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063B3" w14:textId="77777777" w:rsidR="00414E5C" w:rsidRDefault="00414E5C" w:rsidP="00414E5C">
      <w:pPr>
        <w:pStyle w:val="Title"/>
        <w:rPr>
          <w:rFonts w:ascii="Times New Roman" w:hAnsi="Times New Roman"/>
        </w:rPr>
      </w:pPr>
      <w:r w:rsidRPr="00492037">
        <w:rPr>
          <w:rFonts w:ascii="Times New Roman" w:hAnsi="Times New Roman"/>
        </w:rPr>
        <w:t xml:space="preserve">EE </w:t>
      </w:r>
      <w:proofErr w:type="gramStart"/>
      <w:r w:rsidRPr="00492037">
        <w:rPr>
          <w:rFonts w:ascii="Times New Roman" w:hAnsi="Times New Roman"/>
        </w:rPr>
        <w:t>4349</w:t>
      </w:r>
      <w:r w:rsidR="00EC6B8C">
        <w:rPr>
          <w:rFonts w:ascii="Times New Roman" w:hAnsi="Times New Roman"/>
        </w:rPr>
        <w:t xml:space="preserve">  FALL</w:t>
      </w:r>
      <w:proofErr w:type="gramEnd"/>
      <w:r w:rsidR="002D217C">
        <w:rPr>
          <w:rFonts w:ascii="Times New Roman" w:hAnsi="Times New Roman"/>
        </w:rPr>
        <w:t xml:space="preserve"> 2012</w:t>
      </w:r>
      <w:r>
        <w:rPr>
          <w:rFonts w:ascii="Times New Roman" w:hAnsi="Times New Roman"/>
        </w:rPr>
        <w:t xml:space="preserve"> </w:t>
      </w:r>
    </w:p>
    <w:p w14:paraId="4D6D80B9" w14:textId="6AAD0954" w:rsidR="00414E5C" w:rsidRPr="00F37A6E" w:rsidRDefault="009E1EB8" w:rsidP="00414E5C">
      <w:pPr>
        <w:jc w:val="center"/>
        <w:rPr>
          <w:rFonts w:ascii="Times New Roman" w:hAnsi="Times New Roman"/>
          <w:b/>
          <w:color w:val="000000"/>
          <w:sz w:val="28"/>
        </w:rPr>
      </w:pPr>
      <w:r>
        <w:rPr>
          <w:rFonts w:ascii="Times New Roman" w:hAnsi="Times New Roman"/>
          <w:b/>
          <w:color w:val="000000"/>
          <w:sz w:val="28"/>
        </w:rPr>
        <w:t>Engineering</w:t>
      </w:r>
      <w:r w:rsidR="00414E5C" w:rsidRPr="00F37A6E">
        <w:rPr>
          <w:rFonts w:ascii="Times New Roman" w:hAnsi="Times New Roman"/>
          <w:b/>
          <w:color w:val="000000"/>
          <w:sz w:val="28"/>
        </w:rPr>
        <w:t xml:space="preserve"> Design Project</w:t>
      </w:r>
    </w:p>
    <w:p w14:paraId="7CF029F9" w14:textId="72555F0D" w:rsidR="00414E5C" w:rsidRPr="00F37A6E" w:rsidRDefault="00414E5C" w:rsidP="00414E5C">
      <w:pPr>
        <w:pStyle w:val="Title"/>
        <w:rPr>
          <w:rFonts w:ascii="Times New Roman" w:hAnsi="Times New Roman"/>
          <w:sz w:val="28"/>
        </w:rPr>
      </w:pPr>
      <w:r>
        <w:rPr>
          <w:rFonts w:ascii="Times New Roman" w:hAnsi="Times New Roman"/>
          <w:sz w:val="28"/>
        </w:rPr>
        <w:t xml:space="preserve">Sec </w:t>
      </w:r>
      <w:proofErr w:type="gramStart"/>
      <w:r>
        <w:rPr>
          <w:rFonts w:ascii="Times New Roman" w:hAnsi="Times New Roman"/>
          <w:sz w:val="28"/>
        </w:rPr>
        <w:t>00</w:t>
      </w:r>
      <w:r w:rsidR="00017AA6">
        <w:rPr>
          <w:rFonts w:ascii="Times New Roman" w:hAnsi="Times New Roman"/>
          <w:sz w:val="28"/>
        </w:rPr>
        <w:t>2</w:t>
      </w:r>
      <w:r>
        <w:rPr>
          <w:rFonts w:ascii="Times New Roman" w:hAnsi="Times New Roman"/>
          <w:sz w:val="28"/>
        </w:rPr>
        <w:t xml:space="preserve">  </w:t>
      </w:r>
      <w:r w:rsidR="00017AA6">
        <w:rPr>
          <w:rFonts w:ascii="Times New Roman" w:hAnsi="Times New Roman"/>
          <w:sz w:val="28"/>
        </w:rPr>
        <w:t>Tues</w:t>
      </w:r>
      <w:proofErr w:type="gramEnd"/>
      <w:r w:rsidR="00017AA6">
        <w:rPr>
          <w:rFonts w:ascii="Times New Roman" w:hAnsi="Times New Roman"/>
          <w:sz w:val="28"/>
        </w:rPr>
        <w:t>-Thurs</w:t>
      </w:r>
      <w:r>
        <w:rPr>
          <w:rFonts w:ascii="Times New Roman" w:hAnsi="Times New Roman"/>
          <w:sz w:val="28"/>
        </w:rPr>
        <w:t xml:space="preserve">  </w:t>
      </w:r>
      <w:r w:rsidR="00017AA6">
        <w:rPr>
          <w:rFonts w:ascii="Times New Roman" w:hAnsi="Times New Roman"/>
          <w:sz w:val="28"/>
        </w:rPr>
        <w:t>9:</w:t>
      </w:r>
      <w:r>
        <w:rPr>
          <w:rFonts w:ascii="Times New Roman" w:hAnsi="Times New Roman"/>
          <w:sz w:val="28"/>
        </w:rPr>
        <w:t xml:space="preserve">30 </w:t>
      </w:r>
      <w:r w:rsidR="00017AA6">
        <w:rPr>
          <w:rFonts w:ascii="Times New Roman" w:hAnsi="Times New Roman"/>
          <w:sz w:val="28"/>
        </w:rPr>
        <w:t>A</w:t>
      </w:r>
      <w:r>
        <w:rPr>
          <w:rFonts w:ascii="Times New Roman" w:hAnsi="Times New Roman"/>
          <w:sz w:val="28"/>
        </w:rPr>
        <w:t>.</w:t>
      </w:r>
      <w:r w:rsidR="00017AA6">
        <w:rPr>
          <w:rFonts w:ascii="Times New Roman" w:hAnsi="Times New Roman"/>
          <w:sz w:val="28"/>
        </w:rPr>
        <w:t>M</w:t>
      </w:r>
      <w:r>
        <w:rPr>
          <w:rFonts w:ascii="Times New Roman" w:hAnsi="Times New Roman"/>
          <w:sz w:val="28"/>
        </w:rPr>
        <w:t xml:space="preserve">. – </w:t>
      </w:r>
      <w:r w:rsidR="00017AA6">
        <w:rPr>
          <w:rFonts w:ascii="Times New Roman" w:hAnsi="Times New Roman"/>
          <w:sz w:val="28"/>
        </w:rPr>
        <w:t>12:20 A</w:t>
      </w:r>
      <w:r w:rsidR="00EC6B8C">
        <w:rPr>
          <w:rFonts w:ascii="Times New Roman" w:hAnsi="Times New Roman"/>
          <w:sz w:val="28"/>
        </w:rPr>
        <w:t>.</w:t>
      </w:r>
      <w:r w:rsidR="00017AA6">
        <w:rPr>
          <w:rFonts w:ascii="Times New Roman" w:hAnsi="Times New Roman"/>
          <w:sz w:val="28"/>
        </w:rPr>
        <w:t>M</w:t>
      </w:r>
      <w:r w:rsidR="00EC6B8C">
        <w:rPr>
          <w:rFonts w:ascii="Times New Roman" w:hAnsi="Times New Roman"/>
          <w:sz w:val="28"/>
        </w:rPr>
        <w:t>.   NH 130</w:t>
      </w:r>
    </w:p>
    <w:p w14:paraId="24871D76" w14:textId="77777777" w:rsidR="00414E5C" w:rsidRPr="00F37A6E" w:rsidRDefault="00414E5C" w:rsidP="00414E5C">
      <w:pPr>
        <w:pStyle w:val="Title"/>
        <w:rPr>
          <w:rFonts w:ascii="Times New Roman" w:hAnsi="Times New Roman"/>
          <w:sz w:val="28"/>
        </w:rPr>
      </w:pPr>
    </w:p>
    <w:p w14:paraId="6E81EFD6" w14:textId="1EA1B5FF" w:rsidR="00414E5C" w:rsidRDefault="00017AA6" w:rsidP="00414E5C">
      <w:pPr>
        <w:jc w:val="center"/>
        <w:rPr>
          <w:rFonts w:ascii="Times New Roman" w:hAnsi="Times New Roman"/>
          <w:b/>
        </w:rPr>
      </w:pPr>
      <w:r>
        <w:rPr>
          <w:rFonts w:ascii="Times New Roman" w:hAnsi="Times New Roman"/>
          <w:b/>
        </w:rPr>
        <w:t>David A. Wetz</w:t>
      </w:r>
      <w:r w:rsidR="00414E5C" w:rsidRPr="00492037">
        <w:rPr>
          <w:rFonts w:ascii="Times New Roman" w:hAnsi="Times New Roman"/>
          <w:b/>
        </w:rPr>
        <w:t xml:space="preserve">, Ph.D. </w:t>
      </w:r>
    </w:p>
    <w:p w14:paraId="09DAD8E2" w14:textId="77777777" w:rsidR="00414E5C" w:rsidRPr="00F37A6E" w:rsidRDefault="00414E5C" w:rsidP="00414E5C">
      <w:pPr>
        <w:jc w:val="center"/>
        <w:rPr>
          <w:rFonts w:ascii="Times New Roman" w:hAnsi="Times New Roman"/>
          <w:b/>
          <w:color w:val="000000"/>
        </w:rPr>
      </w:pPr>
    </w:p>
    <w:p w14:paraId="2BBF1E8F" w14:textId="77777777" w:rsidR="00EC6B8C" w:rsidRDefault="00EC6B8C" w:rsidP="00414E5C">
      <w:pPr>
        <w:ind w:left="2160" w:hanging="2160"/>
        <w:rPr>
          <w:rFonts w:ascii="Times New Roman" w:hAnsi="Times New Roman"/>
          <w:b/>
          <w:sz w:val="20"/>
        </w:rPr>
      </w:pPr>
      <w:r>
        <w:rPr>
          <w:rFonts w:ascii="Times New Roman" w:hAnsi="Times New Roman"/>
          <w:b/>
          <w:sz w:val="20"/>
        </w:rPr>
        <w:t>Catalog Course Description</w:t>
      </w:r>
      <w:r w:rsidR="00414E5C" w:rsidRPr="00492037">
        <w:rPr>
          <w:rFonts w:ascii="Times New Roman" w:hAnsi="Times New Roman"/>
          <w:b/>
          <w:sz w:val="20"/>
        </w:rPr>
        <w:t>:</w:t>
      </w:r>
      <w:r w:rsidR="00414E5C" w:rsidRPr="00492037">
        <w:rPr>
          <w:rFonts w:ascii="Times New Roman" w:hAnsi="Times New Roman"/>
          <w:b/>
          <w:sz w:val="20"/>
        </w:rPr>
        <w:tab/>
      </w:r>
    </w:p>
    <w:p w14:paraId="5E04203A" w14:textId="77777777" w:rsidR="00414E5C" w:rsidRPr="00492037" w:rsidRDefault="00414E5C" w:rsidP="00414E5C">
      <w:pPr>
        <w:ind w:left="2160" w:hanging="2160"/>
        <w:rPr>
          <w:rFonts w:ascii="Times New Roman" w:hAnsi="Times New Roman"/>
          <w:b/>
          <w:sz w:val="20"/>
        </w:rPr>
      </w:pPr>
      <w:r w:rsidRPr="00492037">
        <w:rPr>
          <w:rFonts w:ascii="Times New Roman" w:hAnsi="Times New Roman"/>
          <w:b/>
          <w:sz w:val="20"/>
        </w:rPr>
        <w:t>EE4349 Engineering Design Project (0-3)</w:t>
      </w:r>
    </w:p>
    <w:p w14:paraId="5F552776" w14:textId="77777777" w:rsidR="00EC6B8C" w:rsidRDefault="00EC6B8C" w:rsidP="00EF7D41">
      <w:pPr>
        <w:jc w:val="both"/>
        <w:rPr>
          <w:rFonts w:ascii="Times New Roman" w:hAnsi="Times New Roman"/>
          <w:color w:val="000000"/>
          <w:sz w:val="20"/>
        </w:rPr>
      </w:pPr>
      <w:proofErr w:type="gramStart"/>
      <w:r w:rsidRPr="00EC6B8C">
        <w:rPr>
          <w:rFonts w:ascii="Times New Roman" w:hAnsi="Times New Roman"/>
          <w:color w:val="000000"/>
          <w:sz w:val="20"/>
        </w:rPr>
        <w:t>A practicum resulting in the design, construction, and evaluation of a device or system, building on electrical or electronic knowledge and skills acquired in earlier course work, and incorporating appropriate engineering standards.</w:t>
      </w:r>
      <w:proofErr w:type="gramEnd"/>
      <w:r w:rsidRPr="00EC6B8C">
        <w:rPr>
          <w:rFonts w:ascii="Times New Roman" w:hAnsi="Times New Roman"/>
          <w:color w:val="000000"/>
          <w:sz w:val="20"/>
        </w:rPr>
        <w:t xml:space="preserve"> </w:t>
      </w:r>
      <w:proofErr w:type="gramStart"/>
      <w:r w:rsidRPr="00EC6B8C">
        <w:rPr>
          <w:rFonts w:ascii="Times New Roman" w:hAnsi="Times New Roman"/>
          <w:color w:val="000000"/>
          <w:sz w:val="20"/>
        </w:rPr>
        <w:t>The application of project management techniques in order to meet design specifications through the effective allocation of team resources, scheduling, and budgetary planning.</w:t>
      </w:r>
      <w:proofErr w:type="gramEnd"/>
      <w:r w:rsidRPr="00EC6B8C">
        <w:rPr>
          <w:rFonts w:ascii="Times New Roman" w:hAnsi="Times New Roman"/>
          <w:color w:val="000000"/>
          <w:sz w:val="20"/>
        </w:rPr>
        <w:t xml:space="preserve"> </w:t>
      </w:r>
      <w:proofErr w:type="gramStart"/>
      <w:r w:rsidRPr="00EC6B8C">
        <w:rPr>
          <w:rFonts w:ascii="Times New Roman" w:hAnsi="Times New Roman"/>
          <w:color w:val="000000"/>
          <w:sz w:val="20"/>
        </w:rPr>
        <w:t>The demonstration of the finished product/prototype through both oral presentation and a written project report.</w:t>
      </w:r>
      <w:proofErr w:type="gramEnd"/>
      <w:r w:rsidRPr="00EC6B8C">
        <w:rPr>
          <w:rFonts w:ascii="Times New Roman" w:hAnsi="Times New Roman"/>
          <w:color w:val="000000"/>
          <w:sz w:val="20"/>
        </w:rPr>
        <w:t xml:space="preserve"> Mode of Instruction: Practicum.</w:t>
      </w:r>
    </w:p>
    <w:p w14:paraId="60D7C444" w14:textId="77777777" w:rsidR="00414E5C" w:rsidRPr="00492037" w:rsidRDefault="00414E5C" w:rsidP="00414E5C">
      <w:pPr>
        <w:ind w:left="2160"/>
        <w:rPr>
          <w:rFonts w:ascii="Times New Roman" w:hAnsi="Times New Roman"/>
          <w:color w:val="000000"/>
          <w:sz w:val="20"/>
        </w:rPr>
      </w:pPr>
    </w:p>
    <w:p w14:paraId="50913BD8" w14:textId="77777777" w:rsidR="00414E5C" w:rsidRPr="00492037" w:rsidRDefault="00414E5C" w:rsidP="00EC6B8C">
      <w:pPr>
        <w:rPr>
          <w:rFonts w:ascii="Times New Roman" w:hAnsi="Times New Roman"/>
          <w:b/>
          <w:color w:val="000000"/>
          <w:sz w:val="20"/>
        </w:rPr>
      </w:pPr>
      <w:r w:rsidRPr="00492037">
        <w:rPr>
          <w:rFonts w:ascii="Times New Roman" w:hAnsi="Times New Roman"/>
          <w:b/>
          <w:color w:val="000000"/>
          <w:sz w:val="20"/>
        </w:rPr>
        <w:t>Pre-Requisite</w:t>
      </w:r>
      <w:r w:rsidR="00EC6B8C">
        <w:rPr>
          <w:rFonts w:ascii="Times New Roman" w:hAnsi="Times New Roman"/>
          <w:b/>
          <w:color w:val="000000"/>
          <w:sz w:val="20"/>
        </w:rPr>
        <w:t>:</w:t>
      </w:r>
    </w:p>
    <w:p w14:paraId="6EB1B0D2" w14:textId="77777777" w:rsidR="00EC6B8C" w:rsidRPr="00EC6B8C" w:rsidRDefault="00EC6B8C" w:rsidP="00EC6B8C">
      <w:pPr>
        <w:rPr>
          <w:rFonts w:ascii="Times New Roman" w:hAnsi="Times New Roman"/>
          <w:color w:val="000000"/>
          <w:sz w:val="20"/>
        </w:rPr>
      </w:pPr>
      <w:r w:rsidRPr="00EC6B8C">
        <w:rPr>
          <w:rFonts w:ascii="Times New Roman" w:hAnsi="Times New Roman"/>
          <w:color w:val="000000"/>
          <w:sz w:val="20"/>
        </w:rPr>
        <w:t>EE4340, Concepts and Exercises in Engineering Practice</w:t>
      </w:r>
    </w:p>
    <w:p w14:paraId="31D962F3" w14:textId="77777777" w:rsidR="00EC6B8C" w:rsidRPr="00EC6B8C" w:rsidRDefault="00EC6B8C" w:rsidP="00EC6B8C">
      <w:pPr>
        <w:rPr>
          <w:rFonts w:ascii="Times New Roman" w:hAnsi="Times New Roman"/>
          <w:color w:val="000000"/>
          <w:sz w:val="20"/>
        </w:rPr>
      </w:pPr>
      <w:proofErr w:type="gramStart"/>
      <w:r w:rsidRPr="00EC6B8C">
        <w:rPr>
          <w:rFonts w:ascii="Times New Roman" w:hAnsi="Times New Roman"/>
          <w:color w:val="000000"/>
          <w:sz w:val="20"/>
        </w:rPr>
        <w:t>Grade of C or better in EE 4340.</w:t>
      </w:r>
      <w:proofErr w:type="gramEnd"/>
      <w:r w:rsidRPr="00EC6B8C">
        <w:rPr>
          <w:rFonts w:ascii="Times New Roman" w:hAnsi="Times New Roman"/>
          <w:color w:val="000000"/>
          <w:sz w:val="20"/>
        </w:rPr>
        <w:t xml:space="preserve"> </w:t>
      </w:r>
      <w:proofErr w:type="gramStart"/>
      <w:r w:rsidRPr="00EC6B8C">
        <w:rPr>
          <w:rFonts w:ascii="Times New Roman" w:hAnsi="Times New Roman"/>
          <w:color w:val="000000"/>
          <w:sz w:val="20"/>
        </w:rPr>
        <w:t>Grade of C or better in all prior 3000 and 4000 level EE coursework.</w:t>
      </w:r>
      <w:proofErr w:type="gramEnd"/>
    </w:p>
    <w:p w14:paraId="7BB5C516" w14:textId="77777777" w:rsidR="00414E5C" w:rsidRDefault="00414E5C" w:rsidP="00414E5C">
      <w:pPr>
        <w:rPr>
          <w:rFonts w:ascii="Times New Roman" w:hAnsi="Times New Roman"/>
          <w:b/>
          <w:sz w:val="20"/>
        </w:rPr>
      </w:pPr>
    </w:p>
    <w:p w14:paraId="0756E1C5" w14:textId="77777777" w:rsidR="00EC6B8C" w:rsidRDefault="00EC6B8C" w:rsidP="00414E5C">
      <w:pPr>
        <w:rPr>
          <w:rFonts w:ascii="Times New Roman" w:hAnsi="Times New Roman"/>
          <w:b/>
          <w:sz w:val="20"/>
        </w:rPr>
      </w:pPr>
      <w:r>
        <w:rPr>
          <w:rFonts w:ascii="Times New Roman" w:hAnsi="Times New Roman"/>
          <w:b/>
          <w:sz w:val="20"/>
        </w:rPr>
        <w:t>Instructor:</w:t>
      </w:r>
      <w:r w:rsidR="004F3A61">
        <w:rPr>
          <w:rFonts w:ascii="Times New Roman" w:hAnsi="Times New Roman"/>
          <w:b/>
          <w:sz w:val="20"/>
        </w:rPr>
        <w:tab/>
      </w:r>
      <w:r w:rsidR="004F3A61">
        <w:rPr>
          <w:rFonts w:ascii="Times New Roman" w:hAnsi="Times New Roman"/>
          <w:b/>
          <w:sz w:val="20"/>
        </w:rPr>
        <w:tab/>
      </w:r>
      <w:r w:rsidR="004F3A61">
        <w:rPr>
          <w:rFonts w:ascii="Times New Roman" w:hAnsi="Times New Roman"/>
          <w:b/>
          <w:sz w:val="20"/>
        </w:rPr>
        <w:tab/>
      </w:r>
      <w:r w:rsidR="004F3A61">
        <w:rPr>
          <w:rFonts w:ascii="Times New Roman" w:hAnsi="Times New Roman"/>
          <w:b/>
          <w:sz w:val="20"/>
        </w:rPr>
        <w:tab/>
      </w:r>
      <w:r w:rsidR="004F3A61">
        <w:rPr>
          <w:rFonts w:ascii="Times New Roman" w:hAnsi="Times New Roman"/>
          <w:b/>
          <w:sz w:val="20"/>
        </w:rPr>
        <w:tab/>
        <w:t xml:space="preserve">GTA: </w:t>
      </w:r>
    </w:p>
    <w:p w14:paraId="2B1FF0F3" w14:textId="58C2CF0B" w:rsidR="00EC6B8C" w:rsidRPr="00EC6B8C" w:rsidRDefault="00017AA6" w:rsidP="00414E5C">
      <w:pPr>
        <w:rPr>
          <w:rFonts w:ascii="Times New Roman" w:hAnsi="Times New Roman"/>
          <w:sz w:val="20"/>
        </w:rPr>
      </w:pPr>
      <w:r>
        <w:rPr>
          <w:rFonts w:ascii="Times New Roman" w:hAnsi="Times New Roman"/>
          <w:sz w:val="20"/>
        </w:rPr>
        <w:t>David Wetz</w:t>
      </w:r>
      <w:r w:rsidR="00EC6B8C" w:rsidRPr="00EC6B8C">
        <w:rPr>
          <w:rFonts w:ascii="Times New Roman" w:hAnsi="Times New Roman"/>
          <w:sz w:val="20"/>
        </w:rPr>
        <w:t>, Ph.D.</w:t>
      </w:r>
      <w:r>
        <w:rPr>
          <w:rFonts w:ascii="Times New Roman" w:hAnsi="Times New Roman"/>
          <w:sz w:val="20"/>
        </w:rPr>
        <w:tab/>
      </w:r>
      <w:r w:rsidR="004F3A61">
        <w:rPr>
          <w:rFonts w:ascii="Times New Roman" w:hAnsi="Times New Roman"/>
          <w:sz w:val="20"/>
        </w:rPr>
        <w:tab/>
      </w:r>
      <w:r w:rsidR="004F3A61">
        <w:rPr>
          <w:rFonts w:ascii="Times New Roman" w:hAnsi="Times New Roman"/>
          <w:sz w:val="20"/>
        </w:rPr>
        <w:tab/>
      </w:r>
      <w:r w:rsidR="004F3A61">
        <w:rPr>
          <w:rFonts w:ascii="Times New Roman" w:hAnsi="Times New Roman"/>
          <w:sz w:val="20"/>
        </w:rPr>
        <w:tab/>
      </w:r>
      <w:r w:rsidRPr="00B16CBA">
        <w:rPr>
          <w:sz w:val="20"/>
        </w:rPr>
        <w:t>Michael Nguyen</w:t>
      </w:r>
      <w:r>
        <w:rPr>
          <w:sz w:val="20"/>
        </w:rPr>
        <w:t xml:space="preserve">     </w:t>
      </w:r>
      <w:hyperlink r:id="rId8" w:history="1">
        <w:r w:rsidRPr="000D7F4A">
          <w:rPr>
            <w:rStyle w:val="Hyperlink"/>
            <w:sz w:val="20"/>
          </w:rPr>
          <w:t>nmanhcuong@gmail.com</w:t>
        </w:r>
      </w:hyperlink>
      <w:r>
        <w:rPr>
          <w:sz w:val="20"/>
        </w:rPr>
        <w:t xml:space="preserve"> </w:t>
      </w:r>
    </w:p>
    <w:p w14:paraId="036B5E77" w14:textId="1714542C" w:rsidR="00414E5C" w:rsidRDefault="00EC6B8C" w:rsidP="00414E5C">
      <w:pPr>
        <w:rPr>
          <w:rFonts w:ascii="Times New Roman" w:hAnsi="Times New Roman"/>
          <w:sz w:val="20"/>
        </w:rPr>
      </w:pPr>
      <w:r>
        <w:rPr>
          <w:rFonts w:ascii="Times New Roman" w:hAnsi="Times New Roman"/>
          <w:sz w:val="20"/>
        </w:rPr>
        <w:t>Office: NH</w:t>
      </w:r>
      <w:r w:rsidR="00017AA6">
        <w:rPr>
          <w:rFonts w:ascii="Times New Roman" w:hAnsi="Times New Roman"/>
          <w:sz w:val="20"/>
        </w:rPr>
        <w:t>537 and ELB 214,219,226</w:t>
      </w:r>
      <w:r w:rsidR="004F3A61">
        <w:rPr>
          <w:rFonts w:ascii="Times New Roman" w:hAnsi="Times New Roman"/>
          <w:sz w:val="20"/>
        </w:rPr>
        <w:tab/>
      </w:r>
      <w:r w:rsidR="004F3A61">
        <w:rPr>
          <w:rFonts w:ascii="Times New Roman" w:hAnsi="Times New Roman"/>
          <w:sz w:val="20"/>
        </w:rPr>
        <w:tab/>
      </w:r>
      <w:r w:rsidR="00017AA6">
        <w:rPr>
          <w:rFonts w:ascii="Times New Roman" w:hAnsi="Times New Roman"/>
          <w:sz w:val="20"/>
        </w:rPr>
        <w:t>Peter Novak</w:t>
      </w:r>
      <w:r w:rsidR="00017AA6">
        <w:rPr>
          <w:rFonts w:ascii="Times New Roman" w:hAnsi="Times New Roman"/>
          <w:sz w:val="20"/>
        </w:rPr>
        <w:tab/>
        <w:t xml:space="preserve">   </w:t>
      </w:r>
      <w:hyperlink r:id="rId9" w:history="1">
        <w:r w:rsidR="00017AA6" w:rsidRPr="000D7F4A">
          <w:rPr>
            <w:rStyle w:val="Hyperlink"/>
            <w:rFonts w:ascii="Times New Roman" w:hAnsi="Times New Roman"/>
            <w:sz w:val="20"/>
          </w:rPr>
          <w:t>peter.novak@mavs.uta.edu</w:t>
        </w:r>
      </w:hyperlink>
      <w:r w:rsidR="00017AA6">
        <w:rPr>
          <w:rFonts w:ascii="Times New Roman" w:hAnsi="Times New Roman"/>
          <w:sz w:val="20"/>
        </w:rPr>
        <w:t xml:space="preserve"> </w:t>
      </w:r>
    </w:p>
    <w:p w14:paraId="4913B9F2" w14:textId="7A66128B" w:rsidR="00FC0C71" w:rsidRDefault="00EC6B8C" w:rsidP="00414E5C">
      <w:pPr>
        <w:rPr>
          <w:rFonts w:ascii="Times New Roman" w:hAnsi="Times New Roman"/>
          <w:sz w:val="20"/>
        </w:rPr>
      </w:pPr>
      <w:proofErr w:type="gramStart"/>
      <w:r>
        <w:rPr>
          <w:rFonts w:ascii="Times New Roman" w:hAnsi="Times New Roman"/>
          <w:sz w:val="20"/>
        </w:rPr>
        <w:t>e-mail</w:t>
      </w:r>
      <w:proofErr w:type="gramEnd"/>
      <w:r>
        <w:rPr>
          <w:rFonts w:ascii="Times New Roman" w:hAnsi="Times New Roman"/>
          <w:sz w:val="20"/>
        </w:rPr>
        <w:t xml:space="preserve">: </w:t>
      </w:r>
      <w:hyperlink r:id="rId10" w:history="1">
        <w:r w:rsidR="00017AA6" w:rsidRPr="000D7F4A">
          <w:rPr>
            <w:rStyle w:val="Hyperlink"/>
            <w:rFonts w:ascii="Times New Roman" w:hAnsi="Times New Roman"/>
            <w:sz w:val="20"/>
          </w:rPr>
          <w:t>wetz@uta.edu</w:t>
        </w:r>
      </w:hyperlink>
      <w:r w:rsidR="00017AA6">
        <w:rPr>
          <w:rFonts w:ascii="Times New Roman" w:hAnsi="Times New Roman"/>
          <w:sz w:val="20"/>
        </w:rPr>
        <w:tab/>
      </w:r>
      <w:r w:rsidR="00017AA6">
        <w:rPr>
          <w:rFonts w:ascii="Times New Roman" w:hAnsi="Times New Roman"/>
          <w:sz w:val="20"/>
        </w:rPr>
        <w:tab/>
      </w:r>
      <w:r w:rsidR="00017AA6">
        <w:rPr>
          <w:rFonts w:ascii="Times New Roman" w:hAnsi="Times New Roman"/>
          <w:sz w:val="20"/>
        </w:rPr>
        <w:tab/>
      </w:r>
    </w:p>
    <w:p w14:paraId="14D15408" w14:textId="0FB80015" w:rsidR="00EC6B8C" w:rsidRDefault="00EC6B8C" w:rsidP="00414E5C">
      <w:pPr>
        <w:rPr>
          <w:rFonts w:ascii="Times New Roman" w:hAnsi="Times New Roman"/>
          <w:sz w:val="20"/>
        </w:rPr>
      </w:pPr>
      <w:r>
        <w:rPr>
          <w:rFonts w:ascii="Times New Roman" w:hAnsi="Times New Roman"/>
          <w:sz w:val="20"/>
        </w:rPr>
        <w:t>Phone: 817-272-</w:t>
      </w:r>
      <w:r w:rsidR="00017AA6">
        <w:rPr>
          <w:rFonts w:ascii="Times New Roman" w:hAnsi="Times New Roman"/>
          <w:sz w:val="20"/>
        </w:rPr>
        <w:t>1058</w:t>
      </w:r>
    </w:p>
    <w:p w14:paraId="3D916596" w14:textId="71620E82" w:rsidR="00414E5C" w:rsidRPr="00492037" w:rsidRDefault="00414E5C" w:rsidP="00DF1D40">
      <w:pPr>
        <w:ind w:left="1440" w:hanging="1440"/>
        <w:rPr>
          <w:rFonts w:ascii="Times New Roman" w:hAnsi="Times New Roman"/>
          <w:sz w:val="20"/>
        </w:rPr>
      </w:pPr>
      <w:r w:rsidRPr="00EC6B8C">
        <w:rPr>
          <w:rFonts w:ascii="Times New Roman" w:hAnsi="Times New Roman"/>
          <w:sz w:val="20"/>
        </w:rPr>
        <w:t>Office Hours:</w:t>
      </w:r>
      <w:r w:rsidR="00FC0C71">
        <w:rPr>
          <w:rFonts w:ascii="Times New Roman" w:hAnsi="Times New Roman"/>
          <w:b/>
          <w:sz w:val="20"/>
        </w:rPr>
        <w:t xml:space="preserve"> </w:t>
      </w:r>
      <w:r w:rsidR="00DF1D40">
        <w:rPr>
          <w:rFonts w:ascii="Times New Roman" w:hAnsi="Times New Roman"/>
          <w:b/>
          <w:sz w:val="20"/>
        </w:rPr>
        <w:tab/>
      </w:r>
      <w:r w:rsidR="00017AA6">
        <w:rPr>
          <w:rFonts w:ascii="Times New Roman" w:hAnsi="Times New Roman"/>
          <w:b/>
          <w:sz w:val="20"/>
        </w:rPr>
        <w:t>T</w:t>
      </w:r>
      <w:r w:rsidR="00FC0C71" w:rsidRPr="00DF1D40">
        <w:rPr>
          <w:rFonts w:ascii="Times New Roman" w:hAnsi="Times New Roman"/>
          <w:sz w:val="20"/>
        </w:rPr>
        <w:t>-</w:t>
      </w:r>
      <w:r w:rsidR="00017AA6">
        <w:rPr>
          <w:rFonts w:ascii="Times New Roman" w:hAnsi="Times New Roman"/>
          <w:sz w:val="20"/>
        </w:rPr>
        <w:t>T</w:t>
      </w:r>
      <w:r w:rsidR="00FC0C71" w:rsidRPr="00DF1D40">
        <w:rPr>
          <w:rFonts w:ascii="Times New Roman" w:hAnsi="Times New Roman"/>
          <w:sz w:val="20"/>
        </w:rPr>
        <w:t xml:space="preserve"> </w:t>
      </w:r>
      <w:r w:rsidR="00017AA6">
        <w:rPr>
          <w:rFonts w:ascii="Times New Roman" w:hAnsi="Times New Roman"/>
          <w:sz w:val="20"/>
        </w:rPr>
        <w:t>2:00</w:t>
      </w:r>
      <w:r w:rsidR="00FC0C71" w:rsidRPr="00DF1D40">
        <w:rPr>
          <w:rFonts w:ascii="Times New Roman" w:hAnsi="Times New Roman"/>
          <w:sz w:val="20"/>
        </w:rPr>
        <w:t xml:space="preserve"> </w:t>
      </w:r>
      <w:r w:rsidR="00017AA6">
        <w:rPr>
          <w:rFonts w:ascii="Times New Roman" w:hAnsi="Times New Roman"/>
          <w:sz w:val="20"/>
        </w:rPr>
        <w:t>P</w:t>
      </w:r>
      <w:r w:rsidR="00FC0C71" w:rsidRPr="00DF1D40">
        <w:rPr>
          <w:rFonts w:ascii="Times New Roman" w:hAnsi="Times New Roman"/>
          <w:sz w:val="20"/>
        </w:rPr>
        <w:t>.</w:t>
      </w:r>
      <w:r w:rsidR="00017AA6">
        <w:rPr>
          <w:rFonts w:ascii="Times New Roman" w:hAnsi="Times New Roman"/>
          <w:sz w:val="20"/>
        </w:rPr>
        <w:t>M</w:t>
      </w:r>
      <w:r w:rsidR="00FC0C71" w:rsidRPr="00DF1D40">
        <w:rPr>
          <w:rFonts w:ascii="Times New Roman" w:hAnsi="Times New Roman"/>
          <w:sz w:val="20"/>
        </w:rPr>
        <w:t xml:space="preserve"> – 5:</w:t>
      </w:r>
      <w:r w:rsidR="00017AA6">
        <w:rPr>
          <w:rFonts w:ascii="Times New Roman" w:hAnsi="Times New Roman"/>
          <w:sz w:val="20"/>
        </w:rPr>
        <w:t>0</w:t>
      </w:r>
      <w:r w:rsidR="00FC0C71" w:rsidRPr="00DF1D40">
        <w:rPr>
          <w:rFonts w:ascii="Times New Roman" w:hAnsi="Times New Roman"/>
          <w:sz w:val="20"/>
        </w:rPr>
        <w:t xml:space="preserve">0 </w:t>
      </w:r>
      <w:r w:rsidR="00017AA6">
        <w:rPr>
          <w:rFonts w:ascii="Times New Roman" w:hAnsi="Times New Roman"/>
          <w:sz w:val="20"/>
        </w:rPr>
        <w:t>P</w:t>
      </w:r>
      <w:r w:rsidR="00FC0C71" w:rsidRPr="00DF1D40">
        <w:rPr>
          <w:rFonts w:ascii="Times New Roman" w:hAnsi="Times New Roman"/>
          <w:sz w:val="20"/>
        </w:rPr>
        <w:t>.</w:t>
      </w:r>
      <w:r w:rsidR="00017AA6">
        <w:rPr>
          <w:rFonts w:ascii="Times New Roman" w:hAnsi="Times New Roman"/>
          <w:sz w:val="20"/>
        </w:rPr>
        <w:t xml:space="preserve">M.   I have an open door policy so please feel free to stop by my office or lab any time. If I am able, I am happy to help. </w:t>
      </w:r>
      <w:r w:rsidRPr="00492037">
        <w:rPr>
          <w:rFonts w:ascii="Times New Roman" w:hAnsi="Times New Roman"/>
          <w:sz w:val="20"/>
        </w:rPr>
        <w:t xml:space="preserve">  </w:t>
      </w:r>
    </w:p>
    <w:p w14:paraId="0DF30B8E" w14:textId="77777777" w:rsidR="00414E5C" w:rsidRPr="00492037" w:rsidRDefault="00414E5C" w:rsidP="00414E5C">
      <w:pPr>
        <w:rPr>
          <w:rFonts w:ascii="Times New Roman" w:hAnsi="Times New Roman"/>
          <w:sz w:val="20"/>
        </w:rPr>
      </w:pPr>
    </w:p>
    <w:p w14:paraId="7DE8EB2A" w14:textId="75ECA66C" w:rsidR="00414E5C" w:rsidRDefault="00414E5C" w:rsidP="00DF1D40">
      <w:pPr>
        <w:ind w:left="360"/>
        <w:rPr>
          <w:rFonts w:ascii="Times New Roman" w:hAnsi="Times New Roman"/>
          <w:i/>
          <w:sz w:val="20"/>
        </w:rPr>
      </w:pPr>
      <w:r w:rsidRPr="00CF1AFB">
        <w:rPr>
          <w:rFonts w:ascii="Times New Roman" w:hAnsi="Times New Roman"/>
          <w:i/>
          <w:sz w:val="20"/>
        </w:rPr>
        <w:t>(To ensure proper prioritization and prompt attenti</w:t>
      </w:r>
      <w:r w:rsidR="00CF1AFB">
        <w:rPr>
          <w:rFonts w:ascii="Times New Roman" w:hAnsi="Times New Roman"/>
          <w:i/>
          <w:sz w:val="20"/>
        </w:rPr>
        <w:t>on, MUST include "EE4349_F12</w:t>
      </w:r>
      <w:r w:rsidRPr="00CF1AFB">
        <w:rPr>
          <w:rFonts w:ascii="Times New Roman" w:hAnsi="Times New Roman"/>
          <w:i/>
          <w:sz w:val="20"/>
        </w:rPr>
        <w:t xml:space="preserve">_Pnn where </w:t>
      </w:r>
      <w:proofErr w:type="spellStart"/>
      <w:r w:rsidRPr="00CF1AFB">
        <w:rPr>
          <w:rFonts w:ascii="Times New Roman" w:hAnsi="Times New Roman"/>
          <w:i/>
          <w:sz w:val="20"/>
        </w:rPr>
        <w:t>Pnn</w:t>
      </w:r>
      <w:proofErr w:type="spellEnd"/>
      <w:r w:rsidRPr="00CF1AFB">
        <w:rPr>
          <w:rFonts w:ascii="Times New Roman" w:hAnsi="Times New Roman"/>
          <w:i/>
          <w:sz w:val="20"/>
        </w:rPr>
        <w:t xml:space="preserve"> is </w:t>
      </w:r>
      <w:r w:rsidRPr="00CF1AFB">
        <w:rPr>
          <w:rFonts w:ascii="Times New Roman" w:hAnsi="Times New Roman"/>
          <w:i/>
          <w:sz w:val="20"/>
          <w:u w:val="single"/>
        </w:rPr>
        <w:t>your Project ID</w:t>
      </w:r>
      <w:r w:rsidRPr="00CF1AFB">
        <w:rPr>
          <w:rFonts w:ascii="Times New Roman" w:hAnsi="Times New Roman"/>
          <w:i/>
          <w:sz w:val="20"/>
        </w:rPr>
        <w:t>" as the first text in SUBJECT section of all e-mail)</w:t>
      </w:r>
    </w:p>
    <w:p w14:paraId="16870B0B" w14:textId="77777777" w:rsidR="00733896" w:rsidRDefault="00733896" w:rsidP="00CF1AFB">
      <w:pPr>
        <w:rPr>
          <w:rFonts w:ascii="Times New Roman" w:hAnsi="Times New Roman"/>
          <w:i/>
          <w:sz w:val="20"/>
        </w:rPr>
      </w:pPr>
    </w:p>
    <w:p w14:paraId="55BF6FA0" w14:textId="5C476B0B" w:rsidR="00733896" w:rsidRDefault="00733896" w:rsidP="00CF1AFB">
      <w:pPr>
        <w:rPr>
          <w:rFonts w:ascii="Times New Roman" w:hAnsi="Times New Roman"/>
          <w:sz w:val="20"/>
        </w:rPr>
      </w:pPr>
      <w:r w:rsidRPr="00733896">
        <w:rPr>
          <w:rFonts w:ascii="Times New Roman" w:hAnsi="Times New Roman"/>
          <w:b/>
          <w:sz w:val="20"/>
        </w:rPr>
        <w:t xml:space="preserve">Course Website: </w:t>
      </w:r>
      <w:r>
        <w:rPr>
          <w:rFonts w:ascii="Times New Roman" w:hAnsi="Times New Roman"/>
          <w:b/>
          <w:sz w:val="20"/>
        </w:rPr>
        <w:t xml:space="preserve">  </w:t>
      </w:r>
      <w:hyperlink r:id="rId11" w:history="1">
        <w:r w:rsidR="004C265B" w:rsidRPr="005613B2">
          <w:rPr>
            <w:rStyle w:val="Hyperlink"/>
            <w:rFonts w:ascii="Times New Roman" w:hAnsi="Times New Roman"/>
            <w:sz w:val="20"/>
          </w:rPr>
          <w:t>http://www-ee.uta.edu/hpi/EE_4349/</w:t>
        </w:r>
      </w:hyperlink>
    </w:p>
    <w:p w14:paraId="0DC7A6F6" w14:textId="56005B8B" w:rsidR="004C265B" w:rsidRPr="00733896" w:rsidRDefault="004C265B" w:rsidP="00EF7D41">
      <w:pPr>
        <w:jc w:val="both"/>
        <w:rPr>
          <w:rFonts w:ascii="Times New Roman" w:hAnsi="Times New Roman"/>
          <w:b/>
          <w:sz w:val="20"/>
        </w:rPr>
      </w:pPr>
      <w:r>
        <w:rPr>
          <w:rFonts w:ascii="Times New Roman" w:hAnsi="Times New Roman"/>
          <w:sz w:val="20"/>
        </w:rPr>
        <w:t>Note that this is currently a common website – to be shared by all EE4349 sections.   However, students should consult the syllabus for their respective section</w:t>
      </w:r>
      <w:r w:rsidR="00EF7D41">
        <w:rPr>
          <w:rFonts w:ascii="Times New Roman" w:hAnsi="Times New Roman"/>
          <w:sz w:val="20"/>
        </w:rPr>
        <w:t xml:space="preserve"> as some differences in policies may occur.</w:t>
      </w:r>
    </w:p>
    <w:p w14:paraId="6B92B7F2" w14:textId="77777777" w:rsidR="00414E5C" w:rsidRDefault="00414E5C" w:rsidP="00414E5C">
      <w:pPr>
        <w:pStyle w:val="Heading4"/>
        <w:spacing w:before="0" w:after="0"/>
        <w:ind w:left="2160" w:hanging="2160"/>
        <w:rPr>
          <w:rFonts w:eastAsia="Cambria"/>
          <w:b w:val="0"/>
          <w:bCs w:val="0"/>
          <w:color w:val="000000"/>
          <w:sz w:val="20"/>
          <w:szCs w:val="20"/>
        </w:rPr>
      </w:pPr>
    </w:p>
    <w:p w14:paraId="629691DC" w14:textId="21CD19C0" w:rsidR="00CD1C46" w:rsidRPr="00EF7D41" w:rsidRDefault="00CD1C46" w:rsidP="00CD1C46">
      <w:pPr>
        <w:tabs>
          <w:tab w:val="left" w:pos="5040"/>
        </w:tabs>
        <w:rPr>
          <w:rFonts w:ascii="Times New Roman" w:hAnsi="Times New Roman"/>
          <w:sz w:val="20"/>
        </w:rPr>
      </w:pPr>
      <w:r w:rsidRPr="00CD1C46">
        <w:rPr>
          <w:rFonts w:ascii="Times New Roman" w:hAnsi="Times New Roman"/>
          <w:b/>
          <w:sz w:val="20"/>
        </w:rPr>
        <w:t xml:space="preserve">Section Information: </w:t>
      </w:r>
      <w:r w:rsidRPr="00EF7D41">
        <w:rPr>
          <w:rFonts w:ascii="Times New Roman" w:hAnsi="Times New Roman"/>
          <w:sz w:val="20"/>
        </w:rPr>
        <w:t>EE4349-00</w:t>
      </w:r>
      <w:r w:rsidR="00017AA6">
        <w:rPr>
          <w:rFonts w:ascii="Times New Roman" w:hAnsi="Times New Roman"/>
          <w:sz w:val="20"/>
        </w:rPr>
        <w:t>0</w:t>
      </w:r>
    </w:p>
    <w:p w14:paraId="4566910B" w14:textId="77777777" w:rsidR="00CD1C46" w:rsidRPr="00CD1C46" w:rsidRDefault="00CD1C46" w:rsidP="00CD1C46">
      <w:pPr>
        <w:tabs>
          <w:tab w:val="left" w:pos="5040"/>
        </w:tabs>
        <w:rPr>
          <w:rFonts w:ascii="Times New Roman" w:hAnsi="Times New Roman"/>
          <w:sz w:val="20"/>
        </w:rPr>
      </w:pPr>
      <w:r w:rsidRPr="00CD1C46">
        <w:rPr>
          <w:rFonts w:ascii="Times New Roman" w:hAnsi="Times New Roman"/>
          <w:sz w:val="20"/>
        </w:rPr>
        <w:tab/>
      </w:r>
    </w:p>
    <w:p w14:paraId="0AD730F6" w14:textId="77777777" w:rsidR="00CD1C46" w:rsidRPr="00CD1C46" w:rsidRDefault="00CD1C46" w:rsidP="00CD1C46">
      <w:pPr>
        <w:tabs>
          <w:tab w:val="left" w:pos="360"/>
        </w:tabs>
        <w:ind w:left="360" w:hanging="360"/>
        <w:rPr>
          <w:rFonts w:ascii="Times New Roman" w:hAnsi="Times New Roman"/>
          <w:b/>
          <w:sz w:val="20"/>
        </w:rPr>
      </w:pPr>
      <w:r w:rsidRPr="00CD1C46">
        <w:rPr>
          <w:rFonts w:ascii="Times New Roman" w:hAnsi="Times New Roman"/>
          <w:b/>
          <w:sz w:val="20"/>
        </w:rPr>
        <w:t>Times and Location:</w:t>
      </w:r>
    </w:p>
    <w:p w14:paraId="7C7DF84C" w14:textId="753C805E" w:rsidR="00CD1C46" w:rsidRPr="00CD1C46" w:rsidRDefault="00017AA6" w:rsidP="00CD1C46">
      <w:pPr>
        <w:tabs>
          <w:tab w:val="left" w:pos="360"/>
        </w:tabs>
        <w:rPr>
          <w:rFonts w:ascii="Times New Roman" w:hAnsi="Times New Roman"/>
          <w:sz w:val="20"/>
        </w:rPr>
      </w:pPr>
      <w:r>
        <w:rPr>
          <w:rFonts w:ascii="Times New Roman" w:hAnsi="Times New Roman"/>
          <w:sz w:val="20"/>
        </w:rPr>
        <w:t>Tuesday and Thursday</w:t>
      </w:r>
    </w:p>
    <w:p w14:paraId="07AB7EE3" w14:textId="37E31FC2" w:rsidR="00CD1C46" w:rsidRPr="00CD1C46" w:rsidRDefault="00017AA6" w:rsidP="00CD1C46">
      <w:pPr>
        <w:tabs>
          <w:tab w:val="left" w:pos="360"/>
        </w:tabs>
        <w:rPr>
          <w:rFonts w:ascii="Times New Roman" w:hAnsi="Times New Roman"/>
          <w:sz w:val="20"/>
        </w:rPr>
      </w:pPr>
      <w:r>
        <w:rPr>
          <w:rFonts w:ascii="Times New Roman" w:hAnsi="Times New Roman"/>
          <w:sz w:val="20"/>
        </w:rPr>
        <w:t>9</w:t>
      </w:r>
      <w:r w:rsidR="008D23B8">
        <w:rPr>
          <w:rFonts w:ascii="Times New Roman" w:hAnsi="Times New Roman"/>
          <w:sz w:val="20"/>
        </w:rPr>
        <w:t xml:space="preserve">:30 </w:t>
      </w:r>
      <w:r>
        <w:rPr>
          <w:rFonts w:ascii="Times New Roman" w:hAnsi="Times New Roman"/>
          <w:sz w:val="20"/>
        </w:rPr>
        <w:t>A.M</w:t>
      </w:r>
      <w:r w:rsidR="008D23B8">
        <w:rPr>
          <w:rFonts w:ascii="Times New Roman" w:hAnsi="Times New Roman"/>
          <w:sz w:val="20"/>
        </w:rPr>
        <w:t xml:space="preserve">. – </w:t>
      </w:r>
      <w:r>
        <w:rPr>
          <w:rFonts w:ascii="Times New Roman" w:hAnsi="Times New Roman"/>
          <w:sz w:val="20"/>
        </w:rPr>
        <w:t>12</w:t>
      </w:r>
      <w:r w:rsidR="008D23B8">
        <w:rPr>
          <w:rFonts w:ascii="Times New Roman" w:hAnsi="Times New Roman"/>
          <w:sz w:val="20"/>
        </w:rPr>
        <w:t xml:space="preserve">:20 </w:t>
      </w:r>
      <w:r>
        <w:rPr>
          <w:rFonts w:ascii="Times New Roman" w:hAnsi="Times New Roman"/>
          <w:sz w:val="20"/>
        </w:rPr>
        <w:t>P</w:t>
      </w:r>
      <w:r w:rsidR="008D23B8">
        <w:rPr>
          <w:rFonts w:ascii="Times New Roman" w:hAnsi="Times New Roman"/>
          <w:sz w:val="20"/>
        </w:rPr>
        <w:t>.</w:t>
      </w:r>
      <w:r>
        <w:rPr>
          <w:rFonts w:ascii="Times New Roman" w:hAnsi="Times New Roman"/>
          <w:sz w:val="20"/>
        </w:rPr>
        <w:t>M</w:t>
      </w:r>
      <w:r w:rsidR="008D23B8">
        <w:rPr>
          <w:rFonts w:ascii="Times New Roman" w:hAnsi="Times New Roman"/>
          <w:sz w:val="20"/>
        </w:rPr>
        <w:t>.</w:t>
      </w:r>
    </w:p>
    <w:p w14:paraId="592F86EE" w14:textId="77777777" w:rsidR="00CD1C46" w:rsidRPr="00CD1C46" w:rsidRDefault="00CD1C46" w:rsidP="00CD1C46">
      <w:pPr>
        <w:tabs>
          <w:tab w:val="left" w:pos="360"/>
        </w:tabs>
        <w:rPr>
          <w:rFonts w:ascii="Times New Roman" w:hAnsi="Times New Roman"/>
          <w:sz w:val="20"/>
        </w:rPr>
      </w:pPr>
      <w:r w:rsidRPr="00CD1C46">
        <w:rPr>
          <w:rFonts w:ascii="Times New Roman" w:hAnsi="Times New Roman"/>
          <w:sz w:val="20"/>
        </w:rPr>
        <w:t>NH 130</w:t>
      </w:r>
    </w:p>
    <w:p w14:paraId="0F5848B5" w14:textId="77777777" w:rsidR="00CD1C46" w:rsidRPr="00CD1C46" w:rsidRDefault="00CD1C46" w:rsidP="00CD1C46">
      <w:pPr>
        <w:tabs>
          <w:tab w:val="left" w:pos="5040"/>
        </w:tabs>
        <w:rPr>
          <w:rFonts w:ascii="Times New Roman" w:hAnsi="Times New Roman"/>
          <w:sz w:val="20"/>
        </w:rPr>
      </w:pPr>
    </w:p>
    <w:p w14:paraId="48E9FEFA" w14:textId="77777777" w:rsidR="00CD1C46" w:rsidRPr="00CD1C46" w:rsidRDefault="00CD1C46" w:rsidP="00CD1C46">
      <w:pPr>
        <w:rPr>
          <w:rFonts w:ascii="Times New Roman" w:hAnsi="Times New Roman"/>
          <w:b/>
          <w:sz w:val="20"/>
        </w:rPr>
      </w:pPr>
      <w:r w:rsidRPr="00CD1C46">
        <w:rPr>
          <w:rFonts w:ascii="Times New Roman" w:hAnsi="Times New Roman"/>
          <w:b/>
          <w:color w:val="000000"/>
          <w:sz w:val="20"/>
        </w:rPr>
        <w:t xml:space="preserve">Required Textbook: </w:t>
      </w:r>
      <w:r w:rsidRPr="00CD1C46">
        <w:rPr>
          <w:rFonts w:ascii="Times New Roman" w:hAnsi="Times New Roman"/>
          <w:color w:val="000000"/>
          <w:sz w:val="20"/>
        </w:rPr>
        <w:t xml:space="preserve">None  </w:t>
      </w:r>
    </w:p>
    <w:p w14:paraId="6C8FC572" w14:textId="77777777" w:rsidR="00CD1C46" w:rsidRPr="00CD1C46" w:rsidRDefault="00CD1C46" w:rsidP="00CD1C46">
      <w:pPr>
        <w:rPr>
          <w:rFonts w:ascii="Times New Roman" w:hAnsi="Times New Roman"/>
        </w:rPr>
      </w:pPr>
    </w:p>
    <w:p w14:paraId="421013AC" w14:textId="77777777" w:rsidR="0081298A" w:rsidRDefault="00414E5C" w:rsidP="00414E5C">
      <w:pPr>
        <w:pStyle w:val="Heading4"/>
        <w:spacing w:before="0" w:after="0"/>
        <w:ind w:left="2160" w:hanging="2160"/>
        <w:rPr>
          <w:rFonts w:cs="Verdana"/>
          <w:color w:val="000000"/>
          <w:sz w:val="20"/>
          <w:szCs w:val="30"/>
        </w:rPr>
      </w:pPr>
      <w:r w:rsidRPr="008844F6">
        <w:rPr>
          <w:color w:val="000000"/>
          <w:sz w:val="20"/>
        </w:rPr>
        <w:t xml:space="preserve">Project Assignment: </w:t>
      </w:r>
      <w:r w:rsidRPr="008844F6">
        <w:rPr>
          <w:rFonts w:cs="Verdana"/>
          <w:color w:val="000000"/>
          <w:sz w:val="20"/>
          <w:szCs w:val="30"/>
        </w:rPr>
        <w:t xml:space="preserve">  </w:t>
      </w:r>
      <w:r>
        <w:rPr>
          <w:rFonts w:cs="Verdana"/>
          <w:color w:val="000000"/>
          <w:sz w:val="20"/>
          <w:szCs w:val="30"/>
        </w:rPr>
        <w:tab/>
      </w:r>
    </w:p>
    <w:p w14:paraId="76A7AB55" w14:textId="7DCF83E0" w:rsidR="00414E5C" w:rsidRDefault="00414E5C" w:rsidP="00EF7D41">
      <w:pPr>
        <w:pStyle w:val="Heading4"/>
        <w:spacing w:before="0" w:after="0"/>
        <w:jc w:val="both"/>
        <w:rPr>
          <w:color w:val="000000"/>
          <w:sz w:val="20"/>
        </w:rPr>
      </w:pPr>
      <w:r w:rsidRPr="008844F6">
        <w:rPr>
          <w:rFonts w:cs="Verdana"/>
          <w:b w:val="0"/>
          <w:color w:val="000000"/>
          <w:sz w:val="20"/>
          <w:szCs w:val="30"/>
        </w:rPr>
        <w:t>Students will continue with and complete projects assigned during EE4340.  If students were not assigned projects during EE4340 in the previous semester they will bid for and be assigned to projects and teams immediately after the first class period.</w:t>
      </w:r>
    </w:p>
    <w:p w14:paraId="1964D5CA" w14:textId="77777777" w:rsidR="00414E5C" w:rsidRDefault="00414E5C" w:rsidP="00414E5C"/>
    <w:p w14:paraId="73E7C8CA" w14:textId="77777777" w:rsidR="003B4ED0" w:rsidRDefault="003B4ED0" w:rsidP="00414E5C"/>
    <w:p w14:paraId="1E0EE7F8" w14:textId="77777777" w:rsidR="003B4ED0" w:rsidRDefault="003B4ED0" w:rsidP="00414E5C"/>
    <w:p w14:paraId="3CE5CEDD" w14:textId="77777777" w:rsidR="003B4ED0" w:rsidRDefault="003B4ED0" w:rsidP="00414E5C"/>
    <w:p w14:paraId="573DCFD9" w14:textId="77777777" w:rsidR="003B4ED0" w:rsidRDefault="003B4ED0" w:rsidP="00414E5C"/>
    <w:p w14:paraId="795B9052" w14:textId="77777777" w:rsidR="003B4ED0" w:rsidRDefault="003B4ED0" w:rsidP="00414E5C"/>
    <w:tbl>
      <w:tblPr>
        <w:tblStyle w:val="TableGrid"/>
        <w:tblW w:w="9108" w:type="dxa"/>
        <w:tblLook w:val="04A0" w:firstRow="1" w:lastRow="0" w:firstColumn="1" w:lastColumn="0" w:noHBand="0" w:noVBand="1"/>
      </w:tblPr>
      <w:tblGrid>
        <w:gridCol w:w="1140"/>
        <w:gridCol w:w="1758"/>
        <w:gridCol w:w="1440"/>
        <w:gridCol w:w="2430"/>
        <w:gridCol w:w="2340"/>
      </w:tblGrid>
      <w:tr w:rsidR="003B4ED0" w:rsidRPr="008E1726" w14:paraId="372557A7" w14:textId="77777777" w:rsidTr="00052C7B">
        <w:trPr>
          <w:trHeight w:val="300"/>
        </w:trPr>
        <w:tc>
          <w:tcPr>
            <w:tcW w:w="1140" w:type="dxa"/>
            <w:vAlign w:val="center"/>
            <w:hideMark/>
          </w:tcPr>
          <w:p w14:paraId="2DD79683" w14:textId="77777777" w:rsidR="003B4ED0" w:rsidRPr="003B4ED0" w:rsidRDefault="003B4ED0" w:rsidP="00052C7B">
            <w:pPr>
              <w:jc w:val="center"/>
              <w:rPr>
                <w:b/>
                <w:bCs/>
                <w:color w:val="000000" w:themeColor="text1"/>
                <w:sz w:val="18"/>
              </w:rPr>
            </w:pPr>
            <w:proofErr w:type="spellStart"/>
            <w:r w:rsidRPr="003B4ED0">
              <w:rPr>
                <w:b/>
                <w:bCs/>
                <w:color w:val="000000" w:themeColor="text1"/>
                <w:sz w:val="18"/>
              </w:rPr>
              <w:lastRenderedPageBreak/>
              <w:t>Proj</w:t>
            </w:r>
            <w:proofErr w:type="spellEnd"/>
            <w:r w:rsidRPr="003B4ED0">
              <w:rPr>
                <w:b/>
                <w:bCs/>
                <w:color w:val="000000" w:themeColor="text1"/>
                <w:sz w:val="18"/>
              </w:rPr>
              <w:t xml:space="preserve"> ID:</w:t>
            </w:r>
          </w:p>
        </w:tc>
        <w:tc>
          <w:tcPr>
            <w:tcW w:w="1758" w:type="dxa"/>
            <w:vAlign w:val="center"/>
            <w:hideMark/>
          </w:tcPr>
          <w:p w14:paraId="42B5F156" w14:textId="77777777" w:rsidR="003B4ED0" w:rsidRPr="003B4ED0" w:rsidRDefault="003B4ED0" w:rsidP="00052C7B">
            <w:pPr>
              <w:jc w:val="center"/>
              <w:rPr>
                <w:b/>
                <w:bCs/>
                <w:color w:val="000000" w:themeColor="text1"/>
                <w:sz w:val="18"/>
              </w:rPr>
            </w:pPr>
            <w:r w:rsidRPr="003B4ED0">
              <w:rPr>
                <w:b/>
                <w:bCs/>
                <w:color w:val="000000" w:themeColor="text1"/>
                <w:sz w:val="18"/>
              </w:rPr>
              <w:t>Name of Project:</w:t>
            </w:r>
          </w:p>
        </w:tc>
        <w:tc>
          <w:tcPr>
            <w:tcW w:w="1440" w:type="dxa"/>
            <w:vAlign w:val="center"/>
            <w:hideMark/>
          </w:tcPr>
          <w:p w14:paraId="58F85099" w14:textId="77777777" w:rsidR="003B4ED0" w:rsidRPr="003B4ED0" w:rsidRDefault="003B4ED0" w:rsidP="00052C7B">
            <w:pPr>
              <w:jc w:val="center"/>
              <w:rPr>
                <w:b/>
                <w:bCs/>
                <w:color w:val="000000" w:themeColor="text1"/>
                <w:sz w:val="18"/>
              </w:rPr>
            </w:pPr>
            <w:r w:rsidRPr="003B4ED0">
              <w:rPr>
                <w:b/>
                <w:bCs/>
                <w:color w:val="000000" w:themeColor="text1"/>
                <w:sz w:val="18"/>
              </w:rPr>
              <w:t>Sponsor:</w:t>
            </w:r>
          </w:p>
        </w:tc>
        <w:tc>
          <w:tcPr>
            <w:tcW w:w="2430" w:type="dxa"/>
            <w:vAlign w:val="center"/>
            <w:hideMark/>
          </w:tcPr>
          <w:p w14:paraId="4938EE0D" w14:textId="77777777" w:rsidR="003B4ED0" w:rsidRPr="003B4ED0" w:rsidRDefault="003B4ED0" w:rsidP="00052C7B">
            <w:pPr>
              <w:jc w:val="center"/>
              <w:rPr>
                <w:b/>
                <w:bCs/>
                <w:color w:val="000000" w:themeColor="text1"/>
                <w:sz w:val="18"/>
              </w:rPr>
            </w:pPr>
            <w:r w:rsidRPr="003B4ED0">
              <w:rPr>
                <w:b/>
                <w:bCs/>
                <w:color w:val="000000" w:themeColor="text1"/>
                <w:sz w:val="18"/>
              </w:rPr>
              <w:t>Brief Description:</w:t>
            </w:r>
          </w:p>
        </w:tc>
        <w:tc>
          <w:tcPr>
            <w:tcW w:w="2340" w:type="dxa"/>
            <w:vAlign w:val="center"/>
            <w:hideMark/>
          </w:tcPr>
          <w:p w14:paraId="281134DA" w14:textId="77777777" w:rsidR="003B4ED0" w:rsidRPr="003B4ED0" w:rsidRDefault="003B4ED0" w:rsidP="00052C7B">
            <w:pPr>
              <w:jc w:val="center"/>
              <w:rPr>
                <w:b/>
                <w:bCs/>
                <w:color w:val="000000" w:themeColor="text1"/>
                <w:sz w:val="18"/>
              </w:rPr>
            </w:pPr>
            <w:r w:rsidRPr="003B4ED0">
              <w:rPr>
                <w:b/>
                <w:bCs/>
                <w:color w:val="000000" w:themeColor="text1"/>
                <w:sz w:val="18"/>
              </w:rPr>
              <w:t>Team Members</w:t>
            </w:r>
          </w:p>
        </w:tc>
      </w:tr>
      <w:tr w:rsidR="003B4ED0" w:rsidRPr="008E1726" w14:paraId="26B0764B" w14:textId="77777777" w:rsidTr="00052C7B">
        <w:trPr>
          <w:trHeight w:val="1995"/>
        </w:trPr>
        <w:tc>
          <w:tcPr>
            <w:tcW w:w="1140" w:type="dxa"/>
            <w:vAlign w:val="center"/>
            <w:hideMark/>
          </w:tcPr>
          <w:p w14:paraId="2EA06DF2" w14:textId="77777777" w:rsidR="003B4ED0" w:rsidRPr="003B4ED0" w:rsidRDefault="003B4ED0" w:rsidP="00052C7B">
            <w:pPr>
              <w:jc w:val="center"/>
              <w:rPr>
                <w:color w:val="000000" w:themeColor="text1"/>
                <w:sz w:val="18"/>
              </w:rPr>
            </w:pPr>
            <w:r w:rsidRPr="003B4ED0">
              <w:rPr>
                <w:color w:val="000000" w:themeColor="text1"/>
                <w:sz w:val="18"/>
              </w:rPr>
              <w:t>P84</w:t>
            </w:r>
          </w:p>
        </w:tc>
        <w:tc>
          <w:tcPr>
            <w:tcW w:w="1758" w:type="dxa"/>
            <w:vAlign w:val="center"/>
            <w:hideMark/>
          </w:tcPr>
          <w:p w14:paraId="5BA6B34E" w14:textId="77777777" w:rsidR="003B4ED0" w:rsidRPr="003B4ED0" w:rsidRDefault="003B4ED0" w:rsidP="00052C7B">
            <w:pPr>
              <w:jc w:val="center"/>
              <w:rPr>
                <w:color w:val="000000" w:themeColor="text1"/>
                <w:sz w:val="18"/>
              </w:rPr>
            </w:pPr>
            <w:r w:rsidRPr="003B4ED0">
              <w:rPr>
                <w:color w:val="000000" w:themeColor="text1"/>
                <w:sz w:val="18"/>
              </w:rPr>
              <w:t>Design of a Radiation Detection System</w:t>
            </w:r>
          </w:p>
        </w:tc>
        <w:tc>
          <w:tcPr>
            <w:tcW w:w="1440" w:type="dxa"/>
            <w:vAlign w:val="center"/>
            <w:hideMark/>
          </w:tcPr>
          <w:p w14:paraId="2539A1BC" w14:textId="77777777" w:rsidR="003B4ED0" w:rsidRPr="003B4ED0" w:rsidRDefault="003B4ED0" w:rsidP="00052C7B">
            <w:pPr>
              <w:jc w:val="center"/>
              <w:rPr>
                <w:color w:val="000000" w:themeColor="text1"/>
                <w:sz w:val="18"/>
              </w:rPr>
            </w:pPr>
            <w:r w:rsidRPr="003B4ED0">
              <w:rPr>
                <w:color w:val="000000" w:themeColor="text1"/>
                <w:sz w:val="18"/>
              </w:rPr>
              <w:t>Dr.                         Kenarangui</w:t>
            </w:r>
          </w:p>
        </w:tc>
        <w:tc>
          <w:tcPr>
            <w:tcW w:w="2430" w:type="dxa"/>
            <w:vAlign w:val="center"/>
            <w:hideMark/>
          </w:tcPr>
          <w:p w14:paraId="2EFE8071" w14:textId="77777777" w:rsidR="003B4ED0" w:rsidRPr="003B4ED0" w:rsidRDefault="003B4ED0" w:rsidP="00052C7B">
            <w:pPr>
              <w:jc w:val="both"/>
              <w:rPr>
                <w:color w:val="000000" w:themeColor="text1"/>
                <w:sz w:val="18"/>
              </w:rPr>
            </w:pPr>
            <w:r w:rsidRPr="003B4ED0">
              <w:rPr>
                <w:color w:val="000000" w:themeColor="text1"/>
                <w:sz w:val="18"/>
              </w:rPr>
              <w:t>Designing detector for detection and identification of special nuclear material (</w:t>
            </w:r>
            <w:proofErr w:type="gramStart"/>
            <w:r w:rsidRPr="003B4ED0">
              <w:rPr>
                <w:color w:val="000000" w:themeColor="text1"/>
                <w:sz w:val="18"/>
              </w:rPr>
              <w:t>SNM )</w:t>
            </w:r>
            <w:proofErr w:type="gramEnd"/>
            <w:r w:rsidRPr="003B4ED0">
              <w:rPr>
                <w:color w:val="000000" w:themeColor="text1"/>
                <w:sz w:val="18"/>
              </w:rPr>
              <w:t xml:space="preserve"> in cargo containers to prevent smuggling a nuclear weapon or radiological material for homeland security applications.</w:t>
            </w:r>
          </w:p>
        </w:tc>
        <w:tc>
          <w:tcPr>
            <w:tcW w:w="2340" w:type="dxa"/>
            <w:vAlign w:val="center"/>
            <w:hideMark/>
          </w:tcPr>
          <w:p w14:paraId="55CBB0C1" w14:textId="77777777" w:rsidR="003B4ED0" w:rsidRDefault="00A22C71" w:rsidP="00052C7B">
            <w:pPr>
              <w:jc w:val="center"/>
              <w:rPr>
                <w:color w:val="000000" w:themeColor="text1"/>
                <w:sz w:val="18"/>
              </w:rPr>
            </w:pPr>
            <w:r>
              <w:rPr>
                <w:color w:val="000000" w:themeColor="text1"/>
                <w:sz w:val="18"/>
              </w:rPr>
              <w:t>George Hoang</w:t>
            </w:r>
          </w:p>
          <w:p w14:paraId="3AAFC0DB" w14:textId="77777777" w:rsidR="00A22C71" w:rsidRDefault="00A22C71" w:rsidP="00052C7B">
            <w:pPr>
              <w:jc w:val="center"/>
              <w:rPr>
                <w:color w:val="000000" w:themeColor="text1"/>
                <w:sz w:val="18"/>
              </w:rPr>
            </w:pPr>
            <w:r>
              <w:rPr>
                <w:color w:val="000000" w:themeColor="text1"/>
                <w:sz w:val="18"/>
              </w:rPr>
              <w:t xml:space="preserve">Matthew </w:t>
            </w:r>
            <w:proofErr w:type="spellStart"/>
            <w:r>
              <w:rPr>
                <w:color w:val="000000" w:themeColor="text1"/>
                <w:sz w:val="18"/>
              </w:rPr>
              <w:t>Oseng</w:t>
            </w:r>
            <w:proofErr w:type="spellEnd"/>
          </w:p>
          <w:p w14:paraId="74922C0A" w14:textId="56857438" w:rsidR="00A22C71" w:rsidRPr="003B4ED0" w:rsidRDefault="00A22C71" w:rsidP="00052C7B">
            <w:pPr>
              <w:jc w:val="center"/>
              <w:rPr>
                <w:color w:val="000000" w:themeColor="text1"/>
                <w:sz w:val="18"/>
              </w:rPr>
            </w:pPr>
            <w:proofErr w:type="spellStart"/>
            <w:r>
              <w:rPr>
                <w:color w:val="000000" w:themeColor="text1"/>
                <w:sz w:val="18"/>
              </w:rPr>
              <w:t>Kisan</w:t>
            </w:r>
            <w:proofErr w:type="spellEnd"/>
            <w:r>
              <w:rPr>
                <w:color w:val="000000" w:themeColor="text1"/>
                <w:sz w:val="18"/>
              </w:rPr>
              <w:t xml:space="preserve"> </w:t>
            </w:r>
            <w:proofErr w:type="spellStart"/>
            <w:r>
              <w:rPr>
                <w:color w:val="000000" w:themeColor="text1"/>
                <w:sz w:val="18"/>
              </w:rPr>
              <w:t>Rai</w:t>
            </w:r>
            <w:proofErr w:type="spellEnd"/>
          </w:p>
        </w:tc>
      </w:tr>
      <w:tr w:rsidR="003B4ED0" w:rsidRPr="008E1726" w14:paraId="6A41B79E" w14:textId="77777777" w:rsidTr="003B4ED0">
        <w:trPr>
          <w:trHeight w:val="5597"/>
        </w:trPr>
        <w:tc>
          <w:tcPr>
            <w:tcW w:w="1140" w:type="dxa"/>
            <w:vAlign w:val="center"/>
            <w:hideMark/>
          </w:tcPr>
          <w:p w14:paraId="5AB6DC0F" w14:textId="03866962" w:rsidR="003B4ED0" w:rsidRPr="003B4ED0" w:rsidRDefault="003B4ED0" w:rsidP="00052C7B">
            <w:pPr>
              <w:jc w:val="center"/>
              <w:rPr>
                <w:color w:val="000000" w:themeColor="text1"/>
                <w:sz w:val="18"/>
              </w:rPr>
            </w:pPr>
            <w:r w:rsidRPr="003B4ED0">
              <w:rPr>
                <w:color w:val="000000" w:themeColor="text1"/>
                <w:sz w:val="18"/>
              </w:rPr>
              <w:t>P85</w:t>
            </w:r>
          </w:p>
        </w:tc>
        <w:tc>
          <w:tcPr>
            <w:tcW w:w="1758" w:type="dxa"/>
            <w:vAlign w:val="center"/>
            <w:hideMark/>
          </w:tcPr>
          <w:p w14:paraId="342509DC" w14:textId="77777777" w:rsidR="003B4ED0" w:rsidRPr="003B4ED0" w:rsidRDefault="003B4ED0" w:rsidP="00052C7B">
            <w:pPr>
              <w:jc w:val="center"/>
              <w:rPr>
                <w:color w:val="000000" w:themeColor="text1"/>
                <w:sz w:val="18"/>
              </w:rPr>
            </w:pPr>
            <w:r w:rsidRPr="003B4ED0">
              <w:rPr>
                <w:color w:val="000000" w:themeColor="text1"/>
                <w:sz w:val="18"/>
              </w:rPr>
              <w:t xml:space="preserve">Design of a             </w:t>
            </w:r>
            <w:proofErr w:type="spellStart"/>
            <w:r w:rsidRPr="003B4ED0">
              <w:rPr>
                <w:color w:val="000000" w:themeColor="text1"/>
                <w:sz w:val="18"/>
              </w:rPr>
              <w:t>Micromouse</w:t>
            </w:r>
            <w:proofErr w:type="spellEnd"/>
            <w:r w:rsidRPr="003B4ED0">
              <w:rPr>
                <w:color w:val="000000" w:themeColor="text1"/>
                <w:sz w:val="18"/>
              </w:rPr>
              <w:t xml:space="preserve">          Robot</w:t>
            </w:r>
          </w:p>
        </w:tc>
        <w:tc>
          <w:tcPr>
            <w:tcW w:w="1440" w:type="dxa"/>
            <w:vAlign w:val="center"/>
            <w:hideMark/>
          </w:tcPr>
          <w:p w14:paraId="0BF811AB" w14:textId="77777777" w:rsidR="003B4ED0" w:rsidRPr="003B4ED0" w:rsidRDefault="003B4ED0" w:rsidP="00052C7B">
            <w:pPr>
              <w:jc w:val="center"/>
              <w:rPr>
                <w:color w:val="000000" w:themeColor="text1"/>
                <w:sz w:val="18"/>
              </w:rPr>
            </w:pPr>
            <w:r w:rsidRPr="003B4ED0">
              <w:rPr>
                <w:color w:val="000000" w:themeColor="text1"/>
                <w:sz w:val="18"/>
              </w:rPr>
              <w:t>Dr. Wetz</w:t>
            </w:r>
          </w:p>
        </w:tc>
        <w:tc>
          <w:tcPr>
            <w:tcW w:w="2430" w:type="dxa"/>
            <w:vAlign w:val="center"/>
            <w:hideMark/>
          </w:tcPr>
          <w:p w14:paraId="46CA914E" w14:textId="77777777" w:rsidR="003B4ED0" w:rsidRPr="003B4ED0" w:rsidRDefault="003B4ED0" w:rsidP="00052C7B">
            <w:pPr>
              <w:jc w:val="both"/>
              <w:rPr>
                <w:color w:val="000000" w:themeColor="text1"/>
                <w:sz w:val="18"/>
              </w:rPr>
            </w:pPr>
            <w:r w:rsidRPr="003B4ED0">
              <w:rPr>
                <w:color w:val="000000" w:themeColor="text1"/>
                <w:sz w:val="18"/>
              </w:rPr>
              <w:t>Every year at the Applied Power Electronics Conference (APEC) there is competition called ‘</w:t>
            </w:r>
            <w:proofErr w:type="spellStart"/>
            <w:r w:rsidRPr="003B4ED0">
              <w:rPr>
                <w:color w:val="000000" w:themeColor="text1"/>
                <w:sz w:val="18"/>
              </w:rPr>
              <w:t>Micromouse</w:t>
            </w:r>
            <w:proofErr w:type="spellEnd"/>
            <w:r w:rsidRPr="003B4ED0">
              <w:rPr>
                <w:color w:val="000000" w:themeColor="text1"/>
                <w:sz w:val="18"/>
              </w:rPr>
              <w:t xml:space="preserve">’ (http://apec-conf.org/participating-in-apec-mainmenu-261/participating-in-micromouse-mainmenu-242) in which participants develop a fully automated car or ‘robot’ that can maneuver itself throughout a fairly detailed maze. The robot must sense walls in all directions to make sure it stays between the walls as it travels through the maze and does not bump into dead ends. The robot must use analog or digital based sensor systems that communicate with a microprocessor, which acts as the ‘brain’ of the robot. </w:t>
            </w:r>
          </w:p>
        </w:tc>
        <w:tc>
          <w:tcPr>
            <w:tcW w:w="2340" w:type="dxa"/>
            <w:vAlign w:val="center"/>
            <w:hideMark/>
          </w:tcPr>
          <w:p w14:paraId="6435426A" w14:textId="46E2FFCE" w:rsidR="003B4ED0" w:rsidRPr="003B4ED0" w:rsidRDefault="003B4ED0" w:rsidP="00E85E95">
            <w:pPr>
              <w:jc w:val="center"/>
              <w:rPr>
                <w:color w:val="000000" w:themeColor="text1"/>
                <w:sz w:val="18"/>
              </w:rPr>
            </w:pPr>
            <w:r w:rsidRPr="003B4ED0">
              <w:rPr>
                <w:color w:val="000000" w:themeColor="text1"/>
                <w:sz w:val="18"/>
              </w:rPr>
              <w:t>Omololu Akinrodoye,</w:t>
            </w:r>
            <w:r>
              <w:rPr>
                <w:color w:val="000000" w:themeColor="text1"/>
                <w:sz w:val="18"/>
              </w:rPr>
              <w:t xml:space="preserve">     </w:t>
            </w:r>
            <w:r w:rsidRPr="003B4ED0">
              <w:rPr>
                <w:color w:val="000000" w:themeColor="text1"/>
                <w:sz w:val="18"/>
              </w:rPr>
              <w:t xml:space="preserve"> Jason Mann, </w:t>
            </w:r>
            <w:r>
              <w:rPr>
                <w:color w:val="000000" w:themeColor="text1"/>
                <w:sz w:val="18"/>
              </w:rPr>
              <w:t xml:space="preserve">                  </w:t>
            </w:r>
            <w:r w:rsidRPr="003B4ED0">
              <w:rPr>
                <w:color w:val="000000" w:themeColor="text1"/>
                <w:sz w:val="18"/>
              </w:rPr>
              <w:t xml:space="preserve">Phornthep Seepayak, </w:t>
            </w:r>
            <w:r>
              <w:rPr>
                <w:color w:val="000000" w:themeColor="text1"/>
                <w:sz w:val="18"/>
              </w:rPr>
              <w:t xml:space="preserve"> </w:t>
            </w:r>
            <w:r w:rsidR="00E85E95">
              <w:rPr>
                <w:color w:val="000000" w:themeColor="text1"/>
                <w:sz w:val="18"/>
              </w:rPr>
              <w:t>Justin Simon</w:t>
            </w:r>
            <w:r w:rsidRPr="003B4ED0">
              <w:rPr>
                <w:color w:val="000000" w:themeColor="text1"/>
                <w:sz w:val="18"/>
              </w:rPr>
              <w:t xml:space="preserve">                          </w:t>
            </w:r>
          </w:p>
        </w:tc>
      </w:tr>
      <w:tr w:rsidR="003B4ED0" w:rsidRPr="008E1726" w14:paraId="4BA249B6" w14:textId="77777777" w:rsidTr="00052C7B">
        <w:trPr>
          <w:trHeight w:val="1425"/>
        </w:trPr>
        <w:tc>
          <w:tcPr>
            <w:tcW w:w="1140" w:type="dxa"/>
            <w:vAlign w:val="center"/>
            <w:hideMark/>
          </w:tcPr>
          <w:p w14:paraId="762E23CD" w14:textId="77777777" w:rsidR="003B4ED0" w:rsidRPr="003B4ED0" w:rsidRDefault="003B4ED0" w:rsidP="00052C7B">
            <w:pPr>
              <w:jc w:val="center"/>
              <w:rPr>
                <w:color w:val="000000" w:themeColor="text1"/>
                <w:sz w:val="18"/>
              </w:rPr>
            </w:pPr>
            <w:r w:rsidRPr="003B4ED0">
              <w:rPr>
                <w:color w:val="000000" w:themeColor="text1"/>
                <w:sz w:val="18"/>
              </w:rPr>
              <w:t>`P87</w:t>
            </w:r>
          </w:p>
        </w:tc>
        <w:tc>
          <w:tcPr>
            <w:tcW w:w="1758" w:type="dxa"/>
            <w:vAlign w:val="center"/>
            <w:hideMark/>
          </w:tcPr>
          <w:p w14:paraId="632075E4" w14:textId="77777777" w:rsidR="003B4ED0" w:rsidRPr="003B4ED0" w:rsidRDefault="003B4ED0" w:rsidP="00052C7B">
            <w:pPr>
              <w:jc w:val="center"/>
              <w:rPr>
                <w:color w:val="000000" w:themeColor="text1"/>
                <w:sz w:val="18"/>
              </w:rPr>
            </w:pPr>
            <w:r w:rsidRPr="003B4ED0">
              <w:rPr>
                <w:color w:val="000000" w:themeColor="text1"/>
                <w:sz w:val="18"/>
              </w:rPr>
              <w:t>Self-Powered Wireless Weather Station</w:t>
            </w:r>
          </w:p>
        </w:tc>
        <w:tc>
          <w:tcPr>
            <w:tcW w:w="1440" w:type="dxa"/>
            <w:vAlign w:val="center"/>
            <w:hideMark/>
          </w:tcPr>
          <w:p w14:paraId="6F57A6EF" w14:textId="77777777" w:rsidR="003B4ED0" w:rsidRPr="003B4ED0" w:rsidRDefault="003B4ED0" w:rsidP="00052C7B">
            <w:pPr>
              <w:jc w:val="center"/>
              <w:rPr>
                <w:color w:val="000000" w:themeColor="text1"/>
                <w:sz w:val="18"/>
              </w:rPr>
            </w:pPr>
            <w:r w:rsidRPr="003B4ED0">
              <w:rPr>
                <w:color w:val="000000" w:themeColor="text1"/>
                <w:sz w:val="18"/>
              </w:rPr>
              <w:t>Dr. Gibbs</w:t>
            </w:r>
          </w:p>
        </w:tc>
        <w:tc>
          <w:tcPr>
            <w:tcW w:w="2430" w:type="dxa"/>
            <w:vAlign w:val="center"/>
            <w:hideMark/>
          </w:tcPr>
          <w:p w14:paraId="10AC0960" w14:textId="77777777" w:rsidR="003B4ED0" w:rsidRPr="003B4ED0" w:rsidRDefault="003B4ED0" w:rsidP="00052C7B">
            <w:pPr>
              <w:jc w:val="both"/>
              <w:rPr>
                <w:color w:val="000000" w:themeColor="text1"/>
                <w:sz w:val="18"/>
              </w:rPr>
            </w:pPr>
            <w:r w:rsidRPr="003B4ED0">
              <w:rPr>
                <w:color w:val="000000" w:themeColor="text1"/>
                <w:sz w:val="18"/>
              </w:rPr>
              <w:t xml:space="preserve">Design, fabricate, test, and document a weather station </w:t>
            </w:r>
            <w:proofErr w:type="spellStart"/>
            <w:r w:rsidRPr="003B4ED0">
              <w:rPr>
                <w:color w:val="000000" w:themeColor="text1"/>
                <w:sz w:val="18"/>
              </w:rPr>
              <w:t>cabable</w:t>
            </w:r>
            <w:proofErr w:type="spellEnd"/>
            <w:r w:rsidRPr="003B4ED0">
              <w:rPr>
                <w:color w:val="000000" w:themeColor="text1"/>
                <w:sz w:val="18"/>
              </w:rPr>
              <w:t xml:space="preserve"> of measuring and transmitting wind speed, temperature, and humidity wirelessly to a remotely located base unit interfaced to a PC.  The outdoor unit will include appropriate sensors, a microcontroller, and wireless communication ability.</w:t>
            </w:r>
          </w:p>
        </w:tc>
        <w:tc>
          <w:tcPr>
            <w:tcW w:w="2340" w:type="dxa"/>
            <w:vAlign w:val="center"/>
            <w:hideMark/>
          </w:tcPr>
          <w:p w14:paraId="32F066BE" w14:textId="77777777" w:rsidR="003B4ED0" w:rsidRPr="003B4ED0" w:rsidRDefault="003B4ED0" w:rsidP="00052C7B">
            <w:pPr>
              <w:jc w:val="center"/>
              <w:rPr>
                <w:color w:val="000000" w:themeColor="text1"/>
                <w:sz w:val="18"/>
              </w:rPr>
            </w:pPr>
            <w:r w:rsidRPr="003B4ED0">
              <w:rPr>
                <w:color w:val="000000" w:themeColor="text1"/>
                <w:sz w:val="18"/>
              </w:rPr>
              <w:t xml:space="preserve">Mario </w:t>
            </w:r>
            <w:proofErr w:type="spellStart"/>
            <w:r w:rsidRPr="003B4ED0">
              <w:rPr>
                <w:color w:val="000000" w:themeColor="text1"/>
                <w:sz w:val="18"/>
              </w:rPr>
              <w:t>Calzada</w:t>
            </w:r>
            <w:proofErr w:type="spellEnd"/>
            <w:r w:rsidRPr="003B4ED0">
              <w:rPr>
                <w:color w:val="000000" w:themeColor="text1"/>
                <w:sz w:val="18"/>
              </w:rPr>
              <w:t>,                 Felix Galindo,                  Michael Guerrero</w:t>
            </w:r>
          </w:p>
        </w:tc>
      </w:tr>
      <w:tr w:rsidR="003B4ED0" w:rsidRPr="008E1726" w14:paraId="5C271E2D" w14:textId="77777777" w:rsidTr="003B4ED0">
        <w:trPr>
          <w:trHeight w:val="440"/>
        </w:trPr>
        <w:tc>
          <w:tcPr>
            <w:tcW w:w="1140" w:type="dxa"/>
            <w:vAlign w:val="center"/>
            <w:hideMark/>
          </w:tcPr>
          <w:p w14:paraId="2BF297EC" w14:textId="77777777" w:rsidR="003B4ED0" w:rsidRPr="003B4ED0" w:rsidRDefault="003B4ED0" w:rsidP="00052C7B">
            <w:pPr>
              <w:jc w:val="center"/>
              <w:rPr>
                <w:color w:val="000000" w:themeColor="text1"/>
                <w:sz w:val="18"/>
              </w:rPr>
            </w:pPr>
            <w:r w:rsidRPr="003B4ED0">
              <w:rPr>
                <w:color w:val="000000" w:themeColor="text1"/>
                <w:sz w:val="18"/>
              </w:rPr>
              <w:t>P88</w:t>
            </w:r>
          </w:p>
        </w:tc>
        <w:tc>
          <w:tcPr>
            <w:tcW w:w="1758" w:type="dxa"/>
            <w:vAlign w:val="center"/>
            <w:hideMark/>
          </w:tcPr>
          <w:p w14:paraId="14BAF32E" w14:textId="77777777" w:rsidR="003B4ED0" w:rsidRPr="003B4ED0" w:rsidRDefault="003B4ED0" w:rsidP="00052C7B">
            <w:pPr>
              <w:jc w:val="center"/>
              <w:rPr>
                <w:color w:val="000000" w:themeColor="text1"/>
                <w:sz w:val="18"/>
              </w:rPr>
            </w:pPr>
            <w:r w:rsidRPr="003B4ED0">
              <w:rPr>
                <w:color w:val="000000" w:themeColor="text1"/>
                <w:sz w:val="18"/>
              </w:rPr>
              <w:t>Programmable Load</w:t>
            </w:r>
          </w:p>
        </w:tc>
        <w:tc>
          <w:tcPr>
            <w:tcW w:w="1440" w:type="dxa"/>
            <w:vAlign w:val="center"/>
            <w:hideMark/>
          </w:tcPr>
          <w:p w14:paraId="630FF943" w14:textId="77777777" w:rsidR="003B4ED0" w:rsidRPr="003B4ED0" w:rsidRDefault="003B4ED0" w:rsidP="00052C7B">
            <w:pPr>
              <w:jc w:val="center"/>
              <w:rPr>
                <w:color w:val="000000" w:themeColor="text1"/>
                <w:sz w:val="18"/>
              </w:rPr>
            </w:pPr>
            <w:r w:rsidRPr="003B4ED0">
              <w:rPr>
                <w:color w:val="000000" w:themeColor="text1"/>
                <w:sz w:val="18"/>
              </w:rPr>
              <w:t>Dr. Wetz</w:t>
            </w:r>
          </w:p>
        </w:tc>
        <w:tc>
          <w:tcPr>
            <w:tcW w:w="2430" w:type="dxa"/>
            <w:vAlign w:val="center"/>
            <w:hideMark/>
          </w:tcPr>
          <w:p w14:paraId="76DA591A" w14:textId="77777777" w:rsidR="003B4ED0" w:rsidRPr="003B4ED0" w:rsidRDefault="003B4ED0" w:rsidP="00052C7B">
            <w:pPr>
              <w:jc w:val="both"/>
              <w:rPr>
                <w:color w:val="000000" w:themeColor="text1"/>
                <w:sz w:val="18"/>
              </w:rPr>
            </w:pPr>
            <w:r w:rsidRPr="003B4ED0">
              <w:rPr>
                <w:color w:val="000000" w:themeColor="text1"/>
                <w:sz w:val="18"/>
              </w:rPr>
              <w:t xml:space="preserve">Design, fabricate, and test a system to serve as a programmable load (that can be used for example for battery testing).   Load selection must be done electronically (not mechanically).  This will involve voltage and current sensing, a microcontroller, and power switching </w:t>
            </w:r>
            <w:r w:rsidRPr="003B4ED0">
              <w:rPr>
                <w:color w:val="000000" w:themeColor="text1"/>
                <w:sz w:val="18"/>
              </w:rPr>
              <w:lastRenderedPageBreak/>
              <w:t>devices to combine a finite set of load resistances to produce and control the load presented to a source.</w:t>
            </w:r>
          </w:p>
        </w:tc>
        <w:tc>
          <w:tcPr>
            <w:tcW w:w="2340" w:type="dxa"/>
            <w:vAlign w:val="center"/>
            <w:hideMark/>
          </w:tcPr>
          <w:p w14:paraId="31992B83" w14:textId="0DD36CED" w:rsidR="003B4ED0" w:rsidRPr="003B4ED0" w:rsidRDefault="003B4ED0" w:rsidP="00052C7B">
            <w:pPr>
              <w:jc w:val="center"/>
              <w:rPr>
                <w:color w:val="000000" w:themeColor="text1"/>
                <w:sz w:val="18"/>
              </w:rPr>
            </w:pPr>
            <w:r w:rsidRPr="003B4ED0">
              <w:rPr>
                <w:color w:val="000000" w:themeColor="text1"/>
                <w:sz w:val="18"/>
              </w:rPr>
              <w:lastRenderedPageBreak/>
              <w:t xml:space="preserve">Jerry Giese,               </w:t>
            </w:r>
            <w:r>
              <w:rPr>
                <w:color w:val="000000" w:themeColor="text1"/>
                <w:sz w:val="18"/>
              </w:rPr>
              <w:t xml:space="preserve">                </w:t>
            </w:r>
            <w:r w:rsidRPr="003B4ED0">
              <w:rPr>
                <w:color w:val="000000" w:themeColor="text1"/>
                <w:sz w:val="18"/>
              </w:rPr>
              <w:t>Cong Bui-Nguyen,                  Joosuk Seo</w:t>
            </w:r>
          </w:p>
        </w:tc>
      </w:tr>
      <w:tr w:rsidR="003B4ED0" w:rsidRPr="008E1726" w14:paraId="3ADE587E" w14:textId="77777777" w:rsidTr="003B4ED0">
        <w:trPr>
          <w:trHeight w:val="3365"/>
        </w:trPr>
        <w:tc>
          <w:tcPr>
            <w:tcW w:w="1140" w:type="dxa"/>
            <w:vAlign w:val="center"/>
            <w:hideMark/>
          </w:tcPr>
          <w:p w14:paraId="63BD792A" w14:textId="77777777" w:rsidR="003B4ED0" w:rsidRPr="003B4ED0" w:rsidRDefault="003B4ED0" w:rsidP="00052C7B">
            <w:pPr>
              <w:jc w:val="center"/>
              <w:rPr>
                <w:color w:val="000000" w:themeColor="text1"/>
                <w:sz w:val="18"/>
              </w:rPr>
            </w:pPr>
            <w:r w:rsidRPr="003B4ED0">
              <w:rPr>
                <w:color w:val="000000" w:themeColor="text1"/>
                <w:sz w:val="18"/>
              </w:rPr>
              <w:lastRenderedPageBreak/>
              <w:t>P89</w:t>
            </w:r>
          </w:p>
        </w:tc>
        <w:tc>
          <w:tcPr>
            <w:tcW w:w="1758" w:type="dxa"/>
            <w:vAlign w:val="center"/>
            <w:hideMark/>
          </w:tcPr>
          <w:p w14:paraId="76DE31C5" w14:textId="77777777" w:rsidR="003B4ED0" w:rsidRPr="003B4ED0" w:rsidRDefault="003B4ED0" w:rsidP="00052C7B">
            <w:pPr>
              <w:jc w:val="center"/>
              <w:rPr>
                <w:color w:val="000000" w:themeColor="text1"/>
                <w:sz w:val="18"/>
              </w:rPr>
            </w:pPr>
            <w:r w:rsidRPr="003B4ED0">
              <w:rPr>
                <w:color w:val="000000" w:themeColor="text1"/>
                <w:sz w:val="18"/>
              </w:rPr>
              <w:t>Testbed for Radar Imaging System</w:t>
            </w:r>
          </w:p>
        </w:tc>
        <w:tc>
          <w:tcPr>
            <w:tcW w:w="1440" w:type="dxa"/>
            <w:vAlign w:val="center"/>
            <w:hideMark/>
          </w:tcPr>
          <w:p w14:paraId="452859E3" w14:textId="77777777" w:rsidR="003B4ED0" w:rsidRPr="003B4ED0" w:rsidRDefault="003B4ED0" w:rsidP="00052C7B">
            <w:pPr>
              <w:jc w:val="center"/>
              <w:rPr>
                <w:color w:val="000000" w:themeColor="text1"/>
                <w:sz w:val="18"/>
              </w:rPr>
            </w:pPr>
            <w:r w:rsidRPr="003B4ED0">
              <w:rPr>
                <w:color w:val="000000" w:themeColor="text1"/>
                <w:sz w:val="18"/>
              </w:rPr>
              <w:t xml:space="preserve">Dr. </w:t>
            </w:r>
            <w:proofErr w:type="spellStart"/>
            <w:r w:rsidRPr="003B4ED0">
              <w:rPr>
                <w:color w:val="000000" w:themeColor="text1"/>
                <w:sz w:val="18"/>
              </w:rPr>
              <w:t>Tjuatia</w:t>
            </w:r>
            <w:proofErr w:type="spellEnd"/>
          </w:p>
        </w:tc>
        <w:tc>
          <w:tcPr>
            <w:tcW w:w="2430" w:type="dxa"/>
            <w:vAlign w:val="center"/>
            <w:hideMark/>
          </w:tcPr>
          <w:p w14:paraId="380D351A" w14:textId="77777777" w:rsidR="003B4ED0" w:rsidRPr="003B4ED0" w:rsidRDefault="003B4ED0" w:rsidP="00052C7B">
            <w:pPr>
              <w:jc w:val="both"/>
              <w:rPr>
                <w:color w:val="000000" w:themeColor="text1"/>
                <w:sz w:val="18"/>
              </w:rPr>
            </w:pPr>
            <w:r w:rsidRPr="003B4ED0">
              <w:rPr>
                <w:color w:val="000000" w:themeColor="text1"/>
                <w:sz w:val="18"/>
              </w:rPr>
              <w:t>This project is the first phase of a multi-phase effort to establish a testbed for radar imaging.   This will ultimately end with the design and construction of a complete radar imaging system.  In this first phase, the focus is on: 1) the paper design and documentation of the plan for the overall testbed, 2) antenna design, fabrication, and testing, and 3) basic signal processing to obtain an image.</w:t>
            </w:r>
          </w:p>
        </w:tc>
        <w:tc>
          <w:tcPr>
            <w:tcW w:w="2340" w:type="dxa"/>
            <w:vAlign w:val="center"/>
            <w:hideMark/>
          </w:tcPr>
          <w:p w14:paraId="6DBB05E7" w14:textId="77777777" w:rsidR="003B4ED0" w:rsidRPr="003B4ED0" w:rsidRDefault="003B4ED0" w:rsidP="00052C7B">
            <w:pPr>
              <w:jc w:val="center"/>
              <w:rPr>
                <w:color w:val="000000" w:themeColor="text1"/>
                <w:sz w:val="18"/>
              </w:rPr>
            </w:pPr>
            <w:r w:rsidRPr="003B4ED0">
              <w:rPr>
                <w:color w:val="000000" w:themeColor="text1"/>
                <w:sz w:val="18"/>
              </w:rPr>
              <w:t xml:space="preserve">Yanyan Hu,                     </w:t>
            </w:r>
            <w:proofErr w:type="spellStart"/>
            <w:r w:rsidRPr="003B4ED0">
              <w:rPr>
                <w:color w:val="000000" w:themeColor="text1"/>
                <w:sz w:val="18"/>
              </w:rPr>
              <w:t>Kiran</w:t>
            </w:r>
            <w:proofErr w:type="spellEnd"/>
            <w:r w:rsidRPr="003B4ED0">
              <w:rPr>
                <w:color w:val="000000" w:themeColor="text1"/>
                <w:sz w:val="18"/>
              </w:rPr>
              <w:t xml:space="preserve"> </w:t>
            </w:r>
            <w:proofErr w:type="spellStart"/>
            <w:r w:rsidRPr="003B4ED0">
              <w:rPr>
                <w:color w:val="000000" w:themeColor="text1"/>
                <w:sz w:val="18"/>
              </w:rPr>
              <w:t>Lamichhane</w:t>
            </w:r>
            <w:proofErr w:type="spellEnd"/>
            <w:r w:rsidRPr="003B4ED0">
              <w:rPr>
                <w:color w:val="000000" w:themeColor="text1"/>
                <w:sz w:val="18"/>
              </w:rPr>
              <w:t xml:space="preserve">,                Daren Munkittrick,            </w:t>
            </w:r>
            <w:proofErr w:type="spellStart"/>
            <w:r w:rsidRPr="003B4ED0">
              <w:rPr>
                <w:color w:val="000000" w:themeColor="text1"/>
                <w:sz w:val="18"/>
              </w:rPr>
              <w:t>Liuye</w:t>
            </w:r>
            <w:proofErr w:type="spellEnd"/>
            <w:r w:rsidRPr="003B4ED0">
              <w:rPr>
                <w:color w:val="000000" w:themeColor="text1"/>
                <w:sz w:val="18"/>
              </w:rPr>
              <w:t xml:space="preserve"> Qin</w:t>
            </w:r>
          </w:p>
        </w:tc>
      </w:tr>
      <w:tr w:rsidR="003B4ED0" w:rsidRPr="008E1726" w14:paraId="2ADBA689" w14:textId="77777777" w:rsidTr="003B4ED0">
        <w:trPr>
          <w:trHeight w:val="4580"/>
        </w:trPr>
        <w:tc>
          <w:tcPr>
            <w:tcW w:w="1140" w:type="dxa"/>
            <w:vAlign w:val="center"/>
            <w:hideMark/>
          </w:tcPr>
          <w:p w14:paraId="7EF5B110" w14:textId="77777777" w:rsidR="003B4ED0" w:rsidRPr="003B4ED0" w:rsidRDefault="003B4ED0" w:rsidP="00052C7B">
            <w:pPr>
              <w:jc w:val="center"/>
              <w:rPr>
                <w:color w:val="000000" w:themeColor="text1"/>
                <w:sz w:val="18"/>
              </w:rPr>
            </w:pPr>
            <w:r w:rsidRPr="003B4ED0">
              <w:rPr>
                <w:color w:val="000000" w:themeColor="text1"/>
                <w:sz w:val="18"/>
              </w:rPr>
              <w:t>P90</w:t>
            </w:r>
          </w:p>
        </w:tc>
        <w:tc>
          <w:tcPr>
            <w:tcW w:w="1758" w:type="dxa"/>
            <w:vAlign w:val="center"/>
            <w:hideMark/>
          </w:tcPr>
          <w:p w14:paraId="3296A41B" w14:textId="77777777" w:rsidR="003B4ED0" w:rsidRPr="003B4ED0" w:rsidRDefault="003B4ED0" w:rsidP="00052C7B">
            <w:pPr>
              <w:jc w:val="center"/>
              <w:rPr>
                <w:color w:val="000000" w:themeColor="text1"/>
                <w:sz w:val="18"/>
              </w:rPr>
            </w:pPr>
            <w:r w:rsidRPr="003B4ED0">
              <w:rPr>
                <w:color w:val="000000" w:themeColor="text1"/>
                <w:sz w:val="18"/>
              </w:rPr>
              <w:t>Implementation of a Solar Battery Charger that uses Maximum Power Point Tracking (MPPT)</w:t>
            </w:r>
          </w:p>
        </w:tc>
        <w:tc>
          <w:tcPr>
            <w:tcW w:w="1440" w:type="dxa"/>
            <w:vAlign w:val="center"/>
            <w:hideMark/>
          </w:tcPr>
          <w:p w14:paraId="58226BDC" w14:textId="77777777" w:rsidR="003B4ED0" w:rsidRPr="003B4ED0" w:rsidRDefault="003B4ED0" w:rsidP="00052C7B">
            <w:pPr>
              <w:jc w:val="center"/>
              <w:rPr>
                <w:color w:val="000000" w:themeColor="text1"/>
                <w:sz w:val="18"/>
              </w:rPr>
            </w:pPr>
            <w:r w:rsidRPr="003B4ED0">
              <w:rPr>
                <w:color w:val="000000" w:themeColor="text1"/>
                <w:sz w:val="18"/>
              </w:rPr>
              <w:t>Dr, Wetz &amp; Dr. Lee</w:t>
            </w:r>
          </w:p>
        </w:tc>
        <w:tc>
          <w:tcPr>
            <w:tcW w:w="2430" w:type="dxa"/>
            <w:vAlign w:val="center"/>
            <w:hideMark/>
          </w:tcPr>
          <w:p w14:paraId="3B90BEC6" w14:textId="77777777" w:rsidR="003B4ED0" w:rsidRPr="003B4ED0" w:rsidRDefault="003B4ED0" w:rsidP="00052C7B">
            <w:pPr>
              <w:jc w:val="both"/>
              <w:rPr>
                <w:color w:val="000000" w:themeColor="text1"/>
                <w:sz w:val="18"/>
              </w:rPr>
            </w:pPr>
            <w:r w:rsidRPr="003B4ED0">
              <w:rPr>
                <w:color w:val="000000" w:themeColor="text1"/>
                <w:sz w:val="18"/>
              </w:rPr>
              <w:t>Students will be required to develop a battery charging system that draws its power from a small 50 W (17.2 V, 2.91 A) solar panel. A buck or boost converter will need to be developed that uses a microprocessor based control system to ensure that the solar cell is always operated at its Maximum Power Point. The battery voltage can be determined after students determine whether they want to implement a buck (step-down) or a boost (step-up) voltage converter. The design will need to be designed, simulated, and implemented in hardware.</w:t>
            </w:r>
          </w:p>
        </w:tc>
        <w:tc>
          <w:tcPr>
            <w:tcW w:w="2340" w:type="dxa"/>
            <w:vAlign w:val="center"/>
            <w:hideMark/>
          </w:tcPr>
          <w:p w14:paraId="3AF38254" w14:textId="2B4D0BE7" w:rsidR="003B4ED0" w:rsidRPr="003B4ED0" w:rsidRDefault="003B4ED0" w:rsidP="00052C7B">
            <w:pPr>
              <w:jc w:val="center"/>
              <w:rPr>
                <w:color w:val="000000" w:themeColor="text1"/>
                <w:sz w:val="18"/>
              </w:rPr>
            </w:pPr>
            <w:r w:rsidRPr="003B4ED0">
              <w:rPr>
                <w:color w:val="000000" w:themeColor="text1"/>
                <w:sz w:val="18"/>
              </w:rPr>
              <w:t xml:space="preserve">Matt Hoang,              </w:t>
            </w:r>
            <w:r>
              <w:rPr>
                <w:color w:val="000000" w:themeColor="text1"/>
                <w:sz w:val="18"/>
              </w:rPr>
              <w:t xml:space="preserve">                </w:t>
            </w:r>
            <w:proofErr w:type="spellStart"/>
            <w:r w:rsidRPr="003B4ED0">
              <w:rPr>
                <w:color w:val="000000" w:themeColor="text1"/>
                <w:sz w:val="18"/>
              </w:rPr>
              <w:t>Sueep</w:t>
            </w:r>
            <w:proofErr w:type="spellEnd"/>
            <w:r w:rsidRPr="003B4ED0">
              <w:rPr>
                <w:color w:val="000000" w:themeColor="text1"/>
                <w:sz w:val="18"/>
              </w:rPr>
              <w:t xml:space="preserve"> Khanal,                 Randall Lyne,              </w:t>
            </w:r>
            <w:r>
              <w:rPr>
                <w:color w:val="000000" w:themeColor="text1"/>
                <w:sz w:val="18"/>
              </w:rPr>
              <w:t xml:space="preserve">                 </w:t>
            </w:r>
            <w:proofErr w:type="spellStart"/>
            <w:r w:rsidRPr="003B4ED0">
              <w:rPr>
                <w:color w:val="000000" w:themeColor="text1"/>
                <w:sz w:val="18"/>
              </w:rPr>
              <w:t>Olu</w:t>
            </w:r>
            <w:proofErr w:type="spellEnd"/>
            <w:r w:rsidRPr="003B4ED0">
              <w:rPr>
                <w:color w:val="000000" w:themeColor="text1"/>
                <w:sz w:val="18"/>
              </w:rPr>
              <w:t xml:space="preserve"> Ore</w:t>
            </w:r>
          </w:p>
        </w:tc>
      </w:tr>
    </w:tbl>
    <w:p w14:paraId="59E407F2" w14:textId="77777777" w:rsidR="003B4ED0" w:rsidRDefault="003B4ED0" w:rsidP="00F74AE8">
      <w:pPr>
        <w:rPr>
          <w:rFonts w:ascii="Times New Roman" w:hAnsi="Times New Roman"/>
          <w:b/>
          <w:sz w:val="20"/>
        </w:rPr>
      </w:pPr>
    </w:p>
    <w:p w14:paraId="1C11ABC1" w14:textId="77777777" w:rsidR="003B4ED0" w:rsidRDefault="003B4ED0" w:rsidP="00F74AE8">
      <w:pPr>
        <w:rPr>
          <w:rFonts w:ascii="Times New Roman" w:hAnsi="Times New Roman"/>
          <w:b/>
          <w:sz w:val="20"/>
        </w:rPr>
      </w:pPr>
    </w:p>
    <w:p w14:paraId="6CF6C09C" w14:textId="77777777" w:rsidR="003B4ED0" w:rsidRDefault="003B4ED0" w:rsidP="00F74AE8">
      <w:pPr>
        <w:rPr>
          <w:rFonts w:ascii="Times New Roman" w:hAnsi="Times New Roman"/>
          <w:b/>
          <w:sz w:val="20"/>
        </w:rPr>
      </w:pPr>
    </w:p>
    <w:p w14:paraId="0D7C69EA" w14:textId="77777777" w:rsidR="00E85E95" w:rsidRDefault="00E85E95" w:rsidP="00F74AE8">
      <w:pPr>
        <w:rPr>
          <w:rFonts w:ascii="Times New Roman" w:hAnsi="Times New Roman"/>
          <w:b/>
          <w:sz w:val="20"/>
        </w:rPr>
      </w:pPr>
    </w:p>
    <w:p w14:paraId="78F7F4F2" w14:textId="77777777" w:rsidR="00E85E95" w:rsidRDefault="00E85E95" w:rsidP="00F74AE8">
      <w:pPr>
        <w:rPr>
          <w:rFonts w:ascii="Times New Roman" w:hAnsi="Times New Roman"/>
          <w:b/>
          <w:sz w:val="20"/>
        </w:rPr>
      </w:pPr>
    </w:p>
    <w:p w14:paraId="5B7CD7EE" w14:textId="77777777" w:rsidR="00E85E95" w:rsidRDefault="00E85E95" w:rsidP="00F74AE8">
      <w:pPr>
        <w:rPr>
          <w:rFonts w:ascii="Times New Roman" w:hAnsi="Times New Roman"/>
          <w:b/>
          <w:sz w:val="20"/>
        </w:rPr>
      </w:pPr>
    </w:p>
    <w:p w14:paraId="5F74B494" w14:textId="77777777" w:rsidR="00E85E95" w:rsidRDefault="00E85E95" w:rsidP="00F74AE8">
      <w:pPr>
        <w:rPr>
          <w:rFonts w:ascii="Times New Roman" w:hAnsi="Times New Roman"/>
          <w:b/>
          <w:sz w:val="20"/>
        </w:rPr>
      </w:pPr>
    </w:p>
    <w:p w14:paraId="1B4079EB" w14:textId="77777777" w:rsidR="00E85E95" w:rsidRDefault="00E85E95" w:rsidP="00F74AE8">
      <w:pPr>
        <w:rPr>
          <w:rFonts w:ascii="Times New Roman" w:hAnsi="Times New Roman"/>
          <w:b/>
          <w:sz w:val="20"/>
        </w:rPr>
      </w:pPr>
    </w:p>
    <w:p w14:paraId="1391F248" w14:textId="77777777" w:rsidR="00E85E95" w:rsidRDefault="00E85E95" w:rsidP="00F74AE8">
      <w:pPr>
        <w:rPr>
          <w:rFonts w:ascii="Times New Roman" w:hAnsi="Times New Roman"/>
          <w:b/>
          <w:sz w:val="20"/>
        </w:rPr>
      </w:pPr>
    </w:p>
    <w:p w14:paraId="610879B0" w14:textId="77777777" w:rsidR="00E85E95" w:rsidRDefault="00E85E95" w:rsidP="00F74AE8">
      <w:pPr>
        <w:rPr>
          <w:rFonts w:ascii="Times New Roman" w:hAnsi="Times New Roman"/>
          <w:b/>
          <w:sz w:val="20"/>
        </w:rPr>
      </w:pPr>
    </w:p>
    <w:p w14:paraId="1D31445C" w14:textId="77777777" w:rsidR="00E85E95" w:rsidRDefault="00E85E95" w:rsidP="00F74AE8">
      <w:pPr>
        <w:rPr>
          <w:rFonts w:ascii="Times New Roman" w:hAnsi="Times New Roman"/>
          <w:b/>
          <w:sz w:val="20"/>
        </w:rPr>
      </w:pPr>
    </w:p>
    <w:p w14:paraId="061834B9" w14:textId="77777777" w:rsidR="00E85E95" w:rsidRDefault="00E85E95" w:rsidP="00F74AE8">
      <w:pPr>
        <w:rPr>
          <w:rFonts w:ascii="Times New Roman" w:hAnsi="Times New Roman"/>
          <w:b/>
          <w:sz w:val="20"/>
        </w:rPr>
      </w:pPr>
    </w:p>
    <w:p w14:paraId="69AB52A1" w14:textId="77777777" w:rsidR="00E85E95" w:rsidRDefault="00E85E95" w:rsidP="00F74AE8">
      <w:pPr>
        <w:rPr>
          <w:rFonts w:ascii="Times New Roman" w:hAnsi="Times New Roman"/>
          <w:b/>
          <w:sz w:val="20"/>
        </w:rPr>
      </w:pPr>
    </w:p>
    <w:p w14:paraId="6C8DD7E2" w14:textId="77777777" w:rsidR="00E85E95" w:rsidRDefault="00E85E95" w:rsidP="00F74AE8">
      <w:pPr>
        <w:rPr>
          <w:rFonts w:ascii="Times New Roman" w:hAnsi="Times New Roman"/>
          <w:b/>
          <w:sz w:val="20"/>
        </w:rPr>
      </w:pPr>
    </w:p>
    <w:p w14:paraId="189FDA70" w14:textId="77777777" w:rsidR="00E85E95" w:rsidRDefault="00E85E95" w:rsidP="00F74AE8">
      <w:pPr>
        <w:rPr>
          <w:rFonts w:ascii="Times New Roman" w:hAnsi="Times New Roman"/>
          <w:b/>
          <w:sz w:val="20"/>
        </w:rPr>
      </w:pPr>
    </w:p>
    <w:p w14:paraId="478BAC5D" w14:textId="77777777" w:rsidR="00E85E95" w:rsidRDefault="00E85E95" w:rsidP="00F74AE8">
      <w:pPr>
        <w:rPr>
          <w:rFonts w:ascii="Times New Roman" w:hAnsi="Times New Roman"/>
          <w:b/>
          <w:sz w:val="20"/>
        </w:rPr>
      </w:pPr>
    </w:p>
    <w:p w14:paraId="54605608" w14:textId="77777777" w:rsidR="00E85E95" w:rsidRDefault="00E85E95" w:rsidP="00F74AE8">
      <w:pPr>
        <w:rPr>
          <w:rFonts w:ascii="Times New Roman" w:hAnsi="Times New Roman"/>
          <w:b/>
          <w:sz w:val="20"/>
        </w:rPr>
      </w:pPr>
    </w:p>
    <w:p w14:paraId="75E62C3E" w14:textId="77777777" w:rsidR="00F74AE8" w:rsidRPr="00F74AE8" w:rsidRDefault="00F74AE8" w:rsidP="00F74AE8">
      <w:pPr>
        <w:rPr>
          <w:rFonts w:ascii="Times New Roman" w:hAnsi="Times New Roman"/>
          <w:b/>
          <w:sz w:val="20"/>
        </w:rPr>
      </w:pPr>
      <w:bookmarkStart w:id="0" w:name="_GoBack"/>
      <w:bookmarkEnd w:id="0"/>
      <w:r w:rsidRPr="00F74AE8">
        <w:rPr>
          <w:rFonts w:ascii="Times New Roman" w:hAnsi="Times New Roman"/>
          <w:b/>
          <w:sz w:val="20"/>
        </w:rPr>
        <w:lastRenderedPageBreak/>
        <w:t>Design Constraints:</w:t>
      </w:r>
    </w:p>
    <w:p w14:paraId="1A3C40C6" w14:textId="77777777" w:rsidR="00F74AE8" w:rsidRPr="00F74AE8" w:rsidRDefault="00F74AE8" w:rsidP="00EF7D41">
      <w:pPr>
        <w:jc w:val="both"/>
        <w:rPr>
          <w:rFonts w:ascii="Times New Roman" w:hAnsi="Times New Roman"/>
          <w:sz w:val="20"/>
        </w:rPr>
      </w:pPr>
      <w:r w:rsidRPr="00F74AE8">
        <w:rPr>
          <w:rFonts w:ascii="Times New Roman" w:hAnsi="Times New Roman"/>
          <w:sz w:val="20"/>
        </w:rPr>
        <w:t xml:space="preserve">The system/device(s) must be designed and constructed by the team.  Commercial products may not be purchased and reverse engineered, but reference to texts and outside sources is highly encouraged.  This design constraint against reverse engineering also applies to sub-assemblies within the project. Don’t plagiarize, it isn’t worth it. </w:t>
      </w:r>
    </w:p>
    <w:p w14:paraId="148D9990" w14:textId="77777777" w:rsidR="00F74AE8" w:rsidRPr="00F74AE8" w:rsidRDefault="00F74AE8" w:rsidP="00F74AE8">
      <w:pPr>
        <w:rPr>
          <w:rFonts w:ascii="Times New Roman" w:hAnsi="Times New Roman"/>
          <w:sz w:val="20"/>
        </w:rPr>
      </w:pPr>
    </w:p>
    <w:p w14:paraId="1748F48B" w14:textId="77777777" w:rsidR="00F74AE8" w:rsidRPr="00F74AE8" w:rsidRDefault="00F74AE8" w:rsidP="00EF7D41">
      <w:pPr>
        <w:jc w:val="both"/>
        <w:rPr>
          <w:rFonts w:ascii="Times New Roman" w:hAnsi="Times New Roman"/>
          <w:sz w:val="20"/>
        </w:rPr>
      </w:pPr>
      <w:r w:rsidRPr="00F74AE8">
        <w:rPr>
          <w:rFonts w:ascii="Times New Roman" w:hAnsi="Times New Roman"/>
          <w:sz w:val="20"/>
        </w:rPr>
        <w:t>Similarly, the design must be built using discrete components.  That is, kits may not be purchased and integrated into the design unless specifically approved in writing by the course instructor and project sponsor.  The purchase of individual IC chips to perform desired functions is within the scope of the project.  As needed, subassemblies such as microprocessor development boards may be purchased and integrated into the project as approved by the project sponsor and course instructor.</w:t>
      </w:r>
    </w:p>
    <w:p w14:paraId="2B36F1C7" w14:textId="77777777" w:rsidR="00F74AE8" w:rsidRPr="00F37A6E" w:rsidRDefault="00F74AE8" w:rsidP="00414E5C"/>
    <w:p w14:paraId="48E72B26" w14:textId="77777777" w:rsidR="00A5012D" w:rsidRDefault="00414E5C" w:rsidP="00414E5C">
      <w:pPr>
        <w:pStyle w:val="Heading4"/>
        <w:spacing w:before="0" w:after="0"/>
        <w:ind w:left="2160" w:hanging="2160"/>
        <w:rPr>
          <w:color w:val="000000"/>
          <w:sz w:val="20"/>
        </w:rPr>
      </w:pPr>
      <w:r w:rsidRPr="008844F6">
        <w:rPr>
          <w:color w:val="000000"/>
          <w:sz w:val="20"/>
        </w:rPr>
        <w:t>Grading</w:t>
      </w:r>
      <w:r>
        <w:rPr>
          <w:color w:val="000000"/>
          <w:sz w:val="20"/>
        </w:rPr>
        <w:t xml:space="preserve">: </w:t>
      </w:r>
      <w:r>
        <w:rPr>
          <w:color w:val="000000"/>
          <w:sz w:val="20"/>
        </w:rPr>
        <w:tab/>
      </w:r>
    </w:p>
    <w:p w14:paraId="0308D71A" w14:textId="26C5CD1A" w:rsidR="004C265B" w:rsidRPr="004C265B" w:rsidRDefault="00414E5C" w:rsidP="00EF7D41">
      <w:pPr>
        <w:pStyle w:val="Heading4"/>
        <w:spacing w:before="0" w:after="0"/>
        <w:jc w:val="both"/>
        <w:rPr>
          <w:b w:val="0"/>
          <w:color w:val="000000"/>
          <w:sz w:val="20"/>
        </w:rPr>
      </w:pPr>
      <w:r w:rsidRPr="008C6503">
        <w:rPr>
          <w:b w:val="0"/>
          <w:color w:val="000000"/>
          <w:sz w:val="20"/>
        </w:rPr>
        <w:t>Each projec</w:t>
      </w:r>
      <w:r>
        <w:rPr>
          <w:b w:val="0"/>
          <w:color w:val="000000"/>
          <w:sz w:val="20"/>
        </w:rPr>
        <w:t>t has a sponsor, considered</w:t>
      </w:r>
      <w:r w:rsidRPr="008C6503">
        <w:rPr>
          <w:b w:val="0"/>
          <w:color w:val="000000"/>
          <w:sz w:val="20"/>
        </w:rPr>
        <w:t xml:space="preserve"> to be</w:t>
      </w:r>
      <w:r>
        <w:rPr>
          <w:b w:val="0"/>
          <w:color w:val="000000"/>
          <w:sz w:val="20"/>
        </w:rPr>
        <w:t xml:space="preserve"> “the customer”</w:t>
      </w:r>
      <w:r w:rsidR="00A5012D">
        <w:rPr>
          <w:b w:val="0"/>
          <w:color w:val="000000"/>
          <w:sz w:val="20"/>
        </w:rPr>
        <w:t xml:space="preserve"> or client</w:t>
      </w:r>
      <w:r>
        <w:rPr>
          <w:b w:val="0"/>
          <w:color w:val="000000"/>
          <w:sz w:val="20"/>
        </w:rPr>
        <w:t>.  T</w:t>
      </w:r>
      <w:r w:rsidR="00A5012D">
        <w:rPr>
          <w:b w:val="0"/>
          <w:color w:val="000000"/>
          <w:sz w:val="20"/>
        </w:rPr>
        <w:t xml:space="preserve">hus, the project is expected to </w:t>
      </w:r>
      <w:r>
        <w:rPr>
          <w:b w:val="0"/>
          <w:color w:val="000000"/>
          <w:sz w:val="20"/>
        </w:rPr>
        <w:t>produce</w:t>
      </w:r>
      <w:r w:rsidRPr="008C6503">
        <w:rPr>
          <w:b w:val="0"/>
          <w:color w:val="000000"/>
          <w:sz w:val="20"/>
        </w:rPr>
        <w:t xml:space="preserve"> a real-world deliverable</w:t>
      </w:r>
      <w:r>
        <w:rPr>
          <w:b w:val="0"/>
          <w:color w:val="000000"/>
          <w:sz w:val="20"/>
        </w:rPr>
        <w:t xml:space="preserve"> of interest and va</w:t>
      </w:r>
      <w:r w:rsidR="00A5012D">
        <w:rPr>
          <w:b w:val="0"/>
          <w:color w:val="000000"/>
          <w:sz w:val="20"/>
        </w:rPr>
        <w:t xml:space="preserve">lue to the project sponsor – and </w:t>
      </w:r>
      <w:r>
        <w:rPr>
          <w:b w:val="0"/>
          <w:color w:val="000000"/>
          <w:sz w:val="20"/>
        </w:rPr>
        <w:t xml:space="preserve">is </w:t>
      </w:r>
      <w:r w:rsidRPr="008C6503">
        <w:rPr>
          <w:b w:val="0"/>
          <w:color w:val="000000"/>
          <w:sz w:val="20"/>
        </w:rPr>
        <w:t>not simply an academic exercise.  The</w:t>
      </w:r>
      <w:r w:rsidRPr="001105A5">
        <w:rPr>
          <w:b w:val="0"/>
          <w:color w:val="000000"/>
          <w:sz w:val="20"/>
        </w:rPr>
        <w:t xml:space="preserve"> project grade will </w:t>
      </w:r>
      <w:r>
        <w:rPr>
          <w:b w:val="0"/>
          <w:color w:val="000000"/>
          <w:sz w:val="20"/>
        </w:rPr>
        <w:t>be determined from performance on several key identified elements of the course</w:t>
      </w:r>
      <w:r w:rsidRPr="00733896">
        <w:rPr>
          <w:b w:val="0"/>
          <w:color w:val="000000"/>
          <w:sz w:val="20"/>
        </w:rPr>
        <w:t xml:space="preserve">.   </w:t>
      </w:r>
      <w:r w:rsidR="00733896" w:rsidRPr="00733896">
        <w:rPr>
          <w:color w:val="000000"/>
          <w:sz w:val="20"/>
          <w:szCs w:val="20"/>
        </w:rPr>
        <w:t xml:space="preserve">You are working as a group but will be graded individually so don’t expect your group to carry you.  </w:t>
      </w:r>
      <w:r w:rsidR="00733896" w:rsidRPr="00733896">
        <w:rPr>
          <w:b w:val="0"/>
          <w:color w:val="000000"/>
          <w:sz w:val="20"/>
          <w:szCs w:val="20"/>
        </w:rPr>
        <w:t>It is expected that each student will carry his or her own weight and that you will work together as a team.</w:t>
      </w:r>
      <w:r w:rsidR="00733896">
        <w:rPr>
          <w:color w:val="000000"/>
          <w:sz w:val="20"/>
          <w:szCs w:val="20"/>
        </w:rPr>
        <w:t xml:space="preserve"> </w:t>
      </w:r>
      <w:r w:rsidR="00733896" w:rsidRPr="00733896">
        <w:rPr>
          <w:b w:val="0"/>
          <w:color w:val="000000"/>
          <w:sz w:val="20"/>
          <w:szCs w:val="20"/>
        </w:rPr>
        <w:t xml:space="preserve"> </w:t>
      </w:r>
      <w:r w:rsidR="00733896">
        <w:rPr>
          <w:b w:val="0"/>
          <w:color w:val="000000"/>
          <w:sz w:val="20"/>
          <w:szCs w:val="20"/>
        </w:rPr>
        <w:t>This course is intended</w:t>
      </w:r>
      <w:r w:rsidR="00733896" w:rsidRPr="00733896">
        <w:rPr>
          <w:b w:val="0"/>
          <w:color w:val="000000"/>
          <w:sz w:val="20"/>
          <w:szCs w:val="20"/>
        </w:rPr>
        <w:t xml:space="preserve"> to model the </w:t>
      </w:r>
      <w:r w:rsidR="00733896">
        <w:rPr>
          <w:b w:val="0"/>
          <w:color w:val="000000"/>
          <w:sz w:val="20"/>
          <w:szCs w:val="20"/>
        </w:rPr>
        <w:t>real world and that is how it will be</w:t>
      </w:r>
      <w:r w:rsidR="00733896" w:rsidRPr="00733896">
        <w:rPr>
          <w:b w:val="0"/>
          <w:color w:val="000000"/>
          <w:sz w:val="20"/>
          <w:szCs w:val="20"/>
        </w:rPr>
        <w:t xml:space="preserve"> when you leave UTA.</w:t>
      </w:r>
      <w:r w:rsidR="00733896" w:rsidRPr="00733896">
        <w:rPr>
          <w:color w:val="000000"/>
          <w:sz w:val="20"/>
          <w:szCs w:val="20"/>
        </w:rPr>
        <w:t xml:space="preserve"> </w:t>
      </w:r>
      <w:r w:rsidR="00733896">
        <w:rPr>
          <w:color w:val="000000"/>
          <w:sz w:val="20"/>
          <w:szCs w:val="20"/>
        </w:rPr>
        <w:t xml:space="preserve"> </w:t>
      </w:r>
      <w:r w:rsidRPr="00733896">
        <w:rPr>
          <w:b w:val="0"/>
          <w:color w:val="000000"/>
          <w:sz w:val="20"/>
        </w:rPr>
        <w:t>It is</w:t>
      </w:r>
      <w:r>
        <w:rPr>
          <w:b w:val="0"/>
          <w:color w:val="000000"/>
          <w:sz w:val="20"/>
        </w:rPr>
        <w:t xml:space="preserve"> recognized that each individual project can have different progressions depending on both the project and team members. </w:t>
      </w:r>
      <w:r w:rsidR="004C265B" w:rsidRPr="004C265B">
        <w:rPr>
          <w:b w:val="0"/>
          <w:color w:val="000000"/>
          <w:sz w:val="20"/>
        </w:rPr>
        <w:t xml:space="preserve">This more professional, real-world framework, along with the desire to encourage thoroughness and completeness in your work, </w:t>
      </w:r>
      <w:r w:rsidR="004C265B">
        <w:rPr>
          <w:b w:val="0"/>
          <w:color w:val="000000"/>
          <w:sz w:val="20"/>
        </w:rPr>
        <w:t>guided</w:t>
      </w:r>
      <w:r w:rsidR="004C265B" w:rsidRPr="004C265B">
        <w:rPr>
          <w:b w:val="0"/>
          <w:color w:val="000000"/>
          <w:sz w:val="20"/>
        </w:rPr>
        <w:t xml:space="preserve"> the</w:t>
      </w:r>
      <w:r w:rsidR="004C265B">
        <w:rPr>
          <w:b w:val="0"/>
          <w:color w:val="000000"/>
          <w:sz w:val="20"/>
        </w:rPr>
        <w:t xml:space="preserve"> development of the grading rubric for EE4349, which is described below.</w:t>
      </w:r>
    </w:p>
    <w:p w14:paraId="35A24EC7" w14:textId="77777777" w:rsidR="004C265B" w:rsidRDefault="004C265B" w:rsidP="00A5012D">
      <w:pPr>
        <w:pStyle w:val="Heading4"/>
        <w:spacing w:before="0" w:after="0"/>
        <w:rPr>
          <w:b w:val="0"/>
          <w:color w:val="000000"/>
          <w:sz w:val="20"/>
        </w:rPr>
      </w:pPr>
    </w:p>
    <w:p w14:paraId="658E458D" w14:textId="4F130DB6" w:rsidR="004C265B" w:rsidRPr="00E920C8" w:rsidRDefault="00E920C8" w:rsidP="004C265B">
      <w:pPr>
        <w:rPr>
          <w:rFonts w:ascii="Times New Roman" w:hAnsi="Times New Roman"/>
          <w:b/>
          <w:sz w:val="20"/>
        </w:rPr>
      </w:pPr>
      <w:r>
        <w:rPr>
          <w:rFonts w:ascii="Times New Roman" w:hAnsi="Times New Roman"/>
          <w:b/>
          <w:sz w:val="20"/>
        </w:rPr>
        <w:t>• </w:t>
      </w:r>
      <w:r w:rsidR="004C265B" w:rsidRPr="00E920C8">
        <w:rPr>
          <w:rFonts w:ascii="Times New Roman" w:hAnsi="Times New Roman"/>
          <w:b/>
          <w:sz w:val="20"/>
        </w:rPr>
        <w:t>Grading</w:t>
      </w:r>
      <w:r w:rsidRPr="00E920C8">
        <w:rPr>
          <w:rFonts w:ascii="Times New Roman" w:hAnsi="Times New Roman"/>
          <w:b/>
          <w:sz w:val="20"/>
        </w:rPr>
        <w:t xml:space="preserve"> Approach and Considerations</w:t>
      </w:r>
    </w:p>
    <w:p w14:paraId="684E3466" w14:textId="77777777" w:rsidR="00E920C8" w:rsidRPr="00E920C8" w:rsidRDefault="00E920C8" w:rsidP="00EF7D41">
      <w:pPr>
        <w:jc w:val="both"/>
        <w:rPr>
          <w:rFonts w:ascii="Times New Roman" w:hAnsi="Times New Roman"/>
          <w:sz w:val="20"/>
        </w:rPr>
      </w:pPr>
      <w:r w:rsidRPr="00E920C8">
        <w:rPr>
          <w:rFonts w:ascii="Times New Roman" w:hAnsi="Times New Roman"/>
          <w:sz w:val="20"/>
        </w:rPr>
        <w:t>Team performance is no doubt important. However, there is a range of possibilities regarding what individual members contribute.  Ideally, all members would contribute equally to each project and each team member’s grade would be the same as the team grade.   Since this is not always the case, it is necessary for the grading process and rubric to incorporate elements that reasonably reflect individual contributions to determine meaningful individual grades.</w:t>
      </w:r>
    </w:p>
    <w:p w14:paraId="1B3D180E" w14:textId="77777777" w:rsidR="00E920C8" w:rsidRPr="00E920C8" w:rsidRDefault="00E920C8" w:rsidP="00E920C8">
      <w:pPr>
        <w:rPr>
          <w:rFonts w:ascii="Times New Roman" w:hAnsi="Times New Roman"/>
          <w:bCs/>
          <w:sz w:val="20"/>
        </w:rPr>
      </w:pPr>
    </w:p>
    <w:p w14:paraId="6216A53F" w14:textId="19CE5C8C" w:rsidR="00257404" w:rsidRPr="00257404" w:rsidRDefault="00257404" w:rsidP="00E920C8">
      <w:pPr>
        <w:rPr>
          <w:rFonts w:ascii="Times New Roman" w:hAnsi="Times New Roman"/>
          <w:b/>
          <w:bCs/>
          <w:sz w:val="20"/>
        </w:rPr>
      </w:pPr>
      <w:r w:rsidRPr="00257404">
        <w:rPr>
          <w:rFonts w:ascii="Times New Roman" w:hAnsi="Times New Roman"/>
          <w:b/>
          <w:bCs/>
          <w:sz w:val="20"/>
        </w:rPr>
        <w:t>• Determination of a Team Grade</w:t>
      </w:r>
    </w:p>
    <w:p w14:paraId="11D09340" w14:textId="11FE412A" w:rsidR="00E920C8" w:rsidRPr="00E920C8" w:rsidRDefault="00257404" w:rsidP="00EF7D41">
      <w:pPr>
        <w:jc w:val="both"/>
        <w:rPr>
          <w:rFonts w:ascii="Times New Roman" w:hAnsi="Times New Roman"/>
          <w:bCs/>
          <w:sz w:val="20"/>
        </w:rPr>
      </w:pPr>
      <w:r>
        <w:rPr>
          <w:rFonts w:ascii="Times New Roman" w:hAnsi="Times New Roman"/>
          <w:bCs/>
          <w:sz w:val="20"/>
        </w:rPr>
        <w:t>A team</w:t>
      </w:r>
      <w:r w:rsidR="00E920C8" w:rsidRPr="00E920C8">
        <w:rPr>
          <w:rFonts w:ascii="Times New Roman" w:hAnsi="Times New Roman"/>
          <w:bCs/>
          <w:sz w:val="20"/>
        </w:rPr>
        <w:t xml:space="preserve"> grade will be determined by performance in several key aspects of the course. Final grading will not be the simple sum of graded components with different weights, as it can be demonstrated that this approach can produce final results that </w:t>
      </w:r>
      <w:r w:rsidR="00E920C8">
        <w:rPr>
          <w:rFonts w:ascii="Times New Roman" w:hAnsi="Times New Roman"/>
          <w:bCs/>
          <w:sz w:val="20"/>
        </w:rPr>
        <w:t>do not properly reflect actual performance</w:t>
      </w:r>
      <w:r w:rsidR="00E920C8" w:rsidRPr="00E920C8">
        <w:rPr>
          <w:rFonts w:ascii="Times New Roman" w:hAnsi="Times New Roman"/>
          <w:bCs/>
          <w:sz w:val="20"/>
        </w:rPr>
        <w:t xml:space="preserve">. </w:t>
      </w:r>
    </w:p>
    <w:p w14:paraId="09ADC0A4" w14:textId="77777777" w:rsidR="00E920C8" w:rsidRPr="00E920C8" w:rsidRDefault="00E920C8" w:rsidP="00EF7D41">
      <w:pPr>
        <w:jc w:val="both"/>
        <w:rPr>
          <w:rFonts w:ascii="Times New Roman" w:hAnsi="Times New Roman"/>
          <w:sz w:val="20"/>
        </w:rPr>
      </w:pPr>
    </w:p>
    <w:p w14:paraId="69C40481" w14:textId="3FA56FFB" w:rsidR="00E920C8" w:rsidRDefault="00E920C8" w:rsidP="00EF7D41">
      <w:pPr>
        <w:jc w:val="both"/>
        <w:rPr>
          <w:rFonts w:ascii="Times New Roman" w:hAnsi="Times New Roman"/>
          <w:sz w:val="20"/>
        </w:rPr>
      </w:pPr>
      <w:r w:rsidRPr="00E920C8">
        <w:rPr>
          <w:rFonts w:ascii="Times New Roman" w:hAnsi="Times New Roman"/>
          <w:sz w:val="20"/>
        </w:rPr>
        <w:t>Rather, a criterion-based approach is utilized</w:t>
      </w:r>
      <w:r>
        <w:rPr>
          <w:rFonts w:ascii="Times New Roman" w:hAnsi="Times New Roman"/>
          <w:sz w:val="20"/>
        </w:rPr>
        <w:t xml:space="preserve"> that is centered </w:t>
      </w:r>
      <w:proofErr w:type="gramStart"/>
      <w:r>
        <w:rPr>
          <w:rFonts w:ascii="Times New Roman" w:hAnsi="Times New Roman"/>
          <w:sz w:val="20"/>
        </w:rPr>
        <w:t>around</w:t>
      </w:r>
      <w:proofErr w:type="gramEnd"/>
      <w:r>
        <w:rPr>
          <w:rFonts w:ascii="Times New Roman" w:hAnsi="Times New Roman"/>
          <w:sz w:val="20"/>
        </w:rPr>
        <w:t xml:space="preserve"> the course deliverables.  These are</w:t>
      </w:r>
      <w:r w:rsidRPr="00E920C8">
        <w:rPr>
          <w:rFonts w:ascii="Times New Roman" w:hAnsi="Times New Roman"/>
          <w:sz w:val="20"/>
        </w:rPr>
        <w:t xml:space="preserve"> grouped</w:t>
      </w:r>
      <w:r>
        <w:rPr>
          <w:rFonts w:ascii="Times New Roman" w:hAnsi="Times New Roman"/>
          <w:sz w:val="20"/>
        </w:rPr>
        <w:t xml:space="preserve"> into categories</w:t>
      </w:r>
      <w:r w:rsidRPr="00E920C8">
        <w:rPr>
          <w:rFonts w:ascii="Times New Roman" w:hAnsi="Times New Roman"/>
          <w:sz w:val="20"/>
        </w:rPr>
        <w:t xml:space="preserve"> and the performa</w:t>
      </w:r>
      <w:r>
        <w:rPr>
          <w:rFonts w:ascii="Times New Roman" w:hAnsi="Times New Roman"/>
          <w:sz w:val="20"/>
        </w:rPr>
        <w:t xml:space="preserve">nce within each category is evaluated.  Each category is outlined </w:t>
      </w:r>
      <w:proofErr w:type="gramStart"/>
      <w:r>
        <w:rPr>
          <w:rFonts w:ascii="Times New Roman" w:hAnsi="Times New Roman"/>
          <w:sz w:val="20"/>
        </w:rPr>
        <w:t>as  follows</w:t>
      </w:r>
      <w:proofErr w:type="gramEnd"/>
      <w:r>
        <w:rPr>
          <w:rFonts w:ascii="Times New Roman" w:hAnsi="Times New Roman"/>
          <w:sz w:val="20"/>
        </w:rPr>
        <w:t>:</w:t>
      </w:r>
    </w:p>
    <w:p w14:paraId="385568E2" w14:textId="77777777" w:rsidR="00E920C8" w:rsidRDefault="00E920C8" w:rsidP="00EF7D41">
      <w:pPr>
        <w:jc w:val="both"/>
        <w:rPr>
          <w:rFonts w:ascii="Times New Roman" w:hAnsi="Times New Roman"/>
          <w:sz w:val="20"/>
        </w:rPr>
      </w:pPr>
    </w:p>
    <w:p w14:paraId="0AC3C8C8" w14:textId="77777777" w:rsidR="00630DE0" w:rsidRPr="00630DE0" w:rsidRDefault="00630DE0" w:rsidP="00EF7D41">
      <w:pPr>
        <w:jc w:val="both"/>
        <w:rPr>
          <w:rFonts w:ascii="Times New Roman" w:hAnsi="Times New Roman"/>
          <w:sz w:val="20"/>
        </w:rPr>
      </w:pPr>
      <w:r w:rsidRPr="00630DE0">
        <w:rPr>
          <w:rFonts w:ascii="Times New Roman" w:hAnsi="Times New Roman"/>
          <w:sz w:val="20"/>
          <w:u w:val="single"/>
        </w:rPr>
        <w:t xml:space="preserve">Hardware/Software Performance: </w:t>
      </w:r>
      <w:r w:rsidRPr="00630DE0">
        <w:rPr>
          <w:rFonts w:ascii="Times New Roman" w:hAnsi="Times New Roman"/>
          <w:sz w:val="20"/>
        </w:rPr>
        <w:t xml:space="preserve"> This includes how well the specifications of the project were achieved.  It also includes physical appearance and packaging.   Does “it” work (i.e., were the system performance specs generally met) or not?   If not, what level of functionality and performance was achieved?</w:t>
      </w:r>
    </w:p>
    <w:p w14:paraId="13FA5722" w14:textId="77777777" w:rsidR="00630DE0" w:rsidRPr="00630DE0" w:rsidRDefault="00630DE0" w:rsidP="00EF7D41">
      <w:pPr>
        <w:jc w:val="both"/>
        <w:rPr>
          <w:rFonts w:ascii="Times New Roman" w:hAnsi="Times New Roman"/>
          <w:sz w:val="20"/>
        </w:rPr>
      </w:pPr>
    </w:p>
    <w:p w14:paraId="05ED68DB" w14:textId="77777777" w:rsidR="00630DE0" w:rsidRPr="00630DE0" w:rsidRDefault="00630DE0" w:rsidP="00EF7D41">
      <w:pPr>
        <w:jc w:val="both"/>
        <w:rPr>
          <w:rFonts w:ascii="Times New Roman" w:hAnsi="Times New Roman"/>
          <w:sz w:val="20"/>
        </w:rPr>
      </w:pPr>
      <w:r w:rsidRPr="00630DE0">
        <w:rPr>
          <w:rFonts w:ascii="Times New Roman" w:hAnsi="Times New Roman"/>
          <w:sz w:val="20"/>
          <w:u w:val="single"/>
        </w:rPr>
        <w:t>Presentation Performance:</w:t>
      </w:r>
      <w:r w:rsidRPr="00630DE0">
        <w:rPr>
          <w:rFonts w:ascii="Times New Roman" w:hAnsi="Times New Roman"/>
          <w:sz w:val="20"/>
        </w:rPr>
        <w:t xml:space="preserve">  The primary element of this component is the video presentation of the project with emphasis on demonstrating the results obtained.   In addition, face-to-face presentations to the course instructors and project sponsor are considered.  The rubric employed in EE4340 for creation and evaluation of oral presentation will serve as the basis for evaluating EE4349 presentations, with continued emphasis on both content and format.</w:t>
      </w:r>
    </w:p>
    <w:p w14:paraId="7FDC4131" w14:textId="77777777" w:rsidR="00630DE0" w:rsidRPr="00630DE0" w:rsidRDefault="00630DE0" w:rsidP="00EF7D41">
      <w:pPr>
        <w:jc w:val="both"/>
        <w:rPr>
          <w:rFonts w:ascii="Times New Roman" w:hAnsi="Times New Roman"/>
          <w:b/>
          <w:sz w:val="20"/>
        </w:rPr>
      </w:pPr>
    </w:p>
    <w:p w14:paraId="3FBDF860" w14:textId="77777777" w:rsidR="00630DE0" w:rsidRPr="00630DE0" w:rsidRDefault="00630DE0" w:rsidP="00EF7D41">
      <w:pPr>
        <w:jc w:val="both"/>
        <w:rPr>
          <w:rFonts w:ascii="Times New Roman" w:hAnsi="Times New Roman"/>
          <w:sz w:val="20"/>
        </w:rPr>
      </w:pPr>
      <w:r w:rsidRPr="00630DE0">
        <w:rPr>
          <w:rFonts w:ascii="Times New Roman" w:hAnsi="Times New Roman"/>
          <w:sz w:val="20"/>
          <w:u w:val="single"/>
        </w:rPr>
        <w:t>Documentation Package Performance:</w:t>
      </w:r>
      <w:r w:rsidRPr="00630DE0">
        <w:rPr>
          <w:rFonts w:ascii="Times New Roman" w:hAnsi="Times New Roman"/>
          <w:sz w:val="20"/>
        </w:rPr>
        <w:t xml:space="preserve">  Completeness and quality of: 1) the information to be submitted on the CD/DVD deliverable, which is described </w:t>
      </w:r>
      <w:proofErr w:type="gramStart"/>
      <w:r w:rsidRPr="00630DE0">
        <w:rPr>
          <w:rFonts w:ascii="Times New Roman" w:hAnsi="Times New Roman"/>
          <w:sz w:val="20"/>
        </w:rPr>
        <w:t>on the course website, and 2) laboratory</w:t>
      </w:r>
      <w:proofErr w:type="gramEnd"/>
      <w:r w:rsidRPr="00630DE0">
        <w:rPr>
          <w:rFonts w:ascii="Times New Roman" w:hAnsi="Times New Roman"/>
          <w:sz w:val="20"/>
        </w:rPr>
        <w:t xml:space="preserve"> notebooks.</w:t>
      </w:r>
    </w:p>
    <w:p w14:paraId="75EE5336" w14:textId="77777777" w:rsidR="00630DE0" w:rsidRPr="00630DE0" w:rsidRDefault="00630DE0" w:rsidP="00EF7D41">
      <w:pPr>
        <w:jc w:val="both"/>
        <w:rPr>
          <w:rFonts w:ascii="Times New Roman" w:hAnsi="Times New Roman"/>
          <w:sz w:val="20"/>
        </w:rPr>
      </w:pPr>
    </w:p>
    <w:p w14:paraId="52FB44BD" w14:textId="04AFFC14" w:rsidR="00630DE0" w:rsidRPr="00A019D1" w:rsidRDefault="00630DE0" w:rsidP="00EF7D41">
      <w:pPr>
        <w:jc w:val="both"/>
        <w:rPr>
          <w:rFonts w:ascii="Times New Roman" w:hAnsi="Times New Roman"/>
          <w:sz w:val="20"/>
        </w:rPr>
      </w:pPr>
      <w:r w:rsidRPr="00630DE0">
        <w:rPr>
          <w:rFonts w:ascii="Times New Roman" w:hAnsi="Times New Roman"/>
          <w:sz w:val="20"/>
          <w:u w:val="single"/>
        </w:rPr>
        <w:t>Work Practices Performance:</w:t>
      </w:r>
      <w:r w:rsidRPr="00630DE0">
        <w:rPr>
          <w:rFonts w:ascii="Times New Roman" w:hAnsi="Times New Roman"/>
          <w:sz w:val="20"/>
        </w:rPr>
        <w:t xml:space="preserve">  This category includes items and performance distributed over the entire semester.  This includes: 1) planning - and submission of a revised project plan early in the semester, 2) attendance at lab sessions, 3) timely submission of thoughtful and meaningful weekly reports, 4) willingness to seek, accept, and pursue constructive recommendations from instructors, and 5) consistent </w:t>
      </w:r>
      <w:r w:rsidRPr="00A019D1">
        <w:rPr>
          <w:rFonts w:ascii="Times New Roman" w:hAnsi="Times New Roman"/>
          <w:sz w:val="20"/>
        </w:rPr>
        <w:t>recording of designs, reference information, procedure</w:t>
      </w:r>
      <w:r w:rsidR="00997A87">
        <w:rPr>
          <w:rFonts w:ascii="Times New Roman" w:hAnsi="Times New Roman"/>
          <w:sz w:val="20"/>
        </w:rPr>
        <w:t>s, test set-ups, and data in Engineer’s</w:t>
      </w:r>
      <w:r w:rsidRPr="00A019D1">
        <w:rPr>
          <w:rFonts w:ascii="Times New Roman" w:hAnsi="Times New Roman"/>
          <w:sz w:val="20"/>
        </w:rPr>
        <w:t xml:space="preserve"> notebooks, etc.</w:t>
      </w:r>
    </w:p>
    <w:p w14:paraId="4516C542" w14:textId="77777777" w:rsidR="00A019D1" w:rsidRPr="00A019D1" w:rsidRDefault="00A019D1" w:rsidP="00EF7D41">
      <w:pPr>
        <w:jc w:val="both"/>
        <w:rPr>
          <w:rFonts w:ascii="Times New Roman" w:hAnsi="Times New Roman"/>
          <w:sz w:val="20"/>
        </w:rPr>
      </w:pPr>
    </w:p>
    <w:p w14:paraId="5C303533" w14:textId="0169245A" w:rsidR="00A019D1" w:rsidRPr="00A019D1" w:rsidRDefault="00A019D1" w:rsidP="00EF7D41">
      <w:pPr>
        <w:jc w:val="both"/>
        <w:rPr>
          <w:rFonts w:ascii="Times New Roman" w:hAnsi="Times New Roman"/>
          <w:sz w:val="20"/>
        </w:rPr>
      </w:pPr>
      <w:r w:rsidRPr="00A019D1">
        <w:rPr>
          <w:rFonts w:ascii="Times New Roman" w:hAnsi="Times New Roman"/>
          <w:sz w:val="20"/>
        </w:rPr>
        <w:t xml:space="preserve">The rubric for evaluating </w:t>
      </w:r>
      <w:r w:rsidRPr="00A019D1">
        <w:rPr>
          <w:rFonts w:ascii="Times New Roman" w:hAnsi="Times New Roman"/>
          <w:sz w:val="20"/>
          <w:u w:val="single"/>
        </w:rPr>
        <w:t>Team Performance</w:t>
      </w:r>
      <w:r w:rsidRPr="00A019D1">
        <w:rPr>
          <w:rFonts w:ascii="Times New Roman" w:hAnsi="Times New Roman"/>
          <w:sz w:val="20"/>
        </w:rPr>
        <w:t xml:space="preserve"> and determining a </w:t>
      </w:r>
      <w:r w:rsidR="00016FBA">
        <w:rPr>
          <w:rFonts w:ascii="Times New Roman" w:hAnsi="Times New Roman"/>
          <w:sz w:val="20"/>
        </w:rPr>
        <w:t xml:space="preserve">Final </w:t>
      </w:r>
      <w:r w:rsidRPr="00A019D1">
        <w:rPr>
          <w:rFonts w:ascii="Times New Roman" w:hAnsi="Times New Roman"/>
          <w:sz w:val="20"/>
        </w:rPr>
        <w:t xml:space="preserve">Team </w:t>
      </w:r>
      <w:r w:rsidR="00016FBA">
        <w:rPr>
          <w:rFonts w:ascii="Times New Roman" w:hAnsi="Times New Roman"/>
          <w:sz w:val="20"/>
        </w:rPr>
        <w:t xml:space="preserve">Letter </w:t>
      </w:r>
      <w:r w:rsidRPr="00A019D1">
        <w:rPr>
          <w:rFonts w:ascii="Times New Roman" w:hAnsi="Times New Roman"/>
          <w:sz w:val="20"/>
        </w:rPr>
        <w:t>Grade is based on these categories and is summarized in the table below.</w:t>
      </w:r>
      <w:r w:rsidR="000C7642">
        <w:rPr>
          <w:rFonts w:ascii="Times New Roman" w:hAnsi="Times New Roman"/>
          <w:sz w:val="20"/>
        </w:rPr>
        <w:t xml:space="preserve">  </w:t>
      </w:r>
      <w:r w:rsidR="000C7642" w:rsidRPr="000C7642">
        <w:rPr>
          <w:rFonts w:ascii="Times New Roman" w:hAnsi="Times New Roman"/>
          <w:sz w:val="20"/>
          <w:u w:val="single"/>
        </w:rPr>
        <w:t xml:space="preserve">This is not the final </w:t>
      </w:r>
      <w:r w:rsidR="000C7642" w:rsidRPr="00EF7D41">
        <w:rPr>
          <w:rFonts w:ascii="Times New Roman" w:hAnsi="Times New Roman"/>
          <w:i/>
          <w:sz w:val="20"/>
          <w:u w:val="single"/>
        </w:rPr>
        <w:t>individual</w:t>
      </w:r>
      <w:r w:rsidR="000C7642" w:rsidRPr="000C7642">
        <w:rPr>
          <w:rFonts w:ascii="Times New Roman" w:hAnsi="Times New Roman"/>
          <w:sz w:val="20"/>
          <w:u w:val="single"/>
        </w:rPr>
        <w:t xml:space="preserve"> grade.</w:t>
      </w:r>
    </w:p>
    <w:p w14:paraId="159A515E" w14:textId="77777777" w:rsidR="00A019D1" w:rsidRDefault="00A019D1" w:rsidP="00630DE0">
      <w:pPr>
        <w:rPr>
          <w:rFonts w:ascii="Times New Roman" w:hAnsi="Times New Roman"/>
          <w:sz w:val="20"/>
        </w:rPr>
      </w:pPr>
    </w:p>
    <w:p w14:paraId="39A432A3" w14:textId="344683DB" w:rsidR="000C7642" w:rsidRPr="00630DE0" w:rsidRDefault="000C7642" w:rsidP="00EF7D41">
      <w:pPr>
        <w:jc w:val="both"/>
        <w:rPr>
          <w:rFonts w:ascii="Times New Roman" w:hAnsi="Times New Roman"/>
          <w:sz w:val="20"/>
        </w:rPr>
      </w:pPr>
      <w:r>
        <w:rPr>
          <w:rFonts w:ascii="Times New Roman" w:hAnsi="Times New Roman"/>
          <w:sz w:val="20"/>
        </w:rPr>
        <w:t>Note that performance in each of these categories is not completely independent.  Thus, it is relatively unlikely, for example, for a team to exhibit acceptable performance in the presentation category and unacceptable performance in all other categories.</w:t>
      </w:r>
    </w:p>
    <w:p w14:paraId="48C5CDC5" w14:textId="77777777" w:rsidR="00E920C8" w:rsidRDefault="00E920C8" w:rsidP="00E920C8">
      <w:pPr>
        <w:rPr>
          <w:rFonts w:ascii="Times New Roman" w:hAnsi="Times New Roman"/>
          <w:sz w:val="20"/>
        </w:rPr>
      </w:pPr>
    </w:p>
    <w:p w14:paraId="72454D53" w14:textId="26AE6640" w:rsidR="00630DE0" w:rsidRPr="00EF7D41" w:rsidRDefault="00630DE0" w:rsidP="00EF7D41">
      <w:pPr>
        <w:jc w:val="center"/>
        <w:rPr>
          <w:rFonts w:ascii="Times New Roman" w:hAnsi="Times New Roman"/>
          <w:sz w:val="20"/>
        </w:rPr>
      </w:pPr>
      <w:r w:rsidRPr="00257404">
        <w:rPr>
          <w:rFonts w:ascii="Times New Roman" w:hAnsi="Times New Roman"/>
          <w:b/>
          <w:sz w:val="20"/>
        </w:rPr>
        <w:t>Rubric Used a</w:t>
      </w:r>
      <w:r w:rsidR="00E11A1C" w:rsidRPr="00257404">
        <w:rPr>
          <w:rFonts w:ascii="Times New Roman" w:hAnsi="Times New Roman"/>
          <w:b/>
          <w:sz w:val="20"/>
        </w:rPr>
        <w:t>s the</w:t>
      </w:r>
      <w:r w:rsidRPr="00257404">
        <w:rPr>
          <w:rFonts w:ascii="Times New Roman" w:hAnsi="Times New Roman"/>
          <w:b/>
          <w:sz w:val="20"/>
        </w:rPr>
        <w:t xml:space="preserve"> Guideline for Determination of</w:t>
      </w:r>
      <w:r w:rsidR="00E11A1C" w:rsidRPr="00257404">
        <w:rPr>
          <w:rFonts w:ascii="Times New Roman" w:hAnsi="Times New Roman"/>
          <w:b/>
          <w:sz w:val="20"/>
        </w:rPr>
        <w:t xml:space="preserve"> Final</w:t>
      </w:r>
      <w:r w:rsidRPr="00257404">
        <w:rPr>
          <w:rFonts w:ascii="Times New Roman" w:hAnsi="Times New Roman"/>
          <w:b/>
          <w:sz w:val="20"/>
        </w:rPr>
        <w:t xml:space="preserve"> Team Grade</w:t>
      </w:r>
    </w:p>
    <w:tbl>
      <w:tblPr>
        <w:tblStyle w:val="TableGrid"/>
        <w:tblW w:w="0" w:type="auto"/>
        <w:jc w:val="center"/>
        <w:tblLook w:val="00A0" w:firstRow="1" w:lastRow="0" w:firstColumn="1" w:lastColumn="0" w:noHBand="0" w:noVBand="0"/>
      </w:tblPr>
      <w:tblGrid>
        <w:gridCol w:w="1368"/>
        <w:gridCol w:w="1530"/>
        <w:gridCol w:w="1260"/>
        <w:gridCol w:w="1530"/>
        <w:gridCol w:w="3168"/>
      </w:tblGrid>
      <w:tr w:rsidR="00630DE0" w14:paraId="4E44102E" w14:textId="77777777" w:rsidTr="0026166E">
        <w:trPr>
          <w:jc w:val="center"/>
        </w:trPr>
        <w:tc>
          <w:tcPr>
            <w:tcW w:w="1368" w:type="dxa"/>
            <w:tcBorders>
              <w:top w:val="single" w:sz="2" w:space="0" w:color="000000" w:themeColor="text1"/>
              <w:left w:val="single" w:sz="2" w:space="0" w:color="000000" w:themeColor="text1"/>
              <w:bottom w:val="single" w:sz="18" w:space="0" w:color="000000" w:themeColor="text1"/>
              <w:right w:val="single" w:sz="2" w:space="0" w:color="000000" w:themeColor="text1"/>
            </w:tcBorders>
          </w:tcPr>
          <w:p w14:paraId="67B44E01" w14:textId="77777777" w:rsidR="00630DE0" w:rsidRPr="0026166E" w:rsidRDefault="00630DE0" w:rsidP="00E11A1C">
            <w:pPr>
              <w:jc w:val="center"/>
              <w:rPr>
                <w:rFonts w:ascii="Times New Roman" w:hAnsi="Times New Roman" w:cs="Times New Roman"/>
                <w:sz w:val="20"/>
              </w:rPr>
            </w:pPr>
            <w:r w:rsidRPr="0026166E">
              <w:rPr>
                <w:rFonts w:ascii="Times New Roman" w:hAnsi="Times New Roman" w:cs="Times New Roman"/>
                <w:sz w:val="20"/>
              </w:rPr>
              <w:t>Hardware/ Software Performance</w:t>
            </w:r>
          </w:p>
        </w:tc>
        <w:tc>
          <w:tcPr>
            <w:tcW w:w="1530" w:type="dxa"/>
            <w:tcBorders>
              <w:top w:val="single" w:sz="2" w:space="0" w:color="000000" w:themeColor="text1"/>
              <w:left w:val="single" w:sz="2" w:space="0" w:color="000000" w:themeColor="text1"/>
              <w:bottom w:val="single" w:sz="18" w:space="0" w:color="000000" w:themeColor="text1"/>
              <w:right w:val="single" w:sz="2" w:space="0" w:color="000000" w:themeColor="text1"/>
            </w:tcBorders>
          </w:tcPr>
          <w:p w14:paraId="0B216916" w14:textId="77777777" w:rsidR="00630DE0" w:rsidRPr="0026166E" w:rsidRDefault="00630DE0" w:rsidP="00E11A1C">
            <w:pPr>
              <w:jc w:val="center"/>
              <w:rPr>
                <w:rFonts w:ascii="Times New Roman" w:hAnsi="Times New Roman" w:cs="Times New Roman"/>
                <w:sz w:val="20"/>
              </w:rPr>
            </w:pPr>
            <w:r w:rsidRPr="0026166E">
              <w:rPr>
                <w:rFonts w:ascii="Times New Roman" w:hAnsi="Times New Roman" w:cs="Times New Roman"/>
                <w:sz w:val="20"/>
              </w:rPr>
              <w:t>Documentation Package Performance</w:t>
            </w:r>
          </w:p>
        </w:tc>
        <w:tc>
          <w:tcPr>
            <w:tcW w:w="1260" w:type="dxa"/>
            <w:tcBorders>
              <w:top w:val="single" w:sz="2" w:space="0" w:color="000000" w:themeColor="text1"/>
              <w:left w:val="single" w:sz="2" w:space="0" w:color="000000" w:themeColor="text1"/>
              <w:bottom w:val="single" w:sz="18" w:space="0" w:color="000000" w:themeColor="text1"/>
              <w:right w:val="single" w:sz="2" w:space="0" w:color="000000" w:themeColor="text1"/>
            </w:tcBorders>
          </w:tcPr>
          <w:p w14:paraId="1BC939FA" w14:textId="77777777" w:rsidR="00630DE0" w:rsidRPr="0026166E" w:rsidRDefault="00630DE0" w:rsidP="00E11A1C">
            <w:pPr>
              <w:jc w:val="center"/>
              <w:rPr>
                <w:rFonts w:ascii="Times New Roman" w:hAnsi="Times New Roman" w:cs="Times New Roman"/>
                <w:sz w:val="20"/>
              </w:rPr>
            </w:pPr>
          </w:p>
          <w:p w14:paraId="11C1DC27" w14:textId="77777777" w:rsidR="00630DE0" w:rsidRPr="0026166E" w:rsidRDefault="00630DE0" w:rsidP="00E11A1C">
            <w:pPr>
              <w:jc w:val="center"/>
              <w:rPr>
                <w:rFonts w:ascii="Times New Roman" w:hAnsi="Times New Roman" w:cs="Times New Roman"/>
                <w:sz w:val="20"/>
              </w:rPr>
            </w:pPr>
            <w:r w:rsidRPr="0026166E">
              <w:rPr>
                <w:rFonts w:ascii="Times New Roman" w:hAnsi="Times New Roman" w:cs="Times New Roman"/>
                <w:sz w:val="20"/>
              </w:rPr>
              <w:t>Presentation Performance</w:t>
            </w:r>
          </w:p>
        </w:tc>
        <w:tc>
          <w:tcPr>
            <w:tcW w:w="1530" w:type="dxa"/>
            <w:tcBorders>
              <w:top w:val="single" w:sz="2" w:space="0" w:color="000000" w:themeColor="text1"/>
              <w:left w:val="single" w:sz="2" w:space="0" w:color="000000" w:themeColor="text1"/>
              <w:bottom w:val="single" w:sz="18" w:space="0" w:color="000000" w:themeColor="text1"/>
              <w:right w:val="single" w:sz="2" w:space="0" w:color="000000" w:themeColor="text1"/>
            </w:tcBorders>
          </w:tcPr>
          <w:p w14:paraId="3B739235" w14:textId="77777777" w:rsidR="0026166E" w:rsidRDefault="0026166E" w:rsidP="00E11A1C">
            <w:pPr>
              <w:jc w:val="center"/>
              <w:rPr>
                <w:rFonts w:ascii="Times New Roman" w:hAnsi="Times New Roman" w:cs="Times New Roman"/>
                <w:sz w:val="20"/>
              </w:rPr>
            </w:pPr>
          </w:p>
          <w:p w14:paraId="55277DB6" w14:textId="77777777" w:rsidR="00630DE0" w:rsidRPr="0026166E" w:rsidRDefault="00630DE0" w:rsidP="00E11A1C">
            <w:pPr>
              <w:jc w:val="center"/>
              <w:rPr>
                <w:rFonts w:ascii="Times New Roman" w:hAnsi="Times New Roman" w:cs="Times New Roman"/>
                <w:sz w:val="20"/>
              </w:rPr>
            </w:pPr>
            <w:r w:rsidRPr="0026166E">
              <w:rPr>
                <w:rFonts w:ascii="Times New Roman" w:hAnsi="Times New Roman" w:cs="Times New Roman"/>
                <w:sz w:val="20"/>
              </w:rPr>
              <w:t>Work Practices</w:t>
            </w:r>
          </w:p>
          <w:p w14:paraId="670E9C23" w14:textId="77777777" w:rsidR="00630DE0" w:rsidRPr="0026166E" w:rsidRDefault="00630DE0" w:rsidP="00E11A1C">
            <w:pPr>
              <w:jc w:val="center"/>
              <w:rPr>
                <w:rFonts w:ascii="Times New Roman" w:hAnsi="Times New Roman" w:cs="Times New Roman"/>
                <w:sz w:val="20"/>
              </w:rPr>
            </w:pPr>
            <w:r w:rsidRPr="0026166E">
              <w:rPr>
                <w:rFonts w:ascii="Times New Roman" w:hAnsi="Times New Roman" w:cs="Times New Roman"/>
                <w:sz w:val="20"/>
              </w:rPr>
              <w:t>Performance</w:t>
            </w:r>
          </w:p>
        </w:tc>
        <w:tc>
          <w:tcPr>
            <w:tcW w:w="3168" w:type="dxa"/>
            <w:tcBorders>
              <w:top w:val="single" w:sz="2" w:space="0" w:color="000000" w:themeColor="text1"/>
              <w:left w:val="single" w:sz="2" w:space="0" w:color="000000" w:themeColor="text1"/>
              <w:bottom w:val="single" w:sz="18" w:space="0" w:color="000000" w:themeColor="text1"/>
              <w:right w:val="single" w:sz="2" w:space="0" w:color="000000" w:themeColor="text1"/>
            </w:tcBorders>
            <w:shd w:val="clear" w:color="auto" w:fill="auto"/>
          </w:tcPr>
          <w:p w14:paraId="3688CF92" w14:textId="77777777" w:rsidR="00630DE0" w:rsidRPr="0026166E" w:rsidRDefault="00630DE0" w:rsidP="00E11A1C">
            <w:pPr>
              <w:jc w:val="center"/>
              <w:rPr>
                <w:rFonts w:ascii="Times New Roman" w:hAnsi="Times New Roman" w:cs="Times New Roman"/>
                <w:sz w:val="20"/>
              </w:rPr>
            </w:pPr>
          </w:p>
          <w:p w14:paraId="398FDA3F" w14:textId="77777777" w:rsidR="00630DE0" w:rsidRPr="0026166E" w:rsidRDefault="00630DE0" w:rsidP="00E11A1C">
            <w:pPr>
              <w:jc w:val="center"/>
              <w:rPr>
                <w:rFonts w:ascii="Times New Roman" w:hAnsi="Times New Roman" w:cs="Times New Roman"/>
                <w:sz w:val="20"/>
              </w:rPr>
            </w:pPr>
          </w:p>
          <w:p w14:paraId="5EB4844B" w14:textId="62D2637C" w:rsidR="00630DE0" w:rsidRPr="0026166E" w:rsidRDefault="00E11A1C" w:rsidP="00E11A1C">
            <w:pPr>
              <w:jc w:val="center"/>
              <w:rPr>
                <w:rFonts w:ascii="Times New Roman" w:hAnsi="Times New Roman" w:cs="Times New Roman"/>
                <w:sz w:val="20"/>
              </w:rPr>
            </w:pPr>
            <w:r w:rsidRPr="0026166E">
              <w:rPr>
                <w:rFonts w:ascii="Times New Roman" w:hAnsi="Times New Roman" w:cs="Times New Roman"/>
                <w:sz w:val="20"/>
              </w:rPr>
              <w:t xml:space="preserve">Letter </w:t>
            </w:r>
            <w:r w:rsidR="00630DE0" w:rsidRPr="0026166E">
              <w:rPr>
                <w:rFonts w:ascii="Times New Roman" w:hAnsi="Times New Roman" w:cs="Times New Roman"/>
                <w:sz w:val="20"/>
              </w:rPr>
              <w:t>Grade</w:t>
            </w:r>
          </w:p>
        </w:tc>
      </w:tr>
      <w:tr w:rsidR="00862865" w14:paraId="1FFD111F" w14:textId="77777777" w:rsidTr="0026166E">
        <w:trPr>
          <w:jc w:val="center"/>
        </w:trPr>
        <w:tc>
          <w:tcPr>
            <w:tcW w:w="1368" w:type="dxa"/>
          </w:tcPr>
          <w:p w14:paraId="1F4E6430" w14:textId="5E12D8D2"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1D66486D" w14:textId="1414C94F"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260" w:type="dxa"/>
          </w:tcPr>
          <w:p w14:paraId="77F53FE8" w14:textId="7C7B8714"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16A19DF8" w14:textId="29FA10FD"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3168" w:type="dxa"/>
          </w:tcPr>
          <w:p w14:paraId="51360224" w14:textId="796A8429"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A</w:t>
            </w:r>
          </w:p>
        </w:tc>
      </w:tr>
      <w:tr w:rsidR="00862865" w14:paraId="59EC4F09" w14:textId="77777777" w:rsidTr="0026166E">
        <w:trPr>
          <w:jc w:val="center"/>
        </w:trPr>
        <w:tc>
          <w:tcPr>
            <w:tcW w:w="1368" w:type="dxa"/>
          </w:tcPr>
          <w:p w14:paraId="462B6A7B" w14:textId="7086D983"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0AA0C9B4" w14:textId="00537B4B"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260" w:type="dxa"/>
          </w:tcPr>
          <w:p w14:paraId="5566A9C6" w14:textId="1DAD93BC"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5E8BF149" w14:textId="27096293"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0</w:t>
            </w:r>
          </w:p>
        </w:tc>
        <w:tc>
          <w:tcPr>
            <w:tcW w:w="3168" w:type="dxa"/>
          </w:tcPr>
          <w:p w14:paraId="39B46DFD" w14:textId="2E176A02"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B</w:t>
            </w:r>
          </w:p>
        </w:tc>
      </w:tr>
      <w:tr w:rsidR="00862865" w14:paraId="616D5534" w14:textId="77777777" w:rsidTr="0026166E">
        <w:trPr>
          <w:jc w:val="center"/>
        </w:trPr>
        <w:tc>
          <w:tcPr>
            <w:tcW w:w="1368" w:type="dxa"/>
          </w:tcPr>
          <w:p w14:paraId="6E6D049B" w14:textId="667845F7"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675691F6" w14:textId="2F20F2FE"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260" w:type="dxa"/>
          </w:tcPr>
          <w:p w14:paraId="7F2A7AAE" w14:textId="1E16C115"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1BB17021" w14:textId="69FA0F0E"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3168" w:type="dxa"/>
          </w:tcPr>
          <w:p w14:paraId="012772D7" w14:textId="3920706A"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B</w:t>
            </w:r>
          </w:p>
        </w:tc>
      </w:tr>
      <w:tr w:rsidR="00862865" w14:paraId="742CE2B1" w14:textId="77777777" w:rsidTr="0026166E">
        <w:trPr>
          <w:jc w:val="center"/>
        </w:trPr>
        <w:tc>
          <w:tcPr>
            <w:tcW w:w="1368" w:type="dxa"/>
          </w:tcPr>
          <w:p w14:paraId="5AC7AC3E" w14:textId="01C6824D"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3927A29C" w14:textId="3781810A"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260" w:type="dxa"/>
          </w:tcPr>
          <w:p w14:paraId="40961D94" w14:textId="7E4037E5"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59F9879D" w14:textId="00AD462E"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0</w:t>
            </w:r>
          </w:p>
        </w:tc>
        <w:tc>
          <w:tcPr>
            <w:tcW w:w="3168" w:type="dxa"/>
          </w:tcPr>
          <w:p w14:paraId="54D46B80" w14:textId="1269FB1A"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C</w:t>
            </w:r>
          </w:p>
        </w:tc>
      </w:tr>
      <w:tr w:rsidR="00862865" w14:paraId="3A0A0A2C" w14:textId="77777777" w:rsidTr="0026166E">
        <w:trPr>
          <w:jc w:val="center"/>
        </w:trPr>
        <w:tc>
          <w:tcPr>
            <w:tcW w:w="1368" w:type="dxa"/>
          </w:tcPr>
          <w:p w14:paraId="3247A204" w14:textId="67EA534B"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011F3E16" w14:textId="238A608E"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0</w:t>
            </w:r>
          </w:p>
        </w:tc>
        <w:tc>
          <w:tcPr>
            <w:tcW w:w="1260" w:type="dxa"/>
          </w:tcPr>
          <w:p w14:paraId="269D822C" w14:textId="0EA6E82D"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0397A3F6" w14:textId="3425CFDA"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3168" w:type="dxa"/>
          </w:tcPr>
          <w:p w14:paraId="29A3BF4E" w14:textId="77777777" w:rsidR="00862865" w:rsidRPr="0026166E" w:rsidRDefault="00862865" w:rsidP="00862865">
            <w:pPr>
              <w:jc w:val="center"/>
              <w:rPr>
                <w:rFonts w:ascii="Times New Roman" w:hAnsi="Times New Roman" w:cs="Times New Roman"/>
                <w:sz w:val="20"/>
              </w:rPr>
            </w:pPr>
            <w:r w:rsidRPr="0026166E">
              <w:rPr>
                <w:rFonts w:ascii="Times New Roman" w:hAnsi="Times New Roman" w:cs="Times New Roman"/>
                <w:sz w:val="20"/>
              </w:rPr>
              <w:t>Borderline D-C</w:t>
            </w:r>
          </w:p>
          <w:p w14:paraId="6B79C867" w14:textId="09EED666"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 xml:space="preserve">(can possibly drive to C </w:t>
            </w:r>
            <w:r w:rsidRPr="0026166E">
              <w:rPr>
                <w:rFonts w:ascii="Times New Roman" w:hAnsi="Times New Roman" w:cs="Times New Roman"/>
                <w:sz w:val="20"/>
                <w:u w:val="single"/>
              </w:rPr>
              <w:t>or better</w:t>
            </w:r>
            <w:r w:rsidRPr="0026166E">
              <w:rPr>
                <w:rFonts w:ascii="Times New Roman" w:hAnsi="Times New Roman" w:cs="Times New Roman"/>
                <w:sz w:val="20"/>
              </w:rPr>
              <w:t xml:space="preserve"> with timely revision of Documentation Package)</w:t>
            </w:r>
          </w:p>
        </w:tc>
      </w:tr>
      <w:tr w:rsidR="00A019D1" w14:paraId="272AD482" w14:textId="77777777" w:rsidTr="0026166E">
        <w:trPr>
          <w:trHeight w:val="260"/>
          <w:jc w:val="center"/>
        </w:trPr>
        <w:tc>
          <w:tcPr>
            <w:tcW w:w="1368" w:type="dxa"/>
          </w:tcPr>
          <w:p w14:paraId="0FB9957E" w14:textId="2AF67BE0"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5DA8B713" w14:textId="4CFB174B"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260" w:type="dxa"/>
          </w:tcPr>
          <w:p w14:paraId="2C843C81" w14:textId="57B966B2"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6811EA37" w14:textId="7EA59B51"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3168" w:type="dxa"/>
          </w:tcPr>
          <w:p w14:paraId="32447EC5" w14:textId="77777777" w:rsidR="00A019D1" w:rsidRPr="0026166E" w:rsidRDefault="00A019D1" w:rsidP="00016FBA">
            <w:pPr>
              <w:jc w:val="center"/>
              <w:rPr>
                <w:rFonts w:ascii="Times New Roman" w:hAnsi="Times New Roman" w:cs="Times New Roman"/>
                <w:sz w:val="20"/>
              </w:rPr>
            </w:pPr>
            <w:r w:rsidRPr="0026166E">
              <w:rPr>
                <w:rFonts w:ascii="Times New Roman" w:hAnsi="Times New Roman" w:cs="Times New Roman"/>
                <w:sz w:val="20"/>
              </w:rPr>
              <w:t>Borderline D-C</w:t>
            </w:r>
          </w:p>
          <w:p w14:paraId="1DD24842" w14:textId="08C0074A"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 xml:space="preserve">(can possibly drive to C </w:t>
            </w:r>
            <w:r w:rsidRPr="0026166E">
              <w:rPr>
                <w:rFonts w:ascii="Times New Roman" w:hAnsi="Times New Roman" w:cs="Times New Roman"/>
                <w:sz w:val="20"/>
                <w:u w:val="single"/>
              </w:rPr>
              <w:t>or better</w:t>
            </w:r>
            <w:r w:rsidRPr="0026166E">
              <w:rPr>
                <w:rFonts w:ascii="Times New Roman" w:hAnsi="Times New Roman" w:cs="Times New Roman"/>
                <w:sz w:val="20"/>
              </w:rPr>
              <w:t xml:space="preserve"> with timely revision of Documentation Package)</w:t>
            </w:r>
          </w:p>
        </w:tc>
      </w:tr>
      <w:tr w:rsidR="00A019D1" w14:paraId="73BB7D50" w14:textId="77777777" w:rsidTr="0026166E">
        <w:trPr>
          <w:trHeight w:val="260"/>
          <w:jc w:val="center"/>
        </w:trPr>
        <w:tc>
          <w:tcPr>
            <w:tcW w:w="1368" w:type="dxa"/>
          </w:tcPr>
          <w:p w14:paraId="31275279" w14:textId="7777777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4C93BE3A" w14:textId="7777777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260" w:type="dxa"/>
          </w:tcPr>
          <w:p w14:paraId="5AF5A1D8" w14:textId="7777777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1C4EAF17" w14:textId="7777777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3168" w:type="dxa"/>
          </w:tcPr>
          <w:p w14:paraId="119FD41C" w14:textId="7777777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Borderline D-C</w:t>
            </w:r>
          </w:p>
          <w:p w14:paraId="3B98E5FA" w14:textId="7777777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 xml:space="preserve">(can possibly drive to C </w:t>
            </w:r>
            <w:r w:rsidRPr="0026166E">
              <w:rPr>
                <w:rFonts w:ascii="Times New Roman" w:hAnsi="Times New Roman" w:cs="Times New Roman"/>
                <w:sz w:val="20"/>
                <w:u w:val="single"/>
              </w:rPr>
              <w:t>or better</w:t>
            </w:r>
            <w:r w:rsidRPr="0026166E">
              <w:rPr>
                <w:rFonts w:ascii="Times New Roman" w:hAnsi="Times New Roman" w:cs="Times New Roman"/>
                <w:sz w:val="20"/>
              </w:rPr>
              <w:t xml:space="preserve"> with timely revision of Documentation Package)</w:t>
            </w:r>
          </w:p>
        </w:tc>
      </w:tr>
      <w:tr w:rsidR="00A019D1" w14:paraId="4551A87D" w14:textId="77777777" w:rsidTr="0026166E">
        <w:trPr>
          <w:jc w:val="center"/>
        </w:trPr>
        <w:tc>
          <w:tcPr>
            <w:tcW w:w="1368" w:type="dxa"/>
          </w:tcPr>
          <w:p w14:paraId="795963CF" w14:textId="4CA99FA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7556EC70" w14:textId="225EA981"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260" w:type="dxa"/>
          </w:tcPr>
          <w:p w14:paraId="22B988CA" w14:textId="2499798E"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42C169DA" w14:textId="2ED8FF33"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3168" w:type="dxa"/>
          </w:tcPr>
          <w:p w14:paraId="55C30D5C" w14:textId="77777777" w:rsidR="00A019D1" w:rsidRPr="0026166E" w:rsidRDefault="00A019D1" w:rsidP="00016FBA">
            <w:pPr>
              <w:jc w:val="center"/>
              <w:rPr>
                <w:rFonts w:ascii="Times New Roman" w:hAnsi="Times New Roman" w:cs="Times New Roman"/>
                <w:sz w:val="20"/>
              </w:rPr>
            </w:pPr>
            <w:r w:rsidRPr="0026166E">
              <w:rPr>
                <w:rFonts w:ascii="Times New Roman" w:hAnsi="Times New Roman" w:cs="Times New Roman"/>
                <w:sz w:val="20"/>
              </w:rPr>
              <w:t>Borderline D-C</w:t>
            </w:r>
          </w:p>
          <w:p w14:paraId="11069A14" w14:textId="36E4675A" w:rsidR="00A019D1" w:rsidRPr="0026166E" w:rsidRDefault="00A019D1" w:rsidP="00016FBA">
            <w:pPr>
              <w:jc w:val="center"/>
              <w:rPr>
                <w:rFonts w:ascii="Times New Roman" w:hAnsi="Times New Roman" w:cs="Times New Roman"/>
                <w:sz w:val="20"/>
              </w:rPr>
            </w:pPr>
            <w:r w:rsidRPr="0026166E">
              <w:rPr>
                <w:rFonts w:ascii="Times New Roman" w:hAnsi="Times New Roman" w:cs="Times New Roman"/>
                <w:sz w:val="20"/>
              </w:rPr>
              <w:t>(can possibly drive to C with timely revision of Documentation Package)</w:t>
            </w:r>
          </w:p>
        </w:tc>
      </w:tr>
      <w:tr w:rsidR="00A019D1" w14:paraId="33379E6D" w14:textId="77777777" w:rsidTr="0026166E">
        <w:trPr>
          <w:jc w:val="center"/>
        </w:trPr>
        <w:tc>
          <w:tcPr>
            <w:tcW w:w="1368" w:type="dxa"/>
          </w:tcPr>
          <w:p w14:paraId="528FF64C" w14:textId="10C3E66E"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77E8B05A" w14:textId="466BBDE3"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260" w:type="dxa"/>
          </w:tcPr>
          <w:p w14:paraId="34C2585E" w14:textId="2E608296"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1EC4E8BD" w14:textId="477E7528"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3168" w:type="dxa"/>
          </w:tcPr>
          <w:p w14:paraId="59615001" w14:textId="77777777" w:rsidR="00A019D1" w:rsidRPr="0026166E" w:rsidRDefault="00A019D1" w:rsidP="00016FBA">
            <w:pPr>
              <w:jc w:val="center"/>
              <w:rPr>
                <w:rFonts w:ascii="Times New Roman" w:hAnsi="Times New Roman" w:cs="Times New Roman"/>
                <w:sz w:val="20"/>
              </w:rPr>
            </w:pPr>
            <w:r w:rsidRPr="0026166E">
              <w:rPr>
                <w:rFonts w:ascii="Times New Roman" w:hAnsi="Times New Roman" w:cs="Times New Roman"/>
                <w:sz w:val="20"/>
              </w:rPr>
              <w:t>Borderline D-C</w:t>
            </w:r>
          </w:p>
          <w:p w14:paraId="0321654B" w14:textId="2609451F" w:rsidR="00A019D1" w:rsidRPr="0026166E" w:rsidRDefault="00A019D1" w:rsidP="00016FBA">
            <w:pPr>
              <w:jc w:val="center"/>
              <w:rPr>
                <w:rFonts w:ascii="Times New Roman" w:hAnsi="Times New Roman" w:cs="Times New Roman"/>
                <w:sz w:val="20"/>
              </w:rPr>
            </w:pPr>
            <w:r w:rsidRPr="0026166E">
              <w:rPr>
                <w:rFonts w:ascii="Times New Roman" w:hAnsi="Times New Roman" w:cs="Times New Roman"/>
                <w:sz w:val="20"/>
              </w:rPr>
              <w:t xml:space="preserve">(C more likely, but depends on further analysis of hardware/software)  </w:t>
            </w:r>
          </w:p>
        </w:tc>
      </w:tr>
      <w:tr w:rsidR="00A019D1" w14:paraId="6666DFB3" w14:textId="77777777" w:rsidTr="0026166E">
        <w:trPr>
          <w:jc w:val="center"/>
        </w:trPr>
        <w:tc>
          <w:tcPr>
            <w:tcW w:w="1368" w:type="dxa"/>
          </w:tcPr>
          <w:p w14:paraId="759F71E5" w14:textId="1F4388F3"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00E14E23" w14:textId="7CE98214"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260" w:type="dxa"/>
          </w:tcPr>
          <w:p w14:paraId="5E7F5693" w14:textId="25303520"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562938A4" w14:textId="4572C9D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3168" w:type="dxa"/>
          </w:tcPr>
          <w:p w14:paraId="5FB6264E" w14:textId="77777777" w:rsidR="00A019D1" w:rsidRPr="0026166E" w:rsidRDefault="00A019D1" w:rsidP="00016FBA">
            <w:pPr>
              <w:jc w:val="center"/>
              <w:rPr>
                <w:rFonts w:ascii="Times New Roman" w:hAnsi="Times New Roman" w:cs="Times New Roman"/>
                <w:sz w:val="20"/>
              </w:rPr>
            </w:pPr>
            <w:r w:rsidRPr="0026166E">
              <w:rPr>
                <w:rFonts w:ascii="Times New Roman" w:hAnsi="Times New Roman" w:cs="Times New Roman"/>
                <w:sz w:val="20"/>
              </w:rPr>
              <w:t>Borderline D-C</w:t>
            </w:r>
          </w:p>
          <w:p w14:paraId="066EDED2" w14:textId="5C3AF7E4" w:rsidR="00A019D1" w:rsidRPr="0026166E" w:rsidRDefault="00A019D1" w:rsidP="00862865">
            <w:pPr>
              <w:jc w:val="center"/>
              <w:rPr>
                <w:rFonts w:ascii="Times New Roman" w:hAnsi="Times New Roman" w:cs="Times New Roman"/>
                <w:sz w:val="20"/>
              </w:rPr>
            </w:pPr>
            <w:r w:rsidRPr="0026166E">
              <w:rPr>
                <w:rFonts w:ascii="Times New Roman" w:hAnsi="Times New Roman" w:cs="Times New Roman"/>
                <w:sz w:val="20"/>
              </w:rPr>
              <w:t>(D - more likely and final; too late to rectify poor work practices)</w:t>
            </w:r>
          </w:p>
        </w:tc>
      </w:tr>
      <w:tr w:rsidR="00A019D1" w14:paraId="6881D05C" w14:textId="77777777" w:rsidTr="0026166E">
        <w:trPr>
          <w:jc w:val="center"/>
        </w:trPr>
        <w:tc>
          <w:tcPr>
            <w:tcW w:w="1368" w:type="dxa"/>
          </w:tcPr>
          <w:p w14:paraId="0A0D4831" w14:textId="32EB1775"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3A972770" w14:textId="7FEFA211"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260" w:type="dxa"/>
          </w:tcPr>
          <w:p w14:paraId="53D0D0E6" w14:textId="272959B8"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0CEADFE6" w14:textId="78639EEA"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3168" w:type="dxa"/>
          </w:tcPr>
          <w:p w14:paraId="20D46441" w14:textId="77777777" w:rsidR="00A019D1" w:rsidRPr="0026166E" w:rsidRDefault="00A019D1" w:rsidP="00862865">
            <w:pPr>
              <w:jc w:val="center"/>
              <w:rPr>
                <w:rFonts w:ascii="Times New Roman" w:hAnsi="Times New Roman" w:cs="Times New Roman"/>
                <w:sz w:val="20"/>
              </w:rPr>
            </w:pPr>
            <w:r w:rsidRPr="0026166E">
              <w:rPr>
                <w:rFonts w:ascii="Times New Roman" w:hAnsi="Times New Roman" w:cs="Times New Roman"/>
                <w:sz w:val="20"/>
              </w:rPr>
              <w:t>Borderline D-C</w:t>
            </w:r>
          </w:p>
          <w:p w14:paraId="299C33F4" w14:textId="06826948"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(depends on further analysis of hardware/software, unusual circumstances)</w:t>
            </w:r>
          </w:p>
        </w:tc>
      </w:tr>
      <w:tr w:rsidR="00A019D1" w14:paraId="2D371B34" w14:textId="77777777" w:rsidTr="0026166E">
        <w:trPr>
          <w:jc w:val="center"/>
        </w:trPr>
        <w:tc>
          <w:tcPr>
            <w:tcW w:w="1368" w:type="dxa"/>
          </w:tcPr>
          <w:p w14:paraId="28BF843C" w14:textId="108725FF"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5640B8FA" w14:textId="2BC95F3C"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260" w:type="dxa"/>
          </w:tcPr>
          <w:p w14:paraId="0C053E18" w14:textId="67575218"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402BC814" w14:textId="1BF53FA2"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3168" w:type="dxa"/>
          </w:tcPr>
          <w:p w14:paraId="64B30839" w14:textId="7777777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D</w:t>
            </w:r>
          </w:p>
          <w:p w14:paraId="3897A8E5" w14:textId="434F540A"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(this combination is less likely to occur in practice)</w:t>
            </w:r>
          </w:p>
        </w:tc>
      </w:tr>
      <w:tr w:rsidR="00A019D1" w14:paraId="6F0ED2E8" w14:textId="77777777" w:rsidTr="0026166E">
        <w:trPr>
          <w:jc w:val="center"/>
        </w:trPr>
        <w:tc>
          <w:tcPr>
            <w:tcW w:w="1368" w:type="dxa"/>
          </w:tcPr>
          <w:p w14:paraId="361B74B4" w14:textId="3E0F2698"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5658FCEC" w14:textId="664873B4"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260" w:type="dxa"/>
          </w:tcPr>
          <w:p w14:paraId="2EEBDA47" w14:textId="048BB31C"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2921A8E4" w14:textId="7E62F02A"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3168" w:type="dxa"/>
          </w:tcPr>
          <w:p w14:paraId="36D1E5E6" w14:textId="7777777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D</w:t>
            </w:r>
          </w:p>
          <w:p w14:paraId="0B58F72B" w14:textId="65B9301A"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(this combination is less likely to occur in practice)</w:t>
            </w:r>
          </w:p>
        </w:tc>
      </w:tr>
      <w:tr w:rsidR="00A019D1" w14:paraId="6255CE3D" w14:textId="77777777" w:rsidTr="0026166E">
        <w:trPr>
          <w:jc w:val="center"/>
        </w:trPr>
        <w:tc>
          <w:tcPr>
            <w:tcW w:w="1368" w:type="dxa"/>
          </w:tcPr>
          <w:p w14:paraId="26BE0784" w14:textId="1976C855"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633328E5" w14:textId="7CF01EB8"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260" w:type="dxa"/>
          </w:tcPr>
          <w:p w14:paraId="3CB4C025" w14:textId="22D781BD"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7D3C14F1" w14:textId="4099041B"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3168" w:type="dxa"/>
          </w:tcPr>
          <w:p w14:paraId="1CB2BA40" w14:textId="7777777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F</w:t>
            </w:r>
          </w:p>
          <w:p w14:paraId="04FC6906" w14:textId="56129606"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(this combination is less likely to occur in practice)</w:t>
            </w:r>
          </w:p>
        </w:tc>
      </w:tr>
      <w:tr w:rsidR="00A019D1" w14:paraId="5F4226A6" w14:textId="77777777" w:rsidTr="0026166E">
        <w:trPr>
          <w:jc w:val="center"/>
        </w:trPr>
        <w:tc>
          <w:tcPr>
            <w:tcW w:w="1368" w:type="dxa"/>
          </w:tcPr>
          <w:p w14:paraId="10D5E9CE" w14:textId="3A5D0E8A"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79775009" w14:textId="1F03A086"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260" w:type="dxa"/>
          </w:tcPr>
          <w:p w14:paraId="71465F0E" w14:textId="6931E6BB"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33B98A9B" w14:textId="3A6D7AA9"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3168" w:type="dxa"/>
          </w:tcPr>
          <w:p w14:paraId="70073326" w14:textId="1507805C"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F</w:t>
            </w:r>
          </w:p>
        </w:tc>
      </w:tr>
      <w:tr w:rsidR="00A019D1" w14:paraId="4396D969" w14:textId="77777777" w:rsidTr="0026166E">
        <w:trPr>
          <w:jc w:val="center"/>
        </w:trPr>
        <w:tc>
          <w:tcPr>
            <w:tcW w:w="1368" w:type="dxa"/>
          </w:tcPr>
          <w:p w14:paraId="07D1933D" w14:textId="7ED56572"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0E0A31FA" w14:textId="5BA1C7D0"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260" w:type="dxa"/>
          </w:tcPr>
          <w:p w14:paraId="382BFABE" w14:textId="687B6B13"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0A3F2A56" w14:textId="61C7A30C"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3168" w:type="dxa"/>
          </w:tcPr>
          <w:p w14:paraId="3447DA84" w14:textId="42C6F9D2"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F</w:t>
            </w:r>
          </w:p>
        </w:tc>
      </w:tr>
    </w:tbl>
    <w:p w14:paraId="0D1F7AB9" w14:textId="55ACFD1A" w:rsidR="00630DE0" w:rsidRPr="00630DE0" w:rsidRDefault="00630DE0" w:rsidP="00630DE0">
      <w:pPr>
        <w:rPr>
          <w:rFonts w:ascii="Times New Roman" w:hAnsi="Times New Roman"/>
          <w:sz w:val="20"/>
        </w:rPr>
      </w:pPr>
      <w:r w:rsidRPr="00630DE0">
        <w:rPr>
          <w:rFonts w:ascii="Times New Roman" w:hAnsi="Times New Roman"/>
          <w:sz w:val="20"/>
        </w:rPr>
        <w:t xml:space="preserve">   Note: </w:t>
      </w:r>
      <w:r>
        <w:rPr>
          <w:rFonts w:ascii="Times New Roman" w:hAnsi="Times New Roman"/>
          <w:sz w:val="20"/>
        </w:rPr>
        <w:tab/>
      </w:r>
      <w:r w:rsidRPr="00630DE0">
        <w:rPr>
          <w:rFonts w:ascii="Times New Roman" w:hAnsi="Times New Roman"/>
          <w:sz w:val="20"/>
        </w:rPr>
        <w:t xml:space="preserve">“1” – Minimally Acceptable (“Good or Better”) Quality or Performance           </w:t>
      </w:r>
    </w:p>
    <w:p w14:paraId="0BB3BC10" w14:textId="2D2DF2A8" w:rsidR="00630DE0" w:rsidRPr="00630DE0" w:rsidRDefault="00630DE0" w:rsidP="00630DE0">
      <w:pPr>
        <w:ind w:firstLine="720"/>
        <w:rPr>
          <w:rFonts w:ascii="Times New Roman" w:hAnsi="Times New Roman"/>
          <w:sz w:val="20"/>
        </w:rPr>
      </w:pPr>
      <w:r w:rsidRPr="00630DE0">
        <w:rPr>
          <w:rFonts w:ascii="Times New Roman" w:hAnsi="Times New Roman"/>
          <w:sz w:val="20"/>
        </w:rPr>
        <w:t xml:space="preserve">“0” – Unacceptable </w:t>
      </w:r>
      <w:r>
        <w:rPr>
          <w:rFonts w:ascii="Times New Roman" w:hAnsi="Times New Roman"/>
          <w:sz w:val="20"/>
        </w:rPr>
        <w:t>(</w:t>
      </w:r>
      <w:r w:rsidRPr="00630DE0">
        <w:rPr>
          <w:rFonts w:ascii="Times New Roman" w:hAnsi="Times New Roman"/>
          <w:sz w:val="20"/>
        </w:rPr>
        <w:t>“Poor or Worse”</w:t>
      </w:r>
      <w:r>
        <w:rPr>
          <w:rFonts w:ascii="Times New Roman" w:hAnsi="Times New Roman"/>
          <w:sz w:val="20"/>
        </w:rPr>
        <w:t>)</w:t>
      </w:r>
      <w:r w:rsidRPr="00630DE0">
        <w:rPr>
          <w:rFonts w:ascii="Times New Roman" w:hAnsi="Times New Roman"/>
          <w:sz w:val="20"/>
        </w:rPr>
        <w:t xml:space="preserve"> Quality or Performance</w:t>
      </w:r>
    </w:p>
    <w:p w14:paraId="4DDBDAE0" w14:textId="02FF2750" w:rsidR="00257404" w:rsidRPr="00257404" w:rsidRDefault="00257404" w:rsidP="00257404">
      <w:pPr>
        <w:rPr>
          <w:rFonts w:ascii="Times New Roman" w:hAnsi="Times New Roman"/>
          <w:sz w:val="20"/>
        </w:rPr>
      </w:pPr>
      <w:r>
        <w:rPr>
          <w:rFonts w:ascii="Times New Roman" w:hAnsi="Times New Roman"/>
          <w:sz w:val="20"/>
        </w:rPr>
        <w:br w:type="page"/>
      </w:r>
      <w:r>
        <w:rPr>
          <w:rFonts w:ascii="Times New Roman" w:hAnsi="Times New Roman"/>
          <w:sz w:val="20"/>
        </w:rPr>
        <w:lastRenderedPageBreak/>
        <w:t xml:space="preserve">• </w:t>
      </w:r>
      <w:r>
        <w:rPr>
          <w:rFonts w:ascii="Times New Roman" w:hAnsi="Times New Roman"/>
          <w:b/>
          <w:sz w:val="20"/>
        </w:rPr>
        <w:t>Determination of</w:t>
      </w:r>
      <w:r w:rsidRPr="00257404">
        <w:rPr>
          <w:rFonts w:ascii="Times New Roman" w:hAnsi="Times New Roman"/>
          <w:b/>
          <w:sz w:val="20"/>
        </w:rPr>
        <w:t xml:space="preserve"> Individual Grades</w:t>
      </w:r>
    </w:p>
    <w:p w14:paraId="0652F6D0" w14:textId="0C1F4BF6" w:rsidR="00257404" w:rsidRDefault="00257404" w:rsidP="00EF7D41">
      <w:pPr>
        <w:jc w:val="both"/>
        <w:rPr>
          <w:rFonts w:ascii="Times New Roman" w:hAnsi="Times New Roman"/>
          <w:sz w:val="20"/>
        </w:rPr>
      </w:pPr>
      <w:r w:rsidRPr="00257404">
        <w:rPr>
          <w:rFonts w:ascii="Times New Roman" w:hAnsi="Times New Roman"/>
          <w:sz w:val="20"/>
        </w:rPr>
        <w:t xml:space="preserve">The Team Grade is the starting point for determination of Individual Grades. </w:t>
      </w:r>
      <w:r w:rsidR="007547A9">
        <w:rPr>
          <w:rFonts w:ascii="Arial" w:hAnsi="Arial" w:cs="Arial"/>
          <w:bCs/>
          <w:color w:val="0000FF"/>
          <w:sz w:val="20"/>
        </w:rPr>
        <w:t xml:space="preserve"> </w:t>
      </w:r>
      <w:r w:rsidRPr="00257404">
        <w:rPr>
          <w:rFonts w:ascii="Times New Roman" w:hAnsi="Times New Roman"/>
          <w:sz w:val="20"/>
        </w:rPr>
        <w:t>Individual Performance will be determine</w:t>
      </w:r>
      <w:r>
        <w:rPr>
          <w:rFonts w:ascii="Times New Roman" w:hAnsi="Times New Roman"/>
          <w:sz w:val="20"/>
        </w:rPr>
        <w:t>d by a combination of peer reviews</w:t>
      </w:r>
      <w:r w:rsidRPr="00257404">
        <w:rPr>
          <w:rFonts w:ascii="Times New Roman" w:hAnsi="Times New Roman"/>
          <w:sz w:val="20"/>
        </w:rPr>
        <w:t xml:space="preserve"> (i.e., evaluation by your team members</w:t>
      </w:r>
      <w:r>
        <w:rPr>
          <w:rFonts w:ascii="Times New Roman" w:hAnsi="Times New Roman"/>
          <w:sz w:val="20"/>
        </w:rPr>
        <w:t>, similar to evaluations utilized in EE4340</w:t>
      </w:r>
      <w:r w:rsidR="00F74AE8">
        <w:rPr>
          <w:rFonts w:ascii="Times New Roman" w:hAnsi="Times New Roman"/>
          <w:sz w:val="20"/>
        </w:rPr>
        <w:t>), a student’s Engineer’s</w:t>
      </w:r>
      <w:r w:rsidRPr="00257404">
        <w:rPr>
          <w:rFonts w:ascii="Times New Roman" w:hAnsi="Times New Roman"/>
          <w:sz w:val="20"/>
        </w:rPr>
        <w:t xml:space="preserve"> notebook, lab session attendance and work methods, and collect</w:t>
      </w:r>
      <w:r>
        <w:rPr>
          <w:rFonts w:ascii="Times New Roman" w:hAnsi="Times New Roman"/>
          <w:sz w:val="20"/>
        </w:rPr>
        <w:t>ive observation made</w:t>
      </w:r>
      <w:r w:rsidRPr="00257404">
        <w:rPr>
          <w:rFonts w:ascii="Times New Roman" w:hAnsi="Times New Roman"/>
          <w:sz w:val="20"/>
        </w:rPr>
        <w:t xml:space="preserve"> by instructors</w:t>
      </w:r>
      <w:r>
        <w:rPr>
          <w:rFonts w:ascii="Times New Roman" w:hAnsi="Times New Roman"/>
          <w:sz w:val="20"/>
        </w:rPr>
        <w:t xml:space="preserve"> during weekly lab interactions</w:t>
      </w:r>
      <w:r w:rsidRPr="00257404">
        <w:rPr>
          <w:rFonts w:ascii="Times New Roman" w:hAnsi="Times New Roman"/>
          <w:sz w:val="20"/>
        </w:rPr>
        <w:t xml:space="preserve">. </w:t>
      </w:r>
      <w:r w:rsidR="007547A9">
        <w:rPr>
          <w:rFonts w:ascii="Times New Roman" w:hAnsi="Times New Roman"/>
          <w:sz w:val="20"/>
        </w:rPr>
        <w:t xml:space="preserve"> Each team member is expected to have individual, defined responsibilities and these play a significant role in the judgments of contributions/performance offered by peers and instructors.  </w:t>
      </w:r>
    </w:p>
    <w:p w14:paraId="3C300D72" w14:textId="77777777" w:rsidR="00257404" w:rsidRDefault="00257404" w:rsidP="00EF7D41">
      <w:pPr>
        <w:jc w:val="both"/>
        <w:rPr>
          <w:rFonts w:ascii="Times New Roman" w:hAnsi="Times New Roman"/>
          <w:sz w:val="20"/>
        </w:rPr>
      </w:pPr>
    </w:p>
    <w:p w14:paraId="0CBA0BC5" w14:textId="1263C3CF" w:rsidR="001C729A" w:rsidRDefault="00257404" w:rsidP="00EF7D41">
      <w:pPr>
        <w:jc w:val="both"/>
        <w:rPr>
          <w:rFonts w:ascii="Times New Roman" w:hAnsi="Times New Roman"/>
          <w:sz w:val="20"/>
        </w:rPr>
      </w:pPr>
      <w:r w:rsidRPr="00257404">
        <w:rPr>
          <w:rFonts w:ascii="Times New Roman" w:hAnsi="Times New Roman"/>
          <w:sz w:val="20"/>
        </w:rPr>
        <w:t xml:space="preserve">A final evaluation of Individual Performance will be determined (0 – “poor or worse”, 1 – “adequate – meets expectations”, 2 – “superior or better”).   </w:t>
      </w:r>
      <w:r>
        <w:rPr>
          <w:rFonts w:ascii="Times New Roman" w:hAnsi="Times New Roman"/>
          <w:sz w:val="20"/>
        </w:rPr>
        <w:t>It is d</w:t>
      </w:r>
      <w:r w:rsidR="001C729A">
        <w:rPr>
          <w:rFonts w:ascii="Times New Roman" w:hAnsi="Times New Roman"/>
          <w:sz w:val="20"/>
        </w:rPr>
        <w:t xml:space="preserve">ifficulty to codify the exact criteria for each of these categorizations. </w:t>
      </w:r>
      <w:r w:rsidR="007547A9">
        <w:rPr>
          <w:rFonts w:ascii="Times New Roman" w:hAnsi="Times New Roman"/>
          <w:sz w:val="20"/>
        </w:rPr>
        <w:t xml:space="preserve"> </w:t>
      </w:r>
      <w:r w:rsidR="001C729A">
        <w:rPr>
          <w:rFonts w:ascii="Times New Roman" w:hAnsi="Times New Roman"/>
          <w:sz w:val="20"/>
        </w:rPr>
        <w:t xml:space="preserve">Instructors will attempt to clarify expectations when working with individual teams and team members.   Students are encouraged to discuss expectations regularly within the team and with instructors.  </w:t>
      </w:r>
    </w:p>
    <w:p w14:paraId="4D3D5673" w14:textId="77777777" w:rsidR="001C729A" w:rsidRDefault="001C729A" w:rsidP="00EF7D41">
      <w:pPr>
        <w:jc w:val="both"/>
        <w:rPr>
          <w:rFonts w:ascii="Times New Roman" w:hAnsi="Times New Roman"/>
          <w:sz w:val="20"/>
        </w:rPr>
      </w:pPr>
    </w:p>
    <w:p w14:paraId="0668ADB4" w14:textId="586246A7" w:rsidR="00257404" w:rsidRPr="00257404" w:rsidRDefault="00257404" w:rsidP="00EF7D41">
      <w:pPr>
        <w:jc w:val="both"/>
        <w:rPr>
          <w:rFonts w:ascii="Times New Roman" w:hAnsi="Times New Roman"/>
          <w:sz w:val="20"/>
        </w:rPr>
      </w:pPr>
      <w:r w:rsidRPr="00257404">
        <w:rPr>
          <w:rFonts w:ascii="Times New Roman" w:hAnsi="Times New Roman"/>
          <w:sz w:val="20"/>
        </w:rPr>
        <w:t>The following table will be used as a guideline for determining a given student’s final grade.</w:t>
      </w:r>
    </w:p>
    <w:p w14:paraId="78DC7C33" w14:textId="77777777" w:rsidR="00257404" w:rsidRDefault="00257404" w:rsidP="00257404">
      <w:pPr>
        <w:rPr>
          <w:rFonts w:ascii="Times New Roman" w:hAnsi="Times New Roman"/>
          <w:sz w:val="20"/>
        </w:rPr>
      </w:pPr>
    </w:p>
    <w:p w14:paraId="0413035C" w14:textId="42AF55EB" w:rsidR="001C729A" w:rsidRPr="00257404" w:rsidRDefault="001C729A" w:rsidP="001C729A">
      <w:pPr>
        <w:jc w:val="center"/>
        <w:rPr>
          <w:rFonts w:ascii="Times New Roman" w:hAnsi="Times New Roman"/>
          <w:sz w:val="20"/>
        </w:rPr>
      </w:pPr>
      <w:r w:rsidRPr="00257404">
        <w:rPr>
          <w:rFonts w:ascii="Times New Roman" w:hAnsi="Times New Roman"/>
          <w:b/>
          <w:sz w:val="20"/>
        </w:rPr>
        <w:t>Rubric Used as the Guideline for Determination of</w:t>
      </w:r>
      <w:r>
        <w:rPr>
          <w:rFonts w:ascii="Times New Roman" w:hAnsi="Times New Roman"/>
          <w:b/>
          <w:sz w:val="20"/>
        </w:rPr>
        <w:t xml:space="preserve"> Individual</w:t>
      </w:r>
      <w:r w:rsidRPr="00257404">
        <w:rPr>
          <w:rFonts w:ascii="Times New Roman" w:hAnsi="Times New Roman"/>
          <w:b/>
          <w:sz w:val="20"/>
        </w:rPr>
        <w:t xml:space="preserve"> Grade</w:t>
      </w:r>
      <w:r>
        <w:rPr>
          <w:rFonts w:ascii="Times New Roman" w:hAnsi="Times New Roman"/>
          <w:b/>
          <w:sz w:val="20"/>
        </w:rPr>
        <w:t>s</w:t>
      </w:r>
    </w:p>
    <w:tbl>
      <w:tblPr>
        <w:tblStyle w:val="TableGrid"/>
        <w:tblW w:w="0" w:type="auto"/>
        <w:jc w:val="center"/>
        <w:tblLook w:val="00A0" w:firstRow="1" w:lastRow="0" w:firstColumn="1" w:lastColumn="0" w:noHBand="0" w:noVBand="0"/>
      </w:tblPr>
      <w:tblGrid>
        <w:gridCol w:w="1728"/>
        <w:gridCol w:w="3060"/>
        <w:gridCol w:w="3020"/>
      </w:tblGrid>
      <w:tr w:rsidR="00257404" w:rsidRPr="00257404" w14:paraId="43D6CA71" w14:textId="77777777" w:rsidTr="00257404">
        <w:trPr>
          <w:jc w:val="center"/>
        </w:trPr>
        <w:tc>
          <w:tcPr>
            <w:tcW w:w="1728" w:type="dxa"/>
            <w:tcBorders>
              <w:bottom w:val="single" w:sz="18" w:space="0" w:color="000000" w:themeColor="text1"/>
            </w:tcBorders>
          </w:tcPr>
          <w:p w14:paraId="2EF5325C"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Team Grade</w:t>
            </w:r>
          </w:p>
        </w:tc>
        <w:tc>
          <w:tcPr>
            <w:tcW w:w="3060" w:type="dxa"/>
            <w:tcBorders>
              <w:bottom w:val="single" w:sz="18" w:space="0" w:color="000000" w:themeColor="text1"/>
            </w:tcBorders>
          </w:tcPr>
          <w:p w14:paraId="1833CE3C"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Individual Performance</w:t>
            </w:r>
          </w:p>
        </w:tc>
        <w:tc>
          <w:tcPr>
            <w:tcW w:w="3020" w:type="dxa"/>
            <w:tcBorders>
              <w:bottom w:val="single" w:sz="18" w:space="0" w:color="000000" w:themeColor="text1"/>
            </w:tcBorders>
          </w:tcPr>
          <w:p w14:paraId="1BA27E5F"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Individual’s Final Grade</w:t>
            </w:r>
          </w:p>
        </w:tc>
      </w:tr>
      <w:tr w:rsidR="00257404" w:rsidRPr="00257404" w14:paraId="6D7D590F" w14:textId="77777777" w:rsidTr="00257404">
        <w:trPr>
          <w:jc w:val="center"/>
        </w:trPr>
        <w:tc>
          <w:tcPr>
            <w:tcW w:w="1728" w:type="dxa"/>
            <w:tcBorders>
              <w:top w:val="single" w:sz="18" w:space="0" w:color="000000" w:themeColor="text1"/>
            </w:tcBorders>
          </w:tcPr>
          <w:p w14:paraId="22213947"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A</w:t>
            </w:r>
          </w:p>
        </w:tc>
        <w:tc>
          <w:tcPr>
            <w:tcW w:w="3060" w:type="dxa"/>
            <w:tcBorders>
              <w:top w:val="single" w:sz="18" w:space="0" w:color="000000" w:themeColor="text1"/>
            </w:tcBorders>
          </w:tcPr>
          <w:p w14:paraId="6F9F25AB"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0</w:t>
            </w:r>
          </w:p>
        </w:tc>
        <w:tc>
          <w:tcPr>
            <w:tcW w:w="3020" w:type="dxa"/>
            <w:tcBorders>
              <w:top w:val="single" w:sz="18" w:space="0" w:color="000000" w:themeColor="text1"/>
            </w:tcBorders>
          </w:tcPr>
          <w:p w14:paraId="4774F8E6"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F or D</w:t>
            </w:r>
          </w:p>
        </w:tc>
      </w:tr>
      <w:tr w:rsidR="00257404" w:rsidRPr="00257404" w14:paraId="2B4A7696" w14:textId="77777777" w:rsidTr="00257404">
        <w:trPr>
          <w:jc w:val="center"/>
        </w:trPr>
        <w:tc>
          <w:tcPr>
            <w:tcW w:w="1728" w:type="dxa"/>
          </w:tcPr>
          <w:p w14:paraId="7CCE758E"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A</w:t>
            </w:r>
          </w:p>
        </w:tc>
        <w:tc>
          <w:tcPr>
            <w:tcW w:w="3060" w:type="dxa"/>
          </w:tcPr>
          <w:p w14:paraId="1780B203" w14:textId="5B7FFAC0" w:rsidR="00257404" w:rsidRPr="00257404" w:rsidRDefault="00257404" w:rsidP="001C729A">
            <w:pPr>
              <w:jc w:val="center"/>
              <w:rPr>
                <w:rFonts w:ascii="Times New Roman" w:hAnsi="Times New Roman"/>
                <w:sz w:val="20"/>
              </w:rPr>
            </w:pPr>
            <w:r w:rsidRPr="00257404">
              <w:rPr>
                <w:rFonts w:ascii="Times New Roman" w:hAnsi="Times New Roman"/>
                <w:sz w:val="20"/>
              </w:rPr>
              <w:t>1</w:t>
            </w:r>
          </w:p>
        </w:tc>
        <w:tc>
          <w:tcPr>
            <w:tcW w:w="3020" w:type="dxa"/>
          </w:tcPr>
          <w:p w14:paraId="3F39E672"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A or B</w:t>
            </w:r>
          </w:p>
        </w:tc>
      </w:tr>
      <w:tr w:rsidR="00257404" w:rsidRPr="00257404" w14:paraId="033ED7ED" w14:textId="77777777" w:rsidTr="00257404">
        <w:trPr>
          <w:jc w:val="center"/>
        </w:trPr>
        <w:tc>
          <w:tcPr>
            <w:tcW w:w="1728" w:type="dxa"/>
          </w:tcPr>
          <w:p w14:paraId="62B423CB"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A</w:t>
            </w:r>
          </w:p>
        </w:tc>
        <w:tc>
          <w:tcPr>
            <w:tcW w:w="3060" w:type="dxa"/>
          </w:tcPr>
          <w:p w14:paraId="33CE11A4"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2</w:t>
            </w:r>
          </w:p>
        </w:tc>
        <w:tc>
          <w:tcPr>
            <w:tcW w:w="3020" w:type="dxa"/>
          </w:tcPr>
          <w:p w14:paraId="038793D4"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A</w:t>
            </w:r>
          </w:p>
        </w:tc>
      </w:tr>
      <w:tr w:rsidR="00257404" w:rsidRPr="00257404" w14:paraId="7751F697" w14:textId="77777777" w:rsidTr="00257404">
        <w:trPr>
          <w:jc w:val="center"/>
        </w:trPr>
        <w:tc>
          <w:tcPr>
            <w:tcW w:w="1728" w:type="dxa"/>
          </w:tcPr>
          <w:p w14:paraId="1CEE6382" w14:textId="77777777" w:rsidR="00257404" w:rsidRPr="00257404" w:rsidRDefault="00257404" w:rsidP="001C729A">
            <w:pPr>
              <w:jc w:val="center"/>
              <w:rPr>
                <w:rFonts w:ascii="Times New Roman" w:hAnsi="Times New Roman"/>
                <w:sz w:val="20"/>
              </w:rPr>
            </w:pPr>
          </w:p>
        </w:tc>
        <w:tc>
          <w:tcPr>
            <w:tcW w:w="3060" w:type="dxa"/>
          </w:tcPr>
          <w:p w14:paraId="006C45DA" w14:textId="77777777" w:rsidR="00257404" w:rsidRPr="00257404" w:rsidRDefault="00257404" w:rsidP="001C729A">
            <w:pPr>
              <w:jc w:val="center"/>
              <w:rPr>
                <w:rFonts w:ascii="Times New Roman" w:hAnsi="Times New Roman"/>
                <w:sz w:val="20"/>
              </w:rPr>
            </w:pPr>
          </w:p>
        </w:tc>
        <w:tc>
          <w:tcPr>
            <w:tcW w:w="3020" w:type="dxa"/>
          </w:tcPr>
          <w:p w14:paraId="54C07B95" w14:textId="77777777" w:rsidR="00257404" w:rsidRPr="00257404" w:rsidRDefault="00257404" w:rsidP="001C729A">
            <w:pPr>
              <w:jc w:val="center"/>
              <w:rPr>
                <w:rFonts w:ascii="Times New Roman" w:hAnsi="Times New Roman"/>
                <w:sz w:val="20"/>
              </w:rPr>
            </w:pPr>
          </w:p>
        </w:tc>
      </w:tr>
      <w:tr w:rsidR="00257404" w:rsidRPr="00257404" w14:paraId="16D38E48" w14:textId="77777777" w:rsidTr="00257404">
        <w:trPr>
          <w:jc w:val="center"/>
        </w:trPr>
        <w:tc>
          <w:tcPr>
            <w:tcW w:w="1728" w:type="dxa"/>
          </w:tcPr>
          <w:p w14:paraId="1E6E0701"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B</w:t>
            </w:r>
          </w:p>
        </w:tc>
        <w:tc>
          <w:tcPr>
            <w:tcW w:w="3060" w:type="dxa"/>
          </w:tcPr>
          <w:p w14:paraId="7E0F667C"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0</w:t>
            </w:r>
          </w:p>
        </w:tc>
        <w:tc>
          <w:tcPr>
            <w:tcW w:w="3020" w:type="dxa"/>
          </w:tcPr>
          <w:p w14:paraId="2FDB9AEF"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F or D</w:t>
            </w:r>
          </w:p>
        </w:tc>
      </w:tr>
      <w:tr w:rsidR="00257404" w:rsidRPr="00257404" w14:paraId="48BE14A4" w14:textId="77777777" w:rsidTr="00257404">
        <w:trPr>
          <w:jc w:val="center"/>
        </w:trPr>
        <w:tc>
          <w:tcPr>
            <w:tcW w:w="1728" w:type="dxa"/>
          </w:tcPr>
          <w:p w14:paraId="4D061042"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B</w:t>
            </w:r>
          </w:p>
        </w:tc>
        <w:tc>
          <w:tcPr>
            <w:tcW w:w="3060" w:type="dxa"/>
          </w:tcPr>
          <w:p w14:paraId="7CAAA557"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1</w:t>
            </w:r>
          </w:p>
        </w:tc>
        <w:tc>
          <w:tcPr>
            <w:tcW w:w="3020" w:type="dxa"/>
          </w:tcPr>
          <w:p w14:paraId="3995F3FD"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B or C</w:t>
            </w:r>
          </w:p>
        </w:tc>
      </w:tr>
      <w:tr w:rsidR="00257404" w:rsidRPr="00257404" w14:paraId="1CBD6228" w14:textId="77777777" w:rsidTr="00257404">
        <w:trPr>
          <w:jc w:val="center"/>
        </w:trPr>
        <w:tc>
          <w:tcPr>
            <w:tcW w:w="1728" w:type="dxa"/>
          </w:tcPr>
          <w:p w14:paraId="3F2AA85A"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B</w:t>
            </w:r>
          </w:p>
        </w:tc>
        <w:tc>
          <w:tcPr>
            <w:tcW w:w="3060" w:type="dxa"/>
          </w:tcPr>
          <w:p w14:paraId="62895731"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2</w:t>
            </w:r>
          </w:p>
        </w:tc>
        <w:tc>
          <w:tcPr>
            <w:tcW w:w="3020" w:type="dxa"/>
          </w:tcPr>
          <w:p w14:paraId="49E2CC1D"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A</w:t>
            </w:r>
          </w:p>
        </w:tc>
      </w:tr>
      <w:tr w:rsidR="00257404" w:rsidRPr="00257404" w14:paraId="1348047E" w14:textId="77777777" w:rsidTr="00257404">
        <w:trPr>
          <w:jc w:val="center"/>
        </w:trPr>
        <w:tc>
          <w:tcPr>
            <w:tcW w:w="1728" w:type="dxa"/>
          </w:tcPr>
          <w:p w14:paraId="286B6868" w14:textId="77777777" w:rsidR="00257404" w:rsidRPr="00257404" w:rsidRDefault="00257404" w:rsidP="001C729A">
            <w:pPr>
              <w:jc w:val="center"/>
              <w:rPr>
                <w:rFonts w:ascii="Times New Roman" w:hAnsi="Times New Roman"/>
                <w:sz w:val="20"/>
              </w:rPr>
            </w:pPr>
          </w:p>
        </w:tc>
        <w:tc>
          <w:tcPr>
            <w:tcW w:w="3060" w:type="dxa"/>
          </w:tcPr>
          <w:p w14:paraId="3B912962" w14:textId="77777777" w:rsidR="00257404" w:rsidRPr="00257404" w:rsidRDefault="00257404" w:rsidP="001C729A">
            <w:pPr>
              <w:jc w:val="center"/>
              <w:rPr>
                <w:rFonts w:ascii="Times New Roman" w:hAnsi="Times New Roman"/>
                <w:sz w:val="20"/>
              </w:rPr>
            </w:pPr>
          </w:p>
        </w:tc>
        <w:tc>
          <w:tcPr>
            <w:tcW w:w="3020" w:type="dxa"/>
          </w:tcPr>
          <w:p w14:paraId="4AED7901" w14:textId="77777777" w:rsidR="00257404" w:rsidRPr="00257404" w:rsidRDefault="00257404" w:rsidP="001C729A">
            <w:pPr>
              <w:jc w:val="center"/>
              <w:rPr>
                <w:rFonts w:ascii="Times New Roman" w:hAnsi="Times New Roman"/>
                <w:sz w:val="20"/>
              </w:rPr>
            </w:pPr>
          </w:p>
        </w:tc>
      </w:tr>
      <w:tr w:rsidR="00257404" w:rsidRPr="00257404" w14:paraId="3A67096D" w14:textId="77777777" w:rsidTr="00257404">
        <w:trPr>
          <w:jc w:val="center"/>
        </w:trPr>
        <w:tc>
          <w:tcPr>
            <w:tcW w:w="1728" w:type="dxa"/>
          </w:tcPr>
          <w:p w14:paraId="4CE1032E"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C</w:t>
            </w:r>
          </w:p>
        </w:tc>
        <w:tc>
          <w:tcPr>
            <w:tcW w:w="3060" w:type="dxa"/>
          </w:tcPr>
          <w:p w14:paraId="6F43D865"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0</w:t>
            </w:r>
          </w:p>
        </w:tc>
        <w:tc>
          <w:tcPr>
            <w:tcW w:w="3020" w:type="dxa"/>
          </w:tcPr>
          <w:p w14:paraId="18D18EFC"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F or D</w:t>
            </w:r>
          </w:p>
        </w:tc>
      </w:tr>
      <w:tr w:rsidR="00257404" w:rsidRPr="00257404" w14:paraId="3A4AF8E3" w14:textId="77777777" w:rsidTr="00257404">
        <w:trPr>
          <w:jc w:val="center"/>
        </w:trPr>
        <w:tc>
          <w:tcPr>
            <w:tcW w:w="1728" w:type="dxa"/>
          </w:tcPr>
          <w:p w14:paraId="1DE17710"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C</w:t>
            </w:r>
          </w:p>
        </w:tc>
        <w:tc>
          <w:tcPr>
            <w:tcW w:w="3060" w:type="dxa"/>
          </w:tcPr>
          <w:p w14:paraId="6DA159D5"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1</w:t>
            </w:r>
          </w:p>
        </w:tc>
        <w:tc>
          <w:tcPr>
            <w:tcW w:w="3020" w:type="dxa"/>
          </w:tcPr>
          <w:p w14:paraId="620022FC"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C</w:t>
            </w:r>
          </w:p>
        </w:tc>
      </w:tr>
      <w:tr w:rsidR="00257404" w:rsidRPr="00257404" w14:paraId="4B81EEE7" w14:textId="77777777" w:rsidTr="00257404">
        <w:trPr>
          <w:jc w:val="center"/>
        </w:trPr>
        <w:tc>
          <w:tcPr>
            <w:tcW w:w="1728" w:type="dxa"/>
          </w:tcPr>
          <w:p w14:paraId="693AE00C"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C</w:t>
            </w:r>
          </w:p>
        </w:tc>
        <w:tc>
          <w:tcPr>
            <w:tcW w:w="3060" w:type="dxa"/>
          </w:tcPr>
          <w:p w14:paraId="12B2266C"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2</w:t>
            </w:r>
          </w:p>
        </w:tc>
        <w:tc>
          <w:tcPr>
            <w:tcW w:w="3020" w:type="dxa"/>
          </w:tcPr>
          <w:p w14:paraId="5778AC97"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B</w:t>
            </w:r>
          </w:p>
        </w:tc>
      </w:tr>
      <w:tr w:rsidR="00257404" w:rsidRPr="00257404" w14:paraId="3D98D5A5" w14:textId="77777777" w:rsidTr="00257404">
        <w:trPr>
          <w:jc w:val="center"/>
        </w:trPr>
        <w:tc>
          <w:tcPr>
            <w:tcW w:w="1728" w:type="dxa"/>
          </w:tcPr>
          <w:p w14:paraId="52B6E9C9" w14:textId="77777777" w:rsidR="00257404" w:rsidRPr="00257404" w:rsidRDefault="00257404" w:rsidP="001C729A">
            <w:pPr>
              <w:jc w:val="center"/>
              <w:rPr>
                <w:rFonts w:ascii="Times New Roman" w:hAnsi="Times New Roman"/>
                <w:sz w:val="20"/>
              </w:rPr>
            </w:pPr>
          </w:p>
        </w:tc>
        <w:tc>
          <w:tcPr>
            <w:tcW w:w="3060" w:type="dxa"/>
          </w:tcPr>
          <w:p w14:paraId="4E33A401" w14:textId="77777777" w:rsidR="00257404" w:rsidRPr="00257404" w:rsidRDefault="00257404" w:rsidP="001C729A">
            <w:pPr>
              <w:jc w:val="center"/>
              <w:rPr>
                <w:rFonts w:ascii="Times New Roman" w:hAnsi="Times New Roman"/>
                <w:sz w:val="20"/>
              </w:rPr>
            </w:pPr>
          </w:p>
        </w:tc>
        <w:tc>
          <w:tcPr>
            <w:tcW w:w="3020" w:type="dxa"/>
          </w:tcPr>
          <w:p w14:paraId="2E2787FE" w14:textId="77777777" w:rsidR="00257404" w:rsidRPr="00257404" w:rsidRDefault="00257404" w:rsidP="001C729A">
            <w:pPr>
              <w:jc w:val="center"/>
              <w:rPr>
                <w:rFonts w:ascii="Times New Roman" w:hAnsi="Times New Roman"/>
                <w:sz w:val="20"/>
              </w:rPr>
            </w:pPr>
          </w:p>
        </w:tc>
      </w:tr>
      <w:tr w:rsidR="00257404" w:rsidRPr="00257404" w14:paraId="7F11BF64" w14:textId="77777777" w:rsidTr="00257404">
        <w:trPr>
          <w:jc w:val="center"/>
        </w:trPr>
        <w:tc>
          <w:tcPr>
            <w:tcW w:w="1728" w:type="dxa"/>
          </w:tcPr>
          <w:p w14:paraId="2B48E187"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D</w:t>
            </w:r>
          </w:p>
        </w:tc>
        <w:tc>
          <w:tcPr>
            <w:tcW w:w="3060" w:type="dxa"/>
          </w:tcPr>
          <w:p w14:paraId="2600AF91"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0</w:t>
            </w:r>
          </w:p>
        </w:tc>
        <w:tc>
          <w:tcPr>
            <w:tcW w:w="3020" w:type="dxa"/>
          </w:tcPr>
          <w:p w14:paraId="035C1802"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F</w:t>
            </w:r>
          </w:p>
        </w:tc>
      </w:tr>
      <w:tr w:rsidR="00257404" w:rsidRPr="00257404" w14:paraId="18592450" w14:textId="77777777" w:rsidTr="00257404">
        <w:trPr>
          <w:jc w:val="center"/>
        </w:trPr>
        <w:tc>
          <w:tcPr>
            <w:tcW w:w="1728" w:type="dxa"/>
          </w:tcPr>
          <w:p w14:paraId="66E86825"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D</w:t>
            </w:r>
          </w:p>
        </w:tc>
        <w:tc>
          <w:tcPr>
            <w:tcW w:w="3060" w:type="dxa"/>
          </w:tcPr>
          <w:p w14:paraId="7CF0475A"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1</w:t>
            </w:r>
          </w:p>
        </w:tc>
        <w:tc>
          <w:tcPr>
            <w:tcW w:w="3020" w:type="dxa"/>
          </w:tcPr>
          <w:p w14:paraId="28EE47D3"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Unlikely Case*,</w:t>
            </w:r>
          </w:p>
          <w:p w14:paraId="58463481"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but C or D possible</w:t>
            </w:r>
          </w:p>
        </w:tc>
      </w:tr>
      <w:tr w:rsidR="00257404" w:rsidRPr="00257404" w14:paraId="7DB8B35D" w14:textId="77777777" w:rsidTr="00257404">
        <w:trPr>
          <w:jc w:val="center"/>
        </w:trPr>
        <w:tc>
          <w:tcPr>
            <w:tcW w:w="1728" w:type="dxa"/>
          </w:tcPr>
          <w:p w14:paraId="2ED2D6AC"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D</w:t>
            </w:r>
          </w:p>
        </w:tc>
        <w:tc>
          <w:tcPr>
            <w:tcW w:w="3060" w:type="dxa"/>
          </w:tcPr>
          <w:p w14:paraId="69825481"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2</w:t>
            </w:r>
          </w:p>
        </w:tc>
        <w:tc>
          <w:tcPr>
            <w:tcW w:w="3020" w:type="dxa"/>
          </w:tcPr>
          <w:p w14:paraId="47F0D8C4"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Unlikely Case*</w:t>
            </w:r>
          </w:p>
        </w:tc>
      </w:tr>
      <w:tr w:rsidR="00257404" w:rsidRPr="00257404" w14:paraId="7DF8C401" w14:textId="77777777" w:rsidTr="00257404">
        <w:trPr>
          <w:jc w:val="center"/>
        </w:trPr>
        <w:tc>
          <w:tcPr>
            <w:tcW w:w="1728" w:type="dxa"/>
          </w:tcPr>
          <w:p w14:paraId="31C5E0A9" w14:textId="77777777" w:rsidR="00257404" w:rsidRPr="00257404" w:rsidRDefault="00257404" w:rsidP="001C729A">
            <w:pPr>
              <w:jc w:val="center"/>
              <w:rPr>
                <w:rFonts w:ascii="Times New Roman" w:hAnsi="Times New Roman"/>
                <w:sz w:val="20"/>
              </w:rPr>
            </w:pPr>
          </w:p>
        </w:tc>
        <w:tc>
          <w:tcPr>
            <w:tcW w:w="3060" w:type="dxa"/>
          </w:tcPr>
          <w:p w14:paraId="0F488033" w14:textId="77777777" w:rsidR="00257404" w:rsidRPr="00257404" w:rsidRDefault="00257404" w:rsidP="001C729A">
            <w:pPr>
              <w:jc w:val="center"/>
              <w:rPr>
                <w:rFonts w:ascii="Times New Roman" w:hAnsi="Times New Roman"/>
                <w:sz w:val="20"/>
              </w:rPr>
            </w:pPr>
          </w:p>
        </w:tc>
        <w:tc>
          <w:tcPr>
            <w:tcW w:w="3020" w:type="dxa"/>
          </w:tcPr>
          <w:p w14:paraId="6B6ADEF8" w14:textId="77777777" w:rsidR="00257404" w:rsidRPr="00257404" w:rsidRDefault="00257404" w:rsidP="001C729A">
            <w:pPr>
              <w:jc w:val="center"/>
              <w:rPr>
                <w:rFonts w:ascii="Times New Roman" w:hAnsi="Times New Roman"/>
                <w:sz w:val="20"/>
              </w:rPr>
            </w:pPr>
          </w:p>
        </w:tc>
      </w:tr>
      <w:tr w:rsidR="00257404" w:rsidRPr="00257404" w14:paraId="164DB253" w14:textId="77777777" w:rsidTr="00257404">
        <w:trPr>
          <w:jc w:val="center"/>
        </w:trPr>
        <w:tc>
          <w:tcPr>
            <w:tcW w:w="1728" w:type="dxa"/>
          </w:tcPr>
          <w:p w14:paraId="4B845A91"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F</w:t>
            </w:r>
          </w:p>
        </w:tc>
        <w:tc>
          <w:tcPr>
            <w:tcW w:w="3060" w:type="dxa"/>
          </w:tcPr>
          <w:p w14:paraId="2F933E6D"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0</w:t>
            </w:r>
          </w:p>
        </w:tc>
        <w:tc>
          <w:tcPr>
            <w:tcW w:w="3020" w:type="dxa"/>
          </w:tcPr>
          <w:p w14:paraId="3ECE9598"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F</w:t>
            </w:r>
          </w:p>
        </w:tc>
      </w:tr>
      <w:tr w:rsidR="00257404" w:rsidRPr="00257404" w14:paraId="6F2ABE9C" w14:textId="77777777" w:rsidTr="00257404">
        <w:trPr>
          <w:jc w:val="center"/>
        </w:trPr>
        <w:tc>
          <w:tcPr>
            <w:tcW w:w="1728" w:type="dxa"/>
          </w:tcPr>
          <w:p w14:paraId="3DBEE648"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F</w:t>
            </w:r>
          </w:p>
        </w:tc>
        <w:tc>
          <w:tcPr>
            <w:tcW w:w="3060" w:type="dxa"/>
          </w:tcPr>
          <w:p w14:paraId="5F95209C"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1</w:t>
            </w:r>
          </w:p>
        </w:tc>
        <w:tc>
          <w:tcPr>
            <w:tcW w:w="3020" w:type="dxa"/>
          </w:tcPr>
          <w:p w14:paraId="7710F34F" w14:textId="57C3848B" w:rsidR="00257404" w:rsidRPr="00257404" w:rsidRDefault="00257404" w:rsidP="001C729A">
            <w:pPr>
              <w:jc w:val="center"/>
              <w:rPr>
                <w:rFonts w:ascii="Times New Roman" w:hAnsi="Times New Roman"/>
                <w:sz w:val="20"/>
              </w:rPr>
            </w:pPr>
            <w:r w:rsidRPr="00257404">
              <w:rPr>
                <w:rFonts w:ascii="Times New Roman" w:hAnsi="Times New Roman"/>
                <w:sz w:val="20"/>
              </w:rPr>
              <w:t>Unlikely Case*,</w:t>
            </w:r>
          </w:p>
          <w:p w14:paraId="60531A74"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but C or D possible</w:t>
            </w:r>
          </w:p>
        </w:tc>
      </w:tr>
      <w:tr w:rsidR="00257404" w:rsidRPr="00257404" w14:paraId="128719B0" w14:textId="77777777" w:rsidTr="00257404">
        <w:trPr>
          <w:jc w:val="center"/>
        </w:trPr>
        <w:tc>
          <w:tcPr>
            <w:tcW w:w="1728" w:type="dxa"/>
          </w:tcPr>
          <w:p w14:paraId="55DF6B25"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F</w:t>
            </w:r>
          </w:p>
        </w:tc>
        <w:tc>
          <w:tcPr>
            <w:tcW w:w="3060" w:type="dxa"/>
          </w:tcPr>
          <w:p w14:paraId="771E49AC"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2</w:t>
            </w:r>
          </w:p>
        </w:tc>
        <w:tc>
          <w:tcPr>
            <w:tcW w:w="3020" w:type="dxa"/>
          </w:tcPr>
          <w:p w14:paraId="5FFD4684"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Unlikely Case*</w:t>
            </w:r>
          </w:p>
        </w:tc>
      </w:tr>
    </w:tbl>
    <w:p w14:paraId="344C6BD4" w14:textId="0B956564" w:rsidR="00257404" w:rsidRPr="00257404" w:rsidRDefault="00257404" w:rsidP="00EF7D41">
      <w:pPr>
        <w:ind w:left="810" w:right="630" w:hanging="180"/>
        <w:jc w:val="both"/>
        <w:rPr>
          <w:rFonts w:ascii="Times New Roman" w:hAnsi="Times New Roman"/>
          <w:sz w:val="20"/>
        </w:rPr>
      </w:pPr>
      <w:r w:rsidRPr="00257404">
        <w:rPr>
          <w:rFonts w:ascii="Times New Roman" w:hAnsi="Times New Roman"/>
          <w:sz w:val="20"/>
        </w:rPr>
        <w:t>*</w:t>
      </w:r>
      <w:r w:rsidR="00EF7D41">
        <w:rPr>
          <w:rFonts w:ascii="Times New Roman" w:hAnsi="Times New Roman"/>
          <w:sz w:val="20"/>
        </w:rPr>
        <w:tab/>
      </w:r>
      <w:r w:rsidRPr="00257404">
        <w:rPr>
          <w:rFonts w:ascii="Times New Roman" w:hAnsi="Times New Roman"/>
          <w:sz w:val="20"/>
        </w:rPr>
        <w:t>If at least one team member meets or exceeds expectations, it is highly</w:t>
      </w:r>
      <w:r w:rsidR="001C729A">
        <w:rPr>
          <w:rFonts w:ascii="Times New Roman" w:hAnsi="Times New Roman"/>
          <w:sz w:val="20"/>
        </w:rPr>
        <w:t xml:space="preserve"> </w:t>
      </w:r>
      <w:r w:rsidRPr="00257404">
        <w:rPr>
          <w:rFonts w:ascii="Times New Roman" w:hAnsi="Times New Roman"/>
          <w:sz w:val="20"/>
        </w:rPr>
        <w:t>unlikely that the Team Grade will be less than “C”.  In the rare cases when this may occur, experience indicates that there are typically unusual factors involved.  It is not feasible to provide a rubric that covers all such cases. Individual grades will be determined in such situations on a case-by-case basis in a manner consistent with principles underlying the above rubric</w:t>
      </w:r>
      <w:r w:rsidR="001C729A">
        <w:rPr>
          <w:rFonts w:ascii="Times New Roman" w:hAnsi="Times New Roman"/>
          <w:sz w:val="20"/>
        </w:rPr>
        <w:t>s</w:t>
      </w:r>
      <w:r w:rsidRPr="00257404">
        <w:rPr>
          <w:rFonts w:ascii="Times New Roman" w:hAnsi="Times New Roman"/>
          <w:sz w:val="20"/>
        </w:rPr>
        <w:t>.</w:t>
      </w:r>
    </w:p>
    <w:p w14:paraId="379834B7" w14:textId="77777777" w:rsidR="00CF3C89" w:rsidRDefault="00CF3C89" w:rsidP="00E920C8">
      <w:pPr>
        <w:rPr>
          <w:rFonts w:ascii="Times New Roman" w:hAnsi="Times New Roman"/>
          <w:sz w:val="20"/>
        </w:rPr>
      </w:pPr>
    </w:p>
    <w:p w14:paraId="6D1C66FC" w14:textId="1193CC7C" w:rsidR="00CF3C89" w:rsidRPr="00CF3C89" w:rsidRDefault="00CF3C89" w:rsidP="00CF3C89">
      <w:pPr>
        <w:rPr>
          <w:rFonts w:ascii="Times New Roman" w:hAnsi="Times New Roman"/>
          <w:b/>
          <w:sz w:val="20"/>
        </w:rPr>
      </w:pPr>
      <w:r w:rsidRPr="00CF3C89">
        <w:rPr>
          <w:rFonts w:ascii="Times New Roman" w:hAnsi="Times New Roman"/>
          <w:b/>
          <w:sz w:val="20"/>
        </w:rPr>
        <w:t>• Intermediate Grades</w:t>
      </w:r>
    </w:p>
    <w:p w14:paraId="75A7CFDF" w14:textId="47207DF6" w:rsidR="00CF3C89" w:rsidRPr="00CF3C89" w:rsidRDefault="00CF3C89" w:rsidP="00EF7D41">
      <w:pPr>
        <w:jc w:val="both"/>
        <w:rPr>
          <w:rFonts w:ascii="Times New Roman" w:hAnsi="Times New Roman"/>
          <w:sz w:val="20"/>
        </w:rPr>
      </w:pPr>
      <w:r>
        <w:rPr>
          <w:rFonts w:ascii="Times New Roman" w:hAnsi="Times New Roman"/>
          <w:sz w:val="20"/>
        </w:rPr>
        <w:t xml:space="preserve">Intermediate </w:t>
      </w:r>
      <w:r w:rsidR="004F68BD">
        <w:rPr>
          <w:rFonts w:ascii="Times New Roman" w:hAnsi="Times New Roman"/>
          <w:sz w:val="20"/>
        </w:rPr>
        <w:t xml:space="preserve">letter </w:t>
      </w:r>
      <w:r>
        <w:rPr>
          <w:rFonts w:ascii="Times New Roman" w:hAnsi="Times New Roman"/>
          <w:sz w:val="20"/>
        </w:rPr>
        <w:t>grades will be determined employing the integration of available information using the grading rubrics described (see also Elements Contributing to Grading – below) and communicated to each student.  They w</w:t>
      </w:r>
      <w:r w:rsidRPr="00CF3C89">
        <w:rPr>
          <w:rFonts w:ascii="Times New Roman" w:hAnsi="Times New Roman"/>
          <w:sz w:val="20"/>
        </w:rPr>
        <w:t>ill reflect “status/progress at a given point in time”.  The fi</w:t>
      </w:r>
      <w:r>
        <w:rPr>
          <w:rFonts w:ascii="Times New Roman" w:hAnsi="Times New Roman"/>
          <w:sz w:val="20"/>
        </w:rPr>
        <w:t>nal grade</w:t>
      </w:r>
      <w:r w:rsidRPr="00CF3C89">
        <w:rPr>
          <w:rFonts w:ascii="Times New Roman" w:hAnsi="Times New Roman"/>
          <w:sz w:val="20"/>
        </w:rPr>
        <w:t xml:space="preserve">, however, </w:t>
      </w:r>
      <w:r>
        <w:rPr>
          <w:rFonts w:ascii="Times New Roman" w:hAnsi="Times New Roman"/>
          <w:sz w:val="20"/>
        </w:rPr>
        <w:t>will</w:t>
      </w:r>
      <w:r w:rsidR="004F68BD">
        <w:rPr>
          <w:rFonts w:ascii="Times New Roman" w:hAnsi="Times New Roman"/>
          <w:sz w:val="20"/>
        </w:rPr>
        <w:t xml:space="preserve"> be independently determined and</w:t>
      </w:r>
      <w:r>
        <w:rPr>
          <w:rFonts w:ascii="Times New Roman" w:hAnsi="Times New Roman"/>
          <w:sz w:val="20"/>
        </w:rPr>
        <w:t xml:space="preserve"> </w:t>
      </w:r>
      <w:r w:rsidRPr="00CF3C89">
        <w:rPr>
          <w:rFonts w:ascii="Times New Roman" w:hAnsi="Times New Roman"/>
          <w:sz w:val="20"/>
        </w:rPr>
        <w:t>depend most heavily on the final res</w:t>
      </w:r>
      <w:r>
        <w:rPr>
          <w:rFonts w:ascii="Times New Roman" w:hAnsi="Times New Roman"/>
          <w:sz w:val="20"/>
        </w:rPr>
        <w:t>ult</w:t>
      </w:r>
      <w:r w:rsidR="004F68BD">
        <w:rPr>
          <w:rFonts w:ascii="Times New Roman" w:hAnsi="Times New Roman"/>
          <w:sz w:val="20"/>
        </w:rPr>
        <w:t>s</w:t>
      </w:r>
      <w:r>
        <w:rPr>
          <w:rFonts w:ascii="Times New Roman" w:hAnsi="Times New Roman"/>
          <w:sz w:val="20"/>
        </w:rPr>
        <w:t xml:space="preserve"> as determined by performance in the categories listed in the above rubrics at the end of the semester </w:t>
      </w:r>
      <w:r w:rsidRPr="00CF3C89">
        <w:rPr>
          <w:rFonts w:ascii="Times New Roman" w:hAnsi="Times New Roman"/>
          <w:bCs/>
          <w:sz w:val="20"/>
        </w:rPr>
        <w:t xml:space="preserve">Thus, poor performance – and poor grades - at intermediate points </w:t>
      </w:r>
      <w:r w:rsidRPr="00CF3C89">
        <w:rPr>
          <w:rFonts w:ascii="Times New Roman" w:hAnsi="Times New Roman"/>
          <w:bCs/>
          <w:i/>
          <w:sz w:val="20"/>
          <w:u w:val="single"/>
        </w:rPr>
        <w:t>provide warnings</w:t>
      </w:r>
      <w:r w:rsidRPr="00CF3C89">
        <w:rPr>
          <w:rFonts w:ascii="Times New Roman" w:hAnsi="Times New Roman"/>
          <w:bCs/>
          <w:sz w:val="20"/>
        </w:rPr>
        <w:t xml:space="preserve"> that students are on a path that needs imm</w:t>
      </w:r>
      <w:r>
        <w:rPr>
          <w:rFonts w:ascii="Times New Roman" w:hAnsi="Times New Roman"/>
          <w:bCs/>
          <w:sz w:val="20"/>
        </w:rPr>
        <w:t>ediate attention and correction.  These may,</w:t>
      </w:r>
      <w:r w:rsidRPr="00CF3C89">
        <w:rPr>
          <w:rFonts w:ascii="Times New Roman" w:hAnsi="Times New Roman"/>
          <w:bCs/>
          <w:sz w:val="20"/>
        </w:rPr>
        <w:t xml:space="preserve"> as well</w:t>
      </w:r>
      <w:r>
        <w:rPr>
          <w:rFonts w:ascii="Times New Roman" w:hAnsi="Times New Roman"/>
          <w:bCs/>
          <w:sz w:val="20"/>
        </w:rPr>
        <w:t>,</w:t>
      </w:r>
      <w:r w:rsidRPr="00CF3C89">
        <w:rPr>
          <w:rFonts w:ascii="Times New Roman" w:hAnsi="Times New Roman"/>
          <w:bCs/>
          <w:sz w:val="20"/>
        </w:rPr>
        <w:t xml:space="preserve"> support in part a final grade reflecting a poor final result.</w:t>
      </w:r>
    </w:p>
    <w:p w14:paraId="41DEA7CE" w14:textId="77777777" w:rsidR="00CF3C89" w:rsidRPr="00CF3C89" w:rsidRDefault="00CF3C89" w:rsidP="00EF7D41">
      <w:pPr>
        <w:jc w:val="both"/>
        <w:rPr>
          <w:rFonts w:ascii="Times New Roman" w:hAnsi="Times New Roman"/>
          <w:sz w:val="20"/>
        </w:rPr>
      </w:pPr>
    </w:p>
    <w:p w14:paraId="15D8652D" w14:textId="1324051F" w:rsidR="00CF3C89" w:rsidRPr="00CF3C89" w:rsidRDefault="00CF3C89" w:rsidP="00EF7D41">
      <w:pPr>
        <w:jc w:val="both"/>
        <w:rPr>
          <w:rFonts w:ascii="Times New Roman" w:hAnsi="Times New Roman"/>
          <w:bCs/>
          <w:sz w:val="20"/>
        </w:rPr>
      </w:pPr>
      <w:r w:rsidRPr="00CF3C89">
        <w:rPr>
          <w:rFonts w:ascii="Times New Roman" w:hAnsi="Times New Roman"/>
          <w:bCs/>
          <w:sz w:val="20"/>
        </w:rPr>
        <w:t xml:space="preserve">If a successful final result is delivered, </w:t>
      </w:r>
      <w:r w:rsidR="004F68BD">
        <w:rPr>
          <w:rFonts w:ascii="Times New Roman" w:hAnsi="Times New Roman"/>
          <w:bCs/>
          <w:sz w:val="20"/>
        </w:rPr>
        <w:t xml:space="preserve">final grading can take precedent over </w:t>
      </w:r>
      <w:r w:rsidRPr="00CF3C89">
        <w:rPr>
          <w:rFonts w:ascii="Times New Roman" w:hAnsi="Times New Roman"/>
          <w:bCs/>
          <w:sz w:val="20"/>
        </w:rPr>
        <w:t>poor int</w:t>
      </w:r>
      <w:r w:rsidR="004F68BD">
        <w:rPr>
          <w:rFonts w:ascii="Times New Roman" w:hAnsi="Times New Roman"/>
          <w:bCs/>
          <w:sz w:val="20"/>
        </w:rPr>
        <w:t>ermediate grades (</w:t>
      </w:r>
      <w:r w:rsidRPr="00CF3C89">
        <w:rPr>
          <w:rFonts w:ascii="Times New Roman" w:hAnsi="Times New Roman"/>
          <w:bCs/>
          <w:sz w:val="20"/>
        </w:rPr>
        <w:t>at the discretion of</w:t>
      </w:r>
      <w:r w:rsidR="004F68BD">
        <w:rPr>
          <w:rFonts w:ascii="Times New Roman" w:hAnsi="Times New Roman"/>
          <w:bCs/>
          <w:sz w:val="20"/>
        </w:rPr>
        <w:t xml:space="preserve"> the instructor) thereby providing an opportunity</w:t>
      </w:r>
      <w:r w:rsidRPr="00CF3C89">
        <w:rPr>
          <w:rFonts w:ascii="Times New Roman" w:hAnsi="Times New Roman"/>
          <w:bCs/>
          <w:sz w:val="20"/>
        </w:rPr>
        <w:t xml:space="preserve"> to earn a very good final grade</w:t>
      </w:r>
      <w:r w:rsidR="004F68BD">
        <w:rPr>
          <w:rFonts w:ascii="Times New Roman" w:hAnsi="Times New Roman"/>
          <w:bCs/>
          <w:sz w:val="20"/>
        </w:rPr>
        <w:t>.</w:t>
      </w:r>
      <w:r w:rsidRPr="00CF3C89">
        <w:rPr>
          <w:rFonts w:ascii="Times New Roman" w:hAnsi="Times New Roman"/>
          <w:bCs/>
          <w:sz w:val="20"/>
        </w:rPr>
        <w:t xml:space="preserve"> </w:t>
      </w:r>
      <w:r w:rsidR="004F68BD">
        <w:rPr>
          <w:rFonts w:ascii="Times New Roman" w:hAnsi="Times New Roman"/>
          <w:bCs/>
          <w:sz w:val="20"/>
        </w:rPr>
        <w:t xml:space="preserve">  However, </w:t>
      </w:r>
      <w:r w:rsidR="004F68BD">
        <w:rPr>
          <w:rFonts w:ascii="Times New Roman" w:hAnsi="Times New Roman"/>
          <w:bCs/>
          <w:sz w:val="20"/>
        </w:rPr>
        <w:lastRenderedPageBreak/>
        <w:t>students are strongly discouraged from thinking that this approach is a viable substitute for good performance in the first half of the course</w:t>
      </w:r>
      <w:r w:rsidRPr="00CF3C89">
        <w:rPr>
          <w:rFonts w:ascii="Times New Roman" w:hAnsi="Times New Roman"/>
          <w:bCs/>
          <w:sz w:val="20"/>
        </w:rPr>
        <w:t>.  Likewise, good intermediate grades are no guarantee of a good final grade.  It is considered, however, that it will be more likely for a team to meet final objectives if intermediate objectives are met and steady progress is made (and this will be reflected by intermediate grades).</w:t>
      </w:r>
      <w:r w:rsidR="004F68BD">
        <w:rPr>
          <w:rFonts w:ascii="Times New Roman" w:hAnsi="Times New Roman"/>
          <w:bCs/>
          <w:sz w:val="20"/>
        </w:rPr>
        <w:t xml:space="preserve">  Again, these principles reflect what happens in the real world you are preparing to enter.</w:t>
      </w:r>
    </w:p>
    <w:p w14:paraId="5FE4F1C8" w14:textId="77777777" w:rsidR="00CF3C89" w:rsidRDefault="00CF3C89" w:rsidP="00E920C8">
      <w:pPr>
        <w:rPr>
          <w:rFonts w:ascii="Times New Roman" w:hAnsi="Times New Roman"/>
          <w:sz w:val="20"/>
        </w:rPr>
      </w:pPr>
    </w:p>
    <w:p w14:paraId="10212E71" w14:textId="1392CA76" w:rsidR="00E920C8" w:rsidRPr="008F0524" w:rsidRDefault="008F0524" w:rsidP="00E920C8">
      <w:pPr>
        <w:rPr>
          <w:rFonts w:ascii="Times New Roman" w:hAnsi="Times New Roman"/>
          <w:b/>
          <w:sz w:val="20"/>
        </w:rPr>
      </w:pPr>
      <w:r w:rsidRPr="008F0524">
        <w:rPr>
          <w:rFonts w:ascii="Times New Roman" w:hAnsi="Times New Roman"/>
          <w:b/>
          <w:sz w:val="20"/>
        </w:rPr>
        <w:t>• Elements Contributing to Grading</w:t>
      </w:r>
    </w:p>
    <w:p w14:paraId="0D3A6073" w14:textId="77777777" w:rsidR="008F0524" w:rsidRDefault="008F0524" w:rsidP="00E920C8">
      <w:pPr>
        <w:rPr>
          <w:rFonts w:ascii="Times New Roman" w:hAnsi="Times New Roman"/>
          <w:sz w:val="20"/>
        </w:rPr>
      </w:pPr>
    </w:p>
    <w:p w14:paraId="56991819" w14:textId="04A986E5" w:rsidR="008F0524" w:rsidRDefault="008F0524" w:rsidP="00EF7D41">
      <w:pPr>
        <w:jc w:val="both"/>
        <w:rPr>
          <w:rFonts w:ascii="Times New Roman" w:hAnsi="Times New Roman"/>
          <w:color w:val="000000"/>
          <w:sz w:val="20"/>
        </w:rPr>
      </w:pPr>
      <w:r w:rsidRPr="008F0524">
        <w:rPr>
          <w:rFonts w:ascii="Times New Roman" w:hAnsi="Times New Roman"/>
          <w:color w:val="000000"/>
          <w:sz w:val="20"/>
          <w:u w:val="single"/>
        </w:rPr>
        <w:t>Class Attendance and Sign-In/Sign-Out:</w:t>
      </w:r>
      <w:r w:rsidR="00CF3C89">
        <w:rPr>
          <w:rFonts w:ascii="Times New Roman" w:hAnsi="Times New Roman"/>
          <w:color w:val="000000"/>
          <w:sz w:val="20"/>
          <w:u w:val="single"/>
        </w:rPr>
        <w:t xml:space="preserve">  </w:t>
      </w:r>
      <w:r w:rsidRPr="008F0524">
        <w:rPr>
          <w:rFonts w:ascii="Times New Roman" w:hAnsi="Times New Roman"/>
          <w:color w:val="000000"/>
          <w:sz w:val="20"/>
        </w:rPr>
        <w:t xml:space="preserve">Attendance is considered mandatory unless the instructor is notified ahead of time and a good reason is given.  Scheduled class time is not only an opportunity for the team to work together, but is also critical for instructor interaction, evaluation of progress, and problem solving.  One unexcused absence will be accepted with no impact, but </w:t>
      </w:r>
      <w:r w:rsidRPr="008F0524">
        <w:rPr>
          <w:rFonts w:ascii="Times New Roman" w:hAnsi="Times New Roman"/>
          <w:b/>
          <w:color w:val="000000"/>
          <w:sz w:val="20"/>
        </w:rPr>
        <w:t>no more will be tolerated</w:t>
      </w:r>
      <w:r w:rsidRPr="008F0524">
        <w:rPr>
          <w:rFonts w:ascii="Times New Roman" w:hAnsi="Times New Roman"/>
          <w:color w:val="000000"/>
          <w:sz w:val="20"/>
        </w:rPr>
        <w:t>.  A form will be available during the regularly scheduled lab times for students to sign-in and sign-out.</w:t>
      </w:r>
      <w:r w:rsidR="00017AA6">
        <w:rPr>
          <w:rFonts w:ascii="Times New Roman" w:hAnsi="Times New Roman"/>
          <w:color w:val="000000"/>
          <w:sz w:val="20"/>
        </w:rPr>
        <w:t xml:space="preserve"> </w:t>
      </w:r>
      <w:r w:rsidRPr="008F0524">
        <w:rPr>
          <w:rFonts w:ascii="Times New Roman" w:hAnsi="Times New Roman"/>
          <w:color w:val="000000"/>
          <w:sz w:val="20"/>
        </w:rPr>
        <w:t xml:space="preserve">This will document attendance/work during these time periods.   </w:t>
      </w:r>
    </w:p>
    <w:p w14:paraId="71AB6044" w14:textId="00A42600" w:rsidR="008F0524" w:rsidRPr="00C348A9" w:rsidRDefault="00C348A9" w:rsidP="00EF7D41">
      <w:pPr>
        <w:spacing w:before="100" w:beforeAutospacing="1" w:after="100" w:afterAutospacing="1"/>
        <w:jc w:val="both"/>
        <w:rPr>
          <w:rFonts w:ascii="Times New Roman" w:hAnsi="Times New Roman"/>
          <w:color w:val="000000"/>
          <w:sz w:val="20"/>
        </w:rPr>
      </w:pPr>
      <w:r w:rsidRPr="00C348A9">
        <w:rPr>
          <w:rFonts w:ascii="Times New Roman" w:hAnsi="Times New Roman"/>
          <w:color w:val="000000"/>
          <w:sz w:val="20"/>
          <w:u w:val="single"/>
        </w:rPr>
        <w:t>Engineer’s Lab Notebook:</w:t>
      </w:r>
      <w:r w:rsidRPr="00C348A9">
        <w:rPr>
          <w:rFonts w:ascii="Times New Roman" w:hAnsi="Times New Roman"/>
          <w:color w:val="000000"/>
          <w:sz w:val="20"/>
        </w:rPr>
        <w:t xml:space="preserve">  In</w:t>
      </w:r>
      <w:r w:rsidRPr="008844F6">
        <w:rPr>
          <w:rFonts w:ascii="Times New Roman" w:hAnsi="Times New Roman"/>
          <w:color w:val="000000"/>
          <w:sz w:val="20"/>
        </w:rPr>
        <w:t xml:space="preserve"> keeping with standard industry practice, each student must keep a formal Engineer’s Notebook during the execution of this project.  The volume must be bound so that pages cannot be removed.  All work performed on the project should be documented in the Notebook. </w:t>
      </w:r>
      <w:r>
        <w:rPr>
          <w:rFonts w:ascii="Times New Roman" w:hAnsi="Times New Roman"/>
          <w:color w:val="000000"/>
          <w:sz w:val="20"/>
        </w:rPr>
        <w:t xml:space="preserve"> PROJECT NOTEBOOKS will contribute significantly to determining individual team member performance.</w:t>
      </w:r>
      <w:r w:rsidRPr="008844F6">
        <w:rPr>
          <w:rFonts w:ascii="Times New Roman" w:hAnsi="Times New Roman"/>
          <w:color w:val="000000"/>
          <w:sz w:val="20"/>
        </w:rPr>
        <w:t xml:space="preserve"> All entries must be dated. </w:t>
      </w:r>
      <w:r>
        <w:rPr>
          <w:rFonts w:ascii="Times New Roman" w:hAnsi="Times New Roman"/>
          <w:color w:val="000000"/>
          <w:sz w:val="20"/>
        </w:rPr>
        <w:t xml:space="preserve"> This will support determination of intermediate and final grades.</w:t>
      </w:r>
    </w:p>
    <w:p w14:paraId="30A90180" w14:textId="64789CE0" w:rsidR="00831D9C" w:rsidRDefault="00831D9C" w:rsidP="00EF7D41">
      <w:pPr>
        <w:jc w:val="both"/>
        <w:rPr>
          <w:rFonts w:ascii="Times New Roman" w:hAnsi="Times New Roman"/>
          <w:color w:val="000000"/>
          <w:sz w:val="20"/>
        </w:rPr>
      </w:pPr>
      <w:r w:rsidRPr="00831D9C">
        <w:rPr>
          <w:rFonts w:ascii="Times New Roman" w:hAnsi="Times New Roman"/>
          <w:color w:val="000000"/>
          <w:sz w:val="20"/>
          <w:u w:val="single"/>
        </w:rPr>
        <w:t>Weekly Reporting:</w:t>
      </w:r>
      <w:r w:rsidR="00D03452">
        <w:rPr>
          <w:rFonts w:ascii="Times New Roman" w:hAnsi="Times New Roman"/>
          <w:color w:val="000000"/>
          <w:sz w:val="20"/>
        </w:rPr>
        <w:t xml:space="preserve">  </w:t>
      </w:r>
      <w:r w:rsidRPr="00831D9C">
        <w:rPr>
          <w:rFonts w:ascii="Times New Roman" w:hAnsi="Times New Roman"/>
          <w:color w:val="000000"/>
          <w:sz w:val="20"/>
        </w:rPr>
        <w:t xml:space="preserve">Each team must designate a member to be responsible for submitting a brief </w:t>
      </w:r>
      <w:r w:rsidR="00090CBB">
        <w:rPr>
          <w:rFonts w:ascii="Times New Roman" w:hAnsi="Times New Roman"/>
          <w:color w:val="000000"/>
          <w:sz w:val="20"/>
        </w:rPr>
        <w:t xml:space="preserve">written </w:t>
      </w:r>
      <w:r w:rsidRPr="00831D9C">
        <w:rPr>
          <w:rFonts w:ascii="Times New Roman" w:hAnsi="Times New Roman"/>
          <w:color w:val="000000"/>
          <w:sz w:val="20"/>
        </w:rPr>
        <w:t xml:space="preserve">weekly </w:t>
      </w:r>
      <w:r w:rsidR="00017AA6" w:rsidRPr="00017AA6">
        <w:rPr>
          <w:rFonts w:ascii="Times New Roman" w:hAnsi="Times New Roman"/>
          <w:b/>
          <w:color w:val="000000"/>
          <w:sz w:val="20"/>
        </w:rPr>
        <w:t>TEAM</w:t>
      </w:r>
      <w:r w:rsidR="00017AA6">
        <w:rPr>
          <w:rFonts w:ascii="Times New Roman" w:hAnsi="Times New Roman"/>
          <w:color w:val="000000"/>
          <w:sz w:val="20"/>
        </w:rPr>
        <w:t xml:space="preserve"> </w:t>
      </w:r>
      <w:r w:rsidRPr="00831D9C">
        <w:rPr>
          <w:rFonts w:ascii="Times New Roman" w:hAnsi="Times New Roman"/>
          <w:color w:val="000000"/>
          <w:sz w:val="20"/>
        </w:rPr>
        <w:t xml:space="preserve">status report.  An Excel file will be available on the course website to facilitate this process.  One file will cover all reports for the entire semester, with new information added to the previous version of the file each week.  These reports are due on Monday of a given week and should be submitted by email to the course instructor and GTA.  </w:t>
      </w:r>
    </w:p>
    <w:p w14:paraId="453BF728" w14:textId="77777777" w:rsidR="00090CBB" w:rsidRDefault="00090CBB" w:rsidP="00EF7D41">
      <w:pPr>
        <w:jc w:val="both"/>
        <w:rPr>
          <w:rFonts w:ascii="Times New Roman" w:hAnsi="Times New Roman"/>
          <w:color w:val="000000"/>
          <w:sz w:val="20"/>
        </w:rPr>
      </w:pPr>
    </w:p>
    <w:p w14:paraId="288590D3" w14:textId="350F5CA0" w:rsidR="00090CBB" w:rsidRDefault="00090CBB" w:rsidP="00EF7D41">
      <w:pPr>
        <w:jc w:val="both"/>
        <w:rPr>
          <w:rFonts w:ascii="Times New Roman" w:hAnsi="Times New Roman"/>
          <w:color w:val="000000"/>
          <w:sz w:val="20"/>
        </w:rPr>
      </w:pPr>
      <w:r>
        <w:rPr>
          <w:rFonts w:ascii="Times New Roman" w:hAnsi="Times New Roman"/>
          <w:color w:val="000000"/>
          <w:sz w:val="20"/>
        </w:rPr>
        <w:t>In addition, teams should provide this information to the project sponsor.  Teams are encouraged to meet weekly with projects sponsors, bring a hard copy of</w:t>
      </w:r>
      <w:r w:rsidR="003B4ED0">
        <w:rPr>
          <w:rFonts w:ascii="Times New Roman" w:hAnsi="Times New Roman"/>
          <w:color w:val="000000"/>
          <w:sz w:val="20"/>
        </w:rPr>
        <w:t xml:space="preserve"> their own </w:t>
      </w:r>
      <w:r w:rsidR="003B4ED0" w:rsidRPr="003B4ED0">
        <w:rPr>
          <w:rFonts w:ascii="Times New Roman" w:hAnsi="Times New Roman"/>
          <w:b/>
          <w:color w:val="000000"/>
          <w:sz w:val="20"/>
        </w:rPr>
        <w:t>INDIVIDUAL</w:t>
      </w:r>
      <w:r w:rsidR="003B4ED0" w:rsidRPr="003B4ED0">
        <w:rPr>
          <w:rFonts w:ascii="Times New Roman" w:hAnsi="Times New Roman"/>
          <w:color w:val="000000"/>
          <w:sz w:val="20"/>
        </w:rPr>
        <w:t>, type written</w:t>
      </w:r>
      <w:r w:rsidR="003B4ED0">
        <w:rPr>
          <w:rFonts w:ascii="Times New Roman" w:hAnsi="Times New Roman"/>
          <w:b/>
          <w:color w:val="000000"/>
          <w:sz w:val="20"/>
        </w:rPr>
        <w:t xml:space="preserve"> </w:t>
      </w:r>
      <w:r>
        <w:rPr>
          <w:rFonts w:ascii="Times New Roman" w:hAnsi="Times New Roman"/>
          <w:color w:val="000000"/>
          <w:sz w:val="20"/>
        </w:rPr>
        <w:t>weekly report</w:t>
      </w:r>
      <w:r w:rsidR="003B4ED0">
        <w:rPr>
          <w:rFonts w:ascii="Times New Roman" w:hAnsi="Times New Roman"/>
          <w:color w:val="000000"/>
          <w:sz w:val="20"/>
        </w:rPr>
        <w:t xml:space="preserve"> generated using the Word template,</w:t>
      </w:r>
      <w:r>
        <w:rPr>
          <w:rFonts w:ascii="Times New Roman" w:hAnsi="Times New Roman"/>
          <w:color w:val="000000"/>
          <w:sz w:val="20"/>
        </w:rPr>
        <w:t xml:space="preserve"> with them to this meeting, have the sponsor sign the hard copy, and submit this hard copy of the instructor at the next regularly scheduled course meeting.  It is understood that not all project sponsors will want to meet on a weekly basis and the instructor will determine the intent of individual sponsors.  Nonetheless, </w:t>
      </w:r>
      <w:r w:rsidRPr="00090CBB">
        <w:rPr>
          <w:rFonts w:ascii="Times New Roman" w:hAnsi="Times New Roman"/>
          <w:i/>
          <w:color w:val="000000"/>
          <w:sz w:val="20"/>
        </w:rPr>
        <w:t>some</w:t>
      </w:r>
      <w:r>
        <w:rPr>
          <w:rFonts w:ascii="Times New Roman" w:hAnsi="Times New Roman"/>
          <w:color w:val="000000"/>
          <w:sz w:val="20"/>
        </w:rPr>
        <w:t xml:space="preserve"> (but not </w:t>
      </w:r>
      <w:r w:rsidRPr="00C348A9">
        <w:rPr>
          <w:rFonts w:ascii="Times New Roman" w:hAnsi="Times New Roman"/>
          <w:i/>
          <w:color w:val="000000"/>
          <w:sz w:val="20"/>
        </w:rPr>
        <w:t>none</w:t>
      </w:r>
      <w:r>
        <w:rPr>
          <w:rFonts w:ascii="Times New Roman" w:hAnsi="Times New Roman"/>
          <w:color w:val="000000"/>
          <w:sz w:val="20"/>
        </w:rPr>
        <w:t xml:space="preserve">) periodic meeting with </w:t>
      </w:r>
      <w:r w:rsidR="00C348A9">
        <w:rPr>
          <w:rFonts w:ascii="Times New Roman" w:hAnsi="Times New Roman"/>
          <w:color w:val="000000"/>
          <w:sz w:val="20"/>
        </w:rPr>
        <w:t>your project sponsor</w:t>
      </w:r>
      <w:r>
        <w:rPr>
          <w:rFonts w:ascii="Times New Roman" w:hAnsi="Times New Roman"/>
          <w:color w:val="000000"/>
          <w:sz w:val="20"/>
        </w:rPr>
        <w:t xml:space="preserve"> is expected during the course of the </w:t>
      </w:r>
      <w:r w:rsidR="00C348A9">
        <w:rPr>
          <w:rFonts w:ascii="Times New Roman" w:hAnsi="Times New Roman"/>
          <w:color w:val="000000"/>
          <w:sz w:val="20"/>
        </w:rPr>
        <w:t>semester and weekly reports should accurately reflect the essence of such meetings.</w:t>
      </w:r>
    </w:p>
    <w:p w14:paraId="4D8DC933" w14:textId="77777777" w:rsidR="00831D9C" w:rsidRDefault="00831D9C" w:rsidP="00EF7D41">
      <w:pPr>
        <w:jc w:val="both"/>
        <w:rPr>
          <w:rFonts w:ascii="Times New Roman" w:hAnsi="Times New Roman"/>
          <w:color w:val="000000"/>
          <w:sz w:val="20"/>
        </w:rPr>
      </w:pPr>
    </w:p>
    <w:p w14:paraId="536C805E" w14:textId="675B3A1A" w:rsidR="00831D9C" w:rsidRPr="00831D9C" w:rsidRDefault="00831D9C" w:rsidP="00EF7D41">
      <w:pPr>
        <w:jc w:val="both"/>
        <w:rPr>
          <w:rFonts w:ascii="Times New Roman" w:hAnsi="Times New Roman"/>
          <w:color w:val="000000"/>
          <w:sz w:val="20"/>
        </w:rPr>
      </w:pPr>
      <w:r>
        <w:rPr>
          <w:rFonts w:ascii="Times New Roman" w:hAnsi="Times New Roman"/>
          <w:color w:val="000000"/>
          <w:sz w:val="20"/>
        </w:rPr>
        <w:t xml:space="preserve">In addition, at least once every other week, the instructor will request an impromptu oral report during the class session.  Teams should be prepared to deliver such reports at any time.  During these reports, the overall project status should be addressed, key problems identified (if any), and proposed methods of resolution described.  In addition, each team member should be prepared to identify their area of responsibility and progress made since the last report (not simply what you “were working on”, but </w:t>
      </w:r>
      <w:r w:rsidRPr="00831D9C">
        <w:rPr>
          <w:rFonts w:ascii="Times New Roman" w:hAnsi="Times New Roman"/>
          <w:i/>
          <w:color w:val="000000"/>
          <w:sz w:val="20"/>
        </w:rPr>
        <w:t>progress made</w:t>
      </w:r>
      <w:r>
        <w:rPr>
          <w:rFonts w:ascii="Times New Roman" w:hAnsi="Times New Roman"/>
          <w:color w:val="000000"/>
          <w:sz w:val="20"/>
        </w:rPr>
        <w:t>.  If none, state it as so.).  These reports are anticipated to last approximately 15 minutes.  It is therefore necessary to be clear and concise.</w:t>
      </w:r>
    </w:p>
    <w:p w14:paraId="5EAB5B86" w14:textId="77777777" w:rsidR="00831D9C" w:rsidRDefault="00831D9C" w:rsidP="00EF7D41">
      <w:pPr>
        <w:jc w:val="both"/>
        <w:rPr>
          <w:rFonts w:ascii="Times New Roman" w:hAnsi="Times New Roman"/>
          <w:color w:val="000000"/>
          <w:sz w:val="20"/>
          <w:u w:val="single"/>
        </w:rPr>
      </w:pPr>
    </w:p>
    <w:p w14:paraId="7378BBD3" w14:textId="47DE7BFD" w:rsidR="00066565" w:rsidRDefault="00066565" w:rsidP="00EF7D41">
      <w:pPr>
        <w:jc w:val="both"/>
        <w:rPr>
          <w:rFonts w:ascii="Times New Roman" w:hAnsi="Times New Roman"/>
          <w:color w:val="000000"/>
          <w:sz w:val="20"/>
        </w:rPr>
      </w:pPr>
      <w:r w:rsidRPr="00320CA3">
        <w:rPr>
          <w:rFonts w:ascii="Times New Roman" w:hAnsi="Times New Roman"/>
          <w:color w:val="000000"/>
          <w:sz w:val="20"/>
          <w:u w:val="single"/>
        </w:rPr>
        <w:t xml:space="preserve">The Project Plan:  </w:t>
      </w:r>
      <w:r w:rsidRPr="008844F6">
        <w:rPr>
          <w:rFonts w:ascii="Times New Roman" w:hAnsi="Times New Roman"/>
          <w:color w:val="000000"/>
          <w:sz w:val="20"/>
        </w:rPr>
        <w:t>The project plan</w:t>
      </w:r>
      <w:r w:rsidR="00E460A8">
        <w:rPr>
          <w:rFonts w:ascii="Times New Roman" w:hAnsi="Times New Roman"/>
          <w:color w:val="000000"/>
          <w:sz w:val="20"/>
        </w:rPr>
        <w:t xml:space="preserve"> is a written document that</w:t>
      </w:r>
      <w:r w:rsidRPr="008844F6">
        <w:rPr>
          <w:rFonts w:ascii="Times New Roman" w:hAnsi="Times New Roman"/>
          <w:color w:val="000000"/>
          <w:sz w:val="20"/>
        </w:rPr>
        <w:t xml:space="preserve"> must include a description of the work to be accomplished, including specifications, a hierarchical task analysis, and resource allocation (task assignments) schedule, and budget. </w:t>
      </w:r>
      <w:r w:rsidR="00CF3C89">
        <w:rPr>
          <w:rFonts w:ascii="Times New Roman" w:hAnsi="Times New Roman"/>
          <w:color w:val="000000"/>
          <w:sz w:val="20"/>
        </w:rPr>
        <w:t xml:space="preserve"> This should consist of a careful review, update, and revision of the latest plan submitted in EE4340</w:t>
      </w:r>
      <w:r w:rsidR="00E460A8">
        <w:rPr>
          <w:rFonts w:ascii="Times New Roman" w:hAnsi="Times New Roman"/>
          <w:color w:val="000000"/>
          <w:sz w:val="20"/>
        </w:rPr>
        <w:t>, according to specifications provided in that course</w:t>
      </w:r>
      <w:r w:rsidR="00CF3C89">
        <w:rPr>
          <w:rFonts w:ascii="Times New Roman" w:hAnsi="Times New Roman"/>
          <w:color w:val="000000"/>
          <w:sz w:val="20"/>
        </w:rPr>
        <w:t xml:space="preserve">. </w:t>
      </w:r>
      <w:r w:rsidR="00525D2B">
        <w:rPr>
          <w:rFonts w:ascii="Times New Roman" w:hAnsi="Times New Roman"/>
          <w:color w:val="000000"/>
          <w:sz w:val="20"/>
        </w:rPr>
        <w:t xml:space="preserve"> Accordingly, e</w:t>
      </w:r>
      <w:r w:rsidR="00525D2B" w:rsidRPr="00525D2B">
        <w:rPr>
          <w:rFonts w:ascii="Times New Roman" w:hAnsi="Times New Roman"/>
          <w:color w:val="000000"/>
          <w:sz w:val="20"/>
        </w:rPr>
        <w:t xml:space="preserve">ach team is responsible to break the project down into individual tasks, assign members to each task, plan a project schedule that takes into account all tasks and ensures completion by the assigned date.  A </w:t>
      </w:r>
      <w:proofErr w:type="gramStart"/>
      <w:r w:rsidR="00525D2B" w:rsidRPr="00525D2B">
        <w:rPr>
          <w:rFonts w:ascii="Times New Roman" w:hAnsi="Times New Roman"/>
          <w:color w:val="000000"/>
          <w:sz w:val="20"/>
        </w:rPr>
        <w:t>GANTT</w:t>
      </w:r>
      <w:proofErr w:type="gramEnd"/>
      <w:r w:rsidR="00525D2B" w:rsidRPr="00525D2B">
        <w:rPr>
          <w:rFonts w:ascii="Times New Roman" w:hAnsi="Times New Roman"/>
          <w:color w:val="000000"/>
          <w:sz w:val="20"/>
        </w:rPr>
        <w:t xml:space="preserve"> chart relating tasks (including assigned individual) and schedule should be included in the Project Plan.</w:t>
      </w:r>
      <w:r w:rsidR="00525D2B">
        <w:rPr>
          <w:rFonts w:ascii="Times New Roman" w:hAnsi="Times New Roman"/>
          <w:color w:val="000000"/>
          <w:sz w:val="20"/>
        </w:rPr>
        <w:t xml:space="preserve">  </w:t>
      </w:r>
      <w:r w:rsidR="00CF3C89">
        <w:rPr>
          <w:rFonts w:ascii="Times New Roman" w:hAnsi="Times New Roman"/>
          <w:color w:val="000000"/>
          <w:sz w:val="20"/>
        </w:rPr>
        <w:t>This should be submitted by email to the course instructor and GTA no later than the end of week 2.</w:t>
      </w:r>
    </w:p>
    <w:p w14:paraId="28D6CF10" w14:textId="77777777" w:rsidR="00525D2B" w:rsidRDefault="00525D2B" w:rsidP="00EF7D41">
      <w:pPr>
        <w:jc w:val="both"/>
        <w:rPr>
          <w:rFonts w:ascii="Times New Roman" w:hAnsi="Times New Roman"/>
          <w:color w:val="000000"/>
          <w:sz w:val="20"/>
        </w:rPr>
      </w:pPr>
    </w:p>
    <w:p w14:paraId="53D251FB" w14:textId="3D477286" w:rsidR="00525D2B" w:rsidRPr="00525D2B" w:rsidRDefault="00525D2B" w:rsidP="00EF7D41">
      <w:pPr>
        <w:jc w:val="both"/>
        <w:rPr>
          <w:rFonts w:ascii="Times New Roman" w:hAnsi="Times New Roman"/>
          <w:color w:val="000000"/>
          <w:sz w:val="20"/>
        </w:rPr>
      </w:pPr>
      <w:r>
        <w:rPr>
          <w:rFonts w:ascii="Times New Roman" w:hAnsi="Times New Roman"/>
          <w:color w:val="000000"/>
          <w:sz w:val="20"/>
        </w:rPr>
        <w:t>Each team must</w:t>
      </w:r>
      <w:r w:rsidRPr="00525D2B">
        <w:rPr>
          <w:rFonts w:ascii="Times New Roman" w:hAnsi="Times New Roman"/>
          <w:color w:val="000000"/>
          <w:sz w:val="20"/>
        </w:rPr>
        <w:t xml:space="preserve"> select a team leader who will coordinate the team’s activities.  The team leader will be responsible for liaison between the team and the </w:t>
      </w:r>
      <w:r>
        <w:rPr>
          <w:rFonts w:ascii="Times New Roman" w:hAnsi="Times New Roman"/>
          <w:color w:val="000000"/>
          <w:sz w:val="20"/>
        </w:rPr>
        <w:t>sponsor as well as the course instructor.</w:t>
      </w:r>
    </w:p>
    <w:p w14:paraId="36815A32" w14:textId="77777777" w:rsidR="00320CA3" w:rsidRDefault="00320CA3" w:rsidP="00320CA3">
      <w:pPr>
        <w:rPr>
          <w:rFonts w:ascii="Times New Roman" w:hAnsi="Times New Roman"/>
          <w:color w:val="000000"/>
          <w:sz w:val="20"/>
        </w:rPr>
      </w:pPr>
    </w:p>
    <w:p w14:paraId="7D5F7362" w14:textId="77777777" w:rsidR="00EF7D41" w:rsidRDefault="00EF7D41" w:rsidP="00320CA3">
      <w:pPr>
        <w:rPr>
          <w:rFonts w:ascii="Times New Roman" w:hAnsi="Times New Roman"/>
          <w:color w:val="000000"/>
          <w:sz w:val="20"/>
          <w:u w:val="single"/>
        </w:rPr>
      </w:pPr>
    </w:p>
    <w:p w14:paraId="7BF4AA53" w14:textId="77777777" w:rsidR="00320CA3" w:rsidRDefault="00320CA3" w:rsidP="00EF7D41">
      <w:pPr>
        <w:jc w:val="both"/>
        <w:rPr>
          <w:rFonts w:ascii="Times New Roman" w:hAnsi="Times New Roman"/>
          <w:color w:val="000000"/>
          <w:sz w:val="20"/>
          <w:u w:val="single"/>
        </w:rPr>
      </w:pPr>
      <w:r w:rsidRPr="00320CA3">
        <w:rPr>
          <w:rFonts w:ascii="Times New Roman" w:hAnsi="Times New Roman"/>
          <w:color w:val="000000"/>
          <w:sz w:val="20"/>
          <w:u w:val="single"/>
        </w:rPr>
        <w:lastRenderedPageBreak/>
        <w:t>Design Reviews:</w:t>
      </w:r>
      <w:r>
        <w:rPr>
          <w:rFonts w:ascii="Times New Roman" w:hAnsi="Times New Roman"/>
          <w:color w:val="000000"/>
          <w:sz w:val="20"/>
          <w:u w:val="single"/>
        </w:rPr>
        <w:t xml:space="preserve">   </w:t>
      </w:r>
    </w:p>
    <w:p w14:paraId="04F55A6A" w14:textId="77777777" w:rsidR="00320CA3" w:rsidRDefault="00320CA3" w:rsidP="00EF7D41">
      <w:pPr>
        <w:jc w:val="both"/>
        <w:rPr>
          <w:rFonts w:ascii="Times New Roman" w:hAnsi="Times New Roman"/>
          <w:color w:val="000000"/>
          <w:sz w:val="20"/>
          <w:u w:val="single"/>
        </w:rPr>
      </w:pPr>
    </w:p>
    <w:p w14:paraId="333082A9" w14:textId="17F38056" w:rsidR="00320CA3" w:rsidRDefault="00320CA3" w:rsidP="00EF7D41">
      <w:pPr>
        <w:jc w:val="both"/>
        <w:rPr>
          <w:rFonts w:ascii="Times New Roman" w:hAnsi="Times New Roman"/>
          <w:sz w:val="20"/>
        </w:rPr>
      </w:pPr>
      <w:r w:rsidRPr="00045371">
        <w:rPr>
          <w:rFonts w:ascii="Times New Roman" w:hAnsi="Times New Roman"/>
          <w:i/>
          <w:color w:val="000000"/>
          <w:sz w:val="20"/>
          <w:u w:val="single"/>
        </w:rPr>
        <w:t>Design Review 1:</w:t>
      </w:r>
      <w:r w:rsidRPr="00045371">
        <w:rPr>
          <w:rFonts w:ascii="Times New Roman" w:hAnsi="Times New Roman"/>
          <w:color w:val="000000"/>
          <w:sz w:val="20"/>
        </w:rPr>
        <w:t xml:space="preserve">  Each team will make a formal Design Review </w:t>
      </w:r>
      <w:proofErr w:type="spellStart"/>
      <w:r w:rsidRPr="00045371">
        <w:rPr>
          <w:rFonts w:ascii="Times New Roman" w:hAnsi="Times New Roman"/>
          <w:color w:val="000000"/>
          <w:sz w:val="20"/>
        </w:rPr>
        <w:t>Powerpoint</w:t>
      </w:r>
      <w:proofErr w:type="spellEnd"/>
      <w:r w:rsidRPr="00045371">
        <w:rPr>
          <w:rFonts w:ascii="Times New Roman" w:hAnsi="Times New Roman"/>
          <w:color w:val="000000"/>
          <w:sz w:val="20"/>
        </w:rPr>
        <w:t xml:space="preserve"> presentation to the entire class.  This is targeted for about week 4-5.  Teams must work to provide a complete design by this time in order to allow for sufficient time for parts acquisition, construction, testing, etc.</w:t>
      </w:r>
      <w:r w:rsidRPr="00320CA3">
        <w:rPr>
          <w:rFonts w:ascii="Times New Roman" w:hAnsi="Times New Roman"/>
          <w:color w:val="000000"/>
          <w:sz w:val="20"/>
          <w:u w:val="single"/>
        </w:rPr>
        <w:t xml:space="preserve">   </w:t>
      </w:r>
      <w:r w:rsidRPr="00320CA3">
        <w:rPr>
          <w:rFonts w:ascii="Times New Roman" w:hAnsi="Times New Roman"/>
          <w:sz w:val="20"/>
        </w:rPr>
        <w:t xml:space="preserve">The focus will be to describe the design of the </w:t>
      </w:r>
      <w:r w:rsidR="00045371">
        <w:rPr>
          <w:rFonts w:ascii="Times New Roman" w:hAnsi="Times New Roman"/>
          <w:sz w:val="20"/>
        </w:rPr>
        <w:t>system and should include elements</w:t>
      </w:r>
      <w:r w:rsidRPr="00320CA3">
        <w:rPr>
          <w:rFonts w:ascii="Times New Roman" w:hAnsi="Times New Roman"/>
          <w:sz w:val="20"/>
        </w:rPr>
        <w:t xml:space="preserve"> such as functional block diagrams, options considered for implementing major blocks, decisions made, decisions that still need to be made, key analyses that are required to achieve the finalization of major blocks</w:t>
      </w:r>
      <w:proofErr w:type="gramStart"/>
      <w:r w:rsidRPr="00320CA3">
        <w:rPr>
          <w:rFonts w:ascii="Times New Roman" w:hAnsi="Times New Roman"/>
          <w:sz w:val="20"/>
        </w:rPr>
        <w:t>,  sketches</w:t>
      </w:r>
      <w:proofErr w:type="gramEnd"/>
      <w:r w:rsidRPr="00320CA3">
        <w:rPr>
          <w:rFonts w:ascii="Times New Roman" w:hAnsi="Times New Roman"/>
          <w:sz w:val="20"/>
        </w:rPr>
        <w:t xml:space="preserve"> or computer drawings of final packaging concepts as well as identification of major problem areas and plans for their solution.</w:t>
      </w:r>
    </w:p>
    <w:p w14:paraId="549814CE" w14:textId="77777777" w:rsidR="00045371" w:rsidRDefault="00045371" w:rsidP="00EF7D41">
      <w:pPr>
        <w:jc w:val="both"/>
        <w:rPr>
          <w:rFonts w:ascii="Times New Roman" w:hAnsi="Times New Roman"/>
          <w:sz w:val="20"/>
        </w:rPr>
      </w:pPr>
    </w:p>
    <w:p w14:paraId="696313C0" w14:textId="54907008" w:rsidR="00045371" w:rsidRDefault="00045371" w:rsidP="00EF7D41">
      <w:pPr>
        <w:jc w:val="both"/>
        <w:rPr>
          <w:rFonts w:ascii="Times New Roman" w:hAnsi="Times New Roman"/>
          <w:sz w:val="20"/>
        </w:rPr>
      </w:pPr>
      <w:r w:rsidRPr="00045371">
        <w:rPr>
          <w:rFonts w:ascii="Times New Roman" w:hAnsi="Times New Roman"/>
          <w:i/>
          <w:sz w:val="20"/>
          <w:u w:val="single"/>
        </w:rPr>
        <w:t>Design Review 2:</w:t>
      </w:r>
      <w:r w:rsidRPr="00045371">
        <w:rPr>
          <w:rFonts w:ascii="Times New Roman" w:hAnsi="Times New Roman"/>
          <w:sz w:val="20"/>
        </w:rPr>
        <w:t xml:space="preserve">  This will occur somewhere </w:t>
      </w:r>
      <w:r>
        <w:rPr>
          <w:rFonts w:ascii="Times New Roman" w:hAnsi="Times New Roman"/>
          <w:sz w:val="20"/>
        </w:rPr>
        <w:t>around Week 7-8</w:t>
      </w:r>
      <w:r w:rsidRPr="00045371">
        <w:rPr>
          <w:rFonts w:ascii="Times New Roman" w:hAnsi="Times New Roman"/>
          <w:sz w:val="20"/>
        </w:rPr>
        <w:t>.   To minimize the impact on the time of other teams, this presentation will only be made</w:t>
      </w:r>
      <w:r>
        <w:rPr>
          <w:rFonts w:ascii="Times New Roman" w:hAnsi="Times New Roman"/>
          <w:sz w:val="20"/>
        </w:rPr>
        <w:t xml:space="preserve"> to the instructor and GTA and </w:t>
      </w:r>
      <w:r w:rsidRPr="00045371">
        <w:rPr>
          <w:rFonts w:ascii="Times New Roman" w:hAnsi="Times New Roman"/>
          <w:sz w:val="20"/>
        </w:rPr>
        <w:t>will take place at the team's lab workstation area</w:t>
      </w:r>
      <w:r>
        <w:rPr>
          <w:rFonts w:ascii="Times New Roman" w:hAnsi="Times New Roman"/>
          <w:sz w:val="20"/>
        </w:rPr>
        <w:t xml:space="preserve"> or other agreed upon location</w:t>
      </w:r>
      <w:r w:rsidRPr="00045371">
        <w:rPr>
          <w:rFonts w:ascii="Times New Roman" w:hAnsi="Times New Roman"/>
          <w:sz w:val="20"/>
        </w:rPr>
        <w:t>.   This should include presentation of materials on the workstation computer (or one of the team member's computer), as well as a "show-and-tell" of bread</w:t>
      </w:r>
      <w:r>
        <w:rPr>
          <w:rFonts w:ascii="Times New Roman" w:hAnsi="Times New Roman"/>
          <w:sz w:val="20"/>
        </w:rPr>
        <w:t>-</w:t>
      </w:r>
      <w:r w:rsidRPr="00045371">
        <w:rPr>
          <w:rFonts w:ascii="Times New Roman" w:hAnsi="Times New Roman"/>
          <w:sz w:val="20"/>
        </w:rPr>
        <w:t>boarded subsystems (or the overall system).  The computer-based presentation should cover the status of the design - including both hardware and software (which by this time should be finalized or close to being finalized). It should also describe and illustrate the status of project documentation (see Final Package).</w:t>
      </w:r>
      <w:r>
        <w:rPr>
          <w:rFonts w:ascii="Times New Roman" w:hAnsi="Times New Roman"/>
          <w:sz w:val="20"/>
        </w:rPr>
        <w:t xml:space="preserve">  This presentation should reflect progress toward a final presentation.</w:t>
      </w:r>
    </w:p>
    <w:p w14:paraId="1FDE3DA2" w14:textId="77777777" w:rsidR="00045371" w:rsidRDefault="00045371" w:rsidP="00EF7D41">
      <w:pPr>
        <w:jc w:val="both"/>
        <w:rPr>
          <w:rFonts w:ascii="Times New Roman" w:hAnsi="Times New Roman"/>
          <w:sz w:val="20"/>
        </w:rPr>
      </w:pPr>
    </w:p>
    <w:p w14:paraId="2BEF4545" w14:textId="65D57EAB" w:rsidR="00045371" w:rsidRDefault="00045371" w:rsidP="00EF7D41">
      <w:pPr>
        <w:jc w:val="both"/>
        <w:rPr>
          <w:rFonts w:ascii="Times New Roman" w:hAnsi="Times New Roman"/>
          <w:sz w:val="20"/>
        </w:rPr>
      </w:pPr>
      <w:r w:rsidRPr="00045371">
        <w:rPr>
          <w:rFonts w:ascii="Times New Roman" w:hAnsi="Times New Roman"/>
          <w:i/>
          <w:sz w:val="20"/>
          <w:u w:val="single"/>
        </w:rPr>
        <w:t>Design Review 3:</w:t>
      </w:r>
      <w:r w:rsidRPr="00045371">
        <w:rPr>
          <w:rFonts w:ascii="Times New Roman" w:hAnsi="Times New Roman"/>
          <w:sz w:val="20"/>
        </w:rPr>
        <w:t xml:space="preserve">  This review can occur at any time betwee</w:t>
      </w:r>
      <w:r>
        <w:rPr>
          <w:rFonts w:ascii="Times New Roman" w:hAnsi="Times New Roman"/>
          <w:sz w:val="20"/>
        </w:rPr>
        <w:t>n Design Review 2 and Week 13</w:t>
      </w:r>
      <w:r w:rsidRPr="00045371">
        <w:rPr>
          <w:rFonts w:ascii="Times New Roman" w:hAnsi="Times New Roman"/>
          <w:sz w:val="20"/>
        </w:rPr>
        <w:t xml:space="preserve">.   It will also be made only to the course instructor and GTA.  It will take place at the team's lab workstation area. The content and focus is the same as Design Review 2.  However, it is expected that the team will now have hardware and software close to the final packaged form (i.e., printed circuit boards made and tested, etc.) and </w:t>
      </w:r>
      <w:r>
        <w:rPr>
          <w:rFonts w:ascii="Times New Roman" w:hAnsi="Times New Roman"/>
          <w:sz w:val="20"/>
        </w:rPr>
        <w:t xml:space="preserve">at least preliminary </w:t>
      </w:r>
      <w:r w:rsidRPr="00045371">
        <w:rPr>
          <w:rFonts w:ascii="Times New Roman" w:hAnsi="Times New Roman"/>
          <w:sz w:val="20"/>
        </w:rPr>
        <w:t>test results that document performance.  In essence</w:t>
      </w:r>
      <w:r>
        <w:rPr>
          <w:rFonts w:ascii="Times New Roman" w:hAnsi="Times New Roman"/>
          <w:sz w:val="20"/>
        </w:rPr>
        <w:t xml:space="preserve">, this ideally should be a </w:t>
      </w:r>
      <w:r w:rsidRPr="00045371">
        <w:rPr>
          <w:rFonts w:ascii="Times New Roman" w:hAnsi="Times New Roman"/>
          <w:sz w:val="20"/>
        </w:rPr>
        <w:t>"dry run" of the final demonstration.</w:t>
      </w:r>
    </w:p>
    <w:p w14:paraId="77E0B312" w14:textId="77777777" w:rsidR="00D03452" w:rsidRDefault="00D03452" w:rsidP="00EF7D41">
      <w:pPr>
        <w:jc w:val="both"/>
        <w:rPr>
          <w:rFonts w:ascii="Times New Roman" w:hAnsi="Times New Roman"/>
          <w:sz w:val="20"/>
        </w:rPr>
      </w:pPr>
    </w:p>
    <w:p w14:paraId="0242B660" w14:textId="4AA7E82A" w:rsidR="00D03452" w:rsidRPr="00E460A8" w:rsidRDefault="00D03452" w:rsidP="00EF7D41">
      <w:pPr>
        <w:jc w:val="both"/>
        <w:rPr>
          <w:rFonts w:ascii="Times New Roman" w:hAnsi="Times New Roman"/>
          <w:sz w:val="20"/>
          <w:u w:val="single"/>
        </w:rPr>
      </w:pPr>
      <w:r w:rsidRPr="00D03452">
        <w:rPr>
          <w:rFonts w:ascii="Times New Roman" w:hAnsi="Times New Roman"/>
          <w:sz w:val="20"/>
          <w:u w:val="single"/>
        </w:rPr>
        <w:t>Individual Interim Reports:</w:t>
      </w:r>
      <w:r w:rsidRPr="00545422">
        <w:rPr>
          <w:rFonts w:ascii="Times New Roman" w:hAnsi="Times New Roman"/>
          <w:sz w:val="20"/>
        </w:rPr>
        <w:t xml:space="preserve">  </w:t>
      </w:r>
      <w:r>
        <w:rPr>
          <w:rFonts w:ascii="Times New Roman" w:hAnsi="Times New Roman"/>
          <w:sz w:val="20"/>
        </w:rPr>
        <w:t>At mid-</w:t>
      </w:r>
      <w:r w:rsidRPr="00D03452">
        <w:rPr>
          <w:rFonts w:ascii="Times New Roman" w:hAnsi="Times New Roman"/>
          <w:sz w:val="20"/>
        </w:rPr>
        <w:t>semester (targeting week 7), each team member is required to submit an individual report. The format of this report will be discussed in more detail in class, but each person’s report must discuss all aspects of the project – including those that are not you</w:t>
      </w:r>
      <w:r w:rsidR="00C348A9">
        <w:rPr>
          <w:rFonts w:ascii="Times New Roman" w:hAnsi="Times New Roman"/>
          <w:sz w:val="20"/>
        </w:rPr>
        <w:t xml:space="preserve">r primary responsibility.  You </w:t>
      </w:r>
      <w:r w:rsidRPr="00D03452">
        <w:rPr>
          <w:rFonts w:ascii="Times New Roman" w:hAnsi="Times New Roman"/>
          <w:sz w:val="20"/>
        </w:rPr>
        <w:t>are encouraged to get help from the team members who did the work</w:t>
      </w:r>
      <w:r w:rsidR="00C348A9">
        <w:rPr>
          <w:rFonts w:ascii="Times New Roman" w:hAnsi="Times New Roman"/>
          <w:sz w:val="20"/>
        </w:rPr>
        <w:t>, but</w:t>
      </w:r>
      <w:r w:rsidRPr="00D03452">
        <w:rPr>
          <w:rFonts w:ascii="Times New Roman" w:hAnsi="Times New Roman"/>
          <w:sz w:val="20"/>
        </w:rPr>
        <w:t xml:space="preserve"> it is essential that </w:t>
      </w:r>
      <w:r w:rsidRPr="00D03452">
        <w:rPr>
          <w:rFonts w:ascii="Times New Roman" w:hAnsi="Times New Roman"/>
          <w:i/>
          <w:sz w:val="20"/>
        </w:rPr>
        <w:t>your explanation</w:t>
      </w:r>
      <w:r w:rsidRPr="00D03452">
        <w:rPr>
          <w:rFonts w:ascii="Times New Roman" w:hAnsi="Times New Roman"/>
          <w:sz w:val="20"/>
        </w:rPr>
        <w:t xml:space="preserve"> of the work is </w:t>
      </w:r>
      <w:r w:rsidRPr="00D03452">
        <w:rPr>
          <w:rFonts w:ascii="Times New Roman" w:hAnsi="Times New Roman"/>
          <w:i/>
          <w:sz w:val="20"/>
        </w:rPr>
        <w:t>your own</w:t>
      </w:r>
      <w:r w:rsidRPr="00D03452">
        <w:rPr>
          <w:rFonts w:ascii="Times New Roman" w:hAnsi="Times New Roman"/>
          <w:sz w:val="20"/>
        </w:rPr>
        <w:t xml:space="preserve"> and </w:t>
      </w:r>
      <w:r w:rsidRPr="00D03452">
        <w:rPr>
          <w:rFonts w:ascii="Times New Roman" w:hAnsi="Times New Roman"/>
          <w:sz w:val="20"/>
          <w:u w:val="single"/>
        </w:rPr>
        <w:t>not copied</w:t>
      </w:r>
      <w:r w:rsidRPr="00D03452">
        <w:rPr>
          <w:rFonts w:ascii="Times New Roman" w:hAnsi="Times New Roman"/>
          <w:sz w:val="20"/>
        </w:rPr>
        <w:t xml:space="preserve"> from the team member who performed the work. Be sure to reference your team member in any work they perform and you use. The reports should include an abstract, introduction, background, experimental setup/results, conclusions, and reference sections. </w:t>
      </w:r>
      <w:r>
        <w:rPr>
          <w:rFonts w:ascii="Times New Roman" w:hAnsi="Times New Roman"/>
          <w:sz w:val="20"/>
        </w:rPr>
        <w:t xml:space="preserve">  As such, you should consider this as an opportunity to make significant progress toward the preparation of final deliverables and avoid end-of-semester stresses due to procrastination.</w:t>
      </w:r>
    </w:p>
    <w:p w14:paraId="15213881" w14:textId="77777777" w:rsidR="00320CA3" w:rsidRDefault="00320CA3" w:rsidP="00320CA3">
      <w:pPr>
        <w:rPr>
          <w:rFonts w:ascii="Times New Roman" w:hAnsi="Times New Roman"/>
          <w:color w:val="000000"/>
          <w:sz w:val="20"/>
        </w:rPr>
      </w:pPr>
    </w:p>
    <w:p w14:paraId="79C16536" w14:textId="73F6F4AF" w:rsidR="00066565" w:rsidRDefault="00D03452" w:rsidP="00EF7D41">
      <w:pPr>
        <w:jc w:val="both"/>
        <w:rPr>
          <w:rFonts w:ascii="Times New Roman" w:hAnsi="Times New Roman"/>
          <w:sz w:val="20"/>
        </w:rPr>
      </w:pPr>
      <w:r>
        <w:rPr>
          <w:rFonts w:ascii="Times New Roman" w:hAnsi="Times New Roman"/>
          <w:sz w:val="20"/>
          <w:u w:val="single"/>
        </w:rPr>
        <w:t>Interim</w:t>
      </w:r>
      <w:r w:rsidR="00066565" w:rsidRPr="00320CA3">
        <w:rPr>
          <w:rFonts w:ascii="Times New Roman" w:hAnsi="Times New Roman"/>
          <w:sz w:val="20"/>
          <w:u w:val="single"/>
        </w:rPr>
        <w:t xml:space="preserve"> Peer Evaluations:</w:t>
      </w:r>
      <w:r w:rsidR="00066565" w:rsidRPr="004F68BD">
        <w:rPr>
          <w:rFonts w:ascii="Times New Roman" w:hAnsi="Times New Roman"/>
          <w:sz w:val="20"/>
        </w:rPr>
        <w:t xml:space="preserve">  </w:t>
      </w:r>
      <w:r w:rsidR="00066565" w:rsidRPr="00A9454C">
        <w:rPr>
          <w:rFonts w:ascii="Times New Roman" w:hAnsi="Times New Roman"/>
          <w:sz w:val="20"/>
        </w:rPr>
        <w:t>Around mid-semester (after formal Design Review presentations), team members will submit peer evaluations of their members using a form provided.</w:t>
      </w:r>
      <w:r w:rsidR="00A9454C" w:rsidRPr="00A9454C">
        <w:rPr>
          <w:rFonts w:ascii="Times New Roman" w:hAnsi="Times New Roman"/>
          <w:sz w:val="20"/>
        </w:rPr>
        <w:t xml:space="preserve">  In addition, the entire class will evaluate formal Design Review presentations using a form provided.</w:t>
      </w:r>
      <w:r w:rsidR="00FD02EF">
        <w:rPr>
          <w:rFonts w:ascii="Times New Roman" w:hAnsi="Times New Roman"/>
          <w:sz w:val="20"/>
        </w:rPr>
        <w:t xml:space="preserve">  Peer reviews will contribute substantially to the determination of individual grades.  However, the intermediate peer evaluations provide an opportunity to identify and correct potential problems and thereby improve overall team performance.</w:t>
      </w:r>
    </w:p>
    <w:p w14:paraId="250A56EE" w14:textId="77777777" w:rsidR="00C348A9" w:rsidRDefault="00C348A9" w:rsidP="00EF7D41">
      <w:pPr>
        <w:jc w:val="both"/>
        <w:rPr>
          <w:rFonts w:ascii="Times New Roman" w:hAnsi="Times New Roman"/>
          <w:sz w:val="20"/>
        </w:rPr>
      </w:pPr>
    </w:p>
    <w:p w14:paraId="18B5B318" w14:textId="0C9871EA" w:rsidR="00C348A9" w:rsidRDefault="00920AF7" w:rsidP="00EF7D41">
      <w:pPr>
        <w:jc w:val="both"/>
        <w:rPr>
          <w:rFonts w:ascii="Times New Roman" w:hAnsi="Times New Roman"/>
          <w:sz w:val="20"/>
        </w:rPr>
      </w:pPr>
      <w:r w:rsidRPr="00920AF7">
        <w:rPr>
          <w:rFonts w:ascii="Times New Roman" w:hAnsi="Times New Roman"/>
          <w:sz w:val="20"/>
          <w:u w:val="single"/>
        </w:rPr>
        <w:t>Project Poster:</w:t>
      </w:r>
      <w:r>
        <w:rPr>
          <w:rFonts w:ascii="Times New Roman" w:hAnsi="Times New Roman"/>
          <w:sz w:val="20"/>
        </w:rPr>
        <w:t xml:space="preserve"> </w:t>
      </w:r>
      <w:r w:rsidRPr="00920AF7">
        <w:rPr>
          <w:rFonts w:ascii="Times New Roman" w:hAnsi="Times New Roman"/>
          <w:sz w:val="20"/>
        </w:rPr>
        <w:t>Teams are re</w:t>
      </w:r>
      <w:r>
        <w:rPr>
          <w:rFonts w:ascii="Times New Roman" w:hAnsi="Times New Roman"/>
          <w:sz w:val="20"/>
        </w:rPr>
        <w:t>quired to prepare and submit a p</w:t>
      </w:r>
      <w:r w:rsidRPr="00920AF7">
        <w:rPr>
          <w:rFonts w:ascii="Times New Roman" w:hAnsi="Times New Roman"/>
          <w:sz w:val="20"/>
        </w:rPr>
        <w:t>oster that summarizes their overall project. Look under Downloads</w:t>
      </w:r>
      <w:r>
        <w:rPr>
          <w:rFonts w:ascii="Times New Roman" w:hAnsi="Times New Roman"/>
          <w:sz w:val="20"/>
        </w:rPr>
        <w:t xml:space="preserve"> on the course website</w:t>
      </w:r>
      <w:r w:rsidRPr="00920AF7">
        <w:rPr>
          <w:rFonts w:ascii="Times New Roman" w:hAnsi="Times New Roman"/>
          <w:sz w:val="20"/>
        </w:rPr>
        <w:t xml:space="preserve"> to obtain a copy of a</w:t>
      </w:r>
      <w:r>
        <w:rPr>
          <w:rFonts w:ascii="Times New Roman" w:hAnsi="Times New Roman"/>
          <w:sz w:val="20"/>
        </w:rPr>
        <w:t xml:space="preserve"> </w:t>
      </w:r>
      <w:proofErr w:type="spellStart"/>
      <w:r>
        <w:rPr>
          <w:rFonts w:ascii="Times New Roman" w:hAnsi="Times New Roman"/>
          <w:sz w:val="20"/>
        </w:rPr>
        <w:t>Powerpoint</w:t>
      </w:r>
      <w:proofErr w:type="spellEnd"/>
      <w:r w:rsidRPr="00920AF7">
        <w:rPr>
          <w:rFonts w:ascii="Times New Roman" w:hAnsi="Times New Roman"/>
          <w:sz w:val="20"/>
        </w:rPr>
        <w:t xml:space="preserve"> template for making the poster.</w:t>
      </w:r>
      <w:r>
        <w:rPr>
          <w:rFonts w:ascii="Times New Roman" w:hAnsi="Times New Roman"/>
          <w:sz w:val="20"/>
        </w:rPr>
        <w:t xml:space="preserve"> At the minimum, an </w:t>
      </w:r>
      <w:r w:rsidRPr="00920AF7">
        <w:rPr>
          <w:rFonts w:ascii="Times New Roman" w:hAnsi="Times New Roman"/>
          <w:sz w:val="20"/>
        </w:rPr>
        <w:t xml:space="preserve">electronic format </w:t>
      </w:r>
      <w:r>
        <w:rPr>
          <w:rFonts w:ascii="Times New Roman" w:hAnsi="Times New Roman"/>
          <w:sz w:val="20"/>
        </w:rPr>
        <w:t xml:space="preserve">of the completed </w:t>
      </w:r>
      <w:proofErr w:type="spellStart"/>
      <w:r>
        <w:rPr>
          <w:rFonts w:ascii="Times New Roman" w:hAnsi="Times New Roman"/>
          <w:sz w:val="20"/>
        </w:rPr>
        <w:t>Powerpoint</w:t>
      </w:r>
      <w:proofErr w:type="spellEnd"/>
      <w:r>
        <w:rPr>
          <w:rFonts w:ascii="Times New Roman" w:hAnsi="Times New Roman"/>
          <w:sz w:val="20"/>
        </w:rPr>
        <w:t xml:space="preserve"> file is required.  (Printing of posters may also be required – consult your course instructor).  Posters may be presented to the EE faculty and EE advisory board.  It is important to do a professional job on this element.  </w:t>
      </w:r>
      <w:r w:rsidRPr="00920AF7">
        <w:rPr>
          <w:rFonts w:ascii="Times New Roman" w:hAnsi="Times New Roman"/>
          <w:sz w:val="20"/>
        </w:rPr>
        <w:t>You may wish to use the poster and/or part of its cont</w:t>
      </w:r>
      <w:r>
        <w:rPr>
          <w:rFonts w:ascii="Times New Roman" w:hAnsi="Times New Roman"/>
          <w:sz w:val="20"/>
        </w:rPr>
        <w:t xml:space="preserve">ent as part of your final </w:t>
      </w:r>
      <w:r w:rsidRPr="00920AF7">
        <w:rPr>
          <w:rFonts w:ascii="Times New Roman" w:hAnsi="Times New Roman"/>
          <w:sz w:val="20"/>
        </w:rPr>
        <w:t>presentation.</w:t>
      </w:r>
    </w:p>
    <w:p w14:paraId="53FE4BEB" w14:textId="0CD5B286" w:rsidR="00D8302E" w:rsidRDefault="00D8302E" w:rsidP="00EF7D41">
      <w:pPr>
        <w:spacing w:before="100" w:beforeAutospacing="1" w:after="100" w:afterAutospacing="1"/>
        <w:jc w:val="both"/>
        <w:rPr>
          <w:rFonts w:ascii="Times New Roman" w:hAnsi="Times New Roman"/>
          <w:sz w:val="20"/>
        </w:rPr>
      </w:pPr>
      <w:r w:rsidRPr="00D8302E">
        <w:rPr>
          <w:rFonts w:ascii="Times New Roman" w:hAnsi="Times New Roman"/>
          <w:sz w:val="20"/>
          <w:u w:val="single"/>
        </w:rPr>
        <w:t>Pre-Final Project Report:</w:t>
      </w:r>
      <w:r>
        <w:rPr>
          <w:rFonts w:ascii="Times New Roman" w:hAnsi="Times New Roman"/>
          <w:sz w:val="20"/>
        </w:rPr>
        <w:t xml:space="preserve">  A preliminary final project report must be delivered to your sponsor, the course instructor, and GTA at least three days prior to your final “live” presentation/demonstration.  See details regarding the Final Project Report and Live Presentation/Demonstration below.</w:t>
      </w:r>
    </w:p>
    <w:p w14:paraId="6CC9EB6E" w14:textId="77777777" w:rsidR="00BC0DBC" w:rsidRDefault="00BC0DBC" w:rsidP="00BC0DBC">
      <w:pPr>
        <w:spacing w:before="100" w:beforeAutospacing="1" w:after="100" w:afterAutospacing="1"/>
        <w:rPr>
          <w:rFonts w:ascii="Times New Roman" w:hAnsi="Times New Roman"/>
          <w:sz w:val="20"/>
          <w:u w:val="single"/>
        </w:rPr>
      </w:pPr>
    </w:p>
    <w:p w14:paraId="7603128F" w14:textId="77777777" w:rsidR="00BC0DBC" w:rsidRDefault="00BC0DBC" w:rsidP="001E2021">
      <w:pPr>
        <w:spacing w:before="100" w:beforeAutospacing="1" w:after="100" w:afterAutospacing="1"/>
        <w:jc w:val="both"/>
        <w:rPr>
          <w:rFonts w:ascii="Times New Roman" w:hAnsi="Times New Roman"/>
          <w:sz w:val="20"/>
          <w:u w:val="single"/>
        </w:rPr>
      </w:pPr>
      <w:r>
        <w:rPr>
          <w:rFonts w:ascii="Times New Roman" w:hAnsi="Times New Roman"/>
          <w:sz w:val="20"/>
          <w:u w:val="single"/>
        </w:rPr>
        <w:lastRenderedPageBreak/>
        <w:t>Live Project Presentation/Demo:</w:t>
      </w:r>
      <w:r w:rsidRPr="008271DC">
        <w:rPr>
          <w:rFonts w:ascii="Times New Roman" w:hAnsi="Times New Roman"/>
          <w:sz w:val="20"/>
        </w:rPr>
        <w:t xml:space="preserve"> Some form of a final “live” presentation/</w:t>
      </w:r>
      <w:r>
        <w:rPr>
          <w:rFonts w:ascii="Times New Roman" w:hAnsi="Times New Roman"/>
          <w:sz w:val="20"/>
        </w:rPr>
        <w:t>demonstration is required.  Details of this element</w:t>
      </w:r>
      <w:r w:rsidRPr="008271DC">
        <w:rPr>
          <w:rFonts w:ascii="Times New Roman" w:hAnsi="Times New Roman"/>
          <w:sz w:val="20"/>
        </w:rPr>
        <w:t xml:space="preserve"> can vary across EE4349 sections</w:t>
      </w:r>
      <w:r>
        <w:rPr>
          <w:rFonts w:ascii="Times New Roman" w:hAnsi="Times New Roman"/>
          <w:sz w:val="20"/>
        </w:rPr>
        <w:t>, may be “open to the public” or “more limited” (e.g., only instructors and project sponsors)</w:t>
      </w:r>
      <w:r w:rsidRPr="008271DC">
        <w:rPr>
          <w:rFonts w:ascii="Times New Roman" w:hAnsi="Times New Roman"/>
          <w:sz w:val="20"/>
        </w:rPr>
        <w:t xml:space="preserve"> and may depend on project status at the end of the semester.  Consult your instructor for details.  General guidelines are provided here.</w:t>
      </w:r>
    </w:p>
    <w:p w14:paraId="6EEBF2AE" w14:textId="77777777" w:rsidR="00BC0DBC" w:rsidRDefault="00BC0DBC" w:rsidP="001E2021">
      <w:pPr>
        <w:spacing w:before="100" w:beforeAutospacing="1" w:after="100" w:afterAutospacing="1"/>
        <w:jc w:val="both"/>
        <w:rPr>
          <w:rFonts w:ascii="Times New Roman" w:hAnsi="Times New Roman"/>
          <w:sz w:val="20"/>
        </w:rPr>
      </w:pPr>
      <w:r w:rsidRPr="00D8302E">
        <w:rPr>
          <w:rFonts w:ascii="Times New Roman" w:hAnsi="Times New Roman"/>
          <w:sz w:val="20"/>
        </w:rPr>
        <w:t xml:space="preserve">You are required to arrange and deliver a face-to-face, live presentation and demonstration of your project if your sponsor requests it.  You are encouraged to arrange to do this regardless of your sponsor’s request.  The course instructor and GTA should be informed and involved in the scheduling of this.  This should be carried out no later than the last day of classes for the semester.   </w:t>
      </w:r>
      <w:r>
        <w:rPr>
          <w:rFonts w:ascii="Times New Roman" w:hAnsi="Times New Roman"/>
          <w:sz w:val="20"/>
        </w:rPr>
        <w:t>If you are unable to schedule this presentation/demonstration with your sponsor, plan to deliver it to at least the course instructor.   You are encouraged to utilize your poster to facilitate this presentation.</w:t>
      </w:r>
    </w:p>
    <w:p w14:paraId="54D3D4C2" w14:textId="78EACD48" w:rsidR="00BC0DBC" w:rsidRPr="00BC0DBC" w:rsidRDefault="00BC0DBC" w:rsidP="00BC0DBC">
      <w:pPr>
        <w:spacing w:before="100" w:beforeAutospacing="1" w:after="100" w:afterAutospacing="1"/>
        <w:jc w:val="both"/>
        <w:rPr>
          <w:rFonts w:ascii="Times New Roman" w:hAnsi="Times New Roman"/>
          <w:sz w:val="20"/>
        </w:rPr>
      </w:pPr>
      <w:r w:rsidRPr="00BC0DBC">
        <w:rPr>
          <w:rFonts w:ascii="Times New Roman" w:hAnsi="Times New Roman"/>
          <w:sz w:val="20"/>
          <w:u w:val="single"/>
        </w:rPr>
        <w:t>Video Presentation</w:t>
      </w:r>
      <w:r>
        <w:rPr>
          <w:rFonts w:ascii="Times New Roman" w:hAnsi="Times New Roman"/>
          <w:sz w:val="20"/>
          <w:u w:val="single"/>
        </w:rPr>
        <w:t xml:space="preserve"> (</w:t>
      </w:r>
      <w:r w:rsidRPr="00BC0DBC">
        <w:rPr>
          <w:rFonts w:ascii="Times New Roman" w:hAnsi="Times New Roman"/>
          <w:i/>
          <w:sz w:val="20"/>
          <w:u w:val="single"/>
        </w:rPr>
        <w:t>consult your section instructor regarding this requirement</w:t>
      </w:r>
      <w:r>
        <w:rPr>
          <w:rFonts w:ascii="Times New Roman" w:hAnsi="Times New Roman"/>
          <w:sz w:val="20"/>
          <w:u w:val="single"/>
        </w:rPr>
        <w:t>)</w:t>
      </w:r>
      <w:r w:rsidRPr="00BC0DBC">
        <w:rPr>
          <w:rFonts w:ascii="Times New Roman" w:hAnsi="Times New Roman"/>
          <w:sz w:val="20"/>
          <w:u w:val="single"/>
        </w:rPr>
        <w:t>:</w:t>
      </w:r>
      <w:r>
        <w:rPr>
          <w:rFonts w:ascii="Times New Roman" w:hAnsi="Times New Roman"/>
          <w:sz w:val="20"/>
        </w:rPr>
        <w:t xml:space="preserve"> </w:t>
      </w:r>
      <w:r w:rsidRPr="00BC0DBC">
        <w:rPr>
          <w:rFonts w:ascii="Times New Roman" w:hAnsi="Times New Roman"/>
          <w:sz w:val="20"/>
        </w:rPr>
        <w:t>Instructors will keep abreast of your progress and the status of your project during the semester via Design Reviews and informal checks during each lab session.  We will thus have a good sense of the status of your project as the semester end nears.</w:t>
      </w:r>
      <w:r>
        <w:rPr>
          <w:rFonts w:ascii="Times New Roman" w:hAnsi="Times New Roman"/>
          <w:sz w:val="20"/>
        </w:rPr>
        <w:t xml:space="preserve"> </w:t>
      </w:r>
      <w:r w:rsidRPr="00BC0DBC">
        <w:rPr>
          <w:rFonts w:ascii="Times New Roman" w:hAnsi="Times New Roman"/>
          <w:sz w:val="20"/>
        </w:rPr>
        <w:t>Your final presentation and demonstration must be documented in the form of a video presentation.  This should: 1) briefly describe the overall project and its goals (giving at least a little background so that someone not familiar with the project can appreciate its relevance), and 2) focus on demonstrating the results obtained.  This should be a thoughtful, well-str</w:t>
      </w:r>
      <w:r>
        <w:rPr>
          <w:rFonts w:ascii="Times New Roman" w:hAnsi="Times New Roman"/>
          <w:sz w:val="20"/>
        </w:rPr>
        <w:t xml:space="preserve">uctured presentation that is </w:t>
      </w:r>
      <w:r w:rsidRPr="00BC0DBC">
        <w:rPr>
          <w:rFonts w:ascii="Times New Roman" w:hAnsi="Times New Roman"/>
          <w:sz w:val="20"/>
        </w:rPr>
        <w:t>15</w:t>
      </w:r>
      <w:r>
        <w:rPr>
          <w:rFonts w:ascii="Times New Roman" w:hAnsi="Times New Roman"/>
          <w:sz w:val="20"/>
        </w:rPr>
        <w:t>-20</w:t>
      </w:r>
      <w:r w:rsidRPr="00BC0DBC">
        <w:rPr>
          <w:rFonts w:ascii="Times New Roman" w:hAnsi="Times New Roman"/>
          <w:sz w:val="20"/>
        </w:rPr>
        <w:t xml:space="preserve"> minutes in length.</w:t>
      </w:r>
    </w:p>
    <w:p w14:paraId="641ADFA8" w14:textId="132535B5" w:rsidR="00BC0DBC" w:rsidRDefault="00BC0DBC" w:rsidP="00EF7D41">
      <w:pPr>
        <w:spacing w:before="100" w:beforeAutospacing="1" w:after="100" w:afterAutospacing="1"/>
        <w:jc w:val="both"/>
        <w:rPr>
          <w:rFonts w:ascii="Times New Roman" w:hAnsi="Times New Roman"/>
          <w:sz w:val="20"/>
        </w:rPr>
      </w:pPr>
      <w:r w:rsidRPr="00BC0DBC">
        <w:rPr>
          <w:rFonts w:ascii="Times New Roman" w:hAnsi="Times New Roman"/>
          <w:sz w:val="20"/>
        </w:rPr>
        <w:t xml:space="preserve">Typically, the video should include </w:t>
      </w:r>
      <w:proofErr w:type="spellStart"/>
      <w:r w:rsidRPr="00BC0DBC">
        <w:rPr>
          <w:rFonts w:ascii="Times New Roman" w:hAnsi="Times New Roman"/>
          <w:sz w:val="20"/>
        </w:rPr>
        <w:t>Powerpoint</w:t>
      </w:r>
      <w:proofErr w:type="spellEnd"/>
      <w:r w:rsidRPr="00BC0DBC">
        <w:rPr>
          <w:rFonts w:ascii="Times New Roman" w:hAnsi="Times New Roman"/>
          <w:sz w:val="20"/>
        </w:rPr>
        <w:t xml:space="preserve"> type slide content as well as video of lab demonstrations.  All team members should participate in the production and presentations.  There are good and poor ways to present such information.  Previous videos will be available for review during the semester to help plan your approach.</w:t>
      </w:r>
      <w:r>
        <w:rPr>
          <w:rFonts w:ascii="Times New Roman" w:hAnsi="Times New Roman"/>
          <w:sz w:val="20"/>
        </w:rPr>
        <w:t xml:space="preserve"> </w:t>
      </w:r>
      <w:r w:rsidRPr="00BC0DBC">
        <w:rPr>
          <w:rFonts w:ascii="Times New Roman" w:hAnsi="Times New Roman"/>
          <w:sz w:val="20"/>
        </w:rPr>
        <w:t>It is suggested that preliminary video preparation efforts begin early in the semester so as to work out technical issues and procedures.  We have found that there is at least one student on a team who has access to devices to acquire and edit videos.  If not, video equipment will be made available.</w:t>
      </w:r>
      <w:r>
        <w:rPr>
          <w:rFonts w:ascii="Times New Roman" w:hAnsi="Times New Roman"/>
          <w:sz w:val="20"/>
        </w:rPr>
        <w:t xml:space="preserve">  </w:t>
      </w:r>
      <w:r w:rsidRPr="00BC0DBC">
        <w:rPr>
          <w:rFonts w:ascii="Times New Roman" w:hAnsi="Times New Roman"/>
          <w:sz w:val="20"/>
        </w:rPr>
        <w:t xml:space="preserve">All teams must plan to do this video.  Note that your instructor will let you know as the semester end approaches if you are "not ready" to do a final video.  In cases where sufficient progress toward achieving project objectives has not been made, you may be informed to delay doing the final video until sufficient progress is made.  In such cases, it is likely that team members will receive a grade of "incomplete" </w:t>
      </w:r>
      <w:r>
        <w:rPr>
          <w:rFonts w:ascii="Times New Roman" w:hAnsi="Times New Roman"/>
          <w:sz w:val="20"/>
        </w:rPr>
        <w:t xml:space="preserve">or less than a “C” </w:t>
      </w:r>
      <w:r w:rsidRPr="00BC0DBC">
        <w:rPr>
          <w:rFonts w:ascii="Times New Roman" w:hAnsi="Times New Roman"/>
          <w:sz w:val="20"/>
        </w:rPr>
        <w:t>for the course.</w:t>
      </w:r>
    </w:p>
    <w:p w14:paraId="05CB439D" w14:textId="5DB356BA" w:rsidR="00BF3156" w:rsidRDefault="00BC44AC" w:rsidP="00EF7D41">
      <w:pPr>
        <w:spacing w:before="100" w:beforeAutospacing="1" w:after="100" w:afterAutospacing="1"/>
        <w:jc w:val="both"/>
        <w:rPr>
          <w:rFonts w:ascii="Times New Roman" w:hAnsi="Times New Roman"/>
          <w:color w:val="000000"/>
          <w:sz w:val="20"/>
        </w:rPr>
      </w:pPr>
      <w:r w:rsidRPr="00BC44AC">
        <w:rPr>
          <w:rFonts w:ascii="Times New Roman" w:hAnsi="Times New Roman"/>
          <w:color w:val="000000"/>
          <w:sz w:val="20"/>
          <w:u w:val="single"/>
        </w:rPr>
        <w:t>Final Project Report:</w:t>
      </w:r>
      <w:r w:rsidRPr="008844F6">
        <w:rPr>
          <w:rFonts w:ascii="Times New Roman" w:hAnsi="Times New Roman"/>
          <w:color w:val="000000"/>
          <w:sz w:val="20"/>
        </w:rPr>
        <w:t xml:space="preserve"> </w:t>
      </w:r>
      <w:r>
        <w:rPr>
          <w:rFonts w:ascii="Times New Roman" w:hAnsi="Times New Roman"/>
          <w:sz w:val="20"/>
        </w:rPr>
        <w:t>The final report should be submitted by the last scheduled class day</w:t>
      </w:r>
      <w:r w:rsidR="00FE1ADA">
        <w:rPr>
          <w:rFonts w:ascii="Times New Roman" w:hAnsi="Times New Roman"/>
          <w:sz w:val="20"/>
        </w:rPr>
        <w:t xml:space="preserve"> in hard copy form and also emailed to the instructor and GTA</w:t>
      </w:r>
      <w:r>
        <w:rPr>
          <w:rFonts w:ascii="Times New Roman" w:hAnsi="Times New Roman"/>
          <w:sz w:val="20"/>
        </w:rPr>
        <w:t xml:space="preserve">. </w:t>
      </w:r>
      <w:r w:rsidR="00BF3156">
        <w:rPr>
          <w:rFonts w:ascii="Times New Roman" w:hAnsi="Times New Roman"/>
          <w:color w:val="000000"/>
          <w:sz w:val="20"/>
        </w:rPr>
        <w:t xml:space="preserve">For the electronic submission of the report, it is highly recommended that the main report file and all appendices be integrated into a single PDF file.   (For the Final CD/DVD submission – </w:t>
      </w:r>
      <w:r w:rsidR="00BF3156" w:rsidRPr="00BF3156">
        <w:rPr>
          <w:rFonts w:ascii="Times New Roman" w:hAnsi="Times New Roman"/>
          <w:color w:val="000000"/>
          <w:sz w:val="20"/>
          <w:u w:val="single"/>
        </w:rPr>
        <w:t>see below</w:t>
      </w:r>
      <w:r w:rsidR="00BF3156">
        <w:rPr>
          <w:rFonts w:ascii="Times New Roman" w:hAnsi="Times New Roman"/>
          <w:color w:val="000000"/>
          <w:sz w:val="20"/>
        </w:rPr>
        <w:t xml:space="preserve"> – source files are required; i.e., .</w:t>
      </w:r>
      <w:proofErr w:type="spellStart"/>
      <w:r w:rsidR="00BF3156">
        <w:rPr>
          <w:rFonts w:ascii="Times New Roman" w:hAnsi="Times New Roman"/>
          <w:color w:val="000000"/>
          <w:sz w:val="20"/>
        </w:rPr>
        <w:t>docx</w:t>
      </w:r>
      <w:proofErr w:type="spellEnd"/>
      <w:r w:rsidR="00BF3156">
        <w:rPr>
          <w:rFonts w:ascii="Times New Roman" w:hAnsi="Times New Roman"/>
          <w:color w:val="000000"/>
          <w:sz w:val="20"/>
        </w:rPr>
        <w:t>, .</w:t>
      </w:r>
      <w:proofErr w:type="spellStart"/>
      <w:r w:rsidR="00BF3156">
        <w:rPr>
          <w:rFonts w:ascii="Times New Roman" w:hAnsi="Times New Roman"/>
          <w:color w:val="000000"/>
          <w:sz w:val="20"/>
        </w:rPr>
        <w:t>xlsx</w:t>
      </w:r>
      <w:proofErr w:type="spellEnd"/>
      <w:r w:rsidR="00BF3156">
        <w:rPr>
          <w:rFonts w:ascii="Times New Roman" w:hAnsi="Times New Roman"/>
          <w:color w:val="000000"/>
          <w:sz w:val="20"/>
        </w:rPr>
        <w:t>, etc.).</w:t>
      </w:r>
    </w:p>
    <w:p w14:paraId="702BC469" w14:textId="7ACD08F6" w:rsidR="00BF3156" w:rsidRPr="00FE1ADA" w:rsidRDefault="00BF3156" w:rsidP="00EF7D41">
      <w:pPr>
        <w:spacing w:before="100" w:beforeAutospacing="1" w:after="100" w:afterAutospacing="1"/>
        <w:jc w:val="both"/>
        <w:rPr>
          <w:rFonts w:ascii="Times New Roman" w:hAnsi="Times New Roman"/>
          <w:color w:val="000000"/>
          <w:sz w:val="20"/>
        </w:rPr>
      </w:pPr>
      <w:r>
        <w:rPr>
          <w:rFonts w:ascii="Times New Roman" w:hAnsi="Times New Roman"/>
          <w:color w:val="000000"/>
          <w:sz w:val="20"/>
        </w:rPr>
        <w:t>The Final Report</w:t>
      </w:r>
      <w:r w:rsidR="00BC44AC">
        <w:rPr>
          <w:rFonts w:ascii="Times New Roman" w:hAnsi="Times New Roman"/>
          <w:color w:val="000000"/>
          <w:sz w:val="20"/>
        </w:rPr>
        <w:t xml:space="preserve"> should be sufficiently detailed to allow the project sponsor to implement and/or replicate your work.  </w:t>
      </w:r>
      <w:r w:rsidRPr="00FE1ADA">
        <w:rPr>
          <w:rFonts w:ascii="Times New Roman" w:hAnsi="Times New Roman"/>
          <w:sz w:val="20"/>
        </w:rPr>
        <w:t xml:space="preserve">The final report and appendices should contain photos as necessary to support understanding and documentation of the project and performance verification results.  </w:t>
      </w:r>
    </w:p>
    <w:p w14:paraId="7829E24D" w14:textId="6E6A07B3" w:rsidR="00FE1ADA" w:rsidRDefault="00BC44AC" w:rsidP="00EF7D41">
      <w:pPr>
        <w:jc w:val="both"/>
        <w:rPr>
          <w:rFonts w:ascii="Times New Roman" w:hAnsi="Times New Roman"/>
          <w:color w:val="000000"/>
          <w:sz w:val="20"/>
        </w:rPr>
      </w:pPr>
      <w:r>
        <w:rPr>
          <w:rFonts w:ascii="Times New Roman" w:hAnsi="Times New Roman"/>
          <w:color w:val="000000"/>
          <w:sz w:val="20"/>
        </w:rPr>
        <w:t>You shoul</w:t>
      </w:r>
      <w:r w:rsidR="0002777A">
        <w:rPr>
          <w:rFonts w:ascii="Times New Roman" w:hAnsi="Times New Roman"/>
          <w:color w:val="000000"/>
          <w:sz w:val="20"/>
        </w:rPr>
        <w:t>d begin working on your Final Report</w:t>
      </w:r>
      <w:r>
        <w:rPr>
          <w:rFonts w:ascii="Times New Roman" w:hAnsi="Times New Roman"/>
          <w:color w:val="000000"/>
          <w:sz w:val="20"/>
        </w:rPr>
        <w:t xml:space="preserve"> immediately</w:t>
      </w:r>
      <w:r w:rsidR="0002777A">
        <w:rPr>
          <w:rFonts w:ascii="Times New Roman" w:hAnsi="Times New Roman"/>
          <w:color w:val="000000"/>
          <w:sz w:val="20"/>
        </w:rPr>
        <w:t xml:space="preserve"> (clearly – there are some sections that will be defined at the beginning of the semester!)</w:t>
      </w:r>
      <w:r>
        <w:rPr>
          <w:rFonts w:ascii="Times New Roman" w:hAnsi="Times New Roman"/>
          <w:color w:val="000000"/>
          <w:sz w:val="20"/>
        </w:rPr>
        <w:t xml:space="preserve"> and continue to develop it throughout the semester.  The instructor may ask to inspect the status of your team’s final report at any time.</w:t>
      </w:r>
      <w:r w:rsidRPr="003176CF">
        <w:rPr>
          <w:rFonts w:ascii="Times New Roman" w:hAnsi="Times New Roman"/>
          <w:color w:val="000000"/>
          <w:sz w:val="20"/>
        </w:rPr>
        <w:t xml:space="preserve">  </w:t>
      </w:r>
    </w:p>
    <w:p w14:paraId="0FEA3653" w14:textId="77777777" w:rsidR="00FE1ADA" w:rsidRDefault="00FE1ADA" w:rsidP="00EF7D41">
      <w:pPr>
        <w:jc w:val="both"/>
        <w:rPr>
          <w:rFonts w:ascii="Times New Roman" w:hAnsi="Times New Roman"/>
          <w:color w:val="000000"/>
          <w:sz w:val="20"/>
        </w:rPr>
      </w:pPr>
    </w:p>
    <w:p w14:paraId="081B91DF" w14:textId="25DBA47A" w:rsidR="00BC44AC" w:rsidRPr="00BC44AC" w:rsidRDefault="00FE1ADA" w:rsidP="00EF7D41">
      <w:pPr>
        <w:jc w:val="both"/>
        <w:rPr>
          <w:rFonts w:ascii="Times New Roman" w:hAnsi="Times New Roman"/>
          <w:sz w:val="20"/>
        </w:rPr>
      </w:pPr>
      <w:r>
        <w:rPr>
          <w:rFonts w:ascii="Times New Roman" w:hAnsi="Times New Roman"/>
          <w:color w:val="000000"/>
          <w:sz w:val="20"/>
        </w:rPr>
        <w:t xml:space="preserve">The final report </w:t>
      </w:r>
      <w:r w:rsidR="00BC44AC" w:rsidRPr="003176CF">
        <w:rPr>
          <w:rFonts w:ascii="Times New Roman" w:hAnsi="Times New Roman"/>
          <w:color w:val="000000"/>
          <w:sz w:val="20"/>
        </w:rPr>
        <w:t>should contain the following sections:</w:t>
      </w:r>
    </w:p>
    <w:p w14:paraId="5BC901D7" w14:textId="6385DB8D" w:rsidR="00BF3156" w:rsidRDefault="00BF3156" w:rsidP="00FE1ADA">
      <w:pPr>
        <w:numPr>
          <w:ilvl w:val="0"/>
          <w:numId w:val="1"/>
        </w:numPr>
        <w:tabs>
          <w:tab w:val="clear" w:pos="1440"/>
        </w:tabs>
        <w:spacing w:before="100" w:beforeAutospacing="1" w:after="100" w:afterAutospacing="1"/>
        <w:ind w:left="630" w:hanging="270"/>
        <w:rPr>
          <w:rFonts w:ascii="Times New Roman" w:hAnsi="Times New Roman"/>
          <w:color w:val="000000"/>
          <w:sz w:val="20"/>
        </w:rPr>
      </w:pPr>
      <w:r>
        <w:rPr>
          <w:rFonts w:ascii="Times New Roman" w:hAnsi="Times New Roman"/>
          <w:color w:val="000000"/>
          <w:sz w:val="20"/>
        </w:rPr>
        <w:t>Cover Page (Project ID, Project Title, Team Members, Sponsor, Semester)</w:t>
      </w:r>
    </w:p>
    <w:p w14:paraId="24B7C08D" w14:textId="49587FA7" w:rsidR="00BC44AC" w:rsidRDefault="00BC44AC" w:rsidP="00FE1ADA">
      <w:pPr>
        <w:numPr>
          <w:ilvl w:val="0"/>
          <w:numId w:val="1"/>
        </w:numPr>
        <w:tabs>
          <w:tab w:val="clear" w:pos="1440"/>
        </w:tabs>
        <w:spacing w:before="100" w:beforeAutospacing="1" w:after="100" w:afterAutospacing="1"/>
        <w:ind w:left="630" w:hanging="270"/>
        <w:rPr>
          <w:rFonts w:ascii="Times New Roman" w:hAnsi="Times New Roman"/>
          <w:color w:val="000000"/>
          <w:sz w:val="20"/>
        </w:rPr>
      </w:pPr>
      <w:r>
        <w:rPr>
          <w:rFonts w:ascii="Times New Roman" w:hAnsi="Times New Roman"/>
          <w:color w:val="000000"/>
          <w:sz w:val="20"/>
        </w:rPr>
        <w:t>Abstract</w:t>
      </w:r>
    </w:p>
    <w:p w14:paraId="3862B5F5" w14:textId="0BF9DB22" w:rsidR="00BC44AC" w:rsidRDefault="00BF3156" w:rsidP="00FE1ADA">
      <w:pPr>
        <w:numPr>
          <w:ilvl w:val="0"/>
          <w:numId w:val="1"/>
        </w:numPr>
        <w:tabs>
          <w:tab w:val="clear" w:pos="1440"/>
        </w:tabs>
        <w:spacing w:before="100" w:beforeAutospacing="1" w:after="100" w:afterAutospacing="1"/>
        <w:ind w:left="630" w:hanging="270"/>
        <w:rPr>
          <w:rFonts w:ascii="Times New Roman" w:hAnsi="Times New Roman"/>
          <w:color w:val="000000"/>
          <w:sz w:val="20"/>
        </w:rPr>
      </w:pPr>
      <w:r>
        <w:rPr>
          <w:rFonts w:ascii="Times New Roman" w:hAnsi="Times New Roman"/>
          <w:color w:val="000000"/>
          <w:sz w:val="20"/>
        </w:rPr>
        <w:t xml:space="preserve">Introduction - </w:t>
      </w:r>
      <w:r w:rsidR="00BC44AC" w:rsidRPr="008844F6">
        <w:rPr>
          <w:rFonts w:ascii="Times New Roman" w:hAnsi="Times New Roman"/>
          <w:color w:val="000000"/>
          <w:sz w:val="20"/>
        </w:rPr>
        <w:t xml:space="preserve">Description of the </w:t>
      </w:r>
      <w:r w:rsidR="00BC44AC">
        <w:rPr>
          <w:rFonts w:ascii="Times New Roman" w:hAnsi="Times New Roman"/>
          <w:color w:val="000000"/>
          <w:sz w:val="20"/>
        </w:rPr>
        <w:t>system/</w:t>
      </w:r>
      <w:r w:rsidR="00BC44AC" w:rsidRPr="008844F6">
        <w:rPr>
          <w:rFonts w:ascii="Times New Roman" w:hAnsi="Times New Roman"/>
          <w:color w:val="000000"/>
          <w:sz w:val="20"/>
        </w:rPr>
        <w:t>device</w:t>
      </w:r>
      <w:r>
        <w:rPr>
          <w:rFonts w:ascii="Times New Roman" w:hAnsi="Times New Roman"/>
          <w:color w:val="000000"/>
          <w:sz w:val="20"/>
        </w:rPr>
        <w:t xml:space="preserve"> (a brief “big picture” overview, enabling someone unfamiliar with the project to achieve a basic understanding of it and its relevance).</w:t>
      </w:r>
    </w:p>
    <w:p w14:paraId="4C9BB19E" w14:textId="4B0F8E56" w:rsidR="00BF3156" w:rsidRDefault="00BF3156" w:rsidP="00FE1ADA">
      <w:pPr>
        <w:numPr>
          <w:ilvl w:val="0"/>
          <w:numId w:val="1"/>
        </w:numPr>
        <w:tabs>
          <w:tab w:val="clear" w:pos="1440"/>
        </w:tabs>
        <w:spacing w:before="100" w:beforeAutospacing="1" w:after="100" w:afterAutospacing="1"/>
        <w:ind w:left="630" w:hanging="270"/>
        <w:rPr>
          <w:rFonts w:ascii="Times New Roman" w:hAnsi="Times New Roman"/>
          <w:color w:val="000000"/>
          <w:sz w:val="20"/>
        </w:rPr>
      </w:pPr>
      <w:r>
        <w:rPr>
          <w:rFonts w:ascii="Times New Roman" w:hAnsi="Times New Roman"/>
          <w:color w:val="000000"/>
          <w:sz w:val="20"/>
        </w:rPr>
        <w:t>Brief Background – Describe similar systems/devices and relate to the current project.</w:t>
      </w:r>
    </w:p>
    <w:p w14:paraId="3DEB534E" w14:textId="64BC2A7A" w:rsidR="00BC44AC" w:rsidRPr="00641E6D" w:rsidRDefault="00BF3156" w:rsidP="00FE1ADA">
      <w:pPr>
        <w:numPr>
          <w:ilvl w:val="0"/>
          <w:numId w:val="1"/>
        </w:numPr>
        <w:tabs>
          <w:tab w:val="clear" w:pos="1440"/>
        </w:tabs>
        <w:spacing w:before="100" w:beforeAutospacing="1" w:after="100" w:afterAutospacing="1"/>
        <w:ind w:left="630" w:hanging="270"/>
        <w:rPr>
          <w:rFonts w:ascii="Times New Roman" w:hAnsi="Times New Roman"/>
          <w:color w:val="000000"/>
          <w:sz w:val="20"/>
        </w:rPr>
      </w:pPr>
      <w:r>
        <w:rPr>
          <w:rFonts w:ascii="Times New Roman" w:hAnsi="Times New Roman"/>
          <w:color w:val="000000"/>
          <w:sz w:val="20"/>
        </w:rPr>
        <w:t>D</w:t>
      </w:r>
      <w:r w:rsidR="00BC44AC" w:rsidRPr="00641E6D">
        <w:rPr>
          <w:rFonts w:ascii="Times New Roman" w:hAnsi="Times New Roman"/>
          <w:color w:val="000000"/>
          <w:sz w:val="20"/>
        </w:rPr>
        <w:t xml:space="preserve">esign specifications to which the project was </w:t>
      </w:r>
      <w:r w:rsidR="00BC44AC">
        <w:rPr>
          <w:rFonts w:ascii="Times New Roman" w:hAnsi="Times New Roman"/>
          <w:color w:val="000000"/>
          <w:sz w:val="20"/>
        </w:rPr>
        <w:t xml:space="preserve">intended to be </w:t>
      </w:r>
      <w:r w:rsidR="00BC44AC" w:rsidRPr="00641E6D">
        <w:rPr>
          <w:rFonts w:ascii="Times New Roman" w:hAnsi="Times New Roman"/>
          <w:color w:val="000000"/>
          <w:sz w:val="20"/>
        </w:rPr>
        <w:t>built</w:t>
      </w:r>
      <w:r w:rsidR="00BC44AC">
        <w:rPr>
          <w:rFonts w:ascii="Times New Roman" w:hAnsi="Times New Roman"/>
          <w:color w:val="000000"/>
          <w:sz w:val="20"/>
        </w:rPr>
        <w:t>,</w:t>
      </w:r>
    </w:p>
    <w:p w14:paraId="07E7AAA9" w14:textId="77777777" w:rsidR="00BC44AC" w:rsidRDefault="00BC44AC" w:rsidP="00FE1ADA">
      <w:pPr>
        <w:numPr>
          <w:ilvl w:val="0"/>
          <w:numId w:val="1"/>
        </w:numPr>
        <w:tabs>
          <w:tab w:val="clear" w:pos="1440"/>
          <w:tab w:val="left" w:pos="2340"/>
        </w:tabs>
        <w:spacing w:before="100" w:beforeAutospacing="1" w:after="100" w:afterAutospacing="1"/>
        <w:ind w:left="630" w:hanging="270"/>
        <w:rPr>
          <w:rFonts w:ascii="Times New Roman" w:hAnsi="Times New Roman"/>
          <w:color w:val="000000"/>
          <w:sz w:val="20"/>
        </w:rPr>
      </w:pPr>
      <w:r>
        <w:rPr>
          <w:rFonts w:ascii="Times New Roman" w:hAnsi="Times New Roman"/>
          <w:color w:val="000000"/>
          <w:sz w:val="20"/>
        </w:rPr>
        <w:t>Design options considered and rationale for choice made, including decision matrices wherever applicable,</w:t>
      </w:r>
    </w:p>
    <w:p w14:paraId="5D8AC845" w14:textId="04D07817" w:rsidR="00BC44AC" w:rsidRPr="00832DAE" w:rsidRDefault="00BC44AC" w:rsidP="00FE1ADA">
      <w:pPr>
        <w:numPr>
          <w:ilvl w:val="0"/>
          <w:numId w:val="1"/>
        </w:numPr>
        <w:tabs>
          <w:tab w:val="clear" w:pos="1440"/>
        </w:tabs>
        <w:spacing w:before="100" w:beforeAutospacing="1" w:after="100" w:afterAutospacing="1"/>
        <w:ind w:left="630" w:hanging="270"/>
        <w:rPr>
          <w:rFonts w:ascii="Times New Roman" w:hAnsi="Times New Roman"/>
          <w:color w:val="000000"/>
          <w:sz w:val="20"/>
        </w:rPr>
      </w:pPr>
      <w:r>
        <w:rPr>
          <w:rFonts w:ascii="Times New Roman" w:hAnsi="Times New Roman"/>
          <w:color w:val="000000"/>
          <w:sz w:val="20"/>
        </w:rPr>
        <w:lastRenderedPageBreak/>
        <w:t>Design Description/</w:t>
      </w:r>
      <w:r w:rsidRPr="008844F6">
        <w:rPr>
          <w:rFonts w:ascii="Times New Roman" w:hAnsi="Times New Roman"/>
          <w:color w:val="000000"/>
          <w:sz w:val="20"/>
        </w:rPr>
        <w:t xml:space="preserve">Theory of Operation </w:t>
      </w:r>
      <w:r w:rsidR="00BF3156">
        <w:rPr>
          <w:rFonts w:ascii="Times New Roman" w:hAnsi="Times New Roman"/>
          <w:color w:val="000000"/>
          <w:sz w:val="20"/>
        </w:rPr>
        <w:t>- Describe</w:t>
      </w:r>
      <w:r>
        <w:rPr>
          <w:rFonts w:ascii="Times New Roman" w:hAnsi="Times New Roman"/>
          <w:color w:val="000000"/>
          <w:sz w:val="20"/>
        </w:rPr>
        <w:t xml:space="preserve"> in detail how the final design achieves the desire</w:t>
      </w:r>
      <w:r w:rsidR="00BF3156">
        <w:rPr>
          <w:rFonts w:ascii="Times New Roman" w:hAnsi="Times New Roman"/>
          <w:color w:val="000000"/>
          <w:sz w:val="20"/>
        </w:rPr>
        <w:t>d functionality and performance.  Include relevant calculations (or point to relevant appendices), etc.</w:t>
      </w:r>
    </w:p>
    <w:p w14:paraId="3031E5B8" w14:textId="0C486BF6" w:rsidR="00BC44AC" w:rsidRDefault="00BF3156" w:rsidP="00FE1ADA">
      <w:pPr>
        <w:numPr>
          <w:ilvl w:val="0"/>
          <w:numId w:val="1"/>
        </w:numPr>
        <w:tabs>
          <w:tab w:val="clear" w:pos="1440"/>
        </w:tabs>
        <w:ind w:left="630" w:hanging="270"/>
        <w:rPr>
          <w:rFonts w:ascii="Times New Roman" w:hAnsi="Times New Roman"/>
          <w:color w:val="000000"/>
          <w:sz w:val="20"/>
        </w:rPr>
      </w:pPr>
      <w:r>
        <w:rPr>
          <w:rFonts w:ascii="Times New Roman" w:hAnsi="Times New Roman"/>
          <w:color w:val="000000"/>
          <w:sz w:val="20"/>
        </w:rPr>
        <w:t>Test Set-ups and Procedures/Results – Describe in full detail methods</w:t>
      </w:r>
      <w:r w:rsidR="00BC44AC" w:rsidRPr="003176CF">
        <w:rPr>
          <w:rFonts w:ascii="Times New Roman" w:hAnsi="Times New Roman"/>
          <w:color w:val="000000"/>
          <w:sz w:val="20"/>
        </w:rPr>
        <w:t xml:space="preserve"> used to demonstrate that the project met </w:t>
      </w:r>
      <w:r w:rsidR="00BC44AC" w:rsidRPr="003176CF">
        <w:rPr>
          <w:rFonts w:ascii="Times New Roman" w:hAnsi="Times New Roman"/>
          <w:i/>
          <w:color w:val="000000"/>
          <w:sz w:val="20"/>
        </w:rPr>
        <w:t>(or how well final result met)</w:t>
      </w:r>
      <w:r w:rsidR="00BC44AC" w:rsidRPr="003176CF">
        <w:rPr>
          <w:rFonts w:ascii="Times New Roman" w:hAnsi="Times New Roman"/>
          <w:color w:val="000000"/>
          <w:sz w:val="20"/>
        </w:rPr>
        <w:t xml:space="preserve"> des</w:t>
      </w:r>
      <w:r>
        <w:rPr>
          <w:rFonts w:ascii="Times New Roman" w:hAnsi="Times New Roman"/>
          <w:color w:val="000000"/>
          <w:sz w:val="20"/>
        </w:rPr>
        <w:t>ign specifications.</w:t>
      </w:r>
    </w:p>
    <w:p w14:paraId="0D72E85A" w14:textId="52EEFD79" w:rsidR="00BF3156" w:rsidRDefault="00BF3156" w:rsidP="00FE1ADA">
      <w:pPr>
        <w:numPr>
          <w:ilvl w:val="0"/>
          <w:numId w:val="1"/>
        </w:numPr>
        <w:tabs>
          <w:tab w:val="clear" w:pos="1440"/>
        </w:tabs>
        <w:ind w:left="630" w:hanging="270"/>
        <w:rPr>
          <w:rFonts w:ascii="Times New Roman" w:hAnsi="Times New Roman"/>
          <w:color w:val="000000"/>
          <w:sz w:val="20"/>
        </w:rPr>
      </w:pPr>
      <w:r>
        <w:rPr>
          <w:rFonts w:ascii="Times New Roman" w:hAnsi="Times New Roman"/>
          <w:color w:val="000000"/>
          <w:sz w:val="20"/>
        </w:rPr>
        <w:t>Conclusion – Assess the final status and make recommendations, as appropriate, for follow-on work.</w:t>
      </w:r>
    </w:p>
    <w:p w14:paraId="76CBF0AA" w14:textId="77777777" w:rsidR="00FC6528" w:rsidRDefault="00FC6528" w:rsidP="00FC6528">
      <w:pPr>
        <w:jc w:val="both"/>
        <w:rPr>
          <w:rFonts w:ascii="Times New Roman" w:hAnsi="Times New Roman"/>
          <w:color w:val="000000"/>
          <w:sz w:val="20"/>
        </w:rPr>
      </w:pPr>
    </w:p>
    <w:p w14:paraId="003BDE56" w14:textId="5C4435F2" w:rsidR="00BC44AC" w:rsidRDefault="00BC44AC" w:rsidP="00EF7D41">
      <w:pPr>
        <w:jc w:val="both"/>
        <w:rPr>
          <w:rFonts w:ascii="Times New Roman" w:hAnsi="Times New Roman"/>
          <w:color w:val="000000"/>
          <w:sz w:val="20"/>
        </w:rPr>
      </w:pPr>
      <w:r>
        <w:rPr>
          <w:rFonts w:ascii="Times New Roman" w:hAnsi="Times New Roman"/>
          <w:color w:val="000000"/>
          <w:sz w:val="20"/>
        </w:rPr>
        <w:t xml:space="preserve">Appendices should also be included.  </w:t>
      </w:r>
      <w:r w:rsidR="00FC6528">
        <w:rPr>
          <w:rFonts w:ascii="Times New Roman" w:hAnsi="Times New Roman"/>
          <w:color w:val="000000"/>
          <w:sz w:val="20"/>
        </w:rPr>
        <w:t>Depending on the nature of your project</w:t>
      </w:r>
      <w:r w:rsidR="003A730B">
        <w:rPr>
          <w:rFonts w:ascii="Times New Roman" w:hAnsi="Times New Roman"/>
          <w:color w:val="000000"/>
          <w:sz w:val="20"/>
        </w:rPr>
        <w:t xml:space="preserve"> and choices made regarding what is included in the main Final Report document</w:t>
      </w:r>
      <w:r w:rsidR="00FC6528">
        <w:rPr>
          <w:rFonts w:ascii="Times New Roman" w:hAnsi="Times New Roman"/>
          <w:color w:val="000000"/>
          <w:sz w:val="20"/>
        </w:rPr>
        <w:t>, t</w:t>
      </w:r>
      <w:r>
        <w:rPr>
          <w:rFonts w:ascii="Times New Roman" w:hAnsi="Times New Roman"/>
          <w:color w:val="000000"/>
          <w:sz w:val="20"/>
        </w:rPr>
        <w:t>hey</w:t>
      </w:r>
      <w:r w:rsidRPr="008844F6">
        <w:rPr>
          <w:rFonts w:ascii="Times New Roman" w:hAnsi="Times New Roman"/>
          <w:color w:val="000000"/>
          <w:sz w:val="20"/>
        </w:rPr>
        <w:t xml:space="preserve"> should contain</w:t>
      </w:r>
      <w:r w:rsidR="003A730B">
        <w:rPr>
          <w:rFonts w:ascii="Times New Roman" w:hAnsi="Times New Roman"/>
          <w:color w:val="000000"/>
          <w:sz w:val="20"/>
        </w:rPr>
        <w:t xml:space="preserve"> the following elements when </w:t>
      </w:r>
      <w:r w:rsidR="00FC6528">
        <w:rPr>
          <w:rFonts w:ascii="Times New Roman" w:hAnsi="Times New Roman"/>
          <w:color w:val="000000"/>
          <w:sz w:val="20"/>
        </w:rPr>
        <w:t>applicable</w:t>
      </w:r>
      <w:r>
        <w:rPr>
          <w:rFonts w:ascii="Times New Roman" w:hAnsi="Times New Roman"/>
          <w:color w:val="000000"/>
          <w:sz w:val="20"/>
        </w:rPr>
        <w:t>:</w:t>
      </w:r>
    </w:p>
    <w:p w14:paraId="13CD4ACF" w14:textId="77777777" w:rsidR="00BC44AC" w:rsidRPr="003176CF" w:rsidRDefault="00BC44AC" w:rsidP="00FC6528">
      <w:pPr>
        <w:numPr>
          <w:ilvl w:val="0"/>
          <w:numId w:val="1"/>
        </w:numPr>
        <w:tabs>
          <w:tab w:val="clear" w:pos="1440"/>
        </w:tabs>
        <w:spacing w:before="100" w:beforeAutospacing="1" w:after="100" w:afterAutospacing="1"/>
        <w:ind w:left="630" w:hanging="270"/>
        <w:rPr>
          <w:rFonts w:ascii="Times New Roman" w:hAnsi="Times New Roman"/>
          <w:color w:val="000000"/>
          <w:sz w:val="20"/>
        </w:rPr>
      </w:pPr>
      <w:r w:rsidRPr="003176CF">
        <w:rPr>
          <w:rFonts w:ascii="Times New Roman" w:hAnsi="Times New Roman"/>
          <w:color w:val="000000"/>
          <w:sz w:val="20"/>
        </w:rPr>
        <w:t xml:space="preserve">Schematic diagrams (complete except for subassemblies, such as a microprocessor board, integrated into your design).  </w:t>
      </w:r>
    </w:p>
    <w:p w14:paraId="45BB9834" w14:textId="77777777" w:rsidR="00BC44AC" w:rsidRPr="008844F6" w:rsidRDefault="00BC44AC" w:rsidP="00FC6528">
      <w:pPr>
        <w:numPr>
          <w:ilvl w:val="0"/>
          <w:numId w:val="1"/>
        </w:numPr>
        <w:tabs>
          <w:tab w:val="clear" w:pos="1440"/>
        </w:tabs>
        <w:spacing w:before="100" w:beforeAutospacing="1" w:after="100" w:afterAutospacing="1"/>
        <w:ind w:left="630" w:hanging="270"/>
        <w:rPr>
          <w:rFonts w:ascii="Times New Roman" w:hAnsi="Times New Roman"/>
          <w:color w:val="000000"/>
          <w:sz w:val="20"/>
        </w:rPr>
      </w:pPr>
      <w:r w:rsidRPr="003176CF">
        <w:rPr>
          <w:rFonts w:ascii="Times New Roman" w:hAnsi="Times New Roman"/>
          <w:color w:val="000000"/>
          <w:sz w:val="20"/>
        </w:rPr>
        <w:t>Software code listing for all code developed as part of the project.  This should be fully documented at multiple hierarchical levels, including: 1) a description of the purpose of each major section of code (and subprograms), including</w:t>
      </w:r>
    </w:p>
    <w:p w14:paraId="48CAE328" w14:textId="77777777" w:rsidR="00BC44AC" w:rsidRPr="008844F6" w:rsidRDefault="00BC44AC" w:rsidP="00FC6528">
      <w:pPr>
        <w:numPr>
          <w:ilvl w:val="0"/>
          <w:numId w:val="1"/>
        </w:numPr>
        <w:tabs>
          <w:tab w:val="clear" w:pos="1440"/>
        </w:tabs>
        <w:spacing w:before="100" w:beforeAutospacing="1" w:after="100" w:afterAutospacing="1"/>
        <w:ind w:left="630" w:hanging="270"/>
        <w:rPr>
          <w:rFonts w:ascii="Times New Roman" w:hAnsi="Times New Roman"/>
          <w:color w:val="000000"/>
          <w:sz w:val="20"/>
        </w:rPr>
      </w:pPr>
      <w:r w:rsidRPr="008844F6">
        <w:rPr>
          <w:rFonts w:ascii="Times New Roman" w:hAnsi="Times New Roman"/>
          <w:color w:val="000000"/>
          <w:sz w:val="20"/>
        </w:rPr>
        <w:t xml:space="preserve">A Parts Layout Diagram for each circuit </w:t>
      </w:r>
      <w:proofErr w:type="gramStart"/>
      <w:r w:rsidRPr="008844F6">
        <w:rPr>
          <w:rFonts w:ascii="Times New Roman" w:hAnsi="Times New Roman"/>
          <w:color w:val="000000"/>
          <w:sz w:val="20"/>
        </w:rPr>
        <w:t>board,</w:t>
      </w:r>
      <w:proofErr w:type="gramEnd"/>
      <w:r w:rsidRPr="008844F6">
        <w:rPr>
          <w:rFonts w:ascii="Times New Roman" w:hAnsi="Times New Roman"/>
          <w:color w:val="000000"/>
          <w:sz w:val="20"/>
        </w:rPr>
        <w:t xml:space="preserve"> </w:t>
      </w:r>
      <w:r>
        <w:rPr>
          <w:rFonts w:ascii="Times New Roman" w:hAnsi="Times New Roman"/>
          <w:color w:val="000000"/>
          <w:sz w:val="20"/>
        </w:rPr>
        <w:t xml:space="preserve">ideally </w:t>
      </w:r>
      <w:r w:rsidRPr="008844F6">
        <w:rPr>
          <w:rFonts w:ascii="Times New Roman" w:hAnsi="Times New Roman"/>
          <w:color w:val="000000"/>
          <w:sz w:val="20"/>
        </w:rPr>
        <w:t>linked to the schematic diagram</w:t>
      </w:r>
      <w:r>
        <w:rPr>
          <w:rFonts w:ascii="Times New Roman" w:hAnsi="Times New Roman"/>
          <w:color w:val="000000"/>
          <w:sz w:val="20"/>
        </w:rPr>
        <w:t xml:space="preserve"> (but this may be different for different project sponsors and their requirements).</w:t>
      </w:r>
    </w:p>
    <w:p w14:paraId="2A794089" w14:textId="7F031C6D" w:rsidR="00BC44AC" w:rsidRPr="009A6425" w:rsidRDefault="00BC44AC" w:rsidP="00FC6528">
      <w:pPr>
        <w:numPr>
          <w:ilvl w:val="0"/>
          <w:numId w:val="1"/>
        </w:numPr>
        <w:tabs>
          <w:tab w:val="clear" w:pos="1440"/>
        </w:tabs>
        <w:spacing w:before="100" w:beforeAutospacing="1" w:after="100" w:afterAutospacing="1"/>
        <w:ind w:left="630" w:hanging="270"/>
        <w:rPr>
          <w:rFonts w:ascii="Times New Roman" w:hAnsi="Times New Roman"/>
          <w:color w:val="000000"/>
          <w:sz w:val="20"/>
        </w:rPr>
      </w:pPr>
      <w:r w:rsidRPr="008844F6">
        <w:rPr>
          <w:rFonts w:ascii="Times New Roman" w:hAnsi="Times New Roman"/>
          <w:color w:val="000000"/>
          <w:sz w:val="20"/>
        </w:rPr>
        <w:t>A Detailed Parts List</w:t>
      </w:r>
      <w:r w:rsidR="00176531">
        <w:rPr>
          <w:rFonts w:ascii="Times New Roman" w:hAnsi="Times New Roman"/>
          <w:color w:val="000000"/>
          <w:sz w:val="20"/>
        </w:rPr>
        <w:t xml:space="preserve"> (Bill of Materials)</w:t>
      </w:r>
      <w:r>
        <w:rPr>
          <w:rFonts w:ascii="Times New Roman" w:hAnsi="Times New Roman"/>
          <w:color w:val="000000"/>
          <w:sz w:val="20"/>
        </w:rPr>
        <w:t>, including package description (e.g., SOIC-8), Mfg. Part No., Description, Vendor Part No., and cost.</w:t>
      </w:r>
    </w:p>
    <w:p w14:paraId="08AD9ACB" w14:textId="77777777" w:rsidR="00BC44AC" w:rsidRPr="008844F6" w:rsidRDefault="00BC44AC" w:rsidP="00FC6528">
      <w:pPr>
        <w:numPr>
          <w:ilvl w:val="0"/>
          <w:numId w:val="1"/>
        </w:numPr>
        <w:tabs>
          <w:tab w:val="clear" w:pos="1440"/>
        </w:tabs>
        <w:spacing w:before="100" w:beforeAutospacing="1" w:after="100" w:afterAutospacing="1"/>
        <w:ind w:left="630" w:hanging="270"/>
        <w:rPr>
          <w:rFonts w:ascii="Times New Roman" w:hAnsi="Times New Roman"/>
          <w:color w:val="000000"/>
          <w:sz w:val="20"/>
        </w:rPr>
      </w:pPr>
      <w:r w:rsidRPr="008844F6">
        <w:rPr>
          <w:rFonts w:ascii="Times New Roman" w:hAnsi="Times New Roman"/>
          <w:color w:val="000000"/>
          <w:sz w:val="20"/>
        </w:rPr>
        <w:t>A copy of the Project Plan, including any modifications made as the semester progressed</w:t>
      </w:r>
    </w:p>
    <w:p w14:paraId="07181B1E" w14:textId="77777777" w:rsidR="00BC44AC" w:rsidRPr="008844F6" w:rsidRDefault="00BC44AC" w:rsidP="00FC6528">
      <w:pPr>
        <w:numPr>
          <w:ilvl w:val="0"/>
          <w:numId w:val="1"/>
        </w:numPr>
        <w:tabs>
          <w:tab w:val="clear" w:pos="1440"/>
        </w:tabs>
        <w:spacing w:before="100" w:beforeAutospacing="1" w:after="100" w:afterAutospacing="1"/>
        <w:ind w:left="630" w:hanging="270"/>
        <w:rPr>
          <w:rFonts w:ascii="Times New Roman" w:hAnsi="Times New Roman"/>
          <w:color w:val="000000"/>
          <w:sz w:val="20"/>
        </w:rPr>
      </w:pPr>
      <w:r w:rsidRPr="008844F6">
        <w:rPr>
          <w:rFonts w:ascii="Times New Roman" w:hAnsi="Times New Roman"/>
          <w:color w:val="000000"/>
          <w:sz w:val="20"/>
        </w:rPr>
        <w:t>A Deta</w:t>
      </w:r>
      <w:r>
        <w:rPr>
          <w:rFonts w:ascii="Times New Roman" w:hAnsi="Times New Roman"/>
          <w:color w:val="000000"/>
          <w:sz w:val="20"/>
        </w:rPr>
        <w:t>iled D</w:t>
      </w:r>
      <w:r w:rsidRPr="008844F6">
        <w:rPr>
          <w:rFonts w:ascii="Times New Roman" w:hAnsi="Times New Roman"/>
          <w:color w:val="000000"/>
          <w:sz w:val="20"/>
        </w:rPr>
        <w:t>escription of each person’s unique contribution to the team</w:t>
      </w:r>
    </w:p>
    <w:p w14:paraId="42D4F84F" w14:textId="77777777" w:rsidR="00BC44AC" w:rsidRPr="008844F6" w:rsidRDefault="00BC44AC" w:rsidP="00FC6528">
      <w:pPr>
        <w:numPr>
          <w:ilvl w:val="0"/>
          <w:numId w:val="1"/>
        </w:numPr>
        <w:tabs>
          <w:tab w:val="clear" w:pos="1440"/>
        </w:tabs>
        <w:spacing w:before="100" w:beforeAutospacing="1" w:after="100" w:afterAutospacing="1"/>
        <w:ind w:left="630" w:hanging="270"/>
        <w:rPr>
          <w:rFonts w:ascii="Times New Roman" w:hAnsi="Times New Roman"/>
          <w:color w:val="000000"/>
          <w:sz w:val="20"/>
        </w:rPr>
      </w:pPr>
      <w:r w:rsidRPr="008844F6">
        <w:rPr>
          <w:rFonts w:ascii="Times New Roman" w:hAnsi="Times New Roman"/>
          <w:color w:val="000000"/>
          <w:sz w:val="20"/>
        </w:rPr>
        <w:t>Summary of the learning accomplished as a result of performing this project</w:t>
      </w:r>
    </w:p>
    <w:p w14:paraId="7F46C131" w14:textId="77777777" w:rsidR="00BC44AC" w:rsidRDefault="00BC44AC" w:rsidP="00FC6528">
      <w:pPr>
        <w:numPr>
          <w:ilvl w:val="0"/>
          <w:numId w:val="1"/>
        </w:numPr>
        <w:tabs>
          <w:tab w:val="clear" w:pos="1440"/>
        </w:tabs>
        <w:spacing w:before="100" w:beforeAutospacing="1" w:after="100" w:afterAutospacing="1"/>
        <w:ind w:left="630" w:hanging="270"/>
        <w:rPr>
          <w:rFonts w:ascii="Times New Roman" w:hAnsi="Times New Roman"/>
          <w:color w:val="000000"/>
          <w:sz w:val="20"/>
        </w:rPr>
      </w:pPr>
      <w:r>
        <w:rPr>
          <w:rFonts w:ascii="Times New Roman" w:hAnsi="Times New Roman"/>
          <w:color w:val="000000"/>
          <w:sz w:val="20"/>
        </w:rPr>
        <w:t>A detailed reference list</w:t>
      </w:r>
      <w:r w:rsidRPr="008844F6">
        <w:rPr>
          <w:rFonts w:ascii="Times New Roman" w:hAnsi="Times New Roman"/>
          <w:color w:val="000000"/>
          <w:sz w:val="20"/>
        </w:rPr>
        <w:t xml:space="preserve"> of all sources reviewed in the design of the project</w:t>
      </w:r>
      <w:r>
        <w:rPr>
          <w:rFonts w:ascii="Times New Roman" w:hAnsi="Times New Roman"/>
          <w:color w:val="000000"/>
          <w:sz w:val="20"/>
        </w:rPr>
        <w:t xml:space="preserve"> and cited in other documentation.</w:t>
      </w:r>
    </w:p>
    <w:p w14:paraId="32121820" w14:textId="77777777" w:rsidR="00FE1ADA" w:rsidRDefault="00BC44AC" w:rsidP="00FC6528">
      <w:pPr>
        <w:numPr>
          <w:ilvl w:val="0"/>
          <w:numId w:val="1"/>
        </w:numPr>
        <w:tabs>
          <w:tab w:val="clear" w:pos="1440"/>
        </w:tabs>
        <w:spacing w:before="100" w:beforeAutospacing="1" w:after="100" w:afterAutospacing="1"/>
        <w:ind w:left="630" w:hanging="270"/>
        <w:rPr>
          <w:rFonts w:ascii="Times New Roman" w:hAnsi="Times New Roman"/>
          <w:color w:val="000000"/>
          <w:sz w:val="20"/>
        </w:rPr>
      </w:pPr>
      <w:r>
        <w:rPr>
          <w:rFonts w:ascii="Times New Roman" w:hAnsi="Times New Roman"/>
          <w:color w:val="000000"/>
          <w:sz w:val="20"/>
        </w:rPr>
        <w:t>Any additional support material deemed to be relevant to the project.</w:t>
      </w:r>
    </w:p>
    <w:p w14:paraId="632A5742" w14:textId="706881A6" w:rsidR="00E460A8" w:rsidRDefault="00EF7D41" w:rsidP="00EF7D41">
      <w:pPr>
        <w:spacing w:before="100" w:beforeAutospacing="1" w:after="100" w:afterAutospacing="1"/>
        <w:jc w:val="both"/>
        <w:rPr>
          <w:rFonts w:ascii="Times New Roman" w:hAnsi="Times New Roman"/>
          <w:sz w:val="20"/>
        </w:rPr>
      </w:pPr>
      <w:r>
        <w:rPr>
          <w:rFonts w:ascii="Times New Roman" w:hAnsi="Times New Roman"/>
          <w:sz w:val="20"/>
        </w:rPr>
        <w:t>Appendices can be included within</w:t>
      </w:r>
      <w:r w:rsidR="00D96136">
        <w:rPr>
          <w:rFonts w:ascii="Times New Roman" w:hAnsi="Times New Roman"/>
          <w:sz w:val="20"/>
        </w:rPr>
        <w:t xml:space="preserve"> the primary final report file.  However, it is generally more practical to have separate source files for appendices.  E</w:t>
      </w:r>
      <w:r w:rsidR="00FE1ADA" w:rsidRPr="00FE1ADA">
        <w:rPr>
          <w:rFonts w:ascii="Times New Roman" w:hAnsi="Times New Roman"/>
          <w:sz w:val="20"/>
        </w:rPr>
        <w:t xml:space="preserve">ach should be named with well thought out, descriptive names.  Include your project ID (e.g. </w:t>
      </w:r>
      <w:proofErr w:type="spellStart"/>
      <w:r w:rsidR="00FE1ADA" w:rsidRPr="00FE1ADA">
        <w:rPr>
          <w:rFonts w:ascii="Times New Roman" w:hAnsi="Times New Roman"/>
          <w:sz w:val="20"/>
        </w:rPr>
        <w:t>Pxx</w:t>
      </w:r>
      <w:proofErr w:type="spellEnd"/>
      <w:r w:rsidR="00FE1ADA" w:rsidRPr="00FE1ADA">
        <w:rPr>
          <w:rFonts w:ascii="Times New Roman" w:hAnsi="Times New Roman"/>
          <w:sz w:val="20"/>
        </w:rPr>
        <w:t>) as part of every file name</w:t>
      </w:r>
      <w:r w:rsidR="00D96136">
        <w:rPr>
          <w:rFonts w:ascii="Times New Roman" w:hAnsi="Times New Roman"/>
          <w:sz w:val="20"/>
        </w:rPr>
        <w:t>.</w:t>
      </w:r>
    </w:p>
    <w:p w14:paraId="7442B02B" w14:textId="3D6D4CFE" w:rsidR="00EF7D41" w:rsidRPr="00CF6369" w:rsidRDefault="00EF7D41" w:rsidP="00EF7D41">
      <w:pPr>
        <w:spacing w:before="100" w:beforeAutospacing="1" w:after="100" w:afterAutospacing="1"/>
        <w:jc w:val="both"/>
        <w:rPr>
          <w:rFonts w:ascii="Times New Roman" w:hAnsi="Times New Roman"/>
          <w:color w:val="000000"/>
          <w:sz w:val="20"/>
        </w:rPr>
      </w:pPr>
      <w:r w:rsidRPr="00EF7D41">
        <w:rPr>
          <w:rFonts w:ascii="Times New Roman" w:hAnsi="Times New Roman"/>
          <w:sz w:val="20"/>
          <w:u w:val="single"/>
        </w:rPr>
        <w:t>Submission of Engineering Lab Notebooks:</w:t>
      </w:r>
      <w:r>
        <w:rPr>
          <w:rFonts w:ascii="Times New Roman" w:hAnsi="Times New Roman"/>
          <w:sz w:val="20"/>
        </w:rPr>
        <w:t xml:space="preserve">  Concurrent with the submission of the final report, all Engineering Lab Notebooks must also be submitted.  These will be retained for at least two weeks following end of the semester.  Students may request a return of their notebook.  </w:t>
      </w:r>
    </w:p>
    <w:p w14:paraId="51A8483F" w14:textId="07D6B721" w:rsidR="00EF7D41" w:rsidRPr="00BC0DBC" w:rsidRDefault="00EF7D41" w:rsidP="00BC0DBC">
      <w:pPr>
        <w:jc w:val="both"/>
        <w:rPr>
          <w:rFonts w:ascii="Times New Roman" w:hAnsi="Times New Roman"/>
          <w:sz w:val="20"/>
        </w:rPr>
      </w:pPr>
      <w:r w:rsidRPr="00BC0DBC">
        <w:rPr>
          <w:rFonts w:ascii="Times New Roman" w:hAnsi="Times New Roman"/>
          <w:sz w:val="20"/>
          <w:u w:val="single"/>
        </w:rPr>
        <w:t>Final Hardware/Software Pac</w:t>
      </w:r>
      <w:r w:rsidR="00BC0DBC" w:rsidRPr="00BC0DBC">
        <w:rPr>
          <w:rFonts w:ascii="Times New Roman" w:hAnsi="Times New Roman"/>
          <w:sz w:val="20"/>
          <w:u w:val="single"/>
        </w:rPr>
        <w:t>kage:</w:t>
      </w:r>
      <w:r w:rsidR="00BC0DBC" w:rsidRPr="00BC0DBC">
        <w:rPr>
          <w:rFonts w:ascii="Times New Roman" w:hAnsi="Times New Roman"/>
          <w:sz w:val="20"/>
        </w:rPr>
        <w:t xml:space="preserve">  Teams must arrange with their project sponsors to submit to them a final hardware/software package.  It is the responsibility of each team to communicate to the course instructor by no later than week 12 what the sponsor requires in this regard.   Project components should not simply be left in the student lockers at the end of the semester.</w:t>
      </w:r>
    </w:p>
    <w:p w14:paraId="3FE87340" w14:textId="77777777" w:rsidR="00EF7D41" w:rsidRPr="00BC0DBC" w:rsidRDefault="00EF7D41" w:rsidP="00E460A8">
      <w:pPr>
        <w:rPr>
          <w:rFonts w:ascii="Times New Roman" w:hAnsi="Times New Roman"/>
          <w:sz w:val="20"/>
        </w:rPr>
      </w:pPr>
    </w:p>
    <w:p w14:paraId="5C7CBE19" w14:textId="21799DD2" w:rsidR="00E460A8" w:rsidRPr="00E460A8" w:rsidRDefault="00E460A8" w:rsidP="00BC0DBC">
      <w:pPr>
        <w:jc w:val="both"/>
        <w:rPr>
          <w:rFonts w:ascii="Times New Roman" w:hAnsi="Times New Roman"/>
          <w:sz w:val="20"/>
          <w:u w:val="single"/>
        </w:rPr>
      </w:pPr>
      <w:r>
        <w:rPr>
          <w:rFonts w:ascii="Times New Roman" w:hAnsi="Times New Roman"/>
          <w:sz w:val="20"/>
          <w:u w:val="single"/>
        </w:rPr>
        <w:t>Final Deliverables</w:t>
      </w:r>
      <w:r w:rsidR="00C348A9">
        <w:rPr>
          <w:rFonts w:ascii="Times New Roman" w:hAnsi="Times New Roman"/>
          <w:sz w:val="20"/>
          <w:u w:val="single"/>
        </w:rPr>
        <w:t xml:space="preserve"> CD/DVD</w:t>
      </w:r>
      <w:r w:rsidRPr="00E460A8">
        <w:rPr>
          <w:rFonts w:ascii="Times New Roman" w:hAnsi="Times New Roman"/>
          <w:sz w:val="20"/>
          <w:u w:val="single"/>
        </w:rPr>
        <w:t>:</w:t>
      </w:r>
      <w:r w:rsidR="00EF7D41">
        <w:rPr>
          <w:rFonts w:ascii="Times New Roman" w:hAnsi="Times New Roman"/>
          <w:sz w:val="20"/>
        </w:rPr>
        <w:t xml:space="preserve">  In addition to the items listed above, a Final Deliverables CD/DVD</w:t>
      </w:r>
      <w:r w:rsidRPr="00E460A8">
        <w:rPr>
          <w:rFonts w:ascii="Times New Roman" w:hAnsi="Times New Roman"/>
          <w:sz w:val="20"/>
        </w:rPr>
        <w:t xml:space="preserve"> must be </w:t>
      </w:r>
      <w:r>
        <w:rPr>
          <w:rFonts w:ascii="Times New Roman" w:hAnsi="Times New Roman"/>
          <w:sz w:val="20"/>
        </w:rPr>
        <w:t xml:space="preserve">submitted.   </w:t>
      </w:r>
      <w:r w:rsidRPr="00E460A8">
        <w:rPr>
          <w:rFonts w:ascii="Times New Roman" w:hAnsi="Times New Roman"/>
          <w:sz w:val="20"/>
        </w:rPr>
        <w:t xml:space="preserve"> This package should be a "stand-alone" source, providing ever</w:t>
      </w:r>
      <w:r>
        <w:rPr>
          <w:rFonts w:ascii="Times New Roman" w:hAnsi="Times New Roman"/>
          <w:sz w:val="20"/>
        </w:rPr>
        <w:t xml:space="preserve">ything necessary for another EE - or your project sponsor - </w:t>
      </w:r>
      <w:r w:rsidRPr="00E460A8">
        <w:rPr>
          <w:rFonts w:ascii="Times New Roman" w:hAnsi="Times New Roman"/>
          <w:sz w:val="20"/>
        </w:rPr>
        <w:t>to understand your project and, if necessary or desired, carry it forward.</w:t>
      </w:r>
    </w:p>
    <w:p w14:paraId="3895A345" w14:textId="77777777" w:rsidR="00E460A8" w:rsidRPr="00E460A8" w:rsidRDefault="00E460A8" w:rsidP="00BC0DBC">
      <w:pPr>
        <w:jc w:val="both"/>
        <w:rPr>
          <w:rFonts w:ascii="Times New Roman" w:hAnsi="Times New Roman"/>
          <w:sz w:val="20"/>
          <w:u w:val="single"/>
        </w:rPr>
      </w:pPr>
    </w:p>
    <w:p w14:paraId="5FA54DE7" w14:textId="0976B7C1" w:rsidR="00E460A8" w:rsidRPr="00E460A8" w:rsidRDefault="00E460A8" w:rsidP="00BC0DBC">
      <w:pPr>
        <w:jc w:val="both"/>
        <w:rPr>
          <w:rFonts w:ascii="Times New Roman" w:hAnsi="Times New Roman"/>
          <w:sz w:val="20"/>
        </w:rPr>
      </w:pPr>
      <w:r w:rsidRPr="00E460A8">
        <w:rPr>
          <w:rFonts w:ascii="Times New Roman" w:hAnsi="Times New Roman"/>
          <w:sz w:val="20"/>
        </w:rPr>
        <w:t>The CD/</w:t>
      </w:r>
      <w:proofErr w:type="gramStart"/>
      <w:r w:rsidRPr="00E460A8">
        <w:rPr>
          <w:rFonts w:ascii="Times New Roman" w:hAnsi="Times New Roman"/>
          <w:sz w:val="20"/>
        </w:rPr>
        <w:t>DVD  should</w:t>
      </w:r>
      <w:proofErr w:type="gramEnd"/>
      <w:r w:rsidRPr="00E460A8">
        <w:rPr>
          <w:rFonts w:ascii="Times New Roman" w:hAnsi="Times New Roman"/>
          <w:sz w:val="20"/>
        </w:rPr>
        <w:t xml:space="preserve"> contain a </w:t>
      </w:r>
      <w:proofErr w:type="spellStart"/>
      <w:r w:rsidRPr="00E460A8">
        <w:rPr>
          <w:rFonts w:ascii="Times New Roman" w:hAnsi="Times New Roman"/>
          <w:sz w:val="20"/>
        </w:rPr>
        <w:t>well organized</w:t>
      </w:r>
      <w:proofErr w:type="spellEnd"/>
      <w:r w:rsidRPr="00E460A8">
        <w:rPr>
          <w:rFonts w:ascii="Times New Roman" w:hAnsi="Times New Roman"/>
          <w:sz w:val="20"/>
        </w:rPr>
        <w:t xml:space="preserve"> set of materials.  At the root level, a Pxx_ReadMe.doc file should be included that describes everything else on the CD.   Folders should be included for:</w:t>
      </w:r>
    </w:p>
    <w:p w14:paraId="2A7429BA" w14:textId="77777777" w:rsidR="00E460A8" w:rsidRPr="00E460A8" w:rsidRDefault="00E460A8" w:rsidP="00E460A8">
      <w:pPr>
        <w:rPr>
          <w:rFonts w:ascii="Times New Roman" w:hAnsi="Times New Roman"/>
          <w:sz w:val="20"/>
          <w:u w:val="single"/>
        </w:rPr>
      </w:pPr>
    </w:p>
    <w:p w14:paraId="63AA8DD4" w14:textId="533C240F" w:rsidR="00E460A8" w:rsidRPr="00A96B1F" w:rsidRDefault="00E460A8" w:rsidP="00E460A8">
      <w:pPr>
        <w:numPr>
          <w:ilvl w:val="0"/>
          <w:numId w:val="3"/>
        </w:numPr>
        <w:rPr>
          <w:rFonts w:ascii="Times New Roman" w:hAnsi="Times New Roman"/>
          <w:sz w:val="20"/>
        </w:rPr>
      </w:pPr>
      <w:r w:rsidRPr="00A96B1F">
        <w:rPr>
          <w:rFonts w:ascii="Times New Roman" w:hAnsi="Times New Roman"/>
          <w:sz w:val="20"/>
        </w:rPr>
        <w:t xml:space="preserve">Final Report </w:t>
      </w:r>
      <w:r w:rsidR="00BC44AC">
        <w:rPr>
          <w:rFonts w:ascii="Times New Roman" w:hAnsi="Times New Roman"/>
          <w:sz w:val="20"/>
        </w:rPr>
        <w:t>– including Appendices (see above</w:t>
      </w:r>
      <w:proofErr w:type="gramStart"/>
      <w:r w:rsidR="00BC44AC">
        <w:rPr>
          <w:rFonts w:ascii="Times New Roman" w:hAnsi="Times New Roman"/>
          <w:sz w:val="20"/>
        </w:rPr>
        <w:t>)</w:t>
      </w:r>
      <w:r w:rsidR="00FE1ADA">
        <w:rPr>
          <w:rFonts w:ascii="Times New Roman" w:hAnsi="Times New Roman"/>
          <w:sz w:val="20"/>
        </w:rPr>
        <w:t xml:space="preserve">  </w:t>
      </w:r>
      <w:r w:rsidR="00FE1ADA" w:rsidRPr="00A96B1F">
        <w:rPr>
          <w:rFonts w:ascii="Times New Roman" w:hAnsi="Times New Roman"/>
          <w:sz w:val="20"/>
        </w:rPr>
        <w:t>(</w:t>
      </w:r>
      <w:proofErr w:type="gramEnd"/>
      <w:r w:rsidR="00FE1ADA" w:rsidRPr="00A96B1F">
        <w:rPr>
          <w:rFonts w:ascii="Times New Roman" w:hAnsi="Times New Roman"/>
          <w:sz w:val="20"/>
        </w:rPr>
        <w:t xml:space="preserve">the final report folder should </w:t>
      </w:r>
      <w:r w:rsidR="00FE1ADA">
        <w:rPr>
          <w:rFonts w:ascii="Times New Roman" w:hAnsi="Times New Roman"/>
          <w:sz w:val="20"/>
        </w:rPr>
        <w:t xml:space="preserve">consist of a Final Report file </w:t>
      </w:r>
      <w:r w:rsidR="00FE1ADA" w:rsidRPr="00A96B1F">
        <w:rPr>
          <w:rFonts w:ascii="Times New Roman" w:hAnsi="Times New Roman"/>
          <w:sz w:val="20"/>
        </w:rPr>
        <w:t>.doc or .</w:t>
      </w:r>
      <w:proofErr w:type="spellStart"/>
      <w:r w:rsidR="00FE1ADA" w:rsidRPr="00A96B1F">
        <w:rPr>
          <w:rFonts w:ascii="Times New Roman" w:hAnsi="Times New Roman"/>
          <w:sz w:val="20"/>
        </w:rPr>
        <w:t>docx</w:t>
      </w:r>
      <w:proofErr w:type="spellEnd"/>
      <w:r w:rsidR="00BC0DBC">
        <w:rPr>
          <w:rFonts w:ascii="Times New Roman" w:hAnsi="Times New Roman"/>
          <w:sz w:val="20"/>
        </w:rPr>
        <w:t xml:space="preserve"> as well as any other source files for separate appendices</w:t>
      </w:r>
      <w:r w:rsidR="00FE1ADA" w:rsidRPr="00A96B1F">
        <w:rPr>
          <w:rFonts w:ascii="Times New Roman" w:hAnsi="Times New Roman"/>
          <w:sz w:val="20"/>
        </w:rPr>
        <w:t xml:space="preserve">).  </w:t>
      </w:r>
    </w:p>
    <w:p w14:paraId="210FE1F9" w14:textId="77777777" w:rsidR="00E460A8" w:rsidRPr="00A96B1F" w:rsidRDefault="00E460A8" w:rsidP="00E460A8">
      <w:pPr>
        <w:numPr>
          <w:ilvl w:val="0"/>
          <w:numId w:val="3"/>
        </w:numPr>
        <w:rPr>
          <w:rFonts w:ascii="Times New Roman" w:hAnsi="Times New Roman"/>
          <w:sz w:val="20"/>
        </w:rPr>
      </w:pPr>
      <w:r w:rsidRPr="00A96B1F">
        <w:rPr>
          <w:rFonts w:ascii="Times New Roman" w:hAnsi="Times New Roman"/>
          <w:sz w:val="20"/>
        </w:rPr>
        <w:t>PCBs - This should include: 1) a Pxx_ReadMe_PCB.doc file that explains what software (including version numbers) was used to develop schematics and layout PCBs what one must know in order to fabricate PCBs, 2) Schematic file(s), 3) so-called "board" file(s) that contain the layout, and 4) all library files required.</w:t>
      </w:r>
    </w:p>
    <w:p w14:paraId="795CCCC5" w14:textId="77777777" w:rsidR="00E460A8" w:rsidRPr="00A96B1F" w:rsidRDefault="00E460A8" w:rsidP="00E460A8">
      <w:pPr>
        <w:numPr>
          <w:ilvl w:val="0"/>
          <w:numId w:val="3"/>
        </w:numPr>
        <w:rPr>
          <w:rFonts w:ascii="Times New Roman" w:hAnsi="Times New Roman"/>
          <w:sz w:val="20"/>
        </w:rPr>
      </w:pPr>
      <w:r w:rsidRPr="00A96B1F">
        <w:rPr>
          <w:rFonts w:ascii="Times New Roman" w:hAnsi="Times New Roman"/>
          <w:sz w:val="20"/>
        </w:rPr>
        <w:t xml:space="preserve">Software - This should include source code listing containing explanations sufficient for someone else to understand the structure and logic of the code.  This includes explanations (not just "comments"!) of each major routine, assembly/compiling instructions, etc.  Any support files required should also be </w:t>
      </w:r>
      <w:r w:rsidRPr="00A96B1F">
        <w:rPr>
          <w:rFonts w:ascii="Times New Roman" w:hAnsi="Times New Roman"/>
          <w:sz w:val="20"/>
        </w:rPr>
        <w:lastRenderedPageBreak/>
        <w:t xml:space="preserve">included.   Each major software component should have its materials included in separate subfolders (e.g. </w:t>
      </w:r>
      <w:proofErr w:type="spellStart"/>
      <w:r w:rsidRPr="00A96B1F">
        <w:rPr>
          <w:rFonts w:ascii="Times New Roman" w:hAnsi="Times New Roman"/>
          <w:sz w:val="20"/>
        </w:rPr>
        <w:t>Pxx_HostPC_SW</w:t>
      </w:r>
      <w:proofErr w:type="spellEnd"/>
      <w:r w:rsidRPr="00A96B1F">
        <w:rPr>
          <w:rFonts w:ascii="Times New Roman" w:hAnsi="Times New Roman"/>
          <w:sz w:val="20"/>
        </w:rPr>
        <w:t xml:space="preserve">, </w:t>
      </w:r>
      <w:proofErr w:type="spellStart"/>
      <w:r w:rsidRPr="00A96B1F">
        <w:rPr>
          <w:rFonts w:ascii="Times New Roman" w:hAnsi="Times New Roman"/>
          <w:sz w:val="20"/>
        </w:rPr>
        <w:t>Pxx_Microcontroller_SW</w:t>
      </w:r>
      <w:proofErr w:type="spellEnd"/>
      <w:r w:rsidRPr="00A96B1F">
        <w:rPr>
          <w:rFonts w:ascii="Times New Roman" w:hAnsi="Times New Roman"/>
          <w:sz w:val="20"/>
        </w:rPr>
        <w:t>, etc.)</w:t>
      </w:r>
    </w:p>
    <w:p w14:paraId="78288E0F" w14:textId="77777777" w:rsidR="00E460A8" w:rsidRPr="00A96B1F" w:rsidRDefault="00E460A8" w:rsidP="00E460A8">
      <w:pPr>
        <w:numPr>
          <w:ilvl w:val="0"/>
          <w:numId w:val="3"/>
        </w:numPr>
        <w:rPr>
          <w:rFonts w:ascii="Times New Roman" w:hAnsi="Times New Roman"/>
          <w:sz w:val="20"/>
        </w:rPr>
      </w:pPr>
      <w:r w:rsidRPr="00A96B1F">
        <w:rPr>
          <w:rFonts w:ascii="Times New Roman" w:hAnsi="Times New Roman"/>
          <w:sz w:val="20"/>
        </w:rPr>
        <w:t>Data Sheets:  PDF datasheets for ICs and any "special" components should be included.   If you are in doubt regarding what constitutes a "special component", include the data sheet!</w:t>
      </w:r>
    </w:p>
    <w:p w14:paraId="46DED640" w14:textId="77777777" w:rsidR="00E460A8" w:rsidRPr="00A96B1F" w:rsidRDefault="00E460A8" w:rsidP="00E460A8">
      <w:pPr>
        <w:numPr>
          <w:ilvl w:val="0"/>
          <w:numId w:val="3"/>
        </w:numPr>
        <w:rPr>
          <w:rFonts w:ascii="Times New Roman" w:hAnsi="Times New Roman"/>
          <w:sz w:val="20"/>
        </w:rPr>
      </w:pPr>
      <w:r w:rsidRPr="00A96B1F">
        <w:rPr>
          <w:rFonts w:ascii="Times New Roman" w:hAnsi="Times New Roman"/>
          <w:sz w:val="20"/>
        </w:rPr>
        <w:t>Literature References:  Include PDFs of any papers you consulted that provide useful background regarding your system.  Also, include copies of papers listed in the Reference section of your report.</w:t>
      </w:r>
    </w:p>
    <w:p w14:paraId="6DCE3861" w14:textId="77777777" w:rsidR="00E460A8" w:rsidRPr="00A96B1F" w:rsidRDefault="00E460A8" w:rsidP="00E460A8">
      <w:pPr>
        <w:numPr>
          <w:ilvl w:val="0"/>
          <w:numId w:val="3"/>
        </w:numPr>
        <w:rPr>
          <w:rFonts w:ascii="Times New Roman" w:hAnsi="Times New Roman"/>
          <w:sz w:val="20"/>
        </w:rPr>
      </w:pPr>
      <w:r w:rsidRPr="00A96B1F">
        <w:rPr>
          <w:rFonts w:ascii="Times New Roman" w:hAnsi="Times New Roman"/>
          <w:sz w:val="20"/>
        </w:rPr>
        <w:t>Poster - This folder should contain an electronic copy of a poster describing the project</w:t>
      </w:r>
    </w:p>
    <w:p w14:paraId="1B55C6FE" w14:textId="611A9ADA" w:rsidR="00E460A8" w:rsidRPr="00A96B1F" w:rsidRDefault="00E460A8" w:rsidP="00E460A8">
      <w:pPr>
        <w:numPr>
          <w:ilvl w:val="0"/>
          <w:numId w:val="3"/>
        </w:numPr>
        <w:rPr>
          <w:rFonts w:ascii="Times New Roman" w:hAnsi="Times New Roman"/>
          <w:sz w:val="20"/>
        </w:rPr>
      </w:pPr>
      <w:r w:rsidRPr="00A96B1F">
        <w:rPr>
          <w:rFonts w:ascii="Times New Roman" w:hAnsi="Times New Roman"/>
          <w:sz w:val="20"/>
        </w:rPr>
        <w:t>Video - This folder should contain one or more video files (.</w:t>
      </w:r>
      <w:proofErr w:type="spellStart"/>
      <w:r w:rsidRPr="00A96B1F">
        <w:rPr>
          <w:rFonts w:ascii="Times New Roman" w:hAnsi="Times New Roman"/>
          <w:sz w:val="20"/>
        </w:rPr>
        <w:t>avi</w:t>
      </w:r>
      <w:proofErr w:type="spellEnd"/>
      <w:r w:rsidRPr="00A96B1F">
        <w:rPr>
          <w:rFonts w:ascii="Times New Roman" w:hAnsi="Times New Roman"/>
          <w:sz w:val="20"/>
        </w:rPr>
        <w:t>, .mpg) representing a Final Project Presentation and Demonstration.</w:t>
      </w:r>
      <w:r w:rsidR="00A96B1F">
        <w:rPr>
          <w:rFonts w:ascii="Times New Roman" w:hAnsi="Times New Roman"/>
          <w:sz w:val="20"/>
        </w:rPr>
        <w:t xml:space="preserve">  Efforts should be made to combine this into a single file.  No more than three files will be reviewed.  Refer to the course website for additional information.</w:t>
      </w:r>
    </w:p>
    <w:p w14:paraId="63CDF36D" w14:textId="1A3DE81C" w:rsidR="00C65E87" w:rsidRDefault="00C65E87" w:rsidP="001E2021">
      <w:pPr>
        <w:spacing w:before="100" w:beforeAutospacing="1" w:after="100" w:afterAutospacing="1"/>
        <w:jc w:val="both"/>
        <w:rPr>
          <w:rFonts w:ascii="Times New Roman" w:hAnsi="Times New Roman"/>
          <w:sz w:val="20"/>
        </w:rPr>
      </w:pPr>
      <w:r>
        <w:rPr>
          <w:rFonts w:ascii="Times New Roman" w:hAnsi="Times New Roman"/>
          <w:sz w:val="20"/>
          <w:u w:val="single"/>
        </w:rPr>
        <w:t>Revision</w:t>
      </w:r>
      <w:r w:rsidR="00CF6369" w:rsidRPr="00C65E87">
        <w:rPr>
          <w:rFonts w:ascii="Times New Roman" w:hAnsi="Times New Roman"/>
          <w:sz w:val="20"/>
          <w:u w:val="single"/>
        </w:rPr>
        <w:t xml:space="preserve"> to Submitted Materials:</w:t>
      </w:r>
      <w:r w:rsidR="00CF6369" w:rsidRPr="00C65E87">
        <w:rPr>
          <w:rFonts w:ascii="Times New Roman" w:hAnsi="Times New Roman"/>
          <w:sz w:val="20"/>
        </w:rPr>
        <w:t xml:space="preserve">  </w:t>
      </w:r>
      <w:r>
        <w:rPr>
          <w:rFonts w:ascii="Times New Roman" w:hAnsi="Times New Roman"/>
          <w:sz w:val="20"/>
        </w:rPr>
        <w:t xml:space="preserve">You </w:t>
      </w:r>
      <w:r w:rsidR="00D8302E">
        <w:rPr>
          <w:rFonts w:ascii="Times New Roman" w:hAnsi="Times New Roman"/>
          <w:sz w:val="20"/>
        </w:rPr>
        <w:t xml:space="preserve">should assume that grading will </w:t>
      </w:r>
      <w:r>
        <w:rPr>
          <w:rFonts w:ascii="Times New Roman" w:hAnsi="Times New Roman"/>
          <w:sz w:val="20"/>
        </w:rPr>
        <w:t xml:space="preserve">be based on materials submitted.  You should take advantage of any opportunities for preliminary reviews of components of your final report by the course instructor or project sponsor.   At the discretion of the course instructor, an opportunity may be provided to revise materials based on instructor recommendations prior to determination of final grades.  This depends in part on timely submission of materials.  </w:t>
      </w:r>
    </w:p>
    <w:p w14:paraId="1917D185" w14:textId="1E99343B" w:rsidR="00CF6369" w:rsidRPr="00AE5CDC" w:rsidRDefault="00C65E87" w:rsidP="001E2021">
      <w:pPr>
        <w:spacing w:before="100" w:beforeAutospacing="1" w:after="100" w:afterAutospacing="1"/>
        <w:jc w:val="both"/>
        <w:rPr>
          <w:rFonts w:ascii="Times New Roman" w:hAnsi="Times New Roman"/>
          <w:color w:val="000000"/>
          <w:sz w:val="20"/>
        </w:rPr>
      </w:pPr>
      <w:r>
        <w:rPr>
          <w:rFonts w:ascii="Times New Roman" w:hAnsi="Times New Roman"/>
          <w:color w:val="000000"/>
          <w:sz w:val="20"/>
        </w:rPr>
        <w:t>Beyond the determination of final grading, y</w:t>
      </w:r>
      <w:r w:rsidR="00CF6369" w:rsidRPr="00C65E87">
        <w:rPr>
          <w:rFonts w:ascii="Times New Roman" w:hAnsi="Times New Roman"/>
          <w:color w:val="000000"/>
          <w:sz w:val="20"/>
        </w:rPr>
        <w:t xml:space="preserve">ou should </w:t>
      </w:r>
      <w:r>
        <w:rPr>
          <w:rFonts w:ascii="Times New Roman" w:hAnsi="Times New Roman"/>
          <w:color w:val="000000"/>
          <w:sz w:val="20"/>
        </w:rPr>
        <w:t xml:space="preserve">also </w:t>
      </w:r>
      <w:r w:rsidR="00CF6369" w:rsidRPr="00C65E87">
        <w:rPr>
          <w:rFonts w:ascii="Times New Roman" w:hAnsi="Times New Roman"/>
          <w:color w:val="000000"/>
          <w:sz w:val="20"/>
        </w:rPr>
        <w:t xml:space="preserve">expect that you may need to </w:t>
      </w:r>
      <w:proofErr w:type="gramStart"/>
      <w:r>
        <w:rPr>
          <w:rFonts w:ascii="Times New Roman" w:hAnsi="Times New Roman"/>
          <w:color w:val="000000"/>
          <w:sz w:val="20"/>
        </w:rPr>
        <w:t>called</w:t>
      </w:r>
      <w:proofErr w:type="gramEnd"/>
      <w:r>
        <w:rPr>
          <w:rFonts w:ascii="Times New Roman" w:hAnsi="Times New Roman"/>
          <w:color w:val="000000"/>
          <w:sz w:val="20"/>
        </w:rPr>
        <w:t xml:space="preserve"> upon to clarify and/or </w:t>
      </w:r>
      <w:r w:rsidR="00CF6369" w:rsidRPr="00C65E87">
        <w:rPr>
          <w:rFonts w:ascii="Times New Roman" w:hAnsi="Times New Roman"/>
          <w:color w:val="000000"/>
          <w:sz w:val="20"/>
        </w:rPr>
        <w:t xml:space="preserve">revise one or more parts </w:t>
      </w:r>
      <w:r>
        <w:rPr>
          <w:rFonts w:ascii="Times New Roman" w:hAnsi="Times New Roman"/>
          <w:color w:val="000000"/>
          <w:sz w:val="20"/>
        </w:rPr>
        <w:t>of your final report after it has been</w:t>
      </w:r>
      <w:r w:rsidR="00CF6369" w:rsidRPr="00C65E87">
        <w:rPr>
          <w:rFonts w:ascii="Times New Roman" w:hAnsi="Times New Roman"/>
          <w:color w:val="000000"/>
          <w:sz w:val="20"/>
        </w:rPr>
        <w:t xml:space="preserve"> reviewed by the Project Sponsor and/or Instructor.  </w:t>
      </w:r>
      <w:r>
        <w:rPr>
          <w:rFonts w:ascii="Times New Roman" w:hAnsi="Times New Roman"/>
          <w:color w:val="000000"/>
          <w:sz w:val="20"/>
        </w:rPr>
        <w:t xml:space="preserve">End-of-the-semester time pressures often limit the opportunity for a complete and thorough review of details. </w:t>
      </w:r>
      <w:r w:rsidR="00CF6369" w:rsidRPr="00C65E87">
        <w:rPr>
          <w:rFonts w:ascii="Times New Roman" w:hAnsi="Times New Roman"/>
          <w:color w:val="000000"/>
          <w:sz w:val="20"/>
        </w:rPr>
        <w:t xml:space="preserve">In the real-world, it is common for a sponsor to need “more detail” or “clarification” of a submitted report. </w:t>
      </w:r>
      <w:r>
        <w:rPr>
          <w:rFonts w:ascii="Times New Roman" w:hAnsi="Times New Roman"/>
          <w:color w:val="000000"/>
          <w:sz w:val="20"/>
        </w:rPr>
        <w:t>Thus, while it is may not influence your grade, from a professional perspective you should recognize an obligation to respond to reasonable sponsor follow-up requests.</w:t>
      </w:r>
      <w:r w:rsidR="00AE5CDC">
        <w:rPr>
          <w:rFonts w:ascii="Times New Roman" w:hAnsi="Times New Roman"/>
          <w:color w:val="000000"/>
          <w:sz w:val="20"/>
        </w:rPr>
        <w:t xml:space="preserve">  We believe that any such interactions will also contribute in a positive way to your development.</w:t>
      </w:r>
    </w:p>
    <w:p w14:paraId="6C81FF8D" w14:textId="77777777" w:rsidR="009E1EB8" w:rsidRDefault="009E1EB8" w:rsidP="004C265B">
      <w:pPr>
        <w:rPr>
          <w:rFonts w:ascii="Times New Roman" w:hAnsi="Times New Roman"/>
          <w:b/>
          <w:sz w:val="20"/>
        </w:rPr>
      </w:pPr>
    </w:p>
    <w:p w14:paraId="5235A46E" w14:textId="2CAFD0B8" w:rsidR="009E1EB8" w:rsidRDefault="009E1EB8" w:rsidP="004C265B">
      <w:pPr>
        <w:rPr>
          <w:rFonts w:ascii="Times New Roman" w:hAnsi="Times New Roman"/>
          <w:b/>
          <w:sz w:val="20"/>
        </w:rPr>
      </w:pPr>
      <w:r>
        <w:rPr>
          <w:rFonts w:ascii="Times New Roman" w:hAnsi="Times New Roman"/>
          <w:b/>
          <w:sz w:val="20"/>
        </w:rPr>
        <w:t>Learning Objectives and ABET Outcomes</w:t>
      </w:r>
      <w:r w:rsidR="007420D4">
        <w:rPr>
          <w:rFonts w:ascii="Times New Roman" w:hAnsi="Times New Roman"/>
          <w:b/>
          <w:sz w:val="20"/>
        </w:rPr>
        <w:t>:</w:t>
      </w:r>
    </w:p>
    <w:p w14:paraId="52F0A024" w14:textId="77777777" w:rsidR="009E1EB8" w:rsidRDefault="009E1EB8" w:rsidP="004C265B">
      <w:pPr>
        <w:rPr>
          <w:rFonts w:ascii="Times New Roman" w:hAnsi="Times New Roman"/>
          <w:b/>
          <w:sz w:val="20"/>
        </w:rPr>
      </w:pPr>
    </w:p>
    <w:p w14:paraId="3E7414CC" w14:textId="2BFEE809" w:rsidR="009E1EB8" w:rsidRPr="009E1EB8" w:rsidRDefault="009E1EB8" w:rsidP="009E1EB8">
      <w:pPr>
        <w:jc w:val="center"/>
        <w:rPr>
          <w:rFonts w:ascii="Times New Roman" w:hAnsi="Times New Roman"/>
          <w:b/>
          <w:sz w:val="20"/>
        </w:rPr>
      </w:pPr>
      <w:r w:rsidRPr="009E1EB8">
        <w:rPr>
          <w:rFonts w:ascii="Times New Roman" w:hAnsi="Times New Roman"/>
          <w:b/>
          <w:sz w:val="20"/>
        </w:rPr>
        <w:t>EE4349 – Engineering Design Project - Learning Objectives</w:t>
      </w:r>
    </w:p>
    <w:tbl>
      <w:tblPr>
        <w:tblStyle w:val="TableGrid"/>
        <w:tblW w:w="0" w:type="auto"/>
        <w:tblLayout w:type="fixed"/>
        <w:tblLook w:val="04A0" w:firstRow="1" w:lastRow="0" w:firstColumn="1" w:lastColumn="0" w:noHBand="0" w:noVBand="1"/>
      </w:tblPr>
      <w:tblGrid>
        <w:gridCol w:w="1080"/>
        <w:gridCol w:w="8388"/>
      </w:tblGrid>
      <w:tr w:rsidR="009E1EB8" w:rsidRPr="009E1EB8" w14:paraId="70EE1F85" w14:textId="77777777" w:rsidTr="007420D4">
        <w:trPr>
          <w:trHeight w:val="377"/>
        </w:trPr>
        <w:tc>
          <w:tcPr>
            <w:tcW w:w="1080" w:type="dxa"/>
            <w:tcBorders>
              <w:top w:val="single" w:sz="4" w:space="0" w:color="auto"/>
              <w:left w:val="single" w:sz="4" w:space="0" w:color="auto"/>
              <w:bottom w:val="single" w:sz="18" w:space="0" w:color="auto"/>
              <w:right w:val="single" w:sz="4" w:space="0" w:color="auto"/>
            </w:tcBorders>
            <w:vAlign w:val="center"/>
            <w:hideMark/>
          </w:tcPr>
          <w:p w14:paraId="064EA516" w14:textId="77777777" w:rsidR="009E1EB8" w:rsidRPr="009E1EB8" w:rsidRDefault="009E1EB8" w:rsidP="007420D4">
            <w:pPr>
              <w:jc w:val="center"/>
              <w:rPr>
                <w:rFonts w:ascii="Times New Roman" w:hAnsi="Times New Roman"/>
                <w:sz w:val="20"/>
              </w:rPr>
            </w:pPr>
            <w:r w:rsidRPr="009E1EB8">
              <w:rPr>
                <w:rFonts w:ascii="Times New Roman" w:hAnsi="Times New Roman"/>
                <w:sz w:val="20"/>
              </w:rPr>
              <w:t>Number</w:t>
            </w:r>
          </w:p>
        </w:tc>
        <w:tc>
          <w:tcPr>
            <w:tcW w:w="8388" w:type="dxa"/>
            <w:tcBorders>
              <w:top w:val="single" w:sz="4" w:space="0" w:color="auto"/>
              <w:left w:val="single" w:sz="4" w:space="0" w:color="auto"/>
              <w:bottom w:val="single" w:sz="18" w:space="0" w:color="auto"/>
              <w:right w:val="single" w:sz="4" w:space="0" w:color="auto"/>
            </w:tcBorders>
            <w:vAlign w:val="center"/>
            <w:hideMark/>
          </w:tcPr>
          <w:p w14:paraId="122001B4" w14:textId="77777777" w:rsidR="009E1EB8" w:rsidRPr="009E1EB8" w:rsidRDefault="009E1EB8" w:rsidP="007420D4">
            <w:pPr>
              <w:jc w:val="center"/>
              <w:rPr>
                <w:rFonts w:ascii="Times New Roman" w:hAnsi="Times New Roman"/>
                <w:sz w:val="20"/>
              </w:rPr>
            </w:pPr>
            <w:r w:rsidRPr="009E1EB8">
              <w:rPr>
                <w:rFonts w:ascii="Times New Roman" w:hAnsi="Times New Roman"/>
                <w:sz w:val="20"/>
              </w:rPr>
              <w:t>Course Learning Objective</w:t>
            </w:r>
          </w:p>
        </w:tc>
      </w:tr>
      <w:tr w:rsidR="009E1EB8" w:rsidRPr="009E1EB8" w14:paraId="45AC477B" w14:textId="77777777" w:rsidTr="007420D4">
        <w:trPr>
          <w:trHeight w:val="20"/>
        </w:trPr>
        <w:tc>
          <w:tcPr>
            <w:tcW w:w="1080" w:type="dxa"/>
            <w:tcBorders>
              <w:top w:val="single" w:sz="18" w:space="0" w:color="auto"/>
              <w:left w:val="single" w:sz="4" w:space="0" w:color="auto"/>
              <w:bottom w:val="single" w:sz="4" w:space="0" w:color="auto"/>
              <w:right w:val="single" w:sz="4" w:space="0" w:color="auto"/>
            </w:tcBorders>
            <w:vAlign w:val="center"/>
            <w:hideMark/>
          </w:tcPr>
          <w:p w14:paraId="7A3C15F1" w14:textId="77777777" w:rsidR="009E1EB8" w:rsidRPr="009E1EB8" w:rsidRDefault="009E1EB8" w:rsidP="007420D4">
            <w:pPr>
              <w:jc w:val="center"/>
              <w:rPr>
                <w:rFonts w:ascii="Times New Roman" w:hAnsi="Times New Roman"/>
                <w:sz w:val="20"/>
              </w:rPr>
            </w:pPr>
            <w:r w:rsidRPr="009E1EB8">
              <w:rPr>
                <w:rFonts w:ascii="Times New Roman" w:hAnsi="Times New Roman"/>
                <w:sz w:val="20"/>
              </w:rPr>
              <w:t>1</w:t>
            </w:r>
          </w:p>
        </w:tc>
        <w:tc>
          <w:tcPr>
            <w:tcW w:w="8388" w:type="dxa"/>
            <w:tcBorders>
              <w:top w:val="single" w:sz="18" w:space="0" w:color="auto"/>
              <w:left w:val="single" w:sz="4" w:space="0" w:color="auto"/>
              <w:bottom w:val="single" w:sz="4" w:space="0" w:color="auto"/>
              <w:right w:val="single" w:sz="4" w:space="0" w:color="auto"/>
            </w:tcBorders>
            <w:vAlign w:val="center"/>
            <w:hideMark/>
          </w:tcPr>
          <w:p w14:paraId="6E22BCA7" w14:textId="77777777" w:rsidR="009E1EB8" w:rsidRPr="009E1EB8" w:rsidRDefault="009E1EB8" w:rsidP="009E1EB8">
            <w:pPr>
              <w:rPr>
                <w:rFonts w:ascii="Times New Roman" w:hAnsi="Times New Roman"/>
                <w:sz w:val="20"/>
              </w:rPr>
            </w:pPr>
            <w:r w:rsidRPr="009E1EB8">
              <w:rPr>
                <w:rFonts w:ascii="Times New Roman" w:hAnsi="Times New Roman"/>
                <w:sz w:val="20"/>
              </w:rPr>
              <w:t>Learn how to take a project definition, as assigned by a sponsor, and effectively transform it into a to system design</w:t>
            </w:r>
          </w:p>
        </w:tc>
      </w:tr>
      <w:tr w:rsidR="009E1EB8" w:rsidRPr="009E1EB8" w14:paraId="0E0CDD2E" w14:textId="77777777" w:rsidTr="007420D4">
        <w:trPr>
          <w:trHeight w:val="20"/>
        </w:trPr>
        <w:tc>
          <w:tcPr>
            <w:tcW w:w="1080" w:type="dxa"/>
            <w:tcBorders>
              <w:top w:val="single" w:sz="4" w:space="0" w:color="auto"/>
              <w:left w:val="single" w:sz="4" w:space="0" w:color="auto"/>
              <w:bottom w:val="single" w:sz="4" w:space="0" w:color="auto"/>
              <w:right w:val="single" w:sz="4" w:space="0" w:color="auto"/>
            </w:tcBorders>
            <w:vAlign w:val="center"/>
            <w:hideMark/>
          </w:tcPr>
          <w:p w14:paraId="7D3F1A6A" w14:textId="77777777" w:rsidR="009E1EB8" w:rsidRPr="009E1EB8" w:rsidRDefault="009E1EB8" w:rsidP="007420D4">
            <w:pPr>
              <w:jc w:val="center"/>
              <w:rPr>
                <w:rFonts w:ascii="Times New Roman" w:hAnsi="Times New Roman"/>
                <w:sz w:val="20"/>
              </w:rPr>
            </w:pPr>
            <w:r w:rsidRPr="009E1EB8">
              <w:rPr>
                <w:rFonts w:ascii="Times New Roman" w:hAnsi="Times New Roman"/>
                <w:sz w:val="20"/>
              </w:rPr>
              <w:t>2</w:t>
            </w:r>
          </w:p>
        </w:tc>
        <w:tc>
          <w:tcPr>
            <w:tcW w:w="8388" w:type="dxa"/>
            <w:tcBorders>
              <w:top w:val="single" w:sz="4" w:space="0" w:color="auto"/>
              <w:left w:val="single" w:sz="4" w:space="0" w:color="auto"/>
              <w:bottom w:val="single" w:sz="4" w:space="0" w:color="auto"/>
              <w:right w:val="single" w:sz="4" w:space="0" w:color="auto"/>
            </w:tcBorders>
            <w:vAlign w:val="center"/>
          </w:tcPr>
          <w:p w14:paraId="78E54173" w14:textId="77777777" w:rsidR="009E1EB8" w:rsidRPr="009E1EB8" w:rsidRDefault="009E1EB8" w:rsidP="009E1EB8">
            <w:pPr>
              <w:rPr>
                <w:rFonts w:ascii="Times New Roman" w:hAnsi="Times New Roman"/>
                <w:sz w:val="20"/>
              </w:rPr>
            </w:pPr>
            <w:r w:rsidRPr="009E1EB8">
              <w:rPr>
                <w:rFonts w:ascii="Times New Roman" w:hAnsi="Times New Roman"/>
                <w:sz w:val="20"/>
              </w:rPr>
              <w:t xml:space="preserve">Learn how to apply the theoretical solutions of the problem into a physical system that achieves the desired results </w:t>
            </w:r>
          </w:p>
        </w:tc>
      </w:tr>
      <w:tr w:rsidR="009E1EB8" w:rsidRPr="009E1EB8" w14:paraId="67CA85BF" w14:textId="77777777" w:rsidTr="007420D4">
        <w:trPr>
          <w:trHeight w:val="20"/>
        </w:trPr>
        <w:tc>
          <w:tcPr>
            <w:tcW w:w="1080" w:type="dxa"/>
            <w:tcBorders>
              <w:top w:val="single" w:sz="4" w:space="0" w:color="auto"/>
              <w:left w:val="single" w:sz="4" w:space="0" w:color="auto"/>
              <w:bottom w:val="single" w:sz="4" w:space="0" w:color="auto"/>
              <w:right w:val="single" w:sz="4" w:space="0" w:color="auto"/>
            </w:tcBorders>
            <w:vAlign w:val="center"/>
            <w:hideMark/>
          </w:tcPr>
          <w:p w14:paraId="1E8DDFB1" w14:textId="77777777" w:rsidR="009E1EB8" w:rsidRPr="009E1EB8" w:rsidRDefault="009E1EB8" w:rsidP="007420D4">
            <w:pPr>
              <w:jc w:val="center"/>
              <w:rPr>
                <w:rFonts w:ascii="Times New Roman" w:hAnsi="Times New Roman"/>
                <w:sz w:val="20"/>
              </w:rPr>
            </w:pPr>
            <w:r w:rsidRPr="009E1EB8">
              <w:rPr>
                <w:rFonts w:ascii="Times New Roman" w:hAnsi="Times New Roman"/>
                <w:sz w:val="20"/>
              </w:rPr>
              <w:t>3</w:t>
            </w:r>
          </w:p>
        </w:tc>
        <w:tc>
          <w:tcPr>
            <w:tcW w:w="8388" w:type="dxa"/>
            <w:tcBorders>
              <w:top w:val="single" w:sz="4" w:space="0" w:color="auto"/>
              <w:left w:val="single" w:sz="4" w:space="0" w:color="auto"/>
              <w:bottom w:val="single" w:sz="4" w:space="0" w:color="auto"/>
              <w:right w:val="single" w:sz="4" w:space="0" w:color="auto"/>
            </w:tcBorders>
            <w:vAlign w:val="center"/>
          </w:tcPr>
          <w:p w14:paraId="43CB42B2" w14:textId="77777777" w:rsidR="009E1EB8" w:rsidRPr="009E1EB8" w:rsidRDefault="009E1EB8" w:rsidP="009E1EB8">
            <w:pPr>
              <w:rPr>
                <w:rFonts w:ascii="Times New Roman" w:hAnsi="Times New Roman"/>
                <w:sz w:val="20"/>
              </w:rPr>
            </w:pPr>
            <w:r w:rsidRPr="009E1EB8">
              <w:rPr>
                <w:rFonts w:ascii="Times New Roman" w:hAnsi="Times New Roman"/>
                <w:sz w:val="20"/>
              </w:rPr>
              <w:t>Learn how to effectively present the theoretical and applied aspects of the project to others in PowerPoint presentation form</w:t>
            </w:r>
          </w:p>
        </w:tc>
      </w:tr>
      <w:tr w:rsidR="009E1EB8" w:rsidRPr="009E1EB8" w14:paraId="6EB77450" w14:textId="77777777" w:rsidTr="007420D4">
        <w:trPr>
          <w:trHeight w:val="20"/>
        </w:trPr>
        <w:tc>
          <w:tcPr>
            <w:tcW w:w="1080" w:type="dxa"/>
            <w:tcBorders>
              <w:top w:val="single" w:sz="4" w:space="0" w:color="auto"/>
              <w:left w:val="single" w:sz="4" w:space="0" w:color="auto"/>
              <w:bottom w:val="single" w:sz="4" w:space="0" w:color="auto"/>
              <w:right w:val="single" w:sz="4" w:space="0" w:color="auto"/>
            </w:tcBorders>
            <w:vAlign w:val="center"/>
            <w:hideMark/>
          </w:tcPr>
          <w:p w14:paraId="5F79DD7B" w14:textId="77777777" w:rsidR="009E1EB8" w:rsidRPr="009E1EB8" w:rsidRDefault="009E1EB8" w:rsidP="007420D4">
            <w:pPr>
              <w:jc w:val="center"/>
              <w:rPr>
                <w:rFonts w:ascii="Times New Roman" w:hAnsi="Times New Roman"/>
                <w:sz w:val="20"/>
              </w:rPr>
            </w:pPr>
            <w:r w:rsidRPr="009E1EB8">
              <w:rPr>
                <w:rFonts w:ascii="Times New Roman" w:hAnsi="Times New Roman"/>
                <w:sz w:val="20"/>
              </w:rPr>
              <w:t>4</w:t>
            </w:r>
          </w:p>
        </w:tc>
        <w:tc>
          <w:tcPr>
            <w:tcW w:w="8388" w:type="dxa"/>
            <w:tcBorders>
              <w:top w:val="single" w:sz="4" w:space="0" w:color="auto"/>
              <w:left w:val="single" w:sz="4" w:space="0" w:color="auto"/>
              <w:bottom w:val="single" w:sz="4" w:space="0" w:color="auto"/>
              <w:right w:val="single" w:sz="4" w:space="0" w:color="auto"/>
            </w:tcBorders>
            <w:vAlign w:val="center"/>
          </w:tcPr>
          <w:p w14:paraId="6132A381" w14:textId="77777777" w:rsidR="009E1EB8" w:rsidRPr="009E1EB8" w:rsidRDefault="009E1EB8" w:rsidP="009E1EB8">
            <w:pPr>
              <w:rPr>
                <w:rFonts w:ascii="Times New Roman" w:hAnsi="Times New Roman"/>
                <w:sz w:val="20"/>
              </w:rPr>
            </w:pPr>
            <w:r w:rsidRPr="009E1EB8">
              <w:rPr>
                <w:rFonts w:ascii="Times New Roman" w:hAnsi="Times New Roman"/>
                <w:sz w:val="20"/>
              </w:rPr>
              <w:t>Learn how to write a technical report that describes the theoretical and applied aspects of a system design</w:t>
            </w:r>
          </w:p>
        </w:tc>
      </w:tr>
      <w:tr w:rsidR="009E1EB8" w:rsidRPr="009E1EB8" w14:paraId="0DB6CF87" w14:textId="77777777" w:rsidTr="007420D4">
        <w:trPr>
          <w:trHeight w:val="20"/>
        </w:trPr>
        <w:tc>
          <w:tcPr>
            <w:tcW w:w="1080" w:type="dxa"/>
            <w:tcBorders>
              <w:top w:val="single" w:sz="4" w:space="0" w:color="auto"/>
              <w:left w:val="single" w:sz="4" w:space="0" w:color="auto"/>
              <w:bottom w:val="single" w:sz="4" w:space="0" w:color="auto"/>
              <w:right w:val="single" w:sz="4" w:space="0" w:color="auto"/>
            </w:tcBorders>
            <w:vAlign w:val="center"/>
            <w:hideMark/>
          </w:tcPr>
          <w:p w14:paraId="0EF602D9" w14:textId="77777777" w:rsidR="009E1EB8" w:rsidRPr="009E1EB8" w:rsidRDefault="009E1EB8" w:rsidP="007420D4">
            <w:pPr>
              <w:jc w:val="center"/>
              <w:rPr>
                <w:rFonts w:ascii="Times New Roman" w:hAnsi="Times New Roman"/>
                <w:sz w:val="20"/>
              </w:rPr>
            </w:pPr>
            <w:r w:rsidRPr="009E1EB8">
              <w:rPr>
                <w:rFonts w:ascii="Times New Roman" w:hAnsi="Times New Roman"/>
                <w:sz w:val="20"/>
              </w:rPr>
              <w:t>5</w:t>
            </w:r>
          </w:p>
        </w:tc>
        <w:tc>
          <w:tcPr>
            <w:tcW w:w="8388" w:type="dxa"/>
            <w:tcBorders>
              <w:top w:val="single" w:sz="4" w:space="0" w:color="auto"/>
              <w:left w:val="single" w:sz="4" w:space="0" w:color="auto"/>
              <w:bottom w:val="single" w:sz="4" w:space="0" w:color="auto"/>
              <w:right w:val="single" w:sz="4" w:space="0" w:color="auto"/>
            </w:tcBorders>
            <w:vAlign w:val="center"/>
          </w:tcPr>
          <w:p w14:paraId="0ED7F3F6" w14:textId="77777777" w:rsidR="009E1EB8" w:rsidRPr="009E1EB8" w:rsidRDefault="009E1EB8" w:rsidP="009E1EB8">
            <w:pPr>
              <w:rPr>
                <w:rFonts w:ascii="Times New Roman" w:hAnsi="Times New Roman"/>
                <w:sz w:val="20"/>
              </w:rPr>
            </w:pPr>
            <w:r w:rsidRPr="009E1EB8">
              <w:rPr>
                <w:rFonts w:ascii="Times New Roman" w:hAnsi="Times New Roman"/>
                <w:sz w:val="20"/>
              </w:rPr>
              <w:t>Learn how to apply electrical engineering theory and design into a project that is non-electrical engineering in nature</w:t>
            </w:r>
          </w:p>
        </w:tc>
      </w:tr>
      <w:tr w:rsidR="009E1EB8" w:rsidRPr="009E1EB8" w14:paraId="0C516C51" w14:textId="77777777" w:rsidTr="007420D4">
        <w:trPr>
          <w:trHeight w:val="20"/>
        </w:trPr>
        <w:tc>
          <w:tcPr>
            <w:tcW w:w="1080" w:type="dxa"/>
            <w:tcBorders>
              <w:top w:val="single" w:sz="4" w:space="0" w:color="auto"/>
              <w:left w:val="single" w:sz="4" w:space="0" w:color="auto"/>
              <w:bottom w:val="single" w:sz="4" w:space="0" w:color="auto"/>
              <w:right w:val="single" w:sz="4" w:space="0" w:color="auto"/>
            </w:tcBorders>
            <w:vAlign w:val="center"/>
            <w:hideMark/>
          </w:tcPr>
          <w:p w14:paraId="3944397F" w14:textId="77777777" w:rsidR="009E1EB8" w:rsidRPr="009E1EB8" w:rsidRDefault="009E1EB8" w:rsidP="007420D4">
            <w:pPr>
              <w:jc w:val="center"/>
              <w:rPr>
                <w:rFonts w:ascii="Times New Roman" w:hAnsi="Times New Roman"/>
                <w:sz w:val="20"/>
              </w:rPr>
            </w:pPr>
            <w:r w:rsidRPr="009E1EB8">
              <w:rPr>
                <w:rFonts w:ascii="Times New Roman" w:hAnsi="Times New Roman"/>
                <w:sz w:val="20"/>
              </w:rPr>
              <w:t>6</w:t>
            </w:r>
          </w:p>
        </w:tc>
        <w:tc>
          <w:tcPr>
            <w:tcW w:w="8388" w:type="dxa"/>
            <w:tcBorders>
              <w:top w:val="single" w:sz="4" w:space="0" w:color="auto"/>
              <w:left w:val="single" w:sz="4" w:space="0" w:color="auto"/>
              <w:bottom w:val="single" w:sz="4" w:space="0" w:color="auto"/>
              <w:right w:val="single" w:sz="4" w:space="0" w:color="auto"/>
            </w:tcBorders>
            <w:vAlign w:val="center"/>
          </w:tcPr>
          <w:p w14:paraId="095E939C" w14:textId="77777777" w:rsidR="009E1EB8" w:rsidRPr="009E1EB8" w:rsidRDefault="009E1EB8" w:rsidP="009E1EB8">
            <w:pPr>
              <w:rPr>
                <w:rFonts w:ascii="Times New Roman" w:hAnsi="Times New Roman"/>
                <w:sz w:val="20"/>
              </w:rPr>
            </w:pPr>
            <w:r w:rsidRPr="009E1EB8">
              <w:rPr>
                <w:rFonts w:ascii="Times New Roman" w:hAnsi="Times New Roman"/>
                <w:sz w:val="20"/>
              </w:rPr>
              <w:t>Learn how to document research and laboratory work in an ongoing research notebook</w:t>
            </w:r>
          </w:p>
        </w:tc>
      </w:tr>
      <w:tr w:rsidR="009E1EB8" w:rsidRPr="009E1EB8" w14:paraId="77464B31" w14:textId="77777777" w:rsidTr="007420D4">
        <w:trPr>
          <w:trHeight w:val="20"/>
        </w:trPr>
        <w:tc>
          <w:tcPr>
            <w:tcW w:w="1080" w:type="dxa"/>
            <w:tcBorders>
              <w:top w:val="single" w:sz="4" w:space="0" w:color="auto"/>
              <w:left w:val="single" w:sz="4" w:space="0" w:color="auto"/>
              <w:bottom w:val="single" w:sz="4" w:space="0" w:color="auto"/>
              <w:right w:val="single" w:sz="4" w:space="0" w:color="auto"/>
            </w:tcBorders>
            <w:vAlign w:val="center"/>
            <w:hideMark/>
          </w:tcPr>
          <w:p w14:paraId="2AB50C16" w14:textId="77777777" w:rsidR="009E1EB8" w:rsidRPr="009E1EB8" w:rsidRDefault="009E1EB8" w:rsidP="007420D4">
            <w:pPr>
              <w:jc w:val="center"/>
              <w:rPr>
                <w:rFonts w:ascii="Times New Roman" w:hAnsi="Times New Roman"/>
                <w:sz w:val="20"/>
              </w:rPr>
            </w:pPr>
            <w:r w:rsidRPr="009E1EB8">
              <w:rPr>
                <w:rFonts w:ascii="Times New Roman" w:hAnsi="Times New Roman"/>
                <w:sz w:val="20"/>
              </w:rPr>
              <w:t>7</w:t>
            </w:r>
          </w:p>
        </w:tc>
        <w:tc>
          <w:tcPr>
            <w:tcW w:w="8388" w:type="dxa"/>
            <w:tcBorders>
              <w:top w:val="single" w:sz="4" w:space="0" w:color="auto"/>
              <w:left w:val="single" w:sz="4" w:space="0" w:color="auto"/>
              <w:bottom w:val="single" w:sz="4" w:space="0" w:color="auto"/>
              <w:right w:val="single" w:sz="4" w:space="0" w:color="auto"/>
            </w:tcBorders>
            <w:vAlign w:val="center"/>
          </w:tcPr>
          <w:p w14:paraId="7E9D655B" w14:textId="77777777" w:rsidR="009E1EB8" w:rsidRPr="009E1EB8" w:rsidRDefault="009E1EB8" w:rsidP="009E1EB8">
            <w:pPr>
              <w:rPr>
                <w:rFonts w:ascii="Times New Roman" w:hAnsi="Times New Roman"/>
                <w:sz w:val="20"/>
              </w:rPr>
            </w:pPr>
            <w:r w:rsidRPr="009E1EB8">
              <w:rPr>
                <w:rFonts w:ascii="Times New Roman" w:hAnsi="Times New Roman"/>
                <w:sz w:val="20"/>
              </w:rPr>
              <w:t>Learn how to effectively present the theoretical and applied aspects of the project to others in poster presentation form</w:t>
            </w:r>
          </w:p>
        </w:tc>
      </w:tr>
      <w:tr w:rsidR="009E1EB8" w:rsidRPr="009E1EB8" w14:paraId="01180408" w14:textId="77777777" w:rsidTr="007420D4">
        <w:trPr>
          <w:trHeight w:val="20"/>
        </w:trPr>
        <w:tc>
          <w:tcPr>
            <w:tcW w:w="1080" w:type="dxa"/>
            <w:tcBorders>
              <w:top w:val="single" w:sz="4" w:space="0" w:color="auto"/>
              <w:left w:val="single" w:sz="4" w:space="0" w:color="auto"/>
              <w:bottom w:val="single" w:sz="4" w:space="0" w:color="auto"/>
              <w:right w:val="single" w:sz="4" w:space="0" w:color="auto"/>
            </w:tcBorders>
            <w:vAlign w:val="center"/>
            <w:hideMark/>
          </w:tcPr>
          <w:p w14:paraId="5EBF8FCF" w14:textId="77777777" w:rsidR="009E1EB8" w:rsidRPr="009E1EB8" w:rsidRDefault="009E1EB8" w:rsidP="007420D4">
            <w:pPr>
              <w:jc w:val="center"/>
              <w:rPr>
                <w:rFonts w:ascii="Times New Roman" w:hAnsi="Times New Roman"/>
                <w:sz w:val="20"/>
              </w:rPr>
            </w:pPr>
            <w:r w:rsidRPr="009E1EB8">
              <w:rPr>
                <w:rFonts w:ascii="Times New Roman" w:hAnsi="Times New Roman"/>
                <w:sz w:val="20"/>
              </w:rPr>
              <w:t>8</w:t>
            </w:r>
          </w:p>
        </w:tc>
        <w:tc>
          <w:tcPr>
            <w:tcW w:w="8388" w:type="dxa"/>
            <w:tcBorders>
              <w:top w:val="single" w:sz="4" w:space="0" w:color="auto"/>
              <w:left w:val="single" w:sz="4" w:space="0" w:color="auto"/>
              <w:bottom w:val="single" w:sz="4" w:space="0" w:color="auto"/>
              <w:right w:val="single" w:sz="4" w:space="0" w:color="auto"/>
            </w:tcBorders>
            <w:vAlign w:val="center"/>
          </w:tcPr>
          <w:p w14:paraId="75FCDF86" w14:textId="77777777" w:rsidR="009E1EB8" w:rsidRPr="009E1EB8" w:rsidRDefault="009E1EB8" w:rsidP="009E1EB8">
            <w:pPr>
              <w:rPr>
                <w:rFonts w:ascii="Times New Roman" w:hAnsi="Times New Roman"/>
                <w:sz w:val="20"/>
              </w:rPr>
            </w:pPr>
            <w:r w:rsidRPr="009E1EB8">
              <w:rPr>
                <w:rFonts w:ascii="Times New Roman" w:hAnsi="Times New Roman"/>
                <w:sz w:val="20"/>
              </w:rPr>
              <w:t>Learn how to work collaboratively in a group with others to solve a technical problem</w:t>
            </w:r>
          </w:p>
        </w:tc>
      </w:tr>
      <w:tr w:rsidR="009E1EB8" w:rsidRPr="009E1EB8" w14:paraId="68221C90" w14:textId="77777777" w:rsidTr="007420D4">
        <w:trPr>
          <w:trHeight w:val="20"/>
        </w:trPr>
        <w:tc>
          <w:tcPr>
            <w:tcW w:w="1080" w:type="dxa"/>
            <w:tcBorders>
              <w:top w:val="single" w:sz="4" w:space="0" w:color="auto"/>
              <w:left w:val="single" w:sz="4" w:space="0" w:color="auto"/>
              <w:bottom w:val="single" w:sz="4" w:space="0" w:color="auto"/>
              <w:right w:val="single" w:sz="4" w:space="0" w:color="auto"/>
            </w:tcBorders>
            <w:vAlign w:val="center"/>
            <w:hideMark/>
          </w:tcPr>
          <w:p w14:paraId="115F4D33" w14:textId="77777777" w:rsidR="009E1EB8" w:rsidRPr="009E1EB8" w:rsidRDefault="009E1EB8" w:rsidP="007420D4">
            <w:pPr>
              <w:jc w:val="center"/>
              <w:rPr>
                <w:rFonts w:ascii="Times New Roman" w:hAnsi="Times New Roman"/>
                <w:sz w:val="20"/>
              </w:rPr>
            </w:pPr>
            <w:r w:rsidRPr="009E1EB8">
              <w:rPr>
                <w:rFonts w:ascii="Times New Roman" w:hAnsi="Times New Roman"/>
                <w:sz w:val="20"/>
              </w:rPr>
              <w:t>9</w:t>
            </w:r>
          </w:p>
        </w:tc>
        <w:tc>
          <w:tcPr>
            <w:tcW w:w="8388" w:type="dxa"/>
            <w:tcBorders>
              <w:top w:val="single" w:sz="4" w:space="0" w:color="auto"/>
              <w:left w:val="single" w:sz="4" w:space="0" w:color="auto"/>
              <w:bottom w:val="single" w:sz="4" w:space="0" w:color="auto"/>
              <w:right w:val="single" w:sz="4" w:space="0" w:color="auto"/>
            </w:tcBorders>
            <w:vAlign w:val="center"/>
          </w:tcPr>
          <w:p w14:paraId="10214A0A" w14:textId="77777777" w:rsidR="009E1EB8" w:rsidRPr="009E1EB8" w:rsidRDefault="009E1EB8" w:rsidP="009E1EB8">
            <w:pPr>
              <w:rPr>
                <w:rFonts w:ascii="Times New Roman" w:hAnsi="Times New Roman"/>
                <w:sz w:val="20"/>
              </w:rPr>
            </w:pPr>
            <w:r w:rsidRPr="009E1EB8">
              <w:rPr>
                <w:rFonts w:ascii="Times New Roman" w:hAnsi="Times New Roman"/>
                <w:sz w:val="20"/>
              </w:rPr>
              <w:t>Learn how to design and create a professional printed circuit board</w:t>
            </w:r>
          </w:p>
        </w:tc>
      </w:tr>
      <w:tr w:rsidR="009E1EB8" w:rsidRPr="009E1EB8" w14:paraId="3D914163" w14:textId="77777777" w:rsidTr="007420D4">
        <w:trPr>
          <w:trHeight w:val="20"/>
        </w:trPr>
        <w:tc>
          <w:tcPr>
            <w:tcW w:w="1080" w:type="dxa"/>
            <w:tcBorders>
              <w:top w:val="single" w:sz="4" w:space="0" w:color="auto"/>
              <w:left w:val="single" w:sz="4" w:space="0" w:color="auto"/>
              <w:bottom w:val="single" w:sz="4" w:space="0" w:color="auto"/>
              <w:right w:val="single" w:sz="4" w:space="0" w:color="auto"/>
            </w:tcBorders>
            <w:vAlign w:val="center"/>
            <w:hideMark/>
          </w:tcPr>
          <w:p w14:paraId="7FAEA7F9" w14:textId="77777777" w:rsidR="009E1EB8" w:rsidRPr="009E1EB8" w:rsidRDefault="009E1EB8" w:rsidP="007420D4">
            <w:pPr>
              <w:jc w:val="center"/>
              <w:rPr>
                <w:rFonts w:ascii="Times New Roman" w:hAnsi="Times New Roman"/>
                <w:sz w:val="20"/>
              </w:rPr>
            </w:pPr>
            <w:r w:rsidRPr="009E1EB8">
              <w:rPr>
                <w:rFonts w:ascii="Times New Roman" w:hAnsi="Times New Roman"/>
                <w:sz w:val="20"/>
              </w:rPr>
              <w:t>10</w:t>
            </w:r>
          </w:p>
        </w:tc>
        <w:tc>
          <w:tcPr>
            <w:tcW w:w="8388" w:type="dxa"/>
            <w:tcBorders>
              <w:top w:val="single" w:sz="4" w:space="0" w:color="auto"/>
              <w:left w:val="single" w:sz="4" w:space="0" w:color="auto"/>
              <w:bottom w:val="single" w:sz="4" w:space="0" w:color="auto"/>
              <w:right w:val="single" w:sz="4" w:space="0" w:color="auto"/>
            </w:tcBorders>
            <w:vAlign w:val="center"/>
          </w:tcPr>
          <w:p w14:paraId="6A6EF3F1" w14:textId="77777777" w:rsidR="009E1EB8" w:rsidRPr="009E1EB8" w:rsidRDefault="009E1EB8" w:rsidP="009E1EB8">
            <w:pPr>
              <w:rPr>
                <w:rFonts w:ascii="Times New Roman" w:hAnsi="Times New Roman"/>
                <w:sz w:val="20"/>
              </w:rPr>
            </w:pPr>
            <w:r w:rsidRPr="009E1EB8">
              <w:rPr>
                <w:rFonts w:ascii="Times New Roman" w:hAnsi="Times New Roman"/>
                <w:sz w:val="20"/>
              </w:rPr>
              <w:t>Learn how to prototype electrical circuits and test them in the laboratory</w:t>
            </w:r>
          </w:p>
        </w:tc>
      </w:tr>
      <w:tr w:rsidR="009E1EB8" w:rsidRPr="009E1EB8" w14:paraId="231A1BAA" w14:textId="77777777" w:rsidTr="007420D4">
        <w:trPr>
          <w:trHeight w:val="20"/>
        </w:trPr>
        <w:tc>
          <w:tcPr>
            <w:tcW w:w="1080" w:type="dxa"/>
            <w:tcBorders>
              <w:top w:val="single" w:sz="4" w:space="0" w:color="auto"/>
              <w:left w:val="single" w:sz="4" w:space="0" w:color="auto"/>
              <w:bottom w:val="single" w:sz="4" w:space="0" w:color="auto"/>
              <w:right w:val="single" w:sz="4" w:space="0" w:color="auto"/>
            </w:tcBorders>
            <w:vAlign w:val="center"/>
            <w:hideMark/>
          </w:tcPr>
          <w:p w14:paraId="08864ED5" w14:textId="77777777" w:rsidR="009E1EB8" w:rsidRPr="009E1EB8" w:rsidRDefault="009E1EB8" w:rsidP="007420D4">
            <w:pPr>
              <w:jc w:val="center"/>
              <w:rPr>
                <w:rFonts w:ascii="Times New Roman" w:hAnsi="Times New Roman"/>
                <w:sz w:val="20"/>
              </w:rPr>
            </w:pPr>
            <w:r w:rsidRPr="009E1EB8">
              <w:rPr>
                <w:rFonts w:ascii="Times New Roman" w:hAnsi="Times New Roman"/>
                <w:sz w:val="20"/>
              </w:rPr>
              <w:t>11</w:t>
            </w:r>
          </w:p>
        </w:tc>
        <w:tc>
          <w:tcPr>
            <w:tcW w:w="8388" w:type="dxa"/>
            <w:tcBorders>
              <w:top w:val="single" w:sz="4" w:space="0" w:color="auto"/>
              <w:left w:val="single" w:sz="4" w:space="0" w:color="auto"/>
              <w:bottom w:val="single" w:sz="4" w:space="0" w:color="auto"/>
              <w:right w:val="single" w:sz="4" w:space="0" w:color="auto"/>
            </w:tcBorders>
            <w:vAlign w:val="center"/>
          </w:tcPr>
          <w:p w14:paraId="238AE905" w14:textId="77777777" w:rsidR="009E1EB8" w:rsidRPr="009E1EB8" w:rsidRDefault="009E1EB8" w:rsidP="009E1EB8">
            <w:pPr>
              <w:rPr>
                <w:rFonts w:ascii="Times New Roman" w:hAnsi="Times New Roman"/>
                <w:sz w:val="20"/>
              </w:rPr>
            </w:pPr>
            <w:r w:rsidRPr="009E1EB8">
              <w:rPr>
                <w:rFonts w:ascii="Times New Roman" w:hAnsi="Times New Roman"/>
                <w:sz w:val="20"/>
              </w:rPr>
              <w:t xml:space="preserve">Learn how to utilize and combine numerous different electrical engineering disciplines to meet the project goals </w:t>
            </w:r>
          </w:p>
        </w:tc>
      </w:tr>
    </w:tbl>
    <w:p w14:paraId="3BA42119" w14:textId="77777777" w:rsidR="009E1EB8" w:rsidRPr="009E1EB8" w:rsidRDefault="009E1EB8" w:rsidP="009E1EB8">
      <w:pPr>
        <w:rPr>
          <w:rFonts w:ascii="Times New Roman" w:hAnsi="Times New Roman"/>
          <w:sz w:val="20"/>
        </w:rPr>
      </w:pPr>
    </w:p>
    <w:p w14:paraId="06E56631" w14:textId="6E85128D" w:rsidR="009E1EB8" w:rsidRPr="009E1EB8" w:rsidRDefault="007420D4" w:rsidP="007420D4">
      <w:pPr>
        <w:jc w:val="both"/>
        <w:rPr>
          <w:rFonts w:ascii="Times New Roman" w:hAnsi="Times New Roman"/>
          <w:sz w:val="20"/>
        </w:rPr>
      </w:pPr>
      <w:r>
        <w:rPr>
          <w:rFonts w:ascii="Times New Roman" w:hAnsi="Times New Roman"/>
          <w:sz w:val="20"/>
        </w:rPr>
        <w:t xml:space="preserve">The EE undergraduate program is accredited by a body known as ABET.  ABET has establish a series of outcomes for undergraduate engineering projects (designated as “a” through “k” items).  Consideration of these outcomes and how EE4349 contributes to achievement and assessment of them is provided here: </w:t>
      </w:r>
    </w:p>
    <w:p w14:paraId="298E2C89" w14:textId="77777777" w:rsidR="009E1EB8" w:rsidRPr="009E1EB8" w:rsidRDefault="009E1EB8" w:rsidP="009E1EB8">
      <w:pPr>
        <w:rPr>
          <w:rFonts w:ascii="Times New Roman" w:hAnsi="Times New Roman"/>
          <w:sz w:val="20"/>
        </w:rPr>
      </w:pPr>
    </w:p>
    <w:p w14:paraId="4E4F493A" w14:textId="77777777" w:rsidR="009E1EB8" w:rsidRPr="009E1EB8" w:rsidRDefault="009E1EB8" w:rsidP="007420D4">
      <w:pPr>
        <w:ind w:left="720" w:hanging="360"/>
        <w:rPr>
          <w:rFonts w:ascii="Times New Roman" w:hAnsi="Times New Roman"/>
          <w:sz w:val="20"/>
        </w:rPr>
      </w:pPr>
      <w:proofErr w:type="gramStart"/>
      <w:r w:rsidRPr="009E1EB8">
        <w:rPr>
          <w:rFonts w:ascii="Times New Roman" w:hAnsi="Times New Roman"/>
          <w:sz w:val="20"/>
        </w:rPr>
        <w:t>a</w:t>
      </w:r>
      <w:proofErr w:type="gramEnd"/>
      <w:r w:rsidRPr="009E1EB8">
        <w:rPr>
          <w:rFonts w:ascii="Times New Roman" w:hAnsi="Times New Roman"/>
          <w:sz w:val="20"/>
        </w:rPr>
        <w:t>.</w:t>
      </w:r>
      <w:r w:rsidRPr="009E1EB8">
        <w:rPr>
          <w:rFonts w:ascii="Times New Roman" w:hAnsi="Times New Roman"/>
          <w:sz w:val="20"/>
        </w:rPr>
        <w:tab/>
        <w:t>an ability to apply knowledge of mathematics, science, and engineering; (VERY WELL COVERED)</w:t>
      </w:r>
    </w:p>
    <w:p w14:paraId="52B91E85" w14:textId="77777777" w:rsidR="009E1EB8" w:rsidRPr="009E1EB8" w:rsidRDefault="009E1EB8" w:rsidP="007420D4">
      <w:pPr>
        <w:ind w:left="720" w:hanging="360"/>
        <w:rPr>
          <w:rFonts w:ascii="Times New Roman" w:hAnsi="Times New Roman"/>
          <w:sz w:val="20"/>
        </w:rPr>
      </w:pPr>
      <w:proofErr w:type="gramStart"/>
      <w:r w:rsidRPr="009E1EB8">
        <w:rPr>
          <w:rFonts w:ascii="Times New Roman" w:hAnsi="Times New Roman"/>
          <w:sz w:val="20"/>
        </w:rPr>
        <w:lastRenderedPageBreak/>
        <w:t>b</w:t>
      </w:r>
      <w:proofErr w:type="gramEnd"/>
      <w:r w:rsidRPr="009E1EB8">
        <w:rPr>
          <w:rFonts w:ascii="Times New Roman" w:hAnsi="Times New Roman"/>
          <w:sz w:val="20"/>
        </w:rPr>
        <w:t>.</w:t>
      </w:r>
      <w:r w:rsidRPr="009E1EB8">
        <w:rPr>
          <w:rFonts w:ascii="Times New Roman" w:hAnsi="Times New Roman"/>
          <w:sz w:val="20"/>
        </w:rPr>
        <w:tab/>
        <w:t>an ability to design and construct experiments, as well as to analyze and interpret data; (VERY WELL COVERED)</w:t>
      </w:r>
    </w:p>
    <w:p w14:paraId="22D4B61A" w14:textId="77777777" w:rsidR="009E1EB8" w:rsidRPr="009E1EB8" w:rsidRDefault="009E1EB8" w:rsidP="007420D4">
      <w:pPr>
        <w:ind w:left="720" w:hanging="360"/>
        <w:rPr>
          <w:rFonts w:ascii="Times New Roman" w:hAnsi="Times New Roman"/>
          <w:sz w:val="20"/>
        </w:rPr>
      </w:pPr>
      <w:r w:rsidRPr="009E1EB8">
        <w:rPr>
          <w:rFonts w:ascii="Times New Roman" w:hAnsi="Times New Roman"/>
          <w:sz w:val="20"/>
        </w:rPr>
        <w:t>c.</w:t>
      </w:r>
      <w:r w:rsidRPr="009E1EB8">
        <w:rPr>
          <w:rFonts w:ascii="Times New Roman" w:hAnsi="Times New Roman"/>
          <w:sz w:val="20"/>
        </w:rPr>
        <w:tab/>
        <w:t>an ability to design a system, component, or process to meet desired needs within realistic constraints such as economic, environmental, social, political, ethical, health and safety, manufacturability, and sustainability; (VERY WELL COVERED)</w:t>
      </w:r>
    </w:p>
    <w:p w14:paraId="555AB87E" w14:textId="77777777" w:rsidR="009E1EB8" w:rsidRPr="009E1EB8" w:rsidRDefault="009E1EB8" w:rsidP="007420D4">
      <w:pPr>
        <w:ind w:left="720" w:hanging="360"/>
        <w:rPr>
          <w:rFonts w:ascii="Times New Roman" w:hAnsi="Times New Roman"/>
          <w:sz w:val="20"/>
        </w:rPr>
      </w:pPr>
      <w:proofErr w:type="gramStart"/>
      <w:r w:rsidRPr="009E1EB8">
        <w:rPr>
          <w:rFonts w:ascii="Times New Roman" w:hAnsi="Times New Roman"/>
          <w:sz w:val="20"/>
        </w:rPr>
        <w:t>d</w:t>
      </w:r>
      <w:proofErr w:type="gramEnd"/>
      <w:r w:rsidRPr="009E1EB8">
        <w:rPr>
          <w:rFonts w:ascii="Times New Roman" w:hAnsi="Times New Roman"/>
          <w:sz w:val="20"/>
        </w:rPr>
        <w:t>.</w:t>
      </w:r>
      <w:r w:rsidRPr="009E1EB8">
        <w:rPr>
          <w:rFonts w:ascii="Times New Roman" w:hAnsi="Times New Roman"/>
          <w:sz w:val="20"/>
        </w:rPr>
        <w:tab/>
        <w:t>an ability to function on multidisciplinary teams; (COVERED OCCASIONALLY)</w:t>
      </w:r>
    </w:p>
    <w:p w14:paraId="1464AAB1" w14:textId="77777777" w:rsidR="009E1EB8" w:rsidRPr="009E1EB8" w:rsidRDefault="009E1EB8" w:rsidP="007420D4">
      <w:pPr>
        <w:ind w:left="720" w:hanging="360"/>
        <w:rPr>
          <w:rFonts w:ascii="Times New Roman" w:hAnsi="Times New Roman"/>
          <w:sz w:val="20"/>
        </w:rPr>
      </w:pPr>
      <w:proofErr w:type="gramStart"/>
      <w:r w:rsidRPr="009E1EB8">
        <w:rPr>
          <w:rFonts w:ascii="Times New Roman" w:hAnsi="Times New Roman"/>
          <w:sz w:val="20"/>
        </w:rPr>
        <w:t>e</w:t>
      </w:r>
      <w:proofErr w:type="gramEnd"/>
      <w:r w:rsidRPr="009E1EB8">
        <w:rPr>
          <w:rFonts w:ascii="Times New Roman" w:hAnsi="Times New Roman"/>
          <w:sz w:val="20"/>
        </w:rPr>
        <w:t>.</w:t>
      </w:r>
      <w:r w:rsidRPr="009E1EB8">
        <w:rPr>
          <w:rFonts w:ascii="Times New Roman" w:hAnsi="Times New Roman"/>
          <w:sz w:val="20"/>
        </w:rPr>
        <w:tab/>
        <w:t>an ability to identify, formulate, and solve engineering problems; (VERY WELL COVERED)</w:t>
      </w:r>
    </w:p>
    <w:p w14:paraId="74F517DF" w14:textId="77777777" w:rsidR="009E1EB8" w:rsidRPr="009E1EB8" w:rsidRDefault="009E1EB8" w:rsidP="007420D4">
      <w:pPr>
        <w:ind w:left="720" w:hanging="360"/>
        <w:rPr>
          <w:rFonts w:ascii="Times New Roman" w:hAnsi="Times New Roman"/>
          <w:sz w:val="20"/>
        </w:rPr>
      </w:pPr>
      <w:proofErr w:type="gramStart"/>
      <w:r w:rsidRPr="009E1EB8">
        <w:rPr>
          <w:rFonts w:ascii="Times New Roman" w:hAnsi="Times New Roman"/>
          <w:sz w:val="20"/>
        </w:rPr>
        <w:t>f</w:t>
      </w:r>
      <w:proofErr w:type="gramEnd"/>
      <w:r w:rsidRPr="009E1EB8">
        <w:rPr>
          <w:rFonts w:ascii="Times New Roman" w:hAnsi="Times New Roman"/>
          <w:sz w:val="20"/>
        </w:rPr>
        <w:t>.</w:t>
      </w:r>
      <w:r w:rsidRPr="009E1EB8">
        <w:rPr>
          <w:rFonts w:ascii="Times New Roman" w:hAnsi="Times New Roman"/>
          <w:sz w:val="20"/>
        </w:rPr>
        <w:tab/>
        <w:t>an understanding of professional and ethical responsibility; (VERY WELL COVERED)</w:t>
      </w:r>
    </w:p>
    <w:p w14:paraId="79A1C277" w14:textId="77777777" w:rsidR="009E1EB8" w:rsidRPr="009E1EB8" w:rsidRDefault="009E1EB8" w:rsidP="007420D4">
      <w:pPr>
        <w:ind w:left="720" w:hanging="360"/>
        <w:rPr>
          <w:rFonts w:ascii="Times New Roman" w:hAnsi="Times New Roman"/>
          <w:sz w:val="20"/>
        </w:rPr>
      </w:pPr>
      <w:proofErr w:type="gramStart"/>
      <w:r w:rsidRPr="009E1EB8">
        <w:rPr>
          <w:rFonts w:ascii="Times New Roman" w:hAnsi="Times New Roman"/>
          <w:sz w:val="20"/>
        </w:rPr>
        <w:t>g</w:t>
      </w:r>
      <w:proofErr w:type="gramEnd"/>
      <w:r w:rsidRPr="009E1EB8">
        <w:rPr>
          <w:rFonts w:ascii="Times New Roman" w:hAnsi="Times New Roman"/>
          <w:sz w:val="20"/>
        </w:rPr>
        <w:t>.</w:t>
      </w:r>
      <w:r w:rsidRPr="009E1EB8">
        <w:rPr>
          <w:rFonts w:ascii="Times New Roman" w:hAnsi="Times New Roman"/>
          <w:sz w:val="20"/>
        </w:rPr>
        <w:tab/>
        <w:t>an ability to communicate effectively; (VERY WELL COVERED)</w:t>
      </w:r>
    </w:p>
    <w:p w14:paraId="4DAE4431" w14:textId="77777777" w:rsidR="009E1EB8" w:rsidRPr="009E1EB8" w:rsidRDefault="009E1EB8" w:rsidP="007420D4">
      <w:pPr>
        <w:ind w:left="720" w:hanging="360"/>
        <w:rPr>
          <w:rFonts w:ascii="Times New Roman" w:hAnsi="Times New Roman"/>
          <w:sz w:val="20"/>
        </w:rPr>
      </w:pPr>
      <w:proofErr w:type="gramStart"/>
      <w:r w:rsidRPr="009E1EB8">
        <w:rPr>
          <w:rFonts w:ascii="Times New Roman" w:hAnsi="Times New Roman"/>
          <w:sz w:val="20"/>
        </w:rPr>
        <w:t>h</w:t>
      </w:r>
      <w:proofErr w:type="gramEnd"/>
      <w:r w:rsidRPr="009E1EB8">
        <w:rPr>
          <w:rFonts w:ascii="Times New Roman" w:hAnsi="Times New Roman"/>
          <w:sz w:val="20"/>
        </w:rPr>
        <w:t>.</w:t>
      </w:r>
      <w:r w:rsidRPr="009E1EB8">
        <w:rPr>
          <w:rFonts w:ascii="Times New Roman" w:hAnsi="Times New Roman"/>
          <w:sz w:val="20"/>
        </w:rPr>
        <w:tab/>
        <w:t>the broad education necessary to understand the impact of engineering solutions in a global and societal context; (COVERED)</w:t>
      </w:r>
    </w:p>
    <w:p w14:paraId="317AFA79" w14:textId="77777777" w:rsidR="009E1EB8" w:rsidRPr="009E1EB8" w:rsidRDefault="009E1EB8" w:rsidP="007420D4">
      <w:pPr>
        <w:ind w:left="720" w:hanging="360"/>
        <w:rPr>
          <w:rFonts w:ascii="Times New Roman" w:hAnsi="Times New Roman"/>
          <w:sz w:val="20"/>
        </w:rPr>
      </w:pPr>
      <w:proofErr w:type="gramStart"/>
      <w:r w:rsidRPr="009E1EB8">
        <w:rPr>
          <w:rFonts w:ascii="Times New Roman" w:hAnsi="Times New Roman"/>
          <w:sz w:val="20"/>
        </w:rPr>
        <w:t>i</w:t>
      </w:r>
      <w:proofErr w:type="gramEnd"/>
      <w:r w:rsidRPr="009E1EB8">
        <w:rPr>
          <w:rFonts w:ascii="Times New Roman" w:hAnsi="Times New Roman"/>
          <w:sz w:val="20"/>
        </w:rPr>
        <w:t>.</w:t>
      </w:r>
      <w:r w:rsidRPr="009E1EB8">
        <w:rPr>
          <w:rFonts w:ascii="Times New Roman" w:hAnsi="Times New Roman"/>
          <w:sz w:val="20"/>
        </w:rPr>
        <w:tab/>
        <w:t>a recognition of the need for, and an ability to engage in lifelong learning; (VERY WELL COVERED)</w:t>
      </w:r>
    </w:p>
    <w:p w14:paraId="55E7B24C" w14:textId="77777777" w:rsidR="009E1EB8" w:rsidRPr="009E1EB8" w:rsidRDefault="009E1EB8" w:rsidP="007420D4">
      <w:pPr>
        <w:ind w:left="720" w:hanging="360"/>
        <w:rPr>
          <w:rFonts w:ascii="Times New Roman" w:hAnsi="Times New Roman"/>
          <w:sz w:val="20"/>
        </w:rPr>
      </w:pPr>
      <w:proofErr w:type="gramStart"/>
      <w:r w:rsidRPr="009E1EB8">
        <w:rPr>
          <w:rFonts w:ascii="Times New Roman" w:hAnsi="Times New Roman"/>
          <w:sz w:val="20"/>
        </w:rPr>
        <w:t>j</w:t>
      </w:r>
      <w:proofErr w:type="gramEnd"/>
      <w:r w:rsidRPr="009E1EB8">
        <w:rPr>
          <w:rFonts w:ascii="Times New Roman" w:hAnsi="Times New Roman"/>
          <w:sz w:val="20"/>
        </w:rPr>
        <w:t>.</w:t>
      </w:r>
      <w:r w:rsidRPr="009E1EB8">
        <w:rPr>
          <w:rFonts w:ascii="Times New Roman" w:hAnsi="Times New Roman"/>
          <w:sz w:val="20"/>
        </w:rPr>
        <w:tab/>
        <w:t>a knowledge of contemporary issues; (BRIEFLY COVERED in SOME CASES)</w:t>
      </w:r>
    </w:p>
    <w:p w14:paraId="34AFEC3F" w14:textId="77777777" w:rsidR="009E1EB8" w:rsidRPr="009E1EB8" w:rsidRDefault="009E1EB8" w:rsidP="007420D4">
      <w:pPr>
        <w:ind w:left="720" w:hanging="360"/>
        <w:rPr>
          <w:rFonts w:ascii="Times New Roman" w:hAnsi="Times New Roman"/>
          <w:sz w:val="20"/>
        </w:rPr>
      </w:pPr>
      <w:proofErr w:type="gramStart"/>
      <w:r w:rsidRPr="009E1EB8">
        <w:rPr>
          <w:rFonts w:ascii="Times New Roman" w:hAnsi="Times New Roman"/>
          <w:sz w:val="20"/>
        </w:rPr>
        <w:t>k</w:t>
      </w:r>
      <w:proofErr w:type="gramEnd"/>
      <w:r w:rsidRPr="009E1EB8">
        <w:rPr>
          <w:rFonts w:ascii="Times New Roman" w:hAnsi="Times New Roman"/>
          <w:sz w:val="20"/>
        </w:rPr>
        <w:t>.</w:t>
      </w:r>
      <w:r w:rsidRPr="009E1EB8">
        <w:rPr>
          <w:rFonts w:ascii="Times New Roman" w:hAnsi="Times New Roman"/>
          <w:sz w:val="20"/>
        </w:rPr>
        <w:tab/>
        <w:t>an ability to use the techniques, skills, and modern engineering tools necessary for engineering practice. (VERY WELL COVERED)</w:t>
      </w:r>
    </w:p>
    <w:p w14:paraId="4E200BDE" w14:textId="77777777" w:rsidR="009E1EB8" w:rsidRDefault="009E1EB8" w:rsidP="004C265B">
      <w:pPr>
        <w:rPr>
          <w:rFonts w:ascii="Times New Roman" w:hAnsi="Times New Roman"/>
          <w:b/>
          <w:sz w:val="20"/>
        </w:rPr>
      </w:pPr>
    </w:p>
    <w:p w14:paraId="30C8FB3A" w14:textId="6410603B" w:rsidR="00920B0A" w:rsidRDefault="00920B0A" w:rsidP="004C265B">
      <w:pPr>
        <w:rPr>
          <w:rFonts w:ascii="Times New Roman" w:hAnsi="Times New Roman"/>
          <w:b/>
          <w:sz w:val="20"/>
        </w:rPr>
      </w:pPr>
      <w:r>
        <w:rPr>
          <w:rFonts w:ascii="Times New Roman" w:hAnsi="Times New Roman"/>
          <w:b/>
          <w:sz w:val="20"/>
        </w:rPr>
        <w:t>• Grade of “Incomplete”</w:t>
      </w:r>
    </w:p>
    <w:p w14:paraId="6348990E" w14:textId="3EACD9F2" w:rsidR="00920B0A" w:rsidRDefault="00920B0A" w:rsidP="00EE4641">
      <w:pPr>
        <w:jc w:val="both"/>
        <w:rPr>
          <w:rFonts w:ascii="Times New Roman" w:hAnsi="Times New Roman"/>
          <w:sz w:val="20"/>
        </w:rPr>
      </w:pPr>
      <w:r w:rsidRPr="00920B0A">
        <w:rPr>
          <w:rFonts w:ascii="Times New Roman" w:hAnsi="Times New Roman"/>
          <w:sz w:val="20"/>
        </w:rPr>
        <w:t xml:space="preserve">Due to the fact that EE4349 is likely to be taken in what is anticipated to be a student’s “final semester”, it is generally not desirable </w:t>
      </w:r>
      <w:proofErr w:type="gramStart"/>
      <w:r w:rsidRPr="00920B0A">
        <w:rPr>
          <w:rFonts w:ascii="Times New Roman" w:hAnsi="Times New Roman"/>
          <w:sz w:val="20"/>
        </w:rPr>
        <w:t>nor</w:t>
      </w:r>
      <w:proofErr w:type="gramEnd"/>
      <w:r w:rsidRPr="00920B0A">
        <w:rPr>
          <w:rFonts w:ascii="Times New Roman" w:hAnsi="Times New Roman"/>
          <w:sz w:val="20"/>
        </w:rPr>
        <w:t xml:space="preserve"> practical for students to receive a grade of incomplete.  Both teams (as a whole) and individual team members must consider the status of their project during the course of the semester and evaluate whether a reasonably acceptable outcome is in grasp.  </w:t>
      </w:r>
    </w:p>
    <w:p w14:paraId="0831EB1D" w14:textId="77777777" w:rsidR="00920B0A" w:rsidRDefault="00920B0A" w:rsidP="00EE4641">
      <w:pPr>
        <w:jc w:val="both"/>
        <w:rPr>
          <w:rFonts w:ascii="Times New Roman" w:hAnsi="Times New Roman"/>
          <w:sz w:val="20"/>
        </w:rPr>
      </w:pPr>
    </w:p>
    <w:p w14:paraId="7E1574F9" w14:textId="101E7BE4" w:rsidR="00920B0A" w:rsidRPr="00920B0A" w:rsidRDefault="00920B0A" w:rsidP="00EE4641">
      <w:pPr>
        <w:jc w:val="both"/>
        <w:rPr>
          <w:rFonts w:ascii="Times New Roman" w:hAnsi="Times New Roman"/>
          <w:sz w:val="20"/>
        </w:rPr>
      </w:pPr>
      <w:r>
        <w:rPr>
          <w:rFonts w:ascii="Times New Roman" w:hAnsi="Times New Roman"/>
          <w:sz w:val="20"/>
        </w:rPr>
        <w:t>In questionable cases, either teams or individual students must make determination of whether they wish to submit their work for grading at the end of the semester OR request an incomplete.  Submitted work will be graded without any guarantee of receipt of a passing grade – and students should be prepared to consider and accept consequences.   Requests for an incomplete must be submitted via email prior to the last regularly scheduled class session.  Such requests will only be approved based on consideration of circumstances leading to the request, the amount of remaining work, and an assessment of the probability of completing remaining work in a reasonable (1-2 weeks) period.</w:t>
      </w:r>
    </w:p>
    <w:p w14:paraId="732492A3" w14:textId="77777777" w:rsidR="00920B0A" w:rsidRDefault="00920B0A" w:rsidP="004C265B">
      <w:pPr>
        <w:rPr>
          <w:rFonts w:ascii="Times New Roman" w:hAnsi="Times New Roman"/>
          <w:b/>
          <w:sz w:val="20"/>
        </w:rPr>
      </w:pPr>
    </w:p>
    <w:p w14:paraId="5D1A6E46" w14:textId="77777777" w:rsidR="00920B0A" w:rsidRDefault="00920B0A" w:rsidP="004C265B">
      <w:pPr>
        <w:rPr>
          <w:rFonts w:ascii="Times New Roman" w:hAnsi="Times New Roman"/>
          <w:b/>
          <w:sz w:val="20"/>
        </w:rPr>
      </w:pPr>
    </w:p>
    <w:p w14:paraId="078CBA23" w14:textId="6EBD6BD4" w:rsidR="00F74AE8" w:rsidRPr="007420D4" w:rsidRDefault="00F74AE8" w:rsidP="004C265B">
      <w:pPr>
        <w:rPr>
          <w:rFonts w:ascii="Times New Roman" w:hAnsi="Times New Roman"/>
          <w:b/>
          <w:sz w:val="20"/>
        </w:rPr>
      </w:pPr>
      <w:r w:rsidRPr="007420D4">
        <w:rPr>
          <w:rFonts w:ascii="Times New Roman" w:hAnsi="Times New Roman"/>
          <w:b/>
          <w:sz w:val="20"/>
        </w:rPr>
        <w:t xml:space="preserve">Other </w:t>
      </w:r>
      <w:r w:rsidR="009E1EB8" w:rsidRPr="007420D4">
        <w:rPr>
          <w:rFonts w:ascii="Times New Roman" w:hAnsi="Times New Roman"/>
          <w:b/>
          <w:sz w:val="20"/>
        </w:rPr>
        <w:t xml:space="preserve">Important </w:t>
      </w:r>
      <w:r w:rsidR="00FD68C1">
        <w:rPr>
          <w:rFonts w:ascii="Times New Roman" w:hAnsi="Times New Roman"/>
          <w:b/>
          <w:sz w:val="20"/>
        </w:rPr>
        <w:t xml:space="preserve">Course </w:t>
      </w:r>
      <w:r w:rsidR="00FD02EF" w:rsidRPr="007420D4">
        <w:rPr>
          <w:rFonts w:ascii="Times New Roman" w:hAnsi="Times New Roman"/>
          <w:b/>
          <w:sz w:val="20"/>
        </w:rPr>
        <w:t xml:space="preserve">Policies and </w:t>
      </w:r>
      <w:r w:rsidRPr="007420D4">
        <w:rPr>
          <w:rFonts w:ascii="Times New Roman" w:hAnsi="Times New Roman"/>
          <w:b/>
          <w:sz w:val="20"/>
        </w:rPr>
        <w:t>Procedures:</w:t>
      </w:r>
    </w:p>
    <w:p w14:paraId="3995BAC5" w14:textId="77777777" w:rsidR="00357DA0" w:rsidRPr="007420D4" w:rsidRDefault="00357DA0" w:rsidP="00F74AE8">
      <w:pPr>
        <w:jc w:val="both"/>
        <w:rPr>
          <w:rFonts w:ascii="Times New Roman" w:hAnsi="Times New Roman"/>
          <w:b/>
          <w:color w:val="000000"/>
          <w:sz w:val="20"/>
          <w:u w:val="single"/>
        </w:rPr>
      </w:pPr>
    </w:p>
    <w:p w14:paraId="5AD917C9" w14:textId="31318164" w:rsidR="000D03B7" w:rsidRPr="000D03B7" w:rsidRDefault="000D03B7" w:rsidP="00EE4641">
      <w:pPr>
        <w:jc w:val="both"/>
        <w:rPr>
          <w:rFonts w:ascii="Times New Roman" w:hAnsi="Times New Roman"/>
          <w:sz w:val="20"/>
          <w:u w:val="single"/>
        </w:rPr>
      </w:pPr>
      <w:r w:rsidRPr="000D03B7">
        <w:rPr>
          <w:rFonts w:ascii="Times New Roman" w:hAnsi="Times New Roman"/>
          <w:bCs/>
          <w:sz w:val="20"/>
          <w:u w:val="single"/>
        </w:rPr>
        <w:t>Lab Safety Training:</w:t>
      </w:r>
      <w:r w:rsidRPr="000D03B7">
        <w:rPr>
          <w:rFonts w:ascii="Times New Roman" w:hAnsi="Times New Roman"/>
          <w:bCs/>
          <w:sz w:val="20"/>
        </w:rPr>
        <w:t xml:space="preserve"> </w:t>
      </w:r>
      <w:r w:rsidRPr="000D03B7">
        <w:rPr>
          <w:rFonts w:ascii="Times New Roman" w:hAnsi="Times New Roman"/>
          <w:sz w:val="20"/>
        </w:rPr>
        <w:t xml:space="preserve"> Students registered for this course must complete the University’s required “Lab Safety Training” prior to entering the lab and undertaking any activities. Students should be notified via </w:t>
      </w:r>
      <w:proofErr w:type="spellStart"/>
      <w:r w:rsidRPr="000D03B7">
        <w:rPr>
          <w:rFonts w:ascii="Times New Roman" w:hAnsi="Times New Roman"/>
          <w:sz w:val="20"/>
        </w:rPr>
        <w:t>MavMail</w:t>
      </w:r>
      <w:proofErr w:type="spellEnd"/>
      <w:r w:rsidRPr="000D03B7">
        <w:rPr>
          <w:rFonts w:ascii="Times New Roman" w:hAnsi="Times New Roman"/>
          <w:sz w:val="20"/>
        </w:rPr>
        <w:t xml:space="preserve"> when their online training is available. Once notified, students should complete the required module(s) as soon as possible, but no later than their first lab meeting. </w:t>
      </w:r>
      <w:r w:rsidR="00567814">
        <w:rPr>
          <w:rFonts w:ascii="Times New Roman" w:hAnsi="Times New Roman"/>
          <w:b/>
          <w:sz w:val="20"/>
        </w:rPr>
        <w:t>There are no exce</w:t>
      </w:r>
      <w:r w:rsidRPr="000D03B7">
        <w:rPr>
          <w:rFonts w:ascii="Times New Roman" w:hAnsi="Times New Roman"/>
          <w:b/>
          <w:sz w:val="20"/>
        </w:rPr>
        <w:t>ptions to this requirement.</w:t>
      </w:r>
      <w:r>
        <w:rPr>
          <w:rFonts w:ascii="Times New Roman" w:hAnsi="Times New Roman"/>
          <w:sz w:val="20"/>
        </w:rPr>
        <w:t xml:space="preserve">  </w:t>
      </w:r>
      <w:r w:rsidRPr="000D03B7">
        <w:rPr>
          <w:rFonts w:ascii="Times New Roman" w:hAnsi="Times New Roman"/>
          <w:b/>
          <w:bCs/>
          <w:sz w:val="20"/>
        </w:rPr>
        <w:t>Until all required Lab Safety Training is completed, a student will not be given access to lab facilities, will not be able to participate in any lab activities, and will earn a grade of zero for any uncompleted work.</w:t>
      </w:r>
    </w:p>
    <w:p w14:paraId="557258CE" w14:textId="77777777" w:rsidR="000D03B7" w:rsidRPr="000D03B7" w:rsidRDefault="000D03B7" w:rsidP="00EE4641">
      <w:pPr>
        <w:jc w:val="both"/>
        <w:rPr>
          <w:rFonts w:ascii="Times New Roman" w:hAnsi="Times New Roman"/>
          <w:sz w:val="20"/>
          <w:u w:val="single"/>
        </w:rPr>
      </w:pPr>
    </w:p>
    <w:p w14:paraId="1E057C19" w14:textId="0152F22B" w:rsidR="009E1EB8" w:rsidRPr="007420D4" w:rsidRDefault="009E1EB8" w:rsidP="00EE4641">
      <w:pPr>
        <w:jc w:val="both"/>
        <w:rPr>
          <w:rFonts w:ascii="Times New Roman" w:hAnsi="Times New Roman"/>
          <w:b/>
          <w:sz w:val="20"/>
        </w:rPr>
      </w:pPr>
      <w:r w:rsidRPr="007420D4">
        <w:rPr>
          <w:rFonts w:ascii="Times New Roman" w:hAnsi="Times New Roman"/>
          <w:sz w:val="20"/>
          <w:u w:val="single"/>
        </w:rPr>
        <w:t>Communicating Effectively:</w:t>
      </w:r>
      <w:r w:rsidR="007508A1" w:rsidRPr="007420D4">
        <w:rPr>
          <w:rFonts w:ascii="Times New Roman" w:hAnsi="Times New Roman"/>
          <w:b/>
          <w:sz w:val="20"/>
        </w:rPr>
        <w:t xml:space="preserve">  </w:t>
      </w:r>
      <w:r w:rsidRPr="007420D4">
        <w:rPr>
          <w:rFonts w:ascii="Times New Roman" w:hAnsi="Times New Roman"/>
          <w:sz w:val="20"/>
        </w:rPr>
        <w:t>During the course of project execution, there will be much communication (mostly via e-mail) between project members, teams and sponsors, and the course instructor.  This document raises key issues and describes guidelines that you should follow to achieve a professional level of communication and good results.</w:t>
      </w:r>
    </w:p>
    <w:p w14:paraId="50E29940" w14:textId="77777777" w:rsidR="009E1EB8" w:rsidRPr="007420D4" w:rsidRDefault="009E1EB8" w:rsidP="00EE4641">
      <w:pPr>
        <w:jc w:val="both"/>
        <w:rPr>
          <w:rFonts w:ascii="Times New Roman" w:hAnsi="Times New Roman"/>
          <w:color w:val="000000"/>
          <w:sz w:val="20"/>
          <w:u w:val="single"/>
        </w:rPr>
      </w:pPr>
    </w:p>
    <w:p w14:paraId="497EFFD5" w14:textId="0025A52A" w:rsidR="00357DA0" w:rsidRPr="007420D4" w:rsidRDefault="00357DA0" w:rsidP="00EE4641">
      <w:pPr>
        <w:jc w:val="both"/>
        <w:rPr>
          <w:rFonts w:ascii="Times New Roman" w:hAnsi="Times New Roman"/>
          <w:color w:val="000000"/>
          <w:sz w:val="20"/>
        </w:rPr>
      </w:pPr>
      <w:r w:rsidRPr="007420D4">
        <w:rPr>
          <w:rFonts w:ascii="Times New Roman" w:hAnsi="Times New Roman"/>
          <w:color w:val="000000"/>
          <w:sz w:val="20"/>
          <w:u w:val="single"/>
        </w:rPr>
        <w:t>Parts Acquisition:</w:t>
      </w:r>
      <w:r w:rsidRPr="007420D4">
        <w:rPr>
          <w:rFonts w:ascii="Times New Roman" w:hAnsi="Times New Roman"/>
          <w:color w:val="000000"/>
          <w:sz w:val="20"/>
        </w:rPr>
        <w:t xml:space="preserve">  As of the </w:t>
      </w:r>
      <w:proofErr w:type="gramStart"/>
      <w:r w:rsidRPr="007420D4">
        <w:rPr>
          <w:rFonts w:ascii="Times New Roman" w:hAnsi="Times New Roman"/>
          <w:color w:val="000000"/>
          <w:sz w:val="20"/>
        </w:rPr>
        <w:t>Fall</w:t>
      </w:r>
      <w:proofErr w:type="gramEnd"/>
      <w:r w:rsidRPr="007420D4">
        <w:rPr>
          <w:rFonts w:ascii="Times New Roman" w:hAnsi="Times New Roman"/>
          <w:color w:val="000000"/>
          <w:sz w:val="20"/>
        </w:rPr>
        <w:t xml:space="preserve"> 2012 semester, new procedures are being implemented for parts acquisition.  Please read the following carefully.   There are three primary sources for parts to support your project:</w:t>
      </w:r>
      <w:r w:rsidR="00F02B6C" w:rsidRPr="007420D4">
        <w:rPr>
          <w:rFonts w:ascii="Times New Roman" w:hAnsi="Times New Roman"/>
          <w:color w:val="000000"/>
          <w:sz w:val="20"/>
        </w:rPr>
        <w:t xml:space="preserve"> 1) the EE lab stock, 2) parts purchased from vario</w:t>
      </w:r>
      <w:r w:rsidR="00090CBB" w:rsidRPr="007420D4">
        <w:rPr>
          <w:rFonts w:ascii="Times New Roman" w:hAnsi="Times New Roman"/>
          <w:color w:val="000000"/>
          <w:sz w:val="20"/>
        </w:rPr>
        <w:t>us component distributors (major ones were identified and</w:t>
      </w:r>
      <w:r w:rsidR="00F02B6C" w:rsidRPr="007420D4">
        <w:rPr>
          <w:rFonts w:ascii="Times New Roman" w:hAnsi="Times New Roman"/>
          <w:color w:val="000000"/>
          <w:sz w:val="20"/>
        </w:rPr>
        <w:t xml:space="preserve"> discussed in EE4340), and 3) special items provided by your sponsor.</w:t>
      </w:r>
    </w:p>
    <w:p w14:paraId="6CA69C33" w14:textId="77777777" w:rsidR="00BC44AC" w:rsidRPr="007420D4" w:rsidRDefault="00BC44AC" w:rsidP="00EE4641">
      <w:pPr>
        <w:jc w:val="both"/>
        <w:rPr>
          <w:rFonts w:ascii="Times New Roman" w:hAnsi="Times New Roman"/>
          <w:color w:val="000000"/>
          <w:sz w:val="20"/>
        </w:rPr>
      </w:pPr>
    </w:p>
    <w:p w14:paraId="31653CA7" w14:textId="4542DD98" w:rsidR="00BC44AC" w:rsidRPr="007420D4" w:rsidRDefault="009C7C1D" w:rsidP="00EE4641">
      <w:pPr>
        <w:jc w:val="both"/>
        <w:rPr>
          <w:rFonts w:ascii="Times New Roman" w:hAnsi="Times New Roman"/>
          <w:sz w:val="20"/>
        </w:rPr>
      </w:pPr>
      <w:r>
        <w:rPr>
          <w:rFonts w:ascii="Times New Roman" w:hAnsi="Times New Roman"/>
          <w:sz w:val="20"/>
        </w:rPr>
        <w:t>The EE lab has a stock of commonly used items that are especially useful for prototyping.  These items are listed on a website, along with a</w:t>
      </w:r>
      <w:r w:rsidR="00BC44AC" w:rsidRPr="007420D4">
        <w:rPr>
          <w:rFonts w:ascii="Times New Roman" w:hAnsi="Times New Roman"/>
          <w:sz w:val="20"/>
        </w:rPr>
        <w:t xml:space="preserve"> pa</w:t>
      </w:r>
      <w:r>
        <w:rPr>
          <w:rFonts w:ascii="Times New Roman" w:hAnsi="Times New Roman"/>
          <w:sz w:val="20"/>
        </w:rPr>
        <w:t>rts request form</w:t>
      </w:r>
      <w:r w:rsidR="00BC44AC" w:rsidRPr="007420D4">
        <w:rPr>
          <w:rFonts w:ascii="Times New Roman" w:hAnsi="Times New Roman"/>
          <w:sz w:val="20"/>
        </w:rPr>
        <w:t xml:space="preserve">: </w:t>
      </w:r>
      <w:hyperlink r:id="rId12" w:history="1">
        <w:r w:rsidR="00BC44AC" w:rsidRPr="007420D4">
          <w:rPr>
            <w:rStyle w:val="Hyperlink"/>
            <w:rFonts w:ascii="Times New Roman" w:hAnsi="Times New Roman"/>
            <w:sz w:val="20"/>
          </w:rPr>
          <w:t>http://www-ee.uta.edu/eelabs2/</w:t>
        </w:r>
      </w:hyperlink>
      <w:r w:rsidR="00BC44AC" w:rsidRPr="007420D4">
        <w:rPr>
          <w:rFonts w:ascii="Times New Roman" w:hAnsi="Times New Roman"/>
          <w:sz w:val="20"/>
        </w:rPr>
        <w:t xml:space="preserve"> </w:t>
      </w:r>
    </w:p>
    <w:p w14:paraId="13D49129" w14:textId="77777777" w:rsidR="00BC44AC" w:rsidRPr="007420D4" w:rsidRDefault="00BC44AC" w:rsidP="00EE4641">
      <w:pPr>
        <w:jc w:val="both"/>
        <w:rPr>
          <w:rFonts w:ascii="Times New Roman" w:hAnsi="Times New Roman"/>
          <w:sz w:val="20"/>
        </w:rPr>
      </w:pPr>
    </w:p>
    <w:p w14:paraId="7371D020" w14:textId="2F95B98E" w:rsidR="00BC44AC" w:rsidRDefault="00BC44AC" w:rsidP="00BC44AC">
      <w:pPr>
        <w:jc w:val="both"/>
        <w:rPr>
          <w:rFonts w:ascii="Times New Roman" w:hAnsi="Times New Roman"/>
          <w:sz w:val="20"/>
        </w:rPr>
      </w:pPr>
      <w:r w:rsidRPr="00BC44AC">
        <w:rPr>
          <w:rFonts w:ascii="Times New Roman" w:hAnsi="Times New Roman"/>
          <w:sz w:val="20"/>
        </w:rPr>
        <w:t>We will attempt to have the parts stockroom open during the class mee</w:t>
      </w:r>
      <w:r w:rsidR="009C7C1D">
        <w:rPr>
          <w:rFonts w:ascii="Times New Roman" w:hAnsi="Times New Roman"/>
          <w:sz w:val="20"/>
        </w:rPr>
        <w:t xml:space="preserve">ting times to get parts for you (This will not be possible for the evening section of the course). </w:t>
      </w:r>
      <w:r w:rsidRPr="00BC44AC">
        <w:rPr>
          <w:rFonts w:ascii="Times New Roman" w:hAnsi="Times New Roman"/>
          <w:sz w:val="20"/>
        </w:rPr>
        <w:t xml:space="preserve"> You must complete a parts </w:t>
      </w:r>
      <w:r w:rsidR="009C7C1D">
        <w:rPr>
          <w:rFonts w:ascii="Times New Roman" w:hAnsi="Times New Roman"/>
          <w:sz w:val="20"/>
        </w:rPr>
        <w:t>request form and submit it to the instructor</w:t>
      </w:r>
      <w:r w:rsidRPr="00BC44AC">
        <w:rPr>
          <w:rFonts w:ascii="Times New Roman" w:hAnsi="Times New Roman"/>
          <w:sz w:val="20"/>
        </w:rPr>
        <w:t xml:space="preserve"> via email before any parts will be handed out. </w:t>
      </w:r>
      <w:r w:rsidR="009C7C1D">
        <w:rPr>
          <w:rFonts w:ascii="Times New Roman" w:hAnsi="Times New Roman"/>
          <w:sz w:val="20"/>
        </w:rPr>
        <w:t xml:space="preserve"> The instructor </w:t>
      </w:r>
      <w:r w:rsidRPr="00BC44AC">
        <w:rPr>
          <w:rFonts w:ascii="Times New Roman" w:hAnsi="Times New Roman"/>
          <w:sz w:val="20"/>
        </w:rPr>
        <w:t xml:space="preserve">will </w:t>
      </w:r>
      <w:proofErr w:type="gramStart"/>
      <w:r w:rsidRPr="00BC44AC">
        <w:rPr>
          <w:rFonts w:ascii="Times New Roman" w:hAnsi="Times New Roman"/>
          <w:sz w:val="20"/>
        </w:rPr>
        <w:t xml:space="preserve">forward </w:t>
      </w:r>
      <w:r w:rsidR="009C7C1D">
        <w:rPr>
          <w:rFonts w:ascii="Times New Roman" w:hAnsi="Times New Roman"/>
          <w:sz w:val="20"/>
        </w:rPr>
        <w:t xml:space="preserve"> approved</w:t>
      </w:r>
      <w:proofErr w:type="gramEnd"/>
      <w:r w:rsidR="009C7C1D">
        <w:rPr>
          <w:rFonts w:ascii="Times New Roman" w:hAnsi="Times New Roman"/>
          <w:sz w:val="20"/>
        </w:rPr>
        <w:t xml:space="preserve"> requests </w:t>
      </w:r>
      <w:r w:rsidRPr="00BC44AC">
        <w:rPr>
          <w:rFonts w:ascii="Times New Roman" w:hAnsi="Times New Roman"/>
          <w:sz w:val="20"/>
        </w:rPr>
        <w:t xml:space="preserve">it to </w:t>
      </w:r>
      <w:r w:rsidRPr="00BC44AC">
        <w:rPr>
          <w:rFonts w:ascii="Times New Roman" w:hAnsi="Times New Roman"/>
          <w:sz w:val="20"/>
        </w:rPr>
        <w:lastRenderedPageBreak/>
        <w:t xml:space="preserve">the EE Tech Staff for assistance. They typically get back to me within 48 hours so there will not always be an immediate availability. </w:t>
      </w:r>
      <w:r w:rsidR="009C7C1D">
        <w:rPr>
          <w:rFonts w:ascii="Times New Roman" w:hAnsi="Times New Roman"/>
          <w:sz w:val="20"/>
        </w:rPr>
        <w:t>(We apologize for this limitation, but it is what it is!</w:t>
      </w:r>
      <w:r w:rsidRPr="00BC44AC">
        <w:rPr>
          <w:rFonts w:ascii="Times New Roman" w:hAnsi="Times New Roman"/>
          <w:sz w:val="20"/>
        </w:rPr>
        <w:t xml:space="preserve"> Think ahead and d</w:t>
      </w:r>
      <w:r w:rsidR="009C7C1D">
        <w:rPr>
          <w:rFonts w:ascii="Times New Roman" w:hAnsi="Times New Roman"/>
          <w:sz w:val="20"/>
        </w:rPr>
        <w:t xml:space="preserve">on’t wait till the last minute.)  </w:t>
      </w:r>
      <w:r w:rsidRPr="00BC44AC">
        <w:rPr>
          <w:rFonts w:ascii="Times New Roman" w:hAnsi="Times New Roman"/>
          <w:sz w:val="20"/>
        </w:rPr>
        <w:t>PLEASE, DO NOT GO TO THE TECH STAFF ON YOUR</w:t>
      </w:r>
      <w:r w:rsidR="009C7C1D">
        <w:rPr>
          <w:rFonts w:ascii="Times New Roman" w:hAnsi="Times New Roman"/>
          <w:sz w:val="20"/>
        </w:rPr>
        <w:t xml:space="preserve"> OWN TO GET PARTS. GO THROUGH YOUR INSTRUCTOR</w:t>
      </w:r>
      <w:r w:rsidRPr="00BC44AC">
        <w:rPr>
          <w:rFonts w:ascii="Times New Roman" w:hAnsi="Times New Roman"/>
          <w:sz w:val="20"/>
        </w:rPr>
        <w:t>!!!!!!!!!</w:t>
      </w:r>
    </w:p>
    <w:p w14:paraId="71B805DB" w14:textId="77777777" w:rsidR="009C7C1D" w:rsidRDefault="009C7C1D" w:rsidP="00BC44AC">
      <w:pPr>
        <w:jc w:val="both"/>
        <w:rPr>
          <w:rFonts w:ascii="Times New Roman" w:hAnsi="Times New Roman"/>
          <w:sz w:val="20"/>
        </w:rPr>
      </w:pPr>
    </w:p>
    <w:p w14:paraId="3BC5A502" w14:textId="6B97A15A" w:rsidR="009C7C1D" w:rsidRDefault="009C7C1D" w:rsidP="00BC44AC">
      <w:pPr>
        <w:jc w:val="both"/>
        <w:rPr>
          <w:rFonts w:ascii="Times New Roman" w:hAnsi="Times New Roman"/>
          <w:sz w:val="20"/>
        </w:rPr>
      </w:pPr>
      <w:r>
        <w:rPr>
          <w:rFonts w:ascii="Times New Roman" w:hAnsi="Times New Roman"/>
          <w:sz w:val="20"/>
        </w:rPr>
        <w:t>Teams may also purchase parts directly.  Each team must designate a team member as the team purchasing agent.  This person will be responsible for submitting receipts for reimbursement and will be the individual who received the reimbursement.  Other team members may make purchases, but all such transactions must be handled internally by the team.  The team purchasing agent will be allowed to submit a request for reimbursement only once at the end of the semester.  The total amount requested must be less than $200.00 unless otherwise arranged with the course instructor</w:t>
      </w:r>
      <w:r w:rsidR="00AE5F1B">
        <w:rPr>
          <w:rFonts w:ascii="Times New Roman" w:hAnsi="Times New Roman"/>
          <w:sz w:val="20"/>
        </w:rPr>
        <w:t>.  Reimbursement of each item for which reimbursement is requested is subject to review and approval of the course instructor.  All such items must clearly be project related.  Students are encouraged to discuss purchases in advance with the course instructor.  Further details will be provided in class.</w:t>
      </w:r>
    </w:p>
    <w:p w14:paraId="3E234EED" w14:textId="77777777" w:rsidR="00AE5F1B" w:rsidRDefault="00AE5F1B" w:rsidP="00BC44AC">
      <w:pPr>
        <w:jc w:val="both"/>
        <w:rPr>
          <w:rFonts w:ascii="Times New Roman" w:hAnsi="Times New Roman"/>
          <w:sz w:val="20"/>
        </w:rPr>
      </w:pPr>
    </w:p>
    <w:p w14:paraId="3315EFEF" w14:textId="6BA26F93" w:rsidR="00AE5F1B" w:rsidRPr="00BC44AC" w:rsidRDefault="00AE5F1B" w:rsidP="00BC44AC">
      <w:pPr>
        <w:jc w:val="both"/>
        <w:rPr>
          <w:rFonts w:ascii="Times New Roman" w:hAnsi="Times New Roman"/>
          <w:sz w:val="20"/>
        </w:rPr>
      </w:pPr>
      <w:r>
        <w:rPr>
          <w:rFonts w:ascii="Times New Roman" w:hAnsi="Times New Roman"/>
          <w:sz w:val="20"/>
        </w:rPr>
        <w:t>Some project may require utilization of more costly and specialized items.  Individual project sponsors are expected to provide access to such items and agree to do so when their project proposals are submitted.</w:t>
      </w:r>
    </w:p>
    <w:p w14:paraId="28297927" w14:textId="77777777" w:rsidR="00357DA0" w:rsidRPr="00BC44AC" w:rsidRDefault="00357DA0" w:rsidP="00F74AE8">
      <w:pPr>
        <w:jc w:val="both"/>
        <w:rPr>
          <w:rFonts w:ascii="Times New Roman" w:hAnsi="Times New Roman"/>
          <w:color w:val="000000"/>
          <w:sz w:val="20"/>
        </w:rPr>
      </w:pPr>
    </w:p>
    <w:p w14:paraId="3553F5C6" w14:textId="402AEAD0" w:rsidR="00F74AE8" w:rsidRPr="00504FB4" w:rsidRDefault="00F74AE8" w:rsidP="00F74AE8">
      <w:pPr>
        <w:jc w:val="both"/>
        <w:rPr>
          <w:rFonts w:ascii="Times New Roman" w:hAnsi="Times New Roman"/>
          <w:color w:val="000000"/>
          <w:sz w:val="20"/>
        </w:rPr>
      </w:pPr>
      <w:r w:rsidRPr="00BC44AC">
        <w:rPr>
          <w:rFonts w:ascii="Times New Roman" w:hAnsi="Times New Roman"/>
          <w:color w:val="000000"/>
          <w:sz w:val="20"/>
          <w:u w:val="single"/>
        </w:rPr>
        <w:t>PCB Layouts</w:t>
      </w:r>
      <w:r w:rsidRPr="00BC44AC">
        <w:rPr>
          <w:rFonts w:ascii="Times New Roman" w:hAnsi="Times New Roman"/>
          <w:color w:val="000000"/>
          <w:sz w:val="20"/>
        </w:rPr>
        <w:t>:</w:t>
      </w:r>
      <w:r w:rsidRPr="00BC44AC">
        <w:rPr>
          <w:rFonts w:ascii="Times New Roman" w:hAnsi="Times New Roman"/>
          <w:b/>
          <w:color w:val="000000"/>
          <w:sz w:val="20"/>
        </w:rPr>
        <w:t xml:space="preserve"> </w:t>
      </w:r>
      <w:r w:rsidRPr="00BC44AC">
        <w:rPr>
          <w:rFonts w:ascii="Times New Roman" w:hAnsi="Times New Roman"/>
          <w:color w:val="000000"/>
          <w:sz w:val="20"/>
        </w:rPr>
        <w:t>Where</w:t>
      </w:r>
      <w:r w:rsidRPr="00357DA0">
        <w:rPr>
          <w:rFonts w:ascii="Times New Roman" w:hAnsi="Times New Roman"/>
          <w:color w:val="000000"/>
          <w:sz w:val="20"/>
        </w:rPr>
        <w:t xml:space="preserve"> possible all circuits should be laid out as printed circuit boards using EAGLE software. P</w:t>
      </w:r>
      <w:r w:rsidR="00A96B1F" w:rsidRPr="00357DA0">
        <w:rPr>
          <w:rFonts w:ascii="Times New Roman" w:hAnsi="Times New Roman"/>
          <w:color w:val="000000"/>
          <w:sz w:val="20"/>
        </w:rPr>
        <w:t xml:space="preserve">lease consult with the course instructor or </w:t>
      </w:r>
      <w:r w:rsidRPr="00357DA0">
        <w:rPr>
          <w:rFonts w:ascii="Times New Roman" w:hAnsi="Times New Roman"/>
          <w:color w:val="000000"/>
          <w:sz w:val="20"/>
        </w:rPr>
        <w:t xml:space="preserve">the </w:t>
      </w:r>
      <w:r w:rsidR="00A96B1F" w:rsidRPr="00357DA0">
        <w:rPr>
          <w:rFonts w:ascii="Times New Roman" w:hAnsi="Times New Roman"/>
          <w:color w:val="000000"/>
          <w:sz w:val="20"/>
        </w:rPr>
        <w:t>G</w:t>
      </w:r>
      <w:r w:rsidRPr="00357DA0">
        <w:rPr>
          <w:rFonts w:ascii="Times New Roman" w:hAnsi="Times New Roman"/>
          <w:color w:val="000000"/>
          <w:sz w:val="20"/>
        </w:rPr>
        <w:t>TA</w:t>
      </w:r>
      <w:r w:rsidR="00A96B1F" w:rsidRPr="00357DA0">
        <w:rPr>
          <w:rFonts w:ascii="Times New Roman" w:hAnsi="Times New Roman"/>
          <w:color w:val="000000"/>
          <w:sz w:val="20"/>
        </w:rPr>
        <w:t xml:space="preserve"> before beginning this.  There is a tutorial type file, customized for Senior Design Project considerations, listed on the course website.  It is essential that teams developing PCBs utilize </w:t>
      </w:r>
      <w:r w:rsidR="00A96B1F" w:rsidRPr="00504FB4">
        <w:rPr>
          <w:rFonts w:ascii="Times New Roman" w:hAnsi="Times New Roman"/>
          <w:color w:val="000000"/>
          <w:sz w:val="20"/>
        </w:rPr>
        <w:t>the guidelines in this file.</w:t>
      </w:r>
      <w:r w:rsidRPr="00504FB4">
        <w:rPr>
          <w:rFonts w:ascii="Times New Roman" w:hAnsi="Times New Roman"/>
          <w:color w:val="000000"/>
          <w:sz w:val="20"/>
        </w:rPr>
        <w:t xml:space="preserve"> </w:t>
      </w:r>
    </w:p>
    <w:p w14:paraId="2B16D2C5" w14:textId="77777777" w:rsidR="00504FB4" w:rsidRPr="00504FB4" w:rsidRDefault="00504FB4" w:rsidP="00F74AE8">
      <w:pPr>
        <w:jc w:val="both"/>
        <w:rPr>
          <w:rFonts w:ascii="Times New Roman" w:hAnsi="Times New Roman"/>
          <w:color w:val="000000"/>
          <w:sz w:val="20"/>
        </w:rPr>
      </w:pPr>
    </w:p>
    <w:p w14:paraId="1FA6CB6C" w14:textId="77777777" w:rsidR="00504FB4" w:rsidRPr="00504FB4" w:rsidRDefault="00504FB4" w:rsidP="00504FB4">
      <w:pPr>
        <w:jc w:val="both"/>
        <w:rPr>
          <w:rFonts w:ascii="Times New Roman" w:hAnsi="Times New Roman"/>
          <w:sz w:val="20"/>
        </w:rPr>
      </w:pPr>
      <w:r w:rsidRPr="00504FB4">
        <w:rPr>
          <w:rFonts w:ascii="Times New Roman" w:hAnsi="Times New Roman"/>
          <w:sz w:val="20"/>
          <w:u w:val="single"/>
        </w:rPr>
        <w:t>E-mail Topics</w:t>
      </w:r>
      <w:r w:rsidRPr="00504FB4">
        <w:rPr>
          <w:rFonts w:ascii="Times New Roman" w:hAnsi="Times New Roman"/>
          <w:sz w:val="20"/>
        </w:rPr>
        <w:t>:  Do not embed too many topics in e-mails; one is best. Especially when you are asking questions of someone, this will delay the response.  It is better, for example, to send two separate e-mails than it is to send one e-mail that attempts to address two issues.</w:t>
      </w:r>
    </w:p>
    <w:p w14:paraId="5CD6A6A7" w14:textId="77777777" w:rsidR="00504FB4" w:rsidRPr="00504FB4" w:rsidRDefault="00504FB4" w:rsidP="00504FB4">
      <w:pPr>
        <w:jc w:val="both"/>
        <w:rPr>
          <w:rFonts w:ascii="Times New Roman" w:hAnsi="Times New Roman"/>
          <w:sz w:val="20"/>
        </w:rPr>
      </w:pPr>
    </w:p>
    <w:p w14:paraId="31C44C41" w14:textId="77777777" w:rsidR="00504FB4" w:rsidRPr="00504FB4" w:rsidRDefault="00504FB4" w:rsidP="00504FB4">
      <w:pPr>
        <w:jc w:val="both"/>
        <w:rPr>
          <w:rFonts w:ascii="Times New Roman" w:hAnsi="Times New Roman"/>
          <w:sz w:val="20"/>
        </w:rPr>
      </w:pPr>
      <w:r w:rsidRPr="00504FB4">
        <w:rPr>
          <w:rFonts w:ascii="Times New Roman" w:hAnsi="Times New Roman"/>
          <w:sz w:val="20"/>
          <w:u w:val="single"/>
        </w:rPr>
        <w:t>E-mail Subject Headings</w:t>
      </w:r>
      <w:r w:rsidRPr="00504FB4">
        <w:rPr>
          <w:rFonts w:ascii="Times New Roman" w:hAnsi="Times New Roman"/>
          <w:sz w:val="20"/>
        </w:rPr>
        <w:t>:  You should always consider the recipient when generating e-mails.  This will also serve you well.  Recipients may have many different ongoing projects.  Well-organize engineers will most likely be filing e-mails for easy future reference.  You can assist this by incorporating descriptive subject headings.  For this course, the subject header should be structured as follows:</w:t>
      </w:r>
    </w:p>
    <w:p w14:paraId="52AE2F8E" w14:textId="77777777" w:rsidR="00504FB4" w:rsidRPr="00504FB4" w:rsidRDefault="00504FB4" w:rsidP="00504FB4">
      <w:pPr>
        <w:jc w:val="both"/>
        <w:rPr>
          <w:rFonts w:ascii="Times New Roman" w:hAnsi="Times New Roman"/>
          <w:i/>
          <w:sz w:val="20"/>
        </w:rPr>
      </w:pPr>
    </w:p>
    <w:p w14:paraId="7F634189" w14:textId="77777777" w:rsidR="00504FB4" w:rsidRPr="00504FB4" w:rsidRDefault="00504FB4" w:rsidP="00504FB4">
      <w:pPr>
        <w:jc w:val="both"/>
        <w:rPr>
          <w:rFonts w:ascii="Times New Roman" w:hAnsi="Times New Roman"/>
          <w:i/>
          <w:sz w:val="20"/>
        </w:rPr>
      </w:pPr>
      <w:r w:rsidRPr="00504FB4">
        <w:rPr>
          <w:rFonts w:ascii="Times New Roman" w:hAnsi="Times New Roman"/>
          <w:i/>
          <w:sz w:val="20"/>
        </w:rPr>
        <w:tab/>
        <w:t>EE4349_SP10_Pnn_Topic</w:t>
      </w:r>
    </w:p>
    <w:p w14:paraId="1DD614A4" w14:textId="77777777" w:rsidR="00504FB4" w:rsidRPr="00504FB4" w:rsidRDefault="00504FB4" w:rsidP="00504FB4">
      <w:pPr>
        <w:jc w:val="both"/>
        <w:rPr>
          <w:rFonts w:ascii="Times New Roman" w:hAnsi="Times New Roman"/>
          <w:sz w:val="20"/>
        </w:rPr>
      </w:pPr>
    </w:p>
    <w:p w14:paraId="38E29266" w14:textId="77777777" w:rsidR="00504FB4" w:rsidRPr="00504FB4" w:rsidRDefault="00504FB4" w:rsidP="00504FB4">
      <w:pPr>
        <w:jc w:val="both"/>
        <w:rPr>
          <w:rFonts w:ascii="Times New Roman" w:hAnsi="Times New Roman"/>
          <w:sz w:val="20"/>
        </w:rPr>
      </w:pPr>
      <w:r w:rsidRPr="00504FB4">
        <w:rPr>
          <w:rFonts w:ascii="Times New Roman" w:hAnsi="Times New Roman"/>
          <w:sz w:val="20"/>
        </w:rPr>
        <w:t xml:space="preserve">Where </w:t>
      </w:r>
      <w:proofErr w:type="spellStart"/>
      <w:r w:rsidRPr="00504FB4">
        <w:rPr>
          <w:rFonts w:ascii="Times New Roman" w:hAnsi="Times New Roman"/>
          <w:i/>
          <w:sz w:val="20"/>
        </w:rPr>
        <w:t>Pnn</w:t>
      </w:r>
      <w:proofErr w:type="spellEnd"/>
      <w:r w:rsidRPr="00504FB4">
        <w:rPr>
          <w:rFonts w:ascii="Times New Roman" w:hAnsi="Times New Roman"/>
          <w:sz w:val="20"/>
        </w:rPr>
        <w:t xml:space="preserve"> is the project ID (e.g., P54) and </w:t>
      </w:r>
      <w:r w:rsidRPr="00504FB4">
        <w:rPr>
          <w:rFonts w:ascii="Times New Roman" w:hAnsi="Times New Roman"/>
          <w:i/>
          <w:sz w:val="20"/>
        </w:rPr>
        <w:t>Topic</w:t>
      </w:r>
      <w:r w:rsidRPr="00504FB4">
        <w:rPr>
          <w:rFonts w:ascii="Times New Roman" w:hAnsi="Times New Roman"/>
          <w:sz w:val="20"/>
        </w:rPr>
        <w:t xml:space="preserve"> identifies what the e-mail is about.</w:t>
      </w:r>
    </w:p>
    <w:p w14:paraId="67171D15" w14:textId="77777777" w:rsidR="00504FB4" w:rsidRPr="00504FB4" w:rsidRDefault="00504FB4" w:rsidP="00504FB4">
      <w:pPr>
        <w:jc w:val="both"/>
        <w:rPr>
          <w:rFonts w:ascii="Times New Roman" w:hAnsi="Times New Roman"/>
          <w:sz w:val="20"/>
        </w:rPr>
      </w:pPr>
    </w:p>
    <w:p w14:paraId="7CC39A26" w14:textId="77777777" w:rsidR="00504FB4" w:rsidRPr="00504FB4" w:rsidRDefault="00504FB4" w:rsidP="00504FB4">
      <w:pPr>
        <w:jc w:val="both"/>
        <w:rPr>
          <w:rFonts w:ascii="Times New Roman" w:hAnsi="Times New Roman"/>
          <w:sz w:val="20"/>
        </w:rPr>
      </w:pPr>
      <w:r w:rsidRPr="00504FB4">
        <w:rPr>
          <w:rFonts w:ascii="Times New Roman" w:hAnsi="Times New Roman"/>
          <w:sz w:val="20"/>
          <w:u w:val="single"/>
        </w:rPr>
        <w:t>Files and File Naming</w:t>
      </w:r>
      <w:r w:rsidRPr="00504FB4">
        <w:rPr>
          <w:rFonts w:ascii="Times New Roman" w:hAnsi="Times New Roman"/>
          <w:sz w:val="20"/>
        </w:rPr>
        <w:t>:  Major problems can occur when various documentation files (Word project descriptions, Excel files containing various elements, printed circuit layouts, etc.) are distributed to the various project participants – IF file naming is done without careful thought.</w:t>
      </w:r>
    </w:p>
    <w:p w14:paraId="76FD96BE" w14:textId="77777777" w:rsidR="00504FB4" w:rsidRPr="00504FB4" w:rsidRDefault="00504FB4" w:rsidP="00504FB4">
      <w:pPr>
        <w:jc w:val="both"/>
        <w:rPr>
          <w:rFonts w:ascii="Times New Roman" w:hAnsi="Times New Roman"/>
          <w:sz w:val="20"/>
        </w:rPr>
      </w:pPr>
    </w:p>
    <w:p w14:paraId="798CE970" w14:textId="77777777" w:rsidR="00504FB4" w:rsidRPr="00504FB4" w:rsidRDefault="00504FB4" w:rsidP="00504FB4">
      <w:pPr>
        <w:jc w:val="both"/>
        <w:rPr>
          <w:rFonts w:ascii="Times New Roman" w:hAnsi="Times New Roman"/>
          <w:sz w:val="20"/>
        </w:rPr>
      </w:pPr>
      <w:r w:rsidRPr="00504FB4">
        <w:rPr>
          <w:rFonts w:ascii="Times New Roman" w:hAnsi="Times New Roman"/>
          <w:sz w:val="20"/>
        </w:rPr>
        <w:t xml:space="preserve">File names should be </w:t>
      </w:r>
      <w:r w:rsidRPr="00504FB4">
        <w:rPr>
          <w:rFonts w:ascii="Times New Roman" w:hAnsi="Times New Roman"/>
          <w:sz w:val="20"/>
          <w:u w:val="single"/>
        </w:rPr>
        <w:t>descriptive</w:t>
      </w:r>
      <w:r w:rsidRPr="00504FB4">
        <w:rPr>
          <w:rFonts w:ascii="Times New Roman" w:hAnsi="Times New Roman"/>
          <w:sz w:val="20"/>
        </w:rPr>
        <w:t xml:space="preserve">.  To avoid confusion (and disasters in some cases), they should also consider </w:t>
      </w:r>
      <w:r w:rsidRPr="00504FB4">
        <w:rPr>
          <w:rFonts w:ascii="Times New Roman" w:hAnsi="Times New Roman"/>
          <w:sz w:val="20"/>
          <w:u w:val="single"/>
        </w:rPr>
        <w:t>whether or not there is likely to be a revision of the file by someone at a later time</w:t>
      </w:r>
      <w:r w:rsidRPr="00504FB4">
        <w:rPr>
          <w:rFonts w:ascii="Times New Roman" w:hAnsi="Times New Roman"/>
          <w:sz w:val="20"/>
        </w:rPr>
        <w:t>.</w:t>
      </w:r>
    </w:p>
    <w:p w14:paraId="2DE4559D" w14:textId="77777777" w:rsidR="00504FB4" w:rsidRPr="00504FB4" w:rsidRDefault="00504FB4" w:rsidP="00504FB4">
      <w:pPr>
        <w:jc w:val="both"/>
        <w:rPr>
          <w:rFonts w:ascii="Times New Roman" w:hAnsi="Times New Roman"/>
          <w:sz w:val="20"/>
        </w:rPr>
      </w:pPr>
    </w:p>
    <w:p w14:paraId="2BB53F7A" w14:textId="77777777" w:rsidR="00504FB4" w:rsidRPr="00504FB4" w:rsidRDefault="00504FB4" w:rsidP="00504FB4">
      <w:pPr>
        <w:jc w:val="both"/>
        <w:rPr>
          <w:rFonts w:ascii="Times New Roman" w:hAnsi="Times New Roman"/>
          <w:sz w:val="20"/>
        </w:rPr>
      </w:pPr>
      <w:r w:rsidRPr="00504FB4">
        <w:rPr>
          <w:rFonts w:ascii="Times New Roman" w:hAnsi="Times New Roman"/>
          <w:sz w:val="20"/>
        </w:rPr>
        <w:t>Here are some examples of appropriate file names:</w:t>
      </w:r>
    </w:p>
    <w:p w14:paraId="6351042F" w14:textId="77777777" w:rsidR="00504FB4" w:rsidRPr="00504FB4" w:rsidRDefault="00504FB4" w:rsidP="00504FB4">
      <w:pPr>
        <w:jc w:val="both"/>
        <w:rPr>
          <w:rFonts w:ascii="Times New Roman" w:hAnsi="Times New Roman"/>
          <w:sz w:val="20"/>
        </w:rPr>
      </w:pPr>
    </w:p>
    <w:p w14:paraId="361A6940" w14:textId="77777777" w:rsidR="00504FB4" w:rsidRPr="00504FB4" w:rsidRDefault="00504FB4" w:rsidP="00504FB4">
      <w:pPr>
        <w:jc w:val="both"/>
        <w:rPr>
          <w:rFonts w:ascii="Times New Roman" w:hAnsi="Times New Roman"/>
          <w:sz w:val="20"/>
        </w:rPr>
      </w:pPr>
      <w:r w:rsidRPr="00504FB4">
        <w:rPr>
          <w:rFonts w:ascii="Times New Roman" w:hAnsi="Times New Roman"/>
          <w:sz w:val="20"/>
        </w:rPr>
        <w:tab/>
      </w:r>
      <w:r w:rsidRPr="00504FB4">
        <w:rPr>
          <w:rFonts w:ascii="Times New Roman" w:hAnsi="Times New Roman"/>
          <w:i/>
          <w:sz w:val="20"/>
        </w:rPr>
        <w:t>Pnn_Final_Report_fv1.doc</w:t>
      </w:r>
      <w:r w:rsidRPr="00504FB4">
        <w:rPr>
          <w:rFonts w:ascii="Times New Roman" w:hAnsi="Times New Roman"/>
          <w:sz w:val="20"/>
        </w:rPr>
        <w:t xml:space="preserve">      (fv1 represents “file version 1”)</w:t>
      </w:r>
    </w:p>
    <w:p w14:paraId="2E447E7D" w14:textId="77777777" w:rsidR="00504FB4" w:rsidRPr="00504FB4" w:rsidRDefault="00504FB4" w:rsidP="00504FB4">
      <w:pPr>
        <w:jc w:val="both"/>
        <w:rPr>
          <w:rFonts w:ascii="Times New Roman" w:hAnsi="Times New Roman"/>
          <w:sz w:val="20"/>
        </w:rPr>
      </w:pPr>
    </w:p>
    <w:p w14:paraId="14B54AC5" w14:textId="77777777" w:rsidR="00504FB4" w:rsidRPr="00504FB4" w:rsidRDefault="00504FB4" w:rsidP="00504FB4">
      <w:pPr>
        <w:jc w:val="both"/>
        <w:rPr>
          <w:rFonts w:ascii="Times New Roman" w:hAnsi="Times New Roman"/>
          <w:i/>
          <w:sz w:val="20"/>
        </w:rPr>
      </w:pPr>
      <w:r w:rsidRPr="00504FB4">
        <w:rPr>
          <w:rFonts w:ascii="Times New Roman" w:hAnsi="Times New Roman"/>
          <w:sz w:val="20"/>
        </w:rPr>
        <w:tab/>
      </w:r>
      <w:r w:rsidRPr="00504FB4">
        <w:rPr>
          <w:rFonts w:ascii="Times New Roman" w:hAnsi="Times New Roman"/>
          <w:i/>
          <w:sz w:val="20"/>
        </w:rPr>
        <w:t>Pnn_Final_Report_ApndxA_fv3.doc</w:t>
      </w:r>
    </w:p>
    <w:p w14:paraId="0A021461" w14:textId="77777777" w:rsidR="00504FB4" w:rsidRPr="00504FB4" w:rsidRDefault="00504FB4" w:rsidP="00504FB4">
      <w:pPr>
        <w:jc w:val="both"/>
        <w:rPr>
          <w:rFonts w:ascii="Times New Roman" w:hAnsi="Times New Roman"/>
          <w:i/>
          <w:sz w:val="20"/>
        </w:rPr>
      </w:pPr>
    </w:p>
    <w:p w14:paraId="0CD4722E" w14:textId="77777777" w:rsidR="00504FB4" w:rsidRPr="00504FB4" w:rsidRDefault="00504FB4" w:rsidP="00504FB4">
      <w:pPr>
        <w:jc w:val="both"/>
        <w:rPr>
          <w:rFonts w:ascii="Times New Roman" w:hAnsi="Times New Roman"/>
          <w:i/>
          <w:sz w:val="20"/>
        </w:rPr>
      </w:pPr>
      <w:r w:rsidRPr="00504FB4">
        <w:rPr>
          <w:rFonts w:ascii="Times New Roman" w:hAnsi="Times New Roman"/>
          <w:i/>
          <w:sz w:val="20"/>
        </w:rPr>
        <w:tab/>
        <w:t>Pnn_Schematic_fv2.sch</w:t>
      </w:r>
    </w:p>
    <w:p w14:paraId="4D2D173E" w14:textId="77777777" w:rsidR="00504FB4" w:rsidRPr="00504FB4" w:rsidRDefault="00504FB4" w:rsidP="00DF1D40">
      <w:pPr>
        <w:jc w:val="both"/>
        <w:rPr>
          <w:rFonts w:ascii="Times New Roman" w:hAnsi="Times New Roman"/>
          <w:i/>
          <w:sz w:val="20"/>
        </w:rPr>
      </w:pPr>
    </w:p>
    <w:p w14:paraId="55E178C5" w14:textId="3E82FABD" w:rsidR="00504FB4" w:rsidRDefault="00504FB4" w:rsidP="00DF1D40">
      <w:pPr>
        <w:jc w:val="both"/>
        <w:rPr>
          <w:rFonts w:ascii="Times New Roman" w:hAnsi="Times New Roman"/>
          <w:sz w:val="20"/>
        </w:rPr>
      </w:pPr>
      <w:r w:rsidRPr="00504FB4">
        <w:rPr>
          <w:rFonts w:ascii="Times New Roman" w:hAnsi="Times New Roman"/>
          <w:sz w:val="20"/>
        </w:rPr>
        <w:t xml:space="preserve">Within the document itself (whenever possible), include a statement that clearly describes what the document is – and include a date that indicates when the document was prepared.  </w:t>
      </w:r>
      <w:r>
        <w:rPr>
          <w:rFonts w:ascii="Times New Roman" w:hAnsi="Times New Roman"/>
          <w:sz w:val="20"/>
        </w:rPr>
        <w:t xml:space="preserve"> PLEASE REVIEW and UTILIZE further guidelines provided on the course website.</w:t>
      </w:r>
    </w:p>
    <w:p w14:paraId="43B62A56" w14:textId="77777777" w:rsidR="00504FB4" w:rsidRPr="00504FB4" w:rsidRDefault="00504FB4" w:rsidP="00DF1D40">
      <w:pPr>
        <w:jc w:val="both"/>
        <w:rPr>
          <w:rFonts w:ascii="Times New Roman" w:hAnsi="Times New Roman"/>
          <w:sz w:val="20"/>
        </w:rPr>
      </w:pPr>
    </w:p>
    <w:p w14:paraId="25A0AA02" w14:textId="41D9F8CE" w:rsidR="00504FB4" w:rsidRPr="00504FB4" w:rsidRDefault="00504FB4" w:rsidP="00DF1D40">
      <w:pPr>
        <w:jc w:val="both"/>
        <w:rPr>
          <w:rFonts w:ascii="Times New Roman" w:hAnsi="Times New Roman"/>
          <w:sz w:val="20"/>
        </w:rPr>
      </w:pPr>
      <w:r w:rsidRPr="00504FB4">
        <w:rPr>
          <w:rFonts w:ascii="Times New Roman" w:hAnsi="Times New Roman"/>
          <w:sz w:val="20"/>
        </w:rPr>
        <w:t>Students should adhere to these conventions.</w:t>
      </w:r>
    </w:p>
    <w:p w14:paraId="7A8FCFCA" w14:textId="77777777" w:rsidR="00597CF3" w:rsidRDefault="00A424CF" w:rsidP="00DF1D40">
      <w:pPr>
        <w:pStyle w:val="Heading4"/>
        <w:jc w:val="both"/>
        <w:rPr>
          <w:b w:val="0"/>
          <w:color w:val="000000"/>
          <w:sz w:val="20"/>
        </w:rPr>
      </w:pPr>
      <w:r w:rsidRPr="00A424CF">
        <w:rPr>
          <w:b w:val="0"/>
          <w:color w:val="000000"/>
          <w:sz w:val="20"/>
          <w:u w:val="single"/>
        </w:rPr>
        <w:lastRenderedPageBreak/>
        <w:t>Electronic Communication:</w:t>
      </w:r>
      <w:r w:rsidRPr="00A424CF">
        <w:rPr>
          <w:color w:val="000000"/>
          <w:sz w:val="20"/>
        </w:rPr>
        <w:t xml:space="preserve"> </w:t>
      </w:r>
      <w:r>
        <w:rPr>
          <w:color w:val="000000"/>
          <w:sz w:val="20"/>
        </w:rPr>
        <w:t xml:space="preserve"> </w:t>
      </w:r>
      <w:r w:rsidRPr="00A424CF">
        <w:rPr>
          <w:b w:val="0"/>
          <w:color w:val="000000"/>
          <w:sz w:val="20"/>
        </w:rPr>
        <w:t xml:space="preserve">UT Arlington has adopted </w:t>
      </w:r>
      <w:proofErr w:type="spellStart"/>
      <w:r w:rsidRPr="00A424CF">
        <w:rPr>
          <w:b w:val="0"/>
          <w:color w:val="000000"/>
          <w:sz w:val="20"/>
        </w:rPr>
        <w:t>MavMail</w:t>
      </w:r>
      <w:proofErr w:type="spellEnd"/>
      <w:r w:rsidRPr="00A424CF">
        <w:rPr>
          <w:b w:val="0"/>
          <w:color w:val="000000"/>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424CF">
        <w:rPr>
          <w:b w:val="0"/>
          <w:color w:val="000000"/>
          <w:sz w:val="20"/>
        </w:rPr>
        <w:t>MavMail</w:t>
      </w:r>
      <w:proofErr w:type="spellEnd"/>
      <w:r w:rsidRPr="00A424CF">
        <w:rPr>
          <w:b w:val="0"/>
          <w:color w:val="000000"/>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424CF">
        <w:rPr>
          <w:b w:val="0"/>
          <w:color w:val="000000"/>
          <w:sz w:val="20"/>
        </w:rPr>
        <w:t>MavMail</w:t>
      </w:r>
      <w:proofErr w:type="spellEnd"/>
      <w:r w:rsidRPr="00A424CF">
        <w:rPr>
          <w:b w:val="0"/>
          <w:color w:val="000000"/>
          <w:sz w:val="20"/>
        </w:rPr>
        <w:t xml:space="preserve"> is available at</w:t>
      </w:r>
      <w:r w:rsidR="00597CF3">
        <w:rPr>
          <w:b w:val="0"/>
          <w:color w:val="000000"/>
          <w:sz w:val="20"/>
        </w:rPr>
        <w:t>:</w:t>
      </w:r>
    </w:p>
    <w:p w14:paraId="3A75C552" w14:textId="7A236B05" w:rsidR="00A424CF" w:rsidRPr="00A424CF" w:rsidRDefault="00BD13B4" w:rsidP="00DF1D40">
      <w:pPr>
        <w:pStyle w:val="Heading4"/>
        <w:jc w:val="both"/>
        <w:rPr>
          <w:b w:val="0"/>
          <w:color w:val="000000"/>
          <w:sz w:val="20"/>
        </w:rPr>
      </w:pPr>
      <w:hyperlink r:id="rId13" w:history="1">
        <w:r w:rsidR="00A424CF" w:rsidRPr="00A424CF">
          <w:rPr>
            <w:rStyle w:val="Hyperlink"/>
            <w:b w:val="0"/>
            <w:sz w:val="20"/>
          </w:rPr>
          <w:t>http://www.uta.edu/oit/cs/email/mavmail.php</w:t>
        </w:r>
      </w:hyperlink>
      <w:r w:rsidR="00A424CF" w:rsidRPr="00A424CF">
        <w:rPr>
          <w:b w:val="0"/>
          <w:color w:val="000000"/>
          <w:sz w:val="20"/>
        </w:rPr>
        <w:t>.</w:t>
      </w:r>
    </w:p>
    <w:p w14:paraId="11FDCC3B" w14:textId="77777777" w:rsidR="00414E5C" w:rsidRPr="00942CD6" w:rsidRDefault="00414E5C" w:rsidP="00DF1D40">
      <w:pPr>
        <w:jc w:val="both"/>
        <w:rPr>
          <w:rFonts w:ascii="Times New Roman" w:eastAsia="Times New Roman" w:hAnsi="Times New Roman"/>
          <w:bCs/>
          <w:color w:val="000000"/>
          <w:sz w:val="20"/>
          <w:szCs w:val="28"/>
        </w:rPr>
      </w:pPr>
    </w:p>
    <w:p w14:paraId="05CB9A4B" w14:textId="3862DF42" w:rsidR="001A30F2" w:rsidRDefault="001A30F2" w:rsidP="00DF1D40">
      <w:pPr>
        <w:jc w:val="both"/>
        <w:rPr>
          <w:rFonts w:ascii="Times New Roman" w:hAnsi="Times New Roman"/>
          <w:color w:val="000000"/>
          <w:sz w:val="20"/>
        </w:rPr>
      </w:pPr>
      <w:r w:rsidRPr="001A30F2">
        <w:rPr>
          <w:rFonts w:ascii="Times New Roman" w:hAnsi="Times New Roman"/>
          <w:color w:val="000000"/>
          <w:sz w:val="20"/>
          <w:u w:val="single"/>
        </w:rPr>
        <w:t>Drop Policy:</w:t>
      </w:r>
      <w:r w:rsidRPr="001A30F2">
        <w:rPr>
          <w:rFonts w:ascii="Times New Roman" w:hAnsi="Times New Roman"/>
          <w:b/>
          <w:color w:val="000000"/>
          <w:sz w:val="20"/>
        </w:rPr>
        <w:t xml:space="preserve"> </w:t>
      </w:r>
      <w:r w:rsidRPr="001A30F2">
        <w:rPr>
          <w:rFonts w:ascii="Times New Roman" w:hAnsi="Times New Roman"/>
          <w:color w:val="000000"/>
          <w:sz w:val="20"/>
        </w:rPr>
        <w:t xml:space="preserve">Students may drop or swap (adding and dropping a class concurrently) classes through self-service in </w:t>
      </w:r>
      <w:proofErr w:type="spellStart"/>
      <w:r w:rsidRPr="001A30F2">
        <w:rPr>
          <w:rFonts w:ascii="Times New Roman" w:hAnsi="Times New Roman"/>
          <w:color w:val="000000"/>
          <w:sz w:val="20"/>
        </w:rPr>
        <w:t>MyMav</w:t>
      </w:r>
      <w:proofErr w:type="spellEnd"/>
      <w:r w:rsidRPr="001A30F2">
        <w:rPr>
          <w:rFonts w:ascii="Times New Roman" w:hAnsi="Times New Roman"/>
          <w:color w:val="000000"/>
          <w:sz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w:t>
      </w:r>
      <w:hyperlink r:id="rId14" w:history="1">
        <w:r w:rsidRPr="005613B2">
          <w:rPr>
            <w:rStyle w:val="Hyperlink"/>
            <w:rFonts w:ascii="Times New Roman" w:hAnsi="Times New Roman"/>
            <w:sz w:val="20"/>
          </w:rPr>
          <w:t>http://wweb.uta.edu/ses/fao</w:t>
        </w:r>
      </w:hyperlink>
      <w:r w:rsidRPr="001A30F2">
        <w:rPr>
          <w:rFonts w:ascii="Times New Roman" w:hAnsi="Times New Roman"/>
          <w:color w:val="000000"/>
          <w:sz w:val="20"/>
        </w:rPr>
        <w:t>).</w:t>
      </w:r>
    </w:p>
    <w:p w14:paraId="75EEF771" w14:textId="77777777" w:rsidR="001A30F2" w:rsidRDefault="001A30F2" w:rsidP="00DF1D40">
      <w:pPr>
        <w:jc w:val="both"/>
        <w:rPr>
          <w:rFonts w:ascii="Times New Roman" w:hAnsi="Times New Roman"/>
          <w:color w:val="000000"/>
          <w:sz w:val="20"/>
        </w:rPr>
      </w:pPr>
    </w:p>
    <w:p w14:paraId="441BBAE5" w14:textId="3587E7C2" w:rsidR="001A30F2" w:rsidRPr="001A30F2" w:rsidRDefault="001A30F2" w:rsidP="00DF1D40">
      <w:pPr>
        <w:jc w:val="both"/>
        <w:rPr>
          <w:rFonts w:ascii="Times New Roman" w:hAnsi="Times New Roman"/>
          <w:b/>
          <w:color w:val="000000"/>
          <w:sz w:val="20"/>
        </w:rPr>
      </w:pPr>
      <w:r>
        <w:rPr>
          <w:rFonts w:ascii="Times New Roman" w:hAnsi="Times New Roman"/>
          <w:color w:val="000000"/>
          <w:sz w:val="20"/>
        </w:rPr>
        <w:t xml:space="preserve">It is noted that dropping EE4349 </w:t>
      </w:r>
      <w:proofErr w:type="gramStart"/>
      <w:r>
        <w:rPr>
          <w:rFonts w:ascii="Times New Roman" w:hAnsi="Times New Roman"/>
          <w:color w:val="000000"/>
          <w:sz w:val="20"/>
        </w:rPr>
        <w:t>create</w:t>
      </w:r>
      <w:proofErr w:type="gramEnd"/>
      <w:r w:rsidR="00117493">
        <w:rPr>
          <w:rFonts w:ascii="Times New Roman" w:hAnsi="Times New Roman"/>
          <w:color w:val="000000"/>
          <w:sz w:val="20"/>
        </w:rPr>
        <w:t xml:space="preserve"> consequences for not only the student choosing to drop, but also for their team members.  It is therefore essential to consult with the course instructor and keep team members aware of intentions to drop the course.</w:t>
      </w:r>
    </w:p>
    <w:p w14:paraId="2CAB43DA" w14:textId="77777777" w:rsidR="00DF1D40" w:rsidRDefault="00414E5C" w:rsidP="00DF1D40">
      <w:pPr>
        <w:pStyle w:val="Heading4"/>
        <w:spacing w:before="0" w:after="0"/>
        <w:jc w:val="both"/>
        <w:rPr>
          <w:color w:val="000000"/>
          <w:sz w:val="20"/>
        </w:rPr>
      </w:pPr>
      <w:r>
        <w:rPr>
          <w:color w:val="000000"/>
          <w:sz w:val="20"/>
        </w:rPr>
        <w:tab/>
      </w:r>
    </w:p>
    <w:p w14:paraId="4050D0FC" w14:textId="4156D6A4" w:rsidR="00753812" w:rsidRDefault="00753812" w:rsidP="00DF1D40">
      <w:pPr>
        <w:pStyle w:val="Heading4"/>
        <w:spacing w:before="0" w:after="0"/>
        <w:jc w:val="both"/>
        <w:rPr>
          <w:b w:val="0"/>
          <w:color w:val="000000"/>
          <w:sz w:val="20"/>
        </w:rPr>
      </w:pPr>
      <w:r w:rsidRPr="00753812">
        <w:rPr>
          <w:b w:val="0"/>
          <w:color w:val="000000"/>
          <w:sz w:val="20"/>
          <w:u w:val="single"/>
        </w:rPr>
        <w:t>Americans with Disabilities Act:</w:t>
      </w:r>
      <w:r w:rsidRPr="00753812">
        <w:rPr>
          <w:b w:val="0"/>
          <w:color w:val="000000"/>
          <w:sz w:val="20"/>
        </w:rPr>
        <w:t xml:space="preserve">  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w:t>
      </w:r>
      <w:r w:rsidRPr="00566814">
        <w:rPr>
          <w:b w:val="0"/>
          <w:color w:val="000000"/>
          <w:sz w:val="20"/>
        </w:rPr>
        <w:t>Office for Students with Disabilities at (817) 272-3364.</w:t>
      </w:r>
    </w:p>
    <w:p w14:paraId="3B752041" w14:textId="77777777" w:rsidR="00DF1D40" w:rsidRPr="00DF1D40" w:rsidRDefault="00DF1D40" w:rsidP="00DF1D40"/>
    <w:p w14:paraId="465AC99C" w14:textId="4395D393" w:rsidR="00566814" w:rsidRPr="00566814" w:rsidRDefault="00566814" w:rsidP="00DF1D40">
      <w:pPr>
        <w:jc w:val="both"/>
        <w:rPr>
          <w:rFonts w:ascii="Times New Roman" w:hAnsi="Times New Roman"/>
          <w:color w:val="000000"/>
          <w:sz w:val="20"/>
        </w:rPr>
      </w:pPr>
      <w:r w:rsidRPr="00566814">
        <w:rPr>
          <w:rFonts w:ascii="Times New Roman" w:hAnsi="Times New Roman"/>
          <w:color w:val="000000"/>
          <w:sz w:val="20"/>
          <w:u w:val="single"/>
        </w:rPr>
        <w:t>Grade Grievances:</w:t>
      </w:r>
      <w:r w:rsidRPr="00566814">
        <w:rPr>
          <w:rFonts w:ascii="Times New Roman" w:hAnsi="Times New Roman"/>
          <w:color w:val="000000"/>
          <w:sz w:val="20"/>
        </w:rPr>
        <w:t xml:space="preserve"> Any appeal of a grade in this course must follow the procedures and deadlines for grade-related grievances as published in the current undergraduate / graduate catalog. </w:t>
      </w:r>
      <w:r>
        <w:rPr>
          <w:rFonts w:ascii="Times New Roman" w:hAnsi="Times New Roman"/>
          <w:color w:val="000000"/>
          <w:sz w:val="20"/>
        </w:rPr>
        <w:t xml:space="preserve"> </w:t>
      </w:r>
      <w:r w:rsidRPr="00566814">
        <w:rPr>
          <w:rFonts w:ascii="Times New Roman" w:hAnsi="Times New Roman"/>
          <w:color w:val="000000"/>
          <w:sz w:val="20"/>
        </w:rPr>
        <w:t>For undergraduate courses, see:</w:t>
      </w:r>
    </w:p>
    <w:p w14:paraId="7D96B491" w14:textId="7CDB8672" w:rsidR="00566814" w:rsidRPr="000D0A19" w:rsidRDefault="00BD13B4" w:rsidP="00DF1D40">
      <w:pPr>
        <w:jc w:val="both"/>
        <w:rPr>
          <w:rFonts w:ascii="Times New Roman" w:hAnsi="Times New Roman"/>
          <w:color w:val="000000"/>
          <w:sz w:val="20"/>
        </w:rPr>
      </w:pPr>
      <w:hyperlink r:id="rId15" w:anchor="10" w:history="1">
        <w:r w:rsidR="000D0A19" w:rsidRPr="005613B2">
          <w:rPr>
            <w:rStyle w:val="Hyperlink"/>
            <w:rFonts w:ascii="Times New Roman" w:hAnsi="Times New Roman"/>
            <w:sz w:val="20"/>
          </w:rPr>
          <w:t>http://wweb.uta.edu/catalog/content/general/academic_regulations.aspx#10</w:t>
        </w:r>
      </w:hyperlink>
    </w:p>
    <w:p w14:paraId="24F144F1" w14:textId="0E03CBC8" w:rsidR="002E689F" w:rsidRPr="00DF1D40" w:rsidRDefault="002E689F" w:rsidP="00DF1D40">
      <w:pPr>
        <w:pStyle w:val="Heading3"/>
        <w:jc w:val="both"/>
        <w:rPr>
          <w:color w:val="000000"/>
          <w:sz w:val="20"/>
        </w:rPr>
      </w:pPr>
      <w:r w:rsidRPr="00DF1D40">
        <w:rPr>
          <w:b w:val="0"/>
          <w:color w:val="000000"/>
          <w:sz w:val="20"/>
          <w:u w:val="single"/>
        </w:rPr>
        <w:t>A</w:t>
      </w:r>
      <w:r w:rsidR="00DF1D40" w:rsidRPr="00DF1D40">
        <w:rPr>
          <w:b w:val="0"/>
          <w:color w:val="000000"/>
          <w:sz w:val="20"/>
          <w:u w:val="single"/>
        </w:rPr>
        <w:t>cademic Integrity:</w:t>
      </w:r>
      <w:r w:rsidR="00DF1D40">
        <w:rPr>
          <w:color w:val="000000"/>
          <w:sz w:val="20"/>
        </w:rPr>
        <w:t xml:space="preserve">  </w:t>
      </w:r>
      <w:r w:rsidRPr="000D0A19">
        <w:rPr>
          <w:b w:val="0"/>
          <w:color w:val="000000"/>
          <w:sz w:val="20"/>
        </w:rPr>
        <w:t>All students enrolled in this course are expected to adhere to the UT Arlington Honor Code:</w:t>
      </w:r>
    </w:p>
    <w:p w14:paraId="56EE900A" w14:textId="77777777" w:rsidR="002E689F" w:rsidRPr="000D0A19" w:rsidRDefault="002E689F" w:rsidP="00DF1D40">
      <w:pPr>
        <w:pStyle w:val="Heading3"/>
        <w:spacing w:before="0" w:beforeAutospacing="0" w:after="0" w:afterAutospacing="0"/>
        <w:jc w:val="both"/>
        <w:rPr>
          <w:b w:val="0"/>
          <w:i/>
          <w:color w:val="000000"/>
          <w:sz w:val="20"/>
        </w:rPr>
      </w:pPr>
      <w:r w:rsidRPr="000D0A19">
        <w:rPr>
          <w:b w:val="0"/>
          <w:i/>
          <w:color w:val="000000"/>
          <w:sz w:val="20"/>
        </w:rPr>
        <w:t xml:space="preserve">I pledge, on my honor, to uphold UT Arlington’s tradition of academic integrity, a tradition that values hard work and honest effort in the pursuit of academic excellence. </w:t>
      </w:r>
    </w:p>
    <w:p w14:paraId="1918BC35" w14:textId="77777777" w:rsidR="002E689F" w:rsidRPr="000D0A19" w:rsidRDefault="002E689F" w:rsidP="00DF1D40">
      <w:pPr>
        <w:pStyle w:val="Heading3"/>
        <w:spacing w:before="0" w:beforeAutospacing="0" w:after="0" w:afterAutospacing="0"/>
        <w:jc w:val="both"/>
        <w:rPr>
          <w:b w:val="0"/>
          <w:i/>
          <w:color w:val="000000"/>
          <w:sz w:val="20"/>
        </w:rPr>
      </w:pPr>
    </w:p>
    <w:p w14:paraId="64F8F84C" w14:textId="77777777" w:rsidR="002E689F" w:rsidRPr="000D0A19" w:rsidRDefault="002E689F" w:rsidP="00DF1D40">
      <w:pPr>
        <w:pStyle w:val="Heading3"/>
        <w:spacing w:before="0" w:beforeAutospacing="0" w:after="0" w:afterAutospacing="0"/>
        <w:jc w:val="both"/>
        <w:rPr>
          <w:b w:val="0"/>
          <w:i/>
          <w:color w:val="000000"/>
          <w:sz w:val="20"/>
        </w:rPr>
      </w:pPr>
      <w:r w:rsidRPr="000D0A19">
        <w:rPr>
          <w:b w:val="0"/>
          <w:i/>
          <w:color w:val="000000"/>
          <w:sz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E5A5A8B" w14:textId="77777777" w:rsidR="002E689F" w:rsidRPr="000D0A19" w:rsidRDefault="002E689F" w:rsidP="00DF1D40">
      <w:pPr>
        <w:pStyle w:val="Heading3"/>
        <w:spacing w:before="0" w:beforeAutospacing="0" w:after="0" w:afterAutospacing="0"/>
        <w:jc w:val="both"/>
        <w:rPr>
          <w:b w:val="0"/>
          <w:color w:val="000000"/>
          <w:sz w:val="20"/>
        </w:rPr>
      </w:pPr>
    </w:p>
    <w:p w14:paraId="2B5065A8" w14:textId="77777777" w:rsidR="002E689F" w:rsidRPr="000D0A19" w:rsidRDefault="002E689F" w:rsidP="00DF1D40">
      <w:pPr>
        <w:pStyle w:val="Heading3"/>
        <w:spacing w:before="0" w:beforeAutospacing="0" w:after="0" w:afterAutospacing="0"/>
        <w:jc w:val="both"/>
        <w:rPr>
          <w:b w:val="0"/>
          <w:color w:val="000000"/>
          <w:sz w:val="20"/>
        </w:rPr>
      </w:pPr>
      <w:r w:rsidRPr="000D0A19">
        <w:rPr>
          <w:b w:val="0"/>
          <w:color w:val="000000"/>
          <w:sz w:val="20"/>
        </w:rPr>
        <w:t>Instructors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4658ABBB" w14:textId="77777777" w:rsidR="002E689F" w:rsidRPr="000D0A19" w:rsidRDefault="002E689F" w:rsidP="00DF1D40">
      <w:pPr>
        <w:pStyle w:val="Heading3"/>
        <w:spacing w:before="0" w:beforeAutospacing="0" w:after="0" w:afterAutospacing="0"/>
        <w:jc w:val="both"/>
        <w:rPr>
          <w:b w:val="0"/>
          <w:color w:val="000000"/>
          <w:sz w:val="20"/>
        </w:rPr>
      </w:pPr>
    </w:p>
    <w:p w14:paraId="52C10CA2" w14:textId="670785C6" w:rsidR="002E689F" w:rsidRPr="000D0A19" w:rsidRDefault="002E689F" w:rsidP="00DF1D40">
      <w:pPr>
        <w:pStyle w:val="Heading3"/>
        <w:spacing w:before="0" w:beforeAutospacing="0" w:after="0" w:afterAutospacing="0"/>
        <w:jc w:val="both"/>
        <w:rPr>
          <w:b w:val="0"/>
          <w:color w:val="000000"/>
          <w:sz w:val="20"/>
        </w:rPr>
      </w:pPr>
      <w:r w:rsidRPr="000D0A19">
        <w:rPr>
          <w:b w:val="0"/>
          <w:color w:val="000000"/>
          <w:sz w:val="20"/>
        </w:rPr>
        <w:t xml:space="preserve">The application of this policy to EE 4349 will take two dimensions.  The first is that your design must represent the work of your team, and cannot be taken directly from other sources, whether published in book, magazine, </w:t>
      </w:r>
      <w:r w:rsidRPr="000D0A19">
        <w:rPr>
          <w:b w:val="0"/>
          <w:color w:val="000000"/>
          <w:sz w:val="20"/>
        </w:rPr>
        <w:lastRenderedPageBreak/>
        <w:t xml:space="preserve">or on the internet.  The second is that each team must work independently of all other teams, and may neither receive nor give </w:t>
      </w:r>
      <w:r w:rsidR="000D0A19">
        <w:rPr>
          <w:b w:val="0"/>
          <w:color w:val="000000"/>
          <w:sz w:val="20"/>
        </w:rPr>
        <w:t xml:space="preserve">direct </w:t>
      </w:r>
      <w:r w:rsidRPr="000D0A19">
        <w:rPr>
          <w:b w:val="0"/>
          <w:color w:val="000000"/>
          <w:sz w:val="20"/>
        </w:rPr>
        <w:t>design assistance to a member of another team.</w:t>
      </w:r>
      <w:r w:rsidR="000D0A19">
        <w:rPr>
          <w:b w:val="0"/>
          <w:color w:val="000000"/>
          <w:sz w:val="20"/>
        </w:rPr>
        <w:t xml:space="preserve">  When in doubt, please consult the instructor prior to utilizing input that may be of a questionable nature in this regard.</w:t>
      </w:r>
    </w:p>
    <w:p w14:paraId="530E8BAD" w14:textId="77777777" w:rsidR="002E689F" w:rsidRPr="000D0A19" w:rsidRDefault="002E689F" w:rsidP="00DF1D40">
      <w:pPr>
        <w:pStyle w:val="Heading3"/>
        <w:spacing w:before="0" w:beforeAutospacing="0" w:after="0" w:afterAutospacing="0"/>
        <w:jc w:val="both"/>
        <w:rPr>
          <w:b w:val="0"/>
          <w:color w:val="000000"/>
          <w:sz w:val="20"/>
        </w:rPr>
      </w:pPr>
    </w:p>
    <w:p w14:paraId="6C619BAF" w14:textId="2A66F8D3" w:rsidR="002E689F" w:rsidRPr="00DF1D40" w:rsidRDefault="002E689F" w:rsidP="00DF1D40">
      <w:pPr>
        <w:pStyle w:val="Heading3"/>
        <w:spacing w:before="0" w:beforeAutospacing="0" w:after="0" w:afterAutospacing="0"/>
        <w:jc w:val="both"/>
        <w:rPr>
          <w:b w:val="0"/>
          <w:color w:val="000000"/>
          <w:sz w:val="20"/>
        </w:rPr>
      </w:pPr>
      <w:r w:rsidRPr="00DF1D40">
        <w:rPr>
          <w:b w:val="0"/>
          <w:color w:val="000000"/>
          <w:sz w:val="20"/>
          <w:u w:val="single"/>
        </w:rPr>
        <w:t>Student Support Services:</w:t>
      </w:r>
      <w:r w:rsidR="00DF1D40">
        <w:rPr>
          <w:b w:val="0"/>
          <w:color w:val="000000"/>
          <w:sz w:val="20"/>
        </w:rPr>
        <w:t xml:space="preserve">  </w:t>
      </w:r>
      <w:r w:rsidRPr="000D0A19">
        <w:rPr>
          <w:b w:val="0"/>
          <w:color w:val="000000"/>
          <w:sz w:val="20"/>
        </w:rPr>
        <w:t>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w:t>
      </w:r>
      <w:r w:rsidR="00DF1D40">
        <w:rPr>
          <w:b w:val="0"/>
          <w:color w:val="000000"/>
          <w:sz w:val="20"/>
        </w:rPr>
        <w:t>mation at www.uta.edu/resources</w:t>
      </w:r>
    </w:p>
    <w:p w14:paraId="14D0100D" w14:textId="52BB012D" w:rsidR="002E689F" w:rsidRPr="00DF1D40" w:rsidRDefault="00DF1D40" w:rsidP="00DF1D40">
      <w:pPr>
        <w:pStyle w:val="Heading3"/>
        <w:jc w:val="both"/>
        <w:rPr>
          <w:b w:val="0"/>
          <w:color w:val="000000"/>
          <w:sz w:val="20"/>
        </w:rPr>
      </w:pPr>
      <w:r w:rsidRPr="00DF1D40">
        <w:rPr>
          <w:b w:val="0"/>
          <w:color w:val="000000"/>
          <w:sz w:val="20"/>
          <w:u w:val="single"/>
        </w:rPr>
        <w:t>Student Feedback Survey:</w:t>
      </w:r>
      <w:r w:rsidRPr="00DF1D40">
        <w:rPr>
          <w:b w:val="0"/>
          <w:color w:val="000000"/>
          <w:sz w:val="20"/>
        </w:rPr>
        <w:t xml:space="preserve"> </w:t>
      </w:r>
      <w:r>
        <w:rPr>
          <w:b w:val="0"/>
          <w:color w:val="000000"/>
          <w:sz w:val="20"/>
        </w:rPr>
        <w:t xml:space="preserve"> </w:t>
      </w:r>
      <w:r w:rsidR="002E689F" w:rsidRPr="00DF1D40">
        <w:rPr>
          <w:b w:val="0"/>
          <w:color w:val="000000"/>
          <w:sz w:val="20"/>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002E689F" w:rsidRPr="00DF1D40">
        <w:rPr>
          <w:b w:val="0"/>
          <w:color w:val="000000"/>
          <w:sz w:val="20"/>
        </w:rPr>
        <w:t>MavMail</w:t>
      </w:r>
      <w:proofErr w:type="spellEnd"/>
      <w:r w:rsidR="002E689F" w:rsidRPr="00DF1D40">
        <w:rPr>
          <w:b w:val="0"/>
          <w:color w:val="000000"/>
          <w:sz w:val="20"/>
        </w:rPr>
        <w:t xml:space="preserve"> approximately 10 days before the end of the term. UT Arlington’s </w:t>
      </w:r>
      <w:proofErr w:type="gramStart"/>
      <w:r w:rsidR="002E689F" w:rsidRPr="00DF1D40">
        <w:rPr>
          <w:b w:val="0"/>
          <w:color w:val="000000"/>
          <w:sz w:val="20"/>
        </w:rPr>
        <w:t>effort to solicit, gather</w:t>
      </w:r>
      <w:proofErr w:type="gramEnd"/>
      <w:r w:rsidR="002E689F" w:rsidRPr="00DF1D40">
        <w:rPr>
          <w:b w:val="0"/>
          <w:color w:val="000000"/>
          <w:sz w:val="20"/>
        </w:rPr>
        <w:t>, tabulate, and publish student feedback data is required by state law; student participation in the SFS program is voluntary.</w:t>
      </w:r>
    </w:p>
    <w:p w14:paraId="6B25BC1A" w14:textId="4B647EE2" w:rsidR="002E689F" w:rsidRPr="00DF1D40" w:rsidRDefault="002E689F" w:rsidP="00DF1D40">
      <w:pPr>
        <w:pStyle w:val="Heading3"/>
        <w:jc w:val="both"/>
        <w:rPr>
          <w:b w:val="0"/>
          <w:color w:val="000000"/>
          <w:sz w:val="20"/>
        </w:rPr>
      </w:pPr>
      <w:r w:rsidRPr="00DF1D40">
        <w:rPr>
          <w:b w:val="0"/>
          <w:color w:val="000000"/>
          <w:sz w:val="20"/>
          <w:u w:val="single"/>
        </w:rPr>
        <w:t>Final Review Week:</w:t>
      </w:r>
      <w:r w:rsidRPr="00DF1D40">
        <w:rPr>
          <w:b w:val="0"/>
          <w:color w:val="000000"/>
          <w:sz w:val="20"/>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1BEBA3A" w14:textId="6C1E2B9C" w:rsidR="002E689F" w:rsidRPr="00DF1D40" w:rsidRDefault="002E689F" w:rsidP="00DF1D40">
      <w:pPr>
        <w:pStyle w:val="Heading3"/>
        <w:rPr>
          <w:color w:val="000000"/>
          <w:sz w:val="20"/>
        </w:rPr>
      </w:pPr>
      <w:r w:rsidRPr="00DF1D40">
        <w:rPr>
          <w:b w:val="0"/>
          <w:color w:val="000000"/>
          <w:sz w:val="20"/>
          <w:u w:val="single"/>
        </w:rPr>
        <w:t>Library:</w:t>
      </w:r>
      <w:r w:rsidR="00DF1D40">
        <w:rPr>
          <w:color w:val="000000"/>
          <w:sz w:val="20"/>
        </w:rPr>
        <w:t xml:space="preserve">  </w:t>
      </w:r>
      <w:r w:rsidRPr="00DF1D40">
        <w:rPr>
          <w:b w:val="0"/>
          <w:color w:val="000000"/>
          <w:sz w:val="20"/>
        </w:rPr>
        <w:t xml:space="preserve">The Library’s website address is </w:t>
      </w:r>
      <w:hyperlink r:id="rId16" w:history="1">
        <w:r w:rsidRPr="00DF1D40">
          <w:rPr>
            <w:rStyle w:val="Hyperlink"/>
            <w:b w:val="0"/>
            <w:sz w:val="20"/>
          </w:rPr>
          <w:t>http://www.uta.edu/library</w:t>
        </w:r>
      </w:hyperlink>
      <w:r w:rsidRPr="00DF1D40">
        <w:rPr>
          <w:b w:val="0"/>
          <w:color w:val="000000"/>
          <w:sz w:val="20"/>
        </w:rPr>
        <w:t xml:space="preserve">. </w:t>
      </w:r>
    </w:p>
    <w:p w14:paraId="3CFB41B3" w14:textId="77777777" w:rsidR="002E689F" w:rsidRPr="00DF1D40" w:rsidRDefault="002E689F" w:rsidP="00DF1D40">
      <w:pPr>
        <w:pStyle w:val="Heading3"/>
        <w:spacing w:before="0" w:beforeAutospacing="0" w:after="0" w:afterAutospacing="0"/>
        <w:rPr>
          <w:b w:val="0"/>
          <w:color w:val="000000"/>
          <w:sz w:val="20"/>
        </w:rPr>
      </w:pPr>
      <w:r w:rsidRPr="00DF1D40">
        <w:rPr>
          <w:b w:val="0"/>
          <w:color w:val="000000"/>
          <w:sz w:val="20"/>
        </w:rPr>
        <w:t>The following is a list of commonly used library resources:</w:t>
      </w:r>
    </w:p>
    <w:p w14:paraId="0E1448F8" w14:textId="77777777" w:rsidR="002E689F" w:rsidRPr="00DF1D40" w:rsidRDefault="002E689F" w:rsidP="00DF1D40">
      <w:pPr>
        <w:pStyle w:val="Heading3"/>
        <w:spacing w:before="0" w:beforeAutospacing="0" w:after="0" w:afterAutospacing="0"/>
        <w:rPr>
          <w:b w:val="0"/>
          <w:color w:val="000000"/>
          <w:sz w:val="20"/>
        </w:rPr>
      </w:pPr>
      <w:r w:rsidRPr="00DF1D40">
        <w:rPr>
          <w:b w:val="0"/>
          <w:color w:val="000000"/>
          <w:sz w:val="20"/>
        </w:rPr>
        <w:t>Library Home Page</w:t>
      </w:r>
      <w:r w:rsidRPr="00DF1D40">
        <w:rPr>
          <w:b w:val="0"/>
          <w:color w:val="000000"/>
          <w:sz w:val="20"/>
        </w:rPr>
        <w:tab/>
      </w:r>
      <w:hyperlink r:id="rId17" w:history="1">
        <w:r w:rsidRPr="00DF1D40">
          <w:rPr>
            <w:rStyle w:val="Hyperlink"/>
            <w:b w:val="0"/>
            <w:sz w:val="20"/>
          </w:rPr>
          <w:t>http://www.uta.edu/library</w:t>
        </w:r>
      </w:hyperlink>
    </w:p>
    <w:p w14:paraId="3B401CDF" w14:textId="43E617C4" w:rsidR="002E689F" w:rsidRPr="00DF1D40" w:rsidRDefault="002E689F" w:rsidP="00DF1D40">
      <w:pPr>
        <w:pStyle w:val="Heading3"/>
        <w:spacing w:before="0" w:beforeAutospacing="0" w:after="0" w:afterAutospacing="0"/>
        <w:rPr>
          <w:b w:val="0"/>
          <w:color w:val="000000"/>
          <w:sz w:val="20"/>
        </w:rPr>
      </w:pPr>
      <w:r w:rsidRPr="00DF1D40">
        <w:rPr>
          <w:b w:val="0"/>
          <w:color w:val="000000"/>
          <w:sz w:val="20"/>
        </w:rPr>
        <w:t>Subject Guides</w:t>
      </w:r>
      <w:r w:rsidRPr="00DF1D40">
        <w:rPr>
          <w:b w:val="0"/>
          <w:color w:val="000000"/>
          <w:sz w:val="20"/>
        </w:rPr>
        <w:tab/>
      </w:r>
      <w:r w:rsidR="00DF1D40">
        <w:rPr>
          <w:b w:val="0"/>
          <w:color w:val="000000"/>
          <w:sz w:val="20"/>
        </w:rPr>
        <w:tab/>
      </w:r>
      <w:hyperlink r:id="rId18" w:history="1">
        <w:r w:rsidRPr="00DF1D40">
          <w:rPr>
            <w:rStyle w:val="Hyperlink"/>
            <w:b w:val="0"/>
            <w:sz w:val="20"/>
          </w:rPr>
          <w:t>http://libguides.uta.edu</w:t>
        </w:r>
      </w:hyperlink>
    </w:p>
    <w:p w14:paraId="25A07B7E" w14:textId="77777777" w:rsidR="002E689F" w:rsidRPr="00DF1D40" w:rsidRDefault="002E689F" w:rsidP="00DF1D40">
      <w:pPr>
        <w:pStyle w:val="Heading3"/>
        <w:spacing w:before="0" w:beforeAutospacing="0" w:after="0" w:afterAutospacing="0"/>
        <w:rPr>
          <w:b w:val="0"/>
          <w:color w:val="000000"/>
          <w:sz w:val="20"/>
        </w:rPr>
      </w:pPr>
      <w:r w:rsidRPr="00DF1D40">
        <w:rPr>
          <w:b w:val="0"/>
          <w:color w:val="000000"/>
          <w:sz w:val="20"/>
        </w:rPr>
        <w:t>Subject Librarians</w:t>
      </w:r>
      <w:r w:rsidRPr="00DF1D40">
        <w:rPr>
          <w:b w:val="0"/>
          <w:color w:val="000000"/>
          <w:sz w:val="20"/>
        </w:rPr>
        <w:tab/>
      </w:r>
      <w:hyperlink r:id="rId19" w:history="1">
        <w:r w:rsidRPr="00DF1D40">
          <w:rPr>
            <w:rStyle w:val="Hyperlink"/>
            <w:b w:val="0"/>
            <w:sz w:val="20"/>
          </w:rPr>
          <w:t>http://www-test.uta.edu/library/help/subject-librarians.php</w:t>
        </w:r>
      </w:hyperlink>
    </w:p>
    <w:p w14:paraId="18AE5A81" w14:textId="6D2A80DC" w:rsidR="002E689F" w:rsidRPr="00DF1D40" w:rsidRDefault="002E689F" w:rsidP="00DF1D40">
      <w:pPr>
        <w:pStyle w:val="Heading3"/>
        <w:spacing w:before="0" w:beforeAutospacing="0" w:after="0" w:afterAutospacing="0"/>
        <w:rPr>
          <w:b w:val="0"/>
          <w:color w:val="000000"/>
          <w:sz w:val="20"/>
        </w:rPr>
      </w:pPr>
      <w:r w:rsidRPr="00DF1D40">
        <w:rPr>
          <w:b w:val="0"/>
          <w:color w:val="000000"/>
          <w:sz w:val="20"/>
        </w:rPr>
        <w:t>Database List</w:t>
      </w:r>
      <w:r w:rsidRPr="00DF1D40">
        <w:rPr>
          <w:b w:val="0"/>
          <w:color w:val="000000"/>
          <w:sz w:val="20"/>
        </w:rPr>
        <w:tab/>
      </w:r>
      <w:r w:rsidR="00DF1D40">
        <w:rPr>
          <w:b w:val="0"/>
          <w:color w:val="000000"/>
          <w:sz w:val="20"/>
        </w:rPr>
        <w:tab/>
      </w:r>
      <w:hyperlink r:id="rId20" w:history="1">
        <w:r w:rsidRPr="00DF1D40">
          <w:rPr>
            <w:rStyle w:val="Hyperlink"/>
            <w:b w:val="0"/>
            <w:sz w:val="20"/>
          </w:rPr>
          <w:t>http://www-test.uta.edu/library/databases/index.php</w:t>
        </w:r>
      </w:hyperlink>
    </w:p>
    <w:p w14:paraId="73D2D682" w14:textId="129E5CC7" w:rsidR="002E689F" w:rsidRPr="00DF1D40" w:rsidRDefault="002E689F" w:rsidP="00DF1D40">
      <w:pPr>
        <w:pStyle w:val="Heading3"/>
        <w:spacing w:before="0" w:beforeAutospacing="0" w:after="0" w:afterAutospacing="0"/>
        <w:rPr>
          <w:b w:val="0"/>
          <w:color w:val="000000"/>
          <w:sz w:val="20"/>
        </w:rPr>
      </w:pPr>
      <w:r w:rsidRPr="00DF1D40">
        <w:rPr>
          <w:b w:val="0"/>
          <w:color w:val="000000"/>
          <w:sz w:val="20"/>
        </w:rPr>
        <w:t>Course Reserves</w:t>
      </w:r>
      <w:r w:rsidRPr="00DF1D40">
        <w:rPr>
          <w:b w:val="0"/>
          <w:color w:val="000000"/>
          <w:sz w:val="20"/>
        </w:rPr>
        <w:tab/>
      </w:r>
      <w:r w:rsidR="00DF1D40">
        <w:rPr>
          <w:b w:val="0"/>
          <w:color w:val="000000"/>
          <w:sz w:val="20"/>
        </w:rPr>
        <w:tab/>
      </w:r>
      <w:hyperlink r:id="rId21" w:history="1">
        <w:r w:rsidRPr="00DF1D40">
          <w:rPr>
            <w:rStyle w:val="Hyperlink"/>
            <w:b w:val="0"/>
            <w:sz w:val="20"/>
          </w:rPr>
          <w:t>http://pulse.uta.edu/vwebv/enterCourseReserve.do</w:t>
        </w:r>
      </w:hyperlink>
    </w:p>
    <w:p w14:paraId="7A7C3CA6" w14:textId="605A04A6" w:rsidR="002E689F" w:rsidRPr="00DF1D40" w:rsidRDefault="002E689F" w:rsidP="00DF1D40">
      <w:pPr>
        <w:pStyle w:val="Heading3"/>
        <w:spacing w:before="0" w:beforeAutospacing="0" w:after="0" w:afterAutospacing="0"/>
        <w:rPr>
          <w:b w:val="0"/>
          <w:color w:val="000000"/>
          <w:sz w:val="20"/>
        </w:rPr>
      </w:pPr>
      <w:r w:rsidRPr="00DF1D40">
        <w:rPr>
          <w:b w:val="0"/>
          <w:color w:val="000000"/>
          <w:sz w:val="20"/>
        </w:rPr>
        <w:t>Library Catalog</w:t>
      </w:r>
      <w:r w:rsidRPr="00DF1D40">
        <w:rPr>
          <w:b w:val="0"/>
          <w:color w:val="000000"/>
          <w:sz w:val="20"/>
        </w:rPr>
        <w:tab/>
      </w:r>
      <w:r w:rsidR="00DF1D40">
        <w:rPr>
          <w:b w:val="0"/>
          <w:color w:val="000000"/>
          <w:sz w:val="20"/>
        </w:rPr>
        <w:tab/>
      </w:r>
      <w:hyperlink r:id="rId22" w:history="1">
        <w:r w:rsidRPr="00DF1D40">
          <w:rPr>
            <w:rStyle w:val="Hyperlink"/>
            <w:b w:val="0"/>
            <w:sz w:val="20"/>
          </w:rPr>
          <w:t>http://discover.uta.edu/</w:t>
        </w:r>
      </w:hyperlink>
    </w:p>
    <w:p w14:paraId="0B2F9D3A" w14:textId="787143A5" w:rsidR="002E689F" w:rsidRPr="00DF1D40" w:rsidRDefault="002E689F" w:rsidP="00DF1D40">
      <w:pPr>
        <w:pStyle w:val="Heading3"/>
        <w:spacing w:before="0" w:beforeAutospacing="0" w:after="0" w:afterAutospacing="0"/>
        <w:rPr>
          <w:b w:val="0"/>
          <w:color w:val="000000"/>
          <w:sz w:val="20"/>
        </w:rPr>
      </w:pPr>
      <w:r w:rsidRPr="00DF1D40">
        <w:rPr>
          <w:b w:val="0"/>
          <w:color w:val="000000"/>
          <w:sz w:val="20"/>
        </w:rPr>
        <w:t>E-Journals</w:t>
      </w:r>
      <w:r w:rsidRPr="00DF1D40">
        <w:rPr>
          <w:b w:val="0"/>
          <w:color w:val="000000"/>
          <w:sz w:val="20"/>
        </w:rPr>
        <w:tab/>
      </w:r>
      <w:r w:rsidR="00DF1D40">
        <w:rPr>
          <w:b w:val="0"/>
          <w:color w:val="000000"/>
          <w:sz w:val="20"/>
        </w:rPr>
        <w:tab/>
      </w:r>
      <w:hyperlink r:id="rId23" w:history="1">
        <w:r w:rsidRPr="00DF1D40">
          <w:rPr>
            <w:rStyle w:val="Hyperlink"/>
            <w:b w:val="0"/>
            <w:sz w:val="20"/>
          </w:rPr>
          <w:t>http://utalink.uta.edu:9003/UTAlink/az</w:t>
        </w:r>
      </w:hyperlink>
    </w:p>
    <w:p w14:paraId="3CAF635B" w14:textId="2C3D0E00" w:rsidR="002E689F" w:rsidRPr="00DF1D40" w:rsidRDefault="002E689F" w:rsidP="00DF1D40">
      <w:pPr>
        <w:pStyle w:val="Heading3"/>
        <w:spacing w:before="0" w:beforeAutospacing="0" w:after="0" w:afterAutospacing="0"/>
        <w:rPr>
          <w:b w:val="0"/>
          <w:color w:val="000000"/>
          <w:sz w:val="20"/>
        </w:rPr>
      </w:pPr>
      <w:r w:rsidRPr="00DF1D40">
        <w:rPr>
          <w:b w:val="0"/>
          <w:color w:val="000000"/>
          <w:sz w:val="20"/>
        </w:rPr>
        <w:t xml:space="preserve">Library Tutorials </w:t>
      </w:r>
      <w:r w:rsidR="00DF1D40">
        <w:rPr>
          <w:b w:val="0"/>
          <w:color w:val="000000"/>
          <w:sz w:val="20"/>
        </w:rPr>
        <w:tab/>
      </w:r>
      <w:r w:rsidRPr="00DF1D40">
        <w:rPr>
          <w:b w:val="0"/>
          <w:color w:val="000000"/>
          <w:sz w:val="20"/>
        </w:rPr>
        <w:tab/>
      </w:r>
      <w:hyperlink r:id="rId24" w:history="1">
        <w:r w:rsidRPr="00DF1D40">
          <w:rPr>
            <w:rStyle w:val="Hyperlink"/>
            <w:b w:val="0"/>
            <w:sz w:val="20"/>
          </w:rPr>
          <w:t>http://www.uta.edu/library/help/tutorials.php</w:t>
        </w:r>
      </w:hyperlink>
    </w:p>
    <w:p w14:paraId="2F83771F" w14:textId="77777777" w:rsidR="002E689F" w:rsidRPr="00DF1D40" w:rsidRDefault="002E689F" w:rsidP="00DF1D40">
      <w:pPr>
        <w:pStyle w:val="Heading3"/>
        <w:spacing w:before="0" w:beforeAutospacing="0" w:after="0" w:afterAutospacing="0"/>
        <w:rPr>
          <w:b w:val="0"/>
          <w:color w:val="000000"/>
          <w:sz w:val="20"/>
        </w:rPr>
      </w:pPr>
      <w:r w:rsidRPr="00DF1D40">
        <w:rPr>
          <w:b w:val="0"/>
          <w:color w:val="000000"/>
          <w:sz w:val="20"/>
        </w:rPr>
        <w:t>Connecting from Off- Campus</w:t>
      </w:r>
      <w:r w:rsidRPr="00DF1D40">
        <w:rPr>
          <w:b w:val="0"/>
          <w:color w:val="000000"/>
          <w:sz w:val="20"/>
        </w:rPr>
        <w:tab/>
      </w:r>
      <w:hyperlink r:id="rId25" w:history="1">
        <w:r w:rsidRPr="00DF1D40">
          <w:rPr>
            <w:rStyle w:val="Hyperlink"/>
            <w:b w:val="0"/>
            <w:sz w:val="20"/>
          </w:rPr>
          <w:t>http://libguides.uta.edu/offcampus</w:t>
        </w:r>
      </w:hyperlink>
    </w:p>
    <w:p w14:paraId="617DAAAA" w14:textId="3D4ECF9F" w:rsidR="002E689F" w:rsidRPr="00DF1D40" w:rsidRDefault="002E689F" w:rsidP="00DF1D40">
      <w:pPr>
        <w:pStyle w:val="Heading3"/>
        <w:spacing w:before="0" w:beforeAutospacing="0" w:after="0" w:afterAutospacing="0"/>
        <w:rPr>
          <w:b w:val="0"/>
          <w:color w:val="000000"/>
          <w:sz w:val="20"/>
        </w:rPr>
      </w:pPr>
      <w:r w:rsidRPr="00DF1D40">
        <w:rPr>
          <w:b w:val="0"/>
          <w:color w:val="000000"/>
          <w:sz w:val="20"/>
        </w:rPr>
        <w:t xml:space="preserve">Ask </w:t>
      </w:r>
      <w:proofErr w:type="gramStart"/>
      <w:r w:rsidRPr="00DF1D40">
        <w:rPr>
          <w:b w:val="0"/>
          <w:color w:val="000000"/>
          <w:sz w:val="20"/>
        </w:rPr>
        <w:t>A</w:t>
      </w:r>
      <w:proofErr w:type="gramEnd"/>
      <w:r w:rsidRPr="00DF1D40">
        <w:rPr>
          <w:b w:val="0"/>
          <w:color w:val="000000"/>
          <w:sz w:val="20"/>
        </w:rPr>
        <w:t xml:space="preserve"> Librarian</w:t>
      </w:r>
      <w:r w:rsidRPr="00DF1D40">
        <w:rPr>
          <w:b w:val="0"/>
          <w:color w:val="000000"/>
          <w:sz w:val="20"/>
        </w:rPr>
        <w:tab/>
      </w:r>
      <w:r w:rsidR="00DF1D40">
        <w:rPr>
          <w:b w:val="0"/>
          <w:color w:val="000000"/>
          <w:sz w:val="20"/>
        </w:rPr>
        <w:tab/>
      </w:r>
      <w:hyperlink r:id="rId26" w:history="1">
        <w:r w:rsidRPr="00DF1D40">
          <w:rPr>
            <w:rStyle w:val="Hyperlink"/>
            <w:b w:val="0"/>
            <w:sz w:val="20"/>
          </w:rPr>
          <w:t>http://ask.uta.edu</w:t>
        </w:r>
      </w:hyperlink>
    </w:p>
    <w:p w14:paraId="0FB385FF" w14:textId="77777777" w:rsidR="002E689F" w:rsidRPr="00DF1D40" w:rsidRDefault="002E689F" w:rsidP="00DF1D40">
      <w:pPr>
        <w:jc w:val="both"/>
        <w:rPr>
          <w:rFonts w:ascii="Arial" w:hAnsi="Arial" w:cs="Arial"/>
          <w:color w:val="0000FF"/>
          <w:sz w:val="20"/>
        </w:rPr>
      </w:pPr>
      <w:r w:rsidRPr="00DF1D40">
        <w:rPr>
          <w:rFonts w:ascii="Times New Roman" w:eastAsia="Times New Roman" w:hAnsi="Times New Roman"/>
          <w:bCs/>
          <w:color w:val="000000"/>
          <w:sz w:val="20"/>
          <w:szCs w:val="27"/>
        </w:rPr>
        <w:br w:type="page"/>
      </w:r>
    </w:p>
    <w:p w14:paraId="752842AD" w14:textId="77777777" w:rsidR="002E689F" w:rsidRPr="00611F1F" w:rsidRDefault="002E689F" w:rsidP="002E689F">
      <w:pPr>
        <w:rPr>
          <w:i/>
          <w:sz w:val="20"/>
        </w:rPr>
      </w:pPr>
    </w:p>
    <w:p w14:paraId="2492EC26" w14:textId="77777777" w:rsidR="002E689F" w:rsidRPr="00DF1D40" w:rsidRDefault="002E689F" w:rsidP="00DF1D40">
      <w:pPr>
        <w:pStyle w:val="BodyText2"/>
        <w:spacing w:after="0" w:line="240" w:lineRule="auto"/>
        <w:rPr>
          <w:rFonts w:ascii="Times New Roman" w:hAnsi="Times New Roman"/>
          <w:sz w:val="20"/>
        </w:rPr>
      </w:pPr>
      <w:r w:rsidRPr="00DF1D40">
        <w:rPr>
          <w:rFonts w:ascii="Times New Roman" w:hAnsi="Times New Roman"/>
          <w:sz w:val="20"/>
        </w:rPr>
        <w:t>The following is an excerpt from the College of Engineering's statement on Ethics, Professionalism, and Conduct of Engineering Students.  Read the statement carefully, sign it, and return it to your instructor.  You may make a copy for your records.  Additional copies of this statement can be obtained from your instructor or the Office of the Dean of Engineering.</w:t>
      </w:r>
    </w:p>
    <w:p w14:paraId="337A26AD" w14:textId="77777777" w:rsidR="002E689F" w:rsidRPr="00DF1D40" w:rsidRDefault="002E689F" w:rsidP="002E689F">
      <w:pPr>
        <w:jc w:val="center"/>
        <w:rPr>
          <w:rFonts w:ascii="Times New Roman" w:hAnsi="Times New Roman"/>
          <w:sz w:val="20"/>
        </w:rPr>
      </w:pPr>
    </w:p>
    <w:p w14:paraId="702A8F84" w14:textId="77777777" w:rsidR="002E689F" w:rsidRPr="00DF1D40" w:rsidRDefault="002E689F" w:rsidP="002E689F">
      <w:pPr>
        <w:jc w:val="center"/>
        <w:rPr>
          <w:rFonts w:ascii="Times New Roman" w:hAnsi="Times New Roman"/>
          <w:b/>
          <w:sz w:val="20"/>
        </w:rPr>
      </w:pPr>
      <w:r w:rsidRPr="00DF1D40">
        <w:rPr>
          <w:rFonts w:ascii="Times New Roman" w:hAnsi="Times New Roman"/>
          <w:b/>
          <w:sz w:val="20"/>
        </w:rPr>
        <w:t>STATEMENT ON ETHICS, PROFESSIONALISM, AND CONDUCT</w:t>
      </w:r>
    </w:p>
    <w:p w14:paraId="2BD09E89" w14:textId="77777777" w:rsidR="002E689F" w:rsidRPr="00DF1D40" w:rsidRDefault="002E689F" w:rsidP="002E689F">
      <w:pPr>
        <w:jc w:val="center"/>
        <w:rPr>
          <w:rFonts w:ascii="Times New Roman" w:hAnsi="Times New Roman"/>
          <w:b/>
          <w:sz w:val="20"/>
        </w:rPr>
      </w:pPr>
      <w:r w:rsidRPr="00DF1D40">
        <w:rPr>
          <w:rFonts w:ascii="Times New Roman" w:hAnsi="Times New Roman"/>
          <w:b/>
          <w:sz w:val="20"/>
        </w:rPr>
        <w:t>FOR ENGINEERING STUDENTS</w:t>
      </w:r>
    </w:p>
    <w:p w14:paraId="7D5EB0AD" w14:textId="77777777" w:rsidR="002E689F" w:rsidRPr="00DF1D40" w:rsidRDefault="002E689F" w:rsidP="002E689F">
      <w:pPr>
        <w:jc w:val="center"/>
        <w:rPr>
          <w:rFonts w:ascii="Times New Roman" w:hAnsi="Times New Roman"/>
          <w:sz w:val="20"/>
        </w:rPr>
      </w:pPr>
      <w:r w:rsidRPr="00DF1D40">
        <w:rPr>
          <w:rFonts w:ascii="Times New Roman" w:hAnsi="Times New Roman"/>
          <w:sz w:val="20"/>
        </w:rPr>
        <w:t>COLLEGE OF ENGINEERING</w:t>
      </w:r>
    </w:p>
    <w:p w14:paraId="34ACE4EB" w14:textId="77777777" w:rsidR="002E689F" w:rsidRPr="00DF1D40" w:rsidRDefault="002E689F" w:rsidP="002E689F">
      <w:pPr>
        <w:jc w:val="center"/>
        <w:rPr>
          <w:rFonts w:ascii="Times New Roman" w:hAnsi="Times New Roman"/>
          <w:sz w:val="20"/>
        </w:rPr>
      </w:pPr>
      <w:r w:rsidRPr="00DF1D40">
        <w:rPr>
          <w:rFonts w:ascii="Times New Roman" w:hAnsi="Times New Roman"/>
          <w:sz w:val="20"/>
        </w:rPr>
        <w:t>THE UNIVERSITY OF TEXAS AT ARLINGTON</w:t>
      </w:r>
    </w:p>
    <w:p w14:paraId="67D6DFD0" w14:textId="77777777" w:rsidR="002E689F" w:rsidRPr="00DF1D40" w:rsidRDefault="002E689F" w:rsidP="002E689F">
      <w:pPr>
        <w:jc w:val="center"/>
        <w:rPr>
          <w:rFonts w:ascii="Times New Roman" w:hAnsi="Times New Roman"/>
          <w:sz w:val="20"/>
        </w:rPr>
      </w:pPr>
    </w:p>
    <w:p w14:paraId="3955239A" w14:textId="77777777" w:rsidR="002E689F" w:rsidRPr="00DF1D40" w:rsidRDefault="002E689F" w:rsidP="002E689F">
      <w:pPr>
        <w:jc w:val="center"/>
        <w:rPr>
          <w:rFonts w:ascii="Times New Roman" w:hAnsi="Times New Roman"/>
          <w:sz w:val="20"/>
        </w:rPr>
      </w:pPr>
    </w:p>
    <w:p w14:paraId="12439A26" w14:textId="77777777" w:rsidR="002E689F" w:rsidRPr="00DF1D40" w:rsidRDefault="002E689F" w:rsidP="002E689F">
      <w:pPr>
        <w:rPr>
          <w:rFonts w:ascii="Times New Roman" w:hAnsi="Times New Roman"/>
          <w:sz w:val="20"/>
        </w:rPr>
      </w:pPr>
      <w:r w:rsidRPr="00DF1D40">
        <w:rPr>
          <w:rFonts w:ascii="Times New Roman" w:hAnsi="Times New Roman"/>
          <w:sz w:val="20"/>
        </w:rPr>
        <w:t>The College cannot and will not tolerate any form of academic dishonesty by its students.  This includes, but is not limited to cheating on examination, plagiarism, or collusion.</w:t>
      </w:r>
    </w:p>
    <w:p w14:paraId="467D570E" w14:textId="77777777" w:rsidR="002E689F" w:rsidRPr="00DF1D40" w:rsidRDefault="002E689F" w:rsidP="002E689F">
      <w:pPr>
        <w:rPr>
          <w:rFonts w:ascii="Times New Roman" w:hAnsi="Times New Roman"/>
          <w:sz w:val="20"/>
        </w:rPr>
      </w:pPr>
    </w:p>
    <w:p w14:paraId="51819737" w14:textId="77777777" w:rsidR="002E689F" w:rsidRPr="00DF1D40" w:rsidRDefault="002E689F" w:rsidP="002E689F">
      <w:pPr>
        <w:rPr>
          <w:rFonts w:ascii="Times New Roman" w:hAnsi="Times New Roman"/>
          <w:sz w:val="20"/>
        </w:rPr>
      </w:pPr>
    </w:p>
    <w:p w14:paraId="7392FEBB" w14:textId="77777777" w:rsidR="002E689F" w:rsidRPr="00DF1D40" w:rsidRDefault="002E689F" w:rsidP="002E689F">
      <w:pPr>
        <w:rPr>
          <w:rFonts w:ascii="Times New Roman" w:hAnsi="Times New Roman"/>
          <w:sz w:val="20"/>
        </w:rPr>
      </w:pPr>
      <w:r w:rsidRPr="00DF1D40">
        <w:rPr>
          <w:rFonts w:ascii="Times New Roman" w:hAnsi="Times New Roman"/>
          <w:b/>
          <w:sz w:val="20"/>
        </w:rPr>
        <w:t>Cheating</w:t>
      </w:r>
      <w:r w:rsidRPr="00DF1D40">
        <w:rPr>
          <w:rFonts w:ascii="Times New Roman" w:hAnsi="Times New Roman"/>
          <w:sz w:val="20"/>
        </w:rPr>
        <w:t xml:space="preserve"> on an examination includes:</w:t>
      </w:r>
    </w:p>
    <w:p w14:paraId="69433F65" w14:textId="77777777" w:rsidR="002E689F" w:rsidRPr="00DF1D40" w:rsidRDefault="002E689F" w:rsidP="002E689F">
      <w:pPr>
        <w:pStyle w:val="BodyTextIndent"/>
        <w:ind w:hanging="360"/>
        <w:rPr>
          <w:sz w:val="20"/>
        </w:rPr>
      </w:pPr>
      <w:r w:rsidRPr="00DF1D40">
        <w:rPr>
          <w:sz w:val="20"/>
        </w:rPr>
        <w:t>1.</w:t>
      </w:r>
      <w:r w:rsidRPr="00DF1D40">
        <w:rPr>
          <w:sz w:val="20"/>
        </w:rPr>
        <w:tab/>
        <w:t>Copying from another's paper, any means of communication with another during examination, giving aid to or receiving aid from another during examination;</w:t>
      </w:r>
    </w:p>
    <w:p w14:paraId="53E40272" w14:textId="77777777" w:rsidR="002E689F" w:rsidRPr="00DF1D40" w:rsidRDefault="002E689F" w:rsidP="002E689F">
      <w:pPr>
        <w:ind w:left="720" w:hanging="360"/>
        <w:rPr>
          <w:rFonts w:ascii="Times New Roman" w:hAnsi="Times New Roman"/>
          <w:sz w:val="20"/>
        </w:rPr>
      </w:pPr>
      <w:r w:rsidRPr="00DF1D40">
        <w:rPr>
          <w:rFonts w:ascii="Times New Roman" w:hAnsi="Times New Roman"/>
          <w:sz w:val="20"/>
        </w:rPr>
        <w:t>2.</w:t>
      </w:r>
      <w:r w:rsidRPr="00DF1D40">
        <w:rPr>
          <w:rFonts w:ascii="Times New Roman" w:hAnsi="Times New Roman"/>
          <w:sz w:val="20"/>
        </w:rPr>
        <w:tab/>
        <w:t>Using any material during examination that is unauthorized by the proctor;</w:t>
      </w:r>
    </w:p>
    <w:p w14:paraId="6D3EB9CF" w14:textId="77777777" w:rsidR="002E689F" w:rsidRPr="00DF1D40" w:rsidRDefault="002E689F" w:rsidP="002E689F">
      <w:pPr>
        <w:ind w:left="720" w:hanging="360"/>
        <w:rPr>
          <w:rFonts w:ascii="Times New Roman" w:hAnsi="Times New Roman"/>
          <w:sz w:val="20"/>
        </w:rPr>
      </w:pPr>
      <w:r w:rsidRPr="00DF1D40">
        <w:rPr>
          <w:rFonts w:ascii="Times New Roman" w:hAnsi="Times New Roman"/>
          <w:sz w:val="20"/>
        </w:rPr>
        <w:t>3.</w:t>
      </w:r>
      <w:r w:rsidRPr="00DF1D40">
        <w:rPr>
          <w:rFonts w:ascii="Times New Roman" w:hAnsi="Times New Roman"/>
          <w:sz w:val="20"/>
        </w:rPr>
        <w:tab/>
        <w:t>Taking or attempting to take an examination for another student or allowing another student to take or attempt to take an examination for oneself.</w:t>
      </w:r>
    </w:p>
    <w:p w14:paraId="1A6B37B5" w14:textId="77777777" w:rsidR="002E689F" w:rsidRPr="00DF1D40" w:rsidRDefault="002E689F" w:rsidP="002E689F">
      <w:pPr>
        <w:ind w:left="720" w:hanging="360"/>
        <w:rPr>
          <w:rFonts w:ascii="Times New Roman" w:hAnsi="Times New Roman"/>
          <w:sz w:val="20"/>
        </w:rPr>
      </w:pPr>
      <w:r w:rsidRPr="00DF1D40">
        <w:rPr>
          <w:rFonts w:ascii="Times New Roman" w:hAnsi="Times New Roman"/>
          <w:sz w:val="20"/>
        </w:rPr>
        <w:t>4.</w:t>
      </w:r>
      <w:r w:rsidRPr="00DF1D40">
        <w:rPr>
          <w:rFonts w:ascii="Times New Roman" w:hAnsi="Times New Roman"/>
          <w:sz w:val="20"/>
        </w:rPr>
        <w:tab/>
        <w:t>Using, obtaining, or attempting to obtain by any means the whole or any part of an un-administered examination.</w:t>
      </w:r>
    </w:p>
    <w:p w14:paraId="1E44D7D3" w14:textId="77777777" w:rsidR="002E689F" w:rsidRPr="00DF1D40" w:rsidRDefault="002E689F" w:rsidP="002E689F">
      <w:pPr>
        <w:rPr>
          <w:rFonts w:ascii="Times New Roman" w:hAnsi="Times New Roman"/>
          <w:sz w:val="20"/>
        </w:rPr>
      </w:pPr>
      <w:r w:rsidRPr="00DF1D40">
        <w:rPr>
          <w:rFonts w:ascii="Times New Roman" w:hAnsi="Times New Roman"/>
          <w:b/>
          <w:sz w:val="20"/>
        </w:rPr>
        <w:t>Plagiarism</w:t>
      </w:r>
      <w:r w:rsidRPr="00DF1D40">
        <w:rPr>
          <w:rFonts w:ascii="Times New Roman" w:hAnsi="Times New Roman"/>
          <w:sz w:val="20"/>
        </w:rPr>
        <w:t xml:space="preserve"> is the unacknowledged incorporation of another's work into work which the student offers for credit.</w:t>
      </w:r>
    </w:p>
    <w:p w14:paraId="52186E8D" w14:textId="77777777" w:rsidR="002E689F" w:rsidRPr="00DF1D40" w:rsidRDefault="002E689F" w:rsidP="002E689F">
      <w:pPr>
        <w:rPr>
          <w:rFonts w:ascii="Times New Roman" w:hAnsi="Times New Roman"/>
          <w:sz w:val="20"/>
        </w:rPr>
      </w:pPr>
      <w:r w:rsidRPr="00DF1D40">
        <w:rPr>
          <w:rFonts w:ascii="Times New Roman" w:hAnsi="Times New Roman"/>
          <w:b/>
          <w:sz w:val="20"/>
        </w:rPr>
        <w:t>Collusion</w:t>
      </w:r>
      <w:r w:rsidRPr="00DF1D40">
        <w:rPr>
          <w:rFonts w:ascii="Times New Roman" w:hAnsi="Times New Roman"/>
          <w:sz w:val="20"/>
        </w:rPr>
        <w:t xml:space="preserve"> is the unauthorized collaboration of another in preparing work that a student offers for credit.</w:t>
      </w:r>
    </w:p>
    <w:p w14:paraId="0E55FA35" w14:textId="77777777" w:rsidR="002E689F" w:rsidRPr="00DF1D40" w:rsidRDefault="002E689F" w:rsidP="002E689F">
      <w:pPr>
        <w:rPr>
          <w:rFonts w:ascii="Times New Roman" w:hAnsi="Times New Roman"/>
          <w:sz w:val="20"/>
        </w:rPr>
      </w:pPr>
    </w:p>
    <w:p w14:paraId="136C74B6" w14:textId="77777777" w:rsidR="002E689F" w:rsidRPr="00DF1D40" w:rsidRDefault="002E689F" w:rsidP="002E689F">
      <w:pPr>
        <w:rPr>
          <w:rFonts w:ascii="Times New Roman" w:hAnsi="Times New Roman"/>
          <w:sz w:val="20"/>
        </w:rPr>
      </w:pPr>
    </w:p>
    <w:p w14:paraId="42C61919" w14:textId="77777777" w:rsidR="002E689F" w:rsidRPr="00DF1D40" w:rsidRDefault="002E689F" w:rsidP="002E689F">
      <w:pPr>
        <w:pStyle w:val="BodyText"/>
        <w:rPr>
          <w:rFonts w:ascii="Times New Roman" w:hAnsi="Times New Roman"/>
          <w:sz w:val="20"/>
        </w:rPr>
      </w:pPr>
      <w:r w:rsidRPr="00DF1D40">
        <w:rPr>
          <w:rFonts w:ascii="Times New Roman" w:hAnsi="Times New Roman"/>
          <w:sz w:val="20"/>
        </w:rPr>
        <w:t>I have read and I understand the above statement.</w:t>
      </w:r>
    </w:p>
    <w:p w14:paraId="44BDA9A6" w14:textId="77777777" w:rsidR="002E689F" w:rsidRPr="00DF1D40" w:rsidRDefault="002E689F" w:rsidP="002E689F">
      <w:pPr>
        <w:pStyle w:val="BodyText"/>
        <w:rPr>
          <w:rFonts w:ascii="Times New Roman" w:hAnsi="Times New Roman"/>
          <w:sz w:val="20"/>
        </w:rPr>
      </w:pPr>
    </w:p>
    <w:p w14:paraId="3B222FC7" w14:textId="77777777" w:rsidR="002E689F" w:rsidRPr="00DF1D40" w:rsidRDefault="002E689F" w:rsidP="002E689F">
      <w:pPr>
        <w:pStyle w:val="BodyText"/>
        <w:rPr>
          <w:rFonts w:ascii="Times New Roman" w:hAnsi="Times New Roman"/>
          <w:sz w:val="20"/>
        </w:rPr>
      </w:pPr>
      <w:r w:rsidRPr="00DF1D40">
        <w:rPr>
          <w:rFonts w:ascii="Times New Roman" w:hAnsi="Times New Roman"/>
          <w:sz w:val="20"/>
        </w:rPr>
        <w:t>In addition, I understand that, in order to ensure fairness to all students, exams will be proctored and possibly videotaped.</w:t>
      </w:r>
    </w:p>
    <w:p w14:paraId="298FC368" w14:textId="77777777" w:rsidR="002E689F" w:rsidRPr="00DF1D40" w:rsidRDefault="002E689F" w:rsidP="002E689F">
      <w:pPr>
        <w:rPr>
          <w:rFonts w:ascii="Times New Roman" w:hAnsi="Times New Roman"/>
          <w:sz w:val="20"/>
        </w:rPr>
      </w:pPr>
    </w:p>
    <w:p w14:paraId="0B4825A8" w14:textId="3FA65989" w:rsidR="002E689F" w:rsidRPr="00DF1D40" w:rsidRDefault="002E689F" w:rsidP="002E689F">
      <w:pPr>
        <w:tabs>
          <w:tab w:val="left" w:pos="3060"/>
        </w:tabs>
        <w:ind w:left="360"/>
        <w:rPr>
          <w:rFonts w:ascii="Times New Roman" w:hAnsi="Times New Roman"/>
          <w:sz w:val="20"/>
        </w:rPr>
      </w:pPr>
      <w:r w:rsidRPr="00DF1D40">
        <w:rPr>
          <w:rFonts w:ascii="Times New Roman" w:hAnsi="Times New Roman"/>
          <w:sz w:val="20"/>
        </w:rPr>
        <w:t>Course and section number:</w:t>
      </w:r>
      <w:r w:rsidRPr="00DF1D40">
        <w:rPr>
          <w:rFonts w:ascii="Times New Roman" w:hAnsi="Times New Roman"/>
          <w:sz w:val="20"/>
        </w:rPr>
        <w:tab/>
        <w:t>____EE 4349-</w:t>
      </w:r>
      <w:r w:rsidR="001E2021">
        <w:rPr>
          <w:rFonts w:ascii="Times New Roman" w:hAnsi="Times New Roman"/>
          <w:sz w:val="20"/>
        </w:rPr>
        <w:t xml:space="preserve">(001 or </w:t>
      </w:r>
      <w:r w:rsidRPr="00DF1D40">
        <w:rPr>
          <w:rFonts w:ascii="Times New Roman" w:hAnsi="Times New Roman"/>
          <w:sz w:val="20"/>
        </w:rPr>
        <w:t>002</w:t>
      </w:r>
      <w:proofErr w:type="gramStart"/>
      <w:r w:rsidR="001E2021">
        <w:rPr>
          <w:rFonts w:ascii="Times New Roman" w:hAnsi="Times New Roman"/>
          <w:sz w:val="20"/>
        </w:rPr>
        <w:t>)_</w:t>
      </w:r>
      <w:proofErr w:type="gramEnd"/>
      <w:r w:rsidR="001E2021">
        <w:rPr>
          <w:rFonts w:ascii="Times New Roman" w:hAnsi="Times New Roman"/>
          <w:sz w:val="20"/>
        </w:rPr>
        <w:t>__________</w:t>
      </w:r>
      <w:r w:rsidRPr="00DF1D40">
        <w:rPr>
          <w:rFonts w:ascii="Times New Roman" w:hAnsi="Times New Roman"/>
          <w:sz w:val="20"/>
        </w:rPr>
        <w:t>__</w:t>
      </w:r>
    </w:p>
    <w:p w14:paraId="69D94C56" w14:textId="77777777" w:rsidR="002E689F" w:rsidRPr="00DF1D40" w:rsidRDefault="002E689F" w:rsidP="002E689F">
      <w:pPr>
        <w:ind w:left="360"/>
        <w:rPr>
          <w:rFonts w:ascii="Times New Roman" w:hAnsi="Times New Roman"/>
          <w:sz w:val="20"/>
        </w:rPr>
      </w:pPr>
    </w:p>
    <w:p w14:paraId="505262D2" w14:textId="77777777" w:rsidR="002E689F" w:rsidRPr="00DF1D40" w:rsidRDefault="002E689F" w:rsidP="002E689F">
      <w:pPr>
        <w:tabs>
          <w:tab w:val="left" w:pos="3060"/>
        </w:tabs>
        <w:ind w:left="360"/>
        <w:rPr>
          <w:rFonts w:ascii="Times New Roman" w:hAnsi="Times New Roman"/>
          <w:sz w:val="20"/>
        </w:rPr>
      </w:pPr>
      <w:r w:rsidRPr="00DF1D40">
        <w:rPr>
          <w:rFonts w:ascii="Times New Roman" w:hAnsi="Times New Roman"/>
          <w:sz w:val="20"/>
        </w:rPr>
        <w:t>Date:</w:t>
      </w:r>
      <w:r w:rsidRPr="00DF1D40">
        <w:rPr>
          <w:rFonts w:ascii="Times New Roman" w:hAnsi="Times New Roman"/>
          <w:sz w:val="20"/>
        </w:rPr>
        <w:tab/>
        <w:t>___________________________________</w:t>
      </w:r>
    </w:p>
    <w:p w14:paraId="03A5FB7E" w14:textId="77777777" w:rsidR="002E689F" w:rsidRPr="00DF1D40" w:rsidRDefault="002E689F" w:rsidP="002E689F">
      <w:pPr>
        <w:ind w:left="360"/>
        <w:rPr>
          <w:rFonts w:ascii="Times New Roman" w:hAnsi="Times New Roman"/>
          <w:sz w:val="20"/>
        </w:rPr>
      </w:pPr>
    </w:p>
    <w:p w14:paraId="11ADC527" w14:textId="77777777" w:rsidR="002E689F" w:rsidRPr="00DF1D40" w:rsidRDefault="002E689F" w:rsidP="002E689F">
      <w:pPr>
        <w:tabs>
          <w:tab w:val="left" w:pos="3060"/>
        </w:tabs>
        <w:ind w:left="360"/>
        <w:rPr>
          <w:rFonts w:ascii="Times New Roman" w:hAnsi="Times New Roman"/>
          <w:sz w:val="20"/>
        </w:rPr>
      </w:pPr>
      <w:r w:rsidRPr="00DF1D40">
        <w:rPr>
          <w:rFonts w:ascii="Times New Roman" w:hAnsi="Times New Roman"/>
          <w:sz w:val="20"/>
        </w:rPr>
        <w:t>Student's signature:</w:t>
      </w:r>
      <w:r w:rsidRPr="00DF1D40">
        <w:rPr>
          <w:rFonts w:ascii="Times New Roman" w:hAnsi="Times New Roman"/>
          <w:sz w:val="20"/>
        </w:rPr>
        <w:tab/>
        <w:t>___________________________________</w:t>
      </w:r>
    </w:p>
    <w:p w14:paraId="52711B5E" w14:textId="77777777" w:rsidR="002E689F" w:rsidRPr="00DF1D40" w:rsidRDefault="002E689F" w:rsidP="002E689F">
      <w:pPr>
        <w:ind w:left="360"/>
        <w:rPr>
          <w:rFonts w:ascii="Times New Roman" w:hAnsi="Times New Roman"/>
          <w:sz w:val="20"/>
        </w:rPr>
      </w:pPr>
    </w:p>
    <w:p w14:paraId="5833D9D0" w14:textId="77777777" w:rsidR="002E689F" w:rsidRPr="00DF1D40" w:rsidRDefault="002E689F" w:rsidP="002E689F">
      <w:pPr>
        <w:tabs>
          <w:tab w:val="left" w:pos="3060"/>
        </w:tabs>
        <w:ind w:left="360"/>
        <w:rPr>
          <w:rFonts w:ascii="Times New Roman" w:hAnsi="Times New Roman"/>
          <w:sz w:val="20"/>
        </w:rPr>
      </w:pPr>
      <w:r w:rsidRPr="00DF1D40">
        <w:rPr>
          <w:rFonts w:ascii="Times New Roman" w:hAnsi="Times New Roman"/>
          <w:sz w:val="20"/>
        </w:rPr>
        <w:t>Student's name, printed:</w:t>
      </w:r>
      <w:r w:rsidRPr="00DF1D40">
        <w:rPr>
          <w:rFonts w:ascii="Times New Roman" w:hAnsi="Times New Roman"/>
          <w:sz w:val="20"/>
        </w:rPr>
        <w:tab/>
        <w:t>___________________________________</w:t>
      </w:r>
    </w:p>
    <w:p w14:paraId="5837D348" w14:textId="77777777" w:rsidR="002E689F" w:rsidRPr="00DF1D40" w:rsidRDefault="002E689F" w:rsidP="002E689F">
      <w:pPr>
        <w:ind w:left="360"/>
        <w:rPr>
          <w:rFonts w:ascii="Times New Roman" w:hAnsi="Times New Roman"/>
          <w:sz w:val="20"/>
        </w:rPr>
      </w:pPr>
    </w:p>
    <w:p w14:paraId="70B15F60" w14:textId="77777777" w:rsidR="002E689F" w:rsidRPr="00DF1D40" w:rsidRDefault="002E689F" w:rsidP="002E689F">
      <w:pPr>
        <w:tabs>
          <w:tab w:val="left" w:pos="3060"/>
        </w:tabs>
        <w:ind w:left="360"/>
        <w:rPr>
          <w:rFonts w:ascii="Times New Roman" w:hAnsi="Times New Roman"/>
          <w:sz w:val="20"/>
        </w:rPr>
      </w:pPr>
      <w:r w:rsidRPr="00DF1D40">
        <w:rPr>
          <w:rFonts w:ascii="Times New Roman" w:hAnsi="Times New Roman"/>
          <w:sz w:val="20"/>
        </w:rPr>
        <w:t>Student’s ID number:</w:t>
      </w:r>
      <w:r w:rsidRPr="00DF1D40">
        <w:rPr>
          <w:rFonts w:ascii="Times New Roman" w:hAnsi="Times New Roman"/>
          <w:sz w:val="20"/>
        </w:rPr>
        <w:tab/>
        <w:t>___________________________________</w:t>
      </w:r>
    </w:p>
    <w:p w14:paraId="5FA4C721" w14:textId="77777777" w:rsidR="002E689F" w:rsidRPr="00DF1D40" w:rsidRDefault="002E689F" w:rsidP="002E689F">
      <w:pPr>
        <w:ind w:left="360"/>
        <w:rPr>
          <w:rFonts w:ascii="Times New Roman" w:hAnsi="Times New Roman"/>
          <w:sz w:val="20"/>
        </w:rPr>
      </w:pPr>
    </w:p>
    <w:p w14:paraId="4F783480" w14:textId="77777777" w:rsidR="002E689F" w:rsidRPr="00DF1D40" w:rsidRDefault="002E689F" w:rsidP="002E689F">
      <w:pPr>
        <w:tabs>
          <w:tab w:val="left" w:pos="3060"/>
        </w:tabs>
        <w:ind w:left="360"/>
        <w:rPr>
          <w:rFonts w:ascii="Times New Roman" w:hAnsi="Times New Roman"/>
          <w:sz w:val="20"/>
        </w:rPr>
      </w:pPr>
      <w:r w:rsidRPr="00DF1D40">
        <w:rPr>
          <w:rFonts w:ascii="Times New Roman" w:hAnsi="Times New Roman"/>
          <w:sz w:val="20"/>
        </w:rPr>
        <w:t>Student’s e-mail address:</w:t>
      </w:r>
      <w:r w:rsidRPr="00DF1D40">
        <w:rPr>
          <w:rFonts w:ascii="Times New Roman" w:hAnsi="Times New Roman"/>
          <w:sz w:val="20"/>
        </w:rPr>
        <w:tab/>
        <w:t>___________________________________</w:t>
      </w:r>
    </w:p>
    <w:p w14:paraId="5182E179" w14:textId="77777777" w:rsidR="002E689F" w:rsidRPr="00DF1D40" w:rsidRDefault="002E689F" w:rsidP="002E689F">
      <w:pPr>
        <w:tabs>
          <w:tab w:val="left" w:pos="360"/>
        </w:tabs>
        <w:ind w:left="360" w:hanging="360"/>
        <w:rPr>
          <w:rFonts w:ascii="Times New Roman" w:hAnsi="Times New Roman"/>
          <w:bCs/>
          <w:sz w:val="20"/>
        </w:rPr>
      </w:pPr>
      <w:r w:rsidRPr="00DF1D40">
        <w:rPr>
          <w:rFonts w:ascii="Times New Roman" w:hAnsi="Times New Roman"/>
          <w:bCs/>
          <w:sz w:val="20"/>
        </w:rPr>
        <w:tab/>
        <w:t>(</w:t>
      </w:r>
      <w:proofErr w:type="gramStart"/>
      <w:r w:rsidRPr="00DF1D40">
        <w:rPr>
          <w:rFonts w:ascii="Times New Roman" w:hAnsi="Times New Roman"/>
          <w:bCs/>
          <w:sz w:val="20"/>
        </w:rPr>
        <w:t>please</w:t>
      </w:r>
      <w:proofErr w:type="gramEnd"/>
      <w:r w:rsidRPr="00DF1D40">
        <w:rPr>
          <w:rFonts w:ascii="Times New Roman" w:hAnsi="Times New Roman"/>
          <w:bCs/>
          <w:sz w:val="20"/>
        </w:rPr>
        <w:t xml:space="preserve"> print clearly)</w:t>
      </w:r>
    </w:p>
    <w:p w14:paraId="2510CA08" w14:textId="77777777" w:rsidR="002E689F" w:rsidRPr="00DF1D40" w:rsidRDefault="002E689F" w:rsidP="002E689F">
      <w:pPr>
        <w:tabs>
          <w:tab w:val="left" w:pos="360"/>
        </w:tabs>
        <w:ind w:left="360" w:hanging="360"/>
        <w:rPr>
          <w:rFonts w:ascii="Times New Roman" w:hAnsi="Times New Roman"/>
        </w:rPr>
      </w:pPr>
    </w:p>
    <w:p w14:paraId="10235E0A" w14:textId="77777777" w:rsidR="002E689F" w:rsidRPr="00DF1D40" w:rsidRDefault="002E689F" w:rsidP="002E689F">
      <w:pPr>
        <w:rPr>
          <w:rFonts w:ascii="Times New Roman" w:hAnsi="Times New Roman"/>
        </w:rPr>
      </w:pPr>
    </w:p>
    <w:p w14:paraId="2D0923C2" w14:textId="77777777" w:rsidR="002E689F" w:rsidRPr="00DF1D40" w:rsidRDefault="002E689F" w:rsidP="002E689F">
      <w:pPr>
        <w:pStyle w:val="Heading3"/>
        <w:rPr>
          <w:color w:val="000000"/>
          <w:sz w:val="20"/>
        </w:rPr>
      </w:pPr>
    </w:p>
    <w:p w14:paraId="6194BE8A" w14:textId="77777777" w:rsidR="00414E5C" w:rsidRPr="00CC2EDF" w:rsidRDefault="00414E5C" w:rsidP="00414E5C">
      <w:pPr>
        <w:spacing w:before="100" w:beforeAutospacing="1" w:after="100" w:afterAutospacing="1"/>
        <w:rPr>
          <w:rFonts w:ascii="Times New Roman" w:hAnsi="Times New Roman"/>
          <w:color w:val="000000"/>
          <w:sz w:val="20"/>
        </w:rPr>
      </w:pPr>
    </w:p>
    <w:sectPr w:rsidR="00414E5C" w:rsidRPr="00CC2EDF" w:rsidSect="00DF1D40">
      <w:footerReference w:type="even" r:id="rId27"/>
      <w:footerReference w:type="default" r:id="rId28"/>
      <w:pgSz w:w="12240" w:h="15840"/>
      <w:pgMar w:top="1440" w:right="180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B30F4" w14:textId="77777777" w:rsidR="00BD13B4" w:rsidRDefault="00BD13B4">
      <w:r>
        <w:separator/>
      </w:r>
    </w:p>
  </w:endnote>
  <w:endnote w:type="continuationSeparator" w:id="0">
    <w:p w14:paraId="3F1C5A72" w14:textId="77777777" w:rsidR="00BD13B4" w:rsidRDefault="00BD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EC009" w14:textId="77777777" w:rsidR="00017AA6" w:rsidRDefault="00017AA6" w:rsidP="00414E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09F7D4" w14:textId="77777777" w:rsidR="00017AA6" w:rsidRDefault="00017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828F9" w14:textId="77777777" w:rsidR="00017AA6" w:rsidRDefault="00017AA6" w:rsidP="00414E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5E95">
      <w:rPr>
        <w:rStyle w:val="PageNumber"/>
        <w:noProof/>
      </w:rPr>
      <w:t>16</w:t>
    </w:r>
    <w:r>
      <w:rPr>
        <w:rStyle w:val="PageNumber"/>
      </w:rPr>
      <w:fldChar w:fldCharType="end"/>
    </w:r>
  </w:p>
  <w:p w14:paraId="592897EC" w14:textId="56FFFB16" w:rsidR="00017AA6" w:rsidRPr="000F5349" w:rsidRDefault="00017AA6">
    <w:pPr>
      <w:pStyle w:val="Footer"/>
      <w:rPr>
        <w:sz w:val="18"/>
      </w:rPr>
    </w:pPr>
    <w:r>
      <w:rPr>
        <w:sz w:val="18"/>
      </w:rPr>
      <w:t>Revised – 8/17/12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B901F" w14:textId="77777777" w:rsidR="00BD13B4" w:rsidRDefault="00BD13B4">
      <w:r>
        <w:separator/>
      </w:r>
    </w:p>
  </w:footnote>
  <w:footnote w:type="continuationSeparator" w:id="0">
    <w:p w14:paraId="356756DD" w14:textId="77777777" w:rsidR="00BD13B4" w:rsidRDefault="00BD1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A0050DF"/>
    <w:multiLevelType w:val="hybridMultilevel"/>
    <w:tmpl w:val="71903B0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4191BC3"/>
    <w:multiLevelType w:val="hybridMultilevel"/>
    <w:tmpl w:val="73A277F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49"/>
    <w:rsid w:val="00016FBA"/>
    <w:rsid w:val="00017AA6"/>
    <w:rsid w:val="0002777A"/>
    <w:rsid w:val="00045371"/>
    <w:rsid w:val="00066565"/>
    <w:rsid w:val="00090CBB"/>
    <w:rsid w:val="00097574"/>
    <w:rsid w:val="000B5A49"/>
    <w:rsid w:val="000C7642"/>
    <w:rsid w:val="000D03B7"/>
    <w:rsid w:val="000D0A19"/>
    <w:rsid w:val="000E66AE"/>
    <w:rsid w:val="00117493"/>
    <w:rsid w:val="0016767E"/>
    <w:rsid w:val="00176531"/>
    <w:rsid w:val="001A30F2"/>
    <w:rsid w:val="001C729A"/>
    <w:rsid w:val="001E2021"/>
    <w:rsid w:val="002213DE"/>
    <w:rsid w:val="00244923"/>
    <w:rsid w:val="00257404"/>
    <w:rsid w:val="0026166E"/>
    <w:rsid w:val="002D217C"/>
    <w:rsid w:val="002E689F"/>
    <w:rsid w:val="00320CA3"/>
    <w:rsid w:val="00357DA0"/>
    <w:rsid w:val="00362879"/>
    <w:rsid w:val="003751CF"/>
    <w:rsid w:val="003A730B"/>
    <w:rsid w:val="003B4ED0"/>
    <w:rsid w:val="003C66FE"/>
    <w:rsid w:val="00414E5C"/>
    <w:rsid w:val="004222EB"/>
    <w:rsid w:val="004C265B"/>
    <w:rsid w:val="004F3A61"/>
    <w:rsid w:val="004F68BD"/>
    <w:rsid w:val="00504FB4"/>
    <w:rsid w:val="00525D2B"/>
    <w:rsid w:val="00545422"/>
    <w:rsid w:val="00553B11"/>
    <w:rsid w:val="00566814"/>
    <w:rsid w:val="00567814"/>
    <w:rsid w:val="00597CF3"/>
    <w:rsid w:val="00630DE0"/>
    <w:rsid w:val="00694BFE"/>
    <w:rsid w:val="006D1E17"/>
    <w:rsid w:val="00733896"/>
    <w:rsid w:val="007420D4"/>
    <w:rsid w:val="007508A1"/>
    <w:rsid w:val="00753812"/>
    <w:rsid w:val="007547A9"/>
    <w:rsid w:val="0081298A"/>
    <w:rsid w:val="00825F3A"/>
    <w:rsid w:val="008271DC"/>
    <w:rsid w:val="00831D9C"/>
    <w:rsid w:val="00862865"/>
    <w:rsid w:val="008D23B8"/>
    <w:rsid w:val="008E3FFA"/>
    <w:rsid w:val="008F0524"/>
    <w:rsid w:val="00920AF7"/>
    <w:rsid w:val="00920B0A"/>
    <w:rsid w:val="00997A87"/>
    <w:rsid w:val="009C7C1D"/>
    <w:rsid w:val="009E1EB8"/>
    <w:rsid w:val="009F593A"/>
    <w:rsid w:val="00A019D1"/>
    <w:rsid w:val="00A22C71"/>
    <w:rsid w:val="00A424CF"/>
    <w:rsid w:val="00A5012D"/>
    <w:rsid w:val="00A9454C"/>
    <w:rsid w:val="00A96B1F"/>
    <w:rsid w:val="00AE5CDC"/>
    <w:rsid w:val="00AE5F1B"/>
    <w:rsid w:val="00BC0DBC"/>
    <w:rsid w:val="00BC44AC"/>
    <w:rsid w:val="00BD13B4"/>
    <w:rsid w:val="00BF3156"/>
    <w:rsid w:val="00C348A9"/>
    <w:rsid w:val="00C65E87"/>
    <w:rsid w:val="00CD1C46"/>
    <w:rsid w:val="00CF1AFB"/>
    <w:rsid w:val="00CF3C89"/>
    <w:rsid w:val="00CF6369"/>
    <w:rsid w:val="00D03452"/>
    <w:rsid w:val="00D8302E"/>
    <w:rsid w:val="00D96136"/>
    <w:rsid w:val="00DF1D40"/>
    <w:rsid w:val="00E11A1C"/>
    <w:rsid w:val="00E460A8"/>
    <w:rsid w:val="00E85E95"/>
    <w:rsid w:val="00E920C8"/>
    <w:rsid w:val="00EC6B8C"/>
    <w:rsid w:val="00ED1BB4"/>
    <w:rsid w:val="00EE4641"/>
    <w:rsid w:val="00EF7D41"/>
    <w:rsid w:val="00F02B6C"/>
    <w:rsid w:val="00F476A0"/>
    <w:rsid w:val="00F74AE8"/>
    <w:rsid w:val="00FC0C71"/>
    <w:rsid w:val="00FC6528"/>
    <w:rsid w:val="00FD02EF"/>
    <w:rsid w:val="00FD68C1"/>
    <w:rsid w:val="00FE1A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C30D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5D"/>
    <w:rPr>
      <w:sz w:val="24"/>
    </w:rPr>
  </w:style>
  <w:style w:type="paragraph" w:styleId="Heading3">
    <w:name w:val="heading 3"/>
    <w:basedOn w:val="Normal"/>
    <w:link w:val="Heading3Char"/>
    <w:qFormat/>
    <w:rsid w:val="003B0D59"/>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qFormat/>
    <w:rsid w:val="003B0D59"/>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B0D59"/>
    <w:rPr>
      <w:rFonts w:ascii="Times New Roman" w:eastAsia="Times New Roman" w:hAnsi="Times New Roman" w:cs="Times New Roman"/>
      <w:b/>
      <w:bCs/>
      <w:sz w:val="27"/>
      <w:szCs w:val="27"/>
    </w:rPr>
  </w:style>
  <w:style w:type="character" w:customStyle="1" w:styleId="Heading4Char">
    <w:name w:val="Heading 4 Char"/>
    <w:link w:val="Heading4"/>
    <w:rsid w:val="003B0D59"/>
    <w:rPr>
      <w:rFonts w:ascii="Times New Roman" w:eastAsia="Times New Roman" w:hAnsi="Times New Roman" w:cs="Times New Roman"/>
      <w:b/>
      <w:bCs/>
      <w:sz w:val="28"/>
      <w:szCs w:val="28"/>
    </w:rPr>
  </w:style>
  <w:style w:type="character" w:customStyle="1" w:styleId="heading4char0">
    <w:name w:val="heading4char"/>
    <w:rsid w:val="003B0D59"/>
    <w:rPr>
      <w:b/>
      <w:bCs/>
    </w:rPr>
  </w:style>
  <w:style w:type="paragraph" w:styleId="Title">
    <w:name w:val="Title"/>
    <w:basedOn w:val="Normal"/>
    <w:link w:val="TitleChar"/>
    <w:qFormat/>
    <w:rsid w:val="003B0D59"/>
    <w:pPr>
      <w:jc w:val="center"/>
    </w:pPr>
    <w:rPr>
      <w:rFonts w:ascii="Arial" w:eastAsia="Times New Roman" w:hAnsi="Arial"/>
      <w:b/>
      <w:color w:val="000000"/>
      <w:sz w:val="32"/>
      <w:szCs w:val="24"/>
    </w:rPr>
  </w:style>
  <w:style w:type="character" w:customStyle="1" w:styleId="TitleChar">
    <w:name w:val="Title Char"/>
    <w:link w:val="Title"/>
    <w:rsid w:val="003B0D59"/>
    <w:rPr>
      <w:rFonts w:ascii="Arial" w:eastAsia="Times New Roman" w:hAnsi="Arial" w:cs="Times New Roman"/>
      <w:b/>
      <w:color w:val="000000"/>
      <w:sz w:val="32"/>
      <w:szCs w:val="24"/>
    </w:rPr>
  </w:style>
  <w:style w:type="paragraph" w:styleId="BodyTextIndent">
    <w:name w:val="Body Text Indent"/>
    <w:basedOn w:val="Normal"/>
    <w:link w:val="BodyTextIndentChar"/>
    <w:rsid w:val="003B0D59"/>
    <w:pPr>
      <w:ind w:left="720"/>
    </w:pPr>
    <w:rPr>
      <w:rFonts w:ascii="Times New Roman" w:eastAsia="Times New Roman" w:hAnsi="Times New Roman"/>
      <w:color w:val="000000"/>
      <w:szCs w:val="24"/>
      <w:u w:val="single"/>
    </w:rPr>
  </w:style>
  <w:style w:type="character" w:customStyle="1" w:styleId="BodyTextIndentChar">
    <w:name w:val="Body Text Indent Char"/>
    <w:link w:val="BodyTextIndent"/>
    <w:rsid w:val="003B0D59"/>
    <w:rPr>
      <w:rFonts w:ascii="Times New Roman" w:eastAsia="Times New Roman" w:hAnsi="Times New Roman" w:cs="Times New Roman"/>
      <w:color w:val="000000"/>
      <w:sz w:val="24"/>
      <w:szCs w:val="24"/>
      <w:u w:val="single"/>
    </w:rPr>
  </w:style>
  <w:style w:type="character" w:styleId="Hyperlink">
    <w:name w:val="Hyperlink"/>
    <w:rsid w:val="00492037"/>
    <w:rPr>
      <w:color w:val="0000FF"/>
      <w:u w:val="single"/>
    </w:rPr>
  </w:style>
  <w:style w:type="paragraph" w:styleId="Header">
    <w:name w:val="header"/>
    <w:basedOn w:val="Normal"/>
    <w:link w:val="HeaderChar"/>
    <w:uiPriority w:val="99"/>
    <w:unhideWhenUsed/>
    <w:rsid w:val="008C5C81"/>
    <w:pPr>
      <w:tabs>
        <w:tab w:val="center" w:pos="4320"/>
        <w:tab w:val="right" w:pos="8640"/>
      </w:tabs>
    </w:pPr>
  </w:style>
  <w:style w:type="character" w:customStyle="1" w:styleId="HeaderChar">
    <w:name w:val="Header Char"/>
    <w:link w:val="Header"/>
    <w:uiPriority w:val="99"/>
    <w:rsid w:val="008C5C81"/>
    <w:rPr>
      <w:sz w:val="24"/>
    </w:rPr>
  </w:style>
  <w:style w:type="paragraph" w:styleId="Footer">
    <w:name w:val="footer"/>
    <w:basedOn w:val="Normal"/>
    <w:link w:val="FooterChar"/>
    <w:uiPriority w:val="99"/>
    <w:unhideWhenUsed/>
    <w:rsid w:val="008C5C81"/>
    <w:pPr>
      <w:tabs>
        <w:tab w:val="center" w:pos="4320"/>
        <w:tab w:val="right" w:pos="8640"/>
      </w:tabs>
    </w:pPr>
  </w:style>
  <w:style w:type="character" w:customStyle="1" w:styleId="FooterChar">
    <w:name w:val="Footer Char"/>
    <w:link w:val="Footer"/>
    <w:uiPriority w:val="99"/>
    <w:rsid w:val="008C5C81"/>
    <w:rPr>
      <w:sz w:val="24"/>
    </w:rPr>
  </w:style>
  <w:style w:type="character" w:styleId="PageNumber">
    <w:name w:val="page number"/>
    <w:basedOn w:val="DefaultParagraphFont"/>
    <w:uiPriority w:val="99"/>
    <w:semiHidden/>
    <w:unhideWhenUsed/>
    <w:rsid w:val="008C5C81"/>
  </w:style>
  <w:style w:type="character" w:styleId="FollowedHyperlink">
    <w:name w:val="FollowedHyperlink"/>
    <w:uiPriority w:val="99"/>
    <w:semiHidden/>
    <w:unhideWhenUsed/>
    <w:rsid w:val="007117B0"/>
    <w:rPr>
      <w:color w:val="800080"/>
      <w:u w:val="single"/>
    </w:rPr>
  </w:style>
  <w:style w:type="table" w:styleId="TableGrid">
    <w:name w:val="Table Grid"/>
    <w:basedOn w:val="TableNormal"/>
    <w:rsid w:val="00630DE0"/>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2E689F"/>
    <w:pPr>
      <w:spacing w:after="120"/>
    </w:pPr>
  </w:style>
  <w:style w:type="character" w:customStyle="1" w:styleId="BodyTextChar">
    <w:name w:val="Body Text Char"/>
    <w:basedOn w:val="DefaultParagraphFont"/>
    <w:link w:val="BodyText"/>
    <w:uiPriority w:val="99"/>
    <w:semiHidden/>
    <w:rsid w:val="002E689F"/>
    <w:rPr>
      <w:sz w:val="24"/>
    </w:rPr>
  </w:style>
  <w:style w:type="paragraph" w:styleId="BodyText2">
    <w:name w:val="Body Text 2"/>
    <w:basedOn w:val="Normal"/>
    <w:link w:val="BodyText2Char"/>
    <w:uiPriority w:val="99"/>
    <w:semiHidden/>
    <w:unhideWhenUsed/>
    <w:rsid w:val="002E689F"/>
    <w:pPr>
      <w:spacing w:after="120" w:line="480" w:lineRule="auto"/>
    </w:pPr>
  </w:style>
  <w:style w:type="character" w:customStyle="1" w:styleId="BodyText2Char">
    <w:name w:val="Body Text 2 Char"/>
    <w:basedOn w:val="DefaultParagraphFont"/>
    <w:link w:val="BodyText2"/>
    <w:uiPriority w:val="99"/>
    <w:semiHidden/>
    <w:rsid w:val="002E689F"/>
    <w:rPr>
      <w:sz w:val="24"/>
    </w:rPr>
  </w:style>
  <w:style w:type="paragraph" w:styleId="BalloonText">
    <w:name w:val="Balloon Text"/>
    <w:basedOn w:val="Normal"/>
    <w:link w:val="BalloonTextChar"/>
    <w:uiPriority w:val="99"/>
    <w:semiHidden/>
    <w:unhideWhenUsed/>
    <w:rsid w:val="00A22C71"/>
    <w:rPr>
      <w:rFonts w:ascii="Tahoma" w:hAnsi="Tahoma" w:cs="Tahoma"/>
      <w:sz w:val="16"/>
      <w:szCs w:val="16"/>
    </w:rPr>
  </w:style>
  <w:style w:type="character" w:customStyle="1" w:styleId="BalloonTextChar">
    <w:name w:val="Balloon Text Char"/>
    <w:basedOn w:val="DefaultParagraphFont"/>
    <w:link w:val="BalloonText"/>
    <w:uiPriority w:val="99"/>
    <w:semiHidden/>
    <w:rsid w:val="00A22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5D"/>
    <w:rPr>
      <w:sz w:val="24"/>
    </w:rPr>
  </w:style>
  <w:style w:type="paragraph" w:styleId="Heading3">
    <w:name w:val="heading 3"/>
    <w:basedOn w:val="Normal"/>
    <w:link w:val="Heading3Char"/>
    <w:qFormat/>
    <w:rsid w:val="003B0D59"/>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qFormat/>
    <w:rsid w:val="003B0D59"/>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B0D59"/>
    <w:rPr>
      <w:rFonts w:ascii="Times New Roman" w:eastAsia="Times New Roman" w:hAnsi="Times New Roman" w:cs="Times New Roman"/>
      <w:b/>
      <w:bCs/>
      <w:sz w:val="27"/>
      <w:szCs w:val="27"/>
    </w:rPr>
  </w:style>
  <w:style w:type="character" w:customStyle="1" w:styleId="Heading4Char">
    <w:name w:val="Heading 4 Char"/>
    <w:link w:val="Heading4"/>
    <w:rsid w:val="003B0D59"/>
    <w:rPr>
      <w:rFonts w:ascii="Times New Roman" w:eastAsia="Times New Roman" w:hAnsi="Times New Roman" w:cs="Times New Roman"/>
      <w:b/>
      <w:bCs/>
      <w:sz w:val="28"/>
      <w:szCs w:val="28"/>
    </w:rPr>
  </w:style>
  <w:style w:type="character" w:customStyle="1" w:styleId="heading4char0">
    <w:name w:val="heading4char"/>
    <w:rsid w:val="003B0D59"/>
    <w:rPr>
      <w:b/>
      <w:bCs/>
    </w:rPr>
  </w:style>
  <w:style w:type="paragraph" w:styleId="Title">
    <w:name w:val="Title"/>
    <w:basedOn w:val="Normal"/>
    <w:link w:val="TitleChar"/>
    <w:qFormat/>
    <w:rsid w:val="003B0D59"/>
    <w:pPr>
      <w:jc w:val="center"/>
    </w:pPr>
    <w:rPr>
      <w:rFonts w:ascii="Arial" w:eastAsia="Times New Roman" w:hAnsi="Arial"/>
      <w:b/>
      <w:color w:val="000000"/>
      <w:sz w:val="32"/>
      <w:szCs w:val="24"/>
    </w:rPr>
  </w:style>
  <w:style w:type="character" w:customStyle="1" w:styleId="TitleChar">
    <w:name w:val="Title Char"/>
    <w:link w:val="Title"/>
    <w:rsid w:val="003B0D59"/>
    <w:rPr>
      <w:rFonts w:ascii="Arial" w:eastAsia="Times New Roman" w:hAnsi="Arial" w:cs="Times New Roman"/>
      <w:b/>
      <w:color w:val="000000"/>
      <w:sz w:val="32"/>
      <w:szCs w:val="24"/>
    </w:rPr>
  </w:style>
  <w:style w:type="paragraph" w:styleId="BodyTextIndent">
    <w:name w:val="Body Text Indent"/>
    <w:basedOn w:val="Normal"/>
    <w:link w:val="BodyTextIndentChar"/>
    <w:rsid w:val="003B0D59"/>
    <w:pPr>
      <w:ind w:left="720"/>
    </w:pPr>
    <w:rPr>
      <w:rFonts w:ascii="Times New Roman" w:eastAsia="Times New Roman" w:hAnsi="Times New Roman"/>
      <w:color w:val="000000"/>
      <w:szCs w:val="24"/>
      <w:u w:val="single"/>
    </w:rPr>
  </w:style>
  <w:style w:type="character" w:customStyle="1" w:styleId="BodyTextIndentChar">
    <w:name w:val="Body Text Indent Char"/>
    <w:link w:val="BodyTextIndent"/>
    <w:rsid w:val="003B0D59"/>
    <w:rPr>
      <w:rFonts w:ascii="Times New Roman" w:eastAsia="Times New Roman" w:hAnsi="Times New Roman" w:cs="Times New Roman"/>
      <w:color w:val="000000"/>
      <w:sz w:val="24"/>
      <w:szCs w:val="24"/>
      <w:u w:val="single"/>
    </w:rPr>
  </w:style>
  <w:style w:type="character" w:styleId="Hyperlink">
    <w:name w:val="Hyperlink"/>
    <w:rsid w:val="00492037"/>
    <w:rPr>
      <w:color w:val="0000FF"/>
      <w:u w:val="single"/>
    </w:rPr>
  </w:style>
  <w:style w:type="paragraph" w:styleId="Header">
    <w:name w:val="header"/>
    <w:basedOn w:val="Normal"/>
    <w:link w:val="HeaderChar"/>
    <w:uiPriority w:val="99"/>
    <w:unhideWhenUsed/>
    <w:rsid w:val="008C5C81"/>
    <w:pPr>
      <w:tabs>
        <w:tab w:val="center" w:pos="4320"/>
        <w:tab w:val="right" w:pos="8640"/>
      </w:tabs>
    </w:pPr>
  </w:style>
  <w:style w:type="character" w:customStyle="1" w:styleId="HeaderChar">
    <w:name w:val="Header Char"/>
    <w:link w:val="Header"/>
    <w:uiPriority w:val="99"/>
    <w:rsid w:val="008C5C81"/>
    <w:rPr>
      <w:sz w:val="24"/>
    </w:rPr>
  </w:style>
  <w:style w:type="paragraph" w:styleId="Footer">
    <w:name w:val="footer"/>
    <w:basedOn w:val="Normal"/>
    <w:link w:val="FooterChar"/>
    <w:uiPriority w:val="99"/>
    <w:unhideWhenUsed/>
    <w:rsid w:val="008C5C81"/>
    <w:pPr>
      <w:tabs>
        <w:tab w:val="center" w:pos="4320"/>
        <w:tab w:val="right" w:pos="8640"/>
      </w:tabs>
    </w:pPr>
  </w:style>
  <w:style w:type="character" w:customStyle="1" w:styleId="FooterChar">
    <w:name w:val="Footer Char"/>
    <w:link w:val="Footer"/>
    <w:uiPriority w:val="99"/>
    <w:rsid w:val="008C5C81"/>
    <w:rPr>
      <w:sz w:val="24"/>
    </w:rPr>
  </w:style>
  <w:style w:type="character" w:styleId="PageNumber">
    <w:name w:val="page number"/>
    <w:basedOn w:val="DefaultParagraphFont"/>
    <w:uiPriority w:val="99"/>
    <w:semiHidden/>
    <w:unhideWhenUsed/>
    <w:rsid w:val="008C5C81"/>
  </w:style>
  <w:style w:type="character" w:styleId="FollowedHyperlink">
    <w:name w:val="FollowedHyperlink"/>
    <w:uiPriority w:val="99"/>
    <w:semiHidden/>
    <w:unhideWhenUsed/>
    <w:rsid w:val="007117B0"/>
    <w:rPr>
      <w:color w:val="800080"/>
      <w:u w:val="single"/>
    </w:rPr>
  </w:style>
  <w:style w:type="table" w:styleId="TableGrid">
    <w:name w:val="Table Grid"/>
    <w:basedOn w:val="TableNormal"/>
    <w:rsid w:val="00630DE0"/>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2E689F"/>
    <w:pPr>
      <w:spacing w:after="120"/>
    </w:pPr>
  </w:style>
  <w:style w:type="character" w:customStyle="1" w:styleId="BodyTextChar">
    <w:name w:val="Body Text Char"/>
    <w:basedOn w:val="DefaultParagraphFont"/>
    <w:link w:val="BodyText"/>
    <w:uiPriority w:val="99"/>
    <w:semiHidden/>
    <w:rsid w:val="002E689F"/>
    <w:rPr>
      <w:sz w:val="24"/>
    </w:rPr>
  </w:style>
  <w:style w:type="paragraph" w:styleId="BodyText2">
    <w:name w:val="Body Text 2"/>
    <w:basedOn w:val="Normal"/>
    <w:link w:val="BodyText2Char"/>
    <w:uiPriority w:val="99"/>
    <w:semiHidden/>
    <w:unhideWhenUsed/>
    <w:rsid w:val="002E689F"/>
    <w:pPr>
      <w:spacing w:after="120" w:line="480" w:lineRule="auto"/>
    </w:pPr>
  </w:style>
  <w:style w:type="character" w:customStyle="1" w:styleId="BodyText2Char">
    <w:name w:val="Body Text 2 Char"/>
    <w:basedOn w:val="DefaultParagraphFont"/>
    <w:link w:val="BodyText2"/>
    <w:uiPriority w:val="99"/>
    <w:semiHidden/>
    <w:rsid w:val="002E689F"/>
    <w:rPr>
      <w:sz w:val="24"/>
    </w:rPr>
  </w:style>
  <w:style w:type="paragraph" w:styleId="BalloonText">
    <w:name w:val="Balloon Text"/>
    <w:basedOn w:val="Normal"/>
    <w:link w:val="BalloonTextChar"/>
    <w:uiPriority w:val="99"/>
    <w:semiHidden/>
    <w:unhideWhenUsed/>
    <w:rsid w:val="00A22C71"/>
    <w:rPr>
      <w:rFonts w:ascii="Tahoma" w:hAnsi="Tahoma" w:cs="Tahoma"/>
      <w:sz w:val="16"/>
      <w:szCs w:val="16"/>
    </w:rPr>
  </w:style>
  <w:style w:type="character" w:customStyle="1" w:styleId="BalloonTextChar">
    <w:name w:val="Balloon Text Char"/>
    <w:basedOn w:val="DefaultParagraphFont"/>
    <w:link w:val="BalloonText"/>
    <w:uiPriority w:val="99"/>
    <w:semiHidden/>
    <w:rsid w:val="00A22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nhcuong@gmail.com" TargetMode="External"/><Relationship Id="rId13" Type="http://schemas.openxmlformats.org/officeDocument/2006/relationships/hyperlink" Target="http://www.uta.edu/oit/cs/email/mavmail.php" TargetMode="External"/><Relationship Id="rId18" Type="http://schemas.openxmlformats.org/officeDocument/2006/relationships/hyperlink" Target="http://libguides.uta.edu" TargetMode="External"/><Relationship Id="rId26" Type="http://schemas.openxmlformats.org/officeDocument/2006/relationships/hyperlink" Target="http://ask.uta.edu" TargetMode="External"/><Relationship Id="rId3" Type="http://schemas.microsoft.com/office/2007/relationships/stylesWithEffects" Target="stylesWithEffects.xml"/><Relationship Id="rId21" Type="http://schemas.openxmlformats.org/officeDocument/2006/relationships/hyperlink" Target="http://pulse.uta.edu/vwebv/enterCourseReserve.do" TargetMode="External"/><Relationship Id="rId7" Type="http://schemas.openxmlformats.org/officeDocument/2006/relationships/endnotes" Target="endnotes.xml"/><Relationship Id="rId12" Type="http://schemas.openxmlformats.org/officeDocument/2006/relationships/hyperlink" Target="http://www-ee.uta.edu/eelabs2/" TargetMode="External"/><Relationship Id="rId17" Type="http://schemas.openxmlformats.org/officeDocument/2006/relationships/hyperlink" Target="http://www.uta.edu/library" TargetMode="External"/><Relationship Id="rId25" Type="http://schemas.openxmlformats.org/officeDocument/2006/relationships/hyperlink" Target="http://libguides.uta.edu/offcampus" TargetMode="External"/><Relationship Id="rId2" Type="http://schemas.openxmlformats.org/officeDocument/2006/relationships/styles" Target="styles.xml"/><Relationship Id="rId16" Type="http://schemas.openxmlformats.org/officeDocument/2006/relationships/hyperlink" Target="http://www.uta.edu/library" TargetMode="External"/><Relationship Id="rId20" Type="http://schemas.openxmlformats.org/officeDocument/2006/relationships/hyperlink" Target="http://www-test.uta.edu/library/databases/index.ph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e.uta.edu/hpi/EE_4349/" TargetMode="External"/><Relationship Id="rId24" Type="http://schemas.openxmlformats.org/officeDocument/2006/relationships/hyperlink" Target="http://www.uta.edu/library/help/tutorials.php" TargetMode="External"/><Relationship Id="rId5" Type="http://schemas.openxmlformats.org/officeDocument/2006/relationships/webSettings" Target="webSettings.xml"/><Relationship Id="rId15" Type="http://schemas.openxmlformats.org/officeDocument/2006/relationships/hyperlink" Target="http://wweb.uta.edu/catalog/content/general/academic_regulations.aspx" TargetMode="External"/><Relationship Id="rId23" Type="http://schemas.openxmlformats.org/officeDocument/2006/relationships/hyperlink" Target="http://utalink.uta.edu:9003/UTAlink/az" TargetMode="External"/><Relationship Id="rId28" Type="http://schemas.openxmlformats.org/officeDocument/2006/relationships/footer" Target="footer2.xml"/><Relationship Id="rId10" Type="http://schemas.openxmlformats.org/officeDocument/2006/relationships/hyperlink" Target="mailto:wetz@uta.edu" TargetMode="External"/><Relationship Id="rId19" Type="http://schemas.openxmlformats.org/officeDocument/2006/relationships/hyperlink" Target="http://www-test.uta.edu/library/help/subject-librarians.php" TargetMode="External"/><Relationship Id="rId4" Type="http://schemas.openxmlformats.org/officeDocument/2006/relationships/settings" Target="settings.xml"/><Relationship Id="rId9" Type="http://schemas.openxmlformats.org/officeDocument/2006/relationships/hyperlink" Target="mailto:peter.novak@mavs.uta.edu" TargetMode="External"/><Relationship Id="rId14" Type="http://schemas.openxmlformats.org/officeDocument/2006/relationships/hyperlink" Target="http://wweb.uta.edu/ses/fao" TargetMode="External"/><Relationship Id="rId22" Type="http://schemas.openxmlformats.org/officeDocument/2006/relationships/hyperlink" Target="http://discover.uta.ed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16</Pages>
  <Words>8101</Words>
  <Characters>46176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54169</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6029356</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1441849</vt:i4>
      </vt:variant>
      <vt:variant>
        <vt:i4>6</vt:i4>
      </vt:variant>
      <vt:variant>
        <vt:i4>0</vt:i4>
      </vt:variant>
      <vt:variant>
        <vt:i4>5</vt:i4>
      </vt:variant>
      <vt:variant>
        <vt:lpwstr>mailto:jonathan.armstrong@mavs.uta.edu</vt:lpwstr>
      </vt:variant>
      <vt:variant>
        <vt:lpwstr/>
      </vt:variant>
      <vt:variant>
        <vt:i4>1441849</vt:i4>
      </vt:variant>
      <vt:variant>
        <vt:i4>3</vt:i4>
      </vt:variant>
      <vt:variant>
        <vt:i4>0</vt:i4>
      </vt:variant>
      <vt:variant>
        <vt:i4>5</vt:i4>
      </vt:variant>
      <vt:variant>
        <vt:lpwstr>mailto:jonathan.armstrong@mavs.uta.edu</vt:lpwstr>
      </vt:variant>
      <vt:variant>
        <vt:lpwstr/>
      </vt:variant>
      <vt:variant>
        <vt:i4>458805</vt:i4>
      </vt:variant>
      <vt:variant>
        <vt:i4>0</vt:i4>
      </vt:variant>
      <vt:variant>
        <vt:i4>0</vt:i4>
      </vt:variant>
      <vt:variant>
        <vt:i4>5</vt:i4>
      </vt:variant>
      <vt:variant>
        <vt:lpwstr>mailto:kondraske@uta.edu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Kondraske</dc:creator>
  <cp:keywords/>
  <dc:description/>
  <cp:lastModifiedBy>Windows User</cp:lastModifiedBy>
  <cp:revision>60</cp:revision>
  <cp:lastPrinted>2012-08-21T20:25:00Z</cp:lastPrinted>
  <dcterms:created xsi:type="dcterms:W3CDTF">2010-01-25T13:36:00Z</dcterms:created>
  <dcterms:modified xsi:type="dcterms:W3CDTF">2012-08-21T20:28:00Z</dcterms:modified>
</cp:coreProperties>
</file>