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13" w:rsidRDefault="00B17113" w:rsidP="00B17113">
      <w:pPr>
        <w:spacing w:after="0" w:line="240" w:lineRule="auto"/>
        <w:jc w:val="center"/>
        <w:rPr>
          <w:rFonts w:ascii="Times New Roman" w:hAnsi="Times New Roman" w:cs="Times New Roman"/>
          <w:b/>
          <w:sz w:val="36"/>
          <w:szCs w:val="36"/>
        </w:rPr>
      </w:pPr>
      <w:r w:rsidRPr="00B17113">
        <w:rPr>
          <w:rFonts w:ascii="Times New Roman" w:hAnsi="Times New Roman" w:cs="Times New Roman"/>
          <w:b/>
          <w:sz w:val="36"/>
          <w:szCs w:val="36"/>
        </w:rPr>
        <w:t>ENGL 1301</w:t>
      </w:r>
      <w:r w:rsidR="00125E47">
        <w:rPr>
          <w:rFonts w:ascii="Times New Roman" w:hAnsi="Times New Roman" w:cs="Times New Roman"/>
          <w:b/>
          <w:sz w:val="36"/>
          <w:szCs w:val="36"/>
        </w:rPr>
        <w:t>-014</w:t>
      </w:r>
      <w:r w:rsidRPr="00B17113">
        <w:rPr>
          <w:rFonts w:ascii="Times New Roman" w:hAnsi="Times New Roman" w:cs="Times New Roman"/>
          <w:b/>
          <w:sz w:val="36"/>
          <w:szCs w:val="36"/>
        </w:rPr>
        <w:t>: Rhetoric and Composition I</w:t>
      </w:r>
    </w:p>
    <w:p w:rsidR="00125E47" w:rsidRPr="00125E47" w:rsidRDefault="00125E47" w:rsidP="00B171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8:00-9:20AM, Pickard Hall 109</w:t>
      </w:r>
    </w:p>
    <w:p w:rsidR="00B17113" w:rsidRPr="00B17113" w:rsidRDefault="00B17113" w:rsidP="00B17113">
      <w:pPr>
        <w:spacing w:after="0" w:line="240" w:lineRule="auto"/>
        <w:rPr>
          <w:rFonts w:ascii="Times New Roman" w:hAnsi="Times New Roman" w:cs="Times New Roman"/>
          <w:sz w:val="24"/>
          <w:szCs w:val="24"/>
        </w:rPr>
      </w:pPr>
      <w:r w:rsidRPr="00B17113">
        <w:rPr>
          <w:rFonts w:ascii="Times New Roman" w:hAnsi="Times New Roman" w:cs="Times New Roman"/>
          <w:b/>
          <w:sz w:val="24"/>
          <w:szCs w:val="24"/>
        </w:rPr>
        <w:t>Instructor</w:t>
      </w:r>
      <w:r w:rsidR="00022229">
        <w:rPr>
          <w:rFonts w:ascii="Times New Roman" w:hAnsi="Times New Roman" w:cs="Times New Roman"/>
          <w:b/>
          <w:sz w:val="24"/>
          <w:szCs w:val="24"/>
        </w:rPr>
        <w:t>s</w:t>
      </w:r>
      <w:r w:rsidRPr="00B17113">
        <w:rPr>
          <w:rFonts w:ascii="Times New Roman" w:hAnsi="Times New Roman" w:cs="Times New Roman"/>
          <w:sz w:val="24"/>
          <w:szCs w:val="24"/>
        </w:rPr>
        <w:t xml:space="preserve">: </w:t>
      </w:r>
      <w:r w:rsidR="00E52AF6">
        <w:rPr>
          <w:rFonts w:ascii="Times New Roman" w:hAnsi="Times New Roman" w:cs="Times New Roman"/>
          <w:sz w:val="24"/>
          <w:szCs w:val="24"/>
        </w:rPr>
        <w:t xml:space="preserve">Mr. Sean Farrell and Ms. Brittany </w:t>
      </w:r>
      <w:proofErr w:type="spellStart"/>
      <w:r w:rsidR="00E52AF6">
        <w:rPr>
          <w:rFonts w:ascii="Times New Roman" w:hAnsi="Times New Roman" w:cs="Times New Roman"/>
          <w:sz w:val="24"/>
          <w:szCs w:val="24"/>
        </w:rPr>
        <w:t>Whitstone</w:t>
      </w:r>
      <w:proofErr w:type="spellEnd"/>
      <w:r w:rsidR="00E52AF6">
        <w:rPr>
          <w:rFonts w:ascii="Times New Roman" w:hAnsi="Times New Roman" w:cs="Times New Roman"/>
          <w:sz w:val="24"/>
          <w:szCs w:val="24"/>
        </w:rPr>
        <w:t xml:space="preserve"> (Teacher of Record)</w:t>
      </w:r>
    </w:p>
    <w:p w:rsidR="00B17113" w:rsidRPr="00B17113" w:rsidRDefault="00B17113" w:rsidP="00B17113">
      <w:pPr>
        <w:spacing w:after="0" w:line="240" w:lineRule="auto"/>
        <w:rPr>
          <w:rFonts w:ascii="Times New Roman" w:hAnsi="Times New Roman" w:cs="Times New Roman"/>
          <w:sz w:val="24"/>
          <w:szCs w:val="24"/>
        </w:rPr>
      </w:pPr>
    </w:p>
    <w:p w:rsidR="00B17113" w:rsidRPr="00B17113" w:rsidRDefault="00B17113" w:rsidP="00B17113">
      <w:pPr>
        <w:spacing w:after="0" w:line="240" w:lineRule="auto"/>
        <w:rPr>
          <w:rFonts w:ascii="Times New Roman" w:hAnsi="Times New Roman" w:cs="Times New Roman"/>
          <w:sz w:val="24"/>
          <w:szCs w:val="24"/>
        </w:rPr>
      </w:pPr>
      <w:r w:rsidRPr="00B17113">
        <w:rPr>
          <w:rFonts w:ascii="Times New Roman" w:hAnsi="Times New Roman" w:cs="Times New Roman"/>
          <w:b/>
          <w:sz w:val="24"/>
          <w:szCs w:val="24"/>
        </w:rPr>
        <w:t>Contact</w:t>
      </w:r>
      <w:r w:rsidRPr="00B17113">
        <w:rPr>
          <w:rFonts w:ascii="Times New Roman" w:hAnsi="Times New Roman" w:cs="Times New Roman"/>
          <w:sz w:val="24"/>
          <w:szCs w:val="24"/>
        </w:rPr>
        <w:t>:</w:t>
      </w:r>
    </w:p>
    <w:p w:rsidR="00B17113" w:rsidRPr="00B17113" w:rsidRDefault="00B17113" w:rsidP="00B17113">
      <w:pPr>
        <w:spacing w:after="0" w:line="240" w:lineRule="auto"/>
        <w:rPr>
          <w:rFonts w:ascii="Times New Roman" w:hAnsi="Times New Roman" w:cs="Times New Roman"/>
          <w:sz w:val="24"/>
          <w:szCs w:val="24"/>
        </w:rPr>
      </w:pPr>
    </w:p>
    <w:tbl>
      <w:tblPr>
        <w:tblW w:w="0" w:type="auto"/>
        <w:tblLook w:val="00A0" w:firstRow="1" w:lastRow="0" w:firstColumn="1" w:lastColumn="0" w:noHBand="0" w:noVBand="0"/>
      </w:tblPr>
      <w:tblGrid>
        <w:gridCol w:w="4788"/>
        <w:gridCol w:w="4788"/>
      </w:tblGrid>
      <w:tr w:rsidR="00B17113" w:rsidRPr="00B17113" w:rsidTr="004D5F36">
        <w:tc>
          <w:tcPr>
            <w:tcW w:w="4788" w:type="dxa"/>
            <w:shd w:val="clear" w:color="auto" w:fill="auto"/>
          </w:tcPr>
          <w:p w:rsidR="00B17113" w:rsidRPr="00B17113" w:rsidRDefault="00B17113" w:rsidP="00B17113">
            <w:pPr>
              <w:spacing w:after="0" w:line="240" w:lineRule="auto"/>
              <w:rPr>
                <w:rFonts w:ascii="Times New Roman" w:hAnsi="Times New Roman" w:cs="Times New Roman"/>
                <w:b/>
                <w:sz w:val="24"/>
                <w:szCs w:val="24"/>
              </w:rPr>
            </w:pPr>
            <w:r w:rsidRPr="00B17113">
              <w:rPr>
                <w:rFonts w:ascii="Times New Roman" w:hAnsi="Times New Roman" w:cs="Times New Roman"/>
                <w:b/>
                <w:sz w:val="24"/>
                <w:szCs w:val="24"/>
              </w:rPr>
              <w:t xml:space="preserve">Brittany </w:t>
            </w:r>
            <w:proofErr w:type="spellStart"/>
            <w:r w:rsidRPr="00B17113">
              <w:rPr>
                <w:rFonts w:ascii="Times New Roman" w:hAnsi="Times New Roman" w:cs="Times New Roman"/>
                <w:b/>
                <w:sz w:val="24"/>
                <w:szCs w:val="24"/>
              </w:rPr>
              <w:t>Whitstone</w:t>
            </w:r>
            <w:proofErr w:type="spellEnd"/>
            <w:r w:rsidRPr="00B17113">
              <w:rPr>
                <w:rFonts w:ascii="Times New Roman" w:hAnsi="Times New Roman" w:cs="Times New Roman"/>
                <w:b/>
                <w:sz w:val="24"/>
                <w:szCs w:val="24"/>
              </w:rPr>
              <w:t xml:space="preserve"> (Teacher of Record)</w:t>
            </w:r>
          </w:p>
          <w:p w:rsidR="00B17113" w:rsidRPr="00B17113" w:rsidRDefault="00B17113" w:rsidP="00B17113">
            <w:p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Email: whitston@uta.edu</w:t>
            </w:r>
          </w:p>
          <w:p w:rsidR="00B17113" w:rsidRPr="00B17113" w:rsidRDefault="00B17113" w:rsidP="00B17113">
            <w:p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Office: Carlisle 520</w:t>
            </w:r>
          </w:p>
          <w:p w:rsidR="00B17113" w:rsidRPr="00B17113" w:rsidRDefault="00B17113" w:rsidP="00E52AF6">
            <w:p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 xml:space="preserve">Hours: </w:t>
            </w:r>
            <w:r w:rsidR="00E52AF6">
              <w:rPr>
                <w:rFonts w:ascii="Times New Roman" w:hAnsi="Times New Roman" w:cs="Times New Roman"/>
                <w:sz w:val="24"/>
                <w:szCs w:val="24"/>
              </w:rPr>
              <w:t>Monday 11:30AM-12:30PM, Thursday 11:00AM-1:00PM</w:t>
            </w:r>
          </w:p>
        </w:tc>
        <w:tc>
          <w:tcPr>
            <w:tcW w:w="4788" w:type="dxa"/>
            <w:shd w:val="clear" w:color="auto" w:fill="auto"/>
          </w:tcPr>
          <w:p w:rsidR="00B17113" w:rsidRPr="00B17113" w:rsidRDefault="00B17113" w:rsidP="00B17113">
            <w:pPr>
              <w:spacing w:after="0" w:line="240" w:lineRule="auto"/>
              <w:rPr>
                <w:rFonts w:ascii="Times New Roman" w:hAnsi="Times New Roman" w:cs="Times New Roman"/>
                <w:b/>
                <w:sz w:val="24"/>
                <w:szCs w:val="24"/>
              </w:rPr>
            </w:pPr>
            <w:r w:rsidRPr="00B17113">
              <w:rPr>
                <w:rFonts w:ascii="Times New Roman" w:hAnsi="Times New Roman" w:cs="Times New Roman"/>
                <w:b/>
                <w:sz w:val="24"/>
                <w:szCs w:val="24"/>
              </w:rPr>
              <w:t>Sean Farrell</w:t>
            </w:r>
          </w:p>
          <w:p w:rsidR="00B17113" w:rsidRPr="00B17113" w:rsidRDefault="00B17113" w:rsidP="00B17113">
            <w:p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Email: farrells@uta.edu</w:t>
            </w:r>
          </w:p>
          <w:p w:rsidR="00B17113" w:rsidRPr="00B17113" w:rsidRDefault="00B17113" w:rsidP="00B17113">
            <w:p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Office: Carlisle 409</w:t>
            </w:r>
          </w:p>
          <w:p w:rsidR="00B17113" w:rsidRPr="00B17113" w:rsidRDefault="00B17113" w:rsidP="00022229">
            <w:p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 xml:space="preserve">Hours: TR </w:t>
            </w:r>
            <w:r w:rsidR="00022229">
              <w:rPr>
                <w:rFonts w:ascii="Times New Roman" w:hAnsi="Times New Roman" w:cs="Times New Roman"/>
                <w:sz w:val="24"/>
                <w:szCs w:val="24"/>
              </w:rPr>
              <w:t>10:00AM-11:30AM</w:t>
            </w:r>
          </w:p>
        </w:tc>
      </w:tr>
      <w:tr w:rsidR="00B17113" w:rsidRPr="00B17113" w:rsidTr="004D5F36">
        <w:tc>
          <w:tcPr>
            <w:tcW w:w="9576" w:type="dxa"/>
            <w:gridSpan w:val="2"/>
            <w:shd w:val="clear" w:color="auto" w:fill="auto"/>
          </w:tcPr>
          <w:p w:rsidR="00B17113" w:rsidRPr="00B17113" w:rsidRDefault="00B17113" w:rsidP="00B17113">
            <w:pPr>
              <w:spacing w:after="0" w:line="240" w:lineRule="auto"/>
              <w:rPr>
                <w:rFonts w:ascii="Times New Roman" w:hAnsi="Times New Roman" w:cs="Times New Roman"/>
                <w:b/>
                <w:sz w:val="24"/>
                <w:szCs w:val="24"/>
              </w:rPr>
            </w:pPr>
            <w:r w:rsidRPr="00B17113">
              <w:rPr>
                <w:rFonts w:ascii="Times New Roman" w:hAnsi="Times New Roman" w:cs="Times New Roman"/>
                <w:b/>
                <w:sz w:val="24"/>
                <w:szCs w:val="24"/>
              </w:rPr>
              <w:t xml:space="preserve">If you contact us by email, </w:t>
            </w:r>
            <w:r w:rsidRPr="00B17113">
              <w:rPr>
                <w:rFonts w:ascii="Times New Roman" w:hAnsi="Times New Roman" w:cs="Times New Roman"/>
                <w:b/>
                <w:sz w:val="24"/>
                <w:szCs w:val="24"/>
                <w:u w:val="single"/>
              </w:rPr>
              <w:t>you must always use a UTA email address</w:t>
            </w:r>
            <w:r w:rsidRPr="00B17113">
              <w:rPr>
                <w:rFonts w:ascii="Times New Roman" w:hAnsi="Times New Roman" w:cs="Times New Roman"/>
                <w:b/>
                <w:sz w:val="24"/>
                <w:szCs w:val="24"/>
              </w:rPr>
              <w:t>.</w:t>
            </w:r>
          </w:p>
        </w:tc>
      </w:tr>
    </w:tbl>
    <w:p w:rsidR="00B17113" w:rsidRPr="00B17113" w:rsidRDefault="00B17113" w:rsidP="00B17113">
      <w:pPr>
        <w:spacing w:after="0" w:line="240" w:lineRule="auto"/>
        <w:rPr>
          <w:rFonts w:ascii="Times New Roman" w:hAnsi="Times New Roman" w:cs="Times New Roman"/>
          <w:sz w:val="24"/>
          <w:szCs w:val="24"/>
        </w:rPr>
      </w:pPr>
    </w:p>
    <w:p w:rsidR="00B17113" w:rsidRPr="00B17113" w:rsidRDefault="00B17113" w:rsidP="00B17113">
      <w:p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Phone (Messages Only): 817-272-2692</w:t>
      </w:r>
    </w:p>
    <w:p w:rsidR="00B17113" w:rsidRPr="00B17113" w:rsidRDefault="00B17113" w:rsidP="00B17113">
      <w:pPr>
        <w:spacing w:after="0" w:line="240" w:lineRule="auto"/>
        <w:rPr>
          <w:rFonts w:ascii="Times New Roman" w:hAnsi="Times New Roman" w:cs="Times New Roman"/>
          <w:sz w:val="24"/>
          <w:szCs w:val="24"/>
        </w:rPr>
      </w:pPr>
    </w:p>
    <w:p w:rsidR="00B17113" w:rsidRPr="00B17113" w:rsidRDefault="00B17113" w:rsidP="0021642F">
      <w:pPr>
        <w:spacing w:after="0"/>
        <w:rPr>
          <w:rFonts w:ascii="Times New Roman" w:hAnsi="Times New Roman" w:cs="Times New Roman"/>
          <w:sz w:val="24"/>
          <w:szCs w:val="24"/>
        </w:rPr>
      </w:pPr>
      <w:r w:rsidRPr="00B17113">
        <w:rPr>
          <w:rFonts w:ascii="Times New Roman" w:hAnsi="Times New Roman" w:cs="Times New Roman"/>
          <w:b/>
          <w:sz w:val="24"/>
          <w:szCs w:val="24"/>
        </w:rPr>
        <w:t>Course Description</w:t>
      </w:r>
      <w:r w:rsidRPr="00B17113">
        <w:rPr>
          <w:rFonts w:ascii="Times New Roman" w:hAnsi="Times New Roman" w:cs="Times New Roman"/>
          <w:sz w:val="24"/>
          <w:szCs w:val="24"/>
        </w:rPr>
        <w:t xml:space="preserve">: Introduction to college reading and writing. </w:t>
      </w:r>
      <w:proofErr w:type="gramStart"/>
      <w:r w:rsidRPr="00B17113">
        <w:rPr>
          <w:rFonts w:ascii="Times New Roman" w:hAnsi="Times New Roman" w:cs="Times New Roman"/>
          <w:sz w:val="24"/>
          <w:szCs w:val="24"/>
        </w:rPr>
        <w:t>Emphasizes recursive writing processes, rhetorical analysis, synthesis of sources, and argument.</w:t>
      </w:r>
      <w:proofErr w:type="gramEnd"/>
    </w:p>
    <w:p w:rsidR="00B17113" w:rsidRPr="00B17113" w:rsidRDefault="00B17113" w:rsidP="00B17113">
      <w:pPr>
        <w:spacing w:after="0" w:line="240" w:lineRule="auto"/>
        <w:rPr>
          <w:rFonts w:ascii="Times New Roman" w:hAnsi="Times New Roman" w:cs="Times New Roman"/>
          <w:sz w:val="24"/>
          <w:szCs w:val="24"/>
        </w:rPr>
      </w:pPr>
    </w:p>
    <w:p w:rsidR="00B17113" w:rsidRPr="00B17113" w:rsidRDefault="00B17113" w:rsidP="0021642F">
      <w:pPr>
        <w:spacing w:after="0"/>
        <w:rPr>
          <w:rFonts w:ascii="Times New Roman" w:hAnsi="Times New Roman" w:cs="Times New Roman"/>
          <w:sz w:val="24"/>
          <w:szCs w:val="24"/>
        </w:rPr>
      </w:pPr>
      <w:r w:rsidRPr="00B17113">
        <w:rPr>
          <w:rFonts w:ascii="Times New Roman" w:hAnsi="Times New Roman" w:cs="Times New Roman"/>
          <w:b/>
          <w:sz w:val="24"/>
          <w:szCs w:val="24"/>
        </w:rPr>
        <w:t>ENGL 1301 Expected Learning Outcomes</w:t>
      </w:r>
    </w:p>
    <w:p w:rsidR="00B17113" w:rsidRPr="00B17113" w:rsidRDefault="00B17113" w:rsidP="0021642F">
      <w:pPr>
        <w:spacing w:after="0"/>
        <w:rPr>
          <w:rFonts w:ascii="Times New Roman" w:hAnsi="Times New Roman" w:cs="Times New Roman"/>
          <w:sz w:val="24"/>
          <w:szCs w:val="24"/>
        </w:rPr>
      </w:pPr>
      <w:r w:rsidRPr="00B17113">
        <w:rPr>
          <w:rFonts w:ascii="Times New Roman" w:hAnsi="Times New Roman" w:cs="Times New Roman"/>
          <w:sz w:val="24"/>
          <w:szCs w:val="24"/>
        </w:rPr>
        <w:t>By the end of ENGL 1301, students should be able to:</w:t>
      </w:r>
    </w:p>
    <w:p w:rsidR="00B17113" w:rsidRPr="00B17113" w:rsidRDefault="00B17113" w:rsidP="00B17113">
      <w:pPr>
        <w:spacing w:after="0" w:line="240" w:lineRule="auto"/>
        <w:rPr>
          <w:rFonts w:ascii="Times New Roman" w:hAnsi="Times New Roman" w:cs="Times New Roman"/>
          <w:sz w:val="24"/>
          <w:szCs w:val="24"/>
        </w:rPr>
      </w:pPr>
    </w:p>
    <w:tbl>
      <w:tblPr>
        <w:tblW w:w="0" w:type="auto"/>
        <w:tblLook w:val="00A0" w:firstRow="1" w:lastRow="0" w:firstColumn="1" w:lastColumn="0" w:noHBand="0" w:noVBand="0"/>
      </w:tblPr>
      <w:tblGrid>
        <w:gridCol w:w="1440"/>
        <w:gridCol w:w="7920"/>
      </w:tblGrid>
      <w:tr w:rsidR="00B17113" w:rsidRPr="00B17113" w:rsidTr="004D5F36">
        <w:trPr>
          <w:cantSplit/>
          <w:trHeight w:val="1134"/>
        </w:trPr>
        <w:tc>
          <w:tcPr>
            <w:tcW w:w="1440" w:type="dxa"/>
            <w:shd w:val="clear" w:color="auto" w:fill="auto"/>
            <w:textDirection w:val="btLr"/>
          </w:tcPr>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21642F">
            <w:pPr>
              <w:spacing w:after="0" w:line="240" w:lineRule="auto"/>
              <w:jc w:val="center"/>
              <w:rPr>
                <w:rFonts w:ascii="Times New Roman" w:hAnsi="Times New Roman" w:cs="Times New Roman"/>
                <w:b/>
                <w:sz w:val="24"/>
                <w:szCs w:val="24"/>
              </w:rPr>
            </w:pPr>
            <w:r w:rsidRPr="00B17113">
              <w:rPr>
                <w:rFonts w:ascii="Times New Roman" w:hAnsi="Times New Roman" w:cs="Times New Roman"/>
                <w:b/>
                <w:sz w:val="24"/>
                <w:szCs w:val="24"/>
              </w:rPr>
              <w:t>Rhetorical Knowledge</w:t>
            </w:r>
          </w:p>
        </w:tc>
        <w:tc>
          <w:tcPr>
            <w:tcW w:w="7920" w:type="dxa"/>
            <w:shd w:val="clear" w:color="auto" w:fill="auto"/>
          </w:tcPr>
          <w:p w:rsidR="00B17113" w:rsidRPr="00B17113" w:rsidRDefault="00B17113" w:rsidP="00B17113">
            <w:pPr>
              <w:numPr>
                <w:ilvl w:val="0"/>
                <w:numId w:val="4"/>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Use knowledge of the rhetorical situation—author, audience, exigence, constraints—to analyze and construct texts</w:t>
            </w:r>
          </w:p>
          <w:p w:rsidR="00B17113" w:rsidRPr="00B17113" w:rsidRDefault="00B17113" w:rsidP="00B17113">
            <w:pPr>
              <w:numPr>
                <w:ilvl w:val="0"/>
                <w:numId w:val="4"/>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Compose texts in a variety of genres, expanding their repertoire beyond predictable forms</w:t>
            </w:r>
          </w:p>
          <w:p w:rsidR="00B17113" w:rsidRPr="00B17113" w:rsidRDefault="00B17113" w:rsidP="00B17113">
            <w:pPr>
              <w:numPr>
                <w:ilvl w:val="0"/>
                <w:numId w:val="4"/>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Adjust voice, tone, diction, syntax, level of formality, and structure to meet the demands of different rhetorical situations</w:t>
            </w:r>
          </w:p>
          <w:p w:rsidR="00B17113" w:rsidRPr="00B17113" w:rsidRDefault="00B17113" w:rsidP="00B17113">
            <w:pPr>
              <w:spacing w:after="0" w:line="240" w:lineRule="auto"/>
              <w:rPr>
                <w:rFonts w:ascii="Times New Roman" w:hAnsi="Times New Roman" w:cs="Times New Roman"/>
                <w:sz w:val="24"/>
                <w:szCs w:val="24"/>
              </w:rPr>
            </w:pPr>
          </w:p>
        </w:tc>
      </w:tr>
      <w:tr w:rsidR="00B17113" w:rsidRPr="00B17113" w:rsidTr="004D5F36">
        <w:trPr>
          <w:cantSplit/>
          <w:trHeight w:val="1134"/>
        </w:trPr>
        <w:tc>
          <w:tcPr>
            <w:tcW w:w="1440" w:type="dxa"/>
            <w:shd w:val="clear" w:color="auto" w:fill="auto"/>
            <w:textDirection w:val="btLr"/>
          </w:tcPr>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21642F">
            <w:pPr>
              <w:spacing w:after="0" w:line="240" w:lineRule="auto"/>
              <w:jc w:val="center"/>
              <w:rPr>
                <w:rFonts w:ascii="Times New Roman" w:hAnsi="Times New Roman" w:cs="Times New Roman"/>
                <w:b/>
                <w:sz w:val="24"/>
                <w:szCs w:val="24"/>
              </w:rPr>
            </w:pPr>
            <w:r w:rsidRPr="00B17113">
              <w:rPr>
                <w:rFonts w:ascii="Times New Roman" w:hAnsi="Times New Roman" w:cs="Times New Roman"/>
                <w:b/>
                <w:sz w:val="24"/>
                <w:szCs w:val="24"/>
              </w:rPr>
              <w:t>Critical Reading, Thinking, and Writing</w:t>
            </w:r>
          </w:p>
        </w:tc>
        <w:tc>
          <w:tcPr>
            <w:tcW w:w="7920" w:type="dxa"/>
            <w:shd w:val="clear" w:color="auto" w:fill="auto"/>
          </w:tcPr>
          <w:p w:rsidR="00B17113" w:rsidRPr="00B17113" w:rsidRDefault="00B17113" w:rsidP="00B17113">
            <w:pPr>
              <w:numPr>
                <w:ilvl w:val="0"/>
                <w:numId w:val="5"/>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Use writing, reading, and discussion for inquiry, learning, communicating, and examining assumptions</w:t>
            </w:r>
          </w:p>
          <w:p w:rsidR="00B17113" w:rsidRPr="00B17113" w:rsidRDefault="00B17113" w:rsidP="00B17113">
            <w:pPr>
              <w:numPr>
                <w:ilvl w:val="0"/>
                <w:numId w:val="5"/>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Employ critical reading strategies to identify an author's position, main ideas, genre conventions, and rhetorical strategies</w:t>
            </w:r>
          </w:p>
          <w:p w:rsidR="00B17113" w:rsidRPr="00B17113" w:rsidRDefault="00B17113" w:rsidP="00B17113">
            <w:pPr>
              <w:numPr>
                <w:ilvl w:val="0"/>
                <w:numId w:val="5"/>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Summarize, analyze, and respond to texts</w:t>
            </w:r>
          </w:p>
          <w:p w:rsidR="00B17113" w:rsidRPr="00B17113" w:rsidRDefault="00B17113" w:rsidP="00B17113">
            <w:pPr>
              <w:numPr>
                <w:ilvl w:val="0"/>
                <w:numId w:val="5"/>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Find, evaluate, and synthesize appropriate sources to inform, support, and situate their own claims</w:t>
            </w:r>
          </w:p>
          <w:p w:rsidR="00B17113" w:rsidRPr="00B17113" w:rsidRDefault="00B17113" w:rsidP="00B17113">
            <w:pPr>
              <w:numPr>
                <w:ilvl w:val="0"/>
                <w:numId w:val="5"/>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Produce texts with a focus, thesis, and controlling idea, and identify those elements in others' texts</w:t>
            </w:r>
          </w:p>
        </w:tc>
      </w:tr>
      <w:tr w:rsidR="00B17113" w:rsidRPr="00B17113" w:rsidTr="004D5F36">
        <w:trPr>
          <w:cantSplit/>
          <w:trHeight w:val="1134"/>
        </w:trPr>
        <w:tc>
          <w:tcPr>
            <w:tcW w:w="1440" w:type="dxa"/>
            <w:shd w:val="clear" w:color="auto" w:fill="auto"/>
            <w:textDirection w:val="btLr"/>
          </w:tcPr>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21642F">
            <w:pPr>
              <w:spacing w:after="0" w:line="240" w:lineRule="auto"/>
              <w:jc w:val="center"/>
              <w:rPr>
                <w:rFonts w:ascii="Times New Roman" w:hAnsi="Times New Roman" w:cs="Times New Roman"/>
                <w:b/>
                <w:sz w:val="24"/>
                <w:szCs w:val="24"/>
              </w:rPr>
            </w:pPr>
            <w:r w:rsidRPr="00B17113">
              <w:rPr>
                <w:rFonts w:ascii="Times New Roman" w:hAnsi="Times New Roman" w:cs="Times New Roman"/>
                <w:b/>
                <w:sz w:val="24"/>
                <w:szCs w:val="24"/>
              </w:rPr>
              <w:t>Processes</w:t>
            </w:r>
          </w:p>
        </w:tc>
        <w:tc>
          <w:tcPr>
            <w:tcW w:w="7920" w:type="dxa"/>
            <w:shd w:val="clear" w:color="auto" w:fill="auto"/>
          </w:tcPr>
          <w:p w:rsidR="00B17113" w:rsidRPr="00B17113" w:rsidRDefault="00B17113" w:rsidP="00B17113">
            <w:pPr>
              <w:numPr>
                <w:ilvl w:val="0"/>
                <w:numId w:val="6"/>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Practice flexible strategies for generating, revising, and editing texts</w:t>
            </w:r>
          </w:p>
          <w:p w:rsidR="00B17113" w:rsidRPr="00B17113" w:rsidRDefault="00B17113" w:rsidP="00B17113">
            <w:pPr>
              <w:numPr>
                <w:ilvl w:val="0"/>
                <w:numId w:val="6"/>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Practice writing as a recursive process that can lead to substantive changes in ideas, structure, and supporting evidence through multiple revisions</w:t>
            </w:r>
          </w:p>
          <w:p w:rsidR="00B17113" w:rsidRPr="00B17113" w:rsidRDefault="00B17113" w:rsidP="00B17113">
            <w:pPr>
              <w:numPr>
                <w:ilvl w:val="0"/>
                <w:numId w:val="6"/>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Use the collaborative and social aspects of writing to critique their own and others' texts</w:t>
            </w:r>
          </w:p>
          <w:p w:rsidR="00B17113" w:rsidRPr="00B17113" w:rsidRDefault="00B17113" w:rsidP="00B17113">
            <w:pPr>
              <w:spacing w:after="0" w:line="240" w:lineRule="auto"/>
              <w:rPr>
                <w:rFonts w:ascii="Times New Roman" w:hAnsi="Times New Roman" w:cs="Times New Roman"/>
                <w:sz w:val="24"/>
                <w:szCs w:val="24"/>
              </w:rPr>
            </w:pPr>
          </w:p>
        </w:tc>
      </w:tr>
      <w:tr w:rsidR="00B17113" w:rsidRPr="00B17113" w:rsidTr="004D5F36">
        <w:trPr>
          <w:cantSplit/>
          <w:trHeight w:val="1134"/>
        </w:trPr>
        <w:tc>
          <w:tcPr>
            <w:tcW w:w="1440" w:type="dxa"/>
            <w:shd w:val="clear" w:color="auto" w:fill="auto"/>
            <w:textDirection w:val="btLr"/>
          </w:tcPr>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B17113">
            <w:pPr>
              <w:spacing w:after="0" w:line="240" w:lineRule="auto"/>
              <w:rPr>
                <w:rFonts w:ascii="Times New Roman" w:hAnsi="Times New Roman" w:cs="Times New Roman"/>
                <w:b/>
                <w:sz w:val="24"/>
                <w:szCs w:val="24"/>
              </w:rPr>
            </w:pPr>
          </w:p>
          <w:p w:rsidR="00B17113" w:rsidRPr="00B17113" w:rsidRDefault="00B17113" w:rsidP="0021642F">
            <w:pPr>
              <w:spacing w:after="0" w:line="240" w:lineRule="auto"/>
              <w:jc w:val="center"/>
              <w:rPr>
                <w:rFonts w:ascii="Times New Roman" w:hAnsi="Times New Roman" w:cs="Times New Roman"/>
                <w:b/>
                <w:sz w:val="24"/>
                <w:szCs w:val="24"/>
              </w:rPr>
            </w:pPr>
            <w:r w:rsidRPr="00B17113">
              <w:rPr>
                <w:rFonts w:ascii="Times New Roman" w:hAnsi="Times New Roman" w:cs="Times New Roman"/>
                <w:b/>
                <w:sz w:val="24"/>
                <w:szCs w:val="24"/>
              </w:rPr>
              <w:t>Conventions</w:t>
            </w:r>
          </w:p>
        </w:tc>
        <w:tc>
          <w:tcPr>
            <w:tcW w:w="7920" w:type="dxa"/>
            <w:shd w:val="clear" w:color="auto" w:fill="auto"/>
          </w:tcPr>
          <w:p w:rsidR="00B17113" w:rsidRPr="00B17113" w:rsidRDefault="00B17113" w:rsidP="00B17113">
            <w:pPr>
              <w:numPr>
                <w:ilvl w:val="0"/>
                <w:numId w:val="7"/>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Apply knowledge of genre conventions ranging from structure and paragraphing to tone and mechanics</w:t>
            </w:r>
          </w:p>
          <w:p w:rsidR="00B17113" w:rsidRPr="00B17113" w:rsidRDefault="00B17113" w:rsidP="00B17113">
            <w:pPr>
              <w:numPr>
                <w:ilvl w:val="0"/>
                <w:numId w:val="7"/>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Summarize, paraphrase, and quote from sources using appropriate documentation style</w:t>
            </w:r>
          </w:p>
          <w:p w:rsidR="00B17113" w:rsidRPr="00B17113" w:rsidRDefault="00B17113" w:rsidP="00B17113">
            <w:pPr>
              <w:numPr>
                <w:ilvl w:val="0"/>
                <w:numId w:val="7"/>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Control such surface features as syntax, grammar, punctuation, and spelling</w:t>
            </w:r>
          </w:p>
          <w:p w:rsidR="00B17113" w:rsidRPr="00B17113" w:rsidRDefault="00B17113" w:rsidP="00B17113">
            <w:pPr>
              <w:numPr>
                <w:ilvl w:val="0"/>
                <w:numId w:val="7"/>
              </w:numPr>
              <w:spacing w:after="0" w:line="240" w:lineRule="auto"/>
              <w:rPr>
                <w:rFonts w:ascii="Times New Roman" w:hAnsi="Times New Roman" w:cs="Times New Roman"/>
                <w:sz w:val="24"/>
                <w:szCs w:val="24"/>
              </w:rPr>
            </w:pPr>
            <w:r w:rsidRPr="00B17113">
              <w:rPr>
                <w:rFonts w:ascii="Times New Roman" w:hAnsi="Times New Roman" w:cs="Times New Roman"/>
                <w:sz w:val="24"/>
                <w:szCs w:val="24"/>
              </w:rPr>
              <w:t>Employ technologies to format texts according to appropriate stylistic conventions</w:t>
            </w:r>
          </w:p>
        </w:tc>
      </w:tr>
    </w:tbl>
    <w:p w:rsidR="00B17113" w:rsidRPr="00B17113" w:rsidRDefault="00B17113" w:rsidP="00B17113">
      <w:pPr>
        <w:rPr>
          <w:rFonts w:ascii="Times New Roman" w:hAnsi="Times New Roman" w:cs="Times New Roman"/>
          <w:sz w:val="24"/>
          <w:szCs w:val="24"/>
        </w:rPr>
      </w:pP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b/>
          <w:sz w:val="24"/>
          <w:szCs w:val="24"/>
        </w:rPr>
        <w:t>Required Texts</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Gerald Graff and Cathy </w:t>
      </w:r>
      <w:proofErr w:type="spellStart"/>
      <w:r w:rsidRPr="00B17113">
        <w:rPr>
          <w:rFonts w:ascii="Times New Roman" w:hAnsi="Times New Roman" w:cs="Times New Roman"/>
          <w:sz w:val="24"/>
          <w:szCs w:val="24"/>
        </w:rPr>
        <w:t>Birkenstein</w:t>
      </w:r>
      <w:proofErr w:type="spellEnd"/>
      <w:r w:rsidRPr="00B17113">
        <w:rPr>
          <w:rFonts w:ascii="Times New Roman" w:hAnsi="Times New Roman" w:cs="Times New Roman"/>
          <w:sz w:val="24"/>
          <w:szCs w:val="24"/>
        </w:rPr>
        <w:t xml:space="preserve">, </w:t>
      </w:r>
      <w:r w:rsidRPr="00B17113">
        <w:rPr>
          <w:rFonts w:ascii="Times New Roman" w:hAnsi="Times New Roman" w:cs="Times New Roman"/>
          <w:i/>
          <w:sz w:val="24"/>
          <w:szCs w:val="24"/>
        </w:rPr>
        <w:t>They Say/I Say: The Moves that Matter in Academic Writing</w:t>
      </w:r>
      <w:r w:rsidRPr="00B17113">
        <w:rPr>
          <w:rFonts w:ascii="Times New Roman" w:hAnsi="Times New Roman" w:cs="Times New Roman"/>
          <w:sz w:val="24"/>
          <w:szCs w:val="24"/>
        </w:rPr>
        <w:t xml:space="preserve">. </w:t>
      </w:r>
      <w:proofErr w:type="gramStart"/>
      <w:r w:rsidRPr="00B17113">
        <w:rPr>
          <w:rFonts w:ascii="Times New Roman" w:hAnsi="Times New Roman" w:cs="Times New Roman"/>
          <w:sz w:val="24"/>
          <w:szCs w:val="24"/>
        </w:rPr>
        <w:t>2nd edition.*</w:t>
      </w:r>
      <w:proofErr w:type="gramEnd"/>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i/>
          <w:sz w:val="24"/>
          <w:szCs w:val="24"/>
        </w:rPr>
        <w:t>First-Year Writing: Perspectives on Argument</w:t>
      </w:r>
      <w:r w:rsidRPr="00B17113">
        <w:rPr>
          <w:rFonts w:ascii="Times New Roman" w:hAnsi="Times New Roman" w:cs="Times New Roman"/>
          <w:sz w:val="24"/>
          <w:szCs w:val="24"/>
        </w:rPr>
        <w:t xml:space="preserve">. </w:t>
      </w:r>
      <w:proofErr w:type="gramStart"/>
      <w:r w:rsidRPr="00B17113">
        <w:rPr>
          <w:rFonts w:ascii="Times New Roman" w:hAnsi="Times New Roman" w:cs="Times New Roman"/>
          <w:sz w:val="24"/>
          <w:szCs w:val="24"/>
        </w:rPr>
        <w:t>2012 UTA custom 3rd edition.*</w:t>
      </w:r>
      <w:proofErr w:type="gramEnd"/>
    </w:p>
    <w:p w:rsidR="00B17113" w:rsidRPr="00B17113" w:rsidRDefault="00B17113" w:rsidP="00B17113">
      <w:pPr>
        <w:rPr>
          <w:rFonts w:ascii="Times New Roman" w:hAnsi="Times New Roman" w:cs="Times New Roman"/>
          <w:sz w:val="24"/>
          <w:szCs w:val="24"/>
        </w:rPr>
      </w:pPr>
      <w:proofErr w:type="spellStart"/>
      <w:r w:rsidRPr="00B17113">
        <w:rPr>
          <w:rFonts w:ascii="Times New Roman" w:hAnsi="Times New Roman" w:cs="Times New Roman"/>
          <w:sz w:val="24"/>
          <w:szCs w:val="24"/>
        </w:rPr>
        <w:t>Ruszkiewicz</w:t>
      </w:r>
      <w:proofErr w:type="spellEnd"/>
      <w:r w:rsidRPr="00B17113">
        <w:rPr>
          <w:rFonts w:ascii="Times New Roman" w:hAnsi="Times New Roman" w:cs="Times New Roman"/>
          <w:sz w:val="24"/>
          <w:szCs w:val="24"/>
        </w:rPr>
        <w:t xml:space="preserve"> et al., </w:t>
      </w:r>
      <w:proofErr w:type="gramStart"/>
      <w:r w:rsidRPr="00B17113">
        <w:rPr>
          <w:rFonts w:ascii="Times New Roman" w:hAnsi="Times New Roman" w:cs="Times New Roman"/>
          <w:i/>
          <w:sz w:val="24"/>
          <w:szCs w:val="24"/>
        </w:rPr>
        <w:t>The</w:t>
      </w:r>
      <w:proofErr w:type="gramEnd"/>
      <w:r w:rsidRPr="00B17113">
        <w:rPr>
          <w:rFonts w:ascii="Times New Roman" w:hAnsi="Times New Roman" w:cs="Times New Roman"/>
          <w:i/>
          <w:sz w:val="24"/>
          <w:szCs w:val="24"/>
        </w:rPr>
        <w:t xml:space="preserve"> Scott, </w:t>
      </w:r>
      <w:proofErr w:type="spellStart"/>
      <w:r w:rsidRPr="00B17113">
        <w:rPr>
          <w:rFonts w:ascii="Times New Roman" w:hAnsi="Times New Roman" w:cs="Times New Roman"/>
          <w:i/>
          <w:sz w:val="24"/>
          <w:szCs w:val="24"/>
        </w:rPr>
        <w:t>Foresman</w:t>
      </w:r>
      <w:proofErr w:type="spellEnd"/>
      <w:r w:rsidRPr="00B17113">
        <w:rPr>
          <w:rFonts w:ascii="Times New Roman" w:hAnsi="Times New Roman" w:cs="Times New Roman"/>
          <w:i/>
          <w:sz w:val="24"/>
          <w:szCs w:val="24"/>
        </w:rPr>
        <w:t xml:space="preserve"> Writer</w:t>
      </w:r>
      <w:r w:rsidRPr="00B17113">
        <w:rPr>
          <w:rFonts w:ascii="Times New Roman" w:hAnsi="Times New Roman" w:cs="Times New Roman"/>
          <w:sz w:val="24"/>
          <w:szCs w:val="24"/>
        </w:rPr>
        <w:t xml:space="preserve">. </w:t>
      </w:r>
      <w:proofErr w:type="gramStart"/>
      <w:r w:rsidRPr="00B17113">
        <w:rPr>
          <w:rFonts w:ascii="Times New Roman" w:hAnsi="Times New Roman" w:cs="Times New Roman"/>
          <w:sz w:val="24"/>
          <w:szCs w:val="24"/>
        </w:rPr>
        <w:t>UTA custom edition.*</w:t>
      </w:r>
      <w:proofErr w:type="gramEnd"/>
    </w:p>
    <w:p w:rsidR="00B17113" w:rsidRPr="00B17113" w:rsidRDefault="00B17113" w:rsidP="00B17113">
      <w:pPr>
        <w:rPr>
          <w:rFonts w:ascii="Times New Roman" w:hAnsi="Times New Roman" w:cs="Times New Roman"/>
          <w:sz w:val="24"/>
          <w:szCs w:val="24"/>
        </w:rPr>
      </w:pPr>
    </w:p>
    <w:p w:rsidR="006C576D" w:rsidRDefault="00B17113" w:rsidP="004B4BE4">
      <w:r w:rsidRPr="00B17113">
        <w:rPr>
          <w:rFonts w:ascii="Times New Roman" w:hAnsi="Times New Roman" w:cs="Times New Roman"/>
          <w:sz w:val="24"/>
          <w:szCs w:val="24"/>
        </w:rPr>
        <w:t xml:space="preserve">* </w:t>
      </w:r>
      <w:r w:rsidRPr="00B17113">
        <w:rPr>
          <w:rFonts w:ascii="Times New Roman" w:hAnsi="Times New Roman" w:cs="Times New Roman"/>
          <w:sz w:val="24"/>
          <w:szCs w:val="24"/>
          <w:u w:val="single"/>
        </w:rPr>
        <w:t>You MUST have the correct edition of each book</w:t>
      </w:r>
      <w:r w:rsidRPr="00B17113">
        <w:rPr>
          <w:rFonts w:ascii="Times New Roman" w:hAnsi="Times New Roman" w:cs="Times New Roman"/>
          <w:sz w:val="24"/>
          <w:szCs w:val="24"/>
        </w:rPr>
        <w:t xml:space="preserve">. Editions change substantially between printings, and </w:t>
      </w:r>
      <w:r w:rsidR="00E52AF6">
        <w:rPr>
          <w:rFonts w:ascii="Times New Roman" w:hAnsi="Times New Roman" w:cs="Times New Roman"/>
          <w:sz w:val="24"/>
          <w:szCs w:val="24"/>
        </w:rPr>
        <w:t>I</w:t>
      </w:r>
      <w:r w:rsidRPr="00B17113">
        <w:rPr>
          <w:rFonts w:ascii="Times New Roman" w:hAnsi="Times New Roman" w:cs="Times New Roman"/>
          <w:sz w:val="24"/>
          <w:szCs w:val="24"/>
        </w:rPr>
        <w:t xml:space="preserve"> will not be responsible for finding new page numbers, filling in the gaps of added material for you, etc.</w:t>
      </w:r>
    </w:p>
    <w:p w:rsidR="00125E47" w:rsidRDefault="00125E47" w:rsidP="00967BF5">
      <w:pPr>
        <w:spacing w:after="0" w:line="240" w:lineRule="auto"/>
        <w:jc w:val="center"/>
        <w:rPr>
          <w:rFonts w:ascii="Times New Roman" w:eastAsia="Times New Roman" w:hAnsi="Times New Roman" w:cs="Times New Roman"/>
          <w:b/>
          <w:sz w:val="24"/>
          <w:szCs w:val="24"/>
        </w:rPr>
      </w:pPr>
    </w:p>
    <w:p w:rsidR="00967BF5" w:rsidRDefault="00967BF5" w:rsidP="00967BF5">
      <w:pPr>
        <w:spacing w:after="0" w:line="240" w:lineRule="auto"/>
        <w:jc w:val="center"/>
        <w:rPr>
          <w:rFonts w:ascii="Times New Roman" w:eastAsia="Times New Roman" w:hAnsi="Times New Roman" w:cs="Times New Roman"/>
          <w:b/>
          <w:sz w:val="24"/>
          <w:szCs w:val="24"/>
        </w:rPr>
      </w:pPr>
      <w:r w:rsidRPr="00967BF5">
        <w:rPr>
          <w:rFonts w:ascii="Times New Roman" w:eastAsia="Times New Roman" w:hAnsi="Times New Roman" w:cs="Times New Roman"/>
          <w:b/>
          <w:sz w:val="24"/>
          <w:szCs w:val="24"/>
        </w:rPr>
        <w:t>Grades</w:t>
      </w:r>
    </w:p>
    <w:p w:rsidR="00AC360D" w:rsidRPr="00967BF5" w:rsidRDefault="00AC360D" w:rsidP="00967BF5">
      <w:pPr>
        <w:spacing w:after="0" w:line="240" w:lineRule="auto"/>
        <w:jc w:val="center"/>
        <w:rPr>
          <w:rFonts w:ascii="Times New Roman" w:eastAsia="Times New Roman" w:hAnsi="Times New Roman" w:cs="Times New Roman"/>
          <w:sz w:val="24"/>
          <w:szCs w:val="24"/>
        </w:rPr>
      </w:pPr>
    </w:p>
    <w:p w:rsidR="00967BF5" w:rsidRPr="00967BF5" w:rsidRDefault="00967BF5" w:rsidP="00967BF5">
      <w:pPr>
        <w:spacing w:after="0"/>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t>Final grades in First-Year Composition are A, B, C, F, and Z. Students must pass ENGL 1301 and ENGL 1302 with a grade of C or higher in order to move on to the next course. This policy is in place because of the key role that FYC plays in students' educational experiences at UTA.</w:t>
      </w:r>
    </w:p>
    <w:p w:rsidR="00967BF5" w:rsidRPr="00967BF5" w:rsidRDefault="00967BF5" w:rsidP="00967BF5">
      <w:pPr>
        <w:spacing w:after="0"/>
        <w:rPr>
          <w:rFonts w:ascii="Times New Roman" w:eastAsia="Times New Roman" w:hAnsi="Times New Roman" w:cs="Times New Roman"/>
          <w:sz w:val="24"/>
          <w:szCs w:val="24"/>
        </w:rPr>
      </w:pPr>
    </w:p>
    <w:p w:rsidR="00967BF5" w:rsidRPr="00967BF5" w:rsidRDefault="00967BF5" w:rsidP="00967BF5">
      <w:pPr>
        <w:spacing w:after="0"/>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t>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w:t>
      </w:r>
    </w:p>
    <w:p w:rsidR="00967BF5" w:rsidRPr="00967BF5" w:rsidRDefault="00967BF5" w:rsidP="00967BF5">
      <w:pPr>
        <w:spacing w:after="0"/>
        <w:rPr>
          <w:rFonts w:ascii="Times New Roman" w:eastAsia="Times New Roman" w:hAnsi="Times New Roman" w:cs="Times New Roman"/>
          <w:sz w:val="24"/>
          <w:szCs w:val="24"/>
        </w:rPr>
      </w:pPr>
    </w:p>
    <w:p w:rsidR="00967BF5" w:rsidRPr="00967BF5" w:rsidRDefault="00967BF5" w:rsidP="00967BF5">
      <w:pPr>
        <w:spacing w:after="0"/>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t>The F grade, which does negatively affect GPA, goes to failing students who do not attend class regularly, do not participate actively, and/or do not complete assigned work.</w:t>
      </w:r>
    </w:p>
    <w:p w:rsidR="00125E47" w:rsidRDefault="00125E47" w:rsidP="00967BF5">
      <w:pPr>
        <w:spacing w:after="0"/>
        <w:jc w:val="center"/>
        <w:rPr>
          <w:rFonts w:ascii="Times New Roman" w:eastAsia="Times New Roman" w:hAnsi="Times New Roman" w:cs="Times New Roman"/>
          <w:sz w:val="24"/>
          <w:szCs w:val="24"/>
        </w:rPr>
      </w:pPr>
    </w:p>
    <w:p w:rsidR="00125E47" w:rsidRDefault="00125E47" w:rsidP="00967BF5">
      <w:pPr>
        <w:spacing w:after="0"/>
        <w:jc w:val="center"/>
        <w:rPr>
          <w:rFonts w:ascii="Times New Roman" w:eastAsia="Times New Roman" w:hAnsi="Times New Roman" w:cs="Times New Roman"/>
          <w:sz w:val="24"/>
          <w:szCs w:val="24"/>
        </w:rPr>
      </w:pPr>
    </w:p>
    <w:p w:rsidR="00125E47" w:rsidRDefault="00125E47" w:rsidP="00967BF5">
      <w:pPr>
        <w:spacing w:after="0"/>
        <w:jc w:val="center"/>
        <w:rPr>
          <w:rFonts w:ascii="Times New Roman" w:eastAsia="Times New Roman" w:hAnsi="Times New Roman" w:cs="Times New Roman"/>
          <w:sz w:val="24"/>
          <w:szCs w:val="24"/>
        </w:rPr>
      </w:pPr>
    </w:p>
    <w:p w:rsidR="00125E47" w:rsidRDefault="00125E47" w:rsidP="00967BF5">
      <w:pPr>
        <w:spacing w:after="0"/>
        <w:jc w:val="center"/>
        <w:rPr>
          <w:rFonts w:ascii="Times New Roman" w:eastAsia="Times New Roman" w:hAnsi="Times New Roman" w:cs="Times New Roman"/>
          <w:sz w:val="24"/>
          <w:szCs w:val="24"/>
        </w:rPr>
      </w:pPr>
    </w:p>
    <w:p w:rsidR="00967BF5" w:rsidRPr="00967BF5" w:rsidRDefault="00967BF5" w:rsidP="00967BF5">
      <w:pPr>
        <w:spacing w:after="0"/>
        <w:jc w:val="center"/>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lastRenderedPageBreak/>
        <w:t>Grade Breakdown:</w:t>
      </w:r>
    </w:p>
    <w:p w:rsidR="00967BF5" w:rsidRPr="00967BF5" w:rsidRDefault="00D0762E" w:rsidP="00967B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grades for this course will be distributed as follows</w:t>
      </w:r>
      <w:r w:rsidR="00967BF5" w:rsidRPr="00967BF5">
        <w:rPr>
          <w:rFonts w:ascii="Times New Roman" w:eastAsia="Times New Roman" w:hAnsi="Times New Roman" w:cs="Times New Roman"/>
          <w:sz w:val="24"/>
          <w:szCs w:val="24"/>
        </w:rPr>
        <w:t>:</w:t>
      </w:r>
    </w:p>
    <w:p w:rsidR="00967BF5" w:rsidRPr="00967BF5" w:rsidRDefault="00967BF5" w:rsidP="00967BF5">
      <w:pPr>
        <w:spacing w:after="0"/>
        <w:rPr>
          <w:rFonts w:ascii="Times New Roman" w:eastAsia="Times New Roman" w:hAnsi="Times New Roman" w:cs="Times New Roman"/>
          <w:sz w:val="24"/>
          <w:szCs w:val="24"/>
        </w:rPr>
      </w:pPr>
    </w:p>
    <w:p w:rsidR="00967BF5" w:rsidRPr="00967BF5" w:rsidRDefault="00022229" w:rsidP="00967B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34BC1">
        <w:rPr>
          <w:rFonts w:ascii="Times New Roman" w:eastAsia="Times New Roman" w:hAnsi="Times New Roman" w:cs="Times New Roman"/>
          <w:sz w:val="24"/>
          <w:szCs w:val="24"/>
        </w:rPr>
        <w:t>5</w:t>
      </w:r>
      <w:r w:rsidR="00D0762E">
        <w:rPr>
          <w:rFonts w:ascii="Times New Roman" w:eastAsia="Times New Roman" w:hAnsi="Times New Roman" w:cs="Times New Roman"/>
          <w:sz w:val="24"/>
          <w:szCs w:val="24"/>
        </w:rPr>
        <w:t>%</w:t>
      </w:r>
      <w:r w:rsidR="00967BF5" w:rsidRPr="00967BF5">
        <w:rPr>
          <w:rFonts w:ascii="Times New Roman" w:eastAsia="Times New Roman" w:hAnsi="Times New Roman" w:cs="Times New Roman"/>
          <w:sz w:val="24"/>
          <w:szCs w:val="24"/>
        </w:rPr>
        <w:t xml:space="preserve"> – Discourse Community Analysis</w:t>
      </w:r>
    </w:p>
    <w:p w:rsidR="00967BF5" w:rsidRPr="00967BF5" w:rsidRDefault="00C34BC1" w:rsidP="00967B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0762E">
        <w:rPr>
          <w:rFonts w:ascii="Times New Roman" w:eastAsia="Times New Roman" w:hAnsi="Times New Roman" w:cs="Times New Roman"/>
          <w:sz w:val="24"/>
          <w:szCs w:val="24"/>
        </w:rPr>
        <w:t>%</w:t>
      </w:r>
      <w:r w:rsidR="00967BF5" w:rsidRPr="00967BF5">
        <w:rPr>
          <w:rFonts w:ascii="Times New Roman" w:eastAsia="Times New Roman" w:hAnsi="Times New Roman" w:cs="Times New Roman"/>
          <w:sz w:val="24"/>
          <w:szCs w:val="24"/>
        </w:rPr>
        <w:t xml:space="preserve"> – Rhetorical Analysis Essay</w:t>
      </w:r>
    </w:p>
    <w:p w:rsidR="00967BF5" w:rsidRPr="00967BF5" w:rsidRDefault="00022229" w:rsidP="00967B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D0762E">
        <w:rPr>
          <w:rFonts w:ascii="Times New Roman" w:eastAsia="Times New Roman" w:hAnsi="Times New Roman" w:cs="Times New Roman"/>
          <w:sz w:val="24"/>
          <w:szCs w:val="24"/>
        </w:rPr>
        <w:t>%</w:t>
      </w:r>
      <w:r w:rsidR="00967BF5" w:rsidRPr="00967BF5">
        <w:rPr>
          <w:rFonts w:ascii="Times New Roman" w:eastAsia="Times New Roman" w:hAnsi="Times New Roman" w:cs="Times New Roman"/>
          <w:sz w:val="24"/>
          <w:szCs w:val="24"/>
        </w:rPr>
        <w:t xml:space="preserve"> – Synthesis Essay</w:t>
      </w:r>
    </w:p>
    <w:p w:rsidR="00967BF5" w:rsidRDefault="00022229" w:rsidP="00967B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762E">
        <w:rPr>
          <w:rFonts w:ascii="Times New Roman" w:eastAsia="Times New Roman" w:hAnsi="Times New Roman" w:cs="Times New Roman"/>
          <w:sz w:val="24"/>
          <w:szCs w:val="24"/>
        </w:rPr>
        <w:t>%</w:t>
      </w:r>
      <w:r w:rsidR="00967BF5">
        <w:rPr>
          <w:rFonts w:ascii="Times New Roman" w:eastAsia="Times New Roman" w:hAnsi="Times New Roman" w:cs="Times New Roman"/>
          <w:sz w:val="24"/>
          <w:szCs w:val="24"/>
        </w:rPr>
        <w:t xml:space="preserve"> – In-Class Essay Exam</w:t>
      </w:r>
    </w:p>
    <w:p w:rsidR="00967BF5" w:rsidRDefault="00022229" w:rsidP="00967B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0762E">
        <w:rPr>
          <w:rFonts w:ascii="Times New Roman" w:eastAsia="Times New Roman" w:hAnsi="Times New Roman" w:cs="Times New Roman"/>
          <w:sz w:val="24"/>
          <w:szCs w:val="24"/>
        </w:rPr>
        <w:t>%</w:t>
      </w:r>
      <w:r w:rsidR="00967BF5">
        <w:rPr>
          <w:rFonts w:ascii="Times New Roman" w:eastAsia="Times New Roman" w:hAnsi="Times New Roman" w:cs="Times New Roman"/>
          <w:sz w:val="24"/>
          <w:szCs w:val="24"/>
        </w:rPr>
        <w:t xml:space="preserve"> – </w:t>
      </w:r>
      <w:r w:rsidR="00C34BC1">
        <w:rPr>
          <w:rFonts w:ascii="Times New Roman" w:eastAsia="Times New Roman" w:hAnsi="Times New Roman" w:cs="Times New Roman"/>
          <w:sz w:val="24"/>
          <w:szCs w:val="24"/>
        </w:rPr>
        <w:t>Participation</w:t>
      </w:r>
      <w:bookmarkStart w:id="0" w:name="_GoBack"/>
      <w:bookmarkEnd w:id="0"/>
    </w:p>
    <w:p w:rsidR="00967BF5" w:rsidRPr="00967BF5" w:rsidRDefault="00967BF5" w:rsidP="00967BF5">
      <w:pPr>
        <w:spacing w:after="0"/>
        <w:jc w:val="center"/>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t>Grade Calculation:</w:t>
      </w:r>
    </w:p>
    <w:p w:rsidR="00967BF5" w:rsidRPr="00967BF5" w:rsidRDefault="00967BF5" w:rsidP="00967BF5">
      <w:pPr>
        <w:spacing w:after="0"/>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t>A</w:t>
      </w:r>
      <w:r w:rsidRPr="00967BF5">
        <w:rPr>
          <w:rFonts w:ascii="Times New Roman" w:eastAsia="Times New Roman" w:hAnsi="Times New Roman" w:cs="Times New Roman"/>
          <w:sz w:val="24"/>
          <w:szCs w:val="24"/>
        </w:rPr>
        <w:tab/>
      </w:r>
      <w:r w:rsidR="00EA52B5">
        <w:rPr>
          <w:rFonts w:ascii="Times New Roman" w:eastAsia="Times New Roman" w:hAnsi="Times New Roman" w:cs="Times New Roman"/>
          <w:sz w:val="24"/>
          <w:szCs w:val="24"/>
        </w:rPr>
        <w:t>90%-100%</w:t>
      </w:r>
    </w:p>
    <w:p w:rsidR="00967BF5" w:rsidRPr="00967BF5" w:rsidRDefault="00967BF5" w:rsidP="00967BF5">
      <w:pPr>
        <w:spacing w:after="0"/>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t>B</w:t>
      </w:r>
      <w:r w:rsidRPr="00967BF5">
        <w:rPr>
          <w:rFonts w:ascii="Times New Roman" w:eastAsia="Times New Roman" w:hAnsi="Times New Roman" w:cs="Times New Roman"/>
          <w:sz w:val="24"/>
          <w:szCs w:val="24"/>
        </w:rPr>
        <w:tab/>
      </w:r>
      <w:r w:rsidR="00EA52B5">
        <w:rPr>
          <w:rFonts w:ascii="Times New Roman" w:eastAsia="Times New Roman" w:hAnsi="Times New Roman" w:cs="Times New Roman"/>
          <w:sz w:val="24"/>
          <w:szCs w:val="24"/>
        </w:rPr>
        <w:t>80%-89%</w:t>
      </w:r>
      <w:r w:rsidRPr="00967BF5">
        <w:rPr>
          <w:rFonts w:ascii="Times New Roman" w:eastAsia="Times New Roman" w:hAnsi="Times New Roman" w:cs="Times New Roman"/>
          <w:sz w:val="24"/>
          <w:szCs w:val="24"/>
        </w:rPr>
        <w:t>.</w:t>
      </w:r>
    </w:p>
    <w:p w:rsidR="00967BF5" w:rsidRPr="00967BF5" w:rsidRDefault="00967BF5" w:rsidP="00967BF5">
      <w:pPr>
        <w:spacing w:after="0"/>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t>C</w:t>
      </w:r>
      <w:r w:rsidRPr="00967BF5">
        <w:rPr>
          <w:rFonts w:ascii="Times New Roman" w:eastAsia="Times New Roman" w:hAnsi="Times New Roman" w:cs="Times New Roman"/>
          <w:sz w:val="24"/>
          <w:szCs w:val="24"/>
        </w:rPr>
        <w:tab/>
      </w:r>
      <w:r w:rsidR="00EA52B5">
        <w:rPr>
          <w:rFonts w:ascii="Times New Roman" w:eastAsia="Times New Roman" w:hAnsi="Times New Roman" w:cs="Times New Roman"/>
          <w:sz w:val="24"/>
          <w:szCs w:val="24"/>
        </w:rPr>
        <w:t>70%-79%</w:t>
      </w:r>
    </w:p>
    <w:p w:rsidR="00967BF5" w:rsidRPr="00967BF5" w:rsidRDefault="00967BF5" w:rsidP="00967BF5">
      <w:pPr>
        <w:spacing w:after="0"/>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t>F</w:t>
      </w:r>
      <w:r w:rsidRPr="00967BF5">
        <w:rPr>
          <w:rFonts w:ascii="Times New Roman" w:eastAsia="Times New Roman" w:hAnsi="Times New Roman" w:cs="Times New Roman"/>
          <w:sz w:val="24"/>
          <w:szCs w:val="24"/>
        </w:rPr>
        <w:tab/>
      </w:r>
      <w:r w:rsidR="00EA52B5">
        <w:rPr>
          <w:rFonts w:ascii="Times New Roman" w:eastAsia="Times New Roman" w:hAnsi="Times New Roman" w:cs="Times New Roman"/>
          <w:sz w:val="24"/>
          <w:szCs w:val="24"/>
        </w:rPr>
        <w:t>69% and below</w:t>
      </w:r>
    </w:p>
    <w:p w:rsidR="00967BF5" w:rsidRPr="00967BF5" w:rsidRDefault="00967BF5" w:rsidP="00967BF5">
      <w:pPr>
        <w:spacing w:after="0"/>
        <w:rPr>
          <w:rFonts w:ascii="Times New Roman" w:eastAsia="Times New Roman" w:hAnsi="Times New Roman" w:cs="Times New Roman"/>
          <w:sz w:val="24"/>
          <w:szCs w:val="24"/>
        </w:rPr>
      </w:pPr>
      <w:r w:rsidRPr="00967BF5">
        <w:rPr>
          <w:rFonts w:ascii="Times New Roman" w:eastAsia="Times New Roman" w:hAnsi="Times New Roman" w:cs="Times New Roman"/>
          <w:sz w:val="24"/>
          <w:szCs w:val="24"/>
        </w:rPr>
        <w:t>Z</w:t>
      </w:r>
      <w:r w:rsidRPr="00967BF5">
        <w:rPr>
          <w:rFonts w:ascii="Times New Roman" w:eastAsia="Times New Roman" w:hAnsi="Times New Roman" w:cs="Times New Roman"/>
          <w:sz w:val="24"/>
          <w:szCs w:val="24"/>
        </w:rPr>
        <w:tab/>
        <w:t>See the Z grade policy above.</w:t>
      </w:r>
    </w:p>
    <w:p w:rsidR="006C576D" w:rsidRDefault="006C576D" w:rsidP="004B4BE4"/>
    <w:p w:rsidR="00967BF5" w:rsidRPr="00967BF5" w:rsidRDefault="00967BF5" w:rsidP="00967BF5">
      <w:pPr>
        <w:jc w:val="center"/>
        <w:rPr>
          <w:rFonts w:ascii="Times New Roman" w:hAnsi="Times New Roman" w:cs="Times New Roman"/>
          <w:b/>
          <w:sz w:val="24"/>
          <w:szCs w:val="24"/>
        </w:rPr>
      </w:pPr>
      <w:r>
        <w:rPr>
          <w:rFonts w:ascii="Times New Roman" w:hAnsi="Times New Roman" w:cs="Times New Roman"/>
          <w:b/>
          <w:sz w:val="24"/>
          <w:szCs w:val="24"/>
        </w:rPr>
        <w:t>Description of Assignments</w:t>
      </w:r>
    </w:p>
    <w:p w:rsidR="00A739AC" w:rsidRDefault="00A739AC" w:rsidP="0021642F">
      <w:pPr>
        <w:spacing w:before="240"/>
        <w:jc w:val="center"/>
        <w:rPr>
          <w:rFonts w:ascii="Times New Roman" w:hAnsi="Times New Roman" w:cs="Times New Roman"/>
          <w:sz w:val="24"/>
          <w:szCs w:val="24"/>
        </w:rPr>
      </w:pPr>
      <w:r w:rsidRPr="00A739AC">
        <w:rPr>
          <w:rFonts w:ascii="Times New Roman" w:hAnsi="Times New Roman" w:cs="Times New Roman"/>
          <w:sz w:val="24"/>
          <w:szCs w:val="24"/>
        </w:rPr>
        <w:t>Major Essay Assignments</w:t>
      </w:r>
    </w:p>
    <w:p w:rsidR="00CC6A7B" w:rsidRPr="00A739AC" w:rsidRDefault="00CC6A7B" w:rsidP="00CC6A7B">
      <w:pPr>
        <w:spacing w:before="240"/>
        <w:rPr>
          <w:rFonts w:ascii="Times New Roman" w:hAnsi="Times New Roman" w:cs="Times New Roman"/>
          <w:sz w:val="24"/>
          <w:szCs w:val="24"/>
        </w:rPr>
      </w:pPr>
      <w:r>
        <w:rPr>
          <w:rFonts w:ascii="Times New Roman" w:hAnsi="Times New Roman" w:cs="Times New Roman"/>
          <w:sz w:val="24"/>
          <w:szCs w:val="24"/>
        </w:rPr>
        <w:t xml:space="preserve">For each major essay assignment, you will turn in the final draft of the essay onto </w:t>
      </w:r>
      <w:proofErr w:type="spellStart"/>
      <w:r>
        <w:rPr>
          <w:rFonts w:ascii="Times New Roman" w:hAnsi="Times New Roman" w:cs="Times New Roman"/>
          <w:sz w:val="24"/>
          <w:szCs w:val="24"/>
        </w:rPr>
        <w:t>BlackBoard</w:t>
      </w:r>
      <w:proofErr w:type="spellEnd"/>
      <w:r>
        <w:rPr>
          <w:rFonts w:ascii="Times New Roman" w:hAnsi="Times New Roman" w:cs="Times New Roman"/>
          <w:sz w:val="24"/>
          <w:szCs w:val="24"/>
        </w:rPr>
        <w:t xml:space="preserve">, and physically hand me a portfolio containing your </w:t>
      </w:r>
      <w:proofErr w:type="spellStart"/>
      <w:r>
        <w:rPr>
          <w:rFonts w:ascii="Times New Roman" w:hAnsi="Times New Roman" w:cs="Times New Roman"/>
          <w:sz w:val="24"/>
          <w:szCs w:val="24"/>
        </w:rPr>
        <w:t>freewriting</w:t>
      </w:r>
      <w:proofErr w:type="spellEnd"/>
      <w:r>
        <w:rPr>
          <w:rFonts w:ascii="Times New Roman" w:hAnsi="Times New Roman" w:cs="Times New Roman"/>
          <w:sz w:val="24"/>
          <w:szCs w:val="24"/>
        </w:rPr>
        <w:t>, proposal (with peer comments), first draft (with peer comments), second draft, and individual conference notecard.</w:t>
      </w:r>
    </w:p>
    <w:p w:rsidR="00A739AC" w:rsidRPr="00A739AC" w:rsidRDefault="00A739AC" w:rsidP="0021642F">
      <w:pPr>
        <w:spacing w:before="240" w:after="0"/>
        <w:rPr>
          <w:rFonts w:ascii="Times New Roman" w:eastAsia="Times New Roman" w:hAnsi="Times New Roman" w:cs="Times New Roman"/>
          <w:sz w:val="24"/>
          <w:szCs w:val="24"/>
        </w:rPr>
      </w:pPr>
      <w:r w:rsidRPr="00A739AC">
        <w:rPr>
          <w:rFonts w:ascii="Times New Roman" w:eastAsia="Times New Roman" w:hAnsi="Times New Roman" w:cs="Times New Roman"/>
          <w:i/>
          <w:sz w:val="24"/>
          <w:szCs w:val="24"/>
          <w:u w:val="single"/>
        </w:rPr>
        <w:t>Discourse Community Analysis</w:t>
      </w:r>
      <w:r w:rsidRPr="00A739AC">
        <w:rPr>
          <w:rFonts w:ascii="Times New Roman" w:eastAsia="Times New Roman" w:hAnsi="Times New Roman" w:cs="Times New Roman"/>
          <w:sz w:val="24"/>
          <w:szCs w:val="24"/>
        </w:rPr>
        <w:t xml:space="preserve"> (due </w:t>
      </w:r>
      <w:r w:rsidR="00052679">
        <w:rPr>
          <w:rFonts w:ascii="Times New Roman" w:eastAsia="Times New Roman" w:hAnsi="Times New Roman" w:cs="Times New Roman"/>
          <w:sz w:val="24"/>
          <w:szCs w:val="24"/>
        </w:rPr>
        <w:t>before Midnight on Sunday February 17</w:t>
      </w:r>
      <w:r w:rsidR="00052679" w:rsidRPr="00052679">
        <w:rPr>
          <w:rFonts w:ascii="Times New Roman" w:eastAsia="Times New Roman" w:hAnsi="Times New Roman" w:cs="Times New Roman"/>
          <w:sz w:val="24"/>
          <w:szCs w:val="24"/>
          <w:vertAlign w:val="superscript"/>
        </w:rPr>
        <w:t>th</w:t>
      </w:r>
      <w:r w:rsidRPr="00A739AC">
        <w:rPr>
          <w:rFonts w:ascii="Times New Roman" w:eastAsia="Times New Roman" w:hAnsi="Times New Roman" w:cs="Times New Roman"/>
          <w:sz w:val="24"/>
          <w:szCs w:val="24"/>
        </w:rPr>
        <w:t>): For this essay, you will make an argument explaining how you became part of a discourse community.</w:t>
      </w:r>
    </w:p>
    <w:p w:rsidR="00A739AC" w:rsidRPr="00A739AC" w:rsidRDefault="00A739AC" w:rsidP="0021642F">
      <w:pPr>
        <w:spacing w:before="240" w:after="0"/>
        <w:rPr>
          <w:rFonts w:ascii="Times New Roman" w:eastAsia="Times New Roman" w:hAnsi="Times New Roman" w:cs="Times New Roman"/>
          <w:sz w:val="24"/>
          <w:szCs w:val="24"/>
        </w:rPr>
      </w:pPr>
      <w:r w:rsidRPr="00A739AC">
        <w:rPr>
          <w:rFonts w:ascii="Times New Roman" w:eastAsia="Times New Roman" w:hAnsi="Times New Roman" w:cs="Times New Roman"/>
          <w:i/>
          <w:sz w:val="24"/>
          <w:szCs w:val="24"/>
          <w:u w:val="single"/>
        </w:rPr>
        <w:t>Rhetorical Analysis</w:t>
      </w:r>
      <w:r w:rsidRPr="00A739AC">
        <w:rPr>
          <w:rFonts w:ascii="Times New Roman" w:eastAsia="Times New Roman" w:hAnsi="Times New Roman" w:cs="Times New Roman"/>
          <w:sz w:val="24"/>
          <w:szCs w:val="24"/>
          <w:u w:val="single"/>
        </w:rPr>
        <w:t xml:space="preserve"> </w:t>
      </w:r>
      <w:r w:rsidRPr="00A739AC">
        <w:rPr>
          <w:rFonts w:ascii="Times New Roman" w:eastAsia="Times New Roman" w:hAnsi="Times New Roman" w:cs="Times New Roman"/>
          <w:sz w:val="24"/>
          <w:szCs w:val="24"/>
        </w:rPr>
        <w:t xml:space="preserve">(due </w:t>
      </w:r>
      <w:r w:rsidR="00052679">
        <w:rPr>
          <w:rFonts w:ascii="Times New Roman" w:eastAsia="Times New Roman" w:hAnsi="Times New Roman" w:cs="Times New Roman"/>
          <w:sz w:val="24"/>
          <w:szCs w:val="24"/>
        </w:rPr>
        <w:t>before Midnight on Sunday March 24</w:t>
      </w:r>
      <w:r w:rsidR="00052679" w:rsidRPr="00052679">
        <w:rPr>
          <w:rFonts w:ascii="Times New Roman" w:eastAsia="Times New Roman" w:hAnsi="Times New Roman" w:cs="Times New Roman"/>
          <w:sz w:val="24"/>
          <w:szCs w:val="24"/>
          <w:vertAlign w:val="superscript"/>
        </w:rPr>
        <w:t>th</w:t>
      </w:r>
      <w:r w:rsidRPr="00A739AC">
        <w:rPr>
          <w:rFonts w:ascii="Times New Roman" w:eastAsia="Times New Roman" w:hAnsi="Times New Roman" w:cs="Times New Roman"/>
          <w:sz w:val="24"/>
          <w:szCs w:val="24"/>
        </w:rPr>
        <w:t>): For this essay, you will select an essay cluster on one of the following topics: Body Image and Media, Race, Is College Worth It</w:t>
      </w:r>
      <w:proofErr w:type="gramStart"/>
      <w:r w:rsidRPr="00A739AC">
        <w:rPr>
          <w:rFonts w:ascii="Times New Roman" w:eastAsia="Times New Roman" w:hAnsi="Times New Roman" w:cs="Times New Roman"/>
          <w:sz w:val="24"/>
          <w:szCs w:val="24"/>
        </w:rPr>
        <w:t>?,</w:t>
      </w:r>
      <w:proofErr w:type="gramEnd"/>
      <w:r w:rsidRPr="00A739AC">
        <w:rPr>
          <w:rFonts w:ascii="Times New Roman" w:eastAsia="Times New Roman" w:hAnsi="Times New Roman" w:cs="Times New Roman"/>
          <w:sz w:val="24"/>
          <w:szCs w:val="24"/>
        </w:rPr>
        <w:t xml:space="preserve"> Same-Sex Marriage, and Social Class. You will write a rhetorical analysis of a designated essay from your selected cluster.</w:t>
      </w:r>
    </w:p>
    <w:p w:rsidR="00A739AC" w:rsidRPr="00A739AC" w:rsidRDefault="00A739AC" w:rsidP="0021642F">
      <w:pPr>
        <w:spacing w:before="240" w:after="0"/>
        <w:rPr>
          <w:rFonts w:ascii="Times New Roman" w:eastAsia="Times New Roman" w:hAnsi="Times New Roman" w:cs="Times New Roman"/>
          <w:sz w:val="24"/>
          <w:szCs w:val="24"/>
        </w:rPr>
      </w:pPr>
      <w:r w:rsidRPr="00A739AC">
        <w:rPr>
          <w:rFonts w:ascii="Times New Roman" w:eastAsia="Times New Roman" w:hAnsi="Times New Roman" w:cs="Times New Roman"/>
          <w:i/>
          <w:sz w:val="24"/>
          <w:szCs w:val="24"/>
          <w:u w:val="single"/>
        </w:rPr>
        <w:t>Synthesis</w:t>
      </w:r>
      <w:r w:rsidRPr="00A739AC">
        <w:rPr>
          <w:rFonts w:ascii="Times New Roman" w:eastAsia="Times New Roman" w:hAnsi="Times New Roman" w:cs="Times New Roman"/>
          <w:sz w:val="24"/>
          <w:szCs w:val="24"/>
          <w:u w:val="single"/>
        </w:rPr>
        <w:t xml:space="preserve"> </w:t>
      </w:r>
      <w:r w:rsidRPr="00A739AC">
        <w:rPr>
          <w:rFonts w:ascii="Times New Roman" w:eastAsia="Times New Roman" w:hAnsi="Times New Roman" w:cs="Times New Roman"/>
          <w:sz w:val="24"/>
          <w:szCs w:val="24"/>
        </w:rPr>
        <w:t xml:space="preserve">(due </w:t>
      </w:r>
      <w:r w:rsidR="00BB79E4">
        <w:rPr>
          <w:rFonts w:ascii="Times New Roman" w:eastAsia="Times New Roman" w:hAnsi="Times New Roman" w:cs="Times New Roman"/>
          <w:sz w:val="24"/>
          <w:szCs w:val="24"/>
        </w:rPr>
        <w:t>before Midnight on Sunday, April 28</w:t>
      </w:r>
      <w:r w:rsidR="00BB79E4" w:rsidRPr="00BB79E4">
        <w:rPr>
          <w:rFonts w:ascii="Times New Roman" w:eastAsia="Times New Roman" w:hAnsi="Times New Roman" w:cs="Times New Roman"/>
          <w:sz w:val="24"/>
          <w:szCs w:val="24"/>
          <w:vertAlign w:val="superscript"/>
        </w:rPr>
        <w:t>th</w:t>
      </w:r>
      <w:r w:rsidRPr="00A739AC">
        <w:rPr>
          <w:rFonts w:ascii="Times New Roman" w:eastAsia="Times New Roman" w:hAnsi="Times New Roman" w:cs="Times New Roman"/>
          <w:sz w:val="24"/>
          <w:szCs w:val="24"/>
        </w:rPr>
        <w:t>): For this essay, you will continue your writing on the topic cluster you selected for the Rhetorical Analysis. After reading multiple sources about your chosen topic, you will develop a clear central claim and use multiple sources to support your claim.</w:t>
      </w:r>
    </w:p>
    <w:p w:rsidR="00E52AF6" w:rsidRDefault="00A739AC" w:rsidP="00BB79E4">
      <w:pPr>
        <w:spacing w:before="240" w:after="0"/>
        <w:rPr>
          <w:rFonts w:ascii="Times New Roman" w:eastAsia="Times New Roman" w:hAnsi="Times New Roman" w:cs="Times New Roman"/>
          <w:sz w:val="24"/>
          <w:szCs w:val="24"/>
        </w:rPr>
      </w:pPr>
      <w:r w:rsidRPr="00A739AC">
        <w:rPr>
          <w:rFonts w:ascii="Times New Roman" w:eastAsia="Times New Roman" w:hAnsi="Times New Roman" w:cs="Times New Roman"/>
          <w:i/>
          <w:sz w:val="24"/>
          <w:szCs w:val="24"/>
          <w:u w:val="single"/>
        </w:rPr>
        <w:t>In-Class Essay Exam</w:t>
      </w:r>
      <w:r w:rsidR="00BB79E4">
        <w:rPr>
          <w:rFonts w:ascii="Times New Roman" w:eastAsia="Times New Roman" w:hAnsi="Times New Roman" w:cs="Times New Roman"/>
          <w:sz w:val="24"/>
          <w:szCs w:val="24"/>
        </w:rPr>
        <w:t xml:space="preserve"> (In-class May 2</w:t>
      </w:r>
      <w:r w:rsidR="00BB79E4" w:rsidRPr="00BB79E4">
        <w:rPr>
          <w:rFonts w:ascii="Times New Roman" w:eastAsia="Times New Roman" w:hAnsi="Times New Roman" w:cs="Times New Roman"/>
          <w:sz w:val="24"/>
          <w:szCs w:val="24"/>
          <w:vertAlign w:val="superscript"/>
        </w:rPr>
        <w:t>nd</w:t>
      </w:r>
      <w:r w:rsidRPr="00A739AC">
        <w:rPr>
          <w:rFonts w:ascii="Times New Roman" w:eastAsia="Times New Roman" w:hAnsi="Times New Roman" w:cs="Times New Roman"/>
          <w:sz w:val="24"/>
          <w:szCs w:val="24"/>
        </w:rPr>
        <w:t>): The in-class essay exam will require you to write in response to a prompt you will be given on the day of the exam.</w:t>
      </w:r>
      <w:r w:rsidR="00BB79E4">
        <w:rPr>
          <w:rFonts w:ascii="Times New Roman" w:eastAsia="Times New Roman" w:hAnsi="Times New Roman" w:cs="Times New Roman"/>
          <w:sz w:val="24"/>
          <w:szCs w:val="24"/>
        </w:rPr>
        <w:t xml:space="preserve">  Note that this exam will </w:t>
      </w:r>
      <w:r w:rsidR="00BB79E4">
        <w:rPr>
          <w:rFonts w:ascii="Times New Roman" w:eastAsia="Times New Roman" w:hAnsi="Times New Roman" w:cs="Times New Roman"/>
          <w:sz w:val="24"/>
          <w:szCs w:val="24"/>
          <w:u w:val="single"/>
        </w:rPr>
        <w:t>not</w:t>
      </w:r>
      <w:r w:rsidR="00BB79E4">
        <w:rPr>
          <w:rFonts w:ascii="Times New Roman" w:eastAsia="Times New Roman" w:hAnsi="Times New Roman" w:cs="Times New Roman"/>
          <w:sz w:val="24"/>
          <w:szCs w:val="24"/>
        </w:rPr>
        <w:t xml:space="preserve"> take place during Finals Week, but rather on the last official day of the course.</w:t>
      </w:r>
    </w:p>
    <w:p w:rsidR="00E52AF6" w:rsidRDefault="00E52AF6" w:rsidP="00C34BC1">
      <w:pPr>
        <w:spacing w:before="240" w:after="0"/>
        <w:jc w:val="center"/>
        <w:rPr>
          <w:rFonts w:ascii="Times New Roman" w:eastAsia="Times New Roman" w:hAnsi="Times New Roman" w:cs="Times New Roman"/>
          <w:sz w:val="24"/>
          <w:szCs w:val="24"/>
        </w:rPr>
      </w:pPr>
    </w:p>
    <w:p w:rsidR="00C34BC1" w:rsidRDefault="00E52AF6" w:rsidP="00C34BC1">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C34BC1">
        <w:rPr>
          <w:rFonts w:ascii="Times New Roman" w:eastAsia="Times New Roman" w:hAnsi="Times New Roman" w:cs="Times New Roman"/>
          <w:sz w:val="24"/>
          <w:szCs w:val="24"/>
        </w:rPr>
        <w:t>articipation</w:t>
      </w:r>
    </w:p>
    <w:p w:rsidR="00C34BC1" w:rsidRPr="00A739AC" w:rsidRDefault="00C34BC1" w:rsidP="00C34BC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points will be granted for any homework assigned (including response essays, worksheets, exercises, etc.), as well as some in-class work (including reading quizzes), as well as your overall active involvement in the course throughout the semester.</w:t>
      </w:r>
    </w:p>
    <w:p w:rsidR="00A739AC" w:rsidRDefault="00A739AC" w:rsidP="0021642F">
      <w:pPr>
        <w:spacing w:before="240"/>
        <w:jc w:val="center"/>
        <w:rPr>
          <w:rFonts w:ascii="Times New Roman" w:hAnsi="Times New Roman" w:cs="Times New Roman"/>
          <w:sz w:val="24"/>
          <w:szCs w:val="24"/>
        </w:rPr>
      </w:pPr>
      <w:r>
        <w:rPr>
          <w:rFonts w:ascii="Times New Roman" w:hAnsi="Times New Roman" w:cs="Times New Roman"/>
          <w:sz w:val="24"/>
          <w:szCs w:val="24"/>
        </w:rPr>
        <w:t>Extra Credit</w:t>
      </w:r>
    </w:p>
    <w:p w:rsidR="00A739AC" w:rsidRDefault="00A739AC" w:rsidP="0021642F">
      <w:pPr>
        <w:spacing w:before="240"/>
        <w:rPr>
          <w:rFonts w:ascii="Times New Roman" w:hAnsi="Times New Roman" w:cs="Times New Roman"/>
          <w:sz w:val="24"/>
          <w:szCs w:val="24"/>
        </w:rPr>
      </w:pPr>
      <w:r>
        <w:rPr>
          <w:rFonts w:ascii="Times New Roman" w:hAnsi="Times New Roman" w:cs="Times New Roman"/>
          <w:sz w:val="24"/>
          <w:szCs w:val="24"/>
        </w:rPr>
        <w:t xml:space="preserve">There will be extra credit opportunities throughout the semester.  </w:t>
      </w:r>
      <w:r w:rsidR="00967BF5" w:rsidRPr="00967BF5">
        <w:rPr>
          <w:rFonts w:ascii="Times New Roman" w:hAnsi="Times New Roman" w:cs="Times New Roman"/>
          <w:sz w:val="24"/>
          <w:szCs w:val="24"/>
        </w:rPr>
        <w:t>You may, for instance, attend a Writing Center Work</w:t>
      </w:r>
      <w:r w:rsidR="00E52AF6">
        <w:rPr>
          <w:rFonts w:ascii="Times New Roman" w:hAnsi="Times New Roman" w:cs="Times New Roman"/>
          <w:sz w:val="24"/>
          <w:szCs w:val="24"/>
        </w:rPr>
        <w:t>shop or a Writing Center Session, and I will either replace your lowest daily grade or count it as extra daily work</w:t>
      </w:r>
      <w:r w:rsidR="00967BF5" w:rsidRPr="00967BF5">
        <w:rPr>
          <w:rFonts w:ascii="Times New Roman" w:hAnsi="Times New Roman" w:cs="Times New Roman"/>
          <w:sz w:val="24"/>
          <w:szCs w:val="24"/>
        </w:rPr>
        <w:t>.  Some daily work may additionally be counted as extra credit.</w:t>
      </w:r>
    </w:p>
    <w:p w:rsidR="00BE23D5" w:rsidRDefault="00BE23D5" w:rsidP="00B17113">
      <w:pPr>
        <w:jc w:val="center"/>
        <w:rPr>
          <w:rFonts w:ascii="Times New Roman" w:hAnsi="Times New Roman" w:cs="Times New Roman"/>
          <w:b/>
          <w:sz w:val="24"/>
          <w:szCs w:val="24"/>
        </w:rPr>
      </w:pPr>
    </w:p>
    <w:p w:rsidR="00B17113" w:rsidRDefault="00EA52B5" w:rsidP="00B17113">
      <w:pPr>
        <w:jc w:val="center"/>
        <w:rPr>
          <w:rFonts w:ascii="Times New Roman" w:hAnsi="Times New Roman" w:cs="Times New Roman"/>
          <w:b/>
          <w:sz w:val="24"/>
          <w:szCs w:val="24"/>
        </w:rPr>
      </w:pPr>
      <w:r>
        <w:rPr>
          <w:rFonts w:ascii="Times New Roman" w:hAnsi="Times New Roman" w:cs="Times New Roman"/>
          <w:b/>
          <w:sz w:val="24"/>
          <w:szCs w:val="24"/>
        </w:rPr>
        <w:t>R</w:t>
      </w:r>
      <w:r w:rsidR="00B17113">
        <w:rPr>
          <w:rFonts w:ascii="Times New Roman" w:hAnsi="Times New Roman" w:cs="Times New Roman"/>
          <w:b/>
          <w:sz w:val="24"/>
          <w:szCs w:val="24"/>
        </w:rPr>
        <w:t>ules, Regulations, and Expectations</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All Major Essay Projects Must Be Completed to Pass the Course</w:t>
      </w:r>
    </w:p>
    <w:p w:rsid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If you fail to complete an essay project, you will fail the course, regardless of your average. Keep all papers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BB79E4" w:rsidRDefault="00BB79E4" w:rsidP="00BB79E4">
      <w:pPr>
        <w:jc w:val="center"/>
        <w:rPr>
          <w:rFonts w:ascii="Times New Roman" w:hAnsi="Times New Roman" w:cs="Times New Roman"/>
          <w:sz w:val="24"/>
          <w:szCs w:val="24"/>
        </w:rPr>
      </w:pPr>
      <w:r>
        <w:rPr>
          <w:rFonts w:ascii="Times New Roman" w:hAnsi="Times New Roman" w:cs="Times New Roman"/>
          <w:sz w:val="24"/>
          <w:szCs w:val="24"/>
        </w:rPr>
        <w:t>Revision</w:t>
      </w:r>
    </w:p>
    <w:p w:rsidR="00BB79E4" w:rsidRPr="00B17113" w:rsidRDefault="00BB79E4" w:rsidP="00BB79E4">
      <w:pPr>
        <w:rPr>
          <w:rFonts w:ascii="Times New Roman" w:hAnsi="Times New Roman" w:cs="Times New Roman"/>
          <w:sz w:val="24"/>
          <w:szCs w:val="24"/>
        </w:rPr>
      </w:pPr>
      <w:r>
        <w:rPr>
          <w:rFonts w:ascii="Times New Roman" w:hAnsi="Times New Roman" w:cs="Times New Roman"/>
          <w:sz w:val="24"/>
          <w:szCs w:val="24"/>
        </w:rPr>
        <w:t>Revision (the process of improving or assessing a written product) will be expected as a normal part of the process of writing each major paper.  As such, you will NOT be able to revise your essays after they have been turned in.  However, you will have ample opportunity to seek peer and instructor feedback and to improve your writing during the process of writing each paper.</w:t>
      </w:r>
    </w:p>
    <w:p w:rsid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Grade Grievances</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Any appeal of a grade in this course must follow the procedures and deadlines for grade-related grievances as published in the current undergraduate catalog. You may view these procedures in the 2012-2013 Undergraduate Academic Regulations at: </w:t>
      </w:r>
      <w:hyperlink r:id="rId7" w:history="1">
        <w:r w:rsidRPr="00B17113">
          <w:rPr>
            <w:rStyle w:val="Hyperlink"/>
            <w:rFonts w:ascii="Times New Roman" w:hAnsi="Times New Roman" w:cs="Times New Roman"/>
            <w:sz w:val="24"/>
            <w:szCs w:val="24"/>
          </w:rPr>
          <w:t>http://wweb.uta.edu/catalog/content/general/academic</w:t>
        </w:r>
      </w:hyperlink>
      <w:hyperlink r:id="rId8" w:anchor="18" w:history="1">
        <w:r w:rsidRPr="00B17113">
          <w:rPr>
            <w:rStyle w:val="Hyperlink"/>
            <w:rFonts w:ascii="Times New Roman" w:hAnsi="Times New Roman" w:cs="Times New Roman"/>
            <w:sz w:val="24"/>
            <w:szCs w:val="24"/>
          </w:rPr>
          <w:t>_regulations.aspx#18</w:t>
        </w:r>
      </w:hyperlink>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Expectations for Out-of-Class Study</w:t>
      </w:r>
    </w:p>
    <w:p w:rsid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Beyond the time required to attend each class meeting, students enrolled in this course should expect to spend at least an additional 9 hours per week of their own time in course-related activities, including reading required materials, completing assignments, preparing for exams, etc.</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lastRenderedPageBreak/>
        <w:t>Late Work</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I do not accept any late or make-up daily </w:t>
      </w:r>
      <w:proofErr w:type="gramStart"/>
      <w:r w:rsidRPr="00B17113">
        <w:rPr>
          <w:rFonts w:ascii="Times New Roman" w:hAnsi="Times New Roman" w:cs="Times New Roman"/>
          <w:sz w:val="24"/>
          <w:szCs w:val="24"/>
        </w:rPr>
        <w:t>work</w:t>
      </w:r>
      <w:proofErr w:type="gramEnd"/>
      <w:r w:rsidRPr="00B17113">
        <w:rPr>
          <w:rFonts w:ascii="Times New Roman" w:hAnsi="Times New Roman" w:cs="Times New Roman"/>
          <w:sz w:val="24"/>
          <w:szCs w:val="24"/>
        </w:rPr>
        <w:t xml:space="preserve"> at all. However, I know that “life” (and other stuff) happens, and allow one exception to the late rule per semester </w:t>
      </w:r>
      <w:r w:rsidRPr="00B17113">
        <w:rPr>
          <w:rFonts w:ascii="Times New Roman" w:hAnsi="Times New Roman" w:cs="Times New Roman"/>
          <w:sz w:val="24"/>
          <w:szCs w:val="24"/>
          <w:u w:val="single"/>
        </w:rPr>
        <w:t>for major essays only</w:t>
      </w:r>
      <w:r w:rsidRPr="00B17113">
        <w:rPr>
          <w:rFonts w:ascii="Times New Roman" w:hAnsi="Times New Roman" w:cs="Times New Roman"/>
          <w:sz w:val="24"/>
          <w:szCs w:val="24"/>
        </w:rPr>
        <w:t>. You are allowed to turn in one final draft late during the course, without receiving a late penalty, with three stipulations:</w:t>
      </w:r>
    </w:p>
    <w:p w:rsidR="00B17113" w:rsidRPr="00B17113" w:rsidRDefault="00B17113" w:rsidP="00B17113">
      <w:pPr>
        <w:numPr>
          <w:ilvl w:val="0"/>
          <w:numId w:val="2"/>
        </w:numPr>
        <w:rPr>
          <w:rFonts w:ascii="Times New Roman" w:hAnsi="Times New Roman" w:cs="Times New Roman"/>
          <w:sz w:val="24"/>
          <w:szCs w:val="24"/>
        </w:rPr>
      </w:pPr>
      <w:r w:rsidRPr="00B17113">
        <w:rPr>
          <w:rFonts w:ascii="Times New Roman" w:hAnsi="Times New Roman" w:cs="Times New Roman"/>
          <w:sz w:val="24"/>
          <w:szCs w:val="24"/>
        </w:rPr>
        <w:t>You must ask for and receive permission, via email, in advance of the deadline, not afterward.</w:t>
      </w:r>
    </w:p>
    <w:p w:rsidR="00B17113" w:rsidRPr="00B17113" w:rsidRDefault="00B17113" w:rsidP="00B17113">
      <w:pPr>
        <w:numPr>
          <w:ilvl w:val="0"/>
          <w:numId w:val="2"/>
        </w:numPr>
        <w:rPr>
          <w:rFonts w:ascii="Times New Roman" w:hAnsi="Times New Roman" w:cs="Times New Roman"/>
          <w:sz w:val="24"/>
          <w:szCs w:val="24"/>
        </w:rPr>
      </w:pPr>
      <w:r w:rsidRPr="00B17113">
        <w:rPr>
          <w:rFonts w:ascii="Times New Roman" w:hAnsi="Times New Roman" w:cs="Times New Roman"/>
          <w:sz w:val="24"/>
          <w:szCs w:val="24"/>
        </w:rPr>
        <w:t>You must explain what’s holding you up--give me a reason. The reason itself is not as important as simply being honest.</w:t>
      </w:r>
    </w:p>
    <w:p w:rsidR="00B17113" w:rsidRPr="00B17113" w:rsidRDefault="00B17113" w:rsidP="00B17113">
      <w:pPr>
        <w:numPr>
          <w:ilvl w:val="0"/>
          <w:numId w:val="2"/>
        </w:numPr>
        <w:rPr>
          <w:rFonts w:ascii="Times New Roman" w:hAnsi="Times New Roman" w:cs="Times New Roman"/>
          <w:sz w:val="24"/>
          <w:szCs w:val="24"/>
        </w:rPr>
      </w:pPr>
      <w:r w:rsidRPr="00B17113">
        <w:rPr>
          <w:rFonts w:ascii="Times New Roman" w:hAnsi="Times New Roman" w:cs="Times New Roman"/>
          <w:sz w:val="24"/>
          <w:szCs w:val="24"/>
        </w:rPr>
        <w:t>The extension is only good for one week. If you do not turn in the essay within a week’s time, you cannot turn it in at all, and you have forfeited your late exception for the remainder of the course.</w:t>
      </w:r>
    </w:p>
    <w:p w:rsid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Attendance</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Your instructors will not supply what you miss by email, personal conference, or phone. If you know you will be absent, you must send your work with a classmate or by email by the time class starts in order to receive credit for the work. Please make an appointment to see your instructor in person to discuss habitual absenteeism and tardiness.</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Students are allowed one week's worth of "free" absences—no questions asked, no explanations required. For each subsequent absence, your grade will begin to accrue penalties. Three to four absences in a TR class will result in a </w:t>
      </w:r>
      <w:r w:rsidR="003467EA">
        <w:rPr>
          <w:rFonts w:ascii="Times New Roman" w:hAnsi="Times New Roman" w:cs="Times New Roman"/>
          <w:sz w:val="24"/>
          <w:szCs w:val="24"/>
        </w:rPr>
        <w:t>5-point</w:t>
      </w:r>
      <w:r w:rsidRPr="00B17113">
        <w:rPr>
          <w:rFonts w:ascii="Times New Roman" w:hAnsi="Times New Roman" w:cs="Times New Roman"/>
          <w:sz w:val="24"/>
          <w:szCs w:val="24"/>
        </w:rPr>
        <w:t xml:space="preserve"> deduction from the final grade. </w:t>
      </w:r>
      <w:r w:rsidR="00DF051D">
        <w:rPr>
          <w:rFonts w:ascii="Times New Roman" w:hAnsi="Times New Roman" w:cs="Times New Roman"/>
          <w:sz w:val="24"/>
          <w:szCs w:val="24"/>
        </w:rPr>
        <w:t>Five</w:t>
      </w:r>
      <w:r w:rsidRPr="00B17113">
        <w:rPr>
          <w:rFonts w:ascii="Times New Roman" w:hAnsi="Times New Roman" w:cs="Times New Roman"/>
          <w:sz w:val="24"/>
          <w:szCs w:val="24"/>
        </w:rPr>
        <w:t xml:space="preserve"> or more absences will result in a</w:t>
      </w:r>
      <w:r w:rsidR="00EA52B5">
        <w:rPr>
          <w:rFonts w:ascii="Times New Roman" w:hAnsi="Times New Roman" w:cs="Times New Roman"/>
          <w:sz w:val="24"/>
          <w:szCs w:val="24"/>
        </w:rPr>
        <w:t xml:space="preserve"> </w:t>
      </w:r>
      <w:r w:rsidR="003467EA">
        <w:rPr>
          <w:rFonts w:ascii="Times New Roman" w:hAnsi="Times New Roman" w:cs="Times New Roman"/>
          <w:sz w:val="24"/>
          <w:szCs w:val="24"/>
        </w:rPr>
        <w:t>10-point</w:t>
      </w:r>
      <w:r w:rsidRPr="00B17113">
        <w:rPr>
          <w:rFonts w:ascii="Times New Roman" w:hAnsi="Times New Roman" w:cs="Times New Roman"/>
          <w:sz w:val="24"/>
          <w:szCs w:val="24"/>
        </w:rPr>
        <w:t xml:space="preserve"> deduction from the final grade. Official university-sanctioned absences will not result in a penalty, but they will use up your available "free" absences.</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 xml:space="preserve">Communication </w:t>
      </w:r>
      <w:r w:rsidR="00EA52B5" w:rsidRPr="00B17113">
        <w:rPr>
          <w:rFonts w:ascii="Times New Roman" w:hAnsi="Times New Roman" w:cs="Times New Roman"/>
          <w:sz w:val="24"/>
          <w:szCs w:val="24"/>
        </w:rPr>
        <w:t>with</w:t>
      </w:r>
      <w:r w:rsidRPr="00B17113">
        <w:rPr>
          <w:rFonts w:ascii="Times New Roman" w:hAnsi="Times New Roman" w:cs="Times New Roman"/>
          <w:sz w:val="24"/>
          <w:szCs w:val="24"/>
        </w:rPr>
        <w:t xml:space="preserve"> Instructor</w:t>
      </w:r>
    </w:p>
    <w:p w:rsidR="00B17113" w:rsidRPr="00BE23D5"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Any and all important, class-related concerns that students have must be addressed to the instructor in an e-mail.  While you are of course free to speak with me about your concerns after, before, and outside of class, </w:t>
      </w:r>
      <w:r w:rsidRPr="00B17113">
        <w:rPr>
          <w:rFonts w:ascii="Times New Roman" w:hAnsi="Times New Roman" w:cs="Times New Roman"/>
          <w:sz w:val="24"/>
          <w:szCs w:val="24"/>
          <w:u w:val="single"/>
        </w:rPr>
        <w:t>you must send me an e-mail containing the contents of our discussion or the nature of your concern as well</w:t>
      </w:r>
      <w:r w:rsidRPr="00B17113">
        <w:rPr>
          <w:rFonts w:ascii="Times New Roman" w:hAnsi="Times New Roman" w:cs="Times New Roman"/>
          <w:sz w:val="24"/>
          <w:szCs w:val="24"/>
        </w:rPr>
        <w:t>.  This ensures that I have a record of our conversation and your problems, questions, etc., and also helps ensure that I rem</w:t>
      </w:r>
      <w:r w:rsidR="00BE23D5">
        <w:rPr>
          <w:rFonts w:ascii="Times New Roman" w:hAnsi="Times New Roman" w:cs="Times New Roman"/>
          <w:sz w:val="24"/>
          <w:szCs w:val="24"/>
        </w:rPr>
        <w:t xml:space="preserve">ember to deal with your issue.  I will </w:t>
      </w:r>
      <w:r w:rsidR="00BE23D5">
        <w:rPr>
          <w:rFonts w:ascii="Times New Roman" w:hAnsi="Times New Roman" w:cs="Times New Roman"/>
          <w:sz w:val="24"/>
          <w:szCs w:val="24"/>
          <w:u w:val="single"/>
        </w:rPr>
        <w:t>not</w:t>
      </w:r>
      <w:r w:rsidR="00BE23D5">
        <w:rPr>
          <w:rFonts w:ascii="Times New Roman" w:hAnsi="Times New Roman" w:cs="Times New Roman"/>
          <w:sz w:val="24"/>
          <w:szCs w:val="24"/>
        </w:rPr>
        <w:t xml:space="preserve"> be responsible for commitments made in any other form than e-mail.</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lastRenderedPageBreak/>
        <w:t>Classroom Behavior</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Class sessions are short and require your full attention. All cell phones, pagers, iPods, MP3 players, laptops, and other electronic devices should be turned off and put away when entering the classroom; all earpieces should be removed. </w:t>
      </w:r>
      <w:proofErr w:type="gramStart"/>
      <w:r w:rsidRPr="00B17113">
        <w:rPr>
          <w:rFonts w:ascii="Times New Roman" w:hAnsi="Times New Roman" w:cs="Times New Roman"/>
          <w:sz w:val="24"/>
          <w:szCs w:val="24"/>
        </w:rPr>
        <w:t>Store newspapers, crosswords, magazines, bulky bags, and other distractions so that you can concentrate on the readings and discussions each day.</w:t>
      </w:r>
      <w:proofErr w:type="gramEnd"/>
      <w:r w:rsidRPr="00B17113">
        <w:rPr>
          <w:rFonts w:ascii="Times New Roman" w:hAnsi="Times New Roman" w:cs="Times New Roman"/>
          <w:sz w:val="24"/>
          <w:szCs w:val="24"/>
        </w:rPr>
        <w:t xml:space="preserve"> Bring book(s) and e-reserve readings (heavily annotated and carefully read) to every class. Students are expected to participate respectfully in class, to listen to other class members, and to comment appropriately. </w:t>
      </w:r>
      <w:r w:rsidR="00E52AF6">
        <w:rPr>
          <w:rFonts w:ascii="Times New Roman" w:hAnsi="Times New Roman" w:cs="Times New Roman"/>
          <w:sz w:val="24"/>
          <w:szCs w:val="24"/>
        </w:rPr>
        <w:t>I</w:t>
      </w:r>
      <w:r w:rsidRPr="00B17113">
        <w:rPr>
          <w:rFonts w:ascii="Times New Roman" w:hAnsi="Times New Roman" w:cs="Times New Roman"/>
          <w:sz w:val="24"/>
          <w:szCs w:val="24"/>
        </w:rPr>
        <w:t xml:space="preserve"> also expect consideration and courtesy from students. Professors are to be addressed appropriately and communicated with professionally.</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Academic Integrity</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All students enrolled in this course are expected to adhere to the UT Arlington Honor Code:</w:t>
      </w:r>
    </w:p>
    <w:p w:rsidR="00B17113" w:rsidRPr="00B17113" w:rsidRDefault="00B17113" w:rsidP="00B17113">
      <w:pPr>
        <w:rPr>
          <w:rFonts w:ascii="Times New Roman" w:hAnsi="Times New Roman" w:cs="Times New Roman"/>
          <w:i/>
          <w:sz w:val="24"/>
          <w:szCs w:val="24"/>
        </w:rPr>
      </w:pPr>
      <w:r w:rsidRPr="00B17113">
        <w:rPr>
          <w:rFonts w:ascii="Times New Roman" w:hAnsi="Times New Roman" w:cs="Times New Roman"/>
          <w:i/>
          <w:sz w:val="24"/>
          <w:szCs w:val="24"/>
        </w:rPr>
        <w:t xml:space="preserve">I pledge, on my honor, to uphold UT Arlington’s tradition of academic integrity, a tradition that values hard work and honest effort in the pursuit of academic excellence. </w:t>
      </w:r>
    </w:p>
    <w:p w:rsidR="00B17113" w:rsidRPr="00B17113" w:rsidRDefault="00B17113" w:rsidP="00B17113">
      <w:pPr>
        <w:rPr>
          <w:rFonts w:ascii="Times New Roman" w:hAnsi="Times New Roman" w:cs="Times New Roman"/>
          <w:i/>
          <w:sz w:val="24"/>
          <w:szCs w:val="24"/>
        </w:rPr>
      </w:pPr>
      <w:r w:rsidRPr="00B17113">
        <w:rPr>
          <w:rFonts w:ascii="Times New Roman"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It is the philosophy of The University of Texas at Arlington that academic dishonesty is a completely unacceptable mode of conduct and will not be tolerated in any form. All persons </w:t>
      </w:r>
      <w:r w:rsidRPr="00B17113">
        <w:rPr>
          <w:rFonts w:ascii="Times New Roman" w:hAnsi="Times New Roman" w:cs="Times New Roman"/>
          <w:sz w:val="24"/>
          <w:szCs w:val="24"/>
        </w:rPr>
        <w:lastRenderedPageBreak/>
        <w:t xml:space="preserve">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BB79E4" w:rsidRPr="00BB79E4" w:rsidRDefault="00BB79E4" w:rsidP="00BB79E4">
      <w:pPr>
        <w:rPr>
          <w:rFonts w:ascii="Times New Roman" w:hAnsi="Times New Roman" w:cs="Times New Roman"/>
          <w:sz w:val="24"/>
          <w:szCs w:val="24"/>
        </w:rPr>
      </w:pPr>
      <w:r w:rsidRPr="00BB79E4">
        <w:rPr>
          <w:rFonts w:ascii="Times New Roman" w:hAnsi="Times New Roman" w:cs="Times New Roman"/>
          <w:sz w:val="24"/>
          <w:szCs w:val="24"/>
        </w:rPr>
        <w:t>Your work is to be your own, and it is to be prepared originally for this course and section. It is considered Academic Dishonesty to present any portion of work prepared by someone else and to claim it as your own. It is also unacceptable to submit work or portions of work you have written for another class or section. This includes work prepared for high school and college courses you have taken or in which you are currently enrolled and any previous sections of this course.</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Americans with Disabilities Act</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B17113">
          <w:rPr>
            <w:rStyle w:val="Hyperlink"/>
            <w:rFonts w:ascii="Times New Roman" w:hAnsi="Times New Roman" w:cs="Times New Roman"/>
            <w:sz w:val="24"/>
            <w:szCs w:val="24"/>
          </w:rPr>
          <w:t>www.uta.edu/disability</w:t>
        </w:r>
      </w:hyperlink>
      <w:r w:rsidRPr="00B17113">
        <w:rPr>
          <w:rFonts w:ascii="Times New Roman" w:hAnsi="Times New Roman" w:cs="Times New Roman"/>
          <w:sz w:val="24"/>
          <w:szCs w:val="24"/>
        </w:rPr>
        <w:t xml:space="preserve"> or by calling the Office for Students with Disabilities at (817) 272-3364.</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Drop Policy</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Students may drop or swap (adding and dropping a class concurrently) classes through self-service in </w:t>
      </w:r>
      <w:proofErr w:type="spellStart"/>
      <w:r w:rsidRPr="00B17113">
        <w:rPr>
          <w:rFonts w:ascii="Times New Roman" w:hAnsi="Times New Roman" w:cs="Times New Roman"/>
          <w:sz w:val="24"/>
          <w:szCs w:val="24"/>
        </w:rPr>
        <w:t>MyMav</w:t>
      </w:r>
      <w:proofErr w:type="spellEnd"/>
      <w:r w:rsidRPr="00B17113">
        <w:rPr>
          <w:rFonts w:ascii="Times New Roman" w:hAnsi="Times New Roman" w:cs="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w:t>
      </w:r>
      <w:r w:rsidRPr="00B17113">
        <w:rPr>
          <w:rFonts w:ascii="Times New Roman" w:hAnsi="Times New Roman" w:cs="Times New Roman"/>
          <w:sz w:val="24"/>
          <w:szCs w:val="24"/>
        </w:rPr>
        <w:lastRenderedPageBreak/>
        <w:t>administered through the University may be required as the result of dropping classes or withdrawing. Contact the Financial Aid Office for more information.</w:t>
      </w:r>
    </w:p>
    <w:p w:rsidR="00EA52B5" w:rsidRDefault="00EA52B5" w:rsidP="00B17113">
      <w:pPr>
        <w:jc w:val="center"/>
        <w:rPr>
          <w:rFonts w:ascii="Times New Roman" w:hAnsi="Times New Roman" w:cs="Times New Roman"/>
          <w:b/>
          <w:sz w:val="24"/>
          <w:szCs w:val="24"/>
        </w:rPr>
      </w:pPr>
    </w:p>
    <w:p w:rsidR="00B17113"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Resources</w:t>
      </w:r>
    </w:p>
    <w:p w:rsidR="00B17113" w:rsidRPr="00B17113" w:rsidRDefault="00022229" w:rsidP="00B17113">
      <w:pPr>
        <w:jc w:val="center"/>
        <w:rPr>
          <w:rFonts w:ascii="Times New Roman" w:hAnsi="Times New Roman" w:cs="Times New Roman"/>
          <w:sz w:val="24"/>
          <w:szCs w:val="24"/>
        </w:rPr>
      </w:pPr>
      <w:r>
        <w:rPr>
          <w:rFonts w:ascii="Times New Roman" w:hAnsi="Times New Roman" w:cs="Times New Roman"/>
          <w:sz w:val="24"/>
          <w:szCs w:val="24"/>
        </w:rPr>
        <w:t xml:space="preserve">The English </w:t>
      </w:r>
      <w:r w:rsidR="00B17113" w:rsidRPr="00B17113">
        <w:rPr>
          <w:rFonts w:ascii="Times New Roman" w:hAnsi="Times New Roman" w:cs="Times New Roman"/>
          <w:sz w:val="24"/>
          <w:szCs w:val="24"/>
        </w:rPr>
        <w:t>Writing Center</w:t>
      </w:r>
    </w:p>
    <w:p w:rsidR="00022229" w:rsidRPr="00022229" w:rsidRDefault="00022229" w:rsidP="00022229">
      <w:pPr>
        <w:rPr>
          <w:rFonts w:ascii="Times New Roman" w:hAnsi="Times New Roman" w:cs="Times New Roman"/>
          <w:sz w:val="24"/>
          <w:szCs w:val="24"/>
        </w:rPr>
      </w:pPr>
      <w:r w:rsidRPr="00022229">
        <w:rPr>
          <w:rFonts w:ascii="Times New Roman" w:hAnsi="Times New Roman" w:cs="Times New Roman"/>
          <w:sz w:val="24"/>
          <w:szCs w:val="24"/>
        </w:rPr>
        <w:t xml:space="preserve">The English Writing Center, Room 411 Central Library, will be open January 22 – May 3. Hours are Mondays-Thursdays 9 a.m. to 7 p.m., Fridays 9 a.m. to 2 p.m. and Sunday from 2 p.m. to 6 p.m. Students must register first at </w:t>
      </w:r>
      <w:hyperlink r:id="rId10" w:history="1">
        <w:r w:rsidR="00F763A1" w:rsidRPr="001C4562">
          <w:rPr>
            <w:rStyle w:val="Hyperlink"/>
            <w:rFonts w:ascii="Times New Roman" w:hAnsi="Times New Roman" w:cs="Times New Roman"/>
            <w:sz w:val="24"/>
            <w:szCs w:val="24"/>
          </w:rPr>
          <w:t>www.uta.edu/owl</w:t>
        </w:r>
      </w:hyperlink>
      <w:r w:rsidR="00F763A1">
        <w:rPr>
          <w:rFonts w:ascii="Times New Roman" w:hAnsi="Times New Roman" w:cs="Times New Roman"/>
          <w:sz w:val="24"/>
          <w:szCs w:val="24"/>
        </w:rPr>
        <w:t>.</w:t>
      </w:r>
      <w:r w:rsidRPr="00022229">
        <w:rPr>
          <w:rFonts w:ascii="Times New Roman" w:hAnsi="Times New Roman" w:cs="Times New Roman"/>
          <w:sz w:val="24"/>
          <w:szCs w:val="24"/>
        </w:rPr>
        <w:t xml:space="preserve"> Choose the &lt;Register&gt; tab on the left and choose &lt;Click Here&gt; for first visit. Once the registration form is complete, students may schedule appointments online at www.uta.edu/owl/appointments or http://uta.mywconline.com.</w:t>
      </w:r>
    </w:p>
    <w:p w:rsidR="00022229" w:rsidRPr="00022229" w:rsidRDefault="00022229" w:rsidP="00022229">
      <w:pPr>
        <w:rPr>
          <w:rFonts w:ascii="Times New Roman" w:hAnsi="Times New Roman" w:cs="Times New Roman"/>
          <w:sz w:val="24"/>
          <w:szCs w:val="24"/>
        </w:rPr>
      </w:pPr>
      <w:r w:rsidRPr="00022229">
        <w:rPr>
          <w:rFonts w:ascii="Times New Roman" w:hAnsi="Times New Roman" w:cs="Times New Roman"/>
          <w:sz w:val="24"/>
          <w:szCs w:val="24"/>
        </w:rPr>
        <w:t>Face-to-Face appointments begin on the hour and are scheduled for 45 minutes. Writing Center consultants assist with any aspect of writing, from understanding an assignment, brainstorming, revising an early draft, to polishing a final draft. However, the Writing Center is not an editing service; consultants will not correct grammar or rewrite assignments.</w:t>
      </w:r>
    </w:p>
    <w:p w:rsidR="00B17113" w:rsidRPr="00B17113" w:rsidRDefault="00022229" w:rsidP="00022229">
      <w:pPr>
        <w:rPr>
          <w:rFonts w:ascii="Times New Roman" w:hAnsi="Times New Roman" w:cs="Times New Roman"/>
          <w:sz w:val="24"/>
          <w:szCs w:val="24"/>
        </w:rPr>
      </w:pPr>
      <w:r w:rsidRPr="00022229">
        <w:rPr>
          <w:rFonts w:ascii="Times New Roman" w:hAnsi="Times New Roman" w:cs="Times New Roman"/>
          <w:sz w:val="24"/>
          <w:szCs w:val="24"/>
        </w:rPr>
        <w:t>In addition to our regular consultations, the Writing Center will offer Quick Hits, which will allow students a five minute session to ask a question about citations, spelling, or other grammar or style concerns without making an appointment in advance. Clients will be assisted on a first-come, first served basis as walk-ins only.  Hours are variable and limited. For more information, please see our website.</w:t>
      </w:r>
    </w:p>
    <w:p w:rsid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 xml:space="preserve">Writing Center Workshops: </w:t>
      </w:r>
      <w:r w:rsidR="006D4D31">
        <w:rPr>
          <w:rFonts w:ascii="Times New Roman" w:hAnsi="Times New Roman" w:cs="Times New Roman"/>
          <w:sz w:val="24"/>
          <w:szCs w:val="24"/>
        </w:rPr>
        <w:t>Spring 2013</w:t>
      </w:r>
    </w:p>
    <w:p w:rsidR="003467EA" w:rsidRPr="00B17113" w:rsidRDefault="003467EA" w:rsidP="003467EA">
      <w:pPr>
        <w:rPr>
          <w:rFonts w:ascii="Times New Roman" w:hAnsi="Times New Roman" w:cs="Times New Roman"/>
          <w:sz w:val="24"/>
          <w:szCs w:val="24"/>
        </w:rPr>
      </w:pPr>
      <w:r>
        <w:rPr>
          <w:rFonts w:ascii="Times New Roman" w:hAnsi="Times New Roman" w:cs="Times New Roman"/>
          <w:sz w:val="24"/>
          <w:szCs w:val="24"/>
        </w:rPr>
        <w:t>Be aware that the Writing Center is also offering ENGL1302 Workshops which focus specifically on essays for that course; as such, they would not be of particular benefit to you, and will NOT count as extra credit if you attend one.</w:t>
      </w:r>
    </w:p>
    <w:p w:rsidR="006D4D31" w:rsidRPr="006D4D31" w:rsidRDefault="006D4D31" w:rsidP="006D4D31">
      <w:pPr>
        <w:rPr>
          <w:rFonts w:ascii="Times New Roman" w:hAnsi="Times New Roman" w:cs="Times New Roman"/>
          <w:sz w:val="24"/>
          <w:szCs w:val="24"/>
        </w:rPr>
      </w:pPr>
      <w:r w:rsidRPr="006D4D31">
        <w:rPr>
          <w:rFonts w:ascii="Times New Roman" w:hAnsi="Times New Roman" w:cs="Times New Roman"/>
          <w:b/>
          <w:bCs/>
          <w:sz w:val="24"/>
          <w:szCs w:val="24"/>
        </w:rPr>
        <w:t>Jan. 31, 5 p.m. – Plagiarism and Citations</w:t>
      </w:r>
    </w:p>
    <w:p w:rsidR="006D4D31" w:rsidRPr="006D4D31" w:rsidRDefault="006D4D31" w:rsidP="006D4D31">
      <w:pPr>
        <w:rPr>
          <w:rFonts w:ascii="Times New Roman" w:hAnsi="Times New Roman" w:cs="Times New Roman"/>
          <w:sz w:val="24"/>
          <w:szCs w:val="24"/>
        </w:rPr>
      </w:pPr>
      <w:r w:rsidRPr="006D4D31">
        <w:rPr>
          <w:rFonts w:ascii="Times New Roman" w:hAnsi="Times New Roman" w:cs="Times New Roman"/>
          <w:i/>
          <w:iCs/>
          <w:sz w:val="24"/>
          <w:szCs w:val="24"/>
        </w:rPr>
        <w:t>Workshop will focus on understanding rules related to plagiarism, including identifying when to include in-text citations for paraphrases, direct and indirect quotes. Will also briefly discuss using the appropriate handbook as a guide to writing essays and documenting sources, but is not intended to be comprehensive review of the use of any particular style guide.</w:t>
      </w:r>
    </w:p>
    <w:p w:rsidR="006D4D31" w:rsidRPr="006D4D31" w:rsidRDefault="006D4D31" w:rsidP="006D4D31">
      <w:pPr>
        <w:rPr>
          <w:rFonts w:ascii="Times New Roman" w:hAnsi="Times New Roman" w:cs="Times New Roman"/>
          <w:sz w:val="24"/>
          <w:szCs w:val="24"/>
        </w:rPr>
      </w:pPr>
      <w:r w:rsidRPr="006D4D31">
        <w:rPr>
          <w:rFonts w:ascii="Times New Roman" w:hAnsi="Times New Roman" w:cs="Times New Roman"/>
          <w:b/>
          <w:bCs/>
          <w:sz w:val="24"/>
          <w:szCs w:val="24"/>
        </w:rPr>
        <w:t>Feb. 12</w:t>
      </w:r>
      <w:r w:rsidRPr="006D4D31">
        <w:rPr>
          <w:rFonts w:ascii="Times New Roman" w:hAnsi="Times New Roman" w:cs="Times New Roman"/>
          <w:sz w:val="24"/>
          <w:szCs w:val="24"/>
        </w:rPr>
        <w:t xml:space="preserve">, </w:t>
      </w:r>
      <w:r w:rsidRPr="006D4D31">
        <w:rPr>
          <w:rFonts w:ascii="Times New Roman" w:hAnsi="Times New Roman" w:cs="Times New Roman"/>
          <w:b/>
          <w:bCs/>
          <w:sz w:val="24"/>
          <w:szCs w:val="24"/>
        </w:rPr>
        <w:t>Noon - Undergraduate Assignment Comprehension</w:t>
      </w:r>
      <w:r w:rsidRPr="006D4D31">
        <w:rPr>
          <w:rFonts w:ascii="Times New Roman" w:hAnsi="Times New Roman" w:cs="Times New Roman"/>
          <w:sz w:val="24"/>
          <w:szCs w:val="24"/>
        </w:rPr>
        <w:br/>
      </w:r>
      <w:r w:rsidRPr="006D4D31">
        <w:rPr>
          <w:rFonts w:ascii="Times New Roman" w:hAnsi="Times New Roman" w:cs="Times New Roman"/>
          <w:b/>
          <w:bCs/>
          <w:sz w:val="24"/>
          <w:szCs w:val="24"/>
        </w:rPr>
        <w:t>Feb. 13, 5 p.m. – Undergraduate Assignment Comprehension</w:t>
      </w:r>
      <w:r w:rsidRPr="006D4D31">
        <w:rPr>
          <w:rFonts w:ascii="Times New Roman" w:hAnsi="Times New Roman" w:cs="Times New Roman"/>
          <w:sz w:val="24"/>
          <w:szCs w:val="24"/>
        </w:rPr>
        <w:br/>
      </w:r>
      <w:r w:rsidRPr="006D4D31">
        <w:rPr>
          <w:rFonts w:ascii="Times New Roman" w:hAnsi="Times New Roman" w:cs="Times New Roman"/>
          <w:i/>
          <w:iCs/>
          <w:sz w:val="24"/>
          <w:szCs w:val="24"/>
        </w:rPr>
        <w:t>These workshops are not disciplinary specific, but instead offer guidelines for best student practices when reading, interpreting, and tackling academic assignments and projects.</w:t>
      </w:r>
    </w:p>
    <w:p w:rsidR="006D4D31" w:rsidRPr="006D4D31" w:rsidRDefault="006D4D31" w:rsidP="006D4D31">
      <w:pPr>
        <w:rPr>
          <w:rFonts w:ascii="Times New Roman" w:hAnsi="Times New Roman" w:cs="Times New Roman"/>
          <w:sz w:val="24"/>
          <w:szCs w:val="24"/>
        </w:rPr>
      </w:pPr>
      <w:r w:rsidRPr="006D4D31">
        <w:rPr>
          <w:rFonts w:ascii="Times New Roman" w:hAnsi="Times New Roman" w:cs="Times New Roman"/>
          <w:b/>
          <w:bCs/>
          <w:sz w:val="24"/>
          <w:szCs w:val="24"/>
        </w:rPr>
        <w:lastRenderedPageBreak/>
        <w:t>Feb. 26</w:t>
      </w:r>
      <w:r w:rsidRPr="006D4D31">
        <w:rPr>
          <w:rFonts w:ascii="Times New Roman" w:hAnsi="Times New Roman" w:cs="Times New Roman"/>
          <w:sz w:val="24"/>
          <w:szCs w:val="24"/>
        </w:rPr>
        <w:t xml:space="preserve">, </w:t>
      </w:r>
      <w:r w:rsidRPr="006D4D31">
        <w:rPr>
          <w:rFonts w:ascii="Times New Roman" w:hAnsi="Times New Roman" w:cs="Times New Roman"/>
          <w:b/>
          <w:bCs/>
          <w:sz w:val="24"/>
          <w:szCs w:val="24"/>
        </w:rPr>
        <w:t>Noon -Establishing a Writing Process</w:t>
      </w:r>
      <w:r w:rsidRPr="006D4D31">
        <w:rPr>
          <w:rFonts w:ascii="Times New Roman" w:hAnsi="Times New Roman" w:cs="Times New Roman"/>
          <w:sz w:val="24"/>
          <w:szCs w:val="24"/>
        </w:rPr>
        <w:br/>
      </w:r>
      <w:r w:rsidRPr="006D4D31">
        <w:rPr>
          <w:rFonts w:ascii="Times New Roman" w:hAnsi="Times New Roman" w:cs="Times New Roman"/>
          <w:b/>
          <w:bCs/>
          <w:sz w:val="24"/>
          <w:szCs w:val="24"/>
        </w:rPr>
        <w:t>Feb. 27, 5 p.m. – Establishing a Writing Process</w:t>
      </w:r>
    </w:p>
    <w:p w:rsidR="006D4D31" w:rsidRPr="006D4D31" w:rsidRDefault="006D4D31" w:rsidP="006D4D31">
      <w:pPr>
        <w:rPr>
          <w:rFonts w:ascii="Times New Roman" w:hAnsi="Times New Roman" w:cs="Times New Roman"/>
          <w:sz w:val="24"/>
          <w:szCs w:val="24"/>
        </w:rPr>
      </w:pPr>
      <w:r w:rsidRPr="006D4D31">
        <w:rPr>
          <w:rFonts w:ascii="Times New Roman" w:hAnsi="Times New Roman" w:cs="Times New Roman"/>
          <w:i/>
          <w:iCs/>
          <w:sz w:val="24"/>
          <w:szCs w:val="24"/>
        </w:rPr>
        <w:t>An important skill for all college students is working to create a writing process that works. These workshops will provide key strategies and tips for establishing a process that will help students get through writing projects.</w:t>
      </w:r>
    </w:p>
    <w:p w:rsidR="006D4D31" w:rsidRPr="006D4D31" w:rsidRDefault="006D4D31" w:rsidP="006D4D31">
      <w:pPr>
        <w:rPr>
          <w:rFonts w:ascii="Times New Roman" w:hAnsi="Times New Roman" w:cs="Times New Roman"/>
          <w:sz w:val="24"/>
          <w:szCs w:val="24"/>
        </w:rPr>
      </w:pPr>
      <w:r w:rsidRPr="006D4D31">
        <w:rPr>
          <w:rFonts w:ascii="Times New Roman" w:hAnsi="Times New Roman" w:cs="Times New Roman"/>
          <w:b/>
          <w:bCs/>
          <w:sz w:val="24"/>
          <w:szCs w:val="24"/>
        </w:rPr>
        <w:t>Mar. 19</w:t>
      </w:r>
      <w:r w:rsidRPr="006D4D31">
        <w:rPr>
          <w:rFonts w:ascii="Times New Roman" w:hAnsi="Times New Roman" w:cs="Times New Roman"/>
          <w:sz w:val="24"/>
          <w:szCs w:val="24"/>
        </w:rPr>
        <w:t xml:space="preserve">, </w:t>
      </w:r>
      <w:r w:rsidRPr="006D4D31">
        <w:rPr>
          <w:rFonts w:ascii="Times New Roman" w:hAnsi="Times New Roman" w:cs="Times New Roman"/>
          <w:b/>
          <w:bCs/>
          <w:sz w:val="24"/>
          <w:szCs w:val="24"/>
        </w:rPr>
        <w:t>Noon - Common Grammar Errors</w:t>
      </w:r>
      <w:r w:rsidRPr="006D4D31">
        <w:rPr>
          <w:rFonts w:ascii="Times New Roman" w:hAnsi="Times New Roman" w:cs="Times New Roman"/>
          <w:sz w:val="24"/>
          <w:szCs w:val="24"/>
        </w:rPr>
        <w:br/>
      </w:r>
      <w:r w:rsidRPr="006D4D31">
        <w:rPr>
          <w:rFonts w:ascii="Times New Roman" w:hAnsi="Times New Roman" w:cs="Times New Roman"/>
          <w:b/>
          <w:bCs/>
          <w:sz w:val="24"/>
          <w:szCs w:val="24"/>
        </w:rPr>
        <w:t>Mar. 20, 5 p.m. – Common Grammar Errors</w:t>
      </w:r>
      <w:r w:rsidRPr="006D4D31">
        <w:rPr>
          <w:rFonts w:ascii="Times New Roman" w:hAnsi="Times New Roman" w:cs="Times New Roman"/>
          <w:i/>
          <w:iCs/>
          <w:sz w:val="24"/>
          <w:szCs w:val="24"/>
        </w:rPr>
        <w:br/>
        <w:t>Explores the most often identified grammar errors in student writing and provides tips on avoiding, recognizing and correct these before submitting final drafts.</w:t>
      </w:r>
    </w:p>
    <w:p w:rsidR="006D4D31" w:rsidRPr="006D4D31" w:rsidRDefault="006D4D31" w:rsidP="006D4D31">
      <w:pPr>
        <w:rPr>
          <w:rFonts w:ascii="Times New Roman" w:hAnsi="Times New Roman" w:cs="Times New Roman"/>
          <w:sz w:val="24"/>
          <w:szCs w:val="24"/>
        </w:rPr>
      </w:pPr>
      <w:r w:rsidRPr="006D4D31">
        <w:rPr>
          <w:rFonts w:ascii="Times New Roman" w:hAnsi="Times New Roman" w:cs="Times New Roman"/>
          <w:b/>
          <w:bCs/>
          <w:sz w:val="24"/>
          <w:szCs w:val="24"/>
        </w:rPr>
        <w:t>April 2,</w:t>
      </w:r>
      <w:r w:rsidRPr="006D4D31">
        <w:rPr>
          <w:rFonts w:ascii="Times New Roman" w:hAnsi="Times New Roman" w:cs="Times New Roman"/>
          <w:sz w:val="24"/>
          <w:szCs w:val="24"/>
        </w:rPr>
        <w:t xml:space="preserve"> </w:t>
      </w:r>
      <w:r w:rsidRPr="006D4D31">
        <w:rPr>
          <w:rFonts w:ascii="Times New Roman" w:hAnsi="Times New Roman" w:cs="Times New Roman"/>
          <w:b/>
          <w:bCs/>
          <w:sz w:val="24"/>
          <w:szCs w:val="24"/>
        </w:rPr>
        <w:t>Noon -Editing and Revising</w:t>
      </w:r>
      <w:r w:rsidRPr="006D4D31">
        <w:rPr>
          <w:rFonts w:ascii="Times New Roman" w:hAnsi="Times New Roman" w:cs="Times New Roman"/>
          <w:sz w:val="24"/>
          <w:szCs w:val="24"/>
        </w:rPr>
        <w:br/>
      </w:r>
      <w:r w:rsidRPr="006D4D31">
        <w:rPr>
          <w:rFonts w:ascii="Times New Roman" w:hAnsi="Times New Roman" w:cs="Times New Roman"/>
          <w:b/>
          <w:bCs/>
          <w:sz w:val="24"/>
          <w:szCs w:val="24"/>
        </w:rPr>
        <w:t>April 3, 5 p.m. – Editing and Revising</w:t>
      </w:r>
      <w:r w:rsidRPr="006D4D31">
        <w:rPr>
          <w:rFonts w:ascii="Times New Roman" w:hAnsi="Times New Roman" w:cs="Times New Roman"/>
          <w:sz w:val="24"/>
          <w:szCs w:val="24"/>
        </w:rPr>
        <w:br/>
      </w:r>
      <w:r w:rsidRPr="006D4D31">
        <w:rPr>
          <w:rFonts w:ascii="Times New Roman" w:hAnsi="Times New Roman" w:cs="Times New Roman"/>
          <w:i/>
          <w:iCs/>
          <w:sz w:val="24"/>
          <w:szCs w:val="24"/>
        </w:rPr>
        <w:t>Students should bring a draft or a previously graded writing assignment to this workshop. In addition to helping students better understand the differences between editing and revising, these workshops will allow students to put these skills into practice in a friendly environment in order to demonstrate how editing and revising can improve their writing projects.</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Library Research Help for Students in the First-Year English Program</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UT Arlington Library offers many ways for students to receive help with writing assignments:</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i/>
          <w:sz w:val="24"/>
          <w:szCs w:val="24"/>
          <w:u w:val="single"/>
        </w:rPr>
        <w:t>Research Librarians</w:t>
      </w:r>
      <w:r w:rsidRPr="00B17113">
        <w:rPr>
          <w:rFonts w:ascii="Times New Roman" w:hAnsi="Times New Roman" w:cs="Times New Roman"/>
          <w:sz w:val="24"/>
          <w:szCs w:val="24"/>
        </w:rPr>
        <w:t>: Second floor of Central Library</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i/>
          <w:sz w:val="24"/>
          <w:szCs w:val="24"/>
          <w:u w:val="single"/>
        </w:rPr>
        <w:t>Course-Specific Guides</w:t>
      </w:r>
      <w:r w:rsidRPr="00B17113">
        <w:rPr>
          <w:rFonts w:ascii="Times New Roman" w:hAnsi="Times New Roman" w:cs="Times New Roman"/>
          <w:sz w:val="24"/>
          <w:szCs w:val="24"/>
        </w:rPr>
        <w:t xml:space="preserve">: All First-Year English courses have access to research guides that assist students with required research. To access the guides go to </w:t>
      </w:r>
      <w:hyperlink r:id="rId11" w:history="1">
        <w:r w:rsidRPr="00B17113">
          <w:rPr>
            <w:rStyle w:val="Hyperlink"/>
            <w:rFonts w:ascii="Times New Roman" w:hAnsi="Times New Roman" w:cs="Times New Roman"/>
            <w:sz w:val="24"/>
            <w:szCs w:val="24"/>
          </w:rPr>
          <w:t>http://libguides.uta.edu</w:t>
        </w:r>
      </w:hyperlink>
      <w:r w:rsidRPr="00B17113">
        <w:rPr>
          <w:rFonts w:ascii="Times New Roman" w:hAnsi="Times New Roman" w:cs="Times New Roman"/>
          <w:sz w:val="24"/>
          <w:szCs w:val="24"/>
        </w:rPr>
        <w:t>. Search for the course number in the search box located at the top of the page. The research guides direct students to useful databases, as well as provide information about citation, developing a topic/thesis, and receiving help.</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Student Support Services</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B17113">
          <w:rPr>
            <w:rStyle w:val="Hyperlink"/>
            <w:rFonts w:ascii="Times New Roman" w:hAnsi="Times New Roman" w:cs="Times New Roman"/>
            <w:sz w:val="24"/>
            <w:szCs w:val="24"/>
          </w:rPr>
          <w:t>resources@uta.edu</w:t>
        </w:r>
      </w:hyperlink>
      <w:r w:rsidRPr="00B17113">
        <w:rPr>
          <w:rFonts w:ascii="Times New Roman" w:hAnsi="Times New Roman" w:cs="Times New Roman"/>
          <w:sz w:val="24"/>
          <w:szCs w:val="24"/>
        </w:rPr>
        <w:t xml:space="preserve">, or view the information at </w:t>
      </w:r>
      <w:hyperlink r:id="rId13" w:history="1">
        <w:r w:rsidRPr="00B17113">
          <w:rPr>
            <w:rStyle w:val="Hyperlink"/>
            <w:rFonts w:ascii="Times New Roman" w:hAnsi="Times New Roman" w:cs="Times New Roman"/>
            <w:sz w:val="24"/>
            <w:szCs w:val="24"/>
          </w:rPr>
          <w:t>www.uta.edu/resources</w:t>
        </w:r>
      </w:hyperlink>
      <w:r w:rsidRPr="00B17113">
        <w:rPr>
          <w:rFonts w:ascii="Times New Roman" w:hAnsi="Times New Roman" w:cs="Times New Roman"/>
          <w:sz w:val="24"/>
          <w:szCs w:val="24"/>
        </w:rPr>
        <w:t>.</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Student Feedback Survey</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At the end of each term, students enrolled in classes categorized as lecture, seminar, or laboratory shall be directed to complete a Student Feedback Survey (SFS). Instructions on how </w:t>
      </w:r>
      <w:r w:rsidRPr="00B17113">
        <w:rPr>
          <w:rFonts w:ascii="Times New Roman" w:hAnsi="Times New Roman" w:cs="Times New Roman"/>
          <w:sz w:val="24"/>
          <w:szCs w:val="24"/>
        </w:rPr>
        <w:lastRenderedPageBreak/>
        <w:t xml:space="preserve">to access the SFS for this course will be sent directly to each student through </w:t>
      </w:r>
      <w:proofErr w:type="spellStart"/>
      <w:r w:rsidRPr="00B17113">
        <w:rPr>
          <w:rFonts w:ascii="Times New Roman" w:hAnsi="Times New Roman" w:cs="Times New Roman"/>
          <w:sz w:val="24"/>
          <w:szCs w:val="24"/>
        </w:rPr>
        <w:t>MavMail</w:t>
      </w:r>
      <w:proofErr w:type="spellEnd"/>
      <w:r w:rsidRPr="00B17113">
        <w:rPr>
          <w:rFonts w:ascii="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B17113">
          <w:rPr>
            <w:rStyle w:val="Hyperlink"/>
            <w:rFonts w:ascii="Times New Roman" w:hAnsi="Times New Roman" w:cs="Times New Roman"/>
            <w:sz w:val="24"/>
            <w:szCs w:val="24"/>
          </w:rPr>
          <w:t>http://www.uta.edu/sfs</w:t>
        </w:r>
      </w:hyperlink>
      <w:r w:rsidRPr="00B17113">
        <w:rPr>
          <w:rFonts w:ascii="Times New Roman" w:hAnsi="Times New Roman" w:cs="Times New Roman"/>
          <w:sz w:val="24"/>
          <w:szCs w:val="24"/>
        </w:rPr>
        <w:t>.</w:t>
      </w:r>
    </w:p>
    <w:p w:rsidR="00C34BC1" w:rsidRDefault="00C34BC1" w:rsidP="00B17113">
      <w:pPr>
        <w:jc w:val="center"/>
        <w:rPr>
          <w:rFonts w:ascii="Times New Roman" w:hAnsi="Times New Roman" w:cs="Times New Roman"/>
          <w:b/>
          <w:sz w:val="24"/>
          <w:szCs w:val="24"/>
        </w:rPr>
      </w:pPr>
    </w:p>
    <w:p w:rsidR="00B17113" w:rsidRPr="00B17113" w:rsidRDefault="00B17113" w:rsidP="00B17113">
      <w:pPr>
        <w:jc w:val="center"/>
        <w:rPr>
          <w:rFonts w:ascii="Times New Roman" w:hAnsi="Times New Roman" w:cs="Times New Roman"/>
          <w:b/>
          <w:sz w:val="24"/>
          <w:szCs w:val="24"/>
        </w:rPr>
      </w:pPr>
      <w:r w:rsidRPr="00B17113">
        <w:rPr>
          <w:rFonts w:ascii="Times New Roman" w:hAnsi="Times New Roman" w:cs="Times New Roman"/>
          <w:b/>
          <w:sz w:val="24"/>
          <w:szCs w:val="24"/>
        </w:rPr>
        <w:t>Miscellany</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Electronic Communication Policy</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The University of Texas at Arlington has adopted the University “</w:t>
      </w:r>
      <w:proofErr w:type="spellStart"/>
      <w:r w:rsidRPr="00B17113">
        <w:rPr>
          <w:rFonts w:ascii="Times New Roman" w:hAnsi="Times New Roman" w:cs="Times New Roman"/>
          <w:sz w:val="24"/>
          <w:szCs w:val="24"/>
        </w:rPr>
        <w:t>MavMail</w:t>
      </w:r>
      <w:proofErr w:type="spellEnd"/>
      <w:r w:rsidRPr="00B17113">
        <w:rPr>
          <w:rFonts w:ascii="Times New Roman" w:hAnsi="Times New Roman" w:cs="Times New Roman"/>
          <w:sz w:val="24"/>
          <w:szCs w:val="24"/>
        </w:rPr>
        <w:t xml:space="preserve">” address as the sole official means of communication with students. </w:t>
      </w:r>
      <w:proofErr w:type="spellStart"/>
      <w:r w:rsidRPr="00B17113">
        <w:rPr>
          <w:rFonts w:ascii="Times New Roman" w:hAnsi="Times New Roman" w:cs="Times New Roman"/>
          <w:sz w:val="24"/>
          <w:szCs w:val="24"/>
        </w:rPr>
        <w:t>MavMail</w:t>
      </w:r>
      <w:proofErr w:type="spellEnd"/>
      <w:r w:rsidRPr="00B17113">
        <w:rPr>
          <w:rFonts w:ascii="Times New Roman" w:hAnsi="Times New Roman" w:cs="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17113">
        <w:rPr>
          <w:rFonts w:ascii="Times New Roman" w:hAnsi="Times New Roman" w:cs="Times New Roman"/>
          <w:sz w:val="24"/>
          <w:szCs w:val="24"/>
        </w:rPr>
        <w:t>MavMail</w:t>
      </w:r>
      <w:proofErr w:type="spellEnd"/>
      <w:r w:rsidRPr="00B17113">
        <w:rPr>
          <w:rFonts w:ascii="Times New Roman" w:hAnsi="Times New Roman" w:cs="Times New Roman"/>
          <w:sz w:val="24"/>
          <w:szCs w:val="24"/>
        </w:rPr>
        <w:t xml:space="preserve"> system. All students are assigned a </w:t>
      </w:r>
      <w:proofErr w:type="spellStart"/>
      <w:r w:rsidRPr="00B17113">
        <w:rPr>
          <w:rFonts w:ascii="Times New Roman" w:hAnsi="Times New Roman" w:cs="Times New Roman"/>
          <w:sz w:val="24"/>
          <w:szCs w:val="24"/>
        </w:rPr>
        <w:t>MavMail</w:t>
      </w:r>
      <w:proofErr w:type="spellEnd"/>
      <w:r w:rsidRPr="00B17113">
        <w:rPr>
          <w:rFonts w:ascii="Times New Roman" w:hAnsi="Times New Roman" w:cs="Times New Roman"/>
          <w:sz w:val="24"/>
          <w:szCs w:val="24"/>
        </w:rPr>
        <w:t xml:space="preserve"> account. Students are responsible for checking their </w:t>
      </w:r>
      <w:proofErr w:type="spellStart"/>
      <w:r w:rsidRPr="00B17113">
        <w:rPr>
          <w:rFonts w:ascii="Times New Roman" w:hAnsi="Times New Roman" w:cs="Times New Roman"/>
          <w:sz w:val="24"/>
          <w:szCs w:val="24"/>
        </w:rPr>
        <w:t>MavMail</w:t>
      </w:r>
      <w:proofErr w:type="spellEnd"/>
      <w:r w:rsidRPr="00B17113">
        <w:rPr>
          <w:rFonts w:ascii="Times New Roman" w:hAnsi="Times New Roman" w:cs="Times New Roman"/>
          <w:sz w:val="24"/>
          <w:szCs w:val="24"/>
        </w:rPr>
        <w:t xml:space="preserve"> regularly. Information about activating and using </w:t>
      </w:r>
      <w:proofErr w:type="spellStart"/>
      <w:r w:rsidRPr="00B17113">
        <w:rPr>
          <w:rFonts w:ascii="Times New Roman" w:hAnsi="Times New Roman" w:cs="Times New Roman"/>
          <w:sz w:val="24"/>
          <w:szCs w:val="24"/>
        </w:rPr>
        <w:t>MavMail</w:t>
      </w:r>
      <w:proofErr w:type="spellEnd"/>
      <w:r w:rsidRPr="00B17113">
        <w:rPr>
          <w:rFonts w:ascii="Times New Roman" w:hAnsi="Times New Roman" w:cs="Times New Roman"/>
          <w:sz w:val="24"/>
          <w:szCs w:val="24"/>
        </w:rPr>
        <w:t xml:space="preserve"> is available at </w:t>
      </w:r>
      <w:hyperlink r:id="rId15" w:history="1">
        <w:r w:rsidRPr="00B17113">
          <w:rPr>
            <w:rStyle w:val="Hyperlink"/>
            <w:rFonts w:ascii="Times New Roman" w:hAnsi="Times New Roman" w:cs="Times New Roman"/>
            <w:sz w:val="24"/>
            <w:szCs w:val="24"/>
          </w:rPr>
          <w:t>http://www.uta.edu/oit/email/</w:t>
        </w:r>
      </w:hyperlink>
      <w:r w:rsidRPr="00B17113">
        <w:rPr>
          <w:rFonts w:ascii="Times New Roman" w:hAnsi="Times New Roman" w:cs="Times New Roman"/>
          <w:sz w:val="24"/>
          <w:szCs w:val="24"/>
        </w:rPr>
        <w:t>. There is no additional charge to students for using this account, and it remains active even after they graduate from UT Arlington.</w:t>
      </w: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t>Conferences and Questions</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Your instructors have scheduled several office hours each week, listed on the first page of this syllabus. These times are reserved for students to drop by or to make an appointment to discuss course assignments, grades, or other class-related concerns. </w:t>
      </w:r>
      <w:r w:rsidR="00E52AF6">
        <w:rPr>
          <w:rFonts w:ascii="Times New Roman" w:hAnsi="Times New Roman" w:cs="Times New Roman"/>
          <w:sz w:val="24"/>
          <w:szCs w:val="24"/>
        </w:rPr>
        <w:t>I</w:t>
      </w:r>
      <w:r w:rsidRPr="00B17113">
        <w:rPr>
          <w:rFonts w:ascii="Times New Roman" w:hAnsi="Times New Roman" w:cs="Times New Roman"/>
          <w:sz w:val="24"/>
          <w:szCs w:val="24"/>
        </w:rPr>
        <w:t xml:space="preserve"> will be happy to make other appointment times for you if your class schedule conflicts with regular conference times or if </w:t>
      </w:r>
      <w:r w:rsidR="00E52AF6">
        <w:rPr>
          <w:rFonts w:ascii="Times New Roman" w:hAnsi="Times New Roman" w:cs="Times New Roman"/>
          <w:sz w:val="24"/>
          <w:szCs w:val="24"/>
        </w:rPr>
        <w:t>I</w:t>
      </w:r>
      <w:r w:rsidRPr="00B17113">
        <w:rPr>
          <w:rFonts w:ascii="Times New Roman" w:hAnsi="Times New Roman" w:cs="Times New Roman"/>
          <w:sz w:val="24"/>
          <w:szCs w:val="24"/>
        </w:rPr>
        <w:t xml:space="preserve"> </w:t>
      </w:r>
      <w:r w:rsidR="00E52AF6">
        <w:rPr>
          <w:rFonts w:ascii="Times New Roman" w:hAnsi="Times New Roman" w:cs="Times New Roman"/>
          <w:sz w:val="24"/>
          <w:szCs w:val="24"/>
        </w:rPr>
        <w:t>am</w:t>
      </w:r>
      <w:r w:rsidRPr="00B17113">
        <w:rPr>
          <w:rFonts w:ascii="Times New Roman" w:hAnsi="Times New Roman" w:cs="Times New Roman"/>
          <w:sz w:val="24"/>
          <w:szCs w:val="24"/>
        </w:rPr>
        <w:t xml:space="preserve"> not available on certain days. </w:t>
      </w:r>
      <w:r w:rsidRPr="00B17113">
        <w:rPr>
          <w:rFonts w:ascii="Times New Roman" w:hAnsi="Times New Roman" w:cs="Times New Roman"/>
          <w:b/>
          <w:sz w:val="24"/>
          <w:szCs w:val="24"/>
        </w:rPr>
        <w:t>If you receive a grade on an assignment or quiz about which you have questions, please wait twenty-four hours before discussing it with me.</w:t>
      </w:r>
      <w:r w:rsidRPr="00B17113">
        <w:rPr>
          <w:rFonts w:ascii="Times New Roman" w:hAnsi="Times New Roman" w:cs="Times New Roman"/>
          <w:sz w:val="24"/>
          <w:szCs w:val="24"/>
        </w:rPr>
        <w:t xml:space="preserve"> This gives you time to process the assignment comments and to think about how your course work meets the requirements set forth for each assignment. </w:t>
      </w:r>
      <w:r w:rsidR="00E52AF6">
        <w:rPr>
          <w:rFonts w:ascii="Times New Roman" w:hAnsi="Times New Roman" w:cs="Times New Roman"/>
          <w:sz w:val="24"/>
          <w:szCs w:val="24"/>
        </w:rPr>
        <w:t>I</w:t>
      </w:r>
      <w:r w:rsidRPr="00B17113">
        <w:rPr>
          <w:rFonts w:ascii="Times New Roman" w:hAnsi="Times New Roman" w:cs="Times New Roman"/>
          <w:sz w:val="24"/>
          <w:szCs w:val="24"/>
        </w:rPr>
        <w:t xml:space="preserve"> do not discuss individual student issues in the classroom during or immediately before or after class.</w:t>
      </w:r>
    </w:p>
    <w:p w:rsidR="00BB79E4" w:rsidRDefault="00BB79E4" w:rsidP="00B17113">
      <w:pPr>
        <w:jc w:val="center"/>
        <w:rPr>
          <w:rFonts w:ascii="Times New Roman" w:hAnsi="Times New Roman" w:cs="Times New Roman"/>
          <w:sz w:val="24"/>
          <w:szCs w:val="24"/>
        </w:rPr>
      </w:pPr>
    </w:p>
    <w:p w:rsidR="00B17113" w:rsidRPr="00B17113" w:rsidRDefault="00B17113" w:rsidP="00B17113">
      <w:pPr>
        <w:jc w:val="center"/>
        <w:rPr>
          <w:rFonts w:ascii="Times New Roman" w:hAnsi="Times New Roman" w:cs="Times New Roman"/>
          <w:sz w:val="24"/>
          <w:szCs w:val="24"/>
        </w:rPr>
      </w:pPr>
      <w:r w:rsidRPr="00B17113">
        <w:rPr>
          <w:rFonts w:ascii="Times New Roman" w:hAnsi="Times New Roman" w:cs="Times New Roman"/>
          <w:sz w:val="24"/>
          <w:szCs w:val="24"/>
        </w:rPr>
        <w:lastRenderedPageBreak/>
        <w:t>Syllabus and Schedule Changes</w:t>
      </w:r>
    </w:p>
    <w:p w:rsidR="00B17113" w:rsidRPr="00B17113" w:rsidRDefault="00B17113" w:rsidP="00B17113">
      <w:pPr>
        <w:rPr>
          <w:rFonts w:ascii="Times New Roman" w:hAnsi="Times New Roman" w:cs="Times New Roman"/>
          <w:sz w:val="24"/>
          <w:szCs w:val="24"/>
        </w:rPr>
      </w:pPr>
      <w:r w:rsidRPr="00B17113">
        <w:rPr>
          <w:rFonts w:ascii="Times New Roman" w:hAnsi="Times New Roman" w:cs="Times New Roman"/>
          <w:sz w:val="24"/>
          <w:szCs w:val="24"/>
        </w:rPr>
        <w:t xml:space="preserve">Instructors try to make their syllabuses as complete as possible; however, during the course of the semester, </w:t>
      </w:r>
      <w:r w:rsidR="00E52AF6">
        <w:rPr>
          <w:rFonts w:ascii="Times New Roman" w:hAnsi="Times New Roman" w:cs="Times New Roman"/>
          <w:sz w:val="24"/>
          <w:szCs w:val="24"/>
        </w:rPr>
        <w:t>I</w:t>
      </w:r>
      <w:r w:rsidRPr="00B17113">
        <w:rPr>
          <w:rFonts w:ascii="Times New Roman" w:hAnsi="Times New Roman" w:cs="Times New Roman"/>
          <w:sz w:val="24"/>
          <w:szCs w:val="24"/>
        </w:rPr>
        <w:t xml:space="preserve"> may be required to alter, add, or abandon certain policies/assignments. Instructors reserve the right to make such changes as they become necessary. Students will be informed of any major changes in writing.</w:t>
      </w:r>
    </w:p>
    <w:p w:rsidR="00B17113" w:rsidRDefault="00B17113" w:rsidP="00B17113">
      <w:pPr>
        <w:rPr>
          <w:rFonts w:ascii="Times New Roman" w:hAnsi="Times New Roman" w:cs="Times New Roman"/>
          <w:sz w:val="24"/>
          <w:szCs w:val="24"/>
        </w:rPr>
      </w:pPr>
    </w:p>
    <w:p w:rsidR="004D5F36" w:rsidRDefault="004D5F36" w:rsidP="00B17113">
      <w:pPr>
        <w:rPr>
          <w:rFonts w:ascii="Times New Roman" w:hAnsi="Times New Roman" w:cs="Times New Roman"/>
          <w:sz w:val="24"/>
          <w:szCs w:val="24"/>
        </w:rPr>
      </w:pPr>
    </w:p>
    <w:p w:rsidR="004D5F36" w:rsidRDefault="004D5F36" w:rsidP="00B17113">
      <w:pPr>
        <w:rPr>
          <w:rFonts w:ascii="Times New Roman" w:hAnsi="Times New Roman" w:cs="Times New Roman"/>
          <w:sz w:val="24"/>
          <w:szCs w:val="24"/>
        </w:rPr>
      </w:pPr>
    </w:p>
    <w:p w:rsidR="004D5F36" w:rsidRDefault="004D5F36" w:rsidP="00B17113">
      <w:pPr>
        <w:rPr>
          <w:rFonts w:ascii="Times New Roman" w:hAnsi="Times New Roman" w:cs="Times New Roman"/>
          <w:sz w:val="24"/>
          <w:szCs w:val="24"/>
        </w:rPr>
      </w:pPr>
    </w:p>
    <w:p w:rsidR="004D5F36" w:rsidRDefault="004D5F36" w:rsidP="00B17113">
      <w:pPr>
        <w:rPr>
          <w:rFonts w:ascii="Times New Roman" w:hAnsi="Times New Roman" w:cs="Times New Roman"/>
          <w:sz w:val="24"/>
          <w:szCs w:val="24"/>
        </w:rPr>
      </w:pPr>
    </w:p>
    <w:p w:rsidR="00125E47" w:rsidRDefault="00125E47"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BB79E4" w:rsidRDefault="00BB79E4" w:rsidP="00B17113">
      <w:pPr>
        <w:rPr>
          <w:rFonts w:ascii="Times New Roman" w:hAnsi="Times New Roman" w:cs="Times New Roman"/>
          <w:sz w:val="24"/>
          <w:szCs w:val="24"/>
        </w:rPr>
      </w:pPr>
    </w:p>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lastRenderedPageBreak/>
        <w:t>Syllabus Abbreviations</w:t>
      </w:r>
      <w:r w:rsidRPr="004D5F36">
        <w:rPr>
          <w:rFonts w:ascii="Times New Roman" w:eastAsia="Times New Roman" w:hAnsi="Times New Roman" w:cs="Times New Roman"/>
          <w:sz w:val="24"/>
          <w:szCs w:val="24"/>
        </w:rPr>
        <w:t>:</w:t>
      </w:r>
    </w:p>
    <w:p w:rsidR="004D5F36" w:rsidRPr="004D5F36" w:rsidRDefault="004D5F36" w:rsidP="004D5F3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D5F36" w:rsidRPr="004D5F36" w:rsidTr="004D5F36">
        <w:tc>
          <w:tcPr>
            <w:tcW w:w="4788"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i/>
                <w:sz w:val="24"/>
                <w:szCs w:val="24"/>
              </w:rPr>
              <w:t>TSIS</w:t>
            </w:r>
            <w:r w:rsidRPr="004D5F36">
              <w:rPr>
                <w:rFonts w:ascii="Times New Roman" w:eastAsia="Times New Roman" w:hAnsi="Times New Roman" w:cs="Times New Roman"/>
                <w:sz w:val="24"/>
                <w:szCs w:val="24"/>
              </w:rPr>
              <w:t>: They Say/I Say</w:t>
            </w:r>
          </w:p>
        </w:tc>
        <w:tc>
          <w:tcPr>
            <w:tcW w:w="4788"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i/>
                <w:sz w:val="24"/>
                <w:szCs w:val="24"/>
              </w:rPr>
              <w:t>DCA</w:t>
            </w:r>
            <w:r w:rsidRPr="004D5F36">
              <w:rPr>
                <w:rFonts w:ascii="Times New Roman" w:eastAsia="Times New Roman" w:hAnsi="Times New Roman" w:cs="Times New Roman"/>
                <w:sz w:val="24"/>
                <w:szCs w:val="24"/>
              </w:rPr>
              <w:t>: Discourse Community Analysis</w:t>
            </w:r>
          </w:p>
        </w:tc>
      </w:tr>
      <w:tr w:rsidR="004D5F36" w:rsidRPr="004D5F36" w:rsidTr="00BB79E4">
        <w:tc>
          <w:tcPr>
            <w:tcW w:w="4788"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i/>
                <w:sz w:val="24"/>
                <w:szCs w:val="24"/>
              </w:rPr>
              <w:t>SFW</w:t>
            </w:r>
            <w:r w:rsidRPr="004D5F36">
              <w:rPr>
                <w:rFonts w:ascii="Times New Roman" w:eastAsia="Times New Roman" w:hAnsi="Times New Roman" w:cs="Times New Roman"/>
                <w:sz w:val="24"/>
                <w:szCs w:val="24"/>
              </w:rPr>
              <w:t xml:space="preserve">: The Scott, </w:t>
            </w:r>
            <w:proofErr w:type="spellStart"/>
            <w:r w:rsidRPr="004D5F36">
              <w:rPr>
                <w:rFonts w:ascii="Times New Roman" w:eastAsia="Times New Roman" w:hAnsi="Times New Roman" w:cs="Times New Roman"/>
                <w:sz w:val="24"/>
                <w:szCs w:val="24"/>
              </w:rPr>
              <w:t>Foresman</w:t>
            </w:r>
            <w:proofErr w:type="spellEnd"/>
            <w:r w:rsidRPr="004D5F36">
              <w:rPr>
                <w:rFonts w:ascii="Times New Roman" w:eastAsia="Times New Roman" w:hAnsi="Times New Roman" w:cs="Times New Roman"/>
                <w:sz w:val="24"/>
                <w:szCs w:val="24"/>
              </w:rPr>
              <w:t xml:space="preserve"> Writer</w:t>
            </w:r>
          </w:p>
        </w:tc>
        <w:tc>
          <w:tcPr>
            <w:tcW w:w="4788" w:type="dxa"/>
            <w:tcBorders>
              <w:bottom w:val="single" w:sz="4" w:space="0" w:color="auto"/>
            </w:tcBorders>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i/>
                <w:sz w:val="24"/>
                <w:szCs w:val="24"/>
              </w:rPr>
              <w:t>RAE</w:t>
            </w:r>
            <w:r w:rsidRPr="004D5F36">
              <w:rPr>
                <w:rFonts w:ascii="Times New Roman" w:eastAsia="Times New Roman" w:hAnsi="Times New Roman" w:cs="Times New Roman"/>
                <w:sz w:val="24"/>
                <w:szCs w:val="24"/>
              </w:rPr>
              <w:t>: Rhetorical Analysis Essay</w:t>
            </w:r>
          </w:p>
        </w:tc>
      </w:tr>
      <w:tr w:rsidR="004D5F36" w:rsidRPr="004D5F36" w:rsidTr="00BB79E4">
        <w:tc>
          <w:tcPr>
            <w:tcW w:w="4788"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i/>
                <w:sz w:val="24"/>
                <w:szCs w:val="24"/>
              </w:rPr>
              <w:t>FYW</w:t>
            </w:r>
            <w:r w:rsidRPr="004D5F36">
              <w:rPr>
                <w:rFonts w:ascii="Times New Roman" w:eastAsia="Times New Roman" w:hAnsi="Times New Roman" w:cs="Times New Roman"/>
                <w:sz w:val="24"/>
                <w:szCs w:val="24"/>
              </w:rPr>
              <w:t>: First-Year Writing: Perspectives on Argument</w:t>
            </w:r>
          </w:p>
        </w:tc>
        <w:tc>
          <w:tcPr>
            <w:tcW w:w="4788" w:type="dxa"/>
            <w:tcBorders>
              <w:bottom w:val="single" w:sz="4" w:space="0" w:color="auto"/>
              <w:right w:val="single" w:sz="4" w:space="0" w:color="auto"/>
            </w:tcBorders>
            <w:shd w:val="clear" w:color="auto" w:fill="auto"/>
          </w:tcPr>
          <w:p w:rsidR="004D5F36" w:rsidRPr="00BB79E4" w:rsidRDefault="00BB79E4"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WE: </w:t>
            </w:r>
            <w:r>
              <w:rPr>
                <w:rFonts w:ascii="Times New Roman" w:eastAsia="Times New Roman" w:hAnsi="Times New Roman" w:cs="Times New Roman"/>
                <w:sz w:val="24"/>
                <w:szCs w:val="24"/>
              </w:rPr>
              <w:t>Writing Exercise</w:t>
            </w:r>
          </w:p>
        </w:tc>
      </w:tr>
    </w:tbl>
    <w:p w:rsidR="004D5F36" w:rsidRPr="004D5F36" w:rsidRDefault="004D5F36" w:rsidP="004D5F36">
      <w:pPr>
        <w:spacing w:after="0" w:line="240" w:lineRule="auto"/>
        <w:rPr>
          <w:rFonts w:ascii="Times New Roman" w:eastAsia="Times New Roman" w:hAnsi="Times New Roman" w:cs="Times New Roman"/>
          <w:sz w:val="24"/>
          <w:szCs w:val="24"/>
        </w:rPr>
      </w:pPr>
    </w:p>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Course Schedule</w:t>
      </w:r>
      <w:r w:rsidRPr="004D5F36">
        <w:rPr>
          <w:rFonts w:ascii="Times New Roman" w:eastAsia="Times New Roman" w:hAnsi="Times New Roman" w:cs="Times New Roman"/>
          <w:sz w:val="24"/>
          <w:szCs w:val="24"/>
        </w:rPr>
        <w:t>: Assignments are due on the day they are listed. Students are responsible for reading and completing assignments without reminder.</w:t>
      </w:r>
    </w:p>
    <w:p w:rsidR="004D5F36" w:rsidRPr="004D5F36" w:rsidRDefault="004D5F36" w:rsidP="004D5F36">
      <w:pPr>
        <w:spacing w:after="0" w:line="240" w:lineRule="auto"/>
        <w:rPr>
          <w:rFonts w:ascii="Times New Roman" w:eastAsia="Times New Roman" w:hAnsi="Times New Roman" w:cs="Times New Roman"/>
          <w:sz w:val="24"/>
          <w:szCs w:val="24"/>
        </w:rPr>
      </w:pPr>
    </w:p>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Key to Syllabus</w:t>
      </w:r>
      <w:r w:rsidRPr="004D5F36">
        <w:rPr>
          <w:rFonts w:ascii="Times New Roman" w:eastAsia="Times New Roman" w:hAnsi="Times New Roman" w:cs="Times New Roman"/>
          <w:sz w:val="24"/>
          <w:szCs w:val="24"/>
        </w:rPr>
        <w:t xml:space="preserve">: Items listed in the “Due at the Beginning of Class” column must be completed before class begins on the day it is listed.  Any time you see the key word </w:t>
      </w:r>
      <w:r w:rsidRPr="004D5F36">
        <w:rPr>
          <w:rFonts w:ascii="Times New Roman" w:eastAsia="Times New Roman" w:hAnsi="Times New Roman" w:cs="Times New Roman"/>
          <w:b/>
          <w:sz w:val="24"/>
          <w:szCs w:val="24"/>
        </w:rPr>
        <w:t>Read</w:t>
      </w:r>
      <w:r w:rsidRPr="004D5F36">
        <w:rPr>
          <w:rFonts w:ascii="Times New Roman" w:eastAsia="Times New Roman" w:hAnsi="Times New Roman" w:cs="Times New Roman"/>
          <w:sz w:val="24"/>
          <w:szCs w:val="24"/>
        </w:rPr>
        <w:t xml:space="preserve">, you must read the assigned material </w:t>
      </w:r>
      <w:r w:rsidRPr="004D5F36">
        <w:rPr>
          <w:rFonts w:ascii="Times New Roman" w:eastAsia="Times New Roman" w:hAnsi="Times New Roman" w:cs="Times New Roman"/>
          <w:sz w:val="24"/>
          <w:szCs w:val="24"/>
          <w:u w:val="single"/>
        </w:rPr>
        <w:t>before coming to class</w:t>
      </w:r>
      <w:r w:rsidRPr="004D5F36">
        <w:rPr>
          <w:rFonts w:ascii="Times New Roman" w:eastAsia="Times New Roman" w:hAnsi="Times New Roman" w:cs="Times New Roman"/>
          <w:sz w:val="24"/>
          <w:szCs w:val="24"/>
        </w:rPr>
        <w:t xml:space="preserve">; likewise, any time you see the key word </w:t>
      </w:r>
      <w:r w:rsidRPr="004D5F36">
        <w:rPr>
          <w:rFonts w:ascii="Times New Roman" w:eastAsia="Times New Roman" w:hAnsi="Times New Roman" w:cs="Times New Roman"/>
          <w:b/>
          <w:sz w:val="24"/>
          <w:szCs w:val="24"/>
        </w:rPr>
        <w:t>Complete</w:t>
      </w:r>
      <w:r w:rsidRPr="004D5F36">
        <w:rPr>
          <w:rFonts w:ascii="Times New Roman" w:eastAsia="Times New Roman" w:hAnsi="Times New Roman" w:cs="Times New Roman"/>
          <w:sz w:val="24"/>
          <w:szCs w:val="24"/>
        </w:rPr>
        <w:t xml:space="preserve">, you must </w:t>
      </w:r>
      <w:r w:rsidR="00F763A1">
        <w:rPr>
          <w:rFonts w:ascii="Times New Roman" w:eastAsia="Times New Roman" w:hAnsi="Times New Roman" w:cs="Times New Roman"/>
          <w:sz w:val="24"/>
          <w:szCs w:val="24"/>
        </w:rPr>
        <w:t xml:space="preserve">do the assignment and turn into </w:t>
      </w:r>
      <w:proofErr w:type="spellStart"/>
      <w:r w:rsidR="00F763A1">
        <w:rPr>
          <w:rFonts w:ascii="Times New Roman" w:eastAsia="Times New Roman" w:hAnsi="Times New Roman" w:cs="Times New Roman"/>
          <w:sz w:val="24"/>
          <w:szCs w:val="24"/>
        </w:rPr>
        <w:t>BlackBoard</w:t>
      </w:r>
      <w:proofErr w:type="spellEnd"/>
      <w:r w:rsidR="00F763A1">
        <w:rPr>
          <w:rFonts w:ascii="Times New Roman" w:eastAsia="Times New Roman" w:hAnsi="Times New Roman" w:cs="Times New Roman"/>
          <w:sz w:val="24"/>
          <w:szCs w:val="24"/>
        </w:rPr>
        <w:t xml:space="preserve"> before class meets that day</w:t>
      </w:r>
      <w:r w:rsidR="00C21D21">
        <w:rPr>
          <w:rFonts w:ascii="Times New Roman" w:eastAsia="Times New Roman" w:hAnsi="Times New Roman" w:cs="Times New Roman"/>
          <w:sz w:val="24"/>
          <w:szCs w:val="24"/>
        </w:rPr>
        <w:t xml:space="preserve">, and any time you see the key word </w:t>
      </w:r>
      <w:r w:rsidR="00C21D21">
        <w:rPr>
          <w:rFonts w:ascii="Times New Roman" w:eastAsia="Times New Roman" w:hAnsi="Times New Roman" w:cs="Times New Roman"/>
          <w:b/>
          <w:sz w:val="24"/>
          <w:szCs w:val="24"/>
        </w:rPr>
        <w:t>B</w:t>
      </w:r>
      <w:r w:rsidR="00C21D21" w:rsidRPr="00C21D21">
        <w:rPr>
          <w:rFonts w:ascii="Times New Roman" w:eastAsia="Times New Roman" w:hAnsi="Times New Roman" w:cs="Times New Roman"/>
          <w:b/>
          <w:sz w:val="24"/>
          <w:szCs w:val="24"/>
        </w:rPr>
        <w:t>ring</w:t>
      </w:r>
      <w:r w:rsidR="00C21D21" w:rsidRPr="00C21D21">
        <w:rPr>
          <w:rFonts w:ascii="Times New Roman" w:eastAsia="Times New Roman" w:hAnsi="Times New Roman" w:cs="Times New Roman"/>
          <w:sz w:val="24"/>
          <w:szCs w:val="24"/>
        </w:rPr>
        <w:t>, you must bring a copy of that assignment to class that day.</w:t>
      </w:r>
      <w:r w:rsidR="00C21D21">
        <w:rPr>
          <w:rFonts w:ascii="Times New Roman" w:eastAsia="Times New Roman" w:hAnsi="Times New Roman" w:cs="Times New Roman"/>
          <w:sz w:val="24"/>
          <w:szCs w:val="24"/>
        </w:rPr>
        <w:t xml:space="preserve">  </w:t>
      </w:r>
      <w:r w:rsidR="00CA48FA">
        <w:rPr>
          <w:rFonts w:ascii="Times New Roman" w:eastAsia="Times New Roman" w:hAnsi="Times New Roman" w:cs="Times New Roman"/>
          <w:sz w:val="24"/>
          <w:szCs w:val="24"/>
        </w:rPr>
        <w:t>Exercises that are homework</w:t>
      </w:r>
      <w:r w:rsidR="00F763A1">
        <w:rPr>
          <w:rFonts w:ascii="Times New Roman" w:eastAsia="Times New Roman" w:hAnsi="Times New Roman" w:cs="Times New Roman"/>
          <w:sz w:val="24"/>
          <w:szCs w:val="24"/>
        </w:rPr>
        <w:t xml:space="preserve"> are highlighted for your ease of reference.</w:t>
      </w:r>
    </w:p>
    <w:p w:rsidR="004D5F36" w:rsidRPr="004D5F36" w:rsidRDefault="004D5F36" w:rsidP="004D5F36">
      <w:pPr>
        <w:spacing w:after="0" w:line="240" w:lineRule="auto"/>
        <w:rPr>
          <w:rFonts w:ascii="Times New Roman" w:eastAsia="Times New Roman" w:hAnsi="Times New Roman" w:cs="Times New Roman"/>
          <w:sz w:val="24"/>
          <w:szCs w:val="24"/>
        </w:rPr>
      </w:pPr>
    </w:p>
    <w:p w:rsidR="004D5F36" w:rsidRPr="004D5F36" w:rsidRDefault="004D5F36" w:rsidP="004D5F36">
      <w:pPr>
        <w:spacing w:after="0" w:line="240" w:lineRule="auto"/>
        <w:rPr>
          <w:rFonts w:ascii="Times New Roman" w:eastAsia="Times New Roman" w:hAnsi="Times New Roman" w:cs="Times New Roman"/>
          <w:sz w:val="24"/>
          <w:szCs w:val="24"/>
        </w:rPr>
      </w:pPr>
      <w:r w:rsidRPr="00C34BC1">
        <w:rPr>
          <w:rFonts w:ascii="Times New Roman" w:eastAsia="Times New Roman" w:hAnsi="Times New Roman" w:cs="Times New Roman"/>
          <w:sz w:val="24"/>
          <w:szCs w:val="24"/>
        </w:rPr>
        <w:t>Items</w:t>
      </w:r>
      <w:r w:rsidRPr="004D5F36">
        <w:rPr>
          <w:rFonts w:ascii="Times New Roman" w:eastAsia="Times New Roman" w:hAnsi="Times New Roman" w:cs="Times New Roman"/>
          <w:sz w:val="24"/>
          <w:szCs w:val="24"/>
        </w:rPr>
        <w:t xml:space="preserve"> that are </w:t>
      </w:r>
      <w:r w:rsidRPr="004D5F36">
        <w:rPr>
          <w:rFonts w:ascii="Times New Roman" w:eastAsia="Times New Roman" w:hAnsi="Times New Roman" w:cs="Times New Roman"/>
          <w:sz w:val="24"/>
          <w:szCs w:val="24"/>
          <w:u w:val="single"/>
        </w:rPr>
        <w:t>underlined</w:t>
      </w:r>
      <w:r w:rsidRPr="004D5F36">
        <w:rPr>
          <w:rFonts w:ascii="Times New Roman" w:eastAsia="Times New Roman" w:hAnsi="Times New Roman" w:cs="Times New Roman"/>
          <w:sz w:val="24"/>
          <w:szCs w:val="24"/>
        </w:rPr>
        <w:t xml:space="preserve"> will be included in your portfolio for the essay.</w:t>
      </w:r>
    </w:p>
    <w:p w:rsidR="004D5F36" w:rsidRPr="004D5F36" w:rsidRDefault="004D5F36" w:rsidP="004D5F3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3960"/>
        <w:gridCol w:w="3960"/>
      </w:tblGrid>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DUE AT THE BEGINNING OF CLASS</w:t>
            </w: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CLASS ACTIVITIES AND OBJECTIVES</w:t>
            </w:r>
          </w:p>
        </w:tc>
      </w:tr>
      <w:tr w:rsidR="004D5F36" w:rsidRPr="004D5F36" w:rsidTr="004D5F36">
        <w:tc>
          <w:tcPr>
            <w:tcW w:w="9360" w:type="dxa"/>
            <w:gridSpan w:val="3"/>
            <w:shd w:val="clear" w:color="auto" w:fill="auto"/>
          </w:tcPr>
          <w:p w:rsidR="004D5F36" w:rsidRPr="004D5F36" w:rsidRDefault="004D5F36"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ONE</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1/15</w:t>
            </w: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N/A</w:t>
            </w:r>
          </w:p>
        </w:tc>
        <w:tc>
          <w:tcPr>
            <w:tcW w:w="3960" w:type="dxa"/>
            <w:shd w:val="clear" w:color="auto" w:fill="auto"/>
          </w:tcPr>
          <w:p w:rsidR="009636B7" w:rsidRPr="009636B7" w:rsidRDefault="004D5F36" w:rsidP="004D5F36">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Introduction</w:t>
            </w:r>
            <w:r w:rsidR="00F2637E">
              <w:rPr>
                <w:rFonts w:ascii="Times New Roman" w:eastAsia="Times New Roman" w:hAnsi="Times New Roman" w:cs="Times New Roman"/>
                <w:i/>
                <w:sz w:val="24"/>
                <w:szCs w:val="24"/>
              </w:rPr>
              <w:t xml:space="preserve"> to</w:t>
            </w:r>
            <w:r w:rsidRPr="004D5F36">
              <w:rPr>
                <w:rFonts w:ascii="Times New Roman" w:eastAsia="Times New Roman" w:hAnsi="Times New Roman" w:cs="Times New Roman"/>
                <w:i/>
                <w:sz w:val="24"/>
                <w:szCs w:val="24"/>
              </w:rPr>
              <w:t xml:space="preserve"> the Course</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1/17</w:t>
            </w: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Read</w:t>
            </w:r>
            <w:r w:rsidRPr="004D5F36">
              <w:rPr>
                <w:rFonts w:ascii="Times New Roman" w:eastAsia="Times New Roman" w:hAnsi="Times New Roman" w:cs="Times New Roman"/>
                <w:sz w:val="24"/>
                <w:szCs w:val="24"/>
              </w:rPr>
              <w:t xml:space="preserve"> </w:t>
            </w:r>
            <w:r w:rsidRPr="004D5F36">
              <w:rPr>
                <w:rFonts w:ascii="Times New Roman" w:eastAsia="Times New Roman" w:hAnsi="Times New Roman" w:cs="Times New Roman"/>
                <w:i/>
                <w:sz w:val="24"/>
                <w:szCs w:val="24"/>
              </w:rPr>
              <w:t xml:space="preserve">TSIS </w:t>
            </w:r>
            <w:r w:rsidRPr="004D5F36">
              <w:rPr>
                <w:rFonts w:ascii="Times New Roman" w:eastAsia="Times New Roman" w:hAnsi="Times New Roman" w:cs="Times New Roman"/>
                <w:sz w:val="24"/>
                <w:szCs w:val="24"/>
              </w:rPr>
              <w:t>Preface, Introduction, and Ch. 11</w:t>
            </w:r>
          </w:p>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Read</w:t>
            </w:r>
            <w:r w:rsidRPr="004D5F36">
              <w:rPr>
                <w:rFonts w:ascii="Times New Roman" w:eastAsia="Times New Roman" w:hAnsi="Times New Roman" w:cs="Times New Roman"/>
                <w:sz w:val="24"/>
                <w:szCs w:val="24"/>
              </w:rPr>
              <w:t xml:space="preserve"> </w:t>
            </w:r>
            <w:r w:rsidRPr="004D5F36">
              <w:rPr>
                <w:rFonts w:ascii="Times New Roman" w:eastAsia="Times New Roman" w:hAnsi="Times New Roman" w:cs="Times New Roman"/>
                <w:i/>
                <w:sz w:val="24"/>
                <w:szCs w:val="24"/>
              </w:rPr>
              <w:t>FYW</w:t>
            </w:r>
            <w:r w:rsidRPr="004D5F36">
              <w:rPr>
                <w:rFonts w:ascii="Times New Roman" w:eastAsia="Times New Roman" w:hAnsi="Times New Roman" w:cs="Times New Roman"/>
                <w:sz w:val="24"/>
                <w:szCs w:val="24"/>
              </w:rPr>
              <w:t xml:space="preserve"> P11-P16 (The capital "P" indicates a page in the Preface of FYW.)</w:t>
            </w:r>
          </w:p>
          <w:p w:rsidR="006B6736" w:rsidRPr="004D5F36" w:rsidRDefault="004D5F36" w:rsidP="006B67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Watch</w:t>
            </w:r>
            <w:r w:rsidRPr="004D5F36">
              <w:rPr>
                <w:rFonts w:ascii="Times New Roman" w:eastAsia="Times New Roman" w:hAnsi="Times New Roman" w:cs="Times New Roman"/>
                <w:sz w:val="24"/>
                <w:szCs w:val="24"/>
              </w:rPr>
              <w:t xml:space="preserve"> the MLA format video on </w:t>
            </w:r>
            <w:proofErr w:type="spellStart"/>
            <w:r w:rsidRPr="004D5F36">
              <w:rPr>
                <w:rFonts w:ascii="Times New Roman" w:eastAsia="Times New Roman" w:hAnsi="Times New Roman" w:cs="Times New Roman"/>
                <w:sz w:val="24"/>
                <w:szCs w:val="24"/>
              </w:rPr>
              <w:t>BlackBoard</w:t>
            </w:r>
            <w:proofErr w:type="spellEnd"/>
            <w:r w:rsidRPr="004D5F36">
              <w:rPr>
                <w:rFonts w:ascii="Times New Roman" w:eastAsia="Times New Roman" w:hAnsi="Times New Roman" w:cs="Times New Roman"/>
                <w:sz w:val="24"/>
                <w:szCs w:val="24"/>
              </w:rPr>
              <w:t>.</w:t>
            </w: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Introduction to Academic Conversation</w:t>
            </w:r>
          </w:p>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Diagnostic Essay</w:t>
            </w:r>
          </w:p>
          <w:p w:rsidR="004D5F36" w:rsidRPr="004D5F36" w:rsidRDefault="004D5F36" w:rsidP="004D5F36">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Late Registration Through 1/18</w:t>
            </w:r>
          </w:p>
        </w:tc>
      </w:tr>
      <w:tr w:rsidR="004D5F36" w:rsidRPr="004D5F36" w:rsidTr="004D5F36">
        <w:tc>
          <w:tcPr>
            <w:tcW w:w="9360" w:type="dxa"/>
            <w:gridSpan w:val="3"/>
            <w:shd w:val="clear" w:color="auto" w:fill="auto"/>
          </w:tcPr>
          <w:p w:rsidR="004D5F36" w:rsidRPr="004D5F36" w:rsidRDefault="004D5F36"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TWO</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1/22</w:t>
            </w: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Read</w:t>
            </w:r>
            <w:r w:rsidRPr="004D5F36">
              <w:rPr>
                <w:rFonts w:ascii="Times New Roman" w:eastAsia="Times New Roman" w:hAnsi="Times New Roman" w:cs="Times New Roman"/>
                <w:sz w:val="24"/>
                <w:szCs w:val="24"/>
              </w:rPr>
              <w:t xml:space="preserve"> </w:t>
            </w:r>
            <w:r w:rsidRPr="004D5F36">
              <w:rPr>
                <w:rFonts w:ascii="Times New Roman" w:eastAsia="Times New Roman" w:hAnsi="Times New Roman" w:cs="Times New Roman"/>
                <w:i/>
                <w:sz w:val="24"/>
                <w:szCs w:val="24"/>
              </w:rPr>
              <w:t>FYW</w:t>
            </w:r>
            <w:r w:rsidRPr="004D5F36">
              <w:rPr>
                <w:rFonts w:ascii="Times New Roman" w:eastAsia="Times New Roman" w:hAnsi="Times New Roman" w:cs="Times New Roman"/>
                <w:sz w:val="24"/>
                <w:szCs w:val="24"/>
              </w:rPr>
              <w:t xml:space="preserve"> </w:t>
            </w:r>
            <w:proofErr w:type="spellStart"/>
            <w:r w:rsidRPr="004D5F36">
              <w:rPr>
                <w:rFonts w:ascii="Times New Roman" w:eastAsia="Times New Roman" w:hAnsi="Times New Roman" w:cs="Times New Roman"/>
                <w:sz w:val="24"/>
                <w:szCs w:val="24"/>
              </w:rPr>
              <w:t>Ch</w:t>
            </w:r>
            <w:proofErr w:type="spellEnd"/>
            <w:r w:rsidRPr="004D5F36">
              <w:rPr>
                <w:rFonts w:ascii="Times New Roman" w:eastAsia="Times New Roman" w:hAnsi="Times New Roman" w:cs="Times New Roman"/>
                <w:sz w:val="24"/>
                <w:szCs w:val="24"/>
              </w:rPr>
              <w:t xml:space="preserve"> 1</w:t>
            </w:r>
          </w:p>
          <w:p w:rsidR="004D5F36" w:rsidRDefault="004D5F36" w:rsidP="006B67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Read</w:t>
            </w:r>
            <w:r w:rsidRPr="004D5F36">
              <w:rPr>
                <w:rFonts w:ascii="Times New Roman" w:eastAsia="Times New Roman" w:hAnsi="Times New Roman" w:cs="Times New Roman"/>
                <w:sz w:val="24"/>
                <w:szCs w:val="24"/>
              </w:rPr>
              <w:t xml:space="preserve"> </w:t>
            </w:r>
            <w:r w:rsidRPr="004D5F36">
              <w:rPr>
                <w:rFonts w:ascii="Times New Roman" w:eastAsia="Times New Roman" w:hAnsi="Times New Roman" w:cs="Times New Roman"/>
                <w:i/>
                <w:sz w:val="24"/>
                <w:szCs w:val="24"/>
              </w:rPr>
              <w:t>TSIS</w:t>
            </w:r>
            <w:r w:rsidRPr="004D5F36">
              <w:rPr>
                <w:rFonts w:ascii="Times New Roman" w:eastAsia="Times New Roman" w:hAnsi="Times New Roman" w:cs="Times New Roman"/>
                <w:sz w:val="24"/>
                <w:szCs w:val="24"/>
              </w:rPr>
              <w:t xml:space="preserve"> </w:t>
            </w:r>
            <w:proofErr w:type="spellStart"/>
            <w:r w:rsidRPr="004D5F36">
              <w:rPr>
                <w:rFonts w:ascii="Times New Roman" w:eastAsia="Times New Roman" w:hAnsi="Times New Roman" w:cs="Times New Roman"/>
                <w:sz w:val="24"/>
                <w:szCs w:val="24"/>
              </w:rPr>
              <w:t>Ch</w:t>
            </w:r>
            <w:proofErr w:type="spellEnd"/>
            <w:r w:rsidRPr="004D5F36">
              <w:rPr>
                <w:rFonts w:ascii="Times New Roman" w:eastAsia="Times New Roman" w:hAnsi="Times New Roman" w:cs="Times New Roman"/>
                <w:sz w:val="24"/>
                <w:szCs w:val="24"/>
              </w:rPr>
              <w:t xml:space="preserve"> 1.</w:t>
            </w:r>
          </w:p>
          <w:p w:rsidR="00F763A1" w:rsidRPr="000D6640" w:rsidRDefault="00F763A1" w:rsidP="00626CE7">
            <w:pPr>
              <w:spacing w:after="0" w:line="240" w:lineRule="auto"/>
              <w:rPr>
                <w:rFonts w:ascii="Times New Roman" w:eastAsia="Times New Roman" w:hAnsi="Times New Roman" w:cs="Times New Roman"/>
                <w:sz w:val="24"/>
                <w:szCs w:val="24"/>
              </w:rPr>
            </w:pPr>
            <w:r w:rsidRPr="00F763A1">
              <w:rPr>
                <w:rFonts w:ascii="Times New Roman" w:eastAsia="Times New Roman" w:hAnsi="Times New Roman" w:cs="Times New Roman"/>
                <w:b/>
                <w:sz w:val="24"/>
                <w:szCs w:val="24"/>
                <w:shd w:val="clear" w:color="auto" w:fill="F79646" w:themeFill="accent6"/>
              </w:rPr>
              <w:t xml:space="preserve">Complete </w:t>
            </w:r>
            <w:r w:rsidR="00BB79E4">
              <w:rPr>
                <w:rFonts w:ascii="Times New Roman" w:eastAsia="Times New Roman" w:hAnsi="Times New Roman" w:cs="Times New Roman"/>
                <w:sz w:val="24"/>
                <w:szCs w:val="24"/>
                <w:shd w:val="clear" w:color="auto" w:fill="F79646" w:themeFill="accent6"/>
              </w:rPr>
              <w:t xml:space="preserve">WE#1: </w:t>
            </w:r>
            <w:r w:rsidR="00626CE7">
              <w:rPr>
                <w:rFonts w:ascii="Times New Roman" w:eastAsia="Times New Roman" w:hAnsi="Times New Roman" w:cs="Times New Roman"/>
                <w:sz w:val="24"/>
                <w:szCs w:val="24"/>
                <w:shd w:val="clear" w:color="auto" w:fill="F79646" w:themeFill="accent6"/>
              </w:rPr>
              <w:t xml:space="preserve">Exercise C in Ch. 1 of </w:t>
            </w:r>
            <w:r w:rsidR="00626CE7">
              <w:rPr>
                <w:rFonts w:ascii="Times New Roman" w:eastAsia="Times New Roman" w:hAnsi="Times New Roman" w:cs="Times New Roman"/>
                <w:i/>
                <w:sz w:val="24"/>
                <w:szCs w:val="24"/>
                <w:shd w:val="clear" w:color="auto" w:fill="F79646" w:themeFill="accent6"/>
              </w:rPr>
              <w:t>FYW</w:t>
            </w:r>
            <w:r w:rsidR="000D6640">
              <w:rPr>
                <w:rFonts w:ascii="Times New Roman" w:eastAsia="Times New Roman" w:hAnsi="Times New Roman" w:cs="Times New Roman"/>
                <w:i/>
                <w:sz w:val="24"/>
                <w:szCs w:val="24"/>
                <w:shd w:val="clear" w:color="auto" w:fill="F79646" w:themeFill="accent6"/>
              </w:rPr>
              <w:t xml:space="preserve"> </w:t>
            </w:r>
            <w:r w:rsidR="000D6640">
              <w:rPr>
                <w:rFonts w:ascii="Times New Roman" w:eastAsia="Times New Roman" w:hAnsi="Times New Roman" w:cs="Times New Roman"/>
                <w:sz w:val="24"/>
                <w:szCs w:val="24"/>
                <w:shd w:val="clear" w:color="auto" w:fill="F79646" w:themeFill="accent6"/>
              </w:rPr>
              <w:t>(Page 30)</w:t>
            </w: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Introduction to Argument</w:t>
            </w:r>
          </w:p>
          <w:p w:rsid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Elements of Argument</w:t>
            </w:r>
            <w:r w:rsidR="00F763A1">
              <w:rPr>
                <w:rFonts w:ascii="Times New Roman" w:eastAsia="Times New Roman" w:hAnsi="Times New Roman" w:cs="Times New Roman"/>
                <w:sz w:val="24"/>
                <w:szCs w:val="24"/>
              </w:rPr>
              <w:t>ation</w:t>
            </w:r>
          </w:p>
          <w:p w:rsidR="004D5F36" w:rsidRPr="004D5F36" w:rsidRDefault="00F2637E" w:rsidP="00963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Discourse C</w:t>
            </w:r>
            <w:r w:rsidR="009636B7">
              <w:rPr>
                <w:rFonts w:ascii="Times New Roman" w:eastAsia="Times New Roman" w:hAnsi="Times New Roman" w:cs="Times New Roman"/>
                <w:sz w:val="24"/>
                <w:szCs w:val="24"/>
              </w:rPr>
              <w:t>ommunities</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1/24</w:t>
            </w: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Read</w:t>
            </w:r>
            <w:r w:rsidRPr="004D5F36">
              <w:rPr>
                <w:rFonts w:ascii="Times New Roman" w:eastAsia="Times New Roman" w:hAnsi="Times New Roman" w:cs="Times New Roman"/>
                <w:sz w:val="24"/>
                <w:szCs w:val="24"/>
              </w:rPr>
              <w:t xml:space="preserve"> DCA Assignment in </w:t>
            </w:r>
            <w:r w:rsidRPr="004D5F36">
              <w:rPr>
                <w:rFonts w:ascii="Times New Roman" w:eastAsia="Times New Roman" w:hAnsi="Times New Roman" w:cs="Times New Roman"/>
                <w:i/>
                <w:sz w:val="24"/>
                <w:szCs w:val="24"/>
              </w:rPr>
              <w:t>FYW</w:t>
            </w:r>
            <w:r w:rsidRPr="004D5F36">
              <w:rPr>
                <w:rFonts w:ascii="Times New Roman" w:eastAsia="Times New Roman" w:hAnsi="Times New Roman" w:cs="Times New Roman"/>
                <w:sz w:val="24"/>
                <w:szCs w:val="24"/>
              </w:rPr>
              <w:t>, P26-P32.</w:t>
            </w:r>
          </w:p>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Read</w:t>
            </w:r>
            <w:r w:rsidRPr="004D5F36">
              <w:rPr>
                <w:rFonts w:ascii="Times New Roman" w:eastAsia="Times New Roman" w:hAnsi="Times New Roman" w:cs="Times New Roman"/>
                <w:sz w:val="24"/>
                <w:szCs w:val="24"/>
              </w:rPr>
              <w:t xml:space="preserve"> </w:t>
            </w:r>
            <w:r w:rsidRPr="004D5F36">
              <w:rPr>
                <w:rFonts w:ascii="Times New Roman" w:eastAsia="Times New Roman" w:hAnsi="Times New Roman" w:cs="Times New Roman"/>
                <w:i/>
                <w:sz w:val="24"/>
                <w:szCs w:val="24"/>
              </w:rPr>
              <w:t xml:space="preserve">SFW </w:t>
            </w:r>
            <w:r w:rsidRPr="004D5F36">
              <w:rPr>
                <w:rFonts w:ascii="Times New Roman" w:eastAsia="Times New Roman" w:hAnsi="Times New Roman" w:cs="Times New Roman"/>
                <w:sz w:val="24"/>
                <w:szCs w:val="24"/>
              </w:rPr>
              <w:t>pp.13-14.</w:t>
            </w:r>
          </w:p>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Review</w:t>
            </w:r>
            <w:r w:rsidRPr="004D5F36">
              <w:rPr>
                <w:rFonts w:ascii="Times New Roman" w:eastAsia="Times New Roman" w:hAnsi="Times New Roman" w:cs="Times New Roman"/>
                <w:sz w:val="24"/>
                <w:szCs w:val="24"/>
              </w:rPr>
              <w:t xml:space="preserve"> </w:t>
            </w:r>
            <w:r w:rsidRPr="004D5F36">
              <w:rPr>
                <w:rFonts w:ascii="Times New Roman" w:eastAsia="Times New Roman" w:hAnsi="Times New Roman" w:cs="Times New Roman"/>
                <w:i/>
                <w:sz w:val="24"/>
                <w:szCs w:val="24"/>
              </w:rPr>
              <w:t>TSIS</w:t>
            </w:r>
            <w:r w:rsidRPr="004D5F36">
              <w:rPr>
                <w:rFonts w:ascii="Times New Roman" w:eastAsia="Times New Roman" w:hAnsi="Times New Roman" w:cs="Times New Roman"/>
                <w:sz w:val="24"/>
                <w:szCs w:val="24"/>
              </w:rPr>
              <w:t xml:space="preserve"> </w:t>
            </w:r>
            <w:proofErr w:type="spellStart"/>
            <w:r w:rsidRPr="004D5F36">
              <w:rPr>
                <w:rFonts w:ascii="Times New Roman" w:eastAsia="Times New Roman" w:hAnsi="Times New Roman" w:cs="Times New Roman"/>
                <w:sz w:val="24"/>
                <w:szCs w:val="24"/>
              </w:rPr>
              <w:t>Ch</w:t>
            </w:r>
            <w:proofErr w:type="spellEnd"/>
            <w:r w:rsidRPr="004D5F36">
              <w:rPr>
                <w:rFonts w:ascii="Times New Roman" w:eastAsia="Times New Roman" w:hAnsi="Times New Roman" w:cs="Times New Roman"/>
                <w:sz w:val="24"/>
                <w:szCs w:val="24"/>
              </w:rPr>
              <w:t xml:space="preserve"> 1.</w:t>
            </w:r>
          </w:p>
          <w:p w:rsidR="002E2A1D" w:rsidRPr="002E2A1D"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Bring</w:t>
            </w:r>
            <w:r w:rsidRPr="004D5F36">
              <w:rPr>
                <w:rFonts w:ascii="Times New Roman" w:eastAsia="Times New Roman" w:hAnsi="Times New Roman" w:cs="Times New Roman"/>
                <w:sz w:val="24"/>
                <w:szCs w:val="24"/>
              </w:rPr>
              <w:t xml:space="preserve"> questions about the DCA assignment to class for discussion.</w:t>
            </w: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Introduce DCA Essay</w:t>
            </w:r>
          </w:p>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Discussion of DCA Essay</w:t>
            </w:r>
          </w:p>
          <w:p w:rsidR="004D5F36" w:rsidRPr="004D5F36" w:rsidRDefault="009E0AAD"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DCA </w:t>
            </w:r>
            <w:r w:rsidR="004D5F36" w:rsidRPr="004D5F36">
              <w:rPr>
                <w:rFonts w:ascii="Times New Roman" w:eastAsia="Times New Roman" w:hAnsi="Times New Roman" w:cs="Times New Roman"/>
                <w:sz w:val="24"/>
                <w:szCs w:val="24"/>
                <w:u w:val="single"/>
              </w:rPr>
              <w:t>Freewriting</w:t>
            </w:r>
          </w:p>
          <w:p w:rsidR="004D5F36" w:rsidRPr="004D5F36" w:rsidRDefault="004D5F36" w:rsidP="004D5F36">
            <w:pPr>
              <w:spacing w:after="0" w:line="240" w:lineRule="auto"/>
              <w:rPr>
                <w:rFonts w:ascii="Times New Roman" w:eastAsia="Times New Roman" w:hAnsi="Times New Roman" w:cs="Times New Roman"/>
                <w:sz w:val="24"/>
                <w:szCs w:val="24"/>
              </w:rPr>
            </w:pPr>
          </w:p>
        </w:tc>
      </w:tr>
      <w:tr w:rsidR="004D5F36" w:rsidRPr="004D5F36" w:rsidTr="004D5F36">
        <w:tc>
          <w:tcPr>
            <w:tcW w:w="9360" w:type="dxa"/>
            <w:gridSpan w:val="3"/>
            <w:shd w:val="clear" w:color="auto" w:fill="auto"/>
          </w:tcPr>
          <w:p w:rsidR="004D5F36" w:rsidRPr="004D5F36" w:rsidRDefault="004D5F36"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THREE</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1/29</w:t>
            </w:r>
          </w:p>
        </w:tc>
        <w:tc>
          <w:tcPr>
            <w:tcW w:w="3960" w:type="dxa"/>
            <w:shd w:val="clear" w:color="auto" w:fill="auto"/>
          </w:tcPr>
          <w:p w:rsid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 xml:space="preserve">Read </w:t>
            </w:r>
            <w:r w:rsidRPr="004D5F36">
              <w:rPr>
                <w:rFonts w:ascii="Times New Roman" w:eastAsia="Times New Roman" w:hAnsi="Times New Roman" w:cs="Times New Roman"/>
                <w:i/>
                <w:sz w:val="24"/>
                <w:szCs w:val="24"/>
              </w:rPr>
              <w:t>FYW</w:t>
            </w:r>
            <w:r w:rsidRPr="004D5F36">
              <w:rPr>
                <w:rFonts w:ascii="Times New Roman" w:eastAsia="Times New Roman" w:hAnsi="Times New Roman" w:cs="Times New Roman"/>
                <w:sz w:val="24"/>
                <w:szCs w:val="24"/>
              </w:rPr>
              <w:t xml:space="preserve"> Ch. 5</w:t>
            </w:r>
          </w:p>
          <w:p w:rsidR="002E2A1D" w:rsidRPr="000D6640" w:rsidRDefault="002E2A1D" w:rsidP="00626CE7">
            <w:pPr>
              <w:spacing w:after="0" w:line="240" w:lineRule="auto"/>
              <w:rPr>
                <w:rFonts w:ascii="Times New Roman" w:eastAsia="Times New Roman" w:hAnsi="Times New Roman" w:cs="Times New Roman"/>
                <w:sz w:val="24"/>
                <w:szCs w:val="24"/>
              </w:rPr>
            </w:pPr>
            <w:r w:rsidRPr="002E2A1D">
              <w:rPr>
                <w:rFonts w:ascii="Times New Roman" w:eastAsia="Times New Roman" w:hAnsi="Times New Roman" w:cs="Times New Roman"/>
                <w:b/>
                <w:sz w:val="24"/>
                <w:szCs w:val="24"/>
                <w:shd w:val="clear" w:color="auto" w:fill="F79646" w:themeFill="accent6"/>
              </w:rPr>
              <w:t xml:space="preserve">Complete </w:t>
            </w:r>
            <w:r w:rsidR="00BB79E4">
              <w:rPr>
                <w:rFonts w:ascii="Times New Roman" w:eastAsia="Times New Roman" w:hAnsi="Times New Roman" w:cs="Times New Roman"/>
                <w:sz w:val="24"/>
                <w:szCs w:val="24"/>
                <w:shd w:val="clear" w:color="auto" w:fill="F79646" w:themeFill="accent6"/>
              </w:rPr>
              <w:t xml:space="preserve">WE#2: </w:t>
            </w:r>
            <w:r w:rsidR="00626CE7">
              <w:rPr>
                <w:rFonts w:ascii="Times New Roman" w:eastAsia="Times New Roman" w:hAnsi="Times New Roman" w:cs="Times New Roman"/>
                <w:sz w:val="24"/>
                <w:szCs w:val="24"/>
                <w:shd w:val="clear" w:color="auto" w:fill="F79646" w:themeFill="accent6"/>
              </w:rPr>
              <w:t xml:space="preserve">Exercise A (Environment) in Ch. 5 of </w:t>
            </w:r>
            <w:r w:rsidR="00626CE7">
              <w:rPr>
                <w:rFonts w:ascii="Times New Roman" w:eastAsia="Times New Roman" w:hAnsi="Times New Roman" w:cs="Times New Roman"/>
                <w:i/>
                <w:sz w:val="24"/>
                <w:szCs w:val="24"/>
                <w:shd w:val="clear" w:color="auto" w:fill="F79646" w:themeFill="accent6"/>
              </w:rPr>
              <w:t>FYW</w:t>
            </w:r>
            <w:r w:rsidR="000D6640">
              <w:rPr>
                <w:rFonts w:ascii="Times New Roman" w:eastAsia="Times New Roman" w:hAnsi="Times New Roman" w:cs="Times New Roman"/>
                <w:i/>
                <w:sz w:val="24"/>
                <w:szCs w:val="24"/>
                <w:shd w:val="clear" w:color="auto" w:fill="F79646" w:themeFill="accent6"/>
              </w:rPr>
              <w:t xml:space="preserve"> </w:t>
            </w:r>
            <w:r w:rsidR="000D6640">
              <w:rPr>
                <w:rFonts w:ascii="Times New Roman" w:eastAsia="Times New Roman" w:hAnsi="Times New Roman" w:cs="Times New Roman"/>
                <w:sz w:val="24"/>
                <w:szCs w:val="24"/>
                <w:shd w:val="clear" w:color="auto" w:fill="F79646" w:themeFill="accent6"/>
              </w:rPr>
              <w:t>(Page 139)</w:t>
            </w:r>
          </w:p>
        </w:tc>
        <w:tc>
          <w:tcPr>
            <w:tcW w:w="3960" w:type="dxa"/>
            <w:shd w:val="clear" w:color="auto" w:fill="auto"/>
          </w:tcPr>
          <w:p w:rsidR="004D5F36" w:rsidRPr="004D5F36" w:rsidRDefault="004D5F36" w:rsidP="004D5F36">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Logos, Ethos, and Pathos</w:t>
            </w:r>
          </w:p>
          <w:p w:rsidR="004D5F36" w:rsidRPr="004D5F36" w:rsidRDefault="004D5F36"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the appeals</w:t>
            </w:r>
          </w:p>
          <w:p w:rsidR="004D5F36" w:rsidRPr="004D5F36" w:rsidRDefault="004D5F36" w:rsidP="004D5F36">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Census Date on January 30</w:t>
            </w:r>
            <w:r w:rsidRPr="004D5F36">
              <w:rPr>
                <w:rFonts w:ascii="Times New Roman" w:eastAsia="Times New Roman" w:hAnsi="Times New Roman" w:cs="Times New Roman"/>
                <w:b/>
                <w:sz w:val="24"/>
                <w:szCs w:val="24"/>
                <w:vertAlign w:val="superscript"/>
              </w:rPr>
              <w:t>th</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lastRenderedPageBreak/>
              <w:t>R 1/31</w:t>
            </w:r>
          </w:p>
        </w:tc>
        <w:tc>
          <w:tcPr>
            <w:tcW w:w="3960" w:type="dxa"/>
            <w:shd w:val="clear" w:color="auto" w:fill="auto"/>
          </w:tcPr>
          <w:p w:rsid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Read</w:t>
            </w:r>
            <w:r w:rsidRPr="004D5F36">
              <w:rPr>
                <w:rFonts w:ascii="Times New Roman" w:eastAsia="Times New Roman" w:hAnsi="Times New Roman" w:cs="Times New Roman"/>
                <w:sz w:val="24"/>
                <w:szCs w:val="24"/>
              </w:rPr>
              <w:t xml:space="preserve"> sample DCA, </w:t>
            </w:r>
            <w:r w:rsidRPr="004D5F36">
              <w:rPr>
                <w:rFonts w:ascii="Times New Roman" w:eastAsia="Times New Roman" w:hAnsi="Times New Roman" w:cs="Times New Roman"/>
                <w:i/>
                <w:sz w:val="24"/>
                <w:szCs w:val="24"/>
              </w:rPr>
              <w:t>FYW</w:t>
            </w:r>
            <w:r w:rsidRPr="004D5F36">
              <w:rPr>
                <w:rFonts w:ascii="Times New Roman" w:eastAsia="Times New Roman" w:hAnsi="Times New Roman" w:cs="Times New Roman"/>
                <w:sz w:val="24"/>
                <w:szCs w:val="24"/>
              </w:rPr>
              <w:t xml:space="preserve"> P30-P32.</w:t>
            </w:r>
          </w:p>
          <w:p w:rsidR="00F763A1" w:rsidRPr="00F763A1" w:rsidRDefault="00F763A1"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sz w:val="24"/>
                <w:szCs w:val="24"/>
              </w:rPr>
              <w:t xml:space="preserve">my sample DCA on </w:t>
            </w:r>
            <w:proofErr w:type="spellStart"/>
            <w:r>
              <w:rPr>
                <w:rFonts w:ascii="Times New Roman" w:eastAsia="Times New Roman" w:hAnsi="Times New Roman" w:cs="Times New Roman"/>
                <w:sz w:val="24"/>
                <w:szCs w:val="24"/>
              </w:rPr>
              <w:t>BlackBoard</w:t>
            </w:r>
            <w:proofErr w:type="spellEnd"/>
          </w:p>
          <w:p w:rsidR="004D5F36" w:rsidRPr="00626CE7" w:rsidRDefault="00626CE7"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Bring </w:t>
            </w:r>
            <w:r>
              <w:rPr>
                <w:rFonts w:ascii="Times New Roman" w:eastAsia="Times New Roman" w:hAnsi="Times New Roman" w:cs="Times New Roman"/>
                <w:sz w:val="24"/>
                <w:szCs w:val="24"/>
              </w:rPr>
              <w:t>five examples of a discourse community to class</w:t>
            </w:r>
          </w:p>
        </w:tc>
        <w:tc>
          <w:tcPr>
            <w:tcW w:w="3960" w:type="dxa"/>
            <w:shd w:val="clear" w:color="auto" w:fill="auto"/>
          </w:tcPr>
          <w:p w:rsidR="004D5F36" w:rsidRDefault="004D5F36" w:rsidP="004D5F36">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Identifying and Analyzing Discourse Communities</w:t>
            </w:r>
          </w:p>
          <w:p w:rsidR="00F763A1" w:rsidRDefault="00F763A1"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discourse communities</w:t>
            </w:r>
          </w:p>
          <w:p w:rsidR="00F763A1" w:rsidRPr="00F763A1" w:rsidRDefault="00F763A1"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organization and structure of ideas</w:t>
            </w:r>
          </w:p>
        </w:tc>
      </w:tr>
      <w:tr w:rsidR="004D5F36" w:rsidRPr="004D5F36" w:rsidTr="004D5F36">
        <w:tc>
          <w:tcPr>
            <w:tcW w:w="9360" w:type="dxa"/>
            <w:gridSpan w:val="3"/>
            <w:shd w:val="clear" w:color="auto" w:fill="auto"/>
          </w:tcPr>
          <w:p w:rsidR="004D5F36" w:rsidRPr="004D5F36" w:rsidRDefault="004D5F36"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FOUR</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2/5</w:t>
            </w:r>
          </w:p>
        </w:tc>
        <w:tc>
          <w:tcPr>
            <w:tcW w:w="3960" w:type="dxa"/>
            <w:shd w:val="clear" w:color="auto" w:fill="auto"/>
          </w:tcPr>
          <w:p w:rsidR="004D5F36" w:rsidRPr="004D5F36" w:rsidRDefault="00F763A1"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Bring</w:t>
            </w:r>
            <w:r w:rsidR="004D5F36" w:rsidRPr="004D5F36">
              <w:rPr>
                <w:rFonts w:ascii="Times New Roman" w:eastAsia="Times New Roman" w:hAnsi="Times New Roman" w:cs="Times New Roman"/>
                <w:b/>
                <w:sz w:val="24"/>
                <w:szCs w:val="24"/>
              </w:rPr>
              <w:t xml:space="preserve"> </w:t>
            </w:r>
            <w:r w:rsidR="004D5F36" w:rsidRPr="004D5F36">
              <w:rPr>
                <w:rFonts w:ascii="Times New Roman" w:eastAsia="Times New Roman" w:hAnsi="Times New Roman" w:cs="Times New Roman"/>
                <w:sz w:val="24"/>
                <w:szCs w:val="24"/>
              </w:rPr>
              <w:t>DCA Proposal</w:t>
            </w:r>
            <w:r>
              <w:rPr>
                <w:rFonts w:ascii="Times New Roman" w:eastAsia="Times New Roman" w:hAnsi="Times New Roman" w:cs="Times New Roman"/>
                <w:sz w:val="24"/>
                <w:szCs w:val="24"/>
              </w:rPr>
              <w:t xml:space="preserve"> to class</w:t>
            </w:r>
          </w:p>
        </w:tc>
        <w:tc>
          <w:tcPr>
            <w:tcW w:w="3960" w:type="dxa"/>
            <w:shd w:val="clear" w:color="auto" w:fill="auto"/>
          </w:tcPr>
          <w:p w:rsidR="004D5F36" w:rsidRPr="004D5F36" w:rsidRDefault="00F763A1"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Introductions and Thesis Statements</w:t>
            </w:r>
          </w:p>
          <w:p w:rsidR="00F763A1" w:rsidRDefault="00F763A1"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elements of the introduction.</w:t>
            </w:r>
          </w:p>
          <w:p w:rsidR="00F763A1" w:rsidRPr="00F763A1" w:rsidRDefault="00F763A1"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In-class workshop on DCA Proposal.</w:t>
            </w:r>
          </w:p>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u w:val="single"/>
              </w:rPr>
              <w:t>DCA Proposals with peer comments</w:t>
            </w:r>
            <w:r w:rsidRPr="004D5F36">
              <w:rPr>
                <w:rFonts w:ascii="Times New Roman" w:eastAsia="Times New Roman" w:hAnsi="Times New Roman" w:cs="Times New Roman"/>
                <w:sz w:val="24"/>
                <w:szCs w:val="24"/>
              </w:rPr>
              <w:t xml:space="preserve"> should be completed by the end of the class period</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2/7</w:t>
            </w:r>
          </w:p>
        </w:tc>
        <w:tc>
          <w:tcPr>
            <w:tcW w:w="3960" w:type="dxa"/>
            <w:shd w:val="clear" w:color="auto" w:fill="auto"/>
          </w:tcPr>
          <w:p w:rsidR="004D5F36" w:rsidRDefault="009E0AAD" w:rsidP="00F7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Bring </w:t>
            </w:r>
            <w:r w:rsidR="00F763A1" w:rsidRPr="007E7FAF">
              <w:rPr>
                <w:rFonts w:ascii="Times New Roman" w:eastAsia="Times New Roman" w:hAnsi="Times New Roman" w:cs="Times New Roman"/>
                <w:sz w:val="24"/>
                <w:szCs w:val="24"/>
                <w:u w:val="single"/>
              </w:rPr>
              <w:t>DCA Introduction</w:t>
            </w:r>
          </w:p>
          <w:p w:rsidR="00F763A1" w:rsidRPr="00F763A1" w:rsidRDefault="00F763A1" w:rsidP="00F763A1">
            <w:pPr>
              <w:spacing w:after="0" w:line="240" w:lineRule="auto"/>
              <w:rPr>
                <w:rFonts w:ascii="Times New Roman" w:eastAsia="Times New Roman" w:hAnsi="Times New Roman" w:cs="Times New Roman"/>
                <w:sz w:val="24"/>
                <w:szCs w:val="24"/>
              </w:rPr>
            </w:pPr>
          </w:p>
        </w:tc>
        <w:tc>
          <w:tcPr>
            <w:tcW w:w="3960" w:type="dxa"/>
            <w:shd w:val="clear" w:color="auto" w:fill="auto"/>
          </w:tcPr>
          <w:p w:rsidR="004D5F36" w:rsidRDefault="009E0AAD" w:rsidP="004D5F3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DCA Workshop</w:t>
            </w:r>
          </w:p>
          <w:p w:rsidR="009E0AAD" w:rsidRPr="009E0AAD" w:rsidRDefault="00F763A1"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your DCA’s Introduction to class.</w:t>
            </w:r>
          </w:p>
        </w:tc>
      </w:tr>
      <w:tr w:rsidR="004D5F36" w:rsidRPr="004D5F36" w:rsidTr="004D5F36">
        <w:tc>
          <w:tcPr>
            <w:tcW w:w="9360" w:type="dxa"/>
            <w:gridSpan w:val="3"/>
            <w:shd w:val="clear" w:color="auto" w:fill="auto"/>
          </w:tcPr>
          <w:p w:rsidR="004D5F36" w:rsidRPr="004D5F36" w:rsidRDefault="004D5F36"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FIVE</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2/12</w:t>
            </w:r>
          </w:p>
        </w:tc>
        <w:tc>
          <w:tcPr>
            <w:tcW w:w="3960" w:type="dxa"/>
            <w:shd w:val="clear" w:color="auto" w:fill="auto"/>
          </w:tcPr>
          <w:p w:rsidR="004D5F36" w:rsidRPr="004D5F36" w:rsidRDefault="00CA420F"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Bring</w:t>
            </w:r>
            <w:r w:rsidR="004D5F36" w:rsidRPr="004D5F36">
              <w:rPr>
                <w:rFonts w:ascii="Times New Roman" w:eastAsia="Times New Roman" w:hAnsi="Times New Roman" w:cs="Times New Roman"/>
                <w:b/>
                <w:sz w:val="24"/>
                <w:szCs w:val="24"/>
              </w:rPr>
              <w:t xml:space="preserve"> </w:t>
            </w:r>
            <w:r w:rsidR="009E0AAD">
              <w:rPr>
                <w:rFonts w:ascii="Times New Roman" w:eastAsia="Times New Roman" w:hAnsi="Times New Roman" w:cs="Times New Roman"/>
                <w:sz w:val="24"/>
                <w:szCs w:val="24"/>
                <w:u w:val="single"/>
              </w:rPr>
              <w:t>DCA Draft 1</w:t>
            </w:r>
          </w:p>
        </w:tc>
        <w:tc>
          <w:tcPr>
            <w:tcW w:w="3960" w:type="dxa"/>
            <w:shd w:val="clear" w:color="auto" w:fill="auto"/>
          </w:tcPr>
          <w:p w:rsidR="004D5F36" w:rsidRDefault="009E0AAD" w:rsidP="004D5F3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Peer Review</w:t>
            </w:r>
          </w:p>
          <w:p w:rsidR="009E0AAD" w:rsidRPr="009E0AAD" w:rsidRDefault="009E0AAD"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Peer Review worksheet by the end of class.</w:t>
            </w:r>
          </w:p>
        </w:tc>
      </w:tr>
      <w:tr w:rsidR="004D5F36" w:rsidRPr="004D5F36" w:rsidTr="004D5F36">
        <w:tc>
          <w:tcPr>
            <w:tcW w:w="1440" w:type="dxa"/>
            <w:shd w:val="clear" w:color="auto" w:fill="auto"/>
          </w:tcPr>
          <w:p w:rsidR="004D5F36" w:rsidRPr="004D5F36" w:rsidRDefault="004D5F36"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2/14</w:t>
            </w:r>
          </w:p>
        </w:tc>
        <w:tc>
          <w:tcPr>
            <w:tcW w:w="3960" w:type="dxa"/>
            <w:shd w:val="clear" w:color="auto" w:fill="auto"/>
          </w:tcPr>
          <w:p w:rsidR="004D5F36" w:rsidRPr="009E0AAD" w:rsidRDefault="009E0AAD"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 CLASS </w:t>
            </w:r>
            <w:r>
              <w:rPr>
                <w:rFonts w:ascii="Times New Roman" w:eastAsia="Times New Roman" w:hAnsi="Times New Roman" w:cs="Times New Roman"/>
                <w:sz w:val="24"/>
                <w:szCs w:val="24"/>
              </w:rPr>
              <w:t>– Individual Conferences</w:t>
            </w:r>
          </w:p>
        </w:tc>
        <w:tc>
          <w:tcPr>
            <w:tcW w:w="3960" w:type="dxa"/>
            <w:shd w:val="clear" w:color="auto" w:fill="auto"/>
          </w:tcPr>
          <w:p w:rsidR="004D5F36" w:rsidRPr="004D5F36" w:rsidRDefault="009E0AAD" w:rsidP="007E7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Bring your </w:t>
            </w:r>
            <w:r w:rsidRPr="00BE23D5">
              <w:rPr>
                <w:rFonts w:ascii="Times New Roman" w:eastAsia="Times New Roman" w:hAnsi="Times New Roman" w:cs="Times New Roman"/>
                <w:sz w:val="24"/>
                <w:szCs w:val="24"/>
                <w:u w:val="single"/>
              </w:rPr>
              <w:t>second draft</w:t>
            </w:r>
            <w:r>
              <w:rPr>
                <w:rFonts w:ascii="Times New Roman" w:eastAsia="Times New Roman" w:hAnsi="Times New Roman" w:cs="Times New Roman"/>
                <w:sz w:val="24"/>
                <w:szCs w:val="24"/>
              </w:rPr>
              <w:t xml:space="preserve"> to your individual conference with me.  You will receive an </w:t>
            </w:r>
            <w:r w:rsidRPr="009E0AAD">
              <w:rPr>
                <w:rFonts w:ascii="Times New Roman" w:eastAsia="Times New Roman" w:hAnsi="Times New Roman" w:cs="Times New Roman"/>
                <w:sz w:val="24"/>
                <w:szCs w:val="24"/>
                <w:u w:val="single"/>
              </w:rPr>
              <w:t>Individual Conference Notecard</w:t>
            </w:r>
            <w:r>
              <w:rPr>
                <w:rFonts w:ascii="Times New Roman" w:eastAsia="Times New Roman" w:hAnsi="Times New Roman" w:cs="Times New Roman"/>
                <w:sz w:val="24"/>
                <w:szCs w:val="24"/>
              </w:rPr>
              <w:t>.</w:t>
            </w:r>
          </w:p>
        </w:tc>
      </w:tr>
      <w:tr w:rsidR="004D5F36" w:rsidRPr="004D5F36" w:rsidTr="004D5F36">
        <w:tc>
          <w:tcPr>
            <w:tcW w:w="9360" w:type="dxa"/>
            <w:gridSpan w:val="3"/>
            <w:shd w:val="clear" w:color="auto" w:fill="auto"/>
          </w:tcPr>
          <w:p w:rsidR="00F356EF" w:rsidRPr="004D5F36" w:rsidRDefault="004D5F36" w:rsidP="00F356EF">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SIX</w:t>
            </w:r>
          </w:p>
        </w:tc>
      </w:tr>
      <w:tr w:rsidR="00F356EF" w:rsidRPr="004D5F36" w:rsidTr="000D6640">
        <w:tc>
          <w:tcPr>
            <w:tcW w:w="9360" w:type="dxa"/>
            <w:gridSpan w:val="3"/>
            <w:shd w:val="clear" w:color="auto" w:fill="4BACC6" w:themeFill="accent5"/>
          </w:tcPr>
          <w:p w:rsidR="00F356EF" w:rsidRPr="00F356EF" w:rsidRDefault="00F356EF" w:rsidP="00F356EF">
            <w:pPr>
              <w:spacing w:after="0" w:line="240" w:lineRule="auto"/>
              <w:jc w:val="center"/>
              <w:rPr>
                <w:rFonts w:ascii="Times New Roman" w:eastAsia="Times New Roman" w:hAnsi="Times New Roman" w:cs="Times New Roman"/>
                <w:sz w:val="24"/>
                <w:szCs w:val="24"/>
              </w:rPr>
            </w:pPr>
            <w:r w:rsidRPr="000D6640">
              <w:rPr>
                <w:rFonts w:ascii="Times New Roman" w:eastAsia="Times New Roman" w:hAnsi="Times New Roman" w:cs="Times New Roman"/>
                <w:b/>
                <w:color w:val="FFFFFF" w:themeColor="background1"/>
                <w:sz w:val="24"/>
                <w:szCs w:val="24"/>
              </w:rPr>
              <w:t xml:space="preserve">DCA FINAL DRAFT DUE </w:t>
            </w:r>
            <w:r w:rsidRPr="000D6640">
              <w:rPr>
                <w:rFonts w:ascii="Times New Roman" w:eastAsia="Times New Roman" w:hAnsi="Times New Roman" w:cs="Times New Roman"/>
                <w:color w:val="FFFFFF" w:themeColor="background1"/>
                <w:sz w:val="24"/>
                <w:szCs w:val="24"/>
              </w:rPr>
              <w:t>Before Midnight on Sunday, February 17</w:t>
            </w:r>
            <w:r w:rsidRPr="000D6640">
              <w:rPr>
                <w:rFonts w:ascii="Times New Roman" w:eastAsia="Times New Roman" w:hAnsi="Times New Roman" w:cs="Times New Roman"/>
                <w:color w:val="FFFFFF" w:themeColor="background1"/>
                <w:sz w:val="24"/>
                <w:szCs w:val="24"/>
                <w:vertAlign w:val="superscript"/>
              </w:rPr>
              <w:t>th</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2/19</w:t>
            </w:r>
          </w:p>
        </w:tc>
        <w:tc>
          <w:tcPr>
            <w:tcW w:w="3960" w:type="dxa"/>
            <w:shd w:val="clear" w:color="auto" w:fill="auto"/>
          </w:tcPr>
          <w:p w:rsidR="007E7FAF" w:rsidRDefault="007E7FAF" w:rsidP="00B11705">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You must bring your portfolio to class today and physically hand it to me</w:t>
            </w:r>
          </w:p>
          <w:p w:rsidR="00F356EF" w:rsidRDefault="00E666C5" w:rsidP="00B1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i/>
                <w:sz w:val="24"/>
                <w:szCs w:val="24"/>
              </w:rPr>
              <w:t xml:space="preserve">FYW </w:t>
            </w:r>
            <w:r w:rsidR="00626CE7">
              <w:rPr>
                <w:rFonts w:ascii="Times New Roman" w:eastAsia="Times New Roman" w:hAnsi="Times New Roman" w:cs="Times New Roman"/>
                <w:sz w:val="24"/>
                <w:szCs w:val="24"/>
              </w:rPr>
              <w:t>P33-P36</w:t>
            </w:r>
          </w:p>
          <w:p w:rsidR="00B00A94" w:rsidRPr="00B00A94" w:rsidRDefault="00B00A94" w:rsidP="00B1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i/>
                <w:sz w:val="24"/>
                <w:szCs w:val="24"/>
              </w:rPr>
              <w:t xml:space="preserve">FYW </w:t>
            </w:r>
            <w:r>
              <w:rPr>
                <w:rFonts w:ascii="Times New Roman" w:eastAsia="Times New Roman" w:hAnsi="Times New Roman" w:cs="Times New Roman"/>
                <w:sz w:val="24"/>
                <w:szCs w:val="24"/>
              </w:rPr>
              <w:t>Ch. 2</w:t>
            </w:r>
          </w:p>
        </w:tc>
        <w:tc>
          <w:tcPr>
            <w:tcW w:w="3960" w:type="dxa"/>
            <w:shd w:val="clear" w:color="auto" w:fill="auto"/>
          </w:tcPr>
          <w:p w:rsidR="007E7FAF" w:rsidRDefault="007E7FAF" w:rsidP="00B11705">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Introduce Rhetorical Analysis Essay</w:t>
            </w:r>
            <w:r>
              <w:rPr>
                <w:rFonts w:ascii="Times New Roman" w:eastAsia="Times New Roman" w:hAnsi="Times New Roman" w:cs="Times New Roman"/>
                <w:i/>
                <w:sz w:val="24"/>
                <w:szCs w:val="24"/>
              </w:rPr>
              <w:t xml:space="preserve"> (RAE)</w:t>
            </w:r>
          </w:p>
          <w:p w:rsidR="007E7FAF" w:rsidRDefault="007E7FAF" w:rsidP="00B1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DCA Reflective Writing</w:t>
            </w:r>
          </w:p>
          <w:p w:rsidR="007E7FAF" w:rsidRDefault="007E7FAF" w:rsidP="00B1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RAE</w:t>
            </w:r>
          </w:p>
          <w:p w:rsidR="00B00A94" w:rsidRDefault="00B00A94" w:rsidP="00B1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TRACE</w:t>
            </w:r>
          </w:p>
          <w:p w:rsidR="007E7FAF" w:rsidRPr="009E0AAD" w:rsidRDefault="007E7FAF" w:rsidP="00B11705">
            <w:pPr>
              <w:spacing w:after="0" w:line="240" w:lineRule="auto"/>
              <w:rPr>
                <w:rFonts w:ascii="Times New Roman" w:eastAsia="Times New Roman" w:hAnsi="Times New Roman" w:cs="Times New Roman"/>
                <w:sz w:val="24"/>
                <w:szCs w:val="24"/>
                <w:u w:val="single"/>
              </w:rPr>
            </w:pPr>
            <w:r w:rsidRPr="009E0AAD">
              <w:rPr>
                <w:rFonts w:ascii="Times New Roman" w:eastAsia="Times New Roman" w:hAnsi="Times New Roman" w:cs="Times New Roman"/>
                <w:sz w:val="24"/>
                <w:szCs w:val="24"/>
                <w:u w:val="single"/>
              </w:rPr>
              <w:t>RAE Freewriting</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2/21</w:t>
            </w:r>
          </w:p>
        </w:tc>
        <w:tc>
          <w:tcPr>
            <w:tcW w:w="3960" w:type="dxa"/>
            <w:shd w:val="clear" w:color="auto" w:fill="auto"/>
          </w:tcPr>
          <w:p w:rsidR="007E7FAF" w:rsidRPr="004D5F36" w:rsidRDefault="007E7FAF" w:rsidP="00183F07">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 xml:space="preserve">Read </w:t>
            </w:r>
            <w:r w:rsidRPr="004D5F36">
              <w:rPr>
                <w:rFonts w:ascii="Times New Roman" w:eastAsia="Times New Roman" w:hAnsi="Times New Roman" w:cs="Times New Roman"/>
                <w:i/>
                <w:sz w:val="24"/>
                <w:szCs w:val="24"/>
              </w:rPr>
              <w:t xml:space="preserve">FYW </w:t>
            </w:r>
            <w:r w:rsidRPr="004D5F36">
              <w:rPr>
                <w:rFonts w:ascii="Times New Roman" w:eastAsia="Times New Roman" w:hAnsi="Times New Roman" w:cs="Times New Roman"/>
                <w:sz w:val="24"/>
                <w:szCs w:val="24"/>
              </w:rPr>
              <w:t>P17-P22</w:t>
            </w:r>
          </w:p>
          <w:p w:rsidR="007E7FAF" w:rsidRPr="004D5F36" w:rsidRDefault="007E7FAF" w:rsidP="00183F07">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 xml:space="preserve">Read </w:t>
            </w:r>
            <w:r w:rsidRPr="004D5F36">
              <w:rPr>
                <w:rFonts w:ascii="Times New Roman" w:eastAsia="Times New Roman" w:hAnsi="Times New Roman" w:cs="Times New Roman"/>
                <w:i/>
                <w:sz w:val="24"/>
                <w:szCs w:val="24"/>
              </w:rPr>
              <w:t xml:space="preserve">TSIS </w:t>
            </w:r>
            <w:r>
              <w:rPr>
                <w:rFonts w:ascii="Times New Roman" w:eastAsia="Times New Roman" w:hAnsi="Times New Roman" w:cs="Times New Roman"/>
                <w:sz w:val="24"/>
                <w:szCs w:val="24"/>
              </w:rPr>
              <w:t>Ch. 2-3</w:t>
            </w:r>
          </w:p>
          <w:p w:rsidR="002E2A1D" w:rsidRPr="00F356EF" w:rsidRDefault="00F356EF" w:rsidP="00183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F79646" w:themeFill="accent6"/>
              </w:rPr>
              <w:t xml:space="preserve">Complete </w:t>
            </w:r>
            <w:r w:rsidR="00BB79E4">
              <w:rPr>
                <w:rFonts w:ascii="Times New Roman" w:eastAsia="Times New Roman" w:hAnsi="Times New Roman" w:cs="Times New Roman"/>
                <w:sz w:val="24"/>
                <w:szCs w:val="24"/>
                <w:shd w:val="clear" w:color="auto" w:fill="F79646" w:themeFill="accent6"/>
              </w:rPr>
              <w:t xml:space="preserve">WE#3: </w:t>
            </w:r>
            <w:r>
              <w:rPr>
                <w:rFonts w:ascii="Times New Roman" w:eastAsia="Times New Roman" w:hAnsi="Times New Roman" w:cs="Times New Roman"/>
                <w:i/>
                <w:sz w:val="24"/>
                <w:szCs w:val="24"/>
                <w:shd w:val="clear" w:color="auto" w:fill="F79646" w:themeFill="accent6"/>
              </w:rPr>
              <w:t xml:space="preserve">FYW </w:t>
            </w:r>
            <w:r w:rsidR="00B00A94">
              <w:rPr>
                <w:rFonts w:ascii="Times New Roman" w:eastAsia="Times New Roman" w:hAnsi="Times New Roman" w:cs="Times New Roman"/>
                <w:sz w:val="24"/>
                <w:szCs w:val="24"/>
                <w:shd w:val="clear" w:color="auto" w:fill="F79646" w:themeFill="accent6"/>
              </w:rPr>
              <w:t xml:space="preserve">Ch. 2 </w:t>
            </w:r>
            <w:r>
              <w:rPr>
                <w:rFonts w:ascii="Times New Roman" w:eastAsia="Times New Roman" w:hAnsi="Times New Roman" w:cs="Times New Roman"/>
                <w:sz w:val="24"/>
                <w:szCs w:val="24"/>
                <w:shd w:val="clear" w:color="auto" w:fill="F79646" w:themeFill="accent6"/>
              </w:rPr>
              <w:t>Review Exercise B (Page 58)</w:t>
            </w:r>
          </w:p>
        </w:tc>
        <w:tc>
          <w:tcPr>
            <w:tcW w:w="3960" w:type="dxa"/>
            <w:shd w:val="clear" w:color="auto" w:fill="auto"/>
          </w:tcPr>
          <w:p w:rsidR="007E7FAF" w:rsidRPr="004D5F36" w:rsidRDefault="007E7FAF" w:rsidP="00183F07">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The Rhetorical Situation</w:t>
            </w:r>
          </w:p>
          <w:p w:rsidR="007E7FAF" w:rsidRPr="004D5F36" w:rsidRDefault="00B00A94" w:rsidP="00183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on </w:t>
            </w:r>
            <w:r w:rsidR="007E7FAF" w:rsidRPr="004D5F36">
              <w:rPr>
                <w:rFonts w:ascii="Times New Roman" w:eastAsia="Times New Roman" w:hAnsi="Times New Roman" w:cs="Times New Roman"/>
                <w:sz w:val="24"/>
                <w:szCs w:val="24"/>
              </w:rPr>
              <w:t>TRACE</w:t>
            </w:r>
          </w:p>
          <w:p w:rsidR="007E7FAF" w:rsidRPr="004D5F36" w:rsidRDefault="007E7FAF" w:rsidP="00183F07">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Quoting, Summarizing, Paraphrasing</w:t>
            </w:r>
          </w:p>
          <w:p w:rsidR="007E7FAF" w:rsidRPr="004D5F36" w:rsidRDefault="007E7FAF" w:rsidP="00183F07">
            <w:pPr>
              <w:spacing w:after="0" w:line="240" w:lineRule="auto"/>
              <w:rPr>
                <w:rFonts w:ascii="Times New Roman" w:eastAsia="Times New Roman" w:hAnsi="Times New Roman" w:cs="Times New Roman"/>
                <w:sz w:val="24"/>
                <w:szCs w:val="24"/>
              </w:rPr>
            </w:pP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SEVEN</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2/26</w:t>
            </w:r>
          </w:p>
        </w:tc>
        <w:tc>
          <w:tcPr>
            <w:tcW w:w="3960" w:type="dxa"/>
            <w:shd w:val="clear" w:color="auto" w:fill="auto"/>
          </w:tcPr>
          <w:p w:rsidR="007E7FAF" w:rsidRPr="004D5F36" w:rsidRDefault="007E7FAF" w:rsidP="00AB11F5">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 xml:space="preserve">Read </w:t>
            </w:r>
            <w:proofErr w:type="spellStart"/>
            <w:r w:rsidRPr="004D5F36">
              <w:rPr>
                <w:rFonts w:ascii="Times New Roman" w:eastAsia="Times New Roman" w:hAnsi="Times New Roman" w:cs="Times New Roman"/>
                <w:sz w:val="24"/>
                <w:szCs w:val="24"/>
              </w:rPr>
              <w:t>Zinczenko</w:t>
            </w:r>
            <w:proofErr w:type="spellEnd"/>
            <w:r w:rsidRPr="004D5F36">
              <w:rPr>
                <w:rFonts w:ascii="Times New Roman" w:eastAsia="Times New Roman" w:hAnsi="Times New Roman" w:cs="Times New Roman"/>
                <w:sz w:val="24"/>
                <w:szCs w:val="24"/>
              </w:rPr>
              <w:t xml:space="preserve">, “Don’t Blame the Eater,” </w:t>
            </w:r>
            <w:r w:rsidRPr="004D5F36">
              <w:rPr>
                <w:rFonts w:ascii="Times New Roman" w:eastAsia="Times New Roman" w:hAnsi="Times New Roman" w:cs="Times New Roman"/>
                <w:i/>
                <w:sz w:val="24"/>
                <w:szCs w:val="24"/>
              </w:rPr>
              <w:t xml:space="preserve">TSIS </w:t>
            </w:r>
            <w:r w:rsidRPr="004D5F36">
              <w:rPr>
                <w:rFonts w:ascii="Times New Roman" w:eastAsia="Times New Roman" w:hAnsi="Times New Roman" w:cs="Times New Roman"/>
                <w:sz w:val="24"/>
                <w:szCs w:val="24"/>
              </w:rPr>
              <w:t>195-197</w:t>
            </w:r>
          </w:p>
          <w:p w:rsidR="007E7FAF" w:rsidRPr="004459E9" w:rsidRDefault="007E7FAF" w:rsidP="00AB11F5">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 xml:space="preserve">Read </w:t>
            </w:r>
            <w:r>
              <w:rPr>
                <w:rFonts w:ascii="Times New Roman" w:eastAsia="Times New Roman" w:hAnsi="Times New Roman" w:cs="Times New Roman"/>
                <w:i/>
                <w:sz w:val="24"/>
                <w:szCs w:val="24"/>
              </w:rPr>
              <w:t xml:space="preserve">TSIS </w:t>
            </w:r>
            <w:r>
              <w:rPr>
                <w:rFonts w:ascii="Times New Roman" w:eastAsia="Times New Roman" w:hAnsi="Times New Roman" w:cs="Times New Roman"/>
                <w:sz w:val="24"/>
                <w:szCs w:val="24"/>
              </w:rPr>
              <w:t>Ch. 12</w:t>
            </w:r>
          </w:p>
          <w:p w:rsidR="007E7FAF" w:rsidRPr="004D5F36" w:rsidRDefault="002E2A1D" w:rsidP="00B00A94">
            <w:pPr>
              <w:spacing w:after="0" w:line="240" w:lineRule="auto"/>
              <w:rPr>
                <w:rFonts w:ascii="Times New Roman" w:eastAsia="Times New Roman" w:hAnsi="Times New Roman" w:cs="Times New Roman"/>
                <w:sz w:val="24"/>
                <w:szCs w:val="24"/>
              </w:rPr>
            </w:pPr>
            <w:r w:rsidRPr="00CA420F">
              <w:rPr>
                <w:rFonts w:ascii="Times New Roman" w:eastAsia="Times New Roman" w:hAnsi="Times New Roman" w:cs="Times New Roman"/>
                <w:b/>
                <w:sz w:val="24"/>
                <w:szCs w:val="24"/>
                <w:shd w:val="clear" w:color="auto" w:fill="F79646" w:themeFill="accent6"/>
              </w:rPr>
              <w:t>Complete</w:t>
            </w:r>
            <w:r w:rsidRPr="002E2A1D">
              <w:rPr>
                <w:rFonts w:ascii="Times New Roman" w:eastAsia="Times New Roman" w:hAnsi="Times New Roman" w:cs="Times New Roman"/>
                <w:sz w:val="24"/>
                <w:szCs w:val="24"/>
                <w:shd w:val="clear" w:color="auto" w:fill="F79646" w:themeFill="accent6"/>
              </w:rPr>
              <w:t xml:space="preserve"> </w:t>
            </w:r>
            <w:r w:rsidR="00BB79E4">
              <w:rPr>
                <w:rFonts w:ascii="Times New Roman" w:eastAsia="Times New Roman" w:hAnsi="Times New Roman" w:cs="Times New Roman"/>
                <w:sz w:val="24"/>
                <w:szCs w:val="24"/>
                <w:shd w:val="clear" w:color="auto" w:fill="F79646" w:themeFill="accent6"/>
              </w:rPr>
              <w:t xml:space="preserve">WE#4: </w:t>
            </w:r>
            <w:r w:rsidR="00B00A94">
              <w:rPr>
                <w:rFonts w:ascii="Times New Roman" w:eastAsia="Times New Roman" w:hAnsi="Times New Roman" w:cs="Times New Roman"/>
                <w:sz w:val="24"/>
                <w:szCs w:val="24"/>
                <w:shd w:val="clear" w:color="auto" w:fill="F79646" w:themeFill="accent6"/>
              </w:rPr>
              <w:t xml:space="preserve">TRACE Analysis of </w:t>
            </w:r>
            <w:proofErr w:type="spellStart"/>
            <w:r w:rsidR="00B00A94">
              <w:rPr>
                <w:rFonts w:ascii="Times New Roman" w:eastAsia="Times New Roman" w:hAnsi="Times New Roman" w:cs="Times New Roman"/>
                <w:sz w:val="24"/>
                <w:szCs w:val="24"/>
                <w:shd w:val="clear" w:color="auto" w:fill="F79646" w:themeFill="accent6"/>
              </w:rPr>
              <w:t>Zinczenko</w:t>
            </w:r>
            <w:proofErr w:type="spellEnd"/>
          </w:p>
        </w:tc>
        <w:tc>
          <w:tcPr>
            <w:tcW w:w="3960" w:type="dxa"/>
            <w:shd w:val="clear" w:color="auto" w:fill="auto"/>
          </w:tcPr>
          <w:p w:rsidR="007E7FAF" w:rsidRPr="004D5F36" w:rsidRDefault="007E7FAF" w:rsidP="00AB11F5">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Rhetorical Analysis</w:t>
            </w:r>
          </w:p>
          <w:p w:rsidR="007E7FAF" w:rsidRPr="004D5F36" w:rsidRDefault="007E7FAF" w:rsidP="00AB11F5">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 xml:space="preserve">Practice rhetorical analysis of </w:t>
            </w:r>
            <w:proofErr w:type="spellStart"/>
            <w:r w:rsidRPr="004D5F36">
              <w:rPr>
                <w:rFonts w:ascii="Times New Roman" w:eastAsia="Times New Roman" w:hAnsi="Times New Roman" w:cs="Times New Roman"/>
                <w:sz w:val="24"/>
                <w:szCs w:val="24"/>
              </w:rPr>
              <w:t>Zinczenko</w:t>
            </w:r>
            <w:proofErr w:type="spellEnd"/>
            <w:r w:rsidRPr="004D5F36">
              <w:rPr>
                <w:rFonts w:ascii="Times New Roman" w:eastAsia="Times New Roman" w:hAnsi="Times New Roman" w:cs="Times New Roman"/>
                <w:sz w:val="24"/>
                <w:szCs w:val="24"/>
              </w:rPr>
              <w:t xml:space="preserve"> and summarizing, paraphrasing, and quoting</w:t>
            </w:r>
          </w:p>
          <w:p w:rsidR="007E7FAF" w:rsidRPr="004D5F36" w:rsidRDefault="007E7FAF" w:rsidP="00AB11F5">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Audience Awareness, Selecting a Topic</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2/28</w:t>
            </w:r>
          </w:p>
        </w:tc>
        <w:tc>
          <w:tcPr>
            <w:tcW w:w="3960" w:type="dxa"/>
            <w:shd w:val="clear" w:color="auto" w:fill="auto"/>
          </w:tcPr>
          <w:p w:rsidR="007E7FAF" w:rsidRDefault="007E7FAF"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sz w:val="24"/>
                <w:szCs w:val="24"/>
              </w:rPr>
              <w:t xml:space="preserve">Sample RAE, </w:t>
            </w:r>
            <w:r>
              <w:rPr>
                <w:rFonts w:ascii="Times New Roman" w:eastAsia="Times New Roman" w:hAnsi="Times New Roman" w:cs="Times New Roman"/>
                <w:i/>
                <w:sz w:val="24"/>
                <w:szCs w:val="24"/>
              </w:rPr>
              <w:t xml:space="preserve">FYW </w:t>
            </w:r>
            <w:r>
              <w:rPr>
                <w:rFonts w:ascii="Times New Roman" w:eastAsia="Times New Roman" w:hAnsi="Times New Roman" w:cs="Times New Roman"/>
                <w:sz w:val="24"/>
                <w:szCs w:val="24"/>
              </w:rPr>
              <w:t>P37-P38</w:t>
            </w:r>
          </w:p>
          <w:p w:rsidR="007E7FAF" w:rsidRPr="007E7FAF" w:rsidRDefault="007E7FAF"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sz w:val="24"/>
                <w:szCs w:val="24"/>
              </w:rPr>
              <w:t xml:space="preserve">my sample RAE on </w:t>
            </w:r>
            <w:proofErr w:type="spellStart"/>
            <w:r>
              <w:rPr>
                <w:rFonts w:ascii="Times New Roman" w:eastAsia="Times New Roman" w:hAnsi="Times New Roman" w:cs="Times New Roman"/>
                <w:sz w:val="24"/>
                <w:szCs w:val="24"/>
              </w:rPr>
              <w:t>BlackBoard</w:t>
            </w:r>
            <w:proofErr w:type="spellEnd"/>
          </w:p>
        </w:tc>
        <w:tc>
          <w:tcPr>
            <w:tcW w:w="3960" w:type="dxa"/>
            <w:shd w:val="clear" w:color="auto" w:fill="auto"/>
          </w:tcPr>
          <w:p w:rsidR="007E7FAF" w:rsidRDefault="007E7FAF" w:rsidP="004D5F3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Organization and Structure of the RAE</w:t>
            </w:r>
          </w:p>
          <w:p w:rsidR="00C21D21" w:rsidRPr="007E7FAF" w:rsidRDefault="007E7FAF"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sample RAE’s, overall structure of ideas</w:t>
            </w: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lastRenderedPageBreak/>
              <w:t>WEEK EIGHT</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3/5</w:t>
            </w: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 xml:space="preserve">Select </w:t>
            </w:r>
            <w:r w:rsidRPr="004D5F36">
              <w:rPr>
                <w:rFonts w:ascii="Times New Roman" w:eastAsia="Times New Roman" w:hAnsi="Times New Roman" w:cs="Times New Roman"/>
                <w:sz w:val="24"/>
                <w:szCs w:val="24"/>
              </w:rPr>
              <w:t>a Topic Cluster</w:t>
            </w:r>
          </w:p>
          <w:p w:rsidR="007E7FAF" w:rsidRPr="004D5F36" w:rsidRDefault="00C21D21"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Bring</w:t>
            </w:r>
            <w:r w:rsidR="007E7FAF" w:rsidRPr="004D5F36">
              <w:rPr>
                <w:rFonts w:ascii="Times New Roman" w:eastAsia="Times New Roman" w:hAnsi="Times New Roman" w:cs="Times New Roman"/>
                <w:b/>
                <w:sz w:val="24"/>
                <w:szCs w:val="24"/>
              </w:rPr>
              <w:t xml:space="preserve"> </w:t>
            </w:r>
            <w:r w:rsidR="007E7FAF" w:rsidRPr="004D5F36">
              <w:rPr>
                <w:rFonts w:ascii="Times New Roman" w:eastAsia="Times New Roman" w:hAnsi="Times New Roman" w:cs="Times New Roman"/>
                <w:sz w:val="24"/>
                <w:szCs w:val="24"/>
                <w:u w:val="single"/>
              </w:rPr>
              <w:t>TRACE Analysis of Topic Cluster</w:t>
            </w:r>
            <w:r w:rsidR="007E7FAF" w:rsidRPr="004D5F36">
              <w:rPr>
                <w:rFonts w:ascii="Times New Roman" w:eastAsia="Times New Roman" w:hAnsi="Times New Roman" w:cs="Times New Roman"/>
                <w:sz w:val="24"/>
                <w:szCs w:val="24"/>
              </w:rPr>
              <w:t xml:space="preserve"> (This will work as your proposal)</w:t>
            </w: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Selecting a Topic, Outlining</w:t>
            </w:r>
          </w:p>
          <w:p w:rsidR="007E7FAF"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Discuss TRACE analysis</w:t>
            </w:r>
          </w:p>
          <w:p w:rsidR="007E7FAF" w:rsidRPr="004D5F36" w:rsidRDefault="007E7FAF"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strategies for outlining ideas</w:t>
            </w:r>
          </w:p>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u w:val="single"/>
              </w:rPr>
              <w:t xml:space="preserve">TRACE Analysis Peer Review with Comments </w:t>
            </w:r>
            <w:r w:rsidRPr="004D5F36">
              <w:rPr>
                <w:rFonts w:ascii="Times New Roman" w:eastAsia="Times New Roman" w:hAnsi="Times New Roman" w:cs="Times New Roman"/>
                <w:sz w:val="24"/>
                <w:szCs w:val="24"/>
              </w:rPr>
              <w:t>should be completed today</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3/7</w:t>
            </w:r>
          </w:p>
        </w:tc>
        <w:tc>
          <w:tcPr>
            <w:tcW w:w="3960" w:type="dxa"/>
            <w:shd w:val="clear" w:color="auto" w:fill="auto"/>
          </w:tcPr>
          <w:p w:rsidR="007E7FAF" w:rsidRPr="004D5F36" w:rsidRDefault="007E7FAF" w:rsidP="007E7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Bring</w:t>
            </w:r>
            <w:r w:rsidRPr="004D5F36">
              <w:rPr>
                <w:rFonts w:ascii="Times New Roman" w:eastAsia="Times New Roman" w:hAnsi="Times New Roman" w:cs="Times New Roman"/>
                <w:b/>
                <w:sz w:val="24"/>
                <w:szCs w:val="24"/>
              </w:rPr>
              <w:t xml:space="preserve"> </w:t>
            </w:r>
            <w:r w:rsidRPr="004D5F36">
              <w:rPr>
                <w:rFonts w:ascii="Times New Roman" w:eastAsia="Times New Roman" w:hAnsi="Times New Roman" w:cs="Times New Roman"/>
                <w:sz w:val="24"/>
                <w:szCs w:val="24"/>
              </w:rPr>
              <w:t xml:space="preserve">RAE </w:t>
            </w:r>
            <w:r>
              <w:rPr>
                <w:rFonts w:ascii="Times New Roman" w:eastAsia="Times New Roman" w:hAnsi="Times New Roman" w:cs="Times New Roman"/>
                <w:sz w:val="24"/>
                <w:szCs w:val="24"/>
              </w:rPr>
              <w:t>Introduction</w:t>
            </w: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RAE Workshop</w:t>
            </w:r>
          </w:p>
          <w:p w:rsidR="007E7FAF" w:rsidRPr="007E7FAF" w:rsidRDefault="007E7FAF"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your RAE’s introduction to class.</w:t>
            </w: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NINE</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3/12</w:t>
            </w: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No Class – Spring Break</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3/14</w:t>
            </w: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No Class – Spring Break</w:t>
            </w: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TEN</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3/19</w:t>
            </w:r>
          </w:p>
        </w:tc>
        <w:tc>
          <w:tcPr>
            <w:tcW w:w="3960" w:type="dxa"/>
            <w:shd w:val="clear" w:color="auto" w:fill="auto"/>
          </w:tcPr>
          <w:p w:rsidR="007E7FAF" w:rsidRPr="007E7FAF" w:rsidRDefault="007E7FAF"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Bring </w:t>
            </w:r>
            <w:r>
              <w:rPr>
                <w:rFonts w:ascii="Times New Roman" w:eastAsia="Times New Roman" w:hAnsi="Times New Roman" w:cs="Times New Roman"/>
                <w:sz w:val="24"/>
                <w:szCs w:val="24"/>
              </w:rPr>
              <w:t>RAE First Draft to Class</w:t>
            </w:r>
          </w:p>
        </w:tc>
        <w:tc>
          <w:tcPr>
            <w:tcW w:w="3960" w:type="dxa"/>
            <w:shd w:val="clear" w:color="auto" w:fill="auto"/>
          </w:tcPr>
          <w:p w:rsidR="007E7FAF" w:rsidRDefault="007E7FAF" w:rsidP="004D5F3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RAE Peer Review</w:t>
            </w:r>
          </w:p>
          <w:p w:rsidR="007E7FAF" w:rsidRPr="007E7FAF" w:rsidRDefault="007E7FAF"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sidRPr="007E7FAF">
              <w:rPr>
                <w:rFonts w:ascii="Times New Roman" w:eastAsia="Times New Roman" w:hAnsi="Times New Roman" w:cs="Times New Roman"/>
                <w:sz w:val="24"/>
                <w:szCs w:val="24"/>
                <w:u w:val="single"/>
              </w:rPr>
              <w:t>Peer Review worksheet</w:t>
            </w:r>
            <w:r>
              <w:rPr>
                <w:rFonts w:ascii="Times New Roman" w:eastAsia="Times New Roman" w:hAnsi="Times New Roman" w:cs="Times New Roman"/>
                <w:sz w:val="24"/>
                <w:szCs w:val="24"/>
              </w:rPr>
              <w:t xml:space="preserve"> by the end of class.</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3/21</w:t>
            </w:r>
          </w:p>
        </w:tc>
        <w:tc>
          <w:tcPr>
            <w:tcW w:w="3960" w:type="dxa"/>
            <w:shd w:val="clear" w:color="auto" w:fill="auto"/>
          </w:tcPr>
          <w:p w:rsidR="007E7FAF" w:rsidRPr="004459E9" w:rsidRDefault="007E7FAF" w:rsidP="007A4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 CLASS </w:t>
            </w:r>
            <w:r>
              <w:rPr>
                <w:rFonts w:ascii="Times New Roman" w:eastAsia="Times New Roman" w:hAnsi="Times New Roman" w:cs="Times New Roman"/>
                <w:sz w:val="24"/>
                <w:szCs w:val="24"/>
              </w:rPr>
              <w:t>– Individual Conferences</w:t>
            </w:r>
          </w:p>
        </w:tc>
        <w:tc>
          <w:tcPr>
            <w:tcW w:w="3960" w:type="dxa"/>
            <w:shd w:val="clear" w:color="auto" w:fill="auto"/>
          </w:tcPr>
          <w:p w:rsidR="007E7FAF" w:rsidRPr="004D5F36" w:rsidRDefault="007E7FAF" w:rsidP="007A4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Bring your </w:t>
            </w:r>
            <w:r w:rsidRPr="00BE23D5">
              <w:rPr>
                <w:rFonts w:ascii="Times New Roman" w:eastAsia="Times New Roman" w:hAnsi="Times New Roman" w:cs="Times New Roman"/>
                <w:sz w:val="24"/>
                <w:szCs w:val="24"/>
                <w:u w:val="single"/>
              </w:rPr>
              <w:t>second draft</w:t>
            </w:r>
            <w:r>
              <w:rPr>
                <w:rFonts w:ascii="Times New Roman" w:eastAsia="Times New Roman" w:hAnsi="Times New Roman" w:cs="Times New Roman"/>
                <w:sz w:val="24"/>
                <w:szCs w:val="24"/>
              </w:rPr>
              <w:t xml:space="preserve"> to your individual conference with me.  You will receive an </w:t>
            </w:r>
            <w:r w:rsidRPr="009E0AAD">
              <w:rPr>
                <w:rFonts w:ascii="Times New Roman" w:eastAsia="Times New Roman" w:hAnsi="Times New Roman" w:cs="Times New Roman"/>
                <w:sz w:val="24"/>
                <w:szCs w:val="24"/>
                <w:u w:val="single"/>
              </w:rPr>
              <w:t>Individual Conference Notecard</w:t>
            </w:r>
            <w:r>
              <w:rPr>
                <w:rFonts w:ascii="Times New Roman" w:eastAsia="Times New Roman" w:hAnsi="Times New Roman" w:cs="Times New Roman"/>
                <w:sz w:val="24"/>
                <w:szCs w:val="24"/>
              </w:rPr>
              <w:t>.</w:t>
            </w: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ELEVEN</w:t>
            </w:r>
          </w:p>
        </w:tc>
      </w:tr>
      <w:tr w:rsidR="00B00A94" w:rsidRPr="004D5F36" w:rsidTr="000D6640">
        <w:tc>
          <w:tcPr>
            <w:tcW w:w="9360" w:type="dxa"/>
            <w:gridSpan w:val="3"/>
            <w:shd w:val="clear" w:color="auto" w:fill="4BACC6" w:themeFill="accent5"/>
          </w:tcPr>
          <w:p w:rsidR="00B00A94" w:rsidRPr="00B00A94" w:rsidRDefault="00B00A94" w:rsidP="004D5F36">
            <w:pPr>
              <w:spacing w:after="0" w:line="240" w:lineRule="auto"/>
              <w:jc w:val="center"/>
              <w:rPr>
                <w:rFonts w:ascii="Times New Roman" w:eastAsia="Times New Roman" w:hAnsi="Times New Roman" w:cs="Times New Roman"/>
                <w:sz w:val="24"/>
                <w:szCs w:val="24"/>
              </w:rPr>
            </w:pPr>
            <w:r w:rsidRPr="000D6640">
              <w:rPr>
                <w:rFonts w:ascii="Times New Roman" w:eastAsia="Times New Roman" w:hAnsi="Times New Roman" w:cs="Times New Roman"/>
                <w:b/>
                <w:color w:val="FFFFFF" w:themeColor="background1"/>
                <w:sz w:val="24"/>
                <w:szCs w:val="24"/>
              </w:rPr>
              <w:t xml:space="preserve">RAE FINAL DRAFT DUE </w:t>
            </w:r>
            <w:r w:rsidRPr="000D6640">
              <w:rPr>
                <w:rFonts w:ascii="Times New Roman" w:eastAsia="Times New Roman" w:hAnsi="Times New Roman" w:cs="Times New Roman"/>
                <w:color w:val="FFFFFF" w:themeColor="background1"/>
                <w:sz w:val="24"/>
                <w:szCs w:val="24"/>
              </w:rPr>
              <w:t>Before Midnight on Sunday, March 24</w:t>
            </w:r>
            <w:r w:rsidRPr="000D6640">
              <w:rPr>
                <w:rFonts w:ascii="Times New Roman" w:eastAsia="Times New Roman" w:hAnsi="Times New Roman" w:cs="Times New Roman"/>
                <w:color w:val="FFFFFF" w:themeColor="background1"/>
                <w:sz w:val="24"/>
                <w:szCs w:val="24"/>
                <w:vertAlign w:val="superscript"/>
              </w:rPr>
              <w:t>th</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3/26</w:t>
            </w:r>
          </w:p>
        </w:tc>
        <w:tc>
          <w:tcPr>
            <w:tcW w:w="3960" w:type="dxa"/>
            <w:shd w:val="clear" w:color="auto" w:fill="auto"/>
          </w:tcPr>
          <w:p w:rsidR="007E7FAF" w:rsidRDefault="007E7FAF" w:rsidP="004D5F36">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You must bring your portfolio to class today and physically hand it to me</w:t>
            </w:r>
          </w:p>
          <w:p w:rsidR="00307E6D" w:rsidRDefault="00307E6D"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i/>
                <w:sz w:val="24"/>
                <w:szCs w:val="24"/>
              </w:rPr>
              <w:t xml:space="preserve">FYW </w:t>
            </w:r>
            <w:r>
              <w:rPr>
                <w:rFonts w:ascii="Times New Roman" w:eastAsia="Times New Roman" w:hAnsi="Times New Roman" w:cs="Times New Roman"/>
                <w:sz w:val="24"/>
                <w:szCs w:val="24"/>
              </w:rPr>
              <w:t>P39-P42</w:t>
            </w:r>
          </w:p>
          <w:p w:rsidR="00B00A94" w:rsidRPr="00B00A94" w:rsidRDefault="00B00A94"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i/>
                <w:sz w:val="24"/>
                <w:szCs w:val="24"/>
              </w:rPr>
              <w:t xml:space="preserve">FYW </w:t>
            </w:r>
            <w:r>
              <w:rPr>
                <w:rFonts w:ascii="Times New Roman" w:eastAsia="Times New Roman" w:hAnsi="Times New Roman" w:cs="Times New Roman"/>
                <w:sz w:val="24"/>
                <w:szCs w:val="24"/>
              </w:rPr>
              <w:t>Ch. 3</w:t>
            </w: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Introduce Synthesis Essay</w:t>
            </w:r>
          </w:p>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Discuss Synthesis Essay</w:t>
            </w:r>
          </w:p>
          <w:p w:rsidR="00052679" w:rsidRDefault="007E7FAF" w:rsidP="00052679">
            <w:pPr>
              <w:spacing w:after="0" w:line="240" w:lineRule="auto"/>
              <w:rPr>
                <w:rFonts w:ascii="Times New Roman" w:eastAsia="Times New Roman" w:hAnsi="Times New Roman" w:cs="Times New Roman"/>
                <w:sz w:val="24"/>
                <w:szCs w:val="24"/>
                <w:u w:val="single"/>
              </w:rPr>
            </w:pPr>
            <w:r w:rsidRPr="004D5F36">
              <w:rPr>
                <w:rFonts w:ascii="Times New Roman" w:eastAsia="Times New Roman" w:hAnsi="Times New Roman" w:cs="Times New Roman"/>
                <w:sz w:val="24"/>
                <w:szCs w:val="24"/>
              </w:rPr>
              <w:t>Connection Between RAE and Synthesis</w:t>
            </w:r>
            <w:r w:rsidR="00052679" w:rsidRPr="004D5F36">
              <w:rPr>
                <w:rFonts w:ascii="Times New Roman" w:eastAsia="Times New Roman" w:hAnsi="Times New Roman" w:cs="Times New Roman"/>
                <w:sz w:val="24"/>
                <w:szCs w:val="24"/>
                <w:u w:val="single"/>
              </w:rPr>
              <w:t xml:space="preserve"> </w:t>
            </w:r>
          </w:p>
          <w:p w:rsidR="00052679" w:rsidRPr="000D6640" w:rsidRDefault="00052679" w:rsidP="00052679">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u w:val="single"/>
              </w:rPr>
              <w:t xml:space="preserve">Freewriting </w:t>
            </w:r>
            <w:r w:rsidRPr="004D5F36">
              <w:rPr>
                <w:rFonts w:ascii="Times New Roman" w:eastAsia="Times New Roman" w:hAnsi="Times New Roman" w:cs="Times New Roman"/>
                <w:sz w:val="24"/>
                <w:szCs w:val="24"/>
              </w:rPr>
              <w:t>about your current thoughts on the Synthesis</w:t>
            </w:r>
          </w:p>
          <w:p w:rsidR="007E7FAF" w:rsidRPr="004D5F36" w:rsidRDefault="007E7FAF" w:rsidP="004D5F36">
            <w:pPr>
              <w:spacing w:after="0" w:line="240" w:lineRule="auto"/>
              <w:rPr>
                <w:rFonts w:ascii="Times New Roman" w:eastAsia="Times New Roman" w:hAnsi="Times New Roman" w:cs="Times New Roman"/>
                <w:sz w:val="24"/>
                <w:szCs w:val="24"/>
              </w:rPr>
            </w:pP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3/28</w:t>
            </w:r>
          </w:p>
        </w:tc>
        <w:tc>
          <w:tcPr>
            <w:tcW w:w="3960" w:type="dxa"/>
            <w:shd w:val="clear" w:color="auto" w:fill="auto"/>
          </w:tcPr>
          <w:p w:rsidR="007E7FAF" w:rsidRDefault="00B00A94"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i/>
                <w:sz w:val="24"/>
                <w:szCs w:val="24"/>
              </w:rPr>
              <w:t xml:space="preserve">FYW </w:t>
            </w:r>
            <w:r>
              <w:rPr>
                <w:rFonts w:ascii="Times New Roman" w:eastAsia="Times New Roman" w:hAnsi="Times New Roman" w:cs="Times New Roman"/>
                <w:sz w:val="24"/>
                <w:szCs w:val="24"/>
              </w:rPr>
              <w:t>Ch. 4</w:t>
            </w:r>
          </w:p>
          <w:p w:rsidR="00B00A94" w:rsidRDefault="00B00A94"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i/>
                <w:sz w:val="24"/>
                <w:szCs w:val="24"/>
              </w:rPr>
              <w:t xml:space="preserve">TSIS </w:t>
            </w:r>
            <w:r>
              <w:rPr>
                <w:rFonts w:ascii="Times New Roman" w:eastAsia="Times New Roman" w:hAnsi="Times New Roman" w:cs="Times New Roman"/>
                <w:sz w:val="24"/>
                <w:szCs w:val="24"/>
              </w:rPr>
              <w:t>Ch. 6</w:t>
            </w:r>
          </w:p>
          <w:p w:rsidR="00B00A94" w:rsidRPr="000D6640" w:rsidRDefault="00B00A94" w:rsidP="004D5F36">
            <w:pPr>
              <w:spacing w:after="0" w:line="240" w:lineRule="auto"/>
              <w:rPr>
                <w:rFonts w:ascii="Times New Roman" w:eastAsia="Times New Roman" w:hAnsi="Times New Roman" w:cs="Times New Roman"/>
                <w:sz w:val="24"/>
                <w:szCs w:val="24"/>
              </w:rPr>
            </w:pPr>
            <w:r w:rsidRPr="000D6640">
              <w:rPr>
                <w:rFonts w:ascii="Times New Roman" w:eastAsia="Times New Roman" w:hAnsi="Times New Roman" w:cs="Times New Roman"/>
                <w:b/>
                <w:sz w:val="24"/>
                <w:szCs w:val="24"/>
                <w:shd w:val="clear" w:color="auto" w:fill="F79646" w:themeFill="accent6"/>
              </w:rPr>
              <w:t xml:space="preserve">Complete </w:t>
            </w:r>
            <w:r w:rsidR="00BB79E4">
              <w:rPr>
                <w:rFonts w:ascii="Times New Roman" w:eastAsia="Times New Roman" w:hAnsi="Times New Roman" w:cs="Times New Roman"/>
                <w:sz w:val="24"/>
                <w:szCs w:val="24"/>
                <w:shd w:val="clear" w:color="auto" w:fill="F79646" w:themeFill="accent6"/>
              </w:rPr>
              <w:t xml:space="preserve">WE#5: </w:t>
            </w:r>
            <w:r w:rsidR="000D6640" w:rsidRPr="000D6640">
              <w:rPr>
                <w:rFonts w:ascii="Times New Roman" w:eastAsia="Times New Roman" w:hAnsi="Times New Roman" w:cs="Times New Roman"/>
                <w:i/>
                <w:sz w:val="24"/>
                <w:szCs w:val="24"/>
                <w:shd w:val="clear" w:color="auto" w:fill="F79646" w:themeFill="accent6"/>
              </w:rPr>
              <w:t xml:space="preserve">TSIS </w:t>
            </w:r>
            <w:r w:rsidR="000D6640" w:rsidRPr="000D6640">
              <w:rPr>
                <w:rFonts w:ascii="Times New Roman" w:eastAsia="Times New Roman" w:hAnsi="Times New Roman" w:cs="Times New Roman"/>
                <w:sz w:val="24"/>
                <w:szCs w:val="24"/>
                <w:shd w:val="clear" w:color="auto" w:fill="F79646" w:themeFill="accent6"/>
              </w:rPr>
              <w:t>Ch. 6, Exercise 1</w:t>
            </w:r>
          </w:p>
        </w:tc>
        <w:tc>
          <w:tcPr>
            <w:tcW w:w="3960" w:type="dxa"/>
            <w:shd w:val="clear" w:color="auto" w:fill="auto"/>
          </w:tcPr>
          <w:p w:rsidR="007E7FAF" w:rsidRDefault="000D6640" w:rsidP="004D5F3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Claims and Naysayers</w:t>
            </w:r>
          </w:p>
          <w:p w:rsidR="000D6640" w:rsidRDefault="000D6640"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central claims and integrating naysayer arguments into the Synthesis</w:t>
            </w:r>
          </w:p>
          <w:p w:rsidR="007E7FAF" w:rsidRPr="004D5F36" w:rsidRDefault="007E7FAF" w:rsidP="004D5F36">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Last Day to Drop is 3/29</w:t>
            </w: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TWELVE</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4/2</w:t>
            </w:r>
          </w:p>
        </w:tc>
        <w:tc>
          <w:tcPr>
            <w:tcW w:w="3960" w:type="dxa"/>
            <w:shd w:val="clear" w:color="auto" w:fill="auto"/>
          </w:tcPr>
          <w:p w:rsidR="007E7FAF" w:rsidRDefault="000D6640"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sz w:val="24"/>
                <w:szCs w:val="24"/>
              </w:rPr>
              <w:t>Dante, “The Shadow Scholar”</w:t>
            </w:r>
          </w:p>
          <w:p w:rsidR="000D6640" w:rsidRDefault="000D6640"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sz w:val="24"/>
                <w:szCs w:val="24"/>
              </w:rPr>
              <w:t>Lindsey, “Dealer in Mormon Fraud”</w:t>
            </w:r>
          </w:p>
          <w:p w:rsidR="000D6640" w:rsidRPr="000D6640" w:rsidRDefault="000D6640"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Pr>
                <w:rFonts w:ascii="Times New Roman" w:eastAsia="Times New Roman" w:hAnsi="Times New Roman" w:cs="Times New Roman"/>
                <w:sz w:val="24"/>
                <w:szCs w:val="24"/>
              </w:rPr>
              <w:t>Kennedy, “Goodwin’s Folly”</w:t>
            </w:r>
          </w:p>
        </w:tc>
        <w:tc>
          <w:tcPr>
            <w:tcW w:w="3960" w:type="dxa"/>
            <w:shd w:val="clear" w:color="auto" w:fill="auto"/>
          </w:tcPr>
          <w:p w:rsidR="007E7FAF" w:rsidRPr="00B00A94" w:rsidRDefault="00B00A94" w:rsidP="004D5F3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Essay Cluster: Authenticity and Authorship</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4/4</w:t>
            </w:r>
          </w:p>
        </w:tc>
        <w:tc>
          <w:tcPr>
            <w:tcW w:w="3960" w:type="dxa"/>
            <w:shd w:val="clear" w:color="auto" w:fill="auto"/>
          </w:tcPr>
          <w:p w:rsidR="007E7FAF" w:rsidRPr="004D5F36" w:rsidRDefault="007E7FAF" w:rsidP="00D53827">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 xml:space="preserve">Read </w:t>
            </w:r>
            <w:r w:rsidRPr="004D5F36">
              <w:rPr>
                <w:rFonts w:ascii="Times New Roman" w:eastAsia="Times New Roman" w:hAnsi="Times New Roman" w:cs="Times New Roman"/>
                <w:i/>
                <w:sz w:val="24"/>
                <w:szCs w:val="24"/>
              </w:rPr>
              <w:t xml:space="preserve">SFW </w:t>
            </w:r>
            <w:r w:rsidRPr="004D5F36">
              <w:rPr>
                <w:rFonts w:ascii="Times New Roman" w:eastAsia="Times New Roman" w:hAnsi="Times New Roman" w:cs="Times New Roman"/>
                <w:sz w:val="24"/>
                <w:szCs w:val="24"/>
              </w:rPr>
              <w:t>Ch. 4-5 (Pp. 15-30)</w:t>
            </w:r>
          </w:p>
          <w:p w:rsidR="007E7FAF" w:rsidRPr="004D5F36" w:rsidRDefault="007E7FAF" w:rsidP="00D53827">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 xml:space="preserve">Read </w:t>
            </w:r>
            <w:r w:rsidRPr="004D5F36">
              <w:rPr>
                <w:rFonts w:ascii="Times New Roman" w:eastAsia="Times New Roman" w:hAnsi="Times New Roman" w:cs="Times New Roman"/>
                <w:sz w:val="24"/>
                <w:szCs w:val="24"/>
              </w:rPr>
              <w:t xml:space="preserve">Sample Synthesis Essay, </w:t>
            </w:r>
            <w:r w:rsidRPr="004D5F36">
              <w:rPr>
                <w:rFonts w:ascii="Times New Roman" w:eastAsia="Times New Roman" w:hAnsi="Times New Roman" w:cs="Times New Roman"/>
                <w:i/>
                <w:sz w:val="24"/>
                <w:szCs w:val="24"/>
              </w:rPr>
              <w:t xml:space="preserve">FYW </w:t>
            </w:r>
            <w:r w:rsidRPr="004D5F36">
              <w:rPr>
                <w:rFonts w:ascii="Times New Roman" w:eastAsia="Times New Roman" w:hAnsi="Times New Roman" w:cs="Times New Roman"/>
                <w:sz w:val="24"/>
                <w:szCs w:val="24"/>
              </w:rPr>
              <w:t>P43-45</w:t>
            </w:r>
          </w:p>
          <w:p w:rsidR="007E7FAF" w:rsidRPr="004D5F36" w:rsidRDefault="007E7FAF" w:rsidP="00D53827">
            <w:pPr>
              <w:spacing w:after="0" w:line="240" w:lineRule="auto"/>
              <w:rPr>
                <w:rFonts w:ascii="Times New Roman" w:eastAsia="Times New Roman" w:hAnsi="Times New Roman" w:cs="Times New Roman"/>
                <w:sz w:val="24"/>
                <w:szCs w:val="24"/>
              </w:rPr>
            </w:pPr>
          </w:p>
        </w:tc>
        <w:tc>
          <w:tcPr>
            <w:tcW w:w="3960" w:type="dxa"/>
            <w:shd w:val="clear" w:color="auto" w:fill="auto"/>
          </w:tcPr>
          <w:p w:rsidR="007E7FAF" w:rsidRPr="004D5F36" w:rsidRDefault="007E7FAF" w:rsidP="00D53827">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Organization and Structure of the Synthesis Essay</w:t>
            </w:r>
          </w:p>
          <w:p w:rsidR="007E7FAF" w:rsidRPr="004D5F36" w:rsidRDefault="007E7FAF" w:rsidP="00D53827">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More on synthesizing and documenting sources. Organiza</w:t>
            </w:r>
            <w:r>
              <w:rPr>
                <w:rFonts w:ascii="Times New Roman" w:eastAsia="Times New Roman" w:hAnsi="Times New Roman" w:cs="Times New Roman"/>
                <w:sz w:val="24"/>
                <w:szCs w:val="24"/>
              </w:rPr>
              <w:t>tion and paragraph development.</w:t>
            </w: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THIRTEEN</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4/9</w:t>
            </w:r>
          </w:p>
        </w:tc>
        <w:tc>
          <w:tcPr>
            <w:tcW w:w="3960" w:type="dxa"/>
            <w:shd w:val="clear" w:color="auto" w:fill="auto"/>
          </w:tcPr>
          <w:p w:rsidR="007E7FAF" w:rsidRPr="004D5F36" w:rsidRDefault="007E7FAF" w:rsidP="00EF140B">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 xml:space="preserve">Read </w:t>
            </w:r>
            <w:r w:rsidRPr="004D5F36">
              <w:rPr>
                <w:rFonts w:ascii="Times New Roman" w:eastAsia="Times New Roman" w:hAnsi="Times New Roman" w:cs="Times New Roman"/>
                <w:i/>
                <w:sz w:val="24"/>
                <w:szCs w:val="24"/>
              </w:rPr>
              <w:t>FYW</w:t>
            </w:r>
            <w:r w:rsidRPr="004D5F36">
              <w:rPr>
                <w:rFonts w:ascii="Times New Roman" w:eastAsia="Times New Roman" w:hAnsi="Times New Roman" w:cs="Times New Roman"/>
                <w:sz w:val="24"/>
                <w:szCs w:val="24"/>
              </w:rPr>
              <w:t xml:space="preserve"> Appendix 1</w:t>
            </w:r>
            <w:r w:rsidRPr="004D5F36">
              <w:rPr>
                <w:rFonts w:ascii="Times New Roman" w:eastAsia="Times New Roman" w:hAnsi="Times New Roman" w:cs="Times New Roman"/>
                <w:b/>
                <w:sz w:val="24"/>
                <w:szCs w:val="24"/>
              </w:rPr>
              <w:t xml:space="preserve"> </w:t>
            </w:r>
          </w:p>
          <w:p w:rsidR="007E7FAF" w:rsidRDefault="007E7FAF" w:rsidP="00EF140B">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b/>
                <w:sz w:val="24"/>
                <w:szCs w:val="24"/>
              </w:rPr>
              <w:t xml:space="preserve">Read </w:t>
            </w:r>
            <w:r w:rsidRPr="004D5F36">
              <w:rPr>
                <w:rFonts w:ascii="Times New Roman" w:eastAsia="Times New Roman" w:hAnsi="Times New Roman" w:cs="Times New Roman"/>
                <w:i/>
                <w:sz w:val="24"/>
                <w:szCs w:val="24"/>
              </w:rPr>
              <w:t>TSIS</w:t>
            </w:r>
            <w:r w:rsidRPr="004D5F36">
              <w:rPr>
                <w:rFonts w:ascii="Times New Roman" w:eastAsia="Times New Roman" w:hAnsi="Times New Roman" w:cs="Times New Roman"/>
                <w:sz w:val="24"/>
                <w:szCs w:val="24"/>
              </w:rPr>
              <w:t xml:space="preserve"> Ch. 7</w:t>
            </w:r>
          </w:p>
          <w:p w:rsidR="002E2A1D" w:rsidRPr="00CA48FA" w:rsidRDefault="002E2A1D" w:rsidP="00CA48FA">
            <w:pPr>
              <w:spacing w:after="0" w:line="240" w:lineRule="auto"/>
              <w:rPr>
                <w:rFonts w:ascii="Times New Roman" w:eastAsia="Times New Roman" w:hAnsi="Times New Roman" w:cs="Times New Roman"/>
                <w:sz w:val="24"/>
                <w:szCs w:val="24"/>
              </w:rPr>
            </w:pPr>
            <w:r w:rsidRPr="002E2A1D">
              <w:rPr>
                <w:rFonts w:ascii="Times New Roman" w:eastAsia="Times New Roman" w:hAnsi="Times New Roman" w:cs="Times New Roman"/>
                <w:b/>
                <w:sz w:val="24"/>
                <w:szCs w:val="24"/>
                <w:shd w:val="clear" w:color="auto" w:fill="F79646" w:themeFill="accent6"/>
              </w:rPr>
              <w:lastRenderedPageBreak/>
              <w:t xml:space="preserve">Complete </w:t>
            </w:r>
            <w:r w:rsidR="00BB79E4">
              <w:rPr>
                <w:rFonts w:ascii="Times New Roman" w:eastAsia="Times New Roman" w:hAnsi="Times New Roman" w:cs="Times New Roman"/>
                <w:sz w:val="24"/>
                <w:szCs w:val="24"/>
                <w:shd w:val="clear" w:color="auto" w:fill="F79646" w:themeFill="accent6"/>
              </w:rPr>
              <w:t xml:space="preserve">WE#6: </w:t>
            </w:r>
            <w:r w:rsidR="00CA48FA">
              <w:rPr>
                <w:rFonts w:ascii="Times New Roman" w:eastAsia="Times New Roman" w:hAnsi="Times New Roman" w:cs="Times New Roman"/>
                <w:sz w:val="24"/>
                <w:szCs w:val="24"/>
                <w:shd w:val="clear" w:color="auto" w:fill="F79646" w:themeFill="accent6"/>
              </w:rPr>
              <w:t>Essay Comments Reflection Exercise</w:t>
            </w:r>
          </w:p>
        </w:tc>
        <w:tc>
          <w:tcPr>
            <w:tcW w:w="3960" w:type="dxa"/>
            <w:shd w:val="clear" w:color="auto" w:fill="auto"/>
          </w:tcPr>
          <w:p w:rsidR="007E7FAF" w:rsidRPr="004D5F36" w:rsidRDefault="007E7FAF" w:rsidP="00EF140B">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lastRenderedPageBreak/>
              <w:t>Annotated Bibliography and Putting It All Together</w:t>
            </w:r>
          </w:p>
          <w:p w:rsidR="007E7FAF" w:rsidRPr="004D5F36" w:rsidRDefault="007E7FAF" w:rsidP="00EF140B">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lastRenderedPageBreak/>
              <w:t>How to write  a Works Cited page</w:t>
            </w:r>
          </w:p>
          <w:p w:rsidR="007E7FAF" w:rsidRPr="004D5F36" w:rsidRDefault="007E7FAF" w:rsidP="00EF140B">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Putting it all together—the difference(s) between the RA and Synthesis</w:t>
            </w:r>
          </w:p>
          <w:p w:rsidR="007E7FAF" w:rsidRPr="004D5F36" w:rsidRDefault="007E7FAF" w:rsidP="00EF140B">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Discussing significance of argument</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lastRenderedPageBreak/>
              <w:t>R 4/11</w:t>
            </w:r>
          </w:p>
        </w:tc>
        <w:tc>
          <w:tcPr>
            <w:tcW w:w="3960" w:type="dxa"/>
            <w:shd w:val="clear" w:color="auto" w:fill="auto"/>
          </w:tcPr>
          <w:p w:rsidR="007E7FAF" w:rsidRPr="004D5F36" w:rsidRDefault="00C21D21" w:rsidP="0088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Bring</w:t>
            </w:r>
            <w:r w:rsidR="007E7FAF" w:rsidRPr="004D5F36">
              <w:rPr>
                <w:rFonts w:ascii="Times New Roman" w:eastAsia="Times New Roman" w:hAnsi="Times New Roman" w:cs="Times New Roman"/>
                <w:b/>
                <w:sz w:val="24"/>
                <w:szCs w:val="24"/>
              </w:rPr>
              <w:t xml:space="preserve"> </w:t>
            </w:r>
            <w:r w:rsidR="007E7FAF" w:rsidRPr="004D5F36">
              <w:rPr>
                <w:rFonts w:ascii="Times New Roman" w:eastAsia="Times New Roman" w:hAnsi="Times New Roman" w:cs="Times New Roman"/>
                <w:sz w:val="24"/>
                <w:szCs w:val="24"/>
              </w:rPr>
              <w:t>Synthesis Essay Proposal</w:t>
            </w:r>
          </w:p>
        </w:tc>
        <w:tc>
          <w:tcPr>
            <w:tcW w:w="3960" w:type="dxa"/>
            <w:shd w:val="clear" w:color="auto" w:fill="auto"/>
          </w:tcPr>
          <w:p w:rsidR="007E7FAF" w:rsidRPr="004D5F36" w:rsidRDefault="007E7FAF" w:rsidP="00887913">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Roundtable discussion</w:t>
            </w:r>
          </w:p>
          <w:p w:rsidR="007E7FAF" w:rsidRPr="004D5F36" w:rsidRDefault="007E7FAF" w:rsidP="00887913">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Where are you at?  What concerns do you still have?  Ask questions of your peers and myself.</w:t>
            </w:r>
          </w:p>
          <w:p w:rsidR="007E7FAF" w:rsidRPr="004D5F36" w:rsidRDefault="007E7FAF" w:rsidP="00887913">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Students get into pairs and discuss each other’s proposals.</w:t>
            </w:r>
          </w:p>
          <w:p w:rsidR="007E7FAF" w:rsidRPr="004D5F36" w:rsidRDefault="007E7FAF" w:rsidP="00887913">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u w:val="single"/>
              </w:rPr>
              <w:t>Synthesis Proposals with peer comments</w:t>
            </w:r>
            <w:r w:rsidRPr="004D5F36">
              <w:rPr>
                <w:rFonts w:ascii="Times New Roman" w:eastAsia="Times New Roman" w:hAnsi="Times New Roman" w:cs="Times New Roman"/>
                <w:sz w:val="24"/>
                <w:szCs w:val="24"/>
              </w:rPr>
              <w:t xml:space="preserve"> should be completed by the end of the class period</w:t>
            </w: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FOURTEEN</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4/16</w:t>
            </w:r>
          </w:p>
        </w:tc>
        <w:tc>
          <w:tcPr>
            <w:tcW w:w="3960" w:type="dxa"/>
            <w:shd w:val="clear" w:color="auto" w:fill="auto"/>
          </w:tcPr>
          <w:p w:rsidR="007E7FAF" w:rsidRPr="009E0AAD" w:rsidRDefault="007E7FAF" w:rsidP="002E2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Bring </w:t>
            </w:r>
            <w:r w:rsidR="002E2A1D">
              <w:rPr>
                <w:rFonts w:ascii="Times New Roman" w:eastAsia="Times New Roman" w:hAnsi="Times New Roman" w:cs="Times New Roman"/>
                <w:sz w:val="24"/>
                <w:szCs w:val="24"/>
              </w:rPr>
              <w:t>Synthesis Introduction</w:t>
            </w:r>
          </w:p>
        </w:tc>
        <w:tc>
          <w:tcPr>
            <w:tcW w:w="3960" w:type="dxa"/>
            <w:shd w:val="clear" w:color="auto" w:fill="auto"/>
          </w:tcPr>
          <w:p w:rsidR="007E7FAF" w:rsidRDefault="007E7FAF" w:rsidP="00115AB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Synthesis Workshop</w:t>
            </w:r>
          </w:p>
          <w:p w:rsidR="007E7FAF" w:rsidRPr="009E0AAD" w:rsidRDefault="002E2A1D" w:rsidP="00115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your Synthesis essay’s introduction to class.</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4/18</w:t>
            </w:r>
          </w:p>
        </w:tc>
        <w:tc>
          <w:tcPr>
            <w:tcW w:w="3960" w:type="dxa"/>
            <w:shd w:val="clear" w:color="auto" w:fill="auto"/>
          </w:tcPr>
          <w:p w:rsidR="007E7FAF" w:rsidRPr="001216B0" w:rsidRDefault="007E7FAF" w:rsidP="00690C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Bring </w:t>
            </w:r>
            <w:r w:rsidRPr="00690C80">
              <w:rPr>
                <w:rFonts w:ascii="Times New Roman" w:eastAsia="Times New Roman" w:hAnsi="Times New Roman" w:cs="Times New Roman"/>
                <w:sz w:val="24"/>
                <w:szCs w:val="24"/>
              </w:rPr>
              <w:t>Synthesis Essay, Draft 1</w:t>
            </w:r>
          </w:p>
        </w:tc>
        <w:tc>
          <w:tcPr>
            <w:tcW w:w="3960" w:type="dxa"/>
            <w:shd w:val="clear" w:color="auto" w:fill="auto"/>
          </w:tcPr>
          <w:p w:rsidR="007E7FAF" w:rsidRPr="004D5F36" w:rsidRDefault="007E7FAF" w:rsidP="001216B0">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Peer Review</w:t>
            </w:r>
          </w:p>
          <w:p w:rsidR="007E7FAF" w:rsidRPr="004D5F36" w:rsidRDefault="007E7FAF" w:rsidP="001216B0">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sz w:val="24"/>
                <w:szCs w:val="24"/>
                <w:u w:val="single"/>
              </w:rPr>
              <w:t>Synthesis Draft 1 with peer comments</w:t>
            </w:r>
            <w:r w:rsidRPr="004D5F36">
              <w:rPr>
                <w:rFonts w:ascii="Times New Roman" w:eastAsia="Times New Roman" w:hAnsi="Times New Roman" w:cs="Times New Roman"/>
                <w:sz w:val="24"/>
                <w:szCs w:val="24"/>
              </w:rPr>
              <w:t xml:space="preserve"> should be completed by the end of the class period</w:t>
            </w: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FIFTEEN</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4/23</w:t>
            </w:r>
          </w:p>
        </w:tc>
        <w:tc>
          <w:tcPr>
            <w:tcW w:w="3960" w:type="dxa"/>
            <w:shd w:val="clear" w:color="auto" w:fill="auto"/>
          </w:tcPr>
          <w:p w:rsidR="007E7FAF" w:rsidRPr="001216B0" w:rsidRDefault="007E7FAF" w:rsidP="00547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 CLASS </w:t>
            </w:r>
            <w:r>
              <w:rPr>
                <w:rFonts w:ascii="Times New Roman" w:eastAsia="Times New Roman" w:hAnsi="Times New Roman" w:cs="Times New Roman"/>
                <w:sz w:val="24"/>
                <w:szCs w:val="24"/>
              </w:rPr>
              <w:t>– Individual Conferences</w:t>
            </w:r>
          </w:p>
        </w:tc>
        <w:tc>
          <w:tcPr>
            <w:tcW w:w="3960" w:type="dxa"/>
            <w:shd w:val="clear" w:color="auto" w:fill="auto"/>
          </w:tcPr>
          <w:p w:rsidR="007E7FAF" w:rsidRPr="004D5F36" w:rsidRDefault="007E7FAF" w:rsidP="005477A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Bring your </w:t>
            </w:r>
            <w:r w:rsidRPr="001216B0">
              <w:rPr>
                <w:rFonts w:ascii="Times New Roman" w:eastAsia="Times New Roman" w:hAnsi="Times New Roman" w:cs="Times New Roman"/>
                <w:sz w:val="24"/>
                <w:szCs w:val="24"/>
                <w:u w:val="single"/>
              </w:rPr>
              <w:t>second draft</w:t>
            </w:r>
            <w:r>
              <w:rPr>
                <w:rFonts w:ascii="Times New Roman" w:eastAsia="Times New Roman" w:hAnsi="Times New Roman" w:cs="Times New Roman"/>
                <w:sz w:val="24"/>
                <w:szCs w:val="24"/>
              </w:rPr>
              <w:t xml:space="preserve"> to your individual conference with me.  You will receive an </w:t>
            </w:r>
            <w:r w:rsidRPr="009E0AAD">
              <w:rPr>
                <w:rFonts w:ascii="Times New Roman" w:eastAsia="Times New Roman" w:hAnsi="Times New Roman" w:cs="Times New Roman"/>
                <w:sz w:val="24"/>
                <w:szCs w:val="24"/>
                <w:u w:val="single"/>
              </w:rPr>
              <w:t>Individual Conference Notecard</w:t>
            </w:r>
            <w:r>
              <w:rPr>
                <w:rFonts w:ascii="Times New Roman" w:eastAsia="Times New Roman" w:hAnsi="Times New Roman" w:cs="Times New Roman"/>
                <w:sz w:val="24"/>
                <w:szCs w:val="24"/>
              </w:rPr>
              <w:t>.</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4/25</w:t>
            </w:r>
          </w:p>
        </w:tc>
        <w:tc>
          <w:tcPr>
            <w:tcW w:w="3960" w:type="dxa"/>
            <w:shd w:val="clear" w:color="auto" w:fill="auto"/>
          </w:tcPr>
          <w:p w:rsidR="007E7FAF" w:rsidRPr="001216B0" w:rsidRDefault="007E7FAF" w:rsidP="00F358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Bring</w:t>
            </w:r>
            <w:r w:rsidRPr="004D5F3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Third Draft of paper.</w:t>
            </w:r>
          </w:p>
        </w:tc>
        <w:tc>
          <w:tcPr>
            <w:tcW w:w="3960" w:type="dxa"/>
            <w:shd w:val="clear" w:color="auto" w:fill="auto"/>
          </w:tcPr>
          <w:p w:rsidR="007E7FAF" w:rsidRDefault="007E7FAF" w:rsidP="00776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Synthesis Workshop</w:t>
            </w:r>
          </w:p>
          <w:p w:rsidR="007E7FAF" w:rsidRPr="00776A1A" w:rsidRDefault="007E7FAF" w:rsidP="00776A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Ask last-minute questions or raise final concerns about the essay with myself and classmates.</w:t>
            </w:r>
          </w:p>
        </w:tc>
      </w:tr>
      <w:tr w:rsidR="007E7FAF" w:rsidRPr="004D5F36" w:rsidTr="004D5F36">
        <w:tc>
          <w:tcPr>
            <w:tcW w:w="9360" w:type="dxa"/>
            <w:gridSpan w:val="3"/>
            <w:shd w:val="clear" w:color="auto" w:fill="auto"/>
          </w:tcPr>
          <w:p w:rsidR="007E7FAF" w:rsidRPr="004D5F36" w:rsidRDefault="007E7FAF" w:rsidP="004D5F36">
            <w:pPr>
              <w:spacing w:after="0" w:line="240" w:lineRule="auto"/>
              <w:jc w:val="center"/>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WEEK SIXTEEN</w:t>
            </w:r>
          </w:p>
        </w:tc>
      </w:tr>
      <w:tr w:rsidR="00E91E0C" w:rsidRPr="004D5F36" w:rsidTr="00E91E0C">
        <w:tc>
          <w:tcPr>
            <w:tcW w:w="9360" w:type="dxa"/>
            <w:gridSpan w:val="3"/>
            <w:shd w:val="clear" w:color="auto" w:fill="4BACC6" w:themeFill="accent5"/>
          </w:tcPr>
          <w:p w:rsidR="00E91E0C" w:rsidRPr="00E91E0C" w:rsidRDefault="00E91E0C" w:rsidP="004D5F36">
            <w:pPr>
              <w:spacing w:after="0" w:line="240" w:lineRule="auto"/>
              <w:jc w:val="center"/>
              <w:rPr>
                <w:rFonts w:ascii="Times New Roman" w:eastAsia="Times New Roman" w:hAnsi="Times New Roman" w:cs="Times New Roman"/>
                <w:sz w:val="24"/>
                <w:szCs w:val="24"/>
              </w:rPr>
            </w:pPr>
            <w:r w:rsidRPr="00E91E0C">
              <w:rPr>
                <w:rFonts w:ascii="Times New Roman" w:eastAsia="Times New Roman" w:hAnsi="Times New Roman" w:cs="Times New Roman"/>
                <w:b/>
                <w:color w:val="FFFFFF" w:themeColor="background1"/>
                <w:sz w:val="24"/>
                <w:szCs w:val="24"/>
              </w:rPr>
              <w:t xml:space="preserve">SYNTHESIS ESSAY FINAL DRAFT DUE </w:t>
            </w:r>
            <w:r w:rsidRPr="00E91E0C">
              <w:rPr>
                <w:rFonts w:ascii="Times New Roman" w:eastAsia="Times New Roman" w:hAnsi="Times New Roman" w:cs="Times New Roman"/>
                <w:color w:val="FFFFFF" w:themeColor="background1"/>
                <w:sz w:val="24"/>
                <w:szCs w:val="24"/>
              </w:rPr>
              <w:t>Before Midnight on Sunday, April 28</w:t>
            </w:r>
            <w:r w:rsidRPr="00E91E0C">
              <w:rPr>
                <w:rFonts w:ascii="Times New Roman" w:eastAsia="Times New Roman" w:hAnsi="Times New Roman" w:cs="Times New Roman"/>
                <w:color w:val="FFFFFF" w:themeColor="background1"/>
                <w:sz w:val="24"/>
                <w:szCs w:val="24"/>
                <w:vertAlign w:val="superscript"/>
              </w:rPr>
              <w:t>th</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T 4/30</w:t>
            </w:r>
          </w:p>
        </w:tc>
        <w:tc>
          <w:tcPr>
            <w:tcW w:w="3960" w:type="dxa"/>
            <w:shd w:val="clear" w:color="auto" w:fill="auto"/>
          </w:tcPr>
          <w:p w:rsidR="007E7FAF" w:rsidRDefault="007E7FAF" w:rsidP="004D5F36">
            <w:pPr>
              <w:spacing w:after="0" w:line="240" w:lineRule="auto"/>
              <w:rPr>
                <w:rFonts w:ascii="Times New Roman" w:eastAsia="Times New Roman" w:hAnsi="Times New Roman" w:cs="Times New Roman"/>
                <w:b/>
                <w:sz w:val="24"/>
                <w:szCs w:val="24"/>
              </w:rPr>
            </w:pPr>
            <w:r w:rsidRPr="004D5F36">
              <w:rPr>
                <w:rFonts w:ascii="Times New Roman" w:eastAsia="Times New Roman" w:hAnsi="Times New Roman" w:cs="Times New Roman"/>
                <w:b/>
                <w:sz w:val="24"/>
                <w:szCs w:val="24"/>
              </w:rPr>
              <w:t>You must bring your portfolio to class today and physically hand it to me</w:t>
            </w:r>
          </w:p>
          <w:p w:rsidR="00125E47" w:rsidRPr="00125E47" w:rsidRDefault="00125E47" w:rsidP="004D5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proofErr w:type="spellStart"/>
            <w:r>
              <w:rPr>
                <w:rFonts w:ascii="Times New Roman" w:eastAsia="Times New Roman" w:hAnsi="Times New Roman" w:cs="Times New Roman"/>
                <w:sz w:val="24"/>
                <w:szCs w:val="24"/>
              </w:rPr>
              <w:t>Turkle</w:t>
            </w:r>
            <w:proofErr w:type="spellEnd"/>
            <w:r>
              <w:rPr>
                <w:rFonts w:ascii="Times New Roman" w:eastAsia="Times New Roman" w:hAnsi="Times New Roman" w:cs="Times New Roman"/>
                <w:sz w:val="24"/>
                <w:szCs w:val="24"/>
              </w:rPr>
              <w:t>, “The Flight From Conversation”</w:t>
            </w: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i/>
                <w:sz w:val="24"/>
                <w:szCs w:val="24"/>
              </w:rPr>
            </w:pPr>
            <w:r w:rsidRPr="004D5F36">
              <w:rPr>
                <w:rFonts w:ascii="Times New Roman" w:eastAsia="Times New Roman" w:hAnsi="Times New Roman" w:cs="Times New Roman"/>
                <w:i/>
                <w:sz w:val="24"/>
                <w:szCs w:val="24"/>
              </w:rPr>
              <w:t>Synthesis Reflection and In-Class Exams</w:t>
            </w:r>
          </w:p>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Freewriting – What have I learned in this course?</w:t>
            </w:r>
          </w:p>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How to write in-class essay exams</w:t>
            </w:r>
          </w:p>
        </w:tc>
      </w:tr>
      <w:tr w:rsidR="007E7FAF" w:rsidRPr="004D5F36" w:rsidTr="004D5F36">
        <w:tc>
          <w:tcPr>
            <w:tcW w:w="144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R 5/2</w:t>
            </w: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N/A</w:t>
            </w:r>
          </w:p>
        </w:tc>
        <w:tc>
          <w:tcPr>
            <w:tcW w:w="3960" w:type="dxa"/>
            <w:shd w:val="clear" w:color="auto" w:fill="auto"/>
          </w:tcPr>
          <w:p w:rsidR="007E7FAF" w:rsidRPr="004D5F36" w:rsidRDefault="007E7FAF" w:rsidP="004D5F36">
            <w:pPr>
              <w:spacing w:after="0" w:line="240" w:lineRule="auto"/>
              <w:rPr>
                <w:rFonts w:ascii="Times New Roman" w:eastAsia="Times New Roman" w:hAnsi="Times New Roman" w:cs="Times New Roman"/>
                <w:sz w:val="24"/>
                <w:szCs w:val="24"/>
              </w:rPr>
            </w:pPr>
            <w:r w:rsidRPr="004D5F36">
              <w:rPr>
                <w:rFonts w:ascii="Times New Roman" w:eastAsia="Times New Roman" w:hAnsi="Times New Roman" w:cs="Times New Roman"/>
                <w:sz w:val="24"/>
                <w:szCs w:val="24"/>
              </w:rPr>
              <w:t>In-class timed final exam</w:t>
            </w:r>
          </w:p>
        </w:tc>
      </w:tr>
    </w:tbl>
    <w:p w:rsidR="006B6736" w:rsidRDefault="006B6736" w:rsidP="006B6736">
      <w:pPr>
        <w:rPr>
          <w:rFonts w:ascii="Times New Roman" w:hAnsi="Times New Roman" w:cs="Times New Roman"/>
          <w:sz w:val="24"/>
          <w:szCs w:val="24"/>
        </w:rPr>
      </w:pPr>
    </w:p>
    <w:p w:rsidR="005721E0" w:rsidRDefault="005721E0" w:rsidP="006B6736">
      <w:pPr>
        <w:rPr>
          <w:rFonts w:ascii="Times New Roman" w:hAnsi="Times New Roman" w:cs="Times New Roman"/>
          <w:sz w:val="24"/>
          <w:szCs w:val="24"/>
        </w:rPr>
      </w:pPr>
    </w:p>
    <w:p w:rsidR="005721E0" w:rsidRDefault="005721E0" w:rsidP="006B6736">
      <w:pPr>
        <w:rPr>
          <w:rFonts w:ascii="Times New Roman" w:hAnsi="Times New Roman" w:cs="Times New Roman"/>
          <w:sz w:val="24"/>
          <w:szCs w:val="24"/>
        </w:rPr>
      </w:pPr>
    </w:p>
    <w:p w:rsidR="005721E0" w:rsidRDefault="005721E0" w:rsidP="006B6736">
      <w:pPr>
        <w:rPr>
          <w:rFonts w:ascii="Times New Roman" w:hAnsi="Times New Roman" w:cs="Times New Roman"/>
          <w:sz w:val="24"/>
          <w:szCs w:val="24"/>
        </w:rPr>
      </w:pPr>
    </w:p>
    <w:p w:rsidR="006B6736" w:rsidRPr="00D16431" w:rsidRDefault="006B6736" w:rsidP="006B6736">
      <w:pPr>
        <w:spacing w:after="0" w:line="240" w:lineRule="auto"/>
        <w:jc w:val="center"/>
        <w:rPr>
          <w:rFonts w:ascii="Times New Roman" w:eastAsia="Times New Roman" w:hAnsi="Times New Roman" w:cs="Times New Roman"/>
          <w:b/>
          <w:sz w:val="36"/>
          <w:szCs w:val="24"/>
        </w:rPr>
      </w:pPr>
      <w:r w:rsidRPr="00D16431">
        <w:rPr>
          <w:rFonts w:ascii="Times New Roman" w:eastAsia="Times New Roman" w:hAnsi="Times New Roman" w:cs="Times New Roman"/>
          <w:b/>
          <w:sz w:val="36"/>
          <w:szCs w:val="24"/>
        </w:rPr>
        <w:lastRenderedPageBreak/>
        <w:t>ENGL 1301 Syllabus Contract</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I have read and understood the syllabus, and I agree to abide by the course policies, including the UTA Honor Code.</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________________________________________________</w:t>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t>_________________</w:t>
      </w: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Print Name</w:t>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t>Date</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________________________________________________</w:t>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t>_________________</w:t>
      </w: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Signature</w:t>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t>Date</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jc w:val="center"/>
        <w:rPr>
          <w:rFonts w:ascii="Times New Roman" w:eastAsia="Times New Roman" w:hAnsi="Times New Roman" w:cs="Times New Roman"/>
          <w:b/>
          <w:sz w:val="36"/>
          <w:szCs w:val="24"/>
        </w:rPr>
      </w:pPr>
      <w:r w:rsidRPr="00D16431">
        <w:rPr>
          <w:rFonts w:ascii="Times New Roman" w:eastAsia="Times New Roman" w:hAnsi="Times New Roman" w:cs="Times New Roman"/>
          <w:b/>
          <w:sz w:val="36"/>
          <w:szCs w:val="24"/>
        </w:rPr>
        <w:t>Permission to Use Student Writing</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Student:</w:t>
      </w:r>
      <w:r w:rsidRPr="00D16431">
        <w:rPr>
          <w:rFonts w:ascii="Times New Roman" w:eastAsia="Times New Roman" w:hAnsi="Times New Roman" w:cs="Times New Roman"/>
          <w:sz w:val="24"/>
          <w:szCs w:val="24"/>
        </w:rPr>
        <w:tab/>
        <w:t xml:space="preserve"> </w:t>
      </w:r>
      <w:r w:rsidRPr="00D16431">
        <w:rPr>
          <w:rFonts w:ascii="Times New Roman" w:eastAsia="Times New Roman" w:hAnsi="Times New Roman" w:cs="Times New Roman"/>
          <w:sz w:val="24"/>
          <w:szCs w:val="24"/>
        </w:rPr>
        <w:tab/>
        <w:t>___________________________________________</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 xml:space="preserve">Course and Section: </w:t>
      </w:r>
      <w:r w:rsidRPr="00D16431">
        <w:rPr>
          <w:rFonts w:ascii="Times New Roman" w:eastAsia="Times New Roman" w:hAnsi="Times New Roman" w:cs="Times New Roman"/>
          <w:sz w:val="24"/>
          <w:szCs w:val="24"/>
        </w:rPr>
        <w:tab/>
        <w:t>___________________________________________</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 xml:space="preserve">Instructor: </w:t>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t>___________________________________________</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I give my permission for my writing to be used as an example of student work and/or as a teaching tool for future classes. I understand that my name will be removed from my work before it is shared with others.</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________________________________________________</w:t>
      </w: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Signature</w:t>
      </w:r>
    </w:p>
    <w:p w:rsidR="006B6736" w:rsidRPr="00D16431" w:rsidRDefault="006B6736" w:rsidP="006B6736">
      <w:pPr>
        <w:spacing w:after="0" w:line="240" w:lineRule="auto"/>
        <w:rPr>
          <w:rFonts w:ascii="Times New Roman" w:eastAsia="Times New Roman" w:hAnsi="Times New Roman" w:cs="Times New Roman"/>
          <w:sz w:val="24"/>
          <w:szCs w:val="24"/>
        </w:rPr>
      </w:pP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_______________________</w:t>
      </w:r>
      <w:r w:rsidRPr="00D16431">
        <w:rPr>
          <w:rFonts w:ascii="Times New Roman" w:eastAsia="Times New Roman" w:hAnsi="Times New Roman" w:cs="Times New Roman"/>
          <w:sz w:val="24"/>
          <w:szCs w:val="24"/>
        </w:rPr>
        <w:tab/>
        <w:t>________________________</w:t>
      </w:r>
    </w:p>
    <w:p w:rsidR="006B6736" w:rsidRPr="00D16431" w:rsidRDefault="006B6736" w:rsidP="006B6736">
      <w:pPr>
        <w:spacing w:after="0" w:line="240" w:lineRule="auto"/>
        <w:rPr>
          <w:rFonts w:ascii="Times New Roman" w:eastAsia="Times New Roman" w:hAnsi="Times New Roman" w:cs="Times New Roman"/>
          <w:sz w:val="24"/>
          <w:szCs w:val="24"/>
        </w:rPr>
      </w:pPr>
      <w:r w:rsidRPr="00D16431">
        <w:rPr>
          <w:rFonts w:ascii="Times New Roman" w:eastAsia="Times New Roman" w:hAnsi="Times New Roman" w:cs="Times New Roman"/>
          <w:sz w:val="24"/>
          <w:szCs w:val="24"/>
        </w:rPr>
        <w:t>UTA ID</w:t>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r>
      <w:r w:rsidRPr="00D16431">
        <w:rPr>
          <w:rFonts w:ascii="Times New Roman" w:eastAsia="Times New Roman" w:hAnsi="Times New Roman" w:cs="Times New Roman"/>
          <w:sz w:val="24"/>
          <w:szCs w:val="24"/>
        </w:rPr>
        <w:tab/>
        <w:t>Date</w:t>
      </w:r>
    </w:p>
    <w:p w:rsidR="006B6736" w:rsidRDefault="006B6736" w:rsidP="006B6736">
      <w:pPr>
        <w:rPr>
          <w:rFonts w:ascii="Times New Roman" w:hAnsi="Times New Roman" w:cs="Times New Roman"/>
          <w:sz w:val="24"/>
          <w:szCs w:val="24"/>
        </w:rPr>
      </w:pPr>
    </w:p>
    <w:sectPr w:rsidR="006B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236"/>
    <w:multiLevelType w:val="hybridMultilevel"/>
    <w:tmpl w:val="FC98143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F028F"/>
    <w:multiLevelType w:val="hybridMultilevel"/>
    <w:tmpl w:val="D074B15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992178"/>
    <w:multiLevelType w:val="hybridMultilevel"/>
    <w:tmpl w:val="54243F1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0B21FC9"/>
    <w:multiLevelType w:val="hybridMultilevel"/>
    <w:tmpl w:val="4B7C231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BEE1EB8"/>
    <w:multiLevelType w:val="hybridMultilevel"/>
    <w:tmpl w:val="42FAE43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AF036A"/>
    <w:multiLevelType w:val="hybridMultilevel"/>
    <w:tmpl w:val="5726CB0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1F3F68"/>
    <w:multiLevelType w:val="hybridMultilevel"/>
    <w:tmpl w:val="7E42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E4"/>
    <w:rsid w:val="00022229"/>
    <w:rsid w:val="00052679"/>
    <w:rsid w:val="000D6640"/>
    <w:rsid w:val="001216B0"/>
    <w:rsid w:val="00125E47"/>
    <w:rsid w:val="0021642F"/>
    <w:rsid w:val="00235EDE"/>
    <w:rsid w:val="002E2A1D"/>
    <w:rsid w:val="00307E6D"/>
    <w:rsid w:val="003467EA"/>
    <w:rsid w:val="004378D8"/>
    <w:rsid w:val="004459E9"/>
    <w:rsid w:val="004B4BE4"/>
    <w:rsid w:val="004D5F36"/>
    <w:rsid w:val="005136B8"/>
    <w:rsid w:val="005721E0"/>
    <w:rsid w:val="005B326B"/>
    <w:rsid w:val="00626CE7"/>
    <w:rsid w:val="00690C80"/>
    <w:rsid w:val="006B6736"/>
    <w:rsid w:val="006C576D"/>
    <w:rsid w:val="006D4D31"/>
    <w:rsid w:val="006E2B01"/>
    <w:rsid w:val="006E742A"/>
    <w:rsid w:val="00750F3C"/>
    <w:rsid w:val="007679EB"/>
    <w:rsid w:val="00776A1A"/>
    <w:rsid w:val="007E7FAF"/>
    <w:rsid w:val="00884FEA"/>
    <w:rsid w:val="009636B7"/>
    <w:rsid w:val="00967BF5"/>
    <w:rsid w:val="009E0AAD"/>
    <w:rsid w:val="00A011EB"/>
    <w:rsid w:val="00A739AC"/>
    <w:rsid w:val="00AC360D"/>
    <w:rsid w:val="00B00A94"/>
    <w:rsid w:val="00B17113"/>
    <w:rsid w:val="00BB79E4"/>
    <w:rsid w:val="00BE1BC4"/>
    <w:rsid w:val="00BE23D5"/>
    <w:rsid w:val="00C21D21"/>
    <w:rsid w:val="00C34BC1"/>
    <w:rsid w:val="00C46458"/>
    <w:rsid w:val="00C72FC6"/>
    <w:rsid w:val="00CA420F"/>
    <w:rsid w:val="00CA48FA"/>
    <w:rsid w:val="00CC6A7B"/>
    <w:rsid w:val="00D0762E"/>
    <w:rsid w:val="00DF051D"/>
    <w:rsid w:val="00E52AF6"/>
    <w:rsid w:val="00E666C5"/>
    <w:rsid w:val="00E91E0C"/>
    <w:rsid w:val="00EA2411"/>
    <w:rsid w:val="00EA52B5"/>
    <w:rsid w:val="00EC664F"/>
    <w:rsid w:val="00EF7861"/>
    <w:rsid w:val="00F2637E"/>
    <w:rsid w:val="00F356EF"/>
    <w:rsid w:val="00F76396"/>
    <w:rsid w:val="00F763A1"/>
    <w:rsid w:val="00FE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113"/>
    <w:rPr>
      <w:color w:val="0000FF" w:themeColor="hyperlink"/>
      <w:u w:val="single"/>
    </w:rPr>
  </w:style>
  <w:style w:type="table" w:styleId="LightShading">
    <w:name w:val="Light Shading"/>
    <w:basedOn w:val="TableNormal"/>
    <w:uiPriority w:val="60"/>
    <w:rsid w:val="00B171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1642F"/>
    <w:pPr>
      <w:ind w:left="720"/>
      <w:contextualSpacing/>
    </w:pPr>
  </w:style>
  <w:style w:type="paragraph" w:styleId="BalloonText">
    <w:name w:val="Balloon Text"/>
    <w:basedOn w:val="Normal"/>
    <w:link w:val="BalloonTextChar"/>
    <w:uiPriority w:val="99"/>
    <w:semiHidden/>
    <w:unhideWhenUsed/>
    <w:rsid w:val="00EA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113"/>
    <w:rPr>
      <w:color w:val="0000FF" w:themeColor="hyperlink"/>
      <w:u w:val="single"/>
    </w:rPr>
  </w:style>
  <w:style w:type="table" w:styleId="LightShading">
    <w:name w:val="Light Shading"/>
    <w:basedOn w:val="TableNormal"/>
    <w:uiPriority w:val="60"/>
    <w:rsid w:val="00B171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1642F"/>
    <w:pPr>
      <w:ind w:left="720"/>
      <w:contextualSpacing/>
    </w:pPr>
  </w:style>
  <w:style w:type="paragraph" w:styleId="BalloonText">
    <w:name w:val="Balloon Text"/>
    <w:basedOn w:val="Normal"/>
    <w:link w:val="BalloonTextChar"/>
    <w:uiPriority w:val="99"/>
    <w:semiHidden/>
    <w:unhideWhenUsed/>
    <w:rsid w:val="00EA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89473">
      <w:bodyDiv w:val="1"/>
      <w:marLeft w:val="0"/>
      <w:marRight w:val="0"/>
      <w:marTop w:val="0"/>
      <w:marBottom w:val="0"/>
      <w:divBdr>
        <w:top w:val="none" w:sz="0" w:space="0" w:color="auto"/>
        <w:left w:val="none" w:sz="0" w:space="0" w:color="auto"/>
        <w:bottom w:val="none" w:sz="0" w:space="0" w:color="auto"/>
        <w:right w:val="none" w:sz="0" w:space="0" w:color="auto"/>
      </w:divBdr>
      <w:divsChild>
        <w:div w:id="1108158734">
          <w:marLeft w:val="0"/>
          <w:marRight w:val="0"/>
          <w:marTop w:val="0"/>
          <w:marBottom w:val="0"/>
          <w:divBdr>
            <w:top w:val="none" w:sz="0" w:space="0" w:color="auto"/>
            <w:left w:val="none" w:sz="0" w:space="0" w:color="auto"/>
            <w:bottom w:val="none" w:sz="0" w:space="0" w:color="auto"/>
            <w:right w:val="none" w:sz="0" w:space="0" w:color="auto"/>
          </w:divBdr>
        </w:div>
      </w:divsChild>
    </w:div>
    <w:div w:id="951404981">
      <w:bodyDiv w:val="1"/>
      <w:marLeft w:val="0"/>
      <w:marRight w:val="0"/>
      <w:marTop w:val="0"/>
      <w:marBottom w:val="0"/>
      <w:divBdr>
        <w:top w:val="none" w:sz="0" w:space="0" w:color="auto"/>
        <w:left w:val="none" w:sz="0" w:space="0" w:color="auto"/>
        <w:bottom w:val="none" w:sz="0" w:space="0" w:color="auto"/>
        <w:right w:val="none" w:sz="0" w:space="0" w:color="auto"/>
      </w:divBdr>
      <w:divsChild>
        <w:div w:id="1316107049">
          <w:marLeft w:val="0"/>
          <w:marRight w:val="0"/>
          <w:marTop w:val="0"/>
          <w:marBottom w:val="0"/>
          <w:divBdr>
            <w:top w:val="none" w:sz="0" w:space="0" w:color="auto"/>
            <w:left w:val="none" w:sz="0" w:space="0" w:color="auto"/>
            <w:bottom w:val="none" w:sz="0" w:space="0" w:color="auto"/>
            <w:right w:val="none" w:sz="0" w:space="0" w:color="auto"/>
          </w:divBdr>
        </w:div>
      </w:divsChild>
    </w:div>
    <w:div w:id="1737509395">
      <w:bodyDiv w:val="1"/>
      <w:marLeft w:val="0"/>
      <w:marRight w:val="0"/>
      <w:marTop w:val="0"/>
      <w:marBottom w:val="0"/>
      <w:divBdr>
        <w:top w:val="none" w:sz="0" w:space="0" w:color="auto"/>
        <w:left w:val="none" w:sz="0" w:space="0" w:color="auto"/>
        <w:bottom w:val="none" w:sz="0" w:space="0" w:color="auto"/>
        <w:right w:val="none" w:sz="0" w:space="0" w:color="auto"/>
      </w:divBdr>
      <w:divsChild>
        <w:div w:id="279455219">
          <w:marLeft w:val="0"/>
          <w:marRight w:val="0"/>
          <w:marTop w:val="0"/>
          <w:marBottom w:val="0"/>
          <w:divBdr>
            <w:top w:val="none" w:sz="0" w:space="0" w:color="auto"/>
            <w:left w:val="none" w:sz="0" w:space="0" w:color="auto"/>
            <w:bottom w:val="none" w:sz="0" w:space="0" w:color="auto"/>
            <w:right w:val="none" w:sz="0" w:space="0" w:color="auto"/>
          </w:divBdr>
          <w:divsChild>
            <w:div w:id="575941575">
              <w:marLeft w:val="0"/>
              <w:marRight w:val="0"/>
              <w:marTop w:val="0"/>
              <w:marBottom w:val="0"/>
              <w:divBdr>
                <w:top w:val="none" w:sz="0" w:space="0" w:color="auto"/>
                <w:left w:val="none" w:sz="0" w:space="0" w:color="auto"/>
                <w:bottom w:val="none" w:sz="0" w:space="0" w:color="auto"/>
                <w:right w:val="none" w:sz="0" w:space="0" w:color="auto"/>
              </w:divBdr>
              <w:divsChild>
                <w:div w:id="17207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hyperlink" Target="http://wweb.uta.edu/catalog/content/general/academic"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uta.edu/" TargetMode="External"/><Relationship Id="rId5" Type="http://schemas.openxmlformats.org/officeDocument/2006/relationships/settings" Target="settings.xml"/><Relationship Id="rId15" Type="http://schemas.openxmlformats.org/officeDocument/2006/relationships/hyperlink" Target="http://www.uta.edu/oit/email/" TargetMode="External"/><Relationship Id="rId10" Type="http://schemas.openxmlformats.org/officeDocument/2006/relationships/hyperlink" Target="http://www.uta.edu/owl"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0F3532E-AF7F-44CE-BB1C-10DE2119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2</cp:revision>
  <cp:lastPrinted>2013-01-10T21:55:00Z</cp:lastPrinted>
  <dcterms:created xsi:type="dcterms:W3CDTF">2013-01-12T21:02:00Z</dcterms:created>
  <dcterms:modified xsi:type="dcterms:W3CDTF">2013-01-12T21:02:00Z</dcterms:modified>
</cp:coreProperties>
</file>