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2DA" w:rsidRDefault="009F72DA" w:rsidP="009F72DA">
      <w:pPr>
        <w:jc w:val="center"/>
        <w:rPr>
          <w:rFonts w:ascii="Arial" w:hAnsi="Arial" w:cs="Arial"/>
          <w:sz w:val="21"/>
          <w:szCs w:val="21"/>
        </w:rPr>
      </w:pPr>
      <w:r>
        <w:rPr>
          <w:rFonts w:ascii="Arial" w:hAnsi="Arial" w:cs="Arial"/>
          <w:b/>
          <w:sz w:val="21"/>
          <w:szCs w:val="21"/>
        </w:rPr>
        <w:t xml:space="preserve">URPA 6349: Decision Making and Public Policy </w:t>
      </w:r>
    </w:p>
    <w:p w:rsidR="009F72DA" w:rsidRPr="0016052E" w:rsidRDefault="009F72DA" w:rsidP="009F72DA">
      <w:pPr>
        <w:jc w:val="center"/>
        <w:rPr>
          <w:rFonts w:ascii="Arial" w:hAnsi="Arial" w:cs="Arial"/>
          <w:sz w:val="21"/>
          <w:szCs w:val="21"/>
        </w:rPr>
      </w:pPr>
      <w:r w:rsidRPr="0016052E">
        <w:rPr>
          <w:rFonts w:ascii="Arial" w:hAnsi="Arial" w:cs="Arial"/>
          <w:sz w:val="21"/>
          <w:szCs w:val="21"/>
        </w:rPr>
        <w:t>Fall/Spring/Summer 20</w:t>
      </w:r>
      <w:r>
        <w:rPr>
          <w:rFonts w:ascii="Arial" w:hAnsi="Arial" w:cs="Arial"/>
          <w:sz w:val="21"/>
          <w:szCs w:val="21"/>
        </w:rPr>
        <w:t>12</w:t>
      </w:r>
    </w:p>
    <w:p w:rsidR="009F72DA" w:rsidRPr="0016052E" w:rsidRDefault="009F72DA" w:rsidP="009F72DA">
      <w:pPr>
        <w:rPr>
          <w:rFonts w:ascii="Arial" w:hAnsi="Arial" w:cs="Arial"/>
          <w:sz w:val="21"/>
          <w:szCs w:val="21"/>
        </w:rPr>
      </w:pPr>
    </w:p>
    <w:p w:rsidR="009F72DA" w:rsidRPr="0016052E" w:rsidRDefault="009F72DA" w:rsidP="009F72DA">
      <w:pPr>
        <w:rPr>
          <w:rFonts w:ascii="Arial" w:hAnsi="Arial" w:cs="Arial"/>
          <w:sz w:val="21"/>
          <w:szCs w:val="21"/>
        </w:rPr>
      </w:pPr>
      <w:r w:rsidRPr="0016052E">
        <w:rPr>
          <w:rFonts w:ascii="Arial" w:hAnsi="Arial" w:cs="Arial"/>
          <w:b/>
          <w:sz w:val="21"/>
          <w:szCs w:val="21"/>
        </w:rPr>
        <w:t xml:space="preserve">Instructor(s): </w:t>
      </w:r>
      <w:r>
        <w:rPr>
          <w:rFonts w:ascii="Arial" w:hAnsi="Arial" w:cs="Arial"/>
          <w:b/>
          <w:sz w:val="21"/>
          <w:szCs w:val="21"/>
        </w:rPr>
        <w:t xml:space="preserve">Dr. </w:t>
      </w:r>
      <w:r>
        <w:rPr>
          <w:rFonts w:ascii="Arial" w:hAnsi="Arial" w:cs="Arial"/>
          <w:sz w:val="21"/>
          <w:szCs w:val="21"/>
        </w:rPr>
        <w:t xml:space="preserve">Colleen Casey </w:t>
      </w:r>
    </w:p>
    <w:p w:rsidR="009F72DA" w:rsidRPr="0016052E" w:rsidRDefault="009F72DA" w:rsidP="009F72DA">
      <w:pPr>
        <w:rPr>
          <w:rFonts w:ascii="Arial" w:hAnsi="Arial" w:cs="Arial"/>
          <w:b/>
          <w:sz w:val="21"/>
          <w:szCs w:val="21"/>
        </w:rPr>
      </w:pPr>
    </w:p>
    <w:p w:rsidR="009F72DA" w:rsidRPr="0016052E" w:rsidRDefault="009F72DA" w:rsidP="009F72DA">
      <w:pPr>
        <w:rPr>
          <w:rFonts w:ascii="Arial" w:hAnsi="Arial" w:cs="Arial"/>
          <w:sz w:val="21"/>
          <w:szCs w:val="21"/>
        </w:rPr>
      </w:pPr>
      <w:r w:rsidRPr="0016052E">
        <w:rPr>
          <w:rFonts w:ascii="Arial" w:hAnsi="Arial" w:cs="Arial"/>
          <w:b/>
          <w:sz w:val="21"/>
          <w:szCs w:val="21"/>
        </w:rPr>
        <w:t xml:space="preserve">Office Number: </w:t>
      </w:r>
      <w:r>
        <w:rPr>
          <w:rFonts w:ascii="Arial" w:hAnsi="Arial" w:cs="Arial"/>
          <w:sz w:val="21"/>
          <w:szCs w:val="21"/>
        </w:rPr>
        <w:t>University Hall, Room 526</w:t>
      </w:r>
    </w:p>
    <w:p w:rsidR="009F72DA" w:rsidRPr="0016052E" w:rsidRDefault="009F72DA" w:rsidP="009F72DA">
      <w:pPr>
        <w:rPr>
          <w:rFonts w:ascii="Arial" w:hAnsi="Arial" w:cs="Arial"/>
          <w:sz w:val="21"/>
          <w:szCs w:val="21"/>
        </w:rPr>
      </w:pPr>
    </w:p>
    <w:p w:rsidR="009F72DA" w:rsidRPr="0016052E" w:rsidRDefault="009F72DA" w:rsidP="009F72DA">
      <w:pPr>
        <w:rPr>
          <w:rFonts w:ascii="Arial" w:hAnsi="Arial" w:cs="Arial"/>
          <w:sz w:val="21"/>
          <w:szCs w:val="21"/>
        </w:rPr>
      </w:pPr>
      <w:r w:rsidRPr="0016052E">
        <w:rPr>
          <w:rFonts w:ascii="Arial" w:hAnsi="Arial" w:cs="Arial"/>
          <w:b/>
          <w:sz w:val="21"/>
          <w:szCs w:val="21"/>
        </w:rPr>
        <w:t xml:space="preserve">Office Telephone Number: </w:t>
      </w:r>
      <w:r>
        <w:rPr>
          <w:rFonts w:ascii="Arial" w:hAnsi="Arial" w:cs="Arial"/>
          <w:sz w:val="21"/>
          <w:szCs w:val="21"/>
        </w:rPr>
        <w:t>817-272-3356</w:t>
      </w:r>
    </w:p>
    <w:p w:rsidR="009F72DA" w:rsidRPr="0016052E" w:rsidRDefault="009F72DA" w:rsidP="009F72DA">
      <w:pPr>
        <w:rPr>
          <w:rFonts w:ascii="Arial" w:hAnsi="Arial" w:cs="Arial"/>
          <w:b/>
          <w:sz w:val="21"/>
          <w:szCs w:val="21"/>
        </w:rPr>
      </w:pPr>
    </w:p>
    <w:p w:rsidR="009F72DA" w:rsidRPr="00920E54" w:rsidRDefault="009F72DA" w:rsidP="009F72DA">
      <w:pPr>
        <w:rPr>
          <w:rFonts w:ascii="Arial" w:hAnsi="Arial" w:cs="Arial"/>
          <w:sz w:val="21"/>
          <w:szCs w:val="21"/>
        </w:rPr>
      </w:pPr>
      <w:r w:rsidRPr="00920E54">
        <w:rPr>
          <w:rFonts w:ascii="Arial" w:hAnsi="Arial" w:cs="Arial"/>
          <w:b/>
          <w:sz w:val="21"/>
          <w:szCs w:val="21"/>
        </w:rPr>
        <w:t xml:space="preserve">Email Address: </w:t>
      </w:r>
      <w:r>
        <w:rPr>
          <w:rFonts w:ascii="Arial" w:hAnsi="Arial" w:cs="Arial"/>
          <w:sz w:val="21"/>
          <w:szCs w:val="21"/>
        </w:rPr>
        <w:t>colleenc@uta.edu</w:t>
      </w:r>
    </w:p>
    <w:p w:rsidR="009F72DA" w:rsidRPr="00A470FF" w:rsidRDefault="009F72DA" w:rsidP="009F72DA">
      <w:pPr>
        <w:rPr>
          <w:rFonts w:ascii="Arial" w:hAnsi="Arial" w:cs="Arial"/>
          <w:sz w:val="21"/>
          <w:szCs w:val="21"/>
        </w:rPr>
      </w:pPr>
    </w:p>
    <w:p w:rsidR="009F72DA" w:rsidRPr="00A470FF" w:rsidRDefault="009F72DA" w:rsidP="009F72DA">
      <w:pPr>
        <w:rPr>
          <w:rFonts w:ascii="Arial" w:hAnsi="Arial" w:cs="Arial"/>
          <w:color w:val="FF0000"/>
          <w:sz w:val="21"/>
          <w:szCs w:val="21"/>
        </w:rPr>
      </w:pPr>
      <w:r w:rsidRPr="00A470FF">
        <w:rPr>
          <w:rFonts w:ascii="Arial" w:hAnsi="Arial" w:cs="Arial"/>
          <w:b/>
          <w:sz w:val="21"/>
          <w:szCs w:val="21"/>
        </w:rPr>
        <w:t xml:space="preserve">Office Hours: </w:t>
      </w:r>
      <w:r>
        <w:rPr>
          <w:rFonts w:ascii="Arial" w:hAnsi="Arial" w:cs="Arial"/>
          <w:sz w:val="21"/>
          <w:szCs w:val="21"/>
        </w:rPr>
        <w:t xml:space="preserve">Thursdays, 4-6 pm or by </w:t>
      </w:r>
      <w:proofErr w:type="gramStart"/>
      <w:r>
        <w:rPr>
          <w:rFonts w:ascii="Arial" w:hAnsi="Arial" w:cs="Arial"/>
          <w:sz w:val="21"/>
          <w:szCs w:val="21"/>
        </w:rPr>
        <w:t>appointment .</w:t>
      </w:r>
      <w:proofErr w:type="gramEnd"/>
      <w:r>
        <w:rPr>
          <w:rFonts w:ascii="Arial" w:hAnsi="Arial" w:cs="Arial"/>
          <w:sz w:val="21"/>
          <w:szCs w:val="21"/>
        </w:rPr>
        <w:t xml:space="preserve"> </w:t>
      </w:r>
    </w:p>
    <w:p w:rsidR="009F72DA" w:rsidRPr="00A470FF" w:rsidRDefault="009F72DA" w:rsidP="009F72DA">
      <w:pPr>
        <w:rPr>
          <w:rFonts w:ascii="Arial" w:hAnsi="Arial" w:cs="Arial"/>
          <w:b/>
          <w:sz w:val="21"/>
          <w:szCs w:val="21"/>
        </w:rPr>
      </w:pPr>
      <w:r w:rsidRPr="00A470FF">
        <w:rPr>
          <w:rFonts w:ascii="Arial" w:hAnsi="Arial" w:cs="Arial"/>
          <w:b/>
          <w:sz w:val="21"/>
          <w:szCs w:val="21"/>
        </w:rPr>
        <w:t xml:space="preserve"> </w:t>
      </w:r>
    </w:p>
    <w:p w:rsidR="009F72DA" w:rsidRPr="0016052E" w:rsidRDefault="009F72DA" w:rsidP="009F72DA">
      <w:pPr>
        <w:rPr>
          <w:rFonts w:ascii="Arial" w:hAnsi="Arial" w:cs="Arial"/>
          <w:sz w:val="21"/>
          <w:szCs w:val="21"/>
        </w:rPr>
      </w:pPr>
      <w:r w:rsidRPr="0016052E">
        <w:rPr>
          <w:rFonts w:ascii="Arial" w:hAnsi="Arial" w:cs="Arial"/>
          <w:b/>
          <w:sz w:val="21"/>
          <w:szCs w:val="21"/>
        </w:rPr>
        <w:t>Section Information:</w:t>
      </w:r>
      <w:r>
        <w:rPr>
          <w:rFonts w:ascii="Arial" w:hAnsi="Arial" w:cs="Arial"/>
          <w:b/>
          <w:sz w:val="21"/>
          <w:szCs w:val="21"/>
        </w:rPr>
        <w:t xml:space="preserve"> URPA 6349, Section 001 </w:t>
      </w:r>
    </w:p>
    <w:p w:rsidR="009F72DA" w:rsidRPr="0016052E" w:rsidRDefault="009F72DA" w:rsidP="009F72DA">
      <w:pPr>
        <w:rPr>
          <w:rFonts w:ascii="Arial" w:hAnsi="Arial" w:cs="Arial"/>
          <w:b/>
          <w:sz w:val="21"/>
          <w:szCs w:val="21"/>
        </w:rPr>
      </w:pPr>
    </w:p>
    <w:p w:rsidR="009F72DA" w:rsidRPr="0016052E" w:rsidRDefault="009F72DA" w:rsidP="009F72DA">
      <w:pPr>
        <w:rPr>
          <w:rFonts w:ascii="Arial" w:hAnsi="Arial" w:cs="Arial"/>
          <w:sz w:val="21"/>
          <w:szCs w:val="21"/>
        </w:rPr>
      </w:pPr>
      <w:r w:rsidRPr="0016052E">
        <w:rPr>
          <w:rFonts w:ascii="Arial" w:hAnsi="Arial" w:cs="Arial"/>
          <w:b/>
          <w:sz w:val="21"/>
          <w:szCs w:val="21"/>
        </w:rPr>
        <w:t xml:space="preserve">Time and Place of Class Meetings: </w:t>
      </w:r>
      <w:r>
        <w:rPr>
          <w:rFonts w:ascii="Arial" w:hAnsi="Arial" w:cs="Arial"/>
          <w:sz w:val="21"/>
          <w:szCs w:val="21"/>
        </w:rPr>
        <w:t xml:space="preserve">Tuesdays, 7:00-9:50 pm </w:t>
      </w:r>
    </w:p>
    <w:p w:rsidR="009F72DA" w:rsidRPr="0016052E" w:rsidRDefault="009F72DA" w:rsidP="009F72DA">
      <w:pPr>
        <w:rPr>
          <w:rFonts w:ascii="Arial" w:hAnsi="Arial" w:cs="Arial"/>
          <w:b/>
          <w:sz w:val="21"/>
          <w:szCs w:val="21"/>
        </w:rPr>
      </w:pPr>
    </w:p>
    <w:p w:rsidR="009F72DA" w:rsidRPr="00152EE1" w:rsidRDefault="009F72DA" w:rsidP="009F72DA">
      <w:pPr>
        <w:rPr>
          <w:rFonts w:ascii="Arial" w:hAnsi="Arial" w:cs="Arial"/>
          <w:color w:val="FF0000"/>
          <w:sz w:val="20"/>
          <w:szCs w:val="21"/>
        </w:rPr>
      </w:pPr>
      <w:r w:rsidRPr="00152EE1">
        <w:rPr>
          <w:rFonts w:ascii="Arial" w:hAnsi="Arial" w:cs="Arial"/>
          <w:b/>
          <w:sz w:val="20"/>
          <w:szCs w:val="21"/>
        </w:rPr>
        <w:t>Description of Course Content:</w:t>
      </w:r>
      <w:r w:rsidRPr="00152EE1">
        <w:rPr>
          <w:rFonts w:ascii="Arial" w:hAnsi="Arial" w:cs="Arial"/>
          <w:sz w:val="20"/>
          <w:szCs w:val="21"/>
        </w:rPr>
        <w:t xml:space="preserve"> </w:t>
      </w:r>
      <w:r w:rsidRPr="00152EE1">
        <w:rPr>
          <w:rFonts w:ascii="Arial" w:hAnsi="Arial" w:cs="Arial"/>
          <w:sz w:val="20"/>
          <w:szCs w:val="24"/>
          <w:lang w:eastAsia="en-US"/>
        </w:rPr>
        <w:t>This course explores the theoretical, practical, and topical connections between public policy and public administration through a decision-making lens. The objectives of the course are to enable students to identify, critique, and connect the theoretical and meta-theoretical assumptions of decision-making models to models of public policy analysis and public administration. Course objectives will be pursued through readings, seminar discussions, and research-based assignments that focus on the intersection between decision-making, public policy, and public administration.</w:t>
      </w:r>
    </w:p>
    <w:p w:rsidR="009F72DA" w:rsidRPr="00152EE1" w:rsidRDefault="009F72DA" w:rsidP="009F72DA">
      <w:pPr>
        <w:rPr>
          <w:rFonts w:ascii="Arial" w:hAnsi="Arial" w:cs="Arial"/>
          <w:color w:val="FF0000"/>
          <w:sz w:val="20"/>
          <w:szCs w:val="21"/>
        </w:rPr>
      </w:pPr>
    </w:p>
    <w:p w:rsidR="009F72DA" w:rsidRPr="00152EE1" w:rsidRDefault="009F72DA" w:rsidP="009F72DA">
      <w:pPr>
        <w:rPr>
          <w:rFonts w:ascii="Arial" w:hAnsi="Arial" w:cs="Arial"/>
          <w:b/>
          <w:sz w:val="20"/>
          <w:szCs w:val="21"/>
        </w:rPr>
      </w:pPr>
      <w:r w:rsidRPr="00152EE1">
        <w:rPr>
          <w:rFonts w:ascii="Arial" w:hAnsi="Arial" w:cs="Arial"/>
          <w:b/>
          <w:sz w:val="20"/>
          <w:szCs w:val="21"/>
        </w:rPr>
        <w:t xml:space="preserve">Student Learning Outcomes: </w:t>
      </w:r>
    </w:p>
    <w:p w:rsidR="009F72DA" w:rsidRPr="00AA6C03" w:rsidRDefault="009F72DA" w:rsidP="009F72DA">
      <w:pPr>
        <w:rPr>
          <w:rFonts w:ascii="Arial" w:hAnsi="Arial" w:cs="Arial"/>
          <w:sz w:val="20"/>
        </w:rPr>
      </w:pPr>
      <w:r w:rsidRPr="00152EE1">
        <w:rPr>
          <w:rFonts w:ascii="Arial" w:hAnsi="Arial" w:cs="Arial"/>
          <w:sz w:val="20"/>
          <w:szCs w:val="21"/>
        </w:rPr>
        <w:t>*</w:t>
      </w:r>
      <w:r w:rsidRPr="00152EE1">
        <w:rPr>
          <w:rFonts w:ascii="Arial" w:hAnsi="Arial" w:cs="Arial"/>
          <w:sz w:val="20"/>
        </w:rPr>
        <w:t xml:space="preserve">Clearly communicate the recent history of a particular policy issue, both verbally and written.  </w:t>
      </w:r>
      <w:r w:rsidRPr="00152EE1">
        <w:rPr>
          <w:rFonts w:ascii="Arial" w:hAnsi="Arial" w:cs="Arial"/>
          <w:sz w:val="20"/>
          <w:szCs w:val="21"/>
        </w:rPr>
        <w:t>*</w:t>
      </w:r>
      <w:r w:rsidRPr="00152EE1">
        <w:rPr>
          <w:rFonts w:ascii="Arial" w:hAnsi="Arial" w:cs="Arial"/>
          <w:sz w:val="20"/>
        </w:rPr>
        <w:t xml:space="preserve">Compare and contrast </w:t>
      </w:r>
      <w:r w:rsidR="00AA6C03">
        <w:rPr>
          <w:rFonts w:ascii="Arial" w:hAnsi="Arial" w:cs="Arial"/>
          <w:sz w:val="20"/>
        </w:rPr>
        <w:t xml:space="preserve">policy and </w:t>
      </w:r>
      <w:r w:rsidRPr="00152EE1">
        <w:rPr>
          <w:rFonts w:ascii="Arial" w:hAnsi="Arial" w:cs="Arial"/>
          <w:sz w:val="20"/>
        </w:rPr>
        <w:t xml:space="preserve">decision-making frameworks along a continuum of rational to discourse perspectives. </w:t>
      </w:r>
    </w:p>
    <w:p w:rsidR="009F72DA" w:rsidRPr="00152EE1" w:rsidRDefault="009F72DA" w:rsidP="009F72DA">
      <w:pPr>
        <w:rPr>
          <w:rFonts w:ascii="Arial" w:hAnsi="Arial" w:cs="Arial"/>
          <w:color w:val="FF0000"/>
          <w:sz w:val="20"/>
          <w:szCs w:val="21"/>
        </w:rPr>
      </w:pPr>
      <w:r w:rsidRPr="00152EE1">
        <w:rPr>
          <w:rFonts w:ascii="Arial" w:hAnsi="Arial" w:cs="Arial"/>
          <w:sz w:val="20"/>
          <w:szCs w:val="21"/>
        </w:rPr>
        <w:t>*</w:t>
      </w:r>
      <w:r w:rsidR="00AA6C03">
        <w:rPr>
          <w:rFonts w:ascii="Arial" w:hAnsi="Arial" w:cs="Arial"/>
          <w:sz w:val="20"/>
        </w:rPr>
        <w:t>Evalutate</w:t>
      </w:r>
      <w:r w:rsidRPr="00152EE1">
        <w:rPr>
          <w:rFonts w:ascii="Arial" w:hAnsi="Arial" w:cs="Arial"/>
          <w:sz w:val="20"/>
        </w:rPr>
        <w:t xml:space="preserve"> the strengths and limitations of </w:t>
      </w:r>
      <w:r w:rsidR="00AA6C03">
        <w:rPr>
          <w:rFonts w:ascii="Arial" w:hAnsi="Arial" w:cs="Arial"/>
          <w:sz w:val="20"/>
        </w:rPr>
        <w:t xml:space="preserve">policy and </w:t>
      </w:r>
      <w:r w:rsidRPr="00152EE1">
        <w:rPr>
          <w:rFonts w:ascii="Arial" w:hAnsi="Arial" w:cs="Arial"/>
          <w:sz w:val="20"/>
        </w:rPr>
        <w:t xml:space="preserve">decision-making frameworks to real world policy issues. </w:t>
      </w:r>
    </w:p>
    <w:p w:rsidR="009F72DA" w:rsidRPr="00152EE1" w:rsidRDefault="009F72DA" w:rsidP="009F72DA">
      <w:pPr>
        <w:rPr>
          <w:rFonts w:ascii="Arial" w:hAnsi="Arial" w:cs="Arial"/>
          <w:sz w:val="20"/>
          <w:szCs w:val="21"/>
        </w:rPr>
      </w:pPr>
    </w:p>
    <w:p w:rsidR="009F72DA" w:rsidRPr="00152EE1" w:rsidRDefault="009F72DA" w:rsidP="009F72DA">
      <w:pPr>
        <w:rPr>
          <w:rFonts w:ascii="Arial" w:hAnsi="Arial" w:cs="Arial"/>
          <w:b/>
          <w:sz w:val="20"/>
          <w:szCs w:val="21"/>
        </w:rPr>
      </w:pPr>
      <w:r w:rsidRPr="00152EE1">
        <w:rPr>
          <w:rFonts w:ascii="Arial" w:hAnsi="Arial" w:cs="Arial"/>
          <w:b/>
          <w:sz w:val="20"/>
          <w:szCs w:val="21"/>
        </w:rPr>
        <w:t xml:space="preserve">Required Textbooks and Other Course Materials: </w:t>
      </w:r>
    </w:p>
    <w:p w:rsidR="009F72DA" w:rsidRPr="00152EE1" w:rsidRDefault="009F72DA" w:rsidP="009F72DA">
      <w:pPr>
        <w:widowControl w:val="0"/>
        <w:autoSpaceDE w:val="0"/>
        <w:autoSpaceDN w:val="0"/>
        <w:adjustRightInd w:val="0"/>
        <w:rPr>
          <w:rFonts w:ascii="Arial" w:hAnsi="Arial" w:cs="TimesNewRoman"/>
          <w:sz w:val="20"/>
        </w:rPr>
      </w:pPr>
      <w:r w:rsidRPr="00152EE1">
        <w:rPr>
          <w:rFonts w:ascii="Arial" w:hAnsi="Arial" w:cs="TimesNewRoman"/>
          <w:sz w:val="20"/>
        </w:rPr>
        <w:t xml:space="preserve">Morcol, G.  </w:t>
      </w:r>
      <w:proofErr w:type="gramStart"/>
      <w:r w:rsidRPr="00152EE1">
        <w:rPr>
          <w:rFonts w:ascii="Arial" w:hAnsi="Arial" w:cs="TimesNewRoman"/>
          <w:sz w:val="20"/>
        </w:rPr>
        <w:t>Handbook of Decision Making.</w:t>
      </w:r>
      <w:proofErr w:type="gramEnd"/>
      <w:r w:rsidRPr="00152EE1">
        <w:rPr>
          <w:rFonts w:ascii="Arial" w:hAnsi="Arial" w:cs="TimesNewRoman"/>
          <w:sz w:val="20"/>
        </w:rPr>
        <w:t xml:space="preserve">  CRC Press, 978-1-57444-548-0.</w:t>
      </w:r>
    </w:p>
    <w:p w:rsidR="009F72DA" w:rsidRPr="00152EE1" w:rsidRDefault="009F72DA" w:rsidP="009F72DA">
      <w:pPr>
        <w:widowControl w:val="0"/>
        <w:autoSpaceDE w:val="0"/>
        <w:autoSpaceDN w:val="0"/>
        <w:adjustRightInd w:val="0"/>
        <w:rPr>
          <w:rFonts w:ascii="Arial" w:hAnsi="Arial" w:cs="TimesNewRoman"/>
          <w:sz w:val="20"/>
        </w:rPr>
      </w:pPr>
    </w:p>
    <w:p w:rsidR="009F72DA" w:rsidRPr="00152EE1" w:rsidRDefault="009F72DA" w:rsidP="009F72DA">
      <w:pPr>
        <w:rPr>
          <w:rFonts w:ascii="Arial" w:hAnsi="Arial"/>
          <w:sz w:val="20"/>
        </w:rPr>
      </w:pPr>
      <w:r w:rsidRPr="00152EE1">
        <w:rPr>
          <w:rFonts w:ascii="Arial" w:hAnsi="Arial"/>
          <w:sz w:val="20"/>
        </w:rPr>
        <w:t xml:space="preserve">Stone, D. 2001. </w:t>
      </w:r>
      <w:proofErr w:type="gramStart"/>
      <w:r w:rsidRPr="00152EE1">
        <w:rPr>
          <w:rFonts w:ascii="Arial" w:hAnsi="Arial"/>
          <w:sz w:val="20"/>
        </w:rPr>
        <w:t>The Art of Political Decision Making.</w:t>
      </w:r>
      <w:proofErr w:type="gramEnd"/>
      <w:r w:rsidRPr="00152EE1">
        <w:rPr>
          <w:rFonts w:ascii="Arial" w:hAnsi="Arial"/>
          <w:sz w:val="20"/>
        </w:rPr>
        <w:t xml:space="preserve"> WW Norton and Company. ISBN: </w:t>
      </w:r>
      <w:r w:rsidRPr="00152EE1">
        <w:rPr>
          <w:rFonts w:ascii="Arial" w:hAnsi="Arial" w:cs="Verdana"/>
          <w:bCs/>
          <w:sz w:val="20"/>
        </w:rPr>
        <w:t>978-0393912722</w:t>
      </w:r>
    </w:p>
    <w:p w:rsidR="009F72DA" w:rsidRPr="00152EE1" w:rsidRDefault="009F72DA" w:rsidP="009F72DA">
      <w:pPr>
        <w:widowControl w:val="0"/>
        <w:autoSpaceDE w:val="0"/>
        <w:autoSpaceDN w:val="0"/>
        <w:adjustRightInd w:val="0"/>
        <w:rPr>
          <w:rFonts w:ascii="Arial" w:hAnsi="Arial" w:cs="TimesNewRoman"/>
          <w:sz w:val="20"/>
        </w:rPr>
      </w:pPr>
    </w:p>
    <w:p w:rsidR="009F72DA" w:rsidRPr="00152EE1" w:rsidRDefault="009F72DA" w:rsidP="009F72DA">
      <w:pPr>
        <w:widowControl w:val="0"/>
        <w:autoSpaceDE w:val="0"/>
        <w:autoSpaceDN w:val="0"/>
        <w:adjustRightInd w:val="0"/>
        <w:rPr>
          <w:rFonts w:ascii="Arial" w:hAnsi="Arial" w:cs="TimesNewRoman"/>
          <w:sz w:val="20"/>
        </w:rPr>
      </w:pPr>
      <w:r w:rsidRPr="00152EE1">
        <w:rPr>
          <w:rFonts w:ascii="Arial" w:hAnsi="Arial" w:cs="TimesNewRoman"/>
          <w:sz w:val="20"/>
        </w:rPr>
        <w:t xml:space="preserve">Sabatier, P.  </w:t>
      </w:r>
      <w:proofErr w:type="gramStart"/>
      <w:r w:rsidRPr="00152EE1">
        <w:rPr>
          <w:rFonts w:ascii="Arial" w:hAnsi="Arial" w:cs="TimesNewRoman"/>
          <w:sz w:val="20"/>
        </w:rPr>
        <w:t>Theories of the Policy Process.</w:t>
      </w:r>
      <w:proofErr w:type="gramEnd"/>
      <w:r w:rsidRPr="00152EE1">
        <w:rPr>
          <w:rFonts w:ascii="Arial" w:hAnsi="Arial" w:cs="TimesNewRoman"/>
          <w:sz w:val="20"/>
        </w:rPr>
        <w:t xml:space="preserve">  Westview Press.  ISBN: 0-8133-9986-6. </w:t>
      </w:r>
    </w:p>
    <w:p w:rsidR="009F72DA" w:rsidRPr="00152EE1" w:rsidRDefault="009F72DA" w:rsidP="009F72DA">
      <w:pPr>
        <w:widowControl w:val="0"/>
        <w:autoSpaceDE w:val="0"/>
        <w:autoSpaceDN w:val="0"/>
        <w:adjustRightInd w:val="0"/>
        <w:rPr>
          <w:rFonts w:ascii="Arial" w:hAnsi="Arial" w:cs="TimesNewRoman"/>
          <w:sz w:val="20"/>
        </w:rPr>
      </w:pPr>
    </w:p>
    <w:p w:rsidR="009F72DA" w:rsidRPr="00152EE1" w:rsidRDefault="009F72DA" w:rsidP="009F72DA">
      <w:pPr>
        <w:widowControl w:val="0"/>
        <w:autoSpaceDE w:val="0"/>
        <w:autoSpaceDN w:val="0"/>
        <w:adjustRightInd w:val="0"/>
        <w:rPr>
          <w:rFonts w:ascii="Arial" w:hAnsi="Arial" w:cs="TimesNewRoman"/>
          <w:sz w:val="20"/>
        </w:rPr>
      </w:pPr>
      <w:proofErr w:type="gramStart"/>
      <w:r w:rsidRPr="00152EE1">
        <w:rPr>
          <w:rFonts w:ascii="Arial" w:hAnsi="Arial" w:cs="TimesNewRoman"/>
          <w:sz w:val="20"/>
        </w:rPr>
        <w:t>Baumgartner &amp; Jones.</w:t>
      </w:r>
      <w:proofErr w:type="gramEnd"/>
      <w:r w:rsidRPr="00152EE1">
        <w:rPr>
          <w:rFonts w:ascii="Arial" w:hAnsi="Arial" w:cs="TimesNewRoman"/>
          <w:sz w:val="20"/>
        </w:rPr>
        <w:t xml:space="preserve"> 1994. Agendas and Instability in American Politics, 2</w:t>
      </w:r>
      <w:r w:rsidRPr="00152EE1">
        <w:rPr>
          <w:rFonts w:ascii="Arial" w:hAnsi="Arial" w:cs="TimesNewRoman"/>
          <w:sz w:val="20"/>
          <w:vertAlign w:val="superscript"/>
        </w:rPr>
        <w:t>nd</w:t>
      </w:r>
      <w:r w:rsidRPr="00152EE1">
        <w:rPr>
          <w:rFonts w:ascii="Arial" w:hAnsi="Arial" w:cs="TimesNewRoman"/>
          <w:sz w:val="20"/>
        </w:rPr>
        <w:t xml:space="preserve"> Edition.  </w:t>
      </w:r>
      <w:proofErr w:type="gramStart"/>
      <w:r w:rsidRPr="00152EE1">
        <w:rPr>
          <w:rFonts w:ascii="Arial" w:hAnsi="Arial" w:cs="TimesNewRoman"/>
          <w:sz w:val="20"/>
        </w:rPr>
        <w:t>University of Chicago Press, 0-226-03939-0.</w:t>
      </w:r>
      <w:proofErr w:type="gramEnd"/>
      <w:r w:rsidRPr="00152EE1">
        <w:rPr>
          <w:rFonts w:ascii="Arial" w:hAnsi="Arial" w:cs="TimesNewRoman"/>
          <w:sz w:val="20"/>
        </w:rPr>
        <w:t xml:space="preserve"> </w:t>
      </w:r>
    </w:p>
    <w:p w:rsidR="009F72DA" w:rsidRDefault="009F72DA" w:rsidP="009F72DA">
      <w:pPr>
        <w:rPr>
          <w:rFonts w:ascii="Arial" w:hAnsi="Arial" w:cs="Arial"/>
          <w:sz w:val="21"/>
          <w:szCs w:val="21"/>
        </w:rPr>
      </w:pPr>
    </w:p>
    <w:p w:rsidR="009F72DA" w:rsidRPr="008551B3" w:rsidRDefault="009F72DA" w:rsidP="009F72DA">
      <w:pPr>
        <w:rPr>
          <w:rFonts w:ascii="Arial" w:hAnsi="Arial" w:cs="Arial"/>
          <w:b/>
          <w:sz w:val="21"/>
          <w:szCs w:val="21"/>
        </w:rPr>
      </w:pPr>
      <w:r w:rsidRPr="008551B3">
        <w:rPr>
          <w:rFonts w:ascii="Arial" w:hAnsi="Arial" w:cs="Arial"/>
          <w:b/>
          <w:sz w:val="21"/>
          <w:szCs w:val="21"/>
        </w:rPr>
        <w:t xml:space="preserve">Descriptions of major assignments and examinations: </w:t>
      </w:r>
    </w:p>
    <w:p w:rsidR="00AA6C03" w:rsidRDefault="00AA6C03" w:rsidP="00AA6C03">
      <w:pPr>
        <w:numPr>
          <w:ilvl w:val="0"/>
          <w:numId w:val="2"/>
        </w:numPr>
        <w:rPr>
          <w:rFonts w:ascii="Arial" w:hAnsi="Arial" w:cs="Arial"/>
          <w:sz w:val="21"/>
          <w:szCs w:val="21"/>
        </w:rPr>
      </w:pPr>
      <w:r w:rsidRPr="008551B3">
        <w:rPr>
          <w:rFonts w:ascii="Arial" w:hAnsi="Arial" w:cs="Arial"/>
          <w:sz w:val="21"/>
          <w:szCs w:val="21"/>
        </w:rPr>
        <w:t xml:space="preserve">Discussion Participation through </w:t>
      </w:r>
      <w:r>
        <w:rPr>
          <w:rFonts w:ascii="Arial" w:hAnsi="Arial" w:cs="Arial"/>
          <w:sz w:val="21"/>
          <w:szCs w:val="21"/>
        </w:rPr>
        <w:t xml:space="preserve">Leading and Facilitating Group Discussions </w:t>
      </w:r>
      <w:r w:rsidRPr="008551B3">
        <w:rPr>
          <w:rFonts w:ascii="Arial" w:hAnsi="Arial" w:cs="Arial"/>
          <w:sz w:val="21"/>
          <w:szCs w:val="21"/>
        </w:rPr>
        <w:t xml:space="preserve"> </w:t>
      </w:r>
      <w:r>
        <w:rPr>
          <w:rFonts w:ascii="Arial" w:hAnsi="Arial" w:cs="Arial"/>
          <w:sz w:val="21"/>
          <w:szCs w:val="21"/>
        </w:rPr>
        <w:t>(30%)</w:t>
      </w:r>
    </w:p>
    <w:p w:rsidR="00AA6C03" w:rsidRPr="00152EE1" w:rsidRDefault="00AA6C03" w:rsidP="00AA6C03">
      <w:pPr>
        <w:numPr>
          <w:ilvl w:val="0"/>
          <w:numId w:val="2"/>
        </w:numPr>
        <w:rPr>
          <w:rFonts w:ascii="Arial" w:hAnsi="Arial" w:cs="Arial"/>
          <w:sz w:val="21"/>
          <w:szCs w:val="21"/>
        </w:rPr>
      </w:pPr>
      <w:r w:rsidRPr="00152EE1">
        <w:rPr>
          <w:rFonts w:ascii="Arial" w:hAnsi="Arial" w:cs="Arial"/>
          <w:sz w:val="21"/>
          <w:szCs w:val="21"/>
        </w:rPr>
        <w:t xml:space="preserve">Policy Issue Paper &amp; Presentation </w:t>
      </w:r>
      <w:r w:rsidR="00E03A2A">
        <w:rPr>
          <w:rFonts w:ascii="Arial" w:hAnsi="Arial" w:cs="Arial"/>
          <w:sz w:val="21"/>
          <w:szCs w:val="21"/>
        </w:rPr>
        <w:t xml:space="preserve">(2 parts) </w:t>
      </w:r>
      <w:r>
        <w:rPr>
          <w:rFonts w:ascii="Arial" w:hAnsi="Arial" w:cs="Arial"/>
          <w:sz w:val="21"/>
          <w:szCs w:val="21"/>
        </w:rPr>
        <w:t xml:space="preserve">(40%) </w:t>
      </w:r>
    </w:p>
    <w:p w:rsidR="00AA6C03" w:rsidRPr="008551B3" w:rsidRDefault="00AA6C03" w:rsidP="00AA6C03">
      <w:pPr>
        <w:numPr>
          <w:ilvl w:val="0"/>
          <w:numId w:val="2"/>
        </w:numPr>
        <w:rPr>
          <w:rFonts w:ascii="Arial" w:hAnsi="Arial" w:cs="Arial"/>
          <w:sz w:val="21"/>
          <w:szCs w:val="21"/>
        </w:rPr>
      </w:pPr>
      <w:r>
        <w:rPr>
          <w:rFonts w:ascii="Arial" w:hAnsi="Arial" w:cs="Arial"/>
          <w:sz w:val="21"/>
          <w:szCs w:val="21"/>
        </w:rPr>
        <w:t xml:space="preserve">Final Exam (30%) </w:t>
      </w:r>
    </w:p>
    <w:p w:rsidR="009F72DA" w:rsidRPr="008551B3" w:rsidRDefault="009F72DA" w:rsidP="009F72DA">
      <w:pPr>
        <w:rPr>
          <w:rFonts w:ascii="Arial" w:hAnsi="Arial" w:cs="Arial"/>
          <w:sz w:val="21"/>
          <w:szCs w:val="21"/>
        </w:rPr>
      </w:pPr>
    </w:p>
    <w:p w:rsidR="009F72DA" w:rsidRPr="008551B3" w:rsidRDefault="009F72DA" w:rsidP="009F72DA">
      <w:pPr>
        <w:rPr>
          <w:rFonts w:ascii="Arial" w:hAnsi="Arial" w:cs="Arial"/>
          <w:sz w:val="21"/>
          <w:szCs w:val="21"/>
        </w:rPr>
      </w:pPr>
      <w:r w:rsidRPr="008551B3">
        <w:rPr>
          <w:rFonts w:ascii="Arial" w:hAnsi="Arial" w:cs="Arial"/>
          <w:b/>
          <w:sz w:val="21"/>
          <w:szCs w:val="21"/>
        </w:rPr>
        <w:t xml:space="preserve">Attendance: </w:t>
      </w:r>
      <w:r>
        <w:rPr>
          <w:rFonts w:ascii="Arial" w:hAnsi="Arial" w:cs="Arial"/>
          <w:sz w:val="21"/>
          <w:szCs w:val="21"/>
        </w:rPr>
        <w:t>Attendance is required.  Students will receive 1 free pass, but are still required to notify t</w:t>
      </w:r>
      <w:r w:rsidR="00C04336">
        <w:rPr>
          <w:rFonts w:ascii="Arial" w:hAnsi="Arial" w:cs="Arial"/>
          <w:sz w:val="21"/>
          <w:szCs w:val="21"/>
        </w:rPr>
        <w:t xml:space="preserve">he professor of their absence. After 1 absence, discussion points will be deducted. </w:t>
      </w:r>
    </w:p>
    <w:p w:rsidR="009F72DA" w:rsidRPr="008551B3" w:rsidRDefault="009F72DA" w:rsidP="009F72DA">
      <w:pPr>
        <w:rPr>
          <w:rFonts w:ascii="Arial" w:hAnsi="Arial" w:cs="Arial"/>
          <w:sz w:val="21"/>
          <w:szCs w:val="21"/>
        </w:rPr>
      </w:pPr>
    </w:p>
    <w:p w:rsidR="009F72DA" w:rsidRPr="008551B3" w:rsidRDefault="009F72DA" w:rsidP="009F72DA">
      <w:pPr>
        <w:rPr>
          <w:rFonts w:ascii="Arial" w:hAnsi="Arial" w:cs="Arial"/>
          <w:sz w:val="21"/>
          <w:szCs w:val="21"/>
        </w:rPr>
      </w:pPr>
      <w:r w:rsidRPr="008551B3">
        <w:rPr>
          <w:rFonts w:ascii="Arial" w:hAnsi="Arial" w:cs="Arial"/>
          <w:b/>
          <w:sz w:val="21"/>
          <w:szCs w:val="21"/>
        </w:rPr>
        <w:t xml:space="preserve">Other Requirements:  </w:t>
      </w:r>
      <w:r w:rsidRPr="008551B3">
        <w:rPr>
          <w:rFonts w:ascii="Arial" w:hAnsi="Arial" w:cs="Arial"/>
          <w:sz w:val="21"/>
          <w:szCs w:val="21"/>
        </w:rPr>
        <w:t>In addition to the assignments listed above,</w:t>
      </w:r>
      <w:r>
        <w:rPr>
          <w:rFonts w:ascii="Arial" w:hAnsi="Arial" w:cs="Arial"/>
          <w:sz w:val="21"/>
          <w:szCs w:val="21"/>
        </w:rPr>
        <w:t xml:space="preserve"> students will be required to work in small groups on occasion. </w:t>
      </w:r>
      <w:r w:rsidRPr="008551B3">
        <w:rPr>
          <w:rFonts w:ascii="Arial" w:hAnsi="Arial" w:cs="Arial"/>
          <w:sz w:val="21"/>
          <w:szCs w:val="21"/>
        </w:rPr>
        <w:t xml:space="preserve"> </w:t>
      </w:r>
    </w:p>
    <w:p w:rsidR="009F72DA" w:rsidRPr="008551B3" w:rsidRDefault="009F72DA" w:rsidP="009F72DA">
      <w:pPr>
        <w:rPr>
          <w:rFonts w:ascii="Arial" w:hAnsi="Arial" w:cs="Arial"/>
          <w:b/>
          <w:sz w:val="21"/>
          <w:szCs w:val="21"/>
        </w:rPr>
      </w:pPr>
    </w:p>
    <w:p w:rsidR="00AA6C03" w:rsidRDefault="009F72DA" w:rsidP="009F72DA">
      <w:pPr>
        <w:rPr>
          <w:rFonts w:ascii="Arial" w:hAnsi="Arial" w:cs="Arial"/>
          <w:sz w:val="21"/>
          <w:szCs w:val="21"/>
        </w:rPr>
      </w:pPr>
      <w:r w:rsidRPr="008551B3">
        <w:rPr>
          <w:rFonts w:ascii="Arial" w:hAnsi="Arial" w:cs="Arial"/>
          <w:b/>
          <w:sz w:val="21"/>
          <w:szCs w:val="21"/>
        </w:rPr>
        <w:t>Grading</w:t>
      </w:r>
      <w:r w:rsidRPr="008551B3">
        <w:rPr>
          <w:rFonts w:ascii="Arial" w:hAnsi="Arial" w:cs="Arial"/>
          <w:sz w:val="21"/>
          <w:szCs w:val="21"/>
        </w:rPr>
        <w:t xml:space="preserve">: Students are expected to keep track of their performance throughout the semester and seek guidance from available sources (including the instructor) if their performance drops below satisfactory levels. Grading is awarded in the following manner:  </w:t>
      </w:r>
    </w:p>
    <w:p w:rsidR="00AA6C03" w:rsidRDefault="00AA6C03" w:rsidP="009F72DA">
      <w:pPr>
        <w:rPr>
          <w:rFonts w:ascii="Arial" w:hAnsi="Arial" w:cs="Arial"/>
          <w:sz w:val="21"/>
          <w:szCs w:val="21"/>
        </w:rPr>
      </w:pPr>
      <w:r>
        <w:rPr>
          <w:rFonts w:ascii="Arial" w:hAnsi="Arial" w:cs="Arial"/>
          <w:sz w:val="21"/>
          <w:szCs w:val="21"/>
        </w:rPr>
        <w:tab/>
      </w:r>
      <w:r w:rsidR="009F72DA" w:rsidRPr="008551B3">
        <w:rPr>
          <w:rFonts w:ascii="Arial" w:hAnsi="Arial" w:cs="Arial"/>
          <w:sz w:val="21"/>
          <w:szCs w:val="21"/>
        </w:rPr>
        <w:t xml:space="preserve">Discussion Participation through </w:t>
      </w:r>
      <w:r w:rsidR="009F72DA">
        <w:rPr>
          <w:rFonts w:ascii="Arial" w:hAnsi="Arial" w:cs="Arial"/>
          <w:sz w:val="21"/>
          <w:szCs w:val="21"/>
        </w:rPr>
        <w:t xml:space="preserve">Leading and Facilitating Group Discussions </w:t>
      </w:r>
      <w:r w:rsidR="009F72DA" w:rsidRPr="008551B3">
        <w:rPr>
          <w:rFonts w:ascii="Arial" w:hAnsi="Arial" w:cs="Arial"/>
          <w:sz w:val="21"/>
          <w:szCs w:val="21"/>
        </w:rPr>
        <w:t xml:space="preserve"> </w:t>
      </w:r>
      <w:r w:rsidR="009F72DA">
        <w:rPr>
          <w:rFonts w:ascii="Arial" w:hAnsi="Arial" w:cs="Arial"/>
          <w:sz w:val="21"/>
          <w:szCs w:val="21"/>
        </w:rPr>
        <w:t>(30%)</w:t>
      </w:r>
    </w:p>
    <w:p w:rsidR="00AA6C03" w:rsidRDefault="00AA6C03" w:rsidP="009F72DA">
      <w:pPr>
        <w:rPr>
          <w:rFonts w:ascii="Arial" w:hAnsi="Arial" w:cs="Arial"/>
          <w:sz w:val="21"/>
          <w:szCs w:val="21"/>
        </w:rPr>
      </w:pPr>
      <w:r>
        <w:rPr>
          <w:rFonts w:ascii="Arial" w:hAnsi="Arial" w:cs="Arial"/>
          <w:sz w:val="21"/>
          <w:szCs w:val="21"/>
        </w:rPr>
        <w:tab/>
      </w:r>
      <w:r w:rsidR="009F72DA" w:rsidRPr="00152EE1">
        <w:rPr>
          <w:rFonts w:ascii="Arial" w:hAnsi="Arial" w:cs="Arial"/>
          <w:sz w:val="21"/>
          <w:szCs w:val="21"/>
        </w:rPr>
        <w:t xml:space="preserve">Policy Issue Paper &amp; Presentation </w:t>
      </w:r>
      <w:r w:rsidR="009F72DA">
        <w:rPr>
          <w:rFonts w:ascii="Arial" w:hAnsi="Arial" w:cs="Arial"/>
          <w:sz w:val="21"/>
          <w:szCs w:val="21"/>
        </w:rPr>
        <w:t xml:space="preserve">(40%) </w:t>
      </w:r>
    </w:p>
    <w:p w:rsidR="009F72DA" w:rsidRPr="008551B3" w:rsidRDefault="00AA6C03" w:rsidP="009F72DA">
      <w:pPr>
        <w:rPr>
          <w:rFonts w:ascii="Arial" w:hAnsi="Arial" w:cs="Arial"/>
          <w:sz w:val="21"/>
          <w:szCs w:val="21"/>
        </w:rPr>
      </w:pPr>
      <w:r>
        <w:rPr>
          <w:rFonts w:ascii="Arial" w:hAnsi="Arial" w:cs="Arial"/>
          <w:sz w:val="21"/>
          <w:szCs w:val="21"/>
        </w:rPr>
        <w:tab/>
      </w:r>
      <w:r w:rsidR="009F72DA">
        <w:rPr>
          <w:rFonts w:ascii="Arial" w:hAnsi="Arial" w:cs="Arial"/>
          <w:sz w:val="21"/>
          <w:szCs w:val="21"/>
        </w:rPr>
        <w:t xml:space="preserve">Final Exam (30%) </w:t>
      </w:r>
    </w:p>
    <w:p w:rsidR="00AA6C03" w:rsidRDefault="00AA6C03" w:rsidP="009F72DA">
      <w:pPr>
        <w:rPr>
          <w:rFonts w:ascii="Arial" w:hAnsi="Arial" w:cs="Arial"/>
          <w:color w:val="0000FF"/>
          <w:sz w:val="21"/>
          <w:szCs w:val="21"/>
        </w:rPr>
      </w:pPr>
    </w:p>
    <w:p w:rsidR="009F72DA" w:rsidRPr="00AA6C03" w:rsidRDefault="009F72DA" w:rsidP="009F72DA">
      <w:pPr>
        <w:rPr>
          <w:rFonts w:ascii="Arial" w:hAnsi="Arial" w:cs="Arial"/>
          <w:sz w:val="21"/>
          <w:szCs w:val="21"/>
        </w:rPr>
      </w:pPr>
      <w:r w:rsidRPr="00AA6C03">
        <w:rPr>
          <w:rFonts w:ascii="Arial" w:hAnsi="Arial" w:cs="Arial"/>
          <w:b/>
          <w:sz w:val="21"/>
          <w:szCs w:val="21"/>
        </w:rPr>
        <w:t>Outside Expectations</w:t>
      </w:r>
      <w:r w:rsidRPr="00AA6C03">
        <w:rPr>
          <w:rFonts w:ascii="Arial" w:hAnsi="Arial" w:cs="Arial"/>
          <w:sz w:val="21"/>
          <w:szCs w:val="21"/>
        </w:rPr>
        <w:t xml:space="preserve">: Students can expect to spend at least an additional 9 hours per week in course-related activities, including reading required materials, completing assignments, participating in discussion forums, small group work, preparing for exams, etc. </w:t>
      </w:r>
    </w:p>
    <w:p w:rsidR="009F72DA" w:rsidRPr="00AA6C03" w:rsidRDefault="009F72DA" w:rsidP="009F72DA">
      <w:pPr>
        <w:rPr>
          <w:rFonts w:ascii="Arial" w:hAnsi="Arial" w:cs="Arial"/>
          <w:b/>
          <w:sz w:val="21"/>
          <w:szCs w:val="21"/>
        </w:rPr>
      </w:pPr>
    </w:p>
    <w:p w:rsidR="009F72DA" w:rsidRPr="00AA6C03" w:rsidRDefault="009F72DA" w:rsidP="009F72DA">
      <w:pPr>
        <w:rPr>
          <w:rFonts w:ascii="Arial" w:hAnsi="Arial" w:cs="Arial"/>
          <w:sz w:val="21"/>
          <w:szCs w:val="21"/>
        </w:rPr>
      </w:pPr>
      <w:r w:rsidRPr="00AA6C03">
        <w:rPr>
          <w:rFonts w:ascii="Arial" w:hAnsi="Arial" w:cs="Arial"/>
          <w:b/>
          <w:sz w:val="21"/>
          <w:szCs w:val="21"/>
        </w:rPr>
        <w:t>Make-up Exams</w:t>
      </w:r>
      <w:r w:rsidRPr="00AA6C03">
        <w:rPr>
          <w:rFonts w:ascii="Arial" w:hAnsi="Arial" w:cs="Arial"/>
          <w:sz w:val="21"/>
          <w:szCs w:val="21"/>
        </w:rPr>
        <w:t xml:space="preserve">: Make-up Exams will not be allowed. </w:t>
      </w:r>
    </w:p>
    <w:p w:rsidR="009F72DA" w:rsidRPr="00AA6C03" w:rsidRDefault="009F72DA" w:rsidP="009F72DA">
      <w:pPr>
        <w:rPr>
          <w:rFonts w:ascii="Arial" w:hAnsi="Arial" w:cs="Arial"/>
          <w:b/>
          <w:sz w:val="21"/>
          <w:szCs w:val="21"/>
        </w:rPr>
      </w:pPr>
    </w:p>
    <w:p w:rsidR="009F72DA" w:rsidRPr="00AA6C03" w:rsidRDefault="009F72DA" w:rsidP="009F72DA">
      <w:pPr>
        <w:rPr>
          <w:rFonts w:ascii="Arial" w:hAnsi="Arial" w:cs="Arial"/>
          <w:sz w:val="21"/>
          <w:szCs w:val="21"/>
        </w:rPr>
      </w:pPr>
      <w:r w:rsidRPr="00AA6C03">
        <w:rPr>
          <w:rFonts w:ascii="Arial" w:hAnsi="Arial" w:cs="Arial"/>
          <w:b/>
          <w:sz w:val="21"/>
          <w:szCs w:val="21"/>
        </w:rPr>
        <w:t>Grade Grievances</w:t>
      </w:r>
      <w:r w:rsidRPr="00AA6C03">
        <w:rPr>
          <w:rFonts w:ascii="Arial" w:hAnsi="Arial" w:cs="Arial"/>
          <w:sz w:val="21"/>
          <w:szCs w:val="21"/>
        </w:rPr>
        <w:t xml:space="preserve">: Any appeal of a grade in this course must follow the procedures and deadlines for grade-related grievances as published in the current graduate catalog. </w:t>
      </w:r>
    </w:p>
    <w:p w:rsidR="009F72DA" w:rsidRPr="00AA6C03" w:rsidRDefault="009F72DA" w:rsidP="009F72DA">
      <w:pPr>
        <w:rPr>
          <w:rFonts w:ascii="Arial" w:hAnsi="Arial" w:cs="Arial"/>
          <w:sz w:val="21"/>
          <w:szCs w:val="21"/>
        </w:rPr>
      </w:pPr>
    </w:p>
    <w:p w:rsidR="009F72DA" w:rsidRDefault="009F72DA" w:rsidP="009F72DA">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certain types of financial aid administered through the University may be required as the result of dropping classes or withdrawing. </w:t>
      </w:r>
      <w:r>
        <w:rPr>
          <w:rFonts w:ascii="Arial" w:hAnsi="Arial" w:cs="Arial"/>
          <w:sz w:val="21"/>
          <w:szCs w:val="21"/>
        </w:rPr>
        <w:t>For more information, c</w:t>
      </w:r>
      <w:r w:rsidRPr="0016052E">
        <w:rPr>
          <w:rFonts w:ascii="Arial" w:hAnsi="Arial" w:cs="Arial"/>
          <w:sz w:val="21"/>
          <w:szCs w:val="21"/>
        </w:rPr>
        <w:t xml:space="preserve">ontact the </w:t>
      </w:r>
      <w:r>
        <w:rPr>
          <w:rFonts w:ascii="Arial" w:hAnsi="Arial" w:cs="Arial"/>
          <w:sz w:val="21"/>
          <w:szCs w:val="21"/>
        </w:rPr>
        <w:t xml:space="preserve">Office of </w:t>
      </w:r>
      <w:r w:rsidRPr="0016052E">
        <w:rPr>
          <w:rFonts w:ascii="Arial" w:hAnsi="Arial" w:cs="Arial"/>
          <w:sz w:val="21"/>
          <w:szCs w:val="21"/>
        </w:rPr>
        <w:t xml:space="preserve">Financial Aid </w:t>
      </w:r>
      <w:r>
        <w:rPr>
          <w:rFonts w:ascii="Arial" w:hAnsi="Arial" w:cs="Arial"/>
          <w:sz w:val="21"/>
          <w:szCs w:val="21"/>
        </w:rPr>
        <w:t>and Scholarships (</w:t>
      </w:r>
      <w:hyperlink r:id="rId5" w:history="1">
        <w:r w:rsidRPr="0082256E">
          <w:rPr>
            <w:rStyle w:val="Hyperlink"/>
            <w:rFonts w:ascii="Arial" w:hAnsi="Arial" w:cs="Arial"/>
            <w:sz w:val="21"/>
            <w:szCs w:val="21"/>
          </w:rPr>
          <w:t>http://wweb.uta.edu/ses/fao</w:t>
        </w:r>
      </w:hyperlink>
      <w:r>
        <w:rPr>
          <w:rFonts w:ascii="Arial" w:hAnsi="Arial" w:cs="Arial"/>
          <w:sz w:val="21"/>
          <w:szCs w:val="21"/>
        </w:rPr>
        <w:t>).</w:t>
      </w:r>
    </w:p>
    <w:p w:rsidR="009F72DA" w:rsidRPr="0016052E" w:rsidRDefault="009F72DA" w:rsidP="009F72DA">
      <w:pPr>
        <w:pStyle w:val="NormalWeb"/>
        <w:spacing w:before="0" w:beforeAutospacing="0" w:after="0" w:afterAutospacing="0"/>
        <w:rPr>
          <w:rFonts w:ascii="Arial" w:hAnsi="Arial" w:cs="Arial"/>
          <w:sz w:val="21"/>
          <w:szCs w:val="21"/>
        </w:rPr>
      </w:pPr>
    </w:p>
    <w:p w:rsidR="009F72DA" w:rsidRPr="0016052E" w:rsidRDefault="009F72DA" w:rsidP="009F72DA">
      <w:pPr>
        <w:pStyle w:val="NormalWeb"/>
        <w:spacing w:before="0" w:beforeAutospacing="0" w:after="0" w:afterAutospacing="0"/>
        <w:rPr>
          <w:rFonts w:ascii="Arial" w:hAnsi="Arial" w:cs="Arial"/>
          <w:sz w:val="21"/>
          <w:szCs w:val="21"/>
        </w:rPr>
      </w:pPr>
      <w:r w:rsidRPr="0016052E">
        <w:rPr>
          <w:rFonts w:ascii="Arial" w:hAnsi="Arial" w:cs="Arial"/>
          <w:b/>
          <w:bCs/>
          <w:sz w:val="21"/>
          <w:szCs w:val="21"/>
        </w:rPr>
        <w:t>Americans w</w:t>
      </w:r>
      <w:r>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all federal equal opportunity legislation, including the </w:t>
      </w:r>
      <w:r w:rsidRPr="0016052E">
        <w:rPr>
          <w:rFonts w:ascii="Arial" w:hAnsi="Arial" w:cs="Arial"/>
          <w:i/>
          <w:iCs/>
          <w:sz w:val="21"/>
          <w:szCs w:val="21"/>
        </w:rPr>
        <w:t>Americans with Disabilities Act (ADA)</w:t>
      </w:r>
      <w:r w:rsidRPr="0016052E">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6"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rsidR="009F72DA" w:rsidRPr="0016052E" w:rsidRDefault="009F72DA" w:rsidP="009F72DA">
      <w:pPr>
        <w:rPr>
          <w:rFonts w:ascii="Arial" w:hAnsi="Arial" w:cs="Arial"/>
          <w:sz w:val="21"/>
          <w:szCs w:val="21"/>
        </w:rPr>
      </w:pPr>
    </w:p>
    <w:p w:rsidR="009F72DA" w:rsidRPr="00384AFA" w:rsidRDefault="009F72DA" w:rsidP="009F72DA">
      <w:pPr>
        <w:keepNext/>
        <w:rPr>
          <w:rFonts w:ascii="Arial" w:hAnsi="Arial" w:cs="Arial"/>
          <w:sz w:val="21"/>
          <w:szCs w:val="21"/>
        </w:rPr>
      </w:pPr>
      <w:r w:rsidRPr="00384AFA">
        <w:rPr>
          <w:rFonts w:ascii="Arial" w:hAnsi="Arial" w:cs="Arial"/>
          <w:b/>
          <w:bCs/>
          <w:sz w:val="21"/>
          <w:szCs w:val="21"/>
        </w:rPr>
        <w:t>Academic Integrity</w:t>
      </w:r>
      <w:r>
        <w:rPr>
          <w:rFonts w:ascii="Arial" w:hAnsi="Arial" w:cs="Arial"/>
          <w:b/>
          <w:bCs/>
          <w:sz w:val="21"/>
          <w:szCs w:val="21"/>
        </w:rPr>
        <w:t xml:space="preserve">: </w:t>
      </w:r>
      <w:r>
        <w:rPr>
          <w:rFonts w:ascii="Arial" w:hAnsi="Arial" w:cs="Arial"/>
          <w:sz w:val="21"/>
          <w:szCs w:val="21"/>
        </w:rPr>
        <w:t>A</w:t>
      </w:r>
      <w:r w:rsidRPr="00384AFA">
        <w:rPr>
          <w:rFonts w:ascii="Arial" w:hAnsi="Arial" w:cs="Arial"/>
          <w:sz w:val="21"/>
          <w:szCs w:val="21"/>
        </w:rPr>
        <w:t xml:space="preserve">ll students </w:t>
      </w:r>
      <w:r>
        <w:rPr>
          <w:rFonts w:ascii="Arial" w:hAnsi="Arial" w:cs="Arial"/>
          <w:sz w:val="21"/>
          <w:szCs w:val="21"/>
        </w:rPr>
        <w:t>enrolled in this course are expected to adhere to the UT Arlington Honor Code:</w:t>
      </w:r>
    </w:p>
    <w:p w:rsidR="009F72DA" w:rsidRPr="00384AFA" w:rsidRDefault="009F72DA" w:rsidP="009F72DA">
      <w:pPr>
        <w:keepNext/>
        <w:rPr>
          <w:rFonts w:ascii="Arial" w:hAnsi="Arial" w:cs="Arial"/>
          <w:sz w:val="21"/>
          <w:szCs w:val="21"/>
        </w:rPr>
      </w:pPr>
    </w:p>
    <w:p w:rsidR="009F72DA" w:rsidRPr="007B0CB6" w:rsidRDefault="009F72DA" w:rsidP="009F72DA">
      <w:pPr>
        <w:pStyle w:val="Default"/>
        <w:spacing w:after="80"/>
        <w:ind w:right="-7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9F72DA" w:rsidRPr="007B0CB6" w:rsidRDefault="009F72DA" w:rsidP="009F72DA">
      <w:pPr>
        <w:pStyle w:val="Default"/>
        <w:spacing w:after="80"/>
        <w:ind w:right="-7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F72DA" w:rsidRPr="00384AFA" w:rsidRDefault="009F72DA" w:rsidP="009F72DA">
      <w:pPr>
        <w:keepNext/>
        <w:rPr>
          <w:rFonts w:ascii="Arial" w:hAnsi="Arial" w:cs="Arial"/>
          <w:sz w:val="21"/>
          <w:szCs w:val="21"/>
        </w:rPr>
      </w:pPr>
    </w:p>
    <w:p w:rsidR="009F72DA" w:rsidRPr="0016052E" w:rsidRDefault="009F72DA" w:rsidP="009F72DA">
      <w:pPr>
        <w:keepNext/>
        <w:rPr>
          <w:rFonts w:ascii="Arial" w:hAnsi="Arial" w:cs="Arial"/>
          <w:sz w:val="21"/>
          <w:szCs w:val="21"/>
        </w:rPr>
      </w:pPr>
      <w:r>
        <w:rPr>
          <w:rFonts w:ascii="Arial" w:hAnsi="Arial" w:cs="Arial"/>
          <w:sz w:val="21"/>
          <w:szCs w:val="21"/>
        </w:rPr>
        <w:t xml:space="preserve">Instructors may employ the Honor Code as they see fit in their courses, including (but not limited to)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iversity.</w:t>
      </w:r>
    </w:p>
    <w:p w:rsidR="009F72DA" w:rsidRPr="0016052E" w:rsidRDefault="009F72DA" w:rsidP="009F72DA">
      <w:pPr>
        <w:rPr>
          <w:rFonts w:ascii="Arial" w:hAnsi="Arial" w:cs="Arial"/>
          <w:sz w:val="21"/>
          <w:szCs w:val="21"/>
        </w:rPr>
      </w:pPr>
    </w:p>
    <w:p w:rsidR="009F72DA" w:rsidRPr="0016052E" w:rsidRDefault="009F72DA" w:rsidP="009F72DA">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7"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view the information at</w:t>
      </w:r>
      <w:r w:rsidRPr="0016052E">
        <w:rPr>
          <w:rFonts w:ascii="Arial" w:hAnsi="Arial" w:cs="Arial"/>
          <w:sz w:val="21"/>
          <w:szCs w:val="21"/>
        </w:rPr>
        <w:t xml:space="preserve"> </w:t>
      </w:r>
      <w:hyperlink r:id="rId8" w:history="1">
        <w:r w:rsidRPr="0016052E">
          <w:rPr>
            <w:rStyle w:val="Hyperlink"/>
            <w:rFonts w:ascii="Arial" w:hAnsi="Arial" w:cs="Arial"/>
            <w:sz w:val="21"/>
            <w:szCs w:val="21"/>
          </w:rPr>
          <w:t>www.uta.edu/resources</w:t>
        </w:r>
      </w:hyperlink>
      <w:r w:rsidRPr="0016052E">
        <w:rPr>
          <w:rFonts w:ascii="Arial" w:hAnsi="Arial" w:cs="Arial"/>
          <w:sz w:val="21"/>
          <w:szCs w:val="21"/>
        </w:rPr>
        <w:t>.</w:t>
      </w:r>
    </w:p>
    <w:p w:rsidR="009F72DA" w:rsidRPr="0016052E" w:rsidRDefault="009F72DA" w:rsidP="009F72DA">
      <w:pPr>
        <w:rPr>
          <w:rFonts w:ascii="Arial" w:hAnsi="Arial" w:cs="Arial"/>
          <w:b/>
          <w:sz w:val="21"/>
          <w:szCs w:val="21"/>
        </w:rPr>
      </w:pPr>
    </w:p>
    <w:p w:rsidR="009F72DA" w:rsidRPr="001E1E1B" w:rsidRDefault="009F72DA" w:rsidP="009F72DA">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official means to communicate 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9"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9F72DA" w:rsidRPr="001E1E1B" w:rsidRDefault="009F72DA" w:rsidP="009F72DA">
      <w:pPr>
        <w:rPr>
          <w:rFonts w:ascii="Arial" w:hAnsi="Arial" w:cs="Arial"/>
          <w:sz w:val="21"/>
          <w:szCs w:val="21"/>
        </w:rPr>
      </w:pPr>
    </w:p>
    <w:p w:rsidR="009F72DA" w:rsidRPr="001E1E1B" w:rsidRDefault="009F72DA" w:rsidP="009F72DA">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w:t>
      </w:r>
      <w:proofErr w:type="gramStart"/>
      <w:r>
        <w:rPr>
          <w:rFonts w:ascii="Arial" w:hAnsi="Arial" w:cs="Arial"/>
          <w:bCs/>
          <w:sz w:val="21"/>
          <w:szCs w:val="21"/>
        </w:rPr>
        <w:t>categorized</w:t>
      </w:r>
      <w:proofErr w:type="gramEnd"/>
      <w:r>
        <w:rPr>
          <w:rFonts w:ascii="Arial" w:hAnsi="Arial" w:cs="Arial"/>
          <w:bCs/>
          <w:sz w:val="21"/>
          <w:szCs w:val="21"/>
        </w:rPr>
        <w:t xml:space="preserve">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0" w:history="1">
        <w:r w:rsidRPr="009551DE">
          <w:rPr>
            <w:rStyle w:val="Hyperlink"/>
            <w:rFonts w:ascii="Arial" w:hAnsi="Arial" w:cs="Arial"/>
            <w:bCs/>
            <w:sz w:val="21"/>
            <w:szCs w:val="21"/>
          </w:rPr>
          <w:t>http://www.uta.edu/sfs</w:t>
        </w:r>
      </w:hyperlink>
      <w:r>
        <w:rPr>
          <w:rFonts w:ascii="Arial" w:hAnsi="Arial" w:cs="Arial"/>
          <w:bCs/>
          <w:sz w:val="21"/>
          <w:szCs w:val="21"/>
        </w:rPr>
        <w:t>.</w:t>
      </w:r>
    </w:p>
    <w:p w:rsidR="009F72DA" w:rsidRPr="009D0858" w:rsidRDefault="009F72DA" w:rsidP="009F72DA">
      <w:pPr>
        <w:rPr>
          <w:rFonts w:ascii="Arial" w:hAnsi="Arial" w:cs="Arial"/>
          <w:b/>
          <w:bCs/>
          <w:sz w:val="21"/>
          <w:szCs w:val="21"/>
        </w:rPr>
      </w:pPr>
    </w:p>
    <w:p w:rsidR="009F72DA" w:rsidRPr="009D0858" w:rsidRDefault="009F72DA" w:rsidP="009F72DA">
      <w:pPr>
        <w:rPr>
          <w:rFonts w:ascii="Arial" w:hAnsi="Arial" w:cs="Arial"/>
          <w:sz w:val="21"/>
          <w:szCs w:val="21"/>
        </w:rPr>
      </w:pPr>
      <w:r w:rsidRPr="009D0858">
        <w:rPr>
          <w:rFonts w:ascii="Arial" w:hAnsi="Arial" w:cs="Arial"/>
          <w:b/>
          <w:bCs/>
          <w:sz w:val="21"/>
          <w:szCs w:val="21"/>
        </w:rPr>
        <w:t xml:space="preserve">Final Review Week: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380032" w:rsidRDefault="00E03A2A"/>
    <w:sectPr w:rsidR="00380032" w:rsidSect="0038003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47928"/>
    <w:multiLevelType w:val="hybridMultilevel"/>
    <w:tmpl w:val="A274E834"/>
    <w:lvl w:ilvl="0" w:tplc="1D8E28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280030"/>
    <w:multiLevelType w:val="hybridMultilevel"/>
    <w:tmpl w:val="CEA662D8"/>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291D9E"/>
    <w:multiLevelType w:val="hybridMultilevel"/>
    <w:tmpl w:val="02E68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F72DA"/>
    <w:rsid w:val="009F72DA"/>
    <w:rsid w:val="00AA6C03"/>
    <w:rsid w:val="00C04336"/>
    <w:rsid w:val="00E03A2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2DA"/>
    <w:rPr>
      <w:rFonts w:ascii="Calibri" w:eastAsia="SimSun" w:hAnsi="Calibri" w:cs="Times New Roman"/>
      <w:sz w:val="22"/>
      <w:szCs w:val="22"/>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2DA"/>
    <w:rPr>
      <w:color w:val="0000FF"/>
      <w:u w:val="single"/>
    </w:rPr>
  </w:style>
  <w:style w:type="paragraph" w:styleId="Footer">
    <w:name w:val="footer"/>
    <w:basedOn w:val="Normal"/>
    <w:link w:val="FooterChar"/>
    <w:uiPriority w:val="99"/>
    <w:unhideWhenUsed/>
    <w:rsid w:val="009F72DA"/>
    <w:pPr>
      <w:tabs>
        <w:tab w:val="center" w:pos="4680"/>
        <w:tab w:val="right" w:pos="9360"/>
      </w:tabs>
    </w:pPr>
  </w:style>
  <w:style w:type="character" w:customStyle="1" w:styleId="FooterChar">
    <w:name w:val="Footer Char"/>
    <w:basedOn w:val="DefaultParagraphFont"/>
    <w:link w:val="Footer"/>
    <w:uiPriority w:val="99"/>
    <w:rsid w:val="009F72DA"/>
    <w:rPr>
      <w:rFonts w:ascii="Calibri" w:eastAsia="SimSun" w:hAnsi="Calibri" w:cs="Times New Roman"/>
      <w:sz w:val="22"/>
      <w:szCs w:val="22"/>
      <w:lang w:eastAsia="zh-CN"/>
    </w:rPr>
  </w:style>
  <w:style w:type="paragraph" w:styleId="Header">
    <w:name w:val="header"/>
    <w:basedOn w:val="Normal"/>
    <w:link w:val="HeaderChar"/>
    <w:uiPriority w:val="99"/>
    <w:semiHidden/>
    <w:unhideWhenUsed/>
    <w:rsid w:val="009F72DA"/>
    <w:pPr>
      <w:tabs>
        <w:tab w:val="center" w:pos="4680"/>
        <w:tab w:val="right" w:pos="9360"/>
      </w:tabs>
    </w:pPr>
  </w:style>
  <w:style w:type="character" w:customStyle="1" w:styleId="HeaderChar">
    <w:name w:val="Header Char"/>
    <w:basedOn w:val="DefaultParagraphFont"/>
    <w:link w:val="Header"/>
    <w:uiPriority w:val="99"/>
    <w:semiHidden/>
    <w:rsid w:val="009F72DA"/>
    <w:rPr>
      <w:rFonts w:ascii="Calibri" w:eastAsia="SimSun" w:hAnsi="Calibri" w:cs="Times New Roman"/>
      <w:sz w:val="22"/>
      <w:szCs w:val="22"/>
      <w:lang w:eastAsia="zh-CN"/>
    </w:rPr>
  </w:style>
  <w:style w:type="table" w:styleId="TableGrid">
    <w:name w:val="Table Grid"/>
    <w:basedOn w:val="TableNormal"/>
    <w:uiPriority w:val="59"/>
    <w:rsid w:val="009F72DA"/>
    <w:rPr>
      <w:rFonts w:ascii="Calibri" w:eastAsia="SimSu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F72DA"/>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F72DA"/>
    <w:rPr>
      <w:b/>
      <w:bCs/>
    </w:rPr>
  </w:style>
  <w:style w:type="character" w:customStyle="1" w:styleId="guideurl">
    <w:name w:val="guideurl"/>
    <w:basedOn w:val="DefaultParagraphFont"/>
    <w:rsid w:val="009F72DA"/>
  </w:style>
  <w:style w:type="paragraph" w:customStyle="1" w:styleId="Default">
    <w:name w:val="Default"/>
    <w:basedOn w:val="Normal"/>
    <w:uiPriority w:val="99"/>
    <w:rsid w:val="009F72DA"/>
    <w:pPr>
      <w:autoSpaceDE w:val="0"/>
      <w:autoSpaceDN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ta.edu/resources" TargetMode="External"/><Relationship Id="rId4" Type="http://schemas.openxmlformats.org/officeDocument/2006/relationships/webSettings" Target="webSettings.xml"/><Relationship Id="rId10" Type="http://schemas.openxmlformats.org/officeDocument/2006/relationships/hyperlink" Target="http://www.uta.edu/sfs" TargetMode="External"/><Relationship Id="rId5" Type="http://schemas.openxmlformats.org/officeDocument/2006/relationships/hyperlink" Target="http://wweb.uta.edu/ses/fao" TargetMode="External"/><Relationship Id="rId7" Type="http://schemas.openxmlformats.org/officeDocument/2006/relationships/hyperlink" Target="mailto:resources@uta.edu"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http://www.uta.edu/oit/cs/email/mavmail.php" TargetMode="External"/><Relationship Id="rId3" Type="http://schemas.openxmlformats.org/officeDocument/2006/relationships/settings" Target="settings.xml"/><Relationship Id="rId6"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1355</Words>
  <Characters>7727</Characters>
  <Application>Microsoft Macintosh Word</Application>
  <DocSecurity>0</DocSecurity>
  <Lines>64</Lines>
  <Paragraphs>15</Paragraphs>
  <ScaleCrop>false</ScaleCrop>
  <Company>UT Arlington</Company>
  <LinksUpToDate>false</LinksUpToDate>
  <CharactersWithSpaces>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Casey</dc:creator>
  <cp:keywords/>
  <cp:lastModifiedBy>Colleen Casey</cp:lastModifiedBy>
  <cp:revision>4</cp:revision>
  <dcterms:created xsi:type="dcterms:W3CDTF">2012-08-13T00:38:00Z</dcterms:created>
  <dcterms:modified xsi:type="dcterms:W3CDTF">2012-08-13T00:46:00Z</dcterms:modified>
</cp:coreProperties>
</file>