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0B3" w:rsidRDefault="00D830B3" w:rsidP="00A72C8E">
      <w:pPr>
        <w:tabs>
          <w:tab w:val="left" w:pos="360"/>
          <w:tab w:val="right" w:pos="6314"/>
        </w:tabs>
        <w:jc w:val="center"/>
        <w:rPr>
          <w:sz w:val="48"/>
          <w:szCs w:val="48"/>
        </w:rPr>
      </w:pPr>
    </w:p>
    <w:p w:rsidR="008955A3" w:rsidRPr="00D830B3" w:rsidRDefault="008955A3" w:rsidP="00A72C8E">
      <w:pPr>
        <w:tabs>
          <w:tab w:val="left" w:pos="360"/>
          <w:tab w:val="right" w:pos="6314"/>
        </w:tabs>
        <w:jc w:val="center"/>
        <w:rPr>
          <w:sz w:val="48"/>
          <w:szCs w:val="48"/>
        </w:rPr>
      </w:pPr>
      <w:r w:rsidRPr="00D830B3">
        <w:rPr>
          <w:sz w:val="48"/>
          <w:szCs w:val="48"/>
        </w:rPr>
        <w:t>The University of Texas at Arlington</w:t>
      </w:r>
    </w:p>
    <w:p w:rsidR="008955A3" w:rsidRPr="00D830B3" w:rsidRDefault="00D830B3" w:rsidP="00A72C8E">
      <w:pPr>
        <w:tabs>
          <w:tab w:val="left" w:pos="360"/>
          <w:tab w:val="right" w:pos="6314"/>
        </w:tabs>
        <w:jc w:val="center"/>
        <w:rPr>
          <w:sz w:val="48"/>
          <w:szCs w:val="48"/>
        </w:rPr>
      </w:pPr>
      <w:r w:rsidRPr="00D830B3">
        <w:rPr>
          <w:sz w:val="48"/>
          <w:szCs w:val="48"/>
        </w:rPr>
        <w:t>College</w:t>
      </w:r>
      <w:r w:rsidR="008955A3" w:rsidRPr="00D830B3">
        <w:rPr>
          <w:sz w:val="48"/>
          <w:szCs w:val="48"/>
        </w:rPr>
        <w:t xml:space="preserve"> of Nursing</w:t>
      </w:r>
    </w:p>
    <w:p w:rsidR="008955A3" w:rsidRPr="00D830B3" w:rsidRDefault="008955A3" w:rsidP="00A72C8E">
      <w:pPr>
        <w:tabs>
          <w:tab w:val="left" w:pos="360"/>
          <w:tab w:val="right" w:pos="6314"/>
        </w:tabs>
        <w:jc w:val="center"/>
        <w:rPr>
          <w:sz w:val="48"/>
          <w:szCs w:val="48"/>
        </w:rPr>
      </w:pPr>
    </w:p>
    <w:p w:rsidR="008955A3" w:rsidRPr="00D830B3" w:rsidRDefault="008955A3" w:rsidP="00A72C8E">
      <w:pPr>
        <w:tabs>
          <w:tab w:val="left" w:pos="360"/>
          <w:tab w:val="right" w:pos="6314"/>
        </w:tabs>
        <w:jc w:val="center"/>
        <w:rPr>
          <w:sz w:val="48"/>
          <w:szCs w:val="48"/>
        </w:rPr>
      </w:pPr>
    </w:p>
    <w:p w:rsidR="008955A3" w:rsidRPr="00D830B3" w:rsidRDefault="008955A3" w:rsidP="00A72C8E">
      <w:pPr>
        <w:tabs>
          <w:tab w:val="left" w:pos="360"/>
          <w:tab w:val="right" w:pos="6314"/>
        </w:tabs>
        <w:jc w:val="center"/>
        <w:rPr>
          <w:sz w:val="48"/>
          <w:szCs w:val="48"/>
        </w:rPr>
      </w:pPr>
      <w:r w:rsidRPr="00D830B3">
        <w:rPr>
          <w:sz w:val="48"/>
          <w:szCs w:val="48"/>
        </w:rPr>
        <w:t>BSN PROGRAM</w:t>
      </w:r>
    </w:p>
    <w:p w:rsidR="008955A3" w:rsidRPr="00D830B3" w:rsidRDefault="008955A3" w:rsidP="00A72C8E">
      <w:pPr>
        <w:tabs>
          <w:tab w:val="left" w:pos="360"/>
          <w:tab w:val="right" w:pos="6314"/>
        </w:tabs>
        <w:jc w:val="center"/>
        <w:rPr>
          <w:sz w:val="48"/>
          <w:szCs w:val="48"/>
        </w:rPr>
      </w:pPr>
    </w:p>
    <w:p w:rsidR="008955A3" w:rsidRPr="00D830B3" w:rsidRDefault="008955A3" w:rsidP="00A72C8E">
      <w:pPr>
        <w:tabs>
          <w:tab w:val="left" w:pos="360"/>
          <w:tab w:val="right" w:pos="6314"/>
        </w:tabs>
        <w:jc w:val="center"/>
        <w:rPr>
          <w:sz w:val="48"/>
          <w:szCs w:val="48"/>
        </w:rPr>
      </w:pPr>
    </w:p>
    <w:p w:rsidR="008955A3" w:rsidRPr="00D830B3" w:rsidRDefault="008955A3" w:rsidP="00A72C8E">
      <w:pPr>
        <w:tabs>
          <w:tab w:val="left" w:pos="360"/>
          <w:tab w:val="right" w:pos="6314"/>
        </w:tabs>
        <w:jc w:val="center"/>
        <w:rPr>
          <w:sz w:val="48"/>
          <w:szCs w:val="48"/>
        </w:rPr>
      </w:pPr>
      <w:r w:rsidRPr="00D830B3">
        <w:rPr>
          <w:sz w:val="48"/>
          <w:szCs w:val="48"/>
        </w:rPr>
        <w:t>JUNIOR II</w:t>
      </w:r>
    </w:p>
    <w:p w:rsidR="008955A3" w:rsidRPr="00D830B3" w:rsidRDefault="008955A3" w:rsidP="00A72C8E">
      <w:pPr>
        <w:tabs>
          <w:tab w:val="left" w:pos="360"/>
          <w:tab w:val="right" w:pos="2412"/>
        </w:tabs>
        <w:jc w:val="center"/>
        <w:rPr>
          <w:sz w:val="48"/>
          <w:szCs w:val="48"/>
        </w:rPr>
      </w:pPr>
    </w:p>
    <w:p w:rsidR="008955A3" w:rsidRPr="00D830B3" w:rsidRDefault="008955A3" w:rsidP="00A72C8E">
      <w:pPr>
        <w:tabs>
          <w:tab w:val="left" w:pos="360"/>
          <w:tab w:val="right" w:pos="1282"/>
        </w:tabs>
        <w:jc w:val="center"/>
        <w:rPr>
          <w:sz w:val="48"/>
          <w:szCs w:val="48"/>
        </w:rPr>
      </w:pPr>
    </w:p>
    <w:p w:rsidR="008955A3" w:rsidRPr="00D830B3" w:rsidRDefault="008955A3" w:rsidP="00A72C8E">
      <w:pPr>
        <w:tabs>
          <w:tab w:val="left" w:pos="360"/>
          <w:tab w:val="right" w:pos="1282"/>
        </w:tabs>
        <w:jc w:val="center"/>
        <w:rPr>
          <w:sz w:val="48"/>
          <w:szCs w:val="48"/>
        </w:rPr>
      </w:pPr>
      <w:r w:rsidRPr="00D830B3">
        <w:rPr>
          <w:sz w:val="48"/>
          <w:szCs w:val="48"/>
        </w:rPr>
        <w:t>N3561</w:t>
      </w:r>
    </w:p>
    <w:p w:rsidR="008955A3" w:rsidRPr="00D830B3" w:rsidRDefault="008955A3" w:rsidP="00A72C8E">
      <w:pPr>
        <w:tabs>
          <w:tab w:val="left" w:pos="360"/>
          <w:tab w:val="right" w:pos="3944"/>
        </w:tabs>
        <w:jc w:val="center"/>
        <w:rPr>
          <w:sz w:val="48"/>
          <w:szCs w:val="48"/>
        </w:rPr>
      </w:pPr>
      <w:r w:rsidRPr="00D830B3">
        <w:rPr>
          <w:sz w:val="48"/>
          <w:szCs w:val="48"/>
        </w:rPr>
        <w:t>NURSING OF ADULTS</w:t>
      </w:r>
    </w:p>
    <w:p w:rsidR="008955A3" w:rsidRPr="00D830B3" w:rsidRDefault="008955A3" w:rsidP="00A72C8E">
      <w:pPr>
        <w:tabs>
          <w:tab w:val="left" w:pos="360"/>
          <w:tab w:val="right" w:pos="3944"/>
        </w:tabs>
        <w:jc w:val="center"/>
        <w:rPr>
          <w:sz w:val="48"/>
          <w:szCs w:val="48"/>
        </w:rPr>
      </w:pPr>
    </w:p>
    <w:p w:rsidR="008955A3" w:rsidRPr="00D830B3" w:rsidRDefault="008955A3" w:rsidP="00A72C8E">
      <w:pPr>
        <w:tabs>
          <w:tab w:val="left" w:pos="360"/>
          <w:tab w:val="right" w:pos="4044"/>
        </w:tabs>
        <w:jc w:val="center"/>
        <w:rPr>
          <w:sz w:val="48"/>
          <w:szCs w:val="48"/>
        </w:rPr>
      </w:pPr>
    </w:p>
    <w:p w:rsidR="008955A3" w:rsidRPr="00D830B3" w:rsidRDefault="008955A3" w:rsidP="00A72C8E">
      <w:pPr>
        <w:tabs>
          <w:tab w:val="left" w:pos="360"/>
          <w:tab w:val="right" w:pos="4044"/>
        </w:tabs>
        <w:jc w:val="center"/>
        <w:rPr>
          <w:sz w:val="48"/>
          <w:szCs w:val="48"/>
        </w:rPr>
      </w:pPr>
      <w:r w:rsidRPr="00D830B3">
        <w:rPr>
          <w:sz w:val="48"/>
          <w:szCs w:val="48"/>
        </w:rPr>
        <w:t>SYLLABUS</w:t>
      </w:r>
    </w:p>
    <w:p w:rsidR="00E4457F" w:rsidRPr="00D830B3" w:rsidRDefault="00E4457F" w:rsidP="00A72C8E">
      <w:pPr>
        <w:tabs>
          <w:tab w:val="left" w:pos="360"/>
          <w:tab w:val="right" w:pos="4044"/>
        </w:tabs>
        <w:jc w:val="center"/>
        <w:rPr>
          <w:sz w:val="48"/>
          <w:szCs w:val="48"/>
        </w:rPr>
      </w:pPr>
    </w:p>
    <w:p w:rsidR="00E4457F" w:rsidRPr="00D830B3" w:rsidRDefault="00D830B3" w:rsidP="00A72C8E">
      <w:pPr>
        <w:tabs>
          <w:tab w:val="left" w:pos="360"/>
          <w:tab w:val="right" w:pos="4044"/>
        </w:tabs>
        <w:jc w:val="center"/>
        <w:rPr>
          <w:sz w:val="48"/>
          <w:szCs w:val="48"/>
        </w:rPr>
      </w:pPr>
      <w:r w:rsidRPr="00D830B3">
        <w:rPr>
          <w:sz w:val="48"/>
          <w:szCs w:val="48"/>
        </w:rPr>
        <w:t>Susan Walker, PhD APRN</w:t>
      </w:r>
      <w:r w:rsidR="00A1320A">
        <w:rPr>
          <w:sz w:val="48"/>
          <w:szCs w:val="48"/>
        </w:rPr>
        <w:t xml:space="preserve"> CNE</w:t>
      </w:r>
    </w:p>
    <w:p w:rsidR="00E4457F" w:rsidRPr="00D830B3" w:rsidRDefault="00E4457F" w:rsidP="00A72C8E">
      <w:pPr>
        <w:tabs>
          <w:tab w:val="left" w:pos="360"/>
          <w:tab w:val="right" w:pos="4044"/>
        </w:tabs>
        <w:jc w:val="center"/>
        <w:rPr>
          <w:sz w:val="48"/>
          <w:szCs w:val="48"/>
        </w:rPr>
      </w:pPr>
      <w:r w:rsidRPr="00D830B3">
        <w:rPr>
          <w:sz w:val="48"/>
          <w:szCs w:val="48"/>
        </w:rPr>
        <w:t>Lead Teacher</w:t>
      </w:r>
    </w:p>
    <w:p w:rsidR="008955A3" w:rsidRPr="00D830B3" w:rsidRDefault="008955A3" w:rsidP="00A72C8E">
      <w:pPr>
        <w:tabs>
          <w:tab w:val="left" w:pos="360"/>
          <w:tab w:val="right" w:pos="4044"/>
        </w:tabs>
        <w:jc w:val="center"/>
        <w:rPr>
          <w:sz w:val="48"/>
          <w:szCs w:val="48"/>
        </w:rPr>
      </w:pPr>
    </w:p>
    <w:p w:rsidR="008955A3" w:rsidRPr="00D830B3" w:rsidRDefault="008955A3" w:rsidP="00A72C8E">
      <w:pPr>
        <w:tabs>
          <w:tab w:val="left" w:pos="360"/>
          <w:tab w:val="right" w:pos="4044"/>
        </w:tabs>
        <w:jc w:val="center"/>
        <w:rPr>
          <w:sz w:val="48"/>
          <w:szCs w:val="48"/>
        </w:rPr>
      </w:pPr>
    </w:p>
    <w:p w:rsidR="008955A3" w:rsidRPr="00D830B3" w:rsidRDefault="007E143E" w:rsidP="00A72C8E">
      <w:pPr>
        <w:pStyle w:val="Title"/>
        <w:tabs>
          <w:tab w:val="left" w:pos="360"/>
        </w:tabs>
        <w:outlineLvl w:val="0"/>
        <w:rPr>
          <w:b w:val="0"/>
          <w:sz w:val="40"/>
          <w:szCs w:val="40"/>
        </w:rPr>
      </w:pPr>
      <w:r>
        <w:rPr>
          <w:b w:val="0"/>
          <w:sz w:val="40"/>
          <w:szCs w:val="40"/>
        </w:rPr>
        <w:t>Spring 2011</w:t>
      </w:r>
    </w:p>
    <w:p w:rsidR="008955A3" w:rsidRDefault="008955A3" w:rsidP="00A72C8E">
      <w:pPr>
        <w:pStyle w:val="Title"/>
        <w:tabs>
          <w:tab w:val="left" w:pos="360"/>
        </w:tabs>
        <w:outlineLvl w:val="0"/>
      </w:pPr>
      <w:r>
        <w:br w:type="page"/>
      </w:r>
      <w:r>
        <w:lastRenderedPageBreak/>
        <w:t xml:space="preserve">The University of Texas at Arlington </w:t>
      </w:r>
      <w:r w:rsidR="00D830B3">
        <w:t>College</w:t>
      </w:r>
      <w:r>
        <w:t xml:space="preserve"> of Nursing</w:t>
      </w:r>
    </w:p>
    <w:p w:rsidR="008955A3" w:rsidRDefault="008955A3" w:rsidP="00A72C8E">
      <w:pPr>
        <w:tabs>
          <w:tab w:val="left" w:pos="360"/>
        </w:tabs>
        <w:jc w:val="center"/>
        <w:outlineLvl w:val="0"/>
        <w:rPr>
          <w:b/>
          <w:bCs/>
        </w:rPr>
      </w:pPr>
      <w:r>
        <w:rPr>
          <w:b/>
          <w:bCs/>
        </w:rPr>
        <w:t>Undergraduate Program</w:t>
      </w:r>
    </w:p>
    <w:p w:rsidR="00D830B3" w:rsidRDefault="00D830B3" w:rsidP="00A72C8E">
      <w:pPr>
        <w:tabs>
          <w:tab w:val="left" w:pos="360"/>
        </w:tabs>
        <w:jc w:val="center"/>
        <w:outlineLvl w:val="0"/>
        <w:rPr>
          <w:b/>
          <w:bCs/>
        </w:rPr>
      </w:pPr>
    </w:p>
    <w:tbl>
      <w:tblPr>
        <w:tblW w:w="10740" w:type="dxa"/>
        <w:tblInd w:w="-72" w:type="dxa"/>
        <w:tblLook w:val="01E0"/>
      </w:tblPr>
      <w:tblGrid>
        <w:gridCol w:w="3900"/>
        <w:gridCol w:w="6840"/>
      </w:tblGrid>
      <w:tr w:rsidR="008955A3" w:rsidTr="00D830B3">
        <w:trPr>
          <w:trHeight w:val="11610"/>
        </w:trPr>
        <w:tc>
          <w:tcPr>
            <w:tcW w:w="3900" w:type="dxa"/>
          </w:tcPr>
          <w:p w:rsidR="008955A3" w:rsidRPr="00652637" w:rsidRDefault="008955A3" w:rsidP="00A72C8E">
            <w:pPr>
              <w:tabs>
                <w:tab w:val="left" w:pos="360"/>
              </w:tabs>
              <w:rPr>
                <w:b/>
              </w:rPr>
            </w:pPr>
            <w:r w:rsidRPr="00652637">
              <w:rPr>
                <w:b/>
              </w:rPr>
              <w:t xml:space="preserve">COURSE </w:t>
            </w:r>
            <w:r w:rsidR="00F747F9" w:rsidRPr="00652637">
              <w:rPr>
                <w:b/>
              </w:rPr>
              <w:t>DESCRIPTION</w:t>
            </w:r>
            <w:r w:rsidRPr="00652637">
              <w:rPr>
                <w:b/>
              </w:rPr>
              <w:t>:</w:t>
            </w:r>
          </w:p>
          <w:p w:rsidR="008955A3" w:rsidRPr="00652637" w:rsidRDefault="008955A3" w:rsidP="00A72C8E">
            <w:pPr>
              <w:tabs>
                <w:tab w:val="left" w:pos="360"/>
              </w:tabs>
              <w:rPr>
                <w:b/>
              </w:rPr>
            </w:pPr>
          </w:p>
          <w:p w:rsidR="008955A3" w:rsidRPr="00652637" w:rsidRDefault="008955A3" w:rsidP="00A72C8E">
            <w:pPr>
              <w:tabs>
                <w:tab w:val="left" w:pos="360"/>
              </w:tabs>
              <w:rPr>
                <w:b/>
              </w:rPr>
            </w:pPr>
          </w:p>
          <w:p w:rsidR="008955A3" w:rsidRPr="00652637" w:rsidRDefault="008955A3" w:rsidP="00A72C8E">
            <w:pPr>
              <w:tabs>
                <w:tab w:val="left" w:pos="360"/>
              </w:tabs>
              <w:rPr>
                <w:b/>
              </w:rPr>
            </w:pPr>
          </w:p>
          <w:p w:rsidR="008955A3" w:rsidRPr="00652637" w:rsidRDefault="008955A3" w:rsidP="00A72C8E">
            <w:pPr>
              <w:tabs>
                <w:tab w:val="left" w:pos="360"/>
              </w:tabs>
              <w:rPr>
                <w:b/>
                <w:sz w:val="12"/>
                <w:szCs w:val="12"/>
              </w:rPr>
            </w:pPr>
          </w:p>
          <w:p w:rsidR="008955A3" w:rsidRPr="00652637" w:rsidRDefault="008955A3" w:rsidP="00A72C8E">
            <w:pPr>
              <w:tabs>
                <w:tab w:val="left" w:pos="360"/>
              </w:tabs>
              <w:rPr>
                <w:b/>
              </w:rPr>
            </w:pPr>
            <w:r w:rsidRPr="00652637">
              <w:rPr>
                <w:b/>
              </w:rPr>
              <w:t>CREDIT HOURS AND CLOCK HOURS:</w:t>
            </w:r>
          </w:p>
          <w:p w:rsidR="00F747F9" w:rsidRPr="00652637" w:rsidRDefault="00F747F9" w:rsidP="00A72C8E">
            <w:pPr>
              <w:tabs>
                <w:tab w:val="left" w:pos="360"/>
              </w:tabs>
              <w:rPr>
                <w:b/>
                <w:sz w:val="12"/>
                <w:szCs w:val="12"/>
              </w:rPr>
            </w:pPr>
          </w:p>
          <w:p w:rsidR="008955A3" w:rsidRPr="00652637" w:rsidRDefault="008955A3" w:rsidP="00A72C8E">
            <w:pPr>
              <w:tabs>
                <w:tab w:val="left" w:pos="360"/>
              </w:tabs>
              <w:rPr>
                <w:b/>
              </w:rPr>
            </w:pPr>
            <w:r w:rsidRPr="00652637">
              <w:rPr>
                <w:b/>
              </w:rPr>
              <w:t>CLASS MEETINGS:</w:t>
            </w:r>
          </w:p>
          <w:p w:rsidR="008955A3" w:rsidRPr="00652637" w:rsidRDefault="008955A3" w:rsidP="00A72C8E">
            <w:pPr>
              <w:tabs>
                <w:tab w:val="left" w:pos="360"/>
              </w:tabs>
              <w:rPr>
                <w:b/>
              </w:rPr>
            </w:pPr>
          </w:p>
          <w:p w:rsidR="008955A3" w:rsidRPr="00652637" w:rsidRDefault="008955A3" w:rsidP="00A72C8E">
            <w:pPr>
              <w:tabs>
                <w:tab w:val="left" w:pos="360"/>
              </w:tabs>
              <w:rPr>
                <w:b/>
                <w:sz w:val="12"/>
                <w:szCs w:val="12"/>
              </w:rPr>
            </w:pPr>
          </w:p>
          <w:p w:rsidR="008955A3" w:rsidRPr="00652637" w:rsidRDefault="008955A3" w:rsidP="00A72C8E">
            <w:pPr>
              <w:tabs>
                <w:tab w:val="left" w:pos="360"/>
              </w:tabs>
              <w:rPr>
                <w:b/>
              </w:rPr>
            </w:pPr>
            <w:r w:rsidRPr="00652637">
              <w:rPr>
                <w:b/>
              </w:rPr>
              <w:t>PLACEMENT IN CURRICULUM:</w:t>
            </w:r>
          </w:p>
          <w:p w:rsidR="008955A3" w:rsidRPr="00652637" w:rsidRDefault="008955A3" w:rsidP="00A72C8E">
            <w:pPr>
              <w:tabs>
                <w:tab w:val="left" w:pos="360"/>
              </w:tabs>
              <w:rPr>
                <w:b/>
                <w:sz w:val="12"/>
                <w:szCs w:val="12"/>
              </w:rPr>
            </w:pPr>
          </w:p>
          <w:p w:rsidR="008955A3" w:rsidRPr="00652637" w:rsidRDefault="008955A3" w:rsidP="00A72C8E">
            <w:pPr>
              <w:tabs>
                <w:tab w:val="left" w:pos="360"/>
              </w:tabs>
              <w:rPr>
                <w:b/>
              </w:rPr>
            </w:pPr>
            <w:r w:rsidRPr="00652637">
              <w:rPr>
                <w:b/>
              </w:rPr>
              <w:t>PREREQUISITES:</w:t>
            </w:r>
          </w:p>
          <w:p w:rsidR="008955A3" w:rsidRPr="00652637" w:rsidRDefault="008955A3" w:rsidP="00A72C8E">
            <w:pPr>
              <w:tabs>
                <w:tab w:val="left" w:pos="360"/>
              </w:tabs>
              <w:rPr>
                <w:b/>
                <w:sz w:val="12"/>
                <w:szCs w:val="12"/>
              </w:rPr>
            </w:pPr>
          </w:p>
          <w:p w:rsidR="008955A3" w:rsidRPr="00652637" w:rsidRDefault="008955A3" w:rsidP="00A72C8E">
            <w:pPr>
              <w:tabs>
                <w:tab w:val="left" w:pos="360"/>
              </w:tabs>
              <w:rPr>
                <w:b/>
              </w:rPr>
            </w:pPr>
            <w:r w:rsidRPr="00652637">
              <w:rPr>
                <w:b/>
              </w:rPr>
              <w:t>FACULTY:</w:t>
            </w:r>
          </w:p>
          <w:p w:rsidR="008955A3" w:rsidRPr="00652637" w:rsidRDefault="008955A3" w:rsidP="00A72C8E">
            <w:pPr>
              <w:tabs>
                <w:tab w:val="left" w:pos="360"/>
              </w:tabs>
              <w:rPr>
                <w:b/>
              </w:rPr>
            </w:pPr>
          </w:p>
          <w:p w:rsidR="008955A3" w:rsidRPr="00652637" w:rsidRDefault="008955A3" w:rsidP="00A72C8E">
            <w:pPr>
              <w:tabs>
                <w:tab w:val="left" w:pos="360"/>
              </w:tabs>
              <w:rPr>
                <w:b/>
              </w:rPr>
            </w:pPr>
          </w:p>
          <w:p w:rsidR="008955A3" w:rsidRPr="00652637" w:rsidRDefault="008955A3" w:rsidP="00A72C8E">
            <w:pPr>
              <w:tabs>
                <w:tab w:val="left" w:pos="360"/>
              </w:tabs>
              <w:rPr>
                <w:b/>
              </w:rPr>
            </w:pPr>
          </w:p>
          <w:p w:rsidR="008955A3" w:rsidRPr="00652637" w:rsidRDefault="008955A3" w:rsidP="00A72C8E">
            <w:pPr>
              <w:tabs>
                <w:tab w:val="left" w:pos="360"/>
              </w:tabs>
              <w:rPr>
                <w:b/>
              </w:rPr>
            </w:pPr>
          </w:p>
          <w:p w:rsidR="008955A3" w:rsidRPr="00652637" w:rsidRDefault="008955A3" w:rsidP="00A72C8E">
            <w:pPr>
              <w:tabs>
                <w:tab w:val="left" w:pos="360"/>
              </w:tabs>
              <w:rPr>
                <w:b/>
                <w:sz w:val="12"/>
                <w:szCs w:val="12"/>
              </w:rPr>
            </w:pPr>
          </w:p>
          <w:p w:rsidR="00D830B3" w:rsidRPr="00652637" w:rsidRDefault="00D830B3" w:rsidP="00A72C8E">
            <w:pPr>
              <w:tabs>
                <w:tab w:val="left" w:pos="360"/>
              </w:tabs>
              <w:rPr>
                <w:b/>
                <w:sz w:val="12"/>
                <w:szCs w:val="12"/>
              </w:rPr>
            </w:pPr>
          </w:p>
          <w:p w:rsidR="00D830B3" w:rsidRPr="00652637" w:rsidRDefault="00D830B3" w:rsidP="00A72C8E">
            <w:pPr>
              <w:tabs>
                <w:tab w:val="left" w:pos="360"/>
              </w:tabs>
              <w:rPr>
                <w:b/>
                <w:sz w:val="12"/>
                <w:szCs w:val="12"/>
              </w:rPr>
            </w:pPr>
          </w:p>
          <w:p w:rsidR="008955A3" w:rsidRPr="00652637" w:rsidRDefault="008955A3" w:rsidP="00A72C8E">
            <w:pPr>
              <w:tabs>
                <w:tab w:val="left" w:pos="360"/>
              </w:tabs>
              <w:rPr>
                <w:b/>
              </w:rPr>
            </w:pPr>
            <w:r w:rsidRPr="00652637">
              <w:rPr>
                <w:b/>
              </w:rPr>
              <w:t>CLINICAL INSTRUCTORS:</w:t>
            </w:r>
          </w:p>
          <w:p w:rsidR="008955A3" w:rsidRPr="00652637" w:rsidRDefault="008955A3" w:rsidP="00A72C8E">
            <w:pPr>
              <w:tabs>
                <w:tab w:val="left" w:pos="360"/>
              </w:tabs>
              <w:rPr>
                <w:b/>
              </w:rPr>
            </w:pPr>
          </w:p>
          <w:p w:rsidR="008955A3" w:rsidRPr="00652637" w:rsidRDefault="008955A3" w:rsidP="00A72C8E">
            <w:pPr>
              <w:tabs>
                <w:tab w:val="left" w:pos="360"/>
              </w:tabs>
              <w:rPr>
                <w:b/>
              </w:rPr>
            </w:pPr>
          </w:p>
          <w:p w:rsidR="008955A3" w:rsidRPr="00652637" w:rsidRDefault="008955A3" w:rsidP="00A72C8E">
            <w:pPr>
              <w:tabs>
                <w:tab w:val="left" w:pos="360"/>
              </w:tabs>
              <w:rPr>
                <w:b/>
              </w:rPr>
            </w:pPr>
          </w:p>
          <w:p w:rsidR="008955A3" w:rsidRPr="00652637" w:rsidRDefault="008955A3" w:rsidP="00A72C8E">
            <w:pPr>
              <w:tabs>
                <w:tab w:val="left" w:pos="360"/>
              </w:tabs>
              <w:rPr>
                <w:b/>
              </w:rPr>
            </w:pPr>
          </w:p>
          <w:p w:rsidR="008955A3" w:rsidRPr="00652637" w:rsidRDefault="008955A3" w:rsidP="00A72C8E">
            <w:pPr>
              <w:tabs>
                <w:tab w:val="left" w:pos="360"/>
              </w:tabs>
              <w:rPr>
                <w:b/>
              </w:rPr>
            </w:pPr>
          </w:p>
          <w:p w:rsidR="008955A3" w:rsidRPr="00652637" w:rsidRDefault="008955A3" w:rsidP="00A72C8E">
            <w:pPr>
              <w:tabs>
                <w:tab w:val="left" w:pos="360"/>
              </w:tabs>
              <w:rPr>
                <w:b/>
              </w:rPr>
            </w:pPr>
          </w:p>
          <w:p w:rsidR="008955A3" w:rsidRPr="00652637" w:rsidRDefault="008955A3" w:rsidP="00A72C8E">
            <w:pPr>
              <w:tabs>
                <w:tab w:val="left" w:pos="360"/>
              </w:tabs>
              <w:rPr>
                <w:b/>
              </w:rPr>
            </w:pPr>
          </w:p>
          <w:p w:rsidR="008955A3" w:rsidRPr="00652637" w:rsidRDefault="008955A3" w:rsidP="00A72C8E">
            <w:pPr>
              <w:tabs>
                <w:tab w:val="left" w:pos="360"/>
              </w:tabs>
              <w:rPr>
                <w:b/>
              </w:rPr>
            </w:pPr>
          </w:p>
          <w:p w:rsidR="008955A3" w:rsidRPr="00652637" w:rsidRDefault="008955A3" w:rsidP="00A72C8E">
            <w:pPr>
              <w:tabs>
                <w:tab w:val="left" w:pos="360"/>
              </w:tabs>
              <w:rPr>
                <w:b/>
              </w:rPr>
            </w:pPr>
          </w:p>
          <w:p w:rsidR="008955A3" w:rsidRPr="00652637" w:rsidRDefault="008955A3" w:rsidP="00A72C8E">
            <w:pPr>
              <w:tabs>
                <w:tab w:val="left" w:pos="360"/>
              </w:tabs>
              <w:rPr>
                <w:b/>
              </w:rPr>
            </w:pPr>
          </w:p>
          <w:p w:rsidR="008955A3" w:rsidRPr="00652637" w:rsidRDefault="008955A3" w:rsidP="00A72C8E">
            <w:pPr>
              <w:tabs>
                <w:tab w:val="left" w:pos="360"/>
              </w:tabs>
              <w:rPr>
                <w:b/>
              </w:rPr>
            </w:pPr>
          </w:p>
          <w:p w:rsidR="008955A3" w:rsidRPr="00652637" w:rsidRDefault="008955A3" w:rsidP="00A72C8E">
            <w:pPr>
              <w:tabs>
                <w:tab w:val="left" w:pos="360"/>
              </w:tabs>
              <w:rPr>
                <w:b/>
              </w:rPr>
            </w:pPr>
          </w:p>
          <w:p w:rsidR="008955A3" w:rsidRPr="00652637" w:rsidRDefault="008955A3" w:rsidP="00A72C8E">
            <w:pPr>
              <w:tabs>
                <w:tab w:val="left" w:pos="360"/>
              </w:tabs>
              <w:rPr>
                <w:b/>
              </w:rPr>
            </w:pPr>
          </w:p>
          <w:p w:rsidR="008955A3" w:rsidRPr="00652637" w:rsidRDefault="008955A3" w:rsidP="00A72C8E">
            <w:pPr>
              <w:tabs>
                <w:tab w:val="left" w:pos="360"/>
              </w:tabs>
              <w:rPr>
                <w:b/>
              </w:rPr>
            </w:pPr>
          </w:p>
          <w:p w:rsidR="008955A3" w:rsidRPr="00652637" w:rsidRDefault="008955A3" w:rsidP="00A72C8E">
            <w:pPr>
              <w:tabs>
                <w:tab w:val="left" w:pos="360"/>
              </w:tabs>
              <w:rPr>
                <w:b/>
              </w:rPr>
            </w:pPr>
          </w:p>
          <w:p w:rsidR="008955A3" w:rsidRPr="00652637" w:rsidRDefault="008955A3" w:rsidP="00A72C8E">
            <w:pPr>
              <w:tabs>
                <w:tab w:val="left" w:pos="360"/>
              </w:tabs>
              <w:rPr>
                <w:b/>
              </w:rPr>
            </w:pPr>
          </w:p>
          <w:p w:rsidR="008955A3" w:rsidRPr="00652637" w:rsidRDefault="008955A3" w:rsidP="00A72C8E">
            <w:pPr>
              <w:tabs>
                <w:tab w:val="left" w:pos="360"/>
              </w:tabs>
              <w:rPr>
                <w:b/>
              </w:rPr>
            </w:pPr>
          </w:p>
          <w:p w:rsidR="008955A3" w:rsidRPr="00652637" w:rsidRDefault="008955A3" w:rsidP="00A72C8E">
            <w:pPr>
              <w:tabs>
                <w:tab w:val="left" w:pos="360"/>
              </w:tabs>
              <w:rPr>
                <w:b/>
              </w:rPr>
            </w:pPr>
          </w:p>
          <w:p w:rsidR="008955A3" w:rsidRPr="00652637" w:rsidRDefault="008955A3" w:rsidP="00A72C8E">
            <w:pPr>
              <w:tabs>
                <w:tab w:val="left" w:pos="360"/>
              </w:tabs>
              <w:rPr>
                <w:b/>
              </w:rPr>
            </w:pPr>
          </w:p>
          <w:p w:rsidR="008955A3" w:rsidRPr="00652637" w:rsidRDefault="008955A3" w:rsidP="00A72C8E">
            <w:pPr>
              <w:tabs>
                <w:tab w:val="left" w:pos="360"/>
              </w:tabs>
              <w:rPr>
                <w:b/>
              </w:rPr>
            </w:pPr>
          </w:p>
          <w:p w:rsidR="008955A3" w:rsidRPr="00652637" w:rsidRDefault="008955A3" w:rsidP="00A72C8E">
            <w:pPr>
              <w:tabs>
                <w:tab w:val="left" w:pos="360"/>
              </w:tabs>
              <w:rPr>
                <w:b/>
              </w:rPr>
            </w:pPr>
          </w:p>
          <w:p w:rsidR="009D37F4" w:rsidRPr="00652637" w:rsidRDefault="009D37F4" w:rsidP="00A72C8E">
            <w:pPr>
              <w:tabs>
                <w:tab w:val="left" w:pos="360"/>
              </w:tabs>
              <w:rPr>
                <w:b/>
              </w:rPr>
            </w:pPr>
          </w:p>
          <w:p w:rsidR="009D37F4" w:rsidRPr="00652637" w:rsidRDefault="009D37F4" w:rsidP="00A72C8E">
            <w:pPr>
              <w:tabs>
                <w:tab w:val="left" w:pos="360"/>
              </w:tabs>
              <w:rPr>
                <w:b/>
              </w:rPr>
            </w:pPr>
          </w:p>
          <w:p w:rsidR="009D37F4" w:rsidRPr="00652637" w:rsidRDefault="009D37F4" w:rsidP="00A72C8E">
            <w:pPr>
              <w:tabs>
                <w:tab w:val="left" w:pos="360"/>
              </w:tabs>
              <w:rPr>
                <w:b/>
              </w:rPr>
            </w:pPr>
          </w:p>
          <w:p w:rsidR="009D37F4" w:rsidRPr="00652637" w:rsidRDefault="009D37F4" w:rsidP="00A72C8E">
            <w:pPr>
              <w:tabs>
                <w:tab w:val="left" w:pos="360"/>
              </w:tabs>
              <w:rPr>
                <w:b/>
              </w:rPr>
            </w:pPr>
          </w:p>
          <w:p w:rsidR="001C1884" w:rsidRPr="00652637" w:rsidRDefault="00CA0945" w:rsidP="00A72C8E">
            <w:pPr>
              <w:tabs>
                <w:tab w:val="left" w:pos="360"/>
              </w:tabs>
              <w:rPr>
                <w:b/>
              </w:rPr>
            </w:pPr>
            <w:r w:rsidRPr="00652637">
              <w:rPr>
                <w:b/>
              </w:rPr>
              <w:lastRenderedPageBreak/>
              <w:t>STUDENT LEARNING</w:t>
            </w:r>
            <w:r w:rsidR="008955A3" w:rsidRPr="00652637">
              <w:rPr>
                <w:b/>
              </w:rPr>
              <w:t xml:space="preserve"> </w:t>
            </w:r>
          </w:p>
          <w:p w:rsidR="008955A3" w:rsidRPr="00652637" w:rsidRDefault="001C1884" w:rsidP="00A72C8E">
            <w:pPr>
              <w:tabs>
                <w:tab w:val="left" w:pos="360"/>
              </w:tabs>
              <w:rPr>
                <w:b/>
              </w:rPr>
            </w:pPr>
            <w:r w:rsidRPr="00652637">
              <w:rPr>
                <w:b/>
              </w:rPr>
              <w:t xml:space="preserve">COURSE </w:t>
            </w:r>
            <w:r w:rsidR="008955A3" w:rsidRPr="00652637">
              <w:rPr>
                <w:b/>
              </w:rPr>
              <w:t>OUTCOMES:</w:t>
            </w:r>
          </w:p>
          <w:p w:rsidR="008955A3" w:rsidRPr="00652637" w:rsidRDefault="008955A3" w:rsidP="00A72C8E">
            <w:pPr>
              <w:tabs>
                <w:tab w:val="left" w:pos="360"/>
              </w:tabs>
              <w:rPr>
                <w:b/>
              </w:rPr>
            </w:pPr>
          </w:p>
          <w:p w:rsidR="008955A3" w:rsidRPr="00652637" w:rsidRDefault="008955A3" w:rsidP="00A72C8E">
            <w:pPr>
              <w:tabs>
                <w:tab w:val="left" w:pos="360"/>
              </w:tabs>
              <w:rPr>
                <w:b/>
              </w:rPr>
            </w:pPr>
          </w:p>
          <w:p w:rsidR="008955A3" w:rsidRPr="00652637" w:rsidRDefault="008955A3" w:rsidP="00A72C8E">
            <w:pPr>
              <w:tabs>
                <w:tab w:val="left" w:pos="360"/>
              </w:tabs>
              <w:rPr>
                <w:b/>
              </w:rPr>
            </w:pPr>
          </w:p>
          <w:p w:rsidR="008955A3" w:rsidRPr="00652637" w:rsidRDefault="008955A3" w:rsidP="00A72C8E">
            <w:pPr>
              <w:tabs>
                <w:tab w:val="left" w:pos="360"/>
              </w:tabs>
              <w:rPr>
                <w:b/>
              </w:rPr>
            </w:pPr>
          </w:p>
          <w:p w:rsidR="008955A3" w:rsidRPr="00652637" w:rsidRDefault="008955A3" w:rsidP="00A72C8E">
            <w:pPr>
              <w:tabs>
                <w:tab w:val="left" w:pos="360"/>
              </w:tabs>
              <w:rPr>
                <w:b/>
              </w:rPr>
            </w:pPr>
          </w:p>
          <w:p w:rsidR="008955A3" w:rsidRPr="00652637" w:rsidRDefault="008955A3" w:rsidP="00A72C8E">
            <w:pPr>
              <w:tabs>
                <w:tab w:val="left" w:pos="360"/>
              </w:tabs>
              <w:rPr>
                <w:b/>
              </w:rPr>
            </w:pPr>
          </w:p>
          <w:p w:rsidR="008955A3" w:rsidRPr="00652637" w:rsidRDefault="008955A3" w:rsidP="00A72C8E">
            <w:pPr>
              <w:tabs>
                <w:tab w:val="left" w:pos="360"/>
              </w:tabs>
              <w:rPr>
                <w:b/>
              </w:rPr>
            </w:pPr>
          </w:p>
          <w:p w:rsidR="008955A3" w:rsidRPr="00652637" w:rsidRDefault="008955A3" w:rsidP="00A72C8E">
            <w:pPr>
              <w:tabs>
                <w:tab w:val="left" w:pos="360"/>
              </w:tabs>
              <w:rPr>
                <w:b/>
              </w:rPr>
            </w:pPr>
          </w:p>
          <w:p w:rsidR="008955A3" w:rsidRPr="00652637" w:rsidRDefault="008955A3" w:rsidP="00A72C8E">
            <w:pPr>
              <w:tabs>
                <w:tab w:val="left" w:pos="360"/>
              </w:tabs>
              <w:rPr>
                <w:b/>
              </w:rPr>
            </w:pPr>
          </w:p>
          <w:p w:rsidR="008955A3" w:rsidRPr="00652637" w:rsidRDefault="008955A3" w:rsidP="00A72C8E">
            <w:pPr>
              <w:tabs>
                <w:tab w:val="left" w:pos="360"/>
              </w:tabs>
              <w:rPr>
                <w:b/>
              </w:rPr>
            </w:pPr>
          </w:p>
          <w:p w:rsidR="008955A3" w:rsidRPr="00652637" w:rsidRDefault="008955A3" w:rsidP="00A72C8E">
            <w:pPr>
              <w:tabs>
                <w:tab w:val="left" w:pos="360"/>
              </w:tabs>
              <w:rPr>
                <w:b/>
              </w:rPr>
            </w:pPr>
          </w:p>
          <w:p w:rsidR="008955A3" w:rsidRPr="00652637" w:rsidRDefault="008955A3" w:rsidP="00A72C8E">
            <w:pPr>
              <w:tabs>
                <w:tab w:val="left" w:pos="360"/>
              </w:tabs>
              <w:rPr>
                <w:b/>
              </w:rPr>
            </w:pPr>
          </w:p>
          <w:p w:rsidR="008955A3" w:rsidRPr="00652637" w:rsidRDefault="008955A3" w:rsidP="00A72C8E">
            <w:pPr>
              <w:tabs>
                <w:tab w:val="left" w:pos="360"/>
              </w:tabs>
              <w:rPr>
                <w:b/>
              </w:rPr>
            </w:pPr>
          </w:p>
          <w:p w:rsidR="008955A3" w:rsidRPr="00652637" w:rsidRDefault="008955A3" w:rsidP="00A72C8E">
            <w:pPr>
              <w:tabs>
                <w:tab w:val="left" w:pos="360"/>
              </w:tabs>
              <w:rPr>
                <w:b/>
              </w:rPr>
            </w:pPr>
          </w:p>
          <w:p w:rsidR="008955A3" w:rsidRPr="00652637" w:rsidRDefault="008955A3" w:rsidP="00A72C8E">
            <w:pPr>
              <w:tabs>
                <w:tab w:val="left" w:pos="360"/>
              </w:tabs>
              <w:rPr>
                <w:b/>
              </w:rPr>
            </w:pPr>
          </w:p>
          <w:p w:rsidR="008955A3" w:rsidRPr="00652637" w:rsidRDefault="008955A3" w:rsidP="00A72C8E">
            <w:pPr>
              <w:tabs>
                <w:tab w:val="left" w:pos="360"/>
              </w:tabs>
              <w:rPr>
                <w:b/>
              </w:rPr>
            </w:pPr>
          </w:p>
          <w:p w:rsidR="008955A3" w:rsidRPr="00652637" w:rsidRDefault="008955A3" w:rsidP="00A72C8E">
            <w:pPr>
              <w:tabs>
                <w:tab w:val="left" w:pos="360"/>
              </w:tabs>
              <w:rPr>
                <w:b/>
              </w:rPr>
            </w:pPr>
          </w:p>
          <w:p w:rsidR="008955A3" w:rsidRPr="00652637" w:rsidRDefault="008955A3" w:rsidP="00A72C8E">
            <w:pPr>
              <w:tabs>
                <w:tab w:val="left" w:pos="360"/>
              </w:tabs>
              <w:rPr>
                <w:b/>
              </w:rPr>
            </w:pPr>
          </w:p>
          <w:p w:rsidR="008955A3" w:rsidRPr="00652637" w:rsidRDefault="008955A3" w:rsidP="00A72C8E">
            <w:pPr>
              <w:tabs>
                <w:tab w:val="left" w:pos="360"/>
              </w:tabs>
              <w:rPr>
                <w:b/>
              </w:rPr>
            </w:pPr>
          </w:p>
          <w:p w:rsidR="008955A3" w:rsidRPr="00652637" w:rsidRDefault="008955A3" w:rsidP="00A72C8E">
            <w:pPr>
              <w:tabs>
                <w:tab w:val="left" w:pos="360"/>
              </w:tabs>
              <w:rPr>
                <w:b/>
              </w:rPr>
            </w:pPr>
          </w:p>
          <w:p w:rsidR="00D574AA" w:rsidRPr="00652637" w:rsidRDefault="00D574AA" w:rsidP="00A72C8E">
            <w:pPr>
              <w:tabs>
                <w:tab w:val="left" w:pos="360"/>
              </w:tabs>
              <w:rPr>
                <w:b/>
              </w:rPr>
            </w:pPr>
          </w:p>
          <w:p w:rsidR="008955A3" w:rsidRPr="00652637" w:rsidRDefault="00CA0945" w:rsidP="00A72C8E">
            <w:pPr>
              <w:tabs>
                <w:tab w:val="left" w:pos="360"/>
              </w:tabs>
              <w:rPr>
                <w:b/>
              </w:rPr>
            </w:pPr>
            <w:r w:rsidRPr="00652637">
              <w:rPr>
                <w:b/>
              </w:rPr>
              <w:t>CLINICAL</w:t>
            </w:r>
            <w:r w:rsidR="008955A3" w:rsidRPr="00652637">
              <w:rPr>
                <w:b/>
              </w:rPr>
              <w:t xml:space="preserve"> OUTCOMES:</w:t>
            </w:r>
          </w:p>
        </w:tc>
        <w:tc>
          <w:tcPr>
            <w:tcW w:w="6840" w:type="dxa"/>
          </w:tcPr>
          <w:p w:rsidR="008955A3" w:rsidRPr="00652637" w:rsidRDefault="008955A3" w:rsidP="00A72C8E">
            <w:pPr>
              <w:tabs>
                <w:tab w:val="left" w:pos="360"/>
              </w:tabs>
            </w:pPr>
            <w:r w:rsidRPr="00652637">
              <w:lastRenderedPageBreak/>
              <w:t>Application of the nursing process with emphasis on critical thinking, therapeutic nursing interventions, and effective communication with persons experiencin</w:t>
            </w:r>
            <w:r w:rsidR="00F747F9" w:rsidRPr="00652637">
              <w:t xml:space="preserve">g medical - surgical problems. </w:t>
            </w:r>
            <w:r w:rsidRPr="00652637">
              <w:t>Theory and clinical application in diverse settings.</w:t>
            </w:r>
          </w:p>
          <w:p w:rsidR="008955A3" w:rsidRPr="00652637" w:rsidRDefault="008955A3" w:rsidP="00A72C8E">
            <w:pPr>
              <w:tabs>
                <w:tab w:val="left" w:pos="360"/>
              </w:tabs>
              <w:rPr>
                <w:sz w:val="12"/>
                <w:szCs w:val="12"/>
              </w:rPr>
            </w:pPr>
          </w:p>
          <w:p w:rsidR="008955A3" w:rsidRPr="00652637" w:rsidRDefault="008955A3" w:rsidP="00A72C8E">
            <w:pPr>
              <w:tabs>
                <w:tab w:val="left" w:pos="360"/>
              </w:tabs>
            </w:pPr>
            <w:r w:rsidRPr="00652637">
              <w:t>(3-6), 5 Credit Hours</w:t>
            </w:r>
          </w:p>
          <w:p w:rsidR="008955A3" w:rsidRPr="00652637" w:rsidRDefault="008955A3" w:rsidP="00A72C8E">
            <w:pPr>
              <w:tabs>
                <w:tab w:val="left" w:pos="360"/>
              </w:tabs>
            </w:pPr>
            <w:r w:rsidRPr="00652637">
              <w:t>Lecture (Theory) 45 hrs; Clinical 90 hrs</w:t>
            </w:r>
          </w:p>
          <w:p w:rsidR="008955A3" w:rsidRPr="00652637" w:rsidRDefault="008955A3" w:rsidP="00A72C8E">
            <w:pPr>
              <w:tabs>
                <w:tab w:val="left" w:pos="360"/>
              </w:tabs>
              <w:rPr>
                <w:sz w:val="12"/>
                <w:szCs w:val="12"/>
              </w:rPr>
            </w:pPr>
          </w:p>
          <w:p w:rsidR="008955A3" w:rsidRPr="00652637" w:rsidRDefault="008955A3" w:rsidP="00A72C8E">
            <w:pPr>
              <w:tabs>
                <w:tab w:val="left" w:pos="360"/>
              </w:tabs>
            </w:pPr>
            <w:r w:rsidRPr="00652637">
              <w:rPr>
                <w:b/>
              </w:rPr>
              <w:t>Classroom:</w:t>
            </w:r>
            <w:r w:rsidR="00F747F9" w:rsidRPr="00652637">
              <w:t xml:space="preserve"> </w:t>
            </w:r>
            <w:r w:rsidRPr="00652637">
              <w:t xml:space="preserve">Tuesday, 1:00-3:50 p.m. </w:t>
            </w:r>
            <w:r w:rsidR="007E26A9" w:rsidRPr="00652637">
              <w:t>Rm. 212</w:t>
            </w:r>
            <w:r w:rsidRPr="00652637">
              <w:t xml:space="preserve"> Pickard Hall</w:t>
            </w:r>
          </w:p>
          <w:p w:rsidR="007E143E" w:rsidRPr="00652637" w:rsidRDefault="007E143E" w:rsidP="00A72C8E">
            <w:pPr>
              <w:tabs>
                <w:tab w:val="left" w:pos="360"/>
              </w:tabs>
            </w:pPr>
            <w:r w:rsidRPr="00652637">
              <w:t xml:space="preserve">And Wednesday, 1:00-3:50 p.m. </w:t>
            </w:r>
            <w:r w:rsidR="007E26A9" w:rsidRPr="00652637">
              <w:t>Rm. 212 P</w:t>
            </w:r>
            <w:r w:rsidRPr="00652637">
              <w:t>ickard Hall</w:t>
            </w:r>
          </w:p>
          <w:p w:rsidR="008955A3" w:rsidRPr="00652637" w:rsidRDefault="008955A3" w:rsidP="00A72C8E">
            <w:pPr>
              <w:tabs>
                <w:tab w:val="left" w:pos="360"/>
              </w:tabs>
            </w:pPr>
            <w:r w:rsidRPr="00652637">
              <w:rPr>
                <w:b/>
              </w:rPr>
              <w:t>Clinical:</w:t>
            </w:r>
            <w:r w:rsidR="00F747F9" w:rsidRPr="00652637">
              <w:t xml:space="preserve"> </w:t>
            </w:r>
            <w:r w:rsidRPr="00652637">
              <w:t>Day and location will vary per clinical group.</w:t>
            </w:r>
          </w:p>
          <w:p w:rsidR="008955A3" w:rsidRPr="00652637" w:rsidRDefault="008955A3" w:rsidP="00A72C8E">
            <w:pPr>
              <w:tabs>
                <w:tab w:val="left" w:pos="360"/>
              </w:tabs>
              <w:rPr>
                <w:sz w:val="12"/>
                <w:szCs w:val="12"/>
              </w:rPr>
            </w:pPr>
          </w:p>
          <w:p w:rsidR="008955A3" w:rsidRPr="00652637" w:rsidRDefault="008955A3" w:rsidP="00A72C8E">
            <w:pPr>
              <w:tabs>
                <w:tab w:val="left" w:pos="360"/>
              </w:tabs>
            </w:pPr>
            <w:r w:rsidRPr="00652637">
              <w:t>Second Semester Junior-Year</w:t>
            </w:r>
          </w:p>
          <w:p w:rsidR="008955A3" w:rsidRPr="00652637" w:rsidRDefault="008955A3" w:rsidP="00A72C8E">
            <w:pPr>
              <w:tabs>
                <w:tab w:val="left" w:pos="360"/>
              </w:tabs>
              <w:rPr>
                <w:sz w:val="12"/>
                <w:szCs w:val="12"/>
              </w:rPr>
            </w:pPr>
          </w:p>
          <w:p w:rsidR="008955A3" w:rsidRPr="00652637" w:rsidRDefault="0031269A" w:rsidP="00A72C8E">
            <w:pPr>
              <w:tabs>
                <w:tab w:val="left" w:pos="360"/>
              </w:tabs>
            </w:pPr>
            <w:r w:rsidRPr="00652637">
              <w:t>N36</w:t>
            </w:r>
            <w:r w:rsidR="00F747F9" w:rsidRPr="00652637">
              <w:t xml:space="preserve">32 </w:t>
            </w:r>
            <w:r w:rsidR="008955A3" w:rsidRPr="00652637">
              <w:t>CLINICAL NURSING FOUNDATIONS</w:t>
            </w:r>
          </w:p>
          <w:p w:rsidR="008955A3" w:rsidRPr="00652637" w:rsidRDefault="008955A3" w:rsidP="00A72C8E">
            <w:pPr>
              <w:tabs>
                <w:tab w:val="left" w:pos="360"/>
              </w:tabs>
              <w:rPr>
                <w:sz w:val="12"/>
                <w:szCs w:val="12"/>
              </w:rPr>
            </w:pPr>
          </w:p>
          <w:p w:rsidR="008955A3" w:rsidRPr="00652637" w:rsidRDefault="00F747F9" w:rsidP="00A72C8E">
            <w:pPr>
              <w:tabs>
                <w:tab w:val="left" w:pos="360"/>
              </w:tabs>
            </w:pPr>
            <w:r w:rsidRPr="00652637">
              <w:t xml:space="preserve">Name: </w:t>
            </w:r>
            <w:r w:rsidR="008955A3" w:rsidRPr="00652637">
              <w:t xml:space="preserve">Susan Walker, PhD </w:t>
            </w:r>
            <w:r w:rsidR="002F6B82" w:rsidRPr="00652637">
              <w:t>AP</w:t>
            </w:r>
            <w:r w:rsidR="008955A3" w:rsidRPr="00652637">
              <w:t>RN</w:t>
            </w:r>
            <w:r w:rsidR="00A1320A" w:rsidRPr="00652637">
              <w:t xml:space="preserve"> CNE</w:t>
            </w:r>
          </w:p>
          <w:p w:rsidR="008955A3" w:rsidRPr="00652637" w:rsidRDefault="008955A3" w:rsidP="00A72C8E">
            <w:pPr>
              <w:pStyle w:val="Footer"/>
              <w:tabs>
                <w:tab w:val="clear" w:pos="4320"/>
                <w:tab w:val="clear" w:pos="8640"/>
                <w:tab w:val="left" w:pos="360"/>
              </w:tabs>
            </w:pPr>
            <w:r w:rsidRPr="00652637">
              <w:t xml:space="preserve"> Clinical</w:t>
            </w:r>
            <w:r w:rsidR="00A1320A" w:rsidRPr="00652637">
              <w:t xml:space="preserve"> Assistant Professor</w:t>
            </w:r>
          </w:p>
          <w:p w:rsidR="008955A3" w:rsidRPr="00652637" w:rsidRDefault="00F747F9" w:rsidP="00A72C8E">
            <w:pPr>
              <w:tabs>
                <w:tab w:val="left" w:pos="360"/>
              </w:tabs>
            </w:pPr>
            <w:r w:rsidRPr="00652637">
              <w:t xml:space="preserve">Office: </w:t>
            </w:r>
            <w:r w:rsidR="008955A3" w:rsidRPr="00652637">
              <w:rPr>
                <w:b/>
              </w:rPr>
              <w:t>#512B</w:t>
            </w:r>
            <w:r w:rsidR="008955A3" w:rsidRPr="00652637">
              <w:t xml:space="preserve"> Pickard Hall</w:t>
            </w:r>
          </w:p>
          <w:p w:rsidR="008955A3" w:rsidRPr="00652637" w:rsidRDefault="00F747F9" w:rsidP="00A72C8E">
            <w:pPr>
              <w:tabs>
                <w:tab w:val="left" w:pos="360"/>
              </w:tabs>
            </w:pPr>
            <w:r w:rsidRPr="00652637">
              <w:t xml:space="preserve">Office Phone: </w:t>
            </w:r>
            <w:r w:rsidR="008955A3" w:rsidRPr="00652637">
              <w:t>817-272-1040; Cell 817-301-5322</w:t>
            </w:r>
          </w:p>
          <w:p w:rsidR="008955A3" w:rsidRPr="00652637" w:rsidRDefault="00F747F9" w:rsidP="00A72C8E">
            <w:pPr>
              <w:tabs>
                <w:tab w:val="left" w:pos="360"/>
              </w:tabs>
            </w:pPr>
            <w:r w:rsidRPr="00652637">
              <w:t>Office Fax:</w:t>
            </w:r>
            <w:r w:rsidR="008955A3" w:rsidRPr="00652637">
              <w:t xml:space="preserve"> 817-272-5006 </w:t>
            </w:r>
            <w:r w:rsidR="008955A3" w:rsidRPr="00652637">
              <w:rPr>
                <w:b/>
              </w:rPr>
              <w:t>(For All Faculty)</w:t>
            </w:r>
          </w:p>
          <w:p w:rsidR="008955A3" w:rsidRPr="00652637" w:rsidRDefault="008955A3" w:rsidP="00A72C8E">
            <w:pPr>
              <w:tabs>
                <w:tab w:val="left" w:pos="360"/>
              </w:tabs>
            </w:pPr>
            <w:r w:rsidRPr="00652637">
              <w:t xml:space="preserve">E-mail: </w:t>
            </w:r>
            <w:hyperlink r:id="rId7" w:history="1">
              <w:r w:rsidRPr="00652637">
                <w:rPr>
                  <w:rStyle w:val="Hyperlink"/>
                </w:rPr>
                <w:t>swalker@uta.edu</w:t>
              </w:r>
            </w:hyperlink>
          </w:p>
          <w:p w:rsidR="008955A3" w:rsidRPr="00652637" w:rsidRDefault="008955A3" w:rsidP="00A72C8E">
            <w:pPr>
              <w:tabs>
                <w:tab w:val="left" w:pos="360"/>
              </w:tabs>
              <w:rPr>
                <w:sz w:val="12"/>
                <w:szCs w:val="12"/>
              </w:rPr>
            </w:pPr>
          </w:p>
          <w:p w:rsidR="008955A3" w:rsidRPr="00652637" w:rsidRDefault="00F747F9" w:rsidP="00A72C8E">
            <w:pPr>
              <w:tabs>
                <w:tab w:val="left" w:pos="360"/>
              </w:tabs>
            </w:pPr>
            <w:r w:rsidRPr="00652637">
              <w:t>Name:</w:t>
            </w:r>
            <w:r w:rsidR="008955A3" w:rsidRPr="00652637">
              <w:t xml:space="preserve"> Becky Baird, </w:t>
            </w:r>
            <w:r w:rsidR="00297B0D" w:rsidRPr="00652637">
              <w:t>MS, RN-BC</w:t>
            </w:r>
          </w:p>
          <w:p w:rsidR="008955A3" w:rsidRPr="00652637" w:rsidRDefault="00F747F9" w:rsidP="00A72C8E">
            <w:pPr>
              <w:tabs>
                <w:tab w:val="left" w:pos="360"/>
              </w:tabs>
            </w:pPr>
            <w:r w:rsidRPr="00652637">
              <w:t xml:space="preserve">Office: </w:t>
            </w:r>
            <w:r w:rsidR="008955A3" w:rsidRPr="00652637">
              <w:rPr>
                <w:b/>
              </w:rPr>
              <w:t>#5</w:t>
            </w:r>
            <w:r w:rsidR="00F3496D" w:rsidRPr="00652637">
              <w:rPr>
                <w:b/>
              </w:rPr>
              <w:t>44-D</w:t>
            </w:r>
            <w:r w:rsidR="008955A3" w:rsidRPr="00652637">
              <w:t xml:space="preserve"> Pickard Hall</w:t>
            </w:r>
          </w:p>
          <w:p w:rsidR="008955A3" w:rsidRPr="00652637" w:rsidRDefault="00F747F9" w:rsidP="00A72C8E">
            <w:pPr>
              <w:tabs>
                <w:tab w:val="left" w:pos="360"/>
              </w:tabs>
            </w:pPr>
            <w:r w:rsidRPr="00652637">
              <w:t xml:space="preserve">Office Phone: </w:t>
            </w:r>
            <w:r w:rsidR="008955A3" w:rsidRPr="00652637">
              <w:t xml:space="preserve">817-272-2776 ext. </w:t>
            </w:r>
            <w:r w:rsidR="00491411" w:rsidRPr="00652637">
              <w:t>4842</w:t>
            </w:r>
          </w:p>
          <w:p w:rsidR="008955A3" w:rsidRPr="00652637" w:rsidRDefault="008955A3" w:rsidP="00A72C8E">
            <w:pPr>
              <w:tabs>
                <w:tab w:val="left" w:pos="360"/>
              </w:tabs>
            </w:pPr>
            <w:r w:rsidRPr="00652637">
              <w:t xml:space="preserve">Email: </w:t>
            </w:r>
            <w:hyperlink r:id="rId8" w:history="1">
              <w:r w:rsidR="00297B0D" w:rsidRPr="00652637">
                <w:rPr>
                  <w:rStyle w:val="Hyperlink"/>
                </w:rPr>
                <w:t>bbaird@exchange.uta.edu</w:t>
              </w:r>
            </w:hyperlink>
            <w:r w:rsidRPr="00652637">
              <w:t xml:space="preserve"> </w:t>
            </w:r>
          </w:p>
          <w:p w:rsidR="008955A3" w:rsidRPr="00652637" w:rsidRDefault="00F747F9" w:rsidP="00A72C8E">
            <w:pPr>
              <w:tabs>
                <w:tab w:val="left" w:pos="360"/>
              </w:tabs>
            </w:pPr>
            <w:r w:rsidRPr="00652637">
              <w:t xml:space="preserve">Clinical Site: </w:t>
            </w:r>
            <w:r w:rsidR="008955A3" w:rsidRPr="00652637">
              <w:t>Dallas VA Hospital</w:t>
            </w:r>
          </w:p>
          <w:p w:rsidR="008955A3" w:rsidRPr="00652637" w:rsidRDefault="008955A3" w:rsidP="00A72C8E">
            <w:pPr>
              <w:tabs>
                <w:tab w:val="left" w:pos="360"/>
              </w:tabs>
              <w:rPr>
                <w:sz w:val="12"/>
                <w:szCs w:val="12"/>
              </w:rPr>
            </w:pPr>
          </w:p>
          <w:p w:rsidR="008955A3" w:rsidRPr="00652637" w:rsidRDefault="00F747F9" w:rsidP="00A72C8E">
            <w:pPr>
              <w:tabs>
                <w:tab w:val="left" w:pos="360"/>
              </w:tabs>
            </w:pPr>
            <w:r w:rsidRPr="00652637">
              <w:t xml:space="preserve">Name: </w:t>
            </w:r>
            <w:r w:rsidR="008955A3" w:rsidRPr="00652637">
              <w:t>Donna Cleary, RN, MSN</w:t>
            </w:r>
            <w:r w:rsidR="00A1320A" w:rsidRPr="00652637">
              <w:t xml:space="preserve"> CNE</w:t>
            </w:r>
          </w:p>
          <w:p w:rsidR="008955A3" w:rsidRPr="00652637" w:rsidRDefault="00F747F9" w:rsidP="00A72C8E">
            <w:pPr>
              <w:tabs>
                <w:tab w:val="left" w:pos="360"/>
              </w:tabs>
            </w:pPr>
            <w:r w:rsidRPr="00652637">
              <w:t xml:space="preserve">Office: </w:t>
            </w:r>
            <w:r w:rsidR="008955A3" w:rsidRPr="00652637">
              <w:rPr>
                <w:b/>
              </w:rPr>
              <w:t>#502</w:t>
            </w:r>
            <w:r w:rsidR="008955A3" w:rsidRPr="00652637">
              <w:t xml:space="preserve"> Pickard Hall</w:t>
            </w:r>
          </w:p>
          <w:p w:rsidR="008955A3" w:rsidRPr="00652637" w:rsidRDefault="00F747F9" w:rsidP="00A72C8E">
            <w:pPr>
              <w:pStyle w:val="Footer"/>
              <w:tabs>
                <w:tab w:val="clear" w:pos="4320"/>
                <w:tab w:val="clear" w:pos="8640"/>
                <w:tab w:val="left" w:pos="360"/>
              </w:tabs>
            </w:pPr>
            <w:r w:rsidRPr="00652637">
              <w:t xml:space="preserve">Office Phone: </w:t>
            </w:r>
            <w:r w:rsidR="008955A3" w:rsidRPr="00652637">
              <w:t>817-272-2776 ext. 5052</w:t>
            </w:r>
          </w:p>
          <w:p w:rsidR="008955A3" w:rsidRPr="00652637" w:rsidRDefault="00F747F9" w:rsidP="00A72C8E">
            <w:pPr>
              <w:tabs>
                <w:tab w:val="left" w:pos="360"/>
              </w:tabs>
            </w:pPr>
            <w:r w:rsidRPr="00652637">
              <w:t>Email:</w:t>
            </w:r>
            <w:r w:rsidR="008955A3" w:rsidRPr="00652637">
              <w:t xml:space="preserve"> </w:t>
            </w:r>
            <w:hyperlink r:id="rId9" w:history="1">
              <w:r w:rsidR="00756A8D" w:rsidRPr="00652637">
                <w:rPr>
                  <w:rStyle w:val="Hyperlink"/>
                </w:rPr>
                <w:t>cleary@uta.edu</w:t>
              </w:r>
            </w:hyperlink>
          </w:p>
          <w:p w:rsidR="008955A3" w:rsidRPr="00652637" w:rsidRDefault="008955A3" w:rsidP="00A72C8E">
            <w:pPr>
              <w:tabs>
                <w:tab w:val="left" w:pos="360"/>
              </w:tabs>
            </w:pPr>
            <w:r w:rsidRPr="00652637">
              <w:t>Cl</w:t>
            </w:r>
            <w:r w:rsidR="00F747F9" w:rsidRPr="00652637">
              <w:t xml:space="preserve">inical Site: </w:t>
            </w:r>
            <w:r w:rsidR="00F4203C" w:rsidRPr="00652637">
              <w:t xml:space="preserve"> </w:t>
            </w:r>
            <w:r w:rsidR="007E143E" w:rsidRPr="00652637">
              <w:t xml:space="preserve">Baylor Irving </w:t>
            </w:r>
            <w:r w:rsidR="00F4203C" w:rsidRPr="00652637">
              <w:t>&amp; HEB</w:t>
            </w:r>
          </w:p>
          <w:p w:rsidR="0090066E" w:rsidRPr="00652637" w:rsidRDefault="0090066E" w:rsidP="00A72C8E">
            <w:pPr>
              <w:tabs>
                <w:tab w:val="left" w:pos="360"/>
              </w:tabs>
              <w:rPr>
                <w:sz w:val="12"/>
                <w:szCs w:val="12"/>
              </w:rPr>
            </w:pPr>
          </w:p>
          <w:p w:rsidR="00D830B3" w:rsidRPr="00652637" w:rsidRDefault="00D830B3" w:rsidP="00A72C8E">
            <w:pPr>
              <w:pStyle w:val="Footer"/>
              <w:tabs>
                <w:tab w:val="clear" w:pos="4320"/>
                <w:tab w:val="clear" w:pos="8640"/>
                <w:tab w:val="left" w:pos="360"/>
              </w:tabs>
            </w:pPr>
            <w:r w:rsidRPr="00652637">
              <w:t>Name: Suzanne Miles, MSN, RN</w:t>
            </w:r>
          </w:p>
          <w:p w:rsidR="00D830B3" w:rsidRPr="00652637" w:rsidRDefault="00D830B3" w:rsidP="00A72C8E">
            <w:pPr>
              <w:tabs>
                <w:tab w:val="left" w:pos="360"/>
              </w:tabs>
            </w:pPr>
            <w:r w:rsidRPr="00652637">
              <w:t xml:space="preserve">Office: </w:t>
            </w:r>
            <w:r w:rsidRPr="00652637">
              <w:rPr>
                <w:b/>
              </w:rPr>
              <w:t>#522</w:t>
            </w:r>
            <w:r w:rsidRPr="00652637">
              <w:t xml:space="preserve"> Pickard Hall</w:t>
            </w:r>
          </w:p>
          <w:p w:rsidR="00D830B3" w:rsidRPr="00652637" w:rsidRDefault="00D830B3" w:rsidP="00A72C8E">
            <w:pPr>
              <w:tabs>
                <w:tab w:val="left" w:pos="360"/>
              </w:tabs>
            </w:pPr>
            <w:r w:rsidRPr="00652637">
              <w:t>Office Phone: 817-272-2776 ext. 4840</w:t>
            </w:r>
          </w:p>
          <w:p w:rsidR="00D830B3" w:rsidRPr="00652637" w:rsidRDefault="00D830B3" w:rsidP="00A72C8E">
            <w:pPr>
              <w:tabs>
                <w:tab w:val="left" w:pos="360"/>
              </w:tabs>
            </w:pPr>
            <w:r w:rsidRPr="00652637">
              <w:t xml:space="preserve">Email: </w:t>
            </w:r>
            <w:hyperlink r:id="rId10" w:history="1">
              <w:r w:rsidRPr="00652637">
                <w:rPr>
                  <w:rStyle w:val="Hyperlink"/>
                </w:rPr>
                <w:t>smiles@uta.edu</w:t>
              </w:r>
            </w:hyperlink>
          </w:p>
          <w:p w:rsidR="00D830B3" w:rsidRPr="00652637" w:rsidRDefault="00D830B3" w:rsidP="00A72C8E">
            <w:pPr>
              <w:tabs>
                <w:tab w:val="left" w:pos="360"/>
              </w:tabs>
            </w:pPr>
            <w:r w:rsidRPr="00652637">
              <w:t>Clinical Site: Medical Center of Arlington</w:t>
            </w:r>
          </w:p>
          <w:p w:rsidR="00D830B3" w:rsidRPr="00652637" w:rsidRDefault="00D830B3" w:rsidP="00A72C8E">
            <w:pPr>
              <w:tabs>
                <w:tab w:val="left" w:pos="360"/>
              </w:tabs>
              <w:rPr>
                <w:sz w:val="12"/>
                <w:szCs w:val="12"/>
              </w:rPr>
            </w:pPr>
          </w:p>
          <w:p w:rsidR="007E143E" w:rsidRPr="00652637" w:rsidRDefault="007E26A9" w:rsidP="00A72C8E">
            <w:pPr>
              <w:pStyle w:val="Footer"/>
              <w:tabs>
                <w:tab w:val="clear" w:pos="4320"/>
                <w:tab w:val="clear" w:pos="8640"/>
                <w:tab w:val="left" w:pos="360"/>
              </w:tabs>
            </w:pPr>
            <w:r w:rsidRPr="00652637">
              <w:t>Name:  Janis Walsh</w:t>
            </w:r>
          </w:p>
          <w:p w:rsidR="00A1320A" w:rsidRPr="00652637" w:rsidRDefault="007E26A9" w:rsidP="00A72C8E">
            <w:pPr>
              <w:pStyle w:val="Footer"/>
              <w:tabs>
                <w:tab w:val="clear" w:pos="4320"/>
                <w:tab w:val="clear" w:pos="8640"/>
                <w:tab w:val="left" w:pos="360"/>
              </w:tabs>
            </w:pPr>
            <w:r w:rsidRPr="00652637">
              <w:t xml:space="preserve">Office: </w:t>
            </w:r>
            <w:r w:rsidR="00F62BC3" w:rsidRPr="00652637">
              <w:t xml:space="preserve"> </w:t>
            </w:r>
            <w:r w:rsidR="003B4D4D" w:rsidRPr="00652637">
              <w:t>#621 Pickard Hall</w:t>
            </w:r>
          </w:p>
          <w:p w:rsidR="00A1320A" w:rsidRPr="00652637" w:rsidRDefault="007E26A9" w:rsidP="00A72C8E">
            <w:pPr>
              <w:tabs>
                <w:tab w:val="left" w:pos="360"/>
              </w:tabs>
            </w:pPr>
            <w:r w:rsidRPr="00652637">
              <w:t xml:space="preserve">Office Phone: </w:t>
            </w:r>
            <w:r w:rsidR="00F62BC3" w:rsidRPr="00652637">
              <w:t xml:space="preserve"> 817-272-2776 ext 2291</w:t>
            </w:r>
          </w:p>
          <w:p w:rsidR="00A1320A" w:rsidRPr="00652637" w:rsidRDefault="007E26A9" w:rsidP="00A72C8E">
            <w:pPr>
              <w:tabs>
                <w:tab w:val="left" w:pos="360"/>
              </w:tabs>
            </w:pPr>
            <w:r w:rsidRPr="00652637">
              <w:t>Email:</w:t>
            </w:r>
            <w:r w:rsidR="00A1320A" w:rsidRPr="00652637">
              <w:t xml:space="preserve"> </w:t>
            </w:r>
            <w:hyperlink r:id="rId11" w:history="1">
              <w:r w:rsidR="00652637" w:rsidRPr="00652637">
                <w:rPr>
                  <w:rStyle w:val="Hyperlink"/>
                </w:rPr>
                <w:t>walsh@uta.edu</w:t>
              </w:r>
            </w:hyperlink>
          </w:p>
          <w:p w:rsidR="00A1320A" w:rsidRPr="00652637" w:rsidRDefault="00A1320A" w:rsidP="00A72C8E">
            <w:pPr>
              <w:tabs>
                <w:tab w:val="left" w:pos="360"/>
              </w:tabs>
            </w:pPr>
            <w:r w:rsidRPr="00652637">
              <w:t xml:space="preserve">Clinical Site: </w:t>
            </w:r>
            <w:r w:rsidR="007E143E" w:rsidRPr="00652637">
              <w:t xml:space="preserve">Arlington Memorial Hospital </w:t>
            </w:r>
          </w:p>
          <w:p w:rsidR="00F747F9" w:rsidRPr="00652637" w:rsidRDefault="00F747F9" w:rsidP="00A72C8E">
            <w:pPr>
              <w:tabs>
                <w:tab w:val="left" w:pos="360"/>
              </w:tabs>
              <w:rPr>
                <w:sz w:val="12"/>
                <w:szCs w:val="12"/>
              </w:rPr>
            </w:pPr>
          </w:p>
          <w:p w:rsidR="008955A3" w:rsidRPr="00652637" w:rsidRDefault="00332F28" w:rsidP="00A72C8E">
            <w:pPr>
              <w:tabs>
                <w:tab w:val="left" w:pos="360"/>
              </w:tabs>
              <w:rPr>
                <w:b/>
              </w:rPr>
            </w:pPr>
            <w:r w:rsidRPr="00652637">
              <w:t xml:space="preserve">            </w:t>
            </w:r>
            <w:r w:rsidR="008955A3" w:rsidRPr="00652637">
              <w:rPr>
                <w:b/>
              </w:rPr>
              <w:t>Faculty office hours will vary.</w:t>
            </w:r>
          </w:p>
          <w:p w:rsidR="00A1320A" w:rsidRPr="00652637" w:rsidRDefault="00A1320A" w:rsidP="00A72C8E">
            <w:pPr>
              <w:tabs>
                <w:tab w:val="left" w:pos="360"/>
              </w:tabs>
              <w:rPr>
                <w:b/>
              </w:rPr>
            </w:pPr>
          </w:p>
          <w:p w:rsidR="00A1320A" w:rsidRDefault="00A1320A" w:rsidP="00A72C8E">
            <w:pPr>
              <w:tabs>
                <w:tab w:val="left" w:pos="360"/>
              </w:tabs>
              <w:rPr>
                <w:b/>
              </w:rPr>
            </w:pPr>
          </w:p>
          <w:p w:rsidR="007C2264" w:rsidRPr="00652637" w:rsidRDefault="007C2264" w:rsidP="00A72C8E">
            <w:pPr>
              <w:tabs>
                <w:tab w:val="left" w:pos="360"/>
              </w:tabs>
              <w:rPr>
                <w:b/>
              </w:rPr>
            </w:pPr>
          </w:p>
          <w:p w:rsidR="008955A3" w:rsidRPr="00652637" w:rsidRDefault="008955A3" w:rsidP="00A72C8E">
            <w:pPr>
              <w:tabs>
                <w:tab w:val="left" w:pos="360"/>
              </w:tabs>
              <w:rPr>
                <w:b/>
              </w:rPr>
            </w:pPr>
            <w:r w:rsidRPr="00652637">
              <w:rPr>
                <w:b/>
              </w:rPr>
              <w:lastRenderedPageBreak/>
              <w:t>At the conclusion of the course, the student will be able to:</w:t>
            </w:r>
          </w:p>
          <w:p w:rsidR="00D830B3" w:rsidRPr="00652637" w:rsidRDefault="00D830B3" w:rsidP="00A72C8E">
            <w:pPr>
              <w:tabs>
                <w:tab w:val="left" w:pos="360"/>
              </w:tabs>
              <w:rPr>
                <w:sz w:val="22"/>
              </w:rPr>
            </w:pPr>
          </w:p>
          <w:p w:rsidR="008955A3" w:rsidRPr="00652637" w:rsidRDefault="008955A3" w:rsidP="00A72C8E">
            <w:pPr>
              <w:widowControl w:val="0"/>
              <w:numPr>
                <w:ilvl w:val="0"/>
                <w:numId w:val="3"/>
              </w:numPr>
              <w:tabs>
                <w:tab w:val="left" w:pos="360"/>
              </w:tabs>
              <w:snapToGrid w:val="0"/>
              <w:spacing w:after="10"/>
              <w:ind w:left="0" w:firstLine="0"/>
            </w:pPr>
            <w:r w:rsidRPr="00652637">
              <w:t>Synthesize knowledge of selected diseases, diagnostic testing, medical treatment, and nursing care in teaching patients ho</w:t>
            </w:r>
            <w:r w:rsidR="001C1884" w:rsidRPr="00652637">
              <w:t>w</w:t>
            </w:r>
            <w:r w:rsidRPr="00652637">
              <w:t xml:space="preserve"> to manage their illness.</w:t>
            </w:r>
          </w:p>
          <w:p w:rsidR="008955A3" w:rsidRPr="00652637" w:rsidRDefault="008955A3" w:rsidP="00A72C8E">
            <w:pPr>
              <w:widowControl w:val="0"/>
              <w:numPr>
                <w:ilvl w:val="0"/>
                <w:numId w:val="3"/>
              </w:numPr>
              <w:tabs>
                <w:tab w:val="left" w:pos="360"/>
              </w:tabs>
              <w:snapToGrid w:val="0"/>
              <w:spacing w:after="10"/>
              <w:ind w:left="0" w:firstLine="0"/>
            </w:pPr>
            <w:r w:rsidRPr="00652637">
              <w:t>Use knowledge of developmental, cultural and gender difference</w:t>
            </w:r>
            <w:r w:rsidR="001C1884" w:rsidRPr="00652637">
              <w:t>s</w:t>
            </w:r>
            <w:r w:rsidRPr="00652637">
              <w:t xml:space="preserve"> when planning and delivering nursing care to persons with acute and chronic health problems.</w:t>
            </w:r>
          </w:p>
          <w:p w:rsidR="008955A3" w:rsidRPr="00652637" w:rsidRDefault="008955A3" w:rsidP="00A72C8E">
            <w:pPr>
              <w:widowControl w:val="0"/>
              <w:numPr>
                <w:ilvl w:val="0"/>
                <w:numId w:val="3"/>
              </w:numPr>
              <w:tabs>
                <w:tab w:val="left" w:pos="360"/>
              </w:tabs>
              <w:snapToGrid w:val="0"/>
              <w:spacing w:after="10"/>
              <w:ind w:left="0" w:firstLine="0"/>
            </w:pPr>
            <w:r w:rsidRPr="00652637">
              <w:t>Relate pathophysiology to symptoms of disease, laboratory findings, medical treatment (including medications), and nursing interventions.</w:t>
            </w:r>
          </w:p>
          <w:p w:rsidR="008955A3" w:rsidRPr="00652637" w:rsidRDefault="008955A3" w:rsidP="00A72C8E">
            <w:pPr>
              <w:widowControl w:val="0"/>
              <w:numPr>
                <w:ilvl w:val="0"/>
                <w:numId w:val="3"/>
              </w:numPr>
              <w:tabs>
                <w:tab w:val="left" w:pos="360"/>
              </w:tabs>
              <w:snapToGrid w:val="0"/>
              <w:spacing w:after="10"/>
              <w:ind w:left="0" w:firstLine="0"/>
            </w:pPr>
            <w:r w:rsidRPr="00652637">
              <w:t>Use the nursing process to deliver care to patients with acute and chronic health problems.</w:t>
            </w:r>
          </w:p>
          <w:p w:rsidR="008955A3" w:rsidRPr="00652637" w:rsidRDefault="008955A3" w:rsidP="00A72C8E">
            <w:pPr>
              <w:widowControl w:val="0"/>
              <w:numPr>
                <w:ilvl w:val="0"/>
                <w:numId w:val="3"/>
              </w:numPr>
              <w:tabs>
                <w:tab w:val="left" w:pos="360"/>
              </w:tabs>
              <w:snapToGrid w:val="0"/>
              <w:spacing w:after="10"/>
              <w:ind w:left="0" w:firstLine="0"/>
            </w:pPr>
            <w:r w:rsidRPr="00652637">
              <w:t>Demonstrate professional behavior including initiative, punctuality, professional appearance, completion of responsibilities, compassion, honesty, personal integrity, and functioning within the ANA Code of Ethics.</w:t>
            </w:r>
          </w:p>
          <w:p w:rsidR="008955A3" w:rsidRPr="00652637" w:rsidRDefault="008955A3" w:rsidP="00A72C8E">
            <w:pPr>
              <w:widowControl w:val="0"/>
              <w:numPr>
                <w:ilvl w:val="0"/>
                <w:numId w:val="3"/>
              </w:numPr>
              <w:tabs>
                <w:tab w:val="left" w:pos="360"/>
              </w:tabs>
              <w:snapToGrid w:val="0"/>
              <w:spacing w:after="10"/>
              <w:ind w:left="0" w:firstLine="0"/>
            </w:pPr>
            <w:r w:rsidRPr="00652637">
              <w:t>Use therapeutic communication techniques in the delivery of nursing care.</w:t>
            </w:r>
          </w:p>
          <w:p w:rsidR="008955A3" w:rsidRPr="00652637" w:rsidRDefault="008955A3" w:rsidP="00A72C8E">
            <w:pPr>
              <w:widowControl w:val="0"/>
              <w:numPr>
                <w:ilvl w:val="0"/>
                <w:numId w:val="3"/>
              </w:numPr>
              <w:tabs>
                <w:tab w:val="left" w:pos="360"/>
              </w:tabs>
              <w:snapToGrid w:val="0"/>
              <w:spacing w:after="10"/>
              <w:ind w:left="0" w:firstLine="0"/>
            </w:pPr>
            <w:r w:rsidRPr="00652637">
              <w:t>Collaborate with health care team members in delivering care.</w:t>
            </w:r>
          </w:p>
          <w:p w:rsidR="008955A3" w:rsidRPr="00652637" w:rsidRDefault="008955A3" w:rsidP="00A72C8E">
            <w:pPr>
              <w:widowControl w:val="0"/>
              <w:numPr>
                <w:ilvl w:val="0"/>
                <w:numId w:val="3"/>
              </w:numPr>
              <w:tabs>
                <w:tab w:val="left" w:pos="360"/>
              </w:tabs>
              <w:snapToGrid w:val="0"/>
              <w:spacing w:after="10"/>
              <w:ind w:left="0" w:firstLine="0"/>
            </w:pPr>
            <w:r w:rsidRPr="00652637">
              <w:t>Organize time and materials effectively to complete delivery of patient care.</w:t>
            </w:r>
          </w:p>
          <w:p w:rsidR="00F747F9" w:rsidRPr="00652637" w:rsidRDefault="00F747F9" w:rsidP="00A72C8E">
            <w:pPr>
              <w:pStyle w:val="BalloonText"/>
              <w:tabs>
                <w:tab w:val="left" w:pos="360"/>
              </w:tabs>
              <w:spacing w:after="10"/>
              <w:rPr>
                <w:rFonts w:ascii="Times New Roman" w:hAnsi="Times New Roman" w:cs="Times New Roman"/>
              </w:rPr>
            </w:pPr>
          </w:p>
          <w:p w:rsidR="008955A3" w:rsidRPr="00652637" w:rsidRDefault="008955A3" w:rsidP="00A72C8E">
            <w:pPr>
              <w:widowControl w:val="0"/>
              <w:numPr>
                <w:ilvl w:val="0"/>
                <w:numId w:val="4"/>
              </w:numPr>
              <w:tabs>
                <w:tab w:val="left" w:pos="360"/>
              </w:tabs>
              <w:snapToGrid w:val="0"/>
              <w:spacing w:after="10"/>
              <w:ind w:left="0" w:firstLine="0"/>
            </w:pPr>
            <w:r w:rsidRPr="00652637">
              <w:t>Conduct an initial and ongoing patient assessment(s).</w:t>
            </w:r>
          </w:p>
          <w:p w:rsidR="008955A3" w:rsidRPr="00652637" w:rsidRDefault="008955A3" w:rsidP="00A72C8E">
            <w:pPr>
              <w:widowControl w:val="0"/>
              <w:numPr>
                <w:ilvl w:val="0"/>
                <w:numId w:val="4"/>
              </w:numPr>
              <w:tabs>
                <w:tab w:val="left" w:pos="360"/>
              </w:tabs>
              <w:snapToGrid w:val="0"/>
              <w:spacing w:after="10"/>
              <w:ind w:left="0" w:firstLine="0"/>
            </w:pPr>
            <w:r w:rsidRPr="00652637">
              <w:t>Diagnose patients’ nursing care needs based on assessment findings.</w:t>
            </w:r>
          </w:p>
          <w:p w:rsidR="008955A3" w:rsidRPr="00652637" w:rsidRDefault="008955A3" w:rsidP="00A72C8E">
            <w:pPr>
              <w:widowControl w:val="0"/>
              <w:numPr>
                <w:ilvl w:val="0"/>
                <w:numId w:val="4"/>
              </w:numPr>
              <w:tabs>
                <w:tab w:val="left" w:pos="360"/>
              </w:tabs>
              <w:snapToGrid w:val="0"/>
              <w:spacing w:after="10"/>
              <w:ind w:left="0" w:firstLine="0"/>
            </w:pPr>
            <w:r w:rsidRPr="00652637">
              <w:t>Develops a theoretically based and individualized plan of care.</w:t>
            </w:r>
          </w:p>
          <w:p w:rsidR="008955A3" w:rsidRPr="00652637" w:rsidRDefault="008955A3" w:rsidP="00A72C8E">
            <w:pPr>
              <w:widowControl w:val="0"/>
              <w:numPr>
                <w:ilvl w:val="0"/>
                <w:numId w:val="4"/>
              </w:numPr>
              <w:tabs>
                <w:tab w:val="left" w:pos="360"/>
              </w:tabs>
              <w:snapToGrid w:val="0"/>
              <w:spacing w:after="10"/>
              <w:ind w:left="0" w:firstLine="0"/>
            </w:pPr>
            <w:r w:rsidRPr="00652637">
              <w:t>Implement and evaluate the effectiveness of initial interventions and makes modifications, as the patient situation requires.</w:t>
            </w:r>
          </w:p>
          <w:p w:rsidR="008955A3" w:rsidRPr="00652637" w:rsidRDefault="008955A3" w:rsidP="00A72C8E">
            <w:pPr>
              <w:widowControl w:val="0"/>
              <w:numPr>
                <w:ilvl w:val="0"/>
                <w:numId w:val="4"/>
              </w:numPr>
              <w:tabs>
                <w:tab w:val="left" w:pos="360"/>
              </w:tabs>
              <w:snapToGrid w:val="0"/>
              <w:spacing w:after="10"/>
              <w:ind w:left="0" w:firstLine="0"/>
            </w:pPr>
            <w:r w:rsidRPr="00652637">
              <w:t>Demonstrate safe nursing care.</w:t>
            </w:r>
          </w:p>
          <w:p w:rsidR="008955A3" w:rsidRPr="00652637" w:rsidRDefault="008955A3" w:rsidP="00A72C8E">
            <w:pPr>
              <w:widowControl w:val="0"/>
              <w:numPr>
                <w:ilvl w:val="0"/>
                <w:numId w:val="4"/>
              </w:numPr>
              <w:tabs>
                <w:tab w:val="left" w:pos="360"/>
              </w:tabs>
              <w:snapToGrid w:val="0"/>
              <w:spacing w:after="10"/>
              <w:ind w:left="0" w:firstLine="0"/>
            </w:pPr>
            <w:r w:rsidRPr="00652637">
              <w:t>Communicate verbally and / or in writing the delivery of nursing care &amp; patient’s response(s).</w:t>
            </w:r>
          </w:p>
          <w:p w:rsidR="008955A3" w:rsidRPr="00652637" w:rsidRDefault="008955A3" w:rsidP="00A72C8E">
            <w:pPr>
              <w:widowControl w:val="0"/>
              <w:numPr>
                <w:ilvl w:val="0"/>
                <w:numId w:val="4"/>
              </w:numPr>
              <w:tabs>
                <w:tab w:val="left" w:pos="360"/>
              </w:tabs>
              <w:snapToGrid w:val="0"/>
              <w:spacing w:after="10"/>
              <w:ind w:left="0" w:firstLine="0"/>
            </w:pPr>
            <w:r w:rsidRPr="00652637">
              <w:t>Organize time and materials effectively in completing pt. care &amp; attending clinical experiences and conferences.</w:t>
            </w:r>
          </w:p>
          <w:p w:rsidR="008955A3" w:rsidRPr="00652637" w:rsidRDefault="008955A3" w:rsidP="00A72C8E">
            <w:pPr>
              <w:widowControl w:val="0"/>
              <w:numPr>
                <w:ilvl w:val="0"/>
                <w:numId w:val="4"/>
              </w:numPr>
              <w:tabs>
                <w:tab w:val="left" w:pos="360"/>
              </w:tabs>
              <w:snapToGrid w:val="0"/>
              <w:spacing w:after="10"/>
              <w:ind w:left="0" w:firstLine="0"/>
            </w:pPr>
            <w:r w:rsidRPr="00652637">
              <w:t>Assume responsibility for own learning, communicating need for assistance when necessary.</w:t>
            </w:r>
          </w:p>
          <w:p w:rsidR="008955A3" w:rsidRPr="00652637" w:rsidRDefault="008955A3" w:rsidP="00A72C8E">
            <w:pPr>
              <w:widowControl w:val="0"/>
              <w:numPr>
                <w:ilvl w:val="0"/>
                <w:numId w:val="4"/>
              </w:numPr>
              <w:tabs>
                <w:tab w:val="left" w:pos="360"/>
              </w:tabs>
              <w:snapToGrid w:val="0"/>
              <w:spacing w:after="10"/>
              <w:ind w:left="0" w:firstLine="0"/>
            </w:pPr>
            <w:r w:rsidRPr="00652637">
              <w:t>Communicate appropriately with staff, instructor, peers, patients, family, and other health care providers.</w:t>
            </w:r>
          </w:p>
          <w:p w:rsidR="008955A3" w:rsidRPr="004867A7" w:rsidRDefault="008955A3" w:rsidP="00A72C8E">
            <w:pPr>
              <w:widowControl w:val="0"/>
              <w:numPr>
                <w:ilvl w:val="0"/>
                <w:numId w:val="4"/>
              </w:numPr>
              <w:tabs>
                <w:tab w:val="left" w:pos="360"/>
              </w:tabs>
              <w:snapToGrid w:val="0"/>
              <w:spacing w:after="10"/>
              <w:ind w:left="0" w:firstLine="0"/>
            </w:pPr>
            <w:r w:rsidRPr="00652637">
              <w:t>Demonstrate professional behavior.</w:t>
            </w:r>
          </w:p>
        </w:tc>
      </w:tr>
    </w:tbl>
    <w:p w:rsidR="008955A3" w:rsidRDefault="00F747F9" w:rsidP="00A72C8E">
      <w:pPr>
        <w:tabs>
          <w:tab w:val="left" w:pos="360"/>
        </w:tabs>
        <w:rPr>
          <w:b/>
        </w:rPr>
      </w:pPr>
      <w:r>
        <w:rPr>
          <w:b/>
        </w:rPr>
        <w:lastRenderedPageBreak/>
        <w:br w:type="page"/>
      </w:r>
      <w:r w:rsidR="008955A3">
        <w:rPr>
          <w:b/>
        </w:rPr>
        <w:lastRenderedPageBreak/>
        <w:t>EVALUATION METHODS:</w:t>
      </w:r>
    </w:p>
    <w:p w:rsidR="008955A3" w:rsidRDefault="008955A3" w:rsidP="00A72C8E">
      <w:pPr>
        <w:tabs>
          <w:tab w:val="left" w:pos="360"/>
        </w:tabs>
        <w:rPr>
          <w:b/>
          <w:sz w:val="12"/>
          <w:szCs w:val="12"/>
        </w:rPr>
      </w:pPr>
    </w:p>
    <w:p w:rsidR="008955A3" w:rsidRPr="00832C5A" w:rsidRDefault="008955A3" w:rsidP="00A72C8E">
      <w:pPr>
        <w:widowControl w:val="0"/>
        <w:numPr>
          <w:ilvl w:val="0"/>
          <w:numId w:val="5"/>
        </w:numPr>
        <w:tabs>
          <w:tab w:val="num" w:pos="-90"/>
          <w:tab w:val="left" w:pos="360"/>
        </w:tabs>
        <w:snapToGrid w:val="0"/>
        <w:ind w:left="0" w:firstLine="0"/>
      </w:pPr>
      <w:r w:rsidRPr="00832C5A">
        <w:rPr>
          <w:u w:val="single"/>
        </w:rPr>
        <w:t>Quizzes</w:t>
      </w:r>
    </w:p>
    <w:p w:rsidR="00CA0945" w:rsidRDefault="00BE6A5F" w:rsidP="00A72C8E">
      <w:pPr>
        <w:tabs>
          <w:tab w:val="left" w:pos="360"/>
        </w:tabs>
      </w:pPr>
      <w:r w:rsidRPr="00832C5A">
        <w:t xml:space="preserve">Eight </w:t>
      </w:r>
      <w:r w:rsidR="002F6B82" w:rsidRPr="00832C5A">
        <w:t>scheduled</w:t>
      </w:r>
      <w:r w:rsidR="008955A3" w:rsidRPr="00832C5A">
        <w:t xml:space="preserve"> quizzes will be given during class time throughout the semester. Any student who is</w:t>
      </w:r>
      <w:r w:rsidR="008955A3">
        <w:t xml:space="preserve"> absent on the day of a quiz will receive a grade of zero for that quiz. If a student enters the classroom after the start of a quiz, the student may begin the quiz at that point. The quiz questions the student missed will not be made up. </w:t>
      </w:r>
      <w:r w:rsidR="008955A3">
        <w:rPr>
          <w:i/>
          <w:iCs/>
        </w:rPr>
        <w:t>The lowest quiz grade will be dropped</w:t>
      </w:r>
      <w:r w:rsidR="008955A3">
        <w:t xml:space="preserve">. </w:t>
      </w:r>
      <w:r w:rsidR="008955A3">
        <w:rPr>
          <w:i/>
          <w:iCs/>
        </w:rPr>
        <w:t>If a student misses a quiz, they receive a zero and that will be their lowest quiz</w:t>
      </w:r>
      <w:r w:rsidR="008955A3">
        <w:t xml:space="preserve"> </w:t>
      </w:r>
      <w:r w:rsidR="008955A3">
        <w:rPr>
          <w:i/>
          <w:iCs/>
        </w:rPr>
        <w:t>grade.</w:t>
      </w:r>
      <w:r w:rsidR="008955A3">
        <w:t xml:space="preserve"> </w:t>
      </w:r>
      <w:proofErr w:type="gramStart"/>
      <w:r w:rsidR="008955A3">
        <w:t>(</w:t>
      </w:r>
      <w:r w:rsidR="00DA1726">
        <w:t xml:space="preserve"> If</w:t>
      </w:r>
      <w:proofErr w:type="gramEnd"/>
      <w:r w:rsidR="00DA1726">
        <w:t xml:space="preserve"> used, e</w:t>
      </w:r>
      <w:r w:rsidR="008955A3">
        <w:t xml:space="preserve">ach student must obtain </w:t>
      </w:r>
      <w:r w:rsidR="00506905">
        <w:t xml:space="preserve"> 8</w:t>
      </w:r>
      <w:r w:rsidR="008955A3">
        <w:t xml:space="preserve"> scantrons on the first class day f</w:t>
      </w:r>
      <w:r w:rsidR="00506905">
        <w:t>rom</w:t>
      </w:r>
      <w:r w:rsidR="008955A3">
        <w:t xml:space="preserve"> the lead teacher. These scantrons may </w:t>
      </w:r>
      <w:r w:rsidR="00CA0945">
        <w:t xml:space="preserve">be used ONLY for the quizzes.) </w:t>
      </w:r>
      <w:r w:rsidR="008955A3">
        <w:t>Any student without a scantron on quiz day will receive a zero. The quiz questions will be shown on the computer screen and will not be repeated during or after the quiz.</w:t>
      </w:r>
    </w:p>
    <w:p w:rsidR="00CA0945" w:rsidRPr="00CA0945" w:rsidRDefault="00CA0945" w:rsidP="00A72C8E">
      <w:pPr>
        <w:tabs>
          <w:tab w:val="left" w:pos="360"/>
        </w:tabs>
        <w:rPr>
          <w:sz w:val="12"/>
          <w:szCs w:val="12"/>
        </w:rPr>
      </w:pPr>
    </w:p>
    <w:p w:rsidR="008955A3" w:rsidRDefault="008955A3" w:rsidP="00A72C8E">
      <w:pPr>
        <w:tabs>
          <w:tab w:val="left" w:pos="360"/>
        </w:tabs>
      </w:pPr>
      <w:r>
        <w:rPr>
          <w:b/>
        </w:rPr>
        <w:t>Quiz questions may include course content from previous lectures</w:t>
      </w:r>
      <w:r w:rsidR="00270241">
        <w:rPr>
          <w:b/>
        </w:rPr>
        <w:t>, assigned case studies</w:t>
      </w:r>
      <w:r>
        <w:rPr>
          <w:b/>
        </w:rPr>
        <w:t xml:space="preserve"> and/or from assigned readings for that day’s lecture.</w:t>
      </w:r>
    </w:p>
    <w:p w:rsidR="00573AB0" w:rsidRPr="00573AB0" w:rsidRDefault="00573AB0" w:rsidP="00A72C8E">
      <w:pPr>
        <w:tabs>
          <w:tab w:val="left" w:pos="360"/>
        </w:tabs>
        <w:rPr>
          <w:b/>
        </w:rPr>
      </w:pPr>
    </w:p>
    <w:p w:rsidR="008955A3" w:rsidRDefault="008955A3" w:rsidP="00A72C8E">
      <w:pPr>
        <w:widowControl w:val="0"/>
        <w:numPr>
          <w:ilvl w:val="0"/>
          <w:numId w:val="5"/>
        </w:numPr>
        <w:tabs>
          <w:tab w:val="left" w:pos="360"/>
        </w:tabs>
        <w:snapToGrid w:val="0"/>
        <w:ind w:left="0" w:firstLine="0"/>
        <w:rPr>
          <w:u w:val="single"/>
        </w:rPr>
      </w:pPr>
      <w:r>
        <w:rPr>
          <w:u w:val="single"/>
        </w:rPr>
        <w:t>Examinations</w:t>
      </w:r>
    </w:p>
    <w:p w:rsidR="00CA0945" w:rsidRDefault="008955A3" w:rsidP="00A72C8E">
      <w:pPr>
        <w:tabs>
          <w:tab w:val="left" w:pos="360"/>
        </w:tabs>
      </w:pPr>
      <w:r>
        <w:t>Five exams occur i</w:t>
      </w:r>
      <w:r w:rsidR="00BB0A1D">
        <w:t xml:space="preserve">n the course. </w:t>
      </w:r>
      <w:r>
        <w:t>(Three exams, HESI, and compr</w:t>
      </w:r>
      <w:r w:rsidR="00BB0A1D">
        <w:t>ehensive final)</w:t>
      </w:r>
      <w:r w:rsidR="00CA0945">
        <w:t xml:space="preserve"> All exams </w:t>
      </w:r>
      <w:r>
        <w:t>con</w:t>
      </w:r>
      <w:r w:rsidR="00BB0A1D">
        <w:t xml:space="preserve">sist of multiple-choice items. </w:t>
      </w:r>
      <w:r>
        <w:t xml:space="preserve">Math calculations are part of </w:t>
      </w:r>
      <w:r w:rsidR="00CA0945">
        <w:t>Exams 1, 2, 3 and the HESI.</w:t>
      </w:r>
    </w:p>
    <w:p w:rsidR="00CA0945" w:rsidRPr="00CA0945" w:rsidRDefault="00CA0945" w:rsidP="00A72C8E">
      <w:pPr>
        <w:tabs>
          <w:tab w:val="left" w:pos="360"/>
        </w:tabs>
        <w:rPr>
          <w:sz w:val="12"/>
          <w:szCs w:val="12"/>
        </w:rPr>
      </w:pPr>
    </w:p>
    <w:p w:rsidR="00415C33" w:rsidRPr="00B25D38" w:rsidRDefault="00415C33" w:rsidP="00A72C8E">
      <w:pPr>
        <w:tabs>
          <w:tab w:val="left" w:pos="360"/>
        </w:tabs>
        <w:rPr>
          <w:bCs/>
        </w:rPr>
      </w:pPr>
      <w:r w:rsidRPr="00B25D38">
        <w:rPr>
          <w:bCs/>
        </w:rPr>
        <w:t>The exams may be given either in the written (paper) format or on a computer at UTA. Tests are given at UTA only and are proctored. Students must bring their UTA ID card for all tests.</w:t>
      </w:r>
    </w:p>
    <w:p w:rsidR="00415C33" w:rsidRPr="00415C33" w:rsidRDefault="00415C33" w:rsidP="00A72C8E">
      <w:pPr>
        <w:tabs>
          <w:tab w:val="left" w:pos="360"/>
        </w:tabs>
        <w:rPr>
          <w:sz w:val="12"/>
        </w:rPr>
      </w:pPr>
    </w:p>
    <w:p w:rsidR="008955A3" w:rsidRDefault="008955A3" w:rsidP="00A72C8E">
      <w:pPr>
        <w:tabs>
          <w:tab w:val="left" w:pos="360"/>
        </w:tabs>
        <w:rPr>
          <w:b/>
        </w:rPr>
      </w:pPr>
      <w:r>
        <w:t>Exams may be rescheduled only for a legitimate reason such as personal</w:t>
      </w:r>
      <w:r>
        <w:rPr>
          <w:b/>
        </w:rPr>
        <w:t xml:space="preserve"> illness </w:t>
      </w:r>
      <w:r>
        <w:t xml:space="preserve">or a </w:t>
      </w:r>
      <w:r>
        <w:rPr>
          <w:b/>
          <w:bCs/>
        </w:rPr>
        <w:t>death</w:t>
      </w:r>
      <w:r w:rsidR="00CA0945">
        <w:t xml:space="preserve"> in</w:t>
      </w:r>
      <w:r>
        <w:t xml:space="preserve"> the family.</w:t>
      </w:r>
      <w:r w:rsidR="00CA0945">
        <w:rPr>
          <w:b/>
        </w:rPr>
        <w:t xml:space="preserve"> </w:t>
      </w:r>
      <w:r>
        <w:rPr>
          <w:b/>
        </w:rPr>
        <w:t xml:space="preserve">Exams </w:t>
      </w:r>
      <w:r>
        <w:rPr>
          <w:b/>
          <w:u w:val="single"/>
        </w:rPr>
        <w:t>will not</w:t>
      </w:r>
      <w:r>
        <w:rPr>
          <w:b/>
        </w:rPr>
        <w:t xml:space="preserve"> be rescheduled for convenience of vacation travel or work schedules.  Any exam taken before or after the scheduled exam time ( for any reason) will be fill </w:t>
      </w:r>
      <w:r w:rsidR="00CA0945">
        <w:rPr>
          <w:b/>
        </w:rPr>
        <w:t xml:space="preserve">in the blank, matching, essay, </w:t>
      </w:r>
      <w:r>
        <w:rPr>
          <w:b/>
        </w:rPr>
        <w:t>and short answer format.</w:t>
      </w:r>
    </w:p>
    <w:p w:rsidR="008955A3" w:rsidRDefault="008955A3" w:rsidP="00A72C8E">
      <w:pPr>
        <w:tabs>
          <w:tab w:val="left" w:pos="360"/>
        </w:tabs>
        <w:rPr>
          <w:b/>
          <w:i/>
        </w:rPr>
      </w:pPr>
      <w:r>
        <w:rPr>
          <w:b/>
          <w:i/>
        </w:rPr>
        <w:t>If you miss an exam due to illness, you will need a note from your health care provider stating as such, before you can take the make up exam.</w:t>
      </w:r>
    </w:p>
    <w:p w:rsidR="008955A3" w:rsidRPr="00415C33" w:rsidRDefault="008955A3" w:rsidP="00A72C8E">
      <w:pPr>
        <w:widowControl w:val="0"/>
        <w:tabs>
          <w:tab w:val="left" w:pos="360"/>
        </w:tabs>
        <w:snapToGrid w:val="0"/>
        <w:rPr>
          <w:sz w:val="12"/>
        </w:rPr>
      </w:pPr>
    </w:p>
    <w:p w:rsidR="00BB0A1D" w:rsidRPr="00BB0A1D" w:rsidRDefault="008955A3" w:rsidP="00A72C8E">
      <w:pPr>
        <w:widowControl w:val="0"/>
        <w:numPr>
          <w:ilvl w:val="0"/>
          <w:numId w:val="5"/>
        </w:numPr>
        <w:tabs>
          <w:tab w:val="num" w:pos="-90"/>
          <w:tab w:val="left" w:pos="360"/>
        </w:tabs>
        <w:snapToGrid w:val="0"/>
        <w:ind w:left="0" w:firstLine="0"/>
        <w:rPr>
          <w:u w:val="single"/>
        </w:rPr>
      </w:pPr>
      <w:r>
        <w:rPr>
          <w:u w:val="single"/>
        </w:rPr>
        <w:t>Missed Exams</w:t>
      </w:r>
    </w:p>
    <w:p w:rsidR="008955A3" w:rsidRDefault="008955A3" w:rsidP="00A72C8E">
      <w:pPr>
        <w:widowControl w:val="0"/>
        <w:tabs>
          <w:tab w:val="left" w:pos="360"/>
        </w:tabs>
        <w:snapToGrid w:val="0"/>
        <w:rPr>
          <w:b/>
          <w:u w:val="single"/>
        </w:rPr>
      </w:pPr>
      <w:r>
        <w:t xml:space="preserve">Students absent on a scheduled test day are required to notify the </w:t>
      </w:r>
      <w:r>
        <w:rPr>
          <w:u w:val="single"/>
        </w:rPr>
        <w:t>lead teacher</w:t>
      </w:r>
      <w:r>
        <w:t xml:space="preserve"> on or before </w:t>
      </w:r>
      <w:r w:rsidR="00CA0945">
        <w:t xml:space="preserve">the </w:t>
      </w:r>
      <w:r>
        <w:t xml:space="preserve">test day and make arrangements to take the test within seven days of the test day.  </w:t>
      </w:r>
      <w:r>
        <w:rPr>
          <w:u w:val="single"/>
        </w:rPr>
        <w:t xml:space="preserve">The </w:t>
      </w:r>
      <w:r w:rsidR="0023509F">
        <w:rPr>
          <w:u w:val="single"/>
        </w:rPr>
        <w:t>make-up</w:t>
      </w:r>
      <w:r>
        <w:rPr>
          <w:u w:val="single"/>
        </w:rPr>
        <w:t xml:space="preserve"> test will be</w:t>
      </w:r>
      <w:r>
        <w:rPr>
          <w:b/>
          <w:u w:val="single"/>
        </w:rPr>
        <w:t xml:space="preserve"> </w:t>
      </w:r>
      <w:proofErr w:type="gramStart"/>
      <w:r>
        <w:rPr>
          <w:b/>
          <w:u w:val="single"/>
        </w:rPr>
        <w:t>fill</w:t>
      </w:r>
      <w:proofErr w:type="gramEnd"/>
      <w:r>
        <w:rPr>
          <w:b/>
          <w:u w:val="single"/>
        </w:rPr>
        <w:t xml:space="preserve"> in the blank, matching, essay, and short answer format.</w:t>
      </w:r>
    </w:p>
    <w:p w:rsidR="008955A3" w:rsidRPr="00CA0945" w:rsidRDefault="008955A3" w:rsidP="00A72C8E">
      <w:pPr>
        <w:tabs>
          <w:tab w:val="left" w:pos="360"/>
          <w:tab w:val="left" w:pos="720"/>
          <w:tab w:val="left" w:pos="1080"/>
        </w:tabs>
        <w:rPr>
          <w:b/>
          <w:sz w:val="12"/>
          <w:szCs w:val="12"/>
        </w:rPr>
      </w:pPr>
    </w:p>
    <w:p w:rsidR="00CA0945" w:rsidRDefault="008955A3" w:rsidP="00A72C8E">
      <w:pPr>
        <w:tabs>
          <w:tab w:val="left" w:pos="360"/>
          <w:tab w:val="left" w:pos="720"/>
          <w:tab w:val="left" w:pos="1080"/>
        </w:tabs>
      </w:pPr>
      <w:r>
        <w:rPr>
          <w:b/>
        </w:rPr>
        <w:t>The HESI test is a standardized examination and therefore no test blueprint is provided.</w:t>
      </w:r>
      <w:r w:rsidR="00182243" w:rsidRPr="00182243">
        <w:rPr>
          <w:sz w:val="20"/>
          <w:szCs w:val="20"/>
        </w:rPr>
        <w:t xml:space="preserve"> </w:t>
      </w:r>
      <w:r w:rsidR="00182243" w:rsidRPr="00D62136">
        <w:t>P</w:t>
      </w:r>
      <w:r w:rsidR="00CA0945">
        <w:t xml:space="preserve">rocedure for Missed HESI Exam: </w:t>
      </w:r>
    </w:p>
    <w:p w:rsidR="00CA0945" w:rsidRPr="00CA0945" w:rsidRDefault="00CA0945" w:rsidP="00A72C8E">
      <w:pPr>
        <w:tabs>
          <w:tab w:val="left" w:pos="360"/>
          <w:tab w:val="left" w:pos="720"/>
          <w:tab w:val="left" w:pos="1080"/>
        </w:tabs>
        <w:rPr>
          <w:sz w:val="12"/>
          <w:szCs w:val="12"/>
        </w:rPr>
      </w:pPr>
    </w:p>
    <w:p w:rsidR="00CA0945" w:rsidRPr="00CA0945" w:rsidRDefault="00182243" w:rsidP="00A72C8E">
      <w:pPr>
        <w:tabs>
          <w:tab w:val="left" w:pos="360"/>
          <w:tab w:val="left" w:pos="720"/>
          <w:tab w:val="left" w:pos="1080"/>
        </w:tabs>
        <w:rPr>
          <w:sz w:val="20"/>
          <w:szCs w:val="20"/>
        </w:rPr>
      </w:pPr>
      <w:r w:rsidRPr="00D62136">
        <w:t xml:space="preserve">The </w:t>
      </w:r>
      <w:r w:rsidR="00D62136" w:rsidRPr="00D62136">
        <w:t>medical-surgical</w:t>
      </w:r>
      <w:r w:rsidRPr="00D62136">
        <w:t xml:space="preserve"> HESI Exam is given on the </w:t>
      </w:r>
      <w:r w:rsidR="00C64745" w:rsidRPr="00D62136">
        <w:t xml:space="preserve">Tuesday </w:t>
      </w:r>
      <w:r w:rsidR="00CA0945">
        <w:t>during dead week (see course schedule).</w:t>
      </w:r>
      <w:r w:rsidRPr="00D62136">
        <w:t xml:space="preserve"> It is developed an</w:t>
      </w:r>
      <w:r w:rsidR="0023509F">
        <w:t>d constructed by HESI/Elsevier.</w:t>
      </w:r>
      <w:r w:rsidRPr="00D62136">
        <w:t xml:space="preserve"> As this is </w:t>
      </w:r>
      <w:r w:rsidR="00EB4782">
        <w:t xml:space="preserve">a </w:t>
      </w:r>
      <w:r w:rsidRPr="00D62136">
        <w:t>custom exam</w:t>
      </w:r>
      <w:r w:rsidR="00CA0945">
        <w:t xml:space="preserve"> </w:t>
      </w:r>
      <w:r w:rsidRPr="00D62136">
        <w:t>constructed specifically to test what has been covered in class, there is only one</w:t>
      </w:r>
      <w:r w:rsidR="00CA0945">
        <w:t xml:space="preserve"> </w:t>
      </w:r>
      <w:r w:rsidRPr="00D62136">
        <w:t>version of this exam available. Therefore, NO make-up HESI exams will be given if a</w:t>
      </w:r>
      <w:r w:rsidR="00CA0945">
        <w:t xml:space="preserve"> student misses the exam.</w:t>
      </w:r>
      <w:r w:rsidRPr="00D62136">
        <w:t xml:space="preserve"> Students are expected to take this exam as scheduled, and a</w:t>
      </w:r>
      <w:r w:rsidR="00CA0945">
        <w:t xml:space="preserve"> </w:t>
      </w:r>
      <w:r w:rsidRPr="00D62136">
        <w:t>student will be excused only for a legitimate reason (personal illness or emergency).</w:t>
      </w:r>
      <w:r w:rsidR="00CA0945">
        <w:t xml:space="preserve"> </w:t>
      </w:r>
      <w:r w:rsidRPr="00D62136">
        <w:t>In the event a student misses the HESI exam, the student is expected to notify the lead</w:t>
      </w:r>
      <w:r w:rsidR="00CA0945">
        <w:t xml:space="preserve"> </w:t>
      </w:r>
      <w:r w:rsidRPr="00D62136">
        <w:t>teacher on or before the exam day. Students missing this exam will receive the grade</w:t>
      </w:r>
      <w:r w:rsidR="00CA0945">
        <w:t xml:space="preserve"> </w:t>
      </w:r>
      <w:r w:rsidRPr="00D62136">
        <w:t>achieved on the comprehensive course final exam as the missing HESI exam grade</w:t>
      </w:r>
      <w:r>
        <w:rPr>
          <w:sz w:val="20"/>
          <w:szCs w:val="20"/>
        </w:rPr>
        <w:t>.</w:t>
      </w:r>
    </w:p>
    <w:p w:rsidR="008955A3" w:rsidRDefault="008955A3" w:rsidP="00A72C8E">
      <w:pPr>
        <w:tabs>
          <w:tab w:val="left" w:pos="360"/>
          <w:tab w:val="left" w:pos="720"/>
          <w:tab w:val="left" w:pos="1080"/>
        </w:tabs>
      </w:pPr>
    </w:p>
    <w:p w:rsidR="008955A3" w:rsidRDefault="00BB0A1D" w:rsidP="00A72C8E">
      <w:pPr>
        <w:tabs>
          <w:tab w:val="left" w:pos="360"/>
          <w:tab w:val="left" w:pos="720"/>
          <w:tab w:val="left" w:pos="1080"/>
        </w:tabs>
        <w:rPr>
          <w:b/>
        </w:rPr>
      </w:pPr>
      <w:r>
        <w:rPr>
          <w:b/>
        </w:rPr>
        <w:t>TEACHING METHODS:</w:t>
      </w:r>
    </w:p>
    <w:p w:rsidR="008955A3" w:rsidRDefault="008955A3" w:rsidP="00A72C8E">
      <w:pPr>
        <w:tabs>
          <w:tab w:val="left" w:pos="360"/>
          <w:tab w:val="left" w:pos="720"/>
          <w:tab w:val="left" w:pos="1080"/>
        </w:tabs>
      </w:pPr>
      <w:r>
        <w:t>Lecture</w:t>
      </w:r>
      <w:r w:rsidR="00573AB0">
        <w:t>:</w:t>
      </w:r>
    </w:p>
    <w:p w:rsidR="008955A3" w:rsidRDefault="008955A3" w:rsidP="00A72C8E">
      <w:pPr>
        <w:tabs>
          <w:tab w:val="left" w:pos="-1080"/>
          <w:tab w:val="left" w:pos="-720"/>
          <w:tab w:val="left" w:pos="360"/>
          <w:tab w:val="left" w:pos="720"/>
          <w:tab w:val="left" w:pos="1080"/>
          <w:tab w:val="left" w:pos="2160"/>
          <w:tab w:val="left" w:pos="3600"/>
        </w:tabs>
        <w:rPr>
          <w:sz w:val="22"/>
        </w:rPr>
        <w:sectPr w:rsidR="008955A3" w:rsidSect="00832C5A">
          <w:footerReference w:type="default" r:id="rId12"/>
          <w:pgSz w:w="12240" w:h="15840" w:code="1"/>
          <w:pgMar w:top="1080" w:right="1080" w:bottom="1080" w:left="1080" w:header="720" w:footer="288" w:gutter="0"/>
          <w:cols w:space="720"/>
          <w:titlePg/>
          <w:docGrid w:linePitch="360"/>
        </w:sectPr>
      </w:pPr>
    </w:p>
    <w:p w:rsidR="008955A3" w:rsidRDefault="008955A3" w:rsidP="00A72C8E">
      <w:pPr>
        <w:tabs>
          <w:tab w:val="left" w:pos="-1080"/>
          <w:tab w:val="left" w:pos="-720"/>
          <w:tab w:val="left" w:pos="-90"/>
          <w:tab w:val="left" w:pos="90"/>
          <w:tab w:val="left" w:pos="360"/>
          <w:tab w:val="left" w:pos="1080"/>
          <w:tab w:val="left" w:pos="2160"/>
          <w:tab w:val="left" w:pos="3600"/>
        </w:tabs>
        <w:rPr>
          <w:sz w:val="22"/>
        </w:rPr>
      </w:pPr>
      <w:r>
        <w:rPr>
          <w:sz w:val="22"/>
        </w:rPr>
        <w:lastRenderedPageBreak/>
        <w:t>Discussion</w:t>
      </w:r>
    </w:p>
    <w:p w:rsidR="008955A3" w:rsidRDefault="008955A3" w:rsidP="00A72C8E">
      <w:pPr>
        <w:tabs>
          <w:tab w:val="left" w:pos="-1080"/>
          <w:tab w:val="left" w:pos="-720"/>
          <w:tab w:val="left" w:pos="-90"/>
          <w:tab w:val="left" w:pos="90"/>
          <w:tab w:val="left" w:pos="360"/>
          <w:tab w:val="left" w:pos="1080"/>
          <w:tab w:val="left" w:pos="2160"/>
          <w:tab w:val="left" w:pos="3600"/>
        </w:tabs>
        <w:rPr>
          <w:sz w:val="22"/>
        </w:rPr>
      </w:pPr>
      <w:r>
        <w:rPr>
          <w:sz w:val="22"/>
        </w:rPr>
        <w:t>Case Studies</w:t>
      </w:r>
      <w:r w:rsidR="006F5868">
        <w:rPr>
          <w:sz w:val="22"/>
        </w:rPr>
        <w:t xml:space="preserve"> in class and on line</w:t>
      </w:r>
    </w:p>
    <w:p w:rsidR="008955A3" w:rsidRDefault="008955A3" w:rsidP="00A72C8E">
      <w:pPr>
        <w:tabs>
          <w:tab w:val="left" w:pos="-1080"/>
          <w:tab w:val="left" w:pos="-720"/>
          <w:tab w:val="left" w:pos="-90"/>
          <w:tab w:val="left" w:pos="90"/>
          <w:tab w:val="left" w:pos="360"/>
          <w:tab w:val="left" w:pos="1080"/>
          <w:tab w:val="left" w:pos="2160"/>
          <w:tab w:val="left" w:pos="3600"/>
        </w:tabs>
        <w:rPr>
          <w:sz w:val="22"/>
        </w:rPr>
      </w:pPr>
      <w:r>
        <w:rPr>
          <w:sz w:val="22"/>
        </w:rPr>
        <w:t xml:space="preserve">Computer Programs </w:t>
      </w:r>
    </w:p>
    <w:p w:rsidR="008955A3" w:rsidRDefault="008955A3" w:rsidP="00A72C8E">
      <w:pPr>
        <w:tabs>
          <w:tab w:val="left" w:pos="-1080"/>
          <w:tab w:val="left" w:pos="-720"/>
          <w:tab w:val="left" w:pos="360"/>
          <w:tab w:val="left" w:pos="720"/>
          <w:tab w:val="left" w:pos="1080"/>
          <w:tab w:val="left" w:pos="2160"/>
          <w:tab w:val="left" w:pos="3600"/>
        </w:tabs>
        <w:rPr>
          <w:sz w:val="22"/>
        </w:rPr>
      </w:pPr>
      <w:r>
        <w:rPr>
          <w:sz w:val="22"/>
        </w:rPr>
        <w:t>Lab Simulations</w:t>
      </w:r>
    </w:p>
    <w:p w:rsidR="008955A3" w:rsidRDefault="008955A3" w:rsidP="00A72C8E">
      <w:pPr>
        <w:tabs>
          <w:tab w:val="left" w:pos="-1080"/>
          <w:tab w:val="left" w:pos="-720"/>
          <w:tab w:val="left" w:pos="360"/>
          <w:tab w:val="left" w:pos="720"/>
          <w:tab w:val="left" w:pos="1080"/>
          <w:tab w:val="left" w:pos="2160"/>
        </w:tabs>
        <w:rPr>
          <w:sz w:val="22"/>
        </w:rPr>
      </w:pPr>
      <w:r>
        <w:rPr>
          <w:sz w:val="22"/>
        </w:rPr>
        <w:lastRenderedPageBreak/>
        <w:t>Role Play</w:t>
      </w:r>
    </w:p>
    <w:p w:rsidR="008955A3" w:rsidRDefault="008955A3" w:rsidP="00A72C8E">
      <w:pPr>
        <w:tabs>
          <w:tab w:val="left" w:pos="-1080"/>
          <w:tab w:val="left" w:pos="-720"/>
          <w:tab w:val="left" w:pos="360"/>
          <w:tab w:val="left" w:pos="720"/>
          <w:tab w:val="left" w:pos="1080"/>
          <w:tab w:val="left" w:pos="2160"/>
        </w:tabs>
        <w:rPr>
          <w:sz w:val="22"/>
        </w:rPr>
      </w:pPr>
      <w:r>
        <w:rPr>
          <w:sz w:val="22"/>
        </w:rPr>
        <w:t>Clinical Experiences</w:t>
      </w:r>
    </w:p>
    <w:p w:rsidR="008955A3" w:rsidRDefault="008955A3" w:rsidP="00A72C8E">
      <w:pPr>
        <w:tabs>
          <w:tab w:val="left" w:pos="-1080"/>
          <w:tab w:val="left" w:pos="-720"/>
          <w:tab w:val="left" w:pos="360"/>
          <w:tab w:val="left" w:pos="720"/>
          <w:tab w:val="left" w:pos="1080"/>
          <w:tab w:val="left" w:pos="2160"/>
        </w:tabs>
        <w:rPr>
          <w:sz w:val="22"/>
        </w:rPr>
      </w:pPr>
      <w:r>
        <w:rPr>
          <w:sz w:val="22"/>
        </w:rPr>
        <w:t>Demonstration and Return</w:t>
      </w:r>
    </w:p>
    <w:p w:rsidR="008955A3" w:rsidRDefault="008955A3" w:rsidP="00A72C8E">
      <w:pPr>
        <w:tabs>
          <w:tab w:val="left" w:pos="-1080"/>
          <w:tab w:val="left" w:pos="-720"/>
          <w:tab w:val="left" w:pos="360"/>
          <w:tab w:val="left" w:pos="720"/>
          <w:tab w:val="left" w:pos="1080"/>
          <w:tab w:val="left" w:pos="2160"/>
        </w:tabs>
        <w:rPr>
          <w:sz w:val="22"/>
        </w:rPr>
        <w:sectPr w:rsidR="008955A3" w:rsidSect="00832C5A">
          <w:type w:val="continuous"/>
          <w:pgSz w:w="12240" w:h="15840" w:code="1"/>
          <w:pgMar w:top="1080" w:right="1080" w:bottom="1080" w:left="1080" w:header="720" w:footer="720" w:gutter="0"/>
          <w:cols w:num="2" w:space="720" w:equalWidth="0">
            <w:col w:w="4500" w:space="540"/>
            <w:col w:w="5040"/>
          </w:cols>
          <w:docGrid w:linePitch="360"/>
        </w:sectPr>
      </w:pPr>
    </w:p>
    <w:p w:rsidR="008955A3" w:rsidRDefault="008955A3" w:rsidP="00A72C8E">
      <w:pPr>
        <w:tabs>
          <w:tab w:val="left" w:pos="360"/>
        </w:tabs>
      </w:pPr>
    </w:p>
    <w:p w:rsidR="008955A3" w:rsidRDefault="008955A3" w:rsidP="00A72C8E">
      <w:pPr>
        <w:tabs>
          <w:tab w:val="left" w:pos="360"/>
        </w:tabs>
        <w:jc w:val="both"/>
        <w:rPr>
          <w:b/>
          <w:bCs/>
        </w:rPr>
      </w:pPr>
      <w:r>
        <w:rPr>
          <w:b/>
          <w:bCs/>
        </w:rPr>
        <w:lastRenderedPageBreak/>
        <w:t>GRADING:</w:t>
      </w:r>
    </w:p>
    <w:p w:rsidR="002A4C3F" w:rsidRPr="00BB0A1D" w:rsidRDefault="002A4C3F" w:rsidP="00A72C8E">
      <w:pPr>
        <w:tabs>
          <w:tab w:val="left" w:pos="360"/>
        </w:tabs>
        <w:jc w:val="both"/>
        <w:rPr>
          <w:b/>
          <w:bCs/>
          <w:sz w:val="12"/>
          <w:szCs w:val="12"/>
        </w:rPr>
      </w:pPr>
    </w:p>
    <w:p w:rsidR="008955A3" w:rsidRPr="00CA0945" w:rsidRDefault="008955A3" w:rsidP="00A72C8E">
      <w:pPr>
        <w:tabs>
          <w:tab w:val="left" w:pos="360"/>
        </w:tabs>
        <w:jc w:val="both"/>
        <w:rPr>
          <w:b/>
          <w:sz w:val="12"/>
          <w:szCs w:val="12"/>
        </w:rPr>
      </w:pPr>
      <w:r>
        <w:rPr>
          <w:b/>
        </w:rPr>
        <w:t xml:space="preserve">In calculating the course grade for N3561, the </w:t>
      </w:r>
      <w:r>
        <w:rPr>
          <w:b/>
          <w:u w:val="single"/>
        </w:rPr>
        <w:t>weighted average on proctored exams</w:t>
      </w:r>
      <w:r w:rsidR="00CA0945">
        <w:rPr>
          <w:b/>
        </w:rPr>
        <w:t xml:space="preserve"> will be checked first. </w:t>
      </w:r>
      <w:r>
        <w:rPr>
          <w:b/>
        </w:rPr>
        <w:t>If the student achieved a 70.00% with no rou</w:t>
      </w:r>
      <w:r w:rsidR="00CA0945">
        <w:rPr>
          <w:b/>
        </w:rPr>
        <w:t xml:space="preserve">nding on weighted average on </w:t>
      </w:r>
      <w:r>
        <w:rPr>
          <w:b/>
        </w:rPr>
        <w:t xml:space="preserve">exams, the </w:t>
      </w:r>
      <w:r w:rsidRPr="006F5868">
        <w:rPr>
          <w:b/>
        </w:rPr>
        <w:t>quizzes</w:t>
      </w:r>
      <w:r w:rsidR="00EB4782">
        <w:rPr>
          <w:b/>
        </w:rPr>
        <w:t xml:space="preserve"> </w:t>
      </w:r>
      <w:r>
        <w:rPr>
          <w:b/>
        </w:rPr>
        <w:t>will count toward the final course grade.</w:t>
      </w:r>
      <w:r w:rsidR="00CA0945">
        <w:rPr>
          <w:b/>
        </w:rPr>
        <w:t xml:space="preserve"> </w:t>
      </w:r>
      <w:r>
        <w:rPr>
          <w:b/>
        </w:rPr>
        <w:t>If the student did not achieve a 70.00% with no roun</w:t>
      </w:r>
      <w:r w:rsidR="00CA0945">
        <w:rPr>
          <w:b/>
        </w:rPr>
        <w:t>ding on weighted average on</w:t>
      </w:r>
      <w:r>
        <w:rPr>
          <w:b/>
        </w:rPr>
        <w:t xml:space="preserve"> exams, the course grade calculation stops and the</w:t>
      </w:r>
      <w:r w:rsidR="00CA0945">
        <w:rPr>
          <w:b/>
        </w:rPr>
        <w:t xml:space="preserve"> grade stands as a D or F as </w:t>
      </w:r>
      <w:r>
        <w:rPr>
          <w:b/>
        </w:rPr>
        <w:t>determined by the numerical value from the weighted average on  exams.</w:t>
      </w:r>
    </w:p>
    <w:p w:rsidR="008955A3" w:rsidRDefault="008955A3" w:rsidP="00A72C8E">
      <w:pPr>
        <w:tabs>
          <w:tab w:val="left" w:pos="360"/>
        </w:tabs>
        <w:jc w:val="both"/>
        <w:rPr>
          <w:b/>
          <w:sz w:val="12"/>
          <w:szCs w:val="12"/>
        </w:rPr>
      </w:pPr>
    </w:p>
    <w:p w:rsidR="008955A3" w:rsidRDefault="008955A3" w:rsidP="00A72C8E">
      <w:pPr>
        <w:tabs>
          <w:tab w:val="left" w:pos="-630"/>
          <w:tab w:val="left" w:pos="360"/>
        </w:tabs>
        <w:jc w:val="both"/>
        <w:rPr>
          <w:b/>
          <w:bCs/>
        </w:rPr>
      </w:pPr>
      <w:r>
        <w:t>The following grades will be recorded.  Percentage indicates the cont</w:t>
      </w:r>
      <w:r w:rsidR="00BB0A1D">
        <w:t xml:space="preserve">ribution of each grade to the overall course grade. </w:t>
      </w:r>
      <w:r>
        <w:t>Students must also pass clinical in order to pass the course.</w:t>
      </w:r>
      <w:r>
        <w:rPr>
          <w:b/>
          <w:bCs/>
        </w:rPr>
        <w:t xml:space="preserve"> </w:t>
      </w:r>
      <w:r w:rsidR="00BB0A1D">
        <w:t xml:space="preserve">The course </w:t>
      </w:r>
      <w:r>
        <w:t>grade will be based upon the following percentages:</w:t>
      </w:r>
    </w:p>
    <w:p w:rsidR="008955A3" w:rsidRDefault="008955A3" w:rsidP="00A72C8E">
      <w:pPr>
        <w:tabs>
          <w:tab w:val="left" w:pos="360"/>
        </w:tabs>
        <w:jc w:val="both"/>
        <w:rPr>
          <w:b/>
          <w:bCs/>
          <w:sz w:val="12"/>
          <w:szCs w:val="12"/>
        </w:rPr>
      </w:pPr>
    </w:p>
    <w:p w:rsidR="008955A3" w:rsidRDefault="008955A3" w:rsidP="00A72C8E">
      <w:pPr>
        <w:tabs>
          <w:tab w:val="left" w:pos="360"/>
          <w:tab w:val="right" w:pos="4140"/>
        </w:tabs>
        <w:jc w:val="both"/>
        <w:rPr>
          <w:bCs/>
        </w:rPr>
      </w:pPr>
      <w:r>
        <w:rPr>
          <w:bCs/>
        </w:rPr>
        <w:t>Quizzes (</w:t>
      </w:r>
      <w:r w:rsidR="00415C33">
        <w:rPr>
          <w:bCs/>
        </w:rPr>
        <w:t>7)</w:t>
      </w:r>
      <w:r>
        <w:rPr>
          <w:bCs/>
        </w:rPr>
        <w:tab/>
      </w:r>
      <w:r w:rsidR="00270241">
        <w:rPr>
          <w:bCs/>
        </w:rPr>
        <w:t>6</w:t>
      </w:r>
      <w:r>
        <w:rPr>
          <w:bCs/>
        </w:rPr>
        <w:t>%</w:t>
      </w:r>
    </w:p>
    <w:p w:rsidR="008955A3" w:rsidRDefault="008955A3" w:rsidP="00A72C8E">
      <w:pPr>
        <w:tabs>
          <w:tab w:val="left" w:pos="360"/>
          <w:tab w:val="right" w:pos="4140"/>
        </w:tabs>
        <w:jc w:val="both"/>
        <w:rPr>
          <w:bCs/>
        </w:rPr>
      </w:pPr>
      <w:r>
        <w:rPr>
          <w:bCs/>
        </w:rPr>
        <w:t>Exam 1:</w:t>
      </w:r>
      <w:r>
        <w:rPr>
          <w:bCs/>
        </w:rPr>
        <w:tab/>
        <w:t>15%</w:t>
      </w:r>
    </w:p>
    <w:p w:rsidR="008955A3" w:rsidRDefault="008955A3" w:rsidP="00A72C8E">
      <w:pPr>
        <w:tabs>
          <w:tab w:val="left" w:pos="360"/>
          <w:tab w:val="right" w:pos="4140"/>
        </w:tabs>
        <w:jc w:val="both"/>
        <w:rPr>
          <w:bCs/>
        </w:rPr>
      </w:pPr>
      <w:r>
        <w:rPr>
          <w:bCs/>
        </w:rPr>
        <w:t>Exam 2:</w:t>
      </w:r>
      <w:r>
        <w:rPr>
          <w:bCs/>
        </w:rPr>
        <w:tab/>
        <w:t>20%</w:t>
      </w:r>
    </w:p>
    <w:p w:rsidR="008955A3" w:rsidRDefault="008955A3" w:rsidP="00A72C8E">
      <w:pPr>
        <w:tabs>
          <w:tab w:val="left" w:pos="360"/>
          <w:tab w:val="right" w:pos="4140"/>
        </w:tabs>
        <w:jc w:val="both"/>
        <w:rPr>
          <w:bCs/>
        </w:rPr>
      </w:pPr>
      <w:r>
        <w:rPr>
          <w:bCs/>
        </w:rPr>
        <w:t>Exam 3:</w:t>
      </w:r>
      <w:r>
        <w:rPr>
          <w:bCs/>
        </w:rPr>
        <w:tab/>
        <w:t>20%</w:t>
      </w:r>
    </w:p>
    <w:p w:rsidR="008955A3" w:rsidRDefault="008955A3" w:rsidP="00A72C8E">
      <w:pPr>
        <w:tabs>
          <w:tab w:val="left" w:pos="360"/>
          <w:tab w:val="right" w:pos="4140"/>
        </w:tabs>
        <w:jc w:val="both"/>
        <w:rPr>
          <w:bCs/>
        </w:rPr>
      </w:pPr>
      <w:r>
        <w:rPr>
          <w:bCs/>
        </w:rPr>
        <w:t>HESI (Standardized Exam):</w:t>
      </w:r>
      <w:r>
        <w:rPr>
          <w:bCs/>
        </w:rPr>
        <w:tab/>
        <w:t>9%</w:t>
      </w:r>
    </w:p>
    <w:p w:rsidR="00BB0A1D" w:rsidRDefault="008955A3" w:rsidP="00A72C8E">
      <w:pPr>
        <w:tabs>
          <w:tab w:val="left" w:pos="360"/>
          <w:tab w:val="right" w:pos="4140"/>
        </w:tabs>
        <w:jc w:val="both"/>
        <w:rPr>
          <w:bCs/>
          <w:u w:val="single"/>
        </w:rPr>
      </w:pPr>
      <w:r>
        <w:rPr>
          <w:bCs/>
        </w:rPr>
        <w:t>Comprehensive Final:</w:t>
      </w:r>
      <w:r>
        <w:rPr>
          <w:bCs/>
        </w:rPr>
        <w:tab/>
      </w:r>
      <w:r w:rsidR="00270241" w:rsidRPr="00BB0A1D">
        <w:rPr>
          <w:bCs/>
          <w:u w:val="single"/>
        </w:rPr>
        <w:t>30</w:t>
      </w:r>
      <w:r>
        <w:rPr>
          <w:bCs/>
          <w:u w:val="single"/>
        </w:rPr>
        <w:t>%</w:t>
      </w:r>
    </w:p>
    <w:p w:rsidR="008955A3" w:rsidRDefault="008955A3" w:rsidP="00A72C8E">
      <w:pPr>
        <w:tabs>
          <w:tab w:val="left" w:pos="360"/>
          <w:tab w:val="right" w:pos="4140"/>
        </w:tabs>
        <w:jc w:val="both"/>
        <w:rPr>
          <w:bCs/>
        </w:rPr>
      </w:pPr>
      <w:r>
        <w:rPr>
          <w:bCs/>
        </w:rPr>
        <w:tab/>
      </w:r>
      <w:r w:rsidR="00A72C8E">
        <w:rPr>
          <w:bCs/>
        </w:rPr>
        <w:tab/>
      </w:r>
      <w:r>
        <w:rPr>
          <w:bCs/>
        </w:rPr>
        <w:t>100%</w:t>
      </w:r>
    </w:p>
    <w:p w:rsidR="00D574AA" w:rsidRPr="00BB0A1D" w:rsidRDefault="00D574AA" w:rsidP="00A72C8E">
      <w:pPr>
        <w:tabs>
          <w:tab w:val="left" w:pos="360"/>
        </w:tabs>
        <w:jc w:val="both"/>
        <w:rPr>
          <w:bCs/>
          <w:u w:val="single"/>
        </w:rPr>
      </w:pPr>
    </w:p>
    <w:p w:rsidR="008955A3" w:rsidRDefault="00DB598A" w:rsidP="00A72C8E">
      <w:pPr>
        <w:tabs>
          <w:tab w:val="left" w:pos="360"/>
        </w:tabs>
        <w:rPr>
          <w:b/>
          <w:bCs/>
        </w:rPr>
      </w:pPr>
      <w:r>
        <w:rPr>
          <w:b/>
          <w:bCs/>
        </w:rPr>
        <w:t xml:space="preserve">Grades WILL NOT be posted on Blackboard immediately. An average of 18-24 hours after the test is taken the grades will be posted, but no later than 48 hours. </w:t>
      </w:r>
    </w:p>
    <w:p w:rsidR="00DB598A" w:rsidRDefault="00DB598A" w:rsidP="00A72C8E">
      <w:pPr>
        <w:tabs>
          <w:tab w:val="left" w:pos="360"/>
        </w:tabs>
        <w:rPr>
          <w:b/>
          <w:bCs/>
        </w:rPr>
      </w:pPr>
    </w:p>
    <w:p w:rsidR="008955A3" w:rsidRDefault="008955A3" w:rsidP="00A72C8E">
      <w:pPr>
        <w:tabs>
          <w:tab w:val="left" w:pos="360"/>
        </w:tabs>
        <w:rPr>
          <w:b/>
          <w:bCs/>
        </w:rPr>
      </w:pPr>
      <w:r>
        <w:rPr>
          <w:b/>
          <w:bCs/>
        </w:rPr>
        <w:t xml:space="preserve">UTA </w:t>
      </w:r>
      <w:r w:rsidR="00D830B3">
        <w:rPr>
          <w:b/>
          <w:bCs/>
        </w:rPr>
        <w:t>College</w:t>
      </w:r>
      <w:r>
        <w:rPr>
          <w:b/>
          <w:bCs/>
        </w:rPr>
        <w:t xml:space="preserve"> of Nursing Grading Criteria</w:t>
      </w:r>
    </w:p>
    <w:p w:rsidR="008955A3" w:rsidRPr="00BB0A1D" w:rsidRDefault="008955A3" w:rsidP="00A72C8E">
      <w:pPr>
        <w:tabs>
          <w:tab w:val="left" w:pos="360"/>
          <w:tab w:val="left" w:pos="720"/>
          <w:tab w:val="left" w:pos="1080"/>
        </w:tabs>
        <w:rPr>
          <w:b/>
          <w:sz w:val="12"/>
          <w:szCs w:val="12"/>
        </w:rPr>
      </w:pPr>
    </w:p>
    <w:p w:rsidR="008955A3" w:rsidRDefault="008955A3" w:rsidP="00A72C8E">
      <w:pPr>
        <w:tabs>
          <w:tab w:val="left" w:pos="360"/>
        </w:tabs>
      </w:pPr>
      <w:r>
        <w:t>In order to successfully complete an undergraduate nursing course at UTA, the following minimum criteria must be met:</w:t>
      </w:r>
    </w:p>
    <w:p w:rsidR="008955A3" w:rsidRPr="00BB0A1D" w:rsidRDefault="008955A3" w:rsidP="00A72C8E">
      <w:pPr>
        <w:tabs>
          <w:tab w:val="left" w:pos="360"/>
        </w:tabs>
        <w:rPr>
          <w:sz w:val="12"/>
          <w:szCs w:val="12"/>
        </w:rPr>
      </w:pPr>
    </w:p>
    <w:p w:rsidR="008955A3" w:rsidRDefault="008955A3" w:rsidP="00A72C8E">
      <w:pPr>
        <w:tabs>
          <w:tab w:val="left" w:pos="360"/>
        </w:tabs>
      </w:pPr>
      <w:r>
        <w:t xml:space="preserve">70% weighted average on </w:t>
      </w:r>
      <w:r w:rsidR="002F6B82">
        <w:t>proctored</w:t>
      </w:r>
      <w:r>
        <w:t xml:space="preserve"> exams.</w:t>
      </w:r>
    </w:p>
    <w:p w:rsidR="008955A3" w:rsidRDefault="008955A3" w:rsidP="00A72C8E">
      <w:pPr>
        <w:tabs>
          <w:tab w:val="left" w:pos="360"/>
        </w:tabs>
      </w:pPr>
      <w:r>
        <w:t>70% weighted average on major written assignments.</w:t>
      </w:r>
    </w:p>
    <w:p w:rsidR="008955A3" w:rsidRDefault="008955A3" w:rsidP="00A72C8E">
      <w:pPr>
        <w:tabs>
          <w:tab w:val="left" w:pos="360"/>
        </w:tabs>
      </w:pPr>
      <w:r>
        <w:t>90% on math test (if applicable).</w:t>
      </w:r>
    </w:p>
    <w:p w:rsidR="008955A3" w:rsidRDefault="008955A3" w:rsidP="00A72C8E">
      <w:pPr>
        <w:tabs>
          <w:tab w:val="left" w:pos="360"/>
        </w:tabs>
      </w:pPr>
      <w:r>
        <w:t>90% on practicum skills check offs (if applicable).</w:t>
      </w:r>
    </w:p>
    <w:p w:rsidR="008955A3" w:rsidRPr="00BB0A1D" w:rsidRDefault="008955A3" w:rsidP="00A72C8E">
      <w:pPr>
        <w:tabs>
          <w:tab w:val="left" w:pos="360"/>
        </w:tabs>
        <w:rPr>
          <w:sz w:val="12"/>
          <w:szCs w:val="12"/>
        </w:rPr>
      </w:pPr>
    </w:p>
    <w:p w:rsidR="008955A3" w:rsidRDefault="008955A3" w:rsidP="00A72C8E">
      <w:pPr>
        <w:tabs>
          <w:tab w:val="left" w:pos="360"/>
        </w:tabs>
      </w:pPr>
      <w:r>
        <w:t>In undergraduate nursing courses, all grade calculations will be carried out to two decimal places and there will be no rounding of final grades. Letter grades for tests, written assignments and end-of-course grades, etc. shall be:</w:t>
      </w:r>
    </w:p>
    <w:p w:rsidR="008955A3" w:rsidRPr="00BB0A1D" w:rsidRDefault="008955A3" w:rsidP="00A72C8E">
      <w:pPr>
        <w:tabs>
          <w:tab w:val="left" w:pos="360"/>
        </w:tabs>
        <w:rPr>
          <w:sz w:val="12"/>
          <w:szCs w:val="12"/>
        </w:rPr>
      </w:pPr>
    </w:p>
    <w:p w:rsidR="00573AB0" w:rsidRDefault="008955A3" w:rsidP="00A72C8E">
      <w:pPr>
        <w:tabs>
          <w:tab w:val="left" w:pos="360"/>
        </w:tabs>
      </w:pPr>
      <w:r>
        <w:t>A= 90.00 – 100.00</w:t>
      </w:r>
    </w:p>
    <w:p w:rsidR="008955A3" w:rsidRDefault="008955A3" w:rsidP="00A72C8E">
      <w:pPr>
        <w:tabs>
          <w:tab w:val="left" w:pos="360"/>
          <w:tab w:val="left" w:pos="1620"/>
          <w:tab w:val="left" w:pos="1800"/>
          <w:tab w:val="left" w:pos="1980"/>
        </w:tabs>
      </w:pPr>
      <w:r>
        <w:t>B= 80.00 - 89.99</w:t>
      </w:r>
    </w:p>
    <w:p w:rsidR="008955A3" w:rsidRDefault="008955A3" w:rsidP="00A72C8E">
      <w:pPr>
        <w:tabs>
          <w:tab w:val="left" w:pos="360"/>
        </w:tabs>
      </w:pPr>
      <w:r>
        <w:t>C= 70.00 – 79.99</w:t>
      </w:r>
    </w:p>
    <w:p w:rsidR="008955A3" w:rsidRDefault="008955A3" w:rsidP="00A72C8E">
      <w:pPr>
        <w:tabs>
          <w:tab w:val="left" w:pos="360"/>
        </w:tabs>
      </w:pPr>
      <w:r>
        <w:t>D= 60.00 – 69.99</w:t>
      </w:r>
    </w:p>
    <w:p w:rsidR="008955A3" w:rsidRDefault="008955A3" w:rsidP="00A72C8E">
      <w:pPr>
        <w:tabs>
          <w:tab w:val="left" w:pos="360"/>
        </w:tabs>
      </w:pPr>
    </w:p>
    <w:p w:rsidR="008955A3" w:rsidRDefault="008955A3" w:rsidP="00A72C8E">
      <w:pPr>
        <w:tabs>
          <w:tab w:val="left" w:pos="360"/>
        </w:tabs>
      </w:pPr>
      <w:r>
        <w:t>The existing rule of C or better to progress remains in effect; therefore, to successfully complete a nursing course</w:t>
      </w:r>
      <w:r w:rsidR="007E1E6A">
        <w:t>,</w:t>
      </w:r>
      <w:r>
        <w:t xml:space="preserve"> students shall have a course grade of 70.00 or greater.</w:t>
      </w:r>
    </w:p>
    <w:p w:rsidR="00327754" w:rsidRDefault="00327754" w:rsidP="00A72C8E">
      <w:pPr>
        <w:pStyle w:val="a"/>
        <w:tabs>
          <w:tab w:val="left" w:pos="360"/>
          <w:tab w:val="left" w:pos="3420"/>
          <w:tab w:val="left" w:pos="5400"/>
          <w:tab w:val="left" w:pos="7920"/>
        </w:tabs>
        <w:ind w:left="0" w:firstLine="0"/>
        <w:rPr>
          <w:b/>
        </w:rPr>
      </w:pPr>
    </w:p>
    <w:p w:rsidR="008955A3" w:rsidRDefault="008955A3" w:rsidP="00A72C8E">
      <w:pPr>
        <w:pStyle w:val="a"/>
        <w:tabs>
          <w:tab w:val="left" w:pos="360"/>
          <w:tab w:val="left" w:pos="3420"/>
          <w:tab w:val="left" w:pos="5400"/>
          <w:tab w:val="left" w:pos="7920"/>
        </w:tabs>
        <w:ind w:left="0" w:firstLine="0"/>
      </w:pPr>
      <w:r>
        <w:rPr>
          <w:b/>
        </w:rPr>
        <w:t>REQUIRED TEXTBOOKS:</w:t>
      </w:r>
    </w:p>
    <w:p w:rsidR="00573AB0" w:rsidRPr="00573AB0" w:rsidRDefault="00573AB0" w:rsidP="00A72C8E">
      <w:pPr>
        <w:pStyle w:val="a"/>
        <w:tabs>
          <w:tab w:val="left" w:pos="360"/>
          <w:tab w:val="left" w:pos="3420"/>
          <w:tab w:val="left" w:pos="5400"/>
          <w:tab w:val="left" w:pos="7920"/>
        </w:tabs>
        <w:ind w:left="0" w:firstLine="0"/>
        <w:rPr>
          <w:sz w:val="12"/>
          <w:szCs w:val="12"/>
        </w:rPr>
      </w:pPr>
    </w:p>
    <w:p w:rsidR="003A7638" w:rsidRPr="00A72C8E" w:rsidRDefault="003A7638" w:rsidP="00A72C8E">
      <w:pPr>
        <w:ind w:left="720" w:hanging="720"/>
      </w:pPr>
      <w:proofErr w:type="gramStart"/>
      <w:r w:rsidRPr="00A72C8E">
        <w:t xml:space="preserve">Lewis, </w:t>
      </w:r>
      <w:proofErr w:type="spellStart"/>
      <w:r w:rsidRPr="00A72C8E">
        <w:t>Heitkemper</w:t>
      </w:r>
      <w:proofErr w:type="spellEnd"/>
      <w:r w:rsidRPr="00A72C8E">
        <w:t xml:space="preserve"> &amp; Dirksen.</w:t>
      </w:r>
      <w:proofErr w:type="gramEnd"/>
      <w:r w:rsidRPr="00A72C8E">
        <w:t xml:space="preserve"> (2011). </w:t>
      </w:r>
      <w:r w:rsidRPr="00A72C8E">
        <w:rPr>
          <w:i/>
          <w:iCs/>
        </w:rPr>
        <w:t>Medical-surgical nursing:  Assessment and management of clinical problems.</w:t>
      </w:r>
      <w:r w:rsidRPr="00A72C8E">
        <w:t xml:space="preserve"> (8</w:t>
      </w:r>
      <w:r w:rsidRPr="00A72C8E">
        <w:rPr>
          <w:vertAlign w:val="superscript"/>
        </w:rPr>
        <w:t>th</w:t>
      </w:r>
      <w:r w:rsidRPr="00A72C8E">
        <w:t xml:space="preserve"> </w:t>
      </w:r>
      <w:proofErr w:type="spellStart"/>
      <w:proofErr w:type="gramStart"/>
      <w:r w:rsidRPr="00A72C8E">
        <w:t>ed</w:t>
      </w:r>
      <w:proofErr w:type="spellEnd"/>
      <w:proofErr w:type="gramEnd"/>
      <w:r w:rsidRPr="00A72C8E">
        <w:t>).</w:t>
      </w:r>
      <w:r w:rsidRPr="00A72C8E">
        <w:rPr>
          <w:i/>
          <w:iCs/>
        </w:rPr>
        <w:t xml:space="preserve"> </w:t>
      </w:r>
      <w:r w:rsidRPr="00A72C8E">
        <w:t xml:space="preserve"> C. V. Mosby. ISBN </w:t>
      </w:r>
      <w:r w:rsidRPr="00A72C8E">
        <w:rPr>
          <w:rStyle w:val="small1"/>
          <w:rFonts w:ascii="Times New Roman" w:hAnsi="Times New Roman"/>
          <w:sz w:val="24"/>
          <w:szCs w:val="24"/>
        </w:rPr>
        <w:t>97803230 65801</w:t>
      </w:r>
    </w:p>
    <w:p w:rsidR="003A7638" w:rsidRPr="00A72C8E" w:rsidRDefault="003A7638" w:rsidP="00A72C8E">
      <w:pPr>
        <w:ind w:left="720" w:hanging="720"/>
      </w:pPr>
      <w:proofErr w:type="spellStart"/>
      <w:proofErr w:type="gramStart"/>
      <w:r w:rsidRPr="00A72C8E">
        <w:t>Pagana</w:t>
      </w:r>
      <w:proofErr w:type="spellEnd"/>
      <w:r w:rsidRPr="00A72C8E">
        <w:t xml:space="preserve"> &amp; </w:t>
      </w:r>
      <w:proofErr w:type="spellStart"/>
      <w:r w:rsidRPr="00A72C8E">
        <w:rPr>
          <w:iCs/>
        </w:rPr>
        <w:t>Pagana</w:t>
      </w:r>
      <w:proofErr w:type="spellEnd"/>
      <w:r w:rsidRPr="00A72C8E">
        <w:rPr>
          <w:i/>
          <w:iCs/>
        </w:rPr>
        <w:t>.</w:t>
      </w:r>
      <w:proofErr w:type="gramEnd"/>
      <w:r w:rsidRPr="00A72C8E">
        <w:rPr>
          <w:i/>
          <w:iCs/>
        </w:rPr>
        <w:t xml:space="preserve"> </w:t>
      </w:r>
      <w:r w:rsidRPr="00A72C8E">
        <w:rPr>
          <w:iCs/>
        </w:rPr>
        <w:t>(2011).</w:t>
      </w:r>
      <w:r w:rsidRPr="00A72C8E">
        <w:rPr>
          <w:i/>
          <w:iCs/>
        </w:rPr>
        <w:t xml:space="preserve"> Diagnostic and laboratory test reference. </w:t>
      </w:r>
      <w:r w:rsidRPr="00A72C8E">
        <w:rPr>
          <w:iCs/>
        </w:rPr>
        <w:t>(</w:t>
      </w:r>
      <w:r w:rsidRPr="00A72C8E">
        <w:t>10</w:t>
      </w:r>
      <w:r w:rsidRPr="00A72C8E">
        <w:rPr>
          <w:vertAlign w:val="superscript"/>
        </w:rPr>
        <w:t>th</w:t>
      </w:r>
      <w:r w:rsidRPr="00A72C8E">
        <w:t xml:space="preserve"> </w:t>
      </w:r>
      <w:proofErr w:type="spellStart"/>
      <w:proofErr w:type="gramStart"/>
      <w:r w:rsidRPr="00A72C8E">
        <w:t>ed</w:t>
      </w:r>
      <w:proofErr w:type="spellEnd"/>
      <w:proofErr w:type="gramEnd"/>
      <w:r w:rsidRPr="00A72C8E">
        <w:t xml:space="preserve">).  Mosby. ISBN </w:t>
      </w:r>
      <w:r w:rsidRPr="00A72C8E">
        <w:rPr>
          <w:rStyle w:val="small1"/>
          <w:rFonts w:ascii="Times New Roman" w:hAnsi="Times New Roman"/>
          <w:sz w:val="24"/>
          <w:szCs w:val="24"/>
        </w:rPr>
        <w:t>9780323074056</w:t>
      </w:r>
    </w:p>
    <w:p w:rsidR="003A7638" w:rsidRPr="00C33DAC" w:rsidRDefault="003A7638" w:rsidP="00A72C8E">
      <w:pPr>
        <w:ind w:left="720" w:hanging="720"/>
        <w:rPr>
          <w:sz w:val="22"/>
          <w:szCs w:val="22"/>
        </w:rPr>
      </w:pPr>
    </w:p>
    <w:p w:rsidR="003A7638" w:rsidRPr="00C33DAC" w:rsidRDefault="003A7638" w:rsidP="00A72C8E">
      <w:pPr>
        <w:ind w:left="720" w:hanging="720"/>
        <w:rPr>
          <w:sz w:val="22"/>
          <w:szCs w:val="22"/>
        </w:rPr>
      </w:pPr>
      <w:proofErr w:type="spellStart"/>
      <w:r>
        <w:rPr>
          <w:sz w:val="22"/>
          <w:szCs w:val="22"/>
        </w:rPr>
        <w:lastRenderedPageBreak/>
        <w:t>Silvestri</w:t>
      </w:r>
      <w:proofErr w:type="spellEnd"/>
      <w:r>
        <w:rPr>
          <w:sz w:val="22"/>
          <w:szCs w:val="22"/>
        </w:rPr>
        <w:t xml:space="preserve">, Linda. </w:t>
      </w:r>
      <w:proofErr w:type="gramStart"/>
      <w:r>
        <w:rPr>
          <w:sz w:val="22"/>
          <w:szCs w:val="22"/>
        </w:rPr>
        <w:t xml:space="preserve">(2011). </w:t>
      </w:r>
      <w:r w:rsidRPr="00420205">
        <w:rPr>
          <w:i/>
          <w:sz w:val="22"/>
          <w:szCs w:val="22"/>
        </w:rPr>
        <w:t>Saunders comprehensive review for the NCLEX-RN examination.</w:t>
      </w:r>
      <w:proofErr w:type="gramEnd"/>
      <w:r>
        <w:rPr>
          <w:sz w:val="22"/>
          <w:szCs w:val="22"/>
        </w:rPr>
        <w:t xml:space="preserve">  (5</w:t>
      </w:r>
      <w:r w:rsidRPr="00C42684">
        <w:rPr>
          <w:sz w:val="22"/>
          <w:szCs w:val="22"/>
          <w:vertAlign w:val="superscript"/>
        </w:rPr>
        <w:t>th</w:t>
      </w:r>
      <w:r>
        <w:rPr>
          <w:sz w:val="22"/>
          <w:szCs w:val="22"/>
        </w:rPr>
        <w:t xml:space="preserve"> </w:t>
      </w:r>
      <w:proofErr w:type="spellStart"/>
      <w:proofErr w:type="gramStart"/>
      <w:r>
        <w:rPr>
          <w:sz w:val="22"/>
          <w:szCs w:val="22"/>
        </w:rPr>
        <w:t>ed</w:t>
      </w:r>
      <w:proofErr w:type="spellEnd"/>
      <w:proofErr w:type="gramEnd"/>
      <w:r>
        <w:rPr>
          <w:sz w:val="22"/>
          <w:szCs w:val="22"/>
        </w:rPr>
        <w:t>).  Saunders. ISBN 9781437708257</w:t>
      </w:r>
    </w:p>
    <w:p w:rsidR="008955A3" w:rsidRDefault="008955A3" w:rsidP="00A72C8E">
      <w:pPr>
        <w:tabs>
          <w:tab w:val="center" w:pos="-810"/>
          <w:tab w:val="left" w:pos="360"/>
        </w:tabs>
        <w:rPr>
          <w:b/>
          <w:bCs/>
        </w:rPr>
      </w:pPr>
    </w:p>
    <w:p w:rsidR="008955A3" w:rsidRPr="00A72C8E" w:rsidRDefault="008955A3" w:rsidP="00A72C8E">
      <w:pPr>
        <w:tabs>
          <w:tab w:val="center" w:pos="-630"/>
          <w:tab w:val="left" w:pos="360"/>
        </w:tabs>
        <w:rPr>
          <w:b/>
          <w:bCs/>
        </w:rPr>
      </w:pPr>
      <w:r w:rsidRPr="00A72C8E">
        <w:rPr>
          <w:b/>
          <w:bCs/>
        </w:rPr>
        <w:t>OPTIO</w:t>
      </w:r>
      <w:r w:rsidR="00573AB0" w:rsidRPr="00A72C8E">
        <w:rPr>
          <w:b/>
          <w:bCs/>
        </w:rPr>
        <w:t>NAL OR SUPPLEMENTAL TEXTBOOKS:</w:t>
      </w:r>
    </w:p>
    <w:p w:rsidR="003A7638" w:rsidRPr="00A72C8E" w:rsidRDefault="003A7638" w:rsidP="00A72C8E">
      <w:pPr>
        <w:ind w:left="720" w:hanging="720"/>
        <w:rPr>
          <w:rStyle w:val="small1"/>
          <w:rFonts w:ascii="Times New Roman" w:hAnsi="Times New Roman"/>
          <w:sz w:val="24"/>
          <w:szCs w:val="24"/>
        </w:rPr>
      </w:pPr>
      <w:proofErr w:type="gramStart"/>
      <w:r w:rsidRPr="00A72C8E">
        <w:t>Lewis &amp; O’Brien.</w:t>
      </w:r>
      <w:proofErr w:type="gramEnd"/>
      <w:r w:rsidRPr="00A72C8E">
        <w:t xml:space="preserve"> (2011). </w:t>
      </w:r>
      <w:r w:rsidRPr="00A72C8E">
        <w:rPr>
          <w:i/>
        </w:rPr>
        <w:t xml:space="preserve">Study guide for medical-surgical nursing: </w:t>
      </w:r>
      <w:r w:rsidRPr="00A72C8E">
        <w:t xml:space="preserve"> </w:t>
      </w:r>
      <w:r w:rsidRPr="00A72C8E">
        <w:rPr>
          <w:i/>
          <w:iCs/>
        </w:rPr>
        <w:t>Assessment and management of clinical problems</w:t>
      </w:r>
      <w:r w:rsidRPr="00A72C8E">
        <w:rPr>
          <w:i/>
        </w:rPr>
        <w:t xml:space="preserve">.  </w:t>
      </w:r>
      <w:r w:rsidRPr="00A72C8E">
        <w:t>(8</w:t>
      </w:r>
      <w:r w:rsidRPr="00A72C8E">
        <w:rPr>
          <w:vertAlign w:val="superscript"/>
        </w:rPr>
        <w:t>th</w:t>
      </w:r>
      <w:r w:rsidRPr="00A72C8E">
        <w:t xml:space="preserve"> </w:t>
      </w:r>
      <w:proofErr w:type="spellStart"/>
      <w:proofErr w:type="gramStart"/>
      <w:r w:rsidRPr="00A72C8E">
        <w:t>ed</w:t>
      </w:r>
      <w:proofErr w:type="spellEnd"/>
      <w:proofErr w:type="gramEnd"/>
      <w:r w:rsidRPr="00A72C8E">
        <w:t xml:space="preserve">). Mosby ISBN </w:t>
      </w:r>
      <w:r w:rsidRPr="00A72C8E">
        <w:rPr>
          <w:rStyle w:val="small1"/>
          <w:rFonts w:ascii="Times New Roman" w:hAnsi="Times New Roman"/>
          <w:sz w:val="24"/>
          <w:szCs w:val="24"/>
        </w:rPr>
        <w:t>9780323066549</w:t>
      </w:r>
    </w:p>
    <w:p w:rsidR="003A7638" w:rsidRPr="00A72C8E" w:rsidRDefault="003A7638" w:rsidP="00A72C8E">
      <w:pPr>
        <w:ind w:left="720" w:hanging="720"/>
      </w:pPr>
      <w:r w:rsidRPr="00A72C8E">
        <w:t xml:space="preserve">Lewis. </w:t>
      </w:r>
      <w:proofErr w:type="gramStart"/>
      <w:r w:rsidRPr="00A72C8E">
        <w:t xml:space="preserve">(2011). </w:t>
      </w:r>
      <w:r w:rsidRPr="00A72C8E">
        <w:rPr>
          <w:i/>
        </w:rPr>
        <w:t>Medical-surgical nursing &amp; VCE 3.0, Package.</w:t>
      </w:r>
      <w:proofErr w:type="gramEnd"/>
      <w:r w:rsidRPr="00A72C8E">
        <w:t xml:space="preserve"> (8</w:t>
      </w:r>
      <w:r w:rsidRPr="00A72C8E">
        <w:rPr>
          <w:vertAlign w:val="superscript"/>
        </w:rPr>
        <w:t>th</w:t>
      </w:r>
      <w:r w:rsidRPr="00A72C8E">
        <w:t xml:space="preserve"> </w:t>
      </w:r>
      <w:proofErr w:type="spellStart"/>
      <w:proofErr w:type="gramStart"/>
      <w:r w:rsidRPr="00A72C8E">
        <w:t>ed</w:t>
      </w:r>
      <w:proofErr w:type="spellEnd"/>
      <w:proofErr w:type="gramEnd"/>
      <w:r w:rsidRPr="00A72C8E">
        <w:t>).  Mosby. ISBN 9780323079761</w:t>
      </w:r>
    </w:p>
    <w:p w:rsidR="003A7638" w:rsidRPr="00A72C8E" w:rsidRDefault="003A7638" w:rsidP="00A72C8E">
      <w:pPr>
        <w:ind w:left="720" w:hanging="720"/>
      </w:pPr>
      <w:proofErr w:type="gramStart"/>
      <w:r w:rsidRPr="00A72C8E">
        <w:t>HESI.</w:t>
      </w:r>
      <w:proofErr w:type="gramEnd"/>
      <w:r w:rsidRPr="00A72C8E">
        <w:t xml:space="preserve">  </w:t>
      </w:r>
      <w:proofErr w:type="gramStart"/>
      <w:r w:rsidRPr="00A72C8E">
        <w:t xml:space="preserve">(2007). </w:t>
      </w:r>
      <w:r w:rsidRPr="00A72C8E">
        <w:rPr>
          <w:i/>
        </w:rPr>
        <w:t>Evolve reach testing and remediation comprehensive review for the NCLEX-RN® examination.</w:t>
      </w:r>
      <w:proofErr w:type="gramEnd"/>
      <w:r w:rsidRPr="00A72C8E">
        <w:rPr>
          <w:i/>
        </w:rPr>
        <w:t xml:space="preserve">  </w:t>
      </w:r>
      <w:r w:rsidRPr="00A72C8E">
        <w:t>(2</w:t>
      </w:r>
      <w:r w:rsidRPr="00A72C8E">
        <w:rPr>
          <w:vertAlign w:val="superscript"/>
        </w:rPr>
        <w:t>nd</w:t>
      </w:r>
      <w:r w:rsidRPr="00A72C8E">
        <w:t xml:space="preserve"> </w:t>
      </w:r>
      <w:proofErr w:type="spellStart"/>
      <w:proofErr w:type="gramStart"/>
      <w:r w:rsidRPr="00A72C8E">
        <w:t>ed</w:t>
      </w:r>
      <w:proofErr w:type="spellEnd"/>
      <w:proofErr w:type="gramEnd"/>
      <w:r w:rsidRPr="00A72C8E">
        <w:t xml:space="preserve">).  </w:t>
      </w:r>
      <w:proofErr w:type="gramStart"/>
      <w:r w:rsidRPr="00A72C8E">
        <w:t>Elsevier.</w:t>
      </w:r>
      <w:proofErr w:type="gramEnd"/>
      <w:r w:rsidRPr="00A72C8E">
        <w:t xml:space="preserve"> ISBN: 9781416047759</w:t>
      </w:r>
    </w:p>
    <w:p w:rsidR="008955A3" w:rsidRPr="00A72C8E" w:rsidRDefault="008955A3" w:rsidP="00A72C8E">
      <w:pPr>
        <w:tabs>
          <w:tab w:val="center" w:pos="-900"/>
          <w:tab w:val="left" w:pos="360"/>
          <w:tab w:val="left" w:pos="578"/>
          <w:tab w:val="left" w:pos="1152"/>
          <w:tab w:val="left" w:pos="3231"/>
          <w:tab w:val="left" w:pos="4270"/>
        </w:tabs>
        <w:rPr>
          <w:bCs/>
        </w:rPr>
      </w:pPr>
    </w:p>
    <w:p w:rsidR="003802C1" w:rsidRDefault="008955A3" w:rsidP="00A72C8E">
      <w:pPr>
        <w:tabs>
          <w:tab w:val="center" w:pos="-900"/>
          <w:tab w:val="left" w:pos="360"/>
          <w:tab w:val="left" w:pos="578"/>
          <w:tab w:val="left" w:pos="1152"/>
          <w:tab w:val="left" w:pos="3231"/>
          <w:tab w:val="left" w:pos="4270"/>
        </w:tabs>
        <w:rPr>
          <w:bCs/>
        </w:rPr>
      </w:pPr>
      <w:r>
        <w:rPr>
          <w:b/>
          <w:bCs/>
        </w:rPr>
        <w:t xml:space="preserve">Books from previous courses: </w:t>
      </w:r>
      <w:r>
        <w:rPr>
          <w:bCs/>
        </w:rPr>
        <w:t>Please utilize textbook</w:t>
      </w:r>
      <w:r w:rsidR="00573AB0">
        <w:rPr>
          <w:bCs/>
        </w:rPr>
        <w:t xml:space="preserve">s from Nursing Foundations, </w:t>
      </w:r>
      <w:r>
        <w:rPr>
          <w:bCs/>
        </w:rPr>
        <w:t>Pathophysiology, Pharmacology, and Anatomy &amp; Physiology.</w:t>
      </w:r>
    </w:p>
    <w:p w:rsidR="00D21156" w:rsidRDefault="00D21156" w:rsidP="00A72C8E">
      <w:pPr>
        <w:tabs>
          <w:tab w:val="center" w:pos="-900"/>
          <w:tab w:val="left" w:pos="360"/>
          <w:tab w:val="left" w:pos="578"/>
          <w:tab w:val="left" w:pos="1152"/>
          <w:tab w:val="left" w:pos="3231"/>
          <w:tab w:val="left" w:pos="4270"/>
        </w:tabs>
        <w:rPr>
          <w:bCs/>
        </w:rPr>
      </w:pPr>
    </w:p>
    <w:p w:rsidR="008955A3" w:rsidRDefault="008955A3" w:rsidP="00A72C8E">
      <w:pPr>
        <w:tabs>
          <w:tab w:val="center" w:pos="-810"/>
          <w:tab w:val="left" w:pos="360"/>
          <w:tab w:val="left" w:pos="578"/>
          <w:tab w:val="left" w:pos="1152"/>
          <w:tab w:val="left" w:pos="3231"/>
          <w:tab w:val="left" w:pos="4270"/>
        </w:tabs>
        <w:rPr>
          <w:bCs/>
        </w:rPr>
      </w:pPr>
      <w:r>
        <w:rPr>
          <w:b/>
        </w:rPr>
        <w:t>FACULTY RESPONSIBILITIES RELATED TO N3561 NURSING OF ADULTS:</w:t>
      </w:r>
    </w:p>
    <w:p w:rsidR="008955A3" w:rsidRDefault="008955A3" w:rsidP="00A72C8E">
      <w:pPr>
        <w:tabs>
          <w:tab w:val="center" w:pos="-1440"/>
          <w:tab w:val="left" w:pos="360"/>
          <w:tab w:val="left" w:pos="578"/>
          <w:tab w:val="left" w:pos="1152"/>
          <w:tab w:val="left" w:pos="3231"/>
          <w:tab w:val="left" w:pos="4270"/>
        </w:tabs>
        <w:rPr>
          <w:bCs/>
          <w:sz w:val="12"/>
          <w:szCs w:val="12"/>
        </w:rPr>
      </w:pPr>
    </w:p>
    <w:p w:rsidR="008955A3" w:rsidRDefault="008955A3" w:rsidP="00A72C8E">
      <w:pPr>
        <w:tabs>
          <w:tab w:val="center" w:pos="-630"/>
          <w:tab w:val="left" w:pos="360"/>
          <w:tab w:val="left" w:pos="578"/>
          <w:tab w:val="left" w:pos="1152"/>
          <w:tab w:val="left" w:pos="3231"/>
          <w:tab w:val="left" w:pos="4270"/>
        </w:tabs>
        <w:rPr>
          <w:bCs/>
        </w:rPr>
      </w:pPr>
      <w:r>
        <w:rPr>
          <w:bCs/>
          <w:iCs/>
        </w:rPr>
        <w:t>Students are urged to be</w:t>
      </w:r>
      <w:r>
        <w:rPr>
          <w:iCs/>
        </w:rPr>
        <w:t xml:space="preserve"> </w:t>
      </w:r>
      <w:r>
        <w:rPr>
          <w:bCs/>
          <w:iCs/>
        </w:rPr>
        <w:t>actively involved</w:t>
      </w:r>
      <w:r>
        <w:rPr>
          <w:bCs/>
        </w:rPr>
        <w:t xml:space="preserve"> </w:t>
      </w:r>
      <w:r>
        <w:rPr>
          <w:bCs/>
          <w:iCs/>
        </w:rPr>
        <w:t>in their own</w:t>
      </w:r>
      <w:r>
        <w:t xml:space="preserve"> process of </w:t>
      </w:r>
      <w:r>
        <w:rPr>
          <w:bCs/>
          <w:iCs/>
        </w:rPr>
        <w:t>learning</w:t>
      </w:r>
      <w:r>
        <w:rPr>
          <w:bCs/>
        </w:rPr>
        <w:t>.</w:t>
      </w:r>
      <w:r>
        <w:t xml:space="preserve"> The </w:t>
      </w:r>
      <w:r>
        <w:rPr>
          <w:b/>
          <w:bCs/>
          <w:iCs/>
        </w:rPr>
        <w:t>teacher functions as a facilitator</w:t>
      </w:r>
      <w:r>
        <w:rPr>
          <w:b/>
        </w:rPr>
        <w:t xml:space="preserve"> </w:t>
      </w:r>
      <w:r>
        <w:t xml:space="preserve">who coaches, mediates, prompts, and helps students develop and assess their understanding, and thereby their learning. Guided by the teacher, </w:t>
      </w:r>
      <w:r>
        <w:rPr>
          <w:b/>
          <w:bCs/>
          <w:iCs/>
        </w:rPr>
        <w:t>students</w:t>
      </w:r>
      <w:r>
        <w:rPr>
          <w:b/>
          <w:bCs/>
          <w:i/>
          <w:iCs/>
        </w:rPr>
        <w:t xml:space="preserve"> </w:t>
      </w:r>
      <w:r>
        <w:rPr>
          <w:b/>
          <w:bCs/>
          <w:iCs/>
        </w:rPr>
        <w:t>construct their knowledge actively</w:t>
      </w:r>
      <w:r>
        <w:t xml:space="preserve"> rather than just mechanically ingesting knowledge from the teacher or the textbook. (</w:t>
      </w:r>
      <w:r>
        <w:rPr>
          <w:i/>
          <w:iCs/>
        </w:rPr>
        <w:t xml:space="preserve">Constructivism as a paradigm for teaching and learning </w:t>
      </w:r>
      <w:r>
        <w:t>(</w:t>
      </w:r>
      <w:proofErr w:type="spellStart"/>
      <w:r>
        <w:t>n.d</w:t>
      </w:r>
      <w:proofErr w:type="spellEnd"/>
      <w:r>
        <w:t xml:space="preserve">.) retrieved July 11, 2005 from </w:t>
      </w:r>
      <w:hyperlink r:id="rId13" w:history="1">
        <w:r>
          <w:rPr>
            <w:rStyle w:val="Hyperlink"/>
          </w:rPr>
          <w:t>http://www.thirteen.org/edonline/concept2class/constructivism/</w:t>
        </w:r>
      </w:hyperlink>
      <w:r>
        <w:t>)</w:t>
      </w:r>
    </w:p>
    <w:p w:rsidR="008955A3" w:rsidRDefault="008955A3" w:rsidP="00A72C8E">
      <w:pPr>
        <w:tabs>
          <w:tab w:val="center" w:pos="-1440"/>
          <w:tab w:val="left" w:pos="360"/>
          <w:tab w:val="left" w:pos="578"/>
          <w:tab w:val="left" w:pos="1152"/>
          <w:tab w:val="left" w:pos="3231"/>
          <w:tab w:val="left" w:pos="4270"/>
        </w:tabs>
        <w:rPr>
          <w:bCs/>
          <w:sz w:val="12"/>
          <w:szCs w:val="12"/>
        </w:rPr>
      </w:pPr>
    </w:p>
    <w:p w:rsidR="008955A3" w:rsidRDefault="008955A3" w:rsidP="00A72C8E">
      <w:pPr>
        <w:tabs>
          <w:tab w:val="center" w:pos="-630"/>
          <w:tab w:val="left" w:pos="360"/>
          <w:tab w:val="left" w:pos="578"/>
          <w:tab w:val="left" w:pos="1152"/>
          <w:tab w:val="left" w:pos="3231"/>
          <w:tab w:val="left" w:pos="4270"/>
        </w:tabs>
      </w:pPr>
      <w:r>
        <w:t>Faculty members are responsible for:</w:t>
      </w:r>
    </w:p>
    <w:p w:rsidR="008955A3" w:rsidRDefault="008955A3" w:rsidP="00A72C8E">
      <w:pPr>
        <w:widowControl w:val="0"/>
        <w:numPr>
          <w:ilvl w:val="0"/>
          <w:numId w:val="6"/>
        </w:numPr>
        <w:tabs>
          <w:tab w:val="clear" w:pos="720"/>
          <w:tab w:val="left" w:pos="360"/>
          <w:tab w:val="left" w:pos="540"/>
          <w:tab w:val="left" w:pos="1080"/>
          <w:tab w:val="left" w:pos="2430"/>
        </w:tabs>
        <w:snapToGrid w:val="0"/>
        <w:ind w:left="0" w:firstLine="0"/>
      </w:pPr>
      <w:r>
        <w:t>Providing an environment conducive to learning.</w:t>
      </w:r>
    </w:p>
    <w:p w:rsidR="008955A3" w:rsidRDefault="008955A3" w:rsidP="00A72C8E">
      <w:pPr>
        <w:widowControl w:val="0"/>
        <w:numPr>
          <w:ilvl w:val="0"/>
          <w:numId w:val="6"/>
        </w:numPr>
        <w:tabs>
          <w:tab w:val="clear" w:pos="720"/>
          <w:tab w:val="left" w:pos="360"/>
          <w:tab w:val="left" w:pos="540"/>
          <w:tab w:val="left" w:pos="1080"/>
          <w:tab w:val="left" w:pos="2430"/>
        </w:tabs>
        <w:snapToGrid w:val="0"/>
        <w:ind w:left="0" w:firstLine="0"/>
      </w:pPr>
      <w:r>
        <w:t>Facilitating students’ learning.</w:t>
      </w:r>
    </w:p>
    <w:p w:rsidR="008955A3" w:rsidRDefault="008955A3" w:rsidP="00A72C8E">
      <w:pPr>
        <w:widowControl w:val="0"/>
        <w:numPr>
          <w:ilvl w:val="0"/>
          <w:numId w:val="6"/>
        </w:numPr>
        <w:tabs>
          <w:tab w:val="clear" w:pos="720"/>
          <w:tab w:val="left" w:pos="360"/>
          <w:tab w:val="left" w:pos="540"/>
          <w:tab w:val="left" w:pos="1080"/>
          <w:tab w:val="left" w:pos="2430"/>
        </w:tabs>
        <w:snapToGrid w:val="0"/>
        <w:ind w:left="0" w:firstLine="0"/>
      </w:pPr>
      <w:r>
        <w:t>Supporting creative endeavors.</w:t>
      </w:r>
    </w:p>
    <w:p w:rsidR="008955A3" w:rsidRDefault="008955A3" w:rsidP="00A72C8E">
      <w:pPr>
        <w:tabs>
          <w:tab w:val="left" w:pos="360"/>
          <w:tab w:val="left" w:pos="540"/>
          <w:tab w:val="left" w:pos="1080"/>
          <w:tab w:val="left" w:pos="2430"/>
        </w:tabs>
      </w:pPr>
    </w:p>
    <w:p w:rsidR="00D21156" w:rsidRDefault="008955A3" w:rsidP="00A72C8E">
      <w:pPr>
        <w:tabs>
          <w:tab w:val="left" w:pos="-810"/>
          <w:tab w:val="left" w:pos="-630"/>
          <w:tab w:val="left" w:pos="360"/>
        </w:tabs>
        <w:rPr>
          <w:b/>
        </w:rPr>
      </w:pPr>
      <w:r>
        <w:rPr>
          <w:b/>
          <w:bCs/>
        </w:rPr>
        <w:t>STUDE</w:t>
      </w:r>
      <w:r>
        <w:rPr>
          <w:b/>
        </w:rPr>
        <w:t>NT RESPONSIBILITIES RELATED TO N3561 NURSING OF ADULTS:</w:t>
      </w:r>
    </w:p>
    <w:p w:rsidR="008955A3" w:rsidRPr="0023509F" w:rsidRDefault="008955A3" w:rsidP="00A72C8E">
      <w:pPr>
        <w:tabs>
          <w:tab w:val="left" w:pos="-810"/>
          <w:tab w:val="left" w:pos="-630"/>
          <w:tab w:val="left" w:pos="360"/>
        </w:tabs>
        <w:rPr>
          <w:b/>
          <w:i/>
        </w:rPr>
      </w:pPr>
      <w:r w:rsidRPr="0023509F">
        <w:rPr>
          <w:b/>
          <w:bCs/>
        </w:rPr>
        <w:t>CLASS:</w:t>
      </w:r>
      <w:r w:rsidR="00D21156" w:rsidRPr="0023509F">
        <w:rPr>
          <w:b/>
        </w:rPr>
        <w:t xml:space="preserve"> </w:t>
      </w:r>
      <w:r w:rsidRPr="0023509F">
        <w:rPr>
          <w:b/>
        </w:rPr>
        <w:t>The student is expected to</w:t>
      </w:r>
      <w:r w:rsidRPr="0023509F">
        <w:rPr>
          <w:b/>
          <w:i/>
        </w:rPr>
        <w:t>:</w:t>
      </w:r>
    </w:p>
    <w:p w:rsidR="008955A3" w:rsidRDefault="008955A3" w:rsidP="00A72C8E">
      <w:pPr>
        <w:pStyle w:val="a"/>
        <w:tabs>
          <w:tab w:val="left" w:pos="360"/>
          <w:tab w:val="left" w:pos="540"/>
          <w:tab w:val="right" w:pos="1080"/>
        </w:tabs>
        <w:ind w:left="0" w:firstLine="0"/>
        <w:rPr>
          <w:b/>
          <w:sz w:val="12"/>
          <w:szCs w:val="12"/>
        </w:rPr>
      </w:pPr>
    </w:p>
    <w:p w:rsidR="008955A3" w:rsidRDefault="008955A3" w:rsidP="00A72C8E">
      <w:pPr>
        <w:widowControl w:val="0"/>
        <w:tabs>
          <w:tab w:val="left" w:pos="-630"/>
          <w:tab w:val="left" w:pos="90"/>
          <w:tab w:val="left" w:pos="360"/>
        </w:tabs>
        <w:snapToGrid w:val="0"/>
        <w:rPr>
          <w:b/>
          <w:bCs/>
          <w:i/>
          <w:iCs/>
        </w:rPr>
      </w:pPr>
      <w:r>
        <w:rPr>
          <w:b/>
          <w:bCs/>
          <w:i/>
          <w:iCs/>
        </w:rPr>
        <w:t xml:space="preserve">Attend class, be on time, and exhibit attentive and </w:t>
      </w:r>
      <w:r w:rsidR="00D21156">
        <w:rPr>
          <w:b/>
          <w:bCs/>
          <w:i/>
          <w:iCs/>
        </w:rPr>
        <w:t xml:space="preserve">respectful classroom behavior. </w:t>
      </w:r>
      <w:r>
        <w:rPr>
          <w:b/>
          <w:bCs/>
          <w:i/>
          <w:iCs/>
        </w:rPr>
        <w:t>Inappropriate and/or disrespectful comments made to faculty and/or students, including side comments</w:t>
      </w:r>
      <w:r>
        <w:rPr>
          <w:i/>
          <w:iCs/>
        </w:rPr>
        <w:t xml:space="preserve">, </w:t>
      </w:r>
      <w:r>
        <w:rPr>
          <w:b/>
          <w:bCs/>
          <w:i/>
          <w:iCs/>
        </w:rPr>
        <w:t xml:space="preserve">will not be tolerated </w:t>
      </w:r>
      <w:r>
        <w:rPr>
          <w:b/>
          <w:bCs/>
          <w:i/>
          <w:iCs/>
          <w:color w:val="000000"/>
        </w:rPr>
        <w:t>in the classroom and clinical</w:t>
      </w:r>
      <w:r>
        <w:rPr>
          <w:b/>
          <w:bCs/>
          <w:i/>
          <w:iCs/>
        </w:rPr>
        <w:t xml:space="preserve"> settings.</w:t>
      </w:r>
    </w:p>
    <w:p w:rsidR="008955A3" w:rsidRDefault="008955A3" w:rsidP="00A72C8E">
      <w:pPr>
        <w:tabs>
          <w:tab w:val="left" w:pos="-630"/>
          <w:tab w:val="left" w:pos="360"/>
          <w:tab w:val="center" w:pos="540"/>
          <w:tab w:val="left" w:pos="1080"/>
        </w:tabs>
        <w:rPr>
          <w:i/>
          <w:sz w:val="12"/>
          <w:szCs w:val="12"/>
        </w:rPr>
      </w:pPr>
    </w:p>
    <w:p w:rsidR="008955A3" w:rsidRDefault="008955A3" w:rsidP="00A72C8E">
      <w:pPr>
        <w:pStyle w:val="a"/>
        <w:tabs>
          <w:tab w:val="left" w:pos="-630"/>
          <w:tab w:val="left" w:pos="360"/>
          <w:tab w:val="left" w:pos="540"/>
          <w:tab w:val="right" w:pos="1080"/>
        </w:tabs>
        <w:ind w:left="0" w:firstLine="0"/>
        <w:rPr>
          <w:iCs/>
          <w:szCs w:val="24"/>
        </w:rPr>
      </w:pPr>
      <w:r>
        <w:rPr>
          <w:iCs/>
          <w:szCs w:val="24"/>
        </w:rPr>
        <w:t>Read assigned text, case studies, and computer assisted instructional materials, and review other materials as necessary to support comprehension and understanding of course content.</w:t>
      </w:r>
    </w:p>
    <w:p w:rsidR="008955A3" w:rsidRDefault="008955A3" w:rsidP="00A72C8E">
      <w:pPr>
        <w:pStyle w:val="a"/>
        <w:tabs>
          <w:tab w:val="left" w:pos="-630"/>
          <w:tab w:val="left" w:pos="360"/>
          <w:tab w:val="left" w:pos="540"/>
          <w:tab w:val="left" w:pos="720"/>
          <w:tab w:val="right" w:pos="1080"/>
        </w:tabs>
        <w:ind w:left="0" w:firstLine="0"/>
        <w:rPr>
          <w:sz w:val="12"/>
          <w:szCs w:val="12"/>
        </w:rPr>
      </w:pPr>
    </w:p>
    <w:p w:rsidR="008955A3" w:rsidRDefault="008955A3" w:rsidP="00A72C8E">
      <w:pPr>
        <w:pStyle w:val="a"/>
        <w:tabs>
          <w:tab w:val="left" w:pos="-630"/>
          <w:tab w:val="left" w:pos="360"/>
          <w:tab w:val="center" w:pos="540"/>
          <w:tab w:val="left" w:pos="720"/>
          <w:tab w:val="right" w:pos="990"/>
          <w:tab w:val="left" w:pos="1080"/>
        </w:tabs>
        <w:ind w:left="0" w:firstLine="0"/>
        <w:rPr>
          <w:szCs w:val="24"/>
        </w:rPr>
      </w:pPr>
      <w:r>
        <w:rPr>
          <w:szCs w:val="24"/>
        </w:rPr>
        <w:t>Participate in the classroom discussions, including case studies and simulations.</w:t>
      </w:r>
    </w:p>
    <w:p w:rsidR="008955A3" w:rsidRDefault="008955A3" w:rsidP="00A72C8E">
      <w:pPr>
        <w:pStyle w:val="a"/>
        <w:tabs>
          <w:tab w:val="left" w:pos="-630"/>
          <w:tab w:val="left" w:pos="360"/>
          <w:tab w:val="center" w:pos="540"/>
          <w:tab w:val="left" w:pos="720"/>
          <w:tab w:val="right" w:pos="990"/>
          <w:tab w:val="left" w:pos="1080"/>
        </w:tabs>
        <w:ind w:left="0" w:firstLine="0"/>
        <w:rPr>
          <w:sz w:val="12"/>
          <w:szCs w:val="12"/>
        </w:rPr>
      </w:pPr>
    </w:p>
    <w:p w:rsidR="008955A3" w:rsidRDefault="008955A3" w:rsidP="00A72C8E">
      <w:pPr>
        <w:tabs>
          <w:tab w:val="left" w:pos="-630"/>
          <w:tab w:val="left" w:pos="360"/>
        </w:tabs>
      </w:pPr>
      <w:r>
        <w:t xml:space="preserve">Be responsible for any information presented in class, including lecture notes, announcements, etc. Students absent from class have the responsibility to obtain missed information from another classmate. (*IF IT WAS ANNOUNCED IN CLASS, YOU HEARD IT!) </w:t>
      </w:r>
    </w:p>
    <w:p w:rsidR="008955A3" w:rsidRDefault="008955A3" w:rsidP="00A72C8E">
      <w:pPr>
        <w:pStyle w:val="a"/>
        <w:tabs>
          <w:tab w:val="left" w:pos="-630"/>
          <w:tab w:val="left" w:pos="360"/>
          <w:tab w:val="center" w:pos="540"/>
          <w:tab w:val="left" w:pos="720"/>
          <w:tab w:val="right" w:pos="990"/>
          <w:tab w:val="left" w:pos="1080"/>
        </w:tabs>
        <w:ind w:left="0" w:firstLine="0"/>
        <w:rPr>
          <w:sz w:val="12"/>
          <w:szCs w:val="12"/>
        </w:rPr>
      </w:pPr>
    </w:p>
    <w:p w:rsidR="00D21156" w:rsidRDefault="008955A3" w:rsidP="00A72C8E">
      <w:pPr>
        <w:tabs>
          <w:tab w:val="left" w:pos="-630"/>
          <w:tab w:val="left" w:pos="360"/>
        </w:tabs>
      </w:pPr>
      <w:r>
        <w:t xml:space="preserve">During class, </w:t>
      </w:r>
      <w:r>
        <w:rPr>
          <w:b/>
        </w:rPr>
        <w:t>THE AUDIO MODE OF BEEPERS AND CELL PHONES MUST BE TURNED OFF.</w:t>
      </w:r>
      <w:r>
        <w:t xml:space="preserve"> Ringing of cellular phones and/or cellular phone conversations during class </w:t>
      </w:r>
      <w:r>
        <w:rPr>
          <w:b/>
        </w:rPr>
        <w:t>WILL NOT</w:t>
      </w:r>
      <w:r>
        <w:t xml:space="preserve"> </w:t>
      </w:r>
      <w:proofErr w:type="gramStart"/>
      <w:r>
        <w:t>be</w:t>
      </w:r>
      <w:proofErr w:type="gramEnd"/>
      <w:r>
        <w:t xml:space="preserve"> tolerated.</w:t>
      </w:r>
    </w:p>
    <w:p w:rsidR="00DA1726" w:rsidRDefault="00DA1726" w:rsidP="00A72C8E">
      <w:pPr>
        <w:tabs>
          <w:tab w:val="left" w:pos="360"/>
        </w:tabs>
      </w:pPr>
    </w:p>
    <w:p w:rsidR="00D21156" w:rsidRDefault="008955A3" w:rsidP="00A72C8E">
      <w:pPr>
        <w:tabs>
          <w:tab w:val="left" w:pos="360"/>
        </w:tabs>
      </w:pPr>
      <w:r>
        <w:t>The following are inappropria</w:t>
      </w:r>
      <w:r w:rsidR="00D830B3">
        <w:t>te behaviors as outlined in UTAC</w:t>
      </w:r>
      <w:r>
        <w:t>ON student handbook:</w:t>
      </w:r>
    </w:p>
    <w:p w:rsidR="00D21156" w:rsidRPr="00D21156" w:rsidRDefault="00D21156" w:rsidP="00A72C8E">
      <w:pPr>
        <w:tabs>
          <w:tab w:val="left" w:pos="360"/>
        </w:tabs>
        <w:rPr>
          <w:sz w:val="12"/>
          <w:szCs w:val="12"/>
        </w:rPr>
      </w:pPr>
    </w:p>
    <w:p w:rsidR="008955A3" w:rsidRDefault="008955A3" w:rsidP="00A72C8E">
      <w:pPr>
        <w:numPr>
          <w:ilvl w:val="0"/>
          <w:numId w:val="14"/>
        </w:numPr>
        <w:tabs>
          <w:tab w:val="clear" w:pos="720"/>
          <w:tab w:val="left" w:pos="360"/>
          <w:tab w:val="num" w:pos="630"/>
        </w:tabs>
        <w:spacing w:before="60" w:after="10"/>
        <w:ind w:left="0" w:firstLine="0"/>
      </w:pPr>
      <w:r>
        <w:rPr>
          <w:rFonts w:cs="Arial"/>
        </w:rPr>
        <w:t>Cell phones or pagers ringing in class</w:t>
      </w:r>
      <w:r>
        <w:t xml:space="preserve"> </w:t>
      </w:r>
    </w:p>
    <w:p w:rsidR="008955A3" w:rsidRDefault="008955A3" w:rsidP="00A72C8E">
      <w:pPr>
        <w:numPr>
          <w:ilvl w:val="0"/>
          <w:numId w:val="14"/>
        </w:numPr>
        <w:tabs>
          <w:tab w:val="clear" w:pos="720"/>
          <w:tab w:val="left" w:pos="360"/>
          <w:tab w:val="num" w:pos="630"/>
        </w:tabs>
        <w:spacing w:before="60" w:after="10"/>
        <w:ind w:left="0" w:firstLine="0"/>
      </w:pPr>
      <w:r>
        <w:rPr>
          <w:rFonts w:cs="Arial"/>
        </w:rPr>
        <w:t>Bringing infants or children to class</w:t>
      </w:r>
      <w:r>
        <w:t xml:space="preserve"> </w:t>
      </w:r>
    </w:p>
    <w:p w:rsidR="008955A3" w:rsidRDefault="008955A3" w:rsidP="00A72C8E">
      <w:pPr>
        <w:numPr>
          <w:ilvl w:val="0"/>
          <w:numId w:val="14"/>
        </w:numPr>
        <w:tabs>
          <w:tab w:val="clear" w:pos="720"/>
          <w:tab w:val="left" w:pos="360"/>
          <w:tab w:val="num" w:pos="630"/>
        </w:tabs>
        <w:spacing w:before="60" w:after="10"/>
        <w:ind w:left="0" w:firstLine="0"/>
      </w:pPr>
      <w:r>
        <w:rPr>
          <w:rFonts w:cs="Arial"/>
        </w:rPr>
        <w:t xml:space="preserve">Sleeping in class </w:t>
      </w:r>
    </w:p>
    <w:p w:rsidR="008955A3" w:rsidRDefault="008955A3" w:rsidP="00A72C8E">
      <w:pPr>
        <w:numPr>
          <w:ilvl w:val="0"/>
          <w:numId w:val="14"/>
        </w:numPr>
        <w:tabs>
          <w:tab w:val="clear" w:pos="720"/>
          <w:tab w:val="left" w:pos="360"/>
          <w:tab w:val="num" w:pos="630"/>
        </w:tabs>
        <w:spacing w:before="60" w:after="10"/>
        <w:ind w:left="0" w:firstLine="0"/>
      </w:pPr>
      <w:r>
        <w:rPr>
          <w:rFonts w:cs="Arial"/>
        </w:rPr>
        <w:lastRenderedPageBreak/>
        <w:t>Arriving late and leaving early</w:t>
      </w:r>
      <w:r>
        <w:t xml:space="preserve"> </w:t>
      </w:r>
    </w:p>
    <w:p w:rsidR="008955A3" w:rsidRDefault="008955A3" w:rsidP="00A72C8E">
      <w:pPr>
        <w:numPr>
          <w:ilvl w:val="0"/>
          <w:numId w:val="14"/>
        </w:numPr>
        <w:tabs>
          <w:tab w:val="clear" w:pos="720"/>
          <w:tab w:val="left" w:pos="360"/>
          <w:tab w:val="num" w:pos="630"/>
        </w:tabs>
        <w:spacing w:before="60" w:after="10"/>
        <w:ind w:left="0" w:firstLine="0"/>
      </w:pPr>
      <w:r>
        <w:rPr>
          <w:rFonts w:cs="Arial"/>
        </w:rPr>
        <w:t>Coming unprepared for class</w:t>
      </w:r>
      <w:r>
        <w:t xml:space="preserve"> </w:t>
      </w:r>
    </w:p>
    <w:p w:rsidR="008955A3" w:rsidRDefault="008955A3" w:rsidP="00A72C8E">
      <w:pPr>
        <w:numPr>
          <w:ilvl w:val="0"/>
          <w:numId w:val="14"/>
        </w:numPr>
        <w:tabs>
          <w:tab w:val="clear" w:pos="720"/>
          <w:tab w:val="left" w:pos="360"/>
          <w:tab w:val="num" w:pos="630"/>
        </w:tabs>
        <w:spacing w:before="60" w:after="10"/>
        <w:ind w:left="0" w:firstLine="0"/>
      </w:pPr>
      <w:r>
        <w:rPr>
          <w:rFonts w:cs="Arial"/>
        </w:rPr>
        <w:t>Taping lectures without permission.</w:t>
      </w:r>
      <w:r>
        <w:t xml:space="preserve"> </w:t>
      </w:r>
    </w:p>
    <w:p w:rsidR="008955A3" w:rsidRDefault="008955A3" w:rsidP="00A72C8E">
      <w:pPr>
        <w:numPr>
          <w:ilvl w:val="0"/>
          <w:numId w:val="14"/>
        </w:numPr>
        <w:tabs>
          <w:tab w:val="clear" w:pos="720"/>
          <w:tab w:val="left" w:pos="360"/>
          <w:tab w:val="num" w:pos="630"/>
        </w:tabs>
        <w:spacing w:before="60" w:after="10"/>
        <w:ind w:left="0" w:firstLine="0"/>
      </w:pPr>
      <w:r>
        <w:rPr>
          <w:rFonts w:cs="Arial"/>
        </w:rPr>
        <w:t>Conducting side conversations</w:t>
      </w:r>
      <w:r>
        <w:t xml:space="preserve"> </w:t>
      </w:r>
    </w:p>
    <w:p w:rsidR="008955A3" w:rsidRDefault="008955A3" w:rsidP="00A72C8E">
      <w:pPr>
        <w:numPr>
          <w:ilvl w:val="0"/>
          <w:numId w:val="14"/>
        </w:numPr>
        <w:tabs>
          <w:tab w:val="clear" w:pos="720"/>
          <w:tab w:val="left" w:pos="360"/>
          <w:tab w:val="num" w:pos="630"/>
        </w:tabs>
        <w:spacing w:before="60" w:after="10"/>
        <w:ind w:left="0" w:firstLine="0"/>
        <w:rPr>
          <w:b/>
          <w:bCs/>
          <w:i/>
          <w:iCs/>
        </w:rPr>
      </w:pPr>
      <w:r>
        <w:rPr>
          <w:rFonts w:cs="Arial"/>
          <w:b/>
          <w:bCs/>
          <w:i/>
          <w:iCs/>
        </w:rPr>
        <w:t xml:space="preserve">Using a computer in class unrelated to course </w:t>
      </w:r>
    </w:p>
    <w:p w:rsidR="008955A3" w:rsidRDefault="008955A3" w:rsidP="00A72C8E">
      <w:pPr>
        <w:numPr>
          <w:ilvl w:val="0"/>
          <w:numId w:val="14"/>
        </w:numPr>
        <w:tabs>
          <w:tab w:val="clear" w:pos="720"/>
          <w:tab w:val="left" w:pos="360"/>
          <w:tab w:val="num" w:pos="630"/>
        </w:tabs>
        <w:spacing w:before="60" w:after="10"/>
        <w:ind w:left="0" w:firstLine="0"/>
      </w:pPr>
      <w:r>
        <w:rPr>
          <w:rFonts w:cs="Arial"/>
        </w:rPr>
        <w:t xml:space="preserve">Dominating conversations </w:t>
      </w:r>
    </w:p>
    <w:p w:rsidR="008955A3" w:rsidRDefault="008955A3" w:rsidP="00A72C8E">
      <w:pPr>
        <w:numPr>
          <w:ilvl w:val="0"/>
          <w:numId w:val="14"/>
        </w:numPr>
        <w:tabs>
          <w:tab w:val="clear" w:pos="720"/>
          <w:tab w:val="left" w:pos="360"/>
          <w:tab w:val="num" w:pos="630"/>
        </w:tabs>
        <w:spacing w:before="60" w:after="10"/>
        <w:ind w:left="0" w:firstLine="0"/>
      </w:pPr>
      <w:r>
        <w:rPr>
          <w:rFonts w:cs="Arial"/>
        </w:rPr>
        <w:t xml:space="preserve">Cheating, plagiarism, academic dishonesty </w:t>
      </w:r>
    </w:p>
    <w:p w:rsidR="008955A3" w:rsidRDefault="008955A3" w:rsidP="00A72C8E">
      <w:pPr>
        <w:numPr>
          <w:ilvl w:val="0"/>
          <w:numId w:val="14"/>
        </w:numPr>
        <w:tabs>
          <w:tab w:val="clear" w:pos="720"/>
          <w:tab w:val="left" w:pos="360"/>
          <w:tab w:val="num" w:pos="630"/>
        </w:tabs>
        <w:spacing w:before="60" w:after="10"/>
        <w:ind w:left="0" w:firstLine="0"/>
      </w:pPr>
      <w:r>
        <w:rPr>
          <w:rFonts w:cs="Arial"/>
        </w:rPr>
        <w:t xml:space="preserve">Taunting and belittling other students or professor </w:t>
      </w:r>
    </w:p>
    <w:p w:rsidR="008955A3" w:rsidRDefault="008955A3" w:rsidP="00A72C8E">
      <w:pPr>
        <w:numPr>
          <w:ilvl w:val="0"/>
          <w:numId w:val="14"/>
        </w:numPr>
        <w:tabs>
          <w:tab w:val="clear" w:pos="720"/>
          <w:tab w:val="left" w:pos="360"/>
          <w:tab w:val="num" w:pos="630"/>
        </w:tabs>
        <w:spacing w:before="60" w:after="10"/>
        <w:ind w:left="0" w:firstLine="0"/>
      </w:pPr>
      <w:r>
        <w:rPr>
          <w:rFonts w:cs="Arial"/>
        </w:rPr>
        <w:t>Using profanity in the classroom/website</w:t>
      </w:r>
      <w:r>
        <w:t xml:space="preserve"> </w:t>
      </w:r>
    </w:p>
    <w:p w:rsidR="008955A3" w:rsidRDefault="008955A3" w:rsidP="00A72C8E">
      <w:pPr>
        <w:numPr>
          <w:ilvl w:val="0"/>
          <w:numId w:val="14"/>
        </w:numPr>
        <w:tabs>
          <w:tab w:val="clear" w:pos="720"/>
          <w:tab w:val="left" w:pos="360"/>
          <w:tab w:val="num" w:pos="630"/>
        </w:tabs>
        <w:spacing w:before="60" w:after="10"/>
        <w:ind w:left="0" w:firstLine="0"/>
      </w:pPr>
      <w:r>
        <w:rPr>
          <w:rFonts w:cs="Arial"/>
        </w:rPr>
        <w:t>Inappropriate e-mails to professor, staff or other students</w:t>
      </w:r>
      <w:r>
        <w:t xml:space="preserve"> </w:t>
      </w:r>
    </w:p>
    <w:p w:rsidR="00D21156" w:rsidRPr="00D21156" w:rsidRDefault="00D21156" w:rsidP="00A72C8E">
      <w:pPr>
        <w:tabs>
          <w:tab w:val="left" w:pos="360"/>
        </w:tabs>
        <w:spacing w:before="60" w:after="10"/>
      </w:pPr>
    </w:p>
    <w:p w:rsidR="008955A3" w:rsidRDefault="008955A3" w:rsidP="00A72C8E">
      <w:pPr>
        <w:pStyle w:val="a"/>
        <w:tabs>
          <w:tab w:val="left" w:pos="-630"/>
          <w:tab w:val="left" w:pos="360"/>
          <w:tab w:val="center" w:pos="540"/>
          <w:tab w:val="left" w:pos="720"/>
          <w:tab w:val="left" w:pos="1080"/>
          <w:tab w:val="right" w:pos="1170"/>
        </w:tabs>
        <w:ind w:left="0" w:firstLine="0"/>
        <w:rPr>
          <w:b/>
          <w:bCs/>
          <w:szCs w:val="24"/>
        </w:rPr>
      </w:pPr>
      <w:r>
        <w:rPr>
          <w:b/>
          <w:bCs/>
          <w:szCs w:val="24"/>
        </w:rPr>
        <w:t>Additional:</w:t>
      </w:r>
    </w:p>
    <w:p w:rsidR="008955A3" w:rsidRDefault="008955A3" w:rsidP="00A72C8E">
      <w:pPr>
        <w:pStyle w:val="a"/>
        <w:numPr>
          <w:ilvl w:val="0"/>
          <w:numId w:val="9"/>
        </w:numPr>
        <w:tabs>
          <w:tab w:val="clear" w:pos="1600"/>
          <w:tab w:val="left" w:pos="360"/>
        </w:tabs>
        <w:snapToGrid w:val="0"/>
        <w:spacing w:before="100" w:after="40"/>
        <w:ind w:left="0" w:firstLine="0"/>
        <w:rPr>
          <w:szCs w:val="24"/>
        </w:rPr>
      </w:pPr>
      <w:r>
        <w:rPr>
          <w:szCs w:val="24"/>
        </w:rPr>
        <w:t xml:space="preserve">Communicate needs/concerns related to the course directly to the lead teacher or other course faculty. </w:t>
      </w:r>
    </w:p>
    <w:p w:rsidR="008955A3" w:rsidRDefault="008955A3" w:rsidP="00A72C8E">
      <w:pPr>
        <w:pStyle w:val="a"/>
        <w:numPr>
          <w:ilvl w:val="0"/>
          <w:numId w:val="8"/>
        </w:numPr>
        <w:tabs>
          <w:tab w:val="clear" w:pos="2394"/>
          <w:tab w:val="left" w:pos="360"/>
        </w:tabs>
        <w:snapToGrid w:val="0"/>
        <w:spacing w:before="100" w:after="40"/>
        <w:ind w:left="0" w:firstLine="0"/>
        <w:rPr>
          <w:szCs w:val="24"/>
        </w:rPr>
      </w:pPr>
      <w:r>
        <w:rPr>
          <w:szCs w:val="24"/>
        </w:rPr>
        <w:t>Make an appointment with the faculty member regarding personal progress as necessary.</w:t>
      </w:r>
    </w:p>
    <w:p w:rsidR="008955A3" w:rsidRDefault="008955A3" w:rsidP="00A72C8E">
      <w:pPr>
        <w:widowControl w:val="0"/>
        <w:numPr>
          <w:ilvl w:val="0"/>
          <w:numId w:val="7"/>
        </w:numPr>
        <w:tabs>
          <w:tab w:val="clear" w:pos="1260"/>
          <w:tab w:val="left" w:pos="360"/>
        </w:tabs>
        <w:snapToGrid w:val="0"/>
        <w:spacing w:before="100" w:after="40"/>
        <w:ind w:left="0" w:firstLine="0"/>
      </w:pPr>
      <w:r>
        <w:t xml:space="preserve">Submit required written course and clinical assignments on time. Students must have a </w:t>
      </w:r>
      <w:r>
        <w:rPr>
          <w:b/>
          <w:u w:val="single"/>
        </w:rPr>
        <w:t>VALID</w:t>
      </w:r>
      <w:r>
        <w:t xml:space="preserve"> reason (serious illness, death in family) for requesting an extension. </w:t>
      </w:r>
    </w:p>
    <w:p w:rsidR="008955A3" w:rsidRDefault="008955A3" w:rsidP="00A72C8E">
      <w:pPr>
        <w:widowControl w:val="0"/>
        <w:numPr>
          <w:ilvl w:val="0"/>
          <w:numId w:val="7"/>
        </w:numPr>
        <w:tabs>
          <w:tab w:val="clear" w:pos="1260"/>
          <w:tab w:val="left" w:pos="360"/>
        </w:tabs>
        <w:snapToGrid w:val="0"/>
        <w:spacing w:before="100" w:after="40"/>
        <w:ind w:left="0" w:firstLine="0"/>
      </w:pPr>
      <w:r>
        <w:t xml:space="preserve">Students should provide their families with class and clinical schedules, as well as phone numbers of the </w:t>
      </w:r>
      <w:r w:rsidR="00D830B3">
        <w:t>College</w:t>
      </w:r>
      <w:r>
        <w:t xml:space="preserve"> of Nursing and clinical agency, so that messages may be given to students in an appropriate manner.</w:t>
      </w:r>
    </w:p>
    <w:p w:rsidR="008955A3" w:rsidRDefault="008955A3" w:rsidP="00A72C8E">
      <w:pPr>
        <w:tabs>
          <w:tab w:val="left" w:pos="360"/>
          <w:tab w:val="center" w:pos="540"/>
          <w:tab w:val="left" w:pos="1080"/>
          <w:tab w:val="right" w:pos="9298"/>
        </w:tabs>
        <w:rPr>
          <w:sz w:val="20"/>
        </w:rPr>
      </w:pPr>
    </w:p>
    <w:p w:rsidR="004867A7" w:rsidRPr="004867A7" w:rsidRDefault="004867A7" w:rsidP="004867A7">
      <w:pPr>
        <w:pStyle w:val="ListParagraph"/>
        <w:numPr>
          <w:ilvl w:val="0"/>
          <w:numId w:val="10"/>
        </w:numPr>
        <w:rPr>
          <w:b/>
          <w:u w:val="single"/>
        </w:rPr>
      </w:pPr>
      <w:r w:rsidRPr="004867A7">
        <w:rPr>
          <w:b/>
          <w:u w:val="single"/>
        </w:rPr>
        <w:t>Professional Conduct on Blackboard and Social Media Sites</w:t>
      </w:r>
    </w:p>
    <w:p w:rsidR="004867A7" w:rsidRDefault="004867A7" w:rsidP="004867A7">
      <w:pPr>
        <w:pStyle w:val="ListParagraph"/>
      </w:pPr>
      <w:r w:rsidRPr="00080F87">
        <w:t>The Blackboard Discussion Board is to be viewed as a professional forum for student discussions. Students are free to discuss academic matters and consult one another regarding academic resources. The tone of postings on the Blackboard Discussion Board is to remain profes</w:t>
      </w:r>
      <w:r>
        <w:t xml:space="preserve">sional in nature at all times. </w:t>
      </w:r>
      <w:r w:rsidRPr="00080F87">
        <w:t>It is not appropriate to post statements of a personal or political nature, or statements criticizing classmates or faculty. Statements considered inappropriate will</w:t>
      </w:r>
      <w:r>
        <w:t xml:space="preserve"> be deleted by course faculty.</w:t>
      </w:r>
    </w:p>
    <w:p w:rsidR="004867A7" w:rsidRPr="00080F87" w:rsidRDefault="004867A7" w:rsidP="004867A7">
      <w:pPr>
        <w:pStyle w:val="ListParagraph"/>
      </w:pPr>
    </w:p>
    <w:p w:rsidR="004867A7" w:rsidRDefault="004867A7" w:rsidP="004867A7">
      <w:pPr>
        <w:pStyle w:val="ListParagraph"/>
      </w:pPr>
      <w:r w:rsidRPr="00080F87">
        <w:t>Announcements from student organizations may be posted to the designated level discussion board (no</w:t>
      </w:r>
      <w:r>
        <w:t>t associated with this course).</w:t>
      </w:r>
    </w:p>
    <w:p w:rsidR="004867A7" w:rsidRPr="00080F87" w:rsidRDefault="004867A7" w:rsidP="004867A7">
      <w:pPr>
        <w:pStyle w:val="ListParagraph"/>
      </w:pPr>
    </w:p>
    <w:p w:rsidR="004867A7" w:rsidRDefault="004867A7" w:rsidP="004867A7">
      <w:pPr>
        <w:pStyle w:val="ListParagraph"/>
      </w:pPr>
      <w:r w:rsidRPr="00080F87">
        <w:t>Students are to refrain from discussi</w:t>
      </w:r>
      <w:r>
        <w:t>ng this course,</w:t>
      </w:r>
      <w:r w:rsidRPr="00080F87">
        <w:t xml:space="preserve"> including clinical situations, written assignments, peers, or faculty on all social networking sites such as Facebook, Twitter, etc.</w:t>
      </w:r>
      <w:r>
        <w:t xml:space="preserve">  </w:t>
      </w:r>
      <w:r w:rsidRPr="00080F87">
        <w:t>Failure to comply with these expectations may result in further action including but not limited to removal from the discussion board</w:t>
      </w:r>
      <w:r>
        <w:t>.</w:t>
      </w:r>
    </w:p>
    <w:p w:rsidR="00A4368A" w:rsidRPr="00080F87" w:rsidRDefault="00A4368A" w:rsidP="004867A7">
      <w:pPr>
        <w:pStyle w:val="ListParagraph"/>
      </w:pPr>
    </w:p>
    <w:p w:rsidR="00333893" w:rsidRDefault="00333893" w:rsidP="00A72C8E">
      <w:pPr>
        <w:widowControl w:val="0"/>
        <w:numPr>
          <w:ilvl w:val="0"/>
          <w:numId w:val="10"/>
        </w:numPr>
        <w:tabs>
          <w:tab w:val="clear" w:pos="792"/>
          <w:tab w:val="left" w:pos="360"/>
          <w:tab w:val="left" w:pos="720"/>
        </w:tabs>
        <w:snapToGrid w:val="0"/>
        <w:ind w:left="0" w:firstLine="0"/>
        <w:rPr>
          <w:b/>
          <w:bCs/>
          <w:i/>
          <w:iCs/>
        </w:rPr>
      </w:pPr>
      <w:r>
        <w:rPr>
          <w:b/>
          <w:bCs/>
          <w:i/>
          <w:iCs/>
        </w:rPr>
        <w:t xml:space="preserve">If you have concerns related to class or clinical, you must speak to the other person involved, such as the lead teacher or your clinical instructor.  Professional nursing includes utilizing the proper chain of command when seeking resolution to a concern. </w:t>
      </w:r>
    </w:p>
    <w:p w:rsidR="008815A7" w:rsidRDefault="008815A7" w:rsidP="00A72C8E">
      <w:pPr>
        <w:widowControl w:val="0"/>
        <w:tabs>
          <w:tab w:val="left" w:pos="360"/>
        </w:tabs>
        <w:snapToGrid w:val="0"/>
        <w:rPr>
          <w:b/>
          <w:bCs/>
          <w:i/>
          <w:iCs/>
        </w:rPr>
      </w:pPr>
    </w:p>
    <w:p w:rsidR="008815A7" w:rsidRDefault="008815A7" w:rsidP="00A72C8E">
      <w:pPr>
        <w:tabs>
          <w:tab w:val="left" w:pos="360"/>
        </w:tabs>
        <w:rPr>
          <w:b/>
        </w:rPr>
      </w:pPr>
      <w:r>
        <w:rPr>
          <w:b/>
        </w:rPr>
        <w:t>TESTING ENVIRONMENT:</w:t>
      </w:r>
    </w:p>
    <w:p w:rsidR="008815A7" w:rsidRPr="00901D78" w:rsidRDefault="008815A7" w:rsidP="00A72C8E">
      <w:pPr>
        <w:tabs>
          <w:tab w:val="left" w:pos="360"/>
        </w:tabs>
      </w:pPr>
      <w:r>
        <w:t xml:space="preserve">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w:t>
      </w:r>
      <w:r>
        <w:lastRenderedPageBreak/>
        <w:t>the student to report this to an exam proctor as soon as possible during the exam so corrective action may be taken.</w:t>
      </w:r>
    </w:p>
    <w:p w:rsidR="008955A3" w:rsidRDefault="008955A3" w:rsidP="00A72C8E">
      <w:pPr>
        <w:pStyle w:val="Heading5"/>
        <w:tabs>
          <w:tab w:val="left" w:pos="360"/>
        </w:tabs>
        <w:ind w:left="0" w:firstLine="0"/>
        <w:rPr>
          <w:szCs w:val="24"/>
        </w:rPr>
      </w:pPr>
    </w:p>
    <w:p w:rsidR="008955A3" w:rsidRPr="00B602E7" w:rsidRDefault="008955A3" w:rsidP="00A72C8E">
      <w:pPr>
        <w:pStyle w:val="Heading5"/>
        <w:tabs>
          <w:tab w:val="left" w:pos="360"/>
        </w:tabs>
        <w:ind w:left="0" w:firstLine="0"/>
        <w:rPr>
          <w:szCs w:val="24"/>
        </w:rPr>
      </w:pPr>
      <w:r>
        <w:rPr>
          <w:szCs w:val="24"/>
        </w:rPr>
        <w:t>GUIDELINES FOR TEST TAKING:</w:t>
      </w:r>
    </w:p>
    <w:p w:rsidR="008955A3" w:rsidRPr="00B602E7" w:rsidRDefault="008955A3" w:rsidP="00A72C8E">
      <w:pPr>
        <w:tabs>
          <w:tab w:val="left" w:pos="360"/>
        </w:tabs>
        <w:spacing w:before="100" w:after="10"/>
      </w:pPr>
      <w:r>
        <w:t>1.</w:t>
      </w:r>
      <w:r>
        <w:tab/>
        <w:t>Students must present the UTA student ID in order to take an exam.</w:t>
      </w:r>
    </w:p>
    <w:p w:rsidR="008955A3" w:rsidRDefault="008955A3" w:rsidP="00A72C8E">
      <w:pPr>
        <w:tabs>
          <w:tab w:val="left" w:pos="360"/>
        </w:tabs>
        <w:spacing w:before="100" w:after="10"/>
      </w:pPr>
      <w:r>
        <w:t>2.</w:t>
      </w:r>
      <w:r>
        <w:tab/>
        <w:t>No talking between students is allowed during testing.</w:t>
      </w:r>
    </w:p>
    <w:p w:rsidR="008955A3" w:rsidRDefault="008955A3" w:rsidP="00A72C8E">
      <w:pPr>
        <w:tabs>
          <w:tab w:val="left" w:pos="360"/>
        </w:tabs>
        <w:spacing w:before="100" w:after="10"/>
        <w:rPr>
          <w:b/>
          <w:u w:val="single"/>
        </w:rPr>
      </w:pPr>
      <w:r>
        <w:t>4.</w:t>
      </w:r>
      <w:r>
        <w:tab/>
      </w:r>
      <w:r>
        <w:rPr>
          <w:b/>
          <w:u w:val="single"/>
        </w:rPr>
        <w:t>ALL CELL PHONES AND PAGERS MUST BE TURNED OFF AND P</w:t>
      </w:r>
      <w:r w:rsidR="00B602E7">
        <w:rPr>
          <w:b/>
          <w:u w:val="single"/>
        </w:rPr>
        <w:t xml:space="preserve">LACED AT THE FRONT OF THE ROOM </w:t>
      </w:r>
      <w:r>
        <w:rPr>
          <w:b/>
          <w:u w:val="single"/>
        </w:rPr>
        <w:t>DURING ALL EXAMS.  NO CELL PHONES OR PAGERS, BOOKS, PAGES OF BOOKS, PAPERS, NOTES, OR NOTECARDS OF ANY TYPE MAY BE ON YOUR PERSON OR USE</w:t>
      </w:r>
      <w:r w:rsidR="00B602E7">
        <w:rPr>
          <w:b/>
          <w:u w:val="single"/>
        </w:rPr>
        <w:t xml:space="preserve">D IN ANY MANNER DURING AN EXAM </w:t>
      </w:r>
      <w:r>
        <w:rPr>
          <w:b/>
          <w:u w:val="single"/>
        </w:rPr>
        <w:t>OR QUIZ.</w:t>
      </w:r>
    </w:p>
    <w:p w:rsidR="008955A3" w:rsidRDefault="008955A3" w:rsidP="00A72C8E">
      <w:pPr>
        <w:tabs>
          <w:tab w:val="left" w:pos="360"/>
        </w:tabs>
        <w:spacing w:before="100" w:after="10"/>
        <w:rPr>
          <w:b/>
          <w:u w:val="single"/>
        </w:rPr>
      </w:pPr>
      <w:r>
        <w:t>6.</w:t>
      </w:r>
      <w:r>
        <w:tab/>
      </w:r>
      <w:r>
        <w:rPr>
          <w:b/>
          <w:u w:val="single"/>
        </w:rPr>
        <w:t>No food or drink containers will be allowed during testing.</w:t>
      </w:r>
    </w:p>
    <w:p w:rsidR="008955A3" w:rsidRDefault="008955A3" w:rsidP="00A72C8E">
      <w:pPr>
        <w:tabs>
          <w:tab w:val="left" w:pos="360"/>
        </w:tabs>
        <w:spacing w:before="100" w:after="10"/>
      </w:pPr>
      <w:r>
        <w:t>7.</w:t>
      </w:r>
      <w:r>
        <w:tab/>
        <w:t>Purses, backpacks and all class materials are to be placed at the front of the room during the test period.</w:t>
      </w:r>
    </w:p>
    <w:p w:rsidR="008955A3" w:rsidRDefault="008955A3" w:rsidP="00A72C8E">
      <w:pPr>
        <w:tabs>
          <w:tab w:val="left" w:pos="360"/>
        </w:tabs>
        <w:spacing w:before="100" w:after="10"/>
      </w:pPr>
      <w:r>
        <w:t>8.</w:t>
      </w:r>
      <w:r>
        <w:tab/>
        <w:t xml:space="preserve">Students are expected to </w:t>
      </w:r>
      <w:r>
        <w:rPr>
          <w:b/>
          <w:bCs/>
        </w:rPr>
        <w:t xml:space="preserve">KEEP THEIR EYES ON THEIR OWN </w:t>
      </w:r>
      <w:r w:rsidR="00506905">
        <w:rPr>
          <w:b/>
          <w:bCs/>
        </w:rPr>
        <w:t>COMPUTER</w:t>
      </w:r>
      <w:r>
        <w:t xml:space="preserve"> and not loo</w:t>
      </w:r>
      <w:r w:rsidR="00B602E7">
        <w:t xml:space="preserve">k about the room during exams. </w:t>
      </w:r>
      <w:r>
        <w:t>The exam proctor will move you to a different seat if this requirement is not followed.</w:t>
      </w:r>
    </w:p>
    <w:p w:rsidR="00652637" w:rsidRDefault="00652637" w:rsidP="00A72C8E">
      <w:pPr>
        <w:tabs>
          <w:tab w:val="left" w:pos="360"/>
        </w:tabs>
        <w:spacing w:before="100" w:after="10"/>
      </w:pPr>
    </w:p>
    <w:p w:rsidR="00506905" w:rsidRPr="00506905" w:rsidRDefault="007E26A9" w:rsidP="00A72C8E">
      <w:pPr>
        <w:tabs>
          <w:tab w:val="left" w:pos="360"/>
        </w:tabs>
        <w:spacing w:before="100" w:after="10"/>
        <w:rPr>
          <w:b/>
        </w:rPr>
      </w:pPr>
      <w:r w:rsidRPr="007E26A9">
        <w:rPr>
          <w:b/>
        </w:rPr>
        <w:t>IF SCANTRONS ARE USED FOR TESTING:</w:t>
      </w:r>
    </w:p>
    <w:p w:rsidR="008955A3" w:rsidRDefault="008955A3" w:rsidP="00A72C8E">
      <w:pPr>
        <w:tabs>
          <w:tab w:val="left" w:pos="360"/>
          <w:tab w:val="left" w:pos="720"/>
          <w:tab w:val="left" w:pos="1440"/>
        </w:tabs>
        <w:spacing w:before="100" w:after="10"/>
      </w:pPr>
      <w:r>
        <w:t xml:space="preserve">9. </w:t>
      </w:r>
      <w:r>
        <w:tab/>
        <w:t xml:space="preserve">Students are responsible for using a pencil for </w:t>
      </w:r>
      <w:proofErr w:type="gramStart"/>
      <w:r>
        <w:t>ALL  qui</w:t>
      </w:r>
      <w:r w:rsidR="00B602E7">
        <w:t>zzes</w:t>
      </w:r>
      <w:proofErr w:type="gramEnd"/>
      <w:r w:rsidR="00506905">
        <w:t>.</w:t>
      </w:r>
      <w:r>
        <w:t xml:space="preserve"> Scantrons written in pen will </w:t>
      </w:r>
      <w:r>
        <w:rPr>
          <w:b/>
          <w:bCs/>
          <w:u w:val="single"/>
        </w:rPr>
        <w:t>NOT</w:t>
      </w:r>
      <w:r>
        <w:t xml:space="preserve"> be graded.  The student will</w:t>
      </w:r>
      <w:r w:rsidR="00B602E7">
        <w:t xml:space="preserve"> receive a zero for that exam. </w:t>
      </w:r>
      <w:r>
        <w:t xml:space="preserve">Remember to bring sharpened pencils to all classes and exams. </w:t>
      </w:r>
    </w:p>
    <w:p w:rsidR="008955A3" w:rsidRDefault="008955A3" w:rsidP="00A72C8E">
      <w:pPr>
        <w:widowControl w:val="0"/>
        <w:numPr>
          <w:ilvl w:val="0"/>
          <w:numId w:val="10"/>
        </w:numPr>
        <w:tabs>
          <w:tab w:val="clear" w:pos="792"/>
          <w:tab w:val="left" w:pos="360"/>
          <w:tab w:val="left" w:pos="810"/>
          <w:tab w:val="left" w:pos="1440"/>
        </w:tabs>
        <w:snapToGrid w:val="0"/>
        <w:spacing w:before="100" w:after="10"/>
        <w:ind w:left="0" w:firstLine="0"/>
        <w:rPr>
          <w:b/>
          <w:bCs/>
          <w:i/>
          <w:iCs/>
        </w:rPr>
      </w:pPr>
      <w:r>
        <w:rPr>
          <w:b/>
          <w:bCs/>
          <w:i/>
          <w:iCs/>
        </w:rPr>
        <w:t>Scantrons mutilated with holes, etc. will not be hand graded.</w:t>
      </w:r>
    </w:p>
    <w:p w:rsidR="00B702D3" w:rsidRDefault="00B702D3" w:rsidP="00A72C8E">
      <w:pPr>
        <w:widowControl w:val="0"/>
        <w:numPr>
          <w:ilvl w:val="0"/>
          <w:numId w:val="10"/>
        </w:numPr>
        <w:tabs>
          <w:tab w:val="clear" w:pos="792"/>
          <w:tab w:val="left" w:pos="360"/>
          <w:tab w:val="left" w:pos="810"/>
          <w:tab w:val="left" w:pos="1080"/>
        </w:tabs>
        <w:snapToGrid w:val="0"/>
        <w:spacing w:before="100" w:after="10"/>
        <w:ind w:left="0" w:firstLine="0"/>
        <w:rPr>
          <w:b/>
        </w:rPr>
      </w:pPr>
      <w:r>
        <w:t xml:space="preserve">Students must fill in complete scantron, test, and have name, last 4 digits of social security number, and ALL answers bubbled on the scantron when time is called. Students may not bubble in answers or information after time is called. All pencils are to be placed on the table when time is called.  </w:t>
      </w:r>
      <w:r>
        <w:rPr>
          <w:b/>
        </w:rPr>
        <w:t>Anyone observed with a pencil in hand after time is called risks receiving a zero for that quiz or test.</w:t>
      </w:r>
    </w:p>
    <w:p w:rsidR="008955A3" w:rsidRDefault="008955A3" w:rsidP="00A72C8E">
      <w:pPr>
        <w:numPr>
          <w:ilvl w:val="1"/>
          <w:numId w:val="14"/>
        </w:numPr>
        <w:tabs>
          <w:tab w:val="left" w:pos="360"/>
        </w:tabs>
        <w:spacing w:before="100" w:after="10"/>
        <w:ind w:left="0" w:firstLine="0"/>
        <w:rPr>
          <w:b/>
          <w:bCs/>
        </w:rPr>
      </w:pPr>
      <w:r>
        <w:rPr>
          <w:b/>
          <w:bCs/>
        </w:rPr>
        <w:t>Non-compliance with these guidelines will result in disciplinary action and may result in course failure.</w:t>
      </w:r>
    </w:p>
    <w:p w:rsidR="00B702D3" w:rsidRDefault="00B702D3" w:rsidP="00A72C8E">
      <w:pPr>
        <w:tabs>
          <w:tab w:val="left" w:pos="360"/>
        </w:tabs>
        <w:rPr>
          <w:b/>
        </w:rPr>
      </w:pPr>
    </w:p>
    <w:p w:rsidR="008955A3" w:rsidRDefault="008955A3" w:rsidP="00A72C8E">
      <w:pPr>
        <w:tabs>
          <w:tab w:val="left" w:pos="360"/>
        </w:tabs>
        <w:rPr>
          <w:b/>
        </w:rPr>
      </w:pPr>
      <w:r>
        <w:rPr>
          <w:b/>
        </w:rPr>
        <w:t>PROTOCOL FOR TEST REVIEW</w:t>
      </w:r>
      <w:r w:rsidR="0023509F">
        <w:rPr>
          <w:b/>
        </w:rPr>
        <w:t>:</w:t>
      </w:r>
    </w:p>
    <w:p w:rsidR="0023509F" w:rsidRPr="0023509F" w:rsidRDefault="0023509F" w:rsidP="00A72C8E">
      <w:pPr>
        <w:tabs>
          <w:tab w:val="left" w:pos="360"/>
        </w:tabs>
        <w:rPr>
          <w:b/>
          <w:sz w:val="12"/>
          <w:szCs w:val="12"/>
        </w:rPr>
      </w:pPr>
    </w:p>
    <w:p w:rsidR="00BC14DC" w:rsidRDefault="008955A3" w:rsidP="00A72C8E">
      <w:pPr>
        <w:tabs>
          <w:tab w:val="left" w:pos="360"/>
        </w:tabs>
        <w:rPr>
          <w:b/>
          <w:bCs/>
        </w:rPr>
      </w:pPr>
      <w:r>
        <w:t>1.</w:t>
      </w:r>
      <w:r>
        <w:tab/>
      </w:r>
      <w:r w:rsidR="00BC14DC">
        <w:rPr>
          <w:b/>
          <w:bCs/>
        </w:rPr>
        <w:t>Protocol for team testing:</w:t>
      </w:r>
    </w:p>
    <w:p w:rsidR="00BC14DC" w:rsidRDefault="00BC14DC" w:rsidP="00A72C8E">
      <w:pPr>
        <w:tabs>
          <w:tab w:val="left" w:pos="360"/>
        </w:tabs>
      </w:pPr>
      <w:r>
        <w:t>Team tests will be given immediately following the individual testing period during class time. Protocols regarding this are similar to the regular rules for testing with the exception that the exam is taken by assigned teams. Bonus points will be awarded on the basis of your team scores. All team members participating in the test will receive the earned bonus points. The bonus points will not be used to figure the 70% weighted exam/quiz average but will be added after the student reaches the required grade average.</w:t>
      </w:r>
    </w:p>
    <w:p w:rsidR="0023509F" w:rsidRPr="0023509F" w:rsidRDefault="0023509F" w:rsidP="00A72C8E">
      <w:pPr>
        <w:tabs>
          <w:tab w:val="left" w:pos="360"/>
        </w:tabs>
        <w:rPr>
          <w:sz w:val="12"/>
          <w:szCs w:val="12"/>
        </w:rPr>
      </w:pPr>
    </w:p>
    <w:tbl>
      <w:tblPr>
        <w:tblW w:w="0" w:type="auto"/>
        <w:jc w:val="center"/>
        <w:tblCellMar>
          <w:left w:w="0" w:type="dxa"/>
          <w:right w:w="0" w:type="dxa"/>
        </w:tblCellMar>
        <w:tblLook w:val="04A0"/>
      </w:tblPr>
      <w:tblGrid>
        <w:gridCol w:w="1369"/>
        <w:gridCol w:w="1477"/>
      </w:tblGrid>
      <w:tr w:rsidR="00BC14DC" w:rsidTr="00BC14DC">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C14DC" w:rsidRDefault="00BC14DC" w:rsidP="00A72C8E">
            <w:pPr>
              <w:tabs>
                <w:tab w:val="left" w:pos="360"/>
              </w:tabs>
              <w:snapToGrid w:val="0"/>
              <w:jc w:val="center"/>
              <w:rPr>
                <w:rFonts w:ascii="Calibri" w:eastAsia="Calibri" w:hAnsi="Calibri"/>
              </w:rPr>
            </w:pPr>
            <w:r>
              <w:t>Team Score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BC14DC" w:rsidRDefault="00BC14DC" w:rsidP="00A72C8E">
            <w:pPr>
              <w:tabs>
                <w:tab w:val="left" w:pos="360"/>
              </w:tabs>
              <w:snapToGrid w:val="0"/>
              <w:rPr>
                <w:rFonts w:ascii="Calibri" w:eastAsia="Calibri" w:hAnsi="Calibri"/>
              </w:rPr>
            </w:pPr>
            <w:r>
              <w:t>Bonus points</w:t>
            </w:r>
          </w:p>
        </w:tc>
      </w:tr>
      <w:tr w:rsidR="00BC14DC" w:rsidTr="00BC14D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BC14DC" w:rsidRDefault="00BC14DC" w:rsidP="00A72C8E">
            <w:pPr>
              <w:tabs>
                <w:tab w:val="left" w:pos="360"/>
              </w:tabs>
              <w:snapToGrid w:val="0"/>
              <w:rPr>
                <w:rFonts w:ascii="Calibri" w:eastAsia="Calibri" w:hAnsi="Calibri"/>
              </w:rPr>
            </w:pPr>
            <w:r>
              <w:t>95-100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14151" w:rsidRDefault="007E143E" w:rsidP="00A72C8E">
            <w:pPr>
              <w:tabs>
                <w:tab w:val="left" w:pos="360"/>
              </w:tabs>
              <w:snapToGrid w:val="0"/>
              <w:rPr>
                <w:rFonts w:ascii="Calibri" w:eastAsia="Calibri" w:hAnsi="Calibri"/>
              </w:rPr>
            </w:pPr>
            <w:r>
              <w:t>2</w:t>
            </w:r>
            <w:r w:rsidR="00BC14DC">
              <w:t xml:space="preserve"> points</w:t>
            </w:r>
          </w:p>
        </w:tc>
      </w:tr>
      <w:tr w:rsidR="00BC14DC" w:rsidTr="00BC14D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BC14DC" w:rsidRDefault="00BC14DC" w:rsidP="00A72C8E">
            <w:pPr>
              <w:tabs>
                <w:tab w:val="left" w:pos="360"/>
              </w:tabs>
              <w:snapToGrid w:val="0"/>
              <w:rPr>
                <w:rFonts w:ascii="Calibri" w:eastAsia="Calibri" w:hAnsi="Calibri"/>
              </w:rPr>
            </w:pPr>
            <w:r>
              <w:t>90-94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14151" w:rsidRDefault="007E143E" w:rsidP="00A72C8E">
            <w:pPr>
              <w:tabs>
                <w:tab w:val="left" w:pos="360"/>
              </w:tabs>
              <w:snapToGrid w:val="0"/>
              <w:rPr>
                <w:rFonts w:ascii="Calibri" w:eastAsia="Calibri" w:hAnsi="Calibri"/>
              </w:rPr>
            </w:pPr>
            <w:r>
              <w:t>1</w:t>
            </w:r>
            <w:r w:rsidR="00BC14DC">
              <w:t xml:space="preserve"> point</w:t>
            </w:r>
          </w:p>
        </w:tc>
      </w:tr>
      <w:tr w:rsidR="00BC14DC" w:rsidTr="00BC14D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714151" w:rsidRDefault="007E143E" w:rsidP="00A72C8E">
            <w:pPr>
              <w:tabs>
                <w:tab w:val="left" w:pos="360"/>
              </w:tabs>
              <w:snapToGrid w:val="0"/>
              <w:rPr>
                <w:rFonts w:ascii="Calibri" w:eastAsia="Calibri" w:hAnsi="Calibri"/>
              </w:rPr>
            </w:pPr>
            <w:r>
              <w:t>&lt;</w:t>
            </w:r>
            <w:r w:rsidR="00DB598A">
              <w:t>90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14151" w:rsidRDefault="007E143E" w:rsidP="00A72C8E">
            <w:pPr>
              <w:tabs>
                <w:tab w:val="left" w:pos="360"/>
              </w:tabs>
              <w:snapToGrid w:val="0"/>
              <w:rPr>
                <w:rFonts w:ascii="Calibri" w:eastAsia="Calibri" w:hAnsi="Calibri"/>
              </w:rPr>
            </w:pPr>
            <w:r>
              <w:t xml:space="preserve"> 0</w:t>
            </w:r>
          </w:p>
        </w:tc>
      </w:tr>
    </w:tbl>
    <w:p w:rsidR="008955A3" w:rsidRPr="00A4368A" w:rsidRDefault="008955A3" w:rsidP="00A72C8E">
      <w:pPr>
        <w:tabs>
          <w:tab w:val="left" w:pos="360"/>
        </w:tabs>
        <w:rPr>
          <w:b/>
          <w:bCs/>
          <w:szCs w:val="12"/>
        </w:rPr>
      </w:pPr>
    </w:p>
    <w:p w:rsidR="00A4368A" w:rsidRPr="00A4368A" w:rsidRDefault="00A4368A" w:rsidP="00A72C8E">
      <w:pPr>
        <w:tabs>
          <w:tab w:val="left" w:pos="360"/>
        </w:tabs>
        <w:rPr>
          <w:b/>
          <w:bCs/>
          <w:szCs w:val="12"/>
        </w:rPr>
      </w:pPr>
    </w:p>
    <w:p w:rsidR="008955A3" w:rsidRPr="0023509F" w:rsidRDefault="008955A3" w:rsidP="00A72C8E">
      <w:pPr>
        <w:tabs>
          <w:tab w:val="left" w:pos="360"/>
        </w:tabs>
      </w:pPr>
      <w:r w:rsidRPr="0023509F">
        <w:lastRenderedPageBreak/>
        <w:t>There is not a review of the final test.</w:t>
      </w:r>
    </w:p>
    <w:p w:rsidR="008955A3" w:rsidRDefault="008955A3" w:rsidP="00A72C8E">
      <w:pPr>
        <w:tabs>
          <w:tab w:val="left" w:pos="360"/>
        </w:tabs>
      </w:pPr>
    </w:p>
    <w:p w:rsidR="008955A3" w:rsidRDefault="0023509F" w:rsidP="00A72C8E">
      <w:pPr>
        <w:tabs>
          <w:tab w:val="left" w:pos="360"/>
        </w:tabs>
      </w:pPr>
      <w:r>
        <w:t>2.</w:t>
      </w:r>
      <w:r>
        <w:tab/>
      </w:r>
      <w:r w:rsidR="008955A3">
        <w:t>The lead teacher will counsel students experiencing difficulty in the course. It is the student’s responsibility to make an appointment with the lead teacher in order to discuss progress in the course.</w:t>
      </w:r>
    </w:p>
    <w:p w:rsidR="0023509F" w:rsidRPr="0023509F" w:rsidRDefault="0023509F" w:rsidP="00A72C8E">
      <w:pPr>
        <w:tabs>
          <w:tab w:val="left" w:pos="360"/>
        </w:tabs>
      </w:pPr>
    </w:p>
    <w:p w:rsidR="008955A3" w:rsidRDefault="0023509F" w:rsidP="00A72C8E">
      <w:pPr>
        <w:pStyle w:val="Heading6"/>
        <w:tabs>
          <w:tab w:val="clear" w:pos="0"/>
          <w:tab w:val="left" w:pos="360"/>
        </w:tabs>
        <w:ind w:left="0" w:right="0" w:firstLine="0"/>
        <w:rPr>
          <w:szCs w:val="24"/>
        </w:rPr>
      </w:pPr>
      <w:r>
        <w:rPr>
          <w:szCs w:val="24"/>
        </w:rPr>
        <w:t>CLINICAL:</w:t>
      </w:r>
    </w:p>
    <w:p w:rsidR="0023509F" w:rsidRPr="0023509F" w:rsidRDefault="0023509F" w:rsidP="00A72C8E">
      <w:pPr>
        <w:tabs>
          <w:tab w:val="left" w:pos="360"/>
        </w:tabs>
        <w:rPr>
          <w:sz w:val="12"/>
          <w:szCs w:val="12"/>
        </w:rPr>
      </w:pPr>
    </w:p>
    <w:p w:rsidR="008955A3" w:rsidRDefault="008955A3" w:rsidP="00A72C8E">
      <w:pPr>
        <w:widowControl w:val="0"/>
        <w:numPr>
          <w:ilvl w:val="0"/>
          <w:numId w:val="10"/>
        </w:numPr>
        <w:tabs>
          <w:tab w:val="clear" w:pos="792"/>
          <w:tab w:val="left" w:pos="360"/>
        </w:tabs>
        <w:snapToGrid w:val="0"/>
        <w:ind w:left="0" w:firstLine="0"/>
        <w:rPr>
          <w:b/>
          <w:i/>
        </w:rPr>
      </w:pPr>
      <w:r>
        <w:t xml:space="preserve">Clinical is defined as all experiences contributing to clinical hours including, but not limited to campus labs, hospital labs and ancillary experiences. </w:t>
      </w:r>
      <w:r>
        <w:rPr>
          <w:b/>
          <w:bCs/>
          <w:i/>
          <w:iCs/>
        </w:rPr>
        <w:t>Attendance at all clinical activities is required</w:t>
      </w:r>
      <w:r>
        <w:t xml:space="preserve">. The student must be in clinical in order to be evaluated on the clinical criteria. The opportunity to apply theory is limited and should be used to the maximum. </w:t>
      </w:r>
      <w:r>
        <w:rPr>
          <w:b/>
          <w:i/>
        </w:rPr>
        <w:t>The</w:t>
      </w:r>
      <w:r>
        <w:t xml:space="preserve"> </w:t>
      </w:r>
      <w:r>
        <w:rPr>
          <w:b/>
          <w:i/>
        </w:rPr>
        <w:t>scheduling of personal appointments or travel</w:t>
      </w:r>
      <w:r>
        <w:t xml:space="preserve"> (except for emergencies) </w:t>
      </w:r>
      <w:r>
        <w:rPr>
          <w:b/>
          <w:i/>
        </w:rPr>
        <w:t>during clinical will not be tolerated.</w:t>
      </w:r>
    </w:p>
    <w:p w:rsidR="00333893" w:rsidRDefault="00333893" w:rsidP="00A72C8E">
      <w:pPr>
        <w:widowControl w:val="0"/>
        <w:numPr>
          <w:ilvl w:val="0"/>
          <w:numId w:val="10"/>
        </w:numPr>
        <w:tabs>
          <w:tab w:val="clear" w:pos="792"/>
          <w:tab w:val="left" w:pos="360"/>
        </w:tabs>
        <w:snapToGrid w:val="0"/>
        <w:ind w:left="0" w:firstLine="0"/>
        <w:rPr>
          <w:b/>
          <w:i/>
        </w:rPr>
      </w:pPr>
      <w:r>
        <w:rPr>
          <w:b/>
          <w:i/>
        </w:rPr>
        <w:t xml:space="preserve">Clinical includes ALL activities at the Smart Hospital. The clinical evaluation tool includes behaviors at the Smart Hospital. </w:t>
      </w:r>
    </w:p>
    <w:p w:rsidR="008955A3" w:rsidRPr="00491411" w:rsidRDefault="008955A3" w:rsidP="00A72C8E">
      <w:pPr>
        <w:tabs>
          <w:tab w:val="left" w:pos="360"/>
          <w:tab w:val="center" w:pos="540"/>
          <w:tab w:val="left" w:pos="1990"/>
        </w:tabs>
        <w:rPr>
          <w:b/>
          <w:sz w:val="12"/>
          <w:szCs w:val="12"/>
        </w:rPr>
      </w:pPr>
    </w:p>
    <w:p w:rsidR="008955A3" w:rsidRDefault="008955A3" w:rsidP="00A72C8E">
      <w:pPr>
        <w:tabs>
          <w:tab w:val="left" w:pos="360"/>
          <w:tab w:val="center" w:pos="540"/>
          <w:tab w:val="left" w:pos="1990"/>
        </w:tabs>
        <w:rPr>
          <w:b/>
        </w:rPr>
      </w:pPr>
      <w:r>
        <w:rPr>
          <w:b/>
        </w:rPr>
        <w:t>The student is expected to:</w:t>
      </w:r>
    </w:p>
    <w:p w:rsidR="008955A3" w:rsidRDefault="008955A3" w:rsidP="00A72C8E">
      <w:pPr>
        <w:tabs>
          <w:tab w:val="left" w:pos="360"/>
          <w:tab w:val="center" w:pos="540"/>
          <w:tab w:val="left" w:pos="1990"/>
        </w:tabs>
        <w:rPr>
          <w:b/>
          <w:sz w:val="12"/>
          <w:szCs w:val="12"/>
        </w:rPr>
      </w:pPr>
    </w:p>
    <w:p w:rsidR="00491411" w:rsidRPr="00491411" w:rsidRDefault="008955A3" w:rsidP="00A72C8E">
      <w:pPr>
        <w:numPr>
          <w:ilvl w:val="0"/>
          <w:numId w:val="15"/>
        </w:numPr>
        <w:tabs>
          <w:tab w:val="left" w:pos="360"/>
          <w:tab w:val="left" w:pos="450"/>
        </w:tabs>
        <w:spacing w:before="100" w:after="40"/>
        <w:ind w:left="0" w:firstLine="0"/>
        <w:rPr>
          <w:bCs/>
        </w:rPr>
      </w:pPr>
      <w:r>
        <w:rPr>
          <w:bCs/>
        </w:rPr>
        <w:t>Contact their clinical instructor, per individual instructor guidelines, if they will be absent.</w:t>
      </w:r>
    </w:p>
    <w:p w:rsidR="00491411" w:rsidRPr="00491411" w:rsidRDefault="008955A3" w:rsidP="00A72C8E">
      <w:pPr>
        <w:numPr>
          <w:ilvl w:val="0"/>
          <w:numId w:val="15"/>
        </w:numPr>
        <w:tabs>
          <w:tab w:val="left" w:pos="360"/>
          <w:tab w:val="left" w:pos="450"/>
        </w:tabs>
        <w:spacing w:before="100" w:after="40"/>
        <w:ind w:left="0" w:firstLine="0"/>
        <w:jc w:val="both"/>
        <w:rPr>
          <w:b/>
          <w:i/>
        </w:rPr>
      </w:pPr>
      <w:r>
        <w:rPr>
          <w:b/>
        </w:rPr>
        <w:t xml:space="preserve">If a student is absent, the clinical time must be made up. Clinical instructors will work with the team leader to determine the method of making up missed clinical.  </w:t>
      </w:r>
      <w:r>
        <w:rPr>
          <w:bCs/>
        </w:rPr>
        <w:t>Absence from</w:t>
      </w:r>
      <w:r>
        <w:t xml:space="preserve"> clinical may result in failure to meet clinical outcomes and jeopardizes passing the course.</w:t>
      </w:r>
      <w:r>
        <w:rPr>
          <w:b/>
          <w:i/>
        </w:rPr>
        <w:t xml:space="preserve"> If you miss clinical due to illness, you will need a note from your health care provider documenting your illness.</w:t>
      </w:r>
    </w:p>
    <w:p w:rsidR="00491411" w:rsidRPr="00491411" w:rsidRDefault="008955A3" w:rsidP="00A72C8E">
      <w:pPr>
        <w:numPr>
          <w:ilvl w:val="0"/>
          <w:numId w:val="15"/>
        </w:numPr>
        <w:tabs>
          <w:tab w:val="left" w:pos="360"/>
        </w:tabs>
        <w:spacing w:before="100" w:after="40"/>
        <w:ind w:left="0" w:firstLine="0"/>
        <w:jc w:val="both"/>
        <w:rPr>
          <w:b/>
          <w:bCs/>
          <w:i/>
          <w:iCs/>
        </w:rPr>
      </w:pPr>
      <w:r>
        <w:rPr>
          <w:b/>
          <w:bCs/>
          <w:i/>
          <w:iCs/>
        </w:rPr>
        <w:t xml:space="preserve">When administering medications to a patient, the clinical instructor or assigned staff nurse must be present in the room. NO EXCEPTIONS. Failure to adhere to this N3561 requirement may result in clinical failure. </w:t>
      </w:r>
    </w:p>
    <w:p w:rsidR="008955A3" w:rsidRDefault="008955A3" w:rsidP="00A72C8E">
      <w:pPr>
        <w:tabs>
          <w:tab w:val="left" w:pos="360"/>
        </w:tabs>
        <w:jc w:val="both"/>
      </w:pPr>
    </w:p>
    <w:p w:rsidR="008955A3" w:rsidRDefault="008955A3" w:rsidP="00A72C8E">
      <w:pPr>
        <w:tabs>
          <w:tab w:val="left" w:pos="-540"/>
          <w:tab w:val="left" w:pos="360"/>
          <w:tab w:val="left" w:pos="540"/>
          <w:tab w:val="left" w:pos="1990"/>
        </w:tabs>
      </w:pPr>
      <w:r>
        <w:rPr>
          <w:b/>
        </w:rPr>
        <w:t>ADDITIONAL INFORMATION:</w:t>
      </w:r>
    </w:p>
    <w:p w:rsidR="008955A3" w:rsidRDefault="008955A3" w:rsidP="00A72C8E">
      <w:pPr>
        <w:tabs>
          <w:tab w:val="left" w:pos="360"/>
          <w:tab w:val="left" w:pos="578"/>
          <w:tab w:val="left" w:pos="1152"/>
          <w:tab w:val="left" w:pos="3231"/>
          <w:tab w:val="left" w:pos="4270"/>
        </w:tabs>
        <w:jc w:val="both"/>
        <w:rPr>
          <w:b/>
          <w:sz w:val="4"/>
          <w:szCs w:val="4"/>
        </w:rPr>
      </w:pPr>
    </w:p>
    <w:p w:rsidR="008955A3" w:rsidRDefault="008955A3" w:rsidP="00A72C8E">
      <w:pPr>
        <w:tabs>
          <w:tab w:val="left" w:pos="360"/>
        </w:tabs>
      </w:pPr>
      <w:r>
        <w:t xml:space="preserve">All students enrolled in clinical courses must show proof of current immunization and CPR certification as described in the UTA Undergraduate Catalog and the </w:t>
      </w:r>
      <w:r w:rsidR="00D830B3">
        <w:t>College</w:t>
      </w:r>
      <w:r>
        <w:t xml:space="preserve"> of Nursing Student Handbook. A checklist of compliance data is maintained in the Nursing Advising Office file. Non-compliance with these </w:t>
      </w:r>
      <w:r w:rsidR="00D92E51">
        <w:t>College</w:t>
      </w:r>
      <w:r>
        <w:t xml:space="preserve"> of Nursing requirements will prevent you from participating in clinical components of your course work.  Absences from clinical as a result of non-compliance cannot be made up.</w:t>
      </w:r>
    </w:p>
    <w:p w:rsidR="00B702D3" w:rsidRDefault="00B702D3" w:rsidP="00A72C8E">
      <w:pPr>
        <w:pStyle w:val="a"/>
        <w:tabs>
          <w:tab w:val="left" w:pos="360"/>
          <w:tab w:val="left" w:pos="3420"/>
          <w:tab w:val="left" w:pos="5400"/>
          <w:tab w:val="left" w:pos="7920"/>
        </w:tabs>
        <w:ind w:left="0" w:firstLine="0"/>
      </w:pPr>
    </w:p>
    <w:p w:rsidR="00E723A5" w:rsidRDefault="00E723A5" w:rsidP="00A72C8E">
      <w:pPr>
        <w:pStyle w:val="a"/>
        <w:tabs>
          <w:tab w:val="left" w:pos="360"/>
          <w:tab w:val="left" w:pos="3420"/>
          <w:tab w:val="left" w:pos="5400"/>
          <w:tab w:val="left" w:pos="7920"/>
        </w:tabs>
        <w:ind w:left="0" w:firstLine="0"/>
      </w:pPr>
      <w:r>
        <w:rPr>
          <w:b/>
        </w:rPr>
        <w:t>LIBRARY INFORMATION:</w:t>
      </w:r>
      <w:r>
        <w:rPr>
          <w:b/>
        </w:rPr>
        <w:tab/>
        <w:t>Helen Hough</w:t>
      </w:r>
      <w:r>
        <w:t>, Nursing Librarian</w:t>
      </w:r>
    </w:p>
    <w:p w:rsidR="00E723A5" w:rsidRDefault="00E723A5" w:rsidP="00A72C8E">
      <w:pPr>
        <w:pStyle w:val="a"/>
        <w:tabs>
          <w:tab w:val="left" w:pos="360"/>
          <w:tab w:val="left" w:pos="3420"/>
          <w:tab w:val="left" w:pos="5400"/>
          <w:tab w:val="left" w:pos="7920"/>
        </w:tabs>
        <w:ind w:left="0" w:firstLine="0"/>
      </w:pPr>
      <w:r>
        <w:tab/>
      </w:r>
      <w:r>
        <w:tab/>
        <w:t xml:space="preserve">(817-272-7429), Email:  </w:t>
      </w:r>
      <w:hyperlink r:id="rId14" w:history="1">
        <w:r w:rsidRPr="00AB2AA4">
          <w:rPr>
            <w:rStyle w:val="Hyperlink"/>
          </w:rPr>
          <w:t>hough@uta.edu</w:t>
        </w:r>
      </w:hyperlink>
    </w:p>
    <w:p w:rsidR="00E723A5" w:rsidRDefault="00E723A5" w:rsidP="00A72C8E">
      <w:pPr>
        <w:pStyle w:val="a"/>
        <w:tabs>
          <w:tab w:val="left" w:pos="360"/>
          <w:tab w:val="left" w:pos="3420"/>
          <w:tab w:val="left" w:pos="5400"/>
          <w:tab w:val="left" w:pos="7920"/>
        </w:tabs>
        <w:ind w:left="0" w:firstLine="0"/>
      </w:pPr>
      <w:r>
        <w:tab/>
      </w:r>
      <w:r>
        <w:tab/>
        <w:t>Research Information on Nursing:</w:t>
      </w:r>
    </w:p>
    <w:p w:rsidR="00E723A5" w:rsidRDefault="00E723A5" w:rsidP="00A72C8E">
      <w:pPr>
        <w:pStyle w:val="a"/>
        <w:tabs>
          <w:tab w:val="left" w:pos="360"/>
          <w:tab w:val="left" w:pos="3420"/>
          <w:tab w:val="left" w:pos="5400"/>
          <w:tab w:val="left" w:pos="7920"/>
        </w:tabs>
        <w:ind w:left="0" w:firstLine="0"/>
        <w:rPr>
          <w:b/>
          <w:bCs/>
        </w:rPr>
      </w:pPr>
      <w:r>
        <w:tab/>
      </w:r>
      <w:r>
        <w:tab/>
      </w:r>
      <w:hyperlink r:id="rId15" w:history="1">
        <w:r>
          <w:rPr>
            <w:rStyle w:val="Hyperlink"/>
            <w:b/>
            <w:bCs/>
          </w:rPr>
          <w:t>http://libguides.uta.edu/nursing</w:t>
        </w:r>
      </w:hyperlink>
      <w:r>
        <w:rPr>
          <w:b/>
          <w:bCs/>
        </w:rPr>
        <w:t xml:space="preserve"> </w:t>
      </w:r>
    </w:p>
    <w:p w:rsidR="00E723A5" w:rsidRDefault="00E723A5" w:rsidP="00A72C8E">
      <w:pPr>
        <w:pStyle w:val="a"/>
        <w:tabs>
          <w:tab w:val="left" w:pos="360"/>
          <w:tab w:val="left" w:pos="3420"/>
          <w:tab w:val="left" w:pos="5400"/>
          <w:tab w:val="left" w:pos="7920"/>
        </w:tabs>
        <w:ind w:left="0" w:firstLine="0"/>
        <w:rPr>
          <w:b/>
        </w:rPr>
      </w:pPr>
      <w:r>
        <w:rPr>
          <w:b/>
        </w:rPr>
        <w:t>UNDERGRADUATE</w:t>
      </w:r>
    </w:p>
    <w:p w:rsidR="00E723A5" w:rsidRDefault="00E723A5" w:rsidP="00A72C8E">
      <w:pPr>
        <w:pStyle w:val="a"/>
        <w:tabs>
          <w:tab w:val="left" w:pos="360"/>
          <w:tab w:val="left" w:pos="2880"/>
          <w:tab w:val="left" w:pos="5400"/>
          <w:tab w:val="left" w:pos="7920"/>
        </w:tabs>
        <w:ind w:left="0" w:firstLine="0"/>
        <w:rPr>
          <w:b/>
        </w:rPr>
      </w:pPr>
      <w:r>
        <w:rPr>
          <w:b/>
        </w:rPr>
        <w:t>SUPPORT STAFF:</w:t>
      </w:r>
      <w:r>
        <w:rPr>
          <w:b/>
        </w:rPr>
        <w:tab/>
        <w:t xml:space="preserve">Holly Woods, </w:t>
      </w:r>
      <w:r>
        <w:rPr>
          <w:b/>
          <w:i/>
        </w:rPr>
        <w:t>Administrative Assistant I, Senior II</w:t>
      </w:r>
    </w:p>
    <w:p w:rsidR="00E723A5" w:rsidRDefault="00E723A5" w:rsidP="00A72C8E">
      <w:pPr>
        <w:pStyle w:val="a"/>
        <w:tabs>
          <w:tab w:val="left" w:pos="360"/>
          <w:tab w:val="left" w:pos="2880"/>
          <w:tab w:val="left" w:pos="5400"/>
          <w:tab w:val="left" w:pos="7920"/>
        </w:tabs>
        <w:ind w:left="0" w:firstLine="0"/>
      </w:pPr>
      <w:r>
        <w:rPr>
          <w:b/>
        </w:rPr>
        <w:tab/>
      </w:r>
      <w:r>
        <w:rPr>
          <w:b/>
        </w:rPr>
        <w:tab/>
      </w:r>
      <w:r>
        <w:t>644 Pickard Hall, (817) 272-2776 ext. 4811</w:t>
      </w:r>
    </w:p>
    <w:p w:rsidR="00E723A5" w:rsidRDefault="00E723A5" w:rsidP="00A72C8E">
      <w:pPr>
        <w:pStyle w:val="a"/>
        <w:tabs>
          <w:tab w:val="left" w:pos="360"/>
          <w:tab w:val="left" w:pos="2880"/>
          <w:tab w:val="left" w:pos="5400"/>
          <w:tab w:val="left" w:pos="7920"/>
        </w:tabs>
        <w:ind w:left="0" w:firstLine="0"/>
      </w:pPr>
      <w:r>
        <w:tab/>
      </w:r>
      <w:r>
        <w:tab/>
        <w:t xml:space="preserve">Email:  </w:t>
      </w:r>
      <w:hyperlink r:id="rId16" w:history="1">
        <w:r w:rsidRPr="008E6BED">
          <w:rPr>
            <w:rStyle w:val="Hyperlink"/>
          </w:rPr>
          <w:t>hwoods@uta.edu</w:t>
        </w:r>
      </w:hyperlink>
    </w:p>
    <w:p w:rsidR="00E723A5" w:rsidRDefault="00E723A5" w:rsidP="00A72C8E">
      <w:pPr>
        <w:pStyle w:val="a"/>
        <w:tabs>
          <w:tab w:val="left" w:pos="360"/>
          <w:tab w:val="left" w:pos="2880"/>
          <w:tab w:val="left" w:pos="5400"/>
          <w:tab w:val="left" w:pos="7920"/>
        </w:tabs>
        <w:ind w:left="0" w:firstLine="0"/>
      </w:pPr>
    </w:p>
    <w:p w:rsidR="00E723A5" w:rsidRDefault="00E723A5" w:rsidP="00A72C8E">
      <w:pPr>
        <w:pStyle w:val="a"/>
        <w:tabs>
          <w:tab w:val="left" w:pos="360"/>
          <w:tab w:val="left" w:pos="2880"/>
          <w:tab w:val="left" w:pos="5400"/>
          <w:tab w:val="left" w:pos="7920"/>
        </w:tabs>
        <w:ind w:left="0" w:firstLine="0"/>
      </w:pPr>
      <w:r>
        <w:tab/>
      </w:r>
      <w:r>
        <w:tab/>
      </w:r>
      <w:r>
        <w:rPr>
          <w:b/>
        </w:rPr>
        <w:t>Suzanne Mandell</w:t>
      </w:r>
      <w:r>
        <w:rPr>
          <w:b/>
          <w:i/>
        </w:rPr>
        <w:t xml:space="preserve">, Sr. Secretary, Junior I </w:t>
      </w:r>
      <w:r w:rsidR="00652637">
        <w:rPr>
          <w:b/>
          <w:i/>
        </w:rPr>
        <w:t>through</w:t>
      </w:r>
      <w:r>
        <w:rPr>
          <w:b/>
          <w:i/>
        </w:rPr>
        <w:t xml:space="preserve"> Senior I</w:t>
      </w:r>
    </w:p>
    <w:p w:rsidR="00E723A5" w:rsidRDefault="00E723A5" w:rsidP="00A72C8E">
      <w:pPr>
        <w:pStyle w:val="a"/>
        <w:tabs>
          <w:tab w:val="left" w:pos="360"/>
          <w:tab w:val="left" w:pos="2880"/>
          <w:tab w:val="left" w:pos="5400"/>
          <w:tab w:val="left" w:pos="7920"/>
        </w:tabs>
        <w:ind w:left="0" w:firstLine="0"/>
      </w:pPr>
      <w:r>
        <w:tab/>
      </w:r>
      <w:r>
        <w:tab/>
        <w:t>645 Pickard Hall, (817) 272-2776 ext. 4817</w:t>
      </w:r>
    </w:p>
    <w:p w:rsidR="00E723A5" w:rsidRDefault="00E723A5" w:rsidP="00A72C8E">
      <w:pPr>
        <w:pStyle w:val="a"/>
        <w:tabs>
          <w:tab w:val="left" w:pos="360"/>
          <w:tab w:val="left" w:pos="2880"/>
          <w:tab w:val="left" w:pos="5400"/>
          <w:tab w:val="left" w:pos="7920"/>
        </w:tabs>
        <w:ind w:left="0" w:firstLine="0"/>
      </w:pPr>
      <w:r>
        <w:tab/>
      </w:r>
      <w:r>
        <w:tab/>
        <w:t xml:space="preserve">Email: </w:t>
      </w:r>
      <w:hyperlink r:id="rId17" w:history="1">
        <w:r w:rsidRPr="00E12FC5">
          <w:rPr>
            <w:rStyle w:val="Hyperlink"/>
          </w:rPr>
          <w:t>smandell@uta.edu</w:t>
        </w:r>
      </w:hyperlink>
    </w:p>
    <w:p w:rsidR="00A4368A" w:rsidRDefault="00A4368A">
      <w:pPr>
        <w:rPr>
          <w:snapToGrid w:val="0"/>
          <w:szCs w:val="20"/>
        </w:rPr>
      </w:pPr>
      <w:r>
        <w:br w:type="page"/>
      </w:r>
    </w:p>
    <w:p w:rsidR="00D830B3" w:rsidRDefault="00D830B3" w:rsidP="00A72C8E">
      <w:pPr>
        <w:pStyle w:val="Heading1"/>
        <w:tabs>
          <w:tab w:val="left" w:pos="360"/>
        </w:tabs>
        <w:jc w:val="left"/>
        <w:rPr>
          <w:rFonts w:ascii="Times New Roman" w:hAnsi="Times New Roman"/>
          <w:sz w:val="26"/>
          <w:szCs w:val="24"/>
        </w:rPr>
      </w:pPr>
      <w:r w:rsidRPr="002C0A79">
        <w:rPr>
          <w:rFonts w:ascii="Times New Roman" w:hAnsi="Times New Roman"/>
          <w:sz w:val="26"/>
          <w:szCs w:val="24"/>
        </w:rPr>
        <w:lastRenderedPageBreak/>
        <w:t>UTA INFORMATION</w:t>
      </w:r>
    </w:p>
    <w:p w:rsidR="00D830B3" w:rsidRPr="00357EEB" w:rsidRDefault="00D830B3" w:rsidP="00A72C8E">
      <w:pPr>
        <w:tabs>
          <w:tab w:val="left" w:pos="360"/>
        </w:tabs>
      </w:pPr>
    </w:p>
    <w:p w:rsidR="00D830B3" w:rsidRPr="002C0A79" w:rsidRDefault="00D830B3" w:rsidP="00A72C8E">
      <w:pPr>
        <w:tabs>
          <w:tab w:val="left" w:pos="360"/>
        </w:tabs>
      </w:pPr>
      <w:r w:rsidRPr="002C0A79">
        <w:rPr>
          <w:b/>
        </w:rPr>
        <w:t>STUDENT CODE OF ETHICS:</w:t>
      </w:r>
    </w:p>
    <w:p w:rsidR="00D830B3" w:rsidRPr="002C0A79" w:rsidRDefault="00D830B3" w:rsidP="00A72C8E">
      <w:pPr>
        <w:tabs>
          <w:tab w:val="left" w:pos="360"/>
        </w:tabs>
        <w:rPr>
          <w:b/>
          <w:bCs/>
        </w:rPr>
      </w:pPr>
      <w:r w:rsidRPr="002C0A79">
        <w:t xml:space="preserve">The University of Texas at Arlington </w:t>
      </w:r>
      <w:r>
        <w:t xml:space="preserve">College </w:t>
      </w:r>
      <w:r w:rsidRPr="002C0A79">
        <w:t>of Nursing supports the Student Code of Ethics Policy.  Students are responsible for knowing and complying with the Code.  The Code can be found in the Student Handbook.</w:t>
      </w:r>
    </w:p>
    <w:p w:rsidR="00D830B3" w:rsidRPr="002C0A79" w:rsidRDefault="00D830B3" w:rsidP="00A72C8E">
      <w:pPr>
        <w:tabs>
          <w:tab w:val="left" w:pos="360"/>
        </w:tabs>
        <w:rPr>
          <w:b/>
          <w:bCs/>
        </w:rPr>
      </w:pPr>
    </w:p>
    <w:p w:rsidR="00D830B3" w:rsidRPr="002C0A79" w:rsidRDefault="00D830B3" w:rsidP="00A72C8E">
      <w:pPr>
        <w:tabs>
          <w:tab w:val="left" w:pos="360"/>
        </w:tabs>
        <w:rPr>
          <w:b/>
          <w:bCs/>
        </w:rPr>
      </w:pPr>
      <w:r w:rsidRPr="002C0A79">
        <w:rPr>
          <w:b/>
          <w:bCs/>
        </w:rPr>
        <w:t>ACADEMIC INTEGRITY:</w:t>
      </w:r>
    </w:p>
    <w:p w:rsidR="00D830B3" w:rsidRDefault="00D830B3" w:rsidP="00A72C8E">
      <w:pPr>
        <w:tabs>
          <w:tab w:val="left" w:pos="360"/>
        </w:tabs>
      </w:pPr>
      <w:r w:rsidRPr="002C0A79">
        <w:t xml:space="preserve">It is the philosophy of The University of Texas at </w:t>
      </w:r>
      <w:smartTag w:uri="urn:schemas-microsoft-com:office:smarttags" w:element="place">
        <w:smartTag w:uri="urn:schemas-microsoft-com:office:smarttags" w:element="City">
          <w:r w:rsidRPr="002C0A79">
            <w:t>Arlington</w:t>
          </w:r>
        </w:smartTag>
      </w:smartTag>
      <w:r w:rsidRPr="002C0A79">
        <w:t xml:space="preserve">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w:t>
      </w:r>
      <w:r w:rsidRPr="002C0A79">
        <w:br/>
      </w:r>
    </w:p>
    <w:p w:rsidR="00D830B3" w:rsidRPr="002C0A79" w:rsidRDefault="00D830B3" w:rsidP="00A72C8E">
      <w:pPr>
        <w:tabs>
          <w:tab w:val="left" w:pos="360"/>
        </w:tabs>
      </w:pPr>
      <w:r w:rsidRPr="002C0A79">
        <w:t xml:space="preserve">"Scholastic dishonesty includes but is not limited to cheating, plagiarism, collusion, </w:t>
      </w:r>
      <w:proofErr w:type="gramStart"/>
      <w:r w:rsidRPr="002C0A79">
        <w:t>the</w:t>
      </w:r>
      <w:proofErr w:type="gramEnd"/>
      <w:r w:rsidRPr="002C0A79">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For additional information please refer to the Student Handbook.</w:t>
      </w:r>
    </w:p>
    <w:p w:rsidR="00D830B3" w:rsidRDefault="00D830B3" w:rsidP="00A72C8E">
      <w:pPr>
        <w:tabs>
          <w:tab w:val="left" w:pos="360"/>
        </w:tabs>
      </w:pPr>
    </w:p>
    <w:p w:rsidR="00D830B3" w:rsidRPr="00785F22" w:rsidRDefault="00D830B3" w:rsidP="00A72C8E">
      <w:pPr>
        <w:tabs>
          <w:tab w:val="left" w:pos="360"/>
        </w:tabs>
        <w:rPr>
          <w:b/>
        </w:rPr>
      </w:pPr>
      <w:r w:rsidRPr="00785F22">
        <w:rPr>
          <w:b/>
        </w:rPr>
        <w:t>PLAGIARISM:</w:t>
      </w:r>
    </w:p>
    <w:p w:rsidR="00D830B3" w:rsidRDefault="00D830B3" w:rsidP="00A72C8E">
      <w:pPr>
        <w:tabs>
          <w:tab w:val="left" w:pos="360"/>
        </w:tabs>
      </w:pP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8" w:history="1">
        <w:r w:rsidRPr="00F86E78">
          <w:rPr>
            <w:rStyle w:val="Hyperlink"/>
          </w:rPr>
          <w:t>http://library.uta.edu/tutorials/Plagiarism</w:t>
        </w:r>
      </w:hyperlink>
    </w:p>
    <w:p w:rsidR="00A4368A" w:rsidRDefault="00A4368A" w:rsidP="00A72C8E">
      <w:pPr>
        <w:tabs>
          <w:tab w:val="left" w:pos="360"/>
        </w:tabs>
      </w:pPr>
    </w:p>
    <w:p w:rsidR="00B702D3" w:rsidRPr="00B702D3" w:rsidRDefault="00B702D3" w:rsidP="00A72C8E">
      <w:pPr>
        <w:tabs>
          <w:tab w:val="left" w:pos="360"/>
        </w:tabs>
        <w:rPr>
          <w:b/>
        </w:rPr>
      </w:pPr>
      <w:r>
        <w:t xml:space="preserve">ADDITIONALLY, ALL INTERNET SOURCES MUST BE </w:t>
      </w:r>
      <w:r w:rsidR="00DB598A">
        <w:t>C</w:t>
      </w:r>
      <w:r>
        <w:t xml:space="preserve">ITED (PER APA FORMAT). CUTTING AND PASTING OF INTERNET TEXT WITHOUT </w:t>
      </w:r>
      <w:r w:rsidR="00DB598A">
        <w:t>C</w:t>
      </w:r>
      <w:r>
        <w:t xml:space="preserve">ITING THE </w:t>
      </w:r>
      <w:r w:rsidR="00A4368A">
        <w:t>SOURCE IS CONSIDERED PLAGIARISM-</w:t>
      </w:r>
      <w:r w:rsidR="00A4368A">
        <w:rPr>
          <w:b/>
        </w:rPr>
        <w:t>NO EXCEPTIONS.</w:t>
      </w:r>
    </w:p>
    <w:p w:rsidR="00D830B3" w:rsidRPr="002C0A79" w:rsidRDefault="00D830B3" w:rsidP="00A72C8E">
      <w:pPr>
        <w:tabs>
          <w:tab w:val="left" w:pos="360"/>
        </w:tabs>
        <w:rPr>
          <w:b/>
          <w:bCs/>
        </w:rPr>
      </w:pPr>
    </w:p>
    <w:p w:rsidR="00D830B3" w:rsidRPr="002C0A79" w:rsidRDefault="00D830B3" w:rsidP="00A72C8E">
      <w:pPr>
        <w:tabs>
          <w:tab w:val="left" w:pos="360"/>
        </w:tabs>
        <w:rPr>
          <w:b/>
          <w:bCs/>
        </w:rPr>
      </w:pPr>
      <w:r w:rsidRPr="002C0A79">
        <w:rPr>
          <w:b/>
          <w:bCs/>
        </w:rPr>
        <w:t>STATEMENT FOR AMERICANS WITH DISABILITIES ACT:</w:t>
      </w:r>
    </w:p>
    <w:p w:rsidR="00D830B3" w:rsidRPr="002C0A79" w:rsidRDefault="00D830B3" w:rsidP="00A72C8E">
      <w:pPr>
        <w:tabs>
          <w:tab w:val="left" w:pos="360"/>
        </w:tabs>
      </w:pPr>
      <w:r w:rsidRPr="002C0A79">
        <w:t xml:space="preserve">The </w:t>
      </w:r>
      <w:smartTag w:uri="urn:schemas-microsoft-com:office:smarttags" w:element="PlaceType">
        <w:r w:rsidRPr="002C0A79">
          <w:t>University</w:t>
        </w:r>
      </w:smartTag>
      <w:r w:rsidRPr="002C0A79">
        <w:t xml:space="preserve"> of </w:t>
      </w:r>
      <w:smartTag w:uri="urn:schemas-microsoft-com:office:smarttags" w:element="PlaceName">
        <w:r w:rsidRPr="002C0A79">
          <w:t>Texas</w:t>
        </w:r>
      </w:smartTag>
      <w:r w:rsidRPr="002C0A79">
        <w:t xml:space="preserve"> at </w:t>
      </w:r>
      <w:smartTag w:uri="urn:schemas-microsoft-com:office:smarttags" w:element="place">
        <w:smartTag w:uri="urn:schemas-microsoft-com:office:smarttags" w:element="City">
          <w:r w:rsidRPr="002C0A79">
            <w:t>Arlington</w:t>
          </w:r>
        </w:smartTag>
      </w:smartTag>
      <w:r w:rsidRPr="002C0A79">
        <w:t xml:space="preserve"> is on record as being committed to both the spirit and letter of federal equal opportunity legislation; reference Public Law 92-112 - The Rehabilitation Act of 1973 as amended. With the passage of federal legislation entitled </w:t>
      </w:r>
      <w:r w:rsidRPr="002C0A79">
        <w:rPr>
          <w:i/>
          <w:iCs/>
        </w:rPr>
        <w:t>Americans with Disabilities Act (ADA)</w:t>
      </w:r>
      <w:r w:rsidRPr="002C0A79">
        <w:t>, pursuant to section 504 of the Rehabilitation Act, there is renewed focus on providing this population with the same opportunities enjoyed by all citizens.</w:t>
      </w:r>
    </w:p>
    <w:p w:rsidR="00D830B3" w:rsidRDefault="00D830B3" w:rsidP="00A72C8E">
      <w:pPr>
        <w:tabs>
          <w:tab w:val="left" w:pos="360"/>
        </w:tabs>
      </w:pPr>
    </w:p>
    <w:p w:rsidR="00D830B3" w:rsidRPr="002C0A79" w:rsidRDefault="00D830B3" w:rsidP="00A72C8E">
      <w:pPr>
        <w:tabs>
          <w:tab w:val="left" w:pos="360"/>
        </w:tabs>
      </w:pPr>
      <w:r w:rsidRPr="002C0A79">
        <w:t xml:space="preserve">As a faculty member, I am required by law to provide </w:t>
      </w:r>
      <w:r w:rsidRPr="002C0A79">
        <w:rPr>
          <w:b/>
        </w:rPr>
        <w:t>“reasonable accommodation”</w:t>
      </w:r>
      <w:r w:rsidRPr="002C0A79">
        <w:t xml:space="preserve"> to students with disabilities, so as not to discriminate on the basis of that disability.  Student responsibility primarily rests with </w:t>
      </w:r>
      <w:r w:rsidRPr="002C0A79">
        <w:rPr>
          <w:b/>
        </w:rPr>
        <w:t xml:space="preserve">informing faculty at the beginning of the semester and in providing </w:t>
      </w:r>
      <w:r w:rsidRPr="002C0A79">
        <w:rPr>
          <w:b/>
          <w:i/>
        </w:rPr>
        <w:t>authorized</w:t>
      </w:r>
      <w:r w:rsidRPr="002C0A79">
        <w:rPr>
          <w:rStyle w:val="TitleChar1"/>
        </w:rPr>
        <w:t xml:space="preserve"> documentation through designated administrative channels. </w:t>
      </w:r>
      <w:r w:rsidRPr="002C0A79">
        <w:t xml:space="preserve">  Information regarding specific diagnostic criteria and policies for obtaining academic accommodations can be found at </w:t>
      </w:r>
      <w:r w:rsidRPr="002C0A79">
        <w:rPr>
          <w:u w:val="single"/>
        </w:rPr>
        <w:t>www.uta.edu/disability</w:t>
      </w:r>
      <w:r w:rsidRPr="002C0A79">
        <w:t xml:space="preserve">.   Also, you </w:t>
      </w:r>
      <w:r w:rsidRPr="002C0A79">
        <w:lastRenderedPageBreak/>
        <w:t>may visit the Office for Students with Disabilities in room 102 of University Hall or call them at (817) 272-3364.</w:t>
      </w:r>
    </w:p>
    <w:p w:rsidR="00D830B3" w:rsidRDefault="00D830B3" w:rsidP="00A72C8E">
      <w:pPr>
        <w:tabs>
          <w:tab w:val="left" w:pos="360"/>
        </w:tabs>
        <w:spacing w:line="240" w:lineRule="exact"/>
        <w:rPr>
          <w:b/>
        </w:rPr>
      </w:pPr>
    </w:p>
    <w:p w:rsidR="00D830B3" w:rsidRPr="00575915" w:rsidRDefault="00D830B3" w:rsidP="00A72C8E">
      <w:pPr>
        <w:tabs>
          <w:tab w:val="left" w:pos="360"/>
        </w:tabs>
        <w:spacing w:line="240" w:lineRule="exact"/>
        <w:rPr>
          <w:b/>
        </w:rPr>
      </w:pPr>
      <w:r>
        <w:rPr>
          <w:b/>
        </w:rPr>
        <w:t>UTA 2009-2010</w:t>
      </w:r>
      <w:r w:rsidRPr="00575915">
        <w:rPr>
          <w:b/>
        </w:rPr>
        <w:t xml:space="preserve"> UNDERGRADUATE CATALOG POLICY FOR ADDING AND DROPPING COURSES OR WITHDRAWALS</w:t>
      </w:r>
    </w:p>
    <w:p w:rsidR="00D830B3" w:rsidRPr="00AA5B46" w:rsidRDefault="00D830B3" w:rsidP="00A72C8E">
      <w:pPr>
        <w:pStyle w:val="NormalWeb"/>
        <w:tabs>
          <w:tab w:val="left" w:pos="360"/>
        </w:tabs>
        <w:spacing w:line="240" w:lineRule="exact"/>
        <w:rPr>
          <w:color w:val="000000"/>
        </w:rPr>
      </w:pPr>
      <w:r w:rsidRPr="00AA5B46">
        <w:t xml:space="preserve">Effective </w:t>
      </w:r>
      <w:proofErr w:type="gramStart"/>
      <w:r w:rsidRPr="00AA5B46">
        <w:t>Fall</w:t>
      </w:r>
      <w:proofErr w:type="gramEnd"/>
      <w:r w:rsidRPr="00AA5B46">
        <w:t xml:space="preserve"> 2006, adds and drops may be made through late registration either on the Web at </w:t>
      </w:r>
      <w:hyperlink r:id="rId19" w:tooltip="http://www.uta.edu/mymav/" w:history="1">
        <w:r w:rsidRPr="00AA5B46">
          <w:rPr>
            <w:rStyle w:val="Hyperlink"/>
          </w:rPr>
          <w:t>MyMav</w:t>
        </w:r>
      </w:hyperlink>
      <w:r w:rsidRPr="00AA5B46">
        <w:t xml:space="preserve"> or in person in the academic department offering the course. Drops may continue in person until a point in time </w:t>
      </w:r>
      <w:r w:rsidRPr="00AA5B46">
        <w:rPr>
          <w:u w:val="single"/>
        </w:rPr>
        <w:t>two-thirds</w:t>
      </w:r>
      <w:r w:rsidRPr="00AA5B46">
        <w:t xml:space="preserve"> of the way through the semester, session, or term. Students are responsible for adhering to the following regulations concerning </w:t>
      </w:r>
      <w:proofErr w:type="gramStart"/>
      <w:r w:rsidRPr="00AA5B46">
        <w:t>adds</w:t>
      </w:r>
      <w:proofErr w:type="gramEnd"/>
      <w:r w:rsidRPr="00AA5B46">
        <w:t xml:space="preserve"> and drops.</w:t>
      </w:r>
    </w:p>
    <w:p w:rsidR="00D830B3" w:rsidRPr="00AA5B46" w:rsidRDefault="00D830B3" w:rsidP="00A72C8E">
      <w:pPr>
        <w:numPr>
          <w:ilvl w:val="0"/>
          <w:numId w:val="12"/>
        </w:numPr>
        <w:tabs>
          <w:tab w:val="left" w:pos="360"/>
        </w:tabs>
        <w:spacing w:before="100" w:beforeAutospacing="1" w:after="100" w:afterAutospacing="1" w:line="240" w:lineRule="exact"/>
        <w:ind w:left="0" w:firstLine="0"/>
        <w:rPr>
          <w:color w:val="000000"/>
        </w:rPr>
      </w:pPr>
      <w:r w:rsidRPr="00AA5B46">
        <w:rPr>
          <w:color w:val="000000"/>
        </w:rPr>
        <w:t>A student may not add a course after the end of the late registration period.</w:t>
      </w:r>
    </w:p>
    <w:p w:rsidR="00D830B3" w:rsidRPr="00AA5B46" w:rsidRDefault="00D830B3" w:rsidP="00A72C8E">
      <w:pPr>
        <w:numPr>
          <w:ilvl w:val="0"/>
          <w:numId w:val="12"/>
        </w:numPr>
        <w:tabs>
          <w:tab w:val="left" w:pos="360"/>
        </w:tabs>
        <w:spacing w:before="100" w:beforeAutospacing="1" w:after="100" w:afterAutospacing="1" w:line="240" w:lineRule="exact"/>
        <w:ind w:left="0" w:firstLine="0"/>
        <w:rPr>
          <w:color w:val="000000"/>
        </w:rPr>
      </w:pPr>
      <w:r w:rsidRPr="00AA5B46">
        <w:rPr>
          <w:color w:val="000000"/>
        </w:rPr>
        <w:t xml:space="preserve">No grade is posted if a student drops a course before </w:t>
      </w:r>
      <w:smartTag w:uri="urn:schemas-microsoft-com:office:smarttags" w:element="time">
        <w:smartTagPr>
          <w:attr w:name="Hour" w:val="17"/>
          <w:attr w:name="Minute" w:val="0"/>
        </w:smartTagPr>
        <w:r w:rsidRPr="00AA5B46">
          <w:rPr>
            <w:color w:val="000000"/>
          </w:rPr>
          <w:t>5:00 p.m. CST</w:t>
        </w:r>
      </w:smartTag>
      <w:r w:rsidRPr="00AA5B46">
        <w:rPr>
          <w:color w:val="000000"/>
        </w:rPr>
        <w:t xml:space="preserve"> on the Census Date of that semester/term.</w:t>
      </w:r>
    </w:p>
    <w:p w:rsidR="00D830B3" w:rsidRPr="00AA5B46" w:rsidRDefault="00D830B3" w:rsidP="00A72C8E">
      <w:pPr>
        <w:numPr>
          <w:ilvl w:val="0"/>
          <w:numId w:val="12"/>
        </w:numPr>
        <w:tabs>
          <w:tab w:val="left" w:pos="360"/>
        </w:tabs>
        <w:spacing w:before="100" w:beforeAutospacing="1" w:after="100" w:afterAutospacing="1" w:line="240" w:lineRule="exact"/>
        <w:ind w:left="0" w:firstLine="0"/>
        <w:rPr>
          <w:color w:val="000000"/>
        </w:rPr>
      </w:pPr>
      <w:r w:rsidRPr="00AA5B46">
        <w:rPr>
          <w:color w:val="000000"/>
        </w:rPr>
        <w:t xml:space="preserve">A student entering the University for the first time in Fall 2006, or thereafter, may accrue </w:t>
      </w:r>
      <w:r w:rsidRPr="00294BEB">
        <w:rPr>
          <w:rStyle w:val="Emphasis"/>
          <w:color w:val="000000"/>
        </w:rPr>
        <w:t>no more than a total of six course drops with a grade of W</w:t>
      </w:r>
      <w:r w:rsidRPr="00294BEB">
        <w:rPr>
          <w:color w:val="000000"/>
        </w:rPr>
        <w:t xml:space="preserve"> during his or her enrollment at t</w:t>
      </w:r>
      <w:r w:rsidRPr="00AA5B46">
        <w:rPr>
          <w:color w:val="000000"/>
        </w:rPr>
        <w:t>he University.</w:t>
      </w:r>
    </w:p>
    <w:p w:rsidR="00D830B3" w:rsidRPr="00AA5B46" w:rsidRDefault="00D830B3" w:rsidP="00A72C8E">
      <w:pPr>
        <w:numPr>
          <w:ilvl w:val="0"/>
          <w:numId w:val="12"/>
        </w:numPr>
        <w:tabs>
          <w:tab w:val="left" w:pos="360"/>
        </w:tabs>
        <w:spacing w:before="100" w:beforeAutospacing="1" w:after="100" w:afterAutospacing="1" w:line="240" w:lineRule="exact"/>
        <w:ind w:left="0" w:firstLine="0"/>
        <w:rPr>
          <w:color w:val="000000"/>
        </w:rPr>
      </w:pPr>
      <w:r w:rsidRPr="00AA5B46">
        <w:rPr>
          <w:color w:val="000000"/>
        </w:rPr>
        <w:t xml:space="preserve">A student may drop a course with a grade of "W" until the two-thirds point of the semester, session, or course offering period. </w:t>
      </w:r>
    </w:p>
    <w:p w:rsidR="00D830B3" w:rsidRPr="00AA5B46" w:rsidRDefault="00D830B3" w:rsidP="00A72C8E">
      <w:pPr>
        <w:numPr>
          <w:ilvl w:val="0"/>
          <w:numId w:val="12"/>
        </w:numPr>
        <w:tabs>
          <w:tab w:val="left" w:pos="360"/>
        </w:tabs>
        <w:spacing w:before="100" w:beforeAutospacing="1" w:after="100" w:afterAutospacing="1" w:line="240" w:lineRule="exact"/>
        <w:ind w:left="0" w:firstLine="0"/>
        <w:rPr>
          <w:color w:val="000000"/>
        </w:rPr>
      </w:pPr>
      <w:r w:rsidRPr="00AA5B46">
        <w:rPr>
          <w:color w:val="000000"/>
        </w:rPr>
        <w:t>Exceptions to this policy may be entertained because of extraordinary non-academic circumstances. Under such circumstances, approval must be received from the instructor, department chair, dean, and the Office of the Provost.</w:t>
      </w:r>
    </w:p>
    <w:p w:rsidR="00D830B3" w:rsidRDefault="00D830B3" w:rsidP="00A72C8E">
      <w:pPr>
        <w:pStyle w:val="NormalWeb"/>
        <w:tabs>
          <w:tab w:val="left" w:pos="360"/>
        </w:tabs>
        <w:spacing w:line="240" w:lineRule="exact"/>
      </w:pPr>
      <w:r w:rsidRPr="00AA5B46">
        <w:t>Students wanting to drop all courses for which they are enrolled must withdraw from the University for that semester/term. (Students should follow the procedure in the Withdrawal section of the UG Catalog.)</w:t>
      </w:r>
    </w:p>
    <w:p w:rsidR="00D830B3" w:rsidRDefault="00652637" w:rsidP="00A72C8E">
      <w:pPr>
        <w:tabs>
          <w:tab w:val="left" w:pos="360"/>
        </w:tabs>
        <w:spacing w:line="240" w:lineRule="exact"/>
        <w:jc w:val="center"/>
        <w:rPr>
          <w:rStyle w:val="Strong"/>
          <w:color w:val="000000"/>
        </w:rPr>
      </w:pPr>
      <w:r>
        <w:rPr>
          <w:rStyle w:val="Strong"/>
          <w:color w:val="000000"/>
        </w:rPr>
        <w:t>Spring 2011 drop date is April 1, 2011</w:t>
      </w:r>
    </w:p>
    <w:p w:rsidR="00D830B3" w:rsidRDefault="00D830B3" w:rsidP="00A72C8E">
      <w:pPr>
        <w:tabs>
          <w:tab w:val="left" w:pos="360"/>
        </w:tabs>
        <w:spacing w:line="240" w:lineRule="exact"/>
        <w:jc w:val="center"/>
        <w:rPr>
          <w:rStyle w:val="Strong"/>
        </w:rPr>
      </w:pPr>
    </w:p>
    <w:p w:rsidR="00D830B3" w:rsidRPr="002C0A79" w:rsidRDefault="00D830B3" w:rsidP="00A72C8E">
      <w:pPr>
        <w:tabs>
          <w:tab w:val="left" w:pos="360"/>
        </w:tabs>
        <w:rPr>
          <w:b/>
          <w:bCs/>
        </w:rPr>
      </w:pPr>
      <w:r w:rsidRPr="002C0A79">
        <w:rPr>
          <w:b/>
          <w:bCs/>
        </w:rPr>
        <w:t>STUDENT SUPPORT:</w:t>
      </w:r>
    </w:p>
    <w:p w:rsidR="00D830B3" w:rsidRPr="002C0A79" w:rsidRDefault="00D830B3" w:rsidP="00A72C8E">
      <w:pPr>
        <w:tabs>
          <w:tab w:val="left" w:pos="360"/>
        </w:tabs>
      </w:pPr>
      <w:r w:rsidRPr="002C0A79">
        <w:t xml:space="preserve">The </w:t>
      </w:r>
      <w:smartTag w:uri="urn:schemas-microsoft-com:office:smarttags" w:element="PlaceType">
        <w:r w:rsidRPr="002C0A79">
          <w:t>University</w:t>
        </w:r>
      </w:smartTag>
      <w:r w:rsidRPr="002C0A79">
        <w:t xml:space="preserve"> of </w:t>
      </w:r>
      <w:smartTag w:uri="urn:schemas-microsoft-com:office:smarttags" w:element="PlaceName">
        <w:r w:rsidRPr="002C0A79">
          <w:t>Texas</w:t>
        </w:r>
      </w:smartTag>
      <w:r w:rsidRPr="002C0A79">
        <w:t xml:space="preserve"> at </w:t>
      </w:r>
      <w:smartTag w:uri="urn:schemas-microsoft-com:office:smarttags" w:element="place">
        <w:smartTag w:uri="urn:schemas-microsoft-com:office:smarttags" w:element="City">
          <w:r w:rsidRPr="002C0A79">
            <w:t>Arlington</w:t>
          </w:r>
        </w:smartTag>
      </w:smartTag>
      <w:r w:rsidRPr="002C0A79">
        <w:t xml:space="preserve"> supports a variety of student success programs to help you connect with the University and achieve academic success. These programs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rsidR="00D830B3" w:rsidRDefault="00D830B3" w:rsidP="00A72C8E">
      <w:pPr>
        <w:tabs>
          <w:tab w:val="left" w:pos="360"/>
        </w:tabs>
      </w:pPr>
    </w:p>
    <w:p w:rsidR="00D830B3" w:rsidRDefault="00D830B3" w:rsidP="00A72C8E">
      <w:pPr>
        <w:tabs>
          <w:tab w:val="left" w:pos="360"/>
        </w:tabs>
        <w:rPr>
          <w:b/>
        </w:rPr>
      </w:pPr>
      <w:r>
        <w:rPr>
          <w:b/>
        </w:rPr>
        <w:t>COLLEGE</w:t>
      </w:r>
      <w:r w:rsidRPr="002C0A79">
        <w:rPr>
          <w:b/>
        </w:rPr>
        <w:t xml:space="preserve"> OF NURSING INFORMATION:</w:t>
      </w:r>
    </w:p>
    <w:p w:rsidR="00D830B3" w:rsidRPr="002C0A79" w:rsidRDefault="00D830B3" w:rsidP="00A72C8E">
      <w:pPr>
        <w:tabs>
          <w:tab w:val="left" w:pos="360"/>
        </w:tabs>
        <w:rPr>
          <w:b/>
        </w:rPr>
      </w:pPr>
    </w:p>
    <w:p w:rsidR="00D830B3" w:rsidRPr="002C0A79" w:rsidRDefault="00D830B3" w:rsidP="00A72C8E">
      <w:pPr>
        <w:tabs>
          <w:tab w:val="left" w:pos="360"/>
        </w:tabs>
      </w:pPr>
      <w:r w:rsidRPr="002C0A79">
        <w:rPr>
          <w:b/>
          <w:bCs/>
        </w:rPr>
        <w:t>APA FORMAT:</w:t>
      </w:r>
    </w:p>
    <w:p w:rsidR="00D830B3" w:rsidRPr="002C0A79" w:rsidRDefault="00D830B3" w:rsidP="00A72C8E">
      <w:pPr>
        <w:pStyle w:val="default"/>
        <w:tabs>
          <w:tab w:val="left" w:pos="360"/>
        </w:tabs>
        <w:rPr>
          <w:color w:val="0000CC"/>
        </w:rPr>
      </w:pPr>
      <w:r w:rsidRPr="002C0A79">
        <w:rPr>
          <w:i/>
          <w:iCs/>
        </w:rPr>
        <w:t xml:space="preserve">APA </w:t>
      </w:r>
      <w:r w:rsidRPr="002C0A79">
        <w:t>style</w:t>
      </w:r>
      <w:r>
        <w:t xml:space="preserve"> manual will be used by the UTAC</w:t>
      </w:r>
      <w:r w:rsidRPr="002C0A79">
        <w:t xml:space="preserve">ON with some specific requirements for the undergraduate courses. </w:t>
      </w:r>
      <w:r>
        <w:t xml:space="preserve">The sample title page &amp; instructions, as well as a Manuscript Preparation document can be found at: </w:t>
      </w:r>
      <w:hyperlink r:id="rId20" w:anchor="apa" w:history="1">
        <w:r>
          <w:rPr>
            <w:rStyle w:val="Hyperlink"/>
          </w:rPr>
          <w:t>www.uta.edu/nursing/handbook/bsn_policies.php#apa</w:t>
        </w:r>
      </w:hyperlink>
    </w:p>
    <w:p w:rsidR="00D830B3" w:rsidRPr="002C0A79" w:rsidRDefault="00D830B3" w:rsidP="00A72C8E">
      <w:pPr>
        <w:tabs>
          <w:tab w:val="left" w:pos="360"/>
        </w:tabs>
      </w:pPr>
    </w:p>
    <w:p w:rsidR="00D830B3" w:rsidRPr="00277E1D" w:rsidRDefault="00D830B3" w:rsidP="00A72C8E">
      <w:pPr>
        <w:tabs>
          <w:tab w:val="left" w:pos="360"/>
        </w:tabs>
        <w:rPr>
          <w:b/>
          <w:caps/>
        </w:rPr>
      </w:pPr>
      <w:r w:rsidRPr="00277E1D">
        <w:rPr>
          <w:b/>
          <w:caps/>
        </w:rPr>
        <w:t>Honors College Credit</w:t>
      </w:r>
      <w:r>
        <w:rPr>
          <w:b/>
          <w:caps/>
        </w:rPr>
        <w:t>:</w:t>
      </w:r>
    </w:p>
    <w:p w:rsidR="00D830B3" w:rsidRDefault="00D830B3" w:rsidP="00A72C8E">
      <w:pPr>
        <w:tabs>
          <w:tab w:val="left" w:pos="360"/>
        </w:tabs>
      </w:pPr>
      <w:r w:rsidRPr="00471FAF">
        <w:t xml:space="preserve">Students who are members of the </w:t>
      </w:r>
      <w:smartTag w:uri="urn:schemas-microsoft-com:office:smarttags" w:element="place">
        <w:smartTag w:uri="urn:schemas-microsoft-com:office:smarttags" w:element="PlaceName">
          <w:r w:rsidRPr="00471FAF">
            <w:t>Honors</w:t>
          </w:r>
        </w:smartTag>
        <w:r w:rsidRPr="00471FAF">
          <w:t xml:space="preserve"> </w:t>
        </w:r>
        <w:smartTag w:uri="urn:schemas-microsoft-com:office:smarttags" w:element="PlaceType">
          <w:r w:rsidRPr="00471FAF">
            <w:t>College</w:t>
          </w:r>
        </w:smartTag>
      </w:smartTag>
      <w:r w:rsidRPr="00471FAF">
        <w:t xml:space="preserv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A4368A" w:rsidRDefault="00A4368A">
      <w:r>
        <w:br w:type="page"/>
      </w:r>
    </w:p>
    <w:p w:rsidR="00D830B3" w:rsidRPr="002C0A79" w:rsidRDefault="00D830B3" w:rsidP="00A72C8E">
      <w:pPr>
        <w:tabs>
          <w:tab w:val="left" w:pos="360"/>
        </w:tabs>
        <w:rPr>
          <w:b/>
        </w:rPr>
      </w:pPr>
      <w:r w:rsidRPr="002C0A79">
        <w:rPr>
          <w:b/>
        </w:rPr>
        <w:lastRenderedPageBreak/>
        <w:t>CLASSROOM CONDUCT GUIDELINES:</w:t>
      </w:r>
    </w:p>
    <w:p w:rsidR="00D830B3" w:rsidRDefault="00D830B3" w:rsidP="00A72C8E">
      <w:pPr>
        <w:tabs>
          <w:tab w:val="left" w:pos="360"/>
        </w:tabs>
      </w:pPr>
      <w:r w:rsidRPr="002C0A79">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D830B3" w:rsidRDefault="00D830B3" w:rsidP="00A72C8E">
      <w:pPr>
        <w:tabs>
          <w:tab w:val="left" w:pos="360"/>
        </w:tabs>
      </w:pPr>
    </w:p>
    <w:p w:rsidR="00D830B3" w:rsidRDefault="00D830B3" w:rsidP="00A72C8E">
      <w:pPr>
        <w:tabs>
          <w:tab w:val="left" w:pos="360"/>
        </w:tabs>
        <w:rPr>
          <w:b/>
          <w:u w:val="single"/>
        </w:rPr>
      </w:pPr>
      <w:r w:rsidRPr="007F5365">
        <w:rPr>
          <w:b/>
          <w:u w:val="single"/>
        </w:rPr>
        <w:t xml:space="preserve">ESSENTIAL SKILLS EXPERIENCE:   </w:t>
      </w:r>
    </w:p>
    <w:p w:rsidR="00D830B3" w:rsidRPr="008B1DEF" w:rsidRDefault="00D830B3" w:rsidP="00A72C8E">
      <w:pPr>
        <w:tabs>
          <w:tab w:val="left" w:pos="360"/>
        </w:tabs>
        <w:rPr>
          <w:b/>
          <w:u w:val="single"/>
        </w:rPr>
      </w:pPr>
      <w:r>
        <w:t>Each UTAC</w:t>
      </w:r>
      <w:r w:rsidRPr="00C345BA">
        <w:t xml:space="preserve">ON clinical course has a designated set of essential nursing skills.  </w:t>
      </w:r>
      <w:r>
        <w:rPr>
          <w:sz w:val="22"/>
          <w:szCs w:val="22"/>
        </w:rPr>
        <w:t xml:space="preserve">An essential nursing skill is one that is “required” for each student to have instruction on AND either laboratory or clinical experience </w:t>
      </w:r>
      <w:r w:rsidRPr="00787314">
        <w:rPr>
          <w:sz w:val="22"/>
          <w:szCs w:val="22"/>
        </w:rPr>
        <w:t>performing.</w:t>
      </w:r>
      <w:r>
        <w:rPr>
          <w:sz w:val="22"/>
          <w:szCs w:val="22"/>
        </w:rPr>
        <w:t xml:space="preserve">  Experience is defined as “hands on” performance of a skill in a laboratory setting using standardized patients, manikins, human patient simulators, task trainers, and computer simulation modules or in a clinical setting involving actual patients </w:t>
      </w:r>
      <w:r w:rsidRPr="00787314">
        <w:rPr>
          <w:sz w:val="22"/>
          <w:szCs w:val="22"/>
        </w:rPr>
        <w:t>or communities</w:t>
      </w:r>
      <w:r>
        <w:rPr>
          <w:color w:val="FF0000"/>
          <w:sz w:val="20"/>
          <w:szCs w:val="20"/>
        </w:rPr>
        <w:t xml:space="preserve">.  </w:t>
      </w:r>
    </w:p>
    <w:p w:rsidR="00D830B3" w:rsidRPr="00C345BA" w:rsidRDefault="00D830B3" w:rsidP="00A72C8E">
      <w:pPr>
        <w:tabs>
          <w:tab w:val="left" w:pos="360"/>
        </w:tabs>
      </w:pPr>
    </w:p>
    <w:p w:rsidR="00D830B3" w:rsidRDefault="00D830B3" w:rsidP="00A72C8E">
      <w:pPr>
        <w:tabs>
          <w:tab w:val="left" w:pos="360"/>
        </w:tabs>
      </w:pPr>
      <w:r>
        <w:t xml:space="preserve">UTACON students are </w:t>
      </w:r>
      <w:r w:rsidRPr="00C345BA">
        <w:t>responsib</w:t>
      </w:r>
      <w:r>
        <w:t xml:space="preserve">le </w:t>
      </w:r>
      <w:r w:rsidRPr="00C345BA">
        <w:t xml:space="preserve">for acquiring essential skills experiences, documenting these experiences, </w:t>
      </w:r>
      <w:r>
        <w:t xml:space="preserve">obtaining verification </w:t>
      </w:r>
      <w:r w:rsidRPr="00C345BA">
        <w:t>f</w:t>
      </w:r>
      <w:r>
        <w:t xml:space="preserve">rom their clinical instructors, and </w:t>
      </w:r>
      <w:r w:rsidRPr="00C345BA">
        <w:t xml:space="preserve">maintaining an ongoing record of essential skills experience </w:t>
      </w:r>
      <w:r>
        <w:t xml:space="preserve">during all Junior and </w:t>
      </w:r>
      <w:proofErr w:type="gramStart"/>
      <w:r>
        <w:t>Senior</w:t>
      </w:r>
      <w:proofErr w:type="gramEnd"/>
      <w:r>
        <w:t xml:space="preserve"> clinical courses</w:t>
      </w:r>
      <w:r w:rsidRPr="00C345BA">
        <w:t xml:space="preserve">.   </w:t>
      </w:r>
    </w:p>
    <w:p w:rsidR="00D830B3" w:rsidRDefault="00D830B3" w:rsidP="00A72C8E">
      <w:pPr>
        <w:tabs>
          <w:tab w:val="left" w:pos="360"/>
        </w:tabs>
      </w:pPr>
      <w:r>
        <w:t xml:space="preserve">UTACON students must obtain a printed copy of the </w:t>
      </w:r>
      <w:r w:rsidRPr="007A320A">
        <w:t>BSN Pre-Licensure Essential Skills Experience Passport</w:t>
      </w:r>
      <w:r>
        <w:t xml:space="preserve"> from Web CT </w:t>
      </w:r>
      <w:r w:rsidRPr="00787314">
        <w:t xml:space="preserve">and maintain this copy for use in all </w:t>
      </w:r>
      <w:r>
        <w:t xml:space="preserve">clinical </w:t>
      </w:r>
      <w:r w:rsidRPr="00787314">
        <w:t>courses.</w:t>
      </w:r>
      <w:r>
        <w:t xml:space="preserve">  This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w:t>
      </w:r>
      <w:r w:rsidRPr="00EC3C61">
        <w:t xml:space="preserve"> </w:t>
      </w:r>
      <w:r>
        <w:t xml:space="preserve">are responsible for the accuracy and integrity of Passport documentation.  Any attempt to falsify or alter Passport information may result in disciplinary action related to UTA’s Academic Dishonesty policies.  </w:t>
      </w:r>
    </w:p>
    <w:p w:rsidR="00D830B3" w:rsidRDefault="00D830B3" w:rsidP="00A72C8E">
      <w:pPr>
        <w:tabs>
          <w:tab w:val="left" w:pos="360"/>
        </w:tabs>
      </w:pPr>
    </w:p>
    <w:p w:rsidR="00D830B3" w:rsidRDefault="00D830B3" w:rsidP="00A72C8E">
      <w:pPr>
        <w:tabs>
          <w:tab w:val="left" w:pos="360"/>
        </w:tabs>
      </w:pPr>
      <w:r>
        <w:t xml:space="preserve"> UTAC</w:t>
      </w:r>
      <w:r w:rsidR="00B702D3">
        <w:t>ON</w:t>
      </w:r>
      <w:r>
        <w:t xml:space="preserve"> students are required to perform and document ALL the essential skills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w:t>
      </w:r>
    </w:p>
    <w:p w:rsidR="00D830B3" w:rsidRDefault="00D830B3" w:rsidP="00A72C8E">
      <w:pPr>
        <w:tabs>
          <w:tab w:val="left" w:pos="360"/>
        </w:tabs>
        <w:rPr>
          <w:b/>
          <w:bCs/>
        </w:rPr>
      </w:pPr>
    </w:p>
    <w:p w:rsidR="00D830B3" w:rsidRPr="004C79D3" w:rsidRDefault="00D830B3" w:rsidP="00A72C8E">
      <w:pPr>
        <w:tabs>
          <w:tab w:val="left" w:pos="360"/>
        </w:tabs>
      </w:pPr>
      <w:r w:rsidRPr="002C0A79">
        <w:rPr>
          <w:b/>
          <w:bCs/>
        </w:rPr>
        <w:t>CLINICAL PASS/FAIL:</w:t>
      </w:r>
    </w:p>
    <w:p w:rsidR="00D830B3" w:rsidRPr="002C0A79" w:rsidRDefault="00D830B3" w:rsidP="00A72C8E">
      <w:pPr>
        <w:pStyle w:val="Title"/>
        <w:tabs>
          <w:tab w:val="left" w:pos="360"/>
        </w:tabs>
        <w:rPr>
          <w:szCs w:val="22"/>
        </w:rPr>
      </w:pPr>
      <w:r w:rsidRPr="002C0A79">
        <w:rPr>
          <w:szCs w:val="22"/>
        </w:rPr>
        <w:t>Clinical Failing Behaviors</w:t>
      </w:r>
    </w:p>
    <w:p w:rsidR="00D830B3" w:rsidRDefault="00D830B3" w:rsidP="00A72C8E">
      <w:pPr>
        <w:pStyle w:val="Title"/>
        <w:tabs>
          <w:tab w:val="left" w:pos="360"/>
        </w:tabs>
        <w:jc w:val="left"/>
        <w:rPr>
          <w:b w:val="0"/>
          <w:bCs w:val="0"/>
          <w:szCs w:val="22"/>
        </w:rPr>
      </w:pPr>
      <w:r w:rsidRPr="002C0A79">
        <w:rPr>
          <w:b w:val="0"/>
          <w:bCs w:val="0"/>
          <w:szCs w:val="22"/>
        </w:rPr>
        <w:t xml:space="preserve">Clinical failing behaviors are linked to the Texas Board of </w:t>
      </w:r>
      <w:r>
        <w:rPr>
          <w:b w:val="0"/>
          <w:bCs w:val="0"/>
          <w:szCs w:val="22"/>
        </w:rPr>
        <w:t>Nursing</w:t>
      </w:r>
      <w:r w:rsidRPr="002C0A79">
        <w:rPr>
          <w:b w:val="0"/>
          <w:bCs w:val="0"/>
          <w:szCs w:val="22"/>
        </w:rPr>
        <w:t xml:space="preserve"> Standards of Professional Practice.  Issues related to professional conduct, management of stress, clarification of course, clinical assignment, and/or professional role expectations, may warrant clinical warnings, contracts for remediation, or course failure.</w:t>
      </w:r>
    </w:p>
    <w:p w:rsidR="00D830B3" w:rsidRPr="002C0A79" w:rsidRDefault="00D830B3" w:rsidP="00A72C8E">
      <w:pPr>
        <w:pStyle w:val="Title"/>
        <w:tabs>
          <w:tab w:val="left" w:pos="360"/>
        </w:tabs>
        <w:jc w:val="left"/>
        <w:rPr>
          <w:b w:val="0"/>
          <w:bCs w:val="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D830B3" w:rsidRPr="002C0A79" w:rsidTr="00D830B3">
        <w:trPr>
          <w:jc w:val="center"/>
        </w:trPr>
        <w:tc>
          <w:tcPr>
            <w:tcW w:w="4428" w:type="dxa"/>
          </w:tcPr>
          <w:p w:rsidR="00D830B3" w:rsidRPr="002C0A79" w:rsidRDefault="00D830B3" w:rsidP="00A72C8E">
            <w:pPr>
              <w:pStyle w:val="Title"/>
              <w:tabs>
                <w:tab w:val="left" w:pos="360"/>
              </w:tabs>
              <w:rPr>
                <w:sz w:val="22"/>
                <w:szCs w:val="22"/>
              </w:rPr>
            </w:pPr>
            <w:r w:rsidRPr="002C0A79">
              <w:rPr>
                <w:sz w:val="22"/>
                <w:szCs w:val="22"/>
              </w:rPr>
              <w:t>Clinical Failing Behaviors</w:t>
            </w:r>
          </w:p>
        </w:tc>
        <w:tc>
          <w:tcPr>
            <w:tcW w:w="4428" w:type="dxa"/>
          </w:tcPr>
          <w:p w:rsidR="00D830B3" w:rsidRPr="002C0A79" w:rsidRDefault="00D830B3" w:rsidP="00A72C8E">
            <w:pPr>
              <w:pStyle w:val="Title"/>
              <w:tabs>
                <w:tab w:val="left" w:pos="360"/>
              </w:tabs>
              <w:rPr>
                <w:sz w:val="22"/>
                <w:szCs w:val="22"/>
              </w:rPr>
            </w:pPr>
            <w:r w:rsidRPr="002C0A79">
              <w:rPr>
                <w:sz w:val="22"/>
                <w:szCs w:val="22"/>
              </w:rPr>
              <w:t>Matched to NPA</w:t>
            </w:r>
          </w:p>
        </w:tc>
      </w:tr>
      <w:tr w:rsidR="00D830B3" w:rsidRPr="002C0A79" w:rsidTr="00D830B3">
        <w:trPr>
          <w:jc w:val="center"/>
        </w:trPr>
        <w:tc>
          <w:tcPr>
            <w:tcW w:w="4428" w:type="dxa"/>
          </w:tcPr>
          <w:p w:rsidR="00D830B3" w:rsidRPr="002C0A79" w:rsidRDefault="00D830B3" w:rsidP="00A72C8E">
            <w:pPr>
              <w:pStyle w:val="Title"/>
              <w:tabs>
                <w:tab w:val="left" w:pos="360"/>
              </w:tabs>
              <w:jc w:val="left"/>
              <w:rPr>
                <w:b w:val="0"/>
                <w:bCs w:val="0"/>
                <w:sz w:val="22"/>
                <w:szCs w:val="22"/>
              </w:rPr>
            </w:pPr>
            <w:r w:rsidRPr="002C0A79">
              <w:rPr>
                <w:b w:val="0"/>
                <w:bCs w:val="0"/>
                <w:sz w:val="22"/>
                <w:szCs w:val="22"/>
              </w:rPr>
              <w:t>1.  Performance is unsafe.</w:t>
            </w:r>
          </w:p>
        </w:tc>
        <w:tc>
          <w:tcPr>
            <w:tcW w:w="4428" w:type="dxa"/>
          </w:tcPr>
          <w:p w:rsidR="00D830B3" w:rsidRPr="002C0A79" w:rsidRDefault="00D830B3" w:rsidP="00A72C8E">
            <w:pPr>
              <w:pStyle w:val="Title"/>
              <w:tabs>
                <w:tab w:val="left" w:pos="360"/>
              </w:tabs>
              <w:jc w:val="left"/>
              <w:rPr>
                <w:b w:val="0"/>
                <w:bCs w:val="0"/>
                <w:sz w:val="22"/>
                <w:szCs w:val="22"/>
              </w:rPr>
            </w:pPr>
            <w:r>
              <w:rPr>
                <w:b w:val="0"/>
                <w:bCs w:val="0"/>
                <w:sz w:val="22"/>
                <w:szCs w:val="22"/>
              </w:rPr>
              <w:t>1,2,3,5,6,7,9,10,11,12,13,14</w:t>
            </w:r>
          </w:p>
        </w:tc>
      </w:tr>
      <w:tr w:rsidR="00D830B3" w:rsidRPr="002C0A79" w:rsidTr="00D830B3">
        <w:trPr>
          <w:jc w:val="center"/>
        </w:trPr>
        <w:tc>
          <w:tcPr>
            <w:tcW w:w="4428" w:type="dxa"/>
          </w:tcPr>
          <w:p w:rsidR="00D830B3" w:rsidRPr="002C0A79" w:rsidRDefault="00D830B3" w:rsidP="00A72C8E">
            <w:pPr>
              <w:pStyle w:val="Title"/>
              <w:tabs>
                <w:tab w:val="left" w:pos="360"/>
              </w:tabs>
              <w:jc w:val="left"/>
              <w:rPr>
                <w:b w:val="0"/>
                <w:bCs w:val="0"/>
                <w:sz w:val="22"/>
                <w:szCs w:val="22"/>
              </w:rPr>
            </w:pPr>
            <w:r w:rsidRPr="002C0A79">
              <w:rPr>
                <w:b w:val="0"/>
                <w:bCs w:val="0"/>
                <w:sz w:val="22"/>
                <w:szCs w:val="22"/>
              </w:rPr>
              <w:t>2.  Questionable decisions are often made.</w:t>
            </w:r>
          </w:p>
        </w:tc>
        <w:tc>
          <w:tcPr>
            <w:tcW w:w="4428" w:type="dxa"/>
          </w:tcPr>
          <w:p w:rsidR="00D830B3" w:rsidRPr="002C0A79" w:rsidRDefault="00D830B3" w:rsidP="00A72C8E">
            <w:pPr>
              <w:pStyle w:val="Title"/>
              <w:tabs>
                <w:tab w:val="left" w:pos="360"/>
              </w:tabs>
              <w:jc w:val="left"/>
              <w:rPr>
                <w:b w:val="0"/>
                <w:bCs w:val="0"/>
                <w:sz w:val="22"/>
                <w:szCs w:val="22"/>
              </w:rPr>
            </w:pPr>
            <w:r w:rsidRPr="002C0A79">
              <w:rPr>
                <w:b w:val="0"/>
                <w:bCs w:val="0"/>
                <w:sz w:val="22"/>
                <w:szCs w:val="22"/>
              </w:rPr>
              <w:t>1,2</w:t>
            </w:r>
            <w:r>
              <w:rPr>
                <w:b w:val="0"/>
                <w:bCs w:val="0"/>
                <w:sz w:val="22"/>
                <w:szCs w:val="22"/>
              </w:rPr>
              <w:t>,3,4,5,6,7,8,9,10,11,12,13,14</w:t>
            </w:r>
          </w:p>
        </w:tc>
      </w:tr>
      <w:tr w:rsidR="00D830B3" w:rsidRPr="002C0A79" w:rsidTr="00D830B3">
        <w:trPr>
          <w:jc w:val="center"/>
        </w:trPr>
        <w:tc>
          <w:tcPr>
            <w:tcW w:w="4428" w:type="dxa"/>
          </w:tcPr>
          <w:p w:rsidR="00D830B3" w:rsidRPr="002C0A79" w:rsidRDefault="00D830B3" w:rsidP="00A72C8E">
            <w:pPr>
              <w:pStyle w:val="Title"/>
              <w:tabs>
                <w:tab w:val="left" w:pos="360"/>
              </w:tabs>
              <w:jc w:val="left"/>
              <w:rPr>
                <w:b w:val="0"/>
                <w:bCs w:val="0"/>
                <w:sz w:val="22"/>
                <w:szCs w:val="22"/>
              </w:rPr>
            </w:pPr>
            <w:r w:rsidRPr="002C0A79">
              <w:rPr>
                <w:b w:val="0"/>
                <w:bCs w:val="0"/>
                <w:sz w:val="22"/>
                <w:szCs w:val="22"/>
              </w:rPr>
              <w:t>3.  Lacks insight into own behaviors and that of others.</w:t>
            </w:r>
          </w:p>
        </w:tc>
        <w:tc>
          <w:tcPr>
            <w:tcW w:w="4428" w:type="dxa"/>
          </w:tcPr>
          <w:p w:rsidR="00D830B3" w:rsidRPr="002C0A79" w:rsidRDefault="00D830B3" w:rsidP="00A72C8E">
            <w:pPr>
              <w:pStyle w:val="Title"/>
              <w:tabs>
                <w:tab w:val="left" w:pos="360"/>
              </w:tabs>
              <w:jc w:val="left"/>
              <w:rPr>
                <w:b w:val="0"/>
                <w:bCs w:val="0"/>
                <w:sz w:val="22"/>
                <w:szCs w:val="22"/>
              </w:rPr>
            </w:pPr>
            <w:r w:rsidRPr="002C0A79">
              <w:rPr>
                <w:b w:val="0"/>
                <w:bCs w:val="0"/>
                <w:sz w:val="22"/>
                <w:szCs w:val="22"/>
              </w:rPr>
              <w:t>1</w:t>
            </w:r>
            <w:r>
              <w:rPr>
                <w:b w:val="0"/>
                <w:bCs w:val="0"/>
                <w:sz w:val="22"/>
                <w:szCs w:val="22"/>
              </w:rPr>
              <w:t>,2,3,4,5,6,8,9,10,11,12,13,14</w:t>
            </w:r>
          </w:p>
        </w:tc>
      </w:tr>
      <w:tr w:rsidR="00D830B3" w:rsidRPr="002C0A79" w:rsidTr="00D830B3">
        <w:trPr>
          <w:jc w:val="center"/>
        </w:trPr>
        <w:tc>
          <w:tcPr>
            <w:tcW w:w="4428" w:type="dxa"/>
          </w:tcPr>
          <w:p w:rsidR="00D830B3" w:rsidRPr="002C0A79" w:rsidRDefault="00D830B3" w:rsidP="00A72C8E">
            <w:pPr>
              <w:pStyle w:val="Title"/>
              <w:tabs>
                <w:tab w:val="left" w:pos="360"/>
              </w:tabs>
              <w:jc w:val="left"/>
              <w:rPr>
                <w:b w:val="0"/>
                <w:bCs w:val="0"/>
                <w:sz w:val="22"/>
                <w:szCs w:val="22"/>
              </w:rPr>
            </w:pPr>
            <w:r w:rsidRPr="002C0A79">
              <w:rPr>
                <w:b w:val="0"/>
                <w:bCs w:val="0"/>
                <w:sz w:val="22"/>
                <w:szCs w:val="22"/>
              </w:rPr>
              <w:t>4.  Difficulty in adapting to new ideas/functions.</w:t>
            </w:r>
          </w:p>
        </w:tc>
        <w:tc>
          <w:tcPr>
            <w:tcW w:w="4428" w:type="dxa"/>
          </w:tcPr>
          <w:p w:rsidR="00D830B3" w:rsidRPr="002C0A79" w:rsidRDefault="00D830B3" w:rsidP="00A72C8E">
            <w:pPr>
              <w:pStyle w:val="Title"/>
              <w:tabs>
                <w:tab w:val="left" w:pos="360"/>
              </w:tabs>
              <w:jc w:val="left"/>
              <w:rPr>
                <w:b w:val="0"/>
                <w:bCs w:val="0"/>
                <w:sz w:val="22"/>
                <w:szCs w:val="22"/>
              </w:rPr>
            </w:pPr>
            <w:r>
              <w:rPr>
                <w:b w:val="0"/>
                <w:bCs w:val="0"/>
                <w:sz w:val="22"/>
                <w:szCs w:val="22"/>
              </w:rPr>
              <w:t>4</w:t>
            </w:r>
            <w:proofErr w:type="gramStart"/>
            <w:r>
              <w:rPr>
                <w:b w:val="0"/>
                <w:bCs w:val="0"/>
                <w:sz w:val="22"/>
                <w:szCs w:val="22"/>
              </w:rPr>
              <w:t>,5,6,7,8,9,10,11,13,14</w:t>
            </w:r>
            <w:proofErr w:type="gramEnd"/>
          </w:p>
        </w:tc>
      </w:tr>
      <w:tr w:rsidR="00D830B3" w:rsidRPr="002C0A79" w:rsidTr="00D830B3">
        <w:trPr>
          <w:jc w:val="center"/>
        </w:trPr>
        <w:tc>
          <w:tcPr>
            <w:tcW w:w="4428" w:type="dxa"/>
          </w:tcPr>
          <w:p w:rsidR="00D830B3" w:rsidRPr="002C0A79" w:rsidRDefault="00D830B3" w:rsidP="00A72C8E">
            <w:pPr>
              <w:pStyle w:val="Title"/>
              <w:tabs>
                <w:tab w:val="left" w:pos="360"/>
              </w:tabs>
              <w:jc w:val="left"/>
              <w:rPr>
                <w:b w:val="0"/>
                <w:bCs w:val="0"/>
                <w:sz w:val="22"/>
                <w:szCs w:val="22"/>
              </w:rPr>
            </w:pPr>
            <w:r w:rsidRPr="002C0A79">
              <w:rPr>
                <w:b w:val="0"/>
                <w:bCs w:val="0"/>
                <w:sz w:val="22"/>
                <w:szCs w:val="22"/>
              </w:rPr>
              <w:t>5.  Continues to need additional guidance and direction.</w:t>
            </w:r>
          </w:p>
        </w:tc>
        <w:tc>
          <w:tcPr>
            <w:tcW w:w="4428" w:type="dxa"/>
          </w:tcPr>
          <w:p w:rsidR="00D830B3" w:rsidRPr="002C0A79" w:rsidRDefault="00D830B3" w:rsidP="00A72C8E">
            <w:pPr>
              <w:pStyle w:val="Title"/>
              <w:tabs>
                <w:tab w:val="left" w:pos="360"/>
              </w:tabs>
              <w:jc w:val="left"/>
              <w:rPr>
                <w:b w:val="0"/>
                <w:bCs w:val="0"/>
                <w:sz w:val="22"/>
                <w:szCs w:val="22"/>
              </w:rPr>
            </w:pPr>
            <w:r>
              <w:rPr>
                <w:b w:val="0"/>
                <w:bCs w:val="0"/>
                <w:sz w:val="22"/>
                <w:szCs w:val="22"/>
              </w:rPr>
              <w:t>1,2,3,5,6,7,8,9,10,11,14</w:t>
            </w:r>
          </w:p>
        </w:tc>
      </w:tr>
    </w:tbl>
    <w:p w:rsidR="00D830B3" w:rsidRDefault="00D830B3" w:rsidP="00A72C8E">
      <w:pPr>
        <w:tabs>
          <w:tab w:val="left" w:pos="360"/>
        </w:tabs>
        <w:jc w:val="center"/>
        <w:rPr>
          <w:b/>
          <w:bCs/>
          <w:szCs w:val="22"/>
        </w:rPr>
      </w:pPr>
    </w:p>
    <w:p w:rsidR="007C2264" w:rsidRDefault="007C2264">
      <w:pPr>
        <w:rPr>
          <w:b/>
          <w:bCs/>
          <w:szCs w:val="22"/>
        </w:rPr>
      </w:pPr>
      <w:r>
        <w:rPr>
          <w:b/>
          <w:bCs/>
          <w:szCs w:val="22"/>
        </w:rPr>
        <w:br w:type="page"/>
      </w:r>
    </w:p>
    <w:p w:rsidR="00D830B3" w:rsidRDefault="00D830B3" w:rsidP="00A72C8E">
      <w:pPr>
        <w:tabs>
          <w:tab w:val="left" w:pos="360"/>
        </w:tabs>
        <w:jc w:val="center"/>
        <w:rPr>
          <w:b/>
          <w:bCs/>
          <w:szCs w:val="22"/>
        </w:rPr>
      </w:pPr>
      <w:r w:rsidRPr="002C0A79">
        <w:rPr>
          <w:b/>
          <w:bCs/>
          <w:szCs w:val="22"/>
        </w:rPr>
        <w:lastRenderedPageBreak/>
        <w:t>Standards of Professional Nursing Practice (</w:t>
      </w:r>
      <w:r>
        <w:rPr>
          <w:b/>
          <w:bCs/>
          <w:szCs w:val="22"/>
        </w:rPr>
        <w:t>BON</w:t>
      </w:r>
      <w:r w:rsidRPr="002C0A79">
        <w:rPr>
          <w:b/>
          <w:bCs/>
          <w:szCs w:val="22"/>
        </w:rPr>
        <w:t xml:space="preserve"> 213.27, 217.11, 217.12)</w:t>
      </w:r>
    </w:p>
    <w:p w:rsidR="007C2264" w:rsidRPr="002C0A79" w:rsidRDefault="007C2264" w:rsidP="00A72C8E">
      <w:pPr>
        <w:tabs>
          <w:tab w:val="left" w:pos="360"/>
        </w:tabs>
        <w:jc w:val="center"/>
        <w:rPr>
          <w:b/>
          <w:bCs/>
          <w:szCs w:val="22"/>
        </w:rPr>
      </w:pPr>
    </w:p>
    <w:p w:rsidR="00D830B3" w:rsidRPr="00E24EA3" w:rsidRDefault="00D830B3" w:rsidP="00A72C8E">
      <w:pPr>
        <w:numPr>
          <w:ilvl w:val="0"/>
          <w:numId w:val="11"/>
        </w:numPr>
        <w:tabs>
          <w:tab w:val="left" w:pos="360"/>
        </w:tabs>
        <w:ind w:left="0" w:firstLine="0"/>
        <w:rPr>
          <w:szCs w:val="22"/>
        </w:rPr>
      </w:pPr>
      <w:r w:rsidRPr="00E24EA3">
        <w:rPr>
          <w:szCs w:val="22"/>
        </w:rPr>
        <w:t>Knows rationale for side effects of medications and treatments, and correctly administers same 217.00 (1) (C).</w:t>
      </w:r>
    </w:p>
    <w:p w:rsidR="00D830B3" w:rsidRPr="00E24EA3" w:rsidRDefault="00D830B3" w:rsidP="00A72C8E">
      <w:pPr>
        <w:numPr>
          <w:ilvl w:val="0"/>
          <w:numId w:val="11"/>
        </w:numPr>
        <w:tabs>
          <w:tab w:val="left" w:pos="360"/>
        </w:tabs>
        <w:ind w:left="0" w:firstLine="0"/>
        <w:rPr>
          <w:szCs w:val="22"/>
        </w:rPr>
      </w:pPr>
      <w:r w:rsidRPr="00E24EA3">
        <w:rPr>
          <w:szCs w:val="22"/>
        </w:rPr>
        <w:t>Documents nursing care accurately and completely, including signs and symptoms, nursing care rendered medication administration.  Contacts health care team concerning significant events in patient health 217.11 (1) (D).</w:t>
      </w:r>
    </w:p>
    <w:p w:rsidR="00D830B3" w:rsidRPr="00E24EA3" w:rsidRDefault="00D830B3" w:rsidP="00A72C8E">
      <w:pPr>
        <w:numPr>
          <w:ilvl w:val="0"/>
          <w:numId w:val="11"/>
        </w:numPr>
        <w:tabs>
          <w:tab w:val="left" w:pos="360"/>
        </w:tabs>
        <w:ind w:left="0" w:firstLine="0"/>
        <w:rPr>
          <w:szCs w:val="22"/>
        </w:rPr>
      </w:pPr>
      <w:r w:rsidRPr="00E24EA3">
        <w:rPr>
          <w:szCs w:val="22"/>
        </w:rPr>
        <w:t>Implements a safe environment for patients and/or others, i.e., bed rails up, universal precautions 217.11 (1) (B).</w:t>
      </w:r>
    </w:p>
    <w:p w:rsidR="00D830B3" w:rsidRPr="00E24EA3" w:rsidRDefault="00D830B3" w:rsidP="00A72C8E">
      <w:pPr>
        <w:numPr>
          <w:ilvl w:val="0"/>
          <w:numId w:val="11"/>
        </w:numPr>
        <w:tabs>
          <w:tab w:val="left" w:pos="360"/>
        </w:tabs>
        <w:ind w:left="0" w:firstLine="0"/>
        <w:rPr>
          <w:szCs w:val="22"/>
        </w:rPr>
      </w:pPr>
      <w:r w:rsidRPr="00E24EA3">
        <w:rPr>
          <w:szCs w:val="22"/>
        </w:rPr>
        <w:t>Respects client confidentiality 217.11 (1) (E).</w:t>
      </w:r>
    </w:p>
    <w:p w:rsidR="00D830B3" w:rsidRPr="00E24EA3" w:rsidRDefault="00D830B3" w:rsidP="00A72C8E">
      <w:pPr>
        <w:numPr>
          <w:ilvl w:val="0"/>
          <w:numId w:val="11"/>
        </w:numPr>
        <w:tabs>
          <w:tab w:val="left" w:pos="360"/>
        </w:tabs>
        <w:ind w:left="0" w:firstLine="0"/>
        <w:rPr>
          <w:szCs w:val="22"/>
        </w:rPr>
      </w:pPr>
      <w:r w:rsidRPr="00E24EA3">
        <w:rPr>
          <w:szCs w:val="22"/>
        </w:rPr>
        <w:t>Accepts assignments commensurate with educational level, preparation, experience and knowledge 217.11(1) (T).</w:t>
      </w:r>
    </w:p>
    <w:p w:rsidR="00D830B3" w:rsidRPr="00E24EA3" w:rsidRDefault="00D830B3" w:rsidP="00A72C8E">
      <w:pPr>
        <w:numPr>
          <w:ilvl w:val="0"/>
          <w:numId w:val="11"/>
        </w:numPr>
        <w:tabs>
          <w:tab w:val="left" w:pos="360"/>
        </w:tabs>
        <w:ind w:left="0" w:firstLine="0"/>
        <w:rPr>
          <w:szCs w:val="22"/>
        </w:rPr>
      </w:pPr>
      <w:r w:rsidRPr="00E24EA3">
        <w:rPr>
          <w:szCs w:val="22"/>
        </w:rPr>
        <w:t>Obtains instruction and supervision as necessary when implementing nursing procedures or practices 217.11(1) (H).</w:t>
      </w:r>
    </w:p>
    <w:p w:rsidR="00D830B3" w:rsidRPr="00E24EA3" w:rsidRDefault="00D830B3" w:rsidP="00A72C8E">
      <w:pPr>
        <w:numPr>
          <w:ilvl w:val="0"/>
          <w:numId w:val="11"/>
        </w:numPr>
        <w:tabs>
          <w:tab w:val="left" w:pos="360"/>
        </w:tabs>
        <w:ind w:left="0" w:firstLine="0"/>
        <w:rPr>
          <w:szCs w:val="22"/>
        </w:rPr>
      </w:pPr>
      <w:r w:rsidRPr="00E24EA3">
        <w:rPr>
          <w:szCs w:val="22"/>
        </w:rPr>
        <w:t>Notifies the appropriate supervisor when leaving an assignment 217.11(1) (I).</w:t>
      </w:r>
    </w:p>
    <w:p w:rsidR="00D830B3" w:rsidRPr="00E24EA3" w:rsidRDefault="00D830B3" w:rsidP="00A72C8E">
      <w:pPr>
        <w:numPr>
          <w:ilvl w:val="0"/>
          <w:numId w:val="11"/>
        </w:numPr>
        <w:tabs>
          <w:tab w:val="left" w:pos="360"/>
        </w:tabs>
        <w:ind w:left="0" w:firstLine="0"/>
        <w:rPr>
          <w:szCs w:val="22"/>
        </w:rPr>
      </w:pPr>
      <w:r w:rsidRPr="00E24EA3">
        <w:rPr>
          <w:szCs w:val="22"/>
        </w:rPr>
        <w:t>Recognizes and maintains professional boundaries of the nurse/patient relationship 217.11(1) (J).</w:t>
      </w:r>
    </w:p>
    <w:p w:rsidR="00D830B3" w:rsidRPr="00E24EA3" w:rsidRDefault="00D830B3" w:rsidP="00A72C8E">
      <w:pPr>
        <w:numPr>
          <w:ilvl w:val="0"/>
          <w:numId w:val="11"/>
        </w:numPr>
        <w:tabs>
          <w:tab w:val="left" w:pos="360"/>
        </w:tabs>
        <w:ind w:left="0" w:firstLine="0"/>
        <w:rPr>
          <w:szCs w:val="22"/>
        </w:rPr>
      </w:pPr>
      <w:r w:rsidRPr="00E24EA3">
        <w:rPr>
          <w:szCs w:val="22"/>
        </w:rPr>
        <w:t>Clarifies orders, treatments, that nurse has reason to believe are inaccurate, non-effective or contraindicated 217.11(1) (N).</w:t>
      </w:r>
    </w:p>
    <w:p w:rsidR="00D830B3" w:rsidRPr="00E24EA3" w:rsidRDefault="00D830B3" w:rsidP="00A72C8E">
      <w:pPr>
        <w:numPr>
          <w:ilvl w:val="0"/>
          <w:numId w:val="11"/>
        </w:numPr>
        <w:tabs>
          <w:tab w:val="left" w:pos="360"/>
        </w:tabs>
        <w:ind w:left="0" w:firstLine="0"/>
        <w:rPr>
          <w:szCs w:val="22"/>
        </w:rPr>
      </w:pPr>
      <w:r w:rsidRPr="00E24EA3">
        <w:rPr>
          <w:szCs w:val="22"/>
        </w:rPr>
        <w:t>Able to distinguish right from wrong 213.27(b) (2) (A).</w:t>
      </w:r>
    </w:p>
    <w:p w:rsidR="00D830B3" w:rsidRPr="00E24EA3" w:rsidRDefault="00D830B3" w:rsidP="00A72C8E">
      <w:pPr>
        <w:numPr>
          <w:ilvl w:val="0"/>
          <w:numId w:val="11"/>
        </w:numPr>
        <w:tabs>
          <w:tab w:val="left" w:pos="360"/>
        </w:tabs>
        <w:ind w:left="0" w:firstLine="0"/>
        <w:rPr>
          <w:szCs w:val="22"/>
        </w:rPr>
      </w:pPr>
      <w:r w:rsidRPr="00E24EA3">
        <w:rPr>
          <w:szCs w:val="22"/>
        </w:rPr>
        <w:t>Able to think and act rationally 213.27(b) (2) (B).</w:t>
      </w:r>
    </w:p>
    <w:p w:rsidR="00D830B3" w:rsidRPr="00E24EA3" w:rsidRDefault="00D830B3" w:rsidP="00A72C8E">
      <w:pPr>
        <w:numPr>
          <w:ilvl w:val="0"/>
          <w:numId w:val="11"/>
        </w:numPr>
        <w:tabs>
          <w:tab w:val="left" w:pos="360"/>
        </w:tabs>
        <w:ind w:left="0" w:firstLine="0"/>
        <w:rPr>
          <w:szCs w:val="22"/>
        </w:rPr>
      </w:pPr>
      <w:r w:rsidRPr="00E24EA3">
        <w:rPr>
          <w:szCs w:val="22"/>
        </w:rPr>
        <w:t>Able to keep promises and honor obligations 213.27(b) (2) (C).</w:t>
      </w:r>
    </w:p>
    <w:p w:rsidR="00D830B3" w:rsidRPr="00E24EA3" w:rsidRDefault="00D830B3" w:rsidP="00A72C8E">
      <w:pPr>
        <w:numPr>
          <w:ilvl w:val="0"/>
          <w:numId w:val="11"/>
        </w:numPr>
        <w:tabs>
          <w:tab w:val="left" w:pos="360"/>
        </w:tabs>
        <w:ind w:left="0" w:firstLine="0"/>
        <w:rPr>
          <w:szCs w:val="22"/>
        </w:rPr>
      </w:pPr>
      <w:r w:rsidRPr="00E24EA3">
        <w:rPr>
          <w:szCs w:val="22"/>
        </w:rPr>
        <w:t>Accountable for own behavior 213.27(b) (2) (D).</w:t>
      </w:r>
    </w:p>
    <w:p w:rsidR="00D830B3" w:rsidRPr="00E24EA3" w:rsidRDefault="00D830B3" w:rsidP="00A72C8E">
      <w:pPr>
        <w:numPr>
          <w:ilvl w:val="0"/>
          <w:numId w:val="11"/>
        </w:numPr>
        <w:tabs>
          <w:tab w:val="left" w:pos="360"/>
        </w:tabs>
        <w:ind w:left="0" w:firstLine="0"/>
        <w:rPr>
          <w:szCs w:val="22"/>
        </w:rPr>
      </w:pPr>
      <w:r w:rsidRPr="00E24EA3">
        <w:rPr>
          <w:szCs w:val="22"/>
        </w:rPr>
        <w:t>Able to promptly and fully self-disclose facts, circumstances, events, errors and omissions when these disclosures will enhance health status of patients or protect patients from unnecessary risk or harm 213.27(b) (2)(G).</w:t>
      </w:r>
    </w:p>
    <w:p w:rsidR="00D830B3" w:rsidRPr="002C0A79" w:rsidRDefault="00D830B3" w:rsidP="00A72C8E">
      <w:pPr>
        <w:tabs>
          <w:tab w:val="left" w:pos="360"/>
        </w:tabs>
        <w:rPr>
          <w:szCs w:val="22"/>
        </w:rPr>
      </w:pPr>
    </w:p>
    <w:p w:rsidR="00D830B3" w:rsidRPr="002C0A79" w:rsidRDefault="00D830B3" w:rsidP="00A72C8E">
      <w:pPr>
        <w:tabs>
          <w:tab w:val="left" w:pos="360"/>
        </w:tabs>
        <w:rPr>
          <w:sz w:val="22"/>
          <w:szCs w:val="22"/>
        </w:rPr>
      </w:pPr>
      <w:r w:rsidRPr="002C0A79">
        <w:rPr>
          <w:szCs w:val="22"/>
        </w:rPr>
        <w:t xml:space="preserve">Please refer to the Board of </w:t>
      </w:r>
      <w:r>
        <w:rPr>
          <w:szCs w:val="22"/>
        </w:rPr>
        <w:t>Nursing</w:t>
      </w:r>
      <w:r w:rsidRPr="002C0A79">
        <w:rPr>
          <w:szCs w:val="22"/>
        </w:rPr>
        <w:t xml:space="preserve"> at </w:t>
      </w:r>
      <w:hyperlink r:id="rId21" w:history="1">
        <w:r w:rsidRPr="002C0A79">
          <w:rPr>
            <w:rStyle w:val="Hyperlink"/>
            <w:szCs w:val="22"/>
          </w:rPr>
          <w:t>www.</w:t>
        </w:r>
        <w:r>
          <w:rPr>
            <w:rStyle w:val="Hyperlink"/>
            <w:szCs w:val="22"/>
          </w:rPr>
          <w:t>BON</w:t>
        </w:r>
        <w:r w:rsidRPr="002C0A79">
          <w:rPr>
            <w:rStyle w:val="Hyperlink"/>
            <w:szCs w:val="22"/>
          </w:rPr>
          <w:t>.state.tx.us</w:t>
        </w:r>
      </w:hyperlink>
      <w:r w:rsidRPr="002C0A79">
        <w:rPr>
          <w:szCs w:val="22"/>
        </w:rPr>
        <w:t xml:space="preserve"> for any additional information regarding the Texas Nursing Practice Act.</w:t>
      </w:r>
    </w:p>
    <w:p w:rsidR="00D830B3" w:rsidRDefault="00D830B3" w:rsidP="00A72C8E">
      <w:pPr>
        <w:tabs>
          <w:tab w:val="left" w:pos="360"/>
        </w:tabs>
        <w:rPr>
          <w:b/>
          <w:bCs/>
        </w:rPr>
      </w:pPr>
    </w:p>
    <w:p w:rsidR="00D830B3" w:rsidRPr="002C0A79" w:rsidRDefault="00D830B3" w:rsidP="00A72C8E">
      <w:pPr>
        <w:tabs>
          <w:tab w:val="left" w:pos="360"/>
        </w:tabs>
        <w:rPr>
          <w:b/>
          <w:bCs/>
        </w:rPr>
      </w:pPr>
      <w:r w:rsidRPr="002C0A79">
        <w:rPr>
          <w:b/>
          <w:bCs/>
        </w:rPr>
        <w:t>CLINICAL DRESS CODE:</w:t>
      </w:r>
    </w:p>
    <w:p w:rsidR="00D830B3" w:rsidRPr="002C0A79" w:rsidRDefault="00D830B3" w:rsidP="00A72C8E">
      <w:pPr>
        <w:tabs>
          <w:tab w:val="left" w:pos="360"/>
        </w:tabs>
      </w:pPr>
      <w:r w:rsidRPr="002C0A79">
        <w:t>The clinical dress code applies to all graduate</w:t>
      </w:r>
      <w:r>
        <w:t xml:space="preserve"> and undergraduate students of T</w:t>
      </w:r>
      <w:r w:rsidRPr="002C0A79">
        <w:t xml:space="preserve">he University of Texas at Arlington </w:t>
      </w:r>
      <w:r>
        <w:t>College of Nursing (UTAC</w:t>
      </w:r>
      <w:r w:rsidRPr="002C0A79">
        <w:t>ON), and has two primary purposes:  to insure that, whenever in the clinic</w:t>
      </w:r>
      <w:r>
        <w:t>al setting, students of the UTAC</w:t>
      </w:r>
      <w:r w:rsidRPr="002C0A79">
        <w:t>ON:  1) represent the nursing profession and UTA</w:t>
      </w:r>
      <w:r>
        <w:t>CON</w:t>
      </w:r>
      <w:r w:rsidRPr="002C0A79">
        <w:t xml:space="preserve"> in a professional and appropriate manner, and 2) are readily identifiable as students.</w:t>
      </w:r>
    </w:p>
    <w:p w:rsidR="00D830B3" w:rsidRPr="002C0A79" w:rsidRDefault="00D830B3" w:rsidP="00A72C8E">
      <w:pPr>
        <w:tabs>
          <w:tab w:val="left" w:pos="360"/>
        </w:tabs>
      </w:pPr>
    </w:p>
    <w:p w:rsidR="00D830B3" w:rsidRPr="002C0A79" w:rsidRDefault="00D830B3" w:rsidP="00A72C8E">
      <w:pPr>
        <w:tabs>
          <w:tab w:val="left" w:pos="360"/>
        </w:tabs>
      </w:pPr>
      <w:r w:rsidRPr="002C0A79">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D830B3" w:rsidRPr="002124B7" w:rsidRDefault="00D830B3" w:rsidP="00A72C8E">
      <w:pPr>
        <w:tabs>
          <w:tab w:val="left" w:pos="360"/>
        </w:tabs>
        <w:rPr>
          <w:i/>
        </w:rPr>
      </w:pPr>
      <w:r w:rsidRPr="001307EA">
        <w:rPr>
          <w:i/>
        </w:rPr>
        <w:t xml:space="preserve">Undergraduate, </w:t>
      </w:r>
      <w:proofErr w:type="spellStart"/>
      <w:r w:rsidRPr="001307EA">
        <w:rPr>
          <w:i/>
        </w:rPr>
        <w:t>prelicensure</w:t>
      </w:r>
      <w:proofErr w:type="spellEnd"/>
      <w:r w:rsidRPr="001307EA">
        <w:rPr>
          <w:i/>
        </w:rPr>
        <w:t xml:space="preserve"> stude</w:t>
      </w:r>
      <w:r>
        <w:rPr>
          <w:i/>
        </w:rPr>
        <w:t>nt nurses should wear their UTACON uniform and UTAC</w:t>
      </w:r>
      <w:r w:rsidRPr="001307EA">
        <w:rPr>
          <w:i/>
        </w:rPr>
        <w:t>ON insignia patch ONLY when in simulation, clinical or other learning experiences authorized</w:t>
      </w:r>
      <w:r>
        <w:rPr>
          <w:i/>
        </w:rPr>
        <w:t xml:space="preserve"> by UTAC</w:t>
      </w:r>
      <w:r w:rsidRPr="001307EA">
        <w:rPr>
          <w:i/>
        </w:rPr>
        <w:t>ON faculty.  Students are to provide nursing care to patients at clinical facilities ON</w:t>
      </w:r>
      <w:r>
        <w:rPr>
          <w:i/>
        </w:rPr>
        <w:t>LY when authorized by their UTAC</w:t>
      </w:r>
      <w:r w:rsidRPr="001307EA">
        <w:rPr>
          <w:i/>
        </w:rPr>
        <w:t>ON instructor and when their clinical instructor and/or preceptor are present on site.  Students who provide nursing care to patients when an instructor or preceptor IS NOT present on site will receive a FAILING grade for clinical and a course grade of “F”.</w:t>
      </w:r>
    </w:p>
    <w:p w:rsidR="007C2264" w:rsidRDefault="007C2264">
      <w:r>
        <w:br w:type="page"/>
      </w:r>
    </w:p>
    <w:p w:rsidR="00D830B3" w:rsidRPr="007000A1" w:rsidRDefault="007E26A9" w:rsidP="00A72C8E">
      <w:pPr>
        <w:shd w:val="clear" w:color="auto" w:fill="FFFFFF"/>
        <w:tabs>
          <w:tab w:val="left" w:pos="360"/>
        </w:tabs>
        <w:rPr>
          <w:b/>
          <w:bCs/>
        </w:rPr>
      </w:pPr>
      <w:r w:rsidRPr="007E26A9">
        <w:rPr>
          <w:b/>
          <w:bCs/>
        </w:rPr>
        <w:lastRenderedPageBreak/>
        <w:t xml:space="preserve">Clinical Attendance When University is </w:t>
      </w:r>
      <w:proofErr w:type="gramStart"/>
      <w:r w:rsidRPr="007E26A9">
        <w:rPr>
          <w:b/>
          <w:bCs/>
        </w:rPr>
        <w:t>Closed</w:t>
      </w:r>
      <w:proofErr w:type="gramEnd"/>
      <w:r w:rsidRPr="007E26A9">
        <w:rPr>
          <w:b/>
          <w:bCs/>
        </w:rPr>
        <w:t xml:space="preserve"> </w:t>
      </w:r>
    </w:p>
    <w:p w:rsidR="00D830B3" w:rsidRDefault="00D830B3" w:rsidP="00A72C8E">
      <w:pPr>
        <w:shd w:val="clear" w:color="auto" w:fill="FFFFFF"/>
        <w:tabs>
          <w:tab w:val="left" w:pos="360"/>
        </w:tabs>
      </w:pPr>
      <w:r>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rsidR="00D830B3" w:rsidRDefault="00D830B3" w:rsidP="00A72C8E">
      <w:pPr>
        <w:tabs>
          <w:tab w:val="left" w:pos="360"/>
        </w:tabs>
      </w:pPr>
    </w:p>
    <w:p w:rsidR="00D830B3" w:rsidRPr="002C0A79" w:rsidRDefault="00D830B3" w:rsidP="00A72C8E">
      <w:pPr>
        <w:tabs>
          <w:tab w:val="left" w:pos="360"/>
        </w:tabs>
        <w:rPr>
          <w:b/>
          <w:u w:val="single"/>
        </w:rPr>
      </w:pPr>
      <w:r w:rsidRPr="002C0A79">
        <w:rPr>
          <w:b/>
          <w:u w:val="single"/>
        </w:rPr>
        <w:t>Award for Student Excellence in Clinical Nursing</w:t>
      </w:r>
    </w:p>
    <w:p w:rsidR="00D830B3" w:rsidRPr="002C0A79" w:rsidRDefault="00D830B3" w:rsidP="00A72C8E">
      <w:pPr>
        <w:tabs>
          <w:tab w:val="left" w:pos="360"/>
        </w:tabs>
      </w:pPr>
      <w:r w:rsidRPr="002C0A79">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D830B3" w:rsidRPr="002C0A79" w:rsidRDefault="00D830B3" w:rsidP="00A72C8E">
      <w:pPr>
        <w:tabs>
          <w:tab w:val="left" w:pos="360"/>
        </w:tabs>
      </w:pPr>
      <w:r w:rsidRPr="002C0A79">
        <w:t>Criteria for selection:</w:t>
      </w:r>
    </w:p>
    <w:p w:rsidR="00D830B3" w:rsidRPr="002C0A79" w:rsidRDefault="00D830B3" w:rsidP="00A72C8E">
      <w:pPr>
        <w:numPr>
          <w:ilvl w:val="0"/>
          <w:numId w:val="16"/>
        </w:numPr>
        <w:tabs>
          <w:tab w:val="left" w:pos="360"/>
        </w:tabs>
        <w:ind w:left="0" w:firstLine="0"/>
      </w:pPr>
      <w:r w:rsidRPr="002C0A79">
        <w:t xml:space="preserve">Consistently exceeds clinical performance standards in the application of theoretical concepts, evidence-based practice, and communication (written and verbal). </w:t>
      </w:r>
    </w:p>
    <w:p w:rsidR="00D830B3" w:rsidRPr="002C0A79" w:rsidRDefault="00D830B3" w:rsidP="00A72C8E">
      <w:pPr>
        <w:numPr>
          <w:ilvl w:val="0"/>
          <w:numId w:val="16"/>
        </w:numPr>
        <w:tabs>
          <w:tab w:val="left" w:pos="360"/>
        </w:tabs>
        <w:ind w:left="0" w:firstLine="0"/>
      </w:pPr>
      <w:r w:rsidRPr="002C0A79">
        <w:t xml:space="preserve">Demonstrates exemplary performance in the use of critical thinking and problem solving skills. </w:t>
      </w:r>
    </w:p>
    <w:p w:rsidR="00D830B3" w:rsidRPr="002C0A79" w:rsidRDefault="00D830B3" w:rsidP="00A72C8E">
      <w:pPr>
        <w:numPr>
          <w:ilvl w:val="0"/>
          <w:numId w:val="16"/>
        </w:numPr>
        <w:tabs>
          <w:tab w:val="left" w:pos="360"/>
        </w:tabs>
        <w:ind w:left="0" w:firstLine="0"/>
      </w:pPr>
      <w:r w:rsidRPr="002C0A79">
        <w:t>Demonstrates exemplary performance in the application of leadership principles and professionalism.</w:t>
      </w:r>
    </w:p>
    <w:p w:rsidR="00D830B3" w:rsidRDefault="00D830B3" w:rsidP="00A72C8E">
      <w:pPr>
        <w:tabs>
          <w:tab w:val="left" w:pos="360"/>
        </w:tabs>
      </w:pPr>
    </w:p>
    <w:p w:rsidR="00D830B3" w:rsidRPr="002C0A79" w:rsidRDefault="00D830B3" w:rsidP="00A72C8E">
      <w:pPr>
        <w:pStyle w:val="BodyTextIndent"/>
        <w:tabs>
          <w:tab w:val="left" w:pos="360"/>
        </w:tabs>
        <w:ind w:firstLine="0"/>
        <w:rPr>
          <w:rFonts w:ascii="Times New Roman" w:hAnsi="Times New Roman"/>
          <w:b/>
          <w:bCs/>
          <w:szCs w:val="24"/>
        </w:rPr>
      </w:pPr>
      <w:r w:rsidRPr="002C0A79">
        <w:rPr>
          <w:rFonts w:ascii="Times New Roman" w:hAnsi="Times New Roman"/>
          <w:b/>
          <w:bCs/>
          <w:szCs w:val="24"/>
        </w:rPr>
        <w:t xml:space="preserve">NO </w:t>
      </w:r>
      <w:smartTag w:uri="urn:schemas-microsoft-com:office:smarttags" w:element="stockticker">
        <w:r w:rsidRPr="002C0A79">
          <w:rPr>
            <w:rFonts w:ascii="Times New Roman" w:hAnsi="Times New Roman"/>
            <w:b/>
            <w:bCs/>
            <w:szCs w:val="24"/>
          </w:rPr>
          <w:t>GIFT</w:t>
        </w:r>
      </w:smartTag>
      <w:r w:rsidRPr="002C0A79">
        <w:rPr>
          <w:rFonts w:ascii="Times New Roman" w:hAnsi="Times New Roman"/>
          <w:b/>
          <w:bCs/>
          <w:szCs w:val="24"/>
        </w:rPr>
        <w:t xml:space="preserve"> POLICY:</w:t>
      </w:r>
    </w:p>
    <w:p w:rsidR="00D830B3" w:rsidRPr="002C0A79" w:rsidRDefault="00D830B3" w:rsidP="00A72C8E">
      <w:pPr>
        <w:tabs>
          <w:tab w:val="left" w:pos="360"/>
        </w:tabs>
      </w:pPr>
      <w:r w:rsidRPr="002C0A79">
        <w:t xml:space="preserve">In accordance with Regents Rules and Regulations and the UTA Standards of Conduct, the </w:t>
      </w:r>
      <w:r>
        <w:t>College</w:t>
      </w:r>
      <w:r w:rsidRPr="002C0A79">
        <w:t xml:space="preserve"> of Nursing has a “no gift” policy.  A donation to the UTA </w:t>
      </w:r>
      <w:r>
        <w:t>College</w:t>
      </w:r>
      <w:r w:rsidRPr="002C0A79">
        <w:t xml:space="preserve"> of Nursing Scholarship Fund would be an appropriate way to recognize a faculty member’s contribution to your learning.  For information regarding the Scholarship Fund, please contact the Dean’s office.</w:t>
      </w:r>
    </w:p>
    <w:p w:rsidR="00D830B3" w:rsidRPr="00A37B53" w:rsidRDefault="00D830B3" w:rsidP="00A72C8E">
      <w:pPr>
        <w:pStyle w:val="PlainText"/>
        <w:tabs>
          <w:tab w:val="left" w:pos="360"/>
        </w:tabs>
        <w:rPr>
          <w:rFonts w:ascii="Times New Roman" w:hAnsi="Times New Roman" w:cs="Times New Roman"/>
          <w:b/>
          <w:bCs/>
          <w:caps/>
          <w:sz w:val="24"/>
          <w:szCs w:val="24"/>
        </w:rPr>
      </w:pPr>
      <w:r w:rsidRPr="00A37B53">
        <w:rPr>
          <w:rFonts w:ascii="Times New Roman" w:hAnsi="Times New Roman" w:cs="Times New Roman"/>
          <w:b/>
          <w:bCs/>
          <w:caps/>
          <w:sz w:val="24"/>
          <w:szCs w:val="24"/>
        </w:rPr>
        <w:t>Hazardous Exposure to Blood, Blood Products or Body Fluids:</w:t>
      </w:r>
    </w:p>
    <w:p w:rsidR="00D830B3" w:rsidRPr="00A37B53" w:rsidRDefault="00D830B3" w:rsidP="00A72C8E">
      <w:pPr>
        <w:pStyle w:val="PlainText"/>
        <w:tabs>
          <w:tab w:val="left" w:pos="360"/>
        </w:tabs>
        <w:rPr>
          <w:rFonts w:ascii="Times New Roman" w:hAnsi="Times New Roman" w:cs="Times New Roman"/>
          <w:sz w:val="24"/>
          <w:szCs w:val="24"/>
        </w:rPr>
      </w:pPr>
      <w:r w:rsidRPr="00A37B53">
        <w:rPr>
          <w:rFonts w:ascii="Times New Roman" w:hAnsi="Times New Roman" w:cs="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D830B3" w:rsidRPr="00A37B53" w:rsidRDefault="00D830B3" w:rsidP="00A72C8E">
      <w:pPr>
        <w:pStyle w:val="PlainText"/>
        <w:tabs>
          <w:tab w:val="left" w:pos="360"/>
        </w:tabs>
        <w:rPr>
          <w:rFonts w:ascii="Times New Roman" w:hAnsi="Times New Roman" w:cs="Times New Roman"/>
          <w:sz w:val="24"/>
          <w:szCs w:val="24"/>
        </w:rPr>
      </w:pPr>
    </w:p>
    <w:p w:rsidR="00D830B3" w:rsidRPr="00A37B53" w:rsidRDefault="00D830B3" w:rsidP="00A72C8E">
      <w:pPr>
        <w:pStyle w:val="PlainText"/>
        <w:tabs>
          <w:tab w:val="left" w:pos="360"/>
        </w:tabs>
        <w:rPr>
          <w:rFonts w:ascii="Times New Roman" w:hAnsi="Times New Roman" w:cs="Times New Roman"/>
          <w:sz w:val="24"/>
          <w:szCs w:val="24"/>
        </w:rPr>
      </w:pPr>
      <w:r w:rsidRPr="00A37B53">
        <w:rPr>
          <w:rFonts w:ascii="Times New Roman" w:hAnsi="Times New Roman" w:cs="Times New Roman"/>
          <w:sz w:val="24"/>
          <w:szCs w:val="24"/>
        </w:rPr>
        <w:t>Upon sustaining a contaminated needle stick or being exposed to hazardous blood or blood products, the student will:</w:t>
      </w:r>
    </w:p>
    <w:p w:rsidR="00D830B3" w:rsidRPr="00A37B53" w:rsidRDefault="00D830B3" w:rsidP="00A72C8E">
      <w:pPr>
        <w:pStyle w:val="PlainText"/>
        <w:tabs>
          <w:tab w:val="left" w:pos="360"/>
        </w:tabs>
        <w:rPr>
          <w:rFonts w:ascii="Times New Roman" w:hAnsi="Times New Roman" w:cs="Times New Roman"/>
          <w:sz w:val="24"/>
          <w:szCs w:val="24"/>
        </w:rPr>
      </w:pPr>
      <w:r w:rsidRPr="00A37B53">
        <w:rPr>
          <w:rFonts w:ascii="Times New Roman" w:hAnsi="Times New Roman" w:cs="Times New Roman"/>
          <w:sz w:val="24"/>
          <w:szCs w:val="24"/>
        </w:rPr>
        <w:t>1.   Immediately report the incident to the clinical faculty member and the appropriate person in the clinical agency.</w:t>
      </w:r>
    </w:p>
    <w:p w:rsidR="00D830B3" w:rsidRPr="00A37B53" w:rsidRDefault="00D830B3" w:rsidP="00A72C8E">
      <w:pPr>
        <w:pStyle w:val="PlainText"/>
        <w:tabs>
          <w:tab w:val="left" w:pos="360"/>
        </w:tabs>
        <w:rPr>
          <w:rFonts w:ascii="Times New Roman" w:hAnsi="Times New Roman" w:cs="Times New Roman"/>
          <w:sz w:val="24"/>
          <w:szCs w:val="24"/>
        </w:rPr>
      </w:pPr>
      <w:r w:rsidRPr="00A37B53">
        <w:rPr>
          <w:rFonts w:ascii="Times New Roman" w:hAnsi="Times New Roman" w:cs="Times New Roman"/>
          <w:sz w:val="24"/>
          <w:szCs w:val="24"/>
        </w:rPr>
        <w:t>2.   Have the wound inspected, cleansed, and dressed.</w:t>
      </w:r>
    </w:p>
    <w:p w:rsidR="00D830B3" w:rsidRPr="00A37B53" w:rsidRDefault="00D830B3" w:rsidP="00A72C8E">
      <w:pPr>
        <w:pStyle w:val="PlainText"/>
        <w:tabs>
          <w:tab w:val="left" w:pos="360"/>
        </w:tabs>
        <w:rPr>
          <w:rFonts w:ascii="Times New Roman" w:hAnsi="Times New Roman" w:cs="Times New Roman"/>
          <w:sz w:val="24"/>
          <w:szCs w:val="24"/>
        </w:rPr>
      </w:pPr>
      <w:r w:rsidRPr="00A37B53">
        <w:rPr>
          <w:rFonts w:ascii="Times New Roman" w:hAnsi="Times New Roman" w:cs="Times New Roman"/>
          <w:sz w:val="24"/>
          <w:szCs w:val="24"/>
        </w:rPr>
        <w:t>3.   Complete the institutional incident report and follow institutional policy as applicable.</w:t>
      </w:r>
    </w:p>
    <w:p w:rsidR="00D830B3" w:rsidRDefault="00D830B3" w:rsidP="00A72C8E">
      <w:pPr>
        <w:pStyle w:val="PlainText"/>
        <w:tabs>
          <w:tab w:val="left" w:pos="360"/>
        </w:tabs>
        <w:rPr>
          <w:rFonts w:ascii="Times New Roman" w:hAnsi="Times New Roman" w:cs="Times New Roman"/>
          <w:sz w:val="24"/>
          <w:szCs w:val="24"/>
        </w:rPr>
      </w:pPr>
      <w:r w:rsidRPr="00A37B53">
        <w:rPr>
          <w:rFonts w:ascii="Times New Roman" w:hAnsi="Times New Roman" w:cs="Times New Roman"/>
          <w:sz w:val="24"/>
          <w:szCs w:val="24"/>
        </w:rPr>
        <w:t>4.   Seek medical attention as necessary based on level of exposure.</w:t>
      </w:r>
    </w:p>
    <w:p w:rsidR="00D830B3" w:rsidRDefault="00D830B3" w:rsidP="00A72C8E">
      <w:pPr>
        <w:pStyle w:val="PlainText"/>
        <w:tabs>
          <w:tab w:val="left" w:pos="360"/>
        </w:tabs>
        <w:rPr>
          <w:rFonts w:ascii="Times New Roman" w:hAnsi="Times New Roman" w:cs="Times New Roman"/>
          <w:sz w:val="24"/>
          <w:szCs w:val="24"/>
        </w:rPr>
      </w:pPr>
      <w:r w:rsidRPr="00A37B53">
        <w:rPr>
          <w:rFonts w:ascii="Times New Roman" w:hAnsi="Times New Roman" w:cs="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D830B3" w:rsidRPr="002C0A79" w:rsidRDefault="00D830B3" w:rsidP="00A72C8E">
      <w:pPr>
        <w:pStyle w:val="Heading2"/>
        <w:tabs>
          <w:tab w:val="left" w:pos="360"/>
        </w:tabs>
        <w:rPr>
          <w:rFonts w:ascii="Times New Roman" w:hAnsi="Times New Roman" w:cs="Times New Roman"/>
          <w:i w:val="0"/>
          <w:sz w:val="24"/>
          <w:szCs w:val="24"/>
        </w:rPr>
      </w:pPr>
      <w:r w:rsidRPr="002C0A79">
        <w:rPr>
          <w:rFonts w:ascii="Times New Roman" w:hAnsi="Times New Roman" w:cs="Times New Roman"/>
          <w:i w:val="0"/>
          <w:sz w:val="24"/>
          <w:szCs w:val="24"/>
        </w:rPr>
        <w:t>POLICY ON INVASIVE PROCEDURES</w:t>
      </w:r>
    </w:p>
    <w:p w:rsidR="00D830B3" w:rsidRDefault="00D830B3" w:rsidP="00A72C8E">
      <w:pPr>
        <w:tabs>
          <w:tab w:val="left" w:pos="360"/>
        </w:tabs>
        <w:spacing w:line="264" w:lineRule="atLeast"/>
      </w:pPr>
      <w: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D830B3" w:rsidRPr="002C0A79" w:rsidRDefault="00D830B3" w:rsidP="00A72C8E">
      <w:pPr>
        <w:tabs>
          <w:tab w:val="left" w:pos="360"/>
        </w:tabs>
      </w:pPr>
    </w:p>
    <w:p w:rsidR="00D830B3" w:rsidRPr="00D830B3" w:rsidRDefault="00D830B3" w:rsidP="00A72C8E">
      <w:pPr>
        <w:tabs>
          <w:tab w:val="left" w:pos="360"/>
        </w:tabs>
      </w:pPr>
      <w:r w:rsidRPr="00D830B3">
        <w:rPr>
          <w:b/>
          <w:i/>
        </w:rPr>
        <w:t xml:space="preserve">The Student Handbook can be found by going to the following link: </w:t>
      </w:r>
      <w:hyperlink r:id="rId22" w:history="1">
        <w:r w:rsidRPr="00D830B3">
          <w:rPr>
            <w:rStyle w:val="Hyperlink"/>
            <w:rFonts w:ascii="Arial" w:hAnsi="Arial" w:cs="Arial"/>
          </w:rPr>
          <w:t>http://www.uta.edu/nursing/handbook/toc.php</w:t>
        </w:r>
      </w:hyperlink>
      <w:r w:rsidRPr="00D830B3">
        <w:rPr>
          <w:rFonts w:ascii="Arial" w:hAnsi="Arial" w:cs="Arial"/>
          <w:color w:val="000080"/>
        </w:rPr>
        <w:t xml:space="preserve"> </w:t>
      </w:r>
      <w:r w:rsidRPr="00D830B3">
        <w:rPr>
          <w:rFonts w:ascii="Arial" w:hAnsi="Arial" w:cs="Arial"/>
          <w:color w:val="FF0000"/>
        </w:rPr>
        <w:t xml:space="preserve">or by going to the nursing website </w:t>
      </w:r>
      <w:hyperlink r:id="rId23" w:history="1">
        <w:r w:rsidRPr="00D830B3">
          <w:rPr>
            <w:rStyle w:val="Hyperlink"/>
            <w:rFonts w:ascii="Arial" w:hAnsi="Arial" w:cs="Arial"/>
          </w:rPr>
          <w:t>www.uta.edu/nursing</w:t>
        </w:r>
      </w:hyperlink>
      <w:r w:rsidRPr="00D830B3">
        <w:rPr>
          <w:rFonts w:ascii="Arial" w:hAnsi="Arial" w:cs="Arial"/>
          <w:color w:val="FF0000"/>
        </w:rPr>
        <w:t xml:space="preserve"> and using the link provided under Current Students.</w:t>
      </w:r>
    </w:p>
    <w:p w:rsidR="00D830B3" w:rsidRPr="00D830B3" w:rsidRDefault="00D830B3" w:rsidP="00A72C8E">
      <w:pPr>
        <w:tabs>
          <w:tab w:val="left" w:pos="360"/>
        </w:tabs>
      </w:pPr>
    </w:p>
    <w:sectPr w:rsidR="00D830B3" w:rsidRPr="00D830B3" w:rsidSect="00832C5A">
      <w:headerReference w:type="even" r:id="rId24"/>
      <w:headerReference w:type="default" r:id="rId25"/>
      <w:footerReference w:type="default" r:id="rId26"/>
      <w:headerReference w:type="first" r:id="rId27"/>
      <w:type w:val="continuous"/>
      <w:pgSz w:w="12240" w:h="15840" w:code="1"/>
      <w:pgMar w:top="1080" w:right="1080" w:bottom="1080" w:left="108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312" w:rsidRDefault="00424312">
      <w:r>
        <w:separator/>
      </w:r>
    </w:p>
  </w:endnote>
  <w:endnote w:type="continuationSeparator" w:id="0">
    <w:p w:rsidR="00424312" w:rsidRDefault="00424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0A1" w:rsidRDefault="007000A1">
    <w:pPr>
      <w:pStyle w:val="Footer"/>
      <w:jc w:val="right"/>
      <w:rPr>
        <w:sz w:val="18"/>
        <w:szCs w:val="18"/>
      </w:rPr>
    </w:pPr>
    <w:r>
      <w:rPr>
        <w:sz w:val="18"/>
        <w:szCs w:val="18"/>
      </w:rPr>
      <w:t xml:space="preserve">N3561 - </w:t>
    </w:r>
    <w:r w:rsidR="007839D8">
      <w:rPr>
        <w:rStyle w:val="PageNumber"/>
        <w:sz w:val="18"/>
        <w:szCs w:val="18"/>
      </w:rPr>
      <w:fldChar w:fldCharType="begin"/>
    </w:r>
    <w:r>
      <w:rPr>
        <w:rStyle w:val="PageNumber"/>
        <w:sz w:val="18"/>
        <w:szCs w:val="18"/>
      </w:rPr>
      <w:instrText xml:space="preserve"> PAGE </w:instrText>
    </w:r>
    <w:r w:rsidR="007839D8">
      <w:rPr>
        <w:rStyle w:val="PageNumber"/>
        <w:sz w:val="18"/>
        <w:szCs w:val="18"/>
      </w:rPr>
      <w:fldChar w:fldCharType="separate"/>
    </w:r>
    <w:r w:rsidR="00404498">
      <w:rPr>
        <w:rStyle w:val="PageNumber"/>
        <w:noProof/>
        <w:sz w:val="18"/>
        <w:szCs w:val="18"/>
      </w:rPr>
      <w:t>2</w:t>
    </w:r>
    <w:r w:rsidR="007839D8">
      <w:rPr>
        <w:rStyle w:val="PageNumbe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0A1" w:rsidRPr="00CD26E4" w:rsidRDefault="00CD26E4" w:rsidP="00CD26E4">
    <w:pPr>
      <w:pStyle w:val="Footer"/>
      <w:tabs>
        <w:tab w:val="clear" w:pos="8640"/>
        <w:tab w:val="right" w:pos="9990"/>
      </w:tabs>
      <w:rPr>
        <w:sz w:val="18"/>
        <w:szCs w:val="18"/>
      </w:rPr>
    </w:pPr>
    <w:r w:rsidRPr="00CD26E4">
      <w:rPr>
        <w:sz w:val="18"/>
        <w:szCs w:val="18"/>
      </w:rPr>
      <w:t>N3561 Syllabus 2011</w:t>
    </w:r>
    <w:r w:rsidRPr="00CD26E4">
      <w:rPr>
        <w:sz w:val="18"/>
        <w:szCs w:val="18"/>
      </w:rPr>
      <w:tab/>
    </w:r>
    <w:r w:rsidRPr="00CD26E4">
      <w:rPr>
        <w:sz w:val="18"/>
        <w:szCs w:val="18"/>
      </w:rPr>
      <w:tab/>
    </w:r>
    <w:r w:rsidR="007839D8" w:rsidRPr="00CD26E4">
      <w:rPr>
        <w:sz w:val="18"/>
        <w:szCs w:val="18"/>
      </w:rPr>
      <w:fldChar w:fldCharType="begin"/>
    </w:r>
    <w:r w:rsidRPr="00CD26E4">
      <w:rPr>
        <w:sz w:val="18"/>
        <w:szCs w:val="18"/>
      </w:rPr>
      <w:instrText xml:space="preserve"> PAGE   \* MERGEFORMAT </w:instrText>
    </w:r>
    <w:r w:rsidR="007839D8" w:rsidRPr="00CD26E4">
      <w:rPr>
        <w:sz w:val="18"/>
        <w:szCs w:val="18"/>
      </w:rPr>
      <w:fldChar w:fldCharType="separate"/>
    </w:r>
    <w:r w:rsidR="00404498">
      <w:rPr>
        <w:noProof/>
        <w:sz w:val="18"/>
        <w:szCs w:val="18"/>
      </w:rPr>
      <w:t>14</w:t>
    </w:r>
    <w:r w:rsidR="007839D8" w:rsidRPr="00CD26E4">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312" w:rsidRDefault="00424312">
      <w:r>
        <w:separator/>
      </w:r>
    </w:p>
  </w:footnote>
  <w:footnote w:type="continuationSeparator" w:id="0">
    <w:p w:rsidR="00424312" w:rsidRDefault="004243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0A1" w:rsidRDefault="007000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0A1" w:rsidRDefault="007000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0A1" w:rsidRDefault="007000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5082"/>
    <w:multiLevelType w:val="hybridMultilevel"/>
    <w:tmpl w:val="7A1AD7BE"/>
    <w:lvl w:ilvl="0" w:tplc="A576270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35B589C"/>
    <w:multiLevelType w:val="multilevel"/>
    <w:tmpl w:val="26A4E83C"/>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E2013F"/>
    <w:multiLevelType w:val="hybridMultilevel"/>
    <w:tmpl w:val="B0202B74"/>
    <w:lvl w:ilvl="0" w:tplc="04090001">
      <w:start w:val="1"/>
      <w:numFmt w:val="bullet"/>
      <w:lvlText w:val=""/>
      <w:lvlJc w:val="left"/>
      <w:pPr>
        <w:tabs>
          <w:tab w:val="num" w:pos="1260"/>
        </w:tabs>
        <w:ind w:left="1260" w:hanging="360"/>
      </w:pPr>
      <w:rPr>
        <w:rFonts w:ascii="Symbol" w:hAnsi="Symbol" w:hint="default"/>
      </w:rPr>
    </w:lvl>
    <w:lvl w:ilvl="1" w:tplc="49F81822">
      <w:start w:val="1"/>
      <w:numFmt w:val="bullet"/>
      <w:lvlText w:val=""/>
      <w:lvlJc w:val="left"/>
      <w:pPr>
        <w:tabs>
          <w:tab w:val="num" w:pos="1980"/>
        </w:tabs>
        <w:ind w:left="1980" w:hanging="360"/>
      </w:pPr>
      <w:rPr>
        <w:rFonts w:ascii="Wingdings" w:hAnsi="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251E2191"/>
    <w:multiLevelType w:val="hybridMultilevel"/>
    <w:tmpl w:val="45960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B2486A"/>
    <w:multiLevelType w:val="hybridMultilevel"/>
    <w:tmpl w:val="C2D262DE"/>
    <w:lvl w:ilvl="0" w:tplc="97CA989C">
      <w:start w:val="1"/>
      <w:numFmt w:val="bullet"/>
      <w:lvlText w:val=""/>
      <w:lvlJc w:val="left"/>
      <w:pPr>
        <w:tabs>
          <w:tab w:val="num" w:pos="792"/>
        </w:tabs>
        <w:ind w:left="720" w:hanging="288"/>
      </w:pPr>
      <w:rPr>
        <w:rFonts w:ascii="Wingdings" w:hAnsi="Wingdings" w:hint="default"/>
        <w:b/>
        <w:i w:val="0"/>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7">
    <w:nsid w:val="29E90591"/>
    <w:multiLevelType w:val="hybridMultilevel"/>
    <w:tmpl w:val="978C7E96"/>
    <w:lvl w:ilvl="0" w:tplc="04090001">
      <w:start w:val="1"/>
      <w:numFmt w:val="bullet"/>
      <w:lvlText w:val=""/>
      <w:lvlJc w:val="left"/>
      <w:pPr>
        <w:tabs>
          <w:tab w:val="num" w:pos="2394"/>
        </w:tabs>
        <w:ind w:left="2394" w:hanging="360"/>
      </w:pPr>
      <w:rPr>
        <w:rFonts w:ascii="Symbol" w:hAnsi="Symbol" w:hint="default"/>
      </w:rPr>
    </w:lvl>
    <w:lvl w:ilvl="1" w:tplc="04090003" w:tentative="1">
      <w:start w:val="1"/>
      <w:numFmt w:val="bullet"/>
      <w:lvlText w:val="o"/>
      <w:lvlJc w:val="left"/>
      <w:pPr>
        <w:tabs>
          <w:tab w:val="num" w:pos="3114"/>
        </w:tabs>
        <w:ind w:left="3114" w:hanging="360"/>
      </w:pPr>
      <w:rPr>
        <w:rFonts w:ascii="Courier New" w:hAnsi="Courier New" w:hint="default"/>
      </w:rPr>
    </w:lvl>
    <w:lvl w:ilvl="2" w:tplc="04090005" w:tentative="1">
      <w:start w:val="1"/>
      <w:numFmt w:val="bullet"/>
      <w:lvlText w:val=""/>
      <w:lvlJc w:val="left"/>
      <w:pPr>
        <w:tabs>
          <w:tab w:val="num" w:pos="3834"/>
        </w:tabs>
        <w:ind w:left="3834" w:hanging="360"/>
      </w:pPr>
      <w:rPr>
        <w:rFonts w:ascii="Wingdings" w:hAnsi="Wingdings" w:hint="default"/>
      </w:rPr>
    </w:lvl>
    <w:lvl w:ilvl="3" w:tplc="04090001" w:tentative="1">
      <w:start w:val="1"/>
      <w:numFmt w:val="bullet"/>
      <w:lvlText w:val=""/>
      <w:lvlJc w:val="left"/>
      <w:pPr>
        <w:tabs>
          <w:tab w:val="num" w:pos="4554"/>
        </w:tabs>
        <w:ind w:left="4554" w:hanging="360"/>
      </w:pPr>
      <w:rPr>
        <w:rFonts w:ascii="Symbol" w:hAnsi="Symbol" w:hint="default"/>
      </w:rPr>
    </w:lvl>
    <w:lvl w:ilvl="4" w:tplc="04090003" w:tentative="1">
      <w:start w:val="1"/>
      <w:numFmt w:val="bullet"/>
      <w:lvlText w:val="o"/>
      <w:lvlJc w:val="left"/>
      <w:pPr>
        <w:tabs>
          <w:tab w:val="num" w:pos="5274"/>
        </w:tabs>
        <w:ind w:left="5274" w:hanging="360"/>
      </w:pPr>
      <w:rPr>
        <w:rFonts w:ascii="Courier New" w:hAnsi="Courier New" w:hint="default"/>
      </w:rPr>
    </w:lvl>
    <w:lvl w:ilvl="5" w:tplc="04090005" w:tentative="1">
      <w:start w:val="1"/>
      <w:numFmt w:val="bullet"/>
      <w:lvlText w:val=""/>
      <w:lvlJc w:val="left"/>
      <w:pPr>
        <w:tabs>
          <w:tab w:val="num" w:pos="5994"/>
        </w:tabs>
        <w:ind w:left="5994" w:hanging="360"/>
      </w:pPr>
      <w:rPr>
        <w:rFonts w:ascii="Wingdings" w:hAnsi="Wingdings" w:hint="default"/>
      </w:rPr>
    </w:lvl>
    <w:lvl w:ilvl="6" w:tplc="04090001" w:tentative="1">
      <w:start w:val="1"/>
      <w:numFmt w:val="bullet"/>
      <w:lvlText w:val=""/>
      <w:lvlJc w:val="left"/>
      <w:pPr>
        <w:tabs>
          <w:tab w:val="num" w:pos="6714"/>
        </w:tabs>
        <w:ind w:left="6714" w:hanging="360"/>
      </w:pPr>
      <w:rPr>
        <w:rFonts w:ascii="Symbol" w:hAnsi="Symbol" w:hint="default"/>
      </w:rPr>
    </w:lvl>
    <w:lvl w:ilvl="7" w:tplc="04090003" w:tentative="1">
      <w:start w:val="1"/>
      <w:numFmt w:val="bullet"/>
      <w:lvlText w:val="o"/>
      <w:lvlJc w:val="left"/>
      <w:pPr>
        <w:tabs>
          <w:tab w:val="num" w:pos="7434"/>
        </w:tabs>
        <w:ind w:left="7434" w:hanging="360"/>
      </w:pPr>
      <w:rPr>
        <w:rFonts w:ascii="Courier New" w:hAnsi="Courier New" w:hint="default"/>
      </w:rPr>
    </w:lvl>
    <w:lvl w:ilvl="8" w:tplc="04090005" w:tentative="1">
      <w:start w:val="1"/>
      <w:numFmt w:val="bullet"/>
      <w:lvlText w:val=""/>
      <w:lvlJc w:val="left"/>
      <w:pPr>
        <w:tabs>
          <w:tab w:val="num" w:pos="8154"/>
        </w:tabs>
        <w:ind w:left="8154" w:hanging="360"/>
      </w:pPr>
      <w:rPr>
        <w:rFonts w:ascii="Wingdings" w:hAnsi="Wingdings" w:hint="default"/>
      </w:rPr>
    </w:lvl>
  </w:abstractNum>
  <w:abstractNum w:abstractNumId="8">
    <w:nsid w:val="45A636C2"/>
    <w:multiLevelType w:val="hybridMultilevel"/>
    <w:tmpl w:val="B48E23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905FCF"/>
    <w:multiLevelType w:val="hybridMultilevel"/>
    <w:tmpl w:val="2640D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654E11"/>
    <w:multiLevelType w:val="hybridMultilevel"/>
    <w:tmpl w:val="41608EE6"/>
    <w:lvl w:ilvl="0" w:tplc="99D0463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85740B8"/>
    <w:multiLevelType w:val="hybridMultilevel"/>
    <w:tmpl w:val="2F6C92A0"/>
    <w:lvl w:ilvl="0" w:tplc="04090001">
      <w:start w:val="1"/>
      <w:numFmt w:val="bullet"/>
      <w:lvlText w:val=""/>
      <w:lvlJc w:val="left"/>
      <w:pPr>
        <w:tabs>
          <w:tab w:val="num" w:pos="1600"/>
        </w:tabs>
        <w:ind w:left="1600" w:hanging="360"/>
      </w:pPr>
      <w:rPr>
        <w:rFonts w:ascii="Symbol" w:hAnsi="Symbol" w:hint="default"/>
      </w:rPr>
    </w:lvl>
    <w:lvl w:ilvl="1" w:tplc="04090003" w:tentative="1">
      <w:start w:val="1"/>
      <w:numFmt w:val="bullet"/>
      <w:lvlText w:val="o"/>
      <w:lvlJc w:val="left"/>
      <w:pPr>
        <w:tabs>
          <w:tab w:val="num" w:pos="2320"/>
        </w:tabs>
        <w:ind w:left="2320" w:hanging="360"/>
      </w:pPr>
      <w:rPr>
        <w:rFonts w:ascii="Courier New" w:hAnsi="Courier New" w:hint="default"/>
      </w:rPr>
    </w:lvl>
    <w:lvl w:ilvl="2" w:tplc="04090005" w:tentative="1">
      <w:start w:val="1"/>
      <w:numFmt w:val="bullet"/>
      <w:lvlText w:val=""/>
      <w:lvlJc w:val="left"/>
      <w:pPr>
        <w:tabs>
          <w:tab w:val="num" w:pos="3040"/>
        </w:tabs>
        <w:ind w:left="3040" w:hanging="360"/>
      </w:pPr>
      <w:rPr>
        <w:rFonts w:ascii="Wingdings" w:hAnsi="Wingdings" w:hint="default"/>
      </w:rPr>
    </w:lvl>
    <w:lvl w:ilvl="3" w:tplc="04090001" w:tentative="1">
      <w:start w:val="1"/>
      <w:numFmt w:val="bullet"/>
      <w:lvlText w:val=""/>
      <w:lvlJc w:val="left"/>
      <w:pPr>
        <w:tabs>
          <w:tab w:val="num" w:pos="3760"/>
        </w:tabs>
        <w:ind w:left="3760" w:hanging="360"/>
      </w:pPr>
      <w:rPr>
        <w:rFonts w:ascii="Symbol" w:hAnsi="Symbol" w:hint="default"/>
      </w:rPr>
    </w:lvl>
    <w:lvl w:ilvl="4" w:tplc="04090003" w:tentative="1">
      <w:start w:val="1"/>
      <w:numFmt w:val="bullet"/>
      <w:lvlText w:val="o"/>
      <w:lvlJc w:val="left"/>
      <w:pPr>
        <w:tabs>
          <w:tab w:val="num" w:pos="4480"/>
        </w:tabs>
        <w:ind w:left="4480" w:hanging="360"/>
      </w:pPr>
      <w:rPr>
        <w:rFonts w:ascii="Courier New" w:hAnsi="Courier New" w:hint="default"/>
      </w:rPr>
    </w:lvl>
    <w:lvl w:ilvl="5" w:tplc="04090005" w:tentative="1">
      <w:start w:val="1"/>
      <w:numFmt w:val="bullet"/>
      <w:lvlText w:val=""/>
      <w:lvlJc w:val="left"/>
      <w:pPr>
        <w:tabs>
          <w:tab w:val="num" w:pos="5200"/>
        </w:tabs>
        <w:ind w:left="5200" w:hanging="360"/>
      </w:pPr>
      <w:rPr>
        <w:rFonts w:ascii="Wingdings" w:hAnsi="Wingdings" w:hint="default"/>
      </w:rPr>
    </w:lvl>
    <w:lvl w:ilvl="6" w:tplc="04090001" w:tentative="1">
      <w:start w:val="1"/>
      <w:numFmt w:val="bullet"/>
      <w:lvlText w:val=""/>
      <w:lvlJc w:val="left"/>
      <w:pPr>
        <w:tabs>
          <w:tab w:val="num" w:pos="5920"/>
        </w:tabs>
        <w:ind w:left="5920" w:hanging="360"/>
      </w:pPr>
      <w:rPr>
        <w:rFonts w:ascii="Symbol" w:hAnsi="Symbol" w:hint="default"/>
      </w:rPr>
    </w:lvl>
    <w:lvl w:ilvl="7" w:tplc="04090003" w:tentative="1">
      <w:start w:val="1"/>
      <w:numFmt w:val="bullet"/>
      <w:lvlText w:val="o"/>
      <w:lvlJc w:val="left"/>
      <w:pPr>
        <w:tabs>
          <w:tab w:val="num" w:pos="6640"/>
        </w:tabs>
        <w:ind w:left="6640" w:hanging="360"/>
      </w:pPr>
      <w:rPr>
        <w:rFonts w:ascii="Courier New" w:hAnsi="Courier New" w:hint="default"/>
      </w:rPr>
    </w:lvl>
    <w:lvl w:ilvl="8" w:tplc="04090005" w:tentative="1">
      <w:start w:val="1"/>
      <w:numFmt w:val="bullet"/>
      <w:lvlText w:val=""/>
      <w:lvlJc w:val="left"/>
      <w:pPr>
        <w:tabs>
          <w:tab w:val="num" w:pos="7360"/>
        </w:tabs>
        <w:ind w:left="7360" w:hanging="360"/>
      </w:pPr>
      <w:rPr>
        <w:rFonts w:ascii="Wingdings" w:hAnsi="Wingdings" w:hint="default"/>
      </w:rPr>
    </w:lvl>
  </w:abstractNum>
  <w:abstractNum w:abstractNumId="12">
    <w:nsid w:val="68832D1E"/>
    <w:multiLevelType w:val="hybridMultilevel"/>
    <w:tmpl w:val="E7B0CD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5D419A"/>
    <w:multiLevelType w:val="multilevel"/>
    <w:tmpl w:val="F1C848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035027D"/>
    <w:multiLevelType w:val="hybridMultilevel"/>
    <w:tmpl w:val="6D6E9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8"/>
  </w:num>
  <w:num w:numId="4">
    <w:abstractNumId w:val="12"/>
  </w:num>
  <w:num w:numId="5">
    <w:abstractNumId w:val="10"/>
  </w:num>
  <w:num w:numId="6">
    <w:abstractNumId w:val="9"/>
  </w:num>
  <w:num w:numId="7">
    <w:abstractNumId w:val="4"/>
  </w:num>
  <w:num w:numId="8">
    <w:abstractNumId w:val="7"/>
  </w:num>
  <w:num w:numId="9">
    <w:abstractNumId w:val="11"/>
  </w:num>
  <w:num w:numId="10">
    <w:abstractNumId w:val="6"/>
  </w:num>
  <w:num w:numId="11">
    <w:abstractNumId w:val="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2290"/>
  </w:hdrShapeDefaults>
  <w:footnotePr>
    <w:footnote w:id="-1"/>
    <w:footnote w:id="0"/>
  </w:footnotePr>
  <w:endnotePr>
    <w:endnote w:id="-1"/>
    <w:endnote w:id="0"/>
  </w:endnotePr>
  <w:compat/>
  <w:rsids>
    <w:rsidRoot w:val="008815A7"/>
    <w:rsid w:val="00030DEE"/>
    <w:rsid w:val="00033714"/>
    <w:rsid w:val="000521F8"/>
    <w:rsid w:val="00057A77"/>
    <w:rsid w:val="00085535"/>
    <w:rsid w:val="000B53D4"/>
    <w:rsid w:val="000B6E22"/>
    <w:rsid w:val="000C2E21"/>
    <w:rsid w:val="000E5D17"/>
    <w:rsid w:val="00124FA3"/>
    <w:rsid w:val="00127D38"/>
    <w:rsid w:val="00153DA3"/>
    <w:rsid w:val="00182243"/>
    <w:rsid w:val="001930DF"/>
    <w:rsid w:val="001C1884"/>
    <w:rsid w:val="0023509F"/>
    <w:rsid w:val="00270241"/>
    <w:rsid w:val="00293ABA"/>
    <w:rsid w:val="00297B0D"/>
    <w:rsid w:val="002A4C3F"/>
    <w:rsid w:val="002C4E0B"/>
    <w:rsid w:val="002C5348"/>
    <w:rsid w:val="002D3013"/>
    <w:rsid w:val="002E62C3"/>
    <w:rsid w:val="002F6B82"/>
    <w:rsid w:val="0031269A"/>
    <w:rsid w:val="00321655"/>
    <w:rsid w:val="00321E2F"/>
    <w:rsid w:val="00327754"/>
    <w:rsid w:val="00332F28"/>
    <w:rsid w:val="00333893"/>
    <w:rsid w:val="00337890"/>
    <w:rsid w:val="00366707"/>
    <w:rsid w:val="003802C1"/>
    <w:rsid w:val="003A7638"/>
    <w:rsid w:val="003B4D4D"/>
    <w:rsid w:val="003B5100"/>
    <w:rsid w:val="00404498"/>
    <w:rsid w:val="00406A62"/>
    <w:rsid w:val="00415C33"/>
    <w:rsid w:val="00424312"/>
    <w:rsid w:val="004271B4"/>
    <w:rsid w:val="004272DA"/>
    <w:rsid w:val="00443A97"/>
    <w:rsid w:val="00474CB6"/>
    <w:rsid w:val="004854E0"/>
    <w:rsid w:val="004867A7"/>
    <w:rsid w:val="00491411"/>
    <w:rsid w:val="004A0873"/>
    <w:rsid w:val="00506905"/>
    <w:rsid w:val="005318E5"/>
    <w:rsid w:val="00541CFE"/>
    <w:rsid w:val="00541EC9"/>
    <w:rsid w:val="00573AB0"/>
    <w:rsid w:val="00596DEA"/>
    <w:rsid w:val="005B20EE"/>
    <w:rsid w:val="005B2260"/>
    <w:rsid w:val="006006E0"/>
    <w:rsid w:val="006077B1"/>
    <w:rsid w:val="006315FA"/>
    <w:rsid w:val="00652637"/>
    <w:rsid w:val="006960B3"/>
    <w:rsid w:val="006F5868"/>
    <w:rsid w:val="007000A1"/>
    <w:rsid w:val="00702630"/>
    <w:rsid w:val="007076D2"/>
    <w:rsid w:val="00714151"/>
    <w:rsid w:val="00756A8D"/>
    <w:rsid w:val="0076059C"/>
    <w:rsid w:val="007839D8"/>
    <w:rsid w:val="00785A5B"/>
    <w:rsid w:val="00791ED4"/>
    <w:rsid w:val="007C00B9"/>
    <w:rsid w:val="007C2264"/>
    <w:rsid w:val="007E143E"/>
    <w:rsid w:val="007E1E6A"/>
    <w:rsid w:val="007E26A9"/>
    <w:rsid w:val="00820135"/>
    <w:rsid w:val="00832C5A"/>
    <w:rsid w:val="008417DB"/>
    <w:rsid w:val="0084660A"/>
    <w:rsid w:val="00870BF2"/>
    <w:rsid w:val="008815A7"/>
    <w:rsid w:val="008955A3"/>
    <w:rsid w:val="008A37FF"/>
    <w:rsid w:val="008C61FB"/>
    <w:rsid w:val="008F617D"/>
    <w:rsid w:val="0090066E"/>
    <w:rsid w:val="009222FC"/>
    <w:rsid w:val="00940959"/>
    <w:rsid w:val="0099145D"/>
    <w:rsid w:val="009938D6"/>
    <w:rsid w:val="00995203"/>
    <w:rsid w:val="009D37F4"/>
    <w:rsid w:val="009F1A0F"/>
    <w:rsid w:val="00A1320A"/>
    <w:rsid w:val="00A2242D"/>
    <w:rsid w:val="00A2345C"/>
    <w:rsid w:val="00A35244"/>
    <w:rsid w:val="00A4368A"/>
    <w:rsid w:val="00A5602D"/>
    <w:rsid w:val="00A56FC2"/>
    <w:rsid w:val="00A6133E"/>
    <w:rsid w:val="00A72C8E"/>
    <w:rsid w:val="00A800AA"/>
    <w:rsid w:val="00A821B3"/>
    <w:rsid w:val="00AF7C6C"/>
    <w:rsid w:val="00B0724B"/>
    <w:rsid w:val="00B17902"/>
    <w:rsid w:val="00B5223C"/>
    <w:rsid w:val="00B602E7"/>
    <w:rsid w:val="00B702D3"/>
    <w:rsid w:val="00B73A52"/>
    <w:rsid w:val="00BB0A1D"/>
    <w:rsid w:val="00BC14DC"/>
    <w:rsid w:val="00BE6A5F"/>
    <w:rsid w:val="00C64745"/>
    <w:rsid w:val="00CA0945"/>
    <w:rsid w:val="00CD26E4"/>
    <w:rsid w:val="00D12AA9"/>
    <w:rsid w:val="00D21156"/>
    <w:rsid w:val="00D4539A"/>
    <w:rsid w:val="00D4643A"/>
    <w:rsid w:val="00D574AA"/>
    <w:rsid w:val="00D62136"/>
    <w:rsid w:val="00D751A4"/>
    <w:rsid w:val="00D830B3"/>
    <w:rsid w:val="00D92E51"/>
    <w:rsid w:val="00DA1726"/>
    <w:rsid w:val="00DA19D6"/>
    <w:rsid w:val="00DB598A"/>
    <w:rsid w:val="00DD7191"/>
    <w:rsid w:val="00DE4006"/>
    <w:rsid w:val="00DF6BF4"/>
    <w:rsid w:val="00E4457F"/>
    <w:rsid w:val="00E5625D"/>
    <w:rsid w:val="00E7134F"/>
    <w:rsid w:val="00E723A5"/>
    <w:rsid w:val="00EB31F5"/>
    <w:rsid w:val="00EB4782"/>
    <w:rsid w:val="00F1683B"/>
    <w:rsid w:val="00F3496D"/>
    <w:rsid w:val="00F4203C"/>
    <w:rsid w:val="00F550CC"/>
    <w:rsid w:val="00F62BC3"/>
    <w:rsid w:val="00F747F9"/>
    <w:rsid w:val="00F91A28"/>
    <w:rsid w:val="00FA7BAA"/>
    <w:rsid w:val="00FC37D1"/>
    <w:rsid w:val="00FD4049"/>
    <w:rsid w:val="00FF3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6A9"/>
    <w:rPr>
      <w:sz w:val="24"/>
      <w:szCs w:val="24"/>
    </w:rPr>
  </w:style>
  <w:style w:type="paragraph" w:styleId="Heading1">
    <w:name w:val="heading 1"/>
    <w:basedOn w:val="Normal"/>
    <w:next w:val="Normal"/>
    <w:link w:val="Heading1Char"/>
    <w:qFormat/>
    <w:rsid w:val="007E26A9"/>
    <w:pPr>
      <w:keepNext/>
      <w:widowControl w:val="0"/>
      <w:jc w:val="right"/>
      <w:outlineLvl w:val="0"/>
    </w:pPr>
    <w:rPr>
      <w:rFonts w:ascii="Arial" w:hAnsi="Arial"/>
      <w:b/>
      <w:snapToGrid w:val="0"/>
      <w:szCs w:val="20"/>
    </w:rPr>
  </w:style>
  <w:style w:type="paragraph" w:styleId="Heading2">
    <w:name w:val="heading 2"/>
    <w:basedOn w:val="Normal"/>
    <w:next w:val="Normal"/>
    <w:link w:val="Heading2Char"/>
    <w:qFormat/>
    <w:rsid w:val="007E26A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26A9"/>
    <w:pPr>
      <w:keepNext/>
      <w:spacing w:before="240" w:after="60"/>
      <w:outlineLvl w:val="2"/>
    </w:pPr>
    <w:rPr>
      <w:rFonts w:ascii="Arial" w:hAnsi="Arial" w:cs="Arial"/>
      <w:b/>
      <w:bCs/>
      <w:sz w:val="26"/>
      <w:szCs w:val="26"/>
    </w:rPr>
  </w:style>
  <w:style w:type="paragraph" w:styleId="Heading5">
    <w:name w:val="heading 5"/>
    <w:basedOn w:val="Normal"/>
    <w:next w:val="Normal"/>
    <w:qFormat/>
    <w:rsid w:val="007E26A9"/>
    <w:pPr>
      <w:keepNext/>
      <w:widowControl w:val="0"/>
      <w:snapToGrid w:val="0"/>
      <w:ind w:left="1440" w:hanging="1440"/>
      <w:outlineLvl w:val="4"/>
    </w:pPr>
    <w:rPr>
      <w:b/>
      <w:bCs/>
      <w:szCs w:val="20"/>
    </w:rPr>
  </w:style>
  <w:style w:type="paragraph" w:styleId="Heading6">
    <w:name w:val="heading 6"/>
    <w:basedOn w:val="Normal"/>
    <w:next w:val="Normal"/>
    <w:qFormat/>
    <w:rsid w:val="007E26A9"/>
    <w:pPr>
      <w:keepNext/>
      <w:widowControl w:val="0"/>
      <w:tabs>
        <w:tab w:val="center" w:pos="0"/>
        <w:tab w:val="left" w:pos="1160"/>
        <w:tab w:val="left" w:pos="2160"/>
      </w:tabs>
      <w:snapToGrid w:val="0"/>
      <w:ind w:left="90" w:right="1170" w:hanging="90"/>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7E26A9"/>
    <w:pPr>
      <w:widowControl w:val="0"/>
      <w:ind w:left="1170" w:hanging="450"/>
    </w:pPr>
    <w:rPr>
      <w:snapToGrid w:val="0"/>
      <w:szCs w:val="20"/>
    </w:rPr>
  </w:style>
  <w:style w:type="character" w:styleId="Hyperlink">
    <w:name w:val="Hyperlink"/>
    <w:basedOn w:val="DefaultParagraphFont"/>
    <w:uiPriority w:val="99"/>
    <w:rsid w:val="007E26A9"/>
    <w:rPr>
      <w:color w:val="0000FF"/>
      <w:u w:val="single"/>
    </w:rPr>
  </w:style>
  <w:style w:type="paragraph" w:styleId="BodyTextIndent">
    <w:name w:val="Body Text Indent"/>
    <w:basedOn w:val="Normal"/>
    <w:link w:val="BodyTextIndentChar"/>
    <w:rsid w:val="007E26A9"/>
    <w:pPr>
      <w:widowControl w:val="0"/>
      <w:tabs>
        <w:tab w:val="left" w:pos="-1440"/>
      </w:tabs>
      <w:ind w:firstLine="720"/>
    </w:pPr>
    <w:rPr>
      <w:rFonts w:ascii="Arial" w:hAnsi="Arial"/>
      <w:snapToGrid w:val="0"/>
      <w:szCs w:val="20"/>
    </w:rPr>
  </w:style>
  <w:style w:type="paragraph" w:styleId="Title">
    <w:name w:val="Title"/>
    <w:basedOn w:val="Normal"/>
    <w:link w:val="TitleChar1"/>
    <w:qFormat/>
    <w:rsid w:val="007E26A9"/>
    <w:pPr>
      <w:jc w:val="center"/>
    </w:pPr>
    <w:rPr>
      <w:b/>
      <w:bCs/>
    </w:rPr>
  </w:style>
  <w:style w:type="paragraph" w:styleId="BodyTextIndent3">
    <w:name w:val="Body Text Indent 3"/>
    <w:basedOn w:val="Normal"/>
    <w:rsid w:val="007E26A9"/>
    <w:pPr>
      <w:ind w:left="960"/>
    </w:pPr>
  </w:style>
  <w:style w:type="character" w:customStyle="1" w:styleId="CharChar">
    <w:name w:val="Char Char"/>
    <w:basedOn w:val="DefaultParagraphFont"/>
    <w:rsid w:val="007E26A9"/>
    <w:rPr>
      <w:b/>
      <w:bCs/>
      <w:sz w:val="24"/>
      <w:szCs w:val="24"/>
      <w:lang w:val="en-US" w:eastAsia="en-US" w:bidi="ar-SA"/>
    </w:rPr>
  </w:style>
  <w:style w:type="paragraph" w:styleId="BodyTextIndent2">
    <w:name w:val="Body Text Indent 2"/>
    <w:basedOn w:val="Normal"/>
    <w:rsid w:val="007E26A9"/>
    <w:pPr>
      <w:spacing w:after="120" w:line="480" w:lineRule="auto"/>
      <w:ind w:left="360"/>
    </w:pPr>
  </w:style>
  <w:style w:type="paragraph" w:styleId="BalloonText">
    <w:name w:val="Balloon Text"/>
    <w:basedOn w:val="Normal"/>
    <w:semiHidden/>
    <w:rsid w:val="007E26A9"/>
    <w:rPr>
      <w:rFonts w:ascii="Tahoma" w:hAnsi="Tahoma" w:cs="Tahoma"/>
      <w:sz w:val="16"/>
      <w:szCs w:val="16"/>
    </w:rPr>
  </w:style>
  <w:style w:type="character" w:styleId="CommentReference">
    <w:name w:val="annotation reference"/>
    <w:basedOn w:val="DefaultParagraphFont"/>
    <w:semiHidden/>
    <w:rsid w:val="007E26A9"/>
    <w:rPr>
      <w:sz w:val="16"/>
      <w:szCs w:val="16"/>
    </w:rPr>
  </w:style>
  <w:style w:type="paragraph" w:styleId="Header">
    <w:name w:val="header"/>
    <w:basedOn w:val="Normal"/>
    <w:rsid w:val="007E26A9"/>
    <w:pPr>
      <w:tabs>
        <w:tab w:val="center" w:pos="4320"/>
        <w:tab w:val="right" w:pos="8640"/>
      </w:tabs>
    </w:pPr>
  </w:style>
  <w:style w:type="paragraph" w:styleId="Footer">
    <w:name w:val="footer"/>
    <w:basedOn w:val="Normal"/>
    <w:rsid w:val="007E26A9"/>
    <w:pPr>
      <w:tabs>
        <w:tab w:val="center" w:pos="4320"/>
        <w:tab w:val="right" w:pos="8640"/>
      </w:tabs>
    </w:pPr>
  </w:style>
  <w:style w:type="character" w:styleId="PageNumber">
    <w:name w:val="page number"/>
    <w:basedOn w:val="DefaultParagraphFont"/>
    <w:rsid w:val="007E26A9"/>
  </w:style>
  <w:style w:type="character" w:customStyle="1" w:styleId="EmailStyle27">
    <w:name w:val="EmailStyle271"/>
    <w:aliases w:val="EmailStyle271"/>
    <w:basedOn w:val="DefaultParagraphFont"/>
    <w:semiHidden/>
    <w:personal/>
    <w:personalCompose/>
    <w:rsid w:val="007E26A9"/>
    <w:rPr>
      <w:rFonts w:ascii="Arial" w:hAnsi="Arial" w:cs="Arial"/>
      <w:color w:val="auto"/>
      <w:sz w:val="20"/>
      <w:szCs w:val="20"/>
    </w:rPr>
  </w:style>
  <w:style w:type="paragraph" w:styleId="NormalWeb">
    <w:name w:val="Normal (Web)"/>
    <w:basedOn w:val="Normal"/>
    <w:uiPriority w:val="99"/>
    <w:rsid w:val="007E26A9"/>
    <w:pPr>
      <w:spacing w:before="100" w:beforeAutospacing="1" w:after="100" w:afterAutospacing="1"/>
    </w:pPr>
  </w:style>
  <w:style w:type="character" w:styleId="Emphasis">
    <w:name w:val="Emphasis"/>
    <w:basedOn w:val="DefaultParagraphFont"/>
    <w:uiPriority w:val="20"/>
    <w:qFormat/>
    <w:rsid w:val="007E26A9"/>
    <w:rPr>
      <w:i/>
      <w:iCs/>
    </w:rPr>
  </w:style>
  <w:style w:type="paragraph" w:customStyle="1" w:styleId="default">
    <w:name w:val="default"/>
    <w:basedOn w:val="Normal"/>
    <w:rsid w:val="007E26A9"/>
    <w:pPr>
      <w:autoSpaceDE w:val="0"/>
      <w:autoSpaceDN w:val="0"/>
    </w:pPr>
    <w:rPr>
      <w:color w:val="000000"/>
    </w:rPr>
  </w:style>
  <w:style w:type="paragraph" w:styleId="CommentText">
    <w:name w:val="annotation text"/>
    <w:basedOn w:val="Normal"/>
    <w:semiHidden/>
    <w:rsid w:val="007E26A9"/>
    <w:rPr>
      <w:sz w:val="20"/>
      <w:szCs w:val="20"/>
    </w:rPr>
  </w:style>
  <w:style w:type="paragraph" w:styleId="CommentSubject">
    <w:name w:val="annotation subject"/>
    <w:basedOn w:val="CommentText"/>
    <w:next w:val="CommentText"/>
    <w:semiHidden/>
    <w:rsid w:val="007E26A9"/>
    <w:rPr>
      <w:b/>
      <w:bCs/>
    </w:rPr>
  </w:style>
  <w:style w:type="paragraph" w:styleId="PlainText">
    <w:name w:val="Plain Text"/>
    <w:basedOn w:val="Normal"/>
    <w:link w:val="PlainTextChar"/>
    <w:rsid w:val="005B20EE"/>
    <w:rPr>
      <w:rFonts w:ascii="Courier New" w:hAnsi="Courier New" w:cs="Courier New"/>
      <w:sz w:val="20"/>
      <w:szCs w:val="20"/>
    </w:rPr>
  </w:style>
  <w:style w:type="paragraph" w:styleId="ListParagraph">
    <w:name w:val="List Paragraph"/>
    <w:basedOn w:val="Normal"/>
    <w:uiPriority w:val="34"/>
    <w:qFormat/>
    <w:rsid w:val="00B602E7"/>
    <w:pPr>
      <w:ind w:left="720"/>
    </w:pPr>
  </w:style>
  <w:style w:type="character" w:customStyle="1" w:styleId="Heading1Char">
    <w:name w:val="Heading 1 Char"/>
    <w:basedOn w:val="DefaultParagraphFont"/>
    <w:link w:val="Heading1"/>
    <w:rsid w:val="00E723A5"/>
    <w:rPr>
      <w:rFonts w:ascii="Arial" w:hAnsi="Arial"/>
      <w:b/>
      <w:snapToGrid w:val="0"/>
      <w:sz w:val="24"/>
    </w:rPr>
  </w:style>
  <w:style w:type="character" w:customStyle="1" w:styleId="BodyTextIndentChar">
    <w:name w:val="Body Text Indent Char"/>
    <w:basedOn w:val="DefaultParagraphFont"/>
    <w:link w:val="BodyTextIndent"/>
    <w:rsid w:val="00E723A5"/>
    <w:rPr>
      <w:rFonts w:ascii="Arial" w:hAnsi="Arial"/>
      <w:snapToGrid w:val="0"/>
      <w:sz w:val="24"/>
    </w:rPr>
  </w:style>
  <w:style w:type="character" w:customStyle="1" w:styleId="TitleChar1">
    <w:name w:val="Title Char1"/>
    <w:basedOn w:val="DefaultParagraphFont"/>
    <w:link w:val="Title"/>
    <w:rsid w:val="00E723A5"/>
    <w:rPr>
      <w:b/>
      <w:bCs/>
      <w:sz w:val="24"/>
      <w:szCs w:val="24"/>
    </w:rPr>
  </w:style>
  <w:style w:type="character" w:customStyle="1" w:styleId="PlainTextChar">
    <w:name w:val="Plain Text Char"/>
    <w:basedOn w:val="DefaultParagraphFont"/>
    <w:link w:val="PlainText"/>
    <w:rsid w:val="00E723A5"/>
    <w:rPr>
      <w:rFonts w:ascii="Courier New" w:hAnsi="Courier New" w:cs="Courier New"/>
    </w:rPr>
  </w:style>
  <w:style w:type="character" w:styleId="Strong">
    <w:name w:val="Strong"/>
    <w:basedOn w:val="DefaultParagraphFont"/>
    <w:uiPriority w:val="22"/>
    <w:qFormat/>
    <w:rsid w:val="00E723A5"/>
    <w:rPr>
      <w:b/>
      <w:bCs/>
    </w:rPr>
  </w:style>
  <w:style w:type="character" w:customStyle="1" w:styleId="TitleChar">
    <w:name w:val="Title Char"/>
    <w:basedOn w:val="DefaultParagraphFont"/>
    <w:rsid w:val="00D830B3"/>
    <w:rPr>
      <w:b/>
      <w:bCs/>
      <w:sz w:val="24"/>
      <w:szCs w:val="24"/>
      <w:lang w:val="en-US" w:eastAsia="en-US" w:bidi="ar-SA"/>
    </w:rPr>
  </w:style>
  <w:style w:type="character" w:customStyle="1" w:styleId="Heading2Char">
    <w:name w:val="Heading 2 Char"/>
    <w:basedOn w:val="DefaultParagraphFont"/>
    <w:link w:val="Heading2"/>
    <w:rsid w:val="00D830B3"/>
    <w:rPr>
      <w:rFonts w:ascii="Arial" w:hAnsi="Arial" w:cs="Arial"/>
      <w:b/>
      <w:bCs/>
      <w:i/>
      <w:iCs/>
      <w:sz w:val="28"/>
      <w:szCs w:val="28"/>
    </w:rPr>
  </w:style>
  <w:style w:type="character" w:customStyle="1" w:styleId="small1">
    <w:name w:val="small1"/>
    <w:basedOn w:val="DefaultParagraphFont"/>
    <w:rsid w:val="003A7638"/>
    <w:rPr>
      <w:rFonts w:ascii="Verdana" w:hAnsi="Verdana" w:hint="default"/>
      <w:sz w:val="16"/>
      <w:szCs w:val="16"/>
    </w:rPr>
  </w:style>
</w:styles>
</file>

<file path=word/webSettings.xml><?xml version="1.0" encoding="utf-8"?>
<w:webSettings xmlns:r="http://schemas.openxmlformats.org/officeDocument/2006/relationships" xmlns:w="http://schemas.openxmlformats.org/wordprocessingml/2006/main">
  <w:divs>
    <w:div w:id="613826723">
      <w:bodyDiv w:val="1"/>
      <w:marLeft w:val="0"/>
      <w:marRight w:val="0"/>
      <w:marTop w:val="0"/>
      <w:marBottom w:val="0"/>
      <w:divBdr>
        <w:top w:val="none" w:sz="0" w:space="0" w:color="auto"/>
        <w:left w:val="none" w:sz="0" w:space="0" w:color="auto"/>
        <w:bottom w:val="none" w:sz="0" w:space="0" w:color="auto"/>
        <w:right w:val="none" w:sz="0" w:space="0" w:color="auto"/>
      </w:divBdr>
    </w:div>
    <w:div w:id="725682540">
      <w:bodyDiv w:val="1"/>
      <w:marLeft w:val="0"/>
      <w:marRight w:val="0"/>
      <w:marTop w:val="0"/>
      <w:marBottom w:val="0"/>
      <w:divBdr>
        <w:top w:val="none" w:sz="0" w:space="0" w:color="auto"/>
        <w:left w:val="none" w:sz="0" w:space="0" w:color="auto"/>
        <w:bottom w:val="none" w:sz="0" w:space="0" w:color="auto"/>
        <w:right w:val="none" w:sz="0" w:space="0" w:color="auto"/>
      </w:divBdr>
    </w:div>
    <w:div w:id="1679693582">
      <w:bodyDiv w:val="1"/>
      <w:marLeft w:val="0"/>
      <w:marRight w:val="0"/>
      <w:marTop w:val="0"/>
      <w:marBottom w:val="0"/>
      <w:divBdr>
        <w:top w:val="none" w:sz="0" w:space="0" w:color="auto"/>
        <w:left w:val="none" w:sz="0" w:space="0" w:color="auto"/>
        <w:bottom w:val="none" w:sz="0" w:space="0" w:color="auto"/>
        <w:right w:val="none" w:sz="0" w:space="0" w:color="auto"/>
      </w:divBdr>
    </w:div>
    <w:div w:id="2047482341">
      <w:bodyDiv w:val="1"/>
      <w:marLeft w:val="0"/>
      <w:marRight w:val="0"/>
      <w:marTop w:val="0"/>
      <w:marBottom w:val="0"/>
      <w:divBdr>
        <w:top w:val="none" w:sz="0" w:space="0" w:color="auto"/>
        <w:left w:val="none" w:sz="0" w:space="0" w:color="auto"/>
        <w:bottom w:val="none" w:sz="0" w:space="0" w:color="auto"/>
        <w:right w:val="none" w:sz="0" w:space="0" w:color="auto"/>
      </w:divBdr>
    </w:div>
    <w:div w:id="213883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baird@exchange.uta.edu" TargetMode="External"/><Relationship Id="rId13" Type="http://schemas.openxmlformats.org/officeDocument/2006/relationships/hyperlink" Target="http://www.thirteen.org/edonline/concept2class/constructivism/" TargetMode="External"/><Relationship Id="rId18" Type="http://schemas.openxmlformats.org/officeDocument/2006/relationships/hyperlink" Target="http://library.uta.edu/tutorials/Plagiaris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bne.state.tx.us" TargetMode="External"/><Relationship Id="rId7" Type="http://schemas.openxmlformats.org/officeDocument/2006/relationships/hyperlink" Target="mailto:swalker@uta.edu" TargetMode="External"/><Relationship Id="rId12" Type="http://schemas.openxmlformats.org/officeDocument/2006/relationships/footer" Target="footer1.xml"/><Relationship Id="rId17" Type="http://schemas.openxmlformats.org/officeDocument/2006/relationships/hyperlink" Target="mailto:smandell@uta.ed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hwoods@uta.edu" TargetMode="External"/><Relationship Id="rId20" Type="http://schemas.openxmlformats.org/officeDocument/2006/relationships/hyperlink" Target="http://www.uta.edu/nursing/handbook/bsn_policies.ph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sh@uta.ed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libguides.uta.edu/nursing" TargetMode="External"/><Relationship Id="rId23" Type="http://schemas.openxmlformats.org/officeDocument/2006/relationships/hyperlink" Target="http://www.uta.edu/nursing" TargetMode="External"/><Relationship Id="rId28" Type="http://schemas.openxmlformats.org/officeDocument/2006/relationships/fontTable" Target="fontTable.xml"/><Relationship Id="rId10" Type="http://schemas.openxmlformats.org/officeDocument/2006/relationships/hyperlink" Target="mailto:smiles@uta.edu" TargetMode="External"/><Relationship Id="rId19" Type="http://schemas.openxmlformats.org/officeDocument/2006/relationships/hyperlink" Target="http://www.uta.edu/mymav/" TargetMode="External"/><Relationship Id="rId4" Type="http://schemas.openxmlformats.org/officeDocument/2006/relationships/webSettings" Target="webSettings.xml"/><Relationship Id="rId9" Type="http://schemas.openxmlformats.org/officeDocument/2006/relationships/hyperlink" Target="mailto:cleary@uta.edu" TargetMode="External"/><Relationship Id="rId14" Type="http://schemas.openxmlformats.org/officeDocument/2006/relationships/hyperlink" Target="mailto:hough@uta.edu" TargetMode="External"/><Relationship Id="rId22" Type="http://schemas.openxmlformats.org/officeDocument/2006/relationships/hyperlink" Target="http://www.uta.edu/nursing/handbook/toc.php"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5385</Words>
  <Characters>30698</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EVALUATION METHODS:</vt:lpstr>
    </vt:vector>
  </TitlesOfParts>
  <Company>School of Nursing</Company>
  <LinksUpToDate>false</LinksUpToDate>
  <CharactersWithSpaces>36011</CharactersWithSpaces>
  <SharedDoc>false</SharedDoc>
  <HLinks>
    <vt:vector size="96" baseType="variant">
      <vt:variant>
        <vt:i4>3997737</vt:i4>
      </vt:variant>
      <vt:variant>
        <vt:i4>45</vt:i4>
      </vt:variant>
      <vt:variant>
        <vt:i4>0</vt:i4>
      </vt:variant>
      <vt:variant>
        <vt:i4>5</vt:i4>
      </vt:variant>
      <vt:variant>
        <vt:lpwstr>http://www.uta.edu/nursing</vt:lpwstr>
      </vt:variant>
      <vt:variant>
        <vt:lpwstr/>
      </vt:variant>
      <vt:variant>
        <vt:i4>3145824</vt:i4>
      </vt:variant>
      <vt:variant>
        <vt:i4>42</vt:i4>
      </vt:variant>
      <vt:variant>
        <vt:i4>0</vt:i4>
      </vt:variant>
      <vt:variant>
        <vt:i4>5</vt:i4>
      </vt:variant>
      <vt:variant>
        <vt:lpwstr>http://www.uta.edu/nursing/handbook/toc.php</vt:lpwstr>
      </vt:variant>
      <vt:variant>
        <vt:lpwstr/>
      </vt:variant>
      <vt:variant>
        <vt:i4>7471155</vt:i4>
      </vt:variant>
      <vt:variant>
        <vt:i4>39</vt:i4>
      </vt:variant>
      <vt:variant>
        <vt:i4>0</vt:i4>
      </vt:variant>
      <vt:variant>
        <vt:i4>5</vt:i4>
      </vt:variant>
      <vt:variant>
        <vt:lpwstr>http://www.bne.state.tx.us/</vt:lpwstr>
      </vt:variant>
      <vt:variant>
        <vt:lpwstr/>
      </vt:variant>
      <vt:variant>
        <vt:i4>5832758</vt:i4>
      </vt:variant>
      <vt:variant>
        <vt:i4>36</vt:i4>
      </vt:variant>
      <vt:variant>
        <vt:i4>0</vt:i4>
      </vt:variant>
      <vt:variant>
        <vt:i4>5</vt:i4>
      </vt:variant>
      <vt:variant>
        <vt:lpwstr>http://www.uta.edu/nursing/handbook/bsn_policies.php</vt:lpwstr>
      </vt:variant>
      <vt:variant>
        <vt:lpwstr>apa</vt:lpwstr>
      </vt:variant>
      <vt:variant>
        <vt:i4>5832793</vt:i4>
      </vt:variant>
      <vt:variant>
        <vt:i4>33</vt:i4>
      </vt:variant>
      <vt:variant>
        <vt:i4>0</vt:i4>
      </vt:variant>
      <vt:variant>
        <vt:i4>5</vt:i4>
      </vt:variant>
      <vt:variant>
        <vt:lpwstr>http://www.uta.edu/mymav/</vt:lpwstr>
      </vt:variant>
      <vt:variant>
        <vt:lpwstr/>
      </vt:variant>
      <vt:variant>
        <vt:i4>2097260</vt:i4>
      </vt:variant>
      <vt:variant>
        <vt:i4>30</vt:i4>
      </vt:variant>
      <vt:variant>
        <vt:i4>0</vt:i4>
      </vt:variant>
      <vt:variant>
        <vt:i4>5</vt:i4>
      </vt:variant>
      <vt:variant>
        <vt:lpwstr>http://library.uta.edu/tutorials/Plagiarism</vt:lpwstr>
      </vt:variant>
      <vt:variant>
        <vt:lpwstr/>
      </vt:variant>
      <vt:variant>
        <vt:i4>393265</vt:i4>
      </vt:variant>
      <vt:variant>
        <vt:i4>27</vt:i4>
      </vt:variant>
      <vt:variant>
        <vt:i4>0</vt:i4>
      </vt:variant>
      <vt:variant>
        <vt:i4>5</vt:i4>
      </vt:variant>
      <vt:variant>
        <vt:lpwstr>mailto:smandell@uta.edu</vt:lpwstr>
      </vt:variant>
      <vt:variant>
        <vt:lpwstr/>
      </vt:variant>
      <vt:variant>
        <vt:i4>8323152</vt:i4>
      </vt:variant>
      <vt:variant>
        <vt:i4>24</vt:i4>
      </vt:variant>
      <vt:variant>
        <vt:i4>0</vt:i4>
      </vt:variant>
      <vt:variant>
        <vt:i4>5</vt:i4>
      </vt:variant>
      <vt:variant>
        <vt:lpwstr>mailto:hwoods@uta.edu</vt:lpwstr>
      </vt:variant>
      <vt:variant>
        <vt:lpwstr/>
      </vt:variant>
      <vt:variant>
        <vt:i4>5308508</vt:i4>
      </vt:variant>
      <vt:variant>
        <vt:i4>21</vt:i4>
      </vt:variant>
      <vt:variant>
        <vt:i4>0</vt:i4>
      </vt:variant>
      <vt:variant>
        <vt:i4>5</vt:i4>
      </vt:variant>
      <vt:variant>
        <vt:lpwstr>http://libguides.uta.edu/nursing</vt:lpwstr>
      </vt:variant>
      <vt:variant>
        <vt:lpwstr/>
      </vt:variant>
      <vt:variant>
        <vt:i4>1245244</vt:i4>
      </vt:variant>
      <vt:variant>
        <vt:i4>18</vt:i4>
      </vt:variant>
      <vt:variant>
        <vt:i4>0</vt:i4>
      </vt:variant>
      <vt:variant>
        <vt:i4>5</vt:i4>
      </vt:variant>
      <vt:variant>
        <vt:lpwstr>mailto:hough@uta.edu</vt:lpwstr>
      </vt:variant>
      <vt:variant>
        <vt:lpwstr/>
      </vt:variant>
      <vt:variant>
        <vt:i4>7143536</vt:i4>
      </vt:variant>
      <vt:variant>
        <vt:i4>15</vt:i4>
      </vt:variant>
      <vt:variant>
        <vt:i4>0</vt:i4>
      </vt:variant>
      <vt:variant>
        <vt:i4>5</vt:i4>
      </vt:variant>
      <vt:variant>
        <vt:lpwstr>http://www.thirteen.org/edonline/concept2class/constructivism/</vt:lpwstr>
      </vt:variant>
      <vt:variant>
        <vt:lpwstr/>
      </vt:variant>
      <vt:variant>
        <vt:i4>7667797</vt:i4>
      </vt:variant>
      <vt:variant>
        <vt:i4>12</vt:i4>
      </vt:variant>
      <vt:variant>
        <vt:i4>0</vt:i4>
      </vt:variant>
      <vt:variant>
        <vt:i4>5</vt:i4>
      </vt:variant>
      <vt:variant>
        <vt:lpwstr>mailto:tindell@uta.edu</vt:lpwstr>
      </vt:variant>
      <vt:variant>
        <vt:lpwstr/>
      </vt:variant>
      <vt:variant>
        <vt:i4>6488137</vt:i4>
      </vt:variant>
      <vt:variant>
        <vt:i4>9</vt:i4>
      </vt:variant>
      <vt:variant>
        <vt:i4>0</vt:i4>
      </vt:variant>
      <vt:variant>
        <vt:i4>5</vt:i4>
      </vt:variant>
      <vt:variant>
        <vt:lpwstr>mailto:smiles@uta.edu</vt:lpwstr>
      </vt:variant>
      <vt:variant>
        <vt:lpwstr/>
      </vt:variant>
      <vt:variant>
        <vt:i4>6815823</vt:i4>
      </vt:variant>
      <vt:variant>
        <vt:i4>6</vt:i4>
      </vt:variant>
      <vt:variant>
        <vt:i4>0</vt:i4>
      </vt:variant>
      <vt:variant>
        <vt:i4>5</vt:i4>
      </vt:variant>
      <vt:variant>
        <vt:lpwstr>mailto:cleary@uta.edu</vt:lpwstr>
      </vt:variant>
      <vt:variant>
        <vt:lpwstr/>
      </vt:variant>
      <vt:variant>
        <vt:i4>4980789</vt:i4>
      </vt:variant>
      <vt:variant>
        <vt:i4>3</vt:i4>
      </vt:variant>
      <vt:variant>
        <vt:i4>0</vt:i4>
      </vt:variant>
      <vt:variant>
        <vt:i4>5</vt:i4>
      </vt:variant>
      <vt:variant>
        <vt:lpwstr>mailto:bbaird@exchange.uta.edu</vt:lpwstr>
      </vt:variant>
      <vt:variant>
        <vt:lpwstr/>
      </vt:variant>
      <vt:variant>
        <vt:i4>7143498</vt:i4>
      </vt:variant>
      <vt:variant>
        <vt:i4>0</vt:i4>
      </vt:variant>
      <vt:variant>
        <vt:i4>0</vt:i4>
      </vt:variant>
      <vt:variant>
        <vt:i4>5</vt:i4>
      </vt:variant>
      <vt:variant>
        <vt:lpwstr>mailto:swalker@uta.edu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METHODS:</dc:title>
  <dc:creator>olivier</dc:creator>
  <cp:lastModifiedBy>Susan Walker</cp:lastModifiedBy>
  <cp:revision>2</cp:revision>
  <cp:lastPrinted>2006-07-06T18:40:00Z</cp:lastPrinted>
  <dcterms:created xsi:type="dcterms:W3CDTF">2011-01-12T00:35:00Z</dcterms:created>
  <dcterms:modified xsi:type="dcterms:W3CDTF">2011-01-12T00:35:00Z</dcterms:modified>
</cp:coreProperties>
</file>