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E1F3" w14:textId="77777777" w:rsidR="005E4A53" w:rsidRDefault="005E4A53" w:rsidP="005E4A53">
      <w:pPr>
        <w:pStyle w:val="PlainText"/>
        <w:jc w:val="center"/>
        <w:rPr>
          <w:rFonts w:asciiTheme="minorHAnsi" w:hAnsiTheme="minorHAnsi" w:cs="Arial"/>
          <w:b/>
        </w:rPr>
      </w:pPr>
      <w:r w:rsidRPr="001B1308">
        <w:rPr>
          <w:rFonts w:asciiTheme="minorHAnsi" w:hAnsiTheme="minorHAnsi" w:cs="Arial"/>
          <w:b/>
        </w:rPr>
        <w:t>English 2329: American Literature</w:t>
      </w:r>
    </w:p>
    <w:p w14:paraId="1B5BE565" w14:textId="77777777" w:rsidR="00996BD4" w:rsidRPr="001B1308" w:rsidRDefault="00996BD4" w:rsidP="005E4A53">
      <w:pPr>
        <w:pStyle w:val="PlainText"/>
        <w:jc w:val="center"/>
        <w:rPr>
          <w:rFonts w:asciiTheme="minorHAnsi" w:hAnsiTheme="minorHAnsi" w:cs="Arial"/>
          <w:b/>
        </w:rPr>
      </w:pPr>
    </w:p>
    <w:p w14:paraId="2F7C1D6C" w14:textId="77777777" w:rsidR="005E4A53" w:rsidRPr="001B1308" w:rsidRDefault="005E4A53" w:rsidP="005E4A53">
      <w:pPr>
        <w:pStyle w:val="PlainText"/>
        <w:rPr>
          <w:rFonts w:asciiTheme="minorHAnsi" w:hAnsiTheme="minorHAnsi" w:cs="Arial"/>
          <w:bCs/>
        </w:rPr>
      </w:pPr>
      <w:r w:rsidRPr="001B1308">
        <w:rPr>
          <w:rFonts w:asciiTheme="minorHAnsi" w:hAnsiTheme="minorHAnsi" w:cs="Arial"/>
          <w:b/>
        </w:rPr>
        <w:t xml:space="preserve">Instructor: </w:t>
      </w:r>
      <w:r w:rsidRPr="001B1308">
        <w:rPr>
          <w:rFonts w:asciiTheme="minorHAnsi" w:hAnsiTheme="minorHAnsi" w:cs="Arial"/>
          <w:bCs/>
        </w:rPr>
        <w:t>Rachael Mariboho</w:t>
      </w:r>
      <w:r w:rsidRPr="001B1308">
        <w:rPr>
          <w:rFonts w:asciiTheme="minorHAnsi" w:hAnsiTheme="minorHAnsi" w:cs="Arial"/>
          <w:b/>
        </w:rPr>
        <w:tab/>
      </w:r>
    </w:p>
    <w:p w14:paraId="478187E2" w14:textId="77777777" w:rsidR="005E4A53" w:rsidRPr="001B1308" w:rsidRDefault="005E4A53" w:rsidP="005E4A53">
      <w:pPr>
        <w:pStyle w:val="PlainText"/>
        <w:rPr>
          <w:rFonts w:asciiTheme="minorHAnsi" w:hAnsiTheme="minorHAnsi" w:cs="Arial"/>
        </w:rPr>
      </w:pPr>
      <w:r w:rsidRPr="001B1308">
        <w:rPr>
          <w:rFonts w:asciiTheme="minorHAnsi" w:hAnsiTheme="minorHAnsi" w:cs="Arial"/>
          <w:b/>
        </w:rPr>
        <w:t>Office/Hours</w:t>
      </w:r>
      <w:r w:rsidRPr="001B1308">
        <w:rPr>
          <w:rFonts w:asciiTheme="minorHAnsi" w:hAnsiTheme="minorHAnsi" w:cs="Arial"/>
        </w:rPr>
        <w:t>: M 10:00:12:00, T/TH 9:00-9:30</w:t>
      </w:r>
    </w:p>
    <w:p w14:paraId="4F46C629" w14:textId="77777777" w:rsidR="005E4A53" w:rsidRPr="001B1308" w:rsidRDefault="005E4A53" w:rsidP="005E4A53">
      <w:pPr>
        <w:rPr>
          <w:rFonts w:asciiTheme="minorHAnsi" w:hAnsiTheme="minorHAnsi"/>
          <w:bCs/>
          <w:sz w:val="20"/>
          <w:szCs w:val="20"/>
        </w:rPr>
      </w:pPr>
      <w:r w:rsidRPr="001B1308">
        <w:rPr>
          <w:rFonts w:asciiTheme="minorHAnsi" w:hAnsiTheme="minorHAnsi"/>
          <w:b/>
          <w:bCs/>
          <w:sz w:val="20"/>
          <w:szCs w:val="20"/>
        </w:rPr>
        <w:t>Email:</w:t>
      </w:r>
      <w:r w:rsidRPr="001B1308">
        <w:rPr>
          <w:rFonts w:asciiTheme="minorHAnsi" w:hAnsiTheme="minorHAnsi"/>
          <w:bCs/>
          <w:sz w:val="20"/>
          <w:szCs w:val="20"/>
        </w:rPr>
        <w:t xml:space="preserve"> </w:t>
      </w:r>
      <w:hyperlink r:id="rId6" w:history="1">
        <w:r w:rsidRPr="001B1308">
          <w:rPr>
            <w:rStyle w:val="Hyperlink"/>
            <w:rFonts w:asciiTheme="minorHAnsi" w:hAnsiTheme="minorHAnsi"/>
            <w:bCs/>
            <w:sz w:val="20"/>
            <w:szCs w:val="20"/>
          </w:rPr>
          <w:t>mariboho@uta.edu</w:t>
        </w:r>
      </w:hyperlink>
    </w:p>
    <w:p w14:paraId="692D03A9" w14:textId="77777777" w:rsidR="005E4A53" w:rsidRPr="001B1308" w:rsidRDefault="005E4A53" w:rsidP="005E4A53">
      <w:pPr>
        <w:rPr>
          <w:rFonts w:asciiTheme="minorHAnsi" w:hAnsiTheme="minorHAnsi"/>
          <w:bCs/>
          <w:sz w:val="20"/>
          <w:szCs w:val="20"/>
        </w:rPr>
      </w:pPr>
      <w:r w:rsidRPr="001B1308">
        <w:rPr>
          <w:rFonts w:asciiTheme="minorHAnsi" w:hAnsiTheme="minorHAnsi"/>
          <w:b/>
          <w:bCs/>
          <w:sz w:val="20"/>
          <w:szCs w:val="20"/>
        </w:rPr>
        <w:t>Phone:</w:t>
      </w:r>
      <w:r w:rsidRPr="001B1308">
        <w:rPr>
          <w:rFonts w:asciiTheme="minorHAnsi" w:hAnsiTheme="minorHAnsi"/>
          <w:bCs/>
          <w:sz w:val="20"/>
          <w:szCs w:val="20"/>
        </w:rPr>
        <w:t xml:space="preserve"> English Dept. Office: 2-2692   (I do not have a UTA phone to receive calls or to return calls. The number provided here is for leaving a brief message that will be placed in my mailbox. I am not on campus every day to check for messages. Therefore, the most reliable form for communication is through UTA email.)</w:t>
      </w:r>
    </w:p>
    <w:p w14:paraId="7EF25264" w14:textId="77777777" w:rsidR="005E4A53" w:rsidRPr="001B1308" w:rsidRDefault="005E4A53" w:rsidP="005E4A53">
      <w:pPr>
        <w:rPr>
          <w:rFonts w:asciiTheme="minorHAnsi" w:hAnsiTheme="minorHAnsi"/>
          <w:bCs/>
          <w:sz w:val="20"/>
          <w:szCs w:val="20"/>
        </w:rPr>
      </w:pPr>
    </w:p>
    <w:p w14:paraId="314FCB07"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Texts and Materials:</w:t>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p>
    <w:p w14:paraId="5D2C9964"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Course material will be available online and accessed through Blackboard.</w:t>
      </w:r>
      <w:r w:rsidRPr="001B1308">
        <w:rPr>
          <w:rFonts w:asciiTheme="minorHAnsi" w:hAnsiTheme="minorHAnsi" w:cs="Verdana"/>
          <w:sz w:val="20"/>
          <w:szCs w:val="20"/>
          <w:lang w:eastAsia="ja-JP"/>
        </w:rPr>
        <w:tab/>
      </w:r>
      <w:r w:rsidRPr="001B1308">
        <w:rPr>
          <w:rFonts w:asciiTheme="minorHAnsi" w:hAnsiTheme="minorHAnsi" w:cs="Verdana"/>
          <w:sz w:val="20"/>
          <w:szCs w:val="20"/>
          <w:lang w:eastAsia="ja-JP"/>
        </w:rPr>
        <w:tab/>
      </w:r>
    </w:p>
    <w:p w14:paraId="130586F8"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You should have access to Power Point, MS WORD, </w:t>
      </w:r>
      <w:proofErr w:type="spellStart"/>
      <w:r w:rsidRPr="001B1308">
        <w:rPr>
          <w:rFonts w:asciiTheme="minorHAnsi" w:hAnsiTheme="minorHAnsi" w:cs="Verdana"/>
          <w:sz w:val="20"/>
          <w:szCs w:val="20"/>
          <w:lang w:eastAsia="ja-JP"/>
        </w:rPr>
        <w:t>AdobeReader</w:t>
      </w:r>
      <w:proofErr w:type="spellEnd"/>
      <w:r w:rsidRPr="001B1308">
        <w:rPr>
          <w:rFonts w:asciiTheme="minorHAnsi" w:hAnsiTheme="minorHAnsi" w:cs="Verdana"/>
          <w:sz w:val="20"/>
          <w:szCs w:val="20"/>
          <w:lang w:eastAsia="ja-JP"/>
        </w:rPr>
        <w:t>, and other software necessary to view all aspects of the ENGL 2329 Distance Education course.</w:t>
      </w:r>
    </w:p>
    <w:p w14:paraId="56179250"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Course Description:</w:t>
      </w:r>
      <w:r w:rsidR="00941B2C" w:rsidRPr="001B1308">
        <w:rPr>
          <w:rFonts w:asciiTheme="minorHAnsi" w:hAnsiTheme="minorHAnsi" w:cs="Verdana"/>
          <w:sz w:val="20"/>
          <w:szCs w:val="20"/>
          <w:lang w:eastAsia="ja-JP"/>
        </w:rPr>
        <w:t xml:space="preserve">  </w:t>
      </w:r>
      <w:r w:rsidRPr="001B1308">
        <w:rPr>
          <w:rFonts w:asciiTheme="minorHAnsi" w:hAnsiTheme="minorHAnsi" w:cs="Verdana"/>
          <w:sz w:val="20"/>
          <w:szCs w:val="20"/>
          <w:lang w:eastAsia="ja-JP"/>
        </w:rPr>
        <w:t>Consideration of significant American works with a focus on ideas and the ways in which they reflect cultural and aesthetic values; emphasis on critical methods of reading, writing, and thinking; at least three genres and six authors considered. </w:t>
      </w:r>
    </w:p>
    <w:p w14:paraId="6154E612"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Course Goals:</w:t>
      </w:r>
    </w:p>
    <w:p w14:paraId="110B26AB"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w:t>
      </w:r>
      <w:proofErr w:type="gramStart"/>
      <w:r w:rsidRPr="001B1308">
        <w:rPr>
          <w:rFonts w:asciiTheme="minorHAnsi" w:hAnsiTheme="minorHAnsi" w:cs="Verdana"/>
          <w:sz w:val="20"/>
          <w:szCs w:val="20"/>
          <w:lang w:eastAsia="ja-JP"/>
        </w:rPr>
        <w:t>To</w:t>
      </w:r>
      <w:proofErr w:type="gramEnd"/>
      <w:r w:rsidRPr="001B1308">
        <w:rPr>
          <w:rFonts w:asciiTheme="minorHAnsi" w:hAnsiTheme="minorHAnsi" w:cs="Verdana"/>
          <w:sz w:val="20"/>
          <w:szCs w:val="20"/>
          <w:lang w:eastAsia="ja-JP"/>
        </w:rPr>
        <w:t xml:space="preserve"> encourage students to see that literary studies matter and to foster enjoyment of literature, as students engage with ideas and beliefs in ways that extend beyond English classes.</w:t>
      </w:r>
    </w:p>
    <w:p w14:paraId="73D737B3" w14:textId="77777777" w:rsidR="00941B2C" w:rsidRPr="001B1308" w:rsidRDefault="005E4A53" w:rsidP="00941B2C">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w:t>
      </w:r>
      <w:proofErr w:type="gramStart"/>
      <w:r w:rsidRPr="001B1308">
        <w:rPr>
          <w:rFonts w:asciiTheme="minorHAnsi" w:hAnsiTheme="minorHAnsi" w:cs="Verdana"/>
          <w:sz w:val="20"/>
          <w:szCs w:val="20"/>
          <w:lang w:eastAsia="ja-JP"/>
        </w:rPr>
        <w:t>To</w:t>
      </w:r>
      <w:proofErr w:type="gramEnd"/>
      <w:r w:rsidRPr="001B1308">
        <w:rPr>
          <w:rFonts w:asciiTheme="minorHAnsi" w:hAnsiTheme="minorHAnsi" w:cs="Verdana"/>
          <w:sz w:val="20"/>
          <w:szCs w:val="20"/>
          <w:lang w:eastAsia="ja-JP"/>
        </w:rPr>
        <w:t xml:space="preserve"> help students recognize that literature does not occur as isolated literary events, but as </w:t>
      </w:r>
    </w:p>
    <w:p w14:paraId="2280B61B" w14:textId="77777777" w:rsidR="005E4A53" w:rsidRPr="001B1308" w:rsidRDefault="005E4A53" w:rsidP="00941B2C">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w:t>
      </w:r>
      <w:proofErr w:type="gramStart"/>
      <w:r w:rsidRPr="001B1308">
        <w:rPr>
          <w:rFonts w:asciiTheme="minorHAnsi" w:hAnsiTheme="minorHAnsi" w:cs="Verdana"/>
          <w:sz w:val="20"/>
          <w:szCs w:val="20"/>
          <w:lang w:eastAsia="ja-JP"/>
        </w:rPr>
        <w:t>To</w:t>
      </w:r>
      <w:proofErr w:type="gramEnd"/>
      <w:r w:rsidRPr="001B1308">
        <w:rPr>
          <w:rFonts w:asciiTheme="minorHAnsi" w:hAnsiTheme="minorHAnsi" w:cs="Verdana"/>
          <w:sz w:val="20"/>
          <w:szCs w:val="20"/>
          <w:lang w:eastAsia="ja-JP"/>
        </w:rPr>
        <w:t xml:space="preserve"> develop students' ability to read critically by studying a variety of literary elements.</w:t>
      </w:r>
    </w:p>
    <w:p w14:paraId="3ED6E8D3"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Student Learning Outcomes:</w:t>
      </w:r>
    </w:p>
    <w:p w14:paraId="55AEB746"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Students should be able to demonstrate their understanding of and their ability to analyze literary texts both in writing and in online written discussion.</w:t>
      </w:r>
    </w:p>
    <w:p w14:paraId="2AB9E35B"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Students should be able to demonstrate their knowledge of a variety of literary terms and elements.</w:t>
      </w:r>
    </w:p>
    <w:p w14:paraId="3853D541"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Students should be able to identify a variety of literary elements within literary texts.</w:t>
      </w:r>
    </w:p>
    <w:p w14:paraId="0328E520"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Students should be able to conduct research using the </w:t>
      </w:r>
      <w:proofErr w:type="gramStart"/>
      <w:r w:rsidRPr="001B1308">
        <w:rPr>
          <w:rFonts w:asciiTheme="minorHAnsi" w:hAnsiTheme="minorHAnsi" w:cs="Verdana"/>
          <w:sz w:val="20"/>
          <w:szCs w:val="20"/>
          <w:lang w:eastAsia="ja-JP"/>
        </w:rPr>
        <w:t>internet</w:t>
      </w:r>
      <w:proofErr w:type="gramEnd"/>
      <w:r w:rsidRPr="001B1308">
        <w:rPr>
          <w:rFonts w:asciiTheme="minorHAnsi" w:hAnsiTheme="minorHAnsi" w:cs="Verdana"/>
          <w:sz w:val="20"/>
          <w:szCs w:val="20"/>
          <w:lang w:eastAsia="ja-JP"/>
        </w:rPr>
        <w:t xml:space="preserve"> and UTA Library resources.</w:t>
      </w:r>
    </w:p>
    <w:p w14:paraId="52EAAD2D" w14:textId="77777777" w:rsidR="005E4A53" w:rsidRPr="001B1308" w:rsidRDefault="005E4A53" w:rsidP="005E4A53">
      <w:pPr>
        <w:widowControl w:val="0"/>
        <w:autoSpaceDE w:val="0"/>
        <w:autoSpaceDN w:val="0"/>
        <w:adjustRightInd w:val="0"/>
        <w:spacing w:after="240"/>
        <w:ind w:left="480"/>
        <w:rPr>
          <w:rFonts w:asciiTheme="minorHAnsi" w:hAnsiTheme="minorHAnsi" w:cs="Verdana"/>
          <w:sz w:val="20"/>
          <w:szCs w:val="20"/>
          <w:lang w:eastAsia="ja-JP"/>
        </w:rPr>
      </w:pPr>
      <w:r w:rsidRPr="001B1308">
        <w:rPr>
          <w:rFonts w:asciiTheme="minorHAnsi" w:hAnsiTheme="minorHAnsi" w:cs="Verdana"/>
          <w:sz w:val="20"/>
          <w:szCs w:val="20"/>
          <w:lang w:eastAsia="ja-JP"/>
        </w:rPr>
        <w:t>·   Students should be able to demonstrate ability to utilize technology in a variety of forms.</w:t>
      </w:r>
    </w:p>
    <w:p w14:paraId="10028C2B" w14:textId="77777777" w:rsidR="005E4A53" w:rsidRPr="00C7132F" w:rsidRDefault="005E4A53" w:rsidP="005E4A53">
      <w:pPr>
        <w:widowControl w:val="0"/>
        <w:autoSpaceDE w:val="0"/>
        <w:autoSpaceDN w:val="0"/>
        <w:adjustRightInd w:val="0"/>
        <w:spacing w:after="240"/>
        <w:rPr>
          <w:rFonts w:asciiTheme="minorHAnsi" w:hAnsiTheme="minorHAnsi" w:cs="Verdana"/>
          <w:b/>
          <w:bCs/>
          <w:sz w:val="20"/>
          <w:szCs w:val="20"/>
          <w:lang w:eastAsia="ja-JP"/>
        </w:rPr>
      </w:pPr>
      <w:r w:rsidRPr="00C7132F">
        <w:rPr>
          <w:rFonts w:asciiTheme="minorHAnsi" w:hAnsiTheme="minorHAnsi" w:cs="Verdana"/>
          <w:b/>
          <w:bCs/>
          <w:sz w:val="20"/>
          <w:szCs w:val="20"/>
          <w:lang w:eastAsia="ja-JP"/>
        </w:rPr>
        <w:t>Assignments and Grade Calculation:</w:t>
      </w:r>
    </w:p>
    <w:tbl>
      <w:tblPr>
        <w:tblW w:w="5600" w:type="pct"/>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772"/>
        <w:gridCol w:w="1011"/>
        <w:gridCol w:w="2347"/>
        <w:gridCol w:w="5715"/>
      </w:tblGrid>
      <w:tr w:rsidR="00C7132F" w:rsidRPr="00C7132F" w14:paraId="2E973C80" w14:textId="77777777" w:rsidTr="00597F18">
        <w:trPr>
          <w:jc w:val="center"/>
        </w:trPr>
        <w:tc>
          <w:tcPr>
            <w:tcW w:w="4988" w:type="pct"/>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C7F88E" w14:textId="77777777" w:rsidR="00C7132F" w:rsidRPr="00C7132F" w:rsidRDefault="00C7132F" w:rsidP="00597F18">
            <w:pPr>
              <w:shd w:val="clear" w:color="auto" w:fill="435B8C"/>
              <w:spacing w:before="100" w:beforeAutospacing="1"/>
              <w:jc w:val="center"/>
              <w:textAlignment w:val="top"/>
              <w:rPr>
                <w:rFonts w:asciiTheme="minorHAnsi" w:eastAsia="Times New Roman" w:hAnsiTheme="minorHAnsi"/>
                <w:sz w:val="20"/>
                <w:szCs w:val="20"/>
              </w:rPr>
            </w:pPr>
            <w:r w:rsidRPr="00C7132F">
              <w:rPr>
                <w:rFonts w:asciiTheme="minorHAnsi" w:eastAsia="Times New Roman" w:hAnsiTheme="minorHAnsi" w:cs="Arial"/>
                <w:b/>
                <w:bCs/>
                <w:sz w:val="20"/>
                <w:szCs w:val="20"/>
              </w:rPr>
              <w:t>Course Schedule and Due Dates: English 2329 Fall 2011</w:t>
            </w:r>
          </w:p>
        </w:tc>
      </w:tr>
      <w:tr w:rsidR="00C7132F" w:rsidRPr="00C7132F" w14:paraId="378BB5DC" w14:textId="77777777" w:rsidTr="00597F18">
        <w:trPr>
          <w:cantSplit/>
          <w:trHeight w:val="1134"/>
          <w:jc w:val="center"/>
        </w:trPr>
        <w:tc>
          <w:tcPr>
            <w:tcW w:w="4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F8B6F7"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Dates</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9011F9" w14:textId="77777777" w:rsidR="00C7132F" w:rsidRPr="00C7132F" w:rsidRDefault="00C7132F" w:rsidP="00597F18">
            <w:pPr>
              <w:ind w:left="113" w:right="113"/>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Lesson #</w:t>
            </w:r>
          </w:p>
        </w:tc>
        <w:tc>
          <w:tcPr>
            <w:tcW w:w="12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0E5B31"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Topics/Lessons</w:t>
            </w:r>
          </w:p>
        </w:tc>
        <w:tc>
          <w:tcPr>
            <w:tcW w:w="29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CD498F"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Assignments Due</w:t>
            </w:r>
          </w:p>
        </w:tc>
      </w:tr>
      <w:tr w:rsidR="00C7132F" w:rsidRPr="00C7132F" w14:paraId="57109113" w14:textId="77777777" w:rsidTr="00597F18">
        <w:trPr>
          <w:jc w:val="center"/>
        </w:trPr>
        <w:tc>
          <w:tcPr>
            <w:tcW w:w="4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CC9AA2"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lastRenderedPageBreak/>
              <w:t>Aug. 22 to</w:t>
            </w:r>
          </w:p>
          <w:p w14:paraId="1554E6EF"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Aug. 25</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2C2D7F"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1</w:t>
            </w:r>
          </w:p>
        </w:tc>
        <w:tc>
          <w:tcPr>
            <w:tcW w:w="12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DA56B3"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Introduction to American Literature Course</w:t>
            </w:r>
          </w:p>
        </w:tc>
        <w:tc>
          <w:tcPr>
            <w:tcW w:w="29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3CEAB7" w14:textId="77777777" w:rsidR="00C7132F" w:rsidRPr="00C7132F" w:rsidRDefault="00C7132F" w:rsidP="00C7132F">
            <w:pPr>
              <w:numPr>
                <w:ilvl w:val="0"/>
                <w:numId w:val="16"/>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all assigned material</w:t>
            </w:r>
          </w:p>
          <w:p w14:paraId="6D055894" w14:textId="77777777" w:rsidR="00C7132F" w:rsidRPr="00C7132F" w:rsidRDefault="00C7132F" w:rsidP="00C7132F">
            <w:pPr>
              <w:numPr>
                <w:ilvl w:val="0"/>
                <w:numId w:val="16"/>
              </w:numPr>
              <w:ind w:left="0"/>
              <w:rPr>
                <w:rFonts w:asciiTheme="minorHAnsi" w:eastAsia="Times New Roman" w:hAnsiTheme="minorHAnsi"/>
                <w:sz w:val="20"/>
                <w:szCs w:val="20"/>
              </w:rPr>
            </w:pPr>
            <w:r w:rsidRPr="00C7132F">
              <w:rPr>
                <w:rFonts w:asciiTheme="minorHAnsi" w:eastAsia="Times New Roman" w:hAnsiTheme="minorHAnsi" w:cs="Arial"/>
                <w:sz w:val="20"/>
                <w:szCs w:val="20"/>
              </w:rPr>
              <w:t>Begin defining and memorizing literary terms for future exams</w:t>
            </w:r>
          </w:p>
          <w:p w14:paraId="01240767" w14:textId="77777777" w:rsidR="00C7132F" w:rsidRPr="00C7132F" w:rsidRDefault="00C7132F" w:rsidP="00C7132F">
            <w:pPr>
              <w:numPr>
                <w:ilvl w:val="0"/>
                <w:numId w:val="16"/>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 by Fri., 8/23, 11:55 p.m.</w:t>
            </w:r>
          </w:p>
          <w:p w14:paraId="5E3CA19B" w14:textId="77777777" w:rsidR="00C7132F" w:rsidRPr="00C7132F" w:rsidRDefault="00C7132F" w:rsidP="00C7132F">
            <w:pPr>
              <w:numPr>
                <w:ilvl w:val="0"/>
                <w:numId w:val="16"/>
              </w:numPr>
              <w:ind w:left="0"/>
              <w:rPr>
                <w:rFonts w:asciiTheme="minorHAnsi" w:eastAsia="Times New Roman" w:hAnsiTheme="minorHAnsi"/>
                <w:sz w:val="20"/>
                <w:szCs w:val="20"/>
              </w:rPr>
            </w:pPr>
            <w:r w:rsidRPr="00C7132F">
              <w:rPr>
                <w:rFonts w:asciiTheme="minorHAnsi" w:eastAsia="Times New Roman" w:hAnsiTheme="minorHAnsi" w:cs="Arial"/>
                <w:sz w:val="20"/>
                <w:szCs w:val="20"/>
              </w:rPr>
              <w:t>Syllabus quiz due by Sun., 8/25, 11:55</w:t>
            </w:r>
          </w:p>
        </w:tc>
      </w:tr>
      <w:tr w:rsidR="00C7132F" w:rsidRPr="00C7132F" w14:paraId="7E2590C2" w14:textId="77777777" w:rsidTr="00597F18">
        <w:trPr>
          <w:jc w:val="center"/>
        </w:trPr>
        <w:tc>
          <w:tcPr>
            <w:tcW w:w="4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319A5C12"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Aug. 26 to Sept. 1</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9CAF409"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2</w:t>
            </w:r>
          </w:p>
        </w:tc>
        <w:tc>
          <w:tcPr>
            <w:tcW w:w="1274"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4A00BA69"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Overview of Short Fiction</w:t>
            </w:r>
          </w:p>
        </w:tc>
        <w:tc>
          <w:tcPr>
            <w:tcW w:w="2970"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18FC3061" w14:textId="77777777" w:rsidR="00C7132F" w:rsidRPr="00C7132F" w:rsidRDefault="00C7132F" w:rsidP="00C7132F">
            <w:pPr>
              <w:numPr>
                <w:ilvl w:val="0"/>
                <w:numId w:val="17"/>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all assigned material</w:t>
            </w:r>
          </w:p>
          <w:p w14:paraId="1DD8B1BD" w14:textId="77777777" w:rsidR="00C7132F" w:rsidRPr="00C7132F" w:rsidRDefault="00C7132F" w:rsidP="00C7132F">
            <w:pPr>
              <w:numPr>
                <w:ilvl w:val="0"/>
                <w:numId w:val="17"/>
              </w:numPr>
              <w:ind w:left="0"/>
              <w:rPr>
                <w:rFonts w:asciiTheme="minorHAnsi" w:eastAsia="Times New Roman" w:hAnsiTheme="minorHAnsi"/>
                <w:sz w:val="20"/>
                <w:szCs w:val="20"/>
              </w:rPr>
            </w:pPr>
            <w:r w:rsidRPr="00C7132F">
              <w:rPr>
                <w:rFonts w:asciiTheme="minorHAnsi" w:eastAsia="Times New Roman" w:hAnsiTheme="minorHAnsi" w:cs="Arial"/>
                <w:sz w:val="20"/>
                <w:szCs w:val="20"/>
              </w:rPr>
              <w:t>Continue defining and memorizing literary terms for future exams</w:t>
            </w:r>
          </w:p>
          <w:p w14:paraId="1D27517D" w14:textId="77777777" w:rsidR="00C7132F" w:rsidRPr="00C7132F" w:rsidRDefault="00C7132F" w:rsidP="00C7132F">
            <w:pPr>
              <w:numPr>
                <w:ilvl w:val="0"/>
                <w:numId w:val="17"/>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2 Quiz by Wed., 8/28, 11:55 p.m.</w:t>
            </w:r>
          </w:p>
          <w:p w14:paraId="086DFA3C" w14:textId="77777777" w:rsidR="00C7132F" w:rsidRPr="00C7132F" w:rsidRDefault="00C7132F" w:rsidP="00C7132F">
            <w:pPr>
              <w:numPr>
                <w:ilvl w:val="0"/>
                <w:numId w:val="17"/>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 by Fri., 8/30, 11:55 p.m.</w:t>
            </w:r>
          </w:p>
        </w:tc>
      </w:tr>
      <w:tr w:rsidR="00C7132F" w:rsidRPr="00C7132F" w14:paraId="22969C89" w14:textId="77777777" w:rsidTr="00597F18">
        <w:trPr>
          <w:jc w:val="center"/>
        </w:trPr>
        <w:tc>
          <w:tcPr>
            <w:tcW w:w="4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2F4ED4"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2</w:t>
            </w:r>
          </w:p>
          <w:p w14:paraId="6BEFC14D" w14:textId="77777777" w:rsidR="00C7132F" w:rsidRPr="00C7132F" w:rsidRDefault="00C7132F" w:rsidP="00597F18">
            <w:pPr>
              <w:spacing w:before="100" w:beforeAutospacing="1"/>
              <w:jc w:val="center"/>
              <w:rPr>
                <w:rFonts w:asciiTheme="minorHAnsi" w:eastAsia="Times New Roman" w:hAnsiTheme="minorHAnsi"/>
                <w:sz w:val="20"/>
                <w:szCs w:val="20"/>
              </w:rPr>
            </w:pPr>
            <w:proofErr w:type="gramStart"/>
            <w:r w:rsidRPr="00C7132F">
              <w:rPr>
                <w:rFonts w:asciiTheme="minorHAnsi" w:eastAsia="Times New Roman" w:hAnsiTheme="minorHAnsi" w:cs="Arial"/>
                <w:b/>
                <w:bCs/>
                <w:sz w:val="20"/>
                <w:szCs w:val="20"/>
              </w:rPr>
              <w:t>to</w:t>
            </w:r>
            <w:proofErr w:type="gramEnd"/>
          </w:p>
          <w:p w14:paraId="67D7A035"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8</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29FE20"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3</w:t>
            </w:r>
          </w:p>
        </w:tc>
        <w:tc>
          <w:tcPr>
            <w:tcW w:w="12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06E88B"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"Young Goodman Brown"</w:t>
            </w:r>
          </w:p>
        </w:tc>
        <w:tc>
          <w:tcPr>
            <w:tcW w:w="29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13EAF2" w14:textId="77777777" w:rsidR="00C7132F" w:rsidRPr="00C7132F" w:rsidRDefault="00C7132F" w:rsidP="00C7132F">
            <w:pPr>
              <w:numPr>
                <w:ilvl w:val="0"/>
                <w:numId w:val="18"/>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assigned material</w:t>
            </w:r>
          </w:p>
          <w:p w14:paraId="6F292692" w14:textId="77777777" w:rsidR="00C7132F" w:rsidRPr="00C7132F" w:rsidRDefault="00C7132F" w:rsidP="00C7132F">
            <w:pPr>
              <w:numPr>
                <w:ilvl w:val="0"/>
                <w:numId w:val="18"/>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3 Quiz by Wed., 9/4, 11:55 p.m.</w:t>
            </w:r>
          </w:p>
          <w:p w14:paraId="18B99505" w14:textId="77777777" w:rsidR="00C7132F" w:rsidRPr="00C7132F" w:rsidRDefault="00C7132F" w:rsidP="00C7132F">
            <w:pPr>
              <w:numPr>
                <w:ilvl w:val="0"/>
                <w:numId w:val="18"/>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 by Fri., 9/6,11:55 p.m.</w:t>
            </w:r>
          </w:p>
        </w:tc>
      </w:tr>
      <w:tr w:rsidR="00C7132F" w:rsidRPr="00C7132F" w14:paraId="7145BB85" w14:textId="77777777" w:rsidTr="00597F18">
        <w:trPr>
          <w:jc w:val="center"/>
        </w:trPr>
        <w:tc>
          <w:tcPr>
            <w:tcW w:w="4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070004B2"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9 to</w:t>
            </w:r>
          </w:p>
          <w:p w14:paraId="26C0DABC"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15</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4F942F5E"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4</w:t>
            </w:r>
          </w:p>
        </w:tc>
        <w:tc>
          <w:tcPr>
            <w:tcW w:w="1274"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2EA1786"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"A Worn Path"</w:t>
            </w:r>
          </w:p>
          <w:p w14:paraId="69951225" w14:textId="77777777" w:rsidR="00C7132F" w:rsidRPr="00C7132F" w:rsidRDefault="00C7132F" w:rsidP="00597F18">
            <w:pPr>
              <w:spacing w:before="100" w:beforeAutospacing="1"/>
              <w:jc w:val="center"/>
              <w:rPr>
                <w:rFonts w:asciiTheme="minorHAnsi" w:eastAsia="Times New Roman" w:hAnsiTheme="minorHAnsi"/>
                <w:sz w:val="20"/>
                <w:szCs w:val="20"/>
              </w:rPr>
            </w:pPr>
            <w:proofErr w:type="gramStart"/>
            <w:r w:rsidRPr="00C7132F">
              <w:rPr>
                <w:rFonts w:asciiTheme="minorHAnsi" w:eastAsia="Times New Roman" w:hAnsiTheme="minorHAnsi" w:cs="Arial"/>
                <w:sz w:val="20"/>
                <w:szCs w:val="20"/>
              </w:rPr>
              <w:t>and</w:t>
            </w:r>
            <w:proofErr w:type="gramEnd"/>
            <w:r w:rsidRPr="00C7132F">
              <w:rPr>
                <w:rFonts w:asciiTheme="minorHAnsi" w:eastAsia="Times New Roman" w:hAnsiTheme="minorHAnsi" w:cs="Arial"/>
                <w:sz w:val="20"/>
                <w:szCs w:val="20"/>
              </w:rPr>
              <w:t xml:space="preserve"> </w:t>
            </w:r>
            <w:r w:rsidRPr="00C7132F">
              <w:rPr>
                <w:rFonts w:asciiTheme="minorHAnsi" w:eastAsia="Times New Roman" w:hAnsiTheme="minorHAnsi" w:cs="Arial"/>
                <w:sz w:val="20"/>
                <w:szCs w:val="20"/>
              </w:rPr>
              <w:br/>
              <w:t xml:space="preserve">"The Jilting of Granny </w:t>
            </w:r>
            <w:proofErr w:type="spellStart"/>
            <w:r w:rsidRPr="00C7132F">
              <w:rPr>
                <w:rFonts w:asciiTheme="minorHAnsi" w:eastAsia="Times New Roman" w:hAnsiTheme="minorHAnsi" w:cs="Arial"/>
                <w:sz w:val="20"/>
                <w:szCs w:val="20"/>
              </w:rPr>
              <w:t>Weatherall</w:t>
            </w:r>
            <w:proofErr w:type="spellEnd"/>
            <w:r w:rsidRPr="00C7132F">
              <w:rPr>
                <w:rFonts w:asciiTheme="minorHAnsi" w:eastAsia="Times New Roman" w:hAnsiTheme="minorHAnsi" w:cs="Arial"/>
                <w:sz w:val="20"/>
                <w:szCs w:val="20"/>
              </w:rPr>
              <w:t>"</w:t>
            </w:r>
          </w:p>
        </w:tc>
        <w:tc>
          <w:tcPr>
            <w:tcW w:w="2970"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16E60491" w14:textId="77777777" w:rsidR="00C7132F" w:rsidRPr="00C7132F" w:rsidRDefault="00C7132F" w:rsidP="00C7132F">
            <w:pPr>
              <w:numPr>
                <w:ilvl w:val="0"/>
                <w:numId w:val="19"/>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all assigned material</w:t>
            </w:r>
          </w:p>
          <w:p w14:paraId="1149E11B" w14:textId="77777777" w:rsidR="00C7132F" w:rsidRPr="00C7132F" w:rsidRDefault="00C7132F" w:rsidP="00C7132F">
            <w:pPr>
              <w:numPr>
                <w:ilvl w:val="0"/>
                <w:numId w:val="19"/>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4 Quiz by Wed., 9/11,11:55 p.m.</w:t>
            </w:r>
          </w:p>
          <w:p w14:paraId="5A4D85A6" w14:textId="77777777" w:rsidR="00C7132F" w:rsidRPr="00C7132F" w:rsidRDefault="00C7132F" w:rsidP="00C7132F">
            <w:pPr>
              <w:numPr>
                <w:ilvl w:val="0"/>
                <w:numId w:val="19"/>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discussion forum by Fri.</w:t>
            </w:r>
            <w:proofErr w:type="gramStart"/>
            <w:r w:rsidRPr="00C7132F">
              <w:rPr>
                <w:rFonts w:asciiTheme="minorHAnsi" w:eastAsia="Times New Roman" w:hAnsiTheme="minorHAnsi" w:cs="Arial"/>
                <w:sz w:val="20"/>
                <w:szCs w:val="20"/>
              </w:rPr>
              <w:t>,9</w:t>
            </w:r>
            <w:proofErr w:type="gramEnd"/>
            <w:r w:rsidRPr="00C7132F">
              <w:rPr>
                <w:rFonts w:asciiTheme="minorHAnsi" w:eastAsia="Times New Roman" w:hAnsiTheme="minorHAnsi" w:cs="Arial"/>
                <w:sz w:val="20"/>
                <w:szCs w:val="20"/>
              </w:rPr>
              <w:t>/13,11:55 p.m.</w:t>
            </w:r>
          </w:p>
          <w:p w14:paraId="6B0D1E06" w14:textId="77777777" w:rsidR="00C7132F" w:rsidRPr="00C7132F" w:rsidRDefault="00C7132F" w:rsidP="00C7132F">
            <w:pPr>
              <w:numPr>
                <w:ilvl w:val="0"/>
                <w:numId w:val="19"/>
              </w:numPr>
              <w:ind w:left="0"/>
              <w:rPr>
                <w:rFonts w:asciiTheme="minorHAnsi" w:eastAsia="Times New Roman" w:hAnsiTheme="minorHAnsi"/>
                <w:sz w:val="20"/>
                <w:szCs w:val="20"/>
              </w:rPr>
            </w:pPr>
            <w:r w:rsidRPr="00C7132F">
              <w:rPr>
                <w:rFonts w:asciiTheme="minorHAnsi" w:eastAsia="Times New Roman" w:hAnsiTheme="minorHAnsi" w:cs="Arial"/>
                <w:sz w:val="20"/>
                <w:szCs w:val="20"/>
              </w:rPr>
              <w:t>Complete Short Story ESSAY Sun., 9/15, 11:55 p.m.</w:t>
            </w:r>
          </w:p>
        </w:tc>
      </w:tr>
      <w:tr w:rsidR="00C7132F" w:rsidRPr="00C7132F" w14:paraId="49DE1214" w14:textId="77777777" w:rsidTr="00597F18">
        <w:trPr>
          <w:jc w:val="center"/>
        </w:trPr>
        <w:tc>
          <w:tcPr>
            <w:tcW w:w="4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37DA86"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16</w:t>
            </w:r>
          </w:p>
          <w:p w14:paraId="48C70E3C" w14:textId="77777777" w:rsidR="00C7132F" w:rsidRPr="00C7132F" w:rsidRDefault="00C7132F" w:rsidP="00597F18">
            <w:pPr>
              <w:spacing w:before="100" w:beforeAutospacing="1"/>
              <w:jc w:val="center"/>
              <w:rPr>
                <w:rFonts w:asciiTheme="minorHAnsi" w:eastAsia="Times New Roman" w:hAnsiTheme="minorHAnsi"/>
                <w:sz w:val="20"/>
                <w:szCs w:val="20"/>
              </w:rPr>
            </w:pPr>
            <w:proofErr w:type="gramStart"/>
            <w:r w:rsidRPr="00C7132F">
              <w:rPr>
                <w:rFonts w:asciiTheme="minorHAnsi" w:eastAsia="Times New Roman" w:hAnsiTheme="minorHAnsi" w:cs="Arial"/>
                <w:b/>
                <w:bCs/>
                <w:sz w:val="20"/>
                <w:szCs w:val="20"/>
              </w:rPr>
              <w:t>to</w:t>
            </w:r>
            <w:proofErr w:type="gramEnd"/>
          </w:p>
          <w:p w14:paraId="1779FF8C"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22</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4D58FA"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5</w:t>
            </w:r>
          </w:p>
        </w:tc>
        <w:tc>
          <w:tcPr>
            <w:tcW w:w="127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5B54B9"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"The Yellow Wallpaper"</w:t>
            </w:r>
          </w:p>
        </w:tc>
        <w:tc>
          <w:tcPr>
            <w:tcW w:w="297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2CE183F" w14:textId="77777777" w:rsidR="00C7132F" w:rsidRPr="00C7132F" w:rsidRDefault="00C7132F" w:rsidP="00C7132F">
            <w:pPr>
              <w:numPr>
                <w:ilvl w:val="0"/>
                <w:numId w:val="20"/>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all assigned material</w:t>
            </w:r>
          </w:p>
          <w:p w14:paraId="5784F6F6" w14:textId="77777777" w:rsidR="00C7132F" w:rsidRPr="00C7132F" w:rsidRDefault="00C7132F" w:rsidP="00C7132F">
            <w:pPr>
              <w:numPr>
                <w:ilvl w:val="0"/>
                <w:numId w:val="20"/>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5 Quiz by Wed., 9/18,11:55 p.m.</w:t>
            </w:r>
          </w:p>
          <w:p w14:paraId="23031F8C" w14:textId="77777777" w:rsidR="00C7132F" w:rsidRPr="00C7132F" w:rsidRDefault="00C7132F" w:rsidP="00C7132F">
            <w:pPr>
              <w:numPr>
                <w:ilvl w:val="0"/>
                <w:numId w:val="20"/>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 by Fri., 9/20, 11:55 p.m.</w:t>
            </w:r>
          </w:p>
        </w:tc>
      </w:tr>
      <w:tr w:rsidR="00C7132F" w:rsidRPr="00C7132F" w14:paraId="0B1A901D"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67686966"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25</w:t>
            </w:r>
          </w:p>
          <w:p w14:paraId="2BA0499E"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To</w:t>
            </w:r>
          </w:p>
          <w:p w14:paraId="3F350AE4"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29</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70EF9428"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6</w:t>
            </w: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3213BFBD"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"The Things They Carried"</w:t>
            </w: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3AAF7D38" w14:textId="77777777" w:rsidR="00C7132F" w:rsidRPr="00C7132F" w:rsidRDefault="00C7132F" w:rsidP="00C7132F">
            <w:pPr>
              <w:numPr>
                <w:ilvl w:val="0"/>
                <w:numId w:val="21"/>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 all assigned material</w:t>
            </w:r>
          </w:p>
          <w:p w14:paraId="796392B9" w14:textId="77777777" w:rsidR="00C7132F" w:rsidRPr="00C7132F" w:rsidRDefault="00C7132F" w:rsidP="00C7132F">
            <w:pPr>
              <w:numPr>
                <w:ilvl w:val="0"/>
                <w:numId w:val="21"/>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6 Quiz by Wed., 9/25, 11:55 p.m.</w:t>
            </w:r>
          </w:p>
          <w:p w14:paraId="7C00CB0C" w14:textId="77777777" w:rsidR="00C7132F" w:rsidRPr="00C7132F" w:rsidRDefault="00C7132F" w:rsidP="00C7132F">
            <w:pPr>
              <w:numPr>
                <w:ilvl w:val="0"/>
                <w:numId w:val="21"/>
              </w:numPr>
              <w:ind w:left="0"/>
              <w:rPr>
                <w:rFonts w:asciiTheme="minorHAnsi" w:eastAsia="Times New Roman" w:hAnsiTheme="minorHAnsi"/>
                <w:sz w:val="20"/>
                <w:szCs w:val="20"/>
              </w:rPr>
            </w:pPr>
            <w:r w:rsidRPr="00C7132F">
              <w:rPr>
                <w:rFonts w:asciiTheme="minorHAnsi" w:eastAsia="Times New Roman" w:hAnsiTheme="minorHAnsi" w:cs="Arial"/>
                <w:sz w:val="20"/>
                <w:szCs w:val="20"/>
              </w:rPr>
              <w:t>Complete Artistic Response to War Assignment &amp; post to discussion by Fri., 9/27, 11:55 p.m.</w:t>
            </w:r>
          </w:p>
          <w:p w14:paraId="457A97B3" w14:textId="77777777" w:rsidR="00C7132F" w:rsidRPr="00C7132F" w:rsidRDefault="00C7132F" w:rsidP="00C7132F">
            <w:pPr>
              <w:numPr>
                <w:ilvl w:val="0"/>
                <w:numId w:val="21"/>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discussion forum by Sun., 9/29,11:55 p.m.</w:t>
            </w:r>
          </w:p>
        </w:tc>
      </w:tr>
      <w:tr w:rsidR="00C7132F" w:rsidRPr="00C7132F" w14:paraId="52A94DC5"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175319"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Sept. 30</w:t>
            </w:r>
          </w:p>
          <w:p w14:paraId="3ADBA027"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To</w:t>
            </w:r>
          </w:p>
          <w:p w14:paraId="169BC93E"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Oct. 6</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841787"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7</w:t>
            </w:r>
          </w:p>
        </w:tc>
        <w:tc>
          <w:tcPr>
            <w:tcW w:w="12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87853C"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"Everyday Use"</w:t>
            </w:r>
          </w:p>
          <w:p w14:paraId="310F3DEB" w14:textId="77777777" w:rsidR="00C7132F" w:rsidRPr="00C7132F" w:rsidRDefault="00C7132F" w:rsidP="00597F18">
            <w:pPr>
              <w:spacing w:before="100" w:beforeAutospacing="1"/>
              <w:jc w:val="center"/>
              <w:rPr>
                <w:rFonts w:asciiTheme="minorHAnsi" w:eastAsia="Times New Roman" w:hAnsiTheme="minorHAnsi"/>
                <w:sz w:val="20"/>
                <w:szCs w:val="20"/>
              </w:rPr>
            </w:pPr>
            <w:proofErr w:type="gramStart"/>
            <w:r w:rsidRPr="00C7132F">
              <w:rPr>
                <w:rFonts w:asciiTheme="minorHAnsi" w:eastAsia="Times New Roman" w:hAnsiTheme="minorHAnsi" w:cs="Arial"/>
                <w:sz w:val="20"/>
                <w:szCs w:val="20"/>
              </w:rPr>
              <w:t>and</w:t>
            </w:r>
            <w:proofErr w:type="gramEnd"/>
            <w:r w:rsidRPr="00C7132F">
              <w:rPr>
                <w:rFonts w:asciiTheme="minorHAnsi" w:eastAsia="Times New Roman" w:hAnsiTheme="minorHAnsi" w:cs="Arial"/>
                <w:sz w:val="20"/>
                <w:szCs w:val="20"/>
              </w:rPr>
              <w:br/>
              <w:t>"Two Kinds"</w:t>
            </w:r>
          </w:p>
        </w:tc>
        <w:tc>
          <w:tcPr>
            <w:tcW w:w="296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C7223C" w14:textId="77777777" w:rsidR="00C7132F" w:rsidRPr="00C7132F" w:rsidRDefault="00C7132F" w:rsidP="00C7132F">
            <w:pPr>
              <w:numPr>
                <w:ilvl w:val="0"/>
                <w:numId w:val="22"/>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Read/watch all assigned material</w:t>
            </w:r>
          </w:p>
          <w:p w14:paraId="627924AC" w14:textId="77777777" w:rsidR="00C7132F" w:rsidRPr="00C7132F" w:rsidRDefault="00C7132F" w:rsidP="00C7132F">
            <w:pPr>
              <w:numPr>
                <w:ilvl w:val="0"/>
                <w:numId w:val="22"/>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7 Quiz by Wed., 10/2 11:55 p.m.</w:t>
            </w:r>
          </w:p>
          <w:p w14:paraId="5C80C242" w14:textId="77777777" w:rsidR="00C7132F" w:rsidRPr="00C7132F" w:rsidRDefault="00C7132F" w:rsidP="00C7132F">
            <w:pPr>
              <w:numPr>
                <w:ilvl w:val="0"/>
                <w:numId w:val="22"/>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forums by Fri., 10/4, 11:55 p.m.</w:t>
            </w:r>
          </w:p>
        </w:tc>
      </w:tr>
      <w:tr w:rsidR="00C7132F" w:rsidRPr="00C7132F" w14:paraId="4CE3715C"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441958B5"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Oct. 7</w:t>
            </w:r>
          </w:p>
          <w:p w14:paraId="1B6CDEF0"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To</w:t>
            </w:r>
          </w:p>
          <w:p w14:paraId="3AB16618"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Oct. 13</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42A67671"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b/>
                <w:bCs/>
                <w:sz w:val="20"/>
                <w:szCs w:val="20"/>
              </w:rPr>
              <w:t>8</w:t>
            </w: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71AB115" w14:textId="77777777" w:rsidR="00C7132F" w:rsidRPr="00C7132F" w:rsidRDefault="00C7132F" w:rsidP="00597F18">
            <w:pPr>
              <w:spacing w:before="100" w:beforeAutospacing="1"/>
              <w:jc w:val="center"/>
              <w:rPr>
                <w:rFonts w:asciiTheme="minorHAnsi" w:eastAsia="Times New Roman" w:hAnsiTheme="minorHAnsi"/>
                <w:sz w:val="20"/>
                <w:szCs w:val="20"/>
              </w:rPr>
            </w:pPr>
            <w:r w:rsidRPr="00C7132F">
              <w:rPr>
                <w:rFonts w:asciiTheme="minorHAnsi" w:eastAsia="Times New Roman" w:hAnsiTheme="minorHAnsi" w:cs="Arial"/>
                <w:sz w:val="20"/>
                <w:szCs w:val="20"/>
              </w:rPr>
              <w:t>"What you Pawn I Will Redeem"</w:t>
            </w: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260838EA" w14:textId="77777777" w:rsidR="00C7132F" w:rsidRPr="00C7132F" w:rsidRDefault="00C7132F" w:rsidP="00C7132F">
            <w:pPr>
              <w:numPr>
                <w:ilvl w:val="0"/>
                <w:numId w:val="23"/>
              </w:numPr>
              <w:ind w:left="0"/>
              <w:rPr>
                <w:rFonts w:asciiTheme="minorHAnsi" w:eastAsia="Times New Roman" w:hAnsiTheme="minorHAnsi"/>
                <w:sz w:val="20"/>
                <w:szCs w:val="20"/>
              </w:rPr>
            </w:pPr>
            <w:r w:rsidRPr="00C7132F">
              <w:rPr>
                <w:rFonts w:asciiTheme="minorHAnsi" w:eastAsia="Times New Roman" w:hAnsiTheme="minorHAnsi" w:cs="Arial"/>
                <w:sz w:val="20"/>
                <w:szCs w:val="20"/>
              </w:rPr>
              <w:t>Read/watch/listen to all assigned material</w:t>
            </w:r>
          </w:p>
          <w:p w14:paraId="247C2B06" w14:textId="77777777" w:rsidR="00C7132F" w:rsidRPr="00C7132F" w:rsidRDefault="00C7132F" w:rsidP="00C7132F">
            <w:pPr>
              <w:numPr>
                <w:ilvl w:val="0"/>
                <w:numId w:val="23"/>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Lesson 8 Quiz by Wed., 10/9, 11:55 p.m.</w:t>
            </w:r>
          </w:p>
          <w:p w14:paraId="4A8B39A1" w14:textId="77777777" w:rsidR="00C7132F" w:rsidRPr="00C7132F" w:rsidRDefault="00C7132F" w:rsidP="00C7132F">
            <w:pPr>
              <w:numPr>
                <w:ilvl w:val="0"/>
                <w:numId w:val="23"/>
              </w:numPr>
              <w:ind w:left="0"/>
              <w:rPr>
                <w:rFonts w:asciiTheme="minorHAnsi" w:eastAsia="Times New Roman" w:hAnsiTheme="minorHAnsi"/>
                <w:sz w:val="20"/>
                <w:szCs w:val="20"/>
              </w:rPr>
            </w:pPr>
            <w:r w:rsidRPr="00C7132F">
              <w:rPr>
                <w:rFonts w:asciiTheme="minorHAnsi" w:eastAsia="Times New Roman" w:hAnsiTheme="minorHAnsi" w:cs="Arial"/>
                <w:sz w:val="20"/>
                <w:szCs w:val="20"/>
              </w:rPr>
              <w:t>Post to discussion forum by Fri., 10/11, 11:55 p.m.</w:t>
            </w:r>
          </w:p>
          <w:p w14:paraId="5A2EB505" w14:textId="77777777" w:rsidR="00C7132F" w:rsidRPr="00C7132F" w:rsidRDefault="00C7132F" w:rsidP="00C7132F">
            <w:pPr>
              <w:numPr>
                <w:ilvl w:val="0"/>
                <w:numId w:val="23"/>
              </w:numPr>
              <w:ind w:left="0"/>
              <w:rPr>
                <w:rFonts w:asciiTheme="minorHAnsi" w:eastAsia="Times New Roman" w:hAnsiTheme="minorHAnsi"/>
                <w:sz w:val="20"/>
                <w:szCs w:val="20"/>
              </w:rPr>
            </w:pPr>
            <w:r w:rsidRPr="00C7132F">
              <w:rPr>
                <w:rFonts w:asciiTheme="minorHAnsi" w:eastAsia="Times New Roman" w:hAnsiTheme="minorHAnsi" w:cs="Arial"/>
                <w:sz w:val="20"/>
                <w:szCs w:val="20"/>
              </w:rPr>
              <w:t>Take SHORT STORY EXAM by Sun., 10/13, 11:55 p.m.</w:t>
            </w:r>
          </w:p>
        </w:tc>
      </w:tr>
      <w:tr w:rsidR="00C7132F" w:rsidRPr="00F21FDC" w14:paraId="79A65321"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4C80A984" w14:textId="77777777" w:rsidR="00C7132F" w:rsidRPr="00F21FDC" w:rsidRDefault="00C7132F" w:rsidP="00597F18">
            <w:pPr>
              <w:rPr>
                <w:rFonts w:ascii="inherit" w:eastAsia="Times New Roman" w:hAnsi="inherit"/>
              </w:rPr>
            </w:pP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7EF417A6" w14:textId="77777777" w:rsidR="00C7132F" w:rsidRPr="00F21FDC" w:rsidRDefault="00C7132F" w:rsidP="00597F18">
            <w:pPr>
              <w:rPr>
                <w:rFonts w:ascii="inherit" w:eastAsia="Times New Roman" w:hAnsi="inherit"/>
              </w:rPr>
            </w:pP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753C2E51" w14:textId="77777777" w:rsidR="00C7132F" w:rsidRPr="00F21FDC" w:rsidRDefault="00C7132F" w:rsidP="00597F18">
            <w:pPr>
              <w:rPr>
                <w:rFonts w:ascii="inherit" w:eastAsia="Times New Roman" w:hAnsi="inherit"/>
              </w:rPr>
            </w:pP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20C9D2BD" w14:textId="77777777" w:rsidR="00C7132F" w:rsidRPr="00F21FDC" w:rsidRDefault="00C7132F" w:rsidP="00597F18">
            <w:pPr>
              <w:rPr>
                <w:rFonts w:ascii="inherit" w:eastAsia="Times New Roman" w:hAnsi="inherit"/>
              </w:rPr>
            </w:pPr>
          </w:p>
        </w:tc>
      </w:tr>
      <w:tr w:rsidR="00C7132F" w:rsidRPr="00F21FDC" w14:paraId="5635592B"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D01B36"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Oct. 14</w:t>
            </w:r>
          </w:p>
          <w:p w14:paraId="56B0DB21"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59D36C36"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Oct. 20</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EB2AB0"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9</w:t>
            </w:r>
          </w:p>
        </w:tc>
        <w:tc>
          <w:tcPr>
            <w:tcW w:w="12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D157F6"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Introduction to Poetry</w:t>
            </w:r>
            <w:r w:rsidRPr="00F21FDC">
              <w:rPr>
                <w:rFonts w:ascii="Arial" w:eastAsia="Times New Roman" w:hAnsi="Arial" w:cs="Arial"/>
                <w:sz w:val="20"/>
                <w:szCs w:val="20"/>
              </w:rPr>
              <w:br/>
              <w:t>Writing about Poetry</w:t>
            </w:r>
          </w:p>
        </w:tc>
        <w:tc>
          <w:tcPr>
            <w:tcW w:w="296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02850C9" w14:textId="77777777" w:rsidR="00C7132F" w:rsidRPr="00F21FDC" w:rsidRDefault="00C7132F" w:rsidP="00C7132F">
            <w:pPr>
              <w:numPr>
                <w:ilvl w:val="0"/>
                <w:numId w:val="24"/>
              </w:numPr>
              <w:ind w:left="0"/>
              <w:rPr>
                <w:rFonts w:ascii="inherit" w:eastAsia="Times New Roman" w:hAnsi="inherit"/>
              </w:rPr>
            </w:pPr>
            <w:r w:rsidRPr="00F21FDC">
              <w:rPr>
                <w:rFonts w:ascii="Arial" w:eastAsia="Times New Roman" w:hAnsi="Arial" w:cs="Arial"/>
                <w:sz w:val="20"/>
                <w:szCs w:val="20"/>
              </w:rPr>
              <w:t>Read/watch/listen to all assigned material</w:t>
            </w:r>
          </w:p>
          <w:p w14:paraId="25AFEF63" w14:textId="77777777" w:rsidR="00C7132F" w:rsidRPr="00F21FDC" w:rsidRDefault="00C7132F" w:rsidP="00C7132F">
            <w:pPr>
              <w:numPr>
                <w:ilvl w:val="0"/>
                <w:numId w:val="24"/>
              </w:numPr>
              <w:ind w:left="0"/>
              <w:rPr>
                <w:rFonts w:ascii="inherit" w:eastAsia="Times New Roman" w:hAnsi="inherit"/>
              </w:rPr>
            </w:pPr>
            <w:r w:rsidRPr="00F21FDC">
              <w:rPr>
                <w:rFonts w:ascii="Arial" w:eastAsia="Times New Roman" w:hAnsi="Arial" w:cs="Arial"/>
                <w:sz w:val="20"/>
                <w:szCs w:val="20"/>
              </w:rPr>
              <w:t>Take Lesson 9 Quiz by Wed.</w:t>
            </w:r>
            <w:proofErr w:type="gramStart"/>
            <w:r w:rsidRPr="00F21FDC">
              <w:rPr>
                <w:rFonts w:ascii="Arial" w:eastAsia="Times New Roman" w:hAnsi="Arial" w:cs="Arial"/>
                <w:sz w:val="20"/>
                <w:szCs w:val="20"/>
              </w:rPr>
              <w:t>,10</w:t>
            </w:r>
            <w:proofErr w:type="gramEnd"/>
            <w:r w:rsidRPr="00F21FDC">
              <w:rPr>
                <w:rFonts w:ascii="Arial" w:eastAsia="Times New Roman" w:hAnsi="Arial" w:cs="Arial"/>
                <w:sz w:val="20"/>
                <w:szCs w:val="20"/>
              </w:rPr>
              <w:t>/16,11:55 p.m.</w:t>
            </w:r>
          </w:p>
          <w:p w14:paraId="697F5D90" w14:textId="77777777" w:rsidR="00C7132F" w:rsidRPr="00F21FDC" w:rsidRDefault="00C7132F" w:rsidP="00C7132F">
            <w:pPr>
              <w:numPr>
                <w:ilvl w:val="0"/>
                <w:numId w:val="24"/>
              </w:numPr>
              <w:ind w:left="0"/>
              <w:rPr>
                <w:rFonts w:ascii="inherit" w:eastAsia="Times New Roman" w:hAnsi="inherit"/>
              </w:rPr>
            </w:pPr>
            <w:r w:rsidRPr="00F21FDC">
              <w:rPr>
                <w:rFonts w:ascii="Arial" w:eastAsia="Times New Roman" w:hAnsi="Arial" w:cs="Arial"/>
                <w:sz w:val="20"/>
                <w:szCs w:val="20"/>
              </w:rPr>
              <w:t>Complete Poetry Essay Assignment by Sun.</w:t>
            </w:r>
            <w:proofErr w:type="gramStart"/>
            <w:r w:rsidRPr="00F21FDC">
              <w:rPr>
                <w:rFonts w:ascii="Arial" w:eastAsia="Times New Roman" w:hAnsi="Arial" w:cs="Arial"/>
                <w:sz w:val="20"/>
                <w:szCs w:val="20"/>
              </w:rPr>
              <w:t>,10</w:t>
            </w:r>
            <w:proofErr w:type="gramEnd"/>
            <w:r w:rsidRPr="00F21FDC">
              <w:rPr>
                <w:rFonts w:ascii="Arial" w:eastAsia="Times New Roman" w:hAnsi="Arial" w:cs="Arial"/>
                <w:sz w:val="20"/>
                <w:szCs w:val="20"/>
              </w:rPr>
              <w:t>/20,11:55 p.m.</w:t>
            </w:r>
          </w:p>
        </w:tc>
      </w:tr>
      <w:tr w:rsidR="00C7132F" w:rsidRPr="00F21FDC" w14:paraId="6108C79F"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57AAAA20"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Oct. 21</w:t>
            </w:r>
          </w:p>
          <w:p w14:paraId="494D6FDB"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3AC9036B"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Oct. 27</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4C94F810"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10</w:t>
            </w: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9FD4FA3"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Poetry:</w:t>
            </w:r>
          </w:p>
          <w:p w14:paraId="55E4E12D"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Emily Dickinson</w:t>
            </w: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489F67B2" w14:textId="77777777" w:rsidR="00C7132F" w:rsidRPr="00F21FDC" w:rsidRDefault="00C7132F" w:rsidP="00C7132F">
            <w:pPr>
              <w:numPr>
                <w:ilvl w:val="0"/>
                <w:numId w:val="25"/>
              </w:numPr>
              <w:ind w:left="0"/>
              <w:rPr>
                <w:rFonts w:ascii="inherit" w:eastAsia="Times New Roman" w:hAnsi="inherit"/>
              </w:rPr>
            </w:pPr>
            <w:r w:rsidRPr="00F21FDC">
              <w:rPr>
                <w:rFonts w:ascii="Arial" w:eastAsia="Times New Roman" w:hAnsi="Arial" w:cs="Arial"/>
                <w:sz w:val="20"/>
                <w:szCs w:val="20"/>
              </w:rPr>
              <w:t>Read/watch/listen to all assigned material</w:t>
            </w:r>
          </w:p>
          <w:p w14:paraId="2659E42B" w14:textId="77777777" w:rsidR="00C7132F" w:rsidRPr="00F21FDC" w:rsidRDefault="00C7132F" w:rsidP="00C7132F">
            <w:pPr>
              <w:numPr>
                <w:ilvl w:val="0"/>
                <w:numId w:val="25"/>
              </w:numPr>
              <w:ind w:left="0"/>
              <w:rPr>
                <w:rFonts w:ascii="inherit" w:eastAsia="Times New Roman" w:hAnsi="inherit"/>
              </w:rPr>
            </w:pPr>
            <w:r w:rsidRPr="00F21FDC">
              <w:rPr>
                <w:rFonts w:ascii="Arial" w:eastAsia="Times New Roman" w:hAnsi="Arial" w:cs="Arial"/>
                <w:sz w:val="20"/>
                <w:szCs w:val="20"/>
              </w:rPr>
              <w:t>Take Lesson 10 Quiz by Wed., 10/23, 11:55 p.m.</w:t>
            </w:r>
          </w:p>
          <w:p w14:paraId="61930A8E" w14:textId="77777777" w:rsidR="00C7132F" w:rsidRPr="00F21FDC" w:rsidRDefault="00C7132F" w:rsidP="00C7132F">
            <w:pPr>
              <w:numPr>
                <w:ilvl w:val="0"/>
                <w:numId w:val="25"/>
              </w:numPr>
              <w:ind w:left="0"/>
              <w:rPr>
                <w:rFonts w:ascii="inherit" w:eastAsia="Times New Roman" w:hAnsi="inherit"/>
              </w:rPr>
            </w:pPr>
            <w:r w:rsidRPr="00F21FDC">
              <w:rPr>
                <w:rFonts w:ascii="Arial" w:eastAsia="Times New Roman" w:hAnsi="Arial" w:cs="Arial"/>
                <w:sz w:val="20"/>
                <w:szCs w:val="20"/>
              </w:rPr>
              <w:t>Post discussion forum comments by Fri., 10/25, 11:55 p.m.</w:t>
            </w:r>
          </w:p>
        </w:tc>
      </w:tr>
      <w:tr w:rsidR="00C7132F" w:rsidRPr="00F21FDC" w14:paraId="48A191C4"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DEF707"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Oct. 28</w:t>
            </w:r>
          </w:p>
          <w:p w14:paraId="0CB7A056"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7B8EC015"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3</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6BD25A"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11</w:t>
            </w:r>
          </w:p>
        </w:tc>
        <w:tc>
          <w:tcPr>
            <w:tcW w:w="12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718FBF"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Poetry:</w:t>
            </w:r>
          </w:p>
          <w:p w14:paraId="14A4966A"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Langston Hughes</w:t>
            </w:r>
          </w:p>
        </w:tc>
        <w:tc>
          <w:tcPr>
            <w:tcW w:w="296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92B1616" w14:textId="77777777" w:rsidR="00C7132F" w:rsidRPr="00F21FDC" w:rsidRDefault="00C7132F" w:rsidP="00C7132F">
            <w:pPr>
              <w:numPr>
                <w:ilvl w:val="0"/>
                <w:numId w:val="26"/>
              </w:numPr>
              <w:ind w:left="0"/>
              <w:rPr>
                <w:rFonts w:ascii="inherit" w:eastAsia="Times New Roman" w:hAnsi="inherit"/>
              </w:rPr>
            </w:pPr>
            <w:r w:rsidRPr="00F21FDC">
              <w:rPr>
                <w:rFonts w:ascii="Arial" w:eastAsia="Times New Roman" w:hAnsi="Arial" w:cs="Arial"/>
                <w:sz w:val="20"/>
                <w:szCs w:val="20"/>
              </w:rPr>
              <w:t>Read/watch/listen to all assigned material</w:t>
            </w:r>
          </w:p>
          <w:p w14:paraId="54FAF899" w14:textId="77777777" w:rsidR="00C7132F" w:rsidRPr="00F21FDC" w:rsidRDefault="00C7132F" w:rsidP="00C7132F">
            <w:pPr>
              <w:numPr>
                <w:ilvl w:val="0"/>
                <w:numId w:val="26"/>
              </w:numPr>
              <w:ind w:left="0"/>
              <w:rPr>
                <w:rFonts w:ascii="inherit" w:eastAsia="Times New Roman" w:hAnsi="inherit"/>
              </w:rPr>
            </w:pPr>
            <w:r w:rsidRPr="00F21FDC">
              <w:rPr>
                <w:rFonts w:ascii="Arial" w:eastAsia="Times New Roman" w:hAnsi="Arial" w:cs="Arial"/>
                <w:sz w:val="20"/>
                <w:szCs w:val="20"/>
              </w:rPr>
              <w:t>Take Lesson 11 Quiz by Wed., 10/30, 11:55 p.m.</w:t>
            </w:r>
          </w:p>
          <w:p w14:paraId="3B1FDEAC" w14:textId="77777777" w:rsidR="00C7132F" w:rsidRPr="00F21FDC" w:rsidRDefault="00C7132F" w:rsidP="00C7132F">
            <w:pPr>
              <w:numPr>
                <w:ilvl w:val="0"/>
                <w:numId w:val="26"/>
              </w:numPr>
              <w:ind w:left="0"/>
              <w:rPr>
                <w:rFonts w:ascii="inherit" w:eastAsia="Times New Roman" w:hAnsi="inherit"/>
              </w:rPr>
            </w:pPr>
            <w:r w:rsidRPr="00F21FDC">
              <w:rPr>
                <w:rFonts w:ascii="Arial" w:eastAsia="Times New Roman" w:hAnsi="Arial" w:cs="Arial"/>
                <w:sz w:val="20"/>
                <w:szCs w:val="20"/>
              </w:rPr>
              <w:t>Post discussion forum comments by Fri., 11/1, 11:55 p.m.</w:t>
            </w:r>
          </w:p>
          <w:p w14:paraId="50AE4533" w14:textId="77777777" w:rsidR="00C7132F" w:rsidRPr="00F21FDC" w:rsidRDefault="00C7132F" w:rsidP="00C7132F">
            <w:pPr>
              <w:numPr>
                <w:ilvl w:val="0"/>
                <w:numId w:val="26"/>
              </w:numPr>
              <w:ind w:left="0"/>
              <w:rPr>
                <w:rFonts w:ascii="inherit" w:eastAsia="Times New Roman" w:hAnsi="inherit"/>
              </w:rPr>
            </w:pPr>
            <w:r w:rsidRPr="00F21FDC">
              <w:rPr>
                <w:rFonts w:ascii="Arial" w:eastAsia="Times New Roman" w:hAnsi="Arial" w:cs="Arial"/>
                <w:sz w:val="20"/>
                <w:szCs w:val="20"/>
              </w:rPr>
              <w:t>Take POETRY EXAM by Sun., 11/3, 11:55 p.m.</w:t>
            </w:r>
          </w:p>
        </w:tc>
      </w:tr>
      <w:tr w:rsidR="00C7132F" w:rsidRPr="00F21FDC" w14:paraId="05481F97"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7961D6AE"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4</w:t>
            </w:r>
          </w:p>
          <w:p w14:paraId="3975C02E"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755A7EFF"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10</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2BC6F81F"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12</w:t>
            </w: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B297DEE"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Introduction to Novella</w:t>
            </w:r>
            <w:r w:rsidRPr="00F21FDC">
              <w:rPr>
                <w:rFonts w:ascii="Arial" w:eastAsia="Times New Roman" w:hAnsi="Arial" w:cs="Arial"/>
                <w:sz w:val="20"/>
                <w:szCs w:val="20"/>
              </w:rPr>
              <w:br/>
            </w:r>
            <w:r w:rsidRPr="00F21FDC">
              <w:rPr>
                <w:rFonts w:ascii="Arial" w:eastAsia="Times New Roman" w:hAnsi="Arial" w:cs="Arial"/>
                <w:i/>
                <w:iCs/>
                <w:sz w:val="20"/>
                <w:szCs w:val="20"/>
              </w:rPr>
              <w:t>The Awakening</w:t>
            </w: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51D0BD92" w14:textId="77777777" w:rsidR="00C7132F" w:rsidRPr="00F21FDC" w:rsidRDefault="00C7132F" w:rsidP="00C7132F">
            <w:pPr>
              <w:numPr>
                <w:ilvl w:val="0"/>
                <w:numId w:val="27"/>
              </w:numPr>
              <w:ind w:left="0"/>
              <w:rPr>
                <w:rFonts w:ascii="inherit" w:eastAsia="Times New Roman" w:hAnsi="inherit"/>
              </w:rPr>
            </w:pPr>
            <w:r w:rsidRPr="00F21FDC">
              <w:rPr>
                <w:rFonts w:ascii="Arial" w:eastAsia="Times New Roman" w:hAnsi="Arial" w:cs="Arial"/>
                <w:sz w:val="20"/>
                <w:szCs w:val="20"/>
              </w:rPr>
              <w:t>Read/watch all assigned material</w:t>
            </w:r>
          </w:p>
          <w:p w14:paraId="50056706" w14:textId="77777777" w:rsidR="00C7132F" w:rsidRPr="00F21FDC" w:rsidRDefault="00C7132F" w:rsidP="00C7132F">
            <w:pPr>
              <w:numPr>
                <w:ilvl w:val="0"/>
                <w:numId w:val="27"/>
              </w:numPr>
              <w:ind w:left="0"/>
              <w:rPr>
                <w:rFonts w:ascii="inherit" w:eastAsia="Times New Roman" w:hAnsi="inherit"/>
              </w:rPr>
            </w:pPr>
            <w:r w:rsidRPr="00F21FDC">
              <w:rPr>
                <w:rFonts w:ascii="Arial" w:eastAsia="Times New Roman" w:hAnsi="Arial" w:cs="Arial"/>
                <w:sz w:val="20"/>
                <w:szCs w:val="20"/>
              </w:rPr>
              <w:t>Begin work on VISUAL ESSAY</w:t>
            </w:r>
          </w:p>
          <w:p w14:paraId="7A4E3AFA" w14:textId="77777777" w:rsidR="00C7132F" w:rsidRPr="00F21FDC" w:rsidRDefault="00C7132F" w:rsidP="00C7132F">
            <w:pPr>
              <w:numPr>
                <w:ilvl w:val="0"/>
                <w:numId w:val="27"/>
              </w:numPr>
              <w:ind w:left="0"/>
              <w:rPr>
                <w:rFonts w:ascii="inherit" w:eastAsia="Times New Roman" w:hAnsi="inherit"/>
              </w:rPr>
            </w:pPr>
            <w:r w:rsidRPr="00F21FDC">
              <w:rPr>
                <w:rFonts w:ascii="Arial" w:eastAsia="Times New Roman" w:hAnsi="Arial" w:cs="Arial"/>
                <w:sz w:val="20"/>
                <w:szCs w:val="20"/>
              </w:rPr>
              <w:t>Take Lesson 12 Quiz by Wed., 11/6, 11:55 p.m.</w:t>
            </w:r>
          </w:p>
          <w:p w14:paraId="263974F2" w14:textId="77777777" w:rsidR="00C7132F" w:rsidRPr="00F21FDC" w:rsidRDefault="00C7132F" w:rsidP="00C7132F">
            <w:pPr>
              <w:numPr>
                <w:ilvl w:val="0"/>
                <w:numId w:val="27"/>
              </w:numPr>
              <w:ind w:left="0"/>
              <w:rPr>
                <w:rFonts w:ascii="inherit" w:eastAsia="Times New Roman" w:hAnsi="inherit"/>
              </w:rPr>
            </w:pPr>
            <w:r w:rsidRPr="00F21FDC">
              <w:rPr>
                <w:rFonts w:ascii="Arial" w:eastAsia="Times New Roman" w:hAnsi="Arial" w:cs="Arial"/>
                <w:sz w:val="20"/>
                <w:szCs w:val="20"/>
              </w:rPr>
              <w:t>Post discussion forum comments by Fri., 11/8, 11:55 p.m.</w:t>
            </w:r>
          </w:p>
        </w:tc>
      </w:tr>
      <w:tr w:rsidR="00C7132F" w:rsidRPr="00F21FDC" w14:paraId="4F38BE92"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F095C2"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11</w:t>
            </w:r>
          </w:p>
          <w:p w14:paraId="3AAE0C44"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42196FE9"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17</w:t>
            </w:r>
          </w:p>
        </w:tc>
        <w:tc>
          <w:tcPr>
            <w:tcW w:w="24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E70400"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13</w:t>
            </w:r>
          </w:p>
        </w:tc>
        <w:tc>
          <w:tcPr>
            <w:tcW w:w="1277"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916359"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i/>
                <w:iCs/>
                <w:sz w:val="20"/>
              </w:rPr>
              <w:t>The Awakening</w:t>
            </w:r>
          </w:p>
        </w:tc>
        <w:tc>
          <w:tcPr>
            <w:tcW w:w="2965"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9CFDAA" w14:textId="77777777" w:rsidR="00C7132F" w:rsidRPr="00F21FDC" w:rsidRDefault="00C7132F" w:rsidP="00C7132F">
            <w:pPr>
              <w:numPr>
                <w:ilvl w:val="0"/>
                <w:numId w:val="28"/>
              </w:numPr>
              <w:ind w:left="0"/>
              <w:rPr>
                <w:rFonts w:ascii="inherit" w:eastAsia="Times New Roman" w:hAnsi="inherit"/>
              </w:rPr>
            </w:pPr>
            <w:r w:rsidRPr="00F21FDC">
              <w:rPr>
                <w:rFonts w:ascii="Arial" w:eastAsia="Times New Roman" w:hAnsi="Arial" w:cs="Arial"/>
                <w:sz w:val="20"/>
                <w:szCs w:val="20"/>
              </w:rPr>
              <w:t>Read/watch all assigned material</w:t>
            </w:r>
          </w:p>
          <w:p w14:paraId="2ABC1C4E" w14:textId="77777777" w:rsidR="00C7132F" w:rsidRPr="00F21FDC" w:rsidRDefault="00C7132F" w:rsidP="00C7132F">
            <w:pPr>
              <w:numPr>
                <w:ilvl w:val="0"/>
                <w:numId w:val="28"/>
              </w:numPr>
              <w:ind w:left="0"/>
              <w:rPr>
                <w:rFonts w:ascii="inherit" w:eastAsia="Times New Roman" w:hAnsi="inherit"/>
              </w:rPr>
            </w:pPr>
            <w:r w:rsidRPr="00F21FDC">
              <w:rPr>
                <w:rFonts w:ascii="Arial" w:eastAsia="Times New Roman" w:hAnsi="Arial" w:cs="Arial"/>
                <w:sz w:val="20"/>
                <w:szCs w:val="20"/>
              </w:rPr>
              <w:t>Continue work on VISUAL ESSAY</w:t>
            </w:r>
          </w:p>
          <w:p w14:paraId="0D96A2FF" w14:textId="77777777" w:rsidR="00C7132F" w:rsidRPr="00F21FDC" w:rsidRDefault="00C7132F" w:rsidP="00C7132F">
            <w:pPr>
              <w:numPr>
                <w:ilvl w:val="0"/>
                <w:numId w:val="28"/>
              </w:numPr>
              <w:ind w:left="0"/>
              <w:rPr>
                <w:rFonts w:ascii="inherit" w:eastAsia="Times New Roman" w:hAnsi="inherit"/>
              </w:rPr>
            </w:pPr>
            <w:r w:rsidRPr="00F21FDC">
              <w:rPr>
                <w:rFonts w:ascii="Arial" w:eastAsia="Times New Roman" w:hAnsi="Arial" w:cs="Arial"/>
                <w:sz w:val="20"/>
                <w:szCs w:val="20"/>
              </w:rPr>
              <w:t>Take Lesson 13 Quiz by Wed., 11/13 11:55 p.m.</w:t>
            </w:r>
          </w:p>
          <w:p w14:paraId="66F7CF20" w14:textId="77777777" w:rsidR="00C7132F" w:rsidRPr="00F21FDC" w:rsidRDefault="00C7132F" w:rsidP="00C7132F">
            <w:pPr>
              <w:numPr>
                <w:ilvl w:val="0"/>
                <w:numId w:val="28"/>
              </w:numPr>
              <w:ind w:left="0"/>
              <w:rPr>
                <w:rFonts w:ascii="inherit" w:eastAsia="Times New Roman" w:hAnsi="inherit"/>
              </w:rPr>
            </w:pPr>
            <w:r w:rsidRPr="00F21FDC">
              <w:rPr>
                <w:rFonts w:ascii="Arial" w:eastAsia="Times New Roman" w:hAnsi="Arial" w:cs="Arial"/>
                <w:sz w:val="20"/>
                <w:szCs w:val="20"/>
              </w:rPr>
              <w:t>Post discussion forum comments by Fri., 11/15, 11:55 p.m.</w:t>
            </w:r>
          </w:p>
          <w:p w14:paraId="4BD1EB32" w14:textId="77777777" w:rsidR="00C7132F" w:rsidRPr="00F21FDC" w:rsidRDefault="00C7132F" w:rsidP="00C7132F">
            <w:pPr>
              <w:numPr>
                <w:ilvl w:val="0"/>
                <w:numId w:val="28"/>
              </w:numPr>
              <w:ind w:left="0"/>
              <w:rPr>
                <w:rFonts w:ascii="inherit" w:eastAsia="Times New Roman" w:hAnsi="inherit"/>
              </w:rPr>
            </w:pPr>
            <w:r w:rsidRPr="00F21FDC">
              <w:rPr>
                <w:rFonts w:ascii="Arial" w:eastAsia="Times New Roman" w:hAnsi="Arial" w:cs="Arial"/>
                <w:sz w:val="20"/>
                <w:szCs w:val="20"/>
              </w:rPr>
              <w:t>Complete Lesson 13 Research Report by Sun., 11/17,11:55 p.m.</w:t>
            </w:r>
          </w:p>
        </w:tc>
      </w:tr>
      <w:tr w:rsidR="00C7132F" w:rsidRPr="00F21FDC" w14:paraId="4E613716"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4EF3C5F9"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18</w:t>
            </w:r>
          </w:p>
          <w:p w14:paraId="78FEC09D"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60303B19"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24</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355815DC" w14:textId="77777777" w:rsidR="00C7132F" w:rsidRPr="00F21FDC" w:rsidRDefault="00C7132F" w:rsidP="00597F18">
            <w:pPr>
              <w:rPr>
                <w:rFonts w:ascii="inherit" w:eastAsia="Times New Roman" w:hAnsi="inherit"/>
              </w:rPr>
            </w:pPr>
            <w:r w:rsidRPr="00F21FDC">
              <w:rPr>
                <w:rFonts w:ascii="inherit" w:eastAsia="Times New Roman" w:hAnsi="inherit"/>
              </w:rPr>
              <w:t>14</w:t>
            </w:r>
          </w:p>
        </w:tc>
        <w:tc>
          <w:tcPr>
            <w:tcW w:w="1277"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0F4B625B"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i/>
                <w:iCs/>
                <w:sz w:val="20"/>
              </w:rPr>
              <w:t>The Awakening</w:t>
            </w:r>
          </w:p>
        </w:tc>
        <w:tc>
          <w:tcPr>
            <w:tcW w:w="2965"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5A08F0D5" w14:textId="77777777" w:rsidR="00C7132F" w:rsidRPr="00F21FDC" w:rsidRDefault="00C7132F" w:rsidP="00C7132F">
            <w:pPr>
              <w:numPr>
                <w:ilvl w:val="0"/>
                <w:numId w:val="29"/>
              </w:numPr>
              <w:ind w:left="0"/>
              <w:rPr>
                <w:rFonts w:ascii="inherit" w:eastAsia="Times New Roman" w:hAnsi="inherit"/>
              </w:rPr>
            </w:pPr>
            <w:r w:rsidRPr="00F21FDC">
              <w:rPr>
                <w:rFonts w:ascii="Arial" w:eastAsia="Times New Roman" w:hAnsi="Arial" w:cs="Arial"/>
                <w:sz w:val="20"/>
                <w:szCs w:val="20"/>
              </w:rPr>
              <w:t>Read/watch all assigned material</w:t>
            </w:r>
          </w:p>
          <w:p w14:paraId="240C08ED" w14:textId="77777777" w:rsidR="00C7132F" w:rsidRPr="00F21FDC" w:rsidRDefault="00C7132F" w:rsidP="00C7132F">
            <w:pPr>
              <w:numPr>
                <w:ilvl w:val="0"/>
                <w:numId w:val="29"/>
              </w:numPr>
              <w:ind w:left="0"/>
              <w:rPr>
                <w:rFonts w:ascii="inherit" w:eastAsia="Times New Roman" w:hAnsi="inherit"/>
              </w:rPr>
            </w:pPr>
            <w:r w:rsidRPr="00F21FDC">
              <w:rPr>
                <w:rFonts w:ascii="Arial" w:eastAsia="Times New Roman" w:hAnsi="Arial" w:cs="Arial"/>
                <w:sz w:val="20"/>
                <w:szCs w:val="20"/>
              </w:rPr>
              <w:t>Take Lesson 14 Quiz by Wed., 11/20, 11:55 PM</w:t>
            </w:r>
          </w:p>
          <w:p w14:paraId="7CBF3500" w14:textId="77777777" w:rsidR="00C7132F" w:rsidRPr="00F21FDC" w:rsidRDefault="00C7132F" w:rsidP="00C7132F">
            <w:pPr>
              <w:numPr>
                <w:ilvl w:val="0"/>
                <w:numId w:val="29"/>
              </w:numPr>
              <w:ind w:left="0"/>
              <w:rPr>
                <w:rFonts w:ascii="inherit" w:eastAsia="Times New Roman" w:hAnsi="inherit"/>
              </w:rPr>
            </w:pPr>
            <w:r w:rsidRPr="00F21FDC">
              <w:rPr>
                <w:rFonts w:ascii="Arial" w:eastAsia="Times New Roman" w:hAnsi="Arial" w:cs="Arial"/>
                <w:sz w:val="20"/>
                <w:szCs w:val="20"/>
              </w:rPr>
              <w:t>Complete VISUAL ESSAY by Sun.</w:t>
            </w:r>
            <w:proofErr w:type="gramStart"/>
            <w:r w:rsidRPr="00F21FDC">
              <w:rPr>
                <w:rFonts w:ascii="Arial" w:eastAsia="Times New Roman" w:hAnsi="Arial" w:cs="Arial"/>
                <w:sz w:val="20"/>
                <w:szCs w:val="20"/>
              </w:rPr>
              <w:t>,11</w:t>
            </w:r>
            <w:proofErr w:type="gramEnd"/>
            <w:r w:rsidRPr="00F21FDC">
              <w:rPr>
                <w:rFonts w:ascii="Arial" w:eastAsia="Times New Roman" w:hAnsi="Arial" w:cs="Arial"/>
                <w:sz w:val="20"/>
                <w:szCs w:val="20"/>
              </w:rPr>
              <w:t>/24, 11:55 p.m.</w:t>
            </w:r>
          </w:p>
        </w:tc>
      </w:tr>
      <w:tr w:rsidR="00C7132F" w:rsidRPr="00F21FDC" w14:paraId="1849904E"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hideMark/>
          </w:tcPr>
          <w:p w14:paraId="028B2B07"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Nov. 25</w:t>
            </w:r>
          </w:p>
          <w:p w14:paraId="2FFE4B77"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49A1D63F"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Dec. 1</w:t>
            </w:r>
          </w:p>
        </w:tc>
        <w:tc>
          <w:tcPr>
            <w:tcW w:w="249"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60A4FA56" w14:textId="77777777" w:rsidR="00C7132F" w:rsidRPr="00F21FDC" w:rsidRDefault="00C7132F" w:rsidP="00597F18">
            <w:pPr>
              <w:rPr>
                <w:rFonts w:ascii="inherit" w:eastAsia="Times New Roman" w:hAnsi="inherit"/>
              </w:rPr>
            </w:pPr>
          </w:p>
        </w:tc>
        <w:tc>
          <w:tcPr>
            <w:tcW w:w="1277"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3424B213"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rPr>
              <w:t>Thanksgiving Bread</w:t>
            </w:r>
          </w:p>
        </w:tc>
        <w:tc>
          <w:tcPr>
            <w:tcW w:w="2965"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vAlign w:val="center"/>
            <w:hideMark/>
          </w:tcPr>
          <w:p w14:paraId="7ED04DE7" w14:textId="77777777" w:rsidR="00C7132F" w:rsidRPr="00F21FDC" w:rsidRDefault="00C7132F" w:rsidP="00C7132F">
            <w:pPr>
              <w:numPr>
                <w:ilvl w:val="0"/>
                <w:numId w:val="30"/>
              </w:numPr>
              <w:ind w:left="0"/>
              <w:rPr>
                <w:rFonts w:ascii="inherit" w:eastAsia="Times New Roman" w:hAnsi="inherit"/>
              </w:rPr>
            </w:pPr>
            <w:r w:rsidRPr="00F21FDC">
              <w:rPr>
                <w:rFonts w:ascii="Arial" w:eastAsia="Times New Roman" w:hAnsi="Arial" w:cs="Arial"/>
                <w:sz w:val="20"/>
                <w:szCs w:val="20"/>
              </w:rPr>
              <w:t>No assignments due</w:t>
            </w:r>
          </w:p>
        </w:tc>
      </w:tr>
      <w:tr w:rsidR="00C7132F" w:rsidRPr="00F21FDC" w14:paraId="393AD78D" w14:textId="77777777" w:rsidTr="00597F18">
        <w:trPr>
          <w:trHeight w:val="1244"/>
          <w:jc w:val="center"/>
        </w:trPr>
        <w:tc>
          <w:tcPr>
            <w:tcW w:w="479"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hideMark/>
          </w:tcPr>
          <w:p w14:paraId="5931BDB3"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Dec. 2</w:t>
            </w:r>
          </w:p>
          <w:p w14:paraId="64477329" w14:textId="77777777" w:rsidR="00C7132F" w:rsidRPr="00F21FDC" w:rsidRDefault="00C7132F" w:rsidP="00597F18">
            <w:pPr>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2419E4C2"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Dec. 4</w:t>
            </w:r>
          </w:p>
        </w:tc>
        <w:tc>
          <w:tcPr>
            <w:tcW w:w="249"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hideMark/>
          </w:tcPr>
          <w:p w14:paraId="1069996E"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b/>
                <w:bCs/>
                <w:sz w:val="20"/>
                <w:szCs w:val="20"/>
              </w:rPr>
              <w:t>15</w:t>
            </w:r>
          </w:p>
        </w:tc>
        <w:tc>
          <w:tcPr>
            <w:tcW w:w="1277"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hideMark/>
          </w:tcPr>
          <w:p w14:paraId="3E2FD838" w14:textId="77777777" w:rsidR="00C7132F" w:rsidRPr="00F21FDC" w:rsidRDefault="00C7132F" w:rsidP="00597F18">
            <w:pPr>
              <w:spacing w:before="100" w:beforeAutospacing="1"/>
              <w:jc w:val="center"/>
              <w:rPr>
                <w:rFonts w:eastAsia="Times New Roman"/>
              </w:rPr>
            </w:pPr>
            <w:r w:rsidRPr="00F21FDC">
              <w:rPr>
                <w:rFonts w:ascii="Arial" w:eastAsia="Times New Roman" w:hAnsi="Arial" w:cs="Arial"/>
                <w:sz w:val="20"/>
                <w:szCs w:val="20"/>
              </w:rPr>
              <w:t>Course Review and Final Exam Preparation</w:t>
            </w:r>
          </w:p>
        </w:tc>
        <w:tc>
          <w:tcPr>
            <w:tcW w:w="2965" w:type="pct"/>
            <w:tcBorders>
              <w:top w:val="outset" w:sz="6" w:space="0" w:color="auto"/>
              <w:left w:val="outset" w:sz="6" w:space="0" w:color="auto"/>
              <w:bottom w:val="outset" w:sz="6" w:space="0" w:color="auto"/>
              <w:right w:val="outset" w:sz="6" w:space="0" w:color="auto"/>
            </w:tcBorders>
            <w:shd w:val="clear" w:color="auto" w:fill="D9D9D9"/>
            <w:tcMar>
              <w:top w:w="75" w:type="dxa"/>
              <w:left w:w="75" w:type="dxa"/>
              <w:bottom w:w="75" w:type="dxa"/>
              <w:right w:w="75" w:type="dxa"/>
            </w:tcMar>
            <w:vAlign w:val="center"/>
            <w:hideMark/>
          </w:tcPr>
          <w:p w14:paraId="4C86AC38" w14:textId="77777777" w:rsidR="00C7132F" w:rsidRPr="00F21FDC" w:rsidRDefault="00C7132F" w:rsidP="00597F18">
            <w:pPr>
              <w:spacing w:before="100" w:beforeAutospacing="1" w:after="240"/>
              <w:rPr>
                <w:rFonts w:eastAsia="Times New Roman"/>
              </w:rPr>
            </w:pPr>
            <w:r w:rsidRPr="00F21FDC">
              <w:rPr>
                <w:rFonts w:ascii="Arial" w:eastAsia="Times New Roman" w:hAnsi="Arial" w:cs="Arial"/>
                <w:b/>
                <w:bCs/>
                <w:sz w:val="20"/>
                <w:szCs w:val="20"/>
              </w:rPr>
              <w:t>Prepare for the Final Exam:</w:t>
            </w:r>
          </w:p>
          <w:p w14:paraId="6589ABF2" w14:textId="77777777" w:rsidR="00C7132F" w:rsidRPr="00F21FDC" w:rsidRDefault="00C7132F" w:rsidP="00C7132F">
            <w:pPr>
              <w:numPr>
                <w:ilvl w:val="0"/>
                <w:numId w:val="31"/>
              </w:numPr>
              <w:ind w:left="0"/>
              <w:rPr>
                <w:rFonts w:ascii="inherit" w:eastAsia="Times New Roman" w:hAnsi="inherit"/>
              </w:rPr>
            </w:pPr>
            <w:r w:rsidRPr="00F21FDC">
              <w:rPr>
                <w:rFonts w:ascii="Arial" w:eastAsia="Times New Roman" w:hAnsi="Arial" w:cs="Arial"/>
                <w:sz w:val="20"/>
                <w:szCs w:val="20"/>
              </w:rPr>
              <w:t>Read Lesson 15 Exam Prep and Study Questions</w:t>
            </w:r>
          </w:p>
          <w:p w14:paraId="6D964751" w14:textId="77777777" w:rsidR="00C7132F" w:rsidRPr="00F21FDC" w:rsidRDefault="00C7132F" w:rsidP="00C7132F">
            <w:pPr>
              <w:numPr>
                <w:ilvl w:val="0"/>
                <w:numId w:val="31"/>
              </w:numPr>
              <w:ind w:left="0"/>
              <w:rPr>
                <w:rFonts w:ascii="inherit" w:eastAsia="Times New Roman" w:hAnsi="inherit"/>
              </w:rPr>
            </w:pPr>
            <w:r w:rsidRPr="00F21FDC">
              <w:rPr>
                <w:rFonts w:ascii="Arial" w:eastAsia="Times New Roman" w:hAnsi="Arial" w:cs="Arial"/>
                <w:sz w:val="20"/>
                <w:szCs w:val="20"/>
              </w:rPr>
              <w:t>Post Farewell discussion comment by Wed., 12/4</w:t>
            </w:r>
          </w:p>
        </w:tc>
      </w:tr>
      <w:tr w:rsidR="00C7132F" w:rsidRPr="00F21FDC" w14:paraId="01222375" w14:textId="77777777" w:rsidTr="00597F18">
        <w:trPr>
          <w:jc w:val="center"/>
        </w:trPr>
        <w:tc>
          <w:tcPr>
            <w:tcW w:w="47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hideMark/>
          </w:tcPr>
          <w:p w14:paraId="216C1012" w14:textId="77777777" w:rsidR="00C7132F" w:rsidRPr="00F21FDC" w:rsidRDefault="00C7132F" w:rsidP="00597F18">
            <w:pPr>
              <w:shd w:val="clear" w:color="auto" w:fill="FFFFFF"/>
              <w:spacing w:before="100" w:beforeAutospacing="1"/>
              <w:jc w:val="center"/>
              <w:rPr>
                <w:rFonts w:eastAsia="Times New Roman"/>
              </w:rPr>
            </w:pPr>
            <w:r w:rsidRPr="00F21FDC">
              <w:rPr>
                <w:rFonts w:ascii="Arial" w:eastAsia="Times New Roman" w:hAnsi="Arial" w:cs="Arial"/>
                <w:b/>
                <w:bCs/>
                <w:sz w:val="20"/>
                <w:szCs w:val="20"/>
              </w:rPr>
              <w:t>Dec. 9</w:t>
            </w:r>
          </w:p>
          <w:p w14:paraId="49B13FD5" w14:textId="77777777" w:rsidR="00C7132F" w:rsidRPr="00F21FDC" w:rsidRDefault="00C7132F" w:rsidP="00597F18">
            <w:pPr>
              <w:shd w:val="clear" w:color="auto" w:fill="FFFFFF"/>
              <w:spacing w:before="100" w:beforeAutospacing="1"/>
              <w:jc w:val="center"/>
              <w:rPr>
                <w:rFonts w:eastAsia="Times New Roman"/>
              </w:rPr>
            </w:pPr>
            <w:proofErr w:type="gramStart"/>
            <w:r w:rsidRPr="00F21FDC">
              <w:rPr>
                <w:rFonts w:ascii="Arial" w:eastAsia="Times New Roman" w:hAnsi="Arial" w:cs="Arial"/>
                <w:b/>
                <w:bCs/>
                <w:sz w:val="20"/>
                <w:szCs w:val="20"/>
              </w:rPr>
              <w:t>to</w:t>
            </w:r>
            <w:proofErr w:type="gramEnd"/>
          </w:p>
          <w:p w14:paraId="2FEA982F" w14:textId="77777777" w:rsidR="00C7132F" w:rsidRPr="00F21FDC" w:rsidRDefault="00C7132F" w:rsidP="00597F18">
            <w:pPr>
              <w:shd w:val="clear" w:color="auto" w:fill="FFFFFF"/>
              <w:spacing w:before="100" w:beforeAutospacing="1"/>
              <w:jc w:val="center"/>
              <w:rPr>
                <w:rFonts w:eastAsia="Times New Roman"/>
              </w:rPr>
            </w:pPr>
            <w:r w:rsidRPr="00F21FDC">
              <w:rPr>
                <w:rFonts w:ascii="Arial" w:eastAsia="Times New Roman" w:hAnsi="Arial" w:cs="Arial"/>
                <w:b/>
                <w:bCs/>
                <w:sz w:val="20"/>
                <w:szCs w:val="20"/>
              </w:rPr>
              <w:t>Dec. 15</w:t>
            </w:r>
          </w:p>
        </w:tc>
        <w:tc>
          <w:tcPr>
            <w:tcW w:w="249" w:type="pct"/>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55DD19B1" w14:textId="77777777" w:rsidR="00C7132F" w:rsidRPr="00F21FDC" w:rsidRDefault="00C7132F" w:rsidP="00597F18">
            <w:pPr>
              <w:shd w:val="clear" w:color="auto" w:fill="FFFFFF"/>
              <w:spacing w:before="100" w:beforeAutospacing="1"/>
              <w:jc w:val="center"/>
              <w:rPr>
                <w:rFonts w:eastAsia="Times New Roman"/>
              </w:rPr>
            </w:pPr>
            <w:r w:rsidRPr="00F21FDC">
              <w:rPr>
                <w:rFonts w:ascii="Arial" w:eastAsia="Times New Roman" w:hAnsi="Arial" w:cs="Arial"/>
                <w:b/>
                <w:bCs/>
                <w:sz w:val="20"/>
                <w:szCs w:val="20"/>
              </w:rPr>
              <w:t>16</w:t>
            </w:r>
          </w:p>
        </w:tc>
        <w:tc>
          <w:tcPr>
            <w:tcW w:w="4248" w:type="pct"/>
            <w:gridSpan w:val="2"/>
            <w:tcBorders>
              <w:top w:val="outset" w:sz="6" w:space="0" w:color="auto"/>
              <w:left w:val="outset" w:sz="6" w:space="0" w:color="auto"/>
              <w:bottom w:val="outset" w:sz="6" w:space="0" w:color="auto"/>
              <w:right w:val="outset" w:sz="6" w:space="0" w:color="auto"/>
            </w:tcBorders>
            <w:shd w:val="clear" w:color="auto" w:fill="E1E1E1"/>
            <w:tcMar>
              <w:top w:w="75" w:type="dxa"/>
              <w:left w:w="75" w:type="dxa"/>
              <w:bottom w:w="75" w:type="dxa"/>
              <w:right w:w="75" w:type="dxa"/>
            </w:tcMar>
            <w:vAlign w:val="center"/>
            <w:hideMark/>
          </w:tcPr>
          <w:p w14:paraId="1E2F743E" w14:textId="77777777" w:rsidR="00C7132F" w:rsidRPr="00F21FDC" w:rsidRDefault="00C7132F" w:rsidP="00597F18">
            <w:pPr>
              <w:shd w:val="clear" w:color="auto" w:fill="FFFFFF"/>
              <w:spacing w:before="100" w:beforeAutospacing="1"/>
              <w:jc w:val="center"/>
              <w:rPr>
                <w:rFonts w:eastAsia="Times New Roman"/>
              </w:rPr>
            </w:pPr>
            <w:r w:rsidRPr="00F21FDC">
              <w:rPr>
                <w:rFonts w:eastAsia="Times New Roman"/>
                <w:b/>
                <w:bCs/>
              </w:rPr>
              <w:t>Final Exam Week</w:t>
            </w:r>
          </w:p>
          <w:p w14:paraId="1D8B394E" w14:textId="77777777" w:rsidR="00C7132F" w:rsidRPr="00F21FDC" w:rsidRDefault="00C7132F" w:rsidP="00597F18">
            <w:pPr>
              <w:shd w:val="clear" w:color="auto" w:fill="FFFFFF"/>
              <w:spacing w:before="100" w:beforeAutospacing="1"/>
              <w:jc w:val="center"/>
              <w:rPr>
                <w:rFonts w:eastAsia="Times New Roman"/>
              </w:rPr>
            </w:pPr>
            <w:r w:rsidRPr="00F21FDC">
              <w:rPr>
                <w:rFonts w:eastAsia="Times New Roman"/>
                <w:b/>
                <w:bCs/>
              </w:rPr>
              <w:t>Must complete exam by 11:55 p.m. on Mon, Dec. 9</w:t>
            </w:r>
          </w:p>
        </w:tc>
      </w:tr>
    </w:tbl>
    <w:p w14:paraId="15B6E2DF" w14:textId="77777777" w:rsidR="00C7132F" w:rsidRPr="001B1308" w:rsidRDefault="00C7132F" w:rsidP="005E4A53">
      <w:pPr>
        <w:widowControl w:val="0"/>
        <w:autoSpaceDE w:val="0"/>
        <w:autoSpaceDN w:val="0"/>
        <w:adjustRightInd w:val="0"/>
        <w:spacing w:after="240"/>
        <w:rPr>
          <w:rFonts w:asciiTheme="minorHAnsi" w:hAnsiTheme="minorHAnsi" w:cs="Verdana"/>
          <w:sz w:val="20"/>
          <w:szCs w:val="20"/>
          <w:lang w:eastAsia="ja-JP"/>
        </w:rPr>
      </w:pPr>
    </w:p>
    <w:p w14:paraId="242A54AA"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Scale for final course grades:</w:t>
      </w:r>
    </w:p>
    <w:p w14:paraId="06FEBFF6"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90 to 100 percent        A</w:t>
      </w:r>
    </w:p>
    <w:p w14:paraId="7616F30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80 to 89 percent          B</w:t>
      </w:r>
    </w:p>
    <w:p w14:paraId="6977487F"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70 to 79 percent          C</w:t>
      </w:r>
    </w:p>
    <w:p w14:paraId="202521A8"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60 to 69 percent          D</w:t>
      </w:r>
    </w:p>
    <w:p w14:paraId="4B88E4A0"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0 to 59 percent            F</w:t>
      </w:r>
    </w:p>
    <w:p w14:paraId="5DB7A99C"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Course Policies:</w:t>
      </w:r>
    </w:p>
    <w:p w14:paraId="69F2BD8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You must complete all assignments and quizzes by the due dates. No late work is </w:t>
      </w:r>
      <w:proofErr w:type="spellStart"/>
      <w:proofErr w:type="gramStart"/>
      <w:r w:rsidRPr="001B1308">
        <w:rPr>
          <w:rFonts w:asciiTheme="minorHAnsi" w:hAnsiTheme="minorHAnsi" w:cs="Verdana"/>
          <w:sz w:val="20"/>
          <w:szCs w:val="20"/>
          <w:lang w:eastAsia="ja-JP"/>
        </w:rPr>
        <w:t>accepted.</w:t>
      </w:r>
      <w:r w:rsidRPr="001B1308">
        <w:rPr>
          <w:rFonts w:asciiTheme="minorHAnsi" w:hAnsiTheme="minorHAnsi" w:cs="Verdana"/>
          <w:sz w:val="20"/>
          <w:szCs w:val="20"/>
          <w:u w:val="single"/>
          <w:lang w:eastAsia="ja-JP"/>
        </w:rPr>
        <w:t>Computer</w:t>
      </w:r>
      <w:proofErr w:type="spellEnd"/>
      <w:proofErr w:type="gramEnd"/>
      <w:r w:rsidRPr="001B1308">
        <w:rPr>
          <w:rFonts w:asciiTheme="minorHAnsi" w:hAnsiTheme="minorHAnsi" w:cs="Verdana"/>
          <w:sz w:val="20"/>
          <w:szCs w:val="20"/>
          <w:u w:val="single"/>
          <w:lang w:eastAsia="ja-JP"/>
        </w:rPr>
        <w:t xml:space="preserve"> malfunctions do not constitute excuses for missing work or turning in work late.</w:t>
      </w:r>
      <w:r w:rsidRPr="001B1308">
        <w:rPr>
          <w:rFonts w:asciiTheme="minorHAnsi" w:hAnsiTheme="minorHAnsi" w:cs="Verdana"/>
          <w:sz w:val="20"/>
          <w:szCs w:val="20"/>
          <w:lang w:eastAsia="ja-JP"/>
        </w:rPr>
        <w:t xml:space="preserv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p>
    <w:p w14:paraId="205EE267"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p>
    <w:p w14:paraId="73205FE2"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Your instructor will make every effort to respond to emails within 24 hours.  Course work will be graded and returned in a timely manner. </w:t>
      </w:r>
      <w:proofErr w:type="gramStart"/>
      <w:r w:rsidRPr="001B1308">
        <w:rPr>
          <w:rFonts w:asciiTheme="minorHAnsi" w:hAnsiTheme="minorHAnsi" w:cs="Verdana"/>
          <w:sz w:val="20"/>
          <w:szCs w:val="20"/>
          <w:lang w:eastAsia="ja-JP"/>
        </w:rPr>
        <w:t xml:space="preserve">Assignments and discussion </w:t>
      </w:r>
      <w:proofErr w:type="spellStart"/>
      <w:r w:rsidRPr="001B1308">
        <w:rPr>
          <w:rFonts w:asciiTheme="minorHAnsi" w:hAnsiTheme="minorHAnsi" w:cs="Verdana"/>
          <w:sz w:val="20"/>
          <w:szCs w:val="20"/>
          <w:lang w:eastAsia="ja-JP"/>
        </w:rPr>
        <w:t>wil</w:t>
      </w:r>
      <w:proofErr w:type="spellEnd"/>
      <w:r w:rsidRPr="001B1308">
        <w:rPr>
          <w:rFonts w:asciiTheme="minorHAnsi" w:hAnsiTheme="minorHAnsi" w:cs="Verdana"/>
          <w:sz w:val="20"/>
          <w:szCs w:val="20"/>
          <w:lang w:eastAsia="ja-JP"/>
        </w:rPr>
        <w:t xml:space="preserve"> generally be evaluated within 10 days after due date.</w:t>
      </w:r>
      <w:proofErr w:type="gramEnd"/>
      <w:r w:rsidRPr="001B1308">
        <w:rPr>
          <w:rFonts w:asciiTheme="minorHAnsi" w:hAnsiTheme="minorHAnsi" w:cs="Verdana"/>
          <w:sz w:val="20"/>
          <w:szCs w:val="20"/>
          <w:lang w:eastAsia="ja-JP"/>
        </w:rPr>
        <w:t xml:space="preserve"> Major essays and exams will be evaluated within two weeks after due date. Your instructor will notify you if unexpected delays in grading do occur.</w:t>
      </w:r>
    </w:p>
    <w:p w14:paraId="3C0B5278"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Participation:</w:t>
      </w:r>
    </w:p>
    <w:p w14:paraId="196798B1"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p>
    <w:p w14:paraId="365982A3"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E-Culture Policy:</w:t>
      </w:r>
    </w:p>
    <w:p w14:paraId="22F573D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t>
      </w:r>
      <w:hyperlink r:id="rId7" w:history="1">
        <w:r w:rsidRPr="001B1308">
          <w:rPr>
            <w:rFonts w:asciiTheme="minorHAnsi" w:hAnsiTheme="minorHAnsi" w:cs="Verdana"/>
            <w:sz w:val="20"/>
            <w:szCs w:val="20"/>
            <w:u w:val="single" w:color="0000F5"/>
            <w:lang w:eastAsia="ja-JP"/>
          </w:rPr>
          <w:t>www.uta.edu/email</w:t>
        </w:r>
      </w:hyperlink>
      <w:r w:rsidRPr="001B1308">
        <w:rPr>
          <w:rFonts w:asciiTheme="minorHAnsi" w:hAnsiTheme="minorHAnsi" w:cs="Verdana"/>
          <w:sz w:val="20"/>
          <w:szCs w:val="20"/>
          <w:lang w:eastAsia="ja-JP"/>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p>
    <w:p w14:paraId="3D6ADE85"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  You must be proficient in MS Word, MS Power Point and other basic personal computing skills to be successful in this course. We do not provide training on basic computer use or </w:t>
      </w:r>
      <w:proofErr w:type="gramStart"/>
      <w:r w:rsidRPr="001B1308">
        <w:rPr>
          <w:rFonts w:asciiTheme="minorHAnsi" w:hAnsiTheme="minorHAnsi" w:cs="Verdana"/>
          <w:sz w:val="20"/>
          <w:szCs w:val="20"/>
          <w:lang w:eastAsia="ja-JP"/>
        </w:rPr>
        <w:t>internet</w:t>
      </w:r>
      <w:proofErr w:type="gramEnd"/>
      <w:r w:rsidRPr="001B1308">
        <w:rPr>
          <w:rFonts w:asciiTheme="minorHAnsi" w:hAnsiTheme="minorHAnsi" w:cs="Verdana"/>
          <w:sz w:val="20"/>
          <w:szCs w:val="20"/>
          <w:lang w:eastAsia="ja-JP"/>
        </w:rPr>
        <w:t xml:space="preserve"> access issues.</w:t>
      </w:r>
    </w:p>
    <w:p w14:paraId="47E76A1C"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 xml:space="preserve">Student Support Services </w:t>
      </w:r>
      <w:proofErr w:type="spellStart"/>
      <w:r w:rsidRPr="001B1308">
        <w:rPr>
          <w:rFonts w:asciiTheme="minorHAnsi" w:hAnsiTheme="minorHAnsi" w:cs="Verdana"/>
          <w:b/>
          <w:bCs/>
          <w:sz w:val="20"/>
          <w:szCs w:val="20"/>
          <w:lang w:eastAsia="ja-JP"/>
        </w:rPr>
        <w:t>Available</w:t>
      </w:r>
      <w:proofErr w:type="gramStart"/>
      <w:r w:rsidRPr="001B1308">
        <w:rPr>
          <w:rFonts w:asciiTheme="minorHAnsi" w:hAnsiTheme="minorHAnsi" w:cs="Verdana"/>
          <w:b/>
          <w:bCs/>
          <w:sz w:val="20"/>
          <w:szCs w:val="20"/>
          <w:lang w:eastAsia="ja-JP"/>
        </w:rPr>
        <w:t>:</w:t>
      </w:r>
      <w:r w:rsidRPr="001B1308">
        <w:rPr>
          <w:rFonts w:asciiTheme="minorHAnsi" w:hAnsiTheme="minorHAnsi" w:cs="Verdana"/>
          <w:sz w:val="20"/>
          <w:szCs w:val="20"/>
          <w:lang w:eastAsia="ja-JP"/>
        </w:rPr>
        <w:t>The</w:t>
      </w:r>
      <w:proofErr w:type="spellEnd"/>
      <w:proofErr w:type="gramEnd"/>
      <w:r w:rsidRPr="001B1308">
        <w:rPr>
          <w:rFonts w:asciiTheme="minorHAnsi" w:hAnsiTheme="minorHAnsi" w:cs="Verdana"/>
          <w:sz w:val="20"/>
          <w:szCs w:val="20"/>
          <w:lang w:eastAsia="ja-JP"/>
        </w:rPr>
        <w:t xml:space="preserv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8" w:history="1">
        <w:r w:rsidRPr="001B1308">
          <w:rPr>
            <w:rFonts w:asciiTheme="minorHAnsi" w:hAnsiTheme="minorHAnsi" w:cs="Verdana"/>
            <w:sz w:val="20"/>
            <w:szCs w:val="20"/>
            <w:u w:val="single" w:color="0000F5"/>
            <w:lang w:eastAsia="ja-JP"/>
          </w:rPr>
          <w:t>www.uta.edu/resources</w:t>
        </w:r>
      </w:hyperlink>
      <w:r w:rsidRPr="001B1308">
        <w:rPr>
          <w:rFonts w:asciiTheme="minorHAnsi" w:hAnsiTheme="minorHAnsi" w:cs="Verdana"/>
          <w:sz w:val="20"/>
          <w:szCs w:val="20"/>
          <w:lang w:eastAsia="ja-JP"/>
        </w:rPr>
        <w:t> for more information.</w:t>
      </w:r>
    </w:p>
    <w:p w14:paraId="13DE8D31"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Academic Integrity:</w:t>
      </w:r>
    </w:p>
    <w:p w14:paraId="5BDB3C2F"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w:t>
      </w:r>
      <w:proofErr w:type="spellStart"/>
      <w:r w:rsidRPr="001B1308">
        <w:rPr>
          <w:rFonts w:asciiTheme="minorHAnsi" w:hAnsiTheme="minorHAnsi" w:cs="Verdana"/>
          <w:sz w:val="20"/>
          <w:szCs w:val="20"/>
          <w:lang w:eastAsia="ja-JP"/>
        </w:rPr>
        <w:t>yoru</w:t>
      </w:r>
      <w:proofErr w:type="spellEnd"/>
      <w:r w:rsidRPr="001B1308">
        <w:rPr>
          <w:rFonts w:asciiTheme="minorHAnsi" w:hAnsiTheme="minorHAnsi" w:cs="Verdana"/>
          <w:sz w:val="20"/>
          <w:szCs w:val="20"/>
          <w:lang w:eastAsia="ja-JP"/>
        </w:rPr>
        <w:t xml:space="preserve">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p>
    <w:p w14:paraId="04A0B770"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p>
    <w:p w14:paraId="24A9E76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25203317"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Americans with Disabilities Act:</w:t>
      </w:r>
    </w:p>
    <w:p w14:paraId="5F54C1CF"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14:paraId="519C14D7"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6BD8527F"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The Writing Center:</w:t>
      </w:r>
    </w:p>
    <w:p w14:paraId="64E1BC88"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Arial"/>
          <w:b/>
          <w:bCs/>
          <w:sz w:val="20"/>
          <w:szCs w:val="20"/>
          <w:lang w:eastAsia="ja-JP"/>
        </w:rP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1B1308">
        <w:rPr>
          <w:rFonts w:asciiTheme="minorHAnsi" w:hAnsiTheme="minorHAnsi" w:cs="Arial"/>
          <w:b/>
          <w:bCs/>
          <w:sz w:val="20"/>
          <w:szCs w:val="20"/>
          <w:lang w:eastAsia="ja-JP"/>
        </w:rPr>
        <w:t>FaceBook</w:t>
      </w:r>
      <w:proofErr w:type="spellEnd"/>
      <w:r w:rsidRPr="001B1308">
        <w:rPr>
          <w:rFonts w:asciiTheme="minorHAnsi" w:hAnsiTheme="minorHAnsi" w:cs="Arial"/>
          <w:b/>
          <w:bCs/>
          <w:sz w:val="20"/>
          <w:szCs w:val="20"/>
          <w:lang w:eastAsia="ja-JP"/>
        </w:rPr>
        <w:t xml:space="preserve"> page </w:t>
      </w:r>
      <w:hyperlink r:id="rId9" w:history="1">
        <w:r w:rsidRPr="001B1308">
          <w:rPr>
            <w:rFonts w:asciiTheme="minorHAnsi" w:hAnsiTheme="minorHAnsi" w:cs="Courier"/>
            <w:b/>
            <w:bCs/>
            <w:sz w:val="20"/>
            <w:szCs w:val="20"/>
            <w:u w:val="single" w:color="0000F5"/>
            <w:lang w:eastAsia="ja-JP"/>
          </w:rPr>
          <w:t>www.facebook.com/WritingCenteratUTArlington</w:t>
        </w:r>
      </w:hyperlink>
      <w:r w:rsidRPr="001B1308">
        <w:rPr>
          <w:rFonts w:asciiTheme="minorHAnsi" w:hAnsiTheme="minorHAnsi" w:cs="Arial"/>
          <w:b/>
          <w:bCs/>
          <w:sz w:val="20"/>
          <w:szCs w:val="20"/>
          <w:lang w:eastAsia="ja-JP"/>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roofErr w:type="gramStart"/>
      <w:r w:rsidRPr="001B1308">
        <w:rPr>
          <w:rFonts w:asciiTheme="minorHAnsi" w:hAnsiTheme="minorHAnsi" w:cs="Arial"/>
          <w:b/>
          <w:bCs/>
          <w:sz w:val="20"/>
          <w:szCs w:val="20"/>
          <w:lang w:eastAsia="ja-JP"/>
        </w:rPr>
        <w:t>.</w:t>
      </w:r>
      <w:r w:rsidRPr="001B1308">
        <w:rPr>
          <w:rFonts w:asciiTheme="minorHAnsi" w:hAnsiTheme="minorHAnsi" w:cs="Courier"/>
          <w:b/>
          <w:bCs/>
          <w:sz w:val="20"/>
          <w:szCs w:val="20"/>
          <w:lang w:eastAsia="ja-JP"/>
        </w:rPr>
        <w:t> </w:t>
      </w:r>
      <w:proofErr w:type="gramEnd"/>
      <w:r w:rsidRPr="001B1308">
        <w:rPr>
          <w:rFonts w:asciiTheme="minorHAnsi" w:hAnsiTheme="minorHAnsi" w:cs="Courier"/>
          <w:b/>
          <w:bCs/>
          <w:sz w:val="20"/>
          <w:szCs w:val="20"/>
          <w:lang w:eastAsia="ja-JP"/>
        </w:rPr>
        <w:t> </w:t>
      </w:r>
      <w:r w:rsidRPr="001B1308">
        <w:rPr>
          <w:rFonts w:asciiTheme="minorHAnsi" w:hAnsiTheme="minorHAnsi" w:cs="Arial"/>
          <w:b/>
          <w:bCs/>
          <w:sz w:val="20"/>
          <w:szCs w:val="20"/>
          <w:lang w:eastAsia="ja-JP"/>
        </w:rPr>
        <w:t>In addition to one-on-one consultations, the Writing Center will offer on-campus FYC and grammar workshops periodically throughout the semester. For more information on these, please visit us at </w:t>
      </w:r>
      <w:hyperlink r:id="rId10" w:history="1">
        <w:r w:rsidRPr="001B1308">
          <w:rPr>
            <w:rFonts w:asciiTheme="minorHAnsi" w:hAnsiTheme="minorHAnsi" w:cs="Courier"/>
            <w:b/>
            <w:bCs/>
            <w:sz w:val="20"/>
            <w:szCs w:val="20"/>
            <w:u w:val="single" w:color="0000F5"/>
            <w:lang w:eastAsia="ja-JP"/>
          </w:rPr>
          <w:t>http://www.uta.edu/owl</w:t>
        </w:r>
      </w:hyperlink>
      <w:proofErr w:type="gramStart"/>
      <w:r w:rsidRPr="001B1308">
        <w:rPr>
          <w:rFonts w:asciiTheme="minorHAnsi" w:hAnsiTheme="minorHAnsi" w:cs="Arial"/>
          <w:b/>
          <w:bCs/>
          <w:sz w:val="20"/>
          <w:szCs w:val="20"/>
          <w:lang w:eastAsia="ja-JP"/>
        </w:rPr>
        <w:t>.</w:t>
      </w:r>
      <w:r w:rsidRPr="001B1308">
        <w:rPr>
          <w:rFonts w:asciiTheme="minorHAnsi" w:hAnsiTheme="minorHAnsi" w:cs="Courier"/>
          <w:b/>
          <w:bCs/>
          <w:sz w:val="20"/>
          <w:szCs w:val="20"/>
          <w:lang w:eastAsia="ja-JP"/>
        </w:rPr>
        <w:t> </w:t>
      </w:r>
      <w:proofErr w:type="gramEnd"/>
      <w:r w:rsidRPr="001B1308">
        <w:rPr>
          <w:rFonts w:asciiTheme="minorHAnsi" w:hAnsiTheme="minorHAnsi" w:cs="Courier"/>
          <w:b/>
          <w:bCs/>
          <w:sz w:val="20"/>
          <w:szCs w:val="20"/>
          <w:lang w:eastAsia="ja-JP"/>
        </w:rPr>
        <w:t> </w:t>
      </w:r>
      <w:r w:rsidRPr="001B1308">
        <w:rPr>
          <w:rFonts w:asciiTheme="minorHAnsi" w:hAnsiTheme="minorHAnsi" w:cs="Arial"/>
          <w:b/>
          <w:bCs/>
          <w:sz w:val="20"/>
          <w:szCs w:val="20"/>
          <w:lang w:eastAsia="ja-JP"/>
        </w:rPr>
        <w:t>Please note all times listed are for Central Standard Time and it is students responsibility to adjust for time differences if they do not reside in the area.</w:t>
      </w:r>
    </w:p>
    <w:p w14:paraId="430AAAE9"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Drop Policy:</w:t>
      </w:r>
    </w:p>
    <w:p w14:paraId="0B4B9001" w14:textId="77777777" w:rsidR="00824075" w:rsidRPr="001B1308" w:rsidRDefault="005E4A53" w:rsidP="005E4A53">
      <w:pPr>
        <w:rPr>
          <w:rFonts w:asciiTheme="minorHAnsi" w:hAnsiTheme="minorHAnsi" w:cs="Verdana"/>
          <w:sz w:val="20"/>
          <w:szCs w:val="20"/>
          <w:lang w:eastAsia="ja-JP"/>
        </w:rPr>
      </w:pPr>
      <w:r w:rsidRPr="001B1308">
        <w:rPr>
          <w:rFonts w:asciiTheme="minorHAnsi" w:hAnsiTheme="minorHAnsi" w:cs="Verdana"/>
          <w:sz w:val="20"/>
          <w:szCs w:val="20"/>
          <w:lang w:eastAsia="ja-JP"/>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6CE0244B" w14:textId="77777777" w:rsidR="005E4A53" w:rsidRPr="001B1308" w:rsidRDefault="005E4A53" w:rsidP="005E4A53">
      <w:pPr>
        <w:rPr>
          <w:rFonts w:asciiTheme="minorHAnsi" w:hAnsiTheme="minorHAnsi" w:cs="Verdana"/>
          <w:sz w:val="20"/>
          <w:szCs w:val="20"/>
          <w:lang w:eastAsia="ja-JP"/>
        </w:rPr>
      </w:pPr>
    </w:p>
    <w:p w14:paraId="6DDD3858" w14:textId="77777777" w:rsidR="005E4A53" w:rsidRPr="001B1308" w:rsidRDefault="005E4A53" w:rsidP="005E4A53">
      <w:pPr>
        <w:rPr>
          <w:rFonts w:asciiTheme="minorHAnsi" w:hAnsiTheme="minorHAnsi"/>
          <w:sz w:val="20"/>
          <w:szCs w:val="20"/>
        </w:rPr>
      </w:pPr>
    </w:p>
    <w:p w14:paraId="5AC785C6"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Let's Begin with Humor:</w:t>
      </w:r>
      <w:r w:rsidR="001B1308" w:rsidRPr="001B1308">
        <w:rPr>
          <w:rFonts w:asciiTheme="minorHAnsi" w:hAnsiTheme="minorHAnsi" w:cs="Verdana"/>
          <w:b/>
          <w:bCs/>
          <w:sz w:val="20"/>
          <w:szCs w:val="20"/>
          <w:lang w:eastAsia="ja-JP"/>
        </w:rPr>
        <w:t xml:space="preserve"> </w:t>
      </w:r>
      <w:r w:rsidRPr="001B1308">
        <w:rPr>
          <w:rFonts w:asciiTheme="minorHAnsi" w:hAnsiTheme="minorHAnsi" w:cs="Verdana"/>
          <w:sz w:val="20"/>
          <w:szCs w:val="20"/>
          <w:lang w:eastAsia="ja-JP"/>
        </w:rPr>
        <w:t xml:space="preserve">Sometimes things just go wrong. We </w:t>
      </w:r>
      <w:proofErr w:type="gramStart"/>
      <w:r w:rsidRPr="001B1308">
        <w:rPr>
          <w:rFonts w:asciiTheme="minorHAnsi" w:hAnsiTheme="minorHAnsi" w:cs="Verdana"/>
          <w:sz w:val="20"/>
          <w:szCs w:val="20"/>
          <w:lang w:eastAsia="ja-JP"/>
        </w:rPr>
        <w:t>may  have</w:t>
      </w:r>
      <w:proofErr w:type="gramEnd"/>
      <w:r w:rsidRPr="001B1308">
        <w:rPr>
          <w:rFonts w:asciiTheme="minorHAnsi" w:hAnsiTheme="minorHAnsi" w:cs="Verdana"/>
          <w:sz w:val="20"/>
          <w:szCs w:val="20"/>
          <w:lang w:eastAsia="ja-JP"/>
        </w:rPr>
        <w:t xml:space="preserve"> to follow the lead of those who have gathered a "Murphy's Law on Technology List" at NetLingo.com</w:t>
      </w:r>
    </w:p>
    <w:p w14:paraId="3363D5DF"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To err is human, but to really foul things up requires a computer.</w:t>
      </w:r>
    </w:p>
    <w:p w14:paraId="181096CB"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A failure will not appear till a unit has passed final inspection.</w:t>
      </w:r>
    </w:p>
    <w:p w14:paraId="4F75A7DC"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Computers are unreliable, but humans are even more unreliable. Any </w:t>
      </w:r>
      <w:proofErr w:type="gramStart"/>
      <w:r w:rsidRPr="001B1308">
        <w:rPr>
          <w:rFonts w:asciiTheme="minorHAnsi" w:hAnsiTheme="minorHAnsi" w:cs="Verdana"/>
          <w:sz w:val="20"/>
          <w:szCs w:val="20"/>
          <w:lang w:eastAsia="ja-JP"/>
        </w:rPr>
        <w:t>system which depends on a human's reliability</w:t>
      </w:r>
      <w:proofErr w:type="gramEnd"/>
      <w:r w:rsidRPr="001B1308">
        <w:rPr>
          <w:rFonts w:asciiTheme="minorHAnsi" w:hAnsiTheme="minorHAnsi" w:cs="Verdana"/>
          <w:sz w:val="20"/>
          <w:szCs w:val="20"/>
          <w:lang w:eastAsia="ja-JP"/>
        </w:rPr>
        <w:t xml:space="preserve"> is unreliable.</w:t>
      </w:r>
    </w:p>
    <w:p w14:paraId="6FB59303"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It is probably a PICNIC. (Translation: Problem In Chair Not In Computer)</w:t>
      </w:r>
    </w:p>
    <w:p w14:paraId="23D5D01B"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When all else fails, read the instructions.</w:t>
      </w:r>
    </w:p>
    <w:p w14:paraId="5C9D5294"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If there is a possibility of several things going wrong the one that will cause the most damage will be the one to go wrong.</w:t>
      </w:r>
    </w:p>
    <w:p w14:paraId="1A75EF81" w14:textId="77777777" w:rsidR="001B1308" w:rsidRPr="001B1308" w:rsidRDefault="001B1308" w:rsidP="00996BD4">
      <w:pPr>
        <w:widowControl w:val="0"/>
        <w:tabs>
          <w:tab w:val="left" w:pos="220"/>
          <w:tab w:val="left" w:pos="720"/>
        </w:tabs>
        <w:autoSpaceDE w:val="0"/>
        <w:autoSpaceDN w:val="0"/>
        <w:adjustRightInd w:val="0"/>
        <w:ind w:left="720"/>
        <w:rPr>
          <w:rFonts w:asciiTheme="minorHAnsi" w:hAnsiTheme="minorHAnsi" w:cs="Verdana"/>
          <w:sz w:val="20"/>
          <w:szCs w:val="20"/>
          <w:lang w:eastAsia="ja-JP"/>
        </w:rPr>
      </w:pPr>
      <w:bookmarkStart w:id="0" w:name="_GoBack"/>
      <w:bookmarkEnd w:id="0"/>
    </w:p>
    <w:p w14:paraId="3971E561"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Response to Problems:</w:t>
      </w:r>
      <w:r w:rsidR="001B1308" w:rsidRPr="001B1308">
        <w:rPr>
          <w:rFonts w:asciiTheme="minorHAnsi" w:hAnsiTheme="minorHAnsi" w:cs="Verdana"/>
          <w:b/>
          <w:bCs/>
          <w:sz w:val="20"/>
          <w:szCs w:val="20"/>
          <w:lang w:eastAsia="ja-JP"/>
        </w:rPr>
        <w:t xml:space="preserve"> </w:t>
      </w:r>
      <w:r w:rsidRPr="001B1308">
        <w:rPr>
          <w:rFonts w:asciiTheme="minorHAnsi" w:hAnsiTheme="minorHAnsi" w:cs="Verdana"/>
          <w:sz w:val="20"/>
          <w:szCs w:val="20"/>
          <w:lang w:eastAsia="ja-JP"/>
        </w:rPr>
        <w:t xml:space="preserve">Yes, there will be a problem, a typo, or a broken link. You should not get stressed out. If an issue occurs that is </w:t>
      </w:r>
      <w:proofErr w:type="gramStart"/>
      <w:r w:rsidRPr="001B1308">
        <w:rPr>
          <w:rFonts w:asciiTheme="minorHAnsi" w:hAnsiTheme="minorHAnsi" w:cs="Verdana"/>
          <w:sz w:val="20"/>
          <w:szCs w:val="20"/>
          <w:lang w:eastAsia="ja-JP"/>
        </w:rPr>
        <w:t>OUR  problem</w:t>
      </w:r>
      <w:proofErr w:type="gramEnd"/>
      <w:r w:rsidRPr="001B1308">
        <w:rPr>
          <w:rFonts w:asciiTheme="minorHAnsi" w:hAnsiTheme="minorHAnsi" w:cs="Verdana"/>
          <w:sz w:val="20"/>
          <w:szCs w:val="20"/>
          <w:lang w:eastAsia="ja-JP"/>
        </w:rPr>
        <w:t xml:space="preserve"> (Blackboard, course design, UTA tech issue) we will fix it and will never penalize students. Even if it is an issue with your own computer or you just simply can't get some assignment completed, you should remain calm. Send a clear, respectful email to your instructor alerting your instructor of the issue. Then trust your instructor, because s/he is </w:t>
      </w:r>
      <w:proofErr w:type="gramStart"/>
      <w:r w:rsidRPr="001B1308">
        <w:rPr>
          <w:rFonts w:asciiTheme="minorHAnsi" w:hAnsiTheme="minorHAnsi" w:cs="Verdana"/>
          <w:sz w:val="20"/>
          <w:szCs w:val="20"/>
          <w:lang w:eastAsia="ja-JP"/>
        </w:rPr>
        <w:t>a  highly</w:t>
      </w:r>
      <w:proofErr w:type="gramEnd"/>
      <w:r w:rsidRPr="001B1308">
        <w:rPr>
          <w:rFonts w:asciiTheme="minorHAnsi" w:hAnsiTheme="minorHAnsi" w:cs="Verdana"/>
          <w:sz w:val="20"/>
          <w:szCs w:val="20"/>
          <w:lang w:eastAsia="ja-JP"/>
        </w:rPr>
        <w:t> qualified and experienced educator, to address the issue. S/he might not be awake and responding to email at 2:00am. You may be asleep when s/he does respond at 10:00am. Most issues are resolved within 24 hours. But don't expect instant answers.</w:t>
      </w:r>
    </w:p>
    <w:p w14:paraId="617998F2"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If you miss work, then communicate with your instructor about your overall progress in the course. He/she will give you the best advice on how to proceed.</w:t>
      </w:r>
    </w:p>
    <w:p w14:paraId="10ED6C89"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Communication is key; make important issues known. However, don't email questions until you have reviewed the syllabus, course material, and resources. You may find out that the answer is close at hand. Make sure you have read all the syllabus material and guidelines.</w:t>
      </w:r>
    </w:p>
    <w:p w14:paraId="7F697777"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Broken Links</w:t>
      </w:r>
      <w:r w:rsidRPr="001B1308">
        <w:rPr>
          <w:rFonts w:asciiTheme="minorHAnsi" w:hAnsiTheme="minorHAnsi" w:cs="Verdana"/>
          <w:sz w:val="20"/>
          <w:szCs w:val="20"/>
          <w:lang w:eastAsia="ja-JP"/>
        </w:rPr>
        <w:t xml:space="preserve">:  The dynamic nature of the </w:t>
      </w:r>
      <w:proofErr w:type="gramStart"/>
      <w:r w:rsidRPr="001B1308">
        <w:rPr>
          <w:rFonts w:asciiTheme="minorHAnsi" w:hAnsiTheme="minorHAnsi" w:cs="Verdana"/>
          <w:sz w:val="20"/>
          <w:szCs w:val="20"/>
          <w:lang w:eastAsia="ja-JP"/>
        </w:rPr>
        <w:t>internet</w:t>
      </w:r>
      <w:proofErr w:type="gramEnd"/>
      <w:r w:rsidRPr="001B1308">
        <w:rPr>
          <w:rFonts w:asciiTheme="minorHAnsi" w:hAnsiTheme="minorHAnsi" w:cs="Verdana"/>
          <w:sz w:val="20"/>
          <w:szCs w:val="20"/>
          <w:lang w:eastAsia="ja-JP"/>
        </w:rPr>
        <w:t xml:space="preserve"> means that a course link that worked on Monday morning may not work by Monday afternoon. If you have tried a link in two browsers and can't get it to display, email your instructor who will work on getting it fixed.</w:t>
      </w:r>
    </w:p>
    <w:p w14:paraId="0C191D2D"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 xml:space="preserve">Videos </w:t>
      </w:r>
      <w:proofErr w:type="spellStart"/>
      <w:r w:rsidRPr="001B1308">
        <w:rPr>
          <w:rFonts w:asciiTheme="minorHAnsi" w:hAnsiTheme="minorHAnsi" w:cs="Verdana"/>
          <w:b/>
          <w:bCs/>
          <w:sz w:val="20"/>
          <w:szCs w:val="20"/>
          <w:lang w:eastAsia="ja-JP"/>
        </w:rPr>
        <w:t>Removed</w:t>
      </w:r>
      <w:proofErr w:type="gramStart"/>
      <w:r w:rsidRPr="001B1308">
        <w:rPr>
          <w:rFonts w:asciiTheme="minorHAnsi" w:hAnsiTheme="minorHAnsi" w:cs="Verdana"/>
          <w:b/>
          <w:bCs/>
          <w:sz w:val="20"/>
          <w:szCs w:val="20"/>
          <w:lang w:eastAsia="ja-JP"/>
        </w:rPr>
        <w:t>:</w:t>
      </w:r>
      <w:r w:rsidRPr="001B1308">
        <w:rPr>
          <w:rFonts w:asciiTheme="minorHAnsi" w:hAnsiTheme="minorHAnsi" w:cs="Verdana"/>
          <w:sz w:val="20"/>
          <w:szCs w:val="20"/>
          <w:lang w:eastAsia="ja-JP"/>
        </w:rPr>
        <w:t>Sometimes</w:t>
      </w:r>
      <w:proofErr w:type="spellEnd"/>
      <w:proofErr w:type="gramEnd"/>
      <w:r w:rsidRPr="001B1308">
        <w:rPr>
          <w:rFonts w:asciiTheme="minorHAnsi" w:hAnsiTheme="minorHAnsi" w:cs="Verdana"/>
          <w:sz w:val="20"/>
          <w:szCs w:val="20"/>
          <w:lang w:eastAsia="ja-JP"/>
        </w:rPr>
        <w:t xml:space="preserve"> YouTube videos are removed without any warning. If you have tried to watch an assigned video with no success, contact the instructor who will make a decision on either replacing the video or substituting some other element.</w:t>
      </w:r>
    </w:p>
    <w:p w14:paraId="3A80EE16"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Assignment, Quiz, or Test Not Available</w:t>
      </w:r>
      <w:r w:rsidRPr="001B1308">
        <w:rPr>
          <w:rFonts w:asciiTheme="minorHAnsi" w:hAnsiTheme="minorHAnsi" w:cs="Verdana"/>
          <w:sz w:val="20"/>
          <w:szCs w:val="20"/>
          <w:lang w:eastAsia="ja-JP"/>
        </w:rPr>
        <w:t xml:space="preserve">: If a course item you are assigned is not available take the following steps. First, check the due dates to make sure you have not missed the time period for availability. Second, check the course schedule to make sure you are working in the current week and not </w:t>
      </w:r>
      <w:proofErr w:type="gramStart"/>
      <w:r w:rsidRPr="001B1308">
        <w:rPr>
          <w:rFonts w:asciiTheme="minorHAnsi" w:hAnsiTheme="minorHAnsi" w:cs="Verdana"/>
          <w:sz w:val="20"/>
          <w:szCs w:val="20"/>
          <w:lang w:eastAsia="ja-JP"/>
        </w:rPr>
        <w:t>working  ahead</w:t>
      </w:r>
      <w:proofErr w:type="gramEnd"/>
      <w:r w:rsidRPr="001B1308">
        <w:rPr>
          <w:rFonts w:asciiTheme="minorHAnsi" w:hAnsiTheme="minorHAnsi" w:cs="Verdana"/>
          <w:sz w:val="20"/>
          <w:szCs w:val="20"/>
          <w:lang w:eastAsia="ja-JP"/>
        </w:rPr>
        <w:t xml:space="preserve"> in the course. If all these check out correctly, notify </w:t>
      </w:r>
      <w:proofErr w:type="gramStart"/>
      <w:r w:rsidRPr="001B1308">
        <w:rPr>
          <w:rFonts w:asciiTheme="minorHAnsi" w:hAnsiTheme="minorHAnsi" w:cs="Verdana"/>
          <w:sz w:val="20"/>
          <w:szCs w:val="20"/>
          <w:lang w:eastAsia="ja-JP"/>
        </w:rPr>
        <w:t>your  instructor</w:t>
      </w:r>
      <w:proofErr w:type="gramEnd"/>
      <w:r w:rsidRPr="001B1308">
        <w:rPr>
          <w:rFonts w:asciiTheme="minorHAnsi" w:hAnsiTheme="minorHAnsi" w:cs="Verdana"/>
          <w:sz w:val="20"/>
          <w:szCs w:val="20"/>
          <w:lang w:eastAsia="ja-JP"/>
        </w:rPr>
        <w:t xml:space="preserve"> who will work on making the item available.  We do drop your lowest quiz grade and this usually takes care of computer glitches.</w:t>
      </w:r>
    </w:p>
    <w:p w14:paraId="7F3A984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Computer Crashes, Page Closes, Electricity Goes Out, etc.:</w:t>
      </w:r>
      <w:r w:rsidRPr="001B1308">
        <w:rPr>
          <w:rFonts w:asciiTheme="minorHAnsi" w:hAnsiTheme="minorHAnsi" w:cs="Verdana"/>
          <w:sz w:val="20"/>
          <w:szCs w:val="20"/>
          <w:lang w:eastAsia="ja-JP"/>
        </w:rPr>
        <w:t xml:space="preserve"> The course policy states that if a </w:t>
      </w:r>
      <w:proofErr w:type="gramStart"/>
      <w:r w:rsidRPr="001B1308">
        <w:rPr>
          <w:rFonts w:asciiTheme="minorHAnsi" w:hAnsiTheme="minorHAnsi" w:cs="Verdana"/>
          <w:sz w:val="20"/>
          <w:szCs w:val="20"/>
          <w:lang w:eastAsia="ja-JP"/>
        </w:rPr>
        <w:t>technical  issue</w:t>
      </w:r>
      <w:proofErr w:type="gramEnd"/>
      <w:r w:rsidRPr="001B1308">
        <w:rPr>
          <w:rFonts w:asciiTheme="minorHAnsi" w:hAnsiTheme="minorHAnsi" w:cs="Verdana"/>
          <w:sz w:val="20"/>
          <w:szCs w:val="20"/>
          <w:lang w:eastAsia="ja-JP"/>
        </w:rPr>
        <w:t xml:space="preserve"> is not a global one affecting the Blackboard system or the electrical grid where you live and work, then we do not accept these as excuses for missing work. If you believe your situation is unusual, please contact your instructor. He/she will </w:t>
      </w:r>
      <w:proofErr w:type="gramStart"/>
      <w:r w:rsidRPr="001B1308">
        <w:rPr>
          <w:rFonts w:asciiTheme="minorHAnsi" w:hAnsiTheme="minorHAnsi" w:cs="Verdana"/>
          <w:sz w:val="20"/>
          <w:szCs w:val="20"/>
          <w:lang w:eastAsia="ja-JP"/>
        </w:rPr>
        <w:t>investigate  and</w:t>
      </w:r>
      <w:proofErr w:type="gramEnd"/>
      <w:r w:rsidRPr="001B1308">
        <w:rPr>
          <w:rFonts w:asciiTheme="minorHAnsi" w:hAnsiTheme="minorHAnsi" w:cs="Verdana"/>
          <w:sz w:val="20"/>
          <w:szCs w:val="20"/>
          <w:lang w:eastAsia="ja-JP"/>
        </w:rPr>
        <w:t xml:space="preserve"> make a decision about the issue.</w:t>
      </w:r>
    </w:p>
    <w:p w14:paraId="05F1F222"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However, if the problem </w:t>
      </w:r>
      <w:proofErr w:type="gramStart"/>
      <w:r w:rsidRPr="001B1308">
        <w:rPr>
          <w:rFonts w:asciiTheme="minorHAnsi" w:hAnsiTheme="minorHAnsi" w:cs="Verdana"/>
          <w:sz w:val="20"/>
          <w:szCs w:val="20"/>
          <w:lang w:eastAsia="ja-JP"/>
        </w:rPr>
        <w:t>is  a</w:t>
      </w:r>
      <w:proofErr w:type="gramEnd"/>
      <w:r w:rsidRPr="001B1308">
        <w:rPr>
          <w:rFonts w:asciiTheme="minorHAnsi" w:hAnsiTheme="minorHAnsi" w:cs="Verdana"/>
          <w:sz w:val="20"/>
          <w:szCs w:val="20"/>
          <w:lang w:eastAsia="ja-JP"/>
        </w:rPr>
        <w:t xml:space="preserve"> system issue, we will not penalize students and will make course content available to them when the Blackboard or electrical issues are resolved.</w:t>
      </w:r>
    </w:p>
    <w:p w14:paraId="2DE2B754"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We drop one quiz grade, so this usually takes care of those "one time" computer crashes that might occur while you are working in the course. Remember that quizzes and exams are timed and will often shut down if there is no activity in the quiz. </w:t>
      </w:r>
      <w:proofErr w:type="gramStart"/>
      <w:r w:rsidRPr="001B1308">
        <w:rPr>
          <w:rFonts w:asciiTheme="minorHAnsi" w:hAnsiTheme="minorHAnsi" w:cs="Verdana"/>
          <w:sz w:val="20"/>
          <w:szCs w:val="20"/>
          <w:lang w:eastAsia="ja-JP"/>
        </w:rPr>
        <w:t>If  you</w:t>
      </w:r>
      <w:proofErr w:type="gramEnd"/>
      <w:r w:rsidRPr="001B1308">
        <w:rPr>
          <w:rFonts w:asciiTheme="minorHAnsi" w:hAnsiTheme="minorHAnsi" w:cs="Verdana"/>
          <w:sz w:val="20"/>
          <w:szCs w:val="20"/>
          <w:lang w:eastAsia="ja-JP"/>
        </w:rPr>
        <w:t xml:space="preserve"> open another window or move out of the test environment, this may cause your quiz/exam to close. If you hit the back button or the re-load arrow, you will also cause the quiz/exam to </w:t>
      </w:r>
      <w:proofErr w:type="spellStart"/>
      <w:proofErr w:type="gramStart"/>
      <w:r w:rsidRPr="001B1308">
        <w:rPr>
          <w:rFonts w:asciiTheme="minorHAnsi" w:hAnsiTheme="minorHAnsi" w:cs="Verdana"/>
          <w:sz w:val="20"/>
          <w:szCs w:val="20"/>
          <w:lang w:eastAsia="ja-JP"/>
        </w:rPr>
        <w:t>close.Your</w:t>
      </w:r>
      <w:proofErr w:type="spellEnd"/>
      <w:proofErr w:type="gramEnd"/>
      <w:r w:rsidRPr="001B1308">
        <w:rPr>
          <w:rFonts w:asciiTheme="minorHAnsi" w:hAnsiTheme="minorHAnsi" w:cs="Verdana"/>
          <w:sz w:val="20"/>
          <w:szCs w:val="20"/>
          <w:lang w:eastAsia="ja-JP"/>
        </w:rPr>
        <w:t xml:space="preserve"> quiz will not be re-set because of these issues.</w:t>
      </w:r>
    </w:p>
    <w:p w14:paraId="6D9FD519"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Technical Support:</w:t>
      </w:r>
    </w:p>
    <w:p w14:paraId="27BF1A24"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Need technical assistance related to course access issues?  Click to email</w:t>
      </w:r>
      <w:proofErr w:type="gramStart"/>
      <w:r w:rsidRPr="001B1308">
        <w:rPr>
          <w:rFonts w:asciiTheme="minorHAnsi" w:hAnsiTheme="minorHAnsi" w:cs="Verdana"/>
          <w:sz w:val="20"/>
          <w:szCs w:val="20"/>
          <w:lang w:eastAsia="ja-JP"/>
        </w:rPr>
        <w:t>:  </w:t>
      </w:r>
      <w:proofErr w:type="gramEnd"/>
      <w:r w:rsidRPr="001B1308">
        <w:rPr>
          <w:rFonts w:asciiTheme="minorHAnsi" w:hAnsiTheme="minorHAnsi" w:cs="Verdana"/>
          <w:sz w:val="20"/>
          <w:szCs w:val="20"/>
          <w:lang w:eastAsia="ja-JP"/>
        </w:rPr>
        <w:fldChar w:fldCharType="begin"/>
      </w:r>
      <w:r w:rsidRPr="001B1308">
        <w:rPr>
          <w:rFonts w:asciiTheme="minorHAnsi" w:hAnsiTheme="minorHAnsi" w:cs="Verdana"/>
          <w:sz w:val="20"/>
          <w:szCs w:val="20"/>
          <w:lang w:eastAsia="ja-JP"/>
        </w:rPr>
        <w:instrText>HYPERLINK "mailto:cdesupport@uta.edu"</w:instrText>
      </w:r>
      <w:r w:rsidRPr="001B1308">
        <w:rPr>
          <w:rFonts w:asciiTheme="minorHAnsi" w:hAnsiTheme="minorHAnsi" w:cs="Verdana"/>
          <w:sz w:val="20"/>
          <w:szCs w:val="20"/>
          <w:lang w:eastAsia="ja-JP"/>
        </w:rPr>
      </w:r>
      <w:r w:rsidRPr="001B1308">
        <w:rPr>
          <w:rFonts w:asciiTheme="minorHAnsi" w:hAnsiTheme="minorHAnsi" w:cs="Verdana"/>
          <w:sz w:val="20"/>
          <w:szCs w:val="20"/>
          <w:lang w:eastAsia="ja-JP"/>
        </w:rPr>
        <w:fldChar w:fldCharType="separate"/>
      </w:r>
      <w:r w:rsidRPr="001B1308">
        <w:rPr>
          <w:rFonts w:asciiTheme="minorHAnsi" w:hAnsiTheme="minorHAnsi" w:cs="Verdana"/>
          <w:sz w:val="20"/>
          <w:szCs w:val="20"/>
          <w:u w:val="single" w:color="0000F5"/>
          <w:lang w:eastAsia="ja-JP"/>
        </w:rPr>
        <w:t>cdesupport@uta.edu</w:t>
      </w:r>
      <w:r w:rsidRPr="001B1308">
        <w:rPr>
          <w:rFonts w:asciiTheme="minorHAnsi" w:hAnsiTheme="minorHAnsi" w:cs="Verdana"/>
          <w:sz w:val="20"/>
          <w:szCs w:val="20"/>
          <w:lang w:eastAsia="ja-JP"/>
        </w:rPr>
        <w:fldChar w:fldCharType="end"/>
      </w:r>
      <w:r w:rsidRPr="001B1308">
        <w:rPr>
          <w:rFonts w:asciiTheme="minorHAnsi" w:hAnsiTheme="minorHAnsi" w:cs="Verdana"/>
          <w:sz w:val="20"/>
          <w:szCs w:val="20"/>
          <w:lang w:eastAsia="ja-JP"/>
        </w:rPr>
        <w:t> or 817-272-5727. </w:t>
      </w:r>
    </w:p>
    <w:p w14:paraId="695AACDE" w14:textId="77777777" w:rsidR="005E4A53" w:rsidRPr="001B1308" w:rsidRDefault="005E4A53" w:rsidP="005E4A53">
      <w:pPr>
        <w:rPr>
          <w:rFonts w:asciiTheme="minorHAnsi" w:hAnsiTheme="minorHAnsi" w:cs="Verdana"/>
          <w:sz w:val="20"/>
          <w:szCs w:val="20"/>
          <w:lang w:eastAsia="ja-JP"/>
        </w:rPr>
      </w:pPr>
      <w:r w:rsidRPr="001B1308">
        <w:rPr>
          <w:rFonts w:asciiTheme="minorHAnsi" w:hAnsiTheme="minorHAnsi" w:cs="Verdana"/>
          <w:sz w:val="20"/>
          <w:szCs w:val="20"/>
          <w:lang w:eastAsia="ja-JP"/>
        </w:rPr>
        <w:t xml:space="preserve">If students need technical assistance related to Net ID issues, please have them contact the help desk at </w:t>
      </w:r>
      <w:hyperlink r:id="rId11" w:history="1">
        <w:proofErr w:type="spellStart"/>
        <w:r w:rsidRPr="001B1308">
          <w:rPr>
            <w:rFonts w:asciiTheme="minorHAnsi" w:hAnsiTheme="minorHAnsi" w:cs="Verdana"/>
            <w:sz w:val="20"/>
            <w:szCs w:val="20"/>
            <w:u w:val="single" w:color="0000F5"/>
            <w:lang w:eastAsia="ja-JP"/>
          </w:rPr>
          <w:t>helpdesk@uta.edu</w:t>
        </w:r>
      </w:hyperlink>
      <w:r w:rsidRPr="001B1308">
        <w:rPr>
          <w:rFonts w:asciiTheme="minorHAnsi" w:hAnsiTheme="minorHAnsi" w:cs="Verdana"/>
          <w:sz w:val="20"/>
          <w:szCs w:val="20"/>
          <w:lang w:eastAsia="ja-JP"/>
        </w:rPr>
        <w:t>or</w:t>
      </w:r>
      <w:proofErr w:type="spellEnd"/>
      <w:r w:rsidRPr="001B1308">
        <w:rPr>
          <w:rFonts w:asciiTheme="minorHAnsi" w:hAnsiTheme="minorHAnsi" w:cs="Verdana"/>
          <w:sz w:val="20"/>
          <w:szCs w:val="20"/>
          <w:lang w:eastAsia="ja-JP"/>
        </w:rPr>
        <w:t xml:space="preserve"> 817-272-2208. </w:t>
      </w:r>
    </w:p>
    <w:p w14:paraId="56A6C007" w14:textId="77777777" w:rsidR="005E4A53" w:rsidRPr="001B1308" w:rsidRDefault="005E4A53" w:rsidP="005E4A53">
      <w:pPr>
        <w:rPr>
          <w:rFonts w:asciiTheme="minorHAnsi" w:hAnsiTheme="minorHAnsi" w:cs="Verdana"/>
          <w:sz w:val="20"/>
          <w:szCs w:val="20"/>
          <w:lang w:eastAsia="ja-JP"/>
        </w:rPr>
      </w:pPr>
    </w:p>
    <w:p w14:paraId="56219E4A"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So, Is an Interpretation Just What I Think About What I Have Read?</w:t>
      </w:r>
    </w:p>
    <w:p w14:paraId="62C25D3D"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You may not be aware that readers approach reading in different ways depending on why they are reading, what they are reading, and the intended outcome of their reading. When I read a novel while I am on vacation, I am not using post-it notes to mark pages or using a highlighter to mark passages. Why not? Well, I know that I am not going to be tested on my vacation reading, nor will I need to refer back to the material in order to discuss it with a group or to use it in writing an essay.</w:t>
      </w:r>
    </w:p>
    <w:p w14:paraId="557FDDA0"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Even though in an informal setting with friends or family you might talk about how a piece of literature makes you feel or how it reminds you of a family situation you once experienced, in a formal class setting, these kinds of responses would only be a beginning place for you. In English Studies, students are asked to go beyond these basic reader responses to examine the characteristics and attributes of the literature and consider ways the </w:t>
      </w:r>
      <w:proofErr w:type="gramStart"/>
      <w:r w:rsidRPr="001B1308">
        <w:rPr>
          <w:rFonts w:asciiTheme="minorHAnsi" w:hAnsiTheme="minorHAnsi" w:cs="Verdana"/>
          <w:sz w:val="20"/>
          <w:szCs w:val="20"/>
          <w:lang w:eastAsia="ja-JP"/>
        </w:rPr>
        <w:t>writing  might</w:t>
      </w:r>
      <w:proofErr w:type="gramEnd"/>
      <w:r w:rsidRPr="001B1308">
        <w:rPr>
          <w:rFonts w:asciiTheme="minorHAnsi" w:hAnsiTheme="minorHAnsi" w:cs="Verdana"/>
          <w:sz w:val="20"/>
          <w:szCs w:val="20"/>
          <w:lang w:eastAsia="ja-JP"/>
        </w:rPr>
        <w:t xml:space="preserve"> evoke certain responses. In this course, you will be introduced to some new ways of “reading” and thinking about literature. The discussion questions and essay prompts ask you to think and interpret literature in a variety of ways.</w:t>
      </w:r>
    </w:p>
    <w:p w14:paraId="2566359E"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Some students become confused when we ask them to give their interpretations of literature. Many assume that to </w:t>
      </w:r>
      <w:proofErr w:type="gramStart"/>
      <w:r w:rsidRPr="001B1308">
        <w:rPr>
          <w:rFonts w:asciiTheme="minorHAnsi" w:hAnsiTheme="minorHAnsi" w:cs="Verdana"/>
          <w:sz w:val="20"/>
          <w:szCs w:val="20"/>
          <w:lang w:eastAsia="ja-JP"/>
        </w:rPr>
        <w:t>interpret  means</w:t>
      </w:r>
      <w:proofErr w:type="gramEnd"/>
      <w:r w:rsidRPr="001B1308">
        <w:rPr>
          <w:rFonts w:asciiTheme="minorHAnsi" w:hAnsiTheme="minorHAnsi" w:cs="Verdana"/>
          <w:sz w:val="20"/>
          <w:szCs w:val="20"/>
          <w:lang w:eastAsia="ja-JP"/>
        </w:rPr>
        <w:t xml:space="preserve">  to respond off  the top of their heads with whatever they might be thinking. However, interpretation requires careful reading and critical thinking. While there are several valid interpretations of </w:t>
      </w:r>
      <w:proofErr w:type="gramStart"/>
      <w:r w:rsidRPr="001B1308">
        <w:rPr>
          <w:rFonts w:asciiTheme="minorHAnsi" w:hAnsiTheme="minorHAnsi" w:cs="Verdana"/>
          <w:sz w:val="20"/>
          <w:szCs w:val="20"/>
          <w:lang w:eastAsia="ja-JP"/>
        </w:rPr>
        <w:t>any  piece</w:t>
      </w:r>
      <w:proofErr w:type="gramEnd"/>
      <w:r w:rsidRPr="001B1308">
        <w:rPr>
          <w:rFonts w:asciiTheme="minorHAnsi" w:hAnsiTheme="minorHAnsi" w:cs="Verdana"/>
          <w:sz w:val="20"/>
          <w:szCs w:val="20"/>
          <w:lang w:eastAsia="ja-JP"/>
        </w:rPr>
        <w:t xml:space="preserve"> of literature, not all interpretations are correct. Sometimes there are </w:t>
      </w:r>
      <w:proofErr w:type="spellStart"/>
      <w:r w:rsidRPr="001B1308">
        <w:rPr>
          <w:rFonts w:asciiTheme="minorHAnsi" w:hAnsiTheme="minorHAnsi" w:cs="Verdana"/>
          <w:sz w:val="20"/>
          <w:szCs w:val="20"/>
          <w:lang w:eastAsia="ja-JP"/>
        </w:rPr>
        <w:t>mis</w:t>
      </w:r>
      <w:proofErr w:type="spellEnd"/>
      <w:r w:rsidRPr="001B1308">
        <w:rPr>
          <w:rFonts w:asciiTheme="minorHAnsi" w:hAnsiTheme="minorHAnsi" w:cs="Verdana"/>
          <w:sz w:val="20"/>
          <w:szCs w:val="20"/>
          <w:lang w:eastAsia="ja-JP"/>
        </w:rPr>
        <w:t>-readings of a piece of literature because students haven’t closely read the material or because they do not understand the language or syntax.</w:t>
      </w:r>
    </w:p>
    <w:p w14:paraId="5D23B6DA"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So, what is the test of an interpretation? Think of your interpretation as an argument. Now we know that all arguments must have evidence or support. In a literary argument, the support/evidence is always the literary text. So, if you can support an idea by using the text to show how your idea is valid, then the interpretation meets the test.</w:t>
      </w:r>
    </w:p>
    <w:p w14:paraId="3E2ABBD6"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I once read a paper where a student asserted that Robert Penn Warren’s poem </w:t>
      </w:r>
      <w:hyperlink r:id="rId12" w:history="1">
        <w:r w:rsidRPr="001B1308">
          <w:rPr>
            <w:rFonts w:asciiTheme="minorHAnsi" w:hAnsiTheme="minorHAnsi" w:cs="Verdana"/>
            <w:sz w:val="20"/>
            <w:szCs w:val="20"/>
            <w:u w:val="single" w:color="0000F5"/>
            <w:lang w:eastAsia="ja-JP"/>
          </w:rPr>
          <w:t xml:space="preserve">“Evening </w:t>
        </w:r>
        <w:proofErr w:type="spellStart"/>
        <w:r w:rsidRPr="001B1308">
          <w:rPr>
            <w:rFonts w:asciiTheme="minorHAnsi" w:hAnsiTheme="minorHAnsi" w:cs="Verdana"/>
            <w:sz w:val="20"/>
            <w:szCs w:val="20"/>
            <w:u w:val="single" w:color="0000F5"/>
            <w:lang w:eastAsia="ja-JP"/>
          </w:rPr>
          <w:t>Hawk”</w:t>
        </w:r>
      </w:hyperlink>
      <w:r w:rsidRPr="001B1308">
        <w:rPr>
          <w:rFonts w:asciiTheme="minorHAnsi" w:hAnsiTheme="minorHAnsi" w:cs="Verdana"/>
          <w:sz w:val="20"/>
          <w:szCs w:val="20"/>
          <w:lang w:eastAsia="ja-JP"/>
        </w:rPr>
        <w:t>was</w:t>
      </w:r>
      <w:proofErr w:type="spellEnd"/>
      <w:r w:rsidRPr="001B1308">
        <w:rPr>
          <w:rFonts w:asciiTheme="minorHAnsi" w:hAnsiTheme="minorHAnsi" w:cs="Verdana"/>
          <w:sz w:val="20"/>
          <w:szCs w:val="20"/>
          <w:lang w:eastAsia="ja-JP"/>
        </w:rPr>
        <w:t xml:space="preserve"> about an airplane. While the poem does mention a “plane” and a “honed steel-edged wing,</w:t>
      </w:r>
      <w:proofErr w:type="gramStart"/>
      <w:r w:rsidRPr="001B1308">
        <w:rPr>
          <w:rFonts w:asciiTheme="minorHAnsi" w:hAnsiTheme="minorHAnsi" w:cs="Verdana"/>
          <w:sz w:val="20"/>
          <w:szCs w:val="20"/>
          <w:lang w:eastAsia="ja-JP"/>
        </w:rPr>
        <w:t>”  the</w:t>
      </w:r>
      <w:proofErr w:type="gramEnd"/>
      <w:r w:rsidRPr="001B1308">
        <w:rPr>
          <w:rFonts w:asciiTheme="minorHAnsi" w:hAnsiTheme="minorHAnsi" w:cs="Verdana"/>
          <w:sz w:val="20"/>
          <w:szCs w:val="20"/>
          <w:lang w:eastAsia="ja-JP"/>
        </w:rPr>
        <w:t xml:space="preserve"> poem is clearly about a bird, not a plane and not Superman! The student who argued that the poem was about a plane was clearly misreading the poem. By looking at the whole poem and reading carefully, the student would have seen that this argument was not supported by the text of the poem.</w:t>
      </w:r>
    </w:p>
    <w:p w14:paraId="0874D723"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b/>
          <w:bCs/>
          <w:sz w:val="20"/>
          <w:szCs w:val="20"/>
          <w:lang w:eastAsia="ja-JP"/>
        </w:rPr>
        <w:t>Is English Grading Subjective and Influenced By the Mood of the Teacher?</w:t>
      </w:r>
    </w:p>
    <w:p w14:paraId="056E1DC1"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r w:rsidRPr="001B1308">
        <w:rPr>
          <w:rFonts w:asciiTheme="minorHAnsi" w:hAnsiTheme="minorHAnsi" w:cs="Verdana"/>
          <w:sz w:val="20"/>
          <w:szCs w:val="20"/>
          <w:lang w:eastAsia="ja-JP"/>
        </w:rPr>
        <w:t>The grading scale and high standards in this course are based on the standard practices in English Studies, not your coach’s mood. Students who are not familiar with English studies often talk about the "subjective" nature of grading. However, nothing could be further from the truth. We are professionals with many years of experience in our field. We don't grade by whim, but by clear standards set forth by our areas of expertise. To say our grading is subjective would be similar to telling a medical professional that a diagnoses of “strep throat” is based on "feeling" or "mood" rather than clear knowledge of symptoms (fever, sore throat, enlarged lymph nodes) and lab results of a throat culture.</w:t>
      </w:r>
    </w:p>
    <w:p w14:paraId="6C7825E4" w14:textId="77777777" w:rsidR="005E4A53" w:rsidRPr="001B1308" w:rsidRDefault="005E4A53" w:rsidP="005E4A53">
      <w:pPr>
        <w:widowControl w:val="0"/>
        <w:autoSpaceDE w:val="0"/>
        <w:autoSpaceDN w:val="0"/>
        <w:adjustRightInd w:val="0"/>
        <w:spacing w:after="240"/>
        <w:rPr>
          <w:rFonts w:asciiTheme="minorHAnsi" w:hAnsiTheme="minorHAnsi" w:cs="Verdana"/>
          <w:sz w:val="20"/>
          <w:szCs w:val="20"/>
          <w:lang w:eastAsia="ja-JP"/>
        </w:rPr>
      </w:pPr>
      <w:proofErr w:type="gramStart"/>
      <w:r w:rsidRPr="001B1308">
        <w:rPr>
          <w:rFonts w:asciiTheme="minorHAnsi" w:hAnsiTheme="minorHAnsi" w:cs="Verdana"/>
          <w:sz w:val="20"/>
          <w:szCs w:val="20"/>
          <w:lang w:eastAsia="ja-JP"/>
        </w:rPr>
        <w:t>Students</w:t>
      </w:r>
      <w:proofErr w:type="gramEnd"/>
      <w:r w:rsidRPr="001B1308">
        <w:rPr>
          <w:rFonts w:asciiTheme="minorHAnsi" w:hAnsiTheme="minorHAnsi" w:cs="Verdana"/>
          <w:sz w:val="20"/>
          <w:szCs w:val="20"/>
          <w:lang w:eastAsia="ja-JP"/>
        </w:rPr>
        <w:t xml:space="preserve"> who are more comfortable with “points” from objective tests, may feel a bit uneasy with evaluations in an English course. Just remember, that no instructor is out to penalize students with grades.  Use feedback and rubrics to examine your own work and to help improve your writing and discussions responses as you move through the course work.</w:t>
      </w:r>
    </w:p>
    <w:p w14:paraId="58527F2F" w14:textId="77777777" w:rsidR="005E4A53" w:rsidRPr="001B1308" w:rsidRDefault="005E4A53" w:rsidP="005E4A53">
      <w:pPr>
        <w:rPr>
          <w:rFonts w:asciiTheme="minorHAnsi" w:hAnsiTheme="minorHAnsi" w:cs="Verdana"/>
          <w:sz w:val="20"/>
          <w:szCs w:val="20"/>
          <w:lang w:eastAsia="ja-JP"/>
        </w:rPr>
      </w:pPr>
      <w:r w:rsidRPr="001B1308">
        <w:rPr>
          <w:rFonts w:asciiTheme="minorHAnsi" w:hAnsiTheme="minorHAnsi" w:cs="Verdana"/>
          <w:sz w:val="20"/>
          <w:szCs w:val="20"/>
          <w:lang w:eastAsia="ja-JP"/>
        </w:rPr>
        <w:t xml:space="preserve">Please use the resources </w:t>
      </w:r>
      <w:proofErr w:type="gramStart"/>
      <w:r w:rsidRPr="001B1308">
        <w:rPr>
          <w:rFonts w:asciiTheme="minorHAnsi" w:hAnsiTheme="minorHAnsi" w:cs="Verdana"/>
          <w:sz w:val="20"/>
          <w:szCs w:val="20"/>
          <w:lang w:eastAsia="ja-JP"/>
        </w:rPr>
        <w:t>found  throughout</w:t>
      </w:r>
      <w:proofErr w:type="gramEnd"/>
      <w:r w:rsidRPr="001B1308">
        <w:rPr>
          <w:rFonts w:asciiTheme="minorHAnsi" w:hAnsiTheme="minorHAnsi" w:cs="Verdana"/>
          <w:sz w:val="20"/>
          <w:szCs w:val="20"/>
          <w:lang w:eastAsia="ja-JP"/>
        </w:rPr>
        <w:t xml:space="preserve"> this course (announcements, videos, emails and course content) to assist you as you read and respond to literature.</w:t>
      </w:r>
    </w:p>
    <w:p w14:paraId="6FE60284" w14:textId="77777777" w:rsidR="005E4A53" w:rsidRPr="001B1308" w:rsidRDefault="005E4A53" w:rsidP="005E4A53">
      <w:pPr>
        <w:rPr>
          <w:rFonts w:asciiTheme="minorHAnsi" w:hAnsiTheme="minorHAnsi" w:cs="Verdana"/>
          <w:sz w:val="20"/>
          <w:szCs w:val="20"/>
          <w:lang w:eastAsia="ja-JP"/>
        </w:rPr>
      </w:pPr>
    </w:p>
    <w:p w14:paraId="65FB76FD" w14:textId="77777777" w:rsidR="005E4A53" w:rsidRPr="001B1308" w:rsidRDefault="005E4A53" w:rsidP="005E4A53">
      <w:pPr>
        <w:widowControl w:val="0"/>
        <w:autoSpaceDE w:val="0"/>
        <w:autoSpaceDN w:val="0"/>
        <w:adjustRightInd w:val="0"/>
        <w:spacing w:after="240"/>
        <w:jc w:val="center"/>
        <w:rPr>
          <w:rFonts w:asciiTheme="minorHAnsi" w:hAnsiTheme="minorHAnsi" w:cs="Verdana"/>
          <w:sz w:val="20"/>
          <w:szCs w:val="20"/>
          <w:lang w:eastAsia="ja-JP"/>
        </w:rPr>
      </w:pPr>
      <w:r w:rsidRPr="001B1308">
        <w:rPr>
          <w:rFonts w:asciiTheme="minorHAnsi" w:hAnsiTheme="minorHAnsi" w:cs="Verdana"/>
          <w:sz w:val="20"/>
          <w:szCs w:val="20"/>
          <w:lang w:eastAsia="ja-JP"/>
        </w:rPr>
        <w:t>Communication Guidelines for </w:t>
      </w:r>
    </w:p>
    <w:p w14:paraId="7B10BD9F" w14:textId="77777777" w:rsidR="005E4A53" w:rsidRPr="001B1308" w:rsidRDefault="005E4A53" w:rsidP="005E4A53">
      <w:pPr>
        <w:widowControl w:val="0"/>
        <w:autoSpaceDE w:val="0"/>
        <w:autoSpaceDN w:val="0"/>
        <w:adjustRightInd w:val="0"/>
        <w:spacing w:after="240"/>
        <w:jc w:val="center"/>
        <w:rPr>
          <w:rFonts w:asciiTheme="minorHAnsi" w:hAnsiTheme="minorHAnsi" w:cs="Verdana"/>
          <w:sz w:val="20"/>
          <w:szCs w:val="20"/>
          <w:lang w:eastAsia="ja-JP"/>
        </w:rPr>
      </w:pPr>
      <w:r w:rsidRPr="001B1308">
        <w:rPr>
          <w:rFonts w:asciiTheme="minorHAnsi" w:hAnsiTheme="minorHAnsi" w:cs="Verdana"/>
          <w:sz w:val="20"/>
          <w:szCs w:val="20"/>
          <w:lang w:eastAsia="ja-JP"/>
        </w:rPr>
        <w:t>Student Interaction with Classmates and Instructors</w:t>
      </w:r>
    </w:p>
    <w:p w14:paraId="4C476450" w14:textId="77777777" w:rsidR="005E4A53" w:rsidRPr="001B1308" w:rsidRDefault="005E4A53" w:rsidP="005E4A53">
      <w:pPr>
        <w:widowControl w:val="0"/>
        <w:numPr>
          <w:ilvl w:val="0"/>
          <w:numId w:val="1"/>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Please send your email queries to a specific person --your professor. Address your professor by correct title and name. Also, when contacting your professor, make sure to put your course and section number in the subject line.</w:t>
      </w:r>
    </w:p>
    <w:p w14:paraId="69E02C19" w14:textId="77777777" w:rsidR="005E4A53" w:rsidRPr="001B1308" w:rsidRDefault="005E4A53" w:rsidP="005E4A53">
      <w:pPr>
        <w:widowControl w:val="0"/>
        <w:numPr>
          <w:ilvl w:val="0"/>
          <w:numId w:val="2"/>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Helvetica"/>
          <w:sz w:val="20"/>
          <w:szCs w:val="20"/>
          <w:lang w:eastAsia="ja-JP"/>
        </w:rPr>
        <w:t xml:space="preserve">Respect the model of communication used in educational settings. Your professor </w:t>
      </w:r>
      <w:proofErr w:type="gramStart"/>
      <w:r w:rsidRPr="001B1308">
        <w:rPr>
          <w:rFonts w:asciiTheme="minorHAnsi" w:hAnsiTheme="minorHAnsi" w:cs="Helvetica"/>
          <w:sz w:val="20"/>
          <w:szCs w:val="20"/>
          <w:lang w:eastAsia="ja-JP"/>
        </w:rPr>
        <w:t>is  your</w:t>
      </w:r>
      <w:proofErr w:type="gramEnd"/>
      <w:r w:rsidRPr="001B1308">
        <w:rPr>
          <w:rFonts w:asciiTheme="minorHAnsi" w:hAnsiTheme="minorHAnsi" w:cs="Helvetica"/>
          <w:sz w:val="20"/>
          <w:szCs w:val="20"/>
          <w:lang w:eastAsia="ja-JP"/>
        </w:rPr>
        <w:t xml:space="preserve"> guide and </w:t>
      </w:r>
      <w:proofErr w:type="spellStart"/>
      <w:r w:rsidRPr="001B1308">
        <w:rPr>
          <w:rFonts w:asciiTheme="minorHAnsi" w:hAnsiTheme="minorHAnsi" w:cs="Helvetica"/>
          <w:sz w:val="20"/>
          <w:szCs w:val="20"/>
          <w:lang w:eastAsia="ja-JP"/>
        </w:rPr>
        <w:t>mentor;your</w:t>
      </w:r>
      <w:proofErr w:type="spellEnd"/>
      <w:r w:rsidRPr="001B1308">
        <w:rPr>
          <w:rFonts w:asciiTheme="minorHAnsi" w:hAnsiTheme="minorHAnsi" w:cs="Helvetica"/>
          <w:sz w:val="20"/>
          <w:szCs w:val="20"/>
          <w:lang w:eastAsia="ja-JP"/>
        </w:rPr>
        <w:t xml:space="preserve"> professor is not a customer service representative who processes complaints. Your professor wants to work with you in a collaborative manner. Demanding “ service” or “action” from him/</w:t>
      </w:r>
      <w:proofErr w:type="gramStart"/>
      <w:r w:rsidRPr="001B1308">
        <w:rPr>
          <w:rFonts w:asciiTheme="minorHAnsi" w:hAnsiTheme="minorHAnsi" w:cs="Helvetica"/>
          <w:sz w:val="20"/>
          <w:szCs w:val="20"/>
          <w:lang w:eastAsia="ja-JP"/>
        </w:rPr>
        <w:t>her  is</w:t>
      </w:r>
      <w:proofErr w:type="gramEnd"/>
      <w:r w:rsidRPr="001B1308">
        <w:rPr>
          <w:rFonts w:asciiTheme="minorHAnsi" w:hAnsiTheme="minorHAnsi" w:cs="Helvetica"/>
          <w:sz w:val="20"/>
          <w:szCs w:val="20"/>
          <w:lang w:eastAsia="ja-JP"/>
        </w:rPr>
        <w:t xml:space="preserve"> not in keeping with the educational model and will not foster a spirit of cooperation.  Please review the following Power Point about students and email:</w:t>
      </w:r>
    </w:p>
    <w:p w14:paraId="5808AF85" w14:textId="77777777" w:rsidR="001B1308" w:rsidRPr="001B1308" w:rsidRDefault="001B1308" w:rsidP="005E4A53">
      <w:pPr>
        <w:widowControl w:val="0"/>
        <w:numPr>
          <w:ilvl w:val="0"/>
          <w:numId w:val="2"/>
        </w:numPr>
        <w:tabs>
          <w:tab w:val="left" w:pos="220"/>
          <w:tab w:val="left" w:pos="720"/>
        </w:tabs>
        <w:autoSpaceDE w:val="0"/>
        <w:autoSpaceDN w:val="0"/>
        <w:adjustRightInd w:val="0"/>
        <w:ind w:hanging="720"/>
        <w:rPr>
          <w:rFonts w:asciiTheme="minorHAnsi" w:hAnsiTheme="minorHAnsi" w:cs="Verdana"/>
          <w:sz w:val="20"/>
          <w:szCs w:val="20"/>
          <w:lang w:eastAsia="ja-JP"/>
        </w:rPr>
      </w:pPr>
    </w:p>
    <w:p w14:paraId="6042657E" w14:textId="77777777" w:rsidR="005E4A53" w:rsidRPr="001B1308" w:rsidRDefault="005E4A53" w:rsidP="005E4A53">
      <w:pPr>
        <w:widowControl w:val="0"/>
        <w:autoSpaceDE w:val="0"/>
        <w:autoSpaceDN w:val="0"/>
        <w:adjustRightInd w:val="0"/>
        <w:rPr>
          <w:rFonts w:asciiTheme="minorHAnsi" w:hAnsiTheme="minorHAnsi" w:cs="Verdana"/>
          <w:sz w:val="20"/>
          <w:szCs w:val="20"/>
          <w:lang w:eastAsia="ja-JP"/>
        </w:rPr>
      </w:pPr>
      <w:hyperlink r:id="rId13" w:history="1">
        <w:r w:rsidRPr="001B1308">
          <w:rPr>
            <w:rFonts w:asciiTheme="minorHAnsi" w:hAnsiTheme="minorHAnsi" w:cs="Verdana"/>
            <w:sz w:val="20"/>
            <w:szCs w:val="20"/>
            <w:u w:val="single" w:color="0000F5"/>
            <w:lang w:eastAsia="ja-JP"/>
          </w:rPr>
          <w:t>Students and Email</w:t>
        </w:r>
      </w:hyperlink>
      <w:r w:rsidRPr="001B1308">
        <w:rPr>
          <w:rFonts w:asciiTheme="minorHAnsi" w:hAnsiTheme="minorHAnsi" w:cs="Verdana"/>
          <w:sz w:val="20"/>
          <w:szCs w:val="20"/>
          <w:lang w:eastAsia="ja-JP"/>
        </w:rPr>
        <w:t> </w:t>
      </w:r>
    </w:p>
    <w:p w14:paraId="6E3C8D5B" w14:textId="77777777" w:rsidR="005E4A53" w:rsidRPr="001B1308" w:rsidRDefault="005E4A53" w:rsidP="005E4A53">
      <w:pPr>
        <w:widowControl w:val="0"/>
        <w:autoSpaceDE w:val="0"/>
        <w:autoSpaceDN w:val="0"/>
        <w:adjustRightInd w:val="0"/>
        <w:rPr>
          <w:rFonts w:asciiTheme="minorHAnsi" w:hAnsiTheme="minorHAnsi" w:cs="Verdana"/>
          <w:sz w:val="20"/>
          <w:szCs w:val="20"/>
          <w:lang w:eastAsia="ja-JP"/>
        </w:rPr>
      </w:pPr>
      <w:r w:rsidRPr="001B1308">
        <w:rPr>
          <w:rFonts w:asciiTheme="minorHAnsi" w:hAnsiTheme="minorHAnsi" w:cs="Verdana"/>
          <w:sz w:val="20"/>
          <w:szCs w:val="20"/>
          <w:lang w:eastAsia="ja-JP"/>
        </w:rPr>
        <w:t> </w:t>
      </w:r>
    </w:p>
    <w:p w14:paraId="2407BC32" w14:textId="77777777" w:rsidR="005E4A53" w:rsidRPr="001B1308" w:rsidRDefault="005E4A53" w:rsidP="005E4A53">
      <w:pPr>
        <w:widowControl w:val="0"/>
        <w:numPr>
          <w:ilvl w:val="0"/>
          <w:numId w:val="3"/>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 xml:space="preserve">Also, when contacting </w:t>
      </w:r>
      <w:proofErr w:type="gramStart"/>
      <w:r w:rsidRPr="001B1308">
        <w:rPr>
          <w:rFonts w:asciiTheme="minorHAnsi" w:hAnsiTheme="minorHAnsi" w:cs="Verdana"/>
          <w:sz w:val="20"/>
          <w:szCs w:val="20"/>
          <w:lang w:eastAsia="ja-JP"/>
        </w:rPr>
        <w:t>your  instructor</w:t>
      </w:r>
      <w:proofErr w:type="gramEnd"/>
      <w:r w:rsidRPr="001B1308">
        <w:rPr>
          <w:rFonts w:asciiTheme="minorHAnsi" w:hAnsiTheme="minorHAnsi" w:cs="Verdana"/>
          <w:sz w:val="20"/>
          <w:szCs w:val="20"/>
          <w:lang w:eastAsia="ja-JP"/>
        </w:rPr>
        <w:t xml:space="preserve"> via email, remember to construct your messages both respectfully and carefully (be as specific as possible with your questions). In this course, as with any other UTA course, your communication with other students and faculty should be courteous </w:t>
      </w:r>
      <w:proofErr w:type="gramStart"/>
      <w:r w:rsidRPr="001B1308">
        <w:rPr>
          <w:rFonts w:asciiTheme="minorHAnsi" w:hAnsiTheme="minorHAnsi" w:cs="Verdana"/>
          <w:sz w:val="20"/>
          <w:szCs w:val="20"/>
          <w:lang w:eastAsia="ja-JP"/>
        </w:rPr>
        <w:t>and  professional</w:t>
      </w:r>
      <w:proofErr w:type="gramEnd"/>
      <w:r w:rsidRPr="001B1308">
        <w:rPr>
          <w:rFonts w:asciiTheme="minorHAnsi" w:hAnsiTheme="minorHAnsi" w:cs="Verdana"/>
          <w:sz w:val="20"/>
          <w:szCs w:val="20"/>
          <w:lang w:eastAsia="ja-JP"/>
        </w:rPr>
        <w:t xml:space="preserve">. When communicating with your peers and instructor, there will be NO discrimination on the basis of sex, race, color, national origin, sexual orientation, religion, ideology, political affiliation, veteran status, age, physical handicap, or marital status. Keep in mind that </w:t>
      </w:r>
      <w:proofErr w:type="gramStart"/>
      <w:r w:rsidRPr="001B1308">
        <w:rPr>
          <w:rFonts w:asciiTheme="minorHAnsi" w:hAnsiTheme="minorHAnsi" w:cs="Verdana"/>
          <w:sz w:val="20"/>
          <w:szCs w:val="20"/>
          <w:lang w:eastAsia="ja-JP"/>
        </w:rPr>
        <w:t>instructors  reserve</w:t>
      </w:r>
      <w:proofErr w:type="gramEnd"/>
      <w:r w:rsidRPr="001B1308">
        <w:rPr>
          <w:rFonts w:asciiTheme="minorHAnsi" w:hAnsiTheme="minorHAnsi" w:cs="Verdana"/>
          <w:sz w:val="20"/>
          <w:szCs w:val="20"/>
          <w:lang w:eastAsia="ja-JP"/>
        </w:rPr>
        <w:t xml:space="p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14:paraId="57CB7F70" w14:textId="77777777" w:rsidR="005E4A53" w:rsidRPr="001B1308" w:rsidRDefault="005E4A53" w:rsidP="005E4A53">
      <w:pPr>
        <w:widowControl w:val="0"/>
        <w:numPr>
          <w:ilvl w:val="0"/>
          <w:numId w:val="4"/>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As important course announcements and additional class resources will often be sent to your UTA email address, please make sure to check your email twice a day.</w:t>
      </w:r>
    </w:p>
    <w:p w14:paraId="34E4CB26" w14:textId="77777777" w:rsidR="005E4A53" w:rsidRPr="001B1308" w:rsidRDefault="005E4A53" w:rsidP="005E4A53">
      <w:pPr>
        <w:widowControl w:val="0"/>
        <w:numPr>
          <w:ilvl w:val="0"/>
          <w:numId w:val="5"/>
        </w:numPr>
        <w:tabs>
          <w:tab w:val="left" w:pos="220"/>
          <w:tab w:val="left" w:pos="720"/>
        </w:tabs>
        <w:autoSpaceDE w:val="0"/>
        <w:autoSpaceDN w:val="0"/>
        <w:adjustRightInd w:val="0"/>
        <w:ind w:hanging="720"/>
        <w:rPr>
          <w:rFonts w:asciiTheme="minorHAnsi" w:hAnsiTheme="minorHAnsi" w:cs="Verdana"/>
          <w:sz w:val="20"/>
          <w:szCs w:val="20"/>
          <w:lang w:eastAsia="ja-JP"/>
        </w:rPr>
      </w:pPr>
      <w:r w:rsidRPr="001B1308">
        <w:rPr>
          <w:rFonts w:asciiTheme="minorHAnsi" w:hAnsiTheme="minorHAnsi" w:cs="Verdana"/>
          <w:sz w:val="20"/>
          <w:szCs w:val="20"/>
          <w:lang w:eastAsia="ja-JP"/>
        </w:rPr>
        <w:t>Finally, be aware that emailed assignments are NOT accepted. It is your responsibility to familiarize yourself with the course software and how to submit assignments. </w:t>
      </w:r>
    </w:p>
    <w:p w14:paraId="48523404" w14:textId="77777777" w:rsidR="005E4A53" w:rsidRPr="001B1308" w:rsidRDefault="005E4A53" w:rsidP="005E4A53">
      <w:pPr>
        <w:rPr>
          <w:rFonts w:asciiTheme="minorHAnsi" w:hAnsiTheme="minorHAnsi"/>
          <w:sz w:val="20"/>
          <w:szCs w:val="20"/>
        </w:rPr>
      </w:pPr>
      <w:r w:rsidRPr="001B1308">
        <w:rPr>
          <w:rFonts w:asciiTheme="minorHAnsi" w:hAnsiTheme="minorHAnsi" w:cs="Verdana"/>
          <w:sz w:val="20"/>
          <w:szCs w:val="20"/>
          <w:lang w:eastAsia="ja-JP"/>
        </w:rPr>
        <w:t>Check course announcements regularly</w:t>
      </w:r>
    </w:p>
    <w:sectPr w:rsidR="005E4A53" w:rsidRPr="001B1308" w:rsidSect="009435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numPicBullet w:numPicBulletId="12">
    <w:pict>
      <v:shape id="_x0000_i1086" type="#_x0000_t75" style="width:3in;height:3in" o:bullet="t"/>
    </w:pict>
  </w:numPicBullet>
  <w:numPicBullet w:numPicBulletId="13">
    <w:pict>
      <v:shape id="_x0000_i1087" type="#_x0000_t75" style="width:3in;height:3in" o:bullet="t"/>
    </w:pict>
  </w:numPicBullet>
  <w:numPicBullet w:numPicBulletId="14">
    <w:pict>
      <v:shape id="_x0000_i1088" type="#_x0000_t75" style="width:3in;height:3in" o:bullet="t"/>
    </w:pict>
  </w:numPicBullet>
  <w:numPicBullet w:numPicBulletId="15">
    <w:pict>
      <v:shape id="_x0000_i1089" type="#_x0000_t75" style="width:3in;height:3in" o:bullet="t"/>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CF40F8C"/>
    <w:multiLevelType w:val="multilevel"/>
    <w:tmpl w:val="59D2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732279"/>
    <w:multiLevelType w:val="multilevel"/>
    <w:tmpl w:val="8B84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5822B0"/>
    <w:multiLevelType w:val="multilevel"/>
    <w:tmpl w:val="FBE2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5800D1B"/>
    <w:multiLevelType w:val="multilevel"/>
    <w:tmpl w:val="FC4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7E02CE2"/>
    <w:multiLevelType w:val="multilevel"/>
    <w:tmpl w:val="2C42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D3C39E9"/>
    <w:multiLevelType w:val="multilevel"/>
    <w:tmpl w:val="D0A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725FE4"/>
    <w:multiLevelType w:val="multilevel"/>
    <w:tmpl w:val="0DBC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9A7BAF"/>
    <w:multiLevelType w:val="multilevel"/>
    <w:tmpl w:val="5C1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C30B92"/>
    <w:multiLevelType w:val="multilevel"/>
    <w:tmpl w:val="053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E72111"/>
    <w:multiLevelType w:val="multilevel"/>
    <w:tmpl w:val="6F46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42823D0"/>
    <w:multiLevelType w:val="multilevel"/>
    <w:tmpl w:val="568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C758B8"/>
    <w:multiLevelType w:val="multilevel"/>
    <w:tmpl w:val="877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4C2023"/>
    <w:multiLevelType w:val="multilevel"/>
    <w:tmpl w:val="134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B16D09"/>
    <w:multiLevelType w:val="multilevel"/>
    <w:tmpl w:val="A03E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BF81C60"/>
    <w:multiLevelType w:val="multilevel"/>
    <w:tmpl w:val="6566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CD7812"/>
    <w:multiLevelType w:val="multilevel"/>
    <w:tmpl w:val="2D0A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4"/>
  </w:num>
  <w:num w:numId="18">
    <w:abstractNumId w:val="19"/>
  </w:num>
  <w:num w:numId="19">
    <w:abstractNumId w:val="16"/>
  </w:num>
  <w:num w:numId="20">
    <w:abstractNumId w:val="17"/>
  </w:num>
  <w:num w:numId="21">
    <w:abstractNumId w:val="25"/>
  </w:num>
  <w:num w:numId="22">
    <w:abstractNumId w:val="23"/>
  </w:num>
  <w:num w:numId="23">
    <w:abstractNumId w:val="20"/>
  </w:num>
  <w:num w:numId="24">
    <w:abstractNumId w:val="18"/>
  </w:num>
  <w:num w:numId="25">
    <w:abstractNumId w:val="27"/>
  </w:num>
  <w:num w:numId="26">
    <w:abstractNumId w:val="21"/>
  </w:num>
  <w:num w:numId="27">
    <w:abstractNumId w:val="22"/>
  </w:num>
  <w:num w:numId="28">
    <w:abstractNumId w:val="29"/>
  </w:num>
  <w:num w:numId="29">
    <w:abstractNumId w:val="30"/>
  </w:num>
  <w:num w:numId="30">
    <w:abstractNumId w:val="2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53"/>
    <w:rsid w:val="001B1308"/>
    <w:rsid w:val="005E4A53"/>
    <w:rsid w:val="00824075"/>
    <w:rsid w:val="00941B2C"/>
    <w:rsid w:val="0094359D"/>
    <w:rsid w:val="00996BD4"/>
    <w:rsid w:val="00AC7839"/>
    <w:rsid w:val="00C7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970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A53"/>
    <w:rPr>
      <w:color w:val="auto"/>
      <w:u w:val="single"/>
    </w:rPr>
  </w:style>
  <w:style w:type="paragraph" w:styleId="PlainText">
    <w:name w:val="Plain Text"/>
    <w:basedOn w:val="Normal"/>
    <w:link w:val="PlainTextChar"/>
    <w:uiPriority w:val="99"/>
    <w:rsid w:val="005E4A5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E4A53"/>
    <w:rPr>
      <w:rFonts w:ascii="Courier New" w:eastAsia="Times New Roman" w:hAnsi="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A53"/>
    <w:rPr>
      <w:color w:val="auto"/>
      <w:u w:val="single"/>
    </w:rPr>
  </w:style>
  <w:style w:type="paragraph" w:styleId="PlainText">
    <w:name w:val="Plain Text"/>
    <w:basedOn w:val="Normal"/>
    <w:link w:val="PlainTextChar"/>
    <w:uiPriority w:val="99"/>
    <w:rsid w:val="005E4A5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5E4A53"/>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higheredholdings.com/owa/UrlBlockedError.aspx" TargetMode="External"/><Relationship Id="rId12" Type="http://schemas.openxmlformats.org/officeDocument/2006/relationships/hyperlink" Target="http://www.poetryfoundation.org/poem/177176" TargetMode="External"/><Relationship Id="rId13" Type="http://schemas.openxmlformats.org/officeDocument/2006/relationships/hyperlink" Target="https://elearn.uta.edu/bbcswebdav/pid-2419160-dt-content-rid-16957898_2/xid-16957898_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iboho@uta.edu" TargetMode="External"/><Relationship Id="rId7" Type="http://schemas.openxmlformats.org/officeDocument/2006/relationships/hyperlink" Target="http://www.uta.edu/email" TargetMode="External"/><Relationship Id="rId8" Type="http://schemas.openxmlformats.org/officeDocument/2006/relationships/hyperlink" Target="https://owa.uta.edu/owa/kulesz@exchange.uta.edu/redir.aspx?C=5233293095be4711b2fe005629e117a6&amp;URL=http%3a%2f%2fwww.uta.edu%2fresources" TargetMode="External"/><Relationship Id="rId9" Type="http://schemas.openxmlformats.org/officeDocument/2006/relationships/hyperlink" Target="https://owa.uta.edu/owa/Mariboho@exchange.uta.edu/redir.aspx?C=hfgJAd6JtUGg2daKWja_r1SmKYx1atBIOQiDeh0ic2wnKEaiEQJknbf8EzBph5snLuvrujrtllc.&amp;URL=http%3a%2f%2fwww.facebook.com%2fWritingCenteratUTArlington" TargetMode="External"/><Relationship Id="rId10" Type="http://schemas.openxmlformats.org/officeDocument/2006/relationships/hyperlink" Target="https://owa.uta.edu/owa/Mariboho@exchange.uta.edu/redir.aspx?C=hfgJAd6JtUGg2daKWja_r1SmKYx1atBIOQiDeh0ic2wnKEaiEQJknbf8EzBph5snLuvrujrtllc.&amp;URL=http%3a%2f%2fwww.uta.edu%2f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3832</Words>
  <Characters>21848</Characters>
  <Application>Microsoft Macintosh Word</Application>
  <DocSecurity>0</DocSecurity>
  <Lines>182</Lines>
  <Paragraphs>51</Paragraphs>
  <ScaleCrop>false</ScaleCrop>
  <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2</cp:revision>
  <dcterms:created xsi:type="dcterms:W3CDTF">2013-08-14T16:00:00Z</dcterms:created>
  <dcterms:modified xsi:type="dcterms:W3CDTF">2013-08-14T17:24:00Z</dcterms:modified>
</cp:coreProperties>
</file>