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60" w:rsidRDefault="000F0E3D">
      <w:r w:rsidRPr="005D1468">
        <w:rPr>
          <w:rFonts w:ascii="Palatino Linotype" w:hAnsi="Palatino Linotype"/>
          <w:noProof/>
        </w:rPr>
        <w:drawing>
          <wp:inline distT="0" distB="0" distL="0" distR="0" wp14:anchorId="33AE2558" wp14:editId="3ADB726B">
            <wp:extent cx="2952750" cy="523875"/>
            <wp:effectExtent l="19050" t="0" r="0" b="0"/>
            <wp:docPr id="7" name="Picture 7" descr="s2qXCeAJ_uta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2qXCeAJ_utapartners"/>
                    <pic:cNvPicPr>
                      <a:picLocks noChangeAspect="1" noChangeArrowheads="1"/>
                    </pic:cNvPicPr>
                  </pic:nvPicPr>
                  <pic:blipFill>
                    <a:blip r:embed="rId9" cstate="print"/>
                    <a:srcRect/>
                    <a:stretch>
                      <a:fillRect/>
                    </a:stretch>
                  </pic:blipFill>
                  <pic:spPr bwMode="auto">
                    <a:xfrm>
                      <a:off x="0" y="0"/>
                      <a:ext cx="2952750" cy="523875"/>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5690"/>
        <w:gridCol w:w="3166"/>
      </w:tblGrid>
      <w:tr w:rsidR="007937A9" w:rsidRPr="005D1468" w:rsidTr="00D10760">
        <w:trPr>
          <w:trHeight w:val="540"/>
        </w:trPr>
        <w:tc>
          <w:tcPr>
            <w:tcW w:w="5690" w:type="dxa"/>
            <w:tcBorders>
              <w:top w:val="nil"/>
              <w:left w:val="nil"/>
              <w:bottom w:val="single" w:sz="4" w:space="0" w:color="0C479D"/>
              <w:right w:val="nil"/>
            </w:tcBorders>
            <w:vAlign w:val="center"/>
          </w:tcPr>
          <w:p w:rsidR="007937A9" w:rsidRPr="005D1468" w:rsidRDefault="007937A9" w:rsidP="0058660E">
            <w:pPr>
              <w:jc w:val="center"/>
              <w:rPr>
                <w:rFonts w:ascii="Palatino Linotype" w:hAnsi="Palatino Linotype"/>
                <w:color w:val="0C479D"/>
              </w:rPr>
            </w:pPr>
            <w:r w:rsidRPr="005D1468">
              <w:rPr>
                <w:rFonts w:ascii="Palatino Linotype" w:hAnsi="Palatino Linotype" w:cs="Trebuchet MS"/>
                <w:b/>
                <w:bCs/>
                <w:i/>
                <w:iCs/>
                <w:color w:val="0C479D"/>
                <w:sz w:val="32"/>
                <w:szCs w:val="32"/>
                <w14:shadow w14:blurRad="50800" w14:dist="38100" w14:dir="2700000" w14:sx="100000" w14:sy="100000" w14:kx="0" w14:ky="0" w14:algn="tl">
                  <w14:srgbClr w14:val="000000">
                    <w14:alpha w14:val="60000"/>
                  </w14:srgbClr>
                </w14:shadow>
              </w:rPr>
              <w:t>Department of Curriculum &amp; Instruction</w:t>
            </w:r>
          </w:p>
        </w:tc>
        <w:tc>
          <w:tcPr>
            <w:tcW w:w="3166" w:type="dxa"/>
            <w:vMerge w:val="restart"/>
            <w:vAlign w:val="center"/>
          </w:tcPr>
          <w:p w:rsidR="007937A9" w:rsidRPr="005D1468" w:rsidRDefault="007937A9" w:rsidP="0058660E">
            <w:pPr>
              <w:jc w:val="center"/>
              <w:rPr>
                <w:rFonts w:ascii="Palatino Linotype" w:hAnsi="Palatino Linotype"/>
              </w:rPr>
            </w:pPr>
            <w:r w:rsidRPr="005D1468">
              <w:rPr>
                <w:rFonts w:ascii="Palatino Linotype" w:hAnsi="Palatino Linotype"/>
                <w:i/>
                <w:noProof/>
              </w:rPr>
              <w:drawing>
                <wp:inline distT="0" distB="0" distL="0" distR="0" wp14:anchorId="0FC1375C" wp14:editId="027578A7">
                  <wp:extent cx="1323975" cy="1057275"/>
                  <wp:effectExtent l="19050" t="0" r="9525" b="0"/>
                  <wp:docPr id="6" name="Picture 6"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ullname-block-2color"/>
                          <pic:cNvPicPr>
                            <a:picLocks noChangeAspect="1" noChangeArrowheads="1"/>
                          </pic:cNvPicPr>
                        </pic:nvPicPr>
                        <pic:blipFill>
                          <a:blip r:embed="rId10" cstate="print"/>
                          <a:srcRect/>
                          <a:stretch>
                            <a:fillRect/>
                          </a:stretch>
                        </pic:blipFill>
                        <pic:spPr bwMode="auto">
                          <a:xfrm>
                            <a:off x="0" y="0"/>
                            <a:ext cx="1323975" cy="1057275"/>
                          </a:xfrm>
                          <a:prstGeom prst="rect">
                            <a:avLst/>
                          </a:prstGeom>
                          <a:noFill/>
                          <a:ln w="9525">
                            <a:noFill/>
                            <a:miter lim="800000"/>
                            <a:headEnd/>
                            <a:tailEnd/>
                          </a:ln>
                        </pic:spPr>
                      </pic:pic>
                    </a:graphicData>
                  </a:graphic>
                </wp:inline>
              </w:drawing>
            </w:r>
          </w:p>
        </w:tc>
      </w:tr>
      <w:tr w:rsidR="007937A9" w:rsidRPr="005D1468" w:rsidTr="00D10760">
        <w:trPr>
          <w:trHeight w:val="1440"/>
        </w:trPr>
        <w:tc>
          <w:tcPr>
            <w:tcW w:w="5690" w:type="dxa"/>
            <w:tcBorders>
              <w:top w:val="single" w:sz="4" w:space="0" w:color="0C479D"/>
              <w:left w:val="nil"/>
              <w:bottom w:val="nil"/>
              <w:right w:val="single" w:sz="4" w:space="0" w:color="0C479D"/>
            </w:tcBorders>
            <w:vAlign w:val="center"/>
          </w:tcPr>
          <w:p w:rsidR="007937A9" w:rsidRPr="005D1468" w:rsidRDefault="007937A9" w:rsidP="0058660E">
            <w:pPr>
              <w:jc w:val="center"/>
              <w:rPr>
                <w:rFonts w:ascii="Palatino Linotype" w:hAnsi="Palatino Linotype"/>
              </w:rPr>
            </w:pPr>
          </w:p>
        </w:tc>
        <w:tc>
          <w:tcPr>
            <w:tcW w:w="0" w:type="auto"/>
            <w:vMerge/>
            <w:vAlign w:val="center"/>
          </w:tcPr>
          <w:p w:rsidR="007937A9" w:rsidRPr="005D1468" w:rsidRDefault="007937A9" w:rsidP="0058660E">
            <w:pPr>
              <w:rPr>
                <w:rFonts w:ascii="Palatino Linotype" w:hAnsi="Palatino Linotype"/>
              </w:rPr>
            </w:pPr>
          </w:p>
        </w:tc>
      </w:tr>
      <w:tr w:rsidR="007937A9" w:rsidRPr="005D1468" w:rsidTr="00D10760">
        <w:trPr>
          <w:trHeight w:val="603"/>
        </w:trPr>
        <w:tc>
          <w:tcPr>
            <w:tcW w:w="5690" w:type="dxa"/>
            <w:vAlign w:val="center"/>
          </w:tcPr>
          <w:p w:rsidR="007937A9" w:rsidRPr="005D1468" w:rsidRDefault="007937A9" w:rsidP="0058660E">
            <w:pPr>
              <w:jc w:val="center"/>
              <w:rPr>
                <w:rFonts w:ascii="Palatino Linotype" w:hAnsi="Palatino Linotype"/>
                <w:b/>
                <w:bCs/>
                <w:i/>
                <w:iCs/>
              </w:rPr>
            </w:pPr>
          </w:p>
          <w:p w:rsidR="007937A9" w:rsidRPr="005D1468" w:rsidRDefault="007937A9" w:rsidP="0058660E">
            <w:pPr>
              <w:jc w:val="center"/>
              <w:rPr>
                <w:rFonts w:ascii="Palatino Linotype" w:hAnsi="Palatino Linotype"/>
                <w:b/>
                <w:bCs/>
                <w:i/>
                <w:iCs/>
              </w:rPr>
            </w:pPr>
            <w:r w:rsidRPr="005D1468">
              <w:rPr>
                <w:rFonts w:ascii="Palatino Linotype" w:hAnsi="Palatino Linotype"/>
                <w:b/>
                <w:bCs/>
                <w:i/>
                <w:iCs/>
              </w:rPr>
              <w:t>LIST 4373</w:t>
            </w:r>
          </w:p>
          <w:p w:rsidR="007937A9" w:rsidRPr="005D1468" w:rsidRDefault="007937A9" w:rsidP="0058660E">
            <w:pPr>
              <w:jc w:val="center"/>
              <w:rPr>
                <w:rFonts w:ascii="Palatino Linotype" w:hAnsi="Palatino Linotype" w:cs="Arial"/>
                <w:b/>
                <w:bCs/>
                <w:i/>
                <w:iCs/>
              </w:rPr>
            </w:pPr>
            <w:r w:rsidRPr="005D1468">
              <w:rPr>
                <w:rFonts w:ascii="Palatino Linotype" w:hAnsi="Palatino Linotype"/>
                <w:b/>
                <w:bCs/>
                <w:i/>
                <w:iCs/>
              </w:rPr>
              <w:t xml:space="preserve"> LITERACY LEARNING FOR EC-6 STUDENTS: READING AND WRITING</w:t>
            </w:r>
          </w:p>
          <w:p w:rsidR="007937A9" w:rsidRPr="005D1468" w:rsidRDefault="007937A9" w:rsidP="0058660E">
            <w:pPr>
              <w:jc w:val="center"/>
              <w:rPr>
                <w:rFonts w:ascii="Palatino Linotype" w:hAnsi="Palatino Linotype"/>
                <w:b/>
                <w:bCs/>
                <w:i/>
                <w:iCs/>
              </w:rPr>
            </w:pPr>
          </w:p>
        </w:tc>
        <w:tc>
          <w:tcPr>
            <w:tcW w:w="3166" w:type="dxa"/>
            <w:vAlign w:val="center"/>
          </w:tcPr>
          <w:p w:rsidR="007937A9" w:rsidRPr="005D1468" w:rsidRDefault="007D00C3" w:rsidP="001A4B6F">
            <w:pPr>
              <w:jc w:val="center"/>
              <w:rPr>
                <w:rFonts w:ascii="Palatino Linotype" w:hAnsi="Palatino Linotype"/>
                <w:b/>
              </w:rPr>
            </w:pPr>
            <w:proofErr w:type="spellStart"/>
            <w:r>
              <w:rPr>
                <w:rFonts w:ascii="Palatino Linotype" w:hAnsi="Palatino Linotype"/>
                <w:b/>
                <w:i/>
              </w:rPr>
              <w:t>Maymester</w:t>
            </w:r>
            <w:proofErr w:type="spellEnd"/>
            <w:r w:rsidR="000B2982">
              <w:rPr>
                <w:rFonts w:ascii="Palatino Linotype" w:hAnsi="Palatino Linotype"/>
                <w:b/>
                <w:i/>
              </w:rPr>
              <w:t>,</w:t>
            </w:r>
            <w:r w:rsidR="007937A9" w:rsidRPr="005D1468">
              <w:rPr>
                <w:rFonts w:ascii="Palatino Linotype" w:hAnsi="Palatino Linotype"/>
                <w:b/>
                <w:i/>
              </w:rPr>
              <w:t xml:space="preserve"> 201</w:t>
            </w:r>
            <w:r w:rsidR="001A4B6F">
              <w:rPr>
                <w:rFonts w:ascii="Palatino Linotype" w:hAnsi="Palatino Linotype"/>
                <w:b/>
                <w:i/>
              </w:rPr>
              <w:t>3</w:t>
            </w:r>
          </w:p>
        </w:tc>
      </w:tr>
      <w:tr w:rsidR="007937A9" w:rsidRPr="005D1468" w:rsidTr="00D10760">
        <w:trPr>
          <w:trHeight w:val="603"/>
        </w:trPr>
        <w:tc>
          <w:tcPr>
            <w:tcW w:w="8856" w:type="dxa"/>
            <w:gridSpan w:val="2"/>
            <w:vAlign w:val="center"/>
          </w:tcPr>
          <w:p w:rsidR="007937A9" w:rsidRPr="005D1468" w:rsidRDefault="00D02441" w:rsidP="0058660E">
            <w:pPr>
              <w:jc w:val="center"/>
              <w:rPr>
                <w:rFonts w:ascii="Palatino Linotype" w:hAnsi="Palatino Linotype"/>
                <w:color w:val="FFFFFF"/>
              </w:rPr>
            </w:pPr>
            <w:r>
              <w:rPr>
                <w:rFonts w:ascii="Palatino Linotype" w:hAnsi="Palatino Linotype"/>
                <w:color w:val="FFFFFF"/>
              </w:rPr>
              <w:pict w14:anchorId="6F9B1E6D">
                <v:rect id="_x0000_i1025" style="width:6in;height:1.5pt" o:hralign="center" o:hrstd="t" o:hrnoshade="t" o:hr="t" fillcolor="#0c479d" stroked="f"/>
              </w:pict>
            </w:r>
          </w:p>
          <w:p w:rsidR="007937A9" w:rsidRPr="005D1468" w:rsidRDefault="007937A9" w:rsidP="0058660E">
            <w:pPr>
              <w:jc w:val="center"/>
              <w:rPr>
                <w:rFonts w:ascii="Palatino Linotype" w:hAnsi="Palatino Linotype"/>
                <w:b/>
                <w:i/>
              </w:rPr>
            </w:pPr>
          </w:p>
        </w:tc>
      </w:tr>
    </w:tbl>
    <w:p w:rsidR="007937A9" w:rsidRPr="005D1468" w:rsidRDefault="007937A9" w:rsidP="007937A9">
      <w:pPr>
        <w:rPr>
          <w:rFonts w:ascii="Palatino Linotype" w:hAnsi="Palatino Linotype"/>
        </w:rPr>
      </w:pPr>
    </w:p>
    <w:p w:rsidR="007937A9" w:rsidRPr="005D1468" w:rsidRDefault="007937A9" w:rsidP="007937A9">
      <w:pPr>
        <w:rPr>
          <w:rFonts w:ascii="Palatino Linotype" w:hAnsi="Palatino Linotype"/>
          <w:b/>
          <w:i/>
          <w:sz w:val="20"/>
          <w:szCs w:val="20"/>
          <w:u w:val="single"/>
        </w:rPr>
      </w:pPr>
    </w:p>
    <w:p w:rsidR="007937A9" w:rsidRPr="005D1468" w:rsidRDefault="007937A9" w:rsidP="007937A9">
      <w:pPr>
        <w:rPr>
          <w:rFonts w:ascii="Palatino Linotype" w:hAnsi="Palatino Linotype"/>
          <w:b/>
          <w:i/>
          <w:sz w:val="20"/>
          <w:szCs w:val="20"/>
          <w:u w:val="single"/>
        </w:rPr>
      </w:pPr>
      <w:r w:rsidRPr="005D1468">
        <w:rPr>
          <w:rFonts w:ascii="Palatino Linotype" w:hAnsi="Palatino Linotype"/>
          <w:b/>
          <w:i/>
          <w:sz w:val="20"/>
          <w:szCs w:val="20"/>
          <w:u w:val="single"/>
        </w:rPr>
        <w:t>Instructor Information:</w:t>
      </w:r>
    </w:p>
    <w:p w:rsidR="007937A9" w:rsidRPr="005D1468" w:rsidRDefault="007937A9" w:rsidP="007937A9">
      <w:pPr>
        <w:rPr>
          <w:rFonts w:ascii="Palatino Linotype" w:hAnsi="Palatino Linotype"/>
          <w:sz w:val="20"/>
          <w:szCs w:val="20"/>
        </w:rPr>
      </w:pPr>
    </w:p>
    <w:tbl>
      <w:tblPr>
        <w:tblW w:w="9028" w:type="dxa"/>
        <w:tblInd w:w="468" w:type="dxa"/>
        <w:tblLayout w:type="fixed"/>
        <w:tblLook w:val="0000" w:firstRow="0" w:lastRow="0" w:firstColumn="0" w:lastColumn="0" w:noHBand="0" w:noVBand="0"/>
      </w:tblPr>
      <w:tblGrid>
        <w:gridCol w:w="1321"/>
        <w:gridCol w:w="3413"/>
        <w:gridCol w:w="1680"/>
        <w:gridCol w:w="2614"/>
      </w:tblGrid>
      <w:tr w:rsidR="007937A9" w:rsidRPr="005D1468" w:rsidTr="0058660E">
        <w:trPr>
          <w:trHeight w:val="278"/>
        </w:trPr>
        <w:tc>
          <w:tcPr>
            <w:tcW w:w="1321" w:type="dxa"/>
            <w:shd w:val="solid" w:color="FFFFFF" w:fill="FFFFFF"/>
          </w:tcPr>
          <w:p w:rsidR="007937A9" w:rsidRPr="005D1468" w:rsidRDefault="007937A9" w:rsidP="0058660E">
            <w:pPr>
              <w:rPr>
                <w:rFonts w:ascii="Palatino Linotype" w:hAnsi="Palatino Linotype" w:cs="Trebuchet MS"/>
                <w:sz w:val="20"/>
                <w:szCs w:val="20"/>
              </w:rPr>
            </w:pPr>
            <w:r w:rsidRPr="005D1468">
              <w:rPr>
                <w:rFonts w:ascii="Palatino Linotype" w:hAnsi="Palatino Linotype" w:cs="Trebuchet MS"/>
                <w:b/>
                <w:bCs/>
                <w:sz w:val="20"/>
                <w:szCs w:val="20"/>
              </w:rPr>
              <w:t>Instructor</w:t>
            </w:r>
            <w:r w:rsidRPr="005D1468">
              <w:rPr>
                <w:rFonts w:ascii="Palatino Linotype" w:hAnsi="Palatino Linotype" w:cs="Trebuchet MS"/>
                <w:sz w:val="20"/>
                <w:szCs w:val="20"/>
              </w:rPr>
              <w:t>:</w:t>
            </w:r>
          </w:p>
        </w:tc>
        <w:tc>
          <w:tcPr>
            <w:tcW w:w="3413" w:type="dxa"/>
            <w:shd w:val="solid" w:color="FFFFFF" w:fill="FFFFFF"/>
          </w:tcPr>
          <w:p w:rsidR="007937A9" w:rsidRPr="005D1468" w:rsidRDefault="007937A9" w:rsidP="0058660E">
            <w:pPr>
              <w:rPr>
                <w:rFonts w:ascii="Palatino Linotype" w:hAnsi="Palatino Linotype"/>
                <w:sz w:val="20"/>
                <w:szCs w:val="20"/>
              </w:rPr>
            </w:pPr>
            <w:r w:rsidRPr="005D1468">
              <w:rPr>
                <w:rFonts w:ascii="Palatino Linotype" w:hAnsi="Palatino Linotype"/>
                <w:sz w:val="20"/>
                <w:szCs w:val="20"/>
              </w:rPr>
              <w:t>Dr. Peggy Semingson</w:t>
            </w:r>
          </w:p>
        </w:tc>
        <w:tc>
          <w:tcPr>
            <w:tcW w:w="1680" w:type="dxa"/>
            <w:shd w:val="solid" w:color="FFFFFF" w:fill="FFFFFF"/>
          </w:tcPr>
          <w:p w:rsidR="007937A9" w:rsidRPr="005D1468" w:rsidRDefault="007937A9" w:rsidP="0058660E">
            <w:pPr>
              <w:rPr>
                <w:rFonts w:ascii="Palatino Linotype" w:hAnsi="Palatino Linotype" w:cs="Trebuchet MS"/>
                <w:b/>
                <w:bCs/>
                <w:sz w:val="20"/>
                <w:szCs w:val="20"/>
              </w:rPr>
            </w:pPr>
            <w:r w:rsidRPr="005D1468">
              <w:rPr>
                <w:rFonts w:ascii="Palatino Linotype" w:hAnsi="Palatino Linotype" w:cs="Trebuchet MS"/>
                <w:b/>
                <w:bCs/>
                <w:sz w:val="20"/>
                <w:szCs w:val="20"/>
              </w:rPr>
              <w:t>Phone:</w:t>
            </w:r>
          </w:p>
        </w:tc>
        <w:tc>
          <w:tcPr>
            <w:tcW w:w="2614" w:type="dxa"/>
            <w:shd w:val="solid" w:color="FFFFFF" w:fill="FFFFFF"/>
          </w:tcPr>
          <w:p w:rsidR="007937A9" w:rsidRPr="005D1468" w:rsidRDefault="007937A9" w:rsidP="0058660E">
            <w:pPr>
              <w:rPr>
                <w:rFonts w:ascii="Palatino Linotype" w:hAnsi="Palatino Linotype"/>
                <w:sz w:val="20"/>
                <w:szCs w:val="20"/>
              </w:rPr>
            </w:pPr>
            <w:r w:rsidRPr="005D1468">
              <w:rPr>
                <w:rFonts w:ascii="Palatino Linotype" w:hAnsi="Palatino Linotype"/>
                <w:sz w:val="20"/>
                <w:szCs w:val="20"/>
              </w:rPr>
              <w:t>(817) 272-7568</w:t>
            </w:r>
          </w:p>
        </w:tc>
      </w:tr>
      <w:tr w:rsidR="007937A9" w:rsidRPr="005D1468" w:rsidTr="0058660E">
        <w:trPr>
          <w:trHeight w:val="278"/>
        </w:trPr>
        <w:tc>
          <w:tcPr>
            <w:tcW w:w="1321" w:type="dxa"/>
          </w:tcPr>
          <w:p w:rsidR="007937A9" w:rsidRPr="005D1468" w:rsidRDefault="007937A9" w:rsidP="0058660E">
            <w:pPr>
              <w:rPr>
                <w:rFonts w:ascii="Palatino Linotype" w:hAnsi="Palatino Linotype" w:cs="Trebuchet MS"/>
                <w:b/>
                <w:bCs/>
                <w:sz w:val="20"/>
                <w:szCs w:val="20"/>
              </w:rPr>
            </w:pPr>
            <w:r w:rsidRPr="005D1468">
              <w:rPr>
                <w:rFonts w:ascii="Palatino Linotype" w:hAnsi="Palatino Linotype" w:cs="Trebuchet MS"/>
                <w:b/>
                <w:bCs/>
                <w:sz w:val="20"/>
                <w:szCs w:val="20"/>
              </w:rPr>
              <w:t>Office:</w:t>
            </w:r>
          </w:p>
        </w:tc>
        <w:tc>
          <w:tcPr>
            <w:tcW w:w="3413" w:type="dxa"/>
          </w:tcPr>
          <w:p w:rsidR="007937A9" w:rsidRPr="005D1468" w:rsidRDefault="007937A9" w:rsidP="0058660E">
            <w:pPr>
              <w:rPr>
                <w:rFonts w:ascii="Palatino Linotype" w:hAnsi="Palatino Linotype"/>
                <w:sz w:val="20"/>
                <w:szCs w:val="20"/>
              </w:rPr>
            </w:pPr>
            <w:r w:rsidRPr="005D1468">
              <w:rPr>
                <w:rFonts w:ascii="Palatino Linotype" w:hAnsi="Palatino Linotype"/>
                <w:sz w:val="20"/>
                <w:szCs w:val="20"/>
              </w:rPr>
              <w:t>322-N Science Hall</w:t>
            </w:r>
          </w:p>
        </w:tc>
        <w:tc>
          <w:tcPr>
            <w:tcW w:w="1680" w:type="dxa"/>
          </w:tcPr>
          <w:p w:rsidR="007937A9" w:rsidRPr="005D1468" w:rsidRDefault="007937A9" w:rsidP="0058660E">
            <w:pPr>
              <w:rPr>
                <w:rFonts w:ascii="Palatino Linotype" w:hAnsi="Palatino Linotype" w:cs="Trebuchet MS"/>
                <w:sz w:val="20"/>
                <w:szCs w:val="20"/>
              </w:rPr>
            </w:pPr>
            <w:r w:rsidRPr="005D1468">
              <w:rPr>
                <w:rFonts w:ascii="Palatino Linotype" w:hAnsi="Palatino Linotype" w:cs="Trebuchet MS"/>
                <w:b/>
                <w:bCs/>
                <w:sz w:val="20"/>
                <w:szCs w:val="20"/>
              </w:rPr>
              <w:t>Fax:</w:t>
            </w:r>
          </w:p>
        </w:tc>
        <w:tc>
          <w:tcPr>
            <w:tcW w:w="2614" w:type="dxa"/>
          </w:tcPr>
          <w:p w:rsidR="007937A9" w:rsidRPr="005D1468" w:rsidRDefault="007937A9" w:rsidP="0058660E">
            <w:pPr>
              <w:rPr>
                <w:rFonts w:ascii="Palatino Linotype" w:hAnsi="Palatino Linotype"/>
                <w:sz w:val="20"/>
                <w:szCs w:val="20"/>
              </w:rPr>
            </w:pPr>
            <w:r w:rsidRPr="005D1468">
              <w:rPr>
                <w:rFonts w:ascii="Palatino Linotype" w:hAnsi="Palatino Linotype"/>
                <w:sz w:val="20"/>
                <w:szCs w:val="20"/>
              </w:rPr>
              <w:t>(817) 272-2618</w:t>
            </w:r>
          </w:p>
        </w:tc>
      </w:tr>
      <w:tr w:rsidR="007937A9" w:rsidRPr="00753334" w:rsidTr="0058660E">
        <w:trPr>
          <w:trHeight w:val="278"/>
        </w:trPr>
        <w:tc>
          <w:tcPr>
            <w:tcW w:w="1321" w:type="dxa"/>
            <w:shd w:val="solid" w:color="FFFFFF" w:fill="FFFFFF"/>
          </w:tcPr>
          <w:p w:rsidR="007937A9" w:rsidRPr="00753334" w:rsidRDefault="007937A9" w:rsidP="0058660E">
            <w:pPr>
              <w:rPr>
                <w:rFonts w:ascii="Palatino Linotype" w:hAnsi="Palatino Linotype" w:cs="Trebuchet MS"/>
                <w:sz w:val="20"/>
                <w:szCs w:val="20"/>
              </w:rPr>
            </w:pPr>
            <w:r w:rsidRPr="00753334">
              <w:rPr>
                <w:rFonts w:ascii="Palatino Linotype" w:hAnsi="Palatino Linotype" w:cs="Trebuchet MS"/>
                <w:b/>
                <w:bCs/>
                <w:sz w:val="20"/>
                <w:szCs w:val="20"/>
              </w:rPr>
              <w:t>E-Mail:</w:t>
            </w:r>
          </w:p>
        </w:tc>
        <w:tc>
          <w:tcPr>
            <w:tcW w:w="3413" w:type="dxa"/>
            <w:shd w:val="solid" w:color="FFFFFF" w:fill="FFFFFF"/>
          </w:tcPr>
          <w:p w:rsidR="007937A9" w:rsidRDefault="00D02441" w:rsidP="0058660E">
            <w:pPr>
              <w:rPr>
                <w:rFonts w:ascii="Palatino Linotype" w:hAnsi="Palatino Linotype"/>
                <w:sz w:val="20"/>
                <w:szCs w:val="20"/>
              </w:rPr>
            </w:pPr>
            <w:hyperlink r:id="rId11" w:history="1">
              <w:r w:rsidR="007C03C7" w:rsidRPr="00F32664">
                <w:rPr>
                  <w:rStyle w:val="Hyperlink"/>
                  <w:rFonts w:ascii="Palatino Linotype" w:hAnsi="Palatino Linotype"/>
                  <w:sz w:val="20"/>
                  <w:szCs w:val="20"/>
                </w:rPr>
                <w:t>peggys@uta.edu</w:t>
              </w:r>
            </w:hyperlink>
          </w:p>
          <w:p w:rsidR="007C03C7" w:rsidRPr="00753334" w:rsidRDefault="007C03C7" w:rsidP="0058660E">
            <w:pPr>
              <w:rPr>
                <w:rFonts w:ascii="Palatino Linotype" w:hAnsi="Palatino Linotype"/>
                <w:sz w:val="20"/>
                <w:szCs w:val="20"/>
              </w:rPr>
            </w:pPr>
          </w:p>
        </w:tc>
        <w:tc>
          <w:tcPr>
            <w:tcW w:w="1680" w:type="dxa"/>
            <w:shd w:val="solid" w:color="FFFFFF" w:fill="FFFFFF"/>
          </w:tcPr>
          <w:p w:rsidR="007937A9" w:rsidRPr="00753334" w:rsidRDefault="00961421" w:rsidP="0058660E">
            <w:pPr>
              <w:rPr>
                <w:rFonts w:ascii="Palatino Linotype" w:hAnsi="Palatino Linotype" w:cs="Trebuchet MS"/>
                <w:b/>
                <w:bCs/>
                <w:sz w:val="20"/>
                <w:szCs w:val="20"/>
              </w:rPr>
            </w:pPr>
            <w:r>
              <w:rPr>
                <w:rFonts w:ascii="Palatino Linotype" w:hAnsi="Palatino Linotype" w:cs="Trebuchet MS"/>
                <w:b/>
                <w:bCs/>
                <w:sz w:val="20"/>
                <w:szCs w:val="20"/>
              </w:rPr>
              <w:t xml:space="preserve">Mailbox: </w:t>
            </w:r>
            <w:r w:rsidR="007937A9" w:rsidRPr="00961421">
              <w:rPr>
                <w:rFonts w:ascii="Palatino Linotype" w:hAnsi="Palatino Linotype" w:cs="Trebuchet MS"/>
                <w:bCs/>
                <w:sz w:val="20"/>
                <w:szCs w:val="20"/>
              </w:rPr>
              <w:t>Science Hall 322-N</w:t>
            </w:r>
          </w:p>
          <w:p w:rsidR="007937A9" w:rsidRPr="00753334" w:rsidRDefault="007937A9" w:rsidP="0058660E">
            <w:pPr>
              <w:rPr>
                <w:rFonts w:ascii="Palatino Linotype" w:hAnsi="Palatino Linotype" w:cs="Trebuchet MS"/>
                <w:b/>
                <w:bCs/>
                <w:sz w:val="20"/>
                <w:szCs w:val="20"/>
              </w:rPr>
            </w:pPr>
          </w:p>
        </w:tc>
        <w:tc>
          <w:tcPr>
            <w:tcW w:w="2614" w:type="dxa"/>
            <w:shd w:val="solid" w:color="FFFFFF" w:fill="FFFFFF"/>
          </w:tcPr>
          <w:p w:rsidR="007937A9" w:rsidRPr="00753334" w:rsidRDefault="007937A9" w:rsidP="0058660E">
            <w:pPr>
              <w:rPr>
                <w:rFonts w:ascii="Palatino Linotype" w:hAnsi="Palatino Linotype"/>
                <w:sz w:val="20"/>
                <w:szCs w:val="20"/>
              </w:rPr>
            </w:pPr>
          </w:p>
        </w:tc>
      </w:tr>
    </w:tbl>
    <w:p w:rsidR="007937A9" w:rsidRPr="00753334" w:rsidRDefault="00BC62E3" w:rsidP="007937A9">
      <w:pPr>
        <w:rPr>
          <w:rFonts w:ascii="Palatino Linotype" w:hAnsi="Palatino Linotype"/>
          <w:sz w:val="20"/>
          <w:szCs w:val="20"/>
        </w:rPr>
      </w:pPr>
      <w:r>
        <w:rPr>
          <w:rFonts w:ascii="Palatino Linotype" w:hAnsi="Palatino Linotype"/>
          <w:sz w:val="20"/>
          <w:szCs w:val="20"/>
        </w:rPr>
        <w:t>Office Hours: By</w:t>
      </w:r>
      <w:r w:rsidR="00753334" w:rsidRPr="00753334">
        <w:rPr>
          <w:rFonts w:ascii="Palatino Linotype" w:hAnsi="Palatino Linotype"/>
          <w:sz w:val="20"/>
          <w:szCs w:val="20"/>
        </w:rPr>
        <w:t xml:space="preserve"> appointment. I am easiest to get ahold of by </w:t>
      </w:r>
      <w:r w:rsidR="00753334" w:rsidRPr="003F252F">
        <w:rPr>
          <w:rFonts w:ascii="Palatino Linotype" w:hAnsi="Palatino Linotype"/>
          <w:b/>
          <w:sz w:val="20"/>
          <w:szCs w:val="20"/>
          <w:u w:val="single"/>
        </w:rPr>
        <w:t>email.</w:t>
      </w:r>
      <w:r>
        <w:rPr>
          <w:rFonts w:ascii="Palatino Linotype" w:hAnsi="Palatino Linotype"/>
          <w:sz w:val="20"/>
          <w:szCs w:val="20"/>
        </w:rPr>
        <w:t xml:space="preserve"> I also do </w:t>
      </w:r>
      <w:r w:rsidRPr="003F252F">
        <w:rPr>
          <w:rFonts w:ascii="Palatino Linotype" w:hAnsi="Palatino Linotype"/>
          <w:b/>
          <w:sz w:val="20"/>
          <w:szCs w:val="20"/>
        </w:rPr>
        <w:t>virtual office hours</w:t>
      </w:r>
      <w:r>
        <w:rPr>
          <w:rFonts w:ascii="Palatino Linotype" w:hAnsi="Palatino Linotype"/>
          <w:sz w:val="20"/>
          <w:szCs w:val="20"/>
        </w:rPr>
        <w:t xml:space="preserve"> through </w:t>
      </w:r>
      <w:r w:rsidRPr="003F252F">
        <w:rPr>
          <w:rFonts w:ascii="Palatino Linotype" w:hAnsi="Palatino Linotype"/>
          <w:b/>
          <w:sz w:val="20"/>
          <w:szCs w:val="20"/>
        </w:rPr>
        <w:t>Blackboard Instant Messenger</w:t>
      </w:r>
      <w:r>
        <w:rPr>
          <w:rFonts w:ascii="Palatino Linotype" w:hAnsi="Palatino Linotype"/>
          <w:sz w:val="20"/>
          <w:szCs w:val="20"/>
        </w:rPr>
        <w:t xml:space="preserve"> and through Blackboard Collaborate (Videoconference tool).</w:t>
      </w:r>
    </w:p>
    <w:p w:rsidR="00753334" w:rsidRDefault="00753334" w:rsidP="007937A9">
      <w:pPr>
        <w:rPr>
          <w:rFonts w:ascii="Palatino Linotype" w:hAnsi="Palatino Linotype"/>
          <w:sz w:val="20"/>
          <w:szCs w:val="20"/>
        </w:rPr>
      </w:pPr>
    </w:p>
    <w:p w:rsidR="007937A9" w:rsidRPr="007A1CC5" w:rsidRDefault="007937A9" w:rsidP="007937A9">
      <w:pPr>
        <w:rPr>
          <w:rFonts w:ascii="Palatino Linotype" w:hAnsi="Palatino Linotype"/>
          <w:b/>
          <w:sz w:val="20"/>
          <w:szCs w:val="20"/>
        </w:rPr>
      </w:pPr>
      <w:r w:rsidRPr="005D1468">
        <w:rPr>
          <w:rFonts w:ascii="Palatino Linotype" w:hAnsi="Palatino Linotype"/>
          <w:sz w:val="20"/>
          <w:szCs w:val="20"/>
        </w:rPr>
        <w:t xml:space="preserve">Course </w:t>
      </w:r>
      <w:r w:rsidRPr="007A1CC5">
        <w:rPr>
          <w:rFonts w:ascii="Palatino Linotype" w:hAnsi="Palatino Linotype"/>
          <w:sz w:val="20"/>
          <w:szCs w:val="20"/>
        </w:rPr>
        <w:t xml:space="preserve">Website: </w:t>
      </w:r>
      <w:hyperlink r:id="rId12" w:history="1">
        <w:r w:rsidR="007A1CC5" w:rsidRPr="007A1CC5">
          <w:rPr>
            <w:rStyle w:val="Hyperlink"/>
            <w:rFonts w:ascii="Palatino Linotype" w:hAnsi="Palatino Linotype"/>
            <w:b/>
            <w:sz w:val="20"/>
            <w:szCs w:val="20"/>
          </w:rPr>
          <w:t>https://elearn.uta.edu/</w:t>
        </w:r>
      </w:hyperlink>
    </w:p>
    <w:p w:rsidR="007937A9" w:rsidRDefault="003858BD" w:rsidP="007937A9">
      <w:pPr>
        <w:rPr>
          <w:rFonts w:ascii="Palatino Linotype" w:hAnsi="Palatino Linotype"/>
          <w:sz w:val="20"/>
          <w:szCs w:val="20"/>
        </w:rPr>
      </w:pPr>
      <w:r>
        <w:rPr>
          <w:rFonts w:ascii="Palatino Linotype" w:hAnsi="Palatino Linotype"/>
          <w:sz w:val="20"/>
          <w:szCs w:val="20"/>
        </w:rPr>
        <w:t xml:space="preserve">Research profile: </w:t>
      </w:r>
      <w:hyperlink r:id="rId13" w:history="1">
        <w:r w:rsidRPr="007A1CC5">
          <w:rPr>
            <w:rStyle w:val="Hyperlink"/>
            <w:rFonts w:ascii="Palatino Linotype" w:hAnsi="Palatino Linotype"/>
            <w:b/>
            <w:sz w:val="20"/>
            <w:szCs w:val="20"/>
          </w:rPr>
          <w:t>http://www.uta.edu/ra/real/editprofile.php?pid=2555</w:t>
        </w:r>
      </w:hyperlink>
    </w:p>
    <w:p w:rsidR="003858BD" w:rsidRPr="005D1468" w:rsidRDefault="003858BD" w:rsidP="007937A9">
      <w:pPr>
        <w:rPr>
          <w:rFonts w:ascii="Palatino Linotype" w:hAnsi="Palatino Linotype"/>
        </w:rPr>
      </w:pPr>
    </w:p>
    <w:p w:rsidR="007937A9" w:rsidRPr="005D1468" w:rsidRDefault="007937A9" w:rsidP="007937A9">
      <w:pPr>
        <w:rPr>
          <w:rFonts w:ascii="Palatino Linotype" w:hAnsi="Palatino Linotype"/>
          <w:b/>
          <w:i/>
          <w:iCs/>
          <w:sz w:val="20"/>
          <w:szCs w:val="20"/>
          <w:u w:val="single"/>
        </w:rPr>
      </w:pPr>
      <w:r w:rsidRPr="005D1468">
        <w:rPr>
          <w:rFonts w:ascii="Palatino Linotype" w:hAnsi="Palatino Linotype"/>
          <w:b/>
          <w:i/>
          <w:iCs/>
          <w:sz w:val="20"/>
          <w:szCs w:val="20"/>
          <w:u w:val="single"/>
        </w:rPr>
        <w:t>Course Information:</w:t>
      </w:r>
    </w:p>
    <w:p w:rsidR="007937A9" w:rsidRPr="005D1468" w:rsidRDefault="007937A9" w:rsidP="007937A9">
      <w:pPr>
        <w:rPr>
          <w:rFonts w:ascii="Palatino Linotype" w:hAnsi="Palatino Linotype"/>
          <w:b/>
          <w:sz w:val="20"/>
          <w:szCs w:val="20"/>
        </w:rPr>
      </w:pPr>
    </w:p>
    <w:p w:rsidR="000C48BE" w:rsidRPr="000C48BE" w:rsidRDefault="000C48BE" w:rsidP="000C48BE">
      <w:pPr>
        <w:rPr>
          <w:rFonts w:ascii="Palatino Linotype" w:hAnsi="Palatino Linotype"/>
          <w:b/>
          <w:bCs/>
          <w:sz w:val="20"/>
          <w:szCs w:val="20"/>
        </w:rPr>
      </w:pPr>
      <w:r w:rsidRPr="000C48BE">
        <w:rPr>
          <w:rFonts w:ascii="Palatino Linotype" w:hAnsi="Palatino Linotype"/>
          <w:b/>
          <w:bCs/>
          <w:sz w:val="20"/>
          <w:szCs w:val="20"/>
        </w:rPr>
        <w:t xml:space="preserve">Course Title: </w:t>
      </w:r>
      <w:r w:rsidRPr="000C48BE">
        <w:rPr>
          <w:rFonts w:ascii="Palatino Linotype" w:hAnsi="Palatino Linotype"/>
          <w:b/>
          <w:bCs/>
          <w:sz w:val="20"/>
          <w:szCs w:val="20"/>
        </w:rPr>
        <w:tab/>
        <w:t>LITERACY LEARNING FOR EC-6 STUDENTS: READING AND WRITING</w:t>
      </w:r>
    </w:p>
    <w:p w:rsidR="000C48BE" w:rsidRPr="000C48BE" w:rsidRDefault="000C48BE" w:rsidP="000C48BE">
      <w:pPr>
        <w:rPr>
          <w:rFonts w:ascii="Palatino Linotype" w:hAnsi="Palatino Linotype"/>
          <w:b/>
          <w:bCs/>
          <w:sz w:val="20"/>
          <w:szCs w:val="20"/>
        </w:rPr>
      </w:pPr>
      <w:r w:rsidRPr="000C48BE">
        <w:rPr>
          <w:rFonts w:ascii="Palatino Linotype" w:hAnsi="Palatino Linotype"/>
          <w:b/>
          <w:bCs/>
          <w:sz w:val="20"/>
          <w:szCs w:val="20"/>
        </w:rPr>
        <w:t>Course Number:</w:t>
      </w:r>
      <w:r w:rsidRPr="000C48BE">
        <w:rPr>
          <w:rFonts w:ascii="Palatino Linotype" w:hAnsi="Palatino Linotype"/>
          <w:b/>
          <w:bCs/>
          <w:sz w:val="20"/>
          <w:szCs w:val="20"/>
        </w:rPr>
        <w:tab/>
        <w:t>LIST 4373, section 001</w:t>
      </w:r>
    </w:p>
    <w:p w:rsidR="000C48BE" w:rsidRPr="000C48BE" w:rsidRDefault="000C48BE" w:rsidP="000C48BE">
      <w:pPr>
        <w:rPr>
          <w:rFonts w:ascii="Palatino Linotype" w:hAnsi="Palatino Linotype"/>
          <w:b/>
          <w:bCs/>
          <w:sz w:val="20"/>
          <w:szCs w:val="20"/>
        </w:rPr>
      </w:pPr>
      <w:r w:rsidRPr="000C48BE">
        <w:rPr>
          <w:rFonts w:ascii="Palatino Linotype" w:hAnsi="Palatino Linotype"/>
          <w:b/>
          <w:bCs/>
          <w:sz w:val="20"/>
          <w:szCs w:val="20"/>
        </w:rPr>
        <w:t>Semester:</w:t>
      </w:r>
      <w:r w:rsidRPr="000C48BE">
        <w:rPr>
          <w:rFonts w:ascii="Palatino Linotype" w:hAnsi="Palatino Linotype"/>
          <w:b/>
          <w:bCs/>
          <w:sz w:val="20"/>
          <w:szCs w:val="20"/>
        </w:rPr>
        <w:tab/>
      </w:r>
      <w:proofErr w:type="spellStart"/>
      <w:r w:rsidR="00614478">
        <w:rPr>
          <w:rFonts w:ascii="Palatino Linotype" w:hAnsi="Palatino Linotype"/>
          <w:b/>
          <w:bCs/>
          <w:sz w:val="20"/>
          <w:szCs w:val="20"/>
        </w:rPr>
        <w:t>Maymester</w:t>
      </w:r>
      <w:proofErr w:type="spellEnd"/>
      <w:r w:rsidR="00036469">
        <w:rPr>
          <w:rFonts w:ascii="Palatino Linotype" w:hAnsi="Palatino Linotype"/>
          <w:b/>
          <w:bCs/>
          <w:sz w:val="20"/>
          <w:szCs w:val="20"/>
        </w:rPr>
        <w:t>, 2013</w:t>
      </w:r>
    </w:p>
    <w:p w:rsidR="00813C44" w:rsidRDefault="000C48BE" w:rsidP="000C48BE">
      <w:pPr>
        <w:rPr>
          <w:rFonts w:ascii="Palatino Linotype" w:hAnsi="Palatino Linotype"/>
          <w:b/>
          <w:bCs/>
          <w:sz w:val="20"/>
          <w:szCs w:val="20"/>
        </w:rPr>
      </w:pPr>
      <w:r>
        <w:rPr>
          <w:rFonts w:ascii="Palatino Linotype" w:hAnsi="Palatino Linotype"/>
          <w:b/>
          <w:bCs/>
          <w:sz w:val="20"/>
          <w:szCs w:val="20"/>
        </w:rPr>
        <w:t xml:space="preserve">Course Location and Hours:  </w:t>
      </w:r>
      <w:r w:rsidR="00813C44" w:rsidRPr="007C03C7">
        <w:rPr>
          <w:rFonts w:ascii="Palatino Linotype" w:hAnsi="Palatino Linotype"/>
          <w:b/>
          <w:bCs/>
          <w:color w:val="00B0F0"/>
          <w:sz w:val="20"/>
          <w:szCs w:val="20"/>
        </w:rPr>
        <w:t>ONLINE</w:t>
      </w:r>
      <w:r w:rsidR="00813C44">
        <w:rPr>
          <w:rFonts w:ascii="Palatino Linotype" w:hAnsi="Palatino Linotype"/>
          <w:b/>
          <w:bCs/>
          <w:sz w:val="20"/>
          <w:szCs w:val="20"/>
        </w:rPr>
        <w:t xml:space="preserve">; Blackboard </w:t>
      </w:r>
      <w:hyperlink r:id="rId14" w:history="1">
        <w:r w:rsidR="00813C44" w:rsidRPr="003A7D24">
          <w:rPr>
            <w:rStyle w:val="Hyperlink"/>
            <w:rFonts w:ascii="Palatino Linotype" w:hAnsi="Palatino Linotype"/>
            <w:b/>
            <w:bCs/>
            <w:sz w:val="20"/>
            <w:szCs w:val="20"/>
          </w:rPr>
          <w:t>http://elearn.uta.edu</w:t>
        </w:r>
      </w:hyperlink>
    </w:p>
    <w:p w:rsidR="000C48BE" w:rsidRPr="000C48BE" w:rsidRDefault="000C48BE" w:rsidP="000C48BE">
      <w:pPr>
        <w:rPr>
          <w:rFonts w:ascii="Palatino Linotype" w:hAnsi="Palatino Linotype"/>
          <w:b/>
          <w:bCs/>
          <w:sz w:val="20"/>
          <w:szCs w:val="20"/>
        </w:rPr>
      </w:pPr>
      <w:r w:rsidRPr="000C48BE">
        <w:rPr>
          <w:rFonts w:ascii="Palatino Linotype" w:hAnsi="Palatino Linotype"/>
          <w:b/>
          <w:bCs/>
          <w:sz w:val="20"/>
          <w:szCs w:val="20"/>
        </w:rPr>
        <w:t xml:space="preserve">  </w:t>
      </w:r>
    </w:p>
    <w:p w:rsidR="007937A9" w:rsidRPr="005D1468" w:rsidRDefault="007937A9" w:rsidP="007937A9">
      <w:pPr>
        <w:rPr>
          <w:rFonts w:ascii="Palatino Linotype" w:hAnsi="Palatino Linotype"/>
          <w:i/>
          <w:sz w:val="20"/>
          <w:szCs w:val="20"/>
        </w:rPr>
      </w:pPr>
      <w:r w:rsidRPr="000C48BE">
        <w:rPr>
          <w:rFonts w:ascii="Palatino Linotype" w:hAnsi="Palatino Linotype"/>
          <w:b/>
          <w:bCs/>
          <w:sz w:val="20"/>
          <w:szCs w:val="20"/>
        </w:rPr>
        <w:t>Course Description</w:t>
      </w:r>
      <w:r w:rsidRPr="000C48BE">
        <w:rPr>
          <w:rFonts w:ascii="Palatino Linotype" w:hAnsi="Palatino Linotype"/>
          <w:sz w:val="20"/>
          <w:szCs w:val="20"/>
        </w:rPr>
        <w:t xml:space="preserve">:  </w:t>
      </w:r>
      <w:r w:rsidRPr="000C48BE">
        <w:rPr>
          <w:rFonts w:ascii="Palatino Linotype" w:hAnsi="Palatino Linotype"/>
          <w:i/>
          <w:sz w:val="20"/>
          <w:szCs w:val="20"/>
        </w:rPr>
        <w:t>(as stated in the catalogue</w:t>
      </w:r>
      <w:r w:rsidRPr="005D1468">
        <w:rPr>
          <w:rFonts w:ascii="Palatino Linotype" w:hAnsi="Palatino Linotype"/>
          <w:i/>
          <w:sz w:val="20"/>
          <w:szCs w:val="20"/>
        </w:rPr>
        <w:t>)</w:t>
      </w:r>
    </w:p>
    <w:p w:rsidR="007937A9" w:rsidRPr="005D1468" w:rsidRDefault="007937A9" w:rsidP="007937A9">
      <w:pPr>
        <w:rPr>
          <w:rFonts w:ascii="Palatino Linotype" w:hAnsi="Palatino Linotype"/>
          <w:i/>
          <w:sz w:val="20"/>
          <w:szCs w:val="20"/>
        </w:rPr>
      </w:pPr>
    </w:p>
    <w:p w:rsidR="009A5C77" w:rsidRDefault="007937A9" w:rsidP="007937A9">
      <w:pPr>
        <w:jc w:val="both"/>
        <w:rPr>
          <w:rFonts w:ascii="Palatino Linotype" w:hAnsi="Palatino Linotype"/>
          <w:sz w:val="20"/>
          <w:szCs w:val="20"/>
        </w:rPr>
      </w:pPr>
      <w:r w:rsidRPr="005D1468">
        <w:rPr>
          <w:rFonts w:ascii="Palatino Linotype" w:hAnsi="Palatino Linotype"/>
          <w:b/>
          <w:bCs/>
          <w:sz w:val="20"/>
          <w:szCs w:val="20"/>
        </w:rPr>
        <w:lastRenderedPageBreak/>
        <w:t>LIST 4373 - 001   LITERACY LEARNING FOR EC-6 STUDENTS: READING AND WRITING</w:t>
      </w:r>
      <w:r w:rsidRPr="005D1468">
        <w:rPr>
          <w:rFonts w:ascii="Palatino Linotype" w:hAnsi="Palatino Linotype"/>
          <w:b/>
          <w:sz w:val="20"/>
          <w:szCs w:val="20"/>
        </w:rPr>
        <w:t xml:space="preserve"> </w:t>
      </w:r>
      <w:r w:rsidRPr="005D1468">
        <w:rPr>
          <w:rStyle w:val="littlebitbold11"/>
          <w:rFonts w:ascii="Palatino Linotype" w:hAnsi="Palatino Linotype"/>
          <w:sz w:val="20"/>
          <w:szCs w:val="20"/>
        </w:rPr>
        <w:t xml:space="preserve">3 </w:t>
      </w:r>
      <w:proofErr w:type="gramStart"/>
      <w:r w:rsidRPr="005D1468">
        <w:rPr>
          <w:rStyle w:val="littlebitbold11"/>
          <w:rFonts w:ascii="Palatino Linotype" w:hAnsi="Palatino Linotype"/>
          <w:sz w:val="20"/>
          <w:szCs w:val="20"/>
        </w:rPr>
        <w:t>hours</w:t>
      </w:r>
      <w:proofErr w:type="gramEnd"/>
      <w:r w:rsidRPr="005D1468">
        <w:rPr>
          <w:rStyle w:val="littlebitbold11"/>
          <w:rFonts w:ascii="Palatino Linotype" w:hAnsi="Palatino Linotype"/>
          <w:sz w:val="20"/>
          <w:szCs w:val="20"/>
        </w:rPr>
        <w:t xml:space="preserve"> credit.  </w:t>
      </w:r>
      <w:proofErr w:type="gramStart"/>
      <w:r w:rsidRPr="005D1468">
        <w:rPr>
          <w:rFonts w:ascii="Palatino Linotype" w:hAnsi="Palatino Linotype"/>
          <w:sz w:val="20"/>
          <w:szCs w:val="20"/>
        </w:rPr>
        <w:t>Balanced literacy approach to teaching with an emphasis on reading and writing.</w:t>
      </w:r>
      <w:proofErr w:type="gramEnd"/>
      <w:r w:rsidRPr="005D1468">
        <w:rPr>
          <w:rFonts w:ascii="Palatino Linotype" w:hAnsi="Palatino Linotype"/>
          <w:sz w:val="20"/>
          <w:szCs w:val="20"/>
        </w:rPr>
        <w:t xml:space="preserve">  </w:t>
      </w:r>
      <w:proofErr w:type="gramStart"/>
      <w:r w:rsidRPr="005D1468">
        <w:rPr>
          <w:rFonts w:ascii="Palatino Linotype" w:hAnsi="Palatino Linotype"/>
          <w:sz w:val="20"/>
          <w:szCs w:val="20"/>
        </w:rPr>
        <w:t>Theoretical models, principles of teaching reading and writing using a variety of instructional strategies, the role of phonemic awareness, effective program organization, assessment, and classroom management.</w:t>
      </w:r>
      <w:proofErr w:type="gramEnd"/>
    </w:p>
    <w:p w:rsidR="007937A9" w:rsidRPr="00DF7F12" w:rsidRDefault="007937A9" w:rsidP="009A5C77">
      <w:pPr>
        <w:jc w:val="center"/>
        <w:rPr>
          <w:rFonts w:ascii="Palatino Linotype" w:hAnsi="Palatino Linotype"/>
          <w:caps/>
          <w:sz w:val="20"/>
          <w:szCs w:val="20"/>
        </w:rPr>
      </w:pPr>
      <w:r w:rsidRPr="00DF7F12">
        <w:rPr>
          <w:rFonts w:ascii="Palatino Linotype" w:hAnsi="Palatino Linotype"/>
          <w:b/>
          <w:caps/>
          <w:sz w:val="20"/>
          <w:szCs w:val="20"/>
          <w:u w:val="single"/>
        </w:rPr>
        <w:t>Instructor Bio:</w:t>
      </w:r>
      <w:r w:rsidR="002A6971">
        <w:rPr>
          <w:rFonts w:ascii="Palatino Linotype" w:hAnsi="Palatino Linotype"/>
          <w:b/>
          <w:caps/>
          <w:sz w:val="20"/>
          <w:szCs w:val="20"/>
          <w:u w:val="single"/>
        </w:rPr>
        <w:t xml:space="preserve"> Dr. Peggy SEmingson</w:t>
      </w:r>
    </w:p>
    <w:p w:rsidR="007937A9" w:rsidRPr="005D1468" w:rsidRDefault="007937A9" w:rsidP="007937A9">
      <w:pPr>
        <w:jc w:val="both"/>
        <w:rPr>
          <w:rFonts w:ascii="Palatino Linotype" w:hAnsi="Palatino Linotype"/>
          <w:b/>
          <w:sz w:val="20"/>
          <w:szCs w:val="20"/>
          <w:u w:val="single"/>
        </w:rPr>
      </w:pPr>
    </w:p>
    <w:p w:rsidR="007937A9" w:rsidRPr="005D1468" w:rsidRDefault="004779BB" w:rsidP="007937A9">
      <w:pPr>
        <w:jc w:val="center"/>
        <w:rPr>
          <w:rFonts w:ascii="Palatino Linotype" w:hAnsi="Palatino Linotype"/>
          <w:sz w:val="20"/>
          <w:szCs w:val="20"/>
        </w:rPr>
      </w:pPr>
      <w:r>
        <w:rPr>
          <w:rFonts w:ascii="Palatino Linotype" w:hAnsi="Palatino Linotype"/>
          <w:noProof/>
          <w:sz w:val="20"/>
          <w:szCs w:val="20"/>
        </w:rPr>
        <w:drawing>
          <wp:inline distT="0" distB="0" distL="0" distR="0" wp14:anchorId="6FA242EE" wp14:editId="3EEEA15E">
            <wp:extent cx="2086377" cy="208637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labus pic.jpg"/>
                    <pic:cNvPicPr/>
                  </pic:nvPicPr>
                  <pic:blipFill>
                    <a:blip r:embed="rId15">
                      <a:extLst>
                        <a:ext uri="{28A0092B-C50C-407E-A947-70E740481C1C}">
                          <a14:useLocalDpi xmlns:a14="http://schemas.microsoft.com/office/drawing/2010/main" val="0"/>
                        </a:ext>
                      </a:extLst>
                    </a:blip>
                    <a:stretch>
                      <a:fillRect/>
                    </a:stretch>
                  </pic:blipFill>
                  <pic:spPr>
                    <a:xfrm>
                      <a:off x="0" y="0"/>
                      <a:ext cx="2087178" cy="2087178"/>
                    </a:xfrm>
                    <a:prstGeom prst="rect">
                      <a:avLst/>
                    </a:prstGeom>
                  </pic:spPr>
                </pic:pic>
              </a:graphicData>
            </a:graphic>
          </wp:inline>
        </w:drawing>
      </w:r>
      <w:r w:rsidR="00BC62E3">
        <w:rPr>
          <w:rFonts w:cs="Arial"/>
          <w:noProof/>
          <w:sz w:val="22"/>
          <w:szCs w:val="22"/>
        </w:rPr>
        <w:drawing>
          <wp:inline distT="0" distB="0" distL="0" distR="0" wp14:anchorId="63B17C1F" wp14:editId="2AF39D76">
            <wp:extent cx="1813035" cy="2118701"/>
            <wp:effectExtent l="0" t="0" r="0" b="0"/>
            <wp:docPr id="1" name="Picture 1" descr="syllabu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llabusp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7742" cy="2112515"/>
                    </a:xfrm>
                    <a:prstGeom prst="rect">
                      <a:avLst/>
                    </a:prstGeom>
                    <a:noFill/>
                    <a:ln>
                      <a:noFill/>
                    </a:ln>
                  </pic:spPr>
                </pic:pic>
              </a:graphicData>
            </a:graphic>
          </wp:inline>
        </w:drawing>
      </w:r>
    </w:p>
    <w:p w:rsidR="007937A9" w:rsidRPr="005D1468" w:rsidRDefault="007937A9" w:rsidP="007937A9">
      <w:pPr>
        <w:jc w:val="center"/>
        <w:rPr>
          <w:rFonts w:ascii="Palatino Linotype" w:hAnsi="Palatino Linotype"/>
          <w:sz w:val="20"/>
          <w:szCs w:val="20"/>
        </w:rPr>
      </w:pPr>
    </w:p>
    <w:p w:rsidR="007937A9" w:rsidRPr="005D1468" w:rsidRDefault="007937A9" w:rsidP="007937A9">
      <w:pPr>
        <w:jc w:val="both"/>
        <w:rPr>
          <w:rFonts w:ascii="Palatino Linotype" w:hAnsi="Palatino Linotype"/>
          <w:sz w:val="20"/>
          <w:szCs w:val="20"/>
        </w:rPr>
      </w:pPr>
    </w:p>
    <w:p w:rsidR="007937A9" w:rsidRPr="00C07FD7" w:rsidRDefault="007937A9" w:rsidP="007937A9">
      <w:pPr>
        <w:jc w:val="both"/>
        <w:rPr>
          <w:rFonts w:ascii="Palatino Linotype" w:hAnsi="Palatino Linotype"/>
          <w:sz w:val="20"/>
          <w:szCs w:val="20"/>
        </w:rPr>
      </w:pPr>
      <w:r w:rsidRPr="00DD52FD">
        <w:rPr>
          <w:rFonts w:ascii="Palatino Linotype" w:hAnsi="Palatino Linotype"/>
          <w:b/>
          <w:sz w:val="20"/>
          <w:szCs w:val="20"/>
        </w:rPr>
        <w:t>Dr. Peggy Semingson</w:t>
      </w:r>
      <w:r w:rsidRPr="005D1468">
        <w:rPr>
          <w:rFonts w:ascii="Palatino Linotype" w:hAnsi="Palatino Linotype"/>
          <w:sz w:val="20"/>
          <w:szCs w:val="20"/>
        </w:rPr>
        <w:t xml:space="preserve"> is an assistant professor in the College of Education at the University of Texas at Arlington where she teaches graduate and undergraduate courses in Literacy Studies. Dr. </w:t>
      </w:r>
      <w:r w:rsidRPr="00C07FD7">
        <w:rPr>
          <w:rFonts w:ascii="Palatino Linotype" w:hAnsi="Palatino Linotype"/>
          <w:sz w:val="20"/>
          <w:szCs w:val="20"/>
        </w:rPr>
        <w:t>Semingson taught bilingual students as a classroom teacher and a reading specialist for eight years in both Southern California and Texas. She received her M.Ed. in Reading Education from Texas State University, San Marcos in 2004 and her Ph.D. in Curriculum and Instruction with a specialization in Language and Literacy Studies from the University of Texas at Austin in 2008.</w:t>
      </w:r>
      <w:r w:rsidR="00C07FD7" w:rsidRPr="00C07FD7">
        <w:rPr>
          <w:rFonts w:ascii="Palatino Linotype" w:hAnsi="Palatino Linotype"/>
          <w:sz w:val="20"/>
          <w:szCs w:val="20"/>
        </w:rPr>
        <w:t xml:space="preserve"> In higher education, she is the recipient of the UTA President’s Award for Excellence in Distance Education Teaching (2010). Most recently she was awarded the prestigious </w:t>
      </w:r>
      <w:hyperlink r:id="rId17" w:history="1">
        <w:r w:rsidR="00C07FD7" w:rsidRPr="00FE3BBD">
          <w:rPr>
            <w:rStyle w:val="Hyperlink"/>
            <w:rFonts w:ascii="Palatino Linotype" w:hAnsi="Palatino Linotype" w:cs="Arial"/>
            <w:sz w:val="20"/>
            <w:szCs w:val="20"/>
            <w:shd w:val="clear" w:color="auto" w:fill="FFFFFF"/>
          </w:rPr>
          <w:t>Platinum level – Best Practices Award for Excellence in Distance Learning Teaching</w:t>
        </w:r>
      </w:hyperlink>
      <w:r w:rsidR="00C07FD7" w:rsidRPr="00C07FD7">
        <w:rPr>
          <w:rFonts w:ascii="Palatino Linotype" w:hAnsi="Palatino Linotype" w:cs="Arial"/>
          <w:color w:val="000000"/>
          <w:sz w:val="20"/>
          <w:szCs w:val="20"/>
          <w:shd w:val="clear" w:color="auto" w:fill="FFFFFF"/>
        </w:rPr>
        <w:t xml:space="preserve"> from the United States Distance Learning Association (2013). </w:t>
      </w:r>
    </w:p>
    <w:p w:rsidR="007937A9" w:rsidRPr="00C07FD7" w:rsidRDefault="007937A9" w:rsidP="007937A9">
      <w:pPr>
        <w:jc w:val="both"/>
        <w:rPr>
          <w:rFonts w:ascii="Palatino Linotype" w:hAnsi="Palatino Linotype"/>
          <w:sz w:val="20"/>
          <w:szCs w:val="20"/>
        </w:rPr>
      </w:pPr>
    </w:p>
    <w:p w:rsidR="007937A9" w:rsidRPr="009B5B04" w:rsidRDefault="007937A9" w:rsidP="007937A9">
      <w:pPr>
        <w:jc w:val="both"/>
        <w:rPr>
          <w:rFonts w:ascii="Palatino Linotype" w:hAnsi="Palatino Linotype"/>
          <w:sz w:val="20"/>
          <w:szCs w:val="20"/>
        </w:rPr>
      </w:pPr>
      <w:r w:rsidRPr="00C07FD7">
        <w:rPr>
          <w:rFonts w:ascii="Palatino Linotype" w:hAnsi="Palatino Linotype"/>
          <w:sz w:val="20"/>
          <w:szCs w:val="20"/>
        </w:rPr>
        <w:t>Dr. Semingson presents at local, state, and national conferences on topics that include: literacy learning, bilingual best practices,</w:t>
      </w:r>
      <w:r w:rsidRPr="005D1468">
        <w:rPr>
          <w:rFonts w:ascii="Palatino Linotype" w:hAnsi="Palatino Linotype"/>
          <w:sz w:val="20"/>
          <w:szCs w:val="20"/>
        </w:rPr>
        <w:t xml:space="preserve"> and parent involvement in literacy learning. She has co-authored a book chapter on literacy assessment for Guilford Press and most recently was co-author of an article in </w:t>
      </w:r>
      <w:r w:rsidRPr="005D1468">
        <w:rPr>
          <w:rFonts w:ascii="Palatino Linotype" w:hAnsi="Palatino Linotype"/>
          <w:i/>
          <w:sz w:val="20"/>
          <w:szCs w:val="20"/>
        </w:rPr>
        <w:t>Teachers College Record</w:t>
      </w:r>
      <w:r w:rsidRPr="005D1468">
        <w:rPr>
          <w:rFonts w:ascii="Palatino Linotype" w:hAnsi="Palatino Linotype"/>
          <w:sz w:val="20"/>
          <w:szCs w:val="20"/>
        </w:rPr>
        <w:t xml:space="preserve">. She has also published in </w:t>
      </w:r>
      <w:r w:rsidRPr="00787894">
        <w:rPr>
          <w:rFonts w:ascii="Palatino Linotype" w:hAnsi="Palatino Linotype"/>
          <w:i/>
          <w:sz w:val="20"/>
          <w:szCs w:val="20"/>
        </w:rPr>
        <w:t>State of Readin</w:t>
      </w:r>
      <w:r w:rsidRPr="005D1468">
        <w:rPr>
          <w:rFonts w:ascii="Palatino Linotype" w:hAnsi="Palatino Linotype"/>
          <w:sz w:val="20"/>
          <w:szCs w:val="20"/>
        </w:rPr>
        <w:t xml:space="preserve">g, </w:t>
      </w:r>
      <w:r w:rsidRPr="00787894">
        <w:rPr>
          <w:rFonts w:ascii="Palatino Linotype" w:hAnsi="Palatino Linotype"/>
          <w:i/>
          <w:sz w:val="20"/>
          <w:szCs w:val="20"/>
        </w:rPr>
        <w:t>English in Texas</w:t>
      </w:r>
      <w:r w:rsidRPr="005D1468">
        <w:rPr>
          <w:rFonts w:ascii="Palatino Linotype" w:hAnsi="Palatino Linotype"/>
          <w:sz w:val="20"/>
          <w:szCs w:val="20"/>
        </w:rPr>
        <w:t xml:space="preserve">, and has a forthcoming book chapter on her personal narrative of her experiences as a bilingual educator in California and Texas. Her research focuses on the ways that families and communities participate in children’s literacy learning as well as ways to support students and adults with challenges in reading. </w:t>
      </w:r>
      <w:r w:rsidR="00787894">
        <w:rPr>
          <w:rFonts w:ascii="Palatino Linotype" w:hAnsi="Palatino Linotype"/>
          <w:sz w:val="20"/>
          <w:szCs w:val="20"/>
        </w:rPr>
        <w:t xml:space="preserve">She is also interested in digital pedagogies and the ways that online learning can be personalized and builds community. </w:t>
      </w:r>
      <w:r w:rsidRPr="005D1468">
        <w:rPr>
          <w:rFonts w:ascii="Palatino Linotype" w:hAnsi="Palatino Linotype"/>
          <w:sz w:val="20"/>
          <w:szCs w:val="20"/>
        </w:rPr>
        <w:t xml:space="preserve">She was recently awarded the Jeanne S. </w:t>
      </w:r>
      <w:proofErr w:type="spellStart"/>
      <w:r w:rsidRPr="005D1468">
        <w:rPr>
          <w:rFonts w:ascii="Palatino Linotype" w:hAnsi="Palatino Linotype"/>
          <w:sz w:val="20"/>
          <w:szCs w:val="20"/>
        </w:rPr>
        <w:t>Chall</w:t>
      </w:r>
      <w:proofErr w:type="spellEnd"/>
      <w:r w:rsidRPr="005D1468">
        <w:rPr>
          <w:rFonts w:ascii="Palatino Linotype" w:hAnsi="Palatino Linotype"/>
          <w:sz w:val="20"/>
          <w:szCs w:val="20"/>
        </w:rPr>
        <w:t xml:space="preserve"> Research Grant from Harvard University to pursue research on ways to assist upper-grade readers. She believes all students bring unique strengths to school. It is our job, as educators, to know students' </w:t>
      </w:r>
      <w:r w:rsidRPr="009B5B04">
        <w:rPr>
          <w:rFonts w:ascii="Palatino Linotype" w:hAnsi="Palatino Linotype"/>
          <w:sz w:val="20"/>
          <w:szCs w:val="20"/>
        </w:rPr>
        <w:t>strengths and build on those as we make learning meaningful, purposeful, and connected to their lives and commu</w:t>
      </w:r>
      <w:r w:rsidR="00787894">
        <w:rPr>
          <w:rFonts w:ascii="Palatino Linotype" w:hAnsi="Palatino Linotype"/>
          <w:sz w:val="20"/>
          <w:szCs w:val="20"/>
        </w:rPr>
        <w:t>nities. She has an identical twin sister and a four-year-old niece</w:t>
      </w:r>
      <w:r w:rsidRPr="009B5B04">
        <w:rPr>
          <w:rFonts w:ascii="Palatino Linotype" w:hAnsi="Palatino Linotype"/>
          <w:sz w:val="20"/>
          <w:szCs w:val="20"/>
        </w:rPr>
        <w:t xml:space="preserve"> and has lived in Alaska, Southern California, and Texas.</w:t>
      </w:r>
      <w:r w:rsidR="001B48C2">
        <w:rPr>
          <w:rFonts w:ascii="Palatino Linotype" w:hAnsi="Palatino Linotype"/>
          <w:sz w:val="20"/>
          <w:szCs w:val="20"/>
        </w:rPr>
        <w:t xml:space="preserve"> Her favorite</w:t>
      </w:r>
      <w:r w:rsidR="00787894">
        <w:rPr>
          <w:rFonts w:ascii="Palatino Linotype" w:hAnsi="Palatino Linotype"/>
          <w:sz w:val="20"/>
          <w:szCs w:val="20"/>
        </w:rPr>
        <w:t xml:space="preserve"> things </w:t>
      </w:r>
      <w:r w:rsidR="00787894">
        <w:rPr>
          <w:rFonts w:ascii="Palatino Linotype" w:hAnsi="Palatino Linotype"/>
          <w:sz w:val="20"/>
          <w:szCs w:val="20"/>
        </w:rPr>
        <w:lastRenderedPageBreak/>
        <w:t>to</w:t>
      </w:r>
      <w:r w:rsidR="001B48C2">
        <w:rPr>
          <w:rFonts w:ascii="Palatino Linotype" w:hAnsi="Palatino Linotype"/>
          <w:sz w:val="20"/>
          <w:szCs w:val="20"/>
        </w:rPr>
        <w:t xml:space="preserve"> do include: swimming, </w:t>
      </w:r>
      <w:r w:rsidR="00787894">
        <w:rPr>
          <w:rFonts w:ascii="Palatino Linotype" w:hAnsi="Palatino Linotype"/>
          <w:sz w:val="20"/>
          <w:szCs w:val="20"/>
        </w:rPr>
        <w:t>cooking, reading (of course!), and technology. Her goal is to learn as much about technology as possible!</w:t>
      </w:r>
    </w:p>
    <w:p w:rsidR="007937A9" w:rsidRPr="009B5B04" w:rsidRDefault="007937A9" w:rsidP="007937A9">
      <w:pPr>
        <w:jc w:val="both"/>
        <w:rPr>
          <w:rFonts w:ascii="Palatino Linotype" w:hAnsi="Palatino Linotype"/>
          <w:sz w:val="20"/>
          <w:szCs w:val="20"/>
        </w:rPr>
      </w:pPr>
    </w:p>
    <w:p w:rsidR="007937A9" w:rsidRPr="009B5B04" w:rsidRDefault="00D02441" w:rsidP="007937A9">
      <w:pPr>
        <w:jc w:val="center"/>
        <w:rPr>
          <w:rFonts w:ascii="Palatino Linotype" w:hAnsi="Palatino Linotype"/>
          <w:sz w:val="20"/>
          <w:szCs w:val="20"/>
        </w:rPr>
      </w:pPr>
      <w:r>
        <w:rPr>
          <w:rFonts w:ascii="Palatino Linotype" w:hAnsi="Palatino Linotype"/>
          <w:sz w:val="20"/>
          <w:szCs w:val="20"/>
        </w:rPr>
        <w:pict w14:anchorId="09FCC9FD">
          <v:rect id="_x0000_i1026" style="width:6in;height:1.5pt" o:hralign="center" o:hrstd="t" o:hr="t" fillcolor="#aca899" stroked="f"/>
        </w:pict>
      </w:r>
    </w:p>
    <w:p w:rsidR="007937A9" w:rsidRPr="009B5B04" w:rsidRDefault="007937A9" w:rsidP="007937A9">
      <w:pPr>
        <w:rPr>
          <w:rFonts w:ascii="Palatino Linotype" w:hAnsi="Palatino Linotype"/>
          <w:sz w:val="20"/>
          <w:szCs w:val="20"/>
        </w:rPr>
      </w:pPr>
      <w:r w:rsidRPr="009B5B04">
        <w:rPr>
          <w:rFonts w:ascii="Palatino Linotype" w:hAnsi="Palatino Linotype"/>
          <w:b/>
          <w:bCs/>
          <w:sz w:val="20"/>
          <w:szCs w:val="20"/>
          <w:u w:val="single"/>
        </w:rPr>
        <w:t>Prerequisites:</w:t>
      </w:r>
      <w:r w:rsidRPr="009B5B04">
        <w:rPr>
          <w:rFonts w:ascii="Palatino Linotype" w:hAnsi="Palatino Linotype"/>
          <w:sz w:val="20"/>
          <w:szCs w:val="20"/>
        </w:rPr>
        <w:t>          Not applicable</w:t>
      </w:r>
    </w:p>
    <w:p w:rsidR="007937A9" w:rsidRPr="009B5B04" w:rsidRDefault="00D02441" w:rsidP="007937A9">
      <w:pPr>
        <w:jc w:val="center"/>
        <w:rPr>
          <w:rFonts w:ascii="Palatino Linotype" w:hAnsi="Palatino Linotype"/>
          <w:sz w:val="20"/>
          <w:szCs w:val="20"/>
        </w:rPr>
      </w:pPr>
      <w:r>
        <w:rPr>
          <w:rFonts w:ascii="Palatino Linotype" w:hAnsi="Palatino Linotype"/>
          <w:sz w:val="20"/>
          <w:szCs w:val="20"/>
        </w:rPr>
        <w:pict w14:anchorId="41DD9F64">
          <v:rect id="_x0000_i1027" style="width:6in;height:1.5pt" o:hralign="center" o:hrstd="t" o:hr="t" fillcolor="#aca899" stroked="f"/>
        </w:pict>
      </w:r>
    </w:p>
    <w:p w:rsidR="000A0104" w:rsidRPr="00BD59BD" w:rsidRDefault="006931A4" w:rsidP="00BD59BD">
      <w:pPr>
        <w:rPr>
          <w:rFonts w:ascii="Palatino Linotype" w:hAnsi="Palatino Linotype"/>
          <w:sz w:val="20"/>
          <w:szCs w:val="20"/>
        </w:rPr>
      </w:pPr>
      <w:r w:rsidRPr="009B5B04">
        <w:rPr>
          <w:rFonts w:ascii="Palatino Linotype" w:hAnsi="Palatino Linotype"/>
          <w:b/>
          <w:bCs/>
          <w:sz w:val="20"/>
          <w:szCs w:val="20"/>
        </w:rPr>
        <w:t> </w:t>
      </w:r>
    </w:p>
    <w:p w:rsidR="00EF103E" w:rsidRPr="00C35B0D" w:rsidRDefault="00EF103E" w:rsidP="00EF103E">
      <w:pPr>
        <w:rPr>
          <w:rFonts w:ascii="Palatino Linotype" w:hAnsi="Palatino Linotype"/>
          <w:b/>
          <w:sz w:val="20"/>
          <w:szCs w:val="20"/>
        </w:rPr>
      </w:pPr>
      <w:r w:rsidRPr="00C35B0D">
        <w:rPr>
          <w:rFonts w:ascii="Palatino Linotype" w:hAnsi="Palatino Linotype"/>
          <w:b/>
          <w:sz w:val="20"/>
          <w:szCs w:val="20"/>
        </w:rPr>
        <w:t xml:space="preserve">TEKS (English Language Arts Reading) Access to the updated Language Arts TEKS </w:t>
      </w:r>
      <w:r w:rsidRPr="00C57DF4">
        <w:rPr>
          <w:rFonts w:ascii="Palatino Linotype" w:hAnsi="Palatino Linotype"/>
          <w:b/>
          <w:sz w:val="20"/>
          <w:szCs w:val="20"/>
          <w:u w:val="single"/>
        </w:rPr>
        <w:t>(bookmark</w:t>
      </w:r>
      <w:r w:rsidRPr="00C35B0D">
        <w:rPr>
          <w:rFonts w:ascii="Palatino Linotype" w:hAnsi="Palatino Linotype"/>
          <w:b/>
          <w:sz w:val="20"/>
          <w:szCs w:val="20"/>
        </w:rPr>
        <w:t xml:space="preserve"> this link</w:t>
      </w:r>
      <w:r w:rsidR="00C57DF4">
        <w:rPr>
          <w:rFonts w:ascii="Palatino Linotype" w:hAnsi="Palatino Linotype"/>
          <w:b/>
          <w:sz w:val="20"/>
          <w:szCs w:val="20"/>
        </w:rPr>
        <w:t>; you do not need to print it but you will be referring to them in multiple courses and in your future teaching)</w:t>
      </w:r>
      <w:r w:rsidRPr="00C35B0D">
        <w:rPr>
          <w:rFonts w:ascii="Palatino Linotype" w:hAnsi="Palatino Linotype"/>
          <w:b/>
          <w:sz w:val="20"/>
          <w:szCs w:val="20"/>
        </w:rPr>
        <w:t>:</w:t>
      </w:r>
    </w:p>
    <w:p w:rsidR="00EF103E" w:rsidRPr="00C17520" w:rsidRDefault="00D02441" w:rsidP="00EF103E">
      <w:pPr>
        <w:rPr>
          <w:rFonts w:ascii="Palatino Linotype" w:hAnsi="Palatino Linotype"/>
          <w:b/>
          <w:sz w:val="20"/>
          <w:szCs w:val="20"/>
        </w:rPr>
      </w:pPr>
      <w:hyperlink r:id="rId18" w:history="1">
        <w:r w:rsidR="00EF103E" w:rsidRPr="00C17520">
          <w:rPr>
            <w:rStyle w:val="Hyperlink"/>
            <w:rFonts w:ascii="Palatino Linotype" w:hAnsi="Palatino Linotype"/>
            <w:b/>
            <w:sz w:val="20"/>
            <w:szCs w:val="20"/>
          </w:rPr>
          <w:t>http://ritter.tea.state.tx.us/rules/tac/chapter110/ch110a.html</w:t>
        </w:r>
      </w:hyperlink>
    </w:p>
    <w:p w:rsidR="00EF103E" w:rsidRPr="00C35B0D" w:rsidRDefault="00EF103E" w:rsidP="00EF103E">
      <w:pPr>
        <w:spacing w:line="276" w:lineRule="auto"/>
        <w:rPr>
          <w:rFonts w:ascii="Palatino Linotype" w:hAnsi="Palatino Linotype"/>
          <w:bCs/>
          <w:color w:val="0000FF"/>
          <w:sz w:val="20"/>
          <w:szCs w:val="20"/>
          <w:u w:val="single"/>
        </w:rPr>
      </w:pPr>
    </w:p>
    <w:p w:rsidR="00EF103E" w:rsidRPr="00C35B0D" w:rsidRDefault="00EF103E" w:rsidP="00EF103E">
      <w:pPr>
        <w:spacing w:line="276" w:lineRule="auto"/>
        <w:jc w:val="center"/>
        <w:rPr>
          <w:rFonts w:ascii="Palatino Linotype" w:hAnsi="Palatino Linotype"/>
          <w:b/>
          <w:bCs/>
          <w:sz w:val="20"/>
          <w:szCs w:val="20"/>
          <w:u w:val="single"/>
        </w:rPr>
      </w:pPr>
      <w:r w:rsidRPr="00C35B0D">
        <w:rPr>
          <w:rFonts w:ascii="Palatino Linotype" w:hAnsi="Palatino Linotype"/>
          <w:b/>
          <w:bCs/>
          <w:sz w:val="20"/>
          <w:szCs w:val="20"/>
          <w:u w:val="single"/>
        </w:rPr>
        <w:t>Children’s Book:</w:t>
      </w:r>
    </w:p>
    <w:p w:rsidR="00EF103E" w:rsidRDefault="00EF103E" w:rsidP="00EF103E">
      <w:pPr>
        <w:pStyle w:val="ListParagraph"/>
        <w:spacing w:line="276" w:lineRule="auto"/>
        <w:ind w:left="0"/>
        <w:rPr>
          <w:rFonts w:ascii="Palatino Linotype" w:hAnsi="Palatino Linotype"/>
          <w:bCs/>
          <w:i/>
          <w:sz w:val="20"/>
          <w:szCs w:val="20"/>
        </w:rPr>
      </w:pPr>
      <w:proofErr w:type="gramStart"/>
      <w:r w:rsidRPr="00C35B0D">
        <w:rPr>
          <w:rFonts w:ascii="Palatino Linotype" w:hAnsi="Palatino Linotype"/>
          <w:bCs/>
          <w:i/>
          <w:sz w:val="20"/>
          <w:szCs w:val="20"/>
        </w:rPr>
        <w:t>The Hundred Dresses</w:t>
      </w:r>
      <w:r w:rsidRPr="00C35B0D">
        <w:rPr>
          <w:rFonts w:ascii="Palatino Linotype" w:hAnsi="Palatino Linotype"/>
          <w:bCs/>
          <w:sz w:val="20"/>
          <w:szCs w:val="20"/>
        </w:rPr>
        <w:t xml:space="preserve"> by Eleanor Estes.</w:t>
      </w:r>
      <w:proofErr w:type="gramEnd"/>
      <w:r w:rsidRPr="00C35B0D">
        <w:rPr>
          <w:rFonts w:ascii="Palatino Linotype" w:hAnsi="Palatino Linotype"/>
          <w:bCs/>
          <w:sz w:val="20"/>
          <w:szCs w:val="20"/>
        </w:rPr>
        <w:t xml:space="preserve"> Purchase online or check out from your local public library. I will have copies on reserve at the UTA library. </w:t>
      </w:r>
      <w:r w:rsidR="000A0104" w:rsidRPr="000A0104">
        <w:rPr>
          <w:rFonts w:ascii="Palatino Linotype" w:hAnsi="Palatino Linotype"/>
          <w:bCs/>
          <w:sz w:val="20"/>
          <w:szCs w:val="20"/>
        </w:rPr>
        <w:t xml:space="preserve">NOTE: </w:t>
      </w:r>
      <w:r w:rsidR="000A0104" w:rsidRPr="000A0104">
        <w:rPr>
          <w:rFonts w:ascii="Palatino Linotype" w:hAnsi="Palatino Linotype"/>
          <w:bCs/>
          <w:i/>
          <w:sz w:val="20"/>
          <w:szCs w:val="20"/>
        </w:rPr>
        <w:t>As you read, print out the chart that goes with the book club assignment (“Written Notes”) and jot down ideas as you read or after you read.</w:t>
      </w:r>
    </w:p>
    <w:p w:rsidR="00867C99" w:rsidRDefault="00867C99" w:rsidP="00EF103E">
      <w:pPr>
        <w:pStyle w:val="ListParagraph"/>
        <w:spacing w:line="276" w:lineRule="auto"/>
        <w:ind w:left="0"/>
        <w:rPr>
          <w:rFonts w:ascii="Palatino Linotype" w:hAnsi="Palatino Linotype"/>
          <w:bCs/>
          <w:i/>
          <w:sz w:val="20"/>
          <w:szCs w:val="20"/>
        </w:rPr>
      </w:pPr>
    </w:p>
    <w:p w:rsidR="00867C99" w:rsidRPr="00D87034" w:rsidRDefault="00867C99" w:rsidP="00867C99">
      <w:pPr>
        <w:spacing w:line="276" w:lineRule="auto"/>
        <w:jc w:val="center"/>
        <w:rPr>
          <w:rFonts w:ascii="Palatino Linotype" w:hAnsi="Palatino Linotype"/>
          <w:b/>
          <w:bCs/>
          <w:caps/>
          <w:color w:val="7030A0"/>
          <w:sz w:val="32"/>
          <w:szCs w:val="32"/>
        </w:rPr>
      </w:pPr>
      <w:r w:rsidRPr="00D87034">
        <w:rPr>
          <w:rFonts w:ascii="Palatino Linotype" w:hAnsi="Palatino Linotype"/>
          <w:b/>
          <w:bCs/>
          <w:caps/>
          <w:color w:val="7030A0"/>
          <w:sz w:val="32"/>
          <w:szCs w:val="32"/>
        </w:rPr>
        <w:t xml:space="preserve">Required [Digital] Readings </w:t>
      </w:r>
    </w:p>
    <w:p w:rsidR="00867C99" w:rsidRPr="00D87034" w:rsidRDefault="00867C99" w:rsidP="00867C99">
      <w:pPr>
        <w:spacing w:line="276" w:lineRule="auto"/>
        <w:jc w:val="center"/>
        <w:rPr>
          <w:rFonts w:ascii="Palatino Linotype" w:hAnsi="Palatino Linotype"/>
          <w:b/>
          <w:bCs/>
          <w:caps/>
          <w:color w:val="7030A0"/>
          <w:sz w:val="32"/>
          <w:szCs w:val="32"/>
        </w:rPr>
      </w:pPr>
      <w:r w:rsidRPr="00D87034">
        <w:rPr>
          <w:rFonts w:ascii="Palatino Linotype" w:hAnsi="Palatino Linotype"/>
          <w:b/>
          <w:bCs/>
          <w:caps/>
          <w:color w:val="7030A0"/>
          <w:sz w:val="32"/>
          <w:szCs w:val="32"/>
        </w:rPr>
        <w:t xml:space="preserve">LIST 4373 </w:t>
      </w:r>
      <w:r w:rsidR="00BD59BD">
        <w:rPr>
          <w:rFonts w:ascii="Palatino Linotype" w:hAnsi="Palatino Linotype"/>
          <w:b/>
          <w:bCs/>
          <w:caps/>
          <w:color w:val="7030A0"/>
          <w:sz w:val="32"/>
          <w:szCs w:val="32"/>
        </w:rPr>
        <w:t>maymester</w:t>
      </w:r>
      <w:r w:rsidRPr="00D87034">
        <w:rPr>
          <w:rFonts w:ascii="Palatino Linotype" w:hAnsi="Palatino Linotype"/>
          <w:b/>
          <w:bCs/>
          <w:caps/>
          <w:color w:val="7030A0"/>
          <w:sz w:val="32"/>
          <w:szCs w:val="32"/>
        </w:rPr>
        <w:t xml:space="preserve"> 2013</w:t>
      </w:r>
    </w:p>
    <w:p w:rsidR="00EF103E" w:rsidRPr="00867C99" w:rsidRDefault="00867C99" w:rsidP="00867C99">
      <w:pPr>
        <w:spacing w:line="276" w:lineRule="auto"/>
        <w:jc w:val="center"/>
        <w:rPr>
          <w:rFonts w:ascii="Palatino Linotype" w:hAnsi="Palatino Linotype"/>
          <w:b/>
          <w:bCs/>
          <w:i/>
          <w:sz w:val="20"/>
          <w:szCs w:val="20"/>
        </w:rPr>
      </w:pPr>
      <w:r w:rsidRPr="00867C99">
        <w:rPr>
          <w:rFonts w:ascii="Palatino Linotype" w:hAnsi="Palatino Linotype"/>
          <w:b/>
          <w:bCs/>
          <w:i/>
          <w:color w:val="FF0000"/>
          <w:sz w:val="20"/>
          <w:szCs w:val="20"/>
          <w:u w:val="single"/>
        </w:rPr>
        <w:t>NOTE:</w:t>
      </w:r>
      <w:r>
        <w:rPr>
          <w:rFonts w:ascii="Palatino Linotype" w:hAnsi="Palatino Linotype"/>
          <w:b/>
          <w:bCs/>
          <w:i/>
          <w:color w:val="FF0000"/>
          <w:sz w:val="20"/>
          <w:szCs w:val="20"/>
        </w:rPr>
        <w:t xml:space="preserve"> </w:t>
      </w:r>
      <w:r w:rsidRPr="00867C99">
        <w:rPr>
          <w:rFonts w:ascii="Palatino Linotype" w:hAnsi="Palatino Linotype"/>
          <w:b/>
          <w:bCs/>
          <w:i/>
          <w:color w:val="FF0000"/>
          <w:sz w:val="20"/>
          <w:szCs w:val="20"/>
        </w:rPr>
        <w:t>*The</w:t>
      </w:r>
      <w:r>
        <w:rPr>
          <w:rFonts w:ascii="Palatino Linotype" w:hAnsi="Palatino Linotype"/>
          <w:b/>
          <w:bCs/>
          <w:i/>
          <w:color w:val="FF0000"/>
          <w:sz w:val="20"/>
          <w:szCs w:val="20"/>
        </w:rPr>
        <w:t xml:space="preserve"> </w:t>
      </w:r>
      <w:proofErr w:type="gramStart"/>
      <w:r>
        <w:rPr>
          <w:rFonts w:ascii="Palatino Linotype" w:hAnsi="Palatino Linotype"/>
          <w:b/>
          <w:bCs/>
          <w:i/>
          <w:color w:val="FF0000"/>
          <w:sz w:val="20"/>
          <w:szCs w:val="20"/>
        </w:rPr>
        <w:t xml:space="preserve">online </w:t>
      </w:r>
      <w:r w:rsidRPr="00867C99">
        <w:rPr>
          <w:rFonts w:ascii="Palatino Linotype" w:hAnsi="Palatino Linotype"/>
          <w:b/>
          <w:bCs/>
          <w:i/>
          <w:color w:val="FF0000"/>
          <w:sz w:val="20"/>
          <w:szCs w:val="20"/>
        </w:rPr>
        <w:t xml:space="preserve"> </w:t>
      </w:r>
      <w:r w:rsidRPr="00867C99">
        <w:rPr>
          <w:rFonts w:ascii="Palatino Linotype" w:hAnsi="Palatino Linotype"/>
          <w:b/>
          <w:bCs/>
          <w:i/>
          <w:color w:val="FF0000"/>
          <w:sz w:val="20"/>
          <w:szCs w:val="20"/>
          <w:u w:val="single"/>
        </w:rPr>
        <w:t>quizzes</w:t>
      </w:r>
      <w:proofErr w:type="gramEnd"/>
      <w:r w:rsidRPr="00867C99">
        <w:rPr>
          <w:rFonts w:ascii="Palatino Linotype" w:hAnsi="Palatino Linotype"/>
          <w:b/>
          <w:bCs/>
          <w:i/>
          <w:color w:val="FF0000"/>
          <w:sz w:val="20"/>
          <w:szCs w:val="20"/>
          <w:u w:val="single"/>
        </w:rPr>
        <w:t xml:space="preserve"> </w:t>
      </w:r>
      <w:r w:rsidRPr="00867C99">
        <w:rPr>
          <w:rFonts w:ascii="Palatino Linotype" w:hAnsi="Palatino Linotype"/>
          <w:b/>
          <w:bCs/>
          <w:i/>
          <w:color w:val="FF0000"/>
          <w:sz w:val="20"/>
          <w:szCs w:val="20"/>
        </w:rPr>
        <w:t xml:space="preserve">and the </w:t>
      </w:r>
      <w:r w:rsidRPr="00867C99">
        <w:rPr>
          <w:rFonts w:ascii="Palatino Linotype" w:hAnsi="Palatino Linotype"/>
          <w:b/>
          <w:bCs/>
          <w:i/>
          <w:color w:val="FF0000"/>
          <w:sz w:val="20"/>
          <w:szCs w:val="20"/>
          <w:u w:val="single"/>
        </w:rPr>
        <w:t>discussion board journals</w:t>
      </w:r>
      <w:r w:rsidRPr="00867C99">
        <w:rPr>
          <w:rFonts w:ascii="Palatino Linotype" w:hAnsi="Palatino Linotype"/>
          <w:b/>
          <w:bCs/>
          <w:i/>
          <w:color w:val="FF0000"/>
          <w:sz w:val="20"/>
          <w:szCs w:val="20"/>
        </w:rPr>
        <w:t xml:space="preserve"> are base</w:t>
      </w:r>
      <w:r w:rsidR="00C07FD7">
        <w:rPr>
          <w:rFonts w:ascii="Palatino Linotype" w:hAnsi="Palatino Linotype"/>
          <w:b/>
          <w:bCs/>
          <w:i/>
          <w:color w:val="FF0000"/>
          <w:sz w:val="20"/>
          <w:szCs w:val="20"/>
        </w:rPr>
        <w:t>d on these required readings! A compiled list of the electronic readings is available on Blackboard.</w:t>
      </w:r>
    </w:p>
    <w:p w:rsidR="00867C99" w:rsidRPr="00C35B0D" w:rsidRDefault="00867C99" w:rsidP="00EF103E">
      <w:pPr>
        <w:spacing w:line="276" w:lineRule="auto"/>
        <w:rPr>
          <w:rFonts w:ascii="Palatino Linotype" w:hAnsi="Palatino Linotype"/>
          <w:b/>
          <w:bCs/>
          <w:sz w:val="20"/>
          <w:szCs w:val="20"/>
        </w:rPr>
      </w:pPr>
    </w:p>
    <w:p w:rsidR="00EF103E" w:rsidRPr="00C35B0D" w:rsidRDefault="00EF103E" w:rsidP="00EF103E">
      <w:pPr>
        <w:spacing w:line="276" w:lineRule="auto"/>
        <w:jc w:val="center"/>
        <w:rPr>
          <w:rFonts w:ascii="Palatino Linotype" w:hAnsi="Palatino Linotype"/>
          <w:b/>
          <w:bCs/>
          <w:sz w:val="20"/>
          <w:szCs w:val="20"/>
        </w:rPr>
      </w:pPr>
      <w:r w:rsidRPr="00C35B0D">
        <w:rPr>
          <w:rFonts w:ascii="Palatino Linotype" w:hAnsi="Palatino Linotype"/>
          <w:b/>
          <w:bCs/>
          <w:sz w:val="20"/>
          <w:szCs w:val="20"/>
          <w:highlight w:val="yellow"/>
        </w:rPr>
        <w:t>E-Reserve Readings, Chapters, and Online Readings</w:t>
      </w:r>
      <w:r w:rsidRPr="00C35B0D">
        <w:rPr>
          <w:rFonts w:ascii="Palatino Linotype" w:hAnsi="Palatino Linotype"/>
          <w:b/>
          <w:bCs/>
          <w:sz w:val="20"/>
          <w:szCs w:val="20"/>
        </w:rPr>
        <w:t xml:space="preserve"> </w:t>
      </w:r>
    </w:p>
    <w:p w:rsidR="00EF103E" w:rsidRPr="00C35B0D" w:rsidRDefault="00EF103E" w:rsidP="00EF103E">
      <w:pPr>
        <w:spacing w:line="276" w:lineRule="auto"/>
        <w:jc w:val="center"/>
        <w:rPr>
          <w:rFonts w:ascii="Palatino Linotype" w:hAnsi="Palatino Linotype"/>
          <w:b/>
          <w:bCs/>
          <w:sz w:val="20"/>
          <w:szCs w:val="20"/>
        </w:rPr>
      </w:pPr>
    </w:p>
    <w:p w:rsidR="00EF103E" w:rsidRPr="00C35B0D" w:rsidRDefault="00EF103E" w:rsidP="00EF103E">
      <w:pPr>
        <w:rPr>
          <w:rFonts w:ascii="Palatino Linotype" w:hAnsi="Palatino Linotype" w:cs="Courier New"/>
          <w:b/>
          <w:color w:val="000000"/>
          <w:sz w:val="20"/>
          <w:szCs w:val="20"/>
          <w:u w:val="single"/>
        </w:rPr>
      </w:pPr>
      <w:r w:rsidRPr="00C35B0D">
        <w:rPr>
          <w:rFonts w:ascii="Palatino Linotype" w:hAnsi="Palatino Linotype" w:cs="Courier New"/>
          <w:b/>
          <w:color w:val="000000"/>
          <w:sz w:val="20"/>
          <w:szCs w:val="20"/>
          <w:u w:val="single"/>
        </w:rPr>
        <w:t>*Tip for accessing the digitized versions of the readings:</w:t>
      </w:r>
    </w:p>
    <w:p w:rsidR="00EF103E" w:rsidRPr="00C35B0D" w:rsidRDefault="00EF103E" w:rsidP="00EF103E">
      <w:pPr>
        <w:pStyle w:val="ListParagraph"/>
        <w:numPr>
          <w:ilvl w:val="0"/>
          <w:numId w:val="34"/>
        </w:numPr>
        <w:spacing w:after="200" w:line="276" w:lineRule="auto"/>
        <w:contextualSpacing/>
        <w:rPr>
          <w:rFonts w:ascii="Palatino Linotype" w:hAnsi="Palatino Linotype" w:cs="Courier New"/>
          <w:color w:val="000000"/>
          <w:sz w:val="20"/>
          <w:szCs w:val="20"/>
        </w:rPr>
      </w:pPr>
      <w:r w:rsidRPr="00C35B0D">
        <w:rPr>
          <w:rFonts w:ascii="Palatino Linotype" w:hAnsi="Palatino Linotype" w:cs="Courier New"/>
          <w:color w:val="000000"/>
          <w:sz w:val="20"/>
          <w:szCs w:val="20"/>
        </w:rPr>
        <w:t xml:space="preserve">Use </w:t>
      </w:r>
      <w:r w:rsidRPr="00C57DF4">
        <w:rPr>
          <w:rFonts w:ascii="Palatino Linotype" w:hAnsi="Palatino Linotype" w:cs="Courier New"/>
          <w:b/>
          <w:color w:val="000000"/>
          <w:sz w:val="20"/>
          <w:szCs w:val="20"/>
        </w:rPr>
        <w:t>Internet Explorer</w:t>
      </w:r>
      <w:r w:rsidRPr="00C35B0D">
        <w:rPr>
          <w:rFonts w:ascii="Palatino Linotype" w:hAnsi="Palatino Linotype" w:cs="Courier New"/>
          <w:color w:val="000000"/>
          <w:sz w:val="20"/>
          <w:szCs w:val="20"/>
        </w:rPr>
        <w:t xml:space="preserve"> or </w:t>
      </w:r>
      <w:r w:rsidRPr="00C57DF4">
        <w:rPr>
          <w:rFonts w:ascii="Palatino Linotype" w:hAnsi="Palatino Linotype" w:cs="Courier New"/>
          <w:b/>
          <w:color w:val="000000"/>
          <w:sz w:val="20"/>
          <w:szCs w:val="20"/>
        </w:rPr>
        <w:t>Firefox</w:t>
      </w:r>
      <w:r w:rsidRPr="00C35B0D">
        <w:rPr>
          <w:rFonts w:ascii="Palatino Linotype" w:hAnsi="Palatino Linotype" w:cs="Courier New"/>
          <w:color w:val="000000"/>
          <w:sz w:val="20"/>
          <w:szCs w:val="20"/>
        </w:rPr>
        <w:t xml:space="preserve"> as your browser.</w:t>
      </w:r>
    </w:p>
    <w:p w:rsidR="00EF103E" w:rsidRPr="00C35B0D" w:rsidRDefault="00EF103E" w:rsidP="00EF103E">
      <w:pPr>
        <w:pStyle w:val="ListParagraph"/>
        <w:numPr>
          <w:ilvl w:val="0"/>
          <w:numId w:val="34"/>
        </w:numPr>
        <w:spacing w:after="200" w:line="276" w:lineRule="auto"/>
        <w:contextualSpacing/>
        <w:rPr>
          <w:rFonts w:ascii="Palatino Linotype" w:hAnsi="Palatino Linotype" w:cs="Courier New"/>
          <w:color w:val="000000"/>
          <w:sz w:val="20"/>
          <w:szCs w:val="20"/>
        </w:rPr>
      </w:pPr>
      <w:r w:rsidRPr="00C35B0D">
        <w:rPr>
          <w:rFonts w:ascii="Palatino Linotype" w:hAnsi="Palatino Linotype" w:cs="Courier New"/>
          <w:color w:val="000000"/>
          <w:sz w:val="20"/>
          <w:szCs w:val="20"/>
        </w:rPr>
        <w:t>Cut and paste the link into your browser</w:t>
      </w:r>
      <w:r w:rsidR="00C57DF4">
        <w:rPr>
          <w:rFonts w:ascii="Palatino Linotype" w:hAnsi="Palatino Linotype" w:cs="Courier New"/>
          <w:color w:val="000000"/>
          <w:sz w:val="20"/>
          <w:szCs w:val="20"/>
        </w:rPr>
        <w:t xml:space="preserve"> or click on the link directly</w:t>
      </w:r>
      <w:r w:rsidRPr="00C35B0D">
        <w:rPr>
          <w:rFonts w:ascii="Palatino Linotype" w:hAnsi="Palatino Linotype" w:cs="Courier New"/>
          <w:color w:val="000000"/>
          <w:sz w:val="20"/>
          <w:szCs w:val="20"/>
        </w:rPr>
        <w:t>. You may need to wait a few seconds or hit refresh if it doesn’t load automatically. Email me if you need assistance.</w:t>
      </w:r>
    </w:p>
    <w:p w:rsidR="00EF103E" w:rsidRPr="00C35B0D" w:rsidRDefault="00EF103E" w:rsidP="00EF103E">
      <w:pPr>
        <w:pStyle w:val="ListParagraph"/>
        <w:numPr>
          <w:ilvl w:val="0"/>
          <w:numId w:val="34"/>
        </w:numPr>
        <w:spacing w:after="200" w:line="276" w:lineRule="auto"/>
        <w:contextualSpacing/>
        <w:rPr>
          <w:rFonts w:ascii="Palatino Linotype" w:hAnsi="Palatino Linotype" w:cs="Courier New"/>
          <w:color w:val="000000"/>
          <w:sz w:val="20"/>
          <w:szCs w:val="20"/>
        </w:rPr>
      </w:pPr>
      <w:r w:rsidRPr="00C35B0D">
        <w:rPr>
          <w:rFonts w:ascii="Palatino Linotype" w:hAnsi="Palatino Linotype" w:cs="Courier New"/>
          <w:color w:val="000000"/>
          <w:sz w:val="20"/>
          <w:szCs w:val="20"/>
        </w:rPr>
        <w:t>You can use the zoom button to make it larger.</w:t>
      </w:r>
    </w:p>
    <w:p w:rsidR="00EF103E" w:rsidRPr="00C35B0D" w:rsidRDefault="00EF103E" w:rsidP="00EF103E">
      <w:pPr>
        <w:pStyle w:val="ListParagraph"/>
        <w:numPr>
          <w:ilvl w:val="0"/>
          <w:numId w:val="34"/>
        </w:numPr>
        <w:spacing w:after="200" w:line="276" w:lineRule="auto"/>
        <w:contextualSpacing/>
        <w:rPr>
          <w:rFonts w:ascii="Palatino Linotype" w:hAnsi="Palatino Linotype" w:cs="Courier New"/>
          <w:color w:val="000000"/>
          <w:sz w:val="20"/>
          <w:szCs w:val="20"/>
        </w:rPr>
      </w:pPr>
      <w:r w:rsidRPr="00C35B0D">
        <w:rPr>
          <w:rFonts w:ascii="Palatino Linotype" w:hAnsi="Palatino Linotype" w:cs="Courier New"/>
          <w:color w:val="000000"/>
          <w:sz w:val="20"/>
          <w:szCs w:val="20"/>
        </w:rPr>
        <w:t xml:space="preserve">Some of the readings can be read using a mobile device </w:t>
      </w:r>
      <w:r w:rsidR="00867C99">
        <w:rPr>
          <w:rFonts w:ascii="Palatino Linotype" w:hAnsi="Palatino Linotype" w:cs="Courier New"/>
          <w:color w:val="000000"/>
          <w:sz w:val="20"/>
          <w:szCs w:val="20"/>
        </w:rPr>
        <w:t>such as a tablet!</w:t>
      </w:r>
      <w:r w:rsidRPr="00C35B0D">
        <w:rPr>
          <w:rFonts w:ascii="Palatino Linotype" w:hAnsi="Palatino Linotype" w:cs="Courier New"/>
          <w:color w:val="000000"/>
          <w:sz w:val="20"/>
          <w:szCs w:val="20"/>
        </w:rPr>
        <w:t xml:space="preserve"> </w:t>
      </w:r>
    </w:p>
    <w:p w:rsidR="0057159E" w:rsidRPr="00D96560" w:rsidRDefault="00EF103E" w:rsidP="00EF103E">
      <w:pPr>
        <w:jc w:val="center"/>
        <w:rPr>
          <w:rFonts w:ascii="Palatino Linotype" w:hAnsi="Palatino Linotype"/>
          <w:b/>
          <w:sz w:val="18"/>
          <w:szCs w:val="18"/>
          <w:u w:val="single"/>
        </w:rPr>
      </w:pPr>
      <w:r w:rsidRPr="00D96560">
        <w:rPr>
          <w:rFonts w:ascii="Palatino Linotype" w:hAnsi="Palatino Linotype"/>
          <w:b/>
          <w:sz w:val="18"/>
          <w:szCs w:val="18"/>
          <w:u w:val="single"/>
        </w:rPr>
        <w:t xml:space="preserve">*Electronic readings need to be accessed through the </w:t>
      </w:r>
      <w:r w:rsidR="00D96560" w:rsidRPr="00D96560">
        <w:rPr>
          <w:rFonts w:ascii="Palatino Linotype" w:hAnsi="Palatino Linotype"/>
          <w:b/>
          <w:sz w:val="18"/>
          <w:szCs w:val="18"/>
          <w:u w:val="single"/>
        </w:rPr>
        <w:t xml:space="preserve">links below to the </w:t>
      </w:r>
      <w:r w:rsidRPr="00D96560">
        <w:rPr>
          <w:rFonts w:ascii="Palatino Linotype" w:hAnsi="Palatino Linotype"/>
          <w:b/>
          <w:sz w:val="18"/>
          <w:szCs w:val="18"/>
          <w:u w:val="single"/>
        </w:rPr>
        <w:t xml:space="preserve">UTA Library </w:t>
      </w:r>
    </w:p>
    <w:p w:rsidR="00EF103E" w:rsidRPr="00D96560" w:rsidRDefault="00EF103E" w:rsidP="0057159E">
      <w:pPr>
        <w:jc w:val="center"/>
        <w:rPr>
          <w:rFonts w:ascii="Palatino Linotype" w:hAnsi="Palatino Linotype"/>
          <w:b/>
          <w:sz w:val="18"/>
          <w:szCs w:val="18"/>
          <w:u w:val="single"/>
        </w:rPr>
      </w:pPr>
      <w:proofErr w:type="gramStart"/>
      <w:r w:rsidRPr="00D96560">
        <w:rPr>
          <w:rFonts w:ascii="Palatino Linotype" w:hAnsi="Palatino Linotype"/>
          <w:b/>
          <w:sz w:val="18"/>
          <w:szCs w:val="18"/>
          <w:u w:val="single"/>
        </w:rPr>
        <w:t>using</w:t>
      </w:r>
      <w:proofErr w:type="gramEnd"/>
      <w:r w:rsidRPr="00D96560">
        <w:rPr>
          <w:rFonts w:ascii="Palatino Linotype" w:hAnsi="Palatino Linotype"/>
          <w:b/>
          <w:sz w:val="18"/>
          <w:szCs w:val="18"/>
          <w:u w:val="single"/>
        </w:rPr>
        <w:t xml:space="preserve"> your</w:t>
      </w:r>
      <w:r w:rsidRPr="00D96560">
        <w:rPr>
          <w:rFonts w:ascii="Palatino Linotype" w:hAnsi="Palatino Linotype"/>
          <w:b/>
          <w:color w:val="FF0000"/>
          <w:sz w:val="18"/>
          <w:szCs w:val="18"/>
          <w:u w:val="single"/>
        </w:rPr>
        <w:t xml:space="preserve"> UTA </w:t>
      </w:r>
      <w:proofErr w:type="spellStart"/>
      <w:r w:rsidRPr="00D96560">
        <w:rPr>
          <w:rFonts w:ascii="Palatino Linotype" w:hAnsi="Palatino Linotype"/>
          <w:b/>
          <w:color w:val="FF0000"/>
          <w:sz w:val="18"/>
          <w:szCs w:val="18"/>
          <w:u w:val="single"/>
        </w:rPr>
        <w:t>NetID</w:t>
      </w:r>
      <w:proofErr w:type="spellEnd"/>
      <w:r w:rsidRPr="00D96560">
        <w:rPr>
          <w:rFonts w:ascii="Palatino Linotype" w:hAnsi="Palatino Linotype"/>
          <w:b/>
          <w:color w:val="FF0000"/>
          <w:sz w:val="18"/>
          <w:szCs w:val="18"/>
          <w:u w:val="single"/>
        </w:rPr>
        <w:t xml:space="preserve"> and Password. </w:t>
      </w:r>
      <w:r w:rsidR="00D96560" w:rsidRPr="00D96560">
        <w:rPr>
          <w:rFonts w:ascii="Palatino Linotype" w:hAnsi="Palatino Linotype"/>
          <w:b/>
          <w:color w:val="FF0000"/>
          <w:sz w:val="18"/>
          <w:szCs w:val="18"/>
          <w:u w:val="single"/>
        </w:rPr>
        <w:t>These links are also in Blackboard and within the syllabus.</w:t>
      </w:r>
    </w:p>
    <w:p w:rsidR="00EF103E" w:rsidRPr="00C35B0D" w:rsidRDefault="00EF103E" w:rsidP="00EF103E">
      <w:pPr>
        <w:rPr>
          <w:rFonts w:ascii="Palatino Linotype" w:hAnsi="Palatino Linotype"/>
          <w:sz w:val="20"/>
          <w:szCs w:val="20"/>
        </w:rPr>
      </w:pPr>
    </w:p>
    <w:p w:rsidR="00EF103E" w:rsidRPr="00C35B0D" w:rsidRDefault="00447F3C" w:rsidP="00447F3C">
      <w:pPr>
        <w:pBdr>
          <w:top w:val="single" w:sz="4" w:space="1" w:color="auto"/>
          <w:left w:val="single" w:sz="4" w:space="4" w:color="auto"/>
          <w:bottom w:val="single" w:sz="4" w:space="1" w:color="auto"/>
          <w:right w:val="single" w:sz="4" w:space="4" w:color="auto"/>
        </w:pBdr>
        <w:jc w:val="center"/>
        <w:rPr>
          <w:rFonts w:ascii="Palatino Linotype" w:hAnsi="Palatino Linotype"/>
          <w:sz w:val="20"/>
          <w:szCs w:val="20"/>
          <w:u w:val="single"/>
        </w:rPr>
      </w:pPr>
      <w:r w:rsidRPr="00C35B0D">
        <w:rPr>
          <w:rFonts w:ascii="Palatino Linotype" w:hAnsi="Palatino Linotype"/>
          <w:sz w:val="20"/>
          <w:szCs w:val="20"/>
          <w:u w:val="single"/>
        </w:rPr>
        <w:t>OTHER REQUIRED MATERIALS</w:t>
      </w:r>
    </w:p>
    <w:p w:rsidR="00EF103E" w:rsidRPr="00C35B0D" w:rsidRDefault="00EF103E" w:rsidP="00894179">
      <w:pPr>
        <w:pStyle w:val="ListParagraph"/>
        <w:numPr>
          <w:ilvl w:val="0"/>
          <w:numId w:val="35"/>
        </w:numPr>
        <w:rPr>
          <w:rFonts w:ascii="Palatino Linotype" w:hAnsi="Palatino Linotype"/>
          <w:sz w:val="20"/>
          <w:szCs w:val="20"/>
        </w:rPr>
      </w:pPr>
      <w:r w:rsidRPr="00C35B0D">
        <w:rPr>
          <w:rFonts w:ascii="Palatino Linotype" w:hAnsi="Palatino Linotype"/>
          <w:sz w:val="20"/>
          <w:szCs w:val="20"/>
        </w:rPr>
        <w:t xml:space="preserve">A writer’s notebook (journal) of your choosing. </w:t>
      </w:r>
      <w:r w:rsidR="00447F3C">
        <w:rPr>
          <w:rFonts w:ascii="Palatino Linotype" w:hAnsi="Palatino Linotype"/>
          <w:sz w:val="20"/>
          <w:szCs w:val="20"/>
        </w:rPr>
        <w:t xml:space="preserve">Choose a notebook that you can take with you into student teaching and your future teaching as an example of your own writing. </w:t>
      </w:r>
      <w:r w:rsidR="00447F3C" w:rsidRPr="00447F3C">
        <w:rPr>
          <w:rFonts w:ascii="Palatino Linotype" w:hAnsi="Palatino Linotype"/>
          <w:sz w:val="20"/>
          <w:szCs w:val="20"/>
        </w:rPr>
        <w:sym w:font="Wingdings" w:char="F04A"/>
      </w:r>
      <w:r w:rsidR="00E1137B">
        <w:rPr>
          <w:rFonts w:ascii="Palatino Linotype" w:hAnsi="Palatino Linotype"/>
          <w:sz w:val="20"/>
          <w:szCs w:val="20"/>
        </w:rPr>
        <w:t xml:space="preserve"> I suggest using a “composition book” (with </w:t>
      </w:r>
      <w:proofErr w:type="spellStart"/>
      <w:r w:rsidR="00E1137B">
        <w:rPr>
          <w:rFonts w:ascii="Palatino Linotype" w:hAnsi="Palatino Linotype"/>
          <w:sz w:val="20"/>
          <w:szCs w:val="20"/>
        </w:rPr>
        <w:t>hardfront</w:t>
      </w:r>
      <w:proofErr w:type="spellEnd"/>
      <w:r w:rsidR="00E1137B">
        <w:rPr>
          <w:rFonts w:ascii="Palatino Linotype" w:hAnsi="Palatino Linotype"/>
          <w:sz w:val="20"/>
          <w:szCs w:val="20"/>
        </w:rPr>
        <w:t xml:space="preserve"> cover) so it can be one your students will relate to. You can also choose to do a digital notebook, e.g., an ongoing blog. If you do a blog, you can keep it private and password protected. Blogs at UTA can be created at: </w:t>
      </w:r>
      <w:hyperlink r:id="rId19" w:history="1">
        <w:r w:rsidR="00E1137B" w:rsidRPr="0039714C">
          <w:rPr>
            <w:rStyle w:val="Hyperlink"/>
            <w:rFonts w:ascii="Palatino Linotype" w:hAnsi="Palatino Linotype"/>
            <w:sz w:val="20"/>
            <w:szCs w:val="20"/>
          </w:rPr>
          <w:t>http://blog.uta.edu/</w:t>
        </w:r>
      </w:hyperlink>
      <w:r w:rsidR="00E1137B">
        <w:rPr>
          <w:rFonts w:ascii="Palatino Linotype" w:hAnsi="Palatino Linotype"/>
          <w:sz w:val="20"/>
          <w:szCs w:val="20"/>
        </w:rPr>
        <w:t xml:space="preserve"> </w:t>
      </w:r>
      <w:r w:rsidR="00894179">
        <w:rPr>
          <w:rFonts w:ascii="Palatino Linotype" w:hAnsi="Palatino Linotype"/>
          <w:sz w:val="20"/>
          <w:szCs w:val="20"/>
        </w:rPr>
        <w:t xml:space="preserve"> and </w:t>
      </w:r>
      <w:hyperlink r:id="rId20" w:history="1">
        <w:r w:rsidR="00894179" w:rsidRPr="0039714C">
          <w:rPr>
            <w:rStyle w:val="Hyperlink"/>
            <w:rFonts w:ascii="Palatino Linotype" w:hAnsi="Palatino Linotype"/>
            <w:sz w:val="20"/>
            <w:szCs w:val="20"/>
          </w:rPr>
          <w:t>http://blog.uta.edu/support/start-here/</w:t>
        </w:r>
      </w:hyperlink>
      <w:r w:rsidR="00894179">
        <w:rPr>
          <w:rFonts w:ascii="Palatino Linotype" w:hAnsi="Palatino Linotype"/>
          <w:sz w:val="20"/>
          <w:szCs w:val="20"/>
        </w:rPr>
        <w:t xml:space="preserve"> </w:t>
      </w:r>
    </w:p>
    <w:p w:rsidR="00EF103E" w:rsidRPr="00C35B0D" w:rsidRDefault="00EF103E" w:rsidP="00EF103E">
      <w:pPr>
        <w:pStyle w:val="ListParagraph"/>
        <w:numPr>
          <w:ilvl w:val="0"/>
          <w:numId w:val="35"/>
        </w:numPr>
        <w:rPr>
          <w:rFonts w:ascii="Palatino Linotype" w:hAnsi="Palatino Linotype"/>
          <w:sz w:val="20"/>
          <w:szCs w:val="20"/>
        </w:rPr>
      </w:pPr>
      <w:r w:rsidRPr="00C35B0D">
        <w:rPr>
          <w:rFonts w:ascii="Palatino Linotype" w:hAnsi="Palatino Linotype"/>
          <w:sz w:val="20"/>
          <w:szCs w:val="20"/>
        </w:rPr>
        <w:t xml:space="preserve">TK20 System  </w:t>
      </w:r>
      <w:hyperlink r:id="rId21" w:history="1">
        <w:r w:rsidRPr="00C35B0D">
          <w:rPr>
            <w:rStyle w:val="Hyperlink"/>
            <w:rFonts w:ascii="Palatino Linotype" w:hAnsi="Palatino Linotype"/>
            <w:sz w:val="20"/>
            <w:szCs w:val="20"/>
          </w:rPr>
          <w:t>http://www.uta.edu/coehp/academics/tk20/index.php</w:t>
        </w:r>
      </w:hyperlink>
      <w:r w:rsidR="00DF2694">
        <w:rPr>
          <w:rStyle w:val="Hyperlink"/>
          <w:rFonts w:ascii="Palatino Linotype" w:hAnsi="Palatino Linotype"/>
          <w:sz w:val="20"/>
          <w:szCs w:val="20"/>
        </w:rPr>
        <w:t xml:space="preserve"> </w:t>
      </w:r>
    </w:p>
    <w:p w:rsidR="00EF103E" w:rsidRDefault="00EF103E" w:rsidP="009B5B04">
      <w:pPr>
        <w:pStyle w:val="Normal1"/>
        <w:widowControl w:val="0"/>
        <w:adjustRightInd w:val="0"/>
        <w:spacing w:before="0" w:beforeAutospacing="0" w:after="0" w:afterAutospacing="0"/>
        <w:textAlignment w:val="baseline"/>
        <w:rPr>
          <w:rFonts w:ascii="Palatino Linotype" w:hAnsi="Palatino Linotype"/>
          <w:b/>
          <w:sz w:val="20"/>
          <w:szCs w:val="20"/>
        </w:rPr>
      </w:pPr>
    </w:p>
    <w:p w:rsidR="003003D0" w:rsidRPr="00631952" w:rsidRDefault="009B5B04" w:rsidP="00631952">
      <w:pPr>
        <w:pStyle w:val="Normal1"/>
        <w:widowControl w:val="0"/>
        <w:adjustRightInd w:val="0"/>
        <w:spacing w:before="0" w:beforeAutospacing="0" w:after="0" w:afterAutospacing="0"/>
        <w:textAlignment w:val="baseline"/>
        <w:rPr>
          <w:rFonts w:ascii="Palatino Linotype" w:hAnsi="Palatino Linotype"/>
          <w:sz w:val="20"/>
          <w:szCs w:val="20"/>
          <w:u w:val="single"/>
        </w:rPr>
      </w:pPr>
      <w:r w:rsidRPr="00951E27">
        <w:rPr>
          <w:rFonts w:ascii="Palatino Linotype" w:hAnsi="Palatino Linotype"/>
          <w:b/>
          <w:sz w:val="20"/>
          <w:szCs w:val="20"/>
        </w:rPr>
        <w:lastRenderedPageBreak/>
        <w:t>Other requirements:</w:t>
      </w:r>
      <w:r w:rsidRPr="00951E27">
        <w:rPr>
          <w:rFonts w:ascii="Palatino Linotype" w:hAnsi="Palatino Linotype"/>
          <w:sz w:val="20"/>
          <w:szCs w:val="20"/>
        </w:rPr>
        <w:t xml:space="preserve"> As part of this course you will need to participate in </w:t>
      </w:r>
      <w:r w:rsidR="00D064E5">
        <w:rPr>
          <w:rFonts w:ascii="Palatino Linotype" w:hAnsi="Palatino Linotype"/>
          <w:sz w:val="20"/>
          <w:szCs w:val="20"/>
        </w:rPr>
        <w:t>a Webinar</w:t>
      </w:r>
      <w:r w:rsidRPr="00951E27">
        <w:rPr>
          <w:rFonts w:ascii="Palatino Linotype" w:hAnsi="Palatino Linotype"/>
          <w:sz w:val="20"/>
          <w:szCs w:val="20"/>
        </w:rPr>
        <w:t xml:space="preserve"> (web seminar) via the course site on Blackboard. The webinar will be about </w:t>
      </w:r>
      <w:r w:rsidR="0029373E">
        <w:rPr>
          <w:rFonts w:ascii="Palatino Linotype" w:hAnsi="Palatino Linotype"/>
          <w:sz w:val="20"/>
          <w:szCs w:val="20"/>
        </w:rPr>
        <w:t>90 minutes to two hours</w:t>
      </w:r>
      <w:r w:rsidRPr="00951E27">
        <w:rPr>
          <w:rFonts w:ascii="Palatino Linotype" w:hAnsi="Palatino Linotype"/>
          <w:sz w:val="20"/>
          <w:szCs w:val="20"/>
        </w:rPr>
        <w:t xml:space="preserve"> in length and will foc</w:t>
      </w:r>
      <w:r w:rsidR="0029373E">
        <w:rPr>
          <w:rFonts w:ascii="Palatino Linotype" w:hAnsi="Palatino Linotype"/>
          <w:sz w:val="20"/>
          <w:szCs w:val="20"/>
        </w:rPr>
        <w:t>us on the course topics</w:t>
      </w:r>
      <w:r w:rsidRPr="00951E27">
        <w:rPr>
          <w:rFonts w:ascii="Palatino Linotype" w:hAnsi="Palatino Linotype"/>
          <w:sz w:val="20"/>
          <w:szCs w:val="20"/>
        </w:rPr>
        <w:t xml:space="preserve">. </w:t>
      </w:r>
      <w:r w:rsidR="008607C8">
        <w:rPr>
          <w:rFonts w:ascii="Palatino Linotype" w:hAnsi="Palatino Linotype"/>
          <w:sz w:val="20"/>
          <w:szCs w:val="20"/>
        </w:rPr>
        <w:t xml:space="preserve">The webinar will take place during a regularly scheduled class time. You are expected to participate in the live webinar. </w:t>
      </w:r>
    </w:p>
    <w:p w:rsidR="005D1468" w:rsidRPr="009B5B04" w:rsidRDefault="00D02441" w:rsidP="005D1468">
      <w:pPr>
        <w:rPr>
          <w:rFonts w:ascii="Palatino Linotype" w:hAnsi="Palatino Linotype"/>
          <w:sz w:val="20"/>
          <w:szCs w:val="20"/>
        </w:rPr>
      </w:pPr>
      <w:r>
        <w:rPr>
          <w:rFonts w:ascii="Palatino Linotype" w:hAnsi="Palatino Linotype"/>
          <w:sz w:val="20"/>
          <w:szCs w:val="20"/>
        </w:rPr>
        <w:pict w14:anchorId="1A66C261">
          <v:rect id="_x0000_i1028" style="width:6in;height:1.5pt" o:hralign="center" o:hrstd="t" o:hr="t" fillcolor="#aca899" stroked="f"/>
        </w:pict>
      </w:r>
    </w:p>
    <w:p w:rsidR="005D1468" w:rsidRPr="009B5B04" w:rsidRDefault="005D1468" w:rsidP="005D1468">
      <w:pP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D1468" w:rsidRPr="009B5B04" w:rsidTr="0058660E">
        <w:tc>
          <w:tcPr>
            <w:tcW w:w="8856" w:type="dxa"/>
            <w:tcBorders>
              <w:top w:val="single" w:sz="4" w:space="0" w:color="auto"/>
              <w:left w:val="single" w:sz="4" w:space="0" w:color="auto"/>
              <w:bottom w:val="single" w:sz="4" w:space="0" w:color="auto"/>
              <w:right w:val="single" w:sz="4" w:space="0" w:color="auto"/>
            </w:tcBorders>
          </w:tcPr>
          <w:p w:rsidR="005D1468" w:rsidRPr="009B5B04" w:rsidRDefault="005D1468" w:rsidP="0058660E">
            <w:pPr>
              <w:rPr>
                <w:rFonts w:ascii="Palatino Linotype" w:hAnsi="Palatino Linotype"/>
                <w:sz w:val="20"/>
                <w:szCs w:val="20"/>
              </w:rPr>
            </w:pPr>
            <w:r w:rsidRPr="009B5B04">
              <w:rPr>
                <w:rFonts w:ascii="Palatino Linotype" w:hAnsi="Palatino Linotype"/>
                <w:i/>
                <w:sz w:val="20"/>
                <w:szCs w:val="20"/>
              </w:rPr>
              <w:t>The mission of The University of Texas at Arlington</w:t>
            </w:r>
            <w:r w:rsidRPr="009B5B04">
              <w:rPr>
                <w:rFonts w:ascii="Palatino Linotype" w:hAnsi="Palatino Linotype"/>
                <w:sz w:val="20"/>
                <w:szCs w:val="20"/>
              </w:rPr>
              <w:t xml:space="preserve"> 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w:t>
            </w:r>
          </w:p>
        </w:tc>
      </w:tr>
    </w:tbl>
    <w:p w:rsidR="005D1468" w:rsidRPr="009B5B04" w:rsidRDefault="005D1468" w:rsidP="005D1468">
      <w:pPr>
        <w:rPr>
          <w:rFonts w:ascii="Palatino Linotype" w:hAnsi="Palatino Linotype"/>
          <w:sz w:val="20"/>
          <w:szCs w:val="20"/>
        </w:rPr>
      </w:pPr>
    </w:p>
    <w:p w:rsidR="005D1468" w:rsidRPr="009B5B04" w:rsidRDefault="005D1468" w:rsidP="005D1468">
      <w:pPr>
        <w:rPr>
          <w:rFonts w:ascii="Palatino Linotype" w:hAnsi="Palatino Linotype"/>
          <w:b/>
          <w:sz w:val="20"/>
          <w:szCs w:val="20"/>
        </w:rPr>
      </w:pPr>
      <w:r w:rsidRPr="009B5B04">
        <w:rPr>
          <w:rFonts w:ascii="Palatino Linotype" w:hAnsi="Palatino Linotype"/>
          <w:b/>
          <w:sz w:val="20"/>
          <w:szCs w:val="20"/>
          <w:u w:val="single"/>
        </w:rPr>
        <w:t>Textbook(s) and Materials: TK20 Requirement</w:t>
      </w:r>
    </w:p>
    <w:p w:rsidR="00FE61F3" w:rsidRPr="009B5B04" w:rsidRDefault="009A5C77" w:rsidP="005D1468">
      <w:pPr>
        <w:autoSpaceDE w:val="0"/>
        <w:autoSpaceDN w:val="0"/>
        <w:outlineLvl w:val="0"/>
        <w:rPr>
          <w:rFonts w:ascii="Palatino Linotype" w:hAnsi="Palatino Linotype" w:cs="Gill Sans MT"/>
          <w:color w:val="000000"/>
          <w:spacing w:val="-5"/>
          <w:sz w:val="20"/>
          <w:szCs w:val="20"/>
        </w:rPr>
      </w:pPr>
      <w:r w:rsidRPr="009B5B04">
        <w:rPr>
          <w:rFonts w:ascii="Palatino Linotype" w:hAnsi="Palatino Linotype" w:cs="Gill Sans MT"/>
          <w:color w:val="000000"/>
          <w:spacing w:val="-5"/>
          <w:sz w:val="20"/>
          <w:szCs w:val="20"/>
        </w:rPr>
        <w:t xml:space="preserve">The College of Education and Health Professions is pleased to announce the adoption of Tk20, a comprehensive data management system that will provide us with powerful tools to manage our growth and streamline our processes to enable us to meet your needs more efficiently and effectively. 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 Please see the letter from Dean </w:t>
      </w:r>
      <w:proofErr w:type="spellStart"/>
      <w:r w:rsidRPr="009B5B04">
        <w:rPr>
          <w:rFonts w:ascii="Palatino Linotype" w:hAnsi="Palatino Linotype" w:cs="Gill Sans MT"/>
          <w:color w:val="000000"/>
          <w:spacing w:val="-5"/>
          <w:sz w:val="20"/>
          <w:szCs w:val="20"/>
        </w:rPr>
        <w:t>Gerlach</w:t>
      </w:r>
      <w:proofErr w:type="spellEnd"/>
      <w:r w:rsidRPr="009B5B04">
        <w:rPr>
          <w:rFonts w:ascii="Palatino Linotype" w:hAnsi="Palatino Linotype" w:cs="Gill Sans MT"/>
          <w:color w:val="000000"/>
          <w:spacing w:val="-5"/>
          <w:sz w:val="20"/>
          <w:szCs w:val="20"/>
        </w:rPr>
        <w:t xml:space="preserve"> and visit http://www.uta.edu/c</w:t>
      </w:r>
      <w:r w:rsidR="0064096B">
        <w:rPr>
          <w:rFonts w:ascii="Palatino Linotype" w:hAnsi="Palatino Linotype" w:cs="Gill Sans MT"/>
          <w:color w:val="000000"/>
          <w:spacing w:val="-5"/>
          <w:sz w:val="20"/>
          <w:szCs w:val="20"/>
        </w:rPr>
        <w:t>oehp/tk20 for more information.</w:t>
      </w:r>
    </w:p>
    <w:p w:rsidR="007937A9" w:rsidRPr="009B5B04" w:rsidRDefault="00D02441" w:rsidP="007937A9">
      <w:pPr>
        <w:jc w:val="center"/>
        <w:rPr>
          <w:rFonts w:ascii="Palatino Linotype" w:hAnsi="Palatino Linotype"/>
          <w:sz w:val="20"/>
          <w:szCs w:val="20"/>
        </w:rPr>
      </w:pPr>
      <w:r>
        <w:rPr>
          <w:rFonts w:ascii="Palatino Linotype" w:hAnsi="Palatino Linotype"/>
          <w:sz w:val="20"/>
          <w:szCs w:val="20"/>
        </w:rPr>
        <w:pict w14:anchorId="6E3886CF">
          <v:rect id="_x0000_i1029" style="width:6in;height:1.5pt" o:hralign="center" o:hrstd="t" o:hr="t" fillcolor="#aca899" stroked="f"/>
        </w:pict>
      </w:r>
    </w:p>
    <w:p w:rsidR="007937A9" w:rsidRPr="009B5B04" w:rsidRDefault="007937A9" w:rsidP="007937A9">
      <w:pPr>
        <w:jc w:val="both"/>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37A9" w:rsidRPr="00D42A22" w:rsidTr="0058660E">
        <w:tc>
          <w:tcPr>
            <w:tcW w:w="8856" w:type="dxa"/>
            <w:tcBorders>
              <w:top w:val="single" w:sz="4" w:space="0" w:color="auto"/>
              <w:left w:val="single" w:sz="4" w:space="0" w:color="auto"/>
              <w:bottom w:val="single" w:sz="4" w:space="0" w:color="auto"/>
              <w:right w:val="single" w:sz="4" w:space="0" w:color="auto"/>
            </w:tcBorders>
          </w:tcPr>
          <w:p w:rsidR="007937A9" w:rsidRPr="00D42A22" w:rsidRDefault="007937A9" w:rsidP="0058660E">
            <w:pPr>
              <w:rPr>
                <w:rFonts w:ascii="Palatino Linotype" w:hAnsi="Palatino Linotype"/>
                <w:sz w:val="18"/>
                <w:szCs w:val="18"/>
              </w:rPr>
            </w:pPr>
            <w:r w:rsidRPr="00D42A22">
              <w:rPr>
                <w:rFonts w:ascii="Palatino Linotype" w:hAnsi="Palatino Linotype"/>
                <w:i/>
                <w:sz w:val="18"/>
                <w:szCs w:val="18"/>
              </w:rPr>
              <w:t>The mission of The University of Texas at Arlington</w:t>
            </w:r>
            <w:r w:rsidRPr="00D42A22">
              <w:rPr>
                <w:rFonts w:ascii="Palatino Linotype" w:hAnsi="Palatino Linotype"/>
                <w:sz w:val="18"/>
                <w:szCs w:val="18"/>
              </w:rPr>
              <w:t xml:space="preserve"> 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w:t>
            </w:r>
          </w:p>
        </w:tc>
      </w:tr>
    </w:tbl>
    <w:p w:rsidR="007937A9" w:rsidRPr="00D42A22" w:rsidRDefault="007937A9" w:rsidP="007937A9">
      <w:pPr>
        <w:rPr>
          <w:rFonts w:ascii="Palatino Linotype" w:hAnsi="Palatino Linotype"/>
          <w:sz w:val="18"/>
          <w:szCs w:val="18"/>
        </w:rPr>
      </w:pPr>
    </w:p>
    <w:p w:rsidR="005C2B6D" w:rsidRPr="00D42A22" w:rsidRDefault="007937A9" w:rsidP="00EF76B1">
      <w:pPr>
        <w:widowControl w:val="0"/>
        <w:autoSpaceDE w:val="0"/>
        <w:autoSpaceDN w:val="0"/>
        <w:adjustRightInd w:val="0"/>
        <w:outlineLvl w:val="0"/>
        <w:rPr>
          <w:rFonts w:ascii="Palatino Linotype" w:hAnsi="Palatino Linotype" w:cs="Gill Sans MT"/>
          <w:color w:val="000000"/>
          <w:spacing w:val="-5"/>
          <w:sz w:val="18"/>
          <w:szCs w:val="18"/>
        </w:rPr>
      </w:pPr>
      <w:r w:rsidRPr="00D42A22">
        <w:rPr>
          <w:rFonts w:ascii="Palatino Linotype" w:hAnsi="Palatino Linotype" w:cs="Gill Sans MT"/>
          <w:color w:val="000000"/>
          <w:spacing w:val="-5"/>
          <w:sz w:val="18"/>
          <w:szCs w:val="18"/>
        </w:rPr>
        <w:t>The University of Texas at Arlington College of Educatio</w:t>
      </w:r>
      <w:r w:rsidR="005C2B6D" w:rsidRPr="00D42A22">
        <w:rPr>
          <w:rFonts w:ascii="Palatino Linotype" w:hAnsi="Palatino Linotype" w:cs="Gill Sans MT"/>
          <w:color w:val="000000"/>
          <w:spacing w:val="-5"/>
          <w:sz w:val="18"/>
          <w:szCs w:val="18"/>
        </w:rPr>
        <w:t xml:space="preserve">n </w:t>
      </w:r>
    </w:p>
    <w:p w:rsidR="007937A9" w:rsidRPr="00D42A22" w:rsidRDefault="007937A9" w:rsidP="00EF76B1">
      <w:pPr>
        <w:widowControl w:val="0"/>
        <w:autoSpaceDE w:val="0"/>
        <w:autoSpaceDN w:val="0"/>
        <w:adjustRightInd w:val="0"/>
        <w:outlineLvl w:val="0"/>
        <w:rPr>
          <w:rFonts w:ascii="Palatino Linotype" w:hAnsi="Palatino Linotype" w:cs="Gill Sans MT"/>
          <w:b/>
          <w:color w:val="000000"/>
          <w:spacing w:val="-5"/>
          <w:sz w:val="18"/>
          <w:szCs w:val="18"/>
        </w:rPr>
      </w:pPr>
      <w:r w:rsidRPr="00D42A22">
        <w:rPr>
          <w:rFonts w:ascii="Palatino Linotype" w:hAnsi="Palatino Linotype" w:cs="Gill Sans MT"/>
          <w:color w:val="000000"/>
          <w:spacing w:val="-5"/>
          <w:sz w:val="18"/>
          <w:szCs w:val="18"/>
        </w:rPr>
        <w:t xml:space="preserve"> </w:t>
      </w:r>
      <w:r w:rsidRPr="00D42A22">
        <w:rPr>
          <w:rFonts w:ascii="Palatino Linotype" w:hAnsi="Palatino Linotype" w:cs="Gill Sans MT"/>
          <w:b/>
          <w:color w:val="000000"/>
          <w:spacing w:val="-5"/>
          <w:sz w:val="18"/>
          <w:szCs w:val="18"/>
        </w:rPr>
        <w:t xml:space="preserve">Mission, Core Values and Professional Dispositions </w:t>
      </w:r>
    </w:p>
    <w:p w:rsidR="007937A9" w:rsidRPr="00D42A22" w:rsidRDefault="007937A9" w:rsidP="00EF76B1">
      <w:pPr>
        <w:widowControl w:val="0"/>
        <w:autoSpaceDE w:val="0"/>
        <w:autoSpaceDN w:val="0"/>
        <w:adjustRightInd w:val="0"/>
        <w:jc w:val="both"/>
        <w:rPr>
          <w:rFonts w:ascii="Palatino Linotype" w:hAnsi="Palatino Linotype" w:cs="Arial"/>
          <w:color w:val="000000"/>
          <w:spacing w:val="-9"/>
          <w:w w:val="87"/>
          <w:sz w:val="18"/>
          <w:szCs w:val="18"/>
        </w:rPr>
      </w:pPr>
      <w:r w:rsidRPr="00D42A22">
        <w:rPr>
          <w:rFonts w:ascii="Palatino Linotype" w:hAnsi="Palatino Linotype" w:cs="Gill Sans MT Bold"/>
          <w:color w:val="006599"/>
          <w:spacing w:val="-8"/>
          <w:w w:val="87"/>
          <w:sz w:val="18"/>
          <w:szCs w:val="18"/>
        </w:rPr>
        <w:t xml:space="preserve">MISSION: </w:t>
      </w:r>
      <w:r w:rsidRPr="00D42A22">
        <w:rPr>
          <w:rFonts w:ascii="Palatino Linotype" w:hAnsi="Palatino Linotype" w:cs="Arial"/>
          <w:color w:val="000000"/>
          <w:spacing w:val="-8"/>
          <w:w w:val="87"/>
          <w:sz w:val="18"/>
          <w:szCs w:val="18"/>
        </w:rPr>
        <w:t xml:space="preserve">To develop and deliver an educational program that ensures the highest teacher, administrator and </w:t>
      </w:r>
      <w:r w:rsidRPr="00D42A22">
        <w:rPr>
          <w:rFonts w:ascii="Palatino Linotype" w:hAnsi="Palatino Linotype" w:cs="Arial"/>
          <w:color w:val="000000"/>
          <w:spacing w:val="-9"/>
          <w:w w:val="87"/>
          <w:sz w:val="18"/>
          <w:szCs w:val="18"/>
        </w:rPr>
        <w:t xml:space="preserve">allied health science preparation and performance and </w:t>
      </w:r>
    </w:p>
    <w:p w:rsidR="007937A9" w:rsidRPr="00D42A22" w:rsidRDefault="007937A9" w:rsidP="00EF76B1">
      <w:pPr>
        <w:widowControl w:val="0"/>
        <w:autoSpaceDE w:val="0"/>
        <w:autoSpaceDN w:val="0"/>
        <w:adjustRightInd w:val="0"/>
        <w:jc w:val="both"/>
        <w:rPr>
          <w:rFonts w:ascii="Palatino Linotype" w:hAnsi="Palatino Linotype" w:cs="Arial"/>
          <w:color w:val="000000"/>
          <w:spacing w:val="-9"/>
          <w:w w:val="86"/>
          <w:sz w:val="18"/>
          <w:szCs w:val="18"/>
        </w:rPr>
      </w:pPr>
      <w:proofErr w:type="gramStart"/>
      <w:r w:rsidRPr="00D42A22">
        <w:rPr>
          <w:rFonts w:ascii="Palatino Linotype" w:hAnsi="Palatino Linotype" w:cs="Arial"/>
          <w:color w:val="000000"/>
          <w:spacing w:val="-8"/>
          <w:w w:val="86"/>
          <w:sz w:val="18"/>
          <w:szCs w:val="18"/>
        </w:rPr>
        <w:t xml:space="preserve">To be a recognized contributor in the field of educational and allied health science research and practice through effective teaching, quality research </w:t>
      </w:r>
      <w:r w:rsidRPr="00D42A22">
        <w:rPr>
          <w:rFonts w:ascii="Palatino Linotype" w:hAnsi="Palatino Linotype" w:cs="Arial"/>
          <w:color w:val="000000"/>
          <w:spacing w:val="-9"/>
          <w:w w:val="86"/>
          <w:sz w:val="18"/>
          <w:szCs w:val="18"/>
        </w:rPr>
        <w:t>and meaningful service.</w:t>
      </w:r>
      <w:proofErr w:type="gramEnd"/>
      <w:r w:rsidRPr="00D42A22">
        <w:rPr>
          <w:rFonts w:ascii="Palatino Linotype" w:hAnsi="Palatino Linotype" w:cs="Arial"/>
          <w:color w:val="000000"/>
          <w:spacing w:val="-9"/>
          <w:w w:val="86"/>
          <w:sz w:val="18"/>
          <w:szCs w:val="18"/>
        </w:rPr>
        <w:t xml:space="preserve"> </w:t>
      </w:r>
    </w:p>
    <w:p w:rsidR="007937A9" w:rsidRPr="00D42A22" w:rsidRDefault="007937A9" w:rsidP="00EF76B1">
      <w:pPr>
        <w:widowControl w:val="0"/>
        <w:autoSpaceDE w:val="0"/>
        <w:autoSpaceDN w:val="0"/>
        <w:adjustRightInd w:val="0"/>
        <w:jc w:val="both"/>
        <w:rPr>
          <w:rFonts w:ascii="Palatino Linotype" w:hAnsi="Palatino Linotype" w:cs="Arial"/>
          <w:color w:val="000000"/>
          <w:spacing w:val="-9"/>
          <w:w w:val="88"/>
          <w:sz w:val="18"/>
          <w:szCs w:val="18"/>
        </w:rPr>
      </w:pPr>
      <w:r w:rsidRPr="00D42A22">
        <w:rPr>
          <w:rFonts w:ascii="Palatino Linotype" w:hAnsi="Palatino Linotype" w:cs="Arial"/>
          <w:color w:val="000000"/>
          <w:spacing w:val="-8"/>
          <w:w w:val="88"/>
          <w:sz w:val="18"/>
          <w:szCs w:val="18"/>
        </w:rPr>
        <w:t xml:space="preserve">The Educator and Administrator Preparation units’ collaboratively developed shared vision is based on these </w:t>
      </w:r>
      <w:r w:rsidRPr="00D42A22">
        <w:rPr>
          <w:rFonts w:ascii="Palatino Linotype" w:hAnsi="Palatino Linotype" w:cs="Gill Sans MT Bold"/>
          <w:color w:val="006599"/>
          <w:spacing w:val="-8"/>
          <w:w w:val="88"/>
          <w:sz w:val="18"/>
          <w:szCs w:val="18"/>
        </w:rPr>
        <w:t xml:space="preserve">CORE VALUES, </w:t>
      </w:r>
      <w:r w:rsidRPr="00D42A22">
        <w:rPr>
          <w:rFonts w:ascii="Palatino Linotype" w:hAnsi="Palatino Linotype" w:cs="Arial"/>
          <w:color w:val="000000"/>
          <w:spacing w:val="-8"/>
          <w:w w:val="88"/>
          <w:sz w:val="18"/>
          <w:szCs w:val="18"/>
        </w:rPr>
        <w:t xml:space="preserve">dispositions and </w:t>
      </w:r>
      <w:r w:rsidRPr="00D42A22">
        <w:rPr>
          <w:rFonts w:ascii="Palatino Linotype" w:hAnsi="Palatino Linotype" w:cs="Arial"/>
          <w:color w:val="000000"/>
          <w:spacing w:val="-9"/>
          <w:w w:val="88"/>
          <w:sz w:val="18"/>
          <w:szCs w:val="18"/>
        </w:rPr>
        <w:t xml:space="preserve">commitments to: </w:t>
      </w:r>
    </w:p>
    <w:p w:rsidR="007937A9" w:rsidRPr="00D42A22" w:rsidRDefault="007937A9" w:rsidP="00EF76B1">
      <w:pPr>
        <w:widowControl w:val="0"/>
        <w:tabs>
          <w:tab w:val="left" w:pos="6904"/>
        </w:tabs>
        <w:autoSpaceDE w:val="0"/>
        <w:autoSpaceDN w:val="0"/>
        <w:adjustRightInd w:val="0"/>
        <w:rPr>
          <w:rFonts w:ascii="Palatino Linotype" w:hAnsi="Palatino Linotype" w:cs="Arial"/>
          <w:color w:val="006599"/>
          <w:w w:val="103"/>
          <w:sz w:val="18"/>
          <w:szCs w:val="18"/>
        </w:rPr>
      </w:pPr>
      <w:r w:rsidRPr="00D42A22">
        <w:rPr>
          <w:rFonts w:ascii="Palatino Linotype" w:hAnsi="Palatino Linotype"/>
          <w:color w:val="006599"/>
          <w:w w:val="103"/>
          <w:sz w:val="18"/>
          <w:szCs w:val="18"/>
        </w:rPr>
        <w:t xml:space="preserve">• </w:t>
      </w:r>
      <w:r w:rsidRPr="00D42A22">
        <w:rPr>
          <w:rFonts w:ascii="Palatino Linotype" w:hAnsi="Palatino Linotype" w:cs="Arial"/>
          <w:color w:val="006599"/>
          <w:w w:val="103"/>
          <w:sz w:val="18"/>
          <w:szCs w:val="18"/>
        </w:rPr>
        <w:t xml:space="preserve">  Excellence</w:t>
      </w:r>
      <w:r w:rsidRPr="00D42A22">
        <w:rPr>
          <w:rFonts w:ascii="Palatino Linotype" w:hAnsi="Palatino Linotype" w:cs="Arial"/>
          <w:color w:val="006599"/>
          <w:w w:val="103"/>
          <w:sz w:val="18"/>
          <w:szCs w:val="18"/>
        </w:rPr>
        <w:tab/>
      </w:r>
      <w:r w:rsidRPr="00D42A22">
        <w:rPr>
          <w:rFonts w:ascii="Palatino Linotype" w:hAnsi="Palatino Linotype"/>
          <w:color w:val="006599"/>
          <w:w w:val="103"/>
          <w:sz w:val="18"/>
          <w:szCs w:val="18"/>
        </w:rPr>
        <w:t xml:space="preserve">• </w:t>
      </w:r>
      <w:r w:rsidRPr="00D42A22">
        <w:rPr>
          <w:rFonts w:ascii="Palatino Linotype" w:hAnsi="Palatino Linotype" w:cs="Arial"/>
          <w:color w:val="006599"/>
          <w:w w:val="103"/>
          <w:sz w:val="18"/>
          <w:szCs w:val="18"/>
        </w:rPr>
        <w:t xml:space="preserve">  Diversity</w:t>
      </w:r>
    </w:p>
    <w:p w:rsidR="007937A9" w:rsidRPr="00D42A22" w:rsidRDefault="007937A9" w:rsidP="00EF76B1">
      <w:pPr>
        <w:widowControl w:val="0"/>
        <w:tabs>
          <w:tab w:val="left" w:pos="6904"/>
        </w:tabs>
        <w:autoSpaceDE w:val="0"/>
        <w:autoSpaceDN w:val="0"/>
        <w:adjustRightInd w:val="0"/>
        <w:rPr>
          <w:rFonts w:ascii="Palatino Linotype" w:hAnsi="Palatino Linotype" w:cs="Arial"/>
          <w:color w:val="006599"/>
          <w:w w:val="103"/>
          <w:sz w:val="18"/>
          <w:szCs w:val="18"/>
        </w:rPr>
      </w:pPr>
      <w:r w:rsidRPr="00D42A22">
        <w:rPr>
          <w:rFonts w:ascii="Palatino Linotype" w:hAnsi="Palatino Linotype"/>
          <w:color w:val="006599"/>
          <w:w w:val="103"/>
          <w:sz w:val="18"/>
          <w:szCs w:val="18"/>
        </w:rPr>
        <w:t xml:space="preserve">• </w:t>
      </w:r>
      <w:r w:rsidRPr="00D42A22">
        <w:rPr>
          <w:rFonts w:ascii="Palatino Linotype" w:hAnsi="Palatino Linotype" w:cs="Arial"/>
          <w:color w:val="006599"/>
          <w:w w:val="103"/>
          <w:sz w:val="18"/>
          <w:szCs w:val="18"/>
        </w:rPr>
        <w:t xml:space="preserve">  Learner-centered environment</w:t>
      </w:r>
      <w:r w:rsidRPr="00D42A22">
        <w:rPr>
          <w:rFonts w:ascii="Palatino Linotype" w:hAnsi="Palatino Linotype" w:cs="Arial"/>
          <w:color w:val="006599"/>
          <w:w w:val="103"/>
          <w:sz w:val="18"/>
          <w:szCs w:val="18"/>
        </w:rPr>
        <w:tab/>
      </w:r>
      <w:r w:rsidRPr="00D42A22">
        <w:rPr>
          <w:rFonts w:ascii="Palatino Linotype" w:hAnsi="Palatino Linotype"/>
          <w:color w:val="006599"/>
          <w:w w:val="103"/>
          <w:sz w:val="18"/>
          <w:szCs w:val="18"/>
        </w:rPr>
        <w:t xml:space="preserve">• </w:t>
      </w:r>
      <w:r w:rsidRPr="00D42A22">
        <w:rPr>
          <w:rFonts w:ascii="Palatino Linotype" w:hAnsi="Palatino Linotype" w:cs="Arial"/>
          <w:color w:val="006599"/>
          <w:w w:val="103"/>
          <w:sz w:val="18"/>
          <w:szCs w:val="18"/>
        </w:rPr>
        <w:t xml:space="preserve">  Technology</w:t>
      </w:r>
    </w:p>
    <w:p w:rsidR="007937A9" w:rsidRPr="00D42A22" w:rsidRDefault="007937A9" w:rsidP="00EF76B1">
      <w:pPr>
        <w:widowControl w:val="0"/>
        <w:tabs>
          <w:tab w:val="left" w:pos="6904"/>
        </w:tabs>
        <w:autoSpaceDE w:val="0"/>
        <w:autoSpaceDN w:val="0"/>
        <w:adjustRightInd w:val="0"/>
        <w:rPr>
          <w:rFonts w:ascii="Palatino Linotype" w:hAnsi="Palatino Linotype" w:cs="Arial"/>
          <w:color w:val="006599"/>
          <w:w w:val="103"/>
          <w:sz w:val="18"/>
          <w:szCs w:val="18"/>
        </w:rPr>
      </w:pPr>
      <w:r w:rsidRPr="00D42A22">
        <w:rPr>
          <w:rFonts w:ascii="Palatino Linotype" w:hAnsi="Palatino Linotype"/>
          <w:color w:val="006599"/>
          <w:w w:val="103"/>
          <w:sz w:val="18"/>
          <w:szCs w:val="18"/>
        </w:rPr>
        <w:t xml:space="preserve">• </w:t>
      </w:r>
      <w:r w:rsidRPr="00D42A22">
        <w:rPr>
          <w:rFonts w:ascii="Palatino Linotype" w:hAnsi="Palatino Linotype" w:cs="Arial"/>
          <w:color w:val="006599"/>
          <w:w w:val="103"/>
          <w:sz w:val="18"/>
          <w:szCs w:val="18"/>
        </w:rPr>
        <w:t xml:space="preserve">  Research-based</w:t>
      </w:r>
      <w:r w:rsidRPr="00D42A22">
        <w:rPr>
          <w:rFonts w:ascii="Palatino Linotype" w:hAnsi="Palatino Linotype" w:cs="Arial"/>
          <w:color w:val="006599"/>
          <w:w w:val="103"/>
          <w:sz w:val="18"/>
          <w:szCs w:val="18"/>
        </w:rPr>
        <w:tab/>
      </w:r>
      <w:r w:rsidRPr="00D42A22">
        <w:rPr>
          <w:rFonts w:ascii="Palatino Linotype" w:hAnsi="Palatino Linotype"/>
          <w:color w:val="006599"/>
          <w:w w:val="103"/>
          <w:sz w:val="18"/>
          <w:szCs w:val="18"/>
        </w:rPr>
        <w:t xml:space="preserve">• </w:t>
      </w:r>
      <w:r w:rsidRPr="00D42A22">
        <w:rPr>
          <w:rFonts w:ascii="Palatino Linotype" w:hAnsi="Palatino Linotype" w:cs="Arial"/>
          <w:color w:val="006599"/>
          <w:w w:val="103"/>
          <w:sz w:val="18"/>
          <w:szCs w:val="18"/>
        </w:rPr>
        <w:t xml:space="preserve">  Field Experiences</w:t>
      </w:r>
    </w:p>
    <w:p w:rsidR="007937A9" w:rsidRPr="00D42A22" w:rsidRDefault="007937A9" w:rsidP="00EF76B1">
      <w:pPr>
        <w:widowControl w:val="0"/>
        <w:tabs>
          <w:tab w:val="left" w:pos="6904"/>
        </w:tabs>
        <w:autoSpaceDE w:val="0"/>
        <w:autoSpaceDN w:val="0"/>
        <w:adjustRightInd w:val="0"/>
        <w:rPr>
          <w:rFonts w:ascii="Palatino Linotype" w:hAnsi="Palatino Linotype" w:cs="Arial"/>
          <w:color w:val="006599"/>
          <w:w w:val="103"/>
          <w:sz w:val="18"/>
          <w:szCs w:val="18"/>
        </w:rPr>
      </w:pPr>
      <w:r w:rsidRPr="00D42A22">
        <w:rPr>
          <w:rFonts w:ascii="Palatino Linotype" w:hAnsi="Palatino Linotype"/>
          <w:color w:val="006599"/>
          <w:w w:val="103"/>
          <w:sz w:val="18"/>
          <w:szCs w:val="18"/>
        </w:rPr>
        <w:t xml:space="preserve">• </w:t>
      </w:r>
      <w:r w:rsidRPr="00D42A22">
        <w:rPr>
          <w:rFonts w:ascii="Palatino Linotype" w:hAnsi="Palatino Linotype" w:cs="Arial"/>
          <w:color w:val="006599"/>
          <w:w w:val="103"/>
          <w:sz w:val="18"/>
          <w:szCs w:val="18"/>
        </w:rPr>
        <w:t xml:space="preserve">  Collaboration</w:t>
      </w:r>
      <w:r w:rsidRPr="00D42A22">
        <w:rPr>
          <w:rFonts w:ascii="Palatino Linotype" w:hAnsi="Palatino Linotype" w:cs="Arial"/>
          <w:color w:val="006599"/>
          <w:w w:val="103"/>
          <w:sz w:val="18"/>
          <w:szCs w:val="18"/>
        </w:rPr>
        <w:tab/>
      </w:r>
      <w:r w:rsidRPr="00D42A22">
        <w:rPr>
          <w:rFonts w:ascii="Palatino Linotype" w:hAnsi="Palatino Linotype"/>
          <w:color w:val="006599"/>
          <w:w w:val="103"/>
          <w:sz w:val="18"/>
          <w:szCs w:val="18"/>
        </w:rPr>
        <w:t xml:space="preserve">• </w:t>
      </w:r>
      <w:r w:rsidRPr="00D42A22">
        <w:rPr>
          <w:rFonts w:ascii="Palatino Linotype" w:hAnsi="Palatino Linotype" w:cs="Arial"/>
          <w:color w:val="006599"/>
          <w:w w:val="103"/>
          <w:sz w:val="18"/>
          <w:szCs w:val="18"/>
        </w:rPr>
        <w:t xml:space="preserve">  Life-long Learning</w:t>
      </w:r>
    </w:p>
    <w:p w:rsidR="007937A9" w:rsidRPr="00D42A22" w:rsidRDefault="007937A9" w:rsidP="00EF76B1">
      <w:pPr>
        <w:widowControl w:val="0"/>
        <w:autoSpaceDE w:val="0"/>
        <w:autoSpaceDN w:val="0"/>
        <w:adjustRightInd w:val="0"/>
        <w:rPr>
          <w:rFonts w:ascii="Palatino Linotype" w:hAnsi="Palatino Linotype" w:cs="Arial"/>
          <w:color w:val="000000"/>
          <w:spacing w:val="-8"/>
          <w:w w:val="89"/>
          <w:sz w:val="18"/>
          <w:szCs w:val="18"/>
        </w:rPr>
      </w:pPr>
      <w:r w:rsidRPr="00D42A22">
        <w:rPr>
          <w:rFonts w:ascii="Palatino Linotype" w:hAnsi="Palatino Linotype" w:cs="Arial"/>
          <w:color w:val="000000"/>
          <w:spacing w:val="-8"/>
          <w:w w:val="89"/>
          <w:sz w:val="18"/>
          <w:szCs w:val="18"/>
        </w:rPr>
        <w:t xml:space="preserve">Each candidate in the Educator and Administrator Unit of the College of Education of UT-Arlington will be evaluated on </w:t>
      </w:r>
      <w:r w:rsidRPr="00D42A22">
        <w:rPr>
          <w:rFonts w:ascii="Palatino Linotype" w:hAnsi="Palatino Linotype" w:cs="Gill Sans MT Bold"/>
          <w:color w:val="006599"/>
          <w:spacing w:val="-8"/>
          <w:w w:val="89"/>
          <w:sz w:val="18"/>
          <w:szCs w:val="18"/>
        </w:rPr>
        <w:t xml:space="preserve">PROFESSIONAL DISPOSITIONS </w:t>
      </w:r>
      <w:r w:rsidRPr="00D42A22">
        <w:rPr>
          <w:rFonts w:ascii="Palatino Linotype" w:hAnsi="Palatino Linotype" w:cs="Arial"/>
          <w:color w:val="000000"/>
          <w:spacing w:val="-8"/>
          <w:w w:val="89"/>
          <w:sz w:val="18"/>
          <w:szCs w:val="18"/>
        </w:rPr>
        <w:t xml:space="preserve">by </w:t>
      </w:r>
      <w:r w:rsidRPr="00D42A22">
        <w:rPr>
          <w:rFonts w:ascii="Palatino Linotype" w:hAnsi="Palatino Linotype" w:cs="Arial"/>
          <w:color w:val="000000"/>
          <w:spacing w:val="-8"/>
          <w:w w:val="86"/>
          <w:sz w:val="18"/>
          <w:szCs w:val="18"/>
        </w:rPr>
        <w:t xml:space="preserve">faculty and staff. These dispositions have been identified as essential for a highly-qualified educator. Instructors and program directors will work with </w:t>
      </w:r>
      <w:r w:rsidRPr="00D42A22">
        <w:rPr>
          <w:rFonts w:ascii="Palatino Linotype" w:hAnsi="Palatino Linotype" w:cs="Arial"/>
          <w:color w:val="000000"/>
          <w:spacing w:val="-8"/>
          <w:w w:val="86"/>
          <w:sz w:val="18"/>
          <w:szCs w:val="18"/>
        </w:rPr>
        <w:br/>
        <w:t>candidates rated as “unacceptable” in one or more stated criteria. The candidate will have an opportunity to develop a plan to remediate any deficiencies.</w:t>
      </w:r>
    </w:p>
    <w:p w:rsidR="007937A9" w:rsidRPr="00D42A22" w:rsidRDefault="007937A9" w:rsidP="00EF76B1">
      <w:pPr>
        <w:widowControl w:val="0"/>
        <w:autoSpaceDE w:val="0"/>
        <w:autoSpaceDN w:val="0"/>
        <w:adjustRightInd w:val="0"/>
        <w:rPr>
          <w:rFonts w:ascii="Palatino Linotype" w:hAnsi="Palatino Linotype" w:cs="Gill Sans MT"/>
          <w:color w:val="006599"/>
          <w:spacing w:val="-3"/>
          <w:sz w:val="18"/>
          <w:szCs w:val="18"/>
        </w:rPr>
      </w:pPr>
      <w:r w:rsidRPr="00D42A22">
        <w:rPr>
          <w:rFonts w:ascii="Palatino Linotype" w:hAnsi="Palatino Linotype" w:cs="Gill Sans MT"/>
          <w:color w:val="006599"/>
          <w:spacing w:val="-3"/>
          <w:sz w:val="18"/>
          <w:szCs w:val="18"/>
        </w:rPr>
        <w:t xml:space="preserve">Demonstrates excellence </w:t>
      </w:r>
    </w:p>
    <w:p w:rsidR="007937A9" w:rsidRPr="00D42A22" w:rsidRDefault="007937A9" w:rsidP="00EF76B1">
      <w:pPr>
        <w:widowControl w:val="0"/>
        <w:autoSpaceDE w:val="0"/>
        <w:autoSpaceDN w:val="0"/>
        <w:adjustRightInd w:val="0"/>
        <w:rPr>
          <w:rFonts w:ascii="Palatino Linotype" w:hAnsi="Palatino Linotype" w:cs="Arial"/>
          <w:color w:val="000000"/>
          <w:spacing w:val="-1"/>
          <w:sz w:val="18"/>
          <w:szCs w:val="18"/>
        </w:rPr>
      </w:pPr>
      <w:r w:rsidRPr="00D42A22">
        <w:rPr>
          <w:rFonts w:ascii="Palatino Linotype" w:hAnsi="Palatino Linotype"/>
          <w:color w:val="000000"/>
          <w:spacing w:val="-1"/>
          <w:sz w:val="18"/>
          <w:szCs w:val="18"/>
        </w:rPr>
        <w:lastRenderedPageBreak/>
        <w:t xml:space="preserve">• </w:t>
      </w:r>
      <w:r w:rsidRPr="00D42A22">
        <w:rPr>
          <w:rFonts w:ascii="Palatino Linotype" w:hAnsi="Palatino Linotype" w:cs="Arial"/>
          <w:color w:val="000000"/>
          <w:spacing w:val="-1"/>
          <w:sz w:val="18"/>
          <w:szCs w:val="18"/>
        </w:rPr>
        <w:t xml:space="preserve">   Meets stated expectations of student performance. </w:t>
      </w:r>
    </w:p>
    <w:p w:rsidR="007937A9" w:rsidRPr="00D42A22" w:rsidRDefault="007937A9" w:rsidP="00EF76B1">
      <w:pPr>
        <w:widowControl w:val="0"/>
        <w:autoSpaceDE w:val="0"/>
        <w:autoSpaceDN w:val="0"/>
        <w:adjustRightInd w:val="0"/>
        <w:rPr>
          <w:rFonts w:ascii="Palatino Linotype" w:hAnsi="Palatino Linotype" w:cs="Arial"/>
          <w:color w:val="000000"/>
          <w:spacing w:val="-2"/>
          <w:sz w:val="18"/>
          <w:szCs w:val="18"/>
        </w:rPr>
      </w:pPr>
      <w:r w:rsidRPr="00D42A22">
        <w:rPr>
          <w:rFonts w:ascii="Palatino Linotype" w:hAnsi="Palatino Linotype"/>
          <w:color w:val="000000"/>
          <w:spacing w:val="-2"/>
          <w:sz w:val="18"/>
          <w:szCs w:val="18"/>
        </w:rPr>
        <w:t xml:space="preserve">• </w:t>
      </w:r>
      <w:r w:rsidRPr="00D42A22">
        <w:rPr>
          <w:rFonts w:ascii="Palatino Linotype" w:hAnsi="Palatino Linotype" w:cs="Arial"/>
          <w:color w:val="000000"/>
          <w:spacing w:val="-2"/>
          <w:sz w:val="18"/>
          <w:szCs w:val="18"/>
        </w:rPr>
        <w:t xml:space="preserve">   Keeps timelines. </w:t>
      </w:r>
      <w:proofErr w:type="gramStart"/>
      <w:r w:rsidRPr="00D42A22">
        <w:rPr>
          <w:rFonts w:ascii="Palatino Linotype" w:hAnsi="Palatino Linotype" w:cs="Arial"/>
          <w:color w:val="000000"/>
          <w:spacing w:val="-2"/>
          <w:sz w:val="18"/>
          <w:szCs w:val="18"/>
        </w:rPr>
        <w:t>Arrives on time for class and other activities.</w:t>
      </w:r>
      <w:proofErr w:type="gramEnd"/>
      <w:r w:rsidRPr="00D42A22">
        <w:rPr>
          <w:rFonts w:ascii="Palatino Linotype" w:hAnsi="Palatino Linotype" w:cs="Arial"/>
          <w:color w:val="000000"/>
          <w:spacing w:val="-2"/>
          <w:sz w:val="18"/>
          <w:szCs w:val="18"/>
        </w:rPr>
        <w:t xml:space="preserve">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Produces significant artifacts of practitioner evidence.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Possesses a willingness to set goals. </w:t>
      </w:r>
    </w:p>
    <w:p w:rsidR="007937A9" w:rsidRPr="00D42A22" w:rsidRDefault="007937A9" w:rsidP="00EF76B1">
      <w:pPr>
        <w:widowControl w:val="0"/>
        <w:autoSpaceDE w:val="0"/>
        <w:autoSpaceDN w:val="0"/>
        <w:adjustRightInd w:val="0"/>
        <w:rPr>
          <w:rFonts w:ascii="Palatino Linotype" w:hAnsi="Palatino Linotype" w:cs="Arial"/>
          <w:color w:val="000000"/>
          <w:spacing w:val="-1"/>
          <w:sz w:val="18"/>
          <w:szCs w:val="18"/>
        </w:rPr>
      </w:pPr>
      <w:r w:rsidRPr="00D42A22">
        <w:rPr>
          <w:rFonts w:ascii="Palatino Linotype" w:hAnsi="Palatino Linotype"/>
          <w:color w:val="000000"/>
          <w:spacing w:val="-1"/>
          <w:sz w:val="18"/>
          <w:szCs w:val="18"/>
        </w:rPr>
        <w:t xml:space="preserve">• </w:t>
      </w:r>
      <w:r w:rsidRPr="00D42A22">
        <w:rPr>
          <w:rFonts w:ascii="Palatino Linotype" w:hAnsi="Palatino Linotype" w:cs="Arial"/>
          <w:color w:val="000000"/>
          <w:spacing w:val="-1"/>
          <w:sz w:val="18"/>
          <w:szCs w:val="18"/>
        </w:rPr>
        <w:t xml:space="preserve">   Attends all classes/trainings and practicum experiences. </w:t>
      </w:r>
    </w:p>
    <w:p w:rsidR="007937A9" w:rsidRPr="00D42A22" w:rsidRDefault="007937A9" w:rsidP="00EF76B1">
      <w:pPr>
        <w:widowControl w:val="0"/>
        <w:autoSpaceDE w:val="0"/>
        <w:autoSpaceDN w:val="0"/>
        <w:adjustRightInd w:val="0"/>
        <w:rPr>
          <w:rFonts w:ascii="Palatino Linotype" w:hAnsi="Palatino Linotype" w:cs="Arial"/>
          <w:color w:val="000000"/>
          <w:spacing w:val="-2"/>
          <w:sz w:val="18"/>
          <w:szCs w:val="18"/>
        </w:rPr>
      </w:pPr>
      <w:r w:rsidRPr="00D42A22">
        <w:rPr>
          <w:rFonts w:ascii="Palatino Linotype" w:hAnsi="Palatino Linotype"/>
          <w:color w:val="000000"/>
          <w:spacing w:val="-2"/>
          <w:sz w:val="18"/>
          <w:szCs w:val="18"/>
        </w:rPr>
        <w:t xml:space="preserve">• </w:t>
      </w:r>
      <w:r w:rsidRPr="00D42A22">
        <w:rPr>
          <w:rFonts w:ascii="Palatino Linotype" w:hAnsi="Palatino Linotype" w:cs="Arial"/>
          <w:color w:val="000000"/>
          <w:spacing w:val="-2"/>
          <w:sz w:val="18"/>
          <w:szCs w:val="18"/>
        </w:rPr>
        <w:t xml:space="preserve">   Completes activities as assigned. </w:t>
      </w:r>
    </w:p>
    <w:p w:rsidR="007937A9" w:rsidRPr="00D42A22" w:rsidRDefault="007937A9" w:rsidP="00EF76B1">
      <w:pPr>
        <w:widowControl w:val="0"/>
        <w:autoSpaceDE w:val="0"/>
        <w:autoSpaceDN w:val="0"/>
        <w:adjustRightInd w:val="0"/>
        <w:rPr>
          <w:rFonts w:ascii="Palatino Linotype" w:hAnsi="Palatino Linotype" w:cs="Arial"/>
          <w:color w:val="000000"/>
          <w:spacing w:val="-1"/>
          <w:sz w:val="18"/>
          <w:szCs w:val="18"/>
        </w:rPr>
      </w:pPr>
      <w:r w:rsidRPr="00D42A22">
        <w:rPr>
          <w:rFonts w:ascii="Palatino Linotype" w:hAnsi="Palatino Linotype"/>
          <w:color w:val="000000"/>
          <w:spacing w:val="-1"/>
          <w:sz w:val="18"/>
          <w:szCs w:val="18"/>
        </w:rPr>
        <w:t xml:space="preserve">• </w:t>
      </w:r>
      <w:r w:rsidRPr="00D42A22">
        <w:rPr>
          <w:rFonts w:ascii="Palatino Linotype" w:hAnsi="Palatino Linotype" w:cs="Arial"/>
          <w:color w:val="000000"/>
          <w:spacing w:val="-1"/>
          <w:sz w:val="18"/>
          <w:szCs w:val="18"/>
        </w:rPr>
        <w:t xml:space="preserve">   Has appropriate personal appearance and/or hygiene for professional setting. </w:t>
      </w:r>
    </w:p>
    <w:p w:rsidR="007937A9" w:rsidRPr="00D42A22" w:rsidRDefault="007937A9" w:rsidP="00EF76B1">
      <w:pPr>
        <w:widowControl w:val="0"/>
        <w:autoSpaceDE w:val="0"/>
        <w:autoSpaceDN w:val="0"/>
        <w:adjustRightInd w:val="0"/>
        <w:outlineLvl w:val="0"/>
        <w:rPr>
          <w:rFonts w:ascii="Palatino Linotype" w:hAnsi="Palatino Linotype" w:cs="Gill Sans MT"/>
          <w:color w:val="006599"/>
          <w:spacing w:val="-2"/>
          <w:sz w:val="18"/>
          <w:szCs w:val="18"/>
        </w:rPr>
      </w:pPr>
      <w:r w:rsidRPr="00D42A22">
        <w:rPr>
          <w:rFonts w:ascii="Palatino Linotype" w:hAnsi="Palatino Linotype" w:cs="Gill Sans MT"/>
          <w:color w:val="006599"/>
          <w:spacing w:val="-2"/>
          <w:sz w:val="18"/>
          <w:szCs w:val="18"/>
        </w:rPr>
        <w:t xml:space="preserve">Participates in a learner centered environment and shows respect for self and others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Uses appropriate and professional language and conduct. </w:t>
      </w:r>
    </w:p>
    <w:p w:rsidR="007937A9" w:rsidRPr="00D42A22" w:rsidRDefault="007937A9" w:rsidP="00EF76B1">
      <w:pPr>
        <w:widowControl w:val="0"/>
        <w:autoSpaceDE w:val="0"/>
        <w:autoSpaceDN w:val="0"/>
        <w:adjustRightInd w:val="0"/>
        <w:rPr>
          <w:rFonts w:ascii="Palatino Linotype" w:hAnsi="Palatino Linotype" w:cs="Arial"/>
          <w:color w:val="000000"/>
          <w:spacing w:val="-1"/>
          <w:sz w:val="18"/>
          <w:szCs w:val="18"/>
        </w:rPr>
      </w:pPr>
      <w:r w:rsidRPr="00D42A22">
        <w:rPr>
          <w:rFonts w:ascii="Palatino Linotype" w:hAnsi="Palatino Linotype"/>
          <w:color w:val="000000"/>
          <w:spacing w:val="-1"/>
          <w:sz w:val="18"/>
          <w:szCs w:val="18"/>
        </w:rPr>
        <w:t xml:space="preserve">• </w:t>
      </w:r>
      <w:r w:rsidRPr="00D42A22">
        <w:rPr>
          <w:rFonts w:ascii="Palatino Linotype" w:hAnsi="Palatino Linotype" w:cs="Arial"/>
          <w:color w:val="000000"/>
          <w:spacing w:val="-1"/>
          <w:sz w:val="18"/>
          <w:szCs w:val="18"/>
        </w:rPr>
        <w:t xml:space="preserve">   Supports a "high quality” learning environment.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Shows respect and consideration for the thoughts and feelings of others. </w:t>
      </w:r>
    </w:p>
    <w:p w:rsidR="007937A9" w:rsidRPr="00D42A22" w:rsidRDefault="007937A9" w:rsidP="00EF76B1">
      <w:pPr>
        <w:widowControl w:val="0"/>
        <w:autoSpaceDE w:val="0"/>
        <w:autoSpaceDN w:val="0"/>
        <w:adjustRightInd w:val="0"/>
        <w:outlineLvl w:val="0"/>
        <w:rPr>
          <w:rFonts w:ascii="Palatino Linotype" w:hAnsi="Palatino Linotype" w:cs="Gill Sans MT"/>
          <w:color w:val="006599"/>
          <w:spacing w:val="-3"/>
          <w:sz w:val="18"/>
          <w:szCs w:val="18"/>
        </w:rPr>
      </w:pPr>
      <w:r w:rsidRPr="00D42A22">
        <w:rPr>
          <w:rFonts w:ascii="Palatino Linotype" w:hAnsi="Palatino Linotype" w:cs="Gill Sans MT"/>
          <w:color w:val="006599"/>
          <w:spacing w:val="-3"/>
          <w:sz w:val="18"/>
          <w:szCs w:val="18"/>
        </w:rPr>
        <w:t xml:space="preserve">Research-based pedagogy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Has an awareness of and willingness to accept research-based concepts.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Identifies important trends in education.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Demonstrates interests in learning new ideas and strategies. </w:t>
      </w:r>
    </w:p>
    <w:p w:rsidR="007937A9" w:rsidRPr="00D42A22" w:rsidRDefault="007937A9" w:rsidP="00EF76B1">
      <w:pPr>
        <w:widowControl w:val="0"/>
        <w:autoSpaceDE w:val="0"/>
        <w:autoSpaceDN w:val="0"/>
        <w:adjustRightInd w:val="0"/>
        <w:rPr>
          <w:rFonts w:ascii="Palatino Linotype" w:hAnsi="Palatino Linotype" w:cs="Arial"/>
          <w:color w:val="000000"/>
          <w:spacing w:val="-2"/>
          <w:sz w:val="18"/>
          <w:szCs w:val="18"/>
        </w:rPr>
      </w:pPr>
      <w:r w:rsidRPr="00D42A22">
        <w:rPr>
          <w:rFonts w:ascii="Palatino Linotype" w:hAnsi="Palatino Linotype"/>
          <w:color w:val="000000"/>
          <w:spacing w:val="-2"/>
          <w:sz w:val="18"/>
          <w:szCs w:val="18"/>
        </w:rPr>
        <w:t xml:space="preserve">• </w:t>
      </w:r>
      <w:r w:rsidRPr="00D42A22">
        <w:rPr>
          <w:rFonts w:ascii="Palatino Linotype" w:hAnsi="Palatino Linotype" w:cs="Arial"/>
          <w:color w:val="000000"/>
          <w:spacing w:val="-2"/>
          <w:sz w:val="18"/>
          <w:szCs w:val="18"/>
        </w:rPr>
        <w:t xml:space="preserve">   Relates class discussions and issues to current events in education. </w:t>
      </w:r>
    </w:p>
    <w:p w:rsidR="007937A9" w:rsidRPr="00D42A22" w:rsidRDefault="007937A9" w:rsidP="00EF76B1">
      <w:pPr>
        <w:widowControl w:val="0"/>
        <w:autoSpaceDE w:val="0"/>
        <w:autoSpaceDN w:val="0"/>
        <w:adjustRightInd w:val="0"/>
        <w:outlineLvl w:val="0"/>
        <w:rPr>
          <w:rFonts w:ascii="Palatino Linotype" w:hAnsi="Palatino Linotype" w:cs="Gill Sans MT"/>
          <w:color w:val="006599"/>
          <w:spacing w:val="-4"/>
          <w:sz w:val="18"/>
          <w:szCs w:val="18"/>
        </w:rPr>
      </w:pPr>
      <w:r w:rsidRPr="00D42A22">
        <w:rPr>
          <w:rFonts w:ascii="Palatino Linotype" w:hAnsi="Palatino Linotype" w:cs="Gill Sans MT"/>
          <w:color w:val="006599"/>
          <w:spacing w:val="-4"/>
          <w:sz w:val="18"/>
          <w:szCs w:val="18"/>
        </w:rPr>
        <w:t xml:space="preserve">Participates in on-going collaboration with peers and professionals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Demonstrates kindness, fairness, patience, dignity and respect in working with peers, staff and instructors. </w:t>
      </w:r>
    </w:p>
    <w:p w:rsidR="007937A9" w:rsidRPr="00D42A22" w:rsidRDefault="007937A9" w:rsidP="00EF76B1">
      <w:pPr>
        <w:widowControl w:val="0"/>
        <w:autoSpaceDE w:val="0"/>
        <w:autoSpaceDN w:val="0"/>
        <w:adjustRightInd w:val="0"/>
        <w:rPr>
          <w:rFonts w:ascii="Palatino Linotype" w:hAnsi="Palatino Linotype" w:cs="Arial"/>
          <w:color w:val="000000"/>
          <w:sz w:val="18"/>
          <w:szCs w:val="18"/>
        </w:rPr>
      </w:pPr>
      <w:r w:rsidRPr="00D42A22">
        <w:rPr>
          <w:rFonts w:ascii="Palatino Linotype" w:hAnsi="Palatino Linotype"/>
          <w:color w:val="000000"/>
          <w:sz w:val="18"/>
          <w:szCs w:val="18"/>
        </w:rPr>
        <w:t xml:space="preserve">• </w:t>
      </w:r>
      <w:r w:rsidRPr="00D42A22">
        <w:rPr>
          <w:rFonts w:ascii="Palatino Linotype" w:hAnsi="Palatino Linotype" w:cs="Arial"/>
          <w:color w:val="000000"/>
          <w:sz w:val="18"/>
          <w:szCs w:val="18"/>
        </w:rPr>
        <w:t xml:space="preserve">   Works effectively with others.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Assists others in the university classroom or practicum setting.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Demonstrates </w:t>
      </w:r>
      <w:proofErr w:type="gramStart"/>
      <w:r w:rsidRPr="00D42A22">
        <w:rPr>
          <w:rFonts w:ascii="Palatino Linotype" w:hAnsi="Palatino Linotype" w:cs="Arial"/>
          <w:color w:val="000000"/>
          <w:spacing w:val="-3"/>
          <w:sz w:val="18"/>
          <w:szCs w:val="18"/>
        </w:rPr>
        <w:t>an openness</w:t>
      </w:r>
      <w:proofErr w:type="gramEnd"/>
      <w:r w:rsidRPr="00D42A22">
        <w:rPr>
          <w:rFonts w:ascii="Palatino Linotype" w:hAnsi="Palatino Linotype" w:cs="Arial"/>
          <w:color w:val="000000"/>
          <w:spacing w:val="-3"/>
          <w:sz w:val="18"/>
          <w:szCs w:val="18"/>
        </w:rPr>
        <w:t xml:space="preserve"> to assistance from others. </w:t>
      </w:r>
    </w:p>
    <w:p w:rsidR="007937A9" w:rsidRPr="00D42A22" w:rsidRDefault="007937A9" w:rsidP="00EF76B1">
      <w:pPr>
        <w:widowControl w:val="0"/>
        <w:autoSpaceDE w:val="0"/>
        <w:autoSpaceDN w:val="0"/>
        <w:adjustRightInd w:val="0"/>
        <w:rPr>
          <w:rFonts w:ascii="Palatino Linotype" w:hAnsi="Palatino Linotype" w:cs="Arial"/>
          <w:color w:val="000000"/>
          <w:spacing w:val="-1"/>
          <w:sz w:val="18"/>
          <w:szCs w:val="18"/>
        </w:rPr>
      </w:pPr>
      <w:r w:rsidRPr="00D42A22">
        <w:rPr>
          <w:rFonts w:ascii="Palatino Linotype" w:hAnsi="Palatino Linotype"/>
          <w:color w:val="000000"/>
          <w:spacing w:val="-1"/>
          <w:sz w:val="18"/>
          <w:szCs w:val="18"/>
        </w:rPr>
        <w:t xml:space="preserve">• </w:t>
      </w:r>
      <w:r w:rsidRPr="00D42A22">
        <w:rPr>
          <w:rFonts w:ascii="Palatino Linotype" w:hAnsi="Palatino Linotype" w:cs="Arial"/>
          <w:color w:val="000000"/>
          <w:spacing w:val="-1"/>
          <w:sz w:val="18"/>
          <w:szCs w:val="18"/>
        </w:rPr>
        <w:t xml:space="preserve">   Receives feedback in a positive manner and makes necessary adjustment. </w:t>
      </w:r>
    </w:p>
    <w:p w:rsidR="007937A9" w:rsidRPr="00D42A22" w:rsidRDefault="007937A9" w:rsidP="00EF76B1">
      <w:pPr>
        <w:widowControl w:val="0"/>
        <w:autoSpaceDE w:val="0"/>
        <w:autoSpaceDN w:val="0"/>
        <w:adjustRightInd w:val="0"/>
        <w:outlineLvl w:val="0"/>
        <w:rPr>
          <w:rFonts w:ascii="Palatino Linotype" w:hAnsi="Palatino Linotype" w:cs="Gill Sans MT"/>
          <w:color w:val="006599"/>
          <w:spacing w:val="-3"/>
          <w:sz w:val="18"/>
          <w:szCs w:val="18"/>
        </w:rPr>
      </w:pPr>
      <w:r w:rsidRPr="00D42A22">
        <w:rPr>
          <w:rFonts w:ascii="Palatino Linotype" w:hAnsi="Palatino Linotype" w:cs="Gill Sans MT"/>
          <w:color w:val="006599"/>
          <w:spacing w:val="-3"/>
          <w:sz w:val="18"/>
          <w:szCs w:val="18"/>
        </w:rPr>
        <w:t xml:space="preserve">Exhibits stewardship of diversity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Shows appropriate stewardship and tolerance to diverse people, environments, and situations. </w:t>
      </w:r>
    </w:p>
    <w:p w:rsidR="007937A9" w:rsidRPr="00D42A22" w:rsidRDefault="007937A9" w:rsidP="00EF76B1">
      <w:pPr>
        <w:widowControl w:val="0"/>
        <w:autoSpaceDE w:val="0"/>
        <w:autoSpaceDN w:val="0"/>
        <w:adjustRightInd w:val="0"/>
        <w:outlineLvl w:val="0"/>
        <w:rPr>
          <w:rFonts w:ascii="Palatino Linotype" w:hAnsi="Palatino Linotype" w:cs="Gill Sans MT"/>
          <w:color w:val="006599"/>
          <w:spacing w:val="-3"/>
          <w:sz w:val="18"/>
          <w:szCs w:val="18"/>
        </w:rPr>
      </w:pPr>
      <w:r w:rsidRPr="00D42A22">
        <w:rPr>
          <w:rFonts w:ascii="Palatino Linotype" w:hAnsi="Palatino Linotype" w:cs="Gill Sans MT"/>
          <w:color w:val="006599"/>
          <w:spacing w:val="-3"/>
          <w:sz w:val="18"/>
          <w:szCs w:val="18"/>
        </w:rPr>
        <w:t xml:space="preserve">Advocates use of technology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Uses and applies existing technologies sufficiently in work. </w:t>
      </w:r>
    </w:p>
    <w:p w:rsidR="007937A9" w:rsidRPr="00D42A22" w:rsidRDefault="007937A9" w:rsidP="00EF76B1">
      <w:pPr>
        <w:widowControl w:val="0"/>
        <w:autoSpaceDE w:val="0"/>
        <w:autoSpaceDN w:val="0"/>
        <w:adjustRightInd w:val="0"/>
        <w:rPr>
          <w:rFonts w:ascii="Palatino Linotype" w:hAnsi="Palatino Linotype" w:cs="Arial"/>
          <w:color w:val="000000"/>
          <w:spacing w:val="-2"/>
          <w:sz w:val="18"/>
          <w:szCs w:val="18"/>
        </w:rPr>
      </w:pPr>
      <w:r w:rsidRPr="00D42A22">
        <w:rPr>
          <w:rFonts w:ascii="Palatino Linotype" w:hAnsi="Palatino Linotype"/>
          <w:color w:val="000000"/>
          <w:spacing w:val="-2"/>
          <w:sz w:val="18"/>
          <w:szCs w:val="18"/>
        </w:rPr>
        <w:t xml:space="preserve">• </w:t>
      </w:r>
      <w:r w:rsidRPr="00D42A22">
        <w:rPr>
          <w:rFonts w:ascii="Palatino Linotype" w:hAnsi="Palatino Linotype" w:cs="Arial"/>
          <w:color w:val="000000"/>
          <w:spacing w:val="-2"/>
          <w:sz w:val="18"/>
          <w:szCs w:val="18"/>
        </w:rPr>
        <w:t xml:space="preserve">   Shows a willingness to use and apply emerging technologies in work. </w:t>
      </w:r>
    </w:p>
    <w:p w:rsidR="007937A9" w:rsidRPr="00D42A22" w:rsidRDefault="007937A9" w:rsidP="00EF76B1">
      <w:pPr>
        <w:widowControl w:val="0"/>
        <w:autoSpaceDE w:val="0"/>
        <w:autoSpaceDN w:val="0"/>
        <w:adjustRightInd w:val="0"/>
        <w:outlineLvl w:val="0"/>
        <w:rPr>
          <w:rFonts w:ascii="Palatino Linotype" w:hAnsi="Palatino Linotype" w:cs="Gill Sans MT"/>
          <w:color w:val="006599"/>
          <w:spacing w:val="-3"/>
          <w:sz w:val="18"/>
          <w:szCs w:val="18"/>
        </w:rPr>
      </w:pPr>
      <w:r w:rsidRPr="00D42A22">
        <w:rPr>
          <w:rFonts w:ascii="Palatino Linotype" w:hAnsi="Palatino Linotype" w:cs="Gill Sans MT"/>
          <w:color w:val="006599"/>
          <w:spacing w:val="-3"/>
          <w:sz w:val="18"/>
          <w:szCs w:val="18"/>
        </w:rPr>
        <w:t xml:space="preserve">Shows interest in the learner and the learning-process </w:t>
      </w:r>
    </w:p>
    <w:p w:rsidR="007937A9" w:rsidRPr="00D42A22" w:rsidRDefault="007937A9" w:rsidP="00EF76B1">
      <w:pPr>
        <w:widowControl w:val="0"/>
        <w:autoSpaceDE w:val="0"/>
        <w:autoSpaceDN w:val="0"/>
        <w:adjustRightInd w:val="0"/>
        <w:rPr>
          <w:rFonts w:ascii="Palatino Linotype" w:hAnsi="Palatino Linotype" w:cs="Arial"/>
          <w:color w:val="000000"/>
          <w:spacing w:val="-3"/>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Demonstrates significant learning improvement over time. </w:t>
      </w:r>
    </w:p>
    <w:p w:rsidR="007937A9" w:rsidRPr="00D42A22" w:rsidRDefault="007937A9" w:rsidP="00EF76B1">
      <w:pPr>
        <w:widowControl w:val="0"/>
        <w:tabs>
          <w:tab w:val="left" w:pos="1800"/>
        </w:tabs>
        <w:autoSpaceDE w:val="0"/>
        <w:autoSpaceDN w:val="0"/>
        <w:adjustRightInd w:val="0"/>
        <w:jc w:val="both"/>
        <w:rPr>
          <w:rFonts w:ascii="Palatino Linotype" w:hAnsi="Palatino Linotype" w:cs="Arial"/>
          <w:color w:val="000000"/>
          <w:spacing w:val="-4"/>
          <w:sz w:val="18"/>
          <w:szCs w:val="18"/>
        </w:rPr>
      </w:pPr>
      <w:r w:rsidRPr="00D42A22">
        <w:rPr>
          <w:rFonts w:ascii="Palatino Linotype" w:hAnsi="Palatino Linotype"/>
          <w:color w:val="000000"/>
          <w:spacing w:val="-3"/>
          <w:sz w:val="18"/>
          <w:szCs w:val="18"/>
        </w:rPr>
        <w:t xml:space="preserve">• </w:t>
      </w:r>
      <w:r w:rsidRPr="00D42A22">
        <w:rPr>
          <w:rFonts w:ascii="Palatino Linotype" w:hAnsi="Palatino Linotype" w:cs="Arial"/>
          <w:color w:val="000000"/>
          <w:spacing w:val="-3"/>
          <w:sz w:val="18"/>
          <w:szCs w:val="18"/>
        </w:rPr>
        <w:t xml:space="preserve">   Shows interest in the learning process and demonstrates the necessary amount of time, energy, and enthusiasm </w:t>
      </w:r>
      <w:r w:rsidRPr="00D42A22">
        <w:rPr>
          <w:rFonts w:ascii="Palatino Linotype" w:hAnsi="Palatino Linotype" w:cs="Arial"/>
          <w:color w:val="000000"/>
          <w:spacing w:val="-4"/>
          <w:sz w:val="18"/>
          <w:szCs w:val="18"/>
        </w:rPr>
        <w:t xml:space="preserve">for becoming better learners, teachers, and practitioners. </w:t>
      </w:r>
    </w:p>
    <w:p w:rsidR="007937A9" w:rsidRPr="00D42A22" w:rsidRDefault="007937A9" w:rsidP="00EF76B1">
      <w:pPr>
        <w:widowControl w:val="0"/>
        <w:autoSpaceDE w:val="0"/>
        <w:autoSpaceDN w:val="0"/>
        <w:adjustRightInd w:val="0"/>
        <w:rPr>
          <w:rFonts w:ascii="Palatino Linotype" w:hAnsi="Palatino Linotype" w:cs="Arial"/>
          <w:color w:val="000000"/>
          <w:spacing w:val="-4"/>
          <w:sz w:val="18"/>
          <w:szCs w:val="18"/>
        </w:rPr>
      </w:pPr>
    </w:p>
    <w:p w:rsidR="007937A9" w:rsidRPr="00D42A22" w:rsidRDefault="007937A9" w:rsidP="00EF76B1">
      <w:pPr>
        <w:rPr>
          <w:rFonts w:ascii="Palatino Linotype" w:hAnsi="Palatino Linotype"/>
          <w:b/>
          <w:i/>
          <w:sz w:val="18"/>
          <w:szCs w:val="18"/>
          <w:u w:val="single"/>
        </w:rPr>
      </w:pPr>
      <w:r w:rsidRPr="00D42A22">
        <w:rPr>
          <w:rFonts w:ascii="Palatino Linotype" w:hAnsi="Palatino Linotype"/>
          <w:b/>
          <w:i/>
          <w:sz w:val="18"/>
          <w:szCs w:val="18"/>
          <w:u w:val="single"/>
        </w:rPr>
        <w:t>Conceptual Framework:</w:t>
      </w:r>
    </w:p>
    <w:p w:rsidR="005A15CE" w:rsidRPr="00D42A22" w:rsidRDefault="005A15CE" w:rsidP="005A15CE">
      <w:pPr>
        <w:pStyle w:val="BodyTextIndent2"/>
        <w:ind w:left="0"/>
        <w:rPr>
          <w:rFonts w:ascii="Palatino Linotype" w:hAnsi="Palatino Linotype"/>
          <w:i w:val="0"/>
          <w:sz w:val="18"/>
          <w:szCs w:val="18"/>
        </w:rPr>
      </w:pPr>
      <w:r w:rsidRPr="00D42A22">
        <w:rPr>
          <w:rFonts w:ascii="Palatino Linotype" w:hAnsi="Palatino Linotype"/>
          <w:i w:val="0"/>
          <w:sz w:val="18"/>
          <w:szCs w:val="18"/>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Excellence, Student-Centered Environments, Research, Collaboration, Diversity, Technology, Field Experiences and Life-Long Learning. </w:t>
      </w:r>
      <w:proofErr w:type="gramStart"/>
      <w:r w:rsidRPr="00D42A22">
        <w:rPr>
          <w:rFonts w:ascii="Palatino Linotype" w:hAnsi="Palatino Linotype"/>
          <w:i w:val="0"/>
          <w:sz w:val="18"/>
          <w:szCs w:val="18"/>
        </w:rPr>
        <w:t>Partners for the Future serves</w:t>
      </w:r>
      <w:proofErr w:type="gramEnd"/>
      <w:r w:rsidRPr="00D42A22">
        <w:rPr>
          <w:rFonts w:ascii="Palatino Linotype" w:hAnsi="Palatino Linotype"/>
          <w:i w:val="0"/>
          <w:sz w:val="18"/>
          <w:szCs w:val="18"/>
        </w:rPr>
        <w:t xml:space="preserve"> as the theme of the College of Education and epitomizes the understanding that it takes a village of partners to insure the future of education for all</w:t>
      </w:r>
    </w:p>
    <w:p w:rsidR="005A15CE" w:rsidRPr="00D42A22" w:rsidRDefault="005A15CE" w:rsidP="005A15CE">
      <w:pPr>
        <w:pStyle w:val="BodyTextIndent2"/>
        <w:ind w:left="0"/>
        <w:rPr>
          <w:rFonts w:ascii="Palatino Linotype" w:hAnsi="Palatino Linotype"/>
          <w:i w:val="0"/>
          <w:sz w:val="18"/>
          <w:szCs w:val="18"/>
        </w:rPr>
      </w:pPr>
    </w:p>
    <w:p w:rsidR="00DF2694" w:rsidRPr="00D42A22" w:rsidRDefault="00603E22" w:rsidP="00DF2694">
      <w:pPr>
        <w:spacing w:line="240" w:lineRule="atLeast"/>
        <w:ind w:left="360" w:hanging="360"/>
        <w:rPr>
          <w:rFonts w:ascii="Palatino Linotype" w:hAnsi="Palatino Linotype" w:cs="Calibri"/>
          <w:sz w:val="18"/>
          <w:szCs w:val="18"/>
        </w:rPr>
      </w:pPr>
      <w:r w:rsidRPr="00D42A22">
        <w:rPr>
          <w:rFonts w:ascii="Palatino Linotype" w:hAnsi="Palatino Linotype" w:cs="Calibri"/>
          <w:b/>
          <w:bCs/>
          <w:sz w:val="18"/>
          <w:szCs w:val="18"/>
        </w:rPr>
        <w:t xml:space="preserve">Professional Dispositions Statement </w:t>
      </w:r>
      <w:r w:rsidRPr="00D42A22">
        <w:rPr>
          <w:rFonts w:ascii="Palatino Linotype" w:hAnsi="Palatino Linotype" w:cs="Calibri"/>
          <w:i/>
          <w:iCs/>
          <w:sz w:val="18"/>
          <w:szCs w:val="18"/>
        </w:rPr>
        <w:t>(Approved by Teacher Education Council, 2-7-2012)</w:t>
      </w:r>
    </w:p>
    <w:p w:rsidR="00603E22" w:rsidRPr="00D42A22" w:rsidRDefault="00603E22" w:rsidP="00DF2694">
      <w:pPr>
        <w:spacing w:line="240" w:lineRule="atLeast"/>
        <w:ind w:left="360"/>
        <w:rPr>
          <w:rFonts w:ascii="Palatino Linotype" w:hAnsi="Palatino Linotype" w:cs="Calibri"/>
          <w:sz w:val="18"/>
          <w:szCs w:val="18"/>
        </w:rPr>
      </w:pPr>
      <w:r w:rsidRPr="00D42A22">
        <w:rPr>
          <w:rFonts w:ascii="Palatino Linotype" w:hAnsi="Palatino Linotype" w:cs="Calibri"/>
          <w:sz w:val="18"/>
          <w:szCs w:val="18"/>
        </w:rPr>
        <w:t>Each 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candidates rated as “unacceptable” in one or more stated criteria. The candidate will have an opportunity to develop a plan to remediate any digressions.</w:t>
      </w:r>
    </w:p>
    <w:p w:rsidR="00603E22" w:rsidRPr="00D42A22" w:rsidRDefault="00603E22" w:rsidP="005A15CE">
      <w:pPr>
        <w:pStyle w:val="BodyTextIndent2"/>
        <w:ind w:left="0"/>
        <w:rPr>
          <w:rFonts w:ascii="Palatino Linotype" w:hAnsi="Palatino Linotype"/>
          <w:i w:val="0"/>
          <w:sz w:val="18"/>
          <w:szCs w:val="18"/>
        </w:rPr>
      </w:pPr>
    </w:p>
    <w:p w:rsidR="007937A9" w:rsidRPr="00D42A22" w:rsidRDefault="007937A9" w:rsidP="007937A9">
      <w:pPr>
        <w:pStyle w:val="BodyTextIndent2"/>
        <w:ind w:left="0"/>
        <w:rPr>
          <w:rFonts w:ascii="Palatino Linotype" w:hAnsi="Palatino Linotype"/>
          <w:i w:val="0"/>
          <w:sz w:val="18"/>
          <w:szCs w:val="18"/>
        </w:rPr>
      </w:pPr>
      <w:r w:rsidRPr="00D42A22">
        <w:rPr>
          <w:rFonts w:ascii="Palatino Linotype" w:hAnsi="Palatino Linotype"/>
          <w:b/>
          <w:i w:val="0"/>
          <w:sz w:val="18"/>
          <w:szCs w:val="18"/>
          <w:u w:val="single"/>
        </w:rPr>
        <w:t>Course Learning Goals/Objectives</w:t>
      </w:r>
      <w:r w:rsidRPr="00D42A22">
        <w:rPr>
          <w:rFonts w:ascii="Palatino Linotype" w:hAnsi="Palatino Linotype"/>
          <w:i w:val="0"/>
          <w:sz w:val="18"/>
          <w:szCs w:val="18"/>
        </w:rPr>
        <w:t>:</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The purpose of this course is to learn about children's development in literacy and what teachers can do to foster children’s success, providing sound, research-based learning experiences that meet the interests and needs of all children</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b/>
          <w:sz w:val="18"/>
          <w:szCs w:val="18"/>
          <w:u w:val="single"/>
        </w:rPr>
        <w:t>Objectives</w:t>
      </w:r>
      <w:r w:rsidRPr="00D42A22">
        <w:rPr>
          <w:rFonts w:ascii="Palatino Linotype" w:hAnsi="Palatino Linotype"/>
          <w:sz w:val="18"/>
          <w:szCs w:val="18"/>
        </w:rPr>
        <w:t xml:space="preserve">  </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The learners will:</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1.  Increase their knowledge of research and theory pertaining to language development as well as the relationships between oral and written language development;</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2.  Know how to assess children’s interests and needs to inform their teaching;</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 xml:space="preserve">3.   Understand instructional issues and approaches surrounding phonological/phonemic awareness and the alphabetic principle; </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 xml:space="preserve">4.  Know how to help all children identify/recognize print using multiple strategies---phonics, structural analysis, sight words, and context clues; </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 xml:space="preserve">5.  </w:t>
      </w:r>
      <w:proofErr w:type="gramStart"/>
      <w:r w:rsidRPr="00D42A22">
        <w:rPr>
          <w:rFonts w:ascii="Palatino Linotype" w:hAnsi="Palatino Linotype"/>
          <w:sz w:val="18"/>
          <w:szCs w:val="18"/>
        </w:rPr>
        <w:t>Be</w:t>
      </w:r>
      <w:proofErr w:type="gramEnd"/>
      <w:r w:rsidRPr="00D42A22">
        <w:rPr>
          <w:rFonts w:ascii="Palatino Linotype" w:hAnsi="Palatino Linotype"/>
          <w:sz w:val="18"/>
          <w:szCs w:val="18"/>
        </w:rPr>
        <w:t xml:space="preserve"> able to help all children read fluently and comprehend text at various levels of understanding;</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 xml:space="preserve">6.  </w:t>
      </w:r>
      <w:proofErr w:type="gramStart"/>
      <w:r w:rsidRPr="00D42A22">
        <w:rPr>
          <w:rFonts w:ascii="Palatino Linotype" w:hAnsi="Palatino Linotype"/>
          <w:sz w:val="18"/>
          <w:szCs w:val="18"/>
        </w:rPr>
        <w:t>Be</w:t>
      </w:r>
      <w:proofErr w:type="gramEnd"/>
      <w:r w:rsidRPr="00D42A22">
        <w:rPr>
          <w:rFonts w:ascii="Palatino Linotype" w:hAnsi="Palatino Linotype"/>
          <w:sz w:val="18"/>
          <w:szCs w:val="18"/>
        </w:rPr>
        <w:t xml:space="preserve"> able to evaluate and select appropriate materials for literacy instruction to meet the needs of their students;</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 xml:space="preserve">7.  </w:t>
      </w:r>
      <w:proofErr w:type="gramStart"/>
      <w:r w:rsidRPr="00D42A22">
        <w:rPr>
          <w:rFonts w:ascii="Palatino Linotype" w:hAnsi="Palatino Linotype"/>
          <w:sz w:val="18"/>
          <w:szCs w:val="18"/>
        </w:rPr>
        <w:t>Be</w:t>
      </w:r>
      <w:proofErr w:type="gramEnd"/>
      <w:r w:rsidRPr="00D42A22">
        <w:rPr>
          <w:rFonts w:ascii="Palatino Linotype" w:hAnsi="Palatino Linotype"/>
          <w:sz w:val="18"/>
          <w:szCs w:val="18"/>
        </w:rPr>
        <w:t xml:space="preserve"> able to select and locate literature that meets the interests and needs of all children;</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8.  Know how to share literature with children in ways that are authentic and that meet children's interests;</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 xml:space="preserve">9.  Know how to develop/enhance children’s vocabulary; </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10. Understand the writing process and be able to implement a writing program and help children grow as writers;</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11. Be able to d</w:t>
      </w:r>
      <w:r w:rsidR="00041812" w:rsidRPr="00D42A22">
        <w:rPr>
          <w:rFonts w:ascii="Palatino Linotype" w:hAnsi="Palatino Linotype"/>
          <w:sz w:val="18"/>
          <w:szCs w:val="18"/>
        </w:rPr>
        <w:t>evelop literacy lesson plans, including how to make modifications for students who face challenges in literacy learning, including students with dyslexia or other reading difficulties.</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 xml:space="preserve">12. Know how to help children use reading and writing across the curriculum; </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sz w:val="18"/>
          <w:szCs w:val="18"/>
        </w:rPr>
        <w:t xml:space="preserve">13. Develop their understanding of ways to organize and implement a comprehensive literacy program; and </w:t>
      </w:r>
    </w:p>
    <w:p w:rsidR="007937A9" w:rsidRPr="00D42A22" w:rsidRDefault="007937A9" w:rsidP="007937A9">
      <w:pPr>
        <w:rPr>
          <w:rFonts w:ascii="Palatino Linotype" w:hAnsi="Palatino Linotype"/>
          <w:sz w:val="18"/>
          <w:szCs w:val="18"/>
        </w:rPr>
      </w:pPr>
      <w:r w:rsidRPr="00D42A22">
        <w:rPr>
          <w:rFonts w:ascii="Palatino Linotype" w:hAnsi="Palatino Linotype"/>
          <w:sz w:val="18"/>
          <w:szCs w:val="18"/>
        </w:rPr>
        <w:t>14. Know how to continue their professional development in learning about children’s literacy development</w:t>
      </w:r>
    </w:p>
    <w:p w:rsidR="007937A9" w:rsidRPr="00D42A22" w:rsidRDefault="007937A9" w:rsidP="00DC434C">
      <w:pPr>
        <w:pStyle w:val="NormalWeb"/>
        <w:tabs>
          <w:tab w:val="left" w:pos="1800"/>
        </w:tabs>
        <w:spacing w:after="240"/>
        <w:rPr>
          <w:rFonts w:ascii="Palatino Linotype" w:hAnsi="Palatino Linotype"/>
          <w:b/>
          <w:bCs/>
          <w:color w:val="000000"/>
          <w:sz w:val="18"/>
          <w:szCs w:val="18"/>
        </w:rPr>
      </w:pPr>
      <w:r w:rsidRPr="00D42A22">
        <w:rPr>
          <w:rFonts w:ascii="Palatino Linotype" w:hAnsi="Palatino Linotype"/>
          <w:b/>
          <w:sz w:val="18"/>
          <w:szCs w:val="18"/>
        </w:rPr>
        <w:t>These objectives are consistent with Standards for the English Language Arts</w:t>
      </w:r>
      <w:r w:rsidRPr="00D42A22">
        <w:rPr>
          <w:rFonts w:ascii="Palatino Linotype" w:hAnsi="Palatino Linotype"/>
          <w:sz w:val="18"/>
          <w:szCs w:val="18"/>
        </w:rPr>
        <w:t xml:space="preserve"> that are sponsored by the National Council of Teachers of English (NCTE) and the International Reading Association (IRA), major professional organizations. As well, the theoretical underpinnings and recommended practices of this course are consistent with the </w:t>
      </w:r>
      <w:r w:rsidR="00D25F71" w:rsidRPr="00D42A22">
        <w:rPr>
          <w:rFonts w:ascii="Palatino Linotype" w:hAnsi="Palatino Linotype"/>
          <w:sz w:val="18"/>
          <w:szCs w:val="18"/>
        </w:rPr>
        <w:t>statement of</w:t>
      </w:r>
      <w:r w:rsidRPr="00D42A22">
        <w:rPr>
          <w:rFonts w:ascii="Palatino Linotype" w:hAnsi="Palatino Linotype"/>
          <w:sz w:val="18"/>
          <w:szCs w:val="18"/>
        </w:rPr>
        <w:t xml:space="preserve"> </w:t>
      </w:r>
      <w:r w:rsidR="00DC434C" w:rsidRPr="00D42A22">
        <w:rPr>
          <w:rFonts w:ascii="Palatino Linotype" w:hAnsi="Palatino Linotype"/>
          <w:sz w:val="18"/>
          <w:szCs w:val="18"/>
        </w:rPr>
        <w:t xml:space="preserve">the </w:t>
      </w:r>
      <w:r w:rsidR="00DC434C" w:rsidRPr="00D42A22">
        <w:rPr>
          <w:rFonts w:ascii="Palatino Linotype" w:hAnsi="Palatino Linotype"/>
          <w:b/>
          <w:bCs/>
          <w:color w:val="000000"/>
          <w:sz w:val="18"/>
          <w:szCs w:val="18"/>
        </w:rPr>
        <w:t>Association for Childhood Education International (ACEI) standards.</w:t>
      </w:r>
      <w:r w:rsidR="00247FE4" w:rsidRPr="00D42A22">
        <w:rPr>
          <w:rFonts w:ascii="Palatino Linotype" w:hAnsi="Palatino Linotype"/>
          <w:b/>
          <w:bCs/>
          <w:color w:val="000000"/>
          <w:sz w:val="18"/>
          <w:szCs w:val="18"/>
        </w:rPr>
        <w:t xml:space="preserve"> (</w:t>
      </w:r>
      <w:hyperlink r:id="rId22" w:history="1">
        <w:r w:rsidR="00716300" w:rsidRPr="00D42A22">
          <w:rPr>
            <w:rStyle w:val="Hyperlink"/>
            <w:rFonts w:ascii="Palatino Linotype" w:hAnsi="Palatino Linotype"/>
            <w:b/>
            <w:bCs/>
            <w:sz w:val="18"/>
            <w:szCs w:val="18"/>
          </w:rPr>
          <w:t>http://www.acei.org/images/stories/documents/ACEIElementaryStandardsSupportingExplanation.5.07.pdf</w:t>
        </w:r>
      </w:hyperlink>
      <w:r w:rsidR="00716300" w:rsidRPr="00D42A22">
        <w:rPr>
          <w:rFonts w:ascii="Palatino Linotype" w:hAnsi="Palatino Linotype"/>
          <w:b/>
          <w:bCs/>
          <w:color w:val="000000"/>
          <w:sz w:val="18"/>
          <w:szCs w:val="18"/>
        </w:rPr>
        <w:t>)</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r w:rsidRPr="00D42A22">
        <w:rPr>
          <w:rFonts w:ascii="Palatino Linotype" w:hAnsi="Palatino Linotype"/>
          <w:b/>
          <w:sz w:val="18"/>
          <w:szCs w:val="18"/>
        </w:rPr>
        <w:t>LIST 4373</w:t>
      </w:r>
      <w:r w:rsidRPr="00D42A22">
        <w:rPr>
          <w:rFonts w:ascii="Palatino Linotype" w:hAnsi="Palatino Linotype"/>
          <w:sz w:val="18"/>
          <w:szCs w:val="18"/>
        </w:rPr>
        <w:t xml:space="preserve"> is one of the courses that lead to Early Childhood Certification (Early Childhood-Grades EC-6 Generalist and EC-6 Bilingual Generalist) in Texas.  In attaining teaching certification, candidates must take the state mandated Texas Examination of Educator Standards (</w:t>
      </w:r>
      <w:proofErr w:type="spellStart"/>
      <w:r w:rsidRPr="00D42A22">
        <w:rPr>
          <w:rFonts w:ascii="Palatino Linotype" w:hAnsi="Palatino Linotype"/>
          <w:sz w:val="18"/>
          <w:szCs w:val="18"/>
        </w:rPr>
        <w:t>TExES</w:t>
      </w:r>
      <w:proofErr w:type="spellEnd"/>
      <w:r w:rsidRPr="00D42A22">
        <w:rPr>
          <w:rFonts w:ascii="Palatino Linotype" w:hAnsi="Palatino Linotype"/>
          <w:sz w:val="18"/>
          <w:szCs w:val="18"/>
        </w:rPr>
        <w:t xml:space="preserve">).  The standards for this exam identify what teachers should know/understand and be able to do in the classroom.   The following are teacher standards for reading for the EC-6 Generalist Teaching Certificate which will be addressed in this course.  </w:t>
      </w:r>
    </w:p>
    <w:p w:rsidR="007937A9" w:rsidRPr="00D42A22" w:rsidRDefault="007937A9" w:rsidP="007937A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sz w:val="18"/>
          <w:szCs w:val="18"/>
        </w:rPr>
      </w:pPr>
    </w:p>
    <w:p w:rsidR="007937A9" w:rsidRPr="00D42A22" w:rsidRDefault="007937A9" w:rsidP="00550592">
      <w:pPr>
        <w:rPr>
          <w:rFonts w:ascii="Palatino Linotype" w:hAnsi="Palatino Linotype"/>
          <w:b/>
          <w:i/>
          <w:sz w:val="18"/>
          <w:szCs w:val="18"/>
          <w:u w:val="single"/>
        </w:rPr>
      </w:pPr>
      <w:r w:rsidRPr="00D42A22">
        <w:rPr>
          <w:rFonts w:ascii="Palatino Linotype" w:hAnsi="Palatino Linotype"/>
          <w:b/>
          <w:i/>
          <w:sz w:val="18"/>
          <w:szCs w:val="18"/>
          <w:u w:val="single"/>
        </w:rPr>
        <w:t>National Standards:</w:t>
      </w:r>
    </w:p>
    <w:p w:rsidR="007937A9" w:rsidRPr="00D42A22" w:rsidRDefault="007937A9" w:rsidP="00550592">
      <w:pPr>
        <w:rPr>
          <w:rFonts w:ascii="Palatino Linotype" w:hAnsi="Palatino Linotype"/>
          <w:b/>
          <w:i/>
          <w:sz w:val="18"/>
          <w:szCs w:val="18"/>
          <w:u w:val="single"/>
        </w:rPr>
      </w:pPr>
    </w:p>
    <w:p w:rsidR="007937A9" w:rsidRPr="00D42A22" w:rsidRDefault="007937A9" w:rsidP="00550592">
      <w:pPr>
        <w:pStyle w:val="NormalWeb"/>
        <w:tabs>
          <w:tab w:val="left" w:pos="1800"/>
        </w:tabs>
        <w:spacing w:before="0" w:beforeAutospacing="0" w:after="0" w:afterAutospacing="0"/>
        <w:rPr>
          <w:rFonts w:ascii="Palatino Linotype" w:hAnsi="Palatino Linotype"/>
          <w:color w:val="000000"/>
          <w:sz w:val="18"/>
          <w:szCs w:val="18"/>
        </w:rPr>
      </w:pPr>
      <w:r w:rsidRPr="00D42A22">
        <w:rPr>
          <w:rFonts w:ascii="Palatino Linotype" w:hAnsi="Palatino Linotype"/>
          <w:color w:val="000000"/>
          <w:sz w:val="18"/>
          <w:szCs w:val="18"/>
        </w:rPr>
        <w:t xml:space="preserve">NCATE has approved national guidelines for program areas. These guidelines were developed by professional associations that are constituent members of NCATE.  You may find detailed information regarding these program standards at the following website: http://www.ncate.org. </w:t>
      </w:r>
    </w:p>
    <w:p w:rsidR="008E4BA2" w:rsidRPr="00D42A22" w:rsidRDefault="008E4BA2" w:rsidP="00550592">
      <w:pPr>
        <w:pStyle w:val="NormalWeb"/>
        <w:spacing w:before="0" w:beforeAutospacing="0" w:after="0" w:afterAutospacing="0"/>
        <w:rPr>
          <w:rFonts w:ascii="Palatino Linotype" w:hAnsi="Palatino Linotype"/>
          <w:color w:val="000000"/>
          <w:sz w:val="18"/>
          <w:szCs w:val="18"/>
          <w:u w:val="single"/>
        </w:rPr>
      </w:pPr>
      <w:r w:rsidRPr="00D42A22">
        <w:rPr>
          <w:rFonts w:ascii="Palatino Linotype" w:hAnsi="Palatino Linotype"/>
          <w:color w:val="000000"/>
          <w:sz w:val="18"/>
          <w:szCs w:val="18"/>
          <w:u w:val="single"/>
        </w:rPr>
        <w:t>National Teacher Preparation Standards-Early Childhood (EC-6)</w:t>
      </w:r>
    </w:p>
    <w:p w:rsidR="008E4BA2" w:rsidRPr="00D42A22" w:rsidRDefault="008E4BA2" w:rsidP="00550592">
      <w:pPr>
        <w:pStyle w:val="NormalWeb"/>
        <w:tabs>
          <w:tab w:val="left" w:pos="1800"/>
        </w:tabs>
        <w:spacing w:before="0" w:beforeAutospacing="0" w:after="0" w:afterAutospacing="0"/>
        <w:rPr>
          <w:rFonts w:ascii="Palatino Linotype" w:hAnsi="Palatino Linotype"/>
          <w:b/>
          <w:bCs/>
          <w:color w:val="000000"/>
          <w:sz w:val="18"/>
          <w:szCs w:val="18"/>
        </w:rPr>
      </w:pPr>
      <w:r w:rsidRPr="00D42A22">
        <w:rPr>
          <w:rFonts w:ascii="Palatino Linotype" w:hAnsi="Palatino Linotype"/>
          <w:b/>
          <w:bCs/>
          <w:color w:val="000000"/>
          <w:sz w:val="18"/>
          <w:szCs w:val="18"/>
        </w:rPr>
        <w:t>Association for Childhood Education International (ACEI)</w:t>
      </w:r>
    </w:p>
    <w:p w:rsidR="008E4BA2" w:rsidRPr="00D42A22" w:rsidRDefault="008E4BA2" w:rsidP="00550592">
      <w:pPr>
        <w:pStyle w:val="NormalWeb"/>
        <w:tabs>
          <w:tab w:val="left" w:pos="1800"/>
        </w:tabs>
        <w:spacing w:before="0" w:beforeAutospacing="0" w:after="0" w:afterAutospacing="0"/>
        <w:rPr>
          <w:rFonts w:ascii="Palatino Linotype" w:hAnsi="Palatino Linotype"/>
          <w:color w:val="000000"/>
          <w:sz w:val="18"/>
          <w:szCs w:val="18"/>
        </w:rPr>
      </w:pPr>
      <w:r w:rsidRPr="00D42A22">
        <w:rPr>
          <w:rFonts w:ascii="Palatino Linotype" w:hAnsi="Palatino Linotype"/>
          <w:b/>
          <w:bCs/>
          <w:color w:val="000000"/>
          <w:sz w:val="18"/>
          <w:szCs w:val="18"/>
        </w:rPr>
        <w:t>Elementary Education Standards and Supporting Explanation</w:t>
      </w:r>
    </w:p>
    <w:p w:rsidR="008E4BA2" w:rsidRPr="00D42A22" w:rsidRDefault="008E4BA2" w:rsidP="00550592">
      <w:pPr>
        <w:pStyle w:val="NormalWeb"/>
        <w:tabs>
          <w:tab w:val="left" w:pos="1800"/>
        </w:tabs>
        <w:spacing w:before="0" w:beforeAutospacing="0" w:after="0" w:afterAutospacing="0"/>
        <w:rPr>
          <w:rFonts w:ascii="Palatino Linotype" w:hAnsi="Palatino Linotype"/>
          <w:color w:val="000000"/>
          <w:sz w:val="18"/>
          <w:szCs w:val="18"/>
        </w:rPr>
      </w:pPr>
      <w:r w:rsidRPr="00D42A22">
        <w:rPr>
          <w:rFonts w:ascii="Palatino Linotype" w:hAnsi="Palatino Linotype"/>
          <w:b/>
          <w:color w:val="000000"/>
          <w:sz w:val="18"/>
          <w:szCs w:val="18"/>
        </w:rPr>
        <w:t>CONTENT OF THE STANDARDS</w:t>
      </w:r>
    </w:p>
    <w:p w:rsidR="008E4BA2" w:rsidRPr="00D42A22" w:rsidRDefault="00550592" w:rsidP="00550592">
      <w:pPr>
        <w:pStyle w:val="NormalWeb"/>
        <w:tabs>
          <w:tab w:val="left" w:pos="1800"/>
        </w:tabs>
        <w:spacing w:before="0" w:beforeAutospacing="0" w:after="0" w:afterAutospacing="0"/>
        <w:rPr>
          <w:rFonts w:ascii="Palatino Linotype" w:hAnsi="Palatino Linotype"/>
          <w:color w:val="000000"/>
          <w:sz w:val="18"/>
          <w:szCs w:val="18"/>
        </w:rPr>
      </w:pPr>
      <w:r w:rsidRPr="00D42A22">
        <w:rPr>
          <w:rFonts w:ascii="Palatino Linotype" w:hAnsi="Palatino Linotype"/>
          <w:noProof/>
          <w:color w:val="000000"/>
          <w:sz w:val="18"/>
          <w:szCs w:val="18"/>
        </w:rPr>
        <mc:AlternateContent>
          <mc:Choice Requires="wps">
            <w:drawing>
              <wp:anchor distT="0" distB="0" distL="114300" distR="114300" simplePos="0" relativeHeight="251659264" behindDoc="0" locked="0" layoutInCell="1" allowOverlap="1" wp14:anchorId="5EEC766E" wp14:editId="30884D80">
                <wp:simplePos x="0" y="0"/>
                <wp:positionH relativeFrom="column">
                  <wp:posOffset>-14111</wp:posOffset>
                </wp:positionH>
                <wp:positionV relativeFrom="paragraph">
                  <wp:posOffset>325261</wp:posOffset>
                </wp:positionV>
                <wp:extent cx="6118225" cy="304800"/>
                <wp:effectExtent l="0" t="0" r="158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304800"/>
                        </a:xfrm>
                        <a:prstGeom prst="rect">
                          <a:avLst/>
                        </a:prstGeom>
                        <a:solidFill>
                          <a:srgbClr val="FFFFFF"/>
                        </a:solidFill>
                        <a:ln w="9525">
                          <a:solidFill>
                            <a:srgbClr val="000000"/>
                          </a:solidFill>
                          <a:miter lim="800000"/>
                          <a:headEnd/>
                          <a:tailEnd/>
                        </a:ln>
                      </wps:spPr>
                      <wps:txbx>
                        <w:txbxContent>
                          <w:p w:rsidR="00D02441" w:rsidRPr="00BB226D" w:rsidRDefault="00D02441" w:rsidP="008E4BA2">
                            <w:pPr>
                              <w:pStyle w:val="Heading2"/>
                              <w:rPr>
                                <w:rFonts w:ascii="Palatino Linotype" w:hAnsi="Palatino Linotype"/>
                                <w:sz w:val="20"/>
                              </w:rPr>
                            </w:pPr>
                            <w:r>
                              <w:rPr>
                                <w:rFonts w:ascii="Palatino Linotype" w:hAnsi="Palatino Linotype"/>
                                <w:b w:val="0"/>
                                <w:i/>
                              </w:rPr>
                              <w:t xml:space="preserve"> </w:t>
                            </w:r>
                            <w:r>
                              <w:rPr>
                                <w:rFonts w:ascii="Palatino Linotype" w:hAnsi="Palatino Linotype"/>
                                <w:sz w:val="20"/>
                              </w:rPr>
                              <w:t>Development, Learning, and Motivation</w:t>
                            </w:r>
                          </w:p>
                          <w:p w:rsidR="00D02441" w:rsidRPr="00BB226D" w:rsidRDefault="00D02441" w:rsidP="008E4BA2">
                            <w:pPr>
                              <w:pStyle w:val="Heading1"/>
                              <w:rPr>
                                <w:rFonts w:ascii="Palatino Linotype" w:hAnsi="Palatino Linotype"/>
                                <w:b w:val="0"/>
                                <w:i/>
                              </w:rPr>
                            </w:pPr>
                            <w:r>
                              <w:rPr>
                                <w:rFonts w:ascii="Palatino Linotype" w:hAnsi="Palatino Linotype"/>
                                <w:b w:val="0"/>
                                <w:i/>
                              </w:rPr>
                              <w:t xml:space="preserve">                                          </w:t>
                            </w:r>
                            <w:r w:rsidRPr="00BB226D">
                              <w:rPr>
                                <w:rFonts w:ascii="Palatino Linotype" w:hAnsi="Palatino Linotype"/>
                                <w:b w:val="0"/>
                                <w:i/>
                              </w:rPr>
                              <w:t>DEVELOPMENT, LEARNING AND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pt;margin-top:25.6pt;width:48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">
                <v:textbox>
                  <w:txbxContent>
                    <w:p w:rsidR="00D02441" w:rsidRPr="00BB226D" w:rsidRDefault="00D02441" w:rsidP="008E4BA2">
                      <w:pPr>
                        <w:pStyle w:val="Heading2"/>
                        <w:rPr>
                          <w:rFonts w:ascii="Palatino Linotype" w:hAnsi="Palatino Linotype"/>
                          <w:sz w:val="20"/>
                        </w:rPr>
                      </w:pPr>
                      <w:r>
                        <w:rPr>
                          <w:rFonts w:ascii="Palatino Linotype" w:hAnsi="Palatino Linotype"/>
                          <w:b w:val="0"/>
                          <w:i/>
                        </w:rPr>
                        <w:t xml:space="preserve"> </w:t>
                      </w:r>
                      <w:r>
                        <w:rPr>
                          <w:rFonts w:ascii="Palatino Linotype" w:hAnsi="Palatino Linotype"/>
                          <w:sz w:val="20"/>
                        </w:rPr>
                        <w:t>Development, Learning, and Motivation</w:t>
                      </w:r>
                    </w:p>
                    <w:p w:rsidR="00D02441" w:rsidRPr="00BB226D" w:rsidRDefault="00D02441" w:rsidP="008E4BA2">
                      <w:pPr>
                        <w:pStyle w:val="Heading1"/>
                        <w:rPr>
                          <w:rFonts w:ascii="Palatino Linotype" w:hAnsi="Palatino Linotype"/>
                          <w:b w:val="0"/>
                          <w:i/>
                        </w:rPr>
                      </w:pPr>
                      <w:r>
                        <w:rPr>
                          <w:rFonts w:ascii="Palatino Linotype" w:hAnsi="Palatino Linotype"/>
                          <w:b w:val="0"/>
                          <w:i/>
                        </w:rPr>
                        <w:t xml:space="preserve">                                          </w:t>
                      </w:r>
                      <w:r w:rsidRPr="00BB226D">
                        <w:rPr>
                          <w:rFonts w:ascii="Palatino Linotype" w:hAnsi="Palatino Linotype"/>
                          <w:b w:val="0"/>
                          <w:i/>
                        </w:rPr>
                        <w:t>DEVELOPMENT, LEARNING AND MOTIVATION</w:t>
                      </w:r>
                    </w:p>
                  </w:txbxContent>
                </v:textbox>
              </v:shape>
            </w:pict>
          </mc:Fallback>
        </mc:AlternateContent>
      </w:r>
      <w:r w:rsidR="008E4BA2" w:rsidRPr="00D42A22">
        <w:rPr>
          <w:rFonts w:ascii="Palatino Linotype" w:hAnsi="Palatino Linotype"/>
          <w:color w:val="000000"/>
          <w:sz w:val="18"/>
          <w:szCs w:val="18"/>
        </w:rPr>
        <w:t>What should elementary teacher candidates know and be able to do to have positive effects on student learning? This is the text of the standards for elementary teacher candidates.</w:t>
      </w:r>
    </w:p>
    <w:p w:rsidR="008E4BA2" w:rsidRPr="00D42A22" w:rsidRDefault="008E4BA2" w:rsidP="00550592">
      <w:pPr>
        <w:pStyle w:val="NormalWeb"/>
        <w:tabs>
          <w:tab w:val="left" w:pos="1800"/>
        </w:tabs>
        <w:spacing w:before="0" w:beforeAutospacing="0" w:after="0" w:afterAutospacing="0"/>
        <w:rPr>
          <w:rFonts w:ascii="Palatino Linotype" w:hAnsi="Palatino Linotype"/>
          <w:color w:val="000000"/>
          <w:sz w:val="18"/>
          <w:szCs w:val="18"/>
        </w:rPr>
      </w:pPr>
    </w:p>
    <w:p w:rsidR="008E4BA2" w:rsidRPr="00D42A22" w:rsidRDefault="008E4BA2" w:rsidP="00550592">
      <w:pPr>
        <w:pStyle w:val="NormalWeb"/>
        <w:tabs>
          <w:tab w:val="left" w:pos="1800"/>
        </w:tabs>
        <w:spacing w:before="0" w:beforeAutospacing="0" w:after="0" w:afterAutospacing="0"/>
        <w:rPr>
          <w:rFonts w:ascii="Palatino Linotype" w:hAnsi="Palatino Linotype"/>
          <w:color w:val="000000"/>
          <w:sz w:val="18"/>
          <w:szCs w:val="18"/>
        </w:rPr>
      </w:pPr>
    </w:p>
    <w:p w:rsidR="008E4BA2" w:rsidRPr="00D42A22" w:rsidRDefault="008E4BA2" w:rsidP="00550592">
      <w:pPr>
        <w:pStyle w:val="NormalWeb"/>
        <w:numPr>
          <w:ilvl w:val="0"/>
          <w:numId w:val="31"/>
        </w:numPr>
        <w:tabs>
          <w:tab w:val="left" w:pos="1800"/>
        </w:tabs>
        <w:spacing w:before="0" w:beforeAutospacing="0" w:after="0" w:afterAutospacing="0"/>
        <w:ind w:left="0" w:firstLine="0"/>
        <w:rPr>
          <w:rFonts w:ascii="Palatino Linotype" w:hAnsi="Palatino Linotype"/>
          <w:color w:val="000000"/>
          <w:sz w:val="18"/>
          <w:szCs w:val="18"/>
        </w:rPr>
      </w:pPr>
      <w:r w:rsidRPr="00D42A22">
        <w:rPr>
          <w:rFonts w:ascii="Palatino Linotype" w:hAnsi="Palatino Linotype"/>
          <w:color w:val="000000"/>
          <w:sz w:val="18"/>
          <w:szCs w:val="18"/>
        </w:rPr>
        <w:t xml:space="preserve">Development, Learning and Motivation—Candidates know, understand, and use the major concepts, Principles, theories, and research related to development of children and young adolescents to </w:t>
      </w:r>
      <w:r w:rsidRPr="00D42A22">
        <w:rPr>
          <w:rFonts w:ascii="Palatino Linotype" w:hAnsi="Palatino Linotype"/>
          <w:color w:val="000000"/>
          <w:sz w:val="18"/>
          <w:szCs w:val="18"/>
        </w:rPr>
        <w:lastRenderedPageBreak/>
        <w:t>construct learning opportunities that support individual students' development, acquisition of knowledge, and motivation.</w:t>
      </w:r>
    </w:p>
    <w:p w:rsidR="008E4BA2" w:rsidRPr="00D42A22" w:rsidRDefault="008E4BA2" w:rsidP="00550592">
      <w:pPr>
        <w:pStyle w:val="NormalWeb"/>
        <w:tabs>
          <w:tab w:val="left" w:pos="1800"/>
        </w:tabs>
        <w:spacing w:before="0" w:beforeAutospacing="0" w:after="0" w:afterAutospacing="0"/>
        <w:rPr>
          <w:rFonts w:ascii="Palatino Linotype" w:hAnsi="Palatino Linotype"/>
          <w:color w:val="000000"/>
          <w:sz w:val="18"/>
          <w:szCs w:val="18"/>
        </w:rPr>
      </w:pPr>
      <w:r w:rsidRPr="00D42A22">
        <w:rPr>
          <w:rFonts w:ascii="Palatino Linotype" w:hAnsi="Palatino Linotype"/>
          <w:noProof/>
          <w:color w:val="000000"/>
          <w:sz w:val="18"/>
          <w:szCs w:val="18"/>
        </w:rPr>
        <mc:AlternateContent>
          <mc:Choice Requires="wps">
            <w:drawing>
              <wp:anchor distT="0" distB="0" distL="114300" distR="114300" simplePos="0" relativeHeight="251660288" behindDoc="0" locked="0" layoutInCell="1" allowOverlap="1" wp14:anchorId="781204C8" wp14:editId="664E7254">
                <wp:simplePos x="0" y="0"/>
                <wp:positionH relativeFrom="column">
                  <wp:posOffset>53622</wp:posOffset>
                </wp:positionH>
                <wp:positionV relativeFrom="paragraph">
                  <wp:posOffset>4798</wp:posOffset>
                </wp:positionV>
                <wp:extent cx="6112934" cy="237066"/>
                <wp:effectExtent l="0" t="0" r="2159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34" cy="237066"/>
                        </a:xfrm>
                        <a:prstGeom prst="rect">
                          <a:avLst/>
                        </a:prstGeom>
                        <a:solidFill>
                          <a:srgbClr val="FFFFFF"/>
                        </a:solidFill>
                        <a:ln w="9525">
                          <a:solidFill>
                            <a:srgbClr val="000000"/>
                          </a:solidFill>
                          <a:miter lim="800000"/>
                          <a:headEnd/>
                          <a:tailEnd/>
                        </a:ln>
                      </wps:spPr>
                      <wps:txbx>
                        <w:txbxContent>
                          <w:p w:rsidR="00D02441" w:rsidRPr="00BB226D" w:rsidRDefault="00D02441" w:rsidP="008E4BA2">
                            <w:pPr>
                              <w:pStyle w:val="Heading2"/>
                              <w:rPr>
                                <w:rFonts w:ascii="Palatino Linotype" w:hAnsi="Palatino Linotype"/>
                                <w:sz w:val="20"/>
                              </w:rPr>
                            </w:pPr>
                            <w:r w:rsidRPr="00BB226D">
                              <w:rPr>
                                <w:rFonts w:ascii="Palatino Linotype" w:hAnsi="Palatino Linotype"/>
                                <w:sz w:val="20"/>
                              </w:rPr>
                              <w:t>C</w:t>
                            </w:r>
                            <w:r>
                              <w:rPr>
                                <w:rFonts w:ascii="Palatino Linotype" w:hAnsi="Palatino Linotype"/>
                                <w:sz w:val="20"/>
                              </w:rPr>
                              <w:t>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pt;margin-top:.4pt;width:481.3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">
                <v:textbox>
                  <w:txbxContent>
                    <w:p w:rsidR="00D02441" w:rsidRPr="00BB226D" w:rsidRDefault="00D02441" w:rsidP="008E4BA2">
                      <w:pPr>
                        <w:pStyle w:val="Heading2"/>
                        <w:rPr>
                          <w:rFonts w:ascii="Palatino Linotype" w:hAnsi="Palatino Linotype"/>
                          <w:sz w:val="20"/>
                        </w:rPr>
                      </w:pPr>
                      <w:r w:rsidRPr="00BB226D">
                        <w:rPr>
                          <w:rFonts w:ascii="Palatino Linotype" w:hAnsi="Palatino Linotype"/>
                          <w:sz w:val="20"/>
                        </w:rPr>
                        <w:t>C</w:t>
                      </w:r>
                      <w:r>
                        <w:rPr>
                          <w:rFonts w:ascii="Palatino Linotype" w:hAnsi="Palatino Linotype"/>
                          <w:sz w:val="20"/>
                        </w:rPr>
                        <w:t>urriculum</w:t>
                      </w:r>
                    </w:p>
                  </w:txbxContent>
                </v:textbox>
              </v:shape>
            </w:pict>
          </mc:Fallback>
        </mc:AlternateContent>
      </w:r>
    </w:p>
    <w:p w:rsidR="008E4BA2" w:rsidRPr="00D42A22" w:rsidRDefault="008E4BA2" w:rsidP="00550592">
      <w:pPr>
        <w:pStyle w:val="NormalWeb"/>
        <w:tabs>
          <w:tab w:val="left" w:pos="1800"/>
        </w:tabs>
        <w:spacing w:before="0" w:beforeAutospacing="0" w:after="0" w:afterAutospacing="0"/>
        <w:rPr>
          <w:rFonts w:ascii="Palatino Linotype" w:hAnsi="Palatino Linotype"/>
          <w:color w:val="000000"/>
          <w:sz w:val="18"/>
          <w:szCs w:val="18"/>
        </w:rPr>
      </w:pPr>
    </w:p>
    <w:p w:rsidR="008E4BA2" w:rsidRPr="00D42A22" w:rsidRDefault="008E4BA2" w:rsidP="00550592">
      <w:pPr>
        <w:pStyle w:val="NormalWeb"/>
        <w:numPr>
          <w:ilvl w:val="1"/>
          <w:numId w:val="32"/>
        </w:numPr>
        <w:tabs>
          <w:tab w:val="left" w:pos="1800"/>
        </w:tabs>
        <w:spacing w:before="0" w:beforeAutospacing="0" w:after="0" w:afterAutospacing="0"/>
        <w:ind w:left="0" w:firstLine="0"/>
        <w:rPr>
          <w:rFonts w:ascii="Palatino Linotype" w:hAnsi="Palatino Linotype"/>
          <w:color w:val="000000"/>
          <w:sz w:val="18"/>
          <w:szCs w:val="18"/>
        </w:rPr>
      </w:pPr>
      <w:r w:rsidRPr="00D42A22">
        <w:rPr>
          <w:rFonts w:ascii="Palatino Linotype" w:hAnsi="Palatino Linotype"/>
          <w:color w:val="000000"/>
          <w:sz w:val="18"/>
          <w:szCs w:val="18"/>
        </w:rPr>
        <w:t>English language arts—Candidates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p w:rsidR="008E4BA2" w:rsidRPr="00D42A22" w:rsidRDefault="008E4BA2" w:rsidP="00550592">
      <w:pPr>
        <w:pStyle w:val="NormalWeb"/>
        <w:numPr>
          <w:ilvl w:val="1"/>
          <w:numId w:val="32"/>
        </w:numPr>
        <w:tabs>
          <w:tab w:val="left" w:pos="1800"/>
        </w:tabs>
        <w:spacing w:before="0" w:beforeAutospacing="0" w:after="0" w:afterAutospacing="0"/>
        <w:ind w:left="0" w:firstLine="0"/>
        <w:rPr>
          <w:rFonts w:ascii="Palatino Linotype" w:hAnsi="Palatino Linotype"/>
          <w:color w:val="000000"/>
          <w:sz w:val="18"/>
          <w:szCs w:val="18"/>
        </w:rPr>
      </w:pPr>
      <w:r w:rsidRPr="00D42A22">
        <w:rPr>
          <w:rFonts w:ascii="Palatino Linotype" w:hAnsi="Palatino Linotype"/>
          <w:color w:val="000000"/>
          <w:sz w:val="18"/>
          <w:szCs w:val="18"/>
        </w:rPr>
        <w:t>Connections across the curriculum—Candidates know, understand, and use the connections among concepts, procedures, and applications from content areas to motivate elementary students, build understanding, and encourage the application of knowledge, skills, and ideas to real world issues.</w:t>
      </w:r>
    </w:p>
    <w:p w:rsidR="008E4BA2" w:rsidRPr="00D42A22" w:rsidRDefault="008E4BA2" w:rsidP="00550592">
      <w:pPr>
        <w:pStyle w:val="NormalWeb"/>
        <w:tabs>
          <w:tab w:val="left" w:pos="1800"/>
        </w:tabs>
        <w:spacing w:before="0" w:beforeAutospacing="0" w:after="0" w:afterAutospacing="0"/>
        <w:rPr>
          <w:rFonts w:ascii="Palatino Linotype" w:hAnsi="Palatino Linotype"/>
          <w:color w:val="000000"/>
          <w:sz w:val="18"/>
          <w:szCs w:val="18"/>
        </w:rPr>
      </w:pPr>
      <w:r w:rsidRPr="00D42A22">
        <w:rPr>
          <w:rFonts w:ascii="Palatino Linotype" w:hAnsi="Palatino Linotype"/>
          <w:noProof/>
          <w:color w:val="000000"/>
          <w:sz w:val="18"/>
          <w:szCs w:val="18"/>
        </w:rPr>
        <mc:AlternateContent>
          <mc:Choice Requires="wps">
            <w:drawing>
              <wp:anchor distT="0" distB="0" distL="114300" distR="114300" simplePos="0" relativeHeight="251661312" behindDoc="0" locked="0" layoutInCell="1" allowOverlap="1" wp14:anchorId="6A84DC27" wp14:editId="05FEA3A1">
                <wp:simplePos x="0" y="0"/>
                <wp:positionH relativeFrom="column">
                  <wp:posOffset>-81280</wp:posOffset>
                </wp:positionH>
                <wp:positionV relativeFrom="paragraph">
                  <wp:posOffset>45720</wp:posOffset>
                </wp:positionV>
                <wp:extent cx="6050844" cy="259645"/>
                <wp:effectExtent l="0" t="0" r="2667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844" cy="259645"/>
                        </a:xfrm>
                        <a:prstGeom prst="rect">
                          <a:avLst/>
                        </a:prstGeom>
                        <a:solidFill>
                          <a:srgbClr val="FFFFFF"/>
                        </a:solidFill>
                        <a:ln w="9525">
                          <a:solidFill>
                            <a:srgbClr val="000000"/>
                          </a:solidFill>
                          <a:miter lim="800000"/>
                          <a:headEnd/>
                          <a:tailEnd/>
                        </a:ln>
                      </wps:spPr>
                      <wps:txbx>
                        <w:txbxContent>
                          <w:p w:rsidR="00D02441" w:rsidRPr="008532CE" w:rsidRDefault="00D02441" w:rsidP="008E4BA2">
                            <w:pPr>
                              <w:pStyle w:val="Heading2"/>
                              <w:rPr>
                                <w:sz w:val="20"/>
                              </w:rPr>
                            </w:pPr>
                            <w:r w:rsidRPr="008532CE">
                              <w:rPr>
                                <w:sz w:val="20"/>
                              </w:rPr>
                              <w:t>I</w:t>
                            </w:r>
                            <w:r>
                              <w:rPr>
                                <w:sz w:val="20"/>
                              </w:rPr>
                              <w:t>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4pt;margin-top:3.6pt;width:476.4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UYLAIAAFcEAAAOAAAAZHJzL2Uyb0RvYy54bWysVMGO0zAQvSPxD5bvNGnUlG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">
                <v:textbox>
                  <w:txbxContent>
                    <w:p w:rsidR="00D02441" w:rsidRPr="008532CE" w:rsidRDefault="00D02441" w:rsidP="008E4BA2">
                      <w:pPr>
                        <w:pStyle w:val="Heading2"/>
                        <w:rPr>
                          <w:sz w:val="20"/>
                        </w:rPr>
                      </w:pPr>
                      <w:r w:rsidRPr="008532CE">
                        <w:rPr>
                          <w:sz w:val="20"/>
                        </w:rPr>
                        <w:t>I</w:t>
                      </w:r>
                      <w:r>
                        <w:rPr>
                          <w:sz w:val="20"/>
                        </w:rPr>
                        <w:t>nstruction</w:t>
                      </w:r>
                    </w:p>
                  </w:txbxContent>
                </v:textbox>
              </v:shape>
            </w:pict>
          </mc:Fallback>
        </mc:AlternateContent>
      </w:r>
    </w:p>
    <w:p w:rsidR="008E4BA2" w:rsidRPr="00D42A22" w:rsidRDefault="008E4BA2" w:rsidP="00550592">
      <w:pPr>
        <w:pStyle w:val="NormalWeb"/>
        <w:tabs>
          <w:tab w:val="left" w:pos="1800"/>
        </w:tabs>
        <w:spacing w:before="0" w:beforeAutospacing="0" w:after="0" w:afterAutospacing="0"/>
        <w:rPr>
          <w:rFonts w:ascii="Palatino Linotype" w:hAnsi="Palatino Linotype"/>
          <w:color w:val="000000"/>
          <w:sz w:val="18"/>
          <w:szCs w:val="18"/>
        </w:rPr>
      </w:pPr>
    </w:p>
    <w:p w:rsidR="008E4BA2" w:rsidRPr="00D42A22" w:rsidRDefault="008E4BA2" w:rsidP="00550592">
      <w:pPr>
        <w:pStyle w:val="NormalWeb"/>
        <w:numPr>
          <w:ilvl w:val="1"/>
          <w:numId w:val="33"/>
        </w:numPr>
        <w:tabs>
          <w:tab w:val="left" w:pos="1800"/>
        </w:tabs>
        <w:spacing w:before="0" w:beforeAutospacing="0" w:after="0" w:afterAutospacing="0"/>
        <w:ind w:left="0" w:firstLine="0"/>
        <w:rPr>
          <w:rFonts w:ascii="Palatino Linotype" w:hAnsi="Palatino Linotype"/>
          <w:color w:val="000000"/>
          <w:sz w:val="18"/>
          <w:szCs w:val="18"/>
        </w:rPr>
      </w:pPr>
      <w:r w:rsidRPr="00D42A22">
        <w:rPr>
          <w:rFonts w:ascii="Palatino Linotype" w:hAnsi="Palatino Linotype"/>
          <w:color w:val="000000"/>
          <w:sz w:val="18"/>
          <w:szCs w:val="18"/>
        </w:rPr>
        <w:t xml:space="preserve">Integrating and applying knowledge for instruction—Candidates plan and implement instruction based on knowledge of students, learning theory, subject matter, auricular goals, and community; </w:t>
      </w:r>
    </w:p>
    <w:p w:rsidR="008E4BA2" w:rsidRPr="00D42A22" w:rsidRDefault="008E4BA2" w:rsidP="00550592">
      <w:pPr>
        <w:pStyle w:val="NormalWeb"/>
        <w:numPr>
          <w:ilvl w:val="1"/>
          <w:numId w:val="33"/>
        </w:numPr>
        <w:tabs>
          <w:tab w:val="left" w:pos="1800"/>
        </w:tabs>
        <w:spacing w:before="0" w:beforeAutospacing="0" w:after="0" w:afterAutospacing="0"/>
        <w:ind w:left="0" w:firstLine="0"/>
        <w:rPr>
          <w:rFonts w:ascii="Palatino Linotype" w:hAnsi="Palatino Linotype"/>
          <w:color w:val="000000"/>
          <w:sz w:val="18"/>
          <w:szCs w:val="18"/>
        </w:rPr>
      </w:pPr>
      <w:r w:rsidRPr="00D42A22">
        <w:rPr>
          <w:rFonts w:ascii="Palatino Linotype" w:hAnsi="Palatino Linotype"/>
          <w:color w:val="000000"/>
          <w:sz w:val="18"/>
          <w:szCs w:val="18"/>
        </w:rPr>
        <w:t xml:space="preserve">Adaptation to diverse students—Candidates understand how elementary students differ in their development and approaches to learning, and create instructional opportunities that are adapted to diverse students; </w:t>
      </w:r>
    </w:p>
    <w:p w:rsidR="008E4BA2" w:rsidRPr="00D42A22" w:rsidRDefault="008E4BA2" w:rsidP="00550592">
      <w:pPr>
        <w:pStyle w:val="NormalWeb"/>
        <w:numPr>
          <w:ilvl w:val="1"/>
          <w:numId w:val="33"/>
        </w:numPr>
        <w:tabs>
          <w:tab w:val="left" w:pos="1800"/>
        </w:tabs>
        <w:spacing w:before="0" w:beforeAutospacing="0" w:after="0" w:afterAutospacing="0"/>
        <w:ind w:left="0" w:firstLine="0"/>
        <w:rPr>
          <w:rFonts w:ascii="Palatino Linotype" w:hAnsi="Palatino Linotype"/>
          <w:color w:val="000000"/>
          <w:sz w:val="18"/>
          <w:szCs w:val="18"/>
        </w:rPr>
      </w:pPr>
      <w:r w:rsidRPr="00D42A22">
        <w:rPr>
          <w:rFonts w:ascii="Palatino Linotype" w:hAnsi="Palatino Linotype"/>
          <w:color w:val="000000"/>
          <w:sz w:val="18"/>
          <w:szCs w:val="18"/>
        </w:rPr>
        <w:t>Development of critical thinking, problem solving, performance skills—Candidates understand and use a variety of teaching strategies that encourage elementary students' development of critical thinking, problem solving, and performance skills;</w:t>
      </w:r>
    </w:p>
    <w:p w:rsidR="008E4BA2" w:rsidRPr="00D42A22" w:rsidRDefault="008E4BA2" w:rsidP="00550592">
      <w:pPr>
        <w:pStyle w:val="NormalWeb"/>
        <w:numPr>
          <w:ilvl w:val="1"/>
          <w:numId w:val="33"/>
        </w:numPr>
        <w:tabs>
          <w:tab w:val="left" w:pos="1800"/>
        </w:tabs>
        <w:spacing w:before="0" w:beforeAutospacing="0" w:after="0" w:afterAutospacing="0"/>
        <w:ind w:left="0" w:firstLine="0"/>
        <w:rPr>
          <w:rFonts w:ascii="Palatino Linotype" w:hAnsi="Palatino Linotype"/>
          <w:color w:val="000000"/>
          <w:sz w:val="18"/>
          <w:szCs w:val="18"/>
        </w:rPr>
      </w:pPr>
      <w:r w:rsidRPr="00D42A22">
        <w:rPr>
          <w:rFonts w:ascii="Palatino Linotype" w:hAnsi="Palatino Linotype"/>
          <w:color w:val="000000"/>
          <w:sz w:val="18"/>
          <w:szCs w:val="18"/>
        </w:rPr>
        <w:t xml:space="preserve">Active engagement in learning—Candidates use their knowledge and understanding of individual and group motivation and behavior among students at the K-6 level to foster active engagement in learning, </w:t>
      </w:r>
      <w:proofErr w:type="spellStart"/>
      <w:r w:rsidRPr="00D42A22">
        <w:rPr>
          <w:rFonts w:ascii="Palatino Linotype" w:hAnsi="Palatino Linotype"/>
          <w:color w:val="000000"/>
          <w:sz w:val="18"/>
          <w:szCs w:val="18"/>
        </w:rPr>
        <w:t>self motivation</w:t>
      </w:r>
      <w:proofErr w:type="spellEnd"/>
      <w:r w:rsidRPr="00D42A22">
        <w:rPr>
          <w:rFonts w:ascii="Palatino Linotype" w:hAnsi="Palatino Linotype"/>
          <w:color w:val="000000"/>
          <w:sz w:val="18"/>
          <w:szCs w:val="18"/>
        </w:rPr>
        <w:t>, and positive social interaction and to create supportive learning environments;</w:t>
      </w:r>
    </w:p>
    <w:p w:rsidR="007937A9" w:rsidRPr="00D42A22" w:rsidRDefault="008E4BA2" w:rsidP="00550592">
      <w:pPr>
        <w:pStyle w:val="NormalWeb"/>
        <w:numPr>
          <w:ilvl w:val="1"/>
          <w:numId w:val="33"/>
        </w:numPr>
        <w:tabs>
          <w:tab w:val="left" w:pos="1800"/>
        </w:tabs>
        <w:spacing w:before="0" w:beforeAutospacing="0" w:after="0" w:afterAutospacing="0"/>
        <w:ind w:left="0" w:firstLine="0"/>
        <w:rPr>
          <w:rFonts w:ascii="Palatino Linotype" w:hAnsi="Palatino Linotype"/>
          <w:color w:val="000000"/>
          <w:sz w:val="18"/>
          <w:szCs w:val="18"/>
        </w:rPr>
      </w:pPr>
      <w:r w:rsidRPr="00D42A22">
        <w:rPr>
          <w:rFonts w:ascii="Palatino Linotype" w:hAnsi="Palatino Linotype"/>
          <w:color w:val="000000"/>
          <w:sz w:val="18"/>
          <w:szCs w:val="18"/>
        </w:rPr>
        <w:t>Communication to foster collaboration—Candidates use their knowledge and understanding of effective verbal, nonverbal, and media communication techniques to foster active inquiry, collaboration, and supportive interaction in the elementary classroom</w:t>
      </w:r>
    </w:p>
    <w:p w:rsidR="00550592" w:rsidRPr="00D42A22" w:rsidRDefault="00550592" w:rsidP="00550592">
      <w:pPr>
        <w:pStyle w:val="NormalWeb"/>
        <w:tabs>
          <w:tab w:val="left" w:pos="1800"/>
        </w:tabs>
        <w:spacing w:before="0" w:beforeAutospacing="0" w:after="0" w:afterAutospacing="0"/>
        <w:rPr>
          <w:rFonts w:ascii="Palatino Linotype" w:hAnsi="Palatino Linotype"/>
          <w:color w:val="000000"/>
          <w:sz w:val="18"/>
          <w:szCs w:val="18"/>
        </w:rPr>
      </w:pPr>
    </w:p>
    <w:p w:rsidR="007937A9" w:rsidRDefault="007937A9" w:rsidP="002D1536">
      <w:pPr>
        <w:rPr>
          <w:rFonts w:ascii="Palatino Linotype" w:hAnsi="Palatino Linotype" w:cs="Arial"/>
          <w:b/>
          <w:bCs/>
          <w:sz w:val="18"/>
          <w:szCs w:val="18"/>
          <w:u w:val="single"/>
        </w:rPr>
      </w:pPr>
      <w:r w:rsidRPr="00D42A22">
        <w:rPr>
          <w:rFonts w:ascii="Palatino Linotype" w:hAnsi="Palatino Linotype" w:cs="Arial"/>
          <w:b/>
          <w:bCs/>
          <w:sz w:val="18"/>
          <w:szCs w:val="18"/>
          <w:u w:val="single"/>
        </w:rPr>
        <w:t xml:space="preserve">State </w:t>
      </w:r>
      <w:r w:rsidR="00BD59BD">
        <w:rPr>
          <w:rFonts w:ascii="Palatino Linotype" w:hAnsi="Palatino Linotype" w:cs="Arial"/>
          <w:b/>
          <w:bCs/>
          <w:sz w:val="18"/>
          <w:szCs w:val="18"/>
          <w:u w:val="single"/>
        </w:rPr>
        <w:t>Standards</w:t>
      </w:r>
      <w:r w:rsidRPr="00D42A22">
        <w:rPr>
          <w:rFonts w:ascii="Palatino Linotype" w:hAnsi="Palatino Linotype" w:cs="Arial"/>
          <w:b/>
          <w:bCs/>
          <w:sz w:val="18"/>
          <w:szCs w:val="18"/>
          <w:u w:val="single"/>
        </w:rPr>
        <w:t xml:space="preserve"> and Competencies:  </w:t>
      </w:r>
    </w:p>
    <w:p w:rsidR="00E01D6D" w:rsidRDefault="00E01D6D" w:rsidP="002D1536">
      <w:pPr>
        <w:rPr>
          <w:rFonts w:ascii="Palatino Linotype" w:hAnsi="Palatino Linotype" w:cs="Arial"/>
          <w:b/>
          <w:bCs/>
          <w:sz w:val="18"/>
          <w:szCs w:val="18"/>
          <w:u w:val="single"/>
        </w:rPr>
      </w:pPr>
    </w:p>
    <w:p w:rsidR="00E01D6D" w:rsidRPr="00E01D6D" w:rsidRDefault="00E01D6D" w:rsidP="002D1536">
      <w:pPr>
        <w:rPr>
          <w:rFonts w:ascii="Palatino Linotype" w:hAnsi="Palatino Linotype" w:cs="Arial"/>
          <w:b/>
          <w:bCs/>
          <w:sz w:val="18"/>
          <w:szCs w:val="18"/>
        </w:rPr>
      </w:pPr>
      <w:proofErr w:type="spellStart"/>
      <w:r w:rsidRPr="00E01D6D">
        <w:rPr>
          <w:rFonts w:ascii="Palatino Linotype" w:hAnsi="Palatino Linotype" w:cs="Arial"/>
          <w:b/>
          <w:bCs/>
          <w:sz w:val="18"/>
          <w:szCs w:val="18"/>
        </w:rPr>
        <w:t>TExES</w:t>
      </w:r>
      <w:proofErr w:type="spellEnd"/>
      <w:r w:rsidRPr="00E01D6D">
        <w:rPr>
          <w:rFonts w:ascii="Palatino Linotype" w:hAnsi="Palatino Linotype" w:cs="Arial"/>
          <w:b/>
          <w:bCs/>
          <w:sz w:val="18"/>
          <w:szCs w:val="18"/>
        </w:rPr>
        <w:t xml:space="preserve"> EC-6 </w:t>
      </w:r>
      <w:proofErr w:type="spellStart"/>
      <w:r w:rsidRPr="00E01D6D">
        <w:rPr>
          <w:rFonts w:ascii="Palatino Linotype" w:hAnsi="Palatino Linotype" w:cs="Arial"/>
          <w:b/>
          <w:bCs/>
          <w:sz w:val="18"/>
          <w:szCs w:val="18"/>
        </w:rPr>
        <w:t>Genrealist</w:t>
      </w:r>
      <w:proofErr w:type="spellEnd"/>
      <w:r w:rsidRPr="00E01D6D">
        <w:rPr>
          <w:rFonts w:ascii="Palatino Linotype" w:hAnsi="Palatino Linotype" w:cs="Arial"/>
          <w:b/>
          <w:bCs/>
          <w:sz w:val="18"/>
          <w:szCs w:val="18"/>
        </w:rPr>
        <w:t xml:space="preserve"> Standards, English Language Arts and Reading</w:t>
      </w:r>
    </w:p>
    <w:p w:rsidR="00E01D6D" w:rsidRDefault="00E01D6D" w:rsidP="00E01D6D">
      <w:pPr>
        <w:rPr>
          <w:rFonts w:ascii="Palatino Linotype" w:hAnsi="Palatino Linotype" w:cs="Arial"/>
          <w:b/>
          <w:bCs/>
          <w:sz w:val="18"/>
          <w:szCs w:val="18"/>
        </w:rPr>
      </w:pPr>
      <w:r w:rsidRPr="00E01D6D">
        <w:rPr>
          <w:rFonts w:ascii="Palatino Linotype" w:hAnsi="Palatino Linotype" w:cs="Arial"/>
          <w:b/>
          <w:bCs/>
          <w:sz w:val="18"/>
          <w:szCs w:val="18"/>
        </w:rPr>
        <w:t xml:space="preserve">ENGLISH LANGUAGE ARTS AND READING GENERALIST EC–6 STANDARDS </w:t>
      </w:r>
    </w:p>
    <w:p w:rsidR="00E01D6D" w:rsidRPr="00E01D6D" w:rsidRDefault="00E01D6D" w:rsidP="00E01D6D">
      <w:pPr>
        <w:rPr>
          <w:rFonts w:ascii="Palatino Linotype" w:hAnsi="Palatino Linotype" w:cs="Arial"/>
          <w:b/>
          <w:bCs/>
          <w:sz w:val="18"/>
          <w:szCs w:val="18"/>
        </w:rPr>
      </w:pPr>
    </w:p>
    <w:p w:rsidR="00E01D6D" w:rsidRPr="00E01D6D" w:rsidRDefault="00E01D6D" w:rsidP="00E01D6D">
      <w:pPr>
        <w:rPr>
          <w:rFonts w:ascii="Palatino Linotype" w:hAnsi="Palatino Linotype" w:cs="Arial"/>
          <w:bCs/>
          <w:sz w:val="18"/>
          <w:szCs w:val="18"/>
        </w:rPr>
      </w:pPr>
      <w:r w:rsidRPr="00E01D6D">
        <w:rPr>
          <w:rFonts w:ascii="Palatino Linotype" w:hAnsi="Palatino Linotype" w:cs="Arial"/>
          <w:b/>
          <w:bCs/>
          <w:iCs/>
          <w:sz w:val="18"/>
          <w:szCs w:val="18"/>
        </w:rPr>
        <w:t xml:space="preserve">Standard I. </w:t>
      </w:r>
      <w:r w:rsidRPr="00E01D6D">
        <w:rPr>
          <w:rFonts w:ascii="Palatino Linotype" w:hAnsi="Palatino Linotype" w:cs="Arial"/>
          <w:bCs/>
          <w:iCs/>
          <w:sz w:val="18"/>
          <w:szCs w:val="18"/>
        </w:rPr>
        <w:t xml:space="preserve">Oral Language: </w:t>
      </w:r>
      <w:r w:rsidRPr="00E01D6D">
        <w:rPr>
          <w:rFonts w:ascii="Palatino Linotype" w:hAnsi="Palatino Linotype" w:cs="Arial"/>
          <w:bCs/>
          <w:sz w:val="18"/>
          <w:szCs w:val="18"/>
        </w:rPr>
        <w:t xml:space="preserve">Teachers of young students understand the importance of oral language, know the developmental processes of oral language, and provide a variety of instructional opportunities for young students to develop listening and speaking skills. </w:t>
      </w:r>
    </w:p>
    <w:p w:rsidR="00E01D6D" w:rsidRP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t>Standard II.</w:t>
      </w:r>
      <w:proofErr w:type="gramEnd"/>
      <w:r w:rsidRPr="00E01D6D">
        <w:rPr>
          <w:rFonts w:ascii="Palatino Linotype" w:hAnsi="Palatino Linotype" w:cs="Arial"/>
          <w:b/>
          <w:bCs/>
          <w:iCs/>
          <w:sz w:val="18"/>
          <w:szCs w:val="18"/>
        </w:rPr>
        <w:t xml:space="preserve"> </w:t>
      </w:r>
      <w:r w:rsidRPr="00E01D6D">
        <w:rPr>
          <w:rFonts w:ascii="Palatino Linotype" w:hAnsi="Palatino Linotype" w:cs="Arial"/>
          <w:bCs/>
          <w:iCs/>
          <w:sz w:val="18"/>
          <w:szCs w:val="18"/>
        </w:rPr>
        <w:t xml:space="preserve">Phonological and Phonemic Awareness: </w:t>
      </w:r>
      <w:r w:rsidRPr="00E01D6D">
        <w:rPr>
          <w:rFonts w:ascii="Palatino Linotype" w:hAnsi="Palatino Linotype" w:cs="Arial"/>
          <w:bCs/>
          <w:sz w:val="18"/>
          <w:szCs w:val="18"/>
        </w:rPr>
        <w:t xml:space="preserve">Teachers of young students understand the components of phonological and phonemic awareness and utilize a variety of approaches to help young students develop this awareness and its relationship to written language. </w:t>
      </w:r>
    </w:p>
    <w:p w:rsidR="00E01D6D" w:rsidRP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t>Standard III.</w:t>
      </w:r>
      <w:proofErr w:type="gramEnd"/>
      <w:r w:rsidRPr="00E01D6D">
        <w:rPr>
          <w:rFonts w:ascii="Palatino Linotype" w:hAnsi="Palatino Linotype" w:cs="Arial"/>
          <w:b/>
          <w:bCs/>
          <w:iCs/>
          <w:sz w:val="18"/>
          <w:szCs w:val="18"/>
        </w:rPr>
        <w:t xml:space="preserve"> </w:t>
      </w:r>
      <w:r w:rsidRPr="00E01D6D">
        <w:rPr>
          <w:rFonts w:ascii="Palatino Linotype" w:hAnsi="Palatino Linotype" w:cs="Arial"/>
          <w:bCs/>
          <w:iCs/>
          <w:sz w:val="18"/>
          <w:szCs w:val="18"/>
        </w:rPr>
        <w:t xml:space="preserve">Alphabetic Principle: </w:t>
      </w:r>
      <w:r w:rsidRPr="00E01D6D">
        <w:rPr>
          <w:rFonts w:ascii="Palatino Linotype" w:hAnsi="Palatino Linotype" w:cs="Arial"/>
          <w:bCs/>
          <w:sz w:val="18"/>
          <w:szCs w:val="18"/>
        </w:rPr>
        <w:t xml:space="preserve">Teachers of young students understand the importance of the alphabetic principle to reading English, know the elements of the alphabetic principle, and provide instruction that helps students understand that printed words consist of graphic representations that relate to the sounds of spoken language in conventional and intentional ways. </w:t>
      </w:r>
    </w:p>
    <w:p w:rsidR="00E01D6D" w:rsidRP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t>Standard IV.</w:t>
      </w:r>
      <w:proofErr w:type="gramEnd"/>
      <w:r w:rsidRPr="00E01D6D">
        <w:rPr>
          <w:rFonts w:ascii="Palatino Linotype" w:hAnsi="Palatino Linotype" w:cs="Arial"/>
          <w:b/>
          <w:bCs/>
          <w:iCs/>
          <w:sz w:val="18"/>
          <w:szCs w:val="18"/>
        </w:rPr>
        <w:t xml:space="preserve"> </w:t>
      </w:r>
      <w:r w:rsidRPr="00E01D6D">
        <w:rPr>
          <w:rFonts w:ascii="Palatino Linotype" w:hAnsi="Palatino Linotype" w:cs="Arial"/>
          <w:bCs/>
          <w:iCs/>
          <w:sz w:val="18"/>
          <w:szCs w:val="18"/>
        </w:rPr>
        <w:t xml:space="preserve">Literacy Development and Practice: </w:t>
      </w:r>
      <w:r w:rsidRPr="00E01D6D">
        <w:rPr>
          <w:rFonts w:ascii="Palatino Linotype" w:hAnsi="Palatino Linotype" w:cs="Arial"/>
          <w:bCs/>
          <w:sz w:val="18"/>
          <w:szCs w:val="18"/>
        </w:rPr>
        <w:t xml:space="preserve">Teachers of young students understand that literacy develops over time and progresses from emergent to proficient stages. Teachers use a variety of contexts to support the development of young students’ literacy. </w:t>
      </w:r>
    </w:p>
    <w:p w:rsidR="00E01D6D" w:rsidRPr="00E01D6D" w:rsidRDefault="00E01D6D" w:rsidP="00E01D6D">
      <w:pPr>
        <w:rPr>
          <w:rFonts w:ascii="Palatino Linotype" w:hAnsi="Palatino Linotype" w:cs="Arial"/>
          <w:bCs/>
          <w:sz w:val="18"/>
          <w:szCs w:val="18"/>
        </w:rPr>
      </w:pPr>
      <w:r w:rsidRPr="00E01D6D">
        <w:rPr>
          <w:rFonts w:ascii="Palatino Linotype" w:hAnsi="Palatino Linotype" w:cs="Arial"/>
          <w:b/>
          <w:bCs/>
          <w:iCs/>
          <w:sz w:val="18"/>
          <w:szCs w:val="18"/>
        </w:rPr>
        <w:t xml:space="preserve">Standard V. </w:t>
      </w:r>
      <w:r w:rsidRPr="00E01D6D">
        <w:rPr>
          <w:rFonts w:ascii="Palatino Linotype" w:hAnsi="Palatino Linotype" w:cs="Arial"/>
          <w:bCs/>
          <w:iCs/>
          <w:sz w:val="18"/>
          <w:szCs w:val="18"/>
        </w:rPr>
        <w:t xml:space="preserve">Word Analysis and Decoding: </w:t>
      </w:r>
      <w:r w:rsidRPr="00E01D6D">
        <w:rPr>
          <w:rFonts w:ascii="Palatino Linotype" w:hAnsi="Palatino Linotype" w:cs="Arial"/>
          <w:bCs/>
          <w:sz w:val="18"/>
          <w:szCs w:val="18"/>
        </w:rPr>
        <w:t xml:space="preserve">Teachers understand the importance of word analysis and decoding to reading and provide many opportunities for students to improve word analysis and decoding abilities. </w:t>
      </w:r>
    </w:p>
    <w:p w:rsidR="00E01D6D" w:rsidRP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t>Standard VI.</w:t>
      </w:r>
      <w:proofErr w:type="gramEnd"/>
      <w:r w:rsidRPr="00E01D6D">
        <w:rPr>
          <w:rFonts w:ascii="Palatino Linotype" w:hAnsi="Palatino Linotype" w:cs="Arial"/>
          <w:b/>
          <w:bCs/>
          <w:iCs/>
          <w:sz w:val="18"/>
          <w:szCs w:val="18"/>
        </w:rPr>
        <w:t xml:space="preserve"> </w:t>
      </w:r>
      <w:r w:rsidRPr="00E01D6D">
        <w:rPr>
          <w:rFonts w:ascii="Palatino Linotype" w:hAnsi="Palatino Linotype" w:cs="Arial"/>
          <w:bCs/>
          <w:iCs/>
          <w:sz w:val="18"/>
          <w:szCs w:val="18"/>
        </w:rPr>
        <w:t xml:space="preserve">Reading Fluency: </w:t>
      </w:r>
      <w:r w:rsidRPr="00E01D6D">
        <w:rPr>
          <w:rFonts w:ascii="Palatino Linotype" w:hAnsi="Palatino Linotype" w:cs="Arial"/>
          <w:bCs/>
          <w:sz w:val="18"/>
          <w:szCs w:val="18"/>
        </w:rPr>
        <w:t xml:space="preserve">Teachers understand the importance of fluency to reading comprehension and provide many opportunities for students to improve reading fluency. </w:t>
      </w:r>
    </w:p>
    <w:p w:rsidR="00E01D6D" w:rsidRP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lastRenderedPageBreak/>
        <w:t>Standard VII.</w:t>
      </w:r>
      <w:proofErr w:type="gramEnd"/>
      <w:r w:rsidRPr="00E01D6D">
        <w:rPr>
          <w:rFonts w:ascii="Palatino Linotype" w:hAnsi="Palatino Linotype" w:cs="Arial"/>
          <w:b/>
          <w:bCs/>
          <w:iCs/>
          <w:sz w:val="18"/>
          <w:szCs w:val="18"/>
        </w:rPr>
        <w:t xml:space="preserve"> </w:t>
      </w:r>
      <w:r w:rsidRPr="00E01D6D">
        <w:rPr>
          <w:rFonts w:ascii="Palatino Linotype" w:hAnsi="Palatino Linotype" w:cs="Arial"/>
          <w:bCs/>
          <w:iCs/>
          <w:sz w:val="18"/>
          <w:szCs w:val="18"/>
        </w:rPr>
        <w:t xml:space="preserve">Reading Comprehension: </w:t>
      </w:r>
      <w:r w:rsidRPr="00E01D6D">
        <w:rPr>
          <w:rFonts w:ascii="Palatino Linotype" w:hAnsi="Palatino Linotype" w:cs="Arial"/>
          <w:bCs/>
          <w:sz w:val="18"/>
          <w:szCs w:val="18"/>
        </w:rPr>
        <w:t xml:space="preserve">Teachers understand the importance of reading for understanding, know the components of comprehension, and teach young students strategies for improving comprehension. </w:t>
      </w:r>
    </w:p>
    <w:p w:rsidR="00E01D6D" w:rsidRP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t>Standard VIII.</w:t>
      </w:r>
      <w:proofErr w:type="gramEnd"/>
      <w:r w:rsidRPr="00E01D6D">
        <w:rPr>
          <w:rFonts w:ascii="Palatino Linotype" w:hAnsi="Palatino Linotype" w:cs="Arial"/>
          <w:b/>
          <w:bCs/>
          <w:iCs/>
          <w:sz w:val="18"/>
          <w:szCs w:val="18"/>
        </w:rPr>
        <w:t xml:space="preserve"> </w:t>
      </w:r>
      <w:r w:rsidRPr="00E01D6D">
        <w:rPr>
          <w:rFonts w:ascii="Palatino Linotype" w:hAnsi="Palatino Linotype" w:cs="Arial"/>
          <w:bCs/>
          <w:iCs/>
          <w:sz w:val="18"/>
          <w:szCs w:val="18"/>
        </w:rPr>
        <w:t xml:space="preserve">Development of Written Communication: </w:t>
      </w:r>
      <w:r w:rsidRPr="00E01D6D">
        <w:rPr>
          <w:rFonts w:ascii="Palatino Linotype" w:hAnsi="Palatino Linotype" w:cs="Arial"/>
          <w:bCs/>
          <w:sz w:val="18"/>
          <w:szCs w:val="18"/>
        </w:rPr>
        <w:t xml:space="preserve">Teachers understand that writing to communicate is a developmental process and provide instruction that helps young students develop competence in written communication. </w:t>
      </w:r>
    </w:p>
    <w:p w:rsidR="00E01D6D" w:rsidRP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t>Standard IX</w:t>
      </w:r>
      <w:r w:rsidRPr="00E01D6D">
        <w:rPr>
          <w:rFonts w:ascii="Palatino Linotype" w:hAnsi="Palatino Linotype" w:cs="Arial"/>
          <w:bCs/>
          <w:iCs/>
          <w:sz w:val="18"/>
          <w:szCs w:val="18"/>
        </w:rPr>
        <w:t>.</w:t>
      </w:r>
      <w:proofErr w:type="gramEnd"/>
      <w:r w:rsidRPr="00E01D6D">
        <w:rPr>
          <w:rFonts w:ascii="Palatino Linotype" w:hAnsi="Palatino Linotype" w:cs="Arial"/>
          <w:bCs/>
          <w:iCs/>
          <w:sz w:val="18"/>
          <w:szCs w:val="18"/>
        </w:rPr>
        <w:t xml:space="preserve"> Writing Conventions: </w:t>
      </w:r>
      <w:r w:rsidRPr="00E01D6D">
        <w:rPr>
          <w:rFonts w:ascii="Palatino Linotype" w:hAnsi="Palatino Linotype" w:cs="Arial"/>
          <w:bCs/>
          <w:sz w:val="18"/>
          <w:szCs w:val="18"/>
        </w:rPr>
        <w:t xml:space="preserve">Teachers understand how young students use writing conventions and how to help students develop those conventions. </w:t>
      </w:r>
    </w:p>
    <w:p w:rsidR="00E01D6D" w:rsidRPr="00E01D6D" w:rsidRDefault="00E01D6D" w:rsidP="00E01D6D">
      <w:pPr>
        <w:rPr>
          <w:rFonts w:ascii="Palatino Linotype" w:hAnsi="Palatino Linotype" w:cs="Arial"/>
          <w:bCs/>
          <w:sz w:val="18"/>
          <w:szCs w:val="18"/>
        </w:rPr>
      </w:pPr>
      <w:r w:rsidRPr="00E01D6D">
        <w:rPr>
          <w:rFonts w:ascii="Palatino Linotype" w:hAnsi="Palatino Linotype" w:cs="Arial"/>
          <w:b/>
          <w:bCs/>
          <w:iCs/>
          <w:sz w:val="18"/>
          <w:szCs w:val="18"/>
        </w:rPr>
        <w:t xml:space="preserve">Standard X. </w:t>
      </w:r>
      <w:r w:rsidRPr="00E01D6D">
        <w:rPr>
          <w:rFonts w:ascii="Palatino Linotype" w:hAnsi="Palatino Linotype" w:cs="Arial"/>
          <w:bCs/>
          <w:iCs/>
          <w:sz w:val="18"/>
          <w:szCs w:val="18"/>
        </w:rPr>
        <w:t xml:space="preserve">Assessment and Instruction of Developing Literacy: </w:t>
      </w:r>
      <w:r w:rsidRPr="00E01D6D">
        <w:rPr>
          <w:rFonts w:ascii="Palatino Linotype" w:hAnsi="Palatino Linotype" w:cs="Arial"/>
          <w:bCs/>
          <w:sz w:val="18"/>
          <w:szCs w:val="18"/>
        </w:rPr>
        <w:t xml:space="preserve">Teachers understand the basic principles of assessment and use a variety of literacy assessment practices to plan and implement literacy instruction for young students. </w:t>
      </w:r>
    </w:p>
    <w:p w:rsidR="00E01D6D" w:rsidRP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t>Standard XI.</w:t>
      </w:r>
      <w:proofErr w:type="gramEnd"/>
      <w:r w:rsidRPr="00E01D6D">
        <w:rPr>
          <w:rFonts w:ascii="Palatino Linotype" w:hAnsi="Palatino Linotype" w:cs="Arial"/>
          <w:b/>
          <w:bCs/>
          <w:iCs/>
          <w:sz w:val="18"/>
          <w:szCs w:val="18"/>
        </w:rPr>
        <w:t xml:space="preserve"> </w:t>
      </w:r>
      <w:r w:rsidRPr="00E01D6D">
        <w:rPr>
          <w:rFonts w:ascii="Palatino Linotype" w:hAnsi="Palatino Linotype" w:cs="Arial"/>
          <w:bCs/>
          <w:iCs/>
          <w:sz w:val="18"/>
          <w:szCs w:val="18"/>
        </w:rPr>
        <w:t xml:space="preserve">Research and Inquiry Skills: </w:t>
      </w:r>
      <w:r w:rsidRPr="00E01D6D">
        <w:rPr>
          <w:rFonts w:ascii="Palatino Linotype" w:hAnsi="Palatino Linotype" w:cs="Arial"/>
          <w:bCs/>
          <w:sz w:val="18"/>
          <w:szCs w:val="18"/>
        </w:rPr>
        <w:t xml:space="preserve">Teachers understand the importance of study and inquiry skills as tools for learning and promote students’ development in applying study and inquiry skills. </w:t>
      </w:r>
    </w:p>
    <w:p w:rsidR="00E01D6D" w:rsidRDefault="00E01D6D" w:rsidP="00E01D6D">
      <w:pPr>
        <w:rPr>
          <w:rFonts w:ascii="Palatino Linotype" w:hAnsi="Palatino Linotype" w:cs="Arial"/>
          <w:bCs/>
          <w:sz w:val="18"/>
          <w:szCs w:val="18"/>
        </w:rPr>
      </w:pPr>
      <w:proofErr w:type="gramStart"/>
      <w:r w:rsidRPr="00E01D6D">
        <w:rPr>
          <w:rFonts w:ascii="Palatino Linotype" w:hAnsi="Palatino Linotype" w:cs="Arial"/>
          <w:b/>
          <w:bCs/>
          <w:iCs/>
          <w:sz w:val="18"/>
          <w:szCs w:val="18"/>
        </w:rPr>
        <w:t>Standard XII.</w:t>
      </w:r>
      <w:proofErr w:type="gramEnd"/>
      <w:r w:rsidRPr="00E01D6D">
        <w:rPr>
          <w:rFonts w:ascii="Palatino Linotype" w:hAnsi="Palatino Linotype" w:cs="Arial"/>
          <w:b/>
          <w:bCs/>
          <w:iCs/>
          <w:sz w:val="18"/>
          <w:szCs w:val="18"/>
        </w:rPr>
        <w:t xml:space="preserve"> </w:t>
      </w:r>
      <w:r w:rsidRPr="00E01D6D">
        <w:rPr>
          <w:rFonts w:ascii="Palatino Linotype" w:hAnsi="Palatino Linotype" w:cs="Arial"/>
          <w:bCs/>
          <w:sz w:val="18"/>
          <w:szCs w:val="18"/>
        </w:rPr>
        <w:t>Viewing and Representing: Teachers understand how to interpret, analyze, evaluate, and produce.</w:t>
      </w:r>
    </w:p>
    <w:p w:rsidR="009F236A" w:rsidRPr="00D42A22" w:rsidRDefault="009F236A" w:rsidP="002D1536">
      <w:pPr>
        <w:rPr>
          <w:rFonts w:ascii="Palatino Linotype" w:hAnsi="Palatino Linotype"/>
          <w:b/>
          <w:i/>
          <w:sz w:val="18"/>
          <w:szCs w:val="18"/>
          <w:u w:val="single"/>
        </w:rPr>
      </w:pPr>
    </w:p>
    <w:p w:rsidR="007937A9" w:rsidRPr="00D42A22" w:rsidRDefault="007937A9" w:rsidP="00811CA4">
      <w:pPr>
        <w:rPr>
          <w:rFonts w:ascii="Palatino Linotype" w:hAnsi="Palatino Linotype"/>
          <w:b/>
          <w:i/>
          <w:sz w:val="18"/>
          <w:szCs w:val="18"/>
          <w:u w:val="single"/>
        </w:rPr>
      </w:pPr>
      <w:r w:rsidRPr="00D42A22">
        <w:rPr>
          <w:rFonts w:ascii="Palatino Linotype" w:hAnsi="Palatino Linotype"/>
          <w:b/>
          <w:i/>
          <w:sz w:val="18"/>
          <w:szCs w:val="18"/>
          <w:u w:val="single"/>
        </w:rPr>
        <w:t>Learning Outcomes:</w:t>
      </w:r>
      <w:r w:rsidRPr="00D42A22">
        <w:rPr>
          <w:rFonts w:ascii="Palatino Linotype" w:hAnsi="Palatino Linotype"/>
          <w:color w:val="000000"/>
          <w:sz w:val="18"/>
          <w:szCs w:val="18"/>
        </w:rPr>
        <w:t xml:space="preserve"> This section must be complete as per UTA policy.</w:t>
      </w:r>
    </w:p>
    <w:p w:rsidR="007937A9" w:rsidRPr="00D42A22" w:rsidRDefault="007937A9" w:rsidP="00811CA4">
      <w:pPr>
        <w:rPr>
          <w:rFonts w:ascii="Palatino Linotype" w:hAnsi="Palatino Linotype"/>
          <w:b/>
          <w:i/>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37A9" w:rsidRPr="00D42A22" w:rsidTr="004B6BAB">
        <w:tc>
          <w:tcPr>
            <w:tcW w:w="9828" w:type="dxa"/>
            <w:tcBorders>
              <w:top w:val="nil"/>
              <w:left w:val="nil"/>
              <w:bottom w:val="nil"/>
              <w:right w:val="nil"/>
            </w:tcBorders>
          </w:tcPr>
          <w:p w:rsidR="007937A9" w:rsidRPr="00D42A22" w:rsidRDefault="007937A9"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iCs/>
                <w:color w:val="000000"/>
                <w:sz w:val="18"/>
                <w:szCs w:val="18"/>
              </w:rPr>
            </w:pPr>
            <w:r w:rsidRPr="00D42A22">
              <w:rPr>
                <w:rFonts w:ascii="Palatino Linotype" w:hAnsi="Palatino Linotype" w:cs="Arial"/>
                <w:iCs/>
                <w:color w:val="000000"/>
                <w:sz w:val="18"/>
                <w:szCs w:val="18"/>
              </w:rPr>
              <w:t>In regard to measurable learning outcomes, students/candidates will be able to:</w:t>
            </w:r>
          </w:p>
          <w:p w:rsidR="007937A9" w:rsidRPr="00D42A22" w:rsidRDefault="007937A9"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iCs/>
                <w:color w:val="000000"/>
                <w:sz w:val="18"/>
                <w:szCs w:val="18"/>
              </w:rPr>
            </w:pPr>
          </w:p>
          <w:p w:rsidR="007937A9" w:rsidRPr="00D42A22" w:rsidRDefault="007937A9"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iCs/>
                <w:color w:val="000000"/>
                <w:sz w:val="18"/>
                <w:szCs w:val="18"/>
              </w:rPr>
            </w:pPr>
            <w:r w:rsidRPr="00D42A22">
              <w:rPr>
                <w:rFonts w:ascii="Palatino Linotype" w:hAnsi="Palatino Linotype" w:cs="Arial"/>
                <w:iCs/>
                <w:color w:val="000000"/>
                <w:sz w:val="18"/>
                <w:szCs w:val="18"/>
              </w:rPr>
              <w:t>1) describe strands of a comprehensive literacy program and how each strand contributes to students’ literacy development</w:t>
            </w:r>
            <w:r w:rsidRPr="00D42A22">
              <w:rPr>
                <w:rFonts w:ascii="Palatino Linotype" w:hAnsi="Palatino Linotype" w:cs="Arial"/>
                <w:b/>
                <w:iCs/>
                <w:color w:val="000000"/>
                <w:sz w:val="18"/>
                <w:szCs w:val="18"/>
              </w:rPr>
              <w:t xml:space="preserve">;  </w:t>
            </w:r>
            <w:r w:rsidRPr="00D42A22">
              <w:rPr>
                <w:rFonts w:ascii="Palatino Linotype" w:hAnsi="Palatino Linotype" w:cs="Arial"/>
                <w:iCs/>
                <w:color w:val="000000"/>
                <w:sz w:val="18"/>
                <w:szCs w:val="18"/>
              </w:rPr>
              <w:t xml:space="preserve">(National and State Standards:  </w:t>
            </w:r>
            <w:r w:rsidR="0035675B" w:rsidRPr="00D42A22">
              <w:rPr>
                <w:rFonts w:ascii="Palatino Linotype" w:hAnsi="Palatino Linotype"/>
                <w:color w:val="000000"/>
                <w:sz w:val="18"/>
                <w:szCs w:val="18"/>
              </w:rPr>
              <w:t xml:space="preserve">ACEI Standard 2.1; </w:t>
            </w:r>
            <w:r w:rsidRPr="00D42A22">
              <w:rPr>
                <w:rFonts w:ascii="Palatino Linotype" w:hAnsi="Palatino Linotype" w:cs="Arial"/>
                <w:sz w:val="18"/>
                <w:szCs w:val="18"/>
              </w:rPr>
              <w:t>TX-TEXES-COMP.GEN.EC-611.1 TX-TEXES-COMP.GEN.EC-6.11.4</w:t>
            </w:r>
            <w:r w:rsidR="0018208B" w:rsidRPr="00D42A22">
              <w:rPr>
                <w:rFonts w:ascii="Palatino Linotype" w:hAnsi="Palatino Linotype" w:cs="Arial"/>
                <w:sz w:val="18"/>
                <w:szCs w:val="18"/>
              </w:rPr>
              <w:t>)</w:t>
            </w:r>
            <w:r w:rsidR="0079356B" w:rsidRPr="00D42A22">
              <w:rPr>
                <w:rFonts w:ascii="Palatino Linotype" w:hAnsi="Palatino Linotype" w:cs="Arial"/>
                <w:sz w:val="18"/>
                <w:szCs w:val="18"/>
              </w:rPr>
              <w:t xml:space="preserve"> </w:t>
            </w:r>
          </w:p>
          <w:p w:rsidR="007937A9" w:rsidRPr="00D42A22" w:rsidRDefault="007937A9"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iCs/>
                <w:color w:val="000000"/>
                <w:sz w:val="18"/>
                <w:szCs w:val="18"/>
              </w:rPr>
            </w:pPr>
            <w:r w:rsidRPr="00D42A22">
              <w:rPr>
                <w:rFonts w:ascii="Palatino Linotype" w:hAnsi="Palatino Linotype" w:cs="Arial"/>
                <w:iCs/>
                <w:color w:val="000000"/>
                <w:sz w:val="18"/>
                <w:szCs w:val="18"/>
              </w:rPr>
              <w:t xml:space="preserve">2) </w:t>
            </w:r>
            <w:proofErr w:type="gramStart"/>
            <w:r w:rsidRPr="00D42A22">
              <w:rPr>
                <w:rFonts w:ascii="Palatino Linotype" w:hAnsi="Palatino Linotype" w:cs="Arial"/>
                <w:iCs/>
                <w:color w:val="000000"/>
                <w:sz w:val="18"/>
                <w:szCs w:val="18"/>
              </w:rPr>
              <w:t>designate</w:t>
            </w:r>
            <w:proofErr w:type="gramEnd"/>
            <w:r w:rsidRPr="00D42A22">
              <w:rPr>
                <w:rFonts w:ascii="Palatino Linotype" w:hAnsi="Palatino Linotype" w:cs="Arial"/>
                <w:iCs/>
                <w:color w:val="000000"/>
                <w:sz w:val="18"/>
                <w:szCs w:val="18"/>
              </w:rPr>
              <w:t xml:space="preserve"> which phonics generalization is being focused upon when shown words that reflect a generalization</w:t>
            </w:r>
            <w:r w:rsidRPr="00D42A22">
              <w:rPr>
                <w:rFonts w:ascii="Palatino Linotype" w:hAnsi="Palatino Linotype" w:cs="Arial"/>
                <w:b/>
                <w:iCs/>
                <w:color w:val="000000"/>
                <w:sz w:val="18"/>
                <w:szCs w:val="18"/>
              </w:rPr>
              <w:t>;</w:t>
            </w:r>
            <w:r w:rsidRPr="00D42A22">
              <w:rPr>
                <w:rFonts w:ascii="Palatino Linotype" w:hAnsi="Palatino Linotype" w:cs="Arial"/>
                <w:iCs/>
                <w:color w:val="000000"/>
                <w:sz w:val="18"/>
                <w:szCs w:val="18"/>
              </w:rPr>
              <w:t xml:space="preserve"> (National and State Standards</w:t>
            </w:r>
            <w:r w:rsidRPr="00D42A22">
              <w:rPr>
                <w:rFonts w:ascii="Palatino Linotype" w:hAnsi="Palatino Linotype" w:cs="Arial"/>
                <w:bCs/>
                <w:color w:val="000000"/>
                <w:sz w:val="18"/>
                <w:szCs w:val="18"/>
              </w:rPr>
              <w:t xml:space="preserve">: </w:t>
            </w:r>
            <w:r w:rsidR="0035675B" w:rsidRPr="00D42A22">
              <w:rPr>
                <w:rFonts w:ascii="Palatino Linotype" w:hAnsi="Palatino Linotype"/>
                <w:color w:val="000000"/>
                <w:sz w:val="18"/>
                <w:szCs w:val="18"/>
              </w:rPr>
              <w:t>ACEI Standard 2.1</w:t>
            </w:r>
            <w:r w:rsidRPr="00D42A22">
              <w:rPr>
                <w:rFonts w:ascii="Palatino Linotype" w:hAnsi="Palatino Linotype" w:cs="Arial"/>
                <w:bCs/>
                <w:color w:val="000000"/>
                <w:sz w:val="18"/>
                <w:szCs w:val="18"/>
              </w:rPr>
              <w:t xml:space="preserve">. </w:t>
            </w:r>
            <w:r w:rsidRPr="00D42A22">
              <w:rPr>
                <w:rFonts w:ascii="Palatino Linotype" w:hAnsi="Palatino Linotype" w:cs="Arial"/>
                <w:sz w:val="18"/>
                <w:szCs w:val="18"/>
              </w:rPr>
              <w:t xml:space="preserve">TX-TEXES-COMP.GEN.EC-6.11.5) </w:t>
            </w:r>
            <w:r w:rsidRPr="00D42A22">
              <w:rPr>
                <w:rFonts w:ascii="Palatino Linotype" w:hAnsi="Palatino Linotype" w:cs="Arial"/>
                <w:iCs/>
                <w:color w:val="000000"/>
                <w:sz w:val="18"/>
                <w:szCs w:val="18"/>
              </w:rPr>
              <w:t xml:space="preserve"> </w:t>
            </w:r>
          </w:p>
          <w:p w:rsidR="007937A9" w:rsidRPr="00D42A22" w:rsidRDefault="007937A9"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iCs/>
                <w:color w:val="000000"/>
                <w:sz w:val="18"/>
                <w:szCs w:val="18"/>
              </w:rPr>
            </w:pPr>
            <w:r w:rsidRPr="00D42A22">
              <w:rPr>
                <w:rFonts w:ascii="Palatino Linotype" w:hAnsi="Palatino Linotype" w:cs="Arial"/>
                <w:iCs/>
                <w:color w:val="000000"/>
                <w:sz w:val="18"/>
                <w:szCs w:val="18"/>
              </w:rPr>
              <w:t>3) designate which area of structural analysis is being focused upon when shown words that reflect that area</w:t>
            </w:r>
            <w:r w:rsidRPr="00D42A22">
              <w:rPr>
                <w:rFonts w:ascii="Palatino Linotype" w:hAnsi="Palatino Linotype" w:cs="Arial"/>
                <w:b/>
                <w:iCs/>
                <w:color w:val="000000"/>
                <w:sz w:val="18"/>
                <w:szCs w:val="18"/>
              </w:rPr>
              <w:t>; (</w:t>
            </w:r>
            <w:r w:rsidRPr="00D42A22">
              <w:rPr>
                <w:rFonts w:ascii="Palatino Linotype" w:hAnsi="Palatino Linotype" w:cs="Arial"/>
                <w:iCs/>
                <w:color w:val="000000"/>
                <w:sz w:val="18"/>
                <w:szCs w:val="18"/>
              </w:rPr>
              <w:t>National and State Standards</w:t>
            </w:r>
            <w:r w:rsidRPr="00D42A22">
              <w:rPr>
                <w:rFonts w:ascii="Palatino Linotype" w:hAnsi="Palatino Linotype" w:cs="Arial"/>
                <w:bCs/>
                <w:color w:val="000000"/>
                <w:sz w:val="18"/>
                <w:szCs w:val="18"/>
              </w:rPr>
              <w:t xml:space="preserve">: </w:t>
            </w:r>
            <w:r w:rsidR="0035675B" w:rsidRPr="00D42A22">
              <w:rPr>
                <w:rFonts w:ascii="Palatino Linotype" w:hAnsi="Palatino Linotype"/>
                <w:color w:val="000000"/>
                <w:sz w:val="18"/>
                <w:szCs w:val="18"/>
              </w:rPr>
              <w:t>ACEI Standard 2.1</w:t>
            </w:r>
            <w:r w:rsidRPr="00D42A22">
              <w:rPr>
                <w:rFonts w:ascii="Palatino Linotype" w:hAnsi="Palatino Linotype" w:cs="Arial"/>
                <w:sz w:val="18"/>
                <w:szCs w:val="18"/>
              </w:rPr>
              <w:t>TX-TEXES-COMP.GEN.EC-6.11.5)</w:t>
            </w:r>
            <w:r w:rsidRPr="00D42A22">
              <w:rPr>
                <w:rFonts w:ascii="Palatino Linotype" w:hAnsi="Palatino Linotype" w:cs="Arial"/>
                <w:iCs/>
                <w:color w:val="000000"/>
                <w:sz w:val="18"/>
                <w:szCs w:val="18"/>
              </w:rPr>
              <w:t xml:space="preserve"> </w:t>
            </w:r>
          </w:p>
          <w:p w:rsidR="007937A9" w:rsidRPr="00D42A22" w:rsidRDefault="007937A9"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iCs/>
                <w:color w:val="000000"/>
                <w:sz w:val="18"/>
                <w:szCs w:val="18"/>
              </w:rPr>
            </w:pPr>
            <w:r w:rsidRPr="00D42A22">
              <w:rPr>
                <w:rFonts w:ascii="Palatino Linotype" w:hAnsi="Palatino Linotype" w:cs="Arial"/>
                <w:iCs/>
                <w:color w:val="000000"/>
                <w:sz w:val="18"/>
                <w:szCs w:val="18"/>
              </w:rPr>
              <w:t xml:space="preserve">4) </w:t>
            </w:r>
            <w:proofErr w:type="gramStart"/>
            <w:r w:rsidRPr="00D42A22">
              <w:rPr>
                <w:rFonts w:ascii="Palatino Linotype" w:hAnsi="Palatino Linotype" w:cs="Arial"/>
                <w:iCs/>
                <w:color w:val="000000"/>
                <w:sz w:val="18"/>
                <w:szCs w:val="18"/>
              </w:rPr>
              <w:t>be</w:t>
            </w:r>
            <w:proofErr w:type="gramEnd"/>
            <w:r w:rsidRPr="00D42A22">
              <w:rPr>
                <w:rFonts w:ascii="Palatino Linotype" w:hAnsi="Palatino Linotype" w:cs="Arial"/>
                <w:iCs/>
                <w:color w:val="000000"/>
                <w:sz w:val="18"/>
                <w:szCs w:val="18"/>
              </w:rPr>
              <w:t xml:space="preserve"> able to describe what sight words are and appropriate instruction to foster sight word knowledge</w:t>
            </w:r>
            <w:r w:rsidRPr="00D42A22">
              <w:rPr>
                <w:rFonts w:ascii="Palatino Linotype" w:hAnsi="Palatino Linotype" w:cs="Arial"/>
                <w:b/>
                <w:iCs/>
                <w:color w:val="000000"/>
                <w:sz w:val="18"/>
                <w:szCs w:val="18"/>
              </w:rPr>
              <w:t>;</w:t>
            </w:r>
            <w:r w:rsidRPr="00D42A22">
              <w:rPr>
                <w:rFonts w:ascii="Palatino Linotype" w:hAnsi="Palatino Linotype" w:cs="Arial"/>
                <w:iCs/>
                <w:color w:val="000000"/>
                <w:sz w:val="18"/>
                <w:szCs w:val="18"/>
              </w:rPr>
              <w:t xml:space="preserve"> (National and State Standards</w:t>
            </w:r>
            <w:r w:rsidRPr="00D42A22">
              <w:rPr>
                <w:rFonts w:ascii="Palatino Linotype" w:hAnsi="Palatino Linotype" w:cs="Arial"/>
                <w:bCs/>
                <w:color w:val="000000"/>
                <w:sz w:val="18"/>
                <w:szCs w:val="18"/>
              </w:rPr>
              <w:t xml:space="preserve">: </w:t>
            </w:r>
            <w:r w:rsidR="0035675B" w:rsidRPr="00D42A22">
              <w:rPr>
                <w:rFonts w:ascii="Palatino Linotype" w:hAnsi="Palatino Linotype"/>
                <w:color w:val="000000"/>
                <w:sz w:val="18"/>
                <w:szCs w:val="18"/>
              </w:rPr>
              <w:t xml:space="preserve">ACEI Standard 2.1. </w:t>
            </w:r>
            <w:r w:rsidRPr="00D42A22">
              <w:rPr>
                <w:rFonts w:ascii="Palatino Linotype" w:hAnsi="Palatino Linotype" w:cs="Arial"/>
                <w:sz w:val="18"/>
                <w:szCs w:val="18"/>
              </w:rPr>
              <w:t>TX-TEXES-COMP.GEN.EC-6.11.5</w:t>
            </w:r>
            <w:r w:rsidRPr="00D42A22">
              <w:rPr>
                <w:rFonts w:ascii="Palatino Linotype" w:hAnsi="Palatino Linotype" w:cs="Arial"/>
                <w:iCs/>
                <w:color w:val="000000"/>
                <w:sz w:val="18"/>
                <w:szCs w:val="18"/>
              </w:rPr>
              <w:t xml:space="preserve">)  </w:t>
            </w:r>
          </w:p>
          <w:p w:rsidR="007937A9" w:rsidRPr="00D42A22" w:rsidRDefault="00550592"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iCs/>
                <w:color w:val="000000"/>
                <w:sz w:val="18"/>
                <w:szCs w:val="18"/>
              </w:rPr>
            </w:pPr>
            <w:r w:rsidRPr="00D42A22">
              <w:rPr>
                <w:rFonts w:ascii="Palatino Linotype" w:hAnsi="Palatino Linotype" w:cs="Arial"/>
                <w:iCs/>
                <w:color w:val="000000"/>
                <w:sz w:val="18"/>
                <w:szCs w:val="18"/>
              </w:rPr>
              <w:t>5</w:t>
            </w:r>
            <w:r w:rsidR="007937A9" w:rsidRPr="00D42A22">
              <w:rPr>
                <w:rFonts w:ascii="Palatino Linotype" w:hAnsi="Palatino Linotype" w:cs="Arial"/>
                <w:iCs/>
                <w:color w:val="000000"/>
                <w:sz w:val="18"/>
                <w:szCs w:val="18"/>
              </w:rPr>
              <w:t xml:space="preserve">) </w:t>
            </w:r>
            <w:proofErr w:type="gramStart"/>
            <w:r w:rsidR="007937A9" w:rsidRPr="00D42A22">
              <w:rPr>
                <w:rFonts w:ascii="Palatino Linotype" w:hAnsi="Palatino Linotype" w:cs="Arial"/>
                <w:iCs/>
                <w:color w:val="000000"/>
                <w:sz w:val="18"/>
                <w:szCs w:val="18"/>
              </w:rPr>
              <w:t>be</w:t>
            </w:r>
            <w:proofErr w:type="gramEnd"/>
            <w:r w:rsidR="007937A9" w:rsidRPr="00D42A22">
              <w:rPr>
                <w:rFonts w:ascii="Palatino Linotype" w:hAnsi="Palatino Linotype" w:cs="Arial"/>
                <w:iCs/>
                <w:color w:val="000000"/>
                <w:sz w:val="18"/>
                <w:szCs w:val="18"/>
              </w:rPr>
              <w:t xml:space="preserve"> able to describe major ways readers identify/recognize words and what teachers can do to foster students’ abilities</w:t>
            </w:r>
            <w:r w:rsidR="007937A9" w:rsidRPr="00D42A22">
              <w:rPr>
                <w:rFonts w:ascii="Palatino Linotype" w:hAnsi="Palatino Linotype" w:cs="Arial"/>
                <w:b/>
                <w:iCs/>
                <w:color w:val="000000"/>
                <w:sz w:val="18"/>
                <w:szCs w:val="18"/>
              </w:rPr>
              <w:t>; (</w:t>
            </w:r>
            <w:r w:rsidR="007937A9" w:rsidRPr="00D42A22">
              <w:rPr>
                <w:rFonts w:ascii="Palatino Linotype" w:hAnsi="Palatino Linotype" w:cs="Arial"/>
                <w:iCs/>
                <w:color w:val="000000"/>
                <w:sz w:val="18"/>
                <w:szCs w:val="18"/>
              </w:rPr>
              <w:t>National and State Standards</w:t>
            </w:r>
            <w:r w:rsidR="007937A9" w:rsidRPr="00D42A22">
              <w:rPr>
                <w:rFonts w:ascii="Palatino Linotype" w:hAnsi="Palatino Linotype" w:cs="Arial"/>
                <w:bCs/>
                <w:color w:val="000000"/>
                <w:sz w:val="18"/>
                <w:szCs w:val="18"/>
              </w:rPr>
              <w:t xml:space="preserve">: </w:t>
            </w:r>
            <w:r w:rsidR="0035675B" w:rsidRPr="00D42A22">
              <w:rPr>
                <w:rFonts w:ascii="Palatino Linotype" w:hAnsi="Palatino Linotype"/>
                <w:color w:val="000000"/>
                <w:sz w:val="18"/>
                <w:szCs w:val="18"/>
              </w:rPr>
              <w:t xml:space="preserve">ACEI Standard 2.1. </w:t>
            </w:r>
            <w:r w:rsidR="007937A9" w:rsidRPr="00D42A22">
              <w:rPr>
                <w:rFonts w:ascii="Palatino Linotype" w:hAnsi="Palatino Linotype" w:cs="Arial"/>
                <w:sz w:val="18"/>
                <w:szCs w:val="18"/>
              </w:rPr>
              <w:t>TX-TEXES-COMP.GEN.EC-6.111.5 TX-TEXES-COMP.GEN.EC-6.11.5</w:t>
            </w:r>
            <w:r w:rsidR="007937A9" w:rsidRPr="00D42A22">
              <w:rPr>
                <w:rFonts w:ascii="Palatino Linotype" w:hAnsi="Palatino Linotype" w:cs="Arial"/>
                <w:iCs/>
                <w:color w:val="000000"/>
                <w:sz w:val="18"/>
                <w:szCs w:val="18"/>
              </w:rPr>
              <w:t xml:space="preserve">) </w:t>
            </w:r>
          </w:p>
          <w:p w:rsidR="007937A9" w:rsidRPr="00D42A22" w:rsidRDefault="00F868AC"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iCs/>
                <w:color w:val="000000"/>
                <w:sz w:val="18"/>
                <w:szCs w:val="18"/>
              </w:rPr>
            </w:pPr>
            <w:r w:rsidRPr="00D42A22">
              <w:rPr>
                <w:rFonts w:ascii="Palatino Linotype" w:hAnsi="Palatino Linotype" w:cs="Arial"/>
                <w:iCs/>
                <w:color w:val="000000"/>
                <w:sz w:val="18"/>
                <w:szCs w:val="18"/>
              </w:rPr>
              <w:t>6</w:t>
            </w:r>
            <w:r w:rsidR="007937A9" w:rsidRPr="00D42A22">
              <w:rPr>
                <w:rFonts w:ascii="Palatino Linotype" w:hAnsi="Palatino Linotype" w:cs="Arial"/>
                <w:iCs/>
                <w:color w:val="000000"/>
                <w:sz w:val="18"/>
                <w:szCs w:val="18"/>
              </w:rPr>
              <w:t xml:space="preserve">) </w:t>
            </w:r>
            <w:proofErr w:type="gramStart"/>
            <w:r w:rsidR="007937A9" w:rsidRPr="00D42A22">
              <w:rPr>
                <w:rFonts w:ascii="Palatino Linotype" w:hAnsi="Palatino Linotype" w:cs="Arial"/>
                <w:iCs/>
                <w:color w:val="000000"/>
                <w:sz w:val="18"/>
                <w:szCs w:val="18"/>
              </w:rPr>
              <w:t>be</w:t>
            </w:r>
            <w:proofErr w:type="gramEnd"/>
            <w:r w:rsidR="007937A9" w:rsidRPr="00D42A22">
              <w:rPr>
                <w:rFonts w:ascii="Palatino Linotype" w:hAnsi="Palatino Linotype" w:cs="Arial"/>
                <w:iCs/>
                <w:color w:val="000000"/>
                <w:sz w:val="18"/>
                <w:szCs w:val="18"/>
              </w:rPr>
              <w:t xml:space="preserve"> </w:t>
            </w:r>
            <w:r w:rsidR="009D642D" w:rsidRPr="00D42A22">
              <w:rPr>
                <w:rFonts w:ascii="Palatino Linotype" w:hAnsi="Palatino Linotype" w:cs="Arial"/>
                <w:iCs/>
                <w:color w:val="000000"/>
                <w:sz w:val="18"/>
                <w:szCs w:val="18"/>
              </w:rPr>
              <w:t>able</w:t>
            </w:r>
            <w:r w:rsidR="007937A9" w:rsidRPr="00D42A22">
              <w:rPr>
                <w:rFonts w:ascii="Palatino Linotype" w:hAnsi="Palatino Linotype" w:cs="Arial"/>
                <w:iCs/>
                <w:color w:val="000000"/>
                <w:sz w:val="18"/>
                <w:szCs w:val="18"/>
              </w:rPr>
              <w:t xml:space="preserve"> to describe terms pertaining to phonological and phonemic awareness , concept awareness, </w:t>
            </w:r>
            <w:proofErr w:type="spellStart"/>
            <w:r w:rsidR="007937A9" w:rsidRPr="00D42A22">
              <w:rPr>
                <w:rFonts w:ascii="Palatino Linotype" w:hAnsi="Palatino Linotype" w:cs="Arial"/>
                <w:iCs/>
                <w:color w:val="000000"/>
                <w:sz w:val="18"/>
                <w:szCs w:val="18"/>
              </w:rPr>
              <w:t>metalanguage</w:t>
            </w:r>
            <w:proofErr w:type="spellEnd"/>
            <w:r w:rsidR="007937A9" w:rsidRPr="00D42A22">
              <w:rPr>
                <w:rFonts w:ascii="Palatino Linotype" w:hAnsi="Palatino Linotype" w:cs="Arial"/>
                <w:iCs/>
                <w:color w:val="000000"/>
                <w:sz w:val="18"/>
                <w:szCs w:val="18"/>
              </w:rPr>
              <w:t xml:space="preserve"> and instructional practices related to each</w:t>
            </w:r>
            <w:r w:rsidR="007937A9" w:rsidRPr="00D42A22">
              <w:rPr>
                <w:rFonts w:ascii="Palatino Linotype" w:hAnsi="Palatino Linotype" w:cs="Arial"/>
                <w:b/>
                <w:iCs/>
                <w:color w:val="000000"/>
                <w:sz w:val="18"/>
                <w:szCs w:val="18"/>
              </w:rPr>
              <w:t>;</w:t>
            </w:r>
            <w:r w:rsidR="007937A9" w:rsidRPr="00D42A22">
              <w:rPr>
                <w:rFonts w:ascii="Palatino Linotype" w:hAnsi="Palatino Linotype" w:cs="Arial"/>
                <w:iCs/>
                <w:color w:val="000000"/>
                <w:sz w:val="18"/>
                <w:szCs w:val="18"/>
              </w:rPr>
              <w:t xml:space="preserve"> (National and State Standards</w:t>
            </w:r>
            <w:r w:rsidR="007937A9" w:rsidRPr="00D42A22">
              <w:rPr>
                <w:rFonts w:ascii="Palatino Linotype" w:hAnsi="Palatino Linotype" w:cs="Arial"/>
                <w:bCs/>
                <w:color w:val="000000"/>
                <w:sz w:val="18"/>
                <w:szCs w:val="18"/>
              </w:rPr>
              <w:t xml:space="preserve">: </w:t>
            </w:r>
            <w:r w:rsidR="0035675B" w:rsidRPr="00D42A22">
              <w:rPr>
                <w:rFonts w:ascii="Palatino Linotype" w:hAnsi="Palatino Linotype"/>
                <w:color w:val="000000"/>
                <w:sz w:val="18"/>
                <w:szCs w:val="18"/>
              </w:rPr>
              <w:t xml:space="preserve">ACEI Standard 2.1. </w:t>
            </w:r>
            <w:r w:rsidR="007937A9" w:rsidRPr="00D42A22">
              <w:rPr>
                <w:rFonts w:ascii="Palatino Linotype" w:hAnsi="Palatino Linotype" w:cs="Arial"/>
                <w:sz w:val="18"/>
                <w:szCs w:val="18"/>
              </w:rPr>
              <w:t>TX-TEXES-COMP.GEN.EC-6.11.2</w:t>
            </w:r>
            <w:r w:rsidR="007937A9" w:rsidRPr="00D42A22">
              <w:rPr>
                <w:rFonts w:ascii="Palatino Linotype" w:hAnsi="Palatino Linotype" w:cs="Arial"/>
                <w:b/>
                <w:bCs/>
                <w:color w:val="000000"/>
                <w:sz w:val="18"/>
                <w:szCs w:val="18"/>
              </w:rPr>
              <w:t> </w:t>
            </w:r>
            <w:r w:rsidR="007937A9" w:rsidRPr="00D42A22">
              <w:rPr>
                <w:rFonts w:ascii="Palatino Linotype" w:hAnsi="Palatino Linotype" w:cs="Arial"/>
                <w:sz w:val="18"/>
                <w:szCs w:val="18"/>
              </w:rPr>
              <w:t>TX-TEXES-COMP.GEN.EC-611.3</w:t>
            </w:r>
            <w:r w:rsidR="007937A9" w:rsidRPr="00D42A22">
              <w:rPr>
                <w:rFonts w:ascii="Palatino Linotype" w:hAnsi="Palatino Linotype" w:cs="Arial"/>
                <w:iCs/>
                <w:color w:val="000000"/>
                <w:sz w:val="18"/>
                <w:szCs w:val="18"/>
              </w:rPr>
              <w:t xml:space="preserve">) </w:t>
            </w:r>
          </w:p>
          <w:p w:rsidR="007937A9" w:rsidRPr="00D42A22" w:rsidRDefault="00F868AC" w:rsidP="00811CA4">
            <w:pPr>
              <w:rPr>
                <w:rFonts w:ascii="Palatino Linotype" w:hAnsi="Palatino Linotype" w:cs="Arial"/>
                <w:sz w:val="18"/>
                <w:szCs w:val="18"/>
              </w:rPr>
            </w:pPr>
            <w:r w:rsidRPr="00D42A22">
              <w:rPr>
                <w:rFonts w:ascii="Palatino Linotype" w:hAnsi="Palatino Linotype" w:cs="Arial"/>
                <w:iCs/>
                <w:color w:val="000000"/>
                <w:sz w:val="18"/>
                <w:szCs w:val="18"/>
              </w:rPr>
              <w:t>7</w:t>
            </w:r>
            <w:r w:rsidR="007937A9" w:rsidRPr="00D42A22">
              <w:rPr>
                <w:rFonts w:ascii="Palatino Linotype" w:hAnsi="Palatino Linotype" w:cs="Arial"/>
                <w:iCs/>
                <w:color w:val="000000"/>
                <w:sz w:val="18"/>
                <w:szCs w:val="18"/>
              </w:rPr>
              <w:t>) be able to describe the concept of emergent literacy and how it differs from the traditional concept of readiness</w:t>
            </w:r>
            <w:r w:rsidR="007937A9" w:rsidRPr="00D42A22">
              <w:rPr>
                <w:rFonts w:ascii="Palatino Linotype" w:hAnsi="Palatino Linotype" w:cs="Arial"/>
                <w:sz w:val="18"/>
                <w:szCs w:val="18"/>
              </w:rPr>
              <w:t>; (</w:t>
            </w:r>
            <w:r w:rsidR="007937A9" w:rsidRPr="00D42A22">
              <w:rPr>
                <w:rFonts w:ascii="Palatino Linotype" w:hAnsi="Palatino Linotype" w:cs="Arial"/>
                <w:iCs/>
                <w:color w:val="000000"/>
                <w:sz w:val="18"/>
                <w:szCs w:val="18"/>
              </w:rPr>
              <w:t>National and State Standards</w:t>
            </w:r>
            <w:r w:rsidR="007937A9" w:rsidRPr="00D42A22">
              <w:rPr>
                <w:rFonts w:ascii="Palatino Linotype" w:hAnsi="Palatino Linotype" w:cs="Arial"/>
                <w:bCs/>
                <w:color w:val="000000"/>
                <w:sz w:val="18"/>
                <w:szCs w:val="18"/>
              </w:rPr>
              <w:t xml:space="preserve">: </w:t>
            </w:r>
            <w:r w:rsidR="00297407" w:rsidRPr="00D42A22">
              <w:rPr>
                <w:rFonts w:ascii="Palatino Linotype" w:hAnsi="Palatino Linotype"/>
                <w:color w:val="000000"/>
                <w:sz w:val="18"/>
                <w:szCs w:val="18"/>
              </w:rPr>
              <w:t>ACEI Standard 2.1.</w:t>
            </w:r>
            <w:r w:rsidR="007937A9" w:rsidRPr="00D42A22">
              <w:rPr>
                <w:rFonts w:ascii="Palatino Linotype" w:hAnsi="Palatino Linotype" w:cs="Arial"/>
                <w:sz w:val="18"/>
                <w:szCs w:val="18"/>
              </w:rPr>
              <w:t>TX-TEXES-COMP.GEN.EC-6.1.004)</w:t>
            </w:r>
            <w:r w:rsidR="007937A9" w:rsidRPr="00D42A22">
              <w:rPr>
                <w:rFonts w:ascii="Palatino Linotype" w:hAnsi="Palatino Linotype" w:cs="Arial"/>
                <w:bCs/>
                <w:sz w:val="18"/>
                <w:szCs w:val="18"/>
              </w:rPr>
              <w:t xml:space="preserve"> </w:t>
            </w:r>
          </w:p>
          <w:p w:rsidR="007937A9" w:rsidRPr="00D42A22" w:rsidRDefault="00F868AC"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b/>
                <w:iCs/>
                <w:color w:val="000000"/>
                <w:sz w:val="18"/>
                <w:szCs w:val="18"/>
              </w:rPr>
            </w:pPr>
            <w:r w:rsidRPr="00D42A22">
              <w:rPr>
                <w:rFonts w:ascii="Palatino Linotype" w:hAnsi="Palatino Linotype" w:cs="Arial"/>
                <w:sz w:val="18"/>
                <w:szCs w:val="18"/>
              </w:rPr>
              <w:t>8</w:t>
            </w:r>
            <w:r w:rsidR="007937A9" w:rsidRPr="00D42A22">
              <w:rPr>
                <w:rFonts w:ascii="Palatino Linotype" w:hAnsi="Palatino Linotype" w:cs="Arial"/>
                <w:iCs/>
                <w:color w:val="000000"/>
                <w:sz w:val="18"/>
                <w:szCs w:val="18"/>
              </w:rPr>
              <w:t>) be able to describe dimensions of effective vocabulary instruction or students’ comprehension of words</w:t>
            </w:r>
            <w:r w:rsidR="007937A9" w:rsidRPr="00D42A22">
              <w:rPr>
                <w:rFonts w:ascii="Palatino Linotype" w:hAnsi="Palatino Linotype" w:cs="Arial"/>
                <w:b/>
                <w:iCs/>
                <w:color w:val="000000"/>
                <w:sz w:val="18"/>
                <w:szCs w:val="18"/>
              </w:rPr>
              <w:t>;</w:t>
            </w:r>
            <w:r w:rsidR="007937A9" w:rsidRPr="00D42A22">
              <w:rPr>
                <w:rFonts w:ascii="Palatino Linotype" w:hAnsi="Palatino Linotype" w:cs="Arial"/>
                <w:color w:val="000000"/>
                <w:sz w:val="18"/>
                <w:szCs w:val="18"/>
              </w:rPr>
              <w:t xml:space="preserve"> (</w:t>
            </w:r>
            <w:r w:rsidR="007937A9" w:rsidRPr="00D42A22">
              <w:rPr>
                <w:rFonts w:ascii="Palatino Linotype" w:hAnsi="Palatino Linotype" w:cs="Arial"/>
                <w:iCs/>
                <w:color w:val="000000"/>
                <w:sz w:val="18"/>
                <w:szCs w:val="18"/>
              </w:rPr>
              <w:t>National and State Standards</w:t>
            </w:r>
            <w:r w:rsidR="007937A9" w:rsidRPr="00D42A22">
              <w:rPr>
                <w:rFonts w:ascii="Palatino Linotype" w:hAnsi="Palatino Linotype" w:cs="Arial"/>
                <w:bCs/>
                <w:color w:val="000000"/>
                <w:sz w:val="18"/>
                <w:szCs w:val="18"/>
              </w:rPr>
              <w:t xml:space="preserve">: </w:t>
            </w:r>
            <w:r w:rsidR="00297407" w:rsidRPr="00D42A22">
              <w:rPr>
                <w:rFonts w:ascii="Palatino Linotype" w:hAnsi="Palatino Linotype"/>
                <w:color w:val="000000"/>
                <w:sz w:val="18"/>
                <w:szCs w:val="18"/>
              </w:rPr>
              <w:t>ACEI Standard 2.1.</w:t>
            </w:r>
            <w:r w:rsidR="007937A9" w:rsidRPr="00D42A22">
              <w:rPr>
                <w:rFonts w:ascii="Palatino Linotype" w:hAnsi="Palatino Linotype" w:cs="Arial"/>
                <w:sz w:val="18"/>
                <w:szCs w:val="18"/>
              </w:rPr>
              <w:t>TX-TEXES-COMP.GEN.EC-611.7</w:t>
            </w:r>
            <w:r w:rsidR="007937A9" w:rsidRPr="00D42A22">
              <w:rPr>
                <w:rFonts w:ascii="Palatino Linotype" w:hAnsi="Palatino Linotype" w:cs="Arial"/>
                <w:b/>
                <w:iCs/>
                <w:color w:val="000000"/>
                <w:sz w:val="18"/>
                <w:szCs w:val="18"/>
              </w:rPr>
              <w:t xml:space="preserve">)  </w:t>
            </w:r>
          </w:p>
          <w:p w:rsidR="007937A9" w:rsidRPr="00D42A22" w:rsidRDefault="00F868AC" w:rsidP="00811CA4">
            <w:pPr>
              <w:pStyle w:val="NormalWeb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Palatino Linotype" w:hAnsi="Palatino Linotype" w:cs="Arial"/>
                <w:b/>
                <w:iCs/>
                <w:color w:val="000000"/>
                <w:sz w:val="18"/>
                <w:szCs w:val="18"/>
              </w:rPr>
            </w:pPr>
            <w:r w:rsidRPr="00D42A22">
              <w:rPr>
                <w:rFonts w:ascii="Palatino Linotype" w:hAnsi="Palatino Linotype" w:cs="Arial"/>
                <w:b/>
                <w:iCs/>
                <w:color w:val="000000"/>
                <w:sz w:val="18"/>
                <w:szCs w:val="18"/>
              </w:rPr>
              <w:t>9</w:t>
            </w:r>
            <w:r w:rsidR="007937A9" w:rsidRPr="00D42A22">
              <w:rPr>
                <w:rFonts w:ascii="Palatino Linotype" w:hAnsi="Palatino Linotype" w:cs="Arial"/>
                <w:iCs/>
                <w:color w:val="000000"/>
                <w:sz w:val="18"/>
                <w:szCs w:val="18"/>
              </w:rPr>
              <w:t xml:space="preserve">) </w:t>
            </w:r>
            <w:proofErr w:type="gramStart"/>
            <w:r w:rsidR="007937A9" w:rsidRPr="00D42A22">
              <w:rPr>
                <w:rFonts w:ascii="Palatino Linotype" w:hAnsi="Palatino Linotype" w:cs="Arial"/>
                <w:iCs/>
                <w:color w:val="000000"/>
                <w:sz w:val="18"/>
                <w:szCs w:val="18"/>
              </w:rPr>
              <w:t>be</w:t>
            </w:r>
            <w:proofErr w:type="gramEnd"/>
            <w:r w:rsidR="007937A9" w:rsidRPr="00D42A22">
              <w:rPr>
                <w:rFonts w:ascii="Palatino Linotype" w:hAnsi="Palatino Linotype" w:cs="Arial"/>
                <w:iCs/>
                <w:color w:val="000000"/>
                <w:sz w:val="18"/>
                <w:szCs w:val="18"/>
              </w:rPr>
              <w:t xml:space="preserve"> able to describe dimensions of effective comprehension instruction</w:t>
            </w:r>
            <w:r w:rsidR="007937A9" w:rsidRPr="00D42A22">
              <w:rPr>
                <w:rFonts w:ascii="Palatino Linotype" w:hAnsi="Palatino Linotype" w:cs="Arial"/>
                <w:b/>
                <w:iCs/>
                <w:color w:val="000000"/>
                <w:sz w:val="18"/>
                <w:szCs w:val="18"/>
              </w:rPr>
              <w:t>;  (</w:t>
            </w:r>
            <w:r w:rsidR="007937A9" w:rsidRPr="00D42A22">
              <w:rPr>
                <w:rFonts w:ascii="Palatino Linotype" w:hAnsi="Palatino Linotype" w:cs="Arial"/>
                <w:iCs/>
                <w:color w:val="000000"/>
                <w:sz w:val="18"/>
                <w:szCs w:val="18"/>
              </w:rPr>
              <w:t>National and State Standards</w:t>
            </w:r>
            <w:r w:rsidR="007937A9" w:rsidRPr="00D42A22">
              <w:rPr>
                <w:rFonts w:ascii="Palatino Linotype" w:hAnsi="Palatino Linotype" w:cs="Arial"/>
                <w:bCs/>
                <w:color w:val="000000"/>
                <w:sz w:val="18"/>
                <w:szCs w:val="18"/>
              </w:rPr>
              <w:t>: (</w:t>
            </w:r>
            <w:r w:rsidR="00297407" w:rsidRPr="00D42A22">
              <w:rPr>
                <w:rFonts w:ascii="Palatino Linotype" w:hAnsi="Palatino Linotype"/>
                <w:color w:val="000000"/>
                <w:sz w:val="18"/>
                <w:szCs w:val="18"/>
              </w:rPr>
              <w:t>ACEI Standard 2.1</w:t>
            </w:r>
            <w:r w:rsidR="00310781" w:rsidRPr="00D42A22">
              <w:rPr>
                <w:rFonts w:ascii="Palatino Linotype" w:hAnsi="Palatino Linotype"/>
                <w:color w:val="000000"/>
                <w:sz w:val="18"/>
                <w:szCs w:val="18"/>
              </w:rPr>
              <w:t>, 2.2;</w:t>
            </w:r>
            <w:r w:rsidR="00297407" w:rsidRPr="00D42A22">
              <w:rPr>
                <w:rFonts w:ascii="Palatino Linotype" w:hAnsi="Palatino Linotype"/>
                <w:color w:val="000000"/>
                <w:sz w:val="18"/>
                <w:szCs w:val="18"/>
              </w:rPr>
              <w:t xml:space="preserve">. </w:t>
            </w:r>
            <w:r w:rsidR="007937A9" w:rsidRPr="00D42A22">
              <w:rPr>
                <w:rFonts w:ascii="Palatino Linotype" w:hAnsi="Palatino Linotype" w:cs="Arial"/>
                <w:sz w:val="18"/>
                <w:szCs w:val="18"/>
              </w:rPr>
              <w:t>TX-TEXES-COMP.GEN.EC-6.11.6 TX-TEXES-COMP.GEN.EC-6.11.7 TX-TEXES-COMP.GEN.EC-611.8</w:t>
            </w:r>
            <w:r w:rsidR="007937A9" w:rsidRPr="00D42A22">
              <w:rPr>
                <w:rFonts w:ascii="Palatino Linotype" w:hAnsi="Palatino Linotype" w:cs="Arial"/>
                <w:iCs/>
                <w:color w:val="000000"/>
                <w:sz w:val="18"/>
                <w:szCs w:val="18"/>
              </w:rPr>
              <w:t>)</w:t>
            </w:r>
          </w:p>
          <w:p w:rsidR="007937A9" w:rsidRPr="00D42A22" w:rsidRDefault="00F868AC" w:rsidP="00811CA4">
            <w:pPr>
              <w:rPr>
                <w:rFonts w:ascii="Palatino Linotype" w:hAnsi="Palatino Linotype" w:cs="Arial"/>
                <w:iCs/>
                <w:color w:val="000000"/>
                <w:sz w:val="18"/>
                <w:szCs w:val="18"/>
              </w:rPr>
            </w:pPr>
            <w:r w:rsidRPr="00D42A22">
              <w:rPr>
                <w:rFonts w:ascii="Palatino Linotype" w:hAnsi="Palatino Linotype" w:cs="Arial"/>
                <w:sz w:val="18"/>
                <w:szCs w:val="18"/>
              </w:rPr>
              <w:t>10</w:t>
            </w:r>
            <w:r w:rsidR="007937A9" w:rsidRPr="00D42A22">
              <w:rPr>
                <w:rFonts w:ascii="Palatino Linotype" w:hAnsi="Palatino Linotype" w:cs="Arial"/>
                <w:sz w:val="18"/>
                <w:szCs w:val="18"/>
              </w:rPr>
              <w:t xml:space="preserve"> </w:t>
            </w:r>
            <w:proofErr w:type="gramStart"/>
            <w:r w:rsidR="007937A9" w:rsidRPr="00D42A22">
              <w:rPr>
                <w:rFonts w:ascii="Palatino Linotype" w:hAnsi="Palatino Linotype" w:cs="Arial"/>
                <w:sz w:val="18"/>
                <w:szCs w:val="18"/>
              </w:rPr>
              <w:t>be</w:t>
            </w:r>
            <w:proofErr w:type="gramEnd"/>
            <w:r w:rsidR="007937A9" w:rsidRPr="00D42A22">
              <w:rPr>
                <w:rFonts w:ascii="Palatino Linotype" w:hAnsi="Palatino Linotype" w:cs="Arial"/>
                <w:sz w:val="18"/>
                <w:szCs w:val="18"/>
              </w:rPr>
              <w:t xml:space="preserve"> able to describe how to establish a writing program in kindergarten and other grades</w:t>
            </w:r>
            <w:r w:rsidR="007937A9" w:rsidRPr="00D42A22">
              <w:rPr>
                <w:rFonts w:ascii="Palatino Linotype" w:hAnsi="Palatino Linotype" w:cs="Arial"/>
                <w:b/>
                <w:sz w:val="18"/>
                <w:szCs w:val="18"/>
              </w:rPr>
              <w:t>.</w:t>
            </w:r>
            <w:r w:rsidR="007937A9" w:rsidRPr="00D42A22">
              <w:rPr>
                <w:rFonts w:ascii="Palatino Linotype" w:hAnsi="Palatino Linotype" w:cs="Arial"/>
                <w:sz w:val="18"/>
                <w:szCs w:val="18"/>
              </w:rPr>
              <w:t xml:space="preserve"> </w:t>
            </w:r>
            <w:r w:rsidR="007937A9" w:rsidRPr="00D42A22">
              <w:rPr>
                <w:rFonts w:ascii="Palatino Linotype" w:hAnsi="Palatino Linotype" w:cs="Arial"/>
                <w:b/>
                <w:iCs/>
                <w:color w:val="000000"/>
                <w:sz w:val="18"/>
                <w:szCs w:val="18"/>
              </w:rPr>
              <w:t>(</w:t>
            </w:r>
            <w:r w:rsidR="007937A9" w:rsidRPr="00D42A22">
              <w:rPr>
                <w:rFonts w:ascii="Palatino Linotype" w:hAnsi="Palatino Linotype" w:cs="Arial"/>
                <w:iCs/>
                <w:color w:val="000000"/>
                <w:sz w:val="18"/>
                <w:szCs w:val="18"/>
              </w:rPr>
              <w:t>National and State Standards</w:t>
            </w:r>
            <w:r w:rsidR="007937A9" w:rsidRPr="00D42A22">
              <w:rPr>
                <w:rFonts w:ascii="Palatino Linotype" w:hAnsi="Palatino Linotype" w:cs="Arial"/>
                <w:bCs/>
                <w:color w:val="000000"/>
                <w:sz w:val="18"/>
                <w:szCs w:val="18"/>
              </w:rPr>
              <w:t>: (</w:t>
            </w:r>
            <w:r w:rsidR="00297407" w:rsidRPr="00D42A22">
              <w:rPr>
                <w:rFonts w:ascii="Palatino Linotype" w:hAnsi="Palatino Linotype"/>
                <w:color w:val="000000"/>
                <w:sz w:val="18"/>
                <w:szCs w:val="18"/>
              </w:rPr>
              <w:t>ACEI Standard 2.1.</w:t>
            </w:r>
            <w:r w:rsidR="00310781" w:rsidRPr="00D42A22">
              <w:rPr>
                <w:rFonts w:ascii="Palatino Linotype" w:hAnsi="Palatino Linotype"/>
                <w:color w:val="000000"/>
                <w:sz w:val="18"/>
                <w:szCs w:val="18"/>
              </w:rPr>
              <w:t>, 2.2;</w:t>
            </w:r>
            <w:r w:rsidR="00297407" w:rsidRPr="00D42A22">
              <w:rPr>
                <w:rFonts w:ascii="Palatino Linotype" w:hAnsi="Palatino Linotype" w:cs="Arial"/>
                <w:bCs/>
                <w:color w:val="000000"/>
                <w:sz w:val="18"/>
                <w:szCs w:val="18"/>
              </w:rPr>
              <w:t xml:space="preserve"> </w:t>
            </w:r>
            <w:r w:rsidR="007937A9" w:rsidRPr="00D42A22">
              <w:rPr>
                <w:rFonts w:ascii="Palatino Linotype" w:hAnsi="Palatino Linotype" w:cs="Arial"/>
                <w:sz w:val="18"/>
                <w:szCs w:val="18"/>
              </w:rPr>
              <w:t>TX-TEXES-COMP.GEN.EC-6.11.9 TX-TEXES-COMP.GEN.EC-6.1.10</w:t>
            </w:r>
            <w:r w:rsidR="007937A9" w:rsidRPr="00D42A22">
              <w:rPr>
                <w:rFonts w:ascii="Palatino Linotype" w:hAnsi="Palatino Linotype" w:cs="Arial"/>
                <w:iCs/>
                <w:color w:val="000000"/>
                <w:sz w:val="18"/>
                <w:szCs w:val="18"/>
              </w:rPr>
              <w:t>)</w:t>
            </w:r>
          </w:p>
          <w:p w:rsidR="007937A9" w:rsidRPr="00D42A22" w:rsidRDefault="00F868AC" w:rsidP="00811CA4">
            <w:pPr>
              <w:rPr>
                <w:rFonts w:ascii="Palatino Linotype" w:hAnsi="Palatino Linotype" w:cs="Arial"/>
                <w:iCs/>
                <w:color w:val="000000"/>
                <w:sz w:val="18"/>
                <w:szCs w:val="18"/>
              </w:rPr>
            </w:pPr>
            <w:r w:rsidRPr="00D42A22">
              <w:rPr>
                <w:rFonts w:ascii="Palatino Linotype" w:hAnsi="Palatino Linotype" w:cs="Arial"/>
                <w:iCs/>
                <w:color w:val="000000"/>
                <w:sz w:val="18"/>
                <w:szCs w:val="18"/>
              </w:rPr>
              <w:t>11</w:t>
            </w:r>
            <w:r w:rsidR="007937A9" w:rsidRPr="00D42A22">
              <w:rPr>
                <w:rFonts w:ascii="Palatino Linotype" w:hAnsi="Palatino Linotype" w:cs="Arial"/>
                <w:sz w:val="18"/>
                <w:szCs w:val="18"/>
              </w:rPr>
              <w:t xml:space="preserve">) </w:t>
            </w:r>
            <w:proofErr w:type="gramStart"/>
            <w:r w:rsidR="007937A9" w:rsidRPr="00D42A22">
              <w:rPr>
                <w:rFonts w:ascii="Palatino Linotype" w:hAnsi="Palatino Linotype" w:cs="Arial"/>
                <w:sz w:val="18"/>
                <w:szCs w:val="18"/>
              </w:rPr>
              <w:t>be</w:t>
            </w:r>
            <w:proofErr w:type="gramEnd"/>
            <w:r w:rsidR="007937A9" w:rsidRPr="00D42A22">
              <w:rPr>
                <w:rFonts w:ascii="Palatino Linotype" w:hAnsi="Palatino Linotype" w:cs="Arial"/>
                <w:sz w:val="18"/>
                <w:szCs w:val="18"/>
              </w:rPr>
              <w:t xml:space="preserve"> able to create a detailed description of instruction in guided reading, using a given reading selection as the basis</w:t>
            </w:r>
            <w:r w:rsidR="007937A9" w:rsidRPr="00D42A22">
              <w:rPr>
                <w:rFonts w:ascii="Palatino Linotype" w:hAnsi="Palatino Linotype" w:cs="Arial"/>
                <w:b/>
                <w:sz w:val="18"/>
                <w:szCs w:val="18"/>
              </w:rPr>
              <w:t>.</w:t>
            </w:r>
            <w:r w:rsidR="007937A9" w:rsidRPr="00D42A22">
              <w:rPr>
                <w:rFonts w:ascii="Palatino Linotype" w:hAnsi="Palatino Linotype" w:cs="Arial"/>
                <w:sz w:val="18"/>
                <w:szCs w:val="18"/>
              </w:rPr>
              <w:t xml:space="preserve"> </w:t>
            </w:r>
            <w:r w:rsidR="007937A9" w:rsidRPr="00D42A22">
              <w:rPr>
                <w:rFonts w:ascii="Palatino Linotype" w:hAnsi="Palatino Linotype" w:cs="Arial"/>
                <w:b/>
                <w:iCs/>
                <w:color w:val="000000"/>
                <w:sz w:val="18"/>
                <w:szCs w:val="18"/>
              </w:rPr>
              <w:t>(</w:t>
            </w:r>
            <w:r w:rsidR="007937A9" w:rsidRPr="00D42A22">
              <w:rPr>
                <w:rFonts w:ascii="Palatino Linotype" w:hAnsi="Palatino Linotype" w:cs="Arial"/>
                <w:iCs/>
                <w:color w:val="000000"/>
                <w:sz w:val="18"/>
                <w:szCs w:val="18"/>
              </w:rPr>
              <w:t>National and State Standards</w:t>
            </w:r>
            <w:r w:rsidR="007937A9" w:rsidRPr="00D42A22">
              <w:rPr>
                <w:rFonts w:ascii="Palatino Linotype" w:hAnsi="Palatino Linotype" w:cs="Arial"/>
                <w:bCs/>
                <w:color w:val="000000"/>
                <w:sz w:val="18"/>
                <w:szCs w:val="18"/>
              </w:rPr>
              <w:t>: (</w:t>
            </w:r>
            <w:r w:rsidR="00297407" w:rsidRPr="00D42A22">
              <w:rPr>
                <w:rFonts w:ascii="Palatino Linotype" w:hAnsi="Palatino Linotype"/>
                <w:color w:val="000000"/>
                <w:sz w:val="18"/>
                <w:szCs w:val="18"/>
              </w:rPr>
              <w:t>ACEI Standard 2.1.</w:t>
            </w:r>
            <w:r w:rsidR="0018208B" w:rsidRPr="00D42A22">
              <w:rPr>
                <w:rFonts w:ascii="Palatino Linotype" w:hAnsi="Palatino Linotype"/>
                <w:color w:val="000000"/>
                <w:sz w:val="18"/>
                <w:szCs w:val="18"/>
              </w:rPr>
              <w:t>, 2.2;</w:t>
            </w:r>
            <w:r w:rsidR="00297407" w:rsidRPr="00D42A22">
              <w:rPr>
                <w:rFonts w:ascii="Palatino Linotype" w:hAnsi="Palatino Linotype"/>
                <w:color w:val="000000"/>
                <w:sz w:val="18"/>
                <w:szCs w:val="18"/>
              </w:rPr>
              <w:t xml:space="preserve"> </w:t>
            </w:r>
            <w:r w:rsidR="007937A9" w:rsidRPr="00D42A22">
              <w:rPr>
                <w:rFonts w:ascii="Palatino Linotype" w:hAnsi="Palatino Linotype" w:cs="Arial"/>
                <w:sz w:val="18"/>
                <w:szCs w:val="18"/>
              </w:rPr>
              <w:t>TX-TEXES-COMP.GEN.EC-611.6 TX-TEXES-COMP.GEN.EC-611.6</w:t>
            </w:r>
            <w:r w:rsidR="007937A9" w:rsidRPr="00D42A22">
              <w:rPr>
                <w:rFonts w:ascii="Palatino Linotype" w:hAnsi="Palatino Linotype" w:cs="Arial"/>
                <w:iCs/>
                <w:color w:val="000000"/>
                <w:sz w:val="18"/>
                <w:szCs w:val="18"/>
              </w:rPr>
              <w:t>)</w:t>
            </w:r>
          </w:p>
          <w:p w:rsidR="007937A9" w:rsidRPr="00D42A22" w:rsidRDefault="00F868AC" w:rsidP="00453906">
            <w:pPr>
              <w:rPr>
                <w:rFonts w:ascii="Palatino Linotype" w:hAnsi="Palatino Linotype" w:cs="Arial"/>
                <w:iCs/>
                <w:color w:val="000000"/>
                <w:sz w:val="18"/>
                <w:szCs w:val="18"/>
              </w:rPr>
            </w:pPr>
            <w:r w:rsidRPr="00D42A22">
              <w:rPr>
                <w:rFonts w:ascii="Palatino Linotype" w:hAnsi="Palatino Linotype" w:cs="Arial"/>
                <w:iCs/>
                <w:color w:val="000000"/>
                <w:sz w:val="18"/>
                <w:szCs w:val="18"/>
              </w:rPr>
              <w:t>12</w:t>
            </w:r>
            <w:r w:rsidR="007937A9" w:rsidRPr="00D42A22">
              <w:rPr>
                <w:rFonts w:ascii="Palatino Linotype" w:hAnsi="Palatino Linotype" w:cs="Arial"/>
                <w:iCs/>
                <w:color w:val="000000"/>
                <w:sz w:val="18"/>
                <w:szCs w:val="18"/>
              </w:rPr>
              <w:t xml:space="preserve">) </w:t>
            </w:r>
            <w:proofErr w:type="gramStart"/>
            <w:r w:rsidR="007937A9" w:rsidRPr="00D42A22">
              <w:rPr>
                <w:rFonts w:ascii="Palatino Linotype" w:hAnsi="Palatino Linotype" w:cs="Arial"/>
                <w:iCs/>
                <w:color w:val="000000"/>
                <w:sz w:val="18"/>
                <w:szCs w:val="18"/>
              </w:rPr>
              <w:t>be</w:t>
            </w:r>
            <w:proofErr w:type="gramEnd"/>
            <w:r w:rsidR="007937A9" w:rsidRPr="00D42A22">
              <w:rPr>
                <w:rFonts w:ascii="Palatino Linotype" w:hAnsi="Palatino Linotype" w:cs="Arial"/>
                <w:iCs/>
                <w:color w:val="000000"/>
                <w:sz w:val="18"/>
                <w:szCs w:val="18"/>
              </w:rPr>
              <w:t xml:space="preserve"> able to implement and analyze running records. (</w:t>
            </w:r>
            <w:r w:rsidR="0018208B" w:rsidRPr="00D42A22">
              <w:rPr>
                <w:rFonts w:ascii="Palatino Linotype" w:hAnsi="Palatino Linotype" w:cs="Arial"/>
                <w:bCs/>
                <w:color w:val="000000"/>
                <w:sz w:val="18"/>
                <w:szCs w:val="18"/>
              </w:rPr>
              <w:t>ACEI Standard 2.1;</w:t>
            </w:r>
            <w:r w:rsidR="007937A9" w:rsidRPr="00D42A22">
              <w:rPr>
                <w:rFonts w:ascii="Palatino Linotype" w:hAnsi="Palatino Linotype" w:cs="Arial"/>
                <w:b/>
                <w:bCs/>
                <w:color w:val="000000"/>
                <w:sz w:val="18"/>
                <w:szCs w:val="18"/>
              </w:rPr>
              <w:t xml:space="preserve"> </w:t>
            </w:r>
            <w:r w:rsidR="007937A9" w:rsidRPr="00D42A22">
              <w:rPr>
                <w:rFonts w:ascii="Palatino Linotype" w:hAnsi="Palatino Linotype" w:cs="Arial"/>
                <w:sz w:val="18"/>
                <w:szCs w:val="18"/>
              </w:rPr>
              <w:t>TX-TEXES-COMP.GEN.EC-6.11</w:t>
            </w:r>
            <w:r w:rsidR="007937A9" w:rsidRPr="00D42A22">
              <w:rPr>
                <w:rFonts w:ascii="Palatino Linotype" w:hAnsi="Palatino Linotype" w:cs="Arial"/>
                <w:iCs/>
                <w:color w:val="000000"/>
                <w:sz w:val="18"/>
                <w:szCs w:val="18"/>
              </w:rPr>
              <w:t>)</w:t>
            </w:r>
          </w:p>
          <w:p w:rsidR="00864AD2" w:rsidRPr="00D42A22" w:rsidRDefault="00F868AC" w:rsidP="00453906">
            <w:pPr>
              <w:pBdr>
                <w:bottom w:val="single" w:sz="6" w:space="1" w:color="auto"/>
              </w:pBdr>
              <w:rPr>
                <w:rFonts w:ascii="Palatino Linotype" w:hAnsi="Palatino Linotype" w:cs="Arial"/>
                <w:iCs/>
                <w:color w:val="000000"/>
                <w:sz w:val="18"/>
                <w:szCs w:val="18"/>
              </w:rPr>
            </w:pPr>
            <w:r w:rsidRPr="00D42A22">
              <w:rPr>
                <w:rFonts w:ascii="Palatino Linotype" w:hAnsi="Palatino Linotype" w:cs="Arial"/>
                <w:iCs/>
                <w:color w:val="000000"/>
                <w:sz w:val="18"/>
                <w:szCs w:val="18"/>
              </w:rPr>
              <w:t>13</w:t>
            </w:r>
            <w:r w:rsidR="00864AD2" w:rsidRPr="00D42A22">
              <w:rPr>
                <w:rFonts w:ascii="Palatino Linotype" w:hAnsi="Palatino Linotype" w:cs="Arial"/>
                <w:iCs/>
                <w:color w:val="000000"/>
                <w:sz w:val="18"/>
                <w:szCs w:val="18"/>
              </w:rPr>
              <w:t>) be able to design literacy instruction to meet the needs of diverse learners, including differentiating instruction to meet the needs of students who face challenges in reading, have dyslexia, or other reading challenge. (ACEI Standard 2.</w:t>
            </w:r>
            <w:r w:rsidR="00631952" w:rsidRPr="00D42A22">
              <w:rPr>
                <w:rFonts w:ascii="Palatino Linotype" w:hAnsi="Palatino Linotype" w:cs="Arial"/>
                <w:iCs/>
                <w:color w:val="000000"/>
                <w:sz w:val="18"/>
                <w:szCs w:val="18"/>
              </w:rPr>
              <w:t>1; TX-TEXES-COMP.GEN.EC-6.11.3)</w:t>
            </w:r>
          </w:p>
          <w:p w:rsidR="00D42A22" w:rsidRPr="00D42A22" w:rsidRDefault="00D42A22" w:rsidP="00DF2694">
            <w:pPr>
              <w:rPr>
                <w:rFonts w:ascii="Palatino Linotype" w:hAnsi="Palatino Linotype" w:cs="Arial"/>
                <w:iCs/>
                <w:color w:val="000000"/>
                <w:sz w:val="18"/>
                <w:szCs w:val="18"/>
              </w:rPr>
            </w:pPr>
          </w:p>
        </w:tc>
      </w:tr>
    </w:tbl>
    <w:p w:rsidR="007C213B" w:rsidRDefault="00C023FF" w:rsidP="00DF2694">
      <w:pPr>
        <w:pBdr>
          <w:top w:val="single" w:sz="4" w:space="1" w:color="auto"/>
          <w:left w:val="single" w:sz="4" w:space="4" w:color="auto"/>
          <w:bottom w:val="single" w:sz="4" w:space="1" w:color="auto"/>
          <w:right w:val="single" w:sz="4" w:space="4" w:color="auto"/>
        </w:pBdr>
        <w:jc w:val="center"/>
        <w:rPr>
          <w:rFonts w:ascii="Palatino Linotype" w:hAnsi="Palatino Linotype"/>
          <w:b/>
          <w:caps/>
          <w:color w:val="002060"/>
          <w:sz w:val="26"/>
          <w:szCs w:val="26"/>
        </w:rPr>
      </w:pPr>
      <w:r w:rsidRPr="00DF2694">
        <w:rPr>
          <w:rFonts w:ascii="Palatino Linotype" w:hAnsi="Palatino Linotype"/>
          <w:b/>
          <w:caps/>
          <w:color w:val="002060"/>
          <w:sz w:val="26"/>
          <w:szCs w:val="26"/>
          <w:highlight w:val="yellow"/>
        </w:rPr>
        <w:lastRenderedPageBreak/>
        <w:t xml:space="preserve">List of </w:t>
      </w:r>
      <w:r w:rsidR="007937A9" w:rsidRPr="00DF2694">
        <w:rPr>
          <w:rFonts w:ascii="Palatino Linotype" w:hAnsi="Palatino Linotype"/>
          <w:b/>
          <w:caps/>
          <w:color w:val="002060"/>
          <w:sz w:val="26"/>
          <w:szCs w:val="26"/>
          <w:highlight w:val="yellow"/>
        </w:rPr>
        <w:t>Assignments</w:t>
      </w:r>
      <w:r w:rsidR="00CE56DF" w:rsidRPr="00DF2694">
        <w:rPr>
          <w:rFonts w:ascii="Palatino Linotype" w:hAnsi="Palatino Linotype"/>
          <w:b/>
          <w:caps/>
          <w:color w:val="002060"/>
          <w:sz w:val="26"/>
          <w:szCs w:val="26"/>
          <w:highlight w:val="yellow"/>
        </w:rPr>
        <w:t xml:space="preserve"> and Due Dates</w:t>
      </w:r>
      <w:r w:rsidR="00417460">
        <w:rPr>
          <w:rFonts w:ascii="Palatino Linotype" w:hAnsi="Palatino Linotype"/>
          <w:b/>
          <w:caps/>
          <w:color w:val="002060"/>
          <w:sz w:val="26"/>
          <w:szCs w:val="26"/>
          <w:highlight w:val="yellow"/>
        </w:rPr>
        <w:t xml:space="preserve">—LIST 4373, Maymester </w:t>
      </w:r>
      <w:r w:rsidR="00DC5622" w:rsidRPr="00DF2694">
        <w:rPr>
          <w:rFonts w:ascii="Palatino Linotype" w:hAnsi="Palatino Linotype"/>
          <w:b/>
          <w:caps/>
          <w:color w:val="002060"/>
          <w:sz w:val="26"/>
          <w:szCs w:val="26"/>
          <w:highlight w:val="yellow"/>
        </w:rPr>
        <w:t>2013</w:t>
      </w:r>
    </w:p>
    <w:p w:rsidR="000311D6" w:rsidRDefault="000311D6" w:rsidP="00DF2694">
      <w:pPr>
        <w:pBdr>
          <w:top w:val="single" w:sz="4" w:space="1" w:color="auto"/>
          <w:left w:val="single" w:sz="4" w:space="4" w:color="auto"/>
          <w:bottom w:val="single" w:sz="4" w:space="1" w:color="auto"/>
          <w:right w:val="single" w:sz="4" w:space="4" w:color="auto"/>
        </w:pBdr>
        <w:jc w:val="center"/>
        <w:rPr>
          <w:rFonts w:ascii="Palatino Linotype" w:hAnsi="Palatino Linotype"/>
          <w:b/>
          <w:caps/>
          <w:color w:val="002060"/>
          <w:sz w:val="26"/>
          <w:szCs w:val="26"/>
        </w:rPr>
      </w:pPr>
      <w:r>
        <w:rPr>
          <w:rFonts w:ascii="Palatino Linotype" w:hAnsi="Palatino Linotype"/>
          <w:b/>
          <w:caps/>
          <w:color w:val="002060"/>
          <w:sz w:val="26"/>
          <w:szCs w:val="26"/>
        </w:rPr>
        <w:t>This class meets on campus from May 15-May 30</w:t>
      </w:r>
    </w:p>
    <w:p w:rsidR="000311D6" w:rsidRPr="00DF2694" w:rsidRDefault="00D02441" w:rsidP="00DF2694">
      <w:pPr>
        <w:pBdr>
          <w:top w:val="single" w:sz="4" w:space="1" w:color="auto"/>
          <w:left w:val="single" w:sz="4" w:space="4" w:color="auto"/>
          <w:bottom w:val="single" w:sz="4" w:space="1" w:color="auto"/>
          <w:right w:val="single" w:sz="4" w:space="4" w:color="auto"/>
        </w:pBdr>
        <w:jc w:val="center"/>
        <w:rPr>
          <w:rFonts w:ascii="Palatino Linotype" w:hAnsi="Palatino Linotype"/>
          <w:b/>
          <w:caps/>
          <w:color w:val="002060"/>
          <w:sz w:val="26"/>
          <w:szCs w:val="26"/>
        </w:rPr>
      </w:pPr>
      <w:hyperlink r:id="rId23" w:history="1">
        <w:r w:rsidR="000311D6">
          <w:rPr>
            <w:rStyle w:val="Hyperlink"/>
          </w:rPr>
          <w:t>http://www.uta.edu/uta/acadcal.php?session=20132</w:t>
        </w:r>
      </w:hyperlink>
      <w:r w:rsidR="000311D6">
        <w:t xml:space="preserve"> </w:t>
      </w:r>
    </w:p>
    <w:p w:rsidR="00F868AC" w:rsidRDefault="00F868AC" w:rsidP="007C213B">
      <w:pPr>
        <w:jc w:val="center"/>
        <w:rPr>
          <w:rFonts w:ascii="Palatino Linotype" w:hAnsi="Palatino Linotype"/>
          <w:b/>
          <w:caps/>
          <w:color w:val="1F497D" w:themeColor="text2"/>
          <w:u w:val="single"/>
        </w:rPr>
      </w:pPr>
    </w:p>
    <w:p w:rsidR="00F868AC" w:rsidRPr="00D42A22" w:rsidRDefault="008444BE" w:rsidP="00D42A22">
      <w:pPr>
        <w:pStyle w:val="ListBullet2"/>
      </w:pPr>
      <w:r w:rsidRPr="005D1468">
        <w:t>Specific guidelines and evaluation rubrics for each assignment will be given in class</w:t>
      </w:r>
      <w:r>
        <w:t xml:space="preserve"> and are also on Blackboard</w:t>
      </w:r>
      <w:r w:rsidR="00D42A22" w:rsidRPr="005D1468">
        <w:t>.</w:t>
      </w:r>
      <w:r w:rsidR="009A2730" w:rsidRPr="005D1468">
        <w:t xml:space="preserve"> Refer to the Class Schedule for specific DUE dates.  All assignments are due by 11:55 pm of the due date.  All assignments are to be submitted through Blackboard unless otherwise specified by instructor.  NO MAKE-UP WORK WILL BE ACCEPTED</w:t>
      </w:r>
      <w:r w:rsidR="009A2730">
        <w:t xml:space="preserve"> IN ORDER TO IMPROVE YOUR GRADE.</w:t>
      </w:r>
      <w:r w:rsidR="00D42A22">
        <w:t xml:space="preserve"> </w:t>
      </w:r>
      <w:r w:rsidR="007937A9" w:rsidRPr="009A2730">
        <w:rPr>
          <w:b w:val="0"/>
        </w:rPr>
        <w:t>Due dates are on the course calendar. All assignments will be t</w:t>
      </w:r>
      <w:r w:rsidR="000C5C94">
        <w:rPr>
          <w:b w:val="0"/>
        </w:rPr>
        <w:t>urned in via Blackboard by 11:55</w:t>
      </w:r>
      <w:r w:rsidR="007937A9" w:rsidRPr="009A2730">
        <w:rPr>
          <w:b w:val="0"/>
        </w:rPr>
        <w:t xml:space="preserve"> pm on the due date. Late work receives late points deducted. </w:t>
      </w:r>
    </w:p>
    <w:p w:rsidR="007937A9" w:rsidRPr="00F868AC" w:rsidRDefault="00F868AC" w:rsidP="00F868AC">
      <w:pPr>
        <w:jc w:val="center"/>
        <w:rPr>
          <w:rFonts w:ascii="Palatino Linotype" w:hAnsi="Palatino Linotype"/>
          <w:b/>
          <w:i/>
          <w:sz w:val="20"/>
          <w:szCs w:val="20"/>
          <w:u w:val="single"/>
        </w:rPr>
      </w:pPr>
      <w:r w:rsidRPr="00944BA8">
        <w:rPr>
          <w:rFonts w:ascii="Palatino Linotype" w:hAnsi="Palatino Linotype"/>
          <w:b/>
          <w:i/>
          <w:u w:val="single"/>
        </w:rPr>
        <w:t>*</w:t>
      </w:r>
      <w:r w:rsidR="007937A9" w:rsidRPr="00944BA8">
        <w:rPr>
          <w:rFonts w:ascii="Palatino Linotype" w:hAnsi="Palatino Linotype"/>
          <w:b/>
          <w:i/>
          <w:highlight w:val="yellow"/>
          <w:u w:val="single"/>
        </w:rPr>
        <w:t xml:space="preserve">Late work will </w:t>
      </w:r>
      <w:r w:rsidR="00944BA8">
        <w:rPr>
          <w:rFonts w:ascii="Palatino Linotype" w:hAnsi="Palatino Linotype"/>
          <w:b/>
          <w:i/>
          <w:highlight w:val="yellow"/>
          <w:u w:val="single"/>
        </w:rPr>
        <w:t xml:space="preserve">only be </w:t>
      </w:r>
      <w:r w:rsidR="007937A9" w:rsidRPr="00944BA8">
        <w:rPr>
          <w:rFonts w:ascii="Palatino Linotype" w:hAnsi="Palatino Linotype"/>
          <w:b/>
          <w:i/>
          <w:highlight w:val="yellow"/>
          <w:u w:val="single"/>
        </w:rPr>
        <w:t xml:space="preserve">accepted </w:t>
      </w:r>
      <w:r w:rsidR="00B538F5" w:rsidRPr="00944BA8">
        <w:rPr>
          <w:rFonts w:ascii="Palatino Linotype" w:hAnsi="Palatino Linotype"/>
          <w:b/>
          <w:i/>
          <w:highlight w:val="yellow"/>
          <w:u w:val="single"/>
        </w:rPr>
        <w:t xml:space="preserve">up to </w:t>
      </w:r>
      <w:r w:rsidR="00B538F5" w:rsidRPr="00944BA8">
        <w:rPr>
          <w:rFonts w:ascii="Palatino Linotype" w:hAnsi="Palatino Linotype"/>
          <w:b/>
          <w:i/>
          <w:color w:val="FF0000"/>
          <w:highlight w:val="yellow"/>
          <w:u w:val="single"/>
        </w:rPr>
        <w:t>one</w:t>
      </w:r>
      <w:r w:rsidR="00BC57D3">
        <w:rPr>
          <w:rFonts w:ascii="Palatino Linotype" w:hAnsi="Palatino Linotype"/>
          <w:b/>
          <w:i/>
          <w:color w:val="FF0000"/>
          <w:highlight w:val="yellow"/>
          <w:u w:val="single"/>
        </w:rPr>
        <w:t xml:space="preserve"> day</w:t>
      </w:r>
      <w:r w:rsidR="0081634F">
        <w:rPr>
          <w:rFonts w:ascii="Palatino Linotype" w:hAnsi="Palatino Linotype"/>
          <w:b/>
          <w:i/>
          <w:color w:val="FF0000"/>
          <w:highlight w:val="yellow"/>
          <w:u w:val="single"/>
        </w:rPr>
        <w:t xml:space="preserve"> (24 hours)</w:t>
      </w:r>
      <w:r w:rsidR="007937A9" w:rsidRPr="00944BA8">
        <w:rPr>
          <w:rFonts w:ascii="Palatino Linotype" w:hAnsi="Palatino Linotype"/>
          <w:b/>
          <w:i/>
          <w:color w:val="FF0000"/>
          <w:highlight w:val="yellow"/>
          <w:u w:val="single"/>
        </w:rPr>
        <w:t xml:space="preserve"> </w:t>
      </w:r>
      <w:r w:rsidR="007937A9" w:rsidRPr="00944BA8">
        <w:rPr>
          <w:rFonts w:ascii="Palatino Linotype" w:hAnsi="Palatino Linotype"/>
          <w:b/>
          <w:i/>
          <w:highlight w:val="yellow"/>
          <w:u w:val="single"/>
        </w:rPr>
        <w:t xml:space="preserve">after the </w:t>
      </w:r>
      <w:r w:rsidR="0081634F">
        <w:rPr>
          <w:rFonts w:ascii="Palatino Linotype" w:hAnsi="Palatino Linotype"/>
          <w:b/>
          <w:i/>
          <w:highlight w:val="yellow"/>
          <w:u w:val="single"/>
        </w:rPr>
        <w:t xml:space="preserve">regular </w:t>
      </w:r>
      <w:r w:rsidR="007937A9" w:rsidRPr="00944BA8">
        <w:rPr>
          <w:rFonts w:ascii="Palatino Linotype" w:hAnsi="Palatino Linotype"/>
          <w:b/>
          <w:i/>
          <w:highlight w:val="yellow"/>
          <w:u w:val="single"/>
        </w:rPr>
        <w:t>due date.</w:t>
      </w:r>
      <w:r w:rsidR="000A7D33">
        <w:rPr>
          <w:rFonts w:ascii="Palatino Linotype" w:hAnsi="Palatino Linotype"/>
          <w:b/>
          <w:i/>
          <w:sz w:val="20"/>
          <w:szCs w:val="20"/>
          <w:u w:val="single"/>
        </w:rPr>
        <w:t xml:space="preserve"> I expect all work to be submitted on time unless a true emergency happens</w:t>
      </w:r>
      <w:r w:rsidR="0081634F">
        <w:rPr>
          <w:rFonts w:ascii="Palatino Linotype" w:hAnsi="Palatino Linotype"/>
          <w:b/>
          <w:i/>
          <w:sz w:val="20"/>
          <w:szCs w:val="20"/>
          <w:u w:val="single"/>
        </w:rPr>
        <w:t>. I grade what is submitted to Blackboard.</w:t>
      </w:r>
    </w:p>
    <w:p w:rsidR="002E41E1" w:rsidRPr="005D1468" w:rsidRDefault="002E41E1" w:rsidP="007937A9">
      <w:pPr>
        <w:rPr>
          <w:rFonts w:ascii="Palatino Linotype" w:hAnsi="Palatino Linotype"/>
          <w:sz w:val="20"/>
          <w:szCs w:val="20"/>
        </w:rPr>
      </w:pPr>
    </w:p>
    <w:tbl>
      <w:tblPr>
        <w:tblW w:w="10260" w:type="dxa"/>
        <w:tblInd w:w="-25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A0" w:firstRow="1" w:lastRow="0" w:firstColumn="1" w:lastColumn="0" w:noHBand="0" w:noVBand="1"/>
      </w:tblPr>
      <w:tblGrid>
        <w:gridCol w:w="6480"/>
        <w:gridCol w:w="2070"/>
        <w:gridCol w:w="1710"/>
      </w:tblGrid>
      <w:tr w:rsidR="0019773D" w:rsidRPr="00565FF7" w:rsidTr="00665D53">
        <w:tc>
          <w:tcPr>
            <w:tcW w:w="6480" w:type="dxa"/>
            <w:shd w:val="clear" w:color="auto" w:fill="DBE5F1" w:themeFill="accent1" w:themeFillTint="33"/>
          </w:tcPr>
          <w:p w:rsidR="0019773D" w:rsidRPr="00565FF7" w:rsidRDefault="0019773D" w:rsidP="00D42A22">
            <w:pPr>
              <w:jc w:val="center"/>
              <w:rPr>
                <w:rFonts w:ascii="Palatino Linotype" w:hAnsi="Palatino Linotype"/>
                <w:b/>
                <w:caps/>
                <w:sz w:val="18"/>
                <w:szCs w:val="18"/>
              </w:rPr>
            </w:pPr>
            <w:r w:rsidRPr="00565FF7">
              <w:rPr>
                <w:rFonts w:ascii="Palatino Linotype" w:hAnsi="Palatino Linotype"/>
                <w:b/>
                <w:caps/>
                <w:sz w:val="18"/>
                <w:szCs w:val="18"/>
              </w:rPr>
              <w:t>Assignment</w:t>
            </w:r>
          </w:p>
        </w:tc>
        <w:tc>
          <w:tcPr>
            <w:tcW w:w="2070" w:type="dxa"/>
            <w:shd w:val="clear" w:color="auto" w:fill="DBE5F1" w:themeFill="accent1" w:themeFillTint="33"/>
          </w:tcPr>
          <w:p w:rsidR="0019773D" w:rsidRPr="00565FF7" w:rsidRDefault="0019773D" w:rsidP="00D42A22">
            <w:pPr>
              <w:jc w:val="center"/>
              <w:rPr>
                <w:rFonts w:ascii="Palatino Linotype" w:hAnsi="Palatino Linotype"/>
                <w:b/>
                <w:caps/>
                <w:sz w:val="18"/>
                <w:szCs w:val="18"/>
              </w:rPr>
            </w:pPr>
            <w:r w:rsidRPr="00565FF7">
              <w:rPr>
                <w:rFonts w:ascii="Palatino Linotype" w:hAnsi="Palatino Linotype"/>
                <w:b/>
                <w:caps/>
                <w:sz w:val="18"/>
                <w:szCs w:val="18"/>
              </w:rPr>
              <w:t>DUE DATE</w:t>
            </w:r>
            <w:r w:rsidR="00B538F5" w:rsidRPr="00565FF7">
              <w:rPr>
                <w:rFonts w:ascii="Palatino Linotype" w:hAnsi="Palatino Linotype"/>
                <w:b/>
                <w:caps/>
                <w:sz w:val="18"/>
                <w:szCs w:val="18"/>
              </w:rPr>
              <w:t>(s)</w:t>
            </w:r>
          </w:p>
        </w:tc>
        <w:tc>
          <w:tcPr>
            <w:tcW w:w="1710" w:type="dxa"/>
            <w:shd w:val="clear" w:color="auto" w:fill="DBE5F1" w:themeFill="accent1" w:themeFillTint="33"/>
          </w:tcPr>
          <w:p w:rsidR="0019773D" w:rsidRPr="00565FF7" w:rsidRDefault="0019773D" w:rsidP="00D42A22">
            <w:pPr>
              <w:jc w:val="center"/>
              <w:rPr>
                <w:rFonts w:ascii="Palatino Linotype" w:hAnsi="Palatino Linotype"/>
                <w:b/>
                <w:caps/>
                <w:sz w:val="18"/>
                <w:szCs w:val="18"/>
              </w:rPr>
            </w:pPr>
            <w:r w:rsidRPr="00565FF7">
              <w:rPr>
                <w:rFonts w:ascii="Palatino Linotype" w:hAnsi="Palatino Linotype"/>
                <w:b/>
                <w:caps/>
                <w:sz w:val="18"/>
                <w:szCs w:val="18"/>
              </w:rPr>
              <w:t>Points</w:t>
            </w:r>
          </w:p>
        </w:tc>
      </w:tr>
      <w:tr w:rsidR="00094C6C" w:rsidRPr="00565FF7" w:rsidTr="00665D53">
        <w:tc>
          <w:tcPr>
            <w:tcW w:w="6480" w:type="dxa"/>
          </w:tcPr>
          <w:p w:rsidR="00094C6C" w:rsidRPr="00565FF7" w:rsidRDefault="00094C6C" w:rsidP="0058660E">
            <w:pPr>
              <w:rPr>
                <w:rFonts w:ascii="Palatino Linotype" w:hAnsi="Palatino Linotype"/>
                <w:b/>
                <w:caps/>
                <w:color w:val="C00000"/>
                <w:sz w:val="18"/>
                <w:szCs w:val="18"/>
              </w:rPr>
            </w:pPr>
            <w:r w:rsidRPr="00565FF7">
              <w:rPr>
                <w:rFonts w:ascii="Palatino Linotype" w:hAnsi="Palatino Linotype"/>
                <w:b/>
                <w:caps/>
                <w:color w:val="C00000"/>
                <w:sz w:val="18"/>
                <w:szCs w:val="18"/>
              </w:rPr>
              <w:t>post general introduction of yourself to the discussion board on blackboard</w:t>
            </w:r>
          </w:p>
          <w:p w:rsidR="00A45745" w:rsidRPr="00565FF7" w:rsidRDefault="00A45745" w:rsidP="0058660E">
            <w:pPr>
              <w:rPr>
                <w:rFonts w:ascii="Palatino Linotype" w:hAnsi="Palatino Linotype"/>
                <w:b/>
                <w:caps/>
                <w:color w:val="C00000"/>
                <w:sz w:val="18"/>
                <w:szCs w:val="18"/>
              </w:rPr>
            </w:pPr>
            <w:r w:rsidRPr="00565FF7">
              <w:rPr>
                <w:rFonts w:ascii="Palatino Linotype" w:hAnsi="Palatino Linotype"/>
                <w:b/>
                <w:sz w:val="18"/>
                <w:szCs w:val="18"/>
              </w:rPr>
              <w:t>Write 1-2 paragraphs about yourself, what you hope to learn</w:t>
            </w:r>
            <w:r w:rsidR="00016247" w:rsidRPr="00565FF7">
              <w:rPr>
                <w:rFonts w:ascii="Palatino Linotype" w:hAnsi="Palatino Linotype"/>
                <w:b/>
                <w:sz w:val="18"/>
                <w:szCs w:val="18"/>
              </w:rPr>
              <w:t xml:space="preserve"> in the</w:t>
            </w:r>
            <w:r w:rsidRPr="00565FF7">
              <w:rPr>
                <w:rFonts w:ascii="Palatino Linotype" w:hAnsi="Palatino Linotype"/>
                <w:b/>
                <w:sz w:val="18"/>
                <w:szCs w:val="18"/>
              </w:rPr>
              <w:t xml:space="preserve"> class, </w:t>
            </w:r>
            <w:r w:rsidR="00D42A22" w:rsidRPr="00565FF7">
              <w:rPr>
                <w:rFonts w:ascii="Palatino Linotype" w:hAnsi="Palatino Linotype"/>
                <w:b/>
                <w:sz w:val="18"/>
                <w:szCs w:val="18"/>
              </w:rPr>
              <w:t xml:space="preserve">what you know about elementary literacy learning, </w:t>
            </w:r>
            <w:r w:rsidRPr="00565FF7">
              <w:rPr>
                <w:rFonts w:ascii="Palatino Linotype" w:hAnsi="Palatino Linotype"/>
                <w:b/>
                <w:sz w:val="18"/>
                <w:szCs w:val="18"/>
              </w:rPr>
              <w:t xml:space="preserve">your future goals as an educator, and anything else you want to share! </w:t>
            </w:r>
            <w:r w:rsidRPr="00565FF7">
              <w:rPr>
                <w:rFonts w:ascii="Palatino Linotype" w:hAnsi="Palatino Linotype"/>
                <w:b/>
                <w:sz w:val="18"/>
                <w:szCs w:val="18"/>
              </w:rPr>
              <w:sym w:font="Wingdings" w:char="F04A"/>
            </w:r>
            <w:r w:rsidRPr="00565FF7">
              <w:rPr>
                <w:rFonts w:ascii="Palatino Linotype" w:hAnsi="Palatino Linotype"/>
                <w:b/>
                <w:sz w:val="18"/>
                <w:szCs w:val="18"/>
              </w:rPr>
              <w:t xml:space="preserve"> A sample intro will be posted to Blackboard. All points are awarded for completeness and posting on time.</w:t>
            </w:r>
            <w:r w:rsidR="00D42A22" w:rsidRPr="00565FF7">
              <w:rPr>
                <w:rFonts w:ascii="Palatino Linotype" w:hAnsi="Palatino Linotype"/>
                <w:b/>
                <w:sz w:val="18"/>
                <w:szCs w:val="18"/>
              </w:rPr>
              <w:t xml:space="preserve"> Please post</w:t>
            </w:r>
            <w:r w:rsidR="00016247" w:rsidRPr="00565FF7">
              <w:rPr>
                <w:rFonts w:ascii="Palatino Linotype" w:hAnsi="Palatino Linotype"/>
                <w:b/>
                <w:sz w:val="18"/>
                <w:szCs w:val="18"/>
              </w:rPr>
              <w:t xml:space="preserve"> 2-3+ substantive</w:t>
            </w:r>
            <w:r w:rsidR="00D42A22" w:rsidRPr="00565FF7">
              <w:rPr>
                <w:rFonts w:ascii="Palatino Linotype" w:hAnsi="Palatino Linotype"/>
                <w:b/>
                <w:sz w:val="18"/>
                <w:szCs w:val="18"/>
              </w:rPr>
              <w:t xml:space="preserve"> comments to others’ intros! We are building online community. </w:t>
            </w:r>
            <w:r w:rsidR="00D42A22" w:rsidRPr="00565FF7">
              <w:rPr>
                <w:rFonts w:ascii="Palatino Linotype" w:hAnsi="Palatino Linotype"/>
                <w:b/>
                <w:sz w:val="18"/>
                <w:szCs w:val="18"/>
              </w:rPr>
              <w:sym w:font="Wingdings" w:char="F04A"/>
            </w:r>
            <w:r w:rsidR="00D42A22" w:rsidRPr="00565FF7">
              <w:rPr>
                <w:rFonts w:ascii="Palatino Linotype" w:hAnsi="Palatino Linotype"/>
                <w:b/>
                <w:sz w:val="18"/>
                <w:szCs w:val="18"/>
              </w:rPr>
              <w:t xml:space="preserve"> </w:t>
            </w:r>
            <w:r w:rsidR="00D42A22" w:rsidRPr="00565FF7">
              <w:rPr>
                <w:rFonts w:ascii="Palatino Linotype" w:hAnsi="Palatino Linotype"/>
                <w:b/>
                <w:sz w:val="18"/>
                <w:szCs w:val="18"/>
              </w:rPr>
              <w:sym w:font="Wingdings" w:char="F04A"/>
            </w:r>
            <w:r w:rsidR="00D42A22" w:rsidRPr="00565FF7">
              <w:rPr>
                <w:rFonts w:ascii="Palatino Linotype" w:hAnsi="Palatino Linotype"/>
                <w:b/>
                <w:sz w:val="18"/>
                <w:szCs w:val="18"/>
              </w:rPr>
              <w:t xml:space="preserve"> </w:t>
            </w:r>
            <w:r w:rsidR="00D42A22" w:rsidRPr="00565FF7">
              <w:rPr>
                <w:rFonts w:ascii="Palatino Linotype" w:hAnsi="Palatino Linotype"/>
                <w:b/>
                <w:sz w:val="18"/>
                <w:szCs w:val="18"/>
              </w:rPr>
              <w:sym w:font="Wingdings" w:char="F04A"/>
            </w:r>
            <w:r w:rsidR="00D42A22" w:rsidRPr="00565FF7">
              <w:rPr>
                <w:rFonts w:ascii="Palatino Linotype" w:hAnsi="Palatino Linotype"/>
                <w:b/>
                <w:sz w:val="18"/>
                <w:szCs w:val="18"/>
              </w:rPr>
              <w:t xml:space="preserve"> </w:t>
            </w:r>
          </w:p>
        </w:tc>
        <w:tc>
          <w:tcPr>
            <w:tcW w:w="2070" w:type="dxa"/>
          </w:tcPr>
          <w:p w:rsidR="00094C6C" w:rsidRPr="00565FF7" w:rsidRDefault="00094C6C" w:rsidP="00C33FB7">
            <w:pPr>
              <w:rPr>
                <w:rFonts w:ascii="Palatino Linotype" w:hAnsi="Palatino Linotype"/>
                <w:sz w:val="18"/>
                <w:szCs w:val="18"/>
                <w:u w:val="single"/>
              </w:rPr>
            </w:pPr>
            <w:r w:rsidRPr="00565FF7">
              <w:rPr>
                <w:rFonts w:ascii="Palatino Linotype" w:hAnsi="Palatino Linotype"/>
                <w:sz w:val="18"/>
                <w:szCs w:val="18"/>
                <w:u w:val="single"/>
              </w:rPr>
              <w:t xml:space="preserve">Post by or before </w:t>
            </w:r>
            <w:r w:rsidR="00686773" w:rsidRPr="00565FF7">
              <w:rPr>
                <w:rFonts w:ascii="Palatino Linotype" w:hAnsi="Palatino Linotype"/>
                <w:sz w:val="18"/>
                <w:szCs w:val="18"/>
                <w:u w:val="single"/>
              </w:rPr>
              <w:t>Thur</w:t>
            </w:r>
            <w:r w:rsidRPr="00565FF7">
              <w:rPr>
                <w:rFonts w:ascii="Palatino Linotype" w:hAnsi="Palatino Linotype"/>
                <w:sz w:val="18"/>
                <w:szCs w:val="18"/>
                <w:u w:val="single"/>
              </w:rPr>
              <w:t>sday</w:t>
            </w:r>
          </w:p>
          <w:p w:rsidR="00094C6C" w:rsidRPr="00565FF7" w:rsidRDefault="00686773" w:rsidP="00C33FB7">
            <w:pPr>
              <w:rPr>
                <w:rFonts w:ascii="Palatino Linotype" w:hAnsi="Palatino Linotype"/>
                <w:sz w:val="18"/>
                <w:szCs w:val="18"/>
                <w:u w:val="single"/>
              </w:rPr>
            </w:pPr>
            <w:r w:rsidRPr="00565FF7">
              <w:rPr>
                <w:rFonts w:ascii="Palatino Linotype" w:hAnsi="Palatino Linotype"/>
                <w:sz w:val="18"/>
                <w:szCs w:val="18"/>
                <w:u w:val="single"/>
              </w:rPr>
              <w:t>5/15</w:t>
            </w:r>
            <w:r w:rsidR="00094C6C" w:rsidRPr="00565FF7">
              <w:rPr>
                <w:rFonts w:ascii="Palatino Linotype" w:hAnsi="Palatino Linotype"/>
                <w:sz w:val="18"/>
                <w:szCs w:val="18"/>
                <w:u w:val="single"/>
              </w:rPr>
              <w:t>/13 to Blackboard</w:t>
            </w:r>
          </w:p>
        </w:tc>
        <w:tc>
          <w:tcPr>
            <w:tcW w:w="1710" w:type="dxa"/>
          </w:tcPr>
          <w:p w:rsidR="00094C6C" w:rsidRPr="00565FF7" w:rsidRDefault="00094C6C" w:rsidP="0058660E">
            <w:pPr>
              <w:rPr>
                <w:rFonts w:ascii="Palatino Linotype" w:hAnsi="Palatino Linotype"/>
                <w:b/>
                <w:caps/>
                <w:color w:val="C00000"/>
                <w:sz w:val="18"/>
                <w:szCs w:val="18"/>
                <w:u w:val="single"/>
              </w:rPr>
            </w:pPr>
            <w:r w:rsidRPr="00565FF7">
              <w:rPr>
                <w:rFonts w:ascii="Palatino Linotype" w:hAnsi="Palatino Linotype"/>
                <w:b/>
                <w:caps/>
                <w:color w:val="C00000"/>
                <w:sz w:val="18"/>
                <w:szCs w:val="18"/>
                <w:u w:val="single"/>
              </w:rPr>
              <w:t>5 points</w:t>
            </w:r>
          </w:p>
        </w:tc>
      </w:tr>
      <w:tr w:rsidR="0019773D" w:rsidRPr="00565FF7" w:rsidTr="00665D53">
        <w:tc>
          <w:tcPr>
            <w:tcW w:w="6480" w:type="dxa"/>
          </w:tcPr>
          <w:p w:rsidR="00DE4CC8" w:rsidRPr="00565FF7" w:rsidRDefault="00702C57" w:rsidP="0058660E">
            <w:pPr>
              <w:rPr>
                <w:rFonts w:ascii="Palatino Linotype" w:hAnsi="Palatino Linotype"/>
                <w:b/>
                <w:caps/>
                <w:color w:val="C00000"/>
                <w:sz w:val="18"/>
                <w:szCs w:val="18"/>
              </w:rPr>
            </w:pPr>
            <w:r w:rsidRPr="00565FF7">
              <w:rPr>
                <w:rFonts w:ascii="Palatino Linotype" w:hAnsi="Palatino Linotype"/>
                <w:b/>
                <w:caps/>
                <w:color w:val="C00000"/>
                <w:sz w:val="18"/>
                <w:szCs w:val="18"/>
              </w:rPr>
              <w:t>(3</w:t>
            </w:r>
            <w:r w:rsidR="008A5788" w:rsidRPr="00565FF7">
              <w:rPr>
                <w:rFonts w:ascii="Palatino Linotype" w:hAnsi="Palatino Linotype"/>
                <w:b/>
                <w:caps/>
                <w:color w:val="C00000"/>
                <w:sz w:val="18"/>
                <w:szCs w:val="18"/>
              </w:rPr>
              <w:t xml:space="preserve">) </w:t>
            </w:r>
            <w:r w:rsidR="008444BE" w:rsidRPr="00565FF7">
              <w:rPr>
                <w:rFonts w:ascii="Palatino Linotype" w:hAnsi="Palatino Linotype"/>
                <w:b/>
                <w:caps/>
                <w:color w:val="C00000"/>
                <w:sz w:val="18"/>
                <w:szCs w:val="18"/>
              </w:rPr>
              <w:t>Quizzes OVER ASSIGNED READINGS</w:t>
            </w:r>
            <w:r w:rsidR="00E50E01" w:rsidRPr="00565FF7">
              <w:rPr>
                <w:rFonts w:ascii="Palatino Linotype" w:hAnsi="Palatino Linotype"/>
                <w:b/>
                <w:caps/>
                <w:color w:val="C00000"/>
                <w:sz w:val="18"/>
                <w:szCs w:val="18"/>
              </w:rPr>
              <w:t>—</w:t>
            </w:r>
            <w:r w:rsidR="008444BE" w:rsidRPr="00565FF7">
              <w:rPr>
                <w:rFonts w:ascii="Palatino Linotype" w:hAnsi="Palatino Linotype"/>
                <w:b/>
                <w:caps/>
                <w:color w:val="C00000"/>
                <w:sz w:val="18"/>
                <w:szCs w:val="18"/>
              </w:rPr>
              <w:t>Blackboard</w:t>
            </w:r>
          </w:p>
          <w:p w:rsidR="00E50E01" w:rsidRPr="00565FF7" w:rsidRDefault="00016247" w:rsidP="0058660E">
            <w:pPr>
              <w:rPr>
                <w:rFonts w:ascii="Palatino Linotype" w:hAnsi="Palatino Linotype"/>
                <w:b/>
                <w:i/>
                <w:sz w:val="18"/>
                <w:szCs w:val="18"/>
              </w:rPr>
            </w:pPr>
            <w:r w:rsidRPr="00565FF7">
              <w:rPr>
                <w:rFonts w:ascii="Palatino Linotype" w:hAnsi="Palatino Linotype"/>
                <w:b/>
                <w:sz w:val="18"/>
                <w:szCs w:val="18"/>
              </w:rPr>
              <w:t>The three</w:t>
            </w:r>
            <w:r w:rsidR="00E11034" w:rsidRPr="00565FF7">
              <w:rPr>
                <w:rFonts w:ascii="Palatino Linotype" w:hAnsi="Palatino Linotype"/>
                <w:b/>
                <w:sz w:val="18"/>
                <w:szCs w:val="18"/>
              </w:rPr>
              <w:t xml:space="preserve"> quizzes</w:t>
            </w:r>
            <w:r w:rsidR="00C33FB7" w:rsidRPr="00565FF7">
              <w:rPr>
                <w:rFonts w:ascii="Palatino Linotype" w:hAnsi="Palatino Linotype"/>
                <w:b/>
                <w:sz w:val="18"/>
                <w:szCs w:val="18"/>
              </w:rPr>
              <w:t xml:space="preserve"> will cover assigned </w:t>
            </w:r>
            <w:r w:rsidR="00E11034" w:rsidRPr="00565FF7">
              <w:rPr>
                <w:rFonts w:ascii="Palatino Linotype" w:hAnsi="Palatino Linotype"/>
                <w:b/>
                <w:sz w:val="18"/>
                <w:szCs w:val="18"/>
              </w:rPr>
              <w:t xml:space="preserve">required </w:t>
            </w:r>
            <w:r w:rsidR="00C33FB7" w:rsidRPr="00565FF7">
              <w:rPr>
                <w:rFonts w:ascii="Palatino Linotype" w:hAnsi="Palatino Linotype"/>
                <w:b/>
                <w:sz w:val="18"/>
                <w:szCs w:val="18"/>
              </w:rPr>
              <w:t>course readings, as per the syllabus</w:t>
            </w:r>
            <w:r w:rsidR="0019773D" w:rsidRPr="00565FF7">
              <w:rPr>
                <w:rFonts w:ascii="Palatino Linotype" w:hAnsi="Palatino Linotype"/>
                <w:b/>
                <w:sz w:val="18"/>
                <w:szCs w:val="18"/>
              </w:rPr>
              <w:t>. Be prepared</w:t>
            </w:r>
            <w:r w:rsidR="00C33FB7" w:rsidRPr="00565FF7">
              <w:rPr>
                <w:rFonts w:ascii="Palatino Linotype" w:hAnsi="Palatino Linotype"/>
                <w:b/>
                <w:sz w:val="18"/>
                <w:szCs w:val="18"/>
              </w:rPr>
              <w:t xml:space="preserve"> for the </w:t>
            </w:r>
            <w:r w:rsidR="00E11034" w:rsidRPr="00565FF7">
              <w:rPr>
                <w:rFonts w:ascii="Palatino Linotype" w:hAnsi="Palatino Linotype"/>
                <w:b/>
                <w:sz w:val="18"/>
                <w:szCs w:val="18"/>
              </w:rPr>
              <w:t>each quiz</w:t>
            </w:r>
            <w:r w:rsidR="0019773D" w:rsidRPr="00565FF7">
              <w:rPr>
                <w:rFonts w:ascii="Palatino Linotype" w:hAnsi="Palatino Linotype"/>
                <w:b/>
                <w:sz w:val="18"/>
                <w:szCs w:val="18"/>
              </w:rPr>
              <w:t xml:space="preserve"> </w:t>
            </w:r>
            <w:r w:rsidR="00C33FB7" w:rsidRPr="00565FF7">
              <w:rPr>
                <w:rFonts w:ascii="Palatino Linotype" w:hAnsi="Palatino Linotype"/>
                <w:b/>
                <w:sz w:val="18"/>
                <w:szCs w:val="18"/>
              </w:rPr>
              <w:t xml:space="preserve">by closely and carefully reading the designated </w:t>
            </w:r>
            <w:r w:rsidR="00E11034" w:rsidRPr="00565FF7">
              <w:rPr>
                <w:rFonts w:ascii="Palatino Linotype" w:hAnsi="Palatino Linotype"/>
                <w:b/>
                <w:sz w:val="18"/>
                <w:szCs w:val="18"/>
              </w:rPr>
              <w:t xml:space="preserve">required </w:t>
            </w:r>
            <w:r w:rsidR="00C33FB7" w:rsidRPr="00565FF7">
              <w:rPr>
                <w:rFonts w:ascii="Palatino Linotype" w:hAnsi="Palatino Linotype"/>
                <w:b/>
                <w:sz w:val="18"/>
                <w:szCs w:val="18"/>
              </w:rPr>
              <w:t>assigned readings</w:t>
            </w:r>
            <w:r w:rsidR="0019773D" w:rsidRPr="00565FF7">
              <w:rPr>
                <w:rFonts w:ascii="Palatino Linotype" w:hAnsi="Palatino Linotype"/>
                <w:b/>
                <w:sz w:val="18"/>
                <w:szCs w:val="18"/>
              </w:rPr>
              <w:t>. The quiz will take about</w:t>
            </w:r>
            <w:r w:rsidR="00E11034" w:rsidRPr="00565FF7">
              <w:rPr>
                <w:rFonts w:ascii="Palatino Linotype" w:hAnsi="Palatino Linotype"/>
                <w:b/>
                <w:sz w:val="18"/>
                <w:szCs w:val="18"/>
              </w:rPr>
              <w:t xml:space="preserve"> </w:t>
            </w:r>
            <w:r w:rsidR="008B7DAC" w:rsidRPr="00565FF7">
              <w:rPr>
                <w:rFonts w:ascii="Palatino Linotype" w:hAnsi="Palatino Linotype"/>
                <w:b/>
                <w:sz w:val="18"/>
                <w:szCs w:val="18"/>
              </w:rPr>
              <w:t>15-30</w:t>
            </w:r>
            <w:r w:rsidR="0019773D" w:rsidRPr="00565FF7">
              <w:rPr>
                <w:rFonts w:ascii="Palatino Linotype" w:hAnsi="Palatino Linotype"/>
                <w:b/>
                <w:sz w:val="18"/>
                <w:szCs w:val="18"/>
              </w:rPr>
              <w:t xml:space="preserve"> minutes and you will </w:t>
            </w:r>
            <w:r w:rsidR="00C33FB7" w:rsidRPr="00565FF7">
              <w:rPr>
                <w:rFonts w:ascii="Palatino Linotype" w:hAnsi="Palatino Linotype"/>
                <w:b/>
                <w:sz w:val="18"/>
                <w:szCs w:val="18"/>
              </w:rPr>
              <w:t xml:space="preserve">take it </w:t>
            </w:r>
            <w:r w:rsidR="008B7DAC" w:rsidRPr="00565FF7">
              <w:rPr>
                <w:rFonts w:ascii="Palatino Linotype" w:hAnsi="Palatino Linotype"/>
                <w:b/>
                <w:sz w:val="18"/>
                <w:szCs w:val="18"/>
              </w:rPr>
              <w:t>via Blackboard (</w:t>
            </w:r>
            <w:r w:rsidR="008B7DAC" w:rsidRPr="00565FF7">
              <w:rPr>
                <w:rFonts w:ascii="Palatino Linotype" w:hAnsi="Palatino Linotype"/>
                <w:b/>
                <w:i/>
                <w:sz w:val="18"/>
                <w:szCs w:val="18"/>
                <w:u w:val="single"/>
              </w:rPr>
              <w:t>location: Assignments</w:t>
            </w:r>
            <w:r w:rsidR="008B7DAC" w:rsidRPr="00565FF7">
              <w:rPr>
                <w:rFonts w:ascii="Palatino Linotype" w:hAnsi="Palatino Linotype"/>
                <w:b/>
                <w:i/>
                <w:sz w:val="18"/>
                <w:szCs w:val="18"/>
              </w:rPr>
              <w:t>).  There will</w:t>
            </w:r>
            <w:r w:rsidR="00BC57D3" w:rsidRPr="00565FF7">
              <w:rPr>
                <w:rFonts w:ascii="Palatino Linotype" w:hAnsi="Palatino Linotype"/>
                <w:b/>
                <w:i/>
                <w:sz w:val="18"/>
                <w:szCs w:val="18"/>
              </w:rPr>
              <w:t xml:space="preserve"> be a quiz “window” for one day</w:t>
            </w:r>
            <w:r w:rsidR="008B7DAC" w:rsidRPr="00565FF7">
              <w:rPr>
                <w:rFonts w:ascii="Palatino Linotype" w:hAnsi="Palatino Linotype"/>
                <w:b/>
                <w:i/>
                <w:sz w:val="18"/>
                <w:szCs w:val="18"/>
              </w:rPr>
              <w:t xml:space="preserve"> for each quiz. </w:t>
            </w:r>
          </w:p>
          <w:p w:rsidR="00E50E01" w:rsidRPr="00565FF7" w:rsidRDefault="00E50E01" w:rsidP="0058660E">
            <w:pPr>
              <w:rPr>
                <w:rFonts w:ascii="Palatino Linotype" w:hAnsi="Palatino Linotype"/>
                <w:b/>
                <w:i/>
                <w:sz w:val="18"/>
                <w:szCs w:val="18"/>
              </w:rPr>
            </w:pPr>
          </w:p>
          <w:p w:rsidR="0019773D" w:rsidRPr="00565FF7" w:rsidRDefault="008B7DAC" w:rsidP="0058660E">
            <w:pPr>
              <w:rPr>
                <w:rFonts w:ascii="Palatino Linotype" w:hAnsi="Palatino Linotype"/>
                <w:b/>
                <w:sz w:val="18"/>
                <w:szCs w:val="18"/>
              </w:rPr>
            </w:pPr>
            <w:r w:rsidRPr="00565FF7">
              <w:rPr>
                <w:rFonts w:ascii="Palatino Linotype" w:hAnsi="Palatino Linotype"/>
                <w:b/>
                <w:sz w:val="18"/>
                <w:szCs w:val="18"/>
              </w:rPr>
              <w:t>You will be able to re-take the quiz multiple times</w:t>
            </w:r>
            <w:r w:rsidR="00B043B8" w:rsidRPr="00565FF7">
              <w:rPr>
                <w:rFonts w:ascii="Palatino Linotype" w:hAnsi="Palatino Linotype"/>
                <w:b/>
                <w:sz w:val="18"/>
                <w:szCs w:val="18"/>
              </w:rPr>
              <w:t xml:space="preserve"> during the test window</w:t>
            </w:r>
            <w:r w:rsidRPr="00565FF7">
              <w:rPr>
                <w:rFonts w:ascii="Palatino Linotype" w:hAnsi="Palatino Linotype"/>
                <w:b/>
                <w:sz w:val="18"/>
                <w:szCs w:val="18"/>
              </w:rPr>
              <w:t xml:space="preserve"> until you get the quiz grade you want!</w:t>
            </w:r>
            <w:r w:rsidR="00B043B8" w:rsidRPr="00565FF7">
              <w:rPr>
                <w:rFonts w:ascii="Palatino Linotype" w:hAnsi="Palatino Linotype"/>
                <w:b/>
                <w:sz w:val="18"/>
                <w:szCs w:val="18"/>
              </w:rPr>
              <w:t xml:space="preserve"> Re-takes must be during the test window.</w:t>
            </w:r>
          </w:p>
          <w:p w:rsidR="009C5CB6" w:rsidRPr="00565FF7" w:rsidRDefault="009C5CB6" w:rsidP="0058660E">
            <w:pPr>
              <w:rPr>
                <w:rFonts w:ascii="Palatino Linotype" w:hAnsi="Palatino Linotype"/>
                <w:b/>
                <w:sz w:val="18"/>
                <w:szCs w:val="18"/>
                <w:u w:val="single"/>
              </w:rPr>
            </w:pPr>
          </w:p>
          <w:p w:rsidR="009C5CB6" w:rsidRPr="00565FF7" w:rsidRDefault="009C5CB6" w:rsidP="0058660E">
            <w:pPr>
              <w:rPr>
                <w:rFonts w:ascii="Palatino Linotype" w:hAnsi="Palatino Linotype"/>
                <w:b/>
                <w:sz w:val="18"/>
                <w:szCs w:val="18"/>
              </w:rPr>
            </w:pPr>
            <w:r w:rsidRPr="00565FF7">
              <w:rPr>
                <w:rFonts w:ascii="Palatino Linotype" w:hAnsi="Palatino Linotype"/>
                <w:b/>
                <w:sz w:val="18"/>
                <w:szCs w:val="18"/>
                <w:u w:val="single"/>
              </w:rPr>
              <w:t>Each quiz will be 20</w:t>
            </w:r>
            <w:r w:rsidR="00BC57D3" w:rsidRPr="00565FF7">
              <w:rPr>
                <w:rFonts w:ascii="Palatino Linotype" w:hAnsi="Palatino Linotype"/>
                <w:b/>
                <w:sz w:val="18"/>
                <w:szCs w:val="18"/>
                <w:u w:val="single"/>
              </w:rPr>
              <w:t xml:space="preserve"> questions consisting of</w:t>
            </w:r>
            <w:r w:rsidRPr="00565FF7">
              <w:rPr>
                <w:rFonts w:ascii="Palatino Linotype" w:hAnsi="Palatino Linotype"/>
                <w:b/>
                <w:sz w:val="18"/>
                <w:szCs w:val="18"/>
                <w:u w:val="single"/>
              </w:rPr>
              <w:t xml:space="preserve"> multiple choice and true/false questions.</w:t>
            </w:r>
          </w:p>
          <w:p w:rsidR="0019773D" w:rsidRPr="00565FF7" w:rsidRDefault="0019773D" w:rsidP="0058660E">
            <w:pPr>
              <w:rPr>
                <w:rFonts w:ascii="Palatino Linotype" w:hAnsi="Palatino Linotype"/>
                <w:b/>
                <w:sz w:val="18"/>
                <w:szCs w:val="18"/>
              </w:rPr>
            </w:pPr>
          </w:p>
          <w:p w:rsidR="0019773D" w:rsidRPr="00565FF7" w:rsidRDefault="00807D3F" w:rsidP="0058660E">
            <w:pPr>
              <w:rPr>
                <w:rFonts w:ascii="Palatino Linotype" w:hAnsi="Palatino Linotype"/>
                <w:sz w:val="18"/>
                <w:szCs w:val="18"/>
              </w:rPr>
            </w:pPr>
            <w:r w:rsidRPr="00565FF7">
              <w:rPr>
                <w:rFonts w:ascii="Palatino Linotype" w:hAnsi="Palatino Linotype"/>
                <w:b/>
                <w:sz w:val="18"/>
                <w:szCs w:val="18"/>
              </w:rPr>
              <w:t>3</w:t>
            </w:r>
            <w:r w:rsidR="00C33FB7" w:rsidRPr="00565FF7">
              <w:rPr>
                <w:rFonts w:ascii="Palatino Linotype" w:hAnsi="Palatino Linotype"/>
                <w:b/>
                <w:sz w:val="18"/>
                <w:szCs w:val="18"/>
              </w:rPr>
              <w:t xml:space="preserve"> </w:t>
            </w:r>
            <w:r w:rsidR="00806ABF" w:rsidRPr="00565FF7">
              <w:rPr>
                <w:rFonts w:ascii="Palatino Linotype" w:hAnsi="Palatino Linotype"/>
                <w:b/>
                <w:sz w:val="18"/>
                <w:szCs w:val="18"/>
              </w:rPr>
              <w:t xml:space="preserve"> quizzes X 2</w:t>
            </w:r>
            <w:r w:rsidR="0019773D" w:rsidRPr="00565FF7">
              <w:rPr>
                <w:rFonts w:ascii="Palatino Linotype" w:hAnsi="Palatino Linotype"/>
                <w:b/>
                <w:sz w:val="18"/>
                <w:szCs w:val="18"/>
              </w:rPr>
              <w:t>0 points each</w:t>
            </w:r>
            <w:r w:rsidRPr="00565FF7">
              <w:rPr>
                <w:rFonts w:ascii="Palatino Linotype" w:hAnsi="Palatino Linotype"/>
                <w:b/>
                <w:sz w:val="18"/>
                <w:szCs w:val="18"/>
              </w:rPr>
              <w:t>= 6</w:t>
            </w:r>
            <w:r w:rsidR="00806ABF" w:rsidRPr="00565FF7">
              <w:rPr>
                <w:rFonts w:ascii="Palatino Linotype" w:hAnsi="Palatino Linotype"/>
                <w:b/>
                <w:sz w:val="18"/>
                <w:szCs w:val="18"/>
              </w:rPr>
              <w:t>0 points total</w:t>
            </w:r>
          </w:p>
        </w:tc>
        <w:tc>
          <w:tcPr>
            <w:tcW w:w="2070" w:type="dxa"/>
          </w:tcPr>
          <w:p w:rsidR="00E50E01" w:rsidRPr="00565FF7" w:rsidRDefault="00424792" w:rsidP="00E50E01">
            <w:pPr>
              <w:rPr>
                <w:sz w:val="18"/>
                <w:szCs w:val="18"/>
              </w:rPr>
            </w:pPr>
            <w:r w:rsidRPr="00565FF7">
              <w:rPr>
                <w:sz w:val="18"/>
                <w:szCs w:val="18"/>
              </w:rPr>
              <w:t xml:space="preserve">Quiz 1 </w:t>
            </w:r>
            <w:r w:rsidR="00016247" w:rsidRPr="00565FF7">
              <w:rPr>
                <w:rFonts w:ascii="Palatino Linotype" w:hAnsi="Palatino Linotype"/>
                <w:b/>
                <w:color w:val="1F497D" w:themeColor="text2"/>
                <w:sz w:val="18"/>
                <w:szCs w:val="18"/>
              </w:rPr>
              <w:t>test Window is 12:01 am to 11:59 pm on Tuesday, May 21 on Blackboard.</w:t>
            </w:r>
            <w:r w:rsidR="00E50E01" w:rsidRPr="00565FF7">
              <w:rPr>
                <w:sz w:val="18"/>
                <w:szCs w:val="18"/>
              </w:rPr>
              <w:t xml:space="preserve"> </w:t>
            </w:r>
          </w:p>
          <w:p w:rsidR="00E50E01" w:rsidRPr="00565FF7" w:rsidRDefault="00E50E01" w:rsidP="00E50E01">
            <w:pPr>
              <w:rPr>
                <w:sz w:val="18"/>
                <w:szCs w:val="18"/>
              </w:rPr>
            </w:pPr>
          </w:p>
          <w:p w:rsidR="00E50E01" w:rsidRPr="00565FF7" w:rsidRDefault="00424792" w:rsidP="00E50E01">
            <w:pPr>
              <w:rPr>
                <w:sz w:val="18"/>
                <w:szCs w:val="18"/>
              </w:rPr>
            </w:pPr>
            <w:r w:rsidRPr="00565FF7">
              <w:rPr>
                <w:sz w:val="18"/>
                <w:szCs w:val="18"/>
              </w:rPr>
              <w:t xml:space="preserve">Quiz 2 </w:t>
            </w:r>
            <w:r w:rsidR="00016247" w:rsidRPr="00565FF7">
              <w:rPr>
                <w:rFonts w:ascii="Palatino Linotype" w:hAnsi="Palatino Linotype"/>
                <w:b/>
                <w:color w:val="1F497D" w:themeColor="text2"/>
                <w:sz w:val="18"/>
                <w:szCs w:val="18"/>
              </w:rPr>
              <w:t>test window is from 12:01 am to 11:59 pm on Friday, May 24 on Blackboard.</w:t>
            </w:r>
          </w:p>
          <w:p w:rsidR="00E50E01" w:rsidRPr="00565FF7" w:rsidRDefault="00E50E01" w:rsidP="00E50E01">
            <w:pPr>
              <w:rPr>
                <w:sz w:val="18"/>
                <w:szCs w:val="18"/>
              </w:rPr>
            </w:pPr>
          </w:p>
          <w:p w:rsidR="00B71A55" w:rsidRPr="00565FF7" w:rsidRDefault="00424792" w:rsidP="00BC57D3">
            <w:pPr>
              <w:rPr>
                <w:sz w:val="18"/>
                <w:szCs w:val="18"/>
              </w:rPr>
            </w:pPr>
            <w:r w:rsidRPr="00565FF7">
              <w:rPr>
                <w:sz w:val="18"/>
                <w:szCs w:val="18"/>
              </w:rPr>
              <w:t xml:space="preserve">Quiz 3 </w:t>
            </w:r>
            <w:r w:rsidR="00016247" w:rsidRPr="00565FF7">
              <w:rPr>
                <w:rFonts w:ascii="Palatino Linotype" w:hAnsi="Palatino Linotype"/>
                <w:b/>
                <w:color w:val="1F497D" w:themeColor="text2"/>
                <w:sz w:val="18"/>
                <w:szCs w:val="18"/>
              </w:rPr>
              <w:t>test window is from 12:01 am to 11:59 pm on Thursday, May 30 on Blackboard.</w:t>
            </w:r>
          </w:p>
        </w:tc>
        <w:tc>
          <w:tcPr>
            <w:tcW w:w="1710" w:type="dxa"/>
          </w:tcPr>
          <w:p w:rsidR="00DE4CC8" w:rsidRPr="00565FF7" w:rsidRDefault="00702C57" w:rsidP="0058660E">
            <w:pPr>
              <w:rPr>
                <w:rFonts w:ascii="Palatino Linotype" w:hAnsi="Palatino Linotype"/>
                <w:b/>
                <w:caps/>
                <w:color w:val="C00000"/>
                <w:sz w:val="18"/>
                <w:szCs w:val="18"/>
              </w:rPr>
            </w:pPr>
            <w:r w:rsidRPr="00565FF7">
              <w:rPr>
                <w:rFonts w:ascii="Palatino Linotype" w:hAnsi="Palatino Linotype"/>
                <w:b/>
                <w:caps/>
                <w:color w:val="C00000"/>
                <w:sz w:val="18"/>
                <w:szCs w:val="18"/>
              </w:rPr>
              <w:t xml:space="preserve">3 </w:t>
            </w:r>
            <w:r w:rsidR="00DE4CC8" w:rsidRPr="00565FF7">
              <w:rPr>
                <w:rFonts w:ascii="Palatino Linotype" w:hAnsi="Palatino Linotype"/>
                <w:b/>
                <w:caps/>
                <w:color w:val="C00000"/>
                <w:sz w:val="18"/>
                <w:szCs w:val="18"/>
              </w:rPr>
              <w:t>quizzes</w:t>
            </w:r>
            <w:r w:rsidRPr="00565FF7">
              <w:rPr>
                <w:rFonts w:ascii="Palatino Linotype" w:hAnsi="Palatino Linotype"/>
                <w:b/>
                <w:caps/>
                <w:color w:val="C00000"/>
                <w:sz w:val="18"/>
                <w:szCs w:val="18"/>
              </w:rPr>
              <w:t xml:space="preserve"> (3</w:t>
            </w:r>
            <w:r w:rsidR="00806ABF" w:rsidRPr="00565FF7">
              <w:rPr>
                <w:rFonts w:ascii="Palatino Linotype" w:hAnsi="Palatino Linotype"/>
                <w:b/>
                <w:caps/>
                <w:color w:val="C00000"/>
                <w:sz w:val="18"/>
                <w:szCs w:val="18"/>
              </w:rPr>
              <w:t xml:space="preserve"> x 2</w:t>
            </w:r>
            <w:r w:rsidRPr="00565FF7">
              <w:rPr>
                <w:rFonts w:ascii="Palatino Linotype" w:hAnsi="Palatino Linotype"/>
                <w:b/>
                <w:caps/>
                <w:color w:val="C00000"/>
                <w:sz w:val="18"/>
                <w:szCs w:val="18"/>
              </w:rPr>
              <w:t>0</w:t>
            </w:r>
            <w:r w:rsidR="00DE4CC8" w:rsidRPr="00565FF7">
              <w:rPr>
                <w:rFonts w:ascii="Palatino Linotype" w:hAnsi="Palatino Linotype"/>
                <w:b/>
                <w:caps/>
                <w:color w:val="C00000"/>
                <w:sz w:val="18"/>
                <w:szCs w:val="18"/>
              </w:rPr>
              <w:t xml:space="preserve"> points)</w:t>
            </w:r>
          </w:p>
          <w:p w:rsidR="00DE4CC8" w:rsidRPr="00565FF7" w:rsidRDefault="00DE4CC8" w:rsidP="0058660E">
            <w:pPr>
              <w:rPr>
                <w:rFonts w:ascii="Palatino Linotype" w:hAnsi="Palatino Linotype"/>
                <w:b/>
                <w:caps/>
                <w:color w:val="C00000"/>
                <w:sz w:val="18"/>
                <w:szCs w:val="18"/>
                <w:u w:val="single"/>
              </w:rPr>
            </w:pPr>
          </w:p>
          <w:p w:rsidR="0019773D" w:rsidRPr="00565FF7" w:rsidRDefault="00DA69E7" w:rsidP="0058660E">
            <w:pPr>
              <w:rPr>
                <w:rFonts w:ascii="Palatino Linotype" w:hAnsi="Palatino Linotype"/>
                <w:b/>
                <w:caps/>
                <w:color w:val="C00000"/>
                <w:sz w:val="18"/>
                <w:szCs w:val="18"/>
              </w:rPr>
            </w:pPr>
            <w:r w:rsidRPr="00565FF7">
              <w:rPr>
                <w:rFonts w:ascii="Palatino Linotype" w:hAnsi="Palatino Linotype"/>
                <w:b/>
                <w:caps/>
                <w:color w:val="C00000"/>
                <w:sz w:val="18"/>
                <w:szCs w:val="18"/>
                <w:u w:val="single"/>
              </w:rPr>
              <w:t xml:space="preserve"> </w:t>
            </w:r>
            <w:r w:rsidR="00702C57" w:rsidRPr="00565FF7">
              <w:rPr>
                <w:rFonts w:ascii="Palatino Linotype" w:hAnsi="Palatino Linotype"/>
                <w:b/>
                <w:caps/>
                <w:color w:val="C00000"/>
                <w:sz w:val="18"/>
                <w:szCs w:val="18"/>
                <w:u w:val="single"/>
              </w:rPr>
              <w:t xml:space="preserve">60 </w:t>
            </w:r>
            <w:r w:rsidR="0019773D" w:rsidRPr="00565FF7">
              <w:rPr>
                <w:rFonts w:ascii="Palatino Linotype" w:hAnsi="Palatino Linotype"/>
                <w:b/>
                <w:caps/>
                <w:color w:val="C00000"/>
                <w:sz w:val="18"/>
                <w:szCs w:val="18"/>
                <w:u w:val="single"/>
              </w:rPr>
              <w:t>points</w:t>
            </w:r>
          </w:p>
        </w:tc>
      </w:tr>
      <w:tr w:rsidR="00C82743" w:rsidRPr="00565FF7" w:rsidTr="00665D53">
        <w:tc>
          <w:tcPr>
            <w:tcW w:w="6480" w:type="dxa"/>
          </w:tcPr>
          <w:p w:rsidR="00C82743" w:rsidRPr="00565FF7" w:rsidRDefault="00BC57D3" w:rsidP="0058660E">
            <w:pPr>
              <w:rPr>
                <w:rFonts w:ascii="Palatino Linotype" w:hAnsi="Palatino Linotype"/>
                <w:b/>
                <w:caps/>
                <w:color w:val="C00000"/>
                <w:sz w:val="18"/>
                <w:szCs w:val="18"/>
              </w:rPr>
            </w:pPr>
            <w:r w:rsidRPr="00565FF7">
              <w:rPr>
                <w:rFonts w:ascii="Palatino Linotype" w:hAnsi="Palatino Linotype"/>
                <w:b/>
                <w:caps/>
                <w:color w:val="C00000"/>
                <w:sz w:val="18"/>
                <w:szCs w:val="18"/>
              </w:rPr>
              <w:t xml:space="preserve">in-class </w:t>
            </w:r>
            <w:r w:rsidR="00C82743" w:rsidRPr="00565FF7">
              <w:rPr>
                <w:rFonts w:ascii="Palatino Linotype" w:hAnsi="Palatino Linotype"/>
                <w:b/>
                <w:caps/>
                <w:color w:val="C00000"/>
                <w:sz w:val="18"/>
                <w:szCs w:val="18"/>
              </w:rPr>
              <w:t>book club (the hundred dresses) and bo</w:t>
            </w:r>
            <w:r w:rsidR="00E948E6" w:rsidRPr="00565FF7">
              <w:rPr>
                <w:rFonts w:ascii="Palatino Linotype" w:hAnsi="Palatino Linotype"/>
                <w:b/>
                <w:caps/>
                <w:color w:val="C00000"/>
                <w:sz w:val="18"/>
                <w:szCs w:val="18"/>
              </w:rPr>
              <w:t>ok club notes and comments: BRING</w:t>
            </w:r>
            <w:r w:rsidR="00FB420A" w:rsidRPr="00565FF7">
              <w:rPr>
                <w:rFonts w:ascii="Palatino Linotype" w:hAnsi="Palatino Linotype"/>
                <w:b/>
                <w:caps/>
                <w:color w:val="C00000"/>
                <w:sz w:val="18"/>
                <w:szCs w:val="18"/>
              </w:rPr>
              <w:t xml:space="preserve"> Your reader-response notes</w:t>
            </w:r>
            <w:r w:rsidR="00C82743" w:rsidRPr="00565FF7">
              <w:rPr>
                <w:rFonts w:ascii="Palatino Linotype" w:hAnsi="Palatino Linotype"/>
                <w:b/>
                <w:caps/>
                <w:color w:val="C00000"/>
                <w:sz w:val="18"/>
                <w:szCs w:val="18"/>
              </w:rPr>
              <w:t xml:space="preserve"> </w:t>
            </w:r>
          </w:p>
          <w:p w:rsidR="00873FDC" w:rsidRPr="00565FF7" w:rsidRDefault="0052086A" w:rsidP="00FD2862">
            <w:pPr>
              <w:rPr>
                <w:rFonts w:ascii="Palatino Linotype" w:hAnsi="Palatino Linotype"/>
                <w:sz w:val="18"/>
                <w:szCs w:val="18"/>
              </w:rPr>
            </w:pPr>
            <w:r w:rsidRPr="00565FF7">
              <w:rPr>
                <w:rFonts w:ascii="Palatino Linotype" w:hAnsi="Palatino Linotype"/>
                <w:sz w:val="18"/>
                <w:szCs w:val="18"/>
              </w:rPr>
              <w:t>The in-class</w:t>
            </w:r>
            <w:r w:rsidR="00873FDC" w:rsidRPr="00565FF7">
              <w:rPr>
                <w:rFonts w:ascii="Palatino Linotype" w:hAnsi="Palatino Linotype"/>
                <w:sz w:val="18"/>
                <w:szCs w:val="18"/>
              </w:rPr>
              <w:t xml:space="preserve"> book club </w:t>
            </w:r>
            <w:r w:rsidR="005A3BCC" w:rsidRPr="00565FF7">
              <w:rPr>
                <w:rFonts w:ascii="Palatino Linotype" w:hAnsi="Palatino Linotype"/>
                <w:sz w:val="18"/>
                <w:szCs w:val="18"/>
              </w:rPr>
              <w:t>will take place on 5/23 inn class</w:t>
            </w:r>
            <w:r w:rsidR="00873FDC" w:rsidRPr="00565FF7">
              <w:rPr>
                <w:rFonts w:ascii="Palatino Linotype" w:hAnsi="Palatino Linotype"/>
                <w:sz w:val="18"/>
                <w:szCs w:val="18"/>
              </w:rPr>
              <w:t xml:space="preserve">. Read the book outside of class and be prepared to discuss it in small groups. </w:t>
            </w:r>
            <w:r w:rsidR="00417460" w:rsidRPr="00565FF7">
              <w:rPr>
                <w:rFonts w:ascii="Palatino Linotype" w:hAnsi="Palatino Linotype"/>
                <w:sz w:val="18"/>
                <w:szCs w:val="18"/>
              </w:rPr>
              <w:t xml:space="preserve">Bring written notes and add your written reflection after book club. </w:t>
            </w:r>
            <w:r w:rsidR="00FD2862" w:rsidRPr="00565FF7">
              <w:rPr>
                <w:rFonts w:ascii="Palatino Linotype" w:hAnsi="Palatino Linotype"/>
                <w:sz w:val="18"/>
                <w:szCs w:val="18"/>
              </w:rPr>
              <w:t>Post your reflection by 5/23. At the end of your written notes, add several paragraph on the following questions:</w:t>
            </w:r>
          </w:p>
          <w:p w:rsidR="00D40AA7" w:rsidRPr="00565FF7" w:rsidRDefault="00D40AA7" w:rsidP="00FD2862">
            <w:pPr>
              <w:rPr>
                <w:rFonts w:ascii="Palatino Linotype" w:hAnsi="Palatino Linotype"/>
                <w:sz w:val="18"/>
                <w:szCs w:val="18"/>
              </w:rPr>
            </w:pPr>
          </w:p>
          <w:p w:rsidR="00FD2862" w:rsidRPr="00565FF7" w:rsidRDefault="00586537" w:rsidP="00FD2862">
            <w:pPr>
              <w:rPr>
                <w:rFonts w:ascii="Palatino Linotype" w:hAnsi="Palatino Linotype"/>
                <w:sz w:val="18"/>
                <w:szCs w:val="18"/>
              </w:rPr>
            </w:pPr>
            <w:r w:rsidRPr="00565FF7">
              <w:rPr>
                <w:rFonts w:ascii="Palatino Linotype" w:hAnsi="Palatino Linotype"/>
                <w:sz w:val="18"/>
                <w:szCs w:val="18"/>
              </w:rPr>
              <w:lastRenderedPageBreak/>
              <w:t>After the book club i</w:t>
            </w:r>
            <w:r w:rsidR="00FD2862" w:rsidRPr="00565FF7">
              <w:rPr>
                <w:rFonts w:ascii="Palatino Linotype" w:hAnsi="Palatino Linotype"/>
                <w:sz w:val="18"/>
                <w:szCs w:val="18"/>
              </w:rPr>
              <w:t xml:space="preserve">nclude written notes responding to the book using the required template and answer the following question (1+ </w:t>
            </w:r>
            <w:r w:rsidR="00BA01A9" w:rsidRPr="00565FF7">
              <w:rPr>
                <w:rFonts w:ascii="Palatino Linotype" w:hAnsi="Palatino Linotype"/>
                <w:sz w:val="18"/>
                <w:szCs w:val="18"/>
              </w:rPr>
              <w:t xml:space="preserve">solid thoughtful </w:t>
            </w:r>
            <w:r w:rsidR="00FD2862" w:rsidRPr="00565FF7">
              <w:rPr>
                <w:rFonts w:ascii="Palatino Linotype" w:hAnsi="Palatino Linotype"/>
                <w:sz w:val="18"/>
                <w:szCs w:val="18"/>
              </w:rPr>
              <w:t>paragraph per question).</w:t>
            </w:r>
            <w:r w:rsidR="00BA01A9" w:rsidRPr="00565FF7">
              <w:rPr>
                <w:rFonts w:ascii="Palatino Linotype" w:hAnsi="Palatino Linotype"/>
                <w:sz w:val="18"/>
                <w:szCs w:val="18"/>
              </w:rPr>
              <w:t xml:space="preserve"> Skeletal and superficial responses will lose points.</w:t>
            </w:r>
          </w:p>
          <w:p w:rsidR="00586537" w:rsidRPr="00565FF7" w:rsidRDefault="00586537" w:rsidP="00FD2862">
            <w:pPr>
              <w:rPr>
                <w:rFonts w:ascii="Palatino Linotype" w:hAnsi="Palatino Linotype"/>
                <w:b/>
                <w:sz w:val="18"/>
                <w:szCs w:val="18"/>
                <w:u w:val="single"/>
              </w:rPr>
            </w:pPr>
            <w:r w:rsidRPr="00565FF7">
              <w:rPr>
                <w:rFonts w:ascii="Palatino Linotype" w:hAnsi="Palatino Linotype"/>
                <w:b/>
                <w:sz w:val="18"/>
                <w:szCs w:val="18"/>
                <w:u w:val="single"/>
              </w:rPr>
              <w:t>Post-book-club reflection questions:</w:t>
            </w:r>
          </w:p>
          <w:p w:rsidR="00FD2862" w:rsidRPr="00565FF7" w:rsidRDefault="00FD2862" w:rsidP="00FD2862">
            <w:pPr>
              <w:pStyle w:val="ListParagraph"/>
              <w:numPr>
                <w:ilvl w:val="0"/>
                <w:numId w:val="41"/>
              </w:numPr>
              <w:rPr>
                <w:rFonts w:ascii="Palatino Linotype" w:hAnsi="Palatino Linotype"/>
                <w:b/>
                <w:caps/>
                <w:color w:val="C00000"/>
                <w:sz w:val="18"/>
                <w:szCs w:val="18"/>
              </w:rPr>
            </w:pPr>
            <w:r w:rsidRPr="00565FF7">
              <w:rPr>
                <w:rFonts w:ascii="Palatino Linotype" w:hAnsi="Palatino Linotype"/>
                <w:b/>
                <w:color w:val="C00000"/>
                <w:sz w:val="18"/>
                <w:szCs w:val="18"/>
              </w:rPr>
              <w:t>What were your thoughts about the book club experience</w:t>
            </w:r>
            <w:r w:rsidRPr="00565FF7">
              <w:rPr>
                <w:rFonts w:ascii="Palatino Linotype" w:hAnsi="Palatino Linotype"/>
                <w:b/>
                <w:caps/>
                <w:color w:val="C00000"/>
                <w:sz w:val="18"/>
                <w:szCs w:val="18"/>
              </w:rPr>
              <w:t xml:space="preserve">? </w:t>
            </w:r>
            <w:r w:rsidRPr="00565FF7">
              <w:rPr>
                <w:rFonts w:ascii="Palatino Linotype" w:hAnsi="Palatino Linotype"/>
                <w:sz w:val="18"/>
                <w:szCs w:val="18"/>
              </w:rPr>
              <w:t>(1+ paragraph</w:t>
            </w:r>
            <w:r w:rsidR="00586537" w:rsidRPr="00565FF7">
              <w:rPr>
                <w:rFonts w:ascii="Palatino Linotype" w:hAnsi="Palatino Linotype"/>
                <w:sz w:val="18"/>
                <w:szCs w:val="18"/>
              </w:rPr>
              <w:t>)</w:t>
            </w:r>
          </w:p>
          <w:p w:rsidR="00FD2862" w:rsidRPr="00565FF7" w:rsidRDefault="00FD2862" w:rsidP="00FD2862">
            <w:pPr>
              <w:pStyle w:val="ListParagraph"/>
              <w:numPr>
                <w:ilvl w:val="0"/>
                <w:numId w:val="41"/>
              </w:numPr>
              <w:rPr>
                <w:rFonts w:ascii="Palatino Linotype" w:hAnsi="Palatino Linotype"/>
                <w:b/>
                <w:caps/>
                <w:color w:val="C00000"/>
                <w:sz w:val="18"/>
                <w:szCs w:val="18"/>
              </w:rPr>
            </w:pPr>
            <w:r w:rsidRPr="00565FF7">
              <w:rPr>
                <w:rFonts w:ascii="Palatino Linotype" w:hAnsi="Palatino Linotype"/>
                <w:b/>
                <w:color w:val="C00000"/>
                <w:sz w:val="18"/>
                <w:szCs w:val="18"/>
              </w:rPr>
              <w:t xml:space="preserve">Reading through the resources on blackboard under </w:t>
            </w:r>
            <w:r w:rsidRPr="00565FF7">
              <w:rPr>
                <w:rFonts w:ascii="Palatino Linotype" w:hAnsi="Palatino Linotype"/>
                <w:b/>
                <w:caps/>
                <w:color w:val="C00000"/>
                <w:sz w:val="18"/>
                <w:szCs w:val="18"/>
              </w:rPr>
              <w:t>“</w:t>
            </w:r>
            <w:r w:rsidRPr="00565FF7">
              <w:rPr>
                <w:rFonts w:ascii="Palatino Linotype" w:hAnsi="Palatino Linotype"/>
                <w:b/>
                <w:color w:val="C00000"/>
                <w:sz w:val="18"/>
                <w:szCs w:val="18"/>
              </w:rPr>
              <w:t>resources for book club</w:t>
            </w:r>
            <w:r w:rsidRPr="00565FF7">
              <w:rPr>
                <w:rFonts w:ascii="Palatino Linotype" w:hAnsi="Palatino Linotype"/>
                <w:b/>
                <w:caps/>
                <w:color w:val="C00000"/>
                <w:sz w:val="18"/>
                <w:szCs w:val="18"/>
              </w:rPr>
              <w:t>”</w:t>
            </w:r>
            <w:r w:rsidRPr="00565FF7">
              <w:rPr>
                <w:rFonts w:ascii="Palatino Linotype" w:hAnsi="Palatino Linotype"/>
                <w:b/>
                <w:color w:val="C00000"/>
                <w:sz w:val="18"/>
                <w:szCs w:val="18"/>
              </w:rPr>
              <w:t xml:space="preserve">, comment on specific resources and how you envision using them in your future teaching. </w:t>
            </w:r>
            <w:r w:rsidRPr="00565FF7">
              <w:rPr>
                <w:rFonts w:ascii="Palatino Linotype" w:hAnsi="Palatino Linotype"/>
                <w:sz w:val="18"/>
                <w:szCs w:val="18"/>
              </w:rPr>
              <w:t>(1+ paragraph</w:t>
            </w:r>
            <w:r w:rsidR="00FD2013" w:rsidRPr="00565FF7">
              <w:rPr>
                <w:rFonts w:ascii="Palatino Linotype" w:hAnsi="Palatino Linotype"/>
                <w:sz w:val="18"/>
                <w:szCs w:val="18"/>
              </w:rPr>
              <w:t>)</w:t>
            </w:r>
          </w:p>
          <w:p w:rsidR="00FD2862" w:rsidRPr="00565FF7" w:rsidRDefault="00FD2862" w:rsidP="00FD2862">
            <w:pPr>
              <w:pStyle w:val="ListParagraph"/>
              <w:numPr>
                <w:ilvl w:val="0"/>
                <w:numId w:val="41"/>
              </w:numPr>
              <w:rPr>
                <w:rFonts w:ascii="Palatino Linotype" w:hAnsi="Palatino Linotype"/>
                <w:b/>
                <w:caps/>
                <w:color w:val="C00000"/>
                <w:sz w:val="18"/>
                <w:szCs w:val="18"/>
              </w:rPr>
            </w:pPr>
            <w:r w:rsidRPr="00565FF7">
              <w:rPr>
                <w:rFonts w:ascii="Palatino Linotype" w:hAnsi="Palatino Linotype"/>
                <w:b/>
                <w:color w:val="C00000"/>
                <w:sz w:val="18"/>
                <w:szCs w:val="18"/>
              </w:rPr>
              <w:t>Discuss how the book club experience is a valuable part of the balanced literacy process and how it benefits students</w:t>
            </w:r>
            <w:r w:rsidRPr="00565FF7">
              <w:rPr>
                <w:rFonts w:ascii="Palatino Linotype" w:hAnsi="Palatino Linotype"/>
                <w:b/>
                <w:caps/>
                <w:color w:val="C00000"/>
                <w:sz w:val="18"/>
                <w:szCs w:val="18"/>
              </w:rPr>
              <w:t>’</w:t>
            </w:r>
            <w:r w:rsidRPr="00565FF7">
              <w:rPr>
                <w:rFonts w:ascii="Palatino Linotype" w:hAnsi="Palatino Linotype"/>
                <w:b/>
                <w:color w:val="C00000"/>
                <w:sz w:val="18"/>
                <w:szCs w:val="18"/>
              </w:rPr>
              <w:t xml:space="preserve"> literacy development</w:t>
            </w:r>
            <w:r w:rsidRPr="00565FF7">
              <w:rPr>
                <w:rFonts w:ascii="Palatino Linotype" w:hAnsi="Palatino Linotype"/>
                <w:b/>
                <w:caps/>
                <w:color w:val="C00000"/>
                <w:sz w:val="18"/>
                <w:szCs w:val="18"/>
              </w:rPr>
              <w:t xml:space="preserve"> </w:t>
            </w:r>
            <w:r w:rsidRPr="00565FF7">
              <w:rPr>
                <w:rFonts w:ascii="Palatino Linotype" w:hAnsi="Palatino Linotype"/>
                <w:b/>
                <w:color w:val="C00000"/>
                <w:sz w:val="18"/>
                <w:szCs w:val="18"/>
              </w:rPr>
              <w:t xml:space="preserve">overall. What are challenged of implementing book club and how could you overcome them? </w:t>
            </w:r>
            <w:r w:rsidRPr="00565FF7">
              <w:rPr>
                <w:rFonts w:ascii="Palatino Linotype" w:hAnsi="Palatino Linotype"/>
                <w:sz w:val="18"/>
                <w:szCs w:val="18"/>
              </w:rPr>
              <w:t>(1+ paragraph</w:t>
            </w:r>
            <w:r w:rsidR="00586537" w:rsidRPr="00565FF7">
              <w:rPr>
                <w:rFonts w:ascii="Palatino Linotype" w:hAnsi="Palatino Linotype"/>
                <w:sz w:val="18"/>
                <w:szCs w:val="18"/>
              </w:rPr>
              <w:t>)</w:t>
            </w:r>
          </w:p>
        </w:tc>
        <w:tc>
          <w:tcPr>
            <w:tcW w:w="2070" w:type="dxa"/>
          </w:tcPr>
          <w:p w:rsidR="00C82743" w:rsidRPr="00565FF7" w:rsidRDefault="005C0741" w:rsidP="00C33FB7">
            <w:pPr>
              <w:rPr>
                <w:rFonts w:ascii="Palatino Linotype" w:hAnsi="Palatino Linotype"/>
                <w:sz w:val="18"/>
                <w:szCs w:val="18"/>
              </w:rPr>
            </w:pPr>
            <w:r w:rsidRPr="00565FF7">
              <w:rPr>
                <w:rFonts w:ascii="Palatino Linotype" w:hAnsi="Palatino Linotype"/>
                <w:sz w:val="18"/>
                <w:szCs w:val="18"/>
              </w:rPr>
              <w:lastRenderedPageBreak/>
              <w:t>In-class book club</w:t>
            </w:r>
          </w:p>
          <w:p w:rsidR="005C0741" w:rsidRPr="00565FF7" w:rsidRDefault="005C0741" w:rsidP="00C33FB7">
            <w:pPr>
              <w:rPr>
                <w:rFonts w:ascii="Palatino Linotype" w:hAnsi="Palatino Linotype"/>
                <w:sz w:val="18"/>
                <w:szCs w:val="18"/>
              </w:rPr>
            </w:pPr>
          </w:p>
          <w:p w:rsidR="005C0741" w:rsidRPr="00565FF7" w:rsidRDefault="005C0741" w:rsidP="00C33FB7">
            <w:pPr>
              <w:rPr>
                <w:rFonts w:ascii="Palatino Linotype" w:hAnsi="Palatino Linotype"/>
                <w:sz w:val="18"/>
                <w:szCs w:val="18"/>
              </w:rPr>
            </w:pPr>
            <w:r w:rsidRPr="00565FF7">
              <w:rPr>
                <w:rFonts w:ascii="Palatino Linotype" w:hAnsi="Palatino Linotype"/>
                <w:sz w:val="18"/>
                <w:szCs w:val="18"/>
              </w:rPr>
              <w:t xml:space="preserve">Post written notes and written reflection (2-3 pages single-spaced total) by </w:t>
            </w:r>
          </w:p>
        </w:tc>
        <w:tc>
          <w:tcPr>
            <w:tcW w:w="1710" w:type="dxa"/>
          </w:tcPr>
          <w:p w:rsidR="00C82743" w:rsidRPr="00565FF7" w:rsidRDefault="00BF1DCA" w:rsidP="0058660E">
            <w:pPr>
              <w:rPr>
                <w:rFonts w:ascii="Palatino Linotype" w:hAnsi="Palatino Linotype"/>
                <w:b/>
                <w:caps/>
                <w:color w:val="C00000"/>
                <w:sz w:val="18"/>
                <w:szCs w:val="18"/>
                <w:u w:val="single"/>
              </w:rPr>
            </w:pPr>
            <w:r w:rsidRPr="00565FF7">
              <w:rPr>
                <w:rFonts w:ascii="Palatino Linotype" w:hAnsi="Palatino Linotype"/>
                <w:b/>
                <w:caps/>
                <w:color w:val="C00000"/>
                <w:sz w:val="18"/>
                <w:szCs w:val="18"/>
                <w:u w:val="single"/>
              </w:rPr>
              <w:t>10 points</w:t>
            </w:r>
          </w:p>
        </w:tc>
      </w:tr>
      <w:tr w:rsidR="00E169DA" w:rsidRPr="00565FF7" w:rsidTr="00665D53">
        <w:tc>
          <w:tcPr>
            <w:tcW w:w="6480" w:type="dxa"/>
          </w:tcPr>
          <w:p w:rsidR="00E169DA" w:rsidRPr="00565FF7" w:rsidRDefault="00BC57D3" w:rsidP="0058660E">
            <w:pPr>
              <w:rPr>
                <w:rFonts w:ascii="Palatino Linotype" w:hAnsi="Palatino Linotype"/>
                <w:caps/>
                <w:color w:val="C00000"/>
                <w:sz w:val="18"/>
                <w:szCs w:val="18"/>
              </w:rPr>
            </w:pPr>
            <w:r w:rsidRPr="00565FF7">
              <w:rPr>
                <w:rFonts w:ascii="Palatino Linotype" w:hAnsi="Palatino Linotype"/>
                <w:caps/>
                <w:color w:val="C00000"/>
                <w:sz w:val="18"/>
                <w:szCs w:val="18"/>
              </w:rPr>
              <w:lastRenderedPageBreak/>
              <w:t>dISCUSSION boARD poSTINGS (3</w:t>
            </w:r>
            <w:r w:rsidR="00E169DA" w:rsidRPr="00565FF7">
              <w:rPr>
                <w:rFonts w:ascii="Palatino Linotype" w:hAnsi="Palatino Linotype"/>
                <w:caps/>
                <w:color w:val="C00000"/>
                <w:sz w:val="18"/>
                <w:szCs w:val="18"/>
              </w:rPr>
              <w:t xml:space="preserve"> DISCUSSION BOARD POSTS) AND COMMENTS</w:t>
            </w:r>
          </w:p>
          <w:p w:rsidR="00DE6B2E" w:rsidRPr="00565FF7" w:rsidRDefault="00E04679" w:rsidP="00E04679">
            <w:pPr>
              <w:rPr>
                <w:rFonts w:ascii="Palatino Linotype" w:hAnsi="Palatino Linotype"/>
                <w:sz w:val="18"/>
                <w:szCs w:val="18"/>
              </w:rPr>
            </w:pPr>
            <w:r w:rsidRPr="00565FF7">
              <w:rPr>
                <w:rFonts w:ascii="Palatino Linotype" w:hAnsi="Palatino Linotype"/>
                <w:sz w:val="18"/>
                <w:szCs w:val="18"/>
              </w:rPr>
              <w:t xml:space="preserve">You will have </w:t>
            </w:r>
            <w:r w:rsidR="00BC57D3" w:rsidRPr="00565FF7">
              <w:rPr>
                <w:rFonts w:ascii="Palatino Linotype" w:hAnsi="Palatino Linotype"/>
                <w:sz w:val="18"/>
                <w:szCs w:val="18"/>
              </w:rPr>
              <w:t>three</w:t>
            </w:r>
            <w:r w:rsidRPr="00565FF7">
              <w:rPr>
                <w:rFonts w:ascii="Palatino Linotype" w:hAnsi="Palatino Linotype"/>
                <w:sz w:val="18"/>
                <w:szCs w:val="18"/>
              </w:rPr>
              <w:t xml:space="preserve"> journals to post to the discussion board</w:t>
            </w:r>
            <w:r w:rsidR="00BC57D3" w:rsidRPr="00565FF7">
              <w:rPr>
                <w:rFonts w:ascii="Palatino Linotype" w:hAnsi="Palatino Linotype"/>
                <w:sz w:val="18"/>
                <w:szCs w:val="18"/>
              </w:rPr>
              <w:t>.</w:t>
            </w:r>
            <w:r w:rsidRPr="00565FF7">
              <w:rPr>
                <w:rFonts w:ascii="Palatino Linotype" w:hAnsi="Palatino Linotype"/>
                <w:sz w:val="18"/>
                <w:szCs w:val="18"/>
              </w:rPr>
              <w:t xml:space="preserve"> Each journal is about 1-2 pages (single-spaced; 12 font).</w:t>
            </w:r>
          </w:p>
          <w:p w:rsidR="00DE6B2E" w:rsidRPr="00565FF7" w:rsidRDefault="00DE6B2E" w:rsidP="00E04679">
            <w:pPr>
              <w:rPr>
                <w:rFonts w:ascii="Palatino Linotype" w:hAnsi="Palatino Linotype"/>
                <w:sz w:val="18"/>
                <w:szCs w:val="18"/>
              </w:rPr>
            </w:pPr>
          </w:p>
          <w:p w:rsidR="00E04679" w:rsidRPr="00565FF7" w:rsidRDefault="00E04679" w:rsidP="00E04679">
            <w:pPr>
              <w:rPr>
                <w:rFonts w:ascii="Palatino Linotype" w:hAnsi="Palatino Linotype"/>
                <w:sz w:val="18"/>
                <w:szCs w:val="18"/>
              </w:rPr>
            </w:pPr>
            <w:r w:rsidRPr="00565FF7">
              <w:rPr>
                <w:rFonts w:ascii="Palatino Linotype" w:hAnsi="Palatino Linotype"/>
                <w:sz w:val="18"/>
                <w:szCs w:val="18"/>
              </w:rPr>
              <w:t xml:space="preserve"> Select five or more quotes from across the readings (they don’t have to be from all of the readings and any of the videos) for that session. Then, type each quote and page number and write a paragraph for each quote, summarizing what it is saying, how it connects to other knowledge (connecting mostly to knowledge from this course, other courses, and any classroom observations or teaching experiences). Also, include any links to websites, resources, children’s books, or other resources that would benefit your colleagues who are also future teachers.</w:t>
            </w:r>
          </w:p>
          <w:p w:rsidR="00FA5415" w:rsidRPr="00565FF7" w:rsidRDefault="00FA5415" w:rsidP="00FA5415">
            <w:pPr>
              <w:rPr>
                <w:rFonts w:ascii="Palatino Linotype" w:hAnsi="Palatino Linotype"/>
                <w:i/>
                <w:sz w:val="18"/>
                <w:szCs w:val="18"/>
              </w:rPr>
            </w:pPr>
          </w:p>
          <w:p w:rsidR="00FA5415" w:rsidRPr="00565FF7" w:rsidRDefault="00FA5415" w:rsidP="00FA5415">
            <w:pPr>
              <w:rPr>
                <w:rFonts w:ascii="Palatino Linotype" w:hAnsi="Palatino Linotype" w:cs="Arial"/>
                <w:i/>
                <w:sz w:val="18"/>
                <w:szCs w:val="18"/>
              </w:rPr>
            </w:pPr>
            <w:r w:rsidRPr="00565FF7">
              <w:rPr>
                <w:rFonts w:ascii="Palatino Linotype" w:hAnsi="Palatino Linotype" w:cs="Arial"/>
                <w:i/>
                <w:sz w:val="18"/>
                <w:szCs w:val="18"/>
              </w:rPr>
              <w:t>The journal posting should synthesize the information for:</w:t>
            </w:r>
          </w:p>
          <w:p w:rsidR="00E169DA" w:rsidRPr="00565FF7" w:rsidRDefault="00FA5415" w:rsidP="0058660E">
            <w:pPr>
              <w:pStyle w:val="ListParagraph"/>
              <w:numPr>
                <w:ilvl w:val="0"/>
                <w:numId w:val="36"/>
              </w:numPr>
              <w:rPr>
                <w:rFonts w:ascii="Palatino Linotype" w:hAnsi="Palatino Linotype" w:cs="Arial"/>
                <w:i/>
                <w:sz w:val="18"/>
                <w:szCs w:val="18"/>
              </w:rPr>
            </w:pPr>
            <w:r w:rsidRPr="00565FF7">
              <w:rPr>
                <w:rFonts w:ascii="Palatino Linotype" w:hAnsi="Palatino Linotype" w:cs="Arial"/>
                <w:i/>
                <w:sz w:val="18"/>
                <w:szCs w:val="18"/>
              </w:rPr>
              <w:t>The required readings, professor-authored readings, as well as the videos assigned for that week.</w:t>
            </w:r>
            <w:r w:rsidR="00BB0289" w:rsidRPr="00565FF7">
              <w:rPr>
                <w:rFonts w:ascii="Palatino Linotype" w:hAnsi="Palatino Linotype" w:cs="Arial"/>
                <w:i/>
                <w:sz w:val="18"/>
                <w:szCs w:val="18"/>
              </w:rPr>
              <w:t xml:space="preserve"> You should also refer to the “Professor Notes” in your discussion board journal.</w:t>
            </w:r>
          </w:p>
          <w:p w:rsidR="0061159C" w:rsidRPr="00565FF7" w:rsidRDefault="0061159C" w:rsidP="002A3A98">
            <w:pPr>
              <w:pStyle w:val="ListParagraph"/>
              <w:rPr>
                <w:rFonts w:ascii="Palatino Linotype" w:hAnsi="Palatino Linotype" w:cs="Arial"/>
                <w:i/>
                <w:sz w:val="18"/>
                <w:szCs w:val="18"/>
              </w:rPr>
            </w:pPr>
          </w:p>
          <w:p w:rsidR="0061159C" w:rsidRPr="00565FF7" w:rsidRDefault="0061159C" w:rsidP="0061159C">
            <w:pPr>
              <w:rPr>
                <w:rFonts w:ascii="Palatino Linotype" w:hAnsi="Palatino Linotype" w:cs="Arial"/>
                <w:i/>
                <w:sz w:val="18"/>
                <w:szCs w:val="18"/>
              </w:rPr>
            </w:pPr>
            <w:r w:rsidRPr="00565FF7">
              <w:rPr>
                <w:rFonts w:ascii="Palatino Linotype" w:hAnsi="Palatino Linotype" w:cs="Arial"/>
                <w:i/>
                <w:sz w:val="18"/>
                <w:szCs w:val="18"/>
              </w:rPr>
              <w:t>Discussion boards will take place during:</w:t>
            </w:r>
          </w:p>
          <w:p w:rsidR="0061159C" w:rsidRPr="00565FF7" w:rsidRDefault="0061159C" w:rsidP="0061159C">
            <w:pPr>
              <w:rPr>
                <w:rFonts w:ascii="Palatino Linotype" w:hAnsi="Palatino Linotype" w:cs="Arial"/>
                <w:i/>
                <w:sz w:val="18"/>
                <w:szCs w:val="18"/>
              </w:rPr>
            </w:pPr>
          </w:p>
          <w:p w:rsidR="0061159C" w:rsidRPr="00565FF7" w:rsidRDefault="00BC57D3" w:rsidP="0061159C">
            <w:pPr>
              <w:rPr>
                <w:rFonts w:ascii="Palatino Linotype" w:hAnsi="Palatino Linotype" w:cs="Arial"/>
                <w:i/>
                <w:sz w:val="18"/>
                <w:szCs w:val="18"/>
              </w:rPr>
            </w:pPr>
            <w:r w:rsidRPr="00565FF7">
              <w:rPr>
                <w:rFonts w:ascii="Palatino Linotype" w:hAnsi="Palatino Linotype" w:cs="Arial"/>
                <w:i/>
                <w:sz w:val="18"/>
                <w:szCs w:val="18"/>
              </w:rPr>
              <w:t>Discussion Board 1</w:t>
            </w:r>
            <w:r w:rsidR="00040EF6" w:rsidRPr="00565FF7">
              <w:rPr>
                <w:rFonts w:ascii="Palatino Linotype" w:hAnsi="Palatino Linotype" w:cs="Arial"/>
                <w:i/>
                <w:sz w:val="18"/>
                <w:szCs w:val="18"/>
              </w:rPr>
              <w:t xml:space="preserve"> (Required readings a</w:t>
            </w:r>
            <w:r w:rsidR="002B1EDA" w:rsidRPr="00565FF7">
              <w:rPr>
                <w:rFonts w:ascii="Palatino Linotype" w:hAnsi="Palatino Linotype" w:cs="Arial"/>
                <w:i/>
                <w:sz w:val="18"/>
                <w:szCs w:val="18"/>
              </w:rPr>
              <w:t>nd session notes from Sessions 2</w:t>
            </w:r>
            <w:r w:rsidR="00040EF6" w:rsidRPr="00565FF7">
              <w:rPr>
                <w:rFonts w:ascii="Palatino Linotype" w:hAnsi="Palatino Linotype" w:cs="Arial"/>
                <w:i/>
                <w:sz w:val="18"/>
                <w:szCs w:val="18"/>
              </w:rPr>
              <w:t>-4)</w:t>
            </w:r>
          </w:p>
          <w:p w:rsidR="00BC57D3" w:rsidRPr="00565FF7" w:rsidRDefault="00BC57D3" w:rsidP="0061159C">
            <w:pPr>
              <w:rPr>
                <w:rFonts w:ascii="Palatino Linotype" w:hAnsi="Palatino Linotype" w:cs="Arial"/>
                <w:i/>
                <w:sz w:val="18"/>
                <w:szCs w:val="18"/>
              </w:rPr>
            </w:pPr>
            <w:r w:rsidRPr="00565FF7">
              <w:rPr>
                <w:rFonts w:ascii="Palatino Linotype" w:hAnsi="Palatino Linotype" w:cs="Arial"/>
                <w:i/>
                <w:sz w:val="18"/>
                <w:szCs w:val="18"/>
              </w:rPr>
              <w:t>Discussion Board 2</w:t>
            </w:r>
            <w:r w:rsidR="00040EF6" w:rsidRPr="00565FF7">
              <w:rPr>
                <w:rFonts w:ascii="Palatino Linotype" w:hAnsi="Palatino Linotype" w:cs="Arial"/>
                <w:i/>
                <w:sz w:val="18"/>
                <w:szCs w:val="18"/>
              </w:rPr>
              <w:t>(Required readings and</w:t>
            </w:r>
            <w:r w:rsidR="00EB6DFF" w:rsidRPr="00565FF7">
              <w:rPr>
                <w:rFonts w:ascii="Palatino Linotype" w:hAnsi="Palatino Linotype" w:cs="Arial"/>
                <w:i/>
                <w:sz w:val="18"/>
                <w:szCs w:val="18"/>
              </w:rPr>
              <w:t xml:space="preserve"> session notes from Sessions 5-7</w:t>
            </w:r>
            <w:r w:rsidR="00040EF6" w:rsidRPr="00565FF7">
              <w:rPr>
                <w:rFonts w:ascii="Palatino Linotype" w:hAnsi="Palatino Linotype" w:cs="Arial"/>
                <w:i/>
                <w:sz w:val="18"/>
                <w:szCs w:val="18"/>
              </w:rPr>
              <w:t>)</w:t>
            </w:r>
          </w:p>
          <w:p w:rsidR="00BC57D3" w:rsidRPr="00565FF7" w:rsidRDefault="00BC57D3" w:rsidP="0061159C">
            <w:pPr>
              <w:rPr>
                <w:rFonts w:ascii="Palatino Linotype" w:hAnsi="Palatino Linotype" w:cs="Arial"/>
                <w:i/>
                <w:sz w:val="18"/>
                <w:szCs w:val="18"/>
              </w:rPr>
            </w:pPr>
            <w:r w:rsidRPr="00565FF7">
              <w:rPr>
                <w:rFonts w:ascii="Palatino Linotype" w:hAnsi="Palatino Linotype" w:cs="Arial"/>
                <w:i/>
                <w:sz w:val="18"/>
                <w:szCs w:val="18"/>
              </w:rPr>
              <w:t>Discussion Board 3</w:t>
            </w:r>
            <w:r w:rsidR="00040EF6" w:rsidRPr="00565FF7">
              <w:rPr>
                <w:rFonts w:ascii="Palatino Linotype" w:hAnsi="Palatino Linotype" w:cs="Arial"/>
                <w:i/>
                <w:sz w:val="18"/>
                <w:szCs w:val="18"/>
              </w:rPr>
              <w:t xml:space="preserve"> ((Required readings a</w:t>
            </w:r>
            <w:r w:rsidR="00EB6DFF" w:rsidRPr="00565FF7">
              <w:rPr>
                <w:rFonts w:ascii="Palatino Linotype" w:hAnsi="Palatino Linotype" w:cs="Arial"/>
                <w:i/>
                <w:sz w:val="18"/>
                <w:szCs w:val="18"/>
              </w:rPr>
              <w:t>nd session notes from Sessions 8</w:t>
            </w:r>
            <w:r w:rsidR="00040EF6" w:rsidRPr="00565FF7">
              <w:rPr>
                <w:rFonts w:ascii="Palatino Linotype" w:hAnsi="Palatino Linotype" w:cs="Arial"/>
                <w:i/>
                <w:sz w:val="18"/>
                <w:szCs w:val="18"/>
              </w:rPr>
              <w:t>-10)</w:t>
            </w:r>
          </w:p>
          <w:p w:rsidR="00BC57D3" w:rsidRPr="00565FF7" w:rsidRDefault="00BC57D3" w:rsidP="0061159C">
            <w:pPr>
              <w:rPr>
                <w:rFonts w:ascii="Palatino Linotype" w:hAnsi="Palatino Linotype" w:cs="Arial"/>
                <w:i/>
                <w:sz w:val="18"/>
                <w:szCs w:val="18"/>
              </w:rPr>
            </w:pPr>
          </w:p>
        </w:tc>
        <w:tc>
          <w:tcPr>
            <w:tcW w:w="2070" w:type="dxa"/>
          </w:tcPr>
          <w:p w:rsidR="00DB361A" w:rsidRPr="00565FF7" w:rsidRDefault="00E948E6" w:rsidP="00DB361A">
            <w:pPr>
              <w:contextualSpacing/>
              <w:rPr>
                <w:rFonts w:ascii="Palatino Linotype" w:hAnsi="Palatino Linotype"/>
                <w:b/>
                <w:i/>
                <w:color w:val="FF0000"/>
                <w:sz w:val="18"/>
                <w:szCs w:val="18"/>
              </w:rPr>
            </w:pPr>
            <w:r w:rsidRPr="00565FF7">
              <w:rPr>
                <w:rFonts w:ascii="Palatino Linotype" w:hAnsi="Palatino Linotype"/>
                <w:b/>
                <w:sz w:val="18"/>
                <w:szCs w:val="18"/>
                <w:u w:val="single"/>
              </w:rPr>
              <w:t>DB1</w:t>
            </w:r>
            <w:r w:rsidR="00907699" w:rsidRPr="00565FF7">
              <w:rPr>
                <w:rFonts w:ascii="Palatino Linotype" w:hAnsi="Palatino Linotype"/>
                <w:sz w:val="18"/>
                <w:szCs w:val="18"/>
              </w:rPr>
              <w:t xml:space="preserve">: </w:t>
            </w:r>
            <w:r w:rsidR="00DB361A" w:rsidRPr="00565FF7">
              <w:rPr>
                <w:rFonts w:ascii="Palatino Linotype" w:hAnsi="Palatino Linotype"/>
                <w:b/>
                <w:color w:val="FF0000"/>
                <w:sz w:val="18"/>
                <w:szCs w:val="18"/>
              </w:rPr>
              <w:t>Post by Monday 5/20; post 3 comments by Tuesday 5/21; post informal follow-up replies by Wednesday 5/22).</w:t>
            </w:r>
          </w:p>
          <w:p w:rsidR="0061159C" w:rsidRPr="00565FF7" w:rsidRDefault="0061159C" w:rsidP="0061159C">
            <w:pPr>
              <w:rPr>
                <w:rFonts w:ascii="Palatino Linotype" w:hAnsi="Palatino Linotype"/>
                <w:sz w:val="18"/>
                <w:szCs w:val="18"/>
              </w:rPr>
            </w:pPr>
          </w:p>
          <w:p w:rsidR="00E948E6" w:rsidRPr="00565FF7" w:rsidRDefault="00E948E6" w:rsidP="0061159C">
            <w:pPr>
              <w:rPr>
                <w:rFonts w:ascii="Palatino Linotype" w:hAnsi="Palatino Linotype"/>
                <w:sz w:val="18"/>
                <w:szCs w:val="18"/>
              </w:rPr>
            </w:pPr>
          </w:p>
          <w:p w:rsidR="00E948E6" w:rsidRPr="00565FF7" w:rsidRDefault="00E948E6" w:rsidP="0061159C">
            <w:pPr>
              <w:rPr>
                <w:rFonts w:ascii="Palatino Linotype" w:hAnsi="Palatino Linotype"/>
                <w:sz w:val="18"/>
                <w:szCs w:val="18"/>
              </w:rPr>
            </w:pPr>
            <w:r w:rsidRPr="00565FF7">
              <w:rPr>
                <w:rFonts w:ascii="Palatino Linotype" w:hAnsi="Palatino Linotype"/>
                <w:b/>
                <w:sz w:val="18"/>
                <w:szCs w:val="18"/>
                <w:u w:val="single"/>
              </w:rPr>
              <w:t>DB2</w:t>
            </w:r>
            <w:r w:rsidR="00EB6DFF" w:rsidRPr="00565FF7">
              <w:rPr>
                <w:rFonts w:ascii="Palatino Linotype" w:hAnsi="Palatino Linotype"/>
                <w:b/>
                <w:sz w:val="18"/>
                <w:szCs w:val="18"/>
                <w:u w:val="single"/>
              </w:rPr>
              <w:t>:</w:t>
            </w:r>
            <w:r w:rsidR="00EB6DFF" w:rsidRPr="00565FF7">
              <w:rPr>
                <w:rFonts w:ascii="Palatino Linotype" w:hAnsi="Palatino Linotype"/>
                <w:sz w:val="18"/>
                <w:szCs w:val="18"/>
              </w:rPr>
              <w:t xml:space="preserve"> </w:t>
            </w:r>
            <w:r w:rsidR="00EB6DFF" w:rsidRPr="00565FF7">
              <w:rPr>
                <w:rFonts w:ascii="Palatino Linotype" w:hAnsi="Palatino Linotype"/>
                <w:b/>
                <w:color w:val="FF0000"/>
                <w:sz w:val="18"/>
                <w:szCs w:val="18"/>
              </w:rPr>
              <w:t>Post by Thursday 5/23; post 3 comments by Friday 5/24; post informal follow-up replies by Saturday 5/25).</w:t>
            </w:r>
          </w:p>
          <w:p w:rsidR="00E948E6" w:rsidRPr="00565FF7" w:rsidRDefault="00E948E6" w:rsidP="0061159C">
            <w:pPr>
              <w:rPr>
                <w:rFonts w:ascii="Palatino Linotype" w:hAnsi="Palatino Linotype"/>
                <w:sz w:val="18"/>
                <w:szCs w:val="18"/>
              </w:rPr>
            </w:pPr>
          </w:p>
          <w:p w:rsidR="00DB361A" w:rsidRPr="00565FF7" w:rsidRDefault="00E948E6" w:rsidP="00DB361A">
            <w:pPr>
              <w:contextualSpacing/>
              <w:rPr>
                <w:rFonts w:ascii="Palatino Linotype" w:hAnsi="Palatino Linotype"/>
                <w:b/>
                <w:color w:val="FF0000"/>
                <w:sz w:val="18"/>
                <w:szCs w:val="18"/>
              </w:rPr>
            </w:pPr>
            <w:r w:rsidRPr="00565FF7">
              <w:rPr>
                <w:rFonts w:ascii="Palatino Linotype" w:hAnsi="Palatino Linotype"/>
                <w:b/>
                <w:sz w:val="18"/>
                <w:szCs w:val="18"/>
                <w:u w:val="single"/>
              </w:rPr>
              <w:t>DB3</w:t>
            </w:r>
            <w:r w:rsidR="00DB361A" w:rsidRPr="00565FF7">
              <w:rPr>
                <w:rFonts w:ascii="Palatino Linotype" w:hAnsi="Palatino Linotype"/>
                <w:sz w:val="18"/>
                <w:szCs w:val="18"/>
              </w:rPr>
              <w:t xml:space="preserve">: </w:t>
            </w:r>
            <w:r w:rsidR="00DB361A" w:rsidRPr="00565FF7">
              <w:rPr>
                <w:rFonts w:ascii="Palatino Linotype" w:hAnsi="Palatino Linotype"/>
                <w:b/>
                <w:color w:val="FF0000"/>
                <w:sz w:val="18"/>
                <w:szCs w:val="18"/>
              </w:rPr>
              <w:t>Post-by Wednesday, May 29</w:t>
            </w:r>
          </w:p>
          <w:p w:rsidR="00DB361A" w:rsidRPr="00565FF7" w:rsidRDefault="00DB361A" w:rsidP="00DB361A">
            <w:pPr>
              <w:contextualSpacing/>
              <w:rPr>
                <w:rFonts w:ascii="Palatino Linotype" w:hAnsi="Palatino Linotype"/>
                <w:b/>
                <w:color w:val="FF0000"/>
                <w:sz w:val="18"/>
                <w:szCs w:val="18"/>
              </w:rPr>
            </w:pPr>
            <w:r w:rsidRPr="00565FF7">
              <w:rPr>
                <w:rFonts w:ascii="Palatino Linotype" w:hAnsi="Palatino Linotype"/>
                <w:b/>
                <w:color w:val="FF0000"/>
                <w:sz w:val="18"/>
                <w:szCs w:val="18"/>
              </w:rPr>
              <w:t>Formal Comments-Thursday, May 30</w:t>
            </w:r>
          </w:p>
          <w:p w:rsidR="00E948E6" w:rsidRPr="00565FF7" w:rsidRDefault="00DB361A" w:rsidP="00DB361A">
            <w:pPr>
              <w:rPr>
                <w:rFonts w:ascii="Palatino Linotype" w:hAnsi="Palatino Linotype"/>
                <w:sz w:val="18"/>
                <w:szCs w:val="18"/>
              </w:rPr>
            </w:pPr>
            <w:r w:rsidRPr="00565FF7">
              <w:rPr>
                <w:rFonts w:ascii="Palatino Linotype" w:hAnsi="Palatino Linotype"/>
                <w:b/>
                <w:color w:val="FF0000"/>
                <w:sz w:val="18"/>
                <w:szCs w:val="18"/>
              </w:rPr>
              <w:t>Informal replies by May 30.</w:t>
            </w:r>
          </w:p>
          <w:p w:rsidR="00E169DA" w:rsidRPr="00565FF7" w:rsidRDefault="00E169DA" w:rsidP="00C33FB7">
            <w:pPr>
              <w:rPr>
                <w:rFonts w:ascii="Palatino Linotype" w:hAnsi="Palatino Linotype"/>
                <w:sz w:val="18"/>
                <w:szCs w:val="18"/>
                <w:highlight w:val="yellow"/>
              </w:rPr>
            </w:pPr>
          </w:p>
        </w:tc>
        <w:tc>
          <w:tcPr>
            <w:tcW w:w="1710" w:type="dxa"/>
          </w:tcPr>
          <w:p w:rsidR="00565FF7" w:rsidRPr="00565FF7" w:rsidRDefault="00E948E6" w:rsidP="0058660E">
            <w:pPr>
              <w:rPr>
                <w:rFonts w:ascii="Palatino Linotype" w:hAnsi="Palatino Linotype"/>
                <w:b/>
                <w:caps/>
                <w:color w:val="C00000"/>
                <w:sz w:val="18"/>
                <w:szCs w:val="18"/>
              </w:rPr>
            </w:pPr>
            <w:r w:rsidRPr="00565FF7">
              <w:rPr>
                <w:rFonts w:ascii="Palatino Linotype" w:hAnsi="Palatino Linotype"/>
                <w:b/>
                <w:caps/>
                <w:color w:val="C00000"/>
                <w:sz w:val="18"/>
                <w:szCs w:val="18"/>
              </w:rPr>
              <w:t>10 POINTS PER POST X 3 POSTS=</w:t>
            </w:r>
          </w:p>
          <w:p w:rsidR="00565FF7" w:rsidRPr="00565FF7" w:rsidRDefault="00565FF7" w:rsidP="0058660E">
            <w:pPr>
              <w:rPr>
                <w:rFonts w:ascii="Palatino Linotype" w:hAnsi="Palatino Linotype"/>
                <w:b/>
                <w:caps/>
                <w:color w:val="C00000"/>
                <w:sz w:val="18"/>
                <w:szCs w:val="18"/>
              </w:rPr>
            </w:pPr>
          </w:p>
          <w:p w:rsidR="00E169DA" w:rsidRPr="00565FF7" w:rsidRDefault="00E948E6" w:rsidP="0058660E">
            <w:pPr>
              <w:rPr>
                <w:rFonts w:ascii="Palatino Linotype" w:hAnsi="Palatino Linotype"/>
                <w:b/>
                <w:caps/>
                <w:color w:val="C00000"/>
                <w:sz w:val="18"/>
                <w:szCs w:val="18"/>
                <w:u w:val="single"/>
              </w:rPr>
            </w:pPr>
            <w:r w:rsidRPr="00565FF7">
              <w:rPr>
                <w:rFonts w:ascii="Palatino Linotype" w:hAnsi="Palatino Linotype"/>
                <w:b/>
                <w:caps/>
                <w:color w:val="C00000"/>
                <w:sz w:val="18"/>
                <w:szCs w:val="18"/>
                <w:u w:val="single"/>
              </w:rPr>
              <w:t>3</w:t>
            </w:r>
            <w:r w:rsidR="00E169DA" w:rsidRPr="00565FF7">
              <w:rPr>
                <w:rFonts w:ascii="Palatino Linotype" w:hAnsi="Palatino Linotype"/>
                <w:b/>
                <w:caps/>
                <w:color w:val="C00000"/>
                <w:sz w:val="18"/>
                <w:szCs w:val="18"/>
                <w:u w:val="single"/>
              </w:rPr>
              <w:t>0 POINTS</w:t>
            </w:r>
          </w:p>
        </w:tc>
      </w:tr>
      <w:tr w:rsidR="0019773D" w:rsidRPr="00565FF7" w:rsidTr="00665D53">
        <w:tc>
          <w:tcPr>
            <w:tcW w:w="6480" w:type="dxa"/>
          </w:tcPr>
          <w:p w:rsidR="0019773D" w:rsidRPr="00565FF7" w:rsidRDefault="006504E6" w:rsidP="007C1B9F">
            <w:pPr>
              <w:pStyle w:val="ListParagraph"/>
              <w:ind w:left="0"/>
              <w:rPr>
                <w:rFonts w:ascii="Palatino Linotype" w:hAnsi="Palatino Linotype"/>
                <w:b/>
                <w:color w:val="C00000"/>
                <w:sz w:val="18"/>
                <w:szCs w:val="18"/>
              </w:rPr>
            </w:pPr>
            <w:r w:rsidRPr="00565FF7">
              <w:rPr>
                <w:rFonts w:ascii="Palatino Linotype" w:hAnsi="Palatino Linotype"/>
                <w:b/>
                <w:color w:val="C00000"/>
                <w:sz w:val="18"/>
                <w:szCs w:val="18"/>
              </w:rPr>
              <w:t xml:space="preserve">VIDEOCONFERENCE: </w:t>
            </w:r>
            <w:r w:rsidR="007C1B9F" w:rsidRPr="00565FF7">
              <w:rPr>
                <w:rFonts w:ascii="Palatino Linotype" w:hAnsi="Palatino Linotype"/>
                <w:b/>
                <w:color w:val="C00000"/>
                <w:sz w:val="18"/>
                <w:szCs w:val="18"/>
              </w:rPr>
              <w:t>WEBINAR (</w:t>
            </w:r>
            <w:r w:rsidR="0002243A" w:rsidRPr="00565FF7">
              <w:rPr>
                <w:rFonts w:ascii="Palatino Linotype" w:hAnsi="Palatino Linotype"/>
                <w:b/>
                <w:color w:val="C00000"/>
                <w:sz w:val="18"/>
                <w:szCs w:val="18"/>
                <w:u w:val="single"/>
              </w:rPr>
              <w:t xml:space="preserve">1 </w:t>
            </w:r>
            <w:r w:rsidR="00537459" w:rsidRPr="00565FF7">
              <w:rPr>
                <w:rFonts w:ascii="Palatino Linotype" w:hAnsi="Palatino Linotype"/>
                <w:b/>
                <w:color w:val="C00000"/>
                <w:sz w:val="18"/>
                <w:szCs w:val="18"/>
              </w:rPr>
              <w:t>webinars + reflections</w:t>
            </w:r>
            <w:r w:rsidR="007C1B9F" w:rsidRPr="00565FF7">
              <w:rPr>
                <w:rFonts w:ascii="Palatino Linotype" w:hAnsi="Palatino Linotype"/>
                <w:b/>
                <w:color w:val="C00000"/>
                <w:sz w:val="18"/>
                <w:szCs w:val="18"/>
              </w:rPr>
              <w:t>)</w:t>
            </w:r>
            <w:r w:rsidR="00785B62" w:rsidRPr="00565FF7">
              <w:rPr>
                <w:rFonts w:ascii="Palatino Linotype" w:hAnsi="Palatino Linotype"/>
                <w:b/>
                <w:color w:val="C00000"/>
                <w:sz w:val="18"/>
                <w:szCs w:val="18"/>
              </w:rPr>
              <w:t>—</w:t>
            </w:r>
            <w:r w:rsidR="00785B62" w:rsidRPr="00565FF7">
              <w:rPr>
                <w:rFonts w:ascii="Palatino Linotype" w:hAnsi="Palatino Linotype"/>
                <w:b/>
                <w:color w:val="C00000"/>
                <w:sz w:val="18"/>
                <w:szCs w:val="18"/>
                <w:u w:val="single"/>
              </w:rPr>
              <w:t>BLACKBOARD COLLABORATE</w:t>
            </w:r>
          </w:p>
          <w:p w:rsidR="007C1B9F" w:rsidRPr="00565FF7" w:rsidRDefault="007C1B9F" w:rsidP="007C1B9F">
            <w:pPr>
              <w:pStyle w:val="ListParagraph"/>
              <w:ind w:left="0"/>
              <w:rPr>
                <w:rFonts w:ascii="Palatino Linotype" w:hAnsi="Palatino Linotype"/>
                <w:sz w:val="18"/>
                <w:szCs w:val="18"/>
              </w:rPr>
            </w:pPr>
            <w:r w:rsidRPr="00565FF7">
              <w:rPr>
                <w:rFonts w:ascii="Palatino Linotype" w:hAnsi="Palatino Linotype"/>
                <w:sz w:val="18"/>
                <w:szCs w:val="18"/>
              </w:rPr>
              <w:t xml:space="preserve">Participate in </w:t>
            </w:r>
            <w:r w:rsidR="00665D53" w:rsidRPr="00565FF7">
              <w:rPr>
                <w:rFonts w:ascii="Palatino Linotype" w:hAnsi="Palatino Linotype"/>
                <w:sz w:val="18"/>
                <w:szCs w:val="18"/>
              </w:rPr>
              <w:t xml:space="preserve">one </w:t>
            </w:r>
            <w:r w:rsidR="00665D53" w:rsidRPr="00565FF7">
              <w:rPr>
                <w:rFonts w:ascii="Palatino Linotype" w:hAnsi="Palatino Linotype"/>
                <w:i/>
                <w:sz w:val="18"/>
                <w:szCs w:val="18"/>
              </w:rPr>
              <w:t>Friday</w:t>
            </w:r>
            <w:r w:rsidR="00537459" w:rsidRPr="00565FF7">
              <w:rPr>
                <w:rFonts w:ascii="Palatino Linotype" w:hAnsi="Palatino Linotype"/>
                <w:sz w:val="18"/>
                <w:szCs w:val="18"/>
              </w:rPr>
              <w:t xml:space="preserve"> </w:t>
            </w:r>
            <w:r w:rsidR="00686773" w:rsidRPr="00565FF7">
              <w:rPr>
                <w:rFonts w:ascii="Palatino Linotype" w:hAnsi="Palatino Linotype"/>
                <w:sz w:val="18"/>
                <w:szCs w:val="18"/>
              </w:rPr>
              <w:t>webinar</w:t>
            </w:r>
            <w:r w:rsidR="00040EF6" w:rsidRPr="00565FF7">
              <w:rPr>
                <w:rFonts w:ascii="Palatino Linotype" w:hAnsi="Palatino Linotype"/>
                <w:sz w:val="18"/>
                <w:szCs w:val="18"/>
              </w:rPr>
              <w:t xml:space="preserve"> (date: </w:t>
            </w:r>
            <w:r w:rsidR="00040EF6" w:rsidRPr="00FF663B">
              <w:rPr>
                <w:rFonts w:ascii="Palatino Linotype" w:hAnsi="Palatino Linotype"/>
                <w:b/>
                <w:sz w:val="18"/>
                <w:szCs w:val="18"/>
              </w:rPr>
              <w:t>Friday, May 24, 6:00-8:00 pm</w:t>
            </w:r>
            <w:r w:rsidR="00040EF6" w:rsidRPr="00565FF7">
              <w:rPr>
                <w:rFonts w:ascii="Palatino Linotype" w:hAnsi="Palatino Linotype"/>
                <w:sz w:val="18"/>
                <w:szCs w:val="18"/>
              </w:rPr>
              <w:t>)</w:t>
            </w:r>
            <w:r w:rsidRPr="00565FF7">
              <w:rPr>
                <w:rFonts w:ascii="Palatino Linotype" w:hAnsi="Palatino Linotype"/>
                <w:sz w:val="18"/>
                <w:szCs w:val="18"/>
              </w:rPr>
              <w:t xml:space="preserve"> write a </w:t>
            </w:r>
            <w:r w:rsidRPr="00565FF7">
              <w:rPr>
                <w:rFonts w:ascii="Palatino Linotype" w:hAnsi="Palatino Linotype"/>
                <w:sz w:val="18"/>
                <w:szCs w:val="18"/>
                <w:u w:val="single"/>
              </w:rPr>
              <w:t>1-2 page single-spaced reflection.</w:t>
            </w:r>
            <w:r w:rsidR="0051741A" w:rsidRPr="00565FF7">
              <w:rPr>
                <w:rFonts w:ascii="Palatino Linotype" w:hAnsi="Palatino Linotype"/>
                <w:sz w:val="18"/>
                <w:szCs w:val="18"/>
              </w:rPr>
              <w:t xml:space="preserve"> </w:t>
            </w:r>
            <w:r w:rsidR="003F252F" w:rsidRPr="00565FF7">
              <w:rPr>
                <w:rFonts w:ascii="Palatino Linotype" w:hAnsi="Palatino Linotype"/>
                <w:sz w:val="18"/>
                <w:szCs w:val="18"/>
              </w:rPr>
              <w:t xml:space="preserve">Turn in the reflection to </w:t>
            </w:r>
            <w:r w:rsidR="003F252F" w:rsidRPr="00565FF7">
              <w:rPr>
                <w:rFonts w:ascii="Palatino Linotype" w:hAnsi="Palatino Linotype"/>
                <w:sz w:val="18"/>
                <w:szCs w:val="18"/>
                <w:u w:val="single"/>
              </w:rPr>
              <w:t>Assignments</w:t>
            </w:r>
            <w:r w:rsidR="003F252F" w:rsidRPr="00565FF7">
              <w:rPr>
                <w:rFonts w:ascii="Palatino Linotype" w:hAnsi="Palatino Linotype"/>
                <w:sz w:val="18"/>
                <w:szCs w:val="18"/>
              </w:rPr>
              <w:t xml:space="preserve">. </w:t>
            </w:r>
          </w:p>
          <w:p w:rsidR="00040EF6" w:rsidRPr="00565FF7" w:rsidRDefault="00040EF6" w:rsidP="007C1B9F">
            <w:pPr>
              <w:pStyle w:val="ListParagraph"/>
              <w:ind w:left="0"/>
              <w:rPr>
                <w:rFonts w:ascii="Palatino Linotype" w:hAnsi="Palatino Linotype"/>
                <w:sz w:val="18"/>
                <w:szCs w:val="18"/>
              </w:rPr>
            </w:pPr>
          </w:p>
          <w:p w:rsidR="00040EF6" w:rsidRPr="00565FF7" w:rsidRDefault="00040EF6" w:rsidP="007C1B9F">
            <w:pPr>
              <w:pStyle w:val="ListParagraph"/>
              <w:ind w:left="0"/>
              <w:rPr>
                <w:rFonts w:ascii="Palatino Linotype" w:hAnsi="Palatino Linotype"/>
                <w:sz w:val="18"/>
                <w:szCs w:val="18"/>
              </w:rPr>
            </w:pPr>
            <w:r w:rsidRPr="00565FF7">
              <w:rPr>
                <w:rFonts w:ascii="Palatino Linotype" w:hAnsi="Palatino Linotype"/>
                <w:sz w:val="18"/>
                <w:szCs w:val="18"/>
              </w:rPr>
              <w:t>The link to access the Webinar will be on Blackboard. We will practice accessing the webinar prior to the actual webinar.</w:t>
            </w:r>
          </w:p>
          <w:p w:rsidR="00A42952" w:rsidRPr="00565FF7" w:rsidRDefault="003F252F" w:rsidP="00DF215F">
            <w:pPr>
              <w:pStyle w:val="ListParagraph"/>
              <w:ind w:left="0"/>
              <w:rPr>
                <w:rFonts w:ascii="Palatino Linotype" w:hAnsi="Palatino Linotype"/>
                <w:sz w:val="18"/>
                <w:szCs w:val="18"/>
              </w:rPr>
            </w:pPr>
            <w:r w:rsidRPr="00565FF7">
              <w:rPr>
                <w:rFonts w:ascii="Palatino Linotype" w:hAnsi="Palatino Linotype"/>
                <w:sz w:val="18"/>
                <w:szCs w:val="18"/>
              </w:rPr>
              <w:br/>
              <w:t>The reflection template is on Blackboard.</w:t>
            </w:r>
          </w:p>
        </w:tc>
        <w:tc>
          <w:tcPr>
            <w:tcW w:w="2070" w:type="dxa"/>
          </w:tcPr>
          <w:p w:rsidR="008851FE" w:rsidRPr="00565FF7" w:rsidRDefault="00665D53" w:rsidP="008851FE">
            <w:pPr>
              <w:rPr>
                <w:rFonts w:ascii="Palatino Linotype" w:hAnsi="Palatino Linotype"/>
                <w:sz w:val="18"/>
                <w:szCs w:val="18"/>
              </w:rPr>
            </w:pPr>
            <w:r w:rsidRPr="00565FF7">
              <w:rPr>
                <w:rFonts w:ascii="Palatino Linotype" w:hAnsi="Palatino Linotype"/>
                <w:b/>
                <w:sz w:val="18"/>
                <w:szCs w:val="18"/>
              </w:rPr>
              <w:t>Due 5/28 (11:55 pm) to Blackboard Assignments.</w:t>
            </w:r>
          </w:p>
        </w:tc>
        <w:tc>
          <w:tcPr>
            <w:tcW w:w="1710" w:type="dxa"/>
          </w:tcPr>
          <w:p w:rsidR="0019773D" w:rsidRPr="00565FF7" w:rsidRDefault="0002243A" w:rsidP="0002243A">
            <w:pPr>
              <w:rPr>
                <w:rFonts w:ascii="Palatino Linotype" w:hAnsi="Palatino Linotype"/>
                <w:b/>
                <w:caps/>
                <w:color w:val="C00000"/>
                <w:sz w:val="18"/>
                <w:szCs w:val="18"/>
              </w:rPr>
            </w:pPr>
            <w:r w:rsidRPr="00565FF7">
              <w:rPr>
                <w:rFonts w:ascii="Palatino Linotype" w:hAnsi="Palatino Linotype"/>
                <w:b/>
                <w:caps/>
                <w:color w:val="C00000"/>
                <w:sz w:val="18"/>
                <w:szCs w:val="18"/>
                <w:u w:val="single"/>
              </w:rPr>
              <w:t xml:space="preserve">10 </w:t>
            </w:r>
            <w:r w:rsidR="00537459" w:rsidRPr="00565FF7">
              <w:rPr>
                <w:rFonts w:ascii="Palatino Linotype" w:hAnsi="Palatino Linotype"/>
                <w:b/>
                <w:caps/>
                <w:color w:val="C00000"/>
                <w:sz w:val="18"/>
                <w:szCs w:val="18"/>
                <w:u w:val="single"/>
              </w:rPr>
              <w:t>points</w:t>
            </w:r>
            <w:r w:rsidR="00537459" w:rsidRPr="00565FF7">
              <w:rPr>
                <w:rFonts w:ascii="Palatino Linotype" w:hAnsi="Palatino Linotype"/>
                <w:b/>
                <w:caps/>
                <w:color w:val="C00000"/>
                <w:sz w:val="18"/>
                <w:szCs w:val="18"/>
              </w:rPr>
              <w:t xml:space="preserve"> (</w:t>
            </w:r>
            <w:r w:rsidRPr="00565FF7">
              <w:rPr>
                <w:rFonts w:ascii="Palatino Linotype" w:hAnsi="Palatino Linotype"/>
                <w:b/>
                <w:caps/>
                <w:color w:val="C00000"/>
                <w:sz w:val="18"/>
                <w:szCs w:val="18"/>
              </w:rPr>
              <w:t>1 webinars x 10 points)</w:t>
            </w:r>
          </w:p>
        </w:tc>
      </w:tr>
      <w:tr w:rsidR="004721AE" w:rsidRPr="00565FF7" w:rsidTr="00665D53">
        <w:tc>
          <w:tcPr>
            <w:tcW w:w="6480" w:type="dxa"/>
            <w:shd w:val="clear" w:color="auto" w:fill="F2F2F2" w:themeFill="background1" w:themeFillShade="F2"/>
          </w:tcPr>
          <w:p w:rsidR="004721AE" w:rsidRPr="00565FF7" w:rsidRDefault="004721AE" w:rsidP="00CD5E1D">
            <w:pPr>
              <w:rPr>
                <w:rFonts w:ascii="Palatino Linotype" w:hAnsi="Palatino Linotype"/>
                <w:b/>
                <w:caps/>
                <w:color w:val="C00000"/>
                <w:sz w:val="18"/>
                <w:szCs w:val="18"/>
              </w:rPr>
            </w:pPr>
            <w:r w:rsidRPr="00565FF7">
              <w:rPr>
                <w:rFonts w:ascii="Palatino Linotype" w:hAnsi="Palatino Linotype"/>
                <w:b/>
                <w:caps/>
                <w:color w:val="C00000"/>
                <w:sz w:val="18"/>
                <w:szCs w:val="18"/>
              </w:rPr>
              <w:t xml:space="preserve">Guided Reading Lesson Plan </w:t>
            </w:r>
            <w:r w:rsidR="008444BE" w:rsidRPr="00565FF7">
              <w:rPr>
                <w:rFonts w:ascii="Palatino Linotype" w:hAnsi="Palatino Linotype"/>
                <w:b/>
                <w:caps/>
                <w:color w:val="C00000"/>
                <w:sz w:val="18"/>
                <w:szCs w:val="18"/>
              </w:rPr>
              <w:t xml:space="preserve">-- Submit to </w:t>
            </w:r>
            <w:r w:rsidR="008444BE" w:rsidRPr="00565FF7">
              <w:rPr>
                <w:rFonts w:ascii="Palatino Linotype" w:hAnsi="Palatino Linotype"/>
                <w:b/>
                <w:caps/>
                <w:color w:val="C00000"/>
                <w:sz w:val="18"/>
                <w:szCs w:val="18"/>
                <w:u w:val="single"/>
              </w:rPr>
              <w:t>Blackboard</w:t>
            </w:r>
            <w:r w:rsidR="00C93C77" w:rsidRPr="00565FF7">
              <w:rPr>
                <w:rFonts w:ascii="Palatino Linotype" w:hAnsi="Palatino Linotype"/>
                <w:b/>
                <w:caps/>
                <w:color w:val="C00000"/>
                <w:sz w:val="18"/>
                <w:szCs w:val="18"/>
                <w:u w:val="single"/>
              </w:rPr>
              <w:t>; This will be done</w:t>
            </w:r>
            <w:r w:rsidR="00E948E6" w:rsidRPr="00565FF7">
              <w:rPr>
                <w:rFonts w:ascii="Palatino Linotype" w:hAnsi="Palatino Linotype"/>
                <w:b/>
                <w:caps/>
                <w:color w:val="C00000"/>
                <w:sz w:val="18"/>
                <w:szCs w:val="18"/>
                <w:u w:val="single"/>
              </w:rPr>
              <w:t xml:space="preserve"> in three</w:t>
            </w:r>
            <w:r w:rsidR="00C93C77" w:rsidRPr="00565FF7">
              <w:rPr>
                <w:rFonts w:ascii="Palatino Linotype" w:hAnsi="Palatino Linotype"/>
                <w:b/>
                <w:caps/>
                <w:color w:val="C00000"/>
                <w:sz w:val="18"/>
                <w:szCs w:val="18"/>
                <w:u w:val="single"/>
              </w:rPr>
              <w:t xml:space="preserve"> parts</w:t>
            </w:r>
          </w:p>
          <w:p w:rsidR="004721AE" w:rsidRPr="00565FF7" w:rsidRDefault="004721AE" w:rsidP="00CD5E1D">
            <w:pPr>
              <w:rPr>
                <w:rFonts w:ascii="Palatino Linotype" w:hAnsi="Palatino Linotype"/>
                <w:sz w:val="18"/>
                <w:szCs w:val="18"/>
              </w:rPr>
            </w:pPr>
            <w:r w:rsidRPr="00565FF7">
              <w:rPr>
                <w:rFonts w:ascii="Palatino Linotype" w:hAnsi="Palatino Linotype"/>
                <w:sz w:val="18"/>
                <w:szCs w:val="18"/>
              </w:rPr>
              <w:tab/>
              <w:t xml:space="preserve">   </w:t>
            </w:r>
            <w:r w:rsidRPr="00565FF7">
              <w:rPr>
                <w:rFonts w:ascii="Palatino Linotype" w:hAnsi="Palatino Linotype"/>
                <w:sz w:val="18"/>
                <w:szCs w:val="18"/>
              </w:rPr>
              <w:tab/>
            </w:r>
          </w:p>
          <w:p w:rsidR="005738FD" w:rsidRPr="00565FF7" w:rsidRDefault="004721AE" w:rsidP="00CD5E1D">
            <w:pPr>
              <w:rPr>
                <w:rFonts w:ascii="Palatino Linotype" w:hAnsi="Palatino Linotype"/>
                <w:sz w:val="18"/>
                <w:szCs w:val="18"/>
              </w:rPr>
            </w:pPr>
            <w:r w:rsidRPr="00565FF7">
              <w:rPr>
                <w:rFonts w:ascii="Palatino Linotype" w:hAnsi="Palatino Linotype"/>
                <w:sz w:val="18"/>
                <w:szCs w:val="18"/>
              </w:rPr>
              <w:t>Use the required template to design a fluent reader guided reading lesson plan</w:t>
            </w:r>
            <w:r w:rsidR="005B3DDD" w:rsidRPr="00565FF7">
              <w:rPr>
                <w:rFonts w:ascii="Palatino Linotype" w:hAnsi="Palatino Linotype"/>
                <w:sz w:val="18"/>
                <w:szCs w:val="18"/>
              </w:rPr>
              <w:t xml:space="preserve"> (e.g., for a 2</w:t>
            </w:r>
            <w:r w:rsidR="005B3DDD" w:rsidRPr="00565FF7">
              <w:rPr>
                <w:rFonts w:ascii="Palatino Linotype" w:hAnsi="Palatino Linotype"/>
                <w:sz w:val="18"/>
                <w:szCs w:val="18"/>
                <w:vertAlign w:val="superscript"/>
              </w:rPr>
              <w:t>nd</w:t>
            </w:r>
            <w:r w:rsidR="005B3DDD" w:rsidRPr="00565FF7">
              <w:rPr>
                <w:rFonts w:ascii="Palatino Linotype" w:hAnsi="Palatino Linotype"/>
                <w:sz w:val="18"/>
                <w:szCs w:val="18"/>
              </w:rPr>
              <w:t>-6</w:t>
            </w:r>
            <w:r w:rsidR="005B3DDD" w:rsidRPr="00565FF7">
              <w:rPr>
                <w:rFonts w:ascii="Palatino Linotype" w:hAnsi="Palatino Linotype"/>
                <w:sz w:val="18"/>
                <w:szCs w:val="18"/>
                <w:vertAlign w:val="superscript"/>
              </w:rPr>
              <w:t>th</w:t>
            </w:r>
            <w:r w:rsidR="005B3DDD" w:rsidRPr="00565FF7">
              <w:rPr>
                <w:rFonts w:ascii="Palatino Linotype" w:hAnsi="Palatino Linotype"/>
                <w:sz w:val="18"/>
                <w:szCs w:val="18"/>
              </w:rPr>
              <w:t xml:space="preserve"> grader)</w:t>
            </w:r>
            <w:r w:rsidRPr="00565FF7">
              <w:rPr>
                <w:rFonts w:ascii="Palatino Linotype" w:hAnsi="Palatino Linotype"/>
                <w:sz w:val="18"/>
                <w:szCs w:val="18"/>
              </w:rPr>
              <w:t xml:space="preserve">. We will work on this in class. You will also do a </w:t>
            </w:r>
            <w:r w:rsidRPr="00565FF7">
              <w:rPr>
                <w:rFonts w:ascii="Palatino Linotype" w:hAnsi="Palatino Linotype"/>
                <w:sz w:val="18"/>
                <w:szCs w:val="18"/>
              </w:rPr>
              <w:lastRenderedPageBreak/>
              <w:t xml:space="preserve">simulated lesson plan (10-15 minutes) </w:t>
            </w:r>
            <w:r w:rsidR="005738FD" w:rsidRPr="00565FF7">
              <w:rPr>
                <w:rFonts w:ascii="Palatino Linotype" w:hAnsi="Palatino Linotype"/>
                <w:sz w:val="18"/>
                <w:szCs w:val="18"/>
              </w:rPr>
              <w:t>presented to a classmate i</w:t>
            </w:r>
            <w:r w:rsidR="00E948E6" w:rsidRPr="00565FF7">
              <w:rPr>
                <w:rFonts w:ascii="Palatino Linotype" w:hAnsi="Palatino Linotype"/>
                <w:sz w:val="18"/>
                <w:szCs w:val="18"/>
              </w:rPr>
              <w:t>n this class (on your own time).</w:t>
            </w:r>
          </w:p>
          <w:p w:rsidR="005738FD" w:rsidRPr="00565FF7" w:rsidRDefault="005738FD" w:rsidP="00CD5E1D">
            <w:pPr>
              <w:rPr>
                <w:rFonts w:ascii="Palatino Linotype" w:hAnsi="Palatino Linotype"/>
                <w:sz w:val="18"/>
                <w:szCs w:val="18"/>
              </w:rPr>
            </w:pPr>
          </w:p>
          <w:p w:rsidR="00C93C77" w:rsidRPr="00565FF7" w:rsidRDefault="007428DA" w:rsidP="00CD5E1D">
            <w:pPr>
              <w:rPr>
                <w:rFonts w:ascii="Palatino Linotype" w:hAnsi="Palatino Linotype"/>
                <w:sz w:val="18"/>
                <w:szCs w:val="18"/>
              </w:rPr>
            </w:pPr>
            <w:r w:rsidRPr="00565FF7">
              <w:rPr>
                <w:rFonts w:ascii="Palatino Linotype" w:hAnsi="Palatino Linotype"/>
                <w:b/>
                <w:sz w:val="18"/>
                <w:szCs w:val="18"/>
                <w:u w:val="single"/>
              </w:rPr>
              <w:t>PART 1:</w:t>
            </w:r>
            <w:r w:rsidRPr="00565FF7">
              <w:rPr>
                <w:rFonts w:ascii="Palatino Linotype" w:hAnsi="Palatino Linotype"/>
                <w:sz w:val="18"/>
                <w:szCs w:val="18"/>
              </w:rPr>
              <w:t xml:space="preserve"> </w:t>
            </w:r>
            <w:r w:rsidR="00C93C77" w:rsidRPr="00565FF7">
              <w:rPr>
                <w:rFonts w:ascii="Palatino Linotype" w:hAnsi="Palatino Linotype"/>
                <w:b/>
                <w:sz w:val="18"/>
                <w:szCs w:val="18"/>
              </w:rPr>
              <w:t>Outline</w:t>
            </w:r>
            <w:r w:rsidR="00C93C77" w:rsidRPr="00565FF7">
              <w:rPr>
                <w:rFonts w:ascii="Palatino Linotype" w:hAnsi="Palatino Linotype"/>
                <w:sz w:val="18"/>
                <w:szCs w:val="18"/>
              </w:rPr>
              <w:t xml:space="preserve"> of your plan using the provided template</w:t>
            </w:r>
          </w:p>
          <w:p w:rsidR="005738FD" w:rsidRPr="00565FF7" w:rsidRDefault="007D3247" w:rsidP="00CD5E1D">
            <w:pPr>
              <w:rPr>
                <w:rFonts w:ascii="Palatino Linotype" w:hAnsi="Palatino Linotype"/>
                <w:sz w:val="18"/>
                <w:szCs w:val="18"/>
              </w:rPr>
            </w:pPr>
            <w:r w:rsidRPr="00565FF7">
              <w:rPr>
                <w:rFonts w:ascii="Palatino Linotype" w:hAnsi="Palatino Linotype"/>
                <w:sz w:val="18"/>
                <w:szCs w:val="18"/>
              </w:rPr>
              <w:t>Example plans will be provided on Blackboard.</w:t>
            </w:r>
            <w:r w:rsidR="00CF1279" w:rsidRPr="00565FF7">
              <w:rPr>
                <w:rFonts w:ascii="Palatino Linotype" w:hAnsi="Palatino Linotype"/>
                <w:sz w:val="18"/>
                <w:szCs w:val="18"/>
              </w:rPr>
              <w:t xml:space="preserve"> Read through these carefully.</w:t>
            </w:r>
          </w:p>
          <w:p w:rsidR="00E948E6" w:rsidRPr="00565FF7" w:rsidRDefault="00E948E6" w:rsidP="00CD5E1D">
            <w:pPr>
              <w:rPr>
                <w:rFonts w:ascii="Palatino Linotype" w:hAnsi="Palatino Linotype"/>
                <w:sz w:val="18"/>
                <w:szCs w:val="18"/>
              </w:rPr>
            </w:pPr>
          </w:p>
          <w:p w:rsidR="00E948E6" w:rsidRPr="00565FF7" w:rsidRDefault="007428DA" w:rsidP="00CD5E1D">
            <w:pPr>
              <w:rPr>
                <w:rFonts w:ascii="Palatino Linotype" w:hAnsi="Palatino Linotype"/>
                <w:sz w:val="18"/>
                <w:szCs w:val="18"/>
              </w:rPr>
            </w:pPr>
            <w:r w:rsidRPr="00565FF7">
              <w:rPr>
                <w:rFonts w:ascii="Palatino Linotype" w:hAnsi="Palatino Linotype"/>
                <w:b/>
                <w:sz w:val="18"/>
                <w:szCs w:val="18"/>
                <w:u w:val="single"/>
              </w:rPr>
              <w:t>PART 2:</w:t>
            </w:r>
            <w:r w:rsidRPr="00565FF7">
              <w:rPr>
                <w:rFonts w:ascii="Palatino Linotype" w:hAnsi="Palatino Linotype"/>
                <w:sz w:val="18"/>
                <w:szCs w:val="18"/>
              </w:rPr>
              <w:t xml:space="preserve"> </w:t>
            </w:r>
            <w:r w:rsidR="00E948E6" w:rsidRPr="00565FF7">
              <w:rPr>
                <w:rFonts w:ascii="Palatino Linotype" w:hAnsi="Palatino Linotype"/>
                <w:b/>
                <w:sz w:val="18"/>
                <w:szCs w:val="18"/>
              </w:rPr>
              <w:t>Present</w:t>
            </w:r>
            <w:r w:rsidR="00665D53" w:rsidRPr="00565FF7">
              <w:rPr>
                <w:rFonts w:ascii="Palatino Linotype" w:hAnsi="Palatino Linotype"/>
                <w:b/>
                <w:sz w:val="18"/>
                <w:szCs w:val="18"/>
              </w:rPr>
              <w:t xml:space="preserve"> 10 minutes of</w:t>
            </w:r>
            <w:r w:rsidR="00E948E6" w:rsidRPr="00565FF7">
              <w:rPr>
                <w:rFonts w:ascii="Palatino Linotype" w:hAnsi="Palatino Linotype"/>
                <w:b/>
                <w:sz w:val="18"/>
                <w:szCs w:val="18"/>
              </w:rPr>
              <w:t xml:space="preserve"> your final</w:t>
            </w:r>
            <w:r w:rsidR="00E948E6" w:rsidRPr="00565FF7">
              <w:rPr>
                <w:rFonts w:ascii="Palatino Linotype" w:hAnsi="Palatino Linotype"/>
                <w:sz w:val="18"/>
                <w:szCs w:val="18"/>
              </w:rPr>
              <w:t xml:space="preserve"> plan (100% complete) in small groups in class. Do not bring an incomplete or unfinished plan. </w:t>
            </w:r>
            <w:r w:rsidR="0001724B" w:rsidRPr="00565FF7">
              <w:rPr>
                <w:rFonts w:ascii="Palatino Linotype" w:hAnsi="Palatino Linotype"/>
                <w:sz w:val="18"/>
                <w:szCs w:val="18"/>
              </w:rPr>
              <w:t>Bring all materials</w:t>
            </w:r>
            <w:r w:rsidR="00665D53" w:rsidRPr="00565FF7">
              <w:rPr>
                <w:rFonts w:ascii="Palatino Linotype" w:hAnsi="Palatino Linotype"/>
                <w:sz w:val="18"/>
                <w:szCs w:val="18"/>
              </w:rPr>
              <w:t xml:space="preserve"> and printed copies of your plan</w:t>
            </w:r>
            <w:r w:rsidR="0001724B" w:rsidRPr="00565FF7">
              <w:rPr>
                <w:rFonts w:ascii="Palatino Linotype" w:hAnsi="Palatino Linotype"/>
                <w:sz w:val="18"/>
                <w:szCs w:val="18"/>
              </w:rPr>
              <w:t>.</w:t>
            </w:r>
            <w:r w:rsidR="00665D53" w:rsidRPr="00565FF7">
              <w:rPr>
                <w:rFonts w:ascii="Palatino Linotype" w:hAnsi="Palatino Linotype"/>
                <w:sz w:val="18"/>
                <w:szCs w:val="18"/>
              </w:rPr>
              <w:t xml:space="preserve"> [no points, but required part]</w:t>
            </w:r>
          </w:p>
          <w:p w:rsidR="005738FD" w:rsidRPr="00565FF7" w:rsidRDefault="005738FD" w:rsidP="00CD5E1D">
            <w:pPr>
              <w:rPr>
                <w:rFonts w:ascii="Palatino Linotype" w:hAnsi="Palatino Linotype"/>
                <w:sz w:val="18"/>
                <w:szCs w:val="18"/>
              </w:rPr>
            </w:pPr>
          </w:p>
          <w:p w:rsidR="004721AE" w:rsidRPr="00565FF7" w:rsidRDefault="005B3DDD" w:rsidP="00CD5E1D">
            <w:pPr>
              <w:rPr>
                <w:rFonts w:ascii="Palatino Linotype" w:hAnsi="Palatino Linotype"/>
                <w:sz w:val="18"/>
                <w:szCs w:val="18"/>
              </w:rPr>
            </w:pPr>
            <w:r w:rsidRPr="00565FF7">
              <w:rPr>
                <w:rFonts w:ascii="Palatino Linotype" w:hAnsi="Palatino Linotype"/>
                <w:b/>
                <w:sz w:val="18"/>
                <w:szCs w:val="18"/>
              </w:rPr>
              <w:t>Be sure your lesson includes all supplemental materials (e.g., as appendices at the end of the lesson plan). Embed any photos of materials you used.</w:t>
            </w:r>
          </w:p>
          <w:p w:rsidR="004721AE" w:rsidRPr="00565FF7" w:rsidRDefault="004721AE" w:rsidP="00CD5E1D">
            <w:pPr>
              <w:rPr>
                <w:rFonts w:ascii="Palatino Linotype" w:hAnsi="Palatino Linotype"/>
                <w:sz w:val="18"/>
                <w:szCs w:val="18"/>
              </w:rPr>
            </w:pPr>
          </w:p>
          <w:p w:rsidR="004721AE" w:rsidRPr="00565FF7" w:rsidRDefault="00E948E6" w:rsidP="00CD5E1D">
            <w:pPr>
              <w:rPr>
                <w:rFonts w:ascii="Palatino Linotype" w:hAnsi="Palatino Linotype"/>
                <w:sz w:val="18"/>
                <w:szCs w:val="18"/>
              </w:rPr>
            </w:pPr>
            <w:r w:rsidRPr="00565FF7">
              <w:rPr>
                <w:rFonts w:ascii="Palatino Linotype" w:hAnsi="Palatino Linotype"/>
                <w:sz w:val="18"/>
                <w:szCs w:val="18"/>
              </w:rPr>
              <w:t>Part 3: Submit your final lesson plan to TK20 and Blackboard Assignments.</w:t>
            </w:r>
          </w:p>
          <w:p w:rsidR="007F1C02" w:rsidRPr="00565FF7" w:rsidRDefault="007F1C02" w:rsidP="00CD5E1D">
            <w:pPr>
              <w:rPr>
                <w:rFonts w:ascii="Palatino Linotype" w:hAnsi="Palatino Linotype"/>
                <w:sz w:val="18"/>
                <w:szCs w:val="18"/>
              </w:rPr>
            </w:pPr>
          </w:p>
          <w:p w:rsidR="004721AE" w:rsidRPr="00565FF7" w:rsidRDefault="00B86909" w:rsidP="00E948E6">
            <w:pPr>
              <w:rPr>
                <w:rFonts w:ascii="Palatino Linotype" w:hAnsi="Palatino Linotype"/>
                <w:sz w:val="18"/>
                <w:szCs w:val="18"/>
              </w:rPr>
            </w:pPr>
            <w:r w:rsidRPr="00565FF7">
              <w:rPr>
                <w:rFonts w:ascii="Palatino Linotype" w:hAnsi="Palatino Linotype"/>
                <w:sz w:val="18"/>
                <w:szCs w:val="18"/>
              </w:rPr>
              <w:t xml:space="preserve">Due 11:59 pm </w:t>
            </w:r>
            <w:r w:rsidR="00E948E6" w:rsidRPr="00565FF7">
              <w:rPr>
                <w:rFonts w:ascii="Palatino Linotype" w:hAnsi="Palatino Linotype"/>
                <w:sz w:val="18"/>
                <w:szCs w:val="18"/>
                <w:u w:val="single"/>
              </w:rPr>
              <w:t xml:space="preserve">to </w:t>
            </w:r>
            <w:r w:rsidRPr="00565FF7">
              <w:rPr>
                <w:rFonts w:ascii="Palatino Linotype" w:hAnsi="Palatino Linotype"/>
                <w:sz w:val="18"/>
                <w:szCs w:val="18"/>
              </w:rPr>
              <w:t xml:space="preserve">Blackboard </w:t>
            </w:r>
            <w:r w:rsidRPr="00565FF7">
              <w:rPr>
                <w:rFonts w:ascii="Palatino Linotype" w:hAnsi="Palatino Linotype"/>
                <w:sz w:val="18"/>
                <w:szCs w:val="18"/>
                <w:u w:val="single"/>
              </w:rPr>
              <w:t>and</w:t>
            </w:r>
            <w:r w:rsidRPr="00565FF7">
              <w:rPr>
                <w:rFonts w:ascii="Palatino Linotype" w:hAnsi="Palatino Linotype"/>
                <w:sz w:val="18"/>
                <w:szCs w:val="18"/>
              </w:rPr>
              <w:t xml:space="preserve"> TK20.</w:t>
            </w:r>
          </w:p>
        </w:tc>
        <w:tc>
          <w:tcPr>
            <w:tcW w:w="2070" w:type="dxa"/>
            <w:shd w:val="clear" w:color="auto" w:fill="F2F2F2" w:themeFill="background1" w:themeFillShade="F2"/>
          </w:tcPr>
          <w:p w:rsidR="00011B53" w:rsidRPr="00565FF7" w:rsidRDefault="003F720E" w:rsidP="00011B53">
            <w:pPr>
              <w:contextualSpacing/>
              <w:rPr>
                <w:rFonts w:ascii="Palatino Linotype" w:hAnsi="Palatino Linotype"/>
                <w:b/>
                <w:sz w:val="18"/>
                <w:szCs w:val="18"/>
              </w:rPr>
            </w:pPr>
            <w:r w:rsidRPr="00565FF7">
              <w:rPr>
                <w:rFonts w:ascii="Palatino Linotype" w:hAnsi="Palatino Linotype"/>
                <w:b/>
                <w:sz w:val="18"/>
                <w:szCs w:val="18"/>
              </w:rPr>
              <w:lastRenderedPageBreak/>
              <w:t>Due 11:55</w:t>
            </w:r>
            <w:r w:rsidR="00011B53" w:rsidRPr="00565FF7">
              <w:rPr>
                <w:rFonts w:ascii="Palatino Linotype" w:hAnsi="Palatino Linotype"/>
                <w:b/>
                <w:sz w:val="18"/>
                <w:szCs w:val="18"/>
              </w:rPr>
              <w:t xml:space="preserve"> pm</w:t>
            </w:r>
            <w:r w:rsidR="00FF663B">
              <w:rPr>
                <w:rFonts w:ascii="Palatino Linotype" w:hAnsi="Palatino Linotype"/>
                <w:b/>
                <w:sz w:val="18"/>
                <w:szCs w:val="18"/>
              </w:rPr>
              <w:t xml:space="preserve"> Thursday</w:t>
            </w:r>
            <w:r w:rsidR="00011B53" w:rsidRPr="00565FF7">
              <w:rPr>
                <w:rFonts w:ascii="Palatino Linotype" w:hAnsi="Palatino Linotype"/>
                <w:b/>
                <w:sz w:val="18"/>
                <w:szCs w:val="18"/>
                <w:u w:val="single"/>
              </w:rPr>
              <w:t xml:space="preserve"> </w:t>
            </w:r>
            <w:r w:rsidRPr="00565FF7">
              <w:rPr>
                <w:rFonts w:ascii="Palatino Linotype" w:hAnsi="Palatino Linotype"/>
                <w:b/>
                <w:sz w:val="18"/>
                <w:szCs w:val="18"/>
                <w:u w:val="single"/>
              </w:rPr>
              <w:t>5/30</w:t>
            </w:r>
            <w:r w:rsidR="00066043" w:rsidRPr="00565FF7">
              <w:rPr>
                <w:rFonts w:ascii="Palatino Linotype" w:hAnsi="Palatino Linotype"/>
                <w:b/>
                <w:sz w:val="18"/>
                <w:szCs w:val="18"/>
                <w:u w:val="single"/>
              </w:rPr>
              <w:t xml:space="preserve"> </w:t>
            </w:r>
            <w:r w:rsidR="00011B53" w:rsidRPr="00565FF7">
              <w:rPr>
                <w:rFonts w:ascii="Palatino Linotype" w:hAnsi="Palatino Linotype"/>
                <w:b/>
                <w:sz w:val="18"/>
                <w:szCs w:val="18"/>
              </w:rPr>
              <w:t>to Blackboard</w:t>
            </w:r>
            <w:r w:rsidR="0089744D" w:rsidRPr="00565FF7">
              <w:rPr>
                <w:rFonts w:ascii="Palatino Linotype" w:hAnsi="Palatino Linotype"/>
                <w:b/>
                <w:sz w:val="18"/>
                <w:szCs w:val="18"/>
              </w:rPr>
              <w:t>.</w:t>
            </w:r>
          </w:p>
          <w:p w:rsidR="007F1C02" w:rsidRPr="00565FF7" w:rsidRDefault="007F1C02" w:rsidP="00CD5E1D">
            <w:pPr>
              <w:rPr>
                <w:rFonts w:ascii="Palatino Linotype" w:hAnsi="Palatino Linotype"/>
                <w:sz w:val="18"/>
                <w:szCs w:val="18"/>
              </w:rPr>
            </w:pPr>
          </w:p>
          <w:p w:rsidR="004721AE" w:rsidRPr="00565FF7" w:rsidRDefault="004721AE" w:rsidP="00CD5E1D">
            <w:pPr>
              <w:rPr>
                <w:rFonts w:ascii="Palatino Linotype" w:hAnsi="Palatino Linotype"/>
                <w:sz w:val="18"/>
                <w:szCs w:val="18"/>
              </w:rPr>
            </w:pPr>
          </w:p>
        </w:tc>
        <w:tc>
          <w:tcPr>
            <w:tcW w:w="1710" w:type="dxa"/>
            <w:shd w:val="clear" w:color="auto" w:fill="F2F2F2" w:themeFill="background1" w:themeFillShade="F2"/>
          </w:tcPr>
          <w:p w:rsidR="00565FF7" w:rsidRPr="00565FF7" w:rsidRDefault="009F590B" w:rsidP="00CD5E1D">
            <w:pPr>
              <w:rPr>
                <w:rFonts w:ascii="Palatino Linotype" w:hAnsi="Palatino Linotype"/>
                <w:b/>
                <w:caps/>
                <w:color w:val="C00000"/>
                <w:sz w:val="18"/>
                <w:szCs w:val="18"/>
              </w:rPr>
            </w:pPr>
            <w:r w:rsidRPr="00565FF7">
              <w:rPr>
                <w:rFonts w:ascii="Palatino Linotype" w:hAnsi="Palatino Linotype"/>
                <w:b/>
                <w:caps/>
                <w:color w:val="C00000"/>
                <w:sz w:val="18"/>
                <w:szCs w:val="18"/>
                <w:u w:val="single"/>
              </w:rPr>
              <w:t>Part 1</w:t>
            </w:r>
            <w:r w:rsidRPr="00565FF7">
              <w:rPr>
                <w:rFonts w:ascii="Palatino Linotype" w:hAnsi="Palatino Linotype"/>
                <w:b/>
                <w:caps/>
                <w:color w:val="C00000"/>
                <w:sz w:val="18"/>
                <w:szCs w:val="18"/>
              </w:rPr>
              <w:t xml:space="preserve"> (outline): </w:t>
            </w:r>
          </w:p>
          <w:p w:rsidR="00565FF7" w:rsidRPr="00565FF7" w:rsidRDefault="00565FF7" w:rsidP="00CD5E1D">
            <w:pPr>
              <w:rPr>
                <w:rFonts w:ascii="Palatino Linotype" w:hAnsi="Palatino Linotype"/>
                <w:b/>
                <w:caps/>
                <w:color w:val="C00000"/>
                <w:sz w:val="18"/>
                <w:szCs w:val="18"/>
              </w:rPr>
            </w:pPr>
          </w:p>
          <w:p w:rsidR="00C93C77" w:rsidRPr="00565FF7" w:rsidRDefault="009F590B" w:rsidP="00CD5E1D">
            <w:pPr>
              <w:rPr>
                <w:rFonts w:ascii="Palatino Linotype" w:hAnsi="Palatino Linotype"/>
                <w:b/>
                <w:caps/>
                <w:color w:val="C00000"/>
                <w:sz w:val="18"/>
                <w:szCs w:val="18"/>
                <w:u w:val="single"/>
              </w:rPr>
            </w:pPr>
            <w:r w:rsidRPr="00565FF7">
              <w:rPr>
                <w:rFonts w:ascii="Palatino Linotype" w:hAnsi="Palatino Linotype"/>
                <w:b/>
                <w:caps/>
                <w:color w:val="C00000"/>
                <w:sz w:val="18"/>
                <w:szCs w:val="18"/>
                <w:u w:val="single"/>
              </w:rPr>
              <w:t>10 points</w:t>
            </w:r>
          </w:p>
          <w:p w:rsidR="009F590B" w:rsidRPr="00565FF7" w:rsidRDefault="009F590B" w:rsidP="00CD5E1D">
            <w:pPr>
              <w:rPr>
                <w:rFonts w:ascii="Palatino Linotype" w:hAnsi="Palatino Linotype"/>
                <w:b/>
                <w:caps/>
                <w:color w:val="C00000"/>
                <w:sz w:val="18"/>
                <w:szCs w:val="18"/>
              </w:rPr>
            </w:pPr>
          </w:p>
          <w:p w:rsidR="009F590B" w:rsidRPr="00565FF7" w:rsidRDefault="009F590B" w:rsidP="00CD5E1D">
            <w:pPr>
              <w:rPr>
                <w:rFonts w:ascii="Palatino Linotype" w:hAnsi="Palatino Linotype"/>
                <w:b/>
                <w:caps/>
                <w:color w:val="C00000"/>
                <w:sz w:val="18"/>
                <w:szCs w:val="18"/>
                <w:u w:val="single"/>
              </w:rPr>
            </w:pPr>
            <w:r w:rsidRPr="00565FF7">
              <w:rPr>
                <w:rFonts w:ascii="Palatino Linotype" w:hAnsi="Palatino Linotype"/>
                <w:b/>
                <w:caps/>
                <w:color w:val="C00000"/>
                <w:sz w:val="18"/>
                <w:szCs w:val="18"/>
                <w:u w:val="single"/>
              </w:rPr>
              <w:lastRenderedPageBreak/>
              <w:t xml:space="preserve">Part 2: </w:t>
            </w:r>
          </w:p>
          <w:p w:rsidR="00E948E6" w:rsidRPr="00565FF7" w:rsidRDefault="00E948E6" w:rsidP="00CD5E1D">
            <w:pPr>
              <w:rPr>
                <w:rFonts w:ascii="Palatino Linotype" w:hAnsi="Palatino Linotype"/>
                <w:b/>
                <w:caps/>
                <w:color w:val="C00000"/>
                <w:sz w:val="18"/>
                <w:szCs w:val="18"/>
              </w:rPr>
            </w:pPr>
            <w:r w:rsidRPr="00565FF7">
              <w:rPr>
                <w:rFonts w:ascii="Palatino Linotype" w:hAnsi="Palatino Linotype"/>
                <w:b/>
                <w:caps/>
                <w:color w:val="C00000"/>
                <w:sz w:val="18"/>
                <w:szCs w:val="18"/>
              </w:rPr>
              <w:t>present final plan in class in small groups (bring drafts)</w:t>
            </w:r>
            <w:r w:rsidR="005C0741" w:rsidRPr="00565FF7">
              <w:rPr>
                <w:rFonts w:ascii="Palatino Linotype" w:hAnsi="Palatino Linotype"/>
                <w:b/>
                <w:caps/>
                <w:color w:val="C00000"/>
                <w:sz w:val="18"/>
                <w:szCs w:val="18"/>
              </w:rPr>
              <w:t xml:space="preserve"> [no points]</w:t>
            </w:r>
          </w:p>
          <w:p w:rsidR="00C93C77" w:rsidRPr="00565FF7" w:rsidRDefault="00C93C77" w:rsidP="00CD5E1D">
            <w:pPr>
              <w:rPr>
                <w:rFonts w:ascii="Palatino Linotype" w:hAnsi="Palatino Linotype"/>
                <w:b/>
                <w:caps/>
                <w:color w:val="C00000"/>
                <w:sz w:val="18"/>
                <w:szCs w:val="18"/>
              </w:rPr>
            </w:pPr>
          </w:p>
          <w:p w:rsidR="008B6F65" w:rsidRPr="00565FF7" w:rsidRDefault="008B6F65" w:rsidP="00CD5E1D">
            <w:pPr>
              <w:rPr>
                <w:rFonts w:ascii="Palatino Linotype" w:hAnsi="Palatino Linotype"/>
                <w:b/>
                <w:caps/>
                <w:color w:val="C00000"/>
                <w:sz w:val="18"/>
                <w:szCs w:val="18"/>
                <w:u w:val="single"/>
              </w:rPr>
            </w:pPr>
            <w:r w:rsidRPr="00565FF7">
              <w:rPr>
                <w:rFonts w:ascii="Palatino Linotype" w:hAnsi="Palatino Linotype"/>
                <w:b/>
                <w:caps/>
                <w:color w:val="C00000"/>
                <w:sz w:val="18"/>
                <w:szCs w:val="18"/>
                <w:u w:val="single"/>
              </w:rPr>
              <w:t>part 3</w:t>
            </w:r>
          </w:p>
          <w:p w:rsidR="00C93C77" w:rsidRPr="00565FF7" w:rsidRDefault="00C93C77" w:rsidP="00CD5E1D">
            <w:pPr>
              <w:rPr>
                <w:rFonts w:ascii="Palatino Linotype" w:hAnsi="Palatino Linotype"/>
                <w:b/>
                <w:caps/>
                <w:color w:val="C00000"/>
                <w:sz w:val="18"/>
                <w:szCs w:val="18"/>
              </w:rPr>
            </w:pPr>
            <w:r w:rsidRPr="00565FF7">
              <w:rPr>
                <w:rFonts w:ascii="Palatino Linotype" w:hAnsi="Palatino Linotype"/>
                <w:b/>
                <w:caps/>
                <w:color w:val="C00000"/>
                <w:sz w:val="18"/>
                <w:szCs w:val="18"/>
              </w:rPr>
              <w:t>Final Lesson Plan</w:t>
            </w:r>
            <w:r w:rsidR="00E948E6" w:rsidRPr="00565FF7">
              <w:rPr>
                <w:rFonts w:ascii="Palatino Linotype" w:hAnsi="Palatino Linotype"/>
                <w:b/>
                <w:caps/>
                <w:color w:val="C00000"/>
                <w:sz w:val="18"/>
                <w:szCs w:val="18"/>
              </w:rPr>
              <w:t xml:space="preserve"> submitted to blackboard</w:t>
            </w:r>
          </w:p>
          <w:p w:rsidR="00565FF7" w:rsidRPr="00565FF7" w:rsidRDefault="00565FF7" w:rsidP="00CD5E1D">
            <w:pPr>
              <w:rPr>
                <w:rFonts w:ascii="Palatino Linotype" w:hAnsi="Palatino Linotype"/>
                <w:b/>
                <w:caps/>
                <w:color w:val="C00000"/>
                <w:sz w:val="18"/>
                <w:szCs w:val="18"/>
              </w:rPr>
            </w:pPr>
          </w:p>
          <w:p w:rsidR="004721AE" w:rsidRPr="00565FF7" w:rsidRDefault="004721AE" w:rsidP="00CD5E1D">
            <w:pPr>
              <w:rPr>
                <w:rFonts w:ascii="Palatino Linotype" w:hAnsi="Palatino Linotype"/>
                <w:b/>
                <w:caps/>
                <w:sz w:val="18"/>
                <w:szCs w:val="18"/>
                <w:u w:val="single"/>
              </w:rPr>
            </w:pPr>
            <w:r w:rsidRPr="00565FF7">
              <w:rPr>
                <w:rFonts w:ascii="Palatino Linotype" w:hAnsi="Palatino Linotype"/>
                <w:b/>
                <w:caps/>
                <w:color w:val="C00000"/>
                <w:sz w:val="18"/>
                <w:szCs w:val="18"/>
                <w:u w:val="single"/>
              </w:rPr>
              <w:t>25 points</w:t>
            </w:r>
          </w:p>
        </w:tc>
      </w:tr>
      <w:tr w:rsidR="00537459" w:rsidRPr="00565FF7" w:rsidTr="00665D53">
        <w:tc>
          <w:tcPr>
            <w:tcW w:w="6480" w:type="dxa"/>
            <w:shd w:val="clear" w:color="auto" w:fill="F2F2F2" w:themeFill="background1" w:themeFillShade="F2"/>
          </w:tcPr>
          <w:p w:rsidR="00537459" w:rsidRPr="00565FF7" w:rsidRDefault="00D25C4B" w:rsidP="00CD5E1D">
            <w:pPr>
              <w:rPr>
                <w:rFonts w:ascii="Palatino Linotype" w:hAnsi="Palatino Linotype"/>
                <w:b/>
                <w:color w:val="C00000"/>
                <w:sz w:val="18"/>
                <w:szCs w:val="18"/>
              </w:rPr>
            </w:pPr>
            <w:r w:rsidRPr="00565FF7">
              <w:rPr>
                <w:rFonts w:ascii="Palatino Linotype" w:hAnsi="Palatino Linotype"/>
                <w:b/>
                <w:color w:val="C00000"/>
                <w:sz w:val="18"/>
                <w:szCs w:val="18"/>
              </w:rPr>
              <w:lastRenderedPageBreak/>
              <w:t xml:space="preserve">GUIDED READING LESSON PLAN: SUBMIT TO </w:t>
            </w:r>
            <w:r w:rsidRPr="00565FF7">
              <w:rPr>
                <w:rFonts w:ascii="Palatino Linotype" w:hAnsi="Palatino Linotype"/>
                <w:b/>
                <w:color w:val="C00000"/>
                <w:sz w:val="18"/>
                <w:szCs w:val="18"/>
                <w:u w:val="single"/>
              </w:rPr>
              <w:t>TK20</w:t>
            </w:r>
            <w:r w:rsidRPr="00565FF7">
              <w:rPr>
                <w:rFonts w:ascii="Palatino Linotype" w:hAnsi="Palatino Linotype"/>
                <w:b/>
                <w:color w:val="C00000"/>
                <w:sz w:val="18"/>
                <w:szCs w:val="18"/>
              </w:rPr>
              <w:t xml:space="preserve"> [SAME AS</w:t>
            </w:r>
            <w:r w:rsidR="00E951EB">
              <w:rPr>
                <w:rFonts w:ascii="Palatino Linotype" w:hAnsi="Palatino Linotype"/>
                <w:b/>
                <w:color w:val="C00000"/>
                <w:sz w:val="18"/>
                <w:szCs w:val="18"/>
              </w:rPr>
              <w:t xml:space="preserve"> GUIDED READING</w:t>
            </w:r>
            <w:r w:rsidRPr="00565FF7">
              <w:rPr>
                <w:rFonts w:ascii="Palatino Linotype" w:hAnsi="Palatino Linotype"/>
                <w:b/>
                <w:color w:val="C00000"/>
                <w:sz w:val="18"/>
                <w:szCs w:val="18"/>
              </w:rPr>
              <w:t xml:space="preserve"> </w:t>
            </w:r>
            <w:r w:rsidR="00E951EB">
              <w:rPr>
                <w:rFonts w:ascii="Palatino Linotype" w:hAnsi="Palatino Linotype"/>
                <w:b/>
                <w:color w:val="C00000"/>
                <w:sz w:val="18"/>
                <w:szCs w:val="18"/>
              </w:rPr>
              <w:t>PLAN</w:t>
            </w:r>
            <w:r w:rsidRPr="00565FF7">
              <w:rPr>
                <w:rFonts w:ascii="Palatino Linotype" w:hAnsi="Palatino Linotype"/>
                <w:b/>
                <w:color w:val="C00000"/>
                <w:sz w:val="18"/>
                <w:szCs w:val="18"/>
              </w:rPr>
              <w:t xml:space="preserve"> SUBMITTED TO BLACKBOARD]</w:t>
            </w:r>
          </w:p>
          <w:p w:rsidR="00D25C4B" w:rsidRPr="00565FF7" w:rsidRDefault="00D25C4B" w:rsidP="00CD5E1D">
            <w:pPr>
              <w:rPr>
                <w:rFonts w:ascii="Palatino Linotype" w:hAnsi="Palatino Linotype"/>
                <w:b/>
                <w:caps/>
                <w:color w:val="C00000"/>
                <w:sz w:val="18"/>
                <w:szCs w:val="18"/>
              </w:rPr>
            </w:pPr>
          </w:p>
          <w:p w:rsidR="000D0892" w:rsidRPr="00565FF7" w:rsidRDefault="000D0892" w:rsidP="00CD5E1D">
            <w:pPr>
              <w:rPr>
                <w:rFonts w:ascii="Palatino Linotype" w:hAnsi="Palatino Linotype"/>
                <w:b/>
                <w:caps/>
                <w:sz w:val="18"/>
                <w:szCs w:val="18"/>
              </w:rPr>
            </w:pPr>
            <w:r w:rsidRPr="00565FF7">
              <w:rPr>
                <w:rFonts w:ascii="Palatino Linotype" w:hAnsi="Palatino Linotype"/>
                <w:b/>
                <w:sz w:val="18"/>
                <w:szCs w:val="18"/>
              </w:rPr>
              <w:t xml:space="preserve">Submit your guided reading lesson plan to the </w:t>
            </w:r>
            <w:r w:rsidRPr="00565FF7">
              <w:rPr>
                <w:rFonts w:ascii="Palatino Linotype" w:hAnsi="Palatino Linotype"/>
                <w:b/>
                <w:sz w:val="18"/>
                <w:szCs w:val="18"/>
                <w:u w:val="single"/>
              </w:rPr>
              <w:t>TK20 system</w:t>
            </w:r>
            <w:r w:rsidR="00D25C4B" w:rsidRPr="00565FF7">
              <w:rPr>
                <w:rFonts w:ascii="Palatino Linotype" w:hAnsi="Palatino Linotype"/>
                <w:b/>
                <w:sz w:val="18"/>
                <w:szCs w:val="18"/>
              </w:rPr>
              <w:t xml:space="preserve"> [this is in addition to submitting it to Blackboard]</w:t>
            </w:r>
            <w:r w:rsidRPr="00565FF7">
              <w:rPr>
                <w:rFonts w:ascii="Palatino Linotype" w:hAnsi="Palatino Linotype"/>
                <w:b/>
                <w:sz w:val="18"/>
                <w:szCs w:val="18"/>
              </w:rPr>
              <w:t>. Be sure your lesson includes all supplemental materials</w:t>
            </w:r>
            <w:r w:rsidR="001A1986" w:rsidRPr="00565FF7">
              <w:rPr>
                <w:rFonts w:ascii="Palatino Linotype" w:hAnsi="Palatino Linotype"/>
                <w:b/>
                <w:sz w:val="18"/>
                <w:szCs w:val="18"/>
              </w:rPr>
              <w:t xml:space="preserve"> (e.g., as appendices at the end of the lesson plan)</w:t>
            </w:r>
            <w:r w:rsidRPr="00565FF7">
              <w:rPr>
                <w:rFonts w:ascii="Palatino Linotype" w:hAnsi="Palatino Linotype"/>
                <w:b/>
                <w:sz w:val="18"/>
                <w:szCs w:val="18"/>
              </w:rPr>
              <w:t>. Embed any photos of materials you used.</w:t>
            </w:r>
            <w:r w:rsidR="00D25C4B" w:rsidRPr="00565FF7">
              <w:rPr>
                <w:rFonts w:ascii="Palatino Linotype" w:hAnsi="Palatino Linotype"/>
                <w:b/>
                <w:sz w:val="18"/>
                <w:szCs w:val="18"/>
              </w:rPr>
              <w:t xml:space="preserve"> Points are awarded for submitting your lesson plan </w:t>
            </w:r>
            <w:r w:rsidR="00D25C4B" w:rsidRPr="00565FF7">
              <w:rPr>
                <w:rFonts w:ascii="Palatino Linotype" w:hAnsi="Palatino Linotype"/>
                <w:b/>
                <w:sz w:val="18"/>
                <w:szCs w:val="18"/>
                <w:u w:val="single"/>
              </w:rPr>
              <w:t>on time!</w:t>
            </w:r>
            <w:r w:rsidR="00D25C4B" w:rsidRPr="00565FF7">
              <w:rPr>
                <w:rFonts w:ascii="Palatino Linotype" w:hAnsi="Palatino Linotype"/>
                <w:b/>
                <w:sz w:val="18"/>
                <w:szCs w:val="18"/>
              </w:rPr>
              <w:t xml:space="preserve"> </w:t>
            </w:r>
          </w:p>
        </w:tc>
        <w:tc>
          <w:tcPr>
            <w:tcW w:w="2070" w:type="dxa"/>
            <w:shd w:val="clear" w:color="auto" w:fill="F2F2F2" w:themeFill="background1" w:themeFillShade="F2"/>
          </w:tcPr>
          <w:p w:rsidR="00011B53" w:rsidRPr="00565FF7" w:rsidRDefault="003F720E" w:rsidP="00011B53">
            <w:pPr>
              <w:contextualSpacing/>
              <w:rPr>
                <w:rFonts w:ascii="Palatino Linotype" w:hAnsi="Palatino Linotype"/>
                <w:b/>
                <w:sz w:val="18"/>
                <w:szCs w:val="18"/>
              </w:rPr>
            </w:pPr>
            <w:r w:rsidRPr="00565FF7">
              <w:rPr>
                <w:rFonts w:ascii="Palatino Linotype" w:hAnsi="Palatino Linotype"/>
                <w:b/>
                <w:sz w:val="18"/>
                <w:szCs w:val="18"/>
              </w:rPr>
              <w:t>Due 11:55</w:t>
            </w:r>
            <w:r w:rsidR="00011B53" w:rsidRPr="00565FF7">
              <w:rPr>
                <w:rFonts w:ascii="Palatino Linotype" w:hAnsi="Palatino Linotype"/>
                <w:b/>
                <w:sz w:val="18"/>
                <w:szCs w:val="18"/>
              </w:rPr>
              <w:t xml:space="preserve"> pm to TK20</w:t>
            </w:r>
            <w:r w:rsidRPr="00565FF7">
              <w:rPr>
                <w:rFonts w:ascii="Palatino Linotype" w:hAnsi="Palatino Linotype"/>
                <w:b/>
                <w:sz w:val="18"/>
                <w:szCs w:val="18"/>
              </w:rPr>
              <w:t xml:space="preserve"> on 5/30</w:t>
            </w:r>
            <w:r w:rsidR="00011B53" w:rsidRPr="00565FF7">
              <w:rPr>
                <w:rFonts w:ascii="Palatino Linotype" w:hAnsi="Palatino Linotype"/>
                <w:b/>
                <w:sz w:val="18"/>
                <w:szCs w:val="18"/>
              </w:rPr>
              <w:t>.</w:t>
            </w:r>
          </w:p>
          <w:p w:rsidR="00537459" w:rsidRPr="00565FF7" w:rsidRDefault="00537459" w:rsidP="00CD5E1D">
            <w:pPr>
              <w:rPr>
                <w:rFonts w:ascii="Palatino Linotype" w:hAnsi="Palatino Linotype"/>
                <w:sz w:val="18"/>
                <w:szCs w:val="18"/>
              </w:rPr>
            </w:pPr>
          </w:p>
        </w:tc>
        <w:tc>
          <w:tcPr>
            <w:tcW w:w="1710" w:type="dxa"/>
            <w:shd w:val="clear" w:color="auto" w:fill="F2F2F2" w:themeFill="background1" w:themeFillShade="F2"/>
          </w:tcPr>
          <w:p w:rsidR="00537459" w:rsidRPr="00565FF7" w:rsidRDefault="00C93C77" w:rsidP="00CD5E1D">
            <w:pPr>
              <w:rPr>
                <w:rFonts w:ascii="Palatino Linotype" w:hAnsi="Palatino Linotype"/>
                <w:b/>
                <w:caps/>
                <w:color w:val="C00000"/>
                <w:sz w:val="18"/>
                <w:szCs w:val="18"/>
                <w:u w:val="single"/>
              </w:rPr>
            </w:pPr>
            <w:r w:rsidRPr="00565FF7">
              <w:rPr>
                <w:rFonts w:ascii="Palatino Linotype" w:hAnsi="Palatino Linotype"/>
                <w:b/>
                <w:caps/>
                <w:color w:val="C00000"/>
                <w:sz w:val="18"/>
                <w:szCs w:val="18"/>
                <w:u w:val="single"/>
              </w:rPr>
              <w:t>10</w:t>
            </w:r>
            <w:r w:rsidR="00537459" w:rsidRPr="00565FF7">
              <w:rPr>
                <w:rFonts w:ascii="Palatino Linotype" w:hAnsi="Palatino Linotype"/>
                <w:b/>
                <w:caps/>
                <w:color w:val="C00000"/>
                <w:sz w:val="18"/>
                <w:szCs w:val="18"/>
                <w:u w:val="single"/>
              </w:rPr>
              <w:t xml:space="preserve"> points</w:t>
            </w:r>
          </w:p>
        </w:tc>
      </w:tr>
      <w:tr w:rsidR="00E948E6" w:rsidRPr="00565FF7" w:rsidTr="00665D53">
        <w:tc>
          <w:tcPr>
            <w:tcW w:w="6480" w:type="dxa"/>
          </w:tcPr>
          <w:p w:rsidR="00E948E6" w:rsidRPr="00565FF7" w:rsidRDefault="00E951EB" w:rsidP="00CD5E1D">
            <w:pPr>
              <w:rPr>
                <w:rFonts w:ascii="Palatino Linotype" w:hAnsi="Palatino Linotype"/>
                <w:b/>
                <w:color w:val="C00000"/>
                <w:sz w:val="18"/>
                <w:szCs w:val="18"/>
              </w:rPr>
            </w:pPr>
            <w:r>
              <w:rPr>
                <w:rFonts w:ascii="Palatino Linotype" w:hAnsi="Palatino Linotype"/>
                <w:b/>
                <w:color w:val="C00000"/>
                <w:sz w:val="18"/>
                <w:szCs w:val="18"/>
              </w:rPr>
              <w:t>ONLINE FINAL EXAM ON BLACKBOARD (MAY 31</w:t>
            </w:r>
            <w:r w:rsidR="008B6F65" w:rsidRPr="00565FF7">
              <w:rPr>
                <w:rFonts w:ascii="Palatino Linotype" w:hAnsi="Palatino Linotype"/>
                <w:b/>
                <w:color w:val="C00000"/>
                <w:sz w:val="18"/>
                <w:szCs w:val="18"/>
              </w:rPr>
              <w:t xml:space="preserve">): </w:t>
            </w:r>
          </w:p>
          <w:p w:rsidR="00E948E6" w:rsidRPr="00565FF7" w:rsidRDefault="00E948E6" w:rsidP="00CD5E1D">
            <w:pPr>
              <w:rPr>
                <w:rFonts w:ascii="Palatino Linotype" w:hAnsi="Palatino Linotype"/>
                <w:b/>
                <w:color w:val="C00000"/>
                <w:sz w:val="18"/>
                <w:szCs w:val="18"/>
              </w:rPr>
            </w:pPr>
          </w:p>
          <w:p w:rsidR="00E948E6" w:rsidRPr="00565FF7" w:rsidRDefault="00E948E6" w:rsidP="00E948E6">
            <w:pPr>
              <w:rPr>
                <w:rFonts w:ascii="Palatino Linotype" w:hAnsi="Palatino Linotype"/>
                <w:b/>
                <w:color w:val="C00000"/>
                <w:sz w:val="18"/>
                <w:szCs w:val="18"/>
              </w:rPr>
            </w:pPr>
            <w:r w:rsidRPr="00565FF7">
              <w:rPr>
                <w:rFonts w:ascii="Palatino Linotype" w:hAnsi="Palatino Linotype"/>
                <w:b/>
                <w:sz w:val="18"/>
                <w:szCs w:val="18"/>
              </w:rPr>
              <w:t xml:space="preserve">20 multiple choice questions over the content of the Session Notes, Class Lectures, and Course Readings. The final exam is cumulative. The final exam will take place online and is timed (30 minutes). You cannot re-take the final exam. </w:t>
            </w:r>
          </w:p>
        </w:tc>
        <w:tc>
          <w:tcPr>
            <w:tcW w:w="2070" w:type="dxa"/>
          </w:tcPr>
          <w:p w:rsidR="00E948E6" w:rsidRPr="00565FF7" w:rsidRDefault="00E948E6" w:rsidP="00011B53">
            <w:pPr>
              <w:contextualSpacing/>
              <w:rPr>
                <w:rFonts w:ascii="Palatino Linotype" w:hAnsi="Palatino Linotype"/>
                <w:sz w:val="18"/>
                <w:szCs w:val="18"/>
              </w:rPr>
            </w:pPr>
          </w:p>
        </w:tc>
        <w:tc>
          <w:tcPr>
            <w:tcW w:w="1710" w:type="dxa"/>
          </w:tcPr>
          <w:p w:rsidR="00E948E6" w:rsidRPr="00565FF7" w:rsidRDefault="00E948E6" w:rsidP="00CD5E1D">
            <w:pPr>
              <w:rPr>
                <w:rFonts w:ascii="Palatino Linotype" w:hAnsi="Palatino Linotype"/>
                <w:b/>
                <w:caps/>
                <w:color w:val="C00000"/>
                <w:sz w:val="18"/>
                <w:szCs w:val="18"/>
                <w:u w:val="single"/>
              </w:rPr>
            </w:pPr>
            <w:r w:rsidRPr="00565FF7">
              <w:rPr>
                <w:rFonts w:ascii="Palatino Linotype" w:hAnsi="Palatino Linotype"/>
                <w:b/>
                <w:caps/>
                <w:color w:val="C00000"/>
                <w:sz w:val="18"/>
                <w:szCs w:val="18"/>
                <w:u w:val="single"/>
              </w:rPr>
              <w:t>20 points</w:t>
            </w:r>
          </w:p>
        </w:tc>
      </w:tr>
    </w:tbl>
    <w:p w:rsidR="00FD102C" w:rsidRDefault="00FD102C" w:rsidP="00453906">
      <w:pPr>
        <w:rPr>
          <w:rFonts w:ascii="Palatino Linotype" w:hAnsi="Palatino Linotype"/>
          <w:b/>
          <w:sz w:val="20"/>
          <w:szCs w:val="20"/>
          <w:highlight w:val="yellow"/>
          <w:u w:val="single"/>
        </w:rPr>
      </w:pPr>
    </w:p>
    <w:p w:rsidR="0056067D" w:rsidRDefault="00A252E0" w:rsidP="00453906">
      <w:pPr>
        <w:rPr>
          <w:rFonts w:ascii="Palatino Linotype" w:hAnsi="Palatino Linotype"/>
          <w:b/>
          <w:sz w:val="20"/>
          <w:szCs w:val="20"/>
          <w:u w:val="single"/>
        </w:rPr>
      </w:pPr>
      <w:r w:rsidRPr="00A252E0">
        <w:rPr>
          <w:rFonts w:ascii="Palatino Linotype" w:hAnsi="Palatino Linotype"/>
          <w:b/>
          <w:sz w:val="20"/>
          <w:szCs w:val="20"/>
          <w:highlight w:val="yellow"/>
          <w:u w:val="single"/>
        </w:rPr>
        <w:t xml:space="preserve">Total: </w:t>
      </w:r>
      <w:r w:rsidR="00142481">
        <w:rPr>
          <w:rFonts w:ascii="Palatino Linotype" w:hAnsi="Palatino Linotype"/>
          <w:b/>
          <w:sz w:val="20"/>
          <w:szCs w:val="20"/>
          <w:highlight w:val="yellow"/>
          <w:u w:val="single"/>
        </w:rPr>
        <w:t>18</w:t>
      </w:r>
      <w:r w:rsidR="005C0741">
        <w:rPr>
          <w:rFonts w:ascii="Palatino Linotype" w:hAnsi="Palatino Linotype"/>
          <w:b/>
          <w:sz w:val="20"/>
          <w:szCs w:val="20"/>
          <w:highlight w:val="yellow"/>
          <w:u w:val="single"/>
        </w:rPr>
        <w:t>0</w:t>
      </w:r>
      <w:r w:rsidR="00190F33">
        <w:rPr>
          <w:rFonts w:ascii="Palatino Linotype" w:hAnsi="Palatino Linotype"/>
          <w:b/>
          <w:sz w:val="20"/>
          <w:szCs w:val="20"/>
          <w:highlight w:val="yellow"/>
          <w:u w:val="single"/>
        </w:rPr>
        <w:t xml:space="preserve"> </w:t>
      </w:r>
      <w:r w:rsidR="0056067D" w:rsidRPr="00A252E0">
        <w:rPr>
          <w:rFonts w:ascii="Palatino Linotype" w:hAnsi="Palatino Linotype"/>
          <w:b/>
          <w:sz w:val="20"/>
          <w:szCs w:val="20"/>
          <w:highlight w:val="yellow"/>
          <w:u w:val="single"/>
        </w:rPr>
        <w:t>points possible.</w:t>
      </w:r>
      <w:r w:rsidR="004913DF">
        <w:rPr>
          <w:rFonts w:ascii="Palatino Linotype" w:hAnsi="Palatino Linotype"/>
          <w:b/>
          <w:sz w:val="20"/>
          <w:szCs w:val="20"/>
          <w:u w:val="single"/>
        </w:rPr>
        <w:t xml:space="preserve"> A percentage grade is calculated based on points earned.</w:t>
      </w:r>
    </w:p>
    <w:p w:rsidR="00453906" w:rsidRPr="00453906" w:rsidRDefault="00453906" w:rsidP="00453906">
      <w:pPr>
        <w:rPr>
          <w:rFonts w:ascii="Palatino Linotype" w:hAnsi="Palatino Linotype"/>
          <w:sz w:val="20"/>
          <w:szCs w:val="20"/>
        </w:rPr>
      </w:pPr>
    </w:p>
    <w:p w:rsidR="004913DF" w:rsidRPr="001A0EA6" w:rsidRDefault="004913DF" w:rsidP="004913DF">
      <w:pPr>
        <w:pStyle w:val="ListBullet2"/>
        <w:spacing w:after="0"/>
      </w:pPr>
      <w:r w:rsidRPr="001A0EA6">
        <w:t>Course Evaluation/Grading Scale:</w:t>
      </w:r>
    </w:p>
    <w:p w:rsidR="004913DF" w:rsidRPr="00FB4D33" w:rsidRDefault="004913DF" w:rsidP="004913DF">
      <w:pPr>
        <w:pStyle w:val="ListBullet2"/>
        <w:spacing w:after="0"/>
      </w:pPr>
      <w:r w:rsidRPr="00FB4D33">
        <w:t>A = 93 – 100%</w:t>
      </w:r>
    </w:p>
    <w:p w:rsidR="004913DF" w:rsidRPr="00FB4D33" w:rsidRDefault="004913DF" w:rsidP="004913DF">
      <w:pPr>
        <w:pStyle w:val="ListBullet2"/>
        <w:spacing w:after="0"/>
      </w:pPr>
      <w:r w:rsidRPr="00FB4D33">
        <w:t>B = 84 – 92%</w:t>
      </w:r>
    </w:p>
    <w:p w:rsidR="004913DF" w:rsidRPr="00FB4D33" w:rsidRDefault="004913DF" w:rsidP="004913DF">
      <w:pPr>
        <w:pStyle w:val="ListBullet2"/>
        <w:spacing w:after="0"/>
      </w:pPr>
      <w:r w:rsidRPr="00FB4D33">
        <w:t>C = 75 – 83%</w:t>
      </w:r>
    </w:p>
    <w:p w:rsidR="004913DF" w:rsidRPr="00FB4D33" w:rsidRDefault="004913DF" w:rsidP="004913DF">
      <w:pPr>
        <w:pStyle w:val="ListBullet2"/>
        <w:spacing w:after="0"/>
      </w:pPr>
      <w:r w:rsidRPr="00FB4D33">
        <w:t>D= 70 – 74%</w:t>
      </w:r>
    </w:p>
    <w:p w:rsidR="004913DF" w:rsidRPr="00FB4D33" w:rsidRDefault="004913DF" w:rsidP="004913DF">
      <w:pPr>
        <w:pStyle w:val="ListBullet2"/>
        <w:spacing w:after="0"/>
      </w:pPr>
      <w:r w:rsidRPr="00FB4D33">
        <w:t>F below 70%</w:t>
      </w:r>
      <w:r w:rsidRPr="00FB4D33">
        <w:tab/>
      </w:r>
    </w:p>
    <w:p w:rsidR="004913DF" w:rsidRPr="005D1468" w:rsidRDefault="004913DF" w:rsidP="004913DF">
      <w:pPr>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5D1468">
        <w:rPr>
          <w:rFonts w:ascii="Palatino Linotype" w:hAnsi="Palatino Linotype"/>
          <w:sz w:val="20"/>
          <w:szCs w:val="20"/>
        </w:rPr>
        <w:tab/>
      </w:r>
      <w:r w:rsidRPr="005D1468">
        <w:rPr>
          <w:rFonts w:ascii="Palatino Linotype" w:hAnsi="Palatino Linotype"/>
          <w:sz w:val="20"/>
          <w:szCs w:val="20"/>
        </w:rPr>
        <w:tab/>
      </w:r>
      <w:r w:rsidRPr="005D1468">
        <w:rPr>
          <w:rFonts w:ascii="Palatino Linotype" w:hAnsi="Palatino Linotype"/>
          <w:sz w:val="20"/>
          <w:szCs w:val="20"/>
        </w:rPr>
        <w:tab/>
      </w:r>
      <w:r w:rsidRPr="005D1468">
        <w:rPr>
          <w:rFonts w:ascii="Palatino Linotype" w:hAnsi="Palatino Linotype"/>
          <w:sz w:val="20"/>
          <w:szCs w:val="20"/>
        </w:rPr>
        <w:tab/>
      </w:r>
      <w:r w:rsidRPr="005D1468">
        <w:rPr>
          <w:rFonts w:ascii="Palatino Linotype" w:hAnsi="Palatino Linotype"/>
          <w:sz w:val="20"/>
          <w:szCs w:val="20"/>
        </w:rPr>
        <w:tab/>
      </w:r>
      <w:r w:rsidRPr="005D1468">
        <w:rPr>
          <w:rFonts w:ascii="Palatino Linotype" w:hAnsi="Palatino Linotype"/>
          <w:sz w:val="20"/>
          <w:szCs w:val="20"/>
        </w:rPr>
        <w:tab/>
      </w:r>
      <w:r w:rsidRPr="005D1468">
        <w:rPr>
          <w:rFonts w:ascii="Palatino Linotype" w:hAnsi="Palatino Linotype"/>
          <w:sz w:val="20"/>
          <w:szCs w:val="20"/>
        </w:rPr>
        <w:tab/>
      </w:r>
    </w:p>
    <w:p w:rsidR="004913DF" w:rsidRPr="00082C8B" w:rsidRDefault="004913DF" w:rsidP="004913DF">
      <w:pPr>
        <w:rPr>
          <w:rFonts w:ascii="Palatino Linotype" w:hAnsi="Palatino Linotype"/>
          <w:sz w:val="20"/>
          <w:szCs w:val="20"/>
          <w:highlight w:val="yellow"/>
        </w:rPr>
      </w:pPr>
      <w:r w:rsidRPr="00082C8B">
        <w:rPr>
          <w:rFonts w:ascii="Palatino Linotype" w:hAnsi="Palatino Linotype"/>
          <w:b/>
          <w:sz w:val="20"/>
          <w:szCs w:val="20"/>
          <w:highlight w:val="yellow"/>
          <w:u w:val="single"/>
        </w:rPr>
        <w:t xml:space="preserve">Total: </w:t>
      </w:r>
      <w:r w:rsidR="008F5C04">
        <w:rPr>
          <w:rFonts w:ascii="Palatino Linotype" w:hAnsi="Palatino Linotype"/>
          <w:b/>
          <w:sz w:val="20"/>
          <w:szCs w:val="20"/>
          <w:highlight w:val="yellow"/>
          <w:u w:val="single"/>
        </w:rPr>
        <w:t>18</w:t>
      </w:r>
      <w:r w:rsidR="005C0741">
        <w:rPr>
          <w:rFonts w:ascii="Palatino Linotype" w:hAnsi="Palatino Linotype"/>
          <w:b/>
          <w:sz w:val="20"/>
          <w:szCs w:val="20"/>
          <w:highlight w:val="yellow"/>
          <w:u w:val="single"/>
        </w:rPr>
        <w:t>0</w:t>
      </w:r>
      <w:r w:rsidRPr="00082C8B">
        <w:rPr>
          <w:rFonts w:ascii="Palatino Linotype" w:hAnsi="Palatino Linotype"/>
          <w:b/>
          <w:sz w:val="20"/>
          <w:szCs w:val="20"/>
          <w:highlight w:val="yellow"/>
          <w:u w:val="single"/>
        </w:rPr>
        <w:t xml:space="preserve"> points possible.</w:t>
      </w:r>
    </w:p>
    <w:p w:rsidR="004913DF" w:rsidRPr="00082C8B" w:rsidRDefault="004913DF" w:rsidP="004913DF">
      <w:pPr>
        <w:rPr>
          <w:rFonts w:ascii="Palatino Linotype" w:hAnsi="Palatino Linotype"/>
          <w:sz w:val="20"/>
          <w:szCs w:val="20"/>
          <w:highlight w:val="yellow"/>
        </w:rPr>
      </w:pPr>
    </w:p>
    <w:p w:rsidR="004913DF" w:rsidRPr="0040519A" w:rsidRDefault="004913DF" w:rsidP="004913DF">
      <w:pPr>
        <w:rPr>
          <w:rFonts w:ascii="Palatino Linotype" w:hAnsi="Palatino Linotype"/>
          <w:sz w:val="20"/>
          <w:szCs w:val="20"/>
        </w:rPr>
      </w:pPr>
      <w:r w:rsidRPr="0040519A">
        <w:rPr>
          <w:rFonts w:ascii="Palatino Linotype" w:hAnsi="Palatino Linotype"/>
          <w:sz w:val="20"/>
          <w:szCs w:val="20"/>
        </w:rPr>
        <w:t>A</w:t>
      </w:r>
      <w:proofErr w:type="gramStart"/>
      <w:r w:rsidRPr="0040519A">
        <w:rPr>
          <w:rFonts w:ascii="Palatino Linotype" w:hAnsi="Palatino Linotype"/>
          <w:sz w:val="20"/>
          <w:szCs w:val="20"/>
        </w:rPr>
        <w:t xml:space="preserve">= </w:t>
      </w:r>
      <w:r w:rsidR="0099666B">
        <w:rPr>
          <w:rFonts w:ascii="Palatino Linotype" w:hAnsi="Palatino Linotype"/>
          <w:sz w:val="20"/>
          <w:szCs w:val="20"/>
        </w:rPr>
        <w:t xml:space="preserve"> 167</w:t>
      </w:r>
      <w:proofErr w:type="gramEnd"/>
      <w:r w:rsidR="0099666B">
        <w:rPr>
          <w:rFonts w:ascii="Palatino Linotype" w:hAnsi="Palatino Linotype"/>
          <w:sz w:val="20"/>
          <w:szCs w:val="20"/>
        </w:rPr>
        <w:t xml:space="preserve">-180 </w:t>
      </w:r>
      <w:r w:rsidRPr="0040519A">
        <w:rPr>
          <w:rFonts w:ascii="Palatino Linotype" w:hAnsi="Palatino Linotype"/>
          <w:sz w:val="20"/>
          <w:szCs w:val="20"/>
        </w:rPr>
        <w:t>points</w:t>
      </w:r>
    </w:p>
    <w:p w:rsidR="004913DF" w:rsidRPr="0040519A" w:rsidRDefault="001F3AE5" w:rsidP="004913DF">
      <w:pPr>
        <w:rPr>
          <w:rFonts w:ascii="Palatino Linotype" w:hAnsi="Palatino Linotype"/>
          <w:sz w:val="20"/>
          <w:szCs w:val="20"/>
        </w:rPr>
      </w:pPr>
      <w:r w:rsidRPr="0040519A">
        <w:rPr>
          <w:rFonts w:ascii="Palatino Linotype" w:hAnsi="Palatino Linotype"/>
          <w:sz w:val="20"/>
          <w:szCs w:val="20"/>
        </w:rPr>
        <w:t xml:space="preserve">B= </w:t>
      </w:r>
      <w:r w:rsidR="001C6CB1">
        <w:rPr>
          <w:rFonts w:ascii="Palatino Linotype" w:hAnsi="Palatino Linotype"/>
          <w:sz w:val="20"/>
          <w:szCs w:val="20"/>
        </w:rPr>
        <w:t xml:space="preserve">151-166 </w:t>
      </w:r>
      <w:r w:rsidR="004913DF" w:rsidRPr="0040519A">
        <w:rPr>
          <w:rFonts w:ascii="Palatino Linotype" w:hAnsi="Palatino Linotype"/>
          <w:sz w:val="20"/>
          <w:szCs w:val="20"/>
        </w:rPr>
        <w:t>points</w:t>
      </w:r>
    </w:p>
    <w:p w:rsidR="004913DF" w:rsidRPr="0040519A" w:rsidRDefault="001F3AE5" w:rsidP="004913DF">
      <w:pPr>
        <w:rPr>
          <w:rFonts w:ascii="Palatino Linotype" w:hAnsi="Palatino Linotype"/>
          <w:sz w:val="20"/>
          <w:szCs w:val="20"/>
        </w:rPr>
      </w:pPr>
      <w:r w:rsidRPr="0040519A">
        <w:rPr>
          <w:rFonts w:ascii="Palatino Linotype" w:hAnsi="Palatino Linotype"/>
          <w:sz w:val="20"/>
          <w:szCs w:val="20"/>
        </w:rPr>
        <w:t>C</w:t>
      </w:r>
      <w:proofErr w:type="gramStart"/>
      <w:r w:rsidRPr="0040519A">
        <w:rPr>
          <w:rFonts w:ascii="Palatino Linotype" w:hAnsi="Palatino Linotype"/>
          <w:sz w:val="20"/>
          <w:szCs w:val="20"/>
        </w:rPr>
        <w:t xml:space="preserve">= </w:t>
      </w:r>
      <w:r w:rsidR="004913DF" w:rsidRPr="0040519A">
        <w:rPr>
          <w:rFonts w:ascii="Palatino Linotype" w:hAnsi="Palatino Linotype"/>
          <w:sz w:val="20"/>
          <w:szCs w:val="20"/>
        </w:rPr>
        <w:t xml:space="preserve"> </w:t>
      </w:r>
      <w:r w:rsidR="001C6CB1">
        <w:rPr>
          <w:rFonts w:ascii="Palatino Linotype" w:hAnsi="Palatino Linotype"/>
          <w:sz w:val="20"/>
          <w:szCs w:val="20"/>
        </w:rPr>
        <w:t>135</w:t>
      </w:r>
      <w:proofErr w:type="gramEnd"/>
      <w:r w:rsidR="001C6CB1">
        <w:rPr>
          <w:rFonts w:ascii="Palatino Linotype" w:hAnsi="Palatino Linotype"/>
          <w:sz w:val="20"/>
          <w:szCs w:val="20"/>
        </w:rPr>
        <w:t xml:space="preserve">-150 </w:t>
      </w:r>
      <w:r w:rsidR="004913DF" w:rsidRPr="0040519A">
        <w:rPr>
          <w:rFonts w:ascii="Palatino Linotype" w:hAnsi="Palatino Linotype"/>
          <w:sz w:val="20"/>
          <w:szCs w:val="20"/>
        </w:rPr>
        <w:t>points</w:t>
      </w:r>
      <w:bookmarkStart w:id="0" w:name="_GoBack"/>
      <w:bookmarkEnd w:id="0"/>
    </w:p>
    <w:p w:rsidR="004913DF" w:rsidRPr="0040519A" w:rsidRDefault="004913DF" w:rsidP="004913DF">
      <w:pPr>
        <w:rPr>
          <w:rFonts w:ascii="Palatino Linotype" w:hAnsi="Palatino Linotype"/>
          <w:sz w:val="20"/>
          <w:szCs w:val="20"/>
        </w:rPr>
      </w:pPr>
      <w:r w:rsidRPr="0040519A">
        <w:rPr>
          <w:rFonts w:ascii="Palatino Linotype" w:hAnsi="Palatino Linotype"/>
          <w:sz w:val="20"/>
          <w:szCs w:val="20"/>
        </w:rPr>
        <w:t>D=</w:t>
      </w:r>
      <w:r w:rsidR="00B628E9">
        <w:rPr>
          <w:rFonts w:ascii="Palatino Linotype" w:hAnsi="Palatino Linotype"/>
          <w:sz w:val="20"/>
          <w:szCs w:val="20"/>
        </w:rPr>
        <w:t xml:space="preserve"> </w:t>
      </w:r>
      <w:r w:rsidR="001C6CB1">
        <w:rPr>
          <w:rFonts w:ascii="Palatino Linotype" w:hAnsi="Palatino Linotype"/>
          <w:sz w:val="20"/>
          <w:szCs w:val="20"/>
        </w:rPr>
        <w:t xml:space="preserve">126-134 </w:t>
      </w:r>
      <w:r w:rsidR="002417FF" w:rsidRPr="0040519A">
        <w:rPr>
          <w:rFonts w:ascii="Palatino Linotype" w:hAnsi="Palatino Linotype"/>
          <w:sz w:val="20"/>
          <w:szCs w:val="20"/>
        </w:rPr>
        <w:t>points</w:t>
      </w:r>
      <w:r w:rsidRPr="0040519A">
        <w:rPr>
          <w:rFonts w:ascii="Palatino Linotype" w:hAnsi="Palatino Linotype"/>
          <w:sz w:val="20"/>
          <w:szCs w:val="20"/>
        </w:rPr>
        <w:t xml:space="preserve">   </w:t>
      </w:r>
    </w:p>
    <w:p w:rsidR="004913DF" w:rsidRDefault="004913DF" w:rsidP="00453906">
      <w:pPr>
        <w:rPr>
          <w:rFonts w:ascii="Palatino Linotype" w:hAnsi="Palatino Linotype"/>
          <w:sz w:val="20"/>
          <w:szCs w:val="20"/>
        </w:rPr>
      </w:pPr>
      <w:r w:rsidRPr="0040519A">
        <w:rPr>
          <w:rFonts w:ascii="Palatino Linotype" w:hAnsi="Palatino Linotype"/>
          <w:sz w:val="20"/>
          <w:szCs w:val="20"/>
        </w:rPr>
        <w:t xml:space="preserve">F= </w:t>
      </w:r>
      <w:proofErr w:type="gramStart"/>
      <w:r w:rsidRPr="0040519A">
        <w:rPr>
          <w:rFonts w:ascii="Palatino Linotype" w:hAnsi="Palatino Linotype"/>
          <w:sz w:val="20"/>
          <w:szCs w:val="20"/>
        </w:rPr>
        <w:t>below</w:t>
      </w:r>
      <w:r w:rsidR="002417FF" w:rsidRPr="0040519A">
        <w:rPr>
          <w:rFonts w:ascii="Palatino Linotype" w:hAnsi="Palatino Linotype"/>
          <w:sz w:val="20"/>
          <w:szCs w:val="20"/>
        </w:rPr>
        <w:t xml:space="preserve"> </w:t>
      </w:r>
      <w:r w:rsidR="0040519A" w:rsidRPr="0040519A">
        <w:rPr>
          <w:rFonts w:ascii="Palatino Linotype" w:hAnsi="Palatino Linotype"/>
          <w:sz w:val="20"/>
          <w:szCs w:val="20"/>
        </w:rPr>
        <w:t xml:space="preserve"> </w:t>
      </w:r>
      <w:r w:rsidR="001C6CB1">
        <w:rPr>
          <w:rFonts w:ascii="Palatino Linotype" w:hAnsi="Palatino Linotype"/>
          <w:sz w:val="20"/>
          <w:szCs w:val="20"/>
        </w:rPr>
        <w:t>126</w:t>
      </w:r>
      <w:proofErr w:type="gramEnd"/>
      <w:r w:rsidR="001C6CB1">
        <w:rPr>
          <w:rFonts w:ascii="Palatino Linotype" w:hAnsi="Palatino Linotype"/>
          <w:sz w:val="20"/>
          <w:szCs w:val="20"/>
        </w:rPr>
        <w:t xml:space="preserve"> </w:t>
      </w:r>
      <w:r w:rsidRPr="0040519A">
        <w:rPr>
          <w:rFonts w:ascii="Palatino Linotype" w:hAnsi="Palatino Linotype"/>
          <w:sz w:val="20"/>
          <w:szCs w:val="20"/>
        </w:rPr>
        <w:t>points</w:t>
      </w:r>
    </w:p>
    <w:p w:rsidR="00453906" w:rsidRPr="00453906" w:rsidRDefault="00453906" w:rsidP="00453906">
      <w:pPr>
        <w:rPr>
          <w:rFonts w:ascii="Palatino Linotype" w:hAnsi="Palatino Linotype"/>
          <w:sz w:val="20"/>
          <w:szCs w:val="20"/>
        </w:rPr>
      </w:pPr>
    </w:p>
    <w:p w:rsidR="004913DF" w:rsidRPr="005D1468" w:rsidRDefault="004913DF" w:rsidP="007937A9">
      <w:pPr>
        <w:rPr>
          <w:rFonts w:ascii="Palatino Linotype" w:hAnsi="Palatino Linotype"/>
          <w:b/>
          <w:sz w:val="28"/>
          <w:szCs w:val="28"/>
          <w:u w:val="single"/>
        </w:rPr>
      </w:pPr>
      <w:r w:rsidRPr="001F4575">
        <w:rPr>
          <w:rFonts w:ascii="Palatino Linotype" w:hAnsi="Palatino Linotype"/>
          <w:b/>
          <w:sz w:val="28"/>
          <w:szCs w:val="28"/>
          <w:u w:val="single"/>
        </w:rPr>
        <w:t>Policies</w:t>
      </w:r>
    </w:p>
    <w:p w:rsidR="007937A9" w:rsidRPr="005D1468" w:rsidRDefault="007937A9" w:rsidP="007937A9">
      <w:pPr>
        <w:rPr>
          <w:rFonts w:ascii="Palatino Linotype" w:hAnsi="Palatino Linotype"/>
          <w:b/>
          <w:sz w:val="20"/>
          <w:szCs w:val="20"/>
          <w:u w:val="single"/>
        </w:rPr>
      </w:pPr>
      <w:r w:rsidRPr="005D1468">
        <w:rPr>
          <w:rFonts w:ascii="Palatino Linotype" w:hAnsi="Palatino Linotype"/>
          <w:b/>
          <w:sz w:val="20"/>
          <w:szCs w:val="20"/>
          <w:u w:val="single"/>
        </w:rPr>
        <w:lastRenderedPageBreak/>
        <w:t>Literacy Studies Late Work and Attendance Policy</w:t>
      </w:r>
    </w:p>
    <w:p w:rsidR="007937A9" w:rsidRPr="005D1468" w:rsidRDefault="007937A9" w:rsidP="007937A9">
      <w:pPr>
        <w:rPr>
          <w:rFonts w:ascii="Palatino Linotype" w:hAnsi="Palatino Linotype"/>
          <w:b/>
          <w:sz w:val="20"/>
          <w:szCs w:val="20"/>
        </w:rPr>
      </w:pPr>
    </w:p>
    <w:p w:rsidR="007937A9" w:rsidRPr="005D1468" w:rsidRDefault="007937A9" w:rsidP="007937A9">
      <w:pPr>
        <w:rPr>
          <w:rFonts w:ascii="Palatino Linotype" w:hAnsi="Palatino Linotype"/>
          <w:sz w:val="20"/>
          <w:szCs w:val="20"/>
        </w:rPr>
      </w:pPr>
      <w:r w:rsidRPr="005D1468">
        <w:rPr>
          <w:rFonts w:ascii="Palatino Linotype" w:hAnsi="Palatino Linotype"/>
          <w:sz w:val="20"/>
          <w:szCs w:val="20"/>
        </w:rPr>
        <w:t xml:space="preserve">All assignments turned in late will lose at least (if not more) 25% of the possible points for each class day/period after the assignment </w:t>
      </w:r>
      <w:proofErr w:type="gramStart"/>
      <w:r w:rsidRPr="005D1468">
        <w:rPr>
          <w:rFonts w:ascii="Palatino Linotype" w:hAnsi="Palatino Linotype"/>
          <w:sz w:val="20"/>
          <w:szCs w:val="20"/>
        </w:rPr>
        <w:t>is</w:t>
      </w:r>
      <w:proofErr w:type="gramEnd"/>
      <w:r w:rsidRPr="005D1468">
        <w:rPr>
          <w:rFonts w:ascii="Palatino Linotype" w:hAnsi="Palatino Linotype"/>
          <w:sz w:val="20"/>
          <w:szCs w:val="20"/>
        </w:rPr>
        <w:t xml:space="preserve"> due. No exceptions. </w:t>
      </w:r>
      <w:proofErr w:type="gramStart"/>
      <w:r w:rsidRPr="005D1468">
        <w:rPr>
          <w:rFonts w:ascii="Palatino Linotype" w:hAnsi="Palatino Linotype"/>
          <w:sz w:val="20"/>
          <w:szCs w:val="20"/>
        </w:rPr>
        <w:t>Late means… via email after class, the next day or the next class period.</w:t>
      </w:r>
      <w:proofErr w:type="gramEnd"/>
      <w:r w:rsidRPr="005D1468">
        <w:rPr>
          <w:rFonts w:ascii="Palatino Linotype" w:hAnsi="Palatino Linotype"/>
          <w:sz w:val="20"/>
          <w:szCs w:val="20"/>
        </w:rPr>
        <w:t xml:space="preserve"> Late work will be only accepted up until prior to the beginning of the next class period. If it is not in hard copy form or uploaded to Blackboard on the day it is due, it is considered late and will lose points. If turned in by the next class period it will lose 50% off total grade.</w:t>
      </w:r>
      <w:r w:rsidRPr="005D1468">
        <w:rPr>
          <w:rFonts w:ascii="Palatino Linotype" w:hAnsi="Palatino Linotype"/>
          <w:sz w:val="20"/>
          <w:szCs w:val="20"/>
        </w:rPr>
        <w:br/>
      </w:r>
    </w:p>
    <w:p w:rsidR="007937A9" w:rsidRPr="00BD6B83" w:rsidRDefault="007937A9" w:rsidP="007937A9">
      <w:pPr>
        <w:rPr>
          <w:rFonts w:ascii="Palatino Linotype" w:hAnsi="Palatino Linotype"/>
          <w:b/>
          <w:sz w:val="20"/>
          <w:szCs w:val="20"/>
          <w:u w:val="single"/>
        </w:rPr>
      </w:pPr>
      <w:r w:rsidRPr="00BD6B83">
        <w:rPr>
          <w:rFonts w:ascii="Palatino Linotype" w:hAnsi="Palatino Linotype"/>
          <w:b/>
          <w:sz w:val="20"/>
          <w:szCs w:val="20"/>
          <w:u w:val="single"/>
        </w:rPr>
        <w:t>Class Attendance:</w:t>
      </w:r>
    </w:p>
    <w:p w:rsidR="007937A9" w:rsidRPr="00AC57A4" w:rsidRDefault="007937A9" w:rsidP="007937A9">
      <w:pPr>
        <w:rPr>
          <w:rFonts w:ascii="Palatino Linotype" w:hAnsi="Palatino Linotype"/>
          <w:b/>
          <w:sz w:val="20"/>
          <w:szCs w:val="20"/>
        </w:rPr>
      </w:pPr>
    </w:p>
    <w:p w:rsidR="007937A9" w:rsidRPr="00AC57A4" w:rsidRDefault="004913DF" w:rsidP="00AC57A4">
      <w:pPr>
        <w:rPr>
          <w:rFonts w:ascii="Palatino Linotype" w:hAnsi="Palatino Linotype"/>
          <w:color w:val="000000"/>
          <w:sz w:val="20"/>
          <w:szCs w:val="20"/>
        </w:rPr>
      </w:pPr>
      <w:r w:rsidRPr="00AC57A4">
        <w:rPr>
          <w:rFonts w:ascii="Palatino Linotype" w:hAnsi="Palatino Linotype"/>
          <w:color w:val="000000"/>
          <w:sz w:val="20"/>
          <w:szCs w:val="20"/>
        </w:rPr>
        <w:t xml:space="preserve">Attend class faithfully and participate in discussion groups, class activities, and writers’ workshop with a high level of preparedness and engagement. Professionalism also includes excellent communication with the instructor. Professional in-class behavior also includes active listening, no side conversations, and full engagement in the course activities, readings, and assignments.  </w:t>
      </w:r>
      <w:r w:rsidR="007937A9" w:rsidRPr="00AC57A4">
        <w:rPr>
          <w:rFonts w:ascii="Palatino Linotype" w:hAnsi="Palatino Linotype"/>
          <w:sz w:val="20"/>
          <w:szCs w:val="20"/>
        </w:rPr>
        <w:t xml:space="preserve">Class members are expected to participate fully and demonstrate a positive, professional attitude towards learning. Class members are expected to participate in a meaningful way by asking questions, taking risks, and engaging in class and small group discussion. </w:t>
      </w:r>
    </w:p>
    <w:p w:rsidR="007937A9" w:rsidRPr="00AC57A4" w:rsidRDefault="00AC57A4" w:rsidP="00AC57A4">
      <w:pPr>
        <w:rPr>
          <w:rFonts w:ascii="Palatino Linotype" w:hAnsi="Palatino Linotype"/>
          <w:sz w:val="20"/>
          <w:szCs w:val="20"/>
        </w:rPr>
      </w:pPr>
      <w:r w:rsidRPr="00AC57A4">
        <w:rPr>
          <w:rFonts w:ascii="Palatino Linotype" w:hAnsi="Palatino Linotype"/>
          <w:sz w:val="20"/>
          <w:szCs w:val="20"/>
        </w:rPr>
        <w:tab/>
      </w:r>
    </w:p>
    <w:p w:rsidR="007937A9" w:rsidRPr="00AC57A4" w:rsidRDefault="007937A9" w:rsidP="00AC57A4">
      <w:pPr>
        <w:rPr>
          <w:rFonts w:ascii="Palatino Linotype" w:hAnsi="Palatino Linotype"/>
          <w:sz w:val="20"/>
          <w:szCs w:val="20"/>
        </w:rPr>
      </w:pPr>
      <w:r w:rsidRPr="00AC57A4">
        <w:rPr>
          <w:rFonts w:ascii="Palatino Linotype" w:hAnsi="Palatino Linotype"/>
          <w:sz w:val="20"/>
          <w:szCs w:val="20"/>
        </w:rPr>
        <w:t xml:space="preserve">Class members are expected to display a positive attitude toward learning, enthusiasm for reading and interest in the literature. Class members are also expected to complete all assignments by due dates, thereby coming to class prepared to participate. To receive full credit and not have points deducted, class members must not arrive late, leave early, or not participate fully and/or in a professional manner. Leaving early or arriving late will count as a tardy.  Three </w:t>
      </w:r>
      <w:proofErr w:type="spellStart"/>
      <w:r w:rsidRPr="00AC57A4">
        <w:rPr>
          <w:rFonts w:ascii="Palatino Linotype" w:hAnsi="Palatino Linotype"/>
          <w:sz w:val="20"/>
          <w:szCs w:val="20"/>
        </w:rPr>
        <w:t>tardies</w:t>
      </w:r>
      <w:proofErr w:type="spellEnd"/>
      <w:r w:rsidRPr="00AC57A4">
        <w:rPr>
          <w:rFonts w:ascii="Palatino Linotype" w:hAnsi="Palatino Linotype"/>
          <w:sz w:val="20"/>
          <w:szCs w:val="20"/>
        </w:rPr>
        <w:t xml:space="preserve"> equal one absence.</w:t>
      </w:r>
    </w:p>
    <w:p w:rsidR="007937A9" w:rsidRPr="00AC57A4" w:rsidRDefault="007937A9" w:rsidP="00AC57A4">
      <w:pPr>
        <w:rPr>
          <w:rFonts w:ascii="Palatino Linotype" w:hAnsi="Palatino Linotype"/>
          <w:sz w:val="20"/>
          <w:szCs w:val="20"/>
        </w:rPr>
      </w:pPr>
    </w:p>
    <w:p w:rsidR="007937A9" w:rsidRPr="00AC57A4" w:rsidRDefault="007937A9" w:rsidP="00AC57A4">
      <w:pPr>
        <w:rPr>
          <w:rFonts w:ascii="Palatino Linotype" w:hAnsi="Palatino Linotype"/>
          <w:b/>
          <w:sz w:val="20"/>
          <w:szCs w:val="20"/>
        </w:rPr>
      </w:pPr>
      <w:r w:rsidRPr="00AC57A4">
        <w:rPr>
          <w:rFonts w:ascii="Palatino Linotype" w:hAnsi="Palatino Linotype"/>
          <w:sz w:val="20"/>
          <w:szCs w:val="20"/>
        </w:rPr>
        <w:t>If a student is absent for any reason he/she needs to arrange with a classmate to copy notes and handouts. All cooperative classroom activities and quizzes will be assigned points. Since these activities require student’s participation in specific class periods, the activities cannot be made up at any other time</w:t>
      </w:r>
      <w:r w:rsidRPr="00AC57A4">
        <w:rPr>
          <w:rFonts w:ascii="Palatino Linotype" w:hAnsi="Palatino Linotype"/>
          <w:sz w:val="20"/>
          <w:szCs w:val="20"/>
          <w:highlight w:val="yellow"/>
        </w:rPr>
        <w:t xml:space="preserve">. </w:t>
      </w:r>
      <w:r w:rsidRPr="00AC57A4">
        <w:rPr>
          <w:rFonts w:ascii="Palatino Linotype" w:hAnsi="Palatino Linotype"/>
          <w:b/>
          <w:sz w:val="20"/>
          <w:szCs w:val="20"/>
          <w:highlight w:val="yellow"/>
          <w:u w:val="single"/>
        </w:rPr>
        <w:t>Students will receive a ceiling grade of B for more than one absence; ceiling grade of C for more than two absences; grade of F for three or more absences.</w:t>
      </w:r>
      <w:r w:rsidR="008E68CB" w:rsidRPr="00AC57A4">
        <w:rPr>
          <w:rFonts w:ascii="Palatino Linotype" w:hAnsi="Palatino Linotype"/>
          <w:b/>
          <w:sz w:val="20"/>
          <w:szCs w:val="20"/>
          <w:highlight w:val="yellow"/>
          <w:u w:val="single"/>
        </w:rPr>
        <w:t xml:space="preserve"> </w:t>
      </w:r>
      <w:proofErr w:type="gramStart"/>
      <w:r w:rsidR="008E68CB" w:rsidRPr="00AC57A4">
        <w:rPr>
          <w:rFonts w:ascii="Palatino Linotype" w:hAnsi="Palatino Linotype"/>
          <w:b/>
          <w:sz w:val="20"/>
          <w:szCs w:val="20"/>
          <w:highlight w:val="yellow"/>
          <w:u w:val="single"/>
        </w:rPr>
        <w:t>Attending the webinar counts towards attendance.</w:t>
      </w:r>
      <w:proofErr w:type="gramEnd"/>
      <w:r w:rsidR="008E68CB" w:rsidRPr="00AC57A4">
        <w:rPr>
          <w:rFonts w:ascii="Palatino Linotype" w:hAnsi="Palatino Linotype"/>
          <w:b/>
          <w:sz w:val="20"/>
          <w:szCs w:val="20"/>
          <w:highlight w:val="yellow"/>
          <w:u w:val="single"/>
        </w:rPr>
        <w:t xml:space="preserve"> I will be making note of who attends the webinar.</w:t>
      </w:r>
    </w:p>
    <w:p w:rsidR="007937A9" w:rsidRPr="00AC57A4" w:rsidRDefault="007937A9" w:rsidP="00AC57A4">
      <w:pPr>
        <w:rPr>
          <w:rFonts w:ascii="Palatino Linotype" w:hAnsi="Palatino Linotype"/>
          <w:sz w:val="20"/>
          <w:szCs w:val="20"/>
        </w:rPr>
      </w:pPr>
    </w:p>
    <w:p w:rsidR="007937A9" w:rsidRPr="00AC57A4" w:rsidRDefault="007937A9" w:rsidP="00AC57A4">
      <w:pPr>
        <w:rPr>
          <w:rFonts w:ascii="Palatino Linotype" w:hAnsi="Palatino Linotype"/>
          <w:sz w:val="20"/>
          <w:szCs w:val="20"/>
        </w:rPr>
      </w:pPr>
      <w:r w:rsidRPr="00AC57A4">
        <w:rPr>
          <w:rFonts w:ascii="Palatino Linotype" w:hAnsi="Palatino Linotype"/>
          <w:sz w:val="20"/>
          <w:szCs w:val="20"/>
        </w:rPr>
        <w:t>Talking at inappropriate times similarly results in a large deduction for class participation. You have a right to express your ideas in a candid manner, but you need to display a professional, not negative, demeanor in doing so.  Working on assignments for this class, or any other class, during our time together is inappropriate and will cause a loss of participation points.</w:t>
      </w:r>
    </w:p>
    <w:p w:rsidR="007937A9" w:rsidRPr="00AC57A4" w:rsidRDefault="007937A9" w:rsidP="00AC57A4">
      <w:pPr>
        <w:rPr>
          <w:rFonts w:ascii="Palatino Linotype" w:hAnsi="Palatino Linotype"/>
          <w:sz w:val="20"/>
          <w:szCs w:val="20"/>
        </w:rPr>
      </w:pPr>
    </w:p>
    <w:p w:rsidR="0022692A" w:rsidRPr="00AC57A4" w:rsidRDefault="00416219" w:rsidP="00AC57A4">
      <w:pPr>
        <w:rPr>
          <w:rFonts w:ascii="Palatino Linotype" w:hAnsi="Palatino Linotype"/>
          <w:b/>
          <w:sz w:val="20"/>
          <w:szCs w:val="20"/>
        </w:rPr>
      </w:pPr>
      <w:r w:rsidRPr="00AC57A4">
        <w:rPr>
          <w:rFonts w:ascii="Palatino Linotype" w:hAnsi="Palatino Linotype"/>
          <w:sz w:val="20"/>
          <w:szCs w:val="20"/>
        </w:rPr>
        <w:t>Literacy Studies</w:t>
      </w:r>
      <w:r w:rsidR="007937A9" w:rsidRPr="00AC57A4">
        <w:rPr>
          <w:rFonts w:ascii="Palatino Linotype" w:hAnsi="Palatino Linotype"/>
          <w:sz w:val="20"/>
          <w:szCs w:val="20"/>
        </w:rPr>
        <w:t xml:space="preserve"> Policies: All students are expected to be on time, in class every class session. The class meeting hours make it equivalent to three regularly scheduled classes. Thus, absences will be carefully monitored. Two absences will result in a ceiling grade of B (reduction of one letter grade); with three absences, a ceiling grade of C (reduction of two letter grades); and a fourth absence will result in failure of the course. Partial absences will be counted (coming </w:t>
      </w:r>
      <w:proofErr w:type="gramStart"/>
      <w:r w:rsidR="007937A9" w:rsidRPr="00AC57A4">
        <w:rPr>
          <w:rFonts w:ascii="Palatino Linotype" w:hAnsi="Palatino Linotype"/>
          <w:sz w:val="20"/>
          <w:szCs w:val="20"/>
        </w:rPr>
        <w:t>late/leaving</w:t>
      </w:r>
      <w:proofErr w:type="gramEnd"/>
      <w:r w:rsidR="007937A9" w:rsidRPr="00AC57A4">
        <w:rPr>
          <w:rFonts w:ascii="Palatino Linotype" w:hAnsi="Palatino Linotype"/>
          <w:sz w:val="20"/>
          <w:szCs w:val="20"/>
        </w:rPr>
        <w:t xml:space="preserve"> early). 3 partial absences will equal 1 absence. The instructor does not judge the merit of absences or whether they are excused or not. The instructor does not need to know the circumstances. An absence is an absence.</w:t>
      </w:r>
    </w:p>
    <w:p w:rsidR="0022692A" w:rsidRPr="00486894" w:rsidRDefault="0022692A" w:rsidP="00486894">
      <w:pPr>
        <w:pStyle w:val="ListBullet2"/>
      </w:pPr>
      <w:r w:rsidRPr="0022692A">
        <w:lastRenderedPageBreak/>
        <w:t xml:space="preserve">Drop Policy: </w:t>
      </w:r>
      <w:r w:rsidRPr="0022692A">
        <w:rPr>
          <w:b w:val="0"/>
        </w:rPr>
        <w:t xml:space="preserve">Students may drop or swap (adding and dropping a class concurrently) classes through self-service in </w:t>
      </w:r>
      <w:proofErr w:type="spellStart"/>
      <w:r w:rsidRPr="0022692A">
        <w:rPr>
          <w:b w:val="0"/>
        </w:rPr>
        <w:t>MyMav</w:t>
      </w:r>
      <w:proofErr w:type="spellEnd"/>
      <w:r w:rsidRPr="0022692A">
        <w:rPr>
          <w:b w:val="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2692A">
        <w:rPr>
          <w:b w:val="0"/>
          <w:bCs/>
        </w:rPr>
        <w:t>Students will not be automatically dropped for non-attendance</w:t>
      </w:r>
      <w:r w:rsidRPr="0022692A">
        <w:rPr>
          <w:b w:val="0"/>
        </w:rPr>
        <w:t>. Repayment of certain types of financial aid administered through the University may be required as the result of dropping classes or withdrawing. For more information, contact the Office of Financial Aid and Scholarships (</w:t>
      </w:r>
      <w:hyperlink r:id="rId24" w:history="1">
        <w:r w:rsidRPr="0022692A">
          <w:rPr>
            <w:rStyle w:val="Hyperlink"/>
            <w:b w:val="0"/>
          </w:rPr>
          <w:t>http://wweb.uta.edu/ses/fao</w:t>
        </w:r>
      </w:hyperlink>
      <w:r w:rsidRPr="0022692A">
        <w:rPr>
          <w:b w:val="0"/>
        </w:rPr>
        <w:t>).</w:t>
      </w:r>
    </w:p>
    <w:p w:rsidR="006A1C1E" w:rsidRDefault="007937A9" w:rsidP="006A1C1E">
      <w:pPr>
        <w:rPr>
          <w:rFonts w:ascii="Palatino Linotype" w:hAnsi="Palatino Linotype"/>
          <w:sz w:val="20"/>
          <w:szCs w:val="20"/>
        </w:rPr>
      </w:pPr>
      <w:r w:rsidRPr="005D1468">
        <w:rPr>
          <w:rFonts w:ascii="Palatino Linotype" w:hAnsi="Palatino Linotype"/>
          <w:b/>
          <w:sz w:val="20"/>
          <w:szCs w:val="20"/>
        </w:rPr>
        <w:t>Americans with Disabilities Act (ADA):</w:t>
      </w:r>
      <w:r w:rsidRPr="005D1468">
        <w:rPr>
          <w:rFonts w:ascii="Palatino Linotype" w:hAnsi="Palatino Linotype"/>
          <w:sz w:val="20"/>
          <w:szCs w:val="20"/>
        </w:rPr>
        <w:t xml:space="preserve">  </w:t>
      </w:r>
      <w:r w:rsidR="006A1C1E" w:rsidRPr="006A1C1E">
        <w:rPr>
          <w:rFonts w:ascii="Palatino Linotype" w:hAnsi="Palatino Linotype"/>
          <w:sz w:val="20"/>
          <w:szCs w:val="20"/>
        </w:rPr>
        <w:t xml:space="preserve">The University of Texas at Arlington is on record as being committed to both the spirit and letter of all federal equal opportunity legislation, including the </w:t>
      </w:r>
      <w:r w:rsidR="006A1C1E" w:rsidRPr="006A1C1E">
        <w:rPr>
          <w:rFonts w:ascii="Palatino Linotype" w:hAnsi="Palatino Linotype"/>
          <w:i/>
          <w:iCs/>
          <w:sz w:val="20"/>
          <w:szCs w:val="20"/>
        </w:rPr>
        <w:t>Americans with Disabilities Act (ADA)</w:t>
      </w:r>
      <w:r w:rsidR="006A1C1E" w:rsidRPr="006A1C1E">
        <w:rPr>
          <w:rFonts w:ascii="Palatino Linotype" w:hAnsi="Palatino Linotype"/>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006A1C1E" w:rsidRPr="006A1C1E">
          <w:rPr>
            <w:rStyle w:val="Hyperlink"/>
            <w:rFonts w:ascii="Palatino Linotype" w:hAnsi="Palatino Linotype"/>
            <w:sz w:val="20"/>
            <w:szCs w:val="20"/>
          </w:rPr>
          <w:t>www.uta.edu/disability</w:t>
        </w:r>
      </w:hyperlink>
      <w:r w:rsidR="006A1C1E" w:rsidRPr="006A1C1E">
        <w:rPr>
          <w:rFonts w:ascii="Palatino Linotype" w:hAnsi="Palatino Linotype"/>
          <w:sz w:val="20"/>
          <w:szCs w:val="20"/>
        </w:rPr>
        <w:t xml:space="preserve"> or by calling the Office for Students with Disabilities at (817) 272-3364.</w:t>
      </w:r>
    </w:p>
    <w:p w:rsidR="0031482D" w:rsidRDefault="0031482D" w:rsidP="006A1C1E">
      <w:pPr>
        <w:rPr>
          <w:rFonts w:ascii="Palatino Linotype" w:hAnsi="Palatino Linotype"/>
          <w:sz w:val="20"/>
          <w:szCs w:val="20"/>
        </w:rPr>
      </w:pPr>
    </w:p>
    <w:p w:rsidR="0031482D" w:rsidRPr="0031482D" w:rsidRDefault="0031482D" w:rsidP="0031482D">
      <w:pPr>
        <w:rPr>
          <w:rFonts w:ascii="Palatino Linotype" w:hAnsi="Palatino Linotype"/>
          <w:sz w:val="20"/>
          <w:szCs w:val="20"/>
        </w:rPr>
      </w:pPr>
      <w:r>
        <w:rPr>
          <w:rFonts w:ascii="Palatino Linotype" w:hAnsi="Palatino Linotype"/>
          <w:b/>
          <w:bCs/>
          <w:sz w:val="20"/>
          <w:szCs w:val="20"/>
        </w:rPr>
        <w:t xml:space="preserve">Academic Integrity: </w:t>
      </w:r>
      <w:r w:rsidRPr="0031482D">
        <w:rPr>
          <w:rFonts w:ascii="Palatino Linotype" w:hAnsi="Palatino Linotype"/>
          <w:sz w:val="20"/>
          <w:szCs w:val="20"/>
        </w:rPr>
        <w:t>All students enrolled in this course are expected to adhere to the UT Arlington Honor Code:</w:t>
      </w:r>
    </w:p>
    <w:p w:rsidR="0031482D" w:rsidRPr="0031482D" w:rsidRDefault="0031482D" w:rsidP="0031482D">
      <w:pPr>
        <w:rPr>
          <w:rFonts w:ascii="Palatino Linotype" w:hAnsi="Palatino Linotype"/>
          <w:sz w:val="20"/>
          <w:szCs w:val="20"/>
        </w:rPr>
      </w:pPr>
    </w:p>
    <w:p w:rsidR="0031482D" w:rsidRPr="0031482D" w:rsidRDefault="0031482D" w:rsidP="0031482D">
      <w:pPr>
        <w:rPr>
          <w:rFonts w:ascii="Palatino Linotype" w:hAnsi="Palatino Linotype"/>
          <w:i/>
          <w:sz w:val="20"/>
          <w:szCs w:val="20"/>
        </w:rPr>
      </w:pPr>
      <w:r w:rsidRPr="0031482D">
        <w:rPr>
          <w:rFonts w:ascii="Palatino Linotype" w:hAnsi="Palatino Linotype"/>
          <w:i/>
          <w:sz w:val="20"/>
          <w:szCs w:val="20"/>
        </w:rPr>
        <w:t xml:space="preserve">I pledge, on my honor, to uphold UT Arlington’s tradition of academic integrity, a tradition that values hard work and honest effort in the pursuit of academic excellence. </w:t>
      </w:r>
    </w:p>
    <w:p w:rsidR="0031482D" w:rsidRPr="0031482D" w:rsidRDefault="0031482D" w:rsidP="0031482D">
      <w:pPr>
        <w:rPr>
          <w:rFonts w:ascii="Palatino Linotype" w:hAnsi="Palatino Linotype"/>
          <w:i/>
          <w:sz w:val="20"/>
          <w:szCs w:val="20"/>
        </w:rPr>
      </w:pPr>
      <w:r w:rsidRPr="0031482D">
        <w:rPr>
          <w:rFonts w:ascii="Palatino Linotype" w:hAnsi="Palatino Linotype"/>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1482D" w:rsidRPr="0031482D" w:rsidRDefault="0031482D" w:rsidP="0031482D">
      <w:pPr>
        <w:rPr>
          <w:rFonts w:ascii="Palatino Linotype" w:hAnsi="Palatino Linotype"/>
          <w:sz w:val="20"/>
          <w:szCs w:val="20"/>
        </w:rPr>
      </w:pPr>
    </w:p>
    <w:p w:rsidR="006A1C1E" w:rsidRDefault="0031482D" w:rsidP="006A1C1E">
      <w:pPr>
        <w:rPr>
          <w:rFonts w:ascii="Palatino Linotype" w:hAnsi="Palatino Linotype"/>
          <w:sz w:val="20"/>
          <w:szCs w:val="20"/>
        </w:rPr>
      </w:pPr>
      <w:r w:rsidRPr="0031482D">
        <w:rPr>
          <w:rFonts w:ascii="Palatino Linotype" w:hAnsi="Palatino Linotype"/>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31482D">
        <w:rPr>
          <w:rFonts w:ascii="Palatino Linotype" w:hAnsi="Palatino Linotype"/>
          <w:i/>
          <w:sz w:val="20"/>
          <w:szCs w:val="20"/>
        </w:rPr>
        <w:t>Regents’ Rule</w:t>
      </w:r>
      <w:r w:rsidRPr="0031482D">
        <w:rPr>
          <w:rFonts w:ascii="Palatino Linotype" w:hAnsi="Palatino Linotype"/>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233C1" w:rsidRDefault="006233C1" w:rsidP="006233C1">
      <w:pPr>
        <w:rPr>
          <w:rFonts w:ascii="Palatino Linotype" w:hAnsi="Palatino Linotype"/>
          <w:b/>
          <w:sz w:val="20"/>
          <w:szCs w:val="20"/>
        </w:rPr>
      </w:pPr>
    </w:p>
    <w:p w:rsidR="006233C1" w:rsidRDefault="006233C1" w:rsidP="006233C1">
      <w:pPr>
        <w:rPr>
          <w:rFonts w:ascii="Palatino Linotype" w:hAnsi="Palatino Linotype"/>
          <w:sz w:val="20"/>
          <w:szCs w:val="20"/>
        </w:rPr>
      </w:pPr>
      <w:r w:rsidRPr="005D1468">
        <w:rPr>
          <w:rFonts w:ascii="Palatino Linotype" w:hAnsi="Palatino Linotype"/>
          <w:b/>
          <w:sz w:val="20"/>
          <w:szCs w:val="20"/>
        </w:rPr>
        <w:t>Academic Honesty:</w:t>
      </w:r>
      <w:r w:rsidRPr="005D1468">
        <w:rPr>
          <w:rFonts w:ascii="Palatino Linotype" w:hAnsi="Palatino Linotype"/>
          <w:sz w:val="20"/>
          <w:szCs w:val="20"/>
        </w:rPr>
        <w:t xml:space="preserve">  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5D1468">
        <w:rPr>
          <w:rFonts w:ascii="Palatino Linotype" w:hAnsi="Palatino Linotype"/>
          <w:sz w:val="20"/>
          <w:szCs w:val="20"/>
        </w:rPr>
        <w:t>(Regents’ Rules and Regulations, Part One, Chapter VI, Section 3, Subsection 3.2., Subdivision 3.22).</w:t>
      </w:r>
      <w:proofErr w:type="gramEnd"/>
      <w:r w:rsidRPr="005D1468">
        <w:rPr>
          <w:rFonts w:ascii="Palatino Linotype" w:hAnsi="Palatino Linotype"/>
          <w:sz w:val="20"/>
          <w:szCs w:val="20"/>
        </w:rPr>
        <w:t xml:space="preserve"> </w:t>
      </w:r>
    </w:p>
    <w:p w:rsidR="009C0DB3" w:rsidRDefault="009C0DB3" w:rsidP="006233C1">
      <w:pPr>
        <w:rPr>
          <w:rFonts w:ascii="Palatino Linotype" w:hAnsi="Palatino Linotype"/>
          <w:sz w:val="20"/>
          <w:szCs w:val="20"/>
        </w:rPr>
      </w:pPr>
    </w:p>
    <w:p w:rsidR="009C0DB3" w:rsidRPr="004913DF" w:rsidRDefault="009C0DB3" w:rsidP="009C0DB3">
      <w:pPr>
        <w:rPr>
          <w:rFonts w:ascii="Palatino Linotype" w:hAnsi="Palatino Linotype"/>
          <w:sz w:val="20"/>
          <w:szCs w:val="20"/>
        </w:rPr>
      </w:pPr>
      <w:r w:rsidRPr="009C0DB3">
        <w:rPr>
          <w:rFonts w:ascii="Palatino Linotype" w:hAnsi="Palatino Linotype"/>
          <w:b/>
          <w:bCs/>
          <w:sz w:val="20"/>
          <w:szCs w:val="20"/>
        </w:rPr>
        <w:t>Plagiarism Policy</w:t>
      </w:r>
      <w:r w:rsidRPr="009C0DB3">
        <w:rPr>
          <w:rFonts w:ascii="Palatino Linotype" w:hAnsi="Palatino Linotype"/>
          <w:sz w:val="20"/>
          <w:szCs w:val="20"/>
        </w:rPr>
        <w:t>:</w:t>
      </w:r>
      <w:r>
        <w:rPr>
          <w:rFonts w:ascii="Palatino Linotype" w:hAnsi="Palatino Linotype"/>
          <w:sz w:val="20"/>
          <w:szCs w:val="20"/>
        </w:rPr>
        <w:t xml:space="preserve"> </w:t>
      </w:r>
      <w:r w:rsidRPr="005D1468">
        <w:rPr>
          <w:rFonts w:ascii="Palatino Linotype" w:hAnsi="Palatino Linotype"/>
          <w:sz w:val="20"/>
          <w:szCs w:val="20"/>
        </w:rPr>
        <w:t xml:space="preserve">To represent ideas or interpretations taken from another source as one’s own is plagiarism.  Plagiarism is a serious </w:t>
      </w:r>
      <w:r w:rsidRPr="004913DF">
        <w:rPr>
          <w:rFonts w:ascii="Palatino Linotype" w:hAnsi="Palatino Linotype"/>
          <w:sz w:val="20"/>
          <w:szCs w:val="20"/>
        </w:rPr>
        <w:t xml:space="preserve">offense.  The academic work of students must be their own.  Students must give the author(s) credit for any source material used.  To lift content directly from a source without giving credit is a flagrant act.  To present a borrowed passage after having changed a few words, even if the source is cited, is also plagiarism.  For additional information related to plagiarism, please read the paper from the link below.  </w:t>
      </w:r>
      <w:hyperlink r:id="rId26" w:history="1">
        <w:r w:rsidRPr="004913DF">
          <w:rPr>
            <w:rStyle w:val="Hyperlink"/>
            <w:rFonts w:ascii="Palatino Linotype" w:hAnsi="Palatino Linotype"/>
            <w:sz w:val="20"/>
            <w:szCs w:val="20"/>
          </w:rPr>
          <w:t>http://www.indiana.edu/~wts/wts/plagiarism.html</w:t>
        </w:r>
      </w:hyperlink>
      <w:r w:rsidRPr="004913DF">
        <w:rPr>
          <w:rFonts w:ascii="Palatino Linotype" w:hAnsi="Palatino Linotype"/>
          <w:sz w:val="20"/>
          <w:szCs w:val="20"/>
        </w:rPr>
        <w:t xml:space="preserve"> </w:t>
      </w:r>
    </w:p>
    <w:p w:rsidR="008F2529" w:rsidRPr="004913DF" w:rsidRDefault="008F2529" w:rsidP="009C0DB3">
      <w:pPr>
        <w:rPr>
          <w:rFonts w:ascii="Palatino Linotype" w:hAnsi="Palatino Linotype"/>
          <w:sz w:val="20"/>
          <w:szCs w:val="20"/>
        </w:rPr>
      </w:pPr>
    </w:p>
    <w:p w:rsidR="008F2529" w:rsidRPr="004913DF" w:rsidRDefault="008F2529" w:rsidP="008F2529">
      <w:pPr>
        <w:rPr>
          <w:rFonts w:ascii="Palatino Linotype" w:hAnsi="Palatino Linotype" w:cs="Arial"/>
          <w:color w:val="FF0000"/>
          <w:sz w:val="20"/>
          <w:szCs w:val="20"/>
        </w:rPr>
      </w:pPr>
      <w:r w:rsidRPr="004913DF">
        <w:rPr>
          <w:rFonts w:ascii="Palatino Linotype" w:hAnsi="Palatino Linotype" w:cs="Arial"/>
          <w:b/>
          <w:sz w:val="20"/>
          <w:szCs w:val="20"/>
        </w:rPr>
        <w:t>Grading</w:t>
      </w:r>
      <w:r w:rsidRPr="004913DF">
        <w:rPr>
          <w:rFonts w:ascii="Palatino Linotype" w:hAnsi="Palatino Linotype" w:cs="Arial"/>
          <w:sz w:val="20"/>
          <w:szCs w:val="20"/>
        </w:rPr>
        <w:t>: Students are expected to keep track of their performance throughout the semester and seek guidance from available sources (including the instructor) if their performance drops below satisfactory levels.</w:t>
      </w:r>
    </w:p>
    <w:p w:rsidR="008F2529" w:rsidRPr="004913DF" w:rsidRDefault="008F2529" w:rsidP="008F2529">
      <w:pPr>
        <w:rPr>
          <w:rFonts w:ascii="Palatino Linotype" w:hAnsi="Palatino Linotype" w:cs="Arial"/>
          <w:sz w:val="20"/>
          <w:szCs w:val="20"/>
        </w:rPr>
      </w:pPr>
    </w:p>
    <w:p w:rsidR="008F2529" w:rsidRPr="004913DF" w:rsidRDefault="008F2529" w:rsidP="008F2529">
      <w:pPr>
        <w:rPr>
          <w:rFonts w:ascii="Palatino Linotype" w:hAnsi="Palatino Linotype" w:cs="Arial"/>
          <w:sz w:val="20"/>
          <w:szCs w:val="20"/>
        </w:rPr>
      </w:pPr>
      <w:r w:rsidRPr="004913DF">
        <w:rPr>
          <w:rFonts w:ascii="Palatino Linotype" w:hAnsi="Palatino Linotype" w:cs="Arial"/>
          <w:b/>
          <w:sz w:val="20"/>
          <w:szCs w:val="20"/>
        </w:rPr>
        <w:t>Expectations for Out-of-Class Study</w:t>
      </w:r>
      <w:r w:rsidRPr="004913DF">
        <w:rPr>
          <w:rFonts w:ascii="Palatino Linotype" w:hAnsi="Palatino Linotype" w:cs="Arial"/>
          <w:sz w:val="20"/>
          <w:szCs w:val="20"/>
        </w:rPr>
        <w:t xml:space="preserve">: Beyond the time required to attend each class meeting, students enrolled in this course should expect to spend at least an additional </w:t>
      </w:r>
      <w:r w:rsidRPr="004913DF">
        <w:rPr>
          <w:rFonts w:ascii="Palatino Linotype" w:hAnsi="Palatino Linotype" w:cs="Arial"/>
          <w:sz w:val="20"/>
          <w:szCs w:val="20"/>
          <w:u w:val="single"/>
        </w:rPr>
        <w:t xml:space="preserve">9 </w:t>
      </w:r>
      <w:r w:rsidRPr="004913DF">
        <w:rPr>
          <w:rFonts w:ascii="Palatino Linotype" w:hAnsi="Palatino Linotype" w:cs="Arial"/>
          <w:sz w:val="20"/>
          <w:szCs w:val="20"/>
        </w:rPr>
        <w:t xml:space="preserve">hours per week of their own time in course-related activities, including reading required materials, completing assignments, preparing for exams, etc. </w:t>
      </w:r>
    </w:p>
    <w:p w:rsidR="008F2529" w:rsidRPr="004913DF" w:rsidRDefault="008F2529" w:rsidP="008F2529">
      <w:pPr>
        <w:rPr>
          <w:rFonts w:ascii="Palatino Linotype" w:hAnsi="Palatino Linotype" w:cs="Arial"/>
          <w:b/>
          <w:color w:val="0000FF"/>
          <w:sz w:val="20"/>
          <w:szCs w:val="20"/>
        </w:rPr>
      </w:pPr>
    </w:p>
    <w:p w:rsidR="008F2529" w:rsidRPr="00715538" w:rsidRDefault="008F2529" w:rsidP="008F2529">
      <w:pPr>
        <w:rPr>
          <w:rFonts w:ascii="Palatino Linotype" w:hAnsi="Palatino Linotype" w:cs="Arial"/>
          <w:sz w:val="20"/>
          <w:szCs w:val="20"/>
        </w:rPr>
      </w:pPr>
      <w:r w:rsidRPr="000B2982">
        <w:rPr>
          <w:rFonts w:ascii="Palatino Linotype" w:hAnsi="Palatino Linotype" w:cs="Arial"/>
          <w:b/>
          <w:sz w:val="20"/>
          <w:szCs w:val="20"/>
        </w:rPr>
        <w:t>Make-up Exams</w:t>
      </w:r>
      <w:r w:rsidRPr="000B2982">
        <w:rPr>
          <w:rFonts w:ascii="Palatino Linotype" w:hAnsi="Palatino Linotype" w:cs="Arial"/>
          <w:sz w:val="20"/>
          <w:szCs w:val="20"/>
        </w:rPr>
        <w:t xml:space="preserve">: Students </w:t>
      </w:r>
      <w:r w:rsidRPr="005C4D53">
        <w:rPr>
          <w:rFonts w:ascii="Palatino Linotype" w:hAnsi="Palatino Linotype" w:cs="Arial"/>
          <w:sz w:val="20"/>
          <w:szCs w:val="20"/>
        </w:rPr>
        <w:t>are expected to be here for exams. Exams can be made up if the student communicates the nature of the reason the exam was missed. If the exam was missed due to a true emergency, then the exam can be made up.</w:t>
      </w:r>
    </w:p>
    <w:p w:rsidR="007937A9" w:rsidRPr="004913DF" w:rsidRDefault="007937A9" w:rsidP="006A1C1E">
      <w:pPr>
        <w:rPr>
          <w:rFonts w:ascii="Palatino Linotype" w:hAnsi="Palatino Linotype"/>
          <w:sz w:val="20"/>
          <w:szCs w:val="20"/>
        </w:rPr>
      </w:pPr>
    </w:p>
    <w:p w:rsidR="006A410F" w:rsidRPr="004913DF" w:rsidRDefault="006A410F" w:rsidP="006A1C1E">
      <w:pPr>
        <w:rPr>
          <w:rFonts w:ascii="Palatino Linotype" w:hAnsi="Palatino Linotype" w:cs="Arial"/>
          <w:sz w:val="20"/>
          <w:szCs w:val="20"/>
        </w:rPr>
      </w:pPr>
      <w:r w:rsidRPr="004913DF">
        <w:rPr>
          <w:rFonts w:ascii="Palatino Linotype" w:hAnsi="Palatino Linotype" w:cs="Arial"/>
          <w:b/>
          <w:sz w:val="20"/>
          <w:szCs w:val="20"/>
        </w:rPr>
        <w:t>Grade Grievances</w:t>
      </w:r>
      <w:r w:rsidRPr="004913DF">
        <w:rPr>
          <w:rFonts w:ascii="Palatino Linotype" w:hAnsi="Palatino Linotype" w:cs="Arial"/>
          <w:sz w:val="20"/>
          <w:szCs w:val="20"/>
        </w:rPr>
        <w:t xml:space="preserve">: Any appeal of a grade in this course must follow the procedures and deadlines for grade-related grievances as published in the current undergraduate catalog: </w:t>
      </w:r>
      <w:hyperlink r:id="rId27" w:anchor="10" w:history="1">
        <w:r w:rsidRPr="004913DF">
          <w:rPr>
            <w:rStyle w:val="Hyperlink"/>
            <w:rFonts w:ascii="Palatino Linotype" w:hAnsi="Palatino Linotype" w:cs="Arial"/>
            <w:sz w:val="20"/>
            <w:szCs w:val="20"/>
          </w:rPr>
          <w:t>http://wweb.uta.edu/catalog/content/general/academic_regulations.aspx#10</w:t>
        </w:r>
      </w:hyperlink>
    </w:p>
    <w:p w:rsidR="006A410F" w:rsidRPr="004913DF" w:rsidRDefault="006A410F" w:rsidP="006A1C1E">
      <w:pPr>
        <w:rPr>
          <w:rFonts w:ascii="Palatino Linotype" w:hAnsi="Palatino Linotype" w:cs="Arial"/>
          <w:sz w:val="20"/>
          <w:szCs w:val="20"/>
        </w:rPr>
      </w:pPr>
    </w:p>
    <w:p w:rsidR="007937A9" w:rsidRPr="004913DF" w:rsidRDefault="007937A9" w:rsidP="007937A9">
      <w:pPr>
        <w:pStyle w:val="BodyText"/>
        <w:rPr>
          <w:rFonts w:ascii="Palatino Linotype" w:hAnsi="Palatino Linotype"/>
          <w:b w:val="0"/>
          <w:sz w:val="20"/>
        </w:rPr>
      </w:pPr>
      <w:r w:rsidRPr="004913DF">
        <w:rPr>
          <w:rFonts w:ascii="Palatino Linotype" w:hAnsi="Palatino Linotype"/>
          <w:sz w:val="20"/>
        </w:rPr>
        <w:t xml:space="preserve">Student Support Services:  </w:t>
      </w:r>
      <w:r w:rsidR="00C91000" w:rsidRPr="004913DF">
        <w:rPr>
          <w:rFonts w:ascii="Palatino Linotype" w:hAnsi="Palatino Linotype"/>
          <w:b w:val="0"/>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00C91000" w:rsidRPr="004913DF">
          <w:rPr>
            <w:rStyle w:val="Hyperlink"/>
            <w:rFonts w:ascii="Palatino Linotype" w:hAnsi="Palatino Linotype"/>
            <w:b w:val="0"/>
            <w:sz w:val="20"/>
          </w:rPr>
          <w:t>resources@uta.edu</w:t>
        </w:r>
      </w:hyperlink>
      <w:r w:rsidR="00C91000" w:rsidRPr="004913DF">
        <w:rPr>
          <w:rFonts w:ascii="Palatino Linotype" w:hAnsi="Palatino Linotype"/>
          <w:b w:val="0"/>
          <w:sz w:val="20"/>
        </w:rPr>
        <w:t xml:space="preserve">, or view the information at </w:t>
      </w:r>
      <w:hyperlink r:id="rId29" w:history="1">
        <w:r w:rsidR="00C91000" w:rsidRPr="004913DF">
          <w:rPr>
            <w:rStyle w:val="Hyperlink"/>
            <w:rFonts w:ascii="Palatino Linotype" w:hAnsi="Palatino Linotype"/>
            <w:b w:val="0"/>
            <w:sz w:val="20"/>
          </w:rPr>
          <w:t>www.uta.edu/resources</w:t>
        </w:r>
      </w:hyperlink>
      <w:r w:rsidR="00C91000" w:rsidRPr="004913DF">
        <w:rPr>
          <w:rFonts w:ascii="Palatino Linotype" w:hAnsi="Palatino Linotype"/>
          <w:b w:val="0"/>
          <w:sz w:val="20"/>
        </w:rPr>
        <w:t>.</w:t>
      </w:r>
    </w:p>
    <w:p w:rsidR="00C316E0" w:rsidRPr="004913DF" w:rsidRDefault="00C316E0" w:rsidP="00C316E0">
      <w:pPr>
        <w:rPr>
          <w:rFonts w:ascii="Palatino Linotype" w:hAnsi="Palatino Linotype" w:cs="Arial"/>
          <w:b/>
          <w:sz w:val="20"/>
          <w:szCs w:val="20"/>
        </w:rPr>
      </w:pPr>
    </w:p>
    <w:p w:rsidR="00C316E0" w:rsidRPr="00FC0C22" w:rsidRDefault="00C316E0" w:rsidP="00C316E0">
      <w:pPr>
        <w:rPr>
          <w:rFonts w:ascii="Palatino Linotype" w:hAnsi="Palatino Linotype" w:cs="Arial"/>
          <w:sz w:val="20"/>
          <w:szCs w:val="20"/>
        </w:rPr>
      </w:pPr>
      <w:r w:rsidRPr="004913DF">
        <w:rPr>
          <w:rFonts w:ascii="Palatino Linotype" w:hAnsi="Palatino Linotype" w:cs="Arial"/>
          <w:b/>
          <w:sz w:val="20"/>
          <w:szCs w:val="20"/>
        </w:rPr>
        <w:t xml:space="preserve">Electronic Communication: </w:t>
      </w:r>
      <w:r w:rsidRPr="004913DF">
        <w:rPr>
          <w:rFonts w:ascii="Palatino Linotype" w:hAnsi="Palatino Linotype" w:cs="Arial"/>
          <w:sz w:val="20"/>
          <w:szCs w:val="20"/>
        </w:rPr>
        <w:t xml:space="preserve">UT Arlington has adopted </w:t>
      </w:r>
      <w:proofErr w:type="spellStart"/>
      <w:r w:rsidRPr="004913DF">
        <w:rPr>
          <w:rFonts w:ascii="Palatino Linotype" w:hAnsi="Palatino Linotype" w:cs="Arial"/>
          <w:sz w:val="20"/>
          <w:szCs w:val="20"/>
        </w:rPr>
        <w:t>MavMail</w:t>
      </w:r>
      <w:proofErr w:type="spellEnd"/>
      <w:r w:rsidRPr="004913DF">
        <w:rPr>
          <w:rFonts w:ascii="Palatino Linotype" w:hAnsi="Palatino Linotype"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913DF">
        <w:rPr>
          <w:rFonts w:ascii="Palatino Linotype" w:hAnsi="Palatino Linotype" w:cs="Arial"/>
          <w:sz w:val="20"/>
          <w:szCs w:val="20"/>
        </w:rPr>
        <w:t>MavMail</w:t>
      </w:r>
      <w:proofErr w:type="spellEnd"/>
      <w:r w:rsidRPr="004913DF">
        <w:rPr>
          <w:rFonts w:ascii="Palatino Linotype" w:hAnsi="Palatino Linotype" w:cs="Arial"/>
          <w:sz w:val="20"/>
          <w:szCs w:val="20"/>
        </w:rPr>
        <w:t xml:space="preserve"> account and are responsible for checking the inbox regularly. There is no additional charge to students for using this account, which remains active even after graduation. Information about activating</w:t>
      </w:r>
      <w:r w:rsidRPr="00FC0C22">
        <w:rPr>
          <w:rFonts w:ascii="Palatino Linotype" w:hAnsi="Palatino Linotype" w:cs="Arial"/>
          <w:sz w:val="20"/>
          <w:szCs w:val="20"/>
        </w:rPr>
        <w:t xml:space="preserve"> and using </w:t>
      </w:r>
      <w:proofErr w:type="spellStart"/>
      <w:r w:rsidRPr="00FC0C22">
        <w:rPr>
          <w:rFonts w:ascii="Palatino Linotype" w:hAnsi="Palatino Linotype" w:cs="Arial"/>
          <w:sz w:val="20"/>
          <w:szCs w:val="20"/>
        </w:rPr>
        <w:t>MavMail</w:t>
      </w:r>
      <w:proofErr w:type="spellEnd"/>
      <w:r w:rsidRPr="00FC0C22">
        <w:rPr>
          <w:rFonts w:ascii="Palatino Linotype" w:hAnsi="Palatino Linotype" w:cs="Arial"/>
          <w:sz w:val="20"/>
          <w:szCs w:val="20"/>
        </w:rPr>
        <w:t xml:space="preserve"> is available at </w:t>
      </w:r>
      <w:hyperlink r:id="rId30" w:history="1">
        <w:r w:rsidRPr="00FC0C22">
          <w:rPr>
            <w:rStyle w:val="Hyperlink"/>
            <w:rFonts w:ascii="Palatino Linotype" w:hAnsi="Palatino Linotype" w:cs="Arial"/>
            <w:sz w:val="20"/>
            <w:szCs w:val="20"/>
          </w:rPr>
          <w:t>http://www.uta.edu/oit/cs/email/mavmail.php</w:t>
        </w:r>
      </w:hyperlink>
      <w:r w:rsidRPr="00FC0C22">
        <w:rPr>
          <w:rFonts w:ascii="Palatino Linotype" w:hAnsi="Palatino Linotype" w:cs="Arial"/>
          <w:sz w:val="20"/>
          <w:szCs w:val="20"/>
        </w:rPr>
        <w:t>.</w:t>
      </w:r>
    </w:p>
    <w:p w:rsidR="00FC0C22" w:rsidRPr="00FC0C22" w:rsidRDefault="00FC0C22" w:rsidP="00C316E0">
      <w:pPr>
        <w:rPr>
          <w:rFonts w:ascii="Palatino Linotype" w:hAnsi="Palatino Linotype" w:cs="Arial"/>
          <w:sz w:val="20"/>
          <w:szCs w:val="20"/>
        </w:rPr>
      </w:pPr>
    </w:p>
    <w:p w:rsidR="00FC0C22" w:rsidRPr="00FC0C22" w:rsidRDefault="00FC0C22" w:rsidP="00FC0C22">
      <w:pPr>
        <w:autoSpaceDE w:val="0"/>
        <w:autoSpaceDN w:val="0"/>
        <w:adjustRightInd w:val="0"/>
        <w:rPr>
          <w:rFonts w:ascii="Palatino Linotype" w:hAnsi="Palatino Linotype" w:cs="Arial"/>
          <w:sz w:val="20"/>
          <w:szCs w:val="20"/>
        </w:rPr>
      </w:pPr>
      <w:r w:rsidRPr="00FC0C22">
        <w:rPr>
          <w:rFonts w:ascii="Palatino Linotype" w:hAnsi="Palatino Linotype" w:cs="Arial"/>
          <w:b/>
          <w:sz w:val="20"/>
          <w:szCs w:val="20"/>
        </w:rPr>
        <w:t xml:space="preserve">Student Feedback Survey: </w:t>
      </w:r>
      <w:r w:rsidRPr="00FC0C22">
        <w:rPr>
          <w:rFonts w:ascii="Palatino Linotype" w:hAnsi="Palatino Linotype"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C0C22">
        <w:rPr>
          <w:rFonts w:ascii="Palatino Linotype" w:hAnsi="Palatino Linotype" w:cs="Arial"/>
          <w:bCs/>
          <w:sz w:val="20"/>
          <w:szCs w:val="20"/>
        </w:rPr>
        <w:t>MavMail</w:t>
      </w:r>
      <w:proofErr w:type="spellEnd"/>
      <w:r w:rsidRPr="00FC0C22">
        <w:rPr>
          <w:rFonts w:ascii="Palatino Linotype" w:hAnsi="Palatino Linotype"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w:t>
      </w:r>
      <w:r w:rsidRPr="00FC0C22">
        <w:rPr>
          <w:rFonts w:ascii="Palatino Linotype" w:hAnsi="Palatino Linotype" w:cs="Arial"/>
          <w:bCs/>
          <w:sz w:val="20"/>
          <w:szCs w:val="20"/>
        </w:rPr>
        <w:lastRenderedPageBreak/>
        <w:t xml:space="preserve">law; students are strongly urged to participate. For more information, visit </w:t>
      </w:r>
      <w:hyperlink r:id="rId31" w:history="1">
        <w:r w:rsidRPr="00FC0C22">
          <w:rPr>
            <w:rStyle w:val="Hyperlink"/>
            <w:rFonts w:ascii="Palatino Linotype" w:hAnsi="Palatino Linotype" w:cs="Arial"/>
            <w:bCs/>
            <w:sz w:val="20"/>
            <w:szCs w:val="20"/>
          </w:rPr>
          <w:t>http://www.uta.edu/sfs</w:t>
        </w:r>
      </w:hyperlink>
      <w:r w:rsidRPr="00FC0C22">
        <w:rPr>
          <w:rFonts w:ascii="Palatino Linotype" w:hAnsi="Palatino Linotype" w:cs="Arial"/>
          <w:bCs/>
          <w:sz w:val="20"/>
          <w:szCs w:val="20"/>
        </w:rPr>
        <w:t>.</w:t>
      </w:r>
    </w:p>
    <w:p w:rsidR="00FC0C22" w:rsidRPr="00FC0C22" w:rsidRDefault="00FC0C22" w:rsidP="00FC0C22">
      <w:pPr>
        <w:rPr>
          <w:rFonts w:ascii="Palatino Linotype" w:hAnsi="Palatino Linotype" w:cs="Arial"/>
          <w:b/>
          <w:bCs/>
          <w:sz w:val="20"/>
          <w:szCs w:val="20"/>
        </w:rPr>
      </w:pPr>
    </w:p>
    <w:p w:rsidR="00FC0C22" w:rsidRPr="00FC0C22" w:rsidRDefault="00FC0C22" w:rsidP="00C316E0">
      <w:pPr>
        <w:rPr>
          <w:rFonts w:ascii="Palatino Linotype" w:hAnsi="Palatino Linotype" w:cs="Arial"/>
          <w:sz w:val="20"/>
          <w:szCs w:val="20"/>
        </w:rPr>
      </w:pPr>
      <w:r w:rsidRPr="00FC0C22">
        <w:rPr>
          <w:rFonts w:ascii="Palatino Linotype" w:hAnsi="Palatino Linotype" w:cs="Arial"/>
          <w:b/>
          <w:bCs/>
          <w:sz w:val="20"/>
          <w:szCs w:val="20"/>
        </w:rPr>
        <w:t xml:space="preserve">Final Review Week: </w:t>
      </w:r>
      <w:r w:rsidRPr="00FC0C22">
        <w:rPr>
          <w:rFonts w:ascii="Palatino Linotype" w:hAnsi="Palatino Linotype"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C0C22">
        <w:rPr>
          <w:rFonts w:ascii="Palatino Linotype" w:hAnsi="Palatino Linotype" w:cs="Arial"/>
          <w:i/>
          <w:sz w:val="20"/>
          <w:szCs w:val="20"/>
        </w:rPr>
        <w:t>unless specified in the class syllabus</w:t>
      </w:r>
      <w:r w:rsidRPr="00FC0C22">
        <w:rPr>
          <w:rFonts w:ascii="Palatino Linotype" w:hAnsi="Palatino Linotype"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937A9" w:rsidRPr="00FC0C22" w:rsidRDefault="007937A9" w:rsidP="007937A9">
      <w:pPr>
        <w:rPr>
          <w:rFonts w:ascii="Palatino Linotype" w:hAnsi="Palatino Linotype"/>
          <w:b/>
          <w:sz w:val="20"/>
          <w:szCs w:val="20"/>
        </w:rPr>
      </w:pPr>
    </w:p>
    <w:p w:rsidR="007937A9" w:rsidRPr="005D1468" w:rsidRDefault="007937A9" w:rsidP="007937A9">
      <w:pPr>
        <w:pStyle w:val="Heading2"/>
        <w:rPr>
          <w:rFonts w:ascii="Palatino Linotype" w:hAnsi="Palatino Linotype"/>
          <w:sz w:val="20"/>
        </w:rPr>
      </w:pPr>
      <w:r w:rsidRPr="00FC0C22">
        <w:rPr>
          <w:rFonts w:ascii="Palatino Linotype" w:hAnsi="Palatino Linotype"/>
          <w:sz w:val="20"/>
        </w:rPr>
        <w:t xml:space="preserve">Commitment to Diversity: </w:t>
      </w:r>
      <w:r w:rsidRPr="00FC0C22">
        <w:rPr>
          <w:rFonts w:ascii="Palatino Linotype" w:hAnsi="Palatino Linotype"/>
          <w:b w:val="0"/>
          <w:sz w:val="20"/>
        </w:rPr>
        <w:t>In our commitment to the furthering of knowledge and</w:t>
      </w:r>
      <w:r w:rsidRPr="00FC0C22">
        <w:rPr>
          <w:rFonts w:ascii="Palatino Linotype" w:hAnsi="Palatino Linotype"/>
          <w:sz w:val="20"/>
        </w:rPr>
        <w:t xml:space="preserve"> </w:t>
      </w:r>
      <w:r w:rsidRPr="00FC0C22">
        <w:rPr>
          <w:rFonts w:ascii="Palatino Linotype" w:hAnsi="Palatino Linotype"/>
          <w:b w:val="0"/>
          <w:sz w:val="20"/>
        </w:rPr>
        <w:t>fulfilling our educational mission, the School of Education at the University of Texas at Arlington seeks a campus climate that welcomes, celebrates, and promotes respect for the entire variety of human experience.  In our commitment to diversity</w:t>
      </w:r>
      <w:r w:rsidRPr="005D1468">
        <w:rPr>
          <w:rFonts w:ascii="Palatino Linotype" w:hAnsi="Palatino Linotype"/>
          <w:b w:val="0"/>
          <w:sz w:val="20"/>
        </w:rPr>
        <w:t>, we welcome people from all backgrounds.  We seek to include knowledge and values from many cultures in the curriculum.  Dimensions of diversity shall include, but are not limited to, the following: race, ethnicity, religious belief, sexual orientation, sex/gender, disability, socioeconomic status, cultural orientation, national origin, and age.</w:t>
      </w:r>
      <w:r w:rsidRPr="005D1468">
        <w:rPr>
          <w:rFonts w:ascii="Palatino Linotype" w:hAnsi="Palatino Linotype"/>
          <w:sz w:val="20"/>
        </w:rPr>
        <w:t xml:space="preserve"> </w:t>
      </w:r>
    </w:p>
    <w:p w:rsidR="007937A9" w:rsidRPr="005D1468" w:rsidRDefault="00D02441" w:rsidP="007937A9">
      <w:pPr>
        <w:jc w:val="center"/>
        <w:rPr>
          <w:rFonts w:ascii="Palatino Linotype" w:hAnsi="Palatino Linotype"/>
          <w:sz w:val="20"/>
          <w:szCs w:val="20"/>
        </w:rPr>
      </w:pPr>
      <w:r>
        <w:rPr>
          <w:rFonts w:ascii="Palatino Linotype" w:hAnsi="Palatino Linotype"/>
          <w:sz w:val="20"/>
          <w:szCs w:val="20"/>
        </w:rPr>
        <w:pict w14:anchorId="099897FB">
          <v:rect id="_x0000_i1030" style="width:6in;height:1.5pt" o:hralign="center" o:hrstd="t" o:hr="t" fillcolor="#aca899" stroked="f"/>
        </w:pict>
      </w:r>
    </w:p>
    <w:p w:rsidR="007937A9" w:rsidRPr="005D1468" w:rsidRDefault="007937A9" w:rsidP="007937A9">
      <w:pPr>
        <w:pStyle w:val="NormalWeb"/>
        <w:rPr>
          <w:rFonts w:ascii="Palatino Linotype" w:hAnsi="Palatino Linotype"/>
          <w:sz w:val="20"/>
          <w:szCs w:val="20"/>
        </w:rPr>
      </w:pPr>
      <w:r w:rsidRPr="005D1468">
        <w:rPr>
          <w:rFonts w:ascii="Palatino Linotype" w:hAnsi="Palatino Linotype"/>
          <w:b/>
          <w:bCs/>
          <w:sz w:val="20"/>
          <w:szCs w:val="20"/>
          <w:u w:val="single"/>
        </w:rPr>
        <w:t>Participation Policy</w:t>
      </w:r>
      <w:r w:rsidRPr="005D1468">
        <w:rPr>
          <w:rFonts w:ascii="Palatino Linotype" w:hAnsi="Palatino Linotype"/>
          <w:sz w:val="20"/>
          <w:szCs w:val="20"/>
        </w:rPr>
        <w:t xml:space="preserve"> </w:t>
      </w:r>
    </w:p>
    <w:p w:rsidR="00D129A1" w:rsidRPr="005D1468" w:rsidRDefault="007937A9" w:rsidP="007937A9">
      <w:pPr>
        <w:pStyle w:val="NormalWeb"/>
        <w:rPr>
          <w:rFonts w:ascii="Palatino Linotype" w:hAnsi="Palatino Linotype"/>
          <w:sz w:val="20"/>
          <w:szCs w:val="20"/>
        </w:rPr>
      </w:pPr>
      <w:r w:rsidRPr="005D1468">
        <w:rPr>
          <w:rFonts w:ascii="Palatino Linotype" w:hAnsi="Palatino Linotype"/>
          <w:sz w:val="20"/>
          <w:szCs w:val="20"/>
        </w:rPr>
        <w:t xml:space="preserve">Attendance and active participation in this class is mandatory for all students.  There will be assigned readings for each class </w:t>
      </w:r>
      <w:r w:rsidR="00EC3569">
        <w:rPr>
          <w:rFonts w:ascii="Palatino Linotype" w:hAnsi="Palatino Linotype"/>
          <w:sz w:val="20"/>
          <w:szCs w:val="20"/>
        </w:rPr>
        <w:t>session</w:t>
      </w:r>
      <w:r w:rsidRPr="005D1468">
        <w:rPr>
          <w:rFonts w:ascii="Palatino Linotype" w:hAnsi="Palatino Linotype"/>
          <w:sz w:val="20"/>
          <w:szCs w:val="20"/>
        </w:rPr>
        <w:t xml:space="preserve">. These readings shall be done before class since class discussions and activities will be based on the assigned reading materials.  </w:t>
      </w:r>
    </w:p>
    <w:tbl>
      <w:tblPr>
        <w:tblW w:w="98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828"/>
      </w:tblGrid>
      <w:tr w:rsidR="007937A9" w:rsidRPr="005D1468" w:rsidTr="00C36DEE">
        <w:tc>
          <w:tcPr>
            <w:tcW w:w="9828" w:type="dxa"/>
            <w:shd w:val="clear" w:color="auto" w:fill="DBE5F1" w:themeFill="accent1" w:themeFillTint="33"/>
          </w:tcPr>
          <w:p w:rsidR="007937A9" w:rsidRPr="005D1468" w:rsidRDefault="006D19B0" w:rsidP="0058660E">
            <w:pPr>
              <w:jc w:val="center"/>
              <w:rPr>
                <w:rFonts w:ascii="Palatino Linotype" w:hAnsi="Palatino Linotype"/>
                <w:b/>
                <w:caps/>
                <w:sz w:val="28"/>
                <w:szCs w:val="28"/>
              </w:rPr>
            </w:pPr>
            <w:r>
              <w:rPr>
                <w:rFonts w:ascii="Palatino Linotype" w:hAnsi="Palatino Linotype"/>
                <w:b/>
                <w:caps/>
                <w:sz w:val="28"/>
                <w:szCs w:val="28"/>
              </w:rPr>
              <w:t xml:space="preserve">LIST 4373: </w:t>
            </w:r>
            <w:r w:rsidR="008B6F65">
              <w:rPr>
                <w:rFonts w:ascii="Palatino Linotype" w:hAnsi="Palatino Linotype"/>
                <w:b/>
                <w:caps/>
                <w:sz w:val="28"/>
                <w:szCs w:val="28"/>
              </w:rPr>
              <w:t>maymester</w:t>
            </w:r>
            <w:r w:rsidR="003835CC">
              <w:rPr>
                <w:rFonts w:ascii="Palatino Linotype" w:hAnsi="Palatino Linotype"/>
                <w:b/>
                <w:caps/>
                <w:sz w:val="28"/>
                <w:szCs w:val="28"/>
              </w:rPr>
              <w:t xml:space="preserve"> 2013</w:t>
            </w:r>
          </w:p>
          <w:p w:rsidR="007937A9" w:rsidRPr="005D1468" w:rsidRDefault="007937A9" w:rsidP="0058660E">
            <w:pPr>
              <w:jc w:val="center"/>
              <w:rPr>
                <w:rFonts w:ascii="Palatino Linotype" w:hAnsi="Palatino Linotype"/>
                <w:b/>
                <w:caps/>
                <w:sz w:val="28"/>
                <w:szCs w:val="28"/>
              </w:rPr>
            </w:pPr>
            <w:r w:rsidRPr="005D1468">
              <w:rPr>
                <w:rFonts w:ascii="Palatino Linotype" w:hAnsi="Palatino Linotype"/>
                <w:b/>
                <w:caps/>
                <w:sz w:val="28"/>
                <w:szCs w:val="28"/>
              </w:rPr>
              <w:t xml:space="preserve">Tentative Course Calendar </w:t>
            </w:r>
          </w:p>
        </w:tc>
      </w:tr>
    </w:tbl>
    <w:p w:rsidR="007937A9" w:rsidRPr="005D1468" w:rsidRDefault="007937A9" w:rsidP="008446EE">
      <w:pPr>
        <w:rPr>
          <w:rFonts w:ascii="Palatino Linotype" w:hAnsi="Palatino Linotype"/>
        </w:rPr>
      </w:pPr>
    </w:p>
    <w:p w:rsidR="000678AD" w:rsidRDefault="000678AD" w:rsidP="008446EE">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Dr. Semingson</w:t>
      </w:r>
    </w:p>
    <w:p w:rsidR="00B74247" w:rsidRDefault="00B74247" w:rsidP="008446EE">
      <w:pPr>
        <w:rPr>
          <w:rFonts w:ascii="Palatino Linotype" w:hAnsi="Palatino Linotype"/>
          <w:b/>
          <w:sz w:val="20"/>
          <w:szCs w:val="20"/>
        </w:rPr>
      </w:pPr>
    </w:p>
    <w:p w:rsidR="00317166" w:rsidRDefault="007937A9" w:rsidP="008446EE">
      <w:pPr>
        <w:rPr>
          <w:rFonts w:ascii="Palatino Linotype" w:hAnsi="Palatino Linotype"/>
          <w:b/>
          <w:sz w:val="20"/>
          <w:szCs w:val="20"/>
          <w:u w:val="single"/>
        </w:rPr>
      </w:pPr>
      <w:r w:rsidRPr="005D1468">
        <w:rPr>
          <w:rFonts w:ascii="Palatino Linotype" w:hAnsi="Palatino Linotype"/>
          <w:b/>
          <w:sz w:val="20"/>
          <w:szCs w:val="20"/>
        </w:rPr>
        <w:t xml:space="preserve">Late work: Work submitted after the 11:59 pm deadline is subject to losing 25% of possible points. Late work will </w:t>
      </w:r>
      <w:r w:rsidRPr="005D1468">
        <w:rPr>
          <w:rFonts w:ascii="Palatino Linotype" w:hAnsi="Palatino Linotype"/>
          <w:b/>
          <w:sz w:val="20"/>
          <w:szCs w:val="20"/>
          <w:u w:val="single"/>
        </w:rPr>
        <w:t>not</w:t>
      </w:r>
      <w:r w:rsidRPr="005D1468">
        <w:rPr>
          <w:rFonts w:ascii="Palatino Linotype" w:hAnsi="Palatino Linotype"/>
          <w:b/>
          <w:sz w:val="20"/>
          <w:szCs w:val="20"/>
        </w:rPr>
        <w:t xml:space="preserve"> be submitted after one week from the designated deadline</w:t>
      </w:r>
      <w:r w:rsidRPr="00173576">
        <w:rPr>
          <w:rFonts w:ascii="Palatino Linotype" w:hAnsi="Palatino Linotype"/>
          <w:b/>
          <w:sz w:val="20"/>
          <w:szCs w:val="20"/>
          <w:highlight w:val="yellow"/>
        </w:rPr>
        <w:t xml:space="preserve">. </w:t>
      </w:r>
      <w:r w:rsidR="000E2637" w:rsidRPr="00173576">
        <w:rPr>
          <w:rFonts w:ascii="Palatino Linotype" w:hAnsi="Palatino Linotype"/>
          <w:sz w:val="20"/>
          <w:szCs w:val="20"/>
          <w:highlight w:val="yellow"/>
          <w:u w:val="single"/>
        </w:rPr>
        <w:t>I grade what you submit.</w:t>
      </w:r>
      <w:r w:rsidR="000E2637" w:rsidRPr="00173576">
        <w:rPr>
          <w:rFonts w:ascii="Palatino Linotype" w:hAnsi="Palatino Linotype"/>
          <w:b/>
          <w:sz w:val="20"/>
          <w:szCs w:val="20"/>
          <w:highlight w:val="yellow"/>
        </w:rPr>
        <w:t xml:space="preserve"> If you upload a blank page to Blackboard, that is what I will grade.</w:t>
      </w:r>
      <w:r w:rsidR="000E2637" w:rsidRPr="005D1468">
        <w:rPr>
          <w:rFonts w:ascii="Palatino Linotype" w:hAnsi="Palatino Linotype"/>
          <w:b/>
          <w:sz w:val="20"/>
          <w:szCs w:val="20"/>
        </w:rPr>
        <w:t xml:space="preserve"> </w:t>
      </w:r>
      <w:r w:rsidR="000E2637" w:rsidRPr="005D1468">
        <w:rPr>
          <w:rFonts w:ascii="Palatino Linotype" w:hAnsi="Palatino Linotype"/>
          <w:b/>
          <w:sz w:val="20"/>
          <w:szCs w:val="20"/>
          <w:u w:val="single"/>
        </w:rPr>
        <w:t>Double-check everything!</w:t>
      </w:r>
      <w:r w:rsidR="00BD4E63" w:rsidRPr="005D1468">
        <w:rPr>
          <w:rFonts w:ascii="Palatino Linotype" w:hAnsi="Palatino Linotype"/>
          <w:b/>
          <w:sz w:val="20"/>
          <w:szCs w:val="20"/>
          <w:u w:val="single"/>
        </w:rPr>
        <w:t xml:space="preserve"> </w:t>
      </w:r>
      <w:proofErr w:type="gramStart"/>
      <w:r w:rsidR="00BD4E63" w:rsidRPr="005D1468">
        <w:rPr>
          <w:rFonts w:ascii="Palatino Linotype" w:hAnsi="Palatino Linotype"/>
          <w:b/>
          <w:sz w:val="20"/>
          <w:szCs w:val="20"/>
          <w:u w:val="single"/>
        </w:rPr>
        <w:t>Stay on top of the reading and due dates.</w:t>
      </w:r>
      <w:proofErr w:type="gramEnd"/>
      <w:r w:rsidR="00BD4E63" w:rsidRPr="005D1468">
        <w:rPr>
          <w:rFonts w:ascii="Palatino Linotype" w:hAnsi="Palatino Linotype"/>
          <w:b/>
          <w:sz w:val="20"/>
          <w:szCs w:val="20"/>
          <w:u w:val="single"/>
        </w:rPr>
        <w:t xml:space="preserve"> </w:t>
      </w:r>
      <w:r w:rsidR="006265CA" w:rsidRPr="005D1468">
        <w:rPr>
          <w:rFonts w:ascii="Palatino Linotype" w:hAnsi="Palatino Linotype"/>
          <w:b/>
          <w:sz w:val="20"/>
          <w:szCs w:val="20"/>
          <w:u w:val="single"/>
        </w:rPr>
        <w:t xml:space="preserve">Check </w:t>
      </w:r>
      <w:proofErr w:type="spellStart"/>
      <w:r w:rsidR="006265CA" w:rsidRPr="005D1468">
        <w:rPr>
          <w:rFonts w:ascii="Palatino Linotype" w:hAnsi="Palatino Linotype"/>
          <w:b/>
          <w:sz w:val="20"/>
          <w:szCs w:val="20"/>
          <w:u w:val="single"/>
        </w:rPr>
        <w:t>in</w:t>
      </w:r>
      <w:r w:rsidR="00C36DEE">
        <w:rPr>
          <w:rFonts w:ascii="Palatino Linotype" w:hAnsi="Palatino Linotype"/>
          <w:b/>
          <w:sz w:val="20"/>
          <w:szCs w:val="20"/>
          <w:u w:val="single"/>
        </w:rPr>
        <w:t>UTA</w:t>
      </w:r>
      <w:proofErr w:type="spellEnd"/>
      <w:r w:rsidR="00C36DEE">
        <w:rPr>
          <w:rFonts w:ascii="Palatino Linotype" w:hAnsi="Palatino Linotype"/>
          <w:b/>
          <w:sz w:val="20"/>
          <w:szCs w:val="20"/>
          <w:u w:val="single"/>
        </w:rPr>
        <w:t xml:space="preserve"> Email </w:t>
      </w:r>
      <w:r w:rsidR="006265CA" w:rsidRPr="005D1468">
        <w:rPr>
          <w:rFonts w:ascii="Palatino Linotype" w:hAnsi="Palatino Linotype"/>
          <w:b/>
          <w:sz w:val="20"/>
          <w:szCs w:val="20"/>
          <w:u w:val="single"/>
        </w:rPr>
        <w:t>and Blackboard (Assignments) often.</w:t>
      </w:r>
    </w:p>
    <w:p w:rsidR="00317166" w:rsidRPr="00317166" w:rsidRDefault="00C36DEE" w:rsidP="00317166">
      <w:pPr>
        <w:jc w:val="center"/>
        <w:rPr>
          <w:rFonts w:ascii="Palatino Linotype" w:hAnsi="Palatino Linotype"/>
          <w:b/>
          <w:i/>
          <w:color w:val="FF0000"/>
          <w:sz w:val="28"/>
          <w:szCs w:val="28"/>
          <w:u w:val="single"/>
        </w:rPr>
      </w:pPr>
      <w:r>
        <w:rPr>
          <w:rFonts w:ascii="Palatino Linotype" w:hAnsi="Palatino Linotype"/>
          <w:b/>
          <w:i/>
          <w:color w:val="FF0000"/>
          <w:sz w:val="28"/>
          <w:szCs w:val="28"/>
        </w:rPr>
        <w:t xml:space="preserve">IMPORTANT: </w:t>
      </w:r>
      <w:r w:rsidR="00317166" w:rsidRPr="00317166">
        <w:rPr>
          <w:rFonts w:ascii="Palatino Linotype" w:hAnsi="Palatino Linotype"/>
          <w:b/>
          <w:i/>
          <w:color w:val="FF0000"/>
          <w:sz w:val="28"/>
          <w:szCs w:val="28"/>
        </w:rPr>
        <w:t xml:space="preserve">*Check </w:t>
      </w:r>
      <w:r w:rsidR="00317166" w:rsidRPr="00C36DEE">
        <w:rPr>
          <w:rFonts w:ascii="Palatino Linotype" w:hAnsi="Palatino Linotype"/>
          <w:b/>
          <w:i/>
          <w:color w:val="FF0000"/>
          <w:sz w:val="28"/>
          <w:szCs w:val="28"/>
          <w:u w:val="single"/>
        </w:rPr>
        <w:t xml:space="preserve">Blackboard </w:t>
      </w:r>
      <w:r w:rsidR="00317166" w:rsidRPr="00317166">
        <w:rPr>
          <w:rFonts w:ascii="Palatino Linotype" w:hAnsi="Palatino Linotype"/>
          <w:b/>
          <w:i/>
          <w:color w:val="FF0000"/>
          <w:sz w:val="28"/>
          <w:szCs w:val="28"/>
        </w:rPr>
        <w:t xml:space="preserve">and your </w:t>
      </w:r>
      <w:r w:rsidR="00317166" w:rsidRPr="00C36DEE">
        <w:rPr>
          <w:rFonts w:ascii="Palatino Linotype" w:hAnsi="Palatino Linotype"/>
          <w:b/>
          <w:i/>
          <w:color w:val="FF0000"/>
          <w:sz w:val="28"/>
          <w:szCs w:val="28"/>
          <w:u w:val="single"/>
        </w:rPr>
        <w:t>UTA email daily</w:t>
      </w:r>
      <w:r w:rsidR="00317166" w:rsidRPr="00317166">
        <w:rPr>
          <w:rFonts w:ascii="Palatino Linotype" w:hAnsi="Palatino Linotype"/>
          <w:b/>
          <w:i/>
          <w:color w:val="FF0000"/>
          <w:sz w:val="28"/>
          <w:szCs w:val="28"/>
        </w:rPr>
        <w:t>!</w:t>
      </w:r>
      <w:r w:rsidR="00317166">
        <w:rPr>
          <w:rFonts w:ascii="Palatino Linotype" w:hAnsi="Palatino Linotype"/>
          <w:b/>
          <w:i/>
          <w:color w:val="FF0000"/>
          <w:sz w:val="28"/>
          <w:szCs w:val="28"/>
        </w:rPr>
        <w:t>*</w:t>
      </w:r>
    </w:p>
    <w:p w:rsidR="000864EB" w:rsidRDefault="000864EB" w:rsidP="008446EE">
      <w:pPr>
        <w:rPr>
          <w:rFonts w:ascii="Palatino Linotype" w:hAnsi="Palatino Linotype"/>
          <w:b/>
          <w:sz w:val="20"/>
          <w:szCs w:val="20"/>
          <w:u w:val="single"/>
        </w:rPr>
      </w:pPr>
    </w:p>
    <w:tbl>
      <w:tblPr>
        <w:tblW w:w="9720"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710"/>
        <w:gridCol w:w="2700"/>
        <w:gridCol w:w="2970"/>
        <w:gridCol w:w="2340"/>
      </w:tblGrid>
      <w:tr w:rsidR="00557E67" w:rsidRPr="00CF5CF3" w:rsidTr="00D02441">
        <w:trPr>
          <w:trHeight w:val="1020"/>
        </w:trPr>
        <w:tc>
          <w:tcPr>
            <w:tcW w:w="1710" w:type="dxa"/>
            <w:shd w:val="clear" w:color="auto" w:fill="CCECFF"/>
          </w:tcPr>
          <w:p w:rsidR="00557E67" w:rsidRPr="00CF5CF3" w:rsidRDefault="00557E67" w:rsidP="00D02441">
            <w:pPr>
              <w:contextualSpacing/>
              <w:jc w:val="center"/>
              <w:rPr>
                <w:rFonts w:ascii="Palatino Linotype" w:hAnsi="Palatino Linotype"/>
                <w:b/>
                <w:sz w:val="18"/>
                <w:szCs w:val="18"/>
              </w:rPr>
            </w:pPr>
            <w:r w:rsidRPr="00CF5CF3">
              <w:rPr>
                <w:rFonts w:ascii="Palatino Linotype" w:hAnsi="Palatino Linotype"/>
                <w:b/>
                <w:sz w:val="18"/>
                <w:szCs w:val="18"/>
              </w:rPr>
              <w:lastRenderedPageBreak/>
              <w:t>Date/Session</w:t>
            </w:r>
          </w:p>
        </w:tc>
        <w:tc>
          <w:tcPr>
            <w:tcW w:w="2700" w:type="dxa"/>
            <w:shd w:val="clear" w:color="auto" w:fill="CCECFF"/>
          </w:tcPr>
          <w:p w:rsidR="00557E67" w:rsidRPr="00CF5CF3" w:rsidRDefault="00557E67" w:rsidP="00D02441">
            <w:pPr>
              <w:contextualSpacing/>
              <w:jc w:val="center"/>
              <w:rPr>
                <w:rFonts w:ascii="Palatino Linotype" w:hAnsi="Palatino Linotype"/>
                <w:b/>
                <w:sz w:val="18"/>
                <w:szCs w:val="18"/>
              </w:rPr>
            </w:pPr>
            <w:r w:rsidRPr="00CF5CF3">
              <w:rPr>
                <w:rFonts w:ascii="Palatino Linotype" w:hAnsi="Palatino Linotype"/>
                <w:b/>
                <w:sz w:val="18"/>
                <w:szCs w:val="18"/>
              </w:rPr>
              <w:t>Topics</w:t>
            </w:r>
          </w:p>
          <w:p w:rsidR="00557E67" w:rsidRPr="00CF5CF3" w:rsidRDefault="00557E67" w:rsidP="00D02441">
            <w:pPr>
              <w:contextualSpacing/>
              <w:jc w:val="center"/>
              <w:rPr>
                <w:rFonts w:ascii="Palatino Linotype" w:hAnsi="Palatino Linotype"/>
                <w:b/>
                <w:sz w:val="18"/>
                <w:szCs w:val="18"/>
              </w:rPr>
            </w:pPr>
          </w:p>
          <w:p w:rsidR="00557E67" w:rsidRPr="00CF5CF3" w:rsidRDefault="00557E67" w:rsidP="00D02441">
            <w:pPr>
              <w:contextualSpacing/>
              <w:jc w:val="center"/>
              <w:rPr>
                <w:rFonts w:ascii="Palatino Linotype" w:hAnsi="Palatino Linotype"/>
                <w:b/>
                <w:sz w:val="18"/>
                <w:szCs w:val="18"/>
              </w:rPr>
            </w:pPr>
            <w:r w:rsidRPr="00CF5CF3">
              <w:rPr>
                <w:rFonts w:ascii="Palatino Linotype" w:hAnsi="Palatino Linotype"/>
                <w:b/>
                <w:sz w:val="18"/>
                <w:szCs w:val="18"/>
              </w:rPr>
              <w:t xml:space="preserve">*Check Blackboard for the detailed agenda for each class session. I will post these at least one week prior to each class session. </w:t>
            </w:r>
          </w:p>
        </w:tc>
        <w:tc>
          <w:tcPr>
            <w:tcW w:w="2970" w:type="dxa"/>
            <w:shd w:val="clear" w:color="auto" w:fill="CCECFF"/>
          </w:tcPr>
          <w:p w:rsidR="00557E67" w:rsidRPr="00CF5CF3" w:rsidRDefault="00557E67" w:rsidP="00D02441">
            <w:pPr>
              <w:contextualSpacing/>
              <w:jc w:val="center"/>
              <w:rPr>
                <w:rFonts w:ascii="Palatino Linotype" w:hAnsi="Palatino Linotype"/>
                <w:b/>
                <w:sz w:val="18"/>
                <w:szCs w:val="18"/>
              </w:rPr>
            </w:pPr>
            <w:r w:rsidRPr="00CF5CF3">
              <w:rPr>
                <w:rFonts w:ascii="Palatino Linotype" w:hAnsi="Palatino Linotype"/>
                <w:b/>
                <w:sz w:val="18"/>
                <w:szCs w:val="18"/>
              </w:rPr>
              <w:t>Readings</w:t>
            </w:r>
          </w:p>
          <w:p w:rsidR="00557E67" w:rsidRPr="00CF5CF3" w:rsidRDefault="00557E67" w:rsidP="00D02441">
            <w:pPr>
              <w:contextualSpacing/>
              <w:jc w:val="center"/>
              <w:rPr>
                <w:rFonts w:ascii="Palatino Linotype" w:hAnsi="Palatino Linotype"/>
                <w:b/>
                <w:sz w:val="18"/>
                <w:szCs w:val="18"/>
              </w:rPr>
            </w:pPr>
            <w:r w:rsidRPr="00CF5CF3">
              <w:rPr>
                <w:rFonts w:ascii="Palatino Linotype" w:hAnsi="Palatino Linotype"/>
                <w:b/>
                <w:sz w:val="18"/>
                <w:szCs w:val="18"/>
              </w:rPr>
              <w:t xml:space="preserve">Complete </w:t>
            </w:r>
            <w:r w:rsidRPr="00CF5CF3">
              <w:rPr>
                <w:rFonts w:ascii="Palatino Linotype" w:hAnsi="Palatino Linotype"/>
                <w:b/>
                <w:i/>
                <w:sz w:val="18"/>
                <w:szCs w:val="18"/>
              </w:rPr>
              <w:t xml:space="preserve">before </w:t>
            </w:r>
            <w:r w:rsidRPr="00CF5CF3">
              <w:rPr>
                <w:rFonts w:ascii="Palatino Linotype" w:hAnsi="Palatino Linotype"/>
                <w:b/>
                <w:sz w:val="18"/>
                <w:szCs w:val="18"/>
              </w:rPr>
              <w:t>the Class Session.</w:t>
            </w:r>
          </w:p>
          <w:p w:rsidR="00557E67" w:rsidRPr="00CF5CF3" w:rsidRDefault="00557E67" w:rsidP="00D02441">
            <w:pPr>
              <w:contextualSpacing/>
              <w:jc w:val="center"/>
              <w:rPr>
                <w:rFonts w:ascii="Palatino Linotype" w:hAnsi="Palatino Linotype"/>
                <w:b/>
                <w:sz w:val="18"/>
                <w:szCs w:val="18"/>
              </w:rPr>
            </w:pPr>
          </w:p>
          <w:p w:rsidR="00557E67" w:rsidRPr="00CF5CF3" w:rsidRDefault="00557E67" w:rsidP="00C63686">
            <w:pPr>
              <w:contextualSpacing/>
              <w:jc w:val="center"/>
              <w:rPr>
                <w:rFonts w:ascii="Palatino Linotype" w:hAnsi="Palatino Linotype"/>
                <w:b/>
                <w:sz w:val="18"/>
                <w:szCs w:val="18"/>
              </w:rPr>
            </w:pPr>
            <w:r w:rsidRPr="00CF5CF3">
              <w:rPr>
                <w:rFonts w:ascii="Palatino Linotype" w:hAnsi="Palatino Linotype"/>
                <w:b/>
                <w:sz w:val="18"/>
                <w:szCs w:val="18"/>
              </w:rPr>
              <w:t>See Blackboard for link</w:t>
            </w:r>
            <w:r w:rsidR="00C63686">
              <w:rPr>
                <w:rFonts w:ascii="Palatino Linotype" w:hAnsi="Palatino Linotype"/>
                <w:b/>
                <w:sz w:val="18"/>
                <w:szCs w:val="18"/>
              </w:rPr>
              <w:t>s to course readings. Folder: “Session</w:t>
            </w:r>
            <w:r w:rsidRPr="00CF5CF3">
              <w:rPr>
                <w:rFonts w:ascii="Palatino Linotype" w:hAnsi="Palatino Linotype"/>
                <w:b/>
                <w:sz w:val="18"/>
                <w:szCs w:val="18"/>
              </w:rPr>
              <w:t xml:space="preserve"> Readings”</w:t>
            </w:r>
          </w:p>
        </w:tc>
        <w:tc>
          <w:tcPr>
            <w:tcW w:w="2340" w:type="dxa"/>
            <w:shd w:val="clear" w:color="auto" w:fill="CCECFF"/>
          </w:tcPr>
          <w:p w:rsidR="00557E67" w:rsidRPr="00CF5CF3" w:rsidRDefault="00557E67" w:rsidP="00D02441">
            <w:pPr>
              <w:contextualSpacing/>
              <w:jc w:val="center"/>
              <w:rPr>
                <w:rFonts w:ascii="Palatino Linotype" w:hAnsi="Palatino Linotype"/>
                <w:b/>
                <w:sz w:val="18"/>
                <w:szCs w:val="18"/>
              </w:rPr>
            </w:pPr>
            <w:r w:rsidRPr="00CF5CF3">
              <w:rPr>
                <w:rFonts w:ascii="Palatino Linotype" w:hAnsi="Palatino Linotype"/>
                <w:b/>
                <w:sz w:val="18"/>
                <w:szCs w:val="18"/>
              </w:rPr>
              <w:t>Assignments Due:</w:t>
            </w:r>
          </w:p>
          <w:p w:rsidR="00557E67" w:rsidRPr="00CF5CF3" w:rsidRDefault="00557E67" w:rsidP="00D02441">
            <w:pPr>
              <w:contextualSpacing/>
              <w:jc w:val="center"/>
              <w:rPr>
                <w:rFonts w:ascii="Palatino Linotype" w:hAnsi="Palatino Linotype"/>
                <w:b/>
                <w:sz w:val="18"/>
                <w:szCs w:val="18"/>
              </w:rPr>
            </w:pPr>
          </w:p>
          <w:p w:rsidR="00557E67" w:rsidRDefault="00557E67" w:rsidP="00D02441">
            <w:pPr>
              <w:contextualSpacing/>
              <w:jc w:val="center"/>
              <w:rPr>
                <w:rFonts w:ascii="Palatino Linotype" w:hAnsi="Palatino Linotype"/>
                <w:b/>
                <w:sz w:val="18"/>
                <w:szCs w:val="18"/>
              </w:rPr>
            </w:pPr>
            <w:r w:rsidRPr="00CF5CF3">
              <w:rPr>
                <w:rFonts w:ascii="Palatino Linotype" w:hAnsi="Palatino Linotype"/>
                <w:b/>
                <w:sz w:val="18"/>
                <w:szCs w:val="18"/>
              </w:rPr>
              <w:t>Assignments are due by 11:55 pm to Blackboard</w:t>
            </w:r>
          </w:p>
          <w:p w:rsidR="00F91F19" w:rsidRDefault="00F91F19" w:rsidP="00D02441">
            <w:pPr>
              <w:contextualSpacing/>
              <w:jc w:val="center"/>
              <w:rPr>
                <w:rFonts w:ascii="Palatino Linotype" w:hAnsi="Palatino Linotype"/>
                <w:b/>
                <w:sz w:val="18"/>
                <w:szCs w:val="18"/>
              </w:rPr>
            </w:pPr>
          </w:p>
          <w:p w:rsidR="00F91F19" w:rsidRPr="00CF5CF3" w:rsidRDefault="00F91F19" w:rsidP="00D02441">
            <w:pPr>
              <w:contextualSpacing/>
              <w:jc w:val="center"/>
              <w:rPr>
                <w:rFonts w:ascii="Palatino Linotype" w:hAnsi="Palatino Linotype"/>
                <w:b/>
                <w:sz w:val="18"/>
                <w:szCs w:val="18"/>
              </w:rPr>
            </w:pPr>
            <w:r>
              <w:rPr>
                <w:rFonts w:ascii="Palatino Linotype" w:hAnsi="Palatino Linotype"/>
                <w:b/>
                <w:sz w:val="18"/>
                <w:szCs w:val="18"/>
              </w:rPr>
              <w:t xml:space="preserve">Readings are to be done </w:t>
            </w:r>
            <w:r w:rsidRPr="00F91F19">
              <w:rPr>
                <w:rFonts w:ascii="Palatino Linotype" w:hAnsi="Palatino Linotype"/>
                <w:b/>
                <w:sz w:val="18"/>
                <w:szCs w:val="18"/>
                <w:u w:val="single"/>
              </w:rPr>
              <w:t>before</w:t>
            </w:r>
            <w:r>
              <w:rPr>
                <w:rFonts w:ascii="Palatino Linotype" w:hAnsi="Palatino Linotype"/>
                <w:b/>
                <w:sz w:val="18"/>
                <w:szCs w:val="18"/>
              </w:rPr>
              <w:t xml:space="preserve"> the class session meets</w:t>
            </w:r>
          </w:p>
        </w:tc>
      </w:tr>
      <w:tr w:rsidR="00557E67" w:rsidRPr="00CF5CF3" w:rsidTr="00D02441">
        <w:trPr>
          <w:trHeight w:val="1740"/>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Day 1/Session 1</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Wed., May 15</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contextualSpacing/>
              <w:rPr>
                <w:rFonts w:ascii="Palatino Linotype" w:hAnsi="Palatino Linotype"/>
                <w:b/>
                <w:sz w:val="18"/>
                <w:szCs w:val="18"/>
              </w:rPr>
            </w:pPr>
          </w:p>
          <w:p w:rsidR="00557E67" w:rsidRPr="00CF5CF3" w:rsidRDefault="00557E67" w:rsidP="00557E67">
            <w:pPr>
              <w:pStyle w:val="ListParagraph"/>
              <w:numPr>
                <w:ilvl w:val="0"/>
                <w:numId w:val="6"/>
              </w:numPr>
              <w:contextualSpacing/>
              <w:rPr>
                <w:rFonts w:ascii="Palatino Linotype" w:hAnsi="Palatino Linotype"/>
                <w:b/>
                <w:sz w:val="18"/>
                <w:szCs w:val="18"/>
              </w:rPr>
            </w:pPr>
            <w:r w:rsidRPr="00CF5CF3">
              <w:rPr>
                <w:rFonts w:ascii="Palatino Linotype" w:hAnsi="Palatino Linotype"/>
                <w:b/>
                <w:sz w:val="18"/>
                <w:szCs w:val="18"/>
              </w:rPr>
              <w:t>Course Syllabus</w:t>
            </w:r>
          </w:p>
          <w:p w:rsidR="00557E67" w:rsidRPr="00CF5CF3" w:rsidRDefault="00557E67" w:rsidP="00557E67">
            <w:pPr>
              <w:pStyle w:val="ListParagraph"/>
              <w:numPr>
                <w:ilvl w:val="0"/>
                <w:numId w:val="6"/>
              </w:numPr>
              <w:contextualSpacing/>
              <w:rPr>
                <w:rFonts w:ascii="Palatino Linotype" w:hAnsi="Palatino Linotype"/>
                <w:sz w:val="18"/>
                <w:szCs w:val="18"/>
              </w:rPr>
            </w:pPr>
            <w:r w:rsidRPr="00CF5CF3">
              <w:rPr>
                <w:rFonts w:ascii="Palatino Linotype" w:hAnsi="Palatino Linotype"/>
                <w:sz w:val="18"/>
                <w:szCs w:val="18"/>
              </w:rPr>
              <w:t>Reading and writing overview: What is a comprehensive literacy program?</w:t>
            </w:r>
          </w:p>
          <w:p w:rsidR="00557E67" w:rsidRPr="00CF5CF3" w:rsidRDefault="00557E67" w:rsidP="00557E67">
            <w:pPr>
              <w:pStyle w:val="ListParagraph"/>
              <w:numPr>
                <w:ilvl w:val="0"/>
                <w:numId w:val="6"/>
              </w:numPr>
              <w:contextualSpacing/>
              <w:rPr>
                <w:rFonts w:ascii="Palatino Linotype" w:hAnsi="Palatino Linotype"/>
                <w:sz w:val="18"/>
                <w:szCs w:val="18"/>
              </w:rPr>
            </w:pPr>
            <w:r w:rsidRPr="00CF5CF3">
              <w:rPr>
                <w:rFonts w:ascii="Palatino Linotype" w:hAnsi="Palatino Linotype"/>
                <w:sz w:val="18"/>
                <w:szCs w:val="18"/>
              </w:rPr>
              <w:t>Literacy development</w:t>
            </w:r>
          </w:p>
          <w:p w:rsidR="00557E67" w:rsidRPr="00CF5CF3" w:rsidRDefault="00557E67" w:rsidP="00557E67">
            <w:pPr>
              <w:pStyle w:val="ListParagraph"/>
              <w:numPr>
                <w:ilvl w:val="0"/>
                <w:numId w:val="6"/>
              </w:numPr>
              <w:contextualSpacing/>
              <w:rPr>
                <w:rFonts w:ascii="Palatino Linotype" w:hAnsi="Palatino Linotype"/>
                <w:sz w:val="18"/>
                <w:szCs w:val="18"/>
              </w:rPr>
            </w:pPr>
            <w:r w:rsidRPr="00CF5CF3">
              <w:rPr>
                <w:rFonts w:ascii="Palatino Linotype" w:hAnsi="Palatino Linotype"/>
                <w:sz w:val="18"/>
                <w:szCs w:val="18"/>
              </w:rPr>
              <w:t>Review of balanced literacy</w:t>
            </w:r>
          </w:p>
          <w:p w:rsidR="00557E67" w:rsidRPr="00CF5CF3" w:rsidRDefault="00557E67" w:rsidP="00557E67">
            <w:pPr>
              <w:pStyle w:val="ListParagraph"/>
              <w:numPr>
                <w:ilvl w:val="0"/>
                <w:numId w:val="6"/>
              </w:numPr>
              <w:contextualSpacing/>
              <w:rPr>
                <w:rFonts w:ascii="Palatino Linotype" w:hAnsi="Palatino Linotype"/>
                <w:sz w:val="18"/>
                <w:szCs w:val="18"/>
              </w:rPr>
            </w:pPr>
            <w:r w:rsidRPr="00CF5CF3">
              <w:rPr>
                <w:rFonts w:ascii="Palatino Linotype" w:hAnsi="Palatino Linotype"/>
                <w:sz w:val="18"/>
                <w:szCs w:val="18"/>
              </w:rPr>
              <w:t>The reading process</w:t>
            </w:r>
          </w:p>
          <w:p w:rsidR="00557E67" w:rsidRPr="00CF5CF3" w:rsidRDefault="00557E67" w:rsidP="00557E67">
            <w:pPr>
              <w:pStyle w:val="ListParagraph"/>
              <w:numPr>
                <w:ilvl w:val="0"/>
                <w:numId w:val="6"/>
              </w:numPr>
              <w:contextualSpacing/>
              <w:rPr>
                <w:rFonts w:ascii="Palatino Linotype" w:hAnsi="Palatino Linotype"/>
                <w:b/>
                <w:sz w:val="18"/>
                <w:szCs w:val="18"/>
                <w:u w:val="single"/>
              </w:rPr>
            </w:pPr>
            <w:r w:rsidRPr="00CF5CF3">
              <w:rPr>
                <w:rFonts w:ascii="Palatino Linotype" w:hAnsi="Palatino Linotype"/>
                <w:sz w:val="18"/>
                <w:szCs w:val="18"/>
              </w:rPr>
              <w:t xml:space="preserve">Introduction to the Language Arts </w:t>
            </w:r>
            <w:r w:rsidRPr="00CF5CF3">
              <w:rPr>
                <w:rFonts w:ascii="Palatino Linotype" w:hAnsi="Palatino Linotype"/>
                <w:b/>
                <w:sz w:val="18"/>
                <w:szCs w:val="18"/>
                <w:u w:val="single"/>
              </w:rPr>
              <w:t>TEKS</w:t>
            </w:r>
          </w:p>
          <w:p w:rsidR="00557E67" w:rsidRPr="00CF5CF3" w:rsidRDefault="00557E67" w:rsidP="00557E67">
            <w:pPr>
              <w:pStyle w:val="ListParagraph"/>
              <w:numPr>
                <w:ilvl w:val="0"/>
                <w:numId w:val="6"/>
              </w:numPr>
              <w:contextualSpacing/>
              <w:rPr>
                <w:rFonts w:ascii="Palatino Linotype" w:hAnsi="Palatino Linotype"/>
                <w:b/>
                <w:sz w:val="18"/>
                <w:szCs w:val="18"/>
                <w:u w:val="single"/>
              </w:rPr>
            </w:pPr>
            <w:r w:rsidRPr="00CF5CF3">
              <w:rPr>
                <w:rFonts w:ascii="Palatino Linotype" w:hAnsi="Palatino Linotype"/>
                <w:b/>
                <w:sz w:val="18"/>
                <w:szCs w:val="18"/>
                <w:u w:val="single"/>
              </w:rPr>
              <w:t>Overview of guided reading lesson plan</w:t>
            </w:r>
          </w:p>
          <w:p w:rsidR="00557E67" w:rsidRPr="00CF5CF3" w:rsidRDefault="00557E67" w:rsidP="00D02441">
            <w:pPr>
              <w:contextualSpacing/>
              <w:rPr>
                <w:rFonts w:ascii="Palatino Linotype" w:hAnsi="Palatino Linotype"/>
                <w:b/>
                <w:sz w:val="18"/>
                <w:szCs w:val="18"/>
                <w:u w:val="single"/>
              </w:rPr>
            </w:pPr>
          </w:p>
          <w:p w:rsidR="00557E67" w:rsidRPr="00A85AB6" w:rsidRDefault="00557E67" w:rsidP="00A85AB6">
            <w:pPr>
              <w:rPr>
                <w:rFonts w:ascii="Palatino Linotype" w:hAnsi="Palatino Linotype" w:cs="Arial"/>
                <w:bCs/>
                <w:sz w:val="18"/>
                <w:szCs w:val="18"/>
              </w:rPr>
            </w:pPr>
            <w:r w:rsidRPr="00CF5CF3">
              <w:rPr>
                <w:rFonts w:ascii="Palatino Linotype" w:hAnsi="Palatino Linotype" w:cs="Arial"/>
                <w:b/>
                <w:bCs/>
                <w:iCs/>
                <w:sz w:val="18"/>
                <w:szCs w:val="18"/>
              </w:rPr>
              <w:t xml:space="preserve">Standard IV. </w:t>
            </w:r>
            <w:r w:rsidRPr="00CF5CF3">
              <w:rPr>
                <w:rFonts w:ascii="Palatino Linotype" w:hAnsi="Palatino Linotype" w:cs="Arial"/>
                <w:bCs/>
                <w:iCs/>
                <w:sz w:val="18"/>
                <w:szCs w:val="18"/>
              </w:rPr>
              <w:t xml:space="preserve">Literacy Development and Practice: </w:t>
            </w:r>
            <w:r w:rsidRPr="00CF5CF3">
              <w:rPr>
                <w:rFonts w:ascii="Palatino Linotype" w:hAnsi="Palatino Linotype" w:cs="Arial"/>
                <w:bCs/>
                <w:sz w:val="18"/>
                <w:szCs w:val="18"/>
              </w:rPr>
              <w:t xml:space="preserve">Teachers of young students understand that literacy develops over time and progresses from emergent to proficient stages. Teachers use a variety of contexts to support the development of young students’ literacy. </w:t>
            </w:r>
          </w:p>
        </w:tc>
        <w:tc>
          <w:tcPr>
            <w:tcW w:w="2970" w:type="dxa"/>
          </w:tcPr>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READING:</w:t>
            </w:r>
          </w:p>
          <w:p w:rsidR="00557E67" w:rsidRPr="00CF5CF3" w:rsidRDefault="00557E67" w:rsidP="00D02441">
            <w:pPr>
              <w:contextualSpacing/>
              <w:rPr>
                <w:rFonts w:ascii="Palatino Linotype" w:hAnsi="Palatino Linotype"/>
                <w:sz w:val="18"/>
                <w:szCs w:val="18"/>
              </w:rPr>
            </w:pPr>
          </w:p>
          <w:p w:rsidR="00557E67" w:rsidRPr="00CF5CF3" w:rsidRDefault="00557E67" w:rsidP="00557E67">
            <w:pPr>
              <w:pStyle w:val="ListParagraph"/>
              <w:numPr>
                <w:ilvl w:val="0"/>
                <w:numId w:val="30"/>
              </w:numPr>
              <w:ind w:left="360"/>
              <w:contextualSpacing/>
              <w:rPr>
                <w:rFonts w:ascii="Palatino Linotype" w:hAnsi="Palatino Linotype"/>
                <w:b/>
                <w:sz w:val="18"/>
                <w:szCs w:val="18"/>
              </w:rPr>
            </w:pPr>
            <w:r w:rsidRPr="00CF5CF3">
              <w:rPr>
                <w:rFonts w:ascii="Palatino Linotype" w:hAnsi="Palatino Linotype"/>
                <w:b/>
                <w:sz w:val="18"/>
                <w:szCs w:val="18"/>
              </w:rPr>
              <w:t>Read syllabus and welcome letter</w:t>
            </w:r>
            <w:r w:rsidR="00F91F19">
              <w:rPr>
                <w:rFonts w:ascii="Palatino Linotype" w:hAnsi="Palatino Linotype"/>
                <w:b/>
                <w:sz w:val="18"/>
                <w:szCs w:val="18"/>
              </w:rPr>
              <w:t xml:space="preserve"> before the class begins</w:t>
            </w:r>
            <w:r w:rsidRPr="00CF5CF3">
              <w:rPr>
                <w:rFonts w:ascii="Palatino Linotype" w:hAnsi="Palatino Linotype"/>
                <w:b/>
                <w:sz w:val="18"/>
                <w:szCs w:val="18"/>
              </w:rPr>
              <w:t>.</w:t>
            </w:r>
          </w:p>
          <w:p w:rsidR="00557E67" w:rsidRPr="00CF5CF3" w:rsidRDefault="00557E67" w:rsidP="00D02441">
            <w:pPr>
              <w:contextualSpacing/>
              <w:rPr>
                <w:rFonts w:ascii="Palatino Linotype" w:hAnsi="Palatino Linotype"/>
                <w:b/>
                <w:sz w:val="18"/>
                <w:szCs w:val="18"/>
              </w:rPr>
            </w:pPr>
          </w:p>
          <w:p w:rsidR="00557E67" w:rsidRPr="00CF5CF3" w:rsidRDefault="00557E67" w:rsidP="00557E67">
            <w:pPr>
              <w:pStyle w:val="ListParagraph"/>
              <w:numPr>
                <w:ilvl w:val="0"/>
                <w:numId w:val="30"/>
              </w:numPr>
              <w:ind w:left="360"/>
              <w:contextualSpacing/>
              <w:rPr>
                <w:rFonts w:ascii="Palatino Linotype" w:hAnsi="Palatino Linotype"/>
                <w:b/>
                <w:sz w:val="18"/>
                <w:szCs w:val="18"/>
              </w:rPr>
            </w:pPr>
            <w:r w:rsidRPr="00CF5CF3">
              <w:rPr>
                <w:rFonts w:ascii="Palatino Linotype" w:hAnsi="Palatino Linotype"/>
                <w:b/>
                <w:sz w:val="18"/>
                <w:szCs w:val="18"/>
              </w:rPr>
              <w:t>Familiarize yourself with the Blackboard site (</w:t>
            </w:r>
            <w:hyperlink r:id="rId32" w:history="1">
              <w:r w:rsidRPr="00CF5CF3">
                <w:rPr>
                  <w:rStyle w:val="Hyperlink"/>
                  <w:rFonts w:ascii="Palatino Linotype" w:hAnsi="Palatino Linotype"/>
                  <w:sz w:val="18"/>
                  <w:szCs w:val="18"/>
                </w:rPr>
                <w:t>http://elearn.uta.edu</w:t>
              </w:r>
            </w:hyperlink>
            <w:r w:rsidRPr="00CF5CF3">
              <w:rPr>
                <w:rFonts w:ascii="Palatino Linotype" w:hAnsi="Palatino Linotype"/>
                <w:b/>
                <w:sz w:val="18"/>
                <w:szCs w:val="18"/>
              </w:rPr>
              <w:t>)</w:t>
            </w:r>
          </w:p>
          <w:p w:rsidR="00557E67" w:rsidRPr="00CF5CF3" w:rsidRDefault="00557E67" w:rsidP="00D02441">
            <w:pPr>
              <w:rPr>
                <w:rFonts w:ascii="Palatino Linotype" w:hAnsi="Palatino Linotype"/>
                <w:b/>
                <w:sz w:val="18"/>
                <w:szCs w:val="18"/>
              </w:rPr>
            </w:pPr>
          </w:p>
          <w:p w:rsidR="00557E67" w:rsidRPr="00CF5CF3" w:rsidRDefault="00557E67" w:rsidP="00557E67">
            <w:pPr>
              <w:pStyle w:val="ListParagraph"/>
              <w:numPr>
                <w:ilvl w:val="0"/>
                <w:numId w:val="30"/>
              </w:numPr>
              <w:ind w:left="360"/>
              <w:contextualSpacing/>
              <w:rPr>
                <w:rFonts w:ascii="Palatino Linotype" w:hAnsi="Palatino Linotype"/>
                <w:b/>
                <w:sz w:val="18"/>
                <w:szCs w:val="18"/>
              </w:rPr>
            </w:pPr>
            <w:r w:rsidRPr="00CF5CF3">
              <w:rPr>
                <w:rFonts w:ascii="Palatino Linotype" w:hAnsi="Palatino Linotype"/>
                <w:b/>
                <w:sz w:val="18"/>
                <w:szCs w:val="18"/>
              </w:rPr>
              <w:t xml:space="preserve">Watch </w:t>
            </w:r>
            <w:r w:rsidRPr="00CF5CF3">
              <w:rPr>
                <w:rFonts w:ascii="Palatino Linotype" w:hAnsi="Palatino Linotype"/>
                <w:b/>
                <w:sz w:val="18"/>
                <w:szCs w:val="18"/>
                <w:u w:val="single"/>
              </w:rPr>
              <w:t>the overview video</w:t>
            </w:r>
            <w:r w:rsidRPr="00CF5CF3">
              <w:rPr>
                <w:rFonts w:ascii="Palatino Linotype" w:hAnsi="Palatino Linotype"/>
                <w:b/>
                <w:sz w:val="18"/>
                <w:szCs w:val="18"/>
              </w:rPr>
              <w:t xml:space="preserve"> and read the </w:t>
            </w:r>
            <w:r w:rsidRPr="00CF5CF3">
              <w:rPr>
                <w:rFonts w:ascii="Palatino Linotype" w:hAnsi="Palatino Linotype"/>
                <w:b/>
                <w:sz w:val="18"/>
                <w:szCs w:val="18"/>
                <w:u w:val="single"/>
              </w:rPr>
              <w:t xml:space="preserve">welcome letter </w:t>
            </w:r>
            <w:r w:rsidRPr="00CF5CF3">
              <w:rPr>
                <w:rFonts w:ascii="Palatino Linotype" w:hAnsi="Palatino Linotype"/>
                <w:b/>
                <w:sz w:val="18"/>
                <w:szCs w:val="18"/>
              </w:rPr>
              <w:t>about the course and the online features (e.g. YouTube videos, required webinar, discussion boards, online book club, etc.). This course will require your active and ongoin</w:t>
            </w:r>
            <w:r w:rsidR="003700AA">
              <w:rPr>
                <w:rFonts w:ascii="Palatino Linotype" w:hAnsi="Palatino Linotype"/>
                <w:b/>
                <w:sz w:val="18"/>
                <w:szCs w:val="18"/>
              </w:rPr>
              <w:t>g participation and checking in</w:t>
            </w:r>
            <w:r w:rsidRPr="00CF5CF3">
              <w:rPr>
                <w:rFonts w:ascii="Palatino Linotype" w:hAnsi="Palatino Linotype"/>
                <w:b/>
                <w:sz w:val="18"/>
                <w:szCs w:val="18"/>
              </w:rPr>
              <w:t xml:space="preserve">! </w:t>
            </w:r>
          </w:p>
          <w:p w:rsidR="00557E67" w:rsidRPr="00CF5CF3" w:rsidRDefault="00557E67" w:rsidP="00D02441">
            <w:pPr>
              <w:pStyle w:val="ListParagraph"/>
              <w:rPr>
                <w:rFonts w:ascii="Palatino Linotype" w:hAnsi="Palatino Linotype"/>
                <w:b/>
                <w:sz w:val="18"/>
                <w:szCs w:val="18"/>
              </w:rPr>
            </w:pPr>
          </w:p>
          <w:p w:rsidR="00557E67" w:rsidRPr="00CF5CF3" w:rsidRDefault="00557E67" w:rsidP="00557E67">
            <w:pPr>
              <w:pStyle w:val="ListParagraph"/>
              <w:numPr>
                <w:ilvl w:val="0"/>
                <w:numId w:val="30"/>
              </w:numPr>
              <w:ind w:left="360"/>
              <w:contextualSpacing/>
              <w:rPr>
                <w:rFonts w:ascii="Palatino Linotype" w:hAnsi="Palatino Linotype"/>
                <w:b/>
                <w:sz w:val="18"/>
                <w:szCs w:val="18"/>
              </w:rPr>
            </w:pPr>
            <w:r w:rsidRPr="00CF5CF3">
              <w:rPr>
                <w:rFonts w:ascii="Palatino Linotype" w:hAnsi="Palatino Linotype"/>
                <w:b/>
                <w:sz w:val="18"/>
                <w:szCs w:val="18"/>
              </w:rPr>
              <w:t xml:space="preserve">Start reading </w:t>
            </w:r>
            <w:r w:rsidRPr="00CF5CF3">
              <w:rPr>
                <w:rFonts w:ascii="Palatino Linotype" w:hAnsi="Palatino Linotype"/>
                <w:b/>
                <w:i/>
                <w:sz w:val="18"/>
                <w:szCs w:val="18"/>
              </w:rPr>
              <w:t>The Hundred Dresses</w:t>
            </w:r>
            <w:r w:rsidRPr="00CF5CF3">
              <w:rPr>
                <w:rFonts w:ascii="Palatino Linotype" w:hAnsi="Palatino Linotype"/>
                <w:b/>
                <w:sz w:val="18"/>
                <w:szCs w:val="18"/>
              </w:rPr>
              <w:t>. Read through the Book Club notes format and start taking notes on your response to the book.</w:t>
            </w:r>
          </w:p>
        </w:tc>
        <w:tc>
          <w:tcPr>
            <w:tcW w:w="2340" w:type="dxa"/>
          </w:tcPr>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To *DO*:</w:t>
            </w:r>
          </w:p>
          <w:p w:rsidR="00557E67" w:rsidRPr="008E68CB" w:rsidRDefault="00557E67" w:rsidP="00D02441">
            <w:pPr>
              <w:contextualSpacing/>
              <w:rPr>
                <w:rFonts w:ascii="Palatino Linotype" w:hAnsi="Palatino Linotype"/>
                <w:b/>
                <w:color w:val="002060"/>
                <w:sz w:val="18"/>
                <w:szCs w:val="18"/>
              </w:rPr>
            </w:pPr>
            <w:r w:rsidRPr="00CF5CF3">
              <w:rPr>
                <w:rFonts w:ascii="Palatino Linotype" w:hAnsi="Palatino Linotype"/>
                <w:sz w:val="18"/>
                <w:szCs w:val="18"/>
              </w:rPr>
              <w:br/>
            </w:r>
            <w:r w:rsidRPr="008E68CB">
              <w:rPr>
                <w:rFonts w:ascii="Palatino Linotype" w:hAnsi="Palatino Linotype"/>
                <w:b/>
                <w:color w:val="002060"/>
                <w:sz w:val="18"/>
                <w:szCs w:val="18"/>
              </w:rPr>
              <w:t xml:space="preserve">Read the course syllabus </w:t>
            </w:r>
          </w:p>
          <w:p w:rsidR="00557E67" w:rsidRPr="008E68CB" w:rsidRDefault="00557E67" w:rsidP="00D02441">
            <w:pPr>
              <w:contextualSpacing/>
              <w:rPr>
                <w:rFonts w:ascii="Palatino Linotype" w:hAnsi="Palatino Linotype"/>
                <w:b/>
                <w:color w:val="002060"/>
                <w:sz w:val="18"/>
                <w:szCs w:val="18"/>
              </w:rPr>
            </w:pPr>
            <w:r w:rsidRPr="008E68CB">
              <w:rPr>
                <w:rFonts w:ascii="Palatino Linotype" w:hAnsi="Palatino Linotype"/>
                <w:b/>
                <w:color w:val="002060"/>
                <w:sz w:val="18"/>
                <w:szCs w:val="18"/>
              </w:rPr>
              <w:t>(</w:t>
            </w:r>
            <w:proofErr w:type="gramStart"/>
            <w:r w:rsidRPr="008E68CB">
              <w:rPr>
                <w:rFonts w:ascii="Palatino Linotype" w:hAnsi="Palatino Linotype"/>
                <w:b/>
                <w:color w:val="002060"/>
                <w:sz w:val="18"/>
                <w:szCs w:val="18"/>
              </w:rPr>
              <w:t>digital</w:t>
            </w:r>
            <w:proofErr w:type="gramEnd"/>
            <w:r w:rsidRPr="008E68CB">
              <w:rPr>
                <w:rFonts w:ascii="Palatino Linotype" w:hAnsi="Palatino Linotype"/>
                <w:b/>
                <w:color w:val="002060"/>
                <w:sz w:val="18"/>
                <w:szCs w:val="18"/>
              </w:rPr>
              <w:t xml:space="preserve"> or printed copy) before the class begins!</w:t>
            </w:r>
          </w:p>
          <w:p w:rsidR="00557E67" w:rsidRPr="008E68CB" w:rsidRDefault="00557E67" w:rsidP="00D02441">
            <w:pPr>
              <w:contextualSpacing/>
              <w:rPr>
                <w:rFonts w:ascii="Palatino Linotype" w:hAnsi="Palatino Linotype"/>
                <w:b/>
                <w:color w:val="002060"/>
                <w:sz w:val="18"/>
                <w:szCs w:val="18"/>
              </w:rPr>
            </w:pPr>
          </w:p>
          <w:p w:rsidR="00557E67" w:rsidRPr="008E68CB" w:rsidRDefault="00557E67" w:rsidP="00D02441">
            <w:pPr>
              <w:contextualSpacing/>
              <w:rPr>
                <w:rFonts w:ascii="Palatino Linotype" w:hAnsi="Palatino Linotype"/>
                <w:b/>
                <w:color w:val="002060"/>
                <w:sz w:val="18"/>
                <w:szCs w:val="18"/>
              </w:rPr>
            </w:pPr>
          </w:p>
          <w:p w:rsidR="00557E67" w:rsidRPr="008E68CB" w:rsidRDefault="00557E67" w:rsidP="00D02441">
            <w:pPr>
              <w:contextualSpacing/>
              <w:rPr>
                <w:rFonts w:ascii="Palatino Linotype" w:hAnsi="Palatino Linotype"/>
                <w:b/>
                <w:color w:val="002060"/>
                <w:sz w:val="18"/>
                <w:szCs w:val="18"/>
              </w:rPr>
            </w:pPr>
            <w:r w:rsidRPr="008E68CB">
              <w:rPr>
                <w:rFonts w:ascii="Palatino Linotype" w:hAnsi="Palatino Linotype"/>
                <w:b/>
                <w:color w:val="002060"/>
                <w:sz w:val="18"/>
                <w:szCs w:val="18"/>
              </w:rPr>
              <w:t xml:space="preserve">Post introduction of yourself to the general discussion board by Wednesday of Week 1 (5/15/13). It is under </w:t>
            </w:r>
            <w:r w:rsidRPr="008E68CB">
              <w:rPr>
                <w:rFonts w:ascii="Palatino Linotype" w:hAnsi="Palatino Linotype"/>
                <w:b/>
                <w:color w:val="002060"/>
                <w:sz w:val="18"/>
                <w:szCs w:val="18"/>
                <w:u w:val="single"/>
              </w:rPr>
              <w:t>“Discussions”.</w:t>
            </w:r>
          </w:p>
          <w:p w:rsidR="00557E67" w:rsidRPr="00CF5CF3" w:rsidRDefault="00557E67" w:rsidP="00D02441">
            <w:pPr>
              <w:contextualSpacing/>
              <w:rPr>
                <w:rFonts w:ascii="Palatino Linotype" w:hAnsi="Palatino Linotype"/>
                <w:b/>
                <w:i/>
                <w:color w:val="E36C0A" w:themeColor="accent6" w:themeShade="BF"/>
                <w:sz w:val="18"/>
                <w:szCs w:val="18"/>
              </w:rPr>
            </w:pPr>
          </w:p>
        </w:tc>
      </w:tr>
      <w:tr w:rsidR="00557E67" w:rsidRPr="00CF5CF3" w:rsidTr="00D02441">
        <w:trPr>
          <w:trHeight w:val="1830"/>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Day 2/Session 2</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Thursday, May 16</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3700AA" w:rsidRDefault="00557E67" w:rsidP="00D02441">
            <w:pPr>
              <w:contextualSpacing/>
              <w:rPr>
                <w:rFonts w:ascii="Palatino Linotype" w:hAnsi="Palatino Linotype"/>
                <w:b/>
                <w:sz w:val="18"/>
                <w:szCs w:val="18"/>
              </w:rPr>
            </w:pPr>
            <w:r w:rsidRPr="003700AA">
              <w:rPr>
                <w:rFonts w:ascii="Palatino Linotype" w:hAnsi="Palatino Linotype"/>
                <w:b/>
                <w:sz w:val="18"/>
                <w:szCs w:val="18"/>
              </w:rPr>
              <w:t>Emergent Literacy</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I. </w:t>
            </w:r>
            <w:r w:rsidRPr="00CF5CF3">
              <w:rPr>
                <w:rFonts w:ascii="Palatino Linotype" w:hAnsi="Palatino Linotype" w:cs="Arial"/>
                <w:bCs/>
                <w:iCs/>
                <w:sz w:val="18"/>
                <w:szCs w:val="18"/>
              </w:rPr>
              <w:t xml:space="preserve">Oral Language: </w:t>
            </w:r>
            <w:r w:rsidRPr="00CF5CF3">
              <w:rPr>
                <w:rFonts w:ascii="Palatino Linotype" w:hAnsi="Palatino Linotype" w:cs="Arial"/>
                <w:bCs/>
                <w:sz w:val="18"/>
                <w:szCs w:val="18"/>
              </w:rPr>
              <w:t xml:space="preserve">Teachers of young students understand the importance of oral language, know the developmental processes of oral language, and provide a variety of instructional opportunities for young students to develop listening and speaking skills. </w:t>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II. </w:t>
            </w:r>
            <w:r w:rsidRPr="00CF5CF3">
              <w:rPr>
                <w:rFonts w:ascii="Palatino Linotype" w:hAnsi="Palatino Linotype" w:cs="Arial"/>
                <w:bCs/>
                <w:iCs/>
                <w:sz w:val="18"/>
                <w:szCs w:val="18"/>
              </w:rPr>
              <w:t xml:space="preserve">Phonological and Phonemic Awareness: </w:t>
            </w:r>
            <w:r w:rsidRPr="00CF5CF3">
              <w:rPr>
                <w:rFonts w:ascii="Palatino Linotype" w:hAnsi="Palatino Linotype" w:cs="Arial"/>
                <w:bCs/>
                <w:sz w:val="18"/>
                <w:szCs w:val="18"/>
              </w:rPr>
              <w:t xml:space="preserve">Teachers of young students understand the components of phonological and phonemic </w:t>
            </w:r>
            <w:r w:rsidRPr="00CF5CF3">
              <w:rPr>
                <w:rFonts w:ascii="Palatino Linotype" w:hAnsi="Palatino Linotype" w:cs="Arial"/>
                <w:bCs/>
                <w:sz w:val="18"/>
                <w:szCs w:val="18"/>
              </w:rPr>
              <w:lastRenderedPageBreak/>
              <w:t xml:space="preserve">awareness and utilize a variety of approaches to help young students develop this awareness and its relationship to written language.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IV. </w:t>
            </w:r>
            <w:r w:rsidRPr="00CF5CF3">
              <w:rPr>
                <w:rFonts w:ascii="Palatino Linotype" w:hAnsi="Palatino Linotype" w:cs="Arial"/>
                <w:bCs/>
                <w:iCs/>
                <w:sz w:val="18"/>
                <w:szCs w:val="18"/>
              </w:rPr>
              <w:t xml:space="preserve">Literacy Development and Practice: </w:t>
            </w:r>
            <w:r w:rsidRPr="00CF5CF3">
              <w:rPr>
                <w:rFonts w:ascii="Palatino Linotype" w:hAnsi="Palatino Linotype" w:cs="Arial"/>
                <w:bCs/>
                <w:sz w:val="18"/>
                <w:szCs w:val="18"/>
              </w:rPr>
              <w:t xml:space="preserve">Teachers of young students understand that literacy develops over time and progresses from emergent to proficient stages. Teachers use a variety of contexts to support the development of young students’ literacy. </w:t>
            </w:r>
          </w:p>
          <w:p w:rsidR="00557E67" w:rsidRPr="00CF5CF3" w:rsidRDefault="00557E67" w:rsidP="00D02441">
            <w:pPr>
              <w:spacing w:after="200" w:line="276" w:lineRule="auto"/>
              <w:rPr>
                <w:rFonts w:ascii="Palatino Linotype" w:hAnsi="Palatino Linotype"/>
                <w:sz w:val="18"/>
                <w:szCs w:val="18"/>
              </w:rPr>
            </w:pPr>
          </w:p>
          <w:p w:rsidR="00557E67" w:rsidRPr="00CF5CF3" w:rsidRDefault="00557E67" w:rsidP="00D02441">
            <w:pPr>
              <w:spacing w:after="200" w:line="276" w:lineRule="auto"/>
              <w:rPr>
                <w:rFonts w:ascii="Palatino Linotype" w:hAnsi="Palatino Linotype"/>
                <w:sz w:val="18"/>
                <w:szCs w:val="18"/>
              </w:rPr>
            </w:pPr>
            <w:r w:rsidRPr="00CF5CF3">
              <w:rPr>
                <w:rFonts w:ascii="Palatino Linotype" w:hAnsi="Palatino Linotype"/>
                <w:sz w:val="18"/>
                <w:szCs w:val="18"/>
              </w:rPr>
              <w:t xml:space="preserve">* Begin </w:t>
            </w:r>
            <w:r w:rsidRPr="00CF5CF3">
              <w:rPr>
                <w:rFonts w:ascii="Palatino Linotype" w:hAnsi="Palatino Linotype"/>
                <w:b/>
                <w:sz w:val="18"/>
                <w:szCs w:val="18"/>
              </w:rPr>
              <w:t>planning sheet for guided reading lesson plan</w:t>
            </w:r>
            <w:r w:rsidRPr="00CF5CF3">
              <w:rPr>
                <w:rFonts w:ascii="Palatino Linotype" w:hAnsi="Palatino Linotype"/>
                <w:sz w:val="18"/>
                <w:szCs w:val="18"/>
              </w:rPr>
              <w:t xml:space="preserve">. Start to fill it in. I will </w:t>
            </w:r>
            <w:r w:rsidRPr="00CF5CF3">
              <w:rPr>
                <w:rFonts w:ascii="Palatino Linotype" w:hAnsi="Palatino Linotype"/>
                <w:sz w:val="18"/>
                <w:szCs w:val="18"/>
                <w:u w:val="single"/>
              </w:rPr>
              <w:t>not</w:t>
            </w:r>
            <w:r w:rsidRPr="00CF5CF3">
              <w:rPr>
                <w:rFonts w:ascii="Palatino Linotype" w:hAnsi="Palatino Linotype"/>
                <w:sz w:val="18"/>
                <w:szCs w:val="18"/>
              </w:rPr>
              <w:t xml:space="preserve"> collect this yet until the due date but I will make sure in class you have started it. You need a guided reading book by this date.</w:t>
            </w: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lastRenderedPageBreak/>
              <w:t>Required Readings:</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 xml:space="preserve">1. Chapter 3- Early Reading Instruction: Getting Started with Essentials, In D.R. </w:t>
            </w:r>
            <w:proofErr w:type="spellStart"/>
            <w:r w:rsidRPr="00CF5CF3">
              <w:rPr>
                <w:rFonts w:ascii="Palatino Linotype" w:hAnsi="Palatino Linotype"/>
                <w:sz w:val="18"/>
                <w:szCs w:val="18"/>
              </w:rPr>
              <w:t>Reutzel</w:t>
            </w:r>
            <w:proofErr w:type="spellEnd"/>
            <w:r w:rsidRPr="00CF5CF3">
              <w:rPr>
                <w:rFonts w:ascii="Palatino Linotype" w:hAnsi="Palatino Linotype"/>
                <w:sz w:val="18"/>
                <w:szCs w:val="18"/>
              </w:rPr>
              <w:t xml:space="preserve"> &amp; R. B. </w:t>
            </w:r>
            <w:proofErr w:type="spellStart"/>
            <w:r w:rsidRPr="00CF5CF3">
              <w:rPr>
                <w:rFonts w:ascii="Palatino Linotype" w:hAnsi="Palatino Linotype"/>
                <w:sz w:val="18"/>
                <w:szCs w:val="18"/>
              </w:rPr>
              <w:t>Cooter</w:t>
            </w:r>
            <w:proofErr w:type="spellEnd"/>
            <w:r w:rsidRPr="00CF5CF3">
              <w:rPr>
                <w:rFonts w:ascii="Palatino Linotype" w:hAnsi="Palatino Linotype"/>
                <w:sz w:val="18"/>
                <w:szCs w:val="18"/>
              </w:rPr>
              <w:t xml:space="preserve">, Jr. </w:t>
            </w:r>
            <w:r w:rsidRPr="00CF5CF3">
              <w:rPr>
                <w:rFonts w:ascii="Palatino Linotype" w:hAnsi="Palatino Linotype"/>
                <w:i/>
                <w:sz w:val="18"/>
                <w:szCs w:val="18"/>
              </w:rPr>
              <w:t xml:space="preserve">Teaching Children to Read: the Teachers Makes the Difference </w:t>
            </w:r>
            <w:r w:rsidRPr="00CF5CF3">
              <w:rPr>
                <w:rFonts w:ascii="Palatino Linotype" w:hAnsi="Palatino Linotype"/>
                <w:sz w:val="18"/>
                <w:szCs w:val="18"/>
              </w:rPr>
              <w:t xml:space="preserve">(6th ed., 88-123), Boston: Pearson. </w:t>
            </w:r>
            <w:hyperlink r:id="rId33" w:history="1">
              <w:r w:rsidRPr="00CF5CF3">
                <w:rPr>
                  <w:rStyle w:val="Hyperlink"/>
                  <w:rFonts w:ascii="Palatino Linotype" w:hAnsi="Palatino Linotype"/>
                  <w:sz w:val="18"/>
                  <w:szCs w:val="18"/>
                  <w:lang w:val="en"/>
                </w:rPr>
                <w:t>http://ereserves.uta.edu/2012/fall/LIST4373SEM003.pdf</w:t>
              </w:r>
            </w:hyperlink>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A1F12" w:rsidRDefault="00CA1F12" w:rsidP="00CA1F12">
            <w:pPr>
              <w:contextualSpacing/>
              <w:rPr>
                <w:rFonts w:ascii="Palatino Linotype" w:hAnsi="Palatino Linotype"/>
                <w:sz w:val="18"/>
                <w:szCs w:val="18"/>
              </w:rPr>
            </w:pPr>
            <w:r w:rsidRPr="00CA1F12">
              <w:rPr>
                <w:rFonts w:ascii="Palatino Linotype" w:hAnsi="Palatino Linotype"/>
                <w:sz w:val="18"/>
                <w:szCs w:val="18"/>
              </w:rPr>
              <w:t>2.</w:t>
            </w:r>
            <w:r>
              <w:rPr>
                <w:rFonts w:ascii="Palatino Linotype" w:hAnsi="Palatino Linotype"/>
                <w:sz w:val="18"/>
                <w:szCs w:val="18"/>
              </w:rPr>
              <w:t xml:space="preserve">   </w:t>
            </w:r>
            <w:r w:rsidR="00557E67" w:rsidRPr="00CA1F12">
              <w:rPr>
                <w:rFonts w:ascii="Palatino Linotype" w:hAnsi="Palatino Linotype"/>
                <w:sz w:val="18"/>
                <w:szCs w:val="18"/>
              </w:rPr>
              <w:t>Put Reading First: Section on phonemic awareness:</w:t>
            </w:r>
          </w:p>
          <w:p w:rsidR="00557E67" w:rsidRPr="00CF5CF3" w:rsidRDefault="00D02441" w:rsidP="00D02441">
            <w:pPr>
              <w:contextualSpacing/>
              <w:rPr>
                <w:rFonts w:ascii="Palatino Linotype" w:hAnsi="Palatino Linotype"/>
                <w:sz w:val="18"/>
                <w:szCs w:val="18"/>
              </w:rPr>
            </w:pPr>
            <w:hyperlink r:id="rId34" w:history="1">
              <w:r w:rsidR="00557E67" w:rsidRPr="00CF5CF3">
                <w:rPr>
                  <w:rStyle w:val="Hyperlink"/>
                  <w:rFonts w:ascii="Palatino Linotype" w:hAnsi="Palatino Linotype"/>
                  <w:sz w:val="18"/>
                  <w:szCs w:val="18"/>
                </w:rPr>
                <w:t>http://lincs.ed.gov/publications/pdf/PRFbooklet.pdf</w:t>
              </w:r>
            </w:hyperlink>
            <w:r w:rsidR="00557E67" w:rsidRPr="00CF5CF3">
              <w:rPr>
                <w:rFonts w:ascii="Palatino Linotype" w:hAnsi="Palatino Linotype"/>
                <w:sz w:val="18"/>
                <w:szCs w:val="18"/>
              </w:rPr>
              <w:t xml:space="preserve"> (pages 1-9)</w:t>
            </w:r>
          </w:p>
          <w:p w:rsidR="00557E67" w:rsidRPr="00CF5CF3" w:rsidRDefault="00557E67" w:rsidP="00D02441">
            <w:pPr>
              <w:contextualSpacing/>
              <w:rPr>
                <w:rFonts w:ascii="Palatino Linotype" w:hAnsi="Palatino Linotype"/>
                <w:sz w:val="18"/>
                <w:szCs w:val="18"/>
              </w:rPr>
            </w:pPr>
          </w:p>
          <w:p w:rsidR="00557E67" w:rsidRPr="00CF5CF3" w:rsidRDefault="00CA1F12" w:rsidP="00D02441">
            <w:pPr>
              <w:contextualSpacing/>
              <w:rPr>
                <w:rFonts w:ascii="Palatino Linotype" w:hAnsi="Palatino Linotype"/>
                <w:sz w:val="18"/>
                <w:szCs w:val="18"/>
              </w:rPr>
            </w:pPr>
            <w:r>
              <w:rPr>
                <w:rFonts w:ascii="Palatino Linotype" w:hAnsi="Palatino Linotype"/>
                <w:sz w:val="18"/>
                <w:szCs w:val="18"/>
              </w:rPr>
              <w:lastRenderedPageBreak/>
              <w:t xml:space="preserve">3.  </w:t>
            </w:r>
            <w:r w:rsidR="00557E67" w:rsidRPr="00CF5CF3">
              <w:rPr>
                <w:rFonts w:ascii="Palatino Linotype" w:hAnsi="Palatino Linotype"/>
                <w:sz w:val="18"/>
                <w:szCs w:val="18"/>
              </w:rPr>
              <w:t>Put Reading First: Section on phonics:</w:t>
            </w:r>
          </w:p>
          <w:p w:rsidR="00557E67" w:rsidRPr="00CF5CF3" w:rsidRDefault="00D02441" w:rsidP="00D02441">
            <w:pPr>
              <w:contextualSpacing/>
              <w:rPr>
                <w:rFonts w:ascii="Palatino Linotype" w:hAnsi="Palatino Linotype"/>
                <w:sz w:val="18"/>
                <w:szCs w:val="18"/>
              </w:rPr>
            </w:pPr>
            <w:hyperlink r:id="rId35" w:history="1">
              <w:r w:rsidR="00557E67" w:rsidRPr="00CF5CF3">
                <w:rPr>
                  <w:rStyle w:val="Hyperlink"/>
                  <w:rFonts w:ascii="Palatino Linotype" w:hAnsi="Palatino Linotype"/>
                  <w:sz w:val="18"/>
                  <w:szCs w:val="18"/>
                </w:rPr>
                <w:t>http://lincs.ed.gov/publications/pdf/PRFbooklet.pdf</w:t>
              </w:r>
            </w:hyperlink>
            <w:r w:rsidR="00557E67" w:rsidRPr="00CF5CF3">
              <w:rPr>
                <w:rFonts w:ascii="Palatino Linotype" w:hAnsi="Palatino Linotype"/>
                <w:sz w:val="18"/>
                <w:szCs w:val="18"/>
              </w:rPr>
              <w:t xml:space="preserve"> (pages 11-17)</w:t>
            </w:r>
          </w:p>
        </w:tc>
        <w:tc>
          <w:tcPr>
            <w:tcW w:w="234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lastRenderedPageBreak/>
              <w:t>Success Tips:</w:t>
            </w:r>
          </w:p>
          <w:p w:rsidR="00557E67" w:rsidRPr="00CF5CF3" w:rsidRDefault="00557E67" w:rsidP="00D02441">
            <w:pPr>
              <w:contextualSpacing/>
              <w:rPr>
                <w:rFonts w:ascii="Palatino Linotype" w:hAnsi="Palatino Linotype"/>
                <w:b/>
                <w:i/>
                <w:color w:val="FF0000"/>
                <w:sz w:val="18"/>
                <w:szCs w:val="18"/>
              </w:rPr>
            </w:pPr>
          </w:p>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t>Familiarize yourself with the format for the first discussion board. See the template and begin selecting quotes and writing an analytical commentary for each quote selected (five quotes total).</w:t>
            </w:r>
          </w:p>
          <w:p w:rsidR="00557E67" w:rsidRPr="00CF5CF3" w:rsidRDefault="00557E67" w:rsidP="00D02441">
            <w:pPr>
              <w:contextualSpacing/>
              <w:rPr>
                <w:rFonts w:ascii="Palatino Linotype" w:hAnsi="Palatino Linotype"/>
                <w:b/>
                <w:i/>
                <w:color w:val="FF0000"/>
                <w:sz w:val="18"/>
                <w:szCs w:val="18"/>
              </w:rPr>
            </w:pPr>
          </w:p>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t xml:space="preserve">Access the study guide for Quiz 1 on Blackboard so that you can study the terms and concepts as you are reading.  </w:t>
            </w:r>
          </w:p>
        </w:tc>
      </w:tr>
      <w:tr w:rsidR="00557E67" w:rsidRPr="00CF5CF3" w:rsidTr="008E68CB">
        <w:trPr>
          <w:trHeight w:val="2280"/>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lastRenderedPageBreak/>
              <w:t>Day 3/Session 3</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Friday, May 17</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Continuation of phonological/phonemic awareness; word study and recognition; sight words;  and phonics generalizations</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*Introduction to Book Club</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III. </w:t>
            </w:r>
            <w:r w:rsidRPr="00CF5CF3">
              <w:rPr>
                <w:rFonts w:ascii="Palatino Linotype" w:hAnsi="Palatino Linotype" w:cs="Arial"/>
                <w:bCs/>
                <w:iCs/>
                <w:sz w:val="18"/>
                <w:szCs w:val="18"/>
              </w:rPr>
              <w:t xml:space="preserve">Alphabetic Principle: </w:t>
            </w:r>
            <w:r w:rsidRPr="00CF5CF3">
              <w:rPr>
                <w:rFonts w:ascii="Palatino Linotype" w:hAnsi="Palatino Linotype" w:cs="Arial"/>
                <w:bCs/>
                <w:sz w:val="18"/>
                <w:szCs w:val="18"/>
              </w:rPr>
              <w:t xml:space="preserve">Teachers of young students understand the importance of the alphabetic principle to reading English, know the elements of the alphabetic principle, and provide instruction that helps students understand that printed words consist of graphic representations that relate to the sounds of spoken language in conventional and intentional ways. </w:t>
            </w:r>
          </w:p>
          <w:p w:rsidR="00557E67" w:rsidRPr="00CF5CF3" w:rsidRDefault="00557E67" w:rsidP="00D02441">
            <w:pPr>
              <w:spacing w:after="200" w:line="276" w:lineRule="auto"/>
              <w:rPr>
                <w:rFonts w:ascii="Palatino Linotype" w:hAnsi="Palatino Linotype"/>
                <w:b/>
                <w:sz w:val="18"/>
                <w:szCs w:val="18"/>
              </w:rPr>
            </w:pPr>
          </w:p>
          <w:p w:rsidR="00557E67" w:rsidRPr="00CF5CF3" w:rsidRDefault="00557E67" w:rsidP="00CF5CF3">
            <w:pPr>
              <w:rPr>
                <w:rFonts w:ascii="Palatino Linotype" w:hAnsi="Palatino Linotype" w:cs="Arial"/>
                <w:bCs/>
                <w:sz w:val="18"/>
                <w:szCs w:val="18"/>
              </w:rPr>
            </w:pPr>
            <w:r w:rsidRPr="00CF5CF3">
              <w:rPr>
                <w:rFonts w:ascii="Palatino Linotype" w:hAnsi="Palatino Linotype" w:cs="Arial"/>
                <w:b/>
                <w:bCs/>
                <w:iCs/>
                <w:sz w:val="18"/>
                <w:szCs w:val="18"/>
              </w:rPr>
              <w:lastRenderedPageBreak/>
              <w:t xml:space="preserve">Standard V. </w:t>
            </w:r>
            <w:r w:rsidRPr="00CF5CF3">
              <w:rPr>
                <w:rFonts w:ascii="Palatino Linotype" w:hAnsi="Palatino Linotype" w:cs="Arial"/>
                <w:bCs/>
                <w:iCs/>
                <w:sz w:val="18"/>
                <w:szCs w:val="18"/>
              </w:rPr>
              <w:t xml:space="preserve">Word Analysis and Decoding: </w:t>
            </w:r>
            <w:r w:rsidRPr="00CF5CF3">
              <w:rPr>
                <w:rFonts w:ascii="Palatino Linotype" w:hAnsi="Palatino Linotype" w:cs="Arial"/>
                <w:bCs/>
                <w:sz w:val="18"/>
                <w:szCs w:val="18"/>
              </w:rPr>
              <w:t xml:space="preserve">Teachers understand the importance of word analysis and decoding to reading and provide many opportunities for students to improve word analysis and decoding abilities. </w:t>
            </w: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lastRenderedPageBreak/>
              <w:t>Required Readings:</w:t>
            </w:r>
          </w:p>
          <w:p w:rsidR="00557E67" w:rsidRPr="00CF5CF3" w:rsidRDefault="00557E67" w:rsidP="00557E67">
            <w:pPr>
              <w:pStyle w:val="ListParagraph"/>
              <w:numPr>
                <w:ilvl w:val="0"/>
                <w:numId w:val="28"/>
              </w:numPr>
              <w:ind w:left="360"/>
              <w:contextualSpacing/>
              <w:rPr>
                <w:rFonts w:ascii="Palatino Linotype" w:hAnsi="Palatino Linotype"/>
                <w:b/>
                <w:bCs/>
                <w:sz w:val="18"/>
                <w:szCs w:val="18"/>
                <w:lang w:val="en"/>
              </w:rPr>
            </w:pPr>
            <w:r w:rsidRPr="00CF5CF3">
              <w:rPr>
                <w:rFonts w:ascii="Palatino Linotype" w:hAnsi="Palatino Linotype"/>
                <w:bCs/>
                <w:sz w:val="18"/>
                <w:szCs w:val="18"/>
                <w:lang w:val="en"/>
              </w:rPr>
              <w:t xml:space="preserve">Chapter 5-Word Study: Tickle Words, In Smith, J.S. &amp; Read, S. </w:t>
            </w:r>
            <w:r w:rsidRPr="00CF5CF3">
              <w:rPr>
                <w:rFonts w:ascii="Palatino Linotype" w:hAnsi="Palatino Linotype"/>
                <w:bCs/>
                <w:i/>
                <w:sz w:val="18"/>
                <w:szCs w:val="18"/>
                <w:lang w:val="en"/>
              </w:rPr>
              <w:t>Early Literacy Instruction: Teaching Reading and Writing in Today's Primary Grades</w:t>
            </w:r>
            <w:r w:rsidRPr="00CF5CF3">
              <w:rPr>
                <w:rFonts w:ascii="Palatino Linotype" w:hAnsi="Palatino Linotype"/>
                <w:bCs/>
                <w:sz w:val="18"/>
                <w:szCs w:val="18"/>
                <w:lang w:val="en"/>
              </w:rPr>
              <w:t xml:space="preserve"> (2nd ed., 101-132), Boston: Pearson</w:t>
            </w:r>
            <w:r w:rsidRPr="00CF5CF3">
              <w:rPr>
                <w:rFonts w:ascii="Palatino Linotype" w:hAnsi="Palatino Linotype"/>
                <w:b/>
                <w:bCs/>
                <w:sz w:val="18"/>
                <w:szCs w:val="18"/>
                <w:lang w:val="en"/>
              </w:rPr>
              <w:t>.</w:t>
            </w:r>
            <w:r w:rsidRPr="00CF5CF3">
              <w:rPr>
                <w:rFonts w:ascii="Palatino Linotype" w:eastAsia="Arial Unicode MS" w:hAnsi="Palatino Linotype" w:cs="Arial Unicode MS"/>
                <w:color w:val="000000"/>
                <w:sz w:val="18"/>
                <w:szCs w:val="18"/>
                <w:lang w:val="en"/>
              </w:rPr>
              <w:t xml:space="preserve"> </w:t>
            </w:r>
            <w:hyperlink r:id="rId36" w:history="1">
              <w:r w:rsidRPr="00CF5CF3">
                <w:rPr>
                  <w:rStyle w:val="Hyperlink"/>
                  <w:rFonts w:ascii="Palatino Linotype" w:hAnsi="Palatino Linotype"/>
                  <w:b/>
                  <w:bCs/>
                  <w:sz w:val="18"/>
                  <w:szCs w:val="18"/>
                  <w:lang w:val="en"/>
                </w:rPr>
                <w:t>http://ereserves.uta.edu/2012/fall/LIST4373SEM001.pdf</w:t>
              </w:r>
            </w:hyperlink>
          </w:p>
          <w:p w:rsidR="00557E67" w:rsidRPr="00CF5CF3" w:rsidRDefault="00557E67" w:rsidP="00D02441">
            <w:pPr>
              <w:contextualSpacing/>
              <w:rPr>
                <w:rFonts w:ascii="Palatino Linotype" w:hAnsi="Palatino Linotype"/>
                <w:b/>
                <w:bCs/>
                <w:sz w:val="18"/>
                <w:szCs w:val="18"/>
                <w:lang w:val="en"/>
              </w:rPr>
            </w:pPr>
          </w:p>
          <w:p w:rsidR="00557E67" w:rsidRPr="00CF5CF3" w:rsidRDefault="00557E67" w:rsidP="00557E67">
            <w:pPr>
              <w:pStyle w:val="ListParagraph"/>
              <w:numPr>
                <w:ilvl w:val="0"/>
                <w:numId w:val="28"/>
              </w:numPr>
              <w:ind w:left="360"/>
              <w:contextualSpacing/>
              <w:rPr>
                <w:rFonts w:ascii="Palatino Linotype" w:hAnsi="Palatino Linotype"/>
                <w:sz w:val="18"/>
                <w:szCs w:val="18"/>
                <w:lang w:val="en"/>
              </w:rPr>
            </w:pPr>
            <w:r w:rsidRPr="00CF5CF3">
              <w:rPr>
                <w:rFonts w:ascii="Palatino Linotype" w:hAnsi="Palatino Linotype"/>
                <w:sz w:val="18"/>
                <w:szCs w:val="18"/>
                <w:lang w:val="en"/>
              </w:rPr>
              <w:t xml:space="preserve">Clark, K. F. (2004, February). What Can I Say Besides "Sound it </w:t>
            </w:r>
            <w:proofErr w:type="gramStart"/>
            <w:r w:rsidRPr="00CF5CF3">
              <w:rPr>
                <w:rFonts w:ascii="Palatino Linotype" w:hAnsi="Palatino Linotype"/>
                <w:sz w:val="18"/>
                <w:szCs w:val="18"/>
                <w:lang w:val="en"/>
              </w:rPr>
              <w:t>Out</w:t>
            </w:r>
            <w:proofErr w:type="gramEnd"/>
            <w:r w:rsidRPr="00CF5CF3">
              <w:rPr>
                <w:rFonts w:ascii="Palatino Linotype" w:hAnsi="Palatino Linotype"/>
                <w:sz w:val="18"/>
                <w:szCs w:val="18"/>
                <w:lang w:val="en"/>
              </w:rPr>
              <w:t xml:space="preserve">?" Coaching word recognition in beginning reading. </w:t>
            </w:r>
            <w:r w:rsidRPr="00CF5CF3">
              <w:rPr>
                <w:rFonts w:ascii="Palatino Linotype" w:hAnsi="Palatino Linotype"/>
                <w:i/>
                <w:sz w:val="18"/>
                <w:szCs w:val="18"/>
                <w:lang w:val="en"/>
              </w:rPr>
              <w:t>The Reading Teacher, 57</w:t>
            </w:r>
            <w:r w:rsidRPr="00CF5CF3">
              <w:rPr>
                <w:rFonts w:ascii="Palatino Linotype" w:hAnsi="Palatino Linotype"/>
                <w:sz w:val="18"/>
                <w:szCs w:val="18"/>
                <w:lang w:val="en"/>
              </w:rPr>
              <w:t>(5), 440-449.</w:t>
            </w:r>
            <w:r w:rsidRPr="00CF5CF3">
              <w:rPr>
                <w:rFonts w:ascii="Palatino Linotype" w:hAnsi="Palatino Linotype"/>
                <w:sz w:val="18"/>
                <w:szCs w:val="18"/>
              </w:rPr>
              <w:t xml:space="preserve"> </w:t>
            </w:r>
            <w:hyperlink r:id="rId37" w:history="1">
              <w:r w:rsidRPr="00CF5CF3">
                <w:rPr>
                  <w:rStyle w:val="Hyperlink"/>
                  <w:rFonts w:ascii="Palatino Linotype" w:hAnsi="Palatino Linotype"/>
                  <w:sz w:val="18"/>
                  <w:szCs w:val="18"/>
                </w:rPr>
                <w:t>http://search.ebscohost.com.ezproxy.uta.edu/login.aspx?direct=true&amp;db=a9h&amp;AN=12147738&amp;site=ehost-live</w:t>
              </w:r>
            </w:hyperlink>
          </w:p>
          <w:p w:rsidR="00557E67" w:rsidRPr="00CF5CF3" w:rsidRDefault="00557E67" w:rsidP="00D02441">
            <w:pPr>
              <w:rPr>
                <w:rFonts w:ascii="Palatino Linotype" w:hAnsi="Palatino Linotype"/>
                <w:sz w:val="18"/>
                <w:szCs w:val="18"/>
              </w:rPr>
            </w:pPr>
            <w:r w:rsidRPr="00CF5CF3">
              <w:rPr>
                <w:rFonts w:ascii="Palatino Linotype" w:hAnsi="Palatino Linotype"/>
                <w:sz w:val="18"/>
                <w:szCs w:val="18"/>
              </w:rPr>
              <w:t xml:space="preserve">Hudson, R. F., High, L., &amp; Al </w:t>
            </w:r>
            <w:proofErr w:type="spellStart"/>
            <w:r w:rsidRPr="00CF5CF3">
              <w:rPr>
                <w:rFonts w:ascii="Palatino Linotype" w:hAnsi="Palatino Linotype"/>
                <w:sz w:val="18"/>
                <w:szCs w:val="18"/>
              </w:rPr>
              <w:t>Otaiba</w:t>
            </w:r>
            <w:proofErr w:type="spellEnd"/>
            <w:r w:rsidRPr="00CF5CF3">
              <w:rPr>
                <w:rFonts w:ascii="Palatino Linotype" w:hAnsi="Palatino Linotype"/>
                <w:sz w:val="18"/>
                <w:szCs w:val="18"/>
              </w:rPr>
              <w:t xml:space="preserve">, S. (2007). </w:t>
            </w:r>
          </w:p>
          <w:p w:rsidR="00557E67" w:rsidRPr="00CF5CF3" w:rsidRDefault="00557E67" w:rsidP="00D02441">
            <w:pPr>
              <w:rPr>
                <w:rFonts w:ascii="Palatino Linotype" w:hAnsi="Palatino Linotype"/>
                <w:sz w:val="18"/>
                <w:szCs w:val="18"/>
              </w:rPr>
            </w:pPr>
          </w:p>
          <w:p w:rsidR="00557E67" w:rsidRPr="00CF5CF3" w:rsidRDefault="00557E67" w:rsidP="00D02441">
            <w:pPr>
              <w:rPr>
                <w:rFonts w:ascii="Palatino Linotype" w:hAnsi="Palatino Linotype"/>
                <w:sz w:val="18"/>
                <w:szCs w:val="18"/>
              </w:rPr>
            </w:pPr>
            <w:r w:rsidRPr="00CF5CF3">
              <w:rPr>
                <w:rFonts w:ascii="Palatino Linotype" w:hAnsi="Palatino Linotype"/>
                <w:sz w:val="18"/>
                <w:szCs w:val="18"/>
              </w:rPr>
              <w:t xml:space="preserve">3.  Dyslexia and the brain: What does current research tell us? </w:t>
            </w:r>
            <w:r w:rsidRPr="00CF5CF3">
              <w:rPr>
                <w:rFonts w:ascii="Palatino Linotype" w:hAnsi="Palatino Linotype"/>
                <w:i/>
                <w:sz w:val="18"/>
                <w:szCs w:val="18"/>
              </w:rPr>
              <w:t>Reading Teacher</w:t>
            </w:r>
            <w:r w:rsidRPr="00CF5CF3">
              <w:rPr>
                <w:rFonts w:ascii="Palatino Linotype" w:hAnsi="Palatino Linotype"/>
                <w:sz w:val="18"/>
                <w:szCs w:val="18"/>
              </w:rPr>
              <w:t>, 60(6), 506-515. doi:10.1598/RT.60.6.1</w:t>
            </w:r>
            <w:r w:rsidRPr="00CF5CF3">
              <w:rPr>
                <w:rFonts w:ascii="Palatino Linotype" w:hAnsi="Palatino Linotype"/>
                <w:sz w:val="18"/>
                <w:szCs w:val="18"/>
              </w:rPr>
              <w:br/>
            </w:r>
            <w:hyperlink r:id="rId38" w:history="1">
              <w:r w:rsidRPr="00CF5CF3">
                <w:rPr>
                  <w:rStyle w:val="Hyperlink"/>
                  <w:rFonts w:ascii="Palatino Linotype" w:hAnsi="Palatino Linotype"/>
                  <w:sz w:val="18"/>
                  <w:szCs w:val="18"/>
                </w:rPr>
                <w:t>http://search.ebscohost.com.ezproxy.uta.edu/login.aspx?direct=true&amp;db=a9h&amp;AN=24286603&amp;site=ehost-live</w:t>
              </w:r>
            </w:hyperlink>
            <w:r w:rsidRPr="00CF5CF3">
              <w:rPr>
                <w:rFonts w:ascii="Palatino Linotype" w:hAnsi="Palatino Linotype"/>
                <w:sz w:val="18"/>
                <w:szCs w:val="18"/>
              </w:rPr>
              <w:t xml:space="preserve"> </w:t>
            </w:r>
          </w:p>
        </w:tc>
        <w:tc>
          <w:tcPr>
            <w:tcW w:w="2340" w:type="dxa"/>
          </w:tcPr>
          <w:p w:rsidR="00557E67" w:rsidRPr="00CF5CF3" w:rsidRDefault="00557E67" w:rsidP="00D02441">
            <w:pPr>
              <w:contextualSpacing/>
              <w:rPr>
                <w:rFonts w:ascii="Palatino Linotype" w:hAnsi="Palatino Linotype"/>
                <w:b/>
                <w:sz w:val="18"/>
                <w:szCs w:val="18"/>
              </w:rPr>
            </w:pPr>
          </w:p>
        </w:tc>
      </w:tr>
      <w:tr w:rsidR="00557E67" w:rsidRPr="00CF5CF3" w:rsidTr="00D02441">
        <w:trPr>
          <w:trHeight w:val="135"/>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lastRenderedPageBreak/>
              <w:t>Day 4/Session 4</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Monday, May 20</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spacing w:after="200" w:line="276" w:lineRule="auto"/>
              <w:rPr>
                <w:rFonts w:ascii="Palatino Linotype" w:hAnsi="Palatino Linotype"/>
                <w:b/>
                <w:sz w:val="18"/>
                <w:szCs w:val="18"/>
              </w:rPr>
            </w:pPr>
            <w:r w:rsidRPr="00CF5CF3">
              <w:rPr>
                <w:rFonts w:ascii="Palatino Linotype" w:hAnsi="Palatino Linotype"/>
                <w:b/>
                <w:sz w:val="18"/>
                <w:szCs w:val="18"/>
              </w:rPr>
              <w:t>*More on Book Club--</w:t>
            </w:r>
            <w:r w:rsidRPr="00CF5CF3">
              <w:rPr>
                <w:rFonts w:ascii="Palatino Linotype" w:hAnsi="Palatino Linotype"/>
                <w:sz w:val="18"/>
                <w:szCs w:val="18"/>
              </w:rPr>
              <w:t xml:space="preserve"> Read-aloud and discussion of </w:t>
            </w:r>
            <w:r w:rsidRPr="00CF5CF3">
              <w:rPr>
                <w:rFonts w:ascii="Palatino Linotype" w:hAnsi="Palatino Linotype"/>
                <w:i/>
                <w:sz w:val="18"/>
                <w:szCs w:val="18"/>
              </w:rPr>
              <w:t xml:space="preserve">The Hundred Dresses; </w:t>
            </w:r>
            <w:r w:rsidRPr="00CF5CF3">
              <w:rPr>
                <w:rFonts w:ascii="Palatino Linotype" w:hAnsi="Palatino Linotype"/>
                <w:sz w:val="18"/>
                <w:szCs w:val="18"/>
              </w:rPr>
              <w:t>managing the book club experience</w:t>
            </w: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III. </w:t>
            </w:r>
            <w:r w:rsidRPr="00CF5CF3">
              <w:rPr>
                <w:rFonts w:ascii="Palatino Linotype" w:hAnsi="Palatino Linotype" w:cs="Arial"/>
                <w:bCs/>
                <w:iCs/>
                <w:sz w:val="18"/>
                <w:szCs w:val="18"/>
              </w:rPr>
              <w:t xml:space="preserve">Alphabetic Principle: </w:t>
            </w:r>
            <w:r w:rsidRPr="00CF5CF3">
              <w:rPr>
                <w:rFonts w:ascii="Palatino Linotype" w:hAnsi="Palatino Linotype" w:cs="Arial"/>
                <w:bCs/>
                <w:sz w:val="18"/>
                <w:szCs w:val="18"/>
              </w:rPr>
              <w:t xml:space="preserve">Teachers of young students understand the importance of the alphabetic principle to reading English, know the elements of the alphabetic principle, and provide instruction that helps students understand that printed words consist of graphic representations that relate to the sounds of spoken language in conventional and intentional ways. </w:t>
            </w:r>
          </w:p>
          <w:p w:rsidR="00557E67" w:rsidRPr="00CF5CF3" w:rsidRDefault="00557E67" w:rsidP="00D02441">
            <w:pPr>
              <w:rPr>
                <w:rFonts w:ascii="Palatino Linotype" w:hAnsi="Palatino Linotype" w:cs="Arial"/>
                <w:bCs/>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V. </w:t>
            </w:r>
            <w:r w:rsidRPr="00CF5CF3">
              <w:rPr>
                <w:rFonts w:ascii="Palatino Linotype" w:hAnsi="Palatino Linotype" w:cs="Arial"/>
                <w:bCs/>
                <w:iCs/>
                <w:sz w:val="18"/>
                <w:szCs w:val="18"/>
              </w:rPr>
              <w:t xml:space="preserve">Word Analysis and Decoding: </w:t>
            </w:r>
            <w:r w:rsidRPr="00CF5CF3">
              <w:rPr>
                <w:rFonts w:ascii="Palatino Linotype" w:hAnsi="Palatino Linotype" w:cs="Arial"/>
                <w:bCs/>
                <w:sz w:val="18"/>
                <w:szCs w:val="18"/>
              </w:rPr>
              <w:t xml:space="preserve">Teachers understand the importance of word analysis and decoding to reading and provide many opportunities for students to improve word analysis and decoding abilities. </w:t>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VI. </w:t>
            </w:r>
            <w:r w:rsidRPr="00CF5CF3">
              <w:rPr>
                <w:rFonts w:ascii="Palatino Linotype" w:hAnsi="Palatino Linotype" w:cs="Arial"/>
                <w:bCs/>
                <w:iCs/>
                <w:sz w:val="18"/>
                <w:szCs w:val="18"/>
              </w:rPr>
              <w:t xml:space="preserve">Reading Fluency: </w:t>
            </w:r>
            <w:r w:rsidRPr="00CF5CF3">
              <w:rPr>
                <w:rFonts w:ascii="Palatino Linotype" w:hAnsi="Palatino Linotype" w:cs="Arial"/>
                <w:bCs/>
                <w:sz w:val="18"/>
                <w:szCs w:val="18"/>
              </w:rPr>
              <w:t xml:space="preserve">Teachers understand the importance of fluency to reading comprehension and provide many opportunities for students to improve reading fluency.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*Key content on topic of dyslexia will be discussed and demonstrated tonight.</w:t>
            </w: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t>Required Readings</w:t>
            </w:r>
          </w:p>
          <w:p w:rsidR="00557E67" w:rsidRPr="00CF5CF3" w:rsidRDefault="00557E67" w:rsidP="00D02441">
            <w:pPr>
              <w:contextualSpacing/>
              <w:rPr>
                <w:rFonts w:ascii="Palatino Linotype" w:hAnsi="Palatino Linotype"/>
                <w:bCs/>
                <w:sz w:val="18"/>
                <w:szCs w:val="18"/>
                <w:lang w:val="en"/>
              </w:rPr>
            </w:pPr>
            <w:r w:rsidRPr="00CF5CF3">
              <w:rPr>
                <w:rFonts w:ascii="Palatino Linotype" w:hAnsi="Palatino Linotype"/>
                <w:sz w:val="18"/>
                <w:szCs w:val="18"/>
              </w:rPr>
              <w:t>1.</w:t>
            </w:r>
            <w:r w:rsidRPr="00CF5CF3">
              <w:rPr>
                <w:rFonts w:ascii="Palatino Linotype" w:hAnsi="Palatino Linotype"/>
                <w:bCs/>
                <w:sz w:val="18"/>
                <w:szCs w:val="18"/>
              </w:rPr>
              <w:t xml:space="preserve"> </w:t>
            </w:r>
            <w:r w:rsidRPr="00CF5CF3">
              <w:rPr>
                <w:rFonts w:ascii="Palatino Linotype" w:hAnsi="Palatino Linotype"/>
                <w:bCs/>
                <w:sz w:val="18"/>
                <w:szCs w:val="18"/>
                <w:lang w:val="en"/>
              </w:rPr>
              <w:t>Chapter 7-Word Study for Intermediate Readers and Writers: the Syllables and Affixes Stage, In D.R. Bear et al. (eds</w:t>
            </w:r>
            <w:r w:rsidRPr="00CF5CF3">
              <w:rPr>
                <w:rFonts w:ascii="Palatino Linotype" w:hAnsi="Palatino Linotype"/>
                <w:bCs/>
                <w:i/>
                <w:iCs/>
                <w:sz w:val="18"/>
                <w:szCs w:val="18"/>
                <w:lang w:val="en"/>
              </w:rPr>
              <w:t>.) Words their Way</w:t>
            </w:r>
            <w:r w:rsidRPr="00CF5CF3">
              <w:rPr>
                <w:rFonts w:ascii="Palatino Linotype" w:hAnsi="Palatino Linotype"/>
                <w:bCs/>
                <w:sz w:val="18"/>
                <w:szCs w:val="18"/>
                <w:lang w:val="en"/>
              </w:rPr>
              <w:t xml:space="preserve"> (5th ed., 240-271), Boston: Pearson. </w:t>
            </w:r>
            <w:hyperlink r:id="rId39" w:tgtFrame="_blank" w:history="1">
              <w:r w:rsidRPr="00CF5CF3">
                <w:rPr>
                  <w:rStyle w:val="Hyperlink"/>
                  <w:rFonts w:ascii="Palatino Linotype" w:hAnsi="Palatino Linotype"/>
                  <w:bCs/>
                  <w:sz w:val="18"/>
                  <w:szCs w:val="18"/>
                  <w:lang w:val="en"/>
                </w:rPr>
                <w:t>http://ereserves.uta.edu/2012/fall/LIST4373SEM002.pdf</w:t>
              </w:r>
            </w:hyperlink>
            <w:r w:rsidRPr="00CF5CF3">
              <w:rPr>
                <w:rFonts w:ascii="Palatino Linotype" w:hAnsi="Palatino Linotype"/>
                <w:bCs/>
                <w:sz w:val="18"/>
                <w:szCs w:val="18"/>
                <w:lang w:val="en"/>
              </w:rPr>
              <w:t xml:space="preserve"> </w:t>
            </w:r>
          </w:p>
          <w:p w:rsidR="00557E67" w:rsidRPr="00CF5CF3" w:rsidRDefault="00557E67" w:rsidP="00D02441">
            <w:pPr>
              <w:contextualSpacing/>
              <w:rPr>
                <w:rFonts w:ascii="Palatino Linotype" w:hAnsi="Palatino Linotype"/>
                <w:bCs/>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i/>
                <w:sz w:val="18"/>
                <w:szCs w:val="18"/>
              </w:rPr>
            </w:pPr>
            <w:r w:rsidRPr="00CF5CF3">
              <w:rPr>
                <w:rFonts w:ascii="Palatino Linotype" w:hAnsi="Palatino Linotype"/>
                <w:sz w:val="18"/>
                <w:szCs w:val="18"/>
              </w:rPr>
              <w:t xml:space="preserve">2. Selected pages from </w:t>
            </w:r>
            <w:r w:rsidRPr="00CF5CF3">
              <w:rPr>
                <w:rFonts w:ascii="Palatino Linotype" w:hAnsi="Palatino Linotype"/>
                <w:i/>
                <w:sz w:val="18"/>
                <w:szCs w:val="18"/>
              </w:rPr>
              <w:t xml:space="preserve">The Dyslexia Handbook. </w:t>
            </w:r>
            <w:r w:rsidRPr="00CF5CF3">
              <w:rPr>
                <w:rFonts w:ascii="Palatino Linotype" w:hAnsi="Palatino Linotype"/>
                <w:sz w:val="18"/>
                <w:szCs w:val="18"/>
              </w:rPr>
              <w:t>Read pages:</w:t>
            </w:r>
            <w:r w:rsidRPr="00CF5CF3">
              <w:rPr>
                <w:rFonts w:ascii="Palatino Linotype" w:hAnsi="Palatino Linotype"/>
                <w:i/>
                <w:sz w:val="18"/>
                <w:szCs w:val="18"/>
              </w:rPr>
              <w:t xml:space="preserve"> </w:t>
            </w:r>
          </w:p>
          <w:p w:rsidR="00557E67" w:rsidRPr="00CF5CF3" w:rsidRDefault="00D02441" w:rsidP="00D02441">
            <w:pPr>
              <w:contextualSpacing/>
              <w:rPr>
                <w:rFonts w:ascii="Palatino Linotype" w:hAnsi="Palatino Linotype"/>
                <w:sz w:val="18"/>
                <w:szCs w:val="18"/>
              </w:rPr>
            </w:pPr>
            <w:hyperlink r:id="rId40" w:history="1">
              <w:r w:rsidR="00557E67" w:rsidRPr="00CF5CF3">
                <w:rPr>
                  <w:rStyle w:val="Hyperlink"/>
                  <w:rFonts w:ascii="Palatino Linotype" w:hAnsi="Palatino Linotype"/>
                  <w:sz w:val="18"/>
                  <w:szCs w:val="18"/>
                </w:rPr>
                <w:t>http://www.region10.org/Dyslexia/Documents/DyslexiaHandbook11-10-2010.pdf</w:t>
              </w:r>
            </w:hyperlink>
          </w:p>
          <w:p w:rsidR="00557E67" w:rsidRPr="00CF5CF3" w:rsidRDefault="00557E67" w:rsidP="00D02441">
            <w:pPr>
              <w:rPr>
                <w:rFonts w:ascii="Palatino Linotype" w:hAnsi="Palatino Linotype"/>
                <w:b/>
                <w:sz w:val="18"/>
                <w:szCs w:val="18"/>
              </w:rPr>
            </w:pPr>
            <w:r w:rsidRPr="00CF5CF3">
              <w:rPr>
                <w:rFonts w:ascii="Palatino Linotype" w:hAnsi="Palatino Linotype"/>
                <w:sz w:val="18"/>
                <w:szCs w:val="18"/>
              </w:rPr>
              <w:t xml:space="preserve">Read pages: p. 8-10, 22-25, 34-37, 41-42, 56-59, and 81-83  </w:t>
            </w:r>
            <w:r w:rsidRPr="00CF5CF3">
              <w:rPr>
                <w:rFonts w:ascii="Palatino Linotype" w:hAnsi="Palatino Linotype"/>
                <w:b/>
                <w:sz w:val="18"/>
                <w:szCs w:val="18"/>
              </w:rPr>
              <w:t>[selected key terms from 81-83; see Blackboard and study guide]</w:t>
            </w:r>
          </w:p>
          <w:p w:rsidR="00557E67" w:rsidRPr="00CF5CF3" w:rsidRDefault="00557E67" w:rsidP="00D02441">
            <w:pPr>
              <w:rPr>
                <w:rFonts w:ascii="Palatino Linotype" w:hAnsi="Palatino Linotype"/>
                <w:b/>
                <w:sz w:val="18"/>
                <w:szCs w:val="18"/>
              </w:rPr>
            </w:pPr>
          </w:p>
          <w:p w:rsidR="00557E67" w:rsidRPr="00CF5CF3" w:rsidRDefault="00CA1F12" w:rsidP="00D02441">
            <w:pPr>
              <w:contextualSpacing/>
              <w:rPr>
                <w:rFonts w:ascii="Palatino Linotype" w:hAnsi="Palatino Linotype"/>
                <w:sz w:val="18"/>
                <w:szCs w:val="18"/>
              </w:rPr>
            </w:pPr>
            <w:r>
              <w:rPr>
                <w:rFonts w:ascii="Palatino Linotype" w:hAnsi="Palatino Linotype"/>
                <w:sz w:val="18"/>
                <w:szCs w:val="18"/>
              </w:rPr>
              <w:t xml:space="preserve">3.  </w:t>
            </w:r>
            <w:r w:rsidR="00557E67" w:rsidRPr="00CF5CF3">
              <w:rPr>
                <w:rFonts w:ascii="Palatino Linotype" w:hAnsi="Palatino Linotype"/>
                <w:sz w:val="18"/>
                <w:szCs w:val="18"/>
              </w:rPr>
              <w:t>Put Reading First: Section on fluency:</w:t>
            </w:r>
          </w:p>
          <w:p w:rsidR="00557E67" w:rsidRPr="00CF5CF3" w:rsidRDefault="00D02441" w:rsidP="00D02441">
            <w:pPr>
              <w:rPr>
                <w:rFonts w:ascii="Palatino Linotype" w:hAnsi="Palatino Linotype"/>
                <w:sz w:val="18"/>
                <w:szCs w:val="18"/>
              </w:rPr>
            </w:pPr>
            <w:hyperlink r:id="rId41" w:history="1">
              <w:r w:rsidR="00557E67" w:rsidRPr="00CF5CF3">
                <w:rPr>
                  <w:rStyle w:val="Hyperlink"/>
                  <w:rFonts w:ascii="Palatino Linotype" w:hAnsi="Palatino Linotype"/>
                  <w:sz w:val="18"/>
                  <w:szCs w:val="18"/>
                </w:rPr>
                <w:t>http://lincs.ed.gov/publications/pdf/PRFbooklet.pdf</w:t>
              </w:r>
            </w:hyperlink>
            <w:r w:rsidR="00557E67" w:rsidRPr="00CF5CF3">
              <w:rPr>
                <w:rFonts w:ascii="Palatino Linotype" w:hAnsi="Palatino Linotype"/>
                <w:sz w:val="18"/>
                <w:szCs w:val="18"/>
              </w:rPr>
              <w:t xml:space="preserve"> (pages 19-27)</w:t>
            </w:r>
          </w:p>
          <w:p w:rsidR="00557E67" w:rsidRPr="00CF5CF3" w:rsidRDefault="00557E67" w:rsidP="00D02441">
            <w:pPr>
              <w:contextualSpacing/>
              <w:rPr>
                <w:rFonts w:ascii="Palatino Linotype" w:hAnsi="Palatino Linotype"/>
                <w:i/>
                <w:sz w:val="18"/>
                <w:szCs w:val="18"/>
              </w:rPr>
            </w:pPr>
          </w:p>
          <w:p w:rsidR="00557E67" w:rsidRPr="00CF5CF3" w:rsidRDefault="00557E67" w:rsidP="00D02441">
            <w:pPr>
              <w:contextualSpacing/>
              <w:rPr>
                <w:rFonts w:ascii="Palatino Linotype" w:hAnsi="Palatino Linotype"/>
                <w:b/>
                <w:sz w:val="18"/>
                <w:szCs w:val="18"/>
              </w:rPr>
            </w:pPr>
          </w:p>
        </w:tc>
        <w:tc>
          <w:tcPr>
            <w:tcW w:w="2340" w:type="dxa"/>
          </w:tcPr>
          <w:p w:rsidR="00557E67" w:rsidRPr="00CF5CF3" w:rsidRDefault="00557E67" w:rsidP="00D02441">
            <w:pPr>
              <w:contextualSpacing/>
              <w:rPr>
                <w:rFonts w:ascii="Palatino Linotype" w:hAnsi="Palatino Linotype"/>
                <w:b/>
                <w:color w:val="31849B" w:themeColor="accent5" w:themeShade="BF"/>
                <w:sz w:val="18"/>
                <w:szCs w:val="18"/>
              </w:rPr>
            </w:pPr>
            <w:r w:rsidRPr="00CF5CF3">
              <w:rPr>
                <w:rFonts w:ascii="Palatino Linotype" w:hAnsi="Palatino Linotype"/>
                <w:b/>
                <w:color w:val="31849B" w:themeColor="accent5" w:themeShade="BF"/>
                <w:sz w:val="18"/>
                <w:szCs w:val="18"/>
              </w:rPr>
              <w:t>Due:</w:t>
            </w:r>
          </w:p>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t>Discussion Board 1 (post journal by Monday 5/20; post 3 comments by Tuesday 5/21; post informal follow-up replies by Wednesday 5/22).</w:t>
            </w:r>
          </w:p>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t>Journal is over readings and selected videos from sessions 2, 3, &amp; 4. Post your journal directly into the discussion board area and also upload it as a word document (do both).</w:t>
            </w:r>
          </w:p>
          <w:p w:rsidR="00557E67" w:rsidRPr="00CF5CF3" w:rsidRDefault="00557E67" w:rsidP="00D02441">
            <w:pPr>
              <w:contextualSpacing/>
              <w:rPr>
                <w:rFonts w:ascii="Palatino Linotype" w:hAnsi="Palatino Linotype"/>
                <w:b/>
                <w:color w:val="31849B" w:themeColor="accent5" w:themeShade="BF"/>
                <w:sz w:val="18"/>
                <w:szCs w:val="18"/>
              </w:rPr>
            </w:pPr>
          </w:p>
          <w:p w:rsidR="00557E67" w:rsidRPr="00CF5CF3" w:rsidRDefault="00557E67" w:rsidP="00D02441">
            <w:pPr>
              <w:contextualSpacing/>
              <w:rPr>
                <w:rFonts w:ascii="Palatino Linotype" w:hAnsi="Palatino Linotype"/>
                <w:b/>
                <w:color w:val="31849B" w:themeColor="accent5" w:themeShade="BF"/>
                <w:sz w:val="18"/>
                <w:szCs w:val="18"/>
              </w:rPr>
            </w:pP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w:t>
            </w:r>
            <w:r w:rsidRPr="00CF5CF3">
              <w:rPr>
                <w:rFonts w:ascii="Palatino Linotype" w:hAnsi="Palatino Linotype"/>
                <w:b/>
                <w:i/>
                <w:sz w:val="18"/>
                <w:szCs w:val="18"/>
              </w:rPr>
              <w:t>Proof</w:t>
            </w:r>
            <w:r w:rsidRPr="00CF5CF3">
              <w:rPr>
                <w:rFonts w:ascii="Palatino Linotype" w:hAnsi="Palatino Linotype"/>
                <w:b/>
                <w:sz w:val="18"/>
                <w:szCs w:val="18"/>
              </w:rPr>
              <w:t xml:space="preserve"> your discussion board post for typos. </w:t>
            </w:r>
            <w:r w:rsidRPr="00CF5CF3">
              <w:rPr>
                <w:rFonts w:ascii="Palatino Linotype" w:hAnsi="Palatino Linotype"/>
                <w:b/>
                <w:sz w:val="18"/>
                <w:szCs w:val="18"/>
                <w:u w:val="single"/>
              </w:rPr>
              <w:t>No</w:t>
            </w:r>
            <w:r w:rsidRPr="00CF5CF3">
              <w:rPr>
                <w:rFonts w:ascii="Palatino Linotype" w:hAnsi="Palatino Linotype"/>
                <w:b/>
                <w:sz w:val="18"/>
                <w:szCs w:val="18"/>
              </w:rPr>
              <w:t xml:space="preserve"> spelling or grammar mistakes should be in there! </w:t>
            </w:r>
            <w:r w:rsidRPr="00CF5CF3">
              <w:rPr>
                <w:rFonts w:ascii="Palatino Linotype" w:hAnsi="Palatino Linotype"/>
                <w:b/>
                <w:sz w:val="18"/>
                <w:szCs w:val="18"/>
              </w:rPr>
              <w:sym w:font="Wingdings" w:char="F04A"/>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contextualSpacing/>
              <w:rPr>
                <w:rFonts w:ascii="Palatino Linotype" w:hAnsi="Palatino Linotype"/>
                <w:b/>
                <w:sz w:val="18"/>
                <w:szCs w:val="18"/>
              </w:rPr>
            </w:pPr>
          </w:p>
        </w:tc>
      </w:tr>
      <w:tr w:rsidR="00557E67" w:rsidRPr="00CF5CF3" w:rsidTr="00D02441">
        <w:trPr>
          <w:trHeight w:val="135"/>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Day 5/Session 5</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lastRenderedPageBreak/>
              <w:t>Tuesday, May 21</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b/>
                <w:sz w:val="18"/>
                <w:szCs w:val="18"/>
              </w:rPr>
              <w:lastRenderedPageBreak/>
              <w:t xml:space="preserve">*More on book club and “comprehension as </w:t>
            </w:r>
            <w:r w:rsidRPr="00CF5CF3">
              <w:rPr>
                <w:rFonts w:ascii="Palatino Linotype" w:hAnsi="Palatino Linotype"/>
                <w:b/>
                <w:sz w:val="18"/>
                <w:szCs w:val="18"/>
              </w:rPr>
              <w:lastRenderedPageBreak/>
              <w:t xml:space="preserve">conversation”; </w:t>
            </w:r>
            <w:r w:rsidRPr="00CF5CF3">
              <w:rPr>
                <w:rFonts w:ascii="Palatino Linotype" w:hAnsi="Palatino Linotype"/>
                <w:sz w:val="18"/>
                <w:szCs w:val="18"/>
              </w:rPr>
              <w:t>managing the book club experience</w:t>
            </w:r>
          </w:p>
          <w:p w:rsidR="00557E67" w:rsidRPr="00CF5CF3" w:rsidRDefault="00557E67" w:rsidP="00D02441">
            <w:pPr>
              <w:contextualSpacing/>
              <w:rPr>
                <w:rFonts w:ascii="Palatino Linotype" w:hAnsi="Palatino Linotype"/>
                <w:sz w:val="18"/>
                <w:szCs w:val="18"/>
              </w:rPr>
            </w:pPr>
          </w:p>
          <w:p w:rsidR="00557E67" w:rsidRPr="00CA1F12" w:rsidRDefault="00557E67" w:rsidP="00D02441">
            <w:pPr>
              <w:contextualSpacing/>
              <w:rPr>
                <w:rFonts w:ascii="Palatino Linotype" w:hAnsi="Palatino Linotype"/>
                <w:b/>
                <w:sz w:val="18"/>
                <w:szCs w:val="18"/>
              </w:rPr>
            </w:pPr>
            <w:r w:rsidRPr="00CA1F12">
              <w:rPr>
                <w:rFonts w:ascii="Palatino Linotype" w:hAnsi="Palatino Linotype"/>
                <w:b/>
                <w:sz w:val="18"/>
                <w:szCs w:val="18"/>
              </w:rPr>
              <w:t>Continuation of reading fluency</w:t>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VI. </w:t>
            </w:r>
            <w:r w:rsidRPr="00CF5CF3">
              <w:rPr>
                <w:rFonts w:ascii="Palatino Linotype" w:hAnsi="Palatino Linotype" w:cs="Arial"/>
                <w:bCs/>
                <w:iCs/>
                <w:sz w:val="18"/>
                <w:szCs w:val="18"/>
              </w:rPr>
              <w:t xml:space="preserve">Reading Fluency: </w:t>
            </w:r>
            <w:r w:rsidRPr="00CF5CF3">
              <w:rPr>
                <w:rFonts w:ascii="Palatino Linotype" w:hAnsi="Palatino Linotype" w:cs="Arial"/>
                <w:bCs/>
                <w:sz w:val="18"/>
                <w:szCs w:val="18"/>
              </w:rPr>
              <w:t xml:space="preserve">Teachers understand the importance of fluency to reading comprehension and provide many opportunities for students to improve reading fluency.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VII. </w:t>
            </w:r>
            <w:r w:rsidRPr="00CF5CF3">
              <w:rPr>
                <w:rFonts w:ascii="Palatino Linotype" w:hAnsi="Palatino Linotype" w:cs="Arial"/>
                <w:bCs/>
                <w:iCs/>
                <w:sz w:val="18"/>
                <w:szCs w:val="18"/>
              </w:rPr>
              <w:t xml:space="preserve">Reading Comprehension: </w:t>
            </w:r>
            <w:r w:rsidRPr="00CF5CF3">
              <w:rPr>
                <w:rFonts w:ascii="Palatino Linotype" w:hAnsi="Palatino Linotype" w:cs="Arial"/>
                <w:bCs/>
                <w:sz w:val="18"/>
                <w:szCs w:val="18"/>
              </w:rPr>
              <w:t xml:space="preserve">Teachers understand the importance of reading for understanding, know the components of comprehension, and teach young students strategies for improving comprehension.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lastRenderedPageBreak/>
              <w:t>Required Readings:</w:t>
            </w:r>
          </w:p>
          <w:p w:rsidR="00557E67" w:rsidRPr="00CF5CF3" w:rsidRDefault="00557E67" w:rsidP="00D02441">
            <w:pPr>
              <w:pStyle w:val="ListParagraph"/>
              <w:ind w:left="0"/>
              <w:contextualSpacing/>
              <w:rPr>
                <w:rFonts w:ascii="Palatino Linotype" w:hAnsi="Palatino Linotype"/>
                <w:b/>
                <w:sz w:val="18"/>
                <w:szCs w:val="18"/>
              </w:rPr>
            </w:pPr>
            <w:r w:rsidRPr="00CF5CF3">
              <w:rPr>
                <w:rFonts w:ascii="Palatino Linotype" w:hAnsi="Palatino Linotype"/>
                <w:sz w:val="18"/>
                <w:szCs w:val="18"/>
              </w:rPr>
              <w:t xml:space="preserve">1. Chapter 3: Beliefs and Practices, </w:t>
            </w:r>
            <w:r w:rsidRPr="00CF5CF3">
              <w:rPr>
                <w:rFonts w:ascii="Palatino Linotype" w:hAnsi="Palatino Linotype"/>
                <w:sz w:val="18"/>
                <w:szCs w:val="18"/>
              </w:rPr>
              <w:lastRenderedPageBreak/>
              <w:t xml:space="preserve">In R. Peterson &amp; M. </w:t>
            </w:r>
            <w:proofErr w:type="spellStart"/>
            <w:r w:rsidRPr="00CF5CF3">
              <w:rPr>
                <w:rFonts w:ascii="Palatino Linotype" w:hAnsi="Palatino Linotype"/>
                <w:sz w:val="18"/>
                <w:szCs w:val="18"/>
              </w:rPr>
              <w:t>Eeds</w:t>
            </w:r>
            <w:proofErr w:type="spellEnd"/>
            <w:r w:rsidRPr="00CF5CF3">
              <w:rPr>
                <w:rFonts w:ascii="Palatino Linotype" w:hAnsi="Palatino Linotype"/>
                <w:sz w:val="18"/>
                <w:szCs w:val="18"/>
              </w:rPr>
              <w:t xml:space="preserve">, </w:t>
            </w:r>
            <w:r w:rsidRPr="00CF5CF3">
              <w:rPr>
                <w:rFonts w:ascii="Palatino Linotype" w:hAnsi="Palatino Linotype"/>
                <w:i/>
                <w:sz w:val="18"/>
                <w:szCs w:val="18"/>
              </w:rPr>
              <w:t>Grand Conversations: Literature Groups in Action</w:t>
            </w:r>
            <w:r w:rsidRPr="00CF5CF3">
              <w:rPr>
                <w:rFonts w:ascii="Palatino Linotype" w:hAnsi="Palatino Linotype"/>
                <w:sz w:val="18"/>
                <w:szCs w:val="18"/>
              </w:rPr>
              <w:t xml:space="preserve"> (17-30), New York: Scholastic. </w:t>
            </w:r>
            <w:hyperlink r:id="rId42" w:history="1">
              <w:r w:rsidRPr="00CF5CF3">
                <w:rPr>
                  <w:rStyle w:val="Hyperlink"/>
                  <w:rFonts w:ascii="Palatino Linotype" w:hAnsi="Palatino Linotype"/>
                  <w:b/>
                  <w:sz w:val="18"/>
                  <w:szCs w:val="18"/>
                </w:rPr>
                <w:t>http://ereserves.uta.edu/2012/fall/LIST4373SEM004.pdf</w:t>
              </w:r>
            </w:hyperlink>
          </w:p>
          <w:p w:rsidR="00557E67" w:rsidRPr="00CF5CF3" w:rsidRDefault="00557E67" w:rsidP="00D02441">
            <w:pPr>
              <w:pStyle w:val="ListParagraph"/>
              <w:ind w:left="0"/>
              <w:contextualSpacing/>
              <w:rPr>
                <w:rFonts w:ascii="Palatino Linotype" w:hAnsi="Palatino Linotype"/>
                <w:b/>
                <w:sz w:val="18"/>
                <w:szCs w:val="18"/>
              </w:rPr>
            </w:pPr>
          </w:p>
          <w:p w:rsidR="00557E67" w:rsidRPr="00CF5CF3" w:rsidRDefault="00557E67" w:rsidP="00D02441">
            <w:pPr>
              <w:contextualSpacing/>
              <w:rPr>
                <w:rFonts w:ascii="Palatino Linotype" w:hAnsi="Palatino Linotype"/>
                <w:bCs/>
                <w:sz w:val="18"/>
                <w:szCs w:val="18"/>
              </w:rPr>
            </w:pPr>
            <w:r w:rsidRPr="00CF5CF3">
              <w:rPr>
                <w:rFonts w:ascii="Palatino Linotype" w:hAnsi="Palatino Linotype"/>
                <w:bCs/>
                <w:sz w:val="18"/>
                <w:szCs w:val="18"/>
              </w:rPr>
              <w:t xml:space="preserve">2. Chapter 2: Components of the Program, In T.E. Raphael, M. </w:t>
            </w:r>
            <w:proofErr w:type="spellStart"/>
            <w:r w:rsidRPr="00CF5CF3">
              <w:rPr>
                <w:rFonts w:ascii="Palatino Linotype" w:hAnsi="Palatino Linotype"/>
                <w:bCs/>
                <w:sz w:val="18"/>
                <w:szCs w:val="18"/>
              </w:rPr>
              <w:t>Kehus</w:t>
            </w:r>
            <w:proofErr w:type="spellEnd"/>
            <w:r w:rsidRPr="00CF5CF3">
              <w:rPr>
                <w:rFonts w:ascii="Palatino Linotype" w:hAnsi="Palatino Linotype"/>
                <w:bCs/>
                <w:sz w:val="18"/>
                <w:szCs w:val="18"/>
              </w:rPr>
              <w:t xml:space="preserve">, &amp; K. </w:t>
            </w:r>
            <w:proofErr w:type="spellStart"/>
            <w:r w:rsidRPr="00CF5CF3">
              <w:rPr>
                <w:rFonts w:ascii="Palatino Linotype" w:hAnsi="Palatino Linotype"/>
                <w:bCs/>
                <w:sz w:val="18"/>
                <w:szCs w:val="18"/>
              </w:rPr>
              <w:t>Damphousse</w:t>
            </w:r>
            <w:proofErr w:type="spellEnd"/>
            <w:r w:rsidRPr="00CF5CF3">
              <w:rPr>
                <w:rFonts w:ascii="Palatino Linotype" w:hAnsi="Palatino Linotype"/>
                <w:bCs/>
                <w:sz w:val="18"/>
                <w:szCs w:val="18"/>
              </w:rPr>
              <w:t xml:space="preserve">, </w:t>
            </w:r>
            <w:r w:rsidRPr="00CF5CF3">
              <w:rPr>
                <w:rFonts w:ascii="Palatino Linotype" w:hAnsi="Palatino Linotype"/>
                <w:bCs/>
                <w:i/>
                <w:iCs/>
                <w:sz w:val="18"/>
                <w:szCs w:val="18"/>
              </w:rPr>
              <w:t>Book Club for Middle School</w:t>
            </w:r>
            <w:r w:rsidRPr="00CF5CF3">
              <w:rPr>
                <w:rFonts w:ascii="Palatino Linotype" w:hAnsi="Palatino Linotype"/>
                <w:bCs/>
                <w:sz w:val="18"/>
                <w:szCs w:val="18"/>
              </w:rPr>
              <w:t xml:space="preserve"> (11-22), Lawrence, MA: Small Planet Communications. </w:t>
            </w:r>
            <w:hyperlink r:id="rId43" w:history="1">
              <w:r w:rsidRPr="00CF5CF3">
                <w:rPr>
                  <w:rStyle w:val="Hyperlink"/>
                  <w:rFonts w:ascii="Palatino Linotype" w:hAnsi="Palatino Linotype"/>
                  <w:bCs/>
                  <w:sz w:val="18"/>
                  <w:szCs w:val="18"/>
                </w:rPr>
                <w:t>http://ereserves.uta.edu/2012/fall/LIST4373SEM005.pdf</w:t>
              </w:r>
            </w:hyperlink>
            <w:r w:rsidRPr="00CF5CF3">
              <w:rPr>
                <w:rFonts w:ascii="Palatino Linotype" w:hAnsi="Palatino Linotype"/>
                <w:bCs/>
                <w:sz w:val="18"/>
                <w:szCs w:val="18"/>
              </w:rPr>
              <w:t xml:space="preserve"> </w:t>
            </w:r>
          </w:p>
          <w:p w:rsidR="00557E67" w:rsidRPr="00CF5CF3" w:rsidRDefault="00557E67" w:rsidP="00D02441">
            <w:pPr>
              <w:pStyle w:val="ListParagraph"/>
              <w:ind w:left="0"/>
              <w:contextualSpacing/>
              <w:rPr>
                <w:rFonts w:ascii="Palatino Linotype" w:hAnsi="Palatino Linotype"/>
                <w:color w:val="000000"/>
                <w:sz w:val="18"/>
                <w:szCs w:val="18"/>
              </w:rPr>
            </w:pPr>
          </w:p>
          <w:p w:rsidR="00557E67" w:rsidRPr="00CF5CF3" w:rsidRDefault="00557E67" w:rsidP="00D02441">
            <w:pPr>
              <w:spacing w:after="150"/>
              <w:rPr>
                <w:rStyle w:val="Hyperlink"/>
                <w:rFonts w:ascii="Palatino Linotype" w:eastAsia="Arial Unicode MS" w:hAnsi="Palatino Linotype"/>
                <w:sz w:val="18"/>
                <w:szCs w:val="18"/>
                <w:lang w:val="en"/>
              </w:rPr>
            </w:pPr>
            <w:r w:rsidRPr="00CF5CF3">
              <w:rPr>
                <w:rFonts w:ascii="Palatino Linotype" w:eastAsia="Arial Unicode MS" w:hAnsi="Palatino Linotype"/>
                <w:bCs/>
                <w:color w:val="000000"/>
                <w:sz w:val="18"/>
                <w:szCs w:val="18"/>
                <w:lang w:val="en"/>
              </w:rPr>
              <w:t xml:space="preserve">3.  </w:t>
            </w:r>
            <w:proofErr w:type="spellStart"/>
            <w:r w:rsidRPr="00CF5CF3">
              <w:rPr>
                <w:rFonts w:ascii="Palatino Linotype" w:eastAsia="Arial Unicode MS" w:hAnsi="Palatino Linotype"/>
                <w:bCs/>
                <w:color w:val="000000"/>
                <w:sz w:val="18"/>
                <w:szCs w:val="18"/>
                <w:lang w:val="en"/>
              </w:rPr>
              <w:t>Fountas</w:t>
            </w:r>
            <w:proofErr w:type="spellEnd"/>
            <w:r w:rsidRPr="00CF5CF3">
              <w:rPr>
                <w:rFonts w:ascii="Palatino Linotype" w:eastAsia="Arial Unicode MS" w:hAnsi="Palatino Linotype"/>
                <w:bCs/>
                <w:color w:val="000000"/>
                <w:sz w:val="18"/>
                <w:szCs w:val="18"/>
                <w:lang w:val="en"/>
              </w:rPr>
              <w:t xml:space="preserve">, I.C. &amp; </w:t>
            </w:r>
            <w:proofErr w:type="spellStart"/>
            <w:r w:rsidRPr="00CF5CF3">
              <w:rPr>
                <w:rFonts w:ascii="Palatino Linotype" w:eastAsia="Arial Unicode MS" w:hAnsi="Palatino Linotype"/>
                <w:bCs/>
                <w:color w:val="000000"/>
                <w:sz w:val="18"/>
                <w:szCs w:val="18"/>
                <w:lang w:val="en"/>
              </w:rPr>
              <w:t>Pinnell</w:t>
            </w:r>
            <w:proofErr w:type="spellEnd"/>
            <w:r w:rsidRPr="00CF5CF3">
              <w:rPr>
                <w:rFonts w:ascii="Palatino Linotype" w:eastAsia="Arial Unicode MS" w:hAnsi="Palatino Linotype"/>
                <w:bCs/>
                <w:color w:val="000000"/>
                <w:sz w:val="18"/>
                <w:szCs w:val="18"/>
                <w:lang w:val="en"/>
              </w:rPr>
              <w:t xml:space="preserve">, G.S. (1996). "What Is Guided Reading?" In Irene C. </w:t>
            </w:r>
            <w:proofErr w:type="spellStart"/>
            <w:r w:rsidRPr="00CF5CF3">
              <w:rPr>
                <w:rFonts w:ascii="Palatino Linotype" w:eastAsia="Arial Unicode MS" w:hAnsi="Palatino Linotype"/>
                <w:bCs/>
                <w:color w:val="000000"/>
                <w:sz w:val="18"/>
                <w:szCs w:val="18"/>
                <w:lang w:val="en"/>
              </w:rPr>
              <w:t>Fountas</w:t>
            </w:r>
            <w:proofErr w:type="spellEnd"/>
            <w:r w:rsidRPr="00CF5CF3">
              <w:rPr>
                <w:rFonts w:ascii="Palatino Linotype" w:eastAsia="Arial Unicode MS" w:hAnsi="Palatino Linotype"/>
                <w:bCs/>
                <w:color w:val="000000"/>
                <w:sz w:val="18"/>
                <w:szCs w:val="18"/>
                <w:lang w:val="en"/>
              </w:rPr>
              <w:t xml:space="preserve"> &amp; Gay Su </w:t>
            </w:r>
            <w:proofErr w:type="spellStart"/>
            <w:r w:rsidRPr="00CF5CF3">
              <w:rPr>
                <w:rFonts w:ascii="Palatino Linotype" w:eastAsia="Arial Unicode MS" w:hAnsi="Palatino Linotype"/>
                <w:bCs/>
                <w:color w:val="000000"/>
                <w:sz w:val="18"/>
                <w:szCs w:val="18"/>
                <w:lang w:val="en"/>
              </w:rPr>
              <w:t>Pinnell's</w:t>
            </w:r>
            <w:proofErr w:type="spellEnd"/>
            <w:r w:rsidRPr="00CF5CF3">
              <w:rPr>
                <w:rFonts w:ascii="Palatino Linotype" w:eastAsia="Arial Unicode MS" w:hAnsi="Palatino Linotype"/>
                <w:bCs/>
                <w:color w:val="000000"/>
                <w:sz w:val="18"/>
                <w:szCs w:val="18"/>
                <w:lang w:val="en"/>
              </w:rPr>
              <w:t xml:space="preserve"> </w:t>
            </w:r>
            <w:r w:rsidRPr="00CF5CF3">
              <w:rPr>
                <w:rFonts w:ascii="Palatino Linotype" w:eastAsia="Arial Unicode MS" w:hAnsi="Palatino Linotype"/>
                <w:bCs/>
                <w:i/>
                <w:color w:val="000000"/>
                <w:sz w:val="18"/>
                <w:szCs w:val="18"/>
                <w:lang w:val="en"/>
              </w:rPr>
              <w:t xml:space="preserve">Guided Reading: Good First Teaching for All Children </w:t>
            </w:r>
            <w:r w:rsidRPr="00CF5CF3">
              <w:rPr>
                <w:rFonts w:ascii="Palatino Linotype" w:eastAsia="Arial Unicode MS" w:hAnsi="Palatino Linotype"/>
                <w:bCs/>
                <w:color w:val="000000"/>
                <w:sz w:val="18"/>
                <w:szCs w:val="18"/>
                <w:lang w:val="en"/>
              </w:rPr>
              <w:t xml:space="preserve">(pp.1-19). Portsmouth, NH: Heinemann. </w:t>
            </w:r>
            <w:hyperlink r:id="rId44" w:history="1">
              <w:r w:rsidRPr="00CF5CF3">
                <w:rPr>
                  <w:rStyle w:val="Hyperlink"/>
                  <w:rFonts w:ascii="Palatino Linotype" w:eastAsia="Arial Unicode MS" w:hAnsi="Palatino Linotype"/>
                  <w:sz w:val="18"/>
                  <w:szCs w:val="18"/>
                  <w:lang w:val="en"/>
                </w:rPr>
                <w:t>http://ereserves.uta.edu/2012/fall/LIST4373SEM014.pdf</w:t>
              </w:r>
            </w:hyperlink>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4.  Put Reading First: Section on vocabulary:</w:t>
            </w:r>
          </w:p>
          <w:p w:rsidR="00557E67" w:rsidRPr="00CF5CF3" w:rsidRDefault="00D02441" w:rsidP="00D02441">
            <w:pPr>
              <w:rPr>
                <w:rFonts w:ascii="Palatino Linotype" w:hAnsi="Palatino Linotype"/>
                <w:sz w:val="18"/>
                <w:szCs w:val="18"/>
              </w:rPr>
            </w:pPr>
            <w:hyperlink r:id="rId45" w:history="1">
              <w:r w:rsidR="00557E67" w:rsidRPr="00CF5CF3">
                <w:rPr>
                  <w:rStyle w:val="Hyperlink"/>
                  <w:rFonts w:ascii="Palatino Linotype" w:hAnsi="Palatino Linotype"/>
                  <w:sz w:val="18"/>
                  <w:szCs w:val="18"/>
                </w:rPr>
                <w:t>http://lincs.ed.gov/publications/pdf/PRFbooklet.pdf</w:t>
              </w:r>
            </w:hyperlink>
            <w:r w:rsidR="00557E67" w:rsidRPr="00CF5CF3">
              <w:rPr>
                <w:rFonts w:ascii="Palatino Linotype" w:hAnsi="Palatino Linotype"/>
                <w:sz w:val="18"/>
                <w:szCs w:val="18"/>
              </w:rPr>
              <w:t xml:space="preserve"> (pages 27-37)</w:t>
            </w:r>
          </w:p>
        </w:tc>
        <w:tc>
          <w:tcPr>
            <w:tcW w:w="2340" w:type="dxa"/>
          </w:tcPr>
          <w:p w:rsidR="00557E67" w:rsidRPr="00CF5CF3" w:rsidRDefault="00557E67" w:rsidP="00D02441">
            <w:pPr>
              <w:contextualSpacing/>
              <w:rPr>
                <w:rFonts w:ascii="Palatino Linotype" w:hAnsi="Palatino Linotype"/>
                <w:b/>
                <w:color w:val="1F497D" w:themeColor="text2"/>
                <w:sz w:val="18"/>
                <w:szCs w:val="18"/>
              </w:rPr>
            </w:pPr>
            <w:r w:rsidRPr="00CF5CF3">
              <w:rPr>
                <w:rFonts w:ascii="Palatino Linotype" w:hAnsi="Palatino Linotype"/>
                <w:b/>
                <w:color w:val="1F497D" w:themeColor="text2"/>
                <w:sz w:val="18"/>
                <w:szCs w:val="18"/>
              </w:rPr>
              <w:lastRenderedPageBreak/>
              <w:t>Due:</w:t>
            </w:r>
          </w:p>
          <w:p w:rsidR="00557E67" w:rsidRPr="00CF5CF3" w:rsidRDefault="00557E67" w:rsidP="00D02441">
            <w:pPr>
              <w:contextualSpacing/>
              <w:rPr>
                <w:rFonts w:ascii="Palatino Linotype" w:hAnsi="Palatino Linotype"/>
                <w:b/>
                <w:color w:val="1F497D" w:themeColor="text2"/>
                <w:sz w:val="18"/>
                <w:szCs w:val="18"/>
              </w:rPr>
            </w:pPr>
            <w:r w:rsidRPr="00CF5CF3">
              <w:rPr>
                <w:rFonts w:ascii="Palatino Linotype" w:hAnsi="Palatino Linotype"/>
                <w:b/>
                <w:color w:val="1F497D" w:themeColor="text2"/>
                <w:sz w:val="18"/>
                <w:szCs w:val="18"/>
              </w:rPr>
              <w:t xml:space="preserve">Quiz 1 (over required </w:t>
            </w:r>
            <w:r w:rsidRPr="00CF5CF3">
              <w:rPr>
                <w:rFonts w:ascii="Palatino Linotype" w:hAnsi="Palatino Linotype"/>
                <w:b/>
                <w:color w:val="1F497D" w:themeColor="text2"/>
                <w:sz w:val="18"/>
                <w:szCs w:val="18"/>
              </w:rPr>
              <w:lastRenderedPageBreak/>
              <w:t>readings from Session 2, 3, &amp; 4)—study guide is on Blackboard. Test Window is 12:01 am to 11:59 pm on Tuesday, May 21 on Blackboard.</w:t>
            </w:r>
          </w:p>
          <w:p w:rsidR="00557E67" w:rsidRPr="00CF5CF3" w:rsidRDefault="00557E67" w:rsidP="00D02441">
            <w:pPr>
              <w:pStyle w:val="ListParagraph"/>
              <w:ind w:left="0"/>
              <w:rPr>
                <w:rFonts w:ascii="Palatino Linotype" w:hAnsi="Palatino Linotype"/>
                <w:sz w:val="18"/>
                <w:szCs w:val="18"/>
              </w:rPr>
            </w:pP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contextualSpacing/>
              <w:rPr>
                <w:rFonts w:ascii="Palatino Linotype" w:hAnsi="Palatino Linotype"/>
                <w:b/>
                <w:color w:val="E36C0A" w:themeColor="accent6" w:themeShade="BF"/>
                <w:sz w:val="18"/>
                <w:szCs w:val="18"/>
              </w:rPr>
            </w:pPr>
          </w:p>
          <w:p w:rsidR="00557E67" w:rsidRPr="00CF5CF3" w:rsidRDefault="00557E67" w:rsidP="00D02441">
            <w:pPr>
              <w:contextualSpacing/>
              <w:rPr>
                <w:rFonts w:ascii="Palatino Linotype" w:hAnsi="Palatino Linotype"/>
                <w:b/>
                <w:sz w:val="18"/>
                <w:szCs w:val="18"/>
              </w:rPr>
            </w:pPr>
          </w:p>
        </w:tc>
      </w:tr>
      <w:tr w:rsidR="00557E67" w:rsidRPr="00CF5CF3" w:rsidTr="00016247">
        <w:trPr>
          <w:trHeight w:val="660"/>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lastRenderedPageBreak/>
              <w:t>Day 6/Session 6</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Wed., May 22</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Guided reading as part of a comprehensive literacy program</w:t>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VII. </w:t>
            </w:r>
            <w:r w:rsidRPr="00CF5CF3">
              <w:rPr>
                <w:rFonts w:ascii="Palatino Linotype" w:hAnsi="Palatino Linotype" w:cs="Arial"/>
                <w:bCs/>
                <w:iCs/>
                <w:sz w:val="18"/>
                <w:szCs w:val="18"/>
              </w:rPr>
              <w:t xml:space="preserve">Reading Comprehension: </w:t>
            </w:r>
            <w:r w:rsidRPr="00CF5CF3">
              <w:rPr>
                <w:rFonts w:ascii="Palatino Linotype" w:hAnsi="Palatino Linotype" w:cs="Arial"/>
                <w:bCs/>
                <w:sz w:val="18"/>
                <w:szCs w:val="18"/>
              </w:rPr>
              <w:t xml:space="preserve">Teachers understand the importance of reading for understanding, know the components of comprehension, and teach young students strategies for improving comprehension.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 xml:space="preserve">*Continue working on </w:t>
            </w:r>
            <w:r w:rsidRPr="00CF5CF3">
              <w:rPr>
                <w:rFonts w:ascii="Palatino Linotype" w:hAnsi="Palatino Linotype"/>
                <w:b/>
                <w:sz w:val="18"/>
                <w:szCs w:val="18"/>
              </w:rPr>
              <w:t>guided reading lesson planning</w:t>
            </w:r>
            <w:r w:rsidRPr="00CF5CF3">
              <w:rPr>
                <w:rFonts w:ascii="Palatino Linotype" w:hAnsi="Palatino Linotype"/>
                <w:sz w:val="18"/>
                <w:szCs w:val="18"/>
              </w:rPr>
              <w:t xml:space="preserve"> in class; bring materials to class and </w:t>
            </w:r>
            <w:r w:rsidRPr="00CF5CF3">
              <w:rPr>
                <w:rFonts w:ascii="Palatino Linotype" w:hAnsi="Palatino Linotype"/>
                <w:b/>
                <w:sz w:val="18"/>
                <w:szCs w:val="18"/>
              </w:rPr>
              <w:t>be prepared</w:t>
            </w:r>
            <w:r w:rsidRPr="00CF5CF3">
              <w:rPr>
                <w:rFonts w:ascii="Palatino Linotype" w:hAnsi="Palatino Linotype"/>
                <w:sz w:val="18"/>
                <w:szCs w:val="18"/>
              </w:rPr>
              <w:t xml:space="preserve"> to discuss your plan so far in small groups (</w:t>
            </w:r>
            <w:r w:rsidRPr="00CF5CF3">
              <w:rPr>
                <w:rFonts w:ascii="Palatino Linotype" w:hAnsi="Palatino Linotype"/>
                <w:b/>
                <w:sz w:val="18"/>
                <w:szCs w:val="18"/>
              </w:rPr>
              <w:t>informally</w:t>
            </w:r>
            <w:r w:rsidRPr="00CF5CF3">
              <w:rPr>
                <w:rFonts w:ascii="Palatino Linotype" w:hAnsi="Palatino Linotype"/>
                <w:sz w:val="18"/>
                <w:szCs w:val="18"/>
              </w:rPr>
              <w:t>).</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t>Required Readings:</w:t>
            </w:r>
          </w:p>
          <w:p w:rsidR="00557E67" w:rsidRPr="00CF5CF3" w:rsidRDefault="00557E67" w:rsidP="00557E67">
            <w:pPr>
              <w:pStyle w:val="ListParagraph"/>
              <w:numPr>
                <w:ilvl w:val="0"/>
                <w:numId w:val="26"/>
              </w:numPr>
              <w:ind w:left="360"/>
              <w:contextualSpacing/>
              <w:rPr>
                <w:rFonts w:ascii="Palatino Linotype" w:hAnsi="Palatino Linotype"/>
                <w:bCs/>
                <w:sz w:val="18"/>
                <w:szCs w:val="18"/>
                <w:lang w:val="en"/>
              </w:rPr>
            </w:pPr>
            <w:r w:rsidRPr="00CF5CF3">
              <w:rPr>
                <w:rFonts w:ascii="Palatino Linotype" w:hAnsi="Palatino Linotype"/>
                <w:bCs/>
                <w:sz w:val="18"/>
                <w:szCs w:val="18"/>
                <w:lang w:val="en"/>
              </w:rPr>
              <w:t xml:space="preserve">Chapter 5: Helping Students Develop systems of Strategic Actions for Expanding Thinking; In I.C. </w:t>
            </w:r>
            <w:proofErr w:type="spellStart"/>
            <w:r w:rsidRPr="00CF5CF3">
              <w:rPr>
                <w:rFonts w:ascii="Palatino Linotype" w:hAnsi="Palatino Linotype"/>
                <w:bCs/>
                <w:sz w:val="18"/>
                <w:szCs w:val="18"/>
                <w:lang w:val="en"/>
              </w:rPr>
              <w:t>Fountas</w:t>
            </w:r>
            <w:proofErr w:type="spellEnd"/>
            <w:r w:rsidRPr="00CF5CF3">
              <w:rPr>
                <w:rFonts w:ascii="Palatino Linotype" w:hAnsi="Palatino Linotype"/>
                <w:bCs/>
                <w:sz w:val="18"/>
                <w:szCs w:val="18"/>
                <w:lang w:val="en"/>
              </w:rPr>
              <w:t xml:space="preserve"> &amp; G.S. </w:t>
            </w:r>
            <w:proofErr w:type="spellStart"/>
            <w:r w:rsidRPr="00CF5CF3">
              <w:rPr>
                <w:rFonts w:ascii="Palatino Linotype" w:hAnsi="Palatino Linotype"/>
                <w:bCs/>
                <w:sz w:val="18"/>
                <w:szCs w:val="18"/>
                <w:lang w:val="en"/>
              </w:rPr>
              <w:t>Pinnell</w:t>
            </w:r>
            <w:proofErr w:type="spellEnd"/>
            <w:r w:rsidRPr="00CF5CF3">
              <w:rPr>
                <w:rFonts w:ascii="Palatino Linotype" w:hAnsi="Palatino Linotype"/>
                <w:bCs/>
                <w:sz w:val="18"/>
                <w:szCs w:val="18"/>
                <w:lang w:val="en"/>
              </w:rPr>
              <w:t xml:space="preserve"> </w:t>
            </w:r>
            <w:r w:rsidRPr="00CF5CF3">
              <w:rPr>
                <w:rFonts w:ascii="Palatino Linotype" w:hAnsi="Palatino Linotype"/>
                <w:bCs/>
                <w:i/>
                <w:sz w:val="18"/>
                <w:szCs w:val="18"/>
                <w:lang w:val="en"/>
              </w:rPr>
              <w:t>Teaching for Comprehension and Fluency</w:t>
            </w:r>
            <w:r w:rsidRPr="00CF5CF3">
              <w:rPr>
                <w:rFonts w:ascii="Palatino Linotype" w:hAnsi="Palatino Linotype"/>
                <w:bCs/>
                <w:sz w:val="18"/>
                <w:szCs w:val="18"/>
                <w:lang w:val="en"/>
              </w:rPr>
              <w:t xml:space="preserve"> (52-61), Portsmouth, NH: Heinemann. </w:t>
            </w:r>
            <w:hyperlink r:id="rId46" w:history="1">
              <w:r w:rsidRPr="00CF5CF3">
                <w:rPr>
                  <w:rStyle w:val="Hyperlink"/>
                  <w:rFonts w:ascii="Palatino Linotype" w:hAnsi="Palatino Linotype"/>
                  <w:bCs/>
                  <w:sz w:val="18"/>
                  <w:szCs w:val="18"/>
                  <w:lang w:val="en"/>
                </w:rPr>
                <w:t>http://ereserves.uta.edu/2012/fall/LIST4373SEM008.pdf</w:t>
              </w:r>
            </w:hyperlink>
          </w:p>
          <w:p w:rsidR="00557E67" w:rsidRPr="00CF5CF3" w:rsidRDefault="00557E67" w:rsidP="00D02441">
            <w:pPr>
              <w:contextualSpacing/>
              <w:rPr>
                <w:rFonts w:ascii="Palatino Linotype" w:hAnsi="Palatino Linotype"/>
                <w:bCs/>
                <w:sz w:val="18"/>
                <w:szCs w:val="18"/>
                <w:lang w:val="en"/>
              </w:rPr>
            </w:pPr>
          </w:p>
          <w:p w:rsidR="00557E67" w:rsidRPr="00CF5CF3" w:rsidRDefault="00557E67" w:rsidP="00557E67">
            <w:pPr>
              <w:pStyle w:val="ListParagraph"/>
              <w:numPr>
                <w:ilvl w:val="0"/>
                <w:numId w:val="26"/>
              </w:numPr>
              <w:ind w:left="360"/>
              <w:contextualSpacing/>
              <w:rPr>
                <w:rStyle w:val="Hyperlink"/>
                <w:rFonts w:ascii="Palatino Linotype" w:hAnsi="Palatino Linotype"/>
                <w:bCs/>
                <w:color w:val="auto"/>
                <w:sz w:val="18"/>
                <w:szCs w:val="18"/>
                <w:u w:val="none"/>
                <w:lang w:val="en"/>
              </w:rPr>
            </w:pPr>
            <w:r w:rsidRPr="00CF5CF3">
              <w:rPr>
                <w:rFonts w:ascii="Palatino Linotype" w:hAnsi="Palatino Linotype"/>
                <w:bCs/>
                <w:sz w:val="18"/>
                <w:szCs w:val="18"/>
                <w:lang w:val="en"/>
              </w:rPr>
              <w:t xml:space="preserve">Chapter 15: Engaging Readers in Thinking and Talking about Texts through Interactive Read-Aloud, In I.C. </w:t>
            </w:r>
            <w:proofErr w:type="spellStart"/>
            <w:r w:rsidRPr="00CF5CF3">
              <w:rPr>
                <w:rFonts w:ascii="Palatino Linotype" w:hAnsi="Palatino Linotype"/>
                <w:bCs/>
                <w:sz w:val="18"/>
                <w:szCs w:val="18"/>
                <w:lang w:val="en"/>
              </w:rPr>
              <w:t>Fountas</w:t>
            </w:r>
            <w:proofErr w:type="spellEnd"/>
            <w:r w:rsidRPr="00CF5CF3">
              <w:rPr>
                <w:rFonts w:ascii="Palatino Linotype" w:hAnsi="Palatino Linotype"/>
                <w:bCs/>
                <w:sz w:val="18"/>
                <w:szCs w:val="18"/>
                <w:lang w:val="en"/>
              </w:rPr>
              <w:t xml:space="preserve"> &amp; G.S. </w:t>
            </w:r>
            <w:proofErr w:type="spellStart"/>
            <w:r w:rsidRPr="00CF5CF3">
              <w:rPr>
                <w:rFonts w:ascii="Palatino Linotype" w:hAnsi="Palatino Linotype"/>
                <w:bCs/>
                <w:sz w:val="18"/>
                <w:szCs w:val="18"/>
                <w:lang w:val="en"/>
              </w:rPr>
              <w:t>Pinnell</w:t>
            </w:r>
            <w:proofErr w:type="spellEnd"/>
            <w:r w:rsidRPr="00CF5CF3">
              <w:rPr>
                <w:rFonts w:ascii="Palatino Linotype" w:hAnsi="Palatino Linotype"/>
                <w:bCs/>
                <w:sz w:val="18"/>
                <w:szCs w:val="18"/>
                <w:lang w:val="en"/>
              </w:rPr>
              <w:t xml:space="preserve"> </w:t>
            </w:r>
            <w:r w:rsidRPr="00CF5CF3">
              <w:rPr>
                <w:rFonts w:ascii="Palatino Linotype" w:hAnsi="Palatino Linotype"/>
                <w:bCs/>
                <w:i/>
                <w:sz w:val="18"/>
                <w:szCs w:val="18"/>
                <w:lang w:val="en"/>
              </w:rPr>
              <w:t>Teaching for Comprehension and Fluency</w:t>
            </w:r>
            <w:r w:rsidRPr="00CF5CF3">
              <w:rPr>
                <w:rFonts w:ascii="Palatino Linotype" w:hAnsi="Palatino Linotype"/>
                <w:bCs/>
                <w:sz w:val="18"/>
                <w:szCs w:val="18"/>
                <w:lang w:val="en"/>
              </w:rPr>
              <w:t xml:space="preserve"> (215-236), Portsmouth, NH: Heinemann. </w:t>
            </w:r>
            <w:hyperlink r:id="rId47" w:history="1">
              <w:r w:rsidRPr="00CF5CF3">
                <w:rPr>
                  <w:rStyle w:val="Hyperlink"/>
                  <w:rFonts w:ascii="Palatino Linotype" w:hAnsi="Palatino Linotype"/>
                  <w:bCs/>
                  <w:sz w:val="18"/>
                  <w:szCs w:val="18"/>
                  <w:lang w:val="en"/>
                </w:rPr>
                <w:t>http://ereserves.uta.edu/2012/fall/LIST4373SEM009.pdf</w:t>
              </w:r>
            </w:hyperlink>
          </w:p>
          <w:p w:rsidR="00557E67" w:rsidRPr="00CF5CF3" w:rsidRDefault="00557E67" w:rsidP="00D02441">
            <w:pPr>
              <w:pStyle w:val="ListParagraph"/>
              <w:rPr>
                <w:rFonts w:ascii="Palatino Linotype" w:hAnsi="Palatino Linotype"/>
                <w:bCs/>
                <w:sz w:val="18"/>
                <w:szCs w:val="18"/>
                <w:lang w:val="en"/>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3. Put Reading First: Section on comprehension</w:t>
            </w:r>
          </w:p>
          <w:p w:rsidR="00557E67" w:rsidRPr="00CF5CF3" w:rsidRDefault="00D02441" w:rsidP="00D02441">
            <w:pPr>
              <w:contextualSpacing/>
              <w:rPr>
                <w:rFonts w:ascii="Palatino Linotype" w:hAnsi="Palatino Linotype"/>
                <w:bCs/>
                <w:sz w:val="18"/>
                <w:szCs w:val="18"/>
                <w:lang w:val="en"/>
              </w:rPr>
            </w:pPr>
            <w:hyperlink r:id="rId48" w:history="1">
              <w:r w:rsidR="00557E67" w:rsidRPr="00CF5CF3">
                <w:rPr>
                  <w:rStyle w:val="Hyperlink"/>
                  <w:rFonts w:ascii="Palatino Linotype" w:hAnsi="Palatino Linotype"/>
                  <w:sz w:val="18"/>
                  <w:szCs w:val="18"/>
                </w:rPr>
                <w:t>http://lincs.ed.gov/publications/pdf/PRFbooklet.pdf</w:t>
              </w:r>
            </w:hyperlink>
            <w:r w:rsidR="00557E67" w:rsidRPr="00CF5CF3">
              <w:rPr>
                <w:rFonts w:ascii="Palatino Linotype" w:hAnsi="Palatino Linotype"/>
                <w:sz w:val="18"/>
                <w:szCs w:val="18"/>
              </w:rPr>
              <w:t xml:space="preserve"> (pages 41-48)</w:t>
            </w:r>
          </w:p>
        </w:tc>
        <w:tc>
          <w:tcPr>
            <w:tcW w:w="2340" w:type="dxa"/>
          </w:tcPr>
          <w:p w:rsidR="00557E67" w:rsidRPr="00CF5CF3" w:rsidRDefault="00557E67" w:rsidP="00D02441">
            <w:pPr>
              <w:contextualSpacing/>
              <w:rPr>
                <w:rFonts w:ascii="Palatino Linotype" w:hAnsi="Palatino Linotype"/>
                <w:b/>
                <w:color w:val="FF0000"/>
                <w:sz w:val="18"/>
                <w:szCs w:val="18"/>
                <w:u w:val="single"/>
              </w:rPr>
            </w:pPr>
            <w:r w:rsidRPr="00CF5CF3">
              <w:rPr>
                <w:rFonts w:ascii="Palatino Linotype" w:hAnsi="Palatino Linotype"/>
                <w:b/>
                <w:color w:val="FF0000"/>
                <w:sz w:val="18"/>
                <w:szCs w:val="18"/>
                <w:u w:val="single"/>
              </w:rPr>
              <w:lastRenderedPageBreak/>
              <w:t>Due: outline for Guided reading lesson plan to Blackboard by 11:55 pm on 5/22/13. Use the required template.</w:t>
            </w:r>
          </w:p>
        </w:tc>
      </w:tr>
      <w:tr w:rsidR="00557E67" w:rsidRPr="00CF5CF3" w:rsidTr="00016247">
        <w:trPr>
          <w:trHeight w:val="1470"/>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lastRenderedPageBreak/>
              <w:t>Day 7/Session 7</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Thursday, May 23</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VII. </w:t>
            </w:r>
            <w:r w:rsidRPr="00CF5CF3">
              <w:rPr>
                <w:rFonts w:ascii="Palatino Linotype" w:hAnsi="Palatino Linotype" w:cs="Arial"/>
                <w:bCs/>
                <w:iCs/>
                <w:sz w:val="18"/>
                <w:szCs w:val="18"/>
              </w:rPr>
              <w:t xml:space="preserve">Reading Comprehension: </w:t>
            </w:r>
            <w:r w:rsidRPr="00CF5CF3">
              <w:rPr>
                <w:rFonts w:ascii="Palatino Linotype" w:hAnsi="Palatino Linotype" w:cs="Arial"/>
                <w:bCs/>
                <w:sz w:val="18"/>
                <w:szCs w:val="18"/>
              </w:rPr>
              <w:t xml:space="preserve">Teachers understand the importance of reading for understanding, know the components of comprehension, and teach young students strategies for improving comprehension.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Strategic reading/</w:t>
            </w: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metacognition/thinking aloud</w:t>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The demands of text (fiction and nonfiction)</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t>Required Readings:</w:t>
            </w:r>
          </w:p>
          <w:p w:rsidR="00557E67" w:rsidRPr="00CF5CF3" w:rsidRDefault="00557E67" w:rsidP="00557E67">
            <w:pPr>
              <w:pStyle w:val="ListParagraph"/>
              <w:numPr>
                <w:ilvl w:val="0"/>
                <w:numId w:val="27"/>
              </w:numPr>
              <w:contextualSpacing/>
              <w:rPr>
                <w:rFonts w:ascii="Palatino Linotype" w:hAnsi="Palatino Linotype"/>
                <w:sz w:val="18"/>
                <w:szCs w:val="18"/>
              </w:rPr>
            </w:pPr>
            <w:r w:rsidRPr="00CF5CF3">
              <w:rPr>
                <w:rFonts w:ascii="Palatino Linotype" w:hAnsi="Palatino Linotype"/>
                <w:bCs/>
                <w:sz w:val="18"/>
                <w:szCs w:val="18"/>
                <w:lang w:val="en"/>
              </w:rPr>
              <w:t xml:space="preserve">Chapter 8: Teach Comprehension, In R. </w:t>
            </w:r>
            <w:proofErr w:type="spellStart"/>
            <w:r w:rsidRPr="00CF5CF3">
              <w:rPr>
                <w:rFonts w:ascii="Palatino Linotype" w:hAnsi="Palatino Linotype"/>
                <w:bCs/>
                <w:sz w:val="18"/>
                <w:szCs w:val="18"/>
                <w:lang w:val="en"/>
              </w:rPr>
              <w:t>Routman</w:t>
            </w:r>
            <w:proofErr w:type="spellEnd"/>
            <w:r w:rsidRPr="00CF5CF3">
              <w:rPr>
                <w:rFonts w:ascii="Palatino Linotype" w:hAnsi="Palatino Linotype"/>
                <w:bCs/>
                <w:sz w:val="18"/>
                <w:szCs w:val="18"/>
                <w:lang w:val="en"/>
              </w:rPr>
              <w:t xml:space="preserve">, </w:t>
            </w:r>
            <w:r w:rsidRPr="00CF5CF3">
              <w:rPr>
                <w:rFonts w:ascii="Palatino Linotype" w:hAnsi="Palatino Linotype"/>
                <w:bCs/>
                <w:i/>
                <w:sz w:val="18"/>
                <w:szCs w:val="18"/>
                <w:lang w:val="en"/>
              </w:rPr>
              <w:t xml:space="preserve">Reading Essentials: the Specifics You Need to Teach Reading Well </w:t>
            </w:r>
            <w:r w:rsidRPr="00CF5CF3">
              <w:rPr>
                <w:rFonts w:ascii="Palatino Linotype" w:hAnsi="Palatino Linotype"/>
                <w:bCs/>
                <w:sz w:val="18"/>
                <w:szCs w:val="18"/>
                <w:lang w:val="en"/>
              </w:rPr>
              <w:t xml:space="preserve">(117-129), Portsmouth, NH: Heinemann. </w:t>
            </w:r>
            <w:hyperlink r:id="rId49" w:history="1">
              <w:r w:rsidRPr="00CF5CF3">
                <w:rPr>
                  <w:rStyle w:val="Hyperlink"/>
                  <w:rFonts w:ascii="Palatino Linotype" w:hAnsi="Palatino Linotype"/>
                  <w:bCs/>
                  <w:sz w:val="18"/>
                  <w:szCs w:val="18"/>
                  <w:lang w:val="en"/>
                </w:rPr>
                <w:t>http://ereserves.uta.edu/2012/fall/LIST4373SEM006.pdf</w:t>
              </w:r>
            </w:hyperlink>
          </w:p>
          <w:p w:rsidR="00557E67" w:rsidRPr="00CF5CF3" w:rsidRDefault="00557E67" w:rsidP="00D02441">
            <w:pPr>
              <w:pStyle w:val="ListParagraph"/>
              <w:spacing w:after="150"/>
              <w:ind w:left="360"/>
              <w:rPr>
                <w:rFonts w:ascii="Palatino Linotype" w:eastAsia="Arial Unicode MS" w:hAnsi="Palatino Linotype"/>
                <w:color w:val="000000"/>
                <w:sz w:val="18"/>
                <w:szCs w:val="18"/>
                <w:lang w:val="en"/>
              </w:rPr>
            </w:pPr>
          </w:p>
          <w:p w:rsidR="00557E67" w:rsidRPr="00CF5CF3" w:rsidRDefault="00557E67" w:rsidP="00557E67">
            <w:pPr>
              <w:pStyle w:val="ListParagraph"/>
              <w:numPr>
                <w:ilvl w:val="0"/>
                <w:numId w:val="27"/>
              </w:numPr>
              <w:spacing w:after="150"/>
              <w:rPr>
                <w:rFonts w:ascii="Palatino Linotype" w:eastAsia="Arial Unicode MS" w:hAnsi="Palatino Linotype"/>
                <w:color w:val="000000"/>
                <w:sz w:val="18"/>
                <w:szCs w:val="18"/>
                <w:lang w:val="en"/>
              </w:rPr>
            </w:pPr>
            <w:r w:rsidRPr="00CF5CF3">
              <w:rPr>
                <w:rFonts w:ascii="Palatino Linotype" w:eastAsia="Arial Unicode MS" w:hAnsi="Palatino Linotype"/>
                <w:bCs/>
                <w:color w:val="000000"/>
                <w:sz w:val="18"/>
                <w:szCs w:val="18"/>
                <w:lang w:val="en"/>
              </w:rPr>
              <w:t xml:space="preserve">Chapter 1- Seeing Reading: Making Strategic Knowledge Visible and Available to Students, In J.D. Wilhelm, </w:t>
            </w:r>
            <w:r w:rsidRPr="00CF5CF3">
              <w:rPr>
                <w:rFonts w:ascii="Palatino Linotype" w:eastAsia="Arial Unicode MS" w:hAnsi="Palatino Linotype"/>
                <w:bCs/>
                <w:i/>
                <w:color w:val="000000"/>
                <w:sz w:val="18"/>
                <w:szCs w:val="18"/>
                <w:lang w:val="en"/>
              </w:rPr>
              <w:t>Improving Comprehension with Think-Aloud Strategies</w:t>
            </w:r>
            <w:r w:rsidRPr="00CF5CF3">
              <w:rPr>
                <w:rFonts w:ascii="Palatino Linotype" w:eastAsia="Arial Unicode MS" w:hAnsi="Palatino Linotype"/>
                <w:bCs/>
                <w:color w:val="000000"/>
                <w:sz w:val="18"/>
                <w:szCs w:val="18"/>
                <w:lang w:val="en"/>
              </w:rPr>
              <w:t xml:space="preserve"> (17-34), New York: Scholastic. </w:t>
            </w:r>
            <w:hyperlink r:id="rId50" w:history="1">
              <w:r w:rsidRPr="00CF5CF3">
                <w:rPr>
                  <w:rStyle w:val="Hyperlink"/>
                  <w:rFonts w:ascii="Palatino Linotype" w:eastAsia="Arial Unicode MS" w:hAnsi="Palatino Linotype"/>
                  <w:sz w:val="18"/>
                  <w:szCs w:val="18"/>
                  <w:lang w:val="en"/>
                </w:rPr>
                <w:t>http://ereserves.uta.edu/2012/fall/LIST4373SEM007.pdf</w:t>
              </w:r>
            </w:hyperlink>
          </w:p>
        </w:tc>
        <w:tc>
          <w:tcPr>
            <w:tcW w:w="2340" w:type="dxa"/>
          </w:tcPr>
          <w:p w:rsidR="00557E67" w:rsidRPr="00CF5CF3" w:rsidRDefault="00557E67" w:rsidP="00D02441">
            <w:pPr>
              <w:contextualSpacing/>
              <w:rPr>
                <w:rFonts w:ascii="Palatino Linotype" w:hAnsi="Palatino Linotype"/>
                <w:b/>
                <w:color w:val="0070C0"/>
                <w:sz w:val="18"/>
                <w:szCs w:val="18"/>
              </w:rPr>
            </w:pPr>
          </w:p>
          <w:p w:rsidR="00557E67" w:rsidRPr="00CF5CF3" w:rsidRDefault="00557E67" w:rsidP="00D02441">
            <w:pPr>
              <w:contextualSpacing/>
              <w:rPr>
                <w:rFonts w:ascii="Palatino Linotype" w:hAnsi="Palatino Linotype"/>
                <w:b/>
                <w:color w:val="0070C0"/>
                <w:sz w:val="18"/>
                <w:szCs w:val="18"/>
              </w:rPr>
            </w:pPr>
            <w:r w:rsidRPr="00CF5CF3">
              <w:rPr>
                <w:rFonts w:ascii="Palatino Linotype" w:hAnsi="Palatino Linotype"/>
                <w:b/>
                <w:color w:val="0070C0"/>
                <w:sz w:val="18"/>
                <w:szCs w:val="18"/>
              </w:rPr>
              <w:t>5/23: In-class Book Club  on Blackboard—</w:t>
            </w:r>
            <w:r w:rsidRPr="00CF5CF3">
              <w:rPr>
                <w:rFonts w:ascii="Palatino Linotype" w:hAnsi="Palatino Linotype"/>
                <w:b/>
                <w:color w:val="0070C0"/>
                <w:sz w:val="18"/>
                <w:szCs w:val="18"/>
                <w:u w:val="single"/>
              </w:rPr>
              <w:t>The Hundred Dresses</w:t>
            </w:r>
          </w:p>
          <w:p w:rsidR="00557E67" w:rsidRPr="00CF5CF3" w:rsidRDefault="00557E67" w:rsidP="00D02441">
            <w:pPr>
              <w:contextualSpacing/>
              <w:rPr>
                <w:rFonts w:ascii="Palatino Linotype" w:hAnsi="Palatino Linotype"/>
                <w:b/>
                <w:color w:val="0070C0"/>
                <w:sz w:val="18"/>
                <w:szCs w:val="18"/>
              </w:rPr>
            </w:pPr>
            <w:r w:rsidRPr="00CF5CF3">
              <w:rPr>
                <w:rFonts w:ascii="Palatino Linotype" w:hAnsi="Palatino Linotype"/>
                <w:b/>
                <w:color w:val="0070C0"/>
                <w:sz w:val="18"/>
                <w:szCs w:val="18"/>
              </w:rPr>
              <w:t>By Eleanor Estes. Read the book outside of class and be prepared to discuss it in small groups. Submit written notes and final reflection (one document) by 11:59 pm to Blackboard 5/23.</w:t>
            </w:r>
            <w:r w:rsidR="006F28ED" w:rsidRPr="00CF5CF3">
              <w:rPr>
                <w:rFonts w:ascii="Palatino Linotype" w:hAnsi="Palatino Linotype"/>
                <w:b/>
                <w:color w:val="0070C0"/>
                <w:sz w:val="18"/>
                <w:szCs w:val="18"/>
              </w:rPr>
              <w:t xml:space="preserve"> Use the required template.</w:t>
            </w:r>
          </w:p>
          <w:p w:rsidR="00557E67" w:rsidRPr="00CF5CF3" w:rsidRDefault="00557E67" w:rsidP="00D02441">
            <w:pPr>
              <w:contextualSpacing/>
              <w:rPr>
                <w:rFonts w:ascii="Palatino Linotype" w:hAnsi="Palatino Linotype"/>
                <w:b/>
                <w:color w:val="E36C0A" w:themeColor="accent6" w:themeShade="BF"/>
                <w:sz w:val="18"/>
                <w:szCs w:val="18"/>
              </w:rPr>
            </w:pPr>
          </w:p>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t>Discussion Board 2 (post journal by Thursday 5/23; post 3 comments by Friday 5/24; post informal follow-up replies by Saturday 5/25).</w:t>
            </w:r>
          </w:p>
          <w:p w:rsidR="00557E67" w:rsidRPr="00CF5CF3" w:rsidRDefault="00557E67" w:rsidP="00D02441">
            <w:pPr>
              <w:contextualSpacing/>
              <w:rPr>
                <w:rFonts w:ascii="Palatino Linotype" w:hAnsi="Palatino Linotype"/>
                <w:b/>
                <w:color w:val="31849B" w:themeColor="accent5" w:themeShade="BF"/>
                <w:sz w:val="18"/>
                <w:szCs w:val="18"/>
              </w:rPr>
            </w:pPr>
            <w:r w:rsidRPr="00CF5CF3">
              <w:rPr>
                <w:rFonts w:ascii="Palatino Linotype" w:hAnsi="Palatino Linotype"/>
                <w:b/>
                <w:i/>
                <w:color w:val="FF0000"/>
                <w:sz w:val="18"/>
                <w:szCs w:val="18"/>
              </w:rPr>
              <w:t>Journal is over readings and selected videos from sessions 5, 6, &amp; 7. Post your journal directly into the discussion board area and also upload it as a word document (do both)</w:t>
            </w:r>
          </w:p>
        </w:tc>
      </w:tr>
      <w:tr w:rsidR="00557E67" w:rsidRPr="00CF5CF3" w:rsidTr="00016247">
        <w:trPr>
          <w:trHeight w:val="135"/>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Day 8/Session 8</w:t>
            </w:r>
          </w:p>
          <w:p w:rsidR="00557E67" w:rsidRPr="00CF5CF3" w:rsidRDefault="00557E67" w:rsidP="00D02441">
            <w:pPr>
              <w:contextualSpacing/>
              <w:rPr>
                <w:rFonts w:ascii="Palatino Linotype" w:hAnsi="Palatino Linotype"/>
                <w:sz w:val="18"/>
                <w:szCs w:val="18"/>
              </w:rPr>
            </w:pPr>
          </w:p>
          <w:p w:rsidR="00557E67" w:rsidRPr="00CA1F12" w:rsidRDefault="00557E67" w:rsidP="00D02441">
            <w:pPr>
              <w:contextualSpacing/>
              <w:rPr>
                <w:rFonts w:ascii="Palatino Linotype" w:hAnsi="Palatino Linotype"/>
                <w:b/>
                <w:sz w:val="18"/>
                <w:szCs w:val="18"/>
              </w:rPr>
            </w:pPr>
            <w:r w:rsidRPr="00CA1F12">
              <w:rPr>
                <w:rFonts w:ascii="Palatino Linotype" w:hAnsi="Palatino Linotype"/>
                <w:b/>
                <w:sz w:val="18"/>
                <w:szCs w:val="18"/>
              </w:rPr>
              <w:t>TONIGHT’S CLASS IS TAUGHT VIA WEBINAR</w:t>
            </w:r>
            <w:r w:rsidR="00CA1F12">
              <w:rPr>
                <w:rFonts w:ascii="Palatino Linotype" w:hAnsi="Palatino Linotype"/>
                <w:b/>
                <w:sz w:val="18"/>
                <w:szCs w:val="18"/>
              </w:rPr>
              <w:t xml:space="preserve"> (ON BLACKBOARD)</w:t>
            </w:r>
          </w:p>
          <w:p w:rsidR="00557E67" w:rsidRPr="00CA1F12" w:rsidRDefault="00557E67" w:rsidP="00D02441">
            <w:pPr>
              <w:contextualSpacing/>
              <w:rPr>
                <w:rFonts w:ascii="Palatino Linotype" w:hAnsi="Palatino Linotype"/>
                <w:b/>
                <w:sz w:val="18"/>
                <w:szCs w:val="18"/>
              </w:rPr>
            </w:pPr>
            <w:r w:rsidRPr="00CA1F12">
              <w:rPr>
                <w:rFonts w:ascii="Palatino Linotype" w:hAnsi="Palatino Linotype"/>
                <w:b/>
                <w:sz w:val="18"/>
                <w:szCs w:val="18"/>
              </w:rPr>
              <w:br/>
              <w:t>ATTENDANCE ON THE WEBINAR IS REQUIRED.</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Friday, May 24</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557E67">
            <w:pPr>
              <w:pStyle w:val="ListParagraph"/>
              <w:numPr>
                <w:ilvl w:val="0"/>
                <w:numId w:val="7"/>
              </w:numPr>
              <w:ind w:left="360"/>
              <w:contextualSpacing/>
              <w:rPr>
                <w:rFonts w:ascii="Palatino Linotype" w:hAnsi="Palatino Linotype"/>
                <w:sz w:val="18"/>
                <w:szCs w:val="18"/>
              </w:rPr>
            </w:pPr>
            <w:r w:rsidRPr="00CF5CF3">
              <w:rPr>
                <w:rFonts w:ascii="Palatino Linotype" w:hAnsi="Palatino Linotype"/>
                <w:sz w:val="18"/>
                <w:szCs w:val="18"/>
              </w:rPr>
              <w:lastRenderedPageBreak/>
              <w:t>Dimensions of effective vocabulary instruction</w:t>
            </w:r>
          </w:p>
          <w:p w:rsidR="00557E67" w:rsidRPr="00CF5CF3" w:rsidRDefault="00557E67" w:rsidP="00557E67">
            <w:pPr>
              <w:pStyle w:val="ListParagraph"/>
              <w:numPr>
                <w:ilvl w:val="0"/>
                <w:numId w:val="7"/>
              </w:numPr>
              <w:ind w:left="360"/>
              <w:contextualSpacing/>
              <w:rPr>
                <w:rFonts w:ascii="Palatino Linotype" w:hAnsi="Palatino Linotype"/>
                <w:sz w:val="18"/>
                <w:szCs w:val="18"/>
              </w:rPr>
            </w:pPr>
            <w:r w:rsidRPr="00CF5CF3">
              <w:rPr>
                <w:rFonts w:ascii="Palatino Linotype" w:hAnsi="Palatino Linotype"/>
                <w:sz w:val="18"/>
                <w:szCs w:val="18"/>
              </w:rPr>
              <w:t>Text talk</w:t>
            </w:r>
          </w:p>
          <w:p w:rsidR="00557E67" w:rsidRPr="00CF5CF3" w:rsidRDefault="00557E67" w:rsidP="00D02441">
            <w:pPr>
              <w:pStyle w:val="ListParagraph"/>
              <w:ind w:left="360"/>
              <w:contextualSpacing/>
              <w:rPr>
                <w:rFonts w:ascii="Palatino Linotype" w:hAnsi="Palatino Linotype"/>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VII. </w:t>
            </w:r>
            <w:r w:rsidRPr="00CF5CF3">
              <w:rPr>
                <w:rFonts w:ascii="Palatino Linotype" w:hAnsi="Palatino Linotype" w:cs="Arial"/>
                <w:bCs/>
                <w:iCs/>
                <w:sz w:val="18"/>
                <w:szCs w:val="18"/>
              </w:rPr>
              <w:t xml:space="preserve">Reading Comprehension: </w:t>
            </w:r>
            <w:r w:rsidRPr="00CF5CF3">
              <w:rPr>
                <w:rFonts w:ascii="Palatino Linotype" w:hAnsi="Palatino Linotype" w:cs="Arial"/>
                <w:bCs/>
                <w:sz w:val="18"/>
                <w:szCs w:val="18"/>
              </w:rPr>
              <w:t xml:space="preserve">Teachers understand the importance of reading for understanding, know the components of comprehension, and teach young students strategies for improving comprehension.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b/>
                <w:color w:val="1F497D" w:themeColor="text2"/>
                <w:sz w:val="18"/>
                <w:szCs w:val="18"/>
              </w:rPr>
            </w:pPr>
            <w:r w:rsidRPr="00CF5CF3">
              <w:rPr>
                <w:rFonts w:ascii="Palatino Linotype" w:hAnsi="Palatino Linotype"/>
                <w:sz w:val="18"/>
                <w:szCs w:val="18"/>
              </w:rPr>
              <w:t xml:space="preserve">Notes: </w:t>
            </w:r>
            <w:r w:rsidRPr="00CF5CF3">
              <w:rPr>
                <w:rFonts w:ascii="Palatino Linotype" w:hAnsi="Palatino Linotype"/>
                <w:b/>
                <w:color w:val="1F497D" w:themeColor="text2"/>
                <w:sz w:val="18"/>
                <w:szCs w:val="18"/>
              </w:rPr>
              <w:t>Because we are ending the webinar before our normal class time, I encourage you to take Quiz 2 following the webinar.</w:t>
            </w:r>
          </w:p>
          <w:p w:rsidR="00557E67" w:rsidRPr="00CF5CF3" w:rsidRDefault="00557E67" w:rsidP="00D02441">
            <w:pPr>
              <w:contextualSpacing/>
              <w:rPr>
                <w:rFonts w:ascii="Palatino Linotype" w:hAnsi="Palatino Linotype"/>
                <w:b/>
                <w:color w:val="1F497D" w:themeColor="text2"/>
                <w:sz w:val="18"/>
                <w:szCs w:val="18"/>
              </w:rPr>
            </w:pPr>
          </w:p>
          <w:p w:rsidR="00557E67" w:rsidRPr="00A85AB6" w:rsidRDefault="00557E67" w:rsidP="00D02441">
            <w:pPr>
              <w:contextualSpacing/>
              <w:rPr>
                <w:rFonts w:ascii="Palatino Linotype" w:hAnsi="Palatino Linotype"/>
                <w:b/>
                <w:color w:val="0070C0"/>
                <w:sz w:val="18"/>
                <w:szCs w:val="18"/>
              </w:rPr>
            </w:pPr>
            <w:r w:rsidRPr="00CF5CF3">
              <w:rPr>
                <w:rFonts w:ascii="Palatino Linotype" w:hAnsi="Palatino Linotype"/>
                <w:b/>
                <w:color w:val="1F497D" w:themeColor="text2"/>
                <w:sz w:val="18"/>
                <w:szCs w:val="18"/>
              </w:rPr>
              <w:lastRenderedPageBreak/>
              <w:t>I will be in our regular classroom for the webinar so you can come to class and use the computers in class if you need a computer. Also, there are computers on the second floor in the school library you can use for the webinar. You can participate in the webinar from home.</w:t>
            </w: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lastRenderedPageBreak/>
              <w:t>Required Readings:</w:t>
            </w:r>
          </w:p>
          <w:p w:rsidR="00557E67" w:rsidRPr="00CF5CF3" w:rsidRDefault="00557E67" w:rsidP="00D02441">
            <w:pPr>
              <w:rPr>
                <w:rFonts w:ascii="Palatino Linotype" w:hAnsi="Palatino Linotype"/>
                <w:sz w:val="18"/>
                <w:szCs w:val="18"/>
              </w:rPr>
            </w:pPr>
            <w:r w:rsidRPr="00CF5CF3">
              <w:rPr>
                <w:rFonts w:ascii="Palatino Linotype" w:hAnsi="Palatino Linotype"/>
                <w:bCs/>
                <w:color w:val="000000"/>
                <w:sz w:val="18"/>
                <w:szCs w:val="18"/>
              </w:rPr>
              <w:t xml:space="preserve">1. Beck, I. L., &amp; </w:t>
            </w:r>
            <w:proofErr w:type="spellStart"/>
            <w:r w:rsidRPr="00CF5CF3">
              <w:rPr>
                <w:rFonts w:ascii="Palatino Linotype" w:hAnsi="Palatino Linotype"/>
                <w:bCs/>
                <w:color w:val="000000"/>
                <w:sz w:val="18"/>
                <w:szCs w:val="18"/>
              </w:rPr>
              <w:t>McKeown</w:t>
            </w:r>
            <w:proofErr w:type="spellEnd"/>
            <w:r w:rsidRPr="00CF5CF3">
              <w:rPr>
                <w:rFonts w:ascii="Palatino Linotype" w:hAnsi="Palatino Linotype"/>
                <w:bCs/>
                <w:color w:val="000000"/>
                <w:sz w:val="18"/>
                <w:szCs w:val="18"/>
              </w:rPr>
              <w:t xml:space="preserve">, M. G. (2001). Text Talk: Capturing the benefits of read-aloud experiences for young children. </w:t>
            </w:r>
            <w:r w:rsidRPr="00CF5CF3">
              <w:rPr>
                <w:rFonts w:ascii="Palatino Linotype" w:hAnsi="Palatino Linotype"/>
                <w:bCs/>
                <w:i/>
                <w:color w:val="000000"/>
                <w:sz w:val="18"/>
                <w:szCs w:val="18"/>
              </w:rPr>
              <w:t xml:space="preserve">The </w:t>
            </w:r>
            <w:r w:rsidRPr="00CF5CF3">
              <w:rPr>
                <w:rFonts w:ascii="Palatino Linotype" w:hAnsi="Palatino Linotype"/>
                <w:bCs/>
                <w:i/>
                <w:iCs/>
                <w:color w:val="000000"/>
                <w:sz w:val="18"/>
                <w:szCs w:val="18"/>
              </w:rPr>
              <w:t>Reading Teacher</w:t>
            </w:r>
            <w:r w:rsidRPr="00CF5CF3">
              <w:rPr>
                <w:rFonts w:ascii="Palatino Linotype" w:hAnsi="Palatino Linotype"/>
                <w:bCs/>
                <w:color w:val="000000"/>
                <w:sz w:val="18"/>
                <w:szCs w:val="18"/>
              </w:rPr>
              <w:t xml:space="preserve">, </w:t>
            </w:r>
            <w:r w:rsidRPr="00CF5CF3">
              <w:rPr>
                <w:rFonts w:ascii="Palatino Linotype" w:hAnsi="Palatino Linotype"/>
                <w:bCs/>
                <w:i/>
                <w:iCs/>
                <w:color w:val="000000"/>
                <w:sz w:val="18"/>
                <w:szCs w:val="18"/>
              </w:rPr>
              <w:t>55</w:t>
            </w:r>
            <w:r w:rsidRPr="00CF5CF3">
              <w:rPr>
                <w:rFonts w:ascii="Palatino Linotype" w:hAnsi="Palatino Linotype"/>
                <w:bCs/>
                <w:color w:val="000000"/>
                <w:sz w:val="18"/>
                <w:szCs w:val="18"/>
              </w:rPr>
              <w:t xml:space="preserve">(1), 10.  </w:t>
            </w:r>
            <w:hyperlink r:id="rId51" w:history="1">
              <w:r w:rsidRPr="00CF5CF3">
                <w:rPr>
                  <w:rStyle w:val="Hyperlink"/>
                  <w:rFonts w:ascii="Palatino Linotype" w:hAnsi="Palatino Linotype"/>
                  <w:sz w:val="18"/>
                  <w:szCs w:val="18"/>
                </w:rPr>
                <w:t>http://search.ebscohost.com.ezproxy.uta.edu/login.aspx?direct=true&amp;db=a9h&amp;AN=5112390&amp;site=ehost-live</w:t>
              </w:r>
            </w:hyperlink>
            <w:r w:rsidRPr="00CF5CF3">
              <w:rPr>
                <w:rFonts w:ascii="Palatino Linotype" w:hAnsi="Palatino Linotype"/>
                <w:sz w:val="18"/>
                <w:szCs w:val="18"/>
              </w:rPr>
              <w:t xml:space="preserve"> </w:t>
            </w:r>
          </w:p>
          <w:p w:rsidR="00557E67" w:rsidRPr="00CF5CF3" w:rsidRDefault="00557E67" w:rsidP="00D02441">
            <w:pPr>
              <w:spacing w:line="276" w:lineRule="auto"/>
              <w:rPr>
                <w:rFonts w:ascii="Palatino Linotype" w:hAnsi="Palatino Linotype"/>
                <w:bCs/>
                <w:color w:val="000000"/>
                <w:sz w:val="18"/>
                <w:szCs w:val="18"/>
              </w:rPr>
            </w:pPr>
          </w:p>
          <w:p w:rsidR="00557E67" w:rsidRPr="00CF5CF3" w:rsidRDefault="00557E67" w:rsidP="00D02441">
            <w:pPr>
              <w:spacing w:line="276" w:lineRule="auto"/>
              <w:rPr>
                <w:rFonts w:ascii="Palatino Linotype" w:hAnsi="Palatino Linotype"/>
                <w:b/>
                <w:sz w:val="18"/>
                <w:szCs w:val="18"/>
              </w:rPr>
            </w:pPr>
            <w:r w:rsidRPr="00CF5CF3">
              <w:rPr>
                <w:rFonts w:ascii="Palatino Linotype" w:hAnsi="Palatino Linotype"/>
                <w:bCs/>
                <w:color w:val="000000"/>
                <w:sz w:val="18"/>
                <w:szCs w:val="18"/>
              </w:rPr>
              <w:t xml:space="preserve">2. </w:t>
            </w:r>
            <w:r w:rsidRPr="00CF5CF3">
              <w:rPr>
                <w:rFonts w:ascii="Palatino Linotype" w:hAnsi="Palatino Linotype"/>
                <w:sz w:val="18"/>
                <w:szCs w:val="18"/>
              </w:rPr>
              <w:t xml:space="preserve">Dalton, B., &amp; Grisham, D. L. (2011). </w:t>
            </w:r>
            <w:proofErr w:type="spellStart"/>
            <w:proofErr w:type="gramStart"/>
            <w:r w:rsidRPr="00CF5CF3">
              <w:rPr>
                <w:rFonts w:ascii="Palatino Linotype" w:hAnsi="Palatino Linotype"/>
                <w:sz w:val="18"/>
                <w:szCs w:val="18"/>
              </w:rPr>
              <w:t>eVoc</w:t>
            </w:r>
            <w:proofErr w:type="spellEnd"/>
            <w:proofErr w:type="gramEnd"/>
            <w:r w:rsidRPr="00CF5CF3">
              <w:rPr>
                <w:rFonts w:ascii="Palatino Linotype" w:hAnsi="Palatino Linotype"/>
                <w:sz w:val="18"/>
                <w:szCs w:val="18"/>
              </w:rPr>
              <w:t xml:space="preserve"> Strategies: 10 Ways to Use Technology to Build Vocabulary. </w:t>
            </w:r>
            <w:r w:rsidRPr="00CF5CF3">
              <w:rPr>
                <w:rFonts w:ascii="Palatino Linotype" w:hAnsi="Palatino Linotype"/>
                <w:i/>
                <w:iCs/>
                <w:sz w:val="18"/>
                <w:szCs w:val="18"/>
              </w:rPr>
              <w:t>Reading Teacher</w:t>
            </w:r>
            <w:r w:rsidRPr="00CF5CF3">
              <w:rPr>
                <w:rFonts w:ascii="Palatino Linotype" w:hAnsi="Palatino Linotype"/>
                <w:sz w:val="18"/>
                <w:szCs w:val="18"/>
              </w:rPr>
              <w:t xml:space="preserve">, </w:t>
            </w:r>
            <w:r w:rsidRPr="00CF5CF3">
              <w:rPr>
                <w:rFonts w:ascii="Palatino Linotype" w:hAnsi="Palatino Linotype"/>
                <w:i/>
                <w:iCs/>
                <w:sz w:val="18"/>
                <w:szCs w:val="18"/>
              </w:rPr>
              <w:t>64</w:t>
            </w:r>
            <w:r w:rsidRPr="00CF5CF3">
              <w:rPr>
                <w:rFonts w:ascii="Palatino Linotype" w:hAnsi="Palatino Linotype"/>
                <w:sz w:val="18"/>
                <w:szCs w:val="18"/>
              </w:rPr>
              <w:t xml:space="preserve">(5), 306-317. doi:10.1598/RT.64.5.1 </w:t>
            </w:r>
            <w:hyperlink r:id="rId52" w:history="1">
              <w:r w:rsidRPr="00CF5CF3">
                <w:rPr>
                  <w:rStyle w:val="Hyperlink"/>
                  <w:rFonts w:ascii="Palatino Linotype" w:hAnsi="Palatino Linotype"/>
                  <w:sz w:val="18"/>
                  <w:szCs w:val="18"/>
                </w:rPr>
                <w:t>http://search.ebscohost.com.ezproxy.uta.edu/login.aspx?direct=true</w:t>
              </w:r>
              <w:r w:rsidRPr="00CF5CF3">
                <w:rPr>
                  <w:rStyle w:val="Hyperlink"/>
                  <w:rFonts w:ascii="Palatino Linotype" w:hAnsi="Palatino Linotype"/>
                  <w:sz w:val="18"/>
                  <w:szCs w:val="18"/>
                </w:rPr>
                <w:lastRenderedPageBreak/>
                <w:t>&amp;db=a9h&amp;AN=58771203&amp;site=ehost-live</w:t>
              </w:r>
            </w:hyperlink>
          </w:p>
        </w:tc>
        <w:tc>
          <w:tcPr>
            <w:tcW w:w="2340" w:type="dxa"/>
          </w:tcPr>
          <w:p w:rsidR="00557E67" w:rsidRPr="00CF5CF3" w:rsidRDefault="00557E67" w:rsidP="00D02441">
            <w:pPr>
              <w:contextualSpacing/>
              <w:rPr>
                <w:rFonts w:ascii="Palatino Linotype" w:hAnsi="Palatino Linotype"/>
                <w:b/>
                <w:color w:val="FF0000"/>
                <w:sz w:val="18"/>
                <w:szCs w:val="18"/>
              </w:rPr>
            </w:pPr>
            <w:r w:rsidRPr="00CF5CF3">
              <w:rPr>
                <w:rFonts w:ascii="Palatino Linotype" w:hAnsi="Palatino Linotype"/>
                <w:b/>
                <w:color w:val="FF0000"/>
                <w:sz w:val="18"/>
                <w:szCs w:val="18"/>
              </w:rPr>
              <w:lastRenderedPageBreak/>
              <w:t xml:space="preserve">THIS CLASS SESSION WILL TAKE PLACE ON </w:t>
            </w:r>
            <w:r w:rsidRPr="00CF5CF3">
              <w:rPr>
                <w:rFonts w:ascii="Palatino Linotype" w:hAnsi="Palatino Linotype"/>
                <w:b/>
                <w:color w:val="FF0000"/>
                <w:sz w:val="18"/>
                <w:szCs w:val="18"/>
                <w:u w:val="single"/>
              </w:rPr>
              <w:t>THE WEBINAR ON BLACKBOARD FROM 6:00-8:00 PM.</w:t>
            </w:r>
            <w:r w:rsidRPr="00CF5CF3">
              <w:rPr>
                <w:rFonts w:ascii="Palatino Linotype" w:hAnsi="Palatino Linotype"/>
                <w:b/>
                <w:color w:val="FF0000"/>
                <w:sz w:val="18"/>
                <w:szCs w:val="18"/>
              </w:rPr>
              <w:t xml:space="preserve"> LOG IN 10 MINUTES PRIOR TO THE ACTUAL WEBINAR START TIME.</w:t>
            </w:r>
          </w:p>
          <w:p w:rsidR="00557E67" w:rsidRPr="00CF5CF3" w:rsidRDefault="00557E67" w:rsidP="00D02441">
            <w:pPr>
              <w:contextualSpacing/>
              <w:rPr>
                <w:rFonts w:ascii="Palatino Linotype" w:hAnsi="Palatino Linotype"/>
                <w:b/>
                <w:color w:val="FF0000"/>
                <w:sz w:val="18"/>
                <w:szCs w:val="18"/>
                <w:u w:val="single"/>
              </w:rPr>
            </w:pPr>
          </w:p>
          <w:p w:rsidR="00557E67" w:rsidRPr="00CF5CF3" w:rsidRDefault="00557E67" w:rsidP="00D02441">
            <w:pPr>
              <w:contextualSpacing/>
              <w:rPr>
                <w:rFonts w:ascii="Palatino Linotype" w:hAnsi="Palatino Linotype"/>
                <w:b/>
                <w:color w:val="FF0000"/>
                <w:sz w:val="18"/>
                <w:szCs w:val="18"/>
                <w:u w:val="single"/>
              </w:rPr>
            </w:pPr>
            <w:r w:rsidRPr="00CF5CF3">
              <w:rPr>
                <w:rFonts w:ascii="Palatino Linotype" w:hAnsi="Palatino Linotype"/>
                <w:b/>
                <w:color w:val="FF0000"/>
                <w:sz w:val="18"/>
                <w:szCs w:val="18"/>
                <w:u w:val="single"/>
              </w:rPr>
              <w:t>LOGIN VIA BLACKBOARD.</w:t>
            </w:r>
          </w:p>
          <w:p w:rsidR="00557E67" w:rsidRPr="00CF5CF3" w:rsidRDefault="00557E67" w:rsidP="00D02441">
            <w:pPr>
              <w:contextualSpacing/>
              <w:rPr>
                <w:rFonts w:ascii="Palatino Linotype" w:hAnsi="Palatino Linotype"/>
                <w:b/>
                <w:color w:val="FF0000"/>
                <w:sz w:val="18"/>
                <w:szCs w:val="18"/>
                <w:u w:val="single"/>
              </w:rPr>
            </w:pPr>
          </w:p>
          <w:p w:rsidR="00557E67" w:rsidRPr="00CF5CF3" w:rsidRDefault="00557E67" w:rsidP="00D02441">
            <w:pPr>
              <w:contextualSpacing/>
              <w:rPr>
                <w:rFonts w:ascii="Palatino Linotype" w:hAnsi="Palatino Linotype"/>
                <w:b/>
                <w:color w:val="FF0000"/>
                <w:sz w:val="18"/>
                <w:szCs w:val="18"/>
              </w:rPr>
            </w:pPr>
            <w:r w:rsidRPr="00CF5CF3">
              <w:rPr>
                <w:rFonts w:ascii="Palatino Linotype" w:hAnsi="Palatino Linotype"/>
                <w:b/>
                <w:color w:val="FF0000"/>
                <w:sz w:val="18"/>
                <w:szCs w:val="18"/>
              </w:rPr>
              <w:t>You must have the latest version of Java installed on your computer.</w:t>
            </w:r>
          </w:p>
          <w:p w:rsidR="00557E67" w:rsidRPr="00CF5CF3" w:rsidRDefault="00557E67" w:rsidP="00D02441">
            <w:pPr>
              <w:contextualSpacing/>
              <w:rPr>
                <w:rFonts w:ascii="Palatino Linotype" w:hAnsi="Palatino Linotype"/>
                <w:b/>
                <w:color w:val="FF0000"/>
                <w:sz w:val="18"/>
                <w:szCs w:val="18"/>
                <w:u w:val="single"/>
              </w:rPr>
            </w:pPr>
          </w:p>
          <w:p w:rsidR="00557E67" w:rsidRPr="00CF5CF3" w:rsidRDefault="00557E67" w:rsidP="00D02441">
            <w:pPr>
              <w:contextualSpacing/>
              <w:rPr>
                <w:rFonts w:ascii="Palatino Linotype" w:hAnsi="Palatino Linotype"/>
                <w:b/>
                <w:color w:val="0070C0"/>
                <w:sz w:val="18"/>
                <w:szCs w:val="18"/>
              </w:rPr>
            </w:pPr>
            <w:r w:rsidRPr="00CF5CF3">
              <w:rPr>
                <w:rFonts w:ascii="Palatino Linotype" w:hAnsi="Palatino Linotype"/>
                <w:b/>
                <w:color w:val="0070C0"/>
                <w:sz w:val="18"/>
                <w:szCs w:val="18"/>
              </w:rPr>
              <w:t>Quiz 2 [Friday]</w:t>
            </w:r>
          </w:p>
          <w:p w:rsidR="00557E67" w:rsidRPr="00CF5CF3" w:rsidRDefault="00557E67" w:rsidP="00D02441">
            <w:pPr>
              <w:contextualSpacing/>
              <w:rPr>
                <w:rFonts w:ascii="Palatino Linotype" w:hAnsi="Palatino Linotype"/>
                <w:b/>
                <w:color w:val="1F497D" w:themeColor="text2"/>
                <w:sz w:val="18"/>
                <w:szCs w:val="18"/>
              </w:rPr>
            </w:pPr>
            <w:r w:rsidRPr="00CF5CF3">
              <w:rPr>
                <w:rFonts w:ascii="Palatino Linotype" w:hAnsi="Palatino Linotype"/>
                <w:b/>
                <w:color w:val="0070C0"/>
                <w:sz w:val="18"/>
                <w:szCs w:val="18"/>
              </w:rPr>
              <w:t>(</w:t>
            </w:r>
            <w:proofErr w:type="gramStart"/>
            <w:r w:rsidRPr="00CF5CF3">
              <w:rPr>
                <w:rFonts w:ascii="Palatino Linotype" w:hAnsi="Palatino Linotype"/>
                <w:b/>
                <w:color w:val="0070C0"/>
                <w:sz w:val="18"/>
                <w:szCs w:val="18"/>
              </w:rPr>
              <w:t>over</w:t>
            </w:r>
            <w:proofErr w:type="gramEnd"/>
            <w:r w:rsidRPr="00CF5CF3">
              <w:rPr>
                <w:rFonts w:ascii="Palatino Linotype" w:hAnsi="Palatino Linotype"/>
                <w:b/>
                <w:color w:val="0070C0"/>
                <w:sz w:val="18"/>
                <w:szCs w:val="18"/>
              </w:rPr>
              <w:t xml:space="preserve"> required readings </w:t>
            </w:r>
            <w:r w:rsidRPr="00CF5CF3">
              <w:rPr>
                <w:rFonts w:ascii="Palatino Linotype" w:hAnsi="Palatino Linotype"/>
                <w:b/>
                <w:color w:val="0070C0"/>
                <w:sz w:val="18"/>
                <w:szCs w:val="18"/>
              </w:rPr>
              <w:lastRenderedPageBreak/>
              <w:t xml:space="preserve">from session  5, 6, &amp; 7). </w:t>
            </w:r>
            <w:r w:rsidRPr="00CF5CF3">
              <w:rPr>
                <w:rFonts w:ascii="Palatino Linotype" w:hAnsi="Palatino Linotype"/>
                <w:b/>
                <w:color w:val="1F497D" w:themeColor="text2"/>
                <w:sz w:val="18"/>
                <w:szCs w:val="18"/>
              </w:rPr>
              <w:t>Test window is from 12:01 am to 11:59 pm on Friday, May 24 on Blackboard.</w:t>
            </w:r>
          </w:p>
          <w:p w:rsidR="00557E67" w:rsidRPr="00CF5CF3" w:rsidRDefault="00557E67" w:rsidP="00D02441">
            <w:pPr>
              <w:contextualSpacing/>
              <w:rPr>
                <w:rFonts w:ascii="Palatino Linotype" w:hAnsi="Palatino Linotype"/>
                <w:b/>
                <w:color w:val="FF0000"/>
                <w:sz w:val="18"/>
                <w:szCs w:val="18"/>
                <w:u w:val="single"/>
              </w:rPr>
            </w:pPr>
          </w:p>
        </w:tc>
      </w:tr>
      <w:tr w:rsidR="00557E67" w:rsidRPr="00CF5CF3" w:rsidTr="00CF5CF3">
        <w:trPr>
          <w:trHeight w:val="135"/>
        </w:trPr>
        <w:tc>
          <w:tcPr>
            <w:tcW w:w="1710" w:type="dxa"/>
            <w:shd w:val="clear" w:color="auto" w:fill="B8CCE4" w:themeFill="accent1" w:themeFillTint="66"/>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lastRenderedPageBreak/>
              <w:t>Monday, May 27</w:t>
            </w:r>
          </w:p>
        </w:tc>
        <w:tc>
          <w:tcPr>
            <w:tcW w:w="8010" w:type="dxa"/>
            <w:gridSpan w:val="3"/>
            <w:shd w:val="clear" w:color="auto" w:fill="B8CCE4" w:themeFill="accent1" w:themeFillTint="66"/>
          </w:tcPr>
          <w:p w:rsidR="00557E67" w:rsidRPr="00CF5CF3" w:rsidRDefault="00557E67" w:rsidP="00D02441">
            <w:pPr>
              <w:contextualSpacing/>
              <w:jc w:val="center"/>
              <w:rPr>
                <w:rFonts w:ascii="Palatino Linotype" w:hAnsi="Palatino Linotype"/>
                <w:b/>
                <w:color w:val="FF0000"/>
                <w:sz w:val="18"/>
                <w:szCs w:val="18"/>
              </w:rPr>
            </w:pPr>
            <w:r w:rsidRPr="00CF5CF3">
              <w:rPr>
                <w:rFonts w:ascii="Palatino Linotype" w:hAnsi="Palatino Linotype"/>
                <w:b/>
                <w:sz w:val="18"/>
                <w:szCs w:val="18"/>
              </w:rPr>
              <w:t>MEMORIAL DAY HOLIDAY-NO CLASS</w:t>
            </w:r>
          </w:p>
        </w:tc>
      </w:tr>
      <w:tr w:rsidR="00557E67" w:rsidRPr="00CF5CF3" w:rsidTr="00E951EB">
        <w:trPr>
          <w:trHeight w:val="1020"/>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Day 9/ Session 9</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Tuesday, May 28</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Reading Comprehension: focus on expository text</w:t>
            </w: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Graphic organizers</w:t>
            </w: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Writing conventions</w:t>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Standard IX</w:t>
            </w:r>
            <w:r w:rsidRPr="00CF5CF3">
              <w:rPr>
                <w:rFonts w:ascii="Palatino Linotype" w:hAnsi="Palatino Linotype" w:cs="Arial"/>
                <w:bCs/>
                <w:iCs/>
                <w:sz w:val="18"/>
                <w:szCs w:val="18"/>
              </w:rPr>
              <w:t xml:space="preserve">. Writing Conventions: </w:t>
            </w:r>
            <w:r w:rsidRPr="00CF5CF3">
              <w:rPr>
                <w:rFonts w:ascii="Palatino Linotype" w:hAnsi="Palatino Linotype" w:cs="Arial"/>
                <w:bCs/>
                <w:sz w:val="18"/>
                <w:szCs w:val="18"/>
              </w:rPr>
              <w:t xml:space="preserve">Teachers understand how young students use writing conventions and how to help students develop those conventions. </w:t>
            </w:r>
          </w:p>
          <w:p w:rsidR="00557E67" w:rsidRPr="00CF5CF3" w:rsidRDefault="00557E67" w:rsidP="00D02441">
            <w:pPr>
              <w:contextualSpacing/>
              <w:rPr>
                <w:rFonts w:ascii="Palatino Linotype" w:hAnsi="Palatino Linotype"/>
                <w:b/>
                <w:sz w:val="18"/>
                <w:szCs w:val="18"/>
              </w:rPr>
            </w:pP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t>Required Readings:</w:t>
            </w:r>
          </w:p>
          <w:p w:rsidR="00557E67" w:rsidRPr="00CF5CF3" w:rsidRDefault="00557E67" w:rsidP="00557E67">
            <w:pPr>
              <w:pStyle w:val="ListParagraph"/>
              <w:numPr>
                <w:ilvl w:val="0"/>
                <w:numId w:val="13"/>
              </w:numPr>
              <w:spacing w:line="276" w:lineRule="auto"/>
              <w:rPr>
                <w:rStyle w:val="subfielddata1"/>
                <w:rFonts w:ascii="Palatino Linotype" w:hAnsi="Palatino Linotype"/>
                <w:color w:val="333333"/>
                <w:sz w:val="18"/>
                <w:szCs w:val="18"/>
              </w:rPr>
            </w:pPr>
            <w:r w:rsidRPr="00CF5CF3">
              <w:rPr>
                <w:rFonts w:ascii="Palatino Linotype" w:eastAsia="Arial Unicode MS" w:hAnsi="Palatino Linotype"/>
                <w:bCs/>
                <w:color w:val="000000"/>
                <w:sz w:val="18"/>
                <w:szCs w:val="18"/>
                <w:lang w:val="en"/>
              </w:rPr>
              <w:t xml:space="preserve">Davis, J. &amp; Hill, S. (2003). "Providing Structure and Organization." In Judy Davis and Sharon Hill's </w:t>
            </w:r>
            <w:r w:rsidRPr="00CF5CF3">
              <w:rPr>
                <w:rFonts w:ascii="Palatino Linotype" w:eastAsia="Arial Unicode MS" w:hAnsi="Palatino Linotype"/>
                <w:bCs/>
                <w:i/>
                <w:color w:val="000000"/>
                <w:sz w:val="18"/>
                <w:szCs w:val="18"/>
                <w:lang w:val="en"/>
              </w:rPr>
              <w:t>The No-Nonsense Guide to Teaching Writing.</w:t>
            </w:r>
            <w:r w:rsidRPr="00CF5CF3">
              <w:rPr>
                <w:rFonts w:ascii="Palatino Linotype" w:eastAsia="Arial Unicode MS" w:hAnsi="Palatino Linotype"/>
                <w:bCs/>
                <w:color w:val="000000"/>
                <w:sz w:val="18"/>
                <w:szCs w:val="18"/>
                <w:lang w:val="en"/>
              </w:rPr>
              <w:t xml:space="preserve"> (pp. 19-48). Portsmouth, NH: Heinemann. </w:t>
            </w:r>
            <w:hyperlink r:id="rId53" w:history="1">
              <w:r w:rsidRPr="00CF5CF3">
                <w:rPr>
                  <w:rStyle w:val="Hyperlink"/>
                  <w:rFonts w:ascii="Palatino Linotype" w:eastAsia="Arial Unicode MS" w:hAnsi="Palatino Linotype"/>
                  <w:b/>
                  <w:sz w:val="18"/>
                  <w:szCs w:val="18"/>
                  <w:lang w:val="en"/>
                </w:rPr>
                <w:t>http://ereserves.uta.edu/2012/fall/LIST4373SEM010.pdf</w:t>
              </w:r>
            </w:hyperlink>
          </w:p>
          <w:p w:rsidR="00557E67" w:rsidRPr="00CF5CF3" w:rsidRDefault="00557E67" w:rsidP="00557E67">
            <w:pPr>
              <w:pStyle w:val="ListParagraph"/>
              <w:numPr>
                <w:ilvl w:val="0"/>
                <w:numId w:val="13"/>
              </w:numPr>
              <w:spacing w:line="276" w:lineRule="auto"/>
              <w:rPr>
                <w:rStyle w:val="Hyperlink"/>
                <w:rFonts w:ascii="Palatino Linotype" w:hAnsi="Palatino Linotype"/>
                <w:color w:val="333333"/>
                <w:sz w:val="18"/>
                <w:szCs w:val="18"/>
                <w:u w:val="none"/>
              </w:rPr>
            </w:pPr>
            <w:r w:rsidRPr="00CF5CF3">
              <w:rPr>
                <w:rFonts w:ascii="Palatino Linotype" w:eastAsia="Arial Unicode MS" w:hAnsi="Palatino Linotype"/>
                <w:bCs/>
                <w:color w:val="000000"/>
                <w:sz w:val="18"/>
                <w:szCs w:val="18"/>
                <w:lang w:val="en"/>
              </w:rPr>
              <w:t xml:space="preserve">Wood Ray, K. (1999). "Planning for the Workshop." In Katie Wood Ray's </w:t>
            </w:r>
            <w:r w:rsidRPr="00CF5CF3">
              <w:rPr>
                <w:rFonts w:ascii="Palatino Linotype" w:eastAsia="Arial Unicode MS" w:hAnsi="Palatino Linotype"/>
                <w:bCs/>
                <w:i/>
                <w:color w:val="000000"/>
                <w:sz w:val="18"/>
                <w:szCs w:val="18"/>
                <w:lang w:val="en"/>
              </w:rPr>
              <w:t>Wondrous Words: Writers and Writing in the Elementary Classroom</w:t>
            </w:r>
            <w:r w:rsidRPr="00CF5CF3">
              <w:rPr>
                <w:rFonts w:ascii="Palatino Linotype" w:eastAsia="Arial Unicode MS" w:hAnsi="Palatino Linotype"/>
                <w:bCs/>
                <w:color w:val="000000"/>
                <w:sz w:val="18"/>
                <w:szCs w:val="18"/>
                <w:lang w:val="en"/>
              </w:rPr>
              <w:t xml:space="preserve"> (pp. 211-230). Urbana, IL: National Council of Teachers of English. </w:t>
            </w:r>
            <w:hyperlink r:id="rId54" w:history="1">
              <w:r w:rsidRPr="00CF5CF3">
                <w:rPr>
                  <w:rStyle w:val="Hyperlink"/>
                  <w:rFonts w:ascii="Palatino Linotype" w:eastAsia="Arial Unicode MS" w:hAnsi="Palatino Linotype"/>
                  <w:b/>
                  <w:sz w:val="18"/>
                  <w:szCs w:val="18"/>
                  <w:lang w:val="en"/>
                </w:rPr>
                <w:t>http://ereserves.uta.edu/2012/fall/LIST4373SEM013.pdf</w:t>
              </w:r>
            </w:hyperlink>
          </w:p>
          <w:p w:rsidR="00557E67" w:rsidRPr="00CF5CF3" w:rsidRDefault="00557E67" w:rsidP="00557E67">
            <w:pPr>
              <w:pStyle w:val="ListParagraph"/>
              <w:numPr>
                <w:ilvl w:val="0"/>
                <w:numId w:val="13"/>
              </w:numPr>
              <w:spacing w:after="150"/>
              <w:rPr>
                <w:rFonts w:ascii="Palatino Linotype" w:eastAsia="Arial Unicode MS" w:hAnsi="Palatino Linotype"/>
                <w:color w:val="000000"/>
                <w:sz w:val="18"/>
                <w:szCs w:val="18"/>
                <w:lang w:val="en"/>
              </w:rPr>
            </w:pPr>
            <w:r w:rsidRPr="00CF5CF3">
              <w:rPr>
                <w:rFonts w:ascii="Palatino Linotype" w:eastAsia="Arial Unicode MS" w:hAnsi="Palatino Linotype"/>
                <w:color w:val="000000"/>
                <w:sz w:val="18"/>
                <w:szCs w:val="18"/>
                <w:lang w:val="en"/>
              </w:rPr>
              <w:t xml:space="preserve">Buckner, A. (2005). "When Writer's Read." In Aimee Buckner's </w:t>
            </w:r>
            <w:r w:rsidRPr="00CF5CF3">
              <w:rPr>
                <w:rFonts w:ascii="Palatino Linotype" w:eastAsia="Arial Unicode MS" w:hAnsi="Palatino Linotype"/>
                <w:i/>
                <w:color w:val="000000"/>
                <w:sz w:val="18"/>
                <w:szCs w:val="18"/>
                <w:lang w:val="en"/>
              </w:rPr>
              <w:t>Notebook Know-How: Strategies for the Writer's Notebook</w:t>
            </w:r>
            <w:r w:rsidRPr="00CF5CF3">
              <w:rPr>
                <w:rFonts w:ascii="Palatino Linotype" w:eastAsia="Arial Unicode MS" w:hAnsi="Palatino Linotype"/>
                <w:color w:val="000000"/>
                <w:sz w:val="18"/>
                <w:szCs w:val="18"/>
                <w:lang w:val="en"/>
              </w:rPr>
              <w:t xml:space="preserve"> (pp. 63-73). Portland, ME: </w:t>
            </w:r>
            <w:proofErr w:type="spellStart"/>
            <w:r w:rsidRPr="00CF5CF3">
              <w:rPr>
                <w:rFonts w:ascii="Palatino Linotype" w:eastAsia="Arial Unicode MS" w:hAnsi="Palatino Linotype"/>
                <w:color w:val="000000"/>
                <w:sz w:val="18"/>
                <w:szCs w:val="18"/>
                <w:lang w:val="en"/>
              </w:rPr>
              <w:t>Stenhouse</w:t>
            </w:r>
            <w:proofErr w:type="spellEnd"/>
            <w:r w:rsidRPr="00CF5CF3">
              <w:rPr>
                <w:rFonts w:ascii="Palatino Linotype" w:eastAsia="Arial Unicode MS" w:hAnsi="Palatino Linotype"/>
                <w:color w:val="000000"/>
                <w:sz w:val="18"/>
                <w:szCs w:val="18"/>
                <w:lang w:val="en"/>
              </w:rPr>
              <w:t xml:space="preserve"> Publishers.  </w:t>
            </w:r>
            <w:hyperlink r:id="rId55" w:history="1">
              <w:r w:rsidRPr="00CF5CF3">
                <w:rPr>
                  <w:rStyle w:val="Hyperlink"/>
                  <w:rFonts w:ascii="Palatino Linotype" w:eastAsia="Arial Unicode MS" w:hAnsi="Palatino Linotype"/>
                  <w:b/>
                  <w:sz w:val="18"/>
                  <w:szCs w:val="18"/>
                  <w:lang w:val="en"/>
                </w:rPr>
                <w:t>http://ereserves.uta.edu/2012/fall/LIST4373SEM011.pdf</w:t>
              </w:r>
            </w:hyperlink>
          </w:p>
        </w:tc>
        <w:tc>
          <w:tcPr>
            <w:tcW w:w="2340" w:type="dxa"/>
          </w:tcPr>
          <w:p w:rsidR="00557E67" w:rsidRPr="00CF5CF3" w:rsidRDefault="00557E67" w:rsidP="00D02441">
            <w:pPr>
              <w:pStyle w:val="ListParagraph"/>
              <w:ind w:left="0"/>
              <w:rPr>
                <w:rFonts w:ascii="Palatino Linotype" w:hAnsi="Palatino Linotype"/>
                <w:b/>
                <w:color w:val="FF0000"/>
                <w:sz w:val="18"/>
                <w:szCs w:val="18"/>
              </w:rPr>
            </w:pPr>
            <w:r w:rsidRPr="00CF5CF3">
              <w:rPr>
                <w:rFonts w:ascii="Palatino Linotype" w:hAnsi="Palatino Linotype"/>
                <w:b/>
                <w:color w:val="FF0000"/>
                <w:sz w:val="18"/>
                <w:szCs w:val="18"/>
                <w:u w:val="single"/>
              </w:rPr>
              <w:t xml:space="preserve">Due: </w:t>
            </w:r>
            <w:r w:rsidRPr="00CF5CF3">
              <w:rPr>
                <w:rFonts w:ascii="Palatino Linotype" w:hAnsi="Palatino Linotype"/>
                <w:b/>
                <w:color w:val="FF0000"/>
                <w:sz w:val="18"/>
                <w:szCs w:val="18"/>
              </w:rPr>
              <w:t xml:space="preserve">Present Guided reading lesson plan in class in small groups on </w:t>
            </w:r>
            <w:proofErr w:type="spellStart"/>
            <w:r w:rsidRPr="00CF5CF3">
              <w:rPr>
                <w:rFonts w:ascii="Palatino Linotype" w:hAnsi="Palatino Linotype"/>
                <w:b/>
                <w:color w:val="FF0000"/>
                <w:sz w:val="18"/>
                <w:szCs w:val="18"/>
              </w:rPr>
              <w:t>on</w:t>
            </w:r>
            <w:proofErr w:type="spellEnd"/>
            <w:r w:rsidRPr="00CF5CF3">
              <w:rPr>
                <w:rFonts w:ascii="Palatino Linotype" w:hAnsi="Palatino Linotype"/>
                <w:b/>
                <w:color w:val="FF0000"/>
                <w:sz w:val="18"/>
                <w:szCs w:val="18"/>
              </w:rPr>
              <w:t xml:space="preserve"> </w:t>
            </w:r>
            <w:r w:rsidR="00FF663B">
              <w:rPr>
                <w:rFonts w:ascii="Palatino Linotype" w:hAnsi="Palatino Linotype"/>
                <w:b/>
                <w:color w:val="FF0000"/>
                <w:sz w:val="18"/>
                <w:szCs w:val="18"/>
              </w:rPr>
              <w:t>F</w:t>
            </w:r>
            <w:r w:rsidR="00DC1355">
              <w:rPr>
                <w:rFonts w:ascii="Palatino Linotype" w:hAnsi="Palatino Linotype"/>
                <w:b/>
                <w:color w:val="FF0000"/>
                <w:sz w:val="18"/>
                <w:szCs w:val="18"/>
              </w:rPr>
              <w:t>riday</w:t>
            </w:r>
            <w:proofErr w:type="gramStart"/>
            <w:r w:rsidR="00DC1355">
              <w:rPr>
                <w:rFonts w:ascii="Palatino Linotype" w:hAnsi="Palatino Linotype"/>
                <w:b/>
                <w:color w:val="FF0000"/>
                <w:sz w:val="18"/>
                <w:szCs w:val="18"/>
              </w:rPr>
              <w:t xml:space="preserve">, </w:t>
            </w:r>
            <w:r w:rsidRPr="00CF5CF3">
              <w:rPr>
                <w:rFonts w:ascii="Palatino Linotype" w:hAnsi="Palatino Linotype"/>
                <w:b/>
                <w:color w:val="FF0000"/>
                <w:sz w:val="18"/>
                <w:szCs w:val="18"/>
              </w:rPr>
              <w:t xml:space="preserve"> 5</w:t>
            </w:r>
            <w:proofErr w:type="gramEnd"/>
            <w:r w:rsidRPr="00CF5CF3">
              <w:rPr>
                <w:rFonts w:ascii="Palatino Linotype" w:hAnsi="Palatino Linotype"/>
                <w:b/>
                <w:color w:val="FF0000"/>
                <w:sz w:val="18"/>
                <w:szCs w:val="18"/>
              </w:rPr>
              <w:t>/28/13. Use the required template. Bring printed copies of your plan to class as well as lesson materials.</w:t>
            </w:r>
          </w:p>
          <w:p w:rsidR="00665D53" w:rsidRPr="00CF5CF3" w:rsidRDefault="00665D53" w:rsidP="00D02441">
            <w:pPr>
              <w:pStyle w:val="ListParagraph"/>
              <w:ind w:left="0"/>
              <w:rPr>
                <w:rFonts w:ascii="Palatino Linotype" w:hAnsi="Palatino Linotype"/>
                <w:b/>
                <w:color w:val="FF0000"/>
                <w:sz w:val="18"/>
                <w:szCs w:val="18"/>
              </w:rPr>
            </w:pPr>
          </w:p>
          <w:p w:rsidR="00665D53" w:rsidRPr="00CF5CF3" w:rsidRDefault="00DC1355" w:rsidP="00665D53">
            <w:pPr>
              <w:pStyle w:val="ListParagraph"/>
              <w:ind w:left="0"/>
              <w:rPr>
                <w:rFonts w:ascii="Palatino Linotype" w:hAnsi="Palatino Linotype"/>
                <w:b/>
                <w:sz w:val="18"/>
                <w:szCs w:val="18"/>
              </w:rPr>
            </w:pPr>
            <w:r>
              <w:rPr>
                <w:rFonts w:ascii="Palatino Linotype" w:hAnsi="Palatino Linotype"/>
                <w:b/>
                <w:color w:val="FF0000"/>
                <w:sz w:val="18"/>
                <w:szCs w:val="18"/>
                <w:u w:val="single"/>
              </w:rPr>
              <w:t xml:space="preserve">Due: </w:t>
            </w:r>
            <w:r w:rsidR="00665D53" w:rsidRPr="00DC1355">
              <w:rPr>
                <w:rFonts w:ascii="Palatino Linotype" w:hAnsi="Palatino Linotype"/>
                <w:b/>
                <w:color w:val="FF0000"/>
                <w:sz w:val="18"/>
                <w:szCs w:val="18"/>
                <w:u w:val="single"/>
              </w:rPr>
              <w:t>Post-webinar written reflection</w:t>
            </w:r>
            <w:r w:rsidR="00665D53" w:rsidRPr="00CF5CF3">
              <w:rPr>
                <w:rFonts w:ascii="Palatino Linotype" w:hAnsi="Palatino Linotype"/>
                <w:b/>
                <w:color w:val="FF0000"/>
                <w:sz w:val="18"/>
                <w:szCs w:val="18"/>
              </w:rPr>
              <w:t xml:space="preserve"> (1-2 pages single-spaced) due 5/28 (11:55 pm) to Blackboard Assignments. Use the required template.</w:t>
            </w:r>
          </w:p>
        </w:tc>
      </w:tr>
      <w:tr w:rsidR="00557E67" w:rsidRPr="00CF5CF3" w:rsidTr="00E951EB">
        <w:trPr>
          <w:trHeight w:val="135"/>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Day 10/Session 10</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Wed., May 29</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VIII. </w:t>
            </w:r>
            <w:r w:rsidRPr="00CF5CF3">
              <w:rPr>
                <w:rFonts w:ascii="Palatino Linotype" w:hAnsi="Palatino Linotype" w:cs="Arial"/>
                <w:bCs/>
                <w:iCs/>
                <w:sz w:val="18"/>
                <w:szCs w:val="18"/>
              </w:rPr>
              <w:t xml:space="preserve">Development of Written Communication: </w:t>
            </w:r>
            <w:r w:rsidRPr="00CF5CF3">
              <w:rPr>
                <w:rFonts w:ascii="Palatino Linotype" w:hAnsi="Palatino Linotype" w:cs="Arial"/>
                <w:bCs/>
                <w:sz w:val="18"/>
                <w:szCs w:val="18"/>
              </w:rPr>
              <w:t xml:space="preserve">Teachers understand that writing to communicate is a developmental process and provide instruction that helps young students develop competence in written </w:t>
            </w:r>
            <w:r w:rsidRPr="00CF5CF3">
              <w:rPr>
                <w:rFonts w:ascii="Palatino Linotype" w:hAnsi="Palatino Linotype" w:cs="Arial"/>
                <w:bCs/>
                <w:sz w:val="18"/>
                <w:szCs w:val="18"/>
              </w:rPr>
              <w:lastRenderedPageBreak/>
              <w:t xml:space="preserve">communication.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X. </w:t>
            </w:r>
            <w:r w:rsidRPr="00CF5CF3">
              <w:rPr>
                <w:rFonts w:ascii="Palatino Linotype" w:hAnsi="Palatino Linotype" w:cs="Arial"/>
                <w:bCs/>
                <w:iCs/>
                <w:sz w:val="18"/>
                <w:szCs w:val="18"/>
              </w:rPr>
              <w:t xml:space="preserve">Assessment and Instruction of Developing Literacy: </w:t>
            </w:r>
            <w:r w:rsidRPr="00CF5CF3">
              <w:rPr>
                <w:rFonts w:ascii="Palatino Linotype" w:hAnsi="Palatino Linotype" w:cs="Arial"/>
                <w:bCs/>
                <w:sz w:val="18"/>
                <w:szCs w:val="18"/>
              </w:rPr>
              <w:t xml:space="preserve">Teachers understand the basic principles of assessment and use a variety of literacy assessment practices to plan and implement literacy instruction for young students. </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Mentor Text (Fiction and Non-fiction)</w:t>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Writing mini-lessons.</w:t>
            </w: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sz w:val="18"/>
                <w:szCs w:val="18"/>
              </w:rPr>
              <w:br/>
            </w:r>
            <w:r w:rsidRPr="00CF5CF3">
              <w:rPr>
                <w:rFonts w:ascii="Palatino Linotype" w:hAnsi="Palatino Linotype"/>
                <w:b/>
                <w:sz w:val="18"/>
                <w:szCs w:val="18"/>
              </w:rPr>
              <w:t>Assessing writing; Six Traits; Rubrics; Standardized Testing (STAAR)</w:t>
            </w:r>
          </w:p>
          <w:p w:rsidR="00557E67" w:rsidRPr="00CF5CF3" w:rsidRDefault="00557E67" w:rsidP="00D02441">
            <w:pPr>
              <w:contextualSpacing/>
              <w:rPr>
                <w:rFonts w:ascii="Palatino Linotype" w:hAnsi="Palatino Linotype"/>
                <w:b/>
                <w:sz w:val="18"/>
                <w:szCs w:val="18"/>
              </w:rPr>
            </w:pPr>
          </w:p>
          <w:p w:rsidR="00557E67" w:rsidRPr="00DC1355" w:rsidRDefault="00557E67" w:rsidP="00D02441">
            <w:pPr>
              <w:contextualSpacing/>
              <w:rPr>
                <w:rFonts w:ascii="Palatino Linotype" w:hAnsi="Palatino Linotype"/>
                <w:b/>
                <w:sz w:val="18"/>
                <w:szCs w:val="18"/>
              </w:rPr>
            </w:pPr>
            <w:r w:rsidRPr="00CF5CF3">
              <w:rPr>
                <w:rFonts w:ascii="Palatino Linotype" w:hAnsi="Palatino Linotype"/>
                <w:b/>
                <w:sz w:val="18"/>
                <w:szCs w:val="18"/>
              </w:rPr>
              <w:t>Classroom management and writing workshop</w:t>
            </w:r>
          </w:p>
        </w:tc>
        <w:tc>
          <w:tcPr>
            <w:tcW w:w="2970" w:type="dxa"/>
          </w:tcPr>
          <w:p w:rsidR="00557E67" w:rsidRPr="00CF5CF3" w:rsidRDefault="00557E67" w:rsidP="00D02441">
            <w:pPr>
              <w:contextualSpacing/>
              <w:rPr>
                <w:rFonts w:ascii="Palatino Linotype" w:hAnsi="Palatino Linotype"/>
                <w:b/>
                <w:sz w:val="18"/>
                <w:szCs w:val="18"/>
                <w:u w:val="single"/>
              </w:rPr>
            </w:pPr>
            <w:r w:rsidRPr="00CF5CF3">
              <w:rPr>
                <w:rFonts w:ascii="Palatino Linotype" w:hAnsi="Palatino Linotype"/>
                <w:b/>
                <w:sz w:val="18"/>
                <w:szCs w:val="18"/>
                <w:u w:val="single"/>
              </w:rPr>
              <w:lastRenderedPageBreak/>
              <w:t>Required Readings</w:t>
            </w:r>
          </w:p>
          <w:p w:rsidR="00557E67" w:rsidRPr="00CF5CF3" w:rsidRDefault="00557E67" w:rsidP="00D02441">
            <w:pPr>
              <w:contextualSpacing/>
              <w:rPr>
                <w:rFonts w:ascii="Palatino Linotype" w:hAnsi="Palatino Linotype"/>
                <w:b/>
                <w:sz w:val="18"/>
                <w:szCs w:val="18"/>
                <w:u w:val="single"/>
              </w:rPr>
            </w:pPr>
          </w:p>
          <w:p w:rsidR="00557E67" w:rsidRPr="00CF5CF3" w:rsidRDefault="00557E67" w:rsidP="00557E67">
            <w:pPr>
              <w:pStyle w:val="ListParagraph"/>
              <w:numPr>
                <w:ilvl w:val="0"/>
                <w:numId w:val="24"/>
              </w:numPr>
              <w:spacing w:after="150"/>
              <w:rPr>
                <w:rFonts w:ascii="Palatino Linotype" w:eastAsia="Arial Unicode MS" w:hAnsi="Palatino Linotype"/>
                <w:color w:val="000000"/>
                <w:sz w:val="18"/>
                <w:szCs w:val="18"/>
                <w:lang w:val="en"/>
              </w:rPr>
            </w:pPr>
            <w:r w:rsidRPr="00CF5CF3">
              <w:rPr>
                <w:rFonts w:ascii="Palatino Linotype" w:eastAsia="Arial Unicode MS" w:hAnsi="Palatino Linotype"/>
                <w:bCs/>
                <w:color w:val="000000"/>
                <w:sz w:val="18"/>
                <w:szCs w:val="18"/>
                <w:lang w:val="en"/>
              </w:rPr>
              <w:t xml:space="preserve">Fletcher, R. &amp; </w:t>
            </w:r>
            <w:proofErr w:type="spellStart"/>
            <w:r w:rsidRPr="00CF5CF3">
              <w:rPr>
                <w:rFonts w:ascii="Palatino Linotype" w:eastAsia="Arial Unicode MS" w:hAnsi="Palatino Linotype"/>
                <w:bCs/>
                <w:color w:val="000000"/>
                <w:sz w:val="18"/>
                <w:szCs w:val="18"/>
                <w:lang w:val="en"/>
              </w:rPr>
              <w:t>Portalupi</w:t>
            </w:r>
            <w:proofErr w:type="spellEnd"/>
            <w:r w:rsidRPr="00CF5CF3">
              <w:rPr>
                <w:rFonts w:ascii="Palatino Linotype" w:eastAsia="Arial Unicode MS" w:hAnsi="Palatino Linotype"/>
                <w:bCs/>
                <w:color w:val="000000"/>
                <w:sz w:val="18"/>
                <w:szCs w:val="18"/>
                <w:lang w:val="en"/>
              </w:rPr>
              <w:t xml:space="preserve">, J. (2001). "Conferring with Writers." In Ralph Fletcher and JoAnn </w:t>
            </w:r>
            <w:proofErr w:type="spellStart"/>
            <w:r w:rsidRPr="00CF5CF3">
              <w:rPr>
                <w:rFonts w:ascii="Palatino Linotype" w:eastAsia="Arial Unicode MS" w:hAnsi="Palatino Linotype"/>
                <w:bCs/>
                <w:color w:val="000000"/>
                <w:sz w:val="18"/>
                <w:szCs w:val="18"/>
                <w:lang w:val="en"/>
              </w:rPr>
              <w:t>Portalupi's</w:t>
            </w:r>
            <w:proofErr w:type="spellEnd"/>
            <w:r w:rsidRPr="00CF5CF3">
              <w:rPr>
                <w:rFonts w:ascii="Palatino Linotype" w:eastAsia="Arial Unicode MS" w:hAnsi="Palatino Linotype"/>
                <w:bCs/>
                <w:color w:val="000000"/>
                <w:sz w:val="18"/>
                <w:szCs w:val="18"/>
                <w:lang w:val="en"/>
              </w:rPr>
              <w:t xml:space="preserve"> </w:t>
            </w:r>
            <w:r w:rsidRPr="00CF5CF3">
              <w:rPr>
                <w:rFonts w:ascii="Palatino Linotype" w:eastAsia="Arial Unicode MS" w:hAnsi="Palatino Linotype"/>
                <w:bCs/>
                <w:i/>
                <w:color w:val="000000"/>
                <w:sz w:val="18"/>
                <w:szCs w:val="18"/>
                <w:lang w:val="en"/>
              </w:rPr>
              <w:t>Writing Workshop: The Essential Guide</w:t>
            </w:r>
            <w:r w:rsidRPr="00CF5CF3">
              <w:rPr>
                <w:rFonts w:ascii="Palatino Linotype" w:eastAsia="Arial Unicode MS" w:hAnsi="Palatino Linotype"/>
                <w:bCs/>
                <w:color w:val="000000"/>
                <w:sz w:val="18"/>
                <w:szCs w:val="18"/>
                <w:lang w:val="en"/>
              </w:rPr>
              <w:t xml:space="preserve"> (pp. 47-59). </w:t>
            </w:r>
            <w:r w:rsidRPr="00CF5CF3">
              <w:rPr>
                <w:rFonts w:ascii="Palatino Linotype" w:eastAsia="Arial Unicode MS" w:hAnsi="Palatino Linotype"/>
                <w:bCs/>
                <w:color w:val="000000"/>
                <w:sz w:val="18"/>
                <w:szCs w:val="18"/>
                <w:lang w:val="en"/>
              </w:rPr>
              <w:lastRenderedPageBreak/>
              <w:t xml:space="preserve">Portsmouth, NH: Heinemann. </w:t>
            </w:r>
            <w:hyperlink r:id="rId56" w:history="1">
              <w:r w:rsidRPr="00CF5CF3">
                <w:rPr>
                  <w:rStyle w:val="Hyperlink"/>
                  <w:rFonts w:ascii="Palatino Linotype" w:eastAsia="Arial Unicode MS" w:hAnsi="Palatino Linotype"/>
                  <w:b/>
                  <w:sz w:val="18"/>
                  <w:szCs w:val="18"/>
                  <w:lang w:val="en"/>
                </w:rPr>
                <w:t>http://ereserves.uta.edu/2012/fall/LIST4373SEM016.pdf</w:t>
              </w:r>
            </w:hyperlink>
            <w:r w:rsidRPr="00CF5CF3">
              <w:rPr>
                <w:rFonts w:ascii="Palatino Linotype" w:hAnsi="Palatino Linotype"/>
                <w:b/>
                <w:sz w:val="18"/>
                <w:szCs w:val="18"/>
                <w:u w:val="single"/>
              </w:rPr>
              <w:t>:</w:t>
            </w:r>
          </w:p>
          <w:p w:rsidR="00557E67" w:rsidRPr="00CF5CF3" w:rsidRDefault="00DC1355" w:rsidP="00D02441">
            <w:pPr>
              <w:spacing w:line="276" w:lineRule="auto"/>
              <w:rPr>
                <w:rFonts w:ascii="Palatino Linotype" w:hAnsi="Palatino Linotype"/>
                <w:sz w:val="18"/>
                <w:szCs w:val="18"/>
              </w:rPr>
            </w:pPr>
            <w:r>
              <w:rPr>
                <w:rFonts w:ascii="Palatino Linotype" w:hAnsi="Palatino Linotype"/>
                <w:sz w:val="18"/>
                <w:szCs w:val="18"/>
              </w:rPr>
              <w:t xml:space="preserve">2.  </w:t>
            </w:r>
            <w:proofErr w:type="spellStart"/>
            <w:r w:rsidR="00557E67" w:rsidRPr="00CF5CF3">
              <w:rPr>
                <w:rFonts w:ascii="Palatino Linotype" w:hAnsi="Palatino Linotype"/>
                <w:sz w:val="18"/>
                <w:szCs w:val="18"/>
              </w:rPr>
              <w:t>Dorfman</w:t>
            </w:r>
            <w:proofErr w:type="spellEnd"/>
            <w:r w:rsidR="00557E67" w:rsidRPr="00CF5CF3">
              <w:rPr>
                <w:rFonts w:ascii="Palatino Linotype" w:hAnsi="Palatino Linotype"/>
                <w:sz w:val="18"/>
                <w:szCs w:val="18"/>
              </w:rPr>
              <w:t xml:space="preserve">, L.R. &amp; </w:t>
            </w:r>
            <w:proofErr w:type="spellStart"/>
            <w:r w:rsidR="00557E67" w:rsidRPr="00CF5CF3">
              <w:rPr>
                <w:rFonts w:ascii="Palatino Linotype" w:hAnsi="Palatino Linotype"/>
                <w:sz w:val="18"/>
                <w:szCs w:val="18"/>
              </w:rPr>
              <w:t>Cappelli</w:t>
            </w:r>
            <w:proofErr w:type="spellEnd"/>
            <w:r w:rsidR="00557E67" w:rsidRPr="00CF5CF3">
              <w:rPr>
                <w:rFonts w:ascii="Palatino Linotype" w:hAnsi="Palatino Linotype"/>
                <w:sz w:val="18"/>
                <w:szCs w:val="18"/>
              </w:rPr>
              <w:t xml:space="preserve">, R. (2007). "When Writers Use a Magnifying Lens." In Lynne R. </w:t>
            </w:r>
            <w:proofErr w:type="spellStart"/>
            <w:r w:rsidR="00557E67" w:rsidRPr="00CF5CF3">
              <w:rPr>
                <w:rFonts w:ascii="Palatino Linotype" w:hAnsi="Palatino Linotype"/>
                <w:sz w:val="18"/>
                <w:szCs w:val="18"/>
              </w:rPr>
              <w:t>Dorfman</w:t>
            </w:r>
            <w:proofErr w:type="spellEnd"/>
            <w:r w:rsidR="00557E67" w:rsidRPr="00CF5CF3">
              <w:rPr>
                <w:rFonts w:ascii="Palatino Linotype" w:hAnsi="Palatino Linotype"/>
                <w:sz w:val="18"/>
                <w:szCs w:val="18"/>
              </w:rPr>
              <w:t xml:space="preserve"> &amp; Rose </w:t>
            </w:r>
            <w:proofErr w:type="spellStart"/>
            <w:r w:rsidR="00557E67" w:rsidRPr="00CF5CF3">
              <w:rPr>
                <w:rFonts w:ascii="Palatino Linotype" w:hAnsi="Palatino Linotype"/>
                <w:sz w:val="18"/>
                <w:szCs w:val="18"/>
              </w:rPr>
              <w:t>Cappelli's</w:t>
            </w:r>
            <w:proofErr w:type="spellEnd"/>
            <w:r w:rsidR="00557E67" w:rsidRPr="00CF5CF3">
              <w:rPr>
                <w:rFonts w:ascii="Palatino Linotype" w:hAnsi="Palatino Linotype"/>
                <w:sz w:val="18"/>
                <w:szCs w:val="18"/>
              </w:rPr>
              <w:t xml:space="preserve"> </w:t>
            </w:r>
            <w:r w:rsidR="00557E67" w:rsidRPr="00CF5CF3">
              <w:rPr>
                <w:rFonts w:ascii="Palatino Linotype" w:hAnsi="Palatino Linotype"/>
                <w:i/>
                <w:sz w:val="18"/>
                <w:szCs w:val="18"/>
              </w:rPr>
              <w:t>Mentor Texts</w:t>
            </w:r>
            <w:r w:rsidR="00557E67" w:rsidRPr="00CF5CF3">
              <w:rPr>
                <w:rFonts w:ascii="Palatino Linotype" w:hAnsi="Palatino Linotype"/>
                <w:sz w:val="18"/>
                <w:szCs w:val="18"/>
              </w:rPr>
              <w:t xml:space="preserve"> (69-98). Portland, Maine: </w:t>
            </w:r>
            <w:proofErr w:type="spellStart"/>
            <w:r w:rsidR="00557E67" w:rsidRPr="00CF5CF3">
              <w:rPr>
                <w:rFonts w:ascii="Palatino Linotype" w:hAnsi="Palatino Linotype"/>
                <w:sz w:val="18"/>
                <w:szCs w:val="18"/>
              </w:rPr>
              <w:t>Stenhouse</w:t>
            </w:r>
            <w:proofErr w:type="spellEnd"/>
            <w:r w:rsidR="00557E67" w:rsidRPr="00CF5CF3">
              <w:rPr>
                <w:rFonts w:ascii="Palatino Linotype" w:hAnsi="Palatino Linotype"/>
                <w:sz w:val="18"/>
                <w:szCs w:val="18"/>
              </w:rPr>
              <w:t xml:space="preserve"> Publishers</w:t>
            </w:r>
          </w:p>
          <w:p w:rsidR="00557E67" w:rsidRPr="00CF5CF3" w:rsidRDefault="00D02441" w:rsidP="00D02441">
            <w:pPr>
              <w:spacing w:line="276" w:lineRule="auto"/>
              <w:rPr>
                <w:rFonts w:ascii="Palatino Linotype" w:hAnsi="Palatino Linotype"/>
                <w:b/>
                <w:sz w:val="18"/>
                <w:szCs w:val="18"/>
              </w:rPr>
            </w:pPr>
            <w:hyperlink r:id="rId57" w:history="1">
              <w:r w:rsidR="00557E67" w:rsidRPr="00CF5CF3">
                <w:rPr>
                  <w:rStyle w:val="Hyperlink"/>
                  <w:rFonts w:ascii="Palatino Linotype" w:hAnsi="Palatino Linotype"/>
                  <w:b/>
                  <w:sz w:val="18"/>
                  <w:szCs w:val="18"/>
                </w:rPr>
                <w:t>http://ereserves.uta.edu/2012/fall/LIST4373SEM017.pdf</w:t>
              </w:r>
            </w:hyperlink>
          </w:p>
          <w:p w:rsidR="00557E67" w:rsidRPr="00CF5CF3" w:rsidRDefault="00557E67" w:rsidP="00D02441">
            <w:pPr>
              <w:spacing w:line="276" w:lineRule="auto"/>
              <w:rPr>
                <w:rFonts w:ascii="Palatino Linotype" w:hAnsi="Palatino Linotype"/>
                <w:b/>
                <w:sz w:val="18"/>
                <w:szCs w:val="18"/>
              </w:rPr>
            </w:pPr>
          </w:p>
          <w:p w:rsidR="00557E67" w:rsidRPr="00CF5CF3" w:rsidRDefault="00DC1355" w:rsidP="00D02441">
            <w:pPr>
              <w:contextualSpacing/>
              <w:rPr>
                <w:rFonts w:ascii="Palatino Linotype" w:hAnsi="Palatino Linotype"/>
                <w:b/>
                <w:sz w:val="18"/>
                <w:szCs w:val="18"/>
              </w:rPr>
            </w:pPr>
            <w:r>
              <w:rPr>
                <w:rFonts w:ascii="Palatino Linotype" w:hAnsi="Palatino Linotype"/>
                <w:sz w:val="18"/>
                <w:szCs w:val="18"/>
              </w:rPr>
              <w:t xml:space="preserve">3.  </w:t>
            </w:r>
            <w:r w:rsidR="00557E67" w:rsidRPr="00CF5CF3">
              <w:rPr>
                <w:rFonts w:ascii="Palatino Linotype" w:hAnsi="Palatino Linotype"/>
                <w:sz w:val="18"/>
                <w:szCs w:val="18"/>
              </w:rPr>
              <w:t xml:space="preserve">Jones, S. (2004). Living poverty and literacy learning: Sanctioning the topics of students’ lives. </w:t>
            </w:r>
            <w:r w:rsidR="00557E67" w:rsidRPr="00CF5CF3">
              <w:rPr>
                <w:rFonts w:ascii="Palatino Linotype" w:hAnsi="Palatino Linotype"/>
                <w:i/>
                <w:iCs/>
                <w:sz w:val="18"/>
                <w:szCs w:val="18"/>
              </w:rPr>
              <w:t>Language Arts, 81,</w:t>
            </w:r>
            <w:r w:rsidR="00557E67" w:rsidRPr="00CF5CF3">
              <w:rPr>
                <w:rFonts w:ascii="Palatino Linotype" w:hAnsi="Palatino Linotype"/>
                <w:sz w:val="18"/>
                <w:szCs w:val="18"/>
              </w:rPr>
              <w:t xml:space="preserve"> 461–469. </w:t>
            </w:r>
            <w:hyperlink r:id="rId58" w:tgtFrame="_blank" w:history="1">
              <w:r w:rsidR="00557E67" w:rsidRPr="00CF5CF3">
                <w:rPr>
                  <w:rStyle w:val="Hyperlink"/>
                  <w:rFonts w:ascii="Palatino Linotype" w:hAnsi="Palatino Linotype"/>
                  <w:color w:val="A3491D"/>
                  <w:sz w:val="18"/>
                  <w:szCs w:val="18"/>
                  <w:bdr w:val="none" w:sz="0" w:space="0" w:color="auto" w:frame="1"/>
                  <w:shd w:val="clear" w:color="auto" w:fill="FFFFFF"/>
                </w:rPr>
                <w:t>http://www.jstor.org.ezproxy.uta.edu/stable/10.2307/41483435</w:t>
              </w:r>
            </w:hyperlink>
          </w:p>
        </w:tc>
        <w:tc>
          <w:tcPr>
            <w:tcW w:w="2340" w:type="dxa"/>
          </w:tcPr>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lastRenderedPageBreak/>
              <w:t>Discussion Board 3 (Post-by Wednesday, May 29</w:t>
            </w:r>
          </w:p>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t>Formal Comments-Thursday, May 30</w:t>
            </w:r>
          </w:p>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t xml:space="preserve">Informal replies by May 30. Please check back often to post informal replies. Posting before the </w:t>
            </w:r>
            <w:r w:rsidRPr="00CF5CF3">
              <w:rPr>
                <w:rFonts w:ascii="Palatino Linotype" w:hAnsi="Palatino Linotype"/>
                <w:b/>
                <w:i/>
                <w:color w:val="FF0000"/>
                <w:sz w:val="18"/>
                <w:szCs w:val="18"/>
              </w:rPr>
              <w:lastRenderedPageBreak/>
              <w:t xml:space="preserve">official posting deadline is also encouraged. </w:t>
            </w:r>
          </w:p>
          <w:p w:rsidR="00557E67" w:rsidRPr="00CF5CF3" w:rsidRDefault="00557E67" w:rsidP="00D02441">
            <w:pPr>
              <w:contextualSpacing/>
              <w:rPr>
                <w:rFonts w:ascii="Palatino Linotype" w:hAnsi="Palatino Linotype"/>
                <w:b/>
                <w:i/>
                <w:color w:val="FF0000"/>
                <w:sz w:val="18"/>
                <w:szCs w:val="18"/>
              </w:rPr>
            </w:pPr>
          </w:p>
          <w:p w:rsidR="00557E67" w:rsidRPr="00CF5CF3" w:rsidRDefault="00557E67" w:rsidP="00D02441">
            <w:pPr>
              <w:contextualSpacing/>
              <w:rPr>
                <w:rFonts w:ascii="Palatino Linotype" w:hAnsi="Palatino Linotype"/>
                <w:b/>
                <w:i/>
                <w:color w:val="FF0000"/>
                <w:sz w:val="18"/>
                <w:szCs w:val="18"/>
              </w:rPr>
            </w:pPr>
            <w:r w:rsidRPr="00CF5CF3">
              <w:rPr>
                <w:rFonts w:ascii="Palatino Linotype" w:hAnsi="Palatino Linotype"/>
                <w:b/>
                <w:i/>
                <w:color w:val="FF0000"/>
                <w:sz w:val="18"/>
                <w:szCs w:val="18"/>
              </w:rPr>
              <w:t xml:space="preserve">Journal </w:t>
            </w:r>
            <w:r w:rsidR="00DC1355">
              <w:rPr>
                <w:rFonts w:ascii="Palatino Linotype" w:hAnsi="Palatino Linotype"/>
                <w:b/>
                <w:i/>
                <w:color w:val="FF0000"/>
                <w:sz w:val="18"/>
                <w:szCs w:val="18"/>
              </w:rPr>
              <w:t xml:space="preserve">3 </w:t>
            </w:r>
            <w:r w:rsidRPr="00CF5CF3">
              <w:rPr>
                <w:rFonts w:ascii="Palatino Linotype" w:hAnsi="Palatino Linotype"/>
                <w:b/>
                <w:i/>
                <w:color w:val="FF0000"/>
                <w:sz w:val="18"/>
                <w:szCs w:val="18"/>
              </w:rPr>
              <w:t>is over readings and selected videos from sessions 8, 9, &amp; 10.  Post your journal directly into the discussion board area and also upload it as a word document (do both).</w:t>
            </w:r>
          </w:p>
          <w:p w:rsidR="00557E67" w:rsidRPr="00CF5CF3" w:rsidRDefault="00557E67" w:rsidP="00D02441">
            <w:pPr>
              <w:contextualSpacing/>
              <w:rPr>
                <w:rFonts w:ascii="Palatino Linotype" w:hAnsi="Palatino Linotype"/>
                <w:b/>
                <w:color w:val="FF0000"/>
                <w:sz w:val="18"/>
                <w:szCs w:val="18"/>
                <w:u w:val="single"/>
              </w:rPr>
            </w:pPr>
          </w:p>
        </w:tc>
      </w:tr>
      <w:tr w:rsidR="00557E67" w:rsidRPr="00CF5CF3" w:rsidTr="00DC1355">
        <w:trPr>
          <w:trHeight w:val="390"/>
        </w:trPr>
        <w:tc>
          <w:tcPr>
            <w:tcW w:w="1710" w:type="dxa"/>
          </w:tcPr>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lastRenderedPageBreak/>
              <w:t>Day 11/Session 11</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sz w:val="18"/>
                <w:szCs w:val="18"/>
              </w:rPr>
              <w:t>Thursday, May 30</w:t>
            </w: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p w:rsidR="00557E67" w:rsidRPr="00CF5CF3" w:rsidRDefault="00557E67" w:rsidP="00D02441">
            <w:pPr>
              <w:contextualSpacing/>
              <w:rPr>
                <w:rFonts w:ascii="Palatino Linotype" w:hAnsi="Palatino Linotype"/>
                <w:sz w:val="18"/>
                <w:szCs w:val="18"/>
              </w:rPr>
            </w:pPr>
          </w:p>
        </w:tc>
        <w:tc>
          <w:tcPr>
            <w:tcW w:w="2700" w:type="dxa"/>
          </w:tcPr>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Digital Storytelling</w:t>
            </w: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Research and Inquiry</w:t>
            </w: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Data Driven Instruction</w:t>
            </w:r>
          </w:p>
          <w:p w:rsidR="00557E67" w:rsidRPr="00CF5CF3" w:rsidRDefault="00557E67" w:rsidP="00D02441">
            <w:pPr>
              <w:contextualSpacing/>
              <w:rPr>
                <w:rFonts w:ascii="Palatino Linotype" w:hAnsi="Palatino Linotype"/>
                <w:b/>
                <w:sz w:val="18"/>
                <w:szCs w:val="18"/>
              </w:rPr>
            </w:pPr>
            <w:r w:rsidRPr="00CF5CF3">
              <w:rPr>
                <w:rFonts w:ascii="Palatino Linotype" w:hAnsi="Palatino Linotype"/>
                <w:b/>
                <w:sz w:val="18"/>
                <w:szCs w:val="18"/>
              </w:rPr>
              <w:t>More on Classroom Management</w:t>
            </w:r>
          </w:p>
          <w:p w:rsidR="00557E67" w:rsidRPr="00CF5CF3" w:rsidRDefault="00557E67" w:rsidP="00D02441">
            <w:pPr>
              <w:contextualSpacing/>
              <w:rPr>
                <w:rFonts w:ascii="Palatino Linotype" w:hAnsi="Palatino Linotype"/>
                <w:sz w:val="18"/>
                <w:szCs w:val="18"/>
              </w:rPr>
            </w:pPr>
            <w:r w:rsidRPr="00CF5CF3">
              <w:rPr>
                <w:rFonts w:ascii="Palatino Linotype" w:hAnsi="Palatino Linotype"/>
                <w:b/>
                <w:sz w:val="18"/>
                <w:szCs w:val="18"/>
              </w:rPr>
              <w:t>Putting it all together: the comprehensive literacy program</w:t>
            </w:r>
          </w:p>
          <w:p w:rsidR="00557E67" w:rsidRPr="00CF5CF3" w:rsidRDefault="00557E67" w:rsidP="00D02441">
            <w:pPr>
              <w:contextualSpacing/>
              <w:rPr>
                <w:rFonts w:ascii="Palatino Linotype" w:hAnsi="Palatino Linotype"/>
                <w:b/>
                <w:sz w:val="18"/>
                <w:szCs w:val="18"/>
              </w:rPr>
            </w:pP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XI. </w:t>
            </w:r>
            <w:r w:rsidRPr="00CF5CF3">
              <w:rPr>
                <w:rFonts w:ascii="Palatino Linotype" w:hAnsi="Palatino Linotype" w:cs="Arial"/>
                <w:bCs/>
                <w:iCs/>
                <w:sz w:val="18"/>
                <w:szCs w:val="18"/>
              </w:rPr>
              <w:t xml:space="preserve">Research and Inquiry Skills: </w:t>
            </w:r>
            <w:r w:rsidRPr="00CF5CF3">
              <w:rPr>
                <w:rFonts w:ascii="Palatino Linotype" w:hAnsi="Palatino Linotype" w:cs="Arial"/>
                <w:bCs/>
                <w:sz w:val="18"/>
                <w:szCs w:val="18"/>
              </w:rPr>
              <w:t xml:space="preserve">Teachers understand the importance of study and inquiry skills as tools for learning and promote students’ development in applying study and inquiry skills. </w:t>
            </w:r>
          </w:p>
          <w:p w:rsidR="00557E67" w:rsidRPr="00CF5CF3" w:rsidRDefault="00557E67" w:rsidP="00D02441">
            <w:pPr>
              <w:rPr>
                <w:rFonts w:ascii="Palatino Linotype" w:hAnsi="Palatino Linotype" w:cs="Arial"/>
                <w:bCs/>
                <w:sz w:val="18"/>
                <w:szCs w:val="18"/>
              </w:rPr>
            </w:pPr>
            <w:r w:rsidRPr="00CF5CF3">
              <w:rPr>
                <w:rFonts w:ascii="Palatino Linotype" w:hAnsi="Palatino Linotype" w:cs="Arial"/>
                <w:b/>
                <w:bCs/>
                <w:iCs/>
                <w:sz w:val="18"/>
                <w:szCs w:val="18"/>
              </w:rPr>
              <w:t xml:space="preserve">Standard XII. </w:t>
            </w:r>
            <w:r w:rsidRPr="00CF5CF3">
              <w:rPr>
                <w:rFonts w:ascii="Palatino Linotype" w:hAnsi="Palatino Linotype" w:cs="Arial"/>
                <w:bCs/>
                <w:sz w:val="18"/>
                <w:szCs w:val="18"/>
              </w:rPr>
              <w:t>Viewing and Representing: Teachers understand how to interpret, analyze, evaluate, and produce.</w:t>
            </w:r>
          </w:p>
          <w:p w:rsidR="00557E67" w:rsidRPr="00CF5CF3" w:rsidRDefault="00557E67" w:rsidP="00D02441">
            <w:pPr>
              <w:contextualSpacing/>
              <w:rPr>
                <w:rFonts w:ascii="Palatino Linotype" w:hAnsi="Palatino Linotype"/>
                <w:sz w:val="18"/>
                <w:szCs w:val="18"/>
              </w:rPr>
            </w:pPr>
          </w:p>
        </w:tc>
        <w:tc>
          <w:tcPr>
            <w:tcW w:w="2970" w:type="dxa"/>
          </w:tcPr>
          <w:p w:rsidR="00557E67" w:rsidRPr="00CF5CF3" w:rsidRDefault="00DC1355" w:rsidP="00D02441">
            <w:pPr>
              <w:spacing w:line="276" w:lineRule="auto"/>
              <w:rPr>
                <w:rFonts w:ascii="Palatino Linotype" w:hAnsi="Palatino Linotype"/>
                <w:sz w:val="18"/>
                <w:szCs w:val="18"/>
              </w:rPr>
            </w:pPr>
            <w:r>
              <w:rPr>
                <w:rFonts w:ascii="Palatino Linotype" w:hAnsi="Palatino Linotype"/>
                <w:sz w:val="18"/>
                <w:szCs w:val="18"/>
              </w:rPr>
              <w:t xml:space="preserve">1.  </w:t>
            </w:r>
            <w:r w:rsidR="00557E67" w:rsidRPr="00CF5CF3">
              <w:rPr>
                <w:rFonts w:ascii="Palatino Linotype" w:hAnsi="Palatino Linotype"/>
                <w:sz w:val="18"/>
                <w:szCs w:val="18"/>
              </w:rPr>
              <w:t xml:space="preserve">Sylvester, R., &amp; </w:t>
            </w:r>
            <w:proofErr w:type="spellStart"/>
            <w:r w:rsidR="00557E67" w:rsidRPr="00CF5CF3">
              <w:rPr>
                <w:rFonts w:ascii="Palatino Linotype" w:hAnsi="Palatino Linotype"/>
                <w:sz w:val="18"/>
                <w:szCs w:val="18"/>
              </w:rPr>
              <w:t>Greenidge</w:t>
            </w:r>
            <w:proofErr w:type="spellEnd"/>
            <w:r w:rsidR="00557E67" w:rsidRPr="00CF5CF3">
              <w:rPr>
                <w:rFonts w:ascii="Palatino Linotype" w:hAnsi="Palatino Linotype"/>
                <w:sz w:val="18"/>
                <w:szCs w:val="18"/>
              </w:rPr>
              <w:t xml:space="preserve">, W. (2009). Digital Storytelling: Extending the Potential for Struggling Writers. </w:t>
            </w:r>
            <w:r w:rsidR="00557E67" w:rsidRPr="00CF5CF3">
              <w:rPr>
                <w:rFonts w:ascii="Palatino Linotype" w:hAnsi="Palatino Linotype"/>
                <w:i/>
                <w:iCs/>
                <w:sz w:val="18"/>
                <w:szCs w:val="18"/>
              </w:rPr>
              <w:t>Reading Teacher</w:t>
            </w:r>
            <w:r w:rsidR="00557E67" w:rsidRPr="00CF5CF3">
              <w:rPr>
                <w:rFonts w:ascii="Palatino Linotype" w:hAnsi="Palatino Linotype"/>
                <w:sz w:val="18"/>
                <w:szCs w:val="18"/>
              </w:rPr>
              <w:t xml:space="preserve">, </w:t>
            </w:r>
            <w:r w:rsidR="00557E67" w:rsidRPr="00CF5CF3">
              <w:rPr>
                <w:rFonts w:ascii="Palatino Linotype" w:hAnsi="Palatino Linotype"/>
                <w:i/>
                <w:iCs/>
                <w:sz w:val="18"/>
                <w:szCs w:val="18"/>
              </w:rPr>
              <w:t>63</w:t>
            </w:r>
            <w:r w:rsidR="00557E67" w:rsidRPr="00CF5CF3">
              <w:rPr>
                <w:rFonts w:ascii="Palatino Linotype" w:hAnsi="Palatino Linotype"/>
                <w:sz w:val="18"/>
                <w:szCs w:val="18"/>
              </w:rPr>
              <w:t xml:space="preserve">(4), 384-395. </w:t>
            </w:r>
          </w:p>
          <w:p w:rsidR="00557E67" w:rsidRPr="00CF5CF3" w:rsidRDefault="00D02441" w:rsidP="00D02441">
            <w:pPr>
              <w:spacing w:line="276" w:lineRule="auto"/>
              <w:rPr>
                <w:rStyle w:val="Hyperlink"/>
                <w:rFonts w:ascii="Palatino Linotype" w:hAnsi="Palatino Linotype"/>
                <w:b/>
                <w:sz w:val="18"/>
                <w:szCs w:val="18"/>
              </w:rPr>
            </w:pPr>
            <w:hyperlink r:id="rId59" w:history="1">
              <w:r w:rsidR="00557E67" w:rsidRPr="00CF5CF3">
                <w:rPr>
                  <w:rStyle w:val="Hyperlink"/>
                  <w:rFonts w:ascii="Palatino Linotype" w:hAnsi="Palatino Linotype"/>
                  <w:sz w:val="18"/>
                  <w:szCs w:val="18"/>
                </w:rPr>
                <w:t>http://search.ebscohost.com.ezproxy.uta.edu/login.aspx?direct=true&amp;db=a9h&amp;AN=46729974&amp;site=ehost-live</w:t>
              </w:r>
            </w:hyperlink>
          </w:p>
          <w:p w:rsidR="00557E67" w:rsidRPr="00CF5CF3" w:rsidRDefault="00557E67" w:rsidP="00D02441">
            <w:pPr>
              <w:spacing w:line="276" w:lineRule="auto"/>
              <w:rPr>
                <w:rFonts w:ascii="Palatino Linotype" w:hAnsi="Palatino Linotype"/>
                <w:sz w:val="18"/>
                <w:szCs w:val="18"/>
              </w:rPr>
            </w:pPr>
          </w:p>
          <w:p w:rsidR="00557E67" w:rsidRPr="00DC1355" w:rsidRDefault="00DC1355" w:rsidP="00D02441">
            <w:pPr>
              <w:contextualSpacing/>
              <w:rPr>
                <w:rFonts w:ascii="Palatino Linotype" w:hAnsi="Palatino Linotype"/>
                <w:sz w:val="18"/>
                <w:szCs w:val="18"/>
              </w:rPr>
            </w:pPr>
            <w:r>
              <w:rPr>
                <w:rFonts w:ascii="Palatino Linotype" w:hAnsi="Palatino Linotype"/>
                <w:sz w:val="18"/>
                <w:szCs w:val="18"/>
                <w:lang w:val="es-MX"/>
              </w:rPr>
              <w:t xml:space="preserve">2.  </w:t>
            </w:r>
            <w:r w:rsidR="00557E67" w:rsidRPr="00CF5CF3">
              <w:rPr>
                <w:rFonts w:ascii="Palatino Linotype" w:hAnsi="Palatino Linotype"/>
                <w:sz w:val="18"/>
                <w:szCs w:val="18"/>
                <w:lang w:val="es-MX"/>
              </w:rPr>
              <w:t xml:space="preserve">Semingson, P. (2013). "Saber dos lenguas es saber dos mundos", </w:t>
            </w:r>
            <w:proofErr w:type="spellStart"/>
            <w:r w:rsidR="00557E67" w:rsidRPr="00CF5CF3">
              <w:rPr>
                <w:rFonts w:ascii="Palatino Linotype" w:hAnsi="Palatino Linotype"/>
                <w:sz w:val="18"/>
                <w:szCs w:val="18"/>
                <w:lang w:val="es-MX"/>
              </w:rPr>
              <w:t>Thoughts</w:t>
            </w:r>
            <w:proofErr w:type="spellEnd"/>
            <w:r w:rsidR="00557E67" w:rsidRPr="00CF5CF3">
              <w:rPr>
                <w:rFonts w:ascii="Palatino Linotype" w:hAnsi="Palatino Linotype"/>
                <w:sz w:val="18"/>
                <w:szCs w:val="18"/>
                <w:lang w:val="es-MX"/>
              </w:rPr>
              <w:t xml:space="preserve"> </w:t>
            </w:r>
            <w:proofErr w:type="spellStart"/>
            <w:r w:rsidR="00557E67" w:rsidRPr="00CF5CF3">
              <w:rPr>
                <w:rFonts w:ascii="Palatino Linotype" w:hAnsi="Palatino Linotype"/>
                <w:sz w:val="18"/>
                <w:szCs w:val="18"/>
                <w:lang w:val="es-MX"/>
              </w:rPr>
              <w:t>From</w:t>
            </w:r>
            <w:proofErr w:type="spellEnd"/>
            <w:r w:rsidR="00557E67" w:rsidRPr="00CF5CF3">
              <w:rPr>
                <w:rFonts w:ascii="Palatino Linotype" w:hAnsi="Palatino Linotype"/>
                <w:sz w:val="18"/>
                <w:szCs w:val="18"/>
                <w:lang w:val="es-MX"/>
              </w:rPr>
              <w:t xml:space="preserve"> a White </w:t>
            </w:r>
            <w:proofErr w:type="spellStart"/>
            <w:r w:rsidR="00557E67" w:rsidRPr="00CF5CF3">
              <w:rPr>
                <w:rFonts w:ascii="Palatino Linotype" w:hAnsi="Palatino Linotype"/>
                <w:sz w:val="18"/>
                <w:szCs w:val="18"/>
                <w:lang w:val="es-MX"/>
              </w:rPr>
              <w:t>Bilingual</w:t>
            </w:r>
            <w:proofErr w:type="spellEnd"/>
            <w:r w:rsidR="00557E67" w:rsidRPr="00CF5CF3">
              <w:rPr>
                <w:rFonts w:ascii="Palatino Linotype" w:hAnsi="Palatino Linotype"/>
                <w:sz w:val="18"/>
                <w:szCs w:val="18"/>
                <w:lang w:val="es-MX"/>
              </w:rPr>
              <w:t xml:space="preserve"> </w:t>
            </w:r>
            <w:proofErr w:type="spellStart"/>
            <w:r w:rsidR="00557E67" w:rsidRPr="00CF5CF3">
              <w:rPr>
                <w:rFonts w:ascii="Palatino Linotype" w:hAnsi="Palatino Linotype"/>
                <w:sz w:val="18"/>
                <w:szCs w:val="18"/>
                <w:lang w:val="es-MX"/>
              </w:rPr>
              <w:t>Educator</w:t>
            </w:r>
            <w:proofErr w:type="spellEnd"/>
            <w:r w:rsidR="00557E67" w:rsidRPr="00CF5CF3">
              <w:rPr>
                <w:rFonts w:ascii="Palatino Linotype" w:hAnsi="Palatino Linotype"/>
                <w:sz w:val="18"/>
                <w:szCs w:val="18"/>
                <w:lang w:val="es-MX"/>
              </w:rPr>
              <w:t xml:space="preserve">. </w:t>
            </w:r>
            <w:r w:rsidR="00557E67" w:rsidRPr="00CF5CF3">
              <w:rPr>
                <w:rFonts w:ascii="Palatino Linotype" w:hAnsi="Palatino Linotype"/>
                <w:sz w:val="18"/>
                <w:szCs w:val="18"/>
              </w:rPr>
              <w:t>In Judith M. James &amp; Nancy Peterson's (Eds.)</w:t>
            </w:r>
            <w:proofErr w:type="gramStart"/>
            <w:r w:rsidR="00557E67" w:rsidRPr="00CF5CF3">
              <w:rPr>
                <w:rFonts w:ascii="Palatino Linotype" w:hAnsi="Palatino Linotype"/>
                <w:sz w:val="18"/>
                <w:szCs w:val="18"/>
              </w:rPr>
              <w:t>,</w:t>
            </w:r>
            <w:r w:rsidR="00557E67" w:rsidRPr="00CF5CF3">
              <w:rPr>
                <w:rFonts w:ascii="Palatino Linotype" w:hAnsi="Palatino Linotype"/>
                <w:i/>
                <w:iCs/>
                <w:sz w:val="18"/>
                <w:szCs w:val="18"/>
              </w:rPr>
              <w:t>White</w:t>
            </w:r>
            <w:proofErr w:type="gramEnd"/>
            <w:r w:rsidR="00557E67" w:rsidRPr="00CF5CF3">
              <w:rPr>
                <w:rFonts w:ascii="Palatino Linotype" w:hAnsi="Palatino Linotype"/>
                <w:i/>
                <w:iCs/>
                <w:sz w:val="18"/>
                <w:szCs w:val="18"/>
              </w:rPr>
              <w:t xml:space="preserve"> women getting real about race: Their stories about what they learned teaching in diverse classrooms</w:t>
            </w:r>
            <w:r w:rsidR="00557E67" w:rsidRPr="00CF5CF3">
              <w:rPr>
                <w:rFonts w:ascii="Palatino Linotype" w:hAnsi="Palatino Linotype"/>
                <w:sz w:val="18"/>
                <w:szCs w:val="18"/>
              </w:rPr>
              <w:t xml:space="preserve">. (pp. 87-99). Sterling, VA: Stylus Publishing, LLC. </w:t>
            </w:r>
            <w:hyperlink r:id="rId60" w:tgtFrame="_blank" w:history="1">
              <w:r w:rsidR="00557E67" w:rsidRPr="00CF5CF3">
                <w:rPr>
                  <w:rStyle w:val="Hyperlink"/>
                  <w:rFonts w:ascii="Palatino Linotype" w:hAnsi="Palatino Linotype"/>
                  <w:sz w:val="18"/>
                  <w:szCs w:val="18"/>
                </w:rPr>
                <w:t>http://ereserves.uta.edu/2013/spring/LIST4373SEM019.pdf</w:t>
              </w:r>
            </w:hyperlink>
            <w:r w:rsidR="00557E67" w:rsidRPr="00CF5CF3">
              <w:rPr>
                <w:rFonts w:ascii="Palatino Linotype" w:hAnsi="Palatino Linotype"/>
                <w:sz w:val="18"/>
                <w:szCs w:val="18"/>
              </w:rPr>
              <w:t> </w:t>
            </w:r>
          </w:p>
        </w:tc>
        <w:tc>
          <w:tcPr>
            <w:tcW w:w="2340" w:type="dxa"/>
          </w:tcPr>
          <w:p w:rsidR="00557E67" w:rsidRPr="00CF5CF3" w:rsidRDefault="00557E67" w:rsidP="00D02441">
            <w:pPr>
              <w:contextualSpacing/>
              <w:rPr>
                <w:rFonts w:ascii="Palatino Linotype" w:hAnsi="Palatino Linotype"/>
                <w:b/>
                <w:color w:val="1F497D" w:themeColor="text2"/>
                <w:sz w:val="18"/>
                <w:szCs w:val="18"/>
              </w:rPr>
            </w:pPr>
            <w:r w:rsidRPr="00CF5CF3">
              <w:rPr>
                <w:rFonts w:ascii="Palatino Linotype" w:hAnsi="Palatino Linotype"/>
                <w:b/>
                <w:color w:val="1F497D" w:themeColor="text2"/>
                <w:sz w:val="18"/>
                <w:szCs w:val="18"/>
              </w:rPr>
              <w:t>Quiz 3 (from sessions 8, 9, &amp; 10). Test window is from 12:01 am to 11:59 pm on Thursday, May 30 on Blackboard.</w:t>
            </w:r>
          </w:p>
          <w:p w:rsidR="00557E67" w:rsidRPr="00CF5CF3" w:rsidRDefault="00557E67" w:rsidP="00D02441">
            <w:pPr>
              <w:contextualSpacing/>
              <w:rPr>
                <w:rFonts w:ascii="Palatino Linotype" w:hAnsi="Palatino Linotype"/>
                <w:b/>
                <w:color w:val="1F497D" w:themeColor="text2"/>
                <w:sz w:val="18"/>
                <w:szCs w:val="18"/>
              </w:rPr>
            </w:pPr>
          </w:p>
          <w:p w:rsidR="00557E67" w:rsidRPr="00CF5CF3" w:rsidRDefault="00557E67" w:rsidP="00D02441">
            <w:pPr>
              <w:contextualSpacing/>
              <w:rPr>
                <w:rFonts w:ascii="Palatino Linotype" w:hAnsi="Palatino Linotype"/>
                <w:sz w:val="18"/>
                <w:szCs w:val="18"/>
              </w:rPr>
            </w:pPr>
            <w:r w:rsidRPr="00CF5CF3">
              <w:rPr>
                <w:rFonts w:ascii="Palatino Linotype" w:hAnsi="Palatino Linotype"/>
                <w:b/>
                <w:color w:val="FF0000"/>
                <w:sz w:val="18"/>
                <w:szCs w:val="18"/>
                <w:u w:val="single"/>
              </w:rPr>
              <w:t>Due: Final Guided reading lesson plan t</w:t>
            </w:r>
            <w:r w:rsidR="00FF663B">
              <w:rPr>
                <w:rFonts w:ascii="Palatino Linotype" w:hAnsi="Palatino Linotype"/>
                <w:b/>
                <w:color w:val="FF0000"/>
                <w:sz w:val="18"/>
                <w:szCs w:val="18"/>
                <w:u w:val="single"/>
              </w:rPr>
              <w:t xml:space="preserve">o Blackboard </w:t>
            </w:r>
            <w:r w:rsidR="00DC1355">
              <w:rPr>
                <w:rFonts w:ascii="Palatino Linotype" w:hAnsi="Palatino Linotype"/>
                <w:b/>
                <w:color w:val="FF0000"/>
                <w:sz w:val="18"/>
                <w:szCs w:val="18"/>
                <w:u w:val="single"/>
              </w:rPr>
              <w:t xml:space="preserve">and TK20 </w:t>
            </w:r>
            <w:r w:rsidR="00FF663B">
              <w:rPr>
                <w:rFonts w:ascii="Palatino Linotype" w:hAnsi="Palatino Linotype"/>
                <w:b/>
                <w:color w:val="FF0000"/>
                <w:sz w:val="18"/>
                <w:szCs w:val="18"/>
                <w:u w:val="single"/>
              </w:rPr>
              <w:t>by 11:55 pm on 5/30</w:t>
            </w:r>
            <w:r w:rsidRPr="00CF5CF3">
              <w:rPr>
                <w:rFonts w:ascii="Palatino Linotype" w:hAnsi="Palatino Linotype"/>
                <w:b/>
                <w:color w:val="FF0000"/>
                <w:sz w:val="18"/>
                <w:szCs w:val="18"/>
                <w:u w:val="single"/>
              </w:rPr>
              <w:t xml:space="preserve">/13. Use the required template. </w:t>
            </w:r>
          </w:p>
        </w:tc>
      </w:tr>
      <w:tr w:rsidR="00557E67" w:rsidRPr="00CF5CF3" w:rsidTr="00D02441">
        <w:trPr>
          <w:trHeight w:val="135"/>
        </w:trPr>
        <w:tc>
          <w:tcPr>
            <w:tcW w:w="9720" w:type="dxa"/>
            <w:gridSpan w:val="4"/>
            <w:shd w:val="clear" w:color="auto" w:fill="DAEEF3" w:themeFill="accent5" w:themeFillTint="33"/>
          </w:tcPr>
          <w:p w:rsidR="00557E67" w:rsidRPr="00CF5CF3" w:rsidRDefault="00557E67" w:rsidP="00D02441">
            <w:pPr>
              <w:contextualSpacing/>
              <w:jc w:val="center"/>
              <w:rPr>
                <w:rFonts w:ascii="Palatino Linotype" w:hAnsi="Palatino Linotype"/>
                <w:b/>
                <w:sz w:val="18"/>
                <w:szCs w:val="18"/>
              </w:rPr>
            </w:pPr>
            <w:r w:rsidRPr="00CF5CF3">
              <w:rPr>
                <w:rFonts w:ascii="Palatino Linotype" w:hAnsi="Palatino Linotype"/>
                <w:b/>
                <w:color w:val="1F497D" w:themeColor="text2"/>
                <w:sz w:val="18"/>
                <w:szCs w:val="18"/>
              </w:rPr>
              <w:t>LAST DAY OF CLASSES FOR SEMESTER—MAY 30, 2013</w:t>
            </w:r>
          </w:p>
        </w:tc>
      </w:tr>
      <w:tr w:rsidR="00557E67" w:rsidRPr="00CF5CF3" w:rsidTr="00D02441">
        <w:trPr>
          <w:trHeight w:val="135"/>
        </w:trPr>
        <w:tc>
          <w:tcPr>
            <w:tcW w:w="9720" w:type="dxa"/>
            <w:gridSpan w:val="4"/>
          </w:tcPr>
          <w:p w:rsidR="00CF5CF3" w:rsidRDefault="00CF5CF3" w:rsidP="00D02441">
            <w:pPr>
              <w:contextualSpacing/>
              <w:jc w:val="center"/>
              <w:rPr>
                <w:rFonts w:ascii="Palatino Linotype" w:hAnsi="Palatino Linotype"/>
                <w:b/>
                <w:i/>
              </w:rPr>
            </w:pPr>
            <w:r>
              <w:rPr>
                <w:rFonts w:ascii="Palatino Linotype" w:hAnsi="Palatino Linotype"/>
                <w:b/>
                <w:i/>
              </w:rPr>
              <w:t>FINAL EXAM (ONLINE)</w:t>
            </w:r>
          </w:p>
          <w:p w:rsidR="00557E67" w:rsidRPr="00CF5CF3" w:rsidRDefault="00557E67" w:rsidP="00AC57A4">
            <w:pPr>
              <w:contextualSpacing/>
              <w:jc w:val="center"/>
              <w:rPr>
                <w:rFonts w:ascii="Palatino Linotype" w:hAnsi="Palatino Linotype"/>
                <w:b/>
                <w:i/>
                <w:color w:val="FF0000"/>
              </w:rPr>
            </w:pPr>
            <w:r w:rsidRPr="00CF5CF3">
              <w:rPr>
                <w:rFonts w:ascii="Palatino Linotype" w:hAnsi="Palatino Linotype"/>
                <w:b/>
                <w:i/>
              </w:rPr>
              <w:t>The final exam will take place on</w:t>
            </w:r>
            <w:r w:rsidR="00E951EB" w:rsidRPr="00CF5CF3">
              <w:rPr>
                <w:rFonts w:ascii="Palatino Linotype" w:hAnsi="Palatino Linotype"/>
                <w:b/>
                <w:i/>
              </w:rPr>
              <w:t>line on Blackboard on</w:t>
            </w:r>
            <w:r w:rsidRPr="00CF5CF3">
              <w:rPr>
                <w:rFonts w:ascii="Palatino Linotype" w:hAnsi="Palatino Linotype"/>
                <w:b/>
                <w:i/>
              </w:rPr>
              <w:t xml:space="preserve"> </w:t>
            </w:r>
            <w:r w:rsidRPr="00CF5CF3">
              <w:rPr>
                <w:rFonts w:ascii="Palatino Linotype" w:hAnsi="Palatino Linotype"/>
                <w:b/>
                <w:i/>
                <w:u w:val="single"/>
              </w:rPr>
              <w:t>May 31, 2013</w:t>
            </w:r>
            <w:r w:rsidRPr="00CF5CF3">
              <w:rPr>
                <w:rFonts w:ascii="Palatino Linotype" w:hAnsi="Palatino Linotype"/>
                <w:b/>
                <w:i/>
              </w:rPr>
              <w:t xml:space="preserve">. The test window is May 31, 2013 on Blackboard from 12:01 am to 11:59 </w:t>
            </w:r>
            <w:r w:rsidR="00AC57A4">
              <w:rPr>
                <w:rFonts w:ascii="Palatino Linotype" w:hAnsi="Palatino Linotype"/>
                <w:b/>
                <w:i/>
              </w:rPr>
              <w:t>pm.</w:t>
            </w:r>
          </w:p>
        </w:tc>
      </w:tr>
    </w:tbl>
    <w:p w:rsidR="008E68CB" w:rsidRDefault="008E68CB" w:rsidP="00A85AB6">
      <w:pPr>
        <w:jc w:val="center"/>
        <w:rPr>
          <w:rFonts w:ascii="Palatino Linotype" w:hAnsi="Palatino Linotype"/>
          <w:b/>
          <w:u w:val="single"/>
        </w:rPr>
      </w:pPr>
    </w:p>
    <w:p w:rsidR="002A0664" w:rsidRDefault="002A0932" w:rsidP="00A85AB6">
      <w:pPr>
        <w:jc w:val="center"/>
        <w:rPr>
          <w:rFonts w:ascii="Palatino Linotype" w:hAnsi="Palatino Linotype"/>
          <w:b/>
          <w:u w:val="single"/>
        </w:rPr>
      </w:pPr>
      <w:r w:rsidRPr="00D05CD4">
        <w:rPr>
          <w:rFonts w:ascii="Palatino Linotype" w:hAnsi="Palatino Linotype"/>
          <w:b/>
          <w:u w:val="single"/>
        </w:rPr>
        <w:lastRenderedPageBreak/>
        <w:t>EXPECTATIONS FOR SUBMITTED WORK</w:t>
      </w:r>
    </w:p>
    <w:p w:rsidR="00A85AB6" w:rsidRPr="00D05CD4" w:rsidRDefault="00A85AB6" w:rsidP="00A85AB6">
      <w:pPr>
        <w:jc w:val="center"/>
        <w:rPr>
          <w:rFonts w:ascii="Palatino Linotype" w:hAnsi="Palatino Linotype"/>
          <w:b/>
          <w:u w:val="single"/>
        </w:rPr>
      </w:pPr>
    </w:p>
    <w:p w:rsidR="00692F93" w:rsidRPr="00692F93" w:rsidRDefault="002A0932" w:rsidP="00692F93">
      <w:pPr>
        <w:pStyle w:val="ListParagraph"/>
        <w:numPr>
          <w:ilvl w:val="0"/>
          <w:numId w:val="39"/>
        </w:numPr>
        <w:rPr>
          <w:rFonts w:ascii="Palatino Linotype" w:hAnsi="Palatino Linotype"/>
          <w:sz w:val="20"/>
          <w:szCs w:val="20"/>
        </w:rPr>
      </w:pPr>
      <w:r w:rsidRPr="00692F93">
        <w:rPr>
          <w:rFonts w:ascii="Palatino Linotype" w:hAnsi="Palatino Linotype"/>
          <w:sz w:val="20"/>
          <w:szCs w:val="20"/>
        </w:rPr>
        <w:t>W</w:t>
      </w:r>
      <w:r w:rsidR="00CE4360" w:rsidRPr="00692F93">
        <w:rPr>
          <w:rFonts w:ascii="Palatino Linotype" w:hAnsi="Palatino Linotype"/>
          <w:sz w:val="20"/>
          <w:szCs w:val="20"/>
        </w:rPr>
        <w:t>ork submitted is expected to be excellent</w:t>
      </w:r>
      <w:r w:rsidR="00A07E0B" w:rsidRPr="00692F93">
        <w:rPr>
          <w:rFonts w:ascii="Palatino Linotype" w:hAnsi="Palatino Linotype"/>
          <w:sz w:val="20"/>
          <w:szCs w:val="20"/>
        </w:rPr>
        <w:t xml:space="preserve">. </w:t>
      </w:r>
      <w:r w:rsidR="00CE4360" w:rsidRPr="00692F93">
        <w:rPr>
          <w:rFonts w:ascii="Palatino Linotype" w:hAnsi="Palatino Linotype"/>
          <w:sz w:val="20"/>
          <w:szCs w:val="20"/>
        </w:rPr>
        <w:t>Read all readings carefully and thoroughly.</w:t>
      </w:r>
      <w:r w:rsidR="00B87001" w:rsidRPr="00692F93">
        <w:rPr>
          <w:rFonts w:ascii="Palatino Linotype" w:hAnsi="Palatino Linotype"/>
          <w:sz w:val="20"/>
          <w:szCs w:val="20"/>
        </w:rPr>
        <w:t xml:space="preserve"> Do not skim!!!</w:t>
      </w:r>
      <w:r w:rsidR="00CE4360" w:rsidRPr="00692F93">
        <w:rPr>
          <w:rFonts w:ascii="Palatino Linotype" w:hAnsi="Palatino Linotype"/>
          <w:sz w:val="20"/>
          <w:szCs w:val="20"/>
        </w:rPr>
        <w:t xml:space="preserve"> As educators you expect your future students to do all work assigned and I expect the same of you. </w:t>
      </w:r>
      <w:r w:rsidR="00CE4360" w:rsidRPr="00692F93">
        <w:rPr>
          <w:rFonts w:ascii="Palatino Linotype" w:hAnsi="Palatino Linotype"/>
          <w:b/>
          <w:sz w:val="20"/>
          <w:szCs w:val="20"/>
          <w:u w:val="single"/>
        </w:rPr>
        <w:t>Proofread your final written work</w:t>
      </w:r>
      <w:r w:rsidR="00CE4360" w:rsidRPr="00692F93">
        <w:rPr>
          <w:rFonts w:ascii="Palatino Linotype" w:hAnsi="Palatino Linotype"/>
          <w:sz w:val="20"/>
          <w:szCs w:val="20"/>
        </w:rPr>
        <w:t xml:space="preserve">. Use the rubrics to guide your work. Be prepared for </w:t>
      </w:r>
      <w:r w:rsidR="00B87001" w:rsidRPr="00692F93">
        <w:rPr>
          <w:rFonts w:ascii="Palatino Linotype" w:hAnsi="Palatino Linotype"/>
          <w:sz w:val="20"/>
          <w:szCs w:val="20"/>
        </w:rPr>
        <w:t>online</w:t>
      </w:r>
      <w:r w:rsidR="00CE4360" w:rsidRPr="00692F93">
        <w:rPr>
          <w:rFonts w:ascii="Palatino Linotype" w:hAnsi="Palatino Linotype"/>
          <w:sz w:val="20"/>
          <w:szCs w:val="20"/>
        </w:rPr>
        <w:t xml:space="preserve"> discussions</w:t>
      </w:r>
      <w:r w:rsidR="00B87001" w:rsidRPr="00692F93">
        <w:rPr>
          <w:rFonts w:ascii="Palatino Linotype" w:hAnsi="Palatino Linotype"/>
          <w:sz w:val="20"/>
          <w:szCs w:val="20"/>
        </w:rPr>
        <w:t xml:space="preserve"> AND the webinars</w:t>
      </w:r>
      <w:r w:rsidR="00CE4360" w:rsidRPr="00692F93">
        <w:rPr>
          <w:rFonts w:ascii="Palatino Linotype" w:hAnsi="Palatino Linotype"/>
          <w:sz w:val="20"/>
          <w:szCs w:val="20"/>
        </w:rPr>
        <w:t xml:space="preserve"> by doing a close and careful reading and analysis of the required readings. </w:t>
      </w:r>
    </w:p>
    <w:p w:rsidR="00125852" w:rsidRPr="00692F93" w:rsidRDefault="00B87001" w:rsidP="00692F93">
      <w:pPr>
        <w:pStyle w:val="ListParagraph"/>
        <w:numPr>
          <w:ilvl w:val="0"/>
          <w:numId w:val="39"/>
        </w:numPr>
        <w:rPr>
          <w:rFonts w:ascii="Palatino Linotype" w:hAnsi="Palatino Linotype"/>
          <w:sz w:val="20"/>
          <w:szCs w:val="20"/>
        </w:rPr>
      </w:pPr>
      <w:r w:rsidRPr="00692F93">
        <w:rPr>
          <w:rFonts w:ascii="Palatino Linotype" w:hAnsi="Palatino Linotype"/>
          <w:b/>
          <w:sz w:val="20"/>
          <w:szCs w:val="20"/>
          <w:u w:val="single"/>
        </w:rPr>
        <w:t xml:space="preserve">Tip: </w:t>
      </w:r>
      <w:r w:rsidR="00CE4360" w:rsidRPr="00692F93">
        <w:rPr>
          <w:rFonts w:ascii="Palatino Linotype" w:hAnsi="Palatino Linotype"/>
          <w:b/>
          <w:sz w:val="20"/>
          <w:szCs w:val="20"/>
          <w:u w:val="single"/>
        </w:rPr>
        <w:t>Enter all due dates into your calendar/phone calendar, etc.</w:t>
      </w:r>
      <w:r w:rsidR="00CE4360" w:rsidRPr="00692F93">
        <w:rPr>
          <w:rFonts w:ascii="Palatino Linotype" w:hAnsi="Palatino Linotype"/>
          <w:sz w:val="20"/>
          <w:szCs w:val="20"/>
        </w:rPr>
        <w:t xml:space="preserve"> Ask questions in the webinars and by email. </w:t>
      </w:r>
      <w:r w:rsidR="00CE4360" w:rsidRPr="00692F93">
        <w:rPr>
          <w:rFonts w:ascii="Palatino Linotype" w:hAnsi="Palatino Linotype"/>
          <w:b/>
          <w:color w:val="1F497D" w:themeColor="text2"/>
          <w:sz w:val="20"/>
          <w:szCs w:val="20"/>
          <w:u w:val="single"/>
        </w:rPr>
        <w:t>The professor is easy to reach by email!</w:t>
      </w:r>
      <w:r w:rsidR="00CE4360" w:rsidRPr="00692F93">
        <w:rPr>
          <w:rFonts w:ascii="Palatino Linotype" w:hAnsi="Palatino Linotype"/>
          <w:color w:val="1F497D" w:themeColor="text2"/>
          <w:sz w:val="20"/>
          <w:szCs w:val="20"/>
        </w:rPr>
        <w:t xml:space="preserve"> </w:t>
      </w:r>
      <w:r w:rsidR="00CE4360" w:rsidRPr="00692F93">
        <w:rPr>
          <w:rFonts w:ascii="Palatino Linotype" w:hAnsi="Palatino Linotype"/>
          <w:sz w:val="20"/>
          <w:szCs w:val="20"/>
        </w:rPr>
        <w:t>Contact me by Blackboard Instant Messenger, email, or you can ask in the group webinars, if you wish. I am available!</w:t>
      </w:r>
      <w:r w:rsidRPr="00692F93">
        <w:rPr>
          <w:rFonts w:ascii="Palatino Linotype" w:hAnsi="Palatino Linotype"/>
          <w:sz w:val="20"/>
          <w:szCs w:val="20"/>
        </w:rPr>
        <w:t xml:space="preserve"> I can also do 1-on-1 videoconferences (you don’t need a camera, just a built in </w:t>
      </w:r>
      <w:proofErr w:type="spellStart"/>
      <w:r w:rsidRPr="00692F93">
        <w:rPr>
          <w:rFonts w:ascii="Palatino Linotype" w:hAnsi="Palatino Linotype"/>
          <w:sz w:val="20"/>
          <w:szCs w:val="20"/>
        </w:rPr>
        <w:t>mic</w:t>
      </w:r>
      <w:proofErr w:type="spellEnd"/>
      <w:r w:rsidRPr="00692F93">
        <w:rPr>
          <w:rFonts w:ascii="Palatino Linotype" w:hAnsi="Palatino Linotype"/>
          <w:sz w:val="20"/>
          <w:szCs w:val="20"/>
        </w:rPr>
        <w:t xml:space="preserve"> or a headset </w:t>
      </w:r>
      <w:proofErr w:type="spellStart"/>
      <w:r w:rsidRPr="00692F93">
        <w:rPr>
          <w:rFonts w:ascii="Palatino Linotype" w:hAnsi="Palatino Linotype"/>
          <w:sz w:val="20"/>
          <w:szCs w:val="20"/>
        </w:rPr>
        <w:t>mic</w:t>
      </w:r>
      <w:proofErr w:type="spellEnd"/>
      <w:r w:rsidRPr="00692F93">
        <w:rPr>
          <w:rFonts w:ascii="Palatino Linotype" w:hAnsi="Palatino Linotype"/>
          <w:sz w:val="20"/>
          <w:szCs w:val="20"/>
        </w:rPr>
        <w:t xml:space="preserve"> on your computer). </w:t>
      </w:r>
      <w:r w:rsidR="0026263D" w:rsidRPr="00692F93">
        <w:rPr>
          <w:rFonts w:ascii="Palatino Linotype" w:hAnsi="Palatino Linotype"/>
          <w:sz w:val="20"/>
          <w:szCs w:val="20"/>
        </w:rPr>
        <w:t>Email me to schedule a 1-on-1 videoconference.</w:t>
      </w:r>
    </w:p>
    <w:p w:rsidR="00CE4360" w:rsidRDefault="00CE4360" w:rsidP="00CE4360">
      <w:pPr>
        <w:rPr>
          <w:rFonts w:ascii="Palatino Linotype" w:hAnsi="Palatino Linotype"/>
          <w:b/>
          <w:highlight w:val="yellow"/>
        </w:rPr>
      </w:pPr>
    </w:p>
    <w:p w:rsidR="007937A9" w:rsidRPr="005D1468" w:rsidRDefault="007937A9" w:rsidP="00486894">
      <w:pPr>
        <w:shd w:val="clear" w:color="auto" w:fill="CCECFF"/>
        <w:jc w:val="center"/>
        <w:rPr>
          <w:rFonts w:ascii="Palatino Linotype" w:hAnsi="Palatino Linotype"/>
          <w:b/>
          <w:sz w:val="28"/>
          <w:szCs w:val="28"/>
          <w:u w:val="single"/>
        </w:rPr>
      </w:pPr>
      <w:r w:rsidRPr="005D1468">
        <w:rPr>
          <w:rFonts w:ascii="Palatino Linotype" w:hAnsi="Palatino Linotype"/>
          <w:b/>
          <w:sz w:val="28"/>
          <w:szCs w:val="28"/>
          <w:u w:val="single"/>
        </w:rPr>
        <w:t>DESCRIPTION OF ASSIGNMENTS</w:t>
      </w:r>
      <w:r w:rsidR="000E09BE">
        <w:rPr>
          <w:rFonts w:ascii="Palatino Linotype" w:hAnsi="Palatino Linotype"/>
          <w:b/>
          <w:sz w:val="28"/>
          <w:szCs w:val="28"/>
          <w:u w:val="single"/>
        </w:rPr>
        <w:t xml:space="preserve">: </w:t>
      </w:r>
      <w:r w:rsidR="009A7627">
        <w:rPr>
          <w:rFonts w:ascii="Palatino Linotype" w:hAnsi="Palatino Linotype"/>
          <w:b/>
          <w:i/>
          <w:sz w:val="28"/>
          <w:szCs w:val="28"/>
          <w:u w:val="single"/>
        </w:rPr>
        <w:t>Please Read Carefully</w:t>
      </w:r>
    </w:p>
    <w:p w:rsidR="007937A9" w:rsidRPr="005D1468" w:rsidRDefault="007937A9" w:rsidP="007937A9">
      <w:pPr>
        <w:rPr>
          <w:rFonts w:ascii="Palatino Linotype" w:hAnsi="Palatino Linotype"/>
          <w:sz w:val="20"/>
          <w:szCs w:val="20"/>
        </w:rPr>
      </w:pPr>
    </w:p>
    <w:p w:rsidR="007937A9" w:rsidRPr="005D1468" w:rsidRDefault="00522BEE" w:rsidP="00337615">
      <w:pPr>
        <w:jc w:val="center"/>
        <w:rPr>
          <w:rFonts w:ascii="Palatino Linotype" w:hAnsi="Palatino Linotype"/>
          <w:b/>
          <w:caps/>
          <w:szCs w:val="20"/>
          <w:u w:val="single"/>
        </w:rPr>
      </w:pPr>
      <w:r>
        <w:rPr>
          <w:rFonts w:ascii="Palatino Linotype" w:hAnsi="Palatino Linotype"/>
          <w:b/>
          <w:caps/>
          <w:szCs w:val="20"/>
          <w:highlight w:val="yellow"/>
          <w:u w:val="single"/>
        </w:rPr>
        <w:t>OnlinE</w:t>
      </w:r>
      <w:r w:rsidR="000E09BE">
        <w:rPr>
          <w:rFonts w:ascii="Palatino Linotype" w:hAnsi="Palatino Linotype"/>
          <w:b/>
          <w:caps/>
          <w:szCs w:val="20"/>
          <w:highlight w:val="yellow"/>
          <w:u w:val="single"/>
        </w:rPr>
        <w:t xml:space="preserve"> </w:t>
      </w:r>
      <w:r w:rsidR="00B432A1" w:rsidRPr="00C72BE5">
        <w:rPr>
          <w:rFonts w:ascii="Palatino Linotype" w:hAnsi="Palatino Linotype"/>
          <w:b/>
          <w:caps/>
          <w:color w:val="FF0000"/>
          <w:szCs w:val="20"/>
          <w:highlight w:val="yellow"/>
          <w:u w:val="single"/>
        </w:rPr>
        <w:t>Quizzes</w:t>
      </w:r>
      <w:r w:rsidR="004E0166">
        <w:rPr>
          <w:rFonts w:ascii="Palatino Linotype" w:hAnsi="Palatino Linotype"/>
          <w:b/>
          <w:caps/>
          <w:szCs w:val="20"/>
          <w:highlight w:val="yellow"/>
          <w:u w:val="single"/>
        </w:rPr>
        <w:t xml:space="preserve"> (3</w:t>
      </w:r>
      <w:r w:rsidR="00B432A1">
        <w:rPr>
          <w:rFonts w:ascii="Palatino Linotype" w:hAnsi="Palatino Linotype"/>
          <w:b/>
          <w:caps/>
          <w:szCs w:val="20"/>
          <w:highlight w:val="yellow"/>
          <w:u w:val="single"/>
        </w:rPr>
        <w:t xml:space="preserve"> </w:t>
      </w:r>
      <w:r w:rsidR="007937A9" w:rsidRPr="008221F4">
        <w:rPr>
          <w:rFonts w:ascii="Palatino Linotype" w:hAnsi="Palatino Linotype"/>
          <w:b/>
          <w:caps/>
          <w:szCs w:val="20"/>
          <w:highlight w:val="yellow"/>
          <w:u w:val="single"/>
        </w:rPr>
        <w:t>quizz</w:t>
      </w:r>
      <w:r w:rsidR="00A2432D">
        <w:rPr>
          <w:rFonts w:ascii="Palatino Linotype" w:hAnsi="Palatino Linotype"/>
          <w:b/>
          <w:caps/>
          <w:szCs w:val="20"/>
          <w:highlight w:val="yellow"/>
          <w:u w:val="single"/>
        </w:rPr>
        <w:t>es x 2</w:t>
      </w:r>
      <w:r w:rsidR="00946311">
        <w:rPr>
          <w:rFonts w:ascii="Palatino Linotype" w:hAnsi="Palatino Linotype"/>
          <w:b/>
          <w:caps/>
          <w:szCs w:val="20"/>
          <w:highlight w:val="yellow"/>
          <w:u w:val="single"/>
        </w:rPr>
        <w:t>0</w:t>
      </w:r>
      <w:r w:rsidR="00A2432D">
        <w:rPr>
          <w:rFonts w:ascii="Palatino Linotype" w:hAnsi="Palatino Linotype"/>
          <w:b/>
          <w:caps/>
          <w:szCs w:val="20"/>
          <w:highlight w:val="yellow"/>
          <w:u w:val="single"/>
        </w:rPr>
        <w:t xml:space="preserve"> points=</w:t>
      </w:r>
      <w:r w:rsidR="004E0166">
        <w:rPr>
          <w:rFonts w:ascii="Palatino Linotype" w:hAnsi="Palatino Linotype"/>
          <w:b/>
          <w:caps/>
          <w:szCs w:val="20"/>
          <w:highlight w:val="yellow"/>
          <w:u w:val="single"/>
        </w:rPr>
        <w:t>6</w:t>
      </w:r>
      <w:r w:rsidR="00A2432D">
        <w:rPr>
          <w:rFonts w:ascii="Palatino Linotype" w:hAnsi="Palatino Linotype"/>
          <w:b/>
          <w:caps/>
          <w:szCs w:val="20"/>
          <w:highlight w:val="yellow"/>
          <w:u w:val="single"/>
        </w:rPr>
        <w:t>0</w:t>
      </w:r>
      <w:r w:rsidR="007937A9" w:rsidRPr="008221F4">
        <w:rPr>
          <w:rFonts w:ascii="Palatino Linotype" w:hAnsi="Palatino Linotype"/>
          <w:b/>
          <w:caps/>
          <w:szCs w:val="20"/>
          <w:highlight w:val="yellow"/>
          <w:u w:val="single"/>
        </w:rPr>
        <w:t xml:space="preserve"> points)</w:t>
      </w:r>
    </w:p>
    <w:p w:rsidR="00B6169D" w:rsidRPr="005D1468" w:rsidRDefault="00B6169D" w:rsidP="007937A9">
      <w:pPr>
        <w:rPr>
          <w:rFonts w:ascii="Palatino Linotype" w:hAnsi="Palatino Linotype"/>
          <w:b/>
          <w:caps/>
          <w:szCs w:val="20"/>
          <w:u w:val="single"/>
        </w:rPr>
      </w:pPr>
    </w:p>
    <w:p w:rsidR="00CA6207" w:rsidRDefault="000E09BE" w:rsidP="007937A9">
      <w:pPr>
        <w:rPr>
          <w:rFonts w:ascii="Palatino Linotype" w:hAnsi="Palatino Linotype"/>
          <w:b/>
          <w:sz w:val="20"/>
          <w:szCs w:val="20"/>
        </w:rPr>
      </w:pPr>
      <w:r>
        <w:rPr>
          <w:rFonts w:ascii="Palatino Linotype" w:hAnsi="Palatino Linotype"/>
          <w:b/>
          <w:sz w:val="20"/>
          <w:szCs w:val="20"/>
        </w:rPr>
        <w:t xml:space="preserve">The quizzes will be in the form of </w:t>
      </w:r>
      <w:r w:rsidR="00B432A1">
        <w:rPr>
          <w:rFonts w:ascii="Palatino Linotype" w:hAnsi="Palatino Linotype"/>
          <w:b/>
          <w:sz w:val="20"/>
          <w:szCs w:val="20"/>
        </w:rPr>
        <w:t>multiple-choice</w:t>
      </w:r>
      <w:r w:rsidR="003C3302">
        <w:rPr>
          <w:rFonts w:ascii="Palatino Linotype" w:hAnsi="Palatino Linotype"/>
          <w:b/>
          <w:sz w:val="20"/>
          <w:szCs w:val="20"/>
        </w:rPr>
        <w:t xml:space="preserve"> and true/false</w:t>
      </w:r>
      <w:r w:rsidR="00B432A1">
        <w:rPr>
          <w:rFonts w:ascii="Palatino Linotype" w:hAnsi="Palatino Linotype"/>
          <w:b/>
          <w:sz w:val="20"/>
          <w:szCs w:val="20"/>
        </w:rPr>
        <w:t xml:space="preserve"> and will be taken on Blackboard</w:t>
      </w:r>
      <w:r w:rsidR="00522BEE">
        <w:rPr>
          <w:rFonts w:ascii="Palatino Linotype" w:hAnsi="Palatino Linotype"/>
          <w:b/>
          <w:sz w:val="20"/>
          <w:szCs w:val="20"/>
        </w:rPr>
        <w:t xml:space="preserve"> (l</w:t>
      </w:r>
      <w:r w:rsidR="00522BEE" w:rsidRPr="003C3302">
        <w:rPr>
          <w:rFonts w:ascii="Palatino Linotype" w:hAnsi="Palatino Linotype"/>
          <w:b/>
          <w:sz w:val="20"/>
          <w:szCs w:val="20"/>
          <w:u w:val="single"/>
        </w:rPr>
        <w:t>ocation: Assignments</w:t>
      </w:r>
      <w:r w:rsidR="003C3302" w:rsidRPr="003C3302">
        <w:rPr>
          <w:rFonts w:ascii="Palatino Linotype" w:hAnsi="Palatino Linotype"/>
          <w:b/>
          <w:sz w:val="20"/>
          <w:szCs w:val="20"/>
          <w:u w:val="single"/>
        </w:rPr>
        <w:t>)</w:t>
      </w:r>
      <w:r w:rsidRPr="003C3302">
        <w:rPr>
          <w:rFonts w:ascii="Palatino Linotype" w:hAnsi="Palatino Linotype"/>
          <w:b/>
          <w:sz w:val="20"/>
          <w:szCs w:val="20"/>
          <w:u w:val="single"/>
        </w:rPr>
        <w:t>.</w:t>
      </w:r>
      <w:r>
        <w:rPr>
          <w:rFonts w:ascii="Palatino Linotype" w:hAnsi="Palatino Linotype"/>
          <w:b/>
          <w:sz w:val="20"/>
          <w:szCs w:val="20"/>
        </w:rPr>
        <w:t xml:space="preserve"> </w:t>
      </w:r>
      <w:r w:rsidR="00522BEE">
        <w:rPr>
          <w:rFonts w:ascii="Palatino Linotype" w:hAnsi="Palatino Linotype"/>
          <w:b/>
          <w:sz w:val="20"/>
          <w:szCs w:val="20"/>
        </w:rPr>
        <w:t xml:space="preserve">There will be a </w:t>
      </w:r>
      <w:r w:rsidR="00692F93">
        <w:rPr>
          <w:rFonts w:ascii="Palatino Linotype" w:hAnsi="Palatino Linotype"/>
          <w:b/>
          <w:sz w:val="20"/>
          <w:szCs w:val="20"/>
          <w:u w:val="single"/>
        </w:rPr>
        <w:t>24-hour</w:t>
      </w:r>
      <w:r w:rsidR="00522BEE" w:rsidRPr="00CA6207">
        <w:rPr>
          <w:rFonts w:ascii="Palatino Linotype" w:hAnsi="Palatino Linotype"/>
          <w:b/>
          <w:sz w:val="20"/>
          <w:szCs w:val="20"/>
          <w:u w:val="single"/>
        </w:rPr>
        <w:t xml:space="preserve"> window</w:t>
      </w:r>
      <w:r w:rsidR="00522BEE">
        <w:rPr>
          <w:rFonts w:ascii="Palatino Linotype" w:hAnsi="Palatino Linotype"/>
          <w:b/>
          <w:sz w:val="20"/>
          <w:szCs w:val="20"/>
        </w:rPr>
        <w:t xml:space="preserve"> for these 20-question quizzes</w:t>
      </w:r>
      <w:r w:rsidR="007937A9" w:rsidRPr="005D1468">
        <w:rPr>
          <w:rFonts w:ascii="Palatino Linotype" w:hAnsi="Palatino Linotype"/>
          <w:b/>
          <w:sz w:val="20"/>
          <w:szCs w:val="20"/>
        </w:rPr>
        <w:t xml:space="preserve">. </w:t>
      </w:r>
      <w:r w:rsidR="00B432A1">
        <w:rPr>
          <w:rFonts w:ascii="Palatino Linotype" w:hAnsi="Palatino Linotype"/>
          <w:b/>
          <w:sz w:val="20"/>
          <w:szCs w:val="20"/>
        </w:rPr>
        <w:t xml:space="preserve"> </w:t>
      </w:r>
      <w:r w:rsidR="007937A9" w:rsidRPr="005D1468">
        <w:rPr>
          <w:rFonts w:ascii="Palatino Linotype" w:hAnsi="Palatino Linotype"/>
          <w:b/>
          <w:sz w:val="20"/>
          <w:szCs w:val="20"/>
        </w:rPr>
        <w:t xml:space="preserve">The </w:t>
      </w:r>
      <w:r w:rsidR="008649EE" w:rsidRPr="005D1468">
        <w:rPr>
          <w:rFonts w:ascii="Palatino Linotype" w:hAnsi="Palatino Linotype"/>
          <w:b/>
          <w:sz w:val="20"/>
          <w:szCs w:val="20"/>
        </w:rPr>
        <w:t>quiz</w:t>
      </w:r>
      <w:r w:rsidR="008649EE">
        <w:rPr>
          <w:rFonts w:ascii="Palatino Linotype" w:hAnsi="Palatino Linotype"/>
          <w:b/>
          <w:sz w:val="20"/>
          <w:szCs w:val="20"/>
        </w:rPr>
        <w:t xml:space="preserve">zes </w:t>
      </w:r>
      <w:r w:rsidR="008649EE" w:rsidRPr="005D1468">
        <w:rPr>
          <w:rFonts w:ascii="Palatino Linotype" w:hAnsi="Palatino Linotype"/>
          <w:b/>
          <w:sz w:val="20"/>
          <w:szCs w:val="20"/>
        </w:rPr>
        <w:t>will</w:t>
      </w:r>
      <w:r w:rsidR="007937A9" w:rsidRPr="005D1468">
        <w:rPr>
          <w:rFonts w:ascii="Palatino Linotype" w:hAnsi="Palatino Linotype"/>
          <w:b/>
          <w:sz w:val="20"/>
          <w:szCs w:val="20"/>
        </w:rPr>
        <w:t xml:space="preserve"> take about</w:t>
      </w:r>
      <w:r w:rsidR="00522BEE">
        <w:rPr>
          <w:rFonts w:ascii="Palatino Linotype" w:hAnsi="Palatino Linotype"/>
          <w:b/>
          <w:sz w:val="20"/>
          <w:szCs w:val="20"/>
        </w:rPr>
        <w:t xml:space="preserve"> 15-30</w:t>
      </w:r>
      <w:r w:rsidR="00832D7D">
        <w:rPr>
          <w:rFonts w:ascii="Palatino Linotype" w:hAnsi="Palatino Linotype"/>
          <w:b/>
          <w:sz w:val="20"/>
          <w:szCs w:val="20"/>
        </w:rPr>
        <w:t xml:space="preserve"> minutes</w:t>
      </w:r>
      <w:r w:rsidR="00093347">
        <w:rPr>
          <w:rFonts w:ascii="Palatino Linotype" w:hAnsi="Palatino Linotype"/>
          <w:b/>
          <w:sz w:val="20"/>
          <w:szCs w:val="20"/>
        </w:rPr>
        <w:t xml:space="preserve"> and will consist of 20 questions (multiple choice and true/false)</w:t>
      </w:r>
      <w:r w:rsidR="00832D7D">
        <w:rPr>
          <w:rFonts w:ascii="Palatino Linotype" w:hAnsi="Palatino Linotype"/>
          <w:b/>
          <w:sz w:val="20"/>
          <w:szCs w:val="20"/>
        </w:rPr>
        <w:t>.</w:t>
      </w:r>
      <w:r w:rsidR="007937A9" w:rsidRPr="005D1468">
        <w:rPr>
          <w:rFonts w:ascii="Palatino Linotype" w:hAnsi="Palatino Linotype"/>
          <w:b/>
          <w:sz w:val="20"/>
          <w:szCs w:val="20"/>
        </w:rPr>
        <w:t xml:space="preserve"> </w:t>
      </w:r>
      <w:r w:rsidR="007937A9" w:rsidRPr="00522BEE">
        <w:rPr>
          <w:rFonts w:ascii="Palatino Linotype" w:hAnsi="Palatino Linotype"/>
          <w:b/>
          <w:i/>
          <w:sz w:val="20"/>
          <w:szCs w:val="20"/>
        </w:rPr>
        <w:t>The quizzes will cover</w:t>
      </w:r>
      <w:r w:rsidR="008649EE" w:rsidRPr="00522BEE">
        <w:rPr>
          <w:rFonts w:ascii="Palatino Linotype" w:hAnsi="Palatino Linotype"/>
          <w:b/>
          <w:i/>
          <w:sz w:val="20"/>
          <w:szCs w:val="20"/>
        </w:rPr>
        <w:t xml:space="preserve"> the required course</w:t>
      </w:r>
      <w:r w:rsidR="007937A9" w:rsidRPr="00522BEE">
        <w:rPr>
          <w:rFonts w:ascii="Palatino Linotype" w:hAnsi="Palatino Linotype"/>
          <w:b/>
          <w:i/>
          <w:sz w:val="20"/>
          <w:szCs w:val="20"/>
        </w:rPr>
        <w:t xml:space="preserve"> reading</w:t>
      </w:r>
      <w:r w:rsidR="008649EE" w:rsidRPr="00522BEE">
        <w:rPr>
          <w:rFonts w:ascii="Palatino Linotype" w:hAnsi="Palatino Linotype"/>
          <w:b/>
          <w:i/>
          <w:sz w:val="20"/>
          <w:szCs w:val="20"/>
        </w:rPr>
        <w:t>s</w:t>
      </w:r>
      <w:r w:rsidR="007937A9" w:rsidRPr="00522BEE">
        <w:rPr>
          <w:rFonts w:ascii="Palatino Linotype" w:hAnsi="Palatino Linotype"/>
          <w:b/>
          <w:i/>
          <w:sz w:val="20"/>
          <w:szCs w:val="20"/>
        </w:rPr>
        <w:t xml:space="preserve"> according to the course</w:t>
      </w:r>
      <w:r w:rsidR="00093347" w:rsidRPr="00522BEE">
        <w:rPr>
          <w:rFonts w:ascii="Palatino Linotype" w:hAnsi="Palatino Linotype"/>
          <w:b/>
          <w:i/>
          <w:sz w:val="20"/>
          <w:szCs w:val="20"/>
        </w:rPr>
        <w:t xml:space="preserve"> calendar and assigned readings</w:t>
      </w:r>
      <w:r w:rsidR="007937A9" w:rsidRPr="00522BEE">
        <w:rPr>
          <w:rFonts w:ascii="Palatino Linotype" w:hAnsi="Palatino Linotype"/>
          <w:b/>
          <w:i/>
          <w:sz w:val="20"/>
          <w:szCs w:val="20"/>
        </w:rPr>
        <w:t>.</w:t>
      </w:r>
      <w:r w:rsidR="00093347">
        <w:rPr>
          <w:rFonts w:ascii="Palatino Linotype" w:hAnsi="Palatino Linotype"/>
          <w:b/>
          <w:sz w:val="20"/>
          <w:szCs w:val="20"/>
        </w:rPr>
        <w:t xml:space="preserve"> </w:t>
      </w:r>
      <w:r w:rsidR="007958B0">
        <w:rPr>
          <w:rFonts w:ascii="Palatino Linotype" w:hAnsi="Palatino Linotype"/>
          <w:b/>
          <w:sz w:val="20"/>
          <w:szCs w:val="20"/>
        </w:rPr>
        <w:t>Study guides for the quizzes will be on Blackboard and will be sent via UTA email.</w:t>
      </w:r>
      <w:r w:rsidR="00CA6207">
        <w:rPr>
          <w:rFonts w:ascii="Palatino Linotype" w:hAnsi="Palatino Linotype"/>
          <w:b/>
          <w:sz w:val="20"/>
          <w:szCs w:val="20"/>
        </w:rPr>
        <w:t xml:space="preserve"> USE THE STUDY GUIDES AS YOU READ THE DIGITAL REQUIRED READINGS!</w:t>
      </w:r>
    </w:p>
    <w:p w:rsidR="007937A9" w:rsidRPr="00CA6207" w:rsidRDefault="007937A9" w:rsidP="007937A9">
      <w:pPr>
        <w:rPr>
          <w:rFonts w:ascii="Palatino Linotype" w:hAnsi="Palatino Linotype"/>
          <w:b/>
          <w:sz w:val="20"/>
          <w:szCs w:val="20"/>
        </w:rPr>
      </w:pPr>
      <w:r w:rsidRPr="00042873">
        <w:rPr>
          <w:rFonts w:ascii="Palatino Linotype" w:hAnsi="Palatino Linotype"/>
          <w:b/>
          <w:i/>
          <w:color w:val="FF0000"/>
        </w:rPr>
        <w:t>Quizzes cannot be made up unless you have a documented emergency.</w:t>
      </w:r>
    </w:p>
    <w:p w:rsidR="007937A9" w:rsidRPr="005D1468" w:rsidRDefault="007937A9" w:rsidP="007937A9">
      <w:pPr>
        <w:rPr>
          <w:rFonts w:ascii="Palatino Linotype" w:hAnsi="Palatino Linotype"/>
          <w:b/>
          <w:sz w:val="20"/>
          <w:szCs w:val="20"/>
        </w:rPr>
      </w:pPr>
    </w:p>
    <w:p w:rsidR="009E4DF2" w:rsidRDefault="009E4DF2" w:rsidP="007937A9">
      <w:pPr>
        <w:rPr>
          <w:rFonts w:ascii="Palatino Linotype" w:hAnsi="Palatino Linotype"/>
          <w:b/>
          <w:sz w:val="20"/>
          <w:szCs w:val="20"/>
        </w:rPr>
      </w:pPr>
      <w:r w:rsidRPr="005D1468">
        <w:rPr>
          <w:rFonts w:ascii="Palatino Linotype" w:hAnsi="Palatino Linotype"/>
          <w:b/>
          <w:sz w:val="20"/>
          <w:szCs w:val="20"/>
          <w:u w:val="single"/>
        </w:rPr>
        <w:t>Preparing for the quizzes</w:t>
      </w:r>
      <w:r w:rsidR="00042873">
        <w:rPr>
          <w:rFonts w:ascii="Palatino Linotype" w:hAnsi="Palatino Linotype"/>
          <w:b/>
          <w:sz w:val="20"/>
          <w:szCs w:val="20"/>
        </w:rPr>
        <w:t>:</w:t>
      </w:r>
    </w:p>
    <w:p w:rsidR="007937A9" w:rsidRPr="00705F24" w:rsidRDefault="00042873" w:rsidP="007D4B98">
      <w:pPr>
        <w:pStyle w:val="ListParagraph"/>
        <w:numPr>
          <w:ilvl w:val="0"/>
          <w:numId w:val="1"/>
        </w:numPr>
        <w:rPr>
          <w:rFonts w:ascii="Palatino Linotype" w:hAnsi="Palatino Linotype"/>
          <w:b/>
          <w:sz w:val="20"/>
          <w:szCs w:val="20"/>
        </w:rPr>
      </w:pPr>
      <w:r>
        <w:rPr>
          <w:rFonts w:ascii="Palatino Linotype" w:hAnsi="Palatino Linotype"/>
          <w:b/>
          <w:sz w:val="20"/>
          <w:szCs w:val="20"/>
        </w:rPr>
        <w:t>Study guides</w:t>
      </w:r>
      <w:r w:rsidR="007937A9" w:rsidRPr="00705F24">
        <w:rPr>
          <w:rFonts w:ascii="Palatino Linotype" w:hAnsi="Palatino Linotype"/>
          <w:b/>
          <w:sz w:val="20"/>
          <w:szCs w:val="20"/>
        </w:rPr>
        <w:t xml:space="preserve"> for</w:t>
      </w:r>
      <w:r>
        <w:rPr>
          <w:rFonts w:ascii="Palatino Linotype" w:hAnsi="Palatino Linotype"/>
          <w:b/>
          <w:sz w:val="20"/>
          <w:szCs w:val="20"/>
        </w:rPr>
        <w:t xml:space="preserve"> each of</w:t>
      </w:r>
      <w:r w:rsidR="007937A9" w:rsidRPr="00705F24">
        <w:rPr>
          <w:rFonts w:ascii="Palatino Linotype" w:hAnsi="Palatino Linotype"/>
          <w:b/>
          <w:sz w:val="20"/>
          <w:szCs w:val="20"/>
        </w:rPr>
        <w:t xml:space="preserve"> the quizzes </w:t>
      </w:r>
      <w:r w:rsidR="009E4DF2" w:rsidRPr="00705F24">
        <w:rPr>
          <w:rFonts w:ascii="Palatino Linotype" w:hAnsi="Palatino Linotype"/>
          <w:b/>
          <w:sz w:val="20"/>
          <w:szCs w:val="20"/>
        </w:rPr>
        <w:t>will be posted on Blackboard.</w:t>
      </w:r>
      <w:r w:rsidR="007937A9" w:rsidRPr="00705F24">
        <w:rPr>
          <w:rFonts w:ascii="Palatino Linotype" w:hAnsi="Palatino Linotype"/>
          <w:b/>
          <w:sz w:val="20"/>
          <w:szCs w:val="20"/>
        </w:rPr>
        <w:t xml:space="preserve"> </w:t>
      </w:r>
      <w:r w:rsidR="00093347">
        <w:rPr>
          <w:rFonts w:ascii="Palatino Linotype" w:hAnsi="Palatino Linotype"/>
          <w:b/>
          <w:sz w:val="20"/>
          <w:szCs w:val="20"/>
        </w:rPr>
        <w:t>Use the study guides as you read to highlight key terms.</w:t>
      </w:r>
    </w:p>
    <w:p w:rsidR="007937A9" w:rsidRDefault="007937A9" w:rsidP="007D4B98">
      <w:pPr>
        <w:pStyle w:val="ListParagraph"/>
        <w:numPr>
          <w:ilvl w:val="0"/>
          <w:numId w:val="1"/>
        </w:numPr>
        <w:rPr>
          <w:rFonts w:ascii="Palatino Linotype" w:hAnsi="Palatino Linotype"/>
          <w:b/>
          <w:sz w:val="20"/>
          <w:szCs w:val="20"/>
        </w:rPr>
      </w:pPr>
      <w:r w:rsidRPr="00705F24">
        <w:rPr>
          <w:rFonts w:ascii="Palatino Linotype" w:hAnsi="Palatino Linotype"/>
          <w:b/>
          <w:sz w:val="20"/>
          <w:szCs w:val="20"/>
        </w:rPr>
        <w:t xml:space="preserve">Read your course readings closely and carefully (do not skim). </w:t>
      </w:r>
    </w:p>
    <w:p w:rsidR="00093347" w:rsidRDefault="00093347" w:rsidP="007D4B98">
      <w:pPr>
        <w:pStyle w:val="ListParagraph"/>
        <w:numPr>
          <w:ilvl w:val="0"/>
          <w:numId w:val="1"/>
        </w:numPr>
        <w:rPr>
          <w:rFonts w:ascii="Palatino Linotype" w:hAnsi="Palatino Linotype"/>
          <w:b/>
          <w:sz w:val="20"/>
          <w:szCs w:val="20"/>
        </w:rPr>
      </w:pPr>
      <w:r>
        <w:rPr>
          <w:rFonts w:ascii="Palatino Linotype" w:hAnsi="Palatino Linotype"/>
          <w:b/>
          <w:sz w:val="20"/>
          <w:szCs w:val="20"/>
        </w:rPr>
        <w:t>Spread the readings out</w:t>
      </w:r>
      <w:r w:rsidR="00522BEE">
        <w:rPr>
          <w:rFonts w:ascii="Palatino Linotype" w:hAnsi="Palatino Linotype"/>
          <w:b/>
          <w:sz w:val="20"/>
          <w:szCs w:val="20"/>
        </w:rPr>
        <w:t xml:space="preserve"> across the week</w:t>
      </w:r>
      <w:r>
        <w:rPr>
          <w:rFonts w:ascii="Palatino Linotype" w:hAnsi="Palatino Linotype"/>
          <w:b/>
          <w:sz w:val="20"/>
          <w:szCs w:val="20"/>
        </w:rPr>
        <w:t xml:space="preserve"> instead of reading them all at once.</w:t>
      </w:r>
    </w:p>
    <w:p w:rsidR="00CA6207" w:rsidRDefault="00CA6207" w:rsidP="007D4B98">
      <w:pPr>
        <w:pStyle w:val="ListParagraph"/>
        <w:numPr>
          <w:ilvl w:val="0"/>
          <w:numId w:val="1"/>
        </w:numPr>
        <w:rPr>
          <w:rFonts w:ascii="Palatino Linotype" w:hAnsi="Palatino Linotype"/>
          <w:b/>
          <w:sz w:val="20"/>
          <w:szCs w:val="20"/>
        </w:rPr>
      </w:pPr>
      <w:r>
        <w:rPr>
          <w:rFonts w:ascii="Palatino Linotype" w:hAnsi="Palatino Linotype"/>
          <w:b/>
          <w:sz w:val="20"/>
          <w:szCs w:val="20"/>
        </w:rPr>
        <w:t xml:space="preserve">Try to get ahead on the readings when possible. </w:t>
      </w:r>
    </w:p>
    <w:p w:rsidR="00CA6207" w:rsidRPr="00705F24" w:rsidRDefault="00CA6207" w:rsidP="007D4B98">
      <w:pPr>
        <w:pStyle w:val="ListParagraph"/>
        <w:numPr>
          <w:ilvl w:val="0"/>
          <w:numId w:val="1"/>
        </w:numPr>
        <w:rPr>
          <w:rFonts w:ascii="Palatino Linotype" w:hAnsi="Palatino Linotype"/>
          <w:b/>
          <w:sz w:val="20"/>
          <w:szCs w:val="20"/>
        </w:rPr>
      </w:pPr>
      <w:r>
        <w:rPr>
          <w:rFonts w:ascii="Palatino Linotype" w:hAnsi="Palatino Linotype"/>
          <w:b/>
          <w:sz w:val="20"/>
          <w:szCs w:val="20"/>
        </w:rPr>
        <w:t>Make digital flashcards of key concepts and terms for your mobile device, if possible, with a free flashcard app.</w:t>
      </w:r>
    </w:p>
    <w:p w:rsidR="009B5CE4" w:rsidRDefault="009B5CE4" w:rsidP="002C7D6F">
      <w:pPr>
        <w:rPr>
          <w:rFonts w:ascii="Palatino Linotype" w:hAnsi="Palatino Linotype"/>
          <w:b/>
        </w:rPr>
      </w:pPr>
    </w:p>
    <w:p w:rsidR="00280BC2" w:rsidRPr="00277C6C" w:rsidRDefault="00277C6C" w:rsidP="00277C6C">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Palatino Linotype" w:hAnsi="Palatino Linotype"/>
        </w:rPr>
      </w:pPr>
      <w:r w:rsidRPr="00277C6C">
        <w:rPr>
          <w:rFonts w:ascii="Palatino Linotype" w:hAnsi="Palatino Linotype"/>
        </w:rPr>
        <w:t>QUIZ DATE WINDOWS</w:t>
      </w:r>
      <w:r w:rsidR="00BB2395">
        <w:rPr>
          <w:rFonts w:ascii="Palatino Linotype" w:hAnsi="Palatino Linotype"/>
        </w:rPr>
        <w:t>—SEE COURSE CALENDAR</w:t>
      </w:r>
      <w:r w:rsidRPr="00277C6C">
        <w:rPr>
          <w:rFonts w:ascii="Palatino Linotype" w:hAnsi="Palatino Linotype"/>
        </w:rPr>
        <w:t xml:space="preserve"> </w:t>
      </w:r>
      <w:r w:rsidR="00E01D6D">
        <w:rPr>
          <w:rFonts w:ascii="Palatino Linotype" w:hAnsi="Palatino Linotype"/>
        </w:rPr>
        <w:t>(24 hour window to take the quiz on Blackboard)</w:t>
      </w:r>
      <w:r w:rsidR="004E0166">
        <w:rPr>
          <w:rFonts w:ascii="Palatino Linotype" w:hAnsi="Palatino Linotype"/>
        </w:rPr>
        <w:t>. The quiz is timed</w:t>
      </w:r>
      <w:r w:rsidR="000C6BF3">
        <w:rPr>
          <w:rFonts w:ascii="Palatino Linotype" w:hAnsi="Palatino Linotype"/>
        </w:rPr>
        <w:t xml:space="preserve"> (30 minutes)</w:t>
      </w:r>
      <w:r w:rsidR="004E0166">
        <w:rPr>
          <w:rFonts w:ascii="Palatino Linotype" w:hAnsi="Palatino Linotype"/>
        </w:rPr>
        <w:t xml:space="preserve"> but you can retake</w:t>
      </w:r>
      <w:r w:rsidR="000C6BF3">
        <w:rPr>
          <w:rFonts w:ascii="Palatino Linotype" w:hAnsi="Palatino Linotype"/>
        </w:rPr>
        <w:t xml:space="preserve"> it as many times as you want. Each quiz is an o</w:t>
      </w:r>
      <w:r w:rsidR="004E0166">
        <w:rPr>
          <w:rFonts w:ascii="Palatino Linotype" w:hAnsi="Palatino Linotype"/>
        </w:rPr>
        <w:t>pen-note quiz.</w:t>
      </w:r>
    </w:p>
    <w:p w:rsidR="0068333B" w:rsidRDefault="0068333B" w:rsidP="0068333B">
      <w:pPr>
        <w:rPr>
          <w:rFonts w:ascii="Palatino Linotype" w:hAnsi="Palatino Linotype"/>
          <w:b/>
          <w:caps/>
          <w:sz w:val="20"/>
          <w:szCs w:val="20"/>
          <w:highlight w:val="yellow"/>
        </w:rPr>
      </w:pPr>
    </w:p>
    <w:p w:rsidR="0068333B" w:rsidRPr="00C034AE" w:rsidRDefault="0068333B" w:rsidP="0068333B">
      <w:pPr>
        <w:rPr>
          <w:rFonts w:ascii="Palatino Linotype" w:hAnsi="Palatino Linotype"/>
          <w:b/>
          <w:caps/>
          <w:sz w:val="20"/>
          <w:szCs w:val="20"/>
          <w:highlight w:val="yellow"/>
        </w:rPr>
      </w:pPr>
      <w:r>
        <w:rPr>
          <w:rFonts w:ascii="Palatino Linotype" w:hAnsi="Palatino Linotype"/>
          <w:b/>
          <w:caps/>
          <w:sz w:val="20"/>
          <w:szCs w:val="20"/>
          <w:highlight w:val="yellow"/>
        </w:rPr>
        <w:t>-------------------------------------------------------------------------------------------------------------------------------</w:t>
      </w:r>
    </w:p>
    <w:p w:rsidR="007D5BE3" w:rsidRDefault="007D5BE3" w:rsidP="00EF48B9">
      <w:pPr>
        <w:jc w:val="center"/>
        <w:rPr>
          <w:rFonts w:ascii="Palatino Linotype" w:hAnsi="Palatino Linotype"/>
          <w:b/>
          <w:caps/>
          <w:highlight w:val="yellow"/>
          <w:u w:val="single"/>
        </w:rPr>
      </w:pPr>
      <w:r>
        <w:rPr>
          <w:rFonts w:ascii="Palatino Linotype" w:hAnsi="Palatino Linotype"/>
          <w:b/>
          <w:caps/>
          <w:highlight w:val="yellow"/>
          <w:u w:val="single"/>
        </w:rPr>
        <w:t>Friday</w:t>
      </w:r>
      <w:r w:rsidR="009B5CE4" w:rsidRPr="009B5CE4">
        <w:rPr>
          <w:rFonts w:ascii="Palatino Linotype" w:hAnsi="Palatino Linotype"/>
          <w:b/>
          <w:caps/>
          <w:highlight w:val="yellow"/>
          <w:u w:val="single"/>
        </w:rPr>
        <w:t xml:space="preserve"> </w:t>
      </w:r>
      <w:r w:rsidR="009B5CE4" w:rsidRPr="00C72BE5">
        <w:rPr>
          <w:rFonts w:ascii="Palatino Linotype" w:hAnsi="Palatino Linotype"/>
          <w:b/>
          <w:caps/>
          <w:color w:val="FF0000"/>
          <w:highlight w:val="yellow"/>
          <w:u w:val="single"/>
        </w:rPr>
        <w:t>Webinar</w:t>
      </w:r>
      <w:r w:rsidR="0002243A">
        <w:rPr>
          <w:rFonts w:ascii="Palatino Linotype" w:hAnsi="Palatino Linotype"/>
          <w:b/>
          <w:caps/>
          <w:highlight w:val="yellow"/>
          <w:u w:val="single"/>
        </w:rPr>
        <w:t xml:space="preserve"> (1 </w:t>
      </w:r>
      <w:r>
        <w:rPr>
          <w:rFonts w:ascii="Palatino Linotype" w:hAnsi="Palatino Linotype"/>
          <w:b/>
          <w:caps/>
          <w:highlight w:val="yellow"/>
          <w:u w:val="single"/>
        </w:rPr>
        <w:t>total</w:t>
      </w:r>
      <w:r w:rsidR="008F1717">
        <w:rPr>
          <w:rFonts w:ascii="Palatino Linotype" w:hAnsi="Palatino Linotype"/>
          <w:b/>
          <w:caps/>
          <w:highlight w:val="yellow"/>
          <w:u w:val="single"/>
        </w:rPr>
        <w:t xml:space="preserve"> x 10 points each</w:t>
      </w:r>
      <w:r>
        <w:rPr>
          <w:rFonts w:ascii="Palatino Linotype" w:hAnsi="Palatino Linotype"/>
          <w:b/>
          <w:caps/>
          <w:highlight w:val="yellow"/>
          <w:u w:val="single"/>
        </w:rPr>
        <w:t>)</w:t>
      </w:r>
      <w:r w:rsidR="009B5CE4" w:rsidRPr="009B5CE4">
        <w:rPr>
          <w:rFonts w:ascii="Palatino Linotype" w:hAnsi="Palatino Linotype"/>
          <w:b/>
          <w:caps/>
          <w:highlight w:val="yellow"/>
          <w:u w:val="single"/>
        </w:rPr>
        <w:t xml:space="preserve"> </w:t>
      </w:r>
    </w:p>
    <w:p w:rsidR="00A85AB6" w:rsidRDefault="0002243A" w:rsidP="00A85AB6">
      <w:pPr>
        <w:jc w:val="center"/>
        <w:rPr>
          <w:rFonts w:ascii="Palatino Linotype" w:hAnsi="Palatino Linotype"/>
          <w:b/>
          <w:caps/>
          <w:highlight w:val="yellow"/>
          <w:u w:val="single"/>
        </w:rPr>
      </w:pPr>
      <w:r>
        <w:rPr>
          <w:rFonts w:ascii="Palatino Linotype" w:hAnsi="Palatino Linotype"/>
          <w:b/>
          <w:caps/>
          <w:highlight w:val="yellow"/>
          <w:u w:val="single"/>
        </w:rPr>
        <w:t xml:space="preserve">Attend the live webinar and complete the </w:t>
      </w:r>
    </w:p>
    <w:p w:rsidR="0032611B" w:rsidRDefault="007D5BE3" w:rsidP="0032611B">
      <w:pPr>
        <w:jc w:val="center"/>
        <w:rPr>
          <w:rFonts w:ascii="Palatino Linotype" w:hAnsi="Palatino Linotype"/>
          <w:b/>
          <w:caps/>
          <w:u w:val="single"/>
        </w:rPr>
      </w:pPr>
      <w:r>
        <w:rPr>
          <w:rFonts w:ascii="Palatino Linotype" w:hAnsi="Palatino Linotype"/>
          <w:b/>
          <w:caps/>
          <w:highlight w:val="yellow"/>
          <w:u w:val="single"/>
        </w:rPr>
        <w:t xml:space="preserve">Post-webinar </w:t>
      </w:r>
      <w:r w:rsidR="009B5CE4" w:rsidRPr="009B5CE4">
        <w:rPr>
          <w:rFonts w:ascii="Palatino Linotype" w:hAnsi="Palatino Linotype"/>
          <w:b/>
          <w:caps/>
          <w:highlight w:val="yellow"/>
          <w:u w:val="single"/>
        </w:rPr>
        <w:t>written Reflection</w:t>
      </w:r>
    </w:p>
    <w:p w:rsidR="00277C6C" w:rsidRPr="0032611B" w:rsidRDefault="0002243A" w:rsidP="0032611B">
      <w:pPr>
        <w:jc w:val="center"/>
        <w:rPr>
          <w:rFonts w:ascii="Palatino Linotype" w:hAnsi="Palatino Linotype"/>
          <w:b/>
          <w:caps/>
          <w:highlight w:val="yellow"/>
          <w:u w:val="single"/>
        </w:rPr>
      </w:pPr>
      <w:r>
        <w:rPr>
          <w:rFonts w:ascii="Palatino Linotype" w:hAnsi="Palatino Linotype"/>
          <w:sz w:val="20"/>
          <w:szCs w:val="20"/>
        </w:rPr>
        <w:lastRenderedPageBreak/>
        <w:t>The webinar</w:t>
      </w:r>
      <w:r w:rsidR="00277C6C">
        <w:rPr>
          <w:rFonts w:ascii="Palatino Linotype" w:hAnsi="Palatino Linotype"/>
          <w:sz w:val="20"/>
          <w:szCs w:val="20"/>
        </w:rPr>
        <w:t xml:space="preserve"> will help you to see and hear your professor</w:t>
      </w:r>
      <w:r>
        <w:rPr>
          <w:rFonts w:ascii="Palatino Linotype" w:hAnsi="Palatino Linotype"/>
          <w:sz w:val="20"/>
          <w:szCs w:val="20"/>
        </w:rPr>
        <w:t xml:space="preserve"> in a real-time virtual setting</w:t>
      </w:r>
      <w:r w:rsidR="00277C6C">
        <w:rPr>
          <w:rFonts w:ascii="Palatino Linotype" w:hAnsi="Palatino Linotype"/>
          <w:sz w:val="20"/>
          <w:szCs w:val="20"/>
        </w:rPr>
        <w:t>. I will explain assignments, demonstrate teaching techniques, and lead a discussion about the course readings and topics. Log in to the webinar early and plan on spending about 90 minu</w:t>
      </w:r>
      <w:r w:rsidR="0067478B">
        <w:rPr>
          <w:rFonts w:ascii="Palatino Linotype" w:hAnsi="Palatino Linotype"/>
          <w:sz w:val="20"/>
          <w:szCs w:val="20"/>
        </w:rPr>
        <w:t>tes to two hours in the webinar</w:t>
      </w:r>
      <w:r w:rsidR="00277C6C">
        <w:rPr>
          <w:rFonts w:ascii="Palatino Linotype" w:hAnsi="Palatino Linotype"/>
          <w:sz w:val="20"/>
          <w:szCs w:val="20"/>
        </w:rPr>
        <w:t>. Of cours</w:t>
      </w:r>
      <w:r w:rsidR="0067478B">
        <w:rPr>
          <w:rFonts w:ascii="Palatino Linotype" w:hAnsi="Palatino Linotype"/>
          <w:sz w:val="20"/>
          <w:szCs w:val="20"/>
        </w:rPr>
        <w:t xml:space="preserve">e you can take a quick </w:t>
      </w:r>
      <w:r w:rsidR="00277C6C">
        <w:rPr>
          <w:rFonts w:ascii="Palatino Linotype" w:hAnsi="Palatino Linotype"/>
          <w:sz w:val="20"/>
          <w:szCs w:val="20"/>
        </w:rPr>
        <w:t>br</w:t>
      </w:r>
      <w:r w:rsidR="0067478B">
        <w:rPr>
          <w:rFonts w:ascii="Palatino Linotype" w:hAnsi="Palatino Linotype"/>
          <w:sz w:val="20"/>
          <w:szCs w:val="20"/>
        </w:rPr>
        <w:t>eak anytime during the webinars</w:t>
      </w:r>
      <w:r w:rsidR="00277C6C">
        <w:rPr>
          <w:rFonts w:ascii="Palatino Linotype" w:hAnsi="Palatino Linotype"/>
          <w:sz w:val="20"/>
          <w:szCs w:val="20"/>
        </w:rPr>
        <w:t xml:space="preserve"> </w:t>
      </w:r>
      <w:r w:rsidR="00277C6C" w:rsidRPr="00277C6C">
        <w:rPr>
          <w:rFonts w:ascii="Palatino Linotype" w:hAnsi="Palatino Linotype"/>
          <w:sz w:val="20"/>
          <w:szCs w:val="20"/>
        </w:rPr>
        <w:sym w:font="Wingdings" w:char="F04A"/>
      </w:r>
      <w:r w:rsidR="00277C6C">
        <w:rPr>
          <w:rFonts w:ascii="Palatino Linotype" w:hAnsi="Palatino Linotype"/>
          <w:sz w:val="20"/>
          <w:szCs w:val="20"/>
        </w:rPr>
        <w:t xml:space="preserve"> </w:t>
      </w:r>
      <w:proofErr w:type="gramStart"/>
      <w:r w:rsidR="00277C6C">
        <w:rPr>
          <w:rFonts w:ascii="Palatino Linotype" w:hAnsi="Palatino Linotype"/>
          <w:sz w:val="20"/>
          <w:szCs w:val="20"/>
        </w:rPr>
        <w:t>The</w:t>
      </w:r>
      <w:proofErr w:type="gramEnd"/>
      <w:r w:rsidR="00277C6C">
        <w:rPr>
          <w:rFonts w:ascii="Palatino Linotype" w:hAnsi="Palatino Linotype"/>
          <w:sz w:val="20"/>
          <w:szCs w:val="20"/>
        </w:rPr>
        <w:t xml:space="preserve"> advantage is you can do it from the convenience of home. If you don’t have a computer you will need to go to the UTA library or elsewhere where you can access the webinar. I will see if it can be accessed through a mobile app and will let people know. No names of students will be in the recording. You do not need a web </w:t>
      </w:r>
      <w:r w:rsidR="00B10695">
        <w:rPr>
          <w:rFonts w:ascii="Palatino Linotype" w:hAnsi="Palatino Linotype"/>
          <w:sz w:val="20"/>
          <w:szCs w:val="20"/>
        </w:rPr>
        <w:t xml:space="preserve">camera to participate, but if you want to talk, you will need a headset </w:t>
      </w:r>
      <w:proofErr w:type="spellStart"/>
      <w:r w:rsidR="00B10695">
        <w:rPr>
          <w:rFonts w:ascii="Palatino Linotype" w:hAnsi="Palatino Linotype"/>
          <w:sz w:val="20"/>
          <w:szCs w:val="20"/>
        </w:rPr>
        <w:t>mic</w:t>
      </w:r>
      <w:proofErr w:type="spellEnd"/>
      <w:r w:rsidR="00B10695">
        <w:rPr>
          <w:rFonts w:ascii="Palatino Linotype" w:hAnsi="Palatino Linotype"/>
          <w:sz w:val="20"/>
          <w:szCs w:val="20"/>
        </w:rPr>
        <w:t xml:space="preserve">! Talking is optional, but I will be talking. </w:t>
      </w:r>
      <w:r w:rsidR="00B10695" w:rsidRPr="00B10695">
        <w:rPr>
          <w:rFonts w:ascii="Palatino Linotype" w:hAnsi="Palatino Linotype"/>
          <w:sz w:val="20"/>
          <w:szCs w:val="20"/>
        </w:rPr>
        <w:sym w:font="Wingdings" w:char="F04A"/>
      </w:r>
    </w:p>
    <w:p w:rsidR="00277C6C" w:rsidRDefault="00277C6C" w:rsidP="002C7D6F">
      <w:pPr>
        <w:rPr>
          <w:rFonts w:ascii="Palatino Linotype" w:hAnsi="Palatino Linotype"/>
          <w:sz w:val="20"/>
          <w:szCs w:val="20"/>
        </w:rPr>
      </w:pPr>
    </w:p>
    <w:p w:rsidR="001A552D" w:rsidRDefault="00277C6C" w:rsidP="002C7D6F">
      <w:pPr>
        <w:rPr>
          <w:rFonts w:ascii="Palatino Linotype" w:hAnsi="Palatino Linotype"/>
          <w:sz w:val="20"/>
          <w:szCs w:val="20"/>
        </w:rPr>
      </w:pPr>
      <w:r>
        <w:rPr>
          <w:rFonts w:ascii="Palatino Linotype" w:hAnsi="Palatino Linotype"/>
          <w:sz w:val="20"/>
          <w:szCs w:val="20"/>
        </w:rPr>
        <w:t xml:space="preserve">Participation in the </w:t>
      </w:r>
      <w:r w:rsidR="002579A3" w:rsidRPr="00277C6C">
        <w:rPr>
          <w:rFonts w:ascii="Palatino Linotype" w:hAnsi="Palatino Linotype"/>
          <w:b/>
          <w:sz w:val="20"/>
          <w:szCs w:val="20"/>
          <w:u w:val="single"/>
        </w:rPr>
        <w:t>webinar</w:t>
      </w:r>
      <w:r w:rsidR="0002243A">
        <w:rPr>
          <w:rFonts w:ascii="Palatino Linotype" w:hAnsi="Palatino Linotype"/>
          <w:sz w:val="20"/>
          <w:szCs w:val="20"/>
          <w:u w:val="single"/>
        </w:rPr>
        <w:t xml:space="preserve"> </w:t>
      </w:r>
      <w:r w:rsidR="0002243A">
        <w:rPr>
          <w:rFonts w:ascii="Palatino Linotype" w:hAnsi="Palatino Linotype"/>
          <w:sz w:val="20"/>
          <w:szCs w:val="20"/>
        </w:rPr>
        <w:t xml:space="preserve">is required. </w:t>
      </w:r>
      <w:r w:rsidR="0067478B">
        <w:rPr>
          <w:rFonts w:ascii="Palatino Linotype" w:hAnsi="Palatino Linotype"/>
          <w:b/>
          <w:sz w:val="20"/>
          <w:szCs w:val="20"/>
          <w:u w:val="single"/>
        </w:rPr>
        <w:t>After the</w:t>
      </w:r>
      <w:r w:rsidR="009D6B0A" w:rsidRPr="009D6B0A">
        <w:rPr>
          <w:rFonts w:ascii="Palatino Linotype" w:hAnsi="Palatino Linotype"/>
          <w:b/>
          <w:sz w:val="20"/>
          <w:szCs w:val="20"/>
          <w:u w:val="single"/>
        </w:rPr>
        <w:t xml:space="preserve"> webinar, you will</w:t>
      </w:r>
      <w:r w:rsidR="00130963" w:rsidRPr="009D6B0A">
        <w:rPr>
          <w:rFonts w:ascii="Palatino Linotype" w:hAnsi="Palatino Linotype"/>
          <w:b/>
          <w:sz w:val="20"/>
          <w:szCs w:val="20"/>
          <w:u w:val="single"/>
        </w:rPr>
        <w:t xml:space="preserve"> write a written reflection to submit to Blackboard. </w:t>
      </w:r>
    </w:p>
    <w:p w:rsidR="001A552D" w:rsidRDefault="001A552D" w:rsidP="002C7D6F">
      <w:pPr>
        <w:rPr>
          <w:rFonts w:ascii="Palatino Linotype" w:hAnsi="Palatino Linotype"/>
          <w:sz w:val="20"/>
          <w:szCs w:val="20"/>
        </w:rPr>
      </w:pPr>
    </w:p>
    <w:p w:rsidR="006D531A" w:rsidRPr="001A552D" w:rsidRDefault="00130963" w:rsidP="002C7D6F">
      <w:pPr>
        <w:rPr>
          <w:rFonts w:ascii="Palatino Linotype" w:hAnsi="Palatino Linotype"/>
          <w:b/>
          <w:sz w:val="20"/>
          <w:szCs w:val="20"/>
        </w:rPr>
      </w:pPr>
      <w:r w:rsidRPr="001A552D">
        <w:rPr>
          <w:rFonts w:ascii="Palatino Linotype" w:hAnsi="Palatino Linotype"/>
          <w:b/>
          <w:sz w:val="20"/>
          <w:szCs w:val="20"/>
        </w:rPr>
        <w:t>The due d</w:t>
      </w:r>
      <w:r w:rsidR="006D531A" w:rsidRPr="001A552D">
        <w:rPr>
          <w:rFonts w:ascii="Palatino Linotype" w:hAnsi="Palatino Linotype"/>
          <w:b/>
          <w:sz w:val="20"/>
          <w:szCs w:val="20"/>
        </w:rPr>
        <w:t xml:space="preserve">ate for the </w:t>
      </w:r>
      <w:r w:rsidR="006D531A" w:rsidRPr="001A552D">
        <w:rPr>
          <w:rFonts w:ascii="Palatino Linotype" w:hAnsi="Palatino Linotype"/>
          <w:b/>
          <w:sz w:val="20"/>
          <w:szCs w:val="20"/>
          <w:u w:val="single"/>
        </w:rPr>
        <w:t>written reflection</w:t>
      </w:r>
      <w:r w:rsidR="006D531A" w:rsidRPr="001A552D">
        <w:rPr>
          <w:rFonts w:ascii="Palatino Linotype" w:hAnsi="Palatino Linotype"/>
          <w:b/>
          <w:sz w:val="20"/>
          <w:szCs w:val="20"/>
        </w:rPr>
        <w:t xml:space="preserve"> will be the </w:t>
      </w:r>
      <w:r w:rsidR="006D531A" w:rsidRPr="001A552D">
        <w:rPr>
          <w:rFonts w:ascii="Palatino Linotype" w:hAnsi="Palatino Linotype"/>
          <w:b/>
          <w:sz w:val="20"/>
          <w:szCs w:val="20"/>
          <w:u w:val="single"/>
        </w:rPr>
        <w:t>Friday of the week following the webinar</w:t>
      </w:r>
      <w:r w:rsidR="00992E8C" w:rsidRPr="001A552D">
        <w:rPr>
          <w:rFonts w:ascii="Palatino Linotype" w:hAnsi="Palatino Linotype"/>
          <w:b/>
          <w:sz w:val="20"/>
          <w:szCs w:val="20"/>
        </w:rPr>
        <w:t xml:space="preserve">.  </w:t>
      </w:r>
    </w:p>
    <w:p w:rsidR="006D531A" w:rsidRDefault="006D531A" w:rsidP="002C7D6F">
      <w:pPr>
        <w:rPr>
          <w:rFonts w:ascii="Palatino Linotype" w:hAnsi="Palatino Linotype"/>
          <w:sz w:val="20"/>
          <w:szCs w:val="20"/>
        </w:rPr>
      </w:pPr>
    </w:p>
    <w:p w:rsidR="009D6B0A" w:rsidRPr="00F46E8D" w:rsidRDefault="009D6B0A" w:rsidP="009D6B0A">
      <w:pPr>
        <w:pStyle w:val="NormalWeb"/>
        <w:spacing w:before="0" w:beforeAutospacing="0" w:after="0" w:afterAutospacing="0"/>
        <w:jc w:val="center"/>
        <w:rPr>
          <w:rFonts w:ascii="Arial" w:hAnsi="Arial" w:cs="Arial"/>
          <w:b/>
        </w:rPr>
      </w:pPr>
      <w:r w:rsidRPr="009D6B0A">
        <w:rPr>
          <w:rFonts w:ascii="Arial" w:hAnsi="Arial" w:cs="Arial"/>
          <w:b/>
          <w:highlight w:val="yellow"/>
        </w:rPr>
        <w:t>Post Video-Conference Reflection Form</w:t>
      </w:r>
      <w:r w:rsidRPr="000C2417">
        <w:rPr>
          <w:rFonts w:ascii="Arial" w:hAnsi="Arial" w:cs="Arial"/>
          <w:b/>
          <w:sz w:val="20"/>
          <w:szCs w:val="20"/>
        </w:rPr>
        <w:t xml:space="preserve"> [submit to Blackboard Assignments]</w:t>
      </w:r>
    </w:p>
    <w:p w:rsidR="000C2417" w:rsidRDefault="000C2417" w:rsidP="009D6B0A">
      <w:pPr>
        <w:pStyle w:val="NormalWeb"/>
        <w:spacing w:before="0" w:beforeAutospacing="0" w:after="0" w:afterAutospacing="0"/>
        <w:rPr>
          <w:rFonts w:ascii="Arial" w:hAnsi="Arial" w:cs="Arial"/>
        </w:rPr>
      </w:pPr>
    </w:p>
    <w:p w:rsidR="009D6B0A" w:rsidRPr="000C2417" w:rsidRDefault="009D6B0A" w:rsidP="009D6B0A">
      <w:pPr>
        <w:pStyle w:val="NormalWeb"/>
        <w:spacing w:before="0" w:beforeAutospacing="0" w:after="0" w:afterAutospacing="0"/>
        <w:rPr>
          <w:rFonts w:ascii="Arial" w:hAnsi="Arial" w:cs="Arial"/>
          <w:sz w:val="22"/>
          <w:szCs w:val="22"/>
        </w:rPr>
      </w:pPr>
      <w:proofErr w:type="gramStart"/>
      <w:r w:rsidRPr="000C2417">
        <w:rPr>
          <w:rFonts w:ascii="Arial" w:hAnsi="Arial" w:cs="Arial"/>
          <w:sz w:val="22"/>
          <w:szCs w:val="22"/>
        </w:rPr>
        <w:t>Your</w:t>
      </w:r>
      <w:proofErr w:type="gramEnd"/>
      <w:r w:rsidRPr="000C2417">
        <w:rPr>
          <w:rFonts w:ascii="Arial" w:hAnsi="Arial" w:cs="Arial"/>
          <w:sz w:val="22"/>
          <w:szCs w:val="22"/>
        </w:rPr>
        <w:t xml:space="preserve"> Name:</w:t>
      </w:r>
    </w:p>
    <w:p w:rsidR="009D6B0A" w:rsidRPr="000C2417" w:rsidRDefault="009D6B0A" w:rsidP="009D6B0A">
      <w:pPr>
        <w:pStyle w:val="NormalWeb"/>
        <w:spacing w:before="0" w:beforeAutospacing="0" w:after="0" w:afterAutospacing="0"/>
        <w:rPr>
          <w:rFonts w:ascii="Arial" w:hAnsi="Arial" w:cs="Arial"/>
          <w:sz w:val="22"/>
          <w:szCs w:val="22"/>
        </w:rPr>
      </w:pPr>
      <w:r w:rsidRPr="000C2417">
        <w:rPr>
          <w:rFonts w:ascii="Arial" w:hAnsi="Arial" w:cs="Arial"/>
          <w:sz w:val="22"/>
          <w:szCs w:val="22"/>
        </w:rPr>
        <w:t>Webinar Session and Date</w:t>
      </w:r>
    </w:p>
    <w:p w:rsidR="009D6B0A" w:rsidRPr="000C2417" w:rsidRDefault="009D6B0A" w:rsidP="009D6B0A">
      <w:pPr>
        <w:pStyle w:val="NormalWeb"/>
        <w:spacing w:before="0" w:beforeAutospacing="0" w:after="0" w:afterAutospacing="0"/>
        <w:rPr>
          <w:rFonts w:ascii="Arial" w:hAnsi="Arial" w:cs="Arial"/>
          <w:sz w:val="22"/>
          <w:szCs w:val="22"/>
        </w:rPr>
      </w:pPr>
    </w:p>
    <w:p w:rsidR="009D6B0A" w:rsidRPr="000C2417" w:rsidRDefault="009D6B0A" w:rsidP="009D6B0A">
      <w:pPr>
        <w:pStyle w:val="NormalWeb"/>
        <w:spacing w:before="0" w:beforeAutospacing="0" w:after="0" w:afterAutospacing="0"/>
        <w:rPr>
          <w:rFonts w:ascii="Arial" w:hAnsi="Arial" w:cs="Arial"/>
          <w:sz w:val="22"/>
          <w:szCs w:val="22"/>
        </w:rPr>
      </w:pPr>
      <w:r w:rsidRPr="000C2417">
        <w:rPr>
          <w:rFonts w:ascii="Arial" w:hAnsi="Arial" w:cs="Arial"/>
          <w:sz w:val="22"/>
          <w:szCs w:val="22"/>
        </w:rPr>
        <w:t>After each video-conference session with your mentor, post a 1-2 page (</w:t>
      </w:r>
      <w:r w:rsidRPr="000C2417">
        <w:rPr>
          <w:rFonts w:ascii="Arial" w:hAnsi="Arial" w:cs="Arial"/>
          <w:b/>
          <w:sz w:val="22"/>
          <w:szCs w:val="22"/>
          <w:u w:val="single"/>
        </w:rPr>
        <w:t>single-spaced</w:t>
      </w:r>
      <w:r w:rsidRPr="000C2417">
        <w:rPr>
          <w:rFonts w:ascii="Arial" w:hAnsi="Arial" w:cs="Arial"/>
          <w:sz w:val="22"/>
          <w:szCs w:val="22"/>
        </w:rPr>
        <w:t>; 12 font, standard margins) reflection here. Your videoconference reflection must be at least a page (single-spaced)! Use the required format.</w:t>
      </w:r>
    </w:p>
    <w:p w:rsidR="00BF0368" w:rsidRDefault="00BF0368" w:rsidP="00BF0368"/>
    <w:p w:rsidR="00BF0368" w:rsidRDefault="00BF0368" w:rsidP="00BF0368">
      <w:pPr>
        <w:pStyle w:val="ListParagraph"/>
        <w:numPr>
          <w:ilvl w:val="0"/>
          <w:numId w:val="38"/>
        </w:numPr>
        <w:spacing w:after="200" w:line="276" w:lineRule="auto"/>
        <w:contextualSpacing/>
      </w:pPr>
      <w:r>
        <w:t xml:space="preserve">What did you learn during the webinar (recap and summarize)? </w:t>
      </w:r>
    </w:p>
    <w:p w:rsidR="00BF0368" w:rsidRDefault="00BF0368" w:rsidP="00BF0368">
      <w:pPr>
        <w:pStyle w:val="ListParagraph"/>
        <w:numPr>
          <w:ilvl w:val="0"/>
          <w:numId w:val="38"/>
        </w:numPr>
        <w:spacing w:after="200" w:line="276" w:lineRule="auto"/>
        <w:contextualSpacing/>
      </w:pPr>
      <w:r>
        <w:t>What resources did you learn about that will be beneficial and how can you use them?</w:t>
      </w:r>
    </w:p>
    <w:p w:rsidR="00BF0368" w:rsidRDefault="00BF0368" w:rsidP="00BF0368">
      <w:pPr>
        <w:pStyle w:val="ListParagraph"/>
        <w:numPr>
          <w:ilvl w:val="0"/>
          <w:numId w:val="38"/>
        </w:numPr>
        <w:spacing w:after="200" w:line="276" w:lineRule="auto"/>
        <w:contextualSpacing/>
      </w:pPr>
      <w:r>
        <w:t>Describe your level of participation in the webinar session and your level of understanding of the key course topics</w:t>
      </w:r>
    </w:p>
    <w:p w:rsidR="00BF0368" w:rsidRPr="00C77351" w:rsidRDefault="00BF0368" w:rsidP="00BF0368">
      <w:pPr>
        <w:pStyle w:val="ListParagraph"/>
        <w:numPr>
          <w:ilvl w:val="0"/>
          <w:numId w:val="38"/>
        </w:numPr>
        <w:spacing w:after="200" w:line="276" w:lineRule="auto"/>
        <w:contextualSpacing/>
      </w:pPr>
      <w:r>
        <w:t>What feedback do you have on the webinar experience itself (e.g., technology, etc. for future use?)</w:t>
      </w:r>
    </w:p>
    <w:p w:rsidR="00BF0368" w:rsidRPr="00BF0368" w:rsidRDefault="004C5F5D" w:rsidP="00BF0368">
      <w:pPr>
        <w:pStyle w:val="ListParagraph"/>
        <w:rPr>
          <w:rFonts w:ascii="Palatino Linotype" w:hAnsi="Palatino Linotype"/>
          <w:i/>
          <w:sz w:val="20"/>
          <w:szCs w:val="20"/>
          <w:highlight w:val="yellow"/>
        </w:rPr>
      </w:pPr>
      <w:r w:rsidRPr="00BF0368">
        <w:rPr>
          <w:rFonts w:ascii="Arial" w:hAnsi="Arial" w:cs="Arial"/>
          <w:b/>
          <w:bCs/>
          <w:color w:val="000000"/>
          <w:sz w:val="22"/>
          <w:szCs w:val="22"/>
        </w:rPr>
        <w:br/>
      </w:r>
      <w:r w:rsidR="00BF0368" w:rsidRPr="00BF0368">
        <w:rPr>
          <w:rFonts w:ascii="Palatino Linotype" w:hAnsi="Palatino Linotype"/>
          <w:i/>
          <w:sz w:val="20"/>
          <w:szCs w:val="20"/>
          <w:highlight w:val="yellow"/>
        </w:rPr>
        <w:t>THE RUBRIC FOR THE WEBINAR IS POSTED ONLINE ON BLACKBOARD.</w:t>
      </w:r>
    </w:p>
    <w:p w:rsidR="0091571E" w:rsidRDefault="0091571E" w:rsidP="00BF0368">
      <w:pPr>
        <w:pStyle w:val="NormalWeb"/>
        <w:spacing w:before="0" w:beforeAutospacing="0" w:after="0" w:afterAutospacing="0"/>
        <w:rPr>
          <w:rFonts w:ascii="Palatino Linotype" w:hAnsi="Palatino Linotype"/>
          <w:b/>
          <w:caps/>
          <w:sz w:val="20"/>
          <w:szCs w:val="20"/>
          <w:highlight w:val="yellow"/>
        </w:rPr>
      </w:pPr>
    </w:p>
    <w:p w:rsidR="0068333B" w:rsidRPr="003D398A" w:rsidRDefault="0068333B" w:rsidP="003D398A">
      <w:pPr>
        <w:rPr>
          <w:rFonts w:ascii="Palatino Linotype" w:hAnsi="Palatino Linotype"/>
          <w:b/>
          <w:caps/>
          <w:sz w:val="20"/>
          <w:szCs w:val="20"/>
          <w:highlight w:val="yellow"/>
        </w:rPr>
      </w:pPr>
      <w:r>
        <w:rPr>
          <w:rFonts w:ascii="Palatino Linotype" w:hAnsi="Palatino Linotype"/>
          <w:b/>
          <w:caps/>
          <w:sz w:val="20"/>
          <w:szCs w:val="20"/>
          <w:highlight w:val="yellow"/>
        </w:rPr>
        <w:t>-------------------------------------------------------------------------------------------------------------------------------</w:t>
      </w:r>
    </w:p>
    <w:p w:rsidR="009032BC" w:rsidRPr="00C72BE5" w:rsidRDefault="007D5BE3" w:rsidP="00C72BE5">
      <w:pPr>
        <w:jc w:val="center"/>
        <w:rPr>
          <w:rFonts w:ascii="Palatino Linotype" w:hAnsi="Palatino Linotype"/>
          <w:b/>
          <w:caps/>
          <w:u w:val="single"/>
        </w:rPr>
      </w:pPr>
      <w:r w:rsidRPr="00C72BE5">
        <w:rPr>
          <w:rFonts w:ascii="Palatino Linotype" w:hAnsi="Palatino Linotype"/>
          <w:b/>
          <w:caps/>
          <w:color w:val="FF0000"/>
          <w:highlight w:val="yellow"/>
          <w:u w:val="single"/>
        </w:rPr>
        <w:t xml:space="preserve">discussion board Journals </w:t>
      </w:r>
      <w:r w:rsidR="0067478B">
        <w:rPr>
          <w:rFonts w:ascii="Palatino Linotype" w:hAnsi="Palatino Linotype"/>
          <w:b/>
          <w:caps/>
          <w:highlight w:val="yellow"/>
          <w:u w:val="single"/>
        </w:rPr>
        <w:t>(3</w:t>
      </w:r>
      <w:r w:rsidRPr="00C72BE5">
        <w:rPr>
          <w:rFonts w:ascii="Palatino Linotype" w:hAnsi="Palatino Linotype"/>
          <w:b/>
          <w:caps/>
          <w:highlight w:val="yellow"/>
          <w:u w:val="single"/>
        </w:rPr>
        <w:t xml:space="preserve"> journals posted</w:t>
      </w:r>
      <w:r w:rsidR="001B50EA">
        <w:rPr>
          <w:rFonts w:ascii="Palatino Linotype" w:hAnsi="Palatino Linotype"/>
          <w:b/>
          <w:caps/>
          <w:highlight w:val="yellow"/>
          <w:u w:val="single"/>
        </w:rPr>
        <w:t xml:space="preserve"> + COMMENTS</w:t>
      </w:r>
      <w:r w:rsidRPr="00C72BE5">
        <w:rPr>
          <w:rFonts w:ascii="Palatino Linotype" w:hAnsi="Palatino Linotype"/>
          <w:b/>
          <w:caps/>
          <w:highlight w:val="yellow"/>
          <w:u w:val="single"/>
        </w:rPr>
        <w:t xml:space="preserve"> </w:t>
      </w:r>
      <w:r w:rsidR="00C72BE5" w:rsidRPr="00C72BE5">
        <w:rPr>
          <w:rFonts w:ascii="Palatino Linotype" w:hAnsi="Palatino Linotype"/>
          <w:b/>
          <w:caps/>
          <w:highlight w:val="yellow"/>
          <w:u w:val="single"/>
        </w:rPr>
        <w:br/>
      </w:r>
      <w:r w:rsidR="00C72BE5">
        <w:rPr>
          <w:rFonts w:ascii="Palatino Linotype" w:hAnsi="Palatino Linotype"/>
          <w:b/>
          <w:caps/>
          <w:highlight w:val="yellow"/>
          <w:u w:val="single"/>
        </w:rPr>
        <w:t xml:space="preserve">to discussion board </w:t>
      </w:r>
      <w:proofErr w:type="gramStart"/>
      <w:r w:rsidR="00C72BE5">
        <w:rPr>
          <w:rFonts w:ascii="Palatino Linotype" w:hAnsi="Palatino Linotype"/>
          <w:b/>
          <w:caps/>
          <w:highlight w:val="yellow"/>
          <w:u w:val="single"/>
        </w:rPr>
        <w:t>Groups</w:t>
      </w:r>
      <w:r w:rsidRPr="00C72BE5">
        <w:rPr>
          <w:rFonts w:ascii="Palatino Linotype" w:hAnsi="Palatino Linotype"/>
          <w:b/>
          <w:caps/>
          <w:highlight w:val="yellow"/>
          <w:u w:val="single"/>
        </w:rPr>
        <w:t xml:space="preserve">  x</w:t>
      </w:r>
      <w:proofErr w:type="gramEnd"/>
      <w:r w:rsidRPr="00C72BE5">
        <w:rPr>
          <w:rFonts w:ascii="Palatino Linotype" w:hAnsi="Palatino Linotype"/>
          <w:b/>
          <w:caps/>
          <w:highlight w:val="yellow"/>
          <w:u w:val="single"/>
        </w:rPr>
        <w:t xml:space="preserve"> 10 </w:t>
      </w:r>
      <w:r w:rsidR="0092435A" w:rsidRPr="00C72BE5">
        <w:rPr>
          <w:rFonts w:ascii="Palatino Linotype" w:hAnsi="Palatino Linotype"/>
          <w:b/>
          <w:caps/>
          <w:highlight w:val="yellow"/>
          <w:u w:val="single"/>
        </w:rPr>
        <w:t>points each</w:t>
      </w:r>
      <w:r w:rsidR="001B50EA">
        <w:rPr>
          <w:rFonts w:ascii="Palatino Linotype" w:hAnsi="Palatino Linotype"/>
          <w:b/>
          <w:caps/>
          <w:highlight w:val="yellow"/>
          <w:u w:val="single"/>
        </w:rPr>
        <w:t xml:space="preserve"> DB</w:t>
      </w:r>
      <w:r w:rsidR="0092435A" w:rsidRPr="00C72BE5">
        <w:rPr>
          <w:rFonts w:ascii="Palatino Linotype" w:hAnsi="Palatino Linotype"/>
          <w:b/>
          <w:caps/>
          <w:highlight w:val="yellow"/>
          <w:u w:val="single"/>
        </w:rPr>
        <w:t>)</w:t>
      </w:r>
      <w:r w:rsidR="0067478B">
        <w:rPr>
          <w:rFonts w:ascii="Palatino Linotype" w:hAnsi="Palatino Linotype"/>
          <w:b/>
          <w:caps/>
          <w:u w:val="single"/>
        </w:rPr>
        <w:t>=30 points</w:t>
      </w:r>
    </w:p>
    <w:p w:rsidR="00E04679" w:rsidRPr="00254A24" w:rsidRDefault="00254A24" w:rsidP="00254A24">
      <w:pPr>
        <w:spacing w:before="100" w:beforeAutospacing="1" w:after="100" w:afterAutospacing="1"/>
        <w:rPr>
          <w:sz w:val="22"/>
          <w:szCs w:val="22"/>
        </w:rPr>
      </w:pPr>
      <w:r w:rsidRPr="00254A24">
        <w:rPr>
          <w:rFonts w:ascii="Palatino Linotype" w:hAnsi="Palatino Linotype"/>
          <w:b/>
          <w:i/>
          <w:color w:val="FF0000"/>
          <w:sz w:val="22"/>
          <w:szCs w:val="22"/>
        </w:rPr>
        <w:t>Post your journal directly into the discussion board area and also upload it as a word document (do both).</w:t>
      </w:r>
    </w:p>
    <w:p w:rsidR="005161C0" w:rsidRDefault="00E04679" w:rsidP="00C034AE">
      <w:pPr>
        <w:rPr>
          <w:rFonts w:ascii="Palatino Linotype" w:hAnsi="Palatino Linotype"/>
          <w:sz w:val="20"/>
          <w:szCs w:val="20"/>
        </w:rPr>
      </w:pPr>
      <w:r>
        <w:rPr>
          <w:rFonts w:ascii="Palatino Linotype" w:hAnsi="Palatino Linotype"/>
          <w:sz w:val="20"/>
          <w:szCs w:val="20"/>
        </w:rPr>
        <w:t xml:space="preserve">You will have </w:t>
      </w:r>
      <w:r w:rsidR="0067478B">
        <w:rPr>
          <w:rFonts w:ascii="Palatino Linotype" w:hAnsi="Palatino Linotype"/>
          <w:b/>
          <w:sz w:val="20"/>
          <w:szCs w:val="20"/>
          <w:u w:val="single"/>
        </w:rPr>
        <w:t xml:space="preserve">three </w:t>
      </w:r>
      <w:r w:rsidRPr="0069177C">
        <w:rPr>
          <w:rFonts w:ascii="Palatino Linotype" w:hAnsi="Palatino Linotype"/>
          <w:b/>
          <w:sz w:val="20"/>
          <w:szCs w:val="20"/>
          <w:u w:val="single"/>
        </w:rPr>
        <w:t>journals</w:t>
      </w:r>
      <w:r>
        <w:rPr>
          <w:rFonts w:ascii="Palatino Linotype" w:hAnsi="Palatino Linotype"/>
          <w:sz w:val="20"/>
          <w:szCs w:val="20"/>
        </w:rPr>
        <w:t xml:space="preserve"> to post to the discussion board </w:t>
      </w:r>
      <w:r w:rsidR="0069177C">
        <w:rPr>
          <w:rFonts w:ascii="Palatino Linotype" w:hAnsi="Palatino Linotype"/>
          <w:sz w:val="20"/>
          <w:szCs w:val="20"/>
        </w:rPr>
        <w:t xml:space="preserve">about </w:t>
      </w:r>
      <w:r w:rsidRPr="00E04679">
        <w:rPr>
          <w:rFonts w:ascii="Palatino Linotype" w:hAnsi="Palatino Linotype"/>
          <w:b/>
          <w:sz w:val="20"/>
          <w:szCs w:val="20"/>
        </w:rPr>
        <w:t>every other week</w:t>
      </w:r>
      <w:r>
        <w:rPr>
          <w:rFonts w:ascii="Palatino Linotype" w:hAnsi="Palatino Linotype"/>
          <w:sz w:val="20"/>
          <w:szCs w:val="20"/>
        </w:rPr>
        <w:t>.</w:t>
      </w:r>
      <w:r w:rsidR="00C72BE5">
        <w:rPr>
          <w:rFonts w:ascii="Palatino Linotype" w:hAnsi="Palatino Linotype"/>
          <w:sz w:val="20"/>
          <w:szCs w:val="20"/>
        </w:rPr>
        <w:t xml:space="preserve"> You will be in groups of 8-10 people. Groups will chang</w:t>
      </w:r>
      <w:r w:rsidR="003D398A">
        <w:rPr>
          <w:rFonts w:ascii="Palatino Linotype" w:hAnsi="Palatino Linotype"/>
          <w:sz w:val="20"/>
          <w:szCs w:val="20"/>
        </w:rPr>
        <w:t>e each time</w:t>
      </w:r>
      <w:r w:rsidR="00C72BE5">
        <w:rPr>
          <w:rFonts w:ascii="Palatino Linotype" w:hAnsi="Palatino Linotype"/>
          <w:sz w:val="20"/>
          <w:szCs w:val="20"/>
        </w:rPr>
        <w:t>.</w:t>
      </w:r>
      <w:r>
        <w:rPr>
          <w:rFonts w:ascii="Palatino Linotype" w:hAnsi="Palatino Linotype"/>
          <w:sz w:val="20"/>
          <w:szCs w:val="20"/>
        </w:rPr>
        <w:t xml:space="preserve"> </w:t>
      </w:r>
      <w:r w:rsidR="001B50EA">
        <w:rPr>
          <w:rFonts w:ascii="Palatino Linotype" w:hAnsi="Palatino Linotype"/>
          <w:sz w:val="20"/>
          <w:szCs w:val="20"/>
        </w:rPr>
        <w:t>Sample journals are on Blackboard.</w:t>
      </w:r>
      <w:r w:rsidR="0069177C">
        <w:rPr>
          <w:rFonts w:ascii="Palatino Linotype" w:hAnsi="Palatino Linotype"/>
          <w:sz w:val="20"/>
          <w:szCs w:val="20"/>
        </w:rPr>
        <w:t xml:space="preserve"> This is what you would post on the initial post (by or before Thursday night).</w:t>
      </w:r>
    </w:p>
    <w:p w:rsidR="0069177C" w:rsidRDefault="0069177C" w:rsidP="00C034AE">
      <w:pPr>
        <w:rPr>
          <w:rFonts w:ascii="Palatino Linotype" w:hAnsi="Palatino Linotype"/>
          <w:sz w:val="20"/>
          <w:szCs w:val="20"/>
        </w:rPr>
      </w:pPr>
    </w:p>
    <w:p w:rsidR="008D608A" w:rsidRPr="008D608A" w:rsidRDefault="008D608A" w:rsidP="008D608A">
      <w:pPr>
        <w:rPr>
          <w:rFonts w:ascii="Palatino Linotype" w:hAnsi="Palatino Linotype"/>
          <w:b/>
          <w:sz w:val="20"/>
          <w:szCs w:val="20"/>
          <w:u w:val="single"/>
        </w:rPr>
      </w:pPr>
      <w:r w:rsidRPr="008D608A">
        <w:rPr>
          <w:rFonts w:ascii="Palatino Linotype" w:hAnsi="Palatino Linotype"/>
          <w:b/>
          <w:sz w:val="20"/>
          <w:szCs w:val="20"/>
          <w:u w:val="single"/>
        </w:rPr>
        <w:t>What to include in the journals:</w:t>
      </w:r>
    </w:p>
    <w:p w:rsidR="008D608A" w:rsidRDefault="008D608A" w:rsidP="008D608A">
      <w:pPr>
        <w:rPr>
          <w:rFonts w:ascii="Palatino Linotype" w:hAnsi="Palatino Linotype"/>
          <w:sz w:val="20"/>
          <w:szCs w:val="20"/>
        </w:rPr>
      </w:pPr>
    </w:p>
    <w:p w:rsidR="008D608A" w:rsidRDefault="008D608A" w:rsidP="008D608A">
      <w:pPr>
        <w:rPr>
          <w:rFonts w:ascii="Palatino Linotype" w:hAnsi="Palatino Linotype"/>
          <w:sz w:val="20"/>
          <w:szCs w:val="20"/>
        </w:rPr>
      </w:pPr>
      <w:r>
        <w:rPr>
          <w:rFonts w:ascii="Palatino Linotype" w:hAnsi="Palatino Linotype"/>
          <w:sz w:val="20"/>
          <w:szCs w:val="20"/>
        </w:rPr>
        <w:t xml:space="preserve">Your journals are your written responses to </w:t>
      </w:r>
      <w:r w:rsidRPr="008D608A">
        <w:rPr>
          <w:rFonts w:ascii="Palatino Linotype" w:hAnsi="Palatino Linotype"/>
          <w:b/>
          <w:sz w:val="20"/>
          <w:szCs w:val="20"/>
        </w:rPr>
        <w:t xml:space="preserve">the required assigned readings </w:t>
      </w:r>
      <w:r w:rsidRPr="001037F6">
        <w:rPr>
          <w:rFonts w:ascii="Palatino Linotype" w:hAnsi="Palatino Linotype"/>
          <w:b/>
          <w:sz w:val="20"/>
          <w:szCs w:val="20"/>
          <w:u w:val="single"/>
        </w:rPr>
        <w:t>as well as the videos</w:t>
      </w:r>
      <w:r w:rsidRPr="001037F6">
        <w:rPr>
          <w:rFonts w:ascii="Palatino Linotype" w:hAnsi="Palatino Linotype"/>
          <w:sz w:val="20"/>
          <w:szCs w:val="20"/>
          <w:u w:val="single"/>
        </w:rPr>
        <w:t>.</w:t>
      </w:r>
      <w:r>
        <w:rPr>
          <w:rFonts w:ascii="Palatino Linotype" w:hAnsi="Palatino Linotype"/>
          <w:sz w:val="20"/>
          <w:szCs w:val="20"/>
        </w:rPr>
        <w:t xml:space="preserve"> </w:t>
      </w:r>
      <w:r w:rsidRPr="008D608A">
        <w:rPr>
          <w:rFonts w:ascii="Palatino Linotype" w:hAnsi="Palatino Linotype"/>
          <w:i/>
          <w:sz w:val="20"/>
          <w:szCs w:val="20"/>
        </w:rPr>
        <w:t>You do not have to include all of the readings, but pick quotes from the readings that stood out for you.</w:t>
      </w:r>
      <w:r>
        <w:rPr>
          <w:rFonts w:ascii="Palatino Linotype" w:hAnsi="Palatino Linotype"/>
          <w:sz w:val="20"/>
          <w:szCs w:val="20"/>
        </w:rPr>
        <w:t xml:space="preserve"> </w:t>
      </w:r>
    </w:p>
    <w:p w:rsidR="008D608A" w:rsidRDefault="008D608A" w:rsidP="008D608A">
      <w:pPr>
        <w:rPr>
          <w:rFonts w:ascii="Palatino Linotype" w:hAnsi="Palatino Linotype"/>
          <w:sz w:val="20"/>
          <w:szCs w:val="20"/>
        </w:rPr>
      </w:pPr>
    </w:p>
    <w:p w:rsidR="00E04679" w:rsidRDefault="00E04679" w:rsidP="00C034AE">
      <w:pPr>
        <w:rPr>
          <w:rFonts w:ascii="Palatino Linotype" w:hAnsi="Palatino Linotype"/>
          <w:sz w:val="20"/>
          <w:szCs w:val="20"/>
        </w:rPr>
      </w:pPr>
      <w:r>
        <w:rPr>
          <w:rFonts w:ascii="Palatino Linotype" w:hAnsi="Palatino Linotype"/>
          <w:sz w:val="20"/>
          <w:szCs w:val="20"/>
        </w:rPr>
        <w:t xml:space="preserve">Each journal is about </w:t>
      </w:r>
      <w:r w:rsidRPr="00E04679">
        <w:rPr>
          <w:rFonts w:ascii="Palatino Linotype" w:hAnsi="Palatino Linotype"/>
          <w:b/>
          <w:sz w:val="20"/>
          <w:szCs w:val="20"/>
        </w:rPr>
        <w:t>1-2 pages (single-spaced</w:t>
      </w:r>
      <w:r>
        <w:rPr>
          <w:rFonts w:ascii="Palatino Linotype" w:hAnsi="Palatino Linotype"/>
          <w:b/>
          <w:sz w:val="20"/>
          <w:szCs w:val="20"/>
        </w:rPr>
        <w:t>; 12 font</w:t>
      </w:r>
      <w:r w:rsidRPr="00E04679">
        <w:rPr>
          <w:rFonts w:ascii="Palatino Linotype" w:hAnsi="Palatino Linotype"/>
          <w:b/>
          <w:sz w:val="20"/>
          <w:szCs w:val="20"/>
        </w:rPr>
        <w:t>).</w:t>
      </w:r>
      <w:r>
        <w:rPr>
          <w:rFonts w:ascii="Palatino Linotype" w:hAnsi="Palatino Linotype"/>
          <w:sz w:val="20"/>
          <w:szCs w:val="20"/>
        </w:rPr>
        <w:t xml:space="preserve"> Select five or more quotes from across the readings (they don’t have to be from all of the readings) for that session. Then, type each quote and page number and write a paragraph for each quote, summarizing what it is saying, how it connects to other knowledge (connecting mostly to knowledge from this course, other courses, and any classroom observations or teaching experiences). Also, include any links to websites, resources, children’s books, or other resources that would benefit your colleagues who are also future teachers.</w:t>
      </w:r>
    </w:p>
    <w:p w:rsidR="009032BC" w:rsidRDefault="009032BC" w:rsidP="00C034AE">
      <w:pPr>
        <w:rPr>
          <w:rFonts w:ascii="Palatino Linotype" w:hAnsi="Palatino Linotype"/>
          <w:sz w:val="20"/>
          <w:szCs w:val="20"/>
        </w:rPr>
      </w:pPr>
    </w:p>
    <w:p w:rsidR="002E3E82" w:rsidRDefault="00F5196F" w:rsidP="00C034AE">
      <w:pPr>
        <w:rPr>
          <w:rFonts w:ascii="Palatino Linotype" w:hAnsi="Palatino Linotype"/>
          <w:sz w:val="20"/>
          <w:szCs w:val="20"/>
        </w:rPr>
      </w:pPr>
      <w:r>
        <w:rPr>
          <w:rFonts w:ascii="Palatino Linotype" w:hAnsi="Palatino Linotype"/>
          <w:sz w:val="20"/>
          <w:szCs w:val="20"/>
        </w:rPr>
        <w:t>Discussion board j</w:t>
      </w:r>
      <w:r w:rsidR="00C034AE" w:rsidRPr="00C034AE">
        <w:rPr>
          <w:rFonts w:ascii="Palatino Linotype" w:hAnsi="Palatino Linotype"/>
          <w:sz w:val="20"/>
          <w:szCs w:val="20"/>
        </w:rPr>
        <w:t>ournals are composed on Blac</w:t>
      </w:r>
      <w:r>
        <w:rPr>
          <w:rFonts w:ascii="Palatino Linotype" w:hAnsi="Palatino Linotype"/>
          <w:sz w:val="20"/>
          <w:szCs w:val="20"/>
        </w:rPr>
        <w:t xml:space="preserve">kboard and are due </w:t>
      </w:r>
      <w:r w:rsidR="00230854" w:rsidRPr="002E522F">
        <w:rPr>
          <w:rFonts w:ascii="Palatino Linotype" w:hAnsi="Palatino Linotype"/>
          <w:b/>
          <w:sz w:val="20"/>
          <w:szCs w:val="20"/>
          <w:u w:val="single"/>
        </w:rPr>
        <w:t>Thursday</w:t>
      </w:r>
      <w:r w:rsidRPr="002E522F">
        <w:rPr>
          <w:rFonts w:ascii="Palatino Linotype" w:hAnsi="Palatino Linotype"/>
          <w:b/>
          <w:sz w:val="20"/>
          <w:szCs w:val="20"/>
          <w:u w:val="single"/>
        </w:rPr>
        <w:t xml:space="preserve"> night</w:t>
      </w:r>
      <w:r>
        <w:rPr>
          <w:rFonts w:ascii="Palatino Linotype" w:hAnsi="Palatino Linotype"/>
          <w:sz w:val="20"/>
          <w:szCs w:val="20"/>
        </w:rPr>
        <w:t xml:space="preserve"> of the week we do discussion boards</w:t>
      </w:r>
      <w:r w:rsidR="008E14A6">
        <w:rPr>
          <w:rFonts w:ascii="Palatino Linotype" w:hAnsi="Palatino Linotype"/>
          <w:sz w:val="20"/>
          <w:szCs w:val="20"/>
        </w:rPr>
        <w:t xml:space="preserve">. </w:t>
      </w:r>
    </w:p>
    <w:p w:rsidR="002E3E82" w:rsidRDefault="002E3E82" w:rsidP="00C034AE">
      <w:pPr>
        <w:rPr>
          <w:rFonts w:ascii="Palatino Linotype" w:hAnsi="Palatino Linotype"/>
          <w:sz w:val="20"/>
          <w:szCs w:val="20"/>
        </w:rPr>
      </w:pPr>
    </w:p>
    <w:p w:rsidR="002E3E82" w:rsidRDefault="002E3E82" w:rsidP="00C034AE">
      <w:pPr>
        <w:rPr>
          <w:rFonts w:ascii="Palatino Linotype" w:hAnsi="Palatino Linotype"/>
          <w:sz w:val="20"/>
          <w:szCs w:val="20"/>
        </w:rPr>
      </w:pPr>
      <w:r w:rsidRPr="0069177C">
        <w:rPr>
          <w:rFonts w:ascii="Palatino Linotype" w:hAnsi="Palatino Linotype"/>
          <w:b/>
          <w:color w:val="FF0000"/>
          <w:sz w:val="20"/>
          <w:szCs w:val="20"/>
          <w:u w:val="single"/>
        </w:rPr>
        <w:t>INITIAL POST:</w:t>
      </w:r>
      <w:r w:rsidRPr="0069177C">
        <w:rPr>
          <w:rFonts w:ascii="Palatino Linotype" w:hAnsi="Palatino Linotype"/>
          <w:color w:val="FF0000"/>
          <w:sz w:val="20"/>
          <w:szCs w:val="20"/>
        </w:rPr>
        <w:t xml:space="preserve"> </w:t>
      </w:r>
      <w:r w:rsidR="008E14A6">
        <w:rPr>
          <w:rFonts w:ascii="Palatino Linotype" w:hAnsi="Palatino Linotype"/>
          <w:sz w:val="20"/>
          <w:szCs w:val="20"/>
        </w:rPr>
        <w:t>Post</w:t>
      </w:r>
      <w:r w:rsidR="00F5196F">
        <w:rPr>
          <w:rFonts w:ascii="Palatino Linotype" w:hAnsi="Palatino Linotype"/>
          <w:sz w:val="20"/>
          <w:szCs w:val="20"/>
        </w:rPr>
        <w:t xml:space="preserve"> your initial post (journal) to </w:t>
      </w:r>
      <w:proofErr w:type="gramStart"/>
      <w:r w:rsidR="00F5196F">
        <w:rPr>
          <w:rFonts w:ascii="Palatino Linotype" w:hAnsi="Palatino Linotype"/>
          <w:sz w:val="20"/>
          <w:szCs w:val="20"/>
        </w:rPr>
        <w:t xml:space="preserve">Blackboard </w:t>
      </w:r>
      <w:r w:rsidR="00FF663B">
        <w:rPr>
          <w:rFonts w:ascii="Palatino Linotype" w:hAnsi="Palatino Linotype"/>
          <w:sz w:val="20"/>
          <w:szCs w:val="20"/>
        </w:rPr>
        <w:t>.</w:t>
      </w:r>
      <w:proofErr w:type="gramEnd"/>
      <w:r w:rsidR="00FF663B">
        <w:rPr>
          <w:rFonts w:ascii="Palatino Linotype" w:hAnsi="Palatino Linotype"/>
          <w:sz w:val="20"/>
          <w:szCs w:val="20"/>
        </w:rPr>
        <w:t xml:space="preserve"> See the suggested template. There is a rubric that will be used to grade this.</w:t>
      </w:r>
    </w:p>
    <w:p w:rsidR="002E3E82" w:rsidRDefault="002E3E82" w:rsidP="00C034AE">
      <w:pPr>
        <w:rPr>
          <w:rFonts w:ascii="Palatino Linotype" w:hAnsi="Palatino Linotype"/>
          <w:sz w:val="20"/>
          <w:szCs w:val="20"/>
        </w:rPr>
      </w:pPr>
    </w:p>
    <w:p w:rsidR="002E3E82" w:rsidRDefault="0069177C" w:rsidP="00C034AE">
      <w:pPr>
        <w:rPr>
          <w:rFonts w:ascii="Palatino Linotype" w:hAnsi="Palatino Linotype"/>
          <w:b/>
          <w:sz w:val="20"/>
          <w:szCs w:val="20"/>
          <w:u w:val="single"/>
        </w:rPr>
      </w:pPr>
      <w:r w:rsidRPr="0069177C">
        <w:rPr>
          <w:rFonts w:ascii="Palatino Linotype" w:hAnsi="Palatino Linotype"/>
          <w:b/>
          <w:color w:val="0070C0"/>
          <w:sz w:val="20"/>
          <w:szCs w:val="20"/>
          <w:u w:val="single"/>
        </w:rPr>
        <w:t xml:space="preserve">FORMAL </w:t>
      </w:r>
      <w:r w:rsidR="002E3E82" w:rsidRPr="0069177C">
        <w:rPr>
          <w:rFonts w:ascii="Palatino Linotype" w:hAnsi="Palatino Linotype"/>
          <w:b/>
          <w:color w:val="0070C0"/>
          <w:sz w:val="20"/>
          <w:szCs w:val="20"/>
          <w:u w:val="single"/>
        </w:rPr>
        <w:t>COMMENTS/REPLIES:</w:t>
      </w:r>
      <w:r w:rsidR="002E3E82" w:rsidRPr="0069177C">
        <w:rPr>
          <w:rFonts w:ascii="Palatino Linotype" w:hAnsi="Palatino Linotype"/>
          <w:color w:val="0070C0"/>
          <w:sz w:val="20"/>
          <w:szCs w:val="20"/>
        </w:rPr>
        <w:t xml:space="preserve"> </w:t>
      </w:r>
      <w:r w:rsidR="00F5196F">
        <w:rPr>
          <w:rFonts w:ascii="Palatino Linotype" w:hAnsi="Palatino Linotype"/>
          <w:sz w:val="20"/>
          <w:szCs w:val="20"/>
        </w:rPr>
        <w:t xml:space="preserve">Then, read your peers’ posts and </w:t>
      </w:r>
      <w:proofErr w:type="gramStart"/>
      <w:r w:rsidR="00F5196F" w:rsidRPr="006D531A">
        <w:rPr>
          <w:rFonts w:ascii="Palatino Linotype" w:hAnsi="Palatino Linotype"/>
          <w:b/>
          <w:sz w:val="20"/>
          <w:szCs w:val="20"/>
          <w:u w:val="single"/>
        </w:rPr>
        <w:t xml:space="preserve">post </w:t>
      </w:r>
      <w:r w:rsidR="008E14A6" w:rsidRPr="006D531A">
        <w:rPr>
          <w:rFonts w:ascii="Palatino Linotype" w:hAnsi="Palatino Linotype"/>
          <w:b/>
          <w:sz w:val="20"/>
          <w:szCs w:val="20"/>
          <w:u w:val="single"/>
        </w:rPr>
        <w:t xml:space="preserve"> three</w:t>
      </w:r>
      <w:proofErr w:type="gramEnd"/>
      <w:r w:rsidR="00F5196F" w:rsidRPr="006D531A">
        <w:rPr>
          <w:rFonts w:ascii="Palatino Linotype" w:hAnsi="Palatino Linotype"/>
          <w:b/>
          <w:sz w:val="20"/>
          <w:szCs w:val="20"/>
          <w:u w:val="single"/>
        </w:rPr>
        <w:t xml:space="preserve"> substantial</w:t>
      </w:r>
      <w:r w:rsidR="008E14A6" w:rsidRPr="006D531A">
        <w:rPr>
          <w:rFonts w:ascii="Palatino Linotype" w:hAnsi="Palatino Linotype"/>
          <w:b/>
          <w:sz w:val="20"/>
          <w:szCs w:val="20"/>
          <w:u w:val="single"/>
        </w:rPr>
        <w:t xml:space="preserve"> comments </w:t>
      </w:r>
      <w:r w:rsidR="00FF663B">
        <w:rPr>
          <w:rFonts w:ascii="Palatino Linotype" w:hAnsi="Palatino Linotype"/>
          <w:b/>
          <w:sz w:val="20"/>
          <w:szCs w:val="20"/>
          <w:u w:val="single"/>
        </w:rPr>
        <w:t>by the due date.</w:t>
      </w:r>
      <w:r w:rsidRPr="0069177C">
        <w:rPr>
          <w:rFonts w:ascii="Palatino Linotype" w:hAnsi="Palatino Linotype"/>
          <w:b/>
          <w:color w:val="0070C0"/>
          <w:sz w:val="20"/>
          <w:szCs w:val="20"/>
          <w:u w:val="single"/>
        </w:rPr>
        <w:t xml:space="preserve"> </w:t>
      </w:r>
      <w:r>
        <w:rPr>
          <w:rFonts w:ascii="Palatino Linotype" w:hAnsi="Palatino Linotype"/>
          <w:b/>
          <w:sz w:val="20"/>
          <w:szCs w:val="20"/>
          <w:u w:val="single"/>
        </w:rPr>
        <w:t>Use the rubric below to see the expectations for comments. Each comment should be at least 1-2 paragraphs.</w:t>
      </w:r>
    </w:p>
    <w:p w:rsidR="002E3E82" w:rsidRDefault="002E3E82" w:rsidP="00C034AE">
      <w:pPr>
        <w:rPr>
          <w:rFonts w:ascii="Palatino Linotype" w:hAnsi="Palatino Linotype"/>
          <w:b/>
          <w:sz w:val="20"/>
          <w:szCs w:val="20"/>
          <w:u w:val="single"/>
        </w:rPr>
      </w:pPr>
    </w:p>
    <w:p w:rsidR="006D531A" w:rsidRDefault="002E3E82" w:rsidP="00C034AE">
      <w:pPr>
        <w:rPr>
          <w:rFonts w:ascii="Palatino Linotype" w:hAnsi="Palatino Linotype"/>
          <w:sz w:val="20"/>
          <w:szCs w:val="20"/>
        </w:rPr>
      </w:pPr>
      <w:r w:rsidRPr="0069177C">
        <w:rPr>
          <w:rFonts w:ascii="Palatino Linotype" w:hAnsi="Palatino Linotype"/>
          <w:b/>
          <w:color w:val="00B050"/>
          <w:sz w:val="20"/>
          <w:szCs w:val="20"/>
          <w:u w:val="single"/>
        </w:rPr>
        <w:t>INFORMAL FOLLOW-UP REPLIES</w:t>
      </w:r>
      <w:r w:rsidR="008E14A6">
        <w:rPr>
          <w:rFonts w:ascii="Palatino Linotype" w:hAnsi="Palatino Linotype"/>
          <w:sz w:val="20"/>
          <w:szCs w:val="20"/>
        </w:rPr>
        <w:t>.</w:t>
      </w:r>
      <w:r>
        <w:rPr>
          <w:rFonts w:ascii="Palatino Linotype" w:hAnsi="Palatino Linotype"/>
          <w:sz w:val="20"/>
          <w:szCs w:val="20"/>
        </w:rPr>
        <w:t xml:space="preserve"> </w:t>
      </w:r>
      <w:r w:rsidRPr="002E3E82">
        <w:rPr>
          <w:rFonts w:ascii="Palatino Linotype" w:hAnsi="Palatino Linotype"/>
          <w:b/>
          <w:i/>
          <w:sz w:val="20"/>
          <w:szCs w:val="20"/>
          <w:u w:val="single"/>
        </w:rPr>
        <w:t xml:space="preserve">Post informal follow-up replies by </w:t>
      </w:r>
    </w:p>
    <w:p w:rsidR="00F5196F" w:rsidRDefault="00FA5415" w:rsidP="00C034AE">
      <w:pPr>
        <w:rPr>
          <w:rFonts w:ascii="Palatino Linotype" w:hAnsi="Palatino Linotype"/>
          <w:sz w:val="20"/>
          <w:szCs w:val="20"/>
        </w:rPr>
      </w:pPr>
      <w:r>
        <w:rPr>
          <w:rFonts w:ascii="Palatino Linotype" w:hAnsi="Palatino Linotype"/>
          <w:sz w:val="20"/>
          <w:szCs w:val="20"/>
        </w:rPr>
        <w:t xml:space="preserve">Post your journal </w:t>
      </w:r>
      <w:r w:rsidRPr="001153BA">
        <w:rPr>
          <w:rFonts w:ascii="Palatino Linotype" w:hAnsi="Palatino Linotype"/>
          <w:b/>
          <w:sz w:val="20"/>
          <w:szCs w:val="20"/>
          <w:u w:val="single"/>
        </w:rPr>
        <w:t xml:space="preserve">earlier than the </w:t>
      </w:r>
      <w:r w:rsidR="00230854" w:rsidRPr="001153BA">
        <w:rPr>
          <w:rFonts w:ascii="Palatino Linotype" w:hAnsi="Palatino Linotype"/>
          <w:b/>
          <w:sz w:val="20"/>
          <w:szCs w:val="20"/>
          <w:u w:val="single"/>
        </w:rPr>
        <w:t>Thursday night</w:t>
      </w:r>
      <w:r w:rsidRPr="001153BA">
        <w:rPr>
          <w:rFonts w:ascii="Palatino Linotype" w:hAnsi="Palatino Linotype"/>
          <w:b/>
          <w:sz w:val="20"/>
          <w:szCs w:val="20"/>
          <w:u w:val="single"/>
        </w:rPr>
        <w:t xml:space="preserve"> deadline</w:t>
      </w:r>
      <w:r>
        <w:rPr>
          <w:rFonts w:ascii="Palatino Linotype" w:hAnsi="Palatino Linotype"/>
          <w:sz w:val="20"/>
          <w:szCs w:val="20"/>
        </w:rPr>
        <w:t xml:space="preserve"> to avoid last-minute work. I value </w:t>
      </w:r>
      <w:r w:rsidRPr="005A559A">
        <w:rPr>
          <w:rFonts w:ascii="Palatino Linotype" w:hAnsi="Palatino Linotype"/>
          <w:b/>
          <w:sz w:val="20"/>
          <w:szCs w:val="20"/>
        </w:rPr>
        <w:t>early posting</w:t>
      </w:r>
      <w:r>
        <w:rPr>
          <w:rFonts w:ascii="Palatino Linotype" w:hAnsi="Palatino Linotype"/>
          <w:sz w:val="20"/>
          <w:szCs w:val="20"/>
        </w:rPr>
        <w:t xml:space="preserve"> as it allows others more</w:t>
      </w:r>
      <w:r w:rsidRPr="005A559A">
        <w:rPr>
          <w:rFonts w:ascii="Palatino Linotype" w:hAnsi="Palatino Linotype"/>
          <w:i/>
          <w:sz w:val="20"/>
          <w:szCs w:val="20"/>
        </w:rPr>
        <w:t xml:space="preserve"> flexibility</w:t>
      </w:r>
      <w:r>
        <w:rPr>
          <w:rFonts w:ascii="Palatino Linotype" w:hAnsi="Palatino Linotype"/>
          <w:sz w:val="20"/>
          <w:szCs w:val="20"/>
        </w:rPr>
        <w:t xml:space="preserve"> in being able to post comments over the weekend. Be sure to do informal follow-up replies to others’ replies to your post.</w:t>
      </w:r>
    </w:p>
    <w:p w:rsidR="00F5196F" w:rsidRPr="00DF6C8B" w:rsidRDefault="00F5196F" w:rsidP="00C034AE">
      <w:pPr>
        <w:rPr>
          <w:rFonts w:ascii="Palatino Linotype" w:hAnsi="Palatino Linotype"/>
          <w:b/>
          <w:i/>
          <w:sz w:val="20"/>
          <w:szCs w:val="20"/>
          <w:u w:val="single"/>
        </w:rPr>
      </w:pPr>
    </w:p>
    <w:p w:rsidR="00F5196F" w:rsidRPr="00DF6C8B" w:rsidRDefault="00C034AE" w:rsidP="00C034AE">
      <w:pPr>
        <w:rPr>
          <w:rFonts w:ascii="Palatino Linotype" w:hAnsi="Palatino Linotype" w:cs="Arial"/>
          <w:b/>
          <w:i/>
          <w:sz w:val="20"/>
          <w:szCs w:val="20"/>
          <w:u w:val="single"/>
        </w:rPr>
      </w:pPr>
      <w:r w:rsidRPr="00DF6C8B">
        <w:rPr>
          <w:rFonts w:ascii="Palatino Linotype" w:hAnsi="Palatino Linotype" w:cs="Arial"/>
          <w:b/>
          <w:i/>
          <w:sz w:val="20"/>
          <w:szCs w:val="20"/>
          <w:u w:val="single"/>
        </w:rPr>
        <w:t>The journal posting should</w:t>
      </w:r>
      <w:r w:rsidR="00F5196F" w:rsidRPr="00DF6C8B">
        <w:rPr>
          <w:rFonts w:ascii="Palatino Linotype" w:hAnsi="Palatino Linotype" w:cs="Arial"/>
          <w:b/>
          <w:i/>
          <w:sz w:val="20"/>
          <w:szCs w:val="20"/>
          <w:u w:val="single"/>
        </w:rPr>
        <w:t xml:space="preserve"> synthesize the information for:</w:t>
      </w:r>
    </w:p>
    <w:p w:rsidR="009032BC" w:rsidRDefault="009032BC" w:rsidP="00C034AE">
      <w:pPr>
        <w:rPr>
          <w:rFonts w:ascii="Palatino Linotype" w:hAnsi="Palatino Linotype" w:cs="Arial"/>
          <w:b/>
          <w:i/>
          <w:sz w:val="20"/>
          <w:szCs w:val="20"/>
        </w:rPr>
      </w:pPr>
    </w:p>
    <w:p w:rsidR="008E14A6" w:rsidRDefault="00F5196F" w:rsidP="00F5196F">
      <w:pPr>
        <w:pStyle w:val="ListParagraph"/>
        <w:numPr>
          <w:ilvl w:val="0"/>
          <w:numId w:val="36"/>
        </w:numPr>
        <w:rPr>
          <w:rFonts w:ascii="Palatino Linotype" w:hAnsi="Palatino Linotype" w:cs="Arial"/>
          <w:b/>
          <w:i/>
          <w:sz w:val="20"/>
          <w:szCs w:val="20"/>
        </w:rPr>
      </w:pPr>
      <w:r w:rsidRPr="00F5196F">
        <w:rPr>
          <w:rFonts w:ascii="Palatino Linotype" w:hAnsi="Palatino Linotype" w:cs="Arial"/>
          <w:b/>
          <w:i/>
          <w:sz w:val="20"/>
          <w:szCs w:val="20"/>
        </w:rPr>
        <w:t>T</w:t>
      </w:r>
      <w:r w:rsidR="00C034AE" w:rsidRPr="00F5196F">
        <w:rPr>
          <w:rFonts w:ascii="Palatino Linotype" w:hAnsi="Palatino Linotype" w:cs="Arial"/>
          <w:b/>
          <w:i/>
          <w:sz w:val="20"/>
          <w:szCs w:val="20"/>
        </w:rPr>
        <w:t>he required readings</w:t>
      </w:r>
      <w:r w:rsidRPr="00F5196F">
        <w:rPr>
          <w:rFonts w:ascii="Palatino Linotype" w:hAnsi="Palatino Linotype" w:cs="Arial"/>
          <w:b/>
          <w:i/>
          <w:sz w:val="20"/>
          <w:szCs w:val="20"/>
        </w:rPr>
        <w:t xml:space="preserve">, professor-authored readings, as well as </w:t>
      </w:r>
      <w:r w:rsidR="00E06897">
        <w:rPr>
          <w:rFonts w:ascii="Palatino Linotype" w:hAnsi="Palatino Linotype" w:cs="Arial"/>
          <w:b/>
          <w:i/>
          <w:sz w:val="20"/>
          <w:szCs w:val="20"/>
        </w:rPr>
        <w:t xml:space="preserve">any of </w:t>
      </w:r>
      <w:r w:rsidRPr="00F5196F">
        <w:rPr>
          <w:rFonts w:ascii="Palatino Linotype" w:hAnsi="Palatino Linotype" w:cs="Arial"/>
          <w:b/>
          <w:i/>
          <w:sz w:val="20"/>
          <w:szCs w:val="20"/>
        </w:rPr>
        <w:t>the videos assigned for that week</w:t>
      </w:r>
      <w:r w:rsidR="00C034AE" w:rsidRPr="00F5196F">
        <w:rPr>
          <w:rFonts w:ascii="Palatino Linotype" w:hAnsi="Palatino Linotype" w:cs="Arial"/>
          <w:b/>
          <w:i/>
          <w:sz w:val="20"/>
          <w:szCs w:val="20"/>
        </w:rPr>
        <w:t>.</w:t>
      </w:r>
      <w:r w:rsidR="00E06897">
        <w:rPr>
          <w:rFonts w:ascii="Palatino Linotype" w:hAnsi="Palatino Linotype" w:cs="Arial"/>
          <w:b/>
          <w:i/>
          <w:sz w:val="20"/>
          <w:szCs w:val="20"/>
        </w:rPr>
        <w:t xml:space="preserve"> Most of the videos will be videos Dr. Semingson designed for the course.</w:t>
      </w:r>
    </w:p>
    <w:p w:rsidR="00FA5415" w:rsidRPr="00F5196F" w:rsidRDefault="00FA5415" w:rsidP="00F5196F">
      <w:pPr>
        <w:pStyle w:val="ListParagraph"/>
        <w:numPr>
          <w:ilvl w:val="0"/>
          <w:numId w:val="36"/>
        </w:numPr>
        <w:rPr>
          <w:rFonts w:ascii="Palatino Linotype" w:hAnsi="Palatino Linotype" w:cs="Arial"/>
          <w:b/>
          <w:i/>
          <w:sz w:val="20"/>
          <w:szCs w:val="20"/>
        </w:rPr>
      </w:pPr>
      <w:r>
        <w:rPr>
          <w:rFonts w:ascii="Palatino Linotype" w:hAnsi="Palatino Linotype" w:cs="Arial"/>
          <w:b/>
          <w:i/>
          <w:sz w:val="20"/>
          <w:szCs w:val="20"/>
        </w:rPr>
        <w:t xml:space="preserve">Each journal should be 1-2 pages, single-spaced. Organize your journal with your name, date, journal #, and a listing of how you </w:t>
      </w:r>
    </w:p>
    <w:p w:rsidR="00F5196F" w:rsidRPr="00BB0289" w:rsidRDefault="00F5196F" w:rsidP="00F5196F">
      <w:pPr>
        <w:pStyle w:val="ListParagraph"/>
        <w:numPr>
          <w:ilvl w:val="0"/>
          <w:numId w:val="36"/>
        </w:numPr>
        <w:rPr>
          <w:rFonts w:ascii="Palatino Linotype" w:hAnsi="Palatino Linotype" w:cs="Arial"/>
          <w:b/>
          <w:sz w:val="20"/>
          <w:szCs w:val="20"/>
        </w:rPr>
      </w:pPr>
      <w:r w:rsidRPr="00F5196F">
        <w:rPr>
          <w:rFonts w:ascii="Palatino Linotype" w:hAnsi="Palatino Linotype" w:cs="Arial"/>
          <w:b/>
          <w:i/>
          <w:sz w:val="20"/>
          <w:szCs w:val="20"/>
        </w:rPr>
        <w:t>You can select quotes that stand out to you and elaborate on your summary of the quote and it applies to your future teaching. Avoid statements like “I agree with this.”</w:t>
      </w:r>
      <w:r>
        <w:rPr>
          <w:rFonts w:ascii="Palatino Linotype" w:hAnsi="Palatino Linotype" w:cs="Arial"/>
          <w:b/>
          <w:i/>
          <w:sz w:val="20"/>
          <w:szCs w:val="20"/>
        </w:rPr>
        <w:t xml:space="preserve"> </w:t>
      </w:r>
      <w:r w:rsidRPr="00F5196F">
        <w:rPr>
          <w:rFonts w:ascii="Palatino Linotype" w:hAnsi="Palatino Linotype" w:cs="Arial"/>
          <w:b/>
          <w:i/>
          <w:sz w:val="20"/>
          <w:szCs w:val="20"/>
          <w:u w:val="single"/>
        </w:rPr>
        <w:t>Dig deep</w:t>
      </w:r>
      <w:r>
        <w:rPr>
          <w:rFonts w:ascii="Palatino Linotype" w:hAnsi="Palatino Linotype" w:cs="Arial"/>
          <w:b/>
          <w:i/>
          <w:sz w:val="20"/>
          <w:szCs w:val="20"/>
        </w:rPr>
        <w:t xml:space="preserve"> and </w:t>
      </w:r>
      <w:r w:rsidRPr="00F5196F">
        <w:rPr>
          <w:rFonts w:ascii="Palatino Linotype" w:hAnsi="Palatino Linotype" w:cs="Arial"/>
          <w:b/>
          <w:i/>
          <w:sz w:val="20"/>
          <w:szCs w:val="20"/>
        </w:rPr>
        <w:t xml:space="preserve">analyze the information, evaluate it for yourself, and make connections to knowledge from this course and other knowledge gleaned from other courses and readings/experiences. </w:t>
      </w:r>
      <w:r>
        <w:rPr>
          <w:rFonts w:ascii="Palatino Linotype" w:hAnsi="Palatino Linotype" w:cs="Arial"/>
          <w:b/>
          <w:i/>
          <w:sz w:val="20"/>
          <w:szCs w:val="20"/>
        </w:rPr>
        <w:t xml:space="preserve">Avoid shallow, superficial, and skeletal responses. Spend time on this. The discussion board is a crucial part of an online class. Spend time doing the readings, selecting key quotes, thinking on them, and </w:t>
      </w:r>
      <w:r w:rsidR="00FF663B">
        <w:rPr>
          <w:rFonts w:ascii="Palatino Linotype" w:hAnsi="Palatino Linotype" w:cs="Arial"/>
          <w:b/>
          <w:i/>
          <w:sz w:val="20"/>
          <w:szCs w:val="20"/>
        </w:rPr>
        <w:t>crafting</w:t>
      </w:r>
      <w:r>
        <w:rPr>
          <w:rFonts w:ascii="Palatino Linotype" w:hAnsi="Palatino Linotype" w:cs="Arial"/>
          <w:b/>
          <w:i/>
          <w:sz w:val="20"/>
          <w:szCs w:val="20"/>
        </w:rPr>
        <w:t xml:space="preserve"> your initial post. Make sure your comments are thoughtful and also provide a follow-up resource such as a related web-site, video, or other type of knowledge sharing beyond “I agree”. </w:t>
      </w:r>
      <w:r w:rsidRPr="00F5196F">
        <w:rPr>
          <w:rFonts w:ascii="Palatino Linotype" w:hAnsi="Palatino Linotype" w:cs="Arial"/>
          <w:b/>
          <w:i/>
          <w:sz w:val="20"/>
          <w:szCs w:val="20"/>
        </w:rPr>
        <w:sym w:font="Wingdings" w:char="F04A"/>
      </w:r>
      <w:r>
        <w:rPr>
          <w:rFonts w:ascii="Palatino Linotype" w:hAnsi="Palatino Linotype" w:cs="Arial"/>
          <w:b/>
          <w:i/>
          <w:sz w:val="20"/>
          <w:szCs w:val="20"/>
        </w:rPr>
        <w:t xml:space="preserve"> Feel free to use emoticons liberally! </w:t>
      </w:r>
      <w:r w:rsidRPr="00F5196F">
        <w:rPr>
          <w:rFonts w:ascii="Palatino Linotype" w:hAnsi="Palatino Linotype" w:cs="Arial"/>
          <w:b/>
          <w:color w:val="00B0F0"/>
          <w:sz w:val="28"/>
          <w:szCs w:val="28"/>
        </w:rPr>
        <w:sym w:font="Wingdings" w:char="F04A"/>
      </w:r>
      <w:r w:rsidRPr="00F5196F">
        <w:rPr>
          <w:rFonts w:ascii="Palatino Linotype" w:hAnsi="Palatino Linotype" w:cs="Arial"/>
          <w:b/>
          <w:color w:val="00B0F0"/>
          <w:sz w:val="28"/>
          <w:szCs w:val="28"/>
        </w:rPr>
        <w:t xml:space="preserve"> </w:t>
      </w:r>
      <w:r w:rsidRPr="00F5196F">
        <w:rPr>
          <w:rFonts w:ascii="Palatino Linotype" w:hAnsi="Palatino Linotype" w:cs="Arial"/>
          <w:b/>
          <w:color w:val="00B0F0"/>
          <w:sz w:val="28"/>
          <w:szCs w:val="28"/>
        </w:rPr>
        <w:sym w:font="Wingdings" w:char="F04A"/>
      </w:r>
      <w:r w:rsidRPr="00F5196F">
        <w:rPr>
          <w:rFonts w:ascii="Palatino Linotype" w:hAnsi="Palatino Linotype" w:cs="Arial"/>
          <w:b/>
          <w:color w:val="00B0F0"/>
          <w:sz w:val="28"/>
          <w:szCs w:val="28"/>
        </w:rPr>
        <w:t xml:space="preserve"> </w:t>
      </w:r>
      <w:r w:rsidRPr="00F5196F">
        <w:rPr>
          <w:rFonts w:ascii="Palatino Linotype" w:hAnsi="Palatino Linotype" w:cs="Arial"/>
          <w:b/>
          <w:color w:val="00B0F0"/>
          <w:sz w:val="28"/>
          <w:szCs w:val="28"/>
        </w:rPr>
        <w:sym w:font="Wingdings" w:char="F04A"/>
      </w:r>
      <w:r w:rsidRPr="00F5196F">
        <w:rPr>
          <w:rFonts w:ascii="Palatino Linotype" w:hAnsi="Palatino Linotype" w:cs="Arial"/>
          <w:b/>
          <w:color w:val="00B0F0"/>
          <w:sz w:val="28"/>
          <w:szCs w:val="28"/>
        </w:rPr>
        <w:t xml:space="preserve"> </w:t>
      </w:r>
    </w:p>
    <w:p w:rsidR="00BB0289" w:rsidRDefault="00BB0289" w:rsidP="00BB0289">
      <w:pPr>
        <w:pStyle w:val="ListParagraph"/>
        <w:numPr>
          <w:ilvl w:val="0"/>
          <w:numId w:val="36"/>
        </w:numPr>
        <w:rPr>
          <w:rFonts w:ascii="Palatino Linotype" w:hAnsi="Palatino Linotype" w:cs="Arial"/>
          <w:b/>
          <w:i/>
          <w:sz w:val="20"/>
          <w:szCs w:val="20"/>
        </w:rPr>
      </w:pPr>
      <w:r>
        <w:rPr>
          <w:rFonts w:ascii="Palatino Linotype" w:hAnsi="Palatino Linotype" w:cs="Arial"/>
          <w:b/>
          <w:i/>
          <w:sz w:val="20"/>
          <w:szCs w:val="20"/>
        </w:rPr>
        <w:t>You should also refer to the “Professor Notes” in your discussion board journal.</w:t>
      </w:r>
    </w:p>
    <w:p w:rsidR="00C034AE" w:rsidRPr="00F5196F" w:rsidRDefault="00C034AE" w:rsidP="00C034AE">
      <w:pPr>
        <w:rPr>
          <w:rFonts w:ascii="Palatino Linotype" w:hAnsi="Palatino Linotype" w:cs="Arial"/>
          <w:b/>
          <w:sz w:val="20"/>
          <w:szCs w:val="20"/>
        </w:rPr>
      </w:pPr>
    </w:p>
    <w:p w:rsidR="00C034AE" w:rsidRDefault="00C034AE" w:rsidP="00C034AE">
      <w:pPr>
        <w:numPr>
          <w:ilvl w:val="0"/>
          <w:numId w:val="20"/>
        </w:numPr>
        <w:tabs>
          <w:tab w:val="clear" w:pos="1080"/>
          <w:tab w:val="num" w:pos="360"/>
        </w:tabs>
        <w:ind w:left="360"/>
        <w:rPr>
          <w:rFonts w:ascii="Palatino Linotype" w:hAnsi="Palatino Linotype" w:cs="Arial"/>
          <w:sz w:val="20"/>
          <w:szCs w:val="20"/>
        </w:rPr>
      </w:pPr>
      <w:r w:rsidRPr="00C034AE">
        <w:rPr>
          <w:rFonts w:ascii="Palatino Linotype" w:hAnsi="Palatino Linotype" w:cs="Arial"/>
          <w:b/>
          <w:bCs/>
          <w:sz w:val="20"/>
          <w:szCs w:val="20"/>
        </w:rPr>
        <w:lastRenderedPageBreak/>
        <w:t xml:space="preserve">Five Key Points I </w:t>
      </w:r>
      <w:proofErr w:type="gramStart"/>
      <w:r w:rsidRPr="00C034AE">
        <w:rPr>
          <w:rFonts w:ascii="Palatino Linotype" w:hAnsi="Palatino Linotype" w:cs="Arial"/>
          <w:b/>
          <w:bCs/>
          <w:sz w:val="20"/>
          <w:szCs w:val="20"/>
        </w:rPr>
        <w:t>Learned/</w:t>
      </w:r>
      <w:proofErr w:type="gramEnd"/>
      <w:r w:rsidRPr="00C034AE">
        <w:rPr>
          <w:rFonts w:ascii="Palatino Linotype" w:hAnsi="Palatino Linotype" w:cs="Arial"/>
          <w:b/>
          <w:bCs/>
          <w:sz w:val="20"/>
          <w:szCs w:val="20"/>
        </w:rPr>
        <w:t xml:space="preserve">I Found Interesting: </w:t>
      </w:r>
      <w:r w:rsidR="00AA48B3" w:rsidRPr="00C034AE">
        <w:rPr>
          <w:rFonts w:ascii="Palatino Linotype" w:hAnsi="Palatino Linotype" w:cs="Arial"/>
          <w:bCs/>
          <w:sz w:val="20"/>
          <w:szCs w:val="20"/>
        </w:rPr>
        <w:t>Candidates will c</w:t>
      </w:r>
      <w:r w:rsidR="00AA48B3" w:rsidRPr="00C034AE">
        <w:rPr>
          <w:rFonts w:ascii="Palatino Linotype" w:hAnsi="Palatino Linotype" w:cs="Arial"/>
          <w:sz w:val="20"/>
          <w:szCs w:val="20"/>
        </w:rPr>
        <w:t xml:space="preserve">ite at least 5 specific pieces of research, findings, and suggestions from the </w:t>
      </w:r>
      <w:r w:rsidR="00AA48B3">
        <w:rPr>
          <w:rFonts w:ascii="Palatino Linotype" w:hAnsi="Palatino Linotype" w:cs="Arial"/>
          <w:sz w:val="20"/>
          <w:szCs w:val="20"/>
        </w:rPr>
        <w:t>required readings</w:t>
      </w:r>
      <w:r w:rsidR="00AA48B3" w:rsidRPr="00C034AE">
        <w:rPr>
          <w:rFonts w:ascii="Palatino Linotype" w:hAnsi="Palatino Linotype" w:cs="Arial"/>
          <w:sz w:val="20"/>
          <w:szCs w:val="20"/>
        </w:rPr>
        <w:t xml:space="preserve"> noting the chapter/page/author </w:t>
      </w:r>
      <w:r w:rsidR="00AA48B3" w:rsidRPr="00C034AE">
        <w:rPr>
          <w:rFonts w:ascii="Palatino Linotype" w:hAnsi="Palatino Linotype" w:cs="Arial"/>
          <w:sz w:val="20"/>
          <w:szCs w:val="20"/>
          <w:u w:val="single"/>
        </w:rPr>
        <w:t>and</w:t>
      </w:r>
      <w:r w:rsidR="00AA48B3" w:rsidRPr="00C034AE">
        <w:rPr>
          <w:rFonts w:ascii="Palatino Linotype" w:hAnsi="Palatino Linotype" w:cs="Arial"/>
          <w:sz w:val="20"/>
          <w:szCs w:val="20"/>
        </w:rPr>
        <w:t xml:space="preserve"> what was learned that was new/interesting. </w:t>
      </w:r>
      <w:r w:rsidR="00AA48B3">
        <w:rPr>
          <w:rFonts w:ascii="Palatino Linotype" w:hAnsi="Palatino Linotype" w:cs="Arial"/>
          <w:sz w:val="20"/>
          <w:szCs w:val="20"/>
        </w:rPr>
        <w:t>Write at least a solid paragraph explaining and analyzing the point made. What does this information mean for your future teaching?</w:t>
      </w:r>
      <w:r w:rsidR="00AA48B3" w:rsidRPr="00C034AE">
        <w:rPr>
          <w:rFonts w:ascii="Palatino Linotype" w:hAnsi="Palatino Linotype" w:cs="Arial"/>
          <w:sz w:val="20"/>
          <w:szCs w:val="20"/>
        </w:rPr>
        <w:t xml:space="preserve"> </w:t>
      </w:r>
      <w:r w:rsidRPr="00C034AE">
        <w:rPr>
          <w:rFonts w:ascii="Palatino Linotype" w:hAnsi="Palatino Linotype" w:cs="Arial"/>
          <w:sz w:val="20"/>
          <w:szCs w:val="20"/>
        </w:rPr>
        <w:t>Candidates cite how these points relate to their future teaching situation with personal reactions/responses/analysis.</w:t>
      </w:r>
    </w:p>
    <w:p w:rsidR="00372071" w:rsidRDefault="00372071" w:rsidP="00372071">
      <w:pPr>
        <w:rPr>
          <w:rFonts w:ascii="Palatino Linotype" w:hAnsi="Palatino Linotype" w:cs="Arial"/>
          <w:sz w:val="20"/>
          <w:szCs w:val="20"/>
        </w:rPr>
      </w:pPr>
    </w:p>
    <w:p w:rsidR="00372071" w:rsidRPr="00372071" w:rsidRDefault="00372071" w:rsidP="00372071">
      <w:pPr>
        <w:pStyle w:val="ListParagraph"/>
        <w:numPr>
          <w:ilvl w:val="0"/>
          <w:numId w:val="20"/>
        </w:numPr>
        <w:rPr>
          <w:rFonts w:ascii="Palatino Linotype" w:hAnsi="Palatino Linotype"/>
          <w:i/>
          <w:sz w:val="22"/>
          <w:szCs w:val="22"/>
          <w:u w:val="single"/>
        </w:rPr>
      </w:pPr>
      <w:r w:rsidRPr="00372071">
        <w:rPr>
          <w:rFonts w:ascii="Palatino Linotype" w:hAnsi="Palatino Linotype"/>
          <w:i/>
          <w:sz w:val="22"/>
          <w:szCs w:val="22"/>
        </w:rPr>
        <w:t xml:space="preserve">Discussion boards earn a total of </w:t>
      </w:r>
      <w:r w:rsidRPr="00372071">
        <w:rPr>
          <w:rFonts w:ascii="Palatino Linotype" w:hAnsi="Palatino Linotype"/>
          <w:i/>
          <w:sz w:val="22"/>
          <w:szCs w:val="22"/>
          <w:u w:val="single"/>
        </w:rPr>
        <w:t>ten points</w:t>
      </w:r>
      <w:r>
        <w:rPr>
          <w:rFonts w:ascii="Palatino Linotype" w:hAnsi="Palatino Linotype"/>
          <w:i/>
          <w:sz w:val="22"/>
          <w:szCs w:val="22"/>
          <w:u w:val="single"/>
        </w:rPr>
        <w:t xml:space="preserve"> (five points for initial post and five points for replies/comments)</w:t>
      </w:r>
      <w:r w:rsidRPr="00372071">
        <w:rPr>
          <w:rFonts w:ascii="Palatino Linotype" w:hAnsi="Palatino Linotype"/>
          <w:i/>
          <w:sz w:val="22"/>
          <w:szCs w:val="22"/>
          <w:u w:val="single"/>
        </w:rPr>
        <w:t>.</w:t>
      </w:r>
    </w:p>
    <w:p w:rsidR="00372071" w:rsidRPr="00BF0368" w:rsidRDefault="00372071" w:rsidP="0067478B">
      <w:pPr>
        <w:jc w:val="center"/>
        <w:rPr>
          <w:rFonts w:ascii="Palatino Linotype" w:hAnsi="Palatino Linotype" w:cs="Arial"/>
          <w:sz w:val="20"/>
          <w:szCs w:val="20"/>
        </w:rPr>
      </w:pPr>
    </w:p>
    <w:p w:rsidR="00372071" w:rsidRPr="00BF0368" w:rsidRDefault="0067478B" w:rsidP="00BF0368">
      <w:pPr>
        <w:jc w:val="center"/>
        <w:rPr>
          <w:rFonts w:ascii="Palatino Linotype" w:hAnsi="Palatino Linotype"/>
          <w:i/>
          <w:sz w:val="20"/>
          <w:szCs w:val="20"/>
          <w:highlight w:val="yellow"/>
        </w:rPr>
      </w:pPr>
      <w:r w:rsidRPr="00BF0368">
        <w:rPr>
          <w:rFonts w:ascii="Palatino Linotype" w:hAnsi="Palatino Linotype"/>
          <w:i/>
          <w:sz w:val="20"/>
          <w:szCs w:val="20"/>
          <w:highlight w:val="yellow"/>
        </w:rPr>
        <w:t>THE RUBRIC FOR THE DISCUSSION BOARD IS POSTED ONLINE ON BLACKBOARD.</w:t>
      </w:r>
    </w:p>
    <w:p w:rsidR="0067478B" w:rsidRDefault="0067478B" w:rsidP="002D1536">
      <w:pPr>
        <w:rPr>
          <w:rFonts w:ascii="Palatino Linotype" w:hAnsi="Palatino Linotype"/>
          <w:i/>
          <w:sz w:val="22"/>
          <w:szCs w:val="22"/>
          <w:highlight w:val="yellow"/>
        </w:rPr>
      </w:pPr>
    </w:p>
    <w:p w:rsidR="009032BC" w:rsidRPr="00906EC8" w:rsidRDefault="00372071" w:rsidP="002D1536">
      <w:pPr>
        <w:rPr>
          <w:rFonts w:ascii="Palatino Linotype" w:hAnsi="Palatino Linotype"/>
          <w:i/>
          <w:sz w:val="22"/>
          <w:szCs w:val="22"/>
          <w:highlight w:val="yellow"/>
        </w:rPr>
      </w:pPr>
      <w:r>
        <w:rPr>
          <w:rFonts w:ascii="Palatino Linotype" w:hAnsi="Palatino Linotype"/>
          <w:i/>
          <w:sz w:val="22"/>
          <w:szCs w:val="22"/>
          <w:highlight w:val="yellow"/>
        </w:rPr>
        <w:t>***</w:t>
      </w:r>
      <w:r w:rsidR="009032BC" w:rsidRPr="00906EC8">
        <w:rPr>
          <w:rFonts w:ascii="Palatino Linotype" w:hAnsi="Palatino Linotype"/>
          <w:i/>
          <w:sz w:val="22"/>
          <w:szCs w:val="22"/>
          <w:highlight w:val="yellow"/>
        </w:rPr>
        <w:t xml:space="preserve">Late comments will receive </w:t>
      </w:r>
      <w:r w:rsidR="009032BC" w:rsidRPr="00906EC8">
        <w:rPr>
          <w:rFonts w:ascii="Palatino Linotype" w:hAnsi="Palatino Linotype"/>
          <w:i/>
          <w:sz w:val="22"/>
          <w:szCs w:val="22"/>
          <w:highlight w:val="yellow"/>
          <w:u w:val="single"/>
        </w:rPr>
        <w:t>zero points.</w:t>
      </w:r>
    </w:p>
    <w:p w:rsidR="0068333B" w:rsidRDefault="0068333B" w:rsidP="0068333B">
      <w:pPr>
        <w:rPr>
          <w:rFonts w:ascii="Palatino Linotype" w:hAnsi="Palatino Linotype"/>
          <w:b/>
          <w:caps/>
          <w:sz w:val="20"/>
          <w:szCs w:val="20"/>
          <w:highlight w:val="yellow"/>
        </w:rPr>
      </w:pPr>
    </w:p>
    <w:p w:rsidR="0068333B" w:rsidRPr="00C034AE" w:rsidRDefault="0068333B" w:rsidP="0068333B">
      <w:pPr>
        <w:rPr>
          <w:rFonts w:ascii="Palatino Linotype" w:hAnsi="Palatino Linotype"/>
          <w:b/>
          <w:caps/>
          <w:sz w:val="20"/>
          <w:szCs w:val="20"/>
          <w:highlight w:val="yellow"/>
        </w:rPr>
      </w:pPr>
      <w:r>
        <w:rPr>
          <w:rFonts w:ascii="Palatino Linotype" w:hAnsi="Palatino Linotype"/>
          <w:b/>
          <w:caps/>
          <w:sz w:val="20"/>
          <w:szCs w:val="20"/>
          <w:highlight w:val="yellow"/>
        </w:rPr>
        <w:t>-------------------------------------------------------------------------------------------------------------------------------</w:t>
      </w:r>
    </w:p>
    <w:p w:rsidR="008E14A6" w:rsidRDefault="008E14A6" w:rsidP="002C7D6F">
      <w:pPr>
        <w:jc w:val="center"/>
        <w:rPr>
          <w:rFonts w:ascii="Palatino Linotype" w:hAnsi="Palatino Linotype"/>
          <w:b/>
          <w:i/>
          <w:caps/>
          <w:highlight w:val="yellow"/>
        </w:rPr>
      </w:pPr>
    </w:p>
    <w:p w:rsidR="002C7D6F" w:rsidRDefault="00955238" w:rsidP="002C7D6F">
      <w:pPr>
        <w:jc w:val="center"/>
        <w:rPr>
          <w:rFonts w:ascii="Palatino Linotype" w:hAnsi="Palatino Linotype"/>
          <w:b/>
          <w:i/>
        </w:rPr>
      </w:pPr>
      <w:r w:rsidRPr="002C7D6F">
        <w:rPr>
          <w:rFonts w:ascii="Palatino Linotype" w:hAnsi="Palatino Linotype"/>
          <w:b/>
          <w:i/>
          <w:caps/>
          <w:highlight w:val="yellow"/>
        </w:rPr>
        <w:t xml:space="preserve">Guided Reading </w:t>
      </w:r>
      <w:r w:rsidR="007937A9" w:rsidRPr="002C7D6F">
        <w:rPr>
          <w:rFonts w:ascii="Palatino Linotype" w:hAnsi="Palatino Linotype"/>
          <w:b/>
          <w:i/>
          <w:caps/>
          <w:highlight w:val="yellow"/>
        </w:rPr>
        <w:t>Lesson</w:t>
      </w:r>
      <w:r w:rsidRPr="002C7D6F">
        <w:rPr>
          <w:rFonts w:ascii="Palatino Linotype" w:hAnsi="Palatino Linotype"/>
          <w:b/>
          <w:i/>
          <w:caps/>
          <w:highlight w:val="yellow"/>
        </w:rPr>
        <w:t xml:space="preserve"> Plan</w:t>
      </w:r>
      <w:r w:rsidR="007937A9" w:rsidRPr="002C7D6F">
        <w:rPr>
          <w:rFonts w:ascii="Palatino Linotype" w:hAnsi="Palatino Linotype"/>
          <w:b/>
          <w:i/>
          <w:caps/>
          <w:highlight w:val="yellow"/>
        </w:rPr>
        <w:t xml:space="preserve"> </w:t>
      </w:r>
      <w:r w:rsidR="007937A9" w:rsidRPr="002C7D6F">
        <w:rPr>
          <w:rFonts w:ascii="Palatino Linotype" w:hAnsi="Palatino Linotype"/>
          <w:b/>
          <w:i/>
          <w:highlight w:val="yellow"/>
        </w:rPr>
        <w:t>(25 points)</w:t>
      </w:r>
    </w:p>
    <w:p w:rsidR="007937A9" w:rsidRDefault="002C7D6F" w:rsidP="002C7D6F">
      <w:pPr>
        <w:jc w:val="center"/>
        <w:rPr>
          <w:rFonts w:ascii="Palatino Linotype" w:hAnsi="Palatino Linotype"/>
          <w:b/>
          <w:u w:val="single"/>
        </w:rPr>
      </w:pPr>
      <w:r w:rsidRPr="00256EEA">
        <w:rPr>
          <w:rFonts w:ascii="Palatino Linotype" w:hAnsi="Palatino Linotype"/>
          <w:b/>
          <w:i/>
          <w:highlight w:val="yellow"/>
        </w:rPr>
        <w:t>S</w:t>
      </w:r>
      <w:r w:rsidR="00107D32" w:rsidRPr="00256EEA">
        <w:rPr>
          <w:rFonts w:ascii="Palatino Linotype" w:hAnsi="Palatino Linotype"/>
          <w:b/>
          <w:i/>
          <w:highlight w:val="yellow"/>
        </w:rPr>
        <w:t xml:space="preserve">ubmit to Blackboard </w:t>
      </w:r>
      <w:r w:rsidR="00107D32" w:rsidRPr="00536C09">
        <w:rPr>
          <w:rFonts w:ascii="Palatino Linotype" w:hAnsi="Palatino Linotype"/>
          <w:b/>
          <w:i/>
          <w:highlight w:val="yellow"/>
          <w:u w:val="single"/>
        </w:rPr>
        <w:t xml:space="preserve">and </w:t>
      </w:r>
      <w:r w:rsidR="00107D32" w:rsidRPr="00256EEA">
        <w:rPr>
          <w:rFonts w:ascii="Palatino Linotype" w:hAnsi="Palatino Linotype"/>
          <w:b/>
          <w:i/>
          <w:highlight w:val="yellow"/>
        </w:rPr>
        <w:t>TK20</w:t>
      </w:r>
    </w:p>
    <w:p w:rsidR="008C3812" w:rsidRPr="008C3812" w:rsidRDefault="008C3812" w:rsidP="008C3812">
      <w:pPr>
        <w:jc w:val="center"/>
        <w:rPr>
          <w:rFonts w:ascii="Palatino Linotype" w:hAnsi="Palatino Linotype"/>
          <w:b/>
        </w:rPr>
      </w:pPr>
      <w:proofErr w:type="gramStart"/>
      <w:r w:rsidRPr="00A93E85">
        <w:rPr>
          <w:rFonts w:ascii="Palatino Linotype" w:hAnsi="Palatino Linotype"/>
          <w:b/>
          <w:color w:val="C00000"/>
          <w:highlight w:val="yellow"/>
        </w:rPr>
        <w:t xml:space="preserve">Due 11:59 pm </w:t>
      </w:r>
      <w:r w:rsidR="00FF663B">
        <w:rPr>
          <w:rFonts w:ascii="Palatino Linotype" w:hAnsi="Palatino Linotype"/>
          <w:b/>
          <w:color w:val="C00000"/>
          <w:highlight w:val="yellow"/>
          <w:u w:val="single"/>
        </w:rPr>
        <w:t>5/30</w:t>
      </w:r>
      <w:r w:rsidR="002C2942" w:rsidRPr="00A93E85">
        <w:rPr>
          <w:rFonts w:ascii="Palatino Linotype" w:hAnsi="Palatino Linotype"/>
          <w:b/>
          <w:color w:val="C00000"/>
          <w:highlight w:val="yellow"/>
          <w:u w:val="single"/>
        </w:rPr>
        <w:t xml:space="preserve"> </w:t>
      </w:r>
      <w:r w:rsidRPr="00A93E85">
        <w:rPr>
          <w:rFonts w:ascii="Palatino Linotype" w:hAnsi="Palatino Linotype"/>
          <w:b/>
          <w:color w:val="C00000"/>
          <w:highlight w:val="yellow"/>
        </w:rPr>
        <w:t xml:space="preserve">to Blackboard </w:t>
      </w:r>
      <w:r w:rsidRPr="00A93E85">
        <w:rPr>
          <w:rFonts w:ascii="Palatino Linotype" w:hAnsi="Palatino Linotype"/>
          <w:b/>
          <w:color w:val="C00000"/>
          <w:highlight w:val="yellow"/>
          <w:u w:val="single"/>
        </w:rPr>
        <w:t>and</w:t>
      </w:r>
      <w:r w:rsidRPr="00A93E85">
        <w:rPr>
          <w:rFonts w:ascii="Palatino Linotype" w:hAnsi="Palatino Linotype"/>
          <w:b/>
          <w:color w:val="C00000"/>
          <w:highlight w:val="yellow"/>
        </w:rPr>
        <w:t xml:space="preserve"> TK20.</w:t>
      </w:r>
      <w:proofErr w:type="gramEnd"/>
    </w:p>
    <w:p w:rsidR="00256EEA" w:rsidRPr="005D1468" w:rsidRDefault="00256EEA" w:rsidP="002C7D6F">
      <w:pPr>
        <w:jc w:val="center"/>
        <w:rPr>
          <w:rFonts w:ascii="Palatino Linotype" w:hAnsi="Palatino Linotype"/>
        </w:rPr>
      </w:pPr>
    </w:p>
    <w:p w:rsidR="007937A9" w:rsidRDefault="007937A9" w:rsidP="007937A9">
      <w:pPr>
        <w:rPr>
          <w:rFonts w:ascii="Palatino Linotype" w:hAnsi="Palatino Linotype"/>
          <w:sz w:val="20"/>
          <w:szCs w:val="20"/>
        </w:rPr>
      </w:pPr>
      <w:r w:rsidRPr="005D1468">
        <w:rPr>
          <w:rFonts w:ascii="Palatino Linotype" w:hAnsi="Palatino Linotype"/>
          <w:sz w:val="20"/>
          <w:szCs w:val="20"/>
        </w:rPr>
        <w:t xml:space="preserve">You will be assigned to prepare a lesson demonstrating </w:t>
      </w:r>
      <w:r w:rsidR="00614331">
        <w:rPr>
          <w:rFonts w:ascii="Palatino Linotype" w:hAnsi="Palatino Linotype"/>
          <w:sz w:val="20"/>
          <w:szCs w:val="20"/>
        </w:rPr>
        <w:t>a guided reading lesson plan</w:t>
      </w:r>
      <w:r w:rsidRPr="005D1468">
        <w:rPr>
          <w:rFonts w:ascii="Palatino Linotype" w:hAnsi="Palatino Linotype"/>
          <w:sz w:val="20"/>
          <w:szCs w:val="20"/>
        </w:rPr>
        <w:t xml:space="preserve"> from the readings in class to a small group. After you do the demonstration, you will write a brief reflection about how it went using a provided self-assessment form. We will participate in lesson plan writing groups to offer feedback and share ideas in class as part of </w:t>
      </w:r>
      <w:r w:rsidR="00093347">
        <w:rPr>
          <w:rFonts w:ascii="Palatino Linotype" w:hAnsi="Palatino Linotype"/>
          <w:sz w:val="20"/>
          <w:szCs w:val="20"/>
        </w:rPr>
        <w:t>this assignment.</w:t>
      </w:r>
      <w:r w:rsidRPr="005D1468">
        <w:rPr>
          <w:rFonts w:ascii="Palatino Linotype" w:hAnsi="Palatino Linotype"/>
          <w:sz w:val="20"/>
          <w:szCs w:val="20"/>
        </w:rPr>
        <w:t xml:space="preserve">  You will be ready to </w:t>
      </w:r>
      <w:r w:rsidR="00093347">
        <w:rPr>
          <w:rFonts w:ascii="Palatino Linotype" w:hAnsi="Palatino Linotype"/>
          <w:b/>
          <w:sz w:val="20"/>
          <w:szCs w:val="20"/>
        </w:rPr>
        <w:t>present the plan</w:t>
      </w:r>
      <w:r w:rsidRPr="00093347">
        <w:rPr>
          <w:rFonts w:ascii="Palatino Linotype" w:hAnsi="Palatino Linotype"/>
          <w:b/>
          <w:sz w:val="20"/>
          <w:szCs w:val="20"/>
        </w:rPr>
        <w:t xml:space="preserve"> in small groups</w:t>
      </w:r>
      <w:r w:rsidRPr="005D1468">
        <w:rPr>
          <w:rFonts w:ascii="Palatino Linotype" w:hAnsi="Palatino Linotype"/>
          <w:sz w:val="20"/>
          <w:szCs w:val="20"/>
        </w:rPr>
        <w:t xml:space="preserve"> (groups of four students) on the specified due date. </w:t>
      </w:r>
      <w:r w:rsidR="003A4231">
        <w:rPr>
          <w:rFonts w:ascii="Palatino Linotype" w:hAnsi="Palatino Linotype"/>
          <w:sz w:val="20"/>
          <w:szCs w:val="20"/>
        </w:rPr>
        <w:t xml:space="preserve">Bring your final, completed lesson plan to class on the due date. </w:t>
      </w:r>
      <w:r w:rsidRPr="005D1468">
        <w:rPr>
          <w:rFonts w:ascii="Palatino Linotype" w:hAnsi="Palatino Linotype"/>
          <w:sz w:val="20"/>
          <w:szCs w:val="20"/>
        </w:rPr>
        <w:t xml:space="preserve">Sample lesson plans will be provided on Blackboard and via email. </w:t>
      </w:r>
    </w:p>
    <w:p w:rsidR="00093347" w:rsidRDefault="00093347" w:rsidP="007937A9">
      <w:pPr>
        <w:rPr>
          <w:rFonts w:ascii="Palatino Linotype" w:hAnsi="Palatino Linotype"/>
          <w:sz w:val="20"/>
          <w:szCs w:val="20"/>
        </w:rPr>
      </w:pPr>
    </w:p>
    <w:p w:rsidR="00093347" w:rsidRPr="005D1468" w:rsidRDefault="00093347" w:rsidP="007937A9">
      <w:pPr>
        <w:rPr>
          <w:rFonts w:ascii="Palatino Linotype" w:hAnsi="Palatino Linotype"/>
          <w:sz w:val="20"/>
          <w:szCs w:val="20"/>
        </w:rPr>
      </w:pPr>
      <w:r w:rsidRPr="009D5548">
        <w:rPr>
          <w:rFonts w:ascii="Palatino Linotype" w:hAnsi="Palatino Linotype"/>
          <w:b/>
          <w:i/>
          <w:sz w:val="20"/>
          <w:szCs w:val="20"/>
        </w:rPr>
        <w:t>Guided reading lesson plans are geared for small groups of readers (3-8 students in a group) where the students are reading at approximately the same reading level.</w:t>
      </w:r>
      <w:r>
        <w:rPr>
          <w:rFonts w:ascii="Palatino Linotype" w:hAnsi="Palatino Linotype"/>
          <w:sz w:val="20"/>
          <w:szCs w:val="20"/>
        </w:rPr>
        <w:t xml:space="preserve"> The focus of the guided reading lesson in this class should have a vocabulary and comprehension focus, e.g., a plan appropriate for students who are already reading and working on building fluency while gaining skills in comprehension (that are aligned with the TEKS) as well as vocabulary. The plan should keep in mind you usually only have about 20-25 minutes (at most, typically) to do a guided reading lesson. Often, teachers are expected to also conduct some kind of mini-assessment with students once a week or at least on a regular basis. Time is crucial during guided reading, in particular, so </w:t>
      </w:r>
      <w:r w:rsidRPr="00093347">
        <w:rPr>
          <w:rFonts w:ascii="Palatino Linotype" w:hAnsi="Palatino Linotype"/>
          <w:i/>
          <w:sz w:val="20"/>
          <w:szCs w:val="20"/>
        </w:rPr>
        <w:t>make every moment count!</w:t>
      </w:r>
      <w:r>
        <w:rPr>
          <w:rFonts w:ascii="Palatino Linotype" w:hAnsi="Palatino Linotype"/>
          <w:sz w:val="20"/>
          <w:szCs w:val="20"/>
        </w:rPr>
        <w:t xml:space="preserve"> </w:t>
      </w:r>
      <w:r w:rsidRPr="00093347">
        <w:rPr>
          <w:rFonts w:ascii="Palatino Linotype" w:hAnsi="Palatino Linotype"/>
          <w:sz w:val="20"/>
          <w:szCs w:val="20"/>
        </w:rPr>
        <w:sym w:font="Wingdings" w:char="F04A"/>
      </w:r>
    </w:p>
    <w:p w:rsidR="007937A9" w:rsidRPr="005D1468" w:rsidRDefault="007937A9" w:rsidP="007937A9">
      <w:pPr>
        <w:rPr>
          <w:rFonts w:ascii="Palatino Linotype" w:hAnsi="Palatino Linotype"/>
          <w:sz w:val="20"/>
          <w:szCs w:val="20"/>
        </w:rPr>
      </w:pPr>
    </w:p>
    <w:p w:rsidR="007937A9" w:rsidRPr="005D1468" w:rsidRDefault="007937A9" w:rsidP="007937A9">
      <w:pPr>
        <w:rPr>
          <w:rFonts w:ascii="Palatino Linotype" w:hAnsi="Palatino Linotype" w:cs="Tahoma"/>
          <w:b/>
          <w:bCs/>
          <w:sz w:val="20"/>
          <w:szCs w:val="20"/>
        </w:rPr>
      </w:pPr>
      <w:proofErr w:type="gramStart"/>
      <w:r w:rsidRPr="00EF48B9">
        <w:rPr>
          <w:rFonts w:ascii="Palatino Linotype" w:hAnsi="Palatino Linotype"/>
          <w:b/>
          <w:sz w:val="20"/>
          <w:szCs w:val="20"/>
        </w:rPr>
        <w:t>Guided Reading: Fluent Reader Lesson Plan</w:t>
      </w:r>
      <w:r w:rsidRPr="005D1468">
        <w:rPr>
          <w:rFonts w:ascii="Palatino Linotype" w:hAnsi="Palatino Linotype"/>
          <w:sz w:val="20"/>
          <w:szCs w:val="20"/>
        </w:rPr>
        <w:t>.</w:t>
      </w:r>
      <w:proofErr w:type="gramEnd"/>
      <w:r w:rsidRPr="005D1468">
        <w:rPr>
          <w:rFonts w:ascii="Palatino Linotype" w:hAnsi="Palatino Linotype"/>
          <w:sz w:val="20"/>
          <w:szCs w:val="20"/>
        </w:rPr>
        <w:t xml:space="preserve"> Select a guided reading text </w:t>
      </w:r>
      <w:r w:rsidR="008221F4">
        <w:rPr>
          <w:rFonts w:ascii="Palatino Linotype" w:hAnsi="Palatino Linotype"/>
          <w:sz w:val="20"/>
          <w:szCs w:val="20"/>
        </w:rPr>
        <w:t xml:space="preserve">(fiction or non-fiction) </w:t>
      </w:r>
      <w:r w:rsidRPr="005D1468">
        <w:rPr>
          <w:rFonts w:ascii="Palatino Linotype" w:hAnsi="Palatino Linotype"/>
          <w:sz w:val="20"/>
          <w:szCs w:val="20"/>
        </w:rPr>
        <w:t>appropriate for 1</w:t>
      </w:r>
      <w:r w:rsidRPr="005D1468">
        <w:rPr>
          <w:rFonts w:ascii="Palatino Linotype" w:hAnsi="Palatino Linotype"/>
          <w:sz w:val="20"/>
          <w:szCs w:val="20"/>
          <w:vertAlign w:val="superscript"/>
        </w:rPr>
        <w:t>st</w:t>
      </w:r>
      <w:r w:rsidRPr="005D1468">
        <w:rPr>
          <w:rFonts w:ascii="Palatino Linotype" w:hAnsi="Palatino Linotype"/>
          <w:sz w:val="20"/>
          <w:szCs w:val="20"/>
        </w:rPr>
        <w:t>-4</w:t>
      </w:r>
      <w:r w:rsidRPr="005D1468">
        <w:rPr>
          <w:rFonts w:ascii="Palatino Linotype" w:hAnsi="Palatino Linotype"/>
          <w:sz w:val="20"/>
          <w:szCs w:val="20"/>
          <w:vertAlign w:val="superscript"/>
        </w:rPr>
        <w:t>th</w:t>
      </w:r>
      <w:r w:rsidRPr="005D1468">
        <w:rPr>
          <w:rFonts w:ascii="Palatino Linotype" w:hAnsi="Palatino Linotype"/>
          <w:sz w:val="20"/>
          <w:szCs w:val="20"/>
        </w:rPr>
        <w:t xml:space="preserve"> grade. A template will be provided for this plan and will be made available on Blackboard. </w:t>
      </w:r>
      <w:r w:rsidR="00093347">
        <w:rPr>
          <w:rFonts w:ascii="Palatino Linotype" w:hAnsi="Palatino Linotype"/>
          <w:sz w:val="20"/>
          <w:szCs w:val="20"/>
        </w:rPr>
        <w:t xml:space="preserve">The text should be one a student could read in 1-2 guided reading sessions of about 20 minutes in length. </w:t>
      </w:r>
      <w:r w:rsidRPr="005D1468">
        <w:rPr>
          <w:rFonts w:ascii="Palatino Linotype" w:hAnsi="Palatino Linotype"/>
          <w:sz w:val="20"/>
          <w:szCs w:val="20"/>
        </w:rPr>
        <w:t xml:space="preserve">You need to include the TEKS (numbers, but not the full-text of TEKS). You also need to include at least three objectives written in the C-ABC format. This guided reading plan assumes students are in the fluency stage of reading and can already decode. See Blackboard for the required template and the reflection questions for Lesson Plan #1. </w:t>
      </w:r>
      <w:r w:rsidR="00614331">
        <w:rPr>
          <w:rFonts w:ascii="Palatino Linotype" w:hAnsi="Palatino Linotype"/>
          <w:sz w:val="20"/>
          <w:szCs w:val="20"/>
        </w:rPr>
        <w:t xml:space="preserve"> </w:t>
      </w:r>
      <w:r w:rsidR="00614331" w:rsidRPr="00B31243">
        <w:rPr>
          <w:rFonts w:ascii="Palatino Linotype" w:hAnsi="Palatino Linotype"/>
          <w:b/>
          <w:sz w:val="20"/>
          <w:szCs w:val="20"/>
          <w:u w:val="single"/>
        </w:rPr>
        <w:lastRenderedPageBreak/>
        <w:t>Do not pick a book that is more geared for an emergent or beginning reader.</w:t>
      </w:r>
      <w:r w:rsidR="00614331">
        <w:rPr>
          <w:rFonts w:ascii="Palatino Linotype" w:hAnsi="Palatino Linotype"/>
          <w:sz w:val="20"/>
          <w:szCs w:val="20"/>
        </w:rPr>
        <w:t xml:space="preserve"> This lesson should have a</w:t>
      </w:r>
      <w:r w:rsidR="00614331" w:rsidRPr="00B31243">
        <w:rPr>
          <w:rFonts w:ascii="Palatino Linotype" w:hAnsi="Palatino Linotype"/>
          <w:sz w:val="20"/>
          <w:szCs w:val="20"/>
          <w:u w:val="single"/>
        </w:rPr>
        <w:t xml:space="preserve"> vocabulary</w:t>
      </w:r>
      <w:r w:rsidR="00614331">
        <w:rPr>
          <w:rFonts w:ascii="Palatino Linotype" w:hAnsi="Palatino Linotype"/>
          <w:sz w:val="20"/>
          <w:szCs w:val="20"/>
        </w:rPr>
        <w:t xml:space="preserve"> and</w:t>
      </w:r>
      <w:r w:rsidR="00614331" w:rsidRPr="00B31243">
        <w:rPr>
          <w:rFonts w:ascii="Palatino Linotype" w:hAnsi="Palatino Linotype"/>
          <w:sz w:val="20"/>
          <w:szCs w:val="20"/>
          <w:u w:val="single"/>
        </w:rPr>
        <w:t xml:space="preserve"> comprehension</w:t>
      </w:r>
      <w:r w:rsidR="00614331">
        <w:rPr>
          <w:rFonts w:ascii="Palatino Linotype" w:hAnsi="Palatino Linotype"/>
          <w:sz w:val="20"/>
          <w:szCs w:val="20"/>
        </w:rPr>
        <w:t xml:space="preserve"> focus.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56"/>
      </w:tblGrid>
      <w:tr w:rsidR="007937A9" w:rsidRPr="005D1468" w:rsidTr="003A4231">
        <w:trPr>
          <w:trHeight w:val="251"/>
        </w:trPr>
        <w:tc>
          <w:tcPr>
            <w:tcW w:w="8856" w:type="dxa"/>
          </w:tcPr>
          <w:p w:rsidR="007937A9" w:rsidRPr="005D1468" w:rsidRDefault="007937A9" w:rsidP="0058660E">
            <w:pPr>
              <w:rPr>
                <w:rFonts w:ascii="Palatino Linotype" w:hAnsi="Palatino Linotype"/>
                <w:sz w:val="20"/>
                <w:szCs w:val="20"/>
              </w:rPr>
            </w:pPr>
          </w:p>
        </w:tc>
      </w:tr>
    </w:tbl>
    <w:p w:rsidR="007937A9" w:rsidRPr="003A4231" w:rsidRDefault="003A4231" w:rsidP="007937A9">
      <w:pPr>
        <w:rPr>
          <w:rFonts w:ascii="Palatino Linotype" w:hAnsi="Palatino Linotype"/>
          <w:sz w:val="20"/>
          <w:szCs w:val="20"/>
          <w:u w:val="single"/>
        </w:rPr>
      </w:pPr>
      <w:r>
        <w:rPr>
          <w:rFonts w:ascii="Palatino Linotype" w:hAnsi="Palatino Linotype"/>
          <w:sz w:val="20"/>
          <w:szCs w:val="20"/>
          <w:u w:val="single"/>
        </w:rPr>
        <w:t xml:space="preserve">*NOTE: </w:t>
      </w:r>
      <w:r w:rsidR="007937A9" w:rsidRPr="003A4231">
        <w:rPr>
          <w:rFonts w:ascii="Palatino Linotype" w:hAnsi="Palatino Linotype"/>
          <w:sz w:val="20"/>
          <w:szCs w:val="20"/>
          <w:u w:val="single"/>
        </w:rPr>
        <w:t xml:space="preserve">Include all assessment tools at the end. </w:t>
      </w:r>
      <w:r>
        <w:rPr>
          <w:rFonts w:ascii="Palatino Linotype" w:hAnsi="Palatino Linotype"/>
          <w:sz w:val="20"/>
          <w:szCs w:val="20"/>
          <w:u w:val="single"/>
        </w:rPr>
        <w:t xml:space="preserve"> These are the assessments you would actually give a student. Create your own assessment; do not cut and paste one from the Internet.</w:t>
      </w:r>
      <w:r w:rsidR="00C72BE5">
        <w:rPr>
          <w:rFonts w:ascii="Palatino Linotype" w:hAnsi="Palatino Linotype"/>
          <w:sz w:val="20"/>
          <w:szCs w:val="20"/>
          <w:u w:val="single"/>
        </w:rPr>
        <w:t xml:space="preserve"> Include any pictures of materials you created. </w:t>
      </w:r>
    </w:p>
    <w:p w:rsidR="007937A9" w:rsidRPr="005D1468" w:rsidRDefault="007937A9" w:rsidP="007937A9">
      <w:pPr>
        <w:rPr>
          <w:rFonts w:ascii="Palatino Linotype" w:hAnsi="Palatino Linotype"/>
          <w:sz w:val="20"/>
          <w:szCs w:val="20"/>
        </w:rPr>
      </w:pPr>
    </w:p>
    <w:p w:rsidR="007937A9" w:rsidRPr="005D1468" w:rsidRDefault="007937A9" w:rsidP="007937A9">
      <w:pPr>
        <w:rPr>
          <w:rFonts w:ascii="Palatino Linotype" w:hAnsi="Palatino Linotype"/>
          <w:b/>
          <w:color w:val="0070C0"/>
          <w:sz w:val="20"/>
          <w:szCs w:val="20"/>
        </w:rPr>
      </w:pPr>
      <w:r w:rsidRPr="00762CF9">
        <w:rPr>
          <w:rFonts w:ascii="Palatino Linotype" w:hAnsi="Palatino Linotype"/>
          <w:b/>
          <w:sz w:val="20"/>
          <w:szCs w:val="20"/>
          <w:u w:val="single"/>
        </w:rPr>
        <w:t>Reflection:</w:t>
      </w:r>
      <w:r w:rsidRPr="005D1468">
        <w:rPr>
          <w:rFonts w:ascii="Palatino Linotype" w:hAnsi="Palatino Linotype"/>
          <w:b/>
          <w:sz w:val="20"/>
          <w:szCs w:val="20"/>
          <w:u w:val="single"/>
        </w:rPr>
        <w:t xml:space="preserve"> </w:t>
      </w:r>
      <w:r w:rsidRPr="005D1468">
        <w:rPr>
          <w:rFonts w:ascii="Palatino Linotype" w:hAnsi="Palatino Linotype"/>
          <w:b/>
          <w:color w:val="0070C0"/>
          <w:sz w:val="20"/>
          <w:szCs w:val="20"/>
        </w:rPr>
        <w:t>Your answers</w:t>
      </w:r>
      <w:r w:rsidRPr="005D1468">
        <w:rPr>
          <w:rFonts w:ascii="Palatino Linotype" w:hAnsi="Palatino Linotype"/>
          <w:b/>
          <w:color w:val="0070C0"/>
          <w:sz w:val="20"/>
          <w:szCs w:val="20"/>
          <w:u w:val="single"/>
        </w:rPr>
        <w:t xml:space="preserve"> </w:t>
      </w:r>
      <w:r w:rsidRPr="005D1468">
        <w:rPr>
          <w:rFonts w:ascii="Palatino Linotype" w:hAnsi="Palatino Linotype"/>
          <w:b/>
          <w:color w:val="0070C0"/>
          <w:sz w:val="20"/>
          <w:szCs w:val="20"/>
        </w:rPr>
        <w:t xml:space="preserve">should be thorough; about 2-4 sentences per question </w:t>
      </w:r>
      <w:proofErr w:type="gramStart"/>
      <w:r w:rsidRPr="005D1468">
        <w:rPr>
          <w:rFonts w:ascii="Palatino Linotype" w:hAnsi="Palatino Linotype"/>
          <w:b/>
          <w:color w:val="0070C0"/>
          <w:sz w:val="20"/>
          <w:szCs w:val="20"/>
        </w:rPr>
        <w:t>is</w:t>
      </w:r>
      <w:proofErr w:type="gramEnd"/>
      <w:r w:rsidRPr="005D1468">
        <w:rPr>
          <w:rFonts w:ascii="Palatino Linotype" w:hAnsi="Palatino Linotype"/>
          <w:b/>
          <w:color w:val="0070C0"/>
          <w:sz w:val="20"/>
          <w:szCs w:val="20"/>
        </w:rPr>
        <w:t xml:space="preserve"> a minimum expected length. Skeletal responses to the reflection questions will lose points.</w:t>
      </w:r>
    </w:p>
    <w:p w:rsidR="007937A9" w:rsidRPr="005D1468" w:rsidRDefault="007937A9" w:rsidP="007D4B98">
      <w:pPr>
        <w:numPr>
          <w:ilvl w:val="0"/>
          <w:numId w:val="2"/>
        </w:numPr>
        <w:ind w:left="0" w:firstLine="0"/>
        <w:rPr>
          <w:rFonts w:ascii="Palatino Linotype" w:hAnsi="Palatino Linotype"/>
          <w:sz w:val="20"/>
          <w:szCs w:val="20"/>
        </w:rPr>
      </w:pPr>
      <w:r w:rsidRPr="005D1468">
        <w:rPr>
          <w:rFonts w:ascii="Palatino Linotype" w:hAnsi="Palatino Linotype"/>
          <w:sz w:val="20"/>
          <w:szCs w:val="20"/>
        </w:rPr>
        <w:t>Approximately how long did you spend on your plan? What was the planning process like?</w:t>
      </w:r>
    </w:p>
    <w:p w:rsidR="007937A9" w:rsidRPr="005D1468" w:rsidRDefault="007937A9" w:rsidP="007D4B98">
      <w:pPr>
        <w:numPr>
          <w:ilvl w:val="0"/>
          <w:numId w:val="2"/>
        </w:numPr>
        <w:ind w:left="0" w:firstLine="0"/>
        <w:rPr>
          <w:rFonts w:ascii="Palatino Linotype" w:hAnsi="Palatino Linotype"/>
          <w:sz w:val="20"/>
          <w:szCs w:val="20"/>
        </w:rPr>
      </w:pPr>
      <w:r w:rsidRPr="005D1468">
        <w:rPr>
          <w:rFonts w:ascii="Palatino Linotype" w:hAnsi="Palatino Linotype"/>
          <w:sz w:val="20"/>
          <w:szCs w:val="20"/>
        </w:rPr>
        <w:t>What went well in your planning and demonstration lesson?</w:t>
      </w:r>
    </w:p>
    <w:p w:rsidR="007937A9" w:rsidRPr="005D1468" w:rsidRDefault="007937A9" w:rsidP="007D4B98">
      <w:pPr>
        <w:numPr>
          <w:ilvl w:val="0"/>
          <w:numId w:val="2"/>
        </w:numPr>
        <w:ind w:left="0" w:firstLine="0"/>
        <w:rPr>
          <w:rFonts w:ascii="Palatino Linotype" w:hAnsi="Palatino Linotype"/>
          <w:sz w:val="20"/>
          <w:szCs w:val="20"/>
        </w:rPr>
      </w:pPr>
      <w:r w:rsidRPr="005D1468">
        <w:rPr>
          <w:rFonts w:ascii="Palatino Linotype" w:hAnsi="Palatino Linotype"/>
          <w:sz w:val="20"/>
          <w:szCs w:val="20"/>
        </w:rPr>
        <w:t>What would you do differently in your plan and your lesson presentation?</w:t>
      </w:r>
    </w:p>
    <w:p w:rsidR="007937A9" w:rsidRPr="005D1468" w:rsidRDefault="007937A9" w:rsidP="007D4B98">
      <w:pPr>
        <w:numPr>
          <w:ilvl w:val="0"/>
          <w:numId w:val="2"/>
        </w:numPr>
        <w:ind w:left="0" w:firstLine="0"/>
        <w:rPr>
          <w:rFonts w:ascii="Palatino Linotype" w:hAnsi="Palatino Linotype"/>
          <w:sz w:val="20"/>
          <w:szCs w:val="20"/>
        </w:rPr>
      </w:pPr>
      <w:r w:rsidRPr="005D1468">
        <w:rPr>
          <w:rFonts w:ascii="Palatino Linotype" w:hAnsi="Palatino Linotype"/>
          <w:sz w:val="20"/>
          <w:szCs w:val="20"/>
        </w:rPr>
        <w:t>What resources did you draw in preparing your lesson plan? How were they useful?</w:t>
      </w:r>
    </w:p>
    <w:p w:rsidR="007937A9" w:rsidRPr="005D1468" w:rsidRDefault="007937A9" w:rsidP="007D4B98">
      <w:pPr>
        <w:numPr>
          <w:ilvl w:val="0"/>
          <w:numId w:val="2"/>
        </w:numPr>
        <w:ind w:left="0" w:firstLine="0"/>
        <w:rPr>
          <w:rFonts w:ascii="Palatino Linotype" w:hAnsi="Palatino Linotype"/>
          <w:sz w:val="20"/>
          <w:szCs w:val="20"/>
        </w:rPr>
      </w:pPr>
      <w:r w:rsidRPr="005D1468">
        <w:rPr>
          <w:rFonts w:ascii="Palatino Linotype" w:hAnsi="Palatino Linotype"/>
          <w:sz w:val="20"/>
          <w:szCs w:val="20"/>
        </w:rPr>
        <w:t>How effective was the assessment component of your lesson plan?</w:t>
      </w:r>
    </w:p>
    <w:p w:rsidR="007937A9" w:rsidRPr="005D1468" w:rsidRDefault="007937A9" w:rsidP="007D4B98">
      <w:pPr>
        <w:numPr>
          <w:ilvl w:val="0"/>
          <w:numId w:val="2"/>
        </w:numPr>
        <w:ind w:left="0" w:firstLine="0"/>
        <w:rPr>
          <w:rFonts w:ascii="Palatino Linotype" w:hAnsi="Palatino Linotype"/>
          <w:sz w:val="20"/>
          <w:szCs w:val="20"/>
        </w:rPr>
      </w:pPr>
      <w:r w:rsidRPr="005D1468">
        <w:rPr>
          <w:rFonts w:ascii="Palatino Linotype" w:hAnsi="Palatino Linotype"/>
          <w:sz w:val="20"/>
          <w:szCs w:val="20"/>
        </w:rPr>
        <w:t>Were you able to do this lesson with real students? If so, how did it go?</w:t>
      </w:r>
    </w:p>
    <w:p w:rsidR="007937A9" w:rsidRPr="005D1468" w:rsidRDefault="007937A9" w:rsidP="007D4B98">
      <w:pPr>
        <w:numPr>
          <w:ilvl w:val="0"/>
          <w:numId w:val="2"/>
        </w:numPr>
        <w:ind w:left="0" w:firstLine="0"/>
        <w:rPr>
          <w:rFonts w:ascii="Palatino Linotype" w:hAnsi="Palatino Linotype"/>
          <w:sz w:val="20"/>
          <w:szCs w:val="20"/>
        </w:rPr>
      </w:pPr>
      <w:r w:rsidRPr="005D1468">
        <w:rPr>
          <w:rFonts w:ascii="Palatino Linotype" w:hAnsi="Palatino Linotype"/>
          <w:sz w:val="20"/>
          <w:szCs w:val="20"/>
        </w:rPr>
        <w:t>What did you learn about designing a lesson plan?</w:t>
      </w:r>
    </w:p>
    <w:p w:rsidR="007937A9" w:rsidRPr="005D1468" w:rsidRDefault="007937A9" w:rsidP="007D4B98">
      <w:pPr>
        <w:numPr>
          <w:ilvl w:val="0"/>
          <w:numId w:val="2"/>
        </w:numPr>
        <w:ind w:left="0" w:firstLine="0"/>
        <w:rPr>
          <w:rFonts w:ascii="Palatino Linotype" w:hAnsi="Palatino Linotype"/>
          <w:sz w:val="20"/>
          <w:szCs w:val="20"/>
        </w:rPr>
      </w:pPr>
      <w:r w:rsidRPr="005D1468">
        <w:rPr>
          <w:rFonts w:ascii="Palatino Linotype" w:hAnsi="Palatino Linotype"/>
          <w:sz w:val="20"/>
          <w:szCs w:val="20"/>
        </w:rPr>
        <w:t>What other comments do you have about your plan and presentation?</w:t>
      </w:r>
    </w:p>
    <w:p w:rsidR="007937A9" w:rsidRPr="005D1468" w:rsidRDefault="007937A9" w:rsidP="007937A9">
      <w:pPr>
        <w:pStyle w:val="Header"/>
        <w:rPr>
          <w:rFonts w:ascii="Palatino Linotype" w:hAnsi="Palatino Linotype"/>
          <w:b/>
          <w:sz w:val="20"/>
          <w:szCs w:val="20"/>
        </w:rPr>
      </w:pPr>
    </w:p>
    <w:p w:rsidR="007937A9" w:rsidRDefault="007937A9" w:rsidP="003A4231">
      <w:pPr>
        <w:pStyle w:val="Header"/>
        <w:rPr>
          <w:rFonts w:ascii="Palatino Linotype" w:hAnsi="Palatino Linotype"/>
          <w:b/>
          <w:sz w:val="20"/>
          <w:szCs w:val="20"/>
          <w:u w:val="single"/>
        </w:rPr>
      </w:pPr>
      <w:r w:rsidRPr="002203F8">
        <w:rPr>
          <w:rFonts w:ascii="Palatino Linotype" w:hAnsi="Palatino Linotype"/>
          <w:b/>
          <w:sz w:val="20"/>
          <w:szCs w:val="20"/>
        </w:rPr>
        <w:t xml:space="preserve">Your lesson plan will be uploaded to </w:t>
      </w:r>
      <w:r w:rsidRPr="00C72BE5">
        <w:rPr>
          <w:rFonts w:ascii="Palatino Linotype" w:hAnsi="Palatino Linotype"/>
          <w:b/>
          <w:sz w:val="20"/>
          <w:szCs w:val="20"/>
          <w:u w:val="single"/>
        </w:rPr>
        <w:t>Blackboard</w:t>
      </w:r>
      <w:r w:rsidRPr="002203F8">
        <w:rPr>
          <w:rFonts w:ascii="Palatino Linotype" w:hAnsi="Palatino Linotype"/>
          <w:b/>
          <w:sz w:val="20"/>
          <w:szCs w:val="20"/>
        </w:rPr>
        <w:t xml:space="preserve"> by or before 11:59 p.m. on the due date. </w:t>
      </w:r>
      <w:r w:rsidR="00204055" w:rsidRPr="002203F8">
        <w:rPr>
          <w:rFonts w:ascii="Palatino Linotype" w:hAnsi="Palatino Linotype"/>
          <w:b/>
          <w:sz w:val="20"/>
          <w:szCs w:val="20"/>
        </w:rPr>
        <w:t xml:space="preserve">You </w:t>
      </w:r>
      <w:r w:rsidR="00204055" w:rsidRPr="002203F8">
        <w:rPr>
          <w:rFonts w:ascii="Palatino Linotype" w:hAnsi="Palatino Linotype"/>
          <w:b/>
          <w:i/>
          <w:sz w:val="20"/>
          <w:szCs w:val="20"/>
        </w:rPr>
        <w:t xml:space="preserve">also </w:t>
      </w:r>
      <w:r w:rsidR="00204055" w:rsidRPr="002203F8">
        <w:rPr>
          <w:rFonts w:ascii="Palatino Linotype" w:hAnsi="Palatino Linotype"/>
          <w:b/>
          <w:sz w:val="20"/>
          <w:szCs w:val="20"/>
        </w:rPr>
        <w:t xml:space="preserve">need to submit it to </w:t>
      </w:r>
      <w:r w:rsidR="00204055" w:rsidRPr="00C72BE5">
        <w:rPr>
          <w:rFonts w:ascii="Palatino Linotype" w:hAnsi="Palatino Linotype"/>
          <w:b/>
          <w:sz w:val="20"/>
          <w:szCs w:val="20"/>
          <w:u w:val="single"/>
        </w:rPr>
        <w:t>TK20.</w:t>
      </w:r>
    </w:p>
    <w:p w:rsidR="00BF0368" w:rsidRDefault="00BF0368" w:rsidP="003A4231">
      <w:pPr>
        <w:pStyle w:val="Header"/>
        <w:rPr>
          <w:rFonts w:ascii="Palatino Linotype" w:hAnsi="Palatino Linotype"/>
          <w:b/>
          <w:sz w:val="20"/>
          <w:szCs w:val="20"/>
          <w:u w:val="single"/>
        </w:rPr>
      </w:pPr>
    </w:p>
    <w:p w:rsidR="00BF0368" w:rsidRPr="00BF0368" w:rsidRDefault="00BF0368" w:rsidP="00BF0368">
      <w:pPr>
        <w:jc w:val="center"/>
        <w:rPr>
          <w:rFonts w:ascii="Palatino Linotype" w:hAnsi="Palatino Linotype"/>
          <w:i/>
          <w:sz w:val="20"/>
          <w:szCs w:val="20"/>
          <w:highlight w:val="yellow"/>
        </w:rPr>
      </w:pPr>
      <w:r w:rsidRPr="00BF0368">
        <w:rPr>
          <w:rFonts w:ascii="Palatino Linotype" w:hAnsi="Palatino Linotype"/>
          <w:i/>
          <w:sz w:val="20"/>
          <w:szCs w:val="20"/>
          <w:highlight w:val="yellow"/>
        </w:rPr>
        <w:t>THE RUBRIC</w:t>
      </w:r>
      <w:r>
        <w:rPr>
          <w:rFonts w:ascii="Palatino Linotype" w:hAnsi="Palatino Linotype"/>
          <w:i/>
          <w:sz w:val="20"/>
          <w:szCs w:val="20"/>
          <w:highlight w:val="yellow"/>
        </w:rPr>
        <w:t>s</w:t>
      </w:r>
      <w:r w:rsidRPr="00BF0368">
        <w:rPr>
          <w:rFonts w:ascii="Palatino Linotype" w:hAnsi="Palatino Linotype"/>
          <w:i/>
          <w:sz w:val="20"/>
          <w:szCs w:val="20"/>
          <w:highlight w:val="yellow"/>
        </w:rPr>
        <w:t xml:space="preserve"> FOR THE </w:t>
      </w:r>
      <w:r>
        <w:rPr>
          <w:rFonts w:ascii="Palatino Linotype" w:hAnsi="Palatino Linotype"/>
          <w:i/>
          <w:sz w:val="20"/>
          <w:szCs w:val="20"/>
          <w:highlight w:val="yellow"/>
        </w:rPr>
        <w:t>LESSON PLAN OUTLINE AND FOR THE FINAL LESSON PLAN</w:t>
      </w:r>
      <w:r w:rsidRPr="00BF0368">
        <w:rPr>
          <w:rFonts w:ascii="Palatino Linotype" w:hAnsi="Palatino Linotype"/>
          <w:i/>
          <w:sz w:val="20"/>
          <w:szCs w:val="20"/>
          <w:highlight w:val="yellow"/>
        </w:rPr>
        <w:t xml:space="preserve"> IS POSTED ONLINE ON BLACKBOARD.</w:t>
      </w:r>
    </w:p>
    <w:p w:rsidR="00C72BE5" w:rsidRDefault="00C72BE5" w:rsidP="00C72BE5">
      <w:pPr>
        <w:rPr>
          <w:rFonts w:ascii="Palatino Linotype" w:hAnsi="Palatino Linotype"/>
          <w:b/>
          <w:caps/>
          <w:sz w:val="20"/>
          <w:szCs w:val="20"/>
          <w:highlight w:val="yellow"/>
        </w:rPr>
      </w:pPr>
    </w:p>
    <w:p w:rsidR="00C72BE5" w:rsidRPr="00C72BE5" w:rsidRDefault="00C72BE5" w:rsidP="00C72BE5">
      <w:pPr>
        <w:rPr>
          <w:rFonts w:ascii="Palatino Linotype" w:hAnsi="Palatino Linotype"/>
          <w:b/>
          <w:caps/>
          <w:sz w:val="20"/>
          <w:szCs w:val="20"/>
          <w:highlight w:val="yellow"/>
        </w:rPr>
      </w:pPr>
      <w:r>
        <w:rPr>
          <w:rFonts w:ascii="Palatino Linotype" w:hAnsi="Palatino Linotype"/>
          <w:b/>
          <w:caps/>
          <w:sz w:val="20"/>
          <w:szCs w:val="20"/>
          <w:highlight w:val="yellow"/>
        </w:rPr>
        <w:t>-------------------------------------------------------------------------------------------------------------------------------</w:t>
      </w:r>
    </w:p>
    <w:p w:rsidR="007937A9" w:rsidRPr="005D1468" w:rsidRDefault="007937A9" w:rsidP="007937A9">
      <w:pPr>
        <w:pStyle w:val="ListParagraph"/>
        <w:ind w:left="0"/>
        <w:rPr>
          <w:rFonts w:ascii="Palatino Linotype" w:hAnsi="Palatino Linotype"/>
          <w:sz w:val="20"/>
          <w:szCs w:val="20"/>
        </w:rPr>
      </w:pPr>
    </w:p>
    <w:p w:rsidR="00EA0A04" w:rsidRDefault="00EA0A04" w:rsidP="00EA0A04">
      <w:pPr>
        <w:jc w:val="center"/>
        <w:rPr>
          <w:rFonts w:ascii="Palatino Linotype" w:hAnsi="Palatino Linotype"/>
          <w:b/>
          <w:i/>
          <w:sz w:val="28"/>
          <w:szCs w:val="28"/>
          <w:u w:val="single"/>
        </w:rPr>
      </w:pPr>
      <w:r w:rsidRPr="002A0664">
        <w:rPr>
          <w:rFonts w:ascii="Palatino Linotype" w:hAnsi="Palatino Linotype"/>
          <w:b/>
          <w:i/>
          <w:sz w:val="28"/>
          <w:szCs w:val="28"/>
          <w:highlight w:val="yellow"/>
          <w:u w:val="single"/>
        </w:rPr>
        <w:t xml:space="preserve">BOOK CLUB/LITERATURE </w:t>
      </w:r>
      <w:r w:rsidRPr="001B50EA">
        <w:rPr>
          <w:rFonts w:ascii="Palatino Linotype" w:hAnsi="Palatino Linotype"/>
          <w:b/>
          <w:i/>
          <w:sz w:val="28"/>
          <w:szCs w:val="28"/>
          <w:highlight w:val="yellow"/>
          <w:u w:val="single"/>
        </w:rPr>
        <w:t>CIRCLE</w:t>
      </w:r>
      <w:r w:rsidR="001B50EA" w:rsidRPr="001B50EA">
        <w:rPr>
          <w:rFonts w:ascii="Palatino Linotype" w:hAnsi="Palatino Linotype"/>
          <w:b/>
          <w:i/>
          <w:sz w:val="28"/>
          <w:szCs w:val="28"/>
          <w:highlight w:val="yellow"/>
          <w:u w:val="single"/>
        </w:rPr>
        <w:t xml:space="preserve"> </w:t>
      </w:r>
      <w:r w:rsidR="008F5C04">
        <w:rPr>
          <w:rFonts w:ascii="Palatino Linotype" w:hAnsi="Palatino Linotype"/>
          <w:b/>
          <w:i/>
          <w:sz w:val="28"/>
          <w:szCs w:val="28"/>
          <w:highlight w:val="yellow"/>
          <w:u w:val="single"/>
        </w:rPr>
        <w:t xml:space="preserve">IN CLASS </w:t>
      </w:r>
      <w:r w:rsidR="001B50EA" w:rsidRPr="001B50EA">
        <w:rPr>
          <w:rFonts w:ascii="Palatino Linotype" w:hAnsi="Palatino Linotype"/>
          <w:b/>
          <w:i/>
          <w:sz w:val="28"/>
          <w:szCs w:val="28"/>
          <w:highlight w:val="yellow"/>
          <w:u w:val="single"/>
        </w:rPr>
        <w:t>(10 points)</w:t>
      </w:r>
    </w:p>
    <w:p w:rsidR="00C72BE5" w:rsidRPr="006D7D2E" w:rsidRDefault="00C72BE5" w:rsidP="00EA0A04">
      <w:pPr>
        <w:jc w:val="center"/>
        <w:rPr>
          <w:rFonts w:ascii="Palatino Linotype" w:hAnsi="Palatino Linotype"/>
          <w:b/>
          <w:i/>
          <w:sz w:val="20"/>
          <w:szCs w:val="20"/>
        </w:rPr>
      </w:pPr>
      <w:r w:rsidRPr="00D576A8">
        <w:rPr>
          <w:rFonts w:ascii="Palatino Linotype" w:hAnsi="Palatino Linotype"/>
          <w:b/>
          <w:i/>
          <w:sz w:val="28"/>
          <w:szCs w:val="28"/>
          <w:highlight w:val="yellow"/>
          <w:u w:val="single"/>
        </w:rPr>
        <w:t>*</w:t>
      </w:r>
      <w:r w:rsidR="00D576A8" w:rsidRPr="00D576A8">
        <w:rPr>
          <w:rFonts w:ascii="Palatino Linotype" w:hAnsi="Palatino Linotype"/>
          <w:b/>
          <w:i/>
          <w:sz w:val="28"/>
          <w:szCs w:val="28"/>
          <w:highlight w:val="yellow"/>
          <w:u w:val="single"/>
        </w:rPr>
        <w:t>5/23</w:t>
      </w:r>
    </w:p>
    <w:p w:rsidR="00EA0A04" w:rsidRPr="00A93E85" w:rsidRDefault="00A93E85" w:rsidP="00EA0A04">
      <w:pPr>
        <w:rPr>
          <w:rFonts w:ascii="Palatino Linotype" w:hAnsi="Palatino Linotype"/>
          <w:b/>
          <w:color w:val="C00000"/>
          <w:sz w:val="20"/>
          <w:szCs w:val="20"/>
        </w:rPr>
      </w:pPr>
      <w:r w:rsidRPr="00A93E85">
        <w:rPr>
          <w:rFonts w:ascii="Palatino Linotype" w:hAnsi="Palatino Linotype"/>
          <w:b/>
          <w:color w:val="C00000"/>
          <w:sz w:val="20"/>
          <w:szCs w:val="20"/>
        </w:rPr>
        <w:t xml:space="preserve">The online book club will take place </w:t>
      </w:r>
      <w:r w:rsidR="008F5C04">
        <w:rPr>
          <w:rFonts w:ascii="Palatino Linotype" w:hAnsi="Palatino Linotype"/>
          <w:b/>
          <w:color w:val="C00000"/>
          <w:sz w:val="20"/>
          <w:szCs w:val="20"/>
        </w:rPr>
        <w:t>on 5/23 in class.</w:t>
      </w:r>
      <w:r w:rsidRPr="00A93E85">
        <w:rPr>
          <w:rFonts w:ascii="Palatino Linotype" w:hAnsi="Palatino Linotype"/>
          <w:b/>
          <w:color w:val="C00000"/>
          <w:sz w:val="20"/>
          <w:szCs w:val="20"/>
        </w:rPr>
        <w:t xml:space="preserve"> Read the book outside of class and be prepared to discuss it in small groups. Post written notes by Thursday 2/14; post formal comments (3+) by 2/16 (11:59 pm); post informal follow-up replies by 2/17 (11:59 pm).</w:t>
      </w:r>
    </w:p>
    <w:p w:rsidR="00A93E85" w:rsidRPr="005D1468" w:rsidRDefault="00A93E85" w:rsidP="00EA0A04">
      <w:pPr>
        <w:rPr>
          <w:rFonts w:ascii="Palatino Linotype" w:hAnsi="Palatino Linotype"/>
          <w:sz w:val="20"/>
          <w:szCs w:val="20"/>
        </w:rPr>
      </w:pPr>
    </w:p>
    <w:p w:rsidR="00EA0A04" w:rsidRDefault="00EA0A04" w:rsidP="00EA0A04">
      <w:pPr>
        <w:rPr>
          <w:rFonts w:ascii="Palatino Linotype" w:eastAsia="Calibri" w:hAnsi="Palatino Linotype"/>
          <w:sz w:val="20"/>
          <w:szCs w:val="20"/>
        </w:rPr>
      </w:pPr>
      <w:r w:rsidRPr="005D1468">
        <w:rPr>
          <w:rFonts w:ascii="Palatino Linotype" w:hAnsi="Palatino Linotype"/>
          <w:sz w:val="20"/>
          <w:szCs w:val="20"/>
        </w:rPr>
        <w:t xml:space="preserve">Book Club is a </w:t>
      </w:r>
      <w:r w:rsidRPr="00CF3516">
        <w:rPr>
          <w:rFonts w:ascii="Palatino Linotype" w:hAnsi="Palatino Linotype"/>
          <w:i/>
          <w:sz w:val="20"/>
          <w:szCs w:val="20"/>
        </w:rPr>
        <w:t>fun and meaningful</w:t>
      </w:r>
      <w:r w:rsidRPr="005D1468">
        <w:rPr>
          <w:rFonts w:ascii="Palatino Linotype" w:hAnsi="Palatino Linotype"/>
          <w:sz w:val="20"/>
          <w:szCs w:val="20"/>
        </w:rPr>
        <w:t xml:space="preserve"> </w:t>
      </w:r>
      <w:r w:rsidR="000C332C">
        <w:rPr>
          <w:rFonts w:ascii="Palatino Linotype" w:hAnsi="Palatino Linotype"/>
          <w:sz w:val="20"/>
          <w:szCs w:val="20"/>
        </w:rPr>
        <w:t>literacy activity</w:t>
      </w:r>
      <w:r w:rsidRPr="005D1468">
        <w:rPr>
          <w:rFonts w:ascii="Palatino Linotype" w:hAnsi="Palatino Linotype"/>
          <w:sz w:val="20"/>
          <w:szCs w:val="20"/>
        </w:rPr>
        <w:t xml:space="preserve">! </w:t>
      </w:r>
      <w:r w:rsidR="002203F8">
        <w:rPr>
          <w:rFonts w:ascii="Palatino Linotype" w:hAnsi="Palatino Linotype"/>
          <w:sz w:val="20"/>
          <w:szCs w:val="20"/>
        </w:rPr>
        <w:t xml:space="preserve">Book club is an alternative to guided reading and </w:t>
      </w:r>
      <w:r w:rsidR="008F5C04">
        <w:rPr>
          <w:rFonts w:ascii="Palatino Linotype" w:hAnsi="Palatino Linotype"/>
          <w:sz w:val="20"/>
          <w:szCs w:val="20"/>
        </w:rPr>
        <w:t>offers a less</w:t>
      </w:r>
      <w:r w:rsidR="002203F8">
        <w:rPr>
          <w:rFonts w:ascii="Palatino Linotype" w:hAnsi="Palatino Linotype"/>
          <w:sz w:val="20"/>
          <w:szCs w:val="20"/>
        </w:rPr>
        <w:t xml:space="preserve"> structured reading </w:t>
      </w:r>
      <w:r w:rsidR="008F5C04">
        <w:rPr>
          <w:rFonts w:ascii="Palatino Linotype" w:hAnsi="Palatino Linotype"/>
          <w:sz w:val="20"/>
          <w:szCs w:val="20"/>
        </w:rPr>
        <w:t>technique than guided reading does; it is more student-centered and relies on open-ended prompts and dialogue</w:t>
      </w:r>
      <w:r w:rsidR="002203F8">
        <w:rPr>
          <w:rFonts w:ascii="Palatino Linotype" w:hAnsi="Palatino Linotype"/>
          <w:sz w:val="20"/>
          <w:szCs w:val="20"/>
        </w:rPr>
        <w:t xml:space="preserve">. It is most generally appropriate for students in grades 3-6 and up. </w:t>
      </w:r>
      <w:r w:rsidR="000C332C">
        <w:rPr>
          <w:rFonts w:ascii="Palatino Linotype" w:hAnsi="Palatino Linotype"/>
          <w:sz w:val="20"/>
          <w:szCs w:val="20"/>
        </w:rPr>
        <w:t>We will do several small-group informal book clubs</w:t>
      </w:r>
      <w:r w:rsidRPr="005D1468">
        <w:rPr>
          <w:rFonts w:ascii="Palatino Linotype" w:hAnsi="Palatino Linotype"/>
          <w:sz w:val="20"/>
          <w:szCs w:val="20"/>
        </w:rPr>
        <w:t xml:space="preserve"> in class. You will read the entire book </w:t>
      </w:r>
      <w:r w:rsidRPr="005D1468">
        <w:rPr>
          <w:rFonts w:ascii="Palatino Linotype" w:hAnsi="Palatino Linotype"/>
          <w:b/>
          <w:i/>
          <w:sz w:val="20"/>
          <w:szCs w:val="20"/>
        </w:rPr>
        <w:t xml:space="preserve">prior </w:t>
      </w:r>
      <w:r w:rsidRPr="005D1468">
        <w:rPr>
          <w:rFonts w:ascii="Palatino Linotype" w:hAnsi="Palatino Linotype"/>
          <w:sz w:val="20"/>
          <w:szCs w:val="20"/>
        </w:rPr>
        <w:t xml:space="preserve">to the class meeting and </w:t>
      </w:r>
      <w:r w:rsidRPr="005D1468">
        <w:rPr>
          <w:rFonts w:ascii="Palatino Linotype" w:hAnsi="Palatino Linotype"/>
          <w:b/>
          <w:sz w:val="20"/>
          <w:szCs w:val="20"/>
        </w:rPr>
        <w:t>discuss the book in class</w:t>
      </w:r>
      <w:r w:rsidRPr="005D1468">
        <w:rPr>
          <w:rFonts w:ascii="Palatino Linotype" w:hAnsi="Palatino Linotype"/>
          <w:sz w:val="20"/>
          <w:szCs w:val="20"/>
        </w:rPr>
        <w:t xml:space="preserve">. The theme of the book club will be on </w:t>
      </w:r>
      <w:r w:rsidR="00F218C1">
        <w:rPr>
          <w:rFonts w:ascii="Palatino Linotype" w:hAnsi="Palatino Linotype"/>
          <w:sz w:val="20"/>
          <w:szCs w:val="20"/>
        </w:rPr>
        <w:t>a chapter book</w:t>
      </w:r>
      <w:r w:rsidRPr="005D1468">
        <w:rPr>
          <w:rFonts w:ascii="Palatino Linotype" w:hAnsi="Palatino Linotype"/>
          <w:sz w:val="20"/>
          <w:szCs w:val="20"/>
        </w:rPr>
        <w:t xml:space="preserve"> related to the topic of</w:t>
      </w:r>
      <w:r w:rsidR="000C332C">
        <w:rPr>
          <w:rFonts w:ascii="Palatino Linotype" w:hAnsi="Palatino Linotype"/>
          <w:sz w:val="20"/>
          <w:szCs w:val="20"/>
        </w:rPr>
        <w:t xml:space="preserve"> anti-bullying</w:t>
      </w:r>
      <w:r w:rsidRPr="005D1468">
        <w:rPr>
          <w:rFonts w:ascii="Palatino Linotype" w:eastAsia="Calibri" w:hAnsi="Palatino Linotype"/>
          <w:b/>
          <w:color w:val="0070C0"/>
          <w:sz w:val="20"/>
          <w:szCs w:val="20"/>
        </w:rPr>
        <w:t>.</w:t>
      </w:r>
      <w:r w:rsidRPr="005D1468">
        <w:rPr>
          <w:rFonts w:ascii="Palatino Linotype" w:eastAsia="Calibri" w:hAnsi="Palatino Linotype"/>
          <w:sz w:val="20"/>
          <w:szCs w:val="20"/>
        </w:rPr>
        <w:t xml:space="preserve"> </w:t>
      </w:r>
    </w:p>
    <w:p w:rsidR="00F218C1" w:rsidRDefault="00F218C1" w:rsidP="00EA0A04">
      <w:pPr>
        <w:rPr>
          <w:rFonts w:ascii="Palatino Linotype" w:hAnsi="Palatino Linotype"/>
          <w:sz w:val="20"/>
          <w:szCs w:val="20"/>
        </w:rPr>
      </w:pPr>
    </w:p>
    <w:p w:rsidR="000C332C" w:rsidRPr="00CF3516" w:rsidRDefault="000D37D1" w:rsidP="00EA0A04">
      <w:pPr>
        <w:rPr>
          <w:rFonts w:ascii="Palatino Linotype" w:hAnsi="Palatino Linotype"/>
          <w:sz w:val="20"/>
          <w:szCs w:val="20"/>
        </w:rPr>
      </w:pPr>
      <w:r>
        <w:rPr>
          <w:rFonts w:ascii="Palatino Linotype" w:hAnsi="Palatino Linotype"/>
          <w:i/>
          <w:sz w:val="20"/>
          <w:szCs w:val="20"/>
        </w:rPr>
        <w:t>You will read the children’s book (about a 4</w:t>
      </w:r>
      <w:r w:rsidRPr="000D37D1">
        <w:rPr>
          <w:rFonts w:ascii="Palatino Linotype" w:hAnsi="Palatino Linotype"/>
          <w:i/>
          <w:sz w:val="20"/>
          <w:szCs w:val="20"/>
          <w:vertAlign w:val="superscript"/>
        </w:rPr>
        <w:t>th</w:t>
      </w:r>
      <w:r>
        <w:rPr>
          <w:rFonts w:ascii="Palatino Linotype" w:hAnsi="Palatino Linotype"/>
          <w:i/>
          <w:sz w:val="20"/>
          <w:szCs w:val="20"/>
        </w:rPr>
        <w:t xml:space="preserve"> grade text)</w:t>
      </w:r>
      <w:r w:rsidR="000C332C" w:rsidRPr="00CF3516">
        <w:rPr>
          <w:rFonts w:ascii="Palatino Linotype" w:hAnsi="Palatino Linotype"/>
          <w:sz w:val="20"/>
          <w:szCs w:val="20"/>
        </w:rPr>
        <w:t xml:space="preserve"> </w:t>
      </w:r>
      <w:r w:rsidR="000C332C" w:rsidRPr="000D37D1">
        <w:rPr>
          <w:rFonts w:ascii="Palatino Linotype" w:hAnsi="Palatino Linotype"/>
          <w:i/>
          <w:sz w:val="20"/>
          <w:szCs w:val="20"/>
        </w:rPr>
        <w:t>The Hundred Dresses</w:t>
      </w:r>
      <w:r w:rsidR="000C332C" w:rsidRPr="00CF3516">
        <w:rPr>
          <w:rFonts w:ascii="Palatino Linotype" w:hAnsi="Palatino Linotype"/>
          <w:sz w:val="20"/>
          <w:szCs w:val="20"/>
        </w:rPr>
        <w:t xml:space="preserve"> by Eleanor Estes. Read the entire book prior to </w:t>
      </w:r>
      <w:r>
        <w:rPr>
          <w:rFonts w:ascii="Palatino Linotype" w:hAnsi="Palatino Linotype"/>
          <w:sz w:val="20"/>
          <w:szCs w:val="20"/>
        </w:rPr>
        <w:t>the online book discussion for this</w:t>
      </w:r>
      <w:r w:rsidR="000C332C" w:rsidRPr="00CF3516">
        <w:rPr>
          <w:rFonts w:ascii="Palatino Linotype" w:hAnsi="Palatino Linotype"/>
          <w:sz w:val="20"/>
          <w:szCs w:val="20"/>
        </w:rPr>
        <w:t xml:space="preserve"> class. I will have about </w:t>
      </w:r>
      <w:r>
        <w:rPr>
          <w:rFonts w:ascii="Palatino Linotype" w:hAnsi="Palatino Linotype"/>
          <w:sz w:val="20"/>
          <w:szCs w:val="20"/>
        </w:rPr>
        <w:t>5</w:t>
      </w:r>
      <w:r w:rsidR="000C332C" w:rsidRPr="00CF3516">
        <w:rPr>
          <w:rFonts w:ascii="Palatino Linotype" w:hAnsi="Palatino Linotype"/>
          <w:sz w:val="20"/>
          <w:szCs w:val="20"/>
        </w:rPr>
        <w:t xml:space="preserve"> extra copies available to borrow</w:t>
      </w:r>
      <w:r>
        <w:rPr>
          <w:rFonts w:ascii="Palatino Linotype" w:hAnsi="Palatino Linotype"/>
          <w:sz w:val="20"/>
          <w:szCs w:val="20"/>
        </w:rPr>
        <w:t xml:space="preserve"> and will put them </w:t>
      </w:r>
      <w:r w:rsidRPr="00F218C1">
        <w:rPr>
          <w:rFonts w:ascii="Palatino Linotype" w:hAnsi="Palatino Linotype"/>
          <w:b/>
          <w:sz w:val="20"/>
          <w:szCs w:val="20"/>
        </w:rPr>
        <w:t>on reserve at the UTA Central Library</w:t>
      </w:r>
      <w:r w:rsidR="000C332C" w:rsidRPr="00CF3516">
        <w:rPr>
          <w:rFonts w:ascii="Palatino Linotype" w:hAnsi="Palatino Linotype"/>
          <w:sz w:val="20"/>
          <w:szCs w:val="20"/>
        </w:rPr>
        <w:t xml:space="preserve">. It is also available in many public libraries. </w:t>
      </w:r>
      <w:r w:rsidR="00F218C1" w:rsidRPr="00F218C1">
        <w:rPr>
          <w:rFonts w:ascii="Palatino Linotype" w:hAnsi="Palatino Linotype"/>
          <w:sz w:val="20"/>
          <w:szCs w:val="20"/>
        </w:rPr>
        <w:sym w:font="Wingdings" w:char="F04A"/>
      </w:r>
    </w:p>
    <w:p w:rsidR="00DF0391" w:rsidRPr="005D1468" w:rsidRDefault="00DF0391" w:rsidP="00EA0A04">
      <w:pPr>
        <w:rPr>
          <w:rFonts w:ascii="Palatino Linotype" w:hAnsi="Palatino Linotype"/>
          <w:sz w:val="20"/>
          <w:szCs w:val="20"/>
        </w:rPr>
      </w:pPr>
    </w:p>
    <w:p w:rsidR="00EA0A04" w:rsidRPr="00317166" w:rsidRDefault="00EA0A04" w:rsidP="00EA0A04">
      <w:pPr>
        <w:rPr>
          <w:rFonts w:ascii="Palatino Linotype" w:hAnsi="Palatino Linotype"/>
          <w:b/>
          <w:i/>
          <w:u w:val="single"/>
        </w:rPr>
      </w:pPr>
      <w:r w:rsidRPr="00317166">
        <w:rPr>
          <w:rFonts w:ascii="Palatino Linotype" w:hAnsi="Palatino Linotype"/>
          <w:b/>
          <w:i/>
          <w:u w:val="single"/>
        </w:rPr>
        <w:t xml:space="preserve">When </w:t>
      </w:r>
      <w:r w:rsidR="00317166" w:rsidRPr="00317166">
        <w:rPr>
          <w:rFonts w:ascii="Palatino Linotype" w:hAnsi="Palatino Linotype"/>
          <w:b/>
          <w:i/>
          <w:u w:val="single"/>
        </w:rPr>
        <w:t>the book club meets …</w:t>
      </w:r>
    </w:p>
    <w:p w:rsidR="00317166" w:rsidRPr="00E30E33" w:rsidRDefault="00274C86" w:rsidP="00E30E33">
      <w:pPr>
        <w:rPr>
          <w:rFonts w:ascii="Palatino Linotype" w:hAnsi="Palatino Linotype"/>
          <w:b/>
          <w:sz w:val="20"/>
          <w:szCs w:val="20"/>
          <w:highlight w:val="yellow"/>
        </w:rPr>
      </w:pPr>
      <w:r>
        <w:rPr>
          <w:rFonts w:ascii="Palatino Linotype" w:hAnsi="Palatino Linotype"/>
          <w:b/>
          <w:sz w:val="20"/>
          <w:szCs w:val="20"/>
          <w:highlight w:val="yellow"/>
        </w:rPr>
        <w:lastRenderedPageBreak/>
        <w:t>Bring</w:t>
      </w:r>
      <w:r w:rsidR="00317166" w:rsidRPr="00317166">
        <w:rPr>
          <w:rFonts w:ascii="Palatino Linotype" w:hAnsi="Palatino Linotype"/>
          <w:b/>
          <w:sz w:val="20"/>
          <w:szCs w:val="20"/>
          <w:highlight w:val="yellow"/>
        </w:rPr>
        <w:t xml:space="preserve"> your written notes</w:t>
      </w:r>
      <w:r w:rsidR="00C72BE5">
        <w:rPr>
          <w:rFonts w:ascii="Palatino Linotype" w:hAnsi="Palatino Linotype"/>
          <w:b/>
          <w:sz w:val="20"/>
          <w:szCs w:val="20"/>
          <w:highlight w:val="yellow"/>
        </w:rPr>
        <w:t xml:space="preserve"> (see template below)</w:t>
      </w:r>
      <w:r w:rsidR="00317166" w:rsidRPr="00317166">
        <w:rPr>
          <w:rFonts w:ascii="Palatino Linotype" w:hAnsi="Palatino Linotype"/>
          <w:b/>
          <w:sz w:val="20"/>
          <w:szCs w:val="20"/>
          <w:highlight w:val="yellow"/>
        </w:rPr>
        <w:t xml:space="preserve">. Respond </w:t>
      </w:r>
      <w:r w:rsidR="00317166" w:rsidRPr="00C72BE5">
        <w:rPr>
          <w:rFonts w:ascii="Palatino Linotype" w:hAnsi="Palatino Linotype"/>
          <w:b/>
          <w:sz w:val="20"/>
          <w:szCs w:val="20"/>
          <w:highlight w:val="yellow"/>
          <w:u w:val="single"/>
        </w:rPr>
        <w:t>to at least three other students</w:t>
      </w:r>
      <w:r w:rsidR="00317166" w:rsidRPr="00317166">
        <w:rPr>
          <w:rFonts w:ascii="Palatino Linotype" w:hAnsi="Palatino Linotype"/>
          <w:b/>
          <w:sz w:val="20"/>
          <w:szCs w:val="20"/>
          <w:highlight w:val="yellow"/>
        </w:rPr>
        <w:t xml:space="preserve"> in your group.</w:t>
      </w:r>
      <w:r w:rsidR="00D25D29">
        <w:rPr>
          <w:rFonts w:ascii="Palatino Linotype" w:hAnsi="Palatino Linotype"/>
          <w:b/>
          <w:sz w:val="20"/>
          <w:szCs w:val="20"/>
          <w:highlight w:val="yellow"/>
        </w:rPr>
        <w:t xml:space="preserve"> </w:t>
      </w:r>
    </w:p>
    <w:p w:rsidR="00EA0A04" w:rsidRPr="005D1468" w:rsidRDefault="00EA0A04" w:rsidP="00EA0A04">
      <w:pPr>
        <w:rPr>
          <w:rFonts w:ascii="Palatino Linotype" w:hAnsi="Palatino Linotype"/>
          <w:sz w:val="20"/>
          <w:szCs w:val="20"/>
        </w:rPr>
      </w:pPr>
    </w:p>
    <w:p w:rsidR="00EA0A04" w:rsidRPr="0011434B" w:rsidRDefault="00EA0A04" w:rsidP="00EA0A04">
      <w:pPr>
        <w:rPr>
          <w:rFonts w:ascii="Palatino Linotype" w:hAnsi="Palatino Linotype"/>
          <w:b/>
          <w:sz w:val="20"/>
          <w:szCs w:val="20"/>
        </w:rPr>
      </w:pPr>
      <w:r w:rsidRPr="005D1468">
        <w:rPr>
          <w:rFonts w:ascii="Palatino Linotype" w:hAnsi="Palatino Linotype"/>
          <w:sz w:val="20"/>
          <w:szCs w:val="20"/>
        </w:rPr>
        <w:t xml:space="preserve">1.  </w:t>
      </w:r>
      <w:r w:rsidRPr="0011434B">
        <w:rPr>
          <w:rFonts w:ascii="Palatino Linotype" w:hAnsi="Palatino Linotype"/>
          <w:sz w:val="20"/>
          <w:szCs w:val="20"/>
        </w:rPr>
        <w:t xml:space="preserve">Read carefully and thoughtfully. Participate eagerly and make substantive contributions to the book discussions. </w:t>
      </w:r>
    </w:p>
    <w:p w:rsidR="000B11B7" w:rsidRDefault="00EA0A04" w:rsidP="00EA0A04">
      <w:pPr>
        <w:rPr>
          <w:rFonts w:ascii="Palatino Linotype" w:hAnsi="Palatino Linotype"/>
          <w:sz w:val="20"/>
          <w:szCs w:val="20"/>
        </w:rPr>
      </w:pPr>
      <w:r w:rsidRPr="0011434B">
        <w:rPr>
          <w:rFonts w:ascii="Palatino Linotype" w:hAnsi="Palatino Linotype"/>
          <w:sz w:val="20"/>
          <w:szCs w:val="20"/>
        </w:rPr>
        <w:t xml:space="preserve">2. Come prepared with written notes on your thoughts on the book. </w:t>
      </w:r>
      <w:r w:rsidRPr="0011434B">
        <w:rPr>
          <w:rFonts w:ascii="Palatino Linotype" w:hAnsi="Palatino Linotype"/>
          <w:b/>
          <w:sz w:val="20"/>
          <w:szCs w:val="20"/>
          <w:u w:val="single"/>
        </w:rPr>
        <w:t>Be ready</w:t>
      </w:r>
      <w:r w:rsidRPr="0011434B">
        <w:rPr>
          <w:rFonts w:ascii="Palatino Linotype" w:hAnsi="Palatino Linotype"/>
          <w:sz w:val="20"/>
          <w:szCs w:val="20"/>
        </w:rPr>
        <w:t xml:space="preserve"> to discuss the book</w:t>
      </w:r>
    </w:p>
    <w:p w:rsidR="00317166" w:rsidRDefault="00317166" w:rsidP="00EA0A04">
      <w:pPr>
        <w:rPr>
          <w:rFonts w:ascii="Palatino Linotype" w:hAnsi="Palatino Linotype"/>
          <w:sz w:val="20"/>
          <w:szCs w:val="20"/>
        </w:rPr>
      </w:pPr>
      <w:r>
        <w:rPr>
          <w:rFonts w:ascii="Palatino Linotype" w:hAnsi="Palatino Linotype"/>
          <w:sz w:val="20"/>
          <w:szCs w:val="20"/>
        </w:rPr>
        <w:t xml:space="preserve">3. Also, share links or other resources about the author or on related children’s books that center </w:t>
      </w:r>
      <w:proofErr w:type="gramStart"/>
      <w:r>
        <w:rPr>
          <w:rFonts w:ascii="Palatino Linotype" w:hAnsi="Palatino Linotype"/>
          <w:sz w:val="20"/>
          <w:szCs w:val="20"/>
        </w:rPr>
        <w:t>around</w:t>
      </w:r>
      <w:proofErr w:type="gramEnd"/>
      <w:r>
        <w:rPr>
          <w:rFonts w:ascii="Palatino Linotype" w:hAnsi="Palatino Linotype"/>
          <w:sz w:val="20"/>
          <w:szCs w:val="20"/>
        </w:rPr>
        <w:t xml:space="preserve"> the themes of the book (e.g., bullying).</w:t>
      </w:r>
    </w:p>
    <w:p w:rsidR="00317166" w:rsidRPr="0011434B" w:rsidRDefault="00317166" w:rsidP="00EA0A04">
      <w:pPr>
        <w:rPr>
          <w:rFonts w:ascii="Palatino Linotype" w:hAnsi="Palatino Linotype"/>
          <w:sz w:val="20"/>
          <w:szCs w:val="20"/>
        </w:rPr>
      </w:pPr>
    </w:p>
    <w:p w:rsidR="000B11B7" w:rsidRPr="00204055" w:rsidRDefault="000B11B7" w:rsidP="000B11B7">
      <w:pPr>
        <w:widowControl w:val="0"/>
        <w:autoSpaceDE w:val="0"/>
        <w:autoSpaceDN w:val="0"/>
        <w:adjustRightInd w:val="0"/>
        <w:rPr>
          <w:rFonts w:ascii="Palatino Linotype" w:hAnsi="Palatino Linotype"/>
          <w:color w:val="000000"/>
          <w:sz w:val="20"/>
          <w:szCs w:val="20"/>
        </w:rPr>
      </w:pPr>
      <w:r w:rsidRPr="00204055">
        <w:rPr>
          <w:rFonts w:ascii="Palatino Linotype" w:hAnsi="Palatino Linotype"/>
          <w:color w:val="000000"/>
          <w:sz w:val="20"/>
          <w:szCs w:val="20"/>
        </w:rPr>
        <w:t>Participants will share their personal responses, help one another clarify potentially confusing aspects of their reading, create interpretations and critiques of their texts, discuss authors’ intent, revise thinking that is undeveloped or unsubstantiated by texts and personal experiences, and value one another’s thoughts and so forth. The goal is to create a community in which all members share their thinking when relevant and the substance is focused on issues related to the text.</w:t>
      </w:r>
    </w:p>
    <w:p w:rsidR="000B11B7" w:rsidRDefault="00EE0BB6" w:rsidP="00EE0BB6">
      <w:pPr>
        <w:widowControl w:val="0"/>
        <w:autoSpaceDE w:val="0"/>
        <w:autoSpaceDN w:val="0"/>
        <w:adjustRightInd w:val="0"/>
        <w:ind w:left="1080"/>
        <w:rPr>
          <w:rFonts w:ascii="Palatino Linotype" w:hAnsi="Palatino Linotype"/>
          <w:b/>
          <w:color w:val="000000"/>
          <w:sz w:val="20"/>
          <w:szCs w:val="20"/>
          <w:u w:val="single"/>
        </w:rPr>
      </w:pPr>
      <w:r>
        <w:rPr>
          <w:rFonts w:ascii="Palatino Linotype" w:hAnsi="Palatino Linotype"/>
          <w:b/>
          <w:color w:val="000000"/>
          <w:sz w:val="20"/>
          <w:szCs w:val="20"/>
          <w:u w:val="single"/>
        </w:rPr>
        <w:t xml:space="preserve">Book Club </w:t>
      </w:r>
      <w:r w:rsidR="000B11B7" w:rsidRPr="00EE0BB6">
        <w:rPr>
          <w:rFonts w:ascii="Palatino Linotype" w:hAnsi="Palatino Linotype"/>
          <w:b/>
          <w:color w:val="000000"/>
          <w:sz w:val="20"/>
          <w:szCs w:val="20"/>
          <w:u w:val="single"/>
        </w:rPr>
        <w:t xml:space="preserve">Guidelines: </w:t>
      </w:r>
    </w:p>
    <w:p w:rsidR="00EE0BB6" w:rsidRPr="00EE0BB6" w:rsidRDefault="00EE0BB6" w:rsidP="00EE0BB6">
      <w:pPr>
        <w:widowControl w:val="0"/>
        <w:autoSpaceDE w:val="0"/>
        <w:autoSpaceDN w:val="0"/>
        <w:adjustRightInd w:val="0"/>
        <w:ind w:left="1080"/>
        <w:rPr>
          <w:rFonts w:ascii="Palatino Linotype" w:hAnsi="Palatino Linotype"/>
          <w:b/>
          <w:color w:val="000000"/>
          <w:sz w:val="20"/>
          <w:szCs w:val="20"/>
          <w:u w:val="single"/>
        </w:rPr>
      </w:pPr>
    </w:p>
    <w:p w:rsidR="000B11B7" w:rsidRPr="00204055" w:rsidRDefault="000B11B7" w:rsidP="000B11B7">
      <w:pPr>
        <w:widowControl w:val="0"/>
        <w:numPr>
          <w:ilvl w:val="1"/>
          <w:numId w:val="18"/>
        </w:numPr>
        <w:autoSpaceDE w:val="0"/>
        <w:autoSpaceDN w:val="0"/>
        <w:adjustRightInd w:val="0"/>
        <w:rPr>
          <w:rFonts w:ascii="Palatino Linotype" w:hAnsi="Palatino Linotype"/>
          <w:color w:val="000000"/>
          <w:sz w:val="20"/>
          <w:szCs w:val="20"/>
        </w:rPr>
      </w:pPr>
      <w:r w:rsidRPr="00204055">
        <w:rPr>
          <w:rFonts w:ascii="Palatino Linotype" w:hAnsi="Palatino Linotype"/>
          <w:color w:val="000000"/>
          <w:sz w:val="20"/>
          <w:szCs w:val="20"/>
        </w:rPr>
        <w:t xml:space="preserve">Engage in </w:t>
      </w:r>
      <w:r w:rsidRPr="00EE0BB6">
        <w:rPr>
          <w:rFonts w:ascii="Palatino Linotype" w:hAnsi="Palatino Linotype"/>
          <w:i/>
          <w:color w:val="000000"/>
          <w:sz w:val="20"/>
          <w:szCs w:val="20"/>
        </w:rPr>
        <w:t>substantive interactions</w:t>
      </w:r>
      <w:r w:rsidRPr="00204055">
        <w:rPr>
          <w:rFonts w:ascii="Palatino Linotype" w:hAnsi="Palatino Linotype"/>
          <w:color w:val="000000"/>
          <w:sz w:val="20"/>
          <w:szCs w:val="20"/>
        </w:rPr>
        <w:t xml:space="preserve"> (don’t accept general statements that are unclear, ask for clarification</w:t>
      </w:r>
      <w:r w:rsidR="00EE0BB6">
        <w:rPr>
          <w:rFonts w:ascii="Palatino Linotype" w:hAnsi="Palatino Linotype"/>
          <w:color w:val="000000"/>
          <w:sz w:val="20"/>
          <w:szCs w:val="20"/>
        </w:rPr>
        <w:t>, etc.</w:t>
      </w:r>
      <w:r w:rsidRPr="00204055">
        <w:rPr>
          <w:rFonts w:ascii="Palatino Linotype" w:hAnsi="Palatino Linotype"/>
          <w:color w:val="000000"/>
          <w:sz w:val="20"/>
          <w:szCs w:val="20"/>
        </w:rPr>
        <w:t>)</w:t>
      </w:r>
    </w:p>
    <w:p w:rsidR="000B11B7" w:rsidRPr="00204055" w:rsidRDefault="000B11B7" w:rsidP="000B11B7">
      <w:pPr>
        <w:widowControl w:val="0"/>
        <w:numPr>
          <w:ilvl w:val="1"/>
          <w:numId w:val="18"/>
        </w:numPr>
        <w:autoSpaceDE w:val="0"/>
        <w:autoSpaceDN w:val="0"/>
        <w:adjustRightInd w:val="0"/>
        <w:rPr>
          <w:rFonts w:ascii="Palatino Linotype" w:hAnsi="Palatino Linotype"/>
          <w:color w:val="000000"/>
          <w:sz w:val="20"/>
          <w:szCs w:val="20"/>
        </w:rPr>
      </w:pPr>
      <w:r w:rsidRPr="00204055">
        <w:rPr>
          <w:rFonts w:ascii="Palatino Linotype" w:hAnsi="Palatino Linotype"/>
          <w:color w:val="000000"/>
          <w:sz w:val="20"/>
          <w:szCs w:val="20"/>
        </w:rPr>
        <w:t>Do not silence members overtly or covertly (</w:t>
      </w:r>
      <w:r w:rsidR="00D25D29">
        <w:rPr>
          <w:rFonts w:ascii="Palatino Linotype" w:hAnsi="Palatino Linotype"/>
          <w:color w:val="000000"/>
          <w:sz w:val="20"/>
          <w:szCs w:val="20"/>
        </w:rPr>
        <w:t>ignoring)</w:t>
      </w:r>
    </w:p>
    <w:p w:rsidR="00317166" w:rsidRDefault="000B11B7" w:rsidP="000B11B7">
      <w:pPr>
        <w:widowControl w:val="0"/>
        <w:numPr>
          <w:ilvl w:val="1"/>
          <w:numId w:val="18"/>
        </w:numPr>
        <w:autoSpaceDE w:val="0"/>
        <w:autoSpaceDN w:val="0"/>
        <w:adjustRightInd w:val="0"/>
        <w:rPr>
          <w:rFonts w:ascii="Palatino Linotype" w:hAnsi="Palatino Linotype"/>
          <w:color w:val="000000"/>
          <w:sz w:val="20"/>
          <w:szCs w:val="20"/>
        </w:rPr>
      </w:pPr>
      <w:proofErr w:type="gramStart"/>
      <w:r w:rsidRPr="00317166">
        <w:rPr>
          <w:rFonts w:ascii="Palatino Linotype" w:hAnsi="Palatino Linotype"/>
          <w:color w:val="000000"/>
          <w:sz w:val="20"/>
          <w:szCs w:val="20"/>
        </w:rPr>
        <w:t xml:space="preserve">Listen </w:t>
      </w:r>
      <w:r w:rsidR="00317166" w:rsidRPr="00317166">
        <w:rPr>
          <w:rFonts w:ascii="Palatino Linotype" w:hAnsi="Palatino Linotype"/>
          <w:color w:val="000000"/>
          <w:sz w:val="20"/>
          <w:szCs w:val="20"/>
        </w:rPr>
        <w:t xml:space="preserve"> and</w:t>
      </w:r>
      <w:proofErr w:type="gramEnd"/>
      <w:r w:rsidR="00317166" w:rsidRPr="00317166">
        <w:rPr>
          <w:rFonts w:ascii="Palatino Linotype" w:hAnsi="Palatino Linotype"/>
          <w:color w:val="000000"/>
          <w:sz w:val="20"/>
          <w:szCs w:val="20"/>
        </w:rPr>
        <w:t xml:space="preserve"> be respectful and responsive </w:t>
      </w:r>
      <w:r w:rsidR="00317166">
        <w:rPr>
          <w:rFonts w:ascii="Palatino Linotype" w:hAnsi="Palatino Linotype"/>
          <w:color w:val="000000"/>
          <w:sz w:val="20"/>
          <w:szCs w:val="20"/>
        </w:rPr>
        <w:t xml:space="preserve">to each other! </w:t>
      </w:r>
    </w:p>
    <w:p w:rsidR="000B11B7" w:rsidRPr="00317166" w:rsidRDefault="00317166" w:rsidP="000B11B7">
      <w:pPr>
        <w:widowControl w:val="0"/>
        <w:numPr>
          <w:ilvl w:val="1"/>
          <w:numId w:val="18"/>
        </w:numPr>
        <w:autoSpaceDE w:val="0"/>
        <w:autoSpaceDN w:val="0"/>
        <w:adjustRightInd w:val="0"/>
        <w:rPr>
          <w:rFonts w:ascii="Palatino Linotype" w:hAnsi="Palatino Linotype"/>
          <w:color w:val="000000"/>
          <w:sz w:val="20"/>
          <w:szCs w:val="20"/>
        </w:rPr>
      </w:pPr>
      <w:r>
        <w:rPr>
          <w:rFonts w:ascii="Palatino Linotype" w:hAnsi="Palatino Linotype"/>
          <w:color w:val="000000"/>
          <w:sz w:val="20"/>
          <w:szCs w:val="20"/>
        </w:rPr>
        <w:t>Avoid u</w:t>
      </w:r>
      <w:r w:rsidR="000B11B7" w:rsidRPr="00317166">
        <w:rPr>
          <w:rFonts w:ascii="Palatino Linotype" w:hAnsi="Palatino Linotype"/>
          <w:color w:val="000000"/>
          <w:sz w:val="20"/>
          <w:szCs w:val="20"/>
        </w:rPr>
        <w:t>nequal contributions – some participate fully while other members contribute nothing of substance.</w:t>
      </w:r>
    </w:p>
    <w:p w:rsidR="000B11B7" w:rsidRDefault="000B11B7" w:rsidP="000B11B7">
      <w:pPr>
        <w:widowControl w:val="0"/>
        <w:numPr>
          <w:ilvl w:val="1"/>
          <w:numId w:val="18"/>
        </w:numPr>
        <w:autoSpaceDE w:val="0"/>
        <w:autoSpaceDN w:val="0"/>
        <w:adjustRightInd w:val="0"/>
        <w:rPr>
          <w:rFonts w:ascii="Palatino Linotype" w:hAnsi="Palatino Linotype"/>
          <w:color w:val="000000"/>
          <w:sz w:val="20"/>
          <w:szCs w:val="20"/>
        </w:rPr>
      </w:pPr>
      <w:r w:rsidRPr="00204055">
        <w:rPr>
          <w:rFonts w:ascii="Palatino Linotype" w:hAnsi="Palatino Linotype"/>
          <w:color w:val="000000"/>
          <w:sz w:val="20"/>
          <w:szCs w:val="20"/>
        </w:rPr>
        <w:t>Shared leadership (not always one person leading the group, various leaders)</w:t>
      </w:r>
    </w:p>
    <w:p w:rsidR="00EE0BB6" w:rsidRDefault="00317166" w:rsidP="000B11B7">
      <w:pPr>
        <w:widowControl w:val="0"/>
        <w:numPr>
          <w:ilvl w:val="1"/>
          <w:numId w:val="18"/>
        </w:numPr>
        <w:autoSpaceDE w:val="0"/>
        <w:autoSpaceDN w:val="0"/>
        <w:adjustRightInd w:val="0"/>
        <w:rPr>
          <w:rFonts w:ascii="Palatino Linotype" w:hAnsi="Palatino Linotype"/>
          <w:color w:val="000000"/>
          <w:sz w:val="20"/>
          <w:szCs w:val="20"/>
        </w:rPr>
      </w:pPr>
      <w:r>
        <w:rPr>
          <w:rFonts w:ascii="Palatino Linotype" w:hAnsi="Palatino Linotype"/>
          <w:color w:val="000000"/>
          <w:sz w:val="20"/>
          <w:szCs w:val="20"/>
        </w:rPr>
        <w:t>L</w:t>
      </w:r>
      <w:r w:rsidR="00EE0BB6">
        <w:rPr>
          <w:rFonts w:ascii="Palatino Linotype" w:hAnsi="Palatino Linotype"/>
          <w:color w:val="000000"/>
          <w:sz w:val="20"/>
          <w:szCs w:val="20"/>
        </w:rPr>
        <w:t xml:space="preserve">ook up info on the author, context, settings, etc., as needed. Consider looking up discussion </w:t>
      </w:r>
      <w:r>
        <w:rPr>
          <w:rFonts w:ascii="Palatino Linotype" w:hAnsi="Palatino Linotype"/>
          <w:color w:val="000000"/>
          <w:sz w:val="20"/>
          <w:szCs w:val="20"/>
        </w:rPr>
        <w:t xml:space="preserve">questions, if available online to </w:t>
      </w:r>
      <w:proofErr w:type="gramStart"/>
      <w:r>
        <w:rPr>
          <w:rFonts w:ascii="Palatino Linotype" w:hAnsi="Palatino Linotype"/>
          <w:color w:val="000000"/>
          <w:sz w:val="20"/>
          <w:szCs w:val="20"/>
        </w:rPr>
        <w:t>pose  an</w:t>
      </w:r>
      <w:proofErr w:type="gramEnd"/>
      <w:r>
        <w:rPr>
          <w:rFonts w:ascii="Palatino Linotype" w:hAnsi="Palatino Linotype"/>
          <w:color w:val="000000"/>
          <w:sz w:val="20"/>
          <w:szCs w:val="20"/>
        </w:rPr>
        <w:t xml:space="preserve"> online question to the group.</w:t>
      </w:r>
    </w:p>
    <w:p w:rsidR="00EE0BB6" w:rsidRDefault="00EE0BB6" w:rsidP="000B11B7">
      <w:pPr>
        <w:widowControl w:val="0"/>
        <w:numPr>
          <w:ilvl w:val="1"/>
          <w:numId w:val="18"/>
        </w:numPr>
        <w:autoSpaceDE w:val="0"/>
        <w:autoSpaceDN w:val="0"/>
        <w:adjustRightInd w:val="0"/>
        <w:rPr>
          <w:rFonts w:ascii="Palatino Linotype" w:hAnsi="Palatino Linotype"/>
          <w:color w:val="000000"/>
          <w:sz w:val="20"/>
          <w:szCs w:val="20"/>
        </w:rPr>
      </w:pPr>
      <w:r>
        <w:rPr>
          <w:rFonts w:ascii="Palatino Linotype" w:hAnsi="Palatino Linotype"/>
          <w:color w:val="000000"/>
          <w:sz w:val="20"/>
          <w:szCs w:val="20"/>
        </w:rPr>
        <w:t>Stay on task</w:t>
      </w:r>
      <w:r w:rsidR="00317166">
        <w:rPr>
          <w:rFonts w:ascii="Palatino Linotype" w:hAnsi="Palatino Linotype"/>
          <w:color w:val="000000"/>
          <w:sz w:val="20"/>
          <w:szCs w:val="20"/>
        </w:rPr>
        <w:t xml:space="preserve"> and on topic</w:t>
      </w:r>
      <w:r>
        <w:rPr>
          <w:rFonts w:ascii="Palatino Linotype" w:hAnsi="Palatino Linotype"/>
          <w:color w:val="000000"/>
          <w:sz w:val="20"/>
          <w:szCs w:val="20"/>
        </w:rPr>
        <w:t xml:space="preserve">. </w:t>
      </w:r>
    </w:p>
    <w:p w:rsidR="00274C86" w:rsidRPr="00204055" w:rsidRDefault="00274C86" w:rsidP="000B11B7">
      <w:pPr>
        <w:widowControl w:val="0"/>
        <w:numPr>
          <w:ilvl w:val="1"/>
          <w:numId w:val="18"/>
        </w:numPr>
        <w:autoSpaceDE w:val="0"/>
        <w:autoSpaceDN w:val="0"/>
        <w:adjustRightInd w:val="0"/>
        <w:rPr>
          <w:rFonts w:ascii="Palatino Linotype" w:hAnsi="Palatino Linotype"/>
          <w:color w:val="000000"/>
          <w:sz w:val="20"/>
          <w:szCs w:val="20"/>
        </w:rPr>
      </w:pPr>
    </w:p>
    <w:p w:rsidR="009E75DF" w:rsidRDefault="008F5C04" w:rsidP="007937A9">
      <w:pPr>
        <w:rPr>
          <w:rFonts w:ascii="Palatino Linotype" w:hAnsi="Palatino Linotype"/>
          <w:b/>
          <w:i/>
        </w:rPr>
      </w:pPr>
      <w:r w:rsidRPr="008F5C04">
        <w:rPr>
          <w:rFonts w:ascii="Palatino Linotype" w:hAnsi="Palatino Linotype"/>
          <w:b/>
          <w:i/>
          <w:highlight w:val="yellow"/>
        </w:rPr>
        <w:t>The f</w:t>
      </w:r>
      <w:r w:rsidR="0067478B" w:rsidRPr="008F5C04">
        <w:rPr>
          <w:rFonts w:ascii="Palatino Linotype" w:hAnsi="Palatino Linotype"/>
          <w:b/>
          <w:i/>
          <w:highlight w:val="yellow"/>
        </w:rPr>
        <w:t xml:space="preserve">ormat </w:t>
      </w:r>
      <w:r w:rsidRPr="008F5C04">
        <w:rPr>
          <w:rFonts w:ascii="Palatino Linotype" w:hAnsi="Palatino Linotype"/>
          <w:b/>
          <w:i/>
          <w:highlight w:val="yellow"/>
        </w:rPr>
        <w:t xml:space="preserve">and rubric for book club </w:t>
      </w:r>
      <w:r w:rsidR="00274C86" w:rsidRPr="008F5C04">
        <w:rPr>
          <w:rFonts w:ascii="Palatino Linotype" w:hAnsi="Palatino Linotype"/>
          <w:b/>
          <w:i/>
          <w:highlight w:val="yellow"/>
        </w:rPr>
        <w:t>will be on Blackboard</w:t>
      </w:r>
    </w:p>
    <w:p w:rsidR="00A92FD3" w:rsidRDefault="00A92FD3" w:rsidP="007937A9">
      <w:pPr>
        <w:rPr>
          <w:rFonts w:ascii="Palatino Linotype" w:hAnsi="Palatino Linotype"/>
          <w:b/>
          <w:i/>
        </w:rPr>
      </w:pPr>
    </w:p>
    <w:p w:rsidR="00A92FD3" w:rsidRPr="008F5C04" w:rsidRDefault="00577610" w:rsidP="007937A9">
      <w:pPr>
        <w:rPr>
          <w:rFonts w:ascii="Palatino Linotype" w:hAnsi="Palatino Linotype"/>
          <w:b/>
          <w:i/>
        </w:rPr>
      </w:pPr>
      <w:r>
        <w:rPr>
          <w:rFonts w:ascii="Palatino Linotype" w:hAnsi="Palatino Linotype"/>
          <w:b/>
          <w:i/>
        </w:rPr>
        <w:t>I hope you have a great</w:t>
      </w:r>
      <w:r w:rsidR="00A92FD3">
        <w:rPr>
          <w:rFonts w:ascii="Palatino Linotype" w:hAnsi="Palatino Linotype"/>
          <w:b/>
          <w:i/>
        </w:rPr>
        <w:t xml:space="preserve"> </w:t>
      </w:r>
      <w:proofErr w:type="spellStart"/>
      <w:r w:rsidR="00A92FD3">
        <w:rPr>
          <w:rFonts w:ascii="Palatino Linotype" w:hAnsi="Palatino Linotype"/>
          <w:b/>
          <w:i/>
        </w:rPr>
        <w:t>Maymester</w:t>
      </w:r>
      <w:proofErr w:type="spellEnd"/>
      <w:r w:rsidR="00A92FD3">
        <w:rPr>
          <w:rFonts w:ascii="Palatino Linotype" w:hAnsi="Palatino Linotype"/>
          <w:b/>
          <w:i/>
        </w:rPr>
        <w:t xml:space="preserve"> and learn a lot!</w:t>
      </w:r>
      <w:r>
        <w:rPr>
          <w:rFonts w:ascii="Palatino Linotype" w:hAnsi="Palatino Linotype"/>
          <w:b/>
          <w:i/>
        </w:rPr>
        <w:t xml:space="preserve"> Remember, all that you are learning will eventually help children to learn to flourish in the world of literacy!</w:t>
      </w:r>
      <w:r w:rsidR="004E17B3">
        <w:rPr>
          <w:rFonts w:ascii="Palatino Linotype" w:hAnsi="Palatino Linotype"/>
          <w:b/>
          <w:i/>
        </w:rPr>
        <w:t xml:space="preserve"> Keep that in mind as you read</w:t>
      </w:r>
      <w:r w:rsidR="00D02441">
        <w:rPr>
          <w:rFonts w:ascii="Palatino Linotype" w:hAnsi="Palatino Linotype"/>
          <w:b/>
          <w:i/>
        </w:rPr>
        <w:t xml:space="preserve"> and learn</w:t>
      </w:r>
      <w:r w:rsidR="004E17B3">
        <w:rPr>
          <w:rFonts w:ascii="Palatino Linotype" w:hAnsi="Palatino Linotype"/>
          <w:b/>
          <w:i/>
        </w:rPr>
        <w:t>. This is all for a purpose.</w:t>
      </w:r>
      <w:r w:rsidR="00A92FD3">
        <w:rPr>
          <w:rFonts w:ascii="Palatino Linotype" w:hAnsi="Palatino Linotype"/>
          <w:b/>
          <w:i/>
        </w:rPr>
        <w:t xml:space="preserve"> </w:t>
      </w:r>
      <w:r w:rsidR="00A92FD3" w:rsidRPr="00A92FD3">
        <w:rPr>
          <w:rFonts w:ascii="Palatino Linotype" w:hAnsi="Palatino Linotype"/>
          <w:b/>
        </w:rPr>
        <w:sym w:font="Wingdings" w:char="F04A"/>
      </w:r>
      <w:r w:rsidR="00A92FD3" w:rsidRPr="00A92FD3">
        <w:rPr>
          <w:rFonts w:ascii="Palatino Linotype" w:hAnsi="Palatino Linotype"/>
          <w:b/>
        </w:rPr>
        <w:t xml:space="preserve"> --Dr. S.</w:t>
      </w:r>
    </w:p>
    <w:sectPr w:rsidR="00A92FD3" w:rsidRPr="008F5C04" w:rsidSect="00557E67">
      <w:footerReference w:type="even" r:id="rId61"/>
      <w:footerReference w:type="default" r:id="rId6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EA" w:rsidRDefault="00A22DEA" w:rsidP="00B652A5">
      <w:r>
        <w:separator/>
      </w:r>
    </w:p>
  </w:endnote>
  <w:endnote w:type="continuationSeparator" w:id="0">
    <w:p w:rsidR="00A22DEA" w:rsidRDefault="00A22DEA" w:rsidP="00B6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MT">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MT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41" w:rsidRDefault="00D02441" w:rsidP="00586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441" w:rsidRDefault="00D02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41" w:rsidRDefault="00D02441" w:rsidP="0058660E">
    <w:pPr>
      <w:pStyle w:val="Footer"/>
      <w:pBdr>
        <w:top w:val="thinThickSmallGap" w:sz="24" w:space="1" w:color="622423"/>
      </w:pBdr>
      <w:tabs>
        <w:tab w:val="clear" w:pos="4320"/>
      </w:tabs>
      <w:rPr>
        <w:rFonts w:ascii="Cambria" w:hAnsi="Cambria"/>
      </w:rPr>
    </w:pPr>
    <w:r>
      <w:rPr>
        <w:rFonts w:ascii="Cambria" w:hAnsi="Cambria"/>
      </w:rPr>
      <w:t xml:space="preserve">LIST 4373 </w:t>
    </w:r>
    <w:proofErr w:type="spellStart"/>
    <w:r>
      <w:rPr>
        <w:rFonts w:ascii="Cambria" w:hAnsi="Cambria"/>
      </w:rPr>
      <w:t>Maymester</w:t>
    </w:r>
    <w:proofErr w:type="spellEnd"/>
    <w:r>
      <w:rPr>
        <w:rFonts w:ascii="Cambria" w:hAnsi="Cambria"/>
      </w:rPr>
      <w:t xml:space="preserve"> 2013 Semingson</w:t>
    </w:r>
    <w:r>
      <w:rPr>
        <w:rFonts w:ascii="Cambria" w:hAnsi="Cambria"/>
      </w:rPr>
      <w:tab/>
      <w:t xml:space="preserve">Page </w:t>
    </w:r>
    <w:r>
      <w:fldChar w:fldCharType="begin"/>
    </w:r>
    <w:r>
      <w:instrText xml:space="preserve"> PAGE   \* MERGEFORMAT </w:instrText>
    </w:r>
    <w:r>
      <w:fldChar w:fldCharType="separate"/>
    </w:r>
    <w:r w:rsidR="00FD5156" w:rsidRPr="00FD5156">
      <w:rPr>
        <w:rFonts w:ascii="Cambria" w:hAnsi="Cambria"/>
        <w:noProof/>
      </w:rPr>
      <w:t>28</w:t>
    </w:r>
    <w:r>
      <w:fldChar w:fldCharType="end"/>
    </w:r>
  </w:p>
  <w:p w:rsidR="00D02441" w:rsidRDefault="00D02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EA" w:rsidRDefault="00A22DEA" w:rsidP="00B652A5">
      <w:r>
        <w:separator/>
      </w:r>
    </w:p>
  </w:footnote>
  <w:footnote w:type="continuationSeparator" w:id="0">
    <w:p w:rsidR="00A22DEA" w:rsidRDefault="00A22DEA" w:rsidP="00B65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C10"/>
    <w:multiLevelType w:val="hybridMultilevel"/>
    <w:tmpl w:val="4A84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B615A"/>
    <w:multiLevelType w:val="hybridMultilevel"/>
    <w:tmpl w:val="060C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70D1"/>
    <w:multiLevelType w:val="hybridMultilevel"/>
    <w:tmpl w:val="8312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210A3"/>
    <w:multiLevelType w:val="hybridMultilevel"/>
    <w:tmpl w:val="DAA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80BCE"/>
    <w:multiLevelType w:val="hybridMultilevel"/>
    <w:tmpl w:val="3CB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579EA"/>
    <w:multiLevelType w:val="hybridMultilevel"/>
    <w:tmpl w:val="C032B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5854BC"/>
    <w:multiLevelType w:val="hybridMultilevel"/>
    <w:tmpl w:val="F35C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B656B"/>
    <w:multiLevelType w:val="hybridMultilevel"/>
    <w:tmpl w:val="18B4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2021E"/>
    <w:multiLevelType w:val="hybridMultilevel"/>
    <w:tmpl w:val="37DEC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5B2FCE"/>
    <w:multiLevelType w:val="hybridMultilevel"/>
    <w:tmpl w:val="41E2D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97A94"/>
    <w:multiLevelType w:val="hybridMultilevel"/>
    <w:tmpl w:val="BECAF37E"/>
    <w:lvl w:ilvl="0" w:tplc="24624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6069A"/>
    <w:multiLevelType w:val="hybridMultilevel"/>
    <w:tmpl w:val="DE283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BB199F"/>
    <w:multiLevelType w:val="hybridMultilevel"/>
    <w:tmpl w:val="31028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23566"/>
    <w:multiLevelType w:val="hybridMultilevel"/>
    <w:tmpl w:val="B6488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6C63CB"/>
    <w:multiLevelType w:val="hybridMultilevel"/>
    <w:tmpl w:val="926245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457537"/>
    <w:multiLevelType w:val="hybridMultilevel"/>
    <w:tmpl w:val="37DEC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845D7A"/>
    <w:multiLevelType w:val="hybridMultilevel"/>
    <w:tmpl w:val="A32A0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3448D"/>
    <w:multiLevelType w:val="hybridMultilevel"/>
    <w:tmpl w:val="3CBC5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7F0049"/>
    <w:multiLevelType w:val="hybridMultilevel"/>
    <w:tmpl w:val="7234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F4053"/>
    <w:multiLevelType w:val="hybridMultilevel"/>
    <w:tmpl w:val="E21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A3378"/>
    <w:multiLevelType w:val="hybridMultilevel"/>
    <w:tmpl w:val="8DD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D4251"/>
    <w:multiLevelType w:val="hybridMultilevel"/>
    <w:tmpl w:val="C074D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EC60C7"/>
    <w:multiLevelType w:val="hybridMultilevel"/>
    <w:tmpl w:val="FA3A3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A78B6"/>
    <w:multiLevelType w:val="hybridMultilevel"/>
    <w:tmpl w:val="B912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653F1D"/>
    <w:multiLevelType w:val="hybridMultilevel"/>
    <w:tmpl w:val="00B6C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D34604"/>
    <w:multiLevelType w:val="hybridMultilevel"/>
    <w:tmpl w:val="AFDE4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F00C55"/>
    <w:multiLevelType w:val="hybridMultilevel"/>
    <w:tmpl w:val="9734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0098A"/>
    <w:multiLevelType w:val="hybridMultilevel"/>
    <w:tmpl w:val="49A6E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88327D"/>
    <w:multiLevelType w:val="hybridMultilevel"/>
    <w:tmpl w:val="4CC486F0"/>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75A72"/>
    <w:multiLevelType w:val="hybridMultilevel"/>
    <w:tmpl w:val="2DF2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E725A"/>
    <w:multiLevelType w:val="multilevel"/>
    <w:tmpl w:val="E9AAA66A"/>
    <w:lvl w:ilvl="0">
      <w:start w:val="4"/>
      <w:numFmt w:val="decimal"/>
      <w:lvlText w:val="%1"/>
      <w:lvlJc w:val="left"/>
      <w:pPr>
        <w:tabs>
          <w:tab w:val="num" w:pos="375"/>
        </w:tabs>
        <w:ind w:left="375" w:hanging="375"/>
      </w:pPr>
      <w:rPr>
        <w:rFonts w:hint="default"/>
        <w:color w:val="auto"/>
        <w:sz w:val="20"/>
      </w:rPr>
    </w:lvl>
    <w:lvl w:ilvl="1">
      <w:start w:val="1"/>
      <w:numFmt w:val="decimal"/>
      <w:lvlText w:val="3.%2"/>
      <w:lvlJc w:val="left"/>
      <w:pPr>
        <w:tabs>
          <w:tab w:val="num" w:pos="783"/>
        </w:tabs>
        <w:ind w:left="783" w:hanging="375"/>
      </w:pPr>
      <w:rPr>
        <w:rFonts w:hint="default"/>
        <w:color w:val="auto"/>
        <w:sz w:val="20"/>
      </w:rPr>
    </w:lvl>
    <w:lvl w:ilvl="2">
      <w:start w:val="1"/>
      <w:numFmt w:val="decimal"/>
      <w:lvlText w:val="%1.%2.%3"/>
      <w:lvlJc w:val="left"/>
      <w:pPr>
        <w:tabs>
          <w:tab w:val="num" w:pos="1536"/>
        </w:tabs>
        <w:ind w:left="1536" w:hanging="720"/>
      </w:pPr>
      <w:rPr>
        <w:rFonts w:hint="default"/>
        <w:color w:val="auto"/>
        <w:sz w:val="20"/>
      </w:rPr>
    </w:lvl>
    <w:lvl w:ilvl="3">
      <w:start w:val="1"/>
      <w:numFmt w:val="decimal"/>
      <w:lvlText w:val="%1.%2.%3.%4"/>
      <w:lvlJc w:val="left"/>
      <w:pPr>
        <w:tabs>
          <w:tab w:val="num" w:pos="1944"/>
        </w:tabs>
        <w:ind w:left="1944" w:hanging="720"/>
      </w:pPr>
      <w:rPr>
        <w:rFonts w:hint="default"/>
        <w:color w:val="auto"/>
        <w:sz w:val="20"/>
      </w:rPr>
    </w:lvl>
    <w:lvl w:ilvl="4">
      <w:start w:val="1"/>
      <w:numFmt w:val="decimal"/>
      <w:lvlText w:val="%1.%2.%3.%4.%5"/>
      <w:lvlJc w:val="left"/>
      <w:pPr>
        <w:tabs>
          <w:tab w:val="num" w:pos="2352"/>
        </w:tabs>
        <w:ind w:left="2352" w:hanging="720"/>
      </w:pPr>
      <w:rPr>
        <w:rFonts w:hint="default"/>
        <w:color w:val="auto"/>
        <w:sz w:val="20"/>
      </w:rPr>
    </w:lvl>
    <w:lvl w:ilvl="5">
      <w:start w:val="1"/>
      <w:numFmt w:val="decimal"/>
      <w:lvlText w:val="%1.%2.%3.%4.%5.%6"/>
      <w:lvlJc w:val="left"/>
      <w:pPr>
        <w:tabs>
          <w:tab w:val="num" w:pos="3120"/>
        </w:tabs>
        <w:ind w:left="3120" w:hanging="1080"/>
      </w:pPr>
      <w:rPr>
        <w:rFonts w:hint="default"/>
        <w:color w:val="auto"/>
        <w:sz w:val="20"/>
      </w:rPr>
    </w:lvl>
    <w:lvl w:ilvl="6">
      <w:start w:val="1"/>
      <w:numFmt w:val="decimal"/>
      <w:lvlText w:val="%1.%2.%3.%4.%5.%6.%7"/>
      <w:lvlJc w:val="left"/>
      <w:pPr>
        <w:tabs>
          <w:tab w:val="num" w:pos="3528"/>
        </w:tabs>
        <w:ind w:left="3528" w:hanging="1080"/>
      </w:pPr>
      <w:rPr>
        <w:rFonts w:hint="default"/>
        <w:color w:val="auto"/>
        <w:sz w:val="20"/>
      </w:rPr>
    </w:lvl>
    <w:lvl w:ilvl="7">
      <w:start w:val="1"/>
      <w:numFmt w:val="decimal"/>
      <w:lvlText w:val="%1.%2.%3.%4.%5.%6.%7.%8"/>
      <w:lvlJc w:val="left"/>
      <w:pPr>
        <w:tabs>
          <w:tab w:val="num" w:pos="4296"/>
        </w:tabs>
        <w:ind w:left="4296" w:hanging="1440"/>
      </w:pPr>
      <w:rPr>
        <w:rFonts w:hint="default"/>
        <w:color w:val="auto"/>
        <w:sz w:val="20"/>
      </w:rPr>
    </w:lvl>
    <w:lvl w:ilvl="8">
      <w:start w:val="1"/>
      <w:numFmt w:val="decimal"/>
      <w:lvlText w:val="%1.%2.%3.%4.%5.%6.%7.%8.%9"/>
      <w:lvlJc w:val="left"/>
      <w:pPr>
        <w:tabs>
          <w:tab w:val="num" w:pos="4704"/>
        </w:tabs>
        <w:ind w:left="4704" w:hanging="1440"/>
      </w:pPr>
      <w:rPr>
        <w:rFonts w:hint="default"/>
        <w:color w:val="auto"/>
        <w:sz w:val="20"/>
      </w:rPr>
    </w:lvl>
  </w:abstractNum>
  <w:abstractNum w:abstractNumId="31">
    <w:nsid w:val="59F97603"/>
    <w:multiLevelType w:val="hybridMultilevel"/>
    <w:tmpl w:val="63788B1C"/>
    <w:lvl w:ilvl="0" w:tplc="04090001">
      <w:start w:val="1"/>
      <w:numFmt w:val="bullet"/>
      <w:lvlText w:val=""/>
      <w:lvlJc w:val="left"/>
      <w:pPr>
        <w:tabs>
          <w:tab w:val="num" w:pos="1080"/>
        </w:tabs>
        <w:ind w:left="1080" w:hanging="360"/>
      </w:pPr>
      <w:rPr>
        <w:rFonts w:ascii="Symbol" w:hAnsi="Symbol" w:hint="default"/>
      </w:rPr>
    </w:lvl>
    <w:lvl w:ilvl="1" w:tplc="9614083A">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A92547A"/>
    <w:multiLevelType w:val="hybridMultilevel"/>
    <w:tmpl w:val="40E63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733E7A"/>
    <w:multiLevelType w:val="hybridMultilevel"/>
    <w:tmpl w:val="4044E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A714BE"/>
    <w:multiLevelType w:val="hybridMultilevel"/>
    <w:tmpl w:val="C84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7132D"/>
    <w:multiLevelType w:val="hybridMultilevel"/>
    <w:tmpl w:val="B6488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836F0C"/>
    <w:multiLevelType w:val="hybridMultilevel"/>
    <w:tmpl w:val="49A6E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B91325"/>
    <w:multiLevelType w:val="hybridMultilevel"/>
    <w:tmpl w:val="44246E90"/>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270C4"/>
    <w:multiLevelType w:val="multilevel"/>
    <w:tmpl w:val="413E4CDC"/>
    <w:lvl w:ilvl="0">
      <w:start w:val="2"/>
      <w:numFmt w:val="decimal"/>
      <w:lvlText w:val="%1"/>
      <w:lvlJc w:val="left"/>
      <w:pPr>
        <w:tabs>
          <w:tab w:val="num" w:pos="375"/>
        </w:tabs>
        <w:ind w:left="375" w:hanging="375"/>
      </w:pPr>
      <w:rPr>
        <w:rFonts w:hint="default"/>
        <w:color w:val="auto"/>
        <w:sz w:val="20"/>
      </w:rPr>
    </w:lvl>
    <w:lvl w:ilvl="1">
      <w:start w:val="1"/>
      <w:numFmt w:val="decimal"/>
      <w:lvlText w:val="%1.%2"/>
      <w:lvlJc w:val="left"/>
      <w:pPr>
        <w:tabs>
          <w:tab w:val="num" w:pos="783"/>
        </w:tabs>
        <w:ind w:left="783" w:hanging="375"/>
      </w:pPr>
      <w:rPr>
        <w:rFonts w:hint="default"/>
        <w:color w:val="auto"/>
        <w:sz w:val="20"/>
      </w:rPr>
    </w:lvl>
    <w:lvl w:ilvl="2">
      <w:start w:val="1"/>
      <w:numFmt w:val="decimal"/>
      <w:lvlText w:val="%1.%2.%3"/>
      <w:lvlJc w:val="left"/>
      <w:pPr>
        <w:tabs>
          <w:tab w:val="num" w:pos="1536"/>
        </w:tabs>
        <w:ind w:left="1536" w:hanging="720"/>
      </w:pPr>
      <w:rPr>
        <w:rFonts w:hint="default"/>
        <w:color w:val="auto"/>
        <w:sz w:val="20"/>
      </w:rPr>
    </w:lvl>
    <w:lvl w:ilvl="3">
      <w:start w:val="1"/>
      <w:numFmt w:val="decimal"/>
      <w:lvlText w:val="%1.%2.%3.%4"/>
      <w:lvlJc w:val="left"/>
      <w:pPr>
        <w:tabs>
          <w:tab w:val="num" w:pos="1944"/>
        </w:tabs>
        <w:ind w:left="1944" w:hanging="720"/>
      </w:pPr>
      <w:rPr>
        <w:rFonts w:hint="default"/>
        <w:color w:val="auto"/>
        <w:sz w:val="20"/>
      </w:rPr>
    </w:lvl>
    <w:lvl w:ilvl="4">
      <w:start w:val="1"/>
      <w:numFmt w:val="decimal"/>
      <w:lvlText w:val="%1.%2.%3.%4.%5"/>
      <w:lvlJc w:val="left"/>
      <w:pPr>
        <w:tabs>
          <w:tab w:val="num" w:pos="2352"/>
        </w:tabs>
        <w:ind w:left="2352" w:hanging="720"/>
      </w:pPr>
      <w:rPr>
        <w:rFonts w:hint="default"/>
        <w:color w:val="auto"/>
        <w:sz w:val="20"/>
      </w:rPr>
    </w:lvl>
    <w:lvl w:ilvl="5">
      <w:start w:val="1"/>
      <w:numFmt w:val="decimal"/>
      <w:lvlText w:val="%1.%2.%3.%4.%5.%6"/>
      <w:lvlJc w:val="left"/>
      <w:pPr>
        <w:tabs>
          <w:tab w:val="num" w:pos="3120"/>
        </w:tabs>
        <w:ind w:left="3120" w:hanging="1080"/>
      </w:pPr>
      <w:rPr>
        <w:rFonts w:hint="default"/>
        <w:color w:val="auto"/>
        <w:sz w:val="20"/>
      </w:rPr>
    </w:lvl>
    <w:lvl w:ilvl="6">
      <w:start w:val="1"/>
      <w:numFmt w:val="decimal"/>
      <w:lvlText w:val="%1.%2.%3.%4.%5.%6.%7"/>
      <w:lvlJc w:val="left"/>
      <w:pPr>
        <w:tabs>
          <w:tab w:val="num" w:pos="3528"/>
        </w:tabs>
        <w:ind w:left="3528" w:hanging="1080"/>
      </w:pPr>
      <w:rPr>
        <w:rFonts w:hint="default"/>
        <w:color w:val="auto"/>
        <w:sz w:val="20"/>
      </w:rPr>
    </w:lvl>
    <w:lvl w:ilvl="7">
      <w:start w:val="1"/>
      <w:numFmt w:val="decimal"/>
      <w:lvlText w:val="%1.%2.%3.%4.%5.%6.%7.%8"/>
      <w:lvlJc w:val="left"/>
      <w:pPr>
        <w:tabs>
          <w:tab w:val="num" w:pos="4296"/>
        </w:tabs>
        <w:ind w:left="4296" w:hanging="1440"/>
      </w:pPr>
      <w:rPr>
        <w:rFonts w:hint="default"/>
        <w:color w:val="auto"/>
        <w:sz w:val="20"/>
      </w:rPr>
    </w:lvl>
    <w:lvl w:ilvl="8">
      <w:start w:val="1"/>
      <w:numFmt w:val="decimal"/>
      <w:lvlText w:val="%1.%2.%3.%4.%5.%6.%7.%8.%9"/>
      <w:lvlJc w:val="left"/>
      <w:pPr>
        <w:tabs>
          <w:tab w:val="num" w:pos="4704"/>
        </w:tabs>
        <w:ind w:left="4704" w:hanging="1440"/>
      </w:pPr>
      <w:rPr>
        <w:rFonts w:hint="default"/>
        <w:color w:val="auto"/>
        <w:sz w:val="20"/>
      </w:rPr>
    </w:lvl>
  </w:abstractNum>
  <w:abstractNum w:abstractNumId="39">
    <w:nsid w:val="76223722"/>
    <w:multiLevelType w:val="hybridMultilevel"/>
    <w:tmpl w:val="C08C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72FC8"/>
    <w:multiLevelType w:val="hybridMultilevel"/>
    <w:tmpl w:val="387E8C06"/>
    <w:lvl w:ilvl="0" w:tplc="FFFFFFFF">
      <w:start w:val="1"/>
      <w:numFmt w:val="decimal"/>
      <w:lvlText w:val="%1."/>
      <w:lvlJc w:val="left"/>
      <w:pPr>
        <w:tabs>
          <w:tab w:val="num" w:pos="768"/>
        </w:tabs>
        <w:ind w:left="768" w:hanging="360"/>
      </w:pPr>
      <w:rPr>
        <w:rFonts w:hint="default"/>
      </w:rPr>
    </w:lvl>
    <w:lvl w:ilvl="1" w:tplc="FFFFFFFF">
      <w:start w:val="1"/>
      <w:numFmt w:val="upperLetter"/>
      <w:lvlText w:val="%2."/>
      <w:lvlJc w:val="left"/>
      <w:pPr>
        <w:tabs>
          <w:tab w:val="num" w:pos="1818"/>
        </w:tabs>
        <w:ind w:left="1818" w:hanging="690"/>
      </w:pPr>
      <w:rPr>
        <w:rFonts w:hint="default"/>
      </w:rPr>
    </w:lvl>
    <w:lvl w:ilvl="2" w:tplc="FFFFFFFF" w:tentative="1">
      <w:start w:val="1"/>
      <w:numFmt w:val="lowerRoman"/>
      <w:lvlText w:val="%3."/>
      <w:lvlJc w:val="right"/>
      <w:pPr>
        <w:tabs>
          <w:tab w:val="num" w:pos="2208"/>
        </w:tabs>
        <w:ind w:left="2208" w:hanging="180"/>
      </w:pPr>
    </w:lvl>
    <w:lvl w:ilvl="3" w:tplc="FFFFFFFF" w:tentative="1">
      <w:start w:val="1"/>
      <w:numFmt w:val="decimal"/>
      <w:lvlText w:val="%4."/>
      <w:lvlJc w:val="left"/>
      <w:pPr>
        <w:tabs>
          <w:tab w:val="num" w:pos="2928"/>
        </w:tabs>
        <w:ind w:left="2928" w:hanging="360"/>
      </w:pPr>
    </w:lvl>
    <w:lvl w:ilvl="4" w:tplc="FFFFFFFF" w:tentative="1">
      <w:start w:val="1"/>
      <w:numFmt w:val="lowerLetter"/>
      <w:lvlText w:val="%5."/>
      <w:lvlJc w:val="left"/>
      <w:pPr>
        <w:tabs>
          <w:tab w:val="num" w:pos="3648"/>
        </w:tabs>
        <w:ind w:left="3648" w:hanging="360"/>
      </w:pPr>
    </w:lvl>
    <w:lvl w:ilvl="5" w:tplc="FFFFFFFF" w:tentative="1">
      <w:start w:val="1"/>
      <w:numFmt w:val="lowerRoman"/>
      <w:lvlText w:val="%6."/>
      <w:lvlJc w:val="right"/>
      <w:pPr>
        <w:tabs>
          <w:tab w:val="num" w:pos="4368"/>
        </w:tabs>
        <w:ind w:left="4368" w:hanging="180"/>
      </w:pPr>
    </w:lvl>
    <w:lvl w:ilvl="6" w:tplc="FFFFFFFF" w:tentative="1">
      <w:start w:val="1"/>
      <w:numFmt w:val="decimal"/>
      <w:lvlText w:val="%7."/>
      <w:lvlJc w:val="left"/>
      <w:pPr>
        <w:tabs>
          <w:tab w:val="num" w:pos="5088"/>
        </w:tabs>
        <w:ind w:left="5088" w:hanging="360"/>
      </w:pPr>
    </w:lvl>
    <w:lvl w:ilvl="7" w:tplc="FFFFFFFF" w:tentative="1">
      <w:start w:val="1"/>
      <w:numFmt w:val="lowerLetter"/>
      <w:lvlText w:val="%8."/>
      <w:lvlJc w:val="left"/>
      <w:pPr>
        <w:tabs>
          <w:tab w:val="num" w:pos="5808"/>
        </w:tabs>
        <w:ind w:left="5808" w:hanging="360"/>
      </w:pPr>
    </w:lvl>
    <w:lvl w:ilvl="8" w:tplc="FFFFFFFF" w:tentative="1">
      <w:start w:val="1"/>
      <w:numFmt w:val="lowerRoman"/>
      <w:lvlText w:val="%9."/>
      <w:lvlJc w:val="right"/>
      <w:pPr>
        <w:tabs>
          <w:tab w:val="num" w:pos="6528"/>
        </w:tabs>
        <w:ind w:left="6528" w:hanging="180"/>
      </w:pPr>
    </w:lvl>
  </w:abstractNum>
  <w:num w:numId="1">
    <w:abstractNumId w:val="23"/>
  </w:num>
  <w:num w:numId="2">
    <w:abstractNumId w:val="2"/>
  </w:num>
  <w:num w:numId="3">
    <w:abstractNumId w:val="4"/>
  </w:num>
  <w:num w:numId="4">
    <w:abstractNumId w:val="14"/>
  </w:num>
  <w:num w:numId="5">
    <w:abstractNumId w:val="1"/>
  </w:num>
  <w:num w:numId="6">
    <w:abstractNumId w:val="6"/>
  </w:num>
  <w:num w:numId="7">
    <w:abstractNumId w:val="3"/>
  </w:num>
  <w:num w:numId="8">
    <w:abstractNumId w:val="17"/>
  </w:num>
  <w:num w:numId="9">
    <w:abstractNumId w:val="25"/>
  </w:num>
  <w:num w:numId="10">
    <w:abstractNumId w:val="27"/>
  </w:num>
  <w:num w:numId="11">
    <w:abstractNumId w:val="21"/>
  </w:num>
  <w:num w:numId="12">
    <w:abstractNumId w:val="13"/>
  </w:num>
  <w:num w:numId="13">
    <w:abstractNumId w:val="15"/>
  </w:num>
  <w:num w:numId="14">
    <w:abstractNumId w:val="24"/>
  </w:num>
  <w:num w:numId="15">
    <w:abstractNumId w:val="36"/>
  </w:num>
  <w:num w:numId="16">
    <w:abstractNumId w:val="8"/>
  </w:num>
  <w:num w:numId="17">
    <w:abstractNumId w:val="11"/>
  </w:num>
  <w:num w:numId="18">
    <w:abstractNumId w:val="28"/>
  </w:num>
  <w:num w:numId="19">
    <w:abstractNumId w:val="26"/>
  </w:num>
  <w:num w:numId="20">
    <w:abstractNumId w:val="31"/>
  </w:num>
  <w:num w:numId="21">
    <w:abstractNumId w:val="35"/>
  </w:num>
  <w:num w:numId="22">
    <w:abstractNumId w:val="32"/>
  </w:num>
  <w:num w:numId="23">
    <w:abstractNumId w:val="18"/>
  </w:num>
  <w:num w:numId="24">
    <w:abstractNumId w:val="33"/>
  </w:num>
  <w:num w:numId="25">
    <w:abstractNumId w:val="9"/>
  </w:num>
  <w:num w:numId="26">
    <w:abstractNumId w:val="22"/>
  </w:num>
  <w:num w:numId="27">
    <w:abstractNumId w:val="5"/>
  </w:num>
  <w:num w:numId="28">
    <w:abstractNumId w:val="0"/>
  </w:num>
  <w:num w:numId="29">
    <w:abstractNumId w:val="29"/>
  </w:num>
  <w:num w:numId="30">
    <w:abstractNumId w:val="39"/>
  </w:num>
  <w:num w:numId="31">
    <w:abstractNumId w:val="40"/>
  </w:num>
  <w:num w:numId="32">
    <w:abstractNumId w:val="38"/>
  </w:num>
  <w:num w:numId="33">
    <w:abstractNumId w:val="30"/>
  </w:num>
  <w:num w:numId="34">
    <w:abstractNumId w:val="34"/>
  </w:num>
  <w:num w:numId="35">
    <w:abstractNumId w:val="12"/>
  </w:num>
  <w:num w:numId="36">
    <w:abstractNumId w:val="20"/>
  </w:num>
  <w:num w:numId="37">
    <w:abstractNumId w:val="10"/>
  </w:num>
  <w:num w:numId="38">
    <w:abstractNumId w:val="16"/>
  </w:num>
  <w:num w:numId="39">
    <w:abstractNumId w:val="19"/>
  </w:num>
  <w:num w:numId="40">
    <w:abstractNumId w:val="7"/>
  </w:num>
  <w:num w:numId="41">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9"/>
    <w:rsid w:val="000019F6"/>
    <w:rsid w:val="00002015"/>
    <w:rsid w:val="0000471A"/>
    <w:rsid w:val="00004EAF"/>
    <w:rsid w:val="00005A24"/>
    <w:rsid w:val="00010437"/>
    <w:rsid w:val="00011B53"/>
    <w:rsid w:val="000129C3"/>
    <w:rsid w:val="000148F8"/>
    <w:rsid w:val="00015222"/>
    <w:rsid w:val="00016247"/>
    <w:rsid w:val="0001724B"/>
    <w:rsid w:val="000172ED"/>
    <w:rsid w:val="000177AA"/>
    <w:rsid w:val="0002243A"/>
    <w:rsid w:val="00022733"/>
    <w:rsid w:val="000227A1"/>
    <w:rsid w:val="0002474F"/>
    <w:rsid w:val="00026689"/>
    <w:rsid w:val="00027F9E"/>
    <w:rsid w:val="000302C4"/>
    <w:rsid w:val="000311D6"/>
    <w:rsid w:val="00031CF8"/>
    <w:rsid w:val="000333D1"/>
    <w:rsid w:val="000335B4"/>
    <w:rsid w:val="00033FB2"/>
    <w:rsid w:val="00034A63"/>
    <w:rsid w:val="00036469"/>
    <w:rsid w:val="00036D78"/>
    <w:rsid w:val="00040A78"/>
    <w:rsid w:val="00040EF6"/>
    <w:rsid w:val="00041812"/>
    <w:rsid w:val="00042873"/>
    <w:rsid w:val="00044277"/>
    <w:rsid w:val="00044407"/>
    <w:rsid w:val="000505C2"/>
    <w:rsid w:val="00055A87"/>
    <w:rsid w:val="000617B4"/>
    <w:rsid w:val="00061C9C"/>
    <w:rsid w:val="000622A4"/>
    <w:rsid w:val="00062C33"/>
    <w:rsid w:val="00066043"/>
    <w:rsid w:val="000662F6"/>
    <w:rsid w:val="00067181"/>
    <w:rsid w:val="000678AD"/>
    <w:rsid w:val="00070054"/>
    <w:rsid w:val="00073C01"/>
    <w:rsid w:val="00074131"/>
    <w:rsid w:val="00077BFF"/>
    <w:rsid w:val="00080AFA"/>
    <w:rsid w:val="00080FA6"/>
    <w:rsid w:val="00082C8B"/>
    <w:rsid w:val="000846EE"/>
    <w:rsid w:val="000864EB"/>
    <w:rsid w:val="00093347"/>
    <w:rsid w:val="00094C6C"/>
    <w:rsid w:val="0009556A"/>
    <w:rsid w:val="00095752"/>
    <w:rsid w:val="00097413"/>
    <w:rsid w:val="000974E5"/>
    <w:rsid w:val="000A0104"/>
    <w:rsid w:val="000A06A0"/>
    <w:rsid w:val="000A3F68"/>
    <w:rsid w:val="000A4F92"/>
    <w:rsid w:val="000A503F"/>
    <w:rsid w:val="000A5EF7"/>
    <w:rsid w:val="000A7D33"/>
    <w:rsid w:val="000B11B7"/>
    <w:rsid w:val="000B11EF"/>
    <w:rsid w:val="000B17BD"/>
    <w:rsid w:val="000B2982"/>
    <w:rsid w:val="000B360B"/>
    <w:rsid w:val="000B3FAB"/>
    <w:rsid w:val="000B4ACC"/>
    <w:rsid w:val="000B7337"/>
    <w:rsid w:val="000C0B5E"/>
    <w:rsid w:val="000C1A82"/>
    <w:rsid w:val="000C2417"/>
    <w:rsid w:val="000C2491"/>
    <w:rsid w:val="000C332C"/>
    <w:rsid w:val="000C48BE"/>
    <w:rsid w:val="000C5BA1"/>
    <w:rsid w:val="000C5C94"/>
    <w:rsid w:val="000C6BF3"/>
    <w:rsid w:val="000C6C5B"/>
    <w:rsid w:val="000D04CC"/>
    <w:rsid w:val="000D0892"/>
    <w:rsid w:val="000D371C"/>
    <w:rsid w:val="000D37D1"/>
    <w:rsid w:val="000D4459"/>
    <w:rsid w:val="000E09BE"/>
    <w:rsid w:val="000E2637"/>
    <w:rsid w:val="000E6000"/>
    <w:rsid w:val="000F0122"/>
    <w:rsid w:val="000F0E3D"/>
    <w:rsid w:val="000F1AD2"/>
    <w:rsid w:val="000F5E68"/>
    <w:rsid w:val="001037F6"/>
    <w:rsid w:val="00104036"/>
    <w:rsid w:val="001059E9"/>
    <w:rsid w:val="001059FF"/>
    <w:rsid w:val="00107D2B"/>
    <w:rsid w:val="00107D32"/>
    <w:rsid w:val="0011231A"/>
    <w:rsid w:val="00113A23"/>
    <w:rsid w:val="0011434B"/>
    <w:rsid w:val="001153BA"/>
    <w:rsid w:val="00117647"/>
    <w:rsid w:val="00117FA3"/>
    <w:rsid w:val="001212E8"/>
    <w:rsid w:val="00125852"/>
    <w:rsid w:val="00126B3D"/>
    <w:rsid w:val="001301FD"/>
    <w:rsid w:val="00130963"/>
    <w:rsid w:val="001316D7"/>
    <w:rsid w:val="001325B7"/>
    <w:rsid w:val="001328B7"/>
    <w:rsid w:val="00134B5C"/>
    <w:rsid w:val="00135903"/>
    <w:rsid w:val="00136E2C"/>
    <w:rsid w:val="001413BC"/>
    <w:rsid w:val="001421A3"/>
    <w:rsid w:val="00142481"/>
    <w:rsid w:val="00142D64"/>
    <w:rsid w:val="001453AF"/>
    <w:rsid w:val="0014672D"/>
    <w:rsid w:val="00152781"/>
    <w:rsid w:val="00152C4B"/>
    <w:rsid w:val="0015393D"/>
    <w:rsid w:val="0015412B"/>
    <w:rsid w:val="001561E4"/>
    <w:rsid w:val="00161634"/>
    <w:rsid w:val="00164A70"/>
    <w:rsid w:val="00165A97"/>
    <w:rsid w:val="0017074F"/>
    <w:rsid w:val="00171CC1"/>
    <w:rsid w:val="00172397"/>
    <w:rsid w:val="00173576"/>
    <w:rsid w:val="00173BB4"/>
    <w:rsid w:val="001743A0"/>
    <w:rsid w:val="00175226"/>
    <w:rsid w:val="00176C92"/>
    <w:rsid w:val="001803CD"/>
    <w:rsid w:val="00180AA9"/>
    <w:rsid w:val="0018208B"/>
    <w:rsid w:val="0018214B"/>
    <w:rsid w:val="0018727E"/>
    <w:rsid w:val="00187D85"/>
    <w:rsid w:val="00190F33"/>
    <w:rsid w:val="00192AF4"/>
    <w:rsid w:val="00194017"/>
    <w:rsid w:val="001946B7"/>
    <w:rsid w:val="00195044"/>
    <w:rsid w:val="00196048"/>
    <w:rsid w:val="0019773D"/>
    <w:rsid w:val="001A0EA6"/>
    <w:rsid w:val="001A1986"/>
    <w:rsid w:val="001A386D"/>
    <w:rsid w:val="001A38D3"/>
    <w:rsid w:val="001A3EB7"/>
    <w:rsid w:val="001A4B6F"/>
    <w:rsid w:val="001A552D"/>
    <w:rsid w:val="001B0855"/>
    <w:rsid w:val="001B1B22"/>
    <w:rsid w:val="001B34B4"/>
    <w:rsid w:val="001B3947"/>
    <w:rsid w:val="001B48C2"/>
    <w:rsid w:val="001B50EA"/>
    <w:rsid w:val="001C19C8"/>
    <w:rsid w:val="001C4DE8"/>
    <w:rsid w:val="001C6CB1"/>
    <w:rsid w:val="001C7109"/>
    <w:rsid w:val="001D07D6"/>
    <w:rsid w:val="001D10F7"/>
    <w:rsid w:val="001D3776"/>
    <w:rsid w:val="001D4FF7"/>
    <w:rsid w:val="001D6393"/>
    <w:rsid w:val="001E2F2D"/>
    <w:rsid w:val="001E700F"/>
    <w:rsid w:val="001E7315"/>
    <w:rsid w:val="001F0697"/>
    <w:rsid w:val="001F0842"/>
    <w:rsid w:val="001F0D31"/>
    <w:rsid w:val="001F1902"/>
    <w:rsid w:val="001F21CF"/>
    <w:rsid w:val="001F3AE5"/>
    <w:rsid w:val="001F4575"/>
    <w:rsid w:val="001F4702"/>
    <w:rsid w:val="001F5B15"/>
    <w:rsid w:val="001F7303"/>
    <w:rsid w:val="00200B9C"/>
    <w:rsid w:val="00202943"/>
    <w:rsid w:val="00203429"/>
    <w:rsid w:val="0020377A"/>
    <w:rsid w:val="00204055"/>
    <w:rsid w:val="002113CE"/>
    <w:rsid w:val="00213B30"/>
    <w:rsid w:val="002147B1"/>
    <w:rsid w:val="0021519C"/>
    <w:rsid w:val="00216F63"/>
    <w:rsid w:val="002203F8"/>
    <w:rsid w:val="002209DF"/>
    <w:rsid w:val="002251B8"/>
    <w:rsid w:val="0022692A"/>
    <w:rsid w:val="00226BDA"/>
    <w:rsid w:val="00226C6E"/>
    <w:rsid w:val="0022743B"/>
    <w:rsid w:val="00230854"/>
    <w:rsid w:val="002363ED"/>
    <w:rsid w:val="00237437"/>
    <w:rsid w:val="0024011D"/>
    <w:rsid w:val="002403CE"/>
    <w:rsid w:val="00240E66"/>
    <w:rsid w:val="00240F0A"/>
    <w:rsid w:val="002417FF"/>
    <w:rsid w:val="002444A0"/>
    <w:rsid w:val="00247874"/>
    <w:rsid w:val="00247DF2"/>
    <w:rsid w:val="00247FE4"/>
    <w:rsid w:val="00252E2A"/>
    <w:rsid w:val="00252E37"/>
    <w:rsid w:val="00252F12"/>
    <w:rsid w:val="00254A24"/>
    <w:rsid w:val="00255F3A"/>
    <w:rsid w:val="002561D5"/>
    <w:rsid w:val="0025676C"/>
    <w:rsid w:val="00256EEA"/>
    <w:rsid w:val="0025707D"/>
    <w:rsid w:val="002576EC"/>
    <w:rsid w:val="002579A3"/>
    <w:rsid w:val="00260A92"/>
    <w:rsid w:val="0026263D"/>
    <w:rsid w:val="00274C86"/>
    <w:rsid w:val="00277C6C"/>
    <w:rsid w:val="00277D98"/>
    <w:rsid w:val="002800BA"/>
    <w:rsid w:val="00280BC2"/>
    <w:rsid w:val="00281229"/>
    <w:rsid w:val="00283119"/>
    <w:rsid w:val="00283C0F"/>
    <w:rsid w:val="0028444B"/>
    <w:rsid w:val="002877A8"/>
    <w:rsid w:val="00290026"/>
    <w:rsid w:val="0029373E"/>
    <w:rsid w:val="002966E6"/>
    <w:rsid w:val="00297407"/>
    <w:rsid w:val="002A0664"/>
    <w:rsid w:val="002A0932"/>
    <w:rsid w:val="002A0F09"/>
    <w:rsid w:val="002A25D8"/>
    <w:rsid w:val="002A328E"/>
    <w:rsid w:val="002A3A98"/>
    <w:rsid w:val="002A4292"/>
    <w:rsid w:val="002A4EC0"/>
    <w:rsid w:val="002A54E6"/>
    <w:rsid w:val="002A5BFF"/>
    <w:rsid w:val="002A61E9"/>
    <w:rsid w:val="002A6971"/>
    <w:rsid w:val="002A7D98"/>
    <w:rsid w:val="002B05EE"/>
    <w:rsid w:val="002B081F"/>
    <w:rsid w:val="002B1EDA"/>
    <w:rsid w:val="002B4B4B"/>
    <w:rsid w:val="002B629A"/>
    <w:rsid w:val="002B67FD"/>
    <w:rsid w:val="002B6BAD"/>
    <w:rsid w:val="002B7343"/>
    <w:rsid w:val="002C0534"/>
    <w:rsid w:val="002C083C"/>
    <w:rsid w:val="002C26F1"/>
    <w:rsid w:val="002C2942"/>
    <w:rsid w:val="002C4479"/>
    <w:rsid w:val="002C4826"/>
    <w:rsid w:val="002C4C05"/>
    <w:rsid w:val="002C57A4"/>
    <w:rsid w:val="002C584D"/>
    <w:rsid w:val="002C7D6F"/>
    <w:rsid w:val="002D0A37"/>
    <w:rsid w:val="002D1363"/>
    <w:rsid w:val="002D1536"/>
    <w:rsid w:val="002D25FB"/>
    <w:rsid w:val="002D43FE"/>
    <w:rsid w:val="002D555F"/>
    <w:rsid w:val="002D71D1"/>
    <w:rsid w:val="002E1F27"/>
    <w:rsid w:val="002E2666"/>
    <w:rsid w:val="002E2DB3"/>
    <w:rsid w:val="002E3E82"/>
    <w:rsid w:val="002E41E1"/>
    <w:rsid w:val="002E522F"/>
    <w:rsid w:val="002F4812"/>
    <w:rsid w:val="002F5171"/>
    <w:rsid w:val="002F5463"/>
    <w:rsid w:val="003003D0"/>
    <w:rsid w:val="00303152"/>
    <w:rsid w:val="00307D42"/>
    <w:rsid w:val="00310781"/>
    <w:rsid w:val="00310D75"/>
    <w:rsid w:val="0031482D"/>
    <w:rsid w:val="00315EAE"/>
    <w:rsid w:val="00317166"/>
    <w:rsid w:val="00320040"/>
    <w:rsid w:val="00321155"/>
    <w:rsid w:val="00321286"/>
    <w:rsid w:val="00321CEB"/>
    <w:rsid w:val="00323A53"/>
    <w:rsid w:val="00323A82"/>
    <w:rsid w:val="0032611B"/>
    <w:rsid w:val="003265BD"/>
    <w:rsid w:val="00326B25"/>
    <w:rsid w:val="00326C4B"/>
    <w:rsid w:val="0033020A"/>
    <w:rsid w:val="003328CC"/>
    <w:rsid w:val="0033520D"/>
    <w:rsid w:val="00335609"/>
    <w:rsid w:val="00337615"/>
    <w:rsid w:val="003405C5"/>
    <w:rsid w:val="0034122A"/>
    <w:rsid w:val="003417A2"/>
    <w:rsid w:val="00342B13"/>
    <w:rsid w:val="00343D23"/>
    <w:rsid w:val="00345B8D"/>
    <w:rsid w:val="00346001"/>
    <w:rsid w:val="00346794"/>
    <w:rsid w:val="0035675B"/>
    <w:rsid w:val="0035771E"/>
    <w:rsid w:val="00360F26"/>
    <w:rsid w:val="0036166F"/>
    <w:rsid w:val="003617A6"/>
    <w:rsid w:val="00363351"/>
    <w:rsid w:val="003650B6"/>
    <w:rsid w:val="003700AA"/>
    <w:rsid w:val="00372071"/>
    <w:rsid w:val="0037215A"/>
    <w:rsid w:val="00375CB0"/>
    <w:rsid w:val="003835CC"/>
    <w:rsid w:val="00384268"/>
    <w:rsid w:val="003858BD"/>
    <w:rsid w:val="00386417"/>
    <w:rsid w:val="003873D6"/>
    <w:rsid w:val="00392CC0"/>
    <w:rsid w:val="00393CB6"/>
    <w:rsid w:val="00394440"/>
    <w:rsid w:val="003968F6"/>
    <w:rsid w:val="003A0FB6"/>
    <w:rsid w:val="003A4231"/>
    <w:rsid w:val="003A5C6D"/>
    <w:rsid w:val="003A603D"/>
    <w:rsid w:val="003B03DC"/>
    <w:rsid w:val="003B159D"/>
    <w:rsid w:val="003B622F"/>
    <w:rsid w:val="003C049A"/>
    <w:rsid w:val="003C3302"/>
    <w:rsid w:val="003D0B2C"/>
    <w:rsid w:val="003D398A"/>
    <w:rsid w:val="003D6621"/>
    <w:rsid w:val="003E0505"/>
    <w:rsid w:val="003E2265"/>
    <w:rsid w:val="003E3168"/>
    <w:rsid w:val="003E381E"/>
    <w:rsid w:val="003E40BA"/>
    <w:rsid w:val="003E640B"/>
    <w:rsid w:val="003F252F"/>
    <w:rsid w:val="003F3C0C"/>
    <w:rsid w:val="003F720E"/>
    <w:rsid w:val="00402C7C"/>
    <w:rsid w:val="004047C1"/>
    <w:rsid w:val="0040519A"/>
    <w:rsid w:val="0041229D"/>
    <w:rsid w:val="004129B4"/>
    <w:rsid w:val="00415BF1"/>
    <w:rsid w:val="00415C12"/>
    <w:rsid w:val="004160C3"/>
    <w:rsid w:val="00416219"/>
    <w:rsid w:val="00416FD7"/>
    <w:rsid w:val="00417460"/>
    <w:rsid w:val="00423F42"/>
    <w:rsid w:val="0042431A"/>
    <w:rsid w:val="00424792"/>
    <w:rsid w:val="0042593E"/>
    <w:rsid w:val="004341F5"/>
    <w:rsid w:val="00434745"/>
    <w:rsid w:val="00437CA6"/>
    <w:rsid w:val="0044433A"/>
    <w:rsid w:val="004443FE"/>
    <w:rsid w:val="00444896"/>
    <w:rsid w:val="00447F3C"/>
    <w:rsid w:val="00451C70"/>
    <w:rsid w:val="00453906"/>
    <w:rsid w:val="00453CF1"/>
    <w:rsid w:val="004543CE"/>
    <w:rsid w:val="004553CD"/>
    <w:rsid w:val="00455AF9"/>
    <w:rsid w:val="00455F34"/>
    <w:rsid w:val="004570AF"/>
    <w:rsid w:val="00460883"/>
    <w:rsid w:val="00462AC4"/>
    <w:rsid w:val="0046308C"/>
    <w:rsid w:val="004645DC"/>
    <w:rsid w:val="004671B6"/>
    <w:rsid w:val="004711C1"/>
    <w:rsid w:val="0047120C"/>
    <w:rsid w:val="00471310"/>
    <w:rsid w:val="004721AE"/>
    <w:rsid w:val="00474E2A"/>
    <w:rsid w:val="004779BB"/>
    <w:rsid w:val="00480BEE"/>
    <w:rsid w:val="00481C68"/>
    <w:rsid w:val="00483B0F"/>
    <w:rsid w:val="0048564B"/>
    <w:rsid w:val="00486894"/>
    <w:rsid w:val="004869E3"/>
    <w:rsid w:val="004913DF"/>
    <w:rsid w:val="0049550E"/>
    <w:rsid w:val="00495605"/>
    <w:rsid w:val="00495B8A"/>
    <w:rsid w:val="00496E1D"/>
    <w:rsid w:val="00497BD6"/>
    <w:rsid w:val="004A1818"/>
    <w:rsid w:val="004A427E"/>
    <w:rsid w:val="004A5073"/>
    <w:rsid w:val="004B05EB"/>
    <w:rsid w:val="004B0AF1"/>
    <w:rsid w:val="004B6AE5"/>
    <w:rsid w:val="004B6BAB"/>
    <w:rsid w:val="004C011A"/>
    <w:rsid w:val="004C14B0"/>
    <w:rsid w:val="004C3D62"/>
    <w:rsid w:val="004C4D8A"/>
    <w:rsid w:val="004C5E51"/>
    <w:rsid w:val="004C5F5D"/>
    <w:rsid w:val="004D09C2"/>
    <w:rsid w:val="004D2193"/>
    <w:rsid w:val="004D2438"/>
    <w:rsid w:val="004D265B"/>
    <w:rsid w:val="004D4F1F"/>
    <w:rsid w:val="004E0166"/>
    <w:rsid w:val="004E0E2F"/>
    <w:rsid w:val="004E17B3"/>
    <w:rsid w:val="004E2412"/>
    <w:rsid w:val="004E3215"/>
    <w:rsid w:val="004E346B"/>
    <w:rsid w:val="004E39C0"/>
    <w:rsid w:val="004E3E42"/>
    <w:rsid w:val="004E50C6"/>
    <w:rsid w:val="004E593F"/>
    <w:rsid w:val="004E6FDD"/>
    <w:rsid w:val="004F34AC"/>
    <w:rsid w:val="004F3926"/>
    <w:rsid w:val="004F4EA2"/>
    <w:rsid w:val="004F54FE"/>
    <w:rsid w:val="004F6B88"/>
    <w:rsid w:val="004F7125"/>
    <w:rsid w:val="004F76ED"/>
    <w:rsid w:val="004F774D"/>
    <w:rsid w:val="00500E16"/>
    <w:rsid w:val="005060D6"/>
    <w:rsid w:val="005078C1"/>
    <w:rsid w:val="005134F2"/>
    <w:rsid w:val="005146CF"/>
    <w:rsid w:val="005161C0"/>
    <w:rsid w:val="0051741A"/>
    <w:rsid w:val="00517DB5"/>
    <w:rsid w:val="00520355"/>
    <w:rsid w:val="0052086A"/>
    <w:rsid w:val="00522BEE"/>
    <w:rsid w:val="00522F75"/>
    <w:rsid w:val="005234E3"/>
    <w:rsid w:val="005241AA"/>
    <w:rsid w:val="00531234"/>
    <w:rsid w:val="00531669"/>
    <w:rsid w:val="00531D61"/>
    <w:rsid w:val="00536C09"/>
    <w:rsid w:val="00537459"/>
    <w:rsid w:val="00540BC8"/>
    <w:rsid w:val="00540C22"/>
    <w:rsid w:val="00541ED0"/>
    <w:rsid w:val="00543080"/>
    <w:rsid w:val="00544B42"/>
    <w:rsid w:val="00550592"/>
    <w:rsid w:val="005505C9"/>
    <w:rsid w:val="005508A9"/>
    <w:rsid w:val="0055484E"/>
    <w:rsid w:val="00556033"/>
    <w:rsid w:val="00557916"/>
    <w:rsid w:val="00557E67"/>
    <w:rsid w:val="0056067D"/>
    <w:rsid w:val="00561013"/>
    <w:rsid w:val="00564465"/>
    <w:rsid w:val="00565FCE"/>
    <w:rsid w:val="00565FF7"/>
    <w:rsid w:val="00566D26"/>
    <w:rsid w:val="005679FD"/>
    <w:rsid w:val="0057159E"/>
    <w:rsid w:val="005738FD"/>
    <w:rsid w:val="0057663F"/>
    <w:rsid w:val="0057692C"/>
    <w:rsid w:val="0057718F"/>
    <w:rsid w:val="00577610"/>
    <w:rsid w:val="00577C01"/>
    <w:rsid w:val="00577DA0"/>
    <w:rsid w:val="00580508"/>
    <w:rsid w:val="00582988"/>
    <w:rsid w:val="00583B8A"/>
    <w:rsid w:val="0058628E"/>
    <w:rsid w:val="0058638E"/>
    <w:rsid w:val="00586453"/>
    <w:rsid w:val="00586537"/>
    <w:rsid w:val="0058660E"/>
    <w:rsid w:val="00590902"/>
    <w:rsid w:val="00591038"/>
    <w:rsid w:val="005934EB"/>
    <w:rsid w:val="005937EB"/>
    <w:rsid w:val="0059456F"/>
    <w:rsid w:val="00595C24"/>
    <w:rsid w:val="005A04DC"/>
    <w:rsid w:val="005A1084"/>
    <w:rsid w:val="005A15CE"/>
    <w:rsid w:val="005A3BCC"/>
    <w:rsid w:val="005A3D65"/>
    <w:rsid w:val="005A5092"/>
    <w:rsid w:val="005A559A"/>
    <w:rsid w:val="005A6751"/>
    <w:rsid w:val="005A72F2"/>
    <w:rsid w:val="005B0905"/>
    <w:rsid w:val="005B3DDD"/>
    <w:rsid w:val="005B5733"/>
    <w:rsid w:val="005B685B"/>
    <w:rsid w:val="005B7622"/>
    <w:rsid w:val="005C0741"/>
    <w:rsid w:val="005C0DBA"/>
    <w:rsid w:val="005C1211"/>
    <w:rsid w:val="005C2B6D"/>
    <w:rsid w:val="005C4340"/>
    <w:rsid w:val="005C4D53"/>
    <w:rsid w:val="005C5600"/>
    <w:rsid w:val="005D1468"/>
    <w:rsid w:val="005D23D3"/>
    <w:rsid w:val="005D3D57"/>
    <w:rsid w:val="005D4AAF"/>
    <w:rsid w:val="005E2913"/>
    <w:rsid w:val="005E3089"/>
    <w:rsid w:val="005E44E4"/>
    <w:rsid w:val="005F07F2"/>
    <w:rsid w:val="005F2112"/>
    <w:rsid w:val="005F58EF"/>
    <w:rsid w:val="005F6823"/>
    <w:rsid w:val="00602BEA"/>
    <w:rsid w:val="00603E22"/>
    <w:rsid w:val="006051AE"/>
    <w:rsid w:val="0060584A"/>
    <w:rsid w:val="00607B74"/>
    <w:rsid w:val="00610F0E"/>
    <w:rsid w:val="00611477"/>
    <w:rsid w:val="0061159C"/>
    <w:rsid w:val="00613BA6"/>
    <w:rsid w:val="00614331"/>
    <w:rsid w:val="00614478"/>
    <w:rsid w:val="006166C9"/>
    <w:rsid w:val="006200AA"/>
    <w:rsid w:val="006233C1"/>
    <w:rsid w:val="00623F93"/>
    <w:rsid w:val="00626219"/>
    <w:rsid w:val="006265CA"/>
    <w:rsid w:val="00631952"/>
    <w:rsid w:val="0063566B"/>
    <w:rsid w:val="006357E0"/>
    <w:rsid w:val="00637004"/>
    <w:rsid w:val="00637DEF"/>
    <w:rsid w:val="00640814"/>
    <w:rsid w:val="0064096B"/>
    <w:rsid w:val="00640D2A"/>
    <w:rsid w:val="0064120A"/>
    <w:rsid w:val="0064448B"/>
    <w:rsid w:val="00644BE3"/>
    <w:rsid w:val="00645B00"/>
    <w:rsid w:val="0064675C"/>
    <w:rsid w:val="006504E6"/>
    <w:rsid w:val="00651A67"/>
    <w:rsid w:val="00651BD3"/>
    <w:rsid w:val="0065292E"/>
    <w:rsid w:val="00652C4A"/>
    <w:rsid w:val="00654B4F"/>
    <w:rsid w:val="006573C0"/>
    <w:rsid w:val="00662C1F"/>
    <w:rsid w:val="00665D53"/>
    <w:rsid w:val="006675F3"/>
    <w:rsid w:val="00667805"/>
    <w:rsid w:val="00671A0C"/>
    <w:rsid w:val="00673717"/>
    <w:rsid w:val="0067478B"/>
    <w:rsid w:val="0067779E"/>
    <w:rsid w:val="0068333B"/>
    <w:rsid w:val="0068415B"/>
    <w:rsid w:val="00686773"/>
    <w:rsid w:val="00690B02"/>
    <w:rsid w:val="00690D25"/>
    <w:rsid w:val="006915D7"/>
    <w:rsid w:val="0069177C"/>
    <w:rsid w:val="0069189E"/>
    <w:rsid w:val="00692F93"/>
    <w:rsid w:val="006931A4"/>
    <w:rsid w:val="006965CE"/>
    <w:rsid w:val="00697E6E"/>
    <w:rsid w:val="006A1C1E"/>
    <w:rsid w:val="006A410F"/>
    <w:rsid w:val="006A4B6F"/>
    <w:rsid w:val="006A5959"/>
    <w:rsid w:val="006A6655"/>
    <w:rsid w:val="006A6C16"/>
    <w:rsid w:val="006A6DEC"/>
    <w:rsid w:val="006A7918"/>
    <w:rsid w:val="006B325D"/>
    <w:rsid w:val="006B382A"/>
    <w:rsid w:val="006B47A5"/>
    <w:rsid w:val="006B6636"/>
    <w:rsid w:val="006C039C"/>
    <w:rsid w:val="006C18AF"/>
    <w:rsid w:val="006C3533"/>
    <w:rsid w:val="006C5E4F"/>
    <w:rsid w:val="006D01C9"/>
    <w:rsid w:val="006D19B0"/>
    <w:rsid w:val="006D2F27"/>
    <w:rsid w:val="006D30F3"/>
    <w:rsid w:val="006D531A"/>
    <w:rsid w:val="006D5A8F"/>
    <w:rsid w:val="006D5E9F"/>
    <w:rsid w:val="006D7D2E"/>
    <w:rsid w:val="006E3D7D"/>
    <w:rsid w:val="006F2285"/>
    <w:rsid w:val="006F28ED"/>
    <w:rsid w:val="006F3E70"/>
    <w:rsid w:val="006F741E"/>
    <w:rsid w:val="00702C57"/>
    <w:rsid w:val="007031C4"/>
    <w:rsid w:val="00703800"/>
    <w:rsid w:val="007047B2"/>
    <w:rsid w:val="00705F24"/>
    <w:rsid w:val="00707230"/>
    <w:rsid w:val="007104E7"/>
    <w:rsid w:val="007105EE"/>
    <w:rsid w:val="00715538"/>
    <w:rsid w:val="00716300"/>
    <w:rsid w:val="0071702C"/>
    <w:rsid w:val="0071759A"/>
    <w:rsid w:val="00721036"/>
    <w:rsid w:val="007226D5"/>
    <w:rsid w:val="00725001"/>
    <w:rsid w:val="00726FA5"/>
    <w:rsid w:val="00732CEE"/>
    <w:rsid w:val="00732E8C"/>
    <w:rsid w:val="00737264"/>
    <w:rsid w:val="00740633"/>
    <w:rsid w:val="007428DA"/>
    <w:rsid w:val="007447A2"/>
    <w:rsid w:val="007460FB"/>
    <w:rsid w:val="0074794D"/>
    <w:rsid w:val="00747ADC"/>
    <w:rsid w:val="007508E6"/>
    <w:rsid w:val="00753334"/>
    <w:rsid w:val="0075694E"/>
    <w:rsid w:val="00760DC4"/>
    <w:rsid w:val="00761BF2"/>
    <w:rsid w:val="00762CF9"/>
    <w:rsid w:val="0076615C"/>
    <w:rsid w:val="007666CC"/>
    <w:rsid w:val="00767576"/>
    <w:rsid w:val="0076761D"/>
    <w:rsid w:val="0078374D"/>
    <w:rsid w:val="007848B6"/>
    <w:rsid w:val="00785B62"/>
    <w:rsid w:val="00786622"/>
    <w:rsid w:val="0078734D"/>
    <w:rsid w:val="00787894"/>
    <w:rsid w:val="00787938"/>
    <w:rsid w:val="00790832"/>
    <w:rsid w:val="007933E4"/>
    <w:rsid w:val="0079356B"/>
    <w:rsid w:val="007937A9"/>
    <w:rsid w:val="0079403D"/>
    <w:rsid w:val="00794623"/>
    <w:rsid w:val="00794BFC"/>
    <w:rsid w:val="007958B0"/>
    <w:rsid w:val="007A1CC5"/>
    <w:rsid w:val="007A3A77"/>
    <w:rsid w:val="007A54BB"/>
    <w:rsid w:val="007A626A"/>
    <w:rsid w:val="007B07DC"/>
    <w:rsid w:val="007B790C"/>
    <w:rsid w:val="007C03C7"/>
    <w:rsid w:val="007C1906"/>
    <w:rsid w:val="007C1B08"/>
    <w:rsid w:val="007C1B9F"/>
    <w:rsid w:val="007C213B"/>
    <w:rsid w:val="007C28F8"/>
    <w:rsid w:val="007C5DE2"/>
    <w:rsid w:val="007D00C3"/>
    <w:rsid w:val="007D270D"/>
    <w:rsid w:val="007D3247"/>
    <w:rsid w:val="007D4B98"/>
    <w:rsid w:val="007D5B67"/>
    <w:rsid w:val="007D5BE3"/>
    <w:rsid w:val="007D74B4"/>
    <w:rsid w:val="007E026D"/>
    <w:rsid w:val="007E04E3"/>
    <w:rsid w:val="007E1176"/>
    <w:rsid w:val="007E17CD"/>
    <w:rsid w:val="007E2423"/>
    <w:rsid w:val="007E3ACC"/>
    <w:rsid w:val="007F0A63"/>
    <w:rsid w:val="007F1C02"/>
    <w:rsid w:val="007F35DC"/>
    <w:rsid w:val="007F5E4C"/>
    <w:rsid w:val="007F6E34"/>
    <w:rsid w:val="00800BB6"/>
    <w:rsid w:val="0080156A"/>
    <w:rsid w:val="00802533"/>
    <w:rsid w:val="0080365E"/>
    <w:rsid w:val="008067E0"/>
    <w:rsid w:val="00806ABF"/>
    <w:rsid w:val="00807736"/>
    <w:rsid w:val="00807D3F"/>
    <w:rsid w:val="00811CA4"/>
    <w:rsid w:val="00813178"/>
    <w:rsid w:val="00813C44"/>
    <w:rsid w:val="008142BE"/>
    <w:rsid w:val="0081634F"/>
    <w:rsid w:val="008221F4"/>
    <w:rsid w:val="00825602"/>
    <w:rsid w:val="00826018"/>
    <w:rsid w:val="008263C2"/>
    <w:rsid w:val="008269A6"/>
    <w:rsid w:val="008303F4"/>
    <w:rsid w:val="00832A49"/>
    <w:rsid w:val="00832D7D"/>
    <w:rsid w:val="0083608D"/>
    <w:rsid w:val="00843A51"/>
    <w:rsid w:val="008443B4"/>
    <w:rsid w:val="008444BE"/>
    <w:rsid w:val="008446EE"/>
    <w:rsid w:val="008478C7"/>
    <w:rsid w:val="0085727F"/>
    <w:rsid w:val="00857792"/>
    <w:rsid w:val="008607C8"/>
    <w:rsid w:val="0086086D"/>
    <w:rsid w:val="0086364B"/>
    <w:rsid w:val="00863AA2"/>
    <w:rsid w:val="008649EE"/>
    <w:rsid w:val="00864AD2"/>
    <w:rsid w:val="00864E12"/>
    <w:rsid w:val="00867C99"/>
    <w:rsid w:val="008721EF"/>
    <w:rsid w:val="00873FDC"/>
    <w:rsid w:val="00875B8E"/>
    <w:rsid w:val="00877126"/>
    <w:rsid w:val="00877347"/>
    <w:rsid w:val="008803B9"/>
    <w:rsid w:val="00880A59"/>
    <w:rsid w:val="00880D91"/>
    <w:rsid w:val="0088260F"/>
    <w:rsid w:val="008845DA"/>
    <w:rsid w:val="008848F1"/>
    <w:rsid w:val="008851FE"/>
    <w:rsid w:val="00885388"/>
    <w:rsid w:val="008867BC"/>
    <w:rsid w:val="00890B50"/>
    <w:rsid w:val="008933E2"/>
    <w:rsid w:val="00894179"/>
    <w:rsid w:val="00894372"/>
    <w:rsid w:val="00894A77"/>
    <w:rsid w:val="0089744D"/>
    <w:rsid w:val="00897B37"/>
    <w:rsid w:val="008A0526"/>
    <w:rsid w:val="008A1796"/>
    <w:rsid w:val="008A2182"/>
    <w:rsid w:val="008A3DCC"/>
    <w:rsid w:val="008A48B3"/>
    <w:rsid w:val="008A5788"/>
    <w:rsid w:val="008B29E4"/>
    <w:rsid w:val="008B2A5C"/>
    <w:rsid w:val="008B6F65"/>
    <w:rsid w:val="008B7358"/>
    <w:rsid w:val="008B7D11"/>
    <w:rsid w:val="008B7DAC"/>
    <w:rsid w:val="008C11EB"/>
    <w:rsid w:val="008C1E22"/>
    <w:rsid w:val="008C3812"/>
    <w:rsid w:val="008C5F25"/>
    <w:rsid w:val="008D1027"/>
    <w:rsid w:val="008D2811"/>
    <w:rsid w:val="008D4E97"/>
    <w:rsid w:val="008D608A"/>
    <w:rsid w:val="008E0E48"/>
    <w:rsid w:val="008E14A6"/>
    <w:rsid w:val="008E49BC"/>
    <w:rsid w:val="008E4BA2"/>
    <w:rsid w:val="008E5889"/>
    <w:rsid w:val="008E6849"/>
    <w:rsid w:val="008E68CB"/>
    <w:rsid w:val="008E79A2"/>
    <w:rsid w:val="008F0F98"/>
    <w:rsid w:val="008F1717"/>
    <w:rsid w:val="008F18C7"/>
    <w:rsid w:val="008F2371"/>
    <w:rsid w:val="008F2529"/>
    <w:rsid w:val="008F5702"/>
    <w:rsid w:val="008F5C04"/>
    <w:rsid w:val="008F5F52"/>
    <w:rsid w:val="008F68EE"/>
    <w:rsid w:val="008F77C0"/>
    <w:rsid w:val="009004D8"/>
    <w:rsid w:val="009013F0"/>
    <w:rsid w:val="009032BC"/>
    <w:rsid w:val="009055BE"/>
    <w:rsid w:val="00905EC2"/>
    <w:rsid w:val="00906117"/>
    <w:rsid w:val="00906EC8"/>
    <w:rsid w:val="0090718A"/>
    <w:rsid w:val="00907699"/>
    <w:rsid w:val="00910C41"/>
    <w:rsid w:val="00911D61"/>
    <w:rsid w:val="0091571E"/>
    <w:rsid w:val="00916D78"/>
    <w:rsid w:val="00917D98"/>
    <w:rsid w:val="00920371"/>
    <w:rsid w:val="009233A2"/>
    <w:rsid w:val="0092435A"/>
    <w:rsid w:val="009327DC"/>
    <w:rsid w:val="00933448"/>
    <w:rsid w:val="009339A0"/>
    <w:rsid w:val="0093528E"/>
    <w:rsid w:val="00935FAD"/>
    <w:rsid w:val="00936392"/>
    <w:rsid w:val="00940813"/>
    <w:rsid w:val="009412E4"/>
    <w:rsid w:val="0094473E"/>
    <w:rsid w:val="00944BA8"/>
    <w:rsid w:val="00946311"/>
    <w:rsid w:val="00947FA2"/>
    <w:rsid w:val="00951836"/>
    <w:rsid w:val="00951BF1"/>
    <w:rsid w:val="00951E27"/>
    <w:rsid w:val="009537DF"/>
    <w:rsid w:val="00954042"/>
    <w:rsid w:val="00955238"/>
    <w:rsid w:val="00961421"/>
    <w:rsid w:val="00963297"/>
    <w:rsid w:val="009634D8"/>
    <w:rsid w:val="00965181"/>
    <w:rsid w:val="009703F9"/>
    <w:rsid w:val="00970E2D"/>
    <w:rsid w:val="00974028"/>
    <w:rsid w:val="00976375"/>
    <w:rsid w:val="00976A95"/>
    <w:rsid w:val="00982B5B"/>
    <w:rsid w:val="00982BA7"/>
    <w:rsid w:val="009870DE"/>
    <w:rsid w:val="0099038B"/>
    <w:rsid w:val="009915A8"/>
    <w:rsid w:val="00992E8C"/>
    <w:rsid w:val="00993258"/>
    <w:rsid w:val="0099666B"/>
    <w:rsid w:val="009976A3"/>
    <w:rsid w:val="00997BF7"/>
    <w:rsid w:val="009A1E27"/>
    <w:rsid w:val="009A2730"/>
    <w:rsid w:val="009A5C77"/>
    <w:rsid w:val="009A7627"/>
    <w:rsid w:val="009B3227"/>
    <w:rsid w:val="009B383A"/>
    <w:rsid w:val="009B3C6E"/>
    <w:rsid w:val="009B418E"/>
    <w:rsid w:val="009B5B04"/>
    <w:rsid w:val="009B5CE4"/>
    <w:rsid w:val="009B6301"/>
    <w:rsid w:val="009B6F46"/>
    <w:rsid w:val="009B786A"/>
    <w:rsid w:val="009C0DB3"/>
    <w:rsid w:val="009C4CE9"/>
    <w:rsid w:val="009C5CB6"/>
    <w:rsid w:val="009D2035"/>
    <w:rsid w:val="009D339F"/>
    <w:rsid w:val="009D5097"/>
    <w:rsid w:val="009D5548"/>
    <w:rsid w:val="009D642D"/>
    <w:rsid w:val="009D6B0A"/>
    <w:rsid w:val="009E03B8"/>
    <w:rsid w:val="009E07A5"/>
    <w:rsid w:val="009E2522"/>
    <w:rsid w:val="009E2FE9"/>
    <w:rsid w:val="009E45BE"/>
    <w:rsid w:val="009E4DF2"/>
    <w:rsid w:val="009E664B"/>
    <w:rsid w:val="009E6A0C"/>
    <w:rsid w:val="009E75DF"/>
    <w:rsid w:val="009F236A"/>
    <w:rsid w:val="009F41B4"/>
    <w:rsid w:val="009F53B3"/>
    <w:rsid w:val="009F590B"/>
    <w:rsid w:val="009F678C"/>
    <w:rsid w:val="00A010D8"/>
    <w:rsid w:val="00A04878"/>
    <w:rsid w:val="00A05D6A"/>
    <w:rsid w:val="00A07E0B"/>
    <w:rsid w:val="00A07EDF"/>
    <w:rsid w:val="00A11E4D"/>
    <w:rsid w:val="00A16A56"/>
    <w:rsid w:val="00A22DEA"/>
    <w:rsid w:val="00A2432D"/>
    <w:rsid w:val="00A24A67"/>
    <w:rsid w:val="00A252E0"/>
    <w:rsid w:val="00A330E1"/>
    <w:rsid w:val="00A3339C"/>
    <w:rsid w:val="00A3433F"/>
    <w:rsid w:val="00A35356"/>
    <w:rsid w:val="00A35A79"/>
    <w:rsid w:val="00A374BD"/>
    <w:rsid w:val="00A37821"/>
    <w:rsid w:val="00A42952"/>
    <w:rsid w:val="00A449D2"/>
    <w:rsid w:val="00A45745"/>
    <w:rsid w:val="00A522B0"/>
    <w:rsid w:val="00A5338A"/>
    <w:rsid w:val="00A545B0"/>
    <w:rsid w:val="00A61E8A"/>
    <w:rsid w:val="00A63686"/>
    <w:rsid w:val="00A63F8E"/>
    <w:rsid w:val="00A64044"/>
    <w:rsid w:val="00A6699D"/>
    <w:rsid w:val="00A67009"/>
    <w:rsid w:val="00A67C71"/>
    <w:rsid w:val="00A705FA"/>
    <w:rsid w:val="00A70957"/>
    <w:rsid w:val="00A7293C"/>
    <w:rsid w:val="00A73DAD"/>
    <w:rsid w:val="00A75F86"/>
    <w:rsid w:val="00A83C6A"/>
    <w:rsid w:val="00A84929"/>
    <w:rsid w:val="00A851CF"/>
    <w:rsid w:val="00A85AB6"/>
    <w:rsid w:val="00A86310"/>
    <w:rsid w:val="00A91CE2"/>
    <w:rsid w:val="00A92A83"/>
    <w:rsid w:val="00A92FD3"/>
    <w:rsid w:val="00A932E0"/>
    <w:rsid w:val="00A93E85"/>
    <w:rsid w:val="00A941A0"/>
    <w:rsid w:val="00A960C9"/>
    <w:rsid w:val="00A96EBB"/>
    <w:rsid w:val="00A971E9"/>
    <w:rsid w:val="00AA0486"/>
    <w:rsid w:val="00AA31F1"/>
    <w:rsid w:val="00AA4882"/>
    <w:rsid w:val="00AA48B3"/>
    <w:rsid w:val="00AA5867"/>
    <w:rsid w:val="00AB1D47"/>
    <w:rsid w:val="00AB6E5B"/>
    <w:rsid w:val="00AB6E84"/>
    <w:rsid w:val="00AB7BB3"/>
    <w:rsid w:val="00AC5577"/>
    <w:rsid w:val="00AC57A4"/>
    <w:rsid w:val="00AD01B7"/>
    <w:rsid w:val="00AD0A75"/>
    <w:rsid w:val="00AE0BF8"/>
    <w:rsid w:val="00AE0C72"/>
    <w:rsid w:val="00AE3DD6"/>
    <w:rsid w:val="00AE4404"/>
    <w:rsid w:val="00AE4AD5"/>
    <w:rsid w:val="00AF2E78"/>
    <w:rsid w:val="00AF2F3D"/>
    <w:rsid w:val="00B01D07"/>
    <w:rsid w:val="00B032CE"/>
    <w:rsid w:val="00B043B8"/>
    <w:rsid w:val="00B07974"/>
    <w:rsid w:val="00B07D49"/>
    <w:rsid w:val="00B10695"/>
    <w:rsid w:val="00B118B9"/>
    <w:rsid w:val="00B12262"/>
    <w:rsid w:val="00B12993"/>
    <w:rsid w:val="00B15A81"/>
    <w:rsid w:val="00B16552"/>
    <w:rsid w:val="00B16CDB"/>
    <w:rsid w:val="00B16EC7"/>
    <w:rsid w:val="00B2015E"/>
    <w:rsid w:val="00B21092"/>
    <w:rsid w:val="00B22019"/>
    <w:rsid w:val="00B22D76"/>
    <w:rsid w:val="00B2351F"/>
    <w:rsid w:val="00B24539"/>
    <w:rsid w:val="00B2505D"/>
    <w:rsid w:val="00B31243"/>
    <w:rsid w:val="00B37F7E"/>
    <w:rsid w:val="00B40E4E"/>
    <w:rsid w:val="00B41E25"/>
    <w:rsid w:val="00B421DE"/>
    <w:rsid w:val="00B432A1"/>
    <w:rsid w:val="00B434E1"/>
    <w:rsid w:val="00B4513B"/>
    <w:rsid w:val="00B50320"/>
    <w:rsid w:val="00B538F5"/>
    <w:rsid w:val="00B556D2"/>
    <w:rsid w:val="00B55C7C"/>
    <w:rsid w:val="00B57232"/>
    <w:rsid w:val="00B6169D"/>
    <w:rsid w:val="00B628E9"/>
    <w:rsid w:val="00B64507"/>
    <w:rsid w:val="00B647EA"/>
    <w:rsid w:val="00B652A5"/>
    <w:rsid w:val="00B65CC2"/>
    <w:rsid w:val="00B662CC"/>
    <w:rsid w:val="00B71A55"/>
    <w:rsid w:val="00B72151"/>
    <w:rsid w:val="00B7374C"/>
    <w:rsid w:val="00B73F89"/>
    <w:rsid w:val="00B74247"/>
    <w:rsid w:val="00B815FB"/>
    <w:rsid w:val="00B8537F"/>
    <w:rsid w:val="00B86909"/>
    <w:rsid w:val="00B87001"/>
    <w:rsid w:val="00B9067F"/>
    <w:rsid w:val="00B91DFB"/>
    <w:rsid w:val="00B92597"/>
    <w:rsid w:val="00B92F76"/>
    <w:rsid w:val="00B96818"/>
    <w:rsid w:val="00BA01A9"/>
    <w:rsid w:val="00BA0C58"/>
    <w:rsid w:val="00BA345A"/>
    <w:rsid w:val="00BA43BB"/>
    <w:rsid w:val="00BA4F1F"/>
    <w:rsid w:val="00BA7976"/>
    <w:rsid w:val="00BB0289"/>
    <w:rsid w:val="00BB1740"/>
    <w:rsid w:val="00BB2131"/>
    <w:rsid w:val="00BB2395"/>
    <w:rsid w:val="00BB4826"/>
    <w:rsid w:val="00BC0D82"/>
    <w:rsid w:val="00BC29FB"/>
    <w:rsid w:val="00BC31D2"/>
    <w:rsid w:val="00BC4D53"/>
    <w:rsid w:val="00BC50FB"/>
    <w:rsid w:val="00BC51BE"/>
    <w:rsid w:val="00BC57D3"/>
    <w:rsid w:val="00BC62E3"/>
    <w:rsid w:val="00BC782A"/>
    <w:rsid w:val="00BD4E63"/>
    <w:rsid w:val="00BD59BD"/>
    <w:rsid w:val="00BD5EC9"/>
    <w:rsid w:val="00BD5F2B"/>
    <w:rsid w:val="00BD60A1"/>
    <w:rsid w:val="00BD6B83"/>
    <w:rsid w:val="00BD71FA"/>
    <w:rsid w:val="00BD7749"/>
    <w:rsid w:val="00BE0CFE"/>
    <w:rsid w:val="00BE25DF"/>
    <w:rsid w:val="00BE2CE1"/>
    <w:rsid w:val="00BE5415"/>
    <w:rsid w:val="00BF0368"/>
    <w:rsid w:val="00BF0394"/>
    <w:rsid w:val="00BF1DCA"/>
    <w:rsid w:val="00BF239D"/>
    <w:rsid w:val="00BF5DB9"/>
    <w:rsid w:val="00BF666A"/>
    <w:rsid w:val="00BF72BE"/>
    <w:rsid w:val="00C023FF"/>
    <w:rsid w:val="00C02979"/>
    <w:rsid w:val="00C034AE"/>
    <w:rsid w:val="00C06C69"/>
    <w:rsid w:val="00C0749F"/>
    <w:rsid w:val="00C076AC"/>
    <w:rsid w:val="00C07FD7"/>
    <w:rsid w:val="00C10DB5"/>
    <w:rsid w:val="00C11F9C"/>
    <w:rsid w:val="00C1371A"/>
    <w:rsid w:val="00C1627C"/>
    <w:rsid w:val="00C16B2D"/>
    <w:rsid w:val="00C17520"/>
    <w:rsid w:val="00C241EF"/>
    <w:rsid w:val="00C316E0"/>
    <w:rsid w:val="00C32759"/>
    <w:rsid w:val="00C33FB7"/>
    <w:rsid w:val="00C36DEE"/>
    <w:rsid w:val="00C41DB7"/>
    <w:rsid w:val="00C44A76"/>
    <w:rsid w:val="00C46E59"/>
    <w:rsid w:val="00C47EA2"/>
    <w:rsid w:val="00C51E1E"/>
    <w:rsid w:val="00C530BC"/>
    <w:rsid w:val="00C549B4"/>
    <w:rsid w:val="00C54FA4"/>
    <w:rsid w:val="00C563DD"/>
    <w:rsid w:val="00C57DF4"/>
    <w:rsid w:val="00C63686"/>
    <w:rsid w:val="00C645A6"/>
    <w:rsid w:val="00C65E53"/>
    <w:rsid w:val="00C67404"/>
    <w:rsid w:val="00C70C85"/>
    <w:rsid w:val="00C72BE5"/>
    <w:rsid w:val="00C72C3A"/>
    <w:rsid w:val="00C73F5E"/>
    <w:rsid w:val="00C74425"/>
    <w:rsid w:val="00C75A6E"/>
    <w:rsid w:val="00C75EBF"/>
    <w:rsid w:val="00C77F11"/>
    <w:rsid w:val="00C810D1"/>
    <w:rsid w:val="00C82743"/>
    <w:rsid w:val="00C82DB4"/>
    <w:rsid w:val="00C834A6"/>
    <w:rsid w:val="00C83B8F"/>
    <w:rsid w:val="00C83DB6"/>
    <w:rsid w:val="00C85075"/>
    <w:rsid w:val="00C91000"/>
    <w:rsid w:val="00C93C77"/>
    <w:rsid w:val="00C94FE1"/>
    <w:rsid w:val="00C95A98"/>
    <w:rsid w:val="00C97213"/>
    <w:rsid w:val="00CA0A48"/>
    <w:rsid w:val="00CA19E2"/>
    <w:rsid w:val="00CA1F12"/>
    <w:rsid w:val="00CA2083"/>
    <w:rsid w:val="00CA4805"/>
    <w:rsid w:val="00CA6207"/>
    <w:rsid w:val="00CA7523"/>
    <w:rsid w:val="00CB1649"/>
    <w:rsid w:val="00CB1658"/>
    <w:rsid w:val="00CB1F1B"/>
    <w:rsid w:val="00CB2EFA"/>
    <w:rsid w:val="00CB3064"/>
    <w:rsid w:val="00CC172F"/>
    <w:rsid w:val="00CC6FBC"/>
    <w:rsid w:val="00CD0687"/>
    <w:rsid w:val="00CD0C4C"/>
    <w:rsid w:val="00CD2AA2"/>
    <w:rsid w:val="00CD3183"/>
    <w:rsid w:val="00CD3A0C"/>
    <w:rsid w:val="00CD3D2B"/>
    <w:rsid w:val="00CD45F2"/>
    <w:rsid w:val="00CD5E1D"/>
    <w:rsid w:val="00CE1323"/>
    <w:rsid w:val="00CE1C0C"/>
    <w:rsid w:val="00CE35A4"/>
    <w:rsid w:val="00CE4360"/>
    <w:rsid w:val="00CE56DF"/>
    <w:rsid w:val="00CE5FB8"/>
    <w:rsid w:val="00CE7D04"/>
    <w:rsid w:val="00CF06D4"/>
    <w:rsid w:val="00CF1279"/>
    <w:rsid w:val="00CF16A8"/>
    <w:rsid w:val="00CF3516"/>
    <w:rsid w:val="00CF42B7"/>
    <w:rsid w:val="00CF5CF3"/>
    <w:rsid w:val="00D01A48"/>
    <w:rsid w:val="00D02441"/>
    <w:rsid w:val="00D043D8"/>
    <w:rsid w:val="00D05CD4"/>
    <w:rsid w:val="00D064E5"/>
    <w:rsid w:val="00D10638"/>
    <w:rsid w:val="00D10760"/>
    <w:rsid w:val="00D10B49"/>
    <w:rsid w:val="00D129A1"/>
    <w:rsid w:val="00D13AB2"/>
    <w:rsid w:val="00D20C71"/>
    <w:rsid w:val="00D229C1"/>
    <w:rsid w:val="00D25C4B"/>
    <w:rsid w:val="00D25D29"/>
    <w:rsid w:val="00D25F71"/>
    <w:rsid w:val="00D26635"/>
    <w:rsid w:val="00D3029F"/>
    <w:rsid w:val="00D324CE"/>
    <w:rsid w:val="00D350FB"/>
    <w:rsid w:val="00D375FF"/>
    <w:rsid w:val="00D37799"/>
    <w:rsid w:val="00D37E6D"/>
    <w:rsid w:val="00D40A20"/>
    <w:rsid w:val="00D40AA7"/>
    <w:rsid w:val="00D42A22"/>
    <w:rsid w:val="00D44BAE"/>
    <w:rsid w:val="00D457E7"/>
    <w:rsid w:val="00D45F03"/>
    <w:rsid w:val="00D53358"/>
    <w:rsid w:val="00D55716"/>
    <w:rsid w:val="00D56035"/>
    <w:rsid w:val="00D56A90"/>
    <w:rsid w:val="00D576A8"/>
    <w:rsid w:val="00D627F1"/>
    <w:rsid w:val="00D62868"/>
    <w:rsid w:val="00D63375"/>
    <w:rsid w:val="00D66D7A"/>
    <w:rsid w:val="00D71E3F"/>
    <w:rsid w:val="00D728B6"/>
    <w:rsid w:val="00D77331"/>
    <w:rsid w:val="00D8373C"/>
    <w:rsid w:val="00D922EE"/>
    <w:rsid w:val="00D94156"/>
    <w:rsid w:val="00D952F7"/>
    <w:rsid w:val="00D96560"/>
    <w:rsid w:val="00DA08F1"/>
    <w:rsid w:val="00DA4764"/>
    <w:rsid w:val="00DA69E7"/>
    <w:rsid w:val="00DA782D"/>
    <w:rsid w:val="00DA7850"/>
    <w:rsid w:val="00DB361A"/>
    <w:rsid w:val="00DB42E9"/>
    <w:rsid w:val="00DB5CE0"/>
    <w:rsid w:val="00DB79D0"/>
    <w:rsid w:val="00DC1355"/>
    <w:rsid w:val="00DC434C"/>
    <w:rsid w:val="00DC4E56"/>
    <w:rsid w:val="00DC5622"/>
    <w:rsid w:val="00DC7A54"/>
    <w:rsid w:val="00DD022E"/>
    <w:rsid w:val="00DD36A4"/>
    <w:rsid w:val="00DD52FD"/>
    <w:rsid w:val="00DD5D8B"/>
    <w:rsid w:val="00DE3066"/>
    <w:rsid w:val="00DE36FC"/>
    <w:rsid w:val="00DE4CC8"/>
    <w:rsid w:val="00DE6B2E"/>
    <w:rsid w:val="00DE6C42"/>
    <w:rsid w:val="00DF0391"/>
    <w:rsid w:val="00DF0B18"/>
    <w:rsid w:val="00DF215F"/>
    <w:rsid w:val="00DF2694"/>
    <w:rsid w:val="00DF35D9"/>
    <w:rsid w:val="00DF6881"/>
    <w:rsid w:val="00DF6A3F"/>
    <w:rsid w:val="00DF6C8B"/>
    <w:rsid w:val="00DF7ECA"/>
    <w:rsid w:val="00DF7F12"/>
    <w:rsid w:val="00E00B75"/>
    <w:rsid w:val="00E0116B"/>
    <w:rsid w:val="00E01D6D"/>
    <w:rsid w:val="00E03E7F"/>
    <w:rsid w:val="00E04679"/>
    <w:rsid w:val="00E06897"/>
    <w:rsid w:val="00E10244"/>
    <w:rsid w:val="00E11034"/>
    <w:rsid w:val="00E1137B"/>
    <w:rsid w:val="00E11C1F"/>
    <w:rsid w:val="00E13C2F"/>
    <w:rsid w:val="00E169DA"/>
    <w:rsid w:val="00E17912"/>
    <w:rsid w:val="00E22EDD"/>
    <w:rsid w:val="00E254F8"/>
    <w:rsid w:val="00E26BFD"/>
    <w:rsid w:val="00E30940"/>
    <w:rsid w:val="00E30E33"/>
    <w:rsid w:val="00E31F88"/>
    <w:rsid w:val="00E323B1"/>
    <w:rsid w:val="00E365FC"/>
    <w:rsid w:val="00E36C70"/>
    <w:rsid w:val="00E4044F"/>
    <w:rsid w:val="00E42EF6"/>
    <w:rsid w:val="00E435D0"/>
    <w:rsid w:val="00E43A3D"/>
    <w:rsid w:val="00E503FA"/>
    <w:rsid w:val="00E50E01"/>
    <w:rsid w:val="00E54282"/>
    <w:rsid w:val="00E54550"/>
    <w:rsid w:val="00E54E1B"/>
    <w:rsid w:val="00E57098"/>
    <w:rsid w:val="00E62B8B"/>
    <w:rsid w:val="00E6541C"/>
    <w:rsid w:val="00E72F92"/>
    <w:rsid w:val="00E7354C"/>
    <w:rsid w:val="00E73E50"/>
    <w:rsid w:val="00E74CC6"/>
    <w:rsid w:val="00E767FE"/>
    <w:rsid w:val="00E77449"/>
    <w:rsid w:val="00E80489"/>
    <w:rsid w:val="00E833CA"/>
    <w:rsid w:val="00E834F0"/>
    <w:rsid w:val="00E900F6"/>
    <w:rsid w:val="00E9369D"/>
    <w:rsid w:val="00E944DB"/>
    <w:rsid w:val="00E948E6"/>
    <w:rsid w:val="00E951EB"/>
    <w:rsid w:val="00E952B9"/>
    <w:rsid w:val="00E95B3D"/>
    <w:rsid w:val="00E974AF"/>
    <w:rsid w:val="00E97CE0"/>
    <w:rsid w:val="00EA0A04"/>
    <w:rsid w:val="00EA0D45"/>
    <w:rsid w:val="00EA157C"/>
    <w:rsid w:val="00EA1C3A"/>
    <w:rsid w:val="00EA2BD1"/>
    <w:rsid w:val="00EA7CF8"/>
    <w:rsid w:val="00EB2B40"/>
    <w:rsid w:val="00EB4680"/>
    <w:rsid w:val="00EB6DFF"/>
    <w:rsid w:val="00EC3569"/>
    <w:rsid w:val="00EC76E7"/>
    <w:rsid w:val="00ED1ECB"/>
    <w:rsid w:val="00ED228F"/>
    <w:rsid w:val="00ED510D"/>
    <w:rsid w:val="00ED564D"/>
    <w:rsid w:val="00ED59B8"/>
    <w:rsid w:val="00ED5BEC"/>
    <w:rsid w:val="00ED6864"/>
    <w:rsid w:val="00ED6AC2"/>
    <w:rsid w:val="00ED6E38"/>
    <w:rsid w:val="00EE01BF"/>
    <w:rsid w:val="00EE06CF"/>
    <w:rsid w:val="00EE0BB6"/>
    <w:rsid w:val="00EE3509"/>
    <w:rsid w:val="00EE3F45"/>
    <w:rsid w:val="00EE49BA"/>
    <w:rsid w:val="00EE51FF"/>
    <w:rsid w:val="00EF07D8"/>
    <w:rsid w:val="00EF103E"/>
    <w:rsid w:val="00EF376B"/>
    <w:rsid w:val="00EF48B9"/>
    <w:rsid w:val="00EF76B1"/>
    <w:rsid w:val="00F00683"/>
    <w:rsid w:val="00F032D7"/>
    <w:rsid w:val="00F03A82"/>
    <w:rsid w:val="00F044EB"/>
    <w:rsid w:val="00F0541D"/>
    <w:rsid w:val="00F05903"/>
    <w:rsid w:val="00F059C7"/>
    <w:rsid w:val="00F06C48"/>
    <w:rsid w:val="00F144DA"/>
    <w:rsid w:val="00F20F64"/>
    <w:rsid w:val="00F218C1"/>
    <w:rsid w:val="00F240F5"/>
    <w:rsid w:val="00F24463"/>
    <w:rsid w:val="00F264CD"/>
    <w:rsid w:val="00F311D5"/>
    <w:rsid w:val="00F35D15"/>
    <w:rsid w:val="00F36A20"/>
    <w:rsid w:val="00F422EC"/>
    <w:rsid w:val="00F47DE6"/>
    <w:rsid w:val="00F50172"/>
    <w:rsid w:val="00F50575"/>
    <w:rsid w:val="00F5196F"/>
    <w:rsid w:val="00F543CD"/>
    <w:rsid w:val="00F5487A"/>
    <w:rsid w:val="00F56535"/>
    <w:rsid w:val="00F57521"/>
    <w:rsid w:val="00F57D3C"/>
    <w:rsid w:val="00F6182B"/>
    <w:rsid w:val="00F6551C"/>
    <w:rsid w:val="00F6608B"/>
    <w:rsid w:val="00F705C8"/>
    <w:rsid w:val="00F72F4A"/>
    <w:rsid w:val="00F73327"/>
    <w:rsid w:val="00F74DF6"/>
    <w:rsid w:val="00F75043"/>
    <w:rsid w:val="00F823C8"/>
    <w:rsid w:val="00F865AD"/>
    <w:rsid w:val="00F868AC"/>
    <w:rsid w:val="00F901A7"/>
    <w:rsid w:val="00F91F19"/>
    <w:rsid w:val="00F92BE6"/>
    <w:rsid w:val="00F93889"/>
    <w:rsid w:val="00F94486"/>
    <w:rsid w:val="00F9450B"/>
    <w:rsid w:val="00F95517"/>
    <w:rsid w:val="00F96EA2"/>
    <w:rsid w:val="00F9799E"/>
    <w:rsid w:val="00FA13D4"/>
    <w:rsid w:val="00FA1B89"/>
    <w:rsid w:val="00FA2030"/>
    <w:rsid w:val="00FA44EF"/>
    <w:rsid w:val="00FA5415"/>
    <w:rsid w:val="00FB114D"/>
    <w:rsid w:val="00FB1E80"/>
    <w:rsid w:val="00FB2091"/>
    <w:rsid w:val="00FB420A"/>
    <w:rsid w:val="00FB4D28"/>
    <w:rsid w:val="00FB4D33"/>
    <w:rsid w:val="00FB6343"/>
    <w:rsid w:val="00FB6462"/>
    <w:rsid w:val="00FC0569"/>
    <w:rsid w:val="00FC0C22"/>
    <w:rsid w:val="00FC15CC"/>
    <w:rsid w:val="00FC2E7C"/>
    <w:rsid w:val="00FC4361"/>
    <w:rsid w:val="00FC4B1D"/>
    <w:rsid w:val="00FC7565"/>
    <w:rsid w:val="00FC7E01"/>
    <w:rsid w:val="00FD0C06"/>
    <w:rsid w:val="00FD102C"/>
    <w:rsid w:val="00FD1162"/>
    <w:rsid w:val="00FD2013"/>
    <w:rsid w:val="00FD2862"/>
    <w:rsid w:val="00FD489F"/>
    <w:rsid w:val="00FD48FD"/>
    <w:rsid w:val="00FD5156"/>
    <w:rsid w:val="00FD569C"/>
    <w:rsid w:val="00FD75E7"/>
    <w:rsid w:val="00FE043C"/>
    <w:rsid w:val="00FE2120"/>
    <w:rsid w:val="00FE2F33"/>
    <w:rsid w:val="00FE3BBD"/>
    <w:rsid w:val="00FE4B76"/>
    <w:rsid w:val="00FE61F3"/>
    <w:rsid w:val="00FE67BF"/>
    <w:rsid w:val="00FF09F8"/>
    <w:rsid w:val="00FF0D1F"/>
    <w:rsid w:val="00FF1FAF"/>
    <w:rsid w:val="00FF37E0"/>
    <w:rsid w:val="00FF565F"/>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37A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937A9"/>
    <w:pPr>
      <w:keepNext/>
      <w:outlineLvl w:val="1"/>
    </w:pPr>
    <w:rPr>
      <w:b/>
      <w:szCs w:val="20"/>
    </w:rPr>
  </w:style>
  <w:style w:type="paragraph" w:styleId="Heading3">
    <w:name w:val="heading 3"/>
    <w:basedOn w:val="Normal"/>
    <w:next w:val="Normal"/>
    <w:link w:val="Heading3Char"/>
    <w:qFormat/>
    <w:rsid w:val="007937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7A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937A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937A9"/>
    <w:rPr>
      <w:rFonts w:ascii="Arial" w:eastAsia="Times New Roman" w:hAnsi="Arial" w:cs="Arial"/>
      <w:b/>
      <w:bCs/>
      <w:sz w:val="26"/>
      <w:szCs w:val="26"/>
    </w:rPr>
  </w:style>
  <w:style w:type="character" w:styleId="Hyperlink">
    <w:name w:val="Hyperlink"/>
    <w:basedOn w:val="DefaultParagraphFont"/>
    <w:uiPriority w:val="99"/>
    <w:rsid w:val="007937A9"/>
    <w:rPr>
      <w:color w:val="0000FF"/>
      <w:u w:val="single"/>
    </w:rPr>
  </w:style>
  <w:style w:type="character" w:styleId="FollowedHyperlink">
    <w:name w:val="FollowedHyperlink"/>
    <w:basedOn w:val="DefaultParagraphFont"/>
    <w:rsid w:val="007937A9"/>
    <w:rPr>
      <w:color w:val="800080"/>
      <w:u w:val="single"/>
    </w:rPr>
  </w:style>
  <w:style w:type="paragraph" w:styleId="NormalWeb">
    <w:name w:val="Normal (Web)"/>
    <w:basedOn w:val="Normal"/>
    <w:uiPriority w:val="99"/>
    <w:rsid w:val="007937A9"/>
    <w:pPr>
      <w:spacing w:before="100" w:beforeAutospacing="1" w:after="100" w:afterAutospacing="1"/>
    </w:pPr>
  </w:style>
  <w:style w:type="paragraph" w:styleId="Footer">
    <w:name w:val="footer"/>
    <w:basedOn w:val="Normal"/>
    <w:link w:val="FooterChar"/>
    <w:uiPriority w:val="99"/>
    <w:rsid w:val="007937A9"/>
    <w:pPr>
      <w:tabs>
        <w:tab w:val="center" w:pos="4320"/>
        <w:tab w:val="right" w:pos="8640"/>
      </w:tabs>
    </w:pPr>
  </w:style>
  <w:style w:type="character" w:customStyle="1" w:styleId="FooterChar">
    <w:name w:val="Footer Char"/>
    <w:basedOn w:val="DefaultParagraphFont"/>
    <w:link w:val="Footer"/>
    <w:uiPriority w:val="99"/>
    <w:rsid w:val="007937A9"/>
    <w:rPr>
      <w:rFonts w:ascii="Times New Roman" w:eastAsia="Times New Roman" w:hAnsi="Times New Roman" w:cs="Times New Roman"/>
      <w:sz w:val="24"/>
      <w:szCs w:val="24"/>
    </w:rPr>
  </w:style>
  <w:style w:type="paragraph" w:styleId="ListBullet2">
    <w:name w:val="List Bullet 2"/>
    <w:basedOn w:val="Normal"/>
    <w:autoRedefine/>
    <w:rsid w:val="00486894"/>
    <w:pPr>
      <w:spacing w:after="240"/>
    </w:pPr>
    <w:rPr>
      <w:rFonts w:ascii="Palatino Linotype" w:hAnsi="Palatino Linotype"/>
      <w:b/>
      <w:sz w:val="20"/>
      <w:szCs w:val="20"/>
    </w:rPr>
  </w:style>
  <w:style w:type="paragraph" w:styleId="BodyText">
    <w:name w:val="Body Text"/>
    <w:basedOn w:val="Normal"/>
    <w:link w:val="BodyTextChar"/>
    <w:rsid w:val="007937A9"/>
    <w:rPr>
      <w:b/>
      <w:sz w:val="36"/>
      <w:szCs w:val="20"/>
    </w:rPr>
  </w:style>
  <w:style w:type="character" w:customStyle="1" w:styleId="BodyTextChar">
    <w:name w:val="Body Text Char"/>
    <w:basedOn w:val="DefaultParagraphFont"/>
    <w:link w:val="BodyText"/>
    <w:rsid w:val="007937A9"/>
    <w:rPr>
      <w:rFonts w:ascii="Times New Roman" w:eastAsia="Times New Roman" w:hAnsi="Times New Roman" w:cs="Times New Roman"/>
      <w:b/>
      <w:sz w:val="36"/>
      <w:szCs w:val="20"/>
    </w:rPr>
  </w:style>
  <w:style w:type="paragraph" w:styleId="BodyTextIndent2">
    <w:name w:val="Body Text Indent 2"/>
    <w:basedOn w:val="Normal"/>
    <w:link w:val="BodyTextIndent2Char"/>
    <w:rsid w:val="007937A9"/>
    <w:pPr>
      <w:ind w:left="720"/>
      <w:jc w:val="both"/>
    </w:pPr>
    <w:rPr>
      <w:i/>
      <w:szCs w:val="20"/>
    </w:rPr>
  </w:style>
  <w:style w:type="character" w:customStyle="1" w:styleId="BodyTextIndent2Char">
    <w:name w:val="Body Text Indent 2 Char"/>
    <w:basedOn w:val="DefaultParagraphFont"/>
    <w:link w:val="BodyTextIndent2"/>
    <w:rsid w:val="007937A9"/>
    <w:rPr>
      <w:rFonts w:ascii="Times New Roman" w:eastAsia="Times New Roman" w:hAnsi="Times New Roman" w:cs="Times New Roman"/>
      <w:i/>
      <w:sz w:val="24"/>
      <w:szCs w:val="20"/>
    </w:rPr>
  </w:style>
  <w:style w:type="paragraph" w:customStyle="1" w:styleId="DefaultText">
    <w:name w:val="Default Text"/>
    <w:basedOn w:val="Normal"/>
    <w:rsid w:val="007937A9"/>
    <w:rPr>
      <w:rFonts w:ascii="Arial MT" w:hAnsi="Arial MT"/>
      <w:szCs w:val="20"/>
    </w:rPr>
  </w:style>
  <w:style w:type="paragraph" w:customStyle="1" w:styleId="msotitle3">
    <w:name w:val="msotitle3"/>
    <w:rsid w:val="007937A9"/>
    <w:pPr>
      <w:spacing w:after="0" w:line="240" w:lineRule="auto"/>
    </w:pPr>
    <w:rPr>
      <w:rFonts w:ascii="Century Schoolbook" w:eastAsia="Times New Roman" w:hAnsi="Century Schoolbook" w:cs="Times New Roman"/>
      <w:i/>
      <w:iCs/>
      <w:color w:val="0000FF"/>
      <w:kern w:val="28"/>
      <w:sz w:val="28"/>
      <w:szCs w:val="28"/>
    </w:rPr>
  </w:style>
  <w:style w:type="character" w:customStyle="1" w:styleId="littlebitbold11">
    <w:name w:val="littlebitbold11"/>
    <w:basedOn w:val="DefaultParagraphFont"/>
    <w:rsid w:val="007937A9"/>
    <w:rPr>
      <w:b/>
      <w:bCs w:val="0"/>
    </w:rPr>
  </w:style>
  <w:style w:type="character" w:styleId="Strong">
    <w:name w:val="Strong"/>
    <w:basedOn w:val="DefaultParagraphFont"/>
    <w:uiPriority w:val="22"/>
    <w:qFormat/>
    <w:rsid w:val="007937A9"/>
    <w:rPr>
      <w:b/>
      <w:bCs w:val="0"/>
    </w:rPr>
  </w:style>
  <w:style w:type="paragraph" w:styleId="Title">
    <w:name w:val="Title"/>
    <w:basedOn w:val="Normal"/>
    <w:link w:val="TitleChar"/>
    <w:qFormat/>
    <w:rsid w:val="007937A9"/>
    <w:pPr>
      <w:pBdr>
        <w:top w:val="single" w:sz="12" w:space="1" w:color="auto"/>
        <w:left w:val="single" w:sz="12" w:space="4" w:color="auto"/>
        <w:bottom w:val="single" w:sz="12" w:space="1" w:color="auto"/>
        <w:right w:val="single" w:sz="12" w:space="4" w:color="auto"/>
      </w:pBdr>
      <w:jc w:val="center"/>
    </w:pPr>
    <w:rPr>
      <w:bCs/>
      <w:color w:val="000000"/>
      <w:sz w:val="28"/>
    </w:rPr>
  </w:style>
  <w:style w:type="character" w:customStyle="1" w:styleId="TitleChar">
    <w:name w:val="Title Char"/>
    <w:basedOn w:val="DefaultParagraphFont"/>
    <w:link w:val="Title"/>
    <w:rsid w:val="007937A9"/>
    <w:rPr>
      <w:rFonts w:ascii="Times New Roman" w:eastAsia="Times New Roman" w:hAnsi="Times New Roman" w:cs="Times New Roman"/>
      <w:bCs/>
      <w:color w:val="000000"/>
      <w:sz w:val="28"/>
      <w:szCs w:val="24"/>
    </w:rPr>
  </w:style>
  <w:style w:type="character" w:styleId="PageNumber">
    <w:name w:val="page number"/>
    <w:basedOn w:val="DefaultParagraphFont"/>
    <w:rsid w:val="007937A9"/>
  </w:style>
  <w:style w:type="paragraph" w:customStyle="1" w:styleId="Normal1">
    <w:name w:val="Normal1"/>
    <w:basedOn w:val="Normal"/>
    <w:rsid w:val="007937A9"/>
    <w:pPr>
      <w:spacing w:before="100" w:beforeAutospacing="1" w:after="100" w:afterAutospacing="1"/>
    </w:pPr>
    <w:rPr>
      <w:rFonts w:ascii="Verdana" w:hAnsi="Verdana"/>
    </w:rPr>
  </w:style>
  <w:style w:type="paragraph" w:customStyle="1" w:styleId="NormalWeb1">
    <w:name w:val="Normal (Web)1"/>
    <w:basedOn w:val="Normal"/>
    <w:rsid w:val="007937A9"/>
    <w:pPr>
      <w:spacing w:before="100" w:beforeAutospacing="1" w:after="100" w:afterAutospacing="1"/>
    </w:pPr>
    <w:rPr>
      <w:rFonts w:ascii="Verdana" w:hAnsi="Verdana"/>
    </w:rPr>
  </w:style>
  <w:style w:type="character" w:customStyle="1" w:styleId="DefaultTextChar">
    <w:name w:val="Default Text Char"/>
    <w:basedOn w:val="DefaultParagraphFont"/>
    <w:rsid w:val="007937A9"/>
    <w:rPr>
      <w:rFonts w:ascii="Arial MT" w:hAnsi="Arial MT"/>
      <w:sz w:val="24"/>
    </w:rPr>
  </w:style>
  <w:style w:type="paragraph" w:styleId="ListParagraph">
    <w:name w:val="List Paragraph"/>
    <w:basedOn w:val="Normal"/>
    <w:uiPriority w:val="34"/>
    <w:qFormat/>
    <w:rsid w:val="007937A9"/>
    <w:pPr>
      <w:ind w:left="720"/>
    </w:pPr>
  </w:style>
  <w:style w:type="paragraph" w:styleId="Header">
    <w:name w:val="header"/>
    <w:basedOn w:val="Normal"/>
    <w:link w:val="HeaderChar"/>
    <w:unhideWhenUsed/>
    <w:rsid w:val="007937A9"/>
    <w:pPr>
      <w:tabs>
        <w:tab w:val="center" w:pos="4680"/>
        <w:tab w:val="right" w:pos="9360"/>
      </w:tabs>
    </w:pPr>
  </w:style>
  <w:style w:type="character" w:customStyle="1" w:styleId="HeaderChar">
    <w:name w:val="Header Char"/>
    <w:basedOn w:val="DefaultParagraphFont"/>
    <w:link w:val="Header"/>
    <w:rsid w:val="007937A9"/>
    <w:rPr>
      <w:rFonts w:ascii="Times New Roman" w:eastAsia="Times New Roman" w:hAnsi="Times New Roman" w:cs="Times New Roman"/>
      <w:sz w:val="24"/>
      <w:szCs w:val="24"/>
    </w:rPr>
  </w:style>
  <w:style w:type="character" w:styleId="Emphasis">
    <w:name w:val="Emphasis"/>
    <w:basedOn w:val="DefaultParagraphFont"/>
    <w:uiPriority w:val="20"/>
    <w:qFormat/>
    <w:rsid w:val="007937A9"/>
    <w:rPr>
      <w:i/>
      <w:iCs/>
    </w:rPr>
  </w:style>
  <w:style w:type="character" w:customStyle="1" w:styleId="rwrro">
    <w:name w:val="rwrro"/>
    <w:basedOn w:val="DefaultParagraphFont"/>
    <w:rsid w:val="007937A9"/>
    <w:rPr>
      <w:strike w:val="0"/>
      <w:dstrike w:val="0"/>
      <w:color w:val="3F52B8"/>
      <w:u w:val="none"/>
      <w:effect w:val="none"/>
    </w:rPr>
  </w:style>
  <w:style w:type="paragraph" w:customStyle="1" w:styleId="normal10">
    <w:name w:val="normal1"/>
    <w:basedOn w:val="Normal"/>
    <w:rsid w:val="007937A9"/>
    <w:pPr>
      <w:spacing w:before="100" w:beforeAutospacing="1" w:after="100" w:afterAutospacing="1"/>
    </w:pPr>
  </w:style>
  <w:style w:type="paragraph" w:styleId="BodyTextIndent">
    <w:name w:val="Body Text Indent"/>
    <w:basedOn w:val="Normal"/>
    <w:link w:val="BodyTextIndentChar"/>
    <w:uiPriority w:val="99"/>
    <w:unhideWhenUsed/>
    <w:rsid w:val="007937A9"/>
    <w:pPr>
      <w:spacing w:after="120"/>
      <w:ind w:left="360"/>
    </w:pPr>
  </w:style>
  <w:style w:type="character" w:customStyle="1" w:styleId="BodyTextIndentChar">
    <w:name w:val="Body Text Indent Char"/>
    <w:basedOn w:val="DefaultParagraphFont"/>
    <w:link w:val="BodyTextIndent"/>
    <w:uiPriority w:val="99"/>
    <w:rsid w:val="007937A9"/>
    <w:rPr>
      <w:rFonts w:ascii="Times New Roman" w:eastAsia="Times New Roman" w:hAnsi="Times New Roman" w:cs="Times New Roman"/>
      <w:sz w:val="24"/>
      <w:szCs w:val="24"/>
    </w:rPr>
  </w:style>
  <w:style w:type="character" w:customStyle="1" w:styleId="grame">
    <w:name w:val="grame"/>
    <w:basedOn w:val="DefaultParagraphFont"/>
    <w:rsid w:val="007937A9"/>
  </w:style>
  <w:style w:type="character" w:customStyle="1" w:styleId="sssbuttonactionlink1">
    <w:name w:val="sssbutton_actionlink1"/>
    <w:basedOn w:val="DefaultParagraphFont"/>
    <w:rsid w:val="007937A9"/>
    <w:rPr>
      <w:rFonts w:ascii="Verdana" w:hAnsi="Verdana" w:hint="default"/>
      <w:b/>
      <w:bCs/>
      <w:i w:val="0"/>
      <w:iCs w:val="0"/>
      <w:strike w:val="0"/>
      <w:dstrike w:val="0"/>
      <w:vanish w:val="0"/>
      <w:webHidden w:val="0"/>
      <w:color w:val="406F35"/>
      <w:sz w:val="15"/>
      <w:szCs w:val="15"/>
      <w:u w:val="none"/>
      <w:effect w:val="none"/>
      <w:bdr w:val="none" w:sz="0" w:space="0" w:color="auto" w:frame="1"/>
      <w:shd w:val="clear" w:color="auto" w:fill="DEEBB5"/>
      <w:specVanish w:val="0"/>
    </w:rPr>
  </w:style>
  <w:style w:type="character" w:customStyle="1" w:styleId="palevel0secondary1">
    <w:name w:val="palevel0secondary1"/>
    <w:basedOn w:val="DefaultParagraphFont"/>
    <w:rsid w:val="007937A9"/>
    <w:rPr>
      <w:rFonts w:ascii="Verdana" w:hAnsi="Verdana" w:hint="default"/>
      <w:b/>
      <w:bCs/>
      <w:i w:val="0"/>
      <w:iCs w:val="0"/>
      <w:color w:val="4A598C"/>
      <w:sz w:val="18"/>
      <w:szCs w:val="18"/>
    </w:rPr>
  </w:style>
  <w:style w:type="character" w:customStyle="1" w:styleId="pseditboxdisponly1">
    <w:name w:val="pseditbox_disponly1"/>
    <w:basedOn w:val="DefaultParagraphFont"/>
    <w:rsid w:val="007937A9"/>
    <w:rPr>
      <w:rFonts w:ascii="Verdana" w:hAnsi="Verdana" w:hint="default"/>
      <w:b w:val="0"/>
      <w:bCs w:val="0"/>
      <w:i w:val="0"/>
      <w:iCs w:val="0"/>
      <w:color w:val="000000"/>
      <w:sz w:val="15"/>
      <w:szCs w:val="15"/>
      <w:bdr w:val="none" w:sz="0" w:space="0" w:color="auto" w:frame="1"/>
    </w:rPr>
  </w:style>
  <w:style w:type="character" w:customStyle="1" w:styleId="pslongeditbox1">
    <w:name w:val="pslongeditbox1"/>
    <w:basedOn w:val="DefaultParagraphFont"/>
    <w:rsid w:val="007937A9"/>
    <w:rPr>
      <w:rFonts w:ascii="Verdana" w:hAnsi="Verdana" w:hint="default"/>
      <w:b w:val="0"/>
      <w:bCs w:val="0"/>
      <w:i w:val="0"/>
      <w:iCs w:val="0"/>
      <w:color w:val="000000"/>
      <w:sz w:val="15"/>
      <w:szCs w:val="15"/>
    </w:rPr>
  </w:style>
  <w:style w:type="table" w:styleId="TableGrid">
    <w:name w:val="Table Grid"/>
    <w:basedOn w:val="TableNormal"/>
    <w:uiPriority w:val="59"/>
    <w:rsid w:val="007937A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A9"/>
    <w:rPr>
      <w:rFonts w:ascii="Tahoma" w:hAnsi="Tahoma" w:cs="Tahoma"/>
      <w:sz w:val="16"/>
      <w:szCs w:val="16"/>
    </w:rPr>
  </w:style>
  <w:style w:type="character" w:customStyle="1" w:styleId="BalloonTextChar">
    <w:name w:val="Balloon Text Char"/>
    <w:basedOn w:val="DefaultParagraphFont"/>
    <w:link w:val="BalloonText"/>
    <w:uiPriority w:val="99"/>
    <w:semiHidden/>
    <w:rsid w:val="007937A9"/>
    <w:rPr>
      <w:rFonts w:ascii="Tahoma" w:eastAsia="Times New Roman" w:hAnsi="Tahoma" w:cs="Tahoma"/>
      <w:sz w:val="16"/>
      <w:szCs w:val="16"/>
    </w:rPr>
  </w:style>
  <w:style w:type="paragraph" w:customStyle="1" w:styleId="yiv757140940default">
    <w:name w:val="yiv757140940default"/>
    <w:basedOn w:val="Normal"/>
    <w:rsid w:val="007937A9"/>
    <w:pPr>
      <w:spacing w:before="100" w:beforeAutospacing="1" w:after="100" w:afterAutospacing="1"/>
    </w:pPr>
  </w:style>
  <w:style w:type="character" w:customStyle="1" w:styleId="yshortcuts">
    <w:name w:val="yshortcuts"/>
    <w:basedOn w:val="DefaultParagraphFont"/>
    <w:rsid w:val="007937A9"/>
  </w:style>
  <w:style w:type="character" w:customStyle="1" w:styleId="highlight1">
    <w:name w:val="highlight1"/>
    <w:basedOn w:val="DefaultParagraphFont"/>
    <w:rsid w:val="00D62868"/>
    <w:rPr>
      <w:color w:val="FF0000"/>
      <w:shd w:val="clear" w:color="auto" w:fill="FFFF00"/>
    </w:rPr>
  </w:style>
  <w:style w:type="paragraph" w:customStyle="1" w:styleId="Normal2">
    <w:name w:val="Normal2"/>
    <w:basedOn w:val="Normal"/>
    <w:rsid w:val="00F57521"/>
  </w:style>
  <w:style w:type="character" w:customStyle="1" w:styleId="normalchar1">
    <w:name w:val="normal__char1"/>
    <w:basedOn w:val="DefaultParagraphFont"/>
    <w:rsid w:val="00F57521"/>
    <w:rPr>
      <w:rFonts w:ascii="Times New Roman" w:hAnsi="Times New Roman" w:cs="Times New Roman" w:hint="default"/>
      <w:strike w:val="0"/>
      <w:dstrike w:val="0"/>
      <w:sz w:val="24"/>
      <w:szCs w:val="24"/>
      <w:u w:val="none"/>
      <w:effect w:val="none"/>
    </w:rPr>
  </w:style>
  <w:style w:type="character" w:customStyle="1" w:styleId="subfielddata1">
    <w:name w:val="subfielddata1"/>
    <w:basedOn w:val="DefaultParagraphFont"/>
    <w:rsid w:val="00B12262"/>
  </w:style>
  <w:style w:type="paragraph" w:customStyle="1" w:styleId="Normal3">
    <w:name w:val="Normal3"/>
    <w:basedOn w:val="Normal"/>
    <w:rsid w:val="00603E22"/>
    <w:pPr>
      <w:spacing w:after="200" w:line="260" w:lineRule="atLeast"/>
    </w:pPr>
    <w:rPr>
      <w:rFonts w:ascii="Calibri" w:hAnsi="Calibri" w:cs="Calibri"/>
      <w:sz w:val="22"/>
      <w:szCs w:val="22"/>
    </w:rPr>
  </w:style>
  <w:style w:type="paragraph" w:customStyle="1" w:styleId="list0020paragraph">
    <w:name w:val="list_0020paragraph"/>
    <w:basedOn w:val="Normal"/>
    <w:rsid w:val="00603E22"/>
    <w:pPr>
      <w:spacing w:after="200" w:line="260" w:lineRule="atLeast"/>
      <w:ind w:left="720"/>
    </w:pPr>
    <w:rPr>
      <w:rFonts w:ascii="Calibri" w:hAnsi="Calibri" w:cs="Calibri"/>
      <w:sz w:val="22"/>
      <w:szCs w:val="22"/>
    </w:rPr>
  </w:style>
  <w:style w:type="character" w:customStyle="1" w:styleId="list0020paragraphchar1">
    <w:name w:val="list_0020paragraph__char1"/>
    <w:basedOn w:val="DefaultParagraphFont"/>
    <w:rsid w:val="00603E22"/>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37A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937A9"/>
    <w:pPr>
      <w:keepNext/>
      <w:outlineLvl w:val="1"/>
    </w:pPr>
    <w:rPr>
      <w:b/>
      <w:szCs w:val="20"/>
    </w:rPr>
  </w:style>
  <w:style w:type="paragraph" w:styleId="Heading3">
    <w:name w:val="heading 3"/>
    <w:basedOn w:val="Normal"/>
    <w:next w:val="Normal"/>
    <w:link w:val="Heading3Char"/>
    <w:qFormat/>
    <w:rsid w:val="007937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7A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937A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937A9"/>
    <w:rPr>
      <w:rFonts w:ascii="Arial" w:eastAsia="Times New Roman" w:hAnsi="Arial" w:cs="Arial"/>
      <w:b/>
      <w:bCs/>
      <w:sz w:val="26"/>
      <w:szCs w:val="26"/>
    </w:rPr>
  </w:style>
  <w:style w:type="character" w:styleId="Hyperlink">
    <w:name w:val="Hyperlink"/>
    <w:basedOn w:val="DefaultParagraphFont"/>
    <w:uiPriority w:val="99"/>
    <w:rsid w:val="007937A9"/>
    <w:rPr>
      <w:color w:val="0000FF"/>
      <w:u w:val="single"/>
    </w:rPr>
  </w:style>
  <w:style w:type="character" w:styleId="FollowedHyperlink">
    <w:name w:val="FollowedHyperlink"/>
    <w:basedOn w:val="DefaultParagraphFont"/>
    <w:rsid w:val="007937A9"/>
    <w:rPr>
      <w:color w:val="800080"/>
      <w:u w:val="single"/>
    </w:rPr>
  </w:style>
  <w:style w:type="paragraph" w:styleId="NormalWeb">
    <w:name w:val="Normal (Web)"/>
    <w:basedOn w:val="Normal"/>
    <w:uiPriority w:val="99"/>
    <w:rsid w:val="007937A9"/>
    <w:pPr>
      <w:spacing w:before="100" w:beforeAutospacing="1" w:after="100" w:afterAutospacing="1"/>
    </w:pPr>
  </w:style>
  <w:style w:type="paragraph" w:styleId="Footer">
    <w:name w:val="footer"/>
    <w:basedOn w:val="Normal"/>
    <w:link w:val="FooterChar"/>
    <w:uiPriority w:val="99"/>
    <w:rsid w:val="007937A9"/>
    <w:pPr>
      <w:tabs>
        <w:tab w:val="center" w:pos="4320"/>
        <w:tab w:val="right" w:pos="8640"/>
      </w:tabs>
    </w:pPr>
  </w:style>
  <w:style w:type="character" w:customStyle="1" w:styleId="FooterChar">
    <w:name w:val="Footer Char"/>
    <w:basedOn w:val="DefaultParagraphFont"/>
    <w:link w:val="Footer"/>
    <w:uiPriority w:val="99"/>
    <w:rsid w:val="007937A9"/>
    <w:rPr>
      <w:rFonts w:ascii="Times New Roman" w:eastAsia="Times New Roman" w:hAnsi="Times New Roman" w:cs="Times New Roman"/>
      <w:sz w:val="24"/>
      <w:szCs w:val="24"/>
    </w:rPr>
  </w:style>
  <w:style w:type="paragraph" w:styleId="ListBullet2">
    <w:name w:val="List Bullet 2"/>
    <w:basedOn w:val="Normal"/>
    <w:autoRedefine/>
    <w:rsid w:val="00486894"/>
    <w:pPr>
      <w:spacing w:after="240"/>
    </w:pPr>
    <w:rPr>
      <w:rFonts w:ascii="Palatino Linotype" w:hAnsi="Palatino Linotype"/>
      <w:b/>
      <w:sz w:val="20"/>
      <w:szCs w:val="20"/>
    </w:rPr>
  </w:style>
  <w:style w:type="paragraph" w:styleId="BodyText">
    <w:name w:val="Body Text"/>
    <w:basedOn w:val="Normal"/>
    <w:link w:val="BodyTextChar"/>
    <w:rsid w:val="007937A9"/>
    <w:rPr>
      <w:b/>
      <w:sz w:val="36"/>
      <w:szCs w:val="20"/>
    </w:rPr>
  </w:style>
  <w:style w:type="character" w:customStyle="1" w:styleId="BodyTextChar">
    <w:name w:val="Body Text Char"/>
    <w:basedOn w:val="DefaultParagraphFont"/>
    <w:link w:val="BodyText"/>
    <w:rsid w:val="007937A9"/>
    <w:rPr>
      <w:rFonts w:ascii="Times New Roman" w:eastAsia="Times New Roman" w:hAnsi="Times New Roman" w:cs="Times New Roman"/>
      <w:b/>
      <w:sz w:val="36"/>
      <w:szCs w:val="20"/>
    </w:rPr>
  </w:style>
  <w:style w:type="paragraph" w:styleId="BodyTextIndent2">
    <w:name w:val="Body Text Indent 2"/>
    <w:basedOn w:val="Normal"/>
    <w:link w:val="BodyTextIndent2Char"/>
    <w:rsid w:val="007937A9"/>
    <w:pPr>
      <w:ind w:left="720"/>
      <w:jc w:val="both"/>
    </w:pPr>
    <w:rPr>
      <w:i/>
      <w:szCs w:val="20"/>
    </w:rPr>
  </w:style>
  <w:style w:type="character" w:customStyle="1" w:styleId="BodyTextIndent2Char">
    <w:name w:val="Body Text Indent 2 Char"/>
    <w:basedOn w:val="DefaultParagraphFont"/>
    <w:link w:val="BodyTextIndent2"/>
    <w:rsid w:val="007937A9"/>
    <w:rPr>
      <w:rFonts w:ascii="Times New Roman" w:eastAsia="Times New Roman" w:hAnsi="Times New Roman" w:cs="Times New Roman"/>
      <w:i/>
      <w:sz w:val="24"/>
      <w:szCs w:val="20"/>
    </w:rPr>
  </w:style>
  <w:style w:type="paragraph" w:customStyle="1" w:styleId="DefaultText">
    <w:name w:val="Default Text"/>
    <w:basedOn w:val="Normal"/>
    <w:rsid w:val="007937A9"/>
    <w:rPr>
      <w:rFonts w:ascii="Arial MT" w:hAnsi="Arial MT"/>
      <w:szCs w:val="20"/>
    </w:rPr>
  </w:style>
  <w:style w:type="paragraph" w:customStyle="1" w:styleId="msotitle3">
    <w:name w:val="msotitle3"/>
    <w:rsid w:val="007937A9"/>
    <w:pPr>
      <w:spacing w:after="0" w:line="240" w:lineRule="auto"/>
    </w:pPr>
    <w:rPr>
      <w:rFonts w:ascii="Century Schoolbook" w:eastAsia="Times New Roman" w:hAnsi="Century Schoolbook" w:cs="Times New Roman"/>
      <w:i/>
      <w:iCs/>
      <w:color w:val="0000FF"/>
      <w:kern w:val="28"/>
      <w:sz w:val="28"/>
      <w:szCs w:val="28"/>
    </w:rPr>
  </w:style>
  <w:style w:type="character" w:customStyle="1" w:styleId="littlebitbold11">
    <w:name w:val="littlebitbold11"/>
    <w:basedOn w:val="DefaultParagraphFont"/>
    <w:rsid w:val="007937A9"/>
    <w:rPr>
      <w:b/>
      <w:bCs w:val="0"/>
    </w:rPr>
  </w:style>
  <w:style w:type="character" w:styleId="Strong">
    <w:name w:val="Strong"/>
    <w:basedOn w:val="DefaultParagraphFont"/>
    <w:uiPriority w:val="22"/>
    <w:qFormat/>
    <w:rsid w:val="007937A9"/>
    <w:rPr>
      <w:b/>
      <w:bCs w:val="0"/>
    </w:rPr>
  </w:style>
  <w:style w:type="paragraph" w:styleId="Title">
    <w:name w:val="Title"/>
    <w:basedOn w:val="Normal"/>
    <w:link w:val="TitleChar"/>
    <w:qFormat/>
    <w:rsid w:val="007937A9"/>
    <w:pPr>
      <w:pBdr>
        <w:top w:val="single" w:sz="12" w:space="1" w:color="auto"/>
        <w:left w:val="single" w:sz="12" w:space="4" w:color="auto"/>
        <w:bottom w:val="single" w:sz="12" w:space="1" w:color="auto"/>
        <w:right w:val="single" w:sz="12" w:space="4" w:color="auto"/>
      </w:pBdr>
      <w:jc w:val="center"/>
    </w:pPr>
    <w:rPr>
      <w:bCs/>
      <w:color w:val="000000"/>
      <w:sz w:val="28"/>
    </w:rPr>
  </w:style>
  <w:style w:type="character" w:customStyle="1" w:styleId="TitleChar">
    <w:name w:val="Title Char"/>
    <w:basedOn w:val="DefaultParagraphFont"/>
    <w:link w:val="Title"/>
    <w:rsid w:val="007937A9"/>
    <w:rPr>
      <w:rFonts w:ascii="Times New Roman" w:eastAsia="Times New Roman" w:hAnsi="Times New Roman" w:cs="Times New Roman"/>
      <w:bCs/>
      <w:color w:val="000000"/>
      <w:sz w:val="28"/>
      <w:szCs w:val="24"/>
    </w:rPr>
  </w:style>
  <w:style w:type="character" w:styleId="PageNumber">
    <w:name w:val="page number"/>
    <w:basedOn w:val="DefaultParagraphFont"/>
    <w:rsid w:val="007937A9"/>
  </w:style>
  <w:style w:type="paragraph" w:customStyle="1" w:styleId="Normal1">
    <w:name w:val="Normal1"/>
    <w:basedOn w:val="Normal"/>
    <w:rsid w:val="007937A9"/>
    <w:pPr>
      <w:spacing w:before="100" w:beforeAutospacing="1" w:after="100" w:afterAutospacing="1"/>
    </w:pPr>
    <w:rPr>
      <w:rFonts w:ascii="Verdana" w:hAnsi="Verdana"/>
    </w:rPr>
  </w:style>
  <w:style w:type="paragraph" w:customStyle="1" w:styleId="NormalWeb1">
    <w:name w:val="Normal (Web)1"/>
    <w:basedOn w:val="Normal"/>
    <w:rsid w:val="007937A9"/>
    <w:pPr>
      <w:spacing w:before="100" w:beforeAutospacing="1" w:after="100" w:afterAutospacing="1"/>
    </w:pPr>
    <w:rPr>
      <w:rFonts w:ascii="Verdana" w:hAnsi="Verdana"/>
    </w:rPr>
  </w:style>
  <w:style w:type="character" w:customStyle="1" w:styleId="DefaultTextChar">
    <w:name w:val="Default Text Char"/>
    <w:basedOn w:val="DefaultParagraphFont"/>
    <w:rsid w:val="007937A9"/>
    <w:rPr>
      <w:rFonts w:ascii="Arial MT" w:hAnsi="Arial MT"/>
      <w:sz w:val="24"/>
    </w:rPr>
  </w:style>
  <w:style w:type="paragraph" w:styleId="ListParagraph">
    <w:name w:val="List Paragraph"/>
    <w:basedOn w:val="Normal"/>
    <w:uiPriority w:val="34"/>
    <w:qFormat/>
    <w:rsid w:val="007937A9"/>
    <w:pPr>
      <w:ind w:left="720"/>
    </w:pPr>
  </w:style>
  <w:style w:type="paragraph" w:styleId="Header">
    <w:name w:val="header"/>
    <w:basedOn w:val="Normal"/>
    <w:link w:val="HeaderChar"/>
    <w:unhideWhenUsed/>
    <w:rsid w:val="007937A9"/>
    <w:pPr>
      <w:tabs>
        <w:tab w:val="center" w:pos="4680"/>
        <w:tab w:val="right" w:pos="9360"/>
      </w:tabs>
    </w:pPr>
  </w:style>
  <w:style w:type="character" w:customStyle="1" w:styleId="HeaderChar">
    <w:name w:val="Header Char"/>
    <w:basedOn w:val="DefaultParagraphFont"/>
    <w:link w:val="Header"/>
    <w:rsid w:val="007937A9"/>
    <w:rPr>
      <w:rFonts w:ascii="Times New Roman" w:eastAsia="Times New Roman" w:hAnsi="Times New Roman" w:cs="Times New Roman"/>
      <w:sz w:val="24"/>
      <w:szCs w:val="24"/>
    </w:rPr>
  </w:style>
  <w:style w:type="character" w:styleId="Emphasis">
    <w:name w:val="Emphasis"/>
    <w:basedOn w:val="DefaultParagraphFont"/>
    <w:uiPriority w:val="20"/>
    <w:qFormat/>
    <w:rsid w:val="007937A9"/>
    <w:rPr>
      <w:i/>
      <w:iCs/>
    </w:rPr>
  </w:style>
  <w:style w:type="character" w:customStyle="1" w:styleId="rwrro">
    <w:name w:val="rwrro"/>
    <w:basedOn w:val="DefaultParagraphFont"/>
    <w:rsid w:val="007937A9"/>
    <w:rPr>
      <w:strike w:val="0"/>
      <w:dstrike w:val="0"/>
      <w:color w:val="3F52B8"/>
      <w:u w:val="none"/>
      <w:effect w:val="none"/>
    </w:rPr>
  </w:style>
  <w:style w:type="paragraph" w:customStyle="1" w:styleId="normal10">
    <w:name w:val="normal1"/>
    <w:basedOn w:val="Normal"/>
    <w:rsid w:val="007937A9"/>
    <w:pPr>
      <w:spacing w:before="100" w:beforeAutospacing="1" w:after="100" w:afterAutospacing="1"/>
    </w:pPr>
  </w:style>
  <w:style w:type="paragraph" w:styleId="BodyTextIndent">
    <w:name w:val="Body Text Indent"/>
    <w:basedOn w:val="Normal"/>
    <w:link w:val="BodyTextIndentChar"/>
    <w:uiPriority w:val="99"/>
    <w:unhideWhenUsed/>
    <w:rsid w:val="007937A9"/>
    <w:pPr>
      <w:spacing w:after="120"/>
      <w:ind w:left="360"/>
    </w:pPr>
  </w:style>
  <w:style w:type="character" w:customStyle="1" w:styleId="BodyTextIndentChar">
    <w:name w:val="Body Text Indent Char"/>
    <w:basedOn w:val="DefaultParagraphFont"/>
    <w:link w:val="BodyTextIndent"/>
    <w:uiPriority w:val="99"/>
    <w:rsid w:val="007937A9"/>
    <w:rPr>
      <w:rFonts w:ascii="Times New Roman" w:eastAsia="Times New Roman" w:hAnsi="Times New Roman" w:cs="Times New Roman"/>
      <w:sz w:val="24"/>
      <w:szCs w:val="24"/>
    </w:rPr>
  </w:style>
  <w:style w:type="character" w:customStyle="1" w:styleId="grame">
    <w:name w:val="grame"/>
    <w:basedOn w:val="DefaultParagraphFont"/>
    <w:rsid w:val="007937A9"/>
  </w:style>
  <w:style w:type="character" w:customStyle="1" w:styleId="sssbuttonactionlink1">
    <w:name w:val="sssbutton_actionlink1"/>
    <w:basedOn w:val="DefaultParagraphFont"/>
    <w:rsid w:val="007937A9"/>
    <w:rPr>
      <w:rFonts w:ascii="Verdana" w:hAnsi="Verdana" w:hint="default"/>
      <w:b/>
      <w:bCs/>
      <w:i w:val="0"/>
      <w:iCs w:val="0"/>
      <w:strike w:val="0"/>
      <w:dstrike w:val="0"/>
      <w:vanish w:val="0"/>
      <w:webHidden w:val="0"/>
      <w:color w:val="406F35"/>
      <w:sz w:val="15"/>
      <w:szCs w:val="15"/>
      <w:u w:val="none"/>
      <w:effect w:val="none"/>
      <w:bdr w:val="none" w:sz="0" w:space="0" w:color="auto" w:frame="1"/>
      <w:shd w:val="clear" w:color="auto" w:fill="DEEBB5"/>
      <w:specVanish w:val="0"/>
    </w:rPr>
  </w:style>
  <w:style w:type="character" w:customStyle="1" w:styleId="palevel0secondary1">
    <w:name w:val="palevel0secondary1"/>
    <w:basedOn w:val="DefaultParagraphFont"/>
    <w:rsid w:val="007937A9"/>
    <w:rPr>
      <w:rFonts w:ascii="Verdana" w:hAnsi="Verdana" w:hint="default"/>
      <w:b/>
      <w:bCs/>
      <w:i w:val="0"/>
      <w:iCs w:val="0"/>
      <w:color w:val="4A598C"/>
      <w:sz w:val="18"/>
      <w:szCs w:val="18"/>
    </w:rPr>
  </w:style>
  <w:style w:type="character" w:customStyle="1" w:styleId="pseditboxdisponly1">
    <w:name w:val="pseditbox_disponly1"/>
    <w:basedOn w:val="DefaultParagraphFont"/>
    <w:rsid w:val="007937A9"/>
    <w:rPr>
      <w:rFonts w:ascii="Verdana" w:hAnsi="Verdana" w:hint="default"/>
      <w:b w:val="0"/>
      <w:bCs w:val="0"/>
      <w:i w:val="0"/>
      <w:iCs w:val="0"/>
      <w:color w:val="000000"/>
      <w:sz w:val="15"/>
      <w:szCs w:val="15"/>
      <w:bdr w:val="none" w:sz="0" w:space="0" w:color="auto" w:frame="1"/>
    </w:rPr>
  </w:style>
  <w:style w:type="character" w:customStyle="1" w:styleId="pslongeditbox1">
    <w:name w:val="pslongeditbox1"/>
    <w:basedOn w:val="DefaultParagraphFont"/>
    <w:rsid w:val="007937A9"/>
    <w:rPr>
      <w:rFonts w:ascii="Verdana" w:hAnsi="Verdana" w:hint="default"/>
      <w:b w:val="0"/>
      <w:bCs w:val="0"/>
      <w:i w:val="0"/>
      <w:iCs w:val="0"/>
      <w:color w:val="000000"/>
      <w:sz w:val="15"/>
      <w:szCs w:val="15"/>
    </w:rPr>
  </w:style>
  <w:style w:type="table" w:styleId="TableGrid">
    <w:name w:val="Table Grid"/>
    <w:basedOn w:val="TableNormal"/>
    <w:uiPriority w:val="59"/>
    <w:rsid w:val="007937A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A9"/>
    <w:rPr>
      <w:rFonts w:ascii="Tahoma" w:hAnsi="Tahoma" w:cs="Tahoma"/>
      <w:sz w:val="16"/>
      <w:szCs w:val="16"/>
    </w:rPr>
  </w:style>
  <w:style w:type="character" w:customStyle="1" w:styleId="BalloonTextChar">
    <w:name w:val="Balloon Text Char"/>
    <w:basedOn w:val="DefaultParagraphFont"/>
    <w:link w:val="BalloonText"/>
    <w:uiPriority w:val="99"/>
    <w:semiHidden/>
    <w:rsid w:val="007937A9"/>
    <w:rPr>
      <w:rFonts w:ascii="Tahoma" w:eastAsia="Times New Roman" w:hAnsi="Tahoma" w:cs="Tahoma"/>
      <w:sz w:val="16"/>
      <w:szCs w:val="16"/>
    </w:rPr>
  </w:style>
  <w:style w:type="paragraph" w:customStyle="1" w:styleId="yiv757140940default">
    <w:name w:val="yiv757140940default"/>
    <w:basedOn w:val="Normal"/>
    <w:rsid w:val="007937A9"/>
    <w:pPr>
      <w:spacing w:before="100" w:beforeAutospacing="1" w:after="100" w:afterAutospacing="1"/>
    </w:pPr>
  </w:style>
  <w:style w:type="character" w:customStyle="1" w:styleId="yshortcuts">
    <w:name w:val="yshortcuts"/>
    <w:basedOn w:val="DefaultParagraphFont"/>
    <w:rsid w:val="007937A9"/>
  </w:style>
  <w:style w:type="character" w:customStyle="1" w:styleId="highlight1">
    <w:name w:val="highlight1"/>
    <w:basedOn w:val="DefaultParagraphFont"/>
    <w:rsid w:val="00D62868"/>
    <w:rPr>
      <w:color w:val="FF0000"/>
      <w:shd w:val="clear" w:color="auto" w:fill="FFFF00"/>
    </w:rPr>
  </w:style>
  <w:style w:type="paragraph" w:customStyle="1" w:styleId="Normal2">
    <w:name w:val="Normal2"/>
    <w:basedOn w:val="Normal"/>
    <w:rsid w:val="00F57521"/>
  </w:style>
  <w:style w:type="character" w:customStyle="1" w:styleId="normalchar1">
    <w:name w:val="normal__char1"/>
    <w:basedOn w:val="DefaultParagraphFont"/>
    <w:rsid w:val="00F57521"/>
    <w:rPr>
      <w:rFonts w:ascii="Times New Roman" w:hAnsi="Times New Roman" w:cs="Times New Roman" w:hint="default"/>
      <w:strike w:val="0"/>
      <w:dstrike w:val="0"/>
      <w:sz w:val="24"/>
      <w:szCs w:val="24"/>
      <w:u w:val="none"/>
      <w:effect w:val="none"/>
    </w:rPr>
  </w:style>
  <w:style w:type="character" w:customStyle="1" w:styleId="subfielddata1">
    <w:name w:val="subfielddata1"/>
    <w:basedOn w:val="DefaultParagraphFont"/>
    <w:rsid w:val="00B12262"/>
  </w:style>
  <w:style w:type="paragraph" w:customStyle="1" w:styleId="Normal3">
    <w:name w:val="Normal3"/>
    <w:basedOn w:val="Normal"/>
    <w:rsid w:val="00603E22"/>
    <w:pPr>
      <w:spacing w:after="200" w:line="260" w:lineRule="atLeast"/>
    </w:pPr>
    <w:rPr>
      <w:rFonts w:ascii="Calibri" w:hAnsi="Calibri" w:cs="Calibri"/>
      <w:sz w:val="22"/>
      <w:szCs w:val="22"/>
    </w:rPr>
  </w:style>
  <w:style w:type="paragraph" w:customStyle="1" w:styleId="list0020paragraph">
    <w:name w:val="list_0020paragraph"/>
    <w:basedOn w:val="Normal"/>
    <w:rsid w:val="00603E22"/>
    <w:pPr>
      <w:spacing w:after="200" w:line="260" w:lineRule="atLeast"/>
      <w:ind w:left="720"/>
    </w:pPr>
    <w:rPr>
      <w:rFonts w:ascii="Calibri" w:hAnsi="Calibri" w:cs="Calibri"/>
      <w:sz w:val="22"/>
      <w:szCs w:val="22"/>
    </w:rPr>
  </w:style>
  <w:style w:type="character" w:customStyle="1" w:styleId="list0020paragraphchar1">
    <w:name w:val="list_0020paragraph__char1"/>
    <w:basedOn w:val="DefaultParagraphFont"/>
    <w:rsid w:val="00603E22"/>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6629">
      <w:bodyDiv w:val="1"/>
      <w:marLeft w:val="0"/>
      <w:marRight w:val="0"/>
      <w:marTop w:val="0"/>
      <w:marBottom w:val="0"/>
      <w:divBdr>
        <w:top w:val="none" w:sz="0" w:space="0" w:color="auto"/>
        <w:left w:val="none" w:sz="0" w:space="0" w:color="auto"/>
        <w:bottom w:val="none" w:sz="0" w:space="0" w:color="auto"/>
        <w:right w:val="none" w:sz="0" w:space="0" w:color="auto"/>
      </w:divBdr>
    </w:div>
    <w:div w:id="53741737">
      <w:bodyDiv w:val="1"/>
      <w:marLeft w:val="0"/>
      <w:marRight w:val="0"/>
      <w:marTop w:val="0"/>
      <w:marBottom w:val="0"/>
      <w:divBdr>
        <w:top w:val="none" w:sz="0" w:space="0" w:color="auto"/>
        <w:left w:val="none" w:sz="0" w:space="0" w:color="auto"/>
        <w:bottom w:val="none" w:sz="0" w:space="0" w:color="auto"/>
        <w:right w:val="none" w:sz="0" w:space="0" w:color="auto"/>
      </w:divBdr>
      <w:divsChild>
        <w:div w:id="1179663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385045">
              <w:marLeft w:val="0"/>
              <w:marRight w:val="0"/>
              <w:marTop w:val="0"/>
              <w:marBottom w:val="0"/>
              <w:divBdr>
                <w:top w:val="none" w:sz="0" w:space="0" w:color="auto"/>
                <w:left w:val="none" w:sz="0" w:space="0" w:color="auto"/>
                <w:bottom w:val="none" w:sz="0" w:space="0" w:color="auto"/>
                <w:right w:val="none" w:sz="0" w:space="0" w:color="auto"/>
              </w:divBdr>
              <w:divsChild>
                <w:div w:id="12553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511">
      <w:bodyDiv w:val="1"/>
      <w:marLeft w:val="0"/>
      <w:marRight w:val="0"/>
      <w:marTop w:val="0"/>
      <w:marBottom w:val="0"/>
      <w:divBdr>
        <w:top w:val="none" w:sz="0" w:space="0" w:color="auto"/>
        <w:left w:val="none" w:sz="0" w:space="0" w:color="auto"/>
        <w:bottom w:val="none" w:sz="0" w:space="0" w:color="auto"/>
        <w:right w:val="none" w:sz="0" w:space="0" w:color="auto"/>
      </w:divBdr>
      <w:divsChild>
        <w:div w:id="1386837070">
          <w:marLeft w:val="0"/>
          <w:marRight w:val="0"/>
          <w:marTop w:val="0"/>
          <w:marBottom w:val="0"/>
          <w:divBdr>
            <w:top w:val="none" w:sz="0" w:space="0" w:color="auto"/>
            <w:left w:val="none" w:sz="0" w:space="0" w:color="auto"/>
            <w:bottom w:val="none" w:sz="0" w:space="0" w:color="auto"/>
            <w:right w:val="none" w:sz="0" w:space="0" w:color="auto"/>
          </w:divBdr>
          <w:divsChild>
            <w:div w:id="705255202">
              <w:marLeft w:val="0"/>
              <w:marRight w:val="0"/>
              <w:marTop w:val="0"/>
              <w:marBottom w:val="0"/>
              <w:divBdr>
                <w:top w:val="none" w:sz="0" w:space="0" w:color="auto"/>
                <w:left w:val="none" w:sz="0" w:space="0" w:color="auto"/>
                <w:bottom w:val="none" w:sz="0" w:space="0" w:color="auto"/>
                <w:right w:val="none" w:sz="0" w:space="0" w:color="auto"/>
              </w:divBdr>
              <w:divsChild>
                <w:div w:id="1739405380">
                  <w:marLeft w:val="0"/>
                  <w:marRight w:val="0"/>
                  <w:marTop w:val="0"/>
                  <w:marBottom w:val="0"/>
                  <w:divBdr>
                    <w:top w:val="none" w:sz="0" w:space="0" w:color="auto"/>
                    <w:left w:val="none" w:sz="0" w:space="0" w:color="auto"/>
                    <w:bottom w:val="none" w:sz="0" w:space="0" w:color="auto"/>
                    <w:right w:val="none" w:sz="0" w:space="0" w:color="auto"/>
                  </w:divBdr>
                  <w:divsChild>
                    <w:div w:id="86117162">
                      <w:marLeft w:val="120"/>
                      <w:marRight w:val="0"/>
                      <w:marTop w:val="0"/>
                      <w:marBottom w:val="0"/>
                      <w:divBdr>
                        <w:top w:val="none" w:sz="0" w:space="0" w:color="auto"/>
                        <w:left w:val="none" w:sz="0" w:space="0" w:color="auto"/>
                        <w:bottom w:val="none" w:sz="0" w:space="0" w:color="auto"/>
                        <w:right w:val="none" w:sz="0" w:space="0" w:color="auto"/>
                      </w:divBdr>
                      <w:divsChild>
                        <w:div w:id="1349067862">
                          <w:marLeft w:val="0"/>
                          <w:marRight w:val="0"/>
                          <w:marTop w:val="0"/>
                          <w:marBottom w:val="0"/>
                          <w:divBdr>
                            <w:top w:val="none" w:sz="0" w:space="0" w:color="auto"/>
                            <w:left w:val="none" w:sz="0" w:space="0" w:color="auto"/>
                            <w:bottom w:val="none" w:sz="0" w:space="0" w:color="auto"/>
                            <w:right w:val="none" w:sz="0" w:space="0" w:color="auto"/>
                          </w:divBdr>
                          <w:divsChild>
                            <w:div w:id="878786756">
                              <w:marLeft w:val="0"/>
                              <w:marRight w:val="0"/>
                              <w:marTop w:val="0"/>
                              <w:marBottom w:val="0"/>
                              <w:divBdr>
                                <w:top w:val="none" w:sz="0" w:space="0" w:color="auto"/>
                                <w:left w:val="none" w:sz="0" w:space="0" w:color="auto"/>
                                <w:bottom w:val="none" w:sz="0" w:space="0" w:color="auto"/>
                                <w:right w:val="none" w:sz="0" w:space="0" w:color="auto"/>
                              </w:divBdr>
                              <w:divsChild>
                                <w:div w:id="930045206">
                                  <w:marLeft w:val="-225"/>
                                  <w:marRight w:val="-195"/>
                                  <w:marTop w:val="0"/>
                                  <w:marBottom w:val="75"/>
                                  <w:divBdr>
                                    <w:top w:val="none" w:sz="0" w:space="0" w:color="auto"/>
                                    <w:left w:val="none" w:sz="0" w:space="0" w:color="auto"/>
                                    <w:bottom w:val="none" w:sz="0" w:space="0" w:color="auto"/>
                                    <w:right w:val="none" w:sz="0" w:space="0" w:color="auto"/>
                                  </w:divBdr>
                                  <w:divsChild>
                                    <w:div w:id="8816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407566">
      <w:bodyDiv w:val="1"/>
      <w:marLeft w:val="0"/>
      <w:marRight w:val="0"/>
      <w:marTop w:val="0"/>
      <w:marBottom w:val="0"/>
      <w:divBdr>
        <w:top w:val="none" w:sz="0" w:space="0" w:color="auto"/>
        <w:left w:val="none" w:sz="0" w:space="0" w:color="auto"/>
        <w:bottom w:val="none" w:sz="0" w:space="0" w:color="auto"/>
        <w:right w:val="none" w:sz="0" w:space="0" w:color="auto"/>
      </w:divBdr>
    </w:div>
    <w:div w:id="274869232">
      <w:bodyDiv w:val="1"/>
      <w:marLeft w:val="0"/>
      <w:marRight w:val="0"/>
      <w:marTop w:val="0"/>
      <w:marBottom w:val="0"/>
      <w:divBdr>
        <w:top w:val="none" w:sz="0" w:space="0" w:color="auto"/>
        <w:left w:val="none" w:sz="0" w:space="0" w:color="auto"/>
        <w:bottom w:val="none" w:sz="0" w:space="0" w:color="auto"/>
        <w:right w:val="none" w:sz="0" w:space="0" w:color="auto"/>
      </w:divBdr>
      <w:divsChild>
        <w:div w:id="1564100456">
          <w:marLeft w:val="0"/>
          <w:marRight w:val="0"/>
          <w:marTop w:val="0"/>
          <w:marBottom w:val="0"/>
          <w:divBdr>
            <w:top w:val="none" w:sz="0" w:space="0" w:color="auto"/>
            <w:left w:val="none" w:sz="0" w:space="0" w:color="auto"/>
            <w:bottom w:val="none" w:sz="0" w:space="0" w:color="auto"/>
            <w:right w:val="none" w:sz="0" w:space="0" w:color="auto"/>
          </w:divBdr>
          <w:divsChild>
            <w:div w:id="1358234867">
              <w:marLeft w:val="0"/>
              <w:marRight w:val="0"/>
              <w:marTop w:val="0"/>
              <w:marBottom w:val="0"/>
              <w:divBdr>
                <w:top w:val="none" w:sz="0" w:space="0" w:color="auto"/>
                <w:left w:val="none" w:sz="0" w:space="0" w:color="auto"/>
                <w:bottom w:val="none" w:sz="0" w:space="0" w:color="auto"/>
                <w:right w:val="none" w:sz="0" w:space="0" w:color="auto"/>
              </w:divBdr>
              <w:divsChild>
                <w:div w:id="13537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8075">
      <w:bodyDiv w:val="1"/>
      <w:marLeft w:val="0"/>
      <w:marRight w:val="0"/>
      <w:marTop w:val="0"/>
      <w:marBottom w:val="0"/>
      <w:divBdr>
        <w:top w:val="none" w:sz="0" w:space="0" w:color="auto"/>
        <w:left w:val="none" w:sz="0" w:space="0" w:color="auto"/>
        <w:bottom w:val="none" w:sz="0" w:space="0" w:color="auto"/>
        <w:right w:val="none" w:sz="0" w:space="0" w:color="auto"/>
      </w:divBdr>
      <w:divsChild>
        <w:div w:id="630747498">
          <w:marLeft w:val="0"/>
          <w:marRight w:val="0"/>
          <w:marTop w:val="0"/>
          <w:marBottom w:val="0"/>
          <w:divBdr>
            <w:top w:val="none" w:sz="0" w:space="0" w:color="auto"/>
            <w:left w:val="none" w:sz="0" w:space="0" w:color="auto"/>
            <w:bottom w:val="none" w:sz="0" w:space="0" w:color="auto"/>
            <w:right w:val="none" w:sz="0" w:space="0" w:color="auto"/>
          </w:divBdr>
          <w:divsChild>
            <w:div w:id="1132559356">
              <w:marLeft w:val="-100"/>
              <w:marRight w:val="0"/>
              <w:marTop w:val="0"/>
              <w:marBottom w:val="0"/>
              <w:divBdr>
                <w:top w:val="none" w:sz="0" w:space="0" w:color="auto"/>
                <w:left w:val="none" w:sz="0" w:space="0" w:color="auto"/>
                <w:bottom w:val="none" w:sz="0" w:space="0" w:color="auto"/>
                <w:right w:val="none" w:sz="0" w:space="0" w:color="auto"/>
              </w:divBdr>
              <w:divsChild>
                <w:div w:id="855189328">
                  <w:marLeft w:val="0"/>
                  <w:marRight w:val="0"/>
                  <w:marTop w:val="0"/>
                  <w:marBottom w:val="0"/>
                  <w:divBdr>
                    <w:top w:val="none" w:sz="0" w:space="0" w:color="auto"/>
                    <w:left w:val="none" w:sz="0" w:space="0" w:color="auto"/>
                    <w:bottom w:val="none" w:sz="0" w:space="0" w:color="auto"/>
                    <w:right w:val="none" w:sz="0" w:space="0" w:color="auto"/>
                  </w:divBdr>
                  <w:divsChild>
                    <w:div w:id="15924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7561">
      <w:bodyDiv w:val="1"/>
      <w:marLeft w:val="0"/>
      <w:marRight w:val="0"/>
      <w:marTop w:val="0"/>
      <w:marBottom w:val="0"/>
      <w:divBdr>
        <w:top w:val="none" w:sz="0" w:space="0" w:color="auto"/>
        <w:left w:val="none" w:sz="0" w:space="0" w:color="auto"/>
        <w:bottom w:val="none" w:sz="0" w:space="0" w:color="auto"/>
        <w:right w:val="none" w:sz="0" w:space="0" w:color="auto"/>
      </w:divBdr>
      <w:divsChild>
        <w:div w:id="1887646627">
          <w:marLeft w:val="450"/>
          <w:marRight w:val="300"/>
          <w:marTop w:val="150"/>
          <w:marBottom w:val="0"/>
          <w:divBdr>
            <w:top w:val="none" w:sz="0" w:space="0" w:color="auto"/>
            <w:left w:val="none" w:sz="0" w:space="0" w:color="auto"/>
            <w:bottom w:val="single" w:sz="6" w:space="0" w:color="333333"/>
            <w:right w:val="none" w:sz="0" w:space="0" w:color="auto"/>
          </w:divBdr>
        </w:div>
      </w:divsChild>
    </w:div>
    <w:div w:id="537200125">
      <w:bodyDiv w:val="1"/>
      <w:marLeft w:val="0"/>
      <w:marRight w:val="0"/>
      <w:marTop w:val="0"/>
      <w:marBottom w:val="0"/>
      <w:divBdr>
        <w:top w:val="none" w:sz="0" w:space="0" w:color="auto"/>
        <w:left w:val="none" w:sz="0" w:space="0" w:color="auto"/>
        <w:bottom w:val="none" w:sz="0" w:space="0" w:color="auto"/>
        <w:right w:val="none" w:sz="0" w:space="0" w:color="auto"/>
      </w:divBdr>
      <w:divsChild>
        <w:div w:id="336276781">
          <w:marLeft w:val="450"/>
          <w:marRight w:val="300"/>
          <w:marTop w:val="150"/>
          <w:marBottom w:val="0"/>
          <w:divBdr>
            <w:top w:val="none" w:sz="0" w:space="0" w:color="auto"/>
            <w:left w:val="none" w:sz="0" w:space="0" w:color="auto"/>
            <w:bottom w:val="single" w:sz="6" w:space="0" w:color="333333"/>
            <w:right w:val="none" w:sz="0" w:space="0" w:color="auto"/>
          </w:divBdr>
        </w:div>
      </w:divsChild>
    </w:div>
    <w:div w:id="581136700">
      <w:bodyDiv w:val="1"/>
      <w:marLeft w:val="0"/>
      <w:marRight w:val="0"/>
      <w:marTop w:val="0"/>
      <w:marBottom w:val="0"/>
      <w:divBdr>
        <w:top w:val="none" w:sz="0" w:space="0" w:color="auto"/>
        <w:left w:val="none" w:sz="0" w:space="0" w:color="auto"/>
        <w:bottom w:val="none" w:sz="0" w:space="0" w:color="auto"/>
        <w:right w:val="none" w:sz="0" w:space="0" w:color="auto"/>
      </w:divBdr>
      <w:divsChild>
        <w:div w:id="407272724">
          <w:marLeft w:val="0"/>
          <w:marRight w:val="0"/>
          <w:marTop w:val="0"/>
          <w:marBottom w:val="0"/>
          <w:divBdr>
            <w:top w:val="none" w:sz="0" w:space="0" w:color="auto"/>
            <w:left w:val="none" w:sz="0" w:space="0" w:color="auto"/>
            <w:bottom w:val="none" w:sz="0" w:space="0" w:color="auto"/>
            <w:right w:val="none" w:sz="0" w:space="0" w:color="auto"/>
          </w:divBdr>
          <w:divsChild>
            <w:div w:id="1914505931">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211920180">
                      <w:marLeft w:val="120"/>
                      <w:marRight w:val="0"/>
                      <w:marTop w:val="0"/>
                      <w:marBottom w:val="0"/>
                      <w:divBdr>
                        <w:top w:val="none" w:sz="0" w:space="0" w:color="auto"/>
                        <w:left w:val="none" w:sz="0" w:space="0" w:color="auto"/>
                        <w:bottom w:val="none" w:sz="0" w:space="0" w:color="auto"/>
                        <w:right w:val="none" w:sz="0" w:space="0" w:color="auto"/>
                      </w:divBdr>
                      <w:divsChild>
                        <w:div w:id="294797799">
                          <w:marLeft w:val="0"/>
                          <w:marRight w:val="0"/>
                          <w:marTop w:val="0"/>
                          <w:marBottom w:val="0"/>
                          <w:divBdr>
                            <w:top w:val="none" w:sz="0" w:space="0" w:color="auto"/>
                            <w:left w:val="none" w:sz="0" w:space="0" w:color="auto"/>
                            <w:bottom w:val="none" w:sz="0" w:space="0" w:color="auto"/>
                            <w:right w:val="none" w:sz="0" w:space="0" w:color="auto"/>
                          </w:divBdr>
                          <w:divsChild>
                            <w:div w:id="420764609">
                              <w:marLeft w:val="0"/>
                              <w:marRight w:val="0"/>
                              <w:marTop w:val="0"/>
                              <w:marBottom w:val="0"/>
                              <w:divBdr>
                                <w:top w:val="none" w:sz="0" w:space="0" w:color="auto"/>
                                <w:left w:val="none" w:sz="0" w:space="0" w:color="auto"/>
                                <w:bottom w:val="none" w:sz="0" w:space="0" w:color="auto"/>
                                <w:right w:val="none" w:sz="0" w:space="0" w:color="auto"/>
                              </w:divBdr>
                              <w:divsChild>
                                <w:div w:id="1353844523">
                                  <w:marLeft w:val="-225"/>
                                  <w:marRight w:val="-195"/>
                                  <w:marTop w:val="0"/>
                                  <w:marBottom w:val="75"/>
                                  <w:divBdr>
                                    <w:top w:val="none" w:sz="0" w:space="0" w:color="auto"/>
                                    <w:left w:val="none" w:sz="0" w:space="0" w:color="auto"/>
                                    <w:bottom w:val="none" w:sz="0" w:space="0" w:color="auto"/>
                                    <w:right w:val="none" w:sz="0" w:space="0" w:color="auto"/>
                                  </w:divBdr>
                                  <w:divsChild>
                                    <w:div w:id="916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4778">
      <w:bodyDiv w:val="1"/>
      <w:marLeft w:val="0"/>
      <w:marRight w:val="0"/>
      <w:marTop w:val="0"/>
      <w:marBottom w:val="0"/>
      <w:divBdr>
        <w:top w:val="none" w:sz="0" w:space="0" w:color="auto"/>
        <w:left w:val="none" w:sz="0" w:space="0" w:color="auto"/>
        <w:bottom w:val="none" w:sz="0" w:space="0" w:color="auto"/>
        <w:right w:val="none" w:sz="0" w:space="0" w:color="auto"/>
      </w:divBdr>
    </w:div>
    <w:div w:id="739595491">
      <w:bodyDiv w:val="1"/>
      <w:marLeft w:val="0"/>
      <w:marRight w:val="0"/>
      <w:marTop w:val="0"/>
      <w:marBottom w:val="0"/>
      <w:divBdr>
        <w:top w:val="none" w:sz="0" w:space="0" w:color="auto"/>
        <w:left w:val="none" w:sz="0" w:space="0" w:color="auto"/>
        <w:bottom w:val="none" w:sz="0" w:space="0" w:color="auto"/>
        <w:right w:val="none" w:sz="0" w:space="0" w:color="auto"/>
      </w:divBdr>
      <w:divsChild>
        <w:div w:id="43870223">
          <w:marLeft w:val="0"/>
          <w:marRight w:val="0"/>
          <w:marTop w:val="0"/>
          <w:marBottom w:val="0"/>
          <w:divBdr>
            <w:top w:val="none" w:sz="0" w:space="0" w:color="auto"/>
            <w:left w:val="none" w:sz="0" w:space="0" w:color="auto"/>
            <w:bottom w:val="none" w:sz="0" w:space="0" w:color="auto"/>
            <w:right w:val="none" w:sz="0" w:space="0" w:color="auto"/>
          </w:divBdr>
          <w:divsChild>
            <w:div w:id="951590774">
              <w:marLeft w:val="-100"/>
              <w:marRight w:val="0"/>
              <w:marTop w:val="0"/>
              <w:marBottom w:val="0"/>
              <w:divBdr>
                <w:top w:val="none" w:sz="0" w:space="0" w:color="auto"/>
                <w:left w:val="none" w:sz="0" w:space="0" w:color="auto"/>
                <w:bottom w:val="none" w:sz="0" w:space="0" w:color="auto"/>
                <w:right w:val="none" w:sz="0" w:space="0" w:color="auto"/>
              </w:divBdr>
              <w:divsChild>
                <w:div w:id="2078435830">
                  <w:marLeft w:val="0"/>
                  <w:marRight w:val="0"/>
                  <w:marTop w:val="0"/>
                  <w:marBottom w:val="0"/>
                  <w:divBdr>
                    <w:top w:val="none" w:sz="0" w:space="0" w:color="auto"/>
                    <w:left w:val="none" w:sz="0" w:space="0" w:color="auto"/>
                    <w:bottom w:val="none" w:sz="0" w:space="0" w:color="auto"/>
                    <w:right w:val="none" w:sz="0" w:space="0" w:color="auto"/>
                  </w:divBdr>
                  <w:divsChild>
                    <w:div w:id="6821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1967856743">
          <w:marLeft w:val="0"/>
          <w:marRight w:val="0"/>
          <w:marTop w:val="0"/>
          <w:marBottom w:val="0"/>
          <w:divBdr>
            <w:top w:val="none" w:sz="0" w:space="0" w:color="auto"/>
            <w:left w:val="none" w:sz="0" w:space="0" w:color="auto"/>
            <w:bottom w:val="none" w:sz="0" w:space="0" w:color="auto"/>
            <w:right w:val="none" w:sz="0" w:space="0" w:color="auto"/>
          </w:divBdr>
          <w:divsChild>
            <w:div w:id="16841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3245">
      <w:bodyDiv w:val="1"/>
      <w:marLeft w:val="0"/>
      <w:marRight w:val="0"/>
      <w:marTop w:val="0"/>
      <w:marBottom w:val="0"/>
      <w:divBdr>
        <w:top w:val="none" w:sz="0" w:space="0" w:color="auto"/>
        <w:left w:val="none" w:sz="0" w:space="0" w:color="auto"/>
        <w:bottom w:val="none" w:sz="0" w:space="0" w:color="auto"/>
        <w:right w:val="none" w:sz="0" w:space="0" w:color="auto"/>
      </w:divBdr>
    </w:div>
    <w:div w:id="991297652">
      <w:bodyDiv w:val="1"/>
      <w:marLeft w:val="0"/>
      <w:marRight w:val="0"/>
      <w:marTop w:val="0"/>
      <w:marBottom w:val="0"/>
      <w:divBdr>
        <w:top w:val="none" w:sz="0" w:space="0" w:color="auto"/>
        <w:left w:val="none" w:sz="0" w:space="0" w:color="auto"/>
        <w:bottom w:val="none" w:sz="0" w:space="0" w:color="auto"/>
        <w:right w:val="none" w:sz="0" w:space="0" w:color="auto"/>
      </w:divBdr>
      <w:divsChild>
        <w:div w:id="2043241984">
          <w:marLeft w:val="0"/>
          <w:marRight w:val="0"/>
          <w:marTop w:val="0"/>
          <w:marBottom w:val="0"/>
          <w:divBdr>
            <w:top w:val="none" w:sz="0" w:space="0" w:color="auto"/>
            <w:left w:val="none" w:sz="0" w:space="0" w:color="auto"/>
            <w:bottom w:val="none" w:sz="0" w:space="0" w:color="auto"/>
            <w:right w:val="none" w:sz="0" w:space="0" w:color="auto"/>
          </w:divBdr>
          <w:divsChild>
            <w:div w:id="1275556441">
              <w:marLeft w:val="0"/>
              <w:marRight w:val="0"/>
              <w:marTop w:val="0"/>
              <w:marBottom w:val="0"/>
              <w:divBdr>
                <w:top w:val="none" w:sz="0" w:space="0" w:color="auto"/>
                <w:left w:val="none" w:sz="0" w:space="0" w:color="auto"/>
                <w:bottom w:val="none" w:sz="0" w:space="0" w:color="auto"/>
                <w:right w:val="none" w:sz="0" w:space="0" w:color="auto"/>
              </w:divBdr>
              <w:divsChild>
                <w:div w:id="674039413">
                  <w:marLeft w:val="0"/>
                  <w:marRight w:val="0"/>
                  <w:marTop w:val="0"/>
                  <w:marBottom w:val="0"/>
                  <w:divBdr>
                    <w:top w:val="none" w:sz="0" w:space="0" w:color="auto"/>
                    <w:left w:val="none" w:sz="0" w:space="0" w:color="auto"/>
                    <w:bottom w:val="none" w:sz="0" w:space="0" w:color="auto"/>
                    <w:right w:val="none" w:sz="0" w:space="0" w:color="auto"/>
                  </w:divBdr>
                  <w:divsChild>
                    <w:div w:id="2120564161">
                      <w:marLeft w:val="120"/>
                      <w:marRight w:val="0"/>
                      <w:marTop w:val="0"/>
                      <w:marBottom w:val="0"/>
                      <w:divBdr>
                        <w:top w:val="none" w:sz="0" w:space="0" w:color="auto"/>
                        <w:left w:val="none" w:sz="0" w:space="0" w:color="auto"/>
                        <w:bottom w:val="none" w:sz="0" w:space="0" w:color="auto"/>
                        <w:right w:val="none" w:sz="0" w:space="0" w:color="auto"/>
                      </w:divBdr>
                      <w:divsChild>
                        <w:div w:id="611673669">
                          <w:marLeft w:val="0"/>
                          <w:marRight w:val="0"/>
                          <w:marTop w:val="0"/>
                          <w:marBottom w:val="0"/>
                          <w:divBdr>
                            <w:top w:val="none" w:sz="0" w:space="0" w:color="auto"/>
                            <w:left w:val="none" w:sz="0" w:space="0" w:color="auto"/>
                            <w:bottom w:val="none" w:sz="0" w:space="0" w:color="auto"/>
                            <w:right w:val="none" w:sz="0" w:space="0" w:color="auto"/>
                          </w:divBdr>
                          <w:divsChild>
                            <w:div w:id="1020428118">
                              <w:marLeft w:val="0"/>
                              <w:marRight w:val="0"/>
                              <w:marTop w:val="0"/>
                              <w:marBottom w:val="0"/>
                              <w:divBdr>
                                <w:top w:val="none" w:sz="0" w:space="0" w:color="auto"/>
                                <w:left w:val="none" w:sz="0" w:space="0" w:color="auto"/>
                                <w:bottom w:val="none" w:sz="0" w:space="0" w:color="auto"/>
                                <w:right w:val="none" w:sz="0" w:space="0" w:color="auto"/>
                              </w:divBdr>
                              <w:divsChild>
                                <w:div w:id="291251915">
                                  <w:marLeft w:val="-225"/>
                                  <w:marRight w:val="-195"/>
                                  <w:marTop w:val="0"/>
                                  <w:marBottom w:val="75"/>
                                  <w:divBdr>
                                    <w:top w:val="none" w:sz="0" w:space="0" w:color="auto"/>
                                    <w:left w:val="none" w:sz="0" w:space="0" w:color="auto"/>
                                    <w:bottom w:val="none" w:sz="0" w:space="0" w:color="auto"/>
                                    <w:right w:val="none" w:sz="0" w:space="0" w:color="auto"/>
                                  </w:divBdr>
                                  <w:divsChild>
                                    <w:div w:id="21307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13321">
      <w:bodyDiv w:val="1"/>
      <w:marLeft w:val="0"/>
      <w:marRight w:val="0"/>
      <w:marTop w:val="0"/>
      <w:marBottom w:val="0"/>
      <w:divBdr>
        <w:top w:val="none" w:sz="0" w:space="0" w:color="auto"/>
        <w:left w:val="none" w:sz="0" w:space="0" w:color="auto"/>
        <w:bottom w:val="none" w:sz="0" w:space="0" w:color="auto"/>
        <w:right w:val="none" w:sz="0" w:space="0" w:color="auto"/>
      </w:divBdr>
      <w:divsChild>
        <w:div w:id="1865825269">
          <w:marLeft w:val="0"/>
          <w:marRight w:val="0"/>
          <w:marTop w:val="0"/>
          <w:marBottom w:val="0"/>
          <w:divBdr>
            <w:top w:val="none" w:sz="0" w:space="0" w:color="auto"/>
            <w:left w:val="none" w:sz="0" w:space="0" w:color="auto"/>
            <w:bottom w:val="none" w:sz="0" w:space="0" w:color="auto"/>
            <w:right w:val="none" w:sz="0" w:space="0" w:color="auto"/>
          </w:divBdr>
          <w:divsChild>
            <w:div w:id="2057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59728">
      <w:bodyDiv w:val="1"/>
      <w:marLeft w:val="0"/>
      <w:marRight w:val="0"/>
      <w:marTop w:val="0"/>
      <w:marBottom w:val="0"/>
      <w:divBdr>
        <w:top w:val="none" w:sz="0" w:space="0" w:color="auto"/>
        <w:left w:val="none" w:sz="0" w:space="0" w:color="auto"/>
        <w:bottom w:val="none" w:sz="0" w:space="0" w:color="auto"/>
        <w:right w:val="none" w:sz="0" w:space="0" w:color="auto"/>
      </w:divBdr>
    </w:div>
    <w:div w:id="1283683511">
      <w:bodyDiv w:val="1"/>
      <w:marLeft w:val="0"/>
      <w:marRight w:val="0"/>
      <w:marTop w:val="0"/>
      <w:marBottom w:val="0"/>
      <w:divBdr>
        <w:top w:val="none" w:sz="0" w:space="0" w:color="auto"/>
        <w:left w:val="none" w:sz="0" w:space="0" w:color="auto"/>
        <w:bottom w:val="none" w:sz="0" w:space="0" w:color="auto"/>
        <w:right w:val="none" w:sz="0" w:space="0" w:color="auto"/>
      </w:divBdr>
    </w:div>
    <w:div w:id="1291401200">
      <w:bodyDiv w:val="1"/>
      <w:marLeft w:val="0"/>
      <w:marRight w:val="0"/>
      <w:marTop w:val="0"/>
      <w:marBottom w:val="0"/>
      <w:divBdr>
        <w:top w:val="none" w:sz="0" w:space="0" w:color="auto"/>
        <w:left w:val="none" w:sz="0" w:space="0" w:color="auto"/>
        <w:bottom w:val="none" w:sz="0" w:space="0" w:color="auto"/>
        <w:right w:val="none" w:sz="0" w:space="0" w:color="auto"/>
      </w:divBdr>
      <w:divsChild>
        <w:div w:id="2100757206">
          <w:marLeft w:val="0"/>
          <w:marRight w:val="0"/>
          <w:marTop w:val="0"/>
          <w:marBottom w:val="0"/>
          <w:divBdr>
            <w:top w:val="none" w:sz="0" w:space="0" w:color="auto"/>
            <w:left w:val="none" w:sz="0" w:space="0" w:color="auto"/>
            <w:bottom w:val="none" w:sz="0" w:space="0" w:color="auto"/>
            <w:right w:val="none" w:sz="0" w:space="0" w:color="auto"/>
          </w:divBdr>
          <w:divsChild>
            <w:div w:id="1780638016">
              <w:marLeft w:val="0"/>
              <w:marRight w:val="0"/>
              <w:marTop w:val="0"/>
              <w:marBottom w:val="0"/>
              <w:divBdr>
                <w:top w:val="none" w:sz="0" w:space="0" w:color="auto"/>
                <w:left w:val="none" w:sz="0" w:space="0" w:color="auto"/>
                <w:bottom w:val="none" w:sz="0" w:space="0" w:color="auto"/>
                <w:right w:val="none" w:sz="0" w:space="0" w:color="auto"/>
              </w:divBdr>
              <w:divsChild>
                <w:div w:id="688872791">
                  <w:marLeft w:val="0"/>
                  <w:marRight w:val="0"/>
                  <w:marTop w:val="0"/>
                  <w:marBottom w:val="0"/>
                  <w:divBdr>
                    <w:top w:val="single" w:sz="6" w:space="0" w:color="BFCCD5"/>
                    <w:left w:val="none" w:sz="0" w:space="0" w:color="auto"/>
                    <w:bottom w:val="none" w:sz="0" w:space="0" w:color="auto"/>
                    <w:right w:val="none" w:sz="0" w:space="0" w:color="auto"/>
                  </w:divBdr>
                  <w:divsChild>
                    <w:div w:id="769355298">
                      <w:marLeft w:val="300"/>
                      <w:marRight w:val="300"/>
                      <w:marTop w:val="0"/>
                      <w:marBottom w:val="0"/>
                      <w:divBdr>
                        <w:top w:val="none" w:sz="0" w:space="0" w:color="auto"/>
                        <w:left w:val="none" w:sz="0" w:space="0" w:color="auto"/>
                        <w:bottom w:val="none" w:sz="0" w:space="0" w:color="auto"/>
                        <w:right w:val="none" w:sz="0" w:space="0" w:color="auto"/>
                      </w:divBdr>
                      <w:divsChild>
                        <w:div w:id="1651130267">
                          <w:marLeft w:val="120"/>
                          <w:marRight w:val="0"/>
                          <w:marTop w:val="0"/>
                          <w:marBottom w:val="0"/>
                          <w:divBdr>
                            <w:top w:val="none" w:sz="0" w:space="0" w:color="auto"/>
                            <w:left w:val="none" w:sz="0" w:space="0" w:color="auto"/>
                            <w:bottom w:val="none" w:sz="0" w:space="0" w:color="auto"/>
                            <w:right w:val="none" w:sz="0" w:space="0" w:color="auto"/>
                          </w:divBdr>
                          <w:divsChild>
                            <w:div w:id="1347101611">
                              <w:marLeft w:val="0"/>
                              <w:marRight w:val="0"/>
                              <w:marTop w:val="0"/>
                              <w:marBottom w:val="0"/>
                              <w:divBdr>
                                <w:top w:val="none" w:sz="0" w:space="0" w:color="auto"/>
                                <w:left w:val="none" w:sz="0" w:space="0" w:color="auto"/>
                                <w:bottom w:val="none" w:sz="0" w:space="0" w:color="auto"/>
                                <w:right w:val="none" w:sz="0" w:space="0" w:color="auto"/>
                              </w:divBdr>
                              <w:divsChild>
                                <w:div w:id="725034038">
                                  <w:marLeft w:val="0"/>
                                  <w:marRight w:val="0"/>
                                  <w:marTop w:val="0"/>
                                  <w:marBottom w:val="0"/>
                                  <w:divBdr>
                                    <w:top w:val="none" w:sz="0" w:space="0" w:color="auto"/>
                                    <w:left w:val="none" w:sz="0" w:space="0" w:color="auto"/>
                                    <w:bottom w:val="none" w:sz="0" w:space="0" w:color="auto"/>
                                    <w:right w:val="none" w:sz="0" w:space="0" w:color="auto"/>
                                  </w:divBdr>
                                  <w:divsChild>
                                    <w:div w:id="296569509">
                                      <w:marLeft w:val="-225"/>
                                      <w:marRight w:val="-195"/>
                                      <w:marTop w:val="0"/>
                                      <w:marBottom w:val="75"/>
                                      <w:divBdr>
                                        <w:top w:val="none" w:sz="0" w:space="0" w:color="auto"/>
                                        <w:left w:val="none" w:sz="0" w:space="0" w:color="auto"/>
                                        <w:bottom w:val="none" w:sz="0" w:space="0" w:color="auto"/>
                                        <w:right w:val="none" w:sz="0" w:space="0" w:color="auto"/>
                                      </w:divBdr>
                                      <w:divsChild>
                                        <w:div w:id="2780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209077">
      <w:bodyDiv w:val="1"/>
      <w:marLeft w:val="0"/>
      <w:marRight w:val="0"/>
      <w:marTop w:val="0"/>
      <w:marBottom w:val="0"/>
      <w:divBdr>
        <w:top w:val="none" w:sz="0" w:space="0" w:color="auto"/>
        <w:left w:val="none" w:sz="0" w:space="0" w:color="auto"/>
        <w:bottom w:val="none" w:sz="0" w:space="0" w:color="auto"/>
        <w:right w:val="none" w:sz="0" w:space="0" w:color="auto"/>
      </w:divBdr>
      <w:divsChild>
        <w:div w:id="1273168047">
          <w:marLeft w:val="0"/>
          <w:marRight w:val="0"/>
          <w:marTop w:val="0"/>
          <w:marBottom w:val="0"/>
          <w:divBdr>
            <w:top w:val="none" w:sz="0" w:space="0" w:color="auto"/>
            <w:left w:val="none" w:sz="0" w:space="0" w:color="auto"/>
            <w:bottom w:val="none" w:sz="0" w:space="0" w:color="auto"/>
            <w:right w:val="none" w:sz="0" w:space="0" w:color="auto"/>
          </w:divBdr>
          <w:divsChild>
            <w:div w:id="1879468488">
              <w:marLeft w:val="0"/>
              <w:marRight w:val="0"/>
              <w:marTop w:val="0"/>
              <w:marBottom w:val="0"/>
              <w:divBdr>
                <w:top w:val="none" w:sz="0" w:space="0" w:color="auto"/>
                <w:left w:val="none" w:sz="0" w:space="0" w:color="auto"/>
                <w:bottom w:val="none" w:sz="0" w:space="0" w:color="auto"/>
                <w:right w:val="none" w:sz="0" w:space="0" w:color="auto"/>
              </w:divBdr>
              <w:divsChild>
                <w:div w:id="7338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5792">
      <w:bodyDiv w:val="1"/>
      <w:marLeft w:val="0"/>
      <w:marRight w:val="0"/>
      <w:marTop w:val="0"/>
      <w:marBottom w:val="0"/>
      <w:divBdr>
        <w:top w:val="none" w:sz="0" w:space="0" w:color="auto"/>
        <w:left w:val="none" w:sz="0" w:space="0" w:color="auto"/>
        <w:bottom w:val="none" w:sz="0" w:space="0" w:color="auto"/>
        <w:right w:val="none" w:sz="0" w:space="0" w:color="auto"/>
      </w:divBdr>
      <w:divsChild>
        <w:div w:id="147286339">
          <w:marLeft w:val="0"/>
          <w:marRight w:val="0"/>
          <w:marTop w:val="0"/>
          <w:marBottom w:val="0"/>
          <w:divBdr>
            <w:top w:val="none" w:sz="0" w:space="0" w:color="auto"/>
            <w:left w:val="none" w:sz="0" w:space="0" w:color="auto"/>
            <w:bottom w:val="none" w:sz="0" w:space="0" w:color="auto"/>
            <w:right w:val="none" w:sz="0" w:space="0" w:color="auto"/>
          </w:divBdr>
          <w:divsChild>
            <w:div w:id="973020769">
              <w:marLeft w:val="0"/>
              <w:marRight w:val="0"/>
              <w:marTop w:val="0"/>
              <w:marBottom w:val="0"/>
              <w:divBdr>
                <w:top w:val="none" w:sz="0" w:space="0" w:color="auto"/>
                <w:left w:val="none" w:sz="0" w:space="0" w:color="auto"/>
                <w:bottom w:val="none" w:sz="0" w:space="0" w:color="auto"/>
                <w:right w:val="none" w:sz="0" w:space="0" w:color="auto"/>
              </w:divBdr>
              <w:divsChild>
                <w:div w:id="1480421325">
                  <w:marLeft w:val="0"/>
                  <w:marRight w:val="0"/>
                  <w:marTop w:val="0"/>
                  <w:marBottom w:val="0"/>
                  <w:divBdr>
                    <w:top w:val="none" w:sz="0" w:space="0" w:color="auto"/>
                    <w:left w:val="none" w:sz="0" w:space="0" w:color="auto"/>
                    <w:bottom w:val="none" w:sz="0" w:space="0" w:color="auto"/>
                    <w:right w:val="none" w:sz="0" w:space="0" w:color="auto"/>
                  </w:divBdr>
                  <w:divsChild>
                    <w:div w:id="305864308">
                      <w:marLeft w:val="120"/>
                      <w:marRight w:val="0"/>
                      <w:marTop w:val="0"/>
                      <w:marBottom w:val="0"/>
                      <w:divBdr>
                        <w:top w:val="none" w:sz="0" w:space="0" w:color="auto"/>
                        <w:left w:val="none" w:sz="0" w:space="0" w:color="auto"/>
                        <w:bottom w:val="none" w:sz="0" w:space="0" w:color="auto"/>
                        <w:right w:val="none" w:sz="0" w:space="0" w:color="auto"/>
                      </w:divBdr>
                      <w:divsChild>
                        <w:div w:id="359548757">
                          <w:marLeft w:val="0"/>
                          <w:marRight w:val="0"/>
                          <w:marTop w:val="0"/>
                          <w:marBottom w:val="0"/>
                          <w:divBdr>
                            <w:top w:val="none" w:sz="0" w:space="0" w:color="auto"/>
                            <w:left w:val="none" w:sz="0" w:space="0" w:color="auto"/>
                            <w:bottom w:val="none" w:sz="0" w:space="0" w:color="auto"/>
                            <w:right w:val="none" w:sz="0" w:space="0" w:color="auto"/>
                          </w:divBdr>
                          <w:divsChild>
                            <w:div w:id="2066484028">
                              <w:marLeft w:val="0"/>
                              <w:marRight w:val="0"/>
                              <w:marTop w:val="0"/>
                              <w:marBottom w:val="0"/>
                              <w:divBdr>
                                <w:top w:val="none" w:sz="0" w:space="0" w:color="auto"/>
                                <w:left w:val="none" w:sz="0" w:space="0" w:color="auto"/>
                                <w:bottom w:val="none" w:sz="0" w:space="0" w:color="auto"/>
                                <w:right w:val="none" w:sz="0" w:space="0" w:color="auto"/>
                              </w:divBdr>
                              <w:divsChild>
                                <w:div w:id="1480271534">
                                  <w:marLeft w:val="-225"/>
                                  <w:marRight w:val="-195"/>
                                  <w:marTop w:val="0"/>
                                  <w:marBottom w:val="75"/>
                                  <w:divBdr>
                                    <w:top w:val="none" w:sz="0" w:space="0" w:color="auto"/>
                                    <w:left w:val="none" w:sz="0" w:space="0" w:color="auto"/>
                                    <w:bottom w:val="none" w:sz="0" w:space="0" w:color="auto"/>
                                    <w:right w:val="none" w:sz="0" w:space="0" w:color="auto"/>
                                  </w:divBdr>
                                  <w:divsChild>
                                    <w:div w:id="14483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188354">
      <w:bodyDiv w:val="1"/>
      <w:marLeft w:val="0"/>
      <w:marRight w:val="0"/>
      <w:marTop w:val="0"/>
      <w:marBottom w:val="0"/>
      <w:divBdr>
        <w:top w:val="none" w:sz="0" w:space="0" w:color="auto"/>
        <w:left w:val="none" w:sz="0" w:space="0" w:color="auto"/>
        <w:bottom w:val="none" w:sz="0" w:space="0" w:color="auto"/>
        <w:right w:val="none" w:sz="0" w:space="0" w:color="auto"/>
      </w:divBdr>
      <w:divsChild>
        <w:div w:id="1877960570">
          <w:marLeft w:val="0"/>
          <w:marRight w:val="0"/>
          <w:marTop w:val="0"/>
          <w:marBottom w:val="0"/>
          <w:divBdr>
            <w:top w:val="none" w:sz="0" w:space="0" w:color="auto"/>
            <w:left w:val="none" w:sz="0" w:space="0" w:color="auto"/>
            <w:bottom w:val="none" w:sz="0" w:space="0" w:color="auto"/>
            <w:right w:val="none" w:sz="0" w:space="0" w:color="auto"/>
          </w:divBdr>
          <w:divsChild>
            <w:div w:id="1333988456">
              <w:marLeft w:val="-100"/>
              <w:marRight w:val="0"/>
              <w:marTop w:val="0"/>
              <w:marBottom w:val="0"/>
              <w:divBdr>
                <w:top w:val="none" w:sz="0" w:space="0" w:color="auto"/>
                <w:left w:val="none" w:sz="0" w:space="0" w:color="auto"/>
                <w:bottom w:val="none" w:sz="0" w:space="0" w:color="auto"/>
                <w:right w:val="none" w:sz="0" w:space="0" w:color="auto"/>
              </w:divBdr>
              <w:divsChild>
                <w:div w:id="2039357868">
                  <w:marLeft w:val="0"/>
                  <w:marRight w:val="0"/>
                  <w:marTop w:val="0"/>
                  <w:marBottom w:val="0"/>
                  <w:divBdr>
                    <w:top w:val="none" w:sz="0" w:space="0" w:color="auto"/>
                    <w:left w:val="none" w:sz="0" w:space="0" w:color="auto"/>
                    <w:bottom w:val="none" w:sz="0" w:space="0" w:color="auto"/>
                    <w:right w:val="none" w:sz="0" w:space="0" w:color="auto"/>
                  </w:divBdr>
                  <w:divsChild>
                    <w:div w:id="19092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90726">
      <w:bodyDiv w:val="1"/>
      <w:marLeft w:val="0"/>
      <w:marRight w:val="0"/>
      <w:marTop w:val="0"/>
      <w:marBottom w:val="0"/>
      <w:divBdr>
        <w:top w:val="none" w:sz="0" w:space="0" w:color="auto"/>
        <w:left w:val="none" w:sz="0" w:space="0" w:color="auto"/>
        <w:bottom w:val="none" w:sz="0" w:space="0" w:color="auto"/>
        <w:right w:val="none" w:sz="0" w:space="0" w:color="auto"/>
      </w:divBdr>
      <w:divsChild>
        <w:div w:id="1212813258">
          <w:marLeft w:val="0"/>
          <w:marRight w:val="0"/>
          <w:marTop w:val="0"/>
          <w:marBottom w:val="0"/>
          <w:divBdr>
            <w:top w:val="none" w:sz="0" w:space="0" w:color="auto"/>
            <w:left w:val="none" w:sz="0" w:space="0" w:color="auto"/>
            <w:bottom w:val="none" w:sz="0" w:space="0" w:color="auto"/>
            <w:right w:val="none" w:sz="0" w:space="0" w:color="auto"/>
          </w:divBdr>
          <w:divsChild>
            <w:div w:id="447894909">
              <w:marLeft w:val="0"/>
              <w:marRight w:val="0"/>
              <w:marTop w:val="0"/>
              <w:marBottom w:val="0"/>
              <w:divBdr>
                <w:top w:val="none" w:sz="0" w:space="0" w:color="auto"/>
                <w:left w:val="none" w:sz="0" w:space="0" w:color="auto"/>
                <w:bottom w:val="none" w:sz="0" w:space="0" w:color="auto"/>
                <w:right w:val="none" w:sz="0" w:space="0" w:color="auto"/>
              </w:divBdr>
              <w:divsChild>
                <w:div w:id="1736663865">
                  <w:marLeft w:val="0"/>
                  <w:marRight w:val="0"/>
                  <w:marTop w:val="0"/>
                  <w:marBottom w:val="0"/>
                  <w:divBdr>
                    <w:top w:val="none" w:sz="0" w:space="0" w:color="auto"/>
                    <w:left w:val="none" w:sz="0" w:space="0" w:color="auto"/>
                    <w:bottom w:val="none" w:sz="0" w:space="0" w:color="auto"/>
                    <w:right w:val="none" w:sz="0" w:space="0" w:color="auto"/>
                  </w:divBdr>
                  <w:divsChild>
                    <w:div w:id="34160600">
                      <w:marLeft w:val="120"/>
                      <w:marRight w:val="0"/>
                      <w:marTop w:val="0"/>
                      <w:marBottom w:val="0"/>
                      <w:divBdr>
                        <w:top w:val="none" w:sz="0" w:space="0" w:color="auto"/>
                        <w:left w:val="none" w:sz="0" w:space="0" w:color="auto"/>
                        <w:bottom w:val="none" w:sz="0" w:space="0" w:color="auto"/>
                        <w:right w:val="none" w:sz="0" w:space="0" w:color="auto"/>
                      </w:divBdr>
                      <w:divsChild>
                        <w:div w:id="917909747">
                          <w:marLeft w:val="0"/>
                          <w:marRight w:val="0"/>
                          <w:marTop w:val="0"/>
                          <w:marBottom w:val="0"/>
                          <w:divBdr>
                            <w:top w:val="none" w:sz="0" w:space="0" w:color="auto"/>
                            <w:left w:val="none" w:sz="0" w:space="0" w:color="auto"/>
                            <w:bottom w:val="none" w:sz="0" w:space="0" w:color="auto"/>
                            <w:right w:val="none" w:sz="0" w:space="0" w:color="auto"/>
                          </w:divBdr>
                          <w:divsChild>
                            <w:div w:id="1519587931">
                              <w:marLeft w:val="0"/>
                              <w:marRight w:val="0"/>
                              <w:marTop w:val="0"/>
                              <w:marBottom w:val="0"/>
                              <w:divBdr>
                                <w:top w:val="none" w:sz="0" w:space="0" w:color="auto"/>
                                <w:left w:val="none" w:sz="0" w:space="0" w:color="auto"/>
                                <w:bottom w:val="none" w:sz="0" w:space="0" w:color="auto"/>
                                <w:right w:val="none" w:sz="0" w:space="0" w:color="auto"/>
                              </w:divBdr>
                              <w:divsChild>
                                <w:div w:id="336618122">
                                  <w:marLeft w:val="-225"/>
                                  <w:marRight w:val="-195"/>
                                  <w:marTop w:val="0"/>
                                  <w:marBottom w:val="75"/>
                                  <w:divBdr>
                                    <w:top w:val="none" w:sz="0" w:space="0" w:color="auto"/>
                                    <w:left w:val="none" w:sz="0" w:space="0" w:color="auto"/>
                                    <w:bottom w:val="none" w:sz="0" w:space="0" w:color="auto"/>
                                    <w:right w:val="none" w:sz="0" w:space="0" w:color="auto"/>
                                  </w:divBdr>
                                  <w:divsChild>
                                    <w:div w:id="28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18334">
      <w:bodyDiv w:val="1"/>
      <w:marLeft w:val="0"/>
      <w:marRight w:val="0"/>
      <w:marTop w:val="0"/>
      <w:marBottom w:val="0"/>
      <w:divBdr>
        <w:top w:val="none" w:sz="0" w:space="0" w:color="auto"/>
        <w:left w:val="none" w:sz="0" w:space="0" w:color="auto"/>
        <w:bottom w:val="none" w:sz="0" w:space="0" w:color="auto"/>
        <w:right w:val="none" w:sz="0" w:space="0" w:color="auto"/>
      </w:divBdr>
      <w:divsChild>
        <w:div w:id="1242325421">
          <w:marLeft w:val="0"/>
          <w:marRight w:val="0"/>
          <w:marTop w:val="0"/>
          <w:marBottom w:val="0"/>
          <w:divBdr>
            <w:top w:val="none" w:sz="0" w:space="0" w:color="auto"/>
            <w:left w:val="none" w:sz="0" w:space="0" w:color="auto"/>
            <w:bottom w:val="none" w:sz="0" w:space="0" w:color="auto"/>
            <w:right w:val="none" w:sz="0" w:space="0" w:color="auto"/>
          </w:divBdr>
          <w:divsChild>
            <w:div w:id="1210454403">
              <w:marLeft w:val="0"/>
              <w:marRight w:val="0"/>
              <w:marTop w:val="0"/>
              <w:marBottom w:val="0"/>
              <w:divBdr>
                <w:top w:val="none" w:sz="0" w:space="0" w:color="auto"/>
                <w:left w:val="none" w:sz="0" w:space="0" w:color="auto"/>
                <w:bottom w:val="none" w:sz="0" w:space="0" w:color="auto"/>
                <w:right w:val="none" w:sz="0" w:space="0" w:color="auto"/>
              </w:divBdr>
              <w:divsChild>
                <w:div w:id="511535437">
                  <w:marLeft w:val="0"/>
                  <w:marRight w:val="0"/>
                  <w:marTop w:val="0"/>
                  <w:marBottom w:val="0"/>
                  <w:divBdr>
                    <w:top w:val="single" w:sz="6" w:space="0" w:color="BFCCD5"/>
                    <w:left w:val="none" w:sz="0" w:space="0" w:color="auto"/>
                    <w:bottom w:val="none" w:sz="0" w:space="0" w:color="auto"/>
                    <w:right w:val="none" w:sz="0" w:space="0" w:color="auto"/>
                  </w:divBdr>
                  <w:divsChild>
                    <w:div w:id="1530757026">
                      <w:marLeft w:val="300"/>
                      <w:marRight w:val="300"/>
                      <w:marTop w:val="0"/>
                      <w:marBottom w:val="0"/>
                      <w:divBdr>
                        <w:top w:val="none" w:sz="0" w:space="0" w:color="auto"/>
                        <w:left w:val="none" w:sz="0" w:space="0" w:color="auto"/>
                        <w:bottom w:val="none" w:sz="0" w:space="0" w:color="auto"/>
                        <w:right w:val="none" w:sz="0" w:space="0" w:color="auto"/>
                      </w:divBdr>
                      <w:divsChild>
                        <w:div w:id="902566262">
                          <w:marLeft w:val="120"/>
                          <w:marRight w:val="0"/>
                          <w:marTop w:val="0"/>
                          <w:marBottom w:val="0"/>
                          <w:divBdr>
                            <w:top w:val="none" w:sz="0" w:space="0" w:color="auto"/>
                            <w:left w:val="none" w:sz="0" w:space="0" w:color="auto"/>
                            <w:bottom w:val="none" w:sz="0" w:space="0" w:color="auto"/>
                            <w:right w:val="none" w:sz="0" w:space="0" w:color="auto"/>
                          </w:divBdr>
                          <w:divsChild>
                            <w:div w:id="1189640909">
                              <w:marLeft w:val="0"/>
                              <w:marRight w:val="0"/>
                              <w:marTop w:val="0"/>
                              <w:marBottom w:val="0"/>
                              <w:divBdr>
                                <w:top w:val="none" w:sz="0" w:space="0" w:color="auto"/>
                                <w:left w:val="none" w:sz="0" w:space="0" w:color="auto"/>
                                <w:bottom w:val="none" w:sz="0" w:space="0" w:color="auto"/>
                                <w:right w:val="none" w:sz="0" w:space="0" w:color="auto"/>
                              </w:divBdr>
                              <w:divsChild>
                                <w:div w:id="2099402927">
                                  <w:marLeft w:val="0"/>
                                  <w:marRight w:val="0"/>
                                  <w:marTop w:val="0"/>
                                  <w:marBottom w:val="0"/>
                                  <w:divBdr>
                                    <w:top w:val="none" w:sz="0" w:space="0" w:color="auto"/>
                                    <w:left w:val="none" w:sz="0" w:space="0" w:color="auto"/>
                                    <w:bottom w:val="none" w:sz="0" w:space="0" w:color="auto"/>
                                    <w:right w:val="none" w:sz="0" w:space="0" w:color="auto"/>
                                  </w:divBdr>
                                  <w:divsChild>
                                    <w:div w:id="1631672149">
                                      <w:marLeft w:val="-225"/>
                                      <w:marRight w:val="-195"/>
                                      <w:marTop w:val="0"/>
                                      <w:marBottom w:val="75"/>
                                      <w:divBdr>
                                        <w:top w:val="none" w:sz="0" w:space="0" w:color="auto"/>
                                        <w:left w:val="none" w:sz="0" w:space="0" w:color="auto"/>
                                        <w:bottom w:val="none" w:sz="0" w:space="0" w:color="auto"/>
                                        <w:right w:val="none" w:sz="0" w:space="0" w:color="auto"/>
                                      </w:divBdr>
                                      <w:divsChild>
                                        <w:div w:id="10664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936628">
      <w:bodyDiv w:val="1"/>
      <w:marLeft w:val="0"/>
      <w:marRight w:val="0"/>
      <w:marTop w:val="0"/>
      <w:marBottom w:val="0"/>
      <w:divBdr>
        <w:top w:val="none" w:sz="0" w:space="0" w:color="auto"/>
        <w:left w:val="none" w:sz="0" w:space="0" w:color="auto"/>
        <w:bottom w:val="none" w:sz="0" w:space="0" w:color="auto"/>
        <w:right w:val="none" w:sz="0" w:space="0" w:color="auto"/>
      </w:divBdr>
      <w:divsChild>
        <w:div w:id="1221403506">
          <w:marLeft w:val="0"/>
          <w:marRight w:val="0"/>
          <w:marTop w:val="0"/>
          <w:marBottom w:val="0"/>
          <w:divBdr>
            <w:top w:val="none" w:sz="0" w:space="0" w:color="auto"/>
            <w:left w:val="none" w:sz="0" w:space="0" w:color="auto"/>
            <w:bottom w:val="none" w:sz="0" w:space="0" w:color="auto"/>
            <w:right w:val="none" w:sz="0" w:space="0" w:color="auto"/>
          </w:divBdr>
          <w:divsChild>
            <w:div w:id="1467510116">
              <w:marLeft w:val="0"/>
              <w:marRight w:val="0"/>
              <w:marTop w:val="0"/>
              <w:marBottom w:val="0"/>
              <w:divBdr>
                <w:top w:val="none" w:sz="0" w:space="0" w:color="auto"/>
                <w:left w:val="none" w:sz="0" w:space="0" w:color="auto"/>
                <w:bottom w:val="none" w:sz="0" w:space="0" w:color="auto"/>
                <w:right w:val="none" w:sz="0" w:space="0" w:color="auto"/>
              </w:divBdr>
              <w:divsChild>
                <w:div w:id="1965304213">
                  <w:marLeft w:val="0"/>
                  <w:marRight w:val="0"/>
                  <w:marTop w:val="0"/>
                  <w:marBottom w:val="0"/>
                  <w:divBdr>
                    <w:top w:val="none" w:sz="0" w:space="0" w:color="auto"/>
                    <w:left w:val="none" w:sz="0" w:space="0" w:color="auto"/>
                    <w:bottom w:val="none" w:sz="0" w:space="0" w:color="auto"/>
                    <w:right w:val="none" w:sz="0" w:space="0" w:color="auto"/>
                  </w:divBdr>
                  <w:divsChild>
                    <w:div w:id="838233816">
                      <w:marLeft w:val="120"/>
                      <w:marRight w:val="0"/>
                      <w:marTop w:val="0"/>
                      <w:marBottom w:val="0"/>
                      <w:divBdr>
                        <w:top w:val="none" w:sz="0" w:space="0" w:color="auto"/>
                        <w:left w:val="none" w:sz="0" w:space="0" w:color="auto"/>
                        <w:bottom w:val="none" w:sz="0" w:space="0" w:color="auto"/>
                        <w:right w:val="none" w:sz="0" w:space="0" w:color="auto"/>
                      </w:divBdr>
                      <w:divsChild>
                        <w:div w:id="2033990621">
                          <w:marLeft w:val="0"/>
                          <w:marRight w:val="0"/>
                          <w:marTop w:val="0"/>
                          <w:marBottom w:val="0"/>
                          <w:divBdr>
                            <w:top w:val="none" w:sz="0" w:space="0" w:color="auto"/>
                            <w:left w:val="none" w:sz="0" w:space="0" w:color="auto"/>
                            <w:bottom w:val="none" w:sz="0" w:space="0" w:color="auto"/>
                            <w:right w:val="none" w:sz="0" w:space="0" w:color="auto"/>
                          </w:divBdr>
                          <w:divsChild>
                            <w:div w:id="1240870695">
                              <w:marLeft w:val="0"/>
                              <w:marRight w:val="0"/>
                              <w:marTop w:val="0"/>
                              <w:marBottom w:val="0"/>
                              <w:divBdr>
                                <w:top w:val="none" w:sz="0" w:space="0" w:color="auto"/>
                                <w:left w:val="none" w:sz="0" w:space="0" w:color="auto"/>
                                <w:bottom w:val="none" w:sz="0" w:space="0" w:color="auto"/>
                                <w:right w:val="none" w:sz="0" w:space="0" w:color="auto"/>
                              </w:divBdr>
                              <w:divsChild>
                                <w:div w:id="176121288">
                                  <w:marLeft w:val="-225"/>
                                  <w:marRight w:val="-195"/>
                                  <w:marTop w:val="0"/>
                                  <w:marBottom w:val="75"/>
                                  <w:divBdr>
                                    <w:top w:val="none" w:sz="0" w:space="0" w:color="auto"/>
                                    <w:left w:val="none" w:sz="0" w:space="0" w:color="auto"/>
                                    <w:bottom w:val="none" w:sz="0" w:space="0" w:color="auto"/>
                                    <w:right w:val="none" w:sz="0" w:space="0" w:color="auto"/>
                                  </w:divBdr>
                                  <w:divsChild>
                                    <w:div w:id="18483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4468">
      <w:bodyDiv w:val="1"/>
      <w:marLeft w:val="0"/>
      <w:marRight w:val="0"/>
      <w:marTop w:val="0"/>
      <w:marBottom w:val="0"/>
      <w:divBdr>
        <w:top w:val="none" w:sz="0" w:space="0" w:color="auto"/>
        <w:left w:val="none" w:sz="0" w:space="0" w:color="auto"/>
        <w:bottom w:val="none" w:sz="0" w:space="0" w:color="auto"/>
        <w:right w:val="none" w:sz="0" w:space="0" w:color="auto"/>
      </w:divBdr>
    </w:div>
    <w:div w:id="1683316917">
      <w:bodyDiv w:val="1"/>
      <w:marLeft w:val="0"/>
      <w:marRight w:val="0"/>
      <w:marTop w:val="0"/>
      <w:marBottom w:val="0"/>
      <w:divBdr>
        <w:top w:val="none" w:sz="0" w:space="0" w:color="auto"/>
        <w:left w:val="none" w:sz="0" w:space="0" w:color="auto"/>
        <w:bottom w:val="none" w:sz="0" w:space="0" w:color="auto"/>
        <w:right w:val="none" w:sz="0" w:space="0" w:color="auto"/>
      </w:divBdr>
      <w:divsChild>
        <w:div w:id="1047488889">
          <w:marLeft w:val="0"/>
          <w:marRight w:val="0"/>
          <w:marTop w:val="0"/>
          <w:marBottom w:val="0"/>
          <w:divBdr>
            <w:top w:val="none" w:sz="0" w:space="0" w:color="auto"/>
            <w:left w:val="none" w:sz="0" w:space="0" w:color="auto"/>
            <w:bottom w:val="none" w:sz="0" w:space="0" w:color="auto"/>
            <w:right w:val="none" w:sz="0" w:space="0" w:color="auto"/>
          </w:divBdr>
          <w:divsChild>
            <w:div w:id="544953888">
              <w:marLeft w:val="0"/>
              <w:marRight w:val="0"/>
              <w:marTop w:val="0"/>
              <w:marBottom w:val="0"/>
              <w:divBdr>
                <w:top w:val="none" w:sz="0" w:space="0" w:color="auto"/>
                <w:left w:val="none" w:sz="0" w:space="0" w:color="auto"/>
                <w:bottom w:val="none" w:sz="0" w:space="0" w:color="auto"/>
                <w:right w:val="none" w:sz="0" w:space="0" w:color="auto"/>
              </w:divBdr>
              <w:divsChild>
                <w:div w:id="1475296668">
                  <w:marLeft w:val="0"/>
                  <w:marRight w:val="0"/>
                  <w:marTop w:val="0"/>
                  <w:marBottom w:val="0"/>
                  <w:divBdr>
                    <w:top w:val="none" w:sz="0" w:space="0" w:color="auto"/>
                    <w:left w:val="none" w:sz="0" w:space="0" w:color="auto"/>
                    <w:bottom w:val="none" w:sz="0" w:space="0" w:color="auto"/>
                    <w:right w:val="none" w:sz="0" w:space="0" w:color="auto"/>
                  </w:divBdr>
                  <w:divsChild>
                    <w:div w:id="418478928">
                      <w:marLeft w:val="120"/>
                      <w:marRight w:val="0"/>
                      <w:marTop w:val="0"/>
                      <w:marBottom w:val="0"/>
                      <w:divBdr>
                        <w:top w:val="none" w:sz="0" w:space="0" w:color="auto"/>
                        <w:left w:val="none" w:sz="0" w:space="0" w:color="auto"/>
                        <w:bottom w:val="none" w:sz="0" w:space="0" w:color="auto"/>
                        <w:right w:val="none" w:sz="0" w:space="0" w:color="auto"/>
                      </w:divBdr>
                      <w:divsChild>
                        <w:div w:id="1527594262">
                          <w:marLeft w:val="0"/>
                          <w:marRight w:val="0"/>
                          <w:marTop w:val="0"/>
                          <w:marBottom w:val="0"/>
                          <w:divBdr>
                            <w:top w:val="none" w:sz="0" w:space="0" w:color="auto"/>
                            <w:left w:val="none" w:sz="0" w:space="0" w:color="auto"/>
                            <w:bottom w:val="none" w:sz="0" w:space="0" w:color="auto"/>
                            <w:right w:val="none" w:sz="0" w:space="0" w:color="auto"/>
                          </w:divBdr>
                          <w:divsChild>
                            <w:div w:id="292251818">
                              <w:marLeft w:val="0"/>
                              <w:marRight w:val="0"/>
                              <w:marTop w:val="0"/>
                              <w:marBottom w:val="0"/>
                              <w:divBdr>
                                <w:top w:val="none" w:sz="0" w:space="0" w:color="auto"/>
                                <w:left w:val="none" w:sz="0" w:space="0" w:color="auto"/>
                                <w:bottom w:val="none" w:sz="0" w:space="0" w:color="auto"/>
                                <w:right w:val="none" w:sz="0" w:space="0" w:color="auto"/>
                              </w:divBdr>
                              <w:divsChild>
                                <w:div w:id="847208578">
                                  <w:marLeft w:val="-225"/>
                                  <w:marRight w:val="-195"/>
                                  <w:marTop w:val="0"/>
                                  <w:marBottom w:val="75"/>
                                  <w:divBdr>
                                    <w:top w:val="none" w:sz="0" w:space="0" w:color="auto"/>
                                    <w:left w:val="none" w:sz="0" w:space="0" w:color="auto"/>
                                    <w:bottom w:val="none" w:sz="0" w:space="0" w:color="auto"/>
                                    <w:right w:val="none" w:sz="0" w:space="0" w:color="auto"/>
                                  </w:divBdr>
                                  <w:divsChild>
                                    <w:div w:id="7253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880333">
      <w:bodyDiv w:val="1"/>
      <w:marLeft w:val="0"/>
      <w:marRight w:val="0"/>
      <w:marTop w:val="0"/>
      <w:marBottom w:val="0"/>
      <w:divBdr>
        <w:top w:val="none" w:sz="0" w:space="0" w:color="auto"/>
        <w:left w:val="none" w:sz="0" w:space="0" w:color="auto"/>
        <w:bottom w:val="none" w:sz="0" w:space="0" w:color="auto"/>
        <w:right w:val="none" w:sz="0" w:space="0" w:color="auto"/>
      </w:divBdr>
    </w:div>
    <w:div w:id="1827090474">
      <w:bodyDiv w:val="1"/>
      <w:marLeft w:val="0"/>
      <w:marRight w:val="0"/>
      <w:marTop w:val="0"/>
      <w:marBottom w:val="0"/>
      <w:divBdr>
        <w:top w:val="none" w:sz="0" w:space="0" w:color="auto"/>
        <w:left w:val="none" w:sz="0" w:space="0" w:color="auto"/>
        <w:bottom w:val="none" w:sz="0" w:space="0" w:color="auto"/>
        <w:right w:val="none" w:sz="0" w:space="0" w:color="auto"/>
      </w:divBdr>
      <w:divsChild>
        <w:div w:id="13778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219912">
              <w:marLeft w:val="0"/>
              <w:marRight w:val="0"/>
              <w:marTop w:val="0"/>
              <w:marBottom w:val="0"/>
              <w:divBdr>
                <w:top w:val="none" w:sz="0" w:space="0" w:color="auto"/>
                <w:left w:val="none" w:sz="0" w:space="0" w:color="auto"/>
                <w:bottom w:val="none" w:sz="0" w:space="0" w:color="auto"/>
                <w:right w:val="none" w:sz="0" w:space="0" w:color="auto"/>
              </w:divBdr>
              <w:divsChild>
                <w:div w:id="8291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8372">
      <w:bodyDiv w:val="1"/>
      <w:marLeft w:val="0"/>
      <w:marRight w:val="0"/>
      <w:marTop w:val="0"/>
      <w:marBottom w:val="0"/>
      <w:divBdr>
        <w:top w:val="none" w:sz="0" w:space="0" w:color="auto"/>
        <w:left w:val="none" w:sz="0" w:space="0" w:color="auto"/>
        <w:bottom w:val="none" w:sz="0" w:space="0" w:color="auto"/>
        <w:right w:val="none" w:sz="0" w:space="0" w:color="auto"/>
      </w:divBdr>
      <w:divsChild>
        <w:div w:id="1471677069">
          <w:marLeft w:val="150"/>
          <w:marRight w:val="150"/>
          <w:marTop w:val="15"/>
          <w:marBottom w:val="150"/>
          <w:divBdr>
            <w:top w:val="none" w:sz="0" w:space="0" w:color="auto"/>
            <w:left w:val="none" w:sz="0" w:space="0" w:color="auto"/>
            <w:bottom w:val="none" w:sz="0" w:space="0" w:color="auto"/>
            <w:right w:val="none" w:sz="0" w:space="0" w:color="auto"/>
          </w:divBdr>
          <w:divsChild>
            <w:div w:id="1081491826">
              <w:marLeft w:val="0"/>
              <w:marRight w:val="0"/>
              <w:marTop w:val="0"/>
              <w:marBottom w:val="0"/>
              <w:divBdr>
                <w:top w:val="none" w:sz="0" w:space="0" w:color="auto"/>
                <w:left w:val="none" w:sz="0" w:space="0" w:color="auto"/>
                <w:bottom w:val="none" w:sz="0" w:space="0" w:color="auto"/>
                <w:right w:val="none" w:sz="0" w:space="0" w:color="auto"/>
              </w:divBdr>
              <w:divsChild>
                <w:div w:id="879249254">
                  <w:marLeft w:val="0"/>
                  <w:marRight w:val="0"/>
                  <w:marTop w:val="0"/>
                  <w:marBottom w:val="0"/>
                  <w:divBdr>
                    <w:top w:val="none" w:sz="0" w:space="0" w:color="auto"/>
                    <w:left w:val="none" w:sz="0" w:space="0" w:color="auto"/>
                    <w:bottom w:val="none" w:sz="0" w:space="0" w:color="auto"/>
                    <w:right w:val="none" w:sz="0" w:space="0" w:color="auto"/>
                  </w:divBdr>
                  <w:divsChild>
                    <w:div w:id="354498161">
                      <w:marLeft w:val="0"/>
                      <w:marRight w:val="0"/>
                      <w:marTop w:val="0"/>
                      <w:marBottom w:val="0"/>
                      <w:divBdr>
                        <w:top w:val="none" w:sz="0" w:space="0" w:color="auto"/>
                        <w:left w:val="none" w:sz="0" w:space="0" w:color="auto"/>
                        <w:bottom w:val="none" w:sz="0" w:space="0" w:color="auto"/>
                        <w:right w:val="none" w:sz="0" w:space="0" w:color="auto"/>
                      </w:divBdr>
                      <w:divsChild>
                        <w:div w:id="807211410">
                          <w:marLeft w:val="0"/>
                          <w:marRight w:val="0"/>
                          <w:marTop w:val="0"/>
                          <w:marBottom w:val="0"/>
                          <w:divBdr>
                            <w:top w:val="none" w:sz="0" w:space="0" w:color="auto"/>
                            <w:left w:val="none" w:sz="0" w:space="0" w:color="auto"/>
                            <w:bottom w:val="none" w:sz="0" w:space="0" w:color="auto"/>
                            <w:right w:val="none" w:sz="0" w:space="0" w:color="auto"/>
                          </w:divBdr>
                          <w:divsChild>
                            <w:div w:id="544216000">
                              <w:marLeft w:val="0"/>
                              <w:marRight w:val="0"/>
                              <w:marTop w:val="0"/>
                              <w:marBottom w:val="0"/>
                              <w:divBdr>
                                <w:top w:val="none" w:sz="0" w:space="0" w:color="auto"/>
                                <w:left w:val="none" w:sz="0" w:space="0" w:color="auto"/>
                                <w:bottom w:val="none" w:sz="0" w:space="0" w:color="auto"/>
                                <w:right w:val="none" w:sz="0" w:space="0" w:color="auto"/>
                              </w:divBdr>
                              <w:divsChild>
                                <w:div w:id="960915467">
                                  <w:marLeft w:val="45"/>
                                  <w:marRight w:val="0"/>
                                  <w:marTop w:val="0"/>
                                  <w:marBottom w:val="0"/>
                                  <w:divBdr>
                                    <w:top w:val="none" w:sz="0" w:space="0" w:color="auto"/>
                                    <w:left w:val="none" w:sz="0" w:space="0" w:color="auto"/>
                                    <w:bottom w:val="none" w:sz="0" w:space="0" w:color="auto"/>
                                    <w:right w:val="none" w:sz="0" w:space="0" w:color="auto"/>
                                  </w:divBdr>
                                  <w:divsChild>
                                    <w:div w:id="415248869">
                                      <w:marLeft w:val="0"/>
                                      <w:marRight w:val="0"/>
                                      <w:marTop w:val="0"/>
                                      <w:marBottom w:val="0"/>
                                      <w:divBdr>
                                        <w:top w:val="none" w:sz="0" w:space="0" w:color="auto"/>
                                        <w:left w:val="none" w:sz="0" w:space="0" w:color="auto"/>
                                        <w:bottom w:val="none" w:sz="0" w:space="0" w:color="auto"/>
                                        <w:right w:val="none" w:sz="0" w:space="0" w:color="auto"/>
                                      </w:divBdr>
                                    </w:div>
                                    <w:div w:id="17524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751235">
      <w:bodyDiv w:val="1"/>
      <w:marLeft w:val="0"/>
      <w:marRight w:val="0"/>
      <w:marTop w:val="0"/>
      <w:marBottom w:val="0"/>
      <w:divBdr>
        <w:top w:val="none" w:sz="0" w:space="0" w:color="auto"/>
        <w:left w:val="none" w:sz="0" w:space="0" w:color="auto"/>
        <w:bottom w:val="none" w:sz="0" w:space="0" w:color="auto"/>
        <w:right w:val="none" w:sz="0" w:space="0" w:color="auto"/>
      </w:divBdr>
      <w:divsChild>
        <w:div w:id="1595671251">
          <w:marLeft w:val="0"/>
          <w:marRight w:val="0"/>
          <w:marTop w:val="0"/>
          <w:marBottom w:val="0"/>
          <w:divBdr>
            <w:top w:val="none" w:sz="0" w:space="0" w:color="auto"/>
            <w:left w:val="none" w:sz="0" w:space="0" w:color="auto"/>
            <w:bottom w:val="none" w:sz="0" w:space="0" w:color="auto"/>
            <w:right w:val="none" w:sz="0" w:space="0" w:color="auto"/>
          </w:divBdr>
          <w:divsChild>
            <w:div w:id="19282056">
              <w:marLeft w:val="0"/>
              <w:marRight w:val="0"/>
              <w:marTop w:val="0"/>
              <w:marBottom w:val="0"/>
              <w:divBdr>
                <w:top w:val="none" w:sz="0" w:space="0" w:color="auto"/>
                <w:left w:val="none" w:sz="0" w:space="0" w:color="auto"/>
                <w:bottom w:val="none" w:sz="0" w:space="0" w:color="auto"/>
                <w:right w:val="none" w:sz="0" w:space="0" w:color="auto"/>
              </w:divBdr>
              <w:divsChild>
                <w:div w:id="1106147950">
                  <w:marLeft w:val="0"/>
                  <w:marRight w:val="0"/>
                  <w:marTop w:val="0"/>
                  <w:marBottom w:val="0"/>
                  <w:divBdr>
                    <w:top w:val="none" w:sz="0" w:space="0" w:color="auto"/>
                    <w:left w:val="none" w:sz="0" w:space="0" w:color="auto"/>
                    <w:bottom w:val="none" w:sz="0" w:space="0" w:color="auto"/>
                    <w:right w:val="none" w:sz="0" w:space="0" w:color="auto"/>
                  </w:divBdr>
                  <w:divsChild>
                    <w:div w:id="1776362100">
                      <w:marLeft w:val="120"/>
                      <w:marRight w:val="0"/>
                      <w:marTop w:val="0"/>
                      <w:marBottom w:val="0"/>
                      <w:divBdr>
                        <w:top w:val="none" w:sz="0" w:space="0" w:color="auto"/>
                        <w:left w:val="none" w:sz="0" w:space="0" w:color="auto"/>
                        <w:bottom w:val="none" w:sz="0" w:space="0" w:color="auto"/>
                        <w:right w:val="none" w:sz="0" w:space="0" w:color="auto"/>
                      </w:divBdr>
                      <w:divsChild>
                        <w:div w:id="53092383">
                          <w:marLeft w:val="0"/>
                          <w:marRight w:val="0"/>
                          <w:marTop w:val="0"/>
                          <w:marBottom w:val="0"/>
                          <w:divBdr>
                            <w:top w:val="none" w:sz="0" w:space="0" w:color="auto"/>
                            <w:left w:val="none" w:sz="0" w:space="0" w:color="auto"/>
                            <w:bottom w:val="none" w:sz="0" w:space="0" w:color="auto"/>
                            <w:right w:val="none" w:sz="0" w:space="0" w:color="auto"/>
                          </w:divBdr>
                          <w:divsChild>
                            <w:div w:id="316568461">
                              <w:marLeft w:val="0"/>
                              <w:marRight w:val="0"/>
                              <w:marTop w:val="0"/>
                              <w:marBottom w:val="0"/>
                              <w:divBdr>
                                <w:top w:val="none" w:sz="0" w:space="0" w:color="auto"/>
                                <w:left w:val="none" w:sz="0" w:space="0" w:color="auto"/>
                                <w:bottom w:val="none" w:sz="0" w:space="0" w:color="auto"/>
                                <w:right w:val="none" w:sz="0" w:space="0" w:color="auto"/>
                              </w:divBdr>
                              <w:divsChild>
                                <w:div w:id="557936061">
                                  <w:marLeft w:val="-225"/>
                                  <w:marRight w:val="-195"/>
                                  <w:marTop w:val="0"/>
                                  <w:marBottom w:val="75"/>
                                  <w:divBdr>
                                    <w:top w:val="none" w:sz="0" w:space="0" w:color="auto"/>
                                    <w:left w:val="none" w:sz="0" w:space="0" w:color="auto"/>
                                    <w:bottom w:val="none" w:sz="0" w:space="0" w:color="auto"/>
                                    <w:right w:val="none" w:sz="0" w:space="0" w:color="auto"/>
                                  </w:divBdr>
                                  <w:divsChild>
                                    <w:div w:id="7835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03191">
      <w:bodyDiv w:val="1"/>
      <w:marLeft w:val="0"/>
      <w:marRight w:val="0"/>
      <w:marTop w:val="0"/>
      <w:marBottom w:val="0"/>
      <w:divBdr>
        <w:top w:val="none" w:sz="0" w:space="0" w:color="auto"/>
        <w:left w:val="none" w:sz="0" w:space="0" w:color="auto"/>
        <w:bottom w:val="none" w:sz="0" w:space="0" w:color="auto"/>
        <w:right w:val="none" w:sz="0" w:space="0" w:color="auto"/>
      </w:divBdr>
    </w:div>
    <w:div w:id="2097895672">
      <w:bodyDiv w:val="1"/>
      <w:marLeft w:val="30"/>
      <w:marRight w:val="0"/>
      <w:marTop w:val="0"/>
      <w:marBottom w:val="0"/>
      <w:divBdr>
        <w:top w:val="none" w:sz="0" w:space="0" w:color="auto"/>
        <w:left w:val="none" w:sz="0" w:space="0" w:color="auto"/>
        <w:bottom w:val="none" w:sz="0" w:space="0" w:color="auto"/>
        <w:right w:val="none" w:sz="0" w:space="0" w:color="auto"/>
      </w:divBdr>
      <w:divsChild>
        <w:div w:id="1108936381">
          <w:marLeft w:val="0"/>
          <w:marRight w:val="0"/>
          <w:marTop w:val="0"/>
          <w:marBottom w:val="0"/>
          <w:divBdr>
            <w:top w:val="none" w:sz="0" w:space="0" w:color="auto"/>
            <w:left w:val="none" w:sz="0" w:space="0" w:color="auto"/>
            <w:bottom w:val="none" w:sz="0" w:space="0" w:color="auto"/>
            <w:right w:val="none" w:sz="0" w:space="0" w:color="auto"/>
          </w:divBdr>
          <w:divsChild>
            <w:div w:id="1673214193">
              <w:marLeft w:val="0"/>
              <w:marRight w:val="0"/>
              <w:marTop w:val="0"/>
              <w:marBottom w:val="0"/>
              <w:divBdr>
                <w:top w:val="none" w:sz="0" w:space="0" w:color="auto"/>
                <w:left w:val="none" w:sz="0" w:space="0" w:color="auto"/>
                <w:bottom w:val="none" w:sz="0" w:space="0" w:color="auto"/>
                <w:right w:val="none" w:sz="0" w:space="0" w:color="auto"/>
              </w:divBdr>
              <w:divsChild>
                <w:div w:id="302858311">
                  <w:marLeft w:val="0"/>
                  <w:marRight w:val="0"/>
                  <w:marTop w:val="0"/>
                  <w:marBottom w:val="0"/>
                  <w:divBdr>
                    <w:top w:val="none" w:sz="0" w:space="0" w:color="auto"/>
                    <w:left w:val="none" w:sz="0" w:space="0" w:color="auto"/>
                    <w:bottom w:val="none" w:sz="0" w:space="0" w:color="auto"/>
                    <w:right w:val="none" w:sz="0" w:space="0" w:color="auto"/>
                  </w:divBdr>
                  <w:divsChild>
                    <w:div w:id="536311104">
                      <w:marLeft w:val="0"/>
                      <w:marRight w:val="0"/>
                      <w:marTop w:val="0"/>
                      <w:marBottom w:val="0"/>
                      <w:divBdr>
                        <w:top w:val="none" w:sz="0" w:space="0" w:color="auto"/>
                        <w:left w:val="none" w:sz="0" w:space="0" w:color="auto"/>
                        <w:bottom w:val="none" w:sz="0" w:space="0" w:color="auto"/>
                        <w:right w:val="none" w:sz="0" w:space="0" w:color="auto"/>
                      </w:divBdr>
                    </w:div>
                    <w:div w:id="12710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ra/real/editprofile.php?pid=2555" TargetMode="External"/><Relationship Id="rId18" Type="http://schemas.openxmlformats.org/officeDocument/2006/relationships/hyperlink" Target="http://ritter.tea.state.tx.us/rules/tac/chapter110/ch110a.html" TargetMode="External"/><Relationship Id="rId26" Type="http://schemas.openxmlformats.org/officeDocument/2006/relationships/hyperlink" Target="http://www.indiana.edu/~wts/wts/plagiarism.html" TargetMode="External"/><Relationship Id="rId39" Type="http://schemas.openxmlformats.org/officeDocument/2006/relationships/hyperlink" Target="http://ereserves.uta.edu/2012/fall/LIST4373SEM002.pdf%20" TargetMode="External"/><Relationship Id="rId21" Type="http://schemas.openxmlformats.org/officeDocument/2006/relationships/hyperlink" Target="http://www.uta.edu/coehp/academics/tk20/index.php" TargetMode="External"/><Relationship Id="rId34" Type="http://schemas.openxmlformats.org/officeDocument/2006/relationships/hyperlink" Target="http://lincs.ed.gov/publications/pdf/PRFbooklet.pdf" TargetMode="External"/><Relationship Id="rId42" Type="http://schemas.openxmlformats.org/officeDocument/2006/relationships/hyperlink" Target="http://ereserves.uta.edu/2012/fall/LIST4373SEM004.pdf" TargetMode="External"/><Relationship Id="rId47" Type="http://schemas.openxmlformats.org/officeDocument/2006/relationships/hyperlink" Target="http://ereserves.uta.edu/2012/fall/LIST4373SEM009.pdf" TargetMode="External"/><Relationship Id="rId50" Type="http://schemas.openxmlformats.org/officeDocument/2006/relationships/hyperlink" Target="http://ereserves.uta.edu/2012/fall/LIST4373SEM007.pdf" TargetMode="External"/><Relationship Id="rId55" Type="http://schemas.openxmlformats.org/officeDocument/2006/relationships/hyperlink" Target="http://ereserves.uta.edu/2012/fall/LIST4373SEM011.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blog.uta.edu/support/start-here/" TargetMode="External"/><Relationship Id="rId29" Type="http://schemas.openxmlformats.org/officeDocument/2006/relationships/hyperlink" Target="http://www.uta.edu/resources" TargetMode="External"/><Relationship Id="rId41" Type="http://schemas.openxmlformats.org/officeDocument/2006/relationships/hyperlink" Target="http://lincs.ed.gov/publications/pdf/PRFbooklet.pdf" TargetMode="External"/><Relationship Id="rId54" Type="http://schemas.openxmlformats.org/officeDocument/2006/relationships/hyperlink" Target="http://ereserves.uta.edu/2012/fall/LIST4373SEM013.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ggys@uta.edu" TargetMode="External"/><Relationship Id="rId24" Type="http://schemas.openxmlformats.org/officeDocument/2006/relationships/hyperlink" Target="http://wweb.uta.edu/ses/fao" TargetMode="External"/><Relationship Id="rId32" Type="http://schemas.openxmlformats.org/officeDocument/2006/relationships/hyperlink" Target="http://elearn.uta.edu" TargetMode="External"/><Relationship Id="rId37" Type="http://schemas.openxmlformats.org/officeDocument/2006/relationships/hyperlink" Target="http://search.ebscohost.com.ezproxy.uta.edu/login.aspx?direct=true&amp;db=a9h&amp;AN=12147738&amp;site=ehost-live" TargetMode="External"/><Relationship Id="rId40" Type="http://schemas.openxmlformats.org/officeDocument/2006/relationships/hyperlink" Target="http://www.region10.org/Dyslexia/Documents/DyslexiaHandbook11-10-2010.pdf" TargetMode="External"/><Relationship Id="rId45" Type="http://schemas.openxmlformats.org/officeDocument/2006/relationships/hyperlink" Target="http://lincs.ed.gov/publications/pdf/PRFbooklet.pdf" TargetMode="External"/><Relationship Id="rId53" Type="http://schemas.openxmlformats.org/officeDocument/2006/relationships/hyperlink" Target="http://ereserves.uta.edu/2012/fall/LIST4373SEM010.pdf" TargetMode="External"/><Relationship Id="rId58" Type="http://schemas.openxmlformats.org/officeDocument/2006/relationships/hyperlink" Target="https://owa.uta.edu/owa/peggys@exchange.uta.edu/redir.aspx?C=GVpSXi00Skm5YyMjICcGZo4lkurwANBIYS3iMKLv4dws7V5P_e90Msyv1tcDE5IQHy49RRcqMWY.&amp;URL=http%3a%2f%2fwww.jstor.org.ezproxy.uta.edu%2fstable%2f10.2307%2f41483435"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http://www.uta.edu/uta/acadcal.php?session=20132" TargetMode="External"/><Relationship Id="rId28" Type="http://schemas.openxmlformats.org/officeDocument/2006/relationships/hyperlink" Target="mailto:resources@uta.edu" TargetMode="External"/><Relationship Id="rId36" Type="http://schemas.openxmlformats.org/officeDocument/2006/relationships/hyperlink" Target="http://ereserves.uta.edu/2012/fall/LIST4373SEM001.pdf" TargetMode="External"/><Relationship Id="rId49" Type="http://schemas.openxmlformats.org/officeDocument/2006/relationships/hyperlink" Target="http://ereserves.uta.edu/2012/fall/LIST4373SEM006.pdf" TargetMode="External"/><Relationship Id="rId57" Type="http://schemas.openxmlformats.org/officeDocument/2006/relationships/hyperlink" Target="http://ereserves.uta.edu/2012/fall/LIST4373SEM017.pdf" TargetMode="External"/><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blog.uta.edu/" TargetMode="External"/><Relationship Id="rId31" Type="http://schemas.openxmlformats.org/officeDocument/2006/relationships/hyperlink" Target="http://www.uta.edu/sfs" TargetMode="External"/><Relationship Id="rId44" Type="http://schemas.openxmlformats.org/officeDocument/2006/relationships/hyperlink" Target="http://ereserves.uta.edu/2012/fall/LIST4373SEM014.pdf" TargetMode="External"/><Relationship Id="rId52" Type="http://schemas.openxmlformats.org/officeDocument/2006/relationships/hyperlink" Target="http://search.ebscohost.com.ezproxy.uta.edu/login.aspx?direct=true&amp;db=a9h&amp;AN=58771203&amp;site=ehost-live" TargetMode="External"/><Relationship Id="rId60" Type="http://schemas.openxmlformats.org/officeDocument/2006/relationships/hyperlink" Target="https://owa.uta.edu/owa/peggys@exchange.uta.edu/redir.aspx?C=7BHzjn9BFk2zBEeeTG-MkOxVFhKHINBIWVsxsuX8P8Wjad2CUGw_dcFsLtiysxdlsBzj3WhO6As.&amp;URL=http%3a%2f%2fereserves.uta.edu%2f2013%2fspring%2fLIST4373SEM019.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learn.uta.edu" TargetMode="External"/><Relationship Id="rId22" Type="http://schemas.openxmlformats.org/officeDocument/2006/relationships/hyperlink" Target="http://www.acei.org/images/stories/documents/ACEIElementaryStandardsSupportingExplanation.5.07.pdf"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hyperlink" Target="http://www.uta.edu/oit/cs/email/mavmail.php" TargetMode="External"/><Relationship Id="rId35" Type="http://schemas.openxmlformats.org/officeDocument/2006/relationships/hyperlink" Target="http://lincs.ed.gov/publications/pdf/PRFbooklet.pdf" TargetMode="External"/><Relationship Id="rId43" Type="http://schemas.openxmlformats.org/officeDocument/2006/relationships/hyperlink" Target="http://ereserves.uta.edu/2012/fall/LIST4373SEM005.pdf" TargetMode="External"/><Relationship Id="rId48" Type="http://schemas.openxmlformats.org/officeDocument/2006/relationships/hyperlink" Target="http://lincs.ed.gov/publications/pdf/PRFbooklet.pdf" TargetMode="External"/><Relationship Id="rId56" Type="http://schemas.openxmlformats.org/officeDocument/2006/relationships/hyperlink" Target="http://ereserves.uta.edu/2012/fall/LIST4373SEM016.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arch.ebscohost.com.ezproxy.uta.edu/login.aspx?direct=true&amp;db=a9h&amp;AN=5112390&amp;site=ehost-live" TargetMode="External"/><Relationship Id="rId3" Type="http://schemas.openxmlformats.org/officeDocument/2006/relationships/styles" Target="styles.xml"/><Relationship Id="rId12" Type="http://schemas.openxmlformats.org/officeDocument/2006/relationships/hyperlink" Target="https://elearn.uta.edu/" TargetMode="External"/><Relationship Id="rId17" Type="http://schemas.openxmlformats.org/officeDocument/2006/relationships/hyperlink" Target="http://www.uta.edu/news/releases/2013/04/distance-learning-awards.php" TargetMode="External"/><Relationship Id="rId25" Type="http://schemas.openxmlformats.org/officeDocument/2006/relationships/hyperlink" Target="http://www.uta.edu/disability" TargetMode="External"/><Relationship Id="rId33" Type="http://schemas.openxmlformats.org/officeDocument/2006/relationships/hyperlink" Target="http://ereserves.uta.edu/2012/fall/LIST4373SEM003.pdf" TargetMode="External"/><Relationship Id="rId38" Type="http://schemas.openxmlformats.org/officeDocument/2006/relationships/hyperlink" Target="http://search.ebscohost.com.ezproxy.uta.edu/login.aspx?direct=true&amp;db=a9h&amp;AN=24286603&amp;site=ehost-live" TargetMode="External"/><Relationship Id="rId46" Type="http://schemas.openxmlformats.org/officeDocument/2006/relationships/hyperlink" Target="http://ereserves.uta.edu/2012/fall/LIST4373SEM008.pdf" TargetMode="External"/><Relationship Id="rId59" Type="http://schemas.openxmlformats.org/officeDocument/2006/relationships/hyperlink" Target="http://search.ebscohost.com.ezproxy.uta.edu/login.aspx?direct=true&amp;db=a9h&amp;AN=46729974&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94BA-6402-48B1-B2E2-6A610630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12284</Words>
  <Characters>70022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Peggy Semingson</cp:lastModifiedBy>
  <cp:revision>2</cp:revision>
  <cp:lastPrinted>2013-05-15T03:16:00Z</cp:lastPrinted>
  <dcterms:created xsi:type="dcterms:W3CDTF">2013-05-15T03:16:00Z</dcterms:created>
  <dcterms:modified xsi:type="dcterms:W3CDTF">2013-05-15T03:16:00Z</dcterms:modified>
</cp:coreProperties>
</file>