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6398"/>
        <w:gridCol w:w="3898"/>
      </w:tblGrid>
      <w:tr w:rsidR="00EC1D51" w:rsidRPr="00177C1C" w14:paraId="739F066E" w14:textId="77777777">
        <w:trPr>
          <w:trHeight w:val="540"/>
        </w:trPr>
        <w:tc>
          <w:tcPr>
            <w:tcW w:w="6398" w:type="dxa"/>
            <w:tcBorders>
              <w:bottom w:val="single" w:sz="4" w:space="0" w:color="0C479D"/>
            </w:tcBorders>
            <w:vAlign w:val="center"/>
          </w:tcPr>
          <w:p w14:paraId="1AF37CA4" w14:textId="77777777" w:rsidR="00EC1D51" w:rsidRPr="00177C1C" w:rsidRDefault="00EC1D51" w:rsidP="005B7469">
            <w:pPr>
              <w:jc w:val="center"/>
              <w:rPr>
                <w:rFonts w:ascii="Palatino Linotype" w:hAnsi="Palatino Linotype"/>
                <w:color w:val="0C479D"/>
              </w:rPr>
            </w:pPr>
            <w:r w:rsidRPr="00177C1C">
              <w:rPr>
                <w:rFonts w:ascii="Palatino Linotype" w:hAnsi="Palatino Linotype" w:cs="Trebuchet MS"/>
                <w:b/>
                <w:bCs/>
                <w:i/>
                <w:iCs/>
                <w:color w:val="0C479D"/>
                <w:sz w:val="32"/>
                <w:szCs w:val="32"/>
                <w14:shadow w14:blurRad="50800" w14:dist="38100" w14:dir="2700000" w14:sx="100000" w14:sy="100000" w14:kx="0" w14:ky="0" w14:algn="tl">
                  <w14:srgbClr w14:val="000000">
                    <w14:alpha w14:val="60000"/>
                  </w14:srgbClr>
                </w14:shadow>
              </w:rPr>
              <w:t>Department of Curriculum &amp; Instruction</w:t>
            </w:r>
          </w:p>
        </w:tc>
        <w:tc>
          <w:tcPr>
            <w:tcW w:w="3898" w:type="dxa"/>
            <w:vMerge w:val="restart"/>
            <w:vAlign w:val="center"/>
          </w:tcPr>
          <w:p w14:paraId="0A016C29" w14:textId="77777777" w:rsidR="00EC1D51" w:rsidRPr="00177C1C" w:rsidRDefault="00B41DFB" w:rsidP="005B7469">
            <w:pPr>
              <w:jc w:val="center"/>
              <w:rPr>
                <w:rFonts w:ascii="Palatino Linotype" w:hAnsi="Palatino Linotype"/>
              </w:rPr>
            </w:pPr>
            <w:r w:rsidRPr="00177C1C">
              <w:rPr>
                <w:rFonts w:ascii="Palatino Linotype" w:hAnsi="Palatino Linotype"/>
                <w:i/>
                <w:noProof/>
              </w:rPr>
              <w:drawing>
                <wp:inline distT="0" distB="0" distL="0" distR="0" wp14:anchorId="2FC87EB5" wp14:editId="39B1C1FE">
                  <wp:extent cx="1327150" cy="1054100"/>
                  <wp:effectExtent l="0" t="0" r="6350" b="0"/>
                  <wp:docPr id="3" name="Picture 3" descr="A-fullname-block-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ullname-block-2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054100"/>
                          </a:xfrm>
                          <a:prstGeom prst="rect">
                            <a:avLst/>
                          </a:prstGeom>
                          <a:noFill/>
                          <a:ln>
                            <a:noFill/>
                          </a:ln>
                        </pic:spPr>
                      </pic:pic>
                    </a:graphicData>
                  </a:graphic>
                </wp:inline>
              </w:drawing>
            </w:r>
          </w:p>
        </w:tc>
      </w:tr>
      <w:tr w:rsidR="00EC1D51" w:rsidRPr="00177C1C" w14:paraId="390D93BE" w14:textId="77777777">
        <w:trPr>
          <w:trHeight w:val="1440"/>
        </w:trPr>
        <w:tc>
          <w:tcPr>
            <w:tcW w:w="6398" w:type="dxa"/>
            <w:tcBorders>
              <w:top w:val="single" w:sz="4" w:space="0" w:color="0C479D"/>
              <w:right w:val="single" w:sz="4" w:space="0" w:color="0C479D"/>
            </w:tcBorders>
            <w:vAlign w:val="center"/>
          </w:tcPr>
          <w:p w14:paraId="36C6AA3D" w14:textId="77777777" w:rsidR="00EC1D51" w:rsidRPr="00177C1C" w:rsidRDefault="00B41DFB" w:rsidP="005B7469">
            <w:pPr>
              <w:jc w:val="center"/>
              <w:rPr>
                <w:rFonts w:ascii="Palatino Linotype" w:hAnsi="Palatino Linotype"/>
              </w:rPr>
            </w:pPr>
            <w:r w:rsidRPr="00177C1C">
              <w:rPr>
                <w:rFonts w:ascii="Palatino Linotype" w:hAnsi="Palatino Linotype"/>
                <w:noProof/>
              </w:rPr>
              <w:drawing>
                <wp:inline distT="0" distB="0" distL="0" distR="0" wp14:anchorId="736BF7C0" wp14:editId="100C6FB9">
                  <wp:extent cx="3619500" cy="628650"/>
                  <wp:effectExtent l="0" t="0" r="0" b="0"/>
                  <wp:docPr id="2" name="Picture 2" descr="Coe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h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9500" cy="628650"/>
                          </a:xfrm>
                          <a:prstGeom prst="rect">
                            <a:avLst/>
                          </a:prstGeom>
                          <a:noFill/>
                          <a:ln>
                            <a:noFill/>
                          </a:ln>
                        </pic:spPr>
                      </pic:pic>
                    </a:graphicData>
                  </a:graphic>
                </wp:inline>
              </w:drawing>
            </w:r>
          </w:p>
        </w:tc>
        <w:tc>
          <w:tcPr>
            <w:tcW w:w="3898" w:type="dxa"/>
            <w:vMerge/>
            <w:tcBorders>
              <w:left w:val="single" w:sz="4" w:space="0" w:color="0C479D"/>
            </w:tcBorders>
          </w:tcPr>
          <w:p w14:paraId="7E7DBECC" w14:textId="77777777" w:rsidR="00EC1D51" w:rsidRPr="00177C1C" w:rsidRDefault="00EC1D51">
            <w:pPr>
              <w:rPr>
                <w:rFonts w:ascii="Palatino Linotype" w:hAnsi="Palatino Linotype"/>
              </w:rPr>
            </w:pPr>
          </w:p>
        </w:tc>
      </w:tr>
      <w:tr w:rsidR="00F00564" w:rsidRPr="00177C1C" w14:paraId="50FB26E8" w14:textId="77777777">
        <w:trPr>
          <w:trHeight w:val="603"/>
        </w:trPr>
        <w:tc>
          <w:tcPr>
            <w:tcW w:w="6398" w:type="dxa"/>
            <w:vAlign w:val="center"/>
          </w:tcPr>
          <w:p w14:paraId="17E2B81A" w14:textId="3D151B3D" w:rsidR="003E3D4F" w:rsidRPr="00177C1C" w:rsidRDefault="00D55502" w:rsidP="00854074">
            <w:pPr>
              <w:jc w:val="center"/>
              <w:rPr>
                <w:rFonts w:ascii="Palatino Linotype" w:hAnsi="Palatino Linotype"/>
                <w:b/>
                <w:bCs/>
                <w:i/>
                <w:iCs/>
              </w:rPr>
            </w:pPr>
            <w:r w:rsidRPr="00177C1C">
              <w:rPr>
                <w:rFonts w:ascii="Palatino Linotype" w:hAnsi="Palatino Linotype"/>
                <w:b/>
                <w:bCs/>
                <w:i/>
                <w:iCs/>
              </w:rPr>
              <w:t>ELED 4312 Teaching Science in Early and Elementary Education (3 credits)</w:t>
            </w:r>
            <w:r w:rsidR="00751479" w:rsidRPr="00177C1C">
              <w:rPr>
                <w:rFonts w:ascii="Palatino Linotype" w:hAnsi="Palatino Linotype"/>
                <w:b/>
                <w:bCs/>
                <w:i/>
                <w:iCs/>
              </w:rPr>
              <w:t xml:space="preserve"> </w:t>
            </w:r>
          </w:p>
        </w:tc>
        <w:tc>
          <w:tcPr>
            <w:tcW w:w="3898" w:type="dxa"/>
            <w:vAlign w:val="center"/>
          </w:tcPr>
          <w:p w14:paraId="6FBD6C93" w14:textId="5149828C" w:rsidR="00F00564" w:rsidRPr="00177C1C" w:rsidRDefault="00954AE4" w:rsidP="005B7469">
            <w:pPr>
              <w:jc w:val="center"/>
              <w:rPr>
                <w:rFonts w:ascii="Palatino Linotype" w:hAnsi="Palatino Linotype"/>
                <w:b/>
              </w:rPr>
            </w:pPr>
            <w:r w:rsidRPr="00177C1C">
              <w:rPr>
                <w:rFonts w:ascii="Palatino Linotype" w:hAnsi="Palatino Linotype"/>
                <w:b/>
                <w:i/>
              </w:rPr>
              <w:t>Fall 20</w:t>
            </w:r>
            <w:r w:rsidR="006B1748" w:rsidRPr="00177C1C">
              <w:rPr>
                <w:rFonts w:ascii="Palatino Linotype" w:hAnsi="Palatino Linotype"/>
                <w:b/>
                <w:i/>
              </w:rPr>
              <w:t>1</w:t>
            </w:r>
            <w:r w:rsidR="00920218">
              <w:rPr>
                <w:rFonts w:ascii="Palatino Linotype" w:hAnsi="Palatino Linotype"/>
                <w:b/>
                <w:i/>
              </w:rPr>
              <w:t>3</w:t>
            </w:r>
          </w:p>
        </w:tc>
      </w:tr>
      <w:tr w:rsidR="0099393E" w:rsidRPr="00177C1C" w14:paraId="6852A472" w14:textId="77777777">
        <w:trPr>
          <w:trHeight w:val="603"/>
        </w:trPr>
        <w:tc>
          <w:tcPr>
            <w:tcW w:w="10296" w:type="dxa"/>
            <w:gridSpan w:val="2"/>
            <w:vAlign w:val="center"/>
          </w:tcPr>
          <w:p w14:paraId="4E107483" w14:textId="77777777" w:rsidR="0099393E" w:rsidRPr="00177C1C" w:rsidRDefault="00767389" w:rsidP="005B7469">
            <w:pPr>
              <w:jc w:val="center"/>
              <w:rPr>
                <w:rFonts w:ascii="Palatino Linotype" w:hAnsi="Palatino Linotype"/>
                <w:b/>
                <w:i/>
              </w:rPr>
            </w:pPr>
            <w:r>
              <w:rPr>
                <w:rFonts w:ascii="Palatino Linotype" w:hAnsi="Palatino Linotype"/>
              </w:rPr>
              <w:pict w14:anchorId="4826C022">
                <v:rect id="_x0000_i1025" style="width:7in;height:1.5pt" o:hralign="center" o:hrstd="t" o:hrnoshade="t" o:hr="t" fillcolor="#0c479d" stroked="f"/>
              </w:pict>
            </w:r>
          </w:p>
        </w:tc>
      </w:tr>
    </w:tbl>
    <w:p w14:paraId="457BA7F8" w14:textId="77777777" w:rsidR="00F00564" w:rsidRPr="00177C1C" w:rsidRDefault="00F00564">
      <w:pPr>
        <w:rPr>
          <w:rFonts w:ascii="Palatino Linotype" w:hAnsi="Palatino Linotype"/>
        </w:rPr>
      </w:pPr>
    </w:p>
    <w:p w14:paraId="33E7A6EB" w14:textId="77777777" w:rsidR="003E26D1" w:rsidRPr="00177C1C" w:rsidRDefault="003E26D1" w:rsidP="003E26D1">
      <w:pPr>
        <w:ind w:left="480" w:hanging="480"/>
        <w:rPr>
          <w:rFonts w:ascii="Palatino Linotype" w:hAnsi="Palatino Linotype"/>
          <w:b/>
          <w:i/>
          <w:u w:val="single"/>
        </w:rPr>
      </w:pPr>
      <w:r w:rsidRPr="00177C1C">
        <w:rPr>
          <w:rFonts w:ascii="Palatino Linotype" w:hAnsi="Palatino Linotype"/>
          <w:b/>
          <w:i/>
          <w:u w:val="single"/>
        </w:rPr>
        <w:t>Instructor Information:</w:t>
      </w:r>
    </w:p>
    <w:p w14:paraId="58FB4655" w14:textId="77777777" w:rsidR="003E26D1" w:rsidRPr="00177C1C" w:rsidRDefault="003E26D1">
      <w:pPr>
        <w:rPr>
          <w:rFonts w:ascii="Palatino Linotype" w:hAnsi="Palatino Linotype"/>
          <w:sz w:val="20"/>
          <w:szCs w:val="20"/>
        </w:rPr>
      </w:pPr>
    </w:p>
    <w:tbl>
      <w:tblPr>
        <w:tblW w:w="9840" w:type="dxa"/>
        <w:tblInd w:w="468" w:type="dxa"/>
        <w:tblLayout w:type="fixed"/>
        <w:tblLook w:val="0000" w:firstRow="0" w:lastRow="0" w:firstColumn="0" w:lastColumn="0" w:noHBand="0" w:noVBand="0"/>
      </w:tblPr>
      <w:tblGrid>
        <w:gridCol w:w="1440"/>
        <w:gridCol w:w="3720"/>
        <w:gridCol w:w="1831"/>
        <w:gridCol w:w="2849"/>
      </w:tblGrid>
      <w:tr w:rsidR="00BA34D5" w:rsidRPr="00177C1C" w14:paraId="6013FD0F" w14:textId="77777777">
        <w:tc>
          <w:tcPr>
            <w:tcW w:w="1440" w:type="dxa"/>
            <w:tcBorders>
              <w:top w:val="nil"/>
              <w:left w:val="nil"/>
              <w:bottom w:val="nil"/>
              <w:right w:val="nil"/>
            </w:tcBorders>
            <w:shd w:val="solid" w:color="FFFFFF" w:fill="FFFFFF"/>
          </w:tcPr>
          <w:p w14:paraId="3AC6173A" w14:textId="77777777" w:rsidR="00BA34D5" w:rsidRPr="00177C1C" w:rsidRDefault="00BA34D5" w:rsidP="00925EA7">
            <w:pPr>
              <w:rPr>
                <w:rFonts w:ascii="Palatino Linotype" w:hAnsi="Palatino Linotype" w:cs="Trebuchet MS"/>
                <w:sz w:val="20"/>
                <w:szCs w:val="20"/>
              </w:rPr>
            </w:pPr>
            <w:r w:rsidRPr="00177C1C">
              <w:rPr>
                <w:rFonts w:ascii="Palatino Linotype" w:hAnsi="Palatino Linotype" w:cs="Trebuchet MS"/>
                <w:b/>
                <w:bCs/>
                <w:sz w:val="20"/>
                <w:szCs w:val="20"/>
              </w:rPr>
              <w:t>Instructor</w:t>
            </w:r>
            <w:r w:rsidRPr="00177C1C">
              <w:rPr>
                <w:rFonts w:ascii="Palatino Linotype" w:hAnsi="Palatino Linotype" w:cs="Trebuchet MS"/>
                <w:sz w:val="20"/>
                <w:szCs w:val="20"/>
              </w:rPr>
              <w:t>:</w:t>
            </w:r>
          </w:p>
        </w:tc>
        <w:tc>
          <w:tcPr>
            <w:tcW w:w="3720" w:type="dxa"/>
            <w:tcBorders>
              <w:top w:val="nil"/>
              <w:left w:val="nil"/>
              <w:bottom w:val="nil"/>
              <w:right w:val="nil"/>
            </w:tcBorders>
            <w:shd w:val="solid" w:color="FFFFFF" w:fill="FFFFFF"/>
          </w:tcPr>
          <w:p w14:paraId="5C75D892" w14:textId="10DA3B05" w:rsidR="00BA34D5" w:rsidRPr="00177C1C" w:rsidRDefault="00D55502" w:rsidP="00925EA7">
            <w:pPr>
              <w:rPr>
                <w:rFonts w:ascii="Palatino Linotype" w:hAnsi="Palatino Linotype"/>
                <w:sz w:val="20"/>
                <w:szCs w:val="20"/>
              </w:rPr>
            </w:pPr>
            <w:r w:rsidRPr="00177C1C">
              <w:rPr>
                <w:rFonts w:ascii="Palatino Linotype" w:hAnsi="Palatino Linotype"/>
                <w:sz w:val="20"/>
                <w:szCs w:val="20"/>
              </w:rPr>
              <w:t>Jiyoon Yoon, Ph.D.</w:t>
            </w:r>
          </w:p>
        </w:tc>
        <w:tc>
          <w:tcPr>
            <w:tcW w:w="1831" w:type="dxa"/>
            <w:tcBorders>
              <w:top w:val="nil"/>
              <w:left w:val="nil"/>
              <w:bottom w:val="nil"/>
              <w:right w:val="nil"/>
            </w:tcBorders>
            <w:shd w:val="solid" w:color="FFFFFF" w:fill="FFFFFF"/>
          </w:tcPr>
          <w:p w14:paraId="30024456" w14:textId="77777777" w:rsidR="00BA34D5" w:rsidRPr="00177C1C" w:rsidRDefault="00BA34D5" w:rsidP="00925EA7">
            <w:pPr>
              <w:rPr>
                <w:rFonts w:ascii="Palatino Linotype" w:hAnsi="Palatino Linotype" w:cs="Trebuchet MS"/>
                <w:b/>
                <w:bCs/>
                <w:sz w:val="20"/>
                <w:szCs w:val="20"/>
              </w:rPr>
            </w:pPr>
            <w:r w:rsidRPr="00177C1C">
              <w:rPr>
                <w:rFonts w:ascii="Palatino Linotype" w:hAnsi="Palatino Linotype" w:cs="Trebuchet MS"/>
                <w:b/>
                <w:bCs/>
                <w:sz w:val="20"/>
                <w:szCs w:val="20"/>
              </w:rPr>
              <w:t>Phone:</w:t>
            </w:r>
          </w:p>
        </w:tc>
        <w:tc>
          <w:tcPr>
            <w:tcW w:w="2849" w:type="dxa"/>
            <w:tcBorders>
              <w:top w:val="nil"/>
              <w:left w:val="nil"/>
              <w:bottom w:val="nil"/>
              <w:right w:val="nil"/>
            </w:tcBorders>
            <w:shd w:val="solid" w:color="FFFFFF" w:fill="FFFFFF"/>
          </w:tcPr>
          <w:p w14:paraId="62047547" w14:textId="4B2AF1F8" w:rsidR="00BA34D5" w:rsidRPr="00177C1C" w:rsidRDefault="00481271" w:rsidP="00D55502">
            <w:pPr>
              <w:rPr>
                <w:rFonts w:ascii="Palatino Linotype" w:hAnsi="Palatino Linotype"/>
                <w:sz w:val="20"/>
                <w:szCs w:val="20"/>
              </w:rPr>
            </w:pPr>
            <w:r w:rsidRPr="00177C1C">
              <w:rPr>
                <w:rFonts w:ascii="Palatino Linotype" w:hAnsi="Palatino Linotype"/>
                <w:sz w:val="20"/>
                <w:szCs w:val="20"/>
              </w:rPr>
              <w:t>(817) 272-</w:t>
            </w:r>
            <w:r w:rsidR="00D55502" w:rsidRPr="00177C1C">
              <w:rPr>
                <w:rFonts w:ascii="Palatino Linotype" w:hAnsi="Palatino Linotype"/>
                <w:sz w:val="20"/>
                <w:szCs w:val="20"/>
              </w:rPr>
              <w:t>1268</w:t>
            </w:r>
          </w:p>
        </w:tc>
      </w:tr>
      <w:tr w:rsidR="00BA34D5" w:rsidRPr="00177C1C" w14:paraId="42962BF2" w14:textId="77777777">
        <w:tc>
          <w:tcPr>
            <w:tcW w:w="1440" w:type="dxa"/>
            <w:tcBorders>
              <w:top w:val="nil"/>
              <w:left w:val="nil"/>
              <w:bottom w:val="nil"/>
              <w:right w:val="nil"/>
            </w:tcBorders>
          </w:tcPr>
          <w:p w14:paraId="79E0013C" w14:textId="77777777" w:rsidR="00BA34D5" w:rsidRPr="00177C1C" w:rsidRDefault="00BA34D5" w:rsidP="00925EA7">
            <w:pPr>
              <w:rPr>
                <w:rFonts w:ascii="Palatino Linotype" w:hAnsi="Palatino Linotype" w:cs="Trebuchet MS"/>
                <w:b/>
                <w:bCs/>
                <w:sz w:val="20"/>
                <w:szCs w:val="20"/>
              </w:rPr>
            </w:pPr>
            <w:r w:rsidRPr="00177C1C">
              <w:rPr>
                <w:rFonts w:ascii="Palatino Linotype" w:hAnsi="Palatino Linotype" w:cs="Trebuchet MS"/>
                <w:b/>
                <w:bCs/>
                <w:sz w:val="20"/>
                <w:szCs w:val="20"/>
              </w:rPr>
              <w:t>Office:</w:t>
            </w:r>
          </w:p>
        </w:tc>
        <w:tc>
          <w:tcPr>
            <w:tcW w:w="3720" w:type="dxa"/>
            <w:tcBorders>
              <w:top w:val="nil"/>
              <w:left w:val="nil"/>
              <w:bottom w:val="nil"/>
              <w:right w:val="nil"/>
            </w:tcBorders>
          </w:tcPr>
          <w:p w14:paraId="219C645E" w14:textId="735D50DE" w:rsidR="00BA34D5" w:rsidRPr="00177C1C" w:rsidRDefault="00481271" w:rsidP="00925EA7">
            <w:pPr>
              <w:rPr>
                <w:rFonts w:ascii="Palatino Linotype" w:hAnsi="Palatino Linotype"/>
                <w:sz w:val="20"/>
                <w:szCs w:val="20"/>
              </w:rPr>
            </w:pPr>
            <w:r w:rsidRPr="00177C1C">
              <w:rPr>
                <w:rFonts w:ascii="Palatino Linotype" w:hAnsi="Palatino Linotype"/>
                <w:sz w:val="20"/>
                <w:szCs w:val="20"/>
              </w:rPr>
              <w:t>Science Hall 322</w:t>
            </w:r>
            <w:r w:rsidR="00D55502" w:rsidRPr="00177C1C">
              <w:rPr>
                <w:rFonts w:ascii="Palatino Linotype" w:hAnsi="Palatino Linotype"/>
                <w:sz w:val="20"/>
                <w:szCs w:val="20"/>
              </w:rPr>
              <w:t>A</w:t>
            </w:r>
          </w:p>
        </w:tc>
        <w:tc>
          <w:tcPr>
            <w:tcW w:w="1831" w:type="dxa"/>
            <w:tcBorders>
              <w:top w:val="nil"/>
              <w:left w:val="nil"/>
              <w:bottom w:val="nil"/>
              <w:right w:val="nil"/>
            </w:tcBorders>
          </w:tcPr>
          <w:p w14:paraId="07C33083" w14:textId="77777777" w:rsidR="00BA34D5" w:rsidRPr="00177C1C" w:rsidRDefault="00BA34D5" w:rsidP="00925EA7">
            <w:pPr>
              <w:rPr>
                <w:rFonts w:ascii="Palatino Linotype" w:hAnsi="Palatino Linotype" w:cs="Trebuchet MS"/>
                <w:sz w:val="20"/>
                <w:szCs w:val="20"/>
              </w:rPr>
            </w:pPr>
            <w:r w:rsidRPr="00177C1C">
              <w:rPr>
                <w:rFonts w:ascii="Palatino Linotype" w:hAnsi="Palatino Linotype" w:cs="Trebuchet MS"/>
                <w:b/>
                <w:bCs/>
                <w:sz w:val="20"/>
                <w:szCs w:val="20"/>
              </w:rPr>
              <w:t>Fax:</w:t>
            </w:r>
          </w:p>
        </w:tc>
        <w:tc>
          <w:tcPr>
            <w:tcW w:w="2849" w:type="dxa"/>
            <w:tcBorders>
              <w:top w:val="nil"/>
              <w:left w:val="nil"/>
              <w:bottom w:val="nil"/>
              <w:right w:val="nil"/>
            </w:tcBorders>
          </w:tcPr>
          <w:p w14:paraId="6628B434" w14:textId="01BE3D11" w:rsidR="00BA34D5" w:rsidRPr="00177C1C" w:rsidRDefault="00D4224F" w:rsidP="00D55502">
            <w:pPr>
              <w:rPr>
                <w:rFonts w:ascii="Palatino Linotype" w:hAnsi="Palatino Linotype"/>
                <w:sz w:val="20"/>
                <w:szCs w:val="20"/>
              </w:rPr>
            </w:pPr>
            <w:r w:rsidRPr="00177C1C">
              <w:rPr>
                <w:rFonts w:ascii="Palatino Linotype" w:hAnsi="Palatino Linotype"/>
                <w:sz w:val="20"/>
                <w:szCs w:val="20"/>
              </w:rPr>
              <w:t>(817) 272-</w:t>
            </w:r>
            <w:r w:rsidR="00D55502" w:rsidRPr="00177C1C">
              <w:rPr>
                <w:rFonts w:ascii="Palatino Linotype" w:hAnsi="Palatino Linotype"/>
                <w:sz w:val="20"/>
                <w:szCs w:val="20"/>
              </w:rPr>
              <w:t>0782</w:t>
            </w:r>
          </w:p>
        </w:tc>
      </w:tr>
      <w:tr w:rsidR="00BA34D5" w:rsidRPr="00177C1C" w14:paraId="06844B29" w14:textId="77777777">
        <w:tc>
          <w:tcPr>
            <w:tcW w:w="1440" w:type="dxa"/>
            <w:tcBorders>
              <w:top w:val="nil"/>
              <w:left w:val="nil"/>
              <w:bottom w:val="nil"/>
              <w:right w:val="nil"/>
            </w:tcBorders>
            <w:shd w:val="solid" w:color="FFFFFF" w:fill="FFFFFF"/>
          </w:tcPr>
          <w:p w14:paraId="1620C2D3" w14:textId="77777777" w:rsidR="00BA34D5" w:rsidRPr="00177C1C" w:rsidRDefault="00BA34D5" w:rsidP="00925EA7">
            <w:pPr>
              <w:rPr>
                <w:rFonts w:ascii="Palatino Linotype" w:hAnsi="Palatino Linotype" w:cs="Trebuchet MS"/>
                <w:sz w:val="20"/>
                <w:szCs w:val="20"/>
              </w:rPr>
            </w:pPr>
            <w:r w:rsidRPr="00177C1C">
              <w:rPr>
                <w:rFonts w:ascii="Palatino Linotype" w:hAnsi="Palatino Linotype" w:cs="Trebuchet MS"/>
                <w:b/>
                <w:bCs/>
                <w:sz w:val="20"/>
                <w:szCs w:val="20"/>
              </w:rPr>
              <w:t>E-Mail:</w:t>
            </w:r>
          </w:p>
        </w:tc>
        <w:tc>
          <w:tcPr>
            <w:tcW w:w="3720" w:type="dxa"/>
            <w:tcBorders>
              <w:top w:val="nil"/>
              <w:left w:val="nil"/>
              <w:bottom w:val="nil"/>
              <w:right w:val="nil"/>
            </w:tcBorders>
            <w:shd w:val="solid" w:color="FFFFFF" w:fill="FFFFFF"/>
          </w:tcPr>
          <w:p w14:paraId="01DEDF50" w14:textId="072303D6" w:rsidR="00BA34D5" w:rsidRPr="00177C1C" w:rsidRDefault="00D55502" w:rsidP="00925EA7">
            <w:pPr>
              <w:rPr>
                <w:rFonts w:ascii="Palatino Linotype" w:hAnsi="Palatino Linotype"/>
                <w:sz w:val="20"/>
                <w:szCs w:val="20"/>
              </w:rPr>
            </w:pPr>
            <w:r w:rsidRPr="00177C1C">
              <w:rPr>
                <w:rFonts w:ascii="Palatino Linotype" w:hAnsi="Palatino Linotype"/>
                <w:sz w:val="20"/>
                <w:szCs w:val="20"/>
              </w:rPr>
              <w:t>jiyoon</w:t>
            </w:r>
            <w:r w:rsidR="00481271" w:rsidRPr="00177C1C">
              <w:rPr>
                <w:rFonts w:ascii="Palatino Linotype" w:hAnsi="Palatino Linotype"/>
                <w:sz w:val="20"/>
                <w:szCs w:val="20"/>
              </w:rPr>
              <w:t>@uta.edu</w:t>
            </w:r>
          </w:p>
        </w:tc>
        <w:tc>
          <w:tcPr>
            <w:tcW w:w="1831" w:type="dxa"/>
            <w:tcBorders>
              <w:top w:val="nil"/>
              <w:left w:val="nil"/>
              <w:bottom w:val="nil"/>
              <w:right w:val="nil"/>
            </w:tcBorders>
            <w:shd w:val="solid" w:color="FFFFFF" w:fill="FFFFFF"/>
          </w:tcPr>
          <w:p w14:paraId="5E29BE8D" w14:textId="77777777" w:rsidR="00BA34D5" w:rsidRPr="00177C1C" w:rsidRDefault="00B20C19" w:rsidP="00925EA7">
            <w:pPr>
              <w:rPr>
                <w:rFonts w:ascii="Palatino Linotype" w:hAnsi="Palatino Linotype" w:cs="Trebuchet MS"/>
                <w:b/>
                <w:bCs/>
                <w:sz w:val="20"/>
                <w:szCs w:val="20"/>
              </w:rPr>
            </w:pPr>
            <w:r w:rsidRPr="00177C1C">
              <w:rPr>
                <w:rFonts w:ascii="Palatino Linotype" w:hAnsi="Palatino Linotype" w:cs="Trebuchet MS"/>
                <w:b/>
                <w:bCs/>
                <w:sz w:val="20"/>
                <w:szCs w:val="20"/>
              </w:rPr>
              <w:t>Mailbox:</w:t>
            </w:r>
          </w:p>
        </w:tc>
        <w:tc>
          <w:tcPr>
            <w:tcW w:w="2849" w:type="dxa"/>
            <w:tcBorders>
              <w:top w:val="nil"/>
              <w:left w:val="nil"/>
              <w:bottom w:val="nil"/>
              <w:right w:val="nil"/>
            </w:tcBorders>
            <w:shd w:val="solid" w:color="FFFFFF" w:fill="FFFFFF"/>
          </w:tcPr>
          <w:p w14:paraId="028013CD" w14:textId="77777777" w:rsidR="00BA34D5" w:rsidRPr="00177C1C" w:rsidRDefault="00897A72" w:rsidP="00925EA7">
            <w:pPr>
              <w:rPr>
                <w:rFonts w:ascii="Palatino Linotype" w:hAnsi="Palatino Linotype"/>
                <w:sz w:val="20"/>
                <w:szCs w:val="20"/>
              </w:rPr>
            </w:pPr>
            <w:r w:rsidRPr="00177C1C">
              <w:rPr>
                <w:rFonts w:ascii="Palatino Linotype" w:hAnsi="Palatino Linotype"/>
                <w:sz w:val="20"/>
                <w:szCs w:val="20"/>
              </w:rPr>
              <w:t>1977</w:t>
            </w:r>
            <w:r w:rsidR="005831AF" w:rsidRPr="00177C1C">
              <w:rPr>
                <w:rFonts w:ascii="Palatino Linotype" w:hAnsi="Palatino Linotype"/>
                <w:sz w:val="20"/>
                <w:szCs w:val="20"/>
              </w:rPr>
              <w:t>7</w:t>
            </w:r>
          </w:p>
        </w:tc>
      </w:tr>
    </w:tbl>
    <w:p w14:paraId="1C441367" w14:textId="77777777" w:rsidR="00BA34D5" w:rsidRPr="00177C1C" w:rsidRDefault="00BA34D5" w:rsidP="00BA34D5">
      <w:pPr>
        <w:shd w:val="solid" w:color="FFFFFF" w:fill="FFFFFF"/>
        <w:rPr>
          <w:rFonts w:ascii="Palatino Linotype" w:hAnsi="Palatino Linotype"/>
          <w:b/>
          <w:bCs/>
          <w:sz w:val="20"/>
          <w:szCs w:val="20"/>
        </w:rPr>
      </w:pPr>
    </w:p>
    <w:tbl>
      <w:tblPr>
        <w:tblW w:w="11218" w:type="dxa"/>
        <w:tblInd w:w="468" w:type="dxa"/>
        <w:tblLayout w:type="fixed"/>
        <w:tblLook w:val="0000" w:firstRow="0" w:lastRow="0" w:firstColumn="0" w:lastColumn="0" w:noHBand="0" w:noVBand="0"/>
      </w:tblPr>
      <w:tblGrid>
        <w:gridCol w:w="2132"/>
        <w:gridCol w:w="388"/>
        <w:gridCol w:w="7290"/>
        <w:gridCol w:w="1408"/>
      </w:tblGrid>
      <w:tr w:rsidR="00D55502" w:rsidRPr="00177C1C" w14:paraId="6A956F59" w14:textId="77777777" w:rsidTr="00704D08">
        <w:trPr>
          <w:cantSplit/>
        </w:trPr>
        <w:tc>
          <w:tcPr>
            <w:tcW w:w="2132" w:type="dxa"/>
            <w:tcBorders>
              <w:top w:val="nil"/>
              <w:left w:val="nil"/>
              <w:bottom w:val="nil"/>
              <w:right w:val="nil"/>
            </w:tcBorders>
            <w:shd w:val="solid" w:color="FFFFFF" w:fill="FFFFFF"/>
          </w:tcPr>
          <w:p w14:paraId="7AA92707" w14:textId="6556EEF3" w:rsidR="00D55502" w:rsidRPr="00177C1C" w:rsidRDefault="00D55502" w:rsidP="00925EA7">
            <w:pPr>
              <w:rPr>
                <w:rFonts w:ascii="Palatino Linotype" w:hAnsi="Palatino Linotype" w:cs="Trebuchet MS"/>
                <w:sz w:val="20"/>
                <w:szCs w:val="20"/>
              </w:rPr>
            </w:pPr>
            <w:r w:rsidRPr="00177C1C">
              <w:rPr>
                <w:rFonts w:ascii="Palatino Linotype" w:hAnsi="Palatino Linotype" w:cs="Trebuchet MS"/>
                <w:b/>
                <w:bCs/>
                <w:sz w:val="20"/>
                <w:szCs w:val="20"/>
              </w:rPr>
              <w:t>Office Hours:</w:t>
            </w:r>
            <w:r w:rsidRPr="00177C1C">
              <w:rPr>
                <w:rFonts w:ascii="Palatino Linotype" w:hAnsi="Palatino Linotype" w:cs="Trebuchet MS"/>
                <w:sz w:val="20"/>
                <w:szCs w:val="20"/>
              </w:rPr>
              <w:t xml:space="preserve"> </w:t>
            </w:r>
          </w:p>
        </w:tc>
        <w:tc>
          <w:tcPr>
            <w:tcW w:w="7678" w:type="dxa"/>
            <w:gridSpan w:val="2"/>
            <w:tcBorders>
              <w:top w:val="nil"/>
              <w:left w:val="nil"/>
              <w:bottom w:val="nil"/>
              <w:right w:val="nil"/>
            </w:tcBorders>
            <w:shd w:val="solid" w:color="FFFFFF" w:fill="FFFFFF"/>
          </w:tcPr>
          <w:p w14:paraId="6F4AE718" w14:textId="23CE69D1" w:rsidR="00D55502" w:rsidRPr="00177C1C" w:rsidRDefault="00D55502" w:rsidP="00963018">
            <w:pPr>
              <w:rPr>
                <w:rFonts w:ascii="Palatino Linotype" w:hAnsi="Palatino Linotype"/>
                <w:sz w:val="20"/>
                <w:szCs w:val="20"/>
              </w:rPr>
            </w:pPr>
            <w:r w:rsidRPr="00177C1C">
              <w:rPr>
                <w:rFonts w:ascii="Palatino Linotype" w:hAnsi="Palatino Linotype"/>
                <w:sz w:val="20"/>
                <w:szCs w:val="20"/>
              </w:rPr>
              <w:t xml:space="preserve">  10-11 AM on </w:t>
            </w:r>
            <w:r w:rsidR="00963018">
              <w:rPr>
                <w:rFonts w:ascii="Palatino Linotype" w:hAnsi="Palatino Linotype"/>
                <w:sz w:val="20"/>
                <w:szCs w:val="20"/>
              </w:rPr>
              <w:t>Thur</w:t>
            </w:r>
            <w:r w:rsidRPr="00177C1C">
              <w:rPr>
                <w:rFonts w:ascii="Palatino Linotype" w:hAnsi="Palatino Linotype"/>
                <w:sz w:val="20"/>
                <w:szCs w:val="20"/>
              </w:rPr>
              <w:t>s</w:t>
            </w:r>
            <w:r w:rsidR="00963018">
              <w:rPr>
                <w:rFonts w:ascii="Palatino Linotype" w:hAnsi="Palatino Linotype"/>
                <w:sz w:val="20"/>
                <w:szCs w:val="20"/>
              </w:rPr>
              <w:t>days</w:t>
            </w:r>
            <w:r w:rsidRPr="00177C1C">
              <w:rPr>
                <w:rFonts w:ascii="Palatino Linotype" w:hAnsi="Palatino Linotype"/>
                <w:sz w:val="20"/>
                <w:szCs w:val="20"/>
              </w:rPr>
              <w:t xml:space="preserve"> &amp; Upon Request</w:t>
            </w:r>
          </w:p>
        </w:tc>
        <w:tc>
          <w:tcPr>
            <w:tcW w:w="1408" w:type="dxa"/>
            <w:tcBorders>
              <w:top w:val="nil"/>
              <w:left w:val="nil"/>
              <w:bottom w:val="nil"/>
              <w:right w:val="nil"/>
            </w:tcBorders>
            <w:shd w:val="solid" w:color="FFFFFF" w:fill="FFFFFF"/>
          </w:tcPr>
          <w:p w14:paraId="27906C3F" w14:textId="77777777" w:rsidR="00D55502" w:rsidRPr="00177C1C" w:rsidRDefault="00D55502" w:rsidP="00925EA7">
            <w:pPr>
              <w:jc w:val="center"/>
              <w:rPr>
                <w:rFonts w:ascii="Palatino Linotype" w:hAnsi="Palatino Linotype"/>
                <w:sz w:val="20"/>
                <w:szCs w:val="20"/>
              </w:rPr>
            </w:pPr>
          </w:p>
        </w:tc>
      </w:tr>
      <w:tr w:rsidR="004D4D12" w:rsidRPr="00177C1C" w14:paraId="5DD5BE6D" w14:textId="77777777" w:rsidTr="00146A3E">
        <w:trPr>
          <w:cantSplit/>
        </w:trPr>
        <w:tc>
          <w:tcPr>
            <w:tcW w:w="2132" w:type="dxa"/>
            <w:tcBorders>
              <w:top w:val="nil"/>
              <w:left w:val="nil"/>
              <w:bottom w:val="nil"/>
              <w:right w:val="nil"/>
            </w:tcBorders>
            <w:shd w:val="solid" w:color="FFFFFF" w:fill="FFFFFF"/>
          </w:tcPr>
          <w:p w14:paraId="01DD8799" w14:textId="77777777" w:rsidR="004D4D12" w:rsidRPr="00177C1C" w:rsidRDefault="004D4D12" w:rsidP="00925EA7">
            <w:pPr>
              <w:rPr>
                <w:rFonts w:ascii="Palatino Linotype" w:hAnsi="Palatino Linotype" w:cs="Trebuchet MS"/>
                <w:b/>
                <w:bCs/>
                <w:sz w:val="20"/>
                <w:szCs w:val="20"/>
              </w:rPr>
            </w:pPr>
            <w:r w:rsidRPr="00177C1C">
              <w:rPr>
                <w:rFonts w:ascii="Palatino Linotype" w:hAnsi="Palatino Linotype" w:cs="Trebuchet MS"/>
                <w:b/>
                <w:bCs/>
                <w:sz w:val="20"/>
                <w:szCs w:val="20"/>
              </w:rPr>
              <w:t>Faculty Profile</w:t>
            </w:r>
          </w:p>
        </w:tc>
        <w:tc>
          <w:tcPr>
            <w:tcW w:w="7678" w:type="dxa"/>
            <w:gridSpan w:val="2"/>
            <w:tcBorders>
              <w:top w:val="nil"/>
              <w:left w:val="nil"/>
              <w:bottom w:val="nil"/>
              <w:right w:val="nil"/>
            </w:tcBorders>
            <w:shd w:val="solid" w:color="FFFFFF" w:fill="FFFFFF"/>
          </w:tcPr>
          <w:p w14:paraId="2AA79907" w14:textId="035F69C2" w:rsidR="004D4D12" w:rsidRPr="002F7213" w:rsidRDefault="007156C0" w:rsidP="00925EA7">
            <w:pPr>
              <w:tabs>
                <w:tab w:val="left" w:pos="450"/>
                <w:tab w:val="center" w:pos="1062"/>
              </w:tabs>
              <w:rPr>
                <w:rFonts w:ascii="Palatino Linotype" w:hAnsi="Palatino Linotype"/>
                <w:sz w:val="20"/>
                <w:szCs w:val="20"/>
              </w:rPr>
            </w:pPr>
            <w:r w:rsidRPr="002F7213">
              <w:rPr>
                <w:rStyle w:val="span7"/>
                <w:rFonts w:ascii="Palatino Linotype" w:hAnsi="Palatino Linotype"/>
                <w:sz w:val="20"/>
                <w:szCs w:val="20"/>
              </w:rPr>
              <w:fldChar w:fldCharType="begin"/>
            </w:r>
            <w:r w:rsidRPr="002F7213">
              <w:rPr>
                <w:rStyle w:val="span7"/>
                <w:rFonts w:ascii="Palatino Linotype" w:hAnsi="Palatino Linotype"/>
                <w:sz w:val="20"/>
                <w:szCs w:val="20"/>
              </w:rPr>
              <w:instrText xml:space="preserve"> HYPERLINK "https://www.uta.edu/mentis/profile/?10671" \t "_blank" </w:instrText>
            </w:r>
            <w:r w:rsidRPr="002F7213">
              <w:rPr>
                <w:rStyle w:val="span7"/>
                <w:rFonts w:ascii="Palatino Linotype" w:hAnsi="Palatino Linotype"/>
                <w:sz w:val="20"/>
                <w:szCs w:val="20"/>
              </w:rPr>
              <w:fldChar w:fldCharType="separate"/>
            </w:r>
            <w:r w:rsidRPr="002F7213">
              <w:rPr>
                <w:rStyle w:val="Hyperlink"/>
                <w:rFonts w:ascii="Palatino Linotype" w:hAnsi="Palatino Linotype"/>
                <w:sz w:val="20"/>
                <w:szCs w:val="20"/>
              </w:rPr>
              <w:t>https://www.uta.edu/mentis/profile/?10671</w:t>
            </w:r>
            <w:r w:rsidRPr="002F7213">
              <w:rPr>
                <w:rStyle w:val="span7"/>
                <w:rFonts w:ascii="Palatino Linotype" w:hAnsi="Palatino Linotype"/>
                <w:sz w:val="20"/>
                <w:szCs w:val="20"/>
              </w:rPr>
              <w:fldChar w:fldCharType="end"/>
            </w:r>
            <w:r w:rsidR="004D4D12" w:rsidRPr="002F7213">
              <w:rPr>
                <w:rFonts w:ascii="Palatino Linotype" w:hAnsi="Palatino Linotype"/>
                <w:sz w:val="20"/>
                <w:szCs w:val="20"/>
              </w:rPr>
              <w:t xml:space="preserve"> </w:t>
            </w:r>
          </w:p>
        </w:tc>
        <w:tc>
          <w:tcPr>
            <w:tcW w:w="1408" w:type="dxa"/>
            <w:tcBorders>
              <w:top w:val="nil"/>
              <w:left w:val="nil"/>
              <w:bottom w:val="nil"/>
              <w:right w:val="nil"/>
            </w:tcBorders>
            <w:shd w:val="solid" w:color="FFFFFF" w:fill="FFFFFF"/>
          </w:tcPr>
          <w:p w14:paraId="7AA66DF8" w14:textId="77777777" w:rsidR="004D4D12" w:rsidRPr="00177C1C" w:rsidRDefault="004D4D12" w:rsidP="00925EA7">
            <w:pPr>
              <w:jc w:val="center"/>
              <w:rPr>
                <w:rFonts w:ascii="Palatino Linotype" w:hAnsi="Palatino Linotype"/>
                <w:sz w:val="20"/>
                <w:szCs w:val="20"/>
              </w:rPr>
            </w:pPr>
          </w:p>
        </w:tc>
      </w:tr>
      <w:tr w:rsidR="00C8227B" w:rsidRPr="00177C1C" w14:paraId="61FD36D8" w14:textId="77777777" w:rsidTr="0095503D">
        <w:trPr>
          <w:cantSplit/>
        </w:trPr>
        <w:tc>
          <w:tcPr>
            <w:tcW w:w="2520" w:type="dxa"/>
            <w:gridSpan w:val="2"/>
            <w:tcBorders>
              <w:top w:val="nil"/>
              <w:left w:val="nil"/>
              <w:bottom w:val="nil"/>
              <w:right w:val="nil"/>
            </w:tcBorders>
            <w:shd w:val="solid" w:color="FFFFFF" w:fill="FFFFFF"/>
          </w:tcPr>
          <w:p w14:paraId="39BDE2D6" w14:textId="77777777" w:rsidR="00C8227B" w:rsidRPr="00177C1C" w:rsidRDefault="00C8227B" w:rsidP="00925EA7">
            <w:pPr>
              <w:ind w:left="720" w:hanging="720"/>
              <w:rPr>
                <w:rFonts w:ascii="Palatino Linotype" w:hAnsi="Palatino Linotype"/>
                <w:b/>
                <w:sz w:val="20"/>
                <w:szCs w:val="20"/>
              </w:rPr>
            </w:pPr>
            <w:r w:rsidRPr="00177C1C">
              <w:rPr>
                <w:rFonts w:ascii="Palatino Linotype" w:hAnsi="Palatino Linotype"/>
                <w:b/>
                <w:sz w:val="20"/>
                <w:szCs w:val="20"/>
              </w:rPr>
              <w:t>Course Web Site:</w:t>
            </w:r>
          </w:p>
        </w:tc>
        <w:tc>
          <w:tcPr>
            <w:tcW w:w="8698" w:type="dxa"/>
            <w:gridSpan w:val="2"/>
            <w:tcBorders>
              <w:top w:val="nil"/>
              <w:left w:val="nil"/>
              <w:bottom w:val="nil"/>
              <w:right w:val="nil"/>
            </w:tcBorders>
            <w:shd w:val="solid" w:color="FFFFFF" w:fill="FFFFFF"/>
          </w:tcPr>
          <w:p w14:paraId="44B404E8" w14:textId="77777777" w:rsidR="00C8227B" w:rsidRPr="00177C1C" w:rsidRDefault="00767389" w:rsidP="00925EA7">
            <w:pPr>
              <w:ind w:left="720" w:hanging="720"/>
              <w:rPr>
                <w:rFonts w:ascii="Palatino Linotype" w:hAnsi="Palatino Linotype"/>
                <w:sz w:val="20"/>
                <w:szCs w:val="20"/>
              </w:rPr>
            </w:pPr>
            <w:hyperlink r:id="rId11" w:history="1">
              <w:r w:rsidR="00F305DC" w:rsidRPr="00177C1C">
                <w:rPr>
                  <w:rStyle w:val="Hyperlink"/>
                  <w:rFonts w:ascii="Palatino Linotype" w:hAnsi="Palatino Linotype"/>
                  <w:sz w:val="20"/>
                  <w:szCs w:val="20"/>
                </w:rPr>
                <w:t>http://elearn.uta.edu</w:t>
              </w:r>
            </w:hyperlink>
          </w:p>
          <w:p w14:paraId="492D17F7" w14:textId="77777777" w:rsidR="00077A03" w:rsidRPr="00177C1C" w:rsidRDefault="00077A03" w:rsidP="00925EA7">
            <w:pPr>
              <w:ind w:left="720" w:hanging="720"/>
              <w:rPr>
                <w:rFonts w:ascii="Palatino Linotype" w:hAnsi="Palatino Linotype"/>
                <w:sz w:val="20"/>
                <w:szCs w:val="20"/>
              </w:rPr>
            </w:pPr>
          </w:p>
        </w:tc>
      </w:tr>
    </w:tbl>
    <w:p w14:paraId="4A2DEDAF" w14:textId="77777777" w:rsidR="002C1950" w:rsidRPr="00177C1C" w:rsidRDefault="002C1950">
      <w:pPr>
        <w:rPr>
          <w:rFonts w:ascii="Palatino Linotype" w:hAnsi="Palatino Linotype"/>
          <w:i/>
          <w:iCs/>
          <w:sz w:val="20"/>
          <w:szCs w:val="20"/>
        </w:rPr>
      </w:pPr>
    </w:p>
    <w:p w14:paraId="5F043E05" w14:textId="77777777" w:rsidR="00351904" w:rsidRPr="00177C1C" w:rsidRDefault="00351904" w:rsidP="003E26D1">
      <w:pPr>
        <w:ind w:left="480" w:hanging="480"/>
        <w:rPr>
          <w:rFonts w:ascii="Palatino Linotype" w:hAnsi="Palatino Linotype"/>
          <w:b/>
          <w:i/>
          <w:iCs/>
          <w:u w:val="single"/>
        </w:rPr>
      </w:pPr>
      <w:r w:rsidRPr="00177C1C">
        <w:rPr>
          <w:rFonts w:ascii="Palatino Linotype" w:hAnsi="Palatino Linotype"/>
          <w:b/>
          <w:i/>
          <w:iCs/>
          <w:u w:val="single"/>
        </w:rPr>
        <w:t>Course Information:</w:t>
      </w:r>
    </w:p>
    <w:p w14:paraId="40CC31CA" w14:textId="77777777" w:rsidR="00FC22C7" w:rsidRPr="00177C1C" w:rsidRDefault="00FC22C7">
      <w:pPr>
        <w:rPr>
          <w:rFonts w:ascii="Palatino Linotype" w:hAnsi="Palatino Linotype"/>
          <w:b/>
          <w:sz w:val="20"/>
          <w:szCs w:val="20"/>
        </w:rPr>
      </w:pPr>
    </w:p>
    <w:tbl>
      <w:tblPr>
        <w:tblW w:w="9840" w:type="dxa"/>
        <w:tblInd w:w="468" w:type="dxa"/>
        <w:tblLook w:val="01E0" w:firstRow="1" w:lastRow="1" w:firstColumn="1" w:lastColumn="1" w:noHBand="0" w:noVBand="0"/>
      </w:tblPr>
      <w:tblGrid>
        <w:gridCol w:w="3360"/>
        <w:gridCol w:w="6480"/>
      </w:tblGrid>
      <w:tr w:rsidR="007156C0" w:rsidRPr="00177C1C" w14:paraId="2880EB07" w14:textId="77777777">
        <w:tc>
          <w:tcPr>
            <w:tcW w:w="3360" w:type="dxa"/>
          </w:tcPr>
          <w:p w14:paraId="749EE267" w14:textId="77777777" w:rsidR="007156C0" w:rsidRPr="00177C1C" w:rsidRDefault="007156C0" w:rsidP="002C1950">
            <w:pPr>
              <w:rPr>
                <w:rStyle w:val="Strong"/>
                <w:rFonts w:ascii="Palatino Linotype" w:hAnsi="Palatino Linotype"/>
                <w:b w:val="0"/>
                <w:bCs w:val="0"/>
                <w:color w:val="000000"/>
                <w:sz w:val="20"/>
                <w:szCs w:val="20"/>
              </w:rPr>
            </w:pPr>
            <w:r w:rsidRPr="00177C1C">
              <w:rPr>
                <w:rStyle w:val="Strong"/>
                <w:rFonts w:ascii="Palatino Linotype" w:hAnsi="Palatino Linotype"/>
                <w:color w:val="000000"/>
                <w:sz w:val="20"/>
                <w:szCs w:val="20"/>
              </w:rPr>
              <w:t xml:space="preserve">Course Title: </w:t>
            </w:r>
          </w:p>
        </w:tc>
        <w:tc>
          <w:tcPr>
            <w:tcW w:w="6480" w:type="dxa"/>
          </w:tcPr>
          <w:p w14:paraId="0E608953" w14:textId="4F9466ED" w:rsidR="007156C0" w:rsidRPr="00BE7541" w:rsidRDefault="007156C0" w:rsidP="006B1748">
            <w:pPr>
              <w:rPr>
                <w:rStyle w:val="Strong"/>
                <w:rFonts w:ascii="Palatino Linotype" w:hAnsi="Palatino Linotype"/>
                <w:color w:val="FF0000"/>
                <w:sz w:val="20"/>
                <w:szCs w:val="20"/>
              </w:rPr>
            </w:pPr>
            <w:r w:rsidRPr="00BE7541">
              <w:rPr>
                <w:rFonts w:ascii="Palatino Linotype" w:hAnsi="Palatino Linotype"/>
                <w:bCs/>
                <w:iCs/>
                <w:color w:val="000000"/>
                <w:sz w:val="20"/>
                <w:szCs w:val="20"/>
              </w:rPr>
              <w:t>Teaching Science and Health in Early and Elementary Education</w:t>
            </w:r>
          </w:p>
        </w:tc>
      </w:tr>
      <w:tr w:rsidR="007156C0" w:rsidRPr="00177C1C" w14:paraId="08AC9550" w14:textId="77777777">
        <w:tc>
          <w:tcPr>
            <w:tcW w:w="3360" w:type="dxa"/>
          </w:tcPr>
          <w:p w14:paraId="74C53605" w14:textId="77777777" w:rsidR="007156C0" w:rsidRPr="00177C1C" w:rsidRDefault="007156C0" w:rsidP="002C1950">
            <w:pPr>
              <w:rPr>
                <w:rStyle w:val="Strong"/>
                <w:rFonts w:ascii="Palatino Linotype" w:hAnsi="Palatino Linotype"/>
                <w:color w:val="000000"/>
                <w:sz w:val="20"/>
                <w:szCs w:val="20"/>
              </w:rPr>
            </w:pPr>
            <w:r w:rsidRPr="00177C1C">
              <w:rPr>
                <w:rStyle w:val="Strong"/>
                <w:rFonts w:ascii="Palatino Linotype" w:hAnsi="Palatino Linotype"/>
                <w:color w:val="000000"/>
                <w:sz w:val="20"/>
                <w:szCs w:val="20"/>
              </w:rPr>
              <w:t>Course Number:</w:t>
            </w:r>
          </w:p>
        </w:tc>
        <w:tc>
          <w:tcPr>
            <w:tcW w:w="6480" w:type="dxa"/>
          </w:tcPr>
          <w:p w14:paraId="4CB64CC9" w14:textId="773E54C6" w:rsidR="007156C0" w:rsidRPr="00BE7541" w:rsidRDefault="007156C0" w:rsidP="002C1950">
            <w:pPr>
              <w:rPr>
                <w:rStyle w:val="Strong"/>
                <w:rFonts w:ascii="Palatino Linotype" w:hAnsi="Palatino Linotype"/>
                <w:b w:val="0"/>
                <w:color w:val="FF0000"/>
                <w:sz w:val="20"/>
                <w:szCs w:val="20"/>
              </w:rPr>
            </w:pPr>
            <w:r w:rsidRPr="00BE7541">
              <w:rPr>
                <w:rStyle w:val="Strong"/>
                <w:rFonts w:ascii="Palatino Linotype" w:hAnsi="Palatino Linotype"/>
                <w:b w:val="0"/>
                <w:color w:val="000000"/>
                <w:sz w:val="20"/>
                <w:szCs w:val="20"/>
              </w:rPr>
              <w:t>ELED 4312.00</w:t>
            </w:r>
            <w:r w:rsidR="00963018">
              <w:rPr>
                <w:rStyle w:val="Strong"/>
                <w:rFonts w:ascii="Palatino Linotype" w:hAnsi="Palatino Linotype"/>
                <w:b w:val="0"/>
                <w:color w:val="000000"/>
                <w:sz w:val="20"/>
                <w:szCs w:val="20"/>
              </w:rPr>
              <w:t>2 (82296)</w:t>
            </w:r>
          </w:p>
        </w:tc>
      </w:tr>
      <w:tr w:rsidR="007156C0" w:rsidRPr="00177C1C" w14:paraId="6AF5E51C" w14:textId="77777777">
        <w:tc>
          <w:tcPr>
            <w:tcW w:w="3360" w:type="dxa"/>
          </w:tcPr>
          <w:p w14:paraId="5FE8CCD1" w14:textId="77777777" w:rsidR="007156C0" w:rsidRPr="00177C1C" w:rsidRDefault="007156C0" w:rsidP="002C1950">
            <w:pPr>
              <w:rPr>
                <w:rStyle w:val="Strong"/>
                <w:rFonts w:ascii="Palatino Linotype" w:hAnsi="Palatino Linotype"/>
                <w:color w:val="000000"/>
                <w:sz w:val="20"/>
                <w:szCs w:val="20"/>
              </w:rPr>
            </w:pPr>
            <w:r w:rsidRPr="00177C1C">
              <w:rPr>
                <w:rStyle w:val="Strong"/>
                <w:rFonts w:ascii="Palatino Linotype" w:hAnsi="Palatino Linotype"/>
                <w:color w:val="000000"/>
                <w:sz w:val="20"/>
                <w:szCs w:val="20"/>
              </w:rPr>
              <w:t>Semester:</w:t>
            </w:r>
          </w:p>
        </w:tc>
        <w:tc>
          <w:tcPr>
            <w:tcW w:w="6480" w:type="dxa"/>
          </w:tcPr>
          <w:p w14:paraId="010654F5" w14:textId="183D8CB6" w:rsidR="007156C0" w:rsidRPr="00BE7541" w:rsidRDefault="007156C0" w:rsidP="00450D86">
            <w:pPr>
              <w:rPr>
                <w:rStyle w:val="Strong"/>
                <w:rFonts w:ascii="Palatino Linotype" w:hAnsi="Palatino Linotype"/>
                <w:b w:val="0"/>
                <w:sz w:val="20"/>
                <w:szCs w:val="20"/>
              </w:rPr>
            </w:pPr>
            <w:r w:rsidRPr="00BE7541">
              <w:rPr>
                <w:rStyle w:val="Strong"/>
                <w:rFonts w:ascii="Palatino Linotype" w:hAnsi="Palatino Linotype"/>
                <w:b w:val="0"/>
                <w:sz w:val="20"/>
                <w:szCs w:val="20"/>
              </w:rPr>
              <w:t>Fall, 2013</w:t>
            </w:r>
          </w:p>
        </w:tc>
      </w:tr>
      <w:tr w:rsidR="007156C0" w:rsidRPr="00177C1C" w14:paraId="48265EB0" w14:textId="77777777">
        <w:tc>
          <w:tcPr>
            <w:tcW w:w="3360" w:type="dxa"/>
          </w:tcPr>
          <w:p w14:paraId="76636685" w14:textId="77777777" w:rsidR="007156C0" w:rsidRPr="00177C1C" w:rsidRDefault="007156C0" w:rsidP="002C1950">
            <w:pPr>
              <w:rPr>
                <w:rStyle w:val="Strong"/>
                <w:rFonts w:ascii="Palatino Linotype" w:hAnsi="Palatino Linotype"/>
                <w:b w:val="0"/>
                <w:bCs w:val="0"/>
                <w:color w:val="000000"/>
                <w:sz w:val="20"/>
                <w:szCs w:val="20"/>
              </w:rPr>
            </w:pPr>
            <w:r w:rsidRPr="00177C1C">
              <w:rPr>
                <w:rStyle w:val="Strong"/>
                <w:rFonts w:ascii="Palatino Linotype" w:hAnsi="Palatino Linotype"/>
                <w:color w:val="000000"/>
                <w:sz w:val="20"/>
                <w:szCs w:val="20"/>
              </w:rPr>
              <w:t>Course Location and Time</w:t>
            </w:r>
            <w:r w:rsidRPr="00177C1C">
              <w:rPr>
                <w:rFonts w:ascii="Palatino Linotype" w:hAnsi="Palatino Linotype"/>
                <w:color w:val="000000"/>
                <w:sz w:val="20"/>
                <w:szCs w:val="20"/>
              </w:rPr>
              <w:t xml:space="preserve">:  </w:t>
            </w:r>
          </w:p>
        </w:tc>
        <w:tc>
          <w:tcPr>
            <w:tcW w:w="6480" w:type="dxa"/>
          </w:tcPr>
          <w:p w14:paraId="670C9AF3" w14:textId="77777777" w:rsidR="0083233A" w:rsidRDefault="00767389" w:rsidP="00963018">
            <w:pPr>
              <w:rPr>
                <w:rFonts w:ascii="Verdana" w:hAnsi="Verdana" w:cs="Verdana"/>
                <w:sz w:val="20"/>
                <w:szCs w:val="20"/>
                <w:lang w:eastAsia="ko-KR"/>
              </w:rPr>
            </w:pPr>
            <w:hyperlink r:id="rId12" w:history="1">
              <w:r w:rsidR="00963018" w:rsidRPr="005F0C71">
                <w:rPr>
                  <w:rStyle w:val="Hyperlink"/>
                  <w:rFonts w:ascii="Palatino Linotype" w:hAnsi="Palatino Linotype" w:cs="Verdana"/>
                  <w:sz w:val="20"/>
                  <w:szCs w:val="20"/>
                </w:rPr>
                <w:t>GACB</w:t>
              </w:r>
              <w:r w:rsidR="00F80881" w:rsidRPr="005F0C71">
                <w:rPr>
                  <w:rStyle w:val="Hyperlink"/>
                  <w:rFonts w:ascii="Palatino Linotype" w:hAnsi="Palatino Linotype" w:cs="Verdana"/>
                  <w:sz w:val="20"/>
                  <w:szCs w:val="20"/>
                </w:rPr>
                <w:t xml:space="preserve"> </w:t>
              </w:r>
              <w:r w:rsidR="00FB3F83" w:rsidRPr="005F0C71">
                <w:rPr>
                  <w:rStyle w:val="Hyperlink"/>
                  <w:rFonts w:ascii="Palatino Linotype" w:hAnsi="Palatino Linotype" w:cs="Verdana"/>
                  <w:sz w:val="20"/>
                  <w:szCs w:val="20"/>
                </w:rPr>
                <w:t>(General Academic Classroom Building)</w:t>
              </w:r>
            </w:hyperlink>
            <w:r w:rsidR="00FB3F83">
              <w:rPr>
                <w:rFonts w:ascii="Palatino Linotype" w:hAnsi="Palatino Linotype" w:cs="Verdana"/>
                <w:sz w:val="20"/>
                <w:szCs w:val="20"/>
              </w:rPr>
              <w:t xml:space="preserve"> </w:t>
            </w:r>
            <w:r w:rsidR="00963018" w:rsidRPr="00963018">
              <w:rPr>
                <w:rFonts w:ascii="Palatino Linotype" w:hAnsi="Palatino Linotype" w:cs="Verdana"/>
                <w:sz w:val="20"/>
                <w:szCs w:val="20"/>
              </w:rPr>
              <w:t>105</w:t>
            </w:r>
            <w:r w:rsidR="00963018">
              <w:rPr>
                <w:rFonts w:ascii="Verdana" w:hAnsi="Verdana" w:cs="Verdana"/>
                <w:sz w:val="20"/>
                <w:szCs w:val="20"/>
              </w:rPr>
              <w:t xml:space="preserve"> </w:t>
            </w:r>
          </w:p>
          <w:p w14:paraId="5E60F1BA" w14:textId="69A15BCE" w:rsidR="007156C0" w:rsidRPr="00177C1C" w:rsidRDefault="00963018" w:rsidP="00963018">
            <w:pPr>
              <w:rPr>
                <w:rStyle w:val="Strong"/>
                <w:rFonts w:ascii="Palatino Linotype" w:hAnsi="Palatino Linotype"/>
                <w:b w:val="0"/>
                <w:sz w:val="20"/>
                <w:szCs w:val="20"/>
              </w:rPr>
            </w:pPr>
            <w:r>
              <w:rPr>
                <w:rStyle w:val="Strong"/>
                <w:rFonts w:ascii="Palatino Linotype" w:hAnsi="Palatino Linotype"/>
                <w:b w:val="0"/>
                <w:sz w:val="20"/>
                <w:szCs w:val="20"/>
              </w:rPr>
              <w:t xml:space="preserve">Thursdays </w:t>
            </w:r>
            <w:r w:rsidR="00043926">
              <w:rPr>
                <w:rStyle w:val="Strong"/>
                <w:rFonts w:ascii="Palatino Linotype" w:hAnsi="Palatino Linotype"/>
                <w:b w:val="0"/>
                <w:sz w:val="20"/>
                <w:szCs w:val="20"/>
              </w:rPr>
              <w:t>11:00 AM – 1:50 PM</w:t>
            </w:r>
          </w:p>
        </w:tc>
      </w:tr>
    </w:tbl>
    <w:p w14:paraId="030B51EB" w14:textId="77777777" w:rsidR="00014CFF" w:rsidRPr="00177C1C" w:rsidRDefault="00014CFF" w:rsidP="002C1950">
      <w:pPr>
        <w:rPr>
          <w:rStyle w:val="Strong"/>
          <w:rFonts w:ascii="Palatino Linotype" w:hAnsi="Palatino Linotype"/>
          <w:color w:val="000000"/>
          <w:sz w:val="20"/>
          <w:szCs w:val="20"/>
        </w:rPr>
      </w:pPr>
    </w:p>
    <w:p w14:paraId="64525EE3" w14:textId="77777777" w:rsidR="002C1950" w:rsidRPr="00177C1C" w:rsidRDefault="002C1950">
      <w:pPr>
        <w:rPr>
          <w:rFonts w:ascii="Palatino Linotype" w:hAnsi="Palatino Linotype"/>
          <w:b/>
          <w:i/>
          <w:u w:val="single"/>
        </w:rPr>
      </w:pPr>
      <w:r w:rsidRPr="00177C1C">
        <w:rPr>
          <w:rFonts w:ascii="Palatino Linotype" w:hAnsi="Palatino Linotype"/>
          <w:b/>
          <w:i/>
          <w:u w:val="single"/>
        </w:rPr>
        <w:t>Catalog Description</w:t>
      </w:r>
      <w:r w:rsidR="00EF339B" w:rsidRPr="00177C1C">
        <w:rPr>
          <w:rFonts w:ascii="Palatino Linotype" w:hAnsi="Palatino Linotype"/>
          <w:b/>
          <w:i/>
          <w:u w:val="single"/>
        </w:rPr>
        <w:t>:</w:t>
      </w:r>
    </w:p>
    <w:p w14:paraId="7FC3D81E" w14:textId="77777777" w:rsidR="00920FEC" w:rsidRPr="00177C1C" w:rsidRDefault="00920FEC" w:rsidP="00920FEC">
      <w:pPr>
        <w:rPr>
          <w:rFonts w:ascii="Palatino Linotype" w:hAnsi="Palatino Linotype"/>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920FEC" w:rsidRPr="001C1ECC" w14:paraId="1A907A9A" w14:textId="77777777" w:rsidTr="00704D08">
        <w:tc>
          <w:tcPr>
            <w:tcW w:w="9828" w:type="dxa"/>
            <w:tcBorders>
              <w:top w:val="nil"/>
              <w:left w:val="nil"/>
              <w:bottom w:val="nil"/>
              <w:right w:val="nil"/>
            </w:tcBorders>
          </w:tcPr>
          <w:p w14:paraId="174704D1" w14:textId="77777777" w:rsidR="00920FEC" w:rsidRPr="001C1ECC" w:rsidRDefault="00920FEC" w:rsidP="00704D08">
            <w:pPr>
              <w:rPr>
                <w:rFonts w:ascii="Palatino Linotype" w:hAnsi="Palatino Linotype"/>
                <w:sz w:val="20"/>
                <w:szCs w:val="20"/>
              </w:rPr>
            </w:pPr>
            <w:r w:rsidRPr="001C1ECC">
              <w:rPr>
                <w:rFonts w:ascii="Palatino Linotype" w:hAnsi="Palatino Linotype"/>
                <w:sz w:val="20"/>
                <w:szCs w:val="20"/>
              </w:rPr>
              <w:t>Principles of integration of science and health concepts in relation to cognitive, socio-emotional, and psychomotor development. Emphasis on developing dispositions promoting scientific investigation and appropriate objects, materials, activities and programs to assist in combination of science and health concepts. Course will also address the instructional needs and appropriate assessment of all students in inclusive socio-economic, multicultural, and multilingual classrooms for this content area. Taken concurrently with ELED 4311, ELED 4314, and BEEP 4384. Students will be assigned for 1 day each week in an approved setting for the practicum portions of these courses (Internship).</w:t>
            </w:r>
          </w:p>
        </w:tc>
      </w:tr>
    </w:tbl>
    <w:p w14:paraId="0DB11442" w14:textId="77777777" w:rsidR="005F2AC5" w:rsidRPr="001C1ECC" w:rsidRDefault="005F2AC5" w:rsidP="005F2AC5">
      <w:pPr>
        <w:rPr>
          <w:rFonts w:ascii="Palatino Linotype" w:hAnsi="Palatino Linotype"/>
          <w:b/>
          <w:i/>
          <w:sz w:val="20"/>
          <w:szCs w:val="20"/>
          <w:u w:val="single"/>
        </w:rPr>
      </w:pPr>
    </w:p>
    <w:p w14:paraId="6281ABB5" w14:textId="77777777" w:rsidR="00691AA8" w:rsidRPr="001C1ECC" w:rsidRDefault="00691AA8" w:rsidP="005F2AC5">
      <w:pPr>
        <w:rPr>
          <w:rFonts w:ascii="Palatino Linotype" w:hAnsi="Palatino Linotype"/>
          <w:b/>
          <w:i/>
          <w:sz w:val="20"/>
          <w:szCs w:val="20"/>
          <w:u w:val="single"/>
        </w:rPr>
      </w:pPr>
    </w:p>
    <w:p w14:paraId="5D62EC4F" w14:textId="77777777" w:rsidR="005F2AC5" w:rsidRPr="001C1ECC" w:rsidRDefault="005F2AC5" w:rsidP="005F2AC5">
      <w:pPr>
        <w:rPr>
          <w:rFonts w:ascii="Palatino Linotype" w:hAnsi="Palatino Linotype"/>
          <w:b/>
          <w:i/>
          <w:sz w:val="20"/>
          <w:szCs w:val="20"/>
          <w:u w:val="single"/>
        </w:rPr>
      </w:pPr>
      <w:r w:rsidRPr="001C1ECC">
        <w:rPr>
          <w:rFonts w:ascii="Palatino Linotype" w:hAnsi="Palatino Linotype"/>
          <w:b/>
          <w:i/>
          <w:sz w:val="20"/>
          <w:szCs w:val="20"/>
          <w:u w:val="single"/>
        </w:rPr>
        <w:t>Textbook(s) and Materials:</w:t>
      </w:r>
    </w:p>
    <w:p w14:paraId="49E7F3D2" w14:textId="77777777" w:rsidR="00691AA8" w:rsidRPr="001C1ECC" w:rsidRDefault="00691AA8" w:rsidP="00920FEC">
      <w:pPr>
        <w:shd w:val="clear" w:color="auto" w:fill="FFFFFF"/>
        <w:ind w:left="720" w:hanging="738"/>
        <w:rPr>
          <w:rFonts w:ascii="Palatino Linotype" w:hAnsi="Palatino Linotype"/>
          <w:sz w:val="20"/>
          <w:szCs w:val="20"/>
        </w:rPr>
      </w:pPr>
    </w:p>
    <w:p w14:paraId="030099E3" w14:textId="77777777" w:rsidR="00920FEC" w:rsidRPr="001C1ECC" w:rsidRDefault="00920FEC" w:rsidP="00920FEC">
      <w:pPr>
        <w:shd w:val="clear" w:color="auto" w:fill="FFFFFF"/>
        <w:ind w:left="720" w:hanging="738"/>
        <w:rPr>
          <w:rFonts w:ascii="Palatino Linotype" w:hAnsi="Palatino Linotype"/>
          <w:sz w:val="20"/>
          <w:szCs w:val="20"/>
        </w:rPr>
      </w:pPr>
      <w:proofErr w:type="spellStart"/>
      <w:r w:rsidRPr="001C1ECC">
        <w:rPr>
          <w:rFonts w:ascii="Palatino Linotype" w:hAnsi="Palatino Linotype"/>
          <w:sz w:val="20"/>
          <w:szCs w:val="20"/>
        </w:rPr>
        <w:t>Marek</w:t>
      </w:r>
      <w:proofErr w:type="spellEnd"/>
      <w:r w:rsidRPr="001C1ECC">
        <w:rPr>
          <w:rFonts w:ascii="Palatino Linotype" w:hAnsi="Palatino Linotype"/>
          <w:sz w:val="20"/>
          <w:szCs w:val="20"/>
        </w:rPr>
        <w:t xml:space="preserve">, E.A. &amp; </w:t>
      </w:r>
      <w:proofErr w:type="spellStart"/>
      <w:r w:rsidRPr="001C1ECC">
        <w:rPr>
          <w:rFonts w:ascii="Palatino Linotype" w:hAnsi="Palatino Linotype"/>
          <w:sz w:val="20"/>
          <w:szCs w:val="20"/>
        </w:rPr>
        <w:t>Cavallo</w:t>
      </w:r>
      <w:proofErr w:type="spellEnd"/>
      <w:r w:rsidRPr="001C1ECC">
        <w:rPr>
          <w:rFonts w:ascii="Palatino Linotype" w:hAnsi="Palatino Linotype"/>
          <w:sz w:val="20"/>
          <w:szCs w:val="20"/>
        </w:rPr>
        <w:t xml:space="preserve">, A.M. (1997).  </w:t>
      </w:r>
      <w:proofErr w:type="gramStart"/>
      <w:r w:rsidRPr="001C1ECC">
        <w:rPr>
          <w:rFonts w:ascii="Palatino Linotype" w:hAnsi="Palatino Linotype"/>
          <w:i/>
          <w:sz w:val="20"/>
          <w:szCs w:val="20"/>
        </w:rPr>
        <w:t>The learning cycle; Elementary school science and beyond</w:t>
      </w:r>
      <w:r w:rsidRPr="001C1ECC">
        <w:rPr>
          <w:rFonts w:ascii="Palatino Linotype" w:hAnsi="Palatino Linotype"/>
          <w:sz w:val="20"/>
          <w:szCs w:val="20"/>
        </w:rPr>
        <w:t>.</w:t>
      </w:r>
      <w:proofErr w:type="gramEnd"/>
      <w:r w:rsidRPr="001C1ECC">
        <w:rPr>
          <w:rFonts w:ascii="Palatino Linotype" w:hAnsi="Palatino Linotype"/>
          <w:sz w:val="20"/>
          <w:szCs w:val="20"/>
        </w:rPr>
        <w:t xml:space="preserve"> Revised Edition.  Portsmouth, NH: Heinemann (</w:t>
      </w:r>
      <w:r w:rsidRPr="001C1ECC">
        <w:rPr>
          <w:rFonts w:ascii="Palatino Linotype" w:hAnsi="Palatino Linotype"/>
          <w:i/>
          <w:sz w:val="20"/>
          <w:szCs w:val="20"/>
        </w:rPr>
        <w:t>Main Text</w:t>
      </w:r>
      <w:r w:rsidRPr="001C1ECC">
        <w:rPr>
          <w:rFonts w:ascii="Palatino Linotype" w:hAnsi="Palatino Linotype"/>
          <w:sz w:val="20"/>
          <w:szCs w:val="20"/>
        </w:rPr>
        <w:t>).</w:t>
      </w:r>
    </w:p>
    <w:p w14:paraId="491C4A3E" w14:textId="77777777" w:rsidR="00920FEC" w:rsidRPr="001C1ECC" w:rsidRDefault="00920FEC" w:rsidP="00920FEC">
      <w:pPr>
        <w:shd w:val="clear" w:color="auto" w:fill="FFFFFF"/>
        <w:ind w:left="720" w:hanging="738"/>
        <w:rPr>
          <w:rFonts w:ascii="Palatino Linotype" w:hAnsi="Palatino Linotype"/>
          <w:sz w:val="20"/>
          <w:szCs w:val="20"/>
        </w:rPr>
      </w:pPr>
    </w:p>
    <w:p w14:paraId="5D590FE1" w14:textId="77777777" w:rsidR="00920FEC" w:rsidRPr="001C1ECC" w:rsidRDefault="00920FEC" w:rsidP="00920FEC">
      <w:pPr>
        <w:shd w:val="clear" w:color="auto" w:fill="FFFFFF"/>
        <w:ind w:left="720" w:hanging="738"/>
        <w:rPr>
          <w:rFonts w:ascii="Palatino Linotype" w:hAnsi="Palatino Linotype"/>
          <w:sz w:val="20"/>
          <w:szCs w:val="20"/>
        </w:rPr>
      </w:pPr>
      <w:proofErr w:type="spellStart"/>
      <w:r w:rsidRPr="001C1ECC">
        <w:rPr>
          <w:rFonts w:ascii="Palatino Linotype" w:hAnsi="Palatino Linotype"/>
          <w:sz w:val="20"/>
          <w:szCs w:val="20"/>
        </w:rPr>
        <w:t>Hammerman</w:t>
      </w:r>
      <w:proofErr w:type="spellEnd"/>
      <w:r w:rsidRPr="001C1ECC">
        <w:rPr>
          <w:rFonts w:ascii="Palatino Linotype" w:hAnsi="Palatino Linotype"/>
          <w:sz w:val="20"/>
          <w:szCs w:val="20"/>
        </w:rPr>
        <w:t xml:space="preserve">, E. &amp; Musial, D. (2008). </w:t>
      </w:r>
      <w:r w:rsidRPr="001C1ECC">
        <w:rPr>
          <w:rFonts w:ascii="Palatino Linotype" w:hAnsi="Palatino Linotype"/>
          <w:i/>
          <w:sz w:val="20"/>
          <w:szCs w:val="20"/>
        </w:rPr>
        <w:t>Integrating Science with Mathematics and Literacy: New Visions for Learning and Assessment</w:t>
      </w:r>
      <w:r w:rsidRPr="001C1ECC">
        <w:rPr>
          <w:rFonts w:ascii="Palatino Linotype" w:hAnsi="Palatino Linotype"/>
          <w:sz w:val="20"/>
          <w:szCs w:val="20"/>
        </w:rPr>
        <w:t>. Second Edition. Thousand Oaks, CA: Corwin Press. (</w:t>
      </w:r>
      <w:r w:rsidRPr="001C1ECC">
        <w:rPr>
          <w:rFonts w:ascii="Palatino Linotype" w:hAnsi="Palatino Linotype"/>
          <w:i/>
          <w:sz w:val="20"/>
          <w:szCs w:val="20"/>
        </w:rPr>
        <w:t>Second Text</w:t>
      </w:r>
      <w:r w:rsidRPr="001C1ECC">
        <w:rPr>
          <w:rFonts w:ascii="Palatino Linotype" w:hAnsi="Palatino Linotype"/>
          <w:sz w:val="20"/>
          <w:szCs w:val="20"/>
        </w:rPr>
        <w:t xml:space="preserve">) </w:t>
      </w:r>
    </w:p>
    <w:p w14:paraId="3CC31609" w14:textId="77777777" w:rsidR="00920FEC" w:rsidRPr="001C1ECC" w:rsidRDefault="00920FEC" w:rsidP="00920FEC">
      <w:pPr>
        <w:shd w:val="clear" w:color="auto" w:fill="FFFFFF"/>
        <w:ind w:left="720" w:hanging="738"/>
        <w:rPr>
          <w:rFonts w:ascii="Palatino Linotype" w:hAnsi="Palatino Linotype"/>
          <w:sz w:val="20"/>
          <w:szCs w:val="20"/>
        </w:rPr>
      </w:pPr>
    </w:p>
    <w:p w14:paraId="7FAD4F76" w14:textId="27DB1BC9" w:rsidR="00621DB6" w:rsidRPr="00837BCA" w:rsidRDefault="00920FEC" w:rsidP="00621DB6">
      <w:pPr>
        <w:pStyle w:val="xmsonormal"/>
        <w:rPr>
          <w:rFonts w:ascii="Palatino Linotype" w:hAnsi="Palatino Linotype"/>
        </w:rPr>
      </w:pPr>
      <w:r w:rsidRPr="001C1ECC">
        <w:rPr>
          <w:rFonts w:ascii="Palatino Linotype" w:hAnsi="Palatino Linotype"/>
        </w:rPr>
        <w:lastRenderedPageBreak/>
        <w:t>Tk20:</w:t>
      </w:r>
      <w:r w:rsidRPr="001C1ECC">
        <w:rPr>
          <w:rFonts w:ascii="Palatino Linotype" w:hAnsi="Palatino Linotype"/>
          <w:u w:val="single"/>
        </w:rPr>
        <w:t xml:space="preserve"> </w:t>
      </w:r>
      <w:r w:rsidRPr="001C1ECC">
        <w:rPr>
          <w:rFonts w:ascii="Palatino Linotype" w:hAnsi="Palatino Linotype"/>
          <w:color w:val="000000"/>
        </w:rPr>
        <w:t xml:space="preserve">The </w:t>
      </w:r>
      <w:r w:rsidRPr="001C1ECC">
        <w:rPr>
          <w:rStyle w:val="yshortcuts"/>
          <w:rFonts w:ascii="Palatino Linotype" w:hAnsi="Palatino Linotype"/>
          <w:color w:val="000000"/>
        </w:rPr>
        <w:t>College of Education</w:t>
      </w:r>
      <w:r w:rsidRPr="001C1ECC">
        <w:rPr>
          <w:rFonts w:ascii="Palatino Linotype" w:hAnsi="Palatino Linotype"/>
          <w:color w:val="000000"/>
        </w:rPr>
        <w:t xml:space="preserve"> and Health Professions has adopted Tk20, a comprehensive </w:t>
      </w:r>
      <w:r w:rsidRPr="001C1ECC">
        <w:rPr>
          <w:rStyle w:val="yshortcuts"/>
          <w:rFonts w:ascii="Palatino Linotype" w:hAnsi="Palatino Linotype"/>
          <w:color w:val="000000"/>
        </w:rPr>
        <w:t>data management system</w:t>
      </w:r>
      <w:r w:rsidRPr="001C1ECC">
        <w:rPr>
          <w:rFonts w:ascii="Palatino Linotype" w:hAnsi="Palatino Linotype"/>
          <w:color w:val="000000"/>
        </w:rPr>
        <w:t xml:space="preserve"> that will provide us with powerful tools to manage our growth and streamline our processes to enable us to meet your needs more efficiently and effectively. As with other course materials, you will need to subscribe to the program for a </w:t>
      </w:r>
      <w:r w:rsidRPr="001C1ECC">
        <w:rPr>
          <w:rFonts w:ascii="Palatino Linotype" w:hAnsi="Palatino Linotype"/>
          <w:i/>
          <w:color w:val="000000"/>
        </w:rPr>
        <w:t>one-time only, non-refundable</w:t>
      </w:r>
      <w:r w:rsidRPr="001C1ECC">
        <w:rPr>
          <w:rFonts w:ascii="Palatino Linotype" w:hAnsi="Palatino Linotype"/>
          <w:color w:val="000000"/>
        </w:rPr>
        <w:t xml:space="preserve"> cost of $100. You may purchase your subscription online from a link provided on the system’s Web site or from the UT Arlington Bookstore as you would a textbook or other course materials. Please see the letter from Dean </w:t>
      </w:r>
      <w:proofErr w:type="spellStart"/>
      <w:r w:rsidRPr="001C1ECC">
        <w:rPr>
          <w:rFonts w:ascii="Palatino Linotype" w:hAnsi="Palatino Linotype"/>
          <w:color w:val="000000"/>
        </w:rPr>
        <w:t>Gerlach</w:t>
      </w:r>
      <w:proofErr w:type="spellEnd"/>
      <w:r w:rsidRPr="001C1ECC">
        <w:rPr>
          <w:rFonts w:ascii="Palatino Linotype" w:hAnsi="Palatino Linotype"/>
          <w:color w:val="000000"/>
        </w:rPr>
        <w:t xml:space="preserve"> and visit</w:t>
      </w:r>
      <w:r w:rsidRPr="001C1ECC">
        <w:rPr>
          <w:rFonts w:ascii="Palatino Linotype" w:hAnsi="Palatino Linotype"/>
        </w:rPr>
        <w:t xml:space="preserve"> </w:t>
      </w:r>
      <w:r w:rsidRPr="001C1ECC">
        <w:rPr>
          <w:rFonts w:ascii="Times New Roman" w:hAnsi="Times New Roman"/>
          <w:sz w:val="24"/>
          <w:szCs w:val="24"/>
        </w:rPr>
        <w:fldChar w:fldCharType="begin"/>
      </w:r>
      <w:r w:rsidRPr="001C1ECC">
        <w:rPr>
          <w:rFonts w:ascii="Palatino Linotype" w:hAnsi="Palatino Linotype"/>
        </w:rPr>
        <w:instrText xml:space="preserve"> HYPERLINK "http://www.uta.edu/coehp/tk20" \t "_blank" </w:instrText>
      </w:r>
      <w:r w:rsidRPr="001C1ECC">
        <w:rPr>
          <w:rFonts w:ascii="Times New Roman" w:hAnsi="Times New Roman"/>
          <w:sz w:val="24"/>
          <w:szCs w:val="24"/>
        </w:rPr>
        <w:fldChar w:fldCharType="separate"/>
      </w:r>
      <w:r w:rsidRPr="001C1ECC">
        <w:rPr>
          <w:rStyle w:val="yshortcuts"/>
          <w:rFonts w:ascii="Palatino Linotype" w:hAnsi="Palatino Linotype"/>
          <w:color w:val="0000FF"/>
        </w:rPr>
        <w:t>http://www.uta.edu/coehp/tk20</w:t>
      </w:r>
      <w:r w:rsidRPr="001C1ECC">
        <w:rPr>
          <w:rStyle w:val="yshortcuts"/>
          <w:rFonts w:ascii="Palatino Linotype" w:hAnsi="Palatino Linotype"/>
          <w:color w:val="0000FF"/>
        </w:rPr>
        <w:fldChar w:fldCharType="end"/>
      </w:r>
      <w:r w:rsidR="00621DB6">
        <w:rPr>
          <w:rFonts w:ascii="Palatino Linotype" w:hAnsi="Palatino Linotype"/>
        </w:rPr>
        <w:t xml:space="preserve"> for more information</w:t>
      </w:r>
      <w:r w:rsidR="00621DB6" w:rsidRPr="00837BCA">
        <w:rPr>
          <w:rFonts w:ascii="Palatino Linotype" w:hAnsi="Palatino Linotype"/>
        </w:rPr>
        <w:t xml:space="preserve">. The set of tools that is required as a course text is called </w:t>
      </w:r>
      <w:r w:rsidR="00621DB6" w:rsidRPr="00837BCA">
        <w:rPr>
          <w:rFonts w:ascii="Palatino Linotype" w:hAnsi="Palatino Linotype"/>
          <w:i/>
          <w:iCs/>
        </w:rPr>
        <w:t xml:space="preserve">TK20 </w:t>
      </w:r>
      <w:proofErr w:type="spellStart"/>
      <w:r w:rsidR="00621DB6" w:rsidRPr="00837BCA">
        <w:rPr>
          <w:rFonts w:ascii="Palatino Linotype" w:hAnsi="Palatino Linotype"/>
          <w:i/>
          <w:iCs/>
        </w:rPr>
        <w:t>HigherEd</w:t>
      </w:r>
      <w:proofErr w:type="spellEnd"/>
      <w:r w:rsidR="00621DB6" w:rsidRPr="00837BCA">
        <w:rPr>
          <w:rFonts w:ascii="Palatino Linotype" w:hAnsi="Palatino Linotype"/>
        </w:rPr>
        <w:t xml:space="preserve">. The following is a partial listing of what the Tk20 system will enable you to do: </w:t>
      </w:r>
    </w:p>
    <w:p w14:paraId="36CE5CFA" w14:textId="77777777" w:rsidR="00621DB6" w:rsidRPr="00837BCA" w:rsidRDefault="00621DB6" w:rsidP="00621DB6">
      <w:pPr>
        <w:pStyle w:val="xmsonormal"/>
        <w:numPr>
          <w:ilvl w:val="0"/>
          <w:numId w:val="36"/>
        </w:numPr>
        <w:rPr>
          <w:rFonts w:ascii="Palatino Linotype" w:hAnsi="Palatino Linotype"/>
        </w:rPr>
      </w:pPr>
      <w:r w:rsidRPr="00837BCA">
        <w:rPr>
          <w:rFonts w:ascii="Palatino Linotype" w:hAnsi="Palatino Linotype"/>
          <w:lang w:val="x-none"/>
        </w:rPr>
        <w:t xml:space="preserve">Create your key assessments and performance artifacts online, which you will be able to access and use beyond graduation. This will enable you to present documented performance data and information to prospective employers, who are increasingly interested in data-supported evidence of an individual’s current and potential performance. </w:t>
      </w:r>
    </w:p>
    <w:p w14:paraId="25D1A715" w14:textId="77777777" w:rsidR="00621DB6" w:rsidRPr="00837BCA" w:rsidRDefault="00621DB6" w:rsidP="00621DB6">
      <w:pPr>
        <w:pStyle w:val="xmsonormal"/>
        <w:numPr>
          <w:ilvl w:val="0"/>
          <w:numId w:val="36"/>
        </w:numPr>
        <w:rPr>
          <w:rFonts w:ascii="Palatino Linotype" w:hAnsi="Palatino Linotype"/>
        </w:rPr>
      </w:pPr>
      <w:r w:rsidRPr="00837BCA">
        <w:rPr>
          <w:rFonts w:ascii="Palatino Linotype" w:hAnsi="Palatino Linotype"/>
          <w:lang w:val="x-none"/>
        </w:rPr>
        <w:t xml:space="preserve">Submit forms online, including applications for field-based experiences such as student teaching, practicum, internships, or other clinical practice required for teacher or administrator certification, and receive timely notification of placement details sent directly to your Tk20 account. </w:t>
      </w:r>
    </w:p>
    <w:p w14:paraId="7703964F" w14:textId="77777777" w:rsidR="00621DB6" w:rsidRPr="00837BCA" w:rsidRDefault="00621DB6" w:rsidP="00621DB6">
      <w:pPr>
        <w:pStyle w:val="xmsonormal"/>
        <w:numPr>
          <w:ilvl w:val="0"/>
          <w:numId w:val="36"/>
        </w:numPr>
        <w:rPr>
          <w:rFonts w:ascii="Palatino Linotype" w:hAnsi="Palatino Linotype"/>
        </w:rPr>
      </w:pPr>
      <w:r w:rsidRPr="00837BCA">
        <w:rPr>
          <w:rFonts w:ascii="Palatino Linotype" w:hAnsi="Palatino Linotype"/>
          <w:lang w:val="x-none"/>
        </w:rPr>
        <w:t xml:space="preserve">Create multimedia portfolios for documenting your work for presentation to faculty and prospective employers that can be exported to CDs or other media. </w:t>
      </w:r>
    </w:p>
    <w:p w14:paraId="5FAA520D" w14:textId="77777777" w:rsidR="00621DB6" w:rsidRPr="00837BCA" w:rsidRDefault="00621DB6" w:rsidP="00621DB6">
      <w:pPr>
        <w:pStyle w:val="xmsonormal"/>
        <w:numPr>
          <w:ilvl w:val="0"/>
          <w:numId w:val="36"/>
        </w:numPr>
        <w:rPr>
          <w:rFonts w:ascii="Palatino Linotype" w:hAnsi="Palatino Linotype"/>
        </w:rPr>
      </w:pPr>
      <w:r w:rsidRPr="00837BCA">
        <w:rPr>
          <w:rFonts w:ascii="Palatino Linotype" w:hAnsi="Palatino Linotype"/>
          <w:lang w:val="x-none"/>
        </w:rPr>
        <w:t xml:space="preserve">Monitor your progress throughout the program and have access to a fully documented record of your program performance, creating a vested partnership between you and faculty in your progress through your academic program. </w:t>
      </w:r>
    </w:p>
    <w:p w14:paraId="241AB895" w14:textId="77777777" w:rsidR="00621DB6" w:rsidRPr="00837BCA" w:rsidRDefault="00621DB6" w:rsidP="00621DB6">
      <w:pPr>
        <w:pStyle w:val="xmsonormal"/>
        <w:rPr>
          <w:rFonts w:ascii="Palatino Linotype" w:hAnsi="Palatino Linotype"/>
        </w:rPr>
      </w:pPr>
      <w:r w:rsidRPr="00837BCA">
        <w:rPr>
          <w:rFonts w:ascii="Palatino Linotype" w:hAnsi="Palatino Linotype"/>
          <w:b/>
          <w:bCs/>
        </w:rPr>
        <w:t> </w:t>
      </w:r>
      <w:r w:rsidRPr="00837BCA">
        <w:rPr>
          <w:rFonts w:ascii="Palatino Linotype" w:hAnsi="Palatino Linotype"/>
          <w:lang w:val="x-none"/>
        </w:rPr>
        <w:t>On-line tutorials and training materials will orient you to the Tk20 system and its use. For additional information, go to http://www.uta.edu/coehp/tk20. We appreciate your hard work and dedication toward completing your education in the College of Education and Health Professions at the University of Texas at Arlington</w:t>
      </w:r>
      <w:r w:rsidRPr="00837BCA">
        <w:rPr>
          <w:rFonts w:ascii="Palatino Linotype" w:hAnsi="Palatino Linotype"/>
        </w:rPr>
        <w:t>.</w:t>
      </w:r>
    </w:p>
    <w:p w14:paraId="3027E946" w14:textId="77777777" w:rsidR="00621DB6" w:rsidRPr="00CE5873" w:rsidRDefault="00621DB6" w:rsidP="00621DB6">
      <w:pPr>
        <w:pStyle w:val="yiv757140940default"/>
        <w:spacing w:before="0" w:beforeAutospacing="0" w:after="0" w:afterAutospacing="0"/>
        <w:contextualSpacing/>
        <w:rPr>
          <w:rFonts w:ascii="Palatino Linotype" w:hAnsi="Palatino Linotype" w:cs="Papyrus Condensed"/>
          <w:color w:val="000000"/>
          <w:sz w:val="20"/>
          <w:szCs w:val="20"/>
        </w:rPr>
      </w:pPr>
      <w:r w:rsidRPr="00CE5873">
        <w:rPr>
          <w:rFonts w:ascii="Palatino Linotype" w:eastAsia="Times New Roman" w:hAnsi="Palatino Linotype" w:cs="Papyrus Condensed"/>
          <w:b/>
          <w:bCs/>
          <w:sz w:val="20"/>
          <w:szCs w:val="20"/>
        </w:rPr>
        <w:t xml:space="preserve">Posting key assessment (Individual Lesson Plan) to TK20 is </w:t>
      </w:r>
      <w:r w:rsidRPr="00CE5873">
        <w:rPr>
          <w:rFonts w:ascii="Palatino Linotype" w:eastAsia="Times New Roman" w:hAnsi="Palatino Linotype" w:cs="Papyrus Condensed"/>
          <w:b/>
          <w:bCs/>
          <w:sz w:val="20"/>
          <w:szCs w:val="20"/>
          <w:u w:val="single"/>
        </w:rPr>
        <w:t>required</w:t>
      </w:r>
      <w:r w:rsidRPr="00CE5873">
        <w:rPr>
          <w:rFonts w:ascii="Palatino Linotype" w:eastAsia="Times New Roman" w:hAnsi="Palatino Linotype" w:cs="Papyrus Condensed"/>
          <w:b/>
          <w:bCs/>
          <w:sz w:val="20"/>
          <w:szCs w:val="20"/>
        </w:rPr>
        <w:t>. Failure to post the identified assessments to TK20 will render the assignments ungraded and will result in a failing course grade.</w:t>
      </w:r>
    </w:p>
    <w:p w14:paraId="2331354E" w14:textId="77777777" w:rsidR="00920FEC" w:rsidRPr="001C1ECC" w:rsidRDefault="00920FEC" w:rsidP="00920FEC">
      <w:pPr>
        <w:pStyle w:val="yiv757140940default"/>
        <w:spacing w:before="0" w:beforeAutospacing="0" w:after="0" w:afterAutospacing="0"/>
        <w:contextualSpacing/>
        <w:rPr>
          <w:rFonts w:ascii="Palatino Linotype" w:hAnsi="Palatino Linotype"/>
          <w:color w:val="000000"/>
          <w:sz w:val="20"/>
          <w:szCs w:val="20"/>
        </w:rPr>
      </w:pPr>
    </w:p>
    <w:p w14:paraId="31D6C99A" w14:textId="77777777" w:rsidR="00920FEC" w:rsidRPr="001C1ECC" w:rsidRDefault="00920FEC" w:rsidP="00920FEC">
      <w:pPr>
        <w:shd w:val="clear" w:color="auto" w:fill="FFFFFF"/>
        <w:rPr>
          <w:rFonts w:ascii="Palatino Linotype" w:hAnsi="Palatino Linotype"/>
          <w:sz w:val="20"/>
          <w:szCs w:val="20"/>
        </w:rPr>
      </w:pPr>
    </w:p>
    <w:p w14:paraId="1800F1BD" w14:textId="77777777" w:rsidR="00920FEC" w:rsidRPr="001C1ECC" w:rsidRDefault="00920FEC" w:rsidP="00920F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Palatino Linotype" w:hAnsi="Palatino Linotype"/>
          <w:sz w:val="20"/>
          <w:szCs w:val="20"/>
        </w:rPr>
      </w:pPr>
      <w:proofErr w:type="gramStart"/>
      <w:r w:rsidRPr="001C1ECC">
        <w:rPr>
          <w:rFonts w:ascii="Palatino Linotype" w:hAnsi="Palatino Linotype"/>
          <w:sz w:val="20"/>
          <w:szCs w:val="20"/>
        </w:rPr>
        <w:t>National Science Teachers Association</w:t>
      </w:r>
      <w:r w:rsidRPr="001C1ECC">
        <w:rPr>
          <w:rFonts w:ascii="Palatino Linotype" w:hAnsi="Palatino Linotype"/>
          <w:i/>
          <w:sz w:val="20"/>
          <w:szCs w:val="20"/>
        </w:rPr>
        <w:t>.</w:t>
      </w:r>
      <w:proofErr w:type="gramEnd"/>
      <w:r w:rsidRPr="001C1ECC">
        <w:rPr>
          <w:rFonts w:ascii="Palatino Linotype" w:hAnsi="Palatino Linotype"/>
          <w:i/>
          <w:sz w:val="20"/>
          <w:szCs w:val="20"/>
        </w:rPr>
        <w:t xml:space="preserve">   </w:t>
      </w:r>
      <w:proofErr w:type="gramStart"/>
      <w:r w:rsidRPr="001C1ECC">
        <w:rPr>
          <w:rFonts w:ascii="Palatino Linotype" w:hAnsi="Palatino Linotype"/>
          <w:i/>
          <w:sz w:val="20"/>
          <w:szCs w:val="20"/>
        </w:rPr>
        <w:t>Science and Children</w:t>
      </w:r>
      <w:r w:rsidRPr="001C1ECC">
        <w:rPr>
          <w:rFonts w:ascii="Palatino Linotype" w:hAnsi="Palatino Linotype"/>
          <w:sz w:val="20"/>
          <w:szCs w:val="20"/>
        </w:rPr>
        <w:t xml:space="preserve">, </w:t>
      </w:r>
      <w:r w:rsidRPr="001C1ECC">
        <w:rPr>
          <w:rFonts w:ascii="Palatino Linotype" w:hAnsi="Palatino Linotype"/>
          <w:i/>
          <w:sz w:val="20"/>
          <w:szCs w:val="20"/>
        </w:rPr>
        <w:t>Science Scope</w:t>
      </w:r>
      <w:r w:rsidRPr="001C1ECC">
        <w:rPr>
          <w:rFonts w:ascii="Palatino Linotype" w:hAnsi="Palatino Linotype"/>
          <w:sz w:val="20"/>
          <w:szCs w:val="20"/>
        </w:rPr>
        <w:t>, and</w:t>
      </w:r>
      <w:r w:rsidRPr="001C1ECC">
        <w:rPr>
          <w:rFonts w:ascii="Palatino Linotype" w:hAnsi="Palatino Linotype"/>
          <w:i/>
          <w:sz w:val="20"/>
          <w:szCs w:val="20"/>
        </w:rPr>
        <w:t xml:space="preserve"> The Science Teacher</w:t>
      </w:r>
      <w:r w:rsidRPr="001C1ECC">
        <w:rPr>
          <w:rFonts w:ascii="Palatino Linotype" w:hAnsi="Palatino Linotype"/>
          <w:sz w:val="20"/>
          <w:szCs w:val="20"/>
        </w:rPr>
        <w:t xml:space="preserve"> (monthly publications for elementary, middle and high school science teachers).</w:t>
      </w:r>
      <w:proofErr w:type="gramEnd"/>
      <w:r w:rsidRPr="001C1ECC">
        <w:rPr>
          <w:rFonts w:ascii="Palatino Linotype" w:hAnsi="Palatino Linotype"/>
          <w:sz w:val="20"/>
          <w:szCs w:val="20"/>
        </w:rPr>
        <w:t xml:space="preserve">  Washington, DC: NSTA. </w:t>
      </w:r>
      <w:hyperlink r:id="rId13" w:history="1">
        <w:r w:rsidRPr="001C1ECC">
          <w:rPr>
            <w:rStyle w:val="Hyperlink"/>
            <w:rFonts w:ascii="Palatino Linotype" w:hAnsi="Palatino Linotype"/>
            <w:bCs/>
            <w:sz w:val="20"/>
            <w:szCs w:val="20"/>
          </w:rPr>
          <w:t>http://www.nsta.org</w:t>
        </w:r>
      </w:hyperlink>
    </w:p>
    <w:p w14:paraId="77469C80" w14:textId="77777777" w:rsidR="00920FEC" w:rsidRPr="001C1ECC" w:rsidRDefault="00920FEC" w:rsidP="00920FEC">
      <w:pPr>
        <w:shd w:val="clear" w:color="auto" w:fill="FFFFFF"/>
        <w:ind w:left="720" w:hanging="738"/>
        <w:rPr>
          <w:rFonts w:ascii="Palatino Linotype" w:hAnsi="Palatino Linotype"/>
          <w:sz w:val="20"/>
          <w:szCs w:val="20"/>
        </w:rPr>
      </w:pPr>
    </w:p>
    <w:p w14:paraId="53A07C93" w14:textId="51152FBD" w:rsidR="00920FEC" w:rsidRPr="001C1ECC" w:rsidRDefault="00920FEC" w:rsidP="00920FEC">
      <w:pPr>
        <w:outlineLvl w:val="0"/>
        <w:rPr>
          <w:rFonts w:ascii="Palatino Linotype" w:hAnsi="Palatino Linotype"/>
          <w:b/>
          <w:sz w:val="20"/>
          <w:szCs w:val="20"/>
        </w:rPr>
      </w:pPr>
      <w:r w:rsidRPr="001C1ECC">
        <w:rPr>
          <w:rFonts w:ascii="Palatino Linotype" w:hAnsi="Palatino Linotype"/>
          <w:sz w:val="20"/>
          <w:szCs w:val="20"/>
        </w:rPr>
        <w:t xml:space="preserve">National </w:t>
      </w:r>
      <w:r w:rsidR="00704D08" w:rsidRPr="001C1ECC">
        <w:rPr>
          <w:rFonts w:ascii="Palatino Linotype" w:hAnsi="Palatino Linotype"/>
          <w:sz w:val="20"/>
          <w:szCs w:val="20"/>
        </w:rPr>
        <w:t>Guidelines, Standards, and Professional Organizations</w:t>
      </w:r>
      <w:r w:rsidRPr="001C1ECC">
        <w:rPr>
          <w:rFonts w:ascii="Palatino Linotype" w:hAnsi="Palatino Linotype"/>
          <w:b/>
          <w:sz w:val="20"/>
          <w:szCs w:val="20"/>
        </w:rPr>
        <w:t>:</w:t>
      </w:r>
    </w:p>
    <w:p w14:paraId="4ED7F628" w14:textId="77777777" w:rsidR="00920FEC" w:rsidRPr="001C1ECC" w:rsidRDefault="00920FEC" w:rsidP="00920FEC">
      <w:pPr>
        <w:rPr>
          <w:rFonts w:ascii="Palatino Linotype" w:hAnsi="Palatino Linotype"/>
          <w:b/>
          <w:i/>
          <w:sz w:val="20"/>
          <w:szCs w:val="20"/>
          <w:u w:val="single"/>
        </w:rPr>
      </w:pPr>
    </w:p>
    <w:tbl>
      <w:tblPr>
        <w:tblW w:w="0" w:type="auto"/>
        <w:tblInd w:w="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31"/>
        <w:gridCol w:w="7833"/>
      </w:tblGrid>
      <w:tr w:rsidR="00920FEC" w:rsidRPr="001C1ECC" w14:paraId="0A950D3B" w14:textId="77777777" w:rsidTr="00691AA8">
        <w:trPr>
          <w:trHeight w:val="567"/>
        </w:trPr>
        <w:tc>
          <w:tcPr>
            <w:tcW w:w="1931" w:type="dxa"/>
          </w:tcPr>
          <w:p w14:paraId="4E0B45CE" w14:textId="77777777" w:rsidR="00920FEC" w:rsidRPr="001C1ECC" w:rsidRDefault="00920FEC" w:rsidP="00704D08">
            <w:pPr>
              <w:pStyle w:val="Heading5"/>
              <w:spacing w:before="0" w:after="0"/>
              <w:rPr>
                <w:rFonts w:ascii="Palatino Linotype" w:hAnsi="Palatino Linotype"/>
                <w:b w:val="0"/>
                <w:i w:val="0"/>
                <w:sz w:val="20"/>
                <w:szCs w:val="20"/>
              </w:rPr>
            </w:pPr>
            <w:r w:rsidRPr="001C1ECC">
              <w:rPr>
                <w:rFonts w:ascii="Palatino Linotype" w:hAnsi="Palatino Linotype"/>
                <w:b w:val="0"/>
                <w:i w:val="0"/>
                <w:sz w:val="20"/>
                <w:szCs w:val="20"/>
              </w:rPr>
              <w:t>NCATE/ACEI Standards</w:t>
            </w:r>
          </w:p>
        </w:tc>
        <w:tc>
          <w:tcPr>
            <w:tcW w:w="7833" w:type="dxa"/>
          </w:tcPr>
          <w:p w14:paraId="2181D18B" w14:textId="77777777" w:rsidR="00920FEC" w:rsidRPr="001C1ECC" w:rsidRDefault="00920FEC" w:rsidP="00704D08">
            <w:pPr>
              <w:rPr>
                <w:rFonts w:ascii="Palatino Linotype" w:hAnsi="Palatino Linotype"/>
                <w:i/>
                <w:sz w:val="20"/>
                <w:szCs w:val="20"/>
              </w:rPr>
            </w:pPr>
            <w:r w:rsidRPr="001C1ECC">
              <w:rPr>
                <w:rFonts w:ascii="Palatino Linotype" w:hAnsi="Palatino Linotype"/>
                <w:i/>
                <w:sz w:val="20"/>
                <w:szCs w:val="20"/>
              </w:rPr>
              <w:t>Elementary Education Standards and Supporting Explanation</w:t>
            </w:r>
          </w:p>
          <w:p w14:paraId="0C5095F2" w14:textId="77777777" w:rsidR="00920FEC" w:rsidRPr="001C1ECC" w:rsidRDefault="00767389" w:rsidP="00704D08">
            <w:pPr>
              <w:rPr>
                <w:rFonts w:ascii="Palatino Linotype" w:hAnsi="Palatino Linotype"/>
                <w:sz w:val="20"/>
                <w:szCs w:val="20"/>
              </w:rPr>
            </w:pPr>
            <w:hyperlink r:id="rId14" w:history="1">
              <w:r w:rsidR="00920FEC" w:rsidRPr="001C1ECC">
                <w:rPr>
                  <w:rStyle w:val="Hyperlink"/>
                  <w:rFonts w:ascii="Palatino Linotype" w:hAnsi="Palatino Linotype"/>
                  <w:sz w:val="20"/>
                  <w:szCs w:val="20"/>
                </w:rPr>
                <w:t>http://acei.org/images/stories/documents/ACEIElementaryStandardsSupportingExplanation.5.07.pdf</w:t>
              </w:r>
            </w:hyperlink>
            <w:r w:rsidR="00920FEC" w:rsidRPr="001C1ECC">
              <w:rPr>
                <w:rFonts w:ascii="Palatino Linotype" w:hAnsi="Palatino Linotype"/>
                <w:sz w:val="20"/>
                <w:szCs w:val="20"/>
              </w:rPr>
              <w:t xml:space="preserve"> </w:t>
            </w:r>
          </w:p>
        </w:tc>
      </w:tr>
      <w:tr w:rsidR="00D4728C" w:rsidRPr="001C1ECC" w14:paraId="7AFD78CB" w14:textId="77777777" w:rsidTr="00691AA8">
        <w:trPr>
          <w:trHeight w:val="567"/>
        </w:trPr>
        <w:tc>
          <w:tcPr>
            <w:tcW w:w="1931" w:type="dxa"/>
          </w:tcPr>
          <w:p w14:paraId="09143451" w14:textId="440B9F0F" w:rsidR="00D4728C" w:rsidRPr="001C1ECC" w:rsidRDefault="0076692E" w:rsidP="00704D08">
            <w:pPr>
              <w:pStyle w:val="Heading5"/>
              <w:spacing w:before="0" w:after="0"/>
              <w:rPr>
                <w:rFonts w:ascii="Palatino Linotype" w:hAnsi="Palatino Linotype"/>
                <w:b w:val="0"/>
                <w:i w:val="0"/>
                <w:sz w:val="20"/>
                <w:szCs w:val="20"/>
              </w:rPr>
            </w:pPr>
            <w:r w:rsidRPr="001C1ECC">
              <w:rPr>
                <w:rFonts w:ascii="Palatino Linotype" w:hAnsi="Palatino Linotype"/>
                <w:b w:val="0"/>
                <w:i w:val="0"/>
                <w:sz w:val="20"/>
                <w:szCs w:val="20"/>
              </w:rPr>
              <w:t>National Research Council (NRC, 1996)</w:t>
            </w:r>
          </w:p>
        </w:tc>
        <w:tc>
          <w:tcPr>
            <w:tcW w:w="7833" w:type="dxa"/>
          </w:tcPr>
          <w:p w14:paraId="63D7D063" w14:textId="641F7D4E" w:rsidR="00D4728C" w:rsidRPr="001C1ECC" w:rsidRDefault="0076692E" w:rsidP="00704D08">
            <w:pPr>
              <w:rPr>
                <w:rFonts w:ascii="Palatino Linotype" w:hAnsi="Palatino Linotype"/>
                <w:sz w:val="20"/>
                <w:szCs w:val="20"/>
              </w:rPr>
            </w:pPr>
            <w:r w:rsidRPr="001C1ECC">
              <w:rPr>
                <w:rFonts w:ascii="Palatino Linotype" w:hAnsi="Palatino Linotype"/>
                <w:i/>
                <w:sz w:val="20"/>
                <w:szCs w:val="20"/>
              </w:rPr>
              <w:t>National Science Education Standards. Washington, DC: National Academy Press</w:t>
            </w:r>
            <w:r w:rsidRPr="001C1ECC">
              <w:rPr>
                <w:rFonts w:ascii="Palatino Linotype" w:hAnsi="Palatino Linotype"/>
                <w:sz w:val="20"/>
                <w:szCs w:val="20"/>
              </w:rPr>
              <w:t xml:space="preserve">. </w:t>
            </w:r>
            <w:hyperlink r:id="rId15" w:history="1">
              <w:r w:rsidR="00D4728C" w:rsidRPr="001C1ECC">
                <w:rPr>
                  <w:rStyle w:val="Hyperlink"/>
                  <w:rFonts w:ascii="Palatino Linotype" w:hAnsi="Palatino Linotype"/>
                  <w:sz w:val="20"/>
                  <w:szCs w:val="20"/>
                </w:rPr>
                <w:t>http://www.nap.edu/openbook.php?record_id=4962</w:t>
              </w:r>
            </w:hyperlink>
          </w:p>
          <w:p w14:paraId="6727BFFF" w14:textId="0F12EB41" w:rsidR="00D4728C" w:rsidRPr="001C1ECC" w:rsidRDefault="00D4728C" w:rsidP="00704D08">
            <w:pPr>
              <w:rPr>
                <w:rFonts w:ascii="Palatino Linotype" w:hAnsi="Palatino Linotype"/>
                <w:sz w:val="20"/>
                <w:szCs w:val="20"/>
              </w:rPr>
            </w:pPr>
          </w:p>
        </w:tc>
      </w:tr>
      <w:tr w:rsidR="00920FEC" w:rsidRPr="001C1ECC" w14:paraId="65262757" w14:textId="77777777" w:rsidTr="00691AA8">
        <w:tc>
          <w:tcPr>
            <w:tcW w:w="1931" w:type="dxa"/>
          </w:tcPr>
          <w:p w14:paraId="13293946" w14:textId="77777777" w:rsidR="00920FEC" w:rsidRPr="001C1ECC" w:rsidRDefault="00920FEC" w:rsidP="00704D08">
            <w:pPr>
              <w:rPr>
                <w:rFonts w:ascii="Palatino Linotype" w:hAnsi="Palatino Linotype"/>
                <w:sz w:val="20"/>
                <w:szCs w:val="20"/>
              </w:rPr>
            </w:pPr>
            <w:r w:rsidRPr="001C1ECC">
              <w:rPr>
                <w:rFonts w:ascii="Palatino Linotype" w:hAnsi="Palatino Linotype"/>
                <w:sz w:val="20"/>
                <w:szCs w:val="20"/>
              </w:rPr>
              <w:t>National Science Teachers Association (NSTA, 2003)</w:t>
            </w:r>
          </w:p>
        </w:tc>
        <w:tc>
          <w:tcPr>
            <w:tcW w:w="7833" w:type="dxa"/>
          </w:tcPr>
          <w:p w14:paraId="2F86E5AF" w14:textId="77777777" w:rsidR="00920FEC" w:rsidRPr="001C1ECC" w:rsidRDefault="00920FEC" w:rsidP="00704D08">
            <w:pPr>
              <w:rPr>
                <w:rFonts w:ascii="Palatino Linotype" w:hAnsi="Palatino Linotype"/>
                <w:sz w:val="20"/>
                <w:szCs w:val="20"/>
              </w:rPr>
            </w:pPr>
            <w:r w:rsidRPr="001C1ECC">
              <w:rPr>
                <w:rFonts w:ascii="Palatino Linotype" w:hAnsi="Palatino Linotype"/>
                <w:i/>
                <w:iCs/>
                <w:sz w:val="20"/>
                <w:szCs w:val="20"/>
              </w:rPr>
              <w:t>Standards for Science Teacher Preparation, Revised</w:t>
            </w:r>
            <w:r w:rsidRPr="001C1ECC">
              <w:rPr>
                <w:rFonts w:ascii="Palatino Linotype" w:hAnsi="Palatino Linotype"/>
                <w:sz w:val="20"/>
                <w:szCs w:val="20"/>
              </w:rPr>
              <w:t xml:space="preserve">. Washington, DC: National Science Teachers Association. </w:t>
            </w:r>
            <w:hyperlink r:id="rId16" w:history="1">
              <w:r w:rsidRPr="001C1ECC">
                <w:rPr>
                  <w:rStyle w:val="Hyperlink"/>
                  <w:rFonts w:ascii="Palatino Linotype" w:hAnsi="Palatino Linotype"/>
                  <w:sz w:val="20"/>
                  <w:szCs w:val="20"/>
                </w:rPr>
                <w:t>http://www.nsta.org/pdfs/NSTAstandards2003.pdf</w:t>
              </w:r>
            </w:hyperlink>
            <w:r w:rsidRPr="001C1ECC">
              <w:rPr>
                <w:rFonts w:ascii="Palatino Linotype" w:hAnsi="Palatino Linotype"/>
                <w:sz w:val="20"/>
                <w:szCs w:val="20"/>
              </w:rPr>
              <w:t xml:space="preserve"> </w:t>
            </w:r>
          </w:p>
        </w:tc>
      </w:tr>
      <w:tr w:rsidR="00920FEC" w:rsidRPr="001C1ECC" w14:paraId="40926411" w14:textId="77777777" w:rsidTr="00691AA8">
        <w:tc>
          <w:tcPr>
            <w:tcW w:w="1931" w:type="dxa"/>
          </w:tcPr>
          <w:p w14:paraId="03C01A5D" w14:textId="77777777" w:rsidR="00920FEC" w:rsidRPr="001C1ECC" w:rsidRDefault="00920FEC" w:rsidP="00704D08">
            <w:pPr>
              <w:rPr>
                <w:rFonts w:ascii="Palatino Linotype" w:hAnsi="Palatino Linotype"/>
                <w:sz w:val="20"/>
                <w:szCs w:val="20"/>
              </w:rPr>
            </w:pPr>
            <w:r w:rsidRPr="001C1ECC">
              <w:rPr>
                <w:rFonts w:ascii="Palatino Linotype" w:hAnsi="Palatino Linotype"/>
                <w:sz w:val="20"/>
                <w:szCs w:val="20"/>
              </w:rPr>
              <w:t xml:space="preserve">National Association for Sport/Physical Education </w:t>
            </w:r>
          </w:p>
        </w:tc>
        <w:tc>
          <w:tcPr>
            <w:tcW w:w="7833" w:type="dxa"/>
          </w:tcPr>
          <w:p w14:paraId="7BC00885" w14:textId="77777777" w:rsidR="00920FEC" w:rsidRPr="001C1ECC" w:rsidRDefault="00920FEC" w:rsidP="00704D08">
            <w:pPr>
              <w:rPr>
                <w:rFonts w:ascii="Palatino Linotype" w:hAnsi="Palatino Linotype"/>
                <w:i/>
                <w:iCs/>
                <w:sz w:val="20"/>
                <w:szCs w:val="20"/>
              </w:rPr>
            </w:pPr>
            <w:r w:rsidRPr="001C1ECC">
              <w:rPr>
                <w:rFonts w:ascii="Palatino Linotype" w:hAnsi="Palatino Linotype"/>
                <w:i/>
                <w:iCs/>
                <w:sz w:val="20"/>
                <w:szCs w:val="20"/>
              </w:rPr>
              <w:t xml:space="preserve">National Standards for Physical Education </w:t>
            </w:r>
          </w:p>
          <w:p w14:paraId="1113D300" w14:textId="77777777" w:rsidR="00920FEC" w:rsidRPr="001C1ECC" w:rsidRDefault="00920FEC" w:rsidP="00704D08">
            <w:pPr>
              <w:rPr>
                <w:rFonts w:ascii="Palatino Linotype" w:hAnsi="Palatino Linotype"/>
                <w:iCs/>
                <w:sz w:val="20"/>
                <w:szCs w:val="20"/>
              </w:rPr>
            </w:pPr>
            <w:r w:rsidRPr="001C1ECC">
              <w:rPr>
                <w:rFonts w:ascii="Palatino Linotype" w:hAnsi="Palatino Linotype"/>
                <w:iCs/>
                <w:sz w:val="20"/>
                <w:szCs w:val="20"/>
              </w:rPr>
              <w:t>http://www.aahperd.org/naspe/standards/nationalStandards/PEstandards.cfm</w:t>
            </w:r>
          </w:p>
        </w:tc>
      </w:tr>
      <w:tr w:rsidR="00920FEC" w:rsidRPr="001C1ECC" w14:paraId="06E2F189" w14:textId="77777777" w:rsidTr="00691AA8">
        <w:tc>
          <w:tcPr>
            <w:tcW w:w="1931" w:type="dxa"/>
          </w:tcPr>
          <w:p w14:paraId="4B15BB70" w14:textId="77777777" w:rsidR="00920FEC" w:rsidRPr="001C1ECC" w:rsidRDefault="00920FEC" w:rsidP="00704D08">
            <w:pPr>
              <w:rPr>
                <w:rFonts w:ascii="Palatino Linotype" w:hAnsi="Palatino Linotype"/>
                <w:sz w:val="20"/>
                <w:szCs w:val="20"/>
              </w:rPr>
            </w:pPr>
            <w:r w:rsidRPr="001C1ECC">
              <w:rPr>
                <w:rFonts w:ascii="Palatino Linotype" w:hAnsi="Palatino Linotype"/>
                <w:sz w:val="20"/>
                <w:szCs w:val="20"/>
              </w:rPr>
              <w:lastRenderedPageBreak/>
              <w:t>National Health Education Standards (NHES)</w:t>
            </w:r>
          </w:p>
        </w:tc>
        <w:tc>
          <w:tcPr>
            <w:tcW w:w="7833" w:type="dxa"/>
          </w:tcPr>
          <w:p w14:paraId="1BC49AAC" w14:textId="77777777" w:rsidR="00920FEC" w:rsidRPr="001C1ECC" w:rsidRDefault="00920FEC" w:rsidP="00704D08">
            <w:pPr>
              <w:rPr>
                <w:rFonts w:ascii="Palatino Linotype" w:hAnsi="Palatino Linotype"/>
                <w:iCs/>
                <w:sz w:val="20"/>
                <w:szCs w:val="20"/>
              </w:rPr>
            </w:pPr>
            <w:r w:rsidRPr="001C1ECC">
              <w:rPr>
                <w:rFonts w:ascii="Palatino Linotype" w:hAnsi="Palatino Linotype"/>
                <w:i/>
                <w:iCs/>
                <w:sz w:val="20"/>
                <w:szCs w:val="20"/>
              </w:rPr>
              <w:t>National Health Education Standards</w:t>
            </w:r>
            <w:r w:rsidRPr="001C1ECC">
              <w:rPr>
                <w:rFonts w:ascii="Palatino Linotype" w:hAnsi="Palatino Linotype"/>
                <w:iCs/>
                <w:sz w:val="20"/>
                <w:szCs w:val="20"/>
              </w:rPr>
              <w:t xml:space="preserve"> </w:t>
            </w:r>
            <w:hyperlink r:id="rId17" w:history="1">
              <w:r w:rsidRPr="001C1ECC">
                <w:rPr>
                  <w:rStyle w:val="Hyperlink"/>
                  <w:rFonts w:ascii="Palatino Linotype" w:hAnsi="Palatino Linotype"/>
                  <w:iCs/>
                  <w:sz w:val="20"/>
                  <w:szCs w:val="20"/>
                </w:rPr>
                <w:t>http://www.cdc.gov/healthyyouth/sher/standards/</w:t>
              </w:r>
            </w:hyperlink>
          </w:p>
          <w:p w14:paraId="606E69EF" w14:textId="77777777" w:rsidR="00920FEC" w:rsidRPr="001C1ECC" w:rsidRDefault="00920FEC" w:rsidP="00704D08">
            <w:pPr>
              <w:rPr>
                <w:rFonts w:ascii="Palatino Linotype" w:hAnsi="Palatino Linotype"/>
                <w:iCs/>
                <w:sz w:val="20"/>
                <w:szCs w:val="20"/>
              </w:rPr>
            </w:pPr>
          </w:p>
        </w:tc>
      </w:tr>
    </w:tbl>
    <w:p w14:paraId="4B58C3F9" w14:textId="77777777" w:rsidR="00920FEC" w:rsidRPr="001C1ECC" w:rsidRDefault="00920FEC" w:rsidP="0088444D">
      <w:pPr>
        <w:rPr>
          <w:rFonts w:ascii="Palatino Linotype" w:hAnsi="Palatino Linotype"/>
          <w:b/>
          <w:i/>
          <w:sz w:val="20"/>
          <w:szCs w:val="20"/>
          <w:u w:val="single"/>
        </w:rPr>
      </w:pPr>
    </w:p>
    <w:p w14:paraId="0F42C452" w14:textId="77777777" w:rsidR="00920FEC" w:rsidRPr="001C1ECC" w:rsidRDefault="00920FEC" w:rsidP="00920FEC">
      <w:pPr>
        <w:rPr>
          <w:rFonts w:ascii="Palatino Linotype" w:hAnsi="Palatino Linotype"/>
          <w:sz w:val="20"/>
          <w:szCs w:val="20"/>
        </w:rPr>
      </w:pPr>
      <w:r w:rsidRPr="001C1ECC">
        <w:rPr>
          <w:rFonts w:ascii="Palatino Linotype" w:hAnsi="Palatino Linotype"/>
          <w:sz w:val="20"/>
          <w:szCs w:val="20"/>
        </w:rPr>
        <w:t>State Guidelines, Competencies, and Professional Organizations:</w:t>
      </w:r>
    </w:p>
    <w:p w14:paraId="0F722847" w14:textId="77777777" w:rsidR="00920FEC" w:rsidRPr="001C1ECC" w:rsidRDefault="00920FEC" w:rsidP="00920FEC">
      <w:pPr>
        <w:rPr>
          <w:rFonts w:ascii="Palatino Linotype" w:hAnsi="Palatino Linotype"/>
          <w:b/>
          <w:i/>
          <w:sz w:val="20"/>
          <w:szCs w:val="20"/>
          <w:u w:val="single"/>
        </w:rPr>
      </w:pPr>
    </w:p>
    <w:tbl>
      <w:tblPr>
        <w:tblW w:w="9600" w:type="dxa"/>
        <w:tblInd w:w="2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770"/>
        <w:gridCol w:w="7830"/>
      </w:tblGrid>
      <w:tr w:rsidR="00920FEC" w:rsidRPr="001C1ECC" w14:paraId="0C9B055B" w14:textId="77777777" w:rsidTr="00691AA8">
        <w:trPr>
          <w:trHeight w:val="289"/>
        </w:trPr>
        <w:tc>
          <w:tcPr>
            <w:tcW w:w="1770" w:type="dxa"/>
          </w:tcPr>
          <w:p w14:paraId="297FDEE5" w14:textId="77777777" w:rsidR="00920FEC" w:rsidRPr="001C1ECC" w:rsidRDefault="00920FEC" w:rsidP="00704D08">
            <w:pPr>
              <w:ind w:firstLine="12"/>
              <w:rPr>
                <w:rFonts w:ascii="Palatino Linotype" w:hAnsi="Palatino Linotype"/>
                <w:bCs/>
                <w:iCs/>
                <w:sz w:val="20"/>
                <w:szCs w:val="20"/>
              </w:rPr>
            </w:pPr>
            <w:r w:rsidRPr="001C1ECC">
              <w:rPr>
                <w:rFonts w:ascii="Palatino Linotype" w:hAnsi="Palatino Linotype"/>
                <w:bCs/>
                <w:iCs/>
                <w:sz w:val="20"/>
                <w:szCs w:val="20"/>
              </w:rPr>
              <w:t xml:space="preserve">Texas Essential </w:t>
            </w:r>
          </w:p>
          <w:p w14:paraId="2996CC63" w14:textId="77777777" w:rsidR="00920FEC" w:rsidRPr="001C1ECC" w:rsidRDefault="00920FEC" w:rsidP="00704D08">
            <w:pPr>
              <w:ind w:firstLine="12"/>
              <w:rPr>
                <w:rFonts w:ascii="Palatino Linotype" w:hAnsi="Palatino Linotype"/>
                <w:bCs/>
                <w:sz w:val="20"/>
                <w:szCs w:val="20"/>
              </w:rPr>
            </w:pPr>
            <w:r w:rsidRPr="001C1ECC">
              <w:rPr>
                <w:rFonts w:ascii="Palatino Linotype" w:hAnsi="Palatino Linotype"/>
                <w:bCs/>
                <w:iCs/>
                <w:sz w:val="20"/>
                <w:szCs w:val="20"/>
              </w:rPr>
              <w:t>Knowledge and Skills (TEKS)</w:t>
            </w:r>
          </w:p>
        </w:tc>
        <w:tc>
          <w:tcPr>
            <w:tcW w:w="7830" w:type="dxa"/>
          </w:tcPr>
          <w:p w14:paraId="192BB999" w14:textId="77777777" w:rsidR="00920FEC" w:rsidRPr="001C1ECC" w:rsidRDefault="00920FEC" w:rsidP="00704D08">
            <w:pPr>
              <w:rPr>
                <w:rFonts w:ascii="Palatino Linotype" w:hAnsi="Palatino Linotype"/>
                <w:bCs/>
                <w:sz w:val="20"/>
                <w:szCs w:val="20"/>
              </w:rPr>
            </w:pPr>
            <w:r w:rsidRPr="001C1ECC">
              <w:rPr>
                <w:rFonts w:ascii="Palatino Linotype" w:hAnsi="Palatino Linotype"/>
                <w:bCs/>
                <w:sz w:val="20"/>
                <w:szCs w:val="20"/>
              </w:rPr>
              <w:t xml:space="preserve">Texas Education Agency, 2006. (Science, Health Education, &amp; Physical Education) </w:t>
            </w:r>
          </w:p>
          <w:p w14:paraId="3D7BEEEF" w14:textId="77777777" w:rsidR="00920FEC" w:rsidRPr="001C1ECC" w:rsidRDefault="00767389" w:rsidP="00704D08">
            <w:pPr>
              <w:rPr>
                <w:rFonts w:ascii="Palatino Linotype" w:hAnsi="Palatino Linotype"/>
                <w:sz w:val="20"/>
                <w:szCs w:val="20"/>
              </w:rPr>
            </w:pPr>
            <w:hyperlink r:id="rId18" w:history="1">
              <w:r w:rsidR="00920FEC" w:rsidRPr="001C1ECC">
                <w:rPr>
                  <w:rStyle w:val="Hyperlink"/>
                  <w:rFonts w:ascii="Palatino Linotype" w:hAnsi="Palatino Linotype"/>
                  <w:sz w:val="20"/>
                  <w:szCs w:val="20"/>
                </w:rPr>
                <w:t>http://www.tea.state.tx.us/index2.aspx?id=6148</w:t>
              </w:r>
            </w:hyperlink>
          </w:p>
          <w:p w14:paraId="568A242F" w14:textId="77777777" w:rsidR="00920FEC" w:rsidRPr="001C1ECC" w:rsidRDefault="00920FEC" w:rsidP="00704D08">
            <w:pPr>
              <w:rPr>
                <w:rFonts w:ascii="Palatino Linotype" w:hAnsi="Palatino Linotype"/>
                <w:b/>
                <w:i/>
                <w:sz w:val="20"/>
                <w:szCs w:val="20"/>
                <w:u w:val="single"/>
              </w:rPr>
            </w:pPr>
          </w:p>
        </w:tc>
      </w:tr>
      <w:tr w:rsidR="00920FEC" w:rsidRPr="001C1ECC" w14:paraId="138B5325" w14:textId="77777777" w:rsidTr="00691AA8">
        <w:trPr>
          <w:trHeight w:val="289"/>
        </w:trPr>
        <w:tc>
          <w:tcPr>
            <w:tcW w:w="1770" w:type="dxa"/>
          </w:tcPr>
          <w:p w14:paraId="32292536" w14:textId="77777777" w:rsidR="00920FEC" w:rsidRPr="001C1ECC" w:rsidRDefault="00920FEC" w:rsidP="00704D08">
            <w:pPr>
              <w:ind w:firstLine="12"/>
              <w:rPr>
                <w:rFonts w:ascii="Palatino Linotype" w:hAnsi="Palatino Linotype"/>
                <w:bCs/>
                <w:iCs/>
                <w:sz w:val="20"/>
                <w:szCs w:val="20"/>
              </w:rPr>
            </w:pPr>
            <w:r w:rsidRPr="001C1ECC">
              <w:rPr>
                <w:rFonts w:ascii="Palatino Linotype" w:hAnsi="Palatino Linotype"/>
                <w:bCs/>
                <w:iCs/>
                <w:sz w:val="20"/>
                <w:szCs w:val="20"/>
              </w:rPr>
              <w:t>Educator’s Standards</w:t>
            </w:r>
          </w:p>
        </w:tc>
        <w:tc>
          <w:tcPr>
            <w:tcW w:w="7830" w:type="dxa"/>
          </w:tcPr>
          <w:p w14:paraId="6F856873" w14:textId="77777777" w:rsidR="00920FEC" w:rsidRPr="001C1ECC" w:rsidRDefault="00920FEC" w:rsidP="00704D08">
            <w:pPr>
              <w:rPr>
                <w:rFonts w:ascii="Palatino Linotype" w:hAnsi="Palatino Linotype"/>
                <w:bCs/>
                <w:sz w:val="20"/>
                <w:szCs w:val="20"/>
              </w:rPr>
            </w:pPr>
            <w:r w:rsidRPr="001C1ECC">
              <w:rPr>
                <w:rFonts w:ascii="Palatino Linotype" w:hAnsi="Palatino Linotype"/>
                <w:bCs/>
                <w:sz w:val="20"/>
                <w:szCs w:val="20"/>
              </w:rPr>
              <w:t>Science Generalist EC-6 Standards</w:t>
            </w:r>
          </w:p>
          <w:p w14:paraId="6C04E9D4" w14:textId="198E86D8" w:rsidR="00920FEC" w:rsidRPr="001C1ECC" w:rsidRDefault="00767389" w:rsidP="00704D08">
            <w:pPr>
              <w:rPr>
                <w:rFonts w:ascii="Palatino Linotype" w:hAnsi="Palatino Linotype"/>
                <w:bCs/>
                <w:sz w:val="20"/>
                <w:szCs w:val="20"/>
              </w:rPr>
            </w:pPr>
            <w:hyperlink r:id="rId19" w:history="1">
              <w:r w:rsidR="0076692E" w:rsidRPr="001C1ECC">
                <w:rPr>
                  <w:rStyle w:val="Hyperlink"/>
                  <w:rFonts w:ascii="Palatino Linotype" w:hAnsi="Palatino Linotype"/>
                  <w:bCs/>
                  <w:sz w:val="20"/>
                  <w:szCs w:val="20"/>
                </w:rPr>
                <w:t>http://www.tea.state.tx.us/WorkArea/linkit.aspx?LinkIdentifier=id&amp;ItemID=6044</w:t>
              </w:r>
            </w:hyperlink>
          </w:p>
        </w:tc>
      </w:tr>
      <w:tr w:rsidR="00920FEC" w:rsidRPr="001C1ECC" w14:paraId="59ABC0F8" w14:textId="77777777" w:rsidTr="00691AA8">
        <w:trPr>
          <w:trHeight w:val="289"/>
        </w:trPr>
        <w:tc>
          <w:tcPr>
            <w:tcW w:w="1770" w:type="dxa"/>
          </w:tcPr>
          <w:p w14:paraId="63015FEC" w14:textId="77777777" w:rsidR="00920FEC" w:rsidRPr="001C1ECC" w:rsidRDefault="00920FEC" w:rsidP="00704D08">
            <w:pPr>
              <w:ind w:firstLine="12"/>
              <w:rPr>
                <w:rFonts w:ascii="Palatino Linotype" w:hAnsi="Palatino Linotype"/>
                <w:bCs/>
                <w:iCs/>
                <w:sz w:val="20"/>
                <w:szCs w:val="20"/>
              </w:rPr>
            </w:pPr>
            <w:r w:rsidRPr="001C1ECC">
              <w:rPr>
                <w:rFonts w:ascii="Palatino Linotype" w:hAnsi="Palatino Linotype"/>
                <w:bCs/>
                <w:iCs/>
                <w:sz w:val="20"/>
                <w:szCs w:val="20"/>
              </w:rPr>
              <w:t>Texas Educator’s Code of Ethics</w:t>
            </w:r>
          </w:p>
        </w:tc>
        <w:tc>
          <w:tcPr>
            <w:tcW w:w="7830" w:type="dxa"/>
          </w:tcPr>
          <w:p w14:paraId="46C9C464" w14:textId="77777777" w:rsidR="00920FEC" w:rsidRPr="001C1ECC" w:rsidRDefault="00767389" w:rsidP="00704D08">
            <w:pPr>
              <w:spacing w:before="100" w:beforeAutospacing="1" w:after="100" w:afterAutospacing="1"/>
              <w:rPr>
                <w:rFonts w:ascii="Palatino Linotype" w:hAnsi="Palatino Linotype"/>
                <w:color w:val="000000"/>
                <w:sz w:val="20"/>
                <w:szCs w:val="20"/>
              </w:rPr>
            </w:pPr>
            <w:hyperlink r:id="rId20" w:history="1">
              <w:r w:rsidR="00920FEC" w:rsidRPr="001C1ECC">
                <w:rPr>
                  <w:rStyle w:val="Hyperlink"/>
                  <w:rFonts w:ascii="Palatino Linotype" w:hAnsi="Palatino Linotype"/>
                  <w:sz w:val="20"/>
                  <w:szCs w:val="20"/>
                </w:rPr>
                <w:t>http://info.sos.state.tx.us/pls/pub/readtac$ext.ViewTAC?tac_view=4&amp;ti=19&amp;pt=7&amp;ch=247&amp;rl=Y</w:t>
              </w:r>
            </w:hyperlink>
            <w:r w:rsidR="00920FEC" w:rsidRPr="001C1ECC">
              <w:rPr>
                <w:rFonts w:ascii="Palatino Linotype" w:hAnsi="Palatino Linotype"/>
                <w:color w:val="000000"/>
                <w:sz w:val="20"/>
                <w:szCs w:val="20"/>
              </w:rPr>
              <w:t xml:space="preserve">   </w:t>
            </w:r>
          </w:p>
          <w:p w14:paraId="457FFA22" w14:textId="77777777" w:rsidR="00920FEC" w:rsidRPr="001C1ECC" w:rsidRDefault="00920FEC" w:rsidP="00704D08">
            <w:pPr>
              <w:rPr>
                <w:rFonts w:ascii="Palatino Linotype" w:hAnsi="Palatino Linotype"/>
                <w:bCs/>
                <w:sz w:val="20"/>
                <w:szCs w:val="20"/>
              </w:rPr>
            </w:pPr>
          </w:p>
        </w:tc>
      </w:tr>
    </w:tbl>
    <w:p w14:paraId="0B1B04D7" w14:textId="77777777" w:rsidR="00920FEC" w:rsidRPr="001C1ECC" w:rsidRDefault="00920FEC" w:rsidP="00920FEC">
      <w:pPr>
        <w:shd w:val="clear" w:color="auto" w:fill="FFFFFF"/>
        <w:ind w:left="720" w:hanging="738"/>
        <w:rPr>
          <w:rFonts w:ascii="Palatino Linotype" w:hAnsi="Palatino Linotype"/>
          <w:sz w:val="20"/>
          <w:szCs w:val="20"/>
        </w:rPr>
      </w:pPr>
    </w:p>
    <w:p w14:paraId="63715E7D" w14:textId="77777777" w:rsidR="00920FEC" w:rsidRPr="001C1ECC" w:rsidRDefault="00920FEC" w:rsidP="0088444D">
      <w:pPr>
        <w:rPr>
          <w:rFonts w:ascii="Palatino Linotype" w:hAnsi="Palatino Linotype"/>
          <w:b/>
          <w:i/>
          <w:sz w:val="20"/>
          <w:szCs w:val="20"/>
          <w:u w:val="single"/>
        </w:rPr>
      </w:pPr>
    </w:p>
    <w:p w14:paraId="275A89E7" w14:textId="77777777" w:rsidR="008B4313" w:rsidRPr="001C1ECC" w:rsidRDefault="008B4313" w:rsidP="00EC283C">
      <w:pPr>
        <w:outlineLvl w:val="0"/>
        <w:rPr>
          <w:rFonts w:ascii="Palatino Linotype" w:hAnsi="Palatino Linotype"/>
          <w:sz w:val="20"/>
          <w:szCs w:val="20"/>
        </w:rPr>
      </w:pPr>
      <w:r w:rsidRPr="001C1ECC">
        <w:rPr>
          <w:rFonts w:ascii="Palatino Linotype" w:hAnsi="Palatino Linotype"/>
          <w:sz w:val="20"/>
          <w:szCs w:val="20"/>
        </w:rPr>
        <w:t>State Domains and Competencies:</w:t>
      </w:r>
    </w:p>
    <w:p w14:paraId="57693CFB" w14:textId="77777777" w:rsidR="008B4313" w:rsidRPr="001C1ECC" w:rsidRDefault="008B4313" w:rsidP="008B4313">
      <w:pPr>
        <w:outlineLvl w:val="0"/>
        <w:rPr>
          <w:rFonts w:ascii="Palatino Linotype" w:hAnsi="Palatino Linotype"/>
          <w:i/>
          <w:sz w:val="20"/>
          <w:szCs w:val="20"/>
        </w:rPr>
      </w:pPr>
    </w:p>
    <w:p w14:paraId="7B554FC2" w14:textId="77777777" w:rsidR="008B4313" w:rsidRPr="001C1ECC" w:rsidRDefault="008B4313" w:rsidP="008B4313">
      <w:pPr>
        <w:rPr>
          <w:rFonts w:ascii="Palatino Linotype" w:hAnsi="Palatino Linotype"/>
          <w:sz w:val="20"/>
          <w:szCs w:val="20"/>
        </w:rPr>
      </w:pPr>
      <w:r w:rsidRPr="001C1ECC">
        <w:rPr>
          <w:rFonts w:ascii="Palatino Linotype" w:hAnsi="Palatino Linotype"/>
          <w:sz w:val="20"/>
          <w:szCs w:val="20"/>
        </w:rPr>
        <w:t>DOMAIN I—DESIGNING INSTRUCTION AND ASSESSMENT TO PROMOTE STUDENT</w:t>
      </w:r>
    </w:p>
    <w:p w14:paraId="12E1B8DF" w14:textId="77777777" w:rsidR="008B4313" w:rsidRPr="001C1ECC" w:rsidRDefault="008B4313" w:rsidP="008B4313">
      <w:pPr>
        <w:rPr>
          <w:rFonts w:ascii="Palatino Linotype" w:hAnsi="Palatino Linotype"/>
          <w:sz w:val="20"/>
          <w:szCs w:val="20"/>
        </w:rPr>
      </w:pPr>
      <w:r w:rsidRPr="001C1ECC">
        <w:rPr>
          <w:rFonts w:ascii="Palatino Linotype" w:hAnsi="Palatino Linotype"/>
          <w:sz w:val="20"/>
          <w:szCs w:val="20"/>
        </w:rPr>
        <w:t>LEARNING</w:t>
      </w:r>
    </w:p>
    <w:p w14:paraId="787DEBFF" w14:textId="77777777" w:rsidR="008B4313" w:rsidRPr="001C1ECC" w:rsidRDefault="008B4313" w:rsidP="008B4313">
      <w:pPr>
        <w:rPr>
          <w:rFonts w:ascii="Palatino Linotype" w:hAnsi="Palatino Linotype"/>
          <w:sz w:val="20"/>
          <w:szCs w:val="20"/>
        </w:rPr>
      </w:pPr>
    </w:p>
    <w:p w14:paraId="11D37D31" w14:textId="77777777" w:rsidR="008B4313" w:rsidRPr="001C1ECC" w:rsidRDefault="008B4313" w:rsidP="008B4313">
      <w:pPr>
        <w:ind w:left="720"/>
        <w:rPr>
          <w:rFonts w:ascii="Palatino Linotype" w:hAnsi="Palatino Linotype"/>
          <w:b/>
          <w:sz w:val="20"/>
          <w:szCs w:val="20"/>
        </w:rPr>
      </w:pPr>
      <w:r w:rsidRPr="001C1ECC">
        <w:rPr>
          <w:rFonts w:ascii="Palatino Linotype" w:hAnsi="Palatino Linotype"/>
          <w:b/>
          <w:sz w:val="20"/>
          <w:szCs w:val="20"/>
        </w:rPr>
        <w:t xml:space="preserve">Competency 002 </w:t>
      </w:r>
    </w:p>
    <w:p w14:paraId="79767579" w14:textId="77777777" w:rsidR="008B4313" w:rsidRPr="001C1ECC" w:rsidRDefault="008B4313" w:rsidP="008B4313">
      <w:pPr>
        <w:ind w:left="720"/>
        <w:rPr>
          <w:rFonts w:ascii="Palatino Linotype" w:hAnsi="Palatino Linotype"/>
          <w:sz w:val="20"/>
          <w:szCs w:val="20"/>
        </w:rPr>
      </w:pPr>
      <w:r w:rsidRPr="001C1ECC">
        <w:rPr>
          <w:rFonts w:ascii="Palatino Linotype" w:hAnsi="Palatino Linotype"/>
          <w:sz w:val="20"/>
          <w:szCs w:val="20"/>
        </w:rPr>
        <w:t xml:space="preserve">The teacher understands student diversity and knows how to plan learning experiences and design assessments that are responsive to differences among students and that promote all students’ learning. </w:t>
      </w:r>
    </w:p>
    <w:p w14:paraId="50859765" w14:textId="77777777" w:rsidR="008B4313" w:rsidRPr="001C1ECC" w:rsidRDefault="008B4313" w:rsidP="008B4313">
      <w:pPr>
        <w:ind w:left="720"/>
        <w:rPr>
          <w:rFonts w:ascii="Palatino Linotype" w:hAnsi="Palatino Linotype"/>
          <w:sz w:val="20"/>
          <w:szCs w:val="20"/>
        </w:rPr>
      </w:pPr>
    </w:p>
    <w:p w14:paraId="300DE206" w14:textId="77777777" w:rsidR="008B4313" w:rsidRPr="001C1ECC" w:rsidRDefault="008B4313" w:rsidP="008B4313">
      <w:pPr>
        <w:ind w:left="720"/>
        <w:rPr>
          <w:rFonts w:ascii="Palatino Linotype" w:hAnsi="Palatino Linotype"/>
          <w:b/>
          <w:sz w:val="20"/>
          <w:szCs w:val="20"/>
        </w:rPr>
      </w:pPr>
      <w:r w:rsidRPr="001C1ECC">
        <w:rPr>
          <w:rFonts w:ascii="Palatino Linotype" w:hAnsi="Palatino Linotype"/>
          <w:b/>
          <w:sz w:val="20"/>
          <w:szCs w:val="20"/>
        </w:rPr>
        <w:t>Competency 004</w:t>
      </w:r>
    </w:p>
    <w:p w14:paraId="1FA4BBFA" w14:textId="77777777" w:rsidR="008B4313" w:rsidRPr="001C1ECC" w:rsidRDefault="008B4313" w:rsidP="008B4313">
      <w:pPr>
        <w:ind w:left="720"/>
        <w:rPr>
          <w:rFonts w:ascii="Palatino Linotype" w:hAnsi="Palatino Linotype"/>
          <w:sz w:val="20"/>
          <w:szCs w:val="20"/>
        </w:rPr>
      </w:pPr>
      <w:r w:rsidRPr="001C1ECC">
        <w:rPr>
          <w:rFonts w:ascii="Palatino Linotype" w:hAnsi="Palatino Linotype"/>
          <w:sz w:val="20"/>
          <w:szCs w:val="20"/>
        </w:rPr>
        <w:t>The teacher understands learning processes and factors that impact student learning and demonstrates this knowledge by planning effective, engaging and appropriate assessments.</w:t>
      </w:r>
    </w:p>
    <w:p w14:paraId="0DCC175A" w14:textId="77777777" w:rsidR="008B4313" w:rsidRPr="001C1ECC" w:rsidRDefault="008B4313" w:rsidP="008B4313">
      <w:pPr>
        <w:rPr>
          <w:rFonts w:ascii="Palatino Linotype" w:hAnsi="Palatino Linotype"/>
          <w:sz w:val="20"/>
          <w:szCs w:val="20"/>
        </w:rPr>
      </w:pPr>
    </w:p>
    <w:p w14:paraId="69A88DA4" w14:textId="77777777" w:rsidR="008B4313" w:rsidRPr="001C1ECC" w:rsidRDefault="008B4313" w:rsidP="008B4313">
      <w:pPr>
        <w:rPr>
          <w:rFonts w:ascii="Palatino Linotype" w:hAnsi="Palatino Linotype"/>
          <w:sz w:val="20"/>
          <w:szCs w:val="20"/>
        </w:rPr>
      </w:pPr>
    </w:p>
    <w:p w14:paraId="024EC464" w14:textId="77777777" w:rsidR="008B4313" w:rsidRPr="001C1ECC" w:rsidRDefault="008B4313" w:rsidP="008B4313">
      <w:pPr>
        <w:rPr>
          <w:rFonts w:ascii="Palatino Linotype" w:hAnsi="Palatino Linotype"/>
          <w:sz w:val="20"/>
          <w:szCs w:val="20"/>
        </w:rPr>
      </w:pPr>
      <w:r w:rsidRPr="001C1ECC">
        <w:rPr>
          <w:rFonts w:ascii="Palatino Linotype" w:hAnsi="Palatino Linotype"/>
          <w:sz w:val="20"/>
          <w:szCs w:val="20"/>
        </w:rPr>
        <w:t>DOMAIN III—IMPLEMENTING EFFECTIVE, RESPONSIVE INSTRUCTION AND ASSESSMENT</w:t>
      </w:r>
    </w:p>
    <w:p w14:paraId="22D0F4D1" w14:textId="77777777" w:rsidR="008B4313" w:rsidRPr="001C1ECC" w:rsidRDefault="008B4313" w:rsidP="008B4313">
      <w:pPr>
        <w:rPr>
          <w:rFonts w:ascii="Palatino Linotype" w:hAnsi="Palatino Linotype"/>
          <w:sz w:val="20"/>
          <w:szCs w:val="20"/>
        </w:rPr>
      </w:pPr>
    </w:p>
    <w:p w14:paraId="454CAA27" w14:textId="77777777" w:rsidR="008B4313" w:rsidRPr="001C1ECC" w:rsidRDefault="008B4313" w:rsidP="008B4313">
      <w:pPr>
        <w:ind w:left="720"/>
        <w:rPr>
          <w:rFonts w:ascii="Palatino Linotype" w:hAnsi="Palatino Linotype"/>
          <w:b/>
          <w:sz w:val="20"/>
          <w:szCs w:val="20"/>
        </w:rPr>
      </w:pPr>
      <w:r w:rsidRPr="001C1ECC">
        <w:rPr>
          <w:rFonts w:ascii="Palatino Linotype" w:hAnsi="Palatino Linotype"/>
          <w:b/>
          <w:sz w:val="20"/>
          <w:szCs w:val="20"/>
        </w:rPr>
        <w:t>Competency 007</w:t>
      </w:r>
    </w:p>
    <w:p w14:paraId="29287BCD" w14:textId="77777777" w:rsidR="008B4313" w:rsidRPr="001C1ECC" w:rsidRDefault="008B4313" w:rsidP="008B4313">
      <w:pPr>
        <w:ind w:left="720"/>
        <w:rPr>
          <w:rFonts w:ascii="Palatino Linotype" w:hAnsi="Palatino Linotype"/>
          <w:sz w:val="20"/>
          <w:szCs w:val="20"/>
        </w:rPr>
      </w:pPr>
      <w:r w:rsidRPr="001C1ECC">
        <w:rPr>
          <w:rFonts w:ascii="Palatino Linotype" w:hAnsi="Palatino Linotype"/>
          <w:sz w:val="20"/>
          <w:szCs w:val="20"/>
        </w:rPr>
        <w:t>The teacher understands and applies principles and strategies for communicating effectively in varied teaching and learning contexts.</w:t>
      </w:r>
    </w:p>
    <w:p w14:paraId="112234F4" w14:textId="77777777" w:rsidR="008B4313" w:rsidRPr="001C1ECC" w:rsidRDefault="008B4313" w:rsidP="008B4313">
      <w:pPr>
        <w:ind w:left="720"/>
        <w:rPr>
          <w:rFonts w:ascii="Palatino Linotype" w:hAnsi="Palatino Linotype"/>
          <w:sz w:val="20"/>
          <w:szCs w:val="20"/>
        </w:rPr>
      </w:pPr>
    </w:p>
    <w:p w14:paraId="68562112" w14:textId="77777777" w:rsidR="008B4313" w:rsidRPr="001C1ECC" w:rsidRDefault="008B4313" w:rsidP="008B4313">
      <w:pPr>
        <w:rPr>
          <w:rFonts w:ascii="Palatino Linotype" w:hAnsi="Palatino Linotype"/>
          <w:sz w:val="20"/>
          <w:szCs w:val="20"/>
        </w:rPr>
      </w:pPr>
      <w:r w:rsidRPr="001C1ECC">
        <w:rPr>
          <w:rFonts w:ascii="Palatino Linotype" w:hAnsi="Palatino Linotype"/>
          <w:sz w:val="20"/>
          <w:szCs w:val="20"/>
        </w:rPr>
        <w:t>DOMAIN IV – FULLFILLING PROFESSIONAL ROLES AND RESPONSIBILITIES</w:t>
      </w:r>
    </w:p>
    <w:p w14:paraId="4B3FA4BA" w14:textId="77777777" w:rsidR="008B4313" w:rsidRPr="001C1ECC" w:rsidRDefault="008B4313" w:rsidP="008B4313">
      <w:pPr>
        <w:rPr>
          <w:rFonts w:ascii="Palatino Linotype" w:hAnsi="Palatino Linotype"/>
          <w:sz w:val="20"/>
          <w:szCs w:val="20"/>
        </w:rPr>
      </w:pPr>
      <w:r w:rsidRPr="001C1ECC">
        <w:rPr>
          <w:rFonts w:ascii="Palatino Linotype" w:hAnsi="Palatino Linotype"/>
          <w:sz w:val="20"/>
          <w:szCs w:val="20"/>
        </w:rPr>
        <w:t xml:space="preserve"> </w:t>
      </w:r>
    </w:p>
    <w:p w14:paraId="639F50B4" w14:textId="77777777" w:rsidR="008B4313" w:rsidRPr="001C1ECC" w:rsidRDefault="008B4313" w:rsidP="008B4313">
      <w:pPr>
        <w:ind w:left="720"/>
        <w:rPr>
          <w:rFonts w:ascii="Palatino Linotype" w:hAnsi="Palatino Linotype"/>
          <w:b/>
          <w:sz w:val="20"/>
          <w:szCs w:val="20"/>
        </w:rPr>
      </w:pPr>
      <w:r w:rsidRPr="001C1ECC">
        <w:rPr>
          <w:rFonts w:ascii="Palatino Linotype" w:hAnsi="Palatino Linotype"/>
          <w:b/>
          <w:sz w:val="20"/>
          <w:szCs w:val="20"/>
        </w:rPr>
        <w:t>Competency 11</w:t>
      </w:r>
    </w:p>
    <w:p w14:paraId="71E80120" w14:textId="77777777" w:rsidR="008B4313" w:rsidRPr="001C1ECC" w:rsidRDefault="008B4313" w:rsidP="008B4313">
      <w:pPr>
        <w:ind w:left="720"/>
        <w:rPr>
          <w:rFonts w:ascii="Palatino Linotype" w:hAnsi="Palatino Linotype"/>
          <w:sz w:val="20"/>
          <w:szCs w:val="20"/>
        </w:rPr>
      </w:pPr>
      <w:r w:rsidRPr="001C1ECC">
        <w:rPr>
          <w:rFonts w:ascii="Palatino Linotype" w:hAnsi="Palatino Linotype"/>
          <w:sz w:val="20"/>
          <w:szCs w:val="20"/>
        </w:rPr>
        <w:t>The teacher understands the importance of family involvement in children’s education and knows how to interact and communicate effectively with families.</w:t>
      </w:r>
    </w:p>
    <w:p w14:paraId="6C800C81" w14:textId="77777777" w:rsidR="008B4313" w:rsidRPr="001C1ECC" w:rsidRDefault="008B4313" w:rsidP="008B4313">
      <w:pPr>
        <w:ind w:left="720"/>
        <w:rPr>
          <w:rFonts w:ascii="Palatino Linotype" w:hAnsi="Palatino Linotype"/>
          <w:sz w:val="20"/>
          <w:szCs w:val="20"/>
        </w:rPr>
      </w:pPr>
    </w:p>
    <w:p w14:paraId="076C8FA7" w14:textId="77777777" w:rsidR="008B4313" w:rsidRPr="001C1ECC" w:rsidRDefault="008B4313" w:rsidP="008B4313">
      <w:pPr>
        <w:ind w:left="720"/>
        <w:rPr>
          <w:rFonts w:ascii="Palatino Linotype" w:hAnsi="Palatino Linotype"/>
          <w:b/>
          <w:sz w:val="20"/>
          <w:szCs w:val="20"/>
        </w:rPr>
      </w:pPr>
      <w:r w:rsidRPr="001C1ECC">
        <w:rPr>
          <w:rFonts w:ascii="Palatino Linotype" w:hAnsi="Palatino Linotype"/>
          <w:b/>
          <w:sz w:val="20"/>
          <w:szCs w:val="20"/>
        </w:rPr>
        <w:t>Competency 12</w:t>
      </w:r>
    </w:p>
    <w:p w14:paraId="6ACFA499" w14:textId="77777777" w:rsidR="008B4313" w:rsidRPr="001C1ECC" w:rsidRDefault="008B4313" w:rsidP="008B4313">
      <w:pPr>
        <w:ind w:left="720"/>
        <w:rPr>
          <w:rFonts w:ascii="Palatino Linotype" w:hAnsi="Palatino Linotype"/>
          <w:sz w:val="20"/>
          <w:szCs w:val="20"/>
        </w:rPr>
      </w:pPr>
      <w:r w:rsidRPr="001C1ECC">
        <w:rPr>
          <w:rFonts w:ascii="Palatino Linotype" w:hAnsi="Palatino Linotype"/>
          <w:sz w:val="20"/>
          <w:szCs w:val="20"/>
        </w:rPr>
        <w:t>The teacher enhances professional knowledge and skills by effectively interacting with other members of the educational community and participating in various types of professional activities.</w:t>
      </w:r>
    </w:p>
    <w:p w14:paraId="3AEA84DB" w14:textId="77777777" w:rsidR="008B4313" w:rsidRPr="001C1ECC" w:rsidRDefault="008B4313" w:rsidP="008B4313">
      <w:pPr>
        <w:ind w:left="720"/>
        <w:rPr>
          <w:rFonts w:ascii="Palatino Linotype" w:hAnsi="Palatino Linotype"/>
          <w:sz w:val="20"/>
          <w:szCs w:val="20"/>
        </w:rPr>
      </w:pPr>
    </w:p>
    <w:p w14:paraId="51F7A863" w14:textId="77777777" w:rsidR="008B4313" w:rsidRPr="001C1ECC" w:rsidRDefault="008B4313" w:rsidP="008B4313">
      <w:pPr>
        <w:ind w:left="720"/>
        <w:rPr>
          <w:rFonts w:ascii="Palatino Linotype" w:hAnsi="Palatino Linotype"/>
          <w:b/>
          <w:sz w:val="20"/>
          <w:szCs w:val="20"/>
        </w:rPr>
      </w:pPr>
      <w:r w:rsidRPr="001C1ECC">
        <w:rPr>
          <w:rFonts w:ascii="Palatino Linotype" w:hAnsi="Palatino Linotype"/>
          <w:b/>
          <w:sz w:val="20"/>
          <w:szCs w:val="20"/>
        </w:rPr>
        <w:t>Competency 13</w:t>
      </w:r>
    </w:p>
    <w:p w14:paraId="2503CE36" w14:textId="77777777" w:rsidR="008B4313" w:rsidRPr="001C1ECC" w:rsidRDefault="008B4313" w:rsidP="008B4313">
      <w:pPr>
        <w:ind w:left="720"/>
        <w:rPr>
          <w:rFonts w:ascii="Palatino Linotype" w:hAnsi="Palatino Linotype"/>
          <w:sz w:val="20"/>
          <w:szCs w:val="20"/>
        </w:rPr>
      </w:pPr>
      <w:r w:rsidRPr="001C1ECC">
        <w:rPr>
          <w:rFonts w:ascii="Palatino Linotype" w:hAnsi="Palatino Linotype"/>
          <w:sz w:val="20"/>
          <w:szCs w:val="20"/>
        </w:rPr>
        <w:t>The teacher understands and adheres to legal and ethical requirements for educators and knowledgeable of the structure of education in Texas.</w:t>
      </w:r>
    </w:p>
    <w:p w14:paraId="1E0AA4D7" w14:textId="77777777" w:rsidR="008B4313" w:rsidRPr="00177C1C" w:rsidRDefault="008B4313" w:rsidP="0088444D">
      <w:pPr>
        <w:rPr>
          <w:rFonts w:ascii="Palatino Linotype" w:hAnsi="Palatino Linotype"/>
          <w:b/>
          <w:i/>
          <w:u w:val="single"/>
        </w:rPr>
      </w:pPr>
    </w:p>
    <w:p w14:paraId="4A4B547A" w14:textId="77777777" w:rsidR="00EC283C" w:rsidRPr="00177C1C" w:rsidRDefault="00EC283C" w:rsidP="00EC283C">
      <w:pPr>
        <w:widowControl w:val="0"/>
        <w:autoSpaceDE w:val="0"/>
        <w:autoSpaceDN w:val="0"/>
        <w:adjustRightInd w:val="0"/>
        <w:spacing w:after="240"/>
        <w:rPr>
          <w:rFonts w:ascii="Palatino Linotype" w:hAnsi="Palatino Linotype"/>
          <w:i/>
          <w:u w:val="single"/>
        </w:rPr>
      </w:pPr>
      <w:r w:rsidRPr="00177C1C">
        <w:rPr>
          <w:rFonts w:ascii="Palatino Linotype" w:hAnsi="Palatino Linotype"/>
          <w:b/>
          <w:bCs/>
          <w:i/>
          <w:u w:val="single"/>
        </w:rPr>
        <w:lastRenderedPageBreak/>
        <w:t xml:space="preserve">Science Generalist EC-6 Standards </w:t>
      </w:r>
    </w:p>
    <w:p w14:paraId="46F49DEB" w14:textId="77777777" w:rsidR="00EC283C" w:rsidRPr="001C1ECC" w:rsidRDefault="00EC283C" w:rsidP="00310D75">
      <w:pPr>
        <w:pStyle w:val="ListParagraph"/>
        <w:widowControl w:val="0"/>
        <w:numPr>
          <w:ilvl w:val="0"/>
          <w:numId w:val="16"/>
        </w:numPr>
        <w:autoSpaceDE w:val="0"/>
        <w:autoSpaceDN w:val="0"/>
        <w:adjustRightInd w:val="0"/>
        <w:spacing w:after="240"/>
        <w:rPr>
          <w:rFonts w:ascii="Palatino Linotype" w:hAnsi="Palatino Linotype"/>
          <w:sz w:val="20"/>
          <w:szCs w:val="20"/>
        </w:rPr>
      </w:pPr>
      <w:r w:rsidRPr="001C1ECC">
        <w:rPr>
          <w:rFonts w:ascii="Palatino Linotype" w:hAnsi="Palatino Linotype"/>
          <w:sz w:val="20"/>
          <w:szCs w:val="20"/>
        </w:rPr>
        <w:t>The science teacher manages classroom, field, and laboratory activities to ensure the safety of all students and the ethical care and treatment of organisms and specimens.</w:t>
      </w:r>
    </w:p>
    <w:p w14:paraId="315B12CB" w14:textId="77777777" w:rsidR="00EC283C" w:rsidRPr="001C1ECC" w:rsidRDefault="00EC283C" w:rsidP="00310D75">
      <w:pPr>
        <w:pStyle w:val="ListParagraph"/>
        <w:widowControl w:val="0"/>
        <w:numPr>
          <w:ilvl w:val="0"/>
          <w:numId w:val="16"/>
        </w:numPr>
        <w:autoSpaceDE w:val="0"/>
        <w:autoSpaceDN w:val="0"/>
        <w:adjustRightInd w:val="0"/>
        <w:spacing w:after="240"/>
        <w:rPr>
          <w:rFonts w:ascii="Palatino Linotype" w:hAnsi="Palatino Linotype"/>
          <w:sz w:val="20"/>
          <w:szCs w:val="20"/>
        </w:rPr>
      </w:pPr>
      <w:r w:rsidRPr="001C1ECC">
        <w:rPr>
          <w:rFonts w:ascii="Palatino Linotype" w:hAnsi="Palatino Linotype"/>
          <w:sz w:val="20"/>
          <w:szCs w:val="20"/>
        </w:rPr>
        <w:t>The science teacher understands the correct use of tools, materials, equipment, and technologies.</w:t>
      </w:r>
    </w:p>
    <w:p w14:paraId="0DECC818" w14:textId="77777777" w:rsidR="00EC283C" w:rsidRPr="001C1ECC" w:rsidRDefault="00EC283C" w:rsidP="00310D75">
      <w:pPr>
        <w:pStyle w:val="ListParagraph"/>
        <w:widowControl w:val="0"/>
        <w:numPr>
          <w:ilvl w:val="0"/>
          <w:numId w:val="16"/>
        </w:numPr>
        <w:autoSpaceDE w:val="0"/>
        <w:autoSpaceDN w:val="0"/>
        <w:adjustRightInd w:val="0"/>
        <w:spacing w:after="240"/>
        <w:rPr>
          <w:rFonts w:ascii="Palatino Linotype" w:hAnsi="Palatino Linotype"/>
          <w:sz w:val="20"/>
          <w:szCs w:val="20"/>
        </w:rPr>
      </w:pPr>
      <w:r w:rsidRPr="001C1ECC">
        <w:rPr>
          <w:rFonts w:ascii="Palatino Linotype" w:hAnsi="Palatino Linotype"/>
          <w:sz w:val="20"/>
          <w:szCs w:val="20"/>
        </w:rPr>
        <w:t>The science teacher understands the process of scientific inquiry and its role in science instruction</w:t>
      </w:r>
    </w:p>
    <w:p w14:paraId="4FC50C19" w14:textId="77777777" w:rsidR="00EC283C" w:rsidRPr="001C1ECC" w:rsidRDefault="00EC283C" w:rsidP="00310D75">
      <w:pPr>
        <w:pStyle w:val="ListParagraph"/>
        <w:widowControl w:val="0"/>
        <w:numPr>
          <w:ilvl w:val="0"/>
          <w:numId w:val="16"/>
        </w:numPr>
        <w:autoSpaceDE w:val="0"/>
        <w:autoSpaceDN w:val="0"/>
        <w:adjustRightInd w:val="0"/>
        <w:spacing w:after="240"/>
        <w:rPr>
          <w:rFonts w:ascii="Palatino Linotype" w:hAnsi="Palatino Linotype"/>
          <w:sz w:val="20"/>
          <w:szCs w:val="20"/>
        </w:rPr>
      </w:pPr>
      <w:r w:rsidRPr="001C1ECC">
        <w:rPr>
          <w:rFonts w:ascii="Palatino Linotype" w:hAnsi="Palatino Linotype"/>
          <w:sz w:val="20"/>
          <w:szCs w:val="20"/>
        </w:rPr>
        <w:t>The science teacher has theoretical and practical knowledge about teaching science and about how students learn science.</w:t>
      </w:r>
    </w:p>
    <w:p w14:paraId="556DEA94" w14:textId="77777777" w:rsidR="00EC283C" w:rsidRPr="001C1ECC" w:rsidRDefault="00EC283C" w:rsidP="00310D75">
      <w:pPr>
        <w:pStyle w:val="ListParagraph"/>
        <w:widowControl w:val="0"/>
        <w:numPr>
          <w:ilvl w:val="0"/>
          <w:numId w:val="16"/>
        </w:numPr>
        <w:autoSpaceDE w:val="0"/>
        <w:autoSpaceDN w:val="0"/>
        <w:adjustRightInd w:val="0"/>
        <w:spacing w:after="240"/>
        <w:rPr>
          <w:rFonts w:ascii="Palatino Linotype" w:hAnsi="Palatino Linotype"/>
          <w:sz w:val="20"/>
          <w:szCs w:val="20"/>
        </w:rPr>
      </w:pPr>
      <w:r w:rsidRPr="001C1ECC">
        <w:rPr>
          <w:rFonts w:ascii="Palatino Linotype" w:hAnsi="Palatino Linotype"/>
          <w:sz w:val="20"/>
          <w:szCs w:val="20"/>
        </w:rPr>
        <w:t>The science teacher knows the varied and appropriate assessments and assessment practices to monitor science learning.</w:t>
      </w:r>
    </w:p>
    <w:p w14:paraId="74CD2540" w14:textId="77777777" w:rsidR="00EC283C" w:rsidRPr="001C1ECC" w:rsidRDefault="00EC283C" w:rsidP="00310D75">
      <w:pPr>
        <w:pStyle w:val="ListParagraph"/>
        <w:widowControl w:val="0"/>
        <w:numPr>
          <w:ilvl w:val="0"/>
          <w:numId w:val="16"/>
        </w:numPr>
        <w:autoSpaceDE w:val="0"/>
        <w:autoSpaceDN w:val="0"/>
        <w:adjustRightInd w:val="0"/>
        <w:spacing w:after="240"/>
        <w:rPr>
          <w:rFonts w:ascii="Palatino Linotype" w:hAnsi="Palatino Linotype"/>
          <w:sz w:val="20"/>
          <w:szCs w:val="20"/>
        </w:rPr>
      </w:pPr>
      <w:r w:rsidRPr="001C1ECC">
        <w:rPr>
          <w:rFonts w:ascii="Palatino Linotype" w:hAnsi="Palatino Linotype"/>
          <w:sz w:val="20"/>
          <w:szCs w:val="20"/>
        </w:rPr>
        <w:t>The science teacher understands the history and nature of science.</w:t>
      </w:r>
    </w:p>
    <w:p w14:paraId="7D1B0141" w14:textId="77777777" w:rsidR="00EC283C" w:rsidRPr="001C1ECC" w:rsidRDefault="00EC283C" w:rsidP="00310D75">
      <w:pPr>
        <w:pStyle w:val="ListParagraph"/>
        <w:widowControl w:val="0"/>
        <w:numPr>
          <w:ilvl w:val="0"/>
          <w:numId w:val="16"/>
        </w:numPr>
        <w:autoSpaceDE w:val="0"/>
        <w:autoSpaceDN w:val="0"/>
        <w:adjustRightInd w:val="0"/>
        <w:spacing w:after="240"/>
        <w:rPr>
          <w:rFonts w:ascii="Palatino Linotype" w:hAnsi="Palatino Linotype"/>
          <w:sz w:val="20"/>
          <w:szCs w:val="20"/>
        </w:rPr>
      </w:pPr>
      <w:r w:rsidRPr="001C1ECC">
        <w:rPr>
          <w:rFonts w:ascii="Palatino Linotype" w:hAnsi="Palatino Linotype"/>
          <w:sz w:val="20"/>
          <w:szCs w:val="20"/>
        </w:rPr>
        <w:t>The science teacher understands how science affects the daily lives of students and how science interacts with and influences personal and societal decisions.</w:t>
      </w:r>
    </w:p>
    <w:p w14:paraId="100C284E" w14:textId="77777777" w:rsidR="00EC283C" w:rsidRPr="001C1ECC" w:rsidRDefault="00EC283C" w:rsidP="00310D75">
      <w:pPr>
        <w:pStyle w:val="ListParagraph"/>
        <w:widowControl w:val="0"/>
        <w:numPr>
          <w:ilvl w:val="0"/>
          <w:numId w:val="16"/>
        </w:numPr>
        <w:autoSpaceDE w:val="0"/>
        <w:autoSpaceDN w:val="0"/>
        <w:adjustRightInd w:val="0"/>
        <w:spacing w:after="240"/>
        <w:rPr>
          <w:rFonts w:ascii="Palatino Linotype" w:hAnsi="Palatino Linotype"/>
          <w:sz w:val="20"/>
          <w:szCs w:val="20"/>
        </w:rPr>
      </w:pPr>
      <w:r w:rsidRPr="001C1ECC">
        <w:rPr>
          <w:rFonts w:ascii="Palatino Linotype" w:hAnsi="Palatino Linotype"/>
          <w:sz w:val="20"/>
          <w:szCs w:val="20"/>
        </w:rPr>
        <w:t>The science teacher knows and understands the science content appropriate to teach the statewide curriculum (Texas Essential Knowledge and Skills [TEKS]) in life science.</w:t>
      </w:r>
    </w:p>
    <w:p w14:paraId="3D72FE65" w14:textId="77777777" w:rsidR="00EC283C" w:rsidRPr="001C1ECC" w:rsidRDefault="00EC283C" w:rsidP="00310D75">
      <w:pPr>
        <w:pStyle w:val="ListParagraph"/>
        <w:widowControl w:val="0"/>
        <w:numPr>
          <w:ilvl w:val="0"/>
          <w:numId w:val="16"/>
        </w:numPr>
        <w:autoSpaceDE w:val="0"/>
        <w:autoSpaceDN w:val="0"/>
        <w:adjustRightInd w:val="0"/>
        <w:spacing w:after="240"/>
        <w:rPr>
          <w:rFonts w:ascii="Palatino Linotype" w:hAnsi="Palatino Linotype"/>
          <w:sz w:val="20"/>
          <w:szCs w:val="20"/>
        </w:rPr>
      </w:pPr>
      <w:r w:rsidRPr="001C1ECC">
        <w:rPr>
          <w:rFonts w:ascii="Palatino Linotype" w:hAnsi="Palatino Linotype"/>
          <w:sz w:val="20"/>
          <w:szCs w:val="20"/>
        </w:rPr>
        <w:t>The science teacher knows and understands the science content appropriate to teach the statewide curriculum (Texas Essential Knowledge and Skills [TEKS]) in life science.</w:t>
      </w:r>
    </w:p>
    <w:p w14:paraId="7F963C28" w14:textId="77777777" w:rsidR="00EC283C" w:rsidRPr="001C1ECC" w:rsidRDefault="00EC283C" w:rsidP="00310D75">
      <w:pPr>
        <w:pStyle w:val="ListParagraph"/>
        <w:widowControl w:val="0"/>
        <w:numPr>
          <w:ilvl w:val="0"/>
          <w:numId w:val="16"/>
        </w:numPr>
        <w:autoSpaceDE w:val="0"/>
        <w:autoSpaceDN w:val="0"/>
        <w:adjustRightInd w:val="0"/>
        <w:spacing w:after="240"/>
        <w:rPr>
          <w:rFonts w:ascii="Palatino Linotype" w:hAnsi="Palatino Linotype"/>
          <w:sz w:val="20"/>
          <w:szCs w:val="20"/>
        </w:rPr>
      </w:pPr>
      <w:r w:rsidRPr="001C1ECC">
        <w:rPr>
          <w:rFonts w:ascii="Palatino Linotype" w:hAnsi="Palatino Linotype"/>
          <w:sz w:val="20"/>
          <w:szCs w:val="20"/>
        </w:rPr>
        <w:t>The science teacher knows and understands the science content appropriate to teach the statewide curriculum (Texas Essential Knowledge and Skills [TEKS]) in Earth and space science.</w:t>
      </w:r>
    </w:p>
    <w:p w14:paraId="418ED812" w14:textId="77777777" w:rsidR="00EC283C" w:rsidRPr="001C1ECC" w:rsidRDefault="00EC283C" w:rsidP="00310D75">
      <w:pPr>
        <w:pStyle w:val="ListParagraph"/>
        <w:widowControl w:val="0"/>
        <w:numPr>
          <w:ilvl w:val="0"/>
          <w:numId w:val="16"/>
        </w:numPr>
        <w:autoSpaceDE w:val="0"/>
        <w:autoSpaceDN w:val="0"/>
        <w:adjustRightInd w:val="0"/>
        <w:spacing w:after="240"/>
        <w:rPr>
          <w:rFonts w:ascii="Palatino Linotype" w:hAnsi="Palatino Linotype"/>
          <w:sz w:val="20"/>
          <w:szCs w:val="20"/>
        </w:rPr>
      </w:pPr>
      <w:r w:rsidRPr="001C1ECC">
        <w:rPr>
          <w:rFonts w:ascii="Palatino Linotype" w:hAnsi="Palatino Linotype"/>
          <w:sz w:val="20"/>
          <w:szCs w:val="20"/>
        </w:rPr>
        <w:t>The science teacher knows unifying concepts and processes that are common to all sciences.</w:t>
      </w:r>
    </w:p>
    <w:p w14:paraId="20040907" w14:textId="77777777" w:rsidR="00EC283C" w:rsidRPr="001C1ECC" w:rsidRDefault="00EC283C" w:rsidP="00EC283C">
      <w:pPr>
        <w:widowControl w:val="0"/>
        <w:autoSpaceDE w:val="0"/>
        <w:autoSpaceDN w:val="0"/>
        <w:adjustRightInd w:val="0"/>
        <w:spacing w:after="240"/>
        <w:rPr>
          <w:rFonts w:ascii="Palatino Linotype" w:hAnsi="Palatino Linotype"/>
          <w:b/>
          <w:i/>
          <w:sz w:val="20"/>
          <w:szCs w:val="20"/>
          <w:u w:val="single"/>
        </w:rPr>
      </w:pPr>
      <w:r w:rsidRPr="001C1ECC">
        <w:rPr>
          <w:rFonts w:ascii="Palatino Linotype" w:hAnsi="Palatino Linotype"/>
          <w:b/>
          <w:i/>
          <w:sz w:val="20"/>
          <w:szCs w:val="20"/>
          <w:u w:val="single"/>
        </w:rPr>
        <w:t>ACEI/NCATE Standards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668"/>
      </w:tblGrid>
      <w:tr w:rsidR="00EC283C" w:rsidRPr="001C1ECC" w14:paraId="17FD7302" w14:textId="77777777" w:rsidTr="00846F81">
        <w:tc>
          <w:tcPr>
            <w:tcW w:w="2160" w:type="dxa"/>
          </w:tcPr>
          <w:p w14:paraId="55DB06E4" w14:textId="77777777" w:rsidR="00EC283C" w:rsidRPr="001C1ECC" w:rsidRDefault="00EC283C" w:rsidP="00846F81">
            <w:pPr>
              <w:rPr>
                <w:rFonts w:ascii="Palatino Linotype" w:hAnsi="Palatino Linotype"/>
                <w:b/>
                <w:i/>
                <w:sz w:val="20"/>
                <w:szCs w:val="20"/>
              </w:rPr>
            </w:pPr>
            <w:r w:rsidRPr="001C1ECC">
              <w:rPr>
                <w:rFonts w:ascii="Palatino Linotype" w:hAnsi="Palatino Linotype"/>
                <w:b/>
                <w:i/>
                <w:sz w:val="20"/>
                <w:szCs w:val="20"/>
              </w:rPr>
              <w:t xml:space="preserve">ACEI/NCATE </w:t>
            </w:r>
            <w:proofErr w:type="gramStart"/>
            <w:r w:rsidRPr="001C1ECC">
              <w:rPr>
                <w:rFonts w:ascii="Palatino Linotype" w:hAnsi="Palatino Linotype"/>
                <w:b/>
                <w:i/>
                <w:sz w:val="20"/>
                <w:szCs w:val="20"/>
              </w:rPr>
              <w:t>-  Standard</w:t>
            </w:r>
            <w:proofErr w:type="gramEnd"/>
            <w:r w:rsidRPr="001C1ECC">
              <w:rPr>
                <w:rFonts w:ascii="Palatino Linotype" w:hAnsi="Palatino Linotype"/>
                <w:b/>
                <w:i/>
                <w:sz w:val="20"/>
                <w:szCs w:val="20"/>
              </w:rPr>
              <w:t xml:space="preserve"> 3a</w:t>
            </w:r>
          </w:p>
          <w:p w14:paraId="4EA43F41" w14:textId="77777777" w:rsidR="00EC283C" w:rsidRPr="001C1ECC" w:rsidRDefault="00EC283C" w:rsidP="00846F81">
            <w:pPr>
              <w:rPr>
                <w:rFonts w:ascii="Palatino Linotype" w:hAnsi="Palatino Linotype"/>
                <w:b/>
                <w:i/>
                <w:sz w:val="20"/>
                <w:szCs w:val="20"/>
                <w:u w:val="single"/>
              </w:rPr>
            </w:pPr>
            <w:r w:rsidRPr="001C1ECC">
              <w:rPr>
                <w:rFonts w:ascii="Palatino Linotype" w:hAnsi="Palatino Linotype"/>
                <w:sz w:val="20"/>
                <w:szCs w:val="20"/>
              </w:rPr>
              <w:t> </w:t>
            </w:r>
          </w:p>
        </w:tc>
        <w:tc>
          <w:tcPr>
            <w:tcW w:w="7668" w:type="dxa"/>
          </w:tcPr>
          <w:p w14:paraId="0E1B8612" w14:textId="77777777" w:rsidR="00EC283C" w:rsidRPr="001C1ECC" w:rsidRDefault="00EC283C" w:rsidP="00846F81">
            <w:pPr>
              <w:rPr>
                <w:rFonts w:ascii="Palatino Linotype" w:hAnsi="Palatino Linotype"/>
                <w:b/>
                <w:bCs/>
                <w:i/>
                <w:sz w:val="20"/>
                <w:szCs w:val="20"/>
              </w:rPr>
            </w:pPr>
            <w:r w:rsidRPr="001C1ECC">
              <w:rPr>
                <w:rFonts w:ascii="Palatino Linotype" w:hAnsi="Palatino Linotype"/>
                <w:b/>
                <w:bCs/>
                <w:i/>
                <w:sz w:val="20"/>
                <w:szCs w:val="20"/>
              </w:rPr>
              <w:t>Integrating and applying knowledge for instruction</w:t>
            </w:r>
          </w:p>
          <w:p w14:paraId="50F311C4" w14:textId="77777777" w:rsidR="00EC283C" w:rsidRPr="001C1ECC" w:rsidRDefault="00EC283C" w:rsidP="00846F81">
            <w:pPr>
              <w:rPr>
                <w:rFonts w:ascii="Palatino Linotype" w:hAnsi="Palatino Linotype"/>
                <w:b/>
                <w:i/>
                <w:sz w:val="20"/>
                <w:szCs w:val="20"/>
                <w:u w:val="single"/>
              </w:rPr>
            </w:pPr>
            <w:r w:rsidRPr="001C1ECC">
              <w:rPr>
                <w:rFonts w:ascii="Palatino Linotype" w:hAnsi="Palatino Linotype"/>
                <w:sz w:val="20"/>
                <w:szCs w:val="20"/>
              </w:rPr>
              <w:t>Candidates plan and implement instruction based on knowledge of students, learning theory, subject matter, curricular goals, and community.</w:t>
            </w:r>
          </w:p>
        </w:tc>
      </w:tr>
      <w:tr w:rsidR="00EC283C" w:rsidRPr="001C1ECC" w14:paraId="73DA5541" w14:textId="77777777" w:rsidTr="00846F81">
        <w:tc>
          <w:tcPr>
            <w:tcW w:w="2160" w:type="dxa"/>
          </w:tcPr>
          <w:p w14:paraId="7131CF4B" w14:textId="77777777" w:rsidR="00EC283C" w:rsidRPr="001C1ECC" w:rsidRDefault="00EC283C" w:rsidP="00846F81">
            <w:pPr>
              <w:rPr>
                <w:rFonts w:ascii="Palatino Linotype" w:hAnsi="Palatino Linotype"/>
                <w:b/>
                <w:i/>
                <w:sz w:val="20"/>
                <w:szCs w:val="20"/>
              </w:rPr>
            </w:pPr>
            <w:r w:rsidRPr="001C1ECC">
              <w:rPr>
                <w:rFonts w:ascii="Palatino Linotype" w:hAnsi="Palatino Linotype"/>
                <w:b/>
                <w:i/>
                <w:sz w:val="20"/>
                <w:szCs w:val="20"/>
              </w:rPr>
              <w:t>ACEI/NCATE – Standard 3b</w:t>
            </w:r>
          </w:p>
        </w:tc>
        <w:tc>
          <w:tcPr>
            <w:tcW w:w="7668" w:type="dxa"/>
          </w:tcPr>
          <w:p w14:paraId="1EEA5999" w14:textId="77777777" w:rsidR="00EC283C" w:rsidRPr="001C1ECC" w:rsidRDefault="00EC283C" w:rsidP="00846F81">
            <w:pPr>
              <w:rPr>
                <w:rFonts w:ascii="Palatino Linotype" w:hAnsi="Palatino Linotype"/>
                <w:b/>
                <w:i/>
                <w:sz w:val="20"/>
                <w:szCs w:val="20"/>
              </w:rPr>
            </w:pPr>
            <w:r w:rsidRPr="001C1ECC">
              <w:rPr>
                <w:rFonts w:ascii="Palatino Linotype" w:hAnsi="Palatino Linotype"/>
                <w:b/>
                <w:i/>
                <w:sz w:val="20"/>
                <w:szCs w:val="20"/>
              </w:rPr>
              <w:t>Adaptation to Diverse Students</w:t>
            </w:r>
          </w:p>
          <w:p w14:paraId="1F7C050C" w14:textId="77777777" w:rsidR="00EC283C" w:rsidRPr="001C1ECC" w:rsidRDefault="00EC283C" w:rsidP="00846F81">
            <w:pPr>
              <w:rPr>
                <w:rFonts w:ascii="Palatino Linotype" w:hAnsi="Palatino Linotype"/>
                <w:sz w:val="20"/>
                <w:szCs w:val="20"/>
              </w:rPr>
            </w:pPr>
            <w:proofErr w:type="gramStart"/>
            <w:r w:rsidRPr="001C1ECC">
              <w:rPr>
                <w:rFonts w:ascii="Palatino Linotype" w:hAnsi="Palatino Linotype"/>
                <w:sz w:val="20"/>
                <w:szCs w:val="20"/>
              </w:rPr>
              <w:t>Candidates understand how elementary students differ in their development and approaches</w:t>
            </w:r>
            <w:proofErr w:type="gramEnd"/>
            <w:r w:rsidRPr="001C1ECC">
              <w:rPr>
                <w:rFonts w:ascii="Palatino Linotype" w:hAnsi="Palatino Linotype"/>
                <w:sz w:val="20"/>
                <w:szCs w:val="20"/>
              </w:rPr>
              <w:t xml:space="preserve"> to learning, and create instructional opportunities that are adapted to diverse students.</w:t>
            </w:r>
          </w:p>
        </w:tc>
      </w:tr>
      <w:tr w:rsidR="00EC283C" w:rsidRPr="001C1ECC" w14:paraId="4969EDA0" w14:textId="77777777" w:rsidTr="00846F81">
        <w:tc>
          <w:tcPr>
            <w:tcW w:w="2160" w:type="dxa"/>
          </w:tcPr>
          <w:p w14:paraId="1A058BC9" w14:textId="77777777" w:rsidR="00EC283C" w:rsidRPr="001C1ECC" w:rsidRDefault="00EC283C" w:rsidP="00846F81">
            <w:pPr>
              <w:rPr>
                <w:rFonts w:ascii="Palatino Linotype" w:hAnsi="Palatino Linotype"/>
                <w:b/>
                <w:i/>
                <w:sz w:val="20"/>
                <w:szCs w:val="20"/>
              </w:rPr>
            </w:pPr>
            <w:r w:rsidRPr="001C1ECC">
              <w:rPr>
                <w:rFonts w:ascii="Palatino Linotype" w:hAnsi="Palatino Linotype"/>
                <w:b/>
                <w:i/>
                <w:sz w:val="20"/>
                <w:szCs w:val="20"/>
              </w:rPr>
              <w:t>ACEI/NCATE-</w:t>
            </w:r>
          </w:p>
          <w:p w14:paraId="61D06A85" w14:textId="77777777" w:rsidR="00EC283C" w:rsidRPr="001C1ECC" w:rsidRDefault="00EC283C" w:rsidP="00846F81">
            <w:pPr>
              <w:rPr>
                <w:rFonts w:ascii="Palatino Linotype" w:hAnsi="Palatino Linotype"/>
                <w:b/>
                <w:i/>
                <w:sz w:val="20"/>
                <w:szCs w:val="20"/>
              </w:rPr>
            </w:pPr>
            <w:r w:rsidRPr="001C1ECC">
              <w:rPr>
                <w:rFonts w:ascii="Palatino Linotype" w:hAnsi="Palatino Linotype"/>
                <w:b/>
                <w:i/>
                <w:sz w:val="20"/>
                <w:szCs w:val="20"/>
              </w:rPr>
              <w:t>Standard 3c</w:t>
            </w:r>
          </w:p>
        </w:tc>
        <w:tc>
          <w:tcPr>
            <w:tcW w:w="7668" w:type="dxa"/>
          </w:tcPr>
          <w:p w14:paraId="13935B9E" w14:textId="77777777" w:rsidR="00EC283C" w:rsidRPr="001C1ECC" w:rsidRDefault="00EC283C" w:rsidP="00846F81">
            <w:pPr>
              <w:rPr>
                <w:rFonts w:ascii="Palatino Linotype" w:hAnsi="Palatino Linotype"/>
                <w:b/>
                <w:bCs/>
                <w:i/>
                <w:sz w:val="20"/>
                <w:szCs w:val="20"/>
              </w:rPr>
            </w:pPr>
            <w:r w:rsidRPr="001C1ECC">
              <w:rPr>
                <w:rFonts w:ascii="Palatino Linotype" w:hAnsi="Palatino Linotype"/>
                <w:b/>
                <w:bCs/>
                <w:i/>
                <w:sz w:val="20"/>
                <w:szCs w:val="20"/>
              </w:rPr>
              <w:t>Development of critical thinking, problem solving and performance skills</w:t>
            </w:r>
          </w:p>
          <w:p w14:paraId="172E7413" w14:textId="77777777" w:rsidR="00EC283C" w:rsidRPr="001C1ECC" w:rsidRDefault="00EC283C" w:rsidP="00846F81">
            <w:pPr>
              <w:rPr>
                <w:rFonts w:ascii="Palatino Linotype" w:hAnsi="Palatino Linotype"/>
                <w:bCs/>
                <w:sz w:val="20"/>
                <w:szCs w:val="20"/>
              </w:rPr>
            </w:pPr>
            <w:r w:rsidRPr="001C1ECC">
              <w:rPr>
                <w:rFonts w:ascii="Palatino Linotype" w:hAnsi="Palatino Linotype"/>
                <w:bCs/>
                <w:sz w:val="20"/>
                <w:szCs w:val="20"/>
              </w:rPr>
              <w:t>Candidates understand and use a variety of teaching strategies that encourage elementary students' development of critical thinking, problem solving, and performance skills.</w:t>
            </w:r>
          </w:p>
          <w:p w14:paraId="6C27AECD" w14:textId="77777777" w:rsidR="00EC283C" w:rsidRPr="001C1ECC" w:rsidRDefault="00EC283C" w:rsidP="00846F81">
            <w:pPr>
              <w:rPr>
                <w:rFonts w:ascii="Palatino Linotype" w:hAnsi="Palatino Linotype"/>
                <w:sz w:val="20"/>
                <w:szCs w:val="20"/>
              </w:rPr>
            </w:pPr>
          </w:p>
        </w:tc>
      </w:tr>
      <w:tr w:rsidR="00EC283C" w:rsidRPr="001C1ECC" w14:paraId="1C671409" w14:textId="77777777" w:rsidTr="00846F81">
        <w:trPr>
          <w:trHeight w:val="403"/>
        </w:trPr>
        <w:tc>
          <w:tcPr>
            <w:tcW w:w="2160" w:type="dxa"/>
          </w:tcPr>
          <w:p w14:paraId="7FCDF667" w14:textId="77777777" w:rsidR="00EC283C" w:rsidRPr="001C1ECC" w:rsidRDefault="00EC283C" w:rsidP="00846F81">
            <w:pPr>
              <w:rPr>
                <w:rFonts w:ascii="Palatino Linotype" w:hAnsi="Palatino Linotype"/>
                <w:b/>
                <w:i/>
                <w:sz w:val="20"/>
                <w:szCs w:val="20"/>
              </w:rPr>
            </w:pPr>
            <w:r w:rsidRPr="001C1ECC">
              <w:rPr>
                <w:rFonts w:ascii="Palatino Linotype" w:hAnsi="Palatino Linotype"/>
                <w:b/>
                <w:i/>
                <w:sz w:val="20"/>
                <w:szCs w:val="20"/>
              </w:rPr>
              <w:t>ACEI/NCATE – Standard 3d</w:t>
            </w:r>
          </w:p>
        </w:tc>
        <w:tc>
          <w:tcPr>
            <w:tcW w:w="7668" w:type="dxa"/>
            <w:shd w:val="clear" w:color="auto" w:fill="auto"/>
          </w:tcPr>
          <w:p w14:paraId="1B72C11C" w14:textId="77777777" w:rsidR="00EC283C" w:rsidRPr="001C1ECC" w:rsidRDefault="00EC283C" w:rsidP="00846F81">
            <w:pPr>
              <w:rPr>
                <w:rFonts w:ascii="Palatino Linotype" w:hAnsi="Palatino Linotype"/>
                <w:sz w:val="20"/>
                <w:szCs w:val="20"/>
              </w:rPr>
            </w:pPr>
            <w:r w:rsidRPr="001C1ECC">
              <w:rPr>
                <w:rFonts w:ascii="Palatino Linotype" w:hAnsi="Palatino Linotype"/>
                <w:b/>
                <w:bCs/>
                <w:i/>
                <w:sz w:val="20"/>
                <w:szCs w:val="20"/>
              </w:rPr>
              <w:t>Communication to foster learning</w:t>
            </w:r>
            <w:r w:rsidRPr="001C1ECC">
              <w:rPr>
                <w:rFonts w:ascii="Palatino Linotype" w:hAnsi="Palatino Linotype"/>
                <w:sz w:val="20"/>
                <w:szCs w:val="20"/>
              </w:rPr>
              <w:br/>
              <w:t>Candidates use their knowledge and understanding of effective verbal, nonverbal, and media communication techniques to foster active inquiry, collaboration, and supportive interaction in the elementary classroom.</w:t>
            </w:r>
          </w:p>
        </w:tc>
      </w:tr>
      <w:tr w:rsidR="00EC283C" w:rsidRPr="001C1ECC" w14:paraId="523CA7E2" w14:textId="77777777" w:rsidTr="00846F81">
        <w:tc>
          <w:tcPr>
            <w:tcW w:w="2160" w:type="dxa"/>
          </w:tcPr>
          <w:p w14:paraId="39784DF9" w14:textId="77777777" w:rsidR="00EC283C" w:rsidRPr="001C1ECC" w:rsidRDefault="00EC283C" w:rsidP="00846F81">
            <w:pPr>
              <w:rPr>
                <w:rFonts w:ascii="Palatino Linotype" w:hAnsi="Palatino Linotype"/>
                <w:b/>
                <w:i/>
                <w:sz w:val="20"/>
                <w:szCs w:val="20"/>
              </w:rPr>
            </w:pPr>
            <w:r w:rsidRPr="001C1ECC">
              <w:rPr>
                <w:rFonts w:ascii="Palatino Linotype" w:hAnsi="Palatino Linotype"/>
                <w:b/>
                <w:i/>
                <w:sz w:val="20"/>
                <w:szCs w:val="20"/>
              </w:rPr>
              <w:t>ACEI/NCATE – Standard 5a</w:t>
            </w:r>
          </w:p>
        </w:tc>
        <w:tc>
          <w:tcPr>
            <w:tcW w:w="7668" w:type="dxa"/>
          </w:tcPr>
          <w:p w14:paraId="575425D8" w14:textId="77777777" w:rsidR="00EC283C" w:rsidRPr="001C1ECC" w:rsidRDefault="00EC283C" w:rsidP="00846F81">
            <w:pPr>
              <w:rPr>
                <w:rFonts w:ascii="Palatino Linotype" w:hAnsi="Palatino Linotype"/>
                <w:sz w:val="20"/>
                <w:szCs w:val="20"/>
              </w:rPr>
            </w:pPr>
            <w:r w:rsidRPr="001C1ECC">
              <w:rPr>
                <w:rFonts w:ascii="Palatino Linotype" w:hAnsi="Palatino Linotype"/>
                <w:b/>
                <w:bCs/>
                <w:i/>
                <w:sz w:val="20"/>
                <w:szCs w:val="20"/>
              </w:rPr>
              <w:t>Practices and behaviors of developing career teachers</w:t>
            </w:r>
            <w:r w:rsidRPr="001C1ECC">
              <w:rPr>
                <w:rFonts w:ascii="Palatino Linotype" w:hAnsi="Palatino Linotype"/>
                <w:sz w:val="20"/>
                <w:szCs w:val="20"/>
              </w:rPr>
              <w:br/>
              <w:t>Candidates understand and apply practices and behaviors that are characteristic of developing career teachers.</w:t>
            </w:r>
          </w:p>
        </w:tc>
      </w:tr>
      <w:tr w:rsidR="00EC283C" w:rsidRPr="001C1ECC" w14:paraId="57154E70" w14:textId="77777777" w:rsidTr="00846F81">
        <w:tc>
          <w:tcPr>
            <w:tcW w:w="2160" w:type="dxa"/>
          </w:tcPr>
          <w:p w14:paraId="7C016FD3" w14:textId="77777777" w:rsidR="00EC283C" w:rsidRPr="001C1ECC" w:rsidRDefault="00EC283C" w:rsidP="00846F81">
            <w:pPr>
              <w:rPr>
                <w:rFonts w:ascii="Palatino Linotype" w:hAnsi="Palatino Linotype"/>
                <w:b/>
                <w:i/>
                <w:sz w:val="20"/>
                <w:szCs w:val="20"/>
              </w:rPr>
            </w:pPr>
            <w:r w:rsidRPr="001C1ECC">
              <w:rPr>
                <w:rFonts w:ascii="Palatino Linotype" w:hAnsi="Palatino Linotype"/>
                <w:b/>
                <w:i/>
                <w:sz w:val="20"/>
                <w:szCs w:val="20"/>
              </w:rPr>
              <w:t>ACEI/NCATE – Standard 5b</w:t>
            </w:r>
          </w:p>
        </w:tc>
        <w:tc>
          <w:tcPr>
            <w:tcW w:w="7668" w:type="dxa"/>
          </w:tcPr>
          <w:p w14:paraId="5E2BF2FA" w14:textId="77777777" w:rsidR="00EC283C" w:rsidRPr="001C1ECC" w:rsidRDefault="00EC283C" w:rsidP="00846F81">
            <w:pPr>
              <w:rPr>
                <w:rFonts w:ascii="Palatino Linotype" w:hAnsi="Palatino Linotype"/>
                <w:sz w:val="20"/>
                <w:szCs w:val="20"/>
              </w:rPr>
            </w:pPr>
            <w:r w:rsidRPr="001C1ECC">
              <w:rPr>
                <w:rFonts w:ascii="Palatino Linotype" w:hAnsi="Palatino Linotype"/>
                <w:b/>
                <w:bCs/>
                <w:i/>
                <w:sz w:val="20"/>
                <w:szCs w:val="20"/>
              </w:rPr>
              <w:t>Reflection and evaluation</w:t>
            </w:r>
            <w:r w:rsidRPr="001C1ECC">
              <w:rPr>
                <w:rFonts w:ascii="Palatino Linotype" w:hAnsi="Palatino Linotype"/>
                <w:sz w:val="20"/>
                <w:szCs w:val="20"/>
              </w:rPr>
              <w:br/>
              <w:t>Candidates are aware of and reflect on their practice in light of research on teaching and resources available for professional learning; they continually evaluate the effects of their professional decisions and actions on students, parents, and other professionals in the learning community and actively seek out opportunities to grow professionally.</w:t>
            </w:r>
          </w:p>
        </w:tc>
      </w:tr>
      <w:tr w:rsidR="00EC283C" w:rsidRPr="001C1ECC" w14:paraId="046A5EC4" w14:textId="77777777" w:rsidTr="00846F81">
        <w:tc>
          <w:tcPr>
            <w:tcW w:w="2160" w:type="dxa"/>
          </w:tcPr>
          <w:p w14:paraId="676F14EC" w14:textId="77777777" w:rsidR="00EC283C" w:rsidRPr="001C1ECC" w:rsidRDefault="00EC283C" w:rsidP="00846F81">
            <w:pPr>
              <w:rPr>
                <w:rFonts w:ascii="Palatino Linotype" w:hAnsi="Palatino Linotype"/>
                <w:b/>
                <w:bCs/>
                <w:sz w:val="20"/>
                <w:szCs w:val="20"/>
              </w:rPr>
            </w:pPr>
            <w:r w:rsidRPr="001C1ECC">
              <w:rPr>
                <w:rFonts w:ascii="Palatino Linotype" w:hAnsi="Palatino Linotype"/>
                <w:b/>
                <w:bCs/>
                <w:sz w:val="20"/>
                <w:szCs w:val="20"/>
              </w:rPr>
              <w:lastRenderedPageBreak/>
              <w:t>ACEI/NCATE -</w:t>
            </w:r>
          </w:p>
          <w:p w14:paraId="2B8293B4" w14:textId="77777777" w:rsidR="00EC283C" w:rsidRPr="001C1ECC" w:rsidRDefault="00EC283C" w:rsidP="00846F81">
            <w:pPr>
              <w:rPr>
                <w:rFonts w:ascii="Palatino Linotype" w:hAnsi="Palatino Linotype"/>
                <w:b/>
                <w:i/>
                <w:sz w:val="20"/>
                <w:szCs w:val="20"/>
              </w:rPr>
            </w:pPr>
            <w:r w:rsidRPr="001C1ECC">
              <w:rPr>
                <w:rFonts w:ascii="Palatino Linotype" w:hAnsi="Palatino Linotype"/>
                <w:b/>
                <w:bCs/>
                <w:i/>
                <w:sz w:val="20"/>
                <w:szCs w:val="20"/>
              </w:rPr>
              <w:t>Standard 5d</w:t>
            </w:r>
          </w:p>
        </w:tc>
        <w:tc>
          <w:tcPr>
            <w:tcW w:w="7668" w:type="dxa"/>
          </w:tcPr>
          <w:p w14:paraId="4B691E6E" w14:textId="77777777" w:rsidR="00EC283C" w:rsidRPr="001C1ECC" w:rsidRDefault="00EC283C" w:rsidP="00846F81">
            <w:pPr>
              <w:rPr>
                <w:rFonts w:ascii="Palatino Linotype" w:hAnsi="Palatino Linotype"/>
                <w:bCs/>
                <w:i/>
                <w:sz w:val="20"/>
                <w:szCs w:val="20"/>
              </w:rPr>
            </w:pPr>
            <w:r w:rsidRPr="001C1ECC">
              <w:rPr>
                <w:rFonts w:ascii="Palatino Linotype" w:hAnsi="Palatino Linotype"/>
                <w:b/>
                <w:bCs/>
                <w:i/>
                <w:sz w:val="20"/>
                <w:szCs w:val="20"/>
              </w:rPr>
              <w:t>Collaboration with colleagues and the community</w:t>
            </w:r>
          </w:p>
          <w:p w14:paraId="1AC14B17" w14:textId="77777777" w:rsidR="00EC283C" w:rsidRPr="001C1ECC" w:rsidRDefault="00EC283C" w:rsidP="00846F81">
            <w:pPr>
              <w:rPr>
                <w:rFonts w:ascii="Palatino Linotype" w:hAnsi="Palatino Linotype"/>
                <w:b/>
                <w:bCs/>
                <w:i/>
                <w:sz w:val="20"/>
                <w:szCs w:val="20"/>
              </w:rPr>
            </w:pPr>
            <w:r w:rsidRPr="001C1ECC">
              <w:rPr>
                <w:rFonts w:ascii="Palatino Linotype" w:hAnsi="Palatino Linotype"/>
                <w:bCs/>
                <w:sz w:val="20"/>
                <w:szCs w:val="20"/>
              </w:rPr>
              <w:t xml:space="preserve">Candidates foster relationships with school colleagues and agencies in the larger community to support students’ learning and </w:t>
            </w:r>
            <w:proofErr w:type="gramStart"/>
            <w:r w:rsidRPr="001C1ECC">
              <w:rPr>
                <w:rFonts w:ascii="Palatino Linotype" w:hAnsi="Palatino Linotype"/>
                <w:bCs/>
                <w:sz w:val="20"/>
                <w:szCs w:val="20"/>
              </w:rPr>
              <w:t>well-being</w:t>
            </w:r>
            <w:proofErr w:type="gramEnd"/>
            <w:r w:rsidRPr="001C1ECC">
              <w:rPr>
                <w:rFonts w:ascii="Palatino Linotype" w:hAnsi="Palatino Linotype"/>
                <w:bCs/>
                <w:sz w:val="20"/>
                <w:szCs w:val="20"/>
              </w:rPr>
              <w:t>.</w:t>
            </w:r>
          </w:p>
        </w:tc>
      </w:tr>
    </w:tbl>
    <w:p w14:paraId="7FC23B86" w14:textId="77777777" w:rsidR="00EC283C" w:rsidRPr="00177C1C" w:rsidRDefault="00EC283C" w:rsidP="00EC283C">
      <w:pPr>
        <w:outlineLvl w:val="0"/>
        <w:rPr>
          <w:rFonts w:ascii="Palatino Linotype" w:hAnsi="Palatino Linotype"/>
          <w:b/>
          <w:i/>
          <w:u w:val="single"/>
        </w:rPr>
      </w:pPr>
    </w:p>
    <w:p w14:paraId="25C32411" w14:textId="77777777" w:rsidR="00EC283C" w:rsidRPr="00177C1C" w:rsidRDefault="00EC283C" w:rsidP="0088444D">
      <w:pPr>
        <w:rPr>
          <w:rFonts w:ascii="Palatino Linotype" w:hAnsi="Palatino Linotype"/>
          <w:b/>
          <w:i/>
          <w:u w:val="single"/>
        </w:rPr>
      </w:pPr>
    </w:p>
    <w:p w14:paraId="4B8C0401" w14:textId="77777777" w:rsidR="0088444D" w:rsidRDefault="0088444D" w:rsidP="0088444D">
      <w:pPr>
        <w:rPr>
          <w:rFonts w:ascii="Palatino Linotype" w:hAnsi="Palatino Linotype"/>
          <w:b/>
          <w:i/>
          <w:u w:val="single"/>
        </w:rPr>
      </w:pPr>
      <w:r w:rsidRPr="00177C1C">
        <w:rPr>
          <w:rFonts w:ascii="Palatino Linotype" w:hAnsi="Palatino Linotype"/>
          <w:b/>
          <w:i/>
          <w:u w:val="single"/>
        </w:rPr>
        <w:t>Learning Outcomes:</w:t>
      </w:r>
    </w:p>
    <w:p w14:paraId="06C738A3" w14:textId="77777777" w:rsidR="001C1ECC" w:rsidRPr="00177C1C" w:rsidRDefault="001C1ECC" w:rsidP="0088444D">
      <w:pPr>
        <w:rPr>
          <w:rFonts w:ascii="Palatino Linotype" w:hAnsi="Palatino Linotype"/>
          <w:b/>
          <w:i/>
          <w:u w:val="single"/>
        </w:rPr>
      </w:pPr>
    </w:p>
    <w:p w14:paraId="3A7C1BF7" w14:textId="1D41F7AC" w:rsidR="00EC283C" w:rsidRPr="001C1ECC" w:rsidRDefault="00EC283C" w:rsidP="00EC283C">
      <w:pPr>
        <w:pStyle w:val="BodyText"/>
        <w:jc w:val="both"/>
        <w:rPr>
          <w:rFonts w:ascii="Palatino Linotype" w:hAnsi="Palatino Linotype"/>
          <w:b/>
          <w:sz w:val="20"/>
          <w:szCs w:val="20"/>
        </w:rPr>
      </w:pPr>
      <w:r w:rsidRPr="001C1ECC">
        <w:rPr>
          <w:rFonts w:ascii="Palatino Linotype" w:hAnsi="Palatino Linotype"/>
          <w:b/>
          <w:sz w:val="20"/>
          <w:szCs w:val="20"/>
        </w:rPr>
        <w:t>The general structure of this course engages students in active, inquiry-based science experiences that serve the purposes of a) learning to use best science/health teaching practices according to state and national standards, b) translating science/health concepts into meaningful learning experiences and readily usable curricula for all of the early childhood through</w:t>
      </w:r>
      <w:r w:rsidR="001C1ECC">
        <w:rPr>
          <w:rFonts w:ascii="Palatino Linotype" w:hAnsi="Palatino Linotype"/>
          <w:b/>
          <w:sz w:val="20"/>
          <w:szCs w:val="20"/>
        </w:rPr>
        <w:t xml:space="preserve"> </w:t>
      </w:r>
      <w:r w:rsidRPr="001C1ECC">
        <w:rPr>
          <w:rFonts w:ascii="Palatino Linotype" w:hAnsi="Palatino Linotype"/>
          <w:b/>
          <w:sz w:val="20"/>
          <w:szCs w:val="20"/>
        </w:rPr>
        <w:t>elementary school students, and c) developing healthy and physically educated citizens to enjoy their lives. The specific goals of this course are as follows.</w:t>
      </w:r>
    </w:p>
    <w:p w14:paraId="4649B45D" w14:textId="77777777" w:rsidR="00EC283C" w:rsidRPr="001C1ECC" w:rsidRDefault="00EC283C" w:rsidP="00EC283C">
      <w:pPr>
        <w:jc w:val="both"/>
        <w:rPr>
          <w:rFonts w:ascii="Palatino Linotype" w:hAnsi="Palatino Linotype"/>
          <w:color w:val="FF0000"/>
          <w:sz w:val="20"/>
          <w:szCs w:val="20"/>
        </w:rPr>
      </w:pPr>
    </w:p>
    <w:p w14:paraId="14992144" w14:textId="77777777" w:rsidR="00EC283C" w:rsidRPr="001C1ECC" w:rsidRDefault="00EC283C" w:rsidP="00310D75">
      <w:pPr>
        <w:numPr>
          <w:ilvl w:val="0"/>
          <w:numId w:val="17"/>
        </w:numPr>
        <w:jc w:val="both"/>
        <w:rPr>
          <w:rFonts w:ascii="Palatino Linotype" w:hAnsi="Palatino Linotype"/>
          <w:sz w:val="20"/>
          <w:szCs w:val="20"/>
        </w:rPr>
      </w:pPr>
      <w:r w:rsidRPr="001C1ECC">
        <w:rPr>
          <w:rFonts w:ascii="Palatino Linotype" w:hAnsi="Palatino Linotype"/>
          <w:sz w:val="20"/>
          <w:szCs w:val="20"/>
        </w:rPr>
        <w:t xml:space="preserve">To gain understanding of the </w:t>
      </w:r>
      <w:r w:rsidRPr="001C1ECC">
        <w:rPr>
          <w:rFonts w:ascii="Palatino Linotype" w:hAnsi="Palatino Linotype"/>
          <w:i/>
          <w:sz w:val="20"/>
          <w:szCs w:val="20"/>
        </w:rPr>
        <w:t>nature of science</w:t>
      </w:r>
      <w:r w:rsidRPr="001C1ECC">
        <w:rPr>
          <w:rFonts w:ascii="Palatino Linotype" w:hAnsi="Palatino Linotype"/>
          <w:sz w:val="20"/>
          <w:szCs w:val="20"/>
        </w:rPr>
        <w:t xml:space="preserve">, the </w:t>
      </w:r>
      <w:r w:rsidRPr="001C1ECC">
        <w:rPr>
          <w:rFonts w:ascii="Palatino Linotype" w:hAnsi="Palatino Linotype"/>
          <w:i/>
          <w:sz w:val="20"/>
          <w:szCs w:val="20"/>
        </w:rPr>
        <w:t>purpose of education</w:t>
      </w:r>
      <w:r w:rsidRPr="001C1ECC">
        <w:rPr>
          <w:rFonts w:ascii="Palatino Linotype" w:hAnsi="Palatino Linotype"/>
          <w:sz w:val="20"/>
          <w:szCs w:val="20"/>
        </w:rPr>
        <w:t xml:space="preserve">, and the </w:t>
      </w:r>
      <w:r w:rsidRPr="001C1ECC">
        <w:rPr>
          <w:rFonts w:ascii="Palatino Linotype" w:hAnsi="Palatino Linotype"/>
          <w:i/>
          <w:sz w:val="20"/>
          <w:szCs w:val="20"/>
        </w:rPr>
        <w:t>nature of learners</w:t>
      </w:r>
      <w:r w:rsidRPr="001C1ECC">
        <w:rPr>
          <w:rFonts w:ascii="Palatino Linotype" w:hAnsi="Palatino Linotype"/>
          <w:sz w:val="20"/>
          <w:szCs w:val="20"/>
        </w:rPr>
        <w:t xml:space="preserve"> so we may be prepared to teach, and to help students learn in a way that is consistent with the discipline of science and with how children learn.</w:t>
      </w:r>
    </w:p>
    <w:p w14:paraId="519DDA23" w14:textId="77777777" w:rsidR="00EC283C" w:rsidRPr="001C1ECC" w:rsidRDefault="00EC283C" w:rsidP="00310D75">
      <w:pPr>
        <w:numPr>
          <w:ilvl w:val="0"/>
          <w:numId w:val="17"/>
        </w:numPr>
        <w:jc w:val="both"/>
        <w:rPr>
          <w:rFonts w:ascii="Palatino Linotype" w:hAnsi="Palatino Linotype"/>
          <w:sz w:val="20"/>
          <w:szCs w:val="20"/>
        </w:rPr>
      </w:pPr>
      <w:r w:rsidRPr="001C1ECC">
        <w:rPr>
          <w:rFonts w:ascii="Palatino Linotype" w:hAnsi="Palatino Linotype"/>
          <w:sz w:val="20"/>
          <w:szCs w:val="20"/>
        </w:rPr>
        <w:t>To gain understanding of the unique qualities of elementary school students, in terms of intellectual, social and emotional development, so we may be better to prepared to accommodate to their learning needs.</w:t>
      </w:r>
    </w:p>
    <w:p w14:paraId="2FC63F8A" w14:textId="77777777" w:rsidR="00EC283C" w:rsidRPr="001C1ECC" w:rsidRDefault="00EC283C" w:rsidP="00310D75">
      <w:pPr>
        <w:numPr>
          <w:ilvl w:val="0"/>
          <w:numId w:val="17"/>
        </w:numPr>
        <w:jc w:val="both"/>
        <w:rPr>
          <w:rFonts w:ascii="Palatino Linotype" w:hAnsi="Palatino Linotype"/>
          <w:sz w:val="20"/>
          <w:szCs w:val="20"/>
        </w:rPr>
      </w:pPr>
      <w:r w:rsidRPr="001C1ECC">
        <w:rPr>
          <w:rFonts w:ascii="Palatino Linotype" w:hAnsi="Palatino Linotype"/>
          <w:sz w:val="20"/>
          <w:szCs w:val="20"/>
        </w:rPr>
        <w:t>To develop in-depth knowledge of the National Science Education Standards and Texas Essential Knowledge and Skills Science Standards (TEKS) and apply these standards in preparing high quality teaching and learning experiences for elementary school students.</w:t>
      </w:r>
    </w:p>
    <w:p w14:paraId="63806E44" w14:textId="77777777" w:rsidR="00EC283C" w:rsidRPr="001C1ECC" w:rsidRDefault="00EC283C" w:rsidP="00310D75">
      <w:pPr>
        <w:numPr>
          <w:ilvl w:val="0"/>
          <w:numId w:val="17"/>
        </w:numPr>
        <w:jc w:val="both"/>
        <w:rPr>
          <w:rFonts w:ascii="Palatino Linotype" w:hAnsi="Palatino Linotype"/>
          <w:sz w:val="20"/>
          <w:szCs w:val="20"/>
        </w:rPr>
      </w:pPr>
      <w:r w:rsidRPr="001C1ECC">
        <w:rPr>
          <w:rFonts w:ascii="Palatino Linotype" w:hAnsi="Palatino Linotype"/>
          <w:sz w:val="20"/>
          <w:szCs w:val="20"/>
        </w:rPr>
        <w:t>To gain experience in critically analyzing science content, lessons and curricula, and science education literature (research articles, practitioner articles, Internet sites), for the selection and/or modification of appropriate and meaningful learning experiences for elementary school students.</w:t>
      </w:r>
    </w:p>
    <w:p w14:paraId="51131E70" w14:textId="77777777" w:rsidR="00EC283C" w:rsidRPr="001C1ECC" w:rsidRDefault="00EC283C" w:rsidP="00310D75">
      <w:pPr>
        <w:numPr>
          <w:ilvl w:val="0"/>
          <w:numId w:val="17"/>
        </w:numPr>
        <w:jc w:val="both"/>
        <w:rPr>
          <w:rFonts w:ascii="Palatino Linotype" w:hAnsi="Palatino Linotype"/>
          <w:sz w:val="20"/>
          <w:szCs w:val="20"/>
          <w:u w:val="single"/>
        </w:rPr>
      </w:pPr>
      <w:r w:rsidRPr="001C1ECC">
        <w:rPr>
          <w:rFonts w:ascii="Palatino Linotype" w:hAnsi="Palatino Linotype"/>
          <w:sz w:val="20"/>
          <w:szCs w:val="20"/>
        </w:rPr>
        <w:t xml:space="preserve">To construct and present original standards-based, inquiry (5E learning cycle) curricula for elementary school students based on science activities abstracted from various sources including texts, laboratory books, and the Internet; and in these lessons, effectively incorporate attention to diversity, authentic assessments, elementary school children’s intellectual, social and emotional development, integration with other school subjects, and technology. </w:t>
      </w:r>
    </w:p>
    <w:p w14:paraId="65839291" w14:textId="77777777" w:rsidR="00EC283C" w:rsidRPr="001C1ECC" w:rsidRDefault="00EC283C" w:rsidP="00310D75">
      <w:pPr>
        <w:numPr>
          <w:ilvl w:val="0"/>
          <w:numId w:val="17"/>
        </w:numPr>
        <w:jc w:val="both"/>
        <w:rPr>
          <w:rFonts w:ascii="Palatino Linotype" w:hAnsi="Palatino Linotype"/>
          <w:sz w:val="20"/>
          <w:szCs w:val="20"/>
        </w:rPr>
      </w:pPr>
      <w:r w:rsidRPr="001C1ECC">
        <w:rPr>
          <w:rFonts w:ascii="Palatino Linotype" w:hAnsi="Palatino Linotype"/>
          <w:sz w:val="20"/>
          <w:szCs w:val="20"/>
        </w:rPr>
        <w:t xml:space="preserve">To practice-teach, critique, reflect upon, and revise originally developed inquiry-based, standards-based curricula for elementary school students for the improvement of teaching effectiveness. </w:t>
      </w:r>
    </w:p>
    <w:p w14:paraId="039AA364" w14:textId="77777777" w:rsidR="00EC283C" w:rsidRPr="001C1ECC" w:rsidRDefault="00EC283C" w:rsidP="00310D75">
      <w:pPr>
        <w:numPr>
          <w:ilvl w:val="0"/>
          <w:numId w:val="17"/>
        </w:numPr>
        <w:jc w:val="both"/>
        <w:rPr>
          <w:rFonts w:ascii="Palatino Linotype" w:hAnsi="Palatino Linotype"/>
          <w:sz w:val="20"/>
          <w:szCs w:val="20"/>
        </w:rPr>
      </w:pPr>
      <w:r w:rsidRPr="001C1ECC">
        <w:rPr>
          <w:rFonts w:ascii="Palatino Linotype" w:hAnsi="Palatino Linotype"/>
          <w:sz w:val="20"/>
          <w:szCs w:val="20"/>
        </w:rPr>
        <w:t>To increase awareness of resources available to teaching professionals by participating in professional organizations and/or informal science educational opportunities.</w:t>
      </w:r>
    </w:p>
    <w:p w14:paraId="5E7AD738" w14:textId="77777777" w:rsidR="00EC283C" w:rsidRPr="001C1ECC" w:rsidRDefault="00EC283C" w:rsidP="00310D75">
      <w:pPr>
        <w:numPr>
          <w:ilvl w:val="0"/>
          <w:numId w:val="17"/>
        </w:numPr>
        <w:jc w:val="both"/>
        <w:rPr>
          <w:rFonts w:ascii="Palatino Linotype" w:hAnsi="Palatino Linotype"/>
          <w:sz w:val="20"/>
          <w:szCs w:val="20"/>
        </w:rPr>
      </w:pPr>
      <w:r w:rsidRPr="001C1ECC">
        <w:rPr>
          <w:rFonts w:ascii="Palatino Linotype" w:hAnsi="Palatino Linotype"/>
          <w:sz w:val="20"/>
          <w:szCs w:val="20"/>
        </w:rPr>
        <w:t xml:space="preserve">To develop physically educated students who have the knowledge, skills, and confidence to enjoy a lifetime of healthful physical activities. </w:t>
      </w:r>
    </w:p>
    <w:p w14:paraId="299F5969" w14:textId="77777777" w:rsidR="00EC283C" w:rsidRPr="001C1ECC" w:rsidRDefault="00EC283C" w:rsidP="00310D75">
      <w:pPr>
        <w:numPr>
          <w:ilvl w:val="0"/>
          <w:numId w:val="17"/>
        </w:numPr>
        <w:jc w:val="both"/>
        <w:rPr>
          <w:rFonts w:ascii="Palatino Linotype" w:hAnsi="Palatino Linotype"/>
          <w:sz w:val="20"/>
          <w:szCs w:val="20"/>
        </w:rPr>
      </w:pPr>
      <w:r w:rsidRPr="001C1ECC">
        <w:rPr>
          <w:rFonts w:ascii="Palatino Linotype" w:hAnsi="Palatino Linotype"/>
          <w:sz w:val="20"/>
          <w:szCs w:val="20"/>
        </w:rPr>
        <w:t>To acquire the health information and skills necessary to become healthy citizens.</w:t>
      </w:r>
    </w:p>
    <w:p w14:paraId="6135D15B" w14:textId="78359E44" w:rsidR="00EC283C" w:rsidRPr="001C1ECC" w:rsidRDefault="00EC283C" w:rsidP="00310D75">
      <w:pPr>
        <w:widowControl w:val="0"/>
        <w:numPr>
          <w:ilvl w:val="0"/>
          <w:numId w:val="17"/>
        </w:numPr>
        <w:tabs>
          <w:tab w:val="left" w:pos="220"/>
        </w:tabs>
        <w:autoSpaceDE w:val="0"/>
        <w:autoSpaceDN w:val="0"/>
        <w:adjustRightInd w:val="0"/>
        <w:rPr>
          <w:rFonts w:ascii="Palatino Linotype" w:hAnsi="Palatino Linotype"/>
          <w:sz w:val="20"/>
          <w:szCs w:val="20"/>
        </w:rPr>
      </w:pPr>
      <w:r w:rsidRPr="001C1ECC">
        <w:rPr>
          <w:rFonts w:ascii="Palatino Linotype" w:hAnsi="Palatino Linotype"/>
          <w:sz w:val="20"/>
          <w:szCs w:val="20"/>
        </w:rPr>
        <w:t>To identify and describe low socio-economic status populations</w:t>
      </w:r>
      <w:r w:rsidR="00846F81" w:rsidRPr="001C1ECC">
        <w:rPr>
          <w:rFonts w:ascii="Palatino Linotype" w:hAnsi="Palatino Linotype"/>
          <w:sz w:val="20"/>
          <w:szCs w:val="20"/>
        </w:rPr>
        <w:t xml:space="preserve"> who</w:t>
      </w:r>
      <w:r w:rsidRPr="001C1ECC">
        <w:rPr>
          <w:rFonts w:ascii="Palatino Linotype" w:hAnsi="Palatino Linotype"/>
          <w:sz w:val="20"/>
          <w:szCs w:val="20"/>
        </w:rPr>
        <w:t xml:space="preserve"> are underserved and inhibit the socio-economic factors that have prevented services for low-income children who have had inadequate leaning opportunities.</w:t>
      </w:r>
    </w:p>
    <w:p w14:paraId="68AD8372" w14:textId="77777777" w:rsidR="00EC283C" w:rsidRPr="00177C1C" w:rsidRDefault="00EC283C" w:rsidP="00EC283C">
      <w:pPr>
        <w:rPr>
          <w:rFonts w:ascii="Palatino Linotype" w:hAnsi="Palatino Linotype"/>
          <w:color w:val="000000"/>
        </w:rPr>
      </w:pPr>
    </w:p>
    <w:p w14:paraId="40EE9B71" w14:textId="77777777" w:rsidR="00183E64" w:rsidRPr="00177C1C" w:rsidRDefault="00183E64">
      <w:pPr>
        <w:rPr>
          <w:rFonts w:ascii="Palatino Linotype" w:hAnsi="Palatino Linotype"/>
          <w:b/>
          <w:i/>
          <w:u w:val="single"/>
        </w:rPr>
      </w:pPr>
      <w:r w:rsidRPr="00177C1C">
        <w:rPr>
          <w:rFonts w:ascii="Palatino Linotype" w:hAnsi="Palatino Linotype"/>
          <w:b/>
          <w:i/>
          <w:u w:val="single"/>
        </w:rPr>
        <w:t>University Mission:</w:t>
      </w:r>
    </w:p>
    <w:p w14:paraId="1CCE1006" w14:textId="77777777" w:rsidR="00EF339B" w:rsidRPr="00177C1C" w:rsidRDefault="00EF339B">
      <w:pPr>
        <w:rPr>
          <w:rFonts w:ascii="Palatino Linotype" w:hAnsi="Palatino Linotype"/>
          <w:b/>
          <w:i/>
          <w:u w:val="single"/>
        </w:rPr>
      </w:pPr>
    </w:p>
    <w:p w14:paraId="28498515" w14:textId="77777777" w:rsidR="00EB455C" w:rsidRPr="00177C1C" w:rsidRDefault="00EF339B">
      <w:pPr>
        <w:rPr>
          <w:rFonts w:ascii="Palatino Linotype" w:hAnsi="Palatino Linotype"/>
          <w:b/>
          <w:i/>
          <w:sz w:val="20"/>
          <w:szCs w:val="20"/>
          <w:u w:val="single"/>
        </w:rPr>
      </w:pPr>
      <w:r w:rsidRPr="00177C1C">
        <w:rPr>
          <w:rStyle w:val="Emphasis"/>
          <w:rFonts w:ascii="Palatino Linotype" w:hAnsi="Palatino Linotype" w:cs="Arial"/>
          <w:color w:val="000000"/>
          <w:sz w:val="20"/>
          <w:szCs w:val="20"/>
        </w:rPr>
        <w:t xml:space="preserve">The mission of The University of Texas at Arlington </w:t>
      </w:r>
      <w:r w:rsidRPr="00177C1C">
        <w:rPr>
          <w:rFonts w:ascii="Palatino Linotype" w:hAnsi="Palatino Linotype" w:cs="Arial"/>
          <w:color w:val="000000"/>
          <w:sz w:val="20"/>
          <w:szCs w:val="20"/>
        </w:rPr>
        <w:t>is to pursue knowledge, truth and excellence in a student-centered academic community characterized by shared values, unity of purpose, diversity of opinion, mutual respect and social responsibility. The University is committed to lifelong learning through its academic and continuing education programs, to discovering new knowledge through research and to enhancing its position as a comprehensive educational institution with bachelor’s, master’s, doctoral and non-degree continuing education programs. </w:t>
      </w:r>
    </w:p>
    <w:p w14:paraId="2783345F" w14:textId="77777777" w:rsidR="00EB455C" w:rsidRPr="00177C1C" w:rsidRDefault="00EB455C" w:rsidP="00EB455C">
      <w:pPr>
        <w:rPr>
          <w:rFonts w:ascii="Palatino Linotype" w:hAnsi="Palatino Linotype"/>
          <w:sz w:val="20"/>
          <w:szCs w:val="20"/>
        </w:rPr>
      </w:pPr>
    </w:p>
    <w:p w14:paraId="6F7CEDC3" w14:textId="77777777" w:rsidR="00183E64" w:rsidRPr="00177C1C" w:rsidRDefault="00183E64">
      <w:pPr>
        <w:rPr>
          <w:rFonts w:ascii="Palatino Linotype" w:hAnsi="Palatino Linotype"/>
          <w:b/>
          <w:i/>
          <w:u w:val="single"/>
        </w:rPr>
      </w:pPr>
      <w:r w:rsidRPr="00177C1C">
        <w:rPr>
          <w:rFonts w:ascii="Palatino Linotype" w:hAnsi="Palatino Linotype"/>
          <w:b/>
          <w:i/>
          <w:u w:val="single"/>
        </w:rPr>
        <w:lastRenderedPageBreak/>
        <w:t>College Mission</w:t>
      </w:r>
      <w:r w:rsidR="002D3C8E" w:rsidRPr="00177C1C">
        <w:rPr>
          <w:rFonts w:ascii="Palatino Linotype" w:hAnsi="Palatino Linotype"/>
          <w:b/>
          <w:i/>
          <w:u w:val="single"/>
        </w:rPr>
        <w:t>:</w:t>
      </w:r>
    </w:p>
    <w:p w14:paraId="26BA3619" w14:textId="77777777" w:rsidR="00EF339B" w:rsidRPr="00177C1C" w:rsidRDefault="00EF339B" w:rsidP="00EF339B">
      <w:pPr>
        <w:spacing w:before="100" w:beforeAutospacing="1" w:after="100" w:afterAutospacing="1"/>
        <w:rPr>
          <w:rFonts w:ascii="Palatino Linotype" w:hAnsi="Palatino Linotype" w:cs="Arial"/>
          <w:color w:val="000000"/>
          <w:sz w:val="20"/>
          <w:szCs w:val="20"/>
        </w:rPr>
      </w:pPr>
      <w:r w:rsidRPr="00177C1C">
        <w:rPr>
          <w:rStyle w:val="Emphasis"/>
          <w:rFonts w:ascii="Palatino Linotype" w:hAnsi="Palatino Linotype" w:cs="Arial"/>
          <w:color w:val="000000"/>
          <w:sz w:val="20"/>
          <w:szCs w:val="20"/>
        </w:rPr>
        <w:t xml:space="preserve">The mission of the UTA College of Education </w:t>
      </w:r>
      <w:r w:rsidRPr="00177C1C">
        <w:rPr>
          <w:rFonts w:ascii="Palatino Linotype" w:hAnsi="Palatino Linotype" w:cs="Arial"/>
          <w:color w:val="000000"/>
          <w:sz w:val="20"/>
          <w:szCs w:val="20"/>
        </w:rPr>
        <w:t>is to develop and deliver educational programs that ensure the highest levels of teacher, administrator, and allied health science practitioner preparation and performance. As a recognized contributor to the fields of education and allied health science, the College engages in effective teaching, quality research, and meaningful service.   The College is committed to diversity and to the advancement of active teaching and learning in all educational environments and at all levels.</w:t>
      </w:r>
    </w:p>
    <w:p w14:paraId="50BA120E" w14:textId="77777777" w:rsidR="00EF339B" w:rsidRPr="00177C1C" w:rsidRDefault="00EF339B" w:rsidP="00EF339B">
      <w:pPr>
        <w:spacing w:before="100" w:beforeAutospacing="1" w:after="100" w:afterAutospacing="1"/>
        <w:rPr>
          <w:rFonts w:ascii="Palatino Linotype" w:hAnsi="Palatino Linotype"/>
          <w:color w:val="000000"/>
          <w:sz w:val="20"/>
          <w:szCs w:val="20"/>
        </w:rPr>
      </w:pPr>
      <w:r w:rsidRPr="00177C1C">
        <w:rPr>
          <w:rFonts w:ascii="Palatino Linotype" w:hAnsi="Palatino Linotype" w:cs="Arial"/>
          <w:color w:val="000000"/>
          <w:sz w:val="20"/>
          <w:szCs w:val="20"/>
        </w:rPr>
        <w:t xml:space="preserve">Core Values:  </w:t>
      </w:r>
    </w:p>
    <w:p w14:paraId="0D538D0A" w14:textId="77777777" w:rsidR="00EF339B" w:rsidRPr="00177C1C" w:rsidRDefault="00EF339B" w:rsidP="00310D75">
      <w:pPr>
        <w:numPr>
          <w:ilvl w:val="0"/>
          <w:numId w:val="6"/>
        </w:numPr>
        <w:spacing w:before="100" w:beforeAutospacing="1" w:after="100" w:afterAutospacing="1"/>
        <w:rPr>
          <w:rFonts w:ascii="Palatino Linotype" w:hAnsi="Palatino Linotype"/>
          <w:color w:val="000000"/>
          <w:sz w:val="20"/>
          <w:szCs w:val="20"/>
        </w:rPr>
      </w:pPr>
      <w:r w:rsidRPr="00177C1C">
        <w:rPr>
          <w:rFonts w:ascii="Palatino Linotype" w:hAnsi="Palatino Linotype" w:cs="Arial"/>
          <w:color w:val="000000"/>
          <w:sz w:val="20"/>
          <w:szCs w:val="20"/>
        </w:rPr>
        <w:t>Effective teaching</w:t>
      </w:r>
    </w:p>
    <w:p w14:paraId="595665F7" w14:textId="77777777" w:rsidR="00EF339B" w:rsidRPr="00177C1C" w:rsidRDefault="00EF339B" w:rsidP="00310D75">
      <w:pPr>
        <w:numPr>
          <w:ilvl w:val="0"/>
          <w:numId w:val="6"/>
        </w:numPr>
        <w:spacing w:before="100" w:beforeAutospacing="1" w:after="100" w:afterAutospacing="1"/>
        <w:rPr>
          <w:rFonts w:ascii="Palatino Linotype" w:hAnsi="Palatino Linotype"/>
          <w:color w:val="000000"/>
          <w:sz w:val="20"/>
          <w:szCs w:val="20"/>
        </w:rPr>
      </w:pPr>
      <w:r w:rsidRPr="00177C1C">
        <w:rPr>
          <w:rFonts w:ascii="Palatino Linotype" w:hAnsi="Palatino Linotype" w:cs="Arial"/>
          <w:color w:val="000000"/>
          <w:sz w:val="20"/>
          <w:szCs w:val="20"/>
        </w:rPr>
        <w:t>Active learning</w:t>
      </w:r>
    </w:p>
    <w:p w14:paraId="62928A72" w14:textId="77777777" w:rsidR="00EF339B" w:rsidRPr="00177C1C" w:rsidRDefault="00EF339B" w:rsidP="00310D75">
      <w:pPr>
        <w:numPr>
          <w:ilvl w:val="0"/>
          <w:numId w:val="6"/>
        </w:numPr>
        <w:spacing w:before="100" w:beforeAutospacing="1" w:after="100" w:afterAutospacing="1"/>
        <w:rPr>
          <w:rFonts w:ascii="Palatino Linotype" w:hAnsi="Palatino Linotype"/>
          <w:b/>
          <w:i/>
          <w:sz w:val="20"/>
          <w:szCs w:val="20"/>
          <w:u w:val="single"/>
        </w:rPr>
      </w:pPr>
      <w:r w:rsidRPr="00177C1C">
        <w:rPr>
          <w:rFonts w:ascii="Palatino Linotype" w:hAnsi="Palatino Linotype" w:cs="Arial"/>
          <w:color w:val="000000"/>
          <w:sz w:val="20"/>
          <w:szCs w:val="20"/>
        </w:rPr>
        <w:t>Quality research</w:t>
      </w:r>
    </w:p>
    <w:p w14:paraId="75F58784" w14:textId="4B15DBD6" w:rsidR="00EF1EAE" w:rsidRPr="001C1ECC" w:rsidRDefault="00EF339B" w:rsidP="00183E64">
      <w:pPr>
        <w:numPr>
          <w:ilvl w:val="0"/>
          <w:numId w:val="6"/>
        </w:numPr>
        <w:spacing w:before="100" w:beforeAutospacing="1" w:after="100" w:afterAutospacing="1"/>
        <w:rPr>
          <w:rFonts w:ascii="Palatino Linotype" w:hAnsi="Palatino Linotype"/>
          <w:b/>
          <w:i/>
          <w:sz w:val="20"/>
          <w:szCs w:val="20"/>
          <w:u w:val="single"/>
        </w:rPr>
      </w:pPr>
      <w:r w:rsidRPr="00177C1C">
        <w:rPr>
          <w:rFonts w:ascii="Palatino Linotype" w:hAnsi="Palatino Linotype" w:cs="Arial"/>
          <w:color w:val="000000"/>
          <w:sz w:val="20"/>
          <w:szCs w:val="20"/>
        </w:rPr>
        <w:t>Meaningful service</w:t>
      </w:r>
    </w:p>
    <w:p w14:paraId="675CD94C" w14:textId="77777777" w:rsidR="00183E64" w:rsidRPr="00177C1C" w:rsidRDefault="00E8384F" w:rsidP="00183E64">
      <w:pPr>
        <w:rPr>
          <w:rFonts w:ascii="Palatino Linotype" w:hAnsi="Palatino Linotype"/>
          <w:b/>
          <w:i/>
          <w:u w:val="single"/>
        </w:rPr>
      </w:pPr>
      <w:r w:rsidRPr="00177C1C">
        <w:rPr>
          <w:rFonts w:ascii="Palatino Linotype" w:hAnsi="Palatino Linotype"/>
          <w:b/>
          <w:i/>
          <w:u w:val="single"/>
        </w:rPr>
        <w:t xml:space="preserve">College </w:t>
      </w:r>
      <w:r w:rsidR="00183E64" w:rsidRPr="00177C1C">
        <w:rPr>
          <w:rFonts w:ascii="Palatino Linotype" w:hAnsi="Palatino Linotype"/>
          <w:b/>
          <w:i/>
          <w:u w:val="single"/>
        </w:rPr>
        <w:t>Conceptual Framework</w:t>
      </w:r>
      <w:r w:rsidR="002D3C8E" w:rsidRPr="00177C1C">
        <w:rPr>
          <w:rFonts w:ascii="Palatino Linotype" w:hAnsi="Palatino Linotype"/>
          <w:b/>
          <w:i/>
          <w:u w:val="single"/>
        </w:rPr>
        <w:t>:</w:t>
      </w:r>
    </w:p>
    <w:p w14:paraId="70092CAC" w14:textId="77777777" w:rsidR="00EF339B" w:rsidRPr="00177C1C" w:rsidRDefault="00EF339B" w:rsidP="00EF339B">
      <w:pPr>
        <w:rPr>
          <w:rFonts w:ascii="Palatino Linotype" w:hAnsi="Palatino Linotype" w:cs="Arial"/>
          <w:color w:val="000000"/>
          <w:sz w:val="20"/>
          <w:szCs w:val="20"/>
        </w:rPr>
      </w:pPr>
    </w:p>
    <w:p w14:paraId="2B03AA30" w14:textId="5D99BF09" w:rsidR="00EF339B" w:rsidRPr="00177C1C" w:rsidRDefault="00EF339B" w:rsidP="00EF339B">
      <w:pPr>
        <w:rPr>
          <w:rFonts w:ascii="Palatino Linotype" w:hAnsi="Palatino Linotype" w:cs="Arial"/>
          <w:color w:val="000000"/>
          <w:sz w:val="20"/>
          <w:szCs w:val="20"/>
        </w:rPr>
      </w:pPr>
      <w:r w:rsidRPr="00177C1C">
        <w:rPr>
          <w:rFonts w:ascii="Palatino Linotype" w:hAnsi="Palatino Linotype" w:cs="Arial"/>
          <w:color w:val="000000"/>
          <w:sz w:val="20"/>
          <w:szCs w:val="20"/>
        </w:rPr>
        <w:t xml:space="preserve">The work of the College of Education is grounded in constructivism as a theory of teaching and learning and is done in a spirit of expectation that all involved in the College of Education, whether candidate, faculty or administrator, will hold the following as important:  </w:t>
      </w:r>
      <w:r w:rsidRPr="00177C1C">
        <w:rPr>
          <w:rFonts w:ascii="Palatino Linotype" w:hAnsi="Palatino Linotype" w:cs="Arial"/>
          <w:b/>
          <w:bCs/>
          <w:color w:val="000000"/>
          <w:sz w:val="20"/>
          <w:szCs w:val="20"/>
        </w:rPr>
        <w:t>Excellence, Student-Centered Environments, Research, Collaboration, Diversity, Technology, Field Experiences and Life-Long Learning.</w:t>
      </w:r>
      <w:r w:rsidRPr="00177C1C">
        <w:rPr>
          <w:rFonts w:ascii="Palatino Linotype" w:hAnsi="Palatino Linotype" w:cs="Arial"/>
          <w:color w:val="000000"/>
          <w:sz w:val="20"/>
          <w:szCs w:val="20"/>
        </w:rPr>
        <w:br/>
        <w:t xml:space="preserve">  </w:t>
      </w:r>
      <w:r w:rsidRPr="00177C1C">
        <w:rPr>
          <w:rFonts w:ascii="Palatino Linotype" w:hAnsi="Palatino Linotype" w:cs="Arial"/>
          <w:color w:val="000000"/>
          <w:sz w:val="20"/>
          <w:szCs w:val="20"/>
        </w:rPr>
        <w:br/>
      </w:r>
      <w:r w:rsidRPr="00177C1C">
        <w:rPr>
          <w:rFonts w:ascii="Palatino Linotype" w:hAnsi="Palatino Linotype" w:cs="Arial"/>
          <w:i/>
          <w:color w:val="000000"/>
          <w:sz w:val="20"/>
          <w:szCs w:val="20"/>
        </w:rPr>
        <w:t>Partners for the Future</w:t>
      </w:r>
      <w:r w:rsidRPr="00177C1C">
        <w:rPr>
          <w:rFonts w:ascii="Palatino Linotype" w:hAnsi="Palatino Linotype" w:cs="Arial"/>
          <w:color w:val="000000"/>
          <w:sz w:val="20"/>
          <w:szCs w:val="20"/>
        </w:rPr>
        <w:t xml:space="preserve"> serves as the theme of the College of Education </w:t>
      </w:r>
      <w:r w:rsidR="00E8384F" w:rsidRPr="00177C1C">
        <w:rPr>
          <w:rFonts w:ascii="Palatino Linotype" w:hAnsi="Palatino Linotype" w:cs="Arial"/>
          <w:color w:val="000000"/>
          <w:sz w:val="20"/>
          <w:szCs w:val="20"/>
        </w:rPr>
        <w:t xml:space="preserve">and Health Professions </w:t>
      </w:r>
      <w:r w:rsidRPr="00177C1C">
        <w:rPr>
          <w:rFonts w:ascii="Palatino Linotype" w:hAnsi="Palatino Linotype" w:cs="Arial"/>
          <w:color w:val="000000"/>
          <w:sz w:val="20"/>
          <w:szCs w:val="20"/>
        </w:rPr>
        <w:t>and epitomizes the understanding that it takes a village of partners to insure the future of education for all.</w:t>
      </w:r>
      <w:r w:rsidR="00E576D3" w:rsidRPr="00177C1C">
        <w:rPr>
          <w:rFonts w:ascii="Palatino Linotype" w:hAnsi="Palatino Linotype" w:cs="Arial"/>
          <w:color w:val="000000"/>
          <w:sz w:val="20"/>
          <w:szCs w:val="20"/>
        </w:rPr>
        <w:t xml:space="preserve"> </w:t>
      </w:r>
    </w:p>
    <w:p w14:paraId="46A907B7" w14:textId="77777777" w:rsidR="00E576D3" w:rsidRPr="00177C1C" w:rsidRDefault="00E576D3" w:rsidP="00EF339B">
      <w:pPr>
        <w:rPr>
          <w:rFonts w:ascii="Palatino Linotype" w:hAnsi="Palatino Linotype" w:cs="Arial"/>
          <w:color w:val="000000"/>
          <w:sz w:val="20"/>
          <w:szCs w:val="20"/>
        </w:rPr>
      </w:pPr>
    </w:p>
    <w:p w14:paraId="6E42A804" w14:textId="0E3482F0" w:rsidR="00E576D3" w:rsidRPr="00177C1C" w:rsidRDefault="00E576D3" w:rsidP="00E576D3">
      <w:pPr>
        <w:ind w:left="2880"/>
        <w:rPr>
          <w:rFonts w:ascii="Palatino Linotype" w:hAnsi="Palatino Linotype" w:cs="Arial"/>
          <w:color w:val="000000"/>
          <w:sz w:val="20"/>
          <w:szCs w:val="20"/>
        </w:rPr>
      </w:pPr>
      <w:r w:rsidRPr="00177C1C">
        <w:rPr>
          <w:rFonts w:ascii="Palatino Linotype" w:hAnsi="Palatino Linotype"/>
          <w:noProof/>
        </w:rPr>
        <w:drawing>
          <wp:inline distT="0" distB="0" distL="0" distR="0" wp14:anchorId="0F8FF0CE" wp14:editId="2015CA7B">
            <wp:extent cx="2514375" cy="2435860"/>
            <wp:effectExtent l="0" t="0" r="635" b="2540"/>
            <wp:docPr id="4" name="Picture 4" descr="ollege of Education and Health Professions Conceptual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llege of Education and Health Professions Conceptual Framework"/>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14612" cy="2436090"/>
                    </a:xfrm>
                    <a:prstGeom prst="rect">
                      <a:avLst/>
                    </a:prstGeom>
                    <a:noFill/>
                    <a:ln>
                      <a:noFill/>
                    </a:ln>
                  </pic:spPr>
                </pic:pic>
              </a:graphicData>
            </a:graphic>
          </wp:inline>
        </w:drawing>
      </w:r>
    </w:p>
    <w:p w14:paraId="46A4B5E6" w14:textId="77777777" w:rsidR="002D3C8E" w:rsidRPr="00177C1C" w:rsidRDefault="002D3C8E" w:rsidP="00183E64">
      <w:pPr>
        <w:rPr>
          <w:rFonts w:ascii="Palatino Linotype" w:hAnsi="Palatino Linotype"/>
          <w:b/>
          <w:i/>
          <w:color w:val="000000"/>
          <w:sz w:val="20"/>
          <w:szCs w:val="20"/>
          <w:u w:val="single"/>
        </w:rPr>
      </w:pPr>
    </w:p>
    <w:p w14:paraId="2F9CF04E" w14:textId="77777777" w:rsidR="00547328" w:rsidRPr="00177C1C" w:rsidRDefault="00547328" w:rsidP="00547328">
      <w:pPr>
        <w:tabs>
          <w:tab w:val="left" w:pos="492"/>
        </w:tabs>
        <w:rPr>
          <w:rFonts w:ascii="Palatino Linotype" w:hAnsi="Palatino Linotype"/>
          <w:b/>
          <w:i/>
          <w:u w:val="single"/>
        </w:rPr>
      </w:pPr>
      <w:r w:rsidRPr="00177C1C">
        <w:rPr>
          <w:rFonts w:ascii="Palatino Linotype" w:hAnsi="Palatino Linotype"/>
          <w:b/>
          <w:i/>
          <w:u w:val="single"/>
        </w:rPr>
        <w:t>University Policies:</w:t>
      </w:r>
    </w:p>
    <w:p w14:paraId="32BBBB86" w14:textId="77777777" w:rsidR="00547328" w:rsidRPr="00177C1C" w:rsidRDefault="00547328" w:rsidP="00547328">
      <w:pPr>
        <w:tabs>
          <w:tab w:val="left" w:pos="492"/>
        </w:tabs>
        <w:rPr>
          <w:rFonts w:ascii="Palatino Linotype" w:hAnsi="Palatino Linotype"/>
          <w:b/>
          <w:i/>
          <w:u w:val="single"/>
        </w:rPr>
      </w:pPr>
    </w:p>
    <w:p w14:paraId="6715DFB1" w14:textId="77777777" w:rsidR="00890AEF" w:rsidRPr="00177C1C" w:rsidRDefault="00890AEF" w:rsidP="00890AEF">
      <w:pPr>
        <w:ind w:left="600" w:hanging="600"/>
        <w:rPr>
          <w:rFonts w:ascii="Palatino Linotype" w:hAnsi="Palatino Linotype" w:cs="Arial"/>
          <w:color w:val="000000"/>
          <w:sz w:val="20"/>
          <w:szCs w:val="20"/>
        </w:rPr>
      </w:pPr>
      <w:r w:rsidRPr="00177C1C">
        <w:rPr>
          <w:rFonts w:ascii="Palatino Linotype" w:hAnsi="Palatino Linotype" w:cs="Arial"/>
          <w:b/>
          <w:color w:val="000000"/>
          <w:sz w:val="20"/>
          <w:szCs w:val="20"/>
        </w:rPr>
        <w:t>Expectations for Out-of-Class Study:</w:t>
      </w:r>
      <w:r w:rsidRPr="00177C1C">
        <w:rPr>
          <w:rFonts w:ascii="Palatino Linotype" w:hAnsi="Palatino Linotype" w:cs="Arial"/>
          <w:color w:val="000000"/>
          <w:sz w:val="20"/>
          <w:szCs w:val="20"/>
        </w:rPr>
        <w:t xml:space="preserve"> </w:t>
      </w:r>
    </w:p>
    <w:p w14:paraId="4D33653D" w14:textId="77777777" w:rsidR="00890AEF" w:rsidRPr="00177C1C" w:rsidRDefault="00890AEF" w:rsidP="00890AEF">
      <w:pPr>
        <w:ind w:left="600"/>
        <w:rPr>
          <w:rFonts w:ascii="Palatino Linotype" w:hAnsi="Palatino Linotype" w:cs="Arial"/>
          <w:color w:val="000000"/>
          <w:sz w:val="20"/>
          <w:szCs w:val="20"/>
        </w:rPr>
      </w:pPr>
      <w:r w:rsidRPr="00177C1C">
        <w:rPr>
          <w:rFonts w:ascii="Palatino Linotype" w:hAnsi="Palatino Linotype" w:cs="Arial"/>
          <w:color w:val="000000"/>
          <w:sz w:val="20"/>
          <w:szCs w:val="20"/>
        </w:rPr>
        <w:t>Beyond the time required to attend each class meeting, students enrolled in this course should expect to spend at least an additional 6 hours per week of their own time in course-related activities, including reading required materials, completing assignments, preparing for exams, etc.</w:t>
      </w:r>
    </w:p>
    <w:p w14:paraId="47BFAA21" w14:textId="77777777" w:rsidR="00890AEF" w:rsidRPr="00177C1C" w:rsidRDefault="00890AEF" w:rsidP="00890AEF">
      <w:pPr>
        <w:ind w:left="600"/>
        <w:rPr>
          <w:rFonts w:ascii="Palatino Linotype" w:hAnsi="Palatino Linotype" w:cs="Arial"/>
          <w:color w:val="000000"/>
          <w:sz w:val="20"/>
          <w:szCs w:val="20"/>
        </w:rPr>
      </w:pPr>
    </w:p>
    <w:p w14:paraId="1EEE8D15" w14:textId="77777777" w:rsidR="00890AEF" w:rsidRPr="00177C1C" w:rsidRDefault="00890AEF" w:rsidP="00890AEF">
      <w:pPr>
        <w:rPr>
          <w:rFonts w:ascii="Palatino Linotype" w:hAnsi="Palatino Linotype" w:cs="Arial"/>
          <w:b/>
          <w:color w:val="000000"/>
          <w:sz w:val="20"/>
          <w:szCs w:val="20"/>
        </w:rPr>
      </w:pPr>
      <w:r w:rsidRPr="00177C1C">
        <w:rPr>
          <w:rFonts w:ascii="Palatino Linotype" w:hAnsi="Palatino Linotype" w:cs="Arial"/>
          <w:b/>
          <w:color w:val="000000"/>
          <w:sz w:val="20"/>
          <w:szCs w:val="20"/>
        </w:rPr>
        <w:t xml:space="preserve">Grade Grievances: </w:t>
      </w:r>
    </w:p>
    <w:p w14:paraId="40A710FB" w14:textId="77777777" w:rsidR="00890AEF" w:rsidRPr="00177C1C" w:rsidRDefault="00890AEF" w:rsidP="00890AEF">
      <w:pPr>
        <w:ind w:left="450"/>
        <w:rPr>
          <w:rFonts w:ascii="Palatino Linotype" w:hAnsi="Palatino Linotype" w:cs="Arial"/>
          <w:color w:val="000000"/>
          <w:sz w:val="20"/>
          <w:szCs w:val="20"/>
        </w:rPr>
      </w:pPr>
      <w:r w:rsidRPr="00177C1C">
        <w:rPr>
          <w:rFonts w:ascii="Palatino Linotype" w:hAnsi="Palatino Linotype" w:cs="Arial"/>
          <w:color w:val="000000"/>
          <w:sz w:val="20"/>
          <w:szCs w:val="20"/>
        </w:rPr>
        <w:t xml:space="preserve">Any appeal of a grade in this course must follow the procedures and deadlines for grade-related grievances as published in the current undergraduate / graduate catalog. </w:t>
      </w:r>
      <w:hyperlink r:id="rId22" w:anchor="10" w:history="1">
        <w:r w:rsidR="000203F7" w:rsidRPr="00177C1C">
          <w:rPr>
            <w:rStyle w:val="Hyperlink"/>
            <w:rFonts w:ascii="Palatino Linotype" w:hAnsi="Palatino Linotype" w:cs="Arial"/>
            <w:sz w:val="20"/>
            <w:szCs w:val="20"/>
          </w:rPr>
          <w:t>http://wweb.uta.edu/catalog/content/general/academic_regulations.aspx#10</w:t>
        </w:r>
      </w:hyperlink>
      <w:r w:rsidRPr="00177C1C">
        <w:rPr>
          <w:rFonts w:ascii="Palatino Linotype" w:hAnsi="Palatino Linotype" w:cs="Arial"/>
          <w:color w:val="000000"/>
          <w:sz w:val="20"/>
          <w:szCs w:val="20"/>
        </w:rPr>
        <w:t xml:space="preserve"> </w:t>
      </w:r>
    </w:p>
    <w:p w14:paraId="6443496B" w14:textId="77777777" w:rsidR="00890AEF" w:rsidRPr="00177C1C" w:rsidRDefault="00890AEF" w:rsidP="00890AEF">
      <w:pPr>
        <w:ind w:left="450"/>
        <w:rPr>
          <w:rFonts w:ascii="Palatino Linotype" w:hAnsi="Palatino Linotype" w:cs="Arial"/>
          <w:color w:val="000000"/>
          <w:sz w:val="20"/>
          <w:szCs w:val="20"/>
        </w:rPr>
      </w:pPr>
    </w:p>
    <w:p w14:paraId="04647EB8" w14:textId="77777777" w:rsidR="00146465" w:rsidRPr="00177C1C" w:rsidRDefault="00146465" w:rsidP="00146465">
      <w:pPr>
        <w:pStyle w:val="NormalWeb"/>
        <w:spacing w:before="0" w:beforeAutospacing="0" w:after="0" w:afterAutospacing="0"/>
        <w:rPr>
          <w:rFonts w:ascii="Palatino Linotype" w:hAnsi="Palatino Linotype" w:cs="Calibri"/>
          <w:bCs/>
          <w:color w:val="FF0000"/>
          <w:sz w:val="20"/>
          <w:szCs w:val="20"/>
        </w:rPr>
      </w:pPr>
      <w:r w:rsidRPr="00177C1C">
        <w:rPr>
          <w:rFonts w:ascii="Palatino Linotype" w:hAnsi="Palatino Linotype" w:cs="Calibri"/>
          <w:b/>
          <w:sz w:val="20"/>
          <w:szCs w:val="20"/>
        </w:rPr>
        <w:t xml:space="preserve">Drop Policy: </w:t>
      </w:r>
    </w:p>
    <w:p w14:paraId="1E5DFB17" w14:textId="77777777" w:rsidR="00146465" w:rsidRPr="00177C1C" w:rsidRDefault="00146465" w:rsidP="00146465">
      <w:pPr>
        <w:pStyle w:val="NormalWeb"/>
        <w:spacing w:before="0" w:beforeAutospacing="0" w:after="0" w:afterAutospacing="0"/>
        <w:ind w:left="360"/>
        <w:rPr>
          <w:rFonts w:ascii="Palatino Linotype" w:hAnsi="Palatino Linotype" w:cs="Calibri"/>
          <w:sz w:val="20"/>
          <w:szCs w:val="20"/>
        </w:rPr>
      </w:pPr>
      <w:r w:rsidRPr="00177C1C">
        <w:rPr>
          <w:rFonts w:ascii="Palatino Linotype" w:hAnsi="Palatino Linotype" w:cs="Calibri"/>
          <w:sz w:val="20"/>
          <w:szCs w:val="20"/>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77C1C">
        <w:rPr>
          <w:rStyle w:val="Strong"/>
          <w:rFonts w:ascii="Palatino Linotype" w:hAnsi="Palatino Linotype" w:cs="Calibri"/>
          <w:sz w:val="20"/>
          <w:szCs w:val="20"/>
        </w:rPr>
        <w:t>Students will not be automatically dropped for non-attendance</w:t>
      </w:r>
      <w:r w:rsidRPr="00177C1C">
        <w:rPr>
          <w:rFonts w:ascii="Palatino Linotype" w:hAnsi="Palatino Linotype" w:cs="Calibri"/>
          <w:sz w:val="20"/>
          <w:szCs w:val="20"/>
        </w:rPr>
        <w:t>. Repayment of certain types of financial aid administered through the University may be required as the result of dropping classes or withdrawing. For more information, contact the Office of Financial Aid and Scholarships (</w:t>
      </w:r>
      <w:hyperlink r:id="rId23" w:history="1">
        <w:r w:rsidRPr="00177C1C">
          <w:rPr>
            <w:rStyle w:val="Hyperlink"/>
            <w:rFonts w:ascii="Palatino Linotype" w:hAnsi="Palatino Linotype" w:cs="Calibri"/>
            <w:sz w:val="20"/>
            <w:szCs w:val="20"/>
          </w:rPr>
          <w:t>http://wweb.uta.edu/ses/fao</w:t>
        </w:r>
      </w:hyperlink>
      <w:r w:rsidRPr="00177C1C">
        <w:rPr>
          <w:rFonts w:ascii="Palatino Linotype" w:hAnsi="Palatino Linotype" w:cs="Calibri"/>
          <w:sz w:val="20"/>
          <w:szCs w:val="20"/>
        </w:rPr>
        <w:t>).</w:t>
      </w:r>
    </w:p>
    <w:p w14:paraId="16765535" w14:textId="77777777" w:rsidR="001914C4" w:rsidRPr="00177C1C" w:rsidRDefault="001914C4" w:rsidP="001914C4">
      <w:pPr>
        <w:ind w:left="372"/>
        <w:rPr>
          <w:rFonts w:ascii="Palatino Linotype" w:hAnsi="Palatino Linotype" w:cs="Arial"/>
          <w:b/>
          <w:color w:val="000000"/>
          <w:sz w:val="20"/>
          <w:szCs w:val="20"/>
        </w:rPr>
      </w:pPr>
    </w:p>
    <w:p w14:paraId="54AFA067" w14:textId="77777777" w:rsidR="00890AEF" w:rsidRPr="00177C1C" w:rsidRDefault="00890AEF" w:rsidP="00890AEF">
      <w:pPr>
        <w:rPr>
          <w:rFonts w:ascii="Palatino Linotype" w:hAnsi="Palatino Linotype" w:cs="Arial"/>
          <w:b/>
          <w:color w:val="000000"/>
          <w:sz w:val="20"/>
          <w:szCs w:val="20"/>
        </w:rPr>
      </w:pPr>
      <w:r w:rsidRPr="00177C1C">
        <w:rPr>
          <w:rFonts w:ascii="Palatino Linotype" w:hAnsi="Palatino Linotype" w:cs="Arial"/>
          <w:b/>
          <w:color w:val="000000"/>
          <w:sz w:val="20"/>
          <w:szCs w:val="20"/>
        </w:rPr>
        <w:t>American with Disabilities Act (ADA):</w:t>
      </w:r>
    </w:p>
    <w:p w14:paraId="70A97A90" w14:textId="77777777" w:rsidR="00890AEF" w:rsidRPr="00177C1C" w:rsidRDefault="00890AEF" w:rsidP="00890AEF">
      <w:pPr>
        <w:ind w:left="360"/>
        <w:rPr>
          <w:rFonts w:ascii="Palatino Linotype" w:hAnsi="Palatino Linotype" w:cs="Arial"/>
          <w:color w:val="000000"/>
          <w:sz w:val="20"/>
          <w:szCs w:val="20"/>
        </w:rPr>
      </w:pPr>
      <w:r w:rsidRPr="00177C1C">
        <w:rPr>
          <w:rFonts w:ascii="Palatino Linotype" w:hAnsi="Palatino Linotype" w:cs="Arial"/>
          <w:color w:val="000000"/>
          <w:sz w:val="20"/>
          <w:szCs w:val="20"/>
        </w:rPr>
        <w:t>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www.uta.edu/disability or by calling the Office for Students with Disabilities at (817) 272-3364.</w:t>
      </w:r>
    </w:p>
    <w:p w14:paraId="30CFDCC6" w14:textId="77777777" w:rsidR="00890AEF" w:rsidRPr="00177C1C" w:rsidRDefault="00890AEF" w:rsidP="00890AEF">
      <w:pPr>
        <w:ind w:left="732"/>
        <w:rPr>
          <w:rFonts w:ascii="Palatino Linotype" w:hAnsi="Palatino Linotype" w:cs="Arial"/>
          <w:color w:val="000000"/>
          <w:sz w:val="20"/>
          <w:szCs w:val="20"/>
        </w:rPr>
      </w:pPr>
    </w:p>
    <w:p w14:paraId="31557883" w14:textId="77777777" w:rsidR="00890AEF" w:rsidRPr="00177C1C" w:rsidRDefault="00890AEF" w:rsidP="00890AEF">
      <w:pPr>
        <w:rPr>
          <w:rFonts w:ascii="Palatino Linotype" w:hAnsi="Palatino Linotype" w:cs="Arial"/>
          <w:b/>
          <w:color w:val="000000"/>
          <w:sz w:val="20"/>
          <w:szCs w:val="20"/>
        </w:rPr>
      </w:pPr>
      <w:r w:rsidRPr="00177C1C">
        <w:rPr>
          <w:rFonts w:ascii="Palatino Linotype" w:hAnsi="Palatino Linotype" w:cs="Arial"/>
          <w:b/>
          <w:color w:val="000000"/>
          <w:sz w:val="20"/>
          <w:szCs w:val="20"/>
        </w:rPr>
        <w:t>Academic Integrity:</w:t>
      </w:r>
    </w:p>
    <w:p w14:paraId="36FD189A" w14:textId="77777777" w:rsidR="00890AEF" w:rsidRPr="00177C1C" w:rsidRDefault="00890AEF" w:rsidP="00890AEF">
      <w:pPr>
        <w:tabs>
          <w:tab w:val="left" w:pos="360"/>
        </w:tabs>
        <w:ind w:left="360"/>
        <w:rPr>
          <w:rFonts w:ascii="Palatino Linotype" w:hAnsi="Palatino Linotype" w:cs="Arial"/>
          <w:color w:val="000000"/>
          <w:sz w:val="20"/>
          <w:szCs w:val="20"/>
        </w:rPr>
      </w:pPr>
      <w:r w:rsidRPr="00177C1C">
        <w:rPr>
          <w:rFonts w:ascii="Palatino Linotype" w:hAnsi="Palatino Linotype" w:cs="Arial"/>
          <w:color w:val="000000"/>
          <w:sz w:val="20"/>
          <w:szCs w:val="20"/>
        </w:rPr>
        <w:t>All students enrolled in this course are expected to adhere to the UT Arlington Honor Code:</w:t>
      </w:r>
    </w:p>
    <w:p w14:paraId="26A58BB6" w14:textId="77777777" w:rsidR="00890AEF" w:rsidRPr="00177C1C" w:rsidRDefault="00890AEF" w:rsidP="00890AEF">
      <w:pPr>
        <w:tabs>
          <w:tab w:val="left" w:pos="360"/>
        </w:tabs>
        <w:ind w:left="360"/>
        <w:rPr>
          <w:rFonts w:ascii="Palatino Linotype" w:hAnsi="Palatino Linotype" w:cs="Arial"/>
          <w:color w:val="000000"/>
          <w:sz w:val="20"/>
          <w:szCs w:val="20"/>
        </w:rPr>
      </w:pPr>
    </w:p>
    <w:p w14:paraId="37ED8EB3" w14:textId="77777777" w:rsidR="00890AEF" w:rsidRPr="00177C1C" w:rsidRDefault="00890AEF" w:rsidP="00890AEF">
      <w:pPr>
        <w:tabs>
          <w:tab w:val="left" w:pos="360"/>
        </w:tabs>
        <w:ind w:left="360"/>
        <w:rPr>
          <w:rFonts w:ascii="Palatino Linotype" w:hAnsi="Palatino Linotype" w:cs="Arial"/>
          <w:i/>
          <w:color w:val="000000"/>
          <w:sz w:val="20"/>
          <w:szCs w:val="20"/>
        </w:rPr>
      </w:pPr>
      <w:r w:rsidRPr="00177C1C">
        <w:rPr>
          <w:rFonts w:ascii="Palatino Linotype" w:hAnsi="Palatino Linotype" w:cs="Arial"/>
          <w:i/>
          <w:color w:val="000000"/>
          <w:sz w:val="20"/>
          <w:szCs w:val="20"/>
        </w:rPr>
        <w:t xml:space="preserve">I pledge, on my honor, to uphold UT Arlington’s tradition of academic integrity, a tradition that values hard work and honest effort in the pursuit of academic excellence. </w:t>
      </w:r>
    </w:p>
    <w:p w14:paraId="2F882ABE" w14:textId="77777777" w:rsidR="00890AEF" w:rsidRPr="00177C1C" w:rsidRDefault="00890AEF" w:rsidP="00890AEF">
      <w:pPr>
        <w:tabs>
          <w:tab w:val="left" w:pos="360"/>
        </w:tabs>
        <w:ind w:left="360"/>
        <w:rPr>
          <w:rFonts w:ascii="Palatino Linotype" w:hAnsi="Palatino Linotype" w:cs="Arial"/>
          <w:i/>
          <w:color w:val="000000"/>
          <w:sz w:val="20"/>
          <w:szCs w:val="20"/>
        </w:rPr>
      </w:pPr>
    </w:p>
    <w:p w14:paraId="15DC79F7" w14:textId="77777777" w:rsidR="00890AEF" w:rsidRPr="00177C1C" w:rsidRDefault="00890AEF" w:rsidP="00890AEF">
      <w:pPr>
        <w:tabs>
          <w:tab w:val="left" w:pos="360"/>
        </w:tabs>
        <w:ind w:left="360"/>
        <w:rPr>
          <w:rFonts w:ascii="Palatino Linotype" w:hAnsi="Palatino Linotype" w:cs="Arial"/>
          <w:i/>
          <w:color w:val="000000"/>
          <w:sz w:val="20"/>
          <w:szCs w:val="20"/>
        </w:rPr>
      </w:pPr>
      <w:r w:rsidRPr="00177C1C">
        <w:rPr>
          <w:rFonts w:ascii="Palatino Linotype" w:hAnsi="Palatino Linotype" w:cs="Arial"/>
          <w:i/>
          <w:color w:val="000000"/>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63FC263" w14:textId="77777777" w:rsidR="00890AEF" w:rsidRPr="00177C1C" w:rsidRDefault="00890AEF" w:rsidP="00890AEF">
      <w:pPr>
        <w:tabs>
          <w:tab w:val="left" w:pos="360"/>
        </w:tabs>
        <w:ind w:left="360"/>
        <w:rPr>
          <w:rFonts w:ascii="Palatino Linotype" w:hAnsi="Palatino Linotype" w:cs="Arial"/>
          <w:color w:val="000000"/>
          <w:sz w:val="20"/>
          <w:szCs w:val="20"/>
        </w:rPr>
      </w:pPr>
    </w:p>
    <w:p w14:paraId="171118A6" w14:textId="77777777" w:rsidR="00890AEF" w:rsidRPr="00177C1C" w:rsidRDefault="00890AEF" w:rsidP="00890AEF">
      <w:pPr>
        <w:tabs>
          <w:tab w:val="left" w:pos="360"/>
        </w:tabs>
        <w:ind w:left="360"/>
        <w:rPr>
          <w:rFonts w:ascii="Palatino Linotype" w:hAnsi="Palatino Linotype" w:cs="Arial"/>
          <w:color w:val="000000"/>
          <w:sz w:val="20"/>
          <w:szCs w:val="20"/>
        </w:rPr>
      </w:pPr>
      <w:r w:rsidRPr="00177C1C">
        <w:rPr>
          <w:rFonts w:ascii="Palatino Linotype" w:hAnsi="Palatino Linotype" w:cs="Arial"/>
          <w:color w:val="000000"/>
          <w:sz w:val="20"/>
          <w:szCs w:val="20"/>
        </w:rPr>
        <w:t xml:space="preserve">Academic dishonesty is a completely unacceptable mode of conduct and will not be tolerated in any form at The University of Texas at Arlington. All persons involved in academic dishonesty will be disciplined in accordance with University regulations and procedures. Discipline may include suspension or expulsion from the University.  “Academic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Part One, Chapter VI, Section 3, Subsection 3.2., Subdivision 3.22). </w:t>
      </w:r>
    </w:p>
    <w:p w14:paraId="05EB5321" w14:textId="77777777" w:rsidR="00890AEF" w:rsidRPr="00177C1C" w:rsidRDefault="00890AEF" w:rsidP="00890AEF">
      <w:pPr>
        <w:ind w:left="732"/>
        <w:rPr>
          <w:rFonts w:ascii="Palatino Linotype" w:hAnsi="Palatino Linotype" w:cs="Arial"/>
          <w:color w:val="000000"/>
          <w:sz w:val="20"/>
          <w:szCs w:val="20"/>
        </w:rPr>
      </w:pPr>
    </w:p>
    <w:p w14:paraId="2FE0BCA8" w14:textId="77777777" w:rsidR="005500F4" w:rsidRPr="00177C1C" w:rsidRDefault="005500F4" w:rsidP="005500F4">
      <w:pPr>
        <w:rPr>
          <w:rFonts w:ascii="Palatino Linotype" w:hAnsi="Palatino Linotype" w:cs="Arial"/>
          <w:b/>
          <w:color w:val="000000"/>
          <w:sz w:val="20"/>
          <w:szCs w:val="20"/>
        </w:rPr>
      </w:pPr>
      <w:r w:rsidRPr="00177C1C">
        <w:rPr>
          <w:rFonts w:ascii="Palatino Linotype" w:hAnsi="Palatino Linotype" w:cs="Arial"/>
          <w:b/>
          <w:color w:val="000000"/>
          <w:sz w:val="20"/>
          <w:szCs w:val="20"/>
        </w:rPr>
        <w:t>Student Support Services:</w:t>
      </w:r>
    </w:p>
    <w:p w14:paraId="5BB23E30" w14:textId="77777777" w:rsidR="005500F4" w:rsidRPr="00177C1C" w:rsidRDefault="005500F4" w:rsidP="005500F4">
      <w:pPr>
        <w:ind w:left="480"/>
        <w:rPr>
          <w:rFonts w:ascii="Palatino Linotype" w:hAnsi="Palatino Linotype" w:cs="Arial"/>
          <w:color w:val="000000"/>
          <w:sz w:val="20"/>
          <w:szCs w:val="20"/>
        </w:rPr>
      </w:pPr>
      <w:r w:rsidRPr="00177C1C">
        <w:rPr>
          <w:rFonts w:ascii="Palatino Linotype" w:hAnsi="Palatino Linotype" w:cs="Arial"/>
          <w:color w:val="000000"/>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t>
      </w:r>
      <w:hyperlink r:id="rId24" w:history="1">
        <w:r w:rsidRPr="00177C1C">
          <w:rPr>
            <w:rStyle w:val="Hyperlink"/>
            <w:rFonts w:ascii="Palatino Linotype" w:hAnsi="Palatino Linotype" w:cs="Arial"/>
            <w:sz w:val="20"/>
            <w:szCs w:val="20"/>
          </w:rPr>
          <w:t>www.uta.edu/resources</w:t>
        </w:r>
      </w:hyperlink>
      <w:r w:rsidRPr="00177C1C">
        <w:rPr>
          <w:rFonts w:ascii="Palatino Linotype" w:hAnsi="Palatino Linotype" w:cs="Arial"/>
          <w:color w:val="000000"/>
          <w:sz w:val="20"/>
          <w:szCs w:val="20"/>
        </w:rPr>
        <w:t>.</w:t>
      </w:r>
    </w:p>
    <w:p w14:paraId="6008AA60" w14:textId="77777777" w:rsidR="005500F4" w:rsidRPr="00177C1C" w:rsidRDefault="005500F4" w:rsidP="005500F4">
      <w:pPr>
        <w:ind w:left="480"/>
        <w:rPr>
          <w:rFonts w:ascii="Palatino Linotype" w:hAnsi="Palatino Linotype" w:cs="Arial"/>
          <w:color w:val="000000"/>
          <w:sz w:val="20"/>
          <w:szCs w:val="20"/>
        </w:rPr>
      </w:pPr>
    </w:p>
    <w:p w14:paraId="477D1724" w14:textId="77777777" w:rsidR="005500F4" w:rsidRPr="00177C1C" w:rsidRDefault="005500F4" w:rsidP="001914C4">
      <w:pPr>
        <w:rPr>
          <w:rFonts w:ascii="Palatino Linotype" w:hAnsi="Palatino Linotype" w:cs="Arial"/>
          <w:b/>
          <w:sz w:val="20"/>
          <w:szCs w:val="20"/>
        </w:rPr>
      </w:pPr>
      <w:r w:rsidRPr="00177C1C">
        <w:rPr>
          <w:rFonts w:ascii="Palatino Linotype" w:hAnsi="Palatino Linotype" w:cs="Arial"/>
          <w:b/>
          <w:sz w:val="20"/>
          <w:szCs w:val="20"/>
        </w:rPr>
        <w:t xml:space="preserve">Student Feedback Survey: </w:t>
      </w:r>
    </w:p>
    <w:p w14:paraId="24ED99FE" w14:textId="77777777" w:rsidR="005500F4" w:rsidRPr="00177C1C" w:rsidRDefault="005500F4" w:rsidP="005500F4">
      <w:pPr>
        <w:ind w:left="360"/>
        <w:rPr>
          <w:rFonts w:ascii="Palatino Linotype" w:hAnsi="Palatino Linotype" w:cs="Arial"/>
          <w:sz w:val="20"/>
          <w:szCs w:val="20"/>
        </w:rPr>
      </w:pPr>
      <w:r w:rsidRPr="00177C1C">
        <w:rPr>
          <w:rFonts w:ascii="Palatino Linotype" w:hAnsi="Palatino Linotype" w:cs="Arial"/>
          <w:sz w:val="20"/>
          <w:szCs w:val="20"/>
        </w:rPr>
        <w:lastRenderedPageBreak/>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5" w:history="1">
        <w:r w:rsidRPr="00177C1C">
          <w:rPr>
            <w:rStyle w:val="Hyperlink"/>
            <w:rFonts w:ascii="Palatino Linotype" w:hAnsi="Palatino Linotype" w:cs="Arial"/>
            <w:sz w:val="20"/>
            <w:szCs w:val="20"/>
          </w:rPr>
          <w:t>http://www.uta.edu/sfs</w:t>
        </w:r>
      </w:hyperlink>
      <w:r w:rsidRPr="00177C1C">
        <w:rPr>
          <w:rFonts w:ascii="Palatino Linotype" w:hAnsi="Palatino Linotype" w:cs="Arial"/>
          <w:sz w:val="20"/>
          <w:szCs w:val="20"/>
        </w:rPr>
        <w:t>.</w:t>
      </w:r>
    </w:p>
    <w:p w14:paraId="4A397DEA" w14:textId="77777777" w:rsidR="005500F4" w:rsidRPr="00177C1C" w:rsidRDefault="005500F4" w:rsidP="001914C4">
      <w:pPr>
        <w:rPr>
          <w:rFonts w:ascii="Palatino Linotype" w:hAnsi="Palatino Linotype" w:cs="Arial"/>
          <w:b/>
          <w:sz w:val="20"/>
          <w:szCs w:val="20"/>
        </w:rPr>
      </w:pPr>
    </w:p>
    <w:p w14:paraId="1AA04F47" w14:textId="77777777" w:rsidR="005500F4" w:rsidRPr="00177C1C" w:rsidRDefault="005500F4" w:rsidP="001914C4">
      <w:pPr>
        <w:rPr>
          <w:rFonts w:ascii="Palatino Linotype" w:hAnsi="Palatino Linotype" w:cs="Arial"/>
          <w:b/>
          <w:sz w:val="20"/>
          <w:szCs w:val="20"/>
        </w:rPr>
      </w:pPr>
      <w:r w:rsidRPr="00177C1C">
        <w:rPr>
          <w:rFonts w:ascii="Palatino Linotype" w:hAnsi="Palatino Linotype" w:cs="Arial"/>
          <w:b/>
          <w:sz w:val="20"/>
          <w:szCs w:val="20"/>
        </w:rPr>
        <w:t xml:space="preserve">Electronic Communication: </w:t>
      </w:r>
    </w:p>
    <w:p w14:paraId="130E2565" w14:textId="77777777" w:rsidR="005500F4" w:rsidRPr="00177C1C" w:rsidRDefault="005500F4" w:rsidP="005500F4">
      <w:pPr>
        <w:ind w:left="450"/>
        <w:rPr>
          <w:rFonts w:ascii="Palatino Linotype" w:hAnsi="Palatino Linotype" w:cs="Arial"/>
          <w:b/>
          <w:sz w:val="20"/>
          <w:szCs w:val="20"/>
        </w:rPr>
      </w:pPr>
      <w:r w:rsidRPr="00177C1C">
        <w:rPr>
          <w:rFonts w:ascii="Palatino Linotype" w:hAnsi="Palatino Linotype" w:cs="Arial"/>
          <w:sz w:val="20"/>
          <w:szCs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6" w:history="1">
        <w:r w:rsidRPr="00177C1C">
          <w:rPr>
            <w:rStyle w:val="Hyperlink"/>
            <w:rFonts w:ascii="Palatino Linotype" w:hAnsi="Palatino Linotype" w:cs="Arial"/>
            <w:sz w:val="20"/>
            <w:szCs w:val="20"/>
          </w:rPr>
          <w:t>http://www.uta.edu/oit/cs/email/mavmail.php</w:t>
        </w:r>
      </w:hyperlink>
    </w:p>
    <w:p w14:paraId="20BD5BED" w14:textId="77777777" w:rsidR="005500F4" w:rsidRPr="00177C1C" w:rsidRDefault="005500F4" w:rsidP="001914C4">
      <w:pPr>
        <w:rPr>
          <w:rFonts w:ascii="Palatino Linotype" w:hAnsi="Palatino Linotype" w:cs="Arial"/>
          <w:b/>
          <w:sz w:val="20"/>
          <w:szCs w:val="20"/>
        </w:rPr>
      </w:pPr>
    </w:p>
    <w:p w14:paraId="1B7C4A79" w14:textId="77777777" w:rsidR="005500F4" w:rsidRPr="00177C1C" w:rsidRDefault="005500F4" w:rsidP="005500F4">
      <w:pPr>
        <w:rPr>
          <w:rFonts w:ascii="Palatino Linotype" w:hAnsi="Palatino Linotype" w:cs="Arial"/>
          <w:b/>
          <w:color w:val="000000"/>
          <w:sz w:val="20"/>
          <w:szCs w:val="20"/>
        </w:rPr>
      </w:pPr>
      <w:r w:rsidRPr="00177C1C">
        <w:rPr>
          <w:rFonts w:ascii="Palatino Linotype" w:hAnsi="Palatino Linotype" w:cs="Arial"/>
          <w:b/>
          <w:color w:val="000000"/>
          <w:sz w:val="20"/>
          <w:szCs w:val="20"/>
        </w:rPr>
        <w:t>Final Review Week:</w:t>
      </w:r>
    </w:p>
    <w:p w14:paraId="0A41C05A" w14:textId="77777777" w:rsidR="005500F4" w:rsidRPr="00177C1C" w:rsidRDefault="005500F4" w:rsidP="005500F4">
      <w:pPr>
        <w:ind w:left="480"/>
        <w:rPr>
          <w:rFonts w:ascii="Palatino Linotype" w:hAnsi="Palatino Linotype" w:cs="Arial"/>
          <w:color w:val="000000"/>
          <w:sz w:val="20"/>
          <w:szCs w:val="20"/>
        </w:rPr>
      </w:pPr>
      <w:r w:rsidRPr="00177C1C">
        <w:rPr>
          <w:rFonts w:ascii="Palatino Linotype" w:hAnsi="Palatino Linotype" w:cs="Arial"/>
          <w:color w:val="000000"/>
          <w:sz w:val="20"/>
          <w:szCs w:val="20"/>
        </w:rPr>
        <w:t>A period of five class days prior to the first day of final examinations 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syllabi. During Final Review Week, an instructor shall not give any examinations constituting 10% or more of the final grade, except makeup tests and laboratory examinations. Classes are held as scheduled during this week and lectures and presentations may be given.</w:t>
      </w:r>
    </w:p>
    <w:p w14:paraId="177CFF9C" w14:textId="77777777" w:rsidR="005500F4" w:rsidRPr="00177C1C" w:rsidRDefault="005500F4" w:rsidP="001914C4">
      <w:pPr>
        <w:rPr>
          <w:rFonts w:ascii="Palatino Linotype" w:hAnsi="Palatino Linotype" w:cs="Arial"/>
          <w:b/>
          <w:sz w:val="20"/>
          <w:szCs w:val="20"/>
        </w:rPr>
      </w:pPr>
    </w:p>
    <w:p w14:paraId="0556B6A2" w14:textId="77777777" w:rsidR="00146A3E" w:rsidRPr="00177C1C" w:rsidRDefault="00146A3E" w:rsidP="00146A3E">
      <w:pPr>
        <w:rPr>
          <w:rFonts w:ascii="Palatino Linotype" w:hAnsi="Palatino Linotype" w:cs="Arial"/>
          <w:bCs/>
          <w:sz w:val="20"/>
          <w:szCs w:val="20"/>
        </w:rPr>
      </w:pPr>
      <w:r w:rsidRPr="00177C1C">
        <w:rPr>
          <w:rFonts w:ascii="Palatino Linotype" w:hAnsi="Palatino Linotype" w:cs="Arial"/>
          <w:b/>
          <w:bCs/>
          <w:sz w:val="20"/>
          <w:szCs w:val="20"/>
        </w:rPr>
        <w:t>Emergency Exit Procedures:</w:t>
      </w:r>
      <w:r w:rsidRPr="00177C1C">
        <w:rPr>
          <w:rFonts w:ascii="Palatino Linotype" w:hAnsi="Palatino Linotype" w:cs="Arial"/>
          <w:bCs/>
          <w:sz w:val="20"/>
          <w:szCs w:val="20"/>
        </w:rPr>
        <w:t xml:space="preserve"> </w:t>
      </w:r>
    </w:p>
    <w:p w14:paraId="33E9C3DA" w14:textId="6AA91DB8" w:rsidR="00146A3E" w:rsidRPr="00177C1C" w:rsidRDefault="00146A3E" w:rsidP="00146A3E">
      <w:pPr>
        <w:ind w:left="450"/>
        <w:rPr>
          <w:rFonts w:ascii="Palatino Linotype" w:hAnsi="Palatino Linotype" w:cs="Arial"/>
          <w:sz w:val="20"/>
          <w:szCs w:val="20"/>
        </w:rPr>
      </w:pPr>
      <w:r w:rsidRPr="00177C1C">
        <w:rPr>
          <w:rFonts w:ascii="Palatino Linotype" w:hAnsi="Palatino Linotype" w:cs="Arial"/>
          <w:sz w:val="20"/>
          <w:szCs w:val="20"/>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095A9248" w14:textId="7362AA8A" w:rsidR="00E52EE0" w:rsidRPr="00177C1C" w:rsidRDefault="00767389" w:rsidP="00146A3E">
      <w:pPr>
        <w:ind w:left="450"/>
        <w:rPr>
          <w:rFonts w:ascii="Palatino Linotype" w:hAnsi="Palatino Linotype" w:cs="Arial"/>
          <w:sz w:val="20"/>
          <w:szCs w:val="20"/>
        </w:rPr>
      </w:pPr>
      <w:hyperlink r:id="rId27" w:history="1">
        <w:r w:rsidR="00E52EE0" w:rsidRPr="00177C1C">
          <w:rPr>
            <w:rStyle w:val="Hyperlink"/>
            <w:rFonts w:ascii="Palatino Linotype" w:hAnsi="Palatino Linotype" w:cs="Arial"/>
            <w:sz w:val="20"/>
            <w:szCs w:val="20"/>
          </w:rPr>
          <w:t>https://www.uta.edu/policy/procedure/7-6</w:t>
        </w:r>
      </w:hyperlink>
    </w:p>
    <w:p w14:paraId="2A0B56A4" w14:textId="77777777" w:rsidR="00146A3E" w:rsidRPr="00177C1C" w:rsidRDefault="00146A3E" w:rsidP="00146A3E">
      <w:pPr>
        <w:rPr>
          <w:rFonts w:ascii="Palatino Linotype" w:hAnsi="Palatino Linotype" w:cs="Arial"/>
          <w:sz w:val="21"/>
          <w:szCs w:val="21"/>
        </w:rPr>
      </w:pPr>
    </w:p>
    <w:p w14:paraId="3166BF04" w14:textId="77777777" w:rsidR="001914C4" w:rsidRPr="00177C1C" w:rsidRDefault="001914C4" w:rsidP="001914C4">
      <w:pPr>
        <w:rPr>
          <w:rFonts w:ascii="Palatino Linotype" w:hAnsi="Palatino Linotype" w:cs="Arial"/>
          <w:b/>
          <w:sz w:val="20"/>
          <w:szCs w:val="20"/>
        </w:rPr>
      </w:pPr>
      <w:r w:rsidRPr="00177C1C">
        <w:rPr>
          <w:rFonts w:ascii="Palatino Linotype" w:hAnsi="Palatino Linotype" w:cs="Arial"/>
          <w:b/>
          <w:sz w:val="20"/>
          <w:szCs w:val="20"/>
        </w:rPr>
        <w:t xml:space="preserve">Incomplete Work: </w:t>
      </w:r>
    </w:p>
    <w:p w14:paraId="4DBAD0E6" w14:textId="77777777" w:rsidR="001914C4" w:rsidRPr="00177C1C" w:rsidRDefault="001914C4" w:rsidP="00146465">
      <w:pPr>
        <w:ind w:left="360"/>
        <w:rPr>
          <w:rFonts w:ascii="Palatino Linotype" w:hAnsi="Palatino Linotype" w:cs="Arial"/>
          <w:sz w:val="20"/>
          <w:szCs w:val="20"/>
        </w:rPr>
      </w:pPr>
      <w:r w:rsidRPr="00177C1C">
        <w:rPr>
          <w:rFonts w:ascii="Palatino Linotype" w:hAnsi="Palatino Linotype" w:cs="Arial"/>
          <w:sz w:val="20"/>
          <w:szCs w:val="20"/>
        </w:rPr>
        <w:t xml:space="preserve">In the case of incomplete work, a grade of “I” can be awarded </w:t>
      </w:r>
      <w:r w:rsidRPr="00177C1C">
        <w:rPr>
          <w:rFonts w:ascii="Palatino Linotype" w:hAnsi="Palatino Linotype" w:cs="Arial"/>
          <w:b/>
          <w:sz w:val="20"/>
          <w:szCs w:val="20"/>
          <w:u w:val="single"/>
        </w:rPr>
        <w:t xml:space="preserve">only </w:t>
      </w:r>
      <w:r w:rsidRPr="00177C1C">
        <w:rPr>
          <w:rFonts w:ascii="Palatino Linotype" w:hAnsi="Palatino Linotype" w:cs="Arial"/>
          <w:sz w:val="20"/>
          <w:szCs w:val="20"/>
        </w:rPr>
        <w:t>in the event of serious circumstances that prevent completing all work.</w:t>
      </w:r>
    </w:p>
    <w:p w14:paraId="12ECD63C" w14:textId="77777777" w:rsidR="001914C4" w:rsidRPr="00177C1C" w:rsidRDefault="001914C4" w:rsidP="001914C4">
      <w:pPr>
        <w:rPr>
          <w:rFonts w:ascii="Palatino Linotype" w:hAnsi="Palatino Linotype" w:cs="Arial"/>
          <w:b/>
          <w:color w:val="000000"/>
          <w:sz w:val="20"/>
          <w:szCs w:val="20"/>
        </w:rPr>
      </w:pPr>
    </w:p>
    <w:p w14:paraId="22E364A3" w14:textId="77777777" w:rsidR="001914C4" w:rsidRPr="00177C1C" w:rsidRDefault="001914C4" w:rsidP="001914C4">
      <w:pPr>
        <w:rPr>
          <w:rFonts w:ascii="Palatino Linotype" w:hAnsi="Palatino Linotype" w:cs="Arial"/>
          <w:b/>
          <w:color w:val="000000"/>
          <w:sz w:val="20"/>
          <w:szCs w:val="20"/>
        </w:rPr>
      </w:pPr>
      <w:r w:rsidRPr="00177C1C">
        <w:rPr>
          <w:rFonts w:ascii="Palatino Linotype" w:hAnsi="Palatino Linotype" w:cs="Arial"/>
          <w:b/>
          <w:color w:val="000000"/>
          <w:sz w:val="20"/>
          <w:szCs w:val="20"/>
        </w:rPr>
        <w:t>Medical Reimbursement:</w:t>
      </w:r>
    </w:p>
    <w:p w14:paraId="08987478" w14:textId="77777777" w:rsidR="001914C4" w:rsidRPr="00177C1C" w:rsidRDefault="001914C4" w:rsidP="00146465">
      <w:pPr>
        <w:ind w:left="372"/>
        <w:rPr>
          <w:rFonts w:ascii="Palatino Linotype" w:hAnsi="Palatino Linotype" w:cs="Arial"/>
          <w:color w:val="000000"/>
          <w:sz w:val="20"/>
          <w:szCs w:val="20"/>
        </w:rPr>
      </w:pPr>
      <w:r w:rsidRPr="00177C1C">
        <w:rPr>
          <w:rFonts w:ascii="Palatino Linotype" w:hAnsi="Palatino Linotype" w:cs="Arial"/>
          <w:color w:val="000000"/>
          <w:sz w:val="20"/>
          <w:szCs w:val="20"/>
        </w:rPr>
        <w:t xml:space="preserve">University students will be responsible for their own transportation, meals, and health care while participating in the field-based program.  </w:t>
      </w:r>
    </w:p>
    <w:p w14:paraId="5BB8DC5C" w14:textId="77777777" w:rsidR="001914C4" w:rsidRPr="00177C1C" w:rsidRDefault="001914C4" w:rsidP="00310D75">
      <w:pPr>
        <w:numPr>
          <w:ilvl w:val="0"/>
          <w:numId w:val="3"/>
        </w:numPr>
        <w:ind w:left="732"/>
        <w:rPr>
          <w:rFonts w:ascii="Palatino Linotype" w:hAnsi="Palatino Linotype" w:cs="Arial"/>
          <w:color w:val="000000"/>
          <w:sz w:val="20"/>
          <w:szCs w:val="20"/>
        </w:rPr>
      </w:pPr>
      <w:r w:rsidRPr="00177C1C">
        <w:rPr>
          <w:rFonts w:ascii="Palatino Linotype" w:hAnsi="Palatino Linotype" w:cs="Arial"/>
          <w:color w:val="000000"/>
          <w:sz w:val="20"/>
          <w:szCs w:val="20"/>
        </w:rPr>
        <w:t xml:space="preserve">University students bear the burden of any expenses incurred in conjunction with injuries that may occur during field based classes/components, internship, and residency. </w:t>
      </w:r>
    </w:p>
    <w:p w14:paraId="5DEA9B2C" w14:textId="77777777" w:rsidR="001914C4" w:rsidRPr="00177C1C" w:rsidRDefault="001914C4" w:rsidP="00310D75">
      <w:pPr>
        <w:numPr>
          <w:ilvl w:val="0"/>
          <w:numId w:val="3"/>
        </w:numPr>
        <w:ind w:left="732"/>
        <w:rPr>
          <w:rFonts w:ascii="Palatino Linotype" w:hAnsi="Palatino Linotype" w:cs="Arial"/>
          <w:color w:val="000000"/>
          <w:sz w:val="20"/>
          <w:szCs w:val="20"/>
        </w:rPr>
      </w:pPr>
      <w:r w:rsidRPr="00177C1C">
        <w:rPr>
          <w:rFonts w:ascii="Palatino Linotype" w:hAnsi="Palatino Linotype" w:cs="Arial"/>
          <w:color w:val="000000"/>
          <w:sz w:val="20"/>
          <w:szCs w:val="20"/>
        </w:rPr>
        <w:t>The University will not reimburse the student for any expenses related to injuries or illness.</w:t>
      </w:r>
    </w:p>
    <w:p w14:paraId="0C4FDA74" w14:textId="77777777" w:rsidR="001914C4" w:rsidRPr="00177C1C" w:rsidRDefault="001914C4" w:rsidP="001914C4">
      <w:pPr>
        <w:ind w:left="732"/>
        <w:rPr>
          <w:rFonts w:ascii="Palatino Linotype" w:hAnsi="Palatino Linotype" w:cs="Arial"/>
          <w:color w:val="000000"/>
          <w:sz w:val="20"/>
          <w:szCs w:val="20"/>
        </w:rPr>
      </w:pPr>
    </w:p>
    <w:p w14:paraId="6E7C4418" w14:textId="77777777" w:rsidR="001914C4" w:rsidRPr="00177C1C" w:rsidRDefault="001914C4" w:rsidP="001914C4">
      <w:pPr>
        <w:rPr>
          <w:rFonts w:ascii="Palatino Linotype" w:hAnsi="Palatino Linotype" w:cs="Arial"/>
          <w:b/>
          <w:color w:val="000000"/>
          <w:sz w:val="20"/>
          <w:szCs w:val="20"/>
        </w:rPr>
      </w:pPr>
      <w:r w:rsidRPr="00177C1C">
        <w:rPr>
          <w:rFonts w:ascii="Palatino Linotype" w:hAnsi="Palatino Linotype" w:cs="Arial"/>
          <w:b/>
          <w:color w:val="000000"/>
          <w:sz w:val="20"/>
          <w:szCs w:val="20"/>
        </w:rPr>
        <w:t xml:space="preserve">UTA Writing Center:  </w:t>
      </w:r>
    </w:p>
    <w:p w14:paraId="304D3026" w14:textId="77777777" w:rsidR="001914C4" w:rsidRPr="00177C1C" w:rsidRDefault="001914C4" w:rsidP="000203F7">
      <w:pPr>
        <w:ind w:left="600" w:hanging="240"/>
        <w:rPr>
          <w:rFonts w:ascii="Palatino Linotype" w:hAnsi="Palatino Linotype" w:cs="Arial"/>
          <w:color w:val="000000"/>
          <w:sz w:val="20"/>
          <w:szCs w:val="20"/>
        </w:rPr>
      </w:pPr>
      <w:r w:rsidRPr="00177C1C">
        <w:rPr>
          <w:rFonts w:ascii="Palatino Linotype" w:hAnsi="Palatino Linotype" w:cs="Arial"/>
          <w:color w:val="000000"/>
          <w:sz w:val="20"/>
          <w:szCs w:val="20"/>
        </w:rPr>
        <w:t>•</w:t>
      </w:r>
      <w:r w:rsidRPr="00177C1C">
        <w:rPr>
          <w:rFonts w:ascii="Palatino Linotype" w:hAnsi="Palatino Linotype" w:cs="Arial"/>
          <w:color w:val="000000"/>
          <w:sz w:val="20"/>
          <w:szCs w:val="20"/>
        </w:rPr>
        <w:tab/>
        <w:t>Professionally trained tutors offer help with writing projects at any stage of the process at no</w:t>
      </w:r>
      <w:r w:rsidR="000203F7" w:rsidRPr="00177C1C">
        <w:rPr>
          <w:rFonts w:ascii="Palatino Linotype" w:hAnsi="Palatino Linotype" w:cs="Arial"/>
          <w:color w:val="000000"/>
          <w:sz w:val="20"/>
          <w:szCs w:val="20"/>
        </w:rPr>
        <w:t xml:space="preserve"> cost to UTA students</w:t>
      </w:r>
      <w:r w:rsidRPr="00177C1C">
        <w:rPr>
          <w:rFonts w:ascii="Palatino Linotype" w:hAnsi="Palatino Linotype" w:cs="Arial"/>
          <w:color w:val="000000"/>
          <w:sz w:val="20"/>
          <w:szCs w:val="20"/>
        </w:rPr>
        <w:t xml:space="preserve"> (http</w:t>
      </w:r>
      <w:proofErr w:type="gramStart"/>
      <w:r w:rsidRPr="00177C1C">
        <w:rPr>
          <w:rFonts w:ascii="Palatino Linotype" w:hAnsi="Palatino Linotype" w:cs="Arial"/>
          <w:color w:val="000000"/>
          <w:sz w:val="20"/>
          <w:szCs w:val="20"/>
        </w:rPr>
        <w:t>:www.uta.edu</w:t>
      </w:r>
      <w:proofErr w:type="gramEnd"/>
      <w:r w:rsidRPr="00177C1C">
        <w:rPr>
          <w:rFonts w:ascii="Palatino Linotype" w:hAnsi="Palatino Linotype" w:cs="Arial"/>
          <w:color w:val="000000"/>
          <w:sz w:val="20"/>
          <w:szCs w:val="20"/>
        </w:rPr>
        <w:t>/owl/).</w:t>
      </w:r>
    </w:p>
    <w:p w14:paraId="581A4A4F" w14:textId="77777777" w:rsidR="00D657C6" w:rsidRPr="00177C1C" w:rsidRDefault="00D657C6" w:rsidP="00D657C6">
      <w:pPr>
        <w:rPr>
          <w:rFonts w:ascii="Palatino Linotype" w:hAnsi="Palatino Linotype"/>
          <w:b/>
        </w:rPr>
      </w:pPr>
    </w:p>
    <w:p w14:paraId="1A978418" w14:textId="77777777" w:rsidR="00D657C6" w:rsidRPr="00177C1C" w:rsidRDefault="00D657C6" w:rsidP="00D657C6">
      <w:pPr>
        <w:rPr>
          <w:rFonts w:ascii="Palatino Linotype" w:hAnsi="Palatino Linotype"/>
          <w:sz w:val="20"/>
          <w:szCs w:val="20"/>
        </w:rPr>
      </w:pPr>
      <w:r w:rsidRPr="00177C1C">
        <w:rPr>
          <w:rFonts w:ascii="Palatino Linotype" w:hAnsi="Palatino Linotype"/>
          <w:b/>
          <w:sz w:val="20"/>
          <w:szCs w:val="20"/>
        </w:rPr>
        <w:t>Librarian to Contact:</w:t>
      </w:r>
      <w:r w:rsidRPr="00177C1C">
        <w:rPr>
          <w:rFonts w:ascii="Palatino Linotype" w:hAnsi="Palatino Linotype"/>
          <w:sz w:val="20"/>
          <w:szCs w:val="20"/>
        </w:rPr>
        <w:t xml:space="preserve"> </w:t>
      </w:r>
    </w:p>
    <w:p w14:paraId="1C3CFD25" w14:textId="3CA4E1E0" w:rsidR="001914C4" w:rsidRPr="00177C1C" w:rsidRDefault="00D657C6" w:rsidP="00310D75">
      <w:pPr>
        <w:pStyle w:val="ListParagraph"/>
        <w:numPr>
          <w:ilvl w:val="0"/>
          <w:numId w:val="18"/>
        </w:numPr>
        <w:rPr>
          <w:rFonts w:ascii="Palatino Linotype" w:hAnsi="Palatino Linotype"/>
          <w:b/>
          <w:sz w:val="20"/>
          <w:szCs w:val="20"/>
        </w:rPr>
      </w:pPr>
      <w:r w:rsidRPr="00177C1C">
        <w:rPr>
          <w:rFonts w:ascii="Palatino Linotype" w:hAnsi="Palatino Linotype"/>
          <w:sz w:val="20"/>
          <w:szCs w:val="20"/>
        </w:rPr>
        <w:t>Andy Herzog, amherzog@uta.edu</w:t>
      </w:r>
    </w:p>
    <w:p w14:paraId="1C7A2C0A" w14:textId="77777777" w:rsidR="006542BE" w:rsidRPr="00177C1C" w:rsidRDefault="006542BE" w:rsidP="001914C4">
      <w:pPr>
        <w:rPr>
          <w:rFonts w:ascii="Palatino Linotype" w:hAnsi="Palatino Linotype" w:cs="Arial"/>
          <w:b/>
          <w:i/>
          <w:color w:val="000000"/>
          <w:u w:val="single"/>
        </w:rPr>
      </w:pPr>
    </w:p>
    <w:p w14:paraId="6AC83806" w14:textId="77777777" w:rsidR="001914C4" w:rsidRPr="00177C1C" w:rsidRDefault="001914C4" w:rsidP="001914C4">
      <w:pPr>
        <w:rPr>
          <w:rFonts w:ascii="Palatino Linotype" w:hAnsi="Palatino Linotype" w:cs="Arial"/>
          <w:b/>
          <w:i/>
          <w:color w:val="000000"/>
          <w:u w:val="single"/>
        </w:rPr>
      </w:pPr>
      <w:r w:rsidRPr="00177C1C">
        <w:rPr>
          <w:rFonts w:ascii="Palatino Linotype" w:hAnsi="Palatino Linotype" w:cs="Arial"/>
          <w:b/>
          <w:i/>
          <w:color w:val="000000"/>
          <w:u w:val="single"/>
        </w:rPr>
        <w:lastRenderedPageBreak/>
        <w:t>Departmental Policies:</w:t>
      </w:r>
    </w:p>
    <w:p w14:paraId="1E1A383E" w14:textId="77777777" w:rsidR="001914C4" w:rsidRPr="00177C1C" w:rsidRDefault="001914C4" w:rsidP="001914C4">
      <w:pPr>
        <w:ind w:left="732"/>
        <w:rPr>
          <w:rFonts w:ascii="Palatino Linotype" w:hAnsi="Palatino Linotype" w:cs="Arial"/>
          <w:color w:val="000000"/>
          <w:sz w:val="20"/>
          <w:szCs w:val="20"/>
        </w:rPr>
      </w:pPr>
    </w:p>
    <w:p w14:paraId="6EEC51F3" w14:textId="77777777" w:rsidR="005500F4" w:rsidRPr="00177C1C" w:rsidRDefault="005500F4" w:rsidP="005500F4">
      <w:pPr>
        <w:rPr>
          <w:rFonts w:ascii="Palatino Linotype" w:hAnsi="Palatino Linotype" w:cs="Arial"/>
          <w:b/>
          <w:color w:val="000000"/>
          <w:sz w:val="20"/>
          <w:szCs w:val="20"/>
        </w:rPr>
      </w:pPr>
      <w:r w:rsidRPr="00177C1C">
        <w:rPr>
          <w:rFonts w:ascii="Palatino Linotype" w:hAnsi="Palatino Linotype" w:cs="Arial"/>
          <w:b/>
          <w:color w:val="000000"/>
          <w:sz w:val="20"/>
          <w:szCs w:val="20"/>
        </w:rPr>
        <w:t>Commitment to Diversity:</w:t>
      </w:r>
    </w:p>
    <w:p w14:paraId="7B10D6A7" w14:textId="77777777" w:rsidR="005500F4" w:rsidRPr="00177C1C" w:rsidRDefault="005500F4" w:rsidP="005500F4">
      <w:pPr>
        <w:ind w:left="600" w:hanging="240"/>
        <w:rPr>
          <w:rFonts w:ascii="Palatino Linotype" w:hAnsi="Palatino Linotype" w:cs="Arial"/>
          <w:color w:val="000000"/>
          <w:sz w:val="20"/>
          <w:szCs w:val="20"/>
        </w:rPr>
      </w:pPr>
      <w:r w:rsidRPr="00177C1C">
        <w:rPr>
          <w:rFonts w:ascii="Palatino Linotype" w:hAnsi="Palatino Linotype" w:cs="Arial"/>
          <w:color w:val="000000"/>
          <w:sz w:val="20"/>
          <w:szCs w:val="20"/>
        </w:rPr>
        <w:t>•</w:t>
      </w:r>
      <w:r w:rsidRPr="00177C1C">
        <w:rPr>
          <w:rFonts w:ascii="Palatino Linotype" w:hAnsi="Palatino Linotype" w:cs="Arial"/>
          <w:color w:val="000000"/>
          <w:sz w:val="20"/>
          <w:szCs w:val="20"/>
        </w:rPr>
        <w:tab/>
        <w:t>In our commitment to furthering of knowledge and fulfilling our educational mission, the College of Education at UTA seeks a campus climate that welcomes, celebrates, and promotes respect for the entire variety of human experience.</w:t>
      </w:r>
    </w:p>
    <w:p w14:paraId="5007BCC7" w14:textId="77777777" w:rsidR="005500F4" w:rsidRPr="00177C1C" w:rsidRDefault="005500F4" w:rsidP="005500F4">
      <w:pPr>
        <w:ind w:left="600" w:hanging="240"/>
        <w:rPr>
          <w:rFonts w:ascii="Palatino Linotype" w:hAnsi="Palatino Linotype" w:cs="Arial"/>
          <w:color w:val="000000"/>
          <w:sz w:val="20"/>
          <w:szCs w:val="20"/>
        </w:rPr>
      </w:pPr>
      <w:r w:rsidRPr="00177C1C">
        <w:rPr>
          <w:rFonts w:ascii="Palatino Linotype" w:hAnsi="Palatino Linotype" w:cs="Arial"/>
          <w:color w:val="000000"/>
          <w:sz w:val="20"/>
          <w:szCs w:val="20"/>
        </w:rPr>
        <w:t>•</w:t>
      </w:r>
      <w:r w:rsidRPr="00177C1C">
        <w:rPr>
          <w:rFonts w:ascii="Palatino Linotype" w:hAnsi="Palatino Linotype" w:cs="Arial"/>
          <w:color w:val="000000"/>
          <w:sz w:val="20"/>
          <w:szCs w:val="20"/>
        </w:rPr>
        <w:tab/>
        <w:t xml:space="preserve">In our commitment to diversity, we welcome people from all backgrounds.  </w:t>
      </w:r>
    </w:p>
    <w:p w14:paraId="53E1FEBA" w14:textId="77777777" w:rsidR="005500F4" w:rsidRPr="00177C1C" w:rsidRDefault="005500F4" w:rsidP="005500F4">
      <w:pPr>
        <w:ind w:left="600" w:hanging="240"/>
        <w:rPr>
          <w:rFonts w:ascii="Palatino Linotype" w:hAnsi="Palatino Linotype" w:cs="Arial"/>
          <w:color w:val="000000"/>
          <w:sz w:val="20"/>
          <w:szCs w:val="20"/>
        </w:rPr>
      </w:pPr>
      <w:r w:rsidRPr="00177C1C">
        <w:rPr>
          <w:rFonts w:ascii="Palatino Linotype" w:hAnsi="Palatino Linotype" w:cs="Arial"/>
          <w:color w:val="000000"/>
          <w:sz w:val="20"/>
          <w:szCs w:val="20"/>
        </w:rPr>
        <w:t>•</w:t>
      </w:r>
      <w:r w:rsidRPr="00177C1C">
        <w:rPr>
          <w:rFonts w:ascii="Palatino Linotype" w:hAnsi="Palatino Linotype" w:cs="Arial"/>
          <w:color w:val="000000"/>
          <w:sz w:val="20"/>
          <w:szCs w:val="20"/>
        </w:rPr>
        <w:tab/>
        <w:t xml:space="preserve">We seek to include knowledge and values from many cultures in the curriculum.  </w:t>
      </w:r>
    </w:p>
    <w:p w14:paraId="1FF5F6A5" w14:textId="77777777" w:rsidR="005500F4" w:rsidRPr="00177C1C" w:rsidRDefault="005500F4" w:rsidP="005500F4">
      <w:pPr>
        <w:ind w:left="600" w:hanging="240"/>
        <w:rPr>
          <w:rFonts w:ascii="Palatino Linotype" w:hAnsi="Palatino Linotype" w:cs="Arial"/>
          <w:color w:val="000000"/>
          <w:sz w:val="20"/>
          <w:szCs w:val="20"/>
        </w:rPr>
      </w:pPr>
      <w:r w:rsidRPr="00177C1C">
        <w:rPr>
          <w:rFonts w:ascii="Palatino Linotype" w:hAnsi="Palatino Linotype" w:cs="Arial"/>
          <w:color w:val="000000"/>
          <w:sz w:val="20"/>
          <w:szCs w:val="20"/>
        </w:rPr>
        <w:t>•</w:t>
      </w:r>
      <w:r w:rsidRPr="00177C1C">
        <w:rPr>
          <w:rFonts w:ascii="Palatino Linotype" w:hAnsi="Palatino Linotype" w:cs="Arial"/>
          <w:color w:val="000000"/>
          <w:sz w:val="20"/>
          <w:szCs w:val="20"/>
        </w:rPr>
        <w:tab/>
        <w:t>Dimensions of diversity shall include, but are not limited to the following:  race, ethnicity, religious belief, sexual orientation, sex/gender, disability, economic status, cultural orientation, national origin and age.</w:t>
      </w:r>
    </w:p>
    <w:p w14:paraId="3A03DFF3" w14:textId="77777777" w:rsidR="005500F4" w:rsidRPr="00177C1C" w:rsidRDefault="005500F4" w:rsidP="001914C4">
      <w:pPr>
        <w:rPr>
          <w:rFonts w:ascii="Palatino Linotype" w:hAnsi="Palatino Linotype" w:cs="Arial"/>
          <w:b/>
          <w:sz w:val="20"/>
          <w:szCs w:val="20"/>
        </w:rPr>
      </w:pPr>
    </w:p>
    <w:p w14:paraId="41B3361C" w14:textId="77777777" w:rsidR="001914C4" w:rsidRPr="00177C1C" w:rsidRDefault="001914C4" w:rsidP="001914C4">
      <w:pPr>
        <w:rPr>
          <w:rFonts w:ascii="Palatino Linotype" w:hAnsi="Palatino Linotype" w:cs="Arial"/>
          <w:b/>
          <w:sz w:val="20"/>
          <w:szCs w:val="20"/>
        </w:rPr>
      </w:pPr>
      <w:r w:rsidRPr="00177C1C">
        <w:rPr>
          <w:rFonts w:ascii="Palatino Linotype" w:hAnsi="Palatino Linotype" w:cs="Arial"/>
          <w:b/>
          <w:sz w:val="20"/>
          <w:szCs w:val="20"/>
        </w:rPr>
        <w:t>General Policies:</w:t>
      </w:r>
    </w:p>
    <w:p w14:paraId="132F98EE" w14:textId="77777777" w:rsidR="001914C4" w:rsidRPr="00177C1C" w:rsidRDefault="001914C4" w:rsidP="00310D75">
      <w:pPr>
        <w:numPr>
          <w:ilvl w:val="0"/>
          <w:numId w:val="7"/>
        </w:numPr>
        <w:rPr>
          <w:rFonts w:ascii="Palatino Linotype" w:hAnsi="Palatino Linotype" w:cs="Arial"/>
          <w:b/>
          <w:sz w:val="20"/>
          <w:szCs w:val="20"/>
        </w:rPr>
      </w:pPr>
      <w:r w:rsidRPr="00177C1C">
        <w:rPr>
          <w:rFonts w:ascii="Palatino Linotype" w:hAnsi="Palatino Linotype" w:cs="Arial"/>
          <w:sz w:val="20"/>
          <w:szCs w:val="20"/>
        </w:rPr>
        <w:t xml:space="preserve">The professor is available for telephone, e-mail or face-to-face conferences as the need arises. </w:t>
      </w:r>
      <w:r w:rsidRPr="00177C1C">
        <w:rPr>
          <w:rFonts w:ascii="Palatino Linotype" w:hAnsi="Palatino Linotype" w:cs="Arial"/>
          <w:b/>
          <w:sz w:val="20"/>
          <w:szCs w:val="20"/>
        </w:rPr>
        <w:t xml:space="preserve">It is your responsibility to solicit help from the instructor. </w:t>
      </w:r>
      <w:r w:rsidRPr="00177C1C">
        <w:rPr>
          <w:rFonts w:ascii="Palatino Linotype" w:hAnsi="Palatino Linotype" w:cs="Arial"/>
          <w:sz w:val="20"/>
          <w:szCs w:val="20"/>
        </w:rPr>
        <w:t xml:space="preserve">This s to be done </w:t>
      </w:r>
      <w:r w:rsidRPr="00177C1C">
        <w:rPr>
          <w:rFonts w:ascii="Palatino Linotype" w:hAnsi="Palatino Linotype" w:cs="Arial"/>
          <w:i/>
          <w:sz w:val="20"/>
          <w:szCs w:val="20"/>
        </w:rPr>
        <w:t>before</w:t>
      </w:r>
      <w:r w:rsidRPr="00177C1C">
        <w:rPr>
          <w:rFonts w:ascii="Palatino Linotype" w:hAnsi="Palatino Linotype" w:cs="Arial"/>
          <w:sz w:val="20"/>
          <w:szCs w:val="20"/>
        </w:rPr>
        <w:t xml:space="preserve"> problems affect your grade – not after.</w:t>
      </w:r>
    </w:p>
    <w:p w14:paraId="240AA440" w14:textId="77777777" w:rsidR="001914C4" w:rsidRPr="00177C1C" w:rsidRDefault="001914C4" w:rsidP="00310D75">
      <w:pPr>
        <w:numPr>
          <w:ilvl w:val="0"/>
          <w:numId w:val="7"/>
        </w:numPr>
        <w:rPr>
          <w:rFonts w:ascii="Palatino Linotype" w:hAnsi="Palatino Linotype" w:cs="Arial"/>
          <w:b/>
          <w:sz w:val="20"/>
          <w:szCs w:val="20"/>
        </w:rPr>
      </w:pPr>
      <w:r w:rsidRPr="00177C1C">
        <w:rPr>
          <w:rFonts w:ascii="Palatino Linotype" w:hAnsi="Palatino Linotype" w:cs="Arial"/>
          <w:sz w:val="20"/>
          <w:szCs w:val="20"/>
        </w:rPr>
        <w:t>The professor reserves the right to make changes in the syllabus as deemed necessary. Students will be notified of any changes.</w:t>
      </w:r>
    </w:p>
    <w:p w14:paraId="474BF128" w14:textId="77777777" w:rsidR="001914C4" w:rsidRPr="00177C1C" w:rsidRDefault="001914C4" w:rsidP="00310D75">
      <w:pPr>
        <w:numPr>
          <w:ilvl w:val="0"/>
          <w:numId w:val="7"/>
        </w:numPr>
        <w:rPr>
          <w:rFonts w:ascii="Palatino Linotype" w:hAnsi="Palatino Linotype" w:cs="Arial"/>
          <w:b/>
          <w:sz w:val="20"/>
          <w:szCs w:val="20"/>
        </w:rPr>
      </w:pPr>
      <w:r w:rsidRPr="00177C1C">
        <w:rPr>
          <w:rFonts w:ascii="Palatino Linotype" w:hAnsi="Palatino Linotype" w:cs="Arial"/>
          <w:sz w:val="20"/>
          <w:szCs w:val="20"/>
        </w:rPr>
        <w:t>All borrowed material must be returned before a final grade will be reported to the university.</w:t>
      </w:r>
    </w:p>
    <w:p w14:paraId="476F776E" w14:textId="77777777" w:rsidR="001914C4" w:rsidRPr="00177C1C" w:rsidRDefault="001914C4" w:rsidP="00310D75">
      <w:pPr>
        <w:numPr>
          <w:ilvl w:val="0"/>
          <w:numId w:val="7"/>
        </w:numPr>
        <w:rPr>
          <w:rFonts w:ascii="Palatino Linotype" w:hAnsi="Palatino Linotype" w:cs="Arial"/>
          <w:b/>
          <w:sz w:val="20"/>
          <w:szCs w:val="20"/>
        </w:rPr>
      </w:pPr>
      <w:r w:rsidRPr="00177C1C">
        <w:rPr>
          <w:rFonts w:ascii="Palatino Linotype" w:hAnsi="Palatino Linotype" w:cs="Arial"/>
          <w:sz w:val="20"/>
          <w:szCs w:val="20"/>
        </w:rPr>
        <w:t xml:space="preserve">Conduct yourself professionally and ethically as described by the Texas Administrative Code – Educator’s Code of Ethics </w:t>
      </w:r>
    </w:p>
    <w:p w14:paraId="1A458005" w14:textId="77777777" w:rsidR="001914C4" w:rsidRPr="00177C1C" w:rsidRDefault="001914C4" w:rsidP="00310D75">
      <w:pPr>
        <w:numPr>
          <w:ilvl w:val="0"/>
          <w:numId w:val="7"/>
        </w:numPr>
        <w:rPr>
          <w:rFonts w:ascii="Palatino Linotype" w:hAnsi="Palatino Linotype"/>
          <w:color w:val="000000"/>
          <w:sz w:val="20"/>
          <w:szCs w:val="20"/>
        </w:rPr>
      </w:pPr>
      <w:r w:rsidRPr="00177C1C">
        <w:rPr>
          <w:rFonts w:ascii="Palatino Linotype" w:hAnsi="Palatino Linotype"/>
          <w:b/>
          <w:sz w:val="20"/>
          <w:szCs w:val="20"/>
        </w:rPr>
        <w:t xml:space="preserve">Do not underestimate the importance of the above requirements. </w:t>
      </w:r>
      <w:r w:rsidRPr="00177C1C">
        <w:rPr>
          <w:rFonts w:ascii="Palatino Linotype" w:hAnsi="Palatino Linotype"/>
          <w:sz w:val="20"/>
          <w:szCs w:val="20"/>
        </w:rPr>
        <w:t xml:space="preserve">Earning a grade of “A” for this course requires more than earning “A’s” on all assignments; it additionally requires a demonstration of professional behaviors. </w:t>
      </w:r>
    </w:p>
    <w:p w14:paraId="774CF71C" w14:textId="77777777" w:rsidR="001914C4" w:rsidRPr="00177C1C" w:rsidRDefault="001914C4" w:rsidP="00310D75">
      <w:pPr>
        <w:numPr>
          <w:ilvl w:val="0"/>
          <w:numId w:val="7"/>
        </w:numPr>
        <w:rPr>
          <w:rFonts w:ascii="Palatino Linotype" w:hAnsi="Palatino Linotype"/>
          <w:color w:val="000000"/>
          <w:sz w:val="20"/>
          <w:szCs w:val="20"/>
        </w:rPr>
      </w:pPr>
      <w:r w:rsidRPr="00177C1C">
        <w:rPr>
          <w:rFonts w:ascii="Palatino Linotype" w:hAnsi="Palatino Linotype"/>
          <w:color w:val="000000"/>
          <w:sz w:val="20"/>
          <w:szCs w:val="20"/>
        </w:rPr>
        <w:t xml:space="preserve">Courses are for persons registered in the class.  Visitors and </w:t>
      </w:r>
      <w:r w:rsidRPr="00177C1C">
        <w:rPr>
          <w:rFonts w:ascii="Palatino Linotype" w:hAnsi="Palatino Linotype"/>
          <w:b/>
          <w:color w:val="000000"/>
          <w:sz w:val="20"/>
          <w:szCs w:val="20"/>
        </w:rPr>
        <w:t>children are not permitted in class</w:t>
      </w:r>
      <w:r w:rsidRPr="00177C1C">
        <w:rPr>
          <w:rFonts w:ascii="Palatino Linotype" w:hAnsi="Palatino Linotype"/>
          <w:color w:val="000000"/>
          <w:sz w:val="20"/>
          <w:szCs w:val="20"/>
        </w:rPr>
        <w:t>.  You are responsible for finding appropriate child care.</w:t>
      </w:r>
    </w:p>
    <w:p w14:paraId="5EB0EF52" w14:textId="77777777" w:rsidR="001914C4" w:rsidRPr="00177C1C" w:rsidRDefault="001914C4" w:rsidP="001914C4">
      <w:pPr>
        <w:ind w:left="360"/>
        <w:rPr>
          <w:rFonts w:ascii="Palatino Linotype" w:hAnsi="Palatino Linotype" w:cs="Arial"/>
          <w:b/>
          <w:sz w:val="20"/>
          <w:szCs w:val="20"/>
        </w:rPr>
      </w:pPr>
    </w:p>
    <w:p w14:paraId="44DA0A42" w14:textId="77777777" w:rsidR="001914C4" w:rsidRPr="00177C1C" w:rsidRDefault="001914C4" w:rsidP="001914C4">
      <w:pPr>
        <w:rPr>
          <w:rFonts w:ascii="Palatino Linotype" w:hAnsi="Palatino Linotype"/>
          <w:bCs/>
          <w:sz w:val="20"/>
          <w:szCs w:val="20"/>
        </w:rPr>
      </w:pPr>
      <w:r w:rsidRPr="00177C1C">
        <w:rPr>
          <w:rFonts w:ascii="Palatino Linotype" w:hAnsi="Palatino Linotype"/>
          <w:b/>
          <w:bCs/>
          <w:sz w:val="20"/>
          <w:szCs w:val="20"/>
        </w:rPr>
        <w:t>Communications</w:t>
      </w:r>
      <w:r w:rsidRPr="00177C1C">
        <w:rPr>
          <w:rFonts w:ascii="Palatino Linotype" w:hAnsi="Palatino Linotype"/>
          <w:bCs/>
          <w:sz w:val="20"/>
          <w:szCs w:val="20"/>
        </w:rPr>
        <w:t>:</w:t>
      </w:r>
    </w:p>
    <w:p w14:paraId="7BC86E46" w14:textId="77777777" w:rsidR="001914C4" w:rsidRPr="00177C1C" w:rsidRDefault="001914C4" w:rsidP="00310D75">
      <w:pPr>
        <w:numPr>
          <w:ilvl w:val="0"/>
          <w:numId w:val="8"/>
        </w:numPr>
        <w:rPr>
          <w:rFonts w:ascii="Palatino Linotype" w:hAnsi="Palatino Linotype"/>
          <w:bCs/>
          <w:sz w:val="20"/>
          <w:szCs w:val="20"/>
        </w:rPr>
      </w:pPr>
      <w:r w:rsidRPr="00177C1C">
        <w:rPr>
          <w:rFonts w:ascii="Palatino Linotype" w:hAnsi="Palatino Linotype"/>
          <w:bCs/>
          <w:sz w:val="20"/>
          <w:szCs w:val="20"/>
        </w:rPr>
        <w:t>UTA is the official mode of communication for UTA.</w:t>
      </w:r>
    </w:p>
    <w:p w14:paraId="533B6DA3" w14:textId="77777777" w:rsidR="001914C4" w:rsidRPr="00177C1C" w:rsidRDefault="001914C4" w:rsidP="00310D75">
      <w:pPr>
        <w:numPr>
          <w:ilvl w:val="0"/>
          <w:numId w:val="8"/>
        </w:numPr>
        <w:rPr>
          <w:rFonts w:ascii="Palatino Linotype" w:hAnsi="Palatino Linotype"/>
          <w:bCs/>
          <w:sz w:val="20"/>
          <w:szCs w:val="20"/>
        </w:rPr>
      </w:pPr>
      <w:r w:rsidRPr="00177C1C">
        <w:rPr>
          <w:rFonts w:ascii="Palatino Linotype" w:hAnsi="Palatino Linotype"/>
          <w:bCs/>
          <w:sz w:val="20"/>
          <w:szCs w:val="20"/>
        </w:rPr>
        <w:t>For questions related to the course  requirements, assignments, or exams post your questions on the cou</w:t>
      </w:r>
      <w:r w:rsidR="005500F4" w:rsidRPr="00177C1C">
        <w:rPr>
          <w:rFonts w:ascii="Palatino Linotype" w:hAnsi="Palatino Linotype"/>
          <w:bCs/>
          <w:sz w:val="20"/>
          <w:szCs w:val="20"/>
        </w:rPr>
        <w:t xml:space="preserve">rse  </w:t>
      </w:r>
      <w:r w:rsidRPr="00177C1C">
        <w:rPr>
          <w:rFonts w:ascii="Palatino Linotype" w:hAnsi="Palatino Linotype"/>
          <w:bCs/>
          <w:sz w:val="20"/>
          <w:szCs w:val="20"/>
        </w:rPr>
        <w:t>Q &amp; A Discussion Board on Blackboard.</w:t>
      </w:r>
    </w:p>
    <w:p w14:paraId="29E9E9F2" w14:textId="77777777" w:rsidR="001914C4" w:rsidRPr="00177C1C" w:rsidRDefault="001914C4" w:rsidP="00310D75">
      <w:pPr>
        <w:numPr>
          <w:ilvl w:val="0"/>
          <w:numId w:val="8"/>
        </w:numPr>
        <w:rPr>
          <w:rFonts w:ascii="Palatino Linotype" w:hAnsi="Palatino Linotype"/>
          <w:bCs/>
          <w:sz w:val="20"/>
          <w:szCs w:val="20"/>
        </w:rPr>
      </w:pPr>
      <w:r w:rsidRPr="00177C1C">
        <w:rPr>
          <w:rFonts w:ascii="Palatino Linotype" w:hAnsi="Palatino Linotype"/>
          <w:bCs/>
          <w:sz w:val="20"/>
          <w:szCs w:val="20"/>
        </w:rPr>
        <w:t xml:space="preserve">For questions related to grades or other questions that are personal in nature, please use the email function within Blackboard. This will come directly to my UTA email account. </w:t>
      </w:r>
    </w:p>
    <w:p w14:paraId="0DC0B9B1" w14:textId="77777777" w:rsidR="001914C4" w:rsidRPr="00177C1C" w:rsidRDefault="001914C4" w:rsidP="00310D75">
      <w:pPr>
        <w:numPr>
          <w:ilvl w:val="0"/>
          <w:numId w:val="8"/>
        </w:numPr>
        <w:rPr>
          <w:rFonts w:ascii="Palatino Linotype" w:hAnsi="Palatino Linotype"/>
          <w:bCs/>
          <w:sz w:val="20"/>
          <w:szCs w:val="20"/>
        </w:rPr>
      </w:pPr>
      <w:r w:rsidRPr="00177C1C">
        <w:rPr>
          <w:rFonts w:ascii="Palatino Linotype" w:hAnsi="Palatino Linotype"/>
          <w:bCs/>
          <w:sz w:val="20"/>
          <w:szCs w:val="20"/>
        </w:rPr>
        <w:t xml:space="preserve">During the week you will receive a response within 24 hours from your instructor. On the weekends, expect to wait 48 hours for a response.  </w:t>
      </w:r>
    </w:p>
    <w:p w14:paraId="35A0676F" w14:textId="77777777" w:rsidR="001914C4" w:rsidRPr="00177C1C" w:rsidRDefault="001914C4" w:rsidP="00310D75">
      <w:pPr>
        <w:numPr>
          <w:ilvl w:val="0"/>
          <w:numId w:val="8"/>
        </w:numPr>
        <w:rPr>
          <w:rFonts w:ascii="Palatino Linotype" w:hAnsi="Palatino Linotype"/>
          <w:bCs/>
          <w:sz w:val="20"/>
          <w:szCs w:val="20"/>
        </w:rPr>
      </w:pPr>
      <w:r w:rsidRPr="00177C1C">
        <w:rPr>
          <w:rFonts w:ascii="Palatino Linotype" w:hAnsi="Palatino Linotype"/>
          <w:bCs/>
          <w:sz w:val="20"/>
          <w:szCs w:val="20"/>
        </w:rPr>
        <w:t>All official course information and announcements will be posted on the announcement page in Blackboard.</w:t>
      </w:r>
    </w:p>
    <w:p w14:paraId="65ACE6A3" w14:textId="77777777" w:rsidR="001914C4" w:rsidRPr="00177C1C" w:rsidRDefault="001914C4" w:rsidP="00310D75">
      <w:pPr>
        <w:numPr>
          <w:ilvl w:val="0"/>
          <w:numId w:val="8"/>
        </w:numPr>
        <w:rPr>
          <w:rFonts w:ascii="Palatino Linotype" w:hAnsi="Palatino Linotype"/>
          <w:bCs/>
          <w:sz w:val="20"/>
          <w:szCs w:val="20"/>
        </w:rPr>
      </w:pPr>
      <w:r w:rsidRPr="00177C1C">
        <w:rPr>
          <w:rFonts w:ascii="Palatino Linotype" w:hAnsi="Palatino Linotype"/>
          <w:bCs/>
          <w:sz w:val="20"/>
          <w:szCs w:val="20"/>
        </w:rPr>
        <w:t xml:space="preserve">For questions related to using Blackboard, review the tutorial, look on the Student Resources Page or email the Help Desk at helpdesk@uta.edu.  </w:t>
      </w:r>
    </w:p>
    <w:p w14:paraId="3518E8D6" w14:textId="77777777" w:rsidR="001914C4" w:rsidRPr="00177C1C" w:rsidRDefault="001914C4" w:rsidP="001914C4">
      <w:pPr>
        <w:ind w:left="720"/>
        <w:rPr>
          <w:rFonts w:ascii="Palatino Linotype" w:hAnsi="Palatino Linotype"/>
          <w:bCs/>
          <w:sz w:val="20"/>
          <w:szCs w:val="20"/>
        </w:rPr>
      </w:pPr>
    </w:p>
    <w:p w14:paraId="17A9299E" w14:textId="77777777" w:rsidR="001914C4" w:rsidRPr="00177C1C" w:rsidRDefault="001914C4" w:rsidP="001914C4">
      <w:pPr>
        <w:rPr>
          <w:rFonts w:ascii="Palatino Linotype" w:hAnsi="Palatino Linotype" w:cs="Arial"/>
          <w:b/>
          <w:bCs/>
          <w:sz w:val="20"/>
          <w:szCs w:val="20"/>
        </w:rPr>
      </w:pPr>
      <w:r w:rsidRPr="00177C1C">
        <w:rPr>
          <w:rFonts w:ascii="Palatino Linotype" w:hAnsi="Palatino Linotype" w:cs="Arial"/>
          <w:b/>
          <w:bCs/>
          <w:sz w:val="20"/>
          <w:szCs w:val="20"/>
        </w:rPr>
        <w:t xml:space="preserve">Electronic Devices: </w:t>
      </w:r>
    </w:p>
    <w:p w14:paraId="4FAE5E00" w14:textId="77777777" w:rsidR="001914C4" w:rsidRPr="00177C1C" w:rsidRDefault="001914C4" w:rsidP="00310D75">
      <w:pPr>
        <w:numPr>
          <w:ilvl w:val="0"/>
          <w:numId w:val="5"/>
        </w:numPr>
        <w:rPr>
          <w:rFonts w:ascii="Palatino Linotype" w:hAnsi="Palatino Linotype" w:cs="Arial"/>
          <w:sz w:val="20"/>
          <w:szCs w:val="20"/>
        </w:rPr>
      </w:pPr>
      <w:r w:rsidRPr="00177C1C">
        <w:rPr>
          <w:rFonts w:ascii="Palatino Linotype" w:hAnsi="Palatino Linotype" w:cs="Arial"/>
          <w:sz w:val="20"/>
          <w:szCs w:val="20"/>
        </w:rPr>
        <w:t xml:space="preserve">As a courtesy to your instructor and your classmates, please silence electronic devices such as cell phones, computers and pagers. </w:t>
      </w:r>
    </w:p>
    <w:p w14:paraId="6F590A67" w14:textId="77777777" w:rsidR="001914C4" w:rsidRPr="00177C1C" w:rsidRDefault="001914C4" w:rsidP="00310D75">
      <w:pPr>
        <w:numPr>
          <w:ilvl w:val="0"/>
          <w:numId w:val="12"/>
        </w:numPr>
        <w:tabs>
          <w:tab w:val="left" w:pos="720"/>
        </w:tabs>
        <w:rPr>
          <w:rFonts w:ascii="Palatino Linotype" w:hAnsi="Palatino Linotype" w:cs="Arial"/>
          <w:sz w:val="20"/>
          <w:szCs w:val="20"/>
        </w:rPr>
      </w:pPr>
      <w:r w:rsidRPr="00177C1C">
        <w:rPr>
          <w:rFonts w:ascii="Palatino Linotype" w:hAnsi="Palatino Linotype" w:cs="Arial"/>
          <w:sz w:val="20"/>
          <w:szCs w:val="20"/>
        </w:rPr>
        <w:t xml:space="preserve">Texting will not be tolerated. </w:t>
      </w:r>
    </w:p>
    <w:p w14:paraId="45F0FA8B" w14:textId="77777777" w:rsidR="001914C4" w:rsidRPr="00177C1C" w:rsidRDefault="001914C4" w:rsidP="00310D75">
      <w:pPr>
        <w:numPr>
          <w:ilvl w:val="0"/>
          <w:numId w:val="12"/>
        </w:numPr>
        <w:tabs>
          <w:tab w:val="left" w:pos="720"/>
        </w:tabs>
        <w:rPr>
          <w:rFonts w:ascii="Palatino Linotype" w:hAnsi="Palatino Linotype" w:cs="Arial"/>
          <w:sz w:val="20"/>
          <w:szCs w:val="20"/>
        </w:rPr>
      </w:pPr>
      <w:r w:rsidRPr="00177C1C">
        <w:rPr>
          <w:rFonts w:ascii="Palatino Linotype" w:hAnsi="Palatino Linotype" w:cs="Arial"/>
          <w:sz w:val="20"/>
          <w:szCs w:val="20"/>
        </w:rPr>
        <w:t xml:space="preserve">Cell phones should be on ‘silent’ and vibrating feature should be turned off. A vibrating phone on a desk makes noise. </w:t>
      </w:r>
    </w:p>
    <w:p w14:paraId="48C87A57" w14:textId="77777777" w:rsidR="001914C4" w:rsidRPr="00177C1C" w:rsidRDefault="001914C4" w:rsidP="00310D75">
      <w:pPr>
        <w:numPr>
          <w:ilvl w:val="0"/>
          <w:numId w:val="5"/>
        </w:numPr>
        <w:rPr>
          <w:rFonts w:ascii="Palatino Linotype" w:hAnsi="Palatino Linotype" w:cs="Arial"/>
          <w:sz w:val="20"/>
          <w:szCs w:val="20"/>
        </w:rPr>
      </w:pPr>
      <w:r w:rsidRPr="00177C1C">
        <w:rPr>
          <w:rFonts w:ascii="Palatino Linotype" w:hAnsi="Palatino Linotype" w:cs="Arial"/>
          <w:sz w:val="20"/>
          <w:szCs w:val="20"/>
        </w:rPr>
        <w:t>Non-course related Internet surfing will not be tolerated</w:t>
      </w:r>
    </w:p>
    <w:p w14:paraId="4E0A3F42" w14:textId="77777777" w:rsidR="001914C4" w:rsidRPr="00177C1C" w:rsidRDefault="001914C4" w:rsidP="00310D75">
      <w:pPr>
        <w:numPr>
          <w:ilvl w:val="0"/>
          <w:numId w:val="5"/>
        </w:numPr>
        <w:rPr>
          <w:rFonts w:ascii="Palatino Linotype" w:hAnsi="Palatino Linotype" w:cs="Arial"/>
          <w:sz w:val="20"/>
          <w:szCs w:val="20"/>
        </w:rPr>
      </w:pPr>
      <w:r w:rsidRPr="00177C1C">
        <w:rPr>
          <w:rFonts w:ascii="Palatino Linotype" w:hAnsi="Palatino Linotype" w:cs="Arial"/>
          <w:sz w:val="20"/>
          <w:szCs w:val="20"/>
        </w:rPr>
        <w:t>Internet use is strictly limited to class discussions.</w:t>
      </w:r>
    </w:p>
    <w:p w14:paraId="7A29B724" w14:textId="77777777" w:rsidR="001914C4" w:rsidRPr="00177C1C" w:rsidRDefault="001914C4" w:rsidP="001914C4">
      <w:pPr>
        <w:rPr>
          <w:rFonts w:ascii="Palatino Linotype" w:hAnsi="Palatino Linotype"/>
          <w:b/>
          <w:i/>
          <w:sz w:val="20"/>
          <w:szCs w:val="20"/>
          <w:u w:val="single"/>
        </w:rPr>
      </w:pPr>
    </w:p>
    <w:p w14:paraId="2D63DD0F" w14:textId="77777777" w:rsidR="001914C4" w:rsidRPr="00177C1C" w:rsidRDefault="001914C4" w:rsidP="001914C4">
      <w:pPr>
        <w:rPr>
          <w:rFonts w:ascii="Palatino Linotype" w:hAnsi="Palatino Linotype" w:cs="Arial"/>
          <w:b/>
          <w:i/>
          <w:color w:val="000000"/>
          <w:u w:val="single"/>
        </w:rPr>
      </w:pPr>
      <w:r w:rsidRPr="00177C1C">
        <w:rPr>
          <w:rFonts w:ascii="Palatino Linotype" w:hAnsi="Palatino Linotype" w:cs="Arial"/>
          <w:b/>
          <w:i/>
          <w:color w:val="000000"/>
          <w:u w:val="single"/>
        </w:rPr>
        <w:t>EC- 6 Program Policies:</w:t>
      </w:r>
    </w:p>
    <w:p w14:paraId="6B246163" w14:textId="77777777" w:rsidR="001914C4" w:rsidRPr="00177C1C" w:rsidRDefault="001914C4" w:rsidP="001914C4">
      <w:pPr>
        <w:rPr>
          <w:rFonts w:ascii="Palatino Linotype" w:hAnsi="Palatino Linotype" w:cs="Arial"/>
          <w:b/>
          <w:sz w:val="20"/>
          <w:szCs w:val="20"/>
        </w:rPr>
      </w:pPr>
    </w:p>
    <w:p w14:paraId="6DB9041B" w14:textId="77777777" w:rsidR="001914C4" w:rsidRPr="00177C1C" w:rsidRDefault="001914C4" w:rsidP="001914C4">
      <w:pPr>
        <w:tabs>
          <w:tab w:val="left" w:pos="3401"/>
        </w:tabs>
        <w:rPr>
          <w:rFonts w:ascii="Palatino Linotype" w:hAnsi="Palatino Linotype" w:cs="Arial"/>
          <w:b/>
          <w:sz w:val="20"/>
          <w:szCs w:val="20"/>
        </w:rPr>
      </w:pPr>
      <w:r w:rsidRPr="00177C1C">
        <w:rPr>
          <w:rFonts w:ascii="Palatino Linotype" w:hAnsi="Palatino Linotype" w:cs="Arial"/>
          <w:b/>
          <w:bCs/>
          <w:sz w:val="20"/>
          <w:szCs w:val="20"/>
        </w:rPr>
        <w:t>Attendance:</w:t>
      </w:r>
    </w:p>
    <w:p w14:paraId="6DDF646F" w14:textId="77777777" w:rsidR="001914C4" w:rsidRPr="00177C1C" w:rsidRDefault="001914C4" w:rsidP="00310D75">
      <w:pPr>
        <w:numPr>
          <w:ilvl w:val="0"/>
          <w:numId w:val="9"/>
        </w:numPr>
        <w:tabs>
          <w:tab w:val="left" w:pos="3401"/>
        </w:tabs>
        <w:rPr>
          <w:rFonts w:ascii="Palatino Linotype" w:hAnsi="Palatino Linotype" w:cs="Arial"/>
          <w:sz w:val="20"/>
          <w:szCs w:val="20"/>
        </w:rPr>
      </w:pPr>
      <w:r w:rsidRPr="00177C1C">
        <w:rPr>
          <w:rFonts w:ascii="Palatino Linotype" w:hAnsi="Palatino Linotype" w:cs="Arial"/>
          <w:sz w:val="20"/>
          <w:szCs w:val="20"/>
        </w:rPr>
        <w:lastRenderedPageBreak/>
        <w:t>Class absences are not classified as "excused" or "unexcused" as per the EC-6 Program Policy. </w:t>
      </w:r>
    </w:p>
    <w:p w14:paraId="2E1CF46E" w14:textId="77777777" w:rsidR="001914C4" w:rsidRPr="00177C1C" w:rsidRDefault="001914C4" w:rsidP="00310D75">
      <w:pPr>
        <w:numPr>
          <w:ilvl w:val="0"/>
          <w:numId w:val="9"/>
        </w:numPr>
        <w:tabs>
          <w:tab w:val="left" w:pos="3401"/>
        </w:tabs>
        <w:rPr>
          <w:rFonts w:ascii="Palatino Linotype" w:hAnsi="Palatino Linotype" w:cs="Arial"/>
          <w:sz w:val="20"/>
          <w:szCs w:val="20"/>
        </w:rPr>
      </w:pPr>
      <w:r w:rsidRPr="00177C1C">
        <w:rPr>
          <w:rFonts w:ascii="Palatino Linotype" w:hAnsi="Palatino Linotype" w:cs="Arial"/>
          <w:sz w:val="20"/>
          <w:szCs w:val="20"/>
        </w:rPr>
        <w:t>Candidates who miss more than</w:t>
      </w:r>
      <w:r w:rsidRPr="00177C1C">
        <w:rPr>
          <w:rFonts w:ascii="Palatino Linotype" w:hAnsi="Palatino Linotype" w:cs="Arial"/>
          <w:b/>
          <w:sz w:val="20"/>
          <w:szCs w:val="20"/>
        </w:rPr>
        <w:t xml:space="preserve"> one </w:t>
      </w:r>
      <w:r w:rsidRPr="00177C1C">
        <w:rPr>
          <w:rFonts w:ascii="Palatino Linotype" w:hAnsi="Palatino Linotype" w:cs="Arial"/>
          <w:sz w:val="20"/>
          <w:szCs w:val="20"/>
        </w:rPr>
        <w:t xml:space="preserve">class meeting will have their final grade dropped by one letter.  Each absence thereafter will also reduce the final grade by one letter (i.e. 3 absences will drop the final grade 2 letters) as per the EC-6 Program Policy. </w:t>
      </w:r>
    </w:p>
    <w:p w14:paraId="27D9EE6A" w14:textId="77777777" w:rsidR="001914C4" w:rsidRPr="00177C1C" w:rsidRDefault="001914C4" w:rsidP="00310D75">
      <w:pPr>
        <w:numPr>
          <w:ilvl w:val="0"/>
          <w:numId w:val="9"/>
        </w:numPr>
        <w:tabs>
          <w:tab w:val="left" w:pos="3401"/>
        </w:tabs>
        <w:rPr>
          <w:rFonts w:ascii="Palatino Linotype" w:hAnsi="Palatino Linotype" w:cs="Arial"/>
          <w:sz w:val="20"/>
          <w:szCs w:val="20"/>
        </w:rPr>
      </w:pPr>
      <w:r w:rsidRPr="00177C1C">
        <w:rPr>
          <w:rFonts w:ascii="Palatino Linotype" w:hAnsi="Palatino Linotype" w:cs="Arial"/>
          <w:sz w:val="20"/>
          <w:szCs w:val="20"/>
        </w:rPr>
        <w:t xml:space="preserve">Three tardies (or leaving the class before class is concluded or a combination thereof) will equal one absence as per the EC-6 Program Policy. </w:t>
      </w:r>
    </w:p>
    <w:p w14:paraId="6E9C12CD" w14:textId="77777777" w:rsidR="001914C4" w:rsidRPr="00177C1C" w:rsidRDefault="001914C4" w:rsidP="00310D75">
      <w:pPr>
        <w:numPr>
          <w:ilvl w:val="0"/>
          <w:numId w:val="10"/>
        </w:numPr>
        <w:tabs>
          <w:tab w:val="left" w:pos="3401"/>
        </w:tabs>
        <w:rPr>
          <w:rFonts w:ascii="Palatino Linotype" w:hAnsi="Palatino Linotype" w:cs="Arial"/>
          <w:sz w:val="20"/>
          <w:szCs w:val="20"/>
        </w:rPr>
      </w:pPr>
      <w:r w:rsidRPr="00177C1C">
        <w:rPr>
          <w:rFonts w:ascii="Palatino Linotype" w:hAnsi="Palatino Linotype" w:cs="Arial"/>
          <w:sz w:val="20"/>
          <w:szCs w:val="20"/>
        </w:rPr>
        <w:t xml:space="preserve">Class begins promptly at the designated start time </w:t>
      </w:r>
      <w:r w:rsidRPr="00177C1C">
        <w:rPr>
          <w:rFonts w:ascii="Palatino Linotype" w:hAnsi="Palatino Linotype" w:cs="Arial"/>
          <w:sz w:val="20"/>
          <w:szCs w:val="20"/>
          <w:u w:val="single"/>
        </w:rPr>
        <w:t xml:space="preserve">and ends when dismissed by the instructor. </w:t>
      </w:r>
    </w:p>
    <w:p w14:paraId="748A2872" w14:textId="77777777" w:rsidR="001914C4" w:rsidRPr="00177C1C" w:rsidRDefault="001914C4" w:rsidP="00310D75">
      <w:pPr>
        <w:numPr>
          <w:ilvl w:val="0"/>
          <w:numId w:val="10"/>
        </w:numPr>
        <w:tabs>
          <w:tab w:val="left" w:pos="3401"/>
        </w:tabs>
        <w:rPr>
          <w:rFonts w:ascii="Palatino Linotype" w:hAnsi="Palatino Linotype" w:cs="Arial"/>
          <w:sz w:val="20"/>
          <w:szCs w:val="20"/>
        </w:rPr>
      </w:pPr>
      <w:r w:rsidRPr="00177C1C">
        <w:rPr>
          <w:rFonts w:ascii="Palatino Linotype" w:hAnsi="Palatino Linotype" w:cs="Arial"/>
          <w:sz w:val="20"/>
          <w:szCs w:val="20"/>
        </w:rPr>
        <w:t xml:space="preserve">Attendance is a strong indication of your commitment and professionalism; therefore, attendance will be taken and absences will be seriously considered when assigning final grades. You are expected to be on time and remain engaged during the entire class. </w:t>
      </w:r>
    </w:p>
    <w:p w14:paraId="733EA5DB" w14:textId="77777777" w:rsidR="001914C4" w:rsidRPr="00177C1C" w:rsidRDefault="001914C4" w:rsidP="00310D75">
      <w:pPr>
        <w:numPr>
          <w:ilvl w:val="0"/>
          <w:numId w:val="10"/>
        </w:numPr>
        <w:tabs>
          <w:tab w:val="left" w:pos="3401"/>
        </w:tabs>
        <w:rPr>
          <w:rFonts w:ascii="Palatino Linotype" w:hAnsi="Palatino Linotype" w:cs="Arial"/>
          <w:sz w:val="20"/>
          <w:szCs w:val="20"/>
        </w:rPr>
      </w:pPr>
      <w:r w:rsidRPr="00177C1C">
        <w:rPr>
          <w:rFonts w:ascii="Palatino Linotype" w:hAnsi="Palatino Linotype" w:cs="Arial"/>
          <w:i/>
          <w:iCs/>
          <w:sz w:val="20"/>
          <w:szCs w:val="20"/>
        </w:rPr>
        <w:t>It is your responsibility to sign in</w:t>
      </w:r>
      <w:r w:rsidRPr="00177C1C">
        <w:rPr>
          <w:rFonts w:ascii="Palatino Linotype" w:hAnsi="Palatino Linotype" w:cs="Arial"/>
          <w:sz w:val="20"/>
          <w:szCs w:val="20"/>
        </w:rPr>
        <w:t xml:space="preserve"> before leaving class. If your leave class and did not sign in, you may not e-mail or phone to confirm your attendance. If you do not sign in, you will be counted absent.</w:t>
      </w:r>
      <w:r w:rsidRPr="00177C1C">
        <w:rPr>
          <w:rFonts w:ascii="Palatino Linotype" w:hAnsi="Palatino Linotype" w:cs="Arial"/>
          <w:i/>
          <w:iCs/>
          <w:sz w:val="20"/>
          <w:szCs w:val="20"/>
        </w:rPr>
        <w:t> </w:t>
      </w:r>
      <w:r w:rsidRPr="00177C1C">
        <w:rPr>
          <w:rFonts w:ascii="Palatino Linotype" w:hAnsi="Palatino Linotype" w:cs="Arial"/>
          <w:sz w:val="20"/>
          <w:szCs w:val="20"/>
        </w:rPr>
        <w:t xml:space="preserve"> </w:t>
      </w:r>
    </w:p>
    <w:p w14:paraId="456DB9EB" w14:textId="77777777" w:rsidR="001914C4" w:rsidRPr="00177C1C" w:rsidRDefault="001914C4" w:rsidP="001914C4">
      <w:pPr>
        <w:tabs>
          <w:tab w:val="left" w:pos="3401"/>
        </w:tabs>
        <w:rPr>
          <w:rFonts w:ascii="Palatino Linotype" w:hAnsi="Palatino Linotype" w:cs="Arial"/>
          <w:b/>
          <w:sz w:val="20"/>
          <w:szCs w:val="20"/>
        </w:rPr>
      </w:pPr>
      <w:r w:rsidRPr="00177C1C">
        <w:rPr>
          <w:rFonts w:ascii="Palatino Linotype" w:hAnsi="Palatino Linotype" w:cs="Arial"/>
          <w:b/>
          <w:sz w:val="20"/>
          <w:szCs w:val="20"/>
        </w:rPr>
        <w:tab/>
      </w:r>
    </w:p>
    <w:p w14:paraId="1D8253D9" w14:textId="77777777" w:rsidR="001914C4" w:rsidRPr="00177C1C" w:rsidRDefault="001914C4" w:rsidP="001914C4">
      <w:pPr>
        <w:tabs>
          <w:tab w:val="left" w:pos="3401"/>
        </w:tabs>
        <w:rPr>
          <w:rFonts w:ascii="Palatino Linotype" w:hAnsi="Palatino Linotype" w:cs="Arial"/>
          <w:b/>
          <w:sz w:val="20"/>
          <w:szCs w:val="20"/>
        </w:rPr>
      </w:pPr>
      <w:r w:rsidRPr="00177C1C">
        <w:rPr>
          <w:rFonts w:ascii="Palatino Linotype" w:hAnsi="Palatino Linotype" w:cs="Arial"/>
          <w:b/>
          <w:sz w:val="20"/>
          <w:szCs w:val="20"/>
        </w:rPr>
        <w:t>Preparation:</w:t>
      </w:r>
    </w:p>
    <w:p w14:paraId="2BD77FC1" w14:textId="77777777" w:rsidR="001914C4" w:rsidRPr="00177C1C" w:rsidRDefault="001914C4" w:rsidP="00310D75">
      <w:pPr>
        <w:numPr>
          <w:ilvl w:val="0"/>
          <w:numId w:val="11"/>
        </w:numPr>
        <w:tabs>
          <w:tab w:val="left" w:pos="720"/>
        </w:tabs>
        <w:ind w:left="720"/>
        <w:rPr>
          <w:rFonts w:ascii="Palatino Linotype" w:hAnsi="Palatino Linotype" w:cs="Arial"/>
          <w:bCs/>
          <w:sz w:val="20"/>
          <w:szCs w:val="20"/>
        </w:rPr>
      </w:pPr>
      <w:r w:rsidRPr="00177C1C">
        <w:rPr>
          <w:rFonts w:ascii="Palatino Linotype" w:hAnsi="Palatino Linotype" w:cs="Arial"/>
          <w:sz w:val="20"/>
          <w:szCs w:val="20"/>
        </w:rPr>
        <w:t>In order for you to maximize the learning opportunities available on and off-campus, it is necessary that you come prepared, including having read and reflected on the required readings for each and every class. Reading assignments are important and enable students to examine beliefs, explore theories, and debate ideas with fellow students and instructor.</w:t>
      </w:r>
    </w:p>
    <w:p w14:paraId="054CD360" w14:textId="77777777" w:rsidR="001914C4" w:rsidRPr="00177C1C" w:rsidRDefault="001914C4" w:rsidP="001914C4">
      <w:pPr>
        <w:tabs>
          <w:tab w:val="left" w:pos="720"/>
        </w:tabs>
        <w:rPr>
          <w:rFonts w:ascii="Palatino Linotype" w:hAnsi="Palatino Linotype" w:cs="Arial"/>
          <w:b/>
          <w:sz w:val="20"/>
          <w:szCs w:val="20"/>
        </w:rPr>
      </w:pPr>
    </w:p>
    <w:p w14:paraId="6F55CF8E" w14:textId="77777777" w:rsidR="001914C4" w:rsidRPr="00177C1C" w:rsidRDefault="001914C4" w:rsidP="001914C4">
      <w:pPr>
        <w:tabs>
          <w:tab w:val="left" w:pos="720"/>
        </w:tabs>
        <w:rPr>
          <w:rFonts w:ascii="Palatino Linotype" w:hAnsi="Palatino Linotype" w:cs="Arial"/>
          <w:b/>
          <w:sz w:val="20"/>
          <w:szCs w:val="20"/>
        </w:rPr>
      </w:pPr>
    </w:p>
    <w:p w14:paraId="4A0877F1" w14:textId="77777777" w:rsidR="008E7E4C" w:rsidRPr="00177C1C" w:rsidRDefault="008E7E4C" w:rsidP="001914C4">
      <w:pPr>
        <w:tabs>
          <w:tab w:val="left" w:pos="720"/>
        </w:tabs>
        <w:rPr>
          <w:rFonts w:ascii="Palatino Linotype" w:hAnsi="Palatino Linotype" w:cs="Arial"/>
          <w:b/>
          <w:sz w:val="20"/>
          <w:szCs w:val="20"/>
        </w:rPr>
      </w:pPr>
    </w:p>
    <w:p w14:paraId="41EE2E0B" w14:textId="77777777" w:rsidR="001914C4" w:rsidRPr="00177C1C" w:rsidRDefault="001914C4" w:rsidP="001914C4">
      <w:pPr>
        <w:tabs>
          <w:tab w:val="left" w:pos="720"/>
        </w:tabs>
        <w:rPr>
          <w:rFonts w:ascii="Palatino Linotype" w:hAnsi="Palatino Linotype" w:cs="Arial"/>
          <w:b/>
          <w:sz w:val="20"/>
          <w:szCs w:val="20"/>
        </w:rPr>
      </w:pPr>
      <w:r w:rsidRPr="00177C1C">
        <w:rPr>
          <w:rFonts w:ascii="Palatino Linotype" w:hAnsi="Palatino Linotype" w:cs="Arial"/>
          <w:b/>
          <w:sz w:val="20"/>
          <w:szCs w:val="20"/>
        </w:rPr>
        <w:t>Participation:</w:t>
      </w:r>
    </w:p>
    <w:p w14:paraId="69693F80" w14:textId="77777777" w:rsidR="001914C4" w:rsidRPr="00177C1C" w:rsidRDefault="001914C4" w:rsidP="001914C4">
      <w:pPr>
        <w:tabs>
          <w:tab w:val="left" w:pos="720"/>
        </w:tabs>
        <w:rPr>
          <w:rFonts w:ascii="Palatino Linotype" w:hAnsi="Palatino Linotype" w:cs="Arial"/>
          <w:sz w:val="20"/>
          <w:szCs w:val="20"/>
        </w:rPr>
      </w:pPr>
      <w:r w:rsidRPr="00177C1C">
        <w:rPr>
          <w:rFonts w:ascii="Palatino Linotype" w:hAnsi="Palatino Linotype" w:cs="Arial"/>
          <w:sz w:val="20"/>
          <w:szCs w:val="20"/>
        </w:rPr>
        <w:t> Class participation includes but is not limited to:</w:t>
      </w:r>
    </w:p>
    <w:p w14:paraId="05B5F3BC" w14:textId="77777777" w:rsidR="001914C4" w:rsidRPr="00177C1C" w:rsidRDefault="001914C4" w:rsidP="00310D75">
      <w:pPr>
        <w:numPr>
          <w:ilvl w:val="0"/>
          <w:numId w:val="14"/>
        </w:numPr>
        <w:tabs>
          <w:tab w:val="left" w:pos="720"/>
        </w:tabs>
        <w:rPr>
          <w:rFonts w:ascii="Palatino Linotype" w:hAnsi="Palatino Linotype" w:cs="Arial"/>
          <w:sz w:val="20"/>
          <w:szCs w:val="20"/>
        </w:rPr>
      </w:pPr>
      <w:r w:rsidRPr="00177C1C">
        <w:rPr>
          <w:rFonts w:ascii="Palatino Linotype" w:hAnsi="Palatino Linotype" w:cs="Arial"/>
          <w:sz w:val="20"/>
          <w:szCs w:val="20"/>
        </w:rPr>
        <w:t>Being prepared for class (reading all assignments and having assignments ready to turn in at the beginning of class. Lack of participation gives the appearance of lack of interest and/or preparation. </w:t>
      </w:r>
    </w:p>
    <w:p w14:paraId="30542BCB" w14:textId="77777777" w:rsidR="001914C4" w:rsidRPr="00177C1C" w:rsidRDefault="001914C4" w:rsidP="00310D75">
      <w:pPr>
        <w:numPr>
          <w:ilvl w:val="0"/>
          <w:numId w:val="14"/>
        </w:numPr>
        <w:tabs>
          <w:tab w:val="left" w:pos="720"/>
        </w:tabs>
        <w:rPr>
          <w:rFonts w:ascii="Palatino Linotype" w:hAnsi="Palatino Linotype" w:cs="Arial"/>
          <w:sz w:val="20"/>
          <w:szCs w:val="20"/>
        </w:rPr>
      </w:pPr>
      <w:r w:rsidRPr="00177C1C">
        <w:rPr>
          <w:rFonts w:ascii="Palatino Linotype" w:hAnsi="Palatino Linotype" w:cs="Arial"/>
          <w:sz w:val="20"/>
          <w:szCs w:val="20"/>
        </w:rPr>
        <w:t>Participating in discussions both whole class and small group</w:t>
      </w:r>
    </w:p>
    <w:p w14:paraId="2820E2F0" w14:textId="77777777" w:rsidR="001914C4" w:rsidRPr="00177C1C" w:rsidRDefault="001914C4" w:rsidP="00310D75">
      <w:pPr>
        <w:numPr>
          <w:ilvl w:val="0"/>
          <w:numId w:val="14"/>
        </w:numPr>
        <w:tabs>
          <w:tab w:val="left" w:pos="720"/>
        </w:tabs>
        <w:rPr>
          <w:rFonts w:ascii="Palatino Linotype" w:hAnsi="Palatino Linotype" w:cs="Arial"/>
          <w:sz w:val="20"/>
          <w:szCs w:val="20"/>
        </w:rPr>
      </w:pPr>
      <w:r w:rsidRPr="00177C1C">
        <w:rPr>
          <w:rFonts w:ascii="Palatino Linotype" w:hAnsi="Palatino Linotype" w:cs="Arial"/>
          <w:sz w:val="20"/>
          <w:szCs w:val="20"/>
        </w:rPr>
        <w:t xml:space="preserve">Being mentally engaged in the class lectures as well as discussions. With this requirement, students who choose to use laptop computers in class are to use them for taking notes of lecture and discussion(s). </w:t>
      </w:r>
    </w:p>
    <w:p w14:paraId="10AEE303" w14:textId="77777777" w:rsidR="001914C4" w:rsidRPr="00177C1C" w:rsidRDefault="001914C4" w:rsidP="00310D75">
      <w:pPr>
        <w:numPr>
          <w:ilvl w:val="0"/>
          <w:numId w:val="14"/>
        </w:numPr>
        <w:tabs>
          <w:tab w:val="left" w:pos="720"/>
        </w:tabs>
        <w:rPr>
          <w:rFonts w:ascii="Palatino Linotype" w:hAnsi="Palatino Linotype" w:cs="Arial"/>
          <w:sz w:val="20"/>
          <w:szCs w:val="20"/>
        </w:rPr>
      </w:pPr>
      <w:r w:rsidRPr="00177C1C">
        <w:rPr>
          <w:rFonts w:ascii="Palatino Linotype" w:hAnsi="Palatino Linotype" w:cs="Arial"/>
          <w:sz w:val="20"/>
          <w:szCs w:val="20"/>
        </w:rPr>
        <w:t xml:space="preserve">Answering e-mail, “surfing the web”, working on assignments for other classes on laptops during class does not demonstrate appropriate participation effort and participation grade may be affected. </w:t>
      </w:r>
    </w:p>
    <w:p w14:paraId="2047AB0E" w14:textId="77777777" w:rsidR="001914C4" w:rsidRPr="00177C1C" w:rsidRDefault="001914C4" w:rsidP="00310D75">
      <w:pPr>
        <w:numPr>
          <w:ilvl w:val="0"/>
          <w:numId w:val="14"/>
        </w:numPr>
        <w:tabs>
          <w:tab w:val="left" w:pos="720"/>
        </w:tabs>
        <w:rPr>
          <w:rFonts w:ascii="Palatino Linotype" w:hAnsi="Palatino Linotype" w:cs="Arial"/>
          <w:sz w:val="20"/>
          <w:szCs w:val="20"/>
        </w:rPr>
      </w:pPr>
      <w:r w:rsidRPr="00177C1C">
        <w:rPr>
          <w:rFonts w:ascii="Palatino Linotype" w:hAnsi="Palatino Linotype" w:cs="Arial"/>
          <w:sz w:val="20"/>
          <w:szCs w:val="20"/>
        </w:rPr>
        <w:t xml:space="preserve">“Texting” is not appropriate during class. Your participation grade </w:t>
      </w:r>
      <w:r w:rsidRPr="00177C1C">
        <w:rPr>
          <w:rFonts w:ascii="Palatino Linotype" w:hAnsi="Palatino Linotype" w:cs="Arial"/>
          <w:bCs/>
          <w:sz w:val="20"/>
          <w:szCs w:val="20"/>
        </w:rPr>
        <w:t>will</w:t>
      </w:r>
      <w:r w:rsidRPr="00177C1C">
        <w:rPr>
          <w:rFonts w:ascii="Palatino Linotype" w:hAnsi="Palatino Linotype" w:cs="Arial"/>
          <w:sz w:val="20"/>
          <w:szCs w:val="20"/>
        </w:rPr>
        <w:t xml:space="preserve"> be affected if you choose to “text” during class. </w:t>
      </w:r>
    </w:p>
    <w:p w14:paraId="7879FE11" w14:textId="77777777" w:rsidR="001914C4" w:rsidRPr="00177C1C" w:rsidRDefault="001914C4" w:rsidP="00310D75">
      <w:pPr>
        <w:numPr>
          <w:ilvl w:val="0"/>
          <w:numId w:val="12"/>
        </w:numPr>
        <w:tabs>
          <w:tab w:val="left" w:pos="720"/>
        </w:tabs>
        <w:rPr>
          <w:rFonts w:ascii="Palatino Linotype" w:hAnsi="Palatino Linotype" w:cs="Arial"/>
          <w:sz w:val="20"/>
          <w:szCs w:val="20"/>
        </w:rPr>
      </w:pPr>
      <w:r w:rsidRPr="00177C1C">
        <w:rPr>
          <w:rFonts w:ascii="Palatino Linotype" w:hAnsi="Palatino Linotype" w:cs="Arial"/>
          <w:sz w:val="20"/>
          <w:szCs w:val="20"/>
        </w:rPr>
        <w:t xml:space="preserve">One way we show respect is to not talk while others (the professor or fellow students) are talking. If you have difficulty demonstrating respect to the class members, your participation grade </w:t>
      </w:r>
      <w:r w:rsidRPr="00177C1C">
        <w:rPr>
          <w:rFonts w:ascii="Palatino Linotype" w:hAnsi="Palatino Linotype" w:cs="Arial"/>
          <w:bCs/>
          <w:sz w:val="20"/>
          <w:szCs w:val="20"/>
        </w:rPr>
        <w:t>will</w:t>
      </w:r>
      <w:r w:rsidRPr="00177C1C">
        <w:rPr>
          <w:rFonts w:ascii="Palatino Linotype" w:hAnsi="Palatino Linotype" w:cs="Arial"/>
          <w:sz w:val="20"/>
          <w:szCs w:val="20"/>
        </w:rPr>
        <w:t xml:space="preserve"> be affected. This includes talking during demonstrations, presentations, or videos. You are expected to add depth to discussions at each meeting at the appropriate time.  </w:t>
      </w:r>
    </w:p>
    <w:p w14:paraId="7B14C50A" w14:textId="77777777" w:rsidR="001914C4" w:rsidRPr="00177C1C" w:rsidRDefault="001914C4" w:rsidP="00310D75">
      <w:pPr>
        <w:numPr>
          <w:ilvl w:val="0"/>
          <w:numId w:val="13"/>
        </w:numPr>
        <w:tabs>
          <w:tab w:val="left" w:pos="720"/>
        </w:tabs>
        <w:rPr>
          <w:rFonts w:ascii="Palatino Linotype" w:hAnsi="Palatino Linotype" w:cs="Arial"/>
          <w:sz w:val="20"/>
          <w:szCs w:val="20"/>
        </w:rPr>
      </w:pPr>
      <w:r w:rsidRPr="00177C1C">
        <w:rPr>
          <w:rFonts w:ascii="Palatino Linotype" w:hAnsi="Palatino Linotype" w:cs="Arial"/>
          <w:sz w:val="20"/>
          <w:szCs w:val="20"/>
        </w:rPr>
        <w:t xml:space="preserve">You have chosen a profession that requires a commitment to timeliness, responsibility, cooperation, teamwork, prior planning, above average writing and speaking skills, and an attitude of respect for learners with different needs, colleagues and mentors. </w:t>
      </w:r>
    </w:p>
    <w:p w14:paraId="66D7FC01" w14:textId="77777777" w:rsidR="001914C4" w:rsidRPr="00177C1C" w:rsidRDefault="001914C4" w:rsidP="00310D75">
      <w:pPr>
        <w:numPr>
          <w:ilvl w:val="0"/>
          <w:numId w:val="13"/>
        </w:numPr>
        <w:tabs>
          <w:tab w:val="left" w:pos="720"/>
        </w:tabs>
        <w:rPr>
          <w:rFonts w:ascii="Palatino Linotype" w:hAnsi="Palatino Linotype" w:cs="Arial"/>
          <w:sz w:val="20"/>
          <w:szCs w:val="20"/>
        </w:rPr>
      </w:pPr>
      <w:r w:rsidRPr="00177C1C">
        <w:rPr>
          <w:rFonts w:ascii="Palatino Linotype" w:hAnsi="Palatino Linotype" w:cs="Arial"/>
          <w:sz w:val="20"/>
          <w:szCs w:val="20"/>
        </w:rPr>
        <w:t>Due to liability issues, consideration for other students, and developmental appropriateness, visitors and children are not permitted in class. (Guest speakers are an exception.)</w:t>
      </w:r>
    </w:p>
    <w:p w14:paraId="06EB9772" w14:textId="77777777" w:rsidR="001914C4" w:rsidRPr="00177C1C" w:rsidRDefault="001914C4" w:rsidP="001914C4">
      <w:pPr>
        <w:tabs>
          <w:tab w:val="left" w:pos="720"/>
        </w:tabs>
        <w:rPr>
          <w:rFonts w:ascii="Palatino Linotype" w:hAnsi="Palatino Linotype" w:cs="Arial"/>
          <w:sz w:val="20"/>
          <w:szCs w:val="20"/>
        </w:rPr>
      </w:pPr>
    </w:p>
    <w:p w14:paraId="171DA52B" w14:textId="77777777" w:rsidR="001914C4" w:rsidRPr="00177C1C" w:rsidRDefault="001914C4" w:rsidP="001914C4">
      <w:pPr>
        <w:rPr>
          <w:rFonts w:ascii="Palatino Linotype" w:hAnsi="Palatino Linotype" w:cs="Arial"/>
          <w:b/>
          <w:sz w:val="20"/>
          <w:szCs w:val="20"/>
        </w:rPr>
      </w:pPr>
      <w:r w:rsidRPr="00177C1C">
        <w:rPr>
          <w:rFonts w:ascii="Palatino Linotype" w:hAnsi="Palatino Linotype" w:cs="Arial"/>
          <w:b/>
          <w:sz w:val="20"/>
          <w:szCs w:val="20"/>
        </w:rPr>
        <w:t>Assignments and Assessments:</w:t>
      </w:r>
    </w:p>
    <w:p w14:paraId="6756114D" w14:textId="77777777" w:rsidR="001914C4" w:rsidRPr="00177C1C" w:rsidRDefault="001914C4" w:rsidP="00310D75">
      <w:pPr>
        <w:numPr>
          <w:ilvl w:val="0"/>
          <w:numId w:val="1"/>
        </w:numPr>
        <w:rPr>
          <w:rFonts w:ascii="Palatino Linotype" w:hAnsi="Palatino Linotype" w:cs="Arial"/>
          <w:sz w:val="20"/>
          <w:szCs w:val="20"/>
        </w:rPr>
      </w:pPr>
      <w:r w:rsidRPr="00177C1C">
        <w:rPr>
          <w:rFonts w:ascii="Palatino Linotype" w:hAnsi="Palatino Linotype" w:cs="Arial"/>
          <w:sz w:val="20"/>
          <w:szCs w:val="20"/>
        </w:rPr>
        <w:t>All assignments should be submitted via the Blackboard course webpage.</w:t>
      </w:r>
    </w:p>
    <w:p w14:paraId="6BE29707" w14:textId="77777777" w:rsidR="001914C4" w:rsidRPr="00177C1C" w:rsidRDefault="001914C4" w:rsidP="00310D75">
      <w:pPr>
        <w:numPr>
          <w:ilvl w:val="0"/>
          <w:numId w:val="1"/>
        </w:numPr>
        <w:rPr>
          <w:rFonts w:ascii="Palatino Linotype" w:hAnsi="Palatino Linotype" w:cs="Arial"/>
          <w:sz w:val="20"/>
          <w:szCs w:val="20"/>
        </w:rPr>
      </w:pPr>
      <w:r w:rsidRPr="00177C1C">
        <w:rPr>
          <w:rFonts w:ascii="Palatino Linotype" w:hAnsi="Palatino Linotype" w:cs="Arial"/>
          <w:sz w:val="20"/>
          <w:szCs w:val="20"/>
        </w:rPr>
        <w:t>All assignments should be submitted with the designated title of the assignment.</w:t>
      </w:r>
    </w:p>
    <w:p w14:paraId="6EC8E27F" w14:textId="77777777" w:rsidR="001914C4" w:rsidRPr="00177C1C" w:rsidRDefault="001914C4" w:rsidP="00310D75">
      <w:pPr>
        <w:numPr>
          <w:ilvl w:val="0"/>
          <w:numId w:val="1"/>
        </w:numPr>
        <w:rPr>
          <w:rFonts w:ascii="Palatino Linotype" w:hAnsi="Palatino Linotype" w:cs="Arial"/>
          <w:sz w:val="20"/>
          <w:szCs w:val="20"/>
        </w:rPr>
      </w:pPr>
      <w:r w:rsidRPr="00177C1C">
        <w:rPr>
          <w:rFonts w:ascii="Palatino Linotype" w:hAnsi="Palatino Linotype" w:cs="Arial"/>
          <w:sz w:val="20"/>
          <w:szCs w:val="20"/>
        </w:rPr>
        <w:t>All assignments should be submitted using APA formatting guidelines and a cover sheet including the following:   Student’s Name</w:t>
      </w:r>
    </w:p>
    <w:p w14:paraId="2BA62530" w14:textId="77777777" w:rsidR="001914C4" w:rsidRPr="00177C1C" w:rsidRDefault="001914C4" w:rsidP="001914C4">
      <w:pPr>
        <w:ind w:left="360"/>
        <w:rPr>
          <w:rFonts w:ascii="Palatino Linotype" w:hAnsi="Palatino Linotype" w:cs="Arial"/>
          <w:sz w:val="20"/>
          <w:szCs w:val="20"/>
        </w:rPr>
      </w:pPr>
      <w:r w:rsidRPr="00177C1C">
        <w:rPr>
          <w:rFonts w:ascii="Palatino Linotype" w:hAnsi="Palatino Linotype" w:cs="Arial"/>
          <w:sz w:val="20"/>
          <w:szCs w:val="20"/>
        </w:rPr>
        <w:t xml:space="preserve">                            Assignment Name</w:t>
      </w:r>
    </w:p>
    <w:p w14:paraId="1FED7071" w14:textId="77777777" w:rsidR="001914C4" w:rsidRPr="00177C1C" w:rsidRDefault="001914C4" w:rsidP="001914C4">
      <w:pPr>
        <w:ind w:left="360"/>
        <w:rPr>
          <w:rFonts w:ascii="Palatino Linotype" w:hAnsi="Palatino Linotype" w:cs="Arial"/>
          <w:sz w:val="20"/>
          <w:szCs w:val="20"/>
        </w:rPr>
      </w:pPr>
      <w:r w:rsidRPr="00177C1C">
        <w:rPr>
          <w:rFonts w:ascii="Palatino Linotype" w:hAnsi="Palatino Linotype" w:cs="Arial"/>
          <w:sz w:val="20"/>
          <w:szCs w:val="20"/>
        </w:rPr>
        <w:t xml:space="preserve">                            University of Texas at Arlington</w:t>
      </w:r>
    </w:p>
    <w:p w14:paraId="72FF55E5" w14:textId="60695762" w:rsidR="001914C4" w:rsidRPr="00177C1C" w:rsidRDefault="001914C4" w:rsidP="001914C4">
      <w:pPr>
        <w:ind w:left="360"/>
        <w:rPr>
          <w:rFonts w:ascii="Palatino Linotype" w:hAnsi="Palatino Linotype" w:cs="Arial"/>
          <w:sz w:val="20"/>
          <w:szCs w:val="20"/>
        </w:rPr>
      </w:pPr>
      <w:r w:rsidRPr="00177C1C">
        <w:rPr>
          <w:rFonts w:ascii="Palatino Linotype" w:hAnsi="Palatino Linotype" w:cs="Arial"/>
          <w:sz w:val="20"/>
          <w:szCs w:val="20"/>
        </w:rPr>
        <w:t xml:space="preserve">                            Dr. </w:t>
      </w:r>
      <w:r w:rsidR="008322A7" w:rsidRPr="00177C1C">
        <w:rPr>
          <w:rFonts w:ascii="Palatino Linotype" w:hAnsi="Palatino Linotype" w:cs="Arial"/>
          <w:sz w:val="20"/>
          <w:szCs w:val="20"/>
        </w:rPr>
        <w:t>Jiyoon Yoon</w:t>
      </w:r>
    </w:p>
    <w:p w14:paraId="488F30E5" w14:textId="77777777" w:rsidR="001914C4" w:rsidRPr="00177C1C" w:rsidRDefault="001914C4" w:rsidP="001914C4">
      <w:pPr>
        <w:ind w:left="360"/>
        <w:rPr>
          <w:rFonts w:ascii="Palatino Linotype" w:hAnsi="Palatino Linotype" w:cs="Arial"/>
          <w:sz w:val="20"/>
          <w:szCs w:val="20"/>
        </w:rPr>
      </w:pPr>
      <w:r w:rsidRPr="00177C1C">
        <w:rPr>
          <w:rFonts w:ascii="Palatino Linotype" w:hAnsi="Palatino Linotype" w:cs="Arial"/>
          <w:sz w:val="20"/>
          <w:szCs w:val="20"/>
        </w:rPr>
        <w:t xml:space="preserve">                            Date</w:t>
      </w:r>
    </w:p>
    <w:p w14:paraId="3853A107" w14:textId="77777777" w:rsidR="00F45EFF" w:rsidRPr="00177C1C" w:rsidRDefault="00F45EFF" w:rsidP="001914C4">
      <w:pPr>
        <w:ind w:left="360"/>
        <w:rPr>
          <w:rFonts w:ascii="Palatino Linotype" w:hAnsi="Palatino Linotype" w:cs="Arial"/>
          <w:sz w:val="20"/>
          <w:szCs w:val="20"/>
        </w:rPr>
      </w:pPr>
      <w:r w:rsidRPr="00177C1C">
        <w:rPr>
          <w:rFonts w:ascii="Palatino Linotype" w:hAnsi="Palatino Linotype" w:cs="Arial"/>
          <w:sz w:val="20"/>
          <w:szCs w:val="20"/>
        </w:rPr>
        <w:t xml:space="preserve">                           Academic Honesty Statement (below)</w:t>
      </w:r>
    </w:p>
    <w:p w14:paraId="7B55493B" w14:textId="77777777" w:rsidR="001914C4" w:rsidRPr="00177C1C" w:rsidRDefault="001914C4" w:rsidP="00310D75">
      <w:pPr>
        <w:numPr>
          <w:ilvl w:val="0"/>
          <w:numId w:val="1"/>
        </w:numPr>
        <w:rPr>
          <w:rFonts w:ascii="Palatino Linotype" w:hAnsi="Palatino Linotype" w:cs="Arial"/>
          <w:sz w:val="20"/>
          <w:szCs w:val="20"/>
          <w:u w:val="single"/>
        </w:rPr>
      </w:pPr>
      <w:r w:rsidRPr="00177C1C">
        <w:rPr>
          <w:rFonts w:ascii="Palatino Linotype" w:hAnsi="Palatino Linotype" w:cs="Arial"/>
          <w:sz w:val="20"/>
          <w:szCs w:val="20"/>
          <w:u w:val="single"/>
        </w:rPr>
        <w:lastRenderedPageBreak/>
        <w:t xml:space="preserve">Teachers must speak and write effectively; therefore, all written assignments must be in good form.  Check your spelling and proofread. Points will be deducted for inappropriate content and form. As teachers, we encourage students to edit the work of classmates prior to submitting for a grade.  </w:t>
      </w:r>
    </w:p>
    <w:p w14:paraId="11E74569" w14:textId="77777777" w:rsidR="001914C4" w:rsidRPr="00177C1C" w:rsidRDefault="001914C4" w:rsidP="00310D75">
      <w:pPr>
        <w:numPr>
          <w:ilvl w:val="0"/>
          <w:numId w:val="2"/>
        </w:numPr>
        <w:rPr>
          <w:rFonts w:ascii="Palatino Linotype" w:hAnsi="Palatino Linotype" w:cs="Arial"/>
          <w:sz w:val="20"/>
          <w:szCs w:val="20"/>
          <w:u w:val="single"/>
        </w:rPr>
      </w:pPr>
      <w:r w:rsidRPr="00177C1C">
        <w:rPr>
          <w:rFonts w:ascii="Palatino Linotype" w:hAnsi="Palatino Linotype" w:cs="Arial"/>
          <w:sz w:val="20"/>
          <w:szCs w:val="20"/>
        </w:rPr>
        <w:t>Assignments submitted after the designated date and time are considered late. The instructor will deduct 10% of the value of the assignment for each day it is late.</w:t>
      </w:r>
    </w:p>
    <w:p w14:paraId="705E930D" w14:textId="77777777" w:rsidR="001914C4" w:rsidRPr="00177C1C" w:rsidRDefault="001914C4" w:rsidP="00310D75">
      <w:pPr>
        <w:pStyle w:val="ListParagraph"/>
        <w:numPr>
          <w:ilvl w:val="0"/>
          <w:numId w:val="2"/>
        </w:numPr>
        <w:spacing w:before="100" w:beforeAutospacing="1" w:after="100" w:afterAutospacing="1" w:line="240" w:lineRule="auto"/>
        <w:rPr>
          <w:rFonts w:ascii="Palatino Linotype" w:eastAsia="Times New Roman" w:hAnsi="Palatino Linotype" w:cs="Tahoma"/>
          <w:color w:val="000000"/>
          <w:sz w:val="20"/>
          <w:szCs w:val="20"/>
          <w:u w:val="single"/>
        </w:rPr>
      </w:pPr>
      <w:r w:rsidRPr="00177C1C">
        <w:rPr>
          <w:rFonts w:ascii="Palatino Linotype" w:eastAsia="Times New Roman" w:hAnsi="Palatino Linotype" w:cs="Tahoma"/>
          <w:color w:val="000000"/>
          <w:sz w:val="20"/>
          <w:szCs w:val="20"/>
        </w:rPr>
        <w:t>All assignments are due before the scheduled final examination for the course. Assignments submitted during or after the final examination will not be graded or considered in the final course grade.</w:t>
      </w:r>
    </w:p>
    <w:p w14:paraId="773C459E" w14:textId="77777777" w:rsidR="001914C4" w:rsidRPr="00177C1C" w:rsidRDefault="001914C4" w:rsidP="00310D75">
      <w:pPr>
        <w:pStyle w:val="ListParagraph"/>
        <w:numPr>
          <w:ilvl w:val="0"/>
          <w:numId w:val="2"/>
        </w:numPr>
        <w:spacing w:before="100" w:beforeAutospacing="1" w:after="100" w:afterAutospacing="1" w:line="240" w:lineRule="auto"/>
        <w:rPr>
          <w:rFonts w:ascii="Palatino Linotype" w:eastAsia="Times New Roman" w:hAnsi="Palatino Linotype" w:cs="Tahoma"/>
          <w:color w:val="000000"/>
          <w:sz w:val="20"/>
          <w:szCs w:val="20"/>
          <w:u w:val="single"/>
        </w:rPr>
      </w:pPr>
      <w:r w:rsidRPr="00177C1C">
        <w:rPr>
          <w:rFonts w:ascii="Palatino Linotype" w:eastAsia="Times New Roman" w:hAnsi="Palatino Linotype" w:cs="Tahoma"/>
          <w:color w:val="000000"/>
          <w:sz w:val="20"/>
          <w:szCs w:val="20"/>
        </w:rPr>
        <w:t xml:space="preserve">Candidates are required to attach and sign the program academic integrity statement with each assignment submitted for a course requirement.  </w:t>
      </w:r>
    </w:p>
    <w:p w14:paraId="5E47ADD1" w14:textId="77777777" w:rsidR="001914C4" w:rsidRPr="00177C1C" w:rsidRDefault="001914C4" w:rsidP="00310D75">
      <w:pPr>
        <w:pStyle w:val="ListParagraph"/>
        <w:numPr>
          <w:ilvl w:val="0"/>
          <w:numId w:val="2"/>
        </w:numPr>
        <w:spacing w:before="100" w:beforeAutospacing="1" w:after="100" w:afterAutospacing="1" w:line="240" w:lineRule="auto"/>
        <w:rPr>
          <w:rFonts w:ascii="Palatino Linotype" w:eastAsia="Times New Roman" w:hAnsi="Palatino Linotype" w:cs="Tahoma"/>
          <w:color w:val="000000"/>
          <w:sz w:val="20"/>
          <w:szCs w:val="20"/>
          <w:u w:val="single"/>
        </w:rPr>
      </w:pPr>
      <w:r w:rsidRPr="00177C1C">
        <w:rPr>
          <w:rFonts w:ascii="Palatino Linotype" w:eastAsia="Times New Roman" w:hAnsi="Palatino Linotype" w:cs="Tahoma"/>
          <w:color w:val="000000"/>
          <w:sz w:val="20"/>
          <w:szCs w:val="20"/>
        </w:rPr>
        <w:t xml:space="preserve">The university’s final exam schedule is available on the university web-site prior to the beginning of the academic year. Candidates are required to take the final examination for this course on the scheduled date and time.  </w:t>
      </w:r>
    </w:p>
    <w:p w14:paraId="7EE408A8" w14:textId="77777777" w:rsidR="001914C4" w:rsidRPr="00177C1C" w:rsidRDefault="001914C4" w:rsidP="001914C4">
      <w:pPr>
        <w:rPr>
          <w:rFonts w:ascii="Palatino Linotype" w:hAnsi="Palatino Linotype" w:cs="Arial"/>
          <w:sz w:val="20"/>
          <w:szCs w:val="20"/>
        </w:rPr>
      </w:pPr>
      <w:r w:rsidRPr="00177C1C">
        <w:rPr>
          <w:rFonts w:ascii="Palatino Linotype" w:hAnsi="Palatino Linotype" w:cs="Arial"/>
          <w:b/>
          <w:sz w:val="20"/>
          <w:szCs w:val="20"/>
        </w:rPr>
        <w:t>Grades and Learning</w:t>
      </w:r>
      <w:r w:rsidRPr="00177C1C">
        <w:rPr>
          <w:rFonts w:ascii="Palatino Linotype" w:hAnsi="Palatino Linotype" w:cs="Arial"/>
          <w:sz w:val="20"/>
          <w:szCs w:val="20"/>
        </w:rPr>
        <w:t>:</w:t>
      </w:r>
    </w:p>
    <w:p w14:paraId="0D2D1E27" w14:textId="77777777" w:rsidR="001914C4" w:rsidRPr="00177C1C" w:rsidRDefault="001914C4" w:rsidP="00310D75">
      <w:pPr>
        <w:numPr>
          <w:ilvl w:val="0"/>
          <w:numId w:val="4"/>
        </w:numPr>
        <w:rPr>
          <w:rFonts w:ascii="Palatino Linotype" w:hAnsi="Palatino Linotype" w:cs="Arial"/>
          <w:sz w:val="20"/>
          <w:szCs w:val="20"/>
        </w:rPr>
      </w:pPr>
      <w:r w:rsidRPr="00177C1C">
        <w:rPr>
          <w:rFonts w:ascii="Palatino Linotype" w:hAnsi="Palatino Linotype" w:cs="Arial"/>
          <w:b/>
          <w:sz w:val="20"/>
          <w:szCs w:val="20"/>
          <w:u w:val="single"/>
        </w:rPr>
        <w:t xml:space="preserve">No </w:t>
      </w:r>
      <w:r w:rsidRPr="00177C1C">
        <w:rPr>
          <w:rFonts w:ascii="Palatino Linotype" w:hAnsi="Palatino Linotype" w:cs="Arial"/>
          <w:sz w:val="20"/>
          <w:szCs w:val="20"/>
        </w:rPr>
        <w:t xml:space="preserve">extra credit work will be given. </w:t>
      </w:r>
    </w:p>
    <w:p w14:paraId="16EA813B" w14:textId="77777777" w:rsidR="001914C4" w:rsidRPr="00177C1C" w:rsidRDefault="001914C4" w:rsidP="00310D75">
      <w:pPr>
        <w:numPr>
          <w:ilvl w:val="0"/>
          <w:numId w:val="4"/>
        </w:numPr>
        <w:rPr>
          <w:rFonts w:ascii="Palatino Linotype" w:hAnsi="Palatino Linotype" w:cs="Arial"/>
          <w:sz w:val="20"/>
          <w:szCs w:val="20"/>
        </w:rPr>
      </w:pPr>
      <w:r w:rsidRPr="00177C1C">
        <w:rPr>
          <w:rFonts w:ascii="Palatino Linotype" w:hAnsi="Palatino Linotype" w:cs="Arial"/>
          <w:sz w:val="20"/>
          <w:szCs w:val="20"/>
        </w:rPr>
        <w:t>Because learning is important you may be asked to reconsider and/or amend assignments completed that do not demonstrate an effective level of growth on your part.</w:t>
      </w:r>
    </w:p>
    <w:p w14:paraId="3D6C7DB7" w14:textId="77777777" w:rsidR="001914C4" w:rsidRPr="00177C1C" w:rsidRDefault="001914C4" w:rsidP="00310D75">
      <w:pPr>
        <w:numPr>
          <w:ilvl w:val="0"/>
          <w:numId w:val="4"/>
        </w:numPr>
        <w:rPr>
          <w:rFonts w:ascii="Palatino Linotype" w:hAnsi="Palatino Linotype" w:cs="Arial"/>
          <w:sz w:val="20"/>
          <w:szCs w:val="20"/>
        </w:rPr>
      </w:pPr>
      <w:r w:rsidRPr="00177C1C">
        <w:rPr>
          <w:rFonts w:ascii="Palatino Linotype" w:hAnsi="Palatino Linotype" w:cs="Arial"/>
          <w:sz w:val="20"/>
          <w:szCs w:val="20"/>
        </w:rPr>
        <w:t>You will not be allowed to resubmit work that earned a low grade because the directions were not followed.</w:t>
      </w:r>
    </w:p>
    <w:p w14:paraId="061FA1B0" w14:textId="77777777" w:rsidR="001914C4" w:rsidRPr="00177C1C" w:rsidRDefault="001914C4" w:rsidP="001914C4">
      <w:pPr>
        <w:ind w:left="1440"/>
        <w:rPr>
          <w:rFonts w:ascii="Palatino Linotype" w:hAnsi="Palatino Linotype" w:cs="Arial"/>
          <w:b/>
          <w:sz w:val="20"/>
          <w:szCs w:val="20"/>
        </w:rPr>
      </w:pPr>
      <w:r w:rsidRPr="00177C1C">
        <w:rPr>
          <w:rFonts w:ascii="Palatino Linotype" w:hAnsi="Palatino Linotype" w:cs="Arial"/>
          <w:b/>
          <w:sz w:val="20"/>
          <w:szCs w:val="20"/>
        </w:rPr>
        <w:t xml:space="preserve"> </w:t>
      </w:r>
    </w:p>
    <w:p w14:paraId="068A8601" w14:textId="77777777" w:rsidR="008E7E4C" w:rsidRPr="00177C1C" w:rsidRDefault="008E7E4C" w:rsidP="001914C4">
      <w:pPr>
        <w:rPr>
          <w:rFonts w:ascii="Palatino Linotype" w:hAnsi="Palatino Linotype" w:cs="Arial"/>
          <w:b/>
          <w:sz w:val="20"/>
          <w:szCs w:val="20"/>
        </w:rPr>
      </w:pPr>
    </w:p>
    <w:p w14:paraId="0B437629" w14:textId="77777777" w:rsidR="001914C4" w:rsidRPr="00177C1C" w:rsidRDefault="001914C4" w:rsidP="001914C4">
      <w:pPr>
        <w:rPr>
          <w:rFonts w:ascii="Palatino Linotype" w:hAnsi="Palatino Linotype" w:cs="Arial"/>
          <w:b/>
          <w:sz w:val="20"/>
          <w:szCs w:val="20"/>
        </w:rPr>
      </w:pPr>
      <w:r w:rsidRPr="00177C1C">
        <w:rPr>
          <w:rFonts w:ascii="Palatino Linotype" w:hAnsi="Palatino Linotype" w:cs="Arial"/>
          <w:b/>
          <w:sz w:val="20"/>
          <w:szCs w:val="20"/>
        </w:rPr>
        <w:t xml:space="preserve">Concerns: </w:t>
      </w:r>
    </w:p>
    <w:p w14:paraId="3618B34D" w14:textId="77777777" w:rsidR="001914C4" w:rsidRPr="00177C1C" w:rsidRDefault="001914C4" w:rsidP="00310D75">
      <w:pPr>
        <w:numPr>
          <w:ilvl w:val="0"/>
          <w:numId w:val="5"/>
        </w:numPr>
        <w:rPr>
          <w:rFonts w:ascii="Palatino Linotype" w:hAnsi="Palatino Linotype" w:cs="Arial"/>
          <w:sz w:val="20"/>
          <w:szCs w:val="20"/>
        </w:rPr>
      </w:pPr>
      <w:r w:rsidRPr="00177C1C">
        <w:rPr>
          <w:rFonts w:ascii="Palatino Linotype" w:hAnsi="Palatino Linotype" w:cs="Arial"/>
          <w:sz w:val="20"/>
          <w:szCs w:val="20"/>
        </w:rPr>
        <w:t xml:space="preserve">Should problems or concerns arise, it is your responsibility to solicit help.  </w:t>
      </w:r>
    </w:p>
    <w:p w14:paraId="6CA3517C" w14:textId="77777777" w:rsidR="001914C4" w:rsidRPr="00177C1C" w:rsidRDefault="001914C4" w:rsidP="00310D75">
      <w:pPr>
        <w:numPr>
          <w:ilvl w:val="0"/>
          <w:numId w:val="5"/>
        </w:numPr>
        <w:rPr>
          <w:rFonts w:ascii="Palatino Linotype" w:hAnsi="Palatino Linotype" w:cs="Arial"/>
          <w:sz w:val="20"/>
          <w:szCs w:val="20"/>
        </w:rPr>
      </w:pPr>
      <w:r w:rsidRPr="00177C1C">
        <w:rPr>
          <w:rFonts w:ascii="Palatino Linotype" w:hAnsi="Palatino Linotype" w:cs="Arial"/>
          <w:sz w:val="20"/>
          <w:szCs w:val="20"/>
        </w:rPr>
        <w:t>This is to be done before problems affect your grade – not after.</w:t>
      </w:r>
    </w:p>
    <w:p w14:paraId="5079EAF2" w14:textId="77777777" w:rsidR="001914C4" w:rsidRPr="00177C1C" w:rsidRDefault="001914C4" w:rsidP="001914C4">
      <w:pPr>
        <w:rPr>
          <w:rFonts w:ascii="Palatino Linotype" w:hAnsi="Palatino Linotype" w:cs="Arial"/>
          <w:sz w:val="20"/>
          <w:szCs w:val="20"/>
        </w:rPr>
      </w:pPr>
    </w:p>
    <w:p w14:paraId="70372B24" w14:textId="77777777" w:rsidR="001914C4" w:rsidRPr="00177C1C" w:rsidRDefault="001914C4" w:rsidP="001914C4">
      <w:pPr>
        <w:rPr>
          <w:rFonts w:ascii="Palatino Linotype" w:hAnsi="Palatino Linotype" w:cs="Arial"/>
          <w:b/>
          <w:sz w:val="20"/>
          <w:szCs w:val="20"/>
        </w:rPr>
      </w:pPr>
      <w:r w:rsidRPr="00177C1C">
        <w:rPr>
          <w:rFonts w:ascii="Palatino Linotype" w:hAnsi="Palatino Linotype" w:cs="Arial"/>
          <w:b/>
          <w:sz w:val="20"/>
          <w:szCs w:val="20"/>
        </w:rPr>
        <w:t>Video Recording</w:t>
      </w:r>
    </w:p>
    <w:p w14:paraId="0F7EED22" w14:textId="77777777" w:rsidR="001914C4" w:rsidRPr="00177C1C" w:rsidRDefault="001914C4" w:rsidP="00310D75">
      <w:pPr>
        <w:numPr>
          <w:ilvl w:val="0"/>
          <w:numId w:val="15"/>
        </w:numPr>
        <w:rPr>
          <w:rFonts w:ascii="Palatino Linotype" w:hAnsi="Palatino Linotype" w:cs="Arial"/>
          <w:sz w:val="20"/>
          <w:szCs w:val="20"/>
        </w:rPr>
      </w:pPr>
      <w:r w:rsidRPr="00177C1C">
        <w:rPr>
          <w:rFonts w:ascii="Palatino Linotype" w:hAnsi="Palatino Linotype" w:cs="Arial"/>
          <w:sz w:val="20"/>
          <w:szCs w:val="20"/>
        </w:rPr>
        <w:t>Students may record the lecture in auditory form and make notes from the recordings for their personal use only.  Many cell phones have video capability but video recording is not permitted as the professor and students have not given express written consent to be videoed.  (Anyone appearing in such a video would have to give written consent to having her/his image displayed in any manner.) Students may not transmit, copy, or reproduce recordings in any format or share recordings or transcriptions with others.</w:t>
      </w:r>
    </w:p>
    <w:p w14:paraId="135BD7F1" w14:textId="77777777" w:rsidR="001914C4" w:rsidRPr="00177C1C" w:rsidRDefault="001914C4" w:rsidP="001914C4">
      <w:pPr>
        <w:rPr>
          <w:rFonts w:ascii="Palatino Linotype" w:hAnsi="Palatino Linotype" w:cs="Arial"/>
          <w:b/>
          <w:i/>
          <w:sz w:val="22"/>
          <w:szCs w:val="22"/>
          <w:u w:val="single"/>
        </w:rPr>
      </w:pPr>
    </w:p>
    <w:p w14:paraId="457800EE" w14:textId="77777777" w:rsidR="001914C4" w:rsidRPr="00177C1C" w:rsidRDefault="001914C4" w:rsidP="001914C4">
      <w:pPr>
        <w:rPr>
          <w:rFonts w:ascii="Palatino Linotype" w:hAnsi="Palatino Linotype" w:cs="Arial"/>
          <w:b/>
          <w:sz w:val="20"/>
          <w:szCs w:val="20"/>
        </w:rPr>
      </w:pPr>
      <w:r w:rsidRPr="00177C1C">
        <w:rPr>
          <w:rFonts w:ascii="Palatino Linotype" w:hAnsi="Palatino Linotype" w:cs="Arial"/>
          <w:b/>
          <w:sz w:val="20"/>
          <w:szCs w:val="20"/>
        </w:rPr>
        <w:t>Academic Honesty</w:t>
      </w:r>
      <w:r w:rsidR="00146465" w:rsidRPr="00177C1C">
        <w:rPr>
          <w:rFonts w:ascii="Palatino Linotype" w:hAnsi="Palatino Linotype" w:cs="Arial"/>
          <w:b/>
          <w:sz w:val="20"/>
          <w:szCs w:val="20"/>
        </w:rPr>
        <w:t xml:space="preserve"> Statement</w:t>
      </w:r>
      <w:r w:rsidRPr="00177C1C">
        <w:rPr>
          <w:rFonts w:ascii="Palatino Linotype" w:hAnsi="Palatino Linotype" w:cs="Arial"/>
          <w:b/>
          <w:sz w:val="20"/>
          <w:szCs w:val="20"/>
        </w:rPr>
        <w:t>:</w:t>
      </w:r>
    </w:p>
    <w:tbl>
      <w:tblPr>
        <w:tblW w:w="9994"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4"/>
      </w:tblGrid>
      <w:tr w:rsidR="001914C4" w:rsidRPr="00177C1C" w14:paraId="449811AD" w14:textId="77777777" w:rsidTr="00F45EFF">
        <w:trPr>
          <w:trHeight w:val="4018"/>
        </w:trPr>
        <w:tc>
          <w:tcPr>
            <w:tcW w:w="9994" w:type="dxa"/>
            <w:tcBorders>
              <w:top w:val="nil"/>
              <w:left w:val="nil"/>
              <w:bottom w:val="nil"/>
              <w:right w:val="nil"/>
            </w:tcBorders>
          </w:tcPr>
          <w:p w14:paraId="27C89622" w14:textId="77777777" w:rsidR="001914C4" w:rsidRPr="00177C1C" w:rsidRDefault="001914C4" w:rsidP="009F710B">
            <w:pPr>
              <w:rPr>
                <w:rFonts w:ascii="Palatino Linotype" w:hAnsi="Palatino Linotype" w:cs="Arial"/>
                <w:sz w:val="20"/>
                <w:szCs w:val="20"/>
              </w:rPr>
            </w:pPr>
            <w:r w:rsidRPr="00177C1C">
              <w:rPr>
                <w:rFonts w:ascii="Palatino Linotype" w:hAnsi="Palatino Linotype" w:cs="Arial"/>
                <w:sz w:val="20"/>
                <w:szCs w:val="20"/>
              </w:rPr>
              <w:t>The following statement is to be included on the cover page of each written assignment submitted</w:t>
            </w:r>
          </w:p>
          <w:p w14:paraId="553470DD" w14:textId="77777777" w:rsidR="001914C4" w:rsidRPr="00177C1C" w:rsidRDefault="00146465" w:rsidP="009F710B">
            <w:pPr>
              <w:rPr>
                <w:rFonts w:ascii="Palatino Linotype" w:hAnsi="Palatino Linotype" w:cs="Arial"/>
                <w:sz w:val="20"/>
                <w:szCs w:val="20"/>
              </w:rPr>
            </w:pPr>
            <w:r w:rsidRPr="00177C1C">
              <w:rPr>
                <w:rFonts w:ascii="Palatino Linotype" w:hAnsi="Palatino Linotype" w:cs="Arial"/>
                <w:sz w:val="20"/>
                <w:szCs w:val="20"/>
              </w:rPr>
              <w:t>for credit in all ELED</w:t>
            </w:r>
            <w:r w:rsidR="001914C4" w:rsidRPr="00177C1C">
              <w:rPr>
                <w:rFonts w:ascii="Palatino Linotype" w:hAnsi="Palatino Linotype" w:cs="Arial"/>
                <w:sz w:val="20"/>
                <w:szCs w:val="20"/>
              </w:rPr>
              <w:t xml:space="preserve"> course.  For assignments submitted electronically, the candidate’s name may be word-processed on the signature line.  The posting of the statement with the candidate’s name t</w:t>
            </w:r>
            <w:r w:rsidR="00890AEF" w:rsidRPr="00177C1C">
              <w:rPr>
                <w:rFonts w:ascii="Palatino Linotype" w:hAnsi="Palatino Linotype" w:cs="Arial"/>
                <w:sz w:val="20"/>
                <w:szCs w:val="20"/>
              </w:rPr>
              <w:t xml:space="preserve">hrough the candidate’s email, Blackboard, or TK-20 account </w:t>
            </w:r>
            <w:r w:rsidR="001914C4" w:rsidRPr="00177C1C">
              <w:rPr>
                <w:rFonts w:ascii="Palatino Linotype" w:hAnsi="Palatino Linotype" w:cs="Arial"/>
                <w:sz w:val="20"/>
                <w:szCs w:val="20"/>
              </w:rPr>
              <w:t>t is recognized as the candidate’s signature.</w:t>
            </w:r>
          </w:p>
          <w:p w14:paraId="57DAB84F" w14:textId="77777777" w:rsidR="001914C4" w:rsidRPr="00177C1C" w:rsidRDefault="001914C4" w:rsidP="009F710B">
            <w:pPr>
              <w:pBdr>
                <w:bottom w:val="single" w:sz="12" w:space="1" w:color="auto"/>
              </w:pBdr>
              <w:rPr>
                <w:rFonts w:ascii="Palatino Linotype" w:hAnsi="Palatino Linotype" w:cs="Arial"/>
                <w:sz w:val="20"/>
                <w:szCs w:val="20"/>
              </w:rPr>
            </w:pPr>
          </w:p>
          <w:p w14:paraId="7CDD895C" w14:textId="77777777" w:rsidR="001914C4" w:rsidRPr="00177C1C" w:rsidRDefault="001914C4" w:rsidP="009F710B">
            <w:pPr>
              <w:pBdr>
                <w:bottom w:val="single" w:sz="12" w:space="1" w:color="auto"/>
              </w:pBdr>
              <w:jc w:val="center"/>
              <w:rPr>
                <w:rFonts w:ascii="Palatino Linotype" w:hAnsi="Palatino Linotype" w:cs="Arial"/>
                <w:b/>
                <w:sz w:val="20"/>
                <w:szCs w:val="20"/>
              </w:rPr>
            </w:pPr>
            <w:r w:rsidRPr="00177C1C">
              <w:rPr>
                <w:rFonts w:ascii="Palatino Linotype" w:hAnsi="Palatino Linotype" w:cs="Arial"/>
                <w:b/>
                <w:sz w:val="20"/>
                <w:szCs w:val="20"/>
              </w:rPr>
              <w:t>**********</w:t>
            </w:r>
          </w:p>
          <w:p w14:paraId="59EB8661" w14:textId="77777777" w:rsidR="001914C4" w:rsidRPr="00177C1C" w:rsidRDefault="001914C4" w:rsidP="009F710B">
            <w:pPr>
              <w:pBdr>
                <w:bottom w:val="single" w:sz="12" w:space="1" w:color="auto"/>
              </w:pBdr>
              <w:rPr>
                <w:rFonts w:ascii="Palatino Linotype" w:hAnsi="Palatino Linotype" w:cs="Arial"/>
                <w:b/>
                <w:sz w:val="20"/>
                <w:szCs w:val="20"/>
              </w:rPr>
            </w:pPr>
            <w:r w:rsidRPr="00177C1C">
              <w:rPr>
                <w:rFonts w:ascii="Palatino Linotype" w:hAnsi="Palatino Linotype" w:cs="Arial"/>
                <w:b/>
                <w:sz w:val="20"/>
                <w:szCs w:val="20"/>
              </w:rPr>
              <w:t xml:space="preserve">On my honor, I have neither given nor received aid on this assignment.  I acknowledge that misrepresenting another’s work as my own is a violation of the UTA Academic Integrity Policy. </w:t>
            </w:r>
          </w:p>
          <w:p w14:paraId="3B8F3019" w14:textId="77777777" w:rsidR="001914C4" w:rsidRPr="00177C1C" w:rsidRDefault="001914C4" w:rsidP="009F710B">
            <w:pPr>
              <w:pBdr>
                <w:bottom w:val="single" w:sz="12" w:space="1" w:color="auto"/>
              </w:pBdr>
              <w:rPr>
                <w:rFonts w:ascii="Palatino Linotype" w:hAnsi="Palatino Linotype" w:cs="Arial"/>
                <w:b/>
                <w:sz w:val="20"/>
                <w:szCs w:val="20"/>
              </w:rPr>
            </w:pPr>
          </w:p>
          <w:p w14:paraId="7F350865" w14:textId="77777777" w:rsidR="001914C4" w:rsidRPr="00177C1C" w:rsidRDefault="001914C4" w:rsidP="009F710B">
            <w:pPr>
              <w:pBdr>
                <w:bottom w:val="single" w:sz="12" w:space="1" w:color="auto"/>
              </w:pBdr>
              <w:rPr>
                <w:rFonts w:ascii="Palatino Linotype" w:hAnsi="Palatino Linotype" w:cs="Arial"/>
                <w:b/>
                <w:sz w:val="20"/>
                <w:szCs w:val="20"/>
              </w:rPr>
            </w:pPr>
            <w:r w:rsidRPr="00177C1C">
              <w:rPr>
                <w:rFonts w:ascii="Palatino Linotype" w:hAnsi="Palatino Linotype" w:cs="Arial"/>
                <w:b/>
                <w:sz w:val="20"/>
                <w:szCs w:val="20"/>
              </w:rPr>
              <w:t>I have not submitted the attached work as an assignment for any other course or field activity.</w:t>
            </w:r>
          </w:p>
          <w:p w14:paraId="308FF850" w14:textId="77777777" w:rsidR="001914C4" w:rsidRPr="00177C1C" w:rsidRDefault="001914C4" w:rsidP="009F710B">
            <w:pPr>
              <w:pBdr>
                <w:bottom w:val="single" w:sz="12" w:space="1" w:color="auto"/>
              </w:pBdr>
              <w:rPr>
                <w:rFonts w:ascii="Palatino Linotype" w:hAnsi="Palatino Linotype" w:cs="Arial"/>
                <w:b/>
                <w:sz w:val="20"/>
                <w:szCs w:val="20"/>
              </w:rPr>
            </w:pPr>
          </w:p>
          <w:p w14:paraId="1E35E503" w14:textId="77777777" w:rsidR="001914C4" w:rsidRPr="00177C1C" w:rsidRDefault="001914C4" w:rsidP="009F710B">
            <w:pPr>
              <w:pBdr>
                <w:bottom w:val="single" w:sz="12" w:space="1" w:color="auto"/>
              </w:pBdr>
              <w:rPr>
                <w:rFonts w:ascii="Palatino Linotype" w:hAnsi="Palatino Linotype" w:cs="Arial"/>
                <w:b/>
                <w:sz w:val="20"/>
                <w:szCs w:val="20"/>
              </w:rPr>
            </w:pPr>
            <w:r w:rsidRPr="00177C1C">
              <w:rPr>
                <w:rFonts w:ascii="Palatino Linotype" w:hAnsi="Palatino Linotype" w:cs="Arial"/>
                <w:b/>
                <w:sz w:val="20"/>
                <w:szCs w:val="20"/>
              </w:rPr>
              <w:t xml:space="preserve">      ___________________________________    ________________________________</w:t>
            </w:r>
          </w:p>
          <w:p w14:paraId="149F76AA" w14:textId="77777777" w:rsidR="001914C4" w:rsidRPr="00177C1C" w:rsidRDefault="001914C4" w:rsidP="009F710B">
            <w:pPr>
              <w:pBdr>
                <w:bottom w:val="single" w:sz="12" w:space="1" w:color="auto"/>
              </w:pBdr>
              <w:rPr>
                <w:rFonts w:ascii="Palatino Linotype" w:hAnsi="Palatino Linotype" w:cs="Arial"/>
                <w:b/>
                <w:sz w:val="20"/>
                <w:szCs w:val="20"/>
              </w:rPr>
            </w:pPr>
            <w:r w:rsidRPr="00177C1C">
              <w:rPr>
                <w:rFonts w:ascii="Palatino Linotype" w:hAnsi="Palatino Linotype" w:cs="Arial"/>
                <w:b/>
                <w:sz w:val="20"/>
                <w:szCs w:val="20"/>
              </w:rPr>
              <w:t xml:space="preserve">                           Signature                                                                                 Date</w:t>
            </w:r>
          </w:p>
        </w:tc>
      </w:tr>
    </w:tbl>
    <w:p w14:paraId="1ABC6D57" w14:textId="77777777" w:rsidR="00D34D0C" w:rsidRDefault="00D34D0C" w:rsidP="00D34D0C">
      <w:pPr>
        <w:pStyle w:val="xmsonormal"/>
        <w:rPr>
          <w:rFonts w:ascii="Palatino Linotype" w:hAnsi="Palatino Linotype"/>
          <w:b/>
          <w:bCs/>
        </w:rPr>
      </w:pPr>
    </w:p>
    <w:p w14:paraId="77AD1912" w14:textId="77777777" w:rsidR="00D34D0C" w:rsidRPr="005D0BEF" w:rsidRDefault="00D34D0C" w:rsidP="00D34D0C">
      <w:pPr>
        <w:pStyle w:val="xmsonormal"/>
        <w:rPr>
          <w:rFonts w:ascii="Palatino Linotype" w:hAnsi="Palatino Linotype"/>
          <w:b/>
          <w:bCs/>
        </w:rPr>
      </w:pPr>
      <w:r w:rsidRPr="005D0BEF">
        <w:rPr>
          <w:rFonts w:ascii="Palatino Linotype" w:hAnsi="Palatino Linotype"/>
          <w:b/>
          <w:bCs/>
        </w:rPr>
        <w:t xml:space="preserve">Professional Dispositions: </w:t>
      </w:r>
    </w:p>
    <w:p w14:paraId="46A7B8AE" w14:textId="77777777" w:rsidR="00D34D0C" w:rsidRDefault="00D34D0C" w:rsidP="00D34D0C">
      <w:pPr>
        <w:pStyle w:val="xmsonormal"/>
        <w:spacing w:before="0" w:beforeAutospacing="0" w:after="0" w:afterAutospacing="0"/>
        <w:ind w:left="360"/>
        <w:rPr>
          <w:rFonts w:ascii="Palatino Linotype" w:hAnsi="Palatino Linotype"/>
        </w:rPr>
      </w:pPr>
      <w:r w:rsidRPr="005D0BEF">
        <w:rPr>
          <w:rFonts w:ascii="Palatino Linotype" w:hAnsi="Palatino Linotype"/>
          <w:b/>
          <w:bCs/>
          <w:i/>
          <w:iCs/>
        </w:rPr>
        <w:lastRenderedPageBreak/>
        <w:t xml:space="preserve">Each student/candidate in the College of Education and Health Professions of UT Arlington will be evaluated on Professional Dispositions by faculty and staff. These dispositions have been identified as essential for a </w:t>
      </w:r>
      <w:proofErr w:type="gramStart"/>
      <w:r w:rsidRPr="005D0BEF">
        <w:rPr>
          <w:rFonts w:ascii="Palatino Linotype" w:hAnsi="Palatino Linotype"/>
          <w:b/>
          <w:bCs/>
          <w:i/>
          <w:iCs/>
        </w:rPr>
        <w:t>highly-qualified</w:t>
      </w:r>
      <w:proofErr w:type="gramEnd"/>
      <w:r w:rsidRPr="005D0BEF">
        <w:rPr>
          <w:rFonts w:ascii="Palatino Linotype" w:hAnsi="Palatino Linotype"/>
          <w:b/>
          <w:bCs/>
          <w:i/>
          <w:iCs/>
        </w:rPr>
        <w:t xml:space="preserve"> professional. Instructors and program directors will work with students/candidates rated as “unacceptable” in one or more stated criteria. The student/candidate will have an opportunity to develop a plan to remediate any digressions.</w:t>
      </w:r>
      <w:r w:rsidRPr="005D0BEF">
        <w:rPr>
          <w:rFonts w:ascii="Palatino Linotype" w:hAnsi="Palatino Linotype"/>
        </w:rPr>
        <w:t xml:space="preserve"> </w:t>
      </w:r>
      <w:proofErr w:type="gramStart"/>
      <w:r w:rsidRPr="005D0BEF">
        <w:rPr>
          <w:rFonts w:ascii="Palatino Linotype" w:hAnsi="Palatino Linotype"/>
        </w:rPr>
        <w:t xml:space="preserve">College of Education and Health Professions, approved 2/2013; Adopted by </w:t>
      </w:r>
      <w:proofErr w:type="spellStart"/>
      <w:r w:rsidRPr="005D0BEF">
        <w:rPr>
          <w:rFonts w:ascii="Palatino Linotype" w:hAnsi="Palatino Linotype"/>
        </w:rPr>
        <w:t>UTeach</w:t>
      </w:r>
      <w:proofErr w:type="spellEnd"/>
      <w:r w:rsidRPr="005D0BEF">
        <w:rPr>
          <w:rFonts w:ascii="Palatino Linotype" w:hAnsi="Palatino Linotype"/>
        </w:rPr>
        <w:t xml:space="preserve"> Program 3/2013.</w:t>
      </w:r>
      <w:proofErr w:type="gramEnd"/>
    </w:p>
    <w:p w14:paraId="2B64CFD7" w14:textId="77777777" w:rsidR="00D34D0C" w:rsidRDefault="00D34D0C" w:rsidP="00D34D0C">
      <w:pPr>
        <w:pStyle w:val="xmsonormal"/>
        <w:spacing w:before="0" w:beforeAutospacing="0" w:after="0" w:afterAutospacing="0"/>
        <w:ind w:left="360"/>
      </w:pPr>
    </w:p>
    <w:p w14:paraId="0B965266" w14:textId="49BB5A0D" w:rsidR="00D34D0C" w:rsidRPr="00D34D0C" w:rsidRDefault="00D34D0C" w:rsidP="00D34D0C">
      <w:pPr>
        <w:pStyle w:val="xmsonormal"/>
        <w:spacing w:before="0" w:beforeAutospacing="0" w:after="0" w:afterAutospacing="0"/>
        <w:ind w:left="360"/>
        <w:rPr>
          <w:rFonts w:ascii="Palatino Linotype" w:hAnsi="Palatino Linotype"/>
        </w:rPr>
      </w:pPr>
      <w:r w:rsidRPr="00C30AFD">
        <w:rPr>
          <w:rFonts w:ascii="Palatino Linotype" w:hAnsi="Palatino Linotype"/>
        </w:rPr>
        <w:t>The full document regarding dispositions is posted in Blackboard.</w:t>
      </w:r>
    </w:p>
    <w:p w14:paraId="20E3DCDC" w14:textId="77777777" w:rsidR="00D34D0C" w:rsidRDefault="00D34D0C" w:rsidP="0004556E">
      <w:pPr>
        <w:pStyle w:val="Default"/>
        <w:rPr>
          <w:rFonts w:ascii="Palatino Linotype" w:hAnsi="Palatino Linotype" w:cstheme="minorHAnsi"/>
          <w:b/>
          <w:i/>
          <w:color w:val="auto"/>
          <w:sz w:val="20"/>
          <w:szCs w:val="20"/>
          <w:u w:val="single"/>
        </w:rPr>
      </w:pPr>
    </w:p>
    <w:p w14:paraId="609CBA8A" w14:textId="77777777" w:rsidR="00D34D0C" w:rsidRDefault="00D34D0C" w:rsidP="0004556E">
      <w:pPr>
        <w:pStyle w:val="Default"/>
        <w:rPr>
          <w:rFonts w:ascii="Palatino Linotype" w:hAnsi="Palatino Linotype" w:cstheme="minorHAnsi"/>
          <w:b/>
          <w:i/>
          <w:color w:val="auto"/>
          <w:sz w:val="20"/>
          <w:szCs w:val="20"/>
          <w:u w:val="single"/>
        </w:rPr>
      </w:pPr>
    </w:p>
    <w:p w14:paraId="50B04C62" w14:textId="77777777" w:rsidR="0004556E" w:rsidRPr="00613C77" w:rsidRDefault="0004556E" w:rsidP="0004556E">
      <w:pPr>
        <w:pStyle w:val="Default"/>
        <w:rPr>
          <w:rFonts w:ascii="Palatino Linotype" w:hAnsi="Palatino Linotype" w:cstheme="minorHAnsi"/>
          <w:b/>
          <w:i/>
          <w:color w:val="auto"/>
          <w:sz w:val="20"/>
          <w:szCs w:val="20"/>
          <w:u w:val="single"/>
        </w:rPr>
      </w:pPr>
      <w:r w:rsidRPr="00613C77">
        <w:rPr>
          <w:rFonts w:ascii="Palatino Linotype" w:hAnsi="Palatino Linotype" w:cstheme="minorHAnsi"/>
          <w:b/>
          <w:i/>
          <w:color w:val="auto"/>
          <w:sz w:val="20"/>
          <w:szCs w:val="20"/>
          <w:u w:val="single"/>
        </w:rPr>
        <w:t>Late Work:</w:t>
      </w:r>
    </w:p>
    <w:p w14:paraId="166F279E" w14:textId="77777777" w:rsidR="0004556E" w:rsidRDefault="0004556E" w:rsidP="0004556E">
      <w:pPr>
        <w:pStyle w:val="Default"/>
        <w:rPr>
          <w:rFonts w:ascii="Palatino Linotype" w:hAnsi="Palatino Linotype" w:cstheme="minorHAnsi"/>
          <w:color w:val="auto"/>
          <w:sz w:val="20"/>
          <w:szCs w:val="20"/>
        </w:rPr>
      </w:pPr>
    </w:p>
    <w:p w14:paraId="414F8DF9" w14:textId="77777777" w:rsidR="0004556E" w:rsidRPr="00613C77" w:rsidRDefault="0004556E" w:rsidP="0004556E">
      <w:pPr>
        <w:pStyle w:val="Default"/>
        <w:rPr>
          <w:rFonts w:ascii="Palatino Linotype" w:hAnsi="Palatino Linotype" w:cstheme="minorHAnsi"/>
          <w:color w:val="auto"/>
          <w:sz w:val="20"/>
          <w:szCs w:val="20"/>
        </w:rPr>
      </w:pPr>
      <w:r w:rsidRPr="00613C77">
        <w:rPr>
          <w:rFonts w:ascii="Palatino Linotype" w:hAnsi="Palatino Linotype" w:cstheme="minorHAnsi"/>
          <w:color w:val="auto"/>
          <w:sz w:val="20"/>
          <w:szCs w:val="20"/>
        </w:rPr>
        <w:t xml:space="preserve">Complete all </w:t>
      </w:r>
      <w:r>
        <w:rPr>
          <w:rFonts w:ascii="Palatino Linotype" w:hAnsi="Palatino Linotype" w:cstheme="minorHAnsi"/>
          <w:color w:val="auto"/>
          <w:sz w:val="20"/>
          <w:szCs w:val="20"/>
        </w:rPr>
        <w:t>assignments</w:t>
      </w:r>
      <w:r w:rsidRPr="00613C77">
        <w:rPr>
          <w:rFonts w:ascii="Palatino Linotype" w:hAnsi="Palatino Linotype" w:cstheme="minorHAnsi"/>
          <w:color w:val="auto"/>
          <w:sz w:val="20"/>
          <w:szCs w:val="20"/>
        </w:rPr>
        <w:t xml:space="preserve"> by the due dates. </w:t>
      </w:r>
      <w:r w:rsidRPr="00613C77">
        <w:rPr>
          <w:rFonts w:ascii="Palatino Linotype" w:hAnsi="Palatino Linotype" w:cstheme="minorHAnsi"/>
          <w:color w:val="auto"/>
          <w:sz w:val="20"/>
          <w:szCs w:val="20"/>
          <w:u w:val="single"/>
        </w:rPr>
        <w:t xml:space="preserve">The final due date for each session can be found </w:t>
      </w:r>
      <w:r>
        <w:rPr>
          <w:rFonts w:ascii="Palatino Linotype" w:hAnsi="Palatino Linotype" w:cstheme="minorHAnsi"/>
          <w:color w:val="auto"/>
          <w:sz w:val="20"/>
          <w:szCs w:val="20"/>
          <w:u w:val="single"/>
        </w:rPr>
        <w:t xml:space="preserve">in the schedule and the assignment table </w:t>
      </w:r>
      <w:r w:rsidRPr="00613C77">
        <w:rPr>
          <w:rFonts w:ascii="Palatino Linotype" w:hAnsi="Palatino Linotype" w:cstheme="minorHAnsi"/>
          <w:color w:val="auto"/>
          <w:sz w:val="20"/>
          <w:szCs w:val="20"/>
          <w:u w:val="single"/>
        </w:rPr>
        <w:t>on BB.</w:t>
      </w:r>
      <w:r w:rsidRPr="00613C77">
        <w:rPr>
          <w:rFonts w:ascii="Palatino Linotype" w:hAnsi="Palatino Linotype" w:cstheme="minorHAnsi"/>
          <w:color w:val="auto"/>
          <w:sz w:val="20"/>
          <w:szCs w:val="20"/>
        </w:rPr>
        <w:t xml:space="preserve"> After the due date, assignments are considered late but may be turned-in for partial credit at the discretion of the instructional team. To be clear, </w:t>
      </w:r>
      <w:r w:rsidRPr="00613C77">
        <w:rPr>
          <w:rFonts w:ascii="Palatino Linotype" w:hAnsi="Palatino Linotype" w:cstheme="minorHAnsi"/>
          <w:b/>
          <w:bCs/>
          <w:color w:val="auto"/>
          <w:sz w:val="20"/>
          <w:szCs w:val="20"/>
        </w:rPr>
        <w:t xml:space="preserve">late work </w:t>
      </w:r>
      <w:r w:rsidRPr="00613C77">
        <w:rPr>
          <w:rFonts w:ascii="Palatino Linotype" w:hAnsi="Palatino Linotype" w:cstheme="minorHAnsi"/>
          <w:color w:val="auto"/>
          <w:sz w:val="20"/>
          <w:szCs w:val="20"/>
        </w:rPr>
        <w:t xml:space="preserve">is discouraged and subject to a penalty of a 25% deduction of your total earned points for the assignment. </w:t>
      </w:r>
      <w:r w:rsidRPr="00613C77">
        <w:rPr>
          <w:rFonts w:ascii="Palatino Linotype" w:hAnsi="Palatino Linotype" w:cstheme="minorHAnsi"/>
          <w:b/>
          <w:color w:val="auto"/>
          <w:sz w:val="20"/>
          <w:szCs w:val="20"/>
        </w:rPr>
        <w:t xml:space="preserve">Late work is not accepted for the last </w:t>
      </w:r>
      <w:r>
        <w:rPr>
          <w:rFonts w:ascii="Palatino Linotype" w:hAnsi="Palatino Linotype" w:cstheme="minorHAnsi"/>
          <w:b/>
          <w:color w:val="auto"/>
          <w:sz w:val="20"/>
          <w:szCs w:val="20"/>
        </w:rPr>
        <w:t>assignment</w:t>
      </w:r>
      <w:r w:rsidRPr="00613C77">
        <w:rPr>
          <w:rFonts w:ascii="Palatino Linotype" w:hAnsi="Palatino Linotype" w:cstheme="minorHAnsi"/>
          <w:b/>
          <w:bCs/>
          <w:color w:val="auto"/>
          <w:sz w:val="20"/>
          <w:szCs w:val="20"/>
        </w:rPr>
        <w:t xml:space="preserve">. </w:t>
      </w:r>
      <w:r w:rsidRPr="00613C77">
        <w:rPr>
          <w:rFonts w:ascii="Palatino Linotype" w:hAnsi="Palatino Linotype" w:cstheme="minorHAnsi"/>
          <w:color w:val="auto"/>
          <w:sz w:val="20"/>
          <w:szCs w:val="20"/>
        </w:rPr>
        <w:t xml:space="preserve">Please do not wait until the last minute to submit your work and then realize that because of a technical (or other type) problem you are unable to submit your work on time. If you have problems uploading assignments, you should contact </w:t>
      </w:r>
      <w:hyperlink r:id="rId28" w:history="1">
        <w:r w:rsidRPr="00613C77">
          <w:rPr>
            <w:rStyle w:val="Hyperlink"/>
            <w:rFonts w:ascii="Palatino Linotype" w:hAnsi="Palatino Linotype" w:cstheme="minorHAnsi"/>
            <w:sz w:val="20"/>
            <w:szCs w:val="20"/>
          </w:rPr>
          <w:t>helpdesk@uta.edu</w:t>
        </w:r>
      </w:hyperlink>
      <w:r w:rsidRPr="00613C77">
        <w:rPr>
          <w:rFonts w:ascii="Palatino Linotype" w:hAnsi="Palatino Linotype" w:cstheme="minorHAnsi"/>
          <w:color w:val="auto"/>
          <w:sz w:val="20"/>
          <w:szCs w:val="20"/>
        </w:rPr>
        <w:t xml:space="preserve">. Again, emailed work will NOT be accepted. All work for this course must be submitted on BB </w:t>
      </w:r>
      <w:r>
        <w:rPr>
          <w:rFonts w:ascii="Palatino Linotype" w:hAnsi="Palatino Linotype" w:cstheme="minorHAnsi"/>
          <w:color w:val="auto"/>
          <w:sz w:val="20"/>
          <w:szCs w:val="20"/>
        </w:rPr>
        <w:t>and TK 20</w:t>
      </w:r>
      <w:r w:rsidRPr="00613C77">
        <w:rPr>
          <w:rFonts w:ascii="Palatino Linotype" w:hAnsi="Palatino Linotype" w:cstheme="minorHAnsi"/>
          <w:color w:val="auto"/>
          <w:sz w:val="20"/>
          <w:szCs w:val="20"/>
        </w:rPr>
        <w:t>.</w:t>
      </w:r>
    </w:p>
    <w:p w14:paraId="24065E6E" w14:textId="77777777" w:rsidR="0004556E" w:rsidRDefault="0004556E" w:rsidP="005A1467">
      <w:pPr>
        <w:rPr>
          <w:rFonts w:ascii="Palatino Linotype" w:hAnsi="Palatino Linotype"/>
          <w:b/>
          <w:i/>
          <w:sz w:val="20"/>
          <w:szCs w:val="20"/>
          <w:u w:val="single"/>
        </w:rPr>
      </w:pPr>
    </w:p>
    <w:p w14:paraId="236154B1" w14:textId="77777777" w:rsidR="0004556E" w:rsidRDefault="0004556E" w:rsidP="005A1467">
      <w:pPr>
        <w:rPr>
          <w:rFonts w:ascii="Palatino Linotype" w:hAnsi="Palatino Linotype"/>
          <w:b/>
          <w:i/>
          <w:sz w:val="20"/>
          <w:szCs w:val="20"/>
          <w:u w:val="single"/>
        </w:rPr>
      </w:pPr>
    </w:p>
    <w:p w14:paraId="18EB0359" w14:textId="77777777" w:rsidR="005A1467" w:rsidRPr="00177C1C" w:rsidRDefault="005A1467" w:rsidP="005A1467">
      <w:pPr>
        <w:rPr>
          <w:rFonts w:ascii="Palatino Linotype" w:hAnsi="Palatino Linotype"/>
          <w:b/>
          <w:i/>
          <w:sz w:val="20"/>
          <w:szCs w:val="20"/>
          <w:u w:val="single"/>
        </w:rPr>
      </w:pPr>
      <w:r w:rsidRPr="00177C1C">
        <w:rPr>
          <w:rFonts w:ascii="Palatino Linotype" w:hAnsi="Palatino Linotype"/>
          <w:b/>
          <w:i/>
          <w:sz w:val="20"/>
          <w:szCs w:val="20"/>
          <w:u w:val="single"/>
        </w:rPr>
        <w:t>Course Assignments:</w:t>
      </w:r>
    </w:p>
    <w:p w14:paraId="0AEC3D95" w14:textId="77777777" w:rsidR="00F63A62" w:rsidRPr="00177C1C" w:rsidRDefault="00F63A62" w:rsidP="005A1467">
      <w:pPr>
        <w:rPr>
          <w:rFonts w:ascii="Palatino Linotype" w:hAnsi="Palatino Linotype"/>
          <w:b/>
          <w:i/>
          <w:sz w:val="20"/>
          <w:szCs w:val="20"/>
          <w:u w:val="single"/>
        </w:rPr>
      </w:pPr>
    </w:p>
    <w:p w14:paraId="76613C8D" w14:textId="19775CC3" w:rsidR="00717AE0" w:rsidRPr="00177C1C" w:rsidRDefault="001E28ED" w:rsidP="001E28ED">
      <w:pPr>
        <w:pStyle w:val="style11"/>
        <w:rPr>
          <w:rFonts w:ascii="Palatino Linotype" w:hAnsi="Palatino Linotype"/>
          <w:i/>
        </w:rPr>
      </w:pPr>
      <w:r w:rsidRPr="00177C1C">
        <w:rPr>
          <w:rFonts w:ascii="Palatino Linotype" w:hAnsi="Palatino Linotype" w:cs="Monotype Sorts"/>
          <w:i/>
        </w:rPr>
        <w:t></w:t>
      </w:r>
      <w:r w:rsidRPr="00177C1C">
        <w:rPr>
          <w:rFonts w:ascii="Palatino Linotype" w:hAnsi="Palatino Linotype"/>
          <w:i/>
        </w:rPr>
        <w:t xml:space="preserve">Group </w:t>
      </w:r>
      <w:r w:rsidR="00717AE0" w:rsidRPr="00177C1C">
        <w:rPr>
          <w:rFonts w:ascii="Palatino Linotype" w:hAnsi="Palatino Linotype"/>
          <w:i/>
        </w:rPr>
        <w:t xml:space="preserve">Science Lesson Presentation based on 5Es (20pts): </w:t>
      </w:r>
    </w:p>
    <w:p w14:paraId="55529C73" w14:textId="77777777" w:rsidR="006C3E38" w:rsidRPr="00177C1C" w:rsidRDefault="006C3E38" w:rsidP="006C3E38">
      <w:pPr>
        <w:pStyle w:val="style11"/>
        <w:numPr>
          <w:ilvl w:val="0"/>
          <w:numId w:val="20"/>
        </w:numPr>
        <w:rPr>
          <w:rFonts w:ascii="Palatino Linotype" w:hAnsi="Palatino Linotype"/>
        </w:rPr>
      </w:pPr>
      <w:r w:rsidRPr="00177C1C">
        <w:rPr>
          <w:rFonts w:ascii="Palatino Linotype" w:hAnsi="Palatino Linotype"/>
          <w:bCs/>
        </w:rPr>
        <w:t xml:space="preserve">Rationale: </w:t>
      </w:r>
      <w:r w:rsidRPr="00177C1C">
        <w:rPr>
          <w:rFonts w:ascii="Palatino Linotype" w:hAnsi="Palatino Linotype"/>
        </w:rPr>
        <w:t xml:space="preserve">Science lesson presentation is for improving your classroom experiences as a science and health teacher and for sharing your ideas with your colleagues. You can choose a topic for science lesson from the textbooks and build your own lesson plan based on 5Es. All of your laboratory experiences must be related to real life. </w:t>
      </w:r>
      <w:r>
        <w:rPr>
          <w:rFonts w:ascii="Palatino Linotype" w:hAnsi="Palatino Linotype"/>
        </w:rPr>
        <w:t xml:space="preserve">The lesson plan format with 5Es will be presented in the class and on the Blackboard. </w:t>
      </w:r>
    </w:p>
    <w:p w14:paraId="5D48DC97" w14:textId="77777777" w:rsidR="006C3E38" w:rsidRPr="00177C1C" w:rsidRDefault="006C3E38" w:rsidP="006C3E38">
      <w:pPr>
        <w:pStyle w:val="style11"/>
        <w:numPr>
          <w:ilvl w:val="0"/>
          <w:numId w:val="20"/>
        </w:numPr>
        <w:rPr>
          <w:rFonts w:ascii="Palatino Linotype" w:hAnsi="Palatino Linotype"/>
        </w:rPr>
      </w:pPr>
      <w:r>
        <w:rPr>
          <w:rFonts w:ascii="Palatino Linotype" w:hAnsi="Palatino Linotype"/>
        </w:rPr>
        <w:t xml:space="preserve">Steps to do: In group (5 </w:t>
      </w:r>
      <w:r w:rsidRPr="00177C1C">
        <w:rPr>
          <w:rFonts w:ascii="Palatino Linotype" w:hAnsi="Palatino Linotype"/>
        </w:rPr>
        <w:t>members in a group), develop a science lesson based on 5Es and post the lesson plan on Blackboard</w:t>
      </w:r>
      <w:r>
        <w:rPr>
          <w:rFonts w:ascii="Palatino Linotype" w:hAnsi="Palatino Linotype"/>
        </w:rPr>
        <w:t xml:space="preserve"> (When you post the lesson plan, you also need to write what each of the group members does in developing the science lesson)</w:t>
      </w:r>
      <w:r w:rsidRPr="00177C1C">
        <w:rPr>
          <w:rFonts w:ascii="Palatino Linotype" w:hAnsi="Palatino Linotype"/>
        </w:rPr>
        <w:t>; b) present the lesson to the class for 15 minutes; c) post a reflection after the presentation</w:t>
      </w:r>
      <w:r>
        <w:rPr>
          <w:rFonts w:ascii="Palatino Linotype" w:hAnsi="Palatino Linotype"/>
        </w:rPr>
        <w:t xml:space="preserve"> on the discussion board of the Blackboard</w:t>
      </w:r>
      <w:r w:rsidRPr="00177C1C">
        <w:rPr>
          <w:rFonts w:ascii="Palatino Linotype" w:hAnsi="Palatino Linotype"/>
        </w:rPr>
        <w:t xml:space="preserve">. </w:t>
      </w:r>
    </w:p>
    <w:p w14:paraId="6F0554F4" w14:textId="70E26FD4" w:rsidR="00717AE0" w:rsidRPr="00177C1C" w:rsidRDefault="00717AE0" w:rsidP="001E28ED">
      <w:pPr>
        <w:pStyle w:val="style11"/>
        <w:ind w:left="360"/>
        <w:rPr>
          <w:rFonts w:ascii="Palatino Linotype" w:hAnsi="Palatino Linotype"/>
          <w:i/>
        </w:rPr>
      </w:pPr>
      <w:r w:rsidRPr="00177C1C">
        <w:rPr>
          <w:rFonts w:ascii="Palatino Linotype" w:hAnsi="Palatino Linotype"/>
          <w:i/>
        </w:rPr>
        <w:t xml:space="preserve">Community Science News Paper (10pts): </w:t>
      </w:r>
    </w:p>
    <w:p w14:paraId="3A9905B5" w14:textId="15A3DD80" w:rsidR="00717AE0" w:rsidRPr="00177C1C" w:rsidRDefault="00717AE0" w:rsidP="00310D75">
      <w:pPr>
        <w:pStyle w:val="style11"/>
        <w:numPr>
          <w:ilvl w:val="0"/>
          <w:numId w:val="21"/>
        </w:numPr>
        <w:rPr>
          <w:rFonts w:ascii="Palatino Linotype" w:hAnsi="Palatino Linotype"/>
        </w:rPr>
      </w:pPr>
      <w:r w:rsidRPr="00177C1C">
        <w:rPr>
          <w:rFonts w:ascii="Palatino Linotype" w:hAnsi="Palatino Linotype"/>
        </w:rPr>
        <w:t>After visit community science or participate in a science education conference, post your KWL on linoit.com (</w:t>
      </w:r>
      <w:hyperlink r:id="rId29" w:history="1">
        <w:r w:rsidRPr="00177C1C">
          <w:rPr>
            <w:rStyle w:val="Hyperlink"/>
            <w:rFonts w:ascii="Palatino Linotype" w:hAnsi="Palatino Linotype"/>
          </w:rPr>
          <w:t>http://en.linoit.com/</w:t>
        </w:r>
      </w:hyperlink>
      <w:r w:rsidRPr="00177C1C">
        <w:rPr>
          <w:rFonts w:ascii="Palatino Linotype" w:hAnsi="Palatino Linotype"/>
        </w:rPr>
        <w:t xml:space="preserve">) with at least one photo. You can submit this </w:t>
      </w:r>
      <w:proofErr w:type="gramStart"/>
      <w:r w:rsidRPr="00177C1C">
        <w:rPr>
          <w:rFonts w:ascii="Palatino Linotype" w:hAnsi="Palatino Linotype"/>
        </w:rPr>
        <w:t>in group</w:t>
      </w:r>
      <w:proofErr w:type="gramEnd"/>
      <w:r w:rsidRPr="00177C1C">
        <w:rPr>
          <w:rFonts w:ascii="Palatino Linotype" w:hAnsi="Palatino Linotype"/>
        </w:rPr>
        <w:t xml:space="preserve"> (</w:t>
      </w:r>
      <w:r w:rsidR="00A66BC5">
        <w:rPr>
          <w:rFonts w:ascii="Palatino Linotype" w:hAnsi="Palatino Linotype"/>
        </w:rPr>
        <w:t xml:space="preserve">up to five </w:t>
      </w:r>
      <w:r w:rsidRPr="00177C1C">
        <w:rPr>
          <w:rFonts w:ascii="Palatino Linotype" w:hAnsi="Palatino Linotype"/>
        </w:rPr>
        <w:t xml:space="preserve">members in a group) or individually. </w:t>
      </w:r>
    </w:p>
    <w:p w14:paraId="1B7CCE58" w14:textId="1153E98A" w:rsidR="00717AE0" w:rsidRPr="00177C1C" w:rsidRDefault="001E28ED" w:rsidP="001E28ED">
      <w:pPr>
        <w:pStyle w:val="style11"/>
        <w:rPr>
          <w:rFonts w:ascii="Palatino Linotype" w:hAnsi="Palatino Linotype"/>
          <w:i/>
        </w:rPr>
      </w:pPr>
      <w:r w:rsidRPr="00177C1C">
        <w:rPr>
          <w:rFonts w:ascii="Palatino Linotype" w:hAnsi="Palatino Linotype"/>
          <w:i/>
        </w:rPr>
        <w:t xml:space="preserve">      </w:t>
      </w:r>
      <w:r w:rsidR="00CF1DE0">
        <w:rPr>
          <w:rFonts w:ascii="Palatino Linotype" w:hAnsi="Palatino Linotype"/>
          <w:i/>
        </w:rPr>
        <w:t>Musical Concert</w:t>
      </w:r>
      <w:r w:rsidR="00717AE0" w:rsidRPr="00177C1C">
        <w:rPr>
          <w:rFonts w:ascii="Palatino Linotype" w:hAnsi="Palatino Linotype"/>
          <w:i/>
        </w:rPr>
        <w:t xml:space="preserve"> (</w:t>
      </w:r>
      <w:r w:rsidR="00CF1DE0">
        <w:rPr>
          <w:rFonts w:ascii="Palatino Linotype" w:hAnsi="Palatino Linotype"/>
          <w:i/>
        </w:rPr>
        <w:t>20pts</w:t>
      </w:r>
      <w:r w:rsidR="00717AE0" w:rsidRPr="00177C1C">
        <w:rPr>
          <w:rFonts w:ascii="Palatino Linotype" w:hAnsi="Palatino Linotype"/>
          <w:i/>
        </w:rPr>
        <w:t xml:space="preserve">): </w:t>
      </w:r>
    </w:p>
    <w:p w14:paraId="1E04B46D" w14:textId="2F195299" w:rsidR="00717AE0" w:rsidRPr="00177C1C" w:rsidRDefault="00717AE0" w:rsidP="00310D75">
      <w:pPr>
        <w:pStyle w:val="style11"/>
        <w:numPr>
          <w:ilvl w:val="0"/>
          <w:numId w:val="19"/>
        </w:numPr>
        <w:rPr>
          <w:rFonts w:ascii="Palatino Linotype" w:hAnsi="Palatino Linotype"/>
        </w:rPr>
      </w:pPr>
      <w:r w:rsidRPr="00177C1C">
        <w:rPr>
          <w:rFonts w:ascii="Palatino Linotype" w:hAnsi="Palatino Linotype"/>
        </w:rPr>
        <w:t>Rationale: Through this activity, you are able to a) practice the guided inquiry-based teaching method; b) understand the scientific principles of how things work</w:t>
      </w:r>
      <w:r w:rsidR="0066338F">
        <w:rPr>
          <w:rFonts w:ascii="Palatino Linotype" w:hAnsi="Palatino Linotype"/>
        </w:rPr>
        <w:t xml:space="preserve"> integrating with other subjects</w:t>
      </w:r>
      <w:r w:rsidRPr="00177C1C">
        <w:rPr>
          <w:rFonts w:ascii="Palatino Linotype" w:hAnsi="Palatino Linotype"/>
        </w:rPr>
        <w:t xml:space="preserve">; c) think creatively about the world around them; and d) develop practical solutions to everyday problems. </w:t>
      </w:r>
    </w:p>
    <w:p w14:paraId="358A84C0" w14:textId="02C82A69" w:rsidR="00717AE0" w:rsidRPr="00177C1C" w:rsidRDefault="00717AE0" w:rsidP="00310D75">
      <w:pPr>
        <w:pStyle w:val="style11"/>
        <w:numPr>
          <w:ilvl w:val="0"/>
          <w:numId w:val="19"/>
        </w:numPr>
        <w:rPr>
          <w:rFonts w:ascii="Palatino Linotype" w:hAnsi="Palatino Linotype"/>
        </w:rPr>
      </w:pPr>
      <w:r w:rsidRPr="00177C1C">
        <w:rPr>
          <w:rFonts w:ascii="Palatino Linotype" w:hAnsi="Palatino Linotype"/>
        </w:rPr>
        <w:t>Steps to do: In group (</w:t>
      </w:r>
      <w:r w:rsidR="00C548AA">
        <w:rPr>
          <w:rFonts w:ascii="Palatino Linotype" w:hAnsi="Palatino Linotype"/>
        </w:rPr>
        <w:t>same group with the lesson/the unit)</w:t>
      </w:r>
      <w:r w:rsidRPr="00177C1C">
        <w:rPr>
          <w:rFonts w:ascii="Palatino Linotype" w:hAnsi="Palatino Linotype"/>
        </w:rPr>
        <w:t xml:space="preserve">, a) </w:t>
      </w:r>
      <w:r w:rsidR="00C548AA">
        <w:rPr>
          <w:rFonts w:ascii="Palatino Linotype" w:hAnsi="Palatino Linotype"/>
        </w:rPr>
        <w:t>develop a story based on the topic of the unit</w:t>
      </w:r>
      <w:r w:rsidRPr="00177C1C">
        <w:rPr>
          <w:rFonts w:ascii="Palatino Linotype" w:hAnsi="Palatino Linotype"/>
        </w:rPr>
        <w:t xml:space="preserve">; b) </w:t>
      </w:r>
      <w:r w:rsidR="00C548AA">
        <w:rPr>
          <w:rFonts w:ascii="Palatino Linotype" w:hAnsi="Palatino Linotype"/>
        </w:rPr>
        <w:t>create a script</w:t>
      </w:r>
      <w:r w:rsidR="009B20DE">
        <w:rPr>
          <w:rFonts w:ascii="Palatino Linotype" w:hAnsi="Palatino Linotype"/>
        </w:rPr>
        <w:t xml:space="preserve"> (Duration is about 10 -15 minutes)</w:t>
      </w:r>
      <w:r w:rsidRPr="00177C1C">
        <w:rPr>
          <w:rFonts w:ascii="Palatino Linotype" w:hAnsi="Palatino Linotype"/>
        </w:rPr>
        <w:t xml:space="preserve">; c) </w:t>
      </w:r>
      <w:r w:rsidR="00C548AA">
        <w:rPr>
          <w:rFonts w:ascii="Palatino Linotype" w:hAnsi="Palatino Linotype"/>
        </w:rPr>
        <w:t>add science songs</w:t>
      </w:r>
      <w:r w:rsidR="00B43855">
        <w:rPr>
          <w:rFonts w:ascii="Palatino Linotype" w:hAnsi="Palatino Linotype"/>
        </w:rPr>
        <w:t>/music</w:t>
      </w:r>
      <w:r w:rsidR="00C548AA">
        <w:rPr>
          <w:rFonts w:ascii="Palatino Linotype" w:hAnsi="Palatino Linotype"/>
        </w:rPr>
        <w:t xml:space="preserve">; d) use technology for the stage background and background music/sound; e) play and record the </w:t>
      </w:r>
      <w:r w:rsidR="00C548AA">
        <w:rPr>
          <w:rFonts w:ascii="Palatino Linotype" w:hAnsi="Palatino Linotype"/>
        </w:rPr>
        <w:lastRenderedPageBreak/>
        <w:t xml:space="preserve">musical; and f) upload it on </w:t>
      </w:r>
      <w:proofErr w:type="spellStart"/>
      <w:r w:rsidR="00C548AA">
        <w:rPr>
          <w:rFonts w:ascii="Palatino Linotype" w:hAnsi="Palatino Linotype"/>
        </w:rPr>
        <w:t>Youtube</w:t>
      </w:r>
      <w:proofErr w:type="spellEnd"/>
      <w:r w:rsidR="009B20DE">
        <w:rPr>
          <w:rFonts w:ascii="Palatino Linotype" w:hAnsi="Palatino Linotype"/>
        </w:rPr>
        <w:t xml:space="preserve"> (Uploading instruction </w:t>
      </w:r>
      <w:r w:rsidR="009B20DE" w:rsidRPr="009B20DE">
        <w:rPr>
          <w:rFonts w:ascii="Palatino Linotype" w:hAnsi="Palatino Linotype"/>
        </w:rPr>
        <w:t>https://support.google.com/youtube/topic/2888648?hl=en&amp;ref_topic=16547</w:t>
      </w:r>
      <w:r w:rsidR="009B20DE">
        <w:rPr>
          <w:rFonts w:ascii="Palatino Linotype" w:hAnsi="Palatino Linotype"/>
        </w:rPr>
        <w:t>)</w:t>
      </w:r>
      <w:r w:rsidR="00C548AA">
        <w:rPr>
          <w:rFonts w:ascii="Palatino Linotype" w:hAnsi="Palatino Linotype"/>
        </w:rPr>
        <w:t xml:space="preserve">.  </w:t>
      </w:r>
    </w:p>
    <w:p w14:paraId="1E139AB6" w14:textId="5C0798FA" w:rsidR="00717AE0" w:rsidRPr="00177C1C" w:rsidRDefault="00717AE0" w:rsidP="00310D75">
      <w:pPr>
        <w:pStyle w:val="style11"/>
        <w:numPr>
          <w:ilvl w:val="0"/>
          <w:numId w:val="19"/>
        </w:numPr>
        <w:rPr>
          <w:rFonts w:ascii="Palatino Linotype" w:hAnsi="Palatino Linotype"/>
        </w:rPr>
      </w:pPr>
      <w:r w:rsidRPr="00177C1C">
        <w:rPr>
          <w:rFonts w:ascii="Palatino Linotype" w:hAnsi="Palatino Linotype"/>
        </w:rPr>
        <w:t xml:space="preserve">Contents for </w:t>
      </w:r>
      <w:r w:rsidR="00F07AC3">
        <w:rPr>
          <w:rFonts w:ascii="Palatino Linotype" w:hAnsi="Palatino Linotype"/>
        </w:rPr>
        <w:t>the script</w:t>
      </w:r>
      <w:r w:rsidRPr="00177C1C">
        <w:rPr>
          <w:rFonts w:ascii="Palatino Linotype" w:hAnsi="Palatino Linotype"/>
        </w:rPr>
        <w:t xml:space="preserve">: a) </w:t>
      </w:r>
      <w:r w:rsidR="00F07AC3">
        <w:rPr>
          <w:rFonts w:ascii="Palatino Linotype" w:hAnsi="Palatino Linotype"/>
        </w:rPr>
        <w:t>Purposes of the musical</w:t>
      </w:r>
      <w:r w:rsidRPr="00177C1C">
        <w:rPr>
          <w:rFonts w:ascii="Palatino Linotype" w:hAnsi="Palatino Linotype"/>
        </w:rPr>
        <w:t xml:space="preserve">; b) </w:t>
      </w:r>
      <w:r w:rsidR="00DE21F0">
        <w:rPr>
          <w:rFonts w:ascii="Palatino Linotype" w:hAnsi="Palatino Linotype"/>
        </w:rPr>
        <w:t>science concepts</w:t>
      </w:r>
      <w:r w:rsidR="00920218">
        <w:rPr>
          <w:rFonts w:ascii="Palatino Linotype" w:hAnsi="Palatino Linotype"/>
        </w:rPr>
        <w:t xml:space="preserve"> in the musical</w:t>
      </w:r>
      <w:r w:rsidR="00DE21F0">
        <w:rPr>
          <w:rFonts w:ascii="Palatino Linotype" w:hAnsi="Palatino Linotype"/>
        </w:rPr>
        <w:t xml:space="preserve">; c) </w:t>
      </w:r>
      <w:r w:rsidR="00B43855">
        <w:rPr>
          <w:rFonts w:ascii="Palatino Linotype" w:hAnsi="Palatino Linotype"/>
        </w:rPr>
        <w:t>casts</w:t>
      </w:r>
      <w:r w:rsidR="00DE21F0">
        <w:rPr>
          <w:rFonts w:ascii="Palatino Linotype" w:hAnsi="Palatino Linotype"/>
        </w:rPr>
        <w:t>; d</w:t>
      </w:r>
      <w:r w:rsidR="00F07AC3">
        <w:rPr>
          <w:rFonts w:ascii="Palatino Linotype" w:hAnsi="Palatino Linotype"/>
        </w:rPr>
        <w:t xml:space="preserve">) </w:t>
      </w:r>
      <w:r w:rsidR="00B43855">
        <w:rPr>
          <w:rFonts w:ascii="Palatino Linotype" w:hAnsi="Palatino Linotype"/>
        </w:rPr>
        <w:t xml:space="preserve">plot; e) </w:t>
      </w:r>
      <w:r w:rsidR="00DE21F0">
        <w:rPr>
          <w:rFonts w:ascii="Palatino Linotype" w:hAnsi="Palatino Linotype"/>
        </w:rPr>
        <w:t>script lines c</w:t>
      </w:r>
      <w:r w:rsidR="00B43855">
        <w:rPr>
          <w:rFonts w:ascii="Palatino Linotype" w:hAnsi="Palatino Linotype"/>
        </w:rPr>
        <w:t>ategorized by scenes; f</w:t>
      </w:r>
      <w:r w:rsidR="00DE21F0">
        <w:rPr>
          <w:rFonts w:ascii="Palatino Linotype" w:hAnsi="Palatino Linotype"/>
        </w:rPr>
        <w:t xml:space="preserve">) stage setting (including what kind of technology is used) </w:t>
      </w:r>
    </w:p>
    <w:p w14:paraId="7122ED3D" w14:textId="6155E5F8" w:rsidR="00717AE0" w:rsidRPr="00177C1C" w:rsidRDefault="00963018" w:rsidP="001E28ED">
      <w:pPr>
        <w:pStyle w:val="BodyText"/>
        <w:ind w:left="720"/>
        <w:jc w:val="both"/>
        <w:rPr>
          <w:rFonts w:ascii="Palatino Linotype" w:hAnsi="Palatino Linotype"/>
          <w:sz w:val="20"/>
          <w:szCs w:val="20"/>
        </w:rPr>
      </w:pPr>
      <w:r>
        <w:rPr>
          <w:rFonts w:ascii="Palatino Linotype" w:hAnsi="Palatino Linotype"/>
          <w:i/>
          <w:sz w:val="20"/>
          <w:szCs w:val="20"/>
        </w:rPr>
        <w:t>Unit (20pts)</w:t>
      </w:r>
      <w:r w:rsidR="00717AE0" w:rsidRPr="00177C1C">
        <w:rPr>
          <w:rFonts w:ascii="Palatino Linotype" w:hAnsi="Palatino Linotype"/>
          <w:sz w:val="20"/>
          <w:szCs w:val="20"/>
        </w:rPr>
        <w:t xml:space="preserve">: </w:t>
      </w:r>
    </w:p>
    <w:p w14:paraId="63F4350B" w14:textId="77777777" w:rsidR="00717AE0" w:rsidRPr="00177C1C" w:rsidRDefault="00717AE0" w:rsidP="00310D75">
      <w:pPr>
        <w:pStyle w:val="BodyText"/>
        <w:numPr>
          <w:ilvl w:val="0"/>
          <w:numId w:val="22"/>
        </w:numPr>
        <w:jc w:val="both"/>
        <w:rPr>
          <w:rFonts w:ascii="Palatino Linotype" w:hAnsi="Palatino Linotype"/>
          <w:sz w:val="20"/>
          <w:szCs w:val="20"/>
        </w:rPr>
      </w:pPr>
      <w:r w:rsidRPr="00177C1C">
        <w:rPr>
          <w:rFonts w:ascii="Palatino Linotype" w:hAnsi="Palatino Linotype"/>
          <w:sz w:val="20"/>
          <w:szCs w:val="20"/>
        </w:rPr>
        <w:t>Rationale: With this effective unit planning, you can be guided and demonstrate the thinking processes. When you have your own classroom you will seldom write out all of the components in the unit plan, but I do anticipate you will at least reflect on each of the unit segments as you do your planning. Most teachers will teach units based on commercially available kits, texts, or units that they have adapted and enhanced for their classroom. I expect you will also combine and adapt a variety of resources in creating your unit for this class.</w:t>
      </w:r>
    </w:p>
    <w:p w14:paraId="2AA3D8D0" w14:textId="77777777" w:rsidR="00717AE0" w:rsidRPr="00177C1C" w:rsidRDefault="00717AE0" w:rsidP="00310D75">
      <w:pPr>
        <w:pStyle w:val="BodyText"/>
        <w:numPr>
          <w:ilvl w:val="0"/>
          <w:numId w:val="22"/>
        </w:numPr>
        <w:jc w:val="both"/>
        <w:rPr>
          <w:rFonts w:ascii="Palatino Linotype" w:hAnsi="Palatino Linotype"/>
          <w:sz w:val="20"/>
          <w:szCs w:val="20"/>
        </w:rPr>
      </w:pPr>
      <w:r w:rsidRPr="00177C1C">
        <w:rPr>
          <w:rFonts w:ascii="Palatino Linotype" w:hAnsi="Palatino Linotype"/>
          <w:sz w:val="20"/>
          <w:szCs w:val="20"/>
        </w:rPr>
        <w:t xml:space="preserve">Contents: </w:t>
      </w:r>
    </w:p>
    <w:p w14:paraId="6AC17A07" w14:textId="77777777" w:rsidR="00717AE0" w:rsidRPr="00177C1C" w:rsidRDefault="00717AE0" w:rsidP="00717AE0">
      <w:pPr>
        <w:pStyle w:val="style11"/>
        <w:ind w:left="2160"/>
        <w:rPr>
          <w:rFonts w:ascii="Palatino Linotype" w:hAnsi="Palatino Linotype"/>
        </w:rPr>
      </w:pPr>
      <w:r w:rsidRPr="00177C1C">
        <w:rPr>
          <w:rFonts w:ascii="Palatino Linotype" w:hAnsi="Palatino Linotype"/>
          <w:b/>
          <w:bCs/>
        </w:rPr>
        <w:t>I. Overview of Unit</w:t>
      </w:r>
      <w:r w:rsidRPr="00177C1C">
        <w:rPr>
          <w:rFonts w:ascii="Palatino Linotype" w:hAnsi="Palatino Linotype"/>
          <w:b/>
          <w:bCs/>
        </w:rPr>
        <w:br/>
      </w:r>
      <w:r w:rsidRPr="00177C1C">
        <w:rPr>
          <w:rFonts w:ascii="Palatino Linotype" w:hAnsi="Palatino Linotype"/>
        </w:rPr>
        <w:t>A. Unit goals and a general description of the unit</w:t>
      </w:r>
      <w:r w:rsidRPr="00177C1C">
        <w:rPr>
          <w:rFonts w:ascii="Palatino Linotype" w:hAnsi="Palatino Linotype"/>
        </w:rPr>
        <w:br/>
        <w:t xml:space="preserve">B. Integration of subject areas </w:t>
      </w:r>
      <w:r w:rsidRPr="00177C1C">
        <w:rPr>
          <w:rFonts w:ascii="Palatino Linotype" w:hAnsi="Palatino Linotype"/>
        </w:rPr>
        <w:br/>
        <w:t xml:space="preserve">C. Multi-Cultural/Socio-economic Components </w:t>
      </w:r>
      <w:r w:rsidRPr="00177C1C">
        <w:rPr>
          <w:rFonts w:ascii="Palatino Linotype" w:hAnsi="Palatino Linotype"/>
        </w:rPr>
        <w:br/>
        <w:t xml:space="preserve">D. Gender Awareness </w:t>
      </w:r>
      <w:r w:rsidRPr="00177C1C">
        <w:rPr>
          <w:rFonts w:ascii="Palatino Linotype" w:hAnsi="Palatino Linotype"/>
        </w:rPr>
        <w:br/>
        <w:t xml:space="preserve">E. Environmental Awareness </w:t>
      </w:r>
    </w:p>
    <w:p w14:paraId="1B734FE9" w14:textId="77777777" w:rsidR="00717AE0" w:rsidRPr="00177C1C" w:rsidRDefault="00717AE0" w:rsidP="00717AE0">
      <w:pPr>
        <w:pStyle w:val="style11"/>
        <w:ind w:left="2160"/>
        <w:rPr>
          <w:rFonts w:ascii="Palatino Linotype" w:hAnsi="Palatino Linotype"/>
        </w:rPr>
      </w:pPr>
      <w:r w:rsidRPr="00177C1C">
        <w:rPr>
          <w:rFonts w:ascii="Palatino Linotype" w:hAnsi="Palatino Linotype"/>
          <w:b/>
          <w:bCs/>
        </w:rPr>
        <w:t>II. Standards and Learner Outcomes (list)</w:t>
      </w:r>
      <w:r w:rsidRPr="00177C1C">
        <w:rPr>
          <w:rFonts w:ascii="Palatino Linotype" w:hAnsi="Palatino Linotype"/>
          <w:b/>
          <w:bCs/>
        </w:rPr>
        <w:br/>
      </w:r>
      <w:r w:rsidRPr="00177C1C">
        <w:rPr>
          <w:rFonts w:ascii="Palatino Linotype" w:hAnsi="Palatino Linotype"/>
        </w:rPr>
        <w:t xml:space="preserve">A. Write out the headings and the summary of the </w:t>
      </w:r>
      <w:r w:rsidRPr="00177C1C">
        <w:rPr>
          <w:rFonts w:ascii="Palatino Linotype" w:hAnsi="Palatino Linotype"/>
          <w:bCs/>
        </w:rPr>
        <w:fldChar w:fldCharType="begin"/>
      </w:r>
      <w:r w:rsidRPr="00177C1C">
        <w:rPr>
          <w:rFonts w:ascii="Palatino Linotype" w:hAnsi="Palatino Linotype"/>
          <w:bCs/>
        </w:rPr>
        <w:instrText xml:space="preserve"> HYPERLINK "http://www.nap.edu/openbook.php?isbn=0309053269" \t "_blank" </w:instrText>
      </w:r>
      <w:r w:rsidRPr="00177C1C">
        <w:rPr>
          <w:rFonts w:ascii="Palatino Linotype" w:hAnsi="Palatino Linotype"/>
          <w:bCs/>
        </w:rPr>
        <w:fldChar w:fldCharType="separate"/>
      </w:r>
      <w:r w:rsidRPr="00177C1C">
        <w:rPr>
          <w:rStyle w:val="Hyperlink"/>
          <w:rFonts w:ascii="Palatino Linotype" w:hAnsi="Palatino Linotype"/>
          <w:bCs/>
        </w:rPr>
        <w:t>National Education Standards</w:t>
      </w:r>
      <w:r w:rsidRPr="00177C1C">
        <w:rPr>
          <w:rFonts w:ascii="Palatino Linotype" w:hAnsi="Palatino Linotype"/>
          <w:bCs/>
        </w:rPr>
        <w:fldChar w:fldCharType="end"/>
      </w:r>
      <w:r w:rsidRPr="00177C1C">
        <w:rPr>
          <w:rFonts w:ascii="Palatino Linotype" w:hAnsi="Palatino Linotype"/>
        </w:rPr>
        <w:t xml:space="preserve"> (teaching standards, content standards, and assessment standards) and </w:t>
      </w:r>
      <w:r w:rsidRPr="00177C1C">
        <w:rPr>
          <w:rFonts w:ascii="Palatino Linotype" w:hAnsi="Palatino Linotype"/>
          <w:bCs/>
          <w:iCs/>
        </w:rPr>
        <w:t>Texas Essential Knowledge and Skills (TEKS)</w:t>
      </w:r>
      <w:r w:rsidRPr="00177C1C">
        <w:rPr>
          <w:rFonts w:ascii="Palatino Linotype" w:hAnsi="Palatino Linotype"/>
        </w:rPr>
        <w:t xml:space="preserve"> addressed by this unit</w:t>
      </w:r>
      <w:r w:rsidRPr="00177C1C">
        <w:rPr>
          <w:rFonts w:ascii="Palatino Linotype" w:hAnsi="Palatino Linotype"/>
        </w:rPr>
        <w:br/>
        <w:t>B. List additional Learner Outcomes addressed by this unit (these may be district outcomes and/or your personal outcomes)</w:t>
      </w:r>
    </w:p>
    <w:p w14:paraId="31CD70AB" w14:textId="77777777" w:rsidR="00717AE0" w:rsidRPr="00177C1C" w:rsidRDefault="00717AE0" w:rsidP="00717AE0">
      <w:pPr>
        <w:pStyle w:val="style11"/>
        <w:ind w:left="2160"/>
        <w:rPr>
          <w:rFonts w:ascii="Palatino Linotype" w:hAnsi="Palatino Linotype"/>
        </w:rPr>
      </w:pPr>
      <w:r w:rsidRPr="00177C1C">
        <w:rPr>
          <w:rFonts w:ascii="Palatino Linotype" w:hAnsi="Palatino Linotype"/>
          <w:b/>
          <w:bCs/>
        </w:rPr>
        <w:t>III. Vocabulary/Concepts (provide a list of the key concepts, and demonstrate how they are connected through a concept map)</w:t>
      </w:r>
    </w:p>
    <w:p w14:paraId="31680D7D" w14:textId="77777777" w:rsidR="00717AE0" w:rsidRPr="00177C1C" w:rsidRDefault="00717AE0" w:rsidP="008F34A8">
      <w:pPr>
        <w:pStyle w:val="style11"/>
        <w:spacing w:before="0" w:beforeAutospacing="0" w:after="0" w:afterAutospacing="0"/>
        <w:ind w:left="2160"/>
        <w:rPr>
          <w:rFonts w:ascii="Palatino Linotype" w:hAnsi="Palatino Linotype"/>
        </w:rPr>
      </w:pPr>
      <w:r w:rsidRPr="00177C1C">
        <w:rPr>
          <w:rFonts w:ascii="Palatino Linotype" w:hAnsi="Palatino Linotype"/>
          <w:b/>
          <w:bCs/>
        </w:rPr>
        <w:t>IV. Daily Lesson Plans (At least 3 lesson plans)</w:t>
      </w:r>
      <w:r w:rsidRPr="00177C1C">
        <w:rPr>
          <w:rFonts w:ascii="Palatino Linotype" w:hAnsi="Palatino Linotype"/>
          <w:b/>
          <w:bCs/>
        </w:rPr>
        <w:br/>
      </w:r>
      <w:r w:rsidRPr="00177C1C">
        <w:rPr>
          <w:rFonts w:ascii="Palatino Linotype" w:hAnsi="Palatino Linotype"/>
        </w:rPr>
        <w:t xml:space="preserve">A. Include at least three full </w:t>
      </w:r>
      <w:proofErr w:type="gramStart"/>
      <w:r w:rsidRPr="00177C1C">
        <w:rPr>
          <w:rFonts w:ascii="Palatino Linotype" w:hAnsi="Palatino Linotype"/>
        </w:rPr>
        <w:t>lesson</w:t>
      </w:r>
      <w:proofErr w:type="gramEnd"/>
      <w:r w:rsidRPr="00177C1C">
        <w:rPr>
          <w:rFonts w:ascii="Palatino Linotype" w:hAnsi="Palatino Linotype"/>
        </w:rPr>
        <w:t xml:space="preserve"> plans in 5Es. (Each lesson needs to include: A topic question (or objectives), Materials, 5Es with questions, and Reflection)</w:t>
      </w:r>
      <w:r w:rsidRPr="00177C1C">
        <w:rPr>
          <w:rFonts w:ascii="Palatino Linotype" w:hAnsi="Palatino Linotype"/>
        </w:rPr>
        <w:br/>
        <w:t>B. You are encouraged, but not required, to also insert full copies of lessons and materials that will help you teach this unit in the future. This should be a resource for your future teaching.</w:t>
      </w:r>
    </w:p>
    <w:p w14:paraId="0BF7E0C9" w14:textId="77777777" w:rsidR="008F34A8" w:rsidRPr="00177C1C" w:rsidRDefault="008F34A8" w:rsidP="008F34A8">
      <w:pPr>
        <w:pStyle w:val="style11"/>
        <w:spacing w:before="0" w:beforeAutospacing="0" w:after="0" w:afterAutospacing="0"/>
        <w:ind w:left="2160"/>
        <w:rPr>
          <w:rFonts w:ascii="Palatino Linotype" w:hAnsi="Palatino Linotype"/>
        </w:rPr>
      </w:pPr>
      <w:r w:rsidRPr="00177C1C">
        <w:rPr>
          <w:rFonts w:ascii="Palatino Linotype" w:hAnsi="Palatino Linotype"/>
        </w:rPr>
        <w:t xml:space="preserve">C. </w:t>
      </w:r>
      <w:r w:rsidRPr="00177C1C">
        <w:rPr>
          <w:rFonts w:ascii="Palatino Linotype" w:eastAsia="Times New Roman" w:hAnsi="Palatino Linotype"/>
        </w:rPr>
        <w:t>Identify technology applications that will boost instruction and address the needs of English language learners</w:t>
      </w:r>
      <w:r w:rsidRPr="00177C1C">
        <w:rPr>
          <w:rFonts w:ascii="Palatino Linotype" w:hAnsi="Palatino Linotype"/>
        </w:rPr>
        <w:t>.</w:t>
      </w:r>
    </w:p>
    <w:p w14:paraId="7FDA452E" w14:textId="032407D2" w:rsidR="00717AE0" w:rsidRPr="00177C1C" w:rsidRDefault="00717AE0" w:rsidP="00717AE0">
      <w:pPr>
        <w:pStyle w:val="style11"/>
        <w:ind w:left="2160"/>
        <w:rPr>
          <w:rFonts w:ascii="Palatino Linotype" w:hAnsi="Palatino Linotype"/>
        </w:rPr>
      </w:pPr>
      <w:r w:rsidRPr="00177C1C">
        <w:rPr>
          <w:rFonts w:ascii="Palatino Linotype" w:hAnsi="Palatino Linotype"/>
          <w:b/>
          <w:bCs/>
        </w:rPr>
        <w:t>V. Adaptations of lessons for students with diverse needs and abilities</w:t>
      </w:r>
      <w:r w:rsidRPr="00177C1C">
        <w:rPr>
          <w:rFonts w:ascii="Palatino Linotype" w:hAnsi="Palatino Linotype"/>
          <w:b/>
          <w:bCs/>
        </w:rPr>
        <w:br/>
      </w:r>
      <w:r w:rsidRPr="00177C1C">
        <w:rPr>
          <w:rFonts w:ascii="Palatino Linotype" w:hAnsi="Palatino Linotype"/>
        </w:rPr>
        <w:t>Describe how you would have to adapt specific lessons within the unit in order to accommodate the exceptional needs within your classroom (use exa</w:t>
      </w:r>
      <w:r w:rsidR="0041357D" w:rsidRPr="00177C1C">
        <w:rPr>
          <w:rFonts w:ascii="Palatino Linotype" w:hAnsi="Palatino Linotype"/>
        </w:rPr>
        <w:t>mples from your field placement</w:t>
      </w:r>
      <w:r w:rsidRPr="00177C1C">
        <w:rPr>
          <w:rFonts w:ascii="Palatino Linotype" w:hAnsi="Palatino Linotype"/>
        </w:rPr>
        <w:t>)</w:t>
      </w:r>
      <w:r w:rsidR="0041357D" w:rsidRPr="00177C1C">
        <w:rPr>
          <w:rFonts w:ascii="Palatino Linotype" w:hAnsi="Palatino Linotype"/>
        </w:rPr>
        <w:t xml:space="preserve">. </w:t>
      </w:r>
    </w:p>
    <w:p w14:paraId="739CEE91" w14:textId="77777777" w:rsidR="00717AE0" w:rsidRPr="00177C1C" w:rsidRDefault="00717AE0" w:rsidP="00717AE0">
      <w:pPr>
        <w:pStyle w:val="style11"/>
        <w:ind w:left="2160"/>
        <w:rPr>
          <w:rFonts w:ascii="Palatino Linotype" w:hAnsi="Palatino Linotype"/>
        </w:rPr>
      </w:pPr>
      <w:r w:rsidRPr="00177C1C">
        <w:rPr>
          <w:rStyle w:val="Strong"/>
          <w:rFonts w:ascii="Palatino Linotype" w:hAnsi="Palatino Linotype"/>
        </w:rPr>
        <w:t>VI. Safety Guideline</w:t>
      </w:r>
    </w:p>
    <w:p w14:paraId="6679306D" w14:textId="77777777" w:rsidR="00717AE0" w:rsidRPr="00177C1C" w:rsidRDefault="00717AE0" w:rsidP="00717AE0">
      <w:pPr>
        <w:pStyle w:val="style11"/>
        <w:ind w:left="2160"/>
        <w:rPr>
          <w:rFonts w:ascii="Palatino Linotype" w:hAnsi="Palatino Linotype"/>
        </w:rPr>
      </w:pPr>
      <w:r w:rsidRPr="00177C1C">
        <w:rPr>
          <w:rFonts w:ascii="Palatino Linotype" w:hAnsi="Palatino Linotype"/>
        </w:rPr>
        <w:t xml:space="preserve">Describe how you develop safe environments for learning science. Using knowledge of ethics and state and national safety guidelines and restrictions, explain how to make and </w:t>
      </w:r>
      <w:r w:rsidRPr="00177C1C">
        <w:rPr>
          <w:rFonts w:ascii="Palatino Linotype" w:hAnsi="Palatino Linotype"/>
        </w:rPr>
        <w:lastRenderedPageBreak/>
        <w:t xml:space="preserve">maintain a given collection of scientific specimens/data/equipment and how to handle and dispose of live organisms and chemicals. </w:t>
      </w:r>
    </w:p>
    <w:p w14:paraId="5243BA43" w14:textId="0F24C079" w:rsidR="00717AE0" w:rsidRPr="00177C1C" w:rsidRDefault="00717AE0" w:rsidP="00717AE0">
      <w:pPr>
        <w:pStyle w:val="style11"/>
        <w:ind w:left="2160"/>
        <w:rPr>
          <w:rFonts w:ascii="Palatino Linotype" w:hAnsi="Palatino Linotype"/>
        </w:rPr>
      </w:pPr>
      <w:r w:rsidRPr="00177C1C">
        <w:rPr>
          <w:rFonts w:ascii="Palatino Linotype" w:hAnsi="Palatino Linotype"/>
          <w:b/>
          <w:bCs/>
        </w:rPr>
        <w:t>VII. Classroom Management plans</w:t>
      </w:r>
      <w:r w:rsidRPr="00177C1C">
        <w:rPr>
          <w:rFonts w:ascii="Palatino Linotype" w:hAnsi="Palatino Linotype"/>
          <w:b/>
          <w:bCs/>
        </w:rPr>
        <w:br/>
      </w:r>
      <w:r w:rsidRPr="00177C1C">
        <w:rPr>
          <w:rFonts w:ascii="Palatino Linotype" w:hAnsi="Palatino Linotype"/>
        </w:rPr>
        <w:t>Describe the plans you personally would prefer to use while teaching this unit. Identify the rewards and consequences you plan to use to encourage appropriate classroom behavior. Note lessons that may require special expectations for the students. Be sure to address how you will handle extreme situations.</w:t>
      </w:r>
    </w:p>
    <w:p w14:paraId="0B4D6F10" w14:textId="77777777" w:rsidR="00717AE0" w:rsidRPr="00177C1C" w:rsidRDefault="00717AE0" w:rsidP="00717AE0">
      <w:pPr>
        <w:pStyle w:val="style11"/>
        <w:ind w:left="2160"/>
        <w:rPr>
          <w:rFonts w:ascii="Palatino Linotype" w:hAnsi="Palatino Linotype"/>
        </w:rPr>
      </w:pPr>
      <w:r w:rsidRPr="00177C1C">
        <w:rPr>
          <w:rFonts w:ascii="Palatino Linotype" w:hAnsi="Palatino Linotype"/>
          <w:b/>
          <w:bCs/>
        </w:rPr>
        <w:t>VIII. Unit Evaluation</w:t>
      </w:r>
      <w:r w:rsidRPr="00177C1C">
        <w:rPr>
          <w:rFonts w:ascii="Palatino Linotype" w:hAnsi="Palatino Linotype"/>
          <w:b/>
          <w:bCs/>
        </w:rPr>
        <w:br/>
      </w:r>
      <w:r w:rsidRPr="00177C1C">
        <w:rPr>
          <w:rFonts w:ascii="Palatino Linotype" w:hAnsi="Palatino Linotype"/>
        </w:rPr>
        <w:t>A. Assessment techniques to be used</w:t>
      </w:r>
      <w:r w:rsidRPr="00177C1C">
        <w:rPr>
          <w:rFonts w:ascii="Palatino Linotype" w:hAnsi="Palatino Linotype"/>
        </w:rPr>
        <w:br/>
        <w:t>- Include samples of diagnostic and formative assessments.</w:t>
      </w:r>
      <w:r w:rsidRPr="00177C1C">
        <w:rPr>
          <w:rFonts w:ascii="Palatino Linotype" w:hAnsi="Palatino Linotype"/>
        </w:rPr>
        <w:br/>
        <w:t>B. Include a brief description of record keeping system(s) to be used for providing feedback to students and parents.</w:t>
      </w:r>
    </w:p>
    <w:p w14:paraId="34AA80AB" w14:textId="77777777" w:rsidR="00717AE0" w:rsidRPr="00177C1C" w:rsidRDefault="00717AE0" w:rsidP="00717AE0">
      <w:pPr>
        <w:pStyle w:val="style11"/>
        <w:ind w:left="2160"/>
        <w:rPr>
          <w:rFonts w:ascii="Palatino Linotype" w:hAnsi="Palatino Linotype"/>
        </w:rPr>
      </w:pPr>
      <w:r w:rsidRPr="00177C1C">
        <w:rPr>
          <w:rFonts w:ascii="Palatino Linotype" w:hAnsi="Palatino Linotype"/>
          <w:b/>
          <w:bCs/>
        </w:rPr>
        <w:t xml:space="preserve">XI. Parent Involvement </w:t>
      </w:r>
      <w:r w:rsidRPr="00177C1C">
        <w:rPr>
          <w:rFonts w:ascii="Palatino Linotype" w:hAnsi="Palatino Linotype"/>
          <w:b/>
          <w:bCs/>
        </w:rPr>
        <w:br/>
      </w:r>
      <w:r w:rsidRPr="00177C1C">
        <w:rPr>
          <w:rFonts w:ascii="Palatino Linotype" w:hAnsi="Palatino Linotype"/>
        </w:rPr>
        <w:t xml:space="preserve">A. Parent Letter </w:t>
      </w:r>
      <w:r w:rsidRPr="00177C1C">
        <w:rPr>
          <w:rFonts w:ascii="Palatino Linotype" w:hAnsi="Palatino Linotype"/>
        </w:rPr>
        <w:br/>
        <w:t>B. List and describe at least two home study extension for all the students (also in low SES status)</w:t>
      </w:r>
      <w:r w:rsidRPr="00177C1C">
        <w:rPr>
          <w:rFonts w:ascii="Palatino Linotype" w:hAnsi="Palatino Linotype"/>
        </w:rPr>
        <w:br/>
        <w:t>C. Describe at least 2 opportunities for parents to assist in the classroom. Provide dates &amp; times.</w:t>
      </w:r>
    </w:p>
    <w:p w14:paraId="0C170162" w14:textId="77777777" w:rsidR="00717AE0" w:rsidRPr="00177C1C" w:rsidRDefault="00717AE0" w:rsidP="00717AE0">
      <w:pPr>
        <w:pStyle w:val="style11"/>
        <w:ind w:left="2160"/>
        <w:rPr>
          <w:rFonts w:ascii="Palatino Linotype" w:hAnsi="Palatino Linotype"/>
        </w:rPr>
      </w:pPr>
      <w:r w:rsidRPr="00177C1C">
        <w:rPr>
          <w:rFonts w:ascii="Palatino Linotype" w:hAnsi="Palatino Linotype"/>
          <w:b/>
          <w:bCs/>
        </w:rPr>
        <w:t xml:space="preserve">X. Bibliography/Resource List (Use </w:t>
      </w:r>
      <w:hyperlink r:id="rId30" w:history="1">
        <w:r w:rsidRPr="00177C1C">
          <w:rPr>
            <w:rStyle w:val="Hyperlink"/>
            <w:rFonts w:ascii="Palatino Linotype" w:hAnsi="Palatino Linotype"/>
            <w:b/>
            <w:bCs/>
          </w:rPr>
          <w:t>the APA Citation</w:t>
        </w:r>
      </w:hyperlink>
      <w:r w:rsidRPr="00177C1C">
        <w:rPr>
          <w:rFonts w:ascii="Palatino Linotype" w:hAnsi="Palatino Linotype"/>
          <w:b/>
          <w:bCs/>
        </w:rPr>
        <w:t>)</w:t>
      </w:r>
      <w:r w:rsidRPr="00177C1C">
        <w:rPr>
          <w:rFonts w:ascii="Palatino Linotype" w:hAnsi="Palatino Linotype"/>
          <w:b/>
          <w:bCs/>
        </w:rPr>
        <w:br/>
      </w:r>
      <w:r w:rsidRPr="00177C1C">
        <w:rPr>
          <w:rFonts w:ascii="Palatino Linotype" w:hAnsi="Palatino Linotype"/>
        </w:rPr>
        <w:t>A. Identify at least two audio-visual, computer software options, or interactive web sites that could be used in teaching this unit. Explain where these items could be purchased or borrowed.</w:t>
      </w:r>
      <w:r w:rsidRPr="00177C1C">
        <w:rPr>
          <w:rFonts w:ascii="Palatino Linotype" w:hAnsi="Palatino Linotype"/>
        </w:rPr>
        <w:br/>
        <w:t xml:space="preserve">B. Identify at least 4 print resources that would be useful for a teacher planning a unit on this topic. </w:t>
      </w:r>
      <w:proofErr w:type="gramStart"/>
      <w:r w:rsidRPr="00177C1C">
        <w:rPr>
          <w:rFonts w:ascii="Palatino Linotype" w:hAnsi="Palatino Linotype"/>
        </w:rPr>
        <w:t>format</w:t>
      </w:r>
      <w:proofErr w:type="gramEnd"/>
      <w:r w:rsidRPr="00177C1C">
        <w:rPr>
          <w:rFonts w:ascii="Palatino Linotype" w:hAnsi="Palatino Linotype"/>
        </w:rPr>
        <w:t>.</w:t>
      </w:r>
      <w:r w:rsidRPr="00177C1C">
        <w:rPr>
          <w:rFonts w:ascii="Palatino Linotype" w:hAnsi="Palatino Linotype"/>
        </w:rPr>
        <w:br/>
        <w:t>C. Identify at least 4 URL resources that might be used by the students while involved with this unit.</w:t>
      </w:r>
      <w:r w:rsidRPr="00177C1C">
        <w:rPr>
          <w:rFonts w:ascii="Palatino Linotype" w:hAnsi="Palatino Linotype"/>
        </w:rPr>
        <w:br/>
        <w:t>D. Identify at least 4 URL resources on this topic that provide more depth that will be useful for teachers.</w:t>
      </w:r>
    </w:p>
    <w:p w14:paraId="2AC69894" w14:textId="496369F2" w:rsidR="001E28ED" w:rsidRPr="00177C1C" w:rsidRDefault="001E28ED" w:rsidP="001E28ED">
      <w:pPr>
        <w:pStyle w:val="BodyText"/>
        <w:ind w:left="720"/>
        <w:jc w:val="both"/>
        <w:rPr>
          <w:rFonts w:ascii="Palatino Linotype" w:hAnsi="Palatino Linotype"/>
          <w:sz w:val="20"/>
          <w:szCs w:val="20"/>
        </w:rPr>
      </w:pPr>
      <w:r w:rsidRPr="00177C1C">
        <w:rPr>
          <w:rFonts w:ascii="Palatino Linotype" w:hAnsi="Palatino Linotype"/>
          <w:i/>
          <w:sz w:val="20"/>
          <w:szCs w:val="20"/>
        </w:rPr>
        <w:t>Individual Science</w:t>
      </w:r>
      <w:r w:rsidR="00DE21F0">
        <w:rPr>
          <w:rFonts w:ascii="Palatino Linotype" w:hAnsi="Palatino Linotype"/>
          <w:i/>
          <w:sz w:val="20"/>
          <w:szCs w:val="20"/>
        </w:rPr>
        <w:t xml:space="preserve"> Lesson on TK20 (20pts</w:t>
      </w:r>
      <w:r w:rsidRPr="00177C1C">
        <w:rPr>
          <w:rFonts w:ascii="Palatino Linotype" w:hAnsi="Palatino Linotype"/>
          <w:i/>
          <w:sz w:val="20"/>
          <w:szCs w:val="20"/>
        </w:rPr>
        <w:t>)</w:t>
      </w:r>
      <w:r w:rsidRPr="00177C1C">
        <w:rPr>
          <w:rFonts w:ascii="Palatino Linotype" w:hAnsi="Palatino Linotype"/>
          <w:sz w:val="20"/>
          <w:szCs w:val="20"/>
        </w:rPr>
        <w:t xml:space="preserve">: </w:t>
      </w:r>
    </w:p>
    <w:p w14:paraId="1FD822E9" w14:textId="7CAEB383" w:rsidR="001E28ED" w:rsidRDefault="00147DC2" w:rsidP="001E28ED">
      <w:pPr>
        <w:pStyle w:val="BodyText"/>
        <w:numPr>
          <w:ilvl w:val="0"/>
          <w:numId w:val="22"/>
        </w:numPr>
        <w:jc w:val="both"/>
        <w:rPr>
          <w:rFonts w:ascii="Palatino Linotype" w:hAnsi="Palatino Linotype"/>
          <w:sz w:val="20"/>
          <w:szCs w:val="20"/>
        </w:rPr>
      </w:pPr>
      <w:r>
        <w:rPr>
          <w:rFonts w:ascii="Palatino Linotype" w:hAnsi="Palatino Linotype"/>
          <w:sz w:val="20"/>
          <w:szCs w:val="20"/>
        </w:rPr>
        <w:t>Rationale: With the</w:t>
      </w:r>
      <w:r w:rsidR="001E28ED" w:rsidRPr="00177C1C">
        <w:rPr>
          <w:rFonts w:ascii="Palatino Linotype" w:hAnsi="Palatino Linotype"/>
          <w:sz w:val="20"/>
          <w:szCs w:val="20"/>
        </w:rPr>
        <w:t xml:space="preserve"> effective unit planning</w:t>
      </w:r>
      <w:r>
        <w:rPr>
          <w:rFonts w:ascii="Palatino Linotype" w:hAnsi="Palatino Linotype"/>
          <w:sz w:val="20"/>
          <w:szCs w:val="20"/>
        </w:rPr>
        <w:t xml:space="preserve"> and lesson presentation with groups</w:t>
      </w:r>
      <w:r w:rsidR="001E28ED" w:rsidRPr="00177C1C">
        <w:rPr>
          <w:rFonts w:ascii="Palatino Linotype" w:hAnsi="Palatino Linotype"/>
          <w:sz w:val="20"/>
          <w:szCs w:val="20"/>
        </w:rPr>
        <w:t xml:space="preserve">, you can </w:t>
      </w:r>
      <w:r w:rsidR="00CF7CA4">
        <w:rPr>
          <w:rFonts w:ascii="Palatino Linotype" w:hAnsi="Palatino Linotype"/>
          <w:sz w:val="20"/>
          <w:szCs w:val="20"/>
        </w:rPr>
        <w:t>have skills and knowledge of how to combine and adapt variety of resources</w:t>
      </w:r>
      <w:r w:rsidR="00204294">
        <w:rPr>
          <w:rFonts w:ascii="Palatino Linotype" w:hAnsi="Palatino Linotype"/>
          <w:sz w:val="20"/>
          <w:szCs w:val="20"/>
        </w:rPr>
        <w:t>/learning</w:t>
      </w:r>
      <w:r w:rsidR="00CF7CA4">
        <w:rPr>
          <w:rFonts w:ascii="Palatino Linotype" w:hAnsi="Palatino Linotype"/>
          <w:sz w:val="20"/>
          <w:szCs w:val="20"/>
        </w:rPr>
        <w:t xml:space="preserve"> and how to use them for your own classroom. </w:t>
      </w:r>
      <w:r w:rsidR="00204294">
        <w:rPr>
          <w:rFonts w:ascii="Palatino Linotype" w:hAnsi="Palatino Linotype"/>
          <w:sz w:val="20"/>
          <w:szCs w:val="20"/>
        </w:rPr>
        <w:t xml:space="preserve">This individual lesson will show all the best knowledge and skills that you have achieved through the semester. </w:t>
      </w:r>
    </w:p>
    <w:p w14:paraId="64070744" w14:textId="1E64CEF3" w:rsidR="00204294" w:rsidRPr="00177C1C" w:rsidRDefault="00204294" w:rsidP="001E28ED">
      <w:pPr>
        <w:pStyle w:val="BodyText"/>
        <w:numPr>
          <w:ilvl w:val="0"/>
          <w:numId w:val="22"/>
        </w:numPr>
        <w:jc w:val="both"/>
        <w:rPr>
          <w:rFonts w:ascii="Palatino Linotype" w:hAnsi="Palatino Linotype"/>
          <w:sz w:val="20"/>
          <w:szCs w:val="20"/>
        </w:rPr>
      </w:pPr>
      <w:r>
        <w:rPr>
          <w:rFonts w:ascii="Palatino Linotype" w:hAnsi="Palatino Linotype"/>
          <w:sz w:val="20"/>
          <w:szCs w:val="20"/>
        </w:rPr>
        <w:t xml:space="preserve">Steps to do: </w:t>
      </w:r>
      <w:r w:rsidR="00C316A9">
        <w:rPr>
          <w:rFonts w:ascii="Palatino Linotype" w:hAnsi="Palatino Linotype"/>
          <w:sz w:val="20"/>
          <w:szCs w:val="20"/>
        </w:rPr>
        <w:t xml:space="preserve">a) Discuss with your cooperative teacher about what topic(s) of science you will teach science (if you do not have a chance to teach science during practicum, then you can choose any topic on your own); b) Develop Lesson plan(s) based on the lesson plan format (you will have this on BB); c) review the lesson plan(s) with your cooperative teacher. </w:t>
      </w:r>
    </w:p>
    <w:p w14:paraId="699CB73C" w14:textId="77777777" w:rsidR="00717AE0" w:rsidRPr="00177C1C" w:rsidRDefault="00717AE0" w:rsidP="00717AE0">
      <w:pPr>
        <w:pStyle w:val="BodyText"/>
        <w:ind w:left="720"/>
        <w:jc w:val="both"/>
        <w:rPr>
          <w:rFonts w:ascii="Palatino Linotype" w:hAnsi="Palatino Linotype"/>
          <w:sz w:val="20"/>
          <w:szCs w:val="20"/>
        </w:rPr>
      </w:pPr>
    </w:p>
    <w:p w14:paraId="3C2E6033" w14:textId="77777777" w:rsidR="00717AE0" w:rsidRPr="00177C1C" w:rsidRDefault="00717AE0" w:rsidP="001E28ED">
      <w:pPr>
        <w:pStyle w:val="BodyText"/>
        <w:ind w:left="720"/>
        <w:jc w:val="both"/>
        <w:rPr>
          <w:rFonts w:ascii="Palatino Linotype" w:hAnsi="Palatino Linotype"/>
          <w:i/>
          <w:sz w:val="20"/>
          <w:szCs w:val="20"/>
        </w:rPr>
      </w:pPr>
      <w:r w:rsidRPr="00177C1C">
        <w:rPr>
          <w:rFonts w:ascii="Palatino Linotype" w:hAnsi="Palatino Linotype"/>
          <w:i/>
          <w:sz w:val="20"/>
          <w:szCs w:val="20"/>
        </w:rPr>
        <w:t>Attendance/Group Participation (10pts):</w:t>
      </w:r>
    </w:p>
    <w:p w14:paraId="5A2D517A" w14:textId="77777777" w:rsidR="00717AE0" w:rsidRPr="00177C1C" w:rsidRDefault="00717AE0" w:rsidP="00310D75">
      <w:pPr>
        <w:pStyle w:val="style37"/>
        <w:numPr>
          <w:ilvl w:val="0"/>
          <w:numId w:val="23"/>
        </w:numPr>
        <w:rPr>
          <w:rFonts w:ascii="Palatino Linotype" w:hAnsi="Palatino Linotype"/>
        </w:rPr>
      </w:pPr>
      <w:r w:rsidRPr="00177C1C">
        <w:rPr>
          <w:rFonts w:ascii="Palatino Linotype" w:hAnsi="Palatino Linotype"/>
          <w:bCs/>
        </w:rPr>
        <w:t>Rationale</w:t>
      </w:r>
      <w:r w:rsidRPr="00177C1C">
        <w:rPr>
          <w:rFonts w:ascii="Palatino Linotype" w:hAnsi="Palatino Linotype"/>
        </w:rPr>
        <w:t xml:space="preserve">: By assessing your progress not only by the assignments after class but also during class, your performance can be evaluated more accurately. </w:t>
      </w:r>
    </w:p>
    <w:p w14:paraId="179BA411" w14:textId="77777777" w:rsidR="00717AE0" w:rsidRPr="00177C1C" w:rsidRDefault="00717AE0" w:rsidP="00310D75">
      <w:pPr>
        <w:pStyle w:val="style37"/>
        <w:numPr>
          <w:ilvl w:val="0"/>
          <w:numId w:val="23"/>
        </w:numPr>
        <w:rPr>
          <w:rFonts w:ascii="Palatino Linotype" w:hAnsi="Palatino Linotype"/>
        </w:rPr>
      </w:pPr>
      <w:r w:rsidRPr="00177C1C">
        <w:rPr>
          <w:rFonts w:ascii="Palatino Linotype" w:hAnsi="Palatino Linotype"/>
        </w:rPr>
        <w:t xml:space="preserve">Rubrics: </w:t>
      </w:r>
    </w:p>
    <w:p w14:paraId="48F1E57C" w14:textId="55611D1D" w:rsidR="00717AE0" w:rsidRPr="00177C1C" w:rsidRDefault="00B46CA2" w:rsidP="00310D75">
      <w:pPr>
        <w:pStyle w:val="style37"/>
        <w:numPr>
          <w:ilvl w:val="0"/>
          <w:numId w:val="24"/>
        </w:numPr>
        <w:rPr>
          <w:rFonts w:ascii="Palatino Linotype" w:hAnsi="Palatino Linotype"/>
        </w:rPr>
      </w:pPr>
      <w:r w:rsidRPr="00177C1C">
        <w:rPr>
          <w:rFonts w:ascii="Palatino Linotype" w:hAnsi="Palatino Linotype"/>
        </w:rPr>
        <w:t xml:space="preserve">Class </w:t>
      </w:r>
      <w:r w:rsidR="00717AE0" w:rsidRPr="00177C1C">
        <w:rPr>
          <w:rFonts w:ascii="Palatino Linotype" w:hAnsi="Palatino Linotype"/>
        </w:rPr>
        <w:t xml:space="preserve">Attendance (5pts) </w:t>
      </w:r>
    </w:p>
    <w:p w14:paraId="02FDA090" w14:textId="42B4673D" w:rsidR="00717AE0" w:rsidRPr="00177C1C" w:rsidRDefault="00717AE0" w:rsidP="00717AE0">
      <w:pPr>
        <w:pStyle w:val="style37"/>
        <w:ind w:left="2160"/>
        <w:rPr>
          <w:rFonts w:ascii="Palatino Linotype" w:hAnsi="Palatino Linotype"/>
        </w:rPr>
      </w:pPr>
      <w:r w:rsidRPr="00177C1C">
        <w:rPr>
          <w:rFonts w:ascii="Palatino Linotype" w:hAnsi="Palatino Linotype"/>
        </w:rPr>
        <w:lastRenderedPageBreak/>
        <w:t xml:space="preserve">Whenever you are absent (in class and in practicum), you are going to lose 1 point. </w:t>
      </w:r>
      <w:r w:rsidR="00BA70C5">
        <w:rPr>
          <w:rStyle w:val="style54"/>
          <w:rFonts w:ascii="Palatino Linotype" w:hAnsi="Palatino Linotype"/>
        </w:rPr>
        <w:t>If you miss more than 3</w:t>
      </w:r>
      <w:r w:rsidRPr="00177C1C">
        <w:rPr>
          <w:rStyle w:val="style54"/>
          <w:rFonts w:ascii="Palatino Linotype" w:hAnsi="Palatino Linotype"/>
        </w:rPr>
        <w:t xml:space="preserve"> days you are required to repeat the course.</w:t>
      </w:r>
      <w:r w:rsidRPr="00177C1C">
        <w:rPr>
          <w:rFonts w:ascii="Palatino Linotype" w:hAnsi="Palatino Linotype"/>
        </w:rPr>
        <w:t xml:space="preserve"> For a making-up, you need to provide: a) a proof that shows your reasons why you are absent. When you need to be absent because of your family or health, you have to provide doctor's statement or any other proof. Otherwise, you cannot have any chance to make up the class, assignment, and test; and (b) a 5 page-long, double spaced paper about what you learned related to science education during your being absent. But if you miss more than 5 days you are required to repeat the course.</w:t>
      </w:r>
    </w:p>
    <w:p w14:paraId="570577F9" w14:textId="60407793" w:rsidR="00717AE0" w:rsidRPr="00177C1C" w:rsidRDefault="00B46CA2" w:rsidP="00310D75">
      <w:pPr>
        <w:pStyle w:val="style37"/>
        <w:numPr>
          <w:ilvl w:val="0"/>
          <w:numId w:val="25"/>
        </w:numPr>
        <w:rPr>
          <w:rFonts w:ascii="Palatino Linotype" w:hAnsi="Palatino Linotype"/>
        </w:rPr>
      </w:pPr>
      <w:r w:rsidRPr="00177C1C">
        <w:rPr>
          <w:rFonts w:ascii="Palatino Linotype" w:hAnsi="Palatino Linotype"/>
        </w:rPr>
        <w:t>Activity Participation</w:t>
      </w:r>
      <w:r w:rsidR="00717AE0" w:rsidRPr="00177C1C">
        <w:rPr>
          <w:rFonts w:ascii="Palatino Linotype" w:hAnsi="Palatino Linotype"/>
        </w:rPr>
        <w:t xml:space="preserve"> (5 points)</w:t>
      </w:r>
    </w:p>
    <w:p w14:paraId="07D86620" w14:textId="77777777" w:rsidR="00717AE0" w:rsidRDefault="00717AE0" w:rsidP="00717AE0">
      <w:pPr>
        <w:pStyle w:val="style43"/>
        <w:ind w:left="2160"/>
        <w:rPr>
          <w:rFonts w:ascii="Palatino Linotype" w:hAnsi="Palatino Linotype"/>
        </w:rPr>
      </w:pPr>
      <w:r w:rsidRPr="00177C1C">
        <w:rPr>
          <w:rFonts w:ascii="Palatino Linotype" w:hAnsi="Palatino Linotype"/>
        </w:rPr>
        <w:t xml:space="preserve">You need to prepare yourself for the class. When you do not respond to the requests asked by the instructor, you are going to lose 1 pt. You are expected actively to engage in all the class activities. The instructor will have a checklist for your progress during the class. When you are not actively engaged, you will you will loose points. </w:t>
      </w:r>
    </w:p>
    <w:p w14:paraId="2DDB177B" w14:textId="0D3C8335" w:rsidR="00AA13BB" w:rsidRPr="00177C1C" w:rsidRDefault="00AA13BB" w:rsidP="00717AE0">
      <w:pPr>
        <w:pStyle w:val="style43"/>
        <w:ind w:left="2160"/>
        <w:rPr>
          <w:rFonts w:ascii="Palatino Linotype" w:hAnsi="Palatino Linotype"/>
        </w:rPr>
      </w:pPr>
      <w:r>
        <w:rPr>
          <w:rFonts w:ascii="Palatino Linotype" w:hAnsi="Palatino Linotype"/>
        </w:rPr>
        <w:t xml:space="preserve">Also, this class is asking two class discussions on BB discussion board: 16 trends &amp; after conference/workshop participation </w:t>
      </w:r>
    </w:p>
    <w:p w14:paraId="7DF26140" w14:textId="77777777" w:rsidR="008467AF" w:rsidRPr="00177C1C" w:rsidRDefault="008467AF" w:rsidP="005A1467">
      <w:pPr>
        <w:rPr>
          <w:rFonts w:ascii="Palatino Linotype" w:hAnsi="Palatino Linotype"/>
          <w:b/>
          <w:i/>
          <w:sz w:val="20"/>
          <w:szCs w:val="20"/>
          <w:u w:val="single"/>
        </w:rPr>
      </w:pPr>
    </w:p>
    <w:p w14:paraId="62556D50" w14:textId="77777777" w:rsidR="005A1467" w:rsidRPr="00177C1C" w:rsidRDefault="005A1467" w:rsidP="005A1467">
      <w:pPr>
        <w:rPr>
          <w:rFonts w:ascii="Palatino Linotype" w:hAnsi="Palatino Linotype"/>
          <w:b/>
          <w:i/>
          <w:sz w:val="20"/>
          <w:szCs w:val="20"/>
          <w:u w:val="single"/>
        </w:rPr>
      </w:pPr>
      <w:r w:rsidRPr="00177C1C">
        <w:rPr>
          <w:rFonts w:ascii="Palatino Linotype" w:hAnsi="Palatino Linotype"/>
          <w:b/>
          <w:i/>
          <w:sz w:val="20"/>
          <w:szCs w:val="20"/>
          <w:u w:val="single"/>
        </w:rPr>
        <w:t>Grade Calculation:</w:t>
      </w:r>
    </w:p>
    <w:p w14:paraId="1B50DB27" w14:textId="77777777" w:rsidR="00E645AD" w:rsidRPr="00177C1C" w:rsidRDefault="00E645AD" w:rsidP="00E645AD">
      <w:pPr>
        <w:rPr>
          <w:rFonts w:ascii="Palatino Linotype" w:hAnsi="Palatino Linotype"/>
          <w:b/>
          <w:i/>
          <w:sz w:val="20"/>
          <w:szCs w:val="20"/>
          <w:u w:val="single"/>
        </w:rPr>
      </w:pPr>
    </w:p>
    <w:p w14:paraId="07F41FD1" w14:textId="77777777" w:rsidR="00E645AD" w:rsidRPr="00177C1C" w:rsidRDefault="00E645AD" w:rsidP="00E645AD">
      <w:pPr>
        <w:rPr>
          <w:rFonts w:ascii="Palatino Linotype" w:hAnsi="Palatino Linotype"/>
          <w:b/>
          <w:sz w:val="20"/>
          <w:szCs w:val="20"/>
        </w:rPr>
      </w:pPr>
      <w:r w:rsidRPr="00177C1C">
        <w:rPr>
          <w:rFonts w:ascii="Palatino Linotype" w:hAnsi="Palatino Linotype"/>
          <w:b/>
          <w:sz w:val="20"/>
          <w:szCs w:val="20"/>
        </w:rPr>
        <w:t>Students are expected to keep track of their performance throughout the semester and seek guidance from available sources (including the instructor) if their performance drops below satisfactory levels.</w:t>
      </w:r>
    </w:p>
    <w:p w14:paraId="3B7554B1" w14:textId="77777777" w:rsidR="00E645AD" w:rsidRPr="00177C1C" w:rsidRDefault="00E645AD" w:rsidP="00E645AD">
      <w:pPr>
        <w:rPr>
          <w:rFonts w:ascii="Palatino Linotype" w:hAnsi="Palatino Linotype"/>
          <w:b/>
          <w:sz w:val="20"/>
          <w:szCs w:val="20"/>
        </w:rPr>
      </w:pPr>
    </w:p>
    <w:tbl>
      <w:tblPr>
        <w:tblpPr w:leftFromText="180" w:rightFromText="180" w:vertAnchor="text" w:horzAnchor="page" w:tblpX="1069" w:tblpY="112"/>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3"/>
        <w:gridCol w:w="2803"/>
        <w:gridCol w:w="1884"/>
        <w:gridCol w:w="2276"/>
        <w:gridCol w:w="2050"/>
      </w:tblGrid>
      <w:tr w:rsidR="00E645AD" w:rsidRPr="00177C1C" w14:paraId="4FE8E3A3" w14:textId="77777777" w:rsidTr="001E28ED">
        <w:trPr>
          <w:trHeight w:val="349"/>
        </w:trPr>
        <w:tc>
          <w:tcPr>
            <w:tcW w:w="1283" w:type="dxa"/>
            <w:shd w:val="clear" w:color="auto" w:fill="00FFFF"/>
            <w:vAlign w:val="center"/>
          </w:tcPr>
          <w:p w14:paraId="1F3ED3E2" w14:textId="77777777" w:rsidR="00E645AD" w:rsidRPr="00177C1C" w:rsidRDefault="00E645AD" w:rsidP="001E28ED">
            <w:pPr>
              <w:jc w:val="center"/>
              <w:rPr>
                <w:rFonts w:ascii="Palatino Linotype" w:hAnsi="Palatino Linotype"/>
                <w:b/>
                <w:sz w:val="20"/>
                <w:szCs w:val="20"/>
              </w:rPr>
            </w:pPr>
            <w:r w:rsidRPr="00177C1C">
              <w:rPr>
                <w:rFonts w:ascii="Palatino Linotype" w:hAnsi="Palatino Linotype"/>
                <w:b/>
                <w:sz w:val="20"/>
                <w:szCs w:val="20"/>
              </w:rPr>
              <w:t>Point Maximum</w:t>
            </w:r>
          </w:p>
        </w:tc>
        <w:tc>
          <w:tcPr>
            <w:tcW w:w="2803" w:type="dxa"/>
            <w:shd w:val="clear" w:color="auto" w:fill="00FFFF"/>
            <w:vAlign w:val="center"/>
          </w:tcPr>
          <w:p w14:paraId="485346D0" w14:textId="77777777" w:rsidR="00E645AD" w:rsidRPr="00177C1C" w:rsidRDefault="00E645AD" w:rsidP="001E28ED">
            <w:pPr>
              <w:jc w:val="center"/>
              <w:rPr>
                <w:rFonts w:ascii="Palatino Linotype" w:hAnsi="Palatino Linotype"/>
                <w:b/>
                <w:sz w:val="20"/>
                <w:szCs w:val="20"/>
              </w:rPr>
            </w:pPr>
            <w:r w:rsidRPr="00177C1C">
              <w:rPr>
                <w:rFonts w:ascii="Palatino Linotype" w:hAnsi="Palatino Linotype"/>
                <w:b/>
                <w:sz w:val="20"/>
                <w:szCs w:val="20"/>
              </w:rPr>
              <w:t>Assessment</w:t>
            </w:r>
          </w:p>
        </w:tc>
        <w:tc>
          <w:tcPr>
            <w:tcW w:w="1884" w:type="dxa"/>
            <w:shd w:val="clear" w:color="auto" w:fill="00FFFF"/>
          </w:tcPr>
          <w:p w14:paraId="3DD07EDE" w14:textId="77777777" w:rsidR="00E645AD" w:rsidRPr="00177C1C" w:rsidRDefault="00E645AD" w:rsidP="001E28ED">
            <w:pPr>
              <w:jc w:val="center"/>
              <w:rPr>
                <w:rFonts w:ascii="Palatino Linotype" w:hAnsi="Palatino Linotype"/>
                <w:b/>
                <w:sz w:val="20"/>
                <w:szCs w:val="20"/>
              </w:rPr>
            </w:pPr>
            <w:r w:rsidRPr="00177C1C">
              <w:rPr>
                <w:rFonts w:ascii="Palatino Linotype" w:hAnsi="Palatino Linotype"/>
                <w:b/>
                <w:sz w:val="20"/>
                <w:szCs w:val="20"/>
              </w:rPr>
              <w:t>ACEI/NCATE Standards</w:t>
            </w:r>
          </w:p>
        </w:tc>
        <w:tc>
          <w:tcPr>
            <w:tcW w:w="2276" w:type="dxa"/>
            <w:shd w:val="clear" w:color="auto" w:fill="00FFFF"/>
          </w:tcPr>
          <w:p w14:paraId="029FD44F" w14:textId="77777777" w:rsidR="00E645AD" w:rsidRPr="00177C1C" w:rsidRDefault="00E645AD" w:rsidP="001E28ED">
            <w:pPr>
              <w:jc w:val="center"/>
              <w:rPr>
                <w:rFonts w:ascii="Palatino Linotype" w:hAnsi="Palatino Linotype"/>
                <w:b/>
                <w:sz w:val="20"/>
                <w:szCs w:val="20"/>
              </w:rPr>
            </w:pPr>
            <w:r w:rsidRPr="00177C1C">
              <w:rPr>
                <w:rFonts w:ascii="Palatino Linotype" w:hAnsi="Palatino Linotype"/>
                <w:b/>
                <w:sz w:val="20"/>
                <w:szCs w:val="20"/>
              </w:rPr>
              <w:t>Generalist EC-6 Standards</w:t>
            </w:r>
          </w:p>
        </w:tc>
        <w:tc>
          <w:tcPr>
            <w:tcW w:w="2050" w:type="dxa"/>
            <w:shd w:val="clear" w:color="auto" w:fill="00FFFF"/>
          </w:tcPr>
          <w:p w14:paraId="48A07D04" w14:textId="77777777" w:rsidR="00E645AD" w:rsidRPr="00177C1C" w:rsidRDefault="00E645AD" w:rsidP="001E28ED">
            <w:pPr>
              <w:jc w:val="center"/>
              <w:rPr>
                <w:rFonts w:ascii="Palatino Linotype" w:hAnsi="Palatino Linotype"/>
                <w:b/>
                <w:sz w:val="20"/>
                <w:szCs w:val="20"/>
              </w:rPr>
            </w:pPr>
            <w:r w:rsidRPr="00177C1C">
              <w:rPr>
                <w:rFonts w:ascii="Palatino Linotype" w:hAnsi="Palatino Linotype"/>
                <w:b/>
                <w:sz w:val="20"/>
                <w:szCs w:val="20"/>
              </w:rPr>
              <w:t>Due</w:t>
            </w:r>
          </w:p>
        </w:tc>
      </w:tr>
      <w:tr w:rsidR="00E645AD" w:rsidRPr="00177C1C" w14:paraId="541846FC" w14:textId="77777777" w:rsidTr="001E28ED">
        <w:trPr>
          <w:trHeight w:val="487"/>
        </w:trPr>
        <w:tc>
          <w:tcPr>
            <w:tcW w:w="1283" w:type="dxa"/>
            <w:vAlign w:val="center"/>
          </w:tcPr>
          <w:p w14:paraId="3471C53F" w14:textId="77777777" w:rsidR="00E645AD" w:rsidRPr="00177C1C" w:rsidRDefault="00E645AD" w:rsidP="001E28ED">
            <w:pPr>
              <w:jc w:val="center"/>
              <w:rPr>
                <w:rFonts w:ascii="Palatino Linotype" w:hAnsi="Palatino Linotype"/>
                <w:sz w:val="20"/>
                <w:szCs w:val="20"/>
              </w:rPr>
            </w:pPr>
            <w:r w:rsidRPr="00177C1C">
              <w:rPr>
                <w:rFonts w:ascii="Palatino Linotype" w:hAnsi="Palatino Linotype"/>
                <w:sz w:val="20"/>
                <w:szCs w:val="20"/>
              </w:rPr>
              <w:t>10</w:t>
            </w:r>
          </w:p>
        </w:tc>
        <w:tc>
          <w:tcPr>
            <w:tcW w:w="2803" w:type="dxa"/>
            <w:vAlign w:val="center"/>
          </w:tcPr>
          <w:p w14:paraId="0BA8E459" w14:textId="77777777" w:rsidR="00E645AD" w:rsidRPr="00177C1C" w:rsidRDefault="00E645AD" w:rsidP="001E28ED">
            <w:pPr>
              <w:pStyle w:val="Heading6"/>
              <w:jc w:val="center"/>
              <w:rPr>
                <w:rFonts w:ascii="Palatino Linotype" w:hAnsi="Palatino Linotype"/>
                <w:b w:val="0"/>
                <w:bCs w:val="0"/>
                <w:sz w:val="20"/>
                <w:szCs w:val="20"/>
              </w:rPr>
            </w:pPr>
            <w:r w:rsidRPr="00177C1C">
              <w:rPr>
                <w:rFonts w:ascii="Palatino Linotype" w:hAnsi="Palatino Linotype"/>
                <w:b w:val="0"/>
                <w:bCs w:val="0"/>
                <w:sz w:val="20"/>
                <w:szCs w:val="20"/>
              </w:rPr>
              <w:t>Attendance/Group Participation</w:t>
            </w:r>
          </w:p>
        </w:tc>
        <w:tc>
          <w:tcPr>
            <w:tcW w:w="1884" w:type="dxa"/>
          </w:tcPr>
          <w:p w14:paraId="694CD15E" w14:textId="77777777" w:rsidR="00E645AD" w:rsidRPr="00177C1C" w:rsidRDefault="00E645AD" w:rsidP="001E28ED">
            <w:pPr>
              <w:pStyle w:val="Heading6"/>
              <w:jc w:val="center"/>
              <w:rPr>
                <w:rFonts w:ascii="Palatino Linotype" w:hAnsi="Palatino Linotype"/>
                <w:b w:val="0"/>
                <w:bCs w:val="0"/>
                <w:sz w:val="20"/>
                <w:szCs w:val="20"/>
              </w:rPr>
            </w:pPr>
            <w:r w:rsidRPr="00177C1C">
              <w:rPr>
                <w:rFonts w:ascii="Palatino Linotype" w:hAnsi="Palatino Linotype"/>
                <w:b w:val="0"/>
                <w:bCs w:val="0"/>
                <w:sz w:val="20"/>
                <w:szCs w:val="20"/>
              </w:rPr>
              <w:t>3a, 3b, 3c, 5a, 5b, &amp; 5d</w:t>
            </w:r>
          </w:p>
        </w:tc>
        <w:tc>
          <w:tcPr>
            <w:tcW w:w="2276" w:type="dxa"/>
          </w:tcPr>
          <w:p w14:paraId="4308F557" w14:textId="77777777" w:rsidR="00E645AD" w:rsidRPr="00177C1C" w:rsidRDefault="00E645AD" w:rsidP="001E28ED">
            <w:pPr>
              <w:pStyle w:val="Heading6"/>
              <w:jc w:val="center"/>
              <w:rPr>
                <w:rFonts w:ascii="Palatino Linotype" w:hAnsi="Palatino Linotype"/>
                <w:b w:val="0"/>
                <w:bCs w:val="0"/>
                <w:sz w:val="20"/>
                <w:szCs w:val="20"/>
              </w:rPr>
            </w:pPr>
            <w:r w:rsidRPr="00177C1C">
              <w:rPr>
                <w:rFonts w:ascii="Palatino Linotype" w:hAnsi="Palatino Linotype"/>
                <w:b w:val="0"/>
                <w:bCs w:val="0"/>
                <w:sz w:val="20"/>
                <w:szCs w:val="20"/>
              </w:rPr>
              <w:t xml:space="preserve">I, II, III, IV, V, VI </w:t>
            </w:r>
          </w:p>
        </w:tc>
        <w:tc>
          <w:tcPr>
            <w:tcW w:w="2050" w:type="dxa"/>
          </w:tcPr>
          <w:p w14:paraId="49B8DD8D" w14:textId="77777777" w:rsidR="00E645AD" w:rsidRPr="00177C1C" w:rsidRDefault="00E645AD" w:rsidP="001E28ED">
            <w:pPr>
              <w:pStyle w:val="Heading6"/>
              <w:jc w:val="center"/>
              <w:rPr>
                <w:rFonts w:ascii="Palatino Linotype" w:hAnsi="Palatino Linotype"/>
                <w:bCs w:val="0"/>
                <w:sz w:val="20"/>
                <w:szCs w:val="20"/>
              </w:rPr>
            </w:pPr>
          </w:p>
        </w:tc>
      </w:tr>
      <w:tr w:rsidR="00E645AD" w:rsidRPr="00177C1C" w14:paraId="0A4F3E1C" w14:textId="77777777" w:rsidTr="001E28ED">
        <w:trPr>
          <w:trHeight w:val="520"/>
        </w:trPr>
        <w:tc>
          <w:tcPr>
            <w:tcW w:w="1283" w:type="dxa"/>
            <w:vAlign w:val="center"/>
          </w:tcPr>
          <w:p w14:paraId="25A2F989" w14:textId="77777777" w:rsidR="00E645AD" w:rsidRPr="00177C1C" w:rsidRDefault="00E645AD" w:rsidP="001E28ED">
            <w:pPr>
              <w:jc w:val="center"/>
              <w:rPr>
                <w:rFonts w:ascii="Palatino Linotype" w:hAnsi="Palatino Linotype"/>
                <w:sz w:val="20"/>
                <w:szCs w:val="20"/>
              </w:rPr>
            </w:pPr>
            <w:r w:rsidRPr="00177C1C">
              <w:rPr>
                <w:rFonts w:ascii="Palatino Linotype" w:hAnsi="Palatino Linotype"/>
                <w:sz w:val="20"/>
                <w:szCs w:val="20"/>
              </w:rPr>
              <w:t>20</w:t>
            </w:r>
          </w:p>
        </w:tc>
        <w:tc>
          <w:tcPr>
            <w:tcW w:w="2803" w:type="dxa"/>
            <w:vAlign w:val="center"/>
          </w:tcPr>
          <w:p w14:paraId="784BB3B0" w14:textId="77777777" w:rsidR="00E645AD" w:rsidRPr="00177C1C" w:rsidRDefault="00E645AD" w:rsidP="001E28ED">
            <w:pPr>
              <w:jc w:val="center"/>
              <w:rPr>
                <w:rFonts w:ascii="Palatino Linotype" w:hAnsi="Palatino Linotype"/>
                <w:sz w:val="20"/>
                <w:szCs w:val="20"/>
              </w:rPr>
            </w:pPr>
            <w:r w:rsidRPr="00177C1C">
              <w:rPr>
                <w:rFonts w:ascii="Palatino Linotype" w:hAnsi="Palatino Linotype"/>
                <w:bCs/>
                <w:sz w:val="20"/>
                <w:szCs w:val="20"/>
              </w:rPr>
              <w:t>Science Lesson Presentation with 5Es</w:t>
            </w:r>
          </w:p>
        </w:tc>
        <w:tc>
          <w:tcPr>
            <w:tcW w:w="1884" w:type="dxa"/>
          </w:tcPr>
          <w:p w14:paraId="0B396C9D" w14:textId="77777777" w:rsidR="00E645AD" w:rsidRPr="00177C1C" w:rsidRDefault="00E645AD" w:rsidP="001E28ED">
            <w:pPr>
              <w:jc w:val="center"/>
              <w:rPr>
                <w:rFonts w:ascii="Palatino Linotype" w:hAnsi="Palatino Linotype"/>
                <w:bCs/>
                <w:sz w:val="20"/>
                <w:szCs w:val="20"/>
              </w:rPr>
            </w:pPr>
            <w:r w:rsidRPr="00177C1C">
              <w:rPr>
                <w:rFonts w:ascii="Palatino Linotype" w:hAnsi="Palatino Linotype"/>
                <w:bCs/>
                <w:sz w:val="20"/>
                <w:szCs w:val="20"/>
              </w:rPr>
              <w:t>3a, 3b, 3c, 5a, 5b, &amp; 5d</w:t>
            </w:r>
          </w:p>
        </w:tc>
        <w:tc>
          <w:tcPr>
            <w:tcW w:w="2276" w:type="dxa"/>
          </w:tcPr>
          <w:p w14:paraId="3508784F" w14:textId="77777777" w:rsidR="00E645AD" w:rsidRPr="00177C1C" w:rsidRDefault="00E645AD" w:rsidP="001E28ED">
            <w:pPr>
              <w:jc w:val="center"/>
              <w:rPr>
                <w:rFonts w:ascii="Palatino Linotype" w:hAnsi="Palatino Linotype"/>
                <w:bCs/>
                <w:sz w:val="20"/>
                <w:szCs w:val="20"/>
              </w:rPr>
            </w:pPr>
            <w:r w:rsidRPr="00177C1C">
              <w:rPr>
                <w:rFonts w:ascii="Palatino Linotype" w:hAnsi="Palatino Linotype"/>
                <w:bCs/>
                <w:sz w:val="20"/>
                <w:szCs w:val="20"/>
              </w:rPr>
              <w:t>I, II, III, IV, V, VIII, IX, X, XI</w:t>
            </w:r>
          </w:p>
        </w:tc>
        <w:tc>
          <w:tcPr>
            <w:tcW w:w="2050" w:type="dxa"/>
          </w:tcPr>
          <w:p w14:paraId="20FC4E29" w14:textId="54399C22" w:rsidR="00E645AD" w:rsidRPr="00177C1C" w:rsidRDefault="00876ECC" w:rsidP="0050219E">
            <w:pPr>
              <w:jc w:val="center"/>
              <w:rPr>
                <w:rFonts w:ascii="Palatino Linotype" w:hAnsi="Palatino Linotype"/>
                <w:bCs/>
                <w:sz w:val="20"/>
                <w:szCs w:val="20"/>
              </w:rPr>
            </w:pPr>
            <w:r>
              <w:rPr>
                <w:rFonts w:ascii="Palatino Linotype" w:hAnsi="Palatino Linotype"/>
                <w:bCs/>
                <w:sz w:val="20"/>
                <w:szCs w:val="20"/>
              </w:rPr>
              <w:t>Oct 9</w:t>
            </w:r>
            <w:r w:rsidR="00E645AD" w:rsidRPr="00177C1C">
              <w:rPr>
                <w:rFonts w:ascii="Palatino Linotype" w:hAnsi="Palatino Linotype"/>
                <w:bCs/>
                <w:sz w:val="20"/>
                <w:szCs w:val="20"/>
                <w:vertAlign w:val="superscript"/>
              </w:rPr>
              <w:t>th</w:t>
            </w:r>
            <w:r w:rsidR="00C90FF8">
              <w:rPr>
                <w:rFonts w:ascii="Palatino Linotype" w:hAnsi="Palatino Linotype"/>
                <w:bCs/>
                <w:sz w:val="20"/>
                <w:szCs w:val="20"/>
              </w:rPr>
              <w:t xml:space="preserve"> </w:t>
            </w:r>
          </w:p>
        </w:tc>
      </w:tr>
      <w:tr w:rsidR="001F2DBB" w:rsidRPr="00177C1C" w14:paraId="62897219" w14:textId="77777777" w:rsidTr="001E28ED">
        <w:trPr>
          <w:trHeight w:val="520"/>
        </w:trPr>
        <w:tc>
          <w:tcPr>
            <w:tcW w:w="1283" w:type="dxa"/>
            <w:vAlign w:val="center"/>
          </w:tcPr>
          <w:p w14:paraId="2E91542A" w14:textId="0326E795" w:rsidR="001F2DBB" w:rsidRPr="00177C1C" w:rsidRDefault="001F2DBB" w:rsidP="001F2DBB">
            <w:pPr>
              <w:jc w:val="center"/>
              <w:rPr>
                <w:rFonts w:ascii="Palatino Linotype" w:hAnsi="Palatino Linotype"/>
                <w:sz w:val="20"/>
                <w:szCs w:val="20"/>
              </w:rPr>
            </w:pPr>
            <w:r w:rsidRPr="00177C1C">
              <w:rPr>
                <w:rFonts w:ascii="Palatino Linotype" w:hAnsi="Palatino Linotype"/>
                <w:sz w:val="20"/>
                <w:szCs w:val="20"/>
              </w:rPr>
              <w:t>10</w:t>
            </w:r>
          </w:p>
        </w:tc>
        <w:tc>
          <w:tcPr>
            <w:tcW w:w="2803" w:type="dxa"/>
            <w:vAlign w:val="center"/>
          </w:tcPr>
          <w:p w14:paraId="1856935F" w14:textId="068EFCF3" w:rsidR="001F2DBB" w:rsidRPr="00177C1C" w:rsidRDefault="001F2DBB" w:rsidP="001F2DBB">
            <w:pPr>
              <w:jc w:val="center"/>
              <w:rPr>
                <w:rFonts w:ascii="Palatino Linotype" w:hAnsi="Palatino Linotype"/>
                <w:bCs/>
                <w:sz w:val="20"/>
                <w:szCs w:val="20"/>
              </w:rPr>
            </w:pPr>
            <w:r w:rsidRPr="00177C1C">
              <w:rPr>
                <w:rFonts w:ascii="Palatino Linotype" w:hAnsi="Palatino Linotype"/>
                <w:sz w:val="20"/>
                <w:szCs w:val="20"/>
              </w:rPr>
              <w:t>Community Science News Paper</w:t>
            </w:r>
          </w:p>
        </w:tc>
        <w:tc>
          <w:tcPr>
            <w:tcW w:w="1884" w:type="dxa"/>
          </w:tcPr>
          <w:p w14:paraId="4C605B42" w14:textId="368AA423" w:rsidR="001F2DBB" w:rsidRPr="00177C1C" w:rsidRDefault="001F2DBB" w:rsidP="001F2DBB">
            <w:pPr>
              <w:jc w:val="center"/>
              <w:rPr>
                <w:rFonts w:ascii="Palatino Linotype" w:hAnsi="Palatino Linotype"/>
                <w:bCs/>
                <w:sz w:val="20"/>
                <w:szCs w:val="20"/>
              </w:rPr>
            </w:pPr>
            <w:r w:rsidRPr="00177C1C">
              <w:rPr>
                <w:rFonts w:ascii="Palatino Linotype" w:hAnsi="Palatino Linotype"/>
                <w:bCs/>
                <w:sz w:val="20"/>
                <w:szCs w:val="20"/>
              </w:rPr>
              <w:t>3a, 3b, 3c, 5a, 5b, &amp; 5d</w:t>
            </w:r>
          </w:p>
        </w:tc>
        <w:tc>
          <w:tcPr>
            <w:tcW w:w="2276" w:type="dxa"/>
          </w:tcPr>
          <w:p w14:paraId="2799D236" w14:textId="7FC7A379" w:rsidR="001F2DBB" w:rsidRPr="00177C1C" w:rsidRDefault="001F2DBB" w:rsidP="001F2DBB">
            <w:pPr>
              <w:jc w:val="center"/>
              <w:rPr>
                <w:rFonts w:ascii="Palatino Linotype" w:hAnsi="Palatino Linotype"/>
                <w:bCs/>
                <w:sz w:val="20"/>
                <w:szCs w:val="20"/>
              </w:rPr>
            </w:pPr>
            <w:r w:rsidRPr="00177C1C">
              <w:rPr>
                <w:rFonts w:ascii="Palatino Linotype" w:hAnsi="Palatino Linotype"/>
                <w:sz w:val="20"/>
                <w:szCs w:val="20"/>
              </w:rPr>
              <w:t xml:space="preserve">VI, VII, </w:t>
            </w:r>
            <w:r w:rsidRPr="00177C1C">
              <w:rPr>
                <w:rFonts w:ascii="Palatino Linotype" w:hAnsi="Palatino Linotype"/>
                <w:bCs/>
                <w:sz w:val="20"/>
                <w:szCs w:val="20"/>
              </w:rPr>
              <w:t>VIII, IX, X, XI</w:t>
            </w:r>
          </w:p>
        </w:tc>
        <w:tc>
          <w:tcPr>
            <w:tcW w:w="2050" w:type="dxa"/>
          </w:tcPr>
          <w:p w14:paraId="53223649" w14:textId="4127A11D" w:rsidR="001F2DBB" w:rsidRPr="00177C1C" w:rsidRDefault="00876ECC" w:rsidP="0050219E">
            <w:pPr>
              <w:jc w:val="center"/>
              <w:rPr>
                <w:rFonts w:ascii="Palatino Linotype" w:hAnsi="Palatino Linotype"/>
                <w:bCs/>
                <w:sz w:val="20"/>
                <w:szCs w:val="20"/>
              </w:rPr>
            </w:pPr>
            <w:r>
              <w:rPr>
                <w:rFonts w:ascii="Palatino Linotype" w:hAnsi="Palatino Linotype"/>
                <w:bCs/>
                <w:sz w:val="20"/>
                <w:szCs w:val="20"/>
              </w:rPr>
              <w:t xml:space="preserve">Oct </w:t>
            </w:r>
            <w:r w:rsidR="001F2DBB">
              <w:rPr>
                <w:rFonts w:ascii="Palatino Linotype" w:hAnsi="Palatino Linotype"/>
                <w:bCs/>
                <w:sz w:val="20"/>
                <w:szCs w:val="20"/>
              </w:rPr>
              <w:t>1</w:t>
            </w:r>
            <w:r>
              <w:rPr>
                <w:rFonts w:ascii="Palatino Linotype" w:hAnsi="Palatino Linotype"/>
                <w:bCs/>
                <w:sz w:val="20"/>
                <w:szCs w:val="20"/>
              </w:rPr>
              <w:t>7</w:t>
            </w:r>
            <w:r w:rsidR="001F2DBB" w:rsidRPr="00C90FF8">
              <w:rPr>
                <w:rFonts w:ascii="Palatino Linotype" w:hAnsi="Palatino Linotype"/>
                <w:bCs/>
                <w:sz w:val="20"/>
                <w:szCs w:val="20"/>
                <w:vertAlign w:val="superscript"/>
              </w:rPr>
              <w:t>th</w:t>
            </w:r>
          </w:p>
        </w:tc>
      </w:tr>
      <w:tr w:rsidR="00E645AD" w:rsidRPr="00177C1C" w14:paraId="459C5FF5" w14:textId="77777777" w:rsidTr="001E28ED">
        <w:trPr>
          <w:trHeight w:val="478"/>
        </w:trPr>
        <w:tc>
          <w:tcPr>
            <w:tcW w:w="1283" w:type="dxa"/>
            <w:vAlign w:val="center"/>
          </w:tcPr>
          <w:p w14:paraId="1D0E6907" w14:textId="77777777" w:rsidR="00E645AD" w:rsidRPr="00177C1C" w:rsidRDefault="00E645AD" w:rsidP="001E28ED">
            <w:pPr>
              <w:jc w:val="center"/>
              <w:rPr>
                <w:rFonts w:ascii="Palatino Linotype" w:hAnsi="Palatino Linotype"/>
                <w:sz w:val="20"/>
                <w:szCs w:val="20"/>
              </w:rPr>
            </w:pPr>
            <w:r w:rsidRPr="00177C1C">
              <w:rPr>
                <w:rFonts w:ascii="Palatino Linotype" w:hAnsi="Palatino Linotype"/>
                <w:sz w:val="20"/>
                <w:szCs w:val="20"/>
              </w:rPr>
              <w:t>20</w:t>
            </w:r>
          </w:p>
        </w:tc>
        <w:tc>
          <w:tcPr>
            <w:tcW w:w="2803" w:type="dxa"/>
            <w:vAlign w:val="center"/>
          </w:tcPr>
          <w:p w14:paraId="4CDFF581" w14:textId="448F976E" w:rsidR="00E645AD" w:rsidRPr="00177C1C" w:rsidRDefault="0078799B" w:rsidP="001E28ED">
            <w:pPr>
              <w:jc w:val="center"/>
              <w:rPr>
                <w:rFonts w:ascii="Palatino Linotype" w:hAnsi="Palatino Linotype"/>
                <w:sz w:val="20"/>
                <w:szCs w:val="20"/>
              </w:rPr>
            </w:pPr>
            <w:r>
              <w:rPr>
                <w:rFonts w:ascii="Palatino Linotype" w:hAnsi="Palatino Linotype"/>
                <w:sz w:val="20"/>
                <w:szCs w:val="20"/>
              </w:rPr>
              <w:t>Musical Concert</w:t>
            </w:r>
          </w:p>
        </w:tc>
        <w:tc>
          <w:tcPr>
            <w:tcW w:w="1884" w:type="dxa"/>
          </w:tcPr>
          <w:p w14:paraId="46DA2609" w14:textId="77777777" w:rsidR="00E645AD" w:rsidRPr="00177C1C" w:rsidRDefault="00E645AD" w:rsidP="001E28ED">
            <w:pPr>
              <w:jc w:val="center"/>
              <w:rPr>
                <w:rFonts w:ascii="Palatino Linotype" w:hAnsi="Palatino Linotype"/>
                <w:sz w:val="20"/>
                <w:szCs w:val="20"/>
              </w:rPr>
            </w:pPr>
            <w:r w:rsidRPr="00177C1C">
              <w:rPr>
                <w:rFonts w:ascii="Palatino Linotype" w:hAnsi="Palatino Linotype"/>
                <w:bCs/>
                <w:sz w:val="20"/>
                <w:szCs w:val="20"/>
              </w:rPr>
              <w:t>3a, 3b, 3c, 5a, 5b, &amp; 5d</w:t>
            </w:r>
          </w:p>
        </w:tc>
        <w:tc>
          <w:tcPr>
            <w:tcW w:w="2276" w:type="dxa"/>
          </w:tcPr>
          <w:p w14:paraId="39F20EBF" w14:textId="77777777" w:rsidR="00E645AD" w:rsidRPr="00177C1C" w:rsidRDefault="00E645AD" w:rsidP="001E28ED">
            <w:pPr>
              <w:jc w:val="center"/>
              <w:rPr>
                <w:rFonts w:ascii="Palatino Linotype" w:hAnsi="Palatino Linotype"/>
                <w:sz w:val="20"/>
                <w:szCs w:val="20"/>
              </w:rPr>
            </w:pPr>
            <w:r w:rsidRPr="00177C1C">
              <w:rPr>
                <w:rFonts w:ascii="Palatino Linotype" w:hAnsi="Palatino Linotype"/>
                <w:sz w:val="20"/>
                <w:szCs w:val="20"/>
              </w:rPr>
              <w:t xml:space="preserve">III, IV, </w:t>
            </w:r>
            <w:r w:rsidRPr="00177C1C">
              <w:rPr>
                <w:rFonts w:ascii="Palatino Linotype" w:hAnsi="Palatino Linotype"/>
                <w:bCs/>
                <w:sz w:val="20"/>
                <w:szCs w:val="20"/>
              </w:rPr>
              <w:t>VIII, IX, X, XI</w:t>
            </w:r>
          </w:p>
        </w:tc>
        <w:tc>
          <w:tcPr>
            <w:tcW w:w="2050" w:type="dxa"/>
          </w:tcPr>
          <w:p w14:paraId="162C894F" w14:textId="46FDDAF1" w:rsidR="00E645AD" w:rsidRPr="00177C1C" w:rsidRDefault="00E645AD" w:rsidP="00876ECC">
            <w:pPr>
              <w:jc w:val="center"/>
              <w:rPr>
                <w:rFonts w:ascii="Palatino Linotype" w:hAnsi="Palatino Linotype"/>
                <w:sz w:val="20"/>
                <w:szCs w:val="20"/>
              </w:rPr>
            </w:pPr>
            <w:r w:rsidRPr="00177C1C">
              <w:rPr>
                <w:rFonts w:ascii="Palatino Linotype" w:hAnsi="Palatino Linotype"/>
                <w:sz w:val="20"/>
                <w:szCs w:val="20"/>
              </w:rPr>
              <w:t xml:space="preserve">Nov </w:t>
            </w:r>
            <w:proofErr w:type="gramStart"/>
            <w:r w:rsidR="00876ECC">
              <w:rPr>
                <w:rFonts w:ascii="Palatino Linotype" w:hAnsi="Palatino Linotype"/>
                <w:sz w:val="20"/>
                <w:szCs w:val="20"/>
              </w:rPr>
              <w:t>21</w:t>
            </w:r>
            <w:r w:rsidR="00876ECC" w:rsidRPr="00876ECC">
              <w:rPr>
                <w:rFonts w:ascii="Palatino Linotype" w:hAnsi="Palatino Linotype"/>
                <w:sz w:val="20"/>
                <w:szCs w:val="20"/>
                <w:vertAlign w:val="superscript"/>
              </w:rPr>
              <w:t>st</w:t>
            </w:r>
            <w:r w:rsidR="00876ECC">
              <w:rPr>
                <w:rFonts w:ascii="Palatino Linotype" w:hAnsi="Palatino Linotype"/>
                <w:sz w:val="20"/>
                <w:szCs w:val="20"/>
              </w:rPr>
              <w:t xml:space="preserve"> </w:t>
            </w:r>
            <w:r w:rsidR="00C90FF8">
              <w:rPr>
                <w:rFonts w:ascii="Palatino Linotype" w:hAnsi="Palatino Linotype"/>
                <w:sz w:val="20"/>
                <w:szCs w:val="20"/>
              </w:rPr>
              <w:t xml:space="preserve"> </w:t>
            </w:r>
            <w:proofErr w:type="gramEnd"/>
          </w:p>
        </w:tc>
      </w:tr>
      <w:tr w:rsidR="001F2DBB" w:rsidRPr="00177C1C" w14:paraId="28F4763D" w14:textId="77777777" w:rsidTr="001E28ED">
        <w:trPr>
          <w:trHeight w:val="478"/>
        </w:trPr>
        <w:tc>
          <w:tcPr>
            <w:tcW w:w="1283" w:type="dxa"/>
            <w:vAlign w:val="center"/>
          </w:tcPr>
          <w:p w14:paraId="1B1A260E" w14:textId="185F489F" w:rsidR="001F2DBB" w:rsidRPr="001F2DBB" w:rsidRDefault="001F2DBB" w:rsidP="001F2DBB">
            <w:pPr>
              <w:jc w:val="center"/>
              <w:rPr>
                <w:rFonts w:ascii="Palatino Linotype" w:hAnsi="Palatino Linotype"/>
                <w:sz w:val="20"/>
                <w:szCs w:val="20"/>
              </w:rPr>
            </w:pPr>
            <w:r w:rsidRPr="001F2DBB">
              <w:rPr>
                <w:rFonts w:ascii="Palatino Linotype" w:hAnsi="Palatino Linotype"/>
                <w:sz w:val="20"/>
                <w:szCs w:val="20"/>
              </w:rPr>
              <w:t>20</w:t>
            </w:r>
          </w:p>
        </w:tc>
        <w:tc>
          <w:tcPr>
            <w:tcW w:w="2803" w:type="dxa"/>
            <w:vAlign w:val="center"/>
          </w:tcPr>
          <w:p w14:paraId="553297B7" w14:textId="18567213" w:rsidR="001F2DBB" w:rsidRPr="001F2DBB" w:rsidRDefault="001F2DBB" w:rsidP="001F2DBB">
            <w:pPr>
              <w:jc w:val="center"/>
              <w:rPr>
                <w:rFonts w:ascii="Palatino Linotype" w:hAnsi="Palatino Linotype"/>
                <w:sz w:val="20"/>
                <w:szCs w:val="20"/>
              </w:rPr>
            </w:pPr>
            <w:r w:rsidRPr="001F2DBB">
              <w:rPr>
                <w:rFonts w:ascii="Palatino Linotype" w:hAnsi="Palatino Linotype"/>
                <w:bCs/>
                <w:i/>
                <w:sz w:val="20"/>
                <w:szCs w:val="20"/>
              </w:rPr>
              <w:t>Individual Lesson with reflection</w:t>
            </w:r>
          </w:p>
        </w:tc>
        <w:tc>
          <w:tcPr>
            <w:tcW w:w="1884" w:type="dxa"/>
          </w:tcPr>
          <w:p w14:paraId="10F31CE7" w14:textId="3B0B737B" w:rsidR="001F2DBB" w:rsidRPr="001F2DBB" w:rsidRDefault="001F2DBB" w:rsidP="001F2DBB">
            <w:pPr>
              <w:jc w:val="center"/>
              <w:rPr>
                <w:rFonts w:ascii="Palatino Linotype" w:hAnsi="Palatino Linotype"/>
                <w:sz w:val="20"/>
                <w:szCs w:val="20"/>
              </w:rPr>
            </w:pPr>
            <w:r w:rsidRPr="001F2DBB">
              <w:rPr>
                <w:rFonts w:ascii="Palatino Linotype" w:hAnsi="Palatino Linotype"/>
                <w:bCs/>
                <w:sz w:val="20"/>
                <w:szCs w:val="20"/>
              </w:rPr>
              <w:t>3a, 3b, 3c, 5a, 5b, &amp; 5d</w:t>
            </w:r>
          </w:p>
        </w:tc>
        <w:tc>
          <w:tcPr>
            <w:tcW w:w="2276" w:type="dxa"/>
          </w:tcPr>
          <w:p w14:paraId="59A88017" w14:textId="340FFC03" w:rsidR="001F2DBB" w:rsidRPr="001F2DBB" w:rsidRDefault="001F2DBB" w:rsidP="001F2DBB">
            <w:pPr>
              <w:jc w:val="center"/>
              <w:rPr>
                <w:rFonts w:ascii="Palatino Linotype" w:hAnsi="Palatino Linotype"/>
                <w:sz w:val="20"/>
                <w:szCs w:val="20"/>
              </w:rPr>
            </w:pPr>
            <w:r w:rsidRPr="001F2DBB">
              <w:rPr>
                <w:rFonts w:ascii="Palatino Linotype" w:hAnsi="Palatino Linotype"/>
                <w:bCs/>
                <w:sz w:val="20"/>
                <w:szCs w:val="20"/>
              </w:rPr>
              <w:t>I, II, III, IV, V, VIII, IX, X, XI</w:t>
            </w:r>
          </w:p>
        </w:tc>
        <w:tc>
          <w:tcPr>
            <w:tcW w:w="2050" w:type="dxa"/>
          </w:tcPr>
          <w:p w14:paraId="3046D8B5" w14:textId="2127634B" w:rsidR="001F2DBB" w:rsidRPr="001F2DBB" w:rsidRDefault="00876ECC" w:rsidP="00876ECC">
            <w:pPr>
              <w:jc w:val="center"/>
              <w:rPr>
                <w:rFonts w:ascii="Palatino Linotype" w:hAnsi="Palatino Linotype"/>
                <w:sz w:val="20"/>
                <w:szCs w:val="20"/>
              </w:rPr>
            </w:pPr>
            <w:r>
              <w:rPr>
                <w:rFonts w:ascii="Palatino Linotype" w:hAnsi="Palatino Linotype"/>
                <w:bCs/>
                <w:sz w:val="20"/>
                <w:szCs w:val="20"/>
              </w:rPr>
              <w:t>Dec 5</w:t>
            </w:r>
            <w:r w:rsidRPr="00876ECC">
              <w:rPr>
                <w:rFonts w:ascii="Palatino Linotype" w:hAnsi="Palatino Linotype"/>
                <w:bCs/>
                <w:sz w:val="20"/>
                <w:szCs w:val="20"/>
                <w:vertAlign w:val="superscript"/>
              </w:rPr>
              <w:t>th</w:t>
            </w:r>
            <w:r>
              <w:rPr>
                <w:rFonts w:ascii="Palatino Linotype" w:hAnsi="Palatino Linotype"/>
                <w:bCs/>
                <w:sz w:val="20"/>
                <w:szCs w:val="20"/>
              </w:rPr>
              <w:t xml:space="preserve"> </w:t>
            </w:r>
          </w:p>
        </w:tc>
      </w:tr>
      <w:tr w:rsidR="00E645AD" w:rsidRPr="00177C1C" w14:paraId="3AFC29AB" w14:textId="77777777" w:rsidTr="001E28ED">
        <w:trPr>
          <w:trHeight w:val="478"/>
        </w:trPr>
        <w:tc>
          <w:tcPr>
            <w:tcW w:w="1283" w:type="dxa"/>
            <w:vAlign w:val="center"/>
          </w:tcPr>
          <w:p w14:paraId="4568DDDF" w14:textId="77777777" w:rsidR="00E645AD" w:rsidRPr="00177C1C" w:rsidRDefault="00E645AD" w:rsidP="001E28ED">
            <w:pPr>
              <w:jc w:val="center"/>
              <w:rPr>
                <w:rFonts w:ascii="Palatino Linotype" w:hAnsi="Palatino Linotype"/>
                <w:sz w:val="20"/>
                <w:szCs w:val="20"/>
              </w:rPr>
            </w:pPr>
            <w:r w:rsidRPr="00177C1C">
              <w:rPr>
                <w:rFonts w:ascii="Palatino Linotype" w:hAnsi="Palatino Linotype"/>
                <w:sz w:val="20"/>
                <w:szCs w:val="20"/>
              </w:rPr>
              <w:t>20</w:t>
            </w:r>
          </w:p>
        </w:tc>
        <w:tc>
          <w:tcPr>
            <w:tcW w:w="2803" w:type="dxa"/>
            <w:vAlign w:val="center"/>
          </w:tcPr>
          <w:p w14:paraId="63149A70" w14:textId="77777777" w:rsidR="00E645AD" w:rsidRPr="00177C1C" w:rsidRDefault="00E645AD" w:rsidP="001E28ED">
            <w:pPr>
              <w:jc w:val="center"/>
              <w:rPr>
                <w:rFonts w:ascii="Palatino Linotype" w:hAnsi="Palatino Linotype"/>
                <w:iCs/>
                <w:sz w:val="20"/>
                <w:szCs w:val="20"/>
              </w:rPr>
            </w:pPr>
            <w:r w:rsidRPr="00177C1C">
              <w:rPr>
                <w:rFonts w:ascii="Palatino Linotype" w:hAnsi="Palatino Linotype"/>
                <w:iCs/>
                <w:sz w:val="20"/>
                <w:szCs w:val="20"/>
              </w:rPr>
              <w:t>Unit</w:t>
            </w:r>
          </w:p>
        </w:tc>
        <w:tc>
          <w:tcPr>
            <w:tcW w:w="1884" w:type="dxa"/>
          </w:tcPr>
          <w:p w14:paraId="2875A024" w14:textId="77777777" w:rsidR="00E645AD" w:rsidRPr="00177C1C" w:rsidRDefault="00E645AD" w:rsidP="001E28ED">
            <w:pPr>
              <w:jc w:val="center"/>
              <w:rPr>
                <w:rFonts w:ascii="Palatino Linotype" w:hAnsi="Palatino Linotype"/>
                <w:b/>
                <w:iCs/>
                <w:sz w:val="20"/>
                <w:szCs w:val="20"/>
              </w:rPr>
            </w:pPr>
          </w:p>
        </w:tc>
        <w:tc>
          <w:tcPr>
            <w:tcW w:w="2276" w:type="dxa"/>
          </w:tcPr>
          <w:p w14:paraId="438D5CAB" w14:textId="77777777" w:rsidR="00E645AD" w:rsidRPr="00177C1C" w:rsidRDefault="00E645AD" w:rsidP="001E28ED">
            <w:pPr>
              <w:jc w:val="center"/>
              <w:rPr>
                <w:rFonts w:ascii="Palatino Linotype" w:hAnsi="Palatino Linotype"/>
                <w:iCs/>
                <w:sz w:val="20"/>
                <w:szCs w:val="20"/>
              </w:rPr>
            </w:pPr>
            <w:r w:rsidRPr="00177C1C">
              <w:rPr>
                <w:rFonts w:ascii="Palatino Linotype" w:hAnsi="Palatino Linotype"/>
                <w:iCs/>
                <w:sz w:val="20"/>
                <w:szCs w:val="20"/>
              </w:rPr>
              <w:t xml:space="preserve">I, II, III, IV, V, </w:t>
            </w:r>
            <w:r w:rsidRPr="00177C1C">
              <w:rPr>
                <w:rFonts w:ascii="Palatino Linotype" w:hAnsi="Palatino Linotype"/>
                <w:bCs/>
                <w:sz w:val="20"/>
                <w:szCs w:val="20"/>
              </w:rPr>
              <w:t>VIII, IX, X, XI</w:t>
            </w:r>
          </w:p>
        </w:tc>
        <w:tc>
          <w:tcPr>
            <w:tcW w:w="2050" w:type="dxa"/>
          </w:tcPr>
          <w:p w14:paraId="2128F2ED" w14:textId="4C5AD74D" w:rsidR="00E645AD" w:rsidRPr="00177C1C" w:rsidRDefault="00E645AD" w:rsidP="00876ECC">
            <w:pPr>
              <w:jc w:val="center"/>
              <w:rPr>
                <w:rFonts w:ascii="Palatino Linotype" w:hAnsi="Palatino Linotype"/>
                <w:iCs/>
                <w:sz w:val="20"/>
                <w:szCs w:val="20"/>
              </w:rPr>
            </w:pPr>
            <w:r w:rsidRPr="00177C1C">
              <w:rPr>
                <w:rFonts w:ascii="Palatino Linotype" w:hAnsi="Palatino Linotype"/>
                <w:iCs/>
                <w:sz w:val="20"/>
                <w:szCs w:val="20"/>
              </w:rPr>
              <w:t xml:space="preserve">Dec </w:t>
            </w:r>
            <w:r w:rsidR="00876ECC">
              <w:rPr>
                <w:rFonts w:ascii="Palatino Linotype" w:hAnsi="Palatino Linotype"/>
                <w:iCs/>
                <w:sz w:val="20"/>
                <w:szCs w:val="20"/>
              </w:rPr>
              <w:t>5</w:t>
            </w:r>
            <w:r w:rsidR="00876ECC" w:rsidRPr="00876ECC">
              <w:rPr>
                <w:rFonts w:ascii="Palatino Linotype" w:hAnsi="Palatino Linotype"/>
                <w:iCs/>
                <w:sz w:val="20"/>
                <w:szCs w:val="20"/>
                <w:vertAlign w:val="superscript"/>
              </w:rPr>
              <w:t>th</w:t>
            </w:r>
            <w:r w:rsidR="00876ECC">
              <w:rPr>
                <w:rFonts w:ascii="Palatino Linotype" w:hAnsi="Palatino Linotype"/>
                <w:iCs/>
                <w:sz w:val="20"/>
                <w:szCs w:val="20"/>
              </w:rPr>
              <w:t xml:space="preserve"> </w:t>
            </w:r>
          </w:p>
        </w:tc>
      </w:tr>
      <w:tr w:rsidR="00E645AD" w:rsidRPr="00177C1C" w14:paraId="4F26207C" w14:textId="77777777" w:rsidTr="001E28ED">
        <w:trPr>
          <w:trHeight w:val="531"/>
        </w:trPr>
        <w:tc>
          <w:tcPr>
            <w:tcW w:w="1283" w:type="dxa"/>
            <w:shd w:val="clear" w:color="auto" w:fill="00FFFF"/>
            <w:vAlign w:val="center"/>
          </w:tcPr>
          <w:p w14:paraId="76D7481B" w14:textId="77777777" w:rsidR="00E645AD" w:rsidRPr="00177C1C" w:rsidRDefault="00E645AD" w:rsidP="001E28ED">
            <w:pPr>
              <w:jc w:val="center"/>
              <w:rPr>
                <w:rFonts w:ascii="Palatino Linotype" w:hAnsi="Palatino Linotype"/>
                <w:b/>
                <w:sz w:val="20"/>
                <w:szCs w:val="20"/>
              </w:rPr>
            </w:pPr>
            <w:r w:rsidRPr="00177C1C">
              <w:rPr>
                <w:rFonts w:ascii="Palatino Linotype" w:hAnsi="Palatino Linotype"/>
                <w:b/>
                <w:sz w:val="20"/>
                <w:szCs w:val="20"/>
              </w:rPr>
              <w:t>Total 100 Points</w:t>
            </w:r>
          </w:p>
        </w:tc>
        <w:tc>
          <w:tcPr>
            <w:tcW w:w="2803" w:type="dxa"/>
            <w:shd w:val="clear" w:color="auto" w:fill="00FFFF"/>
            <w:vAlign w:val="center"/>
          </w:tcPr>
          <w:p w14:paraId="3BF61C7C" w14:textId="77777777" w:rsidR="00E645AD" w:rsidRPr="00177C1C" w:rsidRDefault="00E645AD" w:rsidP="001E28ED">
            <w:pPr>
              <w:pStyle w:val="Heading7"/>
              <w:jc w:val="center"/>
              <w:rPr>
                <w:rFonts w:ascii="Palatino Linotype" w:hAnsi="Palatino Linotype"/>
                <w:sz w:val="20"/>
                <w:szCs w:val="20"/>
              </w:rPr>
            </w:pPr>
          </w:p>
        </w:tc>
        <w:tc>
          <w:tcPr>
            <w:tcW w:w="1884" w:type="dxa"/>
            <w:shd w:val="clear" w:color="auto" w:fill="00FFFF"/>
          </w:tcPr>
          <w:p w14:paraId="6BAF9171" w14:textId="77777777" w:rsidR="00E645AD" w:rsidRPr="00177C1C" w:rsidRDefault="00E645AD" w:rsidP="001E28ED">
            <w:pPr>
              <w:pStyle w:val="Heading7"/>
              <w:jc w:val="center"/>
              <w:rPr>
                <w:rFonts w:ascii="Palatino Linotype" w:hAnsi="Palatino Linotype"/>
                <w:sz w:val="20"/>
                <w:szCs w:val="20"/>
              </w:rPr>
            </w:pPr>
          </w:p>
        </w:tc>
        <w:tc>
          <w:tcPr>
            <w:tcW w:w="2276" w:type="dxa"/>
            <w:shd w:val="clear" w:color="auto" w:fill="00FFFF"/>
          </w:tcPr>
          <w:p w14:paraId="496B986E" w14:textId="77777777" w:rsidR="00E645AD" w:rsidRPr="00177C1C" w:rsidRDefault="00E645AD" w:rsidP="001E28ED">
            <w:pPr>
              <w:pStyle w:val="Heading7"/>
              <w:jc w:val="center"/>
              <w:rPr>
                <w:rFonts w:ascii="Palatino Linotype" w:hAnsi="Palatino Linotype"/>
                <w:sz w:val="20"/>
                <w:szCs w:val="20"/>
              </w:rPr>
            </w:pPr>
          </w:p>
        </w:tc>
        <w:tc>
          <w:tcPr>
            <w:tcW w:w="2050" w:type="dxa"/>
            <w:shd w:val="clear" w:color="auto" w:fill="00FFFF"/>
          </w:tcPr>
          <w:p w14:paraId="3FC3A1E2" w14:textId="77777777" w:rsidR="00E645AD" w:rsidRPr="00177C1C" w:rsidRDefault="00E645AD" w:rsidP="001E28ED">
            <w:pPr>
              <w:pStyle w:val="Heading7"/>
              <w:jc w:val="center"/>
              <w:rPr>
                <w:rFonts w:ascii="Palatino Linotype" w:hAnsi="Palatino Linotype"/>
                <w:sz w:val="20"/>
                <w:szCs w:val="20"/>
              </w:rPr>
            </w:pPr>
          </w:p>
        </w:tc>
      </w:tr>
    </w:tbl>
    <w:p w14:paraId="3AECD2B7" w14:textId="77777777" w:rsidR="00E645AD" w:rsidRPr="00177C1C" w:rsidRDefault="00E645AD" w:rsidP="00E645AD">
      <w:pPr>
        <w:rPr>
          <w:rFonts w:ascii="Palatino Linotype" w:hAnsi="Palatino Linotype"/>
          <w:sz w:val="20"/>
          <w:szCs w:val="20"/>
        </w:rPr>
      </w:pPr>
    </w:p>
    <w:p w14:paraId="04B91688" w14:textId="77777777" w:rsidR="00E645AD" w:rsidRPr="00177C1C" w:rsidRDefault="00E645AD" w:rsidP="00E645AD">
      <w:pPr>
        <w:rPr>
          <w:rFonts w:ascii="Palatino Linotype" w:hAnsi="Palatino Linotype"/>
          <w:sz w:val="20"/>
          <w:szCs w:val="20"/>
        </w:rPr>
      </w:pPr>
      <w:r w:rsidRPr="00177C1C">
        <w:rPr>
          <w:rFonts w:ascii="Palatino Linotype" w:hAnsi="Palatino Linotype"/>
          <w:sz w:val="20"/>
          <w:szCs w:val="20"/>
        </w:rPr>
        <w:t>Final numerical valuations relate to letter grades and points as follows:</w:t>
      </w:r>
    </w:p>
    <w:p w14:paraId="4BA21EF2" w14:textId="1F1EAD27" w:rsidR="00E645AD" w:rsidRPr="00177C1C" w:rsidRDefault="00E645AD" w:rsidP="00E645AD">
      <w:pPr>
        <w:pStyle w:val="BodyTextIndent3"/>
        <w:ind w:left="720"/>
        <w:rPr>
          <w:rFonts w:ascii="Palatino Linotype" w:hAnsi="Palatino Linotype"/>
          <w:sz w:val="20"/>
          <w:szCs w:val="20"/>
        </w:rPr>
      </w:pPr>
      <w:r w:rsidRPr="00177C1C">
        <w:rPr>
          <w:rFonts w:ascii="Palatino Linotype" w:hAnsi="Palatino Linotype"/>
          <w:sz w:val="20"/>
          <w:szCs w:val="20"/>
        </w:rPr>
        <w:t>A = 93 – 100%</w:t>
      </w:r>
      <w:r w:rsidRPr="00177C1C">
        <w:rPr>
          <w:rFonts w:ascii="Palatino Linotype" w:hAnsi="Palatino Linotype"/>
          <w:sz w:val="20"/>
          <w:szCs w:val="20"/>
        </w:rPr>
        <w:tab/>
      </w:r>
      <w:r w:rsidR="001C2B77">
        <w:rPr>
          <w:rFonts w:ascii="Palatino Linotype" w:hAnsi="Palatino Linotype"/>
          <w:sz w:val="20"/>
          <w:szCs w:val="20"/>
        </w:rPr>
        <w:tab/>
      </w:r>
      <w:r w:rsidRPr="00177C1C">
        <w:rPr>
          <w:rFonts w:ascii="Palatino Linotype" w:hAnsi="Palatino Linotype"/>
          <w:sz w:val="20"/>
          <w:szCs w:val="20"/>
        </w:rPr>
        <w:t>(100-93 points)</w:t>
      </w:r>
      <w:r w:rsidRPr="00177C1C">
        <w:rPr>
          <w:rFonts w:ascii="Palatino Linotype" w:hAnsi="Palatino Linotype"/>
          <w:sz w:val="20"/>
          <w:szCs w:val="20"/>
        </w:rPr>
        <w:tab/>
      </w:r>
      <w:r w:rsidRPr="00177C1C">
        <w:rPr>
          <w:rFonts w:ascii="Palatino Linotype" w:hAnsi="Palatino Linotype"/>
          <w:sz w:val="20"/>
          <w:szCs w:val="20"/>
        </w:rPr>
        <w:tab/>
      </w:r>
      <w:r w:rsidRPr="00177C1C">
        <w:rPr>
          <w:rFonts w:ascii="Palatino Linotype" w:hAnsi="Palatino Linotype"/>
          <w:sz w:val="20"/>
          <w:szCs w:val="20"/>
        </w:rPr>
        <w:tab/>
      </w:r>
      <w:r w:rsidRPr="00177C1C">
        <w:rPr>
          <w:rFonts w:ascii="Palatino Linotype" w:hAnsi="Palatino Linotype"/>
          <w:sz w:val="20"/>
          <w:szCs w:val="20"/>
        </w:rPr>
        <w:tab/>
      </w:r>
      <w:r w:rsidRPr="00177C1C">
        <w:rPr>
          <w:rFonts w:ascii="Palatino Linotype" w:hAnsi="Palatino Linotype"/>
          <w:sz w:val="20"/>
          <w:szCs w:val="20"/>
        </w:rPr>
        <w:br/>
        <w:t>B = 85 – 92%</w:t>
      </w:r>
      <w:r w:rsidRPr="00177C1C">
        <w:rPr>
          <w:rFonts w:ascii="Palatino Linotype" w:hAnsi="Palatino Linotype"/>
          <w:sz w:val="20"/>
          <w:szCs w:val="20"/>
        </w:rPr>
        <w:tab/>
      </w:r>
      <w:r w:rsidRPr="00177C1C">
        <w:rPr>
          <w:rFonts w:ascii="Palatino Linotype" w:hAnsi="Palatino Linotype"/>
          <w:sz w:val="20"/>
          <w:szCs w:val="20"/>
        </w:rPr>
        <w:tab/>
        <w:t>(92-85 points)</w:t>
      </w:r>
      <w:r w:rsidRPr="00177C1C">
        <w:rPr>
          <w:rFonts w:ascii="Palatino Linotype" w:hAnsi="Palatino Linotype"/>
          <w:sz w:val="20"/>
          <w:szCs w:val="20"/>
        </w:rPr>
        <w:tab/>
      </w:r>
      <w:r w:rsidRPr="00177C1C">
        <w:rPr>
          <w:rFonts w:ascii="Palatino Linotype" w:hAnsi="Palatino Linotype"/>
          <w:sz w:val="20"/>
          <w:szCs w:val="20"/>
        </w:rPr>
        <w:tab/>
      </w:r>
      <w:r w:rsidRPr="00177C1C">
        <w:rPr>
          <w:rFonts w:ascii="Palatino Linotype" w:hAnsi="Palatino Linotype"/>
          <w:sz w:val="20"/>
          <w:szCs w:val="20"/>
        </w:rPr>
        <w:tab/>
      </w:r>
      <w:r w:rsidRPr="00177C1C">
        <w:rPr>
          <w:rFonts w:ascii="Palatino Linotype" w:hAnsi="Palatino Linotype"/>
          <w:sz w:val="20"/>
          <w:szCs w:val="20"/>
        </w:rPr>
        <w:tab/>
      </w:r>
      <w:r w:rsidRPr="00177C1C">
        <w:rPr>
          <w:rFonts w:ascii="Palatino Linotype" w:hAnsi="Palatino Linotype"/>
          <w:sz w:val="20"/>
          <w:szCs w:val="20"/>
        </w:rPr>
        <w:br/>
        <w:t>C = 77 – 84%</w:t>
      </w:r>
      <w:r w:rsidRPr="00177C1C">
        <w:rPr>
          <w:rFonts w:ascii="Palatino Linotype" w:hAnsi="Palatino Linotype"/>
          <w:sz w:val="20"/>
          <w:szCs w:val="20"/>
        </w:rPr>
        <w:tab/>
      </w:r>
      <w:r w:rsidRPr="00177C1C">
        <w:rPr>
          <w:rFonts w:ascii="Palatino Linotype" w:hAnsi="Palatino Linotype"/>
          <w:sz w:val="20"/>
          <w:szCs w:val="20"/>
        </w:rPr>
        <w:tab/>
        <w:t>(84-77 points)</w:t>
      </w:r>
      <w:r w:rsidRPr="00177C1C">
        <w:rPr>
          <w:rFonts w:ascii="Palatino Linotype" w:hAnsi="Palatino Linotype"/>
          <w:sz w:val="20"/>
          <w:szCs w:val="20"/>
        </w:rPr>
        <w:tab/>
      </w:r>
      <w:r w:rsidRPr="00177C1C">
        <w:rPr>
          <w:rFonts w:ascii="Palatino Linotype" w:hAnsi="Palatino Linotype"/>
          <w:sz w:val="20"/>
          <w:szCs w:val="20"/>
        </w:rPr>
        <w:tab/>
      </w:r>
      <w:r w:rsidRPr="00177C1C">
        <w:rPr>
          <w:rFonts w:ascii="Palatino Linotype" w:hAnsi="Palatino Linotype"/>
          <w:sz w:val="20"/>
          <w:szCs w:val="20"/>
        </w:rPr>
        <w:tab/>
      </w:r>
      <w:r w:rsidRPr="00177C1C">
        <w:rPr>
          <w:rFonts w:ascii="Palatino Linotype" w:hAnsi="Palatino Linotype"/>
          <w:sz w:val="20"/>
          <w:szCs w:val="20"/>
        </w:rPr>
        <w:tab/>
      </w:r>
      <w:r w:rsidRPr="00177C1C">
        <w:rPr>
          <w:rFonts w:ascii="Palatino Linotype" w:hAnsi="Palatino Linotype"/>
          <w:sz w:val="20"/>
          <w:szCs w:val="20"/>
        </w:rPr>
        <w:br/>
        <w:t>D = 70 – 76%</w:t>
      </w:r>
      <w:r w:rsidRPr="00177C1C">
        <w:rPr>
          <w:rFonts w:ascii="Palatino Linotype" w:hAnsi="Palatino Linotype"/>
          <w:sz w:val="20"/>
          <w:szCs w:val="20"/>
        </w:rPr>
        <w:tab/>
      </w:r>
      <w:r w:rsidRPr="00177C1C">
        <w:rPr>
          <w:rFonts w:ascii="Palatino Linotype" w:hAnsi="Palatino Linotype"/>
          <w:sz w:val="20"/>
          <w:szCs w:val="20"/>
        </w:rPr>
        <w:tab/>
        <w:t>(76-70 points)</w:t>
      </w:r>
      <w:r w:rsidRPr="00177C1C">
        <w:rPr>
          <w:rFonts w:ascii="Palatino Linotype" w:hAnsi="Palatino Linotype"/>
          <w:sz w:val="20"/>
          <w:szCs w:val="20"/>
        </w:rPr>
        <w:tab/>
      </w:r>
      <w:r w:rsidRPr="00177C1C">
        <w:rPr>
          <w:rFonts w:ascii="Palatino Linotype" w:hAnsi="Palatino Linotype"/>
          <w:sz w:val="20"/>
          <w:szCs w:val="20"/>
        </w:rPr>
        <w:tab/>
      </w:r>
      <w:r w:rsidRPr="00177C1C">
        <w:rPr>
          <w:rFonts w:ascii="Palatino Linotype" w:hAnsi="Palatino Linotype"/>
          <w:sz w:val="20"/>
          <w:szCs w:val="20"/>
        </w:rPr>
        <w:tab/>
      </w:r>
      <w:r w:rsidRPr="00177C1C">
        <w:rPr>
          <w:rFonts w:ascii="Palatino Linotype" w:hAnsi="Palatino Linotype"/>
          <w:sz w:val="20"/>
          <w:szCs w:val="20"/>
        </w:rPr>
        <w:tab/>
      </w:r>
      <w:r w:rsidRPr="00177C1C">
        <w:rPr>
          <w:rFonts w:ascii="Palatino Linotype" w:hAnsi="Palatino Linotype"/>
          <w:sz w:val="20"/>
          <w:szCs w:val="20"/>
        </w:rPr>
        <w:br/>
        <w:t xml:space="preserve">F = </w:t>
      </w:r>
      <w:proofErr w:type="gramStart"/>
      <w:r w:rsidRPr="00177C1C">
        <w:rPr>
          <w:rFonts w:ascii="Palatino Linotype" w:hAnsi="Palatino Linotype"/>
          <w:sz w:val="20"/>
          <w:szCs w:val="20"/>
        </w:rPr>
        <w:t>Below</w:t>
      </w:r>
      <w:proofErr w:type="gramEnd"/>
      <w:r w:rsidRPr="00177C1C">
        <w:rPr>
          <w:rFonts w:ascii="Palatino Linotype" w:hAnsi="Palatino Linotype"/>
          <w:sz w:val="20"/>
          <w:szCs w:val="20"/>
        </w:rPr>
        <w:t xml:space="preserve"> 70%    </w:t>
      </w:r>
      <w:r w:rsidRPr="00177C1C">
        <w:rPr>
          <w:rFonts w:ascii="Palatino Linotype" w:hAnsi="Palatino Linotype"/>
          <w:sz w:val="20"/>
          <w:szCs w:val="20"/>
        </w:rPr>
        <w:tab/>
        <w:t>(69 points and below)</w:t>
      </w:r>
      <w:r w:rsidRPr="00177C1C">
        <w:rPr>
          <w:rFonts w:ascii="Palatino Linotype" w:hAnsi="Palatino Linotype"/>
          <w:sz w:val="20"/>
          <w:szCs w:val="20"/>
        </w:rPr>
        <w:tab/>
      </w:r>
    </w:p>
    <w:p w14:paraId="258A04F4" w14:textId="77777777" w:rsidR="00E645AD" w:rsidRPr="00177C1C" w:rsidRDefault="00E645AD" w:rsidP="00E645AD">
      <w:pPr>
        <w:rPr>
          <w:rFonts w:ascii="Palatino Linotype" w:hAnsi="Palatino Linotype"/>
          <w:color w:val="000000"/>
          <w:sz w:val="20"/>
          <w:szCs w:val="20"/>
        </w:rPr>
      </w:pPr>
    </w:p>
    <w:p w14:paraId="62E39084" w14:textId="77777777" w:rsidR="00310D75" w:rsidRPr="00177C1C" w:rsidRDefault="00310D75" w:rsidP="00310D75">
      <w:pPr>
        <w:widowControl w:val="0"/>
        <w:autoSpaceDE w:val="0"/>
        <w:autoSpaceDN w:val="0"/>
        <w:adjustRightInd w:val="0"/>
        <w:rPr>
          <w:rFonts w:ascii="Palatino Linotype" w:hAnsi="Palatino Linotype"/>
          <w:color w:val="FF0000"/>
          <w:sz w:val="20"/>
          <w:szCs w:val="20"/>
        </w:rPr>
      </w:pPr>
      <w:r w:rsidRPr="00177C1C">
        <w:rPr>
          <w:rFonts w:ascii="Palatino Linotype" w:hAnsi="Palatino Linotype"/>
          <w:b/>
          <w:i/>
          <w:color w:val="000000"/>
          <w:sz w:val="20"/>
          <w:szCs w:val="20"/>
          <w:u w:val="single"/>
        </w:rPr>
        <w:lastRenderedPageBreak/>
        <w:t>Tentative lecture/topic schedule</w:t>
      </w:r>
      <w:r w:rsidRPr="00177C1C">
        <w:rPr>
          <w:rFonts w:ascii="Palatino Linotype" w:hAnsi="Palatino Linotype"/>
          <w:color w:val="000000"/>
          <w:sz w:val="20"/>
          <w:szCs w:val="20"/>
        </w:rPr>
        <w:t xml:space="preserve">: </w:t>
      </w:r>
    </w:p>
    <w:p w14:paraId="4F2C141C" w14:textId="77777777" w:rsidR="00310D75" w:rsidRPr="00177C1C" w:rsidRDefault="00310D75" w:rsidP="00310D75">
      <w:pPr>
        <w:widowControl w:val="0"/>
        <w:autoSpaceDE w:val="0"/>
        <w:autoSpaceDN w:val="0"/>
        <w:adjustRightInd w:val="0"/>
        <w:rPr>
          <w:rFonts w:ascii="Palatino Linotype" w:hAnsi="Palatino Linotype"/>
          <w:color w:val="000000"/>
          <w:sz w:val="20"/>
          <w:szCs w:val="20"/>
        </w:rPr>
      </w:pPr>
    </w:p>
    <w:p w14:paraId="690C4F2F" w14:textId="77777777" w:rsidR="00310D75" w:rsidRPr="00177C1C" w:rsidRDefault="00310D75" w:rsidP="00310D75">
      <w:pPr>
        <w:widowControl w:val="0"/>
        <w:autoSpaceDE w:val="0"/>
        <w:autoSpaceDN w:val="0"/>
        <w:adjustRightInd w:val="0"/>
        <w:rPr>
          <w:rFonts w:ascii="Palatino Linotype" w:hAnsi="Palatino Linotype"/>
          <w:color w:val="000000"/>
          <w:sz w:val="20"/>
          <w:szCs w:val="20"/>
        </w:rPr>
      </w:pPr>
      <w:r w:rsidRPr="00177C1C">
        <w:rPr>
          <w:rFonts w:ascii="Palatino Linotype" w:hAnsi="Palatino Linotype"/>
          <w:sz w:val="20"/>
          <w:szCs w:val="20"/>
        </w:rPr>
        <w:t>As the instructor for this course, I reserve the right to adjust this schedule in any way that serves the educational needs of the students enrolled in this course.</w:t>
      </w:r>
      <w:r w:rsidRPr="00177C1C">
        <w:rPr>
          <w:rFonts w:ascii="Palatino Linotype" w:hAnsi="Palatino Linotype"/>
          <w:i/>
          <w:sz w:val="20"/>
          <w:szCs w:val="20"/>
        </w:rPr>
        <w:t xml:space="preserve"> </w:t>
      </w:r>
      <w:r w:rsidRPr="00177C1C">
        <w:rPr>
          <w:rFonts w:ascii="Palatino Linotype" w:hAnsi="Palatino Linotype"/>
          <w:color w:val="000000"/>
          <w:sz w:val="20"/>
          <w:szCs w:val="20"/>
        </w:rPr>
        <w:t>In order to facilitate the needs of students in the classroom, additional materials and/or assignments will be added based on feedback and assessments made throughout the semester. These assignments will be posted on Blackboard and announced during class.</w:t>
      </w:r>
    </w:p>
    <w:p w14:paraId="1846B630" w14:textId="77777777" w:rsidR="00310D75" w:rsidRPr="00177C1C" w:rsidRDefault="00310D75" w:rsidP="00310D75">
      <w:pPr>
        <w:outlineLvl w:val="0"/>
        <w:rPr>
          <w:rFonts w:ascii="Palatino Linotype" w:hAnsi="Palatino Linotype"/>
          <w:b/>
          <w:i/>
          <w:sz w:val="20"/>
          <w:szCs w:val="20"/>
          <w:u w:val="single"/>
        </w:rPr>
      </w:pPr>
    </w:p>
    <w:p w14:paraId="6BC8096E" w14:textId="77777777" w:rsidR="00310D75" w:rsidRPr="00177C1C" w:rsidRDefault="00310D75" w:rsidP="00310D75">
      <w:pPr>
        <w:rPr>
          <w:rFonts w:ascii="Palatino Linotype" w:hAnsi="Palatino Linotype"/>
          <w:vanish/>
          <w:sz w:val="20"/>
          <w:szCs w:val="20"/>
        </w:rPr>
      </w:pPr>
    </w:p>
    <w:tbl>
      <w:tblPr>
        <w:tblpPr w:leftFromText="180" w:rightFromText="180" w:vertAnchor="text" w:horzAnchor="page" w:tblpX="1309" w:tblpY="-1176"/>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4860"/>
        <w:gridCol w:w="3420"/>
      </w:tblGrid>
      <w:tr w:rsidR="00310D75" w:rsidRPr="00177C1C" w14:paraId="7909F697" w14:textId="77777777" w:rsidTr="001C6995">
        <w:tc>
          <w:tcPr>
            <w:tcW w:w="1728" w:type="dxa"/>
            <w:shd w:val="clear" w:color="auto" w:fill="FFCC99"/>
          </w:tcPr>
          <w:p w14:paraId="741EB16D" w14:textId="77777777" w:rsidR="00310D75" w:rsidRPr="00177C1C" w:rsidRDefault="00310D75" w:rsidP="001E28ED">
            <w:pPr>
              <w:pStyle w:val="WP9Heading"/>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jc w:val="center"/>
              <w:rPr>
                <w:rFonts w:ascii="Palatino Linotype" w:hAnsi="Palatino Linotype"/>
                <w:sz w:val="20"/>
              </w:rPr>
            </w:pPr>
            <w:r w:rsidRPr="00177C1C">
              <w:rPr>
                <w:rFonts w:ascii="Palatino Linotype" w:hAnsi="Palatino Linotype"/>
                <w:sz w:val="20"/>
              </w:rPr>
              <w:lastRenderedPageBreak/>
              <w:t>Class Meeting</w:t>
            </w:r>
          </w:p>
          <w:p w14:paraId="58899529" w14:textId="5E75154E" w:rsidR="00310D75" w:rsidRPr="00177C1C" w:rsidRDefault="00D43417" w:rsidP="001E28ED">
            <w:pPr>
              <w:pStyle w:val="WP9Heading"/>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jc w:val="center"/>
              <w:rPr>
                <w:rFonts w:ascii="Palatino Linotype" w:hAnsi="Palatino Linotype"/>
                <w:sz w:val="20"/>
              </w:rPr>
            </w:pPr>
            <w:r w:rsidRPr="00177C1C">
              <w:rPr>
                <w:rFonts w:ascii="Palatino Linotype" w:hAnsi="Palatino Linotype"/>
                <w:sz w:val="20"/>
              </w:rPr>
              <w:t>Fri</w:t>
            </w:r>
            <w:r w:rsidR="00310D75" w:rsidRPr="00177C1C">
              <w:rPr>
                <w:rFonts w:ascii="Palatino Linotype" w:hAnsi="Palatino Linotype"/>
                <w:sz w:val="20"/>
              </w:rPr>
              <w:t>day</w:t>
            </w:r>
          </w:p>
        </w:tc>
        <w:tc>
          <w:tcPr>
            <w:tcW w:w="4860" w:type="dxa"/>
            <w:shd w:val="clear" w:color="auto" w:fill="FFCC99"/>
          </w:tcPr>
          <w:p w14:paraId="312C3BC2" w14:textId="77777777" w:rsidR="00310D75" w:rsidRPr="00177C1C" w:rsidRDefault="00310D75" w:rsidP="001E28ED">
            <w:pPr>
              <w:pStyle w:val="Heading6"/>
              <w:spacing w:before="0" w:after="0"/>
              <w:jc w:val="center"/>
              <w:rPr>
                <w:rFonts w:ascii="Palatino Linotype" w:hAnsi="Palatino Linotype"/>
                <w:sz w:val="20"/>
                <w:szCs w:val="20"/>
              </w:rPr>
            </w:pPr>
            <w:r w:rsidRPr="00177C1C">
              <w:rPr>
                <w:rFonts w:ascii="Palatino Linotype" w:hAnsi="Palatino Linotype"/>
                <w:sz w:val="20"/>
                <w:szCs w:val="20"/>
              </w:rPr>
              <w:t>Topic</w:t>
            </w:r>
          </w:p>
        </w:tc>
        <w:tc>
          <w:tcPr>
            <w:tcW w:w="3420" w:type="dxa"/>
            <w:shd w:val="clear" w:color="auto" w:fill="FFCC99"/>
          </w:tcPr>
          <w:p w14:paraId="08FD509B" w14:textId="77777777" w:rsidR="00310D75" w:rsidRPr="00177C1C" w:rsidRDefault="00310D75" w:rsidP="001E28ED">
            <w:pPr>
              <w:jc w:val="center"/>
              <w:rPr>
                <w:rFonts w:ascii="Palatino Linotype" w:hAnsi="Palatino Linotype"/>
                <w:b/>
                <w:sz w:val="20"/>
                <w:szCs w:val="20"/>
              </w:rPr>
            </w:pPr>
            <w:r w:rsidRPr="00177C1C">
              <w:rPr>
                <w:rFonts w:ascii="Palatino Linotype" w:hAnsi="Palatino Linotype"/>
                <w:b/>
                <w:sz w:val="20"/>
                <w:szCs w:val="20"/>
              </w:rPr>
              <w:t>Assignment</w:t>
            </w:r>
          </w:p>
        </w:tc>
      </w:tr>
      <w:tr w:rsidR="00310D75" w:rsidRPr="00177C1C" w14:paraId="59729848" w14:textId="77777777" w:rsidTr="001C6995">
        <w:trPr>
          <w:trHeight w:val="1637"/>
        </w:trPr>
        <w:tc>
          <w:tcPr>
            <w:tcW w:w="1728" w:type="dxa"/>
          </w:tcPr>
          <w:p w14:paraId="0E45E61C" w14:textId="77777777" w:rsidR="00310D75" w:rsidRPr="00177C1C" w:rsidRDefault="00310D75" w:rsidP="001E28ED">
            <w:pPr>
              <w:jc w:val="center"/>
              <w:rPr>
                <w:rFonts w:ascii="Palatino Linotype" w:hAnsi="Palatino Linotype"/>
                <w:color w:val="000000"/>
                <w:sz w:val="20"/>
                <w:szCs w:val="20"/>
              </w:rPr>
            </w:pPr>
            <w:r w:rsidRPr="00177C1C">
              <w:rPr>
                <w:rFonts w:ascii="Palatino Linotype" w:hAnsi="Palatino Linotype"/>
                <w:color w:val="000000"/>
                <w:sz w:val="20"/>
                <w:szCs w:val="20"/>
              </w:rPr>
              <w:t>Class 1</w:t>
            </w:r>
          </w:p>
          <w:p w14:paraId="2A997F57" w14:textId="0CF82FEC" w:rsidR="00310D75" w:rsidRPr="00177C1C" w:rsidRDefault="00310D75" w:rsidP="0079180B">
            <w:pPr>
              <w:jc w:val="center"/>
              <w:rPr>
                <w:rFonts w:ascii="Palatino Linotype" w:hAnsi="Palatino Linotype"/>
                <w:b/>
                <w:color w:val="000000"/>
                <w:sz w:val="20"/>
                <w:szCs w:val="20"/>
              </w:rPr>
            </w:pPr>
            <w:r w:rsidRPr="00177C1C">
              <w:rPr>
                <w:rFonts w:ascii="Palatino Linotype" w:hAnsi="Palatino Linotype"/>
                <w:b/>
                <w:color w:val="000000"/>
                <w:sz w:val="20"/>
                <w:szCs w:val="20"/>
              </w:rPr>
              <w:t>8/</w:t>
            </w:r>
            <w:r w:rsidR="0079180B" w:rsidRPr="00177C1C">
              <w:rPr>
                <w:rFonts w:ascii="Palatino Linotype" w:hAnsi="Palatino Linotype"/>
                <w:b/>
                <w:color w:val="000000"/>
                <w:sz w:val="20"/>
                <w:szCs w:val="20"/>
              </w:rPr>
              <w:t>2</w:t>
            </w:r>
            <w:r w:rsidR="00EF1235">
              <w:rPr>
                <w:rFonts w:ascii="Palatino Linotype" w:hAnsi="Palatino Linotype"/>
                <w:b/>
                <w:color w:val="000000"/>
                <w:sz w:val="20"/>
                <w:szCs w:val="20"/>
              </w:rPr>
              <w:t>2</w:t>
            </w:r>
          </w:p>
        </w:tc>
        <w:tc>
          <w:tcPr>
            <w:tcW w:w="4860" w:type="dxa"/>
          </w:tcPr>
          <w:p w14:paraId="5DB6E4CD" w14:textId="77777777" w:rsidR="00310D75" w:rsidRPr="00C133C4" w:rsidRDefault="00310D75" w:rsidP="001E28ED">
            <w:pPr>
              <w:spacing w:before="100" w:beforeAutospacing="1" w:after="100" w:afterAutospacing="1"/>
              <w:rPr>
                <w:rFonts w:ascii="Palatino Linotype" w:hAnsi="Palatino Linotype"/>
                <w:sz w:val="22"/>
                <w:szCs w:val="22"/>
              </w:rPr>
            </w:pPr>
            <w:r w:rsidRPr="00C133C4">
              <w:rPr>
                <w:rFonts w:ascii="Palatino Linotype" w:hAnsi="Palatino Linotype"/>
                <w:sz w:val="22"/>
                <w:szCs w:val="22"/>
              </w:rPr>
              <w:t xml:space="preserve">Who are we? </w:t>
            </w:r>
          </w:p>
          <w:p w14:paraId="4C746F27" w14:textId="77777777" w:rsidR="00310D75" w:rsidRPr="00C133C4" w:rsidRDefault="00310D75" w:rsidP="00310D75">
            <w:pPr>
              <w:numPr>
                <w:ilvl w:val="0"/>
                <w:numId w:val="27"/>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 xml:space="preserve">Introductions </w:t>
            </w:r>
          </w:p>
          <w:p w14:paraId="29D90D7A" w14:textId="75C12811" w:rsidR="00310D75" w:rsidRPr="00C133C4" w:rsidRDefault="00242153" w:rsidP="00310D75">
            <w:pPr>
              <w:numPr>
                <w:ilvl w:val="0"/>
                <w:numId w:val="27"/>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 xml:space="preserve">Attitude test </w:t>
            </w:r>
          </w:p>
          <w:p w14:paraId="4164318C" w14:textId="77777777" w:rsidR="00665C0B" w:rsidRPr="00C133C4" w:rsidRDefault="00310D75" w:rsidP="00665C0B">
            <w:pPr>
              <w:numPr>
                <w:ilvl w:val="0"/>
                <w:numId w:val="27"/>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 xml:space="preserve">Expectations </w:t>
            </w:r>
            <w:r w:rsidR="00242153" w:rsidRPr="00C133C4">
              <w:rPr>
                <w:rFonts w:ascii="Palatino Linotype" w:hAnsi="Palatino Linotype"/>
                <w:sz w:val="22"/>
                <w:szCs w:val="22"/>
              </w:rPr>
              <w:t>–</w:t>
            </w:r>
            <w:r w:rsidRPr="00C133C4">
              <w:rPr>
                <w:rFonts w:ascii="Palatino Linotype" w:hAnsi="Palatino Linotype"/>
                <w:sz w:val="22"/>
                <w:szCs w:val="22"/>
              </w:rPr>
              <w:t xml:space="preserve"> </w:t>
            </w:r>
            <w:r w:rsidR="00242153" w:rsidRPr="00C133C4">
              <w:rPr>
                <w:rFonts w:ascii="Palatino Linotype" w:hAnsi="Palatino Linotype"/>
                <w:sz w:val="22"/>
                <w:szCs w:val="22"/>
              </w:rPr>
              <w:t>Drawing/</w:t>
            </w:r>
            <w:r w:rsidRPr="00C133C4">
              <w:rPr>
                <w:rFonts w:ascii="Palatino Linotype" w:hAnsi="Palatino Linotype"/>
                <w:sz w:val="22"/>
                <w:szCs w:val="22"/>
              </w:rPr>
              <w:t>writing a letter</w:t>
            </w:r>
          </w:p>
          <w:p w14:paraId="60A94B8D" w14:textId="3BCD9988" w:rsidR="00310D75" w:rsidRPr="00C133C4" w:rsidRDefault="00767389" w:rsidP="00665C0B">
            <w:pPr>
              <w:numPr>
                <w:ilvl w:val="0"/>
                <w:numId w:val="27"/>
              </w:numPr>
              <w:spacing w:before="100" w:beforeAutospacing="1" w:after="100" w:afterAutospacing="1"/>
              <w:rPr>
                <w:rFonts w:ascii="Palatino Linotype" w:hAnsi="Palatino Linotype"/>
                <w:sz w:val="22"/>
                <w:szCs w:val="22"/>
              </w:rPr>
            </w:pPr>
            <w:hyperlink r:id="rId31" w:history="1">
              <w:r w:rsidR="00665C0B" w:rsidRPr="00C133C4">
                <w:rPr>
                  <w:rStyle w:val="Hyperlink"/>
                  <w:rFonts w:ascii="Palatino Linotype" w:hAnsi="Palatino Linotype"/>
                  <w:sz w:val="22"/>
                  <w:szCs w:val="22"/>
                </w:rPr>
                <w:t>16 trends</w:t>
              </w:r>
            </w:hyperlink>
          </w:p>
        </w:tc>
        <w:tc>
          <w:tcPr>
            <w:tcW w:w="3420" w:type="dxa"/>
          </w:tcPr>
          <w:p w14:paraId="0C0F4FD8" w14:textId="77777777" w:rsidR="00310D75" w:rsidRPr="00C133C4" w:rsidRDefault="001766CD" w:rsidP="001E28ED">
            <w:pPr>
              <w:rPr>
                <w:rFonts w:ascii="Palatino Linotype" w:hAnsi="Palatino Linotype"/>
                <w:sz w:val="22"/>
                <w:szCs w:val="22"/>
              </w:rPr>
            </w:pPr>
            <w:r w:rsidRPr="00C133C4">
              <w:rPr>
                <w:rFonts w:ascii="Palatino Linotype" w:hAnsi="Palatino Linotype"/>
                <w:sz w:val="22"/>
                <w:szCs w:val="22"/>
              </w:rPr>
              <w:t>Discussion Board on BB-</w:t>
            </w:r>
          </w:p>
          <w:p w14:paraId="59C44407" w14:textId="044CBC2B" w:rsidR="001766CD" w:rsidRPr="00C133C4" w:rsidRDefault="00767389" w:rsidP="001E28ED">
            <w:pPr>
              <w:rPr>
                <w:rFonts w:ascii="Palatino Linotype" w:hAnsi="Palatino Linotype"/>
                <w:sz w:val="22"/>
                <w:szCs w:val="22"/>
              </w:rPr>
            </w:pPr>
            <w:hyperlink r:id="rId32" w:history="1">
              <w:r w:rsidR="005F7A9E" w:rsidRPr="00C133C4">
                <w:rPr>
                  <w:rStyle w:val="Hyperlink"/>
                  <w:rFonts w:ascii="Palatino Linotype" w:hAnsi="Palatino Linotype"/>
                  <w:sz w:val="22"/>
                  <w:szCs w:val="22"/>
                </w:rPr>
                <w:t>16 trends</w:t>
              </w:r>
            </w:hyperlink>
          </w:p>
        </w:tc>
      </w:tr>
      <w:tr w:rsidR="00310D75" w:rsidRPr="00177C1C" w14:paraId="3C9B651B" w14:textId="77777777" w:rsidTr="001C6995">
        <w:tc>
          <w:tcPr>
            <w:tcW w:w="1728" w:type="dxa"/>
          </w:tcPr>
          <w:p w14:paraId="1C48F6E6" w14:textId="4276B62F" w:rsidR="00310D75" w:rsidRPr="00177C1C" w:rsidRDefault="00310D75" w:rsidP="001E28ED">
            <w:pPr>
              <w:jc w:val="center"/>
              <w:rPr>
                <w:rFonts w:ascii="Palatino Linotype" w:hAnsi="Palatino Linotype"/>
                <w:color w:val="000000"/>
                <w:sz w:val="20"/>
                <w:szCs w:val="20"/>
              </w:rPr>
            </w:pPr>
            <w:r w:rsidRPr="00177C1C">
              <w:rPr>
                <w:rFonts w:ascii="Palatino Linotype" w:hAnsi="Palatino Linotype"/>
                <w:color w:val="000000"/>
                <w:sz w:val="20"/>
                <w:szCs w:val="20"/>
              </w:rPr>
              <w:t>Class 2</w:t>
            </w:r>
          </w:p>
          <w:p w14:paraId="363488E2" w14:textId="53F8E99C" w:rsidR="00310D75" w:rsidRPr="00177C1C" w:rsidRDefault="0079180B" w:rsidP="001E28ED">
            <w:pPr>
              <w:jc w:val="center"/>
              <w:rPr>
                <w:rFonts w:ascii="Palatino Linotype" w:hAnsi="Palatino Linotype"/>
                <w:b/>
                <w:color w:val="000000"/>
                <w:sz w:val="20"/>
                <w:szCs w:val="20"/>
              </w:rPr>
            </w:pPr>
            <w:r w:rsidRPr="00177C1C">
              <w:rPr>
                <w:rFonts w:ascii="Palatino Linotype" w:hAnsi="Palatino Linotype"/>
                <w:b/>
                <w:color w:val="000000"/>
                <w:sz w:val="20"/>
                <w:szCs w:val="20"/>
              </w:rPr>
              <w:t>8</w:t>
            </w:r>
            <w:r w:rsidR="00EF1235">
              <w:rPr>
                <w:rFonts w:ascii="Palatino Linotype" w:hAnsi="Palatino Linotype"/>
                <w:b/>
                <w:color w:val="000000"/>
                <w:sz w:val="20"/>
                <w:szCs w:val="20"/>
              </w:rPr>
              <w:t>/29</w:t>
            </w:r>
          </w:p>
        </w:tc>
        <w:tc>
          <w:tcPr>
            <w:tcW w:w="4860" w:type="dxa"/>
          </w:tcPr>
          <w:p w14:paraId="187409D7" w14:textId="77777777" w:rsidR="00310D75" w:rsidRPr="00C133C4" w:rsidRDefault="00310D75" w:rsidP="001E28ED">
            <w:pPr>
              <w:rPr>
                <w:rFonts w:ascii="Palatino Linotype" w:hAnsi="Palatino Linotype"/>
                <w:sz w:val="22"/>
                <w:szCs w:val="22"/>
              </w:rPr>
            </w:pPr>
            <w:r w:rsidRPr="00C133C4">
              <w:rPr>
                <w:rFonts w:ascii="Palatino Linotype" w:hAnsi="Palatino Linotype"/>
                <w:sz w:val="22"/>
                <w:szCs w:val="22"/>
              </w:rPr>
              <w:t xml:space="preserve">How much science does a science teacher need to know? </w:t>
            </w:r>
          </w:p>
          <w:p w14:paraId="36AA3860" w14:textId="77777777" w:rsidR="00310D75" w:rsidRPr="00C133C4" w:rsidRDefault="00310D75" w:rsidP="00310D75">
            <w:pPr>
              <w:numPr>
                <w:ilvl w:val="0"/>
                <w:numId w:val="28"/>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Definition of Science</w:t>
            </w:r>
          </w:p>
          <w:p w14:paraId="3B41885A" w14:textId="77777777" w:rsidR="00310D75" w:rsidRPr="00C133C4" w:rsidRDefault="00310D75" w:rsidP="00310D75">
            <w:pPr>
              <w:numPr>
                <w:ilvl w:val="0"/>
                <w:numId w:val="28"/>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History of science education</w:t>
            </w:r>
          </w:p>
          <w:p w14:paraId="5C18B77D" w14:textId="77777777" w:rsidR="00310D75" w:rsidRPr="00C133C4" w:rsidRDefault="00310D75" w:rsidP="00310D75">
            <w:pPr>
              <w:numPr>
                <w:ilvl w:val="0"/>
                <w:numId w:val="28"/>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 xml:space="preserve">Characteristics of Science </w:t>
            </w:r>
          </w:p>
          <w:p w14:paraId="3B442B99" w14:textId="77777777" w:rsidR="00310D75" w:rsidRPr="00C133C4" w:rsidRDefault="00310D75" w:rsidP="00310D75">
            <w:pPr>
              <w:numPr>
                <w:ilvl w:val="0"/>
                <w:numId w:val="28"/>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Measurement Systems</w:t>
            </w:r>
          </w:p>
          <w:p w14:paraId="414969B8" w14:textId="77777777" w:rsidR="00310D75" w:rsidRPr="00C133C4" w:rsidRDefault="00310D75" w:rsidP="00310D75">
            <w:pPr>
              <w:numPr>
                <w:ilvl w:val="0"/>
                <w:numId w:val="28"/>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Non-experimental/experimental design</w:t>
            </w:r>
          </w:p>
          <w:p w14:paraId="38698937" w14:textId="77777777" w:rsidR="00310D75" w:rsidRPr="00C133C4" w:rsidRDefault="00310D75" w:rsidP="001E28ED">
            <w:pPr>
              <w:spacing w:before="100" w:beforeAutospacing="1" w:after="100" w:afterAutospacing="1"/>
              <w:ind w:left="720"/>
              <w:rPr>
                <w:rFonts w:ascii="Palatino Linotype" w:hAnsi="Palatino Linotype"/>
                <w:i/>
                <w:sz w:val="22"/>
                <w:szCs w:val="22"/>
              </w:rPr>
            </w:pPr>
          </w:p>
        </w:tc>
        <w:tc>
          <w:tcPr>
            <w:tcW w:w="3420" w:type="dxa"/>
          </w:tcPr>
          <w:p w14:paraId="43C1E6DC" w14:textId="77777777" w:rsidR="00310D75" w:rsidRPr="00C133C4" w:rsidRDefault="00310D75" w:rsidP="001E28ED">
            <w:pPr>
              <w:rPr>
                <w:rFonts w:ascii="Palatino Linotype" w:hAnsi="Palatino Linotype"/>
                <w:sz w:val="22"/>
                <w:szCs w:val="22"/>
              </w:rPr>
            </w:pPr>
            <w:r w:rsidRPr="00C133C4">
              <w:rPr>
                <w:rFonts w:ascii="Palatino Linotype" w:hAnsi="Palatino Linotype"/>
                <w:sz w:val="22"/>
                <w:szCs w:val="22"/>
              </w:rPr>
              <w:t>Reading: Chapter 1 (</w:t>
            </w:r>
            <w:proofErr w:type="spellStart"/>
            <w:r w:rsidRPr="00C133C4">
              <w:rPr>
                <w:rFonts w:ascii="Palatino Linotype" w:hAnsi="Palatino Linotype"/>
                <w:sz w:val="22"/>
                <w:szCs w:val="22"/>
              </w:rPr>
              <w:t>Marek</w:t>
            </w:r>
            <w:proofErr w:type="spellEnd"/>
            <w:r w:rsidRPr="00C133C4">
              <w:rPr>
                <w:rFonts w:ascii="Palatino Linotype" w:hAnsi="Palatino Linotype"/>
                <w:sz w:val="22"/>
                <w:szCs w:val="22"/>
              </w:rPr>
              <w:t xml:space="preserve">, E.A. &amp; </w:t>
            </w:r>
            <w:proofErr w:type="spellStart"/>
            <w:r w:rsidRPr="00C133C4">
              <w:rPr>
                <w:rFonts w:ascii="Palatino Linotype" w:hAnsi="Palatino Linotype"/>
                <w:sz w:val="22"/>
                <w:szCs w:val="22"/>
              </w:rPr>
              <w:t>Cavallo</w:t>
            </w:r>
            <w:proofErr w:type="spellEnd"/>
            <w:r w:rsidRPr="00C133C4">
              <w:rPr>
                <w:rFonts w:ascii="Palatino Linotype" w:hAnsi="Palatino Linotype"/>
                <w:sz w:val="22"/>
                <w:szCs w:val="22"/>
              </w:rPr>
              <w:t xml:space="preserve">, A.M., 1997).  </w:t>
            </w:r>
          </w:p>
          <w:p w14:paraId="6AB4C21E" w14:textId="77777777" w:rsidR="00310D75" w:rsidRPr="00C133C4" w:rsidRDefault="00767389" w:rsidP="001E28ED">
            <w:pPr>
              <w:rPr>
                <w:rFonts w:ascii="Palatino Linotype" w:hAnsi="Palatino Linotype"/>
                <w:sz w:val="22"/>
                <w:szCs w:val="22"/>
              </w:rPr>
            </w:pPr>
            <w:hyperlink r:id="rId33" w:history="1">
              <w:r w:rsidR="00FC3748" w:rsidRPr="00C133C4">
                <w:rPr>
                  <w:rStyle w:val="Hyperlink"/>
                  <w:rFonts w:ascii="Palatino Linotype" w:hAnsi="Palatino Linotype"/>
                  <w:sz w:val="22"/>
                  <w:szCs w:val="22"/>
                </w:rPr>
                <w:t>Nature of Science</w:t>
              </w:r>
            </w:hyperlink>
          </w:p>
          <w:p w14:paraId="52219BCF" w14:textId="77777777" w:rsidR="00435D74" w:rsidRPr="00C133C4" w:rsidRDefault="00767389" w:rsidP="001E28ED">
            <w:pPr>
              <w:rPr>
                <w:rFonts w:ascii="Palatino Linotype" w:hAnsi="Palatino Linotype"/>
                <w:sz w:val="22"/>
                <w:szCs w:val="22"/>
              </w:rPr>
            </w:pPr>
            <w:hyperlink r:id="rId34" w:history="1">
              <w:r w:rsidR="00435D74" w:rsidRPr="00C133C4">
                <w:rPr>
                  <w:rStyle w:val="Hyperlink"/>
                  <w:rFonts w:ascii="Palatino Linotype" w:hAnsi="Palatino Linotype"/>
                  <w:sz w:val="22"/>
                  <w:szCs w:val="22"/>
                </w:rPr>
                <w:t>Timeline of Science Education History</w:t>
              </w:r>
            </w:hyperlink>
          </w:p>
          <w:p w14:paraId="038779ED" w14:textId="77777777" w:rsidR="003F29D5" w:rsidRDefault="00767389" w:rsidP="001E28ED">
            <w:pPr>
              <w:rPr>
                <w:rStyle w:val="Hyperlink"/>
                <w:rFonts w:ascii="Palatino Linotype" w:hAnsi="Palatino Linotype"/>
                <w:sz w:val="22"/>
                <w:szCs w:val="22"/>
              </w:rPr>
            </w:pPr>
            <w:hyperlink r:id="rId35" w:history="1">
              <w:r w:rsidR="003F29D5" w:rsidRPr="00C133C4">
                <w:rPr>
                  <w:rStyle w:val="Hyperlink"/>
                  <w:rFonts w:ascii="Palatino Linotype" w:hAnsi="Palatino Linotype"/>
                  <w:sz w:val="22"/>
                  <w:szCs w:val="22"/>
                </w:rPr>
                <w:t>Characteristics of Science</w:t>
              </w:r>
            </w:hyperlink>
          </w:p>
          <w:p w14:paraId="00C264A3" w14:textId="348FD4C2" w:rsidR="00693648" w:rsidRPr="00C133C4" w:rsidRDefault="00693648" w:rsidP="001E28ED">
            <w:pPr>
              <w:rPr>
                <w:rFonts w:ascii="Palatino Linotype" w:hAnsi="Palatino Linotype"/>
                <w:sz w:val="22"/>
                <w:szCs w:val="22"/>
              </w:rPr>
            </w:pPr>
            <w:hyperlink r:id="rId36" w:history="1">
              <w:r w:rsidRPr="00693648">
                <w:rPr>
                  <w:rStyle w:val="Hyperlink"/>
                  <w:rFonts w:ascii="Palatino Linotype" w:hAnsi="Palatino Linotype"/>
                  <w:sz w:val="22"/>
                  <w:szCs w:val="22"/>
                </w:rPr>
                <w:t>Teaching Science Process Skills</w:t>
              </w:r>
            </w:hyperlink>
          </w:p>
        </w:tc>
      </w:tr>
      <w:tr w:rsidR="00310D75" w:rsidRPr="00177C1C" w14:paraId="4E0F304D" w14:textId="77777777" w:rsidTr="001C6995">
        <w:tc>
          <w:tcPr>
            <w:tcW w:w="1728" w:type="dxa"/>
          </w:tcPr>
          <w:p w14:paraId="308296E0" w14:textId="77777777" w:rsidR="00310D75" w:rsidRPr="00177C1C" w:rsidRDefault="00310D75" w:rsidP="001E28ED">
            <w:pPr>
              <w:jc w:val="center"/>
              <w:rPr>
                <w:rFonts w:ascii="Palatino Linotype" w:hAnsi="Palatino Linotype"/>
                <w:color w:val="000000"/>
                <w:sz w:val="20"/>
                <w:szCs w:val="20"/>
              </w:rPr>
            </w:pPr>
            <w:r w:rsidRPr="00177C1C">
              <w:rPr>
                <w:rFonts w:ascii="Palatino Linotype" w:hAnsi="Palatino Linotype"/>
                <w:color w:val="000000"/>
                <w:sz w:val="20"/>
                <w:szCs w:val="20"/>
              </w:rPr>
              <w:t>Class 3</w:t>
            </w:r>
          </w:p>
          <w:p w14:paraId="1CE2DB0E" w14:textId="60AA1E26" w:rsidR="00310D75" w:rsidRPr="00177C1C" w:rsidRDefault="0079180B" w:rsidP="001E28ED">
            <w:pPr>
              <w:jc w:val="center"/>
              <w:rPr>
                <w:rFonts w:ascii="Palatino Linotype" w:hAnsi="Palatino Linotype"/>
                <w:b/>
                <w:color w:val="000000"/>
                <w:sz w:val="20"/>
                <w:szCs w:val="20"/>
              </w:rPr>
            </w:pPr>
            <w:r w:rsidRPr="00177C1C">
              <w:rPr>
                <w:rFonts w:ascii="Palatino Linotype" w:hAnsi="Palatino Linotype"/>
                <w:b/>
                <w:color w:val="000000"/>
                <w:sz w:val="20"/>
                <w:szCs w:val="20"/>
              </w:rPr>
              <w:t>9/</w:t>
            </w:r>
            <w:r w:rsidR="00EF1235">
              <w:rPr>
                <w:rFonts w:ascii="Palatino Linotype" w:hAnsi="Palatino Linotype"/>
                <w:b/>
                <w:color w:val="000000"/>
                <w:sz w:val="20"/>
                <w:szCs w:val="20"/>
              </w:rPr>
              <w:t>5</w:t>
            </w:r>
          </w:p>
        </w:tc>
        <w:tc>
          <w:tcPr>
            <w:tcW w:w="4860" w:type="dxa"/>
          </w:tcPr>
          <w:p w14:paraId="45FA6D18" w14:textId="77777777" w:rsidR="00310D75" w:rsidRPr="00C133C4" w:rsidRDefault="00310D75" w:rsidP="001E28ED">
            <w:pPr>
              <w:rPr>
                <w:rFonts w:ascii="Palatino Linotype" w:hAnsi="Palatino Linotype"/>
                <w:sz w:val="22"/>
                <w:szCs w:val="22"/>
              </w:rPr>
            </w:pPr>
            <w:r w:rsidRPr="00C133C4">
              <w:rPr>
                <w:rFonts w:ascii="Palatino Linotype" w:hAnsi="Palatino Linotype"/>
                <w:sz w:val="22"/>
                <w:szCs w:val="22"/>
              </w:rPr>
              <w:t xml:space="preserve">How can you be an inquiry-based science teacher? </w:t>
            </w:r>
          </w:p>
          <w:p w14:paraId="333816B9" w14:textId="77777777" w:rsidR="00310D75" w:rsidRPr="00C133C4" w:rsidRDefault="00310D75" w:rsidP="00310D75">
            <w:pPr>
              <w:numPr>
                <w:ilvl w:val="0"/>
                <w:numId w:val="29"/>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Inquiry</w:t>
            </w:r>
          </w:p>
          <w:p w14:paraId="09CC8B5B" w14:textId="77777777" w:rsidR="00310D75" w:rsidRPr="00C133C4" w:rsidRDefault="00310D75" w:rsidP="00310D75">
            <w:pPr>
              <w:numPr>
                <w:ilvl w:val="0"/>
                <w:numId w:val="29"/>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Questioning</w:t>
            </w:r>
          </w:p>
          <w:p w14:paraId="1FA57DC0" w14:textId="77777777" w:rsidR="00310D75" w:rsidRPr="00C133C4" w:rsidRDefault="00310D75" w:rsidP="00310D75">
            <w:pPr>
              <w:numPr>
                <w:ilvl w:val="0"/>
                <w:numId w:val="29"/>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Bloom's Taxonomy</w:t>
            </w:r>
          </w:p>
          <w:p w14:paraId="37655DE0" w14:textId="77777777" w:rsidR="000235BC" w:rsidRPr="00C133C4" w:rsidRDefault="00AF7219" w:rsidP="00310D75">
            <w:pPr>
              <w:numPr>
                <w:ilvl w:val="0"/>
                <w:numId w:val="29"/>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Creative Problem Solving</w:t>
            </w:r>
          </w:p>
          <w:p w14:paraId="070AD4DD" w14:textId="46CF1CFC" w:rsidR="00D765AC" w:rsidRPr="00C133C4" w:rsidRDefault="00D765AC" w:rsidP="00310D75">
            <w:pPr>
              <w:numPr>
                <w:ilvl w:val="0"/>
                <w:numId w:val="29"/>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Being a scientist</w:t>
            </w:r>
          </w:p>
        </w:tc>
        <w:tc>
          <w:tcPr>
            <w:tcW w:w="3420" w:type="dxa"/>
          </w:tcPr>
          <w:p w14:paraId="4594DB9B" w14:textId="5449458B" w:rsidR="00310D75" w:rsidRPr="00C133C4" w:rsidRDefault="00307038" w:rsidP="00FA07AF">
            <w:pPr>
              <w:widowControl w:val="0"/>
              <w:autoSpaceDE w:val="0"/>
              <w:autoSpaceDN w:val="0"/>
              <w:adjustRightInd w:val="0"/>
              <w:rPr>
                <w:rFonts w:ascii="Palatino Linotype" w:hAnsi="Palatino Linotype"/>
                <w:sz w:val="22"/>
                <w:szCs w:val="22"/>
              </w:rPr>
            </w:pPr>
            <w:r w:rsidRPr="00C133C4">
              <w:rPr>
                <w:rFonts w:ascii="Palatino Linotype" w:hAnsi="Palatino Linotype"/>
                <w:sz w:val="22"/>
                <w:szCs w:val="22"/>
              </w:rPr>
              <w:t xml:space="preserve">Reading:  Chapter 2, 4, &amp; 6 </w:t>
            </w:r>
            <w:r w:rsidR="00310D75" w:rsidRPr="00C133C4">
              <w:rPr>
                <w:rFonts w:ascii="Palatino Linotype" w:hAnsi="Palatino Linotype"/>
                <w:sz w:val="22"/>
                <w:szCs w:val="22"/>
              </w:rPr>
              <w:t>(</w:t>
            </w:r>
            <w:r w:rsidRPr="00C133C4">
              <w:rPr>
                <w:rFonts w:ascii="Palatino Linotype" w:hAnsi="Palatino Linotype"/>
                <w:sz w:val="22"/>
                <w:szCs w:val="22"/>
              </w:rPr>
              <w:t>p</w:t>
            </w:r>
            <w:r w:rsidR="00310D75" w:rsidRPr="00C133C4">
              <w:rPr>
                <w:rFonts w:ascii="Palatino Linotype" w:hAnsi="Palatino Linotype"/>
                <w:sz w:val="22"/>
                <w:szCs w:val="22"/>
              </w:rPr>
              <w:t>128-134)</w:t>
            </w:r>
          </w:p>
          <w:p w14:paraId="7F64FD01" w14:textId="77777777" w:rsidR="00310D75" w:rsidRPr="00C133C4" w:rsidRDefault="00767389" w:rsidP="001E28ED">
            <w:pPr>
              <w:rPr>
                <w:rFonts w:ascii="Palatino Linotype" w:hAnsi="Palatino Linotype"/>
                <w:sz w:val="22"/>
                <w:szCs w:val="22"/>
              </w:rPr>
            </w:pPr>
            <w:hyperlink r:id="rId37" w:history="1">
              <w:r w:rsidR="00307038" w:rsidRPr="00C133C4">
                <w:rPr>
                  <w:rStyle w:val="Hyperlink"/>
                  <w:rFonts w:ascii="Palatino Linotype" w:hAnsi="Palatino Linotype"/>
                  <w:sz w:val="22"/>
                  <w:szCs w:val="22"/>
                </w:rPr>
                <w:t>Harwood, W. S. (2004). A new model for Inquiry by William S. Harwood, Journal of College Science Teaching, Vol. 33. No 7.</w:t>
              </w:r>
            </w:hyperlink>
          </w:p>
          <w:p w14:paraId="3E729D74" w14:textId="2BB41B60" w:rsidR="00FA07AF" w:rsidRPr="00C133C4" w:rsidRDefault="00767389" w:rsidP="001E28ED">
            <w:pPr>
              <w:rPr>
                <w:rFonts w:ascii="Palatino Linotype" w:hAnsi="Palatino Linotype"/>
                <w:sz w:val="22"/>
                <w:szCs w:val="22"/>
              </w:rPr>
            </w:pPr>
            <w:hyperlink r:id="rId38" w:history="1">
              <w:r w:rsidR="00FA07AF" w:rsidRPr="00C133C4">
                <w:rPr>
                  <w:rStyle w:val="Hyperlink"/>
                  <w:rFonts w:ascii="Palatino Linotype" w:hAnsi="Palatino Linotype"/>
                  <w:sz w:val="22"/>
                  <w:szCs w:val="22"/>
                </w:rPr>
                <w:t>Osborn: Creative Problem Solving Process</w:t>
              </w:r>
            </w:hyperlink>
          </w:p>
        </w:tc>
      </w:tr>
      <w:tr w:rsidR="00310D75" w:rsidRPr="00177C1C" w14:paraId="2BD8E791" w14:textId="77777777" w:rsidTr="001C6995">
        <w:tc>
          <w:tcPr>
            <w:tcW w:w="1728" w:type="dxa"/>
          </w:tcPr>
          <w:p w14:paraId="37BCC68D" w14:textId="77777777" w:rsidR="00310D75" w:rsidRPr="00177C1C" w:rsidRDefault="00310D75" w:rsidP="001E28ED">
            <w:pPr>
              <w:jc w:val="center"/>
              <w:rPr>
                <w:rFonts w:ascii="Palatino Linotype" w:hAnsi="Palatino Linotype"/>
                <w:color w:val="000000"/>
                <w:sz w:val="20"/>
                <w:szCs w:val="20"/>
              </w:rPr>
            </w:pPr>
            <w:r w:rsidRPr="00177C1C">
              <w:rPr>
                <w:rFonts w:ascii="Palatino Linotype" w:hAnsi="Palatino Linotype"/>
                <w:color w:val="000000"/>
                <w:sz w:val="20"/>
                <w:szCs w:val="20"/>
              </w:rPr>
              <w:t>Class 4</w:t>
            </w:r>
          </w:p>
          <w:p w14:paraId="6019DB20" w14:textId="1457D4CB" w:rsidR="00310D75" w:rsidRPr="00177C1C" w:rsidRDefault="00310D75" w:rsidP="0079180B">
            <w:pPr>
              <w:jc w:val="center"/>
              <w:rPr>
                <w:rFonts w:ascii="Palatino Linotype" w:hAnsi="Palatino Linotype"/>
                <w:b/>
                <w:color w:val="000000"/>
                <w:sz w:val="20"/>
                <w:szCs w:val="20"/>
                <w:highlight w:val="yellow"/>
              </w:rPr>
            </w:pPr>
            <w:r w:rsidRPr="00177C1C">
              <w:rPr>
                <w:rFonts w:ascii="Palatino Linotype" w:hAnsi="Palatino Linotype"/>
                <w:b/>
                <w:color w:val="000000"/>
                <w:sz w:val="20"/>
                <w:szCs w:val="20"/>
              </w:rPr>
              <w:t>9/</w:t>
            </w:r>
            <w:r w:rsidR="0079180B" w:rsidRPr="00177C1C">
              <w:rPr>
                <w:rFonts w:ascii="Palatino Linotype" w:hAnsi="Palatino Linotype"/>
                <w:b/>
                <w:color w:val="000000"/>
                <w:sz w:val="20"/>
                <w:szCs w:val="20"/>
              </w:rPr>
              <w:t>1</w:t>
            </w:r>
            <w:r w:rsidR="00EF1235">
              <w:rPr>
                <w:rFonts w:ascii="Palatino Linotype" w:hAnsi="Palatino Linotype"/>
                <w:b/>
                <w:color w:val="000000"/>
                <w:sz w:val="20"/>
                <w:szCs w:val="20"/>
              </w:rPr>
              <w:t>2</w:t>
            </w:r>
          </w:p>
        </w:tc>
        <w:tc>
          <w:tcPr>
            <w:tcW w:w="4860" w:type="dxa"/>
          </w:tcPr>
          <w:p w14:paraId="5AF8348A" w14:textId="77777777" w:rsidR="00310D75" w:rsidRPr="00C133C4" w:rsidRDefault="00310D75" w:rsidP="001E28ED">
            <w:pPr>
              <w:spacing w:before="100" w:beforeAutospacing="1" w:after="100" w:afterAutospacing="1"/>
              <w:rPr>
                <w:rFonts w:ascii="Palatino Linotype" w:hAnsi="Palatino Linotype"/>
                <w:sz w:val="22"/>
                <w:szCs w:val="22"/>
              </w:rPr>
            </w:pPr>
            <w:r w:rsidRPr="00C133C4">
              <w:rPr>
                <w:rFonts w:ascii="Palatino Linotype" w:hAnsi="Palatino Linotype"/>
                <w:sz w:val="22"/>
                <w:szCs w:val="22"/>
              </w:rPr>
              <w:t xml:space="preserve">How do you </w:t>
            </w:r>
            <w:r w:rsidRPr="00C133C4">
              <w:rPr>
                <w:rFonts w:ascii="Palatino Linotype" w:hAnsi="Palatino Linotype"/>
                <w:sz w:val="22"/>
                <w:szCs w:val="22"/>
                <w:lang w:eastAsia="ko-KR"/>
              </w:rPr>
              <w:t>plan a lesson?</w:t>
            </w:r>
          </w:p>
          <w:p w14:paraId="7F046AC5" w14:textId="77777777" w:rsidR="00310D75" w:rsidRPr="00C133C4" w:rsidRDefault="00310D75" w:rsidP="00310D75">
            <w:pPr>
              <w:numPr>
                <w:ilvl w:val="0"/>
                <w:numId w:val="30"/>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 xml:space="preserve">Misconception </w:t>
            </w:r>
          </w:p>
          <w:p w14:paraId="67810332" w14:textId="77777777" w:rsidR="00310D75" w:rsidRPr="00C133C4" w:rsidRDefault="00310D75" w:rsidP="00310D75">
            <w:pPr>
              <w:numPr>
                <w:ilvl w:val="0"/>
                <w:numId w:val="30"/>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Discrepant Events</w:t>
            </w:r>
          </w:p>
          <w:p w14:paraId="5B648A47" w14:textId="77777777" w:rsidR="00310D75" w:rsidRPr="00C133C4" w:rsidRDefault="00310D75" w:rsidP="00310D75">
            <w:pPr>
              <w:numPr>
                <w:ilvl w:val="0"/>
                <w:numId w:val="30"/>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5Es</w:t>
            </w:r>
          </w:p>
          <w:p w14:paraId="3B199BF6" w14:textId="77777777" w:rsidR="00310D75" w:rsidRPr="00C133C4" w:rsidRDefault="00310D75" w:rsidP="00310D75">
            <w:pPr>
              <w:numPr>
                <w:ilvl w:val="0"/>
                <w:numId w:val="30"/>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FOSS</w:t>
            </w:r>
          </w:p>
          <w:p w14:paraId="608101DC" w14:textId="513A7B52" w:rsidR="00310D75" w:rsidRDefault="002C3541" w:rsidP="00310D75">
            <w:pPr>
              <w:numPr>
                <w:ilvl w:val="0"/>
                <w:numId w:val="30"/>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National &amp; State Standards (</w:t>
            </w:r>
            <w:r w:rsidR="00D24241" w:rsidRPr="00C133C4">
              <w:rPr>
                <w:rFonts w:ascii="Palatino Linotype" w:hAnsi="Palatino Linotype"/>
                <w:sz w:val="22"/>
                <w:szCs w:val="22"/>
              </w:rPr>
              <w:t>NSES</w:t>
            </w:r>
            <w:r w:rsidR="00310D75" w:rsidRPr="00C133C4">
              <w:rPr>
                <w:rFonts w:ascii="Palatino Linotype" w:hAnsi="Palatino Linotype"/>
                <w:sz w:val="22"/>
                <w:szCs w:val="22"/>
              </w:rPr>
              <w:t>/NHES/NSPE/ TEKS</w:t>
            </w:r>
            <w:r w:rsidRPr="00C133C4">
              <w:rPr>
                <w:rFonts w:ascii="Palatino Linotype" w:hAnsi="Palatino Linotype"/>
                <w:sz w:val="22"/>
                <w:szCs w:val="22"/>
              </w:rPr>
              <w:t>)</w:t>
            </w:r>
          </w:p>
          <w:p w14:paraId="1DB1E688" w14:textId="4CE5B9F6" w:rsidR="00767389" w:rsidRPr="00C133C4" w:rsidRDefault="00767389" w:rsidP="00310D75">
            <w:pPr>
              <w:numPr>
                <w:ilvl w:val="0"/>
                <w:numId w:val="30"/>
              </w:numPr>
              <w:spacing w:before="100" w:beforeAutospacing="1" w:after="100" w:afterAutospacing="1"/>
              <w:rPr>
                <w:rFonts w:ascii="Palatino Linotype" w:hAnsi="Palatino Linotype"/>
                <w:sz w:val="22"/>
                <w:szCs w:val="22"/>
              </w:rPr>
            </w:pPr>
            <w:r>
              <w:rPr>
                <w:rFonts w:ascii="Palatino Linotype" w:hAnsi="Palatino Linotype"/>
                <w:sz w:val="22"/>
                <w:szCs w:val="22"/>
              </w:rPr>
              <w:t>Lesson Planning</w:t>
            </w:r>
            <w:bookmarkStart w:id="0" w:name="_GoBack"/>
            <w:bookmarkEnd w:id="0"/>
          </w:p>
          <w:p w14:paraId="5031386D" w14:textId="77777777" w:rsidR="00310D75" w:rsidRPr="00C133C4" w:rsidRDefault="00310D75" w:rsidP="001E28ED">
            <w:pPr>
              <w:spacing w:before="100" w:beforeAutospacing="1" w:after="100" w:afterAutospacing="1"/>
              <w:ind w:left="720"/>
              <w:rPr>
                <w:rFonts w:ascii="Palatino Linotype" w:hAnsi="Palatino Linotype"/>
                <w:sz w:val="22"/>
                <w:szCs w:val="22"/>
              </w:rPr>
            </w:pPr>
          </w:p>
        </w:tc>
        <w:tc>
          <w:tcPr>
            <w:tcW w:w="3420" w:type="dxa"/>
          </w:tcPr>
          <w:p w14:paraId="0B4E8FD5" w14:textId="77777777" w:rsidR="00310D75" w:rsidRPr="00C133C4" w:rsidRDefault="00310D75" w:rsidP="001E28ED">
            <w:pPr>
              <w:rPr>
                <w:rFonts w:ascii="Palatino Linotype" w:hAnsi="Palatino Linotype"/>
                <w:sz w:val="22"/>
                <w:szCs w:val="22"/>
              </w:rPr>
            </w:pPr>
            <w:r w:rsidRPr="00C133C4">
              <w:rPr>
                <w:rFonts w:ascii="Palatino Linotype" w:hAnsi="Palatino Linotype"/>
                <w:sz w:val="22"/>
                <w:szCs w:val="22"/>
              </w:rPr>
              <w:t>Reading Chapter 5 (105-115) &amp; 8</w:t>
            </w:r>
          </w:p>
          <w:p w14:paraId="24C45C4B" w14:textId="77777777" w:rsidR="00310D75" w:rsidRPr="00C133C4" w:rsidRDefault="00767389" w:rsidP="001E28ED">
            <w:pPr>
              <w:widowControl w:val="0"/>
              <w:autoSpaceDE w:val="0"/>
              <w:autoSpaceDN w:val="0"/>
              <w:adjustRightInd w:val="0"/>
              <w:ind w:left="630" w:hanging="630"/>
              <w:rPr>
                <w:rFonts w:ascii="Palatino Linotype" w:hAnsi="Palatino Linotype"/>
                <w:sz w:val="22"/>
                <w:szCs w:val="22"/>
              </w:rPr>
            </w:pPr>
            <w:hyperlink r:id="rId39" w:history="1">
              <w:r w:rsidR="00D24241" w:rsidRPr="00C133C4">
                <w:rPr>
                  <w:rStyle w:val="Hyperlink"/>
                  <w:rFonts w:ascii="Palatino Linotype" w:hAnsi="Palatino Linotype"/>
                  <w:sz w:val="22"/>
                  <w:szCs w:val="22"/>
                </w:rPr>
                <w:t>TEKS-Science</w:t>
              </w:r>
            </w:hyperlink>
          </w:p>
          <w:p w14:paraId="44A55C3C" w14:textId="77777777" w:rsidR="00B47C19" w:rsidRPr="00C133C4" w:rsidRDefault="00767389" w:rsidP="001E28ED">
            <w:pPr>
              <w:widowControl w:val="0"/>
              <w:autoSpaceDE w:val="0"/>
              <w:autoSpaceDN w:val="0"/>
              <w:adjustRightInd w:val="0"/>
              <w:ind w:left="630" w:hanging="630"/>
              <w:rPr>
                <w:rFonts w:ascii="Palatino Linotype" w:hAnsi="Palatino Linotype"/>
                <w:sz w:val="22"/>
                <w:szCs w:val="22"/>
              </w:rPr>
            </w:pPr>
            <w:hyperlink r:id="rId40" w:history="1">
              <w:r w:rsidR="00B47C19" w:rsidRPr="00C133C4">
                <w:rPr>
                  <w:rStyle w:val="Hyperlink"/>
                  <w:rFonts w:ascii="Palatino Linotype" w:hAnsi="Palatino Linotype"/>
                  <w:sz w:val="22"/>
                  <w:szCs w:val="22"/>
                </w:rPr>
                <w:t>NSES</w:t>
              </w:r>
            </w:hyperlink>
          </w:p>
          <w:p w14:paraId="46B87156" w14:textId="77777777" w:rsidR="004E3659" w:rsidRPr="00C133C4" w:rsidRDefault="00767389" w:rsidP="001E28ED">
            <w:pPr>
              <w:widowControl w:val="0"/>
              <w:autoSpaceDE w:val="0"/>
              <w:autoSpaceDN w:val="0"/>
              <w:adjustRightInd w:val="0"/>
              <w:ind w:left="630" w:hanging="630"/>
              <w:rPr>
                <w:rFonts w:ascii="Palatino Linotype" w:hAnsi="Palatino Linotype"/>
                <w:sz w:val="22"/>
                <w:szCs w:val="22"/>
              </w:rPr>
            </w:pPr>
            <w:hyperlink r:id="rId41" w:history="1">
              <w:r w:rsidR="004E3659" w:rsidRPr="00C133C4">
                <w:rPr>
                  <w:rStyle w:val="Hyperlink"/>
                  <w:rFonts w:ascii="Palatino Linotype" w:hAnsi="Palatino Linotype"/>
                  <w:sz w:val="22"/>
                  <w:szCs w:val="22"/>
                </w:rPr>
                <w:t>Misconception in Science</w:t>
              </w:r>
            </w:hyperlink>
          </w:p>
          <w:p w14:paraId="6556EFB0" w14:textId="77777777" w:rsidR="00B259D7" w:rsidRPr="00C133C4" w:rsidRDefault="00767389" w:rsidP="001E28ED">
            <w:pPr>
              <w:widowControl w:val="0"/>
              <w:autoSpaceDE w:val="0"/>
              <w:autoSpaceDN w:val="0"/>
              <w:adjustRightInd w:val="0"/>
              <w:ind w:left="630" w:hanging="630"/>
              <w:rPr>
                <w:rFonts w:ascii="Palatino Linotype" w:hAnsi="Palatino Linotype"/>
                <w:sz w:val="22"/>
                <w:szCs w:val="22"/>
              </w:rPr>
            </w:pPr>
            <w:hyperlink r:id="rId42" w:history="1">
              <w:r w:rsidR="00E04698" w:rsidRPr="00C133C4">
                <w:rPr>
                  <w:rStyle w:val="Hyperlink"/>
                  <w:rFonts w:ascii="Palatino Linotype" w:hAnsi="Palatino Linotype"/>
                  <w:sz w:val="22"/>
                  <w:szCs w:val="22"/>
                </w:rPr>
                <w:t>Use of Discrepant Events</w:t>
              </w:r>
            </w:hyperlink>
          </w:p>
          <w:p w14:paraId="5FF096E0" w14:textId="602EB045" w:rsidR="00746852" w:rsidRPr="00C133C4" w:rsidRDefault="00767389" w:rsidP="001E28ED">
            <w:pPr>
              <w:widowControl w:val="0"/>
              <w:autoSpaceDE w:val="0"/>
              <w:autoSpaceDN w:val="0"/>
              <w:adjustRightInd w:val="0"/>
              <w:ind w:left="630" w:hanging="630"/>
              <w:rPr>
                <w:rFonts w:ascii="Palatino Linotype" w:hAnsi="Palatino Linotype"/>
                <w:sz w:val="22"/>
                <w:szCs w:val="22"/>
              </w:rPr>
            </w:pPr>
            <w:hyperlink r:id="rId43" w:history="1">
              <w:r w:rsidR="00746852" w:rsidRPr="00C133C4">
                <w:rPr>
                  <w:rStyle w:val="Hyperlink"/>
                  <w:rFonts w:ascii="Palatino Linotype" w:hAnsi="Palatino Linotype"/>
                  <w:sz w:val="22"/>
                  <w:szCs w:val="22"/>
                </w:rPr>
                <w:t>FOSS</w:t>
              </w:r>
            </w:hyperlink>
          </w:p>
        </w:tc>
      </w:tr>
      <w:tr w:rsidR="00310D75" w:rsidRPr="00177C1C" w14:paraId="35EC99AD" w14:textId="77777777" w:rsidTr="001C6995">
        <w:trPr>
          <w:trHeight w:val="1070"/>
        </w:trPr>
        <w:tc>
          <w:tcPr>
            <w:tcW w:w="1728" w:type="dxa"/>
          </w:tcPr>
          <w:p w14:paraId="3B387780" w14:textId="77777777" w:rsidR="00310D75" w:rsidRPr="00177C1C" w:rsidRDefault="00310D75" w:rsidP="001E28ED">
            <w:pPr>
              <w:jc w:val="center"/>
              <w:rPr>
                <w:rFonts w:ascii="Palatino Linotype" w:hAnsi="Palatino Linotype"/>
                <w:color w:val="000000"/>
                <w:sz w:val="20"/>
                <w:szCs w:val="20"/>
              </w:rPr>
            </w:pPr>
            <w:r w:rsidRPr="00177C1C">
              <w:rPr>
                <w:rFonts w:ascii="Palatino Linotype" w:hAnsi="Palatino Linotype"/>
                <w:color w:val="000000"/>
                <w:sz w:val="20"/>
                <w:szCs w:val="20"/>
              </w:rPr>
              <w:t>Class 5</w:t>
            </w:r>
          </w:p>
          <w:p w14:paraId="004D2A78" w14:textId="599CEC82" w:rsidR="00310D75" w:rsidRPr="00177C1C" w:rsidRDefault="00EF1235" w:rsidP="001E28ED">
            <w:pPr>
              <w:jc w:val="center"/>
              <w:rPr>
                <w:rFonts w:ascii="Palatino Linotype" w:hAnsi="Palatino Linotype"/>
                <w:b/>
                <w:color w:val="000000"/>
                <w:sz w:val="20"/>
                <w:szCs w:val="20"/>
              </w:rPr>
            </w:pPr>
            <w:r>
              <w:rPr>
                <w:rFonts w:ascii="Palatino Linotype" w:hAnsi="Palatino Linotype"/>
                <w:b/>
                <w:color w:val="000000"/>
                <w:sz w:val="20"/>
                <w:szCs w:val="20"/>
              </w:rPr>
              <w:t>9/19</w:t>
            </w:r>
          </w:p>
        </w:tc>
        <w:tc>
          <w:tcPr>
            <w:tcW w:w="4860" w:type="dxa"/>
          </w:tcPr>
          <w:p w14:paraId="2B62DD37" w14:textId="77777777" w:rsidR="00310D75" w:rsidRPr="00C133C4" w:rsidRDefault="00310D75" w:rsidP="001E28ED">
            <w:pPr>
              <w:suppressLineNumbers/>
              <w:spacing w:before="100" w:beforeAutospacing="1" w:after="100" w:afterAutospacing="1"/>
              <w:rPr>
                <w:rFonts w:ascii="Palatino Linotype" w:hAnsi="Palatino Linotype"/>
                <w:sz w:val="22"/>
                <w:szCs w:val="22"/>
              </w:rPr>
            </w:pPr>
            <w:r w:rsidRPr="00C133C4">
              <w:rPr>
                <w:rFonts w:ascii="Palatino Linotype" w:hAnsi="Palatino Linotype"/>
                <w:sz w:val="22"/>
                <w:szCs w:val="22"/>
              </w:rPr>
              <w:t xml:space="preserve">How can you take care of diverse science learners? </w:t>
            </w:r>
          </w:p>
          <w:p w14:paraId="0ACD537D" w14:textId="77777777" w:rsidR="00310D75" w:rsidRPr="00C133C4" w:rsidRDefault="00310D75" w:rsidP="00310D75">
            <w:pPr>
              <w:numPr>
                <w:ilvl w:val="0"/>
                <w:numId w:val="33"/>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Understanding Intellectual Development and Qualities of Elementary Children</w:t>
            </w:r>
          </w:p>
          <w:p w14:paraId="02088F5F" w14:textId="77777777" w:rsidR="00310D75" w:rsidRPr="00C133C4" w:rsidRDefault="00310D75" w:rsidP="00310D75">
            <w:pPr>
              <w:numPr>
                <w:ilvl w:val="0"/>
                <w:numId w:val="33"/>
              </w:numPr>
              <w:suppressLineNumbers/>
              <w:spacing w:before="100" w:beforeAutospacing="1" w:after="100" w:afterAutospacing="1"/>
              <w:rPr>
                <w:rFonts w:ascii="Palatino Linotype" w:hAnsi="Palatino Linotype"/>
                <w:sz w:val="22"/>
                <w:szCs w:val="22"/>
              </w:rPr>
            </w:pPr>
            <w:r w:rsidRPr="00C133C4">
              <w:rPr>
                <w:rFonts w:ascii="Palatino Linotype" w:hAnsi="Palatino Linotype"/>
                <w:sz w:val="22"/>
                <w:szCs w:val="22"/>
              </w:rPr>
              <w:t>Multiple intelligence</w:t>
            </w:r>
          </w:p>
          <w:p w14:paraId="1D70E264" w14:textId="77777777" w:rsidR="00310D75" w:rsidRPr="00C133C4" w:rsidRDefault="00310D75" w:rsidP="00310D75">
            <w:pPr>
              <w:numPr>
                <w:ilvl w:val="0"/>
                <w:numId w:val="33"/>
              </w:numPr>
              <w:suppressLineNumbers/>
              <w:spacing w:before="100" w:beforeAutospacing="1" w:after="100" w:afterAutospacing="1"/>
              <w:rPr>
                <w:rFonts w:ascii="Palatino Linotype" w:hAnsi="Palatino Linotype"/>
                <w:sz w:val="22"/>
                <w:szCs w:val="22"/>
              </w:rPr>
            </w:pPr>
            <w:r w:rsidRPr="00C133C4">
              <w:rPr>
                <w:rFonts w:ascii="Palatino Linotype" w:hAnsi="Palatino Linotype"/>
                <w:sz w:val="22"/>
                <w:szCs w:val="22"/>
              </w:rPr>
              <w:t>Multiculturalism</w:t>
            </w:r>
          </w:p>
          <w:p w14:paraId="0EA9D69F" w14:textId="77777777" w:rsidR="00310D75" w:rsidRPr="00C133C4" w:rsidRDefault="00310D75" w:rsidP="00310D75">
            <w:pPr>
              <w:numPr>
                <w:ilvl w:val="0"/>
                <w:numId w:val="33"/>
              </w:numPr>
              <w:suppressLineNumbers/>
              <w:spacing w:before="100" w:beforeAutospacing="1" w:after="100" w:afterAutospacing="1"/>
              <w:rPr>
                <w:rFonts w:ascii="Palatino Linotype" w:hAnsi="Palatino Linotype"/>
                <w:sz w:val="22"/>
                <w:szCs w:val="22"/>
              </w:rPr>
            </w:pPr>
            <w:r w:rsidRPr="00C133C4">
              <w:rPr>
                <w:rFonts w:ascii="Palatino Linotype" w:hAnsi="Palatino Linotype"/>
                <w:sz w:val="22"/>
                <w:szCs w:val="22"/>
              </w:rPr>
              <w:t>Gender awareness</w:t>
            </w:r>
          </w:p>
          <w:p w14:paraId="249B5666" w14:textId="77777777" w:rsidR="00310D75" w:rsidRPr="00C133C4" w:rsidRDefault="00310D75" w:rsidP="00310D75">
            <w:pPr>
              <w:numPr>
                <w:ilvl w:val="0"/>
                <w:numId w:val="33"/>
              </w:numPr>
              <w:suppressLineNumbers/>
              <w:spacing w:before="100" w:beforeAutospacing="1" w:after="100" w:afterAutospacing="1"/>
              <w:rPr>
                <w:rFonts w:ascii="Palatino Linotype" w:hAnsi="Palatino Linotype"/>
                <w:sz w:val="22"/>
                <w:szCs w:val="22"/>
              </w:rPr>
            </w:pPr>
            <w:r w:rsidRPr="00C133C4">
              <w:rPr>
                <w:rFonts w:ascii="Palatino Linotype" w:hAnsi="Palatino Linotype"/>
                <w:sz w:val="22"/>
                <w:szCs w:val="22"/>
              </w:rPr>
              <w:t>Low SES status students</w:t>
            </w:r>
          </w:p>
          <w:p w14:paraId="764E4937" w14:textId="77777777" w:rsidR="00310D75" w:rsidRPr="00C133C4" w:rsidRDefault="00310D75" w:rsidP="00310D75">
            <w:pPr>
              <w:numPr>
                <w:ilvl w:val="0"/>
                <w:numId w:val="33"/>
              </w:numPr>
              <w:suppressLineNumbers/>
              <w:spacing w:before="100" w:beforeAutospacing="1" w:after="100" w:afterAutospacing="1"/>
              <w:rPr>
                <w:rFonts w:ascii="Palatino Linotype" w:hAnsi="Palatino Linotype"/>
                <w:sz w:val="22"/>
                <w:szCs w:val="22"/>
              </w:rPr>
            </w:pPr>
            <w:r w:rsidRPr="00C133C4">
              <w:rPr>
                <w:rFonts w:ascii="Palatino Linotype" w:hAnsi="Palatino Linotype"/>
                <w:sz w:val="22"/>
                <w:szCs w:val="22"/>
                <w:lang w:eastAsia="ko-KR"/>
              </w:rPr>
              <w:t>Parent involvement</w:t>
            </w:r>
          </w:p>
          <w:p w14:paraId="345BABBB" w14:textId="77777777" w:rsidR="00310D75" w:rsidRPr="00C133C4" w:rsidRDefault="00310D75" w:rsidP="00310D75">
            <w:pPr>
              <w:numPr>
                <w:ilvl w:val="0"/>
                <w:numId w:val="33"/>
              </w:numPr>
              <w:suppressLineNumbers/>
              <w:spacing w:before="100" w:beforeAutospacing="1" w:after="100" w:afterAutospacing="1"/>
              <w:rPr>
                <w:rFonts w:ascii="Palatino Linotype" w:hAnsi="Palatino Linotype"/>
                <w:sz w:val="22"/>
                <w:szCs w:val="22"/>
              </w:rPr>
            </w:pPr>
            <w:r w:rsidRPr="00C133C4">
              <w:rPr>
                <w:rFonts w:ascii="Palatino Linotype" w:hAnsi="Palatino Linotype"/>
                <w:sz w:val="22"/>
                <w:szCs w:val="22"/>
              </w:rPr>
              <w:lastRenderedPageBreak/>
              <w:t>AAC Device</w:t>
            </w:r>
          </w:p>
          <w:p w14:paraId="3BD7FC60" w14:textId="77777777" w:rsidR="00310D75" w:rsidRPr="00C133C4" w:rsidRDefault="00310D75" w:rsidP="00310D75">
            <w:pPr>
              <w:numPr>
                <w:ilvl w:val="0"/>
                <w:numId w:val="33"/>
              </w:numPr>
              <w:suppressLineNumbers/>
              <w:spacing w:before="100" w:beforeAutospacing="1" w:after="100" w:afterAutospacing="1"/>
              <w:rPr>
                <w:rFonts w:ascii="Palatino Linotype" w:hAnsi="Palatino Linotype"/>
                <w:sz w:val="22"/>
                <w:szCs w:val="22"/>
              </w:rPr>
            </w:pPr>
            <w:r w:rsidRPr="00C133C4">
              <w:rPr>
                <w:rFonts w:ascii="Palatino Linotype" w:hAnsi="Palatino Linotype"/>
                <w:sz w:val="22"/>
                <w:szCs w:val="22"/>
              </w:rPr>
              <w:t>Diverse/Multicultural Lesson</w:t>
            </w:r>
          </w:p>
          <w:p w14:paraId="67F9C7BD" w14:textId="77777777" w:rsidR="00310D75" w:rsidRPr="00C133C4" w:rsidRDefault="00310D75" w:rsidP="00310D75">
            <w:pPr>
              <w:numPr>
                <w:ilvl w:val="0"/>
                <w:numId w:val="33"/>
              </w:numPr>
              <w:suppressLineNumbers/>
              <w:spacing w:before="100" w:beforeAutospacing="1" w:after="100" w:afterAutospacing="1"/>
              <w:rPr>
                <w:rFonts w:ascii="Palatino Linotype" w:hAnsi="Palatino Linotype"/>
                <w:sz w:val="22"/>
                <w:szCs w:val="22"/>
              </w:rPr>
            </w:pPr>
            <w:r w:rsidRPr="00C133C4">
              <w:rPr>
                <w:rFonts w:ascii="Palatino Linotype" w:hAnsi="Palatino Linotype"/>
                <w:sz w:val="22"/>
                <w:szCs w:val="22"/>
              </w:rPr>
              <w:t>Physical Health Education Lesson</w:t>
            </w:r>
          </w:p>
          <w:p w14:paraId="747087D5" w14:textId="77777777" w:rsidR="00310D75" w:rsidRPr="00C133C4" w:rsidRDefault="00310D75" w:rsidP="001E28ED">
            <w:pPr>
              <w:spacing w:before="100" w:beforeAutospacing="1" w:after="100" w:afterAutospacing="1"/>
              <w:ind w:left="720"/>
              <w:rPr>
                <w:rFonts w:ascii="Palatino Linotype" w:hAnsi="Palatino Linotype"/>
                <w:sz w:val="22"/>
                <w:szCs w:val="22"/>
              </w:rPr>
            </w:pPr>
          </w:p>
        </w:tc>
        <w:tc>
          <w:tcPr>
            <w:tcW w:w="3420" w:type="dxa"/>
          </w:tcPr>
          <w:p w14:paraId="1C17DEFB" w14:textId="77777777" w:rsidR="00310D75" w:rsidRPr="00C133C4" w:rsidRDefault="00310D75" w:rsidP="001E28ED">
            <w:pPr>
              <w:rPr>
                <w:rFonts w:ascii="Palatino Linotype" w:hAnsi="Palatino Linotype"/>
                <w:sz w:val="22"/>
                <w:szCs w:val="22"/>
              </w:rPr>
            </w:pPr>
            <w:r w:rsidRPr="00C133C4">
              <w:rPr>
                <w:rFonts w:ascii="Palatino Linotype" w:hAnsi="Palatino Linotype"/>
                <w:sz w:val="22"/>
                <w:szCs w:val="22"/>
              </w:rPr>
              <w:lastRenderedPageBreak/>
              <w:t>Reading: Chapter 3</w:t>
            </w:r>
          </w:p>
          <w:p w14:paraId="5AD20C89" w14:textId="77777777" w:rsidR="00310D75" w:rsidRPr="00C133C4" w:rsidRDefault="00310D75" w:rsidP="001E28ED">
            <w:pPr>
              <w:pStyle w:val="NormalWeb"/>
              <w:rPr>
                <w:rFonts w:ascii="Palatino Linotype" w:hAnsi="Palatino Linotype"/>
                <w:sz w:val="22"/>
                <w:szCs w:val="22"/>
              </w:rPr>
            </w:pPr>
            <w:r w:rsidRPr="00C133C4">
              <w:rPr>
                <w:rFonts w:ascii="Palatino Linotype" w:hAnsi="Palatino Linotype"/>
                <w:sz w:val="22"/>
                <w:szCs w:val="22"/>
              </w:rPr>
              <w:fldChar w:fldCharType="begin"/>
            </w:r>
            <w:r w:rsidRPr="00C133C4">
              <w:rPr>
                <w:rFonts w:ascii="Palatino Linotype" w:hAnsi="Palatino Linotype"/>
                <w:sz w:val="22"/>
                <w:szCs w:val="22"/>
              </w:rPr>
              <w:instrText xml:space="preserve"> HYPERLINK "http://www.peacecorps.gov/wws/" \t "_blank" </w:instrText>
            </w:r>
            <w:r w:rsidRPr="00C133C4">
              <w:rPr>
                <w:rFonts w:ascii="Palatino Linotype" w:hAnsi="Palatino Linotype"/>
                <w:sz w:val="22"/>
                <w:szCs w:val="22"/>
              </w:rPr>
              <w:fldChar w:fldCharType="separate"/>
            </w:r>
            <w:proofErr w:type="spellStart"/>
            <w:r w:rsidRPr="00C133C4">
              <w:rPr>
                <w:rStyle w:val="Hyperlink"/>
                <w:rFonts w:ascii="Palatino Linotype" w:hAnsi="Palatino Linotype"/>
                <w:sz w:val="22"/>
                <w:szCs w:val="22"/>
              </w:rPr>
              <w:t>Worldwise</w:t>
            </w:r>
            <w:proofErr w:type="spellEnd"/>
            <w:r w:rsidRPr="00C133C4">
              <w:rPr>
                <w:rStyle w:val="Hyperlink"/>
                <w:rFonts w:ascii="Palatino Linotype" w:hAnsi="Palatino Linotype"/>
                <w:sz w:val="22"/>
                <w:szCs w:val="22"/>
              </w:rPr>
              <w:t xml:space="preserve"> School</w:t>
            </w:r>
            <w:r w:rsidRPr="00C133C4">
              <w:rPr>
                <w:rFonts w:ascii="Palatino Linotype" w:hAnsi="Palatino Linotype"/>
                <w:sz w:val="22"/>
                <w:szCs w:val="22"/>
              </w:rPr>
              <w:fldChar w:fldCharType="end"/>
            </w:r>
            <w:r w:rsidRPr="00C133C4">
              <w:rPr>
                <w:rFonts w:ascii="Palatino Linotype" w:hAnsi="Palatino Linotype"/>
                <w:sz w:val="22"/>
                <w:szCs w:val="22"/>
              </w:rPr>
              <w:t xml:space="preserve"> </w:t>
            </w:r>
          </w:p>
          <w:p w14:paraId="4737DD4E" w14:textId="231937A2" w:rsidR="00310D75" w:rsidRPr="00C133C4" w:rsidRDefault="00310D75" w:rsidP="001E28ED">
            <w:pPr>
              <w:pStyle w:val="NormalWeb"/>
              <w:rPr>
                <w:rFonts w:ascii="Palatino Linotype" w:hAnsi="Palatino Linotype"/>
                <w:sz w:val="22"/>
                <w:szCs w:val="22"/>
              </w:rPr>
            </w:pPr>
            <w:r w:rsidRPr="00C133C4">
              <w:rPr>
                <w:rFonts w:ascii="Palatino Linotype" w:hAnsi="Palatino Linotype"/>
                <w:sz w:val="22"/>
                <w:szCs w:val="22"/>
              </w:rPr>
              <w:fldChar w:fldCharType="begin"/>
            </w:r>
            <w:r w:rsidRPr="00C133C4">
              <w:rPr>
                <w:rFonts w:ascii="Palatino Linotype" w:hAnsi="Palatino Linotype"/>
                <w:sz w:val="22"/>
                <w:szCs w:val="22"/>
              </w:rPr>
              <w:instrText xml:space="preserve"> HYPERLINK "http://www.flatstanleyproject.com/" \t "_blank" </w:instrText>
            </w:r>
            <w:r w:rsidRPr="00C133C4">
              <w:rPr>
                <w:rFonts w:ascii="Palatino Linotype" w:hAnsi="Palatino Linotype"/>
                <w:sz w:val="22"/>
                <w:szCs w:val="22"/>
              </w:rPr>
              <w:fldChar w:fldCharType="separate"/>
            </w:r>
            <w:r w:rsidRPr="00C133C4">
              <w:rPr>
                <w:rStyle w:val="Hyperlink"/>
                <w:rFonts w:ascii="Palatino Linotype" w:hAnsi="Palatino Linotype"/>
                <w:sz w:val="22"/>
                <w:szCs w:val="22"/>
              </w:rPr>
              <w:t xml:space="preserve">Flat Stanley Project </w:t>
            </w:r>
            <w:r w:rsidRPr="00C133C4">
              <w:rPr>
                <w:rFonts w:ascii="Palatino Linotype" w:hAnsi="Palatino Linotype"/>
                <w:sz w:val="22"/>
                <w:szCs w:val="22"/>
              </w:rPr>
              <w:fldChar w:fldCharType="end"/>
            </w:r>
            <w:r w:rsidRPr="00C133C4">
              <w:rPr>
                <w:rFonts w:ascii="Palatino Linotype" w:hAnsi="Palatino Linotype"/>
                <w:sz w:val="22"/>
                <w:szCs w:val="22"/>
              </w:rPr>
              <w:br/>
            </w:r>
            <w:hyperlink r:id="rId44" w:history="1">
              <w:r w:rsidRPr="00C133C4">
                <w:rPr>
                  <w:rStyle w:val="Hyperlink"/>
                  <w:rFonts w:ascii="Palatino Linotype" w:hAnsi="Palatino Linotype"/>
                  <w:sz w:val="22"/>
                  <w:szCs w:val="22"/>
                </w:rPr>
                <w:t>Science Classrooms for Students With Special Needs</w:t>
              </w:r>
            </w:hyperlink>
            <w:r w:rsidRPr="00C133C4">
              <w:rPr>
                <w:rFonts w:ascii="Palatino Linotype" w:hAnsi="Palatino Linotype"/>
                <w:sz w:val="22"/>
                <w:szCs w:val="22"/>
              </w:rPr>
              <w:t xml:space="preserve"> </w:t>
            </w:r>
            <w:r w:rsidRPr="00C133C4">
              <w:rPr>
                <w:rFonts w:ascii="Palatino Linotype" w:hAnsi="Palatino Linotype"/>
                <w:sz w:val="22"/>
                <w:szCs w:val="22"/>
              </w:rPr>
              <w:br/>
            </w:r>
            <w:r w:rsidRPr="00C133C4">
              <w:rPr>
                <w:rFonts w:ascii="Palatino Linotype" w:hAnsi="Palatino Linotype"/>
                <w:sz w:val="22"/>
                <w:szCs w:val="22"/>
              </w:rPr>
              <w:fldChar w:fldCharType="begin"/>
            </w:r>
            <w:r w:rsidRPr="00C133C4">
              <w:rPr>
                <w:rFonts w:ascii="Palatino Linotype" w:hAnsi="Palatino Linotype"/>
                <w:sz w:val="22"/>
                <w:szCs w:val="22"/>
              </w:rPr>
              <w:instrText xml:space="preserve"> HYPERLINK "http://www.astr.ua.edu/4000WS/newintro.html" \t "_blank" </w:instrText>
            </w:r>
            <w:r w:rsidRPr="00C133C4">
              <w:rPr>
                <w:rFonts w:ascii="Palatino Linotype" w:hAnsi="Palatino Linotype"/>
                <w:sz w:val="22"/>
                <w:szCs w:val="22"/>
              </w:rPr>
              <w:fldChar w:fldCharType="separate"/>
            </w:r>
            <w:r w:rsidRPr="00C133C4">
              <w:rPr>
                <w:rStyle w:val="Hyperlink"/>
                <w:rFonts w:ascii="Palatino Linotype" w:hAnsi="Palatino Linotype"/>
                <w:sz w:val="22"/>
                <w:szCs w:val="22"/>
              </w:rPr>
              <w:t>400 years of women in Science</w:t>
            </w:r>
            <w:r w:rsidRPr="00C133C4">
              <w:rPr>
                <w:rFonts w:ascii="Palatino Linotype" w:hAnsi="Palatino Linotype"/>
                <w:sz w:val="22"/>
                <w:szCs w:val="22"/>
              </w:rPr>
              <w:fldChar w:fldCharType="end"/>
            </w:r>
            <w:r w:rsidRPr="00C133C4">
              <w:rPr>
                <w:rFonts w:ascii="Palatino Linotype" w:hAnsi="Palatino Linotype"/>
                <w:sz w:val="22"/>
                <w:szCs w:val="22"/>
              </w:rPr>
              <w:br/>
            </w:r>
            <w:r w:rsidRPr="00C133C4">
              <w:rPr>
                <w:rFonts w:ascii="Palatino Linotype" w:hAnsi="Palatino Linotype"/>
                <w:sz w:val="22"/>
                <w:szCs w:val="22"/>
              </w:rPr>
              <w:fldChar w:fldCharType="begin"/>
            </w:r>
            <w:r w:rsidRPr="00C133C4">
              <w:rPr>
                <w:rFonts w:ascii="Palatino Linotype" w:hAnsi="Palatino Linotype"/>
                <w:sz w:val="22"/>
                <w:szCs w:val="22"/>
              </w:rPr>
              <w:instrText xml:space="preserve"> HYPERLINK "http://www.stevespanglerscience.com/" \t "_blank" </w:instrText>
            </w:r>
            <w:r w:rsidRPr="00C133C4">
              <w:rPr>
                <w:rFonts w:ascii="Palatino Linotype" w:hAnsi="Palatino Linotype"/>
                <w:sz w:val="22"/>
                <w:szCs w:val="22"/>
              </w:rPr>
              <w:fldChar w:fldCharType="separate"/>
            </w:r>
            <w:r w:rsidRPr="00C133C4">
              <w:rPr>
                <w:rStyle w:val="Hyperlink"/>
                <w:rFonts w:ascii="Palatino Linotype" w:hAnsi="Palatino Linotype"/>
                <w:sz w:val="22"/>
                <w:szCs w:val="22"/>
              </w:rPr>
              <w:t xml:space="preserve">Steve </w:t>
            </w:r>
            <w:proofErr w:type="spellStart"/>
            <w:r w:rsidRPr="00C133C4">
              <w:rPr>
                <w:rStyle w:val="Hyperlink"/>
                <w:rFonts w:ascii="Palatino Linotype" w:hAnsi="Palatino Linotype"/>
                <w:sz w:val="22"/>
                <w:szCs w:val="22"/>
              </w:rPr>
              <w:t>Spanglerscience</w:t>
            </w:r>
            <w:proofErr w:type="spellEnd"/>
            <w:r w:rsidRPr="00C133C4">
              <w:rPr>
                <w:rFonts w:ascii="Palatino Linotype" w:hAnsi="Palatino Linotype"/>
                <w:sz w:val="22"/>
                <w:szCs w:val="22"/>
              </w:rPr>
              <w:fldChar w:fldCharType="end"/>
            </w:r>
          </w:p>
          <w:p w14:paraId="4531C4A4" w14:textId="77777777" w:rsidR="00310D75" w:rsidRPr="00C133C4" w:rsidRDefault="00310D75" w:rsidP="001E28ED">
            <w:pPr>
              <w:pStyle w:val="NormalWeb"/>
              <w:rPr>
                <w:rFonts w:ascii="Palatino Linotype" w:hAnsi="Palatino Linotype"/>
                <w:sz w:val="22"/>
                <w:szCs w:val="22"/>
              </w:rPr>
            </w:pPr>
            <w:r w:rsidRPr="00C133C4">
              <w:rPr>
                <w:rFonts w:ascii="Palatino Linotype" w:hAnsi="Palatino Linotype"/>
                <w:sz w:val="22"/>
                <w:szCs w:val="22"/>
              </w:rPr>
              <w:lastRenderedPageBreak/>
              <w:fldChar w:fldCharType="begin"/>
            </w:r>
            <w:r w:rsidRPr="00C133C4">
              <w:rPr>
                <w:rFonts w:ascii="Palatino Linotype" w:hAnsi="Palatino Linotype"/>
                <w:sz w:val="22"/>
                <w:szCs w:val="22"/>
              </w:rPr>
              <w:instrText xml:space="preserve"> HYPERLINK "http://www.lib.utexas.edu/maps/world.html" \t "_blank" </w:instrText>
            </w:r>
            <w:r w:rsidRPr="00C133C4">
              <w:rPr>
                <w:rFonts w:ascii="Palatino Linotype" w:hAnsi="Palatino Linotype"/>
                <w:sz w:val="22"/>
                <w:szCs w:val="22"/>
              </w:rPr>
              <w:fldChar w:fldCharType="separate"/>
            </w:r>
            <w:r w:rsidRPr="00C133C4">
              <w:rPr>
                <w:rStyle w:val="Hyperlink"/>
                <w:rFonts w:ascii="Palatino Linotype" w:hAnsi="Palatino Linotype"/>
                <w:sz w:val="22"/>
                <w:szCs w:val="22"/>
              </w:rPr>
              <w:t>World Map</w:t>
            </w:r>
            <w:r w:rsidRPr="00C133C4">
              <w:rPr>
                <w:rFonts w:ascii="Palatino Linotype" w:hAnsi="Palatino Linotype"/>
                <w:sz w:val="22"/>
                <w:szCs w:val="22"/>
              </w:rPr>
              <w:fldChar w:fldCharType="end"/>
            </w:r>
          </w:p>
          <w:p w14:paraId="2151901C" w14:textId="77777777" w:rsidR="00310D75" w:rsidRPr="00C133C4" w:rsidRDefault="00310D75" w:rsidP="001E28ED">
            <w:pPr>
              <w:pStyle w:val="NormalWeb"/>
              <w:rPr>
                <w:rFonts w:ascii="Palatino Linotype" w:hAnsi="Palatino Linotype"/>
                <w:sz w:val="22"/>
                <w:szCs w:val="22"/>
              </w:rPr>
            </w:pPr>
            <w:r w:rsidRPr="00C133C4">
              <w:rPr>
                <w:rFonts w:ascii="Palatino Linotype" w:hAnsi="Palatino Linotype"/>
                <w:sz w:val="22"/>
                <w:szCs w:val="22"/>
              </w:rPr>
              <w:fldChar w:fldCharType="begin"/>
            </w:r>
            <w:r w:rsidRPr="00C133C4">
              <w:rPr>
                <w:rFonts w:ascii="Palatino Linotype" w:hAnsi="Palatino Linotype"/>
                <w:sz w:val="22"/>
                <w:szCs w:val="22"/>
              </w:rPr>
              <w:instrText xml:space="preserve"> HYPERLINK "http://www.ericdigests.org/1999-1/asian.html" \t "_blank" </w:instrText>
            </w:r>
            <w:r w:rsidRPr="00C133C4">
              <w:rPr>
                <w:rFonts w:ascii="Palatino Linotype" w:hAnsi="Palatino Linotype"/>
                <w:sz w:val="22"/>
                <w:szCs w:val="22"/>
              </w:rPr>
              <w:fldChar w:fldCharType="separate"/>
            </w:r>
            <w:r w:rsidRPr="00C133C4">
              <w:rPr>
                <w:rStyle w:val="Hyperlink"/>
                <w:rFonts w:ascii="Palatino Linotype" w:hAnsi="Palatino Linotype"/>
                <w:sz w:val="22"/>
                <w:szCs w:val="22"/>
              </w:rPr>
              <w:t>Enhancing the communication skills of newly-arrived Asian American students</w:t>
            </w:r>
            <w:r w:rsidRPr="00C133C4">
              <w:rPr>
                <w:rFonts w:ascii="Palatino Linotype" w:hAnsi="Palatino Linotype"/>
                <w:sz w:val="22"/>
                <w:szCs w:val="22"/>
              </w:rPr>
              <w:fldChar w:fldCharType="end"/>
            </w:r>
          </w:p>
          <w:p w14:paraId="320F8007" w14:textId="24F5F966" w:rsidR="00D87128" w:rsidRPr="00C133C4" w:rsidRDefault="00767389" w:rsidP="001E28ED">
            <w:pPr>
              <w:pStyle w:val="NormalWeb"/>
              <w:rPr>
                <w:rFonts w:ascii="Palatino Linotype" w:hAnsi="Palatino Linotype"/>
                <w:sz w:val="22"/>
                <w:szCs w:val="22"/>
              </w:rPr>
            </w:pPr>
            <w:hyperlink r:id="rId45" w:history="1">
              <w:r w:rsidR="00D87128" w:rsidRPr="00C133C4">
                <w:rPr>
                  <w:rStyle w:val="Hyperlink"/>
                  <w:rFonts w:ascii="Palatino Linotype" w:hAnsi="Palatino Linotype"/>
                  <w:sz w:val="22"/>
                  <w:szCs w:val="22"/>
                </w:rPr>
                <w:t xml:space="preserve">Methods for communicating with </w:t>
              </w:r>
              <w:r w:rsidR="00B42157" w:rsidRPr="00C133C4">
                <w:rPr>
                  <w:rStyle w:val="Hyperlink"/>
                  <w:rFonts w:ascii="Palatino Linotype" w:hAnsi="Palatino Linotype"/>
                  <w:sz w:val="22"/>
                  <w:szCs w:val="22"/>
                </w:rPr>
                <w:t>P</w:t>
              </w:r>
              <w:r w:rsidR="00D87128" w:rsidRPr="00C133C4">
                <w:rPr>
                  <w:rStyle w:val="Hyperlink"/>
                  <w:rFonts w:ascii="Palatino Linotype" w:hAnsi="Palatino Linotype"/>
                  <w:sz w:val="22"/>
                  <w:szCs w:val="22"/>
                </w:rPr>
                <w:t>arents</w:t>
              </w:r>
            </w:hyperlink>
          </w:p>
          <w:p w14:paraId="4763BC24" w14:textId="17AF4890" w:rsidR="00310D75" w:rsidRPr="00C133C4" w:rsidRDefault="00310D75" w:rsidP="001E28ED">
            <w:pPr>
              <w:pStyle w:val="NormalWeb"/>
              <w:rPr>
                <w:rFonts w:ascii="Palatino Linotype" w:hAnsi="Palatino Linotype"/>
                <w:sz w:val="22"/>
                <w:szCs w:val="22"/>
              </w:rPr>
            </w:pPr>
            <w:r w:rsidRPr="00C133C4">
              <w:rPr>
                <w:rFonts w:ascii="Palatino Linotype" w:hAnsi="Palatino Linotype"/>
                <w:sz w:val="22"/>
                <w:szCs w:val="22"/>
              </w:rPr>
              <w:fldChar w:fldCharType="begin"/>
            </w:r>
            <w:r w:rsidRPr="00C133C4">
              <w:rPr>
                <w:rFonts w:ascii="Palatino Linotype" w:hAnsi="Palatino Linotype"/>
                <w:sz w:val="22"/>
                <w:szCs w:val="22"/>
              </w:rPr>
              <w:instrText xml:space="preserve"> HYPERLINK "http://www.google.com/url?sa=t&amp;rct=j&amp;q=&amp;esrc=s&amp;source=web&amp;cd=1&amp;ved=0CCQQFjAA&amp;url=http%3A%2F%2Fjohnwgardnertestsite.pbworks.com%2Ff%2FS3%2BTool%2B-%2BNational%2BStandards%2Bfor%2BParent%2BInvolvement.doc&amp;ei=2fQnT83WCOfi2QXDlJXpAg&amp;usg=AFQjCNEsOwTS_RIEmQpSrynkYcBKNJQdKQ" \t "_blank" </w:instrText>
            </w:r>
            <w:r w:rsidRPr="00C133C4">
              <w:rPr>
                <w:rFonts w:ascii="Palatino Linotype" w:hAnsi="Palatino Linotype"/>
                <w:sz w:val="22"/>
                <w:szCs w:val="22"/>
              </w:rPr>
              <w:fldChar w:fldCharType="separate"/>
            </w:r>
            <w:r w:rsidRPr="00C133C4">
              <w:rPr>
                <w:rStyle w:val="Hyperlink"/>
                <w:rFonts w:ascii="Palatino Linotype" w:hAnsi="Palatino Linotype"/>
                <w:sz w:val="22"/>
                <w:szCs w:val="22"/>
              </w:rPr>
              <w:t>National PTA Standards</w:t>
            </w:r>
            <w:r w:rsidRPr="00C133C4">
              <w:rPr>
                <w:rFonts w:ascii="Palatino Linotype" w:hAnsi="Palatino Linotype"/>
                <w:sz w:val="22"/>
                <w:szCs w:val="22"/>
              </w:rPr>
              <w:fldChar w:fldCharType="end"/>
            </w:r>
          </w:p>
          <w:p w14:paraId="1BA8CDD1" w14:textId="18D1351D" w:rsidR="00310D75" w:rsidRPr="00C133C4" w:rsidRDefault="00767389" w:rsidP="001E28ED">
            <w:pPr>
              <w:rPr>
                <w:rFonts w:ascii="Palatino Linotype" w:hAnsi="Palatino Linotype"/>
                <w:sz w:val="22"/>
                <w:szCs w:val="22"/>
              </w:rPr>
            </w:pPr>
            <w:hyperlink r:id="rId46" w:history="1">
              <w:r w:rsidR="00B767E8" w:rsidRPr="00C133C4">
                <w:rPr>
                  <w:rStyle w:val="Hyperlink"/>
                  <w:rFonts w:ascii="Palatino Linotype" w:hAnsi="Palatino Linotype"/>
                  <w:sz w:val="22"/>
                  <w:szCs w:val="22"/>
                </w:rPr>
                <w:t>Parent Involvement </w:t>
              </w:r>
            </w:hyperlink>
          </w:p>
        </w:tc>
      </w:tr>
      <w:tr w:rsidR="00310D75" w:rsidRPr="00177C1C" w14:paraId="6F4F170A" w14:textId="77777777" w:rsidTr="001C6995">
        <w:trPr>
          <w:trHeight w:val="1070"/>
        </w:trPr>
        <w:tc>
          <w:tcPr>
            <w:tcW w:w="1728" w:type="dxa"/>
          </w:tcPr>
          <w:p w14:paraId="50D05804" w14:textId="77777777" w:rsidR="00310D75" w:rsidRPr="00177C1C" w:rsidRDefault="00310D75" w:rsidP="001E28ED">
            <w:pPr>
              <w:jc w:val="center"/>
              <w:rPr>
                <w:rFonts w:ascii="Palatino Linotype" w:hAnsi="Palatino Linotype"/>
                <w:color w:val="000000"/>
                <w:sz w:val="20"/>
                <w:szCs w:val="20"/>
              </w:rPr>
            </w:pPr>
            <w:r w:rsidRPr="00177C1C">
              <w:rPr>
                <w:rFonts w:ascii="Palatino Linotype" w:hAnsi="Palatino Linotype"/>
                <w:color w:val="000000"/>
                <w:sz w:val="20"/>
                <w:szCs w:val="20"/>
              </w:rPr>
              <w:lastRenderedPageBreak/>
              <w:t>Class 6</w:t>
            </w:r>
          </w:p>
          <w:p w14:paraId="63CD66F2" w14:textId="0C1CF384" w:rsidR="00310D75" w:rsidRPr="00177C1C" w:rsidRDefault="0079180B" w:rsidP="001E28ED">
            <w:pPr>
              <w:jc w:val="center"/>
              <w:rPr>
                <w:rFonts w:ascii="Palatino Linotype" w:hAnsi="Palatino Linotype"/>
                <w:b/>
                <w:color w:val="000000"/>
                <w:sz w:val="20"/>
                <w:szCs w:val="20"/>
              </w:rPr>
            </w:pPr>
            <w:r w:rsidRPr="00177C1C">
              <w:rPr>
                <w:rFonts w:ascii="Palatino Linotype" w:hAnsi="Palatino Linotype"/>
                <w:b/>
                <w:color w:val="000000"/>
                <w:sz w:val="20"/>
                <w:szCs w:val="20"/>
              </w:rPr>
              <w:t>9/2</w:t>
            </w:r>
            <w:r w:rsidR="00EF1235">
              <w:rPr>
                <w:rFonts w:ascii="Palatino Linotype" w:hAnsi="Palatino Linotype"/>
                <w:b/>
                <w:color w:val="000000"/>
                <w:sz w:val="20"/>
                <w:szCs w:val="20"/>
              </w:rPr>
              <w:t>6</w:t>
            </w:r>
          </w:p>
        </w:tc>
        <w:tc>
          <w:tcPr>
            <w:tcW w:w="4860" w:type="dxa"/>
          </w:tcPr>
          <w:p w14:paraId="59F3356B" w14:textId="77777777" w:rsidR="00310D75" w:rsidRPr="00C133C4" w:rsidRDefault="00310D75" w:rsidP="001E28ED">
            <w:pPr>
              <w:spacing w:before="100" w:beforeAutospacing="1" w:after="100" w:afterAutospacing="1"/>
              <w:rPr>
                <w:rFonts w:ascii="Palatino Linotype" w:hAnsi="Palatino Linotype"/>
                <w:sz w:val="22"/>
                <w:szCs w:val="22"/>
              </w:rPr>
            </w:pPr>
            <w:r w:rsidRPr="00C133C4">
              <w:rPr>
                <w:rFonts w:ascii="Palatino Linotype" w:hAnsi="Palatino Linotype"/>
                <w:sz w:val="22"/>
                <w:szCs w:val="22"/>
              </w:rPr>
              <w:t xml:space="preserve">What is an interdisciplinary approach? </w:t>
            </w:r>
          </w:p>
          <w:p w14:paraId="62552C1A" w14:textId="77777777" w:rsidR="00310D75" w:rsidRPr="00C133C4" w:rsidRDefault="00310D75" w:rsidP="00310D75">
            <w:pPr>
              <w:numPr>
                <w:ilvl w:val="0"/>
                <w:numId w:val="31"/>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STS</w:t>
            </w:r>
          </w:p>
          <w:p w14:paraId="7889C04D" w14:textId="3096ECE1" w:rsidR="00310D75" w:rsidRPr="00C133C4" w:rsidRDefault="00310D75" w:rsidP="00310D75">
            <w:pPr>
              <w:numPr>
                <w:ilvl w:val="0"/>
                <w:numId w:val="31"/>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Integration of other subjects (health education, social studies, math, language art,</w:t>
            </w:r>
            <w:r w:rsidR="00C0575F" w:rsidRPr="00C133C4">
              <w:rPr>
                <w:rFonts w:ascii="Palatino Linotype" w:hAnsi="Palatino Linotype"/>
                <w:sz w:val="22"/>
                <w:szCs w:val="22"/>
              </w:rPr>
              <w:t xml:space="preserve"> music,</w:t>
            </w:r>
            <w:r w:rsidRPr="00C133C4">
              <w:rPr>
                <w:rFonts w:ascii="Palatino Linotype" w:hAnsi="Palatino Linotype"/>
                <w:sz w:val="22"/>
                <w:szCs w:val="22"/>
              </w:rPr>
              <w:t xml:space="preserve"> and so on)</w:t>
            </w:r>
          </w:p>
          <w:p w14:paraId="032B693D" w14:textId="77777777" w:rsidR="00CB3965" w:rsidRPr="00C133C4" w:rsidRDefault="00C0575F" w:rsidP="00310D75">
            <w:pPr>
              <w:numPr>
                <w:ilvl w:val="0"/>
                <w:numId w:val="31"/>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Paper Window (Art &amp; Music)</w:t>
            </w:r>
            <w:r w:rsidR="00CB3965" w:rsidRPr="00C133C4">
              <w:rPr>
                <w:rFonts w:ascii="Palatino Linotype" w:hAnsi="Palatino Linotype"/>
                <w:sz w:val="22"/>
                <w:szCs w:val="22"/>
              </w:rPr>
              <w:t xml:space="preserve"> </w:t>
            </w:r>
          </w:p>
          <w:p w14:paraId="290A4988" w14:textId="3370EE67" w:rsidR="00C0575F" w:rsidRPr="00C133C4" w:rsidRDefault="00CB3965" w:rsidP="00310D75">
            <w:pPr>
              <w:numPr>
                <w:ilvl w:val="0"/>
                <w:numId w:val="31"/>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Musical Concert</w:t>
            </w:r>
          </w:p>
          <w:p w14:paraId="57A34887" w14:textId="77777777" w:rsidR="00310D75" w:rsidRPr="00C133C4" w:rsidRDefault="00310D75" w:rsidP="00310D75">
            <w:pPr>
              <w:numPr>
                <w:ilvl w:val="0"/>
                <w:numId w:val="31"/>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Science Song Contest</w:t>
            </w:r>
          </w:p>
          <w:p w14:paraId="7155C97B" w14:textId="77777777" w:rsidR="00310D75" w:rsidRPr="00C133C4" w:rsidRDefault="00310D75" w:rsidP="00310D75">
            <w:pPr>
              <w:numPr>
                <w:ilvl w:val="0"/>
                <w:numId w:val="31"/>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Guest Speaker Dr. Larry Nelson (Physical Education)</w:t>
            </w:r>
          </w:p>
          <w:p w14:paraId="031F5BEA" w14:textId="77777777" w:rsidR="00310D75" w:rsidRPr="00C133C4" w:rsidRDefault="00310D75" w:rsidP="001E28ED">
            <w:pPr>
              <w:spacing w:before="100" w:beforeAutospacing="1" w:after="100" w:afterAutospacing="1"/>
              <w:ind w:left="720"/>
              <w:rPr>
                <w:rFonts w:ascii="Palatino Linotype" w:hAnsi="Palatino Linotype"/>
                <w:sz w:val="22"/>
                <w:szCs w:val="22"/>
              </w:rPr>
            </w:pPr>
          </w:p>
        </w:tc>
        <w:tc>
          <w:tcPr>
            <w:tcW w:w="3420" w:type="dxa"/>
          </w:tcPr>
          <w:p w14:paraId="6515C698" w14:textId="77777777" w:rsidR="00310D75" w:rsidRPr="00C133C4" w:rsidRDefault="00310D75" w:rsidP="001E28ED">
            <w:pPr>
              <w:rPr>
                <w:rFonts w:ascii="Palatino Linotype" w:hAnsi="Palatino Linotype"/>
                <w:sz w:val="22"/>
                <w:szCs w:val="22"/>
              </w:rPr>
            </w:pPr>
            <w:r w:rsidRPr="00C133C4">
              <w:rPr>
                <w:rFonts w:ascii="Palatino Linotype" w:hAnsi="Palatino Linotype"/>
                <w:sz w:val="22"/>
                <w:szCs w:val="22"/>
              </w:rPr>
              <w:t>Reading: Chapter 5 (115-127) &amp; Integrating Text Chapter 2 (</w:t>
            </w:r>
            <w:proofErr w:type="spellStart"/>
            <w:r w:rsidRPr="00C133C4">
              <w:rPr>
                <w:rFonts w:ascii="Palatino Linotype" w:hAnsi="Palatino Linotype"/>
                <w:sz w:val="22"/>
                <w:szCs w:val="22"/>
              </w:rPr>
              <w:t>Hammerman</w:t>
            </w:r>
            <w:proofErr w:type="spellEnd"/>
            <w:r w:rsidRPr="00C133C4">
              <w:rPr>
                <w:rFonts w:ascii="Palatino Linotype" w:hAnsi="Palatino Linotype"/>
                <w:sz w:val="22"/>
                <w:szCs w:val="22"/>
              </w:rPr>
              <w:t xml:space="preserve"> &amp; Musical)</w:t>
            </w:r>
          </w:p>
          <w:p w14:paraId="5BE6CC0F" w14:textId="77777777" w:rsidR="00310D75" w:rsidRPr="00C133C4" w:rsidRDefault="00310D75" w:rsidP="001E28ED">
            <w:pPr>
              <w:rPr>
                <w:rFonts w:ascii="Palatino Linotype" w:hAnsi="Palatino Linotype"/>
                <w:sz w:val="22"/>
                <w:szCs w:val="22"/>
              </w:rPr>
            </w:pPr>
            <w:r w:rsidRPr="00C133C4">
              <w:rPr>
                <w:rFonts w:ascii="Palatino Linotype" w:hAnsi="Palatino Linotype"/>
                <w:sz w:val="22"/>
                <w:szCs w:val="22"/>
              </w:rPr>
              <w:t xml:space="preserve"> </w:t>
            </w:r>
          </w:p>
          <w:p w14:paraId="354D6887" w14:textId="77777777" w:rsidR="00F97CD5" w:rsidRPr="00C133C4" w:rsidRDefault="00767389" w:rsidP="001E28ED">
            <w:pPr>
              <w:rPr>
                <w:rFonts w:ascii="Palatino Linotype" w:hAnsi="Palatino Linotype"/>
                <w:sz w:val="22"/>
                <w:szCs w:val="22"/>
              </w:rPr>
            </w:pPr>
            <w:hyperlink r:id="rId47" w:history="1">
              <w:r w:rsidR="00F97CD5" w:rsidRPr="00C133C4">
                <w:rPr>
                  <w:rStyle w:val="Hyperlink"/>
                  <w:rFonts w:ascii="Palatino Linotype" w:hAnsi="Palatino Linotype"/>
                  <w:sz w:val="22"/>
                  <w:szCs w:val="22"/>
                </w:rPr>
                <w:t>Case studies of Multidisciplinary Approach</w:t>
              </w:r>
            </w:hyperlink>
          </w:p>
          <w:p w14:paraId="75AFC221" w14:textId="77777777" w:rsidR="00B94304" w:rsidRPr="00C133C4" w:rsidRDefault="00B94304" w:rsidP="001E28ED">
            <w:pPr>
              <w:rPr>
                <w:rFonts w:ascii="Palatino Linotype" w:hAnsi="Palatino Linotype"/>
                <w:sz w:val="22"/>
                <w:szCs w:val="22"/>
              </w:rPr>
            </w:pPr>
          </w:p>
          <w:p w14:paraId="70C3F32E" w14:textId="77777777" w:rsidR="00B94304" w:rsidRPr="00C133C4" w:rsidRDefault="00767389" w:rsidP="001E28ED">
            <w:pPr>
              <w:rPr>
                <w:rFonts w:ascii="Palatino Linotype" w:hAnsi="Palatino Linotype"/>
                <w:sz w:val="22"/>
                <w:szCs w:val="22"/>
              </w:rPr>
            </w:pPr>
            <w:hyperlink r:id="rId48" w:history="1">
              <w:r w:rsidR="00B94304" w:rsidRPr="00C133C4">
                <w:rPr>
                  <w:rStyle w:val="Hyperlink"/>
                  <w:rFonts w:ascii="Palatino Linotype" w:hAnsi="Palatino Linotype"/>
                  <w:sz w:val="22"/>
                  <w:szCs w:val="22"/>
                </w:rPr>
                <w:t>Meaning of integration of Science and Math</w:t>
              </w:r>
            </w:hyperlink>
          </w:p>
          <w:p w14:paraId="285528D8" w14:textId="77777777" w:rsidR="00A83E97" w:rsidRPr="00C133C4" w:rsidRDefault="00A83E97" w:rsidP="001E28ED">
            <w:pPr>
              <w:rPr>
                <w:rFonts w:ascii="Palatino Linotype" w:hAnsi="Palatino Linotype"/>
                <w:sz w:val="22"/>
                <w:szCs w:val="22"/>
              </w:rPr>
            </w:pPr>
          </w:p>
          <w:p w14:paraId="2D6B75B1" w14:textId="77777777" w:rsidR="00A83E97" w:rsidRPr="00C133C4" w:rsidRDefault="00767389" w:rsidP="001E28ED">
            <w:pPr>
              <w:rPr>
                <w:rFonts w:ascii="Palatino Linotype" w:hAnsi="Palatino Linotype"/>
                <w:sz w:val="22"/>
                <w:szCs w:val="22"/>
              </w:rPr>
            </w:pPr>
            <w:hyperlink r:id="rId49" w:history="1">
              <w:r w:rsidR="00A83E97" w:rsidRPr="00C133C4">
                <w:rPr>
                  <w:rStyle w:val="Hyperlink"/>
                  <w:rFonts w:ascii="Palatino Linotype" w:hAnsi="Palatino Linotype"/>
                  <w:sz w:val="22"/>
                  <w:szCs w:val="22"/>
                </w:rPr>
                <w:t>Ten Ways to Integrate</w:t>
              </w:r>
            </w:hyperlink>
          </w:p>
          <w:p w14:paraId="0E8ECDF6" w14:textId="77777777" w:rsidR="00A83E97" w:rsidRPr="00C133C4" w:rsidRDefault="00A83E97" w:rsidP="001E28ED">
            <w:pPr>
              <w:rPr>
                <w:rFonts w:ascii="Palatino Linotype" w:hAnsi="Palatino Linotype"/>
                <w:sz w:val="22"/>
                <w:szCs w:val="22"/>
              </w:rPr>
            </w:pPr>
          </w:p>
          <w:p w14:paraId="0F70A3F8" w14:textId="16ADB985" w:rsidR="00A83E97" w:rsidRPr="00C133C4" w:rsidRDefault="00767389" w:rsidP="001E28ED">
            <w:pPr>
              <w:rPr>
                <w:rFonts w:ascii="Palatino Linotype" w:hAnsi="Palatino Linotype"/>
                <w:sz w:val="22"/>
                <w:szCs w:val="22"/>
              </w:rPr>
            </w:pPr>
            <w:hyperlink r:id="rId50" w:history="1">
              <w:r w:rsidR="00377537" w:rsidRPr="00C133C4">
                <w:rPr>
                  <w:rStyle w:val="Hyperlink"/>
                  <w:rFonts w:ascii="Palatino Linotype" w:hAnsi="Palatino Linotype"/>
                  <w:sz w:val="22"/>
                  <w:szCs w:val="22"/>
                </w:rPr>
                <w:t>STS</w:t>
              </w:r>
            </w:hyperlink>
          </w:p>
        </w:tc>
      </w:tr>
      <w:tr w:rsidR="00310D75" w:rsidRPr="00177C1C" w14:paraId="376A46F8" w14:textId="77777777" w:rsidTr="00CB3965">
        <w:trPr>
          <w:trHeight w:val="1160"/>
        </w:trPr>
        <w:tc>
          <w:tcPr>
            <w:tcW w:w="1728" w:type="dxa"/>
          </w:tcPr>
          <w:p w14:paraId="4833D271" w14:textId="77777777" w:rsidR="00310D75" w:rsidRPr="00177C1C" w:rsidRDefault="00310D75" w:rsidP="001E28ED">
            <w:pPr>
              <w:jc w:val="center"/>
              <w:rPr>
                <w:rFonts w:ascii="Palatino Linotype" w:hAnsi="Palatino Linotype"/>
                <w:color w:val="000000"/>
                <w:sz w:val="20"/>
                <w:szCs w:val="20"/>
              </w:rPr>
            </w:pPr>
            <w:r w:rsidRPr="00177C1C">
              <w:rPr>
                <w:rFonts w:ascii="Palatino Linotype" w:hAnsi="Palatino Linotype"/>
                <w:color w:val="000000"/>
                <w:sz w:val="20"/>
                <w:szCs w:val="20"/>
              </w:rPr>
              <w:t>Class 7</w:t>
            </w:r>
          </w:p>
          <w:p w14:paraId="071D23FA" w14:textId="7861BB37" w:rsidR="00310D75" w:rsidRPr="00177C1C" w:rsidRDefault="0079180B" w:rsidP="001E28ED">
            <w:pPr>
              <w:jc w:val="center"/>
              <w:rPr>
                <w:rFonts w:ascii="Palatino Linotype" w:hAnsi="Palatino Linotype"/>
                <w:b/>
                <w:color w:val="000000"/>
                <w:sz w:val="20"/>
                <w:szCs w:val="20"/>
              </w:rPr>
            </w:pPr>
            <w:r w:rsidRPr="00177C1C">
              <w:rPr>
                <w:rFonts w:ascii="Palatino Linotype" w:hAnsi="Palatino Linotype"/>
                <w:b/>
                <w:color w:val="000000"/>
                <w:sz w:val="20"/>
                <w:szCs w:val="20"/>
              </w:rPr>
              <w:t>10/</w:t>
            </w:r>
            <w:r w:rsidR="00EF1235">
              <w:rPr>
                <w:rFonts w:ascii="Palatino Linotype" w:hAnsi="Palatino Linotype"/>
                <w:b/>
                <w:color w:val="000000"/>
                <w:sz w:val="20"/>
                <w:szCs w:val="20"/>
              </w:rPr>
              <w:t>3</w:t>
            </w:r>
          </w:p>
        </w:tc>
        <w:tc>
          <w:tcPr>
            <w:tcW w:w="4860" w:type="dxa"/>
          </w:tcPr>
          <w:p w14:paraId="74219660" w14:textId="77777777" w:rsidR="001855E1" w:rsidRPr="00C133C4" w:rsidRDefault="001855E1" w:rsidP="001855E1">
            <w:pPr>
              <w:spacing w:before="100" w:beforeAutospacing="1" w:after="100" w:afterAutospacing="1"/>
              <w:rPr>
                <w:rFonts w:ascii="Palatino Linotype" w:hAnsi="Palatino Linotype"/>
                <w:sz w:val="22"/>
                <w:szCs w:val="22"/>
              </w:rPr>
            </w:pPr>
            <w:r w:rsidRPr="00C133C4">
              <w:rPr>
                <w:rFonts w:ascii="Palatino Linotype" w:hAnsi="Palatino Linotype"/>
                <w:sz w:val="22"/>
                <w:szCs w:val="22"/>
              </w:rPr>
              <w:t>Population workshop</w:t>
            </w:r>
          </w:p>
          <w:p w14:paraId="256D04F6" w14:textId="0DDD48C9" w:rsidR="00310D75" w:rsidRPr="00C133C4" w:rsidRDefault="007641F4" w:rsidP="00C133C4">
            <w:pPr>
              <w:spacing w:before="100" w:beforeAutospacing="1" w:after="100" w:afterAutospacing="1"/>
              <w:rPr>
                <w:rFonts w:ascii="Palatino Linotype" w:hAnsi="Palatino Linotype"/>
                <w:sz w:val="22"/>
                <w:szCs w:val="22"/>
              </w:rPr>
            </w:pPr>
            <w:r w:rsidRPr="00C133C4">
              <w:rPr>
                <w:rFonts w:ascii="Palatino Linotype" w:hAnsi="Palatino Linotype"/>
                <w:sz w:val="22"/>
                <w:szCs w:val="22"/>
              </w:rPr>
              <w:t>Puzzling unit</w:t>
            </w:r>
            <w:r w:rsidR="00CB3965" w:rsidRPr="00C133C4">
              <w:rPr>
                <w:rFonts w:ascii="Palatino Linotype" w:hAnsi="Palatino Linotype"/>
                <w:sz w:val="22"/>
                <w:szCs w:val="22"/>
              </w:rPr>
              <w:t xml:space="preserve">  </w:t>
            </w:r>
          </w:p>
        </w:tc>
        <w:tc>
          <w:tcPr>
            <w:tcW w:w="3420" w:type="dxa"/>
          </w:tcPr>
          <w:p w14:paraId="62642848" w14:textId="776D2C42" w:rsidR="00310D75" w:rsidRPr="00C133C4" w:rsidRDefault="00310D75" w:rsidP="001E28ED">
            <w:pPr>
              <w:rPr>
                <w:rFonts w:ascii="Palatino Linotype" w:hAnsi="Palatino Linotype"/>
                <w:sz w:val="22"/>
                <w:szCs w:val="22"/>
              </w:rPr>
            </w:pPr>
          </w:p>
        </w:tc>
      </w:tr>
      <w:tr w:rsidR="001855E1" w:rsidRPr="00177C1C" w14:paraId="554FC705" w14:textId="77777777" w:rsidTr="001C6995">
        <w:tc>
          <w:tcPr>
            <w:tcW w:w="1728" w:type="dxa"/>
          </w:tcPr>
          <w:p w14:paraId="7092E94C" w14:textId="4F0D0AAF" w:rsidR="001855E1" w:rsidRPr="00177C1C" w:rsidRDefault="001855E1" w:rsidP="001855E1">
            <w:pPr>
              <w:jc w:val="center"/>
              <w:rPr>
                <w:rFonts w:ascii="Palatino Linotype" w:hAnsi="Palatino Linotype"/>
                <w:color w:val="000000"/>
                <w:sz w:val="20"/>
                <w:szCs w:val="20"/>
              </w:rPr>
            </w:pPr>
            <w:r w:rsidRPr="00177C1C">
              <w:rPr>
                <w:rFonts w:ascii="Palatino Linotype" w:hAnsi="Palatino Linotype"/>
                <w:color w:val="000000"/>
                <w:sz w:val="20"/>
                <w:szCs w:val="20"/>
              </w:rPr>
              <w:t xml:space="preserve">Class 8 </w:t>
            </w:r>
          </w:p>
          <w:p w14:paraId="72F4BCD7" w14:textId="47ED0B4A" w:rsidR="001855E1" w:rsidRPr="00177C1C" w:rsidRDefault="001855E1" w:rsidP="001855E1">
            <w:pPr>
              <w:jc w:val="center"/>
              <w:rPr>
                <w:rFonts w:ascii="Palatino Linotype" w:hAnsi="Palatino Linotype"/>
                <w:b/>
                <w:color w:val="000000"/>
                <w:sz w:val="20"/>
                <w:szCs w:val="20"/>
              </w:rPr>
            </w:pPr>
            <w:r w:rsidRPr="00177C1C">
              <w:rPr>
                <w:rFonts w:ascii="Palatino Linotype" w:hAnsi="Palatino Linotype"/>
                <w:b/>
                <w:color w:val="000000"/>
                <w:sz w:val="20"/>
                <w:szCs w:val="20"/>
              </w:rPr>
              <w:t>10/1</w:t>
            </w:r>
            <w:r w:rsidR="00EF1235">
              <w:rPr>
                <w:rFonts w:ascii="Palatino Linotype" w:hAnsi="Palatino Linotype"/>
                <w:b/>
                <w:color w:val="000000"/>
                <w:sz w:val="20"/>
                <w:szCs w:val="20"/>
              </w:rPr>
              <w:t>0</w:t>
            </w:r>
          </w:p>
        </w:tc>
        <w:tc>
          <w:tcPr>
            <w:tcW w:w="4860" w:type="dxa"/>
          </w:tcPr>
          <w:p w14:paraId="10EBA53E" w14:textId="19B11EC9" w:rsidR="001855E1" w:rsidRPr="00C133C4" w:rsidRDefault="001855E1" w:rsidP="001855E1">
            <w:pPr>
              <w:rPr>
                <w:rFonts w:ascii="Palatino Linotype" w:hAnsi="Palatino Linotype"/>
                <w:sz w:val="22"/>
                <w:szCs w:val="22"/>
              </w:rPr>
            </w:pPr>
            <w:r w:rsidRPr="00C133C4">
              <w:rPr>
                <w:rFonts w:ascii="Palatino Linotype" w:hAnsi="Palatino Linotype"/>
                <w:sz w:val="22"/>
                <w:szCs w:val="22"/>
              </w:rPr>
              <w:t xml:space="preserve">Science Lesson Presentations </w:t>
            </w:r>
          </w:p>
          <w:p w14:paraId="31FD80B6" w14:textId="3247D324" w:rsidR="001855E1" w:rsidRPr="00C133C4" w:rsidRDefault="001855E1" w:rsidP="00F626ED">
            <w:pPr>
              <w:pStyle w:val="Footer"/>
              <w:tabs>
                <w:tab w:val="clear" w:pos="4320"/>
                <w:tab w:val="clear" w:pos="8640"/>
              </w:tabs>
              <w:rPr>
                <w:rFonts w:ascii="Palatino Linotype" w:hAnsi="Palatino Linotype"/>
                <w:bCs/>
                <w:iCs/>
                <w:sz w:val="22"/>
                <w:szCs w:val="22"/>
              </w:rPr>
            </w:pPr>
          </w:p>
        </w:tc>
        <w:tc>
          <w:tcPr>
            <w:tcW w:w="3420" w:type="dxa"/>
          </w:tcPr>
          <w:p w14:paraId="1370FAB7" w14:textId="3DBCCECB" w:rsidR="001855E1" w:rsidRPr="00C133C4" w:rsidRDefault="001855E1" w:rsidP="001855E1">
            <w:pPr>
              <w:rPr>
                <w:rFonts w:ascii="Palatino Linotype" w:hAnsi="Palatino Linotype"/>
                <w:sz w:val="22"/>
                <w:szCs w:val="22"/>
              </w:rPr>
            </w:pPr>
            <w:r w:rsidRPr="00C133C4">
              <w:rPr>
                <w:rFonts w:ascii="Palatino Linotype" w:hAnsi="Palatino Linotype"/>
                <w:sz w:val="22"/>
                <w:szCs w:val="22"/>
              </w:rPr>
              <w:t xml:space="preserve">Science Lesson Presentations </w:t>
            </w:r>
          </w:p>
          <w:p w14:paraId="653FA2A7" w14:textId="0F562661" w:rsidR="001855E1" w:rsidRPr="00C133C4" w:rsidRDefault="001855E1" w:rsidP="001855E1">
            <w:pPr>
              <w:rPr>
                <w:rFonts w:ascii="Palatino Linotype" w:hAnsi="Palatino Linotype"/>
                <w:sz w:val="22"/>
                <w:szCs w:val="22"/>
              </w:rPr>
            </w:pPr>
          </w:p>
        </w:tc>
      </w:tr>
      <w:tr w:rsidR="001855E1" w:rsidRPr="00177C1C" w14:paraId="10785E1E" w14:textId="77777777" w:rsidTr="001C6995">
        <w:tc>
          <w:tcPr>
            <w:tcW w:w="1728" w:type="dxa"/>
          </w:tcPr>
          <w:p w14:paraId="033178C1" w14:textId="3A50A1B6" w:rsidR="001855E1" w:rsidRPr="00177C1C" w:rsidRDefault="001855E1" w:rsidP="001855E1">
            <w:pPr>
              <w:jc w:val="center"/>
              <w:rPr>
                <w:rFonts w:ascii="Palatino Linotype" w:hAnsi="Palatino Linotype"/>
                <w:color w:val="000000"/>
                <w:sz w:val="20"/>
                <w:szCs w:val="20"/>
              </w:rPr>
            </w:pPr>
            <w:r w:rsidRPr="00177C1C">
              <w:rPr>
                <w:rFonts w:ascii="Palatino Linotype" w:hAnsi="Palatino Linotype"/>
                <w:color w:val="000000"/>
                <w:sz w:val="20"/>
                <w:szCs w:val="20"/>
              </w:rPr>
              <w:t>Class 9</w:t>
            </w:r>
          </w:p>
          <w:p w14:paraId="1BF243BB" w14:textId="2FBA3DC0" w:rsidR="001855E1" w:rsidRPr="00177C1C" w:rsidRDefault="001855E1" w:rsidP="001855E1">
            <w:pPr>
              <w:jc w:val="center"/>
              <w:rPr>
                <w:rFonts w:ascii="Palatino Linotype" w:hAnsi="Palatino Linotype"/>
                <w:b/>
                <w:color w:val="000000"/>
                <w:sz w:val="20"/>
                <w:szCs w:val="20"/>
              </w:rPr>
            </w:pPr>
            <w:r w:rsidRPr="00177C1C">
              <w:rPr>
                <w:rFonts w:ascii="Palatino Linotype" w:hAnsi="Palatino Linotype"/>
                <w:b/>
                <w:color w:val="000000"/>
                <w:sz w:val="20"/>
                <w:szCs w:val="20"/>
              </w:rPr>
              <w:t>10/1</w:t>
            </w:r>
            <w:r w:rsidR="00EF1235">
              <w:rPr>
                <w:rFonts w:ascii="Palatino Linotype" w:hAnsi="Palatino Linotype"/>
                <w:b/>
                <w:color w:val="000000"/>
                <w:sz w:val="20"/>
                <w:szCs w:val="20"/>
              </w:rPr>
              <w:t>7</w:t>
            </w:r>
          </w:p>
        </w:tc>
        <w:tc>
          <w:tcPr>
            <w:tcW w:w="4860" w:type="dxa"/>
          </w:tcPr>
          <w:p w14:paraId="23C40637" w14:textId="14B0052C" w:rsidR="001855E1" w:rsidRPr="00C133C4" w:rsidRDefault="001855E1" w:rsidP="001855E1">
            <w:pPr>
              <w:pStyle w:val="Footer"/>
              <w:tabs>
                <w:tab w:val="clear" w:pos="4320"/>
                <w:tab w:val="clear" w:pos="8640"/>
              </w:tabs>
              <w:rPr>
                <w:rFonts w:ascii="Palatino Linotype" w:hAnsi="Palatino Linotype"/>
                <w:bCs/>
                <w:iCs/>
                <w:sz w:val="22"/>
                <w:szCs w:val="22"/>
              </w:rPr>
            </w:pPr>
            <w:r w:rsidRPr="00C133C4">
              <w:rPr>
                <w:rFonts w:ascii="Palatino Linotype" w:hAnsi="Palatino Linotype"/>
                <w:bCs/>
                <w:iCs/>
                <w:sz w:val="22"/>
                <w:szCs w:val="22"/>
              </w:rPr>
              <w:t xml:space="preserve">Community Science – </w:t>
            </w:r>
            <w:hyperlink r:id="rId51" w:history="1">
              <w:r w:rsidRPr="00C133C4">
                <w:rPr>
                  <w:rStyle w:val="Hyperlink"/>
                  <w:rFonts w:ascii="Palatino Linotype" w:hAnsi="Palatino Linotype"/>
                  <w:bCs/>
                  <w:iCs/>
                  <w:sz w:val="22"/>
                  <w:szCs w:val="22"/>
                </w:rPr>
                <w:t xml:space="preserve">Track of </w:t>
              </w:r>
              <w:proofErr w:type="spellStart"/>
              <w:r w:rsidRPr="00C133C4">
                <w:rPr>
                  <w:rStyle w:val="Hyperlink"/>
                  <w:rFonts w:ascii="Palatino Linotype" w:hAnsi="Palatino Linotype"/>
                  <w:bCs/>
                  <w:iCs/>
                  <w:sz w:val="22"/>
                  <w:szCs w:val="22"/>
                </w:rPr>
                <w:t>dino</w:t>
              </w:r>
              <w:proofErr w:type="spellEnd"/>
              <w:r w:rsidRPr="00C133C4">
                <w:rPr>
                  <w:rStyle w:val="Hyperlink"/>
                  <w:rFonts w:ascii="Palatino Linotype" w:hAnsi="Palatino Linotype"/>
                  <w:bCs/>
                  <w:iCs/>
                  <w:sz w:val="22"/>
                  <w:szCs w:val="22"/>
                </w:rPr>
                <w:t xml:space="preserve"> at Glen Rose, TX</w:t>
              </w:r>
            </w:hyperlink>
            <w:r w:rsidRPr="00C133C4">
              <w:rPr>
                <w:rFonts w:ascii="Palatino Linotype" w:hAnsi="Palatino Linotype"/>
                <w:bCs/>
                <w:iCs/>
                <w:sz w:val="22"/>
                <w:szCs w:val="22"/>
              </w:rPr>
              <w:t>, FWMSH</w:t>
            </w:r>
            <w:r w:rsidR="008E3FC7" w:rsidRPr="00C133C4">
              <w:rPr>
                <w:rFonts w:ascii="Palatino Linotype" w:hAnsi="Palatino Linotype"/>
                <w:bCs/>
                <w:iCs/>
                <w:sz w:val="22"/>
                <w:szCs w:val="22"/>
              </w:rPr>
              <w:t>, Perot Museum,</w:t>
            </w:r>
            <w:r w:rsidRPr="00C133C4">
              <w:rPr>
                <w:rFonts w:ascii="Palatino Linotype" w:hAnsi="Palatino Linotype"/>
                <w:bCs/>
                <w:iCs/>
                <w:sz w:val="22"/>
                <w:szCs w:val="22"/>
              </w:rPr>
              <w:t xml:space="preserve"> or any community science place</w:t>
            </w:r>
            <w:r w:rsidR="008E3FC7" w:rsidRPr="00C133C4">
              <w:rPr>
                <w:rFonts w:ascii="Palatino Linotype" w:hAnsi="Palatino Linotype"/>
                <w:bCs/>
                <w:iCs/>
                <w:sz w:val="22"/>
                <w:szCs w:val="22"/>
              </w:rPr>
              <w:t>)</w:t>
            </w:r>
            <w:r w:rsidRPr="00C133C4">
              <w:rPr>
                <w:rFonts w:ascii="Palatino Linotype" w:hAnsi="Palatino Linotype"/>
                <w:sz w:val="22"/>
                <w:szCs w:val="22"/>
              </w:rPr>
              <w:t xml:space="preserve"> </w:t>
            </w:r>
            <w:r w:rsidRPr="00C133C4">
              <w:rPr>
                <w:rFonts w:ascii="Palatino Linotype" w:hAnsi="Palatino Linotype"/>
                <w:bCs/>
                <w:iCs/>
                <w:sz w:val="22"/>
                <w:szCs w:val="22"/>
              </w:rPr>
              <w:t xml:space="preserve"> </w:t>
            </w:r>
          </w:p>
          <w:p w14:paraId="3103FF9E" w14:textId="3FC32DB2" w:rsidR="001855E1" w:rsidRPr="00C133C4" w:rsidRDefault="001855E1" w:rsidP="001855E1">
            <w:pPr>
              <w:pStyle w:val="Footer"/>
              <w:tabs>
                <w:tab w:val="clear" w:pos="4320"/>
                <w:tab w:val="clear" w:pos="8640"/>
              </w:tabs>
              <w:rPr>
                <w:rFonts w:ascii="Palatino Linotype" w:hAnsi="Palatino Linotype"/>
                <w:bCs/>
                <w:i/>
                <w:sz w:val="22"/>
                <w:szCs w:val="22"/>
              </w:rPr>
            </w:pPr>
          </w:p>
        </w:tc>
        <w:tc>
          <w:tcPr>
            <w:tcW w:w="3420" w:type="dxa"/>
          </w:tcPr>
          <w:p w14:paraId="01721410" w14:textId="07F812CF" w:rsidR="001855E1" w:rsidRPr="00C133C4" w:rsidRDefault="008E3FC7" w:rsidP="00F626ED">
            <w:pPr>
              <w:rPr>
                <w:rFonts w:ascii="Palatino Linotype" w:hAnsi="Palatino Linotype"/>
                <w:sz w:val="22"/>
                <w:szCs w:val="22"/>
              </w:rPr>
            </w:pPr>
            <w:r w:rsidRPr="00C133C4">
              <w:rPr>
                <w:rFonts w:ascii="Palatino Linotype" w:hAnsi="Palatino Linotype"/>
                <w:sz w:val="22"/>
                <w:szCs w:val="22"/>
              </w:rPr>
              <w:t>Science News Paper with KWL (What I know; What I want to learn</w:t>
            </w:r>
            <w:r w:rsidR="00E37EE6" w:rsidRPr="00C133C4">
              <w:rPr>
                <w:rFonts w:ascii="Palatino Linotype" w:hAnsi="Palatino Linotype"/>
                <w:sz w:val="22"/>
                <w:szCs w:val="22"/>
              </w:rPr>
              <w:t xml:space="preserve">; What I learned) </w:t>
            </w:r>
          </w:p>
        </w:tc>
      </w:tr>
      <w:tr w:rsidR="001855E1" w:rsidRPr="00177C1C" w14:paraId="2DD82AF7" w14:textId="77777777" w:rsidTr="001C6995">
        <w:tc>
          <w:tcPr>
            <w:tcW w:w="1728" w:type="dxa"/>
          </w:tcPr>
          <w:p w14:paraId="74BF5021" w14:textId="471F7E10" w:rsidR="001855E1" w:rsidRPr="00177C1C" w:rsidRDefault="001855E1" w:rsidP="001855E1">
            <w:pPr>
              <w:jc w:val="center"/>
              <w:rPr>
                <w:rFonts w:ascii="Palatino Linotype" w:hAnsi="Palatino Linotype"/>
                <w:color w:val="000000"/>
                <w:sz w:val="20"/>
                <w:szCs w:val="20"/>
              </w:rPr>
            </w:pPr>
            <w:r w:rsidRPr="00177C1C">
              <w:rPr>
                <w:rFonts w:ascii="Palatino Linotype" w:hAnsi="Palatino Linotype"/>
                <w:color w:val="000000"/>
                <w:sz w:val="20"/>
                <w:szCs w:val="20"/>
              </w:rPr>
              <w:t>Class 10</w:t>
            </w:r>
          </w:p>
          <w:p w14:paraId="6A720646" w14:textId="2172A24A" w:rsidR="001855E1" w:rsidRPr="00177C1C" w:rsidRDefault="001855E1" w:rsidP="001855E1">
            <w:pPr>
              <w:jc w:val="center"/>
              <w:rPr>
                <w:rFonts w:ascii="Palatino Linotype" w:hAnsi="Palatino Linotype"/>
                <w:b/>
                <w:color w:val="000000"/>
                <w:sz w:val="20"/>
                <w:szCs w:val="20"/>
              </w:rPr>
            </w:pPr>
            <w:r w:rsidRPr="00177C1C">
              <w:rPr>
                <w:rFonts w:ascii="Palatino Linotype" w:hAnsi="Palatino Linotype"/>
                <w:b/>
                <w:color w:val="000000"/>
                <w:sz w:val="20"/>
                <w:szCs w:val="20"/>
              </w:rPr>
              <w:t>10/2</w:t>
            </w:r>
            <w:r w:rsidR="00EF1235">
              <w:rPr>
                <w:rFonts w:ascii="Palatino Linotype" w:hAnsi="Palatino Linotype"/>
                <w:b/>
                <w:color w:val="000000"/>
                <w:sz w:val="20"/>
                <w:szCs w:val="20"/>
              </w:rPr>
              <w:t>4</w:t>
            </w:r>
          </w:p>
        </w:tc>
        <w:tc>
          <w:tcPr>
            <w:tcW w:w="4860" w:type="dxa"/>
          </w:tcPr>
          <w:p w14:paraId="62C0C4C3" w14:textId="77777777" w:rsidR="001855E1" w:rsidRPr="00C133C4" w:rsidRDefault="001855E1" w:rsidP="001855E1">
            <w:pPr>
              <w:rPr>
                <w:rFonts w:ascii="Palatino Linotype" w:hAnsi="Palatino Linotype"/>
                <w:sz w:val="22"/>
                <w:szCs w:val="22"/>
              </w:rPr>
            </w:pPr>
            <w:r w:rsidRPr="00C133C4">
              <w:rPr>
                <w:rFonts w:ascii="Palatino Linotype" w:hAnsi="Palatino Linotype"/>
                <w:sz w:val="22"/>
                <w:szCs w:val="22"/>
              </w:rPr>
              <w:t xml:space="preserve">How can you use technology to teach science? </w:t>
            </w:r>
          </w:p>
          <w:p w14:paraId="1849476E" w14:textId="77777777" w:rsidR="001855E1" w:rsidRPr="00C133C4" w:rsidRDefault="001855E1" w:rsidP="001855E1">
            <w:pPr>
              <w:numPr>
                <w:ilvl w:val="0"/>
                <w:numId w:val="32"/>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Science education software</w:t>
            </w:r>
          </w:p>
          <w:p w14:paraId="02EE037E" w14:textId="0008A86F" w:rsidR="007C49C4" w:rsidRPr="00C133C4" w:rsidRDefault="007C49C4" w:rsidP="001855E1">
            <w:pPr>
              <w:numPr>
                <w:ilvl w:val="0"/>
                <w:numId w:val="32"/>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NETS for Teachers</w:t>
            </w:r>
          </w:p>
          <w:p w14:paraId="388A030B" w14:textId="21A38322" w:rsidR="00E730D3" w:rsidRPr="00C133C4" w:rsidRDefault="00E730D3" w:rsidP="001855E1">
            <w:pPr>
              <w:numPr>
                <w:ilvl w:val="0"/>
                <w:numId w:val="32"/>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Evaluating Effective Educational Technology</w:t>
            </w:r>
          </w:p>
          <w:p w14:paraId="4E461197" w14:textId="77777777" w:rsidR="001855E1" w:rsidRPr="00C133C4" w:rsidRDefault="001855E1" w:rsidP="001855E1">
            <w:pPr>
              <w:numPr>
                <w:ilvl w:val="0"/>
                <w:numId w:val="32"/>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 xml:space="preserve">Motion detector and TI-84 graphing </w:t>
            </w:r>
          </w:p>
          <w:p w14:paraId="711DA465" w14:textId="77777777" w:rsidR="001855E1" w:rsidRPr="00C133C4" w:rsidRDefault="001855E1" w:rsidP="001855E1">
            <w:pPr>
              <w:numPr>
                <w:ilvl w:val="0"/>
                <w:numId w:val="32"/>
              </w:numPr>
              <w:spacing w:before="100" w:beforeAutospacing="1" w:after="100" w:afterAutospacing="1"/>
              <w:rPr>
                <w:rFonts w:ascii="Palatino Linotype" w:hAnsi="Palatino Linotype"/>
                <w:sz w:val="22"/>
                <w:szCs w:val="22"/>
              </w:rPr>
            </w:pPr>
            <w:proofErr w:type="spellStart"/>
            <w:r w:rsidRPr="00C133C4">
              <w:rPr>
                <w:rFonts w:ascii="Palatino Linotype" w:hAnsi="Palatino Linotype"/>
                <w:sz w:val="22"/>
                <w:szCs w:val="22"/>
              </w:rPr>
              <w:t>SmartBoard</w:t>
            </w:r>
            <w:proofErr w:type="spellEnd"/>
            <w:r w:rsidRPr="00C133C4">
              <w:rPr>
                <w:rFonts w:ascii="Palatino Linotype" w:hAnsi="Palatino Linotype"/>
                <w:sz w:val="22"/>
                <w:szCs w:val="22"/>
              </w:rPr>
              <w:t>/</w:t>
            </w:r>
            <w:proofErr w:type="spellStart"/>
            <w:r w:rsidRPr="00C133C4">
              <w:rPr>
                <w:rFonts w:ascii="Palatino Linotype" w:hAnsi="Palatino Linotype"/>
                <w:sz w:val="22"/>
                <w:szCs w:val="22"/>
              </w:rPr>
              <w:t>iPad</w:t>
            </w:r>
            <w:proofErr w:type="spellEnd"/>
          </w:p>
          <w:p w14:paraId="1938AF07" w14:textId="77777777" w:rsidR="001855E1" w:rsidRPr="00C133C4" w:rsidRDefault="001855E1" w:rsidP="001855E1">
            <w:pPr>
              <w:numPr>
                <w:ilvl w:val="0"/>
                <w:numId w:val="32"/>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Social Network</w:t>
            </w:r>
          </w:p>
          <w:p w14:paraId="7DE7A273" w14:textId="4B42B665" w:rsidR="001855E1" w:rsidRPr="00C133C4" w:rsidRDefault="001855E1" w:rsidP="007E319B">
            <w:pPr>
              <w:numPr>
                <w:ilvl w:val="0"/>
                <w:numId w:val="32"/>
              </w:numPr>
              <w:spacing w:beforeAutospacing="1" w:afterAutospacing="1"/>
              <w:rPr>
                <w:rFonts w:ascii="Palatino Linotype" w:hAnsi="Palatino Linotype"/>
                <w:i/>
                <w:sz w:val="22"/>
                <w:szCs w:val="22"/>
              </w:rPr>
            </w:pPr>
            <w:proofErr w:type="spellStart"/>
            <w:r w:rsidRPr="00C133C4">
              <w:rPr>
                <w:rFonts w:ascii="Palatino Linotype" w:hAnsi="Palatino Linotype"/>
                <w:sz w:val="22"/>
                <w:szCs w:val="22"/>
              </w:rPr>
              <w:t>Cyberbulling</w:t>
            </w:r>
            <w:proofErr w:type="spellEnd"/>
            <w:r w:rsidRPr="00C133C4">
              <w:rPr>
                <w:rFonts w:ascii="Palatino Linotype" w:hAnsi="Palatino Linotype"/>
                <w:sz w:val="22"/>
                <w:szCs w:val="22"/>
              </w:rPr>
              <w:t xml:space="preserve"> (low SES students) </w:t>
            </w:r>
          </w:p>
        </w:tc>
        <w:tc>
          <w:tcPr>
            <w:tcW w:w="3420" w:type="dxa"/>
          </w:tcPr>
          <w:p w14:paraId="2D069F61" w14:textId="77777777" w:rsidR="001855E1" w:rsidRPr="00C133C4" w:rsidRDefault="001855E1" w:rsidP="001855E1">
            <w:pPr>
              <w:rPr>
                <w:rFonts w:ascii="Palatino Linotype" w:hAnsi="Palatino Linotype"/>
                <w:sz w:val="22"/>
                <w:szCs w:val="22"/>
              </w:rPr>
            </w:pPr>
            <w:r w:rsidRPr="00C133C4">
              <w:rPr>
                <w:rFonts w:ascii="Palatino Linotype" w:hAnsi="Palatino Linotype"/>
                <w:sz w:val="22"/>
                <w:szCs w:val="22"/>
              </w:rPr>
              <w:t>Reading: Chapter 6 (134-140)</w:t>
            </w:r>
          </w:p>
          <w:p w14:paraId="47084089" w14:textId="77777777" w:rsidR="000C1F0B" w:rsidRPr="00C133C4" w:rsidRDefault="00767389" w:rsidP="001855E1">
            <w:pPr>
              <w:rPr>
                <w:rFonts w:ascii="Palatino Linotype" w:hAnsi="Palatino Linotype"/>
                <w:sz w:val="22"/>
                <w:szCs w:val="22"/>
              </w:rPr>
            </w:pPr>
            <w:hyperlink r:id="rId52" w:history="1">
              <w:r w:rsidR="000C1F0B" w:rsidRPr="00C133C4">
                <w:rPr>
                  <w:rStyle w:val="Hyperlink"/>
                  <w:rFonts w:ascii="Palatino Linotype" w:hAnsi="Palatino Linotype"/>
                  <w:sz w:val="22"/>
                  <w:szCs w:val="22"/>
                </w:rPr>
                <w:t>Educational Technology with Early Learners</w:t>
              </w:r>
            </w:hyperlink>
          </w:p>
          <w:p w14:paraId="22A0B23F" w14:textId="77777777" w:rsidR="000C1F0B" w:rsidRPr="00C133C4" w:rsidRDefault="000C1F0B" w:rsidP="001855E1">
            <w:pPr>
              <w:rPr>
                <w:rFonts w:ascii="Palatino Linotype" w:hAnsi="Palatino Linotype"/>
                <w:sz w:val="22"/>
                <w:szCs w:val="22"/>
              </w:rPr>
            </w:pPr>
          </w:p>
          <w:p w14:paraId="71D12F63" w14:textId="77777777" w:rsidR="000C1F0B" w:rsidRPr="00C133C4" w:rsidRDefault="00767389" w:rsidP="001855E1">
            <w:pPr>
              <w:rPr>
                <w:rFonts w:ascii="Palatino Linotype" w:hAnsi="Palatino Linotype"/>
                <w:sz w:val="22"/>
                <w:szCs w:val="22"/>
              </w:rPr>
            </w:pPr>
            <w:hyperlink r:id="rId53" w:history="1">
              <w:r w:rsidR="000C1F0B" w:rsidRPr="00C133C4">
                <w:rPr>
                  <w:rStyle w:val="Hyperlink"/>
                  <w:rFonts w:ascii="Palatino Linotype" w:hAnsi="Palatino Linotype"/>
                  <w:sz w:val="22"/>
                  <w:szCs w:val="22"/>
                </w:rPr>
                <w:t>Learning with Technology</w:t>
              </w:r>
            </w:hyperlink>
          </w:p>
          <w:p w14:paraId="77627A96" w14:textId="77777777" w:rsidR="000C1F0B" w:rsidRPr="00C133C4" w:rsidRDefault="00767389" w:rsidP="001855E1">
            <w:pPr>
              <w:rPr>
                <w:rFonts w:ascii="Palatino Linotype" w:hAnsi="Palatino Linotype"/>
                <w:sz w:val="22"/>
                <w:szCs w:val="22"/>
              </w:rPr>
            </w:pPr>
            <w:hyperlink r:id="rId54" w:history="1">
              <w:r w:rsidR="00AF72E5" w:rsidRPr="00C133C4">
                <w:rPr>
                  <w:rStyle w:val="Hyperlink"/>
                  <w:rFonts w:ascii="Palatino Linotype" w:hAnsi="Palatino Linotype"/>
                  <w:sz w:val="22"/>
                  <w:szCs w:val="22"/>
                </w:rPr>
                <w:t>Evaluating effective educational technology</w:t>
              </w:r>
            </w:hyperlink>
          </w:p>
          <w:p w14:paraId="76C7F38C" w14:textId="77777777" w:rsidR="008844A4" w:rsidRPr="00C133C4" w:rsidRDefault="00767389" w:rsidP="001855E1">
            <w:pPr>
              <w:rPr>
                <w:rFonts w:ascii="Palatino Linotype" w:hAnsi="Palatino Linotype"/>
                <w:sz w:val="22"/>
                <w:szCs w:val="22"/>
              </w:rPr>
            </w:pPr>
            <w:hyperlink r:id="rId55" w:history="1">
              <w:r w:rsidR="008844A4" w:rsidRPr="00C133C4">
                <w:rPr>
                  <w:rStyle w:val="Hyperlink"/>
                  <w:rFonts w:ascii="Palatino Linotype" w:hAnsi="Palatino Linotype"/>
                  <w:sz w:val="22"/>
                  <w:szCs w:val="22"/>
                </w:rPr>
                <w:t>National Educational Technology Standards for Teachers</w:t>
              </w:r>
            </w:hyperlink>
          </w:p>
          <w:p w14:paraId="2997D38C" w14:textId="77777777" w:rsidR="00FB407D" w:rsidRPr="00C133C4" w:rsidRDefault="00767389" w:rsidP="001855E1">
            <w:pPr>
              <w:rPr>
                <w:rFonts w:ascii="Palatino Linotype" w:hAnsi="Palatino Linotype"/>
                <w:sz w:val="22"/>
                <w:szCs w:val="22"/>
              </w:rPr>
            </w:pPr>
            <w:hyperlink r:id="rId56" w:history="1">
              <w:r w:rsidR="00FB407D" w:rsidRPr="00C133C4">
                <w:rPr>
                  <w:rStyle w:val="Hyperlink"/>
                  <w:rFonts w:ascii="Palatino Linotype" w:hAnsi="Palatino Linotype"/>
                  <w:sz w:val="22"/>
                  <w:szCs w:val="22"/>
                </w:rPr>
                <w:t>Instructional Technology in Science</w:t>
              </w:r>
            </w:hyperlink>
          </w:p>
          <w:p w14:paraId="4BE5F281" w14:textId="77777777" w:rsidR="005B750C" w:rsidRPr="00C133C4" w:rsidRDefault="00767389" w:rsidP="001855E1">
            <w:pPr>
              <w:rPr>
                <w:rFonts w:ascii="Palatino Linotype" w:hAnsi="Palatino Linotype"/>
                <w:sz w:val="22"/>
                <w:szCs w:val="22"/>
              </w:rPr>
            </w:pPr>
            <w:hyperlink r:id="rId57" w:history="1">
              <w:r w:rsidR="005B750C" w:rsidRPr="00C133C4">
                <w:rPr>
                  <w:rStyle w:val="Hyperlink"/>
                  <w:rFonts w:ascii="Palatino Linotype" w:hAnsi="Palatino Linotype"/>
                  <w:sz w:val="22"/>
                  <w:szCs w:val="22"/>
                </w:rPr>
                <w:t xml:space="preserve">Science </w:t>
              </w:r>
              <w:proofErr w:type="spellStart"/>
              <w:r w:rsidR="005B750C" w:rsidRPr="00C133C4">
                <w:rPr>
                  <w:rStyle w:val="Hyperlink"/>
                  <w:rFonts w:ascii="Palatino Linotype" w:hAnsi="Palatino Linotype"/>
                  <w:sz w:val="22"/>
                  <w:szCs w:val="22"/>
                </w:rPr>
                <w:t>iPad</w:t>
              </w:r>
              <w:proofErr w:type="spellEnd"/>
              <w:r w:rsidR="005B750C" w:rsidRPr="00C133C4">
                <w:rPr>
                  <w:rStyle w:val="Hyperlink"/>
                  <w:rFonts w:ascii="Palatino Linotype" w:hAnsi="Palatino Linotype"/>
                  <w:sz w:val="22"/>
                  <w:szCs w:val="22"/>
                </w:rPr>
                <w:t xml:space="preserve"> Apps</w:t>
              </w:r>
            </w:hyperlink>
          </w:p>
          <w:p w14:paraId="3A5018E7" w14:textId="6C4A6B84" w:rsidR="00DF72AB" w:rsidRPr="00C133C4" w:rsidRDefault="00767389" w:rsidP="001855E1">
            <w:pPr>
              <w:rPr>
                <w:rFonts w:ascii="Palatino Linotype" w:hAnsi="Palatino Linotype"/>
                <w:sz w:val="22"/>
                <w:szCs w:val="22"/>
              </w:rPr>
            </w:pPr>
            <w:hyperlink r:id="rId58" w:history="1">
              <w:proofErr w:type="spellStart"/>
              <w:r w:rsidR="00942488" w:rsidRPr="00C133C4">
                <w:rPr>
                  <w:rStyle w:val="Hyperlink"/>
                  <w:rFonts w:ascii="Palatino Linotype" w:hAnsi="Palatino Linotype"/>
                  <w:sz w:val="22"/>
                  <w:szCs w:val="22"/>
                </w:rPr>
                <w:t>Cyberbullying</w:t>
              </w:r>
              <w:proofErr w:type="spellEnd"/>
              <w:r w:rsidR="00942488" w:rsidRPr="00C133C4">
                <w:rPr>
                  <w:rStyle w:val="Hyperlink"/>
                  <w:rFonts w:ascii="Palatino Linotype" w:hAnsi="Palatino Linotype"/>
                  <w:sz w:val="22"/>
                  <w:szCs w:val="22"/>
                </w:rPr>
                <w:t xml:space="preserve"> Research Summary</w:t>
              </w:r>
            </w:hyperlink>
          </w:p>
        </w:tc>
      </w:tr>
      <w:tr w:rsidR="001855E1" w:rsidRPr="00177C1C" w14:paraId="10BD86A9" w14:textId="77777777" w:rsidTr="001C6995">
        <w:tc>
          <w:tcPr>
            <w:tcW w:w="1728" w:type="dxa"/>
          </w:tcPr>
          <w:p w14:paraId="58F4FF6D" w14:textId="3A957A9A" w:rsidR="001855E1" w:rsidRPr="00177C1C" w:rsidRDefault="001855E1" w:rsidP="001855E1">
            <w:pPr>
              <w:jc w:val="center"/>
              <w:rPr>
                <w:rFonts w:ascii="Palatino Linotype" w:hAnsi="Palatino Linotype"/>
                <w:color w:val="000000"/>
                <w:sz w:val="20"/>
                <w:szCs w:val="20"/>
              </w:rPr>
            </w:pPr>
            <w:r w:rsidRPr="00177C1C">
              <w:rPr>
                <w:rFonts w:ascii="Palatino Linotype" w:hAnsi="Palatino Linotype"/>
                <w:color w:val="000000"/>
                <w:sz w:val="20"/>
                <w:szCs w:val="20"/>
              </w:rPr>
              <w:lastRenderedPageBreak/>
              <w:t>Class 11</w:t>
            </w:r>
          </w:p>
          <w:p w14:paraId="49F7CD31" w14:textId="4F6958D6" w:rsidR="001855E1" w:rsidRPr="00177C1C" w:rsidRDefault="00EF1235" w:rsidP="001855E1">
            <w:pPr>
              <w:jc w:val="center"/>
              <w:rPr>
                <w:rFonts w:ascii="Palatino Linotype" w:hAnsi="Palatino Linotype"/>
                <w:b/>
                <w:color w:val="000000"/>
                <w:sz w:val="20"/>
                <w:szCs w:val="20"/>
              </w:rPr>
            </w:pPr>
            <w:r>
              <w:rPr>
                <w:rFonts w:ascii="Palatino Linotype" w:hAnsi="Palatino Linotype"/>
                <w:b/>
                <w:color w:val="000000"/>
                <w:sz w:val="20"/>
                <w:szCs w:val="20"/>
              </w:rPr>
              <w:t>10</w:t>
            </w:r>
            <w:r w:rsidR="001855E1" w:rsidRPr="00177C1C">
              <w:rPr>
                <w:rFonts w:ascii="Palatino Linotype" w:hAnsi="Palatino Linotype"/>
                <w:b/>
                <w:color w:val="000000"/>
                <w:sz w:val="20"/>
                <w:szCs w:val="20"/>
              </w:rPr>
              <w:t>/</w:t>
            </w:r>
            <w:r>
              <w:rPr>
                <w:rFonts w:ascii="Palatino Linotype" w:hAnsi="Palatino Linotype"/>
                <w:b/>
                <w:color w:val="000000"/>
                <w:sz w:val="20"/>
                <w:szCs w:val="20"/>
              </w:rPr>
              <w:t>3</w:t>
            </w:r>
            <w:r w:rsidR="001855E1" w:rsidRPr="00177C1C">
              <w:rPr>
                <w:rFonts w:ascii="Palatino Linotype" w:hAnsi="Palatino Linotype"/>
                <w:b/>
                <w:color w:val="000000"/>
                <w:sz w:val="20"/>
                <w:szCs w:val="20"/>
              </w:rPr>
              <w:t>1</w:t>
            </w:r>
          </w:p>
        </w:tc>
        <w:tc>
          <w:tcPr>
            <w:tcW w:w="4860" w:type="dxa"/>
          </w:tcPr>
          <w:p w14:paraId="54FED86C" w14:textId="77777777" w:rsidR="001855E1" w:rsidRPr="00C133C4" w:rsidRDefault="001855E1" w:rsidP="001855E1">
            <w:pPr>
              <w:spacing w:before="100" w:beforeAutospacing="1" w:after="100" w:afterAutospacing="1"/>
              <w:rPr>
                <w:rFonts w:ascii="Palatino Linotype" w:hAnsi="Palatino Linotype"/>
                <w:sz w:val="22"/>
                <w:szCs w:val="22"/>
              </w:rPr>
            </w:pPr>
            <w:r w:rsidRPr="00C133C4">
              <w:rPr>
                <w:rFonts w:ascii="Palatino Linotype" w:hAnsi="Palatino Linotype"/>
                <w:sz w:val="22"/>
                <w:szCs w:val="22"/>
              </w:rPr>
              <w:t xml:space="preserve">How do you assess your science classroom? </w:t>
            </w:r>
          </w:p>
          <w:p w14:paraId="4FC18B90" w14:textId="77777777" w:rsidR="001855E1" w:rsidRPr="00C133C4" w:rsidRDefault="001855E1" w:rsidP="00C52CA1">
            <w:pPr>
              <w:numPr>
                <w:ilvl w:val="0"/>
                <w:numId w:val="34"/>
              </w:numPr>
              <w:rPr>
                <w:rFonts w:ascii="Palatino Linotype" w:hAnsi="Palatino Linotype"/>
                <w:sz w:val="22"/>
                <w:szCs w:val="22"/>
              </w:rPr>
            </w:pPr>
            <w:r w:rsidRPr="00C133C4">
              <w:rPr>
                <w:rFonts w:ascii="Palatino Linotype" w:hAnsi="Palatino Linotype"/>
                <w:sz w:val="22"/>
                <w:szCs w:val="22"/>
              </w:rPr>
              <w:t>Assessment</w:t>
            </w:r>
          </w:p>
          <w:p w14:paraId="4BBCD47C" w14:textId="77777777" w:rsidR="001855E1" w:rsidRPr="00C133C4" w:rsidRDefault="001855E1" w:rsidP="00C52CA1">
            <w:pPr>
              <w:numPr>
                <w:ilvl w:val="0"/>
                <w:numId w:val="34"/>
              </w:numPr>
              <w:rPr>
                <w:rFonts w:ascii="Palatino Linotype" w:hAnsi="Palatino Linotype"/>
                <w:sz w:val="22"/>
                <w:szCs w:val="22"/>
              </w:rPr>
            </w:pPr>
            <w:r w:rsidRPr="00C133C4">
              <w:rPr>
                <w:rFonts w:ascii="Palatino Linotype" w:hAnsi="Palatino Linotype"/>
                <w:sz w:val="22"/>
                <w:szCs w:val="22"/>
              </w:rPr>
              <w:t>Concept Map</w:t>
            </w:r>
          </w:p>
          <w:p w14:paraId="1BFDDE05" w14:textId="1E55C518" w:rsidR="001855E1" w:rsidRPr="00C133C4" w:rsidRDefault="00767389" w:rsidP="00C52CA1">
            <w:pPr>
              <w:numPr>
                <w:ilvl w:val="0"/>
                <w:numId w:val="35"/>
              </w:numPr>
              <w:rPr>
                <w:rFonts w:ascii="Palatino Linotype" w:hAnsi="Palatino Linotype"/>
                <w:sz w:val="22"/>
                <w:szCs w:val="22"/>
              </w:rPr>
            </w:pPr>
            <w:hyperlink r:id="rId59" w:history="1">
              <w:r w:rsidR="001855E1" w:rsidRPr="00C133C4">
                <w:rPr>
                  <w:rStyle w:val="Hyperlink"/>
                  <w:rFonts w:ascii="Palatino Linotype" w:hAnsi="Palatino Linotype"/>
                  <w:sz w:val="22"/>
                  <w:szCs w:val="22"/>
                </w:rPr>
                <w:t>STAAR</w:t>
              </w:r>
            </w:hyperlink>
          </w:p>
        </w:tc>
        <w:tc>
          <w:tcPr>
            <w:tcW w:w="3420" w:type="dxa"/>
          </w:tcPr>
          <w:p w14:paraId="24AE2956" w14:textId="77777777" w:rsidR="001855E1" w:rsidRPr="00C133C4" w:rsidRDefault="001855E1" w:rsidP="001855E1">
            <w:pPr>
              <w:pStyle w:val="Heading4"/>
              <w:spacing w:before="0"/>
              <w:rPr>
                <w:rFonts w:ascii="Palatino Linotype" w:hAnsi="Palatino Linotype" w:cs="Times New Roman"/>
                <w:b w:val="0"/>
                <w:i w:val="0"/>
                <w:color w:val="auto"/>
                <w:sz w:val="22"/>
                <w:szCs w:val="22"/>
              </w:rPr>
            </w:pPr>
            <w:r w:rsidRPr="00C133C4">
              <w:rPr>
                <w:rFonts w:ascii="Palatino Linotype" w:hAnsi="Palatino Linotype" w:cs="Times New Roman"/>
                <w:b w:val="0"/>
                <w:i w:val="0"/>
                <w:color w:val="auto"/>
                <w:sz w:val="22"/>
                <w:szCs w:val="22"/>
              </w:rPr>
              <w:t>Reading: Chapter 7 &amp; &amp; Integrating Text Chapter 3 (</w:t>
            </w:r>
            <w:proofErr w:type="spellStart"/>
            <w:r w:rsidRPr="00C133C4">
              <w:rPr>
                <w:rFonts w:ascii="Palatino Linotype" w:hAnsi="Palatino Linotype" w:cs="Times New Roman"/>
                <w:b w:val="0"/>
                <w:i w:val="0"/>
                <w:color w:val="auto"/>
                <w:sz w:val="22"/>
                <w:szCs w:val="22"/>
              </w:rPr>
              <w:t>Hammerman</w:t>
            </w:r>
            <w:proofErr w:type="spellEnd"/>
            <w:r w:rsidRPr="00C133C4">
              <w:rPr>
                <w:rFonts w:ascii="Palatino Linotype" w:hAnsi="Palatino Linotype" w:cs="Times New Roman"/>
                <w:b w:val="0"/>
                <w:i w:val="0"/>
                <w:color w:val="auto"/>
                <w:sz w:val="22"/>
                <w:szCs w:val="22"/>
              </w:rPr>
              <w:t xml:space="preserve"> &amp; Musical)</w:t>
            </w:r>
          </w:p>
          <w:p w14:paraId="2CC1C9C7" w14:textId="77777777" w:rsidR="00FF1F90" w:rsidRPr="00C133C4" w:rsidRDefault="00767389" w:rsidP="00764F33">
            <w:pPr>
              <w:rPr>
                <w:rFonts w:ascii="Palatino Linotype" w:hAnsi="Palatino Linotype"/>
                <w:sz w:val="22"/>
                <w:szCs w:val="22"/>
              </w:rPr>
            </w:pPr>
            <w:hyperlink r:id="rId60" w:history="1">
              <w:r w:rsidR="00FF1F90" w:rsidRPr="00C133C4">
                <w:rPr>
                  <w:rStyle w:val="Hyperlink"/>
                  <w:rFonts w:ascii="Palatino Linotype" w:hAnsi="Palatino Linotype"/>
                  <w:sz w:val="22"/>
                  <w:szCs w:val="22"/>
                </w:rPr>
                <w:t>Assessment in Science Education</w:t>
              </w:r>
            </w:hyperlink>
          </w:p>
          <w:p w14:paraId="44039BE2" w14:textId="77777777" w:rsidR="00764F33" w:rsidRPr="00C133C4" w:rsidRDefault="00767389" w:rsidP="00764F33">
            <w:pPr>
              <w:rPr>
                <w:rFonts w:ascii="Palatino Linotype" w:hAnsi="Palatino Linotype"/>
                <w:sz w:val="22"/>
                <w:szCs w:val="22"/>
              </w:rPr>
            </w:pPr>
            <w:hyperlink r:id="rId61" w:history="1">
              <w:r w:rsidR="00764F33" w:rsidRPr="00C133C4">
                <w:rPr>
                  <w:rStyle w:val="Hyperlink"/>
                  <w:rFonts w:ascii="Palatino Linotype" w:hAnsi="Palatino Linotype"/>
                  <w:sz w:val="22"/>
                  <w:szCs w:val="22"/>
                </w:rPr>
                <w:t>Using Concept maps</w:t>
              </w:r>
            </w:hyperlink>
          </w:p>
          <w:p w14:paraId="39E491E3" w14:textId="0C5BBEE8" w:rsidR="00A36A67" w:rsidRPr="00C133C4" w:rsidRDefault="00767389" w:rsidP="00764F33">
            <w:pPr>
              <w:rPr>
                <w:rFonts w:ascii="Palatino Linotype" w:hAnsi="Palatino Linotype"/>
                <w:sz w:val="22"/>
                <w:szCs w:val="22"/>
                <w:highlight w:val="yellow"/>
              </w:rPr>
            </w:pPr>
            <w:hyperlink r:id="rId62" w:history="1">
              <w:r w:rsidR="00A36A67" w:rsidRPr="00C133C4">
                <w:rPr>
                  <w:rStyle w:val="Hyperlink"/>
                  <w:rFonts w:ascii="Palatino Linotype" w:hAnsi="Palatino Linotype"/>
                  <w:sz w:val="22"/>
                  <w:szCs w:val="22"/>
                </w:rPr>
                <w:t>Authentic Assessment</w:t>
              </w:r>
            </w:hyperlink>
          </w:p>
        </w:tc>
      </w:tr>
      <w:tr w:rsidR="001855E1" w:rsidRPr="00177C1C" w14:paraId="5FB3D937" w14:textId="77777777" w:rsidTr="001C6995">
        <w:tc>
          <w:tcPr>
            <w:tcW w:w="1728" w:type="dxa"/>
          </w:tcPr>
          <w:p w14:paraId="51E3C906" w14:textId="1E2A0DA6" w:rsidR="001855E1" w:rsidRPr="00177C1C" w:rsidRDefault="001855E1" w:rsidP="001855E1">
            <w:pPr>
              <w:jc w:val="center"/>
              <w:rPr>
                <w:rFonts w:ascii="Palatino Linotype" w:hAnsi="Palatino Linotype"/>
                <w:color w:val="000000"/>
                <w:sz w:val="20"/>
                <w:szCs w:val="20"/>
              </w:rPr>
            </w:pPr>
            <w:r w:rsidRPr="00177C1C">
              <w:rPr>
                <w:rFonts w:ascii="Palatino Linotype" w:hAnsi="Palatino Linotype"/>
                <w:color w:val="000000"/>
                <w:sz w:val="20"/>
                <w:szCs w:val="20"/>
              </w:rPr>
              <w:t>Class 12</w:t>
            </w:r>
          </w:p>
          <w:p w14:paraId="2AA3DDE6" w14:textId="6C3E45B9" w:rsidR="001855E1" w:rsidRPr="00177C1C" w:rsidRDefault="001855E1" w:rsidP="001855E1">
            <w:pPr>
              <w:jc w:val="center"/>
              <w:rPr>
                <w:rFonts w:ascii="Palatino Linotype" w:hAnsi="Palatino Linotype"/>
                <w:b/>
                <w:color w:val="000000"/>
                <w:sz w:val="20"/>
                <w:szCs w:val="20"/>
              </w:rPr>
            </w:pPr>
            <w:r w:rsidRPr="00177C1C">
              <w:rPr>
                <w:rFonts w:ascii="Palatino Linotype" w:hAnsi="Palatino Linotype"/>
                <w:b/>
                <w:color w:val="000000"/>
                <w:sz w:val="20"/>
                <w:szCs w:val="20"/>
              </w:rPr>
              <w:t>11/</w:t>
            </w:r>
            <w:r w:rsidR="00EF1235">
              <w:rPr>
                <w:rFonts w:ascii="Palatino Linotype" w:hAnsi="Palatino Linotype"/>
                <w:b/>
                <w:color w:val="000000"/>
                <w:sz w:val="20"/>
                <w:szCs w:val="20"/>
              </w:rPr>
              <w:t>7</w:t>
            </w:r>
          </w:p>
        </w:tc>
        <w:tc>
          <w:tcPr>
            <w:tcW w:w="4860" w:type="dxa"/>
          </w:tcPr>
          <w:p w14:paraId="13523734" w14:textId="77777777" w:rsidR="001855E1" w:rsidRPr="00C133C4" w:rsidRDefault="001855E1" w:rsidP="001855E1">
            <w:pPr>
              <w:pStyle w:val="NormalWeb"/>
              <w:rPr>
                <w:rFonts w:ascii="Palatino Linotype" w:hAnsi="Palatino Linotype"/>
                <w:sz w:val="22"/>
                <w:szCs w:val="22"/>
              </w:rPr>
            </w:pPr>
            <w:r w:rsidRPr="00C133C4">
              <w:rPr>
                <w:rFonts w:ascii="Palatino Linotype" w:hAnsi="Palatino Linotype"/>
                <w:sz w:val="22"/>
                <w:szCs w:val="22"/>
              </w:rPr>
              <w:t xml:space="preserve">How do you manage your science classroom? </w:t>
            </w:r>
          </w:p>
          <w:p w14:paraId="16422E25" w14:textId="1C211914" w:rsidR="007141AC" w:rsidRPr="00C133C4" w:rsidRDefault="007141AC" w:rsidP="001855E1">
            <w:pPr>
              <w:numPr>
                <w:ilvl w:val="0"/>
                <w:numId w:val="35"/>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Classroom Management</w:t>
            </w:r>
            <w:r w:rsidR="00EE46B7" w:rsidRPr="00C133C4">
              <w:rPr>
                <w:rFonts w:ascii="Palatino Linotype" w:hAnsi="Palatino Linotype"/>
                <w:sz w:val="22"/>
                <w:szCs w:val="22"/>
              </w:rPr>
              <w:t xml:space="preserve"> techniques</w:t>
            </w:r>
          </w:p>
          <w:p w14:paraId="1D69FB53" w14:textId="77777777" w:rsidR="001855E1" w:rsidRPr="00C133C4" w:rsidRDefault="001855E1" w:rsidP="001855E1">
            <w:pPr>
              <w:numPr>
                <w:ilvl w:val="0"/>
                <w:numId w:val="35"/>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Safety</w:t>
            </w:r>
          </w:p>
          <w:p w14:paraId="47AE3938" w14:textId="77777777" w:rsidR="00CB74B6" w:rsidRPr="00C133C4" w:rsidRDefault="00724AF2" w:rsidP="001855E1">
            <w:pPr>
              <w:numPr>
                <w:ilvl w:val="0"/>
                <w:numId w:val="35"/>
              </w:numPr>
              <w:spacing w:before="100" w:beforeAutospacing="1" w:after="100" w:afterAutospacing="1"/>
              <w:rPr>
                <w:rFonts w:ascii="Palatino Linotype" w:hAnsi="Palatino Linotype"/>
                <w:sz w:val="22"/>
                <w:szCs w:val="22"/>
              </w:rPr>
            </w:pPr>
            <w:proofErr w:type="spellStart"/>
            <w:r w:rsidRPr="00C133C4">
              <w:rPr>
                <w:rFonts w:ascii="Palatino Linotype" w:hAnsi="Palatino Linotype"/>
                <w:sz w:val="22"/>
                <w:szCs w:val="22"/>
              </w:rPr>
              <w:t>Maslaw’s</w:t>
            </w:r>
            <w:proofErr w:type="spellEnd"/>
            <w:r w:rsidRPr="00C133C4">
              <w:rPr>
                <w:rFonts w:ascii="Palatino Linotype" w:hAnsi="Palatino Linotype"/>
                <w:sz w:val="22"/>
                <w:szCs w:val="22"/>
              </w:rPr>
              <w:t xml:space="preserve"> </w:t>
            </w:r>
            <w:r w:rsidR="00CB74B6" w:rsidRPr="00C133C4">
              <w:rPr>
                <w:rFonts w:ascii="Palatino Linotype" w:hAnsi="Palatino Linotype"/>
                <w:sz w:val="22"/>
                <w:szCs w:val="22"/>
              </w:rPr>
              <w:t>Hierarchy of Needs</w:t>
            </w:r>
          </w:p>
          <w:p w14:paraId="08075929" w14:textId="01D5FEF3" w:rsidR="001855E1" w:rsidRPr="00C133C4" w:rsidRDefault="001855E1" w:rsidP="001855E1">
            <w:pPr>
              <w:numPr>
                <w:ilvl w:val="0"/>
                <w:numId w:val="35"/>
              </w:numPr>
              <w:spacing w:before="100" w:beforeAutospacing="1" w:after="100" w:afterAutospacing="1"/>
              <w:rPr>
                <w:rFonts w:ascii="Palatino Linotype" w:hAnsi="Palatino Linotype"/>
                <w:sz w:val="22"/>
                <w:szCs w:val="22"/>
              </w:rPr>
            </w:pPr>
            <w:r w:rsidRPr="00C133C4">
              <w:rPr>
                <w:rFonts w:ascii="Palatino Linotype" w:hAnsi="Palatino Linotype"/>
                <w:sz w:val="22"/>
                <w:szCs w:val="22"/>
              </w:rPr>
              <w:t>Meeting diverse need of students (special and low SES students)</w:t>
            </w:r>
          </w:p>
        </w:tc>
        <w:tc>
          <w:tcPr>
            <w:tcW w:w="3420" w:type="dxa"/>
          </w:tcPr>
          <w:p w14:paraId="4CF49A05" w14:textId="77777777" w:rsidR="001855E1" w:rsidRPr="00C133C4" w:rsidRDefault="001855E1" w:rsidP="001855E1">
            <w:pPr>
              <w:pStyle w:val="NormalWeb"/>
              <w:rPr>
                <w:rFonts w:ascii="Palatino Linotype" w:hAnsi="Palatino Linotype"/>
                <w:sz w:val="22"/>
                <w:szCs w:val="22"/>
              </w:rPr>
            </w:pPr>
            <w:r w:rsidRPr="00C133C4">
              <w:rPr>
                <w:rFonts w:ascii="Palatino Linotype" w:hAnsi="Palatino Linotype"/>
                <w:sz w:val="22"/>
                <w:szCs w:val="22"/>
              </w:rPr>
              <w:t xml:space="preserve">Reading: Chapter 6 (137-140) </w:t>
            </w:r>
          </w:p>
          <w:p w14:paraId="352B68E1" w14:textId="5D6342B9" w:rsidR="00A36A67" w:rsidRPr="00C133C4" w:rsidRDefault="00767389" w:rsidP="001855E1">
            <w:pPr>
              <w:pStyle w:val="NormalWeb"/>
              <w:rPr>
                <w:rFonts w:ascii="Palatino Linotype" w:hAnsi="Palatino Linotype"/>
                <w:sz w:val="22"/>
                <w:szCs w:val="22"/>
              </w:rPr>
            </w:pPr>
            <w:hyperlink r:id="rId63" w:history="1">
              <w:r w:rsidR="007141AC" w:rsidRPr="00C133C4">
                <w:rPr>
                  <w:rStyle w:val="Hyperlink"/>
                  <w:rFonts w:ascii="Palatino Linotype" w:hAnsi="Palatino Linotype"/>
                  <w:sz w:val="22"/>
                  <w:szCs w:val="22"/>
                </w:rPr>
                <w:t>Classroom Management Techniques</w:t>
              </w:r>
            </w:hyperlink>
          </w:p>
          <w:p w14:paraId="3A5423A9" w14:textId="0D30990F" w:rsidR="00DC513D" w:rsidRPr="00C133C4" w:rsidRDefault="00767389" w:rsidP="001855E1">
            <w:pPr>
              <w:pStyle w:val="NormalWeb"/>
              <w:rPr>
                <w:rFonts w:ascii="Palatino Linotype" w:hAnsi="Palatino Linotype"/>
                <w:sz w:val="22"/>
                <w:szCs w:val="22"/>
              </w:rPr>
            </w:pPr>
            <w:hyperlink r:id="rId64" w:history="1">
              <w:r w:rsidR="00DC513D" w:rsidRPr="00C133C4">
                <w:rPr>
                  <w:rStyle w:val="Hyperlink"/>
                  <w:rFonts w:ascii="Palatino Linotype" w:hAnsi="Palatino Linotype"/>
                  <w:sz w:val="22"/>
                  <w:szCs w:val="22"/>
                </w:rPr>
                <w:t>Effective Classroom Management</w:t>
              </w:r>
            </w:hyperlink>
          </w:p>
          <w:p w14:paraId="5EC57D6B" w14:textId="48E8D626" w:rsidR="001855E1" w:rsidRPr="00C133C4" w:rsidRDefault="001855E1" w:rsidP="001855E1">
            <w:pPr>
              <w:pStyle w:val="NormalWeb"/>
              <w:rPr>
                <w:rFonts w:ascii="Palatino Linotype" w:hAnsi="Palatino Linotype"/>
                <w:sz w:val="22"/>
                <w:szCs w:val="22"/>
              </w:rPr>
            </w:pPr>
            <w:r w:rsidRPr="00C133C4">
              <w:rPr>
                <w:rFonts w:ascii="Palatino Linotype" w:hAnsi="Palatino Linotype"/>
                <w:sz w:val="22"/>
                <w:szCs w:val="22"/>
              </w:rPr>
              <w:fldChar w:fldCharType="begin"/>
            </w:r>
            <w:r w:rsidRPr="00C133C4">
              <w:rPr>
                <w:rFonts w:ascii="Palatino Linotype" w:hAnsi="Palatino Linotype"/>
                <w:sz w:val="22"/>
                <w:szCs w:val="22"/>
              </w:rPr>
              <w:instrText xml:space="preserve"> HYPERLINK "http://www.flinnsci.com/Sections/Safety/safety.asp" \t "_blank" </w:instrText>
            </w:r>
            <w:r w:rsidRPr="00C133C4">
              <w:rPr>
                <w:rFonts w:ascii="Palatino Linotype" w:hAnsi="Palatino Linotype"/>
                <w:sz w:val="22"/>
                <w:szCs w:val="22"/>
              </w:rPr>
              <w:fldChar w:fldCharType="separate"/>
            </w:r>
            <w:r w:rsidRPr="00C133C4">
              <w:rPr>
                <w:rStyle w:val="Hyperlink"/>
                <w:rFonts w:ascii="Palatino Linotype" w:hAnsi="Palatino Linotype"/>
                <w:sz w:val="22"/>
                <w:szCs w:val="22"/>
              </w:rPr>
              <w:t>Safety</w:t>
            </w:r>
            <w:r w:rsidRPr="00C133C4">
              <w:rPr>
                <w:rFonts w:ascii="Palatino Linotype" w:hAnsi="Palatino Linotype"/>
                <w:sz w:val="22"/>
                <w:szCs w:val="22"/>
              </w:rPr>
              <w:fldChar w:fldCharType="end"/>
            </w:r>
          </w:p>
          <w:p w14:paraId="77C58620" w14:textId="77777777" w:rsidR="002F65BC" w:rsidRPr="00C133C4" w:rsidRDefault="00767389" w:rsidP="0077641F">
            <w:pPr>
              <w:pStyle w:val="NormalWeb"/>
              <w:spacing w:before="0" w:beforeAutospacing="0" w:after="0" w:afterAutospacing="0"/>
              <w:rPr>
                <w:rFonts w:ascii="Palatino Linotype" w:hAnsi="Palatino Linotype"/>
                <w:sz w:val="22"/>
                <w:szCs w:val="22"/>
              </w:rPr>
            </w:pPr>
            <w:hyperlink r:id="rId65" w:history="1">
              <w:r w:rsidR="002F65BC" w:rsidRPr="00C133C4">
                <w:rPr>
                  <w:rStyle w:val="Hyperlink"/>
                  <w:rFonts w:ascii="Palatino Linotype" w:hAnsi="Palatino Linotype"/>
                  <w:sz w:val="22"/>
                  <w:szCs w:val="22"/>
                </w:rPr>
                <w:t>TEA Safety Standards &amp; Laws/Rules</w:t>
              </w:r>
            </w:hyperlink>
          </w:p>
          <w:p w14:paraId="1ED94353" w14:textId="6FB776E7" w:rsidR="0083685C" w:rsidRPr="00C133C4" w:rsidRDefault="00767389" w:rsidP="0077641F">
            <w:pPr>
              <w:pStyle w:val="NormalWeb"/>
              <w:spacing w:before="0" w:beforeAutospacing="0" w:after="0" w:afterAutospacing="0"/>
              <w:rPr>
                <w:rFonts w:ascii="Palatino Linotype" w:hAnsi="Palatino Linotype"/>
                <w:sz w:val="22"/>
                <w:szCs w:val="22"/>
              </w:rPr>
            </w:pPr>
            <w:hyperlink r:id="rId66" w:history="1">
              <w:r w:rsidR="0083685C" w:rsidRPr="00C133C4">
                <w:rPr>
                  <w:rStyle w:val="Hyperlink"/>
                  <w:rFonts w:ascii="Palatino Linotype" w:hAnsi="Palatino Linotype"/>
                  <w:sz w:val="22"/>
                  <w:szCs w:val="22"/>
                </w:rPr>
                <w:t>Discipline &amp; Safety</w:t>
              </w:r>
            </w:hyperlink>
            <w:r w:rsidR="0083685C" w:rsidRPr="00C133C4">
              <w:rPr>
                <w:rFonts w:ascii="Palatino Linotype" w:hAnsi="Palatino Linotype"/>
                <w:sz w:val="22"/>
                <w:szCs w:val="22"/>
              </w:rPr>
              <w:t xml:space="preserve"> </w:t>
            </w:r>
          </w:p>
          <w:p w14:paraId="5D9C85E7" w14:textId="0FF89BF9" w:rsidR="0083685C" w:rsidRPr="00C133C4" w:rsidRDefault="00767389" w:rsidP="0077641F">
            <w:pPr>
              <w:pStyle w:val="NormalWeb"/>
              <w:spacing w:before="0" w:beforeAutospacing="0" w:after="0" w:afterAutospacing="0"/>
              <w:rPr>
                <w:rFonts w:ascii="Palatino Linotype" w:hAnsi="Palatino Linotype"/>
                <w:sz w:val="22"/>
                <w:szCs w:val="22"/>
              </w:rPr>
            </w:pPr>
            <w:hyperlink r:id="rId67" w:anchor="management" w:history="1">
              <w:r w:rsidR="0083685C" w:rsidRPr="00C133C4">
                <w:rPr>
                  <w:rStyle w:val="Hyperlink"/>
                  <w:rFonts w:ascii="Palatino Linotype" w:hAnsi="Palatino Linotype"/>
                  <w:sz w:val="22"/>
                  <w:szCs w:val="22"/>
                </w:rPr>
                <w:t>Classroom Management</w:t>
              </w:r>
            </w:hyperlink>
          </w:p>
          <w:p w14:paraId="1CF43577" w14:textId="52FECB6E" w:rsidR="001855E1" w:rsidRPr="00C133C4" w:rsidRDefault="00767389" w:rsidP="0077641F">
            <w:pPr>
              <w:pStyle w:val="NormalWeb"/>
              <w:spacing w:before="0" w:beforeAutospacing="0" w:after="0" w:afterAutospacing="0"/>
              <w:rPr>
                <w:rFonts w:ascii="Palatino Linotype" w:hAnsi="Palatino Linotype"/>
                <w:sz w:val="22"/>
                <w:szCs w:val="22"/>
              </w:rPr>
            </w:pPr>
            <w:hyperlink r:id="rId68" w:history="1">
              <w:r w:rsidR="0077641F" w:rsidRPr="00C133C4">
                <w:rPr>
                  <w:rStyle w:val="Hyperlink"/>
                  <w:rFonts w:ascii="Palatino Linotype" w:hAnsi="Palatino Linotype"/>
                  <w:sz w:val="22"/>
                  <w:szCs w:val="22"/>
                </w:rPr>
                <w:t>Research on Closing the achievement between high &amp; low SES students</w:t>
              </w:r>
            </w:hyperlink>
          </w:p>
        </w:tc>
      </w:tr>
      <w:tr w:rsidR="00310D75" w:rsidRPr="00177C1C" w14:paraId="25152AF9" w14:textId="77777777" w:rsidTr="001C6995">
        <w:tc>
          <w:tcPr>
            <w:tcW w:w="1728" w:type="dxa"/>
          </w:tcPr>
          <w:p w14:paraId="11A0FBA9" w14:textId="03F0F512" w:rsidR="00310D75" w:rsidRPr="00177C1C" w:rsidRDefault="00B31C5E" w:rsidP="001E28ED">
            <w:pPr>
              <w:jc w:val="center"/>
              <w:rPr>
                <w:rFonts w:ascii="Palatino Linotype" w:hAnsi="Palatino Linotype"/>
                <w:color w:val="000000"/>
                <w:sz w:val="20"/>
                <w:szCs w:val="20"/>
              </w:rPr>
            </w:pPr>
            <w:r w:rsidRPr="00177C1C">
              <w:rPr>
                <w:rFonts w:ascii="Palatino Linotype" w:hAnsi="Palatino Linotype"/>
                <w:color w:val="000000"/>
                <w:sz w:val="20"/>
                <w:szCs w:val="20"/>
              </w:rPr>
              <w:t>Class 13</w:t>
            </w:r>
          </w:p>
          <w:p w14:paraId="67E32C5A" w14:textId="71C07784" w:rsidR="00310D75" w:rsidRPr="00177C1C" w:rsidRDefault="0079180B" w:rsidP="001E28ED">
            <w:pPr>
              <w:jc w:val="center"/>
              <w:rPr>
                <w:rFonts w:ascii="Palatino Linotype" w:hAnsi="Palatino Linotype"/>
                <w:color w:val="000000"/>
                <w:sz w:val="20"/>
                <w:szCs w:val="20"/>
              </w:rPr>
            </w:pPr>
            <w:r w:rsidRPr="00177C1C">
              <w:rPr>
                <w:rFonts w:ascii="Palatino Linotype" w:hAnsi="Palatino Linotype"/>
                <w:b/>
                <w:color w:val="000000"/>
                <w:sz w:val="20"/>
                <w:szCs w:val="20"/>
              </w:rPr>
              <w:t>11/</w:t>
            </w:r>
            <w:r w:rsidR="00B31C5E" w:rsidRPr="00177C1C">
              <w:rPr>
                <w:rFonts w:ascii="Palatino Linotype" w:hAnsi="Palatino Linotype"/>
                <w:b/>
                <w:color w:val="000000"/>
                <w:sz w:val="20"/>
                <w:szCs w:val="20"/>
              </w:rPr>
              <w:t>1</w:t>
            </w:r>
            <w:r w:rsidR="00EF1235">
              <w:rPr>
                <w:rFonts w:ascii="Palatino Linotype" w:hAnsi="Palatino Linotype"/>
                <w:b/>
                <w:color w:val="000000"/>
                <w:sz w:val="20"/>
                <w:szCs w:val="20"/>
              </w:rPr>
              <w:t>4</w:t>
            </w:r>
          </w:p>
        </w:tc>
        <w:tc>
          <w:tcPr>
            <w:tcW w:w="4860" w:type="dxa"/>
          </w:tcPr>
          <w:p w14:paraId="11296E1C" w14:textId="697CF0E0" w:rsidR="00310D75" w:rsidRPr="00C133C4" w:rsidRDefault="006D64FB" w:rsidP="001E28ED">
            <w:pPr>
              <w:pStyle w:val="Heading3"/>
              <w:spacing w:before="0" w:after="0"/>
              <w:rPr>
                <w:rFonts w:ascii="Palatino Linotype" w:hAnsi="Palatino Linotype"/>
                <w:b w:val="0"/>
                <w:iCs/>
                <w:sz w:val="22"/>
                <w:szCs w:val="22"/>
              </w:rPr>
            </w:pPr>
            <w:r w:rsidRPr="00C133C4">
              <w:rPr>
                <w:rFonts w:ascii="Palatino Linotype" w:hAnsi="Palatino Linotype" w:cs="Times New Roman"/>
                <w:b w:val="0"/>
                <w:iCs/>
                <w:sz w:val="22"/>
                <w:szCs w:val="22"/>
              </w:rPr>
              <w:t xml:space="preserve">CAST (conference for the Advancement of Science Teaching) or any other science conference/workshop </w:t>
            </w:r>
          </w:p>
        </w:tc>
        <w:tc>
          <w:tcPr>
            <w:tcW w:w="3420" w:type="dxa"/>
          </w:tcPr>
          <w:p w14:paraId="17A4B735" w14:textId="4EA344E7" w:rsidR="00310D75" w:rsidRPr="00C133C4" w:rsidRDefault="006D64FB" w:rsidP="00AA13BB">
            <w:pPr>
              <w:spacing w:before="100" w:beforeAutospacing="1" w:after="100" w:afterAutospacing="1"/>
              <w:rPr>
                <w:rFonts w:ascii="Palatino Linotype" w:hAnsi="Palatino Linotype"/>
                <w:sz w:val="22"/>
                <w:szCs w:val="22"/>
              </w:rPr>
            </w:pPr>
            <w:r w:rsidRPr="00C133C4">
              <w:rPr>
                <w:rFonts w:ascii="Palatino Linotype" w:hAnsi="Palatino Linotype"/>
                <w:sz w:val="22"/>
                <w:szCs w:val="22"/>
              </w:rPr>
              <w:t xml:space="preserve">Discussion Board – after Conference or workshop </w:t>
            </w:r>
          </w:p>
        </w:tc>
      </w:tr>
      <w:tr w:rsidR="00310D75" w:rsidRPr="00177C1C" w14:paraId="2575A4DE" w14:textId="77777777" w:rsidTr="001C6995">
        <w:tc>
          <w:tcPr>
            <w:tcW w:w="1728" w:type="dxa"/>
          </w:tcPr>
          <w:p w14:paraId="29D6C16D" w14:textId="32AD2248" w:rsidR="00242153" w:rsidRPr="00177C1C" w:rsidRDefault="00BF5346" w:rsidP="00242153">
            <w:pPr>
              <w:jc w:val="center"/>
              <w:rPr>
                <w:rFonts w:ascii="Palatino Linotype" w:hAnsi="Palatino Linotype"/>
                <w:color w:val="000000"/>
                <w:sz w:val="20"/>
                <w:szCs w:val="20"/>
              </w:rPr>
            </w:pPr>
            <w:r w:rsidRPr="00177C1C">
              <w:rPr>
                <w:rFonts w:ascii="Palatino Linotype" w:hAnsi="Palatino Linotype"/>
                <w:color w:val="000000"/>
                <w:sz w:val="20"/>
                <w:szCs w:val="20"/>
              </w:rPr>
              <w:t>Class 14</w:t>
            </w:r>
          </w:p>
          <w:p w14:paraId="381E4735" w14:textId="0473098E" w:rsidR="00310D75" w:rsidRPr="00177C1C" w:rsidRDefault="001C0746" w:rsidP="001E28ED">
            <w:pPr>
              <w:jc w:val="center"/>
              <w:rPr>
                <w:rFonts w:ascii="Palatino Linotype" w:hAnsi="Palatino Linotype"/>
                <w:b/>
                <w:color w:val="000000"/>
                <w:sz w:val="20"/>
                <w:szCs w:val="20"/>
              </w:rPr>
            </w:pPr>
            <w:r w:rsidRPr="00177C1C">
              <w:rPr>
                <w:rFonts w:ascii="Palatino Linotype" w:hAnsi="Palatino Linotype"/>
                <w:b/>
                <w:color w:val="000000"/>
                <w:sz w:val="20"/>
                <w:szCs w:val="20"/>
              </w:rPr>
              <w:t>11/2</w:t>
            </w:r>
            <w:r w:rsidR="00EF1235">
              <w:rPr>
                <w:rFonts w:ascii="Palatino Linotype" w:hAnsi="Palatino Linotype"/>
                <w:b/>
                <w:color w:val="000000"/>
                <w:sz w:val="20"/>
                <w:szCs w:val="20"/>
              </w:rPr>
              <w:t>1</w:t>
            </w:r>
          </w:p>
        </w:tc>
        <w:tc>
          <w:tcPr>
            <w:tcW w:w="4860" w:type="dxa"/>
          </w:tcPr>
          <w:p w14:paraId="553105DD" w14:textId="085C9F14" w:rsidR="00242153" w:rsidRPr="00C133C4" w:rsidRDefault="00BF5346" w:rsidP="00242153">
            <w:pPr>
              <w:rPr>
                <w:rFonts w:ascii="Palatino Linotype" w:hAnsi="Palatino Linotype"/>
                <w:sz w:val="22"/>
                <w:szCs w:val="22"/>
              </w:rPr>
            </w:pPr>
            <w:r w:rsidRPr="00C133C4">
              <w:rPr>
                <w:rFonts w:ascii="Palatino Linotype" w:hAnsi="Palatino Linotype"/>
                <w:sz w:val="22"/>
                <w:szCs w:val="22"/>
              </w:rPr>
              <w:t>Musical Contest</w:t>
            </w:r>
          </w:p>
          <w:p w14:paraId="7C9E914B" w14:textId="22613E52" w:rsidR="00310D75" w:rsidRPr="00C133C4" w:rsidRDefault="00310D75" w:rsidP="001E28ED">
            <w:pPr>
              <w:pStyle w:val="Footer"/>
              <w:tabs>
                <w:tab w:val="clear" w:pos="4320"/>
                <w:tab w:val="clear" w:pos="8640"/>
              </w:tabs>
              <w:rPr>
                <w:rFonts w:ascii="Palatino Linotype" w:hAnsi="Palatino Linotype"/>
                <w:b/>
                <w:bCs/>
                <w:i/>
                <w:iCs/>
                <w:sz w:val="22"/>
                <w:szCs w:val="22"/>
              </w:rPr>
            </w:pPr>
          </w:p>
        </w:tc>
        <w:tc>
          <w:tcPr>
            <w:tcW w:w="3420" w:type="dxa"/>
          </w:tcPr>
          <w:p w14:paraId="6A38F0AA" w14:textId="6D55F4AA" w:rsidR="00310D75" w:rsidRPr="00C133C4" w:rsidRDefault="00DB49D3" w:rsidP="001E28ED">
            <w:pPr>
              <w:pStyle w:val="BodyText"/>
              <w:rPr>
                <w:rFonts w:ascii="Palatino Linotype" w:hAnsi="Palatino Linotype"/>
                <w:sz w:val="22"/>
                <w:szCs w:val="22"/>
                <w:highlight w:val="yellow"/>
              </w:rPr>
            </w:pPr>
            <w:r w:rsidRPr="00C133C4">
              <w:rPr>
                <w:rFonts w:ascii="Palatino Linotype" w:hAnsi="Palatino Linotype"/>
                <w:sz w:val="22"/>
                <w:szCs w:val="22"/>
              </w:rPr>
              <w:t>Submit your group video of the musical play</w:t>
            </w:r>
          </w:p>
        </w:tc>
      </w:tr>
      <w:tr w:rsidR="00310D75" w:rsidRPr="00177C1C" w14:paraId="2CE019D1" w14:textId="77777777" w:rsidTr="001C6995">
        <w:tc>
          <w:tcPr>
            <w:tcW w:w="1728" w:type="dxa"/>
          </w:tcPr>
          <w:p w14:paraId="6F877C74" w14:textId="25A8EB97" w:rsidR="00310D75" w:rsidRPr="00177C1C" w:rsidRDefault="00EF1235" w:rsidP="001E28ED">
            <w:pPr>
              <w:jc w:val="center"/>
              <w:rPr>
                <w:rFonts w:ascii="Palatino Linotype" w:hAnsi="Palatino Linotype"/>
                <w:b/>
                <w:color w:val="000000"/>
                <w:sz w:val="20"/>
                <w:szCs w:val="20"/>
              </w:rPr>
            </w:pPr>
            <w:r>
              <w:rPr>
                <w:rFonts w:ascii="Palatino Linotype" w:hAnsi="Palatino Linotype"/>
                <w:b/>
                <w:color w:val="000000"/>
                <w:sz w:val="20"/>
                <w:szCs w:val="20"/>
              </w:rPr>
              <w:t>11/28</w:t>
            </w:r>
          </w:p>
          <w:p w14:paraId="3BBE6F9E" w14:textId="77777777" w:rsidR="00310D75" w:rsidRPr="00177C1C" w:rsidRDefault="00310D75" w:rsidP="001E28ED">
            <w:pPr>
              <w:pStyle w:val="Heading6"/>
              <w:spacing w:before="0" w:after="0"/>
              <w:jc w:val="center"/>
              <w:rPr>
                <w:rFonts w:ascii="Palatino Linotype" w:hAnsi="Palatino Linotype"/>
                <w:b w:val="0"/>
                <w:color w:val="000000"/>
                <w:sz w:val="20"/>
                <w:szCs w:val="20"/>
              </w:rPr>
            </w:pPr>
          </w:p>
        </w:tc>
        <w:tc>
          <w:tcPr>
            <w:tcW w:w="4860" w:type="dxa"/>
          </w:tcPr>
          <w:p w14:paraId="3425301C" w14:textId="1F3B439B" w:rsidR="00310D75" w:rsidRPr="00C133C4" w:rsidRDefault="00A93B53" w:rsidP="00242153">
            <w:pPr>
              <w:rPr>
                <w:rFonts w:ascii="Palatino Linotype" w:hAnsi="Palatino Linotype"/>
                <w:sz w:val="22"/>
                <w:szCs w:val="22"/>
              </w:rPr>
            </w:pPr>
            <w:r w:rsidRPr="00C133C4">
              <w:rPr>
                <w:rFonts w:ascii="Palatino Linotype" w:hAnsi="Palatino Linotype"/>
                <w:b/>
                <w:bCs/>
                <w:i/>
                <w:iCs/>
                <w:sz w:val="22"/>
                <w:szCs w:val="22"/>
              </w:rPr>
              <w:t>Thanksg</w:t>
            </w:r>
            <w:r w:rsidR="00242153" w:rsidRPr="00C133C4">
              <w:rPr>
                <w:rFonts w:ascii="Palatino Linotype" w:hAnsi="Palatino Linotype"/>
                <w:b/>
                <w:bCs/>
                <w:i/>
                <w:iCs/>
                <w:sz w:val="22"/>
                <w:szCs w:val="22"/>
              </w:rPr>
              <w:t>iving Break</w:t>
            </w:r>
          </w:p>
        </w:tc>
        <w:tc>
          <w:tcPr>
            <w:tcW w:w="3420" w:type="dxa"/>
          </w:tcPr>
          <w:p w14:paraId="11B376C5" w14:textId="74B843F7" w:rsidR="00310D75" w:rsidRPr="00C133C4" w:rsidRDefault="00310D75" w:rsidP="001E28ED">
            <w:pPr>
              <w:rPr>
                <w:rFonts w:ascii="Palatino Linotype" w:hAnsi="Palatino Linotype"/>
                <w:sz w:val="22"/>
                <w:szCs w:val="22"/>
              </w:rPr>
            </w:pPr>
          </w:p>
        </w:tc>
      </w:tr>
      <w:tr w:rsidR="00310D75" w:rsidRPr="00177C1C" w14:paraId="51327476" w14:textId="77777777" w:rsidTr="001C6995">
        <w:tc>
          <w:tcPr>
            <w:tcW w:w="1728" w:type="dxa"/>
          </w:tcPr>
          <w:p w14:paraId="2C4B2DE2" w14:textId="6CA94C77" w:rsidR="00310D75" w:rsidRPr="00177C1C" w:rsidRDefault="00BF5346" w:rsidP="001E28ED">
            <w:pPr>
              <w:jc w:val="center"/>
              <w:rPr>
                <w:rFonts w:ascii="Palatino Linotype" w:hAnsi="Palatino Linotype"/>
                <w:color w:val="000000"/>
                <w:sz w:val="20"/>
                <w:szCs w:val="20"/>
              </w:rPr>
            </w:pPr>
            <w:r w:rsidRPr="00177C1C">
              <w:rPr>
                <w:rFonts w:ascii="Palatino Linotype" w:hAnsi="Palatino Linotype"/>
                <w:color w:val="000000"/>
                <w:sz w:val="20"/>
                <w:szCs w:val="20"/>
              </w:rPr>
              <w:t>Class 15</w:t>
            </w:r>
          </w:p>
          <w:p w14:paraId="5B2C1177" w14:textId="5221CE91" w:rsidR="00310D75" w:rsidRPr="00177C1C" w:rsidRDefault="00EF1235" w:rsidP="001E28ED">
            <w:pPr>
              <w:pStyle w:val="Heading6"/>
              <w:spacing w:before="0" w:after="0"/>
              <w:jc w:val="center"/>
              <w:rPr>
                <w:rFonts w:ascii="Palatino Linotype" w:hAnsi="Palatino Linotype"/>
                <w:bCs w:val="0"/>
                <w:color w:val="000000"/>
                <w:sz w:val="20"/>
                <w:szCs w:val="20"/>
              </w:rPr>
            </w:pPr>
            <w:r>
              <w:rPr>
                <w:rFonts w:ascii="Palatino Linotype" w:hAnsi="Palatino Linotype"/>
                <w:bCs w:val="0"/>
                <w:color w:val="000000"/>
                <w:sz w:val="20"/>
                <w:szCs w:val="20"/>
              </w:rPr>
              <w:t>12/5</w:t>
            </w:r>
          </w:p>
          <w:p w14:paraId="44A6DE51" w14:textId="77777777" w:rsidR="00310D75" w:rsidRPr="00177C1C" w:rsidRDefault="00310D75" w:rsidP="001E28ED">
            <w:pPr>
              <w:jc w:val="center"/>
              <w:rPr>
                <w:rFonts w:ascii="Palatino Linotype" w:hAnsi="Palatino Linotype"/>
                <w:color w:val="000000"/>
                <w:sz w:val="20"/>
                <w:szCs w:val="20"/>
              </w:rPr>
            </w:pPr>
          </w:p>
        </w:tc>
        <w:tc>
          <w:tcPr>
            <w:tcW w:w="4860" w:type="dxa"/>
          </w:tcPr>
          <w:p w14:paraId="64FF09B9" w14:textId="4B04BE1B" w:rsidR="000C0AC4" w:rsidRPr="00C133C4" w:rsidRDefault="00242153" w:rsidP="000C0AC4">
            <w:pPr>
              <w:rPr>
                <w:rFonts w:ascii="Palatino Linotype" w:hAnsi="Palatino Linotype"/>
                <w:sz w:val="22"/>
                <w:szCs w:val="22"/>
              </w:rPr>
            </w:pPr>
            <w:r w:rsidRPr="00C133C4">
              <w:rPr>
                <w:rFonts w:ascii="Palatino Linotype" w:hAnsi="Palatino Linotype"/>
                <w:sz w:val="22"/>
                <w:szCs w:val="22"/>
              </w:rPr>
              <w:t>Final –Unit</w:t>
            </w:r>
            <w:r w:rsidR="000C0AC4" w:rsidRPr="00C133C4">
              <w:rPr>
                <w:rFonts w:ascii="Palatino Linotype" w:hAnsi="Palatino Linotype"/>
                <w:sz w:val="22"/>
                <w:szCs w:val="22"/>
              </w:rPr>
              <w:t xml:space="preserve"> (on BB) &amp; Individual Lesson (on TK20)</w:t>
            </w:r>
          </w:p>
        </w:tc>
        <w:tc>
          <w:tcPr>
            <w:tcW w:w="3420" w:type="dxa"/>
          </w:tcPr>
          <w:p w14:paraId="2724FE09" w14:textId="77777777" w:rsidR="00310D75" w:rsidRPr="00C133C4" w:rsidRDefault="00310D75" w:rsidP="001E28ED">
            <w:pPr>
              <w:rPr>
                <w:rFonts w:ascii="Palatino Linotype" w:hAnsi="Palatino Linotype"/>
                <w:sz w:val="22"/>
                <w:szCs w:val="22"/>
              </w:rPr>
            </w:pPr>
          </w:p>
        </w:tc>
      </w:tr>
    </w:tbl>
    <w:p w14:paraId="08AD1268" w14:textId="77777777" w:rsidR="00310D75" w:rsidRPr="00177C1C" w:rsidRDefault="00310D75" w:rsidP="00310D75">
      <w:pPr>
        <w:outlineLvl w:val="0"/>
        <w:rPr>
          <w:rFonts w:ascii="Palatino Linotype" w:hAnsi="Palatino Linotype"/>
          <w:b/>
          <w:i/>
          <w:sz w:val="20"/>
          <w:szCs w:val="20"/>
          <w:u w:val="single"/>
        </w:rPr>
      </w:pPr>
    </w:p>
    <w:p w14:paraId="72A7DF8B" w14:textId="77777777" w:rsidR="00310D75" w:rsidRPr="00177C1C" w:rsidRDefault="00310D75" w:rsidP="00310D75">
      <w:pPr>
        <w:outlineLvl w:val="0"/>
        <w:rPr>
          <w:rFonts w:ascii="Palatino Linotype" w:hAnsi="Palatino Linotype"/>
          <w:b/>
          <w:i/>
          <w:sz w:val="20"/>
          <w:szCs w:val="20"/>
          <w:u w:val="single"/>
        </w:rPr>
      </w:pPr>
      <w:r w:rsidRPr="00177C1C">
        <w:rPr>
          <w:rFonts w:ascii="Palatino Linotype" w:hAnsi="Palatino Linotype"/>
          <w:b/>
          <w:i/>
          <w:sz w:val="20"/>
          <w:szCs w:val="20"/>
          <w:u w:val="single"/>
        </w:rPr>
        <w:t>Recommended Readings:</w:t>
      </w:r>
    </w:p>
    <w:p w14:paraId="2D37C771" w14:textId="77777777" w:rsidR="00310D75" w:rsidRPr="00177C1C" w:rsidRDefault="00310D75" w:rsidP="00310D75">
      <w:pPr>
        <w:rPr>
          <w:rFonts w:ascii="Palatino Linotype" w:hAnsi="Palatino Linotype"/>
          <w:color w:val="000000"/>
          <w:sz w:val="20"/>
          <w:szCs w:val="20"/>
        </w:rPr>
      </w:pPr>
    </w:p>
    <w:p w14:paraId="4FEAFBE9" w14:textId="77777777" w:rsidR="00310D75" w:rsidRPr="00177C1C" w:rsidRDefault="00310D75" w:rsidP="00310D75">
      <w:pPr>
        <w:widowControl w:val="0"/>
        <w:autoSpaceDE w:val="0"/>
        <w:autoSpaceDN w:val="0"/>
        <w:adjustRightInd w:val="0"/>
        <w:rPr>
          <w:rFonts w:ascii="Palatino Linotype" w:hAnsi="Palatino Linotype"/>
          <w:sz w:val="20"/>
          <w:szCs w:val="20"/>
        </w:rPr>
      </w:pPr>
      <w:proofErr w:type="spellStart"/>
      <w:r w:rsidRPr="00177C1C">
        <w:rPr>
          <w:rFonts w:ascii="Palatino Linotype" w:hAnsi="Palatino Linotype"/>
          <w:sz w:val="20"/>
          <w:szCs w:val="20"/>
        </w:rPr>
        <w:t>Ashbrook</w:t>
      </w:r>
      <w:proofErr w:type="spellEnd"/>
      <w:r w:rsidRPr="00177C1C">
        <w:rPr>
          <w:rFonts w:ascii="Palatino Linotype" w:hAnsi="Palatino Linotype"/>
          <w:sz w:val="20"/>
          <w:szCs w:val="20"/>
        </w:rPr>
        <w:t>. (2011). Ongoing Inquiry, Science and Children, 22-24</w:t>
      </w:r>
    </w:p>
    <w:p w14:paraId="04CF0CE3" w14:textId="77777777" w:rsidR="00310D75" w:rsidRPr="00177C1C" w:rsidRDefault="00310D75" w:rsidP="00310D75">
      <w:pPr>
        <w:widowControl w:val="0"/>
        <w:autoSpaceDE w:val="0"/>
        <w:autoSpaceDN w:val="0"/>
        <w:adjustRightInd w:val="0"/>
        <w:rPr>
          <w:rFonts w:ascii="Palatino Linotype" w:hAnsi="Palatino Linotype"/>
          <w:sz w:val="20"/>
          <w:szCs w:val="20"/>
        </w:rPr>
      </w:pPr>
    </w:p>
    <w:p w14:paraId="162E21E1" w14:textId="77777777" w:rsidR="00310D75" w:rsidRPr="00177C1C" w:rsidRDefault="00310D75" w:rsidP="00310D75">
      <w:pPr>
        <w:widowControl w:val="0"/>
        <w:autoSpaceDE w:val="0"/>
        <w:autoSpaceDN w:val="0"/>
        <w:adjustRightInd w:val="0"/>
        <w:rPr>
          <w:rFonts w:ascii="Palatino Linotype" w:hAnsi="Palatino Linotype"/>
          <w:sz w:val="20"/>
          <w:szCs w:val="20"/>
        </w:rPr>
      </w:pPr>
      <w:proofErr w:type="spellStart"/>
      <w:proofErr w:type="gramStart"/>
      <w:r w:rsidRPr="00177C1C">
        <w:rPr>
          <w:rFonts w:ascii="Palatino Linotype" w:hAnsi="Palatino Linotype"/>
          <w:sz w:val="20"/>
          <w:szCs w:val="20"/>
        </w:rPr>
        <w:t>Banchi</w:t>
      </w:r>
      <w:proofErr w:type="spellEnd"/>
      <w:r w:rsidRPr="00177C1C">
        <w:rPr>
          <w:rFonts w:ascii="Palatino Linotype" w:hAnsi="Palatino Linotype"/>
          <w:sz w:val="20"/>
          <w:szCs w:val="20"/>
        </w:rPr>
        <w:t xml:space="preserve"> &amp; Bell (2008).</w:t>
      </w:r>
      <w:proofErr w:type="gramEnd"/>
      <w:r w:rsidRPr="00177C1C">
        <w:rPr>
          <w:rFonts w:ascii="Palatino Linotype" w:hAnsi="Palatino Linotype"/>
          <w:sz w:val="20"/>
          <w:szCs w:val="20"/>
        </w:rPr>
        <w:t xml:space="preserve"> The Many Levels of Inquiry</w:t>
      </w:r>
      <w:proofErr w:type="gramStart"/>
      <w:r w:rsidRPr="00177C1C">
        <w:rPr>
          <w:rFonts w:ascii="Palatino Linotype" w:hAnsi="Palatino Linotype"/>
          <w:sz w:val="20"/>
          <w:szCs w:val="20"/>
        </w:rPr>
        <w:t>,  Science</w:t>
      </w:r>
      <w:proofErr w:type="gramEnd"/>
      <w:r w:rsidRPr="00177C1C">
        <w:rPr>
          <w:rFonts w:ascii="Palatino Linotype" w:hAnsi="Palatino Linotype"/>
          <w:sz w:val="20"/>
          <w:szCs w:val="20"/>
        </w:rPr>
        <w:t xml:space="preserve"> and Children, 26-29.</w:t>
      </w:r>
    </w:p>
    <w:p w14:paraId="02D67E2C" w14:textId="77777777" w:rsidR="00310D75" w:rsidRPr="00177C1C" w:rsidRDefault="00310D75" w:rsidP="00310D75">
      <w:pPr>
        <w:widowControl w:val="0"/>
        <w:autoSpaceDE w:val="0"/>
        <w:autoSpaceDN w:val="0"/>
        <w:adjustRightInd w:val="0"/>
        <w:rPr>
          <w:rFonts w:ascii="Palatino Linotype" w:hAnsi="Palatino Linotype"/>
          <w:sz w:val="20"/>
          <w:szCs w:val="20"/>
        </w:rPr>
      </w:pPr>
    </w:p>
    <w:p w14:paraId="79B311C2" w14:textId="77777777" w:rsidR="00310D75" w:rsidRPr="00177C1C" w:rsidRDefault="00310D75" w:rsidP="00310D75">
      <w:pPr>
        <w:widowControl w:val="0"/>
        <w:autoSpaceDE w:val="0"/>
        <w:autoSpaceDN w:val="0"/>
        <w:adjustRightInd w:val="0"/>
        <w:rPr>
          <w:rFonts w:ascii="Palatino Linotype" w:hAnsi="Palatino Linotype"/>
          <w:sz w:val="20"/>
          <w:szCs w:val="20"/>
        </w:rPr>
      </w:pPr>
      <w:proofErr w:type="spellStart"/>
      <w:proofErr w:type="gramStart"/>
      <w:r w:rsidRPr="00177C1C">
        <w:rPr>
          <w:rFonts w:ascii="Palatino Linotype" w:hAnsi="Palatino Linotype"/>
          <w:sz w:val="20"/>
          <w:szCs w:val="20"/>
        </w:rPr>
        <w:t>Buttemer</w:t>
      </w:r>
      <w:proofErr w:type="spellEnd"/>
      <w:r w:rsidRPr="00177C1C">
        <w:rPr>
          <w:rFonts w:ascii="Palatino Linotype" w:hAnsi="Palatino Linotype"/>
          <w:sz w:val="20"/>
          <w:szCs w:val="20"/>
        </w:rPr>
        <w:t xml:space="preserve"> (2006).</w:t>
      </w:r>
      <w:proofErr w:type="gramEnd"/>
      <w:r w:rsidRPr="00177C1C">
        <w:rPr>
          <w:rFonts w:ascii="Palatino Linotype" w:hAnsi="Palatino Linotype"/>
          <w:sz w:val="20"/>
          <w:szCs w:val="20"/>
        </w:rPr>
        <w:t xml:space="preserve"> Inquiry on Board, Science and Children, pp. 34-39,</w:t>
      </w:r>
    </w:p>
    <w:p w14:paraId="65BD2D06" w14:textId="77777777" w:rsidR="00310D75" w:rsidRPr="00177C1C" w:rsidRDefault="00310D75" w:rsidP="00310D75">
      <w:pPr>
        <w:rPr>
          <w:rFonts w:ascii="Palatino Linotype" w:hAnsi="Palatino Linotype"/>
          <w:sz w:val="20"/>
          <w:szCs w:val="20"/>
        </w:rPr>
      </w:pPr>
    </w:p>
    <w:p w14:paraId="25751F2A" w14:textId="77777777" w:rsidR="00310D75" w:rsidRPr="00177C1C" w:rsidRDefault="00310D75" w:rsidP="00310D75">
      <w:pPr>
        <w:widowControl w:val="0"/>
        <w:autoSpaceDE w:val="0"/>
        <w:autoSpaceDN w:val="0"/>
        <w:adjustRightInd w:val="0"/>
        <w:rPr>
          <w:rFonts w:ascii="Palatino Linotype" w:hAnsi="Palatino Linotype"/>
          <w:sz w:val="20"/>
          <w:szCs w:val="20"/>
        </w:rPr>
      </w:pPr>
      <w:r w:rsidRPr="00177C1C">
        <w:rPr>
          <w:rFonts w:ascii="Palatino Linotype" w:hAnsi="Palatino Linotype"/>
          <w:sz w:val="20"/>
          <w:szCs w:val="20"/>
        </w:rPr>
        <w:t>Campbell and Williams-Rossi. (2012). The Way They Want to Learn</w:t>
      </w:r>
      <w:proofErr w:type="gramStart"/>
      <w:r w:rsidRPr="00177C1C">
        <w:rPr>
          <w:rFonts w:ascii="Palatino Linotype" w:hAnsi="Palatino Linotype"/>
          <w:sz w:val="20"/>
          <w:szCs w:val="20"/>
        </w:rPr>
        <w:t>,  The</w:t>
      </w:r>
      <w:proofErr w:type="gramEnd"/>
      <w:r w:rsidRPr="00177C1C">
        <w:rPr>
          <w:rFonts w:ascii="Palatino Linotype" w:hAnsi="Palatino Linotype"/>
          <w:sz w:val="20"/>
          <w:szCs w:val="20"/>
        </w:rPr>
        <w:t xml:space="preserve"> Science Teacher, pp. 52-56</w:t>
      </w:r>
    </w:p>
    <w:p w14:paraId="19395BE3" w14:textId="77777777" w:rsidR="00310D75" w:rsidRPr="00177C1C" w:rsidRDefault="00310D75" w:rsidP="00310D75">
      <w:pPr>
        <w:ind w:left="630" w:hanging="630"/>
        <w:rPr>
          <w:rFonts w:ascii="Palatino Linotype" w:hAnsi="Palatino Linotype"/>
          <w:color w:val="000000"/>
          <w:sz w:val="20"/>
          <w:szCs w:val="20"/>
        </w:rPr>
      </w:pPr>
    </w:p>
    <w:p w14:paraId="4886CDD5" w14:textId="77777777" w:rsidR="00310D75" w:rsidRPr="00177C1C" w:rsidRDefault="00310D75" w:rsidP="00310D75">
      <w:pPr>
        <w:ind w:left="630" w:hanging="630"/>
        <w:rPr>
          <w:rFonts w:ascii="Palatino Linotype" w:hAnsi="Palatino Linotype"/>
          <w:color w:val="000000"/>
          <w:sz w:val="20"/>
          <w:szCs w:val="20"/>
        </w:rPr>
      </w:pPr>
      <w:r w:rsidRPr="00177C1C">
        <w:rPr>
          <w:rFonts w:ascii="Palatino Linotype" w:hAnsi="Palatino Linotype"/>
          <w:color w:val="000000"/>
          <w:sz w:val="20"/>
          <w:szCs w:val="20"/>
        </w:rPr>
        <w:lastRenderedPageBreak/>
        <w:t xml:space="preserve">Coffey, J., Douglas, R., &amp; Stearns, C. (2008). </w:t>
      </w:r>
      <w:proofErr w:type="gramStart"/>
      <w:r w:rsidRPr="00177C1C">
        <w:rPr>
          <w:rFonts w:ascii="Palatino Linotype" w:hAnsi="Palatino Linotype"/>
          <w:i/>
          <w:color w:val="000000"/>
          <w:sz w:val="20"/>
          <w:szCs w:val="20"/>
        </w:rPr>
        <w:t>Assessing Science Learning; Perspectives from research and practice</w:t>
      </w:r>
      <w:r w:rsidRPr="00177C1C">
        <w:rPr>
          <w:rFonts w:ascii="Palatino Linotype" w:hAnsi="Palatino Linotype"/>
          <w:color w:val="000000"/>
          <w:sz w:val="20"/>
          <w:szCs w:val="20"/>
        </w:rPr>
        <w:t>.</w:t>
      </w:r>
      <w:proofErr w:type="gramEnd"/>
      <w:r w:rsidRPr="00177C1C">
        <w:rPr>
          <w:rFonts w:ascii="Palatino Linotype" w:hAnsi="Palatino Linotype"/>
          <w:color w:val="000000"/>
          <w:sz w:val="20"/>
          <w:szCs w:val="20"/>
        </w:rPr>
        <w:t xml:space="preserve"> National Science Teachers Association: </w:t>
      </w:r>
      <w:proofErr w:type="spellStart"/>
      <w:r w:rsidRPr="00177C1C">
        <w:rPr>
          <w:rFonts w:ascii="Palatino Linotype" w:hAnsi="Palatino Linotype"/>
          <w:color w:val="000000"/>
          <w:sz w:val="20"/>
          <w:szCs w:val="20"/>
        </w:rPr>
        <w:t>NSTApress</w:t>
      </w:r>
      <w:proofErr w:type="spellEnd"/>
      <w:r w:rsidRPr="00177C1C">
        <w:rPr>
          <w:rFonts w:ascii="Palatino Linotype" w:hAnsi="Palatino Linotype"/>
          <w:color w:val="000000"/>
          <w:sz w:val="20"/>
          <w:szCs w:val="20"/>
        </w:rPr>
        <w:t>.</w:t>
      </w:r>
    </w:p>
    <w:p w14:paraId="76935152" w14:textId="77777777" w:rsidR="00310D75" w:rsidRPr="00177C1C" w:rsidRDefault="00310D75" w:rsidP="00310D75">
      <w:pPr>
        <w:ind w:left="630" w:hanging="630"/>
        <w:rPr>
          <w:rFonts w:ascii="Palatino Linotype" w:hAnsi="Palatino Linotype"/>
          <w:color w:val="000000"/>
          <w:sz w:val="20"/>
          <w:szCs w:val="20"/>
        </w:rPr>
      </w:pPr>
    </w:p>
    <w:p w14:paraId="0CA3BB0A" w14:textId="77777777" w:rsidR="00310D75" w:rsidRPr="00177C1C" w:rsidRDefault="00310D75" w:rsidP="00310D75">
      <w:pPr>
        <w:widowControl w:val="0"/>
        <w:autoSpaceDE w:val="0"/>
        <w:autoSpaceDN w:val="0"/>
        <w:adjustRightInd w:val="0"/>
        <w:rPr>
          <w:rFonts w:ascii="Palatino Linotype" w:hAnsi="Palatino Linotype"/>
          <w:sz w:val="20"/>
          <w:szCs w:val="20"/>
        </w:rPr>
      </w:pPr>
      <w:proofErr w:type="spellStart"/>
      <w:proofErr w:type="gramStart"/>
      <w:r w:rsidRPr="00177C1C">
        <w:rPr>
          <w:rFonts w:ascii="Palatino Linotype" w:hAnsi="Palatino Linotype"/>
          <w:sz w:val="20"/>
          <w:szCs w:val="20"/>
        </w:rPr>
        <w:t>Corder</w:t>
      </w:r>
      <w:proofErr w:type="spellEnd"/>
      <w:r w:rsidRPr="00177C1C">
        <w:rPr>
          <w:rFonts w:ascii="Palatino Linotype" w:hAnsi="Palatino Linotype"/>
          <w:sz w:val="20"/>
          <w:szCs w:val="20"/>
        </w:rPr>
        <w:t xml:space="preserve"> &amp; </w:t>
      </w:r>
      <w:proofErr w:type="spellStart"/>
      <w:r w:rsidRPr="00177C1C">
        <w:rPr>
          <w:rFonts w:ascii="Palatino Linotype" w:hAnsi="Palatino Linotype"/>
          <w:sz w:val="20"/>
          <w:szCs w:val="20"/>
        </w:rPr>
        <w:t>Slykhuis</w:t>
      </w:r>
      <w:proofErr w:type="spellEnd"/>
      <w:r w:rsidRPr="00177C1C">
        <w:rPr>
          <w:rFonts w:ascii="Palatino Linotype" w:hAnsi="Palatino Linotype"/>
          <w:sz w:val="20"/>
          <w:szCs w:val="20"/>
        </w:rPr>
        <w:t>.</w:t>
      </w:r>
      <w:proofErr w:type="gramEnd"/>
      <w:r w:rsidRPr="00177C1C">
        <w:rPr>
          <w:rFonts w:ascii="Palatino Linotype" w:hAnsi="Palatino Linotype"/>
          <w:sz w:val="20"/>
          <w:szCs w:val="20"/>
        </w:rPr>
        <w:t xml:space="preserve"> (2011). Shifting to an Inquiry Experience, Science and Children, 60-63</w:t>
      </w:r>
    </w:p>
    <w:p w14:paraId="004B390A" w14:textId="77777777" w:rsidR="00310D75" w:rsidRPr="00177C1C" w:rsidRDefault="00310D75" w:rsidP="00310D75">
      <w:pPr>
        <w:ind w:left="630" w:hanging="630"/>
        <w:rPr>
          <w:rFonts w:ascii="Palatino Linotype" w:hAnsi="Palatino Linotype"/>
          <w:color w:val="000000"/>
          <w:sz w:val="20"/>
          <w:szCs w:val="20"/>
        </w:rPr>
      </w:pPr>
    </w:p>
    <w:p w14:paraId="60D7F645" w14:textId="77777777" w:rsidR="00310D75" w:rsidRPr="00177C1C" w:rsidRDefault="00310D75" w:rsidP="00310D75">
      <w:pPr>
        <w:ind w:left="630" w:hanging="630"/>
        <w:rPr>
          <w:rFonts w:ascii="Palatino Linotype" w:hAnsi="Palatino Linotype"/>
          <w:color w:val="000000"/>
          <w:sz w:val="20"/>
          <w:szCs w:val="20"/>
        </w:rPr>
      </w:pPr>
      <w:proofErr w:type="spellStart"/>
      <w:r w:rsidRPr="00177C1C">
        <w:rPr>
          <w:rFonts w:ascii="Palatino Linotype" w:hAnsi="Palatino Linotype"/>
          <w:color w:val="000000"/>
          <w:sz w:val="20"/>
          <w:szCs w:val="20"/>
        </w:rPr>
        <w:t>Duschl</w:t>
      </w:r>
      <w:proofErr w:type="spellEnd"/>
      <w:r w:rsidRPr="00177C1C">
        <w:rPr>
          <w:rFonts w:ascii="Palatino Linotype" w:hAnsi="Palatino Linotype"/>
          <w:color w:val="000000"/>
          <w:sz w:val="20"/>
          <w:szCs w:val="20"/>
        </w:rPr>
        <w:t xml:space="preserve">, R.A. &amp; </w:t>
      </w:r>
      <w:proofErr w:type="spellStart"/>
      <w:r w:rsidRPr="00177C1C">
        <w:rPr>
          <w:rFonts w:ascii="Palatino Linotype" w:hAnsi="Palatino Linotype"/>
          <w:color w:val="000000"/>
          <w:sz w:val="20"/>
          <w:szCs w:val="20"/>
        </w:rPr>
        <w:t>Grandy</w:t>
      </w:r>
      <w:proofErr w:type="spellEnd"/>
      <w:r w:rsidRPr="00177C1C">
        <w:rPr>
          <w:rFonts w:ascii="Palatino Linotype" w:hAnsi="Palatino Linotype"/>
          <w:color w:val="000000"/>
          <w:sz w:val="20"/>
          <w:szCs w:val="20"/>
        </w:rPr>
        <w:t xml:space="preserve">, R.E. (2008). </w:t>
      </w:r>
      <w:proofErr w:type="gramStart"/>
      <w:r w:rsidRPr="00177C1C">
        <w:rPr>
          <w:rFonts w:ascii="Palatino Linotype" w:hAnsi="Palatino Linotype"/>
          <w:i/>
          <w:color w:val="000000"/>
          <w:sz w:val="20"/>
          <w:szCs w:val="20"/>
        </w:rPr>
        <w:t>Teaching scientific inquiry; Recommendations for research and implementation.</w:t>
      </w:r>
      <w:proofErr w:type="gramEnd"/>
      <w:r w:rsidRPr="00177C1C">
        <w:rPr>
          <w:rFonts w:ascii="Palatino Linotype" w:hAnsi="Palatino Linotype"/>
          <w:i/>
          <w:color w:val="000000"/>
          <w:sz w:val="20"/>
          <w:szCs w:val="20"/>
        </w:rPr>
        <w:t xml:space="preserve"> </w:t>
      </w:r>
      <w:r w:rsidRPr="00177C1C">
        <w:rPr>
          <w:rFonts w:ascii="Palatino Linotype" w:hAnsi="Palatino Linotype"/>
          <w:color w:val="000000"/>
          <w:sz w:val="20"/>
          <w:szCs w:val="20"/>
        </w:rPr>
        <w:t xml:space="preserve">          AW Rotterdam, The Netherlands: Sense Publishers</w:t>
      </w:r>
    </w:p>
    <w:p w14:paraId="580F9367" w14:textId="77777777" w:rsidR="00310D75" w:rsidRPr="00177C1C" w:rsidRDefault="00310D75" w:rsidP="00310D75">
      <w:pPr>
        <w:rPr>
          <w:rFonts w:ascii="Palatino Linotype" w:hAnsi="Palatino Linotype"/>
          <w:color w:val="000000"/>
          <w:sz w:val="20"/>
          <w:szCs w:val="20"/>
        </w:rPr>
      </w:pPr>
    </w:p>
    <w:p w14:paraId="6896B294" w14:textId="77777777" w:rsidR="00310D75" w:rsidRPr="00177C1C" w:rsidRDefault="00310D75" w:rsidP="00310D75">
      <w:pPr>
        <w:widowControl w:val="0"/>
        <w:autoSpaceDE w:val="0"/>
        <w:autoSpaceDN w:val="0"/>
        <w:adjustRightInd w:val="0"/>
        <w:rPr>
          <w:rFonts w:ascii="Palatino Linotype" w:hAnsi="Palatino Linotype"/>
          <w:sz w:val="20"/>
          <w:szCs w:val="20"/>
        </w:rPr>
      </w:pPr>
      <w:r w:rsidRPr="00177C1C">
        <w:rPr>
          <w:rFonts w:ascii="Palatino Linotype" w:hAnsi="Palatino Linotype"/>
          <w:sz w:val="20"/>
          <w:szCs w:val="20"/>
        </w:rPr>
        <w:t>Everett &amp; Moyer. (2009). Literacy in the Learning Cycle, pp. 48-52</w:t>
      </w:r>
    </w:p>
    <w:p w14:paraId="784DC1A3" w14:textId="77777777" w:rsidR="00310D75" w:rsidRPr="00177C1C" w:rsidRDefault="00310D75" w:rsidP="00310D75">
      <w:pPr>
        <w:widowControl w:val="0"/>
        <w:autoSpaceDE w:val="0"/>
        <w:autoSpaceDN w:val="0"/>
        <w:adjustRightInd w:val="0"/>
        <w:ind w:left="630" w:hanging="630"/>
        <w:rPr>
          <w:rFonts w:ascii="Palatino Linotype" w:hAnsi="Palatino Linotype"/>
          <w:sz w:val="20"/>
          <w:szCs w:val="20"/>
        </w:rPr>
      </w:pPr>
    </w:p>
    <w:p w14:paraId="5A0A7D4E" w14:textId="77777777" w:rsidR="00310D75" w:rsidRPr="00177C1C" w:rsidRDefault="00310D75" w:rsidP="00310D75">
      <w:pPr>
        <w:widowControl w:val="0"/>
        <w:autoSpaceDE w:val="0"/>
        <w:autoSpaceDN w:val="0"/>
        <w:adjustRightInd w:val="0"/>
        <w:ind w:left="630" w:hanging="630"/>
        <w:rPr>
          <w:rFonts w:ascii="Palatino Linotype" w:hAnsi="Palatino Linotype"/>
          <w:sz w:val="20"/>
          <w:szCs w:val="20"/>
        </w:rPr>
      </w:pPr>
      <w:proofErr w:type="gramStart"/>
      <w:r w:rsidRPr="00177C1C">
        <w:rPr>
          <w:rFonts w:ascii="Palatino Linotype" w:hAnsi="Palatino Linotype"/>
          <w:sz w:val="20"/>
          <w:szCs w:val="20"/>
        </w:rPr>
        <w:t>Harwood, W. S. (2004).</w:t>
      </w:r>
      <w:proofErr w:type="gramEnd"/>
      <w:r w:rsidRPr="00177C1C">
        <w:rPr>
          <w:rFonts w:ascii="Palatino Linotype" w:hAnsi="Palatino Linotype"/>
          <w:sz w:val="20"/>
          <w:szCs w:val="20"/>
        </w:rPr>
        <w:t xml:space="preserve"> </w:t>
      </w:r>
      <w:proofErr w:type="gramStart"/>
      <w:r w:rsidRPr="00177C1C">
        <w:rPr>
          <w:rFonts w:ascii="Palatino Linotype" w:hAnsi="Palatino Linotype"/>
          <w:sz w:val="20"/>
          <w:szCs w:val="20"/>
        </w:rPr>
        <w:t>A new Model for Inquiry by William S. Harwood, Journal of College Science Teaching, Vol. 33.</w:t>
      </w:r>
      <w:proofErr w:type="gramEnd"/>
      <w:r w:rsidRPr="00177C1C">
        <w:rPr>
          <w:rFonts w:ascii="Palatino Linotype" w:hAnsi="Palatino Linotype"/>
          <w:sz w:val="20"/>
          <w:szCs w:val="20"/>
        </w:rPr>
        <w:t xml:space="preserve"> No 7.</w:t>
      </w:r>
    </w:p>
    <w:p w14:paraId="5F75F32C" w14:textId="77777777" w:rsidR="00310D75" w:rsidRPr="00177C1C" w:rsidRDefault="00310D75" w:rsidP="00310D75">
      <w:pPr>
        <w:ind w:left="720" w:hanging="720"/>
        <w:rPr>
          <w:rFonts w:ascii="Palatino Linotype" w:hAnsi="Palatino Linotype"/>
          <w:color w:val="000000"/>
          <w:sz w:val="20"/>
          <w:szCs w:val="20"/>
        </w:rPr>
      </w:pPr>
    </w:p>
    <w:p w14:paraId="4AFED705" w14:textId="77777777" w:rsidR="00310D75" w:rsidRPr="00177C1C" w:rsidRDefault="00310D75" w:rsidP="00310D75">
      <w:pPr>
        <w:widowControl w:val="0"/>
        <w:autoSpaceDE w:val="0"/>
        <w:autoSpaceDN w:val="0"/>
        <w:adjustRightInd w:val="0"/>
        <w:rPr>
          <w:rFonts w:ascii="Palatino Linotype" w:hAnsi="Palatino Linotype"/>
          <w:sz w:val="20"/>
          <w:szCs w:val="20"/>
        </w:rPr>
      </w:pPr>
      <w:proofErr w:type="spellStart"/>
      <w:r w:rsidRPr="00177C1C">
        <w:rPr>
          <w:rFonts w:ascii="Palatino Linotype" w:hAnsi="Palatino Linotype"/>
          <w:sz w:val="20"/>
          <w:szCs w:val="20"/>
        </w:rPr>
        <w:t>Larwa</w:t>
      </w:r>
      <w:proofErr w:type="spellEnd"/>
      <w:r w:rsidRPr="00177C1C">
        <w:rPr>
          <w:rFonts w:ascii="Palatino Linotype" w:hAnsi="Palatino Linotype"/>
          <w:sz w:val="20"/>
          <w:szCs w:val="20"/>
        </w:rPr>
        <w:t>. (2001). Rice is Rice. Right</w:t>
      </w:r>
      <w:proofErr w:type="gramStart"/>
      <w:r w:rsidRPr="00177C1C">
        <w:rPr>
          <w:rFonts w:ascii="Palatino Linotype" w:hAnsi="Palatino Linotype"/>
          <w:sz w:val="20"/>
          <w:szCs w:val="20"/>
        </w:rPr>
        <w:t>?,</w:t>
      </w:r>
      <w:proofErr w:type="gramEnd"/>
      <w:r w:rsidRPr="00177C1C">
        <w:rPr>
          <w:rFonts w:ascii="Palatino Linotype" w:hAnsi="Palatino Linotype"/>
          <w:sz w:val="20"/>
          <w:szCs w:val="20"/>
        </w:rPr>
        <w:t xml:space="preserve"> Science and Children, pp. 24-27.</w:t>
      </w:r>
    </w:p>
    <w:p w14:paraId="2D8BB435" w14:textId="77777777" w:rsidR="00310D75" w:rsidRPr="00177C1C" w:rsidRDefault="00310D75" w:rsidP="00310D75">
      <w:pPr>
        <w:ind w:left="720" w:hanging="720"/>
        <w:rPr>
          <w:rFonts w:ascii="Palatino Linotype" w:hAnsi="Palatino Linotype"/>
          <w:color w:val="000000"/>
          <w:sz w:val="20"/>
          <w:szCs w:val="20"/>
        </w:rPr>
      </w:pPr>
    </w:p>
    <w:p w14:paraId="638D237A" w14:textId="77777777" w:rsidR="00310D75" w:rsidRPr="00177C1C" w:rsidRDefault="00310D75" w:rsidP="00310D75">
      <w:pPr>
        <w:ind w:left="720" w:hanging="720"/>
        <w:rPr>
          <w:rFonts w:ascii="Palatino Linotype" w:hAnsi="Palatino Linotype"/>
          <w:color w:val="000000"/>
          <w:sz w:val="20"/>
          <w:szCs w:val="20"/>
        </w:rPr>
      </w:pPr>
      <w:r w:rsidRPr="00177C1C">
        <w:rPr>
          <w:rFonts w:ascii="Palatino Linotype" w:hAnsi="Palatino Linotype"/>
          <w:color w:val="000000"/>
          <w:sz w:val="20"/>
          <w:szCs w:val="20"/>
        </w:rPr>
        <w:t>Llewellyn, D. (2007), 3</w:t>
      </w:r>
      <w:r w:rsidRPr="00177C1C">
        <w:rPr>
          <w:rFonts w:ascii="Palatino Linotype" w:hAnsi="Palatino Linotype"/>
          <w:color w:val="000000"/>
          <w:sz w:val="20"/>
          <w:szCs w:val="20"/>
          <w:vertAlign w:val="superscript"/>
        </w:rPr>
        <w:t>rd</w:t>
      </w:r>
      <w:r w:rsidRPr="00177C1C">
        <w:rPr>
          <w:rFonts w:ascii="Palatino Linotype" w:hAnsi="Palatino Linotype"/>
          <w:color w:val="000000"/>
          <w:sz w:val="20"/>
          <w:szCs w:val="20"/>
        </w:rPr>
        <w:t xml:space="preserve"> Ed.  </w:t>
      </w:r>
      <w:r w:rsidRPr="00177C1C">
        <w:rPr>
          <w:rFonts w:ascii="Palatino Linotype" w:hAnsi="Palatino Linotype"/>
          <w:i/>
          <w:color w:val="000000"/>
          <w:sz w:val="20"/>
          <w:szCs w:val="20"/>
        </w:rPr>
        <w:t>Inquire within; Implementing inquiry-based science standards in grades 3-8</w:t>
      </w:r>
      <w:r w:rsidRPr="00177C1C">
        <w:rPr>
          <w:rFonts w:ascii="Palatino Linotype" w:hAnsi="Palatino Linotype"/>
          <w:color w:val="000000"/>
          <w:sz w:val="20"/>
          <w:szCs w:val="20"/>
        </w:rPr>
        <w:t>. Thousand Oaks, CA: Corwin Press.</w:t>
      </w:r>
    </w:p>
    <w:p w14:paraId="3896F170" w14:textId="77777777" w:rsidR="00310D75" w:rsidRPr="00177C1C" w:rsidRDefault="00310D75" w:rsidP="00310D75">
      <w:pPr>
        <w:rPr>
          <w:rFonts w:ascii="Palatino Linotype" w:hAnsi="Palatino Linotype"/>
          <w:color w:val="000000"/>
          <w:sz w:val="20"/>
          <w:szCs w:val="20"/>
        </w:rPr>
      </w:pPr>
    </w:p>
    <w:p w14:paraId="11B921AB" w14:textId="77777777" w:rsidR="00310D75" w:rsidRPr="00177C1C" w:rsidRDefault="00310D75" w:rsidP="00310D75">
      <w:pPr>
        <w:widowControl w:val="0"/>
        <w:autoSpaceDE w:val="0"/>
        <w:autoSpaceDN w:val="0"/>
        <w:adjustRightInd w:val="0"/>
        <w:rPr>
          <w:rFonts w:ascii="Palatino Linotype" w:hAnsi="Palatino Linotype"/>
          <w:sz w:val="20"/>
          <w:szCs w:val="20"/>
        </w:rPr>
      </w:pPr>
      <w:r w:rsidRPr="00177C1C">
        <w:rPr>
          <w:rFonts w:ascii="Palatino Linotype" w:hAnsi="Palatino Linotype"/>
          <w:sz w:val="20"/>
          <w:szCs w:val="20"/>
        </w:rPr>
        <w:t>Lott. (2011). Fire up the Inquiry, Science and Children, 29-33.</w:t>
      </w:r>
    </w:p>
    <w:p w14:paraId="064D57A5" w14:textId="77777777" w:rsidR="00310D75" w:rsidRPr="00177C1C" w:rsidRDefault="00310D75" w:rsidP="00310D75">
      <w:pPr>
        <w:widowControl w:val="0"/>
        <w:autoSpaceDE w:val="0"/>
        <w:autoSpaceDN w:val="0"/>
        <w:adjustRightInd w:val="0"/>
        <w:rPr>
          <w:rFonts w:ascii="Palatino Linotype" w:hAnsi="Palatino Linotype"/>
          <w:sz w:val="20"/>
          <w:szCs w:val="20"/>
        </w:rPr>
      </w:pPr>
      <w:proofErr w:type="gramStart"/>
      <w:r w:rsidRPr="00177C1C">
        <w:rPr>
          <w:rFonts w:ascii="Palatino Linotype" w:hAnsi="Palatino Linotype"/>
          <w:sz w:val="20"/>
          <w:szCs w:val="20"/>
        </w:rPr>
        <w:t>Martin-Hansen &amp; Johnson.</w:t>
      </w:r>
      <w:proofErr w:type="gramEnd"/>
      <w:r w:rsidRPr="00177C1C">
        <w:rPr>
          <w:rFonts w:ascii="Palatino Linotype" w:hAnsi="Palatino Linotype"/>
          <w:sz w:val="20"/>
          <w:szCs w:val="20"/>
        </w:rPr>
        <w:t xml:space="preserve"> (2006). Think-</w:t>
      </w:r>
      <w:proofErr w:type="spellStart"/>
      <w:r w:rsidRPr="00177C1C">
        <w:rPr>
          <w:rFonts w:ascii="Palatino Linotype" w:hAnsi="Palatino Linotype"/>
          <w:sz w:val="20"/>
          <w:szCs w:val="20"/>
        </w:rPr>
        <w:t>Alouds</w:t>
      </w:r>
      <w:proofErr w:type="spellEnd"/>
      <w:r w:rsidRPr="00177C1C">
        <w:rPr>
          <w:rFonts w:ascii="Palatino Linotype" w:hAnsi="Palatino Linotype"/>
          <w:sz w:val="20"/>
          <w:szCs w:val="20"/>
        </w:rPr>
        <w:t xml:space="preserve"> in Inquiry Science, Science and Children, pp. 56-59.</w:t>
      </w:r>
    </w:p>
    <w:p w14:paraId="60280318" w14:textId="77777777" w:rsidR="00310D75" w:rsidRPr="00177C1C" w:rsidRDefault="00310D75" w:rsidP="00310D75">
      <w:pPr>
        <w:rPr>
          <w:rFonts w:ascii="Palatino Linotype" w:hAnsi="Palatino Linotype"/>
          <w:color w:val="000000"/>
          <w:sz w:val="20"/>
          <w:szCs w:val="20"/>
        </w:rPr>
      </w:pPr>
    </w:p>
    <w:p w14:paraId="7A0BABB9" w14:textId="77777777" w:rsidR="00310D75" w:rsidRPr="00177C1C" w:rsidRDefault="00310D75" w:rsidP="00310D75">
      <w:pPr>
        <w:rPr>
          <w:rFonts w:ascii="Palatino Linotype" w:hAnsi="Palatino Linotype"/>
          <w:color w:val="000000"/>
          <w:sz w:val="20"/>
          <w:szCs w:val="20"/>
        </w:rPr>
      </w:pPr>
      <w:r w:rsidRPr="00177C1C">
        <w:rPr>
          <w:rFonts w:ascii="Palatino Linotype" w:hAnsi="Palatino Linotype"/>
          <w:color w:val="000000"/>
          <w:sz w:val="20"/>
          <w:szCs w:val="20"/>
        </w:rPr>
        <w:t xml:space="preserve">Roth, W-M. (1996). Teacher Questioning in an Open-Inquiry Learning Environment: Interactions of </w:t>
      </w:r>
    </w:p>
    <w:p w14:paraId="2CC7C9A6" w14:textId="77777777" w:rsidR="00310D75" w:rsidRPr="00177C1C" w:rsidRDefault="00310D75" w:rsidP="00310D75">
      <w:pPr>
        <w:rPr>
          <w:rFonts w:ascii="Palatino Linotype" w:hAnsi="Palatino Linotype"/>
          <w:color w:val="000000"/>
          <w:sz w:val="20"/>
          <w:szCs w:val="20"/>
        </w:rPr>
      </w:pPr>
      <w:r w:rsidRPr="00177C1C">
        <w:rPr>
          <w:rFonts w:ascii="Palatino Linotype" w:hAnsi="Palatino Linotype"/>
          <w:color w:val="000000"/>
          <w:sz w:val="20"/>
          <w:szCs w:val="20"/>
        </w:rPr>
        <w:t xml:space="preserve">            </w:t>
      </w:r>
      <w:proofErr w:type="gramStart"/>
      <w:r w:rsidRPr="00177C1C">
        <w:rPr>
          <w:rFonts w:ascii="Palatino Linotype" w:hAnsi="Palatino Linotype"/>
          <w:color w:val="000000"/>
          <w:sz w:val="20"/>
          <w:szCs w:val="20"/>
        </w:rPr>
        <w:t>Context, Content and Student Responses.</w:t>
      </w:r>
      <w:proofErr w:type="gramEnd"/>
      <w:r w:rsidRPr="00177C1C">
        <w:rPr>
          <w:rFonts w:ascii="Palatino Linotype" w:hAnsi="Palatino Linotype"/>
          <w:color w:val="000000"/>
          <w:sz w:val="20"/>
          <w:szCs w:val="20"/>
        </w:rPr>
        <w:t xml:space="preserve"> </w:t>
      </w:r>
      <w:r w:rsidRPr="00177C1C">
        <w:rPr>
          <w:rFonts w:ascii="Palatino Linotype" w:hAnsi="Palatino Linotype"/>
          <w:i/>
          <w:color w:val="000000"/>
          <w:sz w:val="20"/>
          <w:szCs w:val="20"/>
        </w:rPr>
        <w:t xml:space="preserve">Journal of Research in Science Teaching, 33 </w:t>
      </w:r>
      <w:r w:rsidRPr="00177C1C">
        <w:rPr>
          <w:rFonts w:ascii="Palatino Linotype" w:hAnsi="Palatino Linotype"/>
          <w:color w:val="000000"/>
          <w:sz w:val="20"/>
          <w:szCs w:val="20"/>
        </w:rPr>
        <w:t>(7): 709-736.</w:t>
      </w:r>
    </w:p>
    <w:p w14:paraId="078FBF72" w14:textId="77777777" w:rsidR="00310D75" w:rsidRPr="00177C1C" w:rsidRDefault="00310D75" w:rsidP="00310D75">
      <w:pPr>
        <w:rPr>
          <w:rFonts w:ascii="Palatino Linotype" w:hAnsi="Palatino Linotype"/>
          <w:color w:val="000000"/>
          <w:sz w:val="20"/>
          <w:szCs w:val="20"/>
        </w:rPr>
      </w:pPr>
      <w:r w:rsidRPr="00177C1C">
        <w:rPr>
          <w:rFonts w:ascii="Palatino Linotype" w:hAnsi="Palatino Linotype"/>
          <w:color w:val="000000"/>
          <w:sz w:val="20"/>
          <w:szCs w:val="20"/>
        </w:rPr>
        <w:t xml:space="preserve">     </w:t>
      </w:r>
    </w:p>
    <w:p w14:paraId="30B03F99" w14:textId="77777777" w:rsidR="00310D75" w:rsidRPr="00177C1C" w:rsidRDefault="00310D75" w:rsidP="00310D75">
      <w:pPr>
        <w:widowControl w:val="0"/>
        <w:autoSpaceDE w:val="0"/>
        <w:autoSpaceDN w:val="0"/>
        <w:adjustRightInd w:val="0"/>
        <w:rPr>
          <w:rFonts w:ascii="Palatino Linotype" w:hAnsi="Palatino Linotype"/>
          <w:sz w:val="20"/>
          <w:szCs w:val="20"/>
        </w:rPr>
      </w:pPr>
      <w:proofErr w:type="spellStart"/>
      <w:r w:rsidRPr="00177C1C">
        <w:rPr>
          <w:rFonts w:ascii="Palatino Linotype" w:hAnsi="Palatino Linotype"/>
          <w:sz w:val="20"/>
          <w:szCs w:val="20"/>
        </w:rPr>
        <w:t>Sandifer</w:t>
      </w:r>
      <w:proofErr w:type="spellEnd"/>
      <w:r w:rsidRPr="00177C1C">
        <w:rPr>
          <w:rFonts w:ascii="Palatino Linotype" w:hAnsi="Palatino Linotype"/>
          <w:sz w:val="20"/>
          <w:szCs w:val="20"/>
        </w:rPr>
        <w:t>. (2011). Inquiry Science and Active Reading</w:t>
      </w:r>
      <w:proofErr w:type="gramStart"/>
      <w:r w:rsidRPr="00177C1C">
        <w:rPr>
          <w:rFonts w:ascii="Palatino Linotype" w:hAnsi="Palatino Linotype"/>
          <w:sz w:val="20"/>
          <w:szCs w:val="20"/>
        </w:rPr>
        <w:t>, ,</w:t>
      </w:r>
      <w:proofErr w:type="gramEnd"/>
      <w:r w:rsidRPr="00177C1C">
        <w:rPr>
          <w:rFonts w:ascii="Palatino Linotype" w:hAnsi="Palatino Linotype"/>
          <w:sz w:val="20"/>
          <w:szCs w:val="20"/>
        </w:rPr>
        <w:t xml:space="preserve"> Science and Children, pp. 47-51</w:t>
      </w:r>
    </w:p>
    <w:p w14:paraId="7484997C" w14:textId="77777777" w:rsidR="00310D75" w:rsidRPr="00177C1C" w:rsidRDefault="00310D75" w:rsidP="00310D75">
      <w:pPr>
        <w:rPr>
          <w:rFonts w:ascii="Palatino Linotype" w:hAnsi="Palatino Linotype"/>
          <w:color w:val="000000"/>
          <w:sz w:val="20"/>
          <w:szCs w:val="20"/>
        </w:rPr>
      </w:pPr>
    </w:p>
    <w:p w14:paraId="1E012023" w14:textId="77777777" w:rsidR="00310D75" w:rsidRPr="00177C1C" w:rsidRDefault="00310D75" w:rsidP="00310D75">
      <w:pPr>
        <w:widowControl w:val="0"/>
        <w:autoSpaceDE w:val="0"/>
        <w:autoSpaceDN w:val="0"/>
        <w:adjustRightInd w:val="0"/>
        <w:rPr>
          <w:rFonts w:ascii="Palatino Linotype" w:hAnsi="Palatino Linotype"/>
          <w:sz w:val="20"/>
          <w:szCs w:val="20"/>
        </w:rPr>
      </w:pPr>
      <w:r w:rsidRPr="00177C1C">
        <w:rPr>
          <w:rFonts w:ascii="Palatino Linotype" w:hAnsi="Palatino Linotype"/>
          <w:sz w:val="20"/>
          <w:szCs w:val="20"/>
        </w:rPr>
        <w:t>Simpson. (2010). Personalized Inquiry, Science and Children, 36-39.</w:t>
      </w:r>
    </w:p>
    <w:p w14:paraId="2C3A9C62" w14:textId="77777777" w:rsidR="00310D75" w:rsidRPr="00177C1C" w:rsidRDefault="00310D75" w:rsidP="00310D75">
      <w:pPr>
        <w:widowControl w:val="0"/>
        <w:autoSpaceDE w:val="0"/>
        <w:autoSpaceDN w:val="0"/>
        <w:adjustRightInd w:val="0"/>
        <w:rPr>
          <w:rFonts w:ascii="Palatino Linotype" w:hAnsi="Palatino Linotype"/>
          <w:sz w:val="20"/>
          <w:szCs w:val="20"/>
        </w:rPr>
      </w:pPr>
    </w:p>
    <w:p w14:paraId="5F8E21E2" w14:textId="77777777" w:rsidR="00310D75" w:rsidRPr="00177C1C" w:rsidRDefault="00310D75" w:rsidP="00310D75">
      <w:pPr>
        <w:widowControl w:val="0"/>
        <w:autoSpaceDE w:val="0"/>
        <w:autoSpaceDN w:val="0"/>
        <w:adjustRightInd w:val="0"/>
        <w:rPr>
          <w:rFonts w:ascii="Palatino Linotype" w:hAnsi="Palatino Linotype"/>
          <w:sz w:val="20"/>
          <w:szCs w:val="20"/>
        </w:rPr>
      </w:pPr>
      <w:proofErr w:type="spellStart"/>
      <w:r w:rsidRPr="00177C1C">
        <w:rPr>
          <w:rFonts w:ascii="Palatino Linotype" w:hAnsi="Palatino Linotype"/>
          <w:sz w:val="20"/>
          <w:szCs w:val="20"/>
        </w:rPr>
        <w:t>Subramaniam</w:t>
      </w:r>
      <w:proofErr w:type="spellEnd"/>
      <w:r w:rsidRPr="00177C1C">
        <w:rPr>
          <w:rFonts w:ascii="Palatino Linotype" w:hAnsi="Palatino Linotype"/>
          <w:sz w:val="20"/>
          <w:szCs w:val="20"/>
        </w:rPr>
        <w:t>. (2010). Clash of the Titans</w:t>
      </w:r>
      <w:proofErr w:type="gramStart"/>
      <w:r w:rsidRPr="00177C1C">
        <w:rPr>
          <w:rFonts w:ascii="Palatino Linotype" w:hAnsi="Palatino Linotype"/>
          <w:sz w:val="20"/>
          <w:szCs w:val="20"/>
        </w:rPr>
        <w:t>, ,</w:t>
      </w:r>
      <w:proofErr w:type="gramEnd"/>
      <w:r w:rsidRPr="00177C1C">
        <w:rPr>
          <w:rFonts w:ascii="Palatino Linotype" w:hAnsi="Palatino Linotype"/>
          <w:sz w:val="20"/>
          <w:szCs w:val="20"/>
        </w:rPr>
        <w:t xml:space="preserve"> Science and Children, 38-43</w:t>
      </w:r>
    </w:p>
    <w:p w14:paraId="6AB6C379" w14:textId="77777777" w:rsidR="00310D75" w:rsidRPr="00177C1C" w:rsidRDefault="00310D75" w:rsidP="00310D75">
      <w:pPr>
        <w:rPr>
          <w:rFonts w:ascii="Palatino Linotype" w:hAnsi="Palatino Linotype"/>
          <w:color w:val="000000"/>
          <w:sz w:val="20"/>
          <w:szCs w:val="20"/>
        </w:rPr>
      </w:pPr>
    </w:p>
    <w:p w14:paraId="0075FA23" w14:textId="77777777" w:rsidR="00310D75" w:rsidRPr="00177C1C" w:rsidRDefault="00310D75" w:rsidP="00310D75">
      <w:pPr>
        <w:rPr>
          <w:rFonts w:ascii="Palatino Linotype" w:hAnsi="Palatino Linotype"/>
          <w:color w:val="000000"/>
          <w:sz w:val="20"/>
          <w:szCs w:val="20"/>
        </w:rPr>
      </w:pPr>
      <w:proofErr w:type="spellStart"/>
      <w:r w:rsidRPr="00177C1C">
        <w:rPr>
          <w:rFonts w:ascii="Palatino Linotype" w:hAnsi="Palatino Linotype"/>
          <w:color w:val="000000"/>
          <w:sz w:val="20"/>
          <w:szCs w:val="20"/>
        </w:rPr>
        <w:t>Tilgner</w:t>
      </w:r>
      <w:proofErr w:type="spellEnd"/>
      <w:r w:rsidRPr="00177C1C">
        <w:rPr>
          <w:rFonts w:ascii="Palatino Linotype" w:hAnsi="Palatino Linotype"/>
          <w:color w:val="000000"/>
          <w:sz w:val="20"/>
          <w:szCs w:val="20"/>
        </w:rPr>
        <w:t xml:space="preserve">, P. (1990). Avoiding Science in the Elementary School. </w:t>
      </w:r>
      <w:r w:rsidRPr="00177C1C">
        <w:rPr>
          <w:rFonts w:ascii="Palatino Linotype" w:hAnsi="Palatino Linotype"/>
          <w:i/>
          <w:color w:val="000000"/>
          <w:sz w:val="20"/>
          <w:szCs w:val="20"/>
        </w:rPr>
        <w:t>Science Education</w:t>
      </w:r>
      <w:r w:rsidRPr="00177C1C">
        <w:rPr>
          <w:rFonts w:ascii="Palatino Linotype" w:hAnsi="Palatino Linotype"/>
          <w:color w:val="000000"/>
          <w:sz w:val="20"/>
          <w:szCs w:val="20"/>
        </w:rPr>
        <w:t xml:space="preserve"> 74 (4): 421-431.</w:t>
      </w:r>
    </w:p>
    <w:p w14:paraId="4909C9E3" w14:textId="77777777" w:rsidR="00310D75" w:rsidRPr="00177C1C" w:rsidRDefault="00310D75" w:rsidP="00310D75">
      <w:pPr>
        <w:widowControl w:val="0"/>
        <w:autoSpaceDE w:val="0"/>
        <w:autoSpaceDN w:val="0"/>
        <w:adjustRightInd w:val="0"/>
        <w:rPr>
          <w:rFonts w:ascii="Palatino Linotype" w:hAnsi="Palatino Linotype"/>
          <w:sz w:val="20"/>
          <w:szCs w:val="20"/>
        </w:rPr>
      </w:pPr>
    </w:p>
    <w:p w14:paraId="1792D3A6" w14:textId="77777777" w:rsidR="00310D75" w:rsidRPr="00177C1C" w:rsidRDefault="00310D75" w:rsidP="00310D75">
      <w:pPr>
        <w:widowControl w:val="0"/>
        <w:autoSpaceDE w:val="0"/>
        <w:autoSpaceDN w:val="0"/>
        <w:adjustRightInd w:val="0"/>
        <w:rPr>
          <w:rFonts w:ascii="Palatino Linotype" w:hAnsi="Palatino Linotype"/>
          <w:sz w:val="20"/>
          <w:szCs w:val="20"/>
        </w:rPr>
      </w:pPr>
      <w:r w:rsidRPr="00177C1C">
        <w:rPr>
          <w:rFonts w:ascii="Palatino Linotype" w:hAnsi="Palatino Linotype"/>
          <w:sz w:val="20"/>
          <w:szCs w:val="20"/>
        </w:rPr>
        <w:t xml:space="preserve">West, S. (2010). Analysis of Descriptive, Comparative and Experimental Scientific Research Designs in the TEKS, The Texas Science Teacher, </w:t>
      </w:r>
      <w:proofErr w:type="spellStart"/>
      <w:proofErr w:type="gramStart"/>
      <w:r w:rsidRPr="00177C1C">
        <w:rPr>
          <w:rFonts w:ascii="Palatino Linotype" w:hAnsi="Palatino Linotype"/>
          <w:sz w:val="20"/>
          <w:szCs w:val="20"/>
        </w:rPr>
        <w:t>Vol</w:t>
      </w:r>
      <w:proofErr w:type="spellEnd"/>
      <w:proofErr w:type="gramEnd"/>
      <w:r w:rsidRPr="00177C1C">
        <w:rPr>
          <w:rFonts w:ascii="Palatino Linotype" w:hAnsi="Palatino Linotype"/>
          <w:sz w:val="20"/>
          <w:szCs w:val="20"/>
        </w:rPr>
        <w:t xml:space="preserve"> 39, No. 1.</w:t>
      </w:r>
    </w:p>
    <w:p w14:paraId="76CE3F7F" w14:textId="77777777" w:rsidR="00310D75" w:rsidRPr="00177C1C" w:rsidRDefault="00310D75" w:rsidP="00310D75">
      <w:pPr>
        <w:rPr>
          <w:rFonts w:ascii="Palatino Linotype" w:hAnsi="Palatino Linotype"/>
          <w:sz w:val="20"/>
          <w:szCs w:val="20"/>
        </w:rPr>
      </w:pPr>
    </w:p>
    <w:p w14:paraId="6166F42E" w14:textId="77777777" w:rsidR="00310D75" w:rsidRPr="00177C1C" w:rsidRDefault="00310D75" w:rsidP="00310D75">
      <w:pPr>
        <w:widowControl w:val="0"/>
        <w:autoSpaceDE w:val="0"/>
        <w:autoSpaceDN w:val="0"/>
        <w:adjustRightInd w:val="0"/>
        <w:rPr>
          <w:rFonts w:ascii="Palatino Linotype" w:hAnsi="Palatino Linotype"/>
          <w:sz w:val="20"/>
          <w:szCs w:val="20"/>
        </w:rPr>
      </w:pPr>
      <w:proofErr w:type="spellStart"/>
      <w:proofErr w:type="gramStart"/>
      <w:r w:rsidRPr="00177C1C">
        <w:rPr>
          <w:rFonts w:ascii="Palatino Linotype" w:hAnsi="Palatino Linotype"/>
          <w:sz w:val="20"/>
          <w:szCs w:val="20"/>
        </w:rPr>
        <w:t>Zenchak</w:t>
      </w:r>
      <w:proofErr w:type="spellEnd"/>
      <w:r w:rsidRPr="00177C1C">
        <w:rPr>
          <w:rFonts w:ascii="Palatino Linotype" w:hAnsi="Palatino Linotype"/>
          <w:sz w:val="20"/>
          <w:szCs w:val="20"/>
        </w:rPr>
        <w:t xml:space="preserve"> &amp; Lynch.</w:t>
      </w:r>
      <w:proofErr w:type="gramEnd"/>
      <w:r w:rsidRPr="00177C1C">
        <w:rPr>
          <w:rFonts w:ascii="Palatino Linotype" w:hAnsi="Palatino Linotype"/>
          <w:sz w:val="20"/>
          <w:szCs w:val="20"/>
        </w:rPr>
        <w:t xml:space="preserve"> (2011). What’s the Next Step</w:t>
      </w:r>
      <w:proofErr w:type="gramStart"/>
      <w:r w:rsidRPr="00177C1C">
        <w:rPr>
          <w:rFonts w:ascii="Palatino Linotype" w:hAnsi="Palatino Linotype"/>
          <w:sz w:val="20"/>
          <w:szCs w:val="20"/>
        </w:rPr>
        <w:t>?,</w:t>
      </w:r>
      <w:proofErr w:type="gramEnd"/>
      <w:r w:rsidRPr="00177C1C">
        <w:rPr>
          <w:rFonts w:ascii="Palatino Linotype" w:hAnsi="Palatino Linotype"/>
          <w:sz w:val="20"/>
          <w:szCs w:val="20"/>
        </w:rPr>
        <w:t xml:space="preserve"> Science and Children, pp. 50-54</w:t>
      </w:r>
    </w:p>
    <w:p w14:paraId="45B26B17" w14:textId="77777777" w:rsidR="00310D75" w:rsidRPr="00177C1C" w:rsidRDefault="00310D75" w:rsidP="00310D75">
      <w:pPr>
        <w:widowControl w:val="0"/>
        <w:autoSpaceDE w:val="0"/>
        <w:autoSpaceDN w:val="0"/>
        <w:adjustRightInd w:val="0"/>
        <w:rPr>
          <w:rFonts w:ascii="Palatino Linotype" w:hAnsi="Palatino Linotype"/>
          <w:sz w:val="20"/>
          <w:szCs w:val="20"/>
        </w:rPr>
      </w:pPr>
    </w:p>
    <w:p w14:paraId="42C322CA" w14:textId="77777777" w:rsidR="00BC2063" w:rsidRPr="00177C1C" w:rsidRDefault="00BC2063" w:rsidP="00BC2063">
      <w:pPr>
        <w:pBdr>
          <w:bottom w:val="double" w:sz="6" w:space="1" w:color="auto"/>
        </w:pBdr>
        <w:rPr>
          <w:rFonts w:ascii="Palatino Linotype" w:hAnsi="Palatino Linotype" w:cs="Arial"/>
          <w:b/>
          <w:color w:val="0000FF"/>
          <w:sz w:val="20"/>
          <w:szCs w:val="20"/>
        </w:rPr>
      </w:pPr>
    </w:p>
    <w:p w14:paraId="531A70AE" w14:textId="77777777" w:rsidR="00BC2063" w:rsidRPr="00177C1C" w:rsidRDefault="00BC2063" w:rsidP="00BC2063">
      <w:pPr>
        <w:rPr>
          <w:rFonts w:ascii="Palatino Linotype" w:hAnsi="Palatino Linotype" w:cs="Arial"/>
          <w:b/>
          <w:color w:val="0000FF"/>
          <w:sz w:val="20"/>
          <w:szCs w:val="20"/>
        </w:rPr>
      </w:pPr>
    </w:p>
    <w:p w14:paraId="5E183F70" w14:textId="77777777" w:rsidR="00BC2063" w:rsidRPr="00177C1C" w:rsidRDefault="00BC2063" w:rsidP="00BC2063">
      <w:pPr>
        <w:tabs>
          <w:tab w:val="left" w:leader="dot" w:pos="3600"/>
        </w:tabs>
        <w:rPr>
          <w:rFonts w:ascii="Palatino Linotype" w:hAnsi="Palatino Linotype" w:cs="Arial"/>
          <w:color w:val="000000"/>
          <w:sz w:val="20"/>
          <w:szCs w:val="20"/>
        </w:rPr>
      </w:pPr>
      <w:r w:rsidRPr="00177C1C">
        <w:rPr>
          <w:rFonts w:ascii="Palatino Linotype" w:hAnsi="Palatino Linotype" w:cs="Arial"/>
          <w:color w:val="000000"/>
          <w:sz w:val="20"/>
          <w:szCs w:val="20"/>
        </w:rPr>
        <w:t>Library Home Page</w:t>
      </w:r>
      <w:r w:rsidRPr="00177C1C">
        <w:rPr>
          <w:rFonts w:ascii="Palatino Linotype" w:hAnsi="Palatino Linotype" w:cs="Arial"/>
          <w:color w:val="000000"/>
          <w:sz w:val="20"/>
          <w:szCs w:val="20"/>
        </w:rPr>
        <w:tab/>
        <w:t xml:space="preserve"> </w:t>
      </w:r>
      <w:r w:rsidRPr="00177C1C">
        <w:rPr>
          <w:rFonts w:ascii="Palatino Linotype" w:hAnsi="Palatino Linotype" w:cs="Arial"/>
          <w:color w:val="000000"/>
          <w:sz w:val="20"/>
          <w:szCs w:val="20"/>
        </w:rPr>
        <w:fldChar w:fldCharType="begin"/>
      </w:r>
      <w:r w:rsidRPr="00177C1C">
        <w:rPr>
          <w:rFonts w:ascii="Palatino Linotype" w:hAnsi="Palatino Linotype" w:cs="Arial"/>
          <w:color w:val="000000"/>
          <w:sz w:val="20"/>
          <w:szCs w:val="20"/>
        </w:rPr>
        <w:instrText xml:space="preserve"> HYPERLINK "http://www.uta.edu/library" \t "_blank" </w:instrText>
      </w:r>
      <w:r w:rsidRPr="00177C1C">
        <w:rPr>
          <w:rFonts w:ascii="Palatino Linotype" w:hAnsi="Palatino Linotype" w:cs="Arial"/>
          <w:color w:val="000000"/>
          <w:sz w:val="20"/>
          <w:szCs w:val="20"/>
        </w:rPr>
        <w:fldChar w:fldCharType="separate"/>
      </w:r>
      <w:r w:rsidRPr="00177C1C">
        <w:rPr>
          <w:rStyle w:val="Hyperlink"/>
          <w:rFonts w:ascii="Palatino Linotype" w:hAnsi="Palatino Linotype" w:cs="Arial"/>
          <w:sz w:val="20"/>
          <w:szCs w:val="20"/>
        </w:rPr>
        <w:t>http://www.uta.edu/library</w:t>
      </w:r>
      <w:r w:rsidRPr="00177C1C">
        <w:rPr>
          <w:rFonts w:ascii="Palatino Linotype" w:hAnsi="Palatino Linotype" w:cs="Arial"/>
          <w:color w:val="000000"/>
          <w:sz w:val="20"/>
          <w:szCs w:val="20"/>
        </w:rPr>
        <w:fldChar w:fldCharType="end"/>
      </w:r>
    </w:p>
    <w:p w14:paraId="63469D34" w14:textId="77777777" w:rsidR="00BC2063" w:rsidRPr="00177C1C" w:rsidRDefault="00BC2063" w:rsidP="00BC2063">
      <w:pPr>
        <w:tabs>
          <w:tab w:val="left" w:leader="dot" w:pos="3600"/>
        </w:tabs>
        <w:rPr>
          <w:rFonts w:ascii="Palatino Linotype" w:hAnsi="Palatino Linotype" w:cs="Arial"/>
          <w:color w:val="000000"/>
          <w:sz w:val="20"/>
          <w:szCs w:val="20"/>
        </w:rPr>
      </w:pPr>
      <w:r w:rsidRPr="00177C1C">
        <w:rPr>
          <w:rFonts w:ascii="Palatino Linotype" w:hAnsi="Palatino Linotype" w:cs="Arial"/>
          <w:color w:val="000000"/>
          <w:sz w:val="20"/>
          <w:szCs w:val="20"/>
        </w:rPr>
        <w:t>Subject Guides</w:t>
      </w:r>
      <w:r w:rsidRPr="00177C1C">
        <w:rPr>
          <w:rFonts w:ascii="Palatino Linotype" w:hAnsi="Palatino Linotype" w:cs="Arial"/>
          <w:color w:val="000000"/>
          <w:sz w:val="20"/>
          <w:szCs w:val="20"/>
        </w:rPr>
        <w:tab/>
        <w:t xml:space="preserve"> </w:t>
      </w:r>
      <w:r w:rsidRPr="00177C1C">
        <w:rPr>
          <w:rFonts w:ascii="Palatino Linotype" w:hAnsi="Palatino Linotype" w:cs="Arial"/>
          <w:color w:val="000000"/>
          <w:sz w:val="20"/>
          <w:szCs w:val="20"/>
        </w:rPr>
        <w:fldChar w:fldCharType="begin"/>
      </w:r>
      <w:r w:rsidRPr="00177C1C">
        <w:rPr>
          <w:rFonts w:ascii="Palatino Linotype" w:hAnsi="Palatino Linotype" w:cs="Arial"/>
          <w:color w:val="000000"/>
          <w:sz w:val="20"/>
          <w:szCs w:val="20"/>
        </w:rPr>
        <w:instrText xml:space="preserve"> HYPERLINK "http://libguides.uta.edu" \t "_blank" </w:instrText>
      </w:r>
      <w:r w:rsidRPr="00177C1C">
        <w:rPr>
          <w:rFonts w:ascii="Palatino Linotype" w:hAnsi="Palatino Linotype" w:cs="Arial"/>
          <w:color w:val="000000"/>
          <w:sz w:val="20"/>
          <w:szCs w:val="20"/>
        </w:rPr>
        <w:fldChar w:fldCharType="separate"/>
      </w:r>
      <w:r w:rsidRPr="00177C1C">
        <w:rPr>
          <w:rStyle w:val="Hyperlink"/>
          <w:rFonts w:ascii="Palatino Linotype" w:hAnsi="Palatino Linotype" w:cs="Arial"/>
          <w:sz w:val="20"/>
          <w:szCs w:val="20"/>
        </w:rPr>
        <w:t>http://libguides.uta.edu</w:t>
      </w:r>
      <w:r w:rsidRPr="00177C1C">
        <w:rPr>
          <w:rFonts w:ascii="Palatino Linotype" w:hAnsi="Palatino Linotype" w:cs="Arial"/>
          <w:color w:val="000000"/>
          <w:sz w:val="20"/>
          <w:szCs w:val="20"/>
        </w:rPr>
        <w:fldChar w:fldCharType="end"/>
      </w:r>
    </w:p>
    <w:p w14:paraId="2709B4DA" w14:textId="77777777" w:rsidR="00BC2063" w:rsidRPr="00177C1C" w:rsidRDefault="00BC2063" w:rsidP="00BC2063">
      <w:pPr>
        <w:tabs>
          <w:tab w:val="left" w:leader="dot" w:pos="3600"/>
        </w:tabs>
        <w:rPr>
          <w:rFonts w:ascii="Palatino Linotype" w:hAnsi="Palatino Linotype" w:cs="Arial"/>
          <w:color w:val="000000"/>
          <w:sz w:val="20"/>
          <w:szCs w:val="20"/>
        </w:rPr>
      </w:pPr>
      <w:r w:rsidRPr="00177C1C">
        <w:rPr>
          <w:rFonts w:ascii="Palatino Linotype" w:hAnsi="Palatino Linotype" w:cs="Arial"/>
          <w:color w:val="000000"/>
          <w:sz w:val="20"/>
          <w:szCs w:val="20"/>
        </w:rPr>
        <w:t>Subject Librarians</w:t>
      </w:r>
      <w:r w:rsidRPr="00177C1C">
        <w:rPr>
          <w:rFonts w:ascii="Palatino Linotype" w:hAnsi="Palatino Linotype" w:cs="Arial"/>
          <w:color w:val="000000"/>
          <w:sz w:val="20"/>
          <w:szCs w:val="20"/>
        </w:rPr>
        <w:tab/>
        <w:t xml:space="preserve"> </w:t>
      </w:r>
      <w:r w:rsidRPr="00177C1C">
        <w:rPr>
          <w:rFonts w:ascii="Palatino Linotype" w:hAnsi="Palatino Linotype" w:cs="Arial"/>
          <w:color w:val="000000"/>
          <w:sz w:val="20"/>
          <w:szCs w:val="20"/>
        </w:rPr>
        <w:fldChar w:fldCharType="begin"/>
      </w:r>
      <w:r w:rsidRPr="00177C1C">
        <w:rPr>
          <w:rFonts w:ascii="Palatino Linotype" w:hAnsi="Palatino Linotype" w:cs="Arial"/>
          <w:color w:val="000000"/>
          <w:sz w:val="20"/>
          <w:szCs w:val="20"/>
        </w:rPr>
        <w:instrText xml:space="preserve"> HYPERLINK "http://www.uta.edu/library/help/subject-librarians.php" \t "_blank" </w:instrText>
      </w:r>
      <w:r w:rsidRPr="00177C1C">
        <w:rPr>
          <w:rFonts w:ascii="Palatino Linotype" w:hAnsi="Palatino Linotype" w:cs="Arial"/>
          <w:color w:val="000000"/>
          <w:sz w:val="20"/>
          <w:szCs w:val="20"/>
        </w:rPr>
        <w:fldChar w:fldCharType="separate"/>
      </w:r>
      <w:r w:rsidRPr="00177C1C">
        <w:rPr>
          <w:rStyle w:val="Hyperlink"/>
          <w:rFonts w:ascii="Palatino Linotype" w:hAnsi="Palatino Linotype" w:cs="Arial"/>
          <w:sz w:val="20"/>
          <w:szCs w:val="20"/>
        </w:rPr>
        <w:t>http://www.uta.edu/library/help/subject-librarians.php</w:t>
      </w:r>
      <w:r w:rsidRPr="00177C1C">
        <w:rPr>
          <w:rFonts w:ascii="Palatino Linotype" w:hAnsi="Palatino Linotype" w:cs="Arial"/>
          <w:color w:val="000000"/>
          <w:sz w:val="20"/>
          <w:szCs w:val="20"/>
        </w:rPr>
        <w:fldChar w:fldCharType="end"/>
      </w:r>
      <w:r w:rsidRPr="00177C1C">
        <w:rPr>
          <w:rFonts w:ascii="Palatino Linotype" w:hAnsi="Palatino Linotype" w:cs="Arial"/>
          <w:color w:val="000000"/>
          <w:sz w:val="20"/>
          <w:szCs w:val="20"/>
        </w:rPr>
        <w:t xml:space="preserve"> </w:t>
      </w:r>
    </w:p>
    <w:p w14:paraId="3A6BC452" w14:textId="77777777" w:rsidR="00BC2063" w:rsidRPr="00177C1C" w:rsidRDefault="00BC2063" w:rsidP="00BC2063">
      <w:pPr>
        <w:tabs>
          <w:tab w:val="left" w:leader="dot" w:pos="3600"/>
        </w:tabs>
        <w:rPr>
          <w:rFonts w:ascii="Palatino Linotype" w:hAnsi="Palatino Linotype" w:cs="Arial"/>
          <w:color w:val="000000"/>
          <w:sz w:val="20"/>
          <w:szCs w:val="20"/>
        </w:rPr>
      </w:pPr>
      <w:r w:rsidRPr="00177C1C">
        <w:rPr>
          <w:rFonts w:ascii="Palatino Linotype" w:hAnsi="Palatino Linotype" w:cs="Arial"/>
          <w:color w:val="000000"/>
          <w:sz w:val="20"/>
          <w:szCs w:val="20"/>
        </w:rPr>
        <w:t>Database List</w:t>
      </w:r>
      <w:r w:rsidRPr="00177C1C">
        <w:rPr>
          <w:rFonts w:ascii="Palatino Linotype" w:hAnsi="Palatino Linotype" w:cs="Arial"/>
          <w:color w:val="000000"/>
          <w:sz w:val="20"/>
          <w:szCs w:val="20"/>
        </w:rPr>
        <w:tab/>
        <w:t xml:space="preserve"> </w:t>
      </w:r>
      <w:r w:rsidRPr="00177C1C">
        <w:rPr>
          <w:rFonts w:ascii="Palatino Linotype" w:hAnsi="Palatino Linotype" w:cs="Arial"/>
          <w:color w:val="000000"/>
          <w:sz w:val="20"/>
          <w:szCs w:val="20"/>
        </w:rPr>
        <w:fldChar w:fldCharType="begin"/>
      </w:r>
      <w:r w:rsidRPr="00177C1C">
        <w:rPr>
          <w:rFonts w:ascii="Palatino Linotype" w:hAnsi="Palatino Linotype" w:cs="Arial"/>
          <w:color w:val="000000"/>
          <w:sz w:val="20"/>
          <w:szCs w:val="20"/>
        </w:rPr>
        <w:instrText xml:space="preserve"> HYPERLINK "http://www.uta.edu/library/databases/index.php" \t "_blank" </w:instrText>
      </w:r>
      <w:r w:rsidRPr="00177C1C">
        <w:rPr>
          <w:rFonts w:ascii="Palatino Linotype" w:hAnsi="Palatino Linotype" w:cs="Arial"/>
          <w:color w:val="000000"/>
          <w:sz w:val="20"/>
          <w:szCs w:val="20"/>
        </w:rPr>
        <w:fldChar w:fldCharType="separate"/>
      </w:r>
      <w:r w:rsidRPr="00177C1C">
        <w:rPr>
          <w:rStyle w:val="Hyperlink"/>
          <w:rFonts w:ascii="Palatino Linotype" w:hAnsi="Palatino Linotype" w:cs="Arial"/>
          <w:sz w:val="20"/>
          <w:szCs w:val="20"/>
        </w:rPr>
        <w:t>http://www.uta.edu/library/databases/index.php</w:t>
      </w:r>
      <w:r w:rsidRPr="00177C1C">
        <w:rPr>
          <w:rFonts w:ascii="Palatino Linotype" w:hAnsi="Palatino Linotype" w:cs="Arial"/>
          <w:color w:val="000000"/>
          <w:sz w:val="20"/>
          <w:szCs w:val="20"/>
        </w:rPr>
        <w:fldChar w:fldCharType="end"/>
      </w:r>
      <w:r w:rsidRPr="00177C1C">
        <w:rPr>
          <w:rFonts w:ascii="Palatino Linotype" w:hAnsi="Palatino Linotype" w:cs="Arial"/>
          <w:color w:val="000000"/>
          <w:sz w:val="20"/>
          <w:szCs w:val="20"/>
        </w:rPr>
        <w:t xml:space="preserve"> </w:t>
      </w:r>
    </w:p>
    <w:p w14:paraId="53574F4F" w14:textId="77777777" w:rsidR="00BC2063" w:rsidRPr="00177C1C" w:rsidRDefault="00BC2063" w:rsidP="00BC2063">
      <w:pPr>
        <w:tabs>
          <w:tab w:val="left" w:leader="dot" w:pos="3600"/>
        </w:tabs>
        <w:rPr>
          <w:rFonts w:ascii="Palatino Linotype" w:hAnsi="Palatino Linotype" w:cs="Arial"/>
          <w:color w:val="000000"/>
          <w:sz w:val="20"/>
          <w:szCs w:val="20"/>
          <w:lang w:val="fr-FR"/>
        </w:rPr>
      </w:pPr>
      <w:r w:rsidRPr="00177C1C">
        <w:rPr>
          <w:rFonts w:ascii="Palatino Linotype" w:hAnsi="Palatino Linotype" w:cs="Arial"/>
          <w:color w:val="000000"/>
          <w:sz w:val="20"/>
          <w:szCs w:val="20"/>
          <w:lang w:val="fr-FR"/>
        </w:rPr>
        <w:t xml:space="preserve">Course </w:t>
      </w:r>
      <w:proofErr w:type="spellStart"/>
      <w:r w:rsidRPr="00177C1C">
        <w:rPr>
          <w:rFonts w:ascii="Palatino Linotype" w:hAnsi="Palatino Linotype" w:cs="Arial"/>
          <w:color w:val="000000"/>
          <w:sz w:val="20"/>
          <w:szCs w:val="20"/>
          <w:lang w:val="fr-FR"/>
        </w:rPr>
        <w:t>Reserves</w:t>
      </w:r>
      <w:proofErr w:type="spellEnd"/>
      <w:r w:rsidRPr="00177C1C">
        <w:rPr>
          <w:rFonts w:ascii="Palatino Linotype" w:hAnsi="Palatino Linotype" w:cs="Arial"/>
          <w:color w:val="000000"/>
          <w:sz w:val="20"/>
          <w:szCs w:val="20"/>
          <w:lang w:val="fr-FR"/>
        </w:rPr>
        <w:tab/>
        <w:t xml:space="preserve"> </w:t>
      </w:r>
      <w:r w:rsidRPr="00177C1C">
        <w:rPr>
          <w:rFonts w:ascii="Palatino Linotype" w:hAnsi="Palatino Linotype" w:cs="Arial"/>
          <w:color w:val="000000"/>
          <w:sz w:val="20"/>
          <w:szCs w:val="20"/>
        </w:rPr>
        <w:fldChar w:fldCharType="begin"/>
      </w:r>
      <w:r w:rsidRPr="00177C1C">
        <w:rPr>
          <w:rFonts w:ascii="Palatino Linotype" w:hAnsi="Palatino Linotype" w:cs="Arial"/>
          <w:color w:val="000000"/>
          <w:sz w:val="20"/>
          <w:szCs w:val="20"/>
          <w:lang w:val="fr-FR"/>
        </w:rPr>
        <w:instrText xml:space="preserve"> HYPERLINK "http://pulse.uta.edu/vwebv/enterCourseReserve.do" \t "_blank" </w:instrText>
      </w:r>
      <w:r w:rsidRPr="00177C1C">
        <w:rPr>
          <w:rFonts w:ascii="Palatino Linotype" w:hAnsi="Palatino Linotype" w:cs="Arial"/>
          <w:color w:val="000000"/>
          <w:sz w:val="20"/>
          <w:szCs w:val="20"/>
        </w:rPr>
        <w:fldChar w:fldCharType="separate"/>
      </w:r>
      <w:r w:rsidRPr="00177C1C">
        <w:rPr>
          <w:rStyle w:val="Hyperlink"/>
          <w:rFonts w:ascii="Palatino Linotype" w:hAnsi="Palatino Linotype" w:cs="Arial"/>
          <w:sz w:val="20"/>
          <w:szCs w:val="20"/>
          <w:lang w:val="fr-FR"/>
        </w:rPr>
        <w:t>http://pulse.uta.edu/vwebv/enterCourseReserve.do</w:t>
      </w:r>
      <w:r w:rsidRPr="00177C1C">
        <w:rPr>
          <w:rFonts w:ascii="Palatino Linotype" w:hAnsi="Palatino Linotype" w:cs="Arial"/>
          <w:color w:val="000000"/>
          <w:sz w:val="20"/>
          <w:szCs w:val="20"/>
        </w:rPr>
        <w:fldChar w:fldCharType="end"/>
      </w:r>
    </w:p>
    <w:p w14:paraId="578A7B84" w14:textId="77777777" w:rsidR="00BC2063" w:rsidRPr="00177C1C" w:rsidRDefault="00BC2063" w:rsidP="00BC2063">
      <w:pPr>
        <w:tabs>
          <w:tab w:val="left" w:leader="dot" w:pos="3600"/>
        </w:tabs>
        <w:rPr>
          <w:rFonts w:ascii="Palatino Linotype" w:hAnsi="Palatino Linotype" w:cs="Arial"/>
          <w:color w:val="000000"/>
          <w:sz w:val="20"/>
          <w:szCs w:val="20"/>
          <w:lang w:val="fr-FR"/>
        </w:rPr>
      </w:pPr>
      <w:r w:rsidRPr="00177C1C">
        <w:rPr>
          <w:rFonts w:ascii="Palatino Linotype" w:hAnsi="Palatino Linotype" w:cs="Arial"/>
          <w:color w:val="000000"/>
          <w:sz w:val="20"/>
          <w:szCs w:val="20"/>
          <w:lang w:val="fr-FR"/>
        </w:rPr>
        <w:t xml:space="preserve">Library </w:t>
      </w:r>
      <w:proofErr w:type="spellStart"/>
      <w:r w:rsidRPr="00177C1C">
        <w:rPr>
          <w:rFonts w:ascii="Palatino Linotype" w:hAnsi="Palatino Linotype" w:cs="Arial"/>
          <w:color w:val="000000"/>
          <w:sz w:val="20"/>
          <w:szCs w:val="20"/>
          <w:lang w:val="fr-FR"/>
        </w:rPr>
        <w:t>Catalog</w:t>
      </w:r>
      <w:proofErr w:type="spellEnd"/>
      <w:r w:rsidRPr="00177C1C">
        <w:rPr>
          <w:rFonts w:ascii="Palatino Linotype" w:hAnsi="Palatino Linotype" w:cs="Arial"/>
          <w:color w:val="000000"/>
          <w:sz w:val="20"/>
          <w:szCs w:val="20"/>
          <w:lang w:val="fr-FR"/>
        </w:rPr>
        <w:tab/>
        <w:t xml:space="preserve"> </w:t>
      </w:r>
      <w:r w:rsidRPr="00177C1C">
        <w:rPr>
          <w:rFonts w:ascii="Palatino Linotype" w:hAnsi="Palatino Linotype" w:cs="Arial"/>
          <w:color w:val="000000"/>
          <w:sz w:val="20"/>
          <w:szCs w:val="20"/>
        </w:rPr>
        <w:fldChar w:fldCharType="begin"/>
      </w:r>
      <w:r w:rsidRPr="00177C1C">
        <w:rPr>
          <w:rFonts w:ascii="Palatino Linotype" w:hAnsi="Palatino Linotype" w:cs="Arial"/>
          <w:color w:val="000000"/>
          <w:sz w:val="20"/>
          <w:szCs w:val="20"/>
          <w:lang w:val="fr-FR"/>
        </w:rPr>
        <w:instrText xml:space="preserve"> HYPERLINK "http://discover.uta.edu/" \t "_blank" </w:instrText>
      </w:r>
      <w:r w:rsidRPr="00177C1C">
        <w:rPr>
          <w:rFonts w:ascii="Palatino Linotype" w:hAnsi="Palatino Linotype" w:cs="Arial"/>
          <w:color w:val="000000"/>
          <w:sz w:val="20"/>
          <w:szCs w:val="20"/>
        </w:rPr>
        <w:fldChar w:fldCharType="separate"/>
      </w:r>
      <w:r w:rsidRPr="00177C1C">
        <w:rPr>
          <w:rStyle w:val="Hyperlink"/>
          <w:rFonts w:ascii="Palatino Linotype" w:hAnsi="Palatino Linotype" w:cs="Arial"/>
          <w:sz w:val="20"/>
          <w:szCs w:val="20"/>
          <w:lang w:val="fr-FR"/>
        </w:rPr>
        <w:t>http://discover.uta.edu/</w:t>
      </w:r>
      <w:r w:rsidRPr="00177C1C">
        <w:rPr>
          <w:rFonts w:ascii="Palatino Linotype" w:hAnsi="Palatino Linotype" w:cs="Arial"/>
          <w:color w:val="000000"/>
          <w:sz w:val="20"/>
          <w:szCs w:val="20"/>
        </w:rPr>
        <w:fldChar w:fldCharType="end"/>
      </w:r>
    </w:p>
    <w:p w14:paraId="76B14D6B" w14:textId="77777777" w:rsidR="00BC2063" w:rsidRPr="00177C1C" w:rsidRDefault="00BC2063" w:rsidP="00BC2063">
      <w:pPr>
        <w:tabs>
          <w:tab w:val="left" w:leader="dot" w:pos="3600"/>
        </w:tabs>
        <w:rPr>
          <w:rFonts w:ascii="Palatino Linotype" w:hAnsi="Palatino Linotype" w:cs="Arial"/>
          <w:color w:val="000000"/>
          <w:sz w:val="20"/>
          <w:szCs w:val="20"/>
          <w:lang w:val="fr-FR"/>
        </w:rPr>
      </w:pPr>
      <w:r w:rsidRPr="00177C1C">
        <w:rPr>
          <w:rFonts w:ascii="Palatino Linotype" w:hAnsi="Palatino Linotype" w:cs="Arial"/>
          <w:color w:val="000000"/>
          <w:sz w:val="20"/>
          <w:szCs w:val="20"/>
          <w:lang w:val="fr-FR"/>
        </w:rPr>
        <w:t>E-</w:t>
      </w:r>
      <w:proofErr w:type="spellStart"/>
      <w:r w:rsidRPr="00177C1C">
        <w:rPr>
          <w:rFonts w:ascii="Palatino Linotype" w:hAnsi="Palatino Linotype" w:cs="Arial"/>
          <w:color w:val="000000"/>
          <w:sz w:val="20"/>
          <w:szCs w:val="20"/>
          <w:lang w:val="fr-FR"/>
        </w:rPr>
        <w:t>Journals</w:t>
      </w:r>
      <w:proofErr w:type="spellEnd"/>
      <w:r w:rsidRPr="00177C1C">
        <w:rPr>
          <w:rFonts w:ascii="Palatino Linotype" w:hAnsi="Palatino Linotype" w:cs="Arial"/>
          <w:color w:val="000000"/>
          <w:sz w:val="20"/>
          <w:szCs w:val="20"/>
          <w:lang w:val="fr-FR"/>
        </w:rPr>
        <w:tab/>
        <w:t xml:space="preserve"> </w:t>
      </w:r>
      <w:r w:rsidRPr="00177C1C">
        <w:rPr>
          <w:rFonts w:ascii="Palatino Linotype" w:hAnsi="Palatino Linotype" w:cs="Arial"/>
          <w:color w:val="000000"/>
          <w:sz w:val="20"/>
          <w:szCs w:val="20"/>
        </w:rPr>
        <w:fldChar w:fldCharType="begin"/>
      </w:r>
      <w:r w:rsidRPr="00177C1C">
        <w:rPr>
          <w:rFonts w:ascii="Palatino Linotype" w:hAnsi="Palatino Linotype" w:cs="Arial"/>
          <w:color w:val="000000"/>
          <w:sz w:val="20"/>
          <w:szCs w:val="20"/>
          <w:lang w:val="fr-FR"/>
        </w:rPr>
        <w:instrText xml:space="preserve"> HYPERLINK "http://liblink.uta.edu/UTAlink/az" \t "_blank" </w:instrText>
      </w:r>
      <w:r w:rsidRPr="00177C1C">
        <w:rPr>
          <w:rFonts w:ascii="Palatino Linotype" w:hAnsi="Palatino Linotype" w:cs="Arial"/>
          <w:color w:val="000000"/>
          <w:sz w:val="20"/>
          <w:szCs w:val="20"/>
        </w:rPr>
        <w:fldChar w:fldCharType="separate"/>
      </w:r>
      <w:r w:rsidRPr="00177C1C">
        <w:rPr>
          <w:rStyle w:val="Hyperlink"/>
          <w:rFonts w:ascii="Palatino Linotype" w:hAnsi="Palatino Linotype" w:cs="Arial"/>
          <w:sz w:val="20"/>
          <w:szCs w:val="20"/>
          <w:lang w:val="fr-FR"/>
        </w:rPr>
        <w:t>http://liblink.uta.edu/UTAlink/az</w:t>
      </w:r>
      <w:r w:rsidRPr="00177C1C">
        <w:rPr>
          <w:rFonts w:ascii="Palatino Linotype" w:hAnsi="Palatino Linotype" w:cs="Arial"/>
          <w:color w:val="000000"/>
          <w:sz w:val="20"/>
          <w:szCs w:val="20"/>
        </w:rPr>
        <w:fldChar w:fldCharType="end"/>
      </w:r>
      <w:r w:rsidRPr="00177C1C">
        <w:rPr>
          <w:rFonts w:ascii="Palatino Linotype" w:hAnsi="Palatino Linotype" w:cs="Arial"/>
          <w:color w:val="000000"/>
          <w:sz w:val="20"/>
          <w:szCs w:val="20"/>
          <w:lang w:val="fr-FR"/>
        </w:rPr>
        <w:t xml:space="preserve"> </w:t>
      </w:r>
    </w:p>
    <w:p w14:paraId="0AF3F33E" w14:textId="77777777" w:rsidR="00BC2063" w:rsidRPr="00177C1C" w:rsidRDefault="00BC2063" w:rsidP="00BC2063">
      <w:pPr>
        <w:tabs>
          <w:tab w:val="left" w:leader="dot" w:pos="3600"/>
        </w:tabs>
        <w:rPr>
          <w:rFonts w:ascii="Palatino Linotype" w:hAnsi="Palatino Linotype" w:cs="Arial"/>
          <w:color w:val="000000"/>
          <w:sz w:val="20"/>
          <w:szCs w:val="20"/>
        </w:rPr>
      </w:pPr>
      <w:r w:rsidRPr="00177C1C">
        <w:rPr>
          <w:rFonts w:ascii="Palatino Linotype" w:hAnsi="Palatino Linotype" w:cs="Arial"/>
          <w:color w:val="000000"/>
          <w:sz w:val="20"/>
          <w:szCs w:val="20"/>
        </w:rPr>
        <w:t xml:space="preserve">Library Tutorials </w:t>
      </w:r>
      <w:r w:rsidRPr="00177C1C">
        <w:rPr>
          <w:rFonts w:ascii="Palatino Linotype" w:hAnsi="Palatino Linotype" w:cs="Arial"/>
          <w:color w:val="000000"/>
          <w:sz w:val="20"/>
          <w:szCs w:val="20"/>
        </w:rPr>
        <w:tab/>
        <w:t xml:space="preserve"> </w:t>
      </w:r>
      <w:r w:rsidRPr="00177C1C">
        <w:rPr>
          <w:rFonts w:ascii="Palatino Linotype" w:hAnsi="Palatino Linotype" w:cs="Arial"/>
          <w:color w:val="000000"/>
          <w:sz w:val="20"/>
          <w:szCs w:val="20"/>
        </w:rPr>
        <w:fldChar w:fldCharType="begin"/>
      </w:r>
      <w:r w:rsidRPr="00177C1C">
        <w:rPr>
          <w:rFonts w:ascii="Palatino Linotype" w:hAnsi="Palatino Linotype" w:cs="Arial"/>
          <w:color w:val="000000"/>
          <w:sz w:val="20"/>
          <w:szCs w:val="20"/>
        </w:rPr>
        <w:instrText xml:space="preserve"> HYPERLINK "http://www.uta.edu/library/help/tutorials.php" \t "_blank" </w:instrText>
      </w:r>
      <w:r w:rsidRPr="00177C1C">
        <w:rPr>
          <w:rFonts w:ascii="Palatino Linotype" w:hAnsi="Palatino Linotype" w:cs="Arial"/>
          <w:color w:val="000000"/>
          <w:sz w:val="20"/>
          <w:szCs w:val="20"/>
        </w:rPr>
        <w:fldChar w:fldCharType="separate"/>
      </w:r>
      <w:r w:rsidRPr="00177C1C">
        <w:rPr>
          <w:rStyle w:val="Hyperlink"/>
          <w:rFonts w:ascii="Palatino Linotype" w:hAnsi="Palatino Linotype" w:cs="Arial"/>
          <w:sz w:val="20"/>
          <w:szCs w:val="20"/>
        </w:rPr>
        <w:t>http://www.uta.edu/library/help/tutorials.php</w:t>
      </w:r>
      <w:r w:rsidRPr="00177C1C">
        <w:rPr>
          <w:rFonts w:ascii="Palatino Linotype" w:hAnsi="Palatino Linotype" w:cs="Arial"/>
          <w:color w:val="000000"/>
          <w:sz w:val="20"/>
          <w:szCs w:val="20"/>
        </w:rPr>
        <w:fldChar w:fldCharType="end"/>
      </w:r>
    </w:p>
    <w:p w14:paraId="4BC73E41" w14:textId="77777777" w:rsidR="00BC2063" w:rsidRPr="00177C1C" w:rsidRDefault="00BC2063" w:rsidP="00BC2063">
      <w:pPr>
        <w:tabs>
          <w:tab w:val="left" w:leader="dot" w:pos="3600"/>
        </w:tabs>
        <w:rPr>
          <w:rFonts w:ascii="Palatino Linotype" w:hAnsi="Palatino Linotype" w:cs="Arial"/>
          <w:color w:val="000000"/>
          <w:sz w:val="20"/>
          <w:szCs w:val="20"/>
        </w:rPr>
      </w:pPr>
      <w:r w:rsidRPr="00177C1C">
        <w:rPr>
          <w:rFonts w:ascii="Palatino Linotype" w:hAnsi="Palatino Linotype" w:cs="Arial"/>
          <w:color w:val="000000"/>
          <w:sz w:val="20"/>
          <w:szCs w:val="20"/>
        </w:rPr>
        <w:t>Connecting from Off- Campus</w:t>
      </w:r>
      <w:r w:rsidRPr="00177C1C">
        <w:rPr>
          <w:rFonts w:ascii="Palatino Linotype" w:hAnsi="Palatino Linotype" w:cs="Arial"/>
          <w:color w:val="000000"/>
          <w:sz w:val="20"/>
          <w:szCs w:val="20"/>
        </w:rPr>
        <w:tab/>
        <w:t xml:space="preserve"> </w:t>
      </w:r>
      <w:r w:rsidRPr="00177C1C">
        <w:rPr>
          <w:rFonts w:ascii="Palatino Linotype" w:hAnsi="Palatino Linotype" w:cs="Arial"/>
          <w:color w:val="000000"/>
          <w:sz w:val="20"/>
          <w:szCs w:val="20"/>
        </w:rPr>
        <w:fldChar w:fldCharType="begin"/>
      </w:r>
      <w:r w:rsidRPr="00177C1C">
        <w:rPr>
          <w:rFonts w:ascii="Palatino Linotype" w:hAnsi="Palatino Linotype" w:cs="Arial"/>
          <w:color w:val="000000"/>
          <w:sz w:val="20"/>
          <w:szCs w:val="20"/>
        </w:rPr>
        <w:instrText xml:space="preserve"> HYPERLINK "http://libguides.uta.edu/offcampus" \t "_blank" </w:instrText>
      </w:r>
      <w:r w:rsidRPr="00177C1C">
        <w:rPr>
          <w:rFonts w:ascii="Palatino Linotype" w:hAnsi="Palatino Linotype" w:cs="Arial"/>
          <w:color w:val="000000"/>
          <w:sz w:val="20"/>
          <w:szCs w:val="20"/>
        </w:rPr>
        <w:fldChar w:fldCharType="separate"/>
      </w:r>
      <w:r w:rsidRPr="00177C1C">
        <w:rPr>
          <w:rStyle w:val="Hyperlink"/>
          <w:rFonts w:ascii="Palatino Linotype" w:hAnsi="Palatino Linotype" w:cs="Arial"/>
          <w:sz w:val="20"/>
          <w:szCs w:val="20"/>
        </w:rPr>
        <w:t>http://libguides.uta.edu/offcampus</w:t>
      </w:r>
      <w:r w:rsidRPr="00177C1C">
        <w:rPr>
          <w:rFonts w:ascii="Palatino Linotype" w:hAnsi="Palatino Linotype" w:cs="Arial"/>
          <w:color w:val="000000"/>
          <w:sz w:val="20"/>
          <w:szCs w:val="20"/>
        </w:rPr>
        <w:fldChar w:fldCharType="end"/>
      </w:r>
    </w:p>
    <w:p w14:paraId="35AC2E50" w14:textId="77777777" w:rsidR="00BC2063" w:rsidRPr="00177C1C" w:rsidRDefault="00BC2063" w:rsidP="00BC2063">
      <w:pPr>
        <w:tabs>
          <w:tab w:val="left" w:leader="dot" w:pos="3600"/>
        </w:tabs>
        <w:rPr>
          <w:rFonts w:ascii="Palatino Linotype" w:hAnsi="Palatino Linotype" w:cs="Arial"/>
          <w:color w:val="000000"/>
          <w:sz w:val="20"/>
          <w:szCs w:val="20"/>
        </w:rPr>
      </w:pPr>
      <w:r w:rsidRPr="00177C1C">
        <w:rPr>
          <w:rFonts w:ascii="Palatino Linotype" w:hAnsi="Palatino Linotype" w:cs="Arial"/>
          <w:color w:val="000000"/>
          <w:sz w:val="20"/>
          <w:szCs w:val="20"/>
        </w:rPr>
        <w:t>Ask A Librarian</w:t>
      </w:r>
      <w:r w:rsidRPr="00177C1C">
        <w:rPr>
          <w:rFonts w:ascii="Palatino Linotype" w:hAnsi="Palatino Linotype" w:cs="Arial"/>
          <w:color w:val="000000"/>
          <w:sz w:val="20"/>
          <w:szCs w:val="20"/>
        </w:rPr>
        <w:tab/>
        <w:t xml:space="preserve"> </w:t>
      </w:r>
      <w:r w:rsidRPr="00177C1C">
        <w:rPr>
          <w:rFonts w:ascii="Palatino Linotype" w:hAnsi="Palatino Linotype" w:cs="Arial"/>
          <w:color w:val="000000"/>
          <w:sz w:val="20"/>
          <w:szCs w:val="20"/>
        </w:rPr>
        <w:fldChar w:fldCharType="begin"/>
      </w:r>
      <w:r w:rsidRPr="00177C1C">
        <w:rPr>
          <w:rFonts w:ascii="Palatino Linotype" w:hAnsi="Palatino Linotype" w:cs="Arial"/>
          <w:color w:val="000000"/>
          <w:sz w:val="20"/>
          <w:szCs w:val="20"/>
        </w:rPr>
        <w:instrText xml:space="preserve"> HYPERLINK "http://ask.uta.edu/" \t "_blank" </w:instrText>
      </w:r>
      <w:r w:rsidRPr="00177C1C">
        <w:rPr>
          <w:rFonts w:ascii="Palatino Linotype" w:hAnsi="Palatino Linotype" w:cs="Arial"/>
          <w:color w:val="000000"/>
          <w:sz w:val="20"/>
          <w:szCs w:val="20"/>
        </w:rPr>
        <w:fldChar w:fldCharType="separate"/>
      </w:r>
      <w:r w:rsidRPr="00177C1C">
        <w:rPr>
          <w:rStyle w:val="Hyperlink"/>
          <w:rFonts w:ascii="Palatino Linotype" w:hAnsi="Palatino Linotype" w:cs="Arial"/>
          <w:sz w:val="20"/>
          <w:szCs w:val="20"/>
        </w:rPr>
        <w:t>http://ask.uta.edu</w:t>
      </w:r>
      <w:r w:rsidRPr="00177C1C">
        <w:rPr>
          <w:rFonts w:ascii="Palatino Linotype" w:hAnsi="Palatino Linotype" w:cs="Arial"/>
          <w:color w:val="000000"/>
          <w:sz w:val="20"/>
          <w:szCs w:val="20"/>
        </w:rPr>
        <w:fldChar w:fldCharType="end"/>
      </w:r>
    </w:p>
    <w:p w14:paraId="29797FB7" w14:textId="77777777" w:rsidR="00BC2063" w:rsidRPr="00177C1C" w:rsidRDefault="00BC2063" w:rsidP="00BC2063">
      <w:pPr>
        <w:spacing w:before="100" w:beforeAutospacing="1" w:after="100" w:afterAutospacing="1" w:line="312" w:lineRule="auto"/>
        <w:rPr>
          <w:rFonts w:ascii="Palatino Linotype" w:hAnsi="Palatino Linotype" w:cs="Arial"/>
          <w:color w:val="000000"/>
          <w:sz w:val="20"/>
          <w:szCs w:val="20"/>
        </w:rPr>
      </w:pPr>
      <w:r w:rsidRPr="00177C1C">
        <w:rPr>
          <w:rFonts w:ascii="Palatino Linotype" w:hAnsi="Palatino Linotype" w:cs="Arial"/>
          <w:color w:val="000000"/>
          <w:sz w:val="20"/>
          <w:szCs w:val="20"/>
        </w:rPr>
        <w:lastRenderedPageBreak/>
        <w:t xml:space="preserve">The following URL houses a page where we have gathered many commonly used resources needed by students in online courses: </w:t>
      </w:r>
      <w:r w:rsidRPr="00177C1C">
        <w:rPr>
          <w:rFonts w:ascii="Palatino Linotype" w:hAnsi="Palatino Linotype" w:cs="Arial"/>
          <w:color w:val="000000"/>
          <w:sz w:val="20"/>
          <w:szCs w:val="20"/>
        </w:rPr>
        <w:fldChar w:fldCharType="begin"/>
      </w:r>
      <w:r w:rsidRPr="00177C1C">
        <w:rPr>
          <w:rFonts w:ascii="Palatino Linotype" w:hAnsi="Palatino Linotype" w:cs="Arial"/>
          <w:color w:val="000000"/>
          <w:sz w:val="20"/>
          <w:szCs w:val="20"/>
        </w:rPr>
        <w:instrText xml:space="preserve"> HYPERLINK "http://www.uta.edu/library/services/distance.php" \t "_blank" </w:instrText>
      </w:r>
      <w:r w:rsidRPr="00177C1C">
        <w:rPr>
          <w:rFonts w:ascii="Palatino Linotype" w:hAnsi="Palatino Linotype" w:cs="Arial"/>
          <w:color w:val="000000"/>
          <w:sz w:val="20"/>
          <w:szCs w:val="20"/>
        </w:rPr>
        <w:fldChar w:fldCharType="separate"/>
      </w:r>
      <w:r w:rsidRPr="00177C1C">
        <w:rPr>
          <w:rStyle w:val="Hyperlink"/>
          <w:rFonts w:ascii="Palatino Linotype" w:hAnsi="Palatino Linotype" w:cs="Arial"/>
          <w:sz w:val="20"/>
          <w:szCs w:val="20"/>
        </w:rPr>
        <w:t>http://www.uta.edu/library/services/distance.php</w:t>
      </w:r>
      <w:r w:rsidRPr="00177C1C">
        <w:rPr>
          <w:rFonts w:ascii="Palatino Linotype" w:hAnsi="Palatino Linotype" w:cs="Arial"/>
          <w:color w:val="000000"/>
          <w:sz w:val="20"/>
          <w:szCs w:val="20"/>
        </w:rPr>
        <w:fldChar w:fldCharType="end"/>
      </w:r>
    </w:p>
    <w:p w14:paraId="3525625A" w14:textId="763AEC7C" w:rsidR="00BC2063" w:rsidRPr="00177C1C" w:rsidRDefault="00BC2063" w:rsidP="00BC2063">
      <w:pPr>
        <w:spacing w:before="100" w:beforeAutospacing="1" w:after="100" w:afterAutospacing="1" w:line="312" w:lineRule="auto"/>
        <w:rPr>
          <w:rFonts w:ascii="Palatino Linotype" w:hAnsi="Palatino Linotype" w:cs="Arial"/>
          <w:color w:val="000000"/>
          <w:sz w:val="20"/>
          <w:szCs w:val="20"/>
        </w:rPr>
      </w:pPr>
      <w:r w:rsidRPr="00177C1C">
        <w:rPr>
          <w:rFonts w:ascii="Palatino Linotype" w:hAnsi="Palatino Linotype" w:cs="Arial"/>
          <w:color w:val="000000"/>
          <w:sz w:val="20"/>
          <w:szCs w:val="20"/>
        </w:rPr>
        <w:t xml:space="preserve">Finally, the subject librarian for your area can work with you to build a customized course page to support your class if you wish. For examples, visit </w:t>
      </w:r>
      <w:r w:rsidRPr="00177C1C">
        <w:rPr>
          <w:rStyle w:val="guideurl"/>
          <w:rFonts w:ascii="Palatino Linotype" w:hAnsi="Palatino Linotype" w:cs="Arial"/>
          <w:color w:val="000000"/>
          <w:sz w:val="20"/>
          <w:szCs w:val="20"/>
        </w:rPr>
        <w:fldChar w:fldCharType="begin"/>
      </w:r>
      <w:r w:rsidRPr="00177C1C">
        <w:rPr>
          <w:rStyle w:val="guideurl"/>
          <w:rFonts w:ascii="Palatino Linotype" w:hAnsi="Palatino Linotype" w:cs="Arial"/>
          <w:color w:val="000000"/>
          <w:sz w:val="20"/>
          <w:szCs w:val="20"/>
        </w:rPr>
        <w:instrText xml:space="preserve"> HYPERLINK "http://libguides.uta.edu/os" \t "_blank" </w:instrText>
      </w:r>
      <w:r w:rsidRPr="00177C1C">
        <w:rPr>
          <w:rStyle w:val="guideurl"/>
          <w:rFonts w:ascii="Palatino Linotype" w:hAnsi="Palatino Linotype" w:cs="Arial"/>
          <w:color w:val="000000"/>
          <w:sz w:val="20"/>
          <w:szCs w:val="20"/>
        </w:rPr>
        <w:fldChar w:fldCharType="separate"/>
      </w:r>
      <w:r w:rsidRPr="00177C1C">
        <w:rPr>
          <w:rStyle w:val="Hyperlink"/>
          <w:rFonts w:ascii="Palatino Linotype" w:hAnsi="Palatino Linotype" w:cs="Arial"/>
          <w:sz w:val="20"/>
          <w:szCs w:val="20"/>
        </w:rPr>
        <w:t>http://libguides.uta.edu/os</w:t>
      </w:r>
      <w:r w:rsidRPr="00177C1C">
        <w:rPr>
          <w:rStyle w:val="guideurl"/>
          <w:rFonts w:ascii="Palatino Linotype" w:hAnsi="Palatino Linotype" w:cs="Arial"/>
          <w:color w:val="000000"/>
          <w:sz w:val="20"/>
          <w:szCs w:val="20"/>
        </w:rPr>
        <w:fldChar w:fldCharType="end"/>
      </w:r>
      <w:r w:rsidRPr="00177C1C">
        <w:rPr>
          <w:rStyle w:val="guideurl"/>
          <w:rFonts w:ascii="Palatino Linotype" w:hAnsi="Palatino Linotype" w:cs="Arial"/>
          <w:color w:val="000000"/>
          <w:sz w:val="20"/>
          <w:szCs w:val="20"/>
        </w:rPr>
        <w:t xml:space="preserve"> and </w:t>
      </w:r>
      <w:r w:rsidRPr="00177C1C">
        <w:rPr>
          <w:rStyle w:val="guideurl"/>
          <w:rFonts w:ascii="Palatino Linotype" w:hAnsi="Palatino Linotype" w:cs="Arial"/>
          <w:color w:val="000000"/>
          <w:sz w:val="20"/>
          <w:szCs w:val="20"/>
        </w:rPr>
        <w:fldChar w:fldCharType="begin"/>
      </w:r>
      <w:r w:rsidRPr="00177C1C">
        <w:rPr>
          <w:rStyle w:val="guideurl"/>
          <w:rFonts w:ascii="Palatino Linotype" w:hAnsi="Palatino Linotype" w:cs="Arial"/>
          <w:color w:val="000000"/>
          <w:sz w:val="20"/>
          <w:szCs w:val="20"/>
        </w:rPr>
        <w:instrText xml:space="preserve"> HYPERLINK "http://libguides.uta.edu/pols2311fm" \t "_blank" </w:instrText>
      </w:r>
      <w:r w:rsidRPr="00177C1C">
        <w:rPr>
          <w:rStyle w:val="guideurl"/>
          <w:rFonts w:ascii="Palatino Linotype" w:hAnsi="Palatino Linotype" w:cs="Arial"/>
          <w:color w:val="000000"/>
          <w:sz w:val="20"/>
          <w:szCs w:val="20"/>
        </w:rPr>
        <w:fldChar w:fldCharType="separate"/>
      </w:r>
      <w:r w:rsidRPr="00177C1C">
        <w:rPr>
          <w:rStyle w:val="Hyperlink"/>
          <w:rFonts w:ascii="Palatino Linotype" w:hAnsi="Palatino Linotype" w:cs="Arial"/>
          <w:sz w:val="20"/>
          <w:szCs w:val="20"/>
        </w:rPr>
        <w:t>http://libguides.uta.edu/pols2311fm</w:t>
      </w:r>
      <w:r w:rsidRPr="00177C1C">
        <w:rPr>
          <w:rStyle w:val="guideurl"/>
          <w:rFonts w:ascii="Palatino Linotype" w:hAnsi="Palatino Linotype" w:cs="Arial"/>
          <w:color w:val="000000"/>
          <w:sz w:val="20"/>
          <w:szCs w:val="20"/>
        </w:rPr>
        <w:fldChar w:fldCharType="end"/>
      </w:r>
      <w:r w:rsidRPr="00177C1C">
        <w:rPr>
          <w:rStyle w:val="guideurl"/>
          <w:rFonts w:ascii="Palatino Linotype" w:hAnsi="Palatino Linotype" w:cs="Arial"/>
          <w:color w:val="000000"/>
          <w:sz w:val="20"/>
          <w:szCs w:val="20"/>
        </w:rPr>
        <w:t xml:space="preserve">. </w:t>
      </w:r>
      <w:r w:rsidRPr="00177C1C">
        <w:rPr>
          <w:rFonts w:ascii="Palatino Linotype" w:hAnsi="Palatino Linotype" w:cs="Arial"/>
          <w:color w:val="000000"/>
          <w:sz w:val="20"/>
          <w:szCs w:val="20"/>
        </w:rPr>
        <w:t xml:space="preserve">If you have any questions, please feel free to contact the Coordinator for Information Services, Suzanne Beckett, at </w:t>
      </w:r>
      <w:hyperlink r:id="rId69" w:history="1">
        <w:r w:rsidRPr="00177C1C">
          <w:rPr>
            <w:rStyle w:val="Hyperlink"/>
            <w:rFonts w:ascii="Palatino Linotype" w:hAnsi="Palatino Linotype" w:cs="Arial"/>
            <w:sz w:val="20"/>
            <w:szCs w:val="20"/>
          </w:rPr>
          <w:t>sbeckett@uta.edu</w:t>
        </w:r>
      </w:hyperlink>
      <w:r w:rsidRPr="00177C1C">
        <w:rPr>
          <w:rFonts w:ascii="Palatino Linotype" w:hAnsi="Palatino Linotype" w:cs="Arial"/>
          <w:color w:val="000000"/>
          <w:sz w:val="20"/>
          <w:szCs w:val="20"/>
        </w:rPr>
        <w:t xml:space="preserve"> or at 817.272.0923.</w:t>
      </w:r>
    </w:p>
    <w:p w14:paraId="7204F1F4" w14:textId="77777777" w:rsidR="00BC2063" w:rsidRPr="00177C1C" w:rsidRDefault="00BC2063">
      <w:pPr>
        <w:rPr>
          <w:rFonts w:ascii="Palatino Linotype" w:hAnsi="Palatino Linotype"/>
          <w:sz w:val="20"/>
          <w:szCs w:val="20"/>
        </w:rPr>
      </w:pPr>
    </w:p>
    <w:sectPr w:rsidR="00BC2063" w:rsidRPr="00177C1C" w:rsidSect="00EF058F">
      <w:footerReference w:type="default" r:id="rId7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77F75" w14:textId="77777777" w:rsidR="00DF72AB" w:rsidRDefault="00DF72AB">
      <w:r>
        <w:separator/>
      </w:r>
    </w:p>
  </w:endnote>
  <w:endnote w:type="continuationSeparator" w:id="0">
    <w:p w14:paraId="5B22F54C" w14:textId="77777777" w:rsidR="00DF72AB" w:rsidRDefault="00DF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바탕">
    <w:charset w:val="4F"/>
    <w:family w:val="auto"/>
    <w:pitch w:val="variable"/>
    <w:sig w:usb0="B00002AF" w:usb1="69D77CFB" w:usb2="00000030" w:usb3="00000000" w:csb0="000800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Papyrus Condensed">
    <w:panose1 w:val="020B0602040200020303"/>
    <w:charset w:val="00"/>
    <w:family w:val="auto"/>
    <w:pitch w:val="variable"/>
    <w:sig w:usb0="80000063" w:usb1="00000040" w:usb2="00000000" w:usb3="00000000" w:csb0="00000061" w:csb1="00000000"/>
  </w:font>
  <w:font w:name="Monotype Sorts">
    <w:panose1 w:val="01010601010101010101"/>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08BB5" w14:textId="2E3CBB97" w:rsidR="00DF72AB" w:rsidRPr="00C54559" w:rsidRDefault="00DF72AB" w:rsidP="00596E8B">
    <w:pPr>
      <w:pStyle w:val="Footer"/>
      <w:jc w:val="center"/>
      <w:rPr>
        <w:rFonts w:ascii="Palatino Linotype" w:hAnsi="Palatino Linotype"/>
        <w:i/>
        <w:sz w:val="20"/>
        <w:szCs w:val="20"/>
      </w:rPr>
    </w:pPr>
    <w:r w:rsidRPr="00C54559">
      <w:rPr>
        <w:rFonts w:ascii="Palatino Linotype" w:hAnsi="Palatino Linotype"/>
        <w:i/>
        <w:sz w:val="20"/>
        <w:szCs w:val="20"/>
      </w:rPr>
      <w:t xml:space="preserve">Page </w:t>
    </w:r>
    <w:r w:rsidRPr="00C54559">
      <w:rPr>
        <w:rStyle w:val="PageNumber"/>
        <w:rFonts w:ascii="Palatino Linotype" w:hAnsi="Palatino Linotype"/>
        <w:i/>
        <w:sz w:val="20"/>
        <w:szCs w:val="20"/>
      </w:rPr>
      <w:fldChar w:fldCharType="begin"/>
    </w:r>
    <w:r w:rsidRPr="00C54559">
      <w:rPr>
        <w:rStyle w:val="PageNumber"/>
        <w:rFonts w:ascii="Palatino Linotype" w:hAnsi="Palatino Linotype"/>
        <w:i/>
        <w:sz w:val="20"/>
        <w:szCs w:val="20"/>
      </w:rPr>
      <w:instrText xml:space="preserve"> PAGE </w:instrText>
    </w:r>
    <w:r w:rsidRPr="00C54559">
      <w:rPr>
        <w:rStyle w:val="PageNumber"/>
        <w:rFonts w:ascii="Palatino Linotype" w:hAnsi="Palatino Linotype"/>
        <w:i/>
        <w:sz w:val="20"/>
        <w:szCs w:val="20"/>
      </w:rPr>
      <w:fldChar w:fldCharType="separate"/>
    </w:r>
    <w:r w:rsidR="00767389">
      <w:rPr>
        <w:rStyle w:val="PageNumber"/>
        <w:rFonts w:ascii="Palatino Linotype" w:hAnsi="Palatino Linotype"/>
        <w:i/>
        <w:noProof/>
        <w:sz w:val="20"/>
        <w:szCs w:val="20"/>
      </w:rPr>
      <w:t>17</w:t>
    </w:r>
    <w:r w:rsidRPr="00C54559">
      <w:rPr>
        <w:rStyle w:val="PageNumber"/>
        <w:rFonts w:ascii="Palatino Linotype" w:hAnsi="Palatino Linotype"/>
        <w:i/>
        <w:sz w:val="20"/>
        <w:szCs w:val="20"/>
      </w:rPr>
      <w:fldChar w:fldCharType="end"/>
    </w:r>
    <w:r w:rsidRPr="00C54559">
      <w:rPr>
        <w:rStyle w:val="PageNumber"/>
        <w:rFonts w:ascii="Palatino Linotype" w:hAnsi="Palatino Linotype"/>
        <w:i/>
        <w:sz w:val="20"/>
        <w:szCs w:val="20"/>
      </w:rPr>
      <w:t xml:space="preserve"> of </w:t>
    </w:r>
    <w:r>
      <w:rPr>
        <w:rStyle w:val="PageNumber"/>
        <w:rFonts w:ascii="Palatino Linotype" w:hAnsi="Palatino Linotype"/>
        <w:i/>
        <w:sz w:val="20"/>
        <w:szCs w:val="20"/>
      </w:rPr>
      <w:t>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5AD79" w14:textId="77777777" w:rsidR="00DF72AB" w:rsidRDefault="00DF72AB">
      <w:r>
        <w:separator/>
      </w:r>
    </w:p>
  </w:footnote>
  <w:footnote w:type="continuationSeparator" w:id="0">
    <w:p w14:paraId="49B6933C" w14:textId="77777777" w:rsidR="00DF72AB" w:rsidRDefault="00DF72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2026"/>
    <w:multiLevelType w:val="multilevel"/>
    <w:tmpl w:val="ED3C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16805"/>
    <w:multiLevelType w:val="hybridMultilevel"/>
    <w:tmpl w:val="B1F6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16A28"/>
    <w:multiLevelType w:val="hybridMultilevel"/>
    <w:tmpl w:val="811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444AA"/>
    <w:multiLevelType w:val="hybridMultilevel"/>
    <w:tmpl w:val="C78CC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261B55"/>
    <w:multiLevelType w:val="hybridMultilevel"/>
    <w:tmpl w:val="6A106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440A17"/>
    <w:multiLevelType w:val="multilevel"/>
    <w:tmpl w:val="9F40E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6268BD"/>
    <w:multiLevelType w:val="hybridMultilevel"/>
    <w:tmpl w:val="EBB8B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CD5F29"/>
    <w:multiLevelType w:val="hybridMultilevel"/>
    <w:tmpl w:val="F3D493D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AC07931"/>
    <w:multiLevelType w:val="hybridMultilevel"/>
    <w:tmpl w:val="1B86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761B1"/>
    <w:multiLevelType w:val="hybridMultilevel"/>
    <w:tmpl w:val="4B96471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nsid w:val="1D8C4B8A"/>
    <w:multiLevelType w:val="hybridMultilevel"/>
    <w:tmpl w:val="456CA0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38F54DB"/>
    <w:multiLevelType w:val="hybridMultilevel"/>
    <w:tmpl w:val="3462E89E"/>
    <w:lvl w:ilvl="0" w:tplc="04090001">
      <w:start w:val="1"/>
      <w:numFmt w:val="bullet"/>
      <w:lvlText w:val=""/>
      <w:lvlJc w:val="left"/>
      <w:pPr>
        <w:ind w:left="720" w:hanging="360"/>
      </w:pPr>
      <w:rPr>
        <w:rFonts w:ascii="Symbol" w:hAnsi="Symbol" w:hint="default"/>
      </w:rPr>
    </w:lvl>
    <w:lvl w:ilvl="1" w:tplc="7D8E260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A37924"/>
    <w:multiLevelType w:val="multilevel"/>
    <w:tmpl w:val="56125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9B053C"/>
    <w:multiLevelType w:val="hybridMultilevel"/>
    <w:tmpl w:val="EBCA56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8362709"/>
    <w:multiLevelType w:val="multilevel"/>
    <w:tmpl w:val="6ED4190E"/>
    <w:lvl w:ilvl="0">
      <w:start w:val="1"/>
      <w:numFmt w:val="bullet"/>
      <w:lvlText w:val=""/>
      <w:lvlJc w:val="left"/>
      <w:pPr>
        <w:ind w:left="720" w:hanging="360"/>
      </w:pPr>
      <w:rPr>
        <w:rFonts w:ascii="Symbol" w:hAnsi="Symbol" w:hint="default"/>
        <w:color w:val="00000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8486B9D"/>
    <w:multiLevelType w:val="hybridMultilevel"/>
    <w:tmpl w:val="7B8E8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94D0AD0"/>
    <w:multiLevelType w:val="hybridMultilevel"/>
    <w:tmpl w:val="E5188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C8F6D45"/>
    <w:multiLevelType w:val="multilevel"/>
    <w:tmpl w:val="6300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4D46BC"/>
    <w:multiLevelType w:val="multilevel"/>
    <w:tmpl w:val="953C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0F4314"/>
    <w:multiLevelType w:val="hybridMultilevel"/>
    <w:tmpl w:val="1CA89E2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2E30CD0"/>
    <w:multiLevelType w:val="multilevel"/>
    <w:tmpl w:val="65445A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70" w:hanging="39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62B7C53"/>
    <w:multiLevelType w:val="hybridMultilevel"/>
    <w:tmpl w:val="A4DCFCE6"/>
    <w:lvl w:ilvl="0" w:tplc="95D22A98">
      <w:start w:val="1"/>
      <w:numFmt w:val="upperRoman"/>
      <w:lvlText w:val="%1."/>
      <w:lvlJc w:val="left"/>
      <w:pPr>
        <w:ind w:left="1440" w:hanging="72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376722"/>
    <w:multiLevelType w:val="multilevel"/>
    <w:tmpl w:val="C4E2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5B2ECB"/>
    <w:multiLevelType w:val="hybridMultilevel"/>
    <w:tmpl w:val="8786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F24590"/>
    <w:multiLevelType w:val="multilevel"/>
    <w:tmpl w:val="DDF49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2B3C64"/>
    <w:multiLevelType w:val="multilevel"/>
    <w:tmpl w:val="1936A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91686D"/>
    <w:multiLevelType w:val="multilevel"/>
    <w:tmpl w:val="F620D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D285A13"/>
    <w:multiLevelType w:val="hybridMultilevel"/>
    <w:tmpl w:val="F2509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F26757"/>
    <w:multiLevelType w:val="hybridMultilevel"/>
    <w:tmpl w:val="B2C26E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A80C8F"/>
    <w:multiLevelType w:val="multilevel"/>
    <w:tmpl w:val="F6B0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219035E"/>
    <w:multiLevelType w:val="hybridMultilevel"/>
    <w:tmpl w:val="D4CC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5DE1BC6"/>
    <w:multiLevelType w:val="hybridMultilevel"/>
    <w:tmpl w:val="6ADA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A962FA"/>
    <w:multiLevelType w:val="multilevel"/>
    <w:tmpl w:val="C4D2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5A5DC2"/>
    <w:multiLevelType w:val="multilevel"/>
    <w:tmpl w:val="3E0C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D99304B"/>
    <w:multiLevelType w:val="hybridMultilevel"/>
    <w:tmpl w:val="AE6AC150"/>
    <w:lvl w:ilvl="0" w:tplc="04090001">
      <w:start w:val="1"/>
      <w:numFmt w:val="bullet"/>
      <w:lvlText w:val=""/>
      <w:lvlJc w:val="left"/>
      <w:pPr>
        <w:ind w:left="810" w:hanging="360"/>
      </w:pPr>
      <w:rPr>
        <w:rFonts w:ascii="Symbol" w:hAnsi="Symbol" w:hint="default"/>
      </w:rPr>
    </w:lvl>
    <w:lvl w:ilvl="1" w:tplc="1360AFF8">
      <w:numFmt w:val="bullet"/>
      <w:lvlText w:val="•"/>
      <w:lvlJc w:val="left"/>
      <w:pPr>
        <w:ind w:left="1890" w:hanging="720"/>
      </w:pPr>
      <w:rPr>
        <w:rFonts w:ascii="Palatino Linotype" w:eastAsia="Times New Roman" w:hAnsi="Palatino Linotype" w:cs="Times New Roman"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nsid w:val="7E7470E6"/>
    <w:multiLevelType w:val="hybridMultilevel"/>
    <w:tmpl w:val="EA204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27"/>
  </w:num>
  <w:num w:numId="3">
    <w:abstractNumId w:val="1"/>
  </w:num>
  <w:num w:numId="4">
    <w:abstractNumId w:val="23"/>
  </w:num>
  <w:num w:numId="5">
    <w:abstractNumId w:val="9"/>
  </w:num>
  <w:num w:numId="6">
    <w:abstractNumId w:val="3"/>
  </w:num>
  <w:num w:numId="7">
    <w:abstractNumId w:val="30"/>
  </w:num>
  <w:num w:numId="8">
    <w:abstractNumId w:val="11"/>
  </w:num>
  <w:num w:numId="9">
    <w:abstractNumId w:val="33"/>
  </w:num>
  <w:num w:numId="10">
    <w:abstractNumId w:val="29"/>
  </w:num>
  <w:num w:numId="11">
    <w:abstractNumId w:val="10"/>
  </w:num>
  <w:num w:numId="12">
    <w:abstractNumId w:val="26"/>
  </w:num>
  <w:num w:numId="13">
    <w:abstractNumId w:val="20"/>
  </w:num>
  <w:num w:numId="14">
    <w:abstractNumId w:val="14"/>
  </w:num>
  <w:num w:numId="15">
    <w:abstractNumId w:val="34"/>
  </w:num>
  <w:num w:numId="16">
    <w:abstractNumId w:val="21"/>
  </w:num>
  <w:num w:numId="17">
    <w:abstractNumId w:val="4"/>
  </w:num>
  <w:num w:numId="18">
    <w:abstractNumId w:val="2"/>
  </w:num>
  <w:num w:numId="19">
    <w:abstractNumId w:val="35"/>
  </w:num>
  <w:num w:numId="20">
    <w:abstractNumId w:val="16"/>
  </w:num>
  <w:num w:numId="21">
    <w:abstractNumId w:val="15"/>
  </w:num>
  <w:num w:numId="22">
    <w:abstractNumId w:val="6"/>
  </w:num>
  <w:num w:numId="23">
    <w:abstractNumId w:val="13"/>
  </w:num>
  <w:num w:numId="24">
    <w:abstractNumId w:val="19"/>
  </w:num>
  <w:num w:numId="25">
    <w:abstractNumId w:val="7"/>
  </w:num>
  <w:num w:numId="26">
    <w:abstractNumId w:val="28"/>
  </w:num>
  <w:num w:numId="27">
    <w:abstractNumId w:val="5"/>
  </w:num>
  <w:num w:numId="28">
    <w:abstractNumId w:val="0"/>
  </w:num>
  <w:num w:numId="29">
    <w:abstractNumId w:val="24"/>
  </w:num>
  <w:num w:numId="30">
    <w:abstractNumId w:val="32"/>
  </w:num>
  <w:num w:numId="31">
    <w:abstractNumId w:val="22"/>
  </w:num>
  <w:num w:numId="32">
    <w:abstractNumId w:val="18"/>
  </w:num>
  <w:num w:numId="33">
    <w:abstractNumId w:val="25"/>
  </w:num>
  <w:num w:numId="34">
    <w:abstractNumId w:val="12"/>
  </w:num>
  <w:num w:numId="35">
    <w:abstractNumId w:val="17"/>
  </w:num>
  <w:num w:numId="36">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50"/>
    <w:rsid w:val="00003097"/>
    <w:rsid w:val="00003397"/>
    <w:rsid w:val="000107C4"/>
    <w:rsid w:val="00014CFF"/>
    <w:rsid w:val="0001569E"/>
    <w:rsid w:val="00015EE3"/>
    <w:rsid w:val="000203F7"/>
    <w:rsid w:val="000220B9"/>
    <w:rsid w:val="000235BC"/>
    <w:rsid w:val="00027475"/>
    <w:rsid w:val="00027516"/>
    <w:rsid w:val="00027B0A"/>
    <w:rsid w:val="000303F7"/>
    <w:rsid w:val="00032E8D"/>
    <w:rsid w:val="00034132"/>
    <w:rsid w:val="00036A23"/>
    <w:rsid w:val="00040C82"/>
    <w:rsid w:val="000419CD"/>
    <w:rsid w:val="00043926"/>
    <w:rsid w:val="0004556E"/>
    <w:rsid w:val="000554C6"/>
    <w:rsid w:val="00062FD7"/>
    <w:rsid w:val="00064F88"/>
    <w:rsid w:val="00065EAC"/>
    <w:rsid w:val="00073A91"/>
    <w:rsid w:val="00075260"/>
    <w:rsid w:val="00077A03"/>
    <w:rsid w:val="0008014A"/>
    <w:rsid w:val="0009533E"/>
    <w:rsid w:val="000970B0"/>
    <w:rsid w:val="00097D61"/>
    <w:rsid w:val="000A164F"/>
    <w:rsid w:val="000A3C21"/>
    <w:rsid w:val="000A49EB"/>
    <w:rsid w:val="000A760A"/>
    <w:rsid w:val="000B10F7"/>
    <w:rsid w:val="000B3C9C"/>
    <w:rsid w:val="000B6199"/>
    <w:rsid w:val="000C0AC4"/>
    <w:rsid w:val="000C1912"/>
    <w:rsid w:val="000C1F0B"/>
    <w:rsid w:val="000C2D5F"/>
    <w:rsid w:val="000C38F0"/>
    <w:rsid w:val="000C45A1"/>
    <w:rsid w:val="000C5AE5"/>
    <w:rsid w:val="000D3D6B"/>
    <w:rsid w:val="000D4556"/>
    <w:rsid w:val="000D6638"/>
    <w:rsid w:val="000D7990"/>
    <w:rsid w:val="000D7A21"/>
    <w:rsid w:val="000E176B"/>
    <w:rsid w:val="000E1A24"/>
    <w:rsid w:val="000E2DFF"/>
    <w:rsid w:val="000E3FF7"/>
    <w:rsid w:val="000F27C9"/>
    <w:rsid w:val="000F3021"/>
    <w:rsid w:val="000F4E84"/>
    <w:rsid w:val="000F5116"/>
    <w:rsid w:val="00107473"/>
    <w:rsid w:val="00112049"/>
    <w:rsid w:val="00115159"/>
    <w:rsid w:val="00115904"/>
    <w:rsid w:val="0012076F"/>
    <w:rsid w:val="001221AB"/>
    <w:rsid w:val="00124536"/>
    <w:rsid w:val="00126CDF"/>
    <w:rsid w:val="001320C7"/>
    <w:rsid w:val="00141482"/>
    <w:rsid w:val="00144F81"/>
    <w:rsid w:val="00146465"/>
    <w:rsid w:val="001467D9"/>
    <w:rsid w:val="00146A3E"/>
    <w:rsid w:val="00147DC2"/>
    <w:rsid w:val="00151B74"/>
    <w:rsid w:val="00172208"/>
    <w:rsid w:val="00172E5A"/>
    <w:rsid w:val="00176018"/>
    <w:rsid w:val="00176420"/>
    <w:rsid w:val="001766CD"/>
    <w:rsid w:val="00177C1C"/>
    <w:rsid w:val="0018211A"/>
    <w:rsid w:val="00182EFD"/>
    <w:rsid w:val="00183E64"/>
    <w:rsid w:val="00184947"/>
    <w:rsid w:val="001855E1"/>
    <w:rsid w:val="001914C4"/>
    <w:rsid w:val="0019170A"/>
    <w:rsid w:val="00193839"/>
    <w:rsid w:val="001A1178"/>
    <w:rsid w:val="001A43EB"/>
    <w:rsid w:val="001A4B89"/>
    <w:rsid w:val="001A62C6"/>
    <w:rsid w:val="001B0DEB"/>
    <w:rsid w:val="001B2091"/>
    <w:rsid w:val="001B2838"/>
    <w:rsid w:val="001B2DAD"/>
    <w:rsid w:val="001B50D0"/>
    <w:rsid w:val="001C0746"/>
    <w:rsid w:val="001C1ECC"/>
    <w:rsid w:val="001C2742"/>
    <w:rsid w:val="001C2B77"/>
    <w:rsid w:val="001C6995"/>
    <w:rsid w:val="001D27B3"/>
    <w:rsid w:val="001D662B"/>
    <w:rsid w:val="001E1304"/>
    <w:rsid w:val="001E28ED"/>
    <w:rsid w:val="001F25B4"/>
    <w:rsid w:val="001F2DBB"/>
    <w:rsid w:val="001F42C5"/>
    <w:rsid w:val="00200213"/>
    <w:rsid w:val="0020031B"/>
    <w:rsid w:val="00204294"/>
    <w:rsid w:val="002072AD"/>
    <w:rsid w:val="00214FF1"/>
    <w:rsid w:val="00215A16"/>
    <w:rsid w:val="002172FA"/>
    <w:rsid w:val="00225DB8"/>
    <w:rsid w:val="0023032A"/>
    <w:rsid w:val="00237555"/>
    <w:rsid w:val="00242153"/>
    <w:rsid w:val="0024626B"/>
    <w:rsid w:val="00246D4F"/>
    <w:rsid w:val="00250F79"/>
    <w:rsid w:val="0025425C"/>
    <w:rsid w:val="00255F4E"/>
    <w:rsid w:val="002714CE"/>
    <w:rsid w:val="00274CA5"/>
    <w:rsid w:val="002846B0"/>
    <w:rsid w:val="002B20A0"/>
    <w:rsid w:val="002B4F9F"/>
    <w:rsid w:val="002B5846"/>
    <w:rsid w:val="002C1950"/>
    <w:rsid w:val="002C31E1"/>
    <w:rsid w:val="002C3541"/>
    <w:rsid w:val="002C6B0B"/>
    <w:rsid w:val="002D07DB"/>
    <w:rsid w:val="002D2240"/>
    <w:rsid w:val="002D3A40"/>
    <w:rsid w:val="002D3B76"/>
    <w:rsid w:val="002D3C8E"/>
    <w:rsid w:val="002D713E"/>
    <w:rsid w:val="002E0AEE"/>
    <w:rsid w:val="002E2B4A"/>
    <w:rsid w:val="002E2BB7"/>
    <w:rsid w:val="002E351E"/>
    <w:rsid w:val="002E42FA"/>
    <w:rsid w:val="002E4E9B"/>
    <w:rsid w:val="002F2743"/>
    <w:rsid w:val="002F32B9"/>
    <w:rsid w:val="002F42B4"/>
    <w:rsid w:val="002F65BC"/>
    <w:rsid w:val="002F7213"/>
    <w:rsid w:val="00305660"/>
    <w:rsid w:val="00307038"/>
    <w:rsid w:val="00310D75"/>
    <w:rsid w:val="00312527"/>
    <w:rsid w:val="00315653"/>
    <w:rsid w:val="003161B0"/>
    <w:rsid w:val="00316F14"/>
    <w:rsid w:val="00321656"/>
    <w:rsid w:val="00321D8C"/>
    <w:rsid w:val="003251FA"/>
    <w:rsid w:val="00326486"/>
    <w:rsid w:val="0032728B"/>
    <w:rsid w:val="00334B01"/>
    <w:rsid w:val="0034155C"/>
    <w:rsid w:val="003470A7"/>
    <w:rsid w:val="00347163"/>
    <w:rsid w:val="00351904"/>
    <w:rsid w:val="00355759"/>
    <w:rsid w:val="003730CF"/>
    <w:rsid w:val="00377537"/>
    <w:rsid w:val="00387302"/>
    <w:rsid w:val="00390C14"/>
    <w:rsid w:val="00394B4E"/>
    <w:rsid w:val="0039666C"/>
    <w:rsid w:val="003A040F"/>
    <w:rsid w:val="003A215A"/>
    <w:rsid w:val="003A36A8"/>
    <w:rsid w:val="003B2334"/>
    <w:rsid w:val="003C0663"/>
    <w:rsid w:val="003C2668"/>
    <w:rsid w:val="003C341E"/>
    <w:rsid w:val="003C4E72"/>
    <w:rsid w:val="003C5E9D"/>
    <w:rsid w:val="003D01ED"/>
    <w:rsid w:val="003D68C8"/>
    <w:rsid w:val="003E05F7"/>
    <w:rsid w:val="003E0953"/>
    <w:rsid w:val="003E197D"/>
    <w:rsid w:val="003E26D1"/>
    <w:rsid w:val="003E313B"/>
    <w:rsid w:val="003E3727"/>
    <w:rsid w:val="003E3D4F"/>
    <w:rsid w:val="003F29D5"/>
    <w:rsid w:val="004017C9"/>
    <w:rsid w:val="00402378"/>
    <w:rsid w:val="00402D38"/>
    <w:rsid w:val="00402E7A"/>
    <w:rsid w:val="0041357D"/>
    <w:rsid w:val="00422128"/>
    <w:rsid w:val="0043223D"/>
    <w:rsid w:val="00435D74"/>
    <w:rsid w:val="00437576"/>
    <w:rsid w:val="00441C4A"/>
    <w:rsid w:val="00450D86"/>
    <w:rsid w:val="00454FF7"/>
    <w:rsid w:val="0045672E"/>
    <w:rsid w:val="0046199B"/>
    <w:rsid w:val="00461F62"/>
    <w:rsid w:val="00465283"/>
    <w:rsid w:val="00467E60"/>
    <w:rsid w:val="00472423"/>
    <w:rsid w:val="00474302"/>
    <w:rsid w:val="004767D1"/>
    <w:rsid w:val="00481271"/>
    <w:rsid w:val="00491F92"/>
    <w:rsid w:val="004A025C"/>
    <w:rsid w:val="004A0959"/>
    <w:rsid w:val="004A5145"/>
    <w:rsid w:val="004A5F19"/>
    <w:rsid w:val="004B3AB4"/>
    <w:rsid w:val="004C1620"/>
    <w:rsid w:val="004C3D05"/>
    <w:rsid w:val="004D013B"/>
    <w:rsid w:val="004D4D12"/>
    <w:rsid w:val="004D6821"/>
    <w:rsid w:val="004E2A61"/>
    <w:rsid w:val="004E333E"/>
    <w:rsid w:val="004E3659"/>
    <w:rsid w:val="004E65B7"/>
    <w:rsid w:val="004F4B4B"/>
    <w:rsid w:val="004F58C3"/>
    <w:rsid w:val="004F5E9A"/>
    <w:rsid w:val="004F6EFC"/>
    <w:rsid w:val="004F75F7"/>
    <w:rsid w:val="00501D83"/>
    <w:rsid w:val="0050219E"/>
    <w:rsid w:val="00502C09"/>
    <w:rsid w:val="00505116"/>
    <w:rsid w:val="00513C5F"/>
    <w:rsid w:val="00530E02"/>
    <w:rsid w:val="00532793"/>
    <w:rsid w:val="00536C74"/>
    <w:rsid w:val="00537132"/>
    <w:rsid w:val="00547328"/>
    <w:rsid w:val="005500F4"/>
    <w:rsid w:val="005555F0"/>
    <w:rsid w:val="005562F9"/>
    <w:rsid w:val="00564F0E"/>
    <w:rsid w:val="005719F3"/>
    <w:rsid w:val="005765CD"/>
    <w:rsid w:val="00577633"/>
    <w:rsid w:val="005831AF"/>
    <w:rsid w:val="00586D4E"/>
    <w:rsid w:val="00594762"/>
    <w:rsid w:val="00596716"/>
    <w:rsid w:val="00596E8B"/>
    <w:rsid w:val="005A1467"/>
    <w:rsid w:val="005A2DE8"/>
    <w:rsid w:val="005B5761"/>
    <w:rsid w:val="005B7469"/>
    <w:rsid w:val="005B750C"/>
    <w:rsid w:val="005C29B8"/>
    <w:rsid w:val="005C38C4"/>
    <w:rsid w:val="005C3C66"/>
    <w:rsid w:val="005C3E8C"/>
    <w:rsid w:val="005D0ECD"/>
    <w:rsid w:val="005D2B84"/>
    <w:rsid w:val="005D67EC"/>
    <w:rsid w:val="005D7240"/>
    <w:rsid w:val="005E298F"/>
    <w:rsid w:val="005E3B2D"/>
    <w:rsid w:val="005E43B3"/>
    <w:rsid w:val="005F0C71"/>
    <w:rsid w:val="005F2AC5"/>
    <w:rsid w:val="005F38E2"/>
    <w:rsid w:val="005F59D5"/>
    <w:rsid w:val="005F7A9E"/>
    <w:rsid w:val="00600834"/>
    <w:rsid w:val="0060612E"/>
    <w:rsid w:val="006064DB"/>
    <w:rsid w:val="0061004A"/>
    <w:rsid w:val="00611A46"/>
    <w:rsid w:val="006169A7"/>
    <w:rsid w:val="00620DCE"/>
    <w:rsid w:val="00621150"/>
    <w:rsid w:val="00621DB6"/>
    <w:rsid w:val="00632CDD"/>
    <w:rsid w:val="006365B3"/>
    <w:rsid w:val="00640484"/>
    <w:rsid w:val="00640962"/>
    <w:rsid w:val="00644758"/>
    <w:rsid w:val="00644A9E"/>
    <w:rsid w:val="00644C1C"/>
    <w:rsid w:val="006513A6"/>
    <w:rsid w:val="0065383F"/>
    <w:rsid w:val="00653A3F"/>
    <w:rsid w:val="006542BE"/>
    <w:rsid w:val="0066338F"/>
    <w:rsid w:val="0066501D"/>
    <w:rsid w:val="00665C0B"/>
    <w:rsid w:val="00666B4C"/>
    <w:rsid w:val="006708C6"/>
    <w:rsid w:val="00670DB4"/>
    <w:rsid w:val="00673077"/>
    <w:rsid w:val="00674A43"/>
    <w:rsid w:val="00677368"/>
    <w:rsid w:val="00683FCC"/>
    <w:rsid w:val="00690036"/>
    <w:rsid w:val="00691AA8"/>
    <w:rsid w:val="00693648"/>
    <w:rsid w:val="006A04F1"/>
    <w:rsid w:val="006A0879"/>
    <w:rsid w:val="006A65E6"/>
    <w:rsid w:val="006B1748"/>
    <w:rsid w:val="006C2680"/>
    <w:rsid w:val="006C3E38"/>
    <w:rsid w:val="006C6066"/>
    <w:rsid w:val="006C661F"/>
    <w:rsid w:val="006D4466"/>
    <w:rsid w:val="006D64FA"/>
    <w:rsid w:val="006D64FB"/>
    <w:rsid w:val="006D716E"/>
    <w:rsid w:val="006E1922"/>
    <w:rsid w:val="006E2141"/>
    <w:rsid w:val="006E2D81"/>
    <w:rsid w:val="006E6121"/>
    <w:rsid w:val="006E6CB6"/>
    <w:rsid w:val="006E783C"/>
    <w:rsid w:val="006F1CF2"/>
    <w:rsid w:val="006F3F0F"/>
    <w:rsid w:val="0070187E"/>
    <w:rsid w:val="00704D08"/>
    <w:rsid w:val="00710C1D"/>
    <w:rsid w:val="0071143D"/>
    <w:rsid w:val="007141AC"/>
    <w:rsid w:val="007156C0"/>
    <w:rsid w:val="007161D9"/>
    <w:rsid w:val="0071764F"/>
    <w:rsid w:val="00717AE0"/>
    <w:rsid w:val="007201AE"/>
    <w:rsid w:val="00721F7A"/>
    <w:rsid w:val="007233D5"/>
    <w:rsid w:val="00724AF2"/>
    <w:rsid w:val="00733A78"/>
    <w:rsid w:val="0073493F"/>
    <w:rsid w:val="00742162"/>
    <w:rsid w:val="00746852"/>
    <w:rsid w:val="00751479"/>
    <w:rsid w:val="00752D54"/>
    <w:rsid w:val="00762C62"/>
    <w:rsid w:val="007636AE"/>
    <w:rsid w:val="007641F4"/>
    <w:rsid w:val="00764F33"/>
    <w:rsid w:val="0076692E"/>
    <w:rsid w:val="00767389"/>
    <w:rsid w:val="00771961"/>
    <w:rsid w:val="00775AC6"/>
    <w:rsid w:val="0077641F"/>
    <w:rsid w:val="0077728F"/>
    <w:rsid w:val="00780E21"/>
    <w:rsid w:val="007815F3"/>
    <w:rsid w:val="0078799B"/>
    <w:rsid w:val="0079150A"/>
    <w:rsid w:val="0079180B"/>
    <w:rsid w:val="00793E70"/>
    <w:rsid w:val="00794B44"/>
    <w:rsid w:val="00795664"/>
    <w:rsid w:val="007A522E"/>
    <w:rsid w:val="007B3B9E"/>
    <w:rsid w:val="007B4549"/>
    <w:rsid w:val="007B5630"/>
    <w:rsid w:val="007B6F23"/>
    <w:rsid w:val="007C2A6B"/>
    <w:rsid w:val="007C3AFB"/>
    <w:rsid w:val="007C49C4"/>
    <w:rsid w:val="007D0646"/>
    <w:rsid w:val="007D0924"/>
    <w:rsid w:val="007D0B1A"/>
    <w:rsid w:val="007D719A"/>
    <w:rsid w:val="007D7FA5"/>
    <w:rsid w:val="007E319B"/>
    <w:rsid w:val="007E46F6"/>
    <w:rsid w:val="007F57CF"/>
    <w:rsid w:val="00817333"/>
    <w:rsid w:val="008209BC"/>
    <w:rsid w:val="00820A77"/>
    <w:rsid w:val="00821B23"/>
    <w:rsid w:val="00826C7F"/>
    <w:rsid w:val="00827872"/>
    <w:rsid w:val="008322A7"/>
    <w:rsid w:val="0083233A"/>
    <w:rsid w:val="00834C39"/>
    <w:rsid w:val="00835E77"/>
    <w:rsid w:val="0083685C"/>
    <w:rsid w:val="00843237"/>
    <w:rsid w:val="00844915"/>
    <w:rsid w:val="008467AF"/>
    <w:rsid w:val="00846F81"/>
    <w:rsid w:val="00847625"/>
    <w:rsid w:val="00852490"/>
    <w:rsid w:val="00854074"/>
    <w:rsid w:val="00855227"/>
    <w:rsid w:val="00857F29"/>
    <w:rsid w:val="00861E58"/>
    <w:rsid w:val="0086355F"/>
    <w:rsid w:val="00866878"/>
    <w:rsid w:val="008675E3"/>
    <w:rsid w:val="00874C99"/>
    <w:rsid w:val="00876ECC"/>
    <w:rsid w:val="00883CFD"/>
    <w:rsid w:val="0088444D"/>
    <w:rsid w:val="008844A4"/>
    <w:rsid w:val="008866C5"/>
    <w:rsid w:val="00890AEF"/>
    <w:rsid w:val="008926C3"/>
    <w:rsid w:val="00896D49"/>
    <w:rsid w:val="0089734F"/>
    <w:rsid w:val="00897A72"/>
    <w:rsid w:val="008A6657"/>
    <w:rsid w:val="008A7E14"/>
    <w:rsid w:val="008B01A1"/>
    <w:rsid w:val="008B090A"/>
    <w:rsid w:val="008B4313"/>
    <w:rsid w:val="008B7C4A"/>
    <w:rsid w:val="008C4191"/>
    <w:rsid w:val="008C5480"/>
    <w:rsid w:val="008D6247"/>
    <w:rsid w:val="008E0F8F"/>
    <w:rsid w:val="008E1DBC"/>
    <w:rsid w:val="008E3FC7"/>
    <w:rsid w:val="008E7E4C"/>
    <w:rsid w:val="008F34A8"/>
    <w:rsid w:val="008F7EC6"/>
    <w:rsid w:val="009033D7"/>
    <w:rsid w:val="00907CF6"/>
    <w:rsid w:val="0091043B"/>
    <w:rsid w:val="00910875"/>
    <w:rsid w:val="0091585A"/>
    <w:rsid w:val="00920218"/>
    <w:rsid w:val="00920FEC"/>
    <w:rsid w:val="009225CB"/>
    <w:rsid w:val="00925EA7"/>
    <w:rsid w:val="00926DFB"/>
    <w:rsid w:val="00942488"/>
    <w:rsid w:val="00942F5D"/>
    <w:rsid w:val="00945591"/>
    <w:rsid w:val="009455E9"/>
    <w:rsid w:val="0095007B"/>
    <w:rsid w:val="00950A4B"/>
    <w:rsid w:val="00950EF8"/>
    <w:rsid w:val="009532E5"/>
    <w:rsid w:val="00954AE4"/>
    <w:rsid w:val="0095503D"/>
    <w:rsid w:val="00963018"/>
    <w:rsid w:val="00963633"/>
    <w:rsid w:val="009645B6"/>
    <w:rsid w:val="00965D22"/>
    <w:rsid w:val="00973827"/>
    <w:rsid w:val="00974310"/>
    <w:rsid w:val="0098427D"/>
    <w:rsid w:val="009856D4"/>
    <w:rsid w:val="00985B2E"/>
    <w:rsid w:val="00985E6B"/>
    <w:rsid w:val="0098628F"/>
    <w:rsid w:val="00991562"/>
    <w:rsid w:val="0099393E"/>
    <w:rsid w:val="00993C5C"/>
    <w:rsid w:val="00995995"/>
    <w:rsid w:val="009962E9"/>
    <w:rsid w:val="009A011F"/>
    <w:rsid w:val="009B158C"/>
    <w:rsid w:val="009B20DE"/>
    <w:rsid w:val="009B550D"/>
    <w:rsid w:val="009B5A7D"/>
    <w:rsid w:val="009C2B68"/>
    <w:rsid w:val="009C42A0"/>
    <w:rsid w:val="009C4484"/>
    <w:rsid w:val="009C614D"/>
    <w:rsid w:val="009C6F3E"/>
    <w:rsid w:val="009D000B"/>
    <w:rsid w:val="009D577B"/>
    <w:rsid w:val="009D5D42"/>
    <w:rsid w:val="009E06F6"/>
    <w:rsid w:val="009E4742"/>
    <w:rsid w:val="009E58DD"/>
    <w:rsid w:val="009E72A6"/>
    <w:rsid w:val="009F710B"/>
    <w:rsid w:val="00A00670"/>
    <w:rsid w:val="00A044F7"/>
    <w:rsid w:val="00A0464A"/>
    <w:rsid w:val="00A05C00"/>
    <w:rsid w:val="00A07134"/>
    <w:rsid w:val="00A1350C"/>
    <w:rsid w:val="00A1506F"/>
    <w:rsid w:val="00A3151D"/>
    <w:rsid w:val="00A3368D"/>
    <w:rsid w:val="00A338C4"/>
    <w:rsid w:val="00A36A67"/>
    <w:rsid w:val="00A40AF6"/>
    <w:rsid w:val="00A41356"/>
    <w:rsid w:val="00A41BDA"/>
    <w:rsid w:val="00A52195"/>
    <w:rsid w:val="00A539D4"/>
    <w:rsid w:val="00A66BC5"/>
    <w:rsid w:val="00A7466E"/>
    <w:rsid w:val="00A802C8"/>
    <w:rsid w:val="00A839EE"/>
    <w:rsid w:val="00A83E97"/>
    <w:rsid w:val="00A86B45"/>
    <w:rsid w:val="00A91CB4"/>
    <w:rsid w:val="00A92443"/>
    <w:rsid w:val="00A93B53"/>
    <w:rsid w:val="00A9445E"/>
    <w:rsid w:val="00A9662B"/>
    <w:rsid w:val="00AA13BB"/>
    <w:rsid w:val="00AA2711"/>
    <w:rsid w:val="00AA6F1C"/>
    <w:rsid w:val="00AB27C7"/>
    <w:rsid w:val="00AB67EF"/>
    <w:rsid w:val="00AC0E11"/>
    <w:rsid w:val="00AC3328"/>
    <w:rsid w:val="00AD11C7"/>
    <w:rsid w:val="00AD2249"/>
    <w:rsid w:val="00AD5422"/>
    <w:rsid w:val="00AF415A"/>
    <w:rsid w:val="00AF7219"/>
    <w:rsid w:val="00AF72E5"/>
    <w:rsid w:val="00AF76B3"/>
    <w:rsid w:val="00AF76D5"/>
    <w:rsid w:val="00B00B78"/>
    <w:rsid w:val="00B0149C"/>
    <w:rsid w:val="00B0207A"/>
    <w:rsid w:val="00B04326"/>
    <w:rsid w:val="00B064FB"/>
    <w:rsid w:val="00B118A9"/>
    <w:rsid w:val="00B11DD9"/>
    <w:rsid w:val="00B129AE"/>
    <w:rsid w:val="00B13038"/>
    <w:rsid w:val="00B14DEA"/>
    <w:rsid w:val="00B20C19"/>
    <w:rsid w:val="00B225E8"/>
    <w:rsid w:val="00B251EB"/>
    <w:rsid w:val="00B253E2"/>
    <w:rsid w:val="00B259D7"/>
    <w:rsid w:val="00B31C5E"/>
    <w:rsid w:val="00B31CB3"/>
    <w:rsid w:val="00B32253"/>
    <w:rsid w:val="00B34815"/>
    <w:rsid w:val="00B35E70"/>
    <w:rsid w:val="00B41DFB"/>
    <w:rsid w:val="00B42157"/>
    <w:rsid w:val="00B43855"/>
    <w:rsid w:val="00B46CA2"/>
    <w:rsid w:val="00B4771D"/>
    <w:rsid w:val="00B47C19"/>
    <w:rsid w:val="00B6271C"/>
    <w:rsid w:val="00B62D04"/>
    <w:rsid w:val="00B63BE5"/>
    <w:rsid w:val="00B767E8"/>
    <w:rsid w:val="00B815BB"/>
    <w:rsid w:val="00B838C3"/>
    <w:rsid w:val="00B840AC"/>
    <w:rsid w:val="00B86026"/>
    <w:rsid w:val="00B866B3"/>
    <w:rsid w:val="00B94304"/>
    <w:rsid w:val="00B94CED"/>
    <w:rsid w:val="00B96A31"/>
    <w:rsid w:val="00BA09A7"/>
    <w:rsid w:val="00BA34D5"/>
    <w:rsid w:val="00BA3AE3"/>
    <w:rsid w:val="00BA70C5"/>
    <w:rsid w:val="00BB0715"/>
    <w:rsid w:val="00BB1435"/>
    <w:rsid w:val="00BB43F0"/>
    <w:rsid w:val="00BB715C"/>
    <w:rsid w:val="00BB7C80"/>
    <w:rsid w:val="00BC2063"/>
    <w:rsid w:val="00BC468A"/>
    <w:rsid w:val="00BC7F79"/>
    <w:rsid w:val="00BD7F92"/>
    <w:rsid w:val="00BE6721"/>
    <w:rsid w:val="00BE7541"/>
    <w:rsid w:val="00BF044A"/>
    <w:rsid w:val="00BF5080"/>
    <w:rsid w:val="00BF5346"/>
    <w:rsid w:val="00C03C05"/>
    <w:rsid w:val="00C0575F"/>
    <w:rsid w:val="00C05CE7"/>
    <w:rsid w:val="00C11FB5"/>
    <w:rsid w:val="00C133C4"/>
    <w:rsid w:val="00C14620"/>
    <w:rsid w:val="00C1478F"/>
    <w:rsid w:val="00C164B2"/>
    <w:rsid w:val="00C16A9F"/>
    <w:rsid w:val="00C22C78"/>
    <w:rsid w:val="00C240C4"/>
    <w:rsid w:val="00C2505C"/>
    <w:rsid w:val="00C25E77"/>
    <w:rsid w:val="00C269B1"/>
    <w:rsid w:val="00C316A9"/>
    <w:rsid w:val="00C32438"/>
    <w:rsid w:val="00C370D7"/>
    <w:rsid w:val="00C42BF4"/>
    <w:rsid w:val="00C45AB2"/>
    <w:rsid w:val="00C523F6"/>
    <w:rsid w:val="00C52CA1"/>
    <w:rsid w:val="00C52EE9"/>
    <w:rsid w:val="00C54559"/>
    <w:rsid w:val="00C548AA"/>
    <w:rsid w:val="00C5771C"/>
    <w:rsid w:val="00C60669"/>
    <w:rsid w:val="00C62838"/>
    <w:rsid w:val="00C6787E"/>
    <w:rsid w:val="00C67DE2"/>
    <w:rsid w:val="00C73A02"/>
    <w:rsid w:val="00C75941"/>
    <w:rsid w:val="00C81CAA"/>
    <w:rsid w:val="00C8227B"/>
    <w:rsid w:val="00C82CD2"/>
    <w:rsid w:val="00C86165"/>
    <w:rsid w:val="00C90FF8"/>
    <w:rsid w:val="00C9482E"/>
    <w:rsid w:val="00CA5599"/>
    <w:rsid w:val="00CA751E"/>
    <w:rsid w:val="00CB0C17"/>
    <w:rsid w:val="00CB0D7A"/>
    <w:rsid w:val="00CB19C0"/>
    <w:rsid w:val="00CB3965"/>
    <w:rsid w:val="00CB530D"/>
    <w:rsid w:val="00CB56C6"/>
    <w:rsid w:val="00CB74B6"/>
    <w:rsid w:val="00CC138F"/>
    <w:rsid w:val="00CC1F80"/>
    <w:rsid w:val="00CC23C3"/>
    <w:rsid w:val="00CC4895"/>
    <w:rsid w:val="00CC5E9D"/>
    <w:rsid w:val="00CC7F32"/>
    <w:rsid w:val="00CE17E7"/>
    <w:rsid w:val="00CE4550"/>
    <w:rsid w:val="00CE507D"/>
    <w:rsid w:val="00CE6000"/>
    <w:rsid w:val="00CE764A"/>
    <w:rsid w:val="00CF1DE0"/>
    <w:rsid w:val="00CF26BD"/>
    <w:rsid w:val="00CF2A13"/>
    <w:rsid w:val="00CF4B49"/>
    <w:rsid w:val="00CF5A9B"/>
    <w:rsid w:val="00CF7CA4"/>
    <w:rsid w:val="00D00052"/>
    <w:rsid w:val="00D00B6D"/>
    <w:rsid w:val="00D0150C"/>
    <w:rsid w:val="00D059B9"/>
    <w:rsid w:val="00D14968"/>
    <w:rsid w:val="00D24001"/>
    <w:rsid w:val="00D24241"/>
    <w:rsid w:val="00D34D0C"/>
    <w:rsid w:val="00D363B2"/>
    <w:rsid w:val="00D37866"/>
    <w:rsid w:val="00D40243"/>
    <w:rsid w:val="00D41346"/>
    <w:rsid w:val="00D4224F"/>
    <w:rsid w:val="00D43417"/>
    <w:rsid w:val="00D46E52"/>
    <w:rsid w:val="00D4728C"/>
    <w:rsid w:val="00D53A75"/>
    <w:rsid w:val="00D55502"/>
    <w:rsid w:val="00D55733"/>
    <w:rsid w:val="00D600C5"/>
    <w:rsid w:val="00D6090D"/>
    <w:rsid w:val="00D657C6"/>
    <w:rsid w:val="00D66C7B"/>
    <w:rsid w:val="00D67017"/>
    <w:rsid w:val="00D72AB5"/>
    <w:rsid w:val="00D740FA"/>
    <w:rsid w:val="00D765AC"/>
    <w:rsid w:val="00D86D40"/>
    <w:rsid w:val="00D87128"/>
    <w:rsid w:val="00D877B0"/>
    <w:rsid w:val="00D90072"/>
    <w:rsid w:val="00D92967"/>
    <w:rsid w:val="00D95B44"/>
    <w:rsid w:val="00DA15C0"/>
    <w:rsid w:val="00DA200D"/>
    <w:rsid w:val="00DA340B"/>
    <w:rsid w:val="00DA425E"/>
    <w:rsid w:val="00DA60F8"/>
    <w:rsid w:val="00DB0E6C"/>
    <w:rsid w:val="00DB49D3"/>
    <w:rsid w:val="00DC487C"/>
    <w:rsid w:val="00DC513D"/>
    <w:rsid w:val="00DC6706"/>
    <w:rsid w:val="00DD4D36"/>
    <w:rsid w:val="00DE1B87"/>
    <w:rsid w:val="00DE21F0"/>
    <w:rsid w:val="00DE5934"/>
    <w:rsid w:val="00DF72AB"/>
    <w:rsid w:val="00DF7B65"/>
    <w:rsid w:val="00E04698"/>
    <w:rsid w:val="00E115B7"/>
    <w:rsid w:val="00E12E4D"/>
    <w:rsid w:val="00E151DE"/>
    <w:rsid w:val="00E20130"/>
    <w:rsid w:val="00E279B7"/>
    <w:rsid w:val="00E329DA"/>
    <w:rsid w:val="00E354B5"/>
    <w:rsid w:val="00E37070"/>
    <w:rsid w:val="00E37EE6"/>
    <w:rsid w:val="00E459E8"/>
    <w:rsid w:val="00E51CA6"/>
    <w:rsid w:val="00E51DAA"/>
    <w:rsid w:val="00E52CBF"/>
    <w:rsid w:val="00E52EE0"/>
    <w:rsid w:val="00E576D3"/>
    <w:rsid w:val="00E63DA8"/>
    <w:rsid w:val="00E645AD"/>
    <w:rsid w:val="00E64A4E"/>
    <w:rsid w:val="00E70F2E"/>
    <w:rsid w:val="00E730D3"/>
    <w:rsid w:val="00E807E3"/>
    <w:rsid w:val="00E8384F"/>
    <w:rsid w:val="00E86525"/>
    <w:rsid w:val="00E87247"/>
    <w:rsid w:val="00E90CB6"/>
    <w:rsid w:val="00E9714E"/>
    <w:rsid w:val="00EA2873"/>
    <w:rsid w:val="00EA44EA"/>
    <w:rsid w:val="00EA59C6"/>
    <w:rsid w:val="00EA73C5"/>
    <w:rsid w:val="00EA7F5A"/>
    <w:rsid w:val="00EB455C"/>
    <w:rsid w:val="00EC19E6"/>
    <w:rsid w:val="00EC1D51"/>
    <w:rsid w:val="00EC283C"/>
    <w:rsid w:val="00ED0354"/>
    <w:rsid w:val="00ED3BA2"/>
    <w:rsid w:val="00ED6FB1"/>
    <w:rsid w:val="00EE0B9A"/>
    <w:rsid w:val="00EE23F9"/>
    <w:rsid w:val="00EE3060"/>
    <w:rsid w:val="00EE46B7"/>
    <w:rsid w:val="00EE6A03"/>
    <w:rsid w:val="00EF058F"/>
    <w:rsid w:val="00EF111B"/>
    <w:rsid w:val="00EF1235"/>
    <w:rsid w:val="00EF1EAE"/>
    <w:rsid w:val="00EF22A0"/>
    <w:rsid w:val="00EF2811"/>
    <w:rsid w:val="00EF339B"/>
    <w:rsid w:val="00EF6126"/>
    <w:rsid w:val="00F00564"/>
    <w:rsid w:val="00F07485"/>
    <w:rsid w:val="00F07AC3"/>
    <w:rsid w:val="00F15903"/>
    <w:rsid w:val="00F223EE"/>
    <w:rsid w:val="00F25D5A"/>
    <w:rsid w:val="00F305DC"/>
    <w:rsid w:val="00F30670"/>
    <w:rsid w:val="00F311C1"/>
    <w:rsid w:val="00F32151"/>
    <w:rsid w:val="00F3323C"/>
    <w:rsid w:val="00F35297"/>
    <w:rsid w:val="00F41268"/>
    <w:rsid w:val="00F42F07"/>
    <w:rsid w:val="00F442F5"/>
    <w:rsid w:val="00F45EFF"/>
    <w:rsid w:val="00F56027"/>
    <w:rsid w:val="00F600F2"/>
    <w:rsid w:val="00F61FF7"/>
    <w:rsid w:val="00F626ED"/>
    <w:rsid w:val="00F63A62"/>
    <w:rsid w:val="00F80881"/>
    <w:rsid w:val="00F8271D"/>
    <w:rsid w:val="00F8787D"/>
    <w:rsid w:val="00F95209"/>
    <w:rsid w:val="00F97CD5"/>
    <w:rsid w:val="00FA07AF"/>
    <w:rsid w:val="00FA1D3F"/>
    <w:rsid w:val="00FA4DAF"/>
    <w:rsid w:val="00FA78C9"/>
    <w:rsid w:val="00FB3F83"/>
    <w:rsid w:val="00FB407D"/>
    <w:rsid w:val="00FB5C71"/>
    <w:rsid w:val="00FB732D"/>
    <w:rsid w:val="00FB795E"/>
    <w:rsid w:val="00FC0791"/>
    <w:rsid w:val="00FC1E5B"/>
    <w:rsid w:val="00FC22C7"/>
    <w:rsid w:val="00FC3748"/>
    <w:rsid w:val="00FC5CFB"/>
    <w:rsid w:val="00FD3007"/>
    <w:rsid w:val="00FE1B74"/>
    <w:rsid w:val="00FE37B9"/>
    <w:rsid w:val="00FE38C5"/>
    <w:rsid w:val="00FE4BA2"/>
    <w:rsid w:val="00FE5E2F"/>
    <w:rsid w:val="00FF1F90"/>
    <w:rsid w:val="00FF7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C8D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6E"/>
    <w:rPr>
      <w:sz w:val="24"/>
      <w:szCs w:val="24"/>
    </w:rPr>
  </w:style>
  <w:style w:type="paragraph" w:styleId="Heading1">
    <w:name w:val="heading 1"/>
    <w:basedOn w:val="Normal"/>
    <w:next w:val="Normal"/>
    <w:qFormat/>
    <w:rsid w:val="009962E9"/>
    <w:pPr>
      <w:keepNext/>
      <w:outlineLvl w:val="0"/>
    </w:pPr>
    <w:rPr>
      <w:rFonts w:ascii="Lucida Sans Unicode" w:hAnsi="Lucida Sans Unicode"/>
      <w:b/>
      <w:i/>
      <w:iCs/>
      <w:spacing w:val="20"/>
      <w:sz w:val="20"/>
      <w:szCs w:val="20"/>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491F9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310D7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6C6066"/>
    <w:pPr>
      <w:spacing w:before="240" w:after="60"/>
      <w:outlineLvl w:val="4"/>
    </w:pPr>
    <w:rPr>
      <w:b/>
      <w:bCs/>
      <w:i/>
      <w:iCs/>
      <w:sz w:val="26"/>
      <w:szCs w:val="26"/>
    </w:rPr>
  </w:style>
  <w:style w:type="paragraph" w:styleId="Heading6">
    <w:name w:val="heading 6"/>
    <w:basedOn w:val="Normal"/>
    <w:next w:val="Normal"/>
    <w:qFormat/>
    <w:rsid w:val="006C6066"/>
    <w:pPr>
      <w:spacing w:before="240" w:after="60"/>
      <w:outlineLvl w:val="5"/>
    </w:pPr>
    <w:rPr>
      <w:b/>
      <w:bCs/>
      <w:sz w:val="22"/>
      <w:szCs w:val="22"/>
    </w:rPr>
  </w:style>
  <w:style w:type="paragraph" w:styleId="Heading7">
    <w:name w:val="heading 7"/>
    <w:basedOn w:val="Normal"/>
    <w:next w:val="Normal"/>
    <w:qFormat/>
    <w:rsid w:val="006C606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C1950"/>
    <w:rPr>
      <w:b/>
      <w:bCs/>
    </w:rPr>
  </w:style>
  <w:style w:type="character" w:styleId="Emphasis">
    <w:name w:val="Emphasis"/>
    <w:qFormat/>
    <w:rsid w:val="00183E64"/>
    <w:rPr>
      <w:i/>
      <w:iCs/>
    </w:rPr>
  </w:style>
  <w:style w:type="paragraph" w:styleId="Header">
    <w:name w:val="header"/>
    <w:basedOn w:val="Normal"/>
    <w:rsid w:val="000D7990"/>
    <w:pPr>
      <w:tabs>
        <w:tab w:val="center" w:pos="4320"/>
        <w:tab w:val="right" w:pos="8640"/>
      </w:tabs>
    </w:pPr>
  </w:style>
  <w:style w:type="paragraph" w:styleId="Footer">
    <w:name w:val="footer"/>
    <w:basedOn w:val="Normal"/>
    <w:link w:val="FooterChar"/>
    <w:uiPriority w:val="99"/>
    <w:rsid w:val="000D7990"/>
    <w:pPr>
      <w:tabs>
        <w:tab w:val="center" w:pos="4320"/>
        <w:tab w:val="right" w:pos="8640"/>
      </w:tabs>
    </w:pPr>
  </w:style>
  <w:style w:type="table" w:styleId="TableGrid">
    <w:name w:val="Table Grid"/>
    <w:basedOn w:val="TableNormal"/>
    <w:rsid w:val="00F00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54559"/>
  </w:style>
  <w:style w:type="character" w:styleId="Hyperlink">
    <w:name w:val="Hyperlink"/>
    <w:rsid w:val="00481271"/>
    <w:rPr>
      <w:color w:val="0000FF"/>
      <w:u w:val="single"/>
    </w:rPr>
  </w:style>
  <w:style w:type="paragraph" w:styleId="BodyText2">
    <w:name w:val="Body Text 2"/>
    <w:basedOn w:val="Normal"/>
    <w:link w:val="BodyText2Char"/>
    <w:rsid w:val="00C1478F"/>
    <w:rPr>
      <w:rFonts w:ascii="Arial" w:hAnsi="Arial"/>
      <w:color w:val="008000"/>
      <w:szCs w:val="20"/>
    </w:rPr>
  </w:style>
  <w:style w:type="paragraph" w:styleId="BodyTextIndent3">
    <w:name w:val="Body Text Indent 3"/>
    <w:basedOn w:val="Normal"/>
    <w:rsid w:val="006C6066"/>
    <w:pPr>
      <w:spacing w:after="120"/>
      <w:ind w:left="360"/>
    </w:pPr>
    <w:rPr>
      <w:sz w:val="16"/>
      <w:szCs w:val="16"/>
    </w:rPr>
  </w:style>
  <w:style w:type="character" w:customStyle="1" w:styleId="BodyText2Char">
    <w:name w:val="Body Text 2 Char"/>
    <w:link w:val="BodyText2"/>
    <w:rsid w:val="003D68C8"/>
    <w:rPr>
      <w:rFonts w:ascii="Arial" w:hAnsi="Arial"/>
      <w:color w:val="008000"/>
      <w:sz w:val="24"/>
    </w:rPr>
  </w:style>
  <w:style w:type="paragraph" w:customStyle="1" w:styleId="Default">
    <w:name w:val="Default"/>
    <w:rsid w:val="000F5116"/>
    <w:pPr>
      <w:autoSpaceDE w:val="0"/>
      <w:autoSpaceDN w:val="0"/>
      <w:adjustRightInd w:val="0"/>
    </w:pPr>
    <w:rPr>
      <w:rFonts w:ascii="Tahoma" w:hAnsi="Tahoma" w:cs="Tahoma"/>
      <w:color w:val="000000"/>
      <w:sz w:val="24"/>
      <w:szCs w:val="24"/>
    </w:rPr>
  </w:style>
  <w:style w:type="character" w:styleId="FollowedHyperlink">
    <w:name w:val="FollowedHyperlink"/>
    <w:uiPriority w:val="99"/>
    <w:semiHidden/>
    <w:unhideWhenUsed/>
    <w:rsid w:val="00CF2A13"/>
    <w:rPr>
      <w:color w:val="800080"/>
      <w:u w:val="single"/>
    </w:rPr>
  </w:style>
  <w:style w:type="paragraph" w:styleId="ListParagraph">
    <w:name w:val="List Paragraph"/>
    <w:basedOn w:val="Normal"/>
    <w:uiPriority w:val="34"/>
    <w:qFormat/>
    <w:rsid w:val="00A9662B"/>
    <w:pPr>
      <w:spacing w:after="200" w:line="276" w:lineRule="auto"/>
      <w:ind w:left="720"/>
      <w:contextualSpacing/>
    </w:pPr>
    <w:rPr>
      <w:rFonts w:ascii="Calibri" w:eastAsia="Calibri" w:hAnsi="Calibri"/>
      <w:sz w:val="22"/>
      <w:szCs w:val="22"/>
    </w:rPr>
  </w:style>
  <w:style w:type="paragraph" w:customStyle="1" w:styleId="NormalWeb1">
    <w:name w:val="Normal (Web)1"/>
    <w:basedOn w:val="Normal"/>
    <w:rsid w:val="000220B9"/>
    <w:pPr>
      <w:spacing w:before="100" w:beforeAutospacing="1" w:after="100" w:afterAutospacing="1"/>
    </w:pPr>
    <w:rPr>
      <w:rFonts w:ascii="Verdana" w:hAnsi="Verdana"/>
      <w:szCs w:val="20"/>
    </w:rPr>
  </w:style>
  <w:style w:type="paragraph" w:styleId="NormalWeb">
    <w:name w:val="Normal (Web)"/>
    <w:basedOn w:val="Normal"/>
    <w:uiPriority w:val="99"/>
    <w:unhideWhenUsed/>
    <w:rsid w:val="00146465"/>
    <w:pPr>
      <w:spacing w:before="100" w:beforeAutospacing="1" w:after="100" w:afterAutospacing="1"/>
    </w:pPr>
    <w:rPr>
      <w:lang w:eastAsia="zh-CN"/>
    </w:rPr>
  </w:style>
  <w:style w:type="paragraph" w:styleId="BalloonText">
    <w:name w:val="Balloon Text"/>
    <w:basedOn w:val="Normal"/>
    <w:link w:val="BalloonTextChar"/>
    <w:uiPriority w:val="99"/>
    <w:semiHidden/>
    <w:unhideWhenUsed/>
    <w:rsid w:val="00BA09A7"/>
    <w:rPr>
      <w:rFonts w:ascii="Lucida Grande" w:hAnsi="Lucida Grande"/>
      <w:sz w:val="18"/>
      <w:szCs w:val="18"/>
    </w:rPr>
  </w:style>
  <w:style w:type="character" w:customStyle="1" w:styleId="BalloonTextChar">
    <w:name w:val="Balloon Text Char"/>
    <w:basedOn w:val="DefaultParagraphFont"/>
    <w:link w:val="BalloonText"/>
    <w:uiPriority w:val="99"/>
    <w:semiHidden/>
    <w:rsid w:val="00BA09A7"/>
    <w:rPr>
      <w:rFonts w:ascii="Lucida Grande" w:hAnsi="Lucida Grande"/>
      <w:sz w:val="18"/>
      <w:szCs w:val="18"/>
    </w:rPr>
  </w:style>
  <w:style w:type="character" w:customStyle="1" w:styleId="guideurl">
    <w:name w:val="guideurl"/>
    <w:basedOn w:val="DefaultParagraphFont"/>
    <w:rsid w:val="00BC2063"/>
  </w:style>
  <w:style w:type="character" w:customStyle="1" w:styleId="span7">
    <w:name w:val="span7"/>
    <w:basedOn w:val="DefaultParagraphFont"/>
    <w:rsid w:val="007156C0"/>
  </w:style>
  <w:style w:type="paragraph" w:customStyle="1" w:styleId="yiv757140940default">
    <w:name w:val="yiv757140940default"/>
    <w:basedOn w:val="Normal"/>
    <w:rsid w:val="00920FEC"/>
    <w:pPr>
      <w:spacing w:before="100" w:beforeAutospacing="1" w:after="100" w:afterAutospacing="1"/>
    </w:pPr>
    <w:rPr>
      <w:rFonts w:eastAsia="Calibri"/>
    </w:rPr>
  </w:style>
  <w:style w:type="character" w:customStyle="1" w:styleId="yshortcuts">
    <w:name w:val="yshortcuts"/>
    <w:rsid w:val="00920FEC"/>
  </w:style>
  <w:style w:type="paragraph" w:styleId="BodyText">
    <w:name w:val="Body Text"/>
    <w:basedOn w:val="Normal"/>
    <w:link w:val="BodyTextChar"/>
    <w:uiPriority w:val="99"/>
    <w:unhideWhenUsed/>
    <w:rsid w:val="00EC283C"/>
    <w:pPr>
      <w:spacing w:after="120"/>
    </w:pPr>
  </w:style>
  <w:style w:type="character" w:customStyle="1" w:styleId="BodyTextChar">
    <w:name w:val="Body Text Char"/>
    <w:basedOn w:val="DefaultParagraphFont"/>
    <w:link w:val="BodyText"/>
    <w:uiPriority w:val="99"/>
    <w:rsid w:val="00EC283C"/>
    <w:rPr>
      <w:sz w:val="24"/>
      <w:szCs w:val="24"/>
    </w:rPr>
  </w:style>
  <w:style w:type="paragraph" w:customStyle="1" w:styleId="style11">
    <w:name w:val="style11"/>
    <w:basedOn w:val="Normal"/>
    <w:rsid w:val="00717AE0"/>
    <w:pPr>
      <w:spacing w:before="100" w:beforeAutospacing="1" w:after="100" w:afterAutospacing="1"/>
    </w:pPr>
    <w:rPr>
      <w:rFonts w:ascii="Times" w:hAnsi="Times"/>
      <w:sz w:val="20"/>
      <w:szCs w:val="20"/>
    </w:rPr>
  </w:style>
  <w:style w:type="character" w:customStyle="1" w:styleId="style16">
    <w:name w:val="style16"/>
    <w:basedOn w:val="DefaultParagraphFont"/>
    <w:rsid w:val="00717AE0"/>
  </w:style>
  <w:style w:type="paragraph" w:customStyle="1" w:styleId="style37">
    <w:name w:val="style37"/>
    <w:basedOn w:val="Normal"/>
    <w:rsid w:val="00717AE0"/>
    <w:pPr>
      <w:spacing w:before="100" w:beforeAutospacing="1" w:after="100" w:afterAutospacing="1"/>
    </w:pPr>
    <w:rPr>
      <w:rFonts w:ascii="Times" w:hAnsi="Times"/>
      <w:sz w:val="20"/>
      <w:szCs w:val="20"/>
    </w:rPr>
  </w:style>
  <w:style w:type="character" w:customStyle="1" w:styleId="style54">
    <w:name w:val="style54"/>
    <w:basedOn w:val="DefaultParagraphFont"/>
    <w:rsid w:val="00717AE0"/>
  </w:style>
  <w:style w:type="paragraph" w:customStyle="1" w:styleId="style43">
    <w:name w:val="style43"/>
    <w:basedOn w:val="Normal"/>
    <w:rsid w:val="00717AE0"/>
    <w:pPr>
      <w:spacing w:before="100" w:beforeAutospacing="1" w:after="100" w:afterAutospacing="1"/>
    </w:pPr>
    <w:rPr>
      <w:rFonts w:ascii="Times" w:hAnsi="Times"/>
      <w:sz w:val="20"/>
      <w:szCs w:val="20"/>
    </w:rPr>
  </w:style>
  <w:style w:type="character" w:customStyle="1" w:styleId="Heading4Char">
    <w:name w:val="Heading 4 Char"/>
    <w:basedOn w:val="DefaultParagraphFont"/>
    <w:link w:val="Heading4"/>
    <w:uiPriority w:val="9"/>
    <w:semiHidden/>
    <w:rsid w:val="00310D75"/>
    <w:rPr>
      <w:rFonts w:asciiTheme="majorHAnsi" w:eastAsiaTheme="majorEastAsia" w:hAnsiTheme="majorHAnsi" w:cstheme="majorBidi"/>
      <w:b/>
      <w:bCs/>
      <w:i/>
      <w:iCs/>
      <w:color w:val="4F81BD" w:themeColor="accent1"/>
      <w:sz w:val="24"/>
      <w:szCs w:val="24"/>
    </w:rPr>
  </w:style>
  <w:style w:type="character" w:customStyle="1" w:styleId="FooterChar">
    <w:name w:val="Footer Char"/>
    <w:link w:val="Footer"/>
    <w:uiPriority w:val="99"/>
    <w:rsid w:val="00310D75"/>
    <w:rPr>
      <w:sz w:val="24"/>
      <w:szCs w:val="24"/>
    </w:rPr>
  </w:style>
  <w:style w:type="paragraph" w:styleId="BodyText3">
    <w:name w:val="Body Text 3"/>
    <w:basedOn w:val="Normal"/>
    <w:link w:val="BodyText3Char"/>
    <w:rsid w:val="00310D75"/>
    <w:pPr>
      <w:spacing w:after="120"/>
    </w:pPr>
    <w:rPr>
      <w:sz w:val="16"/>
      <w:szCs w:val="16"/>
      <w:lang w:val="x-none" w:eastAsia="x-none"/>
    </w:rPr>
  </w:style>
  <w:style w:type="character" w:customStyle="1" w:styleId="BodyText3Char">
    <w:name w:val="Body Text 3 Char"/>
    <w:basedOn w:val="DefaultParagraphFont"/>
    <w:link w:val="BodyText3"/>
    <w:rsid w:val="00310D75"/>
    <w:rPr>
      <w:rFonts w:eastAsia="바탕"/>
      <w:sz w:val="16"/>
      <w:szCs w:val="16"/>
      <w:lang w:val="x-none" w:eastAsia="x-none"/>
    </w:rPr>
  </w:style>
  <w:style w:type="paragraph" w:customStyle="1" w:styleId="WP9Heading">
    <w:name w:val="WP9_Heading"/>
    <w:rsid w:val="00310D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b/>
      <w:sz w:val="24"/>
    </w:rPr>
  </w:style>
  <w:style w:type="character" w:customStyle="1" w:styleId="style39">
    <w:name w:val="style39"/>
    <w:rsid w:val="00310D75"/>
  </w:style>
  <w:style w:type="paragraph" w:customStyle="1" w:styleId="xmsonormal">
    <w:name w:val="x_msonormal"/>
    <w:basedOn w:val="Normal"/>
    <w:rsid w:val="00621DB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6E"/>
    <w:rPr>
      <w:sz w:val="24"/>
      <w:szCs w:val="24"/>
    </w:rPr>
  </w:style>
  <w:style w:type="paragraph" w:styleId="Heading1">
    <w:name w:val="heading 1"/>
    <w:basedOn w:val="Normal"/>
    <w:next w:val="Normal"/>
    <w:qFormat/>
    <w:rsid w:val="009962E9"/>
    <w:pPr>
      <w:keepNext/>
      <w:outlineLvl w:val="0"/>
    </w:pPr>
    <w:rPr>
      <w:rFonts w:ascii="Lucida Sans Unicode" w:hAnsi="Lucida Sans Unicode"/>
      <w:b/>
      <w:i/>
      <w:iCs/>
      <w:spacing w:val="20"/>
      <w:sz w:val="20"/>
      <w:szCs w:val="20"/>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491F9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310D7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6C6066"/>
    <w:pPr>
      <w:spacing w:before="240" w:after="60"/>
      <w:outlineLvl w:val="4"/>
    </w:pPr>
    <w:rPr>
      <w:b/>
      <w:bCs/>
      <w:i/>
      <w:iCs/>
      <w:sz w:val="26"/>
      <w:szCs w:val="26"/>
    </w:rPr>
  </w:style>
  <w:style w:type="paragraph" w:styleId="Heading6">
    <w:name w:val="heading 6"/>
    <w:basedOn w:val="Normal"/>
    <w:next w:val="Normal"/>
    <w:qFormat/>
    <w:rsid w:val="006C6066"/>
    <w:pPr>
      <w:spacing w:before="240" w:after="60"/>
      <w:outlineLvl w:val="5"/>
    </w:pPr>
    <w:rPr>
      <w:b/>
      <w:bCs/>
      <w:sz w:val="22"/>
      <w:szCs w:val="22"/>
    </w:rPr>
  </w:style>
  <w:style w:type="paragraph" w:styleId="Heading7">
    <w:name w:val="heading 7"/>
    <w:basedOn w:val="Normal"/>
    <w:next w:val="Normal"/>
    <w:qFormat/>
    <w:rsid w:val="006C6066"/>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C1950"/>
    <w:rPr>
      <w:b/>
      <w:bCs/>
    </w:rPr>
  </w:style>
  <w:style w:type="character" w:styleId="Emphasis">
    <w:name w:val="Emphasis"/>
    <w:qFormat/>
    <w:rsid w:val="00183E64"/>
    <w:rPr>
      <w:i/>
      <w:iCs/>
    </w:rPr>
  </w:style>
  <w:style w:type="paragraph" w:styleId="Header">
    <w:name w:val="header"/>
    <w:basedOn w:val="Normal"/>
    <w:rsid w:val="000D7990"/>
    <w:pPr>
      <w:tabs>
        <w:tab w:val="center" w:pos="4320"/>
        <w:tab w:val="right" w:pos="8640"/>
      </w:tabs>
    </w:pPr>
  </w:style>
  <w:style w:type="paragraph" w:styleId="Footer">
    <w:name w:val="footer"/>
    <w:basedOn w:val="Normal"/>
    <w:link w:val="FooterChar"/>
    <w:uiPriority w:val="99"/>
    <w:rsid w:val="000D7990"/>
    <w:pPr>
      <w:tabs>
        <w:tab w:val="center" w:pos="4320"/>
        <w:tab w:val="right" w:pos="8640"/>
      </w:tabs>
    </w:pPr>
  </w:style>
  <w:style w:type="table" w:styleId="TableGrid">
    <w:name w:val="Table Grid"/>
    <w:basedOn w:val="TableNormal"/>
    <w:rsid w:val="00F005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54559"/>
  </w:style>
  <w:style w:type="character" w:styleId="Hyperlink">
    <w:name w:val="Hyperlink"/>
    <w:rsid w:val="00481271"/>
    <w:rPr>
      <w:color w:val="0000FF"/>
      <w:u w:val="single"/>
    </w:rPr>
  </w:style>
  <w:style w:type="paragraph" w:styleId="BodyText2">
    <w:name w:val="Body Text 2"/>
    <w:basedOn w:val="Normal"/>
    <w:link w:val="BodyText2Char"/>
    <w:rsid w:val="00C1478F"/>
    <w:rPr>
      <w:rFonts w:ascii="Arial" w:hAnsi="Arial"/>
      <w:color w:val="008000"/>
      <w:szCs w:val="20"/>
    </w:rPr>
  </w:style>
  <w:style w:type="paragraph" w:styleId="BodyTextIndent3">
    <w:name w:val="Body Text Indent 3"/>
    <w:basedOn w:val="Normal"/>
    <w:rsid w:val="006C6066"/>
    <w:pPr>
      <w:spacing w:after="120"/>
      <w:ind w:left="360"/>
    </w:pPr>
    <w:rPr>
      <w:sz w:val="16"/>
      <w:szCs w:val="16"/>
    </w:rPr>
  </w:style>
  <w:style w:type="character" w:customStyle="1" w:styleId="BodyText2Char">
    <w:name w:val="Body Text 2 Char"/>
    <w:link w:val="BodyText2"/>
    <w:rsid w:val="003D68C8"/>
    <w:rPr>
      <w:rFonts w:ascii="Arial" w:hAnsi="Arial"/>
      <w:color w:val="008000"/>
      <w:sz w:val="24"/>
    </w:rPr>
  </w:style>
  <w:style w:type="paragraph" w:customStyle="1" w:styleId="Default">
    <w:name w:val="Default"/>
    <w:rsid w:val="000F5116"/>
    <w:pPr>
      <w:autoSpaceDE w:val="0"/>
      <w:autoSpaceDN w:val="0"/>
      <w:adjustRightInd w:val="0"/>
    </w:pPr>
    <w:rPr>
      <w:rFonts w:ascii="Tahoma" w:hAnsi="Tahoma" w:cs="Tahoma"/>
      <w:color w:val="000000"/>
      <w:sz w:val="24"/>
      <w:szCs w:val="24"/>
    </w:rPr>
  </w:style>
  <w:style w:type="character" w:styleId="FollowedHyperlink">
    <w:name w:val="FollowedHyperlink"/>
    <w:uiPriority w:val="99"/>
    <w:semiHidden/>
    <w:unhideWhenUsed/>
    <w:rsid w:val="00CF2A13"/>
    <w:rPr>
      <w:color w:val="800080"/>
      <w:u w:val="single"/>
    </w:rPr>
  </w:style>
  <w:style w:type="paragraph" w:styleId="ListParagraph">
    <w:name w:val="List Paragraph"/>
    <w:basedOn w:val="Normal"/>
    <w:uiPriority w:val="34"/>
    <w:qFormat/>
    <w:rsid w:val="00A9662B"/>
    <w:pPr>
      <w:spacing w:after="200" w:line="276" w:lineRule="auto"/>
      <w:ind w:left="720"/>
      <w:contextualSpacing/>
    </w:pPr>
    <w:rPr>
      <w:rFonts w:ascii="Calibri" w:eastAsia="Calibri" w:hAnsi="Calibri"/>
      <w:sz w:val="22"/>
      <w:szCs w:val="22"/>
    </w:rPr>
  </w:style>
  <w:style w:type="paragraph" w:customStyle="1" w:styleId="NormalWeb1">
    <w:name w:val="Normal (Web)1"/>
    <w:basedOn w:val="Normal"/>
    <w:rsid w:val="000220B9"/>
    <w:pPr>
      <w:spacing w:before="100" w:beforeAutospacing="1" w:after="100" w:afterAutospacing="1"/>
    </w:pPr>
    <w:rPr>
      <w:rFonts w:ascii="Verdana" w:hAnsi="Verdana"/>
      <w:szCs w:val="20"/>
    </w:rPr>
  </w:style>
  <w:style w:type="paragraph" w:styleId="NormalWeb">
    <w:name w:val="Normal (Web)"/>
    <w:basedOn w:val="Normal"/>
    <w:uiPriority w:val="99"/>
    <w:unhideWhenUsed/>
    <w:rsid w:val="00146465"/>
    <w:pPr>
      <w:spacing w:before="100" w:beforeAutospacing="1" w:after="100" w:afterAutospacing="1"/>
    </w:pPr>
    <w:rPr>
      <w:lang w:eastAsia="zh-CN"/>
    </w:rPr>
  </w:style>
  <w:style w:type="paragraph" w:styleId="BalloonText">
    <w:name w:val="Balloon Text"/>
    <w:basedOn w:val="Normal"/>
    <w:link w:val="BalloonTextChar"/>
    <w:uiPriority w:val="99"/>
    <w:semiHidden/>
    <w:unhideWhenUsed/>
    <w:rsid w:val="00BA09A7"/>
    <w:rPr>
      <w:rFonts w:ascii="Lucida Grande" w:hAnsi="Lucida Grande"/>
      <w:sz w:val="18"/>
      <w:szCs w:val="18"/>
    </w:rPr>
  </w:style>
  <w:style w:type="character" w:customStyle="1" w:styleId="BalloonTextChar">
    <w:name w:val="Balloon Text Char"/>
    <w:basedOn w:val="DefaultParagraphFont"/>
    <w:link w:val="BalloonText"/>
    <w:uiPriority w:val="99"/>
    <w:semiHidden/>
    <w:rsid w:val="00BA09A7"/>
    <w:rPr>
      <w:rFonts w:ascii="Lucida Grande" w:hAnsi="Lucida Grande"/>
      <w:sz w:val="18"/>
      <w:szCs w:val="18"/>
    </w:rPr>
  </w:style>
  <w:style w:type="character" w:customStyle="1" w:styleId="guideurl">
    <w:name w:val="guideurl"/>
    <w:basedOn w:val="DefaultParagraphFont"/>
    <w:rsid w:val="00BC2063"/>
  </w:style>
  <w:style w:type="character" w:customStyle="1" w:styleId="span7">
    <w:name w:val="span7"/>
    <w:basedOn w:val="DefaultParagraphFont"/>
    <w:rsid w:val="007156C0"/>
  </w:style>
  <w:style w:type="paragraph" w:customStyle="1" w:styleId="yiv757140940default">
    <w:name w:val="yiv757140940default"/>
    <w:basedOn w:val="Normal"/>
    <w:rsid w:val="00920FEC"/>
    <w:pPr>
      <w:spacing w:before="100" w:beforeAutospacing="1" w:after="100" w:afterAutospacing="1"/>
    </w:pPr>
    <w:rPr>
      <w:rFonts w:eastAsia="Calibri"/>
    </w:rPr>
  </w:style>
  <w:style w:type="character" w:customStyle="1" w:styleId="yshortcuts">
    <w:name w:val="yshortcuts"/>
    <w:rsid w:val="00920FEC"/>
  </w:style>
  <w:style w:type="paragraph" w:styleId="BodyText">
    <w:name w:val="Body Text"/>
    <w:basedOn w:val="Normal"/>
    <w:link w:val="BodyTextChar"/>
    <w:uiPriority w:val="99"/>
    <w:unhideWhenUsed/>
    <w:rsid w:val="00EC283C"/>
    <w:pPr>
      <w:spacing w:after="120"/>
    </w:pPr>
  </w:style>
  <w:style w:type="character" w:customStyle="1" w:styleId="BodyTextChar">
    <w:name w:val="Body Text Char"/>
    <w:basedOn w:val="DefaultParagraphFont"/>
    <w:link w:val="BodyText"/>
    <w:uiPriority w:val="99"/>
    <w:rsid w:val="00EC283C"/>
    <w:rPr>
      <w:sz w:val="24"/>
      <w:szCs w:val="24"/>
    </w:rPr>
  </w:style>
  <w:style w:type="paragraph" w:customStyle="1" w:styleId="style11">
    <w:name w:val="style11"/>
    <w:basedOn w:val="Normal"/>
    <w:rsid w:val="00717AE0"/>
    <w:pPr>
      <w:spacing w:before="100" w:beforeAutospacing="1" w:after="100" w:afterAutospacing="1"/>
    </w:pPr>
    <w:rPr>
      <w:rFonts w:ascii="Times" w:hAnsi="Times"/>
      <w:sz w:val="20"/>
      <w:szCs w:val="20"/>
    </w:rPr>
  </w:style>
  <w:style w:type="character" w:customStyle="1" w:styleId="style16">
    <w:name w:val="style16"/>
    <w:basedOn w:val="DefaultParagraphFont"/>
    <w:rsid w:val="00717AE0"/>
  </w:style>
  <w:style w:type="paragraph" w:customStyle="1" w:styleId="style37">
    <w:name w:val="style37"/>
    <w:basedOn w:val="Normal"/>
    <w:rsid w:val="00717AE0"/>
    <w:pPr>
      <w:spacing w:before="100" w:beforeAutospacing="1" w:after="100" w:afterAutospacing="1"/>
    </w:pPr>
    <w:rPr>
      <w:rFonts w:ascii="Times" w:hAnsi="Times"/>
      <w:sz w:val="20"/>
      <w:szCs w:val="20"/>
    </w:rPr>
  </w:style>
  <w:style w:type="character" w:customStyle="1" w:styleId="style54">
    <w:name w:val="style54"/>
    <w:basedOn w:val="DefaultParagraphFont"/>
    <w:rsid w:val="00717AE0"/>
  </w:style>
  <w:style w:type="paragraph" w:customStyle="1" w:styleId="style43">
    <w:name w:val="style43"/>
    <w:basedOn w:val="Normal"/>
    <w:rsid w:val="00717AE0"/>
    <w:pPr>
      <w:spacing w:before="100" w:beforeAutospacing="1" w:after="100" w:afterAutospacing="1"/>
    </w:pPr>
    <w:rPr>
      <w:rFonts w:ascii="Times" w:hAnsi="Times"/>
      <w:sz w:val="20"/>
      <w:szCs w:val="20"/>
    </w:rPr>
  </w:style>
  <w:style w:type="character" w:customStyle="1" w:styleId="Heading4Char">
    <w:name w:val="Heading 4 Char"/>
    <w:basedOn w:val="DefaultParagraphFont"/>
    <w:link w:val="Heading4"/>
    <w:uiPriority w:val="9"/>
    <w:semiHidden/>
    <w:rsid w:val="00310D75"/>
    <w:rPr>
      <w:rFonts w:asciiTheme="majorHAnsi" w:eastAsiaTheme="majorEastAsia" w:hAnsiTheme="majorHAnsi" w:cstheme="majorBidi"/>
      <w:b/>
      <w:bCs/>
      <w:i/>
      <w:iCs/>
      <w:color w:val="4F81BD" w:themeColor="accent1"/>
      <w:sz w:val="24"/>
      <w:szCs w:val="24"/>
    </w:rPr>
  </w:style>
  <w:style w:type="character" w:customStyle="1" w:styleId="FooterChar">
    <w:name w:val="Footer Char"/>
    <w:link w:val="Footer"/>
    <w:uiPriority w:val="99"/>
    <w:rsid w:val="00310D75"/>
    <w:rPr>
      <w:sz w:val="24"/>
      <w:szCs w:val="24"/>
    </w:rPr>
  </w:style>
  <w:style w:type="paragraph" w:styleId="BodyText3">
    <w:name w:val="Body Text 3"/>
    <w:basedOn w:val="Normal"/>
    <w:link w:val="BodyText3Char"/>
    <w:rsid w:val="00310D75"/>
    <w:pPr>
      <w:spacing w:after="120"/>
    </w:pPr>
    <w:rPr>
      <w:sz w:val="16"/>
      <w:szCs w:val="16"/>
      <w:lang w:val="x-none" w:eastAsia="x-none"/>
    </w:rPr>
  </w:style>
  <w:style w:type="character" w:customStyle="1" w:styleId="BodyText3Char">
    <w:name w:val="Body Text 3 Char"/>
    <w:basedOn w:val="DefaultParagraphFont"/>
    <w:link w:val="BodyText3"/>
    <w:rsid w:val="00310D75"/>
    <w:rPr>
      <w:rFonts w:eastAsia="바탕"/>
      <w:sz w:val="16"/>
      <w:szCs w:val="16"/>
      <w:lang w:val="x-none" w:eastAsia="x-none"/>
    </w:rPr>
  </w:style>
  <w:style w:type="paragraph" w:customStyle="1" w:styleId="WP9Heading">
    <w:name w:val="WP9_Heading"/>
    <w:rsid w:val="00310D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b/>
      <w:sz w:val="24"/>
    </w:rPr>
  </w:style>
  <w:style w:type="character" w:customStyle="1" w:styleId="style39">
    <w:name w:val="style39"/>
    <w:rsid w:val="00310D75"/>
  </w:style>
  <w:style w:type="paragraph" w:customStyle="1" w:styleId="xmsonormal">
    <w:name w:val="x_msonormal"/>
    <w:basedOn w:val="Normal"/>
    <w:rsid w:val="00621DB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56486">
      <w:bodyDiv w:val="1"/>
      <w:marLeft w:val="0"/>
      <w:marRight w:val="0"/>
      <w:marTop w:val="0"/>
      <w:marBottom w:val="0"/>
      <w:divBdr>
        <w:top w:val="none" w:sz="0" w:space="0" w:color="auto"/>
        <w:left w:val="none" w:sz="0" w:space="0" w:color="auto"/>
        <w:bottom w:val="none" w:sz="0" w:space="0" w:color="auto"/>
        <w:right w:val="none" w:sz="0" w:space="0" w:color="auto"/>
      </w:divBdr>
    </w:div>
    <w:div w:id="129324758">
      <w:bodyDiv w:val="1"/>
      <w:marLeft w:val="0"/>
      <w:marRight w:val="0"/>
      <w:marTop w:val="0"/>
      <w:marBottom w:val="0"/>
      <w:divBdr>
        <w:top w:val="none" w:sz="0" w:space="0" w:color="auto"/>
        <w:left w:val="none" w:sz="0" w:space="0" w:color="auto"/>
        <w:bottom w:val="none" w:sz="0" w:space="0" w:color="auto"/>
        <w:right w:val="none" w:sz="0" w:space="0" w:color="auto"/>
      </w:divBdr>
      <w:divsChild>
        <w:div w:id="1962835934">
          <w:marLeft w:val="0"/>
          <w:marRight w:val="0"/>
          <w:marTop w:val="0"/>
          <w:marBottom w:val="0"/>
          <w:divBdr>
            <w:top w:val="none" w:sz="0" w:space="0" w:color="auto"/>
            <w:left w:val="none" w:sz="0" w:space="0" w:color="auto"/>
            <w:bottom w:val="none" w:sz="0" w:space="0" w:color="auto"/>
            <w:right w:val="none" w:sz="0" w:space="0" w:color="auto"/>
          </w:divBdr>
          <w:divsChild>
            <w:div w:id="1832678615">
              <w:marLeft w:val="0"/>
              <w:marRight w:val="0"/>
              <w:marTop w:val="0"/>
              <w:marBottom w:val="0"/>
              <w:divBdr>
                <w:top w:val="none" w:sz="0" w:space="0" w:color="auto"/>
                <w:left w:val="none" w:sz="0" w:space="0" w:color="auto"/>
                <w:bottom w:val="none" w:sz="0" w:space="0" w:color="auto"/>
                <w:right w:val="none" w:sz="0" w:space="0" w:color="auto"/>
              </w:divBdr>
              <w:divsChild>
                <w:div w:id="1980577151">
                  <w:marLeft w:val="0"/>
                  <w:marRight w:val="0"/>
                  <w:marTop w:val="0"/>
                  <w:marBottom w:val="0"/>
                  <w:divBdr>
                    <w:top w:val="none" w:sz="0" w:space="0" w:color="auto"/>
                    <w:left w:val="none" w:sz="0" w:space="0" w:color="auto"/>
                    <w:bottom w:val="none" w:sz="0" w:space="0" w:color="auto"/>
                    <w:right w:val="none" w:sz="0" w:space="0" w:color="auto"/>
                  </w:divBdr>
                  <w:divsChild>
                    <w:div w:id="672490312">
                      <w:marLeft w:val="0"/>
                      <w:marRight w:val="0"/>
                      <w:marTop w:val="0"/>
                      <w:marBottom w:val="0"/>
                      <w:divBdr>
                        <w:top w:val="none" w:sz="0" w:space="0" w:color="auto"/>
                        <w:left w:val="none" w:sz="0" w:space="0" w:color="auto"/>
                        <w:bottom w:val="none" w:sz="0" w:space="0" w:color="auto"/>
                        <w:right w:val="none" w:sz="0" w:space="0" w:color="auto"/>
                      </w:divBdr>
                      <w:divsChild>
                        <w:div w:id="539166051">
                          <w:marLeft w:val="0"/>
                          <w:marRight w:val="0"/>
                          <w:marTop w:val="0"/>
                          <w:marBottom w:val="0"/>
                          <w:divBdr>
                            <w:top w:val="none" w:sz="0" w:space="0" w:color="auto"/>
                            <w:left w:val="none" w:sz="0" w:space="0" w:color="auto"/>
                            <w:bottom w:val="none" w:sz="0" w:space="0" w:color="auto"/>
                            <w:right w:val="none" w:sz="0" w:space="0" w:color="auto"/>
                          </w:divBdr>
                          <w:divsChild>
                            <w:div w:id="490174667">
                              <w:marLeft w:val="0"/>
                              <w:marRight w:val="0"/>
                              <w:marTop w:val="0"/>
                              <w:marBottom w:val="0"/>
                              <w:divBdr>
                                <w:top w:val="none" w:sz="0" w:space="0" w:color="auto"/>
                                <w:left w:val="none" w:sz="0" w:space="0" w:color="auto"/>
                                <w:bottom w:val="none" w:sz="0" w:space="0" w:color="auto"/>
                                <w:right w:val="none" w:sz="0" w:space="0" w:color="auto"/>
                              </w:divBdr>
                              <w:divsChild>
                                <w:div w:id="655577074">
                                  <w:marLeft w:val="0"/>
                                  <w:marRight w:val="0"/>
                                  <w:marTop w:val="0"/>
                                  <w:marBottom w:val="0"/>
                                  <w:divBdr>
                                    <w:top w:val="none" w:sz="0" w:space="0" w:color="auto"/>
                                    <w:left w:val="none" w:sz="0" w:space="0" w:color="auto"/>
                                    <w:bottom w:val="none" w:sz="0" w:space="0" w:color="auto"/>
                                    <w:right w:val="none" w:sz="0" w:space="0" w:color="auto"/>
                                  </w:divBdr>
                                  <w:divsChild>
                                    <w:div w:id="38849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94843">
      <w:bodyDiv w:val="1"/>
      <w:marLeft w:val="0"/>
      <w:marRight w:val="0"/>
      <w:marTop w:val="0"/>
      <w:marBottom w:val="0"/>
      <w:divBdr>
        <w:top w:val="none" w:sz="0" w:space="0" w:color="auto"/>
        <w:left w:val="none" w:sz="0" w:space="0" w:color="auto"/>
        <w:bottom w:val="none" w:sz="0" w:space="0" w:color="auto"/>
        <w:right w:val="none" w:sz="0" w:space="0" w:color="auto"/>
      </w:divBdr>
      <w:divsChild>
        <w:div w:id="2118135868">
          <w:marLeft w:val="0"/>
          <w:marRight w:val="0"/>
          <w:marTop w:val="0"/>
          <w:marBottom w:val="0"/>
          <w:divBdr>
            <w:top w:val="none" w:sz="0" w:space="0" w:color="auto"/>
            <w:left w:val="none" w:sz="0" w:space="0" w:color="auto"/>
            <w:bottom w:val="none" w:sz="0" w:space="0" w:color="auto"/>
            <w:right w:val="none" w:sz="0" w:space="0" w:color="auto"/>
          </w:divBdr>
          <w:divsChild>
            <w:div w:id="449134813">
              <w:marLeft w:val="0"/>
              <w:marRight w:val="0"/>
              <w:marTop w:val="0"/>
              <w:marBottom w:val="0"/>
              <w:divBdr>
                <w:top w:val="none" w:sz="0" w:space="0" w:color="auto"/>
                <w:left w:val="none" w:sz="0" w:space="0" w:color="auto"/>
                <w:bottom w:val="none" w:sz="0" w:space="0" w:color="auto"/>
                <w:right w:val="none" w:sz="0" w:space="0" w:color="auto"/>
              </w:divBdr>
              <w:divsChild>
                <w:div w:id="1111826645">
                  <w:marLeft w:val="0"/>
                  <w:marRight w:val="0"/>
                  <w:marTop w:val="0"/>
                  <w:marBottom w:val="0"/>
                  <w:divBdr>
                    <w:top w:val="none" w:sz="0" w:space="0" w:color="auto"/>
                    <w:left w:val="none" w:sz="0" w:space="0" w:color="auto"/>
                    <w:bottom w:val="none" w:sz="0" w:space="0" w:color="auto"/>
                    <w:right w:val="none" w:sz="0" w:space="0" w:color="auto"/>
                  </w:divBdr>
                  <w:divsChild>
                    <w:div w:id="548616541">
                      <w:marLeft w:val="0"/>
                      <w:marRight w:val="0"/>
                      <w:marTop w:val="0"/>
                      <w:marBottom w:val="0"/>
                      <w:divBdr>
                        <w:top w:val="none" w:sz="0" w:space="0" w:color="auto"/>
                        <w:left w:val="none" w:sz="0" w:space="0" w:color="auto"/>
                        <w:bottom w:val="none" w:sz="0" w:space="0" w:color="auto"/>
                        <w:right w:val="none" w:sz="0" w:space="0" w:color="auto"/>
                      </w:divBdr>
                      <w:divsChild>
                        <w:div w:id="2008359042">
                          <w:marLeft w:val="0"/>
                          <w:marRight w:val="0"/>
                          <w:marTop w:val="0"/>
                          <w:marBottom w:val="0"/>
                          <w:divBdr>
                            <w:top w:val="none" w:sz="0" w:space="0" w:color="auto"/>
                            <w:left w:val="none" w:sz="0" w:space="0" w:color="auto"/>
                            <w:bottom w:val="none" w:sz="0" w:space="0" w:color="auto"/>
                            <w:right w:val="none" w:sz="0" w:space="0" w:color="auto"/>
                          </w:divBdr>
                          <w:divsChild>
                            <w:div w:id="121582138">
                              <w:marLeft w:val="0"/>
                              <w:marRight w:val="0"/>
                              <w:marTop w:val="0"/>
                              <w:marBottom w:val="0"/>
                              <w:divBdr>
                                <w:top w:val="none" w:sz="0" w:space="0" w:color="auto"/>
                                <w:left w:val="none" w:sz="0" w:space="0" w:color="auto"/>
                                <w:bottom w:val="none" w:sz="0" w:space="0" w:color="auto"/>
                                <w:right w:val="none" w:sz="0" w:space="0" w:color="auto"/>
                              </w:divBdr>
                              <w:divsChild>
                                <w:div w:id="1394038703">
                                  <w:marLeft w:val="0"/>
                                  <w:marRight w:val="0"/>
                                  <w:marTop w:val="0"/>
                                  <w:marBottom w:val="0"/>
                                  <w:divBdr>
                                    <w:top w:val="none" w:sz="0" w:space="0" w:color="auto"/>
                                    <w:left w:val="none" w:sz="0" w:space="0" w:color="auto"/>
                                    <w:bottom w:val="none" w:sz="0" w:space="0" w:color="auto"/>
                                    <w:right w:val="none" w:sz="0" w:space="0" w:color="auto"/>
                                  </w:divBdr>
                                  <w:divsChild>
                                    <w:div w:id="21034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102450">
      <w:bodyDiv w:val="1"/>
      <w:marLeft w:val="0"/>
      <w:marRight w:val="0"/>
      <w:marTop w:val="0"/>
      <w:marBottom w:val="0"/>
      <w:divBdr>
        <w:top w:val="none" w:sz="0" w:space="0" w:color="auto"/>
        <w:left w:val="none" w:sz="0" w:space="0" w:color="auto"/>
        <w:bottom w:val="none" w:sz="0" w:space="0" w:color="auto"/>
        <w:right w:val="none" w:sz="0" w:space="0" w:color="auto"/>
      </w:divBdr>
    </w:div>
    <w:div w:id="266282003">
      <w:bodyDiv w:val="1"/>
      <w:marLeft w:val="0"/>
      <w:marRight w:val="0"/>
      <w:marTop w:val="0"/>
      <w:marBottom w:val="0"/>
      <w:divBdr>
        <w:top w:val="none" w:sz="0" w:space="0" w:color="auto"/>
        <w:left w:val="none" w:sz="0" w:space="0" w:color="auto"/>
        <w:bottom w:val="none" w:sz="0" w:space="0" w:color="auto"/>
        <w:right w:val="none" w:sz="0" w:space="0" w:color="auto"/>
      </w:divBdr>
      <w:divsChild>
        <w:div w:id="1612857979">
          <w:marLeft w:val="0"/>
          <w:marRight w:val="0"/>
          <w:marTop w:val="0"/>
          <w:marBottom w:val="0"/>
          <w:divBdr>
            <w:top w:val="none" w:sz="0" w:space="0" w:color="auto"/>
            <w:left w:val="none" w:sz="0" w:space="0" w:color="auto"/>
            <w:bottom w:val="none" w:sz="0" w:space="0" w:color="auto"/>
            <w:right w:val="none" w:sz="0" w:space="0" w:color="auto"/>
          </w:divBdr>
          <w:divsChild>
            <w:div w:id="31806916">
              <w:marLeft w:val="0"/>
              <w:marRight w:val="0"/>
              <w:marTop w:val="0"/>
              <w:marBottom w:val="0"/>
              <w:divBdr>
                <w:top w:val="none" w:sz="0" w:space="0" w:color="auto"/>
                <w:left w:val="none" w:sz="0" w:space="0" w:color="auto"/>
                <w:bottom w:val="none" w:sz="0" w:space="0" w:color="auto"/>
                <w:right w:val="none" w:sz="0" w:space="0" w:color="auto"/>
              </w:divBdr>
              <w:divsChild>
                <w:div w:id="1492213146">
                  <w:marLeft w:val="0"/>
                  <w:marRight w:val="0"/>
                  <w:marTop w:val="0"/>
                  <w:marBottom w:val="0"/>
                  <w:divBdr>
                    <w:top w:val="none" w:sz="0" w:space="0" w:color="auto"/>
                    <w:left w:val="none" w:sz="0" w:space="0" w:color="auto"/>
                    <w:bottom w:val="none" w:sz="0" w:space="0" w:color="auto"/>
                    <w:right w:val="none" w:sz="0" w:space="0" w:color="auto"/>
                  </w:divBdr>
                  <w:divsChild>
                    <w:div w:id="636379438">
                      <w:marLeft w:val="0"/>
                      <w:marRight w:val="0"/>
                      <w:marTop w:val="0"/>
                      <w:marBottom w:val="0"/>
                      <w:divBdr>
                        <w:top w:val="none" w:sz="0" w:space="0" w:color="auto"/>
                        <w:left w:val="none" w:sz="0" w:space="0" w:color="auto"/>
                        <w:bottom w:val="none" w:sz="0" w:space="0" w:color="auto"/>
                        <w:right w:val="none" w:sz="0" w:space="0" w:color="auto"/>
                      </w:divBdr>
                      <w:divsChild>
                        <w:div w:id="2123112968">
                          <w:marLeft w:val="0"/>
                          <w:marRight w:val="0"/>
                          <w:marTop w:val="0"/>
                          <w:marBottom w:val="0"/>
                          <w:divBdr>
                            <w:top w:val="none" w:sz="0" w:space="0" w:color="auto"/>
                            <w:left w:val="none" w:sz="0" w:space="0" w:color="auto"/>
                            <w:bottom w:val="none" w:sz="0" w:space="0" w:color="auto"/>
                            <w:right w:val="none" w:sz="0" w:space="0" w:color="auto"/>
                          </w:divBdr>
                          <w:divsChild>
                            <w:div w:id="872427577">
                              <w:marLeft w:val="0"/>
                              <w:marRight w:val="0"/>
                              <w:marTop w:val="0"/>
                              <w:marBottom w:val="0"/>
                              <w:divBdr>
                                <w:top w:val="none" w:sz="0" w:space="0" w:color="auto"/>
                                <w:left w:val="none" w:sz="0" w:space="0" w:color="auto"/>
                                <w:bottom w:val="none" w:sz="0" w:space="0" w:color="auto"/>
                                <w:right w:val="none" w:sz="0" w:space="0" w:color="auto"/>
                              </w:divBdr>
                              <w:divsChild>
                                <w:div w:id="725107481">
                                  <w:marLeft w:val="0"/>
                                  <w:marRight w:val="0"/>
                                  <w:marTop w:val="0"/>
                                  <w:marBottom w:val="0"/>
                                  <w:divBdr>
                                    <w:top w:val="none" w:sz="0" w:space="0" w:color="auto"/>
                                    <w:left w:val="none" w:sz="0" w:space="0" w:color="auto"/>
                                    <w:bottom w:val="none" w:sz="0" w:space="0" w:color="auto"/>
                                    <w:right w:val="none" w:sz="0" w:space="0" w:color="auto"/>
                                  </w:divBdr>
                                  <w:divsChild>
                                    <w:div w:id="118135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506820">
      <w:bodyDiv w:val="1"/>
      <w:marLeft w:val="0"/>
      <w:marRight w:val="0"/>
      <w:marTop w:val="0"/>
      <w:marBottom w:val="0"/>
      <w:divBdr>
        <w:top w:val="none" w:sz="0" w:space="0" w:color="auto"/>
        <w:left w:val="none" w:sz="0" w:space="0" w:color="auto"/>
        <w:bottom w:val="none" w:sz="0" w:space="0" w:color="auto"/>
        <w:right w:val="none" w:sz="0" w:space="0" w:color="auto"/>
      </w:divBdr>
    </w:div>
    <w:div w:id="474488302">
      <w:bodyDiv w:val="1"/>
      <w:marLeft w:val="0"/>
      <w:marRight w:val="0"/>
      <w:marTop w:val="0"/>
      <w:marBottom w:val="0"/>
      <w:divBdr>
        <w:top w:val="none" w:sz="0" w:space="0" w:color="auto"/>
        <w:left w:val="none" w:sz="0" w:space="0" w:color="auto"/>
        <w:bottom w:val="none" w:sz="0" w:space="0" w:color="auto"/>
        <w:right w:val="none" w:sz="0" w:space="0" w:color="auto"/>
      </w:divBdr>
      <w:divsChild>
        <w:div w:id="1264922198">
          <w:marLeft w:val="0"/>
          <w:marRight w:val="0"/>
          <w:marTop w:val="0"/>
          <w:marBottom w:val="0"/>
          <w:divBdr>
            <w:top w:val="none" w:sz="0" w:space="0" w:color="auto"/>
            <w:left w:val="none" w:sz="0" w:space="0" w:color="auto"/>
            <w:bottom w:val="none" w:sz="0" w:space="0" w:color="auto"/>
            <w:right w:val="none" w:sz="0" w:space="0" w:color="auto"/>
          </w:divBdr>
          <w:divsChild>
            <w:div w:id="1942641676">
              <w:marLeft w:val="0"/>
              <w:marRight w:val="0"/>
              <w:marTop w:val="0"/>
              <w:marBottom w:val="0"/>
              <w:divBdr>
                <w:top w:val="none" w:sz="0" w:space="0" w:color="auto"/>
                <w:left w:val="none" w:sz="0" w:space="0" w:color="auto"/>
                <w:bottom w:val="none" w:sz="0" w:space="0" w:color="auto"/>
                <w:right w:val="none" w:sz="0" w:space="0" w:color="auto"/>
              </w:divBdr>
              <w:divsChild>
                <w:div w:id="708065617">
                  <w:marLeft w:val="0"/>
                  <w:marRight w:val="0"/>
                  <w:marTop w:val="0"/>
                  <w:marBottom w:val="0"/>
                  <w:divBdr>
                    <w:top w:val="none" w:sz="0" w:space="0" w:color="auto"/>
                    <w:left w:val="none" w:sz="0" w:space="0" w:color="auto"/>
                    <w:bottom w:val="none" w:sz="0" w:space="0" w:color="auto"/>
                    <w:right w:val="none" w:sz="0" w:space="0" w:color="auto"/>
                  </w:divBdr>
                  <w:divsChild>
                    <w:div w:id="740060779">
                      <w:marLeft w:val="0"/>
                      <w:marRight w:val="0"/>
                      <w:marTop w:val="0"/>
                      <w:marBottom w:val="0"/>
                      <w:divBdr>
                        <w:top w:val="none" w:sz="0" w:space="0" w:color="auto"/>
                        <w:left w:val="none" w:sz="0" w:space="0" w:color="auto"/>
                        <w:bottom w:val="none" w:sz="0" w:space="0" w:color="auto"/>
                        <w:right w:val="none" w:sz="0" w:space="0" w:color="auto"/>
                      </w:divBdr>
                      <w:divsChild>
                        <w:div w:id="856625898">
                          <w:marLeft w:val="0"/>
                          <w:marRight w:val="0"/>
                          <w:marTop w:val="0"/>
                          <w:marBottom w:val="0"/>
                          <w:divBdr>
                            <w:top w:val="none" w:sz="0" w:space="0" w:color="auto"/>
                            <w:left w:val="none" w:sz="0" w:space="0" w:color="auto"/>
                            <w:bottom w:val="none" w:sz="0" w:space="0" w:color="auto"/>
                            <w:right w:val="none" w:sz="0" w:space="0" w:color="auto"/>
                          </w:divBdr>
                          <w:divsChild>
                            <w:div w:id="934048837">
                              <w:marLeft w:val="0"/>
                              <w:marRight w:val="0"/>
                              <w:marTop w:val="0"/>
                              <w:marBottom w:val="0"/>
                              <w:divBdr>
                                <w:top w:val="none" w:sz="0" w:space="0" w:color="auto"/>
                                <w:left w:val="none" w:sz="0" w:space="0" w:color="auto"/>
                                <w:bottom w:val="none" w:sz="0" w:space="0" w:color="auto"/>
                                <w:right w:val="none" w:sz="0" w:space="0" w:color="auto"/>
                              </w:divBdr>
                              <w:divsChild>
                                <w:div w:id="825626923">
                                  <w:marLeft w:val="0"/>
                                  <w:marRight w:val="0"/>
                                  <w:marTop w:val="0"/>
                                  <w:marBottom w:val="0"/>
                                  <w:divBdr>
                                    <w:top w:val="none" w:sz="0" w:space="0" w:color="auto"/>
                                    <w:left w:val="none" w:sz="0" w:space="0" w:color="auto"/>
                                    <w:bottom w:val="none" w:sz="0" w:space="0" w:color="auto"/>
                                    <w:right w:val="none" w:sz="0" w:space="0" w:color="auto"/>
                                  </w:divBdr>
                                  <w:divsChild>
                                    <w:div w:id="10916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994436">
      <w:bodyDiv w:val="1"/>
      <w:marLeft w:val="0"/>
      <w:marRight w:val="0"/>
      <w:marTop w:val="0"/>
      <w:marBottom w:val="0"/>
      <w:divBdr>
        <w:top w:val="none" w:sz="0" w:space="0" w:color="auto"/>
        <w:left w:val="none" w:sz="0" w:space="0" w:color="auto"/>
        <w:bottom w:val="none" w:sz="0" w:space="0" w:color="auto"/>
        <w:right w:val="none" w:sz="0" w:space="0" w:color="auto"/>
      </w:divBdr>
      <w:divsChild>
        <w:div w:id="240255654">
          <w:marLeft w:val="0"/>
          <w:marRight w:val="0"/>
          <w:marTop w:val="0"/>
          <w:marBottom w:val="0"/>
          <w:divBdr>
            <w:top w:val="none" w:sz="0" w:space="0" w:color="auto"/>
            <w:left w:val="none" w:sz="0" w:space="0" w:color="auto"/>
            <w:bottom w:val="none" w:sz="0" w:space="0" w:color="auto"/>
            <w:right w:val="none" w:sz="0" w:space="0" w:color="auto"/>
          </w:divBdr>
          <w:divsChild>
            <w:div w:id="217018826">
              <w:marLeft w:val="0"/>
              <w:marRight w:val="0"/>
              <w:marTop w:val="0"/>
              <w:marBottom w:val="0"/>
              <w:divBdr>
                <w:top w:val="none" w:sz="0" w:space="0" w:color="auto"/>
                <w:left w:val="none" w:sz="0" w:space="0" w:color="auto"/>
                <w:bottom w:val="none" w:sz="0" w:space="0" w:color="auto"/>
                <w:right w:val="none" w:sz="0" w:space="0" w:color="auto"/>
              </w:divBdr>
              <w:divsChild>
                <w:div w:id="1558396099">
                  <w:marLeft w:val="0"/>
                  <w:marRight w:val="0"/>
                  <w:marTop w:val="0"/>
                  <w:marBottom w:val="0"/>
                  <w:divBdr>
                    <w:top w:val="none" w:sz="0" w:space="0" w:color="auto"/>
                    <w:left w:val="none" w:sz="0" w:space="0" w:color="auto"/>
                    <w:bottom w:val="none" w:sz="0" w:space="0" w:color="auto"/>
                    <w:right w:val="none" w:sz="0" w:space="0" w:color="auto"/>
                  </w:divBdr>
                  <w:divsChild>
                    <w:div w:id="41640789">
                      <w:marLeft w:val="0"/>
                      <w:marRight w:val="0"/>
                      <w:marTop w:val="0"/>
                      <w:marBottom w:val="0"/>
                      <w:divBdr>
                        <w:top w:val="none" w:sz="0" w:space="0" w:color="auto"/>
                        <w:left w:val="none" w:sz="0" w:space="0" w:color="auto"/>
                        <w:bottom w:val="none" w:sz="0" w:space="0" w:color="auto"/>
                        <w:right w:val="none" w:sz="0" w:space="0" w:color="auto"/>
                      </w:divBdr>
                      <w:divsChild>
                        <w:div w:id="1055861109">
                          <w:marLeft w:val="0"/>
                          <w:marRight w:val="0"/>
                          <w:marTop w:val="0"/>
                          <w:marBottom w:val="0"/>
                          <w:divBdr>
                            <w:top w:val="none" w:sz="0" w:space="0" w:color="auto"/>
                            <w:left w:val="none" w:sz="0" w:space="0" w:color="auto"/>
                            <w:bottom w:val="none" w:sz="0" w:space="0" w:color="auto"/>
                            <w:right w:val="none" w:sz="0" w:space="0" w:color="auto"/>
                          </w:divBdr>
                          <w:divsChild>
                            <w:div w:id="1794323054">
                              <w:marLeft w:val="0"/>
                              <w:marRight w:val="0"/>
                              <w:marTop w:val="0"/>
                              <w:marBottom w:val="0"/>
                              <w:divBdr>
                                <w:top w:val="none" w:sz="0" w:space="0" w:color="auto"/>
                                <w:left w:val="none" w:sz="0" w:space="0" w:color="auto"/>
                                <w:bottom w:val="none" w:sz="0" w:space="0" w:color="auto"/>
                                <w:right w:val="none" w:sz="0" w:space="0" w:color="auto"/>
                              </w:divBdr>
                              <w:divsChild>
                                <w:div w:id="1007364008">
                                  <w:marLeft w:val="0"/>
                                  <w:marRight w:val="0"/>
                                  <w:marTop w:val="0"/>
                                  <w:marBottom w:val="0"/>
                                  <w:divBdr>
                                    <w:top w:val="none" w:sz="0" w:space="0" w:color="auto"/>
                                    <w:left w:val="none" w:sz="0" w:space="0" w:color="auto"/>
                                    <w:bottom w:val="none" w:sz="0" w:space="0" w:color="auto"/>
                                    <w:right w:val="none" w:sz="0" w:space="0" w:color="auto"/>
                                  </w:divBdr>
                                  <w:divsChild>
                                    <w:div w:id="13195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870466">
      <w:bodyDiv w:val="1"/>
      <w:marLeft w:val="0"/>
      <w:marRight w:val="0"/>
      <w:marTop w:val="0"/>
      <w:marBottom w:val="0"/>
      <w:divBdr>
        <w:top w:val="none" w:sz="0" w:space="0" w:color="auto"/>
        <w:left w:val="none" w:sz="0" w:space="0" w:color="auto"/>
        <w:bottom w:val="none" w:sz="0" w:space="0" w:color="auto"/>
        <w:right w:val="none" w:sz="0" w:space="0" w:color="auto"/>
      </w:divBdr>
      <w:divsChild>
        <w:div w:id="487133600">
          <w:marLeft w:val="0"/>
          <w:marRight w:val="0"/>
          <w:marTop w:val="0"/>
          <w:marBottom w:val="0"/>
          <w:divBdr>
            <w:top w:val="none" w:sz="0" w:space="0" w:color="auto"/>
            <w:left w:val="none" w:sz="0" w:space="0" w:color="auto"/>
            <w:bottom w:val="none" w:sz="0" w:space="0" w:color="auto"/>
            <w:right w:val="none" w:sz="0" w:space="0" w:color="auto"/>
          </w:divBdr>
          <w:divsChild>
            <w:div w:id="425200902">
              <w:marLeft w:val="0"/>
              <w:marRight w:val="0"/>
              <w:marTop w:val="0"/>
              <w:marBottom w:val="0"/>
              <w:divBdr>
                <w:top w:val="none" w:sz="0" w:space="0" w:color="auto"/>
                <w:left w:val="none" w:sz="0" w:space="0" w:color="auto"/>
                <w:bottom w:val="none" w:sz="0" w:space="0" w:color="auto"/>
                <w:right w:val="none" w:sz="0" w:space="0" w:color="auto"/>
              </w:divBdr>
              <w:divsChild>
                <w:div w:id="1498808604">
                  <w:marLeft w:val="0"/>
                  <w:marRight w:val="0"/>
                  <w:marTop w:val="0"/>
                  <w:marBottom w:val="0"/>
                  <w:divBdr>
                    <w:top w:val="none" w:sz="0" w:space="0" w:color="auto"/>
                    <w:left w:val="none" w:sz="0" w:space="0" w:color="auto"/>
                    <w:bottom w:val="none" w:sz="0" w:space="0" w:color="auto"/>
                    <w:right w:val="none" w:sz="0" w:space="0" w:color="auto"/>
                  </w:divBdr>
                  <w:divsChild>
                    <w:div w:id="1734964194">
                      <w:marLeft w:val="0"/>
                      <w:marRight w:val="0"/>
                      <w:marTop w:val="0"/>
                      <w:marBottom w:val="0"/>
                      <w:divBdr>
                        <w:top w:val="none" w:sz="0" w:space="0" w:color="auto"/>
                        <w:left w:val="none" w:sz="0" w:space="0" w:color="auto"/>
                        <w:bottom w:val="none" w:sz="0" w:space="0" w:color="auto"/>
                        <w:right w:val="none" w:sz="0" w:space="0" w:color="auto"/>
                      </w:divBdr>
                      <w:divsChild>
                        <w:div w:id="1544563644">
                          <w:marLeft w:val="0"/>
                          <w:marRight w:val="0"/>
                          <w:marTop w:val="0"/>
                          <w:marBottom w:val="0"/>
                          <w:divBdr>
                            <w:top w:val="none" w:sz="0" w:space="0" w:color="auto"/>
                            <w:left w:val="none" w:sz="0" w:space="0" w:color="auto"/>
                            <w:bottom w:val="none" w:sz="0" w:space="0" w:color="auto"/>
                            <w:right w:val="none" w:sz="0" w:space="0" w:color="auto"/>
                          </w:divBdr>
                          <w:divsChild>
                            <w:div w:id="1937205928">
                              <w:marLeft w:val="0"/>
                              <w:marRight w:val="0"/>
                              <w:marTop w:val="0"/>
                              <w:marBottom w:val="0"/>
                              <w:divBdr>
                                <w:top w:val="none" w:sz="0" w:space="0" w:color="auto"/>
                                <w:left w:val="none" w:sz="0" w:space="0" w:color="auto"/>
                                <w:bottom w:val="none" w:sz="0" w:space="0" w:color="auto"/>
                                <w:right w:val="none" w:sz="0" w:space="0" w:color="auto"/>
                              </w:divBdr>
                              <w:divsChild>
                                <w:div w:id="2058239050">
                                  <w:marLeft w:val="0"/>
                                  <w:marRight w:val="0"/>
                                  <w:marTop w:val="0"/>
                                  <w:marBottom w:val="0"/>
                                  <w:divBdr>
                                    <w:top w:val="none" w:sz="0" w:space="0" w:color="auto"/>
                                    <w:left w:val="none" w:sz="0" w:space="0" w:color="auto"/>
                                    <w:bottom w:val="none" w:sz="0" w:space="0" w:color="auto"/>
                                    <w:right w:val="none" w:sz="0" w:space="0" w:color="auto"/>
                                  </w:divBdr>
                                  <w:divsChild>
                                    <w:div w:id="1948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080027">
      <w:bodyDiv w:val="1"/>
      <w:marLeft w:val="0"/>
      <w:marRight w:val="0"/>
      <w:marTop w:val="0"/>
      <w:marBottom w:val="0"/>
      <w:divBdr>
        <w:top w:val="none" w:sz="0" w:space="0" w:color="auto"/>
        <w:left w:val="none" w:sz="0" w:space="0" w:color="auto"/>
        <w:bottom w:val="none" w:sz="0" w:space="0" w:color="auto"/>
        <w:right w:val="none" w:sz="0" w:space="0" w:color="auto"/>
      </w:divBdr>
      <w:divsChild>
        <w:div w:id="1481800891">
          <w:marLeft w:val="0"/>
          <w:marRight w:val="0"/>
          <w:marTop w:val="0"/>
          <w:marBottom w:val="0"/>
          <w:divBdr>
            <w:top w:val="none" w:sz="0" w:space="0" w:color="auto"/>
            <w:left w:val="none" w:sz="0" w:space="0" w:color="auto"/>
            <w:bottom w:val="none" w:sz="0" w:space="0" w:color="auto"/>
            <w:right w:val="none" w:sz="0" w:space="0" w:color="auto"/>
          </w:divBdr>
          <w:divsChild>
            <w:div w:id="1166626123">
              <w:marLeft w:val="0"/>
              <w:marRight w:val="0"/>
              <w:marTop w:val="0"/>
              <w:marBottom w:val="0"/>
              <w:divBdr>
                <w:top w:val="none" w:sz="0" w:space="0" w:color="auto"/>
                <w:left w:val="none" w:sz="0" w:space="0" w:color="auto"/>
                <w:bottom w:val="none" w:sz="0" w:space="0" w:color="auto"/>
                <w:right w:val="none" w:sz="0" w:space="0" w:color="auto"/>
              </w:divBdr>
              <w:divsChild>
                <w:div w:id="1468819668">
                  <w:marLeft w:val="0"/>
                  <w:marRight w:val="0"/>
                  <w:marTop w:val="0"/>
                  <w:marBottom w:val="0"/>
                  <w:divBdr>
                    <w:top w:val="none" w:sz="0" w:space="0" w:color="auto"/>
                    <w:left w:val="none" w:sz="0" w:space="0" w:color="auto"/>
                    <w:bottom w:val="none" w:sz="0" w:space="0" w:color="auto"/>
                    <w:right w:val="none" w:sz="0" w:space="0" w:color="auto"/>
                  </w:divBdr>
                  <w:divsChild>
                    <w:div w:id="117333458">
                      <w:marLeft w:val="0"/>
                      <w:marRight w:val="0"/>
                      <w:marTop w:val="0"/>
                      <w:marBottom w:val="0"/>
                      <w:divBdr>
                        <w:top w:val="none" w:sz="0" w:space="0" w:color="auto"/>
                        <w:left w:val="none" w:sz="0" w:space="0" w:color="auto"/>
                        <w:bottom w:val="none" w:sz="0" w:space="0" w:color="auto"/>
                        <w:right w:val="none" w:sz="0" w:space="0" w:color="auto"/>
                      </w:divBdr>
                      <w:divsChild>
                        <w:div w:id="1730957845">
                          <w:marLeft w:val="0"/>
                          <w:marRight w:val="0"/>
                          <w:marTop w:val="0"/>
                          <w:marBottom w:val="0"/>
                          <w:divBdr>
                            <w:top w:val="none" w:sz="0" w:space="0" w:color="auto"/>
                            <w:left w:val="none" w:sz="0" w:space="0" w:color="auto"/>
                            <w:bottom w:val="none" w:sz="0" w:space="0" w:color="auto"/>
                            <w:right w:val="none" w:sz="0" w:space="0" w:color="auto"/>
                          </w:divBdr>
                          <w:divsChild>
                            <w:div w:id="1447700829">
                              <w:marLeft w:val="0"/>
                              <w:marRight w:val="0"/>
                              <w:marTop w:val="0"/>
                              <w:marBottom w:val="0"/>
                              <w:divBdr>
                                <w:top w:val="none" w:sz="0" w:space="0" w:color="auto"/>
                                <w:left w:val="none" w:sz="0" w:space="0" w:color="auto"/>
                                <w:bottom w:val="none" w:sz="0" w:space="0" w:color="auto"/>
                                <w:right w:val="none" w:sz="0" w:space="0" w:color="auto"/>
                              </w:divBdr>
                              <w:divsChild>
                                <w:div w:id="26030749">
                                  <w:marLeft w:val="0"/>
                                  <w:marRight w:val="0"/>
                                  <w:marTop w:val="0"/>
                                  <w:marBottom w:val="0"/>
                                  <w:divBdr>
                                    <w:top w:val="none" w:sz="0" w:space="0" w:color="auto"/>
                                    <w:left w:val="none" w:sz="0" w:space="0" w:color="auto"/>
                                    <w:bottom w:val="none" w:sz="0" w:space="0" w:color="auto"/>
                                    <w:right w:val="none" w:sz="0" w:space="0" w:color="auto"/>
                                  </w:divBdr>
                                  <w:divsChild>
                                    <w:div w:id="9987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387325">
      <w:bodyDiv w:val="1"/>
      <w:marLeft w:val="0"/>
      <w:marRight w:val="0"/>
      <w:marTop w:val="0"/>
      <w:marBottom w:val="0"/>
      <w:divBdr>
        <w:top w:val="none" w:sz="0" w:space="0" w:color="auto"/>
        <w:left w:val="none" w:sz="0" w:space="0" w:color="auto"/>
        <w:bottom w:val="none" w:sz="0" w:space="0" w:color="auto"/>
        <w:right w:val="none" w:sz="0" w:space="0" w:color="auto"/>
      </w:divBdr>
    </w:div>
    <w:div w:id="998534456">
      <w:bodyDiv w:val="1"/>
      <w:marLeft w:val="0"/>
      <w:marRight w:val="0"/>
      <w:marTop w:val="0"/>
      <w:marBottom w:val="0"/>
      <w:divBdr>
        <w:top w:val="none" w:sz="0" w:space="0" w:color="auto"/>
        <w:left w:val="none" w:sz="0" w:space="0" w:color="auto"/>
        <w:bottom w:val="none" w:sz="0" w:space="0" w:color="auto"/>
        <w:right w:val="none" w:sz="0" w:space="0" w:color="auto"/>
      </w:divBdr>
      <w:divsChild>
        <w:div w:id="1647081585">
          <w:marLeft w:val="0"/>
          <w:marRight w:val="0"/>
          <w:marTop w:val="0"/>
          <w:marBottom w:val="0"/>
          <w:divBdr>
            <w:top w:val="none" w:sz="0" w:space="0" w:color="auto"/>
            <w:left w:val="none" w:sz="0" w:space="0" w:color="auto"/>
            <w:bottom w:val="none" w:sz="0" w:space="0" w:color="auto"/>
            <w:right w:val="none" w:sz="0" w:space="0" w:color="auto"/>
          </w:divBdr>
          <w:divsChild>
            <w:div w:id="332341463">
              <w:marLeft w:val="0"/>
              <w:marRight w:val="0"/>
              <w:marTop w:val="0"/>
              <w:marBottom w:val="0"/>
              <w:divBdr>
                <w:top w:val="none" w:sz="0" w:space="0" w:color="auto"/>
                <w:left w:val="none" w:sz="0" w:space="0" w:color="auto"/>
                <w:bottom w:val="none" w:sz="0" w:space="0" w:color="auto"/>
                <w:right w:val="none" w:sz="0" w:space="0" w:color="auto"/>
              </w:divBdr>
              <w:divsChild>
                <w:div w:id="308023825">
                  <w:marLeft w:val="0"/>
                  <w:marRight w:val="0"/>
                  <w:marTop w:val="0"/>
                  <w:marBottom w:val="0"/>
                  <w:divBdr>
                    <w:top w:val="none" w:sz="0" w:space="0" w:color="auto"/>
                    <w:left w:val="none" w:sz="0" w:space="0" w:color="auto"/>
                    <w:bottom w:val="none" w:sz="0" w:space="0" w:color="auto"/>
                    <w:right w:val="none" w:sz="0" w:space="0" w:color="auto"/>
                  </w:divBdr>
                  <w:divsChild>
                    <w:div w:id="1391539628">
                      <w:marLeft w:val="0"/>
                      <w:marRight w:val="0"/>
                      <w:marTop w:val="0"/>
                      <w:marBottom w:val="0"/>
                      <w:divBdr>
                        <w:top w:val="none" w:sz="0" w:space="0" w:color="auto"/>
                        <w:left w:val="none" w:sz="0" w:space="0" w:color="auto"/>
                        <w:bottom w:val="none" w:sz="0" w:space="0" w:color="auto"/>
                        <w:right w:val="none" w:sz="0" w:space="0" w:color="auto"/>
                      </w:divBdr>
                      <w:divsChild>
                        <w:div w:id="1356540953">
                          <w:marLeft w:val="0"/>
                          <w:marRight w:val="0"/>
                          <w:marTop w:val="0"/>
                          <w:marBottom w:val="0"/>
                          <w:divBdr>
                            <w:top w:val="none" w:sz="0" w:space="0" w:color="auto"/>
                            <w:left w:val="none" w:sz="0" w:space="0" w:color="auto"/>
                            <w:bottom w:val="none" w:sz="0" w:space="0" w:color="auto"/>
                            <w:right w:val="none" w:sz="0" w:space="0" w:color="auto"/>
                          </w:divBdr>
                          <w:divsChild>
                            <w:div w:id="210071582">
                              <w:marLeft w:val="0"/>
                              <w:marRight w:val="0"/>
                              <w:marTop w:val="0"/>
                              <w:marBottom w:val="0"/>
                              <w:divBdr>
                                <w:top w:val="none" w:sz="0" w:space="0" w:color="auto"/>
                                <w:left w:val="none" w:sz="0" w:space="0" w:color="auto"/>
                                <w:bottom w:val="none" w:sz="0" w:space="0" w:color="auto"/>
                                <w:right w:val="none" w:sz="0" w:space="0" w:color="auto"/>
                              </w:divBdr>
                              <w:divsChild>
                                <w:div w:id="1124225937">
                                  <w:marLeft w:val="0"/>
                                  <w:marRight w:val="0"/>
                                  <w:marTop w:val="0"/>
                                  <w:marBottom w:val="0"/>
                                  <w:divBdr>
                                    <w:top w:val="none" w:sz="0" w:space="0" w:color="auto"/>
                                    <w:left w:val="none" w:sz="0" w:space="0" w:color="auto"/>
                                    <w:bottom w:val="none" w:sz="0" w:space="0" w:color="auto"/>
                                    <w:right w:val="none" w:sz="0" w:space="0" w:color="auto"/>
                                  </w:divBdr>
                                  <w:divsChild>
                                    <w:div w:id="2029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076025">
      <w:bodyDiv w:val="1"/>
      <w:marLeft w:val="0"/>
      <w:marRight w:val="0"/>
      <w:marTop w:val="0"/>
      <w:marBottom w:val="0"/>
      <w:divBdr>
        <w:top w:val="none" w:sz="0" w:space="0" w:color="auto"/>
        <w:left w:val="none" w:sz="0" w:space="0" w:color="auto"/>
        <w:bottom w:val="none" w:sz="0" w:space="0" w:color="auto"/>
        <w:right w:val="none" w:sz="0" w:space="0" w:color="auto"/>
      </w:divBdr>
      <w:divsChild>
        <w:div w:id="178350503">
          <w:marLeft w:val="0"/>
          <w:marRight w:val="0"/>
          <w:marTop w:val="0"/>
          <w:marBottom w:val="0"/>
          <w:divBdr>
            <w:top w:val="none" w:sz="0" w:space="0" w:color="auto"/>
            <w:left w:val="none" w:sz="0" w:space="0" w:color="auto"/>
            <w:bottom w:val="none" w:sz="0" w:space="0" w:color="auto"/>
            <w:right w:val="none" w:sz="0" w:space="0" w:color="auto"/>
          </w:divBdr>
          <w:divsChild>
            <w:div w:id="2086411263">
              <w:marLeft w:val="0"/>
              <w:marRight w:val="0"/>
              <w:marTop w:val="0"/>
              <w:marBottom w:val="0"/>
              <w:divBdr>
                <w:top w:val="none" w:sz="0" w:space="0" w:color="auto"/>
                <w:left w:val="none" w:sz="0" w:space="0" w:color="auto"/>
                <w:bottom w:val="none" w:sz="0" w:space="0" w:color="auto"/>
                <w:right w:val="none" w:sz="0" w:space="0" w:color="auto"/>
              </w:divBdr>
              <w:divsChild>
                <w:div w:id="1266114203">
                  <w:marLeft w:val="0"/>
                  <w:marRight w:val="0"/>
                  <w:marTop w:val="0"/>
                  <w:marBottom w:val="0"/>
                  <w:divBdr>
                    <w:top w:val="none" w:sz="0" w:space="0" w:color="auto"/>
                    <w:left w:val="none" w:sz="0" w:space="0" w:color="auto"/>
                    <w:bottom w:val="none" w:sz="0" w:space="0" w:color="auto"/>
                    <w:right w:val="none" w:sz="0" w:space="0" w:color="auto"/>
                  </w:divBdr>
                  <w:divsChild>
                    <w:div w:id="519586355">
                      <w:marLeft w:val="0"/>
                      <w:marRight w:val="0"/>
                      <w:marTop w:val="0"/>
                      <w:marBottom w:val="0"/>
                      <w:divBdr>
                        <w:top w:val="none" w:sz="0" w:space="0" w:color="auto"/>
                        <w:left w:val="none" w:sz="0" w:space="0" w:color="auto"/>
                        <w:bottom w:val="none" w:sz="0" w:space="0" w:color="auto"/>
                        <w:right w:val="none" w:sz="0" w:space="0" w:color="auto"/>
                      </w:divBdr>
                      <w:divsChild>
                        <w:div w:id="1439792344">
                          <w:marLeft w:val="0"/>
                          <w:marRight w:val="0"/>
                          <w:marTop w:val="0"/>
                          <w:marBottom w:val="0"/>
                          <w:divBdr>
                            <w:top w:val="none" w:sz="0" w:space="0" w:color="auto"/>
                            <w:left w:val="none" w:sz="0" w:space="0" w:color="auto"/>
                            <w:bottom w:val="none" w:sz="0" w:space="0" w:color="auto"/>
                            <w:right w:val="none" w:sz="0" w:space="0" w:color="auto"/>
                          </w:divBdr>
                          <w:divsChild>
                            <w:div w:id="1468159801">
                              <w:marLeft w:val="0"/>
                              <w:marRight w:val="0"/>
                              <w:marTop w:val="0"/>
                              <w:marBottom w:val="0"/>
                              <w:divBdr>
                                <w:top w:val="none" w:sz="0" w:space="0" w:color="auto"/>
                                <w:left w:val="none" w:sz="0" w:space="0" w:color="auto"/>
                                <w:bottom w:val="none" w:sz="0" w:space="0" w:color="auto"/>
                                <w:right w:val="none" w:sz="0" w:space="0" w:color="auto"/>
                              </w:divBdr>
                              <w:divsChild>
                                <w:div w:id="1932932706">
                                  <w:marLeft w:val="0"/>
                                  <w:marRight w:val="0"/>
                                  <w:marTop w:val="0"/>
                                  <w:marBottom w:val="0"/>
                                  <w:divBdr>
                                    <w:top w:val="none" w:sz="0" w:space="0" w:color="auto"/>
                                    <w:left w:val="none" w:sz="0" w:space="0" w:color="auto"/>
                                    <w:bottom w:val="none" w:sz="0" w:space="0" w:color="auto"/>
                                    <w:right w:val="none" w:sz="0" w:space="0" w:color="auto"/>
                                  </w:divBdr>
                                  <w:divsChild>
                                    <w:div w:id="7287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630505">
      <w:bodyDiv w:val="1"/>
      <w:marLeft w:val="0"/>
      <w:marRight w:val="0"/>
      <w:marTop w:val="0"/>
      <w:marBottom w:val="0"/>
      <w:divBdr>
        <w:top w:val="none" w:sz="0" w:space="0" w:color="auto"/>
        <w:left w:val="none" w:sz="0" w:space="0" w:color="auto"/>
        <w:bottom w:val="none" w:sz="0" w:space="0" w:color="auto"/>
        <w:right w:val="none" w:sz="0" w:space="0" w:color="auto"/>
      </w:divBdr>
      <w:divsChild>
        <w:div w:id="1658921238">
          <w:marLeft w:val="0"/>
          <w:marRight w:val="0"/>
          <w:marTop w:val="0"/>
          <w:marBottom w:val="0"/>
          <w:divBdr>
            <w:top w:val="none" w:sz="0" w:space="0" w:color="auto"/>
            <w:left w:val="none" w:sz="0" w:space="0" w:color="auto"/>
            <w:bottom w:val="none" w:sz="0" w:space="0" w:color="auto"/>
            <w:right w:val="none" w:sz="0" w:space="0" w:color="auto"/>
          </w:divBdr>
          <w:divsChild>
            <w:div w:id="164518971">
              <w:marLeft w:val="0"/>
              <w:marRight w:val="0"/>
              <w:marTop w:val="0"/>
              <w:marBottom w:val="0"/>
              <w:divBdr>
                <w:top w:val="none" w:sz="0" w:space="0" w:color="auto"/>
                <w:left w:val="none" w:sz="0" w:space="0" w:color="auto"/>
                <w:bottom w:val="none" w:sz="0" w:space="0" w:color="auto"/>
                <w:right w:val="none" w:sz="0" w:space="0" w:color="auto"/>
              </w:divBdr>
              <w:divsChild>
                <w:div w:id="2002998608">
                  <w:marLeft w:val="0"/>
                  <w:marRight w:val="0"/>
                  <w:marTop w:val="0"/>
                  <w:marBottom w:val="0"/>
                  <w:divBdr>
                    <w:top w:val="none" w:sz="0" w:space="0" w:color="auto"/>
                    <w:left w:val="none" w:sz="0" w:space="0" w:color="auto"/>
                    <w:bottom w:val="none" w:sz="0" w:space="0" w:color="auto"/>
                    <w:right w:val="none" w:sz="0" w:space="0" w:color="auto"/>
                  </w:divBdr>
                  <w:divsChild>
                    <w:div w:id="1343048172">
                      <w:marLeft w:val="0"/>
                      <w:marRight w:val="0"/>
                      <w:marTop w:val="0"/>
                      <w:marBottom w:val="0"/>
                      <w:divBdr>
                        <w:top w:val="none" w:sz="0" w:space="0" w:color="auto"/>
                        <w:left w:val="none" w:sz="0" w:space="0" w:color="auto"/>
                        <w:bottom w:val="none" w:sz="0" w:space="0" w:color="auto"/>
                        <w:right w:val="none" w:sz="0" w:space="0" w:color="auto"/>
                      </w:divBdr>
                      <w:divsChild>
                        <w:div w:id="1387682207">
                          <w:marLeft w:val="0"/>
                          <w:marRight w:val="0"/>
                          <w:marTop w:val="0"/>
                          <w:marBottom w:val="0"/>
                          <w:divBdr>
                            <w:top w:val="none" w:sz="0" w:space="0" w:color="auto"/>
                            <w:left w:val="none" w:sz="0" w:space="0" w:color="auto"/>
                            <w:bottom w:val="none" w:sz="0" w:space="0" w:color="auto"/>
                            <w:right w:val="none" w:sz="0" w:space="0" w:color="auto"/>
                          </w:divBdr>
                          <w:divsChild>
                            <w:div w:id="1319186714">
                              <w:marLeft w:val="0"/>
                              <w:marRight w:val="0"/>
                              <w:marTop w:val="0"/>
                              <w:marBottom w:val="0"/>
                              <w:divBdr>
                                <w:top w:val="none" w:sz="0" w:space="0" w:color="auto"/>
                                <w:left w:val="none" w:sz="0" w:space="0" w:color="auto"/>
                                <w:bottom w:val="none" w:sz="0" w:space="0" w:color="auto"/>
                                <w:right w:val="none" w:sz="0" w:space="0" w:color="auto"/>
                              </w:divBdr>
                              <w:divsChild>
                                <w:div w:id="2100638338">
                                  <w:marLeft w:val="0"/>
                                  <w:marRight w:val="0"/>
                                  <w:marTop w:val="0"/>
                                  <w:marBottom w:val="0"/>
                                  <w:divBdr>
                                    <w:top w:val="none" w:sz="0" w:space="0" w:color="auto"/>
                                    <w:left w:val="none" w:sz="0" w:space="0" w:color="auto"/>
                                    <w:bottom w:val="none" w:sz="0" w:space="0" w:color="auto"/>
                                    <w:right w:val="none" w:sz="0" w:space="0" w:color="auto"/>
                                  </w:divBdr>
                                  <w:divsChild>
                                    <w:div w:id="14079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891204">
      <w:bodyDiv w:val="1"/>
      <w:marLeft w:val="0"/>
      <w:marRight w:val="0"/>
      <w:marTop w:val="0"/>
      <w:marBottom w:val="0"/>
      <w:divBdr>
        <w:top w:val="none" w:sz="0" w:space="0" w:color="auto"/>
        <w:left w:val="none" w:sz="0" w:space="0" w:color="auto"/>
        <w:bottom w:val="none" w:sz="0" w:space="0" w:color="auto"/>
        <w:right w:val="none" w:sz="0" w:space="0" w:color="auto"/>
      </w:divBdr>
    </w:div>
    <w:div w:id="1307735335">
      <w:bodyDiv w:val="1"/>
      <w:marLeft w:val="0"/>
      <w:marRight w:val="0"/>
      <w:marTop w:val="0"/>
      <w:marBottom w:val="0"/>
      <w:divBdr>
        <w:top w:val="none" w:sz="0" w:space="0" w:color="auto"/>
        <w:left w:val="none" w:sz="0" w:space="0" w:color="auto"/>
        <w:bottom w:val="none" w:sz="0" w:space="0" w:color="auto"/>
        <w:right w:val="none" w:sz="0" w:space="0" w:color="auto"/>
      </w:divBdr>
      <w:divsChild>
        <w:div w:id="1055734843">
          <w:marLeft w:val="0"/>
          <w:marRight w:val="0"/>
          <w:marTop w:val="0"/>
          <w:marBottom w:val="0"/>
          <w:divBdr>
            <w:top w:val="none" w:sz="0" w:space="0" w:color="auto"/>
            <w:left w:val="none" w:sz="0" w:space="0" w:color="auto"/>
            <w:bottom w:val="none" w:sz="0" w:space="0" w:color="auto"/>
            <w:right w:val="none" w:sz="0" w:space="0" w:color="auto"/>
          </w:divBdr>
          <w:divsChild>
            <w:div w:id="755202598">
              <w:marLeft w:val="0"/>
              <w:marRight w:val="0"/>
              <w:marTop w:val="0"/>
              <w:marBottom w:val="0"/>
              <w:divBdr>
                <w:top w:val="none" w:sz="0" w:space="0" w:color="auto"/>
                <w:left w:val="none" w:sz="0" w:space="0" w:color="auto"/>
                <w:bottom w:val="none" w:sz="0" w:space="0" w:color="auto"/>
                <w:right w:val="none" w:sz="0" w:space="0" w:color="auto"/>
              </w:divBdr>
              <w:divsChild>
                <w:div w:id="1665819623">
                  <w:marLeft w:val="0"/>
                  <w:marRight w:val="0"/>
                  <w:marTop w:val="0"/>
                  <w:marBottom w:val="0"/>
                  <w:divBdr>
                    <w:top w:val="none" w:sz="0" w:space="0" w:color="auto"/>
                    <w:left w:val="none" w:sz="0" w:space="0" w:color="auto"/>
                    <w:bottom w:val="none" w:sz="0" w:space="0" w:color="auto"/>
                    <w:right w:val="none" w:sz="0" w:space="0" w:color="auto"/>
                  </w:divBdr>
                  <w:divsChild>
                    <w:div w:id="859972530">
                      <w:marLeft w:val="0"/>
                      <w:marRight w:val="0"/>
                      <w:marTop w:val="0"/>
                      <w:marBottom w:val="0"/>
                      <w:divBdr>
                        <w:top w:val="none" w:sz="0" w:space="0" w:color="auto"/>
                        <w:left w:val="none" w:sz="0" w:space="0" w:color="auto"/>
                        <w:bottom w:val="none" w:sz="0" w:space="0" w:color="auto"/>
                        <w:right w:val="none" w:sz="0" w:space="0" w:color="auto"/>
                      </w:divBdr>
                      <w:divsChild>
                        <w:div w:id="2088912986">
                          <w:marLeft w:val="0"/>
                          <w:marRight w:val="0"/>
                          <w:marTop w:val="0"/>
                          <w:marBottom w:val="0"/>
                          <w:divBdr>
                            <w:top w:val="none" w:sz="0" w:space="0" w:color="auto"/>
                            <w:left w:val="none" w:sz="0" w:space="0" w:color="auto"/>
                            <w:bottom w:val="none" w:sz="0" w:space="0" w:color="auto"/>
                            <w:right w:val="none" w:sz="0" w:space="0" w:color="auto"/>
                          </w:divBdr>
                          <w:divsChild>
                            <w:div w:id="1317805478">
                              <w:marLeft w:val="0"/>
                              <w:marRight w:val="0"/>
                              <w:marTop w:val="0"/>
                              <w:marBottom w:val="0"/>
                              <w:divBdr>
                                <w:top w:val="none" w:sz="0" w:space="0" w:color="auto"/>
                                <w:left w:val="none" w:sz="0" w:space="0" w:color="auto"/>
                                <w:bottom w:val="none" w:sz="0" w:space="0" w:color="auto"/>
                                <w:right w:val="none" w:sz="0" w:space="0" w:color="auto"/>
                              </w:divBdr>
                              <w:divsChild>
                                <w:div w:id="1824352262">
                                  <w:marLeft w:val="0"/>
                                  <w:marRight w:val="0"/>
                                  <w:marTop w:val="0"/>
                                  <w:marBottom w:val="0"/>
                                  <w:divBdr>
                                    <w:top w:val="none" w:sz="0" w:space="0" w:color="auto"/>
                                    <w:left w:val="none" w:sz="0" w:space="0" w:color="auto"/>
                                    <w:bottom w:val="none" w:sz="0" w:space="0" w:color="auto"/>
                                    <w:right w:val="none" w:sz="0" w:space="0" w:color="auto"/>
                                  </w:divBdr>
                                  <w:divsChild>
                                    <w:div w:id="9331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345923">
      <w:bodyDiv w:val="1"/>
      <w:marLeft w:val="0"/>
      <w:marRight w:val="0"/>
      <w:marTop w:val="0"/>
      <w:marBottom w:val="0"/>
      <w:divBdr>
        <w:top w:val="none" w:sz="0" w:space="0" w:color="auto"/>
        <w:left w:val="none" w:sz="0" w:space="0" w:color="auto"/>
        <w:bottom w:val="none" w:sz="0" w:space="0" w:color="auto"/>
        <w:right w:val="none" w:sz="0" w:space="0" w:color="auto"/>
      </w:divBdr>
    </w:div>
    <w:div w:id="1426922374">
      <w:bodyDiv w:val="1"/>
      <w:marLeft w:val="0"/>
      <w:marRight w:val="0"/>
      <w:marTop w:val="0"/>
      <w:marBottom w:val="0"/>
      <w:divBdr>
        <w:top w:val="none" w:sz="0" w:space="0" w:color="auto"/>
        <w:left w:val="none" w:sz="0" w:space="0" w:color="auto"/>
        <w:bottom w:val="none" w:sz="0" w:space="0" w:color="auto"/>
        <w:right w:val="none" w:sz="0" w:space="0" w:color="auto"/>
      </w:divBdr>
      <w:divsChild>
        <w:div w:id="1218471128">
          <w:marLeft w:val="0"/>
          <w:marRight w:val="0"/>
          <w:marTop w:val="0"/>
          <w:marBottom w:val="0"/>
          <w:divBdr>
            <w:top w:val="none" w:sz="0" w:space="0" w:color="auto"/>
            <w:left w:val="none" w:sz="0" w:space="0" w:color="auto"/>
            <w:bottom w:val="none" w:sz="0" w:space="0" w:color="auto"/>
            <w:right w:val="none" w:sz="0" w:space="0" w:color="auto"/>
          </w:divBdr>
          <w:divsChild>
            <w:div w:id="1250500275">
              <w:marLeft w:val="0"/>
              <w:marRight w:val="0"/>
              <w:marTop w:val="0"/>
              <w:marBottom w:val="0"/>
              <w:divBdr>
                <w:top w:val="none" w:sz="0" w:space="0" w:color="auto"/>
                <w:left w:val="none" w:sz="0" w:space="0" w:color="auto"/>
                <w:bottom w:val="none" w:sz="0" w:space="0" w:color="auto"/>
                <w:right w:val="none" w:sz="0" w:space="0" w:color="auto"/>
              </w:divBdr>
              <w:divsChild>
                <w:div w:id="252665167">
                  <w:marLeft w:val="0"/>
                  <w:marRight w:val="0"/>
                  <w:marTop w:val="0"/>
                  <w:marBottom w:val="0"/>
                  <w:divBdr>
                    <w:top w:val="none" w:sz="0" w:space="0" w:color="auto"/>
                    <w:left w:val="none" w:sz="0" w:space="0" w:color="auto"/>
                    <w:bottom w:val="none" w:sz="0" w:space="0" w:color="auto"/>
                    <w:right w:val="none" w:sz="0" w:space="0" w:color="auto"/>
                  </w:divBdr>
                  <w:divsChild>
                    <w:div w:id="741952024">
                      <w:marLeft w:val="0"/>
                      <w:marRight w:val="0"/>
                      <w:marTop w:val="0"/>
                      <w:marBottom w:val="0"/>
                      <w:divBdr>
                        <w:top w:val="none" w:sz="0" w:space="0" w:color="auto"/>
                        <w:left w:val="none" w:sz="0" w:space="0" w:color="auto"/>
                        <w:bottom w:val="none" w:sz="0" w:space="0" w:color="auto"/>
                        <w:right w:val="none" w:sz="0" w:space="0" w:color="auto"/>
                      </w:divBdr>
                      <w:divsChild>
                        <w:div w:id="1772357790">
                          <w:marLeft w:val="0"/>
                          <w:marRight w:val="0"/>
                          <w:marTop w:val="0"/>
                          <w:marBottom w:val="0"/>
                          <w:divBdr>
                            <w:top w:val="none" w:sz="0" w:space="0" w:color="auto"/>
                            <w:left w:val="none" w:sz="0" w:space="0" w:color="auto"/>
                            <w:bottom w:val="none" w:sz="0" w:space="0" w:color="auto"/>
                            <w:right w:val="none" w:sz="0" w:space="0" w:color="auto"/>
                          </w:divBdr>
                          <w:divsChild>
                            <w:div w:id="515265861">
                              <w:marLeft w:val="0"/>
                              <w:marRight w:val="0"/>
                              <w:marTop w:val="0"/>
                              <w:marBottom w:val="0"/>
                              <w:divBdr>
                                <w:top w:val="none" w:sz="0" w:space="0" w:color="auto"/>
                                <w:left w:val="none" w:sz="0" w:space="0" w:color="auto"/>
                                <w:bottom w:val="none" w:sz="0" w:space="0" w:color="auto"/>
                                <w:right w:val="none" w:sz="0" w:space="0" w:color="auto"/>
                              </w:divBdr>
                              <w:divsChild>
                                <w:div w:id="1488084299">
                                  <w:marLeft w:val="0"/>
                                  <w:marRight w:val="0"/>
                                  <w:marTop w:val="0"/>
                                  <w:marBottom w:val="0"/>
                                  <w:divBdr>
                                    <w:top w:val="none" w:sz="0" w:space="0" w:color="auto"/>
                                    <w:left w:val="none" w:sz="0" w:space="0" w:color="auto"/>
                                    <w:bottom w:val="none" w:sz="0" w:space="0" w:color="auto"/>
                                    <w:right w:val="none" w:sz="0" w:space="0" w:color="auto"/>
                                  </w:divBdr>
                                  <w:divsChild>
                                    <w:div w:id="10047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497714">
      <w:bodyDiv w:val="1"/>
      <w:marLeft w:val="0"/>
      <w:marRight w:val="0"/>
      <w:marTop w:val="0"/>
      <w:marBottom w:val="0"/>
      <w:divBdr>
        <w:top w:val="none" w:sz="0" w:space="0" w:color="auto"/>
        <w:left w:val="none" w:sz="0" w:space="0" w:color="auto"/>
        <w:bottom w:val="none" w:sz="0" w:space="0" w:color="auto"/>
        <w:right w:val="none" w:sz="0" w:space="0" w:color="auto"/>
      </w:divBdr>
      <w:divsChild>
        <w:div w:id="269775582">
          <w:marLeft w:val="0"/>
          <w:marRight w:val="0"/>
          <w:marTop w:val="0"/>
          <w:marBottom w:val="0"/>
          <w:divBdr>
            <w:top w:val="none" w:sz="0" w:space="0" w:color="auto"/>
            <w:left w:val="none" w:sz="0" w:space="0" w:color="auto"/>
            <w:bottom w:val="none" w:sz="0" w:space="0" w:color="auto"/>
            <w:right w:val="none" w:sz="0" w:space="0" w:color="auto"/>
          </w:divBdr>
          <w:divsChild>
            <w:div w:id="14380347">
              <w:marLeft w:val="0"/>
              <w:marRight w:val="0"/>
              <w:marTop w:val="0"/>
              <w:marBottom w:val="0"/>
              <w:divBdr>
                <w:top w:val="none" w:sz="0" w:space="0" w:color="auto"/>
                <w:left w:val="none" w:sz="0" w:space="0" w:color="auto"/>
                <w:bottom w:val="none" w:sz="0" w:space="0" w:color="auto"/>
                <w:right w:val="none" w:sz="0" w:space="0" w:color="auto"/>
              </w:divBdr>
              <w:divsChild>
                <w:div w:id="140774387">
                  <w:marLeft w:val="0"/>
                  <w:marRight w:val="0"/>
                  <w:marTop w:val="0"/>
                  <w:marBottom w:val="0"/>
                  <w:divBdr>
                    <w:top w:val="none" w:sz="0" w:space="0" w:color="auto"/>
                    <w:left w:val="none" w:sz="0" w:space="0" w:color="auto"/>
                    <w:bottom w:val="none" w:sz="0" w:space="0" w:color="auto"/>
                    <w:right w:val="none" w:sz="0" w:space="0" w:color="auto"/>
                  </w:divBdr>
                  <w:divsChild>
                    <w:div w:id="1960211728">
                      <w:marLeft w:val="0"/>
                      <w:marRight w:val="0"/>
                      <w:marTop w:val="0"/>
                      <w:marBottom w:val="0"/>
                      <w:divBdr>
                        <w:top w:val="none" w:sz="0" w:space="0" w:color="auto"/>
                        <w:left w:val="none" w:sz="0" w:space="0" w:color="auto"/>
                        <w:bottom w:val="none" w:sz="0" w:space="0" w:color="auto"/>
                        <w:right w:val="none" w:sz="0" w:space="0" w:color="auto"/>
                      </w:divBdr>
                      <w:divsChild>
                        <w:div w:id="702634680">
                          <w:marLeft w:val="0"/>
                          <w:marRight w:val="0"/>
                          <w:marTop w:val="0"/>
                          <w:marBottom w:val="0"/>
                          <w:divBdr>
                            <w:top w:val="none" w:sz="0" w:space="0" w:color="auto"/>
                            <w:left w:val="none" w:sz="0" w:space="0" w:color="auto"/>
                            <w:bottom w:val="none" w:sz="0" w:space="0" w:color="auto"/>
                            <w:right w:val="none" w:sz="0" w:space="0" w:color="auto"/>
                          </w:divBdr>
                          <w:divsChild>
                            <w:div w:id="2020548394">
                              <w:marLeft w:val="0"/>
                              <w:marRight w:val="0"/>
                              <w:marTop w:val="0"/>
                              <w:marBottom w:val="0"/>
                              <w:divBdr>
                                <w:top w:val="none" w:sz="0" w:space="0" w:color="auto"/>
                                <w:left w:val="none" w:sz="0" w:space="0" w:color="auto"/>
                                <w:bottom w:val="none" w:sz="0" w:space="0" w:color="auto"/>
                                <w:right w:val="none" w:sz="0" w:space="0" w:color="auto"/>
                              </w:divBdr>
                              <w:divsChild>
                                <w:div w:id="2053579291">
                                  <w:marLeft w:val="0"/>
                                  <w:marRight w:val="0"/>
                                  <w:marTop w:val="0"/>
                                  <w:marBottom w:val="0"/>
                                  <w:divBdr>
                                    <w:top w:val="none" w:sz="0" w:space="0" w:color="auto"/>
                                    <w:left w:val="none" w:sz="0" w:space="0" w:color="auto"/>
                                    <w:bottom w:val="none" w:sz="0" w:space="0" w:color="auto"/>
                                    <w:right w:val="none" w:sz="0" w:space="0" w:color="auto"/>
                                  </w:divBdr>
                                  <w:divsChild>
                                    <w:div w:id="13726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151434">
      <w:bodyDiv w:val="1"/>
      <w:marLeft w:val="0"/>
      <w:marRight w:val="0"/>
      <w:marTop w:val="0"/>
      <w:marBottom w:val="0"/>
      <w:divBdr>
        <w:top w:val="none" w:sz="0" w:space="0" w:color="auto"/>
        <w:left w:val="none" w:sz="0" w:space="0" w:color="auto"/>
        <w:bottom w:val="none" w:sz="0" w:space="0" w:color="auto"/>
        <w:right w:val="none" w:sz="0" w:space="0" w:color="auto"/>
      </w:divBdr>
    </w:div>
    <w:div w:id="1628508211">
      <w:bodyDiv w:val="1"/>
      <w:marLeft w:val="0"/>
      <w:marRight w:val="0"/>
      <w:marTop w:val="0"/>
      <w:marBottom w:val="0"/>
      <w:divBdr>
        <w:top w:val="none" w:sz="0" w:space="0" w:color="auto"/>
        <w:left w:val="none" w:sz="0" w:space="0" w:color="auto"/>
        <w:bottom w:val="none" w:sz="0" w:space="0" w:color="auto"/>
        <w:right w:val="none" w:sz="0" w:space="0" w:color="auto"/>
      </w:divBdr>
    </w:div>
    <w:div w:id="1637252321">
      <w:bodyDiv w:val="1"/>
      <w:marLeft w:val="0"/>
      <w:marRight w:val="0"/>
      <w:marTop w:val="0"/>
      <w:marBottom w:val="0"/>
      <w:divBdr>
        <w:top w:val="none" w:sz="0" w:space="0" w:color="auto"/>
        <w:left w:val="none" w:sz="0" w:space="0" w:color="auto"/>
        <w:bottom w:val="none" w:sz="0" w:space="0" w:color="auto"/>
        <w:right w:val="none" w:sz="0" w:space="0" w:color="auto"/>
      </w:divBdr>
      <w:divsChild>
        <w:div w:id="378290330">
          <w:marLeft w:val="0"/>
          <w:marRight w:val="0"/>
          <w:marTop w:val="0"/>
          <w:marBottom w:val="0"/>
          <w:divBdr>
            <w:top w:val="none" w:sz="0" w:space="0" w:color="auto"/>
            <w:left w:val="none" w:sz="0" w:space="0" w:color="auto"/>
            <w:bottom w:val="none" w:sz="0" w:space="0" w:color="auto"/>
            <w:right w:val="none" w:sz="0" w:space="0" w:color="auto"/>
          </w:divBdr>
          <w:divsChild>
            <w:div w:id="916479023">
              <w:marLeft w:val="0"/>
              <w:marRight w:val="0"/>
              <w:marTop w:val="0"/>
              <w:marBottom w:val="0"/>
              <w:divBdr>
                <w:top w:val="none" w:sz="0" w:space="0" w:color="auto"/>
                <w:left w:val="none" w:sz="0" w:space="0" w:color="auto"/>
                <w:bottom w:val="none" w:sz="0" w:space="0" w:color="auto"/>
                <w:right w:val="none" w:sz="0" w:space="0" w:color="auto"/>
              </w:divBdr>
              <w:divsChild>
                <w:div w:id="533083331">
                  <w:marLeft w:val="0"/>
                  <w:marRight w:val="0"/>
                  <w:marTop w:val="0"/>
                  <w:marBottom w:val="0"/>
                  <w:divBdr>
                    <w:top w:val="none" w:sz="0" w:space="0" w:color="auto"/>
                    <w:left w:val="none" w:sz="0" w:space="0" w:color="auto"/>
                    <w:bottom w:val="none" w:sz="0" w:space="0" w:color="auto"/>
                    <w:right w:val="none" w:sz="0" w:space="0" w:color="auto"/>
                  </w:divBdr>
                  <w:divsChild>
                    <w:div w:id="74741475">
                      <w:marLeft w:val="0"/>
                      <w:marRight w:val="0"/>
                      <w:marTop w:val="0"/>
                      <w:marBottom w:val="0"/>
                      <w:divBdr>
                        <w:top w:val="none" w:sz="0" w:space="0" w:color="auto"/>
                        <w:left w:val="none" w:sz="0" w:space="0" w:color="auto"/>
                        <w:bottom w:val="none" w:sz="0" w:space="0" w:color="auto"/>
                        <w:right w:val="none" w:sz="0" w:space="0" w:color="auto"/>
                      </w:divBdr>
                      <w:divsChild>
                        <w:div w:id="1602224432">
                          <w:marLeft w:val="0"/>
                          <w:marRight w:val="0"/>
                          <w:marTop w:val="0"/>
                          <w:marBottom w:val="0"/>
                          <w:divBdr>
                            <w:top w:val="none" w:sz="0" w:space="0" w:color="auto"/>
                            <w:left w:val="none" w:sz="0" w:space="0" w:color="auto"/>
                            <w:bottom w:val="none" w:sz="0" w:space="0" w:color="auto"/>
                            <w:right w:val="none" w:sz="0" w:space="0" w:color="auto"/>
                          </w:divBdr>
                          <w:divsChild>
                            <w:div w:id="15667000">
                              <w:marLeft w:val="0"/>
                              <w:marRight w:val="0"/>
                              <w:marTop w:val="0"/>
                              <w:marBottom w:val="0"/>
                              <w:divBdr>
                                <w:top w:val="none" w:sz="0" w:space="0" w:color="auto"/>
                                <w:left w:val="none" w:sz="0" w:space="0" w:color="auto"/>
                                <w:bottom w:val="none" w:sz="0" w:space="0" w:color="auto"/>
                                <w:right w:val="none" w:sz="0" w:space="0" w:color="auto"/>
                              </w:divBdr>
                              <w:divsChild>
                                <w:div w:id="639500775">
                                  <w:marLeft w:val="0"/>
                                  <w:marRight w:val="0"/>
                                  <w:marTop w:val="0"/>
                                  <w:marBottom w:val="0"/>
                                  <w:divBdr>
                                    <w:top w:val="none" w:sz="0" w:space="0" w:color="auto"/>
                                    <w:left w:val="none" w:sz="0" w:space="0" w:color="auto"/>
                                    <w:bottom w:val="none" w:sz="0" w:space="0" w:color="auto"/>
                                    <w:right w:val="none" w:sz="0" w:space="0" w:color="auto"/>
                                  </w:divBdr>
                                  <w:divsChild>
                                    <w:div w:id="1421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690782">
      <w:bodyDiv w:val="1"/>
      <w:marLeft w:val="0"/>
      <w:marRight w:val="0"/>
      <w:marTop w:val="0"/>
      <w:marBottom w:val="0"/>
      <w:divBdr>
        <w:top w:val="none" w:sz="0" w:space="0" w:color="auto"/>
        <w:left w:val="none" w:sz="0" w:space="0" w:color="auto"/>
        <w:bottom w:val="none" w:sz="0" w:space="0" w:color="auto"/>
        <w:right w:val="none" w:sz="0" w:space="0" w:color="auto"/>
      </w:divBdr>
    </w:div>
    <w:div w:id="1801267506">
      <w:bodyDiv w:val="1"/>
      <w:marLeft w:val="0"/>
      <w:marRight w:val="0"/>
      <w:marTop w:val="0"/>
      <w:marBottom w:val="0"/>
      <w:divBdr>
        <w:top w:val="none" w:sz="0" w:space="0" w:color="auto"/>
        <w:left w:val="none" w:sz="0" w:space="0" w:color="auto"/>
        <w:bottom w:val="none" w:sz="0" w:space="0" w:color="auto"/>
        <w:right w:val="none" w:sz="0" w:space="0" w:color="auto"/>
      </w:divBdr>
      <w:divsChild>
        <w:div w:id="330567173">
          <w:marLeft w:val="0"/>
          <w:marRight w:val="0"/>
          <w:marTop w:val="0"/>
          <w:marBottom w:val="0"/>
          <w:divBdr>
            <w:top w:val="none" w:sz="0" w:space="0" w:color="auto"/>
            <w:left w:val="none" w:sz="0" w:space="0" w:color="auto"/>
            <w:bottom w:val="none" w:sz="0" w:space="0" w:color="auto"/>
            <w:right w:val="none" w:sz="0" w:space="0" w:color="auto"/>
          </w:divBdr>
          <w:divsChild>
            <w:div w:id="1033069455">
              <w:marLeft w:val="0"/>
              <w:marRight w:val="0"/>
              <w:marTop w:val="0"/>
              <w:marBottom w:val="0"/>
              <w:divBdr>
                <w:top w:val="none" w:sz="0" w:space="0" w:color="auto"/>
                <w:left w:val="none" w:sz="0" w:space="0" w:color="auto"/>
                <w:bottom w:val="none" w:sz="0" w:space="0" w:color="auto"/>
                <w:right w:val="none" w:sz="0" w:space="0" w:color="auto"/>
              </w:divBdr>
              <w:divsChild>
                <w:div w:id="737677748">
                  <w:marLeft w:val="0"/>
                  <w:marRight w:val="0"/>
                  <w:marTop w:val="0"/>
                  <w:marBottom w:val="0"/>
                  <w:divBdr>
                    <w:top w:val="none" w:sz="0" w:space="0" w:color="auto"/>
                    <w:left w:val="none" w:sz="0" w:space="0" w:color="auto"/>
                    <w:bottom w:val="none" w:sz="0" w:space="0" w:color="auto"/>
                    <w:right w:val="none" w:sz="0" w:space="0" w:color="auto"/>
                  </w:divBdr>
                  <w:divsChild>
                    <w:div w:id="114254175">
                      <w:marLeft w:val="0"/>
                      <w:marRight w:val="0"/>
                      <w:marTop w:val="0"/>
                      <w:marBottom w:val="0"/>
                      <w:divBdr>
                        <w:top w:val="none" w:sz="0" w:space="0" w:color="auto"/>
                        <w:left w:val="none" w:sz="0" w:space="0" w:color="auto"/>
                        <w:bottom w:val="none" w:sz="0" w:space="0" w:color="auto"/>
                        <w:right w:val="none" w:sz="0" w:space="0" w:color="auto"/>
                      </w:divBdr>
                      <w:divsChild>
                        <w:div w:id="1262300293">
                          <w:marLeft w:val="0"/>
                          <w:marRight w:val="0"/>
                          <w:marTop w:val="0"/>
                          <w:marBottom w:val="0"/>
                          <w:divBdr>
                            <w:top w:val="none" w:sz="0" w:space="0" w:color="auto"/>
                            <w:left w:val="none" w:sz="0" w:space="0" w:color="auto"/>
                            <w:bottom w:val="none" w:sz="0" w:space="0" w:color="auto"/>
                            <w:right w:val="none" w:sz="0" w:space="0" w:color="auto"/>
                          </w:divBdr>
                          <w:divsChild>
                            <w:div w:id="1987666165">
                              <w:marLeft w:val="0"/>
                              <w:marRight w:val="0"/>
                              <w:marTop w:val="0"/>
                              <w:marBottom w:val="0"/>
                              <w:divBdr>
                                <w:top w:val="none" w:sz="0" w:space="0" w:color="auto"/>
                                <w:left w:val="none" w:sz="0" w:space="0" w:color="auto"/>
                                <w:bottom w:val="none" w:sz="0" w:space="0" w:color="auto"/>
                                <w:right w:val="none" w:sz="0" w:space="0" w:color="auto"/>
                              </w:divBdr>
                              <w:divsChild>
                                <w:div w:id="1767456268">
                                  <w:marLeft w:val="0"/>
                                  <w:marRight w:val="0"/>
                                  <w:marTop w:val="0"/>
                                  <w:marBottom w:val="0"/>
                                  <w:divBdr>
                                    <w:top w:val="none" w:sz="0" w:space="0" w:color="auto"/>
                                    <w:left w:val="none" w:sz="0" w:space="0" w:color="auto"/>
                                    <w:bottom w:val="none" w:sz="0" w:space="0" w:color="auto"/>
                                    <w:right w:val="none" w:sz="0" w:space="0" w:color="auto"/>
                                  </w:divBdr>
                                  <w:divsChild>
                                    <w:div w:id="138340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nsta.org" TargetMode="External"/><Relationship Id="rId14" Type="http://schemas.openxmlformats.org/officeDocument/2006/relationships/hyperlink" Target="http://acei.org/images/stories/documents/ACEIElementaryStandardsSupportingExplanation.5.07.pdf" TargetMode="External"/><Relationship Id="rId15" Type="http://schemas.openxmlformats.org/officeDocument/2006/relationships/hyperlink" Target="http://www.nap.edu/openbook.php?record_id=4962" TargetMode="External"/><Relationship Id="rId16" Type="http://schemas.openxmlformats.org/officeDocument/2006/relationships/hyperlink" Target="http://www.nsta.org/pdfs/NSTAstandards2003.pdf" TargetMode="External"/><Relationship Id="rId17" Type="http://schemas.openxmlformats.org/officeDocument/2006/relationships/hyperlink" Target="http://www.cdc.gov/healthyyouth/sher/standards/" TargetMode="External"/><Relationship Id="rId18" Type="http://schemas.openxmlformats.org/officeDocument/2006/relationships/hyperlink" Target="http://www.tea.state.tx.us/index2.aspx?id=6148" TargetMode="External"/><Relationship Id="rId19" Type="http://schemas.openxmlformats.org/officeDocument/2006/relationships/hyperlink" Target="http://www.tea.state.tx.us/WorkArea/linkit.aspx?LinkIdentifier=id&amp;ItemID=6044" TargetMode="External"/><Relationship Id="rId63" Type="http://schemas.openxmlformats.org/officeDocument/2006/relationships/hyperlink" Target="http://www2.uwstout.edu/content/lib/thesis/2002/2002kaliskap.pdf" TargetMode="External"/><Relationship Id="rId64" Type="http://schemas.openxmlformats.org/officeDocument/2006/relationships/hyperlink" Target="http://ptgmedia.pearsoncmg.com/images/9780137082117/downloads/Jones-ch01.pdf" TargetMode="External"/><Relationship Id="rId65" Type="http://schemas.openxmlformats.org/officeDocument/2006/relationships/hyperlink" Target="http://www.tea.state.tx.us/index2.aspx?id=5483" TargetMode="External"/><Relationship Id="rId66" Type="http://schemas.openxmlformats.org/officeDocument/2006/relationships/hyperlink" Target="http://www.ibtimes.com/kiera-wilmot-expelled-scientists-teachers-outraged-harsh-punishment-teens-experiment-accident" TargetMode="External"/><Relationship Id="rId67" Type="http://schemas.openxmlformats.org/officeDocument/2006/relationships/hyperlink" Target="http://www.ipl.org/div/pf/entry/48536" TargetMode="External"/><Relationship Id="rId68" Type="http://schemas.openxmlformats.org/officeDocument/2006/relationships/hyperlink" Target="http://bdgrdemocracy.files.wordpress.com/2011/08/ses_overview.pdf" TargetMode="External"/><Relationship Id="rId69" Type="http://schemas.openxmlformats.org/officeDocument/2006/relationships/hyperlink" Target="mailto:sbeckett@uta.edu" TargetMode="External"/><Relationship Id="rId50" Type="http://schemas.openxmlformats.org/officeDocument/2006/relationships/hyperlink" Target="http://go.hrw.com/resources/go_sc/gen/HSTPR001.PDF" TargetMode="External"/><Relationship Id="rId51" Type="http://schemas.openxmlformats.org/officeDocument/2006/relationships/hyperlink" Target="http://www.wfaa.com/news/local/Scientist-dig-deeper-into-dino-tracks-in-Glen-Rose-166911036.html" TargetMode="External"/><Relationship Id="rId52" Type="http://schemas.openxmlformats.org/officeDocument/2006/relationships/hyperlink" Target="http://www.naeyc.org/yc/files/yc/file/201205/McManis_YC0512.pdf" TargetMode="External"/><Relationship Id="rId53" Type="http://schemas.openxmlformats.org/officeDocument/2006/relationships/hyperlink" Target="http://www.dcmp.org/caai/nadh176.pdf" TargetMode="External"/><Relationship Id="rId54" Type="http://schemas.openxmlformats.org/officeDocument/2006/relationships/hyperlink" Target="http://www.act.org/research/policymakers/pdf/school_tech.pdf" TargetMode="External"/><Relationship Id="rId55" Type="http://schemas.openxmlformats.org/officeDocument/2006/relationships/hyperlink" Target="http://www.iste.org/standards/nets-for-teachers" TargetMode="External"/><Relationship Id="rId56" Type="http://schemas.openxmlformats.org/officeDocument/2006/relationships/hyperlink" Target="http://scimathmn.org/stemtc/resources/science-best-practices/instructional-technology-science" TargetMode="External"/><Relationship Id="rId57" Type="http://schemas.openxmlformats.org/officeDocument/2006/relationships/hyperlink" Target="http://appsineducation.blogspot.com/p/science-ipad-apps.html" TargetMode="External"/><Relationship Id="rId58" Type="http://schemas.openxmlformats.org/officeDocument/2006/relationships/hyperlink" Target="http://www.cyberbullying.us/cyberbullying_and_suicide_research_fact_sheet.pdf" TargetMode="External"/><Relationship Id="rId59" Type="http://schemas.openxmlformats.org/officeDocument/2006/relationships/hyperlink" Target="http://www.tea.state.tx.us/student.assessment/staar/ac/" TargetMode="External"/><Relationship Id="rId40" Type="http://schemas.openxmlformats.org/officeDocument/2006/relationships/hyperlink" Target="http://www.nap.edu/openbook.php?record_id=4962" TargetMode="External"/><Relationship Id="rId41" Type="http://schemas.openxmlformats.org/officeDocument/2006/relationships/hyperlink" Target="http://dese.mo.gov/divimprove/curriculum/science/SciMisconc11.05.pdf" TargetMode="External"/><Relationship Id="rId42" Type="http://schemas.openxmlformats.org/officeDocument/2006/relationships/hyperlink" Target="http://repository.nie.edu.sg/jspui/bitstream/10497/1546/1/TL-13-1-51.pdf" TargetMode="External"/><Relationship Id="rId43" Type="http://schemas.openxmlformats.org/officeDocument/2006/relationships/hyperlink" Target="http://www.fossweb.com/" TargetMode="External"/><Relationship Id="rId44" Type="http://schemas.openxmlformats.org/officeDocument/2006/relationships/hyperlink" Target="http://files.eric.ed.gov/fulltext/ED433185.pdf" TargetMode="External"/><Relationship Id="rId45" Type="http://schemas.openxmlformats.org/officeDocument/2006/relationships/hyperlink" Target="http://www.adi.org/journal/ss05/Graham-Clay.pdf" TargetMode="External"/><Relationship Id="rId46" Type="http://schemas.openxmlformats.org/officeDocument/2006/relationships/hyperlink" Target="http://masspta.org/files/legislative/nclbRecommendations.pdf" TargetMode="External"/><Relationship Id="rId47" Type="http://schemas.openxmlformats.org/officeDocument/2006/relationships/hyperlink" Target="http://scholar.lib.vt.edu/ejournals/JTE/v6n2/pdf/wicklein.pdf" TargetMode="External"/><Relationship Id="rId48" Type="http://schemas.openxmlformats.org/officeDocument/2006/relationships/hyperlink" Target="http://www.project2061.org/publications/designs/online/pdfs/reprints/8_davisn.pdf" TargetMode="External"/><Relationship Id="rId49" Type="http://schemas.openxmlformats.org/officeDocument/2006/relationships/hyperlink" Target="http://www.ascd.org/ASCD/pdf/journals/ed_lead/el_199110_fogarty.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30" Type="http://schemas.openxmlformats.org/officeDocument/2006/relationships/hyperlink" Target="http://www.uta.edu/library/help/files/cite-apa.pdf" TargetMode="External"/><Relationship Id="rId31" Type="http://schemas.openxmlformats.org/officeDocument/2006/relationships/hyperlink" Target="http://staffdev.henrico.k12.va.us/la/files/16%20trends.pdf" TargetMode="External"/><Relationship Id="rId32" Type="http://schemas.openxmlformats.org/officeDocument/2006/relationships/hyperlink" Target="http://staffdev.henrico.k12.va.us/la/files/16%20trends.pdf" TargetMode="External"/><Relationship Id="rId33" Type="http://schemas.openxmlformats.org/officeDocument/2006/relationships/hyperlink" Target="http://www.project2061.org/publications/sfaa/online/chap1.htm" TargetMode="External"/><Relationship Id="rId34" Type="http://schemas.openxmlformats.org/officeDocument/2006/relationships/hyperlink" Target="http://hechingerreport.org/content/timeline-important-dates-in-u-s-science-education-history_5063/" TargetMode="External"/><Relationship Id="rId35" Type="http://schemas.openxmlformats.org/officeDocument/2006/relationships/hyperlink" Target="http://www.google.com/url?sa=t&amp;rct=j&amp;q=&amp;esrc=s&amp;source=web&amp;cd=4&amp;ved=0CFIQFjAD&amp;url=http%3A%2F%2Fwww.angelo.edu%2Ffaculty%2Fcadkins%2FAnatIntroFall05.doc&amp;ei=vQoUUr6IB-Kf2QXC_oHYBw&amp;usg=AFQjCNGjqA54rksumWm6MSGsfDX1yeqDYw&amp;sig2=6UOnjrTpRwROP0dRomy2uQ&amp;bvm=bv.50952593,d.b2I" TargetMode="External"/><Relationship Id="rId36" Type="http://schemas.openxmlformats.org/officeDocument/2006/relationships/hyperlink" Target="http://www.longwood.edu/cleanva/images/sec6.processskills.pdf" TargetMode="External"/><Relationship Id="rId37" Type="http://schemas.openxmlformats.org/officeDocument/2006/relationships/hyperlink" Target="http://tab-sa.org/cd2012/00%20Science/Alison%20-%20Matter%20and%20Materials/Teacher%20Reference%20Document%20--%20Activity%20Model%20of%20Scientific%20Inquiry.pdf" TargetMode="External"/><Relationship Id="rId38" Type="http://schemas.openxmlformats.org/officeDocument/2006/relationships/hyperlink" Target="http://www.idea-sandbox.com/destination/2007/10/osborn-creative-problem-solving-process/" TargetMode="External"/><Relationship Id="rId39" Type="http://schemas.openxmlformats.org/officeDocument/2006/relationships/hyperlink" Target="http://ritter.tea.state.tx.us/rules/tac/chapter112/ch112a.html" TargetMode="External"/><Relationship Id="rId70" Type="http://schemas.openxmlformats.org/officeDocument/2006/relationships/footer" Target="footer1.xml"/><Relationship Id="rId71" Type="http://schemas.openxmlformats.org/officeDocument/2006/relationships/fontTable" Target="fontTable.xml"/><Relationship Id="rId72" Type="http://schemas.openxmlformats.org/officeDocument/2006/relationships/theme" Target="theme/theme1.xml"/><Relationship Id="rId20" Type="http://schemas.openxmlformats.org/officeDocument/2006/relationships/hyperlink" Target="http://info.sos.state.tx.us/pls/pub/readtac$ext.ViewTAC?tac_view=4&amp;ti=19&amp;pt=7&amp;ch=247&amp;rl=Y" TargetMode="External"/><Relationship Id="rId21" Type="http://schemas.openxmlformats.org/officeDocument/2006/relationships/image" Target="media/image3.png"/><Relationship Id="rId22" Type="http://schemas.openxmlformats.org/officeDocument/2006/relationships/hyperlink" Target="http://wweb.uta.edu/catalog/content/general/academic_regulations.aspx" TargetMode="External"/><Relationship Id="rId23" Type="http://schemas.openxmlformats.org/officeDocument/2006/relationships/hyperlink" Target="http://wweb.uta.edu/ses/fao" TargetMode="External"/><Relationship Id="rId24" Type="http://schemas.openxmlformats.org/officeDocument/2006/relationships/hyperlink" Target="http://www.uta.edu/resources" TargetMode="External"/><Relationship Id="rId25" Type="http://schemas.openxmlformats.org/officeDocument/2006/relationships/hyperlink" Target="http://www.uta.edu/sfs" TargetMode="External"/><Relationship Id="rId26" Type="http://schemas.openxmlformats.org/officeDocument/2006/relationships/hyperlink" Target="http://www.uta.edu/oit/cs/email/mavmail.php" TargetMode="External"/><Relationship Id="rId27" Type="http://schemas.openxmlformats.org/officeDocument/2006/relationships/hyperlink" Target="https://www.uta.edu/policy/procedure/7-6" TargetMode="External"/><Relationship Id="rId28" Type="http://schemas.openxmlformats.org/officeDocument/2006/relationships/hyperlink" Target="mailto:helpdesk@uta.edu" TargetMode="External"/><Relationship Id="rId29" Type="http://schemas.openxmlformats.org/officeDocument/2006/relationships/hyperlink" Target="http://en.linoit.com/" TargetMode="External"/><Relationship Id="rId60" Type="http://schemas.openxmlformats.org/officeDocument/2006/relationships/hyperlink" Target="http://www.nap.edu/openbook.php?record_id=4962&amp;page=75" TargetMode="External"/><Relationship Id="rId61" Type="http://schemas.openxmlformats.org/officeDocument/2006/relationships/hyperlink" Target="http://www.cmu.edu/teaching/assessment/assesslearning/conceptmaps.html" TargetMode="External"/><Relationship Id="rId62" Type="http://schemas.openxmlformats.org/officeDocument/2006/relationships/hyperlink" Target="http://www.jcu.edu/education/dshutkin/ed587/articles/Authentic_assessment.pdf" TargetMode="External"/><Relationship Id="rId10" Type="http://schemas.openxmlformats.org/officeDocument/2006/relationships/image" Target="media/image2.jpeg"/><Relationship Id="rId11" Type="http://schemas.openxmlformats.org/officeDocument/2006/relationships/hyperlink" Target="http://elearn.uta.edu" TargetMode="External"/><Relationship Id="rId12" Type="http://schemas.openxmlformats.org/officeDocument/2006/relationships/hyperlink" Target="http://www.uta.edu/maps/map?id=ga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A09E1-ACCD-914F-9033-337D19DF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21</Pages>
  <Words>8557</Words>
  <Characters>48779</Characters>
  <Application>Microsoft Macintosh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Course Information:</vt:lpstr>
    </vt:vector>
  </TitlesOfParts>
  <Company>University of Texas at Arlington</Company>
  <LinksUpToDate>false</LinksUpToDate>
  <CharactersWithSpaces>57222</CharactersWithSpaces>
  <SharedDoc>false</SharedDoc>
  <HLinks>
    <vt:vector size="78" baseType="variant">
      <vt:variant>
        <vt:i4>1441809</vt:i4>
      </vt:variant>
      <vt:variant>
        <vt:i4>36</vt:i4>
      </vt:variant>
      <vt:variant>
        <vt:i4>0</vt:i4>
      </vt:variant>
      <vt:variant>
        <vt:i4>5</vt:i4>
      </vt:variant>
      <vt:variant>
        <vt:lpwstr>https://tk20web.uta.edu/campustoolshighered/start.do</vt:lpwstr>
      </vt:variant>
      <vt:variant>
        <vt:lpwstr/>
      </vt:variant>
      <vt:variant>
        <vt:i4>7340154</vt:i4>
      </vt:variant>
      <vt:variant>
        <vt:i4>33</vt:i4>
      </vt:variant>
      <vt:variant>
        <vt:i4>0</vt:i4>
      </vt:variant>
      <vt:variant>
        <vt:i4>5</vt:i4>
      </vt:variant>
      <vt:variant>
        <vt:lpwstr>http://www.uta.edu/oit/cs/email/mavmail.php</vt:lpwstr>
      </vt:variant>
      <vt:variant>
        <vt:lpwstr/>
      </vt:variant>
      <vt:variant>
        <vt:i4>3080231</vt:i4>
      </vt:variant>
      <vt:variant>
        <vt:i4>30</vt:i4>
      </vt:variant>
      <vt:variant>
        <vt:i4>0</vt:i4>
      </vt:variant>
      <vt:variant>
        <vt:i4>5</vt:i4>
      </vt:variant>
      <vt:variant>
        <vt:lpwstr>http://www.uta.edu/sfs</vt:lpwstr>
      </vt:variant>
      <vt:variant>
        <vt:lpwstr/>
      </vt:variant>
      <vt:variant>
        <vt:i4>4915292</vt:i4>
      </vt:variant>
      <vt:variant>
        <vt:i4>27</vt:i4>
      </vt:variant>
      <vt:variant>
        <vt:i4>0</vt:i4>
      </vt:variant>
      <vt:variant>
        <vt:i4>5</vt:i4>
      </vt:variant>
      <vt:variant>
        <vt:lpwstr>http://www.uta.edu/resources</vt:lpwstr>
      </vt:variant>
      <vt:variant>
        <vt:lpwstr/>
      </vt:variant>
      <vt:variant>
        <vt:i4>2949246</vt:i4>
      </vt:variant>
      <vt:variant>
        <vt:i4>24</vt:i4>
      </vt:variant>
      <vt:variant>
        <vt:i4>0</vt:i4>
      </vt:variant>
      <vt:variant>
        <vt:i4>5</vt:i4>
      </vt:variant>
      <vt:variant>
        <vt:lpwstr>http://wweb.uta.edu/ses/fao</vt:lpwstr>
      </vt:variant>
      <vt:variant>
        <vt:lpwstr/>
      </vt:variant>
      <vt:variant>
        <vt:i4>7012422</vt:i4>
      </vt:variant>
      <vt:variant>
        <vt:i4>21</vt:i4>
      </vt:variant>
      <vt:variant>
        <vt:i4>0</vt:i4>
      </vt:variant>
      <vt:variant>
        <vt:i4>5</vt:i4>
      </vt:variant>
      <vt:variant>
        <vt:lpwstr>http://wweb.uta.edu/catalog/content/general/academic_regulations.aspx</vt:lpwstr>
      </vt:variant>
      <vt:variant>
        <vt:lpwstr>10</vt:lpwstr>
      </vt:variant>
      <vt:variant>
        <vt:i4>8126563</vt:i4>
      </vt:variant>
      <vt:variant>
        <vt:i4>18</vt:i4>
      </vt:variant>
      <vt:variant>
        <vt:i4>0</vt:i4>
      </vt:variant>
      <vt:variant>
        <vt:i4>5</vt:i4>
      </vt:variant>
      <vt:variant>
        <vt:lpwstr>http://www.tea.state.tx.us/index2. aspx?id=2147501244&amp;menu_id=771&amp;menu_id2=794</vt:lpwstr>
      </vt:variant>
      <vt:variant>
        <vt:lpwstr/>
      </vt:variant>
      <vt:variant>
        <vt:i4>2162772</vt:i4>
      </vt:variant>
      <vt:variant>
        <vt:i4>15</vt:i4>
      </vt:variant>
      <vt:variant>
        <vt:i4>0</vt:i4>
      </vt:variant>
      <vt:variant>
        <vt:i4>5</vt:i4>
      </vt:variant>
      <vt:variant>
        <vt:lpwstr>http://info.sos.state.tx.us/pls/pub/readtac$ext.ViewTAC?tac_view=4&amp;ti=19&amp;pt=7&amp;ch=247&amp;rl=Y</vt:lpwstr>
      </vt:variant>
      <vt:variant>
        <vt:lpwstr/>
      </vt:variant>
      <vt:variant>
        <vt:i4>8323186</vt:i4>
      </vt:variant>
      <vt:variant>
        <vt:i4>12</vt:i4>
      </vt:variant>
      <vt:variant>
        <vt:i4>0</vt:i4>
      </vt:variant>
      <vt:variant>
        <vt:i4>5</vt:i4>
      </vt:variant>
      <vt:variant>
        <vt:lpwstr>http://www.tea.state.tx.us/teks</vt:lpwstr>
      </vt:variant>
      <vt:variant>
        <vt:lpwstr/>
      </vt:variant>
      <vt:variant>
        <vt:i4>6029394</vt:i4>
      </vt:variant>
      <vt:variant>
        <vt:i4>9</vt:i4>
      </vt:variant>
      <vt:variant>
        <vt:i4>0</vt:i4>
      </vt:variant>
      <vt:variant>
        <vt:i4>5</vt:i4>
      </vt:variant>
      <vt:variant>
        <vt:lpwstr>http://www.acei.org/</vt:lpwstr>
      </vt:variant>
      <vt:variant>
        <vt:lpwstr/>
      </vt:variant>
      <vt:variant>
        <vt:i4>131160</vt:i4>
      </vt:variant>
      <vt:variant>
        <vt:i4>6</vt:i4>
      </vt:variant>
      <vt:variant>
        <vt:i4>0</vt:i4>
      </vt:variant>
      <vt:variant>
        <vt:i4>5</vt:i4>
      </vt:variant>
      <vt:variant>
        <vt:lpwstr>http://www.sebc.state.tex.us/</vt:lpwstr>
      </vt:variant>
      <vt:variant>
        <vt:lpwstr/>
      </vt:variant>
      <vt:variant>
        <vt:i4>2031618</vt:i4>
      </vt:variant>
      <vt:variant>
        <vt:i4>3</vt:i4>
      </vt:variant>
      <vt:variant>
        <vt:i4>0</vt:i4>
      </vt:variant>
      <vt:variant>
        <vt:i4>5</vt:i4>
      </vt:variant>
      <vt:variant>
        <vt:lpwstr>http://www.uta.edu/coehp/tk20</vt:lpwstr>
      </vt:variant>
      <vt:variant>
        <vt:lpwstr/>
      </vt:variant>
      <vt:variant>
        <vt:i4>6684782</vt:i4>
      </vt:variant>
      <vt:variant>
        <vt:i4>0</vt:i4>
      </vt:variant>
      <vt:variant>
        <vt:i4>0</vt:i4>
      </vt:variant>
      <vt:variant>
        <vt:i4>5</vt:i4>
      </vt:variant>
      <vt:variant>
        <vt:lpwstr>http://elearn.uta.edu/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pschoon</dc:creator>
  <cp:lastModifiedBy>Yoon, Jiyoon</cp:lastModifiedBy>
  <cp:revision>80</cp:revision>
  <cp:lastPrinted>2012-08-18T01:55:00Z</cp:lastPrinted>
  <dcterms:created xsi:type="dcterms:W3CDTF">2013-08-07T13:35:00Z</dcterms:created>
  <dcterms:modified xsi:type="dcterms:W3CDTF">2013-08-24T02:57:00Z</dcterms:modified>
</cp:coreProperties>
</file>