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4B" w:rsidRDefault="0067024B">
      <w:pPr>
        <w:spacing w:after="0" w:line="240" w:lineRule="auto"/>
        <w:rPr>
          <w:sz w:val="28"/>
          <w:szCs w:val="28"/>
        </w:rPr>
      </w:pPr>
    </w:p>
    <w:p w:rsidR="0067024B" w:rsidRDefault="0067024B" w:rsidP="0067024B">
      <w:pPr>
        <w:tabs>
          <w:tab w:val="left" w:pos="8460"/>
          <w:tab w:val="left" w:pos="8820"/>
          <w:tab w:val="left" w:pos="9000"/>
        </w:tabs>
        <w:spacing w:after="0" w:line="360" w:lineRule="auto"/>
        <w:ind w:left="172" w:right="-360" w:hanging="86"/>
        <w:jc w:val="center"/>
        <w:rPr>
          <w:sz w:val="28"/>
          <w:szCs w:val="28"/>
        </w:rPr>
      </w:pPr>
      <w:r w:rsidRPr="00D9040B">
        <w:rPr>
          <w:sz w:val="28"/>
          <w:szCs w:val="28"/>
        </w:rPr>
        <w:t>The Sampling Distribution of the W Estimator of the Number</w:t>
      </w:r>
    </w:p>
    <w:p w:rsidR="0067024B" w:rsidRDefault="0067024B" w:rsidP="0067024B">
      <w:pPr>
        <w:tabs>
          <w:tab w:val="left" w:pos="8460"/>
          <w:tab w:val="left" w:pos="8820"/>
          <w:tab w:val="left" w:pos="9000"/>
        </w:tabs>
        <w:spacing w:after="0" w:line="360" w:lineRule="auto"/>
        <w:ind w:left="172" w:right="-360" w:hanging="86"/>
        <w:jc w:val="center"/>
        <w:rPr>
          <w:sz w:val="28"/>
          <w:szCs w:val="28"/>
        </w:rPr>
      </w:pPr>
      <w:r w:rsidRPr="00D9040B">
        <w:rPr>
          <w:sz w:val="28"/>
          <w:szCs w:val="28"/>
        </w:rPr>
        <w:t>of Valid</w:t>
      </w:r>
      <w:r>
        <w:rPr>
          <w:sz w:val="28"/>
          <w:szCs w:val="28"/>
        </w:rPr>
        <w:t xml:space="preserve"> </w:t>
      </w:r>
      <w:r w:rsidRPr="00D9040B">
        <w:rPr>
          <w:sz w:val="28"/>
          <w:szCs w:val="28"/>
        </w:rPr>
        <w:t>Signatures on a Petition</w:t>
      </w:r>
    </w:p>
    <w:p w:rsidR="0067024B" w:rsidRDefault="0067024B" w:rsidP="0067024B">
      <w:pPr>
        <w:tabs>
          <w:tab w:val="left" w:pos="8460"/>
          <w:tab w:val="left" w:pos="8820"/>
          <w:tab w:val="left" w:pos="9000"/>
        </w:tabs>
        <w:spacing w:after="0" w:line="360" w:lineRule="auto"/>
        <w:ind w:left="172" w:right="-360" w:hanging="86"/>
        <w:jc w:val="center"/>
        <w:rPr>
          <w:sz w:val="28"/>
          <w:szCs w:val="28"/>
        </w:rPr>
      </w:pPr>
    </w:p>
    <w:p w:rsidR="0067024B" w:rsidRDefault="0067024B" w:rsidP="0067024B">
      <w:pPr>
        <w:tabs>
          <w:tab w:val="left" w:pos="8460"/>
          <w:tab w:val="left" w:pos="8820"/>
          <w:tab w:val="left" w:pos="9000"/>
        </w:tabs>
        <w:spacing w:after="0" w:line="360" w:lineRule="auto"/>
        <w:ind w:left="172" w:right="-360" w:hanging="86"/>
        <w:jc w:val="center"/>
        <w:rPr>
          <w:sz w:val="28"/>
          <w:szCs w:val="28"/>
        </w:rPr>
      </w:pPr>
    </w:p>
    <w:p w:rsidR="0067024B" w:rsidRDefault="0067024B" w:rsidP="0067024B">
      <w:pPr>
        <w:tabs>
          <w:tab w:val="left" w:pos="8460"/>
          <w:tab w:val="left" w:pos="8820"/>
          <w:tab w:val="left" w:pos="9000"/>
        </w:tabs>
        <w:spacing w:after="0" w:line="360" w:lineRule="auto"/>
        <w:ind w:left="172" w:right="-360" w:hanging="86"/>
        <w:jc w:val="center"/>
        <w:rPr>
          <w:sz w:val="28"/>
          <w:szCs w:val="28"/>
        </w:rPr>
      </w:pP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Mark E. Eakin, Ph.D., Professor</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Box 19437</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Department of Information Systems and Operations Management</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The University of Texas at Arlington</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Arlington, TX 76019</w:t>
      </w:r>
    </w:p>
    <w:p w:rsidR="0067024B" w:rsidRPr="0067024B" w:rsidRDefault="00B160B3" w:rsidP="0067024B">
      <w:pPr>
        <w:tabs>
          <w:tab w:val="left" w:pos="8460"/>
          <w:tab w:val="left" w:pos="8820"/>
          <w:tab w:val="left" w:pos="9000"/>
        </w:tabs>
        <w:spacing w:after="0" w:line="360" w:lineRule="auto"/>
        <w:ind w:left="172" w:right="-360" w:hanging="86"/>
        <w:jc w:val="center"/>
        <w:rPr>
          <w:sz w:val="24"/>
          <w:szCs w:val="24"/>
        </w:rPr>
      </w:pPr>
      <w:hyperlink r:id="rId9" w:history="1">
        <w:r w:rsidR="0067024B" w:rsidRPr="0067024B">
          <w:rPr>
            <w:rStyle w:val="Hyperlink"/>
            <w:sz w:val="24"/>
            <w:szCs w:val="24"/>
          </w:rPr>
          <w:t>Eakin@uta.edu</w:t>
        </w:r>
      </w:hyperlink>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(817) 272-3529</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Mary M. Whiteside, Ph.D., Professor</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Box 19437</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Department of Information Systems and Operations Management</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The University of Texas at Arlington</w:t>
      </w:r>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Arlington, TX 76019</w:t>
      </w:r>
    </w:p>
    <w:p w:rsidR="0067024B" w:rsidRPr="0067024B" w:rsidRDefault="00B160B3" w:rsidP="0067024B">
      <w:pPr>
        <w:tabs>
          <w:tab w:val="left" w:pos="8460"/>
          <w:tab w:val="left" w:pos="8820"/>
          <w:tab w:val="left" w:pos="9000"/>
        </w:tabs>
        <w:spacing w:after="0" w:line="360" w:lineRule="auto"/>
        <w:ind w:left="172" w:right="-360" w:hanging="86"/>
        <w:jc w:val="center"/>
        <w:rPr>
          <w:sz w:val="24"/>
          <w:szCs w:val="24"/>
        </w:rPr>
      </w:pPr>
      <w:hyperlink r:id="rId10" w:history="1">
        <w:r w:rsidR="0067024B" w:rsidRPr="0067024B">
          <w:rPr>
            <w:rStyle w:val="Hyperlink"/>
            <w:sz w:val="24"/>
            <w:szCs w:val="24"/>
          </w:rPr>
          <w:t>whiteside@uta.edu</w:t>
        </w:r>
      </w:hyperlink>
    </w:p>
    <w:p w:rsidR="0067024B" w:rsidRPr="0067024B" w:rsidRDefault="0067024B" w:rsidP="0067024B">
      <w:pPr>
        <w:tabs>
          <w:tab w:val="left" w:pos="8460"/>
          <w:tab w:val="left" w:pos="8820"/>
          <w:tab w:val="left" w:pos="9000"/>
        </w:tabs>
        <w:spacing w:after="0" w:line="360" w:lineRule="auto"/>
        <w:ind w:left="172" w:right="-360" w:hanging="86"/>
        <w:jc w:val="center"/>
        <w:rPr>
          <w:sz w:val="24"/>
          <w:szCs w:val="24"/>
        </w:rPr>
      </w:pPr>
      <w:r w:rsidRPr="0067024B">
        <w:rPr>
          <w:sz w:val="24"/>
          <w:szCs w:val="24"/>
        </w:rPr>
        <w:t>(817) 272-3517</w:t>
      </w:r>
    </w:p>
    <w:p w:rsidR="007434F6" w:rsidRDefault="007434F6" w:rsidP="0067024B">
      <w:pPr>
        <w:tabs>
          <w:tab w:val="left" w:pos="8460"/>
          <w:tab w:val="left" w:pos="8820"/>
          <w:tab w:val="left" w:pos="9000"/>
        </w:tabs>
        <w:spacing w:after="0" w:line="360" w:lineRule="auto"/>
        <w:ind w:left="172" w:right="-360" w:hanging="86"/>
        <w:jc w:val="center"/>
        <w:rPr>
          <w:sz w:val="28"/>
          <w:szCs w:val="28"/>
        </w:rPr>
      </w:pPr>
    </w:p>
    <w:p w:rsidR="003A4D48" w:rsidRDefault="003A4D48" w:rsidP="0067024B">
      <w:pPr>
        <w:tabs>
          <w:tab w:val="left" w:pos="8460"/>
          <w:tab w:val="left" w:pos="8820"/>
          <w:tab w:val="left" w:pos="9000"/>
        </w:tabs>
        <w:spacing w:after="0" w:line="360" w:lineRule="auto"/>
        <w:ind w:left="172" w:right="-360" w:hanging="86"/>
        <w:jc w:val="center"/>
        <w:rPr>
          <w:sz w:val="28"/>
          <w:szCs w:val="28"/>
        </w:rPr>
      </w:pPr>
    </w:p>
    <w:p w:rsidR="003A4D48" w:rsidRDefault="006672B6" w:rsidP="0067024B">
      <w:pPr>
        <w:tabs>
          <w:tab w:val="left" w:pos="8460"/>
          <w:tab w:val="left" w:pos="8820"/>
          <w:tab w:val="left" w:pos="9000"/>
        </w:tabs>
        <w:spacing w:after="0" w:line="360" w:lineRule="auto"/>
        <w:ind w:left="172" w:right="-360" w:hanging="86"/>
        <w:jc w:val="center"/>
        <w:rPr>
          <w:sz w:val="24"/>
          <w:szCs w:val="24"/>
        </w:rPr>
      </w:pPr>
      <w:r w:rsidRPr="003A4D48">
        <w:rPr>
          <w:sz w:val="24"/>
          <w:szCs w:val="24"/>
        </w:rPr>
        <w:t xml:space="preserve">Prepared for Submission to </w:t>
      </w:r>
      <w:r w:rsidRPr="003A4D48">
        <w:rPr>
          <w:i/>
          <w:sz w:val="24"/>
          <w:szCs w:val="24"/>
        </w:rPr>
        <w:t>Communications in Statistics</w:t>
      </w:r>
    </w:p>
    <w:p w:rsidR="0062653C" w:rsidRDefault="0067024B" w:rsidP="0067024B">
      <w:pPr>
        <w:tabs>
          <w:tab w:val="left" w:pos="8460"/>
          <w:tab w:val="left" w:pos="8820"/>
          <w:tab w:val="left" w:pos="9000"/>
        </w:tabs>
        <w:spacing w:after="0" w:line="360" w:lineRule="auto"/>
        <w:ind w:left="172" w:right="-360" w:hanging="86"/>
        <w:jc w:val="center"/>
        <w:rPr>
          <w:sz w:val="28"/>
          <w:szCs w:val="28"/>
        </w:rPr>
      </w:pPr>
      <w:r>
        <w:rPr>
          <w:sz w:val="28"/>
          <w:szCs w:val="28"/>
        </w:rPr>
        <w:br w:type="page"/>
      </w:r>
      <w:r w:rsidR="00F76886" w:rsidRPr="00D9040B">
        <w:rPr>
          <w:sz w:val="28"/>
          <w:szCs w:val="28"/>
        </w:rPr>
        <w:lastRenderedPageBreak/>
        <w:t>The Sampling Distribution of the W Estimator of the Number</w:t>
      </w:r>
    </w:p>
    <w:p w:rsidR="00F76886" w:rsidRPr="00D9040B" w:rsidRDefault="00F76886" w:rsidP="0067024B">
      <w:pPr>
        <w:tabs>
          <w:tab w:val="left" w:pos="8460"/>
          <w:tab w:val="left" w:pos="8820"/>
          <w:tab w:val="left" w:pos="9000"/>
        </w:tabs>
        <w:spacing w:after="0" w:line="360" w:lineRule="auto"/>
        <w:ind w:left="172" w:right="-360" w:hanging="86"/>
        <w:jc w:val="center"/>
        <w:rPr>
          <w:sz w:val="28"/>
          <w:szCs w:val="28"/>
        </w:rPr>
      </w:pPr>
      <w:r w:rsidRPr="00D9040B">
        <w:rPr>
          <w:sz w:val="28"/>
          <w:szCs w:val="28"/>
        </w:rPr>
        <w:t>of Valid</w:t>
      </w:r>
      <w:r w:rsidR="0062653C">
        <w:rPr>
          <w:sz w:val="28"/>
          <w:szCs w:val="28"/>
        </w:rPr>
        <w:t xml:space="preserve"> </w:t>
      </w:r>
      <w:r w:rsidRPr="00D9040B">
        <w:rPr>
          <w:sz w:val="28"/>
          <w:szCs w:val="28"/>
        </w:rPr>
        <w:t>Signatures on a Petition</w:t>
      </w:r>
    </w:p>
    <w:p w:rsidR="00F76886" w:rsidRPr="002C1AB0" w:rsidRDefault="002C1AB0" w:rsidP="002C1AB0">
      <w:pPr>
        <w:tabs>
          <w:tab w:val="left" w:pos="180"/>
          <w:tab w:val="left" w:pos="8460"/>
          <w:tab w:val="left" w:pos="8820"/>
          <w:tab w:val="left" w:pos="9000"/>
        </w:tabs>
        <w:spacing w:line="360" w:lineRule="auto"/>
        <w:ind w:right="-360"/>
        <w:rPr>
          <w:b/>
          <w:sz w:val="24"/>
          <w:szCs w:val="24"/>
        </w:rPr>
      </w:pPr>
      <w:r w:rsidRPr="002C1AB0">
        <w:rPr>
          <w:b/>
          <w:sz w:val="24"/>
          <w:szCs w:val="24"/>
        </w:rPr>
        <w:t>Abstract</w:t>
      </w:r>
    </w:p>
    <w:p w:rsidR="00DE0BC2" w:rsidRDefault="00DE0BC2" w:rsidP="00DA6A69">
      <w:pPr>
        <w:spacing w:line="480" w:lineRule="auto"/>
        <w:ind w:left="187" w:firstLine="720"/>
        <w:jc w:val="both"/>
        <w:rPr>
          <w:sz w:val="24"/>
          <w:szCs w:val="24"/>
        </w:rPr>
      </w:pPr>
      <w:r>
        <w:rPr>
          <w:sz w:val="24"/>
          <w:szCs w:val="24"/>
        </w:rPr>
        <w:t xml:space="preserve">A new nonlinear estimator, W, for the number of valid, unique signatures on a petition </w:t>
      </w:r>
      <w:r w:rsidR="0006352D">
        <w:rPr>
          <w:sz w:val="24"/>
          <w:szCs w:val="24"/>
        </w:rPr>
        <w:t>has been shown</w:t>
      </w:r>
      <w:r>
        <w:rPr>
          <w:sz w:val="24"/>
          <w:szCs w:val="24"/>
        </w:rPr>
        <w:t xml:space="preserve"> better, for the cases enumerated and </w:t>
      </w:r>
      <w:r w:rsidR="00E32EFF">
        <w:rPr>
          <w:sz w:val="24"/>
          <w:szCs w:val="24"/>
        </w:rPr>
        <w:t>with certain restrictions</w:t>
      </w:r>
      <w:r>
        <w:rPr>
          <w:sz w:val="24"/>
          <w:szCs w:val="24"/>
        </w:rPr>
        <w:t xml:space="preserve">, than </w:t>
      </w:r>
      <w:r w:rsidR="00CD1D70">
        <w:rPr>
          <w:sz w:val="24"/>
          <w:szCs w:val="24"/>
        </w:rPr>
        <w:t>a</w:t>
      </w:r>
      <w:r>
        <w:rPr>
          <w:sz w:val="24"/>
          <w:szCs w:val="24"/>
        </w:rPr>
        <w:t xml:space="preserve"> popular Goodman type statistic</w:t>
      </w:r>
      <w:r w:rsidR="008F5E12">
        <w:rPr>
          <w:sz w:val="24"/>
          <w:szCs w:val="24"/>
        </w:rPr>
        <w:t>, G.</w:t>
      </w:r>
      <w:r w:rsidR="00CD1D70">
        <w:rPr>
          <w:sz w:val="24"/>
          <w:szCs w:val="24"/>
        </w:rPr>
        <w:t xml:space="preserve"> </w:t>
      </w:r>
      <w:r w:rsidRPr="00D9040B">
        <w:rPr>
          <w:sz w:val="24"/>
          <w:szCs w:val="24"/>
        </w:rPr>
        <w:t>This paper extends those results</w:t>
      </w:r>
      <w:r w:rsidR="0067259E">
        <w:rPr>
          <w:sz w:val="24"/>
          <w:szCs w:val="24"/>
        </w:rPr>
        <w:t xml:space="preserve"> </w:t>
      </w:r>
      <w:r w:rsidR="00E32EFF">
        <w:rPr>
          <w:sz w:val="24"/>
          <w:szCs w:val="24"/>
        </w:rPr>
        <w:t>with relaxed conditions</w:t>
      </w:r>
      <w:r w:rsidRPr="00D9040B">
        <w:rPr>
          <w:sz w:val="24"/>
          <w:szCs w:val="24"/>
        </w:rPr>
        <w:t xml:space="preserve"> by developing the exact probability mass function </w:t>
      </w:r>
      <w:r w:rsidR="008F5E12">
        <w:rPr>
          <w:sz w:val="24"/>
          <w:szCs w:val="24"/>
        </w:rPr>
        <w:t>(</w:t>
      </w:r>
      <w:r w:rsidR="007F0293">
        <w:rPr>
          <w:sz w:val="24"/>
          <w:szCs w:val="24"/>
        </w:rPr>
        <w:t>PMF</w:t>
      </w:r>
      <w:r w:rsidR="008F5E12">
        <w:rPr>
          <w:sz w:val="24"/>
          <w:szCs w:val="24"/>
        </w:rPr>
        <w:t xml:space="preserve">) </w:t>
      </w:r>
      <w:r>
        <w:rPr>
          <w:sz w:val="24"/>
          <w:szCs w:val="24"/>
        </w:rPr>
        <w:t xml:space="preserve">and mean </w:t>
      </w:r>
      <w:r w:rsidRPr="00D9040B">
        <w:rPr>
          <w:sz w:val="24"/>
          <w:szCs w:val="24"/>
        </w:rPr>
        <w:t xml:space="preserve">of W and </w:t>
      </w:r>
      <w:r>
        <w:rPr>
          <w:sz w:val="24"/>
          <w:szCs w:val="24"/>
        </w:rPr>
        <w:t xml:space="preserve">a </w:t>
      </w:r>
      <w:r w:rsidRPr="00D9040B">
        <w:rPr>
          <w:sz w:val="24"/>
          <w:szCs w:val="24"/>
        </w:rPr>
        <w:t xml:space="preserve">close </w:t>
      </w:r>
      <w:r w:rsidRPr="00C41B31">
        <w:rPr>
          <w:sz w:val="24"/>
          <w:szCs w:val="24"/>
        </w:rPr>
        <w:t>approximation</w:t>
      </w:r>
      <w:r w:rsidRPr="00272AEE">
        <w:rPr>
          <w:color w:val="FF0000"/>
          <w:sz w:val="24"/>
          <w:szCs w:val="24"/>
        </w:rPr>
        <w:t xml:space="preserve"> </w:t>
      </w:r>
      <w:r w:rsidRPr="00C41B31">
        <w:rPr>
          <w:sz w:val="24"/>
          <w:szCs w:val="24"/>
        </w:rPr>
        <w:t xml:space="preserve">of the </w:t>
      </w:r>
      <w:r w:rsidRPr="00D9040B">
        <w:rPr>
          <w:sz w:val="24"/>
          <w:szCs w:val="24"/>
        </w:rPr>
        <w:t>variance</w:t>
      </w:r>
      <w:r w:rsidR="00A8056E">
        <w:rPr>
          <w:sz w:val="24"/>
          <w:szCs w:val="24"/>
        </w:rPr>
        <w:t xml:space="preserve"> (Var(W))</w:t>
      </w:r>
      <w:r w:rsidRPr="00D9040B">
        <w:rPr>
          <w:sz w:val="24"/>
          <w:szCs w:val="24"/>
        </w:rPr>
        <w:t xml:space="preserve">. </w:t>
      </w:r>
      <w:r>
        <w:rPr>
          <w:sz w:val="24"/>
          <w:szCs w:val="24"/>
        </w:rPr>
        <w:t xml:space="preserve">If the </w:t>
      </w:r>
      <w:r w:rsidR="00E32EFF">
        <w:rPr>
          <w:sz w:val="24"/>
          <w:szCs w:val="24"/>
        </w:rPr>
        <w:t>proportion of valid signatures among unique and duplicated signatures is the same</w:t>
      </w:r>
      <w:r>
        <w:rPr>
          <w:sz w:val="24"/>
          <w:szCs w:val="24"/>
        </w:rPr>
        <w:t xml:space="preserve">, then </w:t>
      </w:r>
      <w:r w:rsidR="00A430DA">
        <w:rPr>
          <w:sz w:val="24"/>
          <w:szCs w:val="24"/>
        </w:rPr>
        <w:t>Var(</w:t>
      </w:r>
      <w:r>
        <w:rPr>
          <w:sz w:val="24"/>
          <w:szCs w:val="24"/>
        </w:rPr>
        <w:t>W</w:t>
      </w:r>
      <w:r w:rsidR="00A430DA">
        <w:rPr>
          <w:sz w:val="24"/>
          <w:szCs w:val="24"/>
        </w:rPr>
        <w:t>)</w:t>
      </w:r>
      <w:r>
        <w:rPr>
          <w:sz w:val="24"/>
          <w:szCs w:val="24"/>
        </w:rPr>
        <w:t xml:space="preserve"> </w:t>
      </w:r>
      <w:r w:rsidR="007B2789" w:rsidRPr="00B160B3">
        <w:rPr>
          <w:sz w:val="24"/>
          <w:szCs w:val="24"/>
        </w:rPr>
        <w:t>is approximately</w:t>
      </w:r>
      <w:r w:rsidRPr="00B160B3">
        <w:rPr>
          <w:sz w:val="24"/>
          <w:szCs w:val="24"/>
        </w:rPr>
        <w:t xml:space="preserve"> </w:t>
      </w:r>
      <w:r>
        <w:rPr>
          <w:sz w:val="24"/>
          <w:szCs w:val="24"/>
        </w:rPr>
        <w:t xml:space="preserve">a function of the means and variances of the two </w:t>
      </w:r>
      <w:r w:rsidR="00DA6A69">
        <w:rPr>
          <w:sz w:val="24"/>
          <w:szCs w:val="24"/>
        </w:rPr>
        <w:t>sample statistics</w:t>
      </w:r>
      <w:r>
        <w:rPr>
          <w:sz w:val="24"/>
          <w:szCs w:val="24"/>
        </w:rPr>
        <w:t>. Using</w:t>
      </w:r>
      <w:r w:rsidR="00A8056E">
        <w:rPr>
          <w:sz w:val="24"/>
          <w:szCs w:val="24"/>
        </w:rPr>
        <w:t xml:space="preserve"> the Delta method we estimate Var(W)</w:t>
      </w:r>
      <w:r>
        <w:rPr>
          <w:sz w:val="24"/>
          <w:szCs w:val="24"/>
        </w:rPr>
        <w:t xml:space="preserve"> with the resulting approximation shown to be good, even </w:t>
      </w:r>
      <w:r w:rsidR="00E32EFF">
        <w:rPr>
          <w:sz w:val="24"/>
          <w:szCs w:val="24"/>
        </w:rPr>
        <w:t>when the condition of equal proportions does not hold</w:t>
      </w:r>
      <w:r>
        <w:rPr>
          <w:sz w:val="24"/>
          <w:szCs w:val="24"/>
        </w:rPr>
        <w:t>.</w:t>
      </w:r>
      <w:r w:rsidR="0006352D">
        <w:rPr>
          <w:sz w:val="24"/>
          <w:szCs w:val="24"/>
        </w:rPr>
        <w:t xml:space="preserve"> </w:t>
      </w:r>
      <w:r w:rsidR="00AA4FF3">
        <w:rPr>
          <w:sz w:val="24"/>
          <w:szCs w:val="24"/>
        </w:rPr>
        <w:t xml:space="preserve">We compare W to G and establish which estimator is preferred </w:t>
      </w:r>
      <w:r w:rsidR="00D57B95">
        <w:rPr>
          <w:sz w:val="24"/>
          <w:szCs w:val="24"/>
        </w:rPr>
        <w:t>for different intervals of the design parameters</w:t>
      </w:r>
      <w:r w:rsidR="00AA4FF3">
        <w:rPr>
          <w:sz w:val="24"/>
          <w:szCs w:val="24"/>
        </w:rPr>
        <w:t>.</w:t>
      </w:r>
      <w:r w:rsidR="00CD1D70">
        <w:rPr>
          <w:sz w:val="24"/>
          <w:szCs w:val="24"/>
        </w:rPr>
        <w:t xml:space="preserve"> </w:t>
      </w:r>
      <w:r w:rsidR="00AA4FF3">
        <w:rPr>
          <w:sz w:val="24"/>
          <w:szCs w:val="24"/>
        </w:rPr>
        <w:t>Data from a</w:t>
      </w:r>
      <w:r w:rsidR="0006352D">
        <w:rPr>
          <w:sz w:val="24"/>
          <w:szCs w:val="24"/>
        </w:rPr>
        <w:t xml:space="preserve"> Washington State </w:t>
      </w:r>
      <w:r w:rsidR="00AA4FF3">
        <w:rPr>
          <w:sz w:val="24"/>
          <w:szCs w:val="24"/>
        </w:rPr>
        <w:t>petition illustrate the findings.</w:t>
      </w:r>
    </w:p>
    <w:p w:rsidR="00DE0BC2" w:rsidRDefault="00DE0BC2">
      <w:pPr>
        <w:spacing w:after="0" w:line="240" w:lineRule="auto"/>
        <w:rPr>
          <w:sz w:val="24"/>
          <w:szCs w:val="24"/>
        </w:rPr>
      </w:pPr>
      <w:r>
        <w:rPr>
          <w:sz w:val="24"/>
          <w:szCs w:val="24"/>
        </w:rPr>
        <w:br w:type="page"/>
      </w:r>
    </w:p>
    <w:p w:rsidR="00DE0BC2" w:rsidRDefault="00DE0BC2" w:rsidP="00DE0BC2">
      <w:pPr>
        <w:tabs>
          <w:tab w:val="left" w:pos="180"/>
          <w:tab w:val="left" w:pos="8460"/>
          <w:tab w:val="left" w:pos="8820"/>
          <w:tab w:val="left" w:pos="9000"/>
        </w:tabs>
        <w:spacing w:after="0" w:line="480" w:lineRule="auto"/>
        <w:ind w:left="180" w:right="-360" w:firstLine="720"/>
        <w:jc w:val="both"/>
        <w:rPr>
          <w:sz w:val="24"/>
          <w:szCs w:val="24"/>
        </w:rPr>
      </w:pPr>
    </w:p>
    <w:p w:rsidR="00827987" w:rsidRPr="00827987" w:rsidRDefault="002C1AB0" w:rsidP="00BE78D8">
      <w:pPr>
        <w:tabs>
          <w:tab w:val="left" w:pos="180"/>
          <w:tab w:val="left" w:pos="8460"/>
          <w:tab w:val="left" w:pos="8820"/>
          <w:tab w:val="left" w:pos="9000"/>
        </w:tabs>
        <w:ind w:left="180" w:right="-360"/>
        <w:rPr>
          <w:sz w:val="24"/>
          <w:szCs w:val="24"/>
        </w:rPr>
      </w:pPr>
      <w:r w:rsidRPr="002C1AB0">
        <w:rPr>
          <w:b/>
          <w:sz w:val="24"/>
          <w:szCs w:val="24"/>
        </w:rPr>
        <w:t>Key words</w:t>
      </w:r>
      <w:r w:rsidR="00827987" w:rsidRPr="00827987">
        <w:rPr>
          <w:sz w:val="24"/>
          <w:szCs w:val="24"/>
        </w:rPr>
        <w:t xml:space="preserve">: </w:t>
      </w:r>
      <w:r w:rsidR="00272AEE" w:rsidRPr="00827987">
        <w:rPr>
          <w:sz w:val="24"/>
          <w:szCs w:val="24"/>
        </w:rPr>
        <w:t>Classes in a finite population</w:t>
      </w:r>
      <w:r w:rsidR="00272AEE">
        <w:rPr>
          <w:sz w:val="24"/>
          <w:szCs w:val="24"/>
        </w:rPr>
        <w:t>;</w:t>
      </w:r>
      <w:r w:rsidR="00272AEE" w:rsidRPr="00827987">
        <w:rPr>
          <w:sz w:val="24"/>
          <w:szCs w:val="24"/>
        </w:rPr>
        <w:t xml:space="preserve"> Goodman estimator</w:t>
      </w:r>
      <w:r w:rsidR="00272AEE">
        <w:rPr>
          <w:sz w:val="24"/>
          <w:szCs w:val="24"/>
        </w:rPr>
        <w:t>;</w:t>
      </w:r>
      <w:r w:rsidR="00272AEE" w:rsidRPr="00827987">
        <w:rPr>
          <w:sz w:val="24"/>
          <w:szCs w:val="24"/>
        </w:rPr>
        <w:t xml:space="preserve"> </w:t>
      </w:r>
      <w:r w:rsidR="00827987" w:rsidRPr="00827987">
        <w:rPr>
          <w:sz w:val="24"/>
          <w:szCs w:val="24"/>
        </w:rPr>
        <w:t>Delta</w:t>
      </w:r>
      <w:r w:rsidR="00272AEE">
        <w:rPr>
          <w:sz w:val="24"/>
          <w:szCs w:val="24"/>
        </w:rPr>
        <w:t xml:space="preserve"> method; Variance approximation</w:t>
      </w:r>
      <w:r w:rsidR="00827987" w:rsidRPr="00827987">
        <w:rPr>
          <w:sz w:val="24"/>
          <w:szCs w:val="24"/>
        </w:rPr>
        <w:t xml:space="preserve"> </w:t>
      </w:r>
    </w:p>
    <w:p w:rsidR="00827987" w:rsidRPr="00D9040B" w:rsidRDefault="00827987" w:rsidP="001358C8">
      <w:pPr>
        <w:tabs>
          <w:tab w:val="left" w:pos="180"/>
          <w:tab w:val="left" w:pos="8460"/>
          <w:tab w:val="left" w:pos="8820"/>
          <w:tab w:val="left" w:pos="9000"/>
        </w:tabs>
        <w:spacing w:after="0" w:line="480" w:lineRule="auto"/>
        <w:ind w:left="180" w:right="-360" w:firstLine="720"/>
        <w:jc w:val="both"/>
        <w:rPr>
          <w:sz w:val="24"/>
          <w:szCs w:val="24"/>
        </w:rPr>
      </w:pPr>
    </w:p>
    <w:p w:rsidR="00F76886" w:rsidRDefault="00F76886" w:rsidP="001358C8">
      <w:pPr>
        <w:tabs>
          <w:tab w:val="left" w:pos="180"/>
          <w:tab w:val="left" w:pos="8460"/>
          <w:tab w:val="left" w:pos="8820"/>
          <w:tab w:val="left" w:pos="9000"/>
        </w:tabs>
        <w:spacing w:line="360" w:lineRule="auto"/>
        <w:ind w:left="180" w:right="-360" w:firstLine="720"/>
        <w:rPr>
          <w:b/>
          <w:caps/>
          <w:sz w:val="24"/>
          <w:szCs w:val="24"/>
        </w:rPr>
      </w:pPr>
      <w:r>
        <w:rPr>
          <w:b/>
          <w:caps/>
          <w:sz w:val="24"/>
          <w:szCs w:val="24"/>
        </w:rPr>
        <w:br w:type="page"/>
      </w:r>
    </w:p>
    <w:p w:rsidR="0062653C" w:rsidRDefault="0062653C" w:rsidP="0019333A">
      <w:pPr>
        <w:tabs>
          <w:tab w:val="left" w:pos="720"/>
          <w:tab w:val="left" w:pos="810"/>
          <w:tab w:val="left" w:pos="8460"/>
          <w:tab w:val="left" w:pos="8820"/>
          <w:tab w:val="left" w:pos="9000"/>
        </w:tabs>
        <w:spacing w:after="0" w:line="360" w:lineRule="auto"/>
        <w:ind w:left="172" w:right="-360" w:hanging="86"/>
        <w:jc w:val="center"/>
        <w:rPr>
          <w:sz w:val="28"/>
          <w:szCs w:val="28"/>
        </w:rPr>
      </w:pPr>
      <w:r w:rsidRPr="00D9040B">
        <w:rPr>
          <w:sz w:val="28"/>
          <w:szCs w:val="28"/>
        </w:rPr>
        <w:lastRenderedPageBreak/>
        <w:t>The Sampling Distribution of the W Estimator of the Number</w:t>
      </w:r>
    </w:p>
    <w:p w:rsidR="0062653C" w:rsidRPr="00D9040B" w:rsidRDefault="0062653C" w:rsidP="0062653C">
      <w:pPr>
        <w:tabs>
          <w:tab w:val="left" w:pos="8460"/>
          <w:tab w:val="left" w:pos="8820"/>
          <w:tab w:val="left" w:pos="9000"/>
        </w:tabs>
        <w:spacing w:after="0" w:line="360" w:lineRule="auto"/>
        <w:ind w:left="172" w:right="-360" w:hanging="86"/>
        <w:jc w:val="center"/>
        <w:rPr>
          <w:sz w:val="28"/>
          <w:szCs w:val="28"/>
        </w:rPr>
      </w:pPr>
      <w:r w:rsidRPr="00D9040B">
        <w:rPr>
          <w:sz w:val="28"/>
          <w:szCs w:val="28"/>
        </w:rPr>
        <w:t>of Valid</w:t>
      </w:r>
      <w:r>
        <w:rPr>
          <w:sz w:val="28"/>
          <w:szCs w:val="28"/>
        </w:rPr>
        <w:t xml:space="preserve"> </w:t>
      </w:r>
      <w:r w:rsidRPr="00D9040B">
        <w:rPr>
          <w:sz w:val="28"/>
          <w:szCs w:val="28"/>
        </w:rPr>
        <w:t>Signatures on a Petition</w:t>
      </w:r>
    </w:p>
    <w:p w:rsidR="000F55B4" w:rsidRDefault="000F55B4" w:rsidP="001358C8">
      <w:pPr>
        <w:tabs>
          <w:tab w:val="left" w:pos="180"/>
          <w:tab w:val="left" w:pos="8460"/>
          <w:tab w:val="left" w:pos="8820"/>
          <w:tab w:val="left" w:pos="9000"/>
        </w:tabs>
        <w:spacing w:before="20" w:line="360" w:lineRule="auto"/>
        <w:ind w:right="-360"/>
        <w:rPr>
          <w:sz w:val="24"/>
          <w:szCs w:val="24"/>
        </w:rPr>
      </w:pPr>
    </w:p>
    <w:p w:rsidR="00F76886" w:rsidRPr="002C1AB0" w:rsidRDefault="00B467FC" w:rsidP="002C1AB0">
      <w:pPr>
        <w:tabs>
          <w:tab w:val="left" w:pos="180"/>
          <w:tab w:val="left" w:pos="8460"/>
          <w:tab w:val="left" w:pos="8820"/>
          <w:tab w:val="left" w:pos="9000"/>
        </w:tabs>
        <w:spacing w:before="20" w:line="360" w:lineRule="auto"/>
        <w:ind w:right="-360"/>
        <w:rPr>
          <w:b/>
          <w:sz w:val="24"/>
          <w:szCs w:val="24"/>
        </w:rPr>
      </w:pPr>
      <w:r w:rsidRPr="002C1AB0">
        <w:rPr>
          <w:b/>
          <w:sz w:val="24"/>
          <w:szCs w:val="24"/>
        </w:rPr>
        <w:t>1.</w:t>
      </w:r>
      <w:r w:rsidR="000F55B4" w:rsidRPr="002C1AB0">
        <w:rPr>
          <w:b/>
          <w:sz w:val="24"/>
          <w:szCs w:val="24"/>
        </w:rPr>
        <w:t xml:space="preserve"> </w:t>
      </w:r>
      <w:r w:rsidR="002C1AB0" w:rsidRPr="002C1AB0">
        <w:rPr>
          <w:b/>
          <w:sz w:val="24"/>
          <w:szCs w:val="24"/>
        </w:rPr>
        <w:t>Introduction</w:t>
      </w:r>
    </w:p>
    <w:p w:rsidR="00EE6B80" w:rsidRDefault="003A4D48" w:rsidP="001358C8">
      <w:pPr>
        <w:tabs>
          <w:tab w:val="left" w:pos="180"/>
          <w:tab w:val="left" w:pos="8460"/>
          <w:tab w:val="left" w:pos="8820"/>
          <w:tab w:val="left" w:pos="9000"/>
        </w:tabs>
        <w:spacing w:before="20" w:line="480" w:lineRule="auto"/>
        <w:ind w:left="180" w:right="-360" w:firstLine="720"/>
        <w:jc w:val="both"/>
        <w:rPr>
          <w:sz w:val="24"/>
          <w:szCs w:val="24"/>
        </w:rPr>
      </w:pPr>
      <w:r>
        <w:rPr>
          <w:sz w:val="24"/>
          <w:szCs w:val="24"/>
        </w:rPr>
        <w:t>The purpose of this paper is to extend the results for the W estimator (Whiteside and Eakin, 2008) introduced as a preferred alternative to the older Goodman estimator</w:t>
      </w:r>
      <w:r w:rsidR="000C1900">
        <w:rPr>
          <w:sz w:val="24"/>
          <w:szCs w:val="24"/>
        </w:rPr>
        <w:t>, G,</w:t>
      </w:r>
      <w:r>
        <w:rPr>
          <w:sz w:val="24"/>
          <w:szCs w:val="24"/>
        </w:rPr>
        <w:t xml:space="preserve"> </w:t>
      </w:r>
      <w:r w:rsidR="0019333A">
        <w:rPr>
          <w:sz w:val="24"/>
          <w:szCs w:val="24"/>
        </w:rPr>
        <w:t xml:space="preserve">of the number of valid signatures on a petition </w:t>
      </w:r>
      <w:r>
        <w:rPr>
          <w:sz w:val="24"/>
          <w:szCs w:val="24"/>
        </w:rPr>
        <w:t xml:space="preserve">for </w:t>
      </w:r>
      <w:r w:rsidR="00E32EFF">
        <w:rPr>
          <w:sz w:val="24"/>
          <w:szCs w:val="24"/>
        </w:rPr>
        <w:t xml:space="preserve">certain </w:t>
      </w:r>
      <w:r>
        <w:rPr>
          <w:sz w:val="24"/>
          <w:szCs w:val="24"/>
        </w:rPr>
        <w:t>condition</w:t>
      </w:r>
      <w:r w:rsidR="00E32EFF">
        <w:rPr>
          <w:sz w:val="24"/>
          <w:szCs w:val="24"/>
        </w:rPr>
        <w:t>s</w:t>
      </w:r>
      <w:r>
        <w:rPr>
          <w:sz w:val="24"/>
          <w:szCs w:val="24"/>
        </w:rPr>
        <w:t xml:space="preserve">. </w:t>
      </w:r>
      <w:r w:rsidR="00233AC4">
        <w:rPr>
          <w:sz w:val="24"/>
          <w:szCs w:val="24"/>
        </w:rPr>
        <w:t>Recent examples of direct democracy in the form of initiatives, referenda</w:t>
      </w:r>
      <w:r w:rsidR="00A11F45">
        <w:rPr>
          <w:sz w:val="24"/>
          <w:szCs w:val="24"/>
        </w:rPr>
        <w:t>,</w:t>
      </w:r>
      <w:r w:rsidR="00233AC4">
        <w:rPr>
          <w:sz w:val="24"/>
          <w:szCs w:val="24"/>
        </w:rPr>
        <w:t xml:space="preserve"> and recalls are numerous. These applications originate with the validation of signatures on a petition. </w:t>
      </w:r>
      <w:r w:rsidR="0019333A">
        <w:rPr>
          <w:sz w:val="24"/>
          <w:szCs w:val="24"/>
        </w:rPr>
        <w:t>P</w:t>
      </w:r>
      <w:r w:rsidR="0019333A" w:rsidRPr="003527EB">
        <w:rPr>
          <w:sz w:val="24"/>
          <w:szCs w:val="24"/>
        </w:rPr>
        <w:t xml:space="preserve">etitions are not part of national governance in the United States but are in </w:t>
      </w:r>
      <w:r w:rsidR="00566B61">
        <w:rPr>
          <w:sz w:val="24"/>
          <w:szCs w:val="24"/>
        </w:rPr>
        <w:t xml:space="preserve">the European Union and </w:t>
      </w:r>
      <w:r w:rsidR="0019333A" w:rsidRPr="003527EB">
        <w:rPr>
          <w:sz w:val="24"/>
          <w:szCs w:val="24"/>
        </w:rPr>
        <w:t>many countries including New Zealand</w:t>
      </w:r>
      <w:r w:rsidR="00566B61">
        <w:rPr>
          <w:sz w:val="24"/>
          <w:szCs w:val="24"/>
        </w:rPr>
        <w:t>,</w:t>
      </w:r>
      <w:r w:rsidR="0019333A" w:rsidRPr="003527EB">
        <w:rPr>
          <w:sz w:val="24"/>
          <w:szCs w:val="24"/>
        </w:rPr>
        <w:t xml:space="preserve"> Canada</w:t>
      </w:r>
      <w:r w:rsidR="00566B61">
        <w:rPr>
          <w:sz w:val="24"/>
          <w:szCs w:val="24"/>
        </w:rPr>
        <w:t>, and Venezuela</w:t>
      </w:r>
      <w:r w:rsidR="0019333A" w:rsidRPr="003527EB">
        <w:rPr>
          <w:sz w:val="24"/>
          <w:szCs w:val="24"/>
        </w:rPr>
        <w:t xml:space="preserve">. </w:t>
      </w:r>
      <w:r w:rsidR="00EE6B80">
        <w:rPr>
          <w:sz w:val="24"/>
          <w:szCs w:val="24"/>
        </w:rPr>
        <w:t>M</w:t>
      </w:r>
      <w:r w:rsidR="00D540F9">
        <w:rPr>
          <w:sz w:val="24"/>
          <w:szCs w:val="24"/>
        </w:rPr>
        <w:t>any</w:t>
      </w:r>
      <w:r w:rsidR="00D540F9" w:rsidRPr="003527EB">
        <w:rPr>
          <w:sz w:val="24"/>
          <w:szCs w:val="24"/>
        </w:rPr>
        <w:t xml:space="preserve"> state</w:t>
      </w:r>
      <w:r w:rsidR="00D540F9">
        <w:rPr>
          <w:sz w:val="24"/>
          <w:szCs w:val="24"/>
        </w:rPr>
        <w:t>s</w:t>
      </w:r>
      <w:r w:rsidR="00D540F9" w:rsidRPr="003527EB">
        <w:rPr>
          <w:sz w:val="24"/>
          <w:szCs w:val="24"/>
        </w:rPr>
        <w:t xml:space="preserve"> and local governmental entities </w:t>
      </w:r>
      <w:r w:rsidR="00EE6B80">
        <w:rPr>
          <w:sz w:val="24"/>
          <w:szCs w:val="24"/>
        </w:rPr>
        <w:t xml:space="preserve">within the United States </w:t>
      </w:r>
      <w:r w:rsidR="00D540F9">
        <w:rPr>
          <w:sz w:val="24"/>
          <w:szCs w:val="24"/>
        </w:rPr>
        <w:t>allow</w:t>
      </w:r>
      <w:r w:rsidR="00D540F9" w:rsidRPr="003527EB">
        <w:rPr>
          <w:sz w:val="24"/>
          <w:szCs w:val="24"/>
        </w:rPr>
        <w:t xml:space="preserve"> petitions with signatures of qualified voters for ballot access, recall of elected officials, or citizen initiated</w:t>
      </w:r>
      <w:r w:rsidR="003B7FE0">
        <w:rPr>
          <w:sz w:val="24"/>
          <w:szCs w:val="24"/>
        </w:rPr>
        <w:t xml:space="preserve"> referend</w:t>
      </w:r>
      <w:r w:rsidR="00566B61">
        <w:rPr>
          <w:sz w:val="24"/>
          <w:szCs w:val="24"/>
        </w:rPr>
        <w:t>a</w:t>
      </w:r>
      <w:r w:rsidR="003B7FE0">
        <w:rPr>
          <w:sz w:val="24"/>
          <w:szCs w:val="24"/>
        </w:rPr>
        <w:t xml:space="preserve"> and propositions. </w:t>
      </w:r>
      <w:r w:rsidR="00EE6B80">
        <w:rPr>
          <w:sz w:val="24"/>
          <w:szCs w:val="24"/>
        </w:rPr>
        <w:t xml:space="preserve">In November 2010 California rejected Proposition 19 to legalize marijuana. The proposition gained ballot access by a petition with more than half a million signatures that was validated using a random sample and a modified (biased) G estimator. </w:t>
      </w:r>
      <w:r w:rsidR="00566B61">
        <w:rPr>
          <w:sz w:val="24"/>
          <w:szCs w:val="24"/>
        </w:rPr>
        <w:t xml:space="preserve">In </w:t>
      </w:r>
      <w:r w:rsidR="00C745B6">
        <w:rPr>
          <w:sz w:val="24"/>
          <w:szCs w:val="24"/>
        </w:rPr>
        <w:t>the summer of 2012 Governor Scott Walker of Wisconsin</w:t>
      </w:r>
      <w:r w:rsidR="00D540F9">
        <w:rPr>
          <w:sz w:val="24"/>
          <w:szCs w:val="24"/>
        </w:rPr>
        <w:t xml:space="preserve">, with international </w:t>
      </w:r>
      <w:r w:rsidR="001C0256">
        <w:rPr>
          <w:sz w:val="24"/>
          <w:szCs w:val="24"/>
        </w:rPr>
        <w:t>attention</w:t>
      </w:r>
      <w:r w:rsidR="00D540F9">
        <w:rPr>
          <w:sz w:val="24"/>
          <w:szCs w:val="24"/>
        </w:rPr>
        <w:t>,</w:t>
      </w:r>
      <w:r w:rsidR="00C745B6">
        <w:rPr>
          <w:sz w:val="24"/>
          <w:szCs w:val="24"/>
        </w:rPr>
        <w:t xml:space="preserve"> became the first governor to survive a recall vote</w:t>
      </w:r>
      <w:r w:rsidR="00D20D37">
        <w:rPr>
          <w:sz w:val="24"/>
          <w:szCs w:val="24"/>
        </w:rPr>
        <w:t xml:space="preserve"> (Montopoli, 2012)</w:t>
      </w:r>
      <w:r w:rsidR="002E255F">
        <w:rPr>
          <w:sz w:val="24"/>
          <w:szCs w:val="24"/>
        </w:rPr>
        <w:t>. The vote</w:t>
      </w:r>
      <w:r w:rsidR="00566B61">
        <w:rPr>
          <w:sz w:val="24"/>
          <w:szCs w:val="24"/>
        </w:rPr>
        <w:t xml:space="preserve"> was triggered by a petition wit</w:t>
      </w:r>
      <w:r w:rsidR="002E255F">
        <w:rPr>
          <w:sz w:val="24"/>
          <w:szCs w:val="24"/>
        </w:rPr>
        <w:t>h one million signatures</w:t>
      </w:r>
      <w:r w:rsidR="00EE6B80">
        <w:rPr>
          <w:sz w:val="24"/>
          <w:szCs w:val="24"/>
        </w:rPr>
        <w:t xml:space="preserve"> (Marley, 2012)</w:t>
      </w:r>
      <w:r w:rsidR="002E255F">
        <w:rPr>
          <w:sz w:val="24"/>
          <w:szCs w:val="24"/>
        </w:rPr>
        <w:t xml:space="preserve">. </w:t>
      </w:r>
    </w:p>
    <w:p w:rsidR="00E10E86" w:rsidRDefault="00F76886" w:rsidP="001358C8">
      <w:pPr>
        <w:tabs>
          <w:tab w:val="left" w:pos="180"/>
          <w:tab w:val="left" w:pos="8460"/>
          <w:tab w:val="left" w:pos="8820"/>
          <w:tab w:val="left" w:pos="9000"/>
        </w:tabs>
        <w:spacing w:before="20" w:line="480" w:lineRule="auto"/>
        <w:ind w:left="180" w:right="-360" w:firstLine="720"/>
        <w:jc w:val="both"/>
        <w:rPr>
          <w:sz w:val="24"/>
          <w:szCs w:val="24"/>
        </w:rPr>
      </w:pPr>
      <w:r w:rsidRPr="003527EB">
        <w:rPr>
          <w:sz w:val="24"/>
          <w:szCs w:val="24"/>
        </w:rPr>
        <w:t xml:space="preserve">The problem of verifying that a petition presents the required number of valid signatures appeared in the literature by at least 1969 (Owens, 1969).    Statistically, this problem is interesting because the number of duplicated (replicated) signatures and the number of signatures invalid for other reasons (the signer is not a registered voter, the address is </w:t>
      </w:r>
      <w:r w:rsidRPr="003527EB">
        <w:rPr>
          <w:sz w:val="24"/>
          <w:szCs w:val="24"/>
        </w:rPr>
        <w:lastRenderedPageBreak/>
        <w:t xml:space="preserve">nonexistent, or some such error) must be estimated differently.  In what follows we refer to these as duplicated and invalid signatures, respectively. Both Owens (1969) and Shuster (1974) approach the problem of verifying a petition from a hypothesis testing perspective. </w:t>
      </w:r>
    </w:p>
    <w:p w:rsidR="00F76886" w:rsidRPr="003527EB" w:rsidRDefault="00F76886" w:rsidP="001358C8">
      <w:pPr>
        <w:tabs>
          <w:tab w:val="left" w:pos="180"/>
          <w:tab w:val="left" w:pos="8460"/>
          <w:tab w:val="left" w:pos="8820"/>
          <w:tab w:val="left" w:pos="9000"/>
        </w:tabs>
        <w:spacing w:before="20" w:line="480" w:lineRule="auto"/>
        <w:ind w:left="180" w:right="-360" w:firstLine="720"/>
        <w:jc w:val="both"/>
        <w:rPr>
          <w:sz w:val="24"/>
          <w:szCs w:val="24"/>
        </w:rPr>
      </w:pPr>
      <w:r w:rsidRPr="003527EB">
        <w:rPr>
          <w:sz w:val="24"/>
          <w:szCs w:val="24"/>
        </w:rPr>
        <w:t xml:space="preserve">Smith and Thomas (Smith and Thomas 2005, Smith-Cayama and Thomas 1999) consider several linear estimators and one nonlinear estimator of the number of otherwise valid but duplicated signatures on a petition. They provide expressions for the variance of the linear estimators and estimate the root mean squared error for the biased nonlinear estimator adapted from Haas and Stokes (1998). The estimators of the number of distinct valid signatures on a petition are obtained by subtracting from the total number of signatures (1) the estimated number of invalid signatures (estimated in the usual way as the sample proportion of invalid signatures multiplied by the petition size) and then (2) the estimated number of valid but duplicated signatures. The performance of the estimators is evaluated using data from several completely verified Washington State petitions. Smith and Thomas conclude that for sampling fractions less than or equal to 10% “it is difficult to improve much on the Goodman-type estimator” (Goodman 1949) that is unbiased </w:t>
      </w:r>
      <w:r w:rsidR="00AC3E04">
        <w:rPr>
          <w:sz w:val="24"/>
          <w:szCs w:val="24"/>
        </w:rPr>
        <w:t>when</w:t>
      </w:r>
      <w:r w:rsidRPr="003527EB">
        <w:rPr>
          <w:sz w:val="24"/>
          <w:szCs w:val="24"/>
        </w:rPr>
        <w:t xml:space="preserve"> replicates are at most duplicates. Sample fractions of this size are typical for many state petitions.</w:t>
      </w:r>
    </w:p>
    <w:p w:rsidR="00F76886" w:rsidRPr="003527EB" w:rsidRDefault="00F76886" w:rsidP="001358C8">
      <w:pPr>
        <w:tabs>
          <w:tab w:val="left" w:pos="180"/>
          <w:tab w:val="left" w:pos="8460"/>
          <w:tab w:val="left" w:pos="8820"/>
          <w:tab w:val="left" w:pos="9000"/>
        </w:tabs>
        <w:spacing w:before="20" w:line="480" w:lineRule="auto"/>
        <w:ind w:left="180" w:right="-360" w:firstLine="720"/>
        <w:jc w:val="both"/>
        <w:rPr>
          <w:sz w:val="24"/>
          <w:szCs w:val="24"/>
        </w:rPr>
      </w:pPr>
      <w:r w:rsidRPr="003527EB">
        <w:rPr>
          <w:sz w:val="24"/>
          <w:szCs w:val="24"/>
        </w:rPr>
        <w:t xml:space="preserve">Hedderley and Haslett (2005) investigate the performance of the Smith-Cayama and Thomas (1999) estimators with two simulations. The first examines the estimators of the number of duplicated valid signatures by simulated sampling from artificial petitions with known distributions of multiple signatures. Effects of petition size, sample fraction, and distribution of multiple signatures on bias, distribution, variability and estimated variability of the estimators of </w:t>
      </w:r>
      <w:r w:rsidRPr="003527EB">
        <w:rPr>
          <w:sz w:val="24"/>
          <w:szCs w:val="24"/>
        </w:rPr>
        <w:lastRenderedPageBreak/>
        <w:t>duplicate pairs are investigated. They find no one estimator performing “clearly better than the others.” In addition Hedderley and Haslett simulate the variance of the estimator of the number of valid signatures, considering the effect of the variance of the estimator of the number of duplicated valid signatures, the variance of the estimator of the invalid signatures, and the covariance of the two estimators. The variance of the estimator of invalid signatures has an appreciable effect in some cases, but the covariance of the two estimators does not.</w:t>
      </w:r>
    </w:p>
    <w:p w:rsidR="00F76886" w:rsidRPr="003527EB" w:rsidRDefault="00F76886" w:rsidP="001358C8">
      <w:pPr>
        <w:tabs>
          <w:tab w:val="left" w:pos="180"/>
          <w:tab w:val="left" w:pos="8460"/>
          <w:tab w:val="left" w:pos="8820"/>
          <w:tab w:val="left" w:pos="9000"/>
        </w:tabs>
        <w:spacing w:before="20" w:line="480" w:lineRule="auto"/>
        <w:ind w:left="180" w:right="-360" w:firstLine="720"/>
        <w:jc w:val="both"/>
        <w:rPr>
          <w:sz w:val="24"/>
          <w:szCs w:val="24"/>
        </w:rPr>
      </w:pPr>
      <w:r w:rsidRPr="003527EB">
        <w:rPr>
          <w:sz w:val="24"/>
          <w:szCs w:val="24"/>
        </w:rPr>
        <w:t xml:space="preserve">All estimators of the number of distinct valid signatures considered by Smith and Thomas start with petition size and subtract off both the estimated number of invalid signatures and estimated number of duplicated </w:t>
      </w:r>
      <w:r w:rsidRPr="00187EA3">
        <w:rPr>
          <w:sz w:val="24"/>
          <w:szCs w:val="24"/>
        </w:rPr>
        <w:t xml:space="preserve">valid </w:t>
      </w:r>
      <w:r w:rsidRPr="003527EB">
        <w:rPr>
          <w:sz w:val="24"/>
          <w:szCs w:val="24"/>
        </w:rPr>
        <w:t xml:space="preserve">signatures. Estimating the number of duplicated signatures among signatures that are otherwise valid reduces to determining the number of distinct classes in a finite population. As noted by Haas and Stokes (1998), the initial applications in the literature of this general problem appeared in response to a question submitted by Charles Callard in 1949 to Editor Frederick Mosteller’s “Questions and Answers” column in </w:t>
      </w:r>
      <w:r w:rsidRPr="003527EB">
        <w:rPr>
          <w:i/>
          <w:sz w:val="24"/>
          <w:szCs w:val="24"/>
        </w:rPr>
        <w:t>The American Statistician</w:t>
      </w:r>
      <w:r w:rsidRPr="003527EB">
        <w:rPr>
          <w:sz w:val="24"/>
          <w:szCs w:val="24"/>
        </w:rPr>
        <w:t xml:space="preserve"> (Mosteller 1949).  Mosteller summarizes in the column Goodman’s not yet published results (Goodman 1949), along with other answers. The context for Goodman’s initial work was the problem of determining from a sample how many different colors of balls are in an urn. Equivalent to determining the number of classes in a finite population is the problem of matching lists based on samples (Goodman 1952). For the problem of verifying petitions, Smith and Thomas have reduced a petition of signatures to a population of valid signatures with each signatory a distinct class. Physically, the petition may consist of k lists of signatures, gathered at different locations or on different dates. The question becomes, how many distinct valid signatures are in the pooled lists?</w:t>
      </w:r>
    </w:p>
    <w:p w:rsidR="00F76886" w:rsidRDefault="00F76886" w:rsidP="001358C8">
      <w:pPr>
        <w:tabs>
          <w:tab w:val="left" w:pos="180"/>
          <w:tab w:val="left" w:pos="8460"/>
          <w:tab w:val="left" w:pos="8820"/>
          <w:tab w:val="left" w:pos="9000"/>
        </w:tabs>
        <w:spacing w:before="20" w:line="480" w:lineRule="auto"/>
        <w:ind w:left="180" w:right="-360" w:firstLine="720"/>
        <w:jc w:val="both"/>
        <w:rPr>
          <w:sz w:val="24"/>
          <w:szCs w:val="24"/>
        </w:rPr>
      </w:pPr>
      <w:r w:rsidRPr="003527EB">
        <w:rPr>
          <w:sz w:val="24"/>
          <w:szCs w:val="24"/>
        </w:rPr>
        <w:lastRenderedPageBreak/>
        <w:t>The above cited publications either consider only valid signatures or categorize all sample signatures that happen to be both invalid and duplicated only as invalid. Whiteside and Eakin (2008) present a new nonlinear estimator for the number of valid distinct signatures that is a function of all the duplicated signatures in the sample, both valid and invalid. This estimator is shown to be superior to the popular Goodman type estimator referenced above with certain restrictions.</w:t>
      </w:r>
      <w:r w:rsidR="00AF2CAB">
        <w:rPr>
          <w:sz w:val="24"/>
          <w:szCs w:val="24"/>
        </w:rPr>
        <w:t xml:space="preserve"> </w:t>
      </w:r>
      <w:r w:rsidR="00E41EBA">
        <w:rPr>
          <w:sz w:val="24"/>
          <w:szCs w:val="24"/>
        </w:rPr>
        <w:t>The conditions</w:t>
      </w:r>
      <w:r w:rsidR="00A061A9">
        <w:rPr>
          <w:sz w:val="24"/>
          <w:szCs w:val="24"/>
        </w:rPr>
        <w:t xml:space="preserve"> are</w:t>
      </w:r>
      <w:r w:rsidR="007C6A1E">
        <w:rPr>
          <w:sz w:val="24"/>
          <w:szCs w:val="24"/>
        </w:rPr>
        <w:t xml:space="preserve"> that replicates are at most duplicates and that the </w:t>
      </w:r>
      <w:r w:rsidR="00AF2CAB">
        <w:rPr>
          <w:sz w:val="24"/>
          <w:szCs w:val="24"/>
        </w:rPr>
        <w:t>proportion of valid signatures among uniques and duplicates is the same</w:t>
      </w:r>
      <w:r w:rsidR="007C6A1E">
        <w:rPr>
          <w:sz w:val="24"/>
          <w:szCs w:val="24"/>
        </w:rPr>
        <w:t xml:space="preserve">. The </w:t>
      </w:r>
      <w:r w:rsidR="00C40CEA">
        <w:rPr>
          <w:sz w:val="24"/>
          <w:szCs w:val="24"/>
        </w:rPr>
        <w:t>values</w:t>
      </w:r>
      <w:r w:rsidR="00D57D22">
        <w:rPr>
          <w:sz w:val="24"/>
          <w:szCs w:val="24"/>
        </w:rPr>
        <w:t xml:space="preserve"> of the </w:t>
      </w:r>
      <w:r w:rsidR="007C6A1E">
        <w:rPr>
          <w:sz w:val="24"/>
          <w:szCs w:val="24"/>
        </w:rPr>
        <w:t xml:space="preserve">parameters </w:t>
      </w:r>
      <w:r w:rsidR="004547D2">
        <w:rPr>
          <w:sz w:val="24"/>
          <w:szCs w:val="24"/>
        </w:rPr>
        <w:t>used by Whiteside and Eakin</w:t>
      </w:r>
      <w:r w:rsidR="00D57D22">
        <w:rPr>
          <w:sz w:val="24"/>
          <w:szCs w:val="24"/>
        </w:rPr>
        <w:t xml:space="preserve"> are </w:t>
      </w:r>
      <w:r w:rsidR="00E43567">
        <w:rPr>
          <w:sz w:val="24"/>
          <w:szCs w:val="24"/>
        </w:rPr>
        <w:t xml:space="preserve">in Table </w:t>
      </w:r>
      <w:r w:rsidR="00AF2CAB">
        <w:rPr>
          <w:sz w:val="24"/>
          <w:szCs w:val="24"/>
        </w:rPr>
        <w:t>1</w:t>
      </w:r>
      <w:r w:rsidR="009A12E4">
        <w:rPr>
          <w:sz w:val="24"/>
          <w:szCs w:val="24"/>
        </w:rPr>
        <w:t>.</w:t>
      </w:r>
    </w:p>
    <w:p w:rsidR="00AF2CAB" w:rsidRPr="003527EB" w:rsidRDefault="00AF2CAB" w:rsidP="00AF2CAB">
      <w:pPr>
        <w:tabs>
          <w:tab w:val="left" w:pos="180"/>
          <w:tab w:val="left" w:pos="8460"/>
          <w:tab w:val="left" w:pos="8820"/>
          <w:tab w:val="left" w:pos="9000"/>
        </w:tabs>
        <w:spacing w:before="20" w:after="0" w:line="480" w:lineRule="auto"/>
        <w:ind w:left="180" w:right="-360"/>
        <w:jc w:val="center"/>
        <w:rPr>
          <w:sz w:val="24"/>
          <w:szCs w:val="24"/>
        </w:rPr>
      </w:pPr>
      <w:r w:rsidRPr="003527EB">
        <w:rPr>
          <w:sz w:val="24"/>
          <w:szCs w:val="24"/>
        </w:rPr>
        <w:t xml:space="preserve">(Insert Table </w:t>
      </w:r>
      <w:r>
        <w:rPr>
          <w:sz w:val="24"/>
          <w:szCs w:val="24"/>
        </w:rPr>
        <w:t>1</w:t>
      </w:r>
      <w:r w:rsidRPr="003527EB">
        <w:rPr>
          <w:sz w:val="24"/>
          <w:szCs w:val="24"/>
        </w:rPr>
        <w:t xml:space="preserve"> about here.)</w:t>
      </w:r>
    </w:p>
    <w:p w:rsidR="00F76886" w:rsidRPr="005B5F60" w:rsidRDefault="00620225" w:rsidP="005B5F60">
      <w:pPr>
        <w:tabs>
          <w:tab w:val="left" w:pos="180"/>
          <w:tab w:val="left" w:pos="8460"/>
          <w:tab w:val="left" w:pos="8820"/>
          <w:tab w:val="left" w:pos="9000"/>
        </w:tabs>
        <w:spacing w:before="20" w:line="360" w:lineRule="auto"/>
        <w:ind w:right="-360"/>
        <w:rPr>
          <w:b/>
          <w:sz w:val="24"/>
          <w:szCs w:val="24"/>
        </w:rPr>
      </w:pPr>
      <w:r w:rsidRPr="005B5F60">
        <w:rPr>
          <w:b/>
          <w:sz w:val="24"/>
          <w:szCs w:val="24"/>
        </w:rPr>
        <w:t xml:space="preserve">2. </w:t>
      </w:r>
      <w:r w:rsidR="00383EF9">
        <w:rPr>
          <w:b/>
          <w:sz w:val="24"/>
          <w:szCs w:val="24"/>
        </w:rPr>
        <w:t>The</w:t>
      </w:r>
      <w:r w:rsidR="005B5F60" w:rsidRPr="005B5F60">
        <w:rPr>
          <w:b/>
          <w:sz w:val="24"/>
          <w:szCs w:val="24"/>
        </w:rPr>
        <w:t xml:space="preserve"> </w:t>
      </w:r>
      <w:r w:rsidR="006D377F">
        <w:rPr>
          <w:b/>
          <w:sz w:val="24"/>
          <w:szCs w:val="24"/>
        </w:rPr>
        <w:t>N</w:t>
      </w:r>
      <w:r w:rsidR="005B5F60" w:rsidRPr="005B5F60">
        <w:rPr>
          <w:b/>
          <w:sz w:val="24"/>
          <w:szCs w:val="24"/>
        </w:rPr>
        <w:t xml:space="preserve">ew </w:t>
      </w:r>
      <w:r w:rsidR="006D377F">
        <w:rPr>
          <w:b/>
          <w:sz w:val="24"/>
          <w:szCs w:val="24"/>
        </w:rPr>
        <w:t>E</w:t>
      </w:r>
      <w:r w:rsidR="005B5F60" w:rsidRPr="005B5F60">
        <w:rPr>
          <w:b/>
          <w:sz w:val="24"/>
          <w:szCs w:val="24"/>
        </w:rPr>
        <w:t xml:space="preserve">stimator: </w:t>
      </w:r>
      <w:r w:rsidR="005B5F60">
        <w:rPr>
          <w:b/>
          <w:sz w:val="24"/>
          <w:szCs w:val="24"/>
        </w:rPr>
        <w:t>W</w:t>
      </w:r>
    </w:p>
    <w:p w:rsidR="005C7D31" w:rsidRDefault="00F76886" w:rsidP="001358C8">
      <w:pPr>
        <w:tabs>
          <w:tab w:val="left" w:pos="180"/>
          <w:tab w:val="left" w:pos="8460"/>
          <w:tab w:val="left" w:pos="8820"/>
          <w:tab w:val="left" w:pos="9000"/>
        </w:tabs>
        <w:spacing w:before="20" w:after="0" w:line="480" w:lineRule="auto"/>
        <w:ind w:left="180" w:right="-360" w:firstLine="720"/>
        <w:jc w:val="both"/>
        <w:rPr>
          <w:sz w:val="24"/>
          <w:szCs w:val="24"/>
        </w:rPr>
      </w:pPr>
      <w:r w:rsidRPr="003527EB">
        <w:rPr>
          <w:sz w:val="24"/>
          <w:szCs w:val="24"/>
        </w:rPr>
        <w:t xml:space="preserve">This paper develops </w:t>
      </w:r>
      <w:r w:rsidR="005B5F60">
        <w:rPr>
          <w:sz w:val="24"/>
          <w:szCs w:val="24"/>
        </w:rPr>
        <w:t xml:space="preserve">the sampling distribution of W </w:t>
      </w:r>
      <w:r w:rsidRPr="003527EB">
        <w:rPr>
          <w:sz w:val="24"/>
          <w:szCs w:val="24"/>
        </w:rPr>
        <w:t>and compares the performance of W, when the original restriction</w:t>
      </w:r>
      <w:r w:rsidR="002151A2">
        <w:rPr>
          <w:sz w:val="24"/>
          <w:szCs w:val="24"/>
        </w:rPr>
        <w:t xml:space="preserve"> </w:t>
      </w:r>
      <w:r w:rsidR="0029039C">
        <w:rPr>
          <w:sz w:val="24"/>
          <w:szCs w:val="24"/>
        </w:rPr>
        <w:t xml:space="preserve">of equal proportions </w:t>
      </w:r>
      <w:r w:rsidR="002151A2">
        <w:rPr>
          <w:sz w:val="24"/>
          <w:szCs w:val="24"/>
        </w:rPr>
        <w:t>is</w:t>
      </w:r>
      <w:r w:rsidR="002151A2" w:rsidRPr="003527EB">
        <w:rPr>
          <w:sz w:val="24"/>
          <w:szCs w:val="24"/>
        </w:rPr>
        <w:t xml:space="preserve"> </w:t>
      </w:r>
      <w:r w:rsidRPr="003527EB">
        <w:rPr>
          <w:sz w:val="24"/>
          <w:szCs w:val="24"/>
        </w:rPr>
        <w:t xml:space="preserve">relaxed, to the performance of the often cited Goodman type estimator, G. </w:t>
      </w:r>
      <w:r w:rsidR="00F028E7">
        <w:rPr>
          <w:sz w:val="24"/>
          <w:szCs w:val="24"/>
        </w:rPr>
        <w:t>T</w:t>
      </w:r>
      <w:r w:rsidR="002151A2" w:rsidRPr="000269BC">
        <w:rPr>
          <w:sz w:val="24"/>
          <w:szCs w:val="24"/>
        </w:rPr>
        <w:t>he</w:t>
      </w:r>
      <w:r w:rsidR="002151A2">
        <w:rPr>
          <w:sz w:val="24"/>
          <w:szCs w:val="24"/>
        </w:rPr>
        <w:t xml:space="preserve"> authors are assuming simple random sampling with</w:t>
      </w:r>
      <w:r w:rsidR="0029039C">
        <w:rPr>
          <w:sz w:val="24"/>
          <w:szCs w:val="24"/>
        </w:rPr>
        <w:t>out</w:t>
      </w:r>
      <w:r w:rsidR="002151A2">
        <w:rPr>
          <w:sz w:val="24"/>
          <w:szCs w:val="24"/>
        </w:rPr>
        <w:t xml:space="preserve"> </w:t>
      </w:r>
      <w:r w:rsidR="005C7D31">
        <w:rPr>
          <w:sz w:val="24"/>
          <w:szCs w:val="24"/>
        </w:rPr>
        <w:t>replacement, that</w:t>
      </w:r>
      <w:r w:rsidR="002151A2">
        <w:rPr>
          <w:sz w:val="24"/>
          <w:szCs w:val="24"/>
        </w:rPr>
        <w:t xml:space="preserve"> no signature appears more than twice, and that signature entries described as a duplicate pair are identical in all respects</w:t>
      </w:r>
      <w:r w:rsidR="005C7D31">
        <w:rPr>
          <w:sz w:val="24"/>
          <w:szCs w:val="24"/>
        </w:rPr>
        <w:t xml:space="preserve">. That is, both members of a pair are either valid or </w:t>
      </w:r>
      <w:r w:rsidR="002151A2">
        <w:rPr>
          <w:sz w:val="24"/>
          <w:szCs w:val="24"/>
        </w:rPr>
        <w:t>invalid.</w:t>
      </w:r>
      <w:r w:rsidR="005C7D31">
        <w:rPr>
          <w:sz w:val="24"/>
          <w:szCs w:val="24"/>
        </w:rPr>
        <w:t xml:space="preserve"> </w:t>
      </w:r>
    </w:p>
    <w:p w:rsidR="00F76886" w:rsidRPr="003527EB" w:rsidRDefault="003D7034" w:rsidP="001358C8">
      <w:pPr>
        <w:tabs>
          <w:tab w:val="left" w:pos="180"/>
          <w:tab w:val="left" w:pos="8460"/>
          <w:tab w:val="left" w:pos="8820"/>
          <w:tab w:val="left" w:pos="9000"/>
        </w:tabs>
        <w:spacing w:before="20" w:after="0" w:line="480" w:lineRule="auto"/>
        <w:ind w:left="180" w:right="-360" w:firstLine="720"/>
        <w:jc w:val="both"/>
        <w:rPr>
          <w:sz w:val="24"/>
          <w:szCs w:val="24"/>
        </w:rPr>
      </w:pPr>
      <w:r w:rsidRPr="003527EB">
        <w:rPr>
          <w:sz w:val="24"/>
          <w:szCs w:val="24"/>
        </w:rPr>
        <w:t xml:space="preserve">Using the notation </w:t>
      </w:r>
      <w:r w:rsidR="005B5F60">
        <w:rPr>
          <w:sz w:val="24"/>
          <w:szCs w:val="24"/>
        </w:rPr>
        <w:t>of</w:t>
      </w:r>
      <w:r w:rsidRPr="003527EB">
        <w:rPr>
          <w:sz w:val="24"/>
          <w:szCs w:val="24"/>
        </w:rPr>
        <w:t xml:space="preserve"> Table </w:t>
      </w:r>
      <w:r w:rsidR="00AF2CAB">
        <w:rPr>
          <w:sz w:val="24"/>
          <w:szCs w:val="24"/>
        </w:rPr>
        <w:t>2</w:t>
      </w:r>
      <w:r w:rsidR="00212D80">
        <w:rPr>
          <w:sz w:val="24"/>
          <w:szCs w:val="24"/>
        </w:rPr>
        <w:t>, t</w:t>
      </w:r>
      <w:r w:rsidR="00212D80" w:rsidRPr="003527EB">
        <w:rPr>
          <w:sz w:val="24"/>
          <w:szCs w:val="24"/>
        </w:rPr>
        <w:t>he class of Smith-Cayama estimators is of the form</w:t>
      </w:r>
    </w:p>
    <w:p w:rsidR="00212D80" w:rsidRDefault="00A01977" w:rsidP="001358C8">
      <w:pPr>
        <w:tabs>
          <w:tab w:val="left" w:pos="180"/>
          <w:tab w:val="left" w:pos="8460"/>
          <w:tab w:val="left" w:pos="8820"/>
          <w:tab w:val="left" w:pos="9000"/>
        </w:tabs>
        <w:spacing w:before="20" w:after="0" w:line="480" w:lineRule="auto"/>
        <w:ind w:left="180" w:right="-360" w:firstLine="90"/>
        <w:jc w:val="center"/>
        <w:rPr>
          <w:rFonts w:cs="Arial"/>
          <w:sz w:val="24"/>
          <w:szCs w:val="24"/>
        </w:rPr>
      </w:pPr>
      <w:r w:rsidRPr="00A01977">
        <w:rPr>
          <w:rFonts w:cs="Arial"/>
          <w:position w:val="-24"/>
          <w:sz w:val="24"/>
          <w:szCs w:val="24"/>
          <w:highlight w:val="yellow"/>
        </w:rPr>
        <w:object w:dxaOrig="21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30.1pt" o:ole="" filled="t">
            <v:imagedata r:id="rId11" o:title=""/>
          </v:shape>
          <o:OLEObject Type="Embed" ProgID="Equation.3" ShapeID="_x0000_i1025" DrawAspect="Content" ObjectID="_1437910084" r:id="rId12"/>
        </w:object>
      </w:r>
      <w:r w:rsidR="00F76886" w:rsidRPr="003527EB">
        <w:rPr>
          <w:rFonts w:cs="Arial"/>
          <w:sz w:val="24"/>
          <w:szCs w:val="24"/>
        </w:rPr>
        <w:t>.</w:t>
      </w:r>
    </w:p>
    <w:p w:rsidR="00F76886" w:rsidRPr="003527EB" w:rsidRDefault="002F774B" w:rsidP="00AF3D8F">
      <w:pPr>
        <w:tabs>
          <w:tab w:val="left" w:pos="180"/>
          <w:tab w:val="left" w:pos="8460"/>
          <w:tab w:val="left" w:pos="8820"/>
          <w:tab w:val="left" w:pos="9000"/>
        </w:tabs>
        <w:spacing w:before="20" w:after="0" w:line="360" w:lineRule="auto"/>
        <w:ind w:left="180" w:right="-360"/>
        <w:jc w:val="both"/>
        <w:rPr>
          <w:sz w:val="24"/>
          <w:szCs w:val="24"/>
        </w:rPr>
      </w:pPr>
      <w:r>
        <w:rPr>
          <w:sz w:val="24"/>
          <w:szCs w:val="24"/>
        </w:rPr>
        <w:t>T</w:t>
      </w:r>
      <w:r w:rsidR="00F76886" w:rsidRPr="003527EB">
        <w:rPr>
          <w:sz w:val="24"/>
          <w:szCs w:val="24"/>
        </w:rPr>
        <w:t xml:space="preserve">he Goodman-type estimator, G, </w:t>
      </w:r>
      <w:r>
        <w:rPr>
          <w:sz w:val="24"/>
          <w:szCs w:val="24"/>
        </w:rPr>
        <w:t>is of the Smith-Cayama form with</w:t>
      </w:r>
    </w:p>
    <w:p w:rsidR="00F76886" w:rsidRPr="003527EB" w:rsidRDefault="00A01977" w:rsidP="001358C8">
      <w:pPr>
        <w:tabs>
          <w:tab w:val="left" w:pos="180"/>
          <w:tab w:val="left" w:pos="8460"/>
          <w:tab w:val="left" w:pos="8820"/>
          <w:tab w:val="left" w:pos="9000"/>
        </w:tabs>
        <w:spacing w:before="20" w:after="0" w:line="360" w:lineRule="auto"/>
        <w:ind w:left="180" w:right="-360"/>
        <w:jc w:val="center"/>
        <w:rPr>
          <w:sz w:val="24"/>
          <w:szCs w:val="24"/>
        </w:rPr>
      </w:pPr>
      <w:r w:rsidRPr="00A01977">
        <w:rPr>
          <w:position w:val="-30"/>
          <w:sz w:val="24"/>
          <w:szCs w:val="24"/>
        </w:rPr>
        <w:object w:dxaOrig="1700" w:dyaOrig="720">
          <v:shape id="_x0000_i1026" type="#_x0000_t75" style="width:101pt;height:37.05pt" o:ole="">
            <v:imagedata r:id="rId13" o:title=""/>
          </v:shape>
          <o:OLEObject Type="Embed" ProgID="Equation.3" ShapeID="_x0000_i1026" DrawAspect="Content" ObjectID="_1437910085" r:id="rId14"/>
        </w:object>
      </w:r>
      <w:r w:rsidR="00F76886" w:rsidRPr="003527EB">
        <w:rPr>
          <w:sz w:val="24"/>
          <w:szCs w:val="24"/>
        </w:rPr>
        <w:t>.</w:t>
      </w:r>
    </w:p>
    <w:p w:rsidR="00F76886" w:rsidRPr="003527EB" w:rsidRDefault="00F76886" w:rsidP="00AF3D8F">
      <w:pPr>
        <w:tabs>
          <w:tab w:val="left" w:pos="180"/>
          <w:tab w:val="left" w:pos="8460"/>
          <w:tab w:val="left" w:pos="8820"/>
          <w:tab w:val="left" w:pos="9000"/>
        </w:tabs>
        <w:spacing w:before="20" w:after="0" w:line="360" w:lineRule="auto"/>
        <w:ind w:left="180" w:right="-360"/>
        <w:rPr>
          <w:sz w:val="24"/>
          <w:szCs w:val="24"/>
        </w:rPr>
      </w:pPr>
      <w:r w:rsidRPr="003527EB">
        <w:rPr>
          <w:sz w:val="24"/>
          <w:szCs w:val="24"/>
        </w:rPr>
        <w:t>The Whiteside-Eakin estimator, W, defined as</w:t>
      </w:r>
    </w:p>
    <w:p w:rsidR="00F76886" w:rsidRPr="003527EB" w:rsidRDefault="00A01977" w:rsidP="001358C8">
      <w:pPr>
        <w:tabs>
          <w:tab w:val="left" w:pos="180"/>
          <w:tab w:val="left" w:pos="8460"/>
          <w:tab w:val="left" w:pos="8820"/>
          <w:tab w:val="left" w:pos="9000"/>
        </w:tabs>
        <w:spacing w:before="20" w:after="0" w:line="360" w:lineRule="auto"/>
        <w:ind w:left="180" w:right="-360"/>
        <w:jc w:val="center"/>
        <w:rPr>
          <w:rFonts w:cs="Arial"/>
          <w:sz w:val="24"/>
          <w:szCs w:val="24"/>
        </w:rPr>
      </w:pPr>
      <w:r w:rsidRPr="003F47F0">
        <w:rPr>
          <w:rFonts w:cs="Arial"/>
          <w:position w:val="-32"/>
          <w:sz w:val="24"/>
          <w:szCs w:val="24"/>
        </w:rPr>
        <w:object w:dxaOrig="2820" w:dyaOrig="760">
          <v:shape id="_x0000_i1027" type="#_x0000_t75" style="width:139.7pt;height:37.6pt" o:ole="">
            <v:imagedata r:id="rId15" o:title=""/>
          </v:shape>
          <o:OLEObject Type="Embed" ProgID="Equation.3" ShapeID="_x0000_i1027" DrawAspect="Content" ObjectID="_1437910086" r:id="rId16"/>
        </w:object>
      </w:r>
      <w:r w:rsidR="00AF3D8F" w:rsidRPr="00B160B3">
        <w:rPr>
          <w:rFonts w:cs="Arial"/>
          <w:sz w:val="24"/>
          <w:szCs w:val="24"/>
        </w:rPr>
        <w:t>,</w:t>
      </w:r>
    </w:p>
    <w:p w:rsidR="00335B94" w:rsidRDefault="00F76886" w:rsidP="001358C8">
      <w:pPr>
        <w:tabs>
          <w:tab w:val="left" w:pos="180"/>
          <w:tab w:val="left" w:pos="8460"/>
          <w:tab w:val="left" w:pos="8820"/>
          <w:tab w:val="left" w:pos="9000"/>
        </w:tabs>
        <w:spacing w:before="20" w:after="0" w:line="480" w:lineRule="auto"/>
        <w:ind w:left="180" w:right="-360"/>
        <w:jc w:val="both"/>
        <w:rPr>
          <w:rFonts w:cs="Arial"/>
          <w:sz w:val="24"/>
          <w:szCs w:val="24"/>
        </w:rPr>
      </w:pPr>
      <w:r w:rsidRPr="003527EB">
        <w:rPr>
          <w:rFonts w:cs="Arial"/>
          <w:sz w:val="24"/>
          <w:szCs w:val="24"/>
        </w:rPr>
        <w:t>incorporates</w:t>
      </w:r>
      <w:r w:rsidRPr="003527EB">
        <w:rPr>
          <w:rFonts w:cs="Arial"/>
          <w:i/>
          <w:sz w:val="24"/>
          <w:szCs w:val="24"/>
        </w:rPr>
        <w:t xml:space="preserve"> </w:t>
      </w:r>
      <w:r w:rsidRPr="003527EB">
        <w:rPr>
          <w:rFonts w:cs="Arial"/>
          <w:sz w:val="24"/>
          <w:szCs w:val="24"/>
        </w:rPr>
        <w:t>d</w:t>
      </w:r>
      <w:r w:rsidRPr="00C11944">
        <w:rPr>
          <w:rFonts w:cs="Arial"/>
          <w:sz w:val="24"/>
          <w:szCs w:val="24"/>
          <w:vertAlign w:val="subscript"/>
        </w:rPr>
        <w:t>i</w:t>
      </w:r>
      <w:r w:rsidRPr="003527EB">
        <w:rPr>
          <w:rFonts w:cs="Arial"/>
          <w:i/>
          <w:sz w:val="24"/>
          <w:szCs w:val="24"/>
          <w:vertAlign w:val="subscript"/>
        </w:rPr>
        <w:t xml:space="preserve"> </w:t>
      </w:r>
      <w:r w:rsidRPr="003527EB">
        <w:rPr>
          <w:rFonts w:cs="Arial"/>
          <w:sz w:val="24"/>
          <w:szCs w:val="24"/>
        </w:rPr>
        <w:t>as well as d</w:t>
      </w:r>
      <w:r w:rsidRPr="003527EB">
        <w:rPr>
          <w:rFonts w:cs="Arial"/>
          <w:sz w:val="24"/>
          <w:szCs w:val="24"/>
          <w:vertAlign w:val="subscript"/>
        </w:rPr>
        <w:t>v</w:t>
      </w:r>
      <w:r w:rsidRPr="003527EB">
        <w:rPr>
          <w:rFonts w:cs="Arial"/>
          <w:sz w:val="24"/>
          <w:szCs w:val="24"/>
        </w:rPr>
        <w:t xml:space="preserve"> to estimate the number of duplicate pairs.</w:t>
      </w:r>
      <w:r w:rsidR="00212D80">
        <w:rPr>
          <w:rFonts w:cs="Arial"/>
          <w:sz w:val="24"/>
          <w:szCs w:val="24"/>
        </w:rPr>
        <w:t xml:space="preserve"> </w:t>
      </w:r>
    </w:p>
    <w:p w:rsidR="00335B94" w:rsidRPr="00B160B3" w:rsidRDefault="00335B94" w:rsidP="00335B94">
      <w:pPr>
        <w:tabs>
          <w:tab w:val="left" w:pos="180"/>
          <w:tab w:val="left" w:pos="8460"/>
          <w:tab w:val="left" w:pos="8820"/>
          <w:tab w:val="left" w:pos="9000"/>
        </w:tabs>
        <w:spacing w:before="20" w:after="0" w:line="480" w:lineRule="auto"/>
        <w:ind w:left="180" w:right="-360"/>
        <w:jc w:val="center"/>
        <w:rPr>
          <w:rFonts w:cs="Arial"/>
          <w:sz w:val="24"/>
          <w:szCs w:val="24"/>
        </w:rPr>
      </w:pPr>
      <w:r w:rsidRPr="00B160B3">
        <w:rPr>
          <w:rFonts w:cs="Arial"/>
          <w:sz w:val="24"/>
          <w:szCs w:val="24"/>
        </w:rPr>
        <w:t>(Insert Table 2 about here.)</w:t>
      </w:r>
    </w:p>
    <w:p w:rsidR="00F76886" w:rsidRPr="003527EB" w:rsidRDefault="00AF3D8F" w:rsidP="00335B94">
      <w:pPr>
        <w:tabs>
          <w:tab w:val="left" w:pos="180"/>
          <w:tab w:val="left" w:pos="8460"/>
          <w:tab w:val="left" w:pos="8820"/>
          <w:tab w:val="left" w:pos="9000"/>
        </w:tabs>
        <w:spacing w:before="20" w:after="0" w:line="480" w:lineRule="auto"/>
        <w:ind w:left="180" w:right="-360" w:firstLine="720"/>
        <w:jc w:val="both"/>
        <w:rPr>
          <w:rFonts w:cs="Arial"/>
          <w:sz w:val="24"/>
          <w:szCs w:val="24"/>
        </w:rPr>
      </w:pPr>
      <w:r w:rsidRPr="00B160B3">
        <w:rPr>
          <w:rFonts w:cs="Arial"/>
          <w:sz w:val="24"/>
          <w:szCs w:val="24"/>
        </w:rPr>
        <w:t xml:space="preserve">We prove in Theorem 1 </w:t>
      </w:r>
      <w:r w:rsidR="00C72D75" w:rsidRPr="00B160B3">
        <w:rPr>
          <w:rFonts w:cs="Arial"/>
          <w:sz w:val="24"/>
          <w:szCs w:val="24"/>
        </w:rPr>
        <w:t>of the Appendix</w:t>
      </w:r>
      <w:r w:rsidR="0029039C" w:rsidRPr="00B160B3">
        <w:rPr>
          <w:rFonts w:cs="Arial"/>
          <w:sz w:val="24"/>
          <w:szCs w:val="24"/>
        </w:rPr>
        <w:t xml:space="preserve"> </w:t>
      </w:r>
      <w:r w:rsidR="00F76886" w:rsidRPr="00B160B3">
        <w:rPr>
          <w:rFonts w:cs="Arial"/>
          <w:sz w:val="24"/>
          <w:szCs w:val="24"/>
        </w:rPr>
        <w:t xml:space="preserve">that </w:t>
      </w:r>
      <w:r w:rsidRPr="00B160B3">
        <w:rPr>
          <w:sz w:val="24"/>
          <w:szCs w:val="24"/>
        </w:rPr>
        <w:t>W is unbiased</w:t>
      </w:r>
      <w:r w:rsidR="000269BC" w:rsidRPr="00B160B3">
        <w:rPr>
          <w:sz w:val="24"/>
          <w:szCs w:val="24"/>
        </w:rPr>
        <w:t xml:space="preserve"> with the assumptions stated above and the additional restriction that</w:t>
      </w:r>
      <w:r w:rsidR="0029039C" w:rsidRPr="00B160B3">
        <w:rPr>
          <w:sz w:val="24"/>
          <w:szCs w:val="24"/>
        </w:rPr>
        <w:t xml:space="preserve"> </w:t>
      </w:r>
      <w:r w:rsidR="00E32EFF" w:rsidRPr="00B160B3">
        <w:rPr>
          <w:sz w:val="24"/>
          <w:szCs w:val="24"/>
        </w:rPr>
        <w:t xml:space="preserve">the </w:t>
      </w:r>
      <w:r w:rsidR="00E32EFF">
        <w:rPr>
          <w:sz w:val="24"/>
          <w:szCs w:val="24"/>
        </w:rPr>
        <w:t>percent of duplicate</w:t>
      </w:r>
      <w:r w:rsidR="00C47B32">
        <w:rPr>
          <w:sz w:val="24"/>
          <w:szCs w:val="24"/>
        </w:rPr>
        <w:t xml:space="preserve"> valids among the total number of valids equals the percent of</w:t>
      </w:r>
      <w:r w:rsidR="0029039C">
        <w:rPr>
          <w:sz w:val="24"/>
          <w:szCs w:val="24"/>
        </w:rPr>
        <w:t xml:space="preserve"> </w:t>
      </w:r>
      <w:r w:rsidR="00C47B32">
        <w:rPr>
          <w:sz w:val="24"/>
          <w:szCs w:val="24"/>
        </w:rPr>
        <w:t>duplicate invalids among the total number of invalids</w:t>
      </w:r>
      <w:r w:rsidR="0023164D">
        <w:rPr>
          <w:sz w:val="24"/>
          <w:szCs w:val="24"/>
        </w:rPr>
        <w:t xml:space="preserve"> </w:t>
      </w:r>
    </w:p>
    <w:p w:rsidR="00F76886" w:rsidRDefault="003E6227" w:rsidP="001358C8">
      <w:pPr>
        <w:tabs>
          <w:tab w:val="left" w:pos="180"/>
          <w:tab w:val="left" w:pos="3870"/>
          <w:tab w:val="left" w:pos="8460"/>
          <w:tab w:val="left" w:pos="8820"/>
          <w:tab w:val="left" w:pos="9000"/>
        </w:tabs>
        <w:spacing w:before="20" w:after="0" w:line="480" w:lineRule="auto"/>
        <w:ind w:left="180" w:right="-360" w:firstLine="720"/>
        <w:jc w:val="right"/>
        <w:rPr>
          <w:rFonts w:cs="Arial"/>
          <w:sz w:val="24"/>
          <w:szCs w:val="24"/>
        </w:rPr>
      </w:pPr>
      <w:r>
        <w:rPr>
          <w:rFonts w:cs="Arial"/>
          <w:sz w:val="24"/>
          <w:szCs w:val="24"/>
        </w:rPr>
        <w:t>D</w:t>
      </w:r>
      <w:r w:rsidRPr="003E6227">
        <w:rPr>
          <w:rFonts w:cs="Arial"/>
          <w:sz w:val="24"/>
          <w:szCs w:val="24"/>
          <w:vertAlign w:val="subscript"/>
        </w:rPr>
        <w:t>v</w:t>
      </w:r>
      <w:r>
        <w:rPr>
          <w:rFonts w:cs="Arial"/>
          <w:sz w:val="24"/>
          <w:szCs w:val="24"/>
        </w:rPr>
        <w:t>/N</w:t>
      </w:r>
      <w:r w:rsidRPr="003E6227">
        <w:rPr>
          <w:rFonts w:cs="Arial"/>
          <w:sz w:val="24"/>
          <w:szCs w:val="24"/>
          <w:vertAlign w:val="subscript"/>
        </w:rPr>
        <w:t>v</w:t>
      </w:r>
      <w:r w:rsidRPr="00BC530C">
        <w:rPr>
          <w:rFonts w:cs="Arial"/>
          <w:sz w:val="24"/>
          <w:szCs w:val="24"/>
        </w:rPr>
        <w:t xml:space="preserve">  </w:t>
      </w:r>
      <w:r w:rsidR="00C25731" w:rsidRPr="00BC530C">
        <w:rPr>
          <w:rFonts w:cs="Arial"/>
          <w:sz w:val="24"/>
          <w:szCs w:val="24"/>
        </w:rPr>
        <w:t>=</w:t>
      </w:r>
      <w:r>
        <w:rPr>
          <w:rFonts w:cs="Arial"/>
          <w:sz w:val="24"/>
          <w:szCs w:val="24"/>
        </w:rPr>
        <w:t>D</w:t>
      </w:r>
      <w:r w:rsidRPr="003E6227">
        <w:rPr>
          <w:rFonts w:cs="Arial"/>
          <w:sz w:val="24"/>
          <w:szCs w:val="24"/>
          <w:vertAlign w:val="subscript"/>
        </w:rPr>
        <w:t>i</w:t>
      </w:r>
      <w:r>
        <w:rPr>
          <w:rFonts w:cs="Arial"/>
          <w:sz w:val="24"/>
          <w:szCs w:val="24"/>
        </w:rPr>
        <w:t>/N</w:t>
      </w:r>
      <w:r w:rsidRPr="003E6227">
        <w:rPr>
          <w:rFonts w:cs="Arial"/>
          <w:sz w:val="24"/>
          <w:szCs w:val="24"/>
          <w:vertAlign w:val="subscript"/>
        </w:rPr>
        <w:t>i</w:t>
      </w:r>
      <w:r w:rsidR="00C25731" w:rsidRPr="00BC530C">
        <w:rPr>
          <w:rFonts w:cs="Arial"/>
          <w:sz w:val="24"/>
          <w:szCs w:val="24"/>
        </w:rPr>
        <w:t xml:space="preserve">  </w:t>
      </w:r>
      <w:r>
        <w:rPr>
          <w:rFonts w:cs="Arial"/>
          <w:sz w:val="24"/>
          <w:szCs w:val="24"/>
        </w:rPr>
        <w:t xml:space="preserve">          </w:t>
      </w:r>
      <w:r w:rsidR="00C25731" w:rsidRPr="00BC530C">
        <w:rPr>
          <w:rFonts w:cs="Arial"/>
          <w:sz w:val="24"/>
          <w:szCs w:val="24"/>
        </w:rPr>
        <w:t xml:space="preserve">                                                          </w:t>
      </w:r>
      <w:r w:rsidR="00F76886" w:rsidRPr="003527EB">
        <w:rPr>
          <w:rFonts w:cs="Arial"/>
          <w:sz w:val="24"/>
          <w:szCs w:val="24"/>
        </w:rPr>
        <w:t>(1</w:t>
      </w:r>
      <w:r>
        <w:rPr>
          <w:rFonts w:cs="Arial"/>
          <w:sz w:val="24"/>
          <w:szCs w:val="24"/>
        </w:rPr>
        <w:t>a</w:t>
      </w:r>
      <w:r w:rsidR="00F76886" w:rsidRPr="003527EB">
        <w:rPr>
          <w:rFonts w:cs="Arial"/>
          <w:sz w:val="24"/>
          <w:szCs w:val="24"/>
        </w:rPr>
        <w:t>)</w:t>
      </w:r>
    </w:p>
    <w:p w:rsidR="003E6227" w:rsidRPr="00CE6260" w:rsidRDefault="003E6227" w:rsidP="00ED7E43">
      <w:pPr>
        <w:spacing w:line="480" w:lineRule="auto"/>
        <w:ind w:left="187"/>
        <w:rPr>
          <w:sz w:val="24"/>
          <w:szCs w:val="24"/>
        </w:rPr>
      </w:pPr>
      <w:r>
        <w:rPr>
          <w:sz w:val="24"/>
          <w:szCs w:val="24"/>
        </w:rPr>
        <w:t xml:space="preserve">or alternately that the percent of valids among the uniques is the same as the percent of </w:t>
      </w:r>
      <w:r w:rsidRPr="00CE6260">
        <w:rPr>
          <w:sz w:val="24"/>
          <w:szCs w:val="24"/>
        </w:rPr>
        <w:t xml:space="preserve">valids among the duplicates, </w:t>
      </w:r>
    </w:p>
    <w:p w:rsidR="00ED7E43" w:rsidRDefault="003E6227" w:rsidP="00ED7E43">
      <w:pPr>
        <w:tabs>
          <w:tab w:val="left" w:pos="180"/>
          <w:tab w:val="left" w:pos="3870"/>
          <w:tab w:val="left" w:pos="8460"/>
          <w:tab w:val="left" w:pos="8820"/>
          <w:tab w:val="left" w:pos="9000"/>
        </w:tabs>
        <w:spacing w:before="20" w:after="0" w:line="480" w:lineRule="auto"/>
        <w:ind w:left="180" w:right="-360"/>
        <w:jc w:val="right"/>
      </w:pPr>
      <w:r w:rsidRPr="00CE6260">
        <w:rPr>
          <w:sz w:val="24"/>
          <w:szCs w:val="24"/>
        </w:rPr>
        <w:t>U</w:t>
      </w:r>
      <w:r w:rsidRPr="00CE6260">
        <w:rPr>
          <w:sz w:val="24"/>
          <w:szCs w:val="24"/>
          <w:vertAlign w:val="subscript"/>
        </w:rPr>
        <w:t>v</w:t>
      </w:r>
      <w:r w:rsidRPr="00CE6260">
        <w:rPr>
          <w:sz w:val="24"/>
          <w:szCs w:val="24"/>
        </w:rPr>
        <w:t>/U = D</w:t>
      </w:r>
      <w:r w:rsidRPr="00CE6260">
        <w:rPr>
          <w:sz w:val="24"/>
          <w:szCs w:val="24"/>
          <w:vertAlign w:val="subscript"/>
        </w:rPr>
        <w:t>v</w:t>
      </w:r>
      <w:r w:rsidRPr="00CE6260">
        <w:rPr>
          <w:sz w:val="24"/>
          <w:szCs w:val="24"/>
        </w:rPr>
        <w:t>/D= N</w:t>
      </w:r>
      <w:r w:rsidRPr="00CE6260">
        <w:rPr>
          <w:sz w:val="24"/>
          <w:szCs w:val="24"/>
          <w:vertAlign w:val="subscript"/>
        </w:rPr>
        <w:t>v</w:t>
      </w:r>
      <w:r w:rsidRPr="00CE6260">
        <w:rPr>
          <w:sz w:val="24"/>
          <w:szCs w:val="24"/>
        </w:rPr>
        <w:t xml:space="preserve">/N.  </w:t>
      </w:r>
      <w:r w:rsidRPr="004F32B9">
        <w:t xml:space="preserve">                                                                 (1b)</w:t>
      </w:r>
    </w:p>
    <w:p w:rsidR="00F76886" w:rsidRPr="003527EB" w:rsidRDefault="00F76886" w:rsidP="004949C7">
      <w:pPr>
        <w:tabs>
          <w:tab w:val="left" w:pos="180"/>
          <w:tab w:val="left" w:pos="8460"/>
          <w:tab w:val="left" w:pos="8820"/>
          <w:tab w:val="left" w:pos="9000"/>
        </w:tabs>
        <w:spacing w:before="20" w:after="0" w:line="480" w:lineRule="auto"/>
        <w:ind w:left="180" w:right="-360"/>
        <w:jc w:val="both"/>
        <w:rPr>
          <w:rFonts w:cs="Arial"/>
          <w:sz w:val="24"/>
          <w:szCs w:val="24"/>
        </w:rPr>
      </w:pPr>
      <w:r w:rsidRPr="003527EB">
        <w:rPr>
          <w:rFonts w:cs="Arial"/>
          <w:sz w:val="24"/>
          <w:szCs w:val="24"/>
        </w:rPr>
        <w:t xml:space="preserve">Based on </w:t>
      </w:r>
      <w:r w:rsidRPr="00ED7E43">
        <w:rPr>
          <w:rFonts w:cs="Arial"/>
          <w:sz w:val="24"/>
          <w:szCs w:val="24"/>
        </w:rPr>
        <w:t>a</w:t>
      </w:r>
      <w:r w:rsidR="00ED7E43">
        <w:rPr>
          <w:rFonts w:cs="Arial"/>
          <w:sz w:val="24"/>
          <w:szCs w:val="24"/>
        </w:rPr>
        <w:t xml:space="preserve"> numeric computation </w:t>
      </w:r>
      <w:r w:rsidRPr="003527EB">
        <w:rPr>
          <w:rFonts w:cs="Arial"/>
          <w:sz w:val="24"/>
          <w:szCs w:val="24"/>
        </w:rPr>
        <w:t xml:space="preserve">of the exact probability mass function </w:t>
      </w:r>
      <w:r w:rsidR="00F61E4C">
        <w:rPr>
          <w:rFonts w:cs="Arial"/>
          <w:sz w:val="24"/>
          <w:szCs w:val="24"/>
        </w:rPr>
        <w:t>(</w:t>
      </w:r>
      <w:r w:rsidR="007F0293">
        <w:rPr>
          <w:rFonts w:cs="Arial"/>
          <w:sz w:val="24"/>
          <w:szCs w:val="24"/>
        </w:rPr>
        <w:t>PMF</w:t>
      </w:r>
      <w:r w:rsidR="00F61E4C">
        <w:rPr>
          <w:rFonts w:cs="Arial"/>
          <w:sz w:val="24"/>
          <w:szCs w:val="24"/>
        </w:rPr>
        <w:t xml:space="preserve">) </w:t>
      </w:r>
      <w:r w:rsidRPr="003527EB">
        <w:rPr>
          <w:rFonts w:cs="Arial"/>
          <w:sz w:val="24"/>
          <w:szCs w:val="24"/>
        </w:rPr>
        <w:t xml:space="preserve">of W </w:t>
      </w:r>
      <w:r w:rsidR="00627C86" w:rsidRPr="00B160B3">
        <w:rPr>
          <w:rFonts w:cs="Arial"/>
          <w:sz w:val="24"/>
          <w:szCs w:val="24"/>
        </w:rPr>
        <w:t>under (1a)</w:t>
      </w:r>
      <w:r w:rsidRPr="00B160B3">
        <w:rPr>
          <w:rFonts w:cs="Arial"/>
          <w:sz w:val="24"/>
          <w:szCs w:val="24"/>
        </w:rPr>
        <w:t xml:space="preserve">, </w:t>
      </w:r>
      <w:r w:rsidR="00A8056E">
        <w:rPr>
          <w:rFonts w:cs="Arial"/>
          <w:sz w:val="24"/>
          <w:szCs w:val="24"/>
        </w:rPr>
        <w:t>Var(</w:t>
      </w:r>
      <w:r w:rsidRPr="003527EB">
        <w:rPr>
          <w:rFonts w:cs="Arial"/>
          <w:sz w:val="24"/>
          <w:szCs w:val="24"/>
        </w:rPr>
        <w:t>G</w:t>
      </w:r>
      <w:r w:rsidR="00A8056E">
        <w:rPr>
          <w:rFonts w:cs="Arial"/>
          <w:sz w:val="24"/>
          <w:szCs w:val="24"/>
        </w:rPr>
        <w:t>)</w:t>
      </w:r>
      <w:r w:rsidRPr="003527EB">
        <w:rPr>
          <w:rFonts w:cs="Arial"/>
          <w:sz w:val="24"/>
          <w:szCs w:val="24"/>
        </w:rPr>
        <w:t xml:space="preserve"> is greater than </w:t>
      </w:r>
      <w:r w:rsidR="00A8056E">
        <w:rPr>
          <w:rFonts w:cs="Arial"/>
          <w:sz w:val="24"/>
          <w:szCs w:val="24"/>
        </w:rPr>
        <w:t>Var(</w:t>
      </w:r>
      <w:r w:rsidRPr="003527EB">
        <w:rPr>
          <w:rFonts w:cs="Arial"/>
          <w:sz w:val="24"/>
          <w:szCs w:val="24"/>
        </w:rPr>
        <w:t>W</w:t>
      </w:r>
      <w:r w:rsidR="00A8056E">
        <w:rPr>
          <w:rFonts w:cs="Arial"/>
          <w:sz w:val="24"/>
          <w:szCs w:val="24"/>
        </w:rPr>
        <w:t>)</w:t>
      </w:r>
      <w:r w:rsidRPr="003527EB">
        <w:rPr>
          <w:rFonts w:cs="Arial"/>
          <w:sz w:val="24"/>
          <w:szCs w:val="24"/>
        </w:rPr>
        <w:t xml:space="preserve"> by from 1% to as much as 13% for th</w:t>
      </w:r>
      <w:r w:rsidR="00D63403">
        <w:rPr>
          <w:rFonts w:cs="Arial"/>
          <w:sz w:val="24"/>
          <w:szCs w:val="24"/>
        </w:rPr>
        <w:t xml:space="preserve">e design parameters considered </w:t>
      </w:r>
      <w:r w:rsidR="00D63403" w:rsidRPr="00B160B3">
        <w:rPr>
          <w:rFonts w:cs="Arial"/>
          <w:sz w:val="24"/>
          <w:szCs w:val="24"/>
        </w:rPr>
        <w:t>in</w:t>
      </w:r>
      <w:r w:rsidR="00D63403">
        <w:rPr>
          <w:rFonts w:cs="Arial"/>
          <w:color w:val="FF0000"/>
          <w:sz w:val="24"/>
          <w:szCs w:val="24"/>
        </w:rPr>
        <w:t xml:space="preserve"> </w:t>
      </w:r>
      <w:r w:rsidRPr="003527EB">
        <w:rPr>
          <w:rFonts w:cs="Arial"/>
          <w:sz w:val="24"/>
          <w:szCs w:val="24"/>
        </w:rPr>
        <w:t xml:space="preserve">Whiteside and Eakin </w:t>
      </w:r>
      <w:r w:rsidR="004949C7">
        <w:rPr>
          <w:rFonts w:cs="Arial"/>
          <w:sz w:val="24"/>
          <w:szCs w:val="24"/>
        </w:rPr>
        <w:t>(</w:t>
      </w:r>
      <w:r w:rsidRPr="003527EB">
        <w:rPr>
          <w:rFonts w:cs="Arial"/>
          <w:sz w:val="24"/>
          <w:szCs w:val="24"/>
        </w:rPr>
        <w:t>2008</w:t>
      </w:r>
      <w:r w:rsidR="004949C7">
        <w:rPr>
          <w:rFonts w:cs="Arial"/>
          <w:sz w:val="24"/>
          <w:szCs w:val="24"/>
        </w:rPr>
        <w:t>)</w:t>
      </w:r>
      <w:r w:rsidRPr="003527EB">
        <w:rPr>
          <w:rFonts w:cs="Arial"/>
          <w:sz w:val="24"/>
          <w:szCs w:val="24"/>
        </w:rPr>
        <w:t xml:space="preserve">.  </w:t>
      </w:r>
    </w:p>
    <w:p w:rsidR="0035710A" w:rsidRPr="003527EB" w:rsidRDefault="00F76886" w:rsidP="001358C8">
      <w:pPr>
        <w:tabs>
          <w:tab w:val="left" w:pos="180"/>
          <w:tab w:val="left" w:pos="8460"/>
          <w:tab w:val="left" w:pos="8820"/>
          <w:tab w:val="left" w:pos="9000"/>
        </w:tabs>
        <w:spacing w:after="0" w:line="480" w:lineRule="auto"/>
        <w:ind w:left="180" w:right="-360" w:firstLine="720"/>
        <w:jc w:val="both"/>
        <w:rPr>
          <w:rFonts w:cs="Arial"/>
          <w:sz w:val="24"/>
          <w:szCs w:val="24"/>
        </w:rPr>
      </w:pPr>
      <w:r w:rsidRPr="003527EB">
        <w:rPr>
          <w:rFonts w:cs="Arial"/>
          <w:sz w:val="24"/>
          <w:szCs w:val="24"/>
        </w:rPr>
        <w:t xml:space="preserve">Blote and van Leeuwen (1998) establish the difficulty of observing a sufficient number of duplicated signatures in a sample to accurately estimate duplicates on the petition, even with large samples. Thus, intuition suggests that the additional information provided </w:t>
      </w:r>
      <w:r w:rsidRPr="00C25731">
        <w:rPr>
          <w:rFonts w:cs="Arial"/>
          <w:sz w:val="24"/>
          <w:szCs w:val="24"/>
        </w:rPr>
        <w:t>by d</w:t>
      </w:r>
      <w:r w:rsidRPr="00C25731">
        <w:rPr>
          <w:rFonts w:cs="Arial"/>
          <w:sz w:val="24"/>
          <w:szCs w:val="24"/>
          <w:vertAlign w:val="subscript"/>
        </w:rPr>
        <w:t>i</w:t>
      </w:r>
      <w:r w:rsidRPr="00C25731">
        <w:rPr>
          <w:rFonts w:cs="Arial"/>
          <w:sz w:val="24"/>
          <w:szCs w:val="24"/>
        </w:rPr>
        <w:t xml:space="preserve"> is useful if, in fact, d</w:t>
      </w:r>
      <w:r w:rsidRPr="00C25731">
        <w:rPr>
          <w:rFonts w:cs="Arial"/>
          <w:sz w:val="24"/>
          <w:szCs w:val="24"/>
          <w:vertAlign w:val="subscript"/>
        </w:rPr>
        <w:t>i</w:t>
      </w:r>
      <w:r w:rsidRPr="00C25731">
        <w:rPr>
          <w:rFonts w:cs="Arial"/>
          <w:sz w:val="24"/>
          <w:szCs w:val="24"/>
        </w:rPr>
        <w:t xml:space="preserve"> can tell us something about D</w:t>
      </w:r>
      <w:r w:rsidRPr="00C25731">
        <w:rPr>
          <w:rFonts w:cs="Arial"/>
          <w:sz w:val="24"/>
          <w:szCs w:val="24"/>
          <w:vertAlign w:val="subscript"/>
        </w:rPr>
        <w:t>v</w:t>
      </w:r>
      <w:r w:rsidRPr="00C25731">
        <w:rPr>
          <w:rFonts w:cs="Arial"/>
          <w:sz w:val="24"/>
          <w:szCs w:val="24"/>
        </w:rPr>
        <w:t>, which</w:t>
      </w:r>
      <w:r w:rsidRPr="003527EB">
        <w:rPr>
          <w:rFonts w:cs="Arial"/>
          <w:sz w:val="24"/>
          <w:szCs w:val="24"/>
        </w:rPr>
        <w:t xml:space="preserve"> is the case if (1</w:t>
      </w:r>
      <w:r w:rsidR="0010142D">
        <w:rPr>
          <w:rFonts w:cs="Arial"/>
          <w:sz w:val="24"/>
          <w:szCs w:val="24"/>
        </w:rPr>
        <w:t>a</w:t>
      </w:r>
      <w:r w:rsidRPr="003527EB">
        <w:rPr>
          <w:rFonts w:cs="Arial"/>
          <w:sz w:val="24"/>
          <w:szCs w:val="24"/>
        </w:rPr>
        <w:t>) holds</w:t>
      </w:r>
      <w:r w:rsidRPr="003527EB">
        <w:rPr>
          <w:rFonts w:cs="Arial"/>
          <w:i/>
          <w:sz w:val="24"/>
          <w:szCs w:val="24"/>
        </w:rPr>
        <w:t xml:space="preserve">. </w:t>
      </w:r>
      <w:r w:rsidRPr="003527EB">
        <w:rPr>
          <w:rFonts w:cs="Arial"/>
          <w:sz w:val="24"/>
          <w:szCs w:val="24"/>
        </w:rPr>
        <w:t>This</w:t>
      </w:r>
      <w:r w:rsidRPr="003527EB">
        <w:rPr>
          <w:rFonts w:cs="Arial"/>
          <w:i/>
          <w:sz w:val="24"/>
          <w:szCs w:val="24"/>
        </w:rPr>
        <w:t xml:space="preserve"> </w:t>
      </w:r>
      <w:r w:rsidRPr="003527EB">
        <w:rPr>
          <w:rFonts w:cs="Arial"/>
          <w:sz w:val="24"/>
          <w:szCs w:val="24"/>
        </w:rPr>
        <w:t>paper will establish the relative performance of the two estimators, G and W, when the proportion of duplicates is not exactly the same for valid and invalid signatures.</w:t>
      </w:r>
    </w:p>
    <w:p w:rsidR="0035710A" w:rsidRPr="003527EB" w:rsidRDefault="0035710A" w:rsidP="001358C8">
      <w:pPr>
        <w:tabs>
          <w:tab w:val="left" w:pos="180"/>
          <w:tab w:val="left" w:pos="8460"/>
          <w:tab w:val="left" w:pos="8820"/>
          <w:tab w:val="left" w:pos="9000"/>
        </w:tabs>
        <w:spacing w:after="0" w:line="480" w:lineRule="auto"/>
        <w:ind w:left="180" w:right="-360" w:firstLine="720"/>
        <w:jc w:val="both"/>
        <w:rPr>
          <w:rFonts w:cs="Arial"/>
          <w:sz w:val="24"/>
          <w:szCs w:val="24"/>
        </w:rPr>
      </w:pPr>
    </w:p>
    <w:p w:rsidR="00F76886" w:rsidRPr="00243E88" w:rsidRDefault="00F76886" w:rsidP="001358C8">
      <w:pPr>
        <w:tabs>
          <w:tab w:val="left" w:pos="180"/>
          <w:tab w:val="left" w:pos="8460"/>
          <w:tab w:val="left" w:pos="8820"/>
          <w:tab w:val="left" w:pos="9000"/>
        </w:tabs>
        <w:spacing w:after="0" w:line="480" w:lineRule="auto"/>
        <w:ind w:right="-360" w:firstLine="180"/>
        <w:jc w:val="both"/>
        <w:rPr>
          <w:rFonts w:cs="Arial"/>
          <w:b/>
          <w:i/>
          <w:sz w:val="24"/>
          <w:szCs w:val="24"/>
        </w:rPr>
      </w:pPr>
      <w:r w:rsidRPr="00243E88">
        <w:rPr>
          <w:rFonts w:cs="Arial"/>
          <w:b/>
          <w:sz w:val="24"/>
          <w:szCs w:val="24"/>
        </w:rPr>
        <w:t>2.</w:t>
      </w:r>
      <w:r w:rsidR="0035710A" w:rsidRPr="00243E88">
        <w:rPr>
          <w:rFonts w:cs="Arial"/>
          <w:b/>
          <w:sz w:val="24"/>
          <w:szCs w:val="24"/>
        </w:rPr>
        <w:t>1</w:t>
      </w:r>
      <w:r w:rsidRPr="00243E88">
        <w:rPr>
          <w:rFonts w:cs="Arial"/>
          <w:b/>
          <w:sz w:val="24"/>
          <w:szCs w:val="24"/>
        </w:rPr>
        <w:t xml:space="preserve"> </w:t>
      </w:r>
      <w:r w:rsidRPr="00243E88">
        <w:rPr>
          <w:rFonts w:cs="Arial"/>
          <w:b/>
          <w:i/>
          <w:sz w:val="24"/>
          <w:szCs w:val="24"/>
        </w:rPr>
        <w:t xml:space="preserve">Variance, MSE, and </w:t>
      </w:r>
      <w:r w:rsidR="006D377F">
        <w:rPr>
          <w:rFonts w:cs="Arial"/>
          <w:b/>
          <w:i/>
          <w:sz w:val="24"/>
          <w:szCs w:val="24"/>
        </w:rPr>
        <w:t>B</w:t>
      </w:r>
      <w:r w:rsidRPr="00243E88">
        <w:rPr>
          <w:rFonts w:cs="Arial"/>
          <w:b/>
          <w:i/>
          <w:sz w:val="24"/>
          <w:szCs w:val="24"/>
        </w:rPr>
        <w:t>ias of W</w:t>
      </w:r>
    </w:p>
    <w:p w:rsidR="00F76886" w:rsidRPr="003527EB" w:rsidRDefault="00F76886" w:rsidP="001358C8">
      <w:pPr>
        <w:tabs>
          <w:tab w:val="left" w:pos="180"/>
          <w:tab w:val="left" w:pos="8460"/>
          <w:tab w:val="left" w:pos="8820"/>
          <w:tab w:val="left" w:pos="9000"/>
        </w:tabs>
        <w:spacing w:after="0" w:line="480" w:lineRule="auto"/>
        <w:ind w:left="180" w:right="-360" w:firstLine="720"/>
        <w:jc w:val="both"/>
        <w:rPr>
          <w:sz w:val="24"/>
          <w:szCs w:val="24"/>
        </w:rPr>
      </w:pPr>
      <w:r w:rsidRPr="003527EB">
        <w:rPr>
          <w:sz w:val="24"/>
          <w:szCs w:val="24"/>
        </w:rPr>
        <w:lastRenderedPageBreak/>
        <w:t>W can be expressed as</w:t>
      </w:r>
    </w:p>
    <w:p w:rsidR="00F76886" w:rsidRPr="003527EB" w:rsidRDefault="00A01977" w:rsidP="00A01977">
      <w:pPr>
        <w:tabs>
          <w:tab w:val="left" w:pos="180"/>
          <w:tab w:val="left" w:pos="8460"/>
          <w:tab w:val="left" w:pos="8820"/>
          <w:tab w:val="left" w:pos="9000"/>
        </w:tabs>
        <w:spacing w:after="0" w:line="360" w:lineRule="auto"/>
        <w:ind w:left="180" w:right="-360"/>
        <w:jc w:val="right"/>
        <w:rPr>
          <w:position w:val="-34"/>
          <w:sz w:val="24"/>
          <w:szCs w:val="24"/>
        </w:rPr>
      </w:pPr>
      <w:r w:rsidRPr="00A01977">
        <w:rPr>
          <w:position w:val="-34"/>
          <w:sz w:val="24"/>
          <w:szCs w:val="24"/>
        </w:rPr>
        <w:object w:dxaOrig="4060" w:dyaOrig="800">
          <v:shape id="_x0000_i1028" type="#_x0000_t75" style="width:203.1pt;height:40.3pt" o:ole="">
            <v:imagedata r:id="rId17" o:title=""/>
          </v:shape>
          <o:OLEObject Type="Embed" ProgID="Equation.3" ShapeID="_x0000_i1028" DrawAspect="Content" ObjectID="_1437910087" r:id="rId18"/>
        </w:object>
      </w:r>
      <w:r w:rsidR="00F76886" w:rsidRPr="003527EB">
        <w:rPr>
          <w:position w:val="-34"/>
          <w:sz w:val="24"/>
          <w:szCs w:val="24"/>
        </w:rPr>
        <w:t xml:space="preserve">.          </w:t>
      </w:r>
      <w:r>
        <w:rPr>
          <w:position w:val="-34"/>
          <w:sz w:val="24"/>
          <w:szCs w:val="24"/>
        </w:rPr>
        <w:t xml:space="preserve">   </w:t>
      </w:r>
      <w:r w:rsidR="00F76886" w:rsidRPr="003527EB">
        <w:rPr>
          <w:position w:val="-34"/>
          <w:sz w:val="24"/>
          <w:szCs w:val="24"/>
        </w:rPr>
        <w:t xml:space="preserve">                         (2)</w:t>
      </w:r>
    </w:p>
    <w:p w:rsidR="00C41B31" w:rsidRDefault="00F76886" w:rsidP="001358C8">
      <w:pPr>
        <w:tabs>
          <w:tab w:val="left" w:pos="180"/>
          <w:tab w:val="left" w:pos="8460"/>
          <w:tab w:val="left" w:pos="8820"/>
          <w:tab w:val="left" w:pos="9000"/>
        </w:tabs>
        <w:spacing w:after="0" w:line="480" w:lineRule="auto"/>
        <w:ind w:left="180" w:right="-360"/>
        <w:jc w:val="both"/>
        <w:rPr>
          <w:sz w:val="24"/>
          <w:szCs w:val="24"/>
        </w:rPr>
      </w:pPr>
      <w:r w:rsidRPr="003527EB">
        <w:rPr>
          <w:rFonts w:cs="Arial"/>
          <w:sz w:val="24"/>
          <w:szCs w:val="24"/>
        </w:rPr>
        <w:t xml:space="preserve">Now, in </w:t>
      </w:r>
      <w:r w:rsidR="00A8056E">
        <w:rPr>
          <w:rFonts w:cs="Arial"/>
          <w:sz w:val="24"/>
          <w:szCs w:val="24"/>
        </w:rPr>
        <w:t>the general case, Var(</w:t>
      </w:r>
      <w:r w:rsidRPr="003527EB">
        <w:rPr>
          <w:rFonts w:cs="Arial"/>
          <w:sz w:val="24"/>
          <w:szCs w:val="24"/>
        </w:rPr>
        <w:t>W</w:t>
      </w:r>
      <w:r w:rsidR="00A8056E">
        <w:rPr>
          <w:rFonts w:cs="Arial"/>
          <w:sz w:val="24"/>
          <w:szCs w:val="24"/>
        </w:rPr>
        <w:t>)</w:t>
      </w:r>
      <w:r w:rsidRPr="003527EB">
        <w:rPr>
          <w:rFonts w:cs="Arial"/>
          <w:sz w:val="24"/>
          <w:szCs w:val="24"/>
        </w:rPr>
        <w:t xml:space="preserve"> can be appro</w:t>
      </w:r>
      <w:r w:rsidR="00C41B31">
        <w:rPr>
          <w:rFonts w:cs="Arial"/>
          <w:sz w:val="24"/>
          <w:szCs w:val="24"/>
        </w:rPr>
        <w:t>ximated using the Delta method. S</w:t>
      </w:r>
      <w:r w:rsidR="00006D11">
        <w:rPr>
          <w:rFonts w:cs="Arial"/>
          <w:sz w:val="24"/>
          <w:szCs w:val="24"/>
        </w:rPr>
        <w:t xml:space="preserve">ee Appendix </w:t>
      </w:r>
      <w:r w:rsidRPr="003527EB">
        <w:rPr>
          <w:rFonts w:cs="Arial"/>
          <w:sz w:val="24"/>
          <w:szCs w:val="24"/>
        </w:rPr>
        <w:t>for the</w:t>
      </w:r>
      <w:r w:rsidRPr="003527EB">
        <w:rPr>
          <w:sz w:val="24"/>
          <w:szCs w:val="24"/>
        </w:rPr>
        <w:t xml:space="preserve"> derivatives, variances</w:t>
      </w:r>
      <w:r w:rsidR="000F55B4">
        <w:rPr>
          <w:sz w:val="24"/>
          <w:szCs w:val="24"/>
        </w:rPr>
        <w:t>,</w:t>
      </w:r>
      <w:r w:rsidRPr="003527EB">
        <w:rPr>
          <w:sz w:val="24"/>
          <w:szCs w:val="24"/>
        </w:rPr>
        <w:t xml:space="preserve"> and covariances required for th</w:t>
      </w:r>
      <w:r w:rsidR="00B96789">
        <w:rPr>
          <w:sz w:val="24"/>
          <w:szCs w:val="24"/>
        </w:rPr>
        <w:t>i</w:t>
      </w:r>
      <w:r w:rsidRPr="003527EB">
        <w:rPr>
          <w:sz w:val="24"/>
          <w:szCs w:val="24"/>
        </w:rPr>
        <w:t>s case</w:t>
      </w:r>
      <w:r w:rsidR="00B16B9D">
        <w:rPr>
          <w:sz w:val="24"/>
          <w:szCs w:val="24"/>
        </w:rPr>
        <w:t>,</w:t>
      </w:r>
      <w:r w:rsidRPr="003527EB">
        <w:rPr>
          <w:sz w:val="24"/>
          <w:szCs w:val="24"/>
        </w:rPr>
        <w:t xml:space="preserve"> to which we refer as the standard approximation. </w:t>
      </w:r>
    </w:p>
    <w:p w:rsidR="00F76886" w:rsidRPr="00B160B3" w:rsidRDefault="00F76886" w:rsidP="001358C8">
      <w:pPr>
        <w:tabs>
          <w:tab w:val="left" w:pos="180"/>
          <w:tab w:val="left" w:pos="8460"/>
          <w:tab w:val="left" w:pos="8820"/>
          <w:tab w:val="left" w:pos="9000"/>
        </w:tabs>
        <w:spacing w:after="0" w:line="480" w:lineRule="auto"/>
        <w:ind w:left="180" w:right="-360" w:firstLine="720"/>
        <w:jc w:val="both"/>
        <w:rPr>
          <w:sz w:val="24"/>
          <w:szCs w:val="24"/>
        </w:rPr>
      </w:pPr>
      <w:r w:rsidRPr="00B160B3">
        <w:rPr>
          <w:sz w:val="24"/>
          <w:szCs w:val="24"/>
        </w:rPr>
        <w:t>In the special case of (1</w:t>
      </w:r>
      <w:r w:rsidR="0010142D" w:rsidRPr="00B160B3">
        <w:rPr>
          <w:sz w:val="24"/>
          <w:szCs w:val="24"/>
        </w:rPr>
        <w:t>a</w:t>
      </w:r>
      <w:r w:rsidRPr="00B160B3">
        <w:rPr>
          <w:sz w:val="24"/>
          <w:szCs w:val="24"/>
        </w:rPr>
        <w:t>), the factors of (2)</w:t>
      </w:r>
      <w:r w:rsidR="00C72D75" w:rsidRPr="00B160B3">
        <w:rPr>
          <w:sz w:val="24"/>
          <w:szCs w:val="24"/>
        </w:rPr>
        <w:t xml:space="preserve">, though </w:t>
      </w:r>
      <w:r w:rsidR="00B96789" w:rsidRPr="00B160B3">
        <w:rPr>
          <w:sz w:val="24"/>
          <w:szCs w:val="24"/>
        </w:rPr>
        <w:t>uncorrelated</w:t>
      </w:r>
      <w:r w:rsidR="0070286C" w:rsidRPr="00B160B3">
        <w:rPr>
          <w:sz w:val="24"/>
          <w:szCs w:val="24"/>
        </w:rPr>
        <w:t xml:space="preserve"> as shown in Proposition 2 of the Appendix</w:t>
      </w:r>
      <w:r w:rsidR="008B58F7" w:rsidRPr="00B160B3">
        <w:rPr>
          <w:sz w:val="24"/>
          <w:szCs w:val="24"/>
        </w:rPr>
        <w:t>,</w:t>
      </w:r>
      <w:r w:rsidR="00B96789" w:rsidRPr="00B160B3">
        <w:rPr>
          <w:sz w:val="24"/>
          <w:szCs w:val="24"/>
        </w:rPr>
        <w:t xml:space="preserve"> are not in</w:t>
      </w:r>
      <w:r w:rsidR="00C72D75" w:rsidRPr="00B160B3">
        <w:rPr>
          <w:sz w:val="24"/>
          <w:szCs w:val="24"/>
        </w:rPr>
        <w:t>de</w:t>
      </w:r>
      <w:r w:rsidR="00B96789" w:rsidRPr="00B160B3">
        <w:rPr>
          <w:sz w:val="24"/>
          <w:szCs w:val="24"/>
        </w:rPr>
        <w:t>pendent</w:t>
      </w:r>
      <w:r w:rsidRPr="00B160B3">
        <w:rPr>
          <w:sz w:val="24"/>
          <w:szCs w:val="24"/>
        </w:rPr>
        <w:t xml:space="preserve">. </w:t>
      </w:r>
      <w:r w:rsidR="00B96789" w:rsidRPr="00B160B3">
        <w:rPr>
          <w:sz w:val="24"/>
          <w:szCs w:val="24"/>
        </w:rPr>
        <w:t xml:space="preserve">However, </w:t>
      </w:r>
      <w:r w:rsidR="00D63403" w:rsidRPr="00B160B3">
        <w:rPr>
          <w:sz w:val="24"/>
          <w:szCs w:val="24"/>
        </w:rPr>
        <w:t>we illustrate in the Appendix</w:t>
      </w:r>
      <w:r w:rsidR="008B58F7" w:rsidRPr="00B160B3">
        <w:rPr>
          <w:sz w:val="24"/>
          <w:szCs w:val="24"/>
        </w:rPr>
        <w:t xml:space="preserve"> </w:t>
      </w:r>
      <w:r w:rsidR="00A8056E" w:rsidRPr="00B160B3">
        <w:rPr>
          <w:sz w:val="24"/>
          <w:szCs w:val="24"/>
        </w:rPr>
        <w:t xml:space="preserve">that </w:t>
      </w:r>
      <w:r w:rsidR="00B96789" w:rsidRPr="00B160B3">
        <w:rPr>
          <w:sz w:val="24"/>
          <w:szCs w:val="24"/>
        </w:rPr>
        <w:t xml:space="preserve">the joint </w:t>
      </w:r>
      <w:r w:rsidR="007F0293" w:rsidRPr="00B160B3">
        <w:rPr>
          <w:sz w:val="24"/>
          <w:szCs w:val="24"/>
        </w:rPr>
        <w:t>PMF</w:t>
      </w:r>
      <w:r w:rsidR="00B96789" w:rsidRPr="00B160B3">
        <w:rPr>
          <w:sz w:val="24"/>
          <w:szCs w:val="24"/>
        </w:rPr>
        <w:t xml:space="preserve"> of m</w:t>
      </w:r>
      <w:r w:rsidR="00B96789" w:rsidRPr="00B160B3">
        <w:rPr>
          <w:sz w:val="24"/>
          <w:szCs w:val="24"/>
          <w:vertAlign w:val="subscript"/>
        </w:rPr>
        <w:t>v</w:t>
      </w:r>
      <w:r w:rsidR="00B96789" w:rsidRPr="00B160B3">
        <w:rPr>
          <w:sz w:val="24"/>
          <w:szCs w:val="24"/>
        </w:rPr>
        <w:t xml:space="preserve">/m and d is approximately bivariate normal and therefore </w:t>
      </w:r>
      <w:r w:rsidR="008B58F7" w:rsidRPr="00B160B3">
        <w:rPr>
          <w:sz w:val="24"/>
          <w:szCs w:val="24"/>
        </w:rPr>
        <w:t>the variables m</w:t>
      </w:r>
      <w:r w:rsidR="008B58F7" w:rsidRPr="00B160B3">
        <w:rPr>
          <w:sz w:val="24"/>
          <w:szCs w:val="24"/>
          <w:vertAlign w:val="subscript"/>
        </w:rPr>
        <w:t>v</w:t>
      </w:r>
      <w:r w:rsidR="008B58F7" w:rsidRPr="00B160B3">
        <w:rPr>
          <w:sz w:val="24"/>
          <w:szCs w:val="24"/>
        </w:rPr>
        <w:t>/m and d are approximately</w:t>
      </w:r>
      <w:r w:rsidR="00B96789" w:rsidRPr="00B160B3">
        <w:rPr>
          <w:sz w:val="24"/>
          <w:szCs w:val="24"/>
        </w:rPr>
        <w:t xml:space="preserve"> independent</w:t>
      </w:r>
      <w:r w:rsidR="00A8056E" w:rsidRPr="00B160B3">
        <w:rPr>
          <w:sz w:val="24"/>
          <w:szCs w:val="24"/>
        </w:rPr>
        <w:t xml:space="preserve"> in this design as a consequence of the large sample sizes</w:t>
      </w:r>
      <w:r w:rsidR="00B96789" w:rsidRPr="00B160B3">
        <w:rPr>
          <w:sz w:val="24"/>
          <w:szCs w:val="24"/>
        </w:rPr>
        <w:t xml:space="preserve">. </w:t>
      </w:r>
      <w:r w:rsidRPr="00B160B3">
        <w:rPr>
          <w:sz w:val="24"/>
          <w:szCs w:val="24"/>
        </w:rPr>
        <w:t xml:space="preserve">From Goodman (1960), the variance of the product of two </w:t>
      </w:r>
      <w:r w:rsidR="005A44ED" w:rsidRPr="00B160B3">
        <w:rPr>
          <w:sz w:val="24"/>
          <w:szCs w:val="24"/>
        </w:rPr>
        <w:t xml:space="preserve">independent </w:t>
      </w:r>
      <w:r w:rsidRPr="00B160B3">
        <w:rPr>
          <w:sz w:val="24"/>
          <w:szCs w:val="24"/>
        </w:rPr>
        <w:t>variables, XY, is represented as</w:t>
      </w:r>
    </w:p>
    <w:p w:rsidR="006C5871" w:rsidRDefault="007A2425" w:rsidP="00D63403">
      <w:pPr>
        <w:tabs>
          <w:tab w:val="left" w:pos="180"/>
          <w:tab w:val="left" w:pos="8460"/>
          <w:tab w:val="left" w:pos="8820"/>
          <w:tab w:val="left" w:pos="9000"/>
        </w:tabs>
        <w:spacing w:before="20" w:after="100" w:afterAutospacing="1" w:line="360" w:lineRule="auto"/>
        <w:ind w:left="187" w:right="-360"/>
        <w:jc w:val="center"/>
        <w:rPr>
          <w:sz w:val="24"/>
          <w:szCs w:val="24"/>
        </w:rPr>
      </w:pPr>
      <w:r w:rsidRPr="00B160B3">
        <w:rPr>
          <w:position w:val="-10"/>
          <w:sz w:val="24"/>
          <w:szCs w:val="24"/>
        </w:rPr>
        <w:object w:dxaOrig="4920" w:dyaOrig="360">
          <v:shape id="_x0000_i1029" type="#_x0000_t75" style="width:246.1pt;height:18.8pt" o:ole="">
            <v:imagedata r:id="rId19" o:title=""/>
          </v:shape>
          <o:OLEObject Type="Embed" ProgID="Equation.3" ShapeID="_x0000_i1029" DrawAspect="Content" ObjectID="_1437910088" r:id="rId20"/>
        </w:object>
      </w:r>
      <w:r w:rsidR="00F76886" w:rsidRPr="00B160B3">
        <w:rPr>
          <w:sz w:val="24"/>
          <w:szCs w:val="24"/>
        </w:rPr>
        <w:t>.</w:t>
      </w:r>
    </w:p>
    <w:p w:rsidR="006C5871" w:rsidRDefault="00F76886" w:rsidP="006C5871">
      <w:pPr>
        <w:tabs>
          <w:tab w:val="left" w:pos="3315"/>
        </w:tabs>
        <w:spacing w:line="360" w:lineRule="auto"/>
        <w:ind w:left="180"/>
        <w:rPr>
          <w:color w:val="FF0000"/>
          <w:sz w:val="24"/>
          <w:szCs w:val="24"/>
        </w:rPr>
      </w:pPr>
      <w:r w:rsidRPr="003527EB">
        <w:rPr>
          <w:sz w:val="24"/>
          <w:szCs w:val="24"/>
        </w:rPr>
        <w:t>Thus, in the special case of W under (1</w:t>
      </w:r>
      <w:r w:rsidR="00BC03AF">
        <w:rPr>
          <w:sz w:val="24"/>
          <w:szCs w:val="24"/>
        </w:rPr>
        <w:t>a</w:t>
      </w:r>
      <w:r w:rsidRPr="003527EB">
        <w:rPr>
          <w:sz w:val="24"/>
          <w:szCs w:val="24"/>
        </w:rPr>
        <w:t>), we</w:t>
      </w:r>
      <w:r w:rsidR="004540A8" w:rsidRPr="003527EB">
        <w:rPr>
          <w:sz w:val="24"/>
          <w:szCs w:val="24"/>
        </w:rPr>
        <w:t xml:space="preserve"> have</w:t>
      </w:r>
      <w:r w:rsidRPr="003527EB">
        <w:rPr>
          <w:sz w:val="24"/>
          <w:szCs w:val="24"/>
        </w:rPr>
        <w:t xml:space="preserve"> </w:t>
      </w:r>
      <w:r w:rsidR="00627C86" w:rsidRPr="00B160B3">
        <w:rPr>
          <w:sz w:val="24"/>
          <w:szCs w:val="24"/>
        </w:rPr>
        <w:t xml:space="preserve">an approximation for </w:t>
      </w:r>
      <w:r w:rsidR="00A8056E" w:rsidRPr="00B160B3">
        <w:rPr>
          <w:sz w:val="24"/>
          <w:szCs w:val="24"/>
        </w:rPr>
        <w:t>Var(</w:t>
      </w:r>
      <w:r w:rsidR="00627C86" w:rsidRPr="00B160B3">
        <w:rPr>
          <w:sz w:val="24"/>
          <w:szCs w:val="24"/>
        </w:rPr>
        <w:t>W</w:t>
      </w:r>
      <w:r w:rsidR="00A8056E" w:rsidRPr="00B160B3">
        <w:rPr>
          <w:sz w:val="24"/>
          <w:szCs w:val="24"/>
        </w:rPr>
        <w:t>)</w:t>
      </w:r>
      <w:r w:rsidR="00627C86" w:rsidRPr="00B160B3">
        <w:rPr>
          <w:sz w:val="24"/>
          <w:szCs w:val="24"/>
        </w:rPr>
        <w:t xml:space="preserve"> as follows.</w:t>
      </w:r>
    </w:p>
    <w:p w:rsidR="00F76886" w:rsidRPr="003527EB" w:rsidRDefault="00866840" w:rsidP="006C5871">
      <w:pPr>
        <w:tabs>
          <w:tab w:val="left" w:pos="3315"/>
        </w:tabs>
        <w:ind w:left="180"/>
        <w:jc w:val="center"/>
        <w:rPr>
          <w:sz w:val="24"/>
          <w:szCs w:val="24"/>
        </w:rPr>
      </w:pPr>
      <w:r w:rsidRPr="00866840">
        <w:rPr>
          <w:position w:val="-112"/>
          <w:sz w:val="24"/>
          <w:szCs w:val="24"/>
        </w:rPr>
        <w:object w:dxaOrig="7900" w:dyaOrig="2340">
          <v:shape id="_x0000_i1030" type="#_x0000_t75" style="width:319.15pt;height:111.75pt" o:ole="">
            <v:imagedata r:id="rId21" o:title=""/>
          </v:shape>
          <o:OLEObject Type="Embed" ProgID="Equation.3" ShapeID="_x0000_i1030" DrawAspect="Content" ObjectID="_1437910089" r:id="rId22"/>
        </w:object>
      </w:r>
    </w:p>
    <w:p w:rsidR="00816D8F" w:rsidRPr="00CE6260" w:rsidRDefault="00187EA3" w:rsidP="001358C8">
      <w:pPr>
        <w:tabs>
          <w:tab w:val="left" w:pos="180"/>
          <w:tab w:val="left" w:pos="8460"/>
          <w:tab w:val="left" w:pos="8820"/>
          <w:tab w:val="left" w:pos="9000"/>
        </w:tabs>
        <w:spacing w:after="0" w:line="480" w:lineRule="auto"/>
        <w:ind w:left="180" w:right="-360"/>
        <w:rPr>
          <w:sz w:val="24"/>
          <w:szCs w:val="24"/>
        </w:rPr>
      </w:pPr>
      <w:r w:rsidRPr="00CE6260">
        <w:rPr>
          <w:sz w:val="24"/>
          <w:szCs w:val="24"/>
        </w:rPr>
        <w:t>w</w:t>
      </w:r>
      <w:r w:rsidR="00816D8F" w:rsidRPr="00CE6260">
        <w:rPr>
          <w:sz w:val="24"/>
          <w:szCs w:val="24"/>
        </w:rPr>
        <w:t>here</w:t>
      </w:r>
      <w:r w:rsidRPr="00CE6260">
        <w:rPr>
          <w:sz w:val="24"/>
          <w:szCs w:val="24"/>
        </w:rPr>
        <w:t xml:space="preserve"> </w:t>
      </w:r>
    </w:p>
    <w:p w:rsidR="00635B9A" w:rsidRPr="00CE6260" w:rsidRDefault="00A01977" w:rsidP="00A01977">
      <w:pPr>
        <w:tabs>
          <w:tab w:val="left" w:pos="180"/>
          <w:tab w:val="left" w:pos="8460"/>
          <w:tab w:val="left" w:pos="8820"/>
          <w:tab w:val="left" w:pos="9000"/>
        </w:tabs>
        <w:spacing w:after="0" w:line="480" w:lineRule="auto"/>
        <w:ind w:left="180" w:right="-360"/>
        <w:jc w:val="center"/>
        <w:rPr>
          <w:position w:val="-34"/>
          <w:sz w:val="24"/>
          <w:szCs w:val="24"/>
        </w:rPr>
      </w:pPr>
      <w:r w:rsidRPr="00A01977">
        <w:rPr>
          <w:position w:val="-26"/>
          <w:sz w:val="24"/>
          <w:szCs w:val="24"/>
        </w:rPr>
        <w:object w:dxaOrig="1240" w:dyaOrig="620">
          <v:shape id="_x0000_i1031" type="#_x0000_t75" style="width:61.8pt;height:31.15pt" o:ole="">
            <v:imagedata r:id="rId23" o:title=""/>
          </v:shape>
          <o:OLEObject Type="Embed" ProgID="Equation.3" ShapeID="_x0000_i1031" DrawAspect="Content" ObjectID="_1437910090" r:id="rId24"/>
        </w:object>
      </w:r>
      <w:r w:rsidR="00187EA3" w:rsidRPr="00CE6260">
        <w:rPr>
          <w:sz w:val="24"/>
          <w:szCs w:val="24"/>
        </w:rPr>
        <w:t>.</w:t>
      </w:r>
    </w:p>
    <w:p w:rsidR="00BC03AF" w:rsidRDefault="00635B9A" w:rsidP="00BC03AF">
      <w:pPr>
        <w:tabs>
          <w:tab w:val="left" w:pos="180"/>
          <w:tab w:val="left" w:pos="8460"/>
          <w:tab w:val="left" w:pos="8820"/>
          <w:tab w:val="left" w:pos="9000"/>
        </w:tabs>
        <w:spacing w:after="0" w:line="480" w:lineRule="auto"/>
        <w:ind w:left="180" w:right="-360" w:firstLine="720"/>
        <w:rPr>
          <w:position w:val="-34"/>
          <w:sz w:val="24"/>
          <w:szCs w:val="24"/>
        </w:rPr>
      </w:pPr>
      <w:r w:rsidRPr="003527EB">
        <w:rPr>
          <w:position w:val="-34"/>
          <w:sz w:val="24"/>
          <w:szCs w:val="24"/>
        </w:rPr>
        <w:t>Since</w:t>
      </w:r>
    </w:p>
    <w:p w:rsidR="00BC03AF" w:rsidRPr="00CE6260" w:rsidRDefault="00A01977" w:rsidP="00A01977">
      <w:pPr>
        <w:tabs>
          <w:tab w:val="left" w:pos="180"/>
          <w:tab w:val="left" w:pos="8460"/>
          <w:tab w:val="left" w:pos="8820"/>
          <w:tab w:val="left" w:pos="9000"/>
        </w:tabs>
        <w:spacing w:after="0" w:line="480" w:lineRule="auto"/>
        <w:ind w:left="180" w:right="-360"/>
        <w:jc w:val="center"/>
        <w:rPr>
          <w:position w:val="-34"/>
          <w:sz w:val="24"/>
          <w:szCs w:val="24"/>
        </w:rPr>
      </w:pPr>
      <w:r w:rsidRPr="00A01977">
        <w:rPr>
          <w:position w:val="-10"/>
          <w:sz w:val="24"/>
          <w:szCs w:val="24"/>
        </w:rPr>
        <w:object w:dxaOrig="3200" w:dyaOrig="360">
          <v:shape id="_x0000_i1032" type="#_x0000_t75" style="width:159.6pt;height:18.25pt" o:ole="">
            <v:imagedata r:id="rId25" o:title=""/>
          </v:shape>
          <o:OLEObject Type="Embed" ProgID="Equation.3" ShapeID="_x0000_i1032" DrawAspect="Content" ObjectID="_1437910091" r:id="rId26"/>
        </w:object>
      </w:r>
      <w:r w:rsidR="00635B9A" w:rsidRPr="00CE6260">
        <w:rPr>
          <w:position w:val="-34"/>
          <w:sz w:val="24"/>
          <w:szCs w:val="24"/>
        </w:rPr>
        <w:t xml:space="preserve"> </w:t>
      </w:r>
    </w:p>
    <w:p w:rsidR="00507F77" w:rsidRPr="00CE6260" w:rsidRDefault="00335F49" w:rsidP="00507F77">
      <w:pPr>
        <w:tabs>
          <w:tab w:val="left" w:pos="180"/>
          <w:tab w:val="left" w:pos="8460"/>
          <w:tab w:val="left" w:pos="8820"/>
          <w:tab w:val="left" w:pos="9000"/>
        </w:tabs>
        <w:spacing w:after="0" w:line="480" w:lineRule="auto"/>
        <w:ind w:left="180" w:right="-360"/>
        <w:rPr>
          <w:sz w:val="24"/>
          <w:szCs w:val="24"/>
        </w:rPr>
      </w:pPr>
      <w:r w:rsidRPr="00CE6260">
        <w:rPr>
          <w:sz w:val="24"/>
          <w:szCs w:val="24"/>
        </w:rPr>
        <w:lastRenderedPageBreak/>
        <w:t xml:space="preserve">(Raj 1961), </w:t>
      </w:r>
      <w:r w:rsidR="00507F77" w:rsidRPr="00CE6260">
        <w:rPr>
          <w:sz w:val="24"/>
          <w:szCs w:val="24"/>
        </w:rPr>
        <w:t xml:space="preserve">where </w:t>
      </w:r>
    </w:p>
    <w:p w:rsidR="00335F49" w:rsidRPr="00CE6260" w:rsidRDefault="00A35880" w:rsidP="00335F49">
      <w:pPr>
        <w:tabs>
          <w:tab w:val="left" w:pos="180"/>
          <w:tab w:val="left" w:pos="8460"/>
          <w:tab w:val="left" w:pos="8820"/>
          <w:tab w:val="left" w:pos="9000"/>
        </w:tabs>
        <w:spacing w:after="0" w:line="480" w:lineRule="auto"/>
        <w:ind w:left="180" w:right="-360"/>
        <w:jc w:val="center"/>
        <w:rPr>
          <w:i/>
          <w:noProof/>
          <w:position w:val="-10"/>
          <w:sz w:val="24"/>
          <w:szCs w:val="24"/>
        </w:rPr>
      </w:pPr>
      <w:r w:rsidRPr="00CE6260">
        <w:rPr>
          <w:position w:val="-28"/>
          <w:sz w:val="24"/>
          <w:szCs w:val="24"/>
        </w:rPr>
        <w:object w:dxaOrig="1780" w:dyaOrig="660">
          <v:shape id="_x0000_i1033" type="#_x0000_t75" style="width:89.75pt;height:32.25pt" o:ole="">
            <v:imagedata r:id="rId27" o:title=""/>
          </v:shape>
          <o:OLEObject Type="Embed" ProgID="Equation.3" ShapeID="_x0000_i1033" DrawAspect="Content" ObjectID="_1437910092" r:id="rId28"/>
        </w:object>
      </w:r>
      <w:r w:rsidR="00335F49" w:rsidRPr="00CE6260">
        <w:rPr>
          <w:sz w:val="24"/>
          <w:szCs w:val="24"/>
        </w:rPr>
        <w:t>,</w:t>
      </w:r>
    </w:p>
    <w:p w:rsidR="00635B9A" w:rsidRPr="00CE6260" w:rsidRDefault="00635B9A" w:rsidP="001358C8">
      <w:pPr>
        <w:tabs>
          <w:tab w:val="left" w:pos="180"/>
          <w:tab w:val="left" w:pos="8460"/>
          <w:tab w:val="left" w:pos="8820"/>
          <w:tab w:val="left" w:pos="9000"/>
        </w:tabs>
        <w:spacing w:after="0" w:line="480" w:lineRule="auto"/>
        <w:ind w:left="180" w:right="-360"/>
        <w:rPr>
          <w:position w:val="-34"/>
          <w:sz w:val="24"/>
          <w:szCs w:val="24"/>
        </w:rPr>
      </w:pPr>
      <w:r w:rsidRPr="00CE6260">
        <w:rPr>
          <w:position w:val="-34"/>
          <w:sz w:val="24"/>
          <w:szCs w:val="24"/>
        </w:rPr>
        <w:t>it remains only to approximate</w:t>
      </w:r>
    </w:p>
    <w:p w:rsidR="00F76886" w:rsidRPr="00CE6260" w:rsidRDefault="00A01977" w:rsidP="00A01977">
      <w:pPr>
        <w:tabs>
          <w:tab w:val="left" w:pos="180"/>
          <w:tab w:val="left" w:pos="8460"/>
          <w:tab w:val="left" w:pos="8820"/>
          <w:tab w:val="left" w:pos="9000"/>
        </w:tabs>
        <w:spacing w:after="0" w:line="360" w:lineRule="auto"/>
        <w:ind w:left="180" w:right="-360"/>
        <w:jc w:val="center"/>
        <w:rPr>
          <w:sz w:val="24"/>
          <w:szCs w:val="24"/>
        </w:rPr>
      </w:pPr>
      <w:r w:rsidRPr="00A01977">
        <w:rPr>
          <w:position w:val="-32"/>
          <w:sz w:val="24"/>
          <w:szCs w:val="24"/>
        </w:rPr>
        <w:object w:dxaOrig="1800" w:dyaOrig="760">
          <v:shape id="_x0000_i1034" type="#_x0000_t75" style="width:90.25pt;height:37.6pt" o:ole="">
            <v:imagedata r:id="rId29" o:title=""/>
          </v:shape>
          <o:OLEObject Type="Embed" ProgID="Equation.3" ShapeID="_x0000_i1034" DrawAspect="Content" ObjectID="_1437910093" r:id="rId30"/>
        </w:object>
      </w:r>
    </w:p>
    <w:p w:rsidR="00006D11" w:rsidRPr="00CE6260" w:rsidRDefault="00556ADB" w:rsidP="00006D11">
      <w:pPr>
        <w:tabs>
          <w:tab w:val="left" w:pos="180"/>
          <w:tab w:val="left" w:pos="8460"/>
          <w:tab w:val="left" w:pos="8820"/>
          <w:tab w:val="left" w:pos="9000"/>
        </w:tabs>
        <w:spacing w:after="0" w:line="480" w:lineRule="auto"/>
        <w:ind w:left="180" w:right="-360"/>
        <w:jc w:val="both"/>
        <w:rPr>
          <w:position w:val="-34"/>
          <w:sz w:val="24"/>
          <w:szCs w:val="24"/>
        </w:rPr>
      </w:pPr>
      <w:r w:rsidRPr="00CE6260">
        <w:rPr>
          <w:position w:val="-34"/>
          <w:sz w:val="24"/>
          <w:szCs w:val="24"/>
        </w:rPr>
        <w:t xml:space="preserve">using the Delta method </w:t>
      </w:r>
      <w:r w:rsidR="00335F49" w:rsidRPr="00CE6260">
        <w:rPr>
          <w:position w:val="-34"/>
          <w:sz w:val="24"/>
          <w:szCs w:val="24"/>
        </w:rPr>
        <w:t xml:space="preserve">in order </w:t>
      </w:r>
      <w:r w:rsidRPr="00CE6260">
        <w:rPr>
          <w:position w:val="-34"/>
          <w:sz w:val="24"/>
          <w:szCs w:val="24"/>
        </w:rPr>
        <w:t xml:space="preserve">to approximate </w:t>
      </w:r>
      <w:r w:rsidR="007A2425">
        <w:rPr>
          <w:position w:val="-34"/>
          <w:sz w:val="24"/>
          <w:szCs w:val="24"/>
        </w:rPr>
        <w:t>Var(</w:t>
      </w:r>
      <w:r w:rsidRPr="00CE6260">
        <w:rPr>
          <w:position w:val="-34"/>
          <w:sz w:val="24"/>
          <w:szCs w:val="24"/>
        </w:rPr>
        <w:t>W</w:t>
      </w:r>
      <w:r w:rsidR="007A2425">
        <w:rPr>
          <w:position w:val="-34"/>
          <w:sz w:val="24"/>
          <w:szCs w:val="24"/>
        </w:rPr>
        <w:t>)</w:t>
      </w:r>
      <w:r w:rsidRPr="00CE6260">
        <w:rPr>
          <w:position w:val="-34"/>
          <w:sz w:val="24"/>
          <w:szCs w:val="24"/>
        </w:rPr>
        <w:t>.</w:t>
      </w:r>
      <w:r w:rsidR="00512835" w:rsidRPr="00CE6260">
        <w:rPr>
          <w:position w:val="-34"/>
          <w:sz w:val="24"/>
          <w:szCs w:val="24"/>
        </w:rPr>
        <w:t xml:space="preserve"> The derivatives, variances and covariances needed in order to use the Delta method when (1</w:t>
      </w:r>
      <w:r w:rsidR="0010142D" w:rsidRPr="00CE6260">
        <w:rPr>
          <w:position w:val="-34"/>
          <w:sz w:val="24"/>
          <w:szCs w:val="24"/>
        </w:rPr>
        <w:t>a</w:t>
      </w:r>
      <w:r w:rsidR="00512835" w:rsidRPr="00CE6260">
        <w:rPr>
          <w:position w:val="-34"/>
          <w:sz w:val="24"/>
          <w:szCs w:val="24"/>
        </w:rPr>
        <w:t xml:space="preserve">) holds, to which we refer as the uncorrelated approximation, </w:t>
      </w:r>
      <w:r w:rsidR="00E94E7C">
        <w:rPr>
          <w:position w:val="-34"/>
          <w:sz w:val="24"/>
          <w:szCs w:val="24"/>
        </w:rPr>
        <w:t>are</w:t>
      </w:r>
      <w:r w:rsidR="00512835" w:rsidRPr="00CE6260">
        <w:rPr>
          <w:position w:val="-34"/>
          <w:sz w:val="24"/>
          <w:szCs w:val="24"/>
        </w:rPr>
        <w:t xml:space="preserve"> found </w:t>
      </w:r>
      <w:r w:rsidR="00006D11" w:rsidRPr="00CE6260">
        <w:rPr>
          <w:position w:val="-34"/>
          <w:sz w:val="24"/>
          <w:szCs w:val="24"/>
        </w:rPr>
        <w:t>in the Appendix</w:t>
      </w:r>
      <w:r w:rsidR="00512835" w:rsidRPr="00CE6260">
        <w:rPr>
          <w:position w:val="-34"/>
          <w:sz w:val="24"/>
          <w:szCs w:val="24"/>
        </w:rPr>
        <w:t>.</w:t>
      </w:r>
    </w:p>
    <w:p w:rsidR="00F76886" w:rsidRPr="00CE6260" w:rsidRDefault="00F76886" w:rsidP="001358C8">
      <w:pPr>
        <w:tabs>
          <w:tab w:val="left" w:pos="180"/>
          <w:tab w:val="left" w:pos="8460"/>
          <w:tab w:val="left" w:pos="8820"/>
          <w:tab w:val="left" w:pos="9000"/>
        </w:tabs>
        <w:spacing w:after="0" w:line="480" w:lineRule="auto"/>
        <w:ind w:left="180" w:right="-360" w:firstLine="720"/>
        <w:jc w:val="both"/>
        <w:rPr>
          <w:position w:val="-34"/>
          <w:sz w:val="24"/>
          <w:szCs w:val="24"/>
        </w:rPr>
      </w:pPr>
      <w:r w:rsidRPr="00CE6260">
        <w:rPr>
          <w:position w:val="-34"/>
          <w:sz w:val="24"/>
          <w:szCs w:val="24"/>
        </w:rPr>
        <w:t>For the uncorrelated case when (1</w:t>
      </w:r>
      <w:r w:rsidR="0010142D" w:rsidRPr="00CE6260">
        <w:rPr>
          <w:position w:val="-34"/>
          <w:sz w:val="24"/>
          <w:szCs w:val="24"/>
        </w:rPr>
        <w:t>a</w:t>
      </w:r>
      <w:r w:rsidRPr="00CE6260">
        <w:rPr>
          <w:position w:val="-34"/>
          <w:sz w:val="24"/>
          <w:szCs w:val="24"/>
        </w:rPr>
        <w:t>) holds</w:t>
      </w:r>
      <w:r w:rsidR="00C9585D" w:rsidRPr="00CE6260">
        <w:rPr>
          <w:position w:val="-34"/>
          <w:sz w:val="24"/>
          <w:szCs w:val="24"/>
        </w:rPr>
        <w:t>, W is unbiased;</w:t>
      </w:r>
      <w:r w:rsidRPr="00CE6260">
        <w:rPr>
          <w:position w:val="-34"/>
          <w:sz w:val="24"/>
          <w:szCs w:val="24"/>
        </w:rPr>
        <w:t xml:space="preserve"> so in order to compare the performances </w:t>
      </w:r>
      <w:r w:rsidR="00C5709E" w:rsidRPr="00CE6260">
        <w:rPr>
          <w:position w:val="-34"/>
          <w:sz w:val="24"/>
          <w:szCs w:val="24"/>
        </w:rPr>
        <w:t xml:space="preserve">of </w:t>
      </w:r>
      <w:r w:rsidRPr="00CE6260">
        <w:rPr>
          <w:position w:val="-34"/>
          <w:sz w:val="24"/>
          <w:szCs w:val="24"/>
        </w:rPr>
        <w:t xml:space="preserve">G and W we can compare variances. However, for the correlated case, instead </w:t>
      </w:r>
      <w:r w:rsidR="00643D6F">
        <w:rPr>
          <w:position w:val="-34"/>
          <w:sz w:val="24"/>
          <w:szCs w:val="24"/>
        </w:rPr>
        <w:t xml:space="preserve">of variance we must compare </w:t>
      </w:r>
      <w:r w:rsidRPr="00CE6260">
        <w:rPr>
          <w:position w:val="-34"/>
          <w:sz w:val="24"/>
          <w:szCs w:val="24"/>
        </w:rPr>
        <w:t>MSE</w:t>
      </w:r>
      <w:r w:rsidR="00643D6F">
        <w:rPr>
          <w:position w:val="-34"/>
          <w:sz w:val="24"/>
          <w:szCs w:val="24"/>
        </w:rPr>
        <w:t>(</w:t>
      </w:r>
      <w:r w:rsidRPr="00CE6260">
        <w:rPr>
          <w:position w:val="-34"/>
          <w:sz w:val="24"/>
          <w:szCs w:val="24"/>
        </w:rPr>
        <w:t>W</w:t>
      </w:r>
      <w:r w:rsidR="00643D6F">
        <w:rPr>
          <w:position w:val="-34"/>
          <w:sz w:val="24"/>
          <w:szCs w:val="24"/>
        </w:rPr>
        <w:t>) with Var(</w:t>
      </w:r>
      <w:r w:rsidRPr="00CE6260">
        <w:rPr>
          <w:position w:val="-34"/>
          <w:sz w:val="24"/>
          <w:szCs w:val="24"/>
        </w:rPr>
        <w:t>G</w:t>
      </w:r>
      <w:r w:rsidR="00643D6F">
        <w:rPr>
          <w:position w:val="-34"/>
          <w:sz w:val="24"/>
          <w:szCs w:val="24"/>
        </w:rPr>
        <w:t xml:space="preserve">). </w:t>
      </w:r>
      <w:r w:rsidRPr="00CE6260">
        <w:rPr>
          <w:position w:val="-34"/>
          <w:sz w:val="24"/>
          <w:szCs w:val="24"/>
        </w:rPr>
        <w:t>MSE</w:t>
      </w:r>
      <w:r w:rsidR="00643D6F">
        <w:rPr>
          <w:position w:val="-34"/>
          <w:sz w:val="24"/>
          <w:szCs w:val="24"/>
        </w:rPr>
        <w:t>(</w:t>
      </w:r>
      <w:r w:rsidRPr="00CE6260">
        <w:rPr>
          <w:position w:val="-34"/>
          <w:sz w:val="24"/>
          <w:szCs w:val="24"/>
        </w:rPr>
        <w:t>W</w:t>
      </w:r>
      <w:r w:rsidR="00643D6F">
        <w:rPr>
          <w:position w:val="-34"/>
          <w:sz w:val="24"/>
          <w:szCs w:val="24"/>
        </w:rPr>
        <w:t>)</w:t>
      </w:r>
      <w:r w:rsidRPr="00CE6260">
        <w:rPr>
          <w:position w:val="-34"/>
          <w:sz w:val="24"/>
          <w:szCs w:val="24"/>
        </w:rPr>
        <w:t xml:space="preserve"> is </w:t>
      </w:r>
      <w:r w:rsidR="00643D6F">
        <w:rPr>
          <w:position w:val="-34"/>
          <w:sz w:val="24"/>
          <w:szCs w:val="24"/>
        </w:rPr>
        <w:t>Var(</w:t>
      </w:r>
      <w:r w:rsidRPr="00CE6260">
        <w:rPr>
          <w:position w:val="-34"/>
          <w:sz w:val="24"/>
          <w:szCs w:val="24"/>
        </w:rPr>
        <w:t>W</w:t>
      </w:r>
      <w:r w:rsidR="00643D6F">
        <w:rPr>
          <w:position w:val="-34"/>
          <w:sz w:val="24"/>
          <w:szCs w:val="24"/>
        </w:rPr>
        <w:t>)</w:t>
      </w:r>
      <w:r w:rsidRPr="00CE6260">
        <w:rPr>
          <w:position w:val="-34"/>
          <w:sz w:val="24"/>
          <w:szCs w:val="24"/>
        </w:rPr>
        <w:t xml:space="preserve"> plus the squared bias. In the process of applying the Delta method above we obtain the following approximation of the expected value of W by replacing n</w:t>
      </w:r>
      <w:r w:rsidRPr="00CE6260">
        <w:rPr>
          <w:position w:val="-34"/>
          <w:sz w:val="24"/>
          <w:szCs w:val="24"/>
          <w:vertAlign w:val="subscript"/>
        </w:rPr>
        <w:t>v</w:t>
      </w:r>
      <w:r w:rsidRPr="00CE6260">
        <w:rPr>
          <w:position w:val="-34"/>
          <w:sz w:val="24"/>
          <w:szCs w:val="24"/>
        </w:rPr>
        <w:t>, d</w:t>
      </w:r>
      <w:r w:rsidRPr="00CE6260">
        <w:rPr>
          <w:position w:val="-34"/>
          <w:sz w:val="24"/>
          <w:szCs w:val="24"/>
          <w:vertAlign w:val="subscript"/>
        </w:rPr>
        <w:t>v</w:t>
      </w:r>
      <w:r w:rsidRPr="00CE6260">
        <w:rPr>
          <w:position w:val="-34"/>
          <w:sz w:val="24"/>
          <w:szCs w:val="24"/>
        </w:rPr>
        <w:t>, and d</w:t>
      </w:r>
      <w:r w:rsidRPr="00CE6260">
        <w:rPr>
          <w:position w:val="-34"/>
          <w:sz w:val="24"/>
          <w:szCs w:val="24"/>
          <w:vertAlign w:val="subscript"/>
        </w:rPr>
        <w:t xml:space="preserve">i </w:t>
      </w:r>
      <w:r w:rsidR="00B86E7E" w:rsidRPr="00CE6260">
        <w:rPr>
          <w:position w:val="-34"/>
          <w:sz w:val="24"/>
          <w:szCs w:val="24"/>
        </w:rPr>
        <w:t>in the expression (2)</w:t>
      </w:r>
      <w:r w:rsidR="00B86E7E" w:rsidRPr="00CE6260">
        <w:rPr>
          <w:position w:val="-34"/>
          <w:sz w:val="24"/>
          <w:szCs w:val="24"/>
          <w:vertAlign w:val="subscript"/>
        </w:rPr>
        <w:t xml:space="preserve"> </w:t>
      </w:r>
      <w:r w:rsidRPr="00CE6260">
        <w:rPr>
          <w:position w:val="-34"/>
          <w:sz w:val="24"/>
          <w:szCs w:val="24"/>
        </w:rPr>
        <w:t>with their expected values:</w:t>
      </w:r>
    </w:p>
    <w:bookmarkStart w:id="0" w:name="ew"/>
    <w:bookmarkEnd w:id="0"/>
    <w:p w:rsidR="00F76886" w:rsidRPr="00CE6260" w:rsidRDefault="00A01977" w:rsidP="001358C8">
      <w:pPr>
        <w:tabs>
          <w:tab w:val="left" w:pos="180"/>
          <w:tab w:val="left" w:pos="8460"/>
          <w:tab w:val="left" w:pos="8820"/>
          <w:tab w:val="left" w:pos="9000"/>
        </w:tabs>
        <w:spacing w:line="360" w:lineRule="auto"/>
        <w:ind w:left="180" w:right="-360" w:firstLine="720"/>
        <w:jc w:val="right"/>
        <w:rPr>
          <w:position w:val="-30"/>
          <w:sz w:val="24"/>
          <w:szCs w:val="24"/>
        </w:rPr>
      </w:pPr>
      <w:r w:rsidRPr="00A01977">
        <w:rPr>
          <w:position w:val="-30"/>
          <w:sz w:val="24"/>
          <w:szCs w:val="24"/>
        </w:rPr>
        <w:object w:dxaOrig="2560" w:dyaOrig="960">
          <v:shape id="_x0000_i1035" type="#_x0000_t75" style="width:128.4pt;height:48.9pt" o:ole="">
            <v:imagedata r:id="rId31" o:title=""/>
          </v:shape>
          <o:OLEObject Type="Embed" ProgID="Equation.3" ShapeID="_x0000_i1035" DrawAspect="Content" ObjectID="_1437910094" r:id="rId32"/>
        </w:object>
      </w:r>
      <w:r>
        <w:rPr>
          <w:sz w:val="24"/>
          <w:szCs w:val="24"/>
        </w:rPr>
        <w:t xml:space="preserve">.                              </w:t>
      </w:r>
      <w:r w:rsidR="00F76886" w:rsidRPr="00CE6260">
        <w:rPr>
          <w:position w:val="-30"/>
          <w:sz w:val="24"/>
          <w:szCs w:val="24"/>
        </w:rPr>
        <w:t xml:space="preserve">                                 (3)</w:t>
      </w:r>
    </w:p>
    <w:p w:rsidR="00F76886" w:rsidRPr="00CE6260" w:rsidRDefault="00F76886" w:rsidP="001358C8">
      <w:pPr>
        <w:tabs>
          <w:tab w:val="left" w:pos="180"/>
          <w:tab w:val="left" w:pos="8460"/>
          <w:tab w:val="left" w:pos="8820"/>
          <w:tab w:val="left" w:pos="9000"/>
        </w:tabs>
        <w:spacing w:after="0" w:line="480" w:lineRule="auto"/>
        <w:ind w:left="180" w:right="-360"/>
        <w:jc w:val="both"/>
        <w:rPr>
          <w:position w:val="-30"/>
          <w:sz w:val="24"/>
          <w:szCs w:val="24"/>
        </w:rPr>
      </w:pPr>
      <w:r w:rsidRPr="00CE6260">
        <w:rPr>
          <w:position w:val="-30"/>
          <w:sz w:val="24"/>
          <w:szCs w:val="24"/>
        </w:rPr>
        <w:t xml:space="preserve">Thus, the approximated bias can be derived as the difference between </w:t>
      </w:r>
      <w:r w:rsidR="008D5E59" w:rsidRPr="00CE6260">
        <w:rPr>
          <w:position w:val="-30"/>
          <w:sz w:val="24"/>
          <w:szCs w:val="24"/>
        </w:rPr>
        <w:t>E</w:t>
      </w:r>
      <w:r w:rsidR="00870A85" w:rsidRPr="00CE6260">
        <w:rPr>
          <w:position w:val="-30"/>
          <w:sz w:val="24"/>
          <w:szCs w:val="24"/>
        </w:rPr>
        <w:t>[</w:t>
      </w:r>
      <w:r w:rsidRPr="00CE6260">
        <w:rPr>
          <w:position w:val="-30"/>
          <w:sz w:val="24"/>
          <w:szCs w:val="24"/>
        </w:rPr>
        <w:t>W] and M</w:t>
      </w:r>
      <w:r w:rsidRPr="00CE6260">
        <w:rPr>
          <w:i/>
          <w:position w:val="-30"/>
          <w:sz w:val="24"/>
          <w:szCs w:val="24"/>
          <w:vertAlign w:val="subscript"/>
        </w:rPr>
        <w:t>v</w:t>
      </w:r>
      <w:r w:rsidRPr="00CE6260">
        <w:rPr>
          <w:position w:val="-34"/>
          <w:sz w:val="24"/>
          <w:szCs w:val="24"/>
        </w:rPr>
        <w:t xml:space="preserve"> </w:t>
      </w:r>
      <w:r w:rsidRPr="00CE6260">
        <w:rPr>
          <w:position w:val="-30"/>
          <w:sz w:val="24"/>
          <w:szCs w:val="24"/>
        </w:rPr>
        <w:t>and the MSE of W can also be approximated.</w:t>
      </w:r>
    </w:p>
    <w:p w:rsidR="006D69B1" w:rsidRPr="003527EB" w:rsidRDefault="006D69B1" w:rsidP="001358C8">
      <w:pPr>
        <w:tabs>
          <w:tab w:val="left" w:pos="180"/>
          <w:tab w:val="left" w:pos="8460"/>
          <w:tab w:val="left" w:pos="8820"/>
          <w:tab w:val="left" w:pos="9000"/>
        </w:tabs>
        <w:spacing w:after="0" w:line="360" w:lineRule="auto"/>
        <w:ind w:left="180" w:right="-360" w:firstLine="720"/>
        <w:jc w:val="both"/>
        <w:rPr>
          <w:rFonts w:cs="Arial"/>
          <w:sz w:val="24"/>
          <w:szCs w:val="24"/>
        </w:rPr>
      </w:pPr>
    </w:p>
    <w:p w:rsidR="000B735E" w:rsidRDefault="000B735E" w:rsidP="001358C8">
      <w:pPr>
        <w:tabs>
          <w:tab w:val="left" w:pos="180"/>
          <w:tab w:val="left" w:pos="8460"/>
          <w:tab w:val="left" w:pos="8820"/>
          <w:tab w:val="left" w:pos="9000"/>
        </w:tabs>
        <w:spacing w:after="0" w:line="480" w:lineRule="auto"/>
        <w:ind w:right="-360" w:firstLine="270"/>
        <w:jc w:val="both"/>
        <w:rPr>
          <w:rFonts w:cs="Arial"/>
          <w:b/>
          <w:sz w:val="24"/>
          <w:szCs w:val="24"/>
        </w:rPr>
      </w:pPr>
    </w:p>
    <w:p w:rsidR="00F76886" w:rsidRPr="00CE6260" w:rsidRDefault="00F76886" w:rsidP="001358C8">
      <w:pPr>
        <w:tabs>
          <w:tab w:val="left" w:pos="180"/>
          <w:tab w:val="left" w:pos="8460"/>
          <w:tab w:val="left" w:pos="8820"/>
          <w:tab w:val="left" w:pos="9000"/>
        </w:tabs>
        <w:spacing w:after="0" w:line="480" w:lineRule="auto"/>
        <w:ind w:right="-360" w:firstLine="270"/>
        <w:jc w:val="both"/>
        <w:rPr>
          <w:rFonts w:cs="Arial"/>
          <w:b/>
          <w:i/>
          <w:sz w:val="24"/>
          <w:szCs w:val="24"/>
        </w:rPr>
      </w:pPr>
      <w:r w:rsidRPr="00CE6260">
        <w:rPr>
          <w:rFonts w:cs="Arial"/>
          <w:b/>
          <w:sz w:val="24"/>
          <w:szCs w:val="24"/>
        </w:rPr>
        <w:t>2.</w:t>
      </w:r>
      <w:r w:rsidR="00DA1445" w:rsidRPr="00CE6260">
        <w:rPr>
          <w:rFonts w:cs="Arial"/>
          <w:b/>
          <w:sz w:val="24"/>
          <w:szCs w:val="24"/>
        </w:rPr>
        <w:t>2</w:t>
      </w:r>
      <w:r w:rsidRPr="00CE6260">
        <w:rPr>
          <w:rFonts w:cs="Arial"/>
          <w:b/>
          <w:sz w:val="24"/>
          <w:szCs w:val="24"/>
        </w:rPr>
        <w:t xml:space="preserve"> </w:t>
      </w:r>
      <w:r w:rsidRPr="00CE6260">
        <w:rPr>
          <w:rFonts w:cs="Arial"/>
          <w:b/>
          <w:i/>
          <w:sz w:val="24"/>
          <w:szCs w:val="24"/>
        </w:rPr>
        <w:t xml:space="preserve">PMF for </w:t>
      </w:r>
      <w:r w:rsidR="008B6289">
        <w:rPr>
          <w:rFonts w:cs="Arial"/>
          <w:b/>
          <w:i/>
          <w:sz w:val="24"/>
          <w:szCs w:val="24"/>
        </w:rPr>
        <w:t>Numerical Computation</w:t>
      </w:r>
      <w:r w:rsidRPr="00CE6260">
        <w:rPr>
          <w:rFonts w:cs="Arial"/>
          <w:b/>
          <w:i/>
          <w:sz w:val="24"/>
          <w:szCs w:val="24"/>
        </w:rPr>
        <w:t xml:space="preserve"> of G and W</w:t>
      </w:r>
    </w:p>
    <w:p w:rsidR="00F76886" w:rsidRPr="00CE6260" w:rsidRDefault="00F76886" w:rsidP="001358C8">
      <w:pPr>
        <w:tabs>
          <w:tab w:val="left" w:pos="180"/>
          <w:tab w:val="left" w:pos="8460"/>
          <w:tab w:val="left" w:pos="8820"/>
          <w:tab w:val="left" w:pos="9000"/>
        </w:tabs>
        <w:spacing w:after="0" w:line="480" w:lineRule="auto"/>
        <w:ind w:left="180" w:right="-360" w:firstLine="720"/>
        <w:jc w:val="both"/>
        <w:rPr>
          <w:position w:val="-34"/>
          <w:sz w:val="24"/>
          <w:szCs w:val="24"/>
        </w:rPr>
      </w:pPr>
      <w:r w:rsidRPr="00CE6260">
        <w:rPr>
          <w:position w:val="-34"/>
          <w:sz w:val="24"/>
          <w:szCs w:val="24"/>
        </w:rPr>
        <w:lastRenderedPageBreak/>
        <w:t>To examine the accuracy of our approximations of the expected value, variance, and MSE</w:t>
      </w:r>
      <w:r w:rsidR="008967A2">
        <w:rPr>
          <w:position w:val="-34"/>
          <w:sz w:val="24"/>
          <w:szCs w:val="24"/>
        </w:rPr>
        <w:t>(W)</w:t>
      </w:r>
      <w:r w:rsidRPr="00CE6260">
        <w:rPr>
          <w:position w:val="-34"/>
          <w:sz w:val="24"/>
          <w:szCs w:val="24"/>
        </w:rPr>
        <w:t xml:space="preserve"> and to compare the performance of W to G when (1</w:t>
      </w:r>
      <w:r w:rsidR="0010142D" w:rsidRPr="00CE6260">
        <w:rPr>
          <w:position w:val="-34"/>
          <w:sz w:val="24"/>
          <w:szCs w:val="24"/>
        </w:rPr>
        <w:t>a</w:t>
      </w:r>
      <w:r w:rsidRPr="00CE6260">
        <w:rPr>
          <w:position w:val="-34"/>
          <w:sz w:val="24"/>
          <w:szCs w:val="24"/>
        </w:rPr>
        <w:t xml:space="preserve">) does not hold, we require the </w:t>
      </w:r>
      <w:r w:rsidR="009E206E">
        <w:rPr>
          <w:position w:val="-34"/>
          <w:sz w:val="24"/>
          <w:szCs w:val="24"/>
        </w:rPr>
        <w:t>PMF</w:t>
      </w:r>
      <w:r w:rsidRPr="00CE6260">
        <w:rPr>
          <w:position w:val="-34"/>
          <w:sz w:val="24"/>
          <w:szCs w:val="24"/>
        </w:rPr>
        <w:t xml:space="preserve">’s of G and W, neither of which has a general closed form solution but must be derived from the </w:t>
      </w:r>
      <w:r w:rsidR="009E206E">
        <w:rPr>
          <w:position w:val="-34"/>
          <w:sz w:val="24"/>
          <w:szCs w:val="24"/>
        </w:rPr>
        <w:t>PMF</w:t>
      </w:r>
      <w:r w:rsidRPr="00CE6260">
        <w:rPr>
          <w:position w:val="-34"/>
          <w:sz w:val="24"/>
          <w:szCs w:val="24"/>
        </w:rPr>
        <w:t xml:space="preserve"> of the joint distribution of n</w:t>
      </w:r>
      <w:r w:rsidRPr="00CE6260">
        <w:rPr>
          <w:position w:val="-34"/>
          <w:sz w:val="24"/>
          <w:szCs w:val="24"/>
          <w:vertAlign w:val="subscript"/>
        </w:rPr>
        <w:t>v</w:t>
      </w:r>
      <w:r w:rsidRPr="00CE6260">
        <w:rPr>
          <w:position w:val="-34"/>
          <w:sz w:val="24"/>
          <w:szCs w:val="24"/>
        </w:rPr>
        <w:t xml:space="preserve"> and d</w:t>
      </w:r>
      <w:r w:rsidRPr="00CE6260">
        <w:rPr>
          <w:position w:val="-34"/>
          <w:sz w:val="24"/>
          <w:szCs w:val="24"/>
          <w:vertAlign w:val="subscript"/>
        </w:rPr>
        <w:t>v</w:t>
      </w:r>
      <w:r w:rsidRPr="00CE6260">
        <w:rPr>
          <w:position w:val="-34"/>
          <w:sz w:val="24"/>
          <w:szCs w:val="24"/>
        </w:rPr>
        <w:t xml:space="preserve"> </w:t>
      </w:r>
      <w:r w:rsidRPr="00B160B3">
        <w:rPr>
          <w:position w:val="-34"/>
          <w:sz w:val="24"/>
          <w:szCs w:val="24"/>
        </w:rPr>
        <w:t xml:space="preserve">and </w:t>
      </w:r>
      <w:r w:rsidR="00D63403" w:rsidRPr="00B160B3">
        <w:rPr>
          <w:position w:val="-34"/>
          <w:sz w:val="24"/>
          <w:szCs w:val="24"/>
        </w:rPr>
        <w:t>a</w:t>
      </w:r>
      <w:r w:rsidRPr="00B160B3">
        <w:rPr>
          <w:position w:val="-34"/>
          <w:sz w:val="24"/>
          <w:szCs w:val="24"/>
        </w:rPr>
        <w:t xml:space="preserve"> joint distribution </w:t>
      </w:r>
      <w:r w:rsidR="00D63403" w:rsidRPr="00B160B3">
        <w:rPr>
          <w:position w:val="-34"/>
          <w:sz w:val="24"/>
          <w:szCs w:val="24"/>
        </w:rPr>
        <w:t>containing</w:t>
      </w:r>
      <w:r w:rsidRPr="00B160B3">
        <w:rPr>
          <w:position w:val="-34"/>
          <w:sz w:val="24"/>
          <w:szCs w:val="24"/>
        </w:rPr>
        <w:t xml:space="preserve"> </w:t>
      </w:r>
      <w:r w:rsidRPr="00CE6260">
        <w:rPr>
          <w:position w:val="-34"/>
          <w:sz w:val="24"/>
          <w:szCs w:val="24"/>
        </w:rPr>
        <w:t>n</w:t>
      </w:r>
      <w:r w:rsidRPr="00CE6260">
        <w:rPr>
          <w:position w:val="-34"/>
          <w:sz w:val="24"/>
          <w:szCs w:val="24"/>
          <w:vertAlign w:val="subscript"/>
        </w:rPr>
        <w:t>v</w:t>
      </w:r>
      <w:r w:rsidRPr="00CE6260">
        <w:rPr>
          <w:position w:val="-34"/>
          <w:sz w:val="24"/>
          <w:szCs w:val="24"/>
        </w:rPr>
        <w:t>, d</w:t>
      </w:r>
      <w:r w:rsidRPr="00CE6260">
        <w:rPr>
          <w:position w:val="-34"/>
          <w:sz w:val="24"/>
          <w:szCs w:val="24"/>
          <w:vertAlign w:val="subscript"/>
        </w:rPr>
        <w:t>v</w:t>
      </w:r>
      <w:r w:rsidRPr="00CE6260">
        <w:rPr>
          <w:position w:val="-34"/>
          <w:sz w:val="24"/>
          <w:szCs w:val="24"/>
        </w:rPr>
        <w:t>, and d</w:t>
      </w:r>
      <w:r w:rsidRPr="00CE6260">
        <w:rPr>
          <w:position w:val="-34"/>
          <w:sz w:val="24"/>
          <w:szCs w:val="24"/>
          <w:vertAlign w:val="subscript"/>
        </w:rPr>
        <w:t xml:space="preserve">i </w:t>
      </w:r>
      <w:r w:rsidRPr="00CE6260">
        <w:rPr>
          <w:position w:val="-34"/>
          <w:sz w:val="24"/>
          <w:szCs w:val="24"/>
        </w:rPr>
        <w:t xml:space="preserve">respectively. This latter distribution is an extension of the results in Blote and van Leeuwen (1998) and is </w:t>
      </w:r>
      <w:r w:rsidR="00335F49" w:rsidRPr="00CE6260">
        <w:rPr>
          <w:position w:val="-34"/>
          <w:sz w:val="24"/>
          <w:szCs w:val="24"/>
        </w:rPr>
        <w:t>developed below.</w:t>
      </w:r>
    </w:p>
    <w:p w:rsidR="00DD1CCF" w:rsidRPr="00052A98" w:rsidRDefault="00DD1CCF" w:rsidP="00052A98">
      <w:pPr>
        <w:spacing w:line="480" w:lineRule="auto"/>
        <w:ind w:left="187" w:firstLine="720"/>
        <w:rPr>
          <w:color w:val="FF0000"/>
          <w:sz w:val="24"/>
          <w:szCs w:val="24"/>
        </w:rPr>
      </w:pPr>
      <w:r w:rsidRPr="00CE6260">
        <w:rPr>
          <w:sz w:val="24"/>
          <w:szCs w:val="24"/>
        </w:rPr>
        <w:t xml:space="preserve">In any sample of size n, </w:t>
      </w:r>
      <w:r w:rsidR="00253359" w:rsidRPr="00CE6260">
        <w:rPr>
          <w:sz w:val="24"/>
          <w:szCs w:val="24"/>
        </w:rPr>
        <w:t>besides the observable variables</w:t>
      </w:r>
      <w:r w:rsidR="00866840">
        <w:rPr>
          <w:sz w:val="24"/>
          <w:szCs w:val="24"/>
        </w:rPr>
        <w:t>,</w:t>
      </w:r>
      <w:r w:rsidR="00253359" w:rsidRPr="00CE6260">
        <w:rPr>
          <w:sz w:val="24"/>
          <w:szCs w:val="24"/>
        </w:rPr>
        <w:t xml:space="preserve"> d</w:t>
      </w:r>
      <w:r w:rsidR="00253359" w:rsidRPr="00CE6260">
        <w:rPr>
          <w:sz w:val="24"/>
          <w:szCs w:val="24"/>
          <w:vertAlign w:val="subscript"/>
        </w:rPr>
        <w:t>v</w:t>
      </w:r>
      <w:r w:rsidR="00253359" w:rsidRPr="00CE6260">
        <w:rPr>
          <w:sz w:val="24"/>
          <w:szCs w:val="24"/>
        </w:rPr>
        <w:t xml:space="preserve"> </w:t>
      </w:r>
      <w:r w:rsidR="00866840" w:rsidRPr="00CE6260">
        <w:rPr>
          <w:sz w:val="24"/>
          <w:szCs w:val="24"/>
        </w:rPr>
        <w:t>and d</w:t>
      </w:r>
      <w:r w:rsidR="00866840" w:rsidRPr="00B160B3">
        <w:rPr>
          <w:sz w:val="24"/>
          <w:szCs w:val="24"/>
          <w:vertAlign w:val="subscript"/>
        </w:rPr>
        <w:t>i</w:t>
      </w:r>
      <w:r w:rsidR="00866840" w:rsidRPr="00866840">
        <w:rPr>
          <w:sz w:val="24"/>
          <w:szCs w:val="24"/>
        </w:rPr>
        <w:t>,</w:t>
      </w:r>
      <w:r w:rsidR="00253359" w:rsidRPr="00CE6260">
        <w:rPr>
          <w:sz w:val="24"/>
          <w:szCs w:val="24"/>
        </w:rPr>
        <w:t xml:space="preserve"> </w:t>
      </w:r>
      <w:r w:rsidRPr="00CE6260">
        <w:rPr>
          <w:sz w:val="24"/>
          <w:szCs w:val="24"/>
        </w:rPr>
        <w:t xml:space="preserve">there are </w:t>
      </w:r>
      <w:r w:rsidR="00253359" w:rsidRPr="00CE6260">
        <w:rPr>
          <w:sz w:val="24"/>
          <w:szCs w:val="24"/>
        </w:rPr>
        <w:t>four unobservable</w:t>
      </w:r>
      <w:r w:rsidRPr="00CE6260">
        <w:rPr>
          <w:sz w:val="24"/>
          <w:szCs w:val="24"/>
        </w:rPr>
        <w:t xml:space="preserve"> variables</w:t>
      </w:r>
      <w:r w:rsidR="00253359" w:rsidRPr="00CE6260">
        <w:rPr>
          <w:sz w:val="24"/>
          <w:szCs w:val="24"/>
        </w:rPr>
        <w:t xml:space="preserve"> u</w:t>
      </w:r>
      <w:r w:rsidR="00253359" w:rsidRPr="00CE6260">
        <w:rPr>
          <w:sz w:val="24"/>
          <w:szCs w:val="24"/>
          <w:vertAlign w:val="subscript"/>
        </w:rPr>
        <w:t>v</w:t>
      </w:r>
      <w:r w:rsidR="00253359" w:rsidRPr="00CE6260">
        <w:rPr>
          <w:sz w:val="24"/>
          <w:szCs w:val="24"/>
        </w:rPr>
        <w:t>, d'</w:t>
      </w:r>
      <w:r w:rsidR="00253359" w:rsidRPr="00CE6260">
        <w:rPr>
          <w:sz w:val="24"/>
          <w:szCs w:val="24"/>
          <w:vertAlign w:val="subscript"/>
        </w:rPr>
        <w:t>v</w:t>
      </w:r>
      <w:r w:rsidR="00253359" w:rsidRPr="00CE6260">
        <w:rPr>
          <w:sz w:val="24"/>
          <w:szCs w:val="24"/>
        </w:rPr>
        <w:t>, u</w:t>
      </w:r>
      <w:r w:rsidR="00253359" w:rsidRPr="00CE6260">
        <w:rPr>
          <w:sz w:val="24"/>
          <w:szCs w:val="24"/>
          <w:vertAlign w:val="subscript"/>
        </w:rPr>
        <w:t>i</w:t>
      </w:r>
      <w:r w:rsidR="00253359" w:rsidRPr="00CE6260">
        <w:rPr>
          <w:sz w:val="24"/>
          <w:szCs w:val="24"/>
        </w:rPr>
        <w:t>, d'</w:t>
      </w:r>
      <w:r w:rsidR="00253359" w:rsidRPr="00CE6260">
        <w:rPr>
          <w:sz w:val="24"/>
          <w:szCs w:val="24"/>
          <w:vertAlign w:val="subscript"/>
        </w:rPr>
        <w:t>i</w:t>
      </w:r>
      <w:r w:rsidR="00253359" w:rsidRPr="00CE6260">
        <w:rPr>
          <w:sz w:val="24"/>
          <w:szCs w:val="24"/>
        </w:rPr>
        <w:t xml:space="preserve"> where </w:t>
      </w:r>
      <w:r w:rsidRPr="00CE6260">
        <w:rPr>
          <w:sz w:val="24"/>
          <w:szCs w:val="24"/>
        </w:rPr>
        <w:t>u</w:t>
      </w:r>
      <w:r w:rsidRPr="00CE6260">
        <w:rPr>
          <w:sz w:val="24"/>
          <w:szCs w:val="24"/>
          <w:vertAlign w:val="subscript"/>
        </w:rPr>
        <w:t>v</w:t>
      </w:r>
      <w:r w:rsidRPr="00CE6260">
        <w:rPr>
          <w:sz w:val="24"/>
          <w:szCs w:val="24"/>
        </w:rPr>
        <w:t xml:space="preserve"> is the number of unique valid signatures in the sample</w:t>
      </w:r>
      <w:r w:rsidR="00253359" w:rsidRPr="00CE6260">
        <w:rPr>
          <w:sz w:val="24"/>
          <w:szCs w:val="24"/>
        </w:rPr>
        <w:t xml:space="preserve">, </w:t>
      </w:r>
      <w:r w:rsidRPr="00CE6260">
        <w:rPr>
          <w:sz w:val="24"/>
          <w:szCs w:val="24"/>
        </w:rPr>
        <w:t>d'</w:t>
      </w:r>
      <w:r w:rsidRPr="00CE6260">
        <w:rPr>
          <w:sz w:val="24"/>
          <w:szCs w:val="24"/>
          <w:vertAlign w:val="subscript"/>
        </w:rPr>
        <w:t>v</w:t>
      </w:r>
      <w:r w:rsidRPr="00CE6260">
        <w:rPr>
          <w:sz w:val="24"/>
          <w:szCs w:val="24"/>
        </w:rPr>
        <w:t xml:space="preserve"> is the number of duplicate valid signatures without their paired values in the sample</w:t>
      </w:r>
      <w:r w:rsidR="00253359" w:rsidRPr="00CE6260">
        <w:rPr>
          <w:sz w:val="24"/>
          <w:szCs w:val="24"/>
        </w:rPr>
        <w:t xml:space="preserve"> with </w:t>
      </w:r>
      <w:r w:rsidRPr="00CE6260">
        <w:rPr>
          <w:sz w:val="24"/>
          <w:szCs w:val="24"/>
        </w:rPr>
        <w:t>u</w:t>
      </w:r>
      <w:r w:rsidRPr="00CE6260">
        <w:rPr>
          <w:sz w:val="24"/>
          <w:szCs w:val="24"/>
          <w:vertAlign w:val="subscript"/>
        </w:rPr>
        <w:t>i</w:t>
      </w:r>
      <w:r w:rsidRPr="00CE6260">
        <w:rPr>
          <w:sz w:val="24"/>
          <w:szCs w:val="24"/>
        </w:rPr>
        <w:t xml:space="preserve"> </w:t>
      </w:r>
      <w:r w:rsidR="00253359" w:rsidRPr="00CE6260">
        <w:rPr>
          <w:sz w:val="24"/>
          <w:szCs w:val="24"/>
        </w:rPr>
        <w:t xml:space="preserve">and </w:t>
      </w:r>
      <w:r w:rsidRPr="00CE6260">
        <w:rPr>
          <w:sz w:val="24"/>
          <w:szCs w:val="24"/>
        </w:rPr>
        <w:t>d'</w:t>
      </w:r>
      <w:r w:rsidRPr="00CE6260">
        <w:rPr>
          <w:sz w:val="24"/>
          <w:szCs w:val="24"/>
          <w:vertAlign w:val="subscript"/>
        </w:rPr>
        <w:t>i</w:t>
      </w:r>
      <w:r w:rsidRPr="00CE6260">
        <w:rPr>
          <w:sz w:val="24"/>
          <w:szCs w:val="24"/>
        </w:rPr>
        <w:t xml:space="preserve"> </w:t>
      </w:r>
      <w:r w:rsidR="00253359" w:rsidRPr="00CE6260">
        <w:rPr>
          <w:sz w:val="24"/>
          <w:szCs w:val="24"/>
        </w:rPr>
        <w:t>defined similarly</w:t>
      </w:r>
      <w:r w:rsidRPr="00CE6260">
        <w:rPr>
          <w:sz w:val="24"/>
          <w:szCs w:val="24"/>
        </w:rPr>
        <w:t xml:space="preserve"> for the invalid signatures in the sample</w:t>
      </w:r>
      <w:r w:rsidR="00253359" w:rsidRPr="00CE6260">
        <w:rPr>
          <w:sz w:val="24"/>
          <w:szCs w:val="24"/>
        </w:rPr>
        <w:t>. T</w:t>
      </w:r>
      <w:r w:rsidRPr="00CE6260">
        <w:rPr>
          <w:sz w:val="24"/>
          <w:szCs w:val="24"/>
        </w:rPr>
        <w:t xml:space="preserve">he </w:t>
      </w:r>
      <w:r w:rsidR="008F5E12" w:rsidRPr="00CE6260">
        <w:rPr>
          <w:sz w:val="24"/>
          <w:szCs w:val="24"/>
        </w:rPr>
        <w:t xml:space="preserve">joint </w:t>
      </w:r>
      <w:r w:rsidR="009E206E">
        <w:rPr>
          <w:sz w:val="24"/>
          <w:szCs w:val="24"/>
        </w:rPr>
        <w:t>PMF</w:t>
      </w:r>
      <w:r w:rsidR="00866840" w:rsidRPr="00CE6260">
        <w:rPr>
          <w:sz w:val="24"/>
          <w:szCs w:val="24"/>
        </w:rPr>
        <w:t xml:space="preserve"> of</w:t>
      </w:r>
      <w:r w:rsidRPr="00CE6260">
        <w:rPr>
          <w:sz w:val="24"/>
          <w:szCs w:val="24"/>
        </w:rPr>
        <w:t xml:space="preserve"> </w:t>
      </w:r>
      <w:r w:rsidR="008F5E12" w:rsidRPr="00CE6260">
        <w:rPr>
          <w:sz w:val="24"/>
          <w:szCs w:val="24"/>
        </w:rPr>
        <w:t>the six</w:t>
      </w:r>
      <w:r w:rsidRPr="00CE6260">
        <w:rPr>
          <w:sz w:val="24"/>
          <w:szCs w:val="24"/>
        </w:rPr>
        <w:t xml:space="preserve"> </w:t>
      </w:r>
      <w:r w:rsidR="008F5E12" w:rsidRPr="00CE6260">
        <w:rPr>
          <w:sz w:val="24"/>
          <w:szCs w:val="24"/>
        </w:rPr>
        <w:t>variables</w:t>
      </w:r>
      <w:r w:rsidRPr="00CE6260">
        <w:rPr>
          <w:sz w:val="24"/>
          <w:szCs w:val="24"/>
        </w:rPr>
        <w:t xml:space="preserve"> </w:t>
      </w:r>
      <w:r w:rsidR="008F5E12" w:rsidRPr="00CE6260">
        <w:rPr>
          <w:sz w:val="24"/>
          <w:szCs w:val="24"/>
        </w:rPr>
        <w:t>is obtained</w:t>
      </w:r>
      <w:r w:rsidRPr="00CE6260">
        <w:rPr>
          <w:sz w:val="24"/>
          <w:szCs w:val="24"/>
        </w:rPr>
        <w:t xml:space="preserve"> </w:t>
      </w:r>
      <w:r w:rsidR="008F5E12" w:rsidRPr="00CE6260">
        <w:rPr>
          <w:sz w:val="24"/>
          <w:szCs w:val="24"/>
        </w:rPr>
        <w:t xml:space="preserve">analogously to a </w:t>
      </w:r>
      <w:r w:rsidR="008967A2">
        <w:rPr>
          <w:sz w:val="24"/>
          <w:szCs w:val="24"/>
        </w:rPr>
        <w:t>multivariate hypergeometric</w:t>
      </w:r>
      <w:r w:rsidR="008F5E12" w:rsidRPr="00CE6260">
        <w:rPr>
          <w:sz w:val="24"/>
          <w:szCs w:val="24"/>
        </w:rPr>
        <w:t xml:space="preserve"> where t</w:t>
      </w:r>
      <w:r w:rsidRPr="00CE6260">
        <w:rPr>
          <w:sz w:val="24"/>
          <w:szCs w:val="24"/>
        </w:rPr>
        <w:t>he uniques and the duplicate</w:t>
      </w:r>
      <w:r w:rsidR="00B17BDE">
        <w:rPr>
          <w:sz w:val="24"/>
          <w:szCs w:val="24"/>
        </w:rPr>
        <w:t>s</w:t>
      </w:r>
      <w:r w:rsidRPr="00CE6260">
        <w:rPr>
          <w:sz w:val="24"/>
          <w:szCs w:val="24"/>
        </w:rPr>
        <w:t xml:space="preserve"> (with pairs in the sample) use the combinational formula but the formula for the number of duplicates (without pairs in the sample</w:t>
      </w:r>
      <w:r w:rsidR="00253359" w:rsidRPr="00CE6260">
        <w:rPr>
          <w:sz w:val="24"/>
          <w:szCs w:val="24"/>
        </w:rPr>
        <w:t>)</w:t>
      </w:r>
      <w:r w:rsidRPr="00CE6260">
        <w:rPr>
          <w:sz w:val="24"/>
          <w:szCs w:val="24"/>
        </w:rPr>
        <w:t xml:space="preserve"> has to be modified. The number of ways that d'</w:t>
      </w:r>
      <w:r w:rsidRPr="00CE6260">
        <w:rPr>
          <w:sz w:val="24"/>
          <w:szCs w:val="24"/>
          <w:vertAlign w:val="subscript"/>
        </w:rPr>
        <w:t>v</w:t>
      </w:r>
      <w:r w:rsidRPr="00CE6260">
        <w:rPr>
          <w:sz w:val="24"/>
          <w:szCs w:val="24"/>
        </w:rPr>
        <w:t xml:space="preserve"> could occur is </w:t>
      </w:r>
      <w:r w:rsidR="00052A98" w:rsidRPr="00CE6260">
        <w:rPr>
          <w:sz w:val="24"/>
          <w:szCs w:val="24"/>
        </w:rPr>
        <w:t>then</w:t>
      </w:r>
      <w:r w:rsidRPr="00CE6260">
        <w:rPr>
          <w:position w:val="-18"/>
          <w:sz w:val="24"/>
          <w:szCs w:val="24"/>
        </w:rPr>
        <w:object w:dxaOrig="900" w:dyaOrig="480">
          <v:shape id="_x0000_i1036" type="#_x0000_t75" style="width:44.05pt;height:23.65pt" o:ole="">
            <v:imagedata r:id="rId33" o:title=""/>
          </v:shape>
          <o:OLEObject Type="Embed" ProgID="Equation.3" ShapeID="_x0000_i1036" DrawAspect="Content" ObjectID="_1437910095" r:id="rId34"/>
        </w:object>
      </w:r>
      <w:r w:rsidR="008F5E12" w:rsidRPr="00CE6260">
        <w:rPr>
          <w:sz w:val="24"/>
          <w:szCs w:val="24"/>
        </w:rPr>
        <w:t>. T</w:t>
      </w:r>
      <w:r w:rsidRPr="00CE6260">
        <w:rPr>
          <w:sz w:val="24"/>
          <w:szCs w:val="24"/>
        </w:rPr>
        <w:t>he number of ways d'</w:t>
      </w:r>
      <w:r w:rsidRPr="00CE6260">
        <w:rPr>
          <w:sz w:val="24"/>
          <w:szCs w:val="24"/>
          <w:vertAlign w:val="subscript"/>
        </w:rPr>
        <w:t>i</w:t>
      </w:r>
      <w:r w:rsidR="00052A98">
        <w:rPr>
          <w:sz w:val="24"/>
          <w:szCs w:val="24"/>
        </w:rPr>
        <w:t xml:space="preserve"> </w:t>
      </w:r>
      <w:r w:rsidRPr="00CE6260">
        <w:rPr>
          <w:sz w:val="24"/>
          <w:szCs w:val="24"/>
        </w:rPr>
        <w:t xml:space="preserve">could occur is calculated in the same manner. This leads to the following </w:t>
      </w:r>
      <w:r w:rsidR="009E206E">
        <w:rPr>
          <w:sz w:val="24"/>
          <w:szCs w:val="24"/>
        </w:rPr>
        <w:t>PMF</w:t>
      </w:r>
      <w:r w:rsidR="00052A98">
        <w:rPr>
          <w:color w:val="FF0000"/>
          <w:sz w:val="24"/>
          <w:szCs w:val="24"/>
        </w:rPr>
        <w:t xml:space="preserve">: </w:t>
      </w:r>
    </w:p>
    <w:p w:rsidR="00DD1CCF" w:rsidRPr="00CE6260" w:rsidRDefault="007150C7" w:rsidP="00F61E4C">
      <w:pPr>
        <w:jc w:val="center"/>
        <w:rPr>
          <w:sz w:val="24"/>
          <w:szCs w:val="24"/>
        </w:rPr>
      </w:pPr>
      <w:r w:rsidRPr="00CE6260">
        <w:rPr>
          <w:position w:val="-30"/>
          <w:sz w:val="24"/>
          <w:szCs w:val="24"/>
        </w:rPr>
        <w:object w:dxaOrig="5400" w:dyaOrig="820">
          <v:shape id="_x0000_i1037" type="#_x0000_t75" style="width:270.8pt;height:41.35pt" o:ole="">
            <v:imagedata r:id="rId35" o:title=""/>
          </v:shape>
          <o:OLEObject Type="Embed" ProgID="Equation.3" ShapeID="_x0000_i1037" DrawAspect="Content" ObjectID="_1437910096" r:id="rId36"/>
        </w:object>
      </w:r>
      <w:r w:rsidR="00F61E4C" w:rsidRPr="00CE6260">
        <w:rPr>
          <w:sz w:val="24"/>
          <w:szCs w:val="24"/>
        </w:rPr>
        <w:t>.</w:t>
      </w:r>
    </w:p>
    <w:p w:rsidR="00D368D6" w:rsidRPr="00B160B3" w:rsidRDefault="00DD1CCF" w:rsidP="009E206E">
      <w:pPr>
        <w:spacing w:line="480" w:lineRule="auto"/>
        <w:rPr>
          <w:sz w:val="24"/>
          <w:szCs w:val="24"/>
        </w:rPr>
      </w:pPr>
      <w:r w:rsidRPr="00B160B3">
        <w:rPr>
          <w:sz w:val="24"/>
          <w:szCs w:val="24"/>
        </w:rPr>
        <w:t xml:space="preserve">In order to obtain the </w:t>
      </w:r>
      <w:r w:rsidR="009E206E" w:rsidRPr="00B160B3">
        <w:rPr>
          <w:sz w:val="24"/>
          <w:szCs w:val="24"/>
        </w:rPr>
        <w:t>PMF</w:t>
      </w:r>
      <w:r w:rsidRPr="00B160B3">
        <w:rPr>
          <w:sz w:val="24"/>
          <w:szCs w:val="24"/>
        </w:rPr>
        <w:t xml:space="preserve"> </w:t>
      </w:r>
      <w:r w:rsidR="00052A98" w:rsidRPr="00B160B3">
        <w:rPr>
          <w:sz w:val="24"/>
          <w:szCs w:val="24"/>
        </w:rPr>
        <w:t>containing</w:t>
      </w:r>
      <w:r w:rsidRPr="00B160B3">
        <w:rPr>
          <w:sz w:val="24"/>
          <w:szCs w:val="24"/>
        </w:rPr>
        <w:t xml:space="preserve"> n</w:t>
      </w:r>
      <w:r w:rsidRPr="00B160B3">
        <w:rPr>
          <w:sz w:val="24"/>
          <w:szCs w:val="24"/>
          <w:vertAlign w:val="subscript"/>
        </w:rPr>
        <w:t>v</w:t>
      </w:r>
      <w:r w:rsidRPr="00B160B3">
        <w:rPr>
          <w:sz w:val="24"/>
          <w:szCs w:val="24"/>
        </w:rPr>
        <w:t>,</w:t>
      </w:r>
      <w:r w:rsidR="00F61E4C" w:rsidRPr="00B160B3">
        <w:rPr>
          <w:sz w:val="24"/>
          <w:szCs w:val="24"/>
        </w:rPr>
        <w:t xml:space="preserve"> </w:t>
      </w:r>
      <w:r w:rsidRPr="00B160B3">
        <w:rPr>
          <w:sz w:val="24"/>
          <w:szCs w:val="24"/>
        </w:rPr>
        <w:t>d</w:t>
      </w:r>
      <w:r w:rsidRPr="00B160B3">
        <w:rPr>
          <w:sz w:val="24"/>
          <w:szCs w:val="24"/>
          <w:vertAlign w:val="subscript"/>
        </w:rPr>
        <w:t>v</w:t>
      </w:r>
      <w:r w:rsidRPr="00B160B3">
        <w:rPr>
          <w:sz w:val="24"/>
          <w:szCs w:val="24"/>
        </w:rPr>
        <w:t>, and d</w:t>
      </w:r>
      <w:r w:rsidRPr="00B160B3">
        <w:rPr>
          <w:sz w:val="24"/>
          <w:szCs w:val="24"/>
          <w:vertAlign w:val="subscript"/>
        </w:rPr>
        <w:t>i</w:t>
      </w:r>
      <w:r w:rsidRPr="00B160B3">
        <w:rPr>
          <w:sz w:val="24"/>
          <w:szCs w:val="24"/>
        </w:rPr>
        <w:t>, rewrite d'</w:t>
      </w:r>
      <w:r w:rsidRPr="00B160B3">
        <w:rPr>
          <w:sz w:val="24"/>
          <w:szCs w:val="24"/>
          <w:vertAlign w:val="subscript"/>
        </w:rPr>
        <w:t>v</w:t>
      </w:r>
      <w:r w:rsidR="00052A98" w:rsidRPr="00B160B3">
        <w:rPr>
          <w:sz w:val="24"/>
          <w:szCs w:val="24"/>
        </w:rPr>
        <w:t xml:space="preserve"> </w:t>
      </w:r>
      <w:r w:rsidRPr="00B160B3">
        <w:rPr>
          <w:sz w:val="24"/>
          <w:szCs w:val="24"/>
        </w:rPr>
        <w:t>as (n</w:t>
      </w:r>
      <w:r w:rsidRPr="00B160B3">
        <w:rPr>
          <w:sz w:val="24"/>
          <w:szCs w:val="24"/>
          <w:vertAlign w:val="subscript"/>
        </w:rPr>
        <w:t>v</w:t>
      </w:r>
      <w:r w:rsidRPr="00B160B3">
        <w:rPr>
          <w:sz w:val="24"/>
          <w:szCs w:val="24"/>
        </w:rPr>
        <w:t>-u</w:t>
      </w:r>
      <w:r w:rsidRPr="00B160B3">
        <w:rPr>
          <w:sz w:val="24"/>
          <w:szCs w:val="24"/>
          <w:vertAlign w:val="subscript"/>
        </w:rPr>
        <w:t>v</w:t>
      </w:r>
      <w:r w:rsidRPr="00B160B3">
        <w:rPr>
          <w:sz w:val="24"/>
          <w:szCs w:val="24"/>
        </w:rPr>
        <w:t>-2d</w:t>
      </w:r>
      <w:r w:rsidRPr="00B160B3">
        <w:rPr>
          <w:sz w:val="24"/>
          <w:szCs w:val="24"/>
          <w:vertAlign w:val="subscript"/>
        </w:rPr>
        <w:t>v</w:t>
      </w:r>
      <w:r w:rsidRPr="00B160B3">
        <w:rPr>
          <w:sz w:val="24"/>
          <w:szCs w:val="24"/>
        </w:rPr>
        <w:t xml:space="preserve">) </w:t>
      </w:r>
      <w:r w:rsidR="00052A98" w:rsidRPr="00B160B3">
        <w:rPr>
          <w:sz w:val="24"/>
          <w:szCs w:val="24"/>
        </w:rPr>
        <w:t xml:space="preserve">and </w:t>
      </w:r>
      <w:r w:rsidR="008967A2" w:rsidRPr="00B160B3">
        <w:rPr>
          <w:sz w:val="24"/>
          <w:szCs w:val="24"/>
        </w:rPr>
        <w:t>d'</w:t>
      </w:r>
      <w:r w:rsidR="00052A98" w:rsidRPr="00B160B3">
        <w:rPr>
          <w:sz w:val="24"/>
          <w:szCs w:val="24"/>
          <w:vertAlign w:val="subscript"/>
        </w:rPr>
        <w:t>i</w:t>
      </w:r>
      <w:r w:rsidR="00052A98" w:rsidRPr="00B160B3">
        <w:rPr>
          <w:sz w:val="24"/>
          <w:szCs w:val="24"/>
        </w:rPr>
        <w:t xml:space="preserve"> similarly </w:t>
      </w:r>
      <w:r w:rsidRPr="00B160B3">
        <w:rPr>
          <w:sz w:val="24"/>
          <w:szCs w:val="24"/>
        </w:rPr>
        <w:t>and then sum over the possible values of u</w:t>
      </w:r>
      <w:r w:rsidRPr="00B160B3">
        <w:rPr>
          <w:sz w:val="24"/>
          <w:szCs w:val="24"/>
          <w:vertAlign w:val="subscript"/>
        </w:rPr>
        <w:t>v</w:t>
      </w:r>
      <w:r w:rsidR="00052A98" w:rsidRPr="00B160B3">
        <w:rPr>
          <w:sz w:val="24"/>
          <w:szCs w:val="24"/>
          <w:vertAlign w:val="subscript"/>
        </w:rPr>
        <w:t xml:space="preserve"> </w:t>
      </w:r>
      <w:r w:rsidR="00052A98" w:rsidRPr="00B160B3">
        <w:rPr>
          <w:sz w:val="24"/>
          <w:szCs w:val="24"/>
        </w:rPr>
        <w:t>and u</w:t>
      </w:r>
      <w:r w:rsidR="00052A98" w:rsidRPr="00B160B3">
        <w:rPr>
          <w:sz w:val="24"/>
          <w:szCs w:val="24"/>
          <w:vertAlign w:val="subscript"/>
        </w:rPr>
        <w:t>i</w:t>
      </w:r>
      <w:r w:rsidR="00052A98" w:rsidRPr="00B160B3">
        <w:rPr>
          <w:sz w:val="24"/>
          <w:szCs w:val="24"/>
        </w:rPr>
        <w:t xml:space="preserve"> resulting in</w:t>
      </w:r>
      <w:r w:rsidR="008967A2" w:rsidRPr="00B160B3">
        <w:rPr>
          <w:sz w:val="24"/>
          <w:szCs w:val="24"/>
        </w:rPr>
        <w:t xml:space="preserve"> the re-parameterization</w:t>
      </w:r>
      <w:r w:rsidRPr="00B160B3">
        <w:rPr>
          <w:sz w:val="24"/>
          <w:szCs w:val="24"/>
        </w:rPr>
        <w:t>:</w:t>
      </w:r>
    </w:p>
    <w:p w:rsidR="00F76886" w:rsidRPr="00CE6260" w:rsidRDefault="00D368D6" w:rsidP="00D368D6">
      <w:pPr>
        <w:spacing w:line="480" w:lineRule="auto"/>
        <w:ind w:left="180"/>
        <w:jc w:val="right"/>
        <w:rPr>
          <w:position w:val="-30"/>
          <w:sz w:val="24"/>
          <w:szCs w:val="24"/>
        </w:rPr>
      </w:pPr>
      <w:r w:rsidRPr="00AD2F50">
        <w:rPr>
          <w:position w:val="-30"/>
          <w:sz w:val="24"/>
          <w:szCs w:val="24"/>
        </w:rPr>
        <w:object w:dxaOrig="7699" w:dyaOrig="1020">
          <v:shape id="_x0000_i1038" type="#_x0000_t75" style="width:384.7pt;height:49.95pt" o:ole="">
            <v:imagedata r:id="rId37" o:title=""/>
          </v:shape>
          <o:OLEObject Type="Embed" ProgID="Equation.3" ShapeID="_x0000_i1038" DrawAspect="Content" ObjectID="_1437910097" r:id="rId38"/>
        </w:object>
      </w:r>
      <w:r w:rsidR="00A01977">
        <w:rPr>
          <w:sz w:val="24"/>
          <w:szCs w:val="24"/>
        </w:rPr>
        <w:t>.</w:t>
      </w:r>
      <w:r w:rsidR="009E206E">
        <w:rPr>
          <w:position w:val="-30"/>
          <w:sz w:val="24"/>
          <w:szCs w:val="24"/>
        </w:rPr>
        <w:t xml:space="preserve">               </w:t>
      </w:r>
      <w:r w:rsidR="001358C8" w:rsidRPr="00CE6260">
        <w:rPr>
          <w:position w:val="-30"/>
          <w:sz w:val="24"/>
          <w:szCs w:val="24"/>
        </w:rPr>
        <w:t>(4)</w:t>
      </w:r>
    </w:p>
    <w:p w:rsidR="00C2408E" w:rsidRPr="00B160B3" w:rsidRDefault="00C2408E" w:rsidP="00F61E4C">
      <w:pPr>
        <w:tabs>
          <w:tab w:val="left" w:pos="180"/>
          <w:tab w:val="left" w:pos="8460"/>
          <w:tab w:val="left" w:pos="8820"/>
          <w:tab w:val="left" w:pos="9000"/>
        </w:tabs>
        <w:spacing w:before="20" w:after="0" w:line="480" w:lineRule="auto"/>
        <w:ind w:left="180" w:right="-360"/>
        <w:jc w:val="both"/>
        <w:rPr>
          <w:rFonts w:cs="Arial"/>
          <w:sz w:val="24"/>
          <w:szCs w:val="24"/>
        </w:rPr>
      </w:pPr>
      <w:r w:rsidRPr="00CE6260">
        <w:rPr>
          <w:rFonts w:cs="Arial"/>
          <w:sz w:val="24"/>
          <w:szCs w:val="24"/>
        </w:rPr>
        <w:t xml:space="preserve">We obtain the </w:t>
      </w:r>
      <w:r w:rsidR="009E206E">
        <w:rPr>
          <w:rFonts w:cs="Arial"/>
          <w:sz w:val="24"/>
          <w:szCs w:val="24"/>
        </w:rPr>
        <w:t>PMF</w:t>
      </w:r>
      <w:r w:rsidRPr="00CE6260">
        <w:rPr>
          <w:rFonts w:cs="Arial"/>
          <w:sz w:val="24"/>
          <w:szCs w:val="24"/>
        </w:rPr>
        <w:t xml:space="preserve"> of G by </w:t>
      </w:r>
      <w:r w:rsidR="00A06275" w:rsidRPr="00B160B3">
        <w:rPr>
          <w:rFonts w:cs="Arial"/>
          <w:sz w:val="24"/>
          <w:szCs w:val="24"/>
        </w:rPr>
        <w:t>taking the marginal density function of (4) with respect to</w:t>
      </w:r>
      <w:r w:rsidRPr="00B160B3">
        <w:rPr>
          <w:rFonts w:cs="Arial"/>
          <w:sz w:val="24"/>
          <w:szCs w:val="24"/>
        </w:rPr>
        <w:t xml:space="preserve"> n</w:t>
      </w:r>
      <w:r w:rsidRPr="00B160B3">
        <w:rPr>
          <w:rFonts w:cs="Arial"/>
          <w:sz w:val="24"/>
          <w:szCs w:val="24"/>
          <w:vertAlign w:val="subscript"/>
        </w:rPr>
        <w:t>v</w:t>
      </w:r>
      <w:r w:rsidRPr="00B160B3">
        <w:rPr>
          <w:rFonts w:cs="Arial"/>
          <w:sz w:val="24"/>
          <w:szCs w:val="24"/>
        </w:rPr>
        <w:t xml:space="preserve"> and d</w:t>
      </w:r>
      <w:r w:rsidRPr="00B160B3">
        <w:rPr>
          <w:rFonts w:cs="Arial"/>
          <w:sz w:val="24"/>
          <w:szCs w:val="24"/>
          <w:vertAlign w:val="subscript"/>
        </w:rPr>
        <w:t>v</w:t>
      </w:r>
      <w:r w:rsidRPr="00B160B3">
        <w:rPr>
          <w:rFonts w:cs="Arial"/>
          <w:sz w:val="24"/>
          <w:szCs w:val="24"/>
        </w:rPr>
        <w:t xml:space="preserve">. </w:t>
      </w:r>
    </w:p>
    <w:p w:rsidR="00211410" w:rsidRPr="005B5F60" w:rsidRDefault="00823BFB" w:rsidP="005B5F60">
      <w:pPr>
        <w:pStyle w:val="ListParagraph"/>
        <w:tabs>
          <w:tab w:val="left" w:pos="180"/>
          <w:tab w:val="left" w:pos="8460"/>
          <w:tab w:val="left" w:pos="8820"/>
          <w:tab w:val="left" w:pos="9000"/>
        </w:tabs>
        <w:spacing w:before="20" w:after="0" w:line="480" w:lineRule="auto"/>
        <w:ind w:left="900" w:right="-360" w:hanging="720"/>
        <w:rPr>
          <w:rFonts w:cs="Arial"/>
          <w:b/>
          <w:sz w:val="24"/>
          <w:szCs w:val="24"/>
        </w:rPr>
      </w:pPr>
      <w:r w:rsidRPr="005B5F60">
        <w:rPr>
          <w:b/>
          <w:sz w:val="24"/>
          <w:szCs w:val="24"/>
        </w:rPr>
        <w:t xml:space="preserve">3. </w:t>
      </w:r>
      <w:r w:rsidR="00CC4C2A">
        <w:rPr>
          <w:b/>
          <w:sz w:val="24"/>
          <w:szCs w:val="24"/>
        </w:rPr>
        <w:t>Numerical Computation</w:t>
      </w:r>
      <w:r w:rsidR="00C47B32">
        <w:rPr>
          <w:b/>
          <w:sz w:val="24"/>
          <w:szCs w:val="24"/>
        </w:rPr>
        <w:t xml:space="preserve"> of </w:t>
      </w:r>
      <w:r w:rsidR="009E206E">
        <w:rPr>
          <w:b/>
          <w:sz w:val="24"/>
          <w:szCs w:val="24"/>
        </w:rPr>
        <w:t>PMF</w:t>
      </w:r>
    </w:p>
    <w:p w:rsidR="00E275FA" w:rsidRDefault="00211410" w:rsidP="001358C8">
      <w:pPr>
        <w:tabs>
          <w:tab w:val="left" w:pos="180"/>
          <w:tab w:val="left" w:pos="8460"/>
          <w:tab w:val="left" w:pos="8820"/>
          <w:tab w:val="left" w:pos="9000"/>
        </w:tabs>
        <w:spacing w:before="20" w:after="0" w:line="480" w:lineRule="auto"/>
        <w:ind w:left="180" w:right="-360" w:firstLine="720"/>
        <w:jc w:val="both"/>
        <w:rPr>
          <w:rFonts w:cs="Arial"/>
          <w:sz w:val="24"/>
          <w:szCs w:val="24"/>
        </w:rPr>
      </w:pPr>
      <w:r>
        <w:rPr>
          <w:rFonts w:cs="Arial"/>
          <w:sz w:val="24"/>
          <w:szCs w:val="24"/>
        </w:rPr>
        <w:t xml:space="preserve">We </w:t>
      </w:r>
      <w:r w:rsidR="00CC4C2A">
        <w:rPr>
          <w:rFonts w:cs="Arial"/>
          <w:sz w:val="24"/>
          <w:szCs w:val="24"/>
        </w:rPr>
        <w:t xml:space="preserve">compute </w:t>
      </w:r>
      <w:r>
        <w:rPr>
          <w:rFonts w:cs="Arial"/>
          <w:sz w:val="24"/>
          <w:szCs w:val="24"/>
        </w:rPr>
        <w:t xml:space="preserve">the </w:t>
      </w:r>
      <w:r w:rsidR="009E206E">
        <w:rPr>
          <w:rFonts w:cs="Arial"/>
          <w:sz w:val="24"/>
          <w:szCs w:val="24"/>
        </w:rPr>
        <w:t>PMF</w:t>
      </w:r>
      <w:r>
        <w:rPr>
          <w:rFonts w:cs="Arial"/>
          <w:sz w:val="24"/>
          <w:szCs w:val="24"/>
        </w:rPr>
        <w:t xml:space="preserve"> of </w:t>
      </w:r>
      <w:r w:rsidR="00C2408E">
        <w:rPr>
          <w:rFonts w:cs="Arial"/>
          <w:sz w:val="24"/>
          <w:szCs w:val="24"/>
        </w:rPr>
        <w:t xml:space="preserve">both </w:t>
      </w:r>
      <w:r>
        <w:rPr>
          <w:rFonts w:cs="Arial"/>
          <w:sz w:val="24"/>
          <w:szCs w:val="24"/>
        </w:rPr>
        <w:t xml:space="preserve">W </w:t>
      </w:r>
      <w:r w:rsidR="00C2408E">
        <w:rPr>
          <w:rFonts w:cs="Arial"/>
          <w:sz w:val="24"/>
          <w:szCs w:val="24"/>
        </w:rPr>
        <w:t xml:space="preserve">and G </w:t>
      </w:r>
      <w:r>
        <w:rPr>
          <w:rFonts w:cs="Arial"/>
          <w:sz w:val="24"/>
          <w:szCs w:val="24"/>
        </w:rPr>
        <w:t xml:space="preserve">in order to assess the accuracy of our delta approximations </w:t>
      </w:r>
      <w:r w:rsidR="00FB7B8A">
        <w:rPr>
          <w:rFonts w:cs="Arial"/>
          <w:sz w:val="24"/>
          <w:szCs w:val="24"/>
        </w:rPr>
        <w:t>of</w:t>
      </w:r>
      <w:r>
        <w:rPr>
          <w:rFonts w:cs="Arial"/>
          <w:sz w:val="24"/>
          <w:szCs w:val="24"/>
        </w:rPr>
        <w:t xml:space="preserve"> the expected value and </w:t>
      </w:r>
      <w:r w:rsidR="00FB7B8A">
        <w:rPr>
          <w:rFonts w:cs="Arial"/>
          <w:sz w:val="24"/>
          <w:szCs w:val="24"/>
        </w:rPr>
        <w:t>Var(</w:t>
      </w:r>
      <w:r>
        <w:rPr>
          <w:rFonts w:cs="Arial"/>
          <w:sz w:val="24"/>
          <w:szCs w:val="24"/>
        </w:rPr>
        <w:t>W</w:t>
      </w:r>
      <w:r w:rsidR="00FB7B8A">
        <w:rPr>
          <w:rFonts w:cs="Arial"/>
          <w:sz w:val="24"/>
          <w:szCs w:val="24"/>
        </w:rPr>
        <w:t>)</w:t>
      </w:r>
      <w:r>
        <w:rPr>
          <w:rFonts w:cs="Arial"/>
          <w:sz w:val="24"/>
          <w:szCs w:val="24"/>
        </w:rPr>
        <w:t xml:space="preserve"> and to compare </w:t>
      </w:r>
      <w:r w:rsidR="001120B1">
        <w:rPr>
          <w:rFonts w:cs="Arial"/>
          <w:sz w:val="24"/>
          <w:szCs w:val="24"/>
        </w:rPr>
        <w:t>MSE(W)</w:t>
      </w:r>
      <w:r>
        <w:rPr>
          <w:rFonts w:cs="Arial"/>
          <w:sz w:val="24"/>
          <w:szCs w:val="24"/>
        </w:rPr>
        <w:t xml:space="preserve"> to </w:t>
      </w:r>
      <w:r w:rsidR="001120B1">
        <w:rPr>
          <w:rFonts w:cs="Arial"/>
          <w:sz w:val="24"/>
          <w:szCs w:val="24"/>
        </w:rPr>
        <w:t>Var(G)</w:t>
      </w:r>
      <w:r>
        <w:rPr>
          <w:rFonts w:cs="Arial"/>
          <w:sz w:val="24"/>
          <w:szCs w:val="24"/>
        </w:rPr>
        <w:t xml:space="preserve">. The design parameters for this </w:t>
      </w:r>
      <w:r w:rsidR="008B6289">
        <w:rPr>
          <w:rFonts w:cs="Arial"/>
          <w:sz w:val="24"/>
          <w:szCs w:val="24"/>
        </w:rPr>
        <w:t>numerical computation</w:t>
      </w:r>
      <w:r>
        <w:rPr>
          <w:rFonts w:cs="Arial"/>
          <w:sz w:val="24"/>
          <w:szCs w:val="24"/>
        </w:rPr>
        <w:t xml:space="preserve"> appear in Table </w:t>
      </w:r>
      <w:r w:rsidR="00AF2CAB">
        <w:rPr>
          <w:rFonts w:cs="Arial"/>
          <w:sz w:val="24"/>
          <w:szCs w:val="24"/>
        </w:rPr>
        <w:t xml:space="preserve">3 </w:t>
      </w:r>
      <w:r>
        <w:rPr>
          <w:rFonts w:cs="Arial"/>
          <w:sz w:val="24"/>
          <w:szCs w:val="24"/>
        </w:rPr>
        <w:t xml:space="preserve">and are meant to be </w:t>
      </w:r>
      <w:r w:rsidR="00C2408E">
        <w:rPr>
          <w:rFonts w:cs="Arial"/>
          <w:sz w:val="24"/>
          <w:szCs w:val="24"/>
        </w:rPr>
        <w:t>similar to</w:t>
      </w:r>
      <w:r>
        <w:rPr>
          <w:rFonts w:cs="Arial"/>
          <w:sz w:val="24"/>
          <w:szCs w:val="24"/>
        </w:rPr>
        <w:t xml:space="preserve"> the range of values reported in actual petitions</w:t>
      </w:r>
      <w:r w:rsidR="000B59EB">
        <w:rPr>
          <w:rFonts w:cs="Arial"/>
          <w:sz w:val="24"/>
          <w:szCs w:val="24"/>
        </w:rPr>
        <w:t xml:space="preserve"> (Smith and Thomas</w:t>
      </w:r>
      <w:r w:rsidR="00C2408E">
        <w:rPr>
          <w:rFonts w:cs="Arial"/>
          <w:sz w:val="24"/>
          <w:szCs w:val="24"/>
        </w:rPr>
        <w:t xml:space="preserve"> 2005).</w:t>
      </w:r>
      <w:r>
        <w:rPr>
          <w:rFonts w:cs="Arial"/>
          <w:sz w:val="24"/>
          <w:szCs w:val="24"/>
        </w:rPr>
        <w:t xml:space="preserve"> </w:t>
      </w:r>
      <w:r w:rsidR="00C2408E">
        <w:rPr>
          <w:rFonts w:cs="Arial"/>
          <w:sz w:val="24"/>
          <w:szCs w:val="24"/>
        </w:rPr>
        <w:t xml:space="preserve">To accomplish this </w:t>
      </w:r>
      <w:r w:rsidR="00CC4C2A">
        <w:rPr>
          <w:rFonts w:cs="Arial"/>
          <w:sz w:val="24"/>
          <w:szCs w:val="24"/>
        </w:rPr>
        <w:t xml:space="preserve">numerical calculation </w:t>
      </w:r>
      <w:r w:rsidR="00C2408E">
        <w:rPr>
          <w:rFonts w:cs="Arial"/>
          <w:sz w:val="24"/>
          <w:szCs w:val="24"/>
        </w:rPr>
        <w:t>w</w:t>
      </w:r>
      <w:r w:rsidR="00E275FA" w:rsidRPr="00211410">
        <w:rPr>
          <w:rFonts w:cs="Arial"/>
          <w:sz w:val="24"/>
          <w:szCs w:val="24"/>
        </w:rPr>
        <w:t xml:space="preserve">e </w:t>
      </w:r>
      <w:r w:rsidR="00C2408E">
        <w:rPr>
          <w:rFonts w:cs="Arial"/>
          <w:sz w:val="24"/>
          <w:szCs w:val="24"/>
        </w:rPr>
        <w:t>select</w:t>
      </w:r>
      <w:r w:rsidR="00E275FA" w:rsidRPr="00211410">
        <w:rPr>
          <w:rFonts w:cs="Arial"/>
          <w:sz w:val="24"/>
          <w:szCs w:val="24"/>
        </w:rPr>
        <w:t xml:space="preserve"> the likely values of n</w:t>
      </w:r>
      <w:r w:rsidR="00E275FA" w:rsidRPr="00C2408E">
        <w:rPr>
          <w:rFonts w:cs="Arial"/>
          <w:sz w:val="24"/>
          <w:szCs w:val="24"/>
          <w:vertAlign w:val="subscript"/>
        </w:rPr>
        <w:t>v</w:t>
      </w:r>
      <w:r w:rsidR="00E275FA" w:rsidRPr="00211410">
        <w:rPr>
          <w:rFonts w:cs="Arial"/>
          <w:sz w:val="24"/>
          <w:szCs w:val="24"/>
        </w:rPr>
        <w:t>, d</w:t>
      </w:r>
      <w:r w:rsidR="00E275FA" w:rsidRPr="00C2408E">
        <w:rPr>
          <w:rFonts w:cs="Arial"/>
          <w:sz w:val="24"/>
          <w:szCs w:val="24"/>
          <w:vertAlign w:val="subscript"/>
        </w:rPr>
        <w:t>v</w:t>
      </w:r>
      <w:r w:rsidR="00E275FA" w:rsidRPr="00211410">
        <w:rPr>
          <w:rFonts w:cs="Arial"/>
          <w:sz w:val="24"/>
          <w:szCs w:val="24"/>
        </w:rPr>
        <w:t>, and d</w:t>
      </w:r>
      <w:r w:rsidR="00E275FA" w:rsidRPr="00C2408E">
        <w:rPr>
          <w:rFonts w:cs="Arial"/>
          <w:sz w:val="24"/>
          <w:szCs w:val="24"/>
          <w:vertAlign w:val="subscript"/>
        </w:rPr>
        <w:t>i</w:t>
      </w:r>
      <w:r w:rsidR="00E275FA" w:rsidRPr="00211410">
        <w:rPr>
          <w:rFonts w:cs="Arial"/>
          <w:sz w:val="24"/>
          <w:szCs w:val="24"/>
        </w:rPr>
        <w:t xml:space="preserve"> given the design parameters</w:t>
      </w:r>
      <w:r>
        <w:rPr>
          <w:rFonts w:cs="Arial"/>
          <w:sz w:val="24"/>
          <w:szCs w:val="24"/>
        </w:rPr>
        <w:t>.</w:t>
      </w:r>
      <w:r w:rsidRPr="00211410">
        <w:rPr>
          <w:rFonts w:cs="Arial"/>
          <w:sz w:val="24"/>
          <w:szCs w:val="24"/>
        </w:rPr>
        <w:t xml:space="preserve">  </w:t>
      </w:r>
      <w:r w:rsidR="00E275FA" w:rsidRPr="00211410">
        <w:rPr>
          <w:rFonts w:cs="Arial"/>
          <w:sz w:val="24"/>
          <w:szCs w:val="24"/>
        </w:rPr>
        <w:t>The likely values of n</w:t>
      </w:r>
      <w:r w:rsidR="00E275FA" w:rsidRPr="00C2408E">
        <w:rPr>
          <w:rFonts w:cs="Arial"/>
          <w:sz w:val="24"/>
          <w:szCs w:val="24"/>
          <w:vertAlign w:val="subscript"/>
        </w:rPr>
        <w:t>v</w:t>
      </w:r>
      <w:r w:rsidR="00E275FA" w:rsidRPr="00211410">
        <w:rPr>
          <w:rFonts w:cs="Arial"/>
          <w:sz w:val="24"/>
          <w:szCs w:val="24"/>
        </w:rPr>
        <w:t>, d</w:t>
      </w:r>
      <w:r w:rsidR="00E275FA" w:rsidRPr="00C2408E">
        <w:rPr>
          <w:rFonts w:cs="Arial"/>
          <w:sz w:val="24"/>
          <w:szCs w:val="24"/>
          <w:vertAlign w:val="subscript"/>
        </w:rPr>
        <w:t>v</w:t>
      </w:r>
      <w:r w:rsidR="00E275FA" w:rsidRPr="00211410">
        <w:rPr>
          <w:rFonts w:cs="Arial"/>
          <w:sz w:val="24"/>
          <w:szCs w:val="24"/>
        </w:rPr>
        <w:t>, and d</w:t>
      </w:r>
      <w:r w:rsidR="00E275FA" w:rsidRPr="00C2408E">
        <w:rPr>
          <w:rFonts w:cs="Arial"/>
          <w:sz w:val="24"/>
          <w:szCs w:val="24"/>
          <w:vertAlign w:val="subscript"/>
        </w:rPr>
        <w:t>i</w:t>
      </w:r>
      <w:r w:rsidR="00E275FA" w:rsidRPr="00211410">
        <w:rPr>
          <w:rFonts w:cs="Arial"/>
          <w:sz w:val="24"/>
          <w:szCs w:val="24"/>
        </w:rPr>
        <w:t xml:space="preserve"> are those within eight standard errors of the respective means. This procedure yields at least 99.9999% of the total </w:t>
      </w:r>
      <w:r w:rsidR="009E206E">
        <w:rPr>
          <w:rFonts w:cs="Arial"/>
          <w:sz w:val="24"/>
          <w:szCs w:val="24"/>
        </w:rPr>
        <w:t>PMF</w:t>
      </w:r>
      <w:r w:rsidR="00E275FA" w:rsidRPr="00211410">
        <w:rPr>
          <w:rFonts w:cs="Arial"/>
          <w:sz w:val="24"/>
          <w:szCs w:val="24"/>
        </w:rPr>
        <w:t xml:space="preserve"> of W</w:t>
      </w:r>
      <w:r w:rsidR="00C2408E">
        <w:rPr>
          <w:rFonts w:cs="Arial"/>
          <w:sz w:val="24"/>
          <w:szCs w:val="24"/>
        </w:rPr>
        <w:t xml:space="preserve"> in each of </w:t>
      </w:r>
      <w:r w:rsidR="003160B0">
        <w:rPr>
          <w:rFonts w:cs="Arial"/>
          <w:sz w:val="24"/>
          <w:szCs w:val="24"/>
        </w:rPr>
        <w:t xml:space="preserve">the 243 </w:t>
      </w:r>
      <w:r w:rsidR="00C2408E">
        <w:rPr>
          <w:rFonts w:cs="Arial"/>
          <w:sz w:val="24"/>
          <w:szCs w:val="24"/>
        </w:rPr>
        <w:t>design parameter combinations</w:t>
      </w:r>
      <w:r w:rsidR="00E275FA" w:rsidRPr="00211410">
        <w:rPr>
          <w:rFonts w:cs="Arial"/>
          <w:sz w:val="24"/>
          <w:szCs w:val="24"/>
        </w:rPr>
        <w:t xml:space="preserve">. </w:t>
      </w:r>
    </w:p>
    <w:p w:rsidR="00866B40" w:rsidRPr="00B160B3" w:rsidRDefault="00866B40" w:rsidP="00866B40">
      <w:pPr>
        <w:tabs>
          <w:tab w:val="left" w:pos="180"/>
          <w:tab w:val="left" w:pos="8460"/>
          <w:tab w:val="left" w:pos="8820"/>
          <w:tab w:val="left" w:pos="9000"/>
        </w:tabs>
        <w:spacing w:before="20" w:after="0" w:line="480" w:lineRule="auto"/>
        <w:ind w:left="180" w:right="-360" w:firstLine="720"/>
        <w:jc w:val="center"/>
        <w:rPr>
          <w:rFonts w:cs="Arial"/>
          <w:sz w:val="24"/>
          <w:szCs w:val="24"/>
        </w:rPr>
      </w:pPr>
      <w:r w:rsidRPr="00B160B3">
        <w:rPr>
          <w:rFonts w:cs="Arial"/>
          <w:sz w:val="24"/>
          <w:szCs w:val="24"/>
        </w:rPr>
        <w:t>(Insert Table 3 about here.)</w:t>
      </w:r>
    </w:p>
    <w:p w:rsidR="00E275FA" w:rsidRDefault="00F76886" w:rsidP="001358C8">
      <w:pPr>
        <w:pStyle w:val="ListParagraph"/>
        <w:tabs>
          <w:tab w:val="left" w:pos="180"/>
          <w:tab w:val="left" w:pos="8460"/>
          <w:tab w:val="left" w:pos="8820"/>
          <w:tab w:val="left" w:pos="9000"/>
        </w:tabs>
        <w:spacing w:after="0" w:line="480" w:lineRule="auto"/>
        <w:ind w:left="180" w:right="-360" w:firstLine="720"/>
        <w:jc w:val="both"/>
        <w:rPr>
          <w:rFonts w:cs="Arial"/>
          <w:sz w:val="24"/>
          <w:szCs w:val="24"/>
        </w:rPr>
      </w:pPr>
      <w:r w:rsidRPr="003527EB">
        <w:rPr>
          <w:rFonts w:cs="Arial"/>
          <w:sz w:val="24"/>
          <w:szCs w:val="24"/>
        </w:rPr>
        <w:t xml:space="preserve">The </w:t>
      </w:r>
      <w:r w:rsidR="008B6289">
        <w:rPr>
          <w:rFonts w:cs="Arial"/>
          <w:sz w:val="24"/>
          <w:szCs w:val="24"/>
        </w:rPr>
        <w:t>numerical computation</w:t>
      </w:r>
      <w:r w:rsidRPr="003527EB">
        <w:rPr>
          <w:rFonts w:cs="Arial"/>
          <w:sz w:val="24"/>
          <w:szCs w:val="24"/>
        </w:rPr>
        <w:t xml:space="preserve"> of W shows the delta method </w:t>
      </w:r>
      <w:r w:rsidR="0071343A">
        <w:rPr>
          <w:rFonts w:cs="Arial"/>
          <w:sz w:val="24"/>
          <w:szCs w:val="24"/>
        </w:rPr>
        <w:t xml:space="preserve">in (3) </w:t>
      </w:r>
      <w:r w:rsidRPr="003527EB">
        <w:rPr>
          <w:rFonts w:cs="Arial"/>
          <w:sz w:val="24"/>
          <w:szCs w:val="24"/>
        </w:rPr>
        <w:t xml:space="preserve">gives an excellent approximation of the expected value of W. </w:t>
      </w:r>
      <w:r w:rsidR="004F16E5">
        <w:rPr>
          <w:rFonts w:cs="Arial"/>
          <w:sz w:val="24"/>
          <w:szCs w:val="24"/>
        </w:rPr>
        <w:t>T</w:t>
      </w:r>
      <w:r w:rsidR="003A7A69">
        <w:rPr>
          <w:rFonts w:cs="Arial"/>
          <w:sz w:val="24"/>
          <w:szCs w:val="24"/>
        </w:rPr>
        <w:t xml:space="preserve">he approximation </w:t>
      </w:r>
      <w:r w:rsidR="004F16E5">
        <w:rPr>
          <w:rFonts w:cs="Arial"/>
          <w:sz w:val="24"/>
          <w:szCs w:val="24"/>
        </w:rPr>
        <w:t>differs from</w:t>
      </w:r>
      <w:r w:rsidR="003A7A69">
        <w:rPr>
          <w:rFonts w:cs="Arial"/>
          <w:sz w:val="24"/>
          <w:szCs w:val="24"/>
        </w:rPr>
        <w:t xml:space="preserve"> the expected value of W </w:t>
      </w:r>
      <w:r w:rsidR="004F16E5">
        <w:rPr>
          <w:rFonts w:cs="Arial"/>
          <w:sz w:val="24"/>
          <w:szCs w:val="24"/>
        </w:rPr>
        <w:t xml:space="preserve">by at most </w:t>
      </w:r>
      <w:r w:rsidR="00213849">
        <w:rPr>
          <w:rFonts w:cs="Arial"/>
          <w:sz w:val="24"/>
          <w:szCs w:val="24"/>
        </w:rPr>
        <w:t xml:space="preserve">one signature in just </w:t>
      </w:r>
      <w:r w:rsidR="004F16E5">
        <w:rPr>
          <w:rFonts w:cs="Arial"/>
          <w:sz w:val="24"/>
          <w:szCs w:val="24"/>
        </w:rPr>
        <w:t xml:space="preserve">10 </w:t>
      </w:r>
      <w:r w:rsidR="003A7A69">
        <w:rPr>
          <w:rFonts w:cs="Arial"/>
          <w:sz w:val="24"/>
          <w:szCs w:val="24"/>
        </w:rPr>
        <w:t>cases</w:t>
      </w:r>
      <w:r w:rsidR="0088567E">
        <w:rPr>
          <w:rFonts w:cs="Arial"/>
          <w:sz w:val="24"/>
          <w:szCs w:val="24"/>
        </w:rPr>
        <w:t xml:space="preserve"> when estimates are rounded to the nearest integer</w:t>
      </w:r>
      <w:r w:rsidR="003A7A69">
        <w:rPr>
          <w:rFonts w:cs="Arial"/>
          <w:sz w:val="24"/>
          <w:szCs w:val="24"/>
        </w:rPr>
        <w:t xml:space="preserve">. For all other design combinations the approximation is exact. </w:t>
      </w:r>
    </w:p>
    <w:p w:rsidR="008657EE" w:rsidRPr="003527EB" w:rsidRDefault="003A7A69" w:rsidP="001358C8">
      <w:pPr>
        <w:pStyle w:val="ListParagraph"/>
        <w:tabs>
          <w:tab w:val="left" w:pos="180"/>
          <w:tab w:val="left" w:pos="8460"/>
          <w:tab w:val="left" w:pos="8820"/>
          <w:tab w:val="left" w:pos="9000"/>
        </w:tabs>
        <w:spacing w:after="0" w:line="480" w:lineRule="auto"/>
        <w:ind w:left="180" w:right="-360" w:firstLine="720"/>
        <w:jc w:val="both"/>
        <w:rPr>
          <w:rFonts w:cs="Arial"/>
          <w:sz w:val="24"/>
          <w:szCs w:val="24"/>
        </w:rPr>
      </w:pPr>
      <w:r>
        <w:rPr>
          <w:rFonts w:cs="Arial"/>
          <w:sz w:val="24"/>
          <w:szCs w:val="24"/>
        </w:rPr>
        <w:t xml:space="preserve">The delta method approximation for </w:t>
      </w:r>
      <w:r w:rsidR="00643D6F">
        <w:rPr>
          <w:rFonts w:cs="Arial"/>
          <w:sz w:val="24"/>
          <w:szCs w:val="24"/>
        </w:rPr>
        <w:t>Var(</w:t>
      </w:r>
      <w:r>
        <w:rPr>
          <w:rFonts w:cs="Arial"/>
          <w:sz w:val="24"/>
          <w:szCs w:val="24"/>
        </w:rPr>
        <w:t>W</w:t>
      </w:r>
      <w:r w:rsidR="00643D6F">
        <w:rPr>
          <w:rFonts w:cs="Arial"/>
          <w:sz w:val="24"/>
          <w:szCs w:val="24"/>
        </w:rPr>
        <w:t>)</w:t>
      </w:r>
      <w:r>
        <w:rPr>
          <w:rFonts w:cs="Arial"/>
          <w:sz w:val="24"/>
          <w:szCs w:val="24"/>
        </w:rPr>
        <w:t xml:space="preserve"> shows reasonable accuracy in most cases. </w:t>
      </w:r>
      <w:r w:rsidR="0071343A">
        <w:rPr>
          <w:rFonts w:cs="Arial"/>
          <w:sz w:val="24"/>
          <w:szCs w:val="24"/>
        </w:rPr>
        <w:t xml:space="preserve">Figure 1 and Table </w:t>
      </w:r>
      <w:r w:rsidR="00AF2CAB">
        <w:rPr>
          <w:rFonts w:cs="Arial"/>
          <w:sz w:val="24"/>
          <w:szCs w:val="24"/>
        </w:rPr>
        <w:t xml:space="preserve">4 </w:t>
      </w:r>
      <w:r w:rsidR="0071343A">
        <w:rPr>
          <w:rFonts w:cs="Arial"/>
          <w:sz w:val="24"/>
          <w:szCs w:val="24"/>
        </w:rPr>
        <w:t xml:space="preserve">display the percent difference between the actual and approximated </w:t>
      </w:r>
      <w:r w:rsidR="00643D6F">
        <w:rPr>
          <w:rFonts w:cs="Arial"/>
          <w:sz w:val="24"/>
          <w:szCs w:val="24"/>
        </w:rPr>
        <w:t>Var(</w:t>
      </w:r>
      <w:r w:rsidR="00F76886" w:rsidRPr="003527EB">
        <w:rPr>
          <w:rFonts w:cs="Arial"/>
          <w:sz w:val="24"/>
          <w:szCs w:val="24"/>
        </w:rPr>
        <w:t>W</w:t>
      </w:r>
      <w:r w:rsidR="00B07D7C">
        <w:rPr>
          <w:rFonts w:cs="Arial"/>
          <w:sz w:val="24"/>
          <w:szCs w:val="24"/>
        </w:rPr>
        <w:t>)</w:t>
      </w:r>
      <w:r w:rsidR="00F76886" w:rsidRPr="003527EB">
        <w:rPr>
          <w:rFonts w:cs="Arial"/>
          <w:sz w:val="24"/>
          <w:szCs w:val="24"/>
        </w:rPr>
        <w:t xml:space="preserve"> under both the standard and uncorrelated delta methods. Because the error in approximating </w:t>
      </w:r>
      <w:r w:rsidR="00643D6F">
        <w:rPr>
          <w:rFonts w:cs="Arial"/>
          <w:sz w:val="24"/>
          <w:szCs w:val="24"/>
        </w:rPr>
        <w:t>Var(</w:t>
      </w:r>
      <w:r w:rsidR="00F76886" w:rsidRPr="003527EB">
        <w:rPr>
          <w:rFonts w:cs="Arial"/>
          <w:sz w:val="24"/>
          <w:szCs w:val="24"/>
        </w:rPr>
        <w:t>W</w:t>
      </w:r>
      <w:r w:rsidR="00643D6F">
        <w:rPr>
          <w:rFonts w:cs="Arial"/>
          <w:sz w:val="24"/>
          <w:szCs w:val="24"/>
        </w:rPr>
        <w:t>)</w:t>
      </w:r>
      <w:r w:rsidR="00F76886" w:rsidRPr="003527EB">
        <w:rPr>
          <w:rFonts w:cs="Arial"/>
          <w:sz w:val="24"/>
          <w:szCs w:val="24"/>
        </w:rPr>
        <w:t xml:space="preserve"> can be substantial </w:t>
      </w:r>
      <w:r w:rsidR="004F16E5" w:rsidRPr="003527EB">
        <w:rPr>
          <w:rFonts w:cs="Arial"/>
          <w:sz w:val="24"/>
          <w:szCs w:val="24"/>
        </w:rPr>
        <w:t>for the standard case with the delta method</w:t>
      </w:r>
      <w:r w:rsidR="004F16E5">
        <w:rPr>
          <w:rFonts w:cs="Arial"/>
          <w:sz w:val="24"/>
          <w:szCs w:val="24"/>
        </w:rPr>
        <w:t xml:space="preserve"> </w:t>
      </w:r>
      <w:r w:rsidR="00C44373">
        <w:rPr>
          <w:rFonts w:cs="Arial"/>
          <w:sz w:val="24"/>
          <w:szCs w:val="24"/>
        </w:rPr>
        <w:t xml:space="preserve">(as much as a </w:t>
      </w:r>
      <w:r w:rsidR="00C44373" w:rsidRPr="004F16E5">
        <w:rPr>
          <w:rFonts w:cs="Arial"/>
          <w:sz w:val="24"/>
          <w:szCs w:val="24"/>
        </w:rPr>
        <w:t xml:space="preserve">35% </w:t>
      </w:r>
      <w:r w:rsidR="00C44373">
        <w:rPr>
          <w:rFonts w:cs="Arial"/>
          <w:sz w:val="24"/>
          <w:szCs w:val="24"/>
        </w:rPr>
        <w:lastRenderedPageBreak/>
        <w:t>underestimate)</w:t>
      </w:r>
      <w:r w:rsidR="00F76886" w:rsidRPr="003527EB">
        <w:rPr>
          <w:rFonts w:cs="Arial"/>
          <w:sz w:val="24"/>
          <w:szCs w:val="24"/>
        </w:rPr>
        <w:t xml:space="preserve">, a conservative approach </w:t>
      </w:r>
      <w:r w:rsidR="00C47B32">
        <w:rPr>
          <w:rFonts w:cs="Arial"/>
          <w:sz w:val="24"/>
          <w:szCs w:val="24"/>
        </w:rPr>
        <w:t>is</w:t>
      </w:r>
      <w:r w:rsidR="00F76886" w:rsidRPr="003527EB">
        <w:rPr>
          <w:rFonts w:cs="Arial"/>
          <w:sz w:val="24"/>
          <w:szCs w:val="24"/>
        </w:rPr>
        <w:t xml:space="preserve"> always to approximate </w:t>
      </w:r>
      <w:r w:rsidR="00643D6F">
        <w:rPr>
          <w:rFonts w:cs="Arial"/>
          <w:sz w:val="24"/>
          <w:szCs w:val="24"/>
        </w:rPr>
        <w:t>Var(</w:t>
      </w:r>
      <w:r w:rsidR="00F76886" w:rsidRPr="003527EB">
        <w:rPr>
          <w:rFonts w:cs="Arial"/>
          <w:sz w:val="24"/>
          <w:szCs w:val="24"/>
        </w:rPr>
        <w:t>W</w:t>
      </w:r>
      <w:r w:rsidR="00643D6F">
        <w:rPr>
          <w:rFonts w:cs="Arial"/>
          <w:sz w:val="24"/>
          <w:szCs w:val="24"/>
        </w:rPr>
        <w:t>)</w:t>
      </w:r>
      <w:r w:rsidR="00F76886" w:rsidRPr="003527EB">
        <w:rPr>
          <w:rFonts w:cs="Arial"/>
          <w:sz w:val="24"/>
          <w:szCs w:val="24"/>
        </w:rPr>
        <w:t xml:space="preserve"> assuming the uncorrelated case. </w:t>
      </w:r>
      <w:r w:rsidR="00C44373">
        <w:rPr>
          <w:rFonts w:cs="Arial"/>
          <w:sz w:val="24"/>
          <w:szCs w:val="24"/>
        </w:rPr>
        <w:t xml:space="preserve">The delta approximation for the uncorrelated case </w:t>
      </w:r>
      <w:r w:rsidR="00F76886" w:rsidRPr="003527EB">
        <w:rPr>
          <w:rFonts w:cs="Arial"/>
          <w:sz w:val="24"/>
          <w:szCs w:val="24"/>
        </w:rPr>
        <w:t>will be somewhat too large</w:t>
      </w:r>
      <w:r w:rsidR="00C44373">
        <w:rPr>
          <w:rFonts w:cs="Arial"/>
          <w:sz w:val="24"/>
          <w:szCs w:val="24"/>
        </w:rPr>
        <w:t xml:space="preserve"> on average</w:t>
      </w:r>
      <w:r w:rsidR="00F76886" w:rsidRPr="003527EB">
        <w:rPr>
          <w:rFonts w:cs="Arial"/>
          <w:sz w:val="24"/>
          <w:szCs w:val="24"/>
        </w:rPr>
        <w:t xml:space="preserve"> (in the worst cases </w:t>
      </w:r>
      <w:r w:rsidR="004F16E5">
        <w:rPr>
          <w:rFonts w:cs="Arial"/>
          <w:sz w:val="24"/>
          <w:szCs w:val="24"/>
        </w:rPr>
        <w:t>less than</w:t>
      </w:r>
      <w:r w:rsidR="00F76886" w:rsidRPr="003527EB">
        <w:rPr>
          <w:rFonts w:cs="Arial"/>
          <w:sz w:val="24"/>
          <w:szCs w:val="24"/>
        </w:rPr>
        <w:t xml:space="preserve"> </w:t>
      </w:r>
      <w:r w:rsidR="00F76886" w:rsidRPr="004F16E5">
        <w:rPr>
          <w:rFonts w:cs="Arial"/>
          <w:sz w:val="24"/>
          <w:szCs w:val="24"/>
        </w:rPr>
        <w:t>10%</w:t>
      </w:r>
      <w:r w:rsidR="00F76886" w:rsidRPr="003527EB">
        <w:rPr>
          <w:rFonts w:cs="Arial"/>
          <w:sz w:val="24"/>
          <w:szCs w:val="24"/>
        </w:rPr>
        <w:t xml:space="preserve">) but seldom too small. So, future applications that require an estimate of </w:t>
      </w:r>
      <w:r w:rsidR="00220F24">
        <w:rPr>
          <w:rFonts w:cs="Arial"/>
          <w:sz w:val="24"/>
          <w:szCs w:val="24"/>
        </w:rPr>
        <w:t>Var(</w:t>
      </w:r>
      <w:r w:rsidR="00F76886" w:rsidRPr="003527EB">
        <w:rPr>
          <w:rFonts w:cs="Arial"/>
          <w:sz w:val="24"/>
          <w:szCs w:val="24"/>
        </w:rPr>
        <w:t>W</w:t>
      </w:r>
      <w:r w:rsidR="00220F24" w:rsidRPr="00B160B3">
        <w:rPr>
          <w:rFonts w:cs="Arial"/>
          <w:sz w:val="24"/>
          <w:szCs w:val="24"/>
        </w:rPr>
        <w:t>), in which the conservative approach is to overestimate,</w:t>
      </w:r>
      <w:r w:rsidR="00F76886" w:rsidRPr="00B160B3">
        <w:rPr>
          <w:rFonts w:cs="Arial"/>
          <w:sz w:val="24"/>
          <w:szCs w:val="24"/>
        </w:rPr>
        <w:t xml:space="preserve"> should </w:t>
      </w:r>
      <w:r w:rsidR="008B6289">
        <w:rPr>
          <w:rFonts w:cs="Arial"/>
          <w:sz w:val="24"/>
          <w:szCs w:val="24"/>
        </w:rPr>
        <w:t>develop this estimate based</w:t>
      </w:r>
      <w:r w:rsidR="00F76886" w:rsidRPr="003527EB">
        <w:rPr>
          <w:rFonts w:cs="Arial"/>
          <w:sz w:val="24"/>
          <w:szCs w:val="24"/>
        </w:rPr>
        <w:t xml:space="preserve"> on the delta method under the uncorrelated case.</w:t>
      </w:r>
    </w:p>
    <w:p w:rsidR="00E275FA" w:rsidRDefault="00C44373" w:rsidP="001358C8">
      <w:pPr>
        <w:pStyle w:val="ListParagraph"/>
        <w:tabs>
          <w:tab w:val="left" w:pos="180"/>
          <w:tab w:val="left" w:pos="8460"/>
          <w:tab w:val="left" w:pos="8820"/>
          <w:tab w:val="left" w:pos="9000"/>
        </w:tabs>
        <w:spacing w:after="0" w:line="480" w:lineRule="auto"/>
        <w:ind w:left="180" w:right="-360" w:firstLine="720"/>
        <w:jc w:val="center"/>
        <w:rPr>
          <w:position w:val="-34"/>
          <w:sz w:val="24"/>
          <w:szCs w:val="24"/>
        </w:rPr>
      </w:pPr>
      <w:r>
        <w:rPr>
          <w:position w:val="-34"/>
          <w:sz w:val="24"/>
          <w:szCs w:val="24"/>
        </w:rPr>
        <w:t>(</w:t>
      </w:r>
      <w:r w:rsidR="00F86409">
        <w:rPr>
          <w:position w:val="-34"/>
          <w:sz w:val="24"/>
          <w:szCs w:val="24"/>
        </w:rPr>
        <w:t xml:space="preserve">Insert </w:t>
      </w:r>
      <w:r>
        <w:rPr>
          <w:position w:val="-34"/>
          <w:sz w:val="24"/>
          <w:szCs w:val="24"/>
        </w:rPr>
        <w:t xml:space="preserve">Figure 1 and Table </w:t>
      </w:r>
      <w:r w:rsidR="00AF2CAB">
        <w:rPr>
          <w:position w:val="-34"/>
          <w:sz w:val="24"/>
          <w:szCs w:val="24"/>
        </w:rPr>
        <w:t>4</w:t>
      </w:r>
      <w:r w:rsidR="00AF2CAB" w:rsidRPr="003527EB">
        <w:rPr>
          <w:position w:val="-34"/>
          <w:sz w:val="24"/>
          <w:szCs w:val="24"/>
        </w:rPr>
        <w:t xml:space="preserve"> </w:t>
      </w:r>
      <w:r w:rsidR="00E275FA" w:rsidRPr="003527EB">
        <w:rPr>
          <w:position w:val="-34"/>
          <w:sz w:val="24"/>
          <w:szCs w:val="24"/>
        </w:rPr>
        <w:t>about here.)</w:t>
      </w:r>
    </w:p>
    <w:p w:rsidR="00EC1799" w:rsidRPr="002B15D7" w:rsidRDefault="00EC1799" w:rsidP="001358C8">
      <w:pPr>
        <w:pStyle w:val="ListParagraph"/>
        <w:tabs>
          <w:tab w:val="left" w:pos="180"/>
          <w:tab w:val="left" w:pos="8460"/>
          <w:tab w:val="left" w:pos="8820"/>
          <w:tab w:val="left" w:pos="9000"/>
        </w:tabs>
        <w:spacing w:before="20" w:after="0" w:line="480" w:lineRule="auto"/>
        <w:ind w:left="180" w:right="-360"/>
        <w:jc w:val="both"/>
        <w:rPr>
          <w:rFonts w:cs="Arial"/>
          <w:b/>
          <w:sz w:val="24"/>
          <w:szCs w:val="24"/>
        </w:rPr>
      </w:pPr>
      <w:r w:rsidRPr="002B15D7">
        <w:rPr>
          <w:rFonts w:cs="Arial"/>
          <w:b/>
          <w:sz w:val="24"/>
          <w:szCs w:val="24"/>
        </w:rPr>
        <w:t xml:space="preserve">3.1 </w:t>
      </w:r>
      <w:r w:rsidRPr="002B15D7">
        <w:rPr>
          <w:rFonts w:cs="Arial"/>
          <w:b/>
          <w:i/>
          <w:sz w:val="24"/>
          <w:szCs w:val="24"/>
        </w:rPr>
        <w:t>Bias Correction</w:t>
      </w:r>
    </w:p>
    <w:p w:rsidR="00EC1799" w:rsidRDefault="00EC1799" w:rsidP="001358C8">
      <w:pPr>
        <w:tabs>
          <w:tab w:val="left" w:pos="180"/>
          <w:tab w:val="left" w:pos="8460"/>
          <w:tab w:val="left" w:pos="8820"/>
          <w:tab w:val="left" w:pos="9000"/>
        </w:tabs>
        <w:spacing w:before="20" w:after="0" w:line="480" w:lineRule="auto"/>
        <w:ind w:left="180" w:right="-360" w:firstLine="720"/>
        <w:jc w:val="both"/>
        <w:rPr>
          <w:rFonts w:cs="Arial"/>
          <w:sz w:val="24"/>
          <w:szCs w:val="24"/>
        </w:rPr>
      </w:pPr>
      <w:r>
        <w:rPr>
          <w:rFonts w:cs="Arial"/>
          <w:sz w:val="24"/>
          <w:szCs w:val="24"/>
        </w:rPr>
        <w:t>We</w:t>
      </w:r>
      <w:r w:rsidRPr="00814829">
        <w:rPr>
          <w:rFonts w:cs="Arial"/>
          <w:sz w:val="24"/>
          <w:szCs w:val="24"/>
        </w:rPr>
        <w:t xml:space="preserve"> </w:t>
      </w:r>
      <w:r w:rsidR="00CC4C2A" w:rsidRPr="00814829">
        <w:rPr>
          <w:rFonts w:cs="Arial"/>
          <w:sz w:val="24"/>
          <w:szCs w:val="24"/>
        </w:rPr>
        <w:t xml:space="preserve">develop a multiple regression model to </w:t>
      </w:r>
      <w:r w:rsidR="00EE5FEA">
        <w:rPr>
          <w:rFonts w:cs="Arial"/>
          <w:sz w:val="24"/>
          <w:szCs w:val="24"/>
        </w:rPr>
        <w:t xml:space="preserve">estimate </w:t>
      </w:r>
      <w:r w:rsidRPr="00814829">
        <w:rPr>
          <w:rFonts w:cs="Arial"/>
          <w:sz w:val="24"/>
          <w:szCs w:val="24"/>
        </w:rPr>
        <w:t>the ratio of (</w:t>
      </w:r>
      <w:r w:rsidR="00AD2F50">
        <w:rPr>
          <w:rFonts w:cs="Arial"/>
          <w:sz w:val="24"/>
          <w:szCs w:val="24"/>
        </w:rPr>
        <w:t>3</w:t>
      </w:r>
      <w:r w:rsidRPr="00814829">
        <w:rPr>
          <w:rFonts w:cs="Arial"/>
          <w:sz w:val="24"/>
          <w:szCs w:val="24"/>
        </w:rPr>
        <w:t>) to M</w:t>
      </w:r>
      <w:r w:rsidRPr="00814829">
        <w:rPr>
          <w:rFonts w:cs="Arial"/>
          <w:sz w:val="24"/>
          <w:szCs w:val="24"/>
          <w:vertAlign w:val="subscript"/>
        </w:rPr>
        <w:t>V</w:t>
      </w:r>
      <w:r>
        <w:rPr>
          <w:rFonts w:cs="Arial"/>
          <w:sz w:val="24"/>
          <w:szCs w:val="24"/>
        </w:rPr>
        <w:t xml:space="preserve"> and</w:t>
      </w:r>
      <w:r w:rsidRPr="00814829">
        <w:rPr>
          <w:rFonts w:cs="Arial"/>
          <w:sz w:val="24"/>
          <w:szCs w:val="24"/>
        </w:rPr>
        <w:t xml:space="preserve"> </w:t>
      </w:r>
      <w:r w:rsidR="00EE5FEA">
        <w:rPr>
          <w:rFonts w:cs="Arial"/>
          <w:sz w:val="24"/>
          <w:szCs w:val="24"/>
        </w:rPr>
        <w:t xml:space="preserve">use </w:t>
      </w:r>
      <w:r w:rsidRPr="00814829">
        <w:rPr>
          <w:rFonts w:cs="Arial"/>
          <w:sz w:val="24"/>
          <w:szCs w:val="24"/>
        </w:rPr>
        <w:t xml:space="preserve">this ratio as a multiplier of W to define a new bias adjusted estimator E. </w:t>
      </w:r>
      <w:r w:rsidR="00DB5888" w:rsidRPr="003527EB">
        <w:rPr>
          <w:rFonts w:cs="Arial"/>
          <w:sz w:val="24"/>
          <w:szCs w:val="24"/>
        </w:rPr>
        <w:t>The estimate</w:t>
      </w:r>
      <w:r w:rsidR="00DB5888">
        <w:rPr>
          <w:rFonts w:cs="Arial"/>
          <w:sz w:val="24"/>
          <w:szCs w:val="24"/>
        </w:rPr>
        <w:t>d</w:t>
      </w:r>
      <w:r w:rsidR="00DB5888" w:rsidRPr="003527EB">
        <w:rPr>
          <w:rFonts w:cs="Arial"/>
          <w:sz w:val="24"/>
          <w:szCs w:val="24"/>
        </w:rPr>
        <w:t xml:space="preserve"> variance of </w:t>
      </w:r>
      <w:r w:rsidR="00DB5888">
        <w:rPr>
          <w:rFonts w:cs="Arial"/>
          <w:sz w:val="24"/>
          <w:szCs w:val="24"/>
        </w:rPr>
        <w:t>E</w:t>
      </w:r>
      <w:r w:rsidR="00DB5888" w:rsidRPr="003527EB">
        <w:rPr>
          <w:rFonts w:cs="Arial"/>
          <w:sz w:val="24"/>
          <w:szCs w:val="24"/>
        </w:rPr>
        <w:t xml:space="preserve"> can be </w:t>
      </w:r>
      <w:r w:rsidR="00DB5888">
        <w:rPr>
          <w:rFonts w:cs="Arial"/>
          <w:sz w:val="24"/>
          <w:szCs w:val="24"/>
        </w:rPr>
        <w:t>constructed</w:t>
      </w:r>
      <w:r w:rsidR="00DB5888" w:rsidRPr="003527EB">
        <w:rPr>
          <w:rFonts w:cs="Arial"/>
          <w:sz w:val="24"/>
          <w:szCs w:val="24"/>
        </w:rPr>
        <w:t xml:space="preserve"> equivalently using the delta method</w:t>
      </w:r>
      <w:r w:rsidR="00DB5888">
        <w:rPr>
          <w:rFonts w:cs="Arial"/>
          <w:sz w:val="24"/>
          <w:szCs w:val="24"/>
        </w:rPr>
        <w:t>.</w:t>
      </w:r>
      <w:r w:rsidR="00DB5888" w:rsidRPr="00814829">
        <w:rPr>
          <w:rFonts w:cs="Arial"/>
          <w:sz w:val="24"/>
          <w:szCs w:val="24"/>
        </w:rPr>
        <w:t xml:space="preserve"> </w:t>
      </w:r>
      <w:r w:rsidRPr="00814829">
        <w:rPr>
          <w:rFonts w:cs="Arial"/>
          <w:sz w:val="24"/>
          <w:szCs w:val="24"/>
        </w:rPr>
        <w:t xml:space="preserve">Under </w:t>
      </w:r>
      <w:r w:rsidR="004F32B9">
        <w:rPr>
          <w:rFonts w:cs="Arial"/>
          <w:sz w:val="24"/>
          <w:szCs w:val="24"/>
        </w:rPr>
        <w:t>(1a)</w:t>
      </w:r>
      <w:r w:rsidRPr="00814829">
        <w:rPr>
          <w:rFonts w:cs="Arial"/>
          <w:sz w:val="24"/>
          <w:szCs w:val="24"/>
        </w:rPr>
        <w:t xml:space="preserve">, the  mean square errors </w:t>
      </w:r>
      <w:r w:rsidR="00DB5888">
        <w:rPr>
          <w:rFonts w:cs="Arial"/>
          <w:sz w:val="24"/>
          <w:szCs w:val="24"/>
        </w:rPr>
        <w:t xml:space="preserve">of the two estimators </w:t>
      </w:r>
      <w:r w:rsidRPr="00814829">
        <w:rPr>
          <w:rFonts w:cs="Arial"/>
          <w:sz w:val="24"/>
          <w:szCs w:val="24"/>
        </w:rPr>
        <w:t xml:space="preserve">are almost identical. </w:t>
      </w:r>
      <w:r w:rsidR="004F32B9">
        <w:rPr>
          <w:rFonts w:cs="Arial"/>
          <w:sz w:val="24"/>
          <w:szCs w:val="24"/>
        </w:rPr>
        <w:t>Where (1a) does not hold</w:t>
      </w:r>
      <w:r w:rsidRPr="00814829">
        <w:rPr>
          <w:rFonts w:cs="Arial"/>
          <w:sz w:val="24"/>
          <w:szCs w:val="24"/>
        </w:rPr>
        <w:t>, the estimator</w:t>
      </w:r>
      <w:r w:rsidR="00DB5888">
        <w:rPr>
          <w:rFonts w:cs="Arial"/>
          <w:sz w:val="24"/>
          <w:szCs w:val="24"/>
        </w:rPr>
        <w:t xml:space="preserve"> E</w:t>
      </w:r>
      <w:r w:rsidRPr="00814829">
        <w:rPr>
          <w:rFonts w:cs="Arial"/>
          <w:sz w:val="24"/>
          <w:szCs w:val="24"/>
        </w:rPr>
        <w:t xml:space="preserve"> has a smaller bias and in </w:t>
      </w:r>
      <w:r w:rsidR="0006770C">
        <w:rPr>
          <w:rFonts w:cs="Arial"/>
          <w:sz w:val="24"/>
          <w:szCs w:val="24"/>
        </w:rPr>
        <w:t xml:space="preserve">a few </w:t>
      </w:r>
      <w:r w:rsidRPr="00814829">
        <w:rPr>
          <w:rFonts w:cs="Arial"/>
          <w:sz w:val="24"/>
          <w:szCs w:val="24"/>
        </w:rPr>
        <w:t>cases a smaller mean square error. However, it appears</w:t>
      </w:r>
      <w:r w:rsidRPr="003527EB">
        <w:rPr>
          <w:rFonts w:cs="Arial"/>
          <w:sz w:val="24"/>
          <w:szCs w:val="24"/>
        </w:rPr>
        <w:t xml:space="preserve"> that </w:t>
      </w:r>
      <w:r w:rsidR="0006770C" w:rsidRPr="003527EB">
        <w:rPr>
          <w:rFonts w:cs="Arial"/>
          <w:sz w:val="24"/>
          <w:szCs w:val="24"/>
        </w:rPr>
        <w:t xml:space="preserve">generally </w:t>
      </w:r>
      <w:r w:rsidR="0006770C">
        <w:rPr>
          <w:rFonts w:cs="Arial"/>
          <w:sz w:val="24"/>
          <w:szCs w:val="24"/>
        </w:rPr>
        <w:t xml:space="preserve">any advantage of E over W with respect to </w:t>
      </w:r>
      <w:r w:rsidR="00394613">
        <w:rPr>
          <w:rFonts w:cs="Arial"/>
          <w:sz w:val="24"/>
          <w:szCs w:val="24"/>
        </w:rPr>
        <w:t>m</w:t>
      </w:r>
      <w:r w:rsidR="004F32B9">
        <w:rPr>
          <w:rFonts w:cs="Arial"/>
          <w:sz w:val="24"/>
          <w:szCs w:val="24"/>
        </w:rPr>
        <w:t xml:space="preserve">ean </w:t>
      </w:r>
      <w:r w:rsidR="00394613">
        <w:rPr>
          <w:rFonts w:cs="Arial"/>
          <w:sz w:val="24"/>
          <w:szCs w:val="24"/>
        </w:rPr>
        <w:t>a</w:t>
      </w:r>
      <w:r w:rsidR="004F32B9">
        <w:rPr>
          <w:rFonts w:cs="Arial"/>
          <w:sz w:val="24"/>
          <w:szCs w:val="24"/>
        </w:rPr>
        <w:t xml:space="preserve">bsolute </w:t>
      </w:r>
      <w:r w:rsidR="00394613">
        <w:rPr>
          <w:rFonts w:cs="Arial"/>
          <w:sz w:val="24"/>
          <w:szCs w:val="24"/>
        </w:rPr>
        <w:t>e</w:t>
      </w:r>
      <w:r w:rsidR="004F32B9">
        <w:rPr>
          <w:rFonts w:cs="Arial"/>
          <w:sz w:val="24"/>
          <w:szCs w:val="24"/>
        </w:rPr>
        <w:t>rror</w:t>
      </w:r>
      <w:r w:rsidR="00065CBD">
        <w:rPr>
          <w:rFonts w:cs="Arial"/>
          <w:sz w:val="24"/>
          <w:szCs w:val="24"/>
        </w:rPr>
        <w:t xml:space="preserve"> </w:t>
      </w:r>
      <w:r w:rsidR="0006770C">
        <w:rPr>
          <w:rFonts w:cs="Arial"/>
          <w:sz w:val="24"/>
          <w:szCs w:val="24"/>
        </w:rPr>
        <w:t xml:space="preserve">is offset by a greater value of MSE. </w:t>
      </w:r>
      <w:r w:rsidR="00F11E2C" w:rsidRPr="003527EB">
        <w:rPr>
          <w:rFonts w:cs="Arial"/>
          <w:sz w:val="24"/>
          <w:szCs w:val="24"/>
        </w:rPr>
        <w:t xml:space="preserve">Thus, E exhibits no </w:t>
      </w:r>
      <w:r w:rsidR="00DB5888">
        <w:rPr>
          <w:rFonts w:cs="Arial"/>
          <w:sz w:val="24"/>
          <w:szCs w:val="24"/>
        </w:rPr>
        <w:t>appreciable</w:t>
      </w:r>
      <w:r w:rsidR="00F11E2C" w:rsidRPr="003527EB">
        <w:rPr>
          <w:rFonts w:cs="Arial"/>
          <w:sz w:val="24"/>
          <w:szCs w:val="24"/>
        </w:rPr>
        <w:t xml:space="preserve"> gain by estimating and correcting bias. </w:t>
      </w:r>
      <w:r w:rsidRPr="003527EB">
        <w:rPr>
          <w:rFonts w:cs="Arial"/>
          <w:sz w:val="24"/>
          <w:szCs w:val="24"/>
        </w:rPr>
        <w:t xml:space="preserve"> </w:t>
      </w:r>
    </w:p>
    <w:p w:rsidR="00EC1799" w:rsidRPr="00E5691C" w:rsidRDefault="00220F24" w:rsidP="001358C8">
      <w:pPr>
        <w:pStyle w:val="ListParagraph"/>
        <w:tabs>
          <w:tab w:val="left" w:pos="180"/>
          <w:tab w:val="left" w:pos="8460"/>
          <w:tab w:val="left" w:pos="8820"/>
          <w:tab w:val="left" w:pos="9000"/>
        </w:tabs>
        <w:spacing w:after="0" w:line="480" w:lineRule="auto"/>
        <w:ind w:left="180" w:right="-360"/>
        <w:rPr>
          <w:b/>
          <w:i/>
          <w:position w:val="-34"/>
          <w:sz w:val="24"/>
          <w:szCs w:val="24"/>
        </w:rPr>
      </w:pPr>
      <w:r w:rsidRPr="00E5691C">
        <w:rPr>
          <w:b/>
          <w:i/>
          <w:position w:val="-34"/>
          <w:sz w:val="24"/>
          <w:szCs w:val="24"/>
        </w:rPr>
        <w:t>3.2 Comparison of MSE (W) and</w:t>
      </w:r>
      <w:r w:rsidR="00EC1799" w:rsidRPr="00E5691C">
        <w:rPr>
          <w:b/>
          <w:i/>
          <w:position w:val="-34"/>
          <w:sz w:val="24"/>
          <w:szCs w:val="24"/>
        </w:rPr>
        <w:t xml:space="preserve"> </w:t>
      </w:r>
      <w:r w:rsidRPr="00E5691C">
        <w:rPr>
          <w:b/>
          <w:i/>
          <w:position w:val="-34"/>
          <w:sz w:val="24"/>
          <w:szCs w:val="24"/>
        </w:rPr>
        <w:t>Var(</w:t>
      </w:r>
      <w:r w:rsidR="00EC1799" w:rsidRPr="00E5691C">
        <w:rPr>
          <w:b/>
          <w:i/>
          <w:position w:val="-34"/>
          <w:sz w:val="24"/>
          <w:szCs w:val="24"/>
        </w:rPr>
        <w:t>G</w:t>
      </w:r>
      <w:r w:rsidRPr="00E5691C">
        <w:rPr>
          <w:b/>
          <w:i/>
          <w:position w:val="-34"/>
          <w:sz w:val="24"/>
          <w:szCs w:val="24"/>
        </w:rPr>
        <w:t>)</w:t>
      </w:r>
    </w:p>
    <w:p w:rsidR="00C25731" w:rsidRPr="00AE2BCD" w:rsidRDefault="00C25731" w:rsidP="001358C8">
      <w:pPr>
        <w:pStyle w:val="ListParagraph"/>
        <w:tabs>
          <w:tab w:val="left" w:pos="180"/>
          <w:tab w:val="left" w:pos="8460"/>
          <w:tab w:val="left" w:pos="8820"/>
          <w:tab w:val="left" w:pos="9000"/>
        </w:tabs>
        <w:spacing w:before="20" w:after="0" w:line="480" w:lineRule="auto"/>
        <w:ind w:left="180" w:right="-360" w:firstLine="720"/>
        <w:jc w:val="both"/>
        <w:rPr>
          <w:rFonts w:cs="Arial"/>
          <w:sz w:val="24"/>
          <w:szCs w:val="24"/>
        </w:rPr>
      </w:pPr>
      <w:r w:rsidRPr="00AE2BCD">
        <w:rPr>
          <w:rFonts w:cs="Arial"/>
          <w:sz w:val="24"/>
          <w:szCs w:val="24"/>
        </w:rPr>
        <w:t xml:space="preserve">Using the </w:t>
      </w:r>
      <w:r w:rsidR="003160B0">
        <w:rPr>
          <w:rFonts w:cs="Arial"/>
          <w:sz w:val="24"/>
          <w:szCs w:val="24"/>
        </w:rPr>
        <w:t>numerically computed</w:t>
      </w:r>
      <w:r w:rsidRPr="00AE2BCD">
        <w:rPr>
          <w:rFonts w:cs="Arial"/>
          <w:sz w:val="24"/>
          <w:szCs w:val="24"/>
        </w:rPr>
        <w:t xml:space="preserve"> values we compare the MSE</w:t>
      </w:r>
      <w:r w:rsidR="00E5691C">
        <w:rPr>
          <w:rFonts w:cs="Arial"/>
          <w:sz w:val="24"/>
          <w:szCs w:val="24"/>
        </w:rPr>
        <w:t>(W)</w:t>
      </w:r>
      <w:r w:rsidRPr="00AE2BCD">
        <w:rPr>
          <w:rFonts w:cs="Arial"/>
          <w:sz w:val="24"/>
          <w:szCs w:val="24"/>
        </w:rPr>
        <w:t xml:space="preserve"> and </w:t>
      </w:r>
      <w:r w:rsidR="00E5691C">
        <w:rPr>
          <w:rFonts w:cs="Arial"/>
          <w:sz w:val="24"/>
          <w:szCs w:val="24"/>
        </w:rPr>
        <w:t>Var(</w:t>
      </w:r>
      <w:r w:rsidRPr="00AE2BCD">
        <w:rPr>
          <w:rFonts w:cs="Arial"/>
          <w:sz w:val="24"/>
          <w:szCs w:val="24"/>
        </w:rPr>
        <w:t>G</w:t>
      </w:r>
      <w:r w:rsidR="00E5691C">
        <w:rPr>
          <w:rFonts w:cs="Arial"/>
          <w:sz w:val="24"/>
          <w:szCs w:val="24"/>
        </w:rPr>
        <w:t>)</w:t>
      </w:r>
      <w:r w:rsidR="00E91A04" w:rsidRPr="00AE2BCD">
        <w:rPr>
          <w:rFonts w:cs="Arial"/>
          <w:sz w:val="24"/>
          <w:szCs w:val="24"/>
        </w:rPr>
        <w:t>, depicted in Figure 2,</w:t>
      </w:r>
      <w:r w:rsidRPr="00AE2BCD">
        <w:rPr>
          <w:rFonts w:cs="Arial"/>
          <w:sz w:val="24"/>
          <w:szCs w:val="24"/>
        </w:rPr>
        <w:t xml:space="preserve"> </w:t>
      </w:r>
      <w:r w:rsidR="00823BFB">
        <w:rPr>
          <w:rFonts w:cs="Arial"/>
          <w:sz w:val="24"/>
          <w:szCs w:val="24"/>
        </w:rPr>
        <w:t>with</w:t>
      </w:r>
      <w:r w:rsidR="00823BFB" w:rsidRPr="00AE2BCD">
        <w:rPr>
          <w:rFonts w:cs="Arial"/>
          <w:sz w:val="24"/>
          <w:szCs w:val="24"/>
        </w:rPr>
        <w:t xml:space="preserve"> </w:t>
      </w:r>
      <w:r w:rsidRPr="00AE2BCD">
        <w:rPr>
          <w:rFonts w:cs="Arial"/>
          <w:sz w:val="24"/>
          <w:szCs w:val="24"/>
        </w:rPr>
        <w:t>the following measure of relative efficiency:</w:t>
      </w:r>
    </w:p>
    <w:p w:rsidR="00C25731" w:rsidRPr="004F32B9" w:rsidRDefault="00C57CE2" w:rsidP="001358C8">
      <w:pPr>
        <w:pStyle w:val="ListParagraph"/>
        <w:tabs>
          <w:tab w:val="left" w:pos="180"/>
          <w:tab w:val="left" w:pos="8460"/>
          <w:tab w:val="left" w:pos="8820"/>
          <w:tab w:val="left" w:pos="9000"/>
        </w:tabs>
        <w:spacing w:before="20" w:after="0" w:line="480" w:lineRule="auto"/>
        <w:ind w:left="180" w:right="-360"/>
        <w:jc w:val="center"/>
        <w:rPr>
          <w:rFonts w:cs="Calibri"/>
          <w:color w:val="FF0000"/>
          <w:sz w:val="24"/>
          <w:szCs w:val="24"/>
        </w:rPr>
      </w:pPr>
      <w:r w:rsidRPr="00C57CE2">
        <w:rPr>
          <w:rFonts w:cs="Calibri"/>
          <w:color w:val="FF0000"/>
          <w:position w:val="-28"/>
          <w:sz w:val="24"/>
          <w:szCs w:val="24"/>
        </w:rPr>
        <w:object w:dxaOrig="1440" w:dyaOrig="680">
          <v:shape id="_x0000_i1039" type="#_x0000_t75" style="width:73.6pt;height:33.85pt" o:ole="">
            <v:imagedata r:id="rId39" o:title=""/>
          </v:shape>
          <o:OLEObject Type="Embed" ProgID="Equation.3" ShapeID="_x0000_i1039" DrawAspect="Content" ObjectID="_1437910098" r:id="rId40"/>
        </w:object>
      </w:r>
    </w:p>
    <w:p w:rsidR="00F86409" w:rsidRPr="005810F9" w:rsidRDefault="00F86409" w:rsidP="001358C8">
      <w:pPr>
        <w:pStyle w:val="ListParagraph"/>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 xml:space="preserve">This </w:t>
      </w:r>
      <w:r w:rsidR="00C25731" w:rsidRPr="005810F9">
        <w:rPr>
          <w:rFonts w:cs="Arial"/>
          <w:sz w:val="24"/>
          <w:szCs w:val="24"/>
        </w:rPr>
        <w:t>extend</w:t>
      </w:r>
      <w:r w:rsidRPr="005810F9">
        <w:rPr>
          <w:rFonts w:cs="Arial"/>
          <w:sz w:val="24"/>
          <w:szCs w:val="24"/>
        </w:rPr>
        <w:t>s</w:t>
      </w:r>
      <w:r w:rsidR="00C25731" w:rsidRPr="005810F9">
        <w:rPr>
          <w:rFonts w:cs="Arial"/>
          <w:sz w:val="24"/>
          <w:szCs w:val="24"/>
        </w:rPr>
        <w:t xml:space="preserve"> the comparisons in Whiteside and Eakin (2008) to also include cases where (1</w:t>
      </w:r>
      <w:r w:rsidR="003160B0">
        <w:rPr>
          <w:rFonts w:cs="Arial"/>
          <w:sz w:val="24"/>
          <w:szCs w:val="24"/>
        </w:rPr>
        <w:t>a</w:t>
      </w:r>
      <w:r w:rsidR="00C25731" w:rsidRPr="005810F9">
        <w:rPr>
          <w:rFonts w:cs="Arial"/>
          <w:sz w:val="24"/>
          <w:szCs w:val="24"/>
        </w:rPr>
        <w:t xml:space="preserve">) does not hold. Figure 2 depicts the relationship of the relative efficiency with the population size for </w:t>
      </w:r>
      <w:r w:rsidRPr="005810F9">
        <w:rPr>
          <w:rFonts w:cs="Arial"/>
          <w:sz w:val="24"/>
          <w:szCs w:val="24"/>
        </w:rPr>
        <w:t xml:space="preserve">all </w:t>
      </w:r>
      <w:r w:rsidR="00C25731" w:rsidRPr="005810F9">
        <w:rPr>
          <w:rFonts w:cs="Arial"/>
          <w:sz w:val="24"/>
          <w:szCs w:val="24"/>
        </w:rPr>
        <w:t xml:space="preserve">values of the other parameters of Table </w:t>
      </w:r>
      <w:r w:rsidR="00AF2CAB">
        <w:rPr>
          <w:rFonts w:cs="Arial"/>
          <w:sz w:val="24"/>
          <w:szCs w:val="24"/>
        </w:rPr>
        <w:t>3</w:t>
      </w:r>
      <w:r w:rsidR="00C25731" w:rsidRPr="005810F9">
        <w:rPr>
          <w:rFonts w:cs="Arial"/>
          <w:sz w:val="24"/>
          <w:szCs w:val="24"/>
        </w:rPr>
        <w:t xml:space="preserve">. </w:t>
      </w:r>
    </w:p>
    <w:p w:rsidR="00F86409" w:rsidRPr="005810F9" w:rsidRDefault="00F86409" w:rsidP="001358C8">
      <w:pPr>
        <w:pStyle w:val="ListParagraph"/>
        <w:tabs>
          <w:tab w:val="left" w:pos="180"/>
          <w:tab w:val="left" w:pos="8460"/>
          <w:tab w:val="left" w:pos="8820"/>
          <w:tab w:val="left" w:pos="9000"/>
        </w:tabs>
        <w:spacing w:before="20" w:after="0" w:line="480" w:lineRule="auto"/>
        <w:ind w:left="180" w:right="-360" w:firstLine="90"/>
        <w:jc w:val="center"/>
        <w:rPr>
          <w:rFonts w:cs="Arial"/>
          <w:sz w:val="24"/>
          <w:szCs w:val="24"/>
        </w:rPr>
      </w:pPr>
      <w:r w:rsidRPr="005810F9">
        <w:rPr>
          <w:rFonts w:cs="Arial"/>
          <w:sz w:val="24"/>
          <w:szCs w:val="24"/>
        </w:rPr>
        <w:lastRenderedPageBreak/>
        <w:t>(Insert Figure 2 about here.)</w:t>
      </w:r>
    </w:p>
    <w:p w:rsidR="00C25731" w:rsidRPr="005810F9" w:rsidRDefault="00C25731" w:rsidP="001358C8">
      <w:pPr>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The three</w:t>
      </w:r>
      <w:r w:rsidR="00F86409" w:rsidRPr="005810F9">
        <w:rPr>
          <w:rFonts w:cs="Arial"/>
          <w:sz w:val="24"/>
          <w:szCs w:val="24"/>
        </w:rPr>
        <w:t xml:space="preserve"> superimposed</w:t>
      </w:r>
      <w:r w:rsidRPr="005810F9">
        <w:rPr>
          <w:rFonts w:cs="Arial"/>
          <w:sz w:val="24"/>
          <w:szCs w:val="24"/>
        </w:rPr>
        <w:t xml:space="preserve"> lines in each graph correspond to the levels of the P</w:t>
      </w:r>
      <w:r w:rsidRPr="005810F9">
        <w:rPr>
          <w:rFonts w:cs="Arial"/>
          <w:sz w:val="24"/>
          <w:szCs w:val="24"/>
          <w:vertAlign w:val="subscript"/>
        </w:rPr>
        <w:t>Di</w:t>
      </w:r>
      <w:r w:rsidRPr="005810F9">
        <w:rPr>
          <w:rFonts w:cs="Arial"/>
          <w:sz w:val="24"/>
          <w:szCs w:val="24"/>
        </w:rPr>
        <w:t>; each column of graphs correspond to a value of P</w:t>
      </w:r>
      <w:r w:rsidRPr="005810F9">
        <w:rPr>
          <w:rFonts w:cs="Arial"/>
          <w:sz w:val="24"/>
          <w:szCs w:val="24"/>
          <w:vertAlign w:val="subscript"/>
        </w:rPr>
        <w:t>D</w:t>
      </w:r>
      <w:r w:rsidR="00533B0F">
        <w:rPr>
          <w:rFonts w:cs="Arial"/>
          <w:sz w:val="24"/>
          <w:szCs w:val="24"/>
          <w:vertAlign w:val="subscript"/>
        </w:rPr>
        <w:t>v</w:t>
      </w:r>
      <w:r w:rsidRPr="005810F9">
        <w:rPr>
          <w:rFonts w:cs="Arial"/>
          <w:sz w:val="24"/>
          <w:szCs w:val="24"/>
        </w:rPr>
        <w:t>; the rows of graphs correspond to the levels of P</w:t>
      </w:r>
      <w:r w:rsidRPr="005810F9">
        <w:rPr>
          <w:rFonts w:cs="Arial"/>
          <w:sz w:val="24"/>
          <w:szCs w:val="24"/>
          <w:vertAlign w:val="subscript"/>
        </w:rPr>
        <w:t>v</w:t>
      </w:r>
      <w:r w:rsidRPr="005810F9">
        <w:rPr>
          <w:rFonts w:cs="Arial"/>
          <w:sz w:val="24"/>
          <w:szCs w:val="24"/>
        </w:rPr>
        <w:t>; and Figures 2a, 2b, and 2c correspond to differing sampling fractions</w:t>
      </w:r>
      <w:r w:rsidR="00772BB8" w:rsidRPr="005810F9">
        <w:rPr>
          <w:rFonts w:cs="Arial"/>
          <w:sz w:val="24"/>
          <w:szCs w:val="24"/>
        </w:rPr>
        <w:t xml:space="preserve">. </w:t>
      </w:r>
      <w:r w:rsidR="00944110">
        <w:rPr>
          <w:rFonts w:cs="Arial"/>
          <w:sz w:val="24"/>
          <w:szCs w:val="24"/>
        </w:rPr>
        <w:t>As t</w:t>
      </w:r>
      <w:r w:rsidR="00772BB8" w:rsidRPr="005810F9">
        <w:rPr>
          <w:rFonts w:cs="Arial"/>
          <w:sz w:val="24"/>
          <w:szCs w:val="24"/>
        </w:rPr>
        <w:t>he sampling fraction increases</w:t>
      </w:r>
      <w:r w:rsidR="00944110">
        <w:rPr>
          <w:rFonts w:cs="Arial"/>
          <w:sz w:val="24"/>
          <w:szCs w:val="24"/>
        </w:rPr>
        <w:t>,</w:t>
      </w:r>
      <w:r w:rsidR="00772BB8" w:rsidRPr="005810F9">
        <w:rPr>
          <w:rFonts w:cs="Arial"/>
          <w:sz w:val="24"/>
          <w:szCs w:val="24"/>
        </w:rPr>
        <w:t xml:space="preserve"> the </w:t>
      </w:r>
      <w:r w:rsidR="00944110">
        <w:rPr>
          <w:rFonts w:cs="Arial"/>
          <w:sz w:val="24"/>
          <w:szCs w:val="24"/>
        </w:rPr>
        <w:t>range of</w:t>
      </w:r>
      <w:r w:rsidR="00772BB8" w:rsidRPr="005810F9">
        <w:rPr>
          <w:rFonts w:cs="Arial"/>
          <w:sz w:val="24"/>
          <w:szCs w:val="24"/>
        </w:rPr>
        <w:t xml:space="preserve"> the relative efficiencies </w:t>
      </w:r>
      <w:r w:rsidR="00944110">
        <w:rPr>
          <w:rFonts w:cs="Arial"/>
          <w:sz w:val="24"/>
          <w:szCs w:val="24"/>
        </w:rPr>
        <w:t>increases</w:t>
      </w:r>
      <w:r w:rsidR="00772BB8" w:rsidRPr="005810F9">
        <w:rPr>
          <w:rFonts w:cs="Arial"/>
          <w:sz w:val="24"/>
          <w:szCs w:val="24"/>
        </w:rPr>
        <w:t xml:space="preserve"> from (-.4, 1) for sampling fraction</w:t>
      </w:r>
      <w:r w:rsidR="00944110">
        <w:rPr>
          <w:rFonts w:cs="Arial"/>
          <w:sz w:val="24"/>
          <w:szCs w:val="24"/>
        </w:rPr>
        <w:t>s</w:t>
      </w:r>
      <w:r w:rsidR="00772BB8" w:rsidRPr="005810F9">
        <w:rPr>
          <w:rFonts w:cs="Arial"/>
          <w:sz w:val="24"/>
          <w:szCs w:val="24"/>
        </w:rPr>
        <w:t xml:space="preserve"> of 5% to (-.5, 3) for sampling fractions of 25%. For a given sampling fraction, t</w:t>
      </w:r>
      <w:r w:rsidR="006F3261" w:rsidRPr="005810F9">
        <w:rPr>
          <w:rFonts w:cs="Arial"/>
          <w:sz w:val="24"/>
          <w:szCs w:val="24"/>
        </w:rPr>
        <w:t xml:space="preserve">he nine plots depict the same relative patterns for all combinations of </w:t>
      </w:r>
      <w:r w:rsidR="00772BB8" w:rsidRPr="005810F9">
        <w:rPr>
          <w:rFonts w:cs="Arial"/>
          <w:sz w:val="24"/>
          <w:szCs w:val="24"/>
        </w:rPr>
        <w:t>other</w:t>
      </w:r>
      <w:r w:rsidR="006F3261" w:rsidRPr="005810F9">
        <w:rPr>
          <w:rFonts w:cs="Arial"/>
          <w:sz w:val="24"/>
          <w:szCs w:val="24"/>
        </w:rPr>
        <w:t xml:space="preserve"> design values</w:t>
      </w:r>
      <w:r w:rsidR="00772BB8" w:rsidRPr="005810F9">
        <w:rPr>
          <w:rFonts w:cs="Arial"/>
          <w:sz w:val="24"/>
          <w:szCs w:val="24"/>
        </w:rPr>
        <w:t xml:space="preserve">. Note that the advantage goes to W when the relative efficiency measure is below zero. </w:t>
      </w:r>
      <w:r w:rsidR="006F3261" w:rsidRPr="005810F9">
        <w:rPr>
          <w:rFonts w:cs="Arial"/>
          <w:sz w:val="24"/>
          <w:szCs w:val="24"/>
        </w:rPr>
        <w:t xml:space="preserve">As previously shown </w:t>
      </w:r>
      <w:r w:rsidR="00772BB8" w:rsidRPr="005810F9">
        <w:rPr>
          <w:rFonts w:cs="Arial"/>
          <w:sz w:val="24"/>
          <w:szCs w:val="24"/>
        </w:rPr>
        <w:t>in</w:t>
      </w:r>
      <w:r w:rsidR="006F3261" w:rsidRPr="005810F9">
        <w:rPr>
          <w:rFonts w:cs="Arial"/>
          <w:sz w:val="24"/>
          <w:szCs w:val="24"/>
        </w:rPr>
        <w:t xml:space="preserve"> Whiteside and Eakin (2008), W is more efficient than G when P</w:t>
      </w:r>
      <w:r w:rsidR="006F3261" w:rsidRPr="005810F9">
        <w:rPr>
          <w:rFonts w:cs="Arial"/>
          <w:sz w:val="24"/>
          <w:szCs w:val="24"/>
          <w:vertAlign w:val="subscript"/>
        </w:rPr>
        <w:t>Dv</w:t>
      </w:r>
      <w:r w:rsidR="006F3261" w:rsidRPr="005810F9">
        <w:rPr>
          <w:rFonts w:cs="Arial"/>
          <w:sz w:val="24"/>
          <w:szCs w:val="24"/>
        </w:rPr>
        <w:t>=P</w:t>
      </w:r>
      <w:r w:rsidR="006F3261" w:rsidRPr="005810F9">
        <w:rPr>
          <w:rFonts w:cs="Arial"/>
          <w:sz w:val="24"/>
          <w:szCs w:val="24"/>
          <w:vertAlign w:val="subscript"/>
        </w:rPr>
        <w:t>Di</w:t>
      </w:r>
      <w:r w:rsidR="006F3261" w:rsidRPr="005810F9">
        <w:rPr>
          <w:rFonts w:cs="Arial"/>
          <w:sz w:val="24"/>
          <w:szCs w:val="24"/>
        </w:rPr>
        <w:t xml:space="preserve"> in all 27 graphs.</w:t>
      </w:r>
      <w:r w:rsidR="00772BB8" w:rsidRPr="005810F9">
        <w:rPr>
          <w:rFonts w:cs="Arial"/>
          <w:sz w:val="24"/>
          <w:szCs w:val="24"/>
        </w:rPr>
        <w:t xml:space="preserve"> On the other hand, G is more efficient than W when |P</w:t>
      </w:r>
      <w:r w:rsidR="00772BB8" w:rsidRPr="005810F9">
        <w:rPr>
          <w:rFonts w:cs="Arial"/>
          <w:sz w:val="24"/>
          <w:szCs w:val="24"/>
          <w:vertAlign w:val="subscript"/>
        </w:rPr>
        <w:t>Dv</w:t>
      </w:r>
      <w:r w:rsidR="00772BB8" w:rsidRPr="005810F9">
        <w:rPr>
          <w:rFonts w:cs="Arial"/>
          <w:sz w:val="24"/>
          <w:szCs w:val="24"/>
        </w:rPr>
        <w:t>-P</w:t>
      </w:r>
      <w:r w:rsidR="00772BB8" w:rsidRPr="005810F9">
        <w:rPr>
          <w:rFonts w:cs="Arial"/>
          <w:sz w:val="24"/>
          <w:szCs w:val="24"/>
          <w:vertAlign w:val="subscript"/>
        </w:rPr>
        <w:t>Di</w:t>
      </w:r>
      <w:r w:rsidR="00772BB8" w:rsidRPr="005810F9">
        <w:rPr>
          <w:rFonts w:cs="Arial"/>
          <w:sz w:val="24"/>
          <w:szCs w:val="24"/>
        </w:rPr>
        <w:t>| is greatest.</w:t>
      </w:r>
    </w:p>
    <w:p w:rsidR="00C25731" w:rsidRPr="005810F9" w:rsidRDefault="00C25731" w:rsidP="001358C8">
      <w:pPr>
        <w:pStyle w:val="ListParagraph"/>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From the structure of W, it is clear that the benefit of W over G occurs when the sample information provided by d</w:t>
      </w:r>
      <w:r w:rsidRPr="005810F9">
        <w:rPr>
          <w:rFonts w:cs="Arial"/>
          <w:sz w:val="24"/>
          <w:szCs w:val="24"/>
          <w:vertAlign w:val="subscript"/>
        </w:rPr>
        <w:t>i</w:t>
      </w:r>
      <w:r w:rsidRPr="005810F9">
        <w:rPr>
          <w:rFonts w:cs="Arial"/>
          <w:sz w:val="24"/>
          <w:szCs w:val="24"/>
        </w:rPr>
        <w:t>, pooled with d</w:t>
      </w:r>
      <w:r w:rsidRPr="005810F9">
        <w:rPr>
          <w:rFonts w:cs="Arial"/>
          <w:sz w:val="24"/>
          <w:szCs w:val="24"/>
          <w:vertAlign w:val="subscript"/>
        </w:rPr>
        <w:t>v</w:t>
      </w:r>
      <w:r w:rsidRPr="005810F9">
        <w:rPr>
          <w:rFonts w:cs="Arial"/>
          <w:sz w:val="24"/>
          <w:szCs w:val="24"/>
        </w:rPr>
        <w:t>, improves the estimate of duplicate valids on the petition. However, as the difference P</w:t>
      </w:r>
      <w:r w:rsidRPr="005810F9">
        <w:rPr>
          <w:rFonts w:cs="Arial"/>
          <w:sz w:val="24"/>
          <w:szCs w:val="24"/>
          <w:vertAlign w:val="subscript"/>
        </w:rPr>
        <w:t>Dv</w:t>
      </w:r>
      <w:r w:rsidRPr="005810F9">
        <w:rPr>
          <w:rFonts w:cs="Arial"/>
          <w:sz w:val="24"/>
          <w:szCs w:val="24"/>
        </w:rPr>
        <w:t xml:space="preserve"> and P</w:t>
      </w:r>
      <w:r w:rsidRPr="005810F9">
        <w:rPr>
          <w:rFonts w:cs="Arial"/>
          <w:sz w:val="24"/>
          <w:szCs w:val="24"/>
          <w:vertAlign w:val="subscript"/>
        </w:rPr>
        <w:t>Di</w:t>
      </w:r>
      <w:r w:rsidRPr="005810F9">
        <w:rPr>
          <w:rFonts w:cs="Arial"/>
          <w:sz w:val="24"/>
          <w:szCs w:val="24"/>
        </w:rPr>
        <w:t xml:space="preserve"> increases, the pooled estimate of duplicates used by W increasingly contaminates </w:t>
      </w:r>
      <w:r w:rsidR="008A1784">
        <w:rPr>
          <w:rFonts w:cs="Arial"/>
          <w:sz w:val="24"/>
          <w:szCs w:val="24"/>
        </w:rPr>
        <w:t>the estimate</w:t>
      </w:r>
      <w:r w:rsidRPr="005810F9">
        <w:rPr>
          <w:rFonts w:cs="Arial"/>
          <w:sz w:val="24"/>
          <w:szCs w:val="24"/>
        </w:rPr>
        <w:t xml:space="preserve"> of the number of duplicates among valid signatures. As seen in Figure 2 as the absolute difference between P</w:t>
      </w:r>
      <w:r w:rsidRPr="005810F9">
        <w:rPr>
          <w:rFonts w:cs="Arial"/>
          <w:sz w:val="24"/>
          <w:szCs w:val="24"/>
          <w:vertAlign w:val="subscript"/>
        </w:rPr>
        <w:t>Dv</w:t>
      </w:r>
      <w:r w:rsidRPr="005810F9">
        <w:rPr>
          <w:rFonts w:cs="Arial"/>
          <w:sz w:val="24"/>
          <w:szCs w:val="24"/>
        </w:rPr>
        <w:t xml:space="preserve"> and P</w:t>
      </w:r>
      <w:r w:rsidRPr="005810F9">
        <w:rPr>
          <w:rFonts w:cs="Arial"/>
          <w:sz w:val="24"/>
          <w:szCs w:val="24"/>
          <w:vertAlign w:val="subscript"/>
        </w:rPr>
        <w:t>Di</w:t>
      </w:r>
      <w:r w:rsidRPr="005810F9">
        <w:rPr>
          <w:rFonts w:cs="Arial"/>
          <w:sz w:val="24"/>
          <w:szCs w:val="24"/>
        </w:rPr>
        <w:t xml:space="preserve"> increases</w:t>
      </w:r>
      <w:r w:rsidR="00065C1B" w:rsidRPr="005810F9">
        <w:rPr>
          <w:rFonts w:cs="Arial"/>
          <w:sz w:val="24"/>
          <w:szCs w:val="24"/>
        </w:rPr>
        <w:t>,</w:t>
      </w:r>
      <w:r w:rsidRPr="005810F9">
        <w:rPr>
          <w:rFonts w:cs="Arial"/>
          <w:sz w:val="24"/>
          <w:szCs w:val="24"/>
        </w:rPr>
        <w:t xml:space="preserve"> the </w:t>
      </w:r>
      <w:r w:rsidR="003160B0">
        <w:rPr>
          <w:rFonts w:cs="Arial"/>
          <w:sz w:val="24"/>
          <w:szCs w:val="24"/>
        </w:rPr>
        <w:t xml:space="preserve">difference in </w:t>
      </w:r>
      <w:r w:rsidRPr="005810F9">
        <w:rPr>
          <w:rFonts w:cs="Arial"/>
          <w:sz w:val="24"/>
          <w:szCs w:val="24"/>
        </w:rPr>
        <w:t xml:space="preserve">relative efficiency becomes larger.  </w:t>
      </w:r>
    </w:p>
    <w:p w:rsidR="00C25731" w:rsidRPr="005810F9" w:rsidRDefault="00065C1B" w:rsidP="001358C8">
      <w:pPr>
        <w:pStyle w:val="ListParagraph"/>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The mean square error of W is impacted by the interaction of the sampling fraction and the absolute difference between the P</w:t>
      </w:r>
      <w:r w:rsidRPr="005810F9">
        <w:rPr>
          <w:rFonts w:cs="Arial"/>
          <w:sz w:val="24"/>
          <w:szCs w:val="24"/>
          <w:vertAlign w:val="subscript"/>
        </w:rPr>
        <w:t>Dv</w:t>
      </w:r>
      <w:r w:rsidRPr="005810F9">
        <w:rPr>
          <w:rFonts w:cs="Arial"/>
          <w:sz w:val="24"/>
          <w:szCs w:val="24"/>
        </w:rPr>
        <w:t xml:space="preserve"> and P</w:t>
      </w:r>
      <w:r w:rsidRPr="005810F9">
        <w:rPr>
          <w:rFonts w:cs="Arial"/>
          <w:sz w:val="24"/>
          <w:szCs w:val="24"/>
          <w:vertAlign w:val="subscript"/>
        </w:rPr>
        <w:t xml:space="preserve">Di </w:t>
      </w:r>
      <w:r w:rsidRPr="005810F9">
        <w:rPr>
          <w:rFonts w:cs="Arial"/>
          <w:sz w:val="24"/>
          <w:szCs w:val="24"/>
        </w:rPr>
        <w:t>since i</w:t>
      </w:r>
      <w:r w:rsidR="00C25731" w:rsidRPr="005810F9">
        <w:rPr>
          <w:rFonts w:cs="Arial"/>
          <w:sz w:val="24"/>
          <w:szCs w:val="24"/>
        </w:rPr>
        <w:t>ncreasing the sample size increases the variance of counts, and we are deali</w:t>
      </w:r>
      <w:r w:rsidR="008A1784">
        <w:rPr>
          <w:rFonts w:cs="Arial"/>
          <w:sz w:val="24"/>
          <w:szCs w:val="24"/>
        </w:rPr>
        <w:t>ng with counts in the estimator</w:t>
      </w:r>
      <w:r w:rsidR="00C25731" w:rsidRPr="005810F9">
        <w:rPr>
          <w:rFonts w:cs="Arial"/>
          <w:sz w:val="24"/>
          <w:szCs w:val="24"/>
        </w:rPr>
        <w:t>. P</w:t>
      </w:r>
      <w:r w:rsidR="00C25731" w:rsidRPr="005810F9">
        <w:rPr>
          <w:rFonts w:cs="Arial"/>
          <w:sz w:val="24"/>
          <w:szCs w:val="24"/>
          <w:vertAlign w:val="subscript"/>
        </w:rPr>
        <w:t>Dv</w:t>
      </w:r>
      <w:r w:rsidR="00C25731" w:rsidRPr="005810F9">
        <w:rPr>
          <w:rFonts w:cs="Arial"/>
          <w:sz w:val="24"/>
          <w:szCs w:val="24"/>
        </w:rPr>
        <w:t xml:space="preserve"> and P</w:t>
      </w:r>
      <w:r w:rsidR="00C25731" w:rsidRPr="005810F9">
        <w:rPr>
          <w:rFonts w:cs="Arial"/>
          <w:sz w:val="24"/>
          <w:szCs w:val="24"/>
          <w:vertAlign w:val="subscript"/>
        </w:rPr>
        <w:t>Di</w:t>
      </w:r>
      <w:r w:rsidR="00C25731" w:rsidRPr="005810F9">
        <w:rPr>
          <w:rFonts w:cs="Arial"/>
          <w:sz w:val="24"/>
          <w:szCs w:val="24"/>
        </w:rPr>
        <w:t xml:space="preserve"> are set in this </w:t>
      </w:r>
      <w:r w:rsidR="008B6289">
        <w:rPr>
          <w:rFonts w:cs="Arial"/>
          <w:sz w:val="24"/>
          <w:szCs w:val="24"/>
        </w:rPr>
        <w:t>numerical computation</w:t>
      </w:r>
      <w:r w:rsidR="00C25731" w:rsidRPr="005810F9">
        <w:rPr>
          <w:rFonts w:cs="Arial"/>
          <w:sz w:val="24"/>
          <w:szCs w:val="24"/>
        </w:rPr>
        <w:t xml:space="preserve"> to take on the same three values yielding nine factor level combinations. When P</w:t>
      </w:r>
      <w:r w:rsidR="00C25731" w:rsidRPr="005810F9">
        <w:rPr>
          <w:rFonts w:cs="Arial"/>
          <w:sz w:val="24"/>
          <w:szCs w:val="24"/>
          <w:vertAlign w:val="subscript"/>
        </w:rPr>
        <w:t>Dv</w:t>
      </w:r>
      <w:r w:rsidR="00C25731" w:rsidRPr="005810F9">
        <w:rPr>
          <w:rFonts w:cs="Arial"/>
          <w:sz w:val="24"/>
          <w:szCs w:val="24"/>
        </w:rPr>
        <w:t xml:space="preserve"> is at its smallest value and the difference between P</w:t>
      </w:r>
      <w:r w:rsidR="00C25731" w:rsidRPr="005810F9">
        <w:rPr>
          <w:rFonts w:cs="Arial"/>
          <w:sz w:val="24"/>
          <w:szCs w:val="24"/>
          <w:vertAlign w:val="subscript"/>
        </w:rPr>
        <w:t>Dv</w:t>
      </w:r>
      <w:r w:rsidR="00C25731" w:rsidRPr="005810F9">
        <w:rPr>
          <w:rFonts w:cs="Arial"/>
          <w:sz w:val="24"/>
          <w:szCs w:val="24"/>
        </w:rPr>
        <w:t xml:space="preserve"> and P</w:t>
      </w:r>
      <w:r w:rsidR="00C25731" w:rsidRPr="005810F9">
        <w:rPr>
          <w:rFonts w:cs="Arial"/>
          <w:sz w:val="24"/>
          <w:szCs w:val="24"/>
          <w:vertAlign w:val="subscript"/>
        </w:rPr>
        <w:t>Di</w:t>
      </w:r>
      <w:r w:rsidR="00C25731" w:rsidRPr="005810F9">
        <w:rPr>
          <w:rFonts w:cs="Arial"/>
          <w:sz w:val="24"/>
          <w:szCs w:val="24"/>
        </w:rPr>
        <w:t xml:space="preserve"> is at its largest, then the influence of P</w:t>
      </w:r>
      <w:r w:rsidR="00C25731" w:rsidRPr="005810F9">
        <w:rPr>
          <w:rFonts w:cs="Arial"/>
          <w:sz w:val="24"/>
          <w:szCs w:val="24"/>
          <w:vertAlign w:val="subscript"/>
        </w:rPr>
        <w:t>D</w:t>
      </w:r>
      <w:r w:rsidR="00C25731" w:rsidRPr="00B160B3">
        <w:rPr>
          <w:rFonts w:cs="Arial"/>
          <w:sz w:val="24"/>
          <w:szCs w:val="24"/>
          <w:vertAlign w:val="subscript"/>
        </w:rPr>
        <w:t>i</w:t>
      </w:r>
      <w:r w:rsidR="00C25731" w:rsidRPr="005810F9">
        <w:rPr>
          <w:rFonts w:cs="Arial"/>
          <w:sz w:val="24"/>
          <w:szCs w:val="24"/>
        </w:rPr>
        <w:t xml:space="preserve"> dominates P</w:t>
      </w:r>
      <w:r w:rsidR="00C25731" w:rsidRPr="005810F9">
        <w:rPr>
          <w:rFonts w:cs="Arial"/>
          <w:sz w:val="24"/>
          <w:szCs w:val="24"/>
          <w:vertAlign w:val="subscript"/>
        </w:rPr>
        <w:t>Dv</w:t>
      </w:r>
      <w:r w:rsidR="00C25731" w:rsidRPr="005810F9">
        <w:rPr>
          <w:rFonts w:cs="Arial"/>
          <w:sz w:val="24"/>
          <w:szCs w:val="24"/>
        </w:rPr>
        <w:t xml:space="preserve"> and the relative efficiency increases. When P</w:t>
      </w:r>
      <w:r w:rsidR="00C25731" w:rsidRPr="005810F9">
        <w:rPr>
          <w:rFonts w:cs="Arial"/>
          <w:sz w:val="24"/>
          <w:szCs w:val="24"/>
          <w:vertAlign w:val="subscript"/>
        </w:rPr>
        <w:t>Dv</w:t>
      </w:r>
      <w:r w:rsidR="00C25731" w:rsidRPr="005810F9">
        <w:rPr>
          <w:rFonts w:cs="Arial"/>
          <w:sz w:val="24"/>
          <w:szCs w:val="24"/>
        </w:rPr>
        <w:t xml:space="preserve"> assumes its largest </w:t>
      </w:r>
      <w:r w:rsidR="00C25731" w:rsidRPr="005810F9">
        <w:rPr>
          <w:rFonts w:cs="Arial"/>
          <w:sz w:val="24"/>
          <w:szCs w:val="24"/>
        </w:rPr>
        <w:lastRenderedPageBreak/>
        <w:t>value, and the absolute difference between P</w:t>
      </w:r>
      <w:r w:rsidR="00C25731" w:rsidRPr="005810F9">
        <w:rPr>
          <w:rFonts w:cs="Arial"/>
          <w:sz w:val="24"/>
          <w:szCs w:val="24"/>
          <w:vertAlign w:val="subscript"/>
        </w:rPr>
        <w:t>Dv</w:t>
      </w:r>
      <w:r w:rsidR="00C25731" w:rsidRPr="005810F9">
        <w:rPr>
          <w:rFonts w:cs="Arial"/>
          <w:sz w:val="24"/>
          <w:szCs w:val="24"/>
        </w:rPr>
        <w:t xml:space="preserve"> and P</w:t>
      </w:r>
      <w:r w:rsidR="00C25731" w:rsidRPr="005810F9">
        <w:rPr>
          <w:rFonts w:cs="Arial"/>
          <w:sz w:val="24"/>
          <w:szCs w:val="24"/>
          <w:vertAlign w:val="subscript"/>
        </w:rPr>
        <w:t>Di</w:t>
      </w:r>
      <w:r w:rsidR="00C25731" w:rsidRPr="005810F9">
        <w:rPr>
          <w:rFonts w:cs="Arial"/>
          <w:sz w:val="24"/>
          <w:szCs w:val="24"/>
        </w:rPr>
        <w:t xml:space="preserve"> is also at its largest, the weighting of d</w:t>
      </w:r>
      <w:r w:rsidR="00C25731" w:rsidRPr="005810F9">
        <w:rPr>
          <w:rFonts w:cs="Arial"/>
          <w:sz w:val="24"/>
          <w:szCs w:val="24"/>
          <w:vertAlign w:val="subscript"/>
        </w:rPr>
        <w:t xml:space="preserve">i </w:t>
      </w:r>
      <w:r w:rsidR="00C25731" w:rsidRPr="005810F9">
        <w:rPr>
          <w:rFonts w:cs="Arial"/>
          <w:sz w:val="24"/>
          <w:szCs w:val="24"/>
        </w:rPr>
        <w:t>relative to d</w:t>
      </w:r>
      <w:r w:rsidR="00C25731" w:rsidRPr="005810F9">
        <w:rPr>
          <w:rFonts w:cs="Arial"/>
          <w:sz w:val="24"/>
          <w:szCs w:val="24"/>
          <w:vertAlign w:val="subscript"/>
        </w:rPr>
        <w:t>v</w:t>
      </w:r>
      <w:r w:rsidR="00C25731" w:rsidRPr="005810F9">
        <w:rPr>
          <w:rFonts w:cs="Arial"/>
          <w:sz w:val="24"/>
          <w:szCs w:val="24"/>
        </w:rPr>
        <w:t xml:space="preserve"> is not </w:t>
      </w:r>
      <w:r w:rsidRPr="005810F9">
        <w:rPr>
          <w:rFonts w:cs="Arial"/>
          <w:sz w:val="24"/>
          <w:szCs w:val="24"/>
        </w:rPr>
        <w:t xml:space="preserve">so </w:t>
      </w:r>
      <w:r w:rsidR="00C25731" w:rsidRPr="005810F9">
        <w:rPr>
          <w:rFonts w:cs="Arial"/>
          <w:sz w:val="24"/>
          <w:szCs w:val="24"/>
        </w:rPr>
        <w:t>great as the first case. This pattern is observed in all plots with the sampling fraction proportionally increasing the range of the relative efficiencies across the patterns. Finally, it would seem that when P</w:t>
      </w:r>
      <w:r w:rsidR="00C25731" w:rsidRPr="005810F9">
        <w:rPr>
          <w:rFonts w:cs="Arial"/>
          <w:sz w:val="24"/>
          <w:szCs w:val="24"/>
          <w:vertAlign w:val="subscript"/>
        </w:rPr>
        <w:t>Dv</w:t>
      </w:r>
      <w:r w:rsidR="00C25731" w:rsidRPr="005810F9">
        <w:rPr>
          <w:rFonts w:cs="Arial"/>
          <w:sz w:val="24"/>
          <w:szCs w:val="24"/>
        </w:rPr>
        <w:t xml:space="preserve"> assumes a middle value, the impact of the absolute difference would be less because this difference itself is smaller. However this pattern is seen only for the two largest sampling fractions</w:t>
      </w:r>
      <w:r w:rsidRPr="005810F9">
        <w:rPr>
          <w:rFonts w:cs="Arial"/>
          <w:sz w:val="24"/>
          <w:szCs w:val="24"/>
        </w:rPr>
        <w:t>,</w:t>
      </w:r>
      <w:r w:rsidR="00C25731" w:rsidRPr="005810F9">
        <w:rPr>
          <w:rFonts w:cs="Arial"/>
          <w:sz w:val="24"/>
          <w:szCs w:val="24"/>
        </w:rPr>
        <w:t xml:space="preserve"> indicating </w:t>
      </w:r>
      <w:r w:rsidRPr="005810F9">
        <w:rPr>
          <w:rFonts w:cs="Arial"/>
          <w:sz w:val="24"/>
          <w:szCs w:val="24"/>
        </w:rPr>
        <w:t>the</w:t>
      </w:r>
      <w:r w:rsidR="00C25731" w:rsidRPr="005810F9">
        <w:rPr>
          <w:rFonts w:cs="Arial"/>
          <w:sz w:val="24"/>
          <w:szCs w:val="24"/>
        </w:rPr>
        <w:t xml:space="preserve"> interaction between the sampling faction and the absolute difference.</w:t>
      </w:r>
    </w:p>
    <w:p w:rsidR="006E7EF1" w:rsidRPr="005810F9" w:rsidRDefault="00C25731" w:rsidP="001358C8">
      <w:pPr>
        <w:pStyle w:val="ListParagraph"/>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Two other effects are noted in the graphs of Figure 2. As the population size increases, the relative efficiency becomes larger but the effect appears</w:t>
      </w:r>
      <w:r w:rsidR="00002F9B" w:rsidRPr="005810F9">
        <w:rPr>
          <w:rFonts w:cs="Arial"/>
          <w:sz w:val="24"/>
          <w:szCs w:val="24"/>
        </w:rPr>
        <w:t xml:space="preserve"> to be</w:t>
      </w:r>
      <w:r w:rsidRPr="005810F9">
        <w:rPr>
          <w:rFonts w:cs="Arial"/>
          <w:sz w:val="24"/>
          <w:szCs w:val="24"/>
        </w:rPr>
        <w:t xml:space="preserve"> mitigated by the percent of valids in the population and by the sampling faction. </w:t>
      </w:r>
    </w:p>
    <w:p w:rsidR="002566BC" w:rsidRPr="005810F9" w:rsidRDefault="00002F9B" w:rsidP="001358C8">
      <w:pPr>
        <w:pStyle w:val="ListParagraph"/>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 xml:space="preserve">In an </w:t>
      </w:r>
      <w:r w:rsidR="00C25731" w:rsidRPr="005810F9">
        <w:rPr>
          <w:rFonts w:cs="Arial"/>
          <w:sz w:val="24"/>
          <w:szCs w:val="24"/>
        </w:rPr>
        <w:t xml:space="preserve">attempt to </w:t>
      </w:r>
      <w:r w:rsidRPr="005810F9">
        <w:rPr>
          <w:rFonts w:cs="Arial"/>
          <w:sz w:val="24"/>
          <w:szCs w:val="24"/>
        </w:rPr>
        <w:t>approximate</w:t>
      </w:r>
      <w:r w:rsidR="00C25731" w:rsidRPr="005810F9">
        <w:rPr>
          <w:rFonts w:cs="Arial"/>
          <w:sz w:val="24"/>
          <w:szCs w:val="24"/>
        </w:rPr>
        <w:t xml:space="preserve"> the relative efficiency </w:t>
      </w:r>
      <w:r w:rsidRPr="005810F9">
        <w:rPr>
          <w:rFonts w:cs="Arial"/>
          <w:sz w:val="24"/>
          <w:szCs w:val="24"/>
        </w:rPr>
        <w:t xml:space="preserve">as a simplified function of </w:t>
      </w:r>
      <w:r w:rsidR="00C25731" w:rsidRPr="005810F9">
        <w:rPr>
          <w:rFonts w:cs="Arial"/>
          <w:sz w:val="24"/>
          <w:szCs w:val="24"/>
        </w:rPr>
        <w:t xml:space="preserve">the numerous effects noted in the graphs, a model building approach was applied to help choose </w:t>
      </w:r>
      <w:r w:rsidR="000512A8" w:rsidRPr="005810F9">
        <w:rPr>
          <w:rFonts w:cs="Arial"/>
          <w:sz w:val="24"/>
          <w:szCs w:val="24"/>
        </w:rPr>
        <w:t>a parsimonious subset of these effects. A</w:t>
      </w:r>
      <w:r w:rsidR="00C25731" w:rsidRPr="005810F9">
        <w:rPr>
          <w:rFonts w:cs="Arial"/>
          <w:sz w:val="24"/>
          <w:szCs w:val="24"/>
        </w:rPr>
        <w:t xml:space="preserve"> logistic regression model </w:t>
      </w:r>
      <w:r w:rsidR="000512A8" w:rsidRPr="005810F9">
        <w:rPr>
          <w:rFonts w:cs="Arial"/>
          <w:sz w:val="24"/>
          <w:szCs w:val="24"/>
        </w:rPr>
        <w:t xml:space="preserve">was developed </w:t>
      </w:r>
      <w:r w:rsidR="00C25731" w:rsidRPr="005810F9">
        <w:rPr>
          <w:rFonts w:cs="Arial"/>
          <w:sz w:val="24"/>
          <w:szCs w:val="24"/>
        </w:rPr>
        <w:t>in which the response vari</w:t>
      </w:r>
      <w:r w:rsidR="002F5164">
        <w:rPr>
          <w:rFonts w:cs="Arial"/>
          <w:sz w:val="24"/>
          <w:szCs w:val="24"/>
        </w:rPr>
        <w:t>able is 1 if MSE (W) &gt; Var</w:t>
      </w:r>
      <w:r w:rsidR="00C25731" w:rsidRPr="005810F9">
        <w:rPr>
          <w:rFonts w:cs="Arial"/>
          <w:sz w:val="24"/>
          <w:szCs w:val="24"/>
        </w:rPr>
        <w:t xml:space="preserve">(G); 0 otherwise. </w:t>
      </w:r>
      <w:r w:rsidRPr="005810F9">
        <w:rPr>
          <w:rFonts w:cs="Arial"/>
          <w:sz w:val="24"/>
          <w:szCs w:val="24"/>
        </w:rPr>
        <w:t>We examined</w:t>
      </w:r>
      <w:r w:rsidR="000512A8" w:rsidRPr="005810F9">
        <w:rPr>
          <w:rFonts w:cs="Arial"/>
          <w:sz w:val="24"/>
          <w:szCs w:val="24"/>
        </w:rPr>
        <w:t xml:space="preserve"> numerous alternative models</w:t>
      </w:r>
      <w:r w:rsidRPr="005810F9">
        <w:rPr>
          <w:rFonts w:cs="Arial"/>
          <w:sz w:val="24"/>
          <w:szCs w:val="24"/>
        </w:rPr>
        <w:t>.</w:t>
      </w:r>
      <w:r w:rsidR="000512A8" w:rsidRPr="005810F9">
        <w:rPr>
          <w:rFonts w:cs="Arial"/>
          <w:sz w:val="24"/>
          <w:szCs w:val="24"/>
        </w:rPr>
        <w:t xml:space="preserve"> </w:t>
      </w:r>
      <w:r w:rsidRPr="005810F9">
        <w:rPr>
          <w:rFonts w:cs="Arial"/>
          <w:sz w:val="24"/>
          <w:szCs w:val="24"/>
        </w:rPr>
        <w:t>O</w:t>
      </w:r>
      <w:r w:rsidR="000512A8" w:rsidRPr="005810F9">
        <w:rPr>
          <w:rFonts w:cs="Arial"/>
          <w:sz w:val="24"/>
          <w:szCs w:val="24"/>
        </w:rPr>
        <w:t>ne</w:t>
      </w:r>
      <w:r w:rsidRPr="005810F9">
        <w:rPr>
          <w:rFonts w:cs="Arial"/>
          <w:sz w:val="24"/>
          <w:szCs w:val="24"/>
        </w:rPr>
        <w:t>, though</w:t>
      </w:r>
      <w:r w:rsidR="000512A8" w:rsidRPr="005810F9">
        <w:rPr>
          <w:rFonts w:cs="Arial"/>
          <w:sz w:val="24"/>
          <w:szCs w:val="24"/>
        </w:rPr>
        <w:t xml:space="preserve"> very simple</w:t>
      </w:r>
      <w:r w:rsidRPr="005810F9">
        <w:rPr>
          <w:rFonts w:cs="Arial"/>
          <w:sz w:val="24"/>
          <w:szCs w:val="24"/>
        </w:rPr>
        <w:t>,</w:t>
      </w:r>
      <w:r w:rsidR="000512A8" w:rsidRPr="005810F9">
        <w:rPr>
          <w:rFonts w:cs="Arial"/>
          <w:sz w:val="24"/>
          <w:szCs w:val="24"/>
        </w:rPr>
        <w:t xml:space="preserve"> </w:t>
      </w:r>
      <w:r w:rsidRPr="005810F9">
        <w:rPr>
          <w:rFonts w:cs="Arial"/>
          <w:sz w:val="24"/>
          <w:szCs w:val="24"/>
        </w:rPr>
        <w:t>closely approximated</w:t>
      </w:r>
      <w:r w:rsidR="000512A8" w:rsidRPr="005810F9">
        <w:rPr>
          <w:rFonts w:cs="Arial"/>
          <w:sz w:val="24"/>
          <w:szCs w:val="24"/>
        </w:rPr>
        <w:t xml:space="preserve"> the patterns observed in the graph. </w:t>
      </w:r>
      <w:r w:rsidR="00C25731" w:rsidRPr="005810F9">
        <w:rPr>
          <w:rFonts w:cs="Arial"/>
          <w:sz w:val="24"/>
          <w:szCs w:val="24"/>
        </w:rPr>
        <w:t xml:space="preserve"> </w:t>
      </w:r>
      <w:r w:rsidR="002566BC" w:rsidRPr="005810F9">
        <w:rPr>
          <w:rFonts w:cs="Arial"/>
          <w:sz w:val="24"/>
          <w:szCs w:val="24"/>
        </w:rPr>
        <w:t>I</w:t>
      </w:r>
      <w:r w:rsidR="00C25731" w:rsidRPr="005810F9">
        <w:rPr>
          <w:rFonts w:cs="Arial"/>
          <w:sz w:val="24"/>
          <w:szCs w:val="24"/>
        </w:rPr>
        <w:t xml:space="preserve">ndependent variables </w:t>
      </w:r>
      <w:r w:rsidR="00977FD6" w:rsidRPr="005810F9">
        <w:rPr>
          <w:rFonts w:cs="Arial"/>
          <w:sz w:val="24"/>
          <w:szCs w:val="24"/>
        </w:rPr>
        <w:t>are</w:t>
      </w:r>
      <w:r w:rsidR="00C25731" w:rsidRPr="005810F9">
        <w:rPr>
          <w:rFonts w:cs="Arial"/>
          <w:sz w:val="24"/>
          <w:szCs w:val="24"/>
        </w:rPr>
        <w:t xml:space="preserve"> the absolute difference between </w:t>
      </w:r>
      <w:r w:rsidR="000512A8" w:rsidRPr="005810F9">
        <w:rPr>
          <w:rFonts w:cs="Arial"/>
          <w:sz w:val="24"/>
          <w:szCs w:val="24"/>
        </w:rPr>
        <w:t>P</w:t>
      </w:r>
      <w:r w:rsidR="00C25731" w:rsidRPr="005810F9">
        <w:rPr>
          <w:rFonts w:cs="Arial"/>
          <w:sz w:val="24"/>
          <w:szCs w:val="24"/>
          <w:vertAlign w:val="subscript"/>
        </w:rPr>
        <w:t>Dv</w:t>
      </w:r>
      <w:r w:rsidR="00C25731" w:rsidRPr="005810F9">
        <w:rPr>
          <w:rFonts w:cs="Arial"/>
          <w:sz w:val="24"/>
          <w:szCs w:val="24"/>
        </w:rPr>
        <w:t xml:space="preserve"> and </w:t>
      </w:r>
      <w:r w:rsidR="000512A8" w:rsidRPr="005810F9">
        <w:rPr>
          <w:rFonts w:cs="Arial"/>
          <w:sz w:val="24"/>
          <w:szCs w:val="24"/>
        </w:rPr>
        <w:t>P</w:t>
      </w:r>
      <w:r w:rsidR="00C25731" w:rsidRPr="005810F9">
        <w:rPr>
          <w:rFonts w:cs="Arial"/>
          <w:sz w:val="24"/>
          <w:szCs w:val="24"/>
          <w:vertAlign w:val="subscript"/>
        </w:rPr>
        <w:t>Di</w:t>
      </w:r>
      <w:r w:rsidR="00C25731" w:rsidRPr="005810F9">
        <w:rPr>
          <w:rFonts w:cs="Arial"/>
          <w:sz w:val="24"/>
          <w:szCs w:val="24"/>
        </w:rPr>
        <w:t xml:space="preserve">, </w:t>
      </w:r>
      <w:r w:rsidR="002566BC" w:rsidRPr="005810F9">
        <w:rPr>
          <w:rFonts w:cs="Arial"/>
          <w:sz w:val="24"/>
          <w:szCs w:val="24"/>
        </w:rPr>
        <w:t>the proportion of valid signatures, the proportion of valid duplicate signatures and a three way interaction of the sampling fraction, the population size and |P</w:t>
      </w:r>
      <w:r w:rsidR="002566BC" w:rsidRPr="005810F9">
        <w:rPr>
          <w:rFonts w:cs="Arial"/>
          <w:sz w:val="24"/>
          <w:szCs w:val="24"/>
          <w:vertAlign w:val="subscript"/>
        </w:rPr>
        <w:t>Dv</w:t>
      </w:r>
      <w:r w:rsidR="00977FD6" w:rsidRPr="005810F9">
        <w:rPr>
          <w:rFonts w:cs="Arial"/>
          <w:sz w:val="24"/>
          <w:szCs w:val="24"/>
          <w:vertAlign w:val="subscript"/>
        </w:rPr>
        <w:t xml:space="preserve"> </w:t>
      </w:r>
      <w:r w:rsidR="002566BC" w:rsidRPr="005810F9">
        <w:rPr>
          <w:rFonts w:cs="Arial"/>
          <w:sz w:val="24"/>
          <w:szCs w:val="24"/>
          <w:vertAlign w:val="superscript"/>
        </w:rPr>
        <w:t>_</w:t>
      </w:r>
      <w:r w:rsidR="00977FD6" w:rsidRPr="005810F9">
        <w:rPr>
          <w:rFonts w:cs="Arial"/>
          <w:sz w:val="24"/>
          <w:szCs w:val="24"/>
        </w:rPr>
        <w:t xml:space="preserve"> </w:t>
      </w:r>
      <w:r w:rsidR="002566BC" w:rsidRPr="005810F9">
        <w:rPr>
          <w:rFonts w:cs="Arial"/>
          <w:sz w:val="24"/>
          <w:szCs w:val="24"/>
        </w:rPr>
        <w:t>P</w:t>
      </w:r>
      <w:r w:rsidR="002566BC" w:rsidRPr="005810F9">
        <w:rPr>
          <w:rFonts w:cs="Arial"/>
          <w:sz w:val="24"/>
          <w:szCs w:val="24"/>
          <w:vertAlign w:val="subscript"/>
        </w:rPr>
        <w:t>Di</w:t>
      </w:r>
      <w:r w:rsidR="002566BC" w:rsidRPr="005810F9">
        <w:rPr>
          <w:rFonts w:cs="Arial"/>
          <w:sz w:val="24"/>
          <w:szCs w:val="24"/>
        </w:rPr>
        <w:t>|</w:t>
      </w:r>
      <w:r w:rsidR="00C25731" w:rsidRPr="005810F9">
        <w:rPr>
          <w:rFonts w:cs="Arial"/>
          <w:sz w:val="24"/>
          <w:szCs w:val="24"/>
        </w:rPr>
        <w:t xml:space="preserve">. </w:t>
      </w:r>
      <w:r w:rsidR="002566BC" w:rsidRPr="005810F9">
        <w:rPr>
          <w:rFonts w:cs="Arial"/>
          <w:sz w:val="24"/>
          <w:szCs w:val="24"/>
        </w:rPr>
        <w:t xml:space="preserve"> Note that the three way interaction is </w:t>
      </w:r>
      <w:r w:rsidR="00977FD6" w:rsidRPr="005810F9">
        <w:rPr>
          <w:rFonts w:cs="Arial"/>
          <w:sz w:val="24"/>
          <w:szCs w:val="24"/>
        </w:rPr>
        <w:t>the</w:t>
      </w:r>
      <w:r w:rsidR="002566BC" w:rsidRPr="005810F9">
        <w:rPr>
          <w:rFonts w:cs="Arial"/>
          <w:sz w:val="24"/>
          <w:szCs w:val="24"/>
        </w:rPr>
        <w:t xml:space="preserve"> two</w:t>
      </w:r>
      <w:r w:rsidR="00977FD6" w:rsidRPr="005810F9">
        <w:rPr>
          <w:rFonts w:cs="Arial"/>
          <w:sz w:val="24"/>
          <w:szCs w:val="24"/>
        </w:rPr>
        <w:t xml:space="preserve"> way</w:t>
      </w:r>
      <w:r w:rsidR="002566BC" w:rsidRPr="005810F9">
        <w:rPr>
          <w:rFonts w:cs="Arial"/>
          <w:sz w:val="24"/>
          <w:szCs w:val="24"/>
        </w:rPr>
        <w:t xml:space="preserve"> interaction of the sample size and the absolute difference. </w:t>
      </w:r>
    </w:p>
    <w:p w:rsidR="002566BC" w:rsidRPr="005810F9" w:rsidRDefault="00C25731" w:rsidP="001358C8">
      <w:pPr>
        <w:pStyle w:val="ListParagraph"/>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 xml:space="preserve">The signs of the regression coefficients are consistent with the discussion </w:t>
      </w:r>
      <w:r w:rsidR="00977FD6" w:rsidRPr="005810F9">
        <w:rPr>
          <w:rFonts w:cs="Arial"/>
          <w:sz w:val="24"/>
          <w:szCs w:val="24"/>
        </w:rPr>
        <w:t xml:space="preserve">of Figure 2 </w:t>
      </w:r>
      <w:r w:rsidRPr="005810F9">
        <w:rPr>
          <w:rFonts w:cs="Arial"/>
          <w:sz w:val="24"/>
          <w:szCs w:val="24"/>
        </w:rPr>
        <w:t xml:space="preserve">and explanation of the effects provided above. </w:t>
      </w:r>
      <w:r w:rsidR="002566BC" w:rsidRPr="005810F9">
        <w:rPr>
          <w:rFonts w:cs="Arial"/>
          <w:sz w:val="24"/>
          <w:szCs w:val="24"/>
        </w:rPr>
        <w:t>As |P</w:t>
      </w:r>
      <w:r w:rsidR="002566BC" w:rsidRPr="005810F9">
        <w:rPr>
          <w:rFonts w:cs="Arial"/>
          <w:sz w:val="24"/>
          <w:szCs w:val="24"/>
          <w:vertAlign w:val="subscript"/>
        </w:rPr>
        <w:t>Dv</w:t>
      </w:r>
      <w:r w:rsidR="00977FD6" w:rsidRPr="005810F9">
        <w:rPr>
          <w:rFonts w:cs="Arial"/>
          <w:sz w:val="24"/>
          <w:szCs w:val="24"/>
          <w:vertAlign w:val="subscript"/>
        </w:rPr>
        <w:t xml:space="preserve"> </w:t>
      </w:r>
      <w:r w:rsidR="002566BC" w:rsidRPr="005810F9">
        <w:rPr>
          <w:rFonts w:cs="Arial"/>
          <w:sz w:val="24"/>
          <w:szCs w:val="24"/>
          <w:vertAlign w:val="superscript"/>
        </w:rPr>
        <w:t>_</w:t>
      </w:r>
      <w:r w:rsidR="00977FD6" w:rsidRPr="005810F9">
        <w:rPr>
          <w:rFonts w:cs="Arial"/>
          <w:sz w:val="24"/>
          <w:szCs w:val="24"/>
        </w:rPr>
        <w:t xml:space="preserve"> </w:t>
      </w:r>
      <w:r w:rsidR="002566BC" w:rsidRPr="005810F9">
        <w:rPr>
          <w:rFonts w:cs="Arial"/>
          <w:sz w:val="24"/>
          <w:szCs w:val="24"/>
        </w:rPr>
        <w:t>P</w:t>
      </w:r>
      <w:r w:rsidR="002566BC" w:rsidRPr="005810F9">
        <w:rPr>
          <w:rFonts w:cs="Arial"/>
          <w:sz w:val="24"/>
          <w:szCs w:val="24"/>
          <w:vertAlign w:val="subscript"/>
        </w:rPr>
        <w:t>Di</w:t>
      </w:r>
      <w:r w:rsidR="002566BC" w:rsidRPr="005810F9">
        <w:rPr>
          <w:rFonts w:cs="Arial"/>
          <w:sz w:val="24"/>
          <w:szCs w:val="24"/>
        </w:rPr>
        <w:t>| increases</w:t>
      </w:r>
      <w:r w:rsidR="00874CFB" w:rsidRPr="005810F9">
        <w:rPr>
          <w:rFonts w:cs="Arial"/>
          <w:sz w:val="24"/>
          <w:szCs w:val="24"/>
        </w:rPr>
        <w:t>,</w:t>
      </w:r>
      <w:r w:rsidR="002566BC" w:rsidRPr="005810F9">
        <w:rPr>
          <w:rFonts w:cs="Arial"/>
          <w:sz w:val="24"/>
          <w:szCs w:val="24"/>
        </w:rPr>
        <w:t xml:space="preserve"> the odds that MSE(W)&gt;Var(G) increases</w:t>
      </w:r>
      <w:r w:rsidR="00874CFB" w:rsidRPr="005810F9">
        <w:rPr>
          <w:rFonts w:cs="Arial"/>
          <w:sz w:val="24"/>
          <w:szCs w:val="24"/>
        </w:rPr>
        <w:t>;</w:t>
      </w:r>
      <w:r w:rsidR="002566BC" w:rsidRPr="005810F9">
        <w:rPr>
          <w:rFonts w:cs="Arial"/>
          <w:sz w:val="24"/>
          <w:szCs w:val="24"/>
        </w:rPr>
        <w:t xml:space="preserve"> but this interacts with the sampling fraction and population size (note sf*N=n);i.e., </w:t>
      </w:r>
      <w:r w:rsidR="002566BC" w:rsidRPr="005810F9">
        <w:rPr>
          <w:rFonts w:cs="Arial"/>
          <w:sz w:val="24"/>
          <w:szCs w:val="24"/>
        </w:rPr>
        <w:lastRenderedPageBreak/>
        <w:t>increasing sample size increases the effect. As P</w:t>
      </w:r>
      <w:r w:rsidR="002566BC" w:rsidRPr="005810F9">
        <w:rPr>
          <w:rFonts w:cs="Arial"/>
          <w:sz w:val="24"/>
          <w:szCs w:val="24"/>
          <w:vertAlign w:val="subscript"/>
        </w:rPr>
        <w:t>Dv</w:t>
      </w:r>
      <w:r w:rsidR="002566BC" w:rsidRPr="005810F9">
        <w:rPr>
          <w:rFonts w:cs="Arial"/>
          <w:sz w:val="24"/>
          <w:szCs w:val="24"/>
        </w:rPr>
        <w:t xml:space="preserve"> increases, the odds that MSE(W)&gt;Var(G) decreases. As P</w:t>
      </w:r>
      <w:r w:rsidR="002566BC" w:rsidRPr="005810F9">
        <w:rPr>
          <w:rFonts w:cs="Arial"/>
          <w:sz w:val="24"/>
          <w:szCs w:val="24"/>
          <w:vertAlign w:val="subscript"/>
        </w:rPr>
        <w:t>v</w:t>
      </w:r>
      <w:r w:rsidR="002566BC" w:rsidRPr="005810F9">
        <w:rPr>
          <w:rFonts w:cs="Arial"/>
          <w:sz w:val="24"/>
          <w:szCs w:val="24"/>
        </w:rPr>
        <w:t xml:space="preserve"> increases, the odds that MSE(W)</w:t>
      </w:r>
      <w:r w:rsidR="008C2080">
        <w:rPr>
          <w:rFonts w:cs="Arial"/>
          <w:sz w:val="24"/>
          <w:szCs w:val="24"/>
        </w:rPr>
        <w:t xml:space="preserve"> </w:t>
      </w:r>
      <w:r w:rsidR="002566BC" w:rsidRPr="005810F9">
        <w:rPr>
          <w:rFonts w:cs="Arial"/>
          <w:sz w:val="24"/>
          <w:szCs w:val="24"/>
        </w:rPr>
        <w:t>&gt;Var(G) decreases.</w:t>
      </w:r>
    </w:p>
    <w:p w:rsidR="00A31F0B" w:rsidRPr="005810F9" w:rsidRDefault="00874CFB" w:rsidP="001358C8">
      <w:pPr>
        <w:pStyle w:val="ListParagraph"/>
        <w:tabs>
          <w:tab w:val="left" w:pos="180"/>
          <w:tab w:val="left" w:pos="8460"/>
          <w:tab w:val="left" w:pos="8820"/>
          <w:tab w:val="left" w:pos="9000"/>
        </w:tabs>
        <w:spacing w:before="20" w:after="0" w:line="480" w:lineRule="auto"/>
        <w:ind w:left="180" w:right="-360"/>
        <w:jc w:val="center"/>
        <w:rPr>
          <w:rFonts w:cs="Arial"/>
          <w:sz w:val="24"/>
          <w:szCs w:val="24"/>
        </w:rPr>
      </w:pPr>
      <w:r w:rsidRPr="005810F9">
        <w:rPr>
          <w:rFonts w:cs="Arial"/>
          <w:sz w:val="24"/>
          <w:szCs w:val="24"/>
        </w:rPr>
        <w:t>(</w:t>
      </w:r>
      <w:r w:rsidR="006E7EF1" w:rsidRPr="005810F9">
        <w:rPr>
          <w:rFonts w:cs="Arial"/>
          <w:sz w:val="24"/>
          <w:szCs w:val="24"/>
        </w:rPr>
        <w:t>Inser</w:t>
      </w:r>
      <w:r w:rsidRPr="005810F9">
        <w:rPr>
          <w:rFonts w:cs="Arial"/>
          <w:sz w:val="24"/>
          <w:szCs w:val="24"/>
        </w:rPr>
        <w:t xml:space="preserve">t </w:t>
      </w:r>
      <w:r w:rsidR="00A31F0B" w:rsidRPr="005810F9">
        <w:rPr>
          <w:rFonts w:cs="Arial"/>
          <w:sz w:val="24"/>
          <w:szCs w:val="24"/>
        </w:rPr>
        <w:t xml:space="preserve">Table </w:t>
      </w:r>
      <w:r w:rsidR="00AF2CAB">
        <w:rPr>
          <w:rFonts w:cs="Arial"/>
          <w:sz w:val="24"/>
          <w:szCs w:val="24"/>
        </w:rPr>
        <w:t>5</w:t>
      </w:r>
      <w:r w:rsidR="00AF2CAB" w:rsidRPr="005810F9">
        <w:rPr>
          <w:rFonts w:cs="Arial"/>
          <w:sz w:val="24"/>
          <w:szCs w:val="24"/>
        </w:rPr>
        <w:t xml:space="preserve"> </w:t>
      </w:r>
      <w:r w:rsidRPr="005810F9">
        <w:rPr>
          <w:rFonts w:cs="Arial"/>
          <w:sz w:val="24"/>
          <w:szCs w:val="24"/>
        </w:rPr>
        <w:t xml:space="preserve">about </w:t>
      </w:r>
      <w:r w:rsidR="00A31F0B" w:rsidRPr="005810F9">
        <w:rPr>
          <w:rFonts w:cs="Arial"/>
          <w:sz w:val="24"/>
          <w:szCs w:val="24"/>
        </w:rPr>
        <w:t>here</w:t>
      </w:r>
      <w:r w:rsidRPr="005810F9">
        <w:rPr>
          <w:rFonts w:cs="Arial"/>
          <w:sz w:val="24"/>
          <w:szCs w:val="24"/>
        </w:rPr>
        <w:t>.)</w:t>
      </w:r>
    </w:p>
    <w:p w:rsidR="002566BC" w:rsidRPr="005810F9" w:rsidRDefault="002566BC" w:rsidP="001358C8">
      <w:pPr>
        <w:pStyle w:val="ListParagraph"/>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 xml:space="preserve">To investigate the </w:t>
      </w:r>
      <w:r w:rsidR="00DF22A8" w:rsidRPr="005810F9">
        <w:rPr>
          <w:rFonts w:cs="Arial"/>
          <w:sz w:val="24"/>
          <w:szCs w:val="24"/>
        </w:rPr>
        <w:t xml:space="preserve">predictive ability of the </w:t>
      </w:r>
      <w:r w:rsidRPr="005810F9">
        <w:rPr>
          <w:rFonts w:cs="Arial"/>
          <w:sz w:val="24"/>
          <w:szCs w:val="24"/>
        </w:rPr>
        <w:t>logistic model</w:t>
      </w:r>
      <w:r w:rsidR="00DF22A8" w:rsidRPr="005810F9">
        <w:rPr>
          <w:rFonts w:cs="Arial"/>
          <w:sz w:val="24"/>
          <w:szCs w:val="24"/>
        </w:rPr>
        <w:t>,</w:t>
      </w:r>
      <w:r w:rsidRPr="005810F9">
        <w:rPr>
          <w:rFonts w:cs="Arial"/>
          <w:sz w:val="24"/>
          <w:szCs w:val="24"/>
        </w:rPr>
        <w:t xml:space="preserve"> </w:t>
      </w:r>
      <w:r w:rsidR="00DF22A8" w:rsidRPr="005810F9">
        <w:rPr>
          <w:rFonts w:cs="Arial"/>
          <w:sz w:val="24"/>
          <w:szCs w:val="24"/>
        </w:rPr>
        <w:t>we randomly divide</w:t>
      </w:r>
      <w:r w:rsidR="004A43C5">
        <w:rPr>
          <w:rFonts w:cs="Arial"/>
          <w:sz w:val="24"/>
          <w:szCs w:val="24"/>
        </w:rPr>
        <w:t>d</w:t>
      </w:r>
      <w:r w:rsidRPr="005810F9">
        <w:rPr>
          <w:rFonts w:cs="Arial"/>
          <w:sz w:val="24"/>
          <w:szCs w:val="24"/>
        </w:rPr>
        <w:t xml:space="preserve"> the </w:t>
      </w:r>
      <w:r w:rsidR="00DF22A8" w:rsidRPr="005810F9">
        <w:rPr>
          <w:rFonts w:cs="Arial"/>
          <w:sz w:val="24"/>
          <w:szCs w:val="24"/>
        </w:rPr>
        <w:t xml:space="preserve">enumerated observations </w:t>
      </w:r>
      <w:r w:rsidRPr="005810F9">
        <w:rPr>
          <w:rFonts w:cs="Arial"/>
          <w:sz w:val="24"/>
          <w:szCs w:val="24"/>
        </w:rPr>
        <w:t xml:space="preserve">into </w:t>
      </w:r>
      <w:r w:rsidR="00F247C9" w:rsidRPr="005810F9">
        <w:rPr>
          <w:rFonts w:cs="Arial"/>
          <w:sz w:val="24"/>
          <w:szCs w:val="24"/>
        </w:rPr>
        <w:t xml:space="preserve">two </w:t>
      </w:r>
      <w:r w:rsidRPr="005810F9">
        <w:rPr>
          <w:rFonts w:cs="Arial"/>
          <w:sz w:val="24"/>
          <w:szCs w:val="24"/>
        </w:rPr>
        <w:t xml:space="preserve">approximately </w:t>
      </w:r>
      <w:r w:rsidR="00F247C9" w:rsidRPr="005810F9">
        <w:rPr>
          <w:rFonts w:cs="Arial"/>
          <w:sz w:val="24"/>
          <w:szCs w:val="24"/>
        </w:rPr>
        <w:t xml:space="preserve">equal sized </w:t>
      </w:r>
      <w:r w:rsidRPr="005810F9">
        <w:rPr>
          <w:rFonts w:cs="Arial"/>
          <w:sz w:val="24"/>
          <w:szCs w:val="24"/>
        </w:rPr>
        <w:t xml:space="preserve">sets. One set was used to </w:t>
      </w:r>
      <w:r w:rsidR="00DF22A8" w:rsidRPr="005810F9">
        <w:rPr>
          <w:rFonts w:cs="Arial"/>
          <w:sz w:val="24"/>
          <w:szCs w:val="24"/>
        </w:rPr>
        <w:t>fit the</w:t>
      </w:r>
      <w:r w:rsidRPr="005810F9">
        <w:rPr>
          <w:rFonts w:cs="Arial"/>
          <w:sz w:val="24"/>
          <w:szCs w:val="24"/>
        </w:rPr>
        <w:t xml:space="preserve"> predictive model and then to predict the logistic response variable </w:t>
      </w:r>
      <w:r w:rsidR="00DF22A8" w:rsidRPr="005810F9">
        <w:rPr>
          <w:rFonts w:cs="Arial"/>
          <w:sz w:val="24"/>
          <w:szCs w:val="24"/>
        </w:rPr>
        <w:t xml:space="preserve">for </w:t>
      </w:r>
      <w:r w:rsidRPr="005810F9">
        <w:rPr>
          <w:rFonts w:cs="Arial"/>
          <w:sz w:val="24"/>
          <w:szCs w:val="24"/>
        </w:rPr>
        <w:t xml:space="preserve">the </w:t>
      </w:r>
      <w:r w:rsidR="00DF22A8" w:rsidRPr="005810F9">
        <w:rPr>
          <w:rFonts w:cs="Arial"/>
          <w:sz w:val="24"/>
          <w:szCs w:val="24"/>
        </w:rPr>
        <w:t>holdout set. We</w:t>
      </w:r>
      <w:r w:rsidRPr="005810F9">
        <w:rPr>
          <w:rFonts w:cs="Arial"/>
          <w:sz w:val="24"/>
          <w:szCs w:val="24"/>
        </w:rPr>
        <w:t xml:space="preserve"> repeated </w:t>
      </w:r>
      <w:r w:rsidR="00DF22A8" w:rsidRPr="005810F9">
        <w:rPr>
          <w:rFonts w:cs="Arial"/>
          <w:sz w:val="24"/>
          <w:szCs w:val="24"/>
        </w:rPr>
        <w:t xml:space="preserve">this process </w:t>
      </w:r>
      <w:r w:rsidRPr="005810F9">
        <w:rPr>
          <w:rFonts w:cs="Arial"/>
          <w:sz w:val="24"/>
          <w:szCs w:val="24"/>
        </w:rPr>
        <w:t xml:space="preserve">10 times with the lowest hit ratio being 90%, the highest 97%, </w:t>
      </w:r>
      <w:r w:rsidR="003160B0">
        <w:rPr>
          <w:rFonts w:cs="Arial"/>
          <w:sz w:val="24"/>
          <w:szCs w:val="24"/>
        </w:rPr>
        <w:t>with</w:t>
      </w:r>
      <w:r w:rsidR="00DF22A8" w:rsidRPr="005810F9">
        <w:rPr>
          <w:rFonts w:cs="Arial"/>
          <w:sz w:val="24"/>
          <w:szCs w:val="24"/>
        </w:rPr>
        <w:t xml:space="preserve"> </w:t>
      </w:r>
      <w:r w:rsidRPr="005810F9">
        <w:rPr>
          <w:rFonts w:cs="Arial"/>
          <w:sz w:val="24"/>
          <w:szCs w:val="24"/>
        </w:rPr>
        <w:t>an average hit ratio of 9</w:t>
      </w:r>
      <w:r w:rsidR="00A31F0B" w:rsidRPr="005810F9">
        <w:rPr>
          <w:rFonts w:cs="Arial"/>
          <w:sz w:val="24"/>
          <w:szCs w:val="24"/>
        </w:rPr>
        <w:t>3</w:t>
      </w:r>
      <w:r w:rsidRPr="005810F9">
        <w:rPr>
          <w:rFonts w:cs="Arial"/>
          <w:sz w:val="24"/>
          <w:szCs w:val="24"/>
        </w:rPr>
        <w:t>%.</w:t>
      </w:r>
      <w:r w:rsidR="00DF22A8" w:rsidRPr="005810F9">
        <w:rPr>
          <w:rFonts w:cs="Arial"/>
          <w:sz w:val="24"/>
          <w:szCs w:val="24"/>
        </w:rPr>
        <w:t xml:space="preserve"> </w:t>
      </w:r>
    </w:p>
    <w:p w:rsidR="0056662C" w:rsidRDefault="00DF22A8" w:rsidP="001358C8">
      <w:pPr>
        <w:tabs>
          <w:tab w:val="left" w:pos="180"/>
          <w:tab w:val="left" w:pos="8460"/>
          <w:tab w:val="left" w:pos="8820"/>
          <w:tab w:val="left" w:pos="9000"/>
        </w:tabs>
        <w:spacing w:before="20" w:after="0" w:line="480" w:lineRule="auto"/>
        <w:ind w:left="180" w:right="-360" w:firstLine="720"/>
        <w:jc w:val="both"/>
        <w:rPr>
          <w:rFonts w:cs="Arial"/>
          <w:sz w:val="24"/>
          <w:szCs w:val="24"/>
        </w:rPr>
      </w:pPr>
      <w:r w:rsidRPr="005810F9">
        <w:rPr>
          <w:rFonts w:cs="Arial"/>
          <w:sz w:val="24"/>
          <w:szCs w:val="24"/>
        </w:rPr>
        <w:t xml:space="preserve">This </w:t>
      </w:r>
      <w:r w:rsidR="00F247C9" w:rsidRPr="005810F9">
        <w:rPr>
          <w:rFonts w:cs="Arial"/>
          <w:sz w:val="24"/>
          <w:szCs w:val="24"/>
        </w:rPr>
        <w:t xml:space="preserve">logistic </w:t>
      </w:r>
      <w:r w:rsidRPr="005810F9">
        <w:rPr>
          <w:rFonts w:cs="Arial"/>
          <w:sz w:val="24"/>
          <w:szCs w:val="24"/>
        </w:rPr>
        <w:t xml:space="preserve">model </w:t>
      </w:r>
      <w:r w:rsidR="00F247C9" w:rsidRPr="005810F9">
        <w:rPr>
          <w:rFonts w:cs="Arial"/>
          <w:sz w:val="24"/>
          <w:szCs w:val="24"/>
        </w:rPr>
        <w:t>seems to reinforce the discussion of Figure 2</w:t>
      </w:r>
      <w:r w:rsidRPr="005810F9">
        <w:rPr>
          <w:rFonts w:cs="Arial"/>
          <w:sz w:val="24"/>
          <w:szCs w:val="24"/>
        </w:rPr>
        <w:t xml:space="preserve"> and allow</w:t>
      </w:r>
      <w:r w:rsidR="00030ABB" w:rsidRPr="005810F9">
        <w:rPr>
          <w:rFonts w:cs="Arial"/>
          <w:sz w:val="24"/>
          <w:szCs w:val="24"/>
        </w:rPr>
        <w:t>s</w:t>
      </w:r>
      <w:r w:rsidRPr="005810F9">
        <w:rPr>
          <w:rFonts w:cs="Arial"/>
          <w:sz w:val="24"/>
          <w:szCs w:val="24"/>
        </w:rPr>
        <w:t xml:space="preserve"> for interpolation </w:t>
      </w:r>
      <w:r w:rsidR="00030ABB" w:rsidRPr="005810F9">
        <w:rPr>
          <w:rFonts w:cs="Arial"/>
          <w:sz w:val="24"/>
          <w:szCs w:val="24"/>
        </w:rPr>
        <w:t>within</w:t>
      </w:r>
      <w:r w:rsidRPr="005810F9">
        <w:rPr>
          <w:rFonts w:cs="Arial"/>
          <w:sz w:val="24"/>
          <w:szCs w:val="24"/>
        </w:rPr>
        <w:t xml:space="preserve"> the design values of Table </w:t>
      </w:r>
      <w:r w:rsidR="00AF2CAB">
        <w:rPr>
          <w:rFonts w:cs="Arial"/>
          <w:sz w:val="24"/>
          <w:szCs w:val="24"/>
        </w:rPr>
        <w:t>3</w:t>
      </w:r>
      <w:r w:rsidR="00AF2CAB" w:rsidRPr="005810F9">
        <w:rPr>
          <w:rFonts w:cs="Arial"/>
          <w:sz w:val="24"/>
          <w:szCs w:val="24"/>
        </w:rPr>
        <w:t xml:space="preserve"> </w:t>
      </w:r>
      <w:r w:rsidR="00A311F9" w:rsidRPr="005810F9">
        <w:rPr>
          <w:rFonts w:cs="Arial"/>
          <w:sz w:val="24"/>
          <w:szCs w:val="24"/>
        </w:rPr>
        <w:t>for assessing the relative merits of W compared to G for estimating the number of valid signatures on a petition.</w:t>
      </w:r>
      <w:r w:rsidR="00030ABB" w:rsidRPr="005810F9">
        <w:rPr>
          <w:rFonts w:cs="Arial"/>
          <w:sz w:val="24"/>
          <w:szCs w:val="24"/>
        </w:rPr>
        <w:t xml:space="preserve"> The smallest sample size for our </w:t>
      </w:r>
      <w:r w:rsidR="008B6289">
        <w:rPr>
          <w:rFonts w:cs="Arial"/>
          <w:sz w:val="24"/>
          <w:szCs w:val="24"/>
        </w:rPr>
        <w:t>numerical computation</w:t>
      </w:r>
      <w:r w:rsidR="00030ABB" w:rsidRPr="005810F9">
        <w:rPr>
          <w:rFonts w:cs="Arial"/>
          <w:sz w:val="24"/>
          <w:szCs w:val="24"/>
        </w:rPr>
        <w:t xml:space="preserve"> is 2500; the largest is 62,500. </w:t>
      </w:r>
      <w:r w:rsidR="00F247C9" w:rsidRPr="005810F9">
        <w:rPr>
          <w:rFonts w:cs="Arial"/>
          <w:sz w:val="24"/>
          <w:szCs w:val="24"/>
        </w:rPr>
        <w:t xml:space="preserve">For these two sample sizes we perform a sensitivity analysis </w:t>
      </w:r>
      <w:r w:rsidR="0056662C" w:rsidRPr="005810F9">
        <w:rPr>
          <w:rFonts w:cs="Arial"/>
          <w:sz w:val="24"/>
          <w:szCs w:val="24"/>
        </w:rPr>
        <w:t xml:space="preserve">of the classification which indicates the more efficient estimator. </w:t>
      </w:r>
      <w:r w:rsidR="00030ABB" w:rsidRPr="005810F9">
        <w:rPr>
          <w:rFonts w:cs="Arial"/>
          <w:sz w:val="24"/>
          <w:szCs w:val="24"/>
        </w:rPr>
        <w:t xml:space="preserve">For percent valid of 75%, a difference of 2% or more between duplicate valid and invalid signatures </w:t>
      </w:r>
      <w:r w:rsidR="0056662C" w:rsidRPr="005810F9">
        <w:rPr>
          <w:rFonts w:cs="Arial"/>
          <w:sz w:val="24"/>
          <w:szCs w:val="24"/>
        </w:rPr>
        <w:t xml:space="preserve">always </w:t>
      </w:r>
      <w:r w:rsidR="00030ABB" w:rsidRPr="005810F9">
        <w:rPr>
          <w:rFonts w:cs="Arial"/>
          <w:sz w:val="24"/>
          <w:szCs w:val="24"/>
        </w:rPr>
        <w:t>favors G. (However, there is a slight advantage for W with a 2% difference if the percent valid is 85%, the sample size is 2500, and the percent duplicate valid</w:t>
      </w:r>
      <w:r w:rsidR="001F2874" w:rsidRPr="005810F9">
        <w:rPr>
          <w:rFonts w:cs="Arial"/>
          <w:sz w:val="24"/>
          <w:szCs w:val="24"/>
        </w:rPr>
        <w:t xml:space="preserve"> signatures</w:t>
      </w:r>
      <w:r w:rsidR="00030ABB" w:rsidRPr="005810F9">
        <w:rPr>
          <w:rFonts w:cs="Arial"/>
          <w:sz w:val="24"/>
          <w:szCs w:val="24"/>
        </w:rPr>
        <w:t xml:space="preserve"> is 5%.) For a 1% difference between duplicate valid and invalid signatures with 75% valid signatures on the petition and sample size of 2500, </w:t>
      </w:r>
      <w:r w:rsidR="001F2874" w:rsidRPr="005810F9">
        <w:rPr>
          <w:rFonts w:cs="Arial"/>
          <w:sz w:val="24"/>
          <w:szCs w:val="24"/>
        </w:rPr>
        <w:t>W</w:t>
      </w:r>
      <w:r w:rsidR="00030ABB" w:rsidRPr="005810F9">
        <w:rPr>
          <w:rFonts w:cs="Arial"/>
          <w:sz w:val="24"/>
          <w:szCs w:val="24"/>
        </w:rPr>
        <w:t xml:space="preserve"> </w:t>
      </w:r>
      <w:r w:rsidR="001F2874" w:rsidRPr="005810F9">
        <w:rPr>
          <w:rFonts w:cs="Arial"/>
          <w:sz w:val="24"/>
          <w:szCs w:val="24"/>
        </w:rPr>
        <w:t>is</w:t>
      </w:r>
      <w:r w:rsidR="00030ABB" w:rsidRPr="005810F9">
        <w:rPr>
          <w:rFonts w:cs="Arial"/>
          <w:sz w:val="24"/>
          <w:szCs w:val="24"/>
        </w:rPr>
        <w:t xml:space="preserve"> preferred if</w:t>
      </w:r>
      <w:r w:rsidR="001F2874" w:rsidRPr="005810F9">
        <w:rPr>
          <w:rFonts w:cs="Arial"/>
          <w:sz w:val="24"/>
          <w:szCs w:val="24"/>
        </w:rPr>
        <w:t xml:space="preserve"> the percent of duplicate valids is 5%; G if percent of duplicate valids is 2%. For sample sizes of 62,500, G is preferred within the parameters of our </w:t>
      </w:r>
      <w:r w:rsidR="008B6289">
        <w:rPr>
          <w:rFonts w:cs="Arial"/>
          <w:sz w:val="24"/>
          <w:szCs w:val="24"/>
        </w:rPr>
        <w:t>numerical computation</w:t>
      </w:r>
      <w:r w:rsidR="001F2874" w:rsidRPr="005810F9">
        <w:rPr>
          <w:rFonts w:cs="Arial"/>
          <w:sz w:val="24"/>
          <w:szCs w:val="24"/>
        </w:rPr>
        <w:t xml:space="preserve"> for differences in percent duplicates between valid and invalid signatures of even 0.5%.</w:t>
      </w:r>
    </w:p>
    <w:p w:rsidR="008C2080" w:rsidRPr="005810F9" w:rsidRDefault="008C2080" w:rsidP="001358C8">
      <w:pPr>
        <w:tabs>
          <w:tab w:val="left" w:pos="180"/>
          <w:tab w:val="left" w:pos="8460"/>
          <w:tab w:val="left" w:pos="8820"/>
          <w:tab w:val="left" w:pos="9000"/>
        </w:tabs>
        <w:spacing w:before="20" w:after="0" w:line="480" w:lineRule="auto"/>
        <w:ind w:left="180" w:right="-360" w:firstLine="720"/>
        <w:jc w:val="both"/>
        <w:rPr>
          <w:rFonts w:cs="Arial"/>
          <w:sz w:val="24"/>
          <w:szCs w:val="24"/>
        </w:rPr>
      </w:pPr>
    </w:p>
    <w:p w:rsidR="00F7070A" w:rsidRPr="002B15D7" w:rsidRDefault="00F7070A" w:rsidP="002B15D7">
      <w:pPr>
        <w:tabs>
          <w:tab w:val="left" w:pos="180"/>
          <w:tab w:val="left" w:pos="8460"/>
          <w:tab w:val="left" w:pos="8820"/>
          <w:tab w:val="left" w:pos="9000"/>
        </w:tabs>
        <w:spacing w:before="20" w:after="0" w:line="480" w:lineRule="auto"/>
        <w:ind w:left="180" w:right="-360"/>
        <w:rPr>
          <w:rFonts w:cs="Arial"/>
          <w:b/>
          <w:sz w:val="24"/>
          <w:szCs w:val="24"/>
        </w:rPr>
      </w:pPr>
      <w:r w:rsidRPr="002B15D7">
        <w:rPr>
          <w:rFonts w:cs="Arial"/>
          <w:b/>
          <w:sz w:val="24"/>
          <w:szCs w:val="24"/>
        </w:rPr>
        <w:lastRenderedPageBreak/>
        <w:t xml:space="preserve">4. </w:t>
      </w:r>
      <w:r w:rsidR="002B15D7" w:rsidRPr="002B15D7">
        <w:rPr>
          <w:rFonts w:cs="Arial"/>
          <w:b/>
          <w:sz w:val="24"/>
          <w:szCs w:val="24"/>
        </w:rPr>
        <w:t>Applicati</w:t>
      </w:r>
      <w:r w:rsidR="002B15D7">
        <w:rPr>
          <w:rFonts w:cs="Arial"/>
          <w:b/>
          <w:sz w:val="24"/>
          <w:szCs w:val="24"/>
        </w:rPr>
        <w:t xml:space="preserve">on of </w:t>
      </w:r>
      <w:r w:rsidR="006D377F">
        <w:rPr>
          <w:rFonts w:cs="Arial"/>
          <w:b/>
          <w:sz w:val="24"/>
          <w:szCs w:val="24"/>
        </w:rPr>
        <w:t>R</w:t>
      </w:r>
      <w:r w:rsidR="002B15D7">
        <w:rPr>
          <w:rFonts w:cs="Arial"/>
          <w:b/>
          <w:sz w:val="24"/>
          <w:szCs w:val="24"/>
        </w:rPr>
        <w:t xml:space="preserve">elative </w:t>
      </w:r>
      <w:r w:rsidR="006D377F">
        <w:rPr>
          <w:rFonts w:cs="Arial"/>
          <w:b/>
          <w:sz w:val="24"/>
          <w:szCs w:val="24"/>
        </w:rPr>
        <w:t>E</w:t>
      </w:r>
      <w:r w:rsidR="002B15D7">
        <w:rPr>
          <w:rFonts w:cs="Arial"/>
          <w:b/>
          <w:sz w:val="24"/>
          <w:szCs w:val="24"/>
        </w:rPr>
        <w:t>fficiency to a W</w:t>
      </w:r>
      <w:r w:rsidR="002B15D7" w:rsidRPr="002B15D7">
        <w:rPr>
          <w:rFonts w:cs="Arial"/>
          <w:b/>
          <w:sz w:val="24"/>
          <w:szCs w:val="24"/>
        </w:rPr>
        <w:t xml:space="preserve">ashington </w:t>
      </w:r>
      <w:r w:rsidR="006D377F">
        <w:rPr>
          <w:rFonts w:cs="Arial"/>
          <w:b/>
          <w:sz w:val="24"/>
          <w:szCs w:val="24"/>
        </w:rPr>
        <w:t>S</w:t>
      </w:r>
      <w:r w:rsidR="002B15D7" w:rsidRPr="002B15D7">
        <w:rPr>
          <w:rFonts w:cs="Arial"/>
          <w:b/>
          <w:sz w:val="24"/>
          <w:szCs w:val="24"/>
        </w:rPr>
        <w:t xml:space="preserve">tate </w:t>
      </w:r>
      <w:r w:rsidR="006D377F">
        <w:rPr>
          <w:rFonts w:cs="Arial"/>
          <w:b/>
          <w:sz w:val="24"/>
          <w:szCs w:val="24"/>
        </w:rPr>
        <w:t>P</w:t>
      </w:r>
      <w:r w:rsidR="002B15D7" w:rsidRPr="002B15D7">
        <w:rPr>
          <w:rFonts w:cs="Arial"/>
          <w:b/>
          <w:sz w:val="24"/>
          <w:szCs w:val="24"/>
        </w:rPr>
        <w:t>etition</w:t>
      </w:r>
    </w:p>
    <w:p w:rsidR="00750E53" w:rsidRPr="005065D3" w:rsidRDefault="00750E53" w:rsidP="001358C8">
      <w:pPr>
        <w:tabs>
          <w:tab w:val="left" w:pos="180"/>
          <w:tab w:val="left" w:pos="8460"/>
          <w:tab w:val="left" w:pos="8820"/>
          <w:tab w:val="left" w:pos="9000"/>
        </w:tabs>
        <w:spacing w:line="480" w:lineRule="auto"/>
        <w:ind w:left="180" w:right="-360" w:firstLine="720"/>
        <w:jc w:val="both"/>
        <w:rPr>
          <w:rFonts w:cs="Arial"/>
          <w:sz w:val="24"/>
          <w:szCs w:val="24"/>
        </w:rPr>
      </w:pPr>
      <w:r w:rsidRPr="00BA35A2">
        <w:rPr>
          <w:rFonts w:cs="Arial"/>
          <w:sz w:val="24"/>
          <w:szCs w:val="24"/>
        </w:rPr>
        <w:t xml:space="preserve">This example </w:t>
      </w:r>
      <w:r w:rsidR="00E50067">
        <w:rPr>
          <w:rFonts w:cs="Arial"/>
          <w:sz w:val="24"/>
          <w:szCs w:val="24"/>
        </w:rPr>
        <w:t xml:space="preserve">of a Washington state petition </w:t>
      </w:r>
      <w:r w:rsidRPr="00BA35A2">
        <w:rPr>
          <w:rFonts w:cs="Arial"/>
          <w:sz w:val="24"/>
          <w:szCs w:val="24"/>
        </w:rPr>
        <w:t xml:space="preserve">comes from Smith &amp; Thomas </w:t>
      </w:r>
      <w:r w:rsidR="00BA35A2">
        <w:rPr>
          <w:rFonts w:cs="Arial"/>
          <w:sz w:val="24"/>
          <w:szCs w:val="24"/>
        </w:rPr>
        <w:t>2005</w:t>
      </w:r>
      <w:r w:rsidRPr="00BA35A2">
        <w:rPr>
          <w:rFonts w:cs="Arial"/>
          <w:sz w:val="24"/>
          <w:szCs w:val="24"/>
        </w:rPr>
        <w:t>. The</w:t>
      </w:r>
      <w:r w:rsidR="00B36DB7">
        <w:rPr>
          <w:rFonts w:cs="Arial"/>
          <w:sz w:val="24"/>
          <w:szCs w:val="24"/>
        </w:rPr>
        <w:t>ir</w:t>
      </w:r>
      <w:r w:rsidRPr="00BA35A2">
        <w:rPr>
          <w:rFonts w:cs="Arial"/>
          <w:sz w:val="24"/>
          <w:szCs w:val="24"/>
        </w:rPr>
        <w:t xml:space="preserve"> petition </w:t>
      </w:r>
      <w:r w:rsidR="000A45C0">
        <w:rPr>
          <w:rFonts w:cs="Arial"/>
          <w:sz w:val="24"/>
          <w:szCs w:val="24"/>
        </w:rPr>
        <w:t xml:space="preserve">D </w:t>
      </w:r>
      <w:r w:rsidRPr="00BA35A2">
        <w:rPr>
          <w:rFonts w:cs="Arial"/>
          <w:sz w:val="24"/>
          <w:szCs w:val="24"/>
        </w:rPr>
        <w:t>consist</w:t>
      </w:r>
      <w:r w:rsidR="00BA35A2">
        <w:rPr>
          <w:rFonts w:cs="Arial"/>
          <w:sz w:val="24"/>
          <w:szCs w:val="24"/>
        </w:rPr>
        <w:t>s</w:t>
      </w:r>
      <w:r w:rsidRPr="00BA35A2">
        <w:rPr>
          <w:rFonts w:cs="Arial"/>
          <w:sz w:val="24"/>
          <w:szCs w:val="24"/>
        </w:rPr>
        <w:t xml:space="preserve"> of 228,148 signatures of which 34,542 were found to be invalid. Of the valid signatures</w:t>
      </w:r>
      <w:r w:rsidR="00B36DB7">
        <w:rPr>
          <w:rFonts w:cs="Arial"/>
          <w:sz w:val="24"/>
          <w:szCs w:val="24"/>
        </w:rPr>
        <w:t>,</w:t>
      </w:r>
      <w:r w:rsidRPr="00BA35A2">
        <w:rPr>
          <w:rFonts w:cs="Arial"/>
          <w:sz w:val="24"/>
          <w:szCs w:val="24"/>
        </w:rPr>
        <w:t xml:space="preserve"> 11,584 were </w:t>
      </w:r>
      <w:r w:rsidR="00AC629B">
        <w:rPr>
          <w:rFonts w:cs="Arial"/>
          <w:sz w:val="24"/>
          <w:szCs w:val="24"/>
        </w:rPr>
        <w:t>rep</w:t>
      </w:r>
      <w:r w:rsidRPr="00BA35A2">
        <w:rPr>
          <w:rFonts w:cs="Arial"/>
          <w:sz w:val="24"/>
          <w:szCs w:val="24"/>
        </w:rPr>
        <w:t xml:space="preserve">licated. The </w:t>
      </w:r>
      <w:r w:rsidR="00AC629B">
        <w:rPr>
          <w:rFonts w:cs="Arial"/>
          <w:sz w:val="24"/>
          <w:szCs w:val="24"/>
        </w:rPr>
        <w:t>replications</w:t>
      </w:r>
      <w:r w:rsidR="00AC629B" w:rsidRPr="00BA35A2">
        <w:rPr>
          <w:rFonts w:cs="Arial"/>
          <w:sz w:val="24"/>
          <w:szCs w:val="24"/>
        </w:rPr>
        <w:t xml:space="preserve"> </w:t>
      </w:r>
      <w:r w:rsidRPr="00BA35A2">
        <w:rPr>
          <w:rFonts w:cs="Arial"/>
          <w:sz w:val="24"/>
          <w:szCs w:val="24"/>
        </w:rPr>
        <w:t xml:space="preserve">ranged from signatures repeated twice to signatures repeated up to six times. Smith and Thomas used the rule that when an estimator is used that just assumes </w:t>
      </w:r>
      <w:r w:rsidR="00AC629B">
        <w:rPr>
          <w:rFonts w:cs="Arial"/>
          <w:sz w:val="24"/>
          <w:szCs w:val="24"/>
        </w:rPr>
        <w:t xml:space="preserve">all replicates are </w:t>
      </w:r>
      <w:r w:rsidRPr="00BA35A2">
        <w:rPr>
          <w:rFonts w:cs="Arial"/>
          <w:sz w:val="24"/>
          <w:szCs w:val="24"/>
        </w:rPr>
        <w:t>duplicates, the other copies should be ignored. Using this rule</w:t>
      </w:r>
      <w:r w:rsidR="00BA35A2">
        <w:rPr>
          <w:rFonts w:cs="Arial"/>
          <w:sz w:val="24"/>
          <w:szCs w:val="24"/>
        </w:rPr>
        <w:t>,</w:t>
      </w:r>
      <w:r w:rsidRPr="00BA35A2">
        <w:rPr>
          <w:rFonts w:cs="Arial"/>
          <w:sz w:val="24"/>
          <w:szCs w:val="24"/>
        </w:rPr>
        <w:t xml:space="preserve"> 550 signatures </w:t>
      </w:r>
      <w:r w:rsidR="00BA35A2">
        <w:rPr>
          <w:rFonts w:cs="Arial"/>
          <w:sz w:val="24"/>
          <w:szCs w:val="24"/>
        </w:rPr>
        <w:t xml:space="preserve">are removed from both the </w:t>
      </w:r>
      <w:r w:rsidR="0028784D">
        <w:rPr>
          <w:rFonts w:cs="Arial"/>
          <w:sz w:val="24"/>
          <w:szCs w:val="24"/>
        </w:rPr>
        <w:t xml:space="preserve">total </w:t>
      </w:r>
      <w:r w:rsidR="00BA35A2">
        <w:rPr>
          <w:rFonts w:cs="Arial"/>
          <w:sz w:val="24"/>
          <w:szCs w:val="24"/>
        </w:rPr>
        <w:t xml:space="preserve">number </w:t>
      </w:r>
      <w:r w:rsidR="0028784D">
        <w:rPr>
          <w:rFonts w:cs="Arial"/>
          <w:sz w:val="24"/>
          <w:szCs w:val="24"/>
        </w:rPr>
        <w:t>of signatures</w:t>
      </w:r>
      <w:r w:rsidR="00BA35A2">
        <w:rPr>
          <w:rFonts w:cs="Arial"/>
          <w:sz w:val="24"/>
          <w:szCs w:val="24"/>
        </w:rPr>
        <w:t xml:space="preserve"> </w:t>
      </w:r>
      <w:r w:rsidRPr="00BA35A2">
        <w:rPr>
          <w:rFonts w:cs="Arial"/>
          <w:sz w:val="24"/>
          <w:szCs w:val="24"/>
        </w:rPr>
        <w:t xml:space="preserve">and the number of </w:t>
      </w:r>
      <w:r w:rsidR="0028784D">
        <w:rPr>
          <w:rFonts w:cs="Arial"/>
          <w:sz w:val="24"/>
          <w:szCs w:val="24"/>
        </w:rPr>
        <w:t xml:space="preserve">duplicated </w:t>
      </w:r>
      <w:r w:rsidRPr="00BA35A2">
        <w:rPr>
          <w:rFonts w:cs="Arial"/>
          <w:sz w:val="24"/>
          <w:szCs w:val="24"/>
        </w:rPr>
        <w:t>valid signatures</w:t>
      </w:r>
      <w:r w:rsidR="0028784D" w:rsidRPr="005065D3">
        <w:rPr>
          <w:rFonts w:cs="Arial"/>
          <w:sz w:val="24"/>
          <w:szCs w:val="24"/>
        </w:rPr>
        <w:t>.</w:t>
      </w:r>
      <w:r w:rsidRPr="005065D3">
        <w:rPr>
          <w:rFonts w:cs="Arial"/>
          <w:sz w:val="24"/>
          <w:szCs w:val="24"/>
        </w:rPr>
        <w:t xml:space="preserve"> </w:t>
      </w:r>
      <w:r w:rsidR="00866B40" w:rsidRPr="005065D3">
        <w:rPr>
          <w:rFonts w:cs="Arial"/>
          <w:sz w:val="24"/>
          <w:szCs w:val="24"/>
        </w:rPr>
        <w:t>The param</w:t>
      </w:r>
      <w:r w:rsidR="00AB674C" w:rsidRPr="005065D3">
        <w:rPr>
          <w:rFonts w:cs="Arial"/>
          <w:sz w:val="24"/>
          <w:szCs w:val="24"/>
        </w:rPr>
        <w:t>eter values for the Washington S</w:t>
      </w:r>
      <w:r w:rsidR="00866B40" w:rsidRPr="005065D3">
        <w:rPr>
          <w:rFonts w:cs="Arial"/>
          <w:sz w:val="24"/>
          <w:szCs w:val="24"/>
        </w:rPr>
        <w:t>tate petition with these 550 signatures removed are in Table 6.</w:t>
      </w:r>
    </w:p>
    <w:p w:rsidR="0028784D" w:rsidRDefault="0028784D" w:rsidP="001358C8">
      <w:pPr>
        <w:tabs>
          <w:tab w:val="left" w:pos="180"/>
          <w:tab w:val="left" w:pos="8460"/>
          <w:tab w:val="left" w:pos="8820"/>
          <w:tab w:val="left" w:pos="9000"/>
        </w:tabs>
        <w:spacing w:line="480" w:lineRule="auto"/>
        <w:ind w:left="180" w:right="-360"/>
        <w:jc w:val="center"/>
        <w:rPr>
          <w:rFonts w:cs="Arial"/>
          <w:sz w:val="24"/>
          <w:szCs w:val="24"/>
        </w:rPr>
      </w:pPr>
      <w:r>
        <w:rPr>
          <w:rFonts w:cs="Arial"/>
          <w:sz w:val="24"/>
          <w:szCs w:val="24"/>
        </w:rPr>
        <w:t xml:space="preserve">(Insert Table </w:t>
      </w:r>
      <w:r w:rsidR="00AF2CAB">
        <w:rPr>
          <w:rFonts w:cs="Arial"/>
          <w:sz w:val="24"/>
          <w:szCs w:val="24"/>
        </w:rPr>
        <w:t xml:space="preserve">6 </w:t>
      </w:r>
      <w:r>
        <w:rPr>
          <w:rFonts w:cs="Arial"/>
          <w:sz w:val="24"/>
          <w:szCs w:val="24"/>
        </w:rPr>
        <w:t>about here.)</w:t>
      </w:r>
    </w:p>
    <w:p w:rsidR="0028784D" w:rsidRDefault="00F326C3" w:rsidP="001358C8">
      <w:pPr>
        <w:tabs>
          <w:tab w:val="left" w:pos="180"/>
          <w:tab w:val="left" w:pos="8460"/>
          <w:tab w:val="left" w:pos="8820"/>
          <w:tab w:val="left" w:pos="9000"/>
        </w:tabs>
        <w:spacing w:line="480" w:lineRule="auto"/>
        <w:ind w:left="180" w:right="-360" w:firstLine="720"/>
        <w:jc w:val="both"/>
        <w:rPr>
          <w:rFonts w:cs="Arial"/>
          <w:sz w:val="24"/>
          <w:szCs w:val="24"/>
        </w:rPr>
      </w:pPr>
      <w:r>
        <w:rPr>
          <w:rFonts w:cs="Arial"/>
          <w:sz w:val="24"/>
          <w:szCs w:val="24"/>
        </w:rPr>
        <w:t xml:space="preserve">Using the earlier </w:t>
      </w:r>
      <w:r w:rsidR="008B6289">
        <w:rPr>
          <w:rFonts w:cs="Arial"/>
          <w:sz w:val="24"/>
          <w:szCs w:val="24"/>
        </w:rPr>
        <w:t>numerical computation</w:t>
      </w:r>
      <w:r w:rsidR="0028784D" w:rsidRPr="00212D80">
        <w:rPr>
          <w:rFonts w:cs="Arial"/>
          <w:sz w:val="24"/>
          <w:szCs w:val="24"/>
        </w:rPr>
        <w:t xml:space="preserve"> </w:t>
      </w:r>
      <w:r>
        <w:rPr>
          <w:rFonts w:cs="Arial"/>
          <w:sz w:val="24"/>
          <w:szCs w:val="24"/>
        </w:rPr>
        <w:t>approach</w:t>
      </w:r>
      <w:r w:rsidR="0028784D" w:rsidRPr="00212D80">
        <w:rPr>
          <w:rFonts w:cs="Arial"/>
          <w:sz w:val="24"/>
          <w:szCs w:val="24"/>
        </w:rPr>
        <w:t xml:space="preserve">, we examine the relative efficiency of W and G </w:t>
      </w:r>
      <w:r w:rsidR="00E50067">
        <w:rPr>
          <w:rFonts w:cs="Arial"/>
          <w:sz w:val="24"/>
          <w:szCs w:val="24"/>
        </w:rPr>
        <w:t xml:space="preserve">using the MSE criterion </w:t>
      </w:r>
      <w:r>
        <w:rPr>
          <w:rFonts w:cs="Arial"/>
          <w:sz w:val="24"/>
          <w:szCs w:val="24"/>
        </w:rPr>
        <w:t xml:space="preserve">for a range of </w:t>
      </w:r>
      <w:r w:rsidR="0028784D" w:rsidRPr="00212D80">
        <w:rPr>
          <w:rFonts w:cs="Arial"/>
          <w:sz w:val="24"/>
          <w:szCs w:val="24"/>
        </w:rPr>
        <w:t xml:space="preserve">the proportion of duplicate invalid </w:t>
      </w:r>
      <w:r>
        <w:rPr>
          <w:rFonts w:cs="Arial"/>
          <w:sz w:val="24"/>
          <w:szCs w:val="24"/>
        </w:rPr>
        <w:t xml:space="preserve">signatures </w:t>
      </w:r>
      <w:r w:rsidR="00064326">
        <w:rPr>
          <w:rFonts w:cs="Arial"/>
          <w:sz w:val="24"/>
          <w:szCs w:val="24"/>
        </w:rPr>
        <w:t xml:space="preserve">from .03 to .09, </w:t>
      </w:r>
      <w:r>
        <w:rPr>
          <w:rFonts w:cs="Arial"/>
          <w:sz w:val="24"/>
          <w:szCs w:val="24"/>
        </w:rPr>
        <w:t xml:space="preserve">centered </w:t>
      </w:r>
      <w:r w:rsidR="00AC629B">
        <w:rPr>
          <w:rFonts w:cs="Arial"/>
          <w:sz w:val="24"/>
          <w:szCs w:val="24"/>
        </w:rPr>
        <w:t>on</w:t>
      </w:r>
      <w:r>
        <w:rPr>
          <w:rFonts w:cs="Arial"/>
          <w:sz w:val="24"/>
          <w:szCs w:val="24"/>
        </w:rPr>
        <w:t xml:space="preserve"> the </w:t>
      </w:r>
      <w:r w:rsidR="00AC629B">
        <w:rPr>
          <w:rFonts w:cs="Arial"/>
          <w:sz w:val="24"/>
          <w:szCs w:val="24"/>
        </w:rPr>
        <w:t xml:space="preserve">observed </w:t>
      </w:r>
      <w:r>
        <w:rPr>
          <w:rFonts w:cs="Arial"/>
          <w:sz w:val="24"/>
          <w:szCs w:val="24"/>
        </w:rPr>
        <w:t>value of</w:t>
      </w:r>
      <w:r w:rsidR="0028784D" w:rsidRPr="00212D80">
        <w:rPr>
          <w:rFonts w:cs="Arial"/>
          <w:sz w:val="24"/>
          <w:szCs w:val="24"/>
        </w:rPr>
        <w:t xml:space="preserve"> P</w:t>
      </w:r>
      <w:r w:rsidR="0028784D" w:rsidRPr="00212D80">
        <w:rPr>
          <w:rFonts w:cs="Arial"/>
          <w:sz w:val="24"/>
          <w:szCs w:val="24"/>
          <w:vertAlign w:val="subscript"/>
        </w:rPr>
        <w:t>Dv</w:t>
      </w:r>
      <w:r w:rsidR="00064326">
        <w:rPr>
          <w:rFonts w:cs="Arial"/>
          <w:sz w:val="24"/>
          <w:szCs w:val="24"/>
          <w:vertAlign w:val="subscript"/>
        </w:rPr>
        <w:t xml:space="preserve">  </w:t>
      </w:r>
      <w:r w:rsidR="00064326" w:rsidRPr="00064326">
        <w:rPr>
          <w:rFonts w:cs="Arial"/>
          <w:sz w:val="24"/>
          <w:szCs w:val="24"/>
        </w:rPr>
        <w:t>=</w:t>
      </w:r>
      <w:r w:rsidR="00064326">
        <w:rPr>
          <w:rFonts w:cs="Arial"/>
          <w:sz w:val="24"/>
          <w:szCs w:val="24"/>
          <w:vertAlign w:val="subscript"/>
        </w:rPr>
        <w:t xml:space="preserve"> </w:t>
      </w:r>
      <w:r w:rsidR="00064326">
        <w:rPr>
          <w:rFonts w:cs="Arial"/>
          <w:sz w:val="24"/>
          <w:szCs w:val="24"/>
        </w:rPr>
        <w:t>.06</w:t>
      </w:r>
      <w:r w:rsidR="0028784D" w:rsidRPr="00212D80">
        <w:rPr>
          <w:rFonts w:cs="Arial"/>
          <w:sz w:val="24"/>
          <w:szCs w:val="24"/>
        </w:rPr>
        <w:t>.</w:t>
      </w:r>
      <w:r w:rsidR="00064326">
        <w:rPr>
          <w:rFonts w:cs="Arial"/>
          <w:sz w:val="24"/>
          <w:szCs w:val="24"/>
        </w:rPr>
        <w:t xml:space="preserve">  </w:t>
      </w:r>
      <w:r w:rsidR="0028784D" w:rsidRPr="00212D80">
        <w:rPr>
          <w:rFonts w:cs="Arial"/>
          <w:sz w:val="24"/>
          <w:szCs w:val="24"/>
        </w:rPr>
        <w:t xml:space="preserve"> The results are in shown in Figure </w:t>
      </w:r>
      <w:r>
        <w:rPr>
          <w:rFonts w:cs="Arial"/>
          <w:sz w:val="24"/>
          <w:szCs w:val="24"/>
        </w:rPr>
        <w:t>3 and</w:t>
      </w:r>
      <w:r w:rsidR="0028784D" w:rsidRPr="00212D80">
        <w:rPr>
          <w:rFonts w:cs="Arial"/>
          <w:sz w:val="24"/>
          <w:szCs w:val="24"/>
        </w:rPr>
        <w:t xml:space="preserve"> Table </w:t>
      </w:r>
      <w:r w:rsidR="00AF2CAB">
        <w:rPr>
          <w:rFonts w:cs="Arial"/>
          <w:sz w:val="24"/>
          <w:szCs w:val="24"/>
        </w:rPr>
        <w:t>7</w:t>
      </w:r>
      <w:r>
        <w:rPr>
          <w:rFonts w:cs="Arial"/>
          <w:sz w:val="24"/>
          <w:szCs w:val="24"/>
        </w:rPr>
        <w:t>.</w:t>
      </w:r>
    </w:p>
    <w:p w:rsidR="00F326C3" w:rsidRDefault="00F326C3" w:rsidP="001358C8">
      <w:pPr>
        <w:tabs>
          <w:tab w:val="left" w:pos="180"/>
          <w:tab w:val="left" w:pos="8460"/>
          <w:tab w:val="left" w:pos="8820"/>
          <w:tab w:val="left" w:pos="9000"/>
        </w:tabs>
        <w:spacing w:line="480" w:lineRule="auto"/>
        <w:ind w:left="180" w:right="-360"/>
        <w:jc w:val="center"/>
        <w:rPr>
          <w:rFonts w:cs="Arial"/>
          <w:sz w:val="24"/>
          <w:szCs w:val="24"/>
        </w:rPr>
      </w:pPr>
      <w:r>
        <w:rPr>
          <w:rFonts w:cs="Arial"/>
          <w:sz w:val="24"/>
          <w:szCs w:val="24"/>
        </w:rPr>
        <w:t xml:space="preserve">(Insert Table </w:t>
      </w:r>
      <w:r w:rsidR="00AF2CAB">
        <w:rPr>
          <w:rFonts w:cs="Arial"/>
          <w:sz w:val="24"/>
          <w:szCs w:val="24"/>
        </w:rPr>
        <w:t xml:space="preserve">7 </w:t>
      </w:r>
      <w:r>
        <w:rPr>
          <w:rFonts w:cs="Arial"/>
          <w:sz w:val="24"/>
          <w:szCs w:val="24"/>
        </w:rPr>
        <w:t>and Figure 3 about here.)</w:t>
      </w:r>
    </w:p>
    <w:p w:rsidR="00400E18" w:rsidRDefault="000A45C0" w:rsidP="001358C8">
      <w:pPr>
        <w:tabs>
          <w:tab w:val="left" w:pos="180"/>
          <w:tab w:val="left" w:pos="8460"/>
          <w:tab w:val="left" w:pos="8820"/>
          <w:tab w:val="left" w:pos="9000"/>
        </w:tabs>
        <w:spacing w:line="480" w:lineRule="auto"/>
        <w:ind w:left="180" w:right="-360" w:firstLine="720"/>
        <w:jc w:val="both"/>
        <w:rPr>
          <w:sz w:val="24"/>
          <w:szCs w:val="24"/>
        </w:rPr>
      </w:pPr>
      <w:r w:rsidRPr="008D1CDB">
        <w:rPr>
          <w:sz w:val="24"/>
          <w:szCs w:val="24"/>
        </w:rPr>
        <w:t xml:space="preserve">If the sampling fraction is less than </w:t>
      </w:r>
      <w:r w:rsidR="005D404A">
        <w:rPr>
          <w:sz w:val="24"/>
          <w:szCs w:val="24"/>
        </w:rPr>
        <w:t>2</w:t>
      </w:r>
      <w:r w:rsidRPr="008D1CDB">
        <w:rPr>
          <w:sz w:val="24"/>
          <w:szCs w:val="24"/>
        </w:rPr>
        <w:t xml:space="preserve">5% and the proportion of duplicate invalids is within ± 0.03 of the proportion of duplicate valids, W is </w:t>
      </w:r>
      <w:r w:rsidR="00A161CE">
        <w:rPr>
          <w:sz w:val="24"/>
          <w:szCs w:val="24"/>
        </w:rPr>
        <w:t>generally</w:t>
      </w:r>
      <w:r w:rsidR="00E50067">
        <w:rPr>
          <w:sz w:val="24"/>
          <w:szCs w:val="24"/>
        </w:rPr>
        <w:t xml:space="preserve"> (but not always)</w:t>
      </w:r>
      <w:r w:rsidR="00064326">
        <w:rPr>
          <w:sz w:val="24"/>
          <w:szCs w:val="24"/>
        </w:rPr>
        <w:t xml:space="preserve"> </w:t>
      </w:r>
      <w:r w:rsidR="005D404A">
        <w:rPr>
          <w:sz w:val="24"/>
          <w:szCs w:val="24"/>
        </w:rPr>
        <w:t>more efficient</w:t>
      </w:r>
      <w:r w:rsidR="00E50067">
        <w:rPr>
          <w:sz w:val="24"/>
          <w:szCs w:val="24"/>
        </w:rPr>
        <w:t>.</w:t>
      </w:r>
      <w:r w:rsidRPr="008D1CDB">
        <w:rPr>
          <w:sz w:val="24"/>
          <w:szCs w:val="24"/>
        </w:rPr>
        <w:t xml:space="preserve"> However as the sampling </w:t>
      </w:r>
      <w:r w:rsidR="00AC629B" w:rsidRPr="008D1CDB">
        <w:rPr>
          <w:sz w:val="24"/>
          <w:szCs w:val="24"/>
        </w:rPr>
        <w:t xml:space="preserve">fraction increases to </w:t>
      </w:r>
      <w:r w:rsidRPr="008D1CDB">
        <w:rPr>
          <w:sz w:val="24"/>
          <w:szCs w:val="24"/>
        </w:rPr>
        <w:t>25</w:t>
      </w:r>
      <w:r w:rsidR="00AC629B" w:rsidRPr="008D1CDB">
        <w:rPr>
          <w:sz w:val="24"/>
          <w:szCs w:val="24"/>
        </w:rPr>
        <w:t>%</w:t>
      </w:r>
      <w:r w:rsidRPr="008D1CDB">
        <w:rPr>
          <w:sz w:val="24"/>
          <w:szCs w:val="24"/>
        </w:rPr>
        <w:t>, W is only better in the non-correlated case.</w:t>
      </w:r>
      <w:r w:rsidR="00AC629B" w:rsidRPr="008D1CDB">
        <w:rPr>
          <w:sz w:val="24"/>
          <w:szCs w:val="24"/>
        </w:rPr>
        <w:t xml:space="preserve"> This is consistent with the prior results</w:t>
      </w:r>
      <w:r w:rsidR="00606188">
        <w:rPr>
          <w:sz w:val="24"/>
          <w:szCs w:val="24"/>
        </w:rPr>
        <w:t xml:space="preserve"> for MSE</w:t>
      </w:r>
      <w:r w:rsidR="00AC629B" w:rsidRPr="008D1CDB">
        <w:rPr>
          <w:sz w:val="24"/>
          <w:szCs w:val="24"/>
        </w:rPr>
        <w:t>.</w:t>
      </w:r>
      <w:r w:rsidR="00845F24">
        <w:rPr>
          <w:sz w:val="24"/>
          <w:szCs w:val="24"/>
        </w:rPr>
        <w:t xml:space="preserve"> </w:t>
      </w:r>
    </w:p>
    <w:p w:rsidR="00400E18" w:rsidRDefault="00EA0844" w:rsidP="001358C8">
      <w:pPr>
        <w:tabs>
          <w:tab w:val="left" w:pos="180"/>
          <w:tab w:val="left" w:pos="8460"/>
          <w:tab w:val="left" w:pos="8820"/>
          <w:tab w:val="left" w:pos="9000"/>
        </w:tabs>
        <w:spacing w:line="480" w:lineRule="auto"/>
        <w:ind w:left="180" w:right="-360" w:firstLine="720"/>
        <w:jc w:val="both"/>
        <w:rPr>
          <w:sz w:val="24"/>
          <w:szCs w:val="24"/>
        </w:rPr>
      </w:pPr>
      <w:r>
        <w:rPr>
          <w:sz w:val="24"/>
          <w:szCs w:val="24"/>
        </w:rPr>
        <w:lastRenderedPageBreak/>
        <w:t>To illustrate the absolute accuracy of the two estimators, consider</w:t>
      </w:r>
      <w:r w:rsidR="00064326">
        <w:rPr>
          <w:sz w:val="24"/>
          <w:szCs w:val="24"/>
        </w:rPr>
        <w:t xml:space="preserve"> the case where the percent duplicate invalids is</w:t>
      </w:r>
      <w:r>
        <w:rPr>
          <w:sz w:val="24"/>
          <w:szCs w:val="24"/>
        </w:rPr>
        <w:t xml:space="preserve"> hypothesized to be</w:t>
      </w:r>
      <w:r w:rsidR="00064326">
        <w:rPr>
          <w:sz w:val="24"/>
          <w:szCs w:val="24"/>
        </w:rPr>
        <w:t xml:space="preserve"> </w:t>
      </w:r>
      <w:r w:rsidR="00ED69D9">
        <w:rPr>
          <w:sz w:val="24"/>
          <w:szCs w:val="24"/>
        </w:rPr>
        <w:t>4</w:t>
      </w:r>
      <w:r w:rsidR="00064326">
        <w:rPr>
          <w:sz w:val="24"/>
          <w:szCs w:val="24"/>
        </w:rPr>
        <w:t xml:space="preserve">% </w:t>
      </w:r>
      <w:r w:rsidR="00922C0C">
        <w:rPr>
          <w:sz w:val="24"/>
          <w:szCs w:val="24"/>
        </w:rPr>
        <w:t>and the sampling fraction is small (5%). Note the observed percent of duplicate valids is 6%. T</w:t>
      </w:r>
      <w:r w:rsidR="00064326">
        <w:rPr>
          <w:sz w:val="24"/>
          <w:szCs w:val="24"/>
        </w:rPr>
        <w:t xml:space="preserve">he two standard deviation intervals for W and G about their expected values are </w:t>
      </w:r>
      <w:r w:rsidR="00400E18">
        <w:rPr>
          <w:sz w:val="24"/>
          <w:szCs w:val="24"/>
        </w:rPr>
        <w:t xml:space="preserve">from </w:t>
      </w:r>
      <w:r>
        <w:rPr>
          <w:sz w:val="24"/>
          <w:szCs w:val="24"/>
        </w:rPr>
        <w:t>167</w:t>
      </w:r>
      <w:r w:rsidR="00493981">
        <w:rPr>
          <w:sz w:val="24"/>
          <w:szCs w:val="24"/>
        </w:rPr>
        <w:t>,</w:t>
      </w:r>
      <w:r w:rsidR="00400E18">
        <w:rPr>
          <w:sz w:val="24"/>
          <w:szCs w:val="24"/>
        </w:rPr>
        <w:t xml:space="preserve">760 to 175,606 and from </w:t>
      </w:r>
      <w:r>
        <w:rPr>
          <w:sz w:val="24"/>
          <w:szCs w:val="24"/>
        </w:rPr>
        <w:t>166,567 to</w:t>
      </w:r>
      <w:r w:rsidR="005579DF">
        <w:rPr>
          <w:sz w:val="24"/>
          <w:szCs w:val="24"/>
        </w:rPr>
        <w:t xml:space="preserve"> 175,409</w:t>
      </w:r>
      <w:r w:rsidR="00400E18">
        <w:rPr>
          <w:sz w:val="24"/>
          <w:szCs w:val="24"/>
        </w:rPr>
        <w:t>,</w:t>
      </w:r>
      <w:r w:rsidR="00E50067">
        <w:rPr>
          <w:sz w:val="24"/>
          <w:szCs w:val="24"/>
        </w:rPr>
        <w:t xml:space="preserve"> respectively</w:t>
      </w:r>
      <w:r w:rsidR="005579DF">
        <w:rPr>
          <w:sz w:val="24"/>
          <w:szCs w:val="24"/>
        </w:rPr>
        <w:t>. The percentage</w:t>
      </w:r>
      <w:r>
        <w:rPr>
          <w:sz w:val="24"/>
          <w:szCs w:val="24"/>
        </w:rPr>
        <w:t xml:space="preserve"> errors from </w:t>
      </w:r>
      <w:r w:rsidR="001F34C7">
        <w:rPr>
          <w:sz w:val="24"/>
          <w:szCs w:val="24"/>
        </w:rPr>
        <w:t xml:space="preserve">170,988, </w:t>
      </w:r>
      <w:r w:rsidR="00A17F7F">
        <w:rPr>
          <w:sz w:val="24"/>
          <w:szCs w:val="24"/>
        </w:rPr>
        <w:t xml:space="preserve">the </w:t>
      </w:r>
      <w:r w:rsidR="00922C0C">
        <w:rPr>
          <w:sz w:val="24"/>
          <w:szCs w:val="24"/>
        </w:rPr>
        <w:t>observed</w:t>
      </w:r>
      <w:r w:rsidR="00A17F7F">
        <w:rPr>
          <w:sz w:val="24"/>
          <w:szCs w:val="24"/>
        </w:rPr>
        <w:t xml:space="preserve"> number of valid unique signatures</w:t>
      </w:r>
      <w:r w:rsidR="001F34C7">
        <w:rPr>
          <w:sz w:val="24"/>
          <w:szCs w:val="24"/>
        </w:rPr>
        <w:t>,</w:t>
      </w:r>
      <w:r>
        <w:rPr>
          <w:sz w:val="24"/>
          <w:szCs w:val="24"/>
        </w:rPr>
        <w:t xml:space="preserve"> are</w:t>
      </w:r>
      <w:r w:rsidR="001F34C7">
        <w:rPr>
          <w:sz w:val="24"/>
          <w:szCs w:val="24"/>
        </w:rPr>
        <w:t xml:space="preserve"> </w:t>
      </w:r>
      <w:r w:rsidR="00400E18">
        <w:rPr>
          <w:sz w:val="24"/>
          <w:szCs w:val="24"/>
        </w:rPr>
        <w:t xml:space="preserve">from </w:t>
      </w:r>
      <w:r>
        <w:rPr>
          <w:sz w:val="24"/>
          <w:szCs w:val="24"/>
        </w:rPr>
        <w:t xml:space="preserve">-1.89% to 2.7% for (biased) W and </w:t>
      </w:r>
      <w:r w:rsidR="00400E18">
        <w:rPr>
          <w:sz w:val="24"/>
          <w:szCs w:val="24"/>
        </w:rPr>
        <w:t>from -2.59% to 2.59%</w:t>
      </w:r>
      <w:r w:rsidR="001F34C7">
        <w:rPr>
          <w:sz w:val="24"/>
          <w:szCs w:val="24"/>
        </w:rPr>
        <w:t xml:space="preserve"> for G. In the case </w:t>
      </w:r>
      <w:r w:rsidR="00493981">
        <w:rPr>
          <w:sz w:val="24"/>
          <w:szCs w:val="24"/>
        </w:rPr>
        <w:t xml:space="preserve">of </w:t>
      </w:r>
      <w:r w:rsidR="00922C0C">
        <w:rPr>
          <w:sz w:val="24"/>
          <w:szCs w:val="24"/>
        </w:rPr>
        <w:t xml:space="preserve">a </w:t>
      </w:r>
      <w:r w:rsidR="00493981">
        <w:rPr>
          <w:sz w:val="24"/>
          <w:szCs w:val="24"/>
        </w:rPr>
        <w:t>10% sampling fraction</w:t>
      </w:r>
      <w:r w:rsidR="00922C0C">
        <w:rPr>
          <w:sz w:val="24"/>
          <w:szCs w:val="24"/>
        </w:rPr>
        <w:t>,</w:t>
      </w:r>
      <w:r w:rsidR="00493981">
        <w:rPr>
          <w:sz w:val="24"/>
          <w:szCs w:val="24"/>
        </w:rPr>
        <w:t xml:space="preserve"> the respective intervals are reduced</w:t>
      </w:r>
      <w:r w:rsidR="00400E18">
        <w:rPr>
          <w:sz w:val="24"/>
          <w:szCs w:val="24"/>
        </w:rPr>
        <w:t>:</w:t>
      </w:r>
      <w:r w:rsidR="00493981">
        <w:rPr>
          <w:sz w:val="24"/>
          <w:szCs w:val="24"/>
        </w:rPr>
        <w:t xml:space="preserve"> </w:t>
      </w:r>
      <w:r w:rsidR="00400E18">
        <w:rPr>
          <w:sz w:val="24"/>
          <w:szCs w:val="24"/>
        </w:rPr>
        <w:t xml:space="preserve">from </w:t>
      </w:r>
      <w:r w:rsidR="005579DF">
        <w:rPr>
          <w:sz w:val="24"/>
          <w:szCs w:val="24"/>
        </w:rPr>
        <w:t>169,569 t</w:t>
      </w:r>
      <w:r w:rsidR="00922C0C">
        <w:rPr>
          <w:sz w:val="24"/>
          <w:szCs w:val="24"/>
        </w:rPr>
        <w:t xml:space="preserve">o 173,727 and </w:t>
      </w:r>
      <w:r w:rsidR="00400E18">
        <w:rPr>
          <w:sz w:val="24"/>
          <w:szCs w:val="24"/>
        </w:rPr>
        <w:t xml:space="preserve">from </w:t>
      </w:r>
      <w:r w:rsidR="00922C0C">
        <w:rPr>
          <w:sz w:val="24"/>
          <w:szCs w:val="24"/>
        </w:rPr>
        <w:t>168,689 to 173,</w:t>
      </w:r>
      <w:r w:rsidR="005579DF">
        <w:rPr>
          <w:sz w:val="24"/>
          <w:szCs w:val="24"/>
        </w:rPr>
        <w:t>287</w:t>
      </w:r>
      <w:r w:rsidR="00400E18">
        <w:rPr>
          <w:sz w:val="24"/>
          <w:szCs w:val="24"/>
        </w:rPr>
        <w:t xml:space="preserve"> with</w:t>
      </w:r>
      <w:r w:rsidR="005579DF">
        <w:rPr>
          <w:sz w:val="24"/>
          <w:szCs w:val="24"/>
        </w:rPr>
        <w:t xml:space="preserve"> </w:t>
      </w:r>
      <w:r w:rsidR="00400E18">
        <w:rPr>
          <w:sz w:val="24"/>
          <w:szCs w:val="24"/>
        </w:rPr>
        <w:t>t</w:t>
      </w:r>
      <w:r w:rsidR="005579DF">
        <w:rPr>
          <w:sz w:val="24"/>
          <w:szCs w:val="24"/>
        </w:rPr>
        <w:t>he percent</w:t>
      </w:r>
      <w:r w:rsidR="00400E18">
        <w:rPr>
          <w:sz w:val="24"/>
          <w:szCs w:val="24"/>
        </w:rPr>
        <w:t xml:space="preserve"> errors</w:t>
      </w:r>
      <w:r w:rsidR="00606188">
        <w:rPr>
          <w:sz w:val="24"/>
          <w:szCs w:val="24"/>
        </w:rPr>
        <w:t xml:space="preserve"> </w:t>
      </w:r>
      <w:r w:rsidR="00400E18">
        <w:rPr>
          <w:sz w:val="24"/>
          <w:szCs w:val="24"/>
        </w:rPr>
        <w:t>from -</w:t>
      </w:r>
      <w:r w:rsidR="002D0797">
        <w:rPr>
          <w:sz w:val="24"/>
          <w:szCs w:val="24"/>
        </w:rPr>
        <w:t>0</w:t>
      </w:r>
      <w:r w:rsidR="00606188">
        <w:rPr>
          <w:sz w:val="24"/>
          <w:szCs w:val="24"/>
        </w:rPr>
        <w:t>.83% to 1.6% and</w:t>
      </w:r>
      <w:r w:rsidR="00A17F7F">
        <w:rPr>
          <w:sz w:val="24"/>
          <w:szCs w:val="24"/>
        </w:rPr>
        <w:t xml:space="preserve"> </w:t>
      </w:r>
      <w:r w:rsidR="00400E18">
        <w:rPr>
          <w:sz w:val="24"/>
          <w:szCs w:val="24"/>
        </w:rPr>
        <w:t xml:space="preserve">from </w:t>
      </w:r>
      <w:r w:rsidR="005579DF">
        <w:rPr>
          <w:sz w:val="24"/>
          <w:szCs w:val="24"/>
        </w:rPr>
        <w:t>-1.34% to 1.34%.</w:t>
      </w:r>
      <w:r w:rsidR="00E50067">
        <w:rPr>
          <w:sz w:val="24"/>
          <w:szCs w:val="24"/>
        </w:rPr>
        <w:t xml:space="preserve"> </w:t>
      </w:r>
      <w:r w:rsidR="002D0797">
        <w:rPr>
          <w:sz w:val="24"/>
          <w:szCs w:val="24"/>
        </w:rPr>
        <w:t>For a 25% sampling fraction, the respective intervals are further reduced</w:t>
      </w:r>
      <w:r w:rsidR="00400E18">
        <w:rPr>
          <w:sz w:val="24"/>
          <w:szCs w:val="24"/>
        </w:rPr>
        <w:t>:</w:t>
      </w:r>
      <w:r w:rsidR="002D0797">
        <w:rPr>
          <w:sz w:val="24"/>
          <w:szCs w:val="24"/>
        </w:rPr>
        <w:t xml:space="preserve"> </w:t>
      </w:r>
      <w:r w:rsidR="00400E18">
        <w:rPr>
          <w:sz w:val="24"/>
          <w:szCs w:val="24"/>
        </w:rPr>
        <w:t xml:space="preserve">from </w:t>
      </w:r>
      <w:r w:rsidR="002D0797">
        <w:rPr>
          <w:sz w:val="24"/>
          <w:szCs w:val="24"/>
        </w:rPr>
        <w:t xml:space="preserve">170,622 to 172,464 and </w:t>
      </w:r>
      <w:r w:rsidR="00400E18">
        <w:rPr>
          <w:sz w:val="24"/>
          <w:szCs w:val="24"/>
        </w:rPr>
        <w:t xml:space="preserve">from </w:t>
      </w:r>
      <w:r w:rsidR="002D0797">
        <w:rPr>
          <w:sz w:val="24"/>
          <w:szCs w:val="24"/>
        </w:rPr>
        <w:t>170,004 to 171,972</w:t>
      </w:r>
      <w:r w:rsidR="00400E18">
        <w:rPr>
          <w:sz w:val="24"/>
          <w:szCs w:val="24"/>
        </w:rPr>
        <w:t xml:space="preserve"> with the percent errors</w:t>
      </w:r>
      <w:r w:rsidR="002D0797">
        <w:rPr>
          <w:sz w:val="24"/>
          <w:szCs w:val="24"/>
        </w:rPr>
        <w:t xml:space="preserve"> </w:t>
      </w:r>
      <w:r w:rsidR="00400E18">
        <w:rPr>
          <w:sz w:val="24"/>
          <w:szCs w:val="24"/>
        </w:rPr>
        <w:t xml:space="preserve">from </w:t>
      </w:r>
      <w:r w:rsidR="002D0797">
        <w:rPr>
          <w:sz w:val="24"/>
          <w:szCs w:val="24"/>
        </w:rPr>
        <w:t xml:space="preserve">-0.21% to 0.86% and </w:t>
      </w:r>
      <w:r w:rsidR="00400E18">
        <w:rPr>
          <w:sz w:val="24"/>
          <w:szCs w:val="24"/>
        </w:rPr>
        <w:t xml:space="preserve">from </w:t>
      </w:r>
      <w:r w:rsidR="002D0797">
        <w:rPr>
          <w:sz w:val="24"/>
          <w:szCs w:val="24"/>
        </w:rPr>
        <w:t xml:space="preserve">-0.58% to 0.58%. </w:t>
      </w:r>
    </w:p>
    <w:p w:rsidR="000A45C0" w:rsidRPr="008D1CDB" w:rsidRDefault="00922C0C" w:rsidP="001358C8">
      <w:pPr>
        <w:tabs>
          <w:tab w:val="left" w:pos="180"/>
          <w:tab w:val="left" w:pos="8460"/>
          <w:tab w:val="left" w:pos="8820"/>
          <w:tab w:val="left" w:pos="9000"/>
        </w:tabs>
        <w:spacing w:line="480" w:lineRule="auto"/>
        <w:ind w:left="180" w:right="-360" w:firstLine="720"/>
        <w:jc w:val="both"/>
        <w:rPr>
          <w:sz w:val="24"/>
          <w:szCs w:val="24"/>
        </w:rPr>
      </w:pPr>
      <w:r>
        <w:rPr>
          <w:sz w:val="24"/>
          <w:szCs w:val="24"/>
        </w:rPr>
        <w:t xml:space="preserve">For the 3% range of hypothesized differences between percent duplicates among valid and invalid signatures, </w:t>
      </w:r>
      <w:r w:rsidR="002D0797">
        <w:rPr>
          <w:sz w:val="24"/>
          <w:szCs w:val="24"/>
        </w:rPr>
        <w:t>the absolute percent error for W</w:t>
      </w:r>
      <w:r w:rsidR="00C156C1">
        <w:rPr>
          <w:sz w:val="24"/>
          <w:szCs w:val="24"/>
        </w:rPr>
        <w:t>’s interval endpoint</w:t>
      </w:r>
      <w:r w:rsidR="002D0797">
        <w:rPr>
          <w:sz w:val="24"/>
          <w:szCs w:val="24"/>
        </w:rPr>
        <w:t xml:space="preserve"> ranges from .0</w:t>
      </w:r>
      <w:r w:rsidR="00C156C1">
        <w:rPr>
          <w:sz w:val="24"/>
          <w:szCs w:val="24"/>
        </w:rPr>
        <w:t>5</w:t>
      </w:r>
      <w:r w:rsidR="002D0797">
        <w:rPr>
          <w:sz w:val="24"/>
          <w:szCs w:val="24"/>
        </w:rPr>
        <w:t>%</w:t>
      </w:r>
      <w:r w:rsidR="00C156C1">
        <w:rPr>
          <w:sz w:val="24"/>
          <w:szCs w:val="24"/>
        </w:rPr>
        <w:t xml:space="preserve"> (sampling fraction = 25%, percent duplicate invalids = 3%) </w:t>
      </w:r>
      <w:r w:rsidR="002D0797">
        <w:rPr>
          <w:sz w:val="24"/>
          <w:szCs w:val="24"/>
        </w:rPr>
        <w:t xml:space="preserve">to </w:t>
      </w:r>
      <w:r w:rsidR="00C156C1">
        <w:rPr>
          <w:sz w:val="24"/>
          <w:szCs w:val="24"/>
        </w:rPr>
        <w:t>3.08% (sampling fraction = 5%, percent duplicate invalids = 9%).</w:t>
      </w:r>
      <w:r w:rsidR="002D0797">
        <w:rPr>
          <w:sz w:val="24"/>
          <w:szCs w:val="24"/>
        </w:rPr>
        <w:t xml:space="preserve"> </w:t>
      </w:r>
      <w:r w:rsidR="00E50067">
        <w:rPr>
          <w:sz w:val="24"/>
          <w:szCs w:val="24"/>
        </w:rPr>
        <w:t>If we take the average absolute error for the end points of each interval</w:t>
      </w:r>
      <w:r w:rsidR="00EF4093">
        <w:rPr>
          <w:sz w:val="24"/>
          <w:szCs w:val="24"/>
        </w:rPr>
        <w:t xml:space="preserve"> (</w:t>
      </w:r>
      <w:r w:rsidR="0038164A">
        <w:rPr>
          <w:sz w:val="24"/>
          <w:szCs w:val="24"/>
        </w:rPr>
        <w:t xml:space="preserve">average of |lower limit – 170,988| and </w:t>
      </w:r>
      <w:r w:rsidR="00EF4093">
        <w:rPr>
          <w:sz w:val="24"/>
          <w:szCs w:val="24"/>
        </w:rPr>
        <w:t>|upper limit – 170,988|),</w:t>
      </w:r>
      <w:r w:rsidR="00E50067">
        <w:rPr>
          <w:sz w:val="24"/>
          <w:szCs w:val="24"/>
        </w:rPr>
        <w:t xml:space="preserve"> we get </w:t>
      </w:r>
      <w:r w:rsidR="00EF4093">
        <w:rPr>
          <w:sz w:val="24"/>
          <w:szCs w:val="24"/>
        </w:rPr>
        <w:t>3,932 signatures for W and 4,441 signatures for G in the 5% sampling fraction case. These numbers are reduced to 2,079 and 2,299 for a 10% sampling fraction</w:t>
      </w:r>
      <w:r w:rsidR="00C156C1">
        <w:rPr>
          <w:sz w:val="24"/>
          <w:szCs w:val="24"/>
        </w:rPr>
        <w:t>, and 921 and 984 for a 25% sampling fraction</w:t>
      </w:r>
      <w:r w:rsidR="00EF4093">
        <w:rPr>
          <w:sz w:val="24"/>
          <w:szCs w:val="24"/>
        </w:rPr>
        <w:t>.</w:t>
      </w:r>
      <w:r w:rsidR="00A17F7F">
        <w:rPr>
          <w:sz w:val="24"/>
          <w:szCs w:val="24"/>
        </w:rPr>
        <w:t xml:space="preserve"> By this criterion of average absolute error for the endpoints of a two standard deviation interval about the expected value, </w:t>
      </w:r>
      <w:r w:rsidR="00606188">
        <w:rPr>
          <w:sz w:val="24"/>
          <w:szCs w:val="24"/>
        </w:rPr>
        <w:t>W is always more efficient than G for the range of sampling fractions and percent duplicate invalids considered.</w:t>
      </w:r>
    </w:p>
    <w:p w:rsidR="00F7070A" w:rsidRPr="00243E88" w:rsidRDefault="00F7070A" w:rsidP="00243E88">
      <w:pPr>
        <w:tabs>
          <w:tab w:val="left" w:pos="180"/>
          <w:tab w:val="left" w:pos="8460"/>
          <w:tab w:val="left" w:pos="8820"/>
          <w:tab w:val="left" w:pos="9000"/>
        </w:tabs>
        <w:spacing w:before="20" w:after="0" w:line="480" w:lineRule="auto"/>
        <w:ind w:left="180" w:right="-360"/>
        <w:rPr>
          <w:rFonts w:cs="Arial"/>
          <w:b/>
          <w:i/>
          <w:sz w:val="24"/>
          <w:szCs w:val="24"/>
        </w:rPr>
      </w:pPr>
      <w:r w:rsidRPr="00243E88">
        <w:rPr>
          <w:rFonts w:cs="Arial"/>
          <w:b/>
          <w:sz w:val="24"/>
          <w:szCs w:val="24"/>
        </w:rPr>
        <w:lastRenderedPageBreak/>
        <w:t xml:space="preserve">5. </w:t>
      </w:r>
      <w:r w:rsidR="00243E88" w:rsidRPr="006D377F">
        <w:rPr>
          <w:rFonts w:cs="Arial"/>
          <w:b/>
          <w:sz w:val="24"/>
          <w:szCs w:val="24"/>
        </w:rPr>
        <w:t>Conclusion</w:t>
      </w:r>
    </w:p>
    <w:p w:rsidR="00016DC5" w:rsidRDefault="00F76886" w:rsidP="001358C8">
      <w:pPr>
        <w:tabs>
          <w:tab w:val="left" w:pos="180"/>
          <w:tab w:val="left" w:pos="8460"/>
          <w:tab w:val="left" w:pos="8820"/>
          <w:tab w:val="left" w:pos="9000"/>
        </w:tabs>
        <w:spacing w:before="20" w:after="0" w:line="480" w:lineRule="auto"/>
        <w:ind w:left="180" w:right="-360" w:firstLine="720"/>
        <w:jc w:val="both"/>
        <w:rPr>
          <w:rFonts w:cs="Arial"/>
          <w:sz w:val="24"/>
          <w:szCs w:val="24"/>
        </w:rPr>
      </w:pPr>
      <w:r w:rsidRPr="003527EB">
        <w:rPr>
          <w:rFonts w:cs="Arial"/>
          <w:sz w:val="24"/>
          <w:szCs w:val="24"/>
        </w:rPr>
        <w:t>Based on the properties exhibited by W and G</w:t>
      </w:r>
      <w:r w:rsidR="001853FF">
        <w:rPr>
          <w:rFonts w:cs="Arial"/>
          <w:sz w:val="24"/>
          <w:szCs w:val="24"/>
        </w:rPr>
        <w:t xml:space="preserve"> </w:t>
      </w:r>
      <w:r w:rsidR="003160B0">
        <w:rPr>
          <w:rFonts w:cs="Arial"/>
          <w:sz w:val="24"/>
          <w:szCs w:val="24"/>
        </w:rPr>
        <w:t xml:space="preserve">for the cases considered </w:t>
      </w:r>
      <w:r w:rsidR="001853FF">
        <w:rPr>
          <w:rFonts w:cs="Arial"/>
          <w:sz w:val="24"/>
          <w:szCs w:val="24"/>
        </w:rPr>
        <w:t xml:space="preserve">in our </w:t>
      </w:r>
      <w:r w:rsidR="008B6289">
        <w:rPr>
          <w:rFonts w:cs="Arial"/>
          <w:sz w:val="24"/>
          <w:szCs w:val="24"/>
        </w:rPr>
        <w:t>numerical computation</w:t>
      </w:r>
      <w:r w:rsidR="00B75FD9">
        <w:rPr>
          <w:rFonts w:cs="Arial"/>
          <w:sz w:val="24"/>
          <w:szCs w:val="24"/>
        </w:rPr>
        <w:t>s</w:t>
      </w:r>
      <w:r w:rsidR="00606188">
        <w:rPr>
          <w:rFonts w:cs="Arial"/>
          <w:sz w:val="24"/>
          <w:szCs w:val="24"/>
        </w:rPr>
        <w:t>,</w:t>
      </w:r>
      <w:r w:rsidR="001853FF">
        <w:rPr>
          <w:rFonts w:cs="Arial"/>
          <w:sz w:val="24"/>
          <w:szCs w:val="24"/>
        </w:rPr>
        <w:t xml:space="preserve"> the sensitivity analysis of the logistic model</w:t>
      </w:r>
      <w:r w:rsidR="00B441A5">
        <w:rPr>
          <w:rFonts w:cs="Arial"/>
          <w:sz w:val="24"/>
          <w:szCs w:val="24"/>
        </w:rPr>
        <w:t>,</w:t>
      </w:r>
      <w:r w:rsidR="00606188">
        <w:rPr>
          <w:rFonts w:cs="Arial"/>
          <w:sz w:val="24"/>
          <w:szCs w:val="24"/>
        </w:rPr>
        <w:t xml:space="preserve"> and the analysis of the Washington </w:t>
      </w:r>
      <w:r w:rsidR="003160B0">
        <w:rPr>
          <w:rFonts w:cs="Arial"/>
          <w:sz w:val="24"/>
          <w:szCs w:val="24"/>
        </w:rPr>
        <w:t>S</w:t>
      </w:r>
      <w:r w:rsidR="00606188">
        <w:rPr>
          <w:rFonts w:cs="Arial"/>
          <w:sz w:val="24"/>
          <w:szCs w:val="24"/>
        </w:rPr>
        <w:t>tate petition;</w:t>
      </w:r>
      <w:r w:rsidRPr="003527EB">
        <w:rPr>
          <w:rFonts w:cs="Arial"/>
          <w:sz w:val="24"/>
          <w:szCs w:val="24"/>
        </w:rPr>
        <w:t xml:space="preserve"> </w:t>
      </w:r>
      <w:r w:rsidR="00814829">
        <w:rPr>
          <w:rFonts w:cs="Arial"/>
          <w:sz w:val="24"/>
          <w:szCs w:val="24"/>
        </w:rPr>
        <w:t>we</w:t>
      </w:r>
      <w:r w:rsidRPr="003527EB">
        <w:rPr>
          <w:rFonts w:cs="Arial"/>
          <w:sz w:val="24"/>
          <w:szCs w:val="24"/>
        </w:rPr>
        <w:t xml:space="preserve"> recommend W </w:t>
      </w:r>
      <w:r w:rsidR="00B75FD9">
        <w:rPr>
          <w:rFonts w:cs="Arial"/>
          <w:sz w:val="24"/>
          <w:szCs w:val="24"/>
        </w:rPr>
        <w:t xml:space="preserve">over G </w:t>
      </w:r>
      <w:r w:rsidR="00B441A5">
        <w:rPr>
          <w:rFonts w:cs="Arial"/>
          <w:sz w:val="24"/>
          <w:szCs w:val="24"/>
        </w:rPr>
        <w:t>for relatively small sample sizes</w:t>
      </w:r>
      <w:r w:rsidR="004D1000">
        <w:rPr>
          <w:rFonts w:cs="Arial"/>
          <w:sz w:val="24"/>
          <w:szCs w:val="24"/>
        </w:rPr>
        <w:t xml:space="preserve">. As the petition size and the sampling fraction decrease, the MSE </w:t>
      </w:r>
      <w:r w:rsidR="00B75FD9">
        <w:rPr>
          <w:rFonts w:cs="Arial"/>
          <w:sz w:val="24"/>
          <w:szCs w:val="24"/>
        </w:rPr>
        <w:t>advantage</w:t>
      </w:r>
      <w:r w:rsidR="004D1000">
        <w:rPr>
          <w:rFonts w:cs="Arial"/>
          <w:sz w:val="24"/>
          <w:szCs w:val="24"/>
        </w:rPr>
        <w:t xml:space="preserve"> of W relative to G increases. </w:t>
      </w:r>
      <w:r w:rsidR="00B75FD9">
        <w:rPr>
          <w:rFonts w:cs="Arial"/>
          <w:sz w:val="24"/>
          <w:szCs w:val="24"/>
        </w:rPr>
        <w:t xml:space="preserve">This </w:t>
      </w:r>
      <w:r w:rsidR="00C156C1">
        <w:rPr>
          <w:rFonts w:cs="Arial"/>
          <w:sz w:val="24"/>
          <w:szCs w:val="24"/>
        </w:rPr>
        <w:t xml:space="preserve">MSE </w:t>
      </w:r>
      <w:r w:rsidR="00B75FD9">
        <w:rPr>
          <w:rFonts w:cs="Arial"/>
          <w:sz w:val="24"/>
          <w:szCs w:val="24"/>
        </w:rPr>
        <w:t>advantage for</w:t>
      </w:r>
      <w:r w:rsidR="004D1000">
        <w:rPr>
          <w:rFonts w:cs="Arial"/>
          <w:sz w:val="24"/>
          <w:szCs w:val="24"/>
        </w:rPr>
        <w:t xml:space="preserve"> W compared to G</w:t>
      </w:r>
      <w:r w:rsidR="00B75FD9">
        <w:rPr>
          <w:rFonts w:cs="Arial"/>
          <w:sz w:val="24"/>
          <w:szCs w:val="24"/>
        </w:rPr>
        <w:t xml:space="preserve"> also improves</w:t>
      </w:r>
      <w:r w:rsidR="00B441A5">
        <w:rPr>
          <w:rFonts w:cs="Arial"/>
          <w:sz w:val="24"/>
          <w:szCs w:val="24"/>
        </w:rPr>
        <w:t xml:space="preserve"> </w:t>
      </w:r>
      <w:r w:rsidR="00B75FD9">
        <w:rPr>
          <w:rFonts w:cs="Arial"/>
          <w:sz w:val="24"/>
          <w:szCs w:val="24"/>
        </w:rPr>
        <w:t>as the</w:t>
      </w:r>
      <w:r w:rsidR="00EC1799">
        <w:rPr>
          <w:rFonts w:cs="Arial"/>
          <w:sz w:val="24"/>
          <w:szCs w:val="24"/>
        </w:rPr>
        <w:t xml:space="preserve"> proportion of valid signatures </w:t>
      </w:r>
      <w:r w:rsidR="00B75FD9">
        <w:rPr>
          <w:rFonts w:cs="Arial"/>
          <w:sz w:val="24"/>
          <w:szCs w:val="24"/>
        </w:rPr>
        <w:t xml:space="preserve">exceeds </w:t>
      </w:r>
      <w:r w:rsidR="00EC1799">
        <w:rPr>
          <w:rFonts w:cs="Arial"/>
          <w:sz w:val="24"/>
          <w:szCs w:val="24"/>
        </w:rPr>
        <w:t xml:space="preserve">75%, </w:t>
      </w:r>
      <w:r w:rsidR="00B75FD9">
        <w:rPr>
          <w:rFonts w:cs="Arial"/>
          <w:sz w:val="24"/>
          <w:szCs w:val="24"/>
        </w:rPr>
        <w:t>the difference</w:t>
      </w:r>
      <w:r w:rsidR="00EC1799">
        <w:rPr>
          <w:rFonts w:cs="Arial"/>
          <w:sz w:val="24"/>
          <w:szCs w:val="24"/>
        </w:rPr>
        <w:t xml:space="preserve"> </w:t>
      </w:r>
      <w:r w:rsidR="00B75FD9">
        <w:rPr>
          <w:rFonts w:cs="Arial"/>
          <w:sz w:val="24"/>
          <w:szCs w:val="24"/>
        </w:rPr>
        <w:t xml:space="preserve">in </w:t>
      </w:r>
      <w:r w:rsidR="00EC1799">
        <w:rPr>
          <w:rFonts w:cs="Arial"/>
          <w:sz w:val="24"/>
          <w:szCs w:val="24"/>
        </w:rPr>
        <w:t xml:space="preserve">the proportion of duplicates between valid and invalid signatures </w:t>
      </w:r>
      <w:r w:rsidR="00B75FD9">
        <w:rPr>
          <w:rFonts w:cs="Arial"/>
          <w:sz w:val="24"/>
          <w:szCs w:val="24"/>
        </w:rPr>
        <w:t>falls below</w:t>
      </w:r>
      <w:r w:rsidR="00EC1799">
        <w:rPr>
          <w:rFonts w:cs="Arial"/>
          <w:sz w:val="24"/>
          <w:szCs w:val="24"/>
        </w:rPr>
        <w:t xml:space="preserve"> </w:t>
      </w:r>
      <w:r w:rsidR="00606188">
        <w:rPr>
          <w:rFonts w:cs="Arial"/>
          <w:sz w:val="24"/>
          <w:szCs w:val="24"/>
        </w:rPr>
        <w:t>3</w:t>
      </w:r>
      <w:r w:rsidR="00B75FD9">
        <w:rPr>
          <w:rFonts w:cs="Arial"/>
          <w:sz w:val="24"/>
          <w:szCs w:val="24"/>
        </w:rPr>
        <w:t>%</w:t>
      </w:r>
      <w:r w:rsidR="00EC1799">
        <w:rPr>
          <w:rFonts w:cs="Arial"/>
          <w:sz w:val="24"/>
          <w:szCs w:val="24"/>
        </w:rPr>
        <w:t xml:space="preserve">, </w:t>
      </w:r>
      <w:r w:rsidR="00B441A5">
        <w:rPr>
          <w:rFonts w:cs="Arial"/>
          <w:sz w:val="24"/>
          <w:szCs w:val="24"/>
        </w:rPr>
        <w:t>and duplicate valid signatures of approximately 5% are reasonable.</w:t>
      </w:r>
      <w:r w:rsidR="00EC1799">
        <w:rPr>
          <w:rFonts w:cs="Arial"/>
          <w:sz w:val="24"/>
          <w:szCs w:val="24"/>
        </w:rPr>
        <w:t xml:space="preserve"> </w:t>
      </w:r>
    </w:p>
    <w:p w:rsidR="00B41126" w:rsidRDefault="00B41126" w:rsidP="001358C8">
      <w:pPr>
        <w:tabs>
          <w:tab w:val="left" w:pos="180"/>
          <w:tab w:val="left" w:pos="8460"/>
          <w:tab w:val="left" w:pos="8820"/>
          <w:tab w:val="left" w:pos="9000"/>
        </w:tabs>
        <w:spacing w:after="0" w:line="240" w:lineRule="auto"/>
        <w:ind w:left="180" w:right="-360" w:firstLine="720"/>
        <w:jc w:val="both"/>
        <w:rPr>
          <w:rFonts w:cs="Arial"/>
          <w:sz w:val="24"/>
          <w:szCs w:val="24"/>
        </w:rPr>
      </w:pPr>
      <w:r>
        <w:rPr>
          <w:rFonts w:cs="Arial"/>
          <w:sz w:val="24"/>
          <w:szCs w:val="24"/>
        </w:rPr>
        <w:br w:type="page"/>
      </w:r>
    </w:p>
    <w:p w:rsidR="002300F0" w:rsidRPr="00AF6D0A" w:rsidRDefault="00BB5E2F" w:rsidP="00AF6D0A">
      <w:pPr>
        <w:tabs>
          <w:tab w:val="left" w:pos="180"/>
          <w:tab w:val="left" w:pos="8460"/>
          <w:tab w:val="left" w:pos="8820"/>
          <w:tab w:val="left" w:pos="9000"/>
        </w:tabs>
        <w:spacing w:line="480" w:lineRule="auto"/>
        <w:ind w:left="180" w:right="-360"/>
        <w:rPr>
          <w:b/>
          <w:sz w:val="24"/>
          <w:szCs w:val="24"/>
        </w:rPr>
      </w:pPr>
      <w:r w:rsidRPr="00AF6D0A">
        <w:rPr>
          <w:b/>
          <w:sz w:val="24"/>
          <w:szCs w:val="24"/>
        </w:rPr>
        <w:lastRenderedPageBreak/>
        <w:t xml:space="preserve">Appendix:  </w:t>
      </w:r>
      <w:r w:rsidR="008A06D8">
        <w:rPr>
          <w:b/>
          <w:sz w:val="24"/>
          <w:szCs w:val="24"/>
        </w:rPr>
        <w:t>Proofs</w:t>
      </w:r>
      <w:r w:rsidR="002300F0" w:rsidRPr="00AF6D0A">
        <w:rPr>
          <w:b/>
          <w:sz w:val="24"/>
          <w:szCs w:val="24"/>
        </w:rPr>
        <w:t xml:space="preserve"> and Approximated Variances</w:t>
      </w:r>
    </w:p>
    <w:p w:rsidR="002300F0" w:rsidRPr="002300F0" w:rsidRDefault="002300F0" w:rsidP="002300F0">
      <w:pPr>
        <w:spacing w:after="0" w:line="240" w:lineRule="auto"/>
        <w:ind w:left="180"/>
        <w:rPr>
          <w:sz w:val="24"/>
          <w:szCs w:val="24"/>
        </w:rPr>
      </w:pPr>
      <w:r w:rsidRPr="00AF6D0A">
        <w:rPr>
          <w:b/>
          <w:i/>
          <w:sz w:val="24"/>
          <w:szCs w:val="24"/>
        </w:rPr>
        <w:t>Proposition 1</w:t>
      </w:r>
      <w:r w:rsidRPr="002300F0">
        <w:rPr>
          <w:sz w:val="24"/>
          <w:szCs w:val="24"/>
        </w:rPr>
        <w:t xml:space="preserve">: Under condition (1b) </w:t>
      </w:r>
    </w:p>
    <w:p w:rsidR="002300F0" w:rsidRPr="004F32B9" w:rsidRDefault="002300F0" w:rsidP="002300F0">
      <w:pPr>
        <w:spacing w:after="0" w:line="240" w:lineRule="auto"/>
      </w:pPr>
    </w:p>
    <w:p w:rsidR="002300F0" w:rsidRPr="004F32B9" w:rsidRDefault="002300F0" w:rsidP="002300F0">
      <w:pPr>
        <w:spacing w:after="0" w:line="240" w:lineRule="auto"/>
        <w:jc w:val="center"/>
      </w:pPr>
      <w:r w:rsidRPr="00DB533D">
        <w:rPr>
          <w:position w:val="-24"/>
        </w:rPr>
        <w:object w:dxaOrig="1840" w:dyaOrig="620">
          <v:shape id="_x0000_i1040" type="#_x0000_t75" style="width:92.4pt;height:31.15pt" o:ole="">
            <v:imagedata r:id="rId41" o:title=""/>
          </v:shape>
          <o:OLEObject Type="Embed" ProgID="Equation.3" ShapeID="_x0000_i1040" DrawAspect="Content" ObjectID="_1437910099" r:id="rId42"/>
        </w:object>
      </w:r>
    </w:p>
    <w:p w:rsidR="002300F0" w:rsidRPr="004F32B9" w:rsidRDefault="002300F0" w:rsidP="002300F0">
      <w:pPr>
        <w:spacing w:after="0" w:line="240" w:lineRule="auto"/>
      </w:pPr>
    </w:p>
    <w:p w:rsidR="002300F0" w:rsidRPr="002300F0" w:rsidRDefault="002300F0" w:rsidP="002300F0">
      <w:pPr>
        <w:spacing w:after="0" w:line="240" w:lineRule="auto"/>
        <w:ind w:left="180"/>
        <w:rPr>
          <w:sz w:val="24"/>
          <w:szCs w:val="24"/>
        </w:rPr>
      </w:pPr>
      <w:r w:rsidRPr="002300F0">
        <w:rPr>
          <w:sz w:val="24"/>
          <w:szCs w:val="24"/>
        </w:rPr>
        <w:t>where E</w:t>
      </w:r>
      <w:r w:rsidRPr="002300F0">
        <w:rPr>
          <w:sz w:val="24"/>
          <w:szCs w:val="24"/>
          <w:vertAlign w:val="subscript"/>
        </w:rPr>
        <w:t>u,d</w:t>
      </w:r>
      <w:r w:rsidRPr="002300F0">
        <w:rPr>
          <w:sz w:val="24"/>
          <w:szCs w:val="24"/>
        </w:rPr>
        <w:t>[.] is the expectation over the joint PMF of u and d.</w:t>
      </w:r>
    </w:p>
    <w:p w:rsidR="002300F0" w:rsidRPr="002300F0" w:rsidRDefault="002300F0" w:rsidP="002300F0">
      <w:pPr>
        <w:spacing w:after="0" w:line="240" w:lineRule="auto"/>
        <w:ind w:left="180"/>
        <w:rPr>
          <w:sz w:val="24"/>
          <w:szCs w:val="24"/>
        </w:rPr>
      </w:pPr>
      <w:r w:rsidRPr="002300F0">
        <w:rPr>
          <w:sz w:val="24"/>
          <w:szCs w:val="24"/>
        </w:rPr>
        <w:t xml:space="preserve"> </w:t>
      </w:r>
    </w:p>
    <w:p w:rsidR="002300F0" w:rsidRPr="002300F0" w:rsidRDefault="002300F0" w:rsidP="002300F0">
      <w:pPr>
        <w:spacing w:after="0" w:line="240" w:lineRule="auto"/>
        <w:ind w:left="180"/>
        <w:rPr>
          <w:sz w:val="24"/>
          <w:szCs w:val="24"/>
        </w:rPr>
      </w:pPr>
      <w:r w:rsidRPr="002300F0">
        <w:rPr>
          <w:sz w:val="24"/>
          <w:szCs w:val="24"/>
        </w:rPr>
        <w:t>Proof:</w:t>
      </w:r>
    </w:p>
    <w:p w:rsidR="002300F0" w:rsidRPr="004F32B9" w:rsidRDefault="002300F0" w:rsidP="002300F0">
      <w:pPr>
        <w:spacing w:after="0" w:line="240" w:lineRule="auto"/>
        <w:ind w:left="180"/>
      </w:pPr>
    </w:p>
    <w:p w:rsidR="002300F0" w:rsidRDefault="005C2F9C" w:rsidP="002300F0">
      <w:pPr>
        <w:spacing w:after="0" w:line="240" w:lineRule="auto"/>
        <w:ind w:left="180"/>
        <w:jc w:val="center"/>
      </w:pPr>
      <w:r w:rsidRPr="004E45E0">
        <w:rPr>
          <w:position w:val="-14"/>
        </w:rPr>
        <w:object w:dxaOrig="2940" w:dyaOrig="420">
          <v:shape id="_x0000_i1041" type="#_x0000_t75" style="width:147.2pt;height:20.95pt" o:ole="">
            <v:imagedata r:id="rId43" o:title=""/>
          </v:shape>
          <o:OLEObject Type="Embed" ProgID="Equation.3" ShapeID="_x0000_i1041" DrawAspect="Content" ObjectID="_1437910100" r:id="rId44"/>
        </w:object>
      </w:r>
    </w:p>
    <w:p w:rsidR="002300F0" w:rsidRPr="004F32B9" w:rsidRDefault="002300F0" w:rsidP="002300F0">
      <w:pPr>
        <w:spacing w:after="0" w:line="240" w:lineRule="auto"/>
        <w:ind w:left="180"/>
      </w:pPr>
    </w:p>
    <w:p w:rsidR="002300F0" w:rsidRPr="002300F0" w:rsidRDefault="002300F0" w:rsidP="002300F0">
      <w:pPr>
        <w:spacing w:after="0" w:line="240" w:lineRule="auto"/>
        <w:ind w:left="180"/>
        <w:rPr>
          <w:sz w:val="24"/>
          <w:szCs w:val="24"/>
        </w:rPr>
      </w:pPr>
      <w:r w:rsidRPr="002300F0">
        <w:rPr>
          <w:sz w:val="24"/>
          <w:szCs w:val="24"/>
        </w:rPr>
        <w:t>where</w:t>
      </w:r>
    </w:p>
    <w:p w:rsidR="002300F0" w:rsidRDefault="005C2F9C" w:rsidP="002300F0">
      <w:pPr>
        <w:spacing w:after="0" w:line="240" w:lineRule="auto"/>
        <w:ind w:left="180"/>
        <w:jc w:val="center"/>
        <w:rPr>
          <w:sz w:val="24"/>
          <w:szCs w:val="24"/>
        </w:rPr>
      </w:pPr>
      <w:r w:rsidRPr="005C2F9C">
        <w:rPr>
          <w:position w:val="-62"/>
          <w:sz w:val="24"/>
          <w:szCs w:val="24"/>
        </w:rPr>
        <w:object w:dxaOrig="7460" w:dyaOrig="1400">
          <v:shape id="_x0000_i1042" type="#_x0000_t75" style="width:372.9pt;height:70.4pt" o:ole="">
            <v:imagedata r:id="rId45" o:title=""/>
          </v:shape>
          <o:OLEObject Type="Embed" ProgID="Equation.3" ShapeID="_x0000_i1042" DrawAspect="Content" ObjectID="_1437910101" r:id="rId46"/>
        </w:object>
      </w:r>
    </w:p>
    <w:p w:rsidR="00EB5B61" w:rsidRPr="00357FF3" w:rsidRDefault="00EB5B61" w:rsidP="002300F0">
      <w:pPr>
        <w:spacing w:after="0" w:line="240" w:lineRule="auto"/>
        <w:ind w:left="180"/>
        <w:jc w:val="center"/>
        <w:rPr>
          <w:sz w:val="24"/>
          <w:szCs w:val="24"/>
          <w:highlight w:val="yellow"/>
        </w:rPr>
      </w:pPr>
      <w:r w:rsidRPr="005065D3">
        <w:rPr>
          <w:position w:val="-24"/>
        </w:rPr>
        <w:object w:dxaOrig="2820" w:dyaOrig="620">
          <v:shape id="_x0000_i1043" type="#_x0000_t75" style="width:140.8pt;height:31.15pt" o:ole="">
            <v:imagedata r:id="rId47" o:title=""/>
          </v:shape>
          <o:OLEObject Type="Embed" ProgID="Equation.3" ShapeID="_x0000_i1043" DrawAspect="Content" ObjectID="_1437910102" r:id="rId48"/>
        </w:object>
      </w:r>
    </w:p>
    <w:p w:rsidR="00EB5B61" w:rsidRPr="00357FF3" w:rsidRDefault="005C2F9C" w:rsidP="002300F0">
      <w:pPr>
        <w:spacing w:after="0" w:line="240" w:lineRule="auto"/>
        <w:ind w:left="180"/>
        <w:jc w:val="center"/>
        <w:rPr>
          <w:highlight w:val="yellow"/>
        </w:rPr>
      </w:pPr>
      <w:r w:rsidRPr="005065D3">
        <w:rPr>
          <w:position w:val="-28"/>
        </w:rPr>
        <w:object w:dxaOrig="2439" w:dyaOrig="680">
          <v:shape id="_x0000_i1044" type="#_x0000_t75" style="width:121.95pt;height:33.85pt" o:ole="">
            <v:imagedata r:id="rId49" o:title=""/>
          </v:shape>
          <o:OLEObject Type="Embed" ProgID="Equation.3" ShapeID="_x0000_i1044" DrawAspect="Content" ObjectID="_1437910103" r:id="rId50"/>
        </w:object>
      </w:r>
      <w:r w:rsidR="00EB5B61" w:rsidRPr="005065D3">
        <w:t>.</w:t>
      </w:r>
      <w:r w:rsidRPr="005065D3">
        <w:t xml:space="preserve">  </w:t>
      </w:r>
      <w:r>
        <w:rPr>
          <w:highlight w:val="yellow"/>
        </w:rPr>
        <w:t xml:space="preserve">        </w:t>
      </w:r>
    </w:p>
    <w:p w:rsidR="00EB5B61" w:rsidRPr="00357FF3" w:rsidRDefault="00EB5B61" w:rsidP="002300F0">
      <w:pPr>
        <w:spacing w:after="0" w:line="240" w:lineRule="auto"/>
        <w:ind w:left="180"/>
        <w:jc w:val="center"/>
        <w:rPr>
          <w:highlight w:val="yellow"/>
        </w:rPr>
      </w:pPr>
    </w:p>
    <w:p w:rsidR="00EB5B61" w:rsidRPr="005065D3" w:rsidRDefault="00EB5B61" w:rsidP="00EB5B61">
      <w:pPr>
        <w:spacing w:after="0" w:line="240" w:lineRule="auto"/>
        <w:ind w:left="180"/>
      </w:pPr>
      <w:r w:rsidRPr="005065D3">
        <w:t>Under condition (1b)</w:t>
      </w:r>
      <w:r w:rsidR="005C2F9C" w:rsidRPr="005065D3">
        <w:t xml:space="preserve"> the following results:</w:t>
      </w:r>
    </w:p>
    <w:p w:rsidR="005C2F9C" w:rsidRPr="00357FF3" w:rsidRDefault="005C2F9C" w:rsidP="00EB5B61">
      <w:pPr>
        <w:spacing w:after="0" w:line="240" w:lineRule="auto"/>
        <w:ind w:left="180"/>
        <w:rPr>
          <w:highlight w:val="yellow"/>
        </w:rPr>
      </w:pPr>
    </w:p>
    <w:p w:rsidR="00EB5B61" w:rsidRPr="005065D3" w:rsidRDefault="00D7181C" w:rsidP="002300F0">
      <w:pPr>
        <w:spacing w:after="0" w:line="240" w:lineRule="auto"/>
        <w:ind w:left="180"/>
        <w:jc w:val="center"/>
        <w:rPr>
          <w:sz w:val="24"/>
          <w:szCs w:val="24"/>
        </w:rPr>
      </w:pPr>
      <w:r w:rsidRPr="005065D3">
        <w:rPr>
          <w:position w:val="-24"/>
        </w:rPr>
        <w:object w:dxaOrig="1960" w:dyaOrig="620">
          <v:shape id="_x0000_i1045" type="#_x0000_t75" style="width:98.35pt;height:31.15pt" o:ole="">
            <v:imagedata r:id="rId51" o:title=""/>
          </v:shape>
          <o:OLEObject Type="Embed" ProgID="Equation.3" ShapeID="_x0000_i1045" DrawAspect="Content" ObjectID="_1437910104" r:id="rId52"/>
        </w:object>
      </w:r>
    </w:p>
    <w:p w:rsidR="00EB5B61" w:rsidRPr="00357FF3" w:rsidRDefault="00EB5B61" w:rsidP="002300F0">
      <w:pPr>
        <w:spacing w:after="0" w:line="240" w:lineRule="auto"/>
        <w:ind w:left="180"/>
        <w:rPr>
          <w:rFonts w:ascii="Times New Roman" w:eastAsia="Times New Roman" w:hAnsi="Times New Roman"/>
          <w:sz w:val="24"/>
          <w:szCs w:val="24"/>
          <w:highlight w:val="yellow"/>
        </w:rPr>
      </w:pPr>
    </w:p>
    <w:p w:rsidR="002300F0" w:rsidRPr="002300F0" w:rsidRDefault="002300F0" w:rsidP="002300F0">
      <w:pPr>
        <w:spacing w:after="0" w:line="240" w:lineRule="auto"/>
        <w:ind w:left="180"/>
        <w:rPr>
          <w:rFonts w:ascii="Times New Roman" w:eastAsia="Times New Roman" w:hAnsi="Times New Roman"/>
          <w:sz w:val="24"/>
          <w:szCs w:val="24"/>
        </w:rPr>
      </w:pPr>
      <w:r w:rsidRPr="005065D3">
        <w:rPr>
          <w:rFonts w:ascii="Times New Roman" w:eastAsia="Times New Roman" w:hAnsi="Times New Roman"/>
          <w:sz w:val="24"/>
          <w:szCs w:val="24"/>
        </w:rPr>
        <w:t>Therefore E[m</w:t>
      </w:r>
      <w:r w:rsidRPr="005065D3">
        <w:rPr>
          <w:rFonts w:ascii="Times New Roman" w:eastAsia="Times New Roman" w:hAnsi="Times New Roman"/>
          <w:sz w:val="24"/>
          <w:szCs w:val="24"/>
          <w:vertAlign w:val="subscript"/>
        </w:rPr>
        <w:t>v</w:t>
      </w:r>
      <w:r w:rsidRPr="005065D3">
        <w:rPr>
          <w:rFonts w:ascii="Times New Roman" w:eastAsia="Times New Roman" w:hAnsi="Times New Roman"/>
          <w:sz w:val="24"/>
          <w:szCs w:val="24"/>
        </w:rPr>
        <w:t>] is</w:t>
      </w:r>
    </w:p>
    <w:p w:rsidR="002300F0" w:rsidRPr="002300F0" w:rsidRDefault="002300F0" w:rsidP="002300F0">
      <w:pPr>
        <w:spacing w:after="0" w:line="240" w:lineRule="auto"/>
        <w:ind w:left="180"/>
        <w:rPr>
          <w:rFonts w:ascii="Times New Roman" w:eastAsia="Times New Roman" w:hAnsi="Times New Roman"/>
          <w:sz w:val="24"/>
          <w:szCs w:val="24"/>
        </w:rPr>
      </w:pPr>
    </w:p>
    <w:p w:rsidR="002300F0" w:rsidRPr="002300F0" w:rsidRDefault="00D7181C" w:rsidP="002300F0">
      <w:pPr>
        <w:spacing w:after="0" w:line="240" w:lineRule="auto"/>
        <w:ind w:left="180"/>
        <w:jc w:val="center"/>
        <w:rPr>
          <w:rFonts w:ascii="Times New Roman" w:eastAsia="Times New Roman" w:hAnsi="Times New Roman"/>
          <w:sz w:val="24"/>
          <w:szCs w:val="24"/>
        </w:rPr>
      </w:pPr>
      <w:r w:rsidRPr="002300F0">
        <w:rPr>
          <w:position w:val="-24"/>
          <w:sz w:val="24"/>
          <w:szCs w:val="24"/>
        </w:rPr>
        <w:object w:dxaOrig="1900" w:dyaOrig="620">
          <v:shape id="_x0000_i1046" type="#_x0000_t75" style="width:95.65pt;height:31.15pt" o:ole="">
            <v:imagedata r:id="rId53" o:title=""/>
          </v:shape>
          <o:OLEObject Type="Embed" ProgID="Equation.3" ShapeID="_x0000_i1046" DrawAspect="Content" ObjectID="_1437910105" r:id="rId54"/>
        </w:object>
      </w:r>
      <w:r w:rsidR="002300F0" w:rsidRPr="002300F0">
        <w:rPr>
          <w:sz w:val="24"/>
          <w:szCs w:val="24"/>
        </w:rPr>
        <w:t>.</w:t>
      </w:r>
    </w:p>
    <w:p w:rsidR="002300F0" w:rsidRPr="002300F0" w:rsidRDefault="002300F0" w:rsidP="002300F0">
      <w:pPr>
        <w:spacing w:after="0" w:line="240" w:lineRule="auto"/>
        <w:ind w:left="180"/>
        <w:rPr>
          <w:rFonts w:ascii="Times New Roman" w:eastAsia="Times New Roman" w:hAnsi="Times New Roman"/>
          <w:sz w:val="24"/>
          <w:szCs w:val="24"/>
        </w:rPr>
      </w:pPr>
    </w:p>
    <w:p w:rsidR="002300F0" w:rsidRPr="002300F0" w:rsidRDefault="002300F0" w:rsidP="002300F0">
      <w:pPr>
        <w:spacing w:after="0"/>
        <w:ind w:left="180"/>
        <w:rPr>
          <w:sz w:val="24"/>
          <w:szCs w:val="24"/>
        </w:rPr>
      </w:pPr>
      <w:r w:rsidRPr="00AF6D0A">
        <w:rPr>
          <w:b/>
          <w:i/>
          <w:sz w:val="24"/>
          <w:szCs w:val="24"/>
        </w:rPr>
        <w:t>Proposition 2</w:t>
      </w:r>
      <w:r w:rsidRPr="002300F0">
        <w:rPr>
          <w:sz w:val="24"/>
          <w:szCs w:val="24"/>
        </w:rPr>
        <w:t>: Under condition (1b)</w:t>
      </w:r>
    </w:p>
    <w:p w:rsidR="002300F0" w:rsidRDefault="002300F0" w:rsidP="002300F0">
      <w:pPr>
        <w:spacing w:after="0"/>
        <w:ind w:left="180"/>
      </w:pPr>
    </w:p>
    <w:p w:rsidR="002300F0" w:rsidRDefault="002300F0" w:rsidP="002300F0">
      <w:pPr>
        <w:spacing w:after="0"/>
        <w:ind w:left="180"/>
      </w:pPr>
      <w:r w:rsidRPr="004F32B9">
        <w:rPr>
          <w:position w:val="-28"/>
        </w:rPr>
        <w:object w:dxaOrig="1579" w:dyaOrig="680">
          <v:shape id="_x0000_i1047" type="#_x0000_t75" style="width:79.5pt;height:32.8pt" o:ole="">
            <v:imagedata r:id="rId55" o:title=""/>
          </v:shape>
          <o:OLEObject Type="Embed" ProgID="Equation.3" ShapeID="_x0000_i1047" DrawAspect="Content" ObjectID="_1437910106" r:id="rId56"/>
        </w:object>
      </w:r>
    </w:p>
    <w:p w:rsidR="002300F0" w:rsidRPr="004F32B9" w:rsidRDefault="002300F0" w:rsidP="002300F0">
      <w:pPr>
        <w:spacing w:after="0"/>
        <w:ind w:left="180"/>
      </w:pPr>
    </w:p>
    <w:p w:rsidR="002300F0" w:rsidRPr="002300F0" w:rsidRDefault="002300F0" w:rsidP="002300F0">
      <w:pPr>
        <w:spacing w:after="0"/>
        <w:ind w:left="180"/>
        <w:rPr>
          <w:sz w:val="24"/>
          <w:szCs w:val="24"/>
        </w:rPr>
      </w:pPr>
      <w:r w:rsidRPr="002300F0">
        <w:rPr>
          <w:sz w:val="24"/>
          <w:szCs w:val="24"/>
        </w:rPr>
        <w:t>Proof:</w:t>
      </w:r>
    </w:p>
    <w:p w:rsidR="002300F0" w:rsidRPr="002300F0" w:rsidRDefault="00D7181C" w:rsidP="002300F0">
      <w:pPr>
        <w:spacing w:after="0"/>
        <w:ind w:left="180"/>
        <w:jc w:val="center"/>
        <w:rPr>
          <w:sz w:val="24"/>
          <w:szCs w:val="24"/>
        </w:rPr>
      </w:pPr>
      <w:r w:rsidRPr="005C2F9C">
        <w:rPr>
          <w:position w:val="-28"/>
          <w:sz w:val="24"/>
          <w:szCs w:val="24"/>
        </w:rPr>
        <w:object w:dxaOrig="3379" w:dyaOrig="680">
          <v:shape id="_x0000_i1048" type="#_x0000_t75" style="width:169.25pt;height:33.85pt" o:ole="">
            <v:imagedata r:id="rId57" o:title=""/>
          </v:shape>
          <o:OLEObject Type="Embed" ProgID="Equation.3" ShapeID="_x0000_i1048" DrawAspect="Content" ObjectID="_1437910107" r:id="rId58"/>
        </w:object>
      </w:r>
      <w:r w:rsidR="002300F0" w:rsidRPr="002300F0">
        <w:rPr>
          <w:sz w:val="24"/>
          <w:szCs w:val="24"/>
        </w:rPr>
        <w:t>.</w:t>
      </w:r>
    </w:p>
    <w:p w:rsidR="002300F0" w:rsidRPr="005065D3" w:rsidRDefault="002300F0" w:rsidP="002300F0">
      <w:pPr>
        <w:spacing w:after="0"/>
        <w:ind w:left="180"/>
        <w:rPr>
          <w:sz w:val="24"/>
          <w:szCs w:val="24"/>
        </w:rPr>
      </w:pPr>
      <w:r w:rsidRPr="002300F0">
        <w:rPr>
          <w:sz w:val="24"/>
          <w:szCs w:val="24"/>
        </w:rPr>
        <w:lastRenderedPageBreak/>
        <w:t xml:space="preserve"> </w:t>
      </w:r>
      <w:r w:rsidR="00357FF3" w:rsidRPr="005065D3">
        <w:rPr>
          <w:sz w:val="24"/>
          <w:szCs w:val="24"/>
        </w:rPr>
        <w:t>Examining the product of the expectations first:</w:t>
      </w:r>
      <w:r w:rsidRPr="005065D3">
        <w:rPr>
          <w:sz w:val="24"/>
          <w:szCs w:val="24"/>
        </w:rPr>
        <w:t xml:space="preserve"> </w:t>
      </w:r>
    </w:p>
    <w:p w:rsidR="002300F0" w:rsidRPr="005065D3" w:rsidRDefault="002300F0" w:rsidP="002300F0">
      <w:pPr>
        <w:spacing w:after="0"/>
        <w:ind w:left="180"/>
      </w:pPr>
    </w:p>
    <w:p w:rsidR="002300F0" w:rsidRPr="005065D3" w:rsidRDefault="00AD1CF7" w:rsidP="002300F0">
      <w:pPr>
        <w:spacing w:after="0"/>
        <w:ind w:left="180"/>
        <w:jc w:val="center"/>
      </w:pPr>
      <w:r w:rsidRPr="005065D3">
        <w:rPr>
          <w:position w:val="-32"/>
        </w:rPr>
        <w:object w:dxaOrig="3940" w:dyaOrig="760">
          <v:shape id="_x0000_i1049" type="#_x0000_t75" style="width:197.75pt;height:38.7pt" o:ole="">
            <v:imagedata r:id="rId59" o:title=""/>
          </v:shape>
          <o:OLEObject Type="Embed" ProgID="Equation.3" ShapeID="_x0000_i1049" DrawAspect="Content" ObjectID="_1437910108" r:id="rId60"/>
        </w:object>
      </w:r>
      <w:r w:rsidR="005C2F9C" w:rsidRPr="005065D3">
        <w:t>.</w:t>
      </w:r>
    </w:p>
    <w:p w:rsidR="005C2F9C" w:rsidRPr="005065D3" w:rsidRDefault="005C2F9C" w:rsidP="002300F0">
      <w:pPr>
        <w:spacing w:after="0"/>
        <w:ind w:left="180"/>
        <w:jc w:val="center"/>
      </w:pPr>
    </w:p>
    <w:p w:rsidR="005C2F9C" w:rsidRPr="005065D3" w:rsidRDefault="005C2F9C" w:rsidP="005C2F9C">
      <w:pPr>
        <w:spacing w:after="0"/>
        <w:ind w:left="180"/>
      </w:pPr>
      <w:r w:rsidRPr="005065D3">
        <w:rPr>
          <w:sz w:val="24"/>
          <w:szCs w:val="24"/>
        </w:rPr>
        <w:t>Using Proposition 1,</w:t>
      </w:r>
    </w:p>
    <w:p w:rsidR="00357FF3" w:rsidRPr="005065D3" w:rsidRDefault="005C2F9C" w:rsidP="002300F0">
      <w:pPr>
        <w:spacing w:after="0"/>
        <w:ind w:left="180"/>
        <w:jc w:val="center"/>
      </w:pPr>
      <w:r w:rsidRPr="005065D3">
        <w:rPr>
          <w:position w:val="-28"/>
        </w:rPr>
        <w:object w:dxaOrig="1900" w:dyaOrig="680">
          <v:shape id="_x0000_i1050" type="#_x0000_t75" style="width:95.65pt;height:33.85pt" o:ole="">
            <v:imagedata r:id="rId61" o:title=""/>
          </v:shape>
          <o:OLEObject Type="Embed" ProgID="Equation.3" ShapeID="_x0000_i1050" DrawAspect="Content" ObjectID="_1437910109" r:id="rId62"/>
        </w:object>
      </w:r>
    </w:p>
    <w:p w:rsidR="002300F0" w:rsidRPr="005065D3" w:rsidRDefault="002300F0" w:rsidP="002300F0">
      <w:pPr>
        <w:spacing w:after="0"/>
        <w:ind w:left="180"/>
        <w:jc w:val="center"/>
      </w:pPr>
    </w:p>
    <w:p w:rsidR="002300F0" w:rsidRPr="004F32B9" w:rsidRDefault="00D7181C" w:rsidP="002300F0">
      <w:pPr>
        <w:spacing w:after="0"/>
        <w:ind w:left="180"/>
        <w:jc w:val="center"/>
      </w:pPr>
      <w:r w:rsidRPr="005065D3">
        <w:rPr>
          <w:position w:val="-28"/>
        </w:rPr>
        <w:object w:dxaOrig="1500" w:dyaOrig="660">
          <v:shape id="_x0000_i1051" type="#_x0000_t75" style="width:75.75pt;height:33.85pt" o:ole="">
            <v:imagedata r:id="rId63" o:title=""/>
          </v:shape>
          <o:OLEObject Type="Embed" ProgID="Equation.3" ShapeID="_x0000_i1051" DrawAspect="Content" ObjectID="_1437910110" r:id="rId64"/>
        </w:object>
      </w:r>
      <w:r w:rsidR="002300F0" w:rsidRPr="005065D3">
        <w:t>.</w:t>
      </w:r>
    </w:p>
    <w:p w:rsidR="002300F0" w:rsidRPr="004F32B9" w:rsidRDefault="002300F0" w:rsidP="002300F0">
      <w:pPr>
        <w:spacing w:after="0"/>
        <w:ind w:left="180"/>
      </w:pPr>
    </w:p>
    <w:p w:rsidR="002300F0" w:rsidRPr="002300F0" w:rsidRDefault="002300F0" w:rsidP="002300F0">
      <w:pPr>
        <w:spacing w:after="0"/>
        <w:ind w:left="180"/>
        <w:rPr>
          <w:sz w:val="24"/>
          <w:szCs w:val="24"/>
        </w:rPr>
      </w:pPr>
      <w:r w:rsidRPr="002300F0">
        <w:rPr>
          <w:sz w:val="24"/>
          <w:szCs w:val="24"/>
        </w:rPr>
        <w:t>Next, examining the expectation of the product term:</w:t>
      </w:r>
    </w:p>
    <w:p w:rsidR="002300F0" w:rsidRPr="004F32B9" w:rsidRDefault="002300F0" w:rsidP="002300F0">
      <w:pPr>
        <w:spacing w:after="0"/>
        <w:ind w:left="180"/>
      </w:pPr>
    </w:p>
    <w:p w:rsidR="002300F0" w:rsidRPr="004F32B9" w:rsidRDefault="002300F0" w:rsidP="002300F0">
      <w:pPr>
        <w:spacing w:after="0"/>
        <w:ind w:left="180"/>
        <w:jc w:val="center"/>
      </w:pPr>
      <w:r w:rsidRPr="002300F0">
        <w:rPr>
          <w:position w:val="-28"/>
        </w:rPr>
        <w:object w:dxaOrig="4540" w:dyaOrig="680">
          <v:shape id="_x0000_i1052" type="#_x0000_t75" style="width:226.75pt;height:32.8pt" o:ole="">
            <v:imagedata r:id="rId65" o:title=""/>
          </v:shape>
          <o:OLEObject Type="Embed" ProgID="Equation.3" ShapeID="_x0000_i1052" DrawAspect="Content" ObjectID="_1437910111" r:id="rId66"/>
        </w:object>
      </w:r>
      <w:r w:rsidRPr="004F32B9">
        <w:t>.</w:t>
      </w:r>
    </w:p>
    <w:p w:rsidR="002300F0" w:rsidRPr="004F32B9" w:rsidRDefault="002300F0" w:rsidP="002300F0">
      <w:pPr>
        <w:spacing w:after="0"/>
        <w:ind w:left="180"/>
      </w:pPr>
    </w:p>
    <w:p w:rsidR="002300F0" w:rsidRPr="002300F0" w:rsidRDefault="002300F0" w:rsidP="002300F0">
      <w:pPr>
        <w:spacing w:after="0"/>
        <w:ind w:left="180"/>
        <w:rPr>
          <w:sz w:val="24"/>
          <w:szCs w:val="24"/>
        </w:rPr>
      </w:pPr>
      <w:r w:rsidRPr="002300F0">
        <w:rPr>
          <w:sz w:val="24"/>
          <w:szCs w:val="24"/>
        </w:rPr>
        <w:t xml:space="preserve">Again using the result of Proposition 1: </w:t>
      </w:r>
    </w:p>
    <w:p w:rsidR="002300F0" w:rsidRPr="002300F0" w:rsidRDefault="002300F0" w:rsidP="002300F0">
      <w:pPr>
        <w:spacing w:after="0"/>
        <w:ind w:left="180"/>
        <w:rPr>
          <w:sz w:val="24"/>
          <w:szCs w:val="24"/>
        </w:rPr>
      </w:pPr>
    </w:p>
    <w:p w:rsidR="002300F0" w:rsidRPr="002300F0" w:rsidRDefault="00D7181C" w:rsidP="002300F0">
      <w:pPr>
        <w:spacing w:after="0"/>
        <w:ind w:left="180"/>
        <w:jc w:val="center"/>
        <w:rPr>
          <w:sz w:val="24"/>
          <w:szCs w:val="24"/>
        </w:rPr>
      </w:pPr>
      <w:r w:rsidRPr="00D7181C">
        <w:rPr>
          <w:position w:val="-28"/>
          <w:sz w:val="24"/>
          <w:szCs w:val="24"/>
        </w:rPr>
        <w:object w:dxaOrig="3400" w:dyaOrig="680">
          <v:shape id="_x0000_i1053" type="#_x0000_t75" style="width:169.8pt;height:33.85pt" o:ole="">
            <v:imagedata r:id="rId67" o:title=""/>
          </v:shape>
          <o:OLEObject Type="Embed" ProgID="Equation.3" ShapeID="_x0000_i1053" DrawAspect="Content" ObjectID="_1437910112" r:id="rId68"/>
        </w:object>
      </w:r>
      <w:r w:rsidR="002300F0" w:rsidRPr="002300F0">
        <w:rPr>
          <w:sz w:val="24"/>
          <w:szCs w:val="24"/>
        </w:rPr>
        <w:t>.</w:t>
      </w:r>
    </w:p>
    <w:p w:rsidR="002300F0" w:rsidRPr="002300F0" w:rsidRDefault="002300F0" w:rsidP="002300F0">
      <w:pPr>
        <w:spacing w:after="0"/>
        <w:ind w:left="180"/>
        <w:rPr>
          <w:sz w:val="24"/>
          <w:szCs w:val="24"/>
        </w:rPr>
      </w:pPr>
    </w:p>
    <w:p w:rsidR="002300F0" w:rsidRPr="002300F0" w:rsidRDefault="002300F0" w:rsidP="002300F0">
      <w:pPr>
        <w:spacing w:after="0"/>
        <w:ind w:left="180"/>
        <w:rPr>
          <w:sz w:val="24"/>
          <w:szCs w:val="24"/>
        </w:rPr>
      </w:pPr>
    </w:p>
    <w:p w:rsidR="002300F0" w:rsidRPr="002300F0" w:rsidRDefault="002300F0" w:rsidP="002300F0">
      <w:pPr>
        <w:spacing w:after="0"/>
        <w:ind w:left="180"/>
        <w:rPr>
          <w:sz w:val="24"/>
          <w:szCs w:val="24"/>
        </w:rPr>
      </w:pPr>
      <w:r w:rsidRPr="002300F0">
        <w:rPr>
          <w:sz w:val="24"/>
          <w:szCs w:val="24"/>
        </w:rPr>
        <w:t>Therefore, since the expectation of the product term and the product of the two expectations equal to the same value,</w:t>
      </w:r>
    </w:p>
    <w:p w:rsidR="002300F0" w:rsidRPr="004F32B9" w:rsidRDefault="002300F0" w:rsidP="002300F0">
      <w:pPr>
        <w:spacing w:after="0"/>
        <w:ind w:left="180"/>
      </w:pPr>
    </w:p>
    <w:p w:rsidR="002300F0" w:rsidRPr="005065D3" w:rsidRDefault="002300F0" w:rsidP="00AF6D0A">
      <w:pPr>
        <w:spacing w:after="120"/>
        <w:ind w:left="187"/>
        <w:jc w:val="center"/>
      </w:pPr>
      <w:r w:rsidRPr="005065D3">
        <w:rPr>
          <w:position w:val="-28"/>
        </w:rPr>
        <w:object w:dxaOrig="1579" w:dyaOrig="680">
          <v:shape id="_x0000_i1054" type="#_x0000_t75" style="width:79.5pt;height:32.8pt" o:ole="">
            <v:imagedata r:id="rId55" o:title=""/>
          </v:shape>
          <o:OLEObject Type="Embed" ProgID="Equation.3" ShapeID="_x0000_i1054" DrawAspect="Content" ObjectID="_1437910113" r:id="rId69"/>
        </w:object>
      </w:r>
      <w:r w:rsidRPr="005065D3">
        <w:t>.</w:t>
      </w:r>
    </w:p>
    <w:p w:rsidR="00BC6E7B" w:rsidRPr="005065D3" w:rsidRDefault="00BC6E7B" w:rsidP="002300F0">
      <w:pPr>
        <w:tabs>
          <w:tab w:val="left" w:pos="180"/>
          <w:tab w:val="left" w:pos="8460"/>
          <w:tab w:val="left" w:pos="8820"/>
          <w:tab w:val="left" w:pos="9000"/>
        </w:tabs>
        <w:spacing w:line="480" w:lineRule="auto"/>
        <w:ind w:left="180" w:right="-360"/>
        <w:rPr>
          <w:b/>
          <w:i/>
          <w:sz w:val="24"/>
          <w:szCs w:val="24"/>
        </w:rPr>
      </w:pPr>
      <w:r w:rsidRPr="005065D3">
        <w:rPr>
          <w:b/>
          <w:i/>
          <w:sz w:val="24"/>
          <w:szCs w:val="24"/>
        </w:rPr>
        <w:t>Theorem 1: W is unbiased under condition (1b)</w:t>
      </w:r>
    </w:p>
    <w:p w:rsidR="00BC6E7B" w:rsidRPr="005065D3" w:rsidRDefault="00BC6E7B" w:rsidP="00352632">
      <w:pPr>
        <w:tabs>
          <w:tab w:val="left" w:pos="180"/>
          <w:tab w:val="left" w:pos="8460"/>
          <w:tab w:val="left" w:pos="8820"/>
          <w:tab w:val="left" w:pos="9000"/>
        </w:tabs>
        <w:spacing w:line="480" w:lineRule="auto"/>
        <w:ind w:left="180" w:right="-360"/>
        <w:rPr>
          <w:rFonts w:cs="Arial"/>
          <w:sz w:val="24"/>
          <w:szCs w:val="24"/>
        </w:rPr>
      </w:pPr>
      <w:r w:rsidRPr="005065D3">
        <w:rPr>
          <w:b/>
          <w:i/>
          <w:sz w:val="24"/>
          <w:szCs w:val="24"/>
        </w:rPr>
        <w:t>Proof:</w:t>
      </w:r>
      <w:r w:rsidRPr="005065D3">
        <w:rPr>
          <w:rFonts w:cs="Arial"/>
          <w:sz w:val="24"/>
          <w:szCs w:val="24"/>
        </w:rPr>
        <w:t xml:space="preserve"> </w:t>
      </w:r>
      <w:r w:rsidRPr="005065D3">
        <w:rPr>
          <w:rFonts w:cs="Arial"/>
          <w:position w:val="-34"/>
          <w:sz w:val="24"/>
          <w:szCs w:val="24"/>
        </w:rPr>
        <w:object w:dxaOrig="3480" w:dyaOrig="800">
          <v:shape id="_x0000_i1055" type="#_x0000_t75" style="width:171.95pt;height:39.75pt" o:ole="">
            <v:imagedata r:id="rId70" o:title=""/>
          </v:shape>
          <o:OLEObject Type="Embed" ProgID="Equation.3" ShapeID="_x0000_i1055" DrawAspect="Content" ObjectID="_1437910114" r:id="rId71"/>
        </w:object>
      </w:r>
    </w:p>
    <w:p w:rsidR="00BC6E7B" w:rsidRPr="005065D3" w:rsidRDefault="00BC6E7B" w:rsidP="00352632">
      <w:pPr>
        <w:tabs>
          <w:tab w:val="left" w:pos="180"/>
          <w:tab w:val="left" w:pos="8460"/>
          <w:tab w:val="left" w:pos="8820"/>
          <w:tab w:val="left" w:pos="9000"/>
        </w:tabs>
        <w:spacing w:line="480" w:lineRule="auto"/>
        <w:ind w:left="180" w:right="-360"/>
        <w:rPr>
          <w:rFonts w:cs="Arial"/>
          <w:sz w:val="24"/>
          <w:szCs w:val="24"/>
        </w:rPr>
      </w:pPr>
      <w:r w:rsidRPr="005065D3">
        <w:rPr>
          <w:rFonts w:cs="Arial"/>
          <w:position w:val="-32"/>
          <w:sz w:val="24"/>
          <w:szCs w:val="24"/>
        </w:rPr>
        <w:object w:dxaOrig="3640" w:dyaOrig="760">
          <v:shape id="_x0000_i1056" type="#_x0000_t75" style="width:180pt;height:37.6pt" o:ole="">
            <v:imagedata r:id="rId72" o:title=""/>
          </v:shape>
          <o:OLEObject Type="Embed" ProgID="Equation.3" ShapeID="_x0000_i1056" DrawAspect="Content" ObjectID="_1437910115" r:id="rId73"/>
        </w:object>
      </w:r>
    </w:p>
    <w:p w:rsidR="00BC6E7B" w:rsidRPr="005065D3" w:rsidRDefault="00BC6E7B" w:rsidP="00352632">
      <w:pPr>
        <w:tabs>
          <w:tab w:val="left" w:pos="180"/>
          <w:tab w:val="left" w:pos="8460"/>
          <w:tab w:val="left" w:pos="8820"/>
          <w:tab w:val="left" w:pos="9000"/>
        </w:tabs>
        <w:spacing w:line="480" w:lineRule="auto"/>
        <w:ind w:left="180" w:right="-360"/>
        <w:rPr>
          <w:rFonts w:cs="Arial"/>
          <w:sz w:val="24"/>
          <w:szCs w:val="24"/>
        </w:rPr>
      </w:pPr>
      <w:r w:rsidRPr="005065D3">
        <w:rPr>
          <w:rFonts w:cs="Arial"/>
          <w:sz w:val="24"/>
          <w:szCs w:val="24"/>
        </w:rPr>
        <w:lastRenderedPageBreak/>
        <w:t>by Propos</w:t>
      </w:r>
      <w:r w:rsidR="00352632" w:rsidRPr="005065D3">
        <w:rPr>
          <w:rFonts w:cs="Arial"/>
          <w:sz w:val="24"/>
          <w:szCs w:val="24"/>
        </w:rPr>
        <w:t>i</w:t>
      </w:r>
      <w:r w:rsidRPr="005065D3">
        <w:rPr>
          <w:rFonts w:cs="Arial"/>
          <w:sz w:val="24"/>
          <w:szCs w:val="24"/>
        </w:rPr>
        <w:t>tion 1</w:t>
      </w:r>
    </w:p>
    <w:p w:rsidR="00BC6E7B" w:rsidRPr="005065D3" w:rsidRDefault="00BC6E7B" w:rsidP="00352632">
      <w:pPr>
        <w:tabs>
          <w:tab w:val="left" w:pos="180"/>
          <w:tab w:val="left" w:pos="8460"/>
          <w:tab w:val="left" w:pos="8820"/>
          <w:tab w:val="left" w:pos="9000"/>
        </w:tabs>
        <w:spacing w:line="480" w:lineRule="auto"/>
        <w:ind w:left="180" w:right="-360"/>
        <w:rPr>
          <w:rFonts w:cs="Arial"/>
          <w:sz w:val="24"/>
          <w:szCs w:val="24"/>
        </w:rPr>
      </w:pPr>
      <w:r w:rsidRPr="005065D3">
        <w:rPr>
          <w:rFonts w:cs="Arial"/>
          <w:position w:val="-32"/>
          <w:sz w:val="24"/>
          <w:szCs w:val="24"/>
        </w:rPr>
        <w:object w:dxaOrig="3200" w:dyaOrig="760">
          <v:shape id="_x0000_i1057" type="#_x0000_t75" style="width:157.95pt;height:37.6pt" o:ole="">
            <v:imagedata r:id="rId74" o:title=""/>
          </v:shape>
          <o:OLEObject Type="Embed" ProgID="Equation.3" ShapeID="_x0000_i1057" DrawAspect="Content" ObjectID="_1437910116" r:id="rId75"/>
        </w:object>
      </w:r>
    </w:p>
    <w:p w:rsidR="00BC6E7B" w:rsidRPr="005065D3" w:rsidRDefault="00BC6E7B" w:rsidP="00352632">
      <w:pPr>
        <w:tabs>
          <w:tab w:val="left" w:pos="180"/>
          <w:tab w:val="left" w:pos="8460"/>
          <w:tab w:val="left" w:pos="8820"/>
          <w:tab w:val="left" w:pos="9000"/>
        </w:tabs>
        <w:spacing w:line="480" w:lineRule="auto"/>
        <w:ind w:left="180" w:right="-360"/>
        <w:rPr>
          <w:rFonts w:cs="Arial"/>
          <w:sz w:val="24"/>
          <w:szCs w:val="24"/>
        </w:rPr>
      </w:pPr>
      <w:r w:rsidRPr="005065D3">
        <w:rPr>
          <w:rFonts w:cs="Arial"/>
          <w:sz w:val="24"/>
          <w:szCs w:val="24"/>
        </w:rPr>
        <w:t>and by covariance of zero in Proposition 2</w:t>
      </w:r>
    </w:p>
    <w:p w:rsidR="00BC6E7B" w:rsidRPr="005065D3" w:rsidRDefault="00BC6E7B" w:rsidP="00352632">
      <w:pPr>
        <w:tabs>
          <w:tab w:val="left" w:pos="180"/>
          <w:tab w:val="left" w:pos="8460"/>
          <w:tab w:val="left" w:pos="8820"/>
          <w:tab w:val="left" w:pos="9000"/>
        </w:tabs>
        <w:spacing w:line="480" w:lineRule="auto"/>
        <w:ind w:left="180" w:right="-360"/>
        <w:rPr>
          <w:rFonts w:cs="Arial"/>
          <w:sz w:val="24"/>
          <w:szCs w:val="24"/>
        </w:rPr>
      </w:pPr>
      <w:r w:rsidRPr="005065D3">
        <w:rPr>
          <w:rFonts w:cs="Arial"/>
          <w:position w:val="-32"/>
          <w:sz w:val="24"/>
          <w:szCs w:val="24"/>
        </w:rPr>
        <w:object w:dxaOrig="2880" w:dyaOrig="760">
          <v:shape id="_x0000_i1058" type="#_x0000_t75" style="width:142.4pt;height:37.6pt" o:ole="">
            <v:imagedata r:id="rId76" o:title=""/>
          </v:shape>
          <o:OLEObject Type="Embed" ProgID="Equation.3" ShapeID="_x0000_i1058" DrawAspect="Content" ObjectID="_1437910117" r:id="rId77"/>
        </w:object>
      </w:r>
    </w:p>
    <w:p w:rsidR="00BC6E7B" w:rsidRDefault="00352632" w:rsidP="00352632">
      <w:pPr>
        <w:tabs>
          <w:tab w:val="left" w:pos="180"/>
          <w:tab w:val="left" w:pos="8460"/>
          <w:tab w:val="left" w:pos="8820"/>
          <w:tab w:val="left" w:pos="9000"/>
        </w:tabs>
        <w:spacing w:line="480" w:lineRule="auto"/>
        <w:ind w:left="180" w:right="-360"/>
        <w:rPr>
          <w:b/>
          <w:i/>
          <w:sz w:val="24"/>
          <w:szCs w:val="24"/>
        </w:rPr>
      </w:pPr>
      <w:r w:rsidRPr="005065D3">
        <w:rPr>
          <w:rFonts w:cs="Arial"/>
          <w:position w:val="-10"/>
          <w:sz w:val="24"/>
          <w:szCs w:val="24"/>
        </w:rPr>
        <w:object w:dxaOrig="2220" w:dyaOrig="340">
          <v:shape id="_x0000_i1059" type="#_x0000_t75" style="width:110.15pt;height:17.2pt" o:ole="">
            <v:imagedata r:id="rId78" o:title=""/>
          </v:shape>
          <o:OLEObject Type="Embed" ProgID="Equation.3" ShapeID="_x0000_i1059" DrawAspect="Content" ObjectID="_1437910118" r:id="rId79"/>
        </w:object>
      </w:r>
      <w:r>
        <w:rPr>
          <w:rFonts w:cs="Arial"/>
          <w:sz w:val="24"/>
          <w:szCs w:val="24"/>
        </w:rPr>
        <w:t xml:space="preserve">  </w:t>
      </w:r>
    </w:p>
    <w:p w:rsidR="00F76886" w:rsidRPr="00BE4DA8" w:rsidRDefault="002300F0" w:rsidP="002300F0">
      <w:pPr>
        <w:tabs>
          <w:tab w:val="left" w:pos="180"/>
          <w:tab w:val="left" w:pos="8460"/>
          <w:tab w:val="left" w:pos="8820"/>
          <w:tab w:val="left" w:pos="9000"/>
        </w:tabs>
        <w:spacing w:line="480" w:lineRule="auto"/>
        <w:ind w:left="180" w:right="-360"/>
        <w:rPr>
          <w:rFonts w:cs="Arial"/>
          <w:sz w:val="24"/>
          <w:szCs w:val="24"/>
        </w:rPr>
      </w:pPr>
      <w:r w:rsidRPr="00AF6D0A">
        <w:rPr>
          <w:b/>
          <w:i/>
          <w:sz w:val="24"/>
          <w:szCs w:val="24"/>
        </w:rPr>
        <w:t>A</w:t>
      </w:r>
      <w:r w:rsidR="00BB5E2F" w:rsidRPr="00AF6D0A">
        <w:rPr>
          <w:b/>
          <w:i/>
          <w:sz w:val="24"/>
          <w:szCs w:val="24"/>
        </w:rPr>
        <w:t xml:space="preserve">pproximation </w:t>
      </w:r>
      <w:r w:rsidR="00AF6D0A" w:rsidRPr="00AF6D0A">
        <w:rPr>
          <w:b/>
          <w:i/>
          <w:sz w:val="24"/>
          <w:szCs w:val="24"/>
        </w:rPr>
        <w:t xml:space="preserve">of </w:t>
      </w:r>
      <w:r w:rsidRPr="00AF6D0A">
        <w:rPr>
          <w:b/>
          <w:i/>
          <w:sz w:val="24"/>
          <w:szCs w:val="24"/>
        </w:rPr>
        <w:t>V</w:t>
      </w:r>
      <w:r w:rsidR="00BB5E2F" w:rsidRPr="00AF6D0A">
        <w:rPr>
          <w:b/>
          <w:i/>
          <w:sz w:val="24"/>
          <w:szCs w:val="24"/>
        </w:rPr>
        <w:t>ar</w:t>
      </w:r>
      <w:r w:rsidR="00AF6D0A" w:rsidRPr="00AF6D0A">
        <w:rPr>
          <w:b/>
          <w:i/>
          <w:sz w:val="24"/>
          <w:szCs w:val="24"/>
        </w:rPr>
        <w:t>(</w:t>
      </w:r>
      <w:r w:rsidRPr="00AF6D0A">
        <w:rPr>
          <w:b/>
          <w:i/>
          <w:sz w:val="24"/>
          <w:szCs w:val="24"/>
        </w:rPr>
        <w:t>W</w:t>
      </w:r>
      <w:r w:rsidR="00AF6D0A" w:rsidRPr="00AF6D0A">
        <w:rPr>
          <w:b/>
          <w:i/>
          <w:sz w:val="24"/>
          <w:szCs w:val="24"/>
        </w:rPr>
        <w:t>)</w:t>
      </w:r>
      <w:r w:rsidR="00BB5E2F" w:rsidRPr="00AF6D0A">
        <w:rPr>
          <w:b/>
          <w:i/>
          <w:sz w:val="24"/>
          <w:szCs w:val="24"/>
        </w:rPr>
        <w:t xml:space="preserve"> </w:t>
      </w:r>
      <w:r w:rsidRPr="00AF6D0A">
        <w:rPr>
          <w:b/>
          <w:i/>
          <w:sz w:val="24"/>
          <w:szCs w:val="24"/>
        </w:rPr>
        <w:t>S</w:t>
      </w:r>
      <w:r w:rsidR="00BB5E2F" w:rsidRPr="00AF6D0A">
        <w:rPr>
          <w:b/>
          <w:i/>
          <w:sz w:val="24"/>
          <w:szCs w:val="24"/>
        </w:rPr>
        <w:t xml:space="preserve">tandard </w:t>
      </w:r>
      <w:r w:rsidRPr="00AF6D0A">
        <w:rPr>
          <w:b/>
          <w:i/>
          <w:sz w:val="24"/>
          <w:szCs w:val="24"/>
        </w:rPr>
        <w:t>C</w:t>
      </w:r>
      <w:r w:rsidR="00BB5E2F" w:rsidRPr="00AF6D0A">
        <w:rPr>
          <w:b/>
          <w:i/>
          <w:sz w:val="24"/>
          <w:szCs w:val="24"/>
        </w:rPr>
        <w:t>ase</w:t>
      </w:r>
      <w:r w:rsidRPr="00AF6D0A">
        <w:rPr>
          <w:b/>
          <w:i/>
          <w:sz w:val="24"/>
          <w:szCs w:val="24"/>
        </w:rPr>
        <w:t>:</w:t>
      </w:r>
      <w:r>
        <w:rPr>
          <w:sz w:val="24"/>
          <w:szCs w:val="24"/>
        </w:rPr>
        <w:t xml:space="preserve"> </w:t>
      </w:r>
      <w:r w:rsidR="00F76886" w:rsidRPr="00BE4DA8">
        <w:rPr>
          <w:sz w:val="24"/>
          <w:szCs w:val="24"/>
        </w:rPr>
        <w:t xml:space="preserve">By the delta method, the variance of a function </w:t>
      </w:r>
      <w:r w:rsidR="00F76886" w:rsidRPr="00BE4DA8">
        <w:rPr>
          <w:rFonts w:cs="Arial"/>
          <w:sz w:val="24"/>
          <w:szCs w:val="24"/>
        </w:rPr>
        <w:t>of three variables</w:t>
      </w:r>
      <w:r w:rsidR="00F76886" w:rsidRPr="00BE4DA8">
        <w:rPr>
          <w:sz w:val="24"/>
          <w:szCs w:val="24"/>
        </w:rPr>
        <w:t xml:space="preserve"> can be approximated </w:t>
      </w:r>
      <w:r w:rsidR="00F76886" w:rsidRPr="00BE4DA8">
        <w:rPr>
          <w:rFonts w:cs="Arial"/>
          <w:sz w:val="24"/>
          <w:szCs w:val="24"/>
        </w:rPr>
        <w:t>as</w:t>
      </w:r>
    </w:p>
    <w:p w:rsidR="00F76886" w:rsidRPr="00BE4DA8" w:rsidRDefault="002300F0" w:rsidP="00CE6260">
      <w:pPr>
        <w:tabs>
          <w:tab w:val="left" w:pos="180"/>
          <w:tab w:val="left" w:pos="8460"/>
          <w:tab w:val="left" w:pos="8820"/>
          <w:tab w:val="left" w:pos="9000"/>
        </w:tabs>
        <w:spacing w:before="20" w:after="0" w:line="360" w:lineRule="auto"/>
        <w:ind w:left="180" w:right="-360"/>
        <w:rPr>
          <w:position w:val="-76"/>
          <w:sz w:val="24"/>
          <w:szCs w:val="24"/>
        </w:rPr>
      </w:pPr>
      <w:r w:rsidRPr="002300F0">
        <w:rPr>
          <w:position w:val="-74"/>
          <w:sz w:val="24"/>
          <w:szCs w:val="24"/>
        </w:rPr>
        <w:object w:dxaOrig="5940" w:dyaOrig="1600">
          <v:shape id="_x0000_i1060" type="#_x0000_t75" style="width:294.45pt;height:79.5pt" o:ole="">
            <v:imagedata r:id="rId80" o:title=""/>
          </v:shape>
          <o:OLEObject Type="Embed" ProgID="Equation.3" ShapeID="_x0000_i1060" DrawAspect="Content" ObjectID="_1437910119" r:id="rId81"/>
        </w:object>
      </w:r>
    </w:p>
    <w:p w:rsidR="00F76886" w:rsidRPr="00BE4DA8" w:rsidRDefault="00F76886" w:rsidP="00CE6260">
      <w:pPr>
        <w:tabs>
          <w:tab w:val="left" w:pos="180"/>
          <w:tab w:val="left" w:pos="270"/>
          <w:tab w:val="left" w:pos="8460"/>
          <w:tab w:val="left" w:pos="8820"/>
          <w:tab w:val="left" w:pos="9000"/>
        </w:tabs>
        <w:spacing w:after="0" w:line="480" w:lineRule="auto"/>
        <w:ind w:left="180" w:right="-360"/>
        <w:rPr>
          <w:sz w:val="24"/>
          <w:szCs w:val="24"/>
        </w:rPr>
      </w:pPr>
      <w:r w:rsidRPr="00BE4DA8">
        <w:rPr>
          <w:sz w:val="24"/>
          <w:szCs w:val="24"/>
        </w:rPr>
        <w:t>where the derivatives are evaluated at the expected values of x, y, and z.</w:t>
      </w:r>
    </w:p>
    <w:p w:rsidR="008C2080" w:rsidRPr="00BE4DA8" w:rsidRDefault="00F76886" w:rsidP="001358C8">
      <w:pPr>
        <w:tabs>
          <w:tab w:val="left" w:pos="180"/>
          <w:tab w:val="left" w:pos="8460"/>
          <w:tab w:val="left" w:pos="8820"/>
          <w:tab w:val="left" w:pos="9000"/>
        </w:tabs>
        <w:spacing w:after="0" w:line="480" w:lineRule="auto"/>
        <w:ind w:left="180" w:right="-360" w:firstLine="720"/>
        <w:rPr>
          <w:sz w:val="24"/>
          <w:szCs w:val="24"/>
        </w:rPr>
      </w:pPr>
      <w:r w:rsidRPr="00BE4DA8">
        <w:rPr>
          <w:sz w:val="24"/>
          <w:szCs w:val="24"/>
        </w:rPr>
        <w:t>The Whiteside-Eakin estimator is of the form:</w:t>
      </w:r>
    </w:p>
    <w:p w:rsidR="00F76886" w:rsidRPr="00BE4DA8" w:rsidRDefault="00BE4DA8" w:rsidP="0037598A">
      <w:pPr>
        <w:tabs>
          <w:tab w:val="left" w:pos="180"/>
          <w:tab w:val="left" w:pos="8460"/>
          <w:tab w:val="left" w:pos="8820"/>
          <w:tab w:val="left" w:pos="9000"/>
        </w:tabs>
        <w:spacing w:after="0" w:line="480" w:lineRule="auto"/>
        <w:ind w:left="180" w:right="-360" w:hanging="180"/>
        <w:jc w:val="center"/>
        <w:rPr>
          <w:sz w:val="24"/>
          <w:szCs w:val="24"/>
        </w:rPr>
      </w:pPr>
      <w:r w:rsidRPr="00BE4DA8">
        <w:rPr>
          <w:position w:val="-30"/>
          <w:sz w:val="24"/>
          <w:szCs w:val="24"/>
        </w:rPr>
        <w:object w:dxaOrig="4959" w:dyaOrig="720">
          <v:shape id="_x0000_i1061" type="#_x0000_t75" style="width:247.7pt;height:36pt" o:ole="">
            <v:imagedata r:id="rId82" o:title=""/>
          </v:shape>
          <o:OLEObject Type="Embed" ProgID="Equation.3" ShapeID="_x0000_i1061" DrawAspect="Content" ObjectID="_1437910120" r:id="rId83"/>
        </w:object>
      </w:r>
      <w:r w:rsidR="008C2080" w:rsidRPr="00BE4DA8">
        <w:rPr>
          <w:sz w:val="24"/>
          <w:szCs w:val="24"/>
        </w:rPr>
        <w:t>.</w:t>
      </w:r>
    </w:p>
    <w:p w:rsidR="00F76886" w:rsidRPr="00BE4DA8" w:rsidRDefault="00BB15D0" w:rsidP="001358C8">
      <w:pPr>
        <w:tabs>
          <w:tab w:val="left" w:pos="180"/>
          <w:tab w:val="left" w:pos="8460"/>
          <w:tab w:val="left" w:pos="8820"/>
          <w:tab w:val="left" w:pos="9000"/>
        </w:tabs>
        <w:spacing w:line="360" w:lineRule="auto"/>
        <w:ind w:left="180" w:right="-360"/>
        <w:jc w:val="both"/>
        <w:rPr>
          <w:sz w:val="24"/>
          <w:szCs w:val="24"/>
        </w:rPr>
      </w:pPr>
      <w:r w:rsidRPr="00BE4DA8">
        <w:rPr>
          <w:sz w:val="24"/>
          <w:szCs w:val="24"/>
        </w:rPr>
        <w:t>It can be shown that</w:t>
      </w:r>
    </w:p>
    <w:p w:rsidR="005B11D3" w:rsidRPr="00BE4DA8" w:rsidRDefault="00BE4DA8" w:rsidP="00CE6260">
      <w:pPr>
        <w:tabs>
          <w:tab w:val="left" w:pos="180"/>
          <w:tab w:val="left" w:pos="8460"/>
          <w:tab w:val="left" w:pos="8820"/>
          <w:tab w:val="left" w:pos="9000"/>
        </w:tabs>
        <w:spacing w:before="20" w:after="0" w:line="360" w:lineRule="auto"/>
        <w:ind w:left="180" w:right="-360" w:hanging="90"/>
        <w:rPr>
          <w:sz w:val="24"/>
          <w:szCs w:val="24"/>
        </w:rPr>
      </w:pPr>
      <w:r w:rsidRPr="00BE4DA8">
        <w:rPr>
          <w:position w:val="-30"/>
          <w:sz w:val="24"/>
          <w:szCs w:val="24"/>
        </w:rPr>
        <w:object w:dxaOrig="4640" w:dyaOrig="720">
          <v:shape id="_x0000_i1062" type="#_x0000_t75" style="width:232.1pt;height:36pt" o:ole="">
            <v:imagedata r:id="rId84" o:title=""/>
          </v:shape>
          <o:OLEObject Type="Embed" ProgID="Equation.3" ShapeID="_x0000_i1062" DrawAspect="Content" ObjectID="_1437910121" r:id="rId85"/>
        </w:object>
      </w:r>
    </w:p>
    <w:p w:rsidR="005B11D3" w:rsidRPr="00BE4DA8" w:rsidRDefault="00BE4DA8" w:rsidP="00CE6260">
      <w:pPr>
        <w:tabs>
          <w:tab w:val="left" w:pos="180"/>
          <w:tab w:val="left" w:pos="8460"/>
          <w:tab w:val="left" w:pos="8820"/>
          <w:tab w:val="left" w:pos="9000"/>
        </w:tabs>
        <w:spacing w:before="20" w:after="0" w:line="360" w:lineRule="auto"/>
        <w:ind w:left="180" w:right="-360"/>
        <w:rPr>
          <w:sz w:val="24"/>
          <w:szCs w:val="24"/>
        </w:rPr>
      </w:pPr>
      <w:r w:rsidRPr="00BE4DA8">
        <w:rPr>
          <w:position w:val="-106"/>
          <w:sz w:val="24"/>
          <w:szCs w:val="24"/>
        </w:rPr>
        <w:object w:dxaOrig="6160" w:dyaOrig="2240">
          <v:shape id="_x0000_i1063" type="#_x0000_t75" style="width:304.65pt;height:111.75pt" o:ole="">
            <v:imagedata r:id="rId86" o:title=""/>
          </v:shape>
          <o:OLEObject Type="Embed" ProgID="Equation.3" ShapeID="_x0000_i1063" DrawAspect="Content" ObjectID="_1437910122" r:id="rId87"/>
        </w:object>
      </w:r>
    </w:p>
    <w:p w:rsidR="001E706E" w:rsidRPr="00BE4DA8" w:rsidRDefault="00BE4DA8" w:rsidP="00CE6260">
      <w:pPr>
        <w:tabs>
          <w:tab w:val="left" w:pos="180"/>
          <w:tab w:val="left" w:pos="8460"/>
          <w:tab w:val="left" w:pos="8820"/>
          <w:tab w:val="left" w:pos="9000"/>
        </w:tabs>
        <w:spacing w:before="20" w:after="0" w:line="360" w:lineRule="auto"/>
        <w:ind w:left="180" w:right="-360"/>
        <w:rPr>
          <w:sz w:val="24"/>
          <w:szCs w:val="24"/>
        </w:rPr>
      </w:pPr>
      <w:r w:rsidRPr="00BE4DA8">
        <w:rPr>
          <w:position w:val="-68"/>
          <w:sz w:val="24"/>
          <w:szCs w:val="24"/>
        </w:rPr>
        <w:object w:dxaOrig="6080" w:dyaOrig="1480">
          <v:shape id="_x0000_i1064" type="#_x0000_t75" style="width:299.8pt;height:74.15pt" o:ole="">
            <v:imagedata r:id="rId88" o:title=""/>
          </v:shape>
          <o:OLEObject Type="Embed" ProgID="Equation.3" ShapeID="_x0000_i1064" DrawAspect="Content" ObjectID="_1437910123" r:id="rId89"/>
        </w:object>
      </w:r>
    </w:p>
    <w:p w:rsidR="001E706E" w:rsidRPr="00BE4DA8" w:rsidRDefault="005B11D3" w:rsidP="00CE6260">
      <w:pPr>
        <w:tabs>
          <w:tab w:val="left" w:pos="180"/>
          <w:tab w:val="left" w:pos="8460"/>
          <w:tab w:val="left" w:pos="8820"/>
          <w:tab w:val="left" w:pos="9000"/>
        </w:tabs>
        <w:spacing w:before="20" w:after="0" w:line="360" w:lineRule="auto"/>
        <w:ind w:left="180" w:right="-360"/>
        <w:jc w:val="both"/>
        <w:rPr>
          <w:sz w:val="24"/>
          <w:szCs w:val="24"/>
        </w:rPr>
      </w:pPr>
      <w:r w:rsidRPr="00BE4DA8">
        <w:rPr>
          <w:sz w:val="24"/>
          <w:szCs w:val="24"/>
        </w:rPr>
        <w:t>The derivatives are then evaluated at their expected values:</w:t>
      </w:r>
    </w:p>
    <w:p w:rsidR="00EF40E0" w:rsidRPr="00BE4DA8" w:rsidRDefault="00AD1CF7" w:rsidP="00CE6260">
      <w:pPr>
        <w:tabs>
          <w:tab w:val="left" w:pos="180"/>
          <w:tab w:val="left" w:pos="8460"/>
          <w:tab w:val="left" w:pos="8820"/>
          <w:tab w:val="left" w:pos="9000"/>
        </w:tabs>
        <w:spacing w:before="20" w:after="0" w:line="360" w:lineRule="auto"/>
        <w:ind w:left="180" w:right="-360"/>
        <w:jc w:val="both"/>
        <w:rPr>
          <w:sz w:val="24"/>
          <w:szCs w:val="24"/>
        </w:rPr>
      </w:pPr>
      <w:r w:rsidRPr="00BE4DA8">
        <w:rPr>
          <w:position w:val="-24"/>
          <w:sz w:val="24"/>
          <w:szCs w:val="24"/>
        </w:rPr>
        <w:object w:dxaOrig="1300" w:dyaOrig="700">
          <v:shape id="_x0000_i1065" type="#_x0000_t75" style="width:66.1pt;height:34.95pt" o:ole="">
            <v:imagedata r:id="rId90" o:title=""/>
          </v:shape>
          <o:OLEObject Type="Embed" ProgID="Equation.3" ShapeID="_x0000_i1065" DrawAspect="Content" ObjectID="_1437910124" r:id="rId91"/>
        </w:object>
      </w:r>
    </w:p>
    <w:p w:rsidR="00EF40E0" w:rsidRPr="00BE4DA8" w:rsidRDefault="00B160B3" w:rsidP="00CE6260">
      <w:pPr>
        <w:tabs>
          <w:tab w:val="left" w:pos="180"/>
          <w:tab w:val="left" w:pos="8460"/>
          <w:tab w:val="left" w:pos="8820"/>
          <w:tab w:val="left" w:pos="9000"/>
        </w:tabs>
        <w:spacing w:before="20" w:after="0" w:line="360" w:lineRule="auto"/>
        <w:ind w:left="180" w:right="-360"/>
        <w:jc w:val="both"/>
        <w:rPr>
          <w:sz w:val="24"/>
          <w:szCs w:val="24"/>
        </w:rPr>
      </w:pPr>
      <w:r>
        <w:rPr>
          <w:noProof/>
          <w:sz w:val="24"/>
          <w:szCs w:val="24"/>
        </w:rPr>
        <w:pict>
          <v:shape id="_x0000_s1076" type="#_x0000_t75" style="position:absolute;left:0;text-align:left;margin-left:0;margin-top:.15pt;width:59pt;height:17pt;z-index:251659264;mso-position-horizontal:left;mso-position-horizontal-relative:text;mso-position-vertical-relative:text">
            <v:imagedata r:id="rId92" o:title=""/>
            <w10:wrap type="square" side="right"/>
          </v:shape>
          <o:OLEObject Type="Embed" ProgID="Equation.3" ShapeID="_x0000_s1076" DrawAspect="Content" ObjectID="_1437910138" r:id="rId93"/>
        </w:pict>
      </w:r>
      <w:r w:rsidR="006F433A">
        <w:rPr>
          <w:sz w:val="24"/>
          <w:szCs w:val="24"/>
        </w:rPr>
        <w:br w:type="textWrapping" w:clear="all"/>
      </w:r>
    </w:p>
    <w:p w:rsidR="00EF40E0" w:rsidRPr="00BE4DA8" w:rsidRDefault="00AD1CF7" w:rsidP="00CE6260">
      <w:pPr>
        <w:tabs>
          <w:tab w:val="left" w:pos="180"/>
          <w:tab w:val="left" w:pos="8460"/>
          <w:tab w:val="left" w:pos="8820"/>
          <w:tab w:val="left" w:pos="9000"/>
        </w:tabs>
        <w:spacing w:before="20" w:after="0" w:line="360" w:lineRule="auto"/>
        <w:ind w:left="180" w:right="-360"/>
        <w:jc w:val="both"/>
        <w:rPr>
          <w:sz w:val="24"/>
          <w:szCs w:val="24"/>
        </w:rPr>
      </w:pPr>
      <w:r w:rsidRPr="00BE4DA8">
        <w:rPr>
          <w:position w:val="-10"/>
          <w:sz w:val="24"/>
          <w:szCs w:val="24"/>
        </w:rPr>
        <w:object w:dxaOrig="1120" w:dyaOrig="340">
          <v:shape id="_x0000_i1066" type="#_x0000_t75" style="width:59.1pt;height:18.25pt" o:ole="">
            <v:imagedata r:id="rId94" o:title=""/>
          </v:shape>
          <o:OLEObject Type="Embed" ProgID="Equation.3" ShapeID="_x0000_i1066" DrawAspect="Content" ObjectID="_1437910125" r:id="rId95"/>
        </w:object>
      </w:r>
    </w:p>
    <w:p w:rsidR="00E520DB" w:rsidRPr="00BE4DA8" w:rsidRDefault="00E520DB" w:rsidP="00CE6260">
      <w:pPr>
        <w:tabs>
          <w:tab w:val="left" w:pos="180"/>
          <w:tab w:val="left" w:pos="8460"/>
          <w:tab w:val="left" w:pos="8820"/>
          <w:tab w:val="left" w:pos="9000"/>
        </w:tabs>
        <w:spacing w:before="20" w:after="0" w:line="360" w:lineRule="auto"/>
        <w:ind w:left="180" w:right="-360"/>
        <w:jc w:val="both"/>
        <w:rPr>
          <w:sz w:val="24"/>
          <w:szCs w:val="24"/>
        </w:rPr>
      </w:pPr>
      <w:r w:rsidRPr="00BE4DA8">
        <w:rPr>
          <w:sz w:val="24"/>
          <w:szCs w:val="24"/>
        </w:rPr>
        <w:t>The variances and covariances are</w:t>
      </w:r>
    </w:p>
    <w:p w:rsidR="00F76886" w:rsidRPr="00BE4DA8" w:rsidRDefault="00BE4DA8" w:rsidP="00CE6260">
      <w:pPr>
        <w:tabs>
          <w:tab w:val="left" w:pos="180"/>
          <w:tab w:val="left" w:pos="8460"/>
          <w:tab w:val="left" w:pos="8820"/>
          <w:tab w:val="left" w:pos="9000"/>
        </w:tabs>
        <w:spacing w:before="20" w:after="0" w:line="360" w:lineRule="auto"/>
        <w:ind w:left="180" w:right="-360"/>
        <w:jc w:val="both"/>
        <w:rPr>
          <w:sz w:val="24"/>
          <w:szCs w:val="24"/>
        </w:rPr>
      </w:pPr>
      <w:r w:rsidRPr="00BE4DA8">
        <w:rPr>
          <w:position w:val="-30"/>
          <w:sz w:val="24"/>
          <w:szCs w:val="24"/>
        </w:rPr>
        <w:object w:dxaOrig="3180" w:dyaOrig="720">
          <v:shape id="_x0000_i1067" type="#_x0000_t75" style="width:168.2pt;height:37.6pt" o:ole="">
            <v:imagedata r:id="rId96" o:title=""/>
          </v:shape>
          <o:OLEObject Type="Embed" ProgID="Equation.3" ShapeID="_x0000_i1067" DrawAspect="Content" ObjectID="_1437910126" r:id="rId97"/>
        </w:object>
      </w:r>
    </w:p>
    <w:p w:rsidR="00F76886" w:rsidRPr="00BE4DA8" w:rsidRDefault="00BE4DA8" w:rsidP="00CE6260">
      <w:pPr>
        <w:tabs>
          <w:tab w:val="left" w:pos="180"/>
          <w:tab w:val="left" w:pos="8460"/>
          <w:tab w:val="left" w:pos="8820"/>
          <w:tab w:val="left" w:pos="9000"/>
        </w:tabs>
        <w:spacing w:before="20" w:after="0" w:line="360" w:lineRule="auto"/>
        <w:ind w:left="180" w:right="-360"/>
        <w:jc w:val="both"/>
        <w:rPr>
          <w:sz w:val="24"/>
          <w:szCs w:val="24"/>
        </w:rPr>
      </w:pPr>
      <w:r w:rsidRPr="00BE4DA8">
        <w:rPr>
          <w:position w:val="-10"/>
          <w:sz w:val="24"/>
          <w:szCs w:val="24"/>
        </w:rPr>
        <w:object w:dxaOrig="3540" w:dyaOrig="360">
          <v:shape id="_x0000_i1068" type="#_x0000_t75" style="width:188.6pt;height:18.8pt" o:ole="">
            <v:imagedata r:id="rId98" o:title=""/>
          </v:shape>
          <o:OLEObject Type="Embed" ProgID="Equation.3" ShapeID="_x0000_i1068" DrawAspect="Content" ObjectID="_1437910127" r:id="rId99"/>
        </w:object>
      </w:r>
    </w:p>
    <w:p w:rsidR="00F76886" w:rsidRPr="00BE4DA8" w:rsidRDefault="00BE4DA8" w:rsidP="00CE6260">
      <w:pPr>
        <w:tabs>
          <w:tab w:val="left" w:pos="180"/>
          <w:tab w:val="left" w:pos="8460"/>
          <w:tab w:val="left" w:pos="8820"/>
          <w:tab w:val="left" w:pos="9000"/>
        </w:tabs>
        <w:spacing w:before="20" w:after="0" w:line="360" w:lineRule="auto"/>
        <w:ind w:left="180" w:right="-360"/>
        <w:jc w:val="both"/>
        <w:rPr>
          <w:sz w:val="24"/>
          <w:szCs w:val="24"/>
        </w:rPr>
      </w:pPr>
      <w:r w:rsidRPr="00BE4DA8">
        <w:rPr>
          <w:position w:val="-10"/>
          <w:sz w:val="24"/>
          <w:szCs w:val="24"/>
        </w:rPr>
        <w:object w:dxaOrig="3440" w:dyaOrig="360">
          <v:shape id="_x0000_i1069" type="#_x0000_t75" style="width:183.2pt;height:20.4pt" o:ole="">
            <v:imagedata r:id="rId100" o:title=""/>
          </v:shape>
          <o:OLEObject Type="Embed" ProgID="Equation.3" ShapeID="_x0000_i1069" DrawAspect="Content" ObjectID="_1437910128" r:id="rId101"/>
        </w:object>
      </w:r>
    </w:p>
    <w:p w:rsidR="00E520DB" w:rsidRPr="00BE4DA8" w:rsidRDefault="00BE4DA8" w:rsidP="00CE6260">
      <w:pPr>
        <w:tabs>
          <w:tab w:val="left" w:pos="180"/>
          <w:tab w:val="left" w:pos="8460"/>
          <w:tab w:val="left" w:pos="8820"/>
          <w:tab w:val="left" w:pos="9000"/>
        </w:tabs>
        <w:spacing w:before="20" w:after="0" w:line="360" w:lineRule="auto"/>
        <w:ind w:left="180" w:right="-360"/>
        <w:jc w:val="both"/>
        <w:rPr>
          <w:position w:val="-30"/>
          <w:sz w:val="24"/>
          <w:szCs w:val="24"/>
        </w:rPr>
      </w:pPr>
      <w:r w:rsidRPr="00BE4DA8">
        <w:rPr>
          <w:position w:val="-10"/>
          <w:sz w:val="24"/>
          <w:szCs w:val="24"/>
        </w:rPr>
        <w:object w:dxaOrig="2680" w:dyaOrig="340">
          <v:shape id="_x0000_i1070" type="#_x0000_t75" style="width:145.6pt;height:18.8pt" o:ole="">
            <v:imagedata r:id="rId102" o:title=""/>
          </v:shape>
          <o:OLEObject Type="Embed" ProgID="Equation.3" ShapeID="_x0000_i1070" DrawAspect="Content" ObjectID="_1437910129" r:id="rId103"/>
        </w:object>
      </w:r>
    </w:p>
    <w:p w:rsidR="00931A02" w:rsidRPr="00BE4DA8" w:rsidRDefault="00AD1CF7" w:rsidP="00CE6260">
      <w:pPr>
        <w:tabs>
          <w:tab w:val="left" w:pos="180"/>
          <w:tab w:val="left" w:pos="8460"/>
          <w:tab w:val="left" w:pos="8820"/>
          <w:tab w:val="left" w:pos="9000"/>
        </w:tabs>
        <w:spacing w:before="20" w:after="0" w:line="360" w:lineRule="auto"/>
        <w:ind w:left="180" w:right="-360"/>
        <w:jc w:val="both"/>
        <w:rPr>
          <w:sz w:val="24"/>
          <w:szCs w:val="24"/>
        </w:rPr>
      </w:pPr>
      <w:r w:rsidRPr="00BE4DA8">
        <w:rPr>
          <w:position w:val="-32"/>
          <w:sz w:val="24"/>
          <w:szCs w:val="24"/>
        </w:rPr>
        <w:object w:dxaOrig="3980" w:dyaOrig="760">
          <v:shape id="_x0000_i1071" type="#_x0000_t75" style="width:212.8pt;height:41.35pt" o:ole="">
            <v:imagedata r:id="rId104" o:title=""/>
          </v:shape>
          <o:OLEObject Type="Embed" ProgID="Equation.3" ShapeID="_x0000_i1071" DrawAspect="Content" ObjectID="_1437910130" r:id="rId105"/>
        </w:object>
      </w:r>
    </w:p>
    <w:p w:rsidR="00F76886" w:rsidRPr="00BE4DA8" w:rsidRDefault="00BE4DA8" w:rsidP="00CE6260">
      <w:pPr>
        <w:tabs>
          <w:tab w:val="left" w:pos="180"/>
          <w:tab w:val="left" w:pos="8460"/>
          <w:tab w:val="left" w:pos="8820"/>
          <w:tab w:val="left" w:pos="9000"/>
        </w:tabs>
        <w:spacing w:before="20" w:after="0" w:line="360" w:lineRule="auto"/>
        <w:ind w:left="180" w:right="-360"/>
        <w:jc w:val="both"/>
        <w:rPr>
          <w:position w:val="-12"/>
          <w:sz w:val="24"/>
          <w:szCs w:val="24"/>
        </w:rPr>
      </w:pPr>
      <w:r w:rsidRPr="00BE4DA8">
        <w:rPr>
          <w:position w:val="-32"/>
          <w:sz w:val="24"/>
          <w:szCs w:val="24"/>
        </w:rPr>
        <w:object w:dxaOrig="4040" w:dyaOrig="760">
          <v:shape id="_x0000_i1072" type="#_x0000_t75" style="width:222.45pt;height:41.35pt" o:ole="">
            <v:imagedata r:id="rId106" o:title=""/>
          </v:shape>
          <o:OLEObject Type="Embed" ProgID="Equation.3" ShapeID="_x0000_i1072" DrawAspect="Content" ObjectID="_1437910131" r:id="rId107"/>
        </w:object>
      </w:r>
    </w:p>
    <w:p w:rsidR="00E520DB" w:rsidRPr="00BE4DA8" w:rsidRDefault="00E520DB" w:rsidP="00CE6260">
      <w:pPr>
        <w:tabs>
          <w:tab w:val="left" w:pos="180"/>
          <w:tab w:val="left" w:pos="8460"/>
          <w:tab w:val="left" w:pos="8820"/>
          <w:tab w:val="left" w:pos="9000"/>
        </w:tabs>
        <w:spacing w:after="0" w:line="480" w:lineRule="auto"/>
        <w:ind w:left="180" w:right="-360"/>
        <w:rPr>
          <w:sz w:val="24"/>
          <w:szCs w:val="24"/>
        </w:rPr>
      </w:pPr>
      <w:r w:rsidRPr="00BE4DA8">
        <w:rPr>
          <w:sz w:val="24"/>
          <w:szCs w:val="24"/>
        </w:rPr>
        <w:t>where</w:t>
      </w:r>
    </w:p>
    <w:p w:rsidR="00E520DB" w:rsidRDefault="00BE4DA8" w:rsidP="00CE6260">
      <w:pPr>
        <w:tabs>
          <w:tab w:val="left" w:pos="180"/>
          <w:tab w:val="left" w:pos="8460"/>
          <w:tab w:val="left" w:pos="8820"/>
          <w:tab w:val="left" w:pos="9000"/>
        </w:tabs>
        <w:spacing w:after="0" w:line="480" w:lineRule="auto"/>
        <w:ind w:left="180" w:right="-360"/>
        <w:rPr>
          <w:sz w:val="24"/>
          <w:szCs w:val="24"/>
        </w:rPr>
      </w:pPr>
      <w:r w:rsidRPr="00BE4DA8">
        <w:rPr>
          <w:position w:val="-28"/>
          <w:sz w:val="24"/>
          <w:szCs w:val="24"/>
        </w:rPr>
        <w:object w:dxaOrig="1780" w:dyaOrig="660">
          <v:shape id="_x0000_i1073" type="#_x0000_t75" style="width:95.1pt;height:34.95pt" o:ole="">
            <v:imagedata r:id="rId108" o:title=""/>
          </v:shape>
          <o:OLEObject Type="Embed" ProgID="Equation.3" ShapeID="_x0000_i1073" DrawAspect="Content" ObjectID="_1437910132" r:id="rId109"/>
        </w:object>
      </w:r>
    </w:p>
    <w:p w:rsidR="006F6C9D" w:rsidRPr="005065D3" w:rsidRDefault="003A2AD2" w:rsidP="003A2AD2">
      <w:pPr>
        <w:tabs>
          <w:tab w:val="left" w:pos="180"/>
          <w:tab w:val="left" w:pos="8460"/>
          <w:tab w:val="left" w:pos="8820"/>
          <w:tab w:val="left" w:pos="9000"/>
        </w:tabs>
        <w:spacing w:after="0" w:line="360" w:lineRule="auto"/>
        <w:ind w:left="187" w:right="-360"/>
        <w:rPr>
          <w:sz w:val="24"/>
          <w:szCs w:val="24"/>
        </w:rPr>
      </w:pPr>
      <w:r w:rsidRPr="005065D3">
        <w:rPr>
          <w:b/>
          <w:i/>
          <w:sz w:val="24"/>
          <w:szCs w:val="24"/>
        </w:rPr>
        <w:t>Justification for using Goodman’s variance of the product of independent variable</w:t>
      </w:r>
      <w:r w:rsidR="00352632" w:rsidRPr="005065D3">
        <w:rPr>
          <w:b/>
          <w:i/>
          <w:sz w:val="24"/>
          <w:szCs w:val="24"/>
        </w:rPr>
        <w:t>s</w:t>
      </w:r>
      <w:r w:rsidRPr="005065D3">
        <w:rPr>
          <w:b/>
          <w:i/>
          <w:sz w:val="24"/>
          <w:szCs w:val="24"/>
        </w:rPr>
        <w:t xml:space="preserve"> with</w:t>
      </w:r>
      <w:r w:rsidR="00AD1CF7" w:rsidRPr="005065D3">
        <w:rPr>
          <w:b/>
          <w:i/>
          <w:sz w:val="24"/>
          <w:szCs w:val="24"/>
        </w:rPr>
        <w:t xml:space="preserve"> d and m</w:t>
      </w:r>
      <w:r w:rsidR="00AD1CF7" w:rsidRPr="005065D3">
        <w:rPr>
          <w:b/>
          <w:i/>
          <w:sz w:val="24"/>
          <w:szCs w:val="24"/>
          <w:vertAlign w:val="subscript"/>
        </w:rPr>
        <w:t>v</w:t>
      </w:r>
      <w:r w:rsidRPr="005065D3">
        <w:rPr>
          <w:b/>
          <w:i/>
          <w:sz w:val="24"/>
          <w:szCs w:val="24"/>
        </w:rPr>
        <w:t>/m</w:t>
      </w:r>
      <w:r w:rsidRPr="005065D3">
        <w:rPr>
          <w:b/>
          <w:sz w:val="24"/>
          <w:szCs w:val="24"/>
        </w:rPr>
        <w:t xml:space="preserve">: </w:t>
      </w:r>
      <w:r w:rsidR="006A5E63" w:rsidRPr="005065D3">
        <w:rPr>
          <w:sz w:val="24"/>
          <w:szCs w:val="24"/>
        </w:rPr>
        <w:t>I</w:t>
      </w:r>
      <w:r w:rsidR="0081136D" w:rsidRPr="005065D3">
        <w:rPr>
          <w:sz w:val="24"/>
          <w:szCs w:val="24"/>
        </w:rPr>
        <w:t xml:space="preserve">f the joint distribution </w:t>
      </w:r>
      <w:r w:rsidRPr="005065D3">
        <w:rPr>
          <w:sz w:val="24"/>
          <w:szCs w:val="24"/>
        </w:rPr>
        <w:t>m</w:t>
      </w:r>
      <w:r w:rsidRPr="005065D3">
        <w:rPr>
          <w:sz w:val="24"/>
          <w:szCs w:val="24"/>
          <w:vertAlign w:val="subscript"/>
        </w:rPr>
        <w:t>v</w:t>
      </w:r>
      <w:r w:rsidRPr="005065D3">
        <w:rPr>
          <w:sz w:val="24"/>
          <w:szCs w:val="24"/>
        </w:rPr>
        <w:t xml:space="preserve">/m and d </w:t>
      </w:r>
      <w:r w:rsidR="006F6C9D" w:rsidRPr="005065D3">
        <w:rPr>
          <w:sz w:val="24"/>
          <w:szCs w:val="24"/>
        </w:rPr>
        <w:t>is</w:t>
      </w:r>
      <w:r w:rsidRPr="005065D3">
        <w:rPr>
          <w:sz w:val="24"/>
          <w:szCs w:val="24"/>
        </w:rPr>
        <w:t xml:space="preserve"> </w:t>
      </w:r>
      <w:r w:rsidR="006F6C9D" w:rsidRPr="005065D3">
        <w:rPr>
          <w:sz w:val="24"/>
          <w:szCs w:val="24"/>
        </w:rPr>
        <w:t xml:space="preserve">approximately </w:t>
      </w:r>
      <w:r w:rsidR="0081136D" w:rsidRPr="005065D3">
        <w:rPr>
          <w:sz w:val="24"/>
          <w:szCs w:val="24"/>
        </w:rPr>
        <w:t>bivariate normal with zero covariance then m</w:t>
      </w:r>
      <w:r w:rsidR="0081136D" w:rsidRPr="005065D3">
        <w:rPr>
          <w:sz w:val="24"/>
          <w:szCs w:val="24"/>
          <w:vertAlign w:val="subscript"/>
        </w:rPr>
        <w:t>v</w:t>
      </w:r>
      <w:r w:rsidR="0081136D" w:rsidRPr="005065D3">
        <w:rPr>
          <w:sz w:val="24"/>
          <w:szCs w:val="24"/>
        </w:rPr>
        <w:t xml:space="preserve">/m and d are </w:t>
      </w:r>
      <w:r w:rsidR="006F6C9D" w:rsidRPr="005065D3">
        <w:rPr>
          <w:sz w:val="24"/>
          <w:szCs w:val="24"/>
        </w:rPr>
        <w:t xml:space="preserve">approximately </w:t>
      </w:r>
      <w:r w:rsidR="0081136D" w:rsidRPr="005065D3">
        <w:rPr>
          <w:sz w:val="24"/>
          <w:szCs w:val="24"/>
        </w:rPr>
        <w:t>independent.</w:t>
      </w:r>
      <w:r w:rsidRPr="005065D3">
        <w:rPr>
          <w:sz w:val="24"/>
          <w:szCs w:val="24"/>
        </w:rPr>
        <w:t xml:space="preserve"> </w:t>
      </w:r>
      <w:r w:rsidR="006A5E63" w:rsidRPr="005065D3">
        <w:rPr>
          <w:sz w:val="24"/>
          <w:szCs w:val="24"/>
        </w:rPr>
        <w:t>To illustrate th</w:t>
      </w:r>
      <w:r w:rsidR="00F557AD" w:rsidRPr="005065D3">
        <w:rPr>
          <w:sz w:val="24"/>
          <w:szCs w:val="24"/>
        </w:rPr>
        <w:t>at this</w:t>
      </w:r>
      <w:r w:rsidR="006F6C9D" w:rsidRPr="005065D3">
        <w:rPr>
          <w:color w:val="FF0000"/>
          <w:sz w:val="24"/>
          <w:szCs w:val="24"/>
        </w:rPr>
        <w:t xml:space="preserve"> </w:t>
      </w:r>
      <w:r w:rsidR="006F6C9D" w:rsidRPr="005065D3">
        <w:rPr>
          <w:sz w:val="24"/>
          <w:szCs w:val="24"/>
        </w:rPr>
        <w:t>joint is approximately bivariate normal for a large sample size</w:t>
      </w:r>
      <w:r w:rsidR="00F557AD" w:rsidRPr="005065D3">
        <w:rPr>
          <w:sz w:val="24"/>
          <w:szCs w:val="24"/>
        </w:rPr>
        <w:t xml:space="preserve">, </w:t>
      </w:r>
      <w:r w:rsidR="006A5E63" w:rsidRPr="005065D3">
        <w:rPr>
          <w:sz w:val="24"/>
          <w:szCs w:val="24"/>
        </w:rPr>
        <w:t>t</w:t>
      </w:r>
      <w:r w:rsidR="00F557AD" w:rsidRPr="005065D3">
        <w:rPr>
          <w:sz w:val="24"/>
          <w:szCs w:val="24"/>
        </w:rPr>
        <w:t xml:space="preserve">he numerically constructed </w:t>
      </w:r>
      <w:r w:rsidRPr="005065D3">
        <w:rPr>
          <w:sz w:val="24"/>
          <w:szCs w:val="24"/>
        </w:rPr>
        <w:t xml:space="preserve">PMF </w:t>
      </w:r>
      <w:r w:rsidR="00F557AD" w:rsidRPr="005065D3">
        <w:rPr>
          <w:sz w:val="24"/>
          <w:szCs w:val="24"/>
        </w:rPr>
        <w:t>is</w:t>
      </w:r>
      <w:r w:rsidRPr="005065D3">
        <w:rPr>
          <w:sz w:val="24"/>
          <w:szCs w:val="24"/>
        </w:rPr>
        <w:t xml:space="preserve"> </w:t>
      </w:r>
      <w:r w:rsidR="00F557AD" w:rsidRPr="005065D3">
        <w:rPr>
          <w:sz w:val="24"/>
          <w:szCs w:val="24"/>
        </w:rPr>
        <w:t>depicted</w:t>
      </w:r>
      <w:r w:rsidR="00055A7B" w:rsidRPr="005065D3">
        <w:rPr>
          <w:sz w:val="24"/>
          <w:szCs w:val="24"/>
        </w:rPr>
        <w:t xml:space="preserve"> for the </w:t>
      </w:r>
      <w:r w:rsidR="00F557AD" w:rsidRPr="005065D3">
        <w:rPr>
          <w:sz w:val="24"/>
          <w:szCs w:val="24"/>
        </w:rPr>
        <w:t>worst</w:t>
      </w:r>
      <w:r w:rsidR="00C458FE" w:rsidRPr="005065D3">
        <w:rPr>
          <w:sz w:val="24"/>
          <w:szCs w:val="24"/>
        </w:rPr>
        <w:t xml:space="preserve"> (i.e. largest relative Cov((m</w:t>
      </w:r>
      <w:r w:rsidR="00C458FE" w:rsidRPr="005065D3">
        <w:rPr>
          <w:sz w:val="24"/>
          <w:szCs w:val="24"/>
          <w:vertAlign w:val="subscript"/>
        </w:rPr>
        <w:t>v</w:t>
      </w:r>
      <w:r w:rsidR="00C458FE" w:rsidRPr="005065D3">
        <w:rPr>
          <w:sz w:val="24"/>
          <w:szCs w:val="24"/>
        </w:rPr>
        <w:t>/m)</w:t>
      </w:r>
      <w:r w:rsidR="00C458FE" w:rsidRPr="005065D3">
        <w:rPr>
          <w:sz w:val="24"/>
          <w:szCs w:val="24"/>
          <w:vertAlign w:val="superscript"/>
        </w:rPr>
        <w:t>2</w:t>
      </w:r>
      <w:r w:rsidR="00C458FE" w:rsidRPr="005065D3">
        <w:rPr>
          <w:sz w:val="24"/>
          <w:szCs w:val="24"/>
        </w:rPr>
        <w:t>,d</w:t>
      </w:r>
      <w:r w:rsidR="00C458FE" w:rsidRPr="005065D3">
        <w:rPr>
          <w:sz w:val="24"/>
          <w:szCs w:val="24"/>
          <w:vertAlign w:val="superscript"/>
        </w:rPr>
        <w:t>2</w:t>
      </w:r>
      <w:r w:rsidR="00C458FE" w:rsidRPr="005065D3">
        <w:rPr>
          <w:sz w:val="24"/>
          <w:szCs w:val="24"/>
        </w:rPr>
        <w:t xml:space="preserve">)) </w:t>
      </w:r>
      <w:r w:rsidR="00F557AD" w:rsidRPr="005065D3">
        <w:rPr>
          <w:sz w:val="24"/>
          <w:szCs w:val="24"/>
        </w:rPr>
        <w:t xml:space="preserve"> case in this study</w:t>
      </w:r>
      <w:r w:rsidRPr="005065D3">
        <w:rPr>
          <w:sz w:val="24"/>
          <w:szCs w:val="24"/>
        </w:rPr>
        <w:t xml:space="preserve"> </w:t>
      </w:r>
      <w:r w:rsidR="00F557AD" w:rsidRPr="005065D3">
        <w:rPr>
          <w:sz w:val="24"/>
          <w:szCs w:val="24"/>
        </w:rPr>
        <w:t>(N=5</w:t>
      </w:r>
      <w:r w:rsidR="002A2030" w:rsidRPr="005065D3">
        <w:rPr>
          <w:sz w:val="24"/>
          <w:szCs w:val="24"/>
        </w:rPr>
        <w:t>0,000, n=2,5</w:t>
      </w:r>
      <w:r w:rsidRPr="005065D3">
        <w:rPr>
          <w:sz w:val="24"/>
          <w:szCs w:val="24"/>
        </w:rPr>
        <w:t>00, P</w:t>
      </w:r>
      <w:r w:rsidRPr="005065D3">
        <w:rPr>
          <w:sz w:val="24"/>
          <w:szCs w:val="24"/>
          <w:vertAlign w:val="subscript"/>
        </w:rPr>
        <w:t>Dv</w:t>
      </w:r>
      <w:r w:rsidRPr="005065D3">
        <w:rPr>
          <w:sz w:val="24"/>
          <w:szCs w:val="24"/>
        </w:rPr>
        <w:t xml:space="preserve"> = 0.0</w:t>
      </w:r>
      <w:r w:rsidR="002A2030" w:rsidRPr="005065D3">
        <w:rPr>
          <w:sz w:val="24"/>
          <w:szCs w:val="24"/>
        </w:rPr>
        <w:t>2</w:t>
      </w:r>
      <w:r w:rsidRPr="005065D3">
        <w:rPr>
          <w:sz w:val="24"/>
          <w:szCs w:val="24"/>
        </w:rPr>
        <w:t>, P</w:t>
      </w:r>
      <w:r w:rsidRPr="005065D3">
        <w:rPr>
          <w:sz w:val="24"/>
          <w:szCs w:val="24"/>
          <w:vertAlign w:val="subscript"/>
        </w:rPr>
        <w:t>Di</w:t>
      </w:r>
      <w:r w:rsidRPr="005065D3">
        <w:rPr>
          <w:sz w:val="24"/>
          <w:szCs w:val="24"/>
        </w:rPr>
        <w:t>=0.0</w:t>
      </w:r>
      <w:r w:rsidR="002A2030" w:rsidRPr="005065D3">
        <w:rPr>
          <w:sz w:val="24"/>
          <w:szCs w:val="24"/>
        </w:rPr>
        <w:t>2</w:t>
      </w:r>
      <w:r w:rsidRPr="005065D3">
        <w:rPr>
          <w:sz w:val="24"/>
          <w:szCs w:val="24"/>
        </w:rPr>
        <w:t xml:space="preserve"> and P</w:t>
      </w:r>
      <w:r w:rsidRPr="005065D3">
        <w:rPr>
          <w:sz w:val="24"/>
          <w:szCs w:val="24"/>
          <w:vertAlign w:val="subscript"/>
        </w:rPr>
        <w:t>v</w:t>
      </w:r>
      <w:r w:rsidRPr="005065D3">
        <w:rPr>
          <w:sz w:val="24"/>
          <w:szCs w:val="24"/>
        </w:rPr>
        <w:t>=0.</w:t>
      </w:r>
      <w:r w:rsidR="002A2030" w:rsidRPr="005065D3">
        <w:rPr>
          <w:sz w:val="24"/>
          <w:szCs w:val="24"/>
        </w:rPr>
        <w:t>95</w:t>
      </w:r>
      <w:r w:rsidRPr="005065D3">
        <w:rPr>
          <w:sz w:val="24"/>
          <w:szCs w:val="24"/>
        </w:rPr>
        <w:t>).</w:t>
      </w:r>
      <w:r w:rsidR="006F6C9D" w:rsidRPr="005065D3">
        <w:rPr>
          <w:sz w:val="24"/>
          <w:szCs w:val="24"/>
        </w:rPr>
        <w:t xml:space="preserve"> Figure 4a depicts the numerically constructed PMF while Figure 4b is a spline-smoothed version of the PMF. Both Figures depict an approximate bivariate normal distribution. </w:t>
      </w:r>
    </w:p>
    <w:p w:rsidR="0081136D" w:rsidRPr="005065D3" w:rsidRDefault="006A5E63" w:rsidP="006F6C9D">
      <w:pPr>
        <w:tabs>
          <w:tab w:val="left" w:pos="180"/>
          <w:tab w:val="left" w:pos="8460"/>
          <w:tab w:val="left" w:pos="8820"/>
          <w:tab w:val="left" w:pos="9000"/>
        </w:tabs>
        <w:spacing w:after="0" w:line="360" w:lineRule="auto"/>
        <w:ind w:left="187" w:right="-360" w:firstLine="713"/>
        <w:rPr>
          <w:sz w:val="24"/>
          <w:szCs w:val="24"/>
        </w:rPr>
      </w:pPr>
      <w:r w:rsidRPr="005065D3">
        <w:rPr>
          <w:sz w:val="24"/>
          <w:szCs w:val="24"/>
        </w:rPr>
        <w:t xml:space="preserve"> </w:t>
      </w:r>
      <w:r w:rsidR="006F6C9D" w:rsidRPr="005065D3">
        <w:rPr>
          <w:sz w:val="24"/>
          <w:szCs w:val="24"/>
        </w:rPr>
        <w:t>If X and Y are independent then Cov(X,Y) = Cov(X</w:t>
      </w:r>
      <w:r w:rsidR="006F6C9D" w:rsidRPr="005065D3">
        <w:rPr>
          <w:sz w:val="24"/>
          <w:szCs w:val="24"/>
          <w:vertAlign w:val="superscript"/>
        </w:rPr>
        <w:t>2</w:t>
      </w:r>
      <w:r w:rsidR="006F6C9D" w:rsidRPr="005065D3">
        <w:rPr>
          <w:sz w:val="24"/>
          <w:szCs w:val="24"/>
        </w:rPr>
        <w:t>,Y</w:t>
      </w:r>
      <w:r w:rsidR="006F6C9D" w:rsidRPr="005065D3">
        <w:rPr>
          <w:sz w:val="24"/>
          <w:szCs w:val="24"/>
          <w:vertAlign w:val="superscript"/>
        </w:rPr>
        <w:t>2</w:t>
      </w:r>
      <w:r w:rsidR="006F6C9D" w:rsidRPr="005065D3">
        <w:rPr>
          <w:sz w:val="24"/>
          <w:szCs w:val="24"/>
        </w:rPr>
        <w:t xml:space="preserve">) = 0 and Goodman’s formula holds. </w:t>
      </w:r>
      <w:r w:rsidR="002A2030" w:rsidRPr="005065D3">
        <w:rPr>
          <w:sz w:val="24"/>
          <w:szCs w:val="24"/>
        </w:rPr>
        <w:t xml:space="preserve"> </w:t>
      </w:r>
      <w:r w:rsidRPr="005065D3">
        <w:rPr>
          <w:sz w:val="24"/>
          <w:szCs w:val="24"/>
        </w:rPr>
        <w:t>C</w:t>
      </w:r>
      <w:r w:rsidR="0081136D" w:rsidRPr="005065D3">
        <w:rPr>
          <w:sz w:val="24"/>
          <w:szCs w:val="24"/>
        </w:rPr>
        <w:t>ov</w:t>
      </w:r>
      <w:r w:rsidRPr="005065D3">
        <w:rPr>
          <w:sz w:val="24"/>
          <w:szCs w:val="24"/>
        </w:rPr>
        <w:t>(m</w:t>
      </w:r>
      <w:r w:rsidRPr="005065D3">
        <w:rPr>
          <w:sz w:val="24"/>
          <w:szCs w:val="24"/>
          <w:vertAlign w:val="subscript"/>
        </w:rPr>
        <w:t>v</w:t>
      </w:r>
      <w:r w:rsidRPr="005065D3">
        <w:rPr>
          <w:sz w:val="24"/>
          <w:szCs w:val="24"/>
        </w:rPr>
        <w:t>/m,d) is</w:t>
      </w:r>
      <w:r w:rsidR="0081136D" w:rsidRPr="005065D3">
        <w:rPr>
          <w:sz w:val="24"/>
          <w:szCs w:val="24"/>
        </w:rPr>
        <w:t xml:space="preserve"> shown </w:t>
      </w:r>
      <w:r w:rsidRPr="005065D3">
        <w:rPr>
          <w:sz w:val="24"/>
          <w:szCs w:val="24"/>
        </w:rPr>
        <w:t xml:space="preserve">in Proposition 2 </w:t>
      </w:r>
      <w:r w:rsidR="0081136D" w:rsidRPr="005065D3">
        <w:rPr>
          <w:sz w:val="24"/>
          <w:szCs w:val="24"/>
        </w:rPr>
        <w:t xml:space="preserve">to be zero under condition </w:t>
      </w:r>
      <w:r w:rsidR="00352632" w:rsidRPr="005065D3">
        <w:rPr>
          <w:sz w:val="24"/>
          <w:szCs w:val="24"/>
        </w:rPr>
        <w:t>(</w:t>
      </w:r>
      <w:r w:rsidR="0081136D" w:rsidRPr="005065D3">
        <w:rPr>
          <w:sz w:val="24"/>
          <w:szCs w:val="24"/>
        </w:rPr>
        <w:t>1b</w:t>
      </w:r>
      <w:r w:rsidR="00352632" w:rsidRPr="005065D3">
        <w:rPr>
          <w:sz w:val="24"/>
          <w:szCs w:val="24"/>
        </w:rPr>
        <w:t>)</w:t>
      </w:r>
      <w:r w:rsidRPr="005065D3">
        <w:rPr>
          <w:sz w:val="24"/>
          <w:szCs w:val="24"/>
        </w:rPr>
        <w:t xml:space="preserve">. </w:t>
      </w:r>
      <w:r w:rsidR="002A2030" w:rsidRPr="005065D3">
        <w:rPr>
          <w:sz w:val="24"/>
          <w:szCs w:val="24"/>
        </w:rPr>
        <w:t xml:space="preserve">Thus, in using Goodman’s (1960) expression to approximate Var(W), we are ignoring </w:t>
      </w:r>
      <w:r w:rsidR="00BF3699" w:rsidRPr="005065D3">
        <w:rPr>
          <w:sz w:val="24"/>
          <w:szCs w:val="24"/>
        </w:rPr>
        <w:t xml:space="preserve">only </w:t>
      </w:r>
      <w:r w:rsidR="002A2030" w:rsidRPr="005065D3">
        <w:rPr>
          <w:sz w:val="24"/>
          <w:szCs w:val="24"/>
        </w:rPr>
        <w:t>Cov((m</w:t>
      </w:r>
      <w:r w:rsidR="002A2030" w:rsidRPr="005065D3">
        <w:rPr>
          <w:sz w:val="24"/>
          <w:szCs w:val="24"/>
          <w:vertAlign w:val="subscript"/>
        </w:rPr>
        <w:t>v</w:t>
      </w:r>
      <w:r w:rsidR="002A2030" w:rsidRPr="005065D3">
        <w:rPr>
          <w:sz w:val="24"/>
          <w:szCs w:val="24"/>
        </w:rPr>
        <w:t>/m)</w:t>
      </w:r>
      <w:r w:rsidR="002A2030" w:rsidRPr="005065D3">
        <w:rPr>
          <w:sz w:val="24"/>
          <w:szCs w:val="24"/>
          <w:vertAlign w:val="superscript"/>
        </w:rPr>
        <w:t>2</w:t>
      </w:r>
      <w:r w:rsidR="002A2030" w:rsidRPr="005065D3">
        <w:rPr>
          <w:sz w:val="24"/>
          <w:szCs w:val="24"/>
        </w:rPr>
        <w:t>,d</w:t>
      </w:r>
      <w:r w:rsidR="002A2030" w:rsidRPr="005065D3">
        <w:rPr>
          <w:sz w:val="24"/>
          <w:szCs w:val="24"/>
          <w:vertAlign w:val="superscript"/>
        </w:rPr>
        <w:t>2</w:t>
      </w:r>
      <w:r w:rsidR="002A2030" w:rsidRPr="005065D3">
        <w:rPr>
          <w:sz w:val="24"/>
          <w:szCs w:val="24"/>
        </w:rPr>
        <w:t xml:space="preserve">).  </w:t>
      </w:r>
      <w:r w:rsidRPr="005065D3">
        <w:rPr>
          <w:sz w:val="24"/>
          <w:szCs w:val="24"/>
        </w:rPr>
        <w:t>T</w:t>
      </w:r>
      <w:r w:rsidR="0081136D" w:rsidRPr="005065D3">
        <w:rPr>
          <w:sz w:val="24"/>
          <w:szCs w:val="24"/>
        </w:rPr>
        <w:t xml:space="preserve">he numerical calculation of </w:t>
      </w:r>
      <w:r w:rsidR="002A2030" w:rsidRPr="005065D3">
        <w:rPr>
          <w:sz w:val="24"/>
          <w:szCs w:val="24"/>
        </w:rPr>
        <w:t>Cov((m</w:t>
      </w:r>
      <w:r w:rsidR="002A2030" w:rsidRPr="005065D3">
        <w:rPr>
          <w:sz w:val="24"/>
          <w:szCs w:val="24"/>
          <w:vertAlign w:val="subscript"/>
        </w:rPr>
        <w:t>v</w:t>
      </w:r>
      <w:r w:rsidR="002A2030" w:rsidRPr="005065D3">
        <w:rPr>
          <w:sz w:val="24"/>
          <w:szCs w:val="24"/>
        </w:rPr>
        <w:t>/m)</w:t>
      </w:r>
      <w:r w:rsidR="002A2030" w:rsidRPr="005065D3">
        <w:rPr>
          <w:sz w:val="24"/>
          <w:szCs w:val="24"/>
          <w:vertAlign w:val="superscript"/>
        </w:rPr>
        <w:t>2</w:t>
      </w:r>
      <w:r w:rsidR="002A2030" w:rsidRPr="005065D3">
        <w:rPr>
          <w:sz w:val="24"/>
          <w:szCs w:val="24"/>
        </w:rPr>
        <w:t>,d</w:t>
      </w:r>
      <w:r w:rsidR="002A2030" w:rsidRPr="005065D3">
        <w:rPr>
          <w:sz w:val="24"/>
          <w:szCs w:val="24"/>
          <w:vertAlign w:val="superscript"/>
        </w:rPr>
        <w:t>2</w:t>
      </w:r>
      <w:r w:rsidR="002A2030" w:rsidRPr="005065D3">
        <w:rPr>
          <w:sz w:val="24"/>
          <w:szCs w:val="24"/>
        </w:rPr>
        <w:t>)</w:t>
      </w:r>
      <w:r w:rsidR="009D7E48" w:rsidRPr="005065D3">
        <w:rPr>
          <w:sz w:val="24"/>
          <w:szCs w:val="24"/>
        </w:rPr>
        <w:t xml:space="preserve"> </w:t>
      </w:r>
      <w:r w:rsidR="0081136D" w:rsidRPr="005065D3">
        <w:rPr>
          <w:sz w:val="24"/>
          <w:szCs w:val="24"/>
        </w:rPr>
        <w:t xml:space="preserve">in our illustration </w:t>
      </w:r>
      <w:r w:rsidR="00514A81" w:rsidRPr="005065D3">
        <w:rPr>
          <w:sz w:val="24"/>
          <w:szCs w:val="24"/>
        </w:rPr>
        <w:t>i</w:t>
      </w:r>
      <w:r w:rsidR="0081136D" w:rsidRPr="005065D3">
        <w:rPr>
          <w:sz w:val="24"/>
          <w:szCs w:val="24"/>
        </w:rPr>
        <w:t xml:space="preserve">s zero to the </w:t>
      </w:r>
      <w:r w:rsidR="0051271B" w:rsidRPr="005065D3">
        <w:rPr>
          <w:sz w:val="24"/>
          <w:szCs w:val="24"/>
        </w:rPr>
        <w:t>fourt</w:t>
      </w:r>
      <w:r w:rsidR="0081136D" w:rsidRPr="005065D3">
        <w:rPr>
          <w:sz w:val="24"/>
          <w:szCs w:val="24"/>
        </w:rPr>
        <w:t>h decimal place</w:t>
      </w:r>
      <w:r w:rsidR="009D7E48" w:rsidRPr="005065D3">
        <w:rPr>
          <w:sz w:val="24"/>
          <w:szCs w:val="24"/>
        </w:rPr>
        <w:t>, 0.007% of the smallest expected value in the expression</w:t>
      </w:r>
      <w:r w:rsidR="00901E2F" w:rsidRPr="005065D3">
        <w:rPr>
          <w:sz w:val="24"/>
          <w:szCs w:val="24"/>
        </w:rPr>
        <w:t xml:space="preserve"> for variance</w:t>
      </w:r>
      <w:r w:rsidR="0081136D" w:rsidRPr="005065D3">
        <w:rPr>
          <w:sz w:val="24"/>
          <w:szCs w:val="24"/>
        </w:rPr>
        <w:t>:</w:t>
      </w:r>
    </w:p>
    <w:p w:rsidR="0081136D" w:rsidRPr="005065D3" w:rsidRDefault="0081136D" w:rsidP="003A2AD2">
      <w:pPr>
        <w:tabs>
          <w:tab w:val="left" w:pos="180"/>
          <w:tab w:val="left" w:pos="8460"/>
          <w:tab w:val="left" w:pos="8820"/>
          <w:tab w:val="left" w:pos="9000"/>
        </w:tabs>
        <w:spacing w:after="0" w:line="360" w:lineRule="auto"/>
        <w:ind w:left="187" w:right="-360"/>
        <w:rPr>
          <w:sz w:val="24"/>
          <w:szCs w:val="24"/>
        </w:rPr>
      </w:pPr>
    </w:p>
    <w:p w:rsidR="00514A81" w:rsidRPr="005065D3" w:rsidRDefault="000B3B9C" w:rsidP="00514A81">
      <w:pPr>
        <w:tabs>
          <w:tab w:val="left" w:pos="180"/>
          <w:tab w:val="left" w:pos="8460"/>
          <w:tab w:val="left" w:pos="8820"/>
          <w:tab w:val="left" w:pos="9000"/>
        </w:tabs>
        <w:spacing w:after="0" w:line="360" w:lineRule="auto"/>
        <w:ind w:left="187" w:right="-360"/>
      </w:pPr>
      <w:r w:rsidRPr="005065D3">
        <w:rPr>
          <w:position w:val="-54"/>
        </w:rPr>
        <w:object w:dxaOrig="4580" w:dyaOrig="1200">
          <v:shape id="_x0000_i1074" type="#_x0000_t75" style="width:230.5pt;height:58.55pt" o:ole="">
            <v:imagedata r:id="rId110" o:title=""/>
          </v:shape>
          <o:OLEObject Type="Embed" ProgID="Equation.3" ShapeID="_x0000_i1074" DrawAspect="Content" ObjectID="_1437910133" r:id="rId111"/>
        </w:object>
      </w:r>
    </w:p>
    <w:p w:rsidR="00514A81" w:rsidRPr="005065D3" w:rsidRDefault="0051271B" w:rsidP="00514A81">
      <w:pPr>
        <w:tabs>
          <w:tab w:val="left" w:pos="180"/>
          <w:tab w:val="left" w:pos="8460"/>
          <w:tab w:val="left" w:pos="8820"/>
          <w:tab w:val="left" w:pos="9000"/>
        </w:tabs>
        <w:spacing w:after="0" w:line="360" w:lineRule="auto"/>
        <w:ind w:left="187" w:right="-360"/>
        <w:rPr>
          <w:rFonts w:eastAsia="Times New Roman"/>
        </w:rPr>
      </w:pPr>
      <w:r w:rsidRPr="005065D3">
        <w:t>=</w:t>
      </w:r>
      <w:r w:rsidR="009D7E48" w:rsidRPr="005065D3">
        <w:rPr>
          <w:rFonts w:eastAsia="Times New Roman"/>
        </w:rPr>
        <w:t>7.877378844</w:t>
      </w:r>
      <w:r w:rsidRPr="005065D3">
        <w:rPr>
          <w:rFonts w:eastAsia="Times New Roman"/>
        </w:rPr>
        <w:t xml:space="preserve"> </w:t>
      </w:r>
      <w:r w:rsidR="009D7E48" w:rsidRPr="005065D3">
        <w:rPr>
          <w:rFonts w:eastAsia="Times New Roman"/>
        </w:rPr>
        <w:t>–</w:t>
      </w:r>
      <w:r w:rsidRPr="005065D3">
        <w:rPr>
          <w:rFonts w:eastAsia="Times New Roman"/>
        </w:rPr>
        <w:t xml:space="preserve"> </w:t>
      </w:r>
      <w:r w:rsidR="009D7E48" w:rsidRPr="005065D3">
        <w:rPr>
          <w:rFonts w:eastAsia="Times New Roman"/>
        </w:rPr>
        <w:t>(0.902510718)*(</w:t>
      </w:r>
      <w:r w:rsidR="00EC2D4D" w:rsidRPr="005065D3">
        <w:rPr>
          <w:rFonts w:eastAsia="Times New Roman"/>
        </w:rPr>
        <w:t>8.728222113)</w:t>
      </w:r>
      <w:r w:rsidRPr="005065D3">
        <w:rPr>
          <w:rFonts w:eastAsia="Times New Roman"/>
        </w:rPr>
        <w:t xml:space="preserve"> = -0.0000</w:t>
      </w:r>
      <w:r w:rsidR="00EC2D4D" w:rsidRPr="005065D3">
        <w:rPr>
          <w:rFonts w:eastAsia="Times New Roman"/>
        </w:rPr>
        <w:t>65</w:t>
      </w:r>
      <w:r w:rsidR="006A5E63" w:rsidRPr="005065D3">
        <w:rPr>
          <w:rFonts w:eastAsia="Times New Roman"/>
        </w:rPr>
        <w:t>.</w:t>
      </w:r>
      <w:r w:rsidR="00514A81" w:rsidRPr="005065D3">
        <w:rPr>
          <w:rFonts w:eastAsia="Times New Roman"/>
        </w:rPr>
        <w:t xml:space="preserve">  </w:t>
      </w:r>
    </w:p>
    <w:p w:rsidR="00514A81" w:rsidRPr="005065D3" w:rsidRDefault="00514A81" w:rsidP="003A2AD2">
      <w:pPr>
        <w:tabs>
          <w:tab w:val="left" w:pos="180"/>
          <w:tab w:val="left" w:pos="8460"/>
          <w:tab w:val="left" w:pos="8820"/>
          <w:tab w:val="left" w:pos="9000"/>
        </w:tabs>
        <w:spacing w:after="0" w:line="360" w:lineRule="auto"/>
        <w:ind w:left="187" w:right="-360"/>
        <w:jc w:val="center"/>
        <w:rPr>
          <w:sz w:val="24"/>
          <w:szCs w:val="24"/>
        </w:rPr>
      </w:pPr>
    </w:p>
    <w:p w:rsidR="003A2AD2" w:rsidRPr="003A2AD2" w:rsidRDefault="00352632" w:rsidP="003A2AD2">
      <w:pPr>
        <w:tabs>
          <w:tab w:val="left" w:pos="180"/>
          <w:tab w:val="left" w:pos="8460"/>
          <w:tab w:val="left" w:pos="8820"/>
          <w:tab w:val="left" w:pos="9000"/>
        </w:tabs>
        <w:spacing w:after="0" w:line="360" w:lineRule="auto"/>
        <w:ind w:left="187" w:right="-360"/>
        <w:jc w:val="center"/>
        <w:rPr>
          <w:sz w:val="24"/>
          <w:szCs w:val="24"/>
        </w:rPr>
      </w:pPr>
      <w:r w:rsidRPr="005065D3">
        <w:rPr>
          <w:sz w:val="24"/>
          <w:szCs w:val="24"/>
        </w:rPr>
        <w:t>(</w:t>
      </w:r>
      <w:r w:rsidR="003A2AD2" w:rsidRPr="005065D3">
        <w:rPr>
          <w:sz w:val="24"/>
          <w:szCs w:val="24"/>
        </w:rPr>
        <w:t xml:space="preserve">Insert Figures </w:t>
      </w:r>
      <w:r w:rsidR="0081136D" w:rsidRPr="005065D3">
        <w:rPr>
          <w:sz w:val="24"/>
          <w:szCs w:val="24"/>
        </w:rPr>
        <w:t>4</w:t>
      </w:r>
      <w:r w:rsidR="003A2AD2" w:rsidRPr="005065D3">
        <w:rPr>
          <w:sz w:val="24"/>
          <w:szCs w:val="24"/>
        </w:rPr>
        <w:t xml:space="preserve">a and </w:t>
      </w:r>
      <w:r w:rsidR="00053051" w:rsidRPr="005065D3">
        <w:rPr>
          <w:sz w:val="24"/>
          <w:szCs w:val="24"/>
        </w:rPr>
        <w:t>4</w:t>
      </w:r>
      <w:r w:rsidRPr="005065D3">
        <w:rPr>
          <w:sz w:val="24"/>
          <w:szCs w:val="24"/>
        </w:rPr>
        <w:t>b here</w:t>
      </w:r>
      <w:r>
        <w:rPr>
          <w:sz w:val="24"/>
          <w:szCs w:val="24"/>
        </w:rPr>
        <w:t>)</w:t>
      </w:r>
    </w:p>
    <w:p w:rsidR="003A2AD2" w:rsidRPr="00AD1CF7" w:rsidRDefault="003A2AD2" w:rsidP="003A2AD2">
      <w:pPr>
        <w:tabs>
          <w:tab w:val="left" w:pos="180"/>
          <w:tab w:val="left" w:pos="8460"/>
          <w:tab w:val="left" w:pos="8820"/>
          <w:tab w:val="left" w:pos="9000"/>
        </w:tabs>
        <w:spacing w:after="0" w:line="360" w:lineRule="auto"/>
        <w:ind w:left="187" w:right="-360"/>
        <w:rPr>
          <w:sz w:val="24"/>
          <w:szCs w:val="24"/>
        </w:rPr>
      </w:pPr>
    </w:p>
    <w:p w:rsidR="001E688B" w:rsidRPr="0034297B" w:rsidRDefault="001E688B" w:rsidP="000B3B9C">
      <w:pPr>
        <w:spacing w:line="360" w:lineRule="auto"/>
        <w:ind w:left="187"/>
        <w:rPr>
          <w:sz w:val="24"/>
          <w:szCs w:val="24"/>
        </w:rPr>
      </w:pPr>
      <w:r w:rsidRPr="0034297B">
        <w:rPr>
          <w:b/>
          <w:i/>
          <w:sz w:val="24"/>
          <w:szCs w:val="24"/>
        </w:rPr>
        <w:t>Approximation of Var(W) Uncorrelated Case</w:t>
      </w:r>
      <w:r w:rsidRPr="0034297B">
        <w:rPr>
          <w:b/>
          <w:sz w:val="24"/>
          <w:szCs w:val="24"/>
        </w:rPr>
        <w:t xml:space="preserve">: </w:t>
      </w:r>
      <w:r w:rsidRPr="001E688B">
        <w:rPr>
          <w:sz w:val="24"/>
          <w:szCs w:val="24"/>
        </w:rPr>
        <w:t xml:space="preserve">It was </w:t>
      </w:r>
      <w:r>
        <w:rPr>
          <w:sz w:val="24"/>
          <w:szCs w:val="24"/>
        </w:rPr>
        <w:t>shown in Section 2.1 that i</w:t>
      </w:r>
      <w:r w:rsidRPr="0034297B">
        <w:rPr>
          <w:sz w:val="24"/>
          <w:szCs w:val="24"/>
        </w:rPr>
        <w:t xml:space="preserve">n order to </w:t>
      </w:r>
      <w:r>
        <w:rPr>
          <w:sz w:val="24"/>
          <w:szCs w:val="24"/>
        </w:rPr>
        <w:t>approximate</w:t>
      </w:r>
      <w:r w:rsidRPr="0034297B">
        <w:rPr>
          <w:sz w:val="24"/>
          <w:szCs w:val="24"/>
        </w:rPr>
        <w:t xml:space="preserve"> Var(W) under the uncorrelated case </w:t>
      </w:r>
      <w:r>
        <w:rPr>
          <w:sz w:val="24"/>
          <w:szCs w:val="24"/>
        </w:rPr>
        <w:t xml:space="preserve">it is </w:t>
      </w:r>
      <w:r w:rsidRPr="0034297B">
        <w:rPr>
          <w:sz w:val="24"/>
          <w:szCs w:val="24"/>
        </w:rPr>
        <w:t>require</w:t>
      </w:r>
      <w:r>
        <w:rPr>
          <w:sz w:val="24"/>
          <w:szCs w:val="24"/>
        </w:rPr>
        <w:t>d to only</w:t>
      </w:r>
      <w:r w:rsidRPr="0034297B">
        <w:rPr>
          <w:sz w:val="24"/>
          <w:szCs w:val="24"/>
        </w:rPr>
        <w:t xml:space="preserve"> approximat</w:t>
      </w:r>
      <w:r>
        <w:rPr>
          <w:sz w:val="24"/>
          <w:szCs w:val="24"/>
        </w:rPr>
        <w:t>e</w:t>
      </w:r>
      <w:r w:rsidRPr="0034297B">
        <w:rPr>
          <w:sz w:val="24"/>
          <w:szCs w:val="24"/>
        </w:rPr>
        <w:t xml:space="preserve">  Var(m</w:t>
      </w:r>
      <w:r w:rsidRPr="0034297B">
        <w:rPr>
          <w:sz w:val="24"/>
          <w:szCs w:val="24"/>
          <w:vertAlign w:val="subscript"/>
        </w:rPr>
        <w:t>v</w:t>
      </w:r>
      <w:r w:rsidRPr="0034297B">
        <w:rPr>
          <w:sz w:val="24"/>
          <w:szCs w:val="24"/>
        </w:rPr>
        <w:t>/m)</w:t>
      </w:r>
      <w:r>
        <w:rPr>
          <w:sz w:val="24"/>
          <w:szCs w:val="24"/>
        </w:rPr>
        <w:t xml:space="preserve"> since Var(d) is known</w:t>
      </w:r>
      <w:r w:rsidRPr="0034297B">
        <w:rPr>
          <w:sz w:val="24"/>
          <w:szCs w:val="24"/>
        </w:rPr>
        <w:t xml:space="preserve">. Using a similar approach to the one above, the approximation </w:t>
      </w:r>
      <w:r>
        <w:rPr>
          <w:sz w:val="24"/>
          <w:szCs w:val="24"/>
        </w:rPr>
        <w:t>requires</w:t>
      </w:r>
      <w:r w:rsidRPr="0034297B">
        <w:rPr>
          <w:sz w:val="24"/>
          <w:szCs w:val="24"/>
        </w:rPr>
        <w:t xml:space="preserve"> derivatives, variances and covariances. For the following function</w:t>
      </w:r>
    </w:p>
    <w:p w:rsidR="001E688B" w:rsidRPr="0034297B" w:rsidRDefault="001E688B" w:rsidP="00AD1CF7">
      <w:pPr>
        <w:ind w:left="180"/>
        <w:rPr>
          <w:sz w:val="24"/>
          <w:szCs w:val="24"/>
        </w:rPr>
      </w:pPr>
      <w:r w:rsidRPr="0034297B">
        <w:rPr>
          <w:position w:val="-30"/>
          <w:sz w:val="24"/>
          <w:szCs w:val="24"/>
        </w:rPr>
        <w:object w:dxaOrig="2880" w:dyaOrig="680">
          <v:shape id="_x0000_i1075" type="#_x0000_t75" style="width:153.65pt;height:37.05pt" o:ole="">
            <v:imagedata r:id="rId112" o:title=""/>
          </v:shape>
          <o:OLEObject Type="Embed" ProgID="Equation.3" ShapeID="_x0000_i1075" DrawAspect="Content" ObjectID="_1437910134" r:id="rId113"/>
        </w:object>
      </w:r>
      <w:r>
        <w:rPr>
          <w:sz w:val="24"/>
          <w:szCs w:val="24"/>
        </w:rPr>
        <w:t>,</w:t>
      </w:r>
    </w:p>
    <w:p w:rsidR="001E688B" w:rsidRPr="0034297B" w:rsidRDefault="001E688B" w:rsidP="00AD1CF7">
      <w:pPr>
        <w:ind w:left="180"/>
        <w:rPr>
          <w:sz w:val="24"/>
          <w:szCs w:val="24"/>
        </w:rPr>
      </w:pPr>
      <w:r w:rsidRPr="0034297B">
        <w:rPr>
          <w:sz w:val="24"/>
          <w:szCs w:val="24"/>
        </w:rPr>
        <w:lastRenderedPageBreak/>
        <w:t>the derivatives are</w:t>
      </w:r>
    </w:p>
    <w:p w:rsidR="001E688B" w:rsidRPr="0034297B" w:rsidRDefault="001E688B" w:rsidP="00AD1CF7">
      <w:pPr>
        <w:ind w:left="180"/>
        <w:rPr>
          <w:sz w:val="24"/>
          <w:szCs w:val="24"/>
        </w:rPr>
      </w:pPr>
      <w:r w:rsidRPr="0034297B">
        <w:rPr>
          <w:position w:val="-30"/>
          <w:sz w:val="24"/>
          <w:szCs w:val="24"/>
        </w:rPr>
        <w:object w:dxaOrig="2700" w:dyaOrig="680">
          <v:shape id="_x0000_i1076" type="#_x0000_t75" style="width:146.15pt;height:37.6pt" o:ole="">
            <v:imagedata r:id="rId114" o:title=""/>
          </v:shape>
          <o:OLEObject Type="Embed" ProgID="Equation.3" ShapeID="_x0000_i1076" DrawAspect="Content" ObjectID="_1437910135" r:id="rId115"/>
        </w:object>
      </w:r>
    </w:p>
    <w:p w:rsidR="001E688B" w:rsidRPr="0034297B" w:rsidRDefault="001E688B" w:rsidP="001E688B">
      <w:pPr>
        <w:rPr>
          <w:position w:val="-56"/>
          <w:sz w:val="24"/>
          <w:szCs w:val="24"/>
        </w:rPr>
      </w:pPr>
      <w:r w:rsidRPr="001E688B">
        <w:rPr>
          <w:position w:val="-54"/>
          <w:sz w:val="24"/>
          <w:szCs w:val="24"/>
        </w:rPr>
        <w:object w:dxaOrig="3340" w:dyaOrig="1200">
          <v:shape id="_x0000_i1077" type="#_x0000_t75" style="width:168.7pt;height:61.25pt" o:ole="">
            <v:imagedata r:id="rId116" o:title=""/>
          </v:shape>
          <o:OLEObject Type="Embed" ProgID="Equation.3" ShapeID="_x0000_i1077" DrawAspect="Content" ObjectID="_1437910136" r:id="rId117"/>
        </w:object>
      </w:r>
    </w:p>
    <w:p w:rsidR="001E688B" w:rsidRPr="0034297B" w:rsidRDefault="001E688B" w:rsidP="001E688B">
      <w:pPr>
        <w:rPr>
          <w:position w:val="-56"/>
          <w:sz w:val="24"/>
          <w:szCs w:val="24"/>
        </w:rPr>
      </w:pPr>
      <w:r w:rsidRPr="0034297B">
        <w:rPr>
          <w:position w:val="-30"/>
          <w:sz w:val="24"/>
          <w:szCs w:val="24"/>
        </w:rPr>
        <w:object w:dxaOrig="2940" w:dyaOrig="940">
          <v:shape id="_x0000_i1078" type="#_x0000_t75" style="width:154.2pt;height:48.35pt" o:ole="">
            <v:imagedata r:id="rId118" o:title=""/>
          </v:shape>
          <o:OLEObject Type="Embed" ProgID="Equation.3" ShapeID="_x0000_i1078" DrawAspect="Content" ObjectID="_1437910137" r:id="rId119"/>
        </w:object>
      </w:r>
    </w:p>
    <w:p w:rsidR="001E688B" w:rsidRPr="0034297B" w:rsidRDefault="001E688B" w:rsidP="001E688B">
      <w:pPr>
        <w:rPr>
          <w:position w:val="-56"/>
          <w:sz w:val="24"/>
          <w:szCs w:val="24"/>
        </w:rPr>
      </w:pPr>
      <w:r w:rsidRPr="0034297B">
        <w:rPr>
          <w:sz w:val="24"/>
          <w:szCs w:val="24"/>
        </w:rPr>
        <w:t>with the variances and covariances given</w:t>
      </w:r>
      <w:r>
        <w:rPr>
          <w:sz w:val="24"/>
          <w:szCs w:val="24"/>
        </w:rPr>
        <w:t xml:space="preserve"> above</w:t>
      </w:r>
      <w:r w:rsidRPr="0034297B">
        <w:rPr>
          <w:sz w:val="24"/>
          <w:szCs w:val="24"/>
        </w:rPr>
        <w:t xml:space="preserve"> in the standard case.</w:t>
      </w:r>
      <w:r w:rsidRPr="0034297B">
        <w:rPr>
          <w:position w:val="-56"/>
          <w:sz w:val="24"/>
          <w:szCs w:val="24"/>
        </w:rPr>
        <w:t xml:space="preserve"> </w:t>
      </w:r>
    </w:p>
    <w:p w:rsidR="001E688B" w:rsidRPr="0034297B" w:rsidRDefault="001E688B" w:rsidP="001E688B">
      <w:pPr>
        <w:rPr>
          <w:sz w:val="24"/>
          <w:szCs w:val="24"/>
        </w:rPr>
      </w:pPr>
    </w:p>
    <w:p w:rsidR="008657EE" w:rsidRPr="006D377F" w:rsidRDefault="00F76886" w:rsidP="00CE6260">
      <w:pPr>
        <w:tabs>
          <w:tab w:val="left" w:pos="180"/>
          <w:tab w:val="left" w:pos="8460"/>
          <w:tab w:val="left" w:pos="8820"/>
          <w:tab w:val="left" w:pos="9000"/>
        </w:tabs>
        <w:spacing w:after="0" w:line="480" w:lineRule="auto"/>
        <w:ind w:left="180" w:right="-360"/>
        <w:rPr>
          <w:b/>
          <w:sz w:val="28"/>
          <w:szCs w:val="28"/>
        </w:rPr>
      </w:pPr>
      <w:r w:rsidRPr="00BE4DA8">
        <w:rPr>
          <w:position w:val="-12"/>
          <w:sz w:val="24"/>
          <w:szCs w:val="24"/>
        </w:rPr>
        <w:br w:type="page"/>
      </w:r>
      <w:r w:rsidR="006D377F" w:rsidRPr="006D377F">
        <w:rPr>
          <w:b/>
          <w:sz w:val="28"/>
          <w:szCs w:val="28"/>
        </w:rPr>
        <w:lastRenderedPageBreak/>
        <w:t>References</w:t>
      </w:r>
    </w:p>
    <w:p w:rsidR="008657EE" w:rsidRDefault="008657EE" w:rsidP="00CE6260">
      <w:pPr>
        <w:tabs>
          <w:tab w:val="left" w:pos="450"/>
          <w:tab w:val="left" w:pos="8460"/>
          <w:tab w:val="left" w:pos="8820"/>
          <w:tab w:val="left" w:pos="9000"/>
        </w:tabs>
        <w:spacing w:after="0" w:line="360" w:lineRule="auto"/>
        <w:ind w:left="540" w:right="-360" w:hanging="360"/>
      </w:pPr>
      <w:r w:rsidRPr="003527EB">
        <w:rPr>
          <w:sz w:val="24"/>
          <w:szCs w:val="24"/>
        </w:rPr>
        <w:t>Blote, H. W. J. and</w:t>
      </w:r>
      <w:r w:rsidR="00264370">
        <w:rPr>
          <w:sz w:val="24"/>
          <w:szCs w:val="24"/>
        </w:rPr>
        <w:t xml:space="preserve"> van Leeuwen, J. M. J. (1998). </w:t>
      </w:r>
      <w:r w:rsidRPr="003527EB">
        <w:rPr>
          <w:sz w:val="24"/>
          <w:szCs w:val="24"/>
        </w:rPr>
        <w:t>On the Verific</w:t>
      </w:r>
      <w:r w:rsidR="00264370">
        <w:rPr>
          <w:sz w:val="24"/>
          <w:szCs w:val="24"/>
        </w:rPr>
        <w:t xml:space="preserve">ation of a Large Petionnement. Retrieved November 5, 2012 from </w:t>
      </w:r>
      <w:hyperlink r:id="rId120" w:history="1">
        <w:r w:rsidRPr="005065D3">
          <w:rPr>
            <w:rStyle w:val="Hyperlink"/>
            <w:color w:val="auto"/>
            <w:sz w:val="24"/>
            <w:szCs w:val="24"/>
          </w:rPr>
          <w:t>http://www.lorentz.leidenuniv.nl/~jmjvanl/nrc.pdf</w:t>
        </w:r>
      </w:hyperlink>
    </w:p>
    <w:p w:rsidR="008657EE" w:rsidRPr="003527EB" w:rsidRDefault="004E743E" w:rsidP="00CE6260">
      <w:pPr>
        <w:tabs>
          <w:tab w:val="left" w:pos="450"/>
          <w:tab w:val="left" w:pos="8460"/>
          <w:tab w:val="left" w:pos="8820"/>
          <w:tab w:val="left" w:pos="9000"/>
        </w:tabs>
        <w:spacing w:after="0" w:line="360" w:lineRule="auto"/>
        <w:ind w:left="540" w:right="-360" w:hanging="360"/>
        <w:rPr>
          <w:sz w:val="24"/>
          <w:szCs w:val="24"/>
        </w:rPr>
      </w:pPr>
      <w:r>
        <w:rPr>
          <w:sz w:val="24"/>
          <w:szCs w:val="24"/>
        </w:rPr>
        <w:t>Goodman, L. (1949).</w:t>
      </w:r>
      <w:r w:rsidR="008657EE" w:rsidRPr="003527EB">
        <w:rPr>
          <w:sz w:val="24"/>
          <w:szCs w:val="24"/>
        </w:rPr>
        <w:t xml:space="preserve"> On the Estimation of the Number of Classes in a Finite Population</w:t>
      </w:r>
      <w:r>
        <w:rPr>
          <w:sz w:val="24"/>
          <w:szCs w:val="24"/>
        </w:rPr>
        <w:t>.</w:t>
      </w:r>
      <w:r w:rsidR="008657EE" w:rsidRPr="003527EB">
        <w:rPr>
          <w:sz w:val="24"/>
          <w:szCs w:val="24"/>
        </w:rPr>
        <w:t xml:space="preserve"> </w:t>
      </w:r>
      <w:r w:rsidR="008657EE" w:rsidRPr="003527EB">
        <w:rPr>
          <w:i/>
          <w:sz w:val="24"/>
          <w:szCs w:val="24"/>
        </w:rPr>
        <w:t>Annals of Mathematical Statistics</w:t>
      </w:r>
      <w:r>
        <w:rPr>
          <w:sz w:val="24"/>
          <w:szCs w:val="24"/>
        </w:rPr>
        <w:t xml:space="preserve"> 20:</w:t>
      </w:r>
      <w:r w:rsidR="008657EE" w:rsidRPr="003527EB">
        <w:rPr>
          <w:sz w:val="24"/>
          <w:szCs w:val="24"/>
        </w:rPr>
        <w:t xml:space="preserve"> 572 – 579.</w:t>
      </w:r>
    </w:p>
    <w:p w:rsidR="008657EE" w:rsidRPr="003527EB" w:rsidRDefault="008657EE" w:rsidP="00CE6260">
      <w:pPr>
        <w:tabs>
          <w:tab w:val="left" w:pos="450"/>
          <w:tab w:val="left" w:pos="8460"/>
          <w:tab w:val="left" w:pos="8820"/>
          <w:tab w:val="left" w:pos="9000"/>
        </w:tabs>
        <w:spacing w:after="0" w:line="360" w:lineRule="auto"/>
        <w:ind w:left="540" w:right="-360" w:hanging="360"/>
        <w:rPr>
          <w:sz w:val="24"/>
          <w:szCs w:val="24"/>
        </w:rPr>
      </w:pPr>
      <w:r w:rsidRPr="003527EB">
        <w:rPr>
          <w:sz w:val="24"/>
          <w:szCs w:val="24"/>
        </w:rPr>
        <w:t>___________(1952)</w:t>
      </w:r>
      <w:r w:rsidR="004E743E">
        <w:rPr>
          <w:sz w:val="24"/>
          <w:szCs w:val="24"/>
        </w:rPr>
        <w:t>.</w:t>
      </w:r>
      <w:r w:rsidRPr="003527EB">
        <w:rPr>
          <w:sz w:val="24"/>
          <w:szCs w:val="24"/>
        </w:rPr>
        <w:t xml:space="preserve"> On the Analysis of Samples from k Lists</w:t>
      </w:r>
      <w:r w:rsidR="004E743E">
        <w:rPr>
          <w:sz w:val="24"/>
          <w:szCs w:val="24"/>
        </w:rPr>
        <w:t>.</w:t>
      </w:r>
      <w:r w:rsidRPr="003527EB">
        <w:rPr>
          <w:sz w:val="24"/>
          <w:szCs w:val="24"/>
        </w:rPr>
        <w:t xml:space="preserve"> </w:t>
      </w:r>
      <w:r w:rsidRPr="003527EB">
        <w:rPr>
          <w:i/>
          <w:sz w:val="24"/>
          <w:szCs w:val="24"/>
        </w:rPr>
        <w:t>Annals of Mathematical Statistics</w:t>
      </w:r>
      <w:r w:rsidR="004E743E">
        <w:rPr>
          <w:sz w:val="24"/>
          <w:szCs w:val="24"/>
        </w:rPr>
        <w:t xml:space="preserve"> 23:</w:t>
      </w:r>
      <w:r w:rsidRPr="003527EB">
        <w:rPr>
          <w:sz w:val="24"/>
          <w:szCs w:val="24"/>
        </w:rPr>
        <w:t xml:space="preserve"> 632 – 634.</w:t>
      </w:r>
    </w:p>
    <w:p w:rsidR="008657EE" w:rsidRPr="003527EB" w:rsidRDefault="008657EE" w:rsidP="00CE6260">
      <w:pPr>
        <w:tabs>
          <w:tab w:val="left" w:pos="450"/>
          <w:tab w:val="left" w:pos="8460"/>
          <w:tab w:val="left" w:pos="8820"/>
          <w:tab w:val="left" w:pos="9000"/>
        </w:tabs>
        <w:spacing w:after="0" w:line="360" w:lineRule="auto"/>
        <w:ind w:left="540" w:right="-360" w:hanging="360"/>
        <w:rPr>
          <w:sz w:val="24"/>
          <w:szCs w:val="24"/>
        </w:rPr>
      </w:pPr>
      <w:r w:rsidRPr="003527EB">
        <w:rPr>
          <w:sz w:val="24"/>
          <w:szCs w:val="24"/>
        </w:rPr>
        <w:t>___________(1960)</w:t>
      </w:r>
      <w:r w:rsidR="004E743E">
        <w:rPr>
          <w:sz w:val="24"/>
          <w:szCs w:val="24"/>
        </w:rPr>
        <w:t>.</w:t>
      </w:r>
      <w:r w:rsidRPr="003527EB">
        <w:rPr>
          <w:sz w:val="24"/>
          <w:szCs w:val="24"/>
        </w:rPr>
        <w:t xml:space="preserve"> On </w:t>
      </w:r>
      <w:r w:rsidR="004E743E">
        <w:rPr>
          <w:sz w:val="24"/>
          <w:szCs w:val="24"/>
        </w:rPr>
        <w:t>the Exact Variance of Products.</w:t>
      </w:r>
      <w:r w:rsidRPr="003527EB">
        <w:rPr>
          <w:sz w:val="24"/>
          <w:szCs w:val="24"/>
        </w:rPr>
        <w:t xml:space="preserve"> </w:t>
      </w:r>
      <w:r w:rsidRPr="003527EB">
        <w:rPr>
          <w:i/>
          <w:sz w:val="24"/>
          <w:szCs w:val="24"/>
        </w:rPr>
        <w:t>Journal of the American Statistical Association</w:t>
      </w:r>
      <w:r w:rsidRPr="003527EB">
        <w:rPr>
          <w:sz w:val="24"/>
          <w:szCs w:val="24"/>
        </w:rPr>
        <w:t xml:space="preserve"> 55</w:t>
      </w:r>
      <w:r w:rsidR="004E743E">
        <w:rPr>
          <w:sz w:val="24"/>
          <w:szCs w:val="24"/>
        </w:rPr>
        <w:t>:</w:t>
      </w:r>
      <w:r w:rsidRPr="003527EB">
        <w:rPr>
          <w:sz w:val="24"/>
          <w:szCs w:val="24"/>
        </w:rPr>
        <w:t xml:space="preserve"> 708 – 713.</w:t>
      </w:r>
    </w:p>
    <w:p w:rsidR="008657EE" w:rsidRPr="003527EB" w:rsidRDefault="008657EE" w:rsidP="00CE6260">
      <w:pPr>
        <w:tabs>
          <w:tab w:val="left" w:pos="450"/>
          <w:tab w:val="left" w:pos="8460"/>
          <w:tab w:val="left" w:pos="8820"/>
          <w:tab w:val="left" w:pos="9000"/>
        </w:tabs>
        <w:spacing w:after="0" w:line="360" w:lineRule="auto"/>
        <w:ind w:left="540" w:right="-360" w:hanging="360"/>
        <w:rPr>
          <w:sz w:val="24"/>
          <w:szCs w:val="24"/>
        </w:rPr>
      </w:pPr>
      <w:r w:rsidRPr="003527EB">
        <w:rPr>
          <w:sz w:val="24"/>
          <w:szCs w:val="24"/>
        </w:rPr>
        <w:t>Ha</w:t>
      </w:r>
      <w:r w:rsidR="004E743E">
        <w:rPr>
          <w:sz w:val="24"/>
          <w:szCs w:val="24"/>
        </w:rPr>
        <w:t>as, P. J. and Stokes, L. (1998).</w:t>
      </w:r>
      <w:r w:rsidRPr="003527EB">
        <w:rPr>
          <w:sz w:val="24"/>
          <w:szCs w:val="24"/>
        </w:rPr>
        <w:t xml:space="preserve"> Estimating the Number of Classes in a Finite Population</w:t>
      </w:r>
      <w:r w:rsidR="004E743E">
        <w:rPr>
          <w:sz w:val="24"/>
          <w:szCs w:val="24"/>
        </w:rPr>
        <w:t>.</w:t>
      </w:r>
      <w:r w:rsidRPr="003527EB">
        <w:rPr>
          <w:sz w:val="24"/>
          <w:szCs w:val="24"/>
        </w:rPr>
        <w:t xml:space="preserve"> </w:t>
      </w:r>
      <w:r w:rsidRPr="003527EB">
        <w:rPr>
          <w:i/>
          <w:sz w:val="24"/>
          <w:szCs w:val="24"/>
        </w:rPr>
        <w:t>Journal of the American Statistical Association</w:t>
      </w:r>
      <w:r w:rsidR="004E743E">
        <w:rPr>
          <w:sz w:val="24"/>
          <w:szCs w:val="24"/>
        </w:rPr>
        <w:t xml:space="preserve"> 93:</w:t>
      </w:r>
      <w:r w:rsidRPr="003527EB">
        <w:rPr>
          <w:sz w:val="24"/>
          <w:szCs w:val="24"/>
        </w:rPr>
        <w:t xml:space="preserve"> 1475 – 1487.</w:t>
      </w:r>
    </w:p>
    <w:p w:rsidR="008657EE" w:rsidRDefault="008657EE" w:rsidP="00CE6260">
      <w:pPr>
        <w:tabs>
          <w:tab w:val="left" w:pos="450"/>
          <w:tab w:val="left" w:pos="8460"/>
          <w:tab w:val="left" w:pos="8820"/>
          <w:tab w:val="left" w:pos="9000"/>
        </w:tabs>
        <w:spacing w:after="0" w:line="360" w:lineRule="auto"/>
        <w:ind w:left="540" w:right="-360" w:hanging="360"/>
        <w:rPr>
          <w:sz w:val="24"/>
          <w:szCs w:val="24"/>
        </w:rPr>
      </w:pPr>
      <w:r w:rsidRPr="003527EB">
        <w:rPr>
          <w:sz w:val="24"/>
          <w:szCs w:val="24"/>
        </w:rPr>
        <w:t>Hedderley, D. I. and Haslett, S. J. (2005)</w:t>
      </w:r>
      <w:r w:rsidR="004E743E">
        <w:rPr>
          <w:sz w:val="24"/>
          <w:szCs w:val="24"/>
        </w:rPr>
        <w:t>.</w:t>
      </w:r>
      <w:r w:rsidRPr="003527EB">
        <w:rPr>
          <w:sz w:val="24"/>
          <w:szCs w:val="24"/>
        </w:rPr>
        <w:t xml:space="preserve"> The Accuracy of Estimators of Number of Signatories to a Petition Based on a Sample</w:t>
      </w:r>
      <w:r w:rsidR="004E743E">
        <w:rPr>
          <w:sz w:val="24"/>
          <w:szCs w:val="24"/>
        </w:rPr>
        <w:t>.</w:t>
      </w:r>
      <w:r w:rsidRPr="003527EB">
        <w:rPr>
          <w:sz w:val="24"/>
          <w:szCs w:val="24"/>
        </w:rPr>
        <w:t xml:space="preserve"> </w:t>
      </w:r>
      <w:r w:rsidRPr="003527EB">
        <w:rPr>
          <w:i/>
          <w:sz w:val="24"/>
          <w:szCs w:val="24"/>
        </w:rPr>
        <w:t>Journal of Official Statistics</w:t>
      </w:r>
      <w:r w:rsidR="004E743E">
        <w:rPr>
          <w:sz w:val="24"/>
          <w:szCs w:val="24"/>
        </w:rPr>
        <w:t xml:space="preserve"> 21:</w:t>
      </w:r>
      <w:r w:rsidRPr="003527EB">
        <w:rPr>
          <w:sz w:val="24"/>
          <w:szCs w:val="24"/>
        </w:rPr>
        <w:t xml:space="preserve"> 21 – 38.</w:t>
      </w:r>
    </w:p>
    <w:p w:rsidR="008B0BD3" w:rsidRPr="008B0BD3" w:rsidRDefault="008B0BD3" w:rsidP="00CE6260">
      <w:pPr>
        <w:tabs>
          <w:tab w:val="left" w:pos="450"/>
          <w:tab w:val="left" w:pos="8460"/>
          <w:tab w:val="left" w:pos="8820"/>
          <w:tab w:val="left" w:pos="9000"/>
        </w:tabs>
        <w:spacing w:after="0" w:line="360" w:lineRule="auto"/>
        <w:ind w:left="540" w:right="-360" w:hanging="360"/>
        <w:rPr>
          <w:sz w:val="24"/>
          <w:szCs w:val="24"/>
        </w:rPr>
      </w:pPr>
      <w:r w:rsidRPr="008B0BD3">
        <w:rPr>
          <w:sz w:val="24"/>
          <w:szCs w:val="24"/>
        </w:rPr>
        <w:t>Marley, P. (3/29/2012). GAB staff finds more than 900,000 valid signatures to recall Walker</w:t>
      </w:r>
      <w:r>
        <w:rPr>
          <w:sz w:val="24"/>
          <w:szCs w:val="24"/>
        </w:rPr>
        <w:t xml:space="preserve">. </w:t>
      </w:r>
      <w:r w:rsidRPr="008B0BD3">
        <w:rPr>
          <w:i/>
          <w:sz w:val="24"/>
          <w:szCs w:val="24"/>
        </w:rPr>
        <w:t>Milwaukee, Wisconsin, Journal Sentinel</w:t>
      </w:r>
      <w:r>
        <w:rPr>
          <w:sz w:val="24"/>
          <w:szCs w:val="24"/>
        </w:rPr>
        <w:t xml:space="preserve">. Retrieved October 29, 2012 from </w:t>
      </w:r>
      <w:hyperlink r:id="rId121" w:history="1">
        <w:r w:rsidRPr="005065D3">
          <w:rPr>
            <w:rStyle w:val="Hyperlink"/>
            <w:color w:val="auto"/>
            <w:sz w:val="24"/>
            <w:szCs w:val="24"/>
          </w:rPr>
          <w:t>http://www.jsonline.com/news/statepolitics/gab-staff-finds-more-than-900000-valid-signatures-to-recall-walker-ah4ptmf-144948425.html</w:t>
        </w:r>
      </w:hyperlink>
    </w:p>
    <w:p w:rsidR="00D20D37" w:rsidRPr="005065D3" w:rsidRDefault="00D20D37" w:rsidP="00CE6260">
      <w:pPr>
        <w:tabs>
          <w:tab w:val="left" w:pos="450"/>
          <w:tab w:val="left" w:pos="8460"/>
          <w:tab w:val="left" w:pos="8820"/>
          <w:tab w:val="left" w:pos="9000"/>
        </w:tabs>
        <w:spacing w:after="0" w:line="360" w:lineRule="auto"/>
        <w:ind w:left="540" w:right="-360" w:hanging="360"/>
        <w:rPr>
          <w:sz w:val="24"/>
          <w:szCs w:val="24"/>
        </w:rPr>
      </w:pPr>
      <w:r>
        <w:rPr>
          <w:sz w:val="24"/>
          <w:szCs w:val="24"/>
        </w:rPr>
        <w:t xml:space="preserve">Montopoli, B. (6/5/2012). </w:t>
      </w:r>
      <w:r w:rsidRPr="00D20D37">
        <w:rPr>
          <w:i/>
          <w:sz w:val="24"/>
          <w:szCs w:val="24"/>
        </w:rPr>
        <w:t>CBS News</w:t>
      </w:r>
      <w:r>
        <w:rPr>
          <w:sz w:val="24"/>
          <w:szCs w:val="24"/>
        </w:rPr>
        <w:t xml:space="preserve">. Retrieved October 29, 2012, from </w:t>
      </w:r>
      <w:hyperlink r:id="rId122" w:history="1">
        <w:r w:rsidRPr="005065D3">
          <w:rPr>
            <w:rStyle w:val="Hyperlink"/>
            <w:color w:val="auto"/>
            <w:sz w:val="24"/>
            <w:szCs w:val="24"/>
          </w:rPr>
          <w:t>http://www.cbsnews.com/8301-503544_162-57447954-503544/wisconsin-recall-walker-opens-slight-lead-as-votes-are-counted/</w:t>
        </w:r>
      </w:hyperlink>
    </w:p>
    <w:p w:rsidR="0058151E" w:rsidRDefault="0058151E" w:rsidP="00CE6260">
      <w:pPr>
        <w:tabs>
          <w:tab w:val="left" w:pos="450"/>
          <w:tab w:val="left" w:pos="8460"/>
          <w:tab w:val="left" w:pos="8820"/>
          <w:tab w:val="left" w:pos="9000"/>
        </w:tabs>
        <w:spacing w:after="0" w:line="360" w:lineRule="auto"/>
        <w:ind w:left="540" w:right="-360" w:hanging="360"/>
        <w:rPr>
          <w:sz w:val="24"/>
          <w:szCs w:val="24"/>
        </w:rPr>
      </w:pPr>
      <w:r>
        <w:rPr>
          <w:sz w:val="24"/>
          <w:szCs w:val="24"/>
        </w:rPr>
        <w:t xml:space="preserve">Mosteller, F., Ed. </w:t>
      </w:r>
      <w:r w:rsidR="00AD3AB5">
        <w:rPr>
          <w:sz w:val="24"/>
          <w:szCs w:val="24"/>
        </w:rPr>
        <w:t xml:space="preserve">(1949). </w:t>
      </w:r>
      <w:r>
        <w:rPr>
          <w:sz w:val="24"/>
          <w:szCs w:val="24"/>
        </w:rPr>
        <w:t xml:space="preserve">Questions and Answers. </w:t>
      </w:r>
      <w:r w:rsidRPr="0058151E">
        <w:rPr>
          <w:i/>
          <w:sz w:val="24"/>
          <w:szCs w:val="24"/>
        </w:rPr>
        <w:t>The American Statistician</w:t>
      </w:r>
      <w:r>
        <w:rPr>
          <w:sz w:val="24"/>
          <w:szCs w:val="24"/>
        </w:rPr>
        <w:t>. 3:12 – 13.</w:t>
      </w:r>
    </w:p>
    <w:p w:rsidR="008657EE" w:rsidRPr="003527EB" w:rsidRDefault="004E743E" w:rsidP="00CE6260">
      <w:pPr>
        <w:tabs>
          <w:tab w:val="left" w:pos="450"/>
          <w:tab w:val="left" w:pos="8460"/>
          <w:tab w:val="left" w:pos="8820"/>
          <w:tab w:val="left" w:pos="9000"/>
        </w:tabs>
        <w:spacing w:after="0" w:line="360" w:lineRule="auto"/>
        <w:ind w:left="540" w:right="-360" w:hanging="360"/>
        <w:rPr>
          <w:sz w:val="24"/>
          <w:szCs w:val="24"/>
        </w:rPr>
      </w:pPr>
      <w:r>
        <w:rPr>
          <w:sz w:val="24"/>
          <w:szCs w:val="24"/>
        </w:rPr>
        <w:t xml:space="preserve">Owens, B. W. (1969). </w:t>
      </w:r>
      <w:r w:rsidR="008657EE" w:rsidRPr="003527EB">
        <w:rPr>
          <w:sz w:val="24"/>
          <w:szCs w:val="24"/>
        </w:rPr>
        <w:t>An Acceptance Sampling Procedure for Validating Petitions</w:t>
      </w:r>
      <w:r>
        <w:rPr>
          <w:sz w:val="24"/>
          <w:szCs w:val="24"/>
        </w:rPr>
        <w:t>.</w:t>
      </w:r>
      <w:r w:rsidR="008657EE" w:rsidRPr="003527EB">
        <w:rPr>
          <w:sz w:val="24"/>
          <w:szCs w:val="24"/>
        </w:rPr>
        <w:t xml:space="preserve"> </w:t>
      </w:r>
      <w:r w:rsidR="008657EE" w:rsidRPr="003527EB">
        <w:rPr>
          <w:i/>
          <w:sz w:val="24"/>
          <w:szCs w:val="24"/>
        </w:rPr>
        <w:t>AIIE Transactions</w:t>
      </w:r>
      <w:r>
        <w:rPr>
          <w:sz w:val="24"/>
          <w:szCs w:val="24"/>
        </w:rPr>
        <w:t xml:space="preserve"> </w:t>
      </w:r>
      <w:r w:rsidR="008657EE" w:rsidRPr="003527EB">
        <w:rPr>
          <w:sz w:val="24"/>
          <w:szCs w:val="24"/>
        </w:rPr>
        <w:t>1</w:t>
      </w:r>
      <w:r>
        <w:rPr>
          <w:sz w:val="24"/>
          <w:szCs w:val="24"/>
        </w:rPr>
        <w:t>:</w:t>
      </w:r>
      <w:r w:rsidR="008657EE" w:rsidRPr="003527EB">
        <w:rPr>
          <w:sz w:val="24"/>
          <w:szCs w:val="24"/>
        </w:rPr>
        <w:t xml:space="preserve"> 193 – 198.</w:t>
      </w:r>
    </w:p>
    <w:p w:rsidR="008657EE" w:rsidRDefault="008657EE" w:rsidP="00CE6260">
      <w:pPr>
        <w:tabs>
          <w:tab w:val="left" w:pos="450"/>
          <w:tab w:val="left" w:pos="8460"/>
          <w:tab w:val="left" w:pos="8820"/>
          <w:tab w:val="left" w:pos="9000"/>
        </w:tabs>
        <w:spacing w:after="0" w:line="360" w:lineRule="auto"/>
        <w:ind w:left="540" w:right="-360" w:hanging="360"/>
        <w:rPr>
          <w:sz w:val="24"/>
          <w:szCs w:val="24"/>
        </w:rPr>
      </w:pPr>
      <w:r w:rsidRPr="003527EB">
        <w:rPr>
          <w:sz w:val="24"/>
          <w:szCs w:val="24"/>
        </w:rPr>
        <w:t>Raj, D. (1961)</w:t>
      </w:r>
      <w:r w:rsidR="004E743E">
        <w:rPr>
          <w:sz w:val="24"/>
          <w:szCs w:val="24"/>
        </w:rPr>
        <w:t>.</w:t>
      </w:r>
      <w:r w:rsidRPr="003527EB">
        <w:rPr>
          <w:sz w:val="24"/>
          <w:szCs w:val="24"/>
        </w:rPr>
        <w:t xml:space="preserve"> </w:t>
      </w:r>
      <w:r w:rsidR="004E743E">
        <w:rPr>
          <w:sz w:val="24"/>
          <w:szCs w:val="24"/>
        </w:rPr>
        <w:t>On Matching Lists by Samples.</w:t>
      </w:r>
      <w:r w:rsidRPr="003527EB">
        <w:rPr>
          <w:sz w:val="24"/>
          <w:szCs w:val="24"/>
        </w:rPr>
        <w:t xml:space="preserve"> </w:t>
      </w:r>
      <w:r w:rsidRPr="003527EB">
        <w:rPr>
          <w:i/>
          <w:sz w:val="24"/>
          <w:szCs w:val="24"/>
        </w:rPr>
        <w:t>Journal of the American Statistical Association</w:t>
      </w:r>
      <w:r w:rsidRPr="003527EB">
        <w:rPr>
          <w:sz w:val="24"/>
          <w:szCs w:val="24"/>
        </w:rPr>
        <w:t xml:space="preserve"> 56</w:t>
      </w:r>
      <w:r w:rsidR="004E743E">
        <w:rPr>
          <w:sz w:val="24"/>
          <w:szCs w:val="24"/>
        </w:rPr>
        <w:t>:</w:t>
      </w:r>
      <w:r w:rsidRPr="003527EB">
        <w:rPr>
          <w:sz w:val="24"/>
          <w:szCs w:val="24"/>
        </w:rPr>
        <w:t xml:space="preserve"> 151 – 155.</w:t>
      </w:r>
    </w:p>
    <w:p w:rsidR="008657EE" w:rsidRPr="003527EB" w:rsidRDefault="004E743E" w:rsidP="00CE6260">
      <w:pPr>
        <w:tabs>
          <w:tab w:val="left" w:pos="450"/>
          <w:tab w:val="left" w:pos="8460"/>
          <w:tab w:val="left" w:pos="8820"/>
          <w:tab w:val="left" w:pos="9000"/>
        </w:tabs>
        <w:spacing w:after="0" w:line="360" w:lineRule="auto"/>
        <w:ind w:left="540" w:right="-360" w:hanging="360"/>
        <w:rPr>
          <w:sz w:val="24"/>
          <w:szCs w:val="24"/>
        </w:rPr>
      </w:pPr>
      <w:r>
        <w:rPr>
          <w:sz w:val="24"/>
          <w:szCs w:val="24"/>
        </w:rPr>
        <w:t>Shuster, J. J. (1974).</w:t>
      </w:r>
      <w:r w:rsidR="008657EE" w:rsidRPr="003527EB">
        <w:rPr>
          <w:sz w:val="24"/>
          <w:szCs w:val="24"/>
        </w:rPr>
        <w:t xml:space="preserve"> The Validation of a Petition by a Sample Survey</w:t>
      </w:r>
      <w:r>
        <w:rPr>
          <w:sz w:val="24"/>
          <w:szCs w:val="24"/>
        </w:rPr>
        <w:t>.</w:t>
      </w:r>
      <w:r w:rsidR="008657EE" w:rsidRPr="003527EB">
        <w:rPr>
          <w:sz w:val="24"/>
          <w:szCs w:val="24"/>
        </w:rPr>
        <w:t xml:space="preserve"> </w:t>
      </w:r>
      <w:r w:rsidR="008657EE" w:rsidRPr="003527EB">
        <w:rPr>
          <w:i/>
          <w:sz w:val="24"/>
          <w:szCs w:val="24"/>
        </w:rPr>
        <w:t>Communications in Statistics</w:t>
      </w:r>
      <w:r>
        <w:rPr>
          <w:sz w:val="24"/>
          <w:szCs w:val="24"/>
        </w:rPr>
        <w:t xml:space="preserve"> 3:</w:t>
      </w:r>
      <w:r w:rsidR="008657EE" w:rsidRPr="003527EB">
        <w:rPr>
          <w:sz w:val="24"/>
          <w:szCs w:val="24"/>
        </w:rPr>
        <w:t>291 – 296.</w:t>
      </w:r>
    </w:p>
    <w:p w:rsidR="008657EE" w:rsidRPr="003527EB" w:rsidRDefault="008657EE" w:rsidP="00CE6260">
      <w:pPr>
        <w:tabs>
          <w:tab w:val="left" w:pos="450"/>
          <w:tab w:val="left" w:pos="8460"/>
          <w:tab w:val="left" w:pos="8820"/>
          <w:tab w:val="left" w:pos="9000"/>
        </w:tabs>
        <w:spacing w:after="0" w:line="360" w:lineRule="auto"/>
        <w:ind w:left="540" w:right="-360" w:hanging="360"/>
        <w:rPr>
          <w:sz w:val="24"/>
          <w:szCs w:val="24"/>
        </w:rPr>
      </w:pPr>
      <w:r w:rsidRPr="003527EB">
        <w:rPr>
          <w:sz w:val="24"/>
          <w:szCs w:val="24"/>
        </w:rPr>
        <w:t>Smith,</w:t>
      </w:r>
      <w:r w:rsidR="004E743E">
        <w:rPr>
          <w:sz w:val="24"/>
          <w:szCs w:val="24"/>
        </w:rPr>
        <w:t xml:space="preserve"> R. A. and Thomas, D. R. (2005).</w:t>
      </w:r>
      <w:r w:rsidRPr="003527EB">
        <w:rPr>
          <w:sz w:val="24"/>
          <w:szCs w:val="24"/>
        </w:rPr>
        <w:t xml:space="preserve"> Estimating the Number of Distinct Valid Signatures in Initiative Petitions</w:t>
      </w:r>
      <w:r w:rsidR="004E743E">
        <w:rPr>
          <w:sz w:val="24"/>
          <w:szCs w:val="24"/>
        </w:rPr>
        <w:t>.</w:t>
      </w:r>
      <w:r w:rsidRPr="003527EB">
        <w:rPr>
          <w:sz w:val="24"/>
          <w:szCs w:val="24"/>
        </w:rPr>
        <w:t xml:space="preserve"> </w:t>
      </w:r>
      <w:r w:rsidRPr="00946A3F">
        <w:rPr>
          <w:i/>
          <w:sz w:val="24"/>
          <w:szCs w:val="24"/>
        </w:rPr>
        <w:t>Journal of Official Statistics</w:t>
      </w:r>
      <w:r w:rsidRPr="003527EB">
        <w:rPr>
          <w:sz w:val="24"/>
          <w:szCs w:val="24"/>
        </w:rPr>
        <w:t xml:space="preserve"> 21</w:t>
      </w:r>
      <w:r w:rsidR="004E743E">
        <w:rPr>
          <w:sz w:val="24"/>
          <w:szCs w:val="24"/>
        </w:rPr>
        <w:t>:</w:t>
      </w:r>
      <w:r w:rsidRPr="003527EB">
        <w:rPr>
          <w:sz w:val="24"/>
          <w:szCs w:val="24"/>
        </w:rPr>
        <w:t xml:space="preserve"> 489 – 504.</w:t>
      </w:r>
    </w:p>
    <w:p w:rsidR="008657EE" w:rsidRPr="003527EB" w:rsidRDefault="008657EE" w:rsidP="00CE6260">
      <w:pPr>
        <w:tabs>
          <w:tab w:val="left" w:pos="450"/>
          <w:tab w:val="left" w:pos="8460"/>
          <w:tab w:val="left" w:pos="8820"/>
          <w:tab w:val="left" w:pos="9000"/>
        </w:tabs>
        <w:spacing w:after="0" w:line="360" w:lineRule="auto"/>
        <w:ind w:left="540" w:right="-360" w:hanging="360"/>
        <w:rPr>
          <w:sz w:val="24"/>
          <w:szCs w:val="24"/>
        </w:rPr>
      </w:pPr>
      <w:r w:rsidRPr="003527EB">
        <w:rPr>
          <w:sz w:val="24"/>
          <w:szCs w:val="24"/>
        </w:rPr>
        <w:lastRenderedPageBreak/>
        <w:t>Smith-Cayama, R. A. and Thomas, D. R. (1999)</w:t>
      </w:r>
      <w:r w:rsidR="004E743E">
        <w:rPr>
          <w:sz w:val="24"/>
          <w:szCs w:val="24"/>
        </w:rPr>
        <w:t>.</w:t>
      </w:r>
      <w:r w:rsidRPr="003527EB">
        <w:rPr>
          <w:sz w:val="24"/>
          <w:szCs w:val="24"/>
        </w:rPr>
        <w:t xml:space="preserve"> Estimating the Number of Distinct Valid Sig</w:t>
      </w:r>
      <w:r w:rsidR="004E743E">
        <w:rPr>
          <w:sz w:val="24"/>
          <w:szCs w:val="24"/>
        </w:rPr>
        <w:t>natures in Initiative Petitions.</w:t>
      </w:r>
      <w:r w:rsidRPr="003527EB">
        <w:rPr>
          <w:sz w:val="24"/>
          <w:szCs w:val="24"/>
        </w:rPr>
        <w:t xml:space="preserve"> </w:t>
      </w:r>
      <w:r w:rsidRPr="00946A3F">
        <w:rPr>
          <w:i/>
          <w:sz w:val="24"/>
          <w:szCs w:val="24"/>
        </w:rPr>
        <w:t>Proceedings of the American Statistical Association, Section on Survey Research Methods</w:t>
      </w:r>
      <w:r w:rsidRPr="003527EB">
        <w:rPr>
          <w:sz w:val="24"/>
          <w:szCs w:val="24"/>
        </w:rPr>
        <w:t xml:space="preserve"> 238 – 243.</w:t>
      </w:r>
    </w:p>
    <w:p w:rsidR="008657EE" w:rsidRDefault="008657EE" w:rsidP="00CE6260">
      <w:pPr>
        <w:tabs>
          <w:tab w:val="left" w:pos="450"/>
          <w:tab w:val="left" w:pos="8460"/>
          <w:tab w:val="left" w:pos="8820"/>
          <w:tab w:val="left" w:pos="9000"/>
        </w:tabs>
        <w:spacing w:after="0" w:line="360" w:lineRule="auto"/>
        <w:ind w:left="540" w:right="-360" w:hanging="360"/>
        <w:rPr>
          <w:sz w:val="24"/>
          <w:szCs w:val="24"/>
        </w:rPr>
      </w:pPr>
      <w:r w:rsidRPr="003527EB">
        <w:rPr>
          <w:sz w:val="24"/>
          <w:szCs w:val="24"/>
        </w:rPr>
        <w:t>Whites</w:t>
      </w:r>
      <w:r w:rsidR="004E743E">
        <w:rPr>
          <w:sz w:val="24"/>
          <w:szCs w:val="24"/>
        </w:rPr>
        <w:t>ide, M. M. and Eakin, M. (2008).</w:t>
      </w:r>
      <w:r w:rsidRPr="003527EB">
        <w:rPr>
          <w:sz w:val="24"/>
          <w:szCs w:val="24"/>
        </w:rPr>
        <w:t xml:space="preserve"> A Better Estimate of the Number of</w:t>
      </w:r>
      <w:r w:rsidR="004E743E">
        <w:rPr>
          <w:sz w:val="24"/>
          <w:szCs w:val="24"/>
        </w:rPr>
        <w:t xml:space="preserve"> Valid Signatures on a Petition.</w:t>
      </w:r>
      <w:r w:rsidRPr="003527EB">
        <w:rPr>
          <w:sz w:val="24"/>
          <w:szCs w:val="24"/>
        </w:rPr>
        <w:t xml:space="preserve"> </w:t>
      </w:r>
      <w:r w:rsidRPr="00946A3F">
        <w:rPr>
          <w:i/>
          <w:sz w:val="24"/>
          <w:szCs w:val="24"/>
        </w:rPr>
        <w:t>The American Statistician</w:t>
      </w:r>
      <w:r w:rsidRPr="003527EB">
        <w:rPr>
          <w:sz w:val="24"/>
          <w:szCs w:val="24"/>
        </w:rPr>
        <w:t xml:space="preserve"> 62</w:t>
      </w:r>
      <w:r w:rsidR="004E743E">
        <w:rPr>
          <w:sz w:val="24"/>
          <w:szCs w:val="24"/>
        </w:rPr>
        <w:t>:</w:t>
      </w:r>
      <w:r w:rsidRPr="003527EB">
        <w:rPr>
          <w:sz w:val="24"/>
          <w:szCs w:val="24"/>
        </w:rPr>
        <w:t xml:space="preserve"> 17 – 21.</w:t>
      </w:r>
    </w:p>
    <w:p w:rsidR="004547D2" w:rsidRPr="00F55F9F" w:rsidRDefault="00BB15D0" w:rsidP="00CE6260">
      <w:pPr>
        <w:tabs>
          <w:tab w:val="left" w:pos="0"/>
          <w:tab w:val="left" w:pos="180"/>
          <w:tab w:val="left" w:pos="5910"/>
          <w:tab w:val="left" w:pos="8460"/>
          <w:tab w:val="left" w:pos="8820"/>
          <w:tab w:val="left" w:pos="9000"/>
        </w:tabs>
        <w:spacing w:line="360" w:lineRule="auto"/>
        <w:ind w:left="180" w:right="-360"/>
        <w:rPr>
          <w:sz w:val="24"/>
          <w:szCs w:val="24"/>
        </w:rPr>
      </w:pPr>
      <w:r>
        <w:rPr>
          <w:rFonts w:cs="Arial"/>
          <w:b/>
        </w:rPr>
        <w:br w:type="page"/>
      </w:r>
      <w:r w:rsidR="004547D2" w:rsidRPr="00F55F9F">
        <w:rPr>
          <w:rFonts w:cs="Arial"/>
          <w:sz w:val="24"/>
          <w:szCs w:val="24"/>
        </w:rPr>
        <w:lastRenderedPageBreak/>
        <w:t xml:space="preserve">* Proportion of duplicate invalids </w:t>
      </w:r>
      <w:r w:rsidR="0092710C">
        <w:rPr>
          <w:rFonts w:cs="Arial"/>
          <w:sz w:val="24"/>
          <w:szCs w:val="24"/>
        </w:rPr>
        <w:t>is</w:t>
      </w:r>
      <w:r w:rsidR="004547D2" w:rsidRPr="00F55F9F">
        <w:rPr>
          <w:rFonts w:cs="Arial"/>
          <w:sz w:val="24"/>
          <w:szCs w:val="24"/>
        </w:rPr>
        <w:t xml:space="preserve"> set to the same value as the proportion of duplicate valids</w:t>
      </w:r>
    </w:p>
    <w:p w:rsidR="004547D2" w:rsidRDefault="004547D2" w:rsidP="004547D2">
      <w:pPr>
        <w:tabs>
          <w:tab w:val="left" w:pos="180"/>
          <w:tab w:val="left" w:pos="8460"/>
          <w:tab w:val="left" w:pos="8820"/>
          <w:tab w:val="left" w:pos="9000"/>
        </w:tabs>
        <w:spacing w:before="20" w:after="0" w:line="360" w:lineRule="auto"/>
        <w:ind w:left="180" w:right="-360" w:firstLine="720"/>
        <w:jc w:val="both"/>
      </w:pPr>
    </w:p>
    <w:p w:rsidR="004547D2" w:rsidRDefault="004547D2" w:rsidP="004547D2">
      <w:pPr>
        <w:tabs>
          <w:tab w:val="left" w:pos="180"/>
          <w:tab w:val="left" w:pos="8460"/>
          <w:tab w:val="left" w:pos="8820"/>
          <w:tab w:val="left" w:pos="9000"/>
        </w:tabs>
        <w:spacing w:before="20" w:after="0" w:line="360" w:lineRule="auto"/>
        <w:ind w:left="180" w:right="-360" w:firstLine="720"/>
        <w:jc w:val="both"/>
      </w:pPr>
    </w:p>
    <w:tbl>
      <w:tblPr>
        <w:tblpPr w:leftFromText="180" w:rightFromText="180" w:horzAnchor="margin" w:tblpY="4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8"/>
        <w:gridCol w:w="1170"/>
        <w:gridCol w:w="1260"/>
        <w:gridCol w:w="990"/>
        <w:gridCol w:w="270"/>
      </w:tblGrid>
      <w:tr w:rsidR="004547D2" w:rsidRPr="00BA3225" w:rsidTr="00644E48">
        <w:trPr>
          <w:gridAfter w:val="1"/>
          <w:wAfter w:w="270" w:type="dxa"/>
        </w:trPr>
        <w:tc>
          <w:tcPr>
            <w:tcW w:w="8658" w:type="dxa"/>
            <w:gridSpan w:val="4"/>
            <w:tcBorders>
              <w:top w:val="nil"/>
              <w:left w:val="nil"/>
              <w:bottom w:val="double" w:sz="12" w:space="0" w:color="auto"/>
              <w:right w:val="nil"/>
            </w:tcBorders>
          </w:tcPr>
          <w:p w:rsidR="004547D2" w:rsidRPr="003527EB" w:rsidRDefault="004547D2" w:rsidP="00644E48">
            <w:pPr>
              <w:tabs>
                <w:tab w:val="left" w:pos="8460"/>
                <w:tab w:val="left" w:pos="8820"/>
                <w:tab w:val="left" w:pos="9000"/>
              </w:tabs>
              <w:spacing w:after="0" w:line="360" w:lineRule="auto"/>
              <w:ind w:right="-360"/>
              <w:jc w:val="center"/>
              <w:rPr>
                <w:rFonts w:cs="Arial"/>
                <w:sz w:val="28"/>
                <w:szCs w:val="28"/>
              </w:rPr>
            </w:pPr>
            <w:r w:rsidRPr="003527EB">
              <w:rPr>
                <w:rFonts w:cs="Arial"/>
                <w:sz w:val="28"/>
                <w:szCs w:val="28"/>
              </w:rPr>
              <w:t xml:space="preserve">Table </w:t>
            </w:r>
            <w:r>
              <w:rPr>
                <w:rFonts w:cs="Arial"/>
                <w:sz w:val="28"/>
                <w:szCs w:val="28"/>
              </w:rPr>
              <w:t>1</w:t>
            </w:r>
            <w:r w:rsidRPr="003527EB">
              <w:rPr>
                <w:rFonts w:cs="Arial"/>
                <w:sz w:val="28"/>
                <w:szCs w:val="28"/>
              </w:rPr>
              <w:t xml:space="preserve">.  </w:t>
            </w:r>
            <w:r>
              <w:rPr>
                <w:rFonts w:cs="Arial"/>
                <w:sz w:val="28"/>
                <w:szCs w:val="28"/>
              </w:rPr>
              <w:t xml:space="preserve">Whiteside and Eakin (2008) </w:t>
            </w:r>
            <w:r w:rsidRPr="003527EB">
              <w:rPr>
                <w:rFonts w:cs="Arial"/>
                <w:sz w:val="28"/>
                <w:szCs w:val="28"/>
              </w:rPr>
              <w:t xml:space="preserve">Design Parameters </w:t>
            </w:r>
          </w:p>
        </w:tc>
      </w:tr>
      <w:tr w:rsidR="004547D2" w:rsidRPr="00577920" w:rsidTr="00644E48">
        <w:tc>
          <w:tcPr>
            <w:tcW w:w="5238" w:type="dxa"/>
            <w:tcBorders>
              <w:top w:val="double" w:sz="12" w:space="0" w:color="auto"/>
              <w:left w:val="nil"/>
              <w:bottom w:val="single" w:sz="12" w:space="0" w:color="auto"/>
              <w:right w:val="nil"/>
            </w:tcBorders>
          </w:tcPr>
          <w:p w:rsidR="004547D2" w:rsidRPr="00577920" w:rsidRDefault="004547D2" w:rsidP="00644E48">
            <w:pPr>
              <w:tabs>
                <w:tab w:val="left" w:pos="8460"/>
                <w:tab w:val="left" w:pos="8820"/>
                <w:tab w:val="left" w:pos="9000"/>
              </w:tabs>
              <w:spacing w:after="0" w:line="360" w:lineRule="auto"/>
              <w:ind w:right="-360"/>
              <w:rPr>
                <w:rFonts w:cs="Arial"/>
                <w:color w:val="FF0000"/>
                <w:sz w:val="24"/>
                <w:szCs w:val="24"/>
              </w:rPr>
            </w:pPr>
            <w:r w:rsidRPr="00577920">
              <w:rPr>
                <w:rFonts w:cs="Arial"/>
                <w:sz w:val="24"/>
                <w:szCs w:val="24"/>
              </w:rPr>
              <w:t>Factors</w:t>
            </w:r>
          </w:p>
        </w:tc>
        <w:tc>
          <w:tcPr>
            <w:tcW w:w="3690" w:type="dxa"/>
            <w:gridSpan w:val="4"/>
            <w:tcBorders>
              <w:top w:val="double" w:sz="12" w:space="0" w:color="auto"/>
              <w:left w:val="nil"/>
              <w:bottom w:val="single" w:sz="12" w:space="0" w:color="auto"/>
              <w:right w:val="nil"/>
            </w:tcBorders>
          </w:tcPr>
          <w:p w:rsidR="004547D2" w:rsidRPr="00577920" w:rsidRDefault="004547D2" w:rsidP="00644E48">
            <w:pPr>
              <w:tabs>
                <w:tab w:val="left" w:pos="8460"/>
                <w:tab w:val="left" w:pos="8820"/>
                <w:tab w:val="left" w:pos="9000"/>
              </w:tabs>
              <w:spacing w:after="0" w:line="360" w:lineRule="auto"/>
              <w:ind w:right="-360"/>
              <w:jc w:val="center"/>
              <w:rPr>
                <w:rFonts w:cs="Arial"/>
                <w:sz w:val="24"/>
                <w:szCs w:val="24"/>
              </w:rPr>
            </w:pPr>
            <w:r w:rsidRPr="00577920">
              <w:rPr>
                <w:rFonts w:cs="Arial"/>
                <w:sz w:val="24"/>
                <w:szCs w:val="24"/>
              </w:rPr>
              <w:t>Levels</w:t>
            </w:r>
          </w:p>
        </w:tc>
      </w:tr>
      <w:tr w:rsidR="004547D2" w:rsidRPr="00577920" w:rsidTr="00644E48">
        <w:tc>
          <w:tcPr>
            <w:tcW w:w="5238" w:type="dxa"/>
            <w:tcBorders>
              <w:top w:val="single" w:sz="12" w:space="0" w:color="auto"/>
              <w:left w:val="nil"/>
              <w:bottom w:val="nil"/>
              <w:right w:val="nil"/>
            </w:tcBorders>
          </w:tcPr>
          <w:p w:rsidR="004547D2" w:rsidRPr="00577920" w:rsidRDefault="004547D2" w:rsidP="004547D2">
            <w:pPr>
              <w:tabs>
                <w:tab w:val="left" w:pos="8460"/>
                <w:tab w:val="left" w:pos="8820"/>
                <w:tab w:val="left" w:pos="9000"/>
              </w:tabs>
              <w:spacing w:after="0" w:line="360" w:lineRule="auto"/>
              <w:ind w:right="-360"/>
              <w:rPr>
                <w:rFonts w:cs="Arial"/>
                <w:sz w:val="24"/>
                <w:szCs w:val="24"/>
              </w:rPr>
            </w:pPr>
            <w:r w:rsidRPr="00577920">
              <w:rPr>
                <w:rFonts w:cs="Arial"/>
                <w:sz w:val="24"/>
                <w:szCs w:val="24"/>
              </w:rPr>
              <w:t xml:space="preserve">Number of signatures on the petition </w:t>
            </w:r>
          </w:p>
        </w:tc>
        <w:tc>
          <w:tcPr>
            <w:tcW w:w="1170" w:type="dxa"/>
            <w:tcBorders>
              <w:top w:val="single" w:sz="12" w:space="0" w:color="auto"/>
              <w:left w:val="nil"/>
              <w:bottom w:val="nil"/>
              <w:right w:val="nil"/>
            </w:tcBorders>
          </w:tcPr>
          <w:p w:rsidR="004547D2" w:rsidRPr="00577920" w:rsidRDefault="004547D2"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10</w:t>
            </w:r>
            <w:r w:rsidRPr="00577920">
              <w:rPr>
                <w:rFonts w:cs="Arial"/>
                <w:sz w:val="24"/>
                <w:szCs w:val="24"/>
              </w:rPr>
              <w:t>0,000</w:t>
            </w:r>
          </w:p>
        </w:tc>
        <w:tc>
          <w:tcPr>
            <w:tcW w:w="1260" w:type="dxa"/>
            <w:tcBorders>
              <w:top w:val="single" w:sz="12" w:space="0" w:color="auto"/>
              <w:left w:val="nil"/>
              <w:bottom w:val="nil"/>
              <w:right w:val="nil"/>
            </w:tcBorders>
          </w:tcPr>
          <w:p w:rsidR="004547D2" w:rsidRPr="00577920" w:rsidRDefault="004547D2"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25</w:t>
            </w:r>
            <w:r w:rsidRPr="00577920">
              <w:rPr>
                <w:rFonts w:cs="Arial"/>
                <w:sz w:val="24"/>
                <w:szCs w:val="24"/>
              </w:rPr>
              <w:t>0,000</w:t>
            </w:r>
          </w:p>
        </w:tc>
        <w:tc>
          <w:tcPr>
            <w:tcW w:w="1260" w:type="dxa"/>
            <w:gridSpan w:val="2"/>
            <w:tcBorders>
              <w:top w:val="single" w:sz="12" w:space="0" w:color="auto"/>
              <w:left w:val="nil"/>
              <w:bottom w:val="nil"/>
              <w:right w:val="nil"/>
            </w:tcBorders>
          </w:tcPr>
          <w:p w:rsidR="004547D2" w:rsidRPr="00577920" w:rsidRDefault="004547D2" w:rsidP="00644E48">
            <w:pPr>
              <w:tabs>
                <w:tab w:val="left" w:pos="8460"/>
                <w:tab w:val="left" w:pos="8820"/>
                <w:tab w:val="left" w:pos="9000"/>
              </w:tabs>
              <w:spacing w:after="0" w:line="360" w:lineRule="auto"/>
              <w:ind w:right="-360"/>
              <w:jc w:val="center"/>
              <w:rPr>
                <w:rFonts w:cs="Arial"/>
                <w:sz w:val="24"/>
                <w:szCs w:val="24"/>
              </w:rPr>
            </w:pPr>
            <w:r w:rsidRPr="00577920">
              <w:rPr>
                <w:rFonts w:cs="Arial"/>
                <w:sz w:val="24"/>
                <w:szCs w:val="24"/>
              </w:rPr>
              <w:t>5</w:t>
            </w:r>
            <w:r>
              <w:rPr>
                <w:rFonts w:cs="Arial"/>
                <w:sz w:val="24"/>
                <w:szCs w:val="24"/>
              </w:rPr>
              <w:t>0</w:t>
            </w:r>
            <w:r w:rsidRPr="00577920">
              <w:rPr>
                <w:rFonts w:cs="Arial"/>
                <w:sz w:val="24"/>
                <w:szCs w:val="24"/>
              </w:rPr>
              <w:t>0,000</w:t>
            </w:r>
          </w:p>
        </w:tc>
      </w:tr>
      <w:tr w:rsidR="004547D2" w:rsidRPr="00577920" w:rsidTr="00644E48">
        <w:tc>
          <w:tcPr>
            <w:tcW w:w="5238" w:type="dxa"/>
            <w:tcBorders>
              <w:top w:val="nil"/>
              <w:left w:val="nil"/>
              <w:bottom w:val="nil"/>
              <w:right w:val="nil"/>
            </w:tcBorders>
          </w:tcPr>
          <w:p w:rsidR="004547D2" w:rsidRPr="00B87167" w:rsidRDefault="004547D2" w:rsidP="004547D2">
            <w:pPr>
              <w:tabs>
                <w:tab w:val="left" w:pos="8460"/>
                <w:tab w:val="left" w:pos="8820"/>
                <w:tab w:val="left" w:pos="9000"/>
              </w:tabs>
              <w:spacing w:after="0" w:line="360" w:lineRule="auto"/>
              <w:ind w:right="-360"/>
              <w:rPr>
                <w:rFonts w:cs="Arial"/>
                <w:sz w:val="24"/>
                <w:szCs w:val="24"/>
              </w:rPr>
            </w:pPr>
            <w:r w:rsidRPr="005810F9">
              <w:rPr>
                <w:rFonts w:cs="Arial"/>
                <w:sz w:val="24"/>
                <w:szCs w:val="24"/>
              </w:rPr>
              <w:t xml:space="preserve">Sampling fraction </w:t>
            </w:r>
          </w:p>
        </w:tc>
        <w:tc>
          <w:tcPr>
            <w:tcW w:w="1170" w:type="dxa"/>
            <w:tcBorders>
              <w:top w:val="nil"/>
              <w:left w:val="nil"/>
              <w:bottom w:val="nil"/>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sidRPr="00577920">
              <w:rPr>
                <w:rFonts w:cs="Arial"/>
                <w:sz w:val="24"/>
                <w:szCs w:val="24"/>
              </w:rPr>
              <w:t>.0</w:t>
            </w:r>
            <w:r w:rsidR="004547D2">
              <w:rPr>
                <w:rFonts w:cs="Arial"/>
                <w:sz w:val="24"/>
                <w:szCs w:val="24"/>
              </w:rPr>
              <w:t>3</w:t>
            </w:r>
          </w:p>
        </w:tc>
        <w:tc>
          <w:tcPr>
            <w:tcW w:w="1260" w:type="dxa"/>
            <w:tcBorders>
              <w:top w:val="nil"/>
              <w:left w:val="nil"/>
              <w:bottom w:val="nil"/>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sidRPr="00577920">
              <w:rPr>
                <w:rFonts w:cs="Arial"/>
                <w:sz w:val="24"/>
                <w:szCs w:val="24"/>
              </w:rPr>
              <w:t>.10</w:t>
            </w:r>
          </w:p>
        </w:tc>
        <w:tc>
          <w:tcPr>
            <w:tcW w:w="1260" w:type="dxa"/>
            <w:gridSpan w:val="2"/>
            <w:tcBorders>
              <w:top w:val="nil"/>
              <w:left w:val="nil"/>
              <w:bottom w:val="nil"/>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sidRPr="00577920">
              <w:rPr>
                <w:rFonts w:cs="Arial"/>
                <w:sz w:val="24"/>
                <w:szCs w:val="24"/>
              </w:rPr>
              <w:t>.25</w:t>
            </w:r>
          </w:p>
        </w:tc>
      </w:tr>
      <w:tr w:rsidR="004547D2" w:rsidRPr="00577920" w:rsidTr="00644E48">
        <w:tc>
          <w:tcPr>
            <w:tcW w:w="5238" w:type="dxa"/>
            <w:tcBorders>
              <w:top w:val="nil"/>
              <w:left w:val="nil"/>
              <w:bottom w:val="nil"/>
              <w:right w:val="nil"/>
            </w:tcBorders>
          </w:tcPr>
          <w:p w:rsidR="004547D2" w:rsidRPr="005810F9" w:rsidRDefault="004547D2" w:rsidP="004547D2">
            <w:pPr>
              <w:tabs>
                <w:tab w:val="left" w:pos="8460"/>
                <w:tab w:val="left" w:pos="8820"/>
                <w:tab w:val="left" w:pos="9000"/>
              </w:tabs>
              <w:spacing w:after="0" w:line="360" w:lineRule="auto"/>
              <w:ind w:right="-360"/>
              <w:rPr>
                <w:rFonts w:cs="Arial"/>
                <w:sz w:val="24"/>
                <w:szCs w:val="24"/>
              </w:rPr>
            </w:pPr>
            <w:r w:rsidRPr="005810F9">
              <w:rPr>
                <w:rFonts w:cs="Arial"/>
                <w:sz w:val="24"/>
                <w:szCs w:val="24"/>
              </w:rPr>
              <w:t>Proportion of duplicate valids</w:t>
            </w:r>
            <w:r>
              <w:rPr>
                <w:rFonts w:cs="Arial"/>
                <w:sz w:val="24"/>
                <w:szCs w:val="24"/>
              </w:rPr>
              <w:t>*</w:t>
            </w:r>
          </w:p>
        </w:tc>
        <w:tc>
          <w:tcPr>
            <w:tcW w:w="1170" w:type="dxa"/>
            <w:tcBorders>
              <w:top w:val="nil"/>
              <w:left w:val="nil"/>
              <w:bottom w:val="nil"/>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sidRPr="00577920">
              <w:rPr>
                <w:rFonts w:cs="Arial"/>
                <w:sz w:val="24"/>
                <w:szCs w:val="24"/>
              </w:rPr>
              <w:t>.02</w:t>
            </w:r>
          </w:p>
        </w:tc>
        <w:tc>
          <w:tcPr>
            <w:tcW w:w="1260" w:type="dxa"/>
            <w:tcBorders>
              <w:top w:val="nil"/>
              <w:left w:val="nil"/>
              <w:bottom w:val="nil"/>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Pr>
                <w:rFonts w:cs="Arial"/>
                <w:sz w:val="24"/>
                <w:szCs w:val="24"/>
              </w:rPr>
              <w:t>.035</w:t>
            </w:r>
          </w:p>
        </w:tc>
        <w:tc>
          <w:tcPr>
            <w:tcW w:w="1260" w:type="dxa"/>
            <w:gridSpan w:val="2"/>
            <w:tcBorders>
              <w:top w:val="nil"/>
              <w:left w:val="nil"/>
              <w:bottom w:val="nil"/>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sidRPr="00577920">
              <w:rPr>
                <w:rFonts w:cs="Arial"/>
                <w:sz w:val="24"/>
                <w:szCs w:val="24"/>
              </w:rPr>
              <w:t>.05</w:t>
            </w:r>
          </w:p>
        </w:tc>
      </w:tr>
      <w:tr w:rsidR="004547D2" w:rsidRPr="00577920" w:rsidTr="00644E48">
        <w:trPr>
          <w:trHeight w:val="360"/>
        </w:trPr>
        <w:tc>
          <w:tcPr>
            <w:tcW w:w="5238" w:type="dxa"/>
            <w:tcBorders>
              <w:top w:val="nil"/>
              <w:left w:val="nil"/>
              <w:bottom w:val="single" w:sz="12" w:space="0" w:color="auto"/>
              <w:right w:val="nil"/>
            </w:tcBorders>
          </w:tcPr>
          <w:p w:rsidR="004547D2" w:rsidRPr="005810F9" w:rsidRDefault="004547D2" w:rsidP="004547D2">
            <w:pPr>
              <w:tabs>
                <w:tab w:val="left" w:pos="8460"/>
                <w:tab w:val="left" w:pos="8820"/>
                <w:tab w:val="left" w:pos="9000"/>
              </w:tabs>
              <w:spacing w:after="0" w:line="360" w:lineRule="auto"/>
              <w:ind w:right="-360"/>
              <w:rPr>
                <w:rFonts w:cs="Arial"/>
                <w:sz w:val="24"/>
                <w:szCs w:val="24"/>
              </w:rPr>
            </w:pPr>
            <w:r w:rsidRPr="005810F9">
              <w:rPr>
                <w:rFonts w:cs="Arial"/>
                <w:sz w:val="24"/>
                <w:szCs w:val="24"/>
              </w:rPr>
              <w:t>Proportion of valids to population size</w:t>
            </w:r>
          </w:p>
        </w:tc>
        <w:tc>
          <w:tcPr>
            <w:tcW w:w="1170" w:type="dxa"/>
            <w:tcBorders>
              <w:top w:val="nil"/>
              <w:left w:val="nil"/>
              <w:bottom w:val="single" w:sz="12" w:space="0" w:color="auto"/>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sidRPr="00577920">
              <w:rPr>
                <w:rFonts w:cs="Arial"/>
                <w:sz w:val="24"/>
                <w:szCs w:val="24"/>
              </w:rPr>
              <w:t>.75</w:t>
            </w:r>
          </w:p>
        </w:tc>
        <w:tc>
          <w:tcPr>
            <w:tcW w:w="1260" w:type="dxa"/>
            <w:tcBorders>
              <w:top w:val="nil"/>
              <w:left w:val="nil"/>
              <w:bottom w:val="single" w:sz="12" w:space="0" w:color="auto"/>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sidRPr="00577920">
              <w:rPr>
                <w:rFonts w:cs="Arial"/>
                <w:sz w:val="24"/>
                <w:szCs w:val="24"/>
              </w:rPr>
              <w:t>.85</w:t>
            </w:r>
          </w:p>
        </w:tc>
        <w:tc>
          <w:tcPr>
            <w:tcW w:w="1260" w:type="dxa"/>
            <w:gridSpan w:val="2"/>
            <w:tcBorders>
              <w:top w:val="nil"/>
              <w:left w:val="nil"/>
              <w:bottom w:val="single" w:sz="12" w:space="0" w:color="auto"/>
              <w:right w:val="nil"/>
            </w:tcBorders>
          </w:tcPr>
          <w:p w:rsidR="004547D2" w:rsidRPr="00577920" w:rsidRDefault="003D57F5" w:rsidP="00644E4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4547D2" w:rsidRPr="00577920">
              <w:rPr>
                <w:rFonts w:cs="Arial"/>
                <w:sz w:val="24"/>
                <w:szCs w:val="24"/>
              </w:rPr>
              <w:t>.95</w:t>
            </w:r>
          </w:p>
        </w:tc>
      </w:tr>
    </w:tbl>
    <w:p w:rsidR="00F76886" w:rsidRDefault="004547D2" w:rsidP="001358C8">
      <w:pPr>
        <w:tabs>
          <w:tab w:val="left" w:pos="180"/>
          <w:tab w:val="left" w:pos="8460"/>
          <w:tab w:val="left" w:pos="8820"/>
          <w:tab w:val="left" w:pos="9000"/>
        </w:tabs>
        <w:spacing w:before="20" w:after="0" w:line="360" w:lineRule="auto"/>
        <w:ind w:left="180" w:right="-360" w:firstLine="720"/>
        <w:jc w:val="both"/>
      </w:pPr>
      <w:r>
        <w:rPr>
          <w:rFonts w:cs="Arial"/>
          <w:b/>
        </w:rPr>
        <w:br w:type="page"/>
      </w:r>
    </w:p>
    <w:p w:rsidR="00F76886" w:rsidRPr="007C5BE7" w:rsidRDefault="000B102F" w:rsidP="001358C8">
      <w:pPr>
        <w:tabs>
          <w:tab w:val="left" w:pos="180"/>
          <w:tab w:val="left" w:pos="8460"/>
          <w:tab w:val="left" w:pos="8820"/>
          <w:tab w:val="left" w:pos="9000"/>
        </w:tabs>
        <w:spacing w:before="20" w:after="0" w:line="360" w:lineRule="auto"/>
        <w:ind w:left="180" w:right="-360" w:hanging="270"/>
        <w:jc w:val="both"/>
        <w:rPr>
          <w:color w:val="000000"/>
          <w:sz w:val="24"/>
          <w:szCs w:val="24"/>
        </w:rPr>
      </w:pPr>
      <w:bookmarkStart w:id="1" w:name="outline"/>
      <w:bookmarkStart w:id="2" w:name="Tables"/>
      <w:bookmarkEnd w:id="1"/>
      <w:bookmarkEnd w:id="2"/>
      <w:r w:rsidRPr="007C5BE7">
        <w:rPr>
          <w:color w:val="000000"/>
          <w:sz w:val="24"/>
          <w:szCs w:val="24"/>
        </w:rPr>
        <w:lastRenderedPageBreak/>
        <w:t xml:space="preserve"> </w:t>
      </w:r>
    </w:p>
    <w:tbl>
      <w:tblPr>
        <w:tblW w:w="9532" w:type="dxa"/>
        <w:tblInd w:w="1" w:type="dxa"/>
        <w:tblLayout w:type="fixed"/>
        <w:tblLook w:val="0000" w:firstRow="0" w:lastRow="0" w:firstColumn="0" w:lastColumn="0" w:noHBand="0" w:noVBand="0"/>
      </w:tblPr>
      <w:tblGrid>
        <w:gridCol w:w="4020"/>
        <w:gridCol w:w="837"/>
        <w:gridCol w:w="904"/>
        <w:gridCol w:w="787"/>
        <w:gridCol w:w="237"/>
        <w:gridCol w:w="966"/>
        <w:gridCol w:w="877"/>
        <w:gridCol w:w="904"/>
      </w:tblGrid>
      <w:tr w:rsidR="00D13788" w:rsidRPr="000A0A57" w:rsidTr="00644E48">
        <w:trPr>
          <w:trHeight w:val="401"/>
        </w:trPr>
        <w:tc>
          <w:tcPr>
            <w:tcW w:w="9532" w:type="dxa"/>
            <w:gridSpan w:val="8"/>
            <w:tcBorders>
              <w:bottom w:val="double" w:sz="12" w:space="0" w:color="auto"/>
            </w:tcBorders>
            <w:noWrap/>
          </w:tcPr>
          <w:p w:rsidR="00D13788" w:rsidRPr="000A0A57" w:rsidRDefault="00D13788" w:rsidP="00644E48">
            <w:pPr>
              <w:tabs>
                <w:tab w:val="left" w:pos="8460"/>
                <w:tab w:val="left" w:pos="8820"/>
                <w:tab w:val="left" w:pos="9000"/>
              </w:tabs>
              <w:spacing w:before="20" w:after="0" w:line="360" w:lineRule="auto"/>
              <w:ind w:left="-540" w:right="-360" w:firstLine="540"/>
              <w:jc w:val="center"/>
              <w:rPr>
                <w:rFonts w:cs="Arial"/>
                <w:bCs/>
                <w:sz w:val="28"/>
                <w:szCs w:val="28"/>
              </w:rPr>
            </w:pPr>
            <w:r w:rsidRPr="000A0A57">
              <w:rPr>
                <w:sz w:val="24"/>
                <w:szCs w:val="24"/>
              </w:rPr>
              <w:br w:type="page"/>
            </w:r>
            <w:r w:rsidRPr="000A0A57">
              <w:rPr>
                <w:sz w:val="24"/>
                <w:szCs w:val="24"/>
              </w:rPr>
              <w:br w:type="page"/>
            </w:r>
            <w:r w:rsidRPr="000A0A57">
              <w:rPr>
                <w:rFonts w:cs="Arial"/>
                <w:bCs/>
                <w:sz w:val="28"/>
                <w:szCs w:val="28"/>
              </w:rPr>
              <w:t xml:space="preserve">Table </w:t>
            </w:r>
            <w:r>
              <w:rPr>
                <w:rFonts w:cs="Arial"/>
                <w:bCs/>
                <w:sz w:val="28"/>
                <w:szCs w:val="28"/>
              </w:rPr>
              <w:t>2</w:t>
            </w:r>
            <w:r w:rsidRPr="000A0A57">
              <w:rPr>
                <w:rFonts w:cs="Arial"/>
                <w:bCs/>
                <w:sz w:val="28"/>
                <w:szCs w:val="28"/>
              </w:rPr>
              <w:t>.  Frequency Notation</w:t>
            </w:r>
          </w:p>
        </w:tc>
      </w:tr>
      <w:tr w:rsidR="00D13788" w:rsidRPr="000A0A57" w:rsidTr="00644E48">
        <w:trPr>
          <w:trHeight w:val="401"/>
        </w:trPr>
        <w:tc>
          <w:tcPr>
            <w:tcW w:w="4020" w:type="dxa"/>
            <w:tcBorders>
              <w:top w:val="double" w:sz="12" w:space="0" w:color="auto"/>
            </w:tcBorders>
            <w:noWrap/>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p>
        </w:tc>
        <w:tc>
          <w:tcPr>
            <w:tcW w:w="2528" w:type="dxa"/>
            <w:gridSpan w:val="3"/>
            <w:tcBorders>
              <w:top w:val="double" w:sz="12" w:space="0" w:color="auto"/>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bCs/>
                <w:sz w:val="24"/>
                <w:szCs w:val="24"/>
              </w:rPr>
              <w:t>Petition Signatures</w:t>
            </w:r>
          </w:p>
        </w:tc>
        <w:tc>
          <w:tcPr>
            <w:tcW w:w="237" w:type="dxa"/>
            <w:tcBorders>
              <w:top w:val="double" w:sz="12" w:space="0" w:color="auto"/>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p>
        </w:tc>
        <w:tc>
          <w:tcPr>
            <w:tcW w:w="2747" w:type="dxa"/>
            <w:gridSpan w:val="3"/>
            <w:tcBorders>
              <w:top w:val="double" w:sz="12" w:space="0" w:color="auto"/>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bCs/>
                <w:sz w:val="24"/>
                <w:szCs w:val="24"/>
              </w:rPr>
            </w:pPr>
            <w:r w:rsidRPr="000A0A57">
              <w:rPr>
                <w:rFonts w:cs="Arial"/>
                <w:bCs/>
                <w:sz w:val="24"/>
                <w:szCs w:val="24"/>
              </w:rPr>
              <w:t>Sample Signatures</w:t>
            </w:r>
          </w:p>
        </w:tc>
      </w:tr>
      <w:tr w:rsidR="00D13788" w:rsidRPr="000A0A57" w:rsidTr="00644E48">
        <w:trPr>
          <w:trHeight w:val="474"/>
        </w:trPr>
        <w:tc>
          <w:tcPr>
            <w:tcW w:w="4020"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p>
        </w:tc>
        <w:tc>
          <w:tcPr>
            <w:tcW w:w="837" w:type="dxa"/>
            <w:tcBorders>
              <w:top w:val="single" w:sz="12" w:space="0" w:color="000000"/>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635"/>
              <w:jc w:val="both"/>
              <w:rPr>
                <w:rFonts w:cs="Arial"/>
                <w:bCs/>
                <w:sz w:val="24"/>
                <w:szCs w:val="24"/>
              </w:rPr>
            </w:pPr>
            <w:r w:rsidRPr="000A0A57">
              <w:rPr>
                <w:rFonts w:cs="Arial"/>
                <w:bCs/>
                <w:sz w:val="24"/>
                <w:szCs w:val="24"/>
              </w:rPr>
              <w:t>Valid</w:t>
            </w:r>
          </w:p>
        </w:tc>
        <w:tc>
          <w:tcPr>
            <w:tcW w:w="904" w:type="dxa"/>
            <w:tcBorders>
              <w:top w:val="single" w:sz="12" w:space="0" w:color="000000"/>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18" w:right="-360"/>
              <w:jc w:val="both"/>
              <w:rPr>
                <w:rFonts w:cs="Arial"/>
                <w:bCs/>
                <w:sz w:val="24"/>
                <w:szCs w:val="24"/>
              </w:rPr>
            </w:pPr>
            <w:r w:rsidRPr="000A0A57">
              <w:rPr>
                <w:rFonts w:cs="Arial"/>
                <w:bCs/>
                <w:sz w:val="24"/>
                <w:szCs w:val="24"/>
              </w:rPr>
              <w:t>Invalid</w:t>
            </w:r>
          </w:p>
        </w:tc>
        <w:tc>
          <w:tcPr>
            <w:tcW w:w="787" w:type="dxa"/>
            <w:tcBorders>
              <w:top w:val="single" w:sz="12" w:space="0" w:color="000000"/>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108" w:right="-360"/>
              <w:jc w:val="center"/>
              <w:rPr>
                <w:rFonts w:cs="Arial"/>
                <w:bCs/>
                <w:sz w:val="24"/>
                <w:szCs w:val="24"/>
              </w:rPr>
            </w:pPr>
            <w:r w:rsidRPr="000A0A57">
              <w:rPr>
                <w:rFonts w:cs="Arial"/>
                <w:bCs/>
                <w:sz w:val="24"/>
                <w:szCs w:val="24"/>
              </w:rPr>
              <w:t>Totals</w:t>
            </w:r>
          </w:p>
        </w:tc>
        <w:tc>
          <w:tcPr>
            <w:tcW w:w="237" w:type="dxa"/>
            <w:tcBorders>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jc w:val="both"/>
              <w:rPr>
                <w:rFonts w:cs="Arial"/>
                <w:bCs/>
                <w:sz w:val="24"/>
                <w:szCs w:val="24"/>
              </w:rPr>
            </w:pPr>
          </w:p>
        </w:tc>
        <w:tc>
          <w:tcPr>
            <w:tcW w:w="966" w:type="dxa"/>
            <w:tcBorders>
              <w:top w:val="single" w:sz="12" w:space="0" w:color="000000"/>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jc w:val="both"/>
              <w:rPr>
                <w:rFonts w:cs="Arial"/>
                <w:bCs/>
                <w:sz w:val="24"/>
                <w:szCs w:val="24"/>
              </w:rPr>
            </w:pPr>
            <w:r w:rsidRPr="000A0A57">
              <w:rPr>
                <w:rFonts w:cs="Arial"/>
                <w:bCs/>
                <w:sz w:val="24"/>
                <w:szCs w:val="24"/>
              </w:rPr>
              <w:t>Valid</w:t>
            </w:r>
          </w:p>
        </w:tc>
        <w:tc>
          <w:tcPr>
            <w:tcW w:w="877" w:type="dxa"/>
            <w:tcBorders>
              <w:top w:val="single" w:sz="12" w:space="0" w:color="000000"/>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108" w:right="-360"/>
              <w:jc w:val="center"/>
              <w:rPr>
                <w:rFonts w:cs="Arial"/>
                <w:bCs/>
                <w:sz w:val="24"/>
                <w:szCs w:val="24"/>
              </w:rPr>
            </w:pPr>
            <w:r w:rsidRPr="000A0A57">
              <w:rPr>
                <w:rFonts w:cs="Arial"/>
                <w:bCs/>
                <w:sz w:val="24"/>
                <w:szCs w:val="24"/>
              </w:rPr>
              <w:t>Invalid</w:t>
            </w:r>
          </w:p>
        </w:tc>
        <w:tc>
          <w:tcPr>
            <w:tcW w:w="904" w:type="dxa"/>
            <w:tcBorders>
              <w:top w:val="single" w:sz="12" w:space="0" w:color="000000"/>
              <w:bottom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540"/>
              <w:rPr>
                <w:rFonts w:cs="Arial"/>
                <w:bCs/>
                <w:sz w:val="24"/>
                <w:szCs w:val="24"/>
              </w:rPr>
            </w:pPr>
            <w:r w:rsidRPr="000A0A57">
              <w:rPr>
                <w:rFonts w:cs="Arial"/>
                <w:bCs/>
                <w:sz w:val="24"/>
                <w:szCs w:val="24"/>
              </w:rPr>
              <w:t>Totals</w:t>
            </w:r>
          </w:p>
        </w:tc>
      </w:tr>
      <w:tr w:rsidR="00D13788" w:rsidRPr="000A0A57" w:rsidTr="00644E48">
        <w:trPr>
          <w:trHeight w:val="483"/>
        </w:trPr>
        <w:tc>
          <w:tcPr>
            <w:tcW w:w="4020" w:type="dxa"/>
            <w:tcBorders>
              <w:top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right="-360"/>
              <w:rPr>
                <w:rFonts w:cs="Arial"/>
                <w:bCs/>
                <w:sz w:val="24"/>
                <w:szCs w:val="24"/>
              </w:rPr>
            </w:pPr>
            <w:r w:rsidRPr="000A0A57">
              <w:rPr>
                <w:rFonts w:cs="Arial"/>
                <w:bCs/>
                <w:sz w:val="24"/>
                <w:szCs w:val="24"/>
              </w:rPr>
              <w:t>Uniques and 'original' of duplicate pairs</w:t>
            </w:r>
          </w:p>
        </w:tc>
        <w:tc>
          <w:tcPr>
            <w:tcW w:w="837" w:type="dxa"/>
            <w:tcBorders>
              <w:top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M</w:t>
            </w:r>
            <w:r w:rsidRPr="000A0A57">
              <w:rPr>
                <w:rFonts w:cs="Arial"/>
                <w:sz w:val="24"/>
                <w:szCs w:val="24"/>
                <w:vertAlign w:val="subscript"/>
              </w:rPr>
              <w:t>V</w:t>
            </w:r>
          </w:p>
        </w:tc>
        <w:tc>
          <w:tcPr>
            <w:tcW w:w="904" w:type="dxa"/>
            <w:tcBorders>
              <w:top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M</w:t>
            </w:r>
            <w:r w:rsidRPr="000A0A57">
              <w:rPr>
                <w:rFonts w:cs="Arial"/>
                <w:sz w:val="24"/>
                <w:szCs w:val="24"/>
                <w:vertAlign w:val="subscript"/>
              </w:rPr>
              <w:t>i</w:t>
            </w:r>
          </w:p>
        </w:tc>
        <w:tc>
          <w:tcPr>
            <w:tcW w:w="787" w:type="dxa"/>
            <w:tcBorders>
              <w:top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M</w:t>
            </w:r>
          </w:p>
        </w:tc>
        <w:tc>
          <w:tcPr>
            <w:tcW w:w="237" w:type="dxa"/>
            <w:tcBorders>
              <w:top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p>
        </w:tc>
        <w:tc>
          <w:tcPr>
            <w:tcW w:w="966" w:type="dxa"/>
            <w:tcBorders>
              <w:top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m</w:t>
            </w:r>
            <w:r w:rsidRPr="000A0A57">
              <w:rPr>
                <w:rFonts w:cs="Arial"/>
                <w:sz w:val="24"/>
                <w:szCs w:val="24"/>
                <w:vertAlign w:val="subscript"/>
              </w:rPr>
              <w:t>v</w:t>
            </w:r>
          </w:p>
        </w:tc>
        <w:tc>
          <w:tcPr>
            <w:tcW w:w="877" w:type="dxa"/>
            <w:tcBorders>
              <w:top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m</w:t>
            </w:r>
            <w:r w:rsidRPr="000A0A57">
              <w:rPr>
                <w:rFonts w:cs="Arial"/>
                <w:sz w:val="24"/>
                <w:szCs w:val="24"/>
                <w:vertAlign w:val="subscript"/>
              </w:rPr>
              <w:t>i</w:t>
            </w:r>
          </w:p>
        </w:tc>
        <w:tc>
          <w:tcPr>
            <w:tcW w:w="904" w:type="dxa"/>
            <w:tcBorders>
              <w:top w:val="single" w:sz="12" w:space="0" w:color="000000"/>
            </w:tcBorders>
            <w:noWrap/>
            <w:vAlign w:val="center"/>
          </w:tcPr>
          <w:p w:rsidR="00D13788" w:rsidRPr="000A0A57" w:rsidRDefault="00D13788" w:rsidP="00644E48">
            <w:pPr>
              <w:tabs>
                <w:tab w:val="left" w:pos="8460"/>
                <w:tab w:val="left" w:pos="8820"/>
                <w:tab w:val="left" w:pos="9000"/>
              </w:tabs>
              <w:spacing w:before="20" w:after="0" w:line="360" w:lineRule="auto"/>
              <w:ind w:left="-540" w:right="-360" w:firstLine="540"/>
              <w:jc w:val="both"/>
              <w:rPr>
                <w:rFonts w:cs="Arial"/>
                <w:sz w:val="24"/>
                <w:szCs w:val="24"/>
              </w:rPr>
            </w:pPr>
            <w:r w:rsidRPr="000A0A57">
              <w:rPr>
                <w:rFonts w:cs="Arial"/>
                <w:sz w:val="24"/>
                <w:szCs w:val="24"/>
              </w:rPr>
              <w:t>m=n-d</w:t>
            </w:r>
          </w:p>
        </w:tc>
      </w:tr>
      <w:tr w:rsidR="00D13788" w:rsidRPr="000A0A57" w:rsidTr="00644E48">
        <w:trPr>
          <w:trHeight w:val="411"/>
        </w:trPr>
        <w:tc>
          <w:tcPr>
            <w:tcW w:w="4020" w:type="dxa"/>
            <w:noWrap/>
          </w:tcPr>
          <w:p w:rsidR="00D13788" w:rsidRPr="000A0A57" w:rsidRDefault="00D13788" w:rsidP="00644E48">
            <w:pPr>
              <w:tabs>
                <w:tab w:val="left" w:pos="8460"/>
                <w:tab w:val="left" w:pos="8820"/>
                <w:tab w:val="left" w:pos="9000"/>
              </w:tabs>
              <w:spacing w:before="20" w:after="0" w:line="360" w:lineRule="auto"/>
              <w:ind w:right="-360"/>
              <w:rPr>
                <w:rFonts w:cs="Arial"/>
                <w:bCs/>
                <w:sz w:val="24"/>
                <w:szCs w:val="24"/>
              </w:rPr>
            </w:pPr>
            <w:r w:rsidRPr="000A0A57">
              <w:rPr>
                <w:rFonts w:cs="Arial"/>
                <w:bCs/>
                <w:sz w:val="24"/>
                <w:szCs w:val="24"/>
              </w:rPr>
              <w:t>Redundant copies of duplicate pairs</w:t>
            </w:r>
          </w:p>
        </w:tc>
        <w:tc>
          <w:tcPr>
            <w:tcW w:w="837" w:type="dxa"/>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D</w:t>
            </w:r>
            <w:r w:rsidRPr="000A0A57">
              <w:rPr>
                <w:rFonts w:cs="Arial"/>
                <w:sz w:val="24"/>
                <w:szCs w:val="24"/>
                <w:vertAlign w:val="subscript"/>
              </w:rPr>
              <w:t>v</w:t>
            </w:r>
          </w:p>
        </w:tc>
        <w:tc>
          <w:tcPr>
            <w:tcW w:w="904" w:type="dxa"/>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D</w:t>
            </w:r>
            <w:r w:rsidRPr="000A0A57">
              <w:rPr>
                <w:rFonts w:cs="Arial"/>
                <w:sz w:val="24"/>
                <w:szCs w:val="24"/>
                <w:vertAlign w:val="subscript"/>
              </w:rPr>
              <w:t>i</w:t>
            </w:r>
          </w:p>
        </w:tc>
        <w:tc>
          <w:tcPr>
            <w:tcW w:w="787" w:type="dxa"/>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D</w:t>
            </w:r>
          </w:p>
        </w:tc>
        <w:tc>
          <w:tcPr>
            <w:tcW w:w="237" w:type="dxa"/>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p>
        </w:tc>
        <w:tc>
          <w:tcPr>
            <w:tcW w:w="966" w:type="dxa"/>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d</w:t>
            </w:r>
            <w:r w:rsidRPr="000A0A57">
              <w:rPr>
                <w:rFonts w:cs="Arial"/>
                <w:sz w:val="24"/>
                <w:szCs w:val="24"/>
                <w:vertAlign w:val="subscript"/>
              </w:rPr>
              <w:t>v</w:t>
            </w:r>
          </w:p>
        </w:tc>
        <w:tc>
          <w:tcPr>
            <w:tcW w:w="877" w:type="dxa"/>
            <w:noWrap/>
            <w:vAlign w:val="center"/>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d</w:t>
            </w:r>
            <w:r w:rsidRPr="000A0A57">
              <w:rPr>
                <w:rFonts w:cs="Arial"/>
                <w:sz w:val="24"/>
                <w:szCs w:val="24"/>
                <w:vertAlign w:val="subscript"/>
              </w:rPr>
              <w:t>i</w:t>
            </w:r>
          </w:p>
        </w:tc>
        <w:tc>
          <w:tcPr>
            <w:tcW w:w="904" w:type="dxa"/>
            <w:noWrap/>
            <w:vAlign w:val="center"/>
          </w:tcPr>
          <w:p w:rsidR="00D13788" w:rsidRPr="000A0A57" w:rsidRDefault="00D13788" w:rsidP="00644E48">
            <w:pPr>
              <w:tabs>
                <w:tab w:val="left" w:pos="8460"/>
                <w:tab w:val="left" w:pos="8820"/>
                <w:tab w:val="left" w:pos="9000"/>
              </w:tabs>
              <w:spacing w:before="20" w:after="0" w:line="360" w:lineRule="auto"/>
              <w:ind w:left="-540" w:right="-360" w:firstLine="584"/>
              <w:rPr>
                <w:rFonts w:cs="Arial"/>
                <w:sz w:val="24"/>
                <w:szCs w:val="24"/>
              </w:rPr>
            </w:pPr>
            <w:r w:rsidRPr="000A0A57">
              <w:rPr>
                <w:rFonts w:cs="Arial"/>
                <w:sz w:val="24"/>
                <w:szCs w:val="24"/>
              </w:rPr>
              <w:t>d</w:t>
            </w:r>
          </w:p>
        </w:tc>
      </w:tr>
      <w:tr w:rsidR="00D13788" w:rsidRPr="000A0A57" w:rsidTr="00644E48">
        <w:trPr>
          <w:trHeight w:val="411"/>
        </w:trPr>
        <w:tc>
          <w:tcPr>
            <w:tcW w:w="4020"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right="-360"/>
              <w:rPr>
                <w:rFonts w:cs="Arial"/>
                <w:bCs/>
                <w:sz w:val="24"/>
                <w:szCs w:val="24"/>
              </w:rPr>
            </w:pPr>
            <w:r w:rsidRPr="000A0A57">
              <w:rPr>
                <w:rFonts w:cs="Arial"/>
                <w:bCs/>
                <w:sz w:val="24"/>
                <w:szCs w:val="24"/>
              </w:rPr>
              <w:t>Totals</w:t>
            </w:r>
          </w:p>
        </w:tc>
        <w:tc>
          <w:tcPr>
            <w:tcW w:w="837"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N</w:t>
            </w:r>
            <w:r w:rsidRPr="000A0A57">
              <w:rPr>
                <w:rFonts w:cs="Arial"/>
                <w:sz w:val="24"/>
                <w:szCs w:val="24"/>
                <w:vertAlign w:val="subscript"/>
              </w:rPr>
              <w:t>V</w:t>
            </w:r>
          </w:p>
        </w:tc>
        <w:tc>
          <w:tcPr>
            <w:tcW w:w="904"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N</w:t>
            </w:r>
            <w:r w:rsidRPr="000A0A57">
              <w:rPr>
                <w:rFonts w:cs="Arial"/>
                <w:sz w:val="24"/>
                <w:szCs w:val="24"/>
                <w:vertAlign w:val="subscript"/>
              </w:rPr>
              <w:t>i</w:t>
            </w:r>
          </w:p>
        </w:tc>
        <w:tc>
          <w:tcPr>
            <w:tcW w:w="787"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N</w:t>
            </w:r>
          </w:p>
        </w:tc>
        <w:tc>
          <w:tcPr>
            <w:tcW w:w="237"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p>
        </w:tc>
        <w:tc>
          <w:tcPr>
            <w:tcW w:w="966"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n</w:t>
            </w:r>
            <w:r w:rsidRPr="000A0A57">
              <w:rPr>
                <w:rFonts w:cs="Arial"/>
                <w:sz w:val="24"/>
                <w:szCs w:val="24"/>
                <w:vertAlign w:val="subscript"/>
              </w:rPr>
              <w:t>v</w:t>
            </w:r>
          </w:p>
        </w:tc>
        <w:tc>
          <w:tcPr>
            <w:tcW w:w="877"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left="-540" w:right="-360" w:firstLine="720"/>
              <w:rPr>
                <w:rFonts w:cs="Arial"/>
                <w:sz w:val="24"/>
                <w:szCs w:val="24"/>
              </w:rPr>
            </w:pPr>
            <w:r w:rsidRPr="000A0A57">
              <w:rPr>
                <w:rFonts w:cs="Arial"/>
                <w:sz w:val="24"/>
                <w:szCs w:val="24"/>
              </w:rPr>
              <w:t>n</w:t>
            </w:r>
            <w:r w:rsidRPr="000A0A57">
              <w:rPr>
                <w:rFonts w:cs="Arial"/>
                <w:sz w:val="24"/>
                <w:szCs w:val="24"/>
                <w:vertAlign w:val="subscript"/>
              </w:rPr>
              <w:t>i</w:t>
            </w:r>
          </w:p>
        </w:tc>
        <w:tc>
          <w:tcPr>
            <w:tcW w:w="904" w:type="dxa"/>
            <w:tcBorders>
              <w:bottom w:val="single" w:sz="12" w:space="0" w:color="000000"/>
            </w:tcBorders>
            <w:noWrap/>
          </w:tcPr>
          <w:p w:rsidR="00D13788" w:rsidRPr="000A0A57" w:rsidRDefault="00D13788" w:rsidP="00644E48">
            <w:pPr>
              <w:tabs>
                <w:tab w:val="left" w:pos="8460"/>
                <w:tab w:val="left" w:pos="8820"/>
                <w:tab w:val="left" w:pos="9000"/>
              </w:tabs>
              <w:spacing w:before="20" w:after="0" w:line="360" w:lineRule="auto"/>
              <w:ind w:left="-540" w:right="-360" w:firstLine="584"/>
              <w:rPr>
                <w:rFonts w:cs="Arial"/>
                <w:sz w:val="24"/>
                <w:szCs w:val="24"/>
              </w:rPr>
            </w:pPr>
            <w:r w:rsidRPr="000A0A57">
              <w:rPr>
                <w:rFonts w:cs="Arial"/>
                <w:sz w:val="24"/>
                <w:szCs w:val="24"/>
              </w:rPr>
              <w:t>n</w:t>
            </w:r>
          </w:p>
        </w:tc>
      </w:tr>
    </w:tbl>
    <w:p w:rsidR="00D13788" w:rsidRPr="00BB15D0" w:rsidRDefault="00D13788" w:rsidP="00D13788">
      <w:pPr>
        <w:tabs>
          <w:tab w:val="left" w:pos="180"/>
          <w:tab w:val="left" w:pos="8460"/>
          <w:tab w:val="left" w:pos="8820"/>
          <w:tab w:val="left" w:pos="9000"/>
        </w:tabs>
        <w:spacing w:before="20" w:after="0" w:line="360" w:lineRule="auto"/>
        <w:ind w:left="180" w:right="-360" w:hanging="270"/>
        <w:jc w:val="both"/>
        <w:rPr>
          <w:sz w:val="24"/>
          <w:szCs w:val="24"/>
        </w:rPr>
      </w:pPr>
      <w:r w:rsidRPr="00BB15D0">
        <w:rPr>
          <w:sz w:val="24"/>
          <w:szCs w:val="24"/>
        </w:rPr>
        <w:t xml:space="preserve">Note: In the first row M = U + D where U is the number of unique signatures on the </w:t>
      </w:r>
      <w:r>
        <w:rPr>
          <w:sz w:val="24"/>
          <w:szCs w:val="24"/>
        </w:rPr>
        <w:t>p</w:t>
      </w:r>
      <w:r w:rsidRPr="00BB15D0">
        <w:rPr>
          <w:sz w:val="24"/>
          <w:szCs w:val="24"/>
        </w:rPr>
        <w:t>etition.</w:t>
      </w:r>
    </w:p>
    <w:p w:rsidR="00D13788" w:rsidRPr="00D13788" w:rsidRDefault="00D13788" w:rsidP="00D13788">
      <w:pPr>
        <w:tabs>
          <w:tab w:val="left" w:pos="180"/>
          <w:tab w:val="left" w:pos="8460"/>
          <w:tab w:val="left" w:pos="8820"/>
          <w:tab w:val="left" w:pos="9000"/>
        </w:tabs>
        <w:spacing w:before="20" w:after="0" w:line="360" w:lineRule="auto"/>
        <w:ind w:left="180" w:right="-360" w:hanging="270"/>
        <w:jc w:val="both"/>
        <w:rPr>
          <w:color w:val="000000"/>
          <w:sz w:val="24"/>
          <w:szCs w:val="24"/>
        </w:rPr>
      </w:pPr>
      <w:r w:rsidRPr="00D13788">
        <w:rPr>
          <w:color w:val="000000"/>
          <w:sz w:val="24"/>
          <w:szCs w:val="24"/>
        </w:rPr>
        <w:t xml:space="preserve">Similarly, m = u’ + d where u’ consists of true uniques from </w:t>
      </w:r>
      <w:r w:rsidR="00644E48">
        <w:rPr>
          <w:color w:val="000000"/>
          <w:sz w:val="24"/>
          <w:szCs w:val="24"/>
        </w:rPr>
        <w:t>U</w:t>
      </w:r>
      <w:r w:rsidR="00644E48" w:rsidRPr="00D13788">
        <w:rPr>
          <w:color w:val="000000"/>
          <w:sz w:val="24"/>
          <w:szCs w:val="24"/>
        </w:rPr>
        <w:t xml:space="preserve"> </w:t>
      </w:r>
      <w:r w:rsidRPr="00D13788">
        <w:rPr>
          <w:color w:val="000000"/>
          <w:sz w:val="24"/>
          <w:szCs w:val="24"/>
        </w:rPr>
        <w:t xml:space="preserve">and unpaired (in the sample) d’ from D </w:t>
      </w: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5910"/>
          <w:tab w:val="left" w:pos="8460"/>
          <w:tab w:val="left" w:pos="8820"/>
          <w:tab w:val="left" w:pos="9000"/>
        </w:tabs>
        <w:spacing w:line="360" w:lineRule="auto"/>
        <w:ind w:left="180" w:right="-360" w:firstLine="720"/>
      </w:pPr>
      <w:r>
        <w:br w:type="page"/>
      </w:r>
      <w:r w:rsidR="00B413CD">
        <w:lastRenderedPageBreak/>
        <w:tab/>
      </w: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tbl>
      <w:tblPr>
        <w:tblpPr w:leftFromText="180" w:rightFromText="180" w:horzAnchor="margin" w:tblpY="4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8"/>
        <w:gridCol w:w="1170"/>
        <w:gridCol w:w="1260"/>
        <w:gridCol w:w="990"/>
        <w:gridCol w:w="270"/>
      </w:tblGrid>
      <w:tr w:rsidR="00B87167" w:rsidRPr="00BA3225" w:rsidTr="00B87167">
        <w:trPr>
          <w:gridAfter w:val="1"/>
          <w:wAfter w:w="270" w:type="dxa"/>
        </w:trPr>
        <w:tc>
          <w:tcPr>
            <w:tcW w:w="8658" w:type="dxa"/>
            <w:gridSpan w:val="4"/>
            <w:tcBorders>
              <w:top w:val="nil"/>
              <w:left w:val="nil"/>
              <w:bottom w:val="double" w:sz="12" w:space="0" w:color="auto"/>
              <w:right w:val="nil"/>
            </w:tcBorders>
          </w:tcPr>
          <w:p w:rsidR="00B87167" w:rsidRPr="003527EB" w:rsidRDefault="00B87167" w:rsidP="004547D2">
            <w:pPr>
              <w:tabs>
                <w:tab w:val="left" w:pos="8460"/>
                <w:tab w:val="left" w:pos="8820"/>
                <w:tab w:val="left" w:pos="9000"/>
              </w:tabs>
              <w:spacing w:after="0" w:line="360" w:lineRule="auto"/>
              <w:ind w:right="-360"/>
              <w:jc w:val="center"/>
              <w:rPr>
                <w:rFonts w:cs="Arial"/>
                <w:sz w:val="28"/>
                <w:szCs w:val="28"/>
              </w:rPr>
            </w:pPr>
            <w:r w:rsidRPr="003527EB">
              <w:rPr>
                <w:rFonts w:cs="Arial"/>
                <w:sz w:val="28"/>
                <w:szCs w:val="28"/>
              </w:rPr>
              <w:t xml:space="preserve">Table </w:t>
            </w:r>
            <w:r w:rsidR="004547D2">
              <w:rPr>
                <w:rFonts w:cs="Arial"/>
                <w:sz w:val="28"/>
                <w:szCs w:val="28"/>
              </w:rPr>
              <w:t>3</w:t>
            </w:r>
            <w:r w:rsidRPr="003527EB">
              <w:rPr>
                <w:rFonts w:cs="Arial"/>
                <w:sz w:val="28"/>
                <w:szCs w:val="28"/>
              </w:rPr>
              <w:t xml:space="preserve">.  Design Parameters </w:t>
            </w:r>
          </w:p>
        </w:tc>
      </w:tr>
      <w:tr w:rsidR="00B87167" w:rsidRPr="00577920" w:rsidTr="00B87167">
        <w:tc>
          <w:tcPr>
            <w:tcW w:w="5238" w:type="dxa"/>
            <w:tcBorders>
              <w:top w:val="double" w:sz="12" w:space="0" w:color="auto"/>
              <w:left w:val="nil"/>
              <w:bottom w:val="single" w:sz="12" w:space="0" w:color="auto"/>
              <w:right w:val="nil"/>
            </w:tcBorders>
          </w:tcPr>
          <w:p w:rsidR="00B87167" w:rsidRPr="00577920" w:rsidRDefault="00B87167" w:rsidP="001358C8">
            <w:pPr>
              <w:tabs>
                <w:tab w:val="left" w:pos="8460"/>
                <w:tab w:val="left" w:pos="8820"/>
                <w:tab w:val="left" w:pos="9000"/>
              </w:tabs>
              <w:spacing w:after="0" w:line="360" w:lineRule="auto"/>
              <w:ind w:right="-360"/>
              <w:rPr>
                <w:rFonts w:cs="Arial"/>
                <w:color w:val="FF0000"/>
                <w:sz w:val="24"/>
                <w:szCs w:val="24"/>
              </w:rPr>
            </w:pPr>
            <w:r w:rsidRPr="00577920">
              <w:rPr>
                <w:rFonts w:cs="Arial"/>
                <w:sz w:val="24"/>
                <w:szCs w:val="24"/>
              </w:rPr>
              <w:t>Factors</w:t>
            </w:r>
          </w:p>
        </w:tc>
        <w:tc>
          <w:tcPr>
            <w:tcW w:w="3690" w:type="dxa"/>
            <w:gridSpan w:val="4"/>
            <w:tcBorders>
              <w:top w:val="double" w:sz="12" w:space="0" w:color="auto"/>
              <w:left w:val="nil"/>
              <w:bottom w:val="single" w:sz="12" w:space="0" w:color="auto"/>
              <w:right w:val="nil"/>
            </w:tcBorders>
          </w:tcPr>
          <w:p w:rsidR="00B87167" w:rsidRPr="00577920" w:rsidRDefault="00B87167" w:rsidP="001358C8">
            <w:pPr>
              <w:tabs>
                <w:tab w:val="left" w:pos="8460"/>
                <w:tab w:val="left" w:pos="8820"/>
                <w:tab w:val="left" w:pos="9000"/>
              </w:tabs>
              <w:spacing w:after="0" w:line="360" w:lineRule="auto"/>
              <w:ind w:right="-360"/>
              <w:jc w:val="center"/>
              <w:rPr>
                <w:rFonts w:cs="Arial"/>
                <w:sz w:val="24"/>
                <w:szCs w:val="24"/>
              </w:rPr>
            </w:pPr>
            <w:r w:rsidRPr="00577920">
              <w:rPr>
                <w:rFonts w:cs="Arial"/>
                <w:sz w:val="24"/>
                <w:szCs w:val="24"/>
              </w:rPr>
              <w:t>Levels</w:t>
            </w:r>
          </w:p>
        </w:tc>
      </w:tr>
      <w:tr w:rsidR="00B87167" w:rsidRPr="00577920" w:rsidTr="00B87167">
        <w:tc>
          <w:tcPr>
            <w:tcW w:w="5238" w:type="dxa"/>
            <w:tcBorders>
              <w:top w:val="single" w:sz="12" w:space="0" w:color="auto"/>
              <w:left w:val="nil"/>
              <w:bottom w:val="nil"/>
              <w:right w:val="nil"/>
            </w:tcBorders>
          </w:tcPr>
          <w:p w:rsidR="00B87167" w:rsidRPr="00577920" w:rsidRDefault="00B87167" w:rsidP="001358C8">
            <w:pPr>
              <w:tabs>
                <w:tab w:val="left" w:pos="8460"/>
                <w:tab w:val="left" w:pos="8820"/>
                <w:tab w:val="left" w:pos="9000"/>
              </w:tabs>
              <w:spacing w:after="0" w:line="360" w:lineRule="auto"/>
              <w:ind w:right="-360"/>
              <w:rPr>
                <w:rFonts w:cs="Arial"/>
                <w:sz w:val="24"/>
                <w:szCs w:val="24"/>
              </w:rPr>
            </w:pPr>
            <w:r w:rsidRPr="00577920">
              <w:rPr>
                <w:rFonts w:cs="Arial"/>
                <w:sz w:val="24"/>
                <w:szCs w:val="24"/>
              </w:rPr>
              <w:t xml:space="preserve">Number of signatures on the petition (N)     </w:t>
            </w:r>
          </w:p>
        </w:tc>
        <w:tc>
          <w:tcPr>
            <w:tcW w:w="1170" w:type="dxa"/>
            <w:tcBorders>
              <w:top w:val="single" w:sz="12" w:space="0" w:color="auto"/>
              <w:left w:val="nil"/>
              <w:bottom w:val="nil"/>
              <w:right w:val="nil"/>
            </w:tcBorders>
          </w:tcPr>
          <w:p w:rsidR="00B87167" w:rsidRPr="00577920" w:rsidRDefault="004547D2"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5</w:t>
            </w:r>
            <w:r w:rsidRPr="00577920">
              <w:rPr>
                <w:rFonts w:cs="Arial"/>
                <w:sz w:val="24"/>
                <w:szCs w:val="24"/>
              </w:rPr>
              <w:t>0</w:t>
            </w:r>
            <w:r w:rsidR="00B87167" w:rsidRPr="00577920">
              <w:rPr>
                <w:rFonts w:cs="Arial"/>
                <w:sz w:val="24"/>
                <w:szCs w:val="24"/>
              </w:rPr>
              <w:t>,000</w:t>
            </w:r>
          </w:p>
        </w:tc>
        <w:tc>
          <w:tcPr>
            <w:tcW w:w="1260" w:type="dxa"/>
            <w:tcBorders>
              <w:top w:val="single" w:sz="12" w:space="0" w:color="auto"/>
              <w:left w:val="nil"/>
              <w:bottom w:val="nil"/>
              <w:right w:val="nil"/>
            </w:tcBorders>
          </w:tcPr>
          <w:p w:rsidR="00B87167" w:rsidRPr="00577920" w:rsidRDefault="004547D2"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10</w:t>
            </w:r>
            <w:r w:rsidRPr="00577920">
              <w:rPr>
                <w:rFonts w:cs="Arial"/>
                <w:sz w:val="24"/>
                <w:szCs w:val="24"/>
              </w:rPr>
              <w:t>0</w:t>
            </w:r>
            <w:r w:rsidR="00B87167" w:rsidRPr="00577920">
              <w:rPr>
                <w:rFonts w:cs="Arial"/>
                <w:sz w:val="24"/>
                <w:szCs w:val="24"/>
              </w:rPr>
              <w:t>,000</w:t>
            </w:r>
          </w:p>
        </w:tc>
        <w:tc>
          <w:tcPr>
            <w:tcW w:w="1260" w:type="dxa"/>
            <w:gridSpan w:val="2"/>
            <w:tcBorders>
              <w:top w:val="single" w:sz="12" w:space="0" w:color="auto"/>
              <w:left w:val="nil"/>
              <w:bottom w:val="nil"/>
              <w:right w:val="nil"/>
            </w:tcBorders>
          </w:tcPr>
          <w:p w:rsidR="00B87167" w:rsidRPr="00577920" w:rsidRDefault="004547D2"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25</w:t>
            </w:r>
            <w:r w:rsidRPr="00577920">
              <w:rPr>
                <w:rFonts w:cs="Arial"/>
                <w:sz w:val="24"/>
                <w:szCs w:val="24"/>
              </w:rPr>
              <w:t>0</w:t>
            </w:r>
            <w:r w:rsidR="00B87167" w:rsidRPr="00577920">
              <w:rPr>
                <w:rFonts w:cs="Arial"/>
                <w:sz w:val="24"/>
                <w:szCs w:val="24"/>
              </w:rPr>
              <w:t>,000</w:t>
            </w:r>
          </w:p>
        </w:tc>
      </w:tr>
      <w:tr w:rsidR="00B87167" w:rsidRPr="00577920" w:rsidTr="00B87167">
        <w:tc>
          <w:tcPr>
            <w:tcW w:w="5238" w:type="dxa"/>
            <w:tcBorders>
              <w:top w:val="nil"/>
              <w:left w:val="nil"/>
              <w:bottom w:val="nil"/>
              <w:right w:val="nil"/>
            </w:tcBorders>
          </w:tcPr>
          <w:p w:rsidR="00B87167" w:rsidRPr="00B87167" w:rsidRDefault="00B87167" w:rsidP="001358C8">
            <w:pPr>
              <w:tabs>
                <w:tab w:val="left" w:pos="8460"/>
                <w:tab w:val="left" w:pos="8820"/>
                <w:tab w:val="left" w:pos="9000"/>
              </w:tabs>
              <w:spacing w:after="0" w:line="360" w:lineRule="auto"/>
              <w:ind w:right="-360"/>
              <w:rPr>
                <w:rFonts w:cs="Arial"/>
                <w:sz w:val="24"/>
                <w:szCs w:val="24"/>
              </w:rPr>
            </w:pPr>
            <w:r w:rsidRPr="005810F9">
              <w:rPr>
                <w:rFonts w:cs="Arial"/>
                <w:sz w:val="24"/>
                <w:szCs w:val="24"/>
              </w:rPr>
              <w:t>Sampling fraction (n / N)</w:t>
            </w:r>
          </w:p>
        </w:tc>
        <w:tc>
          <w:tcPr>
            <w:tcW w:w="1170" w:type="dxa"/>
            <w:tcBorders>
              <w:top w:val="nil"/>
              <w:left w:val="nil"/>
              <w:bottom w:val="nil"/>
              <w:right w:val="nil"/>
            </w:tcBorders>
          </w:tcPr>
          <w:p w:rsidR="00B87167" w:rsidRPr="00577920" w:rsidRDefault="0095105C" w:rsidP="004547D2">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.05</w:t>
            </w:r>
          </w:p>
        </w:tc>
        <w:tc>
          <w:tcPr>
            <w:tcW w:w="1260" w:type="dxa"/>
            <w:tcBorders>
              <w:top w:val="nil"/>
              <w:left w:val="nil"/>
              <w:bottom w:val="nil"/>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.10</w:t>
            </w:r>
          </w:p>
        </w:tc>
        <w:tc>
          <w:tcPr>
            <w:tcW w:w="1260" w:type="dxa"/>
            <w:gridSpan w:val="2"/>
            <w:tcBorders>
              <w:top w:val="nil"/>
              <w:left w:val="nil"/>
              <w:bottom w:val="nil"/>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.25</w:t>
            </w:r>
          </w:p>
        </w:tc>
      </w:tr>
      <w:tr w:rsidR="00B87167" w:rsidRPr="00577920" w:rsidTr="00B87167">
        <w:tc>
          <w:tcPr>
            <w:tcW w:w="5238" w:type="dxa"/>
            <w:tcBorders>
              <w:top w:val="nil"/>
              <w:left w:val="nil"/>
              <w:bottom w:val="nil"/>
              <w:right w:val="nil"/>
            </w:tcBorders>
          </w:tcPr>
          <w:p w:rsidR="00B87167" w:rsidRPr="005810F9" w:rsidRDefault="00B87167" w:rsidP="001358C8">
            <w:pPr>
              <w:tabs>
                <w:tab w:val="left" w:pos="8460"/>
                <w:tab w:val="left" w:pos="8820"/>
                <w:tab w:val="left" w:pos="9000"/>
              </w:tabs>
              <w:spacing w:after="0" w:line="360" w:lineRule="auto"/>
              <w:ind w:right="-360"/>
              <w:rPr>
                <w:rFonts w:cs="Arial"/>
                <w:sz w:val="24"/>
                <w:szCs w:val="24"/>
              </w:rPr>
            </w:pPr>
            <w:r w:rsidRPr="005810F9">
              <w:rPr>
                <w:rFonts w:cs="Arial"/>
                <w:sz w:val="24"/>
                <w:szCs w:val="24"/>
              </w:rPr>
              <w:t>Proportion of duplicate valids, P</w:t>
            </w:r>
            <w:r w:rsidRPr="005810F9">
              <w:rPr>
                <w:rFonts w:cs="Arial"/>
                <w:sz w:val="24"/>
                <w:szCs w:val="24"/>
                <w:vertAlign w:val="subscript"/>
              </w:rPr>
              <w:t>Dv</w:t>
            </w:r>
            <w:r w:rsidRPr="005810F9">
              <w:rPr>
                <w:rFonts w:cs="Arial"/>
                <w:sz w:val="24"/>
                <w:szCs w:val="24"/>
              </w:rPr>
              <w:t xml:space="preserve"> =(D</w:t>
            </w:r>
            <w:r w:rsidRPr="005810F9">
              <w:rPr>
                <w:rFonts w:cs="Arial"/>
                <w:sz w:val="24"/>
                <w:szCs w:val="24"/>
                <w:vertAlign w:val="subscript"/>
              </w:rPr>
              <w:t xml:space="preserve">v </w:t>
            </w:r>
            <w:r w:rsidRPr="005810F9">
              <w:rPr>
                <w:rFonts w:cs="Arial"/>
                <w:sz w:val="24"/>
                <w:szCs w:val="24"/>
              </w:rPr>
              <w:t>/ N</w:t>
            </w:r>
            <w:r w:rsidRPr="005810F9">
              <w:rPr>
                <w:rFonts w:cs="Arial"/>
                <w:sz w:val="24"/>
                <w:szCs w:val="24"/>
                <w:vertAlign w:val="subscript"/>
              </w:rPr>
              <w:t>v</w:t>
            </w:r>
            <w:r w:rsidRPr="005810F9">
              <w:rPr>
                <w:rFonts w:cs="Arial"/>
                <w:sz w:val="24"/>
                <w:szCs w:val="24"/>
              </w:rPr>
              <w:t>)</w:t>
            </w:r>
          </w:p>
        </w:tc>
        <w:tc>
          <w:tcPr>
            <w:tcW w:w="1170" w:type="dxa"/>
            <w:tcBorders>
              <w:top w:val="nil"/>
              <w:left w:val="nil"/>
              <w:bottom w:val="nil"/>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.02</w:t>
            </w:r>
          </w:p>
        </w:tc>
        <w:tc>
          <w:tcPr>
            <w:tcW w:w="1260" w:type="dxa"/>
            <w:tcBorders>
              <w:top w:val="nil"/>
              <w:left w:val="nil"/>
              <w:bottom w:val="nil"/>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Pr>
                <w:rFonts w:cs="Arial"/>
                <w:sz w:val="24"/>
                <w:szCs w:val="24"/>
              </w:rPr>
              <w:t>.03</w:t>
            </w:r>
          </w:p>
        </w:tc>
        <w:tc>
          <w:tcPr>
            <w:tcW w:w="1260" w:type="dxa"/>
            <w:gridSpan w:val="2"/>
            <w:tcBorders>
              <w:top w:val="nil"/>
              <w:left w:val="nil"/>
              <w:bottom w:val="nil"/>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.05</w:t>
            </w:r>
          </w:p>
        </w:tc>
      </w:tr>
      <w:tr w:rsidR="00B87167" w:rsidRPr="00577920" w:rsidTr="00B87167">
        <w:tc>
          <w:tcPr>
            <w:tcW w:w="5238" w:type="dxa"/>
            <w:tcBorders>
              <w:top w:val="nil"/>
              <w:left w:val="nil"/>
              <w:bottom w:val="nil"/>
              <w:right w:val="nil"/>
            </w:tcBorders>
          </w:tcPr>
          <w:p w:rsidR="00B87167" w:rsidRPr="005810F9" w:rsidRDefault="00B87167" w:rsidP="001358C8">
            <w:pPr>
              <w:tabs>
                <w:tab w:val="left" w:pos="8460"/>
                <w:tab w:val="left" w:pos="8820"/>
                <w:tab w:val="left" w:pos="9000"/>
              </w:tabs>
              <w:spacing w:after="0" w:line="360" w:lineRule="auto"/>
              <w:ind w:right="-360"/>
              <w:rPr>
                <w:rFonts w:cs="Arial"/>
                <w:sz w:val="24"/>
                <w:szCs w:val="24"/>
              </w:rPr>
            </w:pPr>
            <w:r w:rsidRPr="005810F9">
              <w:rPr>
                <w:rFonts w:cs="Arial"/>
                <w:sz w:val="24"/>
                <w:szCs w:val="24"/>
              </w:rPr>
              <w:t>Proportion of duplicate invalids, P</w:t>
            </w:r>
            <w:r w:rsidRPr="005810F9">
              <w:rPr>
                <w:rFonts w:cs="Arial"/>
                <w:sz w:val="24"/>
                <w:szCs w:val="24"/>
                <w:vertAlign w:val="subscript"/>
              </w:rPr>
              <w:t>Di</w:t>
            </w:r>
            <w:r w:rsidRPr="005810F9">
              <w:rPr>
                <w:rFonts w:cs="Arial"/>
                <w:sz w:val="24"/>
                <w:szCs w:val="24"/>
              </w:rPr>
              <w:t xml:space="preserve"> = (D</w:t>
            </w:r>
            <w:r w:rsidRPr="005810F9">
              <w:rPr>
                <w:rFonts w:cs="Arial"/>
                <w:sz w:val="24"/>
                <w:szCs w:val="24"/>
                <w:vertAlign w:val="subscript"/>
              </w:rPr>
              <w:t xml:space="preserve">i </w:t>
            </w:r>
            <w:r w:rsidRPr="005810F9">
              <w:rPr>
                <w:rFonts w:cs="Arial"/>
                <w:sz w:val="24"/>
                <w:szCs w:val="24"/>
              </w:rPr>
              <w:t>/ N</w:t>
            </w:r>
            <w:r w:rsidRPr="005810F9">
              <w:rPr>
                <w:rFonts w:cs="Arial"/>
                <w:sz w:val="24"/>
                <w:szCs w:val="24"/>
                <w:vertAlign w:val="subscript"/>
              </w:rPr>
              <w:t>i</w:t>
            </w:r>
            <w:r w:rsidRPr="005810F9">
              <w:rPr>
                <w:rFonts w:cs="Arial"/>
                <w:sz w:val="24"/>
                <w:szCs w:val="24"/>
              </w:rPr>
              <w:t>)</w:t>
            </w:r>
          </w:p>
        </w:tc>
        <w:tc>
          <w:tcPr>
            <w:tcW w:w="1170" w:type="dxa"/>
            <w:tcBorders>
              <w:top w:val="nil"/>
              <w:left w:val="nil"/>
              <w:bottom w:val="nil"/>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.02</w:t>
            </w:r>
          </w:p>
        </w:tc>
        <w:tc>
          <w:tcPr>
            <w:tcW w:w="1260" w:type="dxa"/>
            <w:tcBorders>
              <w:top w:val="nil"/>
              <w:left w:val="nil"/>
              <w:bottom w:val="nil"/>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Pr>
                <w:rFonts w:cs="Arial"/>
                <w:sz w:val="24"/>
                <w:szCs w:val="24"/>
              </w:rPr>
              <w:t>.03</w:t>
            </w:r>
          </w:p>
        </w:tc>
        <w:tc>
          <w:tcPr>
            <w:tcW w:w="1260" w:type="dxa"/>
            <w:gridSpan w:val="2"/>
            <w:tcBorders>
              <w:top w:val="nil"/>
              <w:left w:val="nil"/>
              <w:bottom w:val="nil"/>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.05</w:t>
            </w:r>
          </w:p>
        </w:tc>
      </w:tr>
      <w:tr w:rsidR="00B87167" w:rsidRPr="00577920" w:rsidTr="00B87167">
        <w:trPr>
          <w:trHeight w:val="360"/>
        </w:trPr>
        <w:tc>
          <w:tcPr>
            <w:tcW w:w="5238" w:type="dxa"/>
            <w:tcBorders>
              <w:top w:val="nil"/>
              <w:left w:val="nil"/>
              <w:bottom w:val="single" w:sz="12" w:space="0" w:color="auto"/>
              <w:right w:val="nil"/>
            </w:tcBorders>
          </w:tcPr>
          <w:p w:rsidR="00B87167" w:rsidRPr="005810F9" w:rsidRDefault="00B87167" w:rsidP="001358C8">
            <w:pPr>
              <w:tabs>
                <w:tab w:val="left" w:pos="8460"/>
                <w:tab w:val="left" w:pos="8820"/>
                <w:tab w:val="left" w:pos="9000"/>
              </w:tabs>
              <w:spacing w:after="0" w:line="360" w:lineRule="auto"/>
              <w:ind w:right="-360"/>
              <w:rPr>
                <w:rFonts w:cs="Arial"/>
                <w:sz w:val="24"/>
                <w:szCs w:val="24"/>
              </w:rPr>
            </w:pPr>
            <w:r w:rsidRPr="005810F9">
              <w:rPr>
                <w:rFonts w:cs="Arial"/>
                <w:sz w:val="24"/>
                <w:szCs w:val="24"/>
              </w:rPr>
              <w:t>Proportion of valids to population size, P</w:t>
            </w:r>
            <w:r w:rsidRPr="005810F9">
              <w:rPr>
                <w:rFonts w:cs="Arial"/>
                <w:sz w:val="24"/>
                <w:szCs w:val="24"/>
                <w:vertAlign w:val="subscript"/>
              </w:rPr>
              <w:t>v</w:t>
            </w:r>
            <w:r w:rsidRPr="005810F9">
              <w:rPr>
                <w:rFonts w:cs="Arial"/>
                <w:sz w:val="24"/>
                <w:szCs w:val="24"/>
              </w:rPr>
              <w:t xml:space="preserve"> = (N</w:t>
            </w:r>
            <w:r w:rsidRPr="005810F9">
              <w:rPr>
                <w:rFonts w:cs="Arial"/>
                <w:sz w:val="24"/>
                <w:szCs w:val="24"/>
                <w:vertAlign w:val="subscript"/>
              </w:rPr>
              <w:t xml:space="preserve">v </w:t>
            </w:r>
            <w:r w:rsidRPr="005810F9">
              <w:rPr>
                <w:rFonts w:cs="Arial"/>
                <w:sz w:val="24"/>
                <w:szCs w:val="24"/>
              </w:rPr>
              <w:t>/ N)</w:t>
            </w:r>
          </w:p>
        </w:tc>
        <w:tc>
          <w:tcPr>
            <w:tcW w:w="1170" w:type="dxa"/>
            <w:tcBorders>
              <w:top w:val="nil"/>
              <w:left w:val="nil"/>
              <w:bottom w:val="single" w:sz="12" w:space="0" w:color="auto"/>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.75</w:t>
            </w:r>
          </w:p>
        </w:tc>
        <w:tc>
          <w:tcPr>
            <w:tcW w:w="1260" w:type="dxa"/>
            <w:tcBorders>
              <w:top w:val="nil"/>
              <w:left w:val="nil"/>
              <w:bottom w:val="single" w:sz="12" w:space="0" w:color="auto"/>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.85</w:t>
            </w:r>
          </w:p>
        </w:tc>
        <w:tc>
          <w:tcPr>
            <w:tcW w:w="1260" w:type="dxa"/>
            <w:gridSpan w:val="2"/>
            <w:tcBorders>
              <w:top w:val="nil"/>
              <w:left w:val="nil"/>
              <w:bottom w:val="single" w:sz="12" w:space="0" w:color="auto"/>
              <w:right w:val="nil"/>
            </w:tcBorders>
          </w:tcPr>
          <w:p w:rsidR="00B87167" w:rsidRPr="00577920" w:rsidRDefault="0095105C" w:rsidP="001358C8">
            <w:pPr>
              <w:tabs>
                <w:tab w:val="left" w:pos="8460"/>
                <w:tab w:val="left" w:pos="8820"/>
                <w:tab w:val="left" w:pos="9000"/>
              </w:tabs>
              <w:spacing w:after="0" w:line="360" w:lineRule="auto"/>
              <w:ind w:right="-360"/>
              <w:jc w:val="center"/>
              <w:rPr>
                <w:rFonts w:cs="Arial"/>
                <w:sz w:val="24"/>
                <w:szCs w:val="24"/>
              </w:rPr>
            </w:pPr>
            <w:r>
              <w:rPr>
                <w:rFonts w:cs="Arial"/>
                <w:sz w:val="24"/>
                <w:szCs w:val="24"/>
              </w:rPr>
              <w:t>0</w:t>
            </w:r>
            <w:r w:rsidR="00B87167" w:rsidRPr="00577920">
              <w:rPr>
                <w:rFonts w:cs="Arial"/>
                <w:sz w:val="24"/>
                <w:szCs w:val="24"/>
              </w:rPr>
              <w:t>.95</w:t>
            </w:r>
          </w:p>
        </w:tc>
      </w:tr>
    </w:tbl>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8E2D55" w:rsidRDefault="008E2D55" w:rsidP="001358C8">
      <w:pPr>
        <w:tabs>
          <w:tab w:val="left" w:pos="8460"/>
          <w:tab w:val="left" w:pos="8820"/>
          <w:tab w:val="left" w:pos="9000"/>
        </w:tabs>
        <w:spacing w:after="0" w:line="240" w:lineRule="auto"/>
        <w:ind w:right="-360"/>
      </w:pPr>
      <w:r>
        <w:br w:type="page"/>
      </w:r>
    </w:p>
    <w:tbl>
      <w:tblPr>
        <w:tblW w:w="8186" w:type="dxa"/>
        <w:tblInd w:w="94" w:type="dxa"/>
        <w:tblLook w:val="00A0" w:firstRow="1" w:lastRow="0" w:firstColumn="1" w:lastColumn="0" w:noHBand="0" w:noVBand="0"/>
      </w:tblPr>
      <w:tblGrid>
        <w:gridCol w:w="278"/>
        <w:gridCol w:w="2076"/>
        <w:gridCol w:w="1018"/>
        <w:gridCol w:w="872"/>
        <w:gridCol w:w="1024"/>
        <w:gridCol w:w="1046"/>
        <w:gridCol w:w="900"/>
        <w:gridCol w:w="972"/>
      </w:tblGrid>
      <w:tr w:rsidR="008E2D55" w:rsidRPr="00BA3225" w:rsidTr="0037598A">
        <w:trPr>
          <w:trHeight w:val="810"/>
        </w:trPr>
        <w:tc>
          <w:tcPr>
            <w:tcW w:w="8186" w:type="dxa"/>
            <w:gridSpan w:val="8"/>
            <w:tcBorders>
              <w:top w:val="nil"/>
              <w:left w:val="nil"/>
              <w:bottom w:val="double" w:sz="6" w:space="0" w:color="auto"/>
              <w:right w:val="nil"/>
            </w:tcBorders>
            <w:noWrap/>
            <w:vAlign w:val="bottom"/>
          </w:tcPr>
          <w:p w:rsidR="008E2D55" w:rsidRPr="005810F9" w:rsidRDefault="008E2D55" w:rsidP="003564B8">
            <w:pPr>
              <w:tabs>
                <w:tab w:val="left" w:pos="8460"/>
                <w:tab w:val="left" w:pos="8820"/>
                <w:tab w:val="left" w:pos="9000"/>
              </w:tabs>
              <w:spacing w:after="0" w:line="240" w:lineRule="auto"/>
              <w:ind w:left="720" w:right="-360" w:hanging="720"/>
              <w:jc w:val="center"/>
              <w:rPr>
                <w:rFonts w:cs="Arial"/>
                <w:sz w:val="28"/>
                <w:szCs w:val="28"/>
              </w:rPr>
            </w:pPr>
            <w:r w:rsidRPr="005810F9">
              <w:rPr>
                <w:rFonts w:cs="Arial"/>
                <w:sz w:val="28"/>
                <w:szCs w:val="28"/>
              </w:rPr>
              <w:lastRenderedPageBreak/>
              <w:t xml:space="preserve">Table </w:t>
            </w:r>
            <w:r w:rsidR="00AF2CAB">
              <w:rPr>
                <w:rFonts w:cs="Arial"/>
                <w:sz w:val="28"/>
                <w:szCs w:val="28"/>
              </w:rPr>
              <w:t>4</w:t>
            </w:r>
            <w:r w:rsidRPr="005810F9">
              <w:rPr>
                <w:rFonts w:cs="Arial"/>
                <w:sz w:val="28"/>
                <w:szCs w:val="28"/>
              </w:rPr>
              <w:t>.  ((Approximated Var(W) – Var(W))/Var(W))*100</w:t>
            </w:r>
          </w:p>
          <w:p w:rsidR="008E2D55" w:rsidRDefault="008E2D55" w:rsidP="003564B8">
            <w:pPr>
              <w:tabs>
                <w:tab w:val="left" w:pos="8460"/>
                <w:tab w:val="left" w:pos="8820"/>
                <w:tab w:val="left" w:pos="9000"/>
              </w:tabs>
              <w:spacing w:after="0" w:line="240" w:lineRule="auto"/>
              <w:ind w:left="720" w:right="-360" w:hanging="720"/>
              <w:jc w:val="center"/>
              <w:rPr>
                <w:rFonts w:cs="Arial"/>
                <w:sz w:val="28"/>
                <w:szCs w:val="28"/>
              </w:rPr>
            </w:pPr>
            <w:r w:rsidRPr="005810F9">
              <w:rPr>
                <w:rFonts w:cs="Arial"/>
                <w:sz w:val="28"/>
                <w:szCs w:val="28"/>
              </w:rPr>
              <w:t xml:space="preserve">for Table </w:t>
            </w:r>
            <w:r w:rsidR="00AF2CAB">
              <w:rPr>
                <w:rFonts w:cs="Arial"/>
                <w:sz w:val="28"/>
                <w:szCs w:val="28"/>
              </w:rPr>
              <w:t>3</w:t>
            </w:r>
            <w:r w:rsidR="00AF2CAB" w:rsidRPr="005810F9">
              <w:rPr>
                <w:rFonts w:cs="Arial"/>
                <w:sz w:val="28"/>
                <w:szCs w:val="28"/>
              </w:rPr>
              <w:t xml:space="preserve"> </w:t>
            </w:r>
            <w:r w:rsidRPr="005810F9">
              <w:rPr>
                <w:rFonts w:cs="Arial"/>
                <w:sz w:val="28"/>
                <w:szCs w:val="28"/>
              </w:rPr>
              <w:t>values</w:t>
            </w:r>
          </w:p>
          <w:p w:rsidR="003564B8" w:rsidRPr="003527EB" w:rsidRDefault="003564B8" w:rsidP="003564B8">
            <w:pPr>
              <w:tabs>
                <w:tab w:val="left" w:pos="8460"/>
                <w:tab w:val="left" w:pos="8820"/>
                <w:tab w:val="left" w:pos="9000"/>
              </w:tabs>
              <w:spacing w:after="0" w:line="240" w:lineRule="auto"/>
              <w:ind w:left="720" w:right="-360" w:hanging="720"/>
              <w:jc w:val="center"/>
              <w:rPr>
                <w:rFonts w:cs="Arial"/>
                <w:color w:val="000000"/>
                <w:sz w:val="28"/>
                <w:szCs w:val="28"/>
              </w:rPr>
            </w:pPr>
          </w:p>
        </w:tc>
      </w:tr>
      <w:tr w:rsidR="008E2D55" w:rsidRPr="00BB15D0" w:rsidTr="003C254A">
        <w:trPr>
          <w:trHeight w:val="600"/>
        </w:trPr>
        <w:tc>
          <w:tcPr>
            <w:tcW w:w="278" w:type="dxa"/>
            <w:tcBorders>
              <w:top w:val="nil"/>
              <w:left w:val="nil"/>
              <w:bottom w:val="single" w:sz="4" w:space="0" w:color="auto"/>
              <w:right w:val="nil"/>
            </w:tcBorders>
            <w:noWrap/>
            <w:vAlign w:val="bottom"/>
          </w:tcPr>
          <w:p w:rsidR="008E2D55" w:rsidRPr="003527EB" w:rsidRDefault="008E2D55" w:rsidP="001358C8">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 </w:t>
            </w:r>
          </w:p>
        </w:tc>
        <w:tc>
          <w:tcPr>
            <w:tcW w:w="2076" w:type="dxa"/>
            <w:tcBorders>
              <w:top w:val="nil"/>
              <w:left w:val="nil"/>
              <w:bottom w:val="single" w:sz="4" w:space="0" w:color="auto"/>
              <w:right w:val="nil"/>
            </w:tcBorders>
            <w:noWrap/>
            <w:vAlign w:val="bottom"/>
          </w:tcPr>
          <w:p w:rsidR="008E2D55" w:rsidRPr="003527EB" w:rsidRDefault="008E2D55" w:rsidP="001358C8">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 </w:t>
            </w:r>
          </w:p>
        </w:tc>
        <w:tc>
          <w:tcPr>
            <w:tcW w:w="1018" w:type="dxa"/>
            <w:tcBorders>
              <w:top w:val="nil"/>
              <w:left w:val="nil"/>
              <w:bottom w:val="single" w:sz="4" w:space="0" w:color="auto"/>
              <w:right w:val="nil"/>
            </w:tcBorders>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Number</w:t>
            </w:r>
          </w:p>
        </w:tc>
        <w:tc>
          <w:tcPr>
            <w:tcW w:w="872" w:type="dxa"/>
            <w:tcBorders>
              <w:top w:val="nil"/>
              <w:left w:val="nil"/>
              <w:bottom w:val="single" w:sz="4" w:space="0" w:color="auto"/>
              <w:right w:val="nil"/>
            </w:tcBorders>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Mean</w:t>
            </w:r>
          </w:p>
        </w:tc>
        <w:tc>
          <w:tcPr>
            <w:tcW w:w="1024" w:type="dxa"/>
            <w:tcBorders>
              <w:top w:val="nil"/>
              <w:left w:val="nil"/>
              <w:bottom w:val="single" w:sz="4" w:space="0" w:color="auto"/>
              <w:right w:val="nil"/>
            </w:tcBorders>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r>
              <w:rPr>
                <w:rFonts w:cs="Arial"/>
                <w:color w:val="000000"/>
                <w:sz w:val="24"/>
                <w:szCs w:val="24"/>
              </w:rPr>
              <w:t>Median</w:t>
            </w:r>
          </w:p>
        </w:tc>
        <w:tc>
          <w:tcPr>
            <w:tcW w:w="1046" w:type="dxa"/>
            <w:tcBorders>
              <w:top w:val="nil"/>
              <w:left w:val="nil"/>
              <w:bottom w:val="single" w:sz="4" w:space="0" w:color="auto"/>
              <w:right w:val="nil"/>
            </w:tcBorders>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r>
              <w:rPr>
                <w:rFonts w:cs="Arial"/>
                <w:color w:val="000000"/>
                <w:sz w:val="24"/>
                <w:szCs w:val="24"/>
              </w:rPr>
              <w:t>St. Dev.</w:t>
            </w:r>
          </w:p>
        </w:tc>
        <w:tc>
          <w:tcPr>
            <w:tcW w:w="900" w:type="dxa"/>
            <w:tcBorders>
              <w:top w:val="nil"/>
              <w:left w:val="nil"/>
              <w:bottom w:val="single" w:sz="4" w:space="0" w:color="auto"/>
              <w:right w:val="nil"/>
            </w:tcBorders>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Min</w:t>
            </w:r>
          </w:p>
        </w:tc>
        <w:tc>
          <w:tcPr>
            <w:tcW w:w="972" w:type="dxa"/>
            <w:tcBorders>
              <w:top w:val="nil"/>
              <w:left w:val="nil"/>
              <w:bottom w:val="single" w:sz="4" w:space="0" w:color="auto"/>
              <w:right w:val="nil"/>
            </w:tcBorders>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Max</w:t>
            </w:r>
          </w:p>
        </w:tc>
      </w:tr>
      <w:tr w:rsidR="008E2D55" w:rsidRPr="00BB15D0" w:rsidTr="003C254A">
        <w:trPr>
          <w:trHeight w:val="305"/>
        </w:trPr>
        <w:tc>
          <w:tcPr>
            <w:tcW w:w="2354" w:type="dxa"/>
            <w:gridSpan w:val="2"/>
            <w:tcBorders>
              <w:top w:val="nil"/>
              <w:left w:val="nil"/>
              <w:bottom w:val="nil"/>
              <w:right w:val="nil"/>
            </w:tcBorders>
            <w:noWrap/>
            <w:vAlign w:val="bottom"/>
          </w:tcPr>
          <w:p w:rsidR="008E2D55" w:rsidRPr="003527EB" w:rsidRDefault="008E2D55" w:rsidP="001358C8">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Standard method</w:t>
            </w:r>
          </w:p>
        </w:tc>
        <w:tc>
          <w:tcPr>
            <w:tcW w:w="1018" w:type="dxa"/>
            <w:tcBorders>
              <w:top w:val="nil"/>
              <w:left w:val="nil"/>
              <w:bottom w:val="nil"/>
              <w:right w:val="nil"/>
            </w:tcBorders>
            <w:noWrap/>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p>
        </w:tc>
        <w:tc>
          <w:tcPr>
            <w:tcW w:w="872" w:type="dxa"/>
            <w:tcBorders>
              <w:top w:val="nil"/>
              <w:left w:val="nil"/>
              <w:bottom w:val="nil"/>
              <w:right w:val="nil"/>
            </w:tcBorders>
            <w:noWrap/>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p>
        </w:tc>
        <w:tc>
          <w:tcPr>
            <w:tcW w:w="1024" w:type="dxa"/>
            <w:tcBorders>
              <w:top w:val="nil"/>
              <w:left w:val="nil"/>
              <w:bottom w:val="nil"/>
              <w:right w:val="nil"/>
            </w:tcBorders>
            <w:noWrap/>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p>
        </w:tc>
        <w:tc>
          <w:tcPr>
            <w:tcW w:w="1046" w:type="dxa"/>
            <w:tcBorders>
              <w:top w:val="nil"/>
              <w:left w:val="nil"/>
              <w:bottom w:val="nil"/>
              <w:right w:val="nil"/>
            </w:tcBorders>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p>
        </w:tc>
        <w:tc>
          <w:tcPr>
            <w:tcW w:w="900" w:type="dxa"/>
            <w:tcBorders>
              <w:top w:val="nil"/>
              <w:left w:val="nil"/>
              <w:bottom w:val="nil"/>
              <w:right w:val="nil"/>
            </w:tcBorders>
            <w:noWrap/>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p>
        </w:tc>
        <w:tc>
          <w:tcPr>
            <w:tcW w:w="972" w:type="dxa"/>
            <w:tcBorders>
              <w:top w:val="nil"/>
              <w:left w:val="nil"/>
              <w:bottom w:val="nil"/>
              <w:right w:val="nil"/>
            </w:tcBorders>
            <w:noWrap/>
            <w:vAlign w:val="center"/>
          </w:tcPr>
          <w:p w:rsidR="008E2D55" w:rsidRPr="003527EB" w:rsidRDefault="008E2D55" w:rsidP="003C254A">
            <w:pPr>
              <w:tabs>
                <w:tab w:val="left" w:pos="8460"/>
                <w:tab w:val="left" w:pos="8820"/>
                <w:tab w:val="left" w:pos="9000"/>
              </w:tabs>
              <w:spacing w:after="0" w:line="360" w:lineRule="auto"/>
              <w:ind w:right="-360"/>
              <w:rPr>
                <w:rFonts w:cs="Arial"/>
                <w:color w:val="000000"/>
                <w:sz w:val="24"/>
                <w:szCs w:val="24"/>
              </w:rPr>
            </w:pPr>
          </w:p>
        </w:tc>
      </w:tr>
      <w:tr w:rsidR="008E2D55" w:rsidRPr="00BB15D0" w:rsidTr="003C254A">
        <w:trPr>
          <w:trHeight w:val="300"/>
        </w:trPr>
        <w:tc>
          <w:tcPr>
            <w:tcW w:w="278" w:type="dxa"/>
            <w:tcBorders>
              <w:top w:val="nil"/>
              <w:left w:val="nil"/>
              <w:bottom w:val="nil"/>
              <w:right w:val="nil"/>
            </w:tcBorders>
            <w:noWrap/>
            <w:vAlign w:val="bottom"/>
          </w:tcPr>
          <w:p w:rsidR="008E2D55" w:rsidRPr="003527EB" w:rsidRDefault="008E2D55" w:rsidP="001358C8">
            <w:pPr>
              <w:tabs>
                <w:tab w:val="left" w:pos="8460"/>
                <w:tab w:val="left" w:pos="8820"/>
                <w:tab w:val="left" w:pos="9000"/>
              </w:tabs>
              <w:spacing w:after="0" w:line="360" w:lineRule="auto"/>
              <w:ind w:right="-360"/>
              <w:rPr>
                <w:rFonts w:cs="Arial"/>
                <w:color w:val="000000"/>
                <w:sz w:val="24"/>
                <w:szCs w:val="24"/>
              </w:rPr>
            </w:pPr>
          </w:p>
        </w:tc>
        <w:tc>
          <w:tcPr>
            <w:tcW w:w="2076" w:type="dxa"/>
            <w:tcBorders>
              <w:top w:val="nil"/>
              <w:left w:val="nil"/>
              <w:bottom w:val="nil"/>
              <w:right w:val="nil"/>
            </w:tcBorders>
            <w:noWrap/>
            <w:vAlign w:val="bottom"/>
          </w:tcPr>
          <w:p w:rsidR="008E2D55" w:rsidRPr="00C7645B" w:rsidRDefault="008E2D55" w:rsidP="001358C8">
            <w:pPr>
              <w:tabs>
                <w:tab w:val="left" w:pos="8460"/>
                <w:tab w:val="left" w:pos="8820"/>
                <w:tab w:val="left" w:pos="9000"/>
              </w:tabs>
              <w:ind w:right="-360"/>
            </w:pPr>
            <w:r w:rsidRPr="00C7645B">
              <w:t>Eq. (1) holds</w:t>
            </w:r>
          </w:p>
        </w:tc>
        <w:tc>
          <w:tcPr>
            <w:tcW w:w="1018" w:type="dxa"/>
            <w:tcBorders>
              <w:top w:val="nil"/>
              <w:left w:val="nil"/>
              <w:bottom w:val="nil"/>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sidRPr="003527EB">
              <w:rPr>
                <w:rFonts w:cs="Arial"/>
                <w:color w:val="000000"/>
                <w:sz w:val="24"/>
                <w:szCs w:val="24"/>
              </w:rPr>
              <w:t>81</w:t>
            </w:r>
          </w:p>
        </w:tc>
        <w:tc>
          <w:tcPr>
            <w:tcW w:w="872"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sidRPr="003527EB">
              <w:rPr>
                <w:rFonts w:cs="Arial"/>
                <w:color w:val="000000"/>
                <w:sz w:val="24"/>
                <w:szCs w:val="24"/>
              </w:rPr>
              <w:t>-</w:t>
            </w:r>
            <w:r>
              <w:rPr>
                <w:rFonts w:cs="Arial"/>
                <w:color w:val="000000"/>
                <w:sz w:val="24"/>
                <w:szCs w:val="24"/>
              </w:rPr>
              <w:t>10.32</w:t>
            </w:r>
          </w:p>
        </w:tc>
        <w:tc>
          <w:tcPr>
            <w:tcW w:w="1024"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-7.95</w:t>
            </w:r>
          </w:p>
        </w:tc>
        <w:tc>
          <w:tcPr>
            <w:tcW w:w="1046" w:type="dxa"/>
            <w:tcBorders>
              <w:top w:val="nil"/>
              <w:left w:val="nil"/>
              <w:bottom w:val="nil"/>
              <w:right w:val="nil"/>
            </w:tcBorders>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7.61</w:t>
            </w:r>
          </w:p>
        </w:tc>
        <w:tc>
          <w:tcPr>
            <w:tcW w:w="900"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sidRPr="003527EB">
              <w:rPr>
                <w:rFonts w:cs="Arial"/>
                <w:color w:val="000000"/>
                <w:sz w:val="24"/>
                <w:szCs w:val="24"/>
              </w:rPr>
              <w:t>-31.56</w:t>
            </w:r>
          </w:p>
        </w:tc>
        <w:tc>
          <w:tcPr>
            <w:tcW w:w="972"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-3.14</w:t>
            </w:r>
          </w:p>
        </w:tc>
      </w:tr>
      <w:tr w:rsidR="008E2D55" w:rsidRPr="00BB15D0" w:rsidTr="003C254A">
        <w:trPr>
          <w:trHeight w:val="300"/>
        </w:trPr>
        <w:tc>
          <w:tcPr>
            <w:tcW w:w="278" w:type="dxa"/>
            <w:tcBorders>
              <w:top w:val="nil"/>
              <w:left w:val="nil"/>
              <w:bottom w:val="nil"/>
              <w:right w:val="nil"/>
            </w:tcBorders>
            <w:noWrap/>
            <w:vAlign w:val="bottom"/>
          </w:tcPr>
          <w:p w:rsidR="008E2D55" w:rsidRPr="003527EB" w:rsidRDefault="008E2D55" w:rsidP="001358C8">
            <w:pPr>
              <w:tabs>
                <w:tab w:val="left" w:pos="8460"/>
                <w:tab w:val="left" w:pos="8820"/>
                <w:tab w:val="left" w:pos="9000"/>
              </w:tabs>
              <w:spacing w:after="0" w:line="360" w:lineRule="auto"/>
              <w:ind w:right="-360"/>
              <w:rPr>
                <w:rFonts w:cs="Arial"/>
                <w:color w:val="000000"/>
                <w:sz w:val="24"/>
                <w:szCs w:val="24"/>
              </w:rPr>
            </w:pPr>
          </w:p>
        </w:tc>
        <w:tc>
          <w:tcPr>
            <w:tcW w:w="2076" w:type="dxa"/>
            <w:tcBorders>
              <w:top w:val="nil"/>
              <w:left w:val="nil"/>
              <w:bottom w:val="nil"/>
              <w:right w:val="nil"/>
            </w:tcBorders>
            <w:noWrap/>
            <w:vAlign w:val="bottom"/>
          </w:tcPr>
          <w:p w:rsidR="008E2D55" w:rsidRPr="00C7645B" w:rsidRDefault="008E2D55" w:rsidP="001358C8">
            <w:pPr>
              <w:tabs>
                <w:tab w:val="left" w:pos="8460"/>
                <w:tab w:val="left" w:pos="8820"/>
                <w:tab w:val="left" w:pos="9000"/>
              </w:tabs>
              <w:ind w:right="-360"/>
            </w:pPr>
            <w:r w:rsidRPr="00C7645B">
              <w:t>Eq. (1) does not hold</w:t>
            </w:r>
          </w:p>
        </w:tc>
        <w:tc>
          <w:tcPr>
            <w:tcW w:w="1018"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sidRPr="003527EB">
              <w:rPr>
                <w:rFonts w:cs="Arial"/>
                <w:color w:val="000000"/>
                <w:sz w:val="24"/>
                <w:szCs w:val="24"/>
              </w:rPr>
              <w:t>162</w:t>
            </w:r>
          </w:p>
        </w:tc>
        <w:tc>
          <w:tcPr>
            <w:tcW w:w="872"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-10</w:t>
            </w:r>
            <w:r w:rsidRPr="003527EB">
              <w:rPr>
                <w:rFonts w:cs="Arial"/>
                <w:color w:val="000000"/>
                <w:sz w:val="24"/>
                <w:szCs w:val="24"/>
              </w:rPr>
              <w:t>.</w:t>
            </w:r>
            <w:r>
              <w:rPr>
                <w:rFonts w:cs="Arial"/>
                <w:color w:val="000000"/>
                <w:sz w:val="24"/>
                <w:szCs w:val="24"/>
              </w:rPr>
              <w:t>13</w:t>
            </w:r>
          </w:p>
        </w:tc>
        <w:tc>
          <w:tcPr>
            <w:tcW w:w="1024"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-8.01</w:t>
            </w:r>
          </w:p>
        </w:tc>
        <w:tc>
          <w:tcPr>
            <w:tcW w:w="1046" w:type="dxa"/>
            <w:tcBorders>
              <w:top w:val="nil"/>
              <w:left w:val="nil"/>
              <w:bottom w:val="nil"/>
              <w:right w:val="nil"/>
            </w:tcBorders>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8.44</w:t>
            </w:r>
          </w:p>
        </w:tc>
        <w:tc>
          <w:tcPr>
            <w:tcW w:w="900"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sidRPr="003527EB">
              <w:rPr>
                <w:rFonts w:cs="Arial"/>
                <w:color w:val="000000"/>
                <w:sz w:val="24"/>
                <w:szCs w:val="24"/>
              </w:rPr>
              <w:t>-34.56</w:t>
            </w:r>
          </w:p>
        </w:tc>
        <w:tc>
          <w:tcPr>
            <w:tcW w:w="972" w:type="dxa"/>
            <w:tcBorders>
              <w:top w:val="nil"/>
              <w:left w:val="nil"/>
              <w:bottom w:val="nil"/>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Pr>
                <w:rFonts w:cs="Arial"/>
                <w:color w:val="000000"/>
                <w:sz w:val="24"/>
                <w:szCs w:val="24"/>
              </w:rPr>
              <w:t>3.83</w:t>
            </w:r>
          </w:p>
        </w:tc>
      </w:tr>
      <w:tr w:rsidR="008E2D55" w:rsidRPr="00BB15D0" w:rsidTr="003C254A">
        <w:trPr>
          <w:trHeight w:val="300"/>
        </w:trPr>
        <w:tc>
          <w:tcPr>
            <w:tcW w:w="2354" w:type="dxa"/>
            <w:gridSpan w:val="2"/>
            <w:tcBorders>
              <w:top w:val="nil"/>
              <w:left w:val="nil"/>
              <w:bottom w:val="nil"/>
              <w:right w:val="nil"/>
            </w:tcBorders>
            <w:noWrap/>
            <w:vAlign w:val="bottom"/>
          </w:tcPr>
          <w:p w:rsidR="008E2D55" w:rsidRPr="003527EB" w:rsidRDefault="008E2D55" w:rsidP="001358C8">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Uncorrelated method</w:t>
            </w:r>
          </w:p>
        </w:tc>
        <w:tc>
          <w:tcPr>
            <w:tcW w:w="1018"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p>
        </w:tc>
        <w:tc>
          <w:tcPr>
            <w:tcW w:w="872"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p>
        </w:tc>
        <w:tc>
          <w:tcPr>
            <w:tcW w:w="1024"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p>
        </w:tc>
        <w:tc>
          <w:tcPr>
            <w:tcW w:w="1046" w:type="dxa"/>
            <w:tcBorders>
              <w:top w:val="nil"/>
              <w:left w:val="nil"/>
              <w:bottom w:val="nil"/>
              <w:right w:val="nil"/>
            </w:tcBorders>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p>
        </w:tc>
        <w:tc>
          <w:tcPr>
            <w:tcW w:w="900"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p>
        </w:tc>
        <w:tc>
          <w:tcPr>
            <w:tcW w:w="972" w:type="dxa"/>
            <w:tcBorders>
              <w:top w:val="nil"/>
              <w:left w:val="nil"/>
              <w:bottom w:val="nil"/>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p>
        </w:tc>
      </w:tr>
      <w:tr w:rsidR="008E2D55" w:rsidRPr="00BB15D0" w:rsidTr="003C254A">
        <w:trPr>
          <w:trHeight w:val="300"/>
        </w:trPr>
        <w:tc>
          <w:tcPr>
            <w:tcW w:w="278" w:type="dxa"/>
            <w:tcBorders>
              <w:top w:val="nil"/>
              <w:left w:val="nil"/>
              <w:bottom w:val="nil"/>
              <w:right w:val="nil"/>
            </w:tcBorders>
            <w:noWrap/>
            <w:vAlign w:val="bottom"/>
          </w:tcPr>
          <w:p w:rsidR="008E2D55" w:rsidRPr="003527EB" w:rsidRDefault="008E2D55" w:rsidP="001358C8">
            <w:pPr>
              <w:tabs>
                <w:tab w:val="left" w:pos="8460"/>
                <w:tab w:val="left" w:pos="8820"/>
                <w:tab w:val="left" w:pos="9000"/>
              </w:tabs>
              <w:spacing w:after="0" w:line="360" w:lineRule="auto"/>
              <w:ind w:right="-360"/>
              <w:rPr>
                <w:rFonts w:cs="Arial"/>
                <w:color w:val="000000"/>
                <w:sz w:val="24"/>
                <w:szCs w:val="24"/>
              </w:rPr>
            </w:pPr>
          </w:p>
        </w:tc>
        <w:tc>
          <w:tcPr>
            <w:tcW w:w="2076" w:type="dxa"/>
            <w:tcBorders>
              <w:top w:val="nil"/>
              <w:left w:val="nil"/>
              <w:bottom w:val="nil"/>
              <w:right w:val="nil"/>
            </w:tcBorders>
            <w:noWrap/>
          </w:tcPr>
          <w:p w:rsidR="008E2D55" w:rsidRPr="007D35DA" w:rsidRDefault="008E2D55" w:rsidP="001358C8">
            <w:pPr>
              <w:tabs>
                <w:tab w:val="left" w:pos="8460"/>
                <w:tab w:val="left" w:pos="8820"/>
                <w:tab w:val="left" w:pos="9000"/>
              </w:tabs>
              <w:ind w:right="-360"/>
            </w:pPr>
            <w:r w:rsidRPr="007D35DA">
              <w:t>Eq. (1) holds</w:t>
            </w:r>
          </w:p>
        </w:tc>
        <w:tc>
          <w:tcPr>
            <w:tcW w:w="1018" w:type="dxa"/>
            <w:tcBorders>
              <w:top w:val="nil"/>
              <w:left w:val="nil"/>
              <w:bottom w:val="nil"/>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sidRPr="003527EB">
              <w:rPr>
                <w:rFonts w:cs="Arial"/>
                <w:color w:val="000000"/>
                <w:sz w:val="24"/>
                <w:szCs w:val="24"/>
              </w:rPr>
              <w:t>81</w:t>
            </w:r>
          </w:p>
        </w:tc>
        <w:tc>
          <w:tcPr>
            <w:tcW w:w="872" w:type="dxa"/>
            <w:tcBorders>
              <w:top w:val="nil"/>
              <w:left w:val="nil"/>
              <w:bottom w:val="nil"/>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sidRPr="003527EB">
              <w:rPr>
                <w:rFonts w:cs="Arial"/>
                <w:color w:val="000000"/>
                <w:sz w:val="24"/>
                <w:szCs w:val="24"/>
              </w:rPr>
              <w:t>2.</w:t>
            </w:r>
            <w:r w:rsidR="008E2D55">
              <w:rPr>
                <w:rFonts w:cs="Arial"/>
                <w:color w:val="000000"/>
                <w:sz w:val="24"/>
                <w:szCs w:val="24"/>
              </w:rPr>
              <w:t>31</w:t>
            </w:r>
          </w:p>
        </w:tc>
        <w:tc>
          <w:tcPr>
            <w:tcW w:w="1024" w:type="dxa"/>
            <w:tcBorders>
              <w:top w:val="nil"/>
              <w:left w:val="nil"/>
              <w:bottom w:val="nil"/>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Pr>
                <w:rFonts w:cs="Arial"/>
                <w:color w:val="000000"/>
                <w:sz w:val="24"/>
                <w:szCs w:val="24"/>
              </w:rPr>
              <w:t>1.13</w:t>
            </w:r>
          </w:p>
        </w:tc>
        <w:tc>
          <w:tcPr>
            <w:tcW w:w="1046" w:type="dxa"/>
            <w:tcBorders>
              <w:top w:val="nil"/>
              <w:left w:val="nil"/>
              <w:bottom w:val="nil"/>
              <w:right w:val="nil"/>
            </w:tcBorders>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Pr>
                <w:rFonts w:cs="Arial"/>
                <w:color w:val="000000"/>
                <w:sz w:val="24"/>
                <w:szCs w:val="24"/>
              </w:rPr>
              <w:t>2.24</w:t>
            </w:r>
          </w:p>
        </w:tc>
        <w:tc>
          <w:tcPr>
            <w:tcW w:w="900" w:type="dxa"/>
            <w:tcBorders>
              <w:top w:val="nil"/>
              <w:left w:val="nil"/>
              <w:bottom w:val="nil"/>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sidRPr="003527EB">
              <w:rPr>
                <w:rFonts w:cs="Arial"/>
                <w:color w:val="000000"/>
                <w:sz w:val="24"/>
                <w:szCs w:val="24"/>
              </w:rPr>
              <w:t>0.</w:t>
            </w:r>
            <w:r w:rsidR="008E2D55">
              <w:rPr>
                <w:rFonts w:cs="Arial"/>
                <w:color w:val="000000"/>
                <w:sz w:val="24"/>
                <w:szCs w:val="24"/>
              </w:rPr>
              <w:t>28</w:t>
            </w:r>
          </w:p>
        </w:tc>
        <w:tc>
          <w:tcPr>
            <w:tcW w:w="972" w:type="dxa"/>
            <w:tcBorders>
              <w:top w:val="nil"/>
              <w:left w:val="nil"/>
              <w:bottom w:val="nil"/>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Pr>
                <w:rFonts w:cs="Arial"/>
                <w:color w:val="000000"/>
                <w:sz w:val="24"/>
                <w:szCs w:val="24"/>
              </w:rPr>
              <w:t>6.86</w:t>
            </w:r>
          </w:p>
        </w:tc>
      </w:tr>
      <w:tr w:rsidR="008E2D55" w:rsidRPr="00BB15D0" w:rsidTr="003C254A">
        <w:trPr>
          <w:trHeight w:val="315"/>
        </w:trPr>
        <w:tc>
          <w:tcPr>
            <w:tcW w:w="278" w:type="dxa"/>
            <w:tcBorders>
              <w:top w:val="nil"/>
              <w:left w:val="nil"/>
              <w:bottom w:val="single" w:sz="8" w:space="0" w:color="auto"/>
              <w:right w:val="nil"/>
            </w:tcBorders>
            <w:noWrap/>
            <w:vAlign w:val="bottom"/>
          </w:tcPr>
          <w:p w:rsidR="008E2D55" w:rsidRPr="003527EB" w:rsidRDefault="008E2D55" w:rsidP="001358C8">
            <w:pPr>
              <w:tabs>
                <w:tab w:val="left" w:pos="8460"/>
                <w:tab w:val="left" w:pos="8820"/>
                <w:tab w:val="left" w:pos="9000"/>
              </w:tabs>
              <w:spacing w:after="0" w:line="360" w:lineRule="auto"/>
              <w:ind w:right="-360"/>
              <w:rPr>
                <w:rFonts w:cs="Arial"/>
                <w:color w:val="000000"/>
                <w:sz w:val="24"/>
                <w:szCs w:val="24"/>
              </w:rPr>
            </w:pPr>
            <w:r w:rsidRPr="003527EB">
              <w:rPr>
                <w:rFonts w:cs="Arial"/>
                <w:color w:val="000000"/>
                <w:sz w:val="24"/>
                <w:szCs w:val="24"/>
              </w:rPr>
              <w:t> </w:t>
            </w:r>
          </w:p>
        </w:tc>
        <w:tc>
          <w:tcPr>
            <w:tcW w:w="2076" w:type="dxa"/>
            <w:tcBorders>
              <w:top w:val="nil"/>
              <w:left w:val="nil"/>
              <w:bottom w:val="single" w:sz="8" w:space="0" w:color="auto"/>
              <w:right w:val="nil"/>
            </w:tcBorders>
            <w:noWrap/>
          </w:tcPr>
          <w:p w:rsidR="008E2D55" w:rsidRDefault="008E2D55" w:rsidP="001358C8">
            <w:pPr>
              <w:tabs>
                <w:tab w:val="left" w:pos="8460"/>
                <w:tab w:val="left" w:pos="8820"/>
                <w:tab w:val="left" w:pos="9000"/>
              </w:tabs>
              <w:ind w:right="-360"/>
            </w:pPr>
            <w:r w:rsidRPr="007D35DA">
              <w:t>Eq. (1) does not hold</w:t>
            </w:r>
          </w:p>
        </w:tc>
        <w:tc>
          <w:tcPr>
            <w:tcW w:w="1018" w:type="dxa"/>
            <w:tcBorders>
              <w:top w:val="nil"/>
              <w:left w:val="nil"/>
              <w:bottom w:val="single" w:sz="8" w:space="0" w:color="auto"/>
              <w:right w:val="nil"/>
            </w:tcBorders>
            <w:noWrap/>
            <w:vAlign w:val="center"/>
          </w:tcPr>
          <w:p w:rsidR="008E2D55" w:rsidRPr="003527EB" w:rsidRDefault="008E2D55" w:rsidP="00002A20">
            <w:pPr>
              <w:tabs>
                <w:tab w:val="left" w:pos="8460"/>
                <w:tab w:val="left" w:pos="8820"/>
                <w:tab w:val="left" w:pos="9000"/>
              </w:tabs>
              <w:spacing w:after="0" w:line="360" w:lineRule="auto"/>
              <w:ind w:left="-18" w:right="-260" w:firstLine="18"/>
              <w:jc w:val="center"/>
              <w:rPr>
                <w:rFonts w:cs="Arial"/>
                <w:color w:val="000000"/>
                <w:sz w:val="24"/>
                <w:szCs w:val="24"/>
              </w:rPr>
            </w:pPr>
            <w:r w:rsidRPr="003527EB">
              <w:rPr>
                <w:rFonts w:cs="Arial"/>
                <w:color w:val="000000"/>
                <w:sz w:val="24"/>
                <w:szCs w:val="24"/>
              </w:rPr>
              <w:t>162</w:t>
            </w:r>
          </w:p>
        </w:tc>
        <w:tc>
          <w:tcPr>
            <w:tcW w:w="872" w:type="dxa"/>
            <w:tcBorders>
              <w:top w:val="nil"/>
              <w:left w:val="nil"/>
              <w:bottom w:val="single" w:sz="8" w:space="0" w:color="auto"/>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sidRPr="003527EB">
              <w:rPr>
                <w:rFonts w:cs="Arial"/>
                <w:color w:val="000000"/>
                <w:sz w:val="24"/>
                <w:szCs w:val="24"/>
              </w:rPr>
              <w:t>2.</w:t>
            </w:r>
            <w:r w:rsidR="008E2D55">
              <w:rPr>
                <w:rFonts w:cs="Arial"/>
                <w:color w:val="000000"/>
                <w:sz w:val="24"/>
                <w:szCs w:val="24"/>
              </w:rPr>
              <w:t>24</w:t>
            </w:r>
          </w:p>
        </w:tc>
        <w:tc>
          <w:tcPr>
            <w:tcW w:w="1024" w:type="dxa"/>
            <w:tcBorders>
              <w:top w:val="nil"/>
              <w:left w:val="nil"/>
              <w:bottom w:val="single" w:sz="8" w:space="0" w:color="auto"/>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Pr>
                <w:rFonts w:cs="Arial"/>
                <w:color w:val="000000"/>
                <w:sz w:val="24"/>
                <w:szCs w:val="24"/>
              </w:rPr>
              <w:t>1.32</w:t>
            </w:r>
          </w:p>
        </w:tc>
        <w:tc>
          <w:tcPr>
            <w:tcW w:w="1046" w:type="dxa"/>
            <w:tcBorders>
              <w:top w:val="nil"/>
              <w:left w:val="nil"/>
              <w:bottom w:val="single" w:sz="8" w:space="0" w:color="auto"/>
              <w:right w:val="nil"/>
            </w:tcBorders>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Pr>
                <w:rFonts w:cs="Arial"/>
                <w:color w:val="000000"/>
                <w:sz w:val="24"/>
                <w:szCs w:val="24"/>
              </w:rPr>
              <w:t>2.55</w:t>
            </w:r>
          </w:p>
        </w:tc>
        <w:tc>
          <w:tcPr>
            <w:tcW w:w="900" w:type="dxa"/>
            <w:tcBorders>
              <w:top w:val="nil"/>
              <w:left w:val="nil"/>
              <w:bottom w:val="single" w:sz="8" w:space="0" w:color="auto"/>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sidRPr="003527EB">
              <w:rPr>
                <w:rFonts w:cs="Arial"/>
                <w:color w:val="000000"/>
                <w:sz w:val="24"/>
                <w:szCs w:val="24"/>
              </w:rPr>
              <w:t>-1.0</w:t>
            </w:r>
            <w:r w:rsidR="008E2D55">
              <w:rPr>
                <w:rFonts w:cs="Arial"/>
                <w:color w:val="000000"/>
                <w:sz w:val="24"/>
                <w:szCs w:val="24"/>
              </w:rPr>
              <w:t>9</w:t>
            </w:r>
          </w:p>
        </w:tc>
        <w:tc>
          <w:tcPr>
            <w:tcW w:w="972" w:type="dxa"/>
            <w:tcBorders>
              <w:top w:val="nil"/>
              <w:left w:val="nil"/>
              <w:bottom w:val="single" w:sz="8" w:space="0" w:color="auto"/>
              <w:right w:val="nil"/>
            </w:tcBorders>
            <w:noWrap/>
            <w:vAlign w:val="center"/>
          </w:tcPr>
          <w:p w:rsidR="008E2D55" w:rsidRPr="003527EB" w:rsidRDefault="00BE4DA8" w:rsidP="00002A20">
            <w:pPr>
              <w:tabs>
                <w:tab w:val="left" w:pos="8460"/>
                <w:tab w:val="left" w:pos="8820"/>
                <w:tab w:val="left" w:pos="9000"/>
              </w:tabs>
              <w:spacing w:after="0" w:line="360" w:lineRule="auto"/>
              <w:ind w:left="-18" w:right="-260" w:firstLine="18"/>
              <w:jc w:val="center"/>
              <w:rPr>
                <w:rFonts w:cs="Arial"/>
                <w:color w:val="000000"/>
                <w:sz w:val="24"/>
                <w:szCs w:val="24"/>
              </w:rPr>
            </w:pPr>
            <w:r>
              <w:rPr>
                <w:rFonts w:cs="Arial"/>
                <w:color w:val="000000"/>
                <w:sz w:val="24"/>
                <w:szCs w:val="24"/>
              </w:rPr>
              <w:t xml:space="preserve">  </w:t>
            </w:r>
            <w:r w:rsidR="008E2D55" w:rsidRPr="003527EB">
              <w:rPr>
                <w:rFonts w:cs="Arial"/>
                <w:color w:val="000000"/>
                <w:sz w:val="24"/>
                <w:szCs w:val="24"/>
              </w:rPr>
              <w:t>8.4</w:t>
            </w:r>
            <w:r w:rsidR="008E2D55">
              <w:rPr>
                <w:rFonts w:cs="Arial"/>
                <w:color w:val="000000"/>
                <w:sz w:val="24"/>
                <w:szCs w:val="24"/>
              </w:rPr>
              <w:t>1</w:t>
            </w:r>
          </w:p>
        </w:tc>
      </w:tr>
    </w:tbl>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F76886" w:rsidRDefault="00F76886" w:rsidP="001358C8">
      <w:pPr>
        <w:tabs>
          <w:tab w:val="left" w:pos="180"/>
          <w:tab w:val="left" w:pos="8460"/>
          <w:tab w:val="left" w:pos="8820"/>
          <w:tab w:val="left" w:pos="9000"/>
        </w:tabs>
        <w:spacing w:before="20" w:after="0" w:line="360" w:lineRule="auto"/>
        <w:ind w:left="180" w:right="-360" w:firstLine="720"/>
        <w:jc w:val="both"/>
      </w:pPr>
    </w:p>
    <w:p w:rsidR="005C6AE4" w:rsidRDefault="0028784D" w:rsidP="001358C8">
      <w:pPr>
        <w:tabs>
          <w:tab w:val="left" w:pos="8460"/>
          <w:tab w:val="left" w:pos="8820"/>
          <w:tab w:val="left" w:pos="9000"/>
        </w:tabs>
        <w:spacing w:after="0" w:line="240" w:lineRule="auto"/>
        <w:ind w:right="-360"/>
      </w:pPr>
      <w:r>
        <w:br w:type="page"/>
      </w:r>
    </w:p>
    <w:tbl>
      <w:tblPr>
        <w:tblW w:w="6831" w:type="dxa"/>
        <w:tblInd w:w="1304" w:type="dxa"/>
        <w:tblLook w:val="04A0" w:firstRow="1" w:lastRow="0" w:firstColumn="1" w:lastColumn="0" w:noHBand="0" w:noVBand="1"/>
      </w:tblPr>
      <w:tblGrid>
        <w:gridCol w:w="1672"/>
        <w:gridCol w:w="1274"/>
        <w:gridCol w:w="1365"/>
        <w:gridCol w:w="1260"/>
        <w:gridCol w:w="1260"/>
      </w:tblGrid>
      <w:tr w:rsidR="005C6AE4" w:rsidRPr="005C6AE4" w:rsidTr="0037598A">
        <w:trPr>
          <w:trHeight w:val="300"/>
        </w:trPr>
        <w:tc>
          <w:tcPr>
            <w:tcW w:w="6831" w:type="dxa"/>
            <w:gridSpan w:val="5"/>
            <w:tcBorders>
              <w:top w:val="nil"/>
              <w:left w:val="nil"/>
              <w:bottom w:val="double" w:sz="4" w:space="0" w:color="auto"/>
            </w:tcBorders>
            <w:shd w:val="clear" w:color="auto" w:fill="auto"/>
            <w:noWrap/>
            <w:vAlign w:val="bottom"/>
          </w:tcPr>
          <w:p w:rsidR="005C6AE4" w:rsidRPr="005810F9" w:rsidRDefault="005C6AE4" w:rsidP="001358C8">
            <w:pPr>
              <w:tabs>
                <w:tab w:val="left" w:pos="8460"/>
                <w:tab w:val="left" w:pos="8820"/>
                <w:tab w:val="left" w:pos="9000"/>
              </w:tabs>
              <w:spacing w:after="0" w:line="240" w:lineRule="auto"/>
              <w:ind w:right="-360"/>
              <w:jc w:val="center"/>
              <w:rPr>
                <w:rFonts w:cs="Arial"/>
                <w:sz w:val="28"/>
                <w:szCs w:val="28"/>
              </w:rPr>
            </w:pPr>
            <w:r w:rsidRPr="005810F9">
              <w:rPr>
                <w:rFonts w:cs="Arial"/>
                <w:sz w:val="28"/>
                <w:szCs w:val="28"/>
              </w:rPr>
              <w:lastRenderedPageBreak/>
              <w:t xml:space="preserve">Table </w:t>
            </w:r>
            <w:r w:rsidR="00AF2CAB">
              <w:rPr>
                <w:rFonts w:cs="Arial"/>
                <w:sz w:val="28"/>
                <w:szCs w:val="28"/>
              </w:rPr>
              <w:t>5</w:t>
            </w:r>
            <w:r w:rsidRPr="005810F9">
              <w:rPr>
                <w:rFonts w:cs="Arial"/>
                <w:sz w:val="28"/>
                <w:szCs w:val="28"/>
              </w:rPr>
              <w:t>.</w:t>
            </w:r>
            <w:r w:rsidRPr="005810F9">
              <w:rPr>
                <w:rFonts w:cs="Arial"/>
                <w:sz w:val="24"/>
                <w:szCs w:val="24"/>
              </w:rPr>
              <w:t xml:space="preserve">  </w:t>
            </w:r>
            <w:r w:rsidRPr="005810F9">
              <w:rPr>
                <w:rFonts w:cs="Arial"/>
                <w:sz w:val="28"/>
                <w:szCs w:val="28"/>
              </w:rPr>
              <w:t xml:space="preserve">Logistic Estimate to Predict if MSE(W)&gt;Var(G): </w:t>
            </w:r>
          </w:p>
          <w:p w:rsidR="005C6AE4" w:rsidRDefault="005C6AE4" w:rsidP="001358C8">
            <w:pPr>
              <w:tabs>
                <w:tab w:val="left" w:pos="8460"/>
                <w:tab w:val="left" w:pos="8820"/>
                <w:tab w:val="left" w:pos="9000"/>
              </w:tabs>
              <w:spacing w:after="0" w:line="240" w:lineRule="auto"/>
              <w:ind w:right="-360"/>
              <w:jc w:val="center"/>
              <w:rPr>
                <w:rFonts w:cs="Arial"/>
                <w:sz w:val="28"/>
                <w:szCs w:val="28"/>
              </w:rPr>
            </w:pPr>
            <w:r w:rsidRPr="005810F9">
              <w:rPr>
                <w:rFonts w:cs="Arial"/>
                <w:sz w:val="28"/>
                <w:szCs w:val="28"/>
              </w:rPr>
              <w:t>1 if Yes, 0 if No</w:t>
            </w:r>
          </w:p>
          <w:p w:rsidR="003564B8" w:rsidRPr="005810F9" w:rsidRDefault="003564B8" w:rsidP="001358C8">
            <w:pPr>
              <w:tabs>
                <w:tab w:val="left" w:pos="8460"/>
                <w:tab w:val="left" w:pos="8820"/>
                <w:tab w:val="left" w:pos="9000"/>
              </w:tabs>
              <w:spacing w:after="0" w:line="240" w:lineRule="auto"/>
              <w:ind w:right="-360"/>
              <w:jc w:val="center"/>
              <w:rPr>
                <w:rFonts w:ascii="Arial" w:eastAsia="Times New Roman" w:hAnsi="Arial" w:cs="Arial"/>
                <w:b/>
                <w:bCs/>
                <w:sz w:val="20"/>
                <w:szCs w:val="20"/>
              </w:rPr>
            </w:pPr>
          </w:p>
        </w:tc>
      </w:tr>
      <w:tr w:rsidR="005C6AE4" w:rsidRPr="005C6AE4" w:rsidTr="003C254A">
        <w:trPr>
          <w:trHeight w:val="630"/>
        </w:trPr>
        <w:tc>
          <w:tcPr>
            <w:tcW w:w="1672" w:type="dxa"/>
            <w:tcBorders>
              <w:top w:val="double" w:sz="4" w:space="0" w:color="auto"/>
              <w:left w:val="nil"/>
              <w:right w:val="nil"/>
            </w:tcBorders>
            <w:shd w:val="clear" w:color="auto" w:fill="auto"/>
            <w:noWrap/>
            <w:vAlign w:val="bottom"/>
            <w:hideMark/>
          </w:tcPr>
          <w:p w:rsidR="005C6AE4" w:rsidRPr="004F32B9" w:rsidRDefault="005C6AE4" w:rsidP="001358C8">
            <w:pPr>
              <w:tabs>
                <w:tab w:val="left" w:pos="8460"/>
                <w:tab w:val="left" w:pos="8820"/>
                <w:tab w:val="left" w:pos="9000"/>
              </w:tabs>
              <w:spacing w:after="0" w:line="360" w:lineRule="auto"/>
              <w:ind w:right="-360"/>
              <w:rPr>
                <w:rFonts w:eastAsia="Times New Roman" w:cs="Calibri"/>
                <w:sz w:val="24"/>
                <w:szCs w:val="24"/>
              </w:rPr>
            </w:pPr>
            <w:r w:rsidRPr="004F32B9">
              <w:rPr>
                <w:rFonts w:eastAsia="Times New Roman" w:cs="Calibri"/>
                <w:bCs/>
                <w:sz w:val="24"/>
                <w:szCs w:val="24"/>
              </w:rPr>
              <w:t>Parameter</w:t>
            </w:r>
          </w:p>
        </w:tc>
        <w:tc>
          <w:tcPr>
            <w:tcW w:w="1274" w:type="dxa"/>
            <w:tcBorders>
              <w:top w:val="double" w:sz="4" w:space="0" w:color="auto"/>
              <w:left w:val="nil"/>
              <w:right w:val="nil"/>
            </w:tcBorders>
            <w:shd w:val="clear" w:color="auto" w:fill="auto"/>
            <w:noWrap/>
            <w:vAlign w:val="center"/>
            <w:hideMark/>
          </w:tcPr>
          <w:p w:rsidR="005C6AE4" w:rsidRPr="004F32B9" w:rsidRDefault="005C6AE4" w:rsidP="003C254A">
            <w:pPr>
              <w:tabs>
                <w:tab w:val="left" w:pos="8460"/>
                <w:tab w:val="left" w:pos="8820"/>
                <w:tab w:val="left" w:pos="9000"/>
              </w:tabs>
              <w:spacing w:after="0" w:line="360" w:lineRule="auto"/>
              <w:ind w:right="-360"/>
              <w:rPr>
                <w:rFonts w:eastAsia="Times New Roman" w:cs="Calibri"/>
                <w:bCs/>
                <w:sz w:val="24"/>
                <w:szCs w:val="24"/>
              </w:rPr>
            </w:pPr>
            <w:r w:rsidRPr="004F32B9">
              <w:rPr>
                <w:rFonts w:eastAsia="Times New Roman" w:cs="Calibri"/>
                <w:bCs/>
                <w:sz w:val="24"/>
                <w:szCs w:val="24"/>
              </w:rPr>
              <w:t>Estimate</w:t>
            </w:r>
          </w:p>
        </w:tc>
        <w:tc>
          <w:tcPr>
            <w:tcW w:w="1365" w:type="dxa"/>
            <w:tcBorders>
              <w:top w:val="double" w:sz="4" w:space="0" w:color="auto"/>
              <w:left w:val="nil"/>
              <w:right w:val="nil"/>
            </w:tcBorders>
            <w:shd w:val="clear" w:color="auto" w:fill="auto"/>
            <w:noWrap/>
            <w:vAlign w:val="center"/>
            <w:hideMark/>
          </w:tcPr>
          <w:p w:rsidR="005C6AE4" w:rsidRPr="004F32B9" w:rsidRDefault="005C6AE4" w:rsidP="003C254A">
            <w:pPr>
              <w:tabs>
                <w:tab w:val="left" w:pos="8460"/>
                <w:tab w:val="left" w:pos="8820"/>
                <w:tab w:val="left" w:pos="9000"/>
              </w:tabs>
              <w:spacing w:after="0" w:line="360" w:lineRule="auto"/>
              <w:ind w:right="-360"/>
              <w:rPr>
                <w:rFonts w:eastAsia="Times New Roman" w:cs="Calibri"/>
                <w:bCs/>
                <w:sz w:val="24"/>
                <w:szCs w:val="24"/>
              </w:rPr>
            </w:pPr>
            <w:r w:rsidRPr="004F32B9">
              <w:rPr>
                <w:rFonts w:eastAsia="Times New Roman" w:cs="Calibri"/>
                <w:bCs/>
                <w:sz w:val="24"/>
                <w:szCs w:val="24"/>
              </w:rPr>
              <w:t>St. Error</w:t>
            </w:r>
          </w:p>
        </w:tc>
        <w:tc>
          <w:tcPr>
            <w:tcW w:w="1260" w:type="dxa"/>
            <w:tcBorders>
              <w:top w:val="double" w:sz="4" w:space="0" w:color="auto"/>
              <w:left w:val="nil"/>
              <w:right w:val="nil"/>
            </w:tcBorders>
            <w:shd w:val="clear" w:color="auto" w:fill="auto"/>
            <w:noWrap/>
            <w:vAlign w:val="center"/>
            <w:hideMark/>
          </w:tcPr>
          <w:p w:rsidR="005C6AE4" w:rsidRPr="004F32B9" w:rsidRDefault="005C6AE4" w:rsidP="003C254A">
            <w:pPr>
              <w:tabs>
                <w:tab w:val="left" w:pos="8460"/>
                <w:tab w:val="left" w:pos="8820"/>
                <w:tab w:val="left" w:pos="9000"/>
              </w:tabs>
              <w:spacing w:after="0" w:line="360" w:lineRule="auto"/>
              <w:ind w:right="-360"/>
              <w:rPr>
                <w:rFonts w:eastAsia="Times New Roman" w:cs="Calibri"/>
                <w:bCs/>
                <w:sz w:val="24"/>
                <w:szCs w:val="24"/>
              </w:rPr>
            </w:pPr>
            <w:r w:rsidRPr="004F32B9">
              <w:rPr>
                <w:rFonts w:eastAsia="Times New Roman" w:cs="Calibri"/>
                <w:bCs/>
                <w:sz w:val="24"/>
                <w:szCs w:val="24"/>
              </w:rPr>
              <w:t>Z-Test</w:t>
            </w:r>
          </w:p>
        </w:tc>
        <w:tc>
          <w:tcPr>
            <w:tcW w:w="1260" w:type="dxa"/>
            <w:tcBorders>
              <w:top w:val="double" w:sz="4" w:space="0" w:color="auto"/>
              <w:left w:val="nil"/>
              <w:right w:val="nil"/>
            </w:tcBorders>
            <w:shd w:val="clear" w:color="auto" w:fill="auto"/>
            <w:noWrap/>
            <w:vAlign w:val="center"/>
            <w:hideMark/>
          </w:tcPr>
          <w:p w:rsidR="005C6AE4" w:rsidRPr="004F32B9" w:rsidRDefault="005C6AE4" w:rsidP="003C254A">
            <w:pPr>
              <w:tabs>
                <w:tab w:val="left" w:pos="8460"/>
                <w:tab w:val="left" w:pos="8820"/>
                <w:tab w:val="left" w:pos="9000"/>
              </w:tabs>
              <w:spacing w:after="0" w:line="360" w:lineRule="auto"/>
              <w:ind w:right="-360"/>
              <w:rPr>
                <w:rFonts w:eastAsia="Times New Roman" w:cs="Calibri"/>
                <w:bCs/>
                <w:sz w:val="24"/>
                <w:szCs w:val="24"/>
              </w:rPr>
            </w:pPr>
            <w:r w:rsidRPr="004F32B9">
              <w:rPr>
                <w:rFonts w:eastAsia="Times New Roman" w:cs="Calibri"/>
                <w:bCs/>
                <w:sz w:val="24"/>
                <w:szCs w:val="24"/>
              </w:rPr>
              <w:t>P-Value</w:t>
            </w:r>
          </w:p>
        </w:tc>
      </w:tr>
      <w:tr w:rsidR="005C6AE4" w:rsidRPr="005C6AE4" w:rsidTr="003C254A">
        <w:trPr>
          <w:trHeight w:val="300"/>
        </w:trPr>
        <w:tc>
          <w:tcPr>
            <w:tcW w:w="1672" w:type="dxa"/>
            <w:tcBorders>
              <w:top w:val="single" w:sz="4" w:space="0" w:color="auto"/>
              <w:left w:val="nil"/>
              <w:bottom w:val="nil"/>
              <w:right w:val="nil"/>
            </w:tcBorders>
            <w:shd w:val="clear" w:color="auto" w:fill="auto"/>
            <w:noWrap/>
            <w:vAlign w:val="center"/>
            <w:hideMark/>
          </w:tcPr>
          <w:p w:rsidR="005C6AE4" w:rsidRPr="004F32B9" w:rsidRDefault="005C6AE4" w:rsidP="001358C8">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Intercept</w:t>
            </w:r>
          </w:p>
        </w:tc>
        <w:tc>
          <w:tcPr>
            <w:tcW w:w="1274" w:type="dxa"/>
            <w:tcBorders>
              <w:top w:val="single" w:sz="4" w:space="0" w:color="auto"/>
              <w:left w:val="nil"/>
              <w:bottom w:val="nil"/>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17.85</w:t>
            </w:r>
          </w:p>
        </w:tc>
        <w:tc>
          <w:tcPr>
            <w:tcW w:w="1365" w:type="dxa"/>
            <w:tcBorders>
              <w:top w:val="single" w:sz="4" w:space="0" w:color="auto"/>
              <w:left w:val="nil"/>
              <w:bottom w:val="nil"/>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4.88</w:t>
            </w:r>
          </w:p>
        </w:tc>
        <w:tc>
          <w:tcPr>
            <w:tcW w:w="1260" w:type="dxa"/>
            <w:tcBorders>
              <w:top w:val="single" w:sz="4" w:space="0" w:color="auto"/>
              <w:left w:val="nil"/>
              <w:bottom w:val="nil"/>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3.66</w:t>
            </w:r>
          </w:p>
        </w:tc>
        <w:tc>
          <w:tcPr>
            <w:tcW w:w="1260" w:type="dxa"/>
            <w:tcBorders>
              <w:top w:val="single" w:sz="4" w:space="0" w:color="auto"/>
              <w:left w:val="nil"/>
              <w:bottom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0.0002</w:t>
            </w:r>
          </w:p>
        </w:tc>
      </w:tr>
      <w:tr w:rsidR="005C6AE4" w:rsidRPr="005C6AE4" w:rsidTr="003C254A">
        <w:trPr>
          <w:trHeight w:val="315"/>
        </w:trPr>
        <w:tc>
          <w:tcPr>
            <w:tcW w:w="1672" w:type="dxa"/>
            <w:tcBorders>
              <w:top w:val="nil"/>
              <w:left w:val="nil"/>
              <w:bottom w:val="nil"/>
              <w:right w:val="nil"/>
            </w:tcBorders>
            <w:shd w:val="clear" w:color="auto" w:fill="auto"/>
            <w:noWrap/>
            <w:vAlign w:val="center"/>
            <w:hideMark/>
          </w:tcPr>
          <w:p w:rsidR="005C6AE4" w:rsidRPr="004F32B9" w:rsidRDefault="005C6AE4" w:rsidP="001358C8">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|P</w:t>
            </w:r>
            <w:r w:rsidRPr="004F32B9">
              <w:rPr>
                <w:rFonts w:eastAsia="Times New Roman" w:cs="Calibri"/>
                <w:sz w:val="24"/>
                <w:szCs w:val="24"/>
                <w:vertAlign w:val="subscript"/>
              </w:rPr>
              <w:t>Dv</w:t>
            </w:r>
            <w:r w:rsidR="00C07322" w:rsidRPr="004F32B9">
              <w:rPr>
                <w:rFonts w:eastAsia="Times New Roman" w:cs="Calibri"/>
                <w:sz w:val="24"/>
                <w:szCs w:val="24"/>
              </w:rPr>
              <w:t>-</w:t>
            </w:r>
            <w:r w:rsidRPr="004F32B9">
              <w:rPr>
                <w:rFonts w:eastAsia="Times New Roman" w:cs="Calibri"/>
                <w:sz w:val="24"/>
                <w:szCs w:val="24"/>
              </w:rPr>
              <w:t>P</w:t>
            </w:r>
            <w:r w:rsidRPr="004F32B9">
              <w:rPr>
                <w:rFonts w:eastAsia="Times New Roman" w:cs="Calibri"/>
                <w:sz w:val="24"/>
                <w:szCs w:val="24"/>
                <w:vertAlign w:val="subscript"/>
              </w:rPr>
              <w:t>Di</w:t>
            </w:r>
            <w:r w:rsidRPr="004F32B9">
              <w:rPr>
                <w:rFonts w:eastAsia="Times New Roman" w:cs="Calibri"/>
                <w:sz w:val="24"/>
                <w:szCs w:val="24"/>
              </w:rPr>
              <w:t>|</w:t>
            </w:r>
          </w:p>
        </w:tc>
        <w:tc>
          <w:tcPr>
            <w:tcW w:w="1274" w:type="dxa"/>
            <w:tcBorders>
              <w:top w:val="nil"/>
              <w:left w:val="nil"/>
              <w:bottom w:val="nil"/>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577.86</w:t>
            </w:r>
          </w:p>
        </w:tc>
        <w:tc>
          <w:tcPr>
            <w:tcW w:w="1365" w:type="dxa"/>
            <w:tcBorders>
              <w:top w:val="nil"/>
              <w:left w:val="nil"/>
              <w:bottom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148.92</w:t>
            </w:r>
          </w:p>
        </w:tc>
        <w:tc>
          <w:tcPr>
            <w:tcW w:w="1260" w:type="dxa"/>
            <w:tcBorders>
              <w:top w:val="nil"/>
              <w:left w:val="nil"/>
              <w:bottom w:val="nil"/>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3.88</w:t>
            </w:r>
          </w:p>
        </w:tc>
        <w:tc>
          <w:tcPr>
            <w:tcW w:w="1260" w:type="dxa"/>
            <w:tcBorders>
              <w:top w:val="nil"/>
              <w:left w:val="nil"/>
              <w:bottom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0.0001</w:t>
            </w:r>
          </w:p>
        </w:tc>
      </w:tr>
      <w:tr w:rsidR="005C6AE4" w:rsidRPr="005C6AE4" w:rsidTr="003C254A">
        <w:trPr>
          <w:trHeight w:val="315"/>
        </w:trPr>
        <w:tc>
          <w:tcPr>
            <w:tcW w:w="1672" w:type="dxa"/>
            <w:tcBorders>
              <w:top w:val="nil"/>
              <w:left w:val="nil"/>
              <w:bottom w:val="nil"/>
              <w:right w:val="nil"/>
            </w:tcBorders>
            <w:shd w:val="clear" w:color="auto" w:fill="auto"/>
            <w:noWrap/>
            <w:vAlign w:val="center"/>
            <w:hideMark/>
          </w:tcPr>
          <w:p w:rsidR="005C6AE4" w:rsidRPr="004F32B9" w:rsidRDefault="005C6AE4" w:rsidP="001358C8">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P</w:t>
            </w:r>
            <w:r w:rsidRPr="004F32B9">
              <w:rPr>
                <w:rFonts w:eastAsia="Times New Roman" w:cs="Calibri"/>
                <w:sz w:val="24"/>
                <w:szCs w:val="24"/>
                <w:vertAlign w:val="subscript"/>
              </w:rPr>
              <w:t>Dv</w:t>
            </w:r>
          </w:p>
        </w:tc>
        <w:tc>
          <w:tcPr>
            <w:tcW w:w="1274" w:type="dxa"/>
            <w:tcBorders>
              <w:top w:val="nil"/>
              <w:left w:val="nil"/>
              <w:bottom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-434.04</w:t>
            </w:r>
          </w:p>
        </w:tc>
        <w:tc>
          <w:tcPr>
            <w:tcW w:w="1365" w:type="dxa"/>
            <w:tcBorders>
              <w:top w:val="nil"/>
              <w:left w:val="nil"/>
              <w:bottom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108.67</w:t>
            </w:r>
          </w:p>
        </w:tc>
        <w:tc>
          <w:tcPr>
            <w:tcW w:w="1260" w:type="dxa"/>
            <w:tcBorders>
              <w:top w:val="nil"/>
              <w:left w:val="nil"/>
              <w:bottom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-3.99</w:t>
            </w:r>
          </w:p>
        </w:tc>
        <w:tc>
          <w:tcPr>
            <w:tcW w:w="1260" w:type="dxa"/>
            <w:tcBorders>
              <w:top w:val="nil"/>
              <w:left w:val="nil"/>
              <w:bottom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0.0001</w:t>
            </w:r>
          </w:p>
        </w:tc>
      </w:tr>
      <w:tr w:rsidR="005C6AE4" w:rsidRPr="005C6AE4" w:rsidTr="003C254A">
        <w:trPr>
          <w:trHeight w:val="300"/>
        </w:trPr>
        <w:tc>
          <w:tcPr>
            <w:tcW w:w="1672" w:type="dxa"/>
            <w:tcBorders>
              <w:top w:val="nil"/>
              <w:left w:val="nil"/>
              <w:right w:val="nil"/>
            </w:tcBorders>
            <w:shd w:val="clear" w:color="auto" w:fill="auto"/>
            <w:noWrap/>
            <w:vAlign w:val="center"/>
            <w:hideMark/>
          </w:tcPr>
          <w:p w:rsidR="005C6AE4" w:rsidRPr="004F32B9" w:rsidRDefault="005C6AE4" w:rsidP="001358C8">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Pv</w:t>
            </w:r>
          </w:p>
        </w:tc>
        <w:tc>
          <w:tcPr>
            <w:tcW w:w="1274" w:type="dxa"/>
            <w:tcBorders>
              <w:top w:val="nil"/>
              <w:left w:val="nil"/>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-20.46</w:t>
            </w:r>
          </w:p>
        </w:tc>
        <w:tc>
          <w:tcPr>
            <w:tcW w:w="1365" w:type="dxa"/>
            <w:tcBorders>
              <w:top w:val="nil"/>
              <w:left w:val="nil"/>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5.59</w:t>
            </w:r>
          </w:p>
        </w:tc>
        <w:tc>
          <w:tcPr>
            <w:tcW w:w="1260" w:type="dxa"/>
            <w:tcBorders>
              <w:top w:val="nil"/>
              <w:left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-3.66</w:t>
            </w:r>
          </w:p>
        </w:tc>
        <w:tc>
          <w:tcPr>
            <w:tcW w:w="1260" w:type="dxa"/>
            <w:tcBorders>
              <w:top w:val="nil"/>
              <w:left w:val="nil"/>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0.0002</w:t>
            </w:r>
          </w:p>
        </w:tc>
      </w:tr>
      <w:tr w:rsidR="005C6AE4" w:rsidRPr="005C6AE4" w:rsidTr="003C254A">
        <w:trPr>
          <w:trHeight w:val="315"/>
        </w:trPr>
        <w:tc>
          <w:tcPr>
            <w:tcW w:w="1672" w:type="dxa"/>
            <w:tcBorders>
              <w:top w:val="nil"/>
              <w:left w:val="nil"/>
              <w:bottom w:val="single" w:sz="4" w:space="0" w:color="auto"/>
              <w:right w:val="nil"/>
            </w:tcBorders>
            <w:shd w:val="clear" w:color="auto" w:fill="auto"/>
            <w:noWrap/>
            <w:vAlign w:val="center"/>
            <w:hideMark/>
          </w:tcPr>
          <w:p w:rsidR="005C6AE4" w:rsidRPr="004F32B9" w:rsidRDefault="005C6AE4" w:rsidP="001358C8">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sf*N*|P</w:t>
            </w:r>
            <w:r w:rsidRPr="004F32B9">
              <w:rPr>
                <w:rFonts w:eastAsia="Times New Roman" w:cs="Calibri"/>
                <w:sz w:val="24"/>
                <w:szCs w:val="24"/>
                <w:vertAlign w:val="subscript"/>
              </w:rPr>
              <w:t>Dv</w:t>
            </w:r>
            <w:r w:rsidR="00C07322" w:rsidRPr="004F32B9">
              <w:rPr>
                <w:rFonts w:eastAsia="Times New Roman" w:cs="Calibri"/>
                <w:sz w:val="24"/>
                <w:szCs w:val="24"/>
              </w:rPr>
              <w:t>-</w:t>
            </w:r>
            <w:r w:rsidRPr="004F32B9">
              <w:rPr>
                <w:rFonts w:eastAsia="Times New Roman" w:cs="Calibri"/>
                <w:sz w:val="24"/>
                <w:szCs w:val="24"/>
              </w:rPr>
              <w:t>P</w:t>
            </w:r>
            <w:r w:rsidRPr="004F32B9">
              <w:rPr>
                <w:rFonts w:eastAsia="Times New Roman" w:cs="Calibri"/>
                <w:sz w:val="24"/>
                <w:szCs w:val="24"/>
                <w:vertAlign w:val="subscript"/>
              </w:rPr>
              <w:t>Di</w:t>
            </w:r>
            <w:r w:rsidRPr="004F32B9">
              <w:rPr>
                <w:rFonts w:eastAsia="Times New Roman" w:cs="Calibri"/>
                <w:sz w:val="24"/>
                <w:szCs w:val="24"/>
              </w:rPr>
              <w:t>|</w:t>
            </w:r>
          </w:p>
        </w:tc>
        <w:tc>
          <w:tcPr>
            <w:tcW w:w="1274" w:type="dxa"/>
            <w:tcBorders>
              <w:top w:val="nil"/>
              <w:left w:val="nil"/>
              <w:bottom w:val="single" w:sz="4" w:space="0" w:color="auto"/>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0.19</w:t>
            </w:r>
          </w:p>
        </w:tc>
        <w:tc>
          <w:tcPr>
            <w:tcW w:w="1365" w:type="dxa"/>
            <w:tcBorders>
              <w:top w:val="nil"/>
              <w:left w:val="nil"/>
              <w:bottom w:val="single" w:sz="4" w:space="0" w:color="auto"/>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0.04</w:t>
            </w:r>
          </w:p>
        </w:tc>
        <w:tc>
          <w:tcPr>
            <w:tcW w:w="1260" w:type="dxa"/>
            <w:tcBorders>
              <w:top w:val="nil"/>
              <w:left w:val="nil"/>
              <w:bottom w:val="single" w:sz="4" w:space="0" w:color="auto"/>
              <w:right w:val="nil"/>
            </w:tcBorders>
            <w:shd w:val="clear" w:color="auto" w:fill="auto"/>
            <w:noWrap/>
            <w:vAlign w:val="center"/>
            <w:hideMark/>
          </w:tcPr>
          <w:p w:rsidR="005C6AE4" w:rsidRPr="004F32B9" w:rsidRDefault="00002A20" w:rsidP="00002A20">
            <w:pPr>
              <w:tabs>
                <w:tab w:val="left" w:pos="8460"/>
                <w:tab w:val="left" w:pos="8820"/>
                <w:tab w:val="left" w:pos="9000"/>
              </w:tabs>
              <w:spacing w:line="240" w:lineRule="auto"/>
              <w:ind w:right="-360"/>
              <w:rPr>
                <w:rFonts w:eastAsia="Times New Roman" w:cs="Calibri"/>
                <w:sz w:val="24"/>
                <w:szCs w:val="24"/>
              </w:rPr>
            </w:pPr>
            <w:r>
              <w:rPr>
                <w:rFonts w:eastAsia="Times New Roman" w:cs="Calibri"/>
                <w:sz w:val="24"/>
                <w:szCs w:val="24"/>
              </w:rPr>
              <w:t xml:space="preserve"> </w:t>
            </w:r>
            <w:r w:rsidR="005C6AE4" w:rsidRPr="004F32B9">
              <w:rPr>
                <w:rFonts w:eastAsia="Times New Roman" w:cs="Calibri"/>
                <w:sz w:val="24"/>
                <w:szCs w:val="24"/>
              </w:rPr>
              <w:t>4.32</w:t>
            </w:r>
          </w:p>
        </w:tc>
        <w:tc>
          <w:tcPr>
            <w:tcW w:w="1260" w:type="dxa"/>
            <w:tcBorders>
              <w:top w:val="nil"/>
              <w:left w:val="nil"/>
              <w:bottom w:val="single" w:sz="4" w:space="0" w:color="auto"/>
              <w:right w:val="nil"/>
            </w:tcBorders>
            <w:shd w:val="clear" w:color="auto" w:fill="auto"/>
            <w:noWrap/>
            <w:vAlign w:val="center"/>
            <w:hideMark/>
          </w:tcPr>
          <w:p w:rsidR="005C6AE4" w:rsidRPr="004F32B9" w:rsidRDefault="005C6AE4" w:rsidP="00002A20">
            <w:pPr>
              <w:tabs>
                <w:tab w:val="left" w:pos="8460"/>
                <w:tab w:val="left" w:pos="8820"/>
                <w:tab w:val="left" w:pos="9000"/>
              </w:tabs>
              <w:spacing w:line="240" w:lineRule="auto"/>
              <w:ind w:right="-360"/>
              <w:rPr>
                <w:rFonts w:eastAsia="Times New Roman" w:cs="Calibri"/>
                <w:sz w:val="24"/>
                <w:szCs w:val="24"/>
              </w:rPr>
            </w:pPr>
            <w:r w:rsidRPr="004F32B9">
              <w:rPr>
                <w:rFonts w:eastAsia="Times New Roman" w:cs="Calibri"/>
                <w:sz w:val="24"/>
                <w:szCs w:val="24"/>
              </w:rPr>
              <w:t>0.0000</w:t>
            </w:r>
          </w:p>
        </w:tc>
      </w:tr>
    </w:tbl>
    <w:p w:rsidR="00A64A4A" w:rsidRDefault="00A64A4A" w:rsidP="001358C8">
      <w:pPr>
        <w:tabs>
          <w:tab w:val="left" w:pos="8460"/>
          <w:tab w:val="left" w:pos="8820"/>
          <w:tab w:val="left" w:pos="9000"/>
        </w:tabs>
        <w:spacing w:after="0" w:line="240" w:lineRule="auto"/>
        <w:ind w:right="-360"/>
      </w:pPr>
      <w:r>
        <w:br w:type="page"/>
      </w:r>
    </w:p>
    <w:tbl>
      <w:tblPr>
        <w:tblW w:w="4805" w:type="pct"/>
        <w:tblLayout w:type="fixed"/>
        <w:tblLook w:val="04A0" w:firstRow="1" w:lastRow="0" w:firstColumn="1" w:lastColumn="0" w:noHBand="0" w:noVBand="1"/>
      </w:tblPr>
      <w:tblGrid>
        <w:gridCol w:w="2308"/>
        <w:gridCol w:w="672"/>
        <w:gridCol w:w="1230"/>
        <w:gridCol w:w="977"/>
        <w:gridCol w:w="1132"/>
        <w:gridCol w:w="2884"/>
      </w:tblGrid>
      <w:tr w:rsidR="006153AE" w:rsidRPr="00C9488A" w:rsidTr="008D1CDB">
        <w:trPr>
          <w:trHeight w:val="345"/>
        </w:trPr>
        <w:tc>
          <w:tcPr>
            <w:tcW w:w="5000" w:type="pct"/>
            <w:gridSpan w:val="6"/>
            <w:tcBorders>
              <w:left w:val="nil"/>
              <w:bottom w:val="double" w:sz="4" w:space="0" w:color="auto"/>
              <w:right w:val="nil"/>
            </w:tcBorders>
            <w:shd w:val="clear" w:color="auto" w:fill="auto"/>
            <w:noWrap/>
            <w:vAlign w:val="bottom"/>
          </w:tcPr>
          <w:p w:rsidR="00A64A4A" w:rsidRPr="005810F9" w:rsidRDefault="00A64A4A" w:rsidP="00AF2CAB">
            <w:pPr>
              <w:tabs>
                <w:tab w:val="left" w:pos="5072"/>
                <w:tab w:val="left" w:pos="8460"/>
                <w:tab w:val="left" w:pos="8820"/>
                <w:tab w:val="left" w:pos="9000"/>
              </w:tabs>
              <w:spacing w:line="240" w:lineRule="auto"/>
              <w:ind w:right="-360"/>
              <w:jc w:val="center"/>
              <w:rPr>
                <w:rFonts w:eastAsia="Times New Roman"/>
                <w:color w:val="000000"/>
                <w:sz w:val="28"/>
                <w:szCs w:val="28"/>
              </w:rPr>
            </w:pPr>
            <w:r w:rsidRPr="005810F9">
              <w:rPr>
                <w:rFonts w:eastAsia="Times New Roman"/>
                <w:color w:val="000000"/>
                <w:sz w:val="28"/>
                <w:szCs w:val="28"/>
              </w:rPr>
              <w:lastRenderedPageBreak/>
              <w:t xml:space="preserve">Table </w:t>
            </w:r>
            <w:r w:rsidR="00AF2CAB">
              <w:rPr>
                <w:rFonts w:eastAsia="Times New Roman"/>
                <w:color w:val="000000"/>
                <w:sz w:val="28"/>
                <w:szCs w:val="28"/>
              </w:rPr>
              <w:t>6</w:t>
            </w:r>
            <w:r w:rsidRPr="005810F9">
              <w:rPr>
                <w:rFonts w:eastAsia="Times New Roman"/>
                <w:color w:val="000000"/>
                <w:sz w:val="28"/>
                <w:szCs w:val="28"/>
              </w:rPr>
              <w:t xml:space="preserve">. </w:t>
            </w:r>
            <w:r w:rsidR="003E7863">
              <w:rPr>
                <w:rFonts w:eastAsia="Times New Roman"/>
                <w:color w:val="000000"/>
                <w:sz w:val="28"/>
                <w:szCs w:val="28"/>
              </w:rPr>
              <w:t>Washington State</w:t>
            </w:r>
            <w:r w:rsidRPr="005810F9">
              <w:rPr>
                <w:rFonts w:eastAsia="Times New Roman"/>
                <w:color w:val="000000"/>
                <w:sz w:val="28"/>
                <w:szCs w:val="28"/>
              </w:rPr>
              <w:t xml:space="preserve"> Petition Values with Replications Beyond Duplicate Ignored</w:t>
            </w:r>
          </w:p>
        </w:tc>
      </w:tr>
      <w:tr w:rsidR="003E7863" w:rsidRPr="003E7863" w:rsidTr="008D1CDB">
        <w:trPr>
          <w:trHeight w:val="345"/>
        </w:trPr>
        <w:tc>
          <w:tcPr>
            <w:tcW w:w="1254" w:type="pct"/>
            <w:tcBorders>
              <w:top w:val="double" w:sz="4" w:space="0" w:color="auto"/>
              <w:left w:val="nil"/>
              <w:bottom w:val="nil"/>
              <w:right w:val="nil"/>
            </w:tcBorders>
            <w:shd w:val="clear" w:color="auto" w:fill="auto"/>
            <w:noWrap/>
            <w:vAlign w:val="bottom"/>
            <w:hideMark/>
          </w:tcPr>
          <w:p w:rsidR="00A64A4A" w:rsidRPr="005810F9" w:rsidRDefault="00A64A4A" w:rsidP="001358C8">
            <w:pPr>
              <w:tabs>
                <w:tab w:val="left" w:pos="8460"/>
                <w:tab w:val="left" w:pos="8820"/>
                <w:tab w:val="left" w:pos="9000"/>
              </w:tabs>
              <w:spacing w:line="240" w:lineRule="auto"/>
              <w:ind w:right="-360"/>
              <w:rPr>
                <w:rFonts w:eastAsia="Times New Roman"/>
                <w:color w:val="000000"/>
                <w:sz w:val="24"/>
                <w:szCs w:val="24"/>
              </w:rPr>
            </w:pPr>
          </w:p>
        </w:tc>
        <w:tc>
          <w:tcPr>
            <w:tcW w:w="1033" w:type="pct"/>
            <w:gridSpan w:val="2"/>
            <w:tcBorders>
              <w:top w:val="double" w:sz="4" w:space="0" w:color="auto"/>
              <w:left w:val="nil"/>
              <w:bottom w:val="nil"/>
              <w:right w:val="nil"/>
            </w:tcBorders>
            <w:shd w:val="clear" w:color="auto" w:fill="auto"/>
            <w:noWrap/>
            <w:vAlign w:val="bottom"/>
            <w:hideMark/>
          </w:tcPr>
          <w:p w:rsidR="00A64A4A" w:rsidRPr="005810F9" w:rsidRDefault="00A64A4A" w:rsidP="001358C8">
            <w:pPr>
              <w:tabs>
                <w:tab w:val="left" w:pos="8460"/>
                <w:tab w:val="left" w:pos="8820"/>
                <w:tab w:val="left" w:pos="9000"/>
              </w:tabs>
              <w:spacing w:line="240" w:lineRule="auto"/>
              <w:ind w:right="-360"/>
              <w:rPr>
                <w:rFonts w:eastAsia="Times New Roman"/>
                <w:color w:val="000000"/>
                <w:sz w:val="24"/>
                <w:szCs w:val="24"/>
              </w:rPr>
            </w:pPr>
            <w:r w:rsidRPr="005810F9">
              <w:rPr>
                <w:rFonts w:eastAsia="Times New Roman"/>
                <w:color w:val="000000"/>
                <w:sz w:val="24"/>
                <w:szCs w:val="24"/>
              </w:rPr>
              <w:t>Frequency</w:t>
            </w:r>
          </w:p>
        </w:tc>
        <w:tc>
          <w:tcPr>
            <w:tcW w:w="531" w:type="pct"/>
            <w:tcBorders>
              <w:top w:val="double" w:sz="4" w:space="0" w:color="auto"/>
              <w:left w:val="nil"/>
              <w:bottom w:val="nil"/>
              <w:right w:val="nil"/>
            </w:tcBorders>
            <w:shd w:val="clear" w:color="auto" w:fill="auto"/>
            <w:vAlign w:val="bottom"/>
          </w:tcPr>
          <w:p w:rsidR="00A64A4A" w:rsidRPr="005810F9" w:rsidRDefault="00A64A4A" w:rsidP="001358C8">
            <w:pPr>
              <w:tabs>
                <w:tab w:val="left" w:pos="8460"/>
                <w:tab w:val="left" w:pos="8820"/>
                <w:tab w:val="left" w:pos="9000"/>
              </w:tabs>
              <w:spacing w:line="240" w:lineRule="auto"/>
              <w:ind w:right="-360"/>
              <w:rPr>
                <w:rFonts w:eastAsia="Times New Roman"/>
                <w:color w:val="000000"/>
                <w:sz w:val="24"/>
                <w:szCs w:val="24"/>
              </w:rPr>
            </w:pPr>
          </w:p>
        </w:tc>
        <w:tc>
          <w:tcPr>
            <w:tcW w:w="2181" w:type="pct"/>
            <w:gridSpan w:val="2"/>
            <w:tcBorders>
              <w:top w:val="double" w:sz="4" w:space="0" w:color="auto"/>
              <w:left w:val="nil"/>
              <w:bottom w:val="nil"/>
              <w:right w:val="nil"/>
            </w:tcBorders>
            <w:shd w:val="clear" w:color="auto" w:fill="auto"/>
            <w:noWrap/>
            <w:vAlign w:val="bottom"/>
            <w:hideMark/>
          </w:tcPr>
          <w:p w:rsidR="00A64A4A" w:rsidRPr="005810F9" w:rsidRDefault="00A64A4A" w:rsidP="008D1CDB">
            <w:pPr>
              <w:tabs>
                <w:tab w:val="left" w:pos="872"/>
                <w:tab w:val="left" w:pos="8460"/>
                <w:tab w:val="left" w:pos="8820"/>
                <w:tab w:val="left" w:pos="9000"/>
              </w:tabs>
              <w:spacing w:line="240" w:lineRule="auto"/>
              <w:ind w:right="-360"/>
              <w:rPr>
                <w:rFonts w:eastAsia="Times New Roman"/>
                <w:color w:val="000000"/>
                <w:sz w:val="24"/>
                <w:szCs w:val="24"/>
              </w:rPr>
            </w:pPr>
            <w:r w:rsidRPr="005810F9">
              <w:rPr>
                <w:rFonts w:eastAsia="Times New Roman"/>
                <w:color w:val="000000"/>
                <w:sz w:val="24"/>
                <w:szCs w:val="24"/>
              </w:rPr>
              <w:t>Proportions</w:t>
            </w:r>
          </w:p>
        </w:tc>
      </w:tr>
      <w:tr w:rsidR="006153AE" w:rsidRPr="003E7863" w:rsidTr="008D1CDB">
        <w:trPr>
          <w:trHeight w:val="550"/>
        </w:trPr>
        <w:tc>
          <w:tcPr>
            <w:tcW w:w="1254" w:type="pct"/>
            <w:tcBorders>
              <w:top w:val="single" w:sz="4" w:space="0" w:color="auto"/>
              <w:left w:val="nil"/>
              <w:bottom w:val="nil"/>
              <w:right w:val="nil"/>
            </w:tcBorders>
            <w:shd w:val="clear" w:color="auto" w:fill="auto"/>
            <w:noWrap/>
            <w:vAlign w:val="center"/>
            <w:hideMark/>
          </w:tcPr>
          <w:p w:rsidR="00A64A4A" w:rsidRPr="005810F9" w:rsidRDefault="00A64A4A" w:rsidP="00F55F9F">
            <w:pPr>
              <w:tabs>
                <w:tab w:val="left" w:pos="8460"/>
                <w:tab w:val="left" w:pos="8820"/>
                <w:tab w:val="left" w:pos="9000"/>
              </w:tabs>
              <w:spacing w:line="240" w:lineRule="auto"/>
              <w:ind w:right="-360"/>
              <w:rPr>
                <w:rFonts w:eastAsia="Times New Roman"/>
                <w:color w:val="000000"/>
                <w:sz w:val="24"/>
                <w:szCs w:val="24"/>
              </w:rPr>
            </w:pPr>
            <w:r w:rsidRPr="005810F9">
              <w:rPr>
                <w:rFonts w:eastAsia="Times New Roman"/>
                <w:color w:val="000000"/>
                <w:sz w:val="24"/>
                <w:szCs w:val="24"/>
              </w:rPr>
              <w:t>Pop Size</w:t>
            </w:r>
          </w:p>
        </w:tc>
        <w:tc>
          <w:tcPr>
            <w:tcW w:w="365" w:type="pct"/>
            <w:tcBorders>
              <w:top w:val="single" w:sz="4" w:space="0" w:color="auto"/>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N</w:t>
            </w:r>
          </w:p>
        </w:tc>
        <w:tc>
          <w:tcPr>
            <w:tcW w:w="668" w:type="pct"/>
            <w:tcBorders>
              <w:top w:val="single" w:sz="4" w:space="0" w:color="auto"/>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227</w:t>
            </w:r>
            <w:r w:rsidR="003E7863">
              <w:rPr>
                <w:rFonts w:eastAsia="Times New Roman"/>
                <w:color w:val="000000"/>
                <w:sz w:val="24"/>
                <w:szCs w:val="24"/>
              </w:rPr>
              <w:t>,</w:t>
            </w:r>
            <w:r w:rsidRPr="005810F9">
              <w:rPr>
                <w:rFonts w:eastAsia="Times New Roman"/>
                <w:color w:val="000000"/>
                <w:sz w:val="24"/>
                <w:szCs w:val="24"/>
              </w:rPr>
              <w:t>598</w:t>
            </w:r>
          </w:p>
        </w:tc>
        <w:tc>
          <w:tcPr>
            <w:tcW w:w="1146" w:type="pct"/>
            <w:gridSpan w:val="2"/>
            <w:tcBorders>
              <w:top w:val="single" w:sz="4" w:space="0" w:color="auto"/>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p>
        </w:tc>
        <w:tc>
          <w:tcPr>
            <w:tcW w:w="1564" w:type="pct"/>
            <w:tcBorders>
              <w:top w:val="single" w:sz="4" w:space="0" w:color="auto"/>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p>
        </w:tc>
      </w:tr>
      <w:tr w:rsidR="006153AE" w:rsidRPr="003E7863" w:rsidTr="008D1CDB">
        <w:trPr>
          <w:trHeight w:val="550"/>
        </w:trPr>
        <w:tc>
          <w:tcPr>
            <w:tcW w:w="1254" w:type="pct"/>
            <w:tcBorders>
              <w:top w:val="nil"/>
              <w:left w:val="nil"/>
              <w:bottom w:val="nil"/>
              <w:right w:val="nil"/>
            </w:tcBorders>
            <w:shd w:val="clear" w:color="auto" w:fill="auto"/>
            <w:noWrap/>
            <w:vAlign w:val="center"/>
            <w:hideMark/>
          </w:tcPr>
          <w:p w:rsidR="00A64A4A" w:rsidRPr="005810F9" w:rsidRDefault="00A64A4A" w:rsidP="00F55F9F">
            <w:pPr>
              <w:tabs>
                <w:tab w:val="left" w:pos="8460"/>
                <w:tab w:val="left" w:pos="8820"/>
                <w:tab w:val="left" w:pos="9000"/>
              </w:tabs>
              <w:spacing w:line="240" w:lineRule="auto"/>
              <w:ind w:right="-360"/>
              <w:rPr>
                <w:rFonts w:eastAsia="Times New Roman"/>
                <w:color w:val="000000"/>
                <w:sz w:val="24"/>
                <w:szCs w:val="24"/>
              </w:rPr>
            </w:pPr>
            <w:r w:rsidRPr="005810F9">
              <w:rPr>
                <w:rFonts w:eastAsia="Times New Roman"/>
                <w:color w:val="000000"/>
                <w:sz w:val="24"/>
                <w:szCs w:val="24"/>
              </w:rPr>
              <w:t>Invalid</w:t>
            </w:r>
          </w:p>
        </w:tc>
        <w:tc>
          <w:tcPr>
            <w:tcW w:w="365" w:type="pct"/>
            <w:tcBorders>
              <w:top w:val="nil"/>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N</w:t>
            </w:r>
            <w:r w:rsidRPr="008D1CDB">
              <w:rPr>
                <w:rFonts w:eastAsia="Times New Roman"/>
                <w:color w:val="000000"/>
                <w:sz w:val="24"/>
                <w:szCs w:val="24"/>
                <w:vertAlign w:val="subscript"/>
              </w:rPr>
              <w:t>i</w:t>
            </w:r>
          </w:p>
        </w:tc>
        <w:tc>
          <w:tcPr>
            <w:tcW w:w="668" w:type="pct"/>
            <w:tcBorders>
              <w:top w:val="nil"/>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34</w:t>
            </w:r>
            <w:r w:rsidR="003E7863">
              <w:rPr>
                <w:rFonts w:eastAsia="Times New Roman"/>
                <w:color w:val="000000"/>
                <w:sz w:val="24"/>
                <w:szCs w:val="24"/>
              </w:rPr>
              <w:t>,</w:t>
            </w:r>
            <w:r w:rsidRPr="005810F9">
              <w:rPr>
                <w:rFonts w:eastAsia="Times New Roman"/>
                <w:color w:val="000000"/>
                <w:sz w:val="24"/>
                <w:szCs w:val="24"/>
              </w:rPr>
              <w:t>542</w:t>
            </w:r>
          </w:p>
        </w:tc>
        <w:tc>
          <w:tcPr>
            <w:tcW w:w="1146" w:type="pct"/>
            <w:gridSpan w:val="2"/>
            <w:tcBorders>
              <w:top w:val="nil"/>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p>
        </w:tc>
        <w:tc>
          <w:tcPr>
            <w:tcW w:w="1564" w:type="pct"/>
            <w:tcBorders>
              <w:top w:val="nil"/>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p>
        </w:tc>
      </w:tr>
      <w:tr w:rsidR="003E7863" w:rsidRPr="003E7863" w:rsidTr="008D1CDB">
        <w:trPr>
          <w:trHeight w:val="550"/>
        </w:trPr>
        <w:tc>
          <w:tcPr>
            <w:tcW w:w="1254" w:type="pct"/>
            <w:tcBorders>
              <w:top w:val="nil"/>
              <w:left w:val="nil"/>
              <w:right w:val="nil"/>
            </w:tcBorders>
            <w:shd w:val="clear" w:color="auto" w:fill="auto"/>
            <w:noWrap/>
            <w:vAlign w:val="center"/>
            <w:hideMark/>
          </w:tcPr>
          <w:p w:rsidR="00A64A4A" w:rsidRPr="005810F9" w:rsidRDefault="00A64A4A" w:rsidP="00F55F9F">
            <w:pPr>
              <w:tabs>
                <w:tab w:val="left" w:pos="8460"/>
                <w:tab w:val="left" w:pos="8820"/>
                <w:tab w:val="left" w:pos="9000"/>
              </w:tabs>
              <w:spacing w:line="240" w:lineRule="auto"/>
              <w:ind w:right="-360"/>
              <w:rPr>
                <w:rFonts w:eastAsia="Times New Roman"/>
                <w:color w:val="000000"/>
                <w:sz w:val="24"/>
                <w:szCs w:val="24"/>
              </w:rPr>
            </w:pPr>
            <w:r w:rsidRPr="005810F9">
              <w:rPr>
                <w:rFonts w:eastAsia="Times New Roman"/>
                <w:color w:val="000000"/>
                <w:sz w:val="24"/>
                <w:szCs w:val="24"/>
              </w:rPr>
              <w:t>Dup Valid</w:t>
            </w:r>
          </w:p>
        </w:tc>
        <w:tc>
          <w:tcPr>
            <w:tcW w:w="365" w:type="pct"/>
            <w:tcBorders>
              <w:top w:val="nil"/>
              <w:left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D</w:t>
            </w:r>
            <w:r w:rsidRPr="008D1CDB">
              <w:rPr>
                <w:rFonts w:eastAsia="Times New Roman"/>
                <w:color w:val="000000"/>
                <w:sz w:val="24"/>
                <w:szCs w:val="24"/>
                <w:vertAlign w:val="subscript"/>
              </w:rPr>
              <w:t>v</w:t>
            </w:r>
          </w:p>
        </w:tc>
        <w:tc>
          <w:tcPr>
            <w:tcW w:w="668" w:type="pct"/>
            <w:tcBorders>
              <w:top w:val="nil"/>
              <w:left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11</w:t>
            </w:r>
            <w:r w:rsidR="003E7863">
              <w:rPr>
                <w:rFonts w:eastAsia="Times New Roman"/>
                <w:color w:val="000000"/>
                <w:sz w:val="24"/>
                <w:szCs w:val="24"/>
              </w:rPr>
              <w:t>,</w:t>
            </w:r>
            <w:r w:rsidRPr="005810F9">
              <w:rPr>
                <w:rFonts w:eastAsia="Times New Roman"/>
                <w:color w:val="000000"/>
                <w:sz w:val="24"/>
                <w:szCs w:val="24"/>
              </w:rPr>
              <w:t>034</w:t>
            </w:r>
          </w:p>
        </w:tc>
        <w:tc>
          <w:tcPr>
            <w:tcW w:w="1146" w:type="pct"/>
            <w:gridSpan w:val="2"/>
            <w:tcBorders>
              <w:top w:val="nil"/>
              <w:left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P</w:t>
            </w:r>
            <w:r w:rsidRPr="00894EE9">
              <w:rPr>
                <w:rFonts w:eastAsia="Times New Roman"/>
                <w:color w:val="000000"/>
                <w:sz w:val="24"/>
                <w:szCs w:val="24"/>
                <w:vertAlign w:val="subscript"/>
              </w:rPr>
              <w:t>Dv</w:t>
            </w:r>
          </w:p>
        </w:tc>
        <w:tc>
          <w:tcPr>
            <w:tcW w:w="1564" w:type="pct"/>
            <w:tcBorders>
              <w:top w:val="nil"/>
              <w:left w:val="nil"/>
              <w:right w:val="nil"/>
            </w:tcBorders>
            <w:shd w:val="clear" w:color="auto" w:fill="auto"/>
            <w:noWrap/>
            <w:vAlign w:val="center"/>
            <w:hideMark/>
          </w:tcPr>
          <w:p w:rsidR="00A64A4A" w:rsidRPr="005810F9" w:rsidRDefault="00A64A4A" w:rsidP="008D1CDB">
            <w:pPr>
              <w:tabs>
                <w:tab w:val="left" w:pos="8460"/>
                <w:tab w:val="left" w:pos="8820"/>
                <w:tab w:val="left" w:pos="9000"/>
              </w:tabs>
              <w:spacing w:line="240" w:lineRule="auto"/>
              <w:ind w:right="-360"/>
              <w:rPr>
                <w:rFonts w:eastAsia="Times New Roman"/>
                <w:color w:val="000000"/>
                <w:sz w:val="24"/>
                <w:szCs w:val="24"/>
              </w:rPr>
            </w:pPr>
            <w:r w:rsidRPr="005810F9">
              <w:rPr>
                <w:rFonts w:eastAsia="Times New Roman"/>
                <w:color w:val="000000"/>
                <w:sz w:val="24"/>
                <w:szCs w:val="24"/>
              </w:rPr>
              <w:t>0.060619</w:t>
            </w:r>
          </w:p>
        </w:tc>
      </w:tr>
      <w:tr w:rsidR="003E7863" w:rsidRPr="003E7863" w:rsidTr="00064326">
        <w:trPr>
          <w:trHeight w:val="550"/>
        </w:trPr>
        <w:tc>
          <w:tcPr>
            <w:tcW w:w="1254" w:type="pct"/>
            <w:tcBorders>
              <w:top w:val="nil"/>
              <w:left w:val="nil"/>
              <w:bottom w:val="nil"/>
              <w:right w:val="nil"/>
            </w:tcBorders>
            <w:shd w:val="clear" w:color="auto" w:fill="auto"/>
            <w:noWrap/>
            <w:vAlign w:val="center"/>
            <w:hideMark/>
          </w:tcPr>
          <w:p w:rsidR="00A64A4A" w:rsidRPr="005810F9" w:rsidRDefault="00A64A4A" w:rsidP="00F55F9F">
            <w:pPr>
              <w:tabs>
                <w:tab w:val="left" w:pos="8460"/>
                <w:tab w:val="left" w:pos="8820"/>
                <w:tab w:val="left" w:pos="9000"/>
              </w:tabs>
              <w:spacing w:line="240" w:lineRule="auto"/>
              <w:ind w:right="-360"/>
              <w:rPr>
                <w:rFonts w:eastAsia="Times New Roman"/>
                <w:color w:val="000000"/>
                <w:sz w:val="24"/>
                <w:szCs w:val="24"/>
              </w:rPr>
            </w:pPr>
            <w:r w:rsidRPr="005810F9">
              <w:rPr>
                <w:rFonts w:eastAsia="Times New Roman"/>
                <w:color w:val="000000"/>
                <w:sz w:val="24"/>
                <w:szCs w:val="24"/>
              </w:rPr>
              <w:t>Valid</w:t>
            </w:r>
          </w:p>
        </w:tc>
        <w:tc>
          <w:tcPr>
            <w:tcW w:w="365" w:type="pct"/>
            <w:tcBorders>
              <w:top w:val="nil"/>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N</w:t>
            </w:r>
            <w:r w:rsidRPr="008D1CDB">
              <w:rPr>
                <w:rFonts w:eastAsia="Times New Roman"/>
                <w:color w:val="000000"/>
                <w:sz w:val="24"/>
                <w:szCs w:val="24"/>
                <w:vertAlign w:val="subscript"/>
              </w:rPr>
              <w:t>v</w:t>
            </w:r>
          </w:p>
        </w:tc>
        <w:tc>
          <w:tcPr>
            <w:tcW w:w="668" w:type="pct"/>
            <w:tcBorders>
              <w:top w:val="nil"/>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182</w:t>
            </w:r>
            <w:r w:rsidR="002C3108">
              <w:rPr>
                <w:rFonts w:eastAsia="Times New Roman"/>
                <w:color w:val="000000"/>
                <w:sz w:val="24"/>
                <w:szCs w:val="24"/>
              </w:rPr>
              <w:t>,</w:t>
            </w:r>
            <w:r w:rsidRPr="005810F9">
              <w:rPr>
                <w:rFonts w:eastAsia="Times New Roman"/>
                <w:color w:val="000000"/>
                <w:sz w:val="24"/>
                <w:szCs w:val="24"/>
              </w:rPr>
              <w:t>022</w:t>
            </w:r>
          </w:p>
        </w:tc>
        <w:tc>
          <w:tcPr>
            <w:tcW w:w="1146" w:type="pct"/>
            <w:gridSpan w:val="2"/>
            <w:tcBorders>
              <w:top w:val="nil"/>
              <w:left w:val="nil"/>
              <w:bottom w:val="nil"/>
              <w:right w:val="nil"/>
            </w:tcBorders>
            <w:shd w:val="clear" w:color="auto" w:fill="auto"/>
            <w:noWrap/>
            <w:vAlign w:val="center"/>
            <w:hideMark/>
          </w:tcPr>
          <w:p w:rsidR="00A64A4A" w:rsidRPr="005810F9" w:rsidRDefault="00A64A4A" w:rsidP="00E06B2D">
            <w:pPr>
              <w:tabs>
                <w:tab w:val="left" w:pos="8460"/>
                <w:tab w:val="left" w:pos="8820"/>
                <w:tab w:val="left" w:pos="9000"/>
              </w:tabs>
              <w:spacing w:line="240" w:lineRule="auto"/>
              <w:ind w:right="-360"/>
              <w:jc w:val="center"/>
              <w:rPr>
                <w:rFonts w:eastAsia="Times New Roman"/>
                <w:color w:val="000000"/>
                <w:sz w:val="24"/>
                <w:szCs w:val="24"/>
              </w:rPr>
            </w:pPr>
            <w:r w:rsidRPr="005810F9">
              <w:rPr>
                <w:rFonts w:eastAsia="Times New Roman"/>
                <w:color w:val="000000"/>
                <w:sz w:val="24"/>
                <w:szCs w:val="24"/>
              </w:rPr>
              <w:t>P</w:t>
            </w:r>
            <w:r w:rsidRPr="008D1CDB">
              <w:rPr>
                <w:rFonts w:eastAsia="Times New Roman"/>
                <w:color w:val="000000"/>
                <w:sz w:val="24"/>
                <w:szCs w:val="24"/>
                <w:vertAlign w:val="subscript"/>
              </w:rPr>
              <w:t>v</w:t>
            </w:r>
          </w:p>
        </w:tc>
        <w:tc>
          <w:tcPr>
            <w:tcW w:w="1564" w:type="pct"/>
            <w:tcBorders>
              <w:top w:val="nil"/>
              <w:left w:val="nil"/>
              <w:bottom w:val="nil"/>
              <w:right w:val="nil"/>
            </w:tcBorders>
            <w:shd w:val="clear" w:color="auto" w:fill="auto"/>
            <w:noWrap/>
            <w:vAlign w:val="center"/>
            <w:hideMark/>
          </w:tcPr>
          <w:p w:rsidR="00A64A4A" w:rsidRPr="005810F9" w:rsidRDefault="00A64A4A" w:rsidP="008D1CDB">
            <w:pPr>
              <w:tabs>
                <w:tab w:val="left" w:pos="8460"/>
                <w:tab w:val="left" w:pos="8820"/>
                <w:tab w:val="left" w:pos="9000"/>
              </w:tabs>
              <w:spacing w:line="240" w:lineRule="auto"/>
              <w:ind w:right="-360"/>
              <w:rPr>
                <w:rFonts w:eastAsia="Times New Roman"/>
                <w:color w:val="000000"/>
                <w:sz w:val="24"/>
                <w:szCs w:val="24"/>
              </w:rPr>
            </w:pPr>
            <w:r w:rsidRPr="005810F9">
              <w:rPr>
                <w:rFonts w:eastAsia="Times New Roman"/>
                <w:color w:val="000000"/>
                <w:sz w:val="24"/>
                <w:szCs w:val="24"/>
              </w:rPr>
              <w:t>0.799752</w:t>
            </w:r>
          </w:p>
        </w:tc>
      </w:tr>
      <w:tr w:rsidR="00064326" w:rsidRPr="003E7863" w:rsidTr="008D1CDB">
        <w:trPr>
          <w:trHeight w:val="550"/>
        </w:trPr>
        <w:tc>
          <w:tcPr>
            <w:tcW w:w="1254" w:type="pct"/>
            <w:tcBorders>
              <w:top w:val="nil"/>
              <w:left w:val="nil"/>
              <w:bottom w:val="single" w:sz="4" w:space="0" w:color="auto"/>
              <w:right w:val="nil"/>
            </w:tcBorders>
            <w:shd w:val="clear" w:color="auto" w:fill="auto"/>
            <w:noWrap/>
            <w:vAlign w:val="center"/>
          </w:tcPr>
          <w:p w:rsidR="00064326" w:rsidRPr="005810F9" w:rsidRDefault="00064326" w:rsidP="00F55F9F">
            <w:pPr>
              <w:tabs>
                <w:tab w:val="left" w:pos="8460"/>
                <w:tab w:val="left" w:pos="8820"/>
                <w:tab w:val="left" w:pos="9000"/>
              </w:tabs>
              <w:spacing w:line="240" w:lineRule="auto"/>
              <w:ind w:right="-360"/>
              <w:rPr>
                <w:rFonts w:eastAsia="Times New Roman"/>
                <w:color w:val="000000"/>
                <w:sz w:val="24"/>
                <w:szCs w:val="24"/>
              </w:rPr>
            </w:pPr>
            <w:r>
              <w:rPr>
                <w:rFonts w:eastAsia="Times New Roman"/>
                <w:color w:val="000000"/>
                <w:sz w:val="24"/>
                <w:szCs w:val="24"/>
              </w:rPr>
              <w:t>Unique Valid</w:t>
            </w:r>
          </w:p>
        </w:tc>
        <w:tc>
          <w:tcPr>
            <w:tcW w:w="365" w:type="pct"/>
            <w:tcBorders>
              <w:top w:val="nil"/>
              <w:left w:val="nil"/>
              <w:bottom w:val="single" w:sz="4" w:space="0" w:color="auto"/>
              <w:right w:val="nil"/>
            </w:tcBorders>
            <w:shd w:val="clear" w:color="auto" w:fill="auto"/>
            <w:noWrap/>
            <w:vAlign w:val="center"/>
          </w:tcPr>
          <w:p w:rsidR="00064326" w:rsidRPr="005810F9" w:rsidRDefault="00064326" w:rsidP="00E06B2D">
            <w:pPr>
              <w:tabs>
                <w:tab w:val="left" w:pos="8460"/>
                <w:tab w:val="left" w:pos="8820"/>
                <w:tab w:val="left" w:pos="9000"/>
              </w:tabs>
              <w:spacing w:line="240" w:lineRule="auto"/>
              <w:ind w:right="-360"/>
              <w:jc w:val="center"/>
              <w:rPr>
                <w:rFonts w:eastAsia="Times New Roman"/>
                <w:color w:val="000000"/>
                <w:sz w:val="24"/>
                <w:szCs w:val="24"/>
              </w:rPr>
            </w:pPr>
            <w:r>
              <w:rPr>
                <w:rFonts w:eastAsia="Times New Roman"/>
                <w:color w:val="000000"/>
                <w:sz w:val="24"/>
                <w:szCs w:val="24"/>
              </w:rPr>
              <w:t>M</w:t>
            </w:r>
            <w:r w:rsidRPr="00064326">
              <w:rPr>
                <w:rFonts w:eastAsia="Times New Roman"/>
                <w:color w:val="000000"/>
                <w:sz w:val="24"/>
                <w:szCs w:val="24"/>
                <w:vertAlign w:val="subscript"/>
              </w:rPr>
              <w:t>v</w:t>
            </w:r>
          </w:p>
        </w:tc>
        <w:tc>
          <w:tcPr>
            <w:tcW w:w="668" w:type="pct"/>
            <w:tcBorders>
              <w:top w:val="nil"/>
              <w:left w:val="nil"/>
              <w:bottom w:val="single" w:sz="4" w:space="0" w:color="auto"/>
              <w:right w:val="nil"/>
            </w:tcBorders>
            <w:shd w:val="clear" w:color="auto" w:fill="auto"/>
            <w:noWrap/>
            <w:vAlign w:val="center"/>
          </w:tcPr>
          <w:p w:rsidR="00064326" w:rsidRPr="005810F9" w:rsidRDefault="00064326" w:rsidP="00E06B2D">
            <w:pPr>
              <w:tabs>
                <w:tab w:val="left" w:pos="8460"/>
                <w:tab w:val="left" w:pos="8820"/>
                <w:tab w:val="left" w:pos="9000"/>
              </w:tabs>
              <w:spacing w:line="240" w:lineRule="auto"/>
              <w:ind w:right="-360"/>
              <w:jc w:val="center"/>
              <w:rPr>
                <w:rFonts w:eastAsia="Times New Roman"/>
                <w:color w:val="000000"/>
                <w:sz w:val="24"/>
                <w:szCs w:val="24"/>
              </w:rPr>
            </w:pPr>
            <w:r>
              <w:rPr>
                <w:rFonts w:eastAsia="Times New Roman"/>
                <w:color w:val="000000"/>
                <w:sz w:val="24"/>
                <w:szCs w:val="24"/>
              </w:rPr>
              <w:t>170,988</w:t>
            </w:r>
          </w:p>
        </w:tc>
        <w:tc>
          <w:tcPr>
            <w:tcW w:w="1146" w:type="pct"/>
            <w:gridSpan w:val="2"/>
            <w:tcBorders>
              <w:top w:val="nil"/>
              <w:left w:val="nil"/>
              <w:bottom w:val="single" w:sz="4" w:space="0" w:color="auto"/>
              <w:right w:val="nil"/>
            </w:tcBorders>
            <w:shd w:val="clear" w:color="auto" w:fill="auto"/>
            <w:noWrap/>
            <w:vAlign w:val="center"/>
          </w:tcPr>
          <w:p w:rsidR="00064326" w:rsidRPr="005810F9" w:rsidRDefault="00064326" w:rsidP="00E06B2D">
            <w:pPr>
              <w:tabs>
                <w:tab w:val="left" w:pos="8460"/>
                <w:tab w:val="left" w:pos="8820"/>
                <w:tab w:val="left" w:pos="9000"/>
              </w:tabs>
              <w:spacing w:line="240" w:lineRule="auto"/>
              <w:ind w:right="-360"/>
              <w:jc w:val="center"/>
              <w:rPr>
                <w:rFonts w:eastAsia="Times New Roman"/>
                <w:color w:val="000000"/>
                <w:sz w:val="24"/>
                <w:szCs w:val="24"/>
              </w:rPr>
            </w:pPr>
          </w:p>
        </w:tc>
        <w:tc>
          <w:tcPr>
            <w:tcW w:w="1564" w:type="pct"/>
            <w:tcBorders>
              <w:top w:val="nil"/>
              <w:left w:val="nil"/>
              <w:bottom w:val="single" w:sz="4" w:space="0" w:color="auto"/>
              <w:right w:val="nil"/>
            </w:tcBorders>
            <w:shd w:val="clear" w:color="auto" w:fill="auto"/>
            <w:noWrap/>
            <w:vAlign w:val="center"/>
          </w:tcPr>
          <w:p w:rsidR="00064326" w:rsidRPr="005810F9" w:rsidRDefault="00064326" w:rsidP="008D1CDB">
            <w:pPr>
              <w:tabs>
                <w:tab w:val="left" w:pos="8460"/>
                <w:tab w:val="left" w:pos="8820"/>
                <w:tab w:val="left" w:pos="9000"/>
              </w:tabs>
              <w:spacing w:line="240" w:lineRule="auto"/>
              <w:ind w:right="-360"/>
              <w:rPr>
                <w:rFonts w:eastAsia="Times New Roman"/>
                <w:color w:val="000000"/>
                <w:sz w:val="24"/>
                <w:szCs w:val="24"/>
              </w:rPr>
            </w:pPr>
          </w:p>
        </w:tc>
      </w:tr>
    </w:tbl>
    <w:p w:rsidR="00745649" w:rsidRDefault="00745649" w:rsidP="001358C8">
      <w:pPr>
        <w:tabs>
          <w:tab w:val="left" w:pos="8460"/>
          <w:tab w:val="left" w:pos="8820"/>
          <w:tab w:val="left" w:pos="9000"/>
        </w:tabs>
        <w:ind w:right="-360"/>
      </w:pPr>
    </w:p>
    <w:p w:rsidR="00745649" w:rsidRDefault="00745649" w:rsidP="001358C8">
      <w:pPr>
        <w:tabs>
          <w:tab w:val="left" w:pos="8460"/>
          <w:tab w:val="left" w:pos="8820"/>
          <w:tab w:val="left" w:pos="9000"/>
        </w:tabs>
        <w:ind w:right="-360"/>
      </w:pPr>
    </w:p>
    <w:p w:rsidR="00745649" w:rsidRPr="00F55F9F" w:rsidRDefault="00745649" w:rsidP="00F55F9F">
      <w:pPr>
        <w:tabs>
          <w:tab w:val="left" w:pos="5072"/>
          <w:tab w:val="left" w:pos="8460"/>
          <w:tab w:val="left" w:pos="8820"/>
          <w:tab w:val="left" w:pos="9000"/>
        </w:tabs>
        <w:spacing w:line="240" w:lineRule="auto"/>
        <w:ind w:right="-360"/>
        <w:jc w:val="center"/>
        <w:rPr>
          <w:rFonts w:eastAsia="Times New Roman"/>
          <w:color w:val="000000"/>
          <w:sz w:val="28"/>
          <w:szCs w:val="28"/>
        </w:rPr>
      </w:pPr>
      <w:r>
        <w:br w:type="page"/>
      </w:r>
    </w:p>
    <w:p w:rsidR="00745649" w:rsidRDefault="00745649" w:rsidP="00745649"/>
    <w:tbl>
      <w:tblPr>
        <w:tblW w:w="6665" w:type="dxa"/>
        <w:jc w:val="center"/>
        <w:tblInd w:w="-1980" w:type="dxa"/>
        <w:tblLook w:val="04A0" w:firstRow="1" w:lastRow="0" w:firstColumn="1" w:lastColumn="0" w:noHBand="0" w:noVBand="1"/>
      </w:tblPr>
      <w:tblGrid>
        <w:gridCol w:w="2249"/>
        <w:gridCol w:w="1607"/>
        <w:gridCol w:w="1447"/>
        <w:gridCol w:w="1362"/>
      </w:tblGrid>
      <w:tr w:rsidR="00F55F9F" w:rsidRPr="00D76285" w:rsidTr="00F55F9F">
        <w:trPr>
          <w:trHeight w:val="726"/>
          <w:jc w:val="center"/>
        </w:trPr>
        <w:tc>
          <w:tcPr>
            <w:tcW w:w="6665" w:type="dxa"/>
            <w:gridSpan w:val="4"/>
            <w:tcBorders>
              <w:left w:val="nil"/>
              <w:right w:val="nil"/>
            </w:tcBorders>
            <w:shd w:val="clear" w:color="auto" w:fill="auto"/>
            <w:noWrap/>
            <w:vAlign w:val="bottom"/>
          </w:tcPr>
          <w:p w:rsidR="00F55F9F" w:rsidRPr="00C36780" w:rsidRDefault="00F55F9F" w:rsidP="00F55F9F">
            <w:pPr>
              <w:tabs>
                <w:tab w:val="left" w:pos="5072"/>
                <w:tab w:val="left" w:pos="8460"/>
                <w:tab w:val="left" w:pos="8820"/>
                <w:tab w:val="left" w:pos="9000"/>
              </w:tabs>
              <w:spacing w:line="240" w:lineRule="auto"/>
              <w:ind w:right="-360"/>
              <w:jc w:val="center"/>
              <w:rPr>
                <w:rFonts w:eastAsia="Times New Roman" w:cs="Calibri"/>
                <w:b/>
                <w:color w:val="000000"/>
              </w:rPr>
            </w:pPr>
            <w:r w:rsidRPr="00F55F9F">
              <w:rPr>
                <w:rFonts w:eastAsia="Times New Roman"/>
                <w:color w:val="000000"/>
                <w:sz w:val="28"/>
                <w:szCs w:val="28"/>
              </w:rPr>
              <w:t>Table 7</w:t>
            </w:r>
            <w:r>
              <w:rPr>
                <w:rFonts w:eastAsia="Times New Roman"/>
                <w:color w:val="000000"/>
                <w:sz w:val="28"/>
                <w:szCs w:val="28"/>
              </w:rPr>
              <w:t>:</w:t>
            </w:r>
            <w:r w:rsidRPr="00F55F9F">
              <w:rPr>
                <w:rFonts w:eastAsia="Times New Roman"/>
                <w:color w:val="000000"/>
                <w:sz w:val="28"/>
                <w:szCs w:val="28"/>
              </w:rPr>
              <w:t xml:space="preserve"> Relative Efficiency of W and G </w:t>
            </w:r>
            <w:r>
              <w:rPr>
                <w:rFonts w:eastAsia="Times New Roman"/>
                <w:color w:val="000000"/>
                <w:sz w:val="28"/>
                <w:szCs w:val="28"/>
              </w:rPr>
              <w:t>f</w:t>
            </w:r>
            <w:r w:rsidRPr="00F55F9F">
              <w:rPr>
                <w:rFonts w:eastAsia="Times New Roman"/>
                <w:color w:val="000000"/>
                <w:sz w:val="28"/>
                <w:szCs w:val="28"/>
              </w:rPr>
              <w:t>or Washington State Example</w:t>
            </w:r>
          </w:p>
        </w:tc>
      </w:tr>
      <w:tr w:rsidR="00745649" w:rsidRPr="00D76285" w:rsidTr="00F55F9F">
        <w:trPr>
          <w:trHeight w:val="300"/>
          <w:jc w:val="center"/>
        </w:trPr>
        <w:tc>
          <w:tcPr>
            <w:tcW w:w="2249" w:type="dxa"/>
            <w:tcBorders>
              <w:top w:val="double" w:sz="4" w:space="0" w:color="auto"/>
              <w:left w:val="nil"/>
              <w:right w:val="nil"/>
            </w:tcBorders>
            <w:shd w:val="clear" w:color="auto" w:fill="auto"/>
            <w:noWrap/>
            <w:vAlign w:val="bottom"/>
          </w:tcPr>
          <w:p w:rsidR="00745649" w:rsidRPr="00F55F9F" w:rsidRDefault="00745649" w:rsidP="00644E48">
            <w:pPr>
              <w:spacing w:line="240" w:lineRule="auto"/>
              <w:rPr>
                <w:rFonts w:eastAsia="Times New Roman" w:cs="Calibri"/>
                <w:color w:val="000000"/>
                <w:sz w:val="24"/>
                <w:szCs w:val="24"/>
              </w:rPr>
            </w:pPr>
          </w:p>
        </w:tc>
        <w:tc>
          <w:tcPr>
            <w:tcW w:w="4416" w:type="dxa"/>
            <w:gridSpan w:val="3"/>
            <w:tcBorders>
              <w:top w:val="double" w:sz="4" w:space="0" w:color="auto"/>
              <w:left w:val="nil"/>
              <w:right w:val="nil"/>
            </w:tcBorders>
            <w:shd w:val="clear" w:color="auto" w:fill="auto"/>
            <w:noWrap/>
            <w:vAlign w:val="bottom"/>
          </w:tcPr>
          <w:p w:rsidR="00745649" w:rsidRPr="004E2832" w:rsidRDefault="00745649" w:rsidP="00644E48">
            <w:pPr>
              <w:spacing w:line="240" w:lineRule="auto"/>
              <w:jc w:val="center"/>
              <w:rPr>
                <w:rFonts w:eastAsia="Times New Roman" w:cs="Calibri"/>
                <w:color w:val="000000"/>
                <w:sz w:val="24"/>
                <w:szCs w:val="24"/>
              </w:rPr>
            </w:pPr>
            <w:r w:rsidRPr="004E2832">
              <w:rPr>
                <w:rFonts w:eastAsia="Times New Roman" w:cs="Calibri"/>
                <w:color w:val="000000"/>
                <w:sz w:val="24"/>
                <w:szCs w:val="24"/>
              </w:rPr>
              <w:t>Sampling Fraction</w:t>
            </w:r>
          </w:p>
        </w:tc>
      </w:tr>
      <w:tr w:rsidR="00745649" w:rsidRPr="004E2832" w:rsidTr="00F55F9F">
        <w:trPr>
          <w:trHeight w:val="300"/>
          <w:jc w:val="center"/>
        </w:trPr>
        <w:tc>
          <w:tcPr>
            <w:tcW w:w="2249" w:type="dxa"/>
            <w:tcBorders>
              <w:left w:val="nil"/>
              <w:bottom w:val="single" w:sz="4" w:space="0" w:color="auto"/>
              <w:right w:val="nil"/>
            </w:tcBorders>
            <w:shd w:val="clear" w:color="auto" w:fill="auto"/>
            <w:noWrap/>
            <w:vAlign w:val="bottom"/>
            <w:hideMark/>
          </w:tcPr>
          <w:p w:rsidR="00745649" w:rsidRPr="004E2832" w:rsidRDefault="00745649" w:rsidP="00644E48">
            <w:pPr>
              <w:spacing w:line="240" w:lineRule="auto"/>
              <w:jc w:val="center"/>
              <w:rPr>
                <w:rFonts w:eastAsia="Times New Roman" w:cs="Calibri"/>
                <w:color w:val="000000"/>
                <w:sz w:val="24"/>
                <w:szCs w:val="24"/>
              </w:rPr>
            </w:pPr>
            <w:r w:rsidRPr="004E2832">
              <w:rPr>
                <w:rFonts w:eastAsia="Times New Roman" w:cs="Calibri"/>
                <w:color w:val="000000"/>
                <w:sz w:val="24"/>
                <w:szCs w:val="24"/>
              </w:rPr>
              <w:t>D</w:t>
            </w:r>
            <w:r w:rsidRPr="007D2E6A">
              <w:rPr>
                <w:rFonts w:eastAsia="Times New Roman" w:cs="Calibri"/>
                <w:color w:val="000000"/>
                <w:sz w:val="24"/>
                <w:szCs w:val="24"/>
                <w:vertAlign w:val="subscript"/>
              </w:rPr>
              <w:t>i</w:t>
            </w:r>
            <w:r w:rsidRPr="004E2832">
              <w:rPr>
                <w:rFonts w:eastAsia="Times New Roman" w:cs="Calibri"/>
                <w:color w:val="000000"/>
                <w:sz w:val="24"/>
                <w:szCs w:val="24"/>
              </w:rPr>
              <w:t>/N</w:t>
            </w:r>
            <w:r w:rsidRPr="007D2E6A">
              <w:rPr>
                <w:rFonts w:eastAsia="Times New Roman" w:cs="Calibri"/>
                <w:color w:val="000000"/>
                <w:sz w:val="24"/>
                <w:szCs w:val="24"/>
                <w:vertAlign w:val="subscript"/>
              </w:rPr>
              <w:t>i</w:t>
            </w:r>
          </w:p>
        </w:tc>
        <w:tc>
          <w:tcPr>
            <w:tcW w:w="1607" w:type="dxa"/>
            <w:tcBorders>
              <w:left w:val="nil"/>
              <w:bottom w:val="single" w:sz="4" w:space="0" w:color="auto"/>
              <w:right w:val="nil"/>
            </w:tcBorders>
            <w:shd w:val="clear" w:color="auto" w:fill="auto"/>
            <w:noWrap/>
            <w:vAlign w:val="bottom"/>
            <w:hideMark/>
          </w:tcPr>
          <w:p w:rsidR="00745649" w:rsidRPr="004E2832" w:rsidRDefault="00745649" w:rsidP="00644E48">
            <w:pPr>
              <w:spacing w:line="240" w:lineRule="auto"/>
              <w:jc w:val="center"/>
              <w:rPr>
                <w:rFonts w:eastAsia="Times New Roman" w:cs="Calibri"/>
                <w:color w:val="000000"/>
                <w:sz w:val="24"/>
                <w:szCs w:val="24"/>
              </w:rPr>
            </w:pPr>
            <w:r w:rsidRPr="004E2832">
              <w:rPr>
                <w:rFonts w:eastAsia="Times New Roman" w:cs="Calibri"/>
                <w:color w:val="000000"/>
                <w:sz w:val="24"/>
                <w:szCs w:val="24"/>
              </w:rPr>
              <w:t>0.05</w:t>
            </w:r>
          </w:p>
        </w:tc>
        <w:tc>
          <w:tcPr>
            <w:tcW w:w="1447" w:type="dxa"/>
            <w:tcBorders>
              <w:left w:val="nil"/>
              <w:bottom w:val="single" w:sz="4" w:space="0" w:color="auto"/>
              <w:right w:val="nil"/>
            </w:tcBorders>
            <w:shd w:val="clear" w:color="auto" w:fill="auto"/>
            <w:noWrap/>
            <w:vAlign w:val="bottom"/>
            <w:hideMark/>
          </w:tcPr>
          <w:p w:rsidR="00745649" w:rsidRPr="004E2832" w:rsidRDefault="00745649" w:rsidP="00644E48">
            <w:pPr>
              <w:spacing w:line="240" w:lineRule="auto"/>
              <w:jc w:val="center"/>
              <w:rPr>
                <w:rFonts w:eastAsia="Times New Roman" w:cs="Calibri"/>
                <w:color w:val="000000"/>
                <w:sz w:val="24"/>
                <w:szCs w:val="24"/>
              </w:rPr>
            </w:pPr>
            <w:r w:rsidRPr="004E2832">
              <w:rPr>
                <w:rFonts w:eastAsia="Times New Roman" w:cs="Calibri"/>
                <w:color w:val="000000"/>
                <w:sz w:val="24"/>
                <w:szCs w:val="24"/>
              </w:rPr>
              <w:t>0.10</w:t>
            </w:r>
          </w:p>
        </w:tc>
        <w:tc>
          <w:tcPr>
            <w:tcW w:w="1362" w:type="dxa"/>
            <w:tcBorders>
              <w:left w:val="nil"/>
              <w:bottom w:val="single" w:sz="4" w:space="0" w:color="auto"/>
              <w:right w:val="nil"/>
            </w:tcBorders>
            <w:shd w:val="clear" w:color="auto" w:fill="auto"/>
            <w:noWrap/>
            <w:vAlign w:val="bottom"/>
            <w:hideMark/>
          </w:tcPr>
          <w:p w:rsidR="00745649" w:rsidRPr="004E2832" w:rsidRDefault="00745649" w:rsidP="00644E48">
            <w:pPr>
              <w:spacing w:line="240" w:lineRule="auto"/>
              <w:jc w:val="center"/>
              <w:rPr>
                <w:rFonts w:eastAsia="Times New Roman" w:cs="Calibri"/>
                <w:color w:val="000000"/>
                <w:sz w:val="24"/>
                <w:szCs w:val="24"/>
              </w:rPr>
            </w:pPr>
            <w:r w:rsidRPr="004E2832">
              <w:rPr>
                <w:rFonts w:eastAsia="Times New Roman" w:cs="Calibri"/>
                <w:color w:val="000000"/>
                <w:sz w:val="24"/>
                <w:szCs w:val="24"/>
              </w:rPr>
              <w:t>0.25</w:t>
            </w:r>
          </w:p>
        </w:tc>
      </w:tr>
      <w:tr w:rsidR="00745649" w:rsidRPr="00D76285" w:rsidTr="00F55F9F">
        <w:trPr>
          <w:trHeight w:val="300"/>
          <w:jc w:val="center"/>
        </w:trPr>
        <w:tc>
          <w:tcPr>
            <w:tcW w:w="2249" w:type="dxa"/>
            <w:tcBorders>
              <w:top w:val="single" w:sz="4" w:space="0" w:color="auto"/>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0.03063</w:t>
            </w:r>
          </w:p>
        </w:tc>
        <w:tc>
          <w:tcPr>
            <w:tcW w:w="1607" w:type="dxa"/>
            <w:tcBorders>
              <w:top w:val="single" w:sz="4" w:space="0" w:color="auto"/>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-0.02271</w:t>
            </w:r>
          </w:p>
        </w:tc>
        <w:tc>
          <w:tcPr>
            <w:tcW w:w="1447" w:type="dxa"/>
            <w:tcBorders>
              <w:top w:val="single" w:sz="4" w:space="0" w:color="auto"/>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0.61811</w:t>
            </w:r>
          </w:p>
        </w:tc>
        <w:tc>
          <w:tcPr>
            <w:tcW w:w="1362" w:type="dxa"/>
            <w:tcBorders>
              <w:top w:val="single" w:sz="4" w:space="0" w:color="auto"/>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1.89292</w:t>
            </w:r>
          </w:p>
        </w:tc>
      </w:tr>
      <w:tr w:rsidR="00745649" w:rsidRPr="00D76285" w:rsidTr="00F55F9F">
        <w:trPr>
          <w:trHeight w:val="300"/>
          <w:jc w:val="center"/>
        </w:trPr>
        <w:tc>
          <w:tcPr>
            <w:tcW w:w="2249"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0.04062</w:t>
            </w:r>
          </w:p>
        </w:tc>
        <w:tc>
          <w:tcPr>
            <w:tcW w:w="1607"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-0.17451</w:t>
            </w:r>
          </w:p>
        </w:tc>
        <w:tc>
          <w:tcPr>
            <w:tcW w:w="1447"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0.19833</w:t>
            </w:r>
          </w:p>
        </w:tc>
        <w:tc>
          <w:tcPr>
            <w:tcW w:w="1362"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1.10378</w:t>
            </w:r>
          </w:p>
        </w:tc>
      </w:tr>
      <w:tr w:rsidR="00745649" w:rsidRPr="00D76285" w:rsidTr="00F55F9F">
        <w:trPr>
          <w:trHeight w:val="300"/>
          <w:jc w:val="center"/>
        </w:trPr>
        <w:tc>
          <w:tcPr>
            <w:tcW w:w="2249"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0.05061</w:t>
            </w:r>
          </w:p>
        </w:tc>
        <w:tc>
          <w:tcPr>
            <w:tcW w:w="1607"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-0.25692</w:t>
            </w:r>
          </w:p>
        </w:tc>
        <w:tc>
          <w:tcPr>
            <w:tcW w:w="1447"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-0.11443</w:t>
            </w:r>
          </w:p>
        </w:tc>
        <w:tc>
          <w:tcPr>
            <w:tcW w:w="1362"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0.28149</w:t>
            </w:r>
          </w:p>
        </w:tc>
      </w:tr>
      <w:tr w:rsidR="00745649" w:rsidRPr="00D76285" w:rsidTr="00F55F9F">
        <w:trPr>
          <w:trHeight w:val="300"/>
          <w:jc w:val="center"/>
        </w:trPr>
        <w:tc>
          <w:tcPr>
            <w:tcW w:w="2249"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0.06062</w:t>
            </w:r>
          </w:p>
        </w:tc>
        <w:tc>
          <w:tcPr>
            <w:tcW w:w="1607"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-0.25679</w:t>
            </w:r>
          </w:p>
        </w:tc>
        <w:tc>
          <w:tcPr>
            <w:tcW w:w="1447"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-0.21041</w:t>
            </w:r>
          </w:p>
        </w:tc>
        <w:tc>
          <w:tcPr>
            <w:tcW w:w="1362"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-0.12862</w:t>
            </w:r>
          </w:p>
        </w:tc>
      </w:tr>
      <w:tr w:rsidR="00745649" w:rsidRPr="00D76285" w:rsidTr="00F55F9F">
        <w:trPr>
          <w:trHeight w:val="300"/>
          <w:jc w:val="center"/>
        </w:trPr>
        <w:tc>
          <w:tcPr>
            <w:tcW w:w="2249"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0.07061</w:t>
            </w:r>
          </w:p>
        </w:tc>
        <w:tc>
          <w:tcPr>
            <w:tcW w:w="1607"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-0.17411</w:t>
            </w:r>
          </w:p>
        </w:tc>
        <w:tc>
          <w:tcPr>
            <w:tcW w:w="1447"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-0.04436</w:t>
            </w:r>
          </w:p>
        </w:tc>
        <w:tc>
          <w:tcPr>
            <w:tcW w:w="1362" w:type="dxa"/>
            <w:tcBorders>
              <w:top w:val="nil"/>
              <w:left w:val="nil"/>
              <w:bottom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0.32366</w:t>
            </w:r>
          </w:p>
        </w:tc>
      </w:tr>
      <w:tr w:rsidR="00745649" w:rsidRPr="00D76285" w:rsidTr="00F55F9F">
        <w:trPr>
          <w:trHeight w:val="300"/>
          <w:jc w:val="center"/>
        </w:trPr>
        <w:tc>
          <w:tcPr>
            <w:tcW w:w="2249" w:type="dxa"/>
            <w:tcBorders>
              <w:top w:val="nil"/>
              <w:left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0.08063</w:t>
            </w:r>
          </w:p>
        </w:tc>
        <w:tc>
          <w:tcPr>
            <w:tcW w:w="1607" w:type="dxa"/>
            <w:tcBorders>
              <w:top w:val="nil"/>
              <w:left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-0.02116</w:t>
            </w:r>
          </w:p>
        </w:tc>
        <w:tc>
          <w:tcPr>
            <w:tcW w:w="1447" w:type="dxa"/>
            <w:tcBorders>
              <w:top w:val="nil"/>
              <w:left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0.31169</w:t>
            </w:r>
          </w:p>
        </w:tc>
        <w:tc>
          <w:tcPr>
            <w:tcW w:w="1362" w:type="dxa"/>
            <w:tcBorders>
              <w:top w:val="nil"/>
              <w:left w:val="nil"/>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1.15753</w:t>
            </w:r>
          </w:p>
        </w:tc>
      </w:tr>
      <w:tr w:rsidR="00745649" w:rsidRPr="00D76285" w:rsidTr="00F55F9F">
        <w:trPr>
          <w:trHeight w:val="300"/>
          <w:jc w:val="center"/>
        </w:trPr>
        <w:tc>
          <w:tcPr>
            <w:tcW w:w="2249" w:type="dxa"/>
            <w:tcBorders>
              <w:top w:val="nil"/>
              <w:left w:val="nil"/>
              <w:bottom w:val="single" w:sz="4" w:space="0" w:color="auto"/>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0.09061</w:t>
            </w:r>
          </w:p>
        </w:tc>
        <w:tc>
          <w:tcPr>
            <w:tcW w:w="1607" w:type="dxa"/>
            <w:tcBorders>
              <w:top w:val="nil"/>
              <w:left w:val="nil"/>
              <w:bottom w:val="single" w:sz="4" w:space="0" w:color="auto"/>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0.18076</w:t>
            </w:r>
          </w:p>
        </w:tc>
        <w:tc>
          <w:tcPr>
            <w:tcW w:w="1447" w:type="dxa"/>
            <w:tcBorders>
              <w:top w:val="nil"/>
              <w:left w:val="nil"/>
              <w:bottom w:val="single" w:sz="4" w:space="0" w:color="auto"/>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0.74540</w:t>
            </w:r>
          </w:p>
        </w:tc>
        <w:tc>
          <w:tcPr>
            <w:tcW w:w="1362" w:type="dxa"/>
            <w:tcBorders>
              <w:top w:val="nil"/>
              <w:left w:val="nil"/>
              <w:bottom w:val="single" w:sz="4" w:space="0" w:color="auto"/>
              <w:right w:val="nil"/>
            </w:tcBorders>
            <w:shd w:val="clear" w:color="auto" w:fill="auto"/>
            <w:noWrap/>
            <w:vAlign w:val="bottom"/>
            <w:hideMark/>
          </w:tcPr>
          <w:p w:rsidR="00745649" w:rsidRPr="00F55F9F" w:rsidRDefault="00745649" w:rsidP="00644E48">
            <w:pPr>
              <w:jc w:val="center"/>
              <w:rPr>
                <w:rFonts w:cs="Calibri"/>
                <w:color w:val="000000"/>
                <w:sz w:val="24"/>
                <w:szCs w:val="24"/>
              </w:rPr>
            </w:pPr>
            <w:r w:rsidRPr="00F55F9F">
              <w:rPr>
                <w:rFonts w:cs="Calibri"/>
                <w:color w:val="000000"/>
                <w:sz w:val="24"/>
                <w:szCs w:val="24"/>
              </w:rPr>
              <w:t>1.94330</w:t>
            </w:r>
          </w:p>
        </w:tc>
      </w:tr>
      <w:tr w:rsidR="00F55F9F" w:rsidRPr="00D76285" w:rsidTr="00F55F9F">
        <w:trPr>
          <w:trHeight w:val="300"/>
          <w:jc w:val="center"/>
        </w:trPr>
        <w:tc>
          <w:tcPr>
            <w:tcW w:w="6665" w:type="dxa"/>
            <w:gridSpan w:val="4"/>
            <w:tcBorders>
              <w:top w:val="single" w:sz="4" w:space="0" w:color="auto"/>
              <w:left w:val="nil"/>
              <w:right w:val="nil"/>
            </w:tcBorders>
            <w:shd w:val="clear" w:color="auto" w:fill="auto"/>
            <w:noWrap/>
            <w:vAlign w:val="bottom"/>
          </w:tcPr>
          <w:p w:rsidR="00F55F9F" w:rsidRPr="00F55F9F" w:rsidRDefault="00F55F9F" w:rsidP="00F55F9F">
            <w:pPr>
              <w:tabs>
                <w:tab w:val="left" w:pos="5072"/>
                <w:tab w:val="left" w:pos="8460"/>
                <w:tab w:val="left" w:pos="8820"/>
                <w:tab w:val="left" w:pos="9000"/>
              </w:tabs>
              <w:spacing w:line="240" w:lineRule="auto"/>
              <w:ind w:right="-360"/>
              <w:rPr>
                <w:rFonts w:eastAsia="Times New Roman"/>
                <w:color w:val="000000"/>
                <w:sz w:val="24"/>
                <w:szCs w:val="24"/>
              </w:rPr>
            </w:pPr>
            <w:r w:rsidRPr="00F55F9F">
              <w:rPr>
                <w:rFonts w:eastAsia="Times New Roman"/>
                <w:color w:val="000000"/>
                <w:sz w:val="24"/>
                <w:szCs w:val="24"/>
              </w:rPr>
              <w:t>Relative Efficiency = Log</w:t>
            </w:r>
            <w:r w:rsidRPr="007D2E6A">
              <w:rPr>
                <w:rFonts w:eastAsia="Times New Roman"/>
                <w:color w:val="000000"/>
                <w:sz w:val="24"/>
                <w:szCs w:val="24"/>
                <w:vertAlign w:val="subscript"/>
              </w:rPr>
              <w:t>2</w:t>
            </w:r>
            <w:r w:rsidRPr="00F55F9F">
              <w:rPr>
                <w:rFonts w:eastAsia="Times New Roman"/>
                <w:color w:val="000000"/>
                <w:sz w:val="24"/>
                <w:szCs w:val="24"/>
              </w:rPr>
              <w:t>(MSE(W)/Var(G)</w:t>
            </w:r>
          </w:p>
          <w:p w:rsidR="00F55F9F" w:rsidRPr="00F55F9F" w:rsidRDefault="00F55F9F" w:rsidP="00644E48">
            <w:pPr>
              <w:jc w:val="center"/>
              <w:rPr>
                <w:rFonts w:cs="Calibri"/>
                <w:color w:val="000000"/>
                <w:sz w:val="24"/>
                <w:szCs w:val="24"/>
              </w:rPr>
            </w:pPr>
          </w:p>
        </w:tc>
      </w:tr>
    </w:tbl>
    <w:p w:rsidR="00A64A4A" w:rsidRDefault="00A64A4A" w:rsidP="001358C8">
      <w:pPr>
        <w:tabs>
          <w:tab w:val="left" w:pos="8460"/>
          <w:tab w:val="left" w:pos="8820"/>
          <w:tab w:val="left" w:pos="9000"/>
        </w:tabs>
        <w:ind w:right="-360"/>
      </w:pPr>
      <w:r>
        <w:br w:type="page"/>
      </w:r>
    </w:p>
    <w:p w:rsidR="00F76886" w:rsidRDefault="003F1C6E" w:rsidP="001358C8">
      <w:pPr>
        <w:tabs>
          <w:tab w:val="left" w:pos="180"/>
          <w:tab w:val="left" w:pos="8460"/>
          <w:tab w:val="left" w:pos="8820"/>
          <w:tab w:val="left" w:pos="9000"/>
        </w:tabs>
        <w:spacing w:line="360" w:lineRule="auto"/>
        <w:ind w:left="180" w:right="-360" w:firstLine="720"/>
      </w:pPr>
      <w:r>
        <w:rPr>
          <w:noProof/>
        </w:rPr>
        <w:lastRenderedPageBreak/>
        <w:drawing>
          <wp:inline distT="0" distB="0" distL="0" distR="0">
            <wp:extent cx="4806950" cy="3714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806950" cy="3714750"/>
                    </a:xfrm>
                    <a:prstGeom prst="rect">
                      <a:avLst/>
                    </a:prstGeom>
                    <a:noFill/>
                    <a:ln>
                      <a:noFill/>
                    </a:ln>
                  </pic:spPr>
                </pic:pic>
              </a:graphicData>
            </a:graphic>
          </wp:inline>
        </w:drawing>
      </w:r>
      <w:bookmarkStart w:id="3" w:name="_GoBack"/>
      <w:bookmarkEnd w:id="3"/>
    </w:p>
    <w:p w:rsidR="00F76886" w:rsidRDefault="003F1C6E" w:rsidP="001358C8">
      <w:pPr>
        <w:tabs>
          <w:tab w:val="left" w:pos="180"/>
          <w:tab w:val="left" w:pos="8460"/>
          <w:tab w:val="left" w:pos="8820"/>
          <w:tab w:val="left" w:pos="9000"/>
        </w:tabs>
        <w:spacing w:line="360" w:lineRule="auto"/>
        <w:ind w:left="180" w:right="-360" w:firstLine="720"/>
      </w:pPr>
      <w:r>
        <w:t xml:space="preserve"> </w:t>
      </w:r>
      <w:r>
        <w:rPr>
          <w:noProof/>
        </w:rPr>
        <w:drawing>
          <wp:inline distT="0" distB="0" distL="0" distR="0">
            <wp:extent cx="4737100" cy="36957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737100" cy="3695700"/>
                    </a:xfrm>
                    <a:prstGeom prst="rect">
                      <a:avLst/>
                    </a:prstGeom>
                    <a:noFill/>
                    <a:ln>
                      <a:noFill/>
                    </a:ln>
                  </pic:spPr>
                </pic:pic>
              </a:graphicData>
            </a:graphic>
          </wp:inline>
        </w:drawing>
      </w:r>
    </w:p>
    <w:p w:rsidR="004201B7" w:rsidRPr="007D2E6A" w:rsidRDefault="004201B7" w:rsidP="004201B7">
      <w:pPr>
        <w:tabs>
          <w:tab w:val="left" w:pos="180"/>
          <w:tab w:val="left" w:pos="8460"/>
          <w:tab w:val="left" w:pos="8820"/>
          <w:tab w:val="left" w:pos="9000"/>
        </w:tabs>
        <w:spacing w:line="240" w:lineRule="auto"/>
        <w:ind w:left="187" w:right="-360" w:firstLine="720"/>
        <w:rPr>
          <w:noProof/>
          <w:sz w:val="28"/>
          <w:szCs w:val="28"/>
        </w:rPr>
      </w:pPr>
      <w:r w:rsidRPr="007D2E6A">
        <w:rPr>
          <w:noProof/>
          <w:sz w:val="28"/>
          <w:szCs w:val="28"/>
        </w:rPr>
        <w:t>Figures 1a and 1b</w:t>
      </w:r>
    </w:p>
    <w:p w:rsidR="003564B8" w:rsidRDefault="00BE4DA8" w:rsidP="003564B8">
      <w:pPr>
        <w:autoSpaceDE w:val="0"/>
        <w:autoSpaceDN w:val="0"/>
        <w:adjustRightInd w:val="0"/>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7" behindDoc="0" locked="0" layoutInCell="1" allowOverlap="1">
                <wp:simplePos x="0" y="0"/>
                <wp:positionH relativeFrom="column">
                  <wp:posOffset>1724025</wp:posOffset>
                </wp:positionH>
                <wp:positionV relativeFrom="paragraph">
                  <wp:posOffset>18415</wp:posOffset>
                </wp:positionV>
                <wp:extent cx="1809115" cy="104140"/>
                <wp:effectExtent l="19050" t="19050" r="38735" b="292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115" cy="104140"/>
                          <a:chOff x="0" y="0"/>
                          <a:chExt cx="1809358" cy="104275"/>
                        </a:xfrm>
                      </wpg:grpSpPr>
                      <wps:wsp>
                        <wps:cNvPr id="23" name="Isosceles Triangle 23"/>
                        <wps:cNvSpPr>
                          <a:spLocks noChangeArrowheads="1"/>
                        </wps:cNvSpPr>
                        <wps:spPr bwMode="auto">
                          <a:xfrm>
                            <a:off x="1718553" y="6485"/>
                            <a:ext cx="90805" cy="977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881975" y="0"/>
                            <a:ext cx="9080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Diamond 27"/>
                        <wps:cNvSpPr>
                          <a:spLocks noChangeArrowheads="1"/>
                        </wps:cNvSpPr>
                        <wps:spPr bwMode="auto">
                          <a:xfrm>
                            <a:off x="0" y="0"/>
                            <a:ext cx="90805" cy="977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35.75pt;margin-top:1.45pt;width:142.45pt;height:8.2pt;z-index:7" coordsize="18093,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7" type="#_x0000_t5" style="position:absolute;left:17185;top:64;width:908;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mAsMA&#10;AADbAAAADwAAAGRycy9kb3ducmV2LnhtbESPQYvCMBSE74L/ITxhL6KpLqhUo4iw7LKXxVYEb4/m&#10;2ZY2L6VJtf57syB4HGbmG2az600tbtS60rKC2TQCQZxZXXKu4JR+TVYgnEfWWFsmBQ9ysNsOBxuM&#10;tb3zkW6Jz0WAsItRQeF9E0vpsoIMuqltiIN3ta1BH2SbS93iPcBNLedRtJAGSw4LBTZ0KCirks4o&#10;wOpy/jX6T3ZpXkbfl268TCtS6mPU79cgPPX+HX61f7SC+Sf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BmAsMAAADbAAAADwAAAAAAAAAAAAAAAACYAgAAZHJzL2Rv&#10;d25yZXYueG1sUEsFBgAAAAAEAAQA9QAAAIgDAAAAAA==&#10;"/>
                <v:rect id="Rectangle 26" o:spid="_x0000_s1028" style="position:absolute;left:8819;width:90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shapetype id="_x0000_t4" coordsize="21600,21600" o:spt="4" path="m10800,l,10800,10800,21600,21600,10800xe">
                  <v:stroke joinstyle="miter"/>
                  <v:path gradientshapeok="t" o:connecttype="rect" textboxrect="5400,5400,16200,16200"/>
                </v:shapetype>
                <v:shape id="Diamond 27" o:spid="_x0000_s1029" type="#_x0000_t4" style="position:absolute;width:90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7a8MA&#10;AADbAAAADwAAAGRycy9kb3ducmV2LnhtbESPwW7CMBBE75X6D9Yi9VYcOBSUYhBCqoQoFwIfsI2X&#10;OBCvg22S9O9xpUocRzPzRrNYDbYRHflQO1YwGWcgiEuna64UnI5f73MQISJrbByTgl8KsFq+viww&#10;167nA3VFrESCcMhRgYmxzaUMpSGLYexa4uSdnbcYk/SV1B77BLeNnGbZh7RYc1ow2NLGUHkt7lbB&#10;5ac1/X5+O2dF6Tu52/vt7fCt1NtoWH+CiDTEZ/i/vdUKpj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Y7a8MAAADbAAAADwAAAAAAAAAAAAAAAACYAgAAZHJzL2Rv&#10;d25yZXYueG1sUEsFBgAAAAAEAAQA9QAAAIgDAAAAAA==&#10;"/>
              </v:group>
            </w:pict>
          </mc:Fallback>
        </mc:AlternateContent>
      </w:r>
      <w:r w:rsidR="003564B8">
        <w:rPr>
          <w:rFonts w:ascii="Arial" w:hAnsi="Arial" w:cs="Arial"/>
          <w:sz w:val="20"/>
          <w:szCs w:val="20"/>
        </w:rPr>
        <w:t xml:space="preserve">     </w:t>
      </w:r>
      <w:r w:rsidR="003564B8">
        <w:rPr>
          <w:rFonts w:ascii="Arial" w:hAnsi="Arial" w:cs="Arial"/>
          <w:sz w:val="20"/>
          <w:szCs w:val="20"/>
        </w:rPr>
        <w:tab/>
      </w:r>
      <w:r w:rsidR="003564B8">
        <w:rPr>
          <w:rFonts w:ascii="Arial" w:hAnsi="Arial" w:cs="Arial"/>
          <w:sz w:val="20"/>
          <w:szCs w:val="20"/>
        </w:rPr>
        <w:tab/>
      </w:r>
      <w:r w:rsidR="003564B8">
        <w:rPr>
          <w:rFonts w:ascii="Arial" w:hAnsi="Arial" w:cs="Arial"/>
          <w:sz w:val="20"/>
          <w:szCs w:val="20"/>
        </w:rPr>
        <w:tab/>
      </w:r>
      <w:r w:rsidR="003564B8">
        <w:rPr>
          <w:rFonts w:ascii="Arial" w:hAnsi="Arial" w:cs="Arial"/>
          <w:sz w:val="20"/>
          <w:szCs w:val="20"/>
        </w:rPr>
        <w:tab/>
        <w:t>PDi = 0.02,        PDi = 0.03,      PDi = 0.05</w:t>
      </w:r>
    </w:p>
    <w:p w:rsidR="003564B8" w:rsidRDefault="00BE4DA8" w:rsidP="003564B8">
      <w:pPr>
        <w:tabs>
          <w:tab w:val="left" w:pos="990"/>
        </w:tabs>
        <w:spacing w:after="0"/>
        <w:ind w:left="990"/>
      </w:pPr>
      <w:r>
        <w:rPr>
          <w:noProof/>
        </w:rPr>
        <mc:AlternateContent>
          <mc:Choice Requires="wps">
            <w:drawing>
              <wp:anchor distT="0" distB="0" distL="114300" distR="114300" simplePos="0" relativeHeight="4" behindDoc="0" locked="0" layoutInCell="1" allowOverlap="1">
                <wp:simplePos x="0" y="0"/>
                <wp:positionH relativeFrom="column">
                  <wp:posOffset>-160655</wp:posOffset>
                </wp:positionH>
                <wp:positionV relativeFrom="paragraph">
                  <wp:posOffset>459740</wp:posOffset>
                </wp:positionV>
                <wp:extent cx="783590" cy="596265"/>
                <wp:effectExtent l="10795" t="12065" r="5715" b="1079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596265"/>
                        </a:xfrm>
                        <a:prstGeom prst="rect">
                          <a:avLst/>
                        </a:prstGeom>
                        <a:solidFill>
                          <a:srgbClr val="FFFFFF"/>
                        </a:solidFill>
                        <a:ln w="6350">
                          <a:solidFill>
                            <a:srgbClr val="FFFFFF"/>
                          </a:solidFill>
                          <a:miter lim="800000"/>
                          <a:headEnd/>
                          <a:tailEnd/>
                        </a:ln>
                      </wps:spPr>
                      <wps:txbx>
                        <w:txbxContent>
                          <w:p w:rsidR="00B160B3" w:rsidRDefault="00B160B3" w:rsidP="003564B8">
                            <w:pPr>
                              <w:spacing w:after="0"/>
                              <w:jc w:val="right"/>
                            </w:pPr>
                            <w:r>
                              <w:t>Pv = 0.75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2.65pt;margin-top:36.2pt;width:61.7pt;height:46.9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cJwIAAFg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" strokecolor="white" strokeweight=".5pt">
                <v:textbox>
                  <w:txbxContent>
                    <w:p w:rsidR="00B160B3" w:rsidRDefault="00B160B3" w:rsidP="003564B8">
                      <w:pPr>
                        <w:spacing w:after="0"/>
                        <w:jc w:val="right"/>
                      </w:pPr>
                      <w:r>
                        <w:t>Pv = 0.75</w:t>
                      </w:r>
                    </w:p>
                  </w:txbxContent>
                </v:textbox>
              </v:shape>
            </w:pict>
          </mc:Fallback>
        </mc:AlternateContent>
      </w:r>
      <w:r>
        <w:rPr>
          <w:noProof/>
        </w:rPr>
        <w:drawing>
          <wp:inline distT="0" distB="0" distL="0" distR="0">
            <wp:extent cx="1733550" cy="1367790"/>
            <wp:effectExtent l="0" t="0" r="0" b="3810"/>
            <wp:docPr id="3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r>
        <w:rPr>
          <w:noProof/>
        </w:rPr>
        <w:drawing>
          <wp:inline distT="0" distB="0" distL="0" distR="0">
            <wp:extent cx="1741170" cy="1375410"/>
            <wp:effectExtent l="0" t="0" r="0" b="0"/>
            <wp:docPr id="3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41170" cy="1375410"/>
            <wp:effectExtent l="0" t="0" r="0" b="0"/>
            <wp:docPr id="3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p>
    <w:p w:rsidR="003564B8" w:rsidRDefault="00BE4DA8" w:rsidP="003564B8">
      <w:pPr>
        <w:tabs>
          <w:tab w:val="left" w:pos="990"/>
        </w:tabs>
        <w:spacing w:after="0"/>
        <w:ind w:left="990"/>
      </w:pPr>
      <w:r>
        <w:rPr>
          <w:noProof/>
        </w:rPr>
        <mc:AlternateContent>
          <mc:Choice Requires="wps">
            <w:drawing>
              <wp:anchor distT="0" distB="0" distL="114300" distR="114300" simplePos="0" relativeHeight="5" behindDoc="0" locked="0" layoutInCell="1" allowOverlap="1">
                <wp:simplePos x="0" y="0"/>
                <wp:positionH relativeFrom="column">
                  <wp:posOffset>-114935</wp:posOffset>
                </wp:positionH>
                <wp:positionV relativeFrom="paragraph">
                  <wp:posOffset>448945</wp:posOffset>
                </wp:positionV>
                <wp:extent cx="734060" cy="367665"/>
                <wp:effectExtent l="8890" t="10795" r="9525" b="1206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67665"/>
                        </a:xfrm>
                        <a:prstGeom prst="rect">
                          <a:avLst/>
                        </a:prstGeom>
                        <a:solidFill>
                          <a:srgbClr val="FFFFFF"/>
                        </a:solidFill>
                        <a:ln w="6350">
                          <a:solidFill>
                            <a:srgbClr val="FFFFFF"/>
                          </a:solidFill>
                          <a:miter lim="800000"/>
                          <a:headEnd/>
                          <a:tailEnd/>
                        </a:ln>
                      </wps:spPr>
                      <wps:txbx>
                        <w:txbxContent>
                          <w:p w:rsidR="00B160B3" w:rsidRDefault="00B160B3" w:rsidP="003564B8">
                            <w:pPr>
                              <w:jc w:val="right"/>
                            </w:pPr>
                            <w:r>
                              <w:t>Pv = 0.85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9" o:spid="_x0000_s1027" type="#_x0000_t202" style="position:absolute;left:0;text-align:left;margin-left:-9.05pt;margin-top:35.35pt;width:57.8pt;height:28.9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" strokecolor="white" strokeweight=".5pt">
                <v:textbox>
                  <w:txbxContent>
                    <w:p w:rsidR="00B160B3" w:rsidRDefault="00B160B3" w:rsidP="003564B8">
                      <w:pPr>
                        <w:jc w:val="right"/>
                      </w:pPr>
                      <w:r>
                        <w:t>Pv = 0.85</w:t>
                      </w:r>
                    </w:p>
                  </w:txbxContent>
                </v:textbox>
              </v:shape>
            </w:pict>
          </mc:Fallback>
        </mc:AlternateContent>
      </w:r>
      <w:r>
        <w:rPr>
          <w:noProof/>
        </w:rPr>
        <w:drawing>
          <wp:inline distT="0" distB="0" distL="0" distR="0">
            <wp:extent cx="1741170" cy="1375410"/>
            <wp:effectExtent l="0" t="0" r="0" b="0"/>
            <wp:docPr id="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33550" cy="1367790"/>
            <wp:effectExtent l="0" t="0" r="0" b="3810"/>
            <wp:docPr id="3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r>
        <w:rPr>
          <w:noProof/>
        </w:rPr>
        <w:drawing>
          <wp:inline distT="0" distB="0" distL="0" distR="0">
            <wp:extent cx="1741170" cy="1375410"/>
            <wp:effectExtent l="0" t="0" r="0" b="0"/>
            <wp:docPr id="3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p>
    <w:p w:rsidR="003564B8" w:rsidRDefault="00BE4DA8" w:rsidP="003564B8">
      <w:pPr>
        <w:tabs>
          <w:tab w:val="left" w:pos="990"/>
        </w:tabs>
        <w:ind w:left="990"/>
      </w:pPr>
      <w:r>
        <w:rPr>
          <w:noProof/>
        </w:rPr>
        <mc:AlternateContent>
          <mc:Choice Requires="wps">
            <w:drawing>
              <wp:anchor distT="0" distB="0" distL="114300" distR="114300" simplePos="0" relativeHeight="6" behindDoc="0" locked="0" layoutInCell="1" allowOverlap="1">
                <wp:simplePos x="0" y="0"/>
                <wp:positionH relativeFrom="column">
                  <wp:posOffset>-107315</wp:posOffset>
                </wp:positionH>
                <wp:positionV relativeFrom="paragraph">
                  <wp:posOffset>483870</wp:posOffset>
                </wp:positionV>
                <wp:extent cx="734695" cy="318135"/>
                <wp:effectExtent l="6985" t="7620" r="10795" b="762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18135"/>
                        </a:xfrm>
                        <a:prstGeom prst="rect">
                          <a:avLst/>
                        </a:prstGeom>
                        <a:solidFill>
                          <a:srgbClr val="FFFFFF"/>
                        </a:solidFill>
                        <a:ln w="6350">
                          <a:solidFill>
                            <a:srgbClr val="FFFFFF"/>
                          </a:solidFill>
                          <a:miter lim="800000"/>
                          <a:headEnd/>
                          <a:tailEnd/>
                        </a:ln>
                      </wps:spPr>
                      <wps:txbx>
                        <w:txbxContent>
                          <w:p w:rsidR="00B160B3" w:rsidRDefault="00B160B3" w:rsidP="003564B8">
                            <w:pPr>
                              <w:jc w:val="right"/>
                            </w:pPr>
                            <w:r>
                              <w:t>Pv = 0.95</w:t>
                            </w:r>
                          </w:p>
                          <w:p w:rsidR="00B160B3" w:rsidRDefault="00B160B3" w:rsidP="00356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8.45pt;margin-top:38.1pt;width:57.85pt;height:25.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" strokecolor="white" strokeweight=".5pt">
                <v:textbox>
                  <w:txbxContent>
                    <w:p w:rsidR="00B160B3" w:rsidRDefault="00B160B3" w:rsidP="003564B8">
                      <w:pPr>
                        <w:jc w:val="right"/>
                      </w:pPr>
                      <w:r>
                        <w:t>Pv = 0.95</w:t>
                      </w:r>
                    </w:p>
                    <w:p w:rsidR="00B160B3" w:rsidRDefault="00B160B3" w:rsidP="003564B8"/>
                  </w:txbxContent>
                </v:textbox>
              </v:shape>
            </w:pict>
          </mc:Fallback>
        </mc:AlternateContent>
      </w:r>
      <w:r>
        <w:rPr>
          <w:noProof/>
        </w:rPr>
        <w:drawing>
          <wp:inline distT="0" distB="0" distL="0" distR="0">
            <wp:extent cx="1741170" cy="1375410"/>
            <wp:effectExtent l="0" t="0" r="0" b="0"/>
            <wp:docPr id="4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33550" cy="1367790"/>
            <wp:effectExtent l="0" t="0" r="0" b="3810"/>
            <wp:docPr id="4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r>
        <w:rPr>
          <w:noProof/>
        </w:rPr>
        <w:drawing>
          <wp:inline distT="0" distB="0" distL="0" distR="0">
            <wp:extent cx="1741170" cy="1375410"/>
            <wp:effectExtent l="0" t="0" r="0" b="0"/>
            <wp:docPr id="4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p>
    <w:p w:rsidR="003564B8" w:rsidRDefault="003564B8" w:rsidP="003564B8">
      <w:pPr>
        <w:tabs>
          <w:tab w:val="left" w:pos="4680"/>
          <w:tab w:val="left" w:pos="7380"/>
        </w:tabs>
        <w:ind w:left="720" w:firstLine="1170"/>
      </w:pPr>
      <w:r>
        <w:t>PD</w:t>
      </w:r>
      <w:r w:rsidRPr="00220E81">
        <w:rPr>
          <w:vertAlign w:val="subscript"/>
        </w:rPr>
        <w:t>v</w:t>
      </w:r>
      <w:r>
        <w:t xml:space="preserve"> = 0.02</w:t>
      </w:r>
      <w:r>
        <w:tab/>
        <w:t>PD</w:t>
      </w:r>
      <w:r w:rsidRPr="00220E81">
        <w:rPr>
          <w:vertAlign w:val="subscript"/>
        </w:rPr>
        <w:t>v</w:t>
      </w:r>
      <w:r>
        <w:t xml:space="preserve"> = 0.03</w:t>
      </w:r>
      <w:r>
        <w:tab/>
        <w:t>PD</w:t>
      </w:r>
      <w:r w:rsidRPr="00220E81">
        <w:rPr>
          <w:vertAlign w:val="subscript"/>
        </w:rPr>
        <w:t>v</w:t>
      </w:r>
      <w:r>
        <w:t xml:space="preserve"> = 0.05</w:t>
      </w:r>
    </w:p>
    <w:p w:rsidR="003564B8" w:rsidRDefault="004201B7" w:rsidP="003564B8">
      <w:r w:rsidRPr="004201B7">
        <w:t>Figure 2a. Log2 of MSE(W) / Var(G) Versus the Population Size for a Sampling Fraction of 0.05</w:t>
      </w:r>
      <w:r>
        <w:t xml:space="preserve">. </w:t>
      </w:r>
      <w:r w:rsidR="003564B8">
        <w:t>Each line in a graph is for a different value of the proportion of invalid signatures that are duplicates. Each row of graphs corresponds to a value of the proportion of valid signatures in the population and each column of graphs corresponds to a proportion of valid signatures that are duplicates.</w:t>
      </w:r>
    </w:p>
    <w:p w:rsidR="003564B8" w:rsidRDefault="003564B8" w:rsidP="003564B8">
      <w:r>
        <w:br w:type="page"/>
      </w:r>
    </w:p>
    <w:p w:rsidR="003564B8" w:rsidRPr="003564B8" w:rsidRDefault="003564B8" w:rsidP="003564B8">
      <w:pPr>
        <w:tabs>
          <w:tab w:val="left" w:pos="180"/>
          <w:tab w:val="left" w:pos="8460"/>
          <w:tab w:val="left" w:pos="8820"/>
          <w:tab w:val="left" w:pos="9000"/>
        </w:tabs>
        <w:spacing w:line="240" w:lineRule="auto"/>
        <w:ind w:left="187" w:right="-360" w:firstLine="720"/>
        <w:jc w:val="center"/>
        <w:rPr>
          <w:noProof/>
          <w:sz w:val="28"/>
          <w:szCs w:val="28"/>
        </w:rPr>
      </w:pPr>
    </w:p>
    <w:p w:rsidR="003564B8" w:rsidRDefault="00BE4DA8" w:rsidP="003564B8">
      <w:pPr>
        <w:autoSpaceDE w:val="0"/>
        <w:autoSpaceDN w:val="0"/>
        <w:adjustRightInd w:val="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10" behindDoc="0" locked="0" layoutInCell="1" allowOverlap="1">
                <wp:simplePos x="0" y="0"/>
                <wp:positionH relativeFrom="column">
                  <wp:posOffset>1724025</wp:posOffset>
                </wp:positionH>
                <wp:positionV relativeFrom="paragraph">
                  <wp:posOffset>18415</wp:posOffset>
                </wp:positionV>
                <wp:extent cx="1809115" cy="104140"/>
                <wp:effectExtent l="19050" t="19050" r="38735" b="29210"/>
                <wp:wrapNone/>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115" cy="104140"/>
                          <a:chOff x="0" y="0"/>
                          <a:chExt cx="1809358" cy="104275"/>
                        </a:xfrm>
                      </wpg:grpSpPr>
                      <wps:wsp>
                        <wps:cNvPr id="8" name="Isosceles Triangle 41"/>
                        <wps:cNvSpPr>
                          <a:spLocks noChangeArrowheads="1"/>
                        </wps:cNvSpPr>
                        <wps:spPr bwMode="auto">
                          <a:xfrm>
                            <a:off x="1718553" y="6485"/>
                            <a:ext cx="90805" cy="977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42"/>
                        <wps:cNvSpPr>
                          <a:spLocks noChangeArrowheads="1"/>
                        </wps:cNvSpPr>
                        <wps:spPr bwMode="auto">
                          <a:xfrm>
                            <a:off x="881975" y="0"/>
                            <a:ext cx="9080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Diamond 43"/>
                        <wps:cNvSpPr>
                          <a:spLocks noChangeArrowheads="1"/>
                        </wps:cNvSpPr>
                        <wps:spPr bwMode="auto">
                          <a:xfrm>
                            <a:off x="0" y="0"/>
                            <a:ext cx="90805" cy="977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35.75pt;margin-top:1.45pt;width:142.45pt;height:8.2pt;z-index:10" coordsize="18093,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">
                <v:shape id="Isosceles Triangle 41" o:spid="_x0000_s1027" type="#_x0000_t5" style="position:absolute;left:17185;top:64;width:908;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6S8AA&#10;AADaAAAADwAAAGRycy9kb3ducmV2LnhtbERPy2qDQBTdB/oPwy1kE+LYLtpiHCUUSks2pTEU3F2c&#10;GxWdO+KMj/x9ZlHo8nDeab6aXsw0utaygqcoBkFcWd1yreBSfOzfQDiPrLG3TApu5CDPHjYpJtou&#10;/EPz2dcihLBLUEHj/ZBI6aqGDLrIDsSBu9rRoA9wrKUecQnhppfPcfwiDbYcGhoc6L2hqjtPRgF2&#10;5e/J6G85FXUbf5bT7rXoSKnt43o8gPC0+n/xn/tLKwhbw5Vw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g6S8AAAADaAAAADwAAAAAAAAAAAAAAAACYAgAAZHJzL2Rvd25y&#10;ZXYueG1sUEsFBgAAAAAEAAQA9QAAAIUDAAAAAA==&#10;"/>
                <v:rect id="Rectangle 42" o:spid="_x0000_s1028" style="position:absolute;left:8819;width:90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Diamond 43" o:spid="_x0000_s1029" type="#_x0000_t4" style="position:absolute;width:90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group>
            </w:pict>
          </mc:Fallback>
        </mc:AlternateContent>
      </w:r>
      <w:r w:rsidR="003564B8">
        <w:rPr>
          <w:rFonts w:ascii="Arial" w:hAnsi="Arial" w:cs="Arial"/>
          <w:sz w:val="20"/>
          <w:szCs w:val="20"/>
        </w:rPr>
        <w:t xml:space="preserve">     </w:t>
      </w:r>
      <w:r w:rsidR="003564B8">
        <w:rPr>
          <w:rFonts w:ascii="Arial" w:hAnsi="Arial" w:cs="Arial"/>
          <w:sz w:val="20"/>
          <w:szCs w:val="20"/>
        </w:rPr>
        <w:tab/>
      </w:r>
      <w:r w:rsidR="003564B8">
        <w:rPr>
          <w:rFonts w:ascii="Arial" w:hAnsi="Arial" w:cs="Arial"/>
          <w:sz w:val="20"/>
          <w:szCs w:val="20"/>
        </w:rPr>
        <w:tab/>
      </w:r>
      <w:r w:rsidR="003564B8">
        <w:rPr>
          <w:rFonts w:ascii="Arial" w:hAnsi="Arial" w:cs="Arial"/>
          <w:sz w:val="20"/>
          <w:szCs w:val="20"/>
        </w:rPr>
        <w:tab/>
      </w:r>
      <w:r w:rsidR="003564B8">
        <w:rPr>
          <w:rFonts w:ascii="Arial" w:hAnsi="Arial" w:cs="Arial"/>
          <w:sz w:val="20"/>
          <w:szCs w:val="20"/>
        </w:rPr>
        <w:tab/>
        <w:t>PDi = 0.02,        PDi = 0.03,      PDi = 0.05</w:t>
      </w:r>
    </w:p>
    <w:p w:rsidR="003564B8" w:rsidRDefault="00BE4DA8" w:rsidP="003564B8">
      <w:pPr>
        <w:tabs>
          <w:tab w:val="left" w:pos="900"/>
        </w:tabs>
        <w:spacing w:after="0"/>
        <w:ind w:left="990"/>
      </w:pPr>
      <w:r>
        <w:rPr>
          <w:noProof/>
        </w:rPr>
        <mc:AlternateContent>
          <mc:Choice Requires="wps">
            <w:drawing>
              <wp:anchor distT="0" distB="0" distL="114300" distR="114300" simplePos="0" relativeHeight="3" behindDoc="0" locked="0" layoutInCell="1" allowOverlap="1">
                <wp:simplePos x="0" y="0"/>
                <wp:positionH relativeFrom="column">
                  <wp:posOffset>-180975</wp:posOffset>
                </wp:positionH>
                <wp:positionV relativeFrom="paragraph">
                  <wp:posOffset>460375</wp:posOffset>
                </wp:positionV>
                <wp:extent cx="783590" cy="310515"/>
                <wp:effectExtent l="9525" t="12700" r="6985" b="1016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10515"/>
                        </a:xfrm>
                        <a:prstGeom prst="rect">
                          <a:avLst/>
                        </a:prstGeom>
                        <a:solidFill>
                          <a:srgbClr val="FFFFFF"/>
                        </a:solidFill>
                        <a:ln w="6350">
                          <a:solidFill>
                            <a:srgbClr val="FFFFFF"/>
                          </a:solidFill>
                          <a:miter lim="800000"/>
                          <a:headEnd/>
                          <a:tailEnd/>
                        </a:ln>
                      </wps:spPr>
                      <wps:txbx>
                        <w:txbxContent>
                          <w:p w:rsidR="00B160B3" w:rsidRDefault="00B160B3" w:rsidP="003564B8">
                            <w:pPr>
                              <w:jc w:val="right"/>
                            </w:pPr>
                            <w:r>
                              <w:t>Pv = 0.75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4" o:spid="_x0000_s1029" type="#_x0000_t202" style="position:absolute;left:0;text-align:left;margin-left:-14.25pt;margin-top:36.25pt;width:61.7pt;height:24.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" strokecolor="white" strokeweight=".5pt">
                <v:textbox>
                  <w:txbxContent>
                    <w:p w:rsidR="00B160B3" w:rsidRDefault="00B160B3" w:rsidP="003564B8">
                      <w:pPr>
                        <w:jc w:val="right"/>
                      </w:pPr>
                      <w:r>
                        <w:t>Pv = 0.75</w:t>
                      </w:r>
                    </w:p>
                  </w:txbxContent>
                </v:textbox>
              </v:shape>
            </w:pict>
          </mc:Fallback>
        </mc:AlternateContent>
      </w:r>
      <w:r>
        <w:rPr>
          <w:noProof/>
        </w:rPr>
        <w:drawing>
          <wp:inline distT="0" distB="0" distL="0" distR="0">
            <wp:extent cx="1741170" cy="1375410"/>
            <wp:effectExtent l="0" t="0" r="0" b="0"/>
            <wp:docPr id="4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33550" cy="1367790"/>
            <wp:effectExtent l="0" t="0" r="0" b="3810"/>
            <wp:docPr id="4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r>
        <w:rPr>
          <w:noProof/>
        </w:rPr>
        <w:drawing>
          <wp:inline distT="0" distB="0" distL="0" distR="0">
            <wp:extent cx="1741170" cy="1375410"/>
            <wp:effectExtent l="0" t="0" r="0" b="0"/>
            <wp:docPr id="4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p>
    <w:p w:rsidR="003564B8" w:rsidRDefault="00BE4DA8" w:rsidP="003564B8">
      <w:pPr>
        <w:tabs>
          <w:tab w:val="left" w:pos="900"/>
        </w:tabs>
        <w:spacing w:after="0"/>
        <w:ind w:left="990"/>
      </w:pPr>
      <w:r>
        <w:rPr>
          <w:noProof/>
        </w:rPr>
        <mc:AlternateContent>
          <mc:Choice Requires="wps">
            <w:drawing>
              <wp:anchor distT="0" distB="0" distL="114300" distR="114300" simplePos="0" relativeHeight="8" behindDoc="0" locked="0" layoutInCell="1" allowOverlap="1">
                <wp:simplePos x="0" y="0"/>
                <wp:positionH relativeFrom="column">
                  <wp:posOffset>-130175</wp:posOffset>
                </wp:positionH>
                <wp:positionV relativeFrom="paragraph">
                  <wp:posOffset>454660</wp:posOffset>
                </wp:positionV>
                <wp:extent cx="734060" cy="367665"/>
                <wp:effectExtent l="12700" t="6985" r="5715" b="63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67665"/>
                        </a:xfrm>
                        <a:prstGeom prst="rect">
                          <a:avLst/>
                        </a:prstGeom>
                        <a:solidFill>
                          <a:srgbClr val="FFFFFF"/>
                        </a:solidFill>
                        <a:ln w="6350">
                          <a:solidFill>
                            <a:srgbClr val="FFFFFF"/>
                          </a:solidFill>
                          <a:miter lim="800000"/>
                          <a:headEnd/>
                          <a:tailEnd/>
                        </a:ln>
                      </wps:spPr>
                      <wps:txbx>
                        <w:txbxContent>
                          <w:p w:rsidR="00B160B3" w:rsidRDefault="00B160B3" w:rsidP="003564B8">
                            <w:pPr>
                              <w:jc w:val="right"/>
                            </w:pPr>
                            <w:r>
                              <w:t>Pv = 0.85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5" o:spid="_x0000_s1030" type="#_x0000_t202" style="position:absolute;left:0;text-align:left;margin-left:-10.25pt;margin-top:35.8pt;width:57.8pt;height:28.9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" strokecolor="white" strokeweight=".5pt">
                <v:textbox>
                  <w:txbxContent>
                    <w:p w:rsidR="00B160B3" w:rsidRDefault="00B160B3" w:rsidP="003564B8">
                      <w:pPr>
                        <w:jc w:val="right"/>
                      </w:pPr>
                      <w:r>
                        <w:t>Pv = 0.85</w:t>
                      </w:r>
                    </w:p>
                  </w:txbxContent>
                </v:textbox>
              </v:shape>
            </w:pict>
          </mc:Fallback>
        </mc:AlternateContent>
      </w:r>
      <w:r>
        <w:rPr>
          <w:noProof/>
        </w:rPr>
        <w:drawing>
          <wp:inline distT="0" distB="0" distL="0" distR="0">
            <wp:extent cx="1741170" cy="1375410"/>
            <wp:effectExtent l="0" t="0" r="0" b="0"/>
            <wp:docPr id="4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33550" cy="1367790"/>
            <wp:effectExtent l="0" t="0" r="0" b="3810"/>
            <wp:docPr id="4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r>
        <w:rPr>
          <w:noProof/>
        </w:rPr>
        <w:drawing>
          <wp:inline distT="0" distB="0" distL="0" distR="0">
            <wp:extent cx="1733550" cy="1367790"/>
            <wp:effectExtent l="0" t="0" r="0" b="3810"/>
            <wp:docPr id="4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p>
    <w:p w:rsidR="003564B8" w:rsidRDefault="00BE4DA8" w:rsidP="003564B8">
      <w:pPr>
        <w:tabs>
          <w:tab w:val="left" w:pos="900"/>
        </w:tabs>
        <w:ind w:left="990"/>
      </w:pPr>
      <w:r>
        <w:rPr>
          <w:noProof/>
        </w:rPr>
        <mc:AlternateContent>
          <mc:Choice Requires="wps">
            <w:drawing>
              <wp:anchor distT="0" distB="0" distL="114300" distR="114300" simplePos="0" relativeHeight="9" behindDoc="0" locked="0" layoutInCell="1" allowOverlap="1">
                <wp:simplePos x="0" y="0"/>
                <wp:positionH relativeFrom="column">
                  <wp:posOffset>-129540</wp:posOffset>
                </wp:positionH>
                <wp:positionV relativeFrom="paragraph">
                  <wp:posOffset>489585</wp:posOffset>
                </wp:positionV>
                <wp:extent cx="734695" cy="318135"/>
                <wp:effectExtent l="13335" t="13335" r="13970" b="1143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18135"/>
                        </a:xfrm>
                        <a:prstGeom prst="rect">
                          <a:avLst/>
                        </a:prstGeom>
                        <a:solidFill>
                          <a:srgbClr val="FFFFFF"/>
                        </a:solidFill>
                        <a:ln w="6350">
                          <a:solidFill>
                            <a:srgbClr val="FFFFFF"/>
                          </a:solidFill>
                          <a:miter lim="800000"/>
                          <a:headEnd/>
                          <a:tailEnd/>
                        </a:ln>
                      </wps:spPr>
                      <wps:txbx>
                        <w:txbxContent>
                          <w:p w:rsidR="00B160B3" w:rsidRDefault="00B160B3" w:rsidP="003564B8">
                            <w:r>
                              <w:t>Pv = 0.95</w:t>
                            </w:r>
                          </w:p>
                          <w:p w:rsidR="00B160B3" w:rsidRDefault="00B160B3" w:rsidP="00356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2pt;margin-top:38.55pt;width:57.85pt;height:25.0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" strokecolor="white" strokeweight=".5pt">
                <v:textbox>
                  <w:txbxContent>
                    <w:p w:rsidR="00B160B3" w:rsidRDefault="00B160B3" w:rsidP="003564B8">
                      <w:r>
                        <w:t>Pv = 0.95</w:t>
                      </w:r>
                    </w:p>
                    <w:p w:rsidR="00B160B3" w:rsidRDefault="00B160B3" w:rsidP="003564B8"/>
                  </w:txbxContent>
                </v:textbox>
              </v:shape>
            </w:pict>
          </mc:Fallback>
        </mc:AlternateContent>
      </w:r>
      <w:r>
        <w:rPr>
          <w:noProof/>
        </w:rPr>
        <w:drawing>
          <wp:inline distT="0" distB="0" distL="0" distR="0">
            <wp:extent cx="1741170" cy="1375410"/>
            <wp:effectExtent l="0" t="0" r="0" b="0"/>
            <wp:docPr id="4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41170" cy="1375410"/>
            <wp:effectExtent l="0" t="0" r="0" b="0"/>
            <wp:docPr id="50"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41170" cy="1375410"/>
            <wp:effectExtent l="0" t="0" r="0" b="0"/>
            <wp:docPr id="5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p>
    <w:p w:rsidR="003564B8" w:rsidRDefault="003564B8" w:rsidP="003564B8">
      <w:pPr>
        <w:tabs>
          <w:tab w:val="left" w:pos="1890"/>
          <w:tab w:val="left" w:pos="4770"/>
          <w:tab w:val="left" w:pos="7560"/>
        </w:tabs>
        <w:ind w:left="720" w:firstLine="720"/>
      </w:pPr>
      <w:r>
        <w:tab/>
        <w:t>PD</w:t>
      </w:r>
      <w:r w:rsidRPr="00220E81">
        <w:rPr>
          <w:vertAlign w:val="subscript"/>
        </w:rPr>
        <w:t>v</w:t>
      </w:r>
      <w:r>
        <w:t xml:space="preserve"> = 0.02</w:t>
      </w:r>
      <w:r>
        <w:tab/>
        <w:t>PD</w:t>
      </w:r>
      <w:r w:rsidRPr="00220E81">
        <w:rPr>
          <w:vertAlign w:val="subscript"/>
        </w:rPr>
        <w:t>v</w:t>
      </w:r>
      <w:r>
        <w:t xml:space="preserve"> = 0.03</w:t>
      </w:r>
      <w:r>
        <w:tab/>
        <w:t>PD</w:t>
      </w:r>
      <w:r w:rsidRPr="00220E81">
        <w:rPr>
          <w:vertAlign w:val="subscript"/>
        </w:rPr>
        <w:t>v</w:t>
      </w:r>
      <w:r>
        <w:t xml:space="preserve"> = 0.05</w:t>
      </w:r>
    </w:p>
    <w:p w:rsidR="003564B8" w:rsidRDefault="004201B7" w:rsidP="003564B8">
      <w:r w:rsidRPr="004201B7">
        <w:t>Figure 2b. Log2 of MSE(W) / Var(G) Versus the Population Size for a Sampling Fraction of 0.10</w:t>
      </w:r>
      <w:r>
        <w:t xml:space="preserve">. </w:t>
      </w:r>
      <w:r w:rsidR="003564B8">
        <w:t>Each line in a graph is for a different value of the proportion of invalid signatures that are duplicates. Each row of graphs corresponds to a value of the proportion of valid signatures in the population and each column of graphs corresponds to a proportion of valid signatures that are duplicates.</w:t>
      </w:r>
    </w:p>
    <w:p w:rsidR="003564B8" w:rsidRDefault="003564B8" w:rsidP="003564B8"/>
    <w:p w:rsidR="003564B8" w:rsidRDefault="003564B8" w:rsidP="003564B8">
      <w:r>
        <w:br w:type="page"/>
      </w:r>
    </w:p>
    <w:p w:rsidR="003564B8" w:rsidRDefault="00BE4DA8" w:rsidP="003564B8">
      <w:pPr>
        <w:autoSpaceDE w:val="0"/>
        <w:autoSpaceDN w:val="0"/>
        <w:adjustRightInd w:val="0"/>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14" behindDoc="0" locked="0" layoutInCell="1" allowOverlap="1">
                <wp:simplePos x="0" y="0"/>
                <wp:positionH relativeFrom="column">
                  <wp:posOffset>1723390</wp:posOffset>
                </wp:positionH>
                <wp:positionV relativeFrom="paragraph">
                  <wp:posOffset>33655</wp:posOffset>
                </wp:positionV>
                <wp:extent cx="1809115" cy="104140"/>
                <wp:effectExtent l="19050" t="19050" r="38735" b="2921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115" cy="104140"/>
                          <a:chOff x="0" y="0"/>
                          <a:chExt cx="1809358" cy="104275"/>
                        </a:xfrm>
                      </wpg:grpSpPr>
                      <wps:wsp>
                        <wps:cNvPr id="87" name="Isosceles Triangle 87"/>
                        <wps:cNvSpPr>
                          <a:spLocks noChangeArrowheads="1"/>
                        </wps:cNvSpPr>
                        <wps:spPr bwMode="auto">
                          <a:xfrm>
                            <a:off x="1718553" y="6485"/>
                            <a:ext cx="90805" cy="977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88"/>
                        <wps:cNvSpPr>
                          <a:spLocks noChangeArrowheads="1"/>
                        </wps:cNvSpPr>
                        <wps:spPr bwMode="auto">
                          <a:xfrm>
                            <a:off x="881975" y="0"/>
                            <a:ext cx="9080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Diamond 89"/>
                        <wps:cNvSpPr>
                          <a:spLocks noChangeArrowheads="1"/>
                        </wps:cNvSpPr>
                        <wps:spPr bwMode="auto">
                          <a:xfrm>
                            <a:off x="0" y="0"/>
                            <a:ext cx="90805" cy="977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35.7pt;margin-top:2.65pt;width:142.45pt;height:8.2pt;z-index:14" coordsize="18093,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">
                <v:shape id="Isosceles Triangle 87" o:spid="_x0000_s1027" type="#_x0000_t5" style="position:absolute;left:17185;top:64;width:908;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0/O8MA&#10;AADbAAAADwAAAGRycy9kb3ducmV2LnhtbESPQYvCMBSE74L/ITxhL6LpelCppkUEWdmLaJcFb4/m&#10;2ZY2L6VJtfvvN4LgcZiZb5htOphG3KlzlWUFn/MIBHFudcWFgp/sMFuDcB5ZY2OZFPyRgzQZj7YY&#10;a/vgM90vvhABwi5GBaX3bSyly0sy6Oa2JQ7ezXYGfZBdIXWHjwA3jVxE0VIarDgslNjSvqS8vvRG&#10;AdbX32+jT7LPiir6uvbTVVaTUh+TYbcB4Wnw7/CrfdQK1it4fgk/Q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0/O8MAAADbAAAADwAAAAAAAAAAAAAAAACYAgAAZHJzL2Rv&#10;d25yZXYueG1sUEsFBgAAAAAEAAQA9QAAAIgDAAAAAA==&#10;"/>
                <v:rect id="Rectangle 88" o:spid="_x0000_s1028" style="position:absolute;left:8819;width:90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shape id="Diamond 89" o:spid="_x0000_s1029" type="#_x0000_t4" style="position:absolute;width:90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uMMA&#10;AADbAAAADwAAAGRycy9kb3ducmV2LnhtbESPwW7CMBBE75X4B2uReisOHKo0xaAKCQlRLqT9gG28&#10;xGnjdbBNkv49RkLiOJqZN5rlerSt6MmHxrGC+SwDQVw53XCt4Ptr+5KDCBFZY+uYFPxTgPVq8rTE&#10;QruBj9SXsRYJwqFABSbGrpAyVIYshpnriJN3ct5iTNLXUnscEty2cpFlr9Jiw2nBYEcbQ9VfebEK&#10;fn86Mxzy8ykrK9/L/cHvzsdPpZ6n48c7iEhjfITv7Z1WkL/B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NVuMMAAADbAAAADwAAAAAAAAAAAAAAAACYAgAAZHJzL2Rv&#10;d25yZXYueG1sUEsFBgAAAAAEAAQA9QAAAIgDAAAAAA==&#10;"/>
              </v:group>
            </w:pict>
          </mc:Fallback>
        </mc:AlternateContent>
      </w:r>
      <w:r w:rsidR="003564B8">
        <w:rPr>
          <w:rFonts w:ascii="Arial" w:hAnsi="Arial" w:cs="Arial"/>
          <w:sz w:val="20"/>
          <w:szCs w:val="20"/>
        </w:rPr>
        <w:tab/>
      </w:r>
      <w:r w:rsidR="003564B8">
        <w:rPr>
          <w:rFonts w:ascii="Arial" w:hAnsi="Arial" w:cs="Arial"/>
          <w:sz w:val="20"/>
          <w:szCs w:val="20"/>
        </w:rPr>
        <w:tab/>
      </w:r>
      <w:r w:rsidR="003564B8">
        <w:rPr>
          <w:rFonts w:ascii="Arial" w:hAnsi="Arial" w:cs="Arial"/>
          <w:sz w:val="20"/>
          <w:szCs w:val="20"/>
        </w:rPr>
        <w:tab/>
      </w:r>
      <w:r w:rsidR="003564B8">
        <w:rPr>
          <w:rFonts w:ascii="Arial" w:hAnsi="Arial" w:cs="Arial"/>
          <w:sz w:val="20"/>
          <w:szCs w:val="20"/>
        </w:rPr>
        <w:tab/>
        <w:t>PDi = 0.02,        PDi = 0.03,      PDi = 0.05</w:t>
      </w:r>
    </w:p>
    <w:p w:rsidR="003564B8" w:rsidRDefault="00BE4DA8" w:rsidP="003564B8">
      <w:pPr>
        <w:tabs>
          <w:tab w:val="left" w:pos="900"/>
        </w:tabs>
        <w:spacing w:after="0"/>
        <w:ind w:left="990"/>
      </w:pPr>
      <w:r>
        <w:rPr>
          <w:noProof/>
        </w:rPr>
        <mc:AlternateContent>
          <mc:Choice Requires="wps">
            <w:drawing>
              <wp:anchor distT="0" distB="0" distL="114300" distR="114300" simplePos="0" relativeHeight="11" behindDoc="0" locked="0" layoutInCell="1" allowOverlap="1">
                <wp:simplePos x="0" y="0"/>
                <wp:positionH relativeFrom="column">
                  <wp:posOffset>-179070</wp:posOffset>
                </wp:positionH>
                <wp:positionV relativeFrom="paragraph">
                  <wp:posOffset>455930</wp:posOffset>
                </wp:positionV>
                <wp:extent cx="783590" cy="310515"/>
                <wp:effectExtent l="11430" t="8255" r="5080" b="508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10515"/>
                        </a:xfrm>
                        <a:prstGeom prst="rect">
                          <a:avLst/>
                        </a:prstGeom>
                        <a:solidFill>
                          <a:srgbClr val="FFFFFF"/>
                        </a:solidFill>
                        <a:ln w="6350">
                          <a:solidFill>
                            <a:srgbClr val="FFFFFF"/>
                          </a:solidFill>
                          <a:miter lim="800000"/>
                          <a:headEnd/>
                          <a:tailEnd/>
                        </a:ln>
                      </wps:spPr>
                      <wps:txbx>
                        <w:txbxContent>
                          <w:p w:rsidR="00B160B3" w:rsidRDefault="00B160B3" w:rsidP="003564B8">
                            <w:pPr>
                              <w:jc w:val="right"/>
                            </w:pPr>
                            <w:r>
                              <w:t>Pv = 0.75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90" o:spid="_x0000_s1032" type="#_x0000_t202" style="position:absolute;left:0;text-align:left;margin-left:-14.1pt;margin-top:35.9pt;width:61.7pt;height:24.4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" strokecolor="white" strokeweight=".5pt">
                <v:textbox>
                  <w:txbxContent>
                    <w:p w:rsidR="00B160B3" w:rsidRDefault="00B160B3" w:rsidP="003564B8">
                      <w:pPr>
                        <w:jc w:val="right"/>
                      </w:pPr>
                      <w:r>
                        <w:t>Pv = 0.75</w:t>
                      </w:r>
                    </w:p>
                  </w:txbxContent>
                </v:textbox>
              </v:shape>
            </w:pict>
          </mc:Fallback>
        </mc:AlternateContent>
      </w:r>
      <w:r>
        <w:rPr>
          <w:noProof/>
        </w:rPr>
        <w:drawing>
          <wp:inline distT="0" distB="0" distL="0" distR="0">
            <wp:extent cx="1733550" cy="1367790"/>
            <wp:effectExtent l="0" t="0" r="0" b="3810"/>
            <wp:docPr id="5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r>
        <w:rPr>
          <w:noProof/>
        </w:rPr>
        <w:drawing>
          <wp:inline distT="0" distB="0" distL="0" distR="0">
            <wp:extent cx="1741170" cy="1375410"/>
            <wp:effectExtent l="0" t="0" r="0" b="0"/>
            <wp:docPr id="5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33550" cy="1367790"/>
            <wp:effectExtent l="0" t="0" r="0" b="3810"/>
            <wp:docPr id="5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p>
    <w:p w:rsidR="003564B8" w:rsidRDefault="00BE4DA8" w:rsidP="003564B8">
      <w:pPr>
        <w:tabs>
          <w:tab w:val="left" w:pos="900"/>
        </w:tabs>
        <w:spacing w:after="0"/>
        <w:ind w:left="990"/>
      </w:pPr>
      <w:r>
        <w:rPr>
          <w:noProof/>
        </w:rPr>
        <mc:AlternateContent>
          <mc:Choice Requires="wps">
            <w:drawing>
              <wp:anchor distT="0" distB="0" distL="114300" distR="114300" simplePos="0" relativeHeight="12" behindDoc="0" locked="0" layoutInCell="1" allowOverlap="1">
                <wp:simplePos x="0" y="0"/>
                <wp:positionH relativeFrom="column">
                  <wp:posOffset>-126365</wp:posOffset>
                </wp:positionH>
                <wp:positionV relativeFrom="paragraph">
                  <wp:posOffset>454660</wp:posOffset>
                </wp:positionV>
                <wp:extent cx="734060" cy="367665"/>
                <wp:effectExtent l="6985" t="6985" r="11430" b="635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67665"/>
                        </a:xfrm>
                        <a:prstGeom prst="rect">
                          <a:avLst/>
                        </a:prstGeom>
                        <a:solidFill>
                          <a:srgbClr val="FFFFFF"/>
                        </a:solidFill>
                        <a:ln w="6350">
                          <a:solidFill>
                            <a:srgbClr val="FFFFFF"/>
                          </a:solidFill>
                          <a:miter lim="800000"/>
                          <a:headEnd/>
                          <a:tailEnd/>
                        </a:ln>
                      </wps:spPr>
                      <wps:txbx>
                        <w:txbxContent>
                          <w:p w:rsidR="00B160B3" w:rsidRDefault="00B160B3" w:rsidP="003564B8">
                            <w:pPr>
                              <w:jc w:val="right"/>
                            </w:pPr>
                            <w:r>
                              <w:t>Pv = 0.85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91" o:spid="_x0000_s1033" type="#_x0000_t202" style="position:absolute;left:0;text-align:left;margin-left:-9.95pt;margin-top:35.8pt;width:57.8pt;height:28.9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" strokecolor="white" strokeweight=".5pt">
                <v:textbox>
                  <w:txbxContent>
                    <w:p w:rsidR="00B160B3" w:rsidRDefault="00B160B3" w:rsidP="003564B8">
                      <w:pPr>
                        <w:jc w:val="right"/>
                      </w:pPr>
                      <w:r>
                        <w:t>Pv = 0.85</w:t>
                      </w:r>
                    </w:p>
                  </w:txbxContent>
                </v:textbox>
              </v:shape>
            </w:pict>
          </mc:Fallback>
        </mc:AlternateContent>
      </w:r>
      <w:r>
        <w:rPr>
          <w:noProof/>
        </w:rPr>
        <w:drawing>
          <wp:inline distT="0" distB="0" distL="0" distR="0">
            <wp:extent cx="1733550" cy="1367790"/>
            <wp:effectExtent l="0" t="0" r="0" b="3810"/>
            <wp:docPr id="5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r>
        <w:rPr>
          <w:noProof/>
        </w:rPr>
        <w:drawing>
          <wp:inline distT="0" distB="0" distL="0" distR="0">
            <wp:extent cx="1741170" cy="1375410"/>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33550" cy="1367790"/>
            <wp:effectExtent l="0" t="0" r="0" b="3810"/>
            <wp:docPr id="5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733550" cy="1367790"/>
                    </a:xfrm>
                    <a:prstGeom prst="rect">
                      <a:avLst/>
                    </a:prstGeom>
                    <a:noFill/>
                    <a:ln>
                      <a:noFill/>
                    </a:ln>
                  </pic:spPr>
                </pic:pic>
              </a:graphicData>
            </a:graphic>
          </wp:inline>
        </w:drawing>
      </w:r>
    </w:p>
    <w:p w:rsidR="003564B8" w:rsidRDefault="00BE4DA8" w:rsidP="003564B8">
      <w:pPr>
        <w:tabs>
          <w:tab w:val="left" w:pos="900"/>
        </w:tabs>
        <w:ind w:left="990"/>
      </w:pPr>
      <w:r>
        <w:rPr>
          <w:noProof/>
        </w:rPr>
        <mc:AlternateContent>
          <mc:Choice Requires="wps">
            <w:drawing>
              <wp:anchor distT="0" distB="0" distL="114300" distR="114300" simplePos="0" relativeHeight="13" behindDoc="0" locked="0" layoutInCell="1" allowOverlap="1">
                <wp:simplePos x="0" y="0"/>
                <wp:positionH relativeFrom="column">
                  <wp:posOffset>-128905</wp:posOffset>
                </wp:positionH>
                <wp:positionV relativeFrom="paragraph">
                  <wp:posOffset>497840</wp:posOffset>
                </wp:positionV>
                <wp:extent cx="734695" cy="318135"/>
                <wp:effectExtent l="13970" t="12065" r="13335" b="1270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18135"/>
                        </a:xfrm>
                        <a:prstGeom prst="rect">
                          <a:avLst/>
                        </a:prstGeom>
                        <a:solidFill>
                          <a:srgbClr val="FFFFFF"/>
                        </a:solidFill>
                        <a:ln w="6350">
                          <a:solidFill>
                            <a:srgbClr val="FFFFFF"/>
                          </a:solidFill>
                          <a:miter lim="800000"/>
                          <a:headEnd/>
                          <a:tailEnd/>
                        </a:ln>
                      </wps:spPr>
                      <wps:txbx>
                        <w:txbxContent>
                          <w:p w:rsidR="00B160B3" w:rsidRDefault="00B160B3" w:rsidP="003564B8">
                            <w:r>
                              <w:t>Pv = 0.95</w:t>
                            </w:r>
                          </w:p>
                          <w:p w:rsidR="00B160B3" w:rsidRDefault="00B160B3" w:rsidP="003564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left:0;text-align:left;margin-left:-10.15pt;margin-top:39.2pt;width:57.85pt;height:25.0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" strokecolor="white" strokeweight=".5pt">
                <v:textbox>
                  <w:txbxContent>
                    <w:p w:rsidR="00B160B3" w:rsidRDefault="00B160B3" w:rsidP="003564B8">
                      <w:r>
                        <w:t>Pv = 0.95</w:t>
                      </w:r>
                    </w:p>
                    <w:p w:rsidR="00B160B3" w:rsidRDefault="00B160B3" w:rsidP="003564B8"/>
                  </w:txbxContent>
                </v:textbox>
              </v:shape>
            </w:pict>
          </mc:Fallback>
        </mc:AlternateContent>
      </w:r>
      <w:r>
        <w:rPr>
          <w:noProof/>
        </w:rPr>
        <w:drawing>
          <wp:inline distT="0" distB="0" distL="0" distR="0">
            <wp:extent cx="1741170" cy="1375410"/>
            <wp:effectExtent l="0" t="0" r="0" b="0"/>
            <wp:docPr id="5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41170" cy="1375410"/>
            <wp:effectExtent l="0" t="0" r="0" b="0"/>
            <wp:docPr id="5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r>
        <w:rPr>
          <w:noProof/>
        </w:rPr>
        <w:drawing>
          <wp:inline distT="0" distB="0" distL="0" distR="0">
            <wp:extent cx="1741170" cy="1375410"/>
            <wp:effectExtent l="0" t="0" r="0" b="0"/>
            <wp:docPr id="6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41170" cy="1375410"/>
                    </a:xfrm>
                    <a:prstGeom prst="rect">
                      <a:avLst/>
                    </a:prstGeom>
                    <a:noFill/>
                    <a:ln>
                      <a:noFill/>
                    </a:ln>
                  </pic:spPr>
                </pic:pic>
              </a:graphicData>
            </a:graphic>
          </wp:inline>
        </w:drawing>
      </w:r>
    </w:p>
    <w:p w:rsidR="003564B8" w:rsidRDefault="003564B8" w:rsidP="003564B8">
      <w:pPr>
        <w:tabs>
          <w:tab w:val="left" w:pos="1980"/>
          <w:tab w:val="left" w:pos="4770"/>
          <w:tab w:val="left" w:pos="7470"/>
        </w:tabs>
        <w:ind w:left="720" w:firstLine="720"/>
      </w:pPr>
      <w:r>
        <w:tab/>
        <w:t>PD</w:t>
      </w:r>
      <w:r w:rsidRPr="00220E81">
        <w:rPr>
          <w:vertAlign w:val="subscript"/>
        </w:rPr>
        <w:t>v</w:t>
      </w:r>
      <w:r>
        <w:t xml:space="preserve"> = 0.02</w:t>
      </w:r>
      <w:r>
        <w:tab/>
        <w:t>PD</w:t>
      </w:r>
      <w:r w:rsidRPr="00220E81">
        <w:rPr>
          <w:vertAlign w:val="subscript"/>
        </w:rPr>
        <w:t>v</w:t>
      </w:r>
      <w:r>
        <w:t xml:space="preserve"> = 0.03</w:t>
      </w:r>
      <w:r>
        <w:tab/>
        <w:t>PD</w:t>
      </w:r>
      <w:r w:rsidRPr="00220E81">
        <w:rPr>
          <w:vertAlign w:val="subscript"/>
        </w:rPr>
        <w:t>v</w:t>
      </w:r>
      <w:r>
        <w:t xml:space="preserve"> = 0.05</w:t>
      </w:r>
    </w:p>
    <w:p w:rsidR="003564B8" w:rsidRDefault="004201B7" w:rsidP="003564B8">
      <w:r w:rsidRPr="004201B7">
        <w:t>Figure 2c. Log2 of MSE(W) / Var(G) Versus the Population Size for a Sampling Fraction of 0.25</w:t>
      </w:r>
      <w:r>
        <w:t xml:space="preserve">. </w:t>
      </w:r>
      <w:r w:rsidR="003564B8">
        <w:t>Each line in a graph is for a different value of the proportion of invalid signatures that are duplicates. Each row of graphs corresponds to a value of the proportion of valid signatures in the population and each column of graphs corresponds to a proportion of valid signatures that are duplicates</w:t>
      </w:r>
    </w:p>
    <w:p w:rsidR="00F326C3" w:rsidRDefault="00F326C3" w:rsidP="001358C8">
      <w:pPr>
        <w:tabs>
          <w:tab w:val="left" w:pos="180"/>
          <w:tab w:val="left" w:pos="8460"/>
          <w:tab w:val="left" w:pos="8820"/>
          <w:tab w:val="left" w:pos="9000"/>
        </w:tabs>
        <w:spacing w:after="0" w:line="240" w:lineRule="auto"/>
        <w:ind w:left="180" w:right="-360" w:firstLine="720"/>
      </w:pPr>
      <w:r>
        <w:br w:type="page"/>
      </w:r>
    </w:p>
    <w:p w:rsidR="003564B8" w:rsidRDefault="003564B8" w:rsidP="001358C8">
      <w:pPr>
        <w:tabs>
          <w:tab w:val="left" w:pos="180"/>
          <w:tab w:val="left" w:pos="8460"/>
          <w:tab w:val="left" w:pos="8820"/>
          <w:tab w:val="left" w:pos="9000"/>
        </w:tabs>
        <w:ind w:left="180" w:right="-360" w:firstLine="720"/>
      </w:pPr>
    </w:p>
    <w:p w:rsidR="003564B8" w:rsidRDefault="00BE4DA8" w:rsidP="001358C8">
      <w:pPr>
        <w:tabs>
          <w:tab w:val="left" w:pos="180"/>
          <w:tab w:val="left" w:pos="8460"/>
          <w:tab w:val="left" w:pos="8820"/>
          <w:tab w:val="left" w:pos="9000"/>
        </w:tabs>
        <w:ind w:left="180" w:right="-360" w:firstLine="720"/>
      </w:pPr>
      <w:r>
        <w:rPr>
          <w:noProof/>
        </w:rPr>
        <w:drawing>
          <wp:anchor distT="0" distB="0" distL="114300" distR="114300" simplePos="0" relativeHeight="2" behindDoc="0" locked="0" layoutInCell="1" allowOverlap="1">
            <wp:simplePos x="0" y="0"/>
            <wp:positionH relativeFrom="margin">
              <wp:posOffset>800100</wp:posOffset>
            </wp:positionH>
            <wp:positionV relativeFrom="margin">
              <wp:posOffset>723900</wp:posOffset>
            </wp:positionV>
            <wp:extent cx="4450715" cy="3162300"/>
            <wp:effectExtent l="19050" t="19050" r="26035" b="19050"/>
            <wp:wrapSquare wrapText="bothSides"/>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450715" cy="31623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564B8" w:rsidRDefault="003564B8" w:rsidP="001358C8">
      <w:pPr>
        <w:tabs>
          <w:tab w:val="left" w:pos="180"/>
          <w:tab w:val="left" w:pos="8460"/>
          <w:tab w:val="left" w:pos="8820"/>
          <w:tab w:val="left" w:pos="9000"/>
        </w:tabs>
        <w:ind w:left="180" w:right="-360" w:firstLine="720"/>
      </w:pPr>
    </w:p>
    <w:p w:rsidR="003564B8" w:rsidRDefault="003564B8" w:rsidP="001358C8">
      <w:pPr>
        <w:tabs>
          <w:tab w:val="left" w:pos="180"/>
          <w:tab w:val="left" w:pos="8460"/>
          <w:tab w:val="left" w:pos="8820"/>
          <w:tab w:val="left" w:pos="9000"/>
        </w:tabs>
        <w:ind w:left="180" w:right="-360" w:firstLine="720"/>
      </w:pPr>
    </w:p>
    <w:p w:rsidR="00F326C3" w:rsidRDefault="00F326C3" w:rsidP="001358C8">
      <w:pPr>
        <w:tabs>
          <w:tab w:val="left" w:pos="180"/>
          <w:tab w:val="left" w:pos="8460"/>
          <w:tab w:val="left" w:pos="8820"/>
          <w:tab w:val="left" w:pos="9000"/>
        </w:tabs>
        <w:ind w:left="180" w:right="-360" w:firstLine="720"/>
      </w:pPr>
    </w:p>
    <w:tbl>
      <w:tblPr>
        <w:tblpPr w:leftFromText="180" w:rightFromText="180" w:vertAnchor="text" w:horzAnchor="margin" w:tblpY="-7"/>
        <w:tblW w:w="3904" w:type="dxa"/>
        <w:tblLook w:val="04A0" w:firstRow="1" w:lastRow="0" w:firstColumn="1" w:lastColumn="0" w:noHBand="0" w:noVBand="1"/>
      </w:tblPr>
      <w:tblGrid>
        <w:gridCol w:w="976"/>
        <w:gridCol w:w="976"/>
        <w:gridCol w:w="976"/>
        <w:gridCol w:w="976"/>
      </w:tblGrid>
      <w:tr w:rsidR="00F326C3" w:rsidRPr="004F57DD" w:rsidTr="00B87167">
        <w:trPr>
          <w:trHeight w:val="300"/>
        </w:trPr>
        <w:tc>
          <w:tcPr>
            <w:tcW w:w="976" w:type="dxa"/>
            <w:tcBorders>
              <w:top w:val="nil"/>
              <w:left w:val="nil"/>
              <w:bottom w:val="nil"/>
              <w:right w:val="nil"/>
            </w:tcBorders>
            <w:shd w:val="clear" w:color="auto" w:fill="auto"/>
            <w:noWrap/>
            <w:vAlign w:val="bottom"/>
          </w:tcPr>
          <w:p w:rsidR="00F326C3" w:rsidRPr="004F57DD" w:rsidRDefault="00F326C3" w:rsidP="001358C8">
            <w:pPr>
              <w:tabs>
                <w:tab w:val="left" w:pos="180"/>
                <w:tab w:val="left" w:pos="8460"/>
                <w:tab w:val="left" w:pos="8820"/>
                <w:tab w:val="left" w:pos="9000"/>
              </w:tabs>
              <w:spacing w:line="240" w:lineRule="auto"/>
              <w:ind w:left="180" w:right="-360" w:firstLine="720"/>
              <w:jc w:val="right"/>
              <w:rPr>
                <w:rFonts w:eastAsia="Times New Roman"/>
                <w:color w:val="000000"/>
              </w:rPr>
            </w:pPr>
          </w:p>
        </w:tc>
        <w:tc>
          <w:tcPr>
            <w:tcW w:w="976" w:type="dxa"/>
            <w:tcBorders>
              <w:top w:val="nil"/>
              <w:left w:val="nil"/>
              <w:bottom w:val="nil"/>
              <w:right w:val="nil"/>
            </w:tcBorders>
            <w:shd w:val="clear" w:color="auto" w:fill="auto"/>
            <w:noWrap/>
            <w:vAlign w:val="bottom"/>
          </w:tcPr>
          <w:p w:rsidR="00F326C3" w:rsidRPr="004F57DD" w:rsidRDefault="00F326C3" w:rsidP="001358C8">
            <w:pPr>
              <w:tabs>
                <w:tab w:val="left" w:pos="180"/>
                <w:tab w:val="left" w:pos="8460"/>
                <w:tab w:val="left" w:pos="8820"/>
                <w:tab w:val="left" w:pos="9000"/>
              </w:tabs>
              <w:spacing w:line="240" w:lineRule="auto"/>
              <w:ind w:left="180" w:right="-360" w:firstLine="720"/>
              <w:jc w:val="right"/>
              <w:rPr>
                <w:rFonts w:eastAsia="Times New Roman"/>
                <w:color w:val="000000"/>
              </w:rPr>
            </w:pPr>
          </w:p>
        </w:tc>
        <w:tc>
          <w:tcPr>
            <w:tcW w:w="976" w:type="dxa"/>
            <w:tcBorders>
              <w:top w:val="nil"/>
              <w:left w:val="nil"/>
              <w:bottom w:val="nil"/>
              <w:right w:val="nil"/>
            </w:tcBorders>
            <w:shd w:val="clear" w:color="auto" w:fill="auto"/>
            <w:noWrap/>
            <w:vAlign w:val="bottom"/>
          </w:tcPr>
          <w:p w:rsidR="00F326C3" w:rsidRPr="004F57DD" w:rsidRDefault="00F326C3" w:rsidP="001358C8">
            <w:pPr>
              <w:tabs>
                <w:tab w:val="left" w:pos="180"/>
                <w:tab w:val="left" w:pos="8460"/>
                <w:tab w:val="left" w:pos="8820"/>
                <w:tab w:val="left" w:pos="9000"/>
              </w:tabs>
              <w:spacing w:line="240" w:lineRule="auto"/>
              <w:ind w:left="180" w:right="-360" w:firstLine="720"/>
              <w:jc w:val="right"/>
              <w:rPr>
                <w:rFonts w:eastAsia="Times New Roman"/>
                <w:color w:val="000000"/>
              </w:rPr>
            </w:pPr>
          </w:p>
        </w:tc>
        <w:tc>
          <w:tcPr>
            <w:tcW w:w="976" w:type="dxa"/>
            <w:tcBorders>
              <w:top w:val="nil"/>
              <w:left w:val="nil"/>
              <w:bottom w:val="nil"/>
              <w:right w:val="nil"/>
            </w:tcBorders>
            <w:shd w:val="clear" w:color="auto" w:fill="auto"/>
            <w:noWrap/>
            <w:vAlign w:val="bottom"/>
          </w:tcPr>
          <w:p w:rsidR="00F326C3" w:rsidRPr="004F57DD" w:rsidRDefault="00F326C3" w:rsidP="001358C8">
            <w:pPr>
              <w:tabs>
                <w:tab w:val="left" w:pos="180"/>
                <w:tab w:val="left" w:pos="8460"/>
                <w:tab w:val="left" w:pos="8820"/>
                <w:tab w:val="left" w:pos="9000"/>
              </w:tabs>
              <w:spacing w:line="240" w:lineRule="auto"/>
              <w:ind w:left="180" w:right="-360" w:firstLine="720"/>
              <w:jc w:val="right"/>
              <w:rPr>
                <w:rFonts w:eastAsia="Times New Roman"/>
                <w:color w:val="000000"/>
              </w:rPr>
            </w:pPr>
          </w:p>
        </w:tc>
      </w:tr>
    </w:tbl>
    <w:p w:rsidR="0028784D" w:rsidRDefault="0028784D" w:rsidP="001358C8">
      <w:pPr>
        <w:tabs>
          <w:tab w:val="left" w:pos="180"/>
          <w:tab w:val="left" w:pos="8460"/>
          <w:tab w:val="left" w:pos="8820"/>
          <w:tab w:val="left" w:pos="9000"/>
        </w:tabs>
        <w:spacing w:after="0" w:line="240" w:lineRule="auto"/>
        <w:ind w:left="180" w:right="-360" w:firstLine="720"/>
      </w:pPr>
    </w:p>
    <w:p w:rsidR="007E67C6" w:rsidRDefault="007E67C6" w:rsidP="001358C8">
      <w:pPr>
        <w:tabs>
          <w:tab w:val="left" w:pos="180"/>
          <w:tab w:val="left" w:pos="8460"/>
          <w:tab w:val="left" w:pos="8820"/>
          <w:tab w:val="left" w:pos="9000"/>
        </w:tabs>
        <w:spacing w:before="20" w:after="0" w:line="360" w:lineRule="auto"/>
        <w:ind w:left="180" w:right="-360" w:firstLine="720"/>
        <w:jc w:val="both"/>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C4278B" w:rsidRPr="007D2E6A" w:rsidRDefault="00C4278B" w:rsidP="00C4278B">
      <w:pPr>
        <w:tabs>
          <w:tab w:val="left" w:pos="180"/>
          <w:tab w:val="left" w:pos="8460"/>
          <w:tab w:val="left" w:pos="8820"/>
          <w:tab w:val="left" w:pos="9000"/>
        </w:tabs>
        <w:ind w:left="180" w:right="-360" w:firstLine="720"/>
        <w:rPr>
          <w:noProof/>
          <w:sz w:val="28"/>
          <w:szCs w:val="28"/>
        </w:rPr>
      </w:pPr>
      <w:r w:rsidRPr="007D2E6A">
        <w:rPr>
          <w:noProof/>
          <w:sz w:val="28"/>
          <w:szCs w:val="28"/>
        </w:rPr>
        <w:t>Figure 3.</w:t>
      </w:r>
    </w:p>
    <w:p w:rsidR="008A364C" w:rsidRDefault="008A364C">
      <w:pPr>
        <w:spacing w:after="0" w:line="240" w:lineRule="auto"/>
      </w:pPr>
      <w:r>
        <w:br w:type="page"/>
      </w:r>
    </w:p>
    <w:p w:rsidR="008A364C" w:rsidRDefault="003156CC" w:rsidP="008A364C">
      <w:pPr>
        <w:jc w:val="center"/>
      </w:pPr>
      <w:r>
        <w:rPr>
          <w:noProof/>
        </w:rPr>
        <w:lastRenderedPageBreak/>
        <w:t xml:space="preserve">         </w:t>
      </w:r>
      <w:r>
        <w:rPr>
          <w:noProof/>
        </w:rPr>
        <w:drawing>
          <wp:inline distT="0" distB="0" distL="0" distR="0" wp14:anchorId="410E6F36" wp14:editId="61CD449B">
            <wp:extent cx="4114800" cy="34461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114800" cy="3446145"/>
                    </a:xfrm>
                    <a:prstGeom prst="rect">
                      <a:avLst/>
                    </a:prstGeom>
                    <a:noFill/>
                    <a:ln>
                      <a:noFill/>
                    </a:ln>
                  </pic:spPr>
                </pic:pic>
              </a:graphicData>
            </a:graphic>
          </wp:inline>
        </w:drawing>
      </w:r>
      <w:r>
        <w:rPr>
          <w:noProof/>
        </w:rPr>
        <w:drawing>
          <wp:inline distT="0" distB="0" distL="0" distR="0" wp14:anchorId="4A4F3579" wp14:editId="5BC33CA5">
            <wp:extent cx="4109085" cy="3443605"/>
            <wp:effectExtent l="0" t="0" r="571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109085" cy="3443605"/>
                    </a:xfrm>
                    <a:prstGeom prst="rect">
                      <a:avLst/>
                    </a:prstGeom>
                    <a:noFill/>
                    <a:ln>
                      <a:noFill/>
                    </a:ln>
                  </pic:spPr>
                </pic:pic>
              </a:graphicData>
            </a:graphic>
          </wp:inline>
        </w:drawing>
      </w:r>
    </w:p>
    <w:p w:rsidR="008A364C" w:rsidRPr="008A364C" w:rsidRDefault="008A364C" w:rsidP="008A364C">
      <w:pPr>
        <w:rPr>
          <w:noProof/>
          <w:sz w:val="28"/>
          <w:szCs w:val="28"/>
        </w:rPr>
      </w:pPr>
      <w:r w:rsidRPr="008A364C">
        <w:rPr>
          <w:noProof/>
          <w:sz w:val="28"/>
          <w:szCs w:val="28"/>
        </w:rPr>
        <w:t>Figures 4a and 4b</w:t>
      </w: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p w:rsidR="007E67C6" w:rsidRPr="00AE2BCD" w:rsidRDefault="007E67C6" w:rsidP="001358C8">
      <w:pPr>
        <w:tabs>
          <w:tab w:val="left" w:pos="8460"/>
          <w:tab w:val="left" w:pos="8820"/>
          <w:tab w:val="left" w:pos="9000"/>
        </w:tabs>
        <w:ind w:right="-360"/>
      </w:pPr>
    </w:p>
    <w:sectPr w:rsidR="007E67C6" w:rsidRPr="00AE2BCD" w:rsidSect="003564B8">
      <w:footerReference w:type="default" r:id="rId15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A3" w:rsidRDefault="000326A3" w:rsidP="00525133">
      <w:pPr>
        <w:spacing w:after="0" w:line="240" w:lineRule="auto"/>
      </w:pPr>
      <w:r>
        <w:separator/>
      </w:r>
    </w:p>
  </w:endnote>
  <w:endnote w:type="continuationSeparator" w:id="0">
    <w:p w:rsidR="000326A3" w:rsidRDefault="000326A3" w:rsidP="0052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B3" w:rsidRDefault="00B160B3">
    <w:pPr>
      <w:pStyle w:val="Footer"/>
      <w:jc w:val="center"/>
    </w:pPr>
    <w:r>
      <w:fldChar w:fldCharType="begin"/>
    </w:r>
    <w:r>
      <w:instrText xml:space="preserve"> PAGE   \* MERGEFORMAT </w:instrText>
    </w:r>
    <w:r>
      <w:fldChar w:fldCharType="separate"/>
    </w:r>
    <w:r w:rsidR="00C25AF8">
      <w:rPr>
        <w:noProof/>
      </w:rPr>
      <w:t>39</w:t>
    </w:r>
    <w:r>
      <w:rPr>
        <w:noProof/>
      </w:rPr>
      <w:fldChar w:fldCharType="end"/>
    </w:r>
  </w:p>
  <w:p w:rsidR="00B160B3" w:rsidRDefault="00B16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A3" w:rsidRDefault="000326A3" w:rsidP="00525133">
      <w:pPr>
        <w:spacing w:after="0" w:line="240" w:lineRule="auto"/>
      </w:pPr>
      <w:r>
        <w:separator/>
      </w:r>
    </w:p>
  </w:footnote>
  <w:footnote w:type="continuationSeparator" w:id="0">
    <w:p w:rsidR="000326A3" w:rsidRDefault="000326A3" w:rsidP="00525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CFA"/>
    <w:multiLevelType w:val="hybridMultilevel"/>
    <w:tmpl w:val="8AD0AF9A"/>
    <w:lvl w:ilvl="0" w:tplc="8DF6868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5644D9"/>
    <w:multiLevelType w:val="hybridMultilevel"/>
    <w:tmpl w:val="23467E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874E43"/>
    <w:multiLevelType w:val="hybridMultilevel"/>
    <w:tmpl w:val="45E27E70"/>
    <w:lvl w:ilvl="0" w:tplc="085876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C860279"/>
    <w:multiLevelType w:val="hybridMultilevel"/>
    <w:tmpl w:val="BCE2A9F8"/>
    <w:lvl w:ilvl="0" w:tplc="922898F8">
      <w:start w:val="1"/>
      <w:numFmt w:val="decimal"/>
      <w:lvlText w:val="%1."/>
      <w:lvlJc w:val="left"/>
      <w:pPr>
        <w:tabs>
          <w:tab w:val="num" w:pos="140"/>
        </w:tabs>
        <w:ind w:left="140" w:hanging="360"/>
      </w:pPr>
      <w:rPr>
        <w:rFonts w:cs="Times New Roman" w:hint="default"/>
      </w:rPr>
    </w:lvl>
    <w:lvl w:ilvl="1" w:tplc="04090019" w:tentative="1">
      <w:start w:val="1"/>
      <w:numFmt w:val="lowerLetter"/>
      <w:lvlText w:val="%2."/>
      <w:lvlJc w:val="left"/>
      <w:pPr>
        <w:tabs>
          <w:tab w:val="num" w:pos="860"/>
        </w:tabs>
        <w:ind w:left="860" w:hanging="360"/>
      </w:pPr>
      <w:rPr>
        <w:rFonts w:cs="Times New Roman"/>
      </w:rPr>
    </w:lvl>
    <w:lvl w:ilvl="2" w:tplc="0409001B" w:tentative="1">
      <w:start w:val="1"/>
      <w:numFmt w:val="lowerRoman"/>
      <w:lvlText w:val="%3."/>
      <w:lvlJc w:val="right"/>
      <w:pPr>
        <w:tabs>
          <w:tab w:val="num" w:pos="1580"/>
        </w:tabs>
        <w:ind w:left="1580" w:hanging="180"/>
      </w:pPr>
      <w:rPr>
        <w:rFonts w:cs="Times New Roman"/>
      </w:rPr>
    </w:lvl>
    <w:lvl w:ilvl="3" w:tplc="0409000F" w:tentative="1">
      <w:start w:val="1"/>
      <w:numFmt w:val="decimal"/>
      <w:lvlText w:val="%4."/>
      <w:lvlJc w:val="left"/>
      <w:pPr>
        <w:tabs>
          <w:tab w:val="num" w:pos="2300"/>
        </w:tabs>
        <w:ind w:left="2300" w:hanging="360"/>
      </w:pPr>
      <w:rPr>
        <w:rFonts w:cs="Times New Roman"/>
      </w:rPr>
    </w:lvl>
    <w:lvl w:ilvl="4" w:tplc="04090019" w:tentative="1">
      <w:start w:val="1"/>
      <w:numFmt w:val="lowerLetter"/>
      <w:lvlText w:val="%5."/>
      <w:lvlJc w:val="left"/>
      <w:pPr>
        <w:tabs>
          <w:tab w:val="num" w:pos="3020"/>
        </w:tabs>
        <w:ind w:left="3020" w:hanging="360"/>
      </w:pPr>
      <w:rPr>
        <w:rFonts w:cs="Times New Roman"/>
      </w:rPr>
    </w:lvl>
    <w:lvl w:ilvl="5" w:tplc="0409001B" w:tentative="1">
      <w:start w:val="1"/>
      <w:numFmt w:val="lowerRoman"/>
      <w:lvlText w:val="%6."/>
      <w:lvlJc w:val="right"/>
      <w:pPr>
        <w:tabs>
          <w:tab w:val="num" w:pos="3740"/>
        </w:tabs>
        <w:ind w:left="3740" w:hanging="180"/>
      </w:pPr>
      <w:rPr>
        <w:rFonts w:cs="Times New Roman"/>
      </w:rPr>
    </w:lvl>
    <w:lvl w:ilvl="6" w:tplc="0409000F" w:tentative="1">
      <w:start w:val="1"/>
      <w:numFmt w:val="decimal"/>
      <w:lvlText w:val="%7."/>
      <w:lvlJc w:val="left"/>
      <w:pPr>
        <w:tabs>
          <w:tab w:val="num" w:pos="4460"/>
        </w:tabs>
        <w:ind w:left="4460" w:hanging="360"/>
      </w:pPr>
      <w:rPr>
        <w:rFonts w:cs="Times New Roman"/>
      </w:rPr>
    </w:lvl>
    <w:lvl w:ilvl="7" w:tplc="04090019" w:tentative="1">
      <w:start w:val="1"/>
      <w:numFmt w:val="lowerLetter"/>
      <w:lvlText w:val="%8."/>
      <w:lvlJc w:val="left"/>
      <w:pPr>
        <w:tabs>
          <w:tab w:val="num" w:pos="5180"/>
        </w:tabs>
        <w:ind w:left="5180" w:hanging="360"/>
      </w:pPr>
      <w:rPr>
        <w:rFonts w:cs="Times New Roman"/>
      </w:rPr>
    </w:lvl>
    <w:lvl w:ilvl="8" w:tplc="0409001B" w:tentative="1">
      <w:start w:val="1"/>
      <w:numFmt w:val="lowerRoman"/>
      <w:lvlText w:val="%9."/>
      <w:lvlJc w:val="right"/>
      <w:pPr>
        <w:tabs>
          <w:tab w:val="num" w:pos="5900"/>
        </w:tabs>
        <w:ind w:left="5900" w:hanging="180"/>
      </w:pPr>
      <w:rPr>
        <w:rFonts w:cs="Times New Roman"/>
      </w:rPr>
    </w:lvl>
  </w:abstractNum>
  <w:abstractNum w:abstractNumId="4">
    <w:nsid w:val="2911375E"/>
    <w:multiLevelType w:val="multilevel"/>
    <w:tmpl w:val="5E24E9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3D7B52EE"/>
    <w:multiLevelType w:val="multilevel"/>
    <w:tmpl w:val="5E24E9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43F251EA"/>
    <w:multiLevelType w:val="hybridMultilevel"/>
    <w:tmpl w:val="2CE4867C"/>
    <w:lvl w:ilvl="0" w:tplc="30D002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62F67DF"/>
    <w:multiLevelType w:val="hybridMultilevel"/>
    <w:tmpl w:val="FE944058"/>
    <w:lvl w:ilvl="0" w:tplc="E466C1E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680F5528"/>
    <w:multiLevelType w:val="hybridMultilevel"/>
    <w:tmpl w:val="3A380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25336"/>
    <w:multiLevelType w:val="hybridMultilevel"/>
    <w:tmpl w:val="57C24004"/>
    <w:lvl w:ilvl="0" w:tplc="D4C422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76252F1C"/>
    <w:multiLevelType w:val="hybridMultilevel"/>
    <w:tmpl w:val="AD042178"/>
    <w:lvl w:ilvl="0" w:tplc="6BDEB59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B7167E2"/>
    <w:multiLevelType w:val="hybridMultilevel"/>
    <w:tmpl w:val="930E1FE8"/>
    <w:lvl w:ilvl="0" w:tplc="05062F5E">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11"/>
  </w:num>
  <w:num w:numId="3">
    <w:abstractNumId w:val="10"/>
  </w:num>
  <w:num w:numId="4">
    <w:abstractNumId w:val="6"/>
  </w:num>
  <w:num w:numId="5">
    <w:abstractNumId w:val="4"/>
  </w:num>
  <w:num w:numId="6">
    <w:abstractNumId w:val="7"/>
  </w:num>
  <w:num w:numId="7">
    <w:abstractNumId w:val="0"/>
  </w:num>
  <w:num w:numId="8">
    <w:abstractNumId w:val="1"/>
  </w:num>
  <w:num w:numId="9">
    <w:abstractNumId w:val="3"/>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1D"/>
    <w:rsid w:val="00002A20"/>
    <w:rsid w:val="00002F9B"/>
    <w:rsid w:val="00003C9D"/>
    <w:rsid w:val="000041A3"/>
    <w:rsid w:val="00006D11"/>
    <w:rsid w:val="00007922"/>
    <w:rsid w:val="00015D2C"/>
    <w:rsid w:val="00016538"/>
    <w:rsid w:val="00016B05"/>
    <w:rsid w:val="00016C2D"/>
    <w:rsid w:val="00016DC5"/>
    <w:rsid w:val="00021596"/>
    <w:rsid w:val="000269BC"/>
    <w:rsid w:val="00030ABB"/>
    <w:rsid w:val="000326A3"/>
    <w:rsid w:val="00037654"/>
    <w:rsid w:val="00050DA4"/>
    <w:rsid w:val="000512A8"/>
    <w:rsid w:val="00052A98"/>
    <w:rsid w:val="00053051"/>
    <w:rsid w:val="00054C22"/>
    <w:rsid w:val="00055485"/>
    <w:rsid w:val="00055A7B"/>
    <w:rsid w:val="00057942"/>
    <w:rsid w:val="0006352D"/>
    <w:rsid w:val="00063734"/>
    <w:rsid w:val="00064326"/>
    <w:rsid w:val="00065C1B"/>
    <w:rsid w:val="00065CBD"/>
    <w:rsid w:val="0006770C"/>
    <w:rsid w:val="0007261F"/>
    <w:rsid w:val="0007265E"/>
    <w:rsid w:val="0007355C"/>
    <w:rsid w:val="00076815"/>
    <w:rsid w:val="0007795B"/>
    <w:rsid w:val="00086198"/>
    <w:rsid w:val="000868CD"/>
    <w:rsid w:val="00086B09"/>
    <w:rsid w:val="000947AA"/>
    <w:rsid w:val="000A0A57"/>
    <w:rsid w:val="000A0F56"/>
    <w:rsid w:val="000A15FF"/>
    <w:rsid w:val="000A45C0"/>
    <w:rsid w:val="000B0C24"/>
    <w:rsid w:val="000B102F"/>
    <w:rsid w:val="000B15A0"/>
    <w:rsid w:val="000B32C4"/>
    <w:rsid w:val="000B3B9C"/>
    <w:rsid w:val="000B4139"/>
    <w:rsid w:val="000B59EB"/>
    <w:rsid w:val="000B5B78"/>
    <w:rsid w:val="000B735E"/>
    <w:rsid w:val="000C1900"/>
    <w:rsid w:val="000C47C6"/>
    <w:rsid w:val="000C4C44"/>
    <w:rsid w:val="000C7BEA"/>
    <w:rsid w:val="000D6B8D"/>
    <w:rsid w:val="000E5E1F"/>
    <w:rsid w:val="000E782F"/>
    <w:rsid w:val="000F1CCF"/>
    <w:rsid w:val="000F55B4"/>
    <w:rsid w:val="000F58B1"/>
    <w:rsid w:val="0010142D"/>
    <w:rsid w:val="001037D5"/>
    <w:rsid w:val="0010672E"/>
    <w:rsid w:val="00107073"/>
    <w:rsid w:val="001120B1"/>
    <w:rsid w:val="0012019E"/>
    <w:rsid w:val="0012031D"/>
    <w:rsid w:val="001227D0"/>
    <w:rsid w:val="001228F8"/>
    <w:rsid w:val="00122DC2"/>
    <w:rsid w:val="00127C44"/>
    <w:rsid w:val="00131C3A"/>
    <w:rsid w:val="0013274D"/>
    <w:rsid w:val="001339C6"/>
    <w:rsid w:val="001358C8"/>
    <w:rsid w:val="00135BF0"/>
    <w:rsid w:val="00137B3C"/>
    <w:rsid w:val="00143673"/>
    <w:rsid w:val="0015266B"/>
    <w:rsid w:val="00153E36"/>
    <w:rsid w:val="00154CFE"/>
    <w:rsid w:val="00154E57"/>
    <w:rsid w:val="001614AE"/>
    <w:rsid w:val="001616C5"/>
    <w:rsid w:val="00164A4B"/>
    <w:rsid w:val="00173592"/>
    <w:rsid w:val="00175253"/>
    <w:rsid w:val="00176DAB"/>
    <w:rsid w:val="001836D9"/>
    <w:rsid w:val="0018486B"/>
    <w:rsid w:val="00184FA9"/>
    <w:rsid w:val="001853FF"/>
    <w:rsid w:val="0018680B"/>
    <w:rsid w:val="00187EA3"/>
    <w:rsid w:val="00191DB1"/>
    <w:rsid w:val="0019333A"/>
    <w:rsid w:val="00193BD9"/>
    <w:rsid w:val="00197F39"/>
    <w:rsid w:val="001A7FC7"/>
    <w:rsid w:val="001C0256"/>
    <w:rsid w:val="001C0F1D"/>
    <w:rsid w:val="001C281C"/>
    <w:rsid w:val="001C2B0D"/>
    <w:rsid w:val="001C3157"/>
    <w:rsid w:val="001C3AAF"/>
    <w:rsid w:val="001D0B74"/>
    <w:rsid w:val="001D2DE3"/>
    <w:rsid w:val="001D7213"/>
    <w:rsid w:val="001E509B"/>
    <w:rsid w:val="001E6733"/>
    <w:rsid w:val="001E688B"/>
    <w:rsid w:val="001E706E"/>
    <w:rsid w:val="001F2874"/>
    <w:rsid w:val="001F34C7"/>
    <w:rsid w:val="001F674F"/>
    <w:rsid w:val="0020681E"/>
    <w:rsid w:val="00210AD7"/>
    <w:rsid w:val="00211410"/>
    <w:rsid w:val="00212D80"/>
    <w:rsid w:val="00213849"/>
    <w:rsid w:val="00213909"/>
    <w:rsid w:val="002151A2"/>
    <w:rsid w:val="00220F24"/>
    <w:rsid w:val="0022308C"/>
    <w:rsid w:val="00223569"/>
    <w:rsid w:val="00225465"/>
    <w:rsid w:val="0022741E"/>
    <w:rsid w:val="002300F0"/>
    <w:rsid w:val="0023164D"/>
    <w:rsid w:val="00232768"/>
    <w:rsid w:val="00233AC4"/>
    <w:rsid w:val="00237144"/>
    <w:rsid w:val="00237772"/>
    <w:rsid w:val="00243E88"/>
    <w:rsid w:val="00251D9A"/>
    <w:rsid w:val="00252856"/>
    <w:rsid w:val="00253359"/>
    <w:rsid w:val="00254BED"/>
    <w:rsid w:val="002566BC"/>
    <w:rsid w:val="0025673A"/>
    <w:rsid w:val="00260B8D"/>
    <w:rsid w:val="00264370"/>
    <w:rsid w:val="00265083"/>
    <w:rsid w:val="00265E45"/>
    <w:rsid w:val="00272217"/>
    <w:rsid w:val="00272AEE"/>
    <w:rsid w:val="00276149"/>
    <w:rsid w:val="002801C9"/>
    <w:rsid w:val="0028784D"/>
    <w:rsid w:val="0029039C"/>
    <w:rsid w:val="0029124A"/>
    <w:rsid w:val="00292437"/>
    <w:rsid w:val="00292D20"/>
    <w:rsid w:val="002A13F9"/>
    <w:rsid w:val="002A2030"/>
    <w:rsid w:val="002A2539"/>
    <w:rsid w:val="002A2C6D"/>
    <w:rsid w:val="002A4F48"/>
    <w:rsid w:val="002A5EC6"/>
    <w:rsid w:val="002B15D7"/>
    <w:rsid w:val="002B3FE2"/>
    <w:rsid w:val="002C1AB0"/>
    <w:rsid w:val="002C24D6"/>
    <w:rsid w:val="002C3108"/>
    <w:rsid w:val="002C45AD"/>
    <w:rsid w:val="002C63D7"/>
    <w:rsid w:val="002D0797"/>
    <w:rsid w:val="002D2C07"/>
    <w:rsid w:val="002D7E4B"/>
    <w:rsid w:val="002E255F"/>
    <w:rsid w:val="002F1328"/>
    <w:rsid w:val="002F1C75"/>
    <w:rsid w:val="002F5164"/>
    <w:rsid w:val="002F774B"/>
    <w:rsid w:val="003048DF"/>
    <w:rsid w:val="0030517A"/>
    <w:rsid w:val="00306C52"/>
    <w:rsid w:val="00307FEE"/>
    <w:rsid w:val="0031047B"/>
    <w:rsid w:val="00315127"/>
    <w:rsid w:val="00315639"/>
    <w:rsid w:val="003156CC"/>
    <w:rsid w:val="003160B0"/>
    <w:rsid w:val="0031788D"/>
    <w:rsid w:val="00320370"/>
    <w:rsid w:val="003209ED"/>
    <w:rsid w:val="00331028"/>
    <w:rsid w:val="003320F9"/>
    <w:rsid w:val="00335B94"/>
    <w:rsid w:val="00335F49"/>
    <w:rsid w:val="0034322E"/>
    <w:rsid w:val="003460A3"/>
    <w:rsid w:val="00351833"/>
    <w:rsid w:val="00352577"/>
    <w:rsid w:val="00352632"/>
    <w:rsid w:val="003527EB"/>
    <w:rsid w:val="00353670"/>
    <w:rsid w:val="00354DF8"/>
    <w:rsid w:val="00355C25"/>
    <w:rsid w:val="003564B8"/>
    <w:rsid w:val="0035710A"/>
    <w:rsid w:val="00357F84"/>
    <w:rsid w:val="00357FF3"/>
    <w:rsid w:val="003717C9"/>
    <w:rsid w:val="0037598A"/>
    <w:rsid w:val="00375CEE"/>
    <w:rsid w:val="00376167"/>
    <w:rsid w:val="00377173"/>
    <w:rsid w:val="0038164A"/>
    <w:rsid w:val="00382247"/>
    <w:rsid w:val="003835D9"/>
    <w:rsid w:val="00383EF9"/>
    <w:rsid w:val="00385ECC"/>
    <w:rsid w:val="00394613"/>
    <w:rsid w:val="00397A18"/>
    <w:rsid w:val="003A0C4B"/>
    <w:rsid w:val="003A2AD2"/>
    <w:rsid w:val="003A4D48"/>
    <w:rsid w:val="003A5F2F"/>
    <w:rsid w:val="003A7A69"/>
    <w:rsid w:val="003B0509"/>
    <w:rsid w:val="003B7FE0"/>
    <w:rsid w:val="003C254A"/>
    <w:rsid w:val="003C4C75"/>
    <w:rsid w:val="003D2FC2"/>
    <w:rsid w:val="003D51F1"/>
    <w:rsid w:val="003D54FF"/>
    <w:rsid w:val="003D57F5"/>
    <w:rsid w:val="003D639E"/>
    <w:rsid w:val="003D7034"/>
    <w:rsid w:val="003D7B27"/>
    <w:rsid w:val="003E2A04"/>
    <w:rsid w:val="003E352D"/>
    <w:rsid w:val="003E6227"/>
    <w:rsid w:val="003E7756"/>
    <w:rsid w:val="003E7863"/>
    <w:rsid w:val="003F1C6E"/>
    <w:rsid w:val="003F47F0"/>
    <w:rsid w:val="003F604D"/>
    <w:rsid w:val="003F78F3"/>
    <w:rsid w:val="004004C7"/>
    <w:rsid w:val="00400E18"/>
    <w:rsid w:val="004015E2"/>
    <w:rsid w:val="0040474B"/>
    <w:rsid w:val="0041019E"/>
    <w:rsid w:val="004116AF"/>
    <w:rsid w:val="004201B7"/>
    <w:rsid w:val="004215FF"/>
    <w:rsid w:val="00424A1E"/>
    <w:rsid w:val="00426C4E"/>
    <w:rsid w:val="0043435D"/>
    <w:rsid w:val="00445738"/>
    <w:rsid w:val="00446419"/>
    <w:rsid w:val="0045262A"/>
    <w:rsid w:val="004535FD"/>
    <w:rsid w:val="004540A8"/>
    <w:rsid w:val="004547D2"/>
    <w:rsid w:val="00454EBD"/>
    <w:rsid w:val="00457575"/>
    <w:rsid w:val="00460D74"/>
    <w:rsid w:val="00463939"/>
    <w:rsid w:val="00470C0E"/>
    <w:rsid w:val="00471619"/>
    <w:rsid w:val="00474539"/>
    <w:rsid w:val="00475CAE"/>
    <w:rsid w:val="00480B8E"/>
    <w:rsid w:val="00485546"/>
    <w:rsid w:val="004855E5"/>
    <w:rsid w:val="0048663C"/>
    <w:rsid w:val="00493981"/>
    <w:rsid w:val="00493B6F"/>
    <w:rsid w:val="004949C7"/>
    <w:rsid w:val="004A3655"/>
    <w:rsid w:val="004A43C5"/>
    <w:rsid w:val="004A469A"/>
    <w:rsid w:val="004A4E1A"/>
    <w:rsid w:val="004A560B"/>
    <w:rsid w:val="004A7DE1"/>
    <w:rsid w:val="004B1BF4"/>
    <w:rsid w:val="004B2B12"/>
    <w:rsid w:val="004B4CDF"/>
    <w:rsid w:val="004B4CF8"/>
    <w:rsid w:val="004C0CD6"/>
    <w:rsid w:val="004C3FC1"/>
    <w:rsid w:val="004D1000"/>
    <w:rsid w:val="004D239C"/>
    <w:rsid w:val="004E0E41"/>
    <w:rsid w:val="004E12CB"/>
    <w:rsid w:val="004E1C17"/>
    <w:rsid w:val="004E2832"/>
    <w:rsid w:val="004E743E"/>
    <w:rsid w:val="004F16E5"/>
    <w:rsid w:val="004F20D7"/>
    <w:rsid w:val="004F32B9"/>
    <w:rsid w:val="004F549B"/>
    <w:rsid w:val="004F63F6"/>
    <w:rsid w:val="005065D3"/>
    <w:rsid w:val="00507F77"/>
    <w:rsid w:val="00511C72"/>
    <w:rsid w:val="00512215"/>
    <w:rsid w:val="0051271B"/>
    <w:rsid w:val="00512835"/>
    <w:rsid w:val="00514A81"/>
    <w:rsid w:val="005240DE"/>
    <w:rsid w:val="00525133"/>
    <w:rsid w:val="00533B0F"/>
    <w:rsid w:val="00535ED0"/>
    <w:rsid w:val="0055224E"/>
    <w:rsid w:val="005548D7"/>
    <w:rsid w:val="00556ADB"/>
    <w:rsid w:val="005579DF"/>
    <w:rsid w:val="00565C3B"/>
    <w:rsid w:val="0056662C"/>
    <w:rsid w:val="00566B61"/>
    <w:rsid w:val="0056727C"/>
    <w:rsid w:val="00567A46"/>
    <w:rsid w:val="00570B5E"/>
    <w:rsid w:val="00573E4F"/>
    <w:rsid w:val="00577686"/>
    <w:rsid w:val="00577920"/>
    <w:rsid w:val="005810F9"/>
    <w:rsid w:val="0058151E"/>
    <w:rsid w:val="00583D77"/>
    <w:rsid w:val="005842C1"/>
    <w:rsid w:val="00595C27"/>
    <w:rsid w:val="005A44ED"/>
    <w:rsid w:val="005B11D3"/>
    <w:rsid w:val="005B5F60"/>
    <w:rsid w:val="005C2F9C"/>
    <w:rsid w:val="005C6AE4"/>
    <w:rsid w:val="005C6E7D"/>
    <w:rsid w:val="005C7323"/>
    <w:rsid w:val="005C7D31"/>
    <w:rsid w:val="005D37FF"/>
    <w:rsid w:val="005D404A"/>
    <w:rsid w:val="005D47AB"/>
    <w:rsid w:val="005D6FCB"/>
    <w:rsid w:val="005E105D"/>
    <w:rsid w:val="005E41A8"/>
    <w:rsid w:val="005F2BEE"/>
    <w:rsid w:val="005F403B"/>
    <w:rsid w:val="005F4460"/>
    <w:rsid w:val="005F57E1"/>
    <w:rsid w:val="005F71FF"/>
    <w:rsid w:val="005F7983"/>
    <w:rsid w:val="0060044C"/>
    <w:rsid w:val="006038C2"/>
    <w:rsid w:val="00606188"/>
    <w:rsid w:val="006153AE"/>
    <w:rsid w:val="00620225"/>
    <w:rsid w:val="0062653C"/>
    <w:rsid w:val="00627C86"/>
    <w:rsid w:val="00633C4B"/>
    <w:rsid w:val="00635B9A"/>
    <w:rsid w:val="0063609E"/>
    <w:rsid w:val="00643D6F"/>
    <w:rsid w:val="006447A0"/>
    <w:rsid w:val="00644E48"/>
    <w:rsid w:val="0065108B"/>
    <w:rsid w:val="006524BF"/>
    <w:rsid w:val="00656B68"/>
    <w:rsid w:val="00664AB8"/>
    <w:rsid w:val="00666541"/>
    <w:rsid w:val="006672B6"/>
    <w:rsid w:val="0067024B"/>
    <w:rsid w:val="006718AC"/>
    <w:rsid w:val="0067259E"/>
    <w:rsid w:val="006823FC"/>
    <w:rsid w:val="006840E9"/>
    <w:rsid w:val="00687B02"/>
    <w:rsid w:val="00693519"/>
    <w:rsid w:val="00693B7C"/>
    <w:rsid w:val="006A376A"/>
    <w:rsid w:val="006A5E63"/>
    <w:rsid w:val="006B7179"/>
    <w:rsid w:val="006C5871"/>
    <w:rsid w:val="006D2A26"/>
    <w:rsid w:val="006D2BCA"/>
    <w:rsid w:val="006D3125"/>
    <w:rsid w:val="006D377F"/>
    <w:rsid w:val="006D69B1"/>
    <w:rsid w:val="006D710D"/>
    <w:rsid w:val="006D792A"/>
    <w:rsid w:val="006E3C1E"/>
    <w:rsid w:val="006E5383"/>
    <w:rsid w:val="006E7EF1"/>
    <w:rsid w:val="006F3261"/>
    <w:rsid w:val="006F42BA"/>
    <w:rsid w:val="006F433A"/>
    <w:rsid w:val="006F6C9D"/>
    <w:rsid w:val="0070286C"/>
    <w:rsid w:val="00703939"/>
    <w:rsid w:val="0071343A"/>
    <w:rsid w:val="007150C7"/>
    <w:rsid w:val="00723244"/>
    <w:rsid w:val="0072348E"/>
    <w:rsid w:val="0072707A"/>
    <w:rsid w:val="00733604"/>
    <w:rsid w:val="00737AFA"/>
    <w:rsid w:val="00740CF0"/>
    <w:rsid w:val="007434F6"/>
    <w:rsid w:val="00745649"/>
    <w:rsid w:val="00746A67"/>
    <w:rsid w:val="00750E53"/>
    <w:rsid w:val="00752FF0"/>
    <w:rsid w:val="00762C85"/>
    <w:rsid w:val="00772BB8"/>
    <w:rsid w:val="00774A2D"/>
    <w:rsid w:val="00775F37"/>
    <w:rsid w:val="00782F19"/>
    <w:rsid w:val="007866B8"/>
    <w:rsid w:val="00791175"/>
    <w:rsid w:val="007A1241"/>
    <w:rsid w:val="007A23A4"/>
    <w:rsid w:val="007A2425"/>
    <w:rsid w:val="007B0B3E"/>
    <w:rsid w:val="007B2789"/>
    <w:rsid w:val="007B4E54"/>
    <w:rsid w:val="007C2C71"/>
    <w:rsid w:val="007C5906"/>
    <w:rsid w:val="007C5BE7"/>
    <w:rsid w:val="007C6A1E"/>
    <w:rsid w:val="007D2E6A"/>
    <w:rsid w:val="007D5E0D"/>
    <w:rsid w:val="007D6880"/>
    <w:rsid w:val="007D6FBE"/>
    <w:rsid w:val="007E025E"/>
    <w:rsid w:val="007E0845"/>
    <w:rsid w:val="007E45F4"/>
    <w:rsid w:val="007E67C6"/>
    <w:rsid w:val="007F0293"/>
    <w:rsid w:val="007F354E"/>
    <w:rsid w:val="007F44BB"/>
    <w:rsid w:val="00802D75"/>
    <w:rsid w:val="00803CAD"/>
    <w:rsid w:val="00803CF9"/>
    <w:rsid w:val="00807D71"/>
    <w:rsid w:val="00810CB6"/>
    <w:rsid w:val="0081136D"/>
    <w:rsid w:val="00814113"/>
    <w:rsid w:val="00814829"/>
    <w:rsid w:val="00816D8F"/>
    <w:rsid w:val="00822E8B"/>
    <w:rsid w:val="00823BFB"/>
    <w:rsid w:val="00827987"/>
    <w:rsid w:val="0083010E"/>
    <w:rsid w:val="00835D5D"/>
    <w:rsid w:val="0084036E"/>
    <w:rsid w:val="008441D5"/>
    <w:rsid w:val="00845F24"/>
    <w:rsid w:val="008564CF"/>
    <w:rsid w:val="00857EA7"/>
    <w:rsid w:val="008657EE"/>
    <w:rsid w:val="00866840"/>
    <w:rsid w:val="00866B40"/>
    <w:rsid w:val="00870A85"/>
    <w:rsid w:val="00874CFB"/>
    <w:rsid w:val="008809B8"/>
    <w:rsid w:val="00884A34"/>
    <w:rsid w:val="008850D0"/>
    <w:rsid w:val="0088567E"/>
    <w:rsid w:val="00887C32"/>
    <w:rsid w:val="008914FB"/>
    <w:rsid w:val="00894572"/>
    <w:rsid w:val="00894EE9"/>
    <w:rsid w:val="008963F0"/>
    <w:rsid w:val="008967A2"/>
    <w:rsid w:val="008A06D8"/>
    <w:rsid w:val="008A1784"/>
    <w:rsid w:val="008A364C"/>
    <w:rsid w:val="008A4A66"/>
    <w:rsid w:val="008A729B"/>
    <w:rsid w:val="008B0BD3"/>
    <w:rsid w:val="008B58F7"/>
    <w:rsid w:val="008B6289"/>
    <w:rsid w:val="008B7CFE"/>
    <w:rsid w:val="008C02EE"/>
    <w:rsid w:val="008C2080"/>
    <w:rsid w:val="008C4826"/>
    <w:rsid w:val="008D063B"/>
    <w:rsid w:val="008D1542"/>
    <w:rsid w:val="008D1CDB"/>
    <w:rsid w:val="008D5E59"/>
    <w:rsid w:val="008E288B"/>
    <w:rsid w:val="008E2D55"/>
    <w:rsid w:val="008E36BC"/>
    <w:rsid w:val="008E658D"/>
    <w:rsid w:val="008E6EDD"/>
    <w:rsid w:val="008F3BBB"/>
    <w:rsid w:val="008F5E12"/>
    <w:rsid w:val="008F6F78"/>
    <w:rsid w:val="00901E2F"/>
    <w:rsid w:val="00902328"/>
    <w:rsid w:val="009055DA"/>
    <w:rsid w:val="00914E4B"/>
    <w:rsid w:val="00922C0C"/>
    <w:rsid w:val="00924904"/>
    <w:rsid w:val="0092710C"/>
    <w:rsid w:val="009307F8"/>
    <w:rsid w:val="00930B82"/>
    <w:rsid w:val="00931A02"/>
    <w:rsid w:val="009336D0"/>
    <w:rsid w:val="00944110"/>
    <w:rsid w:val="00946A3F"/>
    <w:rsid w:val="0095105C"/>
    <w:rsid w:val="00956145"/>
    <w:rsid w:val="00957ACA"/>
    <w:rsid w:val="00960E48"/>
    <w:rsid w:val="00962EA0"/>
    <w:rsid w:val="00967886"/>
    <w:rsid w:val="009714CF"/>
    <w:rsid w:val="00972A41"/>
    <w:rsid w:val="00973147"/>
    <w:rsid w:val="00976C4C"/>
    <w:rsid w:val="00977FD6"/>
    <w:rsid w:val="009A12E4"/>
    <w:rsid w:val="009A1399"/>
    <w:rsid w:val="009A3696"/>
    <w:rsid w:val="009A3E7A"/>
    <w:rsid w:val="009B0E08"/>
    <w:rsid w:val="009B2207"/>
    <w:rsid w:val="009C6E98"/>
    <w:rsid w:val="009C7923"/>
    <w:rsid w:val="009D14E9"/>
    <w:rsid w:val="009D5F21"/>
    <w:rsid w:val="009D720F"/>
    <w:rsid w:val="009D7E48"/>
    <w:rsid w:val="009E206E"/>
    <w:rsid w:val="009F2405"/>
    <w:rsid w:val="009F3FE1"/>
    <w:rsid w:val="009F5AC9"/>
    <w:rsid w:val="00A01470"/>
    <w:rsid w:val="00A01977"/>
    <w:rsid w:val="00A022FA"/>
    <w:rsid w:val="00A04D40"/>
    <w:rsid w:val="00A061A9"/>
    <w:rsid w:val="00A06275"/>
    <w:rsid w:val="00A0645F"/>
    <w:rsid w:val="00A072C6"/>
    <w:rsid w:val="00A102BB"/>
    <w:rsid w:val="00A11F45"/>
    <w:rsid w:val="00A13B78"/>
    <w:rsid w:val="00A161CE"/>
    <w:rsid w:val="00A161FB"/>
    <w:rsid w:val="00A17F7F"/>
    <w:rsid w:val="00A309CC"/>
    <w:rsid w:val="00A30B69"/>
    <w:rsid w:val="00A311F9"/>
    <w:rsid w:val="00A31F0B"/>
    <w:rsid w:val="00A35880"/>
    <w:rsid w:val="00A35FCB"/>
    <w:rsid w:val="00A41A63"/>
    <w:rsid w:val="00A430DA"/>
    <w:rsid w:val="00A478A8"/>
    <w:rsid w:val="00A539F3"/>
    <w:rsid w:val="00A54E48"/>
    <w:rsid w:val="00A61167"/>
    <w:rsid w:val="00A63B21"/>
    <w:rsid w:val="00A64A4A"/>
    <w:rsid w:val="00A704AE"/>
    <w:rsid w:val="00A705B1"/>
    <w:rsid w:val="00A73D02"/>
    <w:rsid w:val="00A755F8"/>
    <w:rsid w:val="00A75940"/>
    <w:rsid w:val="00A8056E"/>
    <w:rsid w:val="00A81D68"/>
    <w:rsid w:val="00A84D4F"/>
    <w:rsid w:val="00A85684"/>
    <w:rsid w:val="00A87EFD"/>
    <w:rsid w:val="00A91A67"/>
    <w:rsid w:val="00AA206A"/>
    <w:rsid w:val="00AA21E8"/>
    <w:rsid w:val="00AA4FF3"/>
    <w:rsid w:val="00AB5EB0"/>
    <w:rsid w:val="00AB674C"/>
    <w:rsid w:val="00AC3E04"/>
    <w:rsid w:val="00AC629B"/>
    <w:rsid w:val="00AC6F56"/>
    <w:rsid w:val="00AD1CF7"/>
    <w:rsid w:val="00AD2F50"/>
    <w:rsid w:val="00AD3AB5"/>
    <w:rsid w:val="00AE2BCD"/>
    <w:rsid w:val="00AF2B08"/>
    <w:rsid w:val="00AF2CAB"/>
    <w:rsid w:val="00AF3D8F"/>
    <w:rsid w:val="00AF6D0A"/>
    <w:rsid w:val="00B05E7C"/>
    <w:rsid w:val="00B07D7C"/>
    <w:rsid w:val="00B1197E"/>
    <w:rsid w:val="00B160B3"/>
    <w:rsid w:val="00B1660D"/>
    <w:rsid w:val="00B16B9D"/>
    <w:rsid w:val="00B17564"/>
    <w:rsid w:val="00B17BDE"/>
    <w:rsid w:val="00B21BB3"/>
    <w:rsid w:val="00B24117"/>
    <w:rsid w:val="00B25BA2"/>
    <w:rsid w:val="00B302D8"/>
    <w:rsid w:val="00B30497"/>
    <w:rsid w:val="00B36DB7"/>
    <w:rsid w:val="00B41126"/>
    <w:rsid w:val="00B413CD"/>
    <w:rsid w:val="00B41C2F"/>
    <w:rsid w:val="00B428D7"/>
    <w:rsid w:val="00B441A5"/>
    <w:rsid w:val="00B454FB"/>
    <w:rsid w:val="00B45FEB"/>
    <w:rsid w:val="00B467FC"/>
    <w:rsid w:val="00B46A1B"/>
    <w:rsid w:val="00B54018"/>
    <w:rsid w:val="00B61425"/>
    <w:rsid w:val="00B6684D"/>
    <w:rsid w:val="00B71AB0"/>
    <w:rsid w:val="00B71D22"/>
    <w:rsid w:val="00B75FD9"/>
    <w:rsid w:val="00B80B11"/>
    <w:rsid w:val="00B86E7E"/>
    <w:rsid w:val="00B87167"/>
    <w:rsid w:val="00B8751A"/>
    <w:rsid w:val="00B9163F"/>
    <w:rsid w:val="00B93C07"/>
    <w:rsid w:val="00B944F8"/>
    <w:rsid w:val="00B95DEA"/>
    <w:rsid w:val="00B96789"/>
    <w:rsid w:val="00BA08D3"/>
    <w:rsid w:val="00BA3225"/>
    <w:rsid w:val="00BA35A2"/>
    <w:rsid w:val="00BA5846"/>
    <w:rsid w:val="00BA76F2"/>
    <w:rsid w:val="00BA7F8A"/>
    <w:rsid w:val="00BB1077"/>
    <w:rsid w:val="00BB15D0"/>
    <w:rsid w:val="00BB2E4D"/>
    <w:rsid w:val="00BB3F88"/>
    <w:rsid w:val="00BB5E2F"/>
    <w:rsid w:val="00BC03AF"/>
    <w:rsid w:val="00BC530C"/>
    <w:rsid w:val="00BC53FF"/>
    <w:rsid w:val="00BC56C3"/>
    <w:rsid w:val="00BC6E7B"/>
    <w:rsid w:val="00BD05F9"/>
    <w:rsid w:val="00BD47AE"/>
    <w:rsid w:val="00BD4FBE"/>
    <w:rsid w:val="00BD61FA"/>
    <w:rsid w:val="00BD7952"/>
    <w:rsid w:val="00BE007C"/>
    <w:rsid w:val="00BE4DA8"/>
    <w:rsid w:val="00BE6ED6"/>
    <w:rsid w:val="00BE78D8"/>
    <w:rsid w:val="00BE7FCA"/>
    <w:rsid w:val="00BF2AF5"/>
    <w:rsid w:val="00BF3699"/>
    <w:rsid w:val="00BF4654"/>
    <w:rsid w:val="00C05CA7"/>
    <w:rsid w:val="00C07322"/>
    <w:rsid w:val="00C11944"/>
    <w:rsid w:val="00C13C8A"/>
    <w:rsid w:val="00C153B1"/>
    <w:rsid w:val="00C156C1"/>
    <w:rsid w:val="00C17B71"/>
    <w:rsid w:val="00C210FF"/>
    <w:rsid w:val="00C217D5"/>
    <w:rsid w:val="00C2408E"/>
    <w:rsid w:val="00C25731"/>
    <w:rsid w:val="00C25AF8"/>
    <w:rsid w:val="00C27A5B"/>
    <w:rsid w:val="00C30D5E"/>
    <w:rsid w:val="00C30FE2"/>
    <w:rsid w:val="00C31730"/>
    <w:rsid w:val="00C40CEA"/>
    <w:rsid w:val="00C41B31"/>
    <w:rsid w:val="00C4278B"/>
    <w:rsid w:val="00C4407F"/>
    <w:rsid w:val="00C44373"/>
    <w:rsid w:val="00C458FE"/>
    <w:rsid w:val="00C46AED"/>
    <w:rsid w:val="00C47B32"/>
    <w:rsid w:val="00C51525"/>
    <w:rsid w:val="00C5510A"/>
    <w:rsid w:val="00C5709E"/>
    <w:rsid w:val="00C57CE2"/>
    <w:rsid w:val="00C60B2E"/>
    <w:rsid w:val="00C60F23"/>
    <w:rsid w:val="00C72D75"/>
    <w:rsid w:val="00C73ECB"/>
    <w:rsid w:val="00C745B6"/>
    <w:rsid w:val="00C75388"/>
    <w:rsid w:val="00C7645B"/>
    <w:rsid w:val="00C77687"/>
    <w:rsid w:val="00C80D78"/>
    <w:rsid w:val="00C9425B"/>
    <w:rsid w:val="00C943A3"/>
    <w:rsid w:val="00C94721"/>
    <w:rsid w:val="00C9585D"/>
    <w:rsid w:val="00CA05F9"/>
    <w:rsid w:val="00CA268C"/>
    <w:rsid w:val="00CA3403"/>
    <w:rsid w:val="00CA34F5"/>
    <w:rsid w:val="00CB0687"/>
    <w:rsid w:val="00CB0E44"/>
    <w:rsid w:val="00CC0883"/>
    <w:rsid w:val="00CC4C2A"/>
    <w:rsid w:val="00CC55C8"/>
    <w:rsid w:val="00CD1AAC"/>
    <w:rsid w:val="00CD1D70"/>
    <w:rsid w:val="00CD47B5"/>
    <w:rsid w:val="00CD652B"/>
    <w:rsid w:val="00CD6E6F"/>
    <w:rsid w:val="00CE44A6"/>
    <w:rsid w:val="00CE5BAC"/>
    <w:rsid w:val="00CE6260"/>
    <w:rsid w:val="00CE6E00"/>
    <w:rsid w:val="00CE6E21"/>
    <w:rsid w:val="00CE7563"/>
    <w:rsid w:val="00CF4939"/>
    <w:rsid w:val="00CF6E71"/>
    <w:rsid w:val="00D0135B"/>
    <w:rsid w:val="00D0471C"/>
    <w:rsid w:val="00D05605"/>
    <w:rsid w:val="00D1063C"/>
    <w:rsid w:val="00D13788"/>
    <w:rsid w:val="00D16FBD"/>
    <w:rsid w:val="00D20D37"/>
    <w:rsid w:val="00D23E06"/>
    <w:rsid w:val="00D311DA"/>
    <w:rsid w:val="00D31E3A"/>
    <w:rsid w:val="00D336BC"/>
    <w:rsid w:val="00D3589C"/>
    <w:rsid w:val="00D3689A"/>
    <w:rsid w:val="00D368D6"/>
    <w:rsid w:val="00D3773A"/>
    <w:rsid w:val="00D40E50"/>
    <w:rsid w:val="00D44F8A"/>
    <w:rsid w:val="00D538CF"/>
    <w:rsid w:val="00D540F9"/>
    <w:rsid w:val="00D55164"/>
    <w:rsid w:val="00D57B95"/>
    <w:rsid w:val="00D57D22"/>
    <w:rsid w:val="00D60F36"/>
    <w:rsid w:val="00D63403"/>
    <w:rsid w:val="00D649A5"/>
    <w:rsid w:val="00D66C80"/>
    <w:rsid w:val="00D7181C"/>
    <w:rsid w:val="00D7621F"/>
    <w:rsid w:val="00D766D4"/>
    <w:rsid w:val="00D80BD4"/>
    <w:rsid w:val="00D83715"/>
    <w:rsid w:val="00D8644B"/>
    <w:rsid w:val="00D9040B"/>
    <w:rsid w:val="00D951C1"/>
    <w:rsid w:val="00DA1445"/>
    <w:rsid w:val="00DA3EEF"/>
    <w:rsid w:val="00DA6696"/>
    <w:rsid w:val="00DA6A69"/>
    <w:rsid w:val="00DB533D"/>
    <w:rsid w:val="00DB5888"/>
    <w:rsid w:val="00DC60E3"/>
    <w:rsid w:val="00DD1CCF"/>
    <w:rsid w:val="00DD2208"/>
    <w:rsid w:val="00DD2D5F"/>
    <w:rsid w:val="00DE0BC2"/>
    <w:rsid w:val="00DE154C"/>
    <w:rsid w:val="00DF07BB"/>
    <w:rsid w:val="00DF22A8"/>
    <w:rsid w:val="00DF7E7E"/>
    <w:rsid w:val="00E061DC"/>
    <w:rsid w:val="00E0623D"/>
    <w:rsid w:val="00E06815"/>
    <w:rsid w:val="00E06B2D"/>
    <w:rsid w:val="00E06CDA"/>
    <w:rsid w:val="00E07302"/>
    <w:rsid w:val="00E10E86"/>
    <w:rsid w:val="00E12013"/>
    <w:rsid w:val="00E2197B"/>
    <w:rsid w:val="00E23F03"/>
    <w:rsid w:val="00E26CAD"/>
    <w:rsid w:val="00E27488"/>
    <w:rsid w:val="00E275FA"/>
    <w:rsid w:val="00E30A15"/>
    <w:rsid w:val="00E32EFF"/>
    <w:rsid w:val="00E41009"/>
    <w:rsid w:val="00E41EBA"/>
    <w:rsid w:val="00E43567"/>
    <w:rsid w:val="00E45F68"/>
    <w:rsid w:val="00E46978"/>
    <w:rsid w:val="00E46D7E"/>
    <w:rsid w:val="00E46EEA"/>
    <w:rsid w:val="00E50067"/>
    <w:rsid w:val="00E51C39"/>
    <w:rsid w:val="00E520DB"/>
    <w:rsid w:val="00E52529"/>
    <w:rsid w:val="00E5691C"/>
    <w:rsid w:val="00E672FA"/>
    <w:rsid w:val="00E710E3"/>
    <w:rsid w:val="00E72BAB"/>
    <w:rsid w:val="00E86D9E"/>
    <w:rsid w:val="00E902D5"/>
    <w:rsid w:val="00E9099E"/>
    <w:rsid w:val="00E91712"/>
    <w:rsid w:val="00E91A04"/>
    <w:rsid w:val="00E922A3"/>
    <w:rsid w:val="00E922CA"/>
    <w:rsid w:val="00E93309"/>
    <w:rsid w:val="00E945E4"/>
    <w:rsid w:val="00E94E7C"/>
    <w:rsid w:val="00E97235"/>
    <w:rsid w:val="00E97C39"/>
    <w:rsid w:val="00EA0844"/>
    <w:rsid w:val="00EA5D8C"/>
    <w:rsid w:val="00EB2D54"/>
    <w:rsid w:val="00EB5B61"/>
    <w:rsid w:val="00EC09DD"/>
    <w:rsid w:val="00EC1799"/>
    <w:rsid w:val="00EC2D4D"/>
    <w:rsid w:val="00EC54F3"/>
    <w:rsid w:val="00ED00B7"/>
    <w:rsid w:val="00ED1B85"/>
    <w:rsid w:val="00ED65E7"/>
    <w:rsid w:val="00ED69D9"/>
    <w:rsid w:val="00ED7E43"/>
    <w:rsid w:val="00EE136A"/>
    <w:rsid w:val="00EE5BF7"/>
    <w:rsid w:val="00EE5FEA"/>
    <w:rsid w:val="00EE6B80"/>
    <w:rsid w:val="00EF1EC3"/>
    <w:rsid w:val="00EF4093"/>
    <w:rsid w:val="00EF40E0"/>
    <w:rsid w:val="00EF50B3"/>
    <w:rsid w:val="00F028E7"/>
    <w:rsid w:val="00F02F3B"/>
    <w:rsid w:val="00F07836"/>
    <w:rsid w:val="00F10180"/>
    <w:rsid w:val="00F1045E"/>
    <w:rsid w:val="00F11035"/>
    <w:rsid w:val="00F11E2C"/>
    <w:rsid w:val="00F21203"/>
    <w:rsid w:val="00F21C72"/>
    <w:rsid w:val="00F23415"/>
    <w:rsid w:val="00F23AC6"/>
    <w:rsid w:val="00F247C9"/>
    <w:rsid w:val="00F309CE"/>
    <w:rsid w:val="00F326C3"/>
    <w:rsid w:val="00F362C1"/>
    <w:rsid w:val="00F40FA7"/>
    <w:rsid w:val="00F41D72"/>
    <w:rsid w:val="00F44AFE"/>
    <w:rsid w:val="00F45A5C"/>
    <w:rsid w:val="00F4746E"/>
    <w:rsid w:val="00F5025C"/>
    <w:rsid w:val="00F52CC3"/>
    <w:rsid w:val="00F54211"/>
    <w:rsid w:val="00F550FC"/>
    <w:rsid w:val="00F554C4"/>
    <w:rsid w:val="00F557AD"/>
    <w:rsid w:val="00F55F9F"/>
    <w:rsid w:val="00F56206"/>
    <w:rsid w:val="00F61A5C"/>
    <w:rsid w:val="00F61E4C"/>
    <w:rsid w:val="00F66EDF"/>
    <w:rsid w:val="00F7070A"/>
    <w:rsid w:val="00F715A8"/>
    <w:rsid w:val="00F730F9"/>
    <w:rsid w:val="00F7406F"/>
    <w:rsid w:val="00F76886"/>
    <w:rsid w:val="00F80829"/>
    <w:rsid w:val="00F86409"/>
    <w:rsid w:val="00F93125"/>
    <w:rsid w:val="00FA06C8"/>
    <w:rsid w:val="00FA0BFE"/>
    <w:rsid w:val="00FA48B0"/>
    <w:rsid w:val="00FA4DCC"/>
    <w:rsid w:val="00FB3F07"/>
    <w:rsid w:val="00FB6528"/>
    <w:rsid w:val="00FB7B8A"/>
    <w:rsid w:val="00FC2630"/>
    <w:rsid w:val="00FC2644"/>
    <w:rsid w:val="00FC6AC9"/>
    <w:rsid w:val="00FC72DF"/>
    <w:rsid w:val="00FD0225"/>
    <w:rsid w:val="00FD2E7D"/>
    <w:rsid w:val="00FE31DC"/>
    <w:rsid w:val="00FF55A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79"/>
    <w:pPr>
      <w:spacing w:after="200" w:line="276" w:lineRule="auto"/>
    </w:pPr>
    <w:rPr>
      <w:sz w:val="22"/>
      <w:szCs w:val="22"/>
    </w:rPr>
  </w:style>
  <w:style w:type="paragraph" w:styleId="Heading1">
    <w:name w:val="heading 1"/>
    <w:basedOn w:val="Normal"/>
    <w:next w:val="Normal"/>
    <w:link w:val="Heading1Char"/>
    <w:qFormat/>
    <w:locked/>
    <w:rsid w:val="008B0BD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1D"/>
    <w:pPr>
      <w:ind w:left="720"/>
      <w:contextualSpacing/>
    </w:pPr>
  </w:style>
  <w:style w:type="table" w:styleId="TableGrid">
    <w:name w:val="Table Grid"/>
    <w:basedOn w:val="TableNormal"/>
    <w:uiPriority w:val="99"/>
    <w:rsid w:val="00C440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Professional">
    <w:name w:val="Table Professional"/>
    <w:basedOn w:val="TableNormal"/>
    <w:uiPriority w:val="99"/>
    <w:rsid w:val="007D6FB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rsid w:val="00C942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9425B"/>
    <w:rPr>
      <w:rFonts w:ascii="Tahoma" w:hAnsi="Tahoma" w:cs="Tahoma"/>
      <w:sz w:val="16"/>
      <w:szCs w:val="16"/>
    </w:rPr>
  </w:style>
  <w:style w:type="paragraph" w:styleId="Header">
    <w:name w:val="header"/>
    <w:basedOn w:val="Normal"/>
    <w:link w:val="HeaderChar"/>
    <w:uiPriority w:val="99"/>
    <w:rsid w:val="00525133"/>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25133"/>
    <w:rPr>
      <w:rFonts w:cs="Times New Roman"/>
    </w:rPr>
  </w:style>
  <w:style w:type="paragraph" w:styleId="Footer">
    <w:name w:val="footer"/>
    <w:basedOn w:val="Normal"/>
    <w:link w:val="FooterChar"/>
    <w:uiPriority w:val="99"/>
    <w:rsid w:val="00525133"/>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25133"/>
    <w:rPr>
      <w:rFonts w:cs="Times New Roman"/>
    </w:rPr>
  </w:style>
  <w:style w:type="character" w:styleId="Hyperlink">
    <w:name w:val="Hyperlink"/>
    <w:uiPriority w:val="99"/>
    <w:rsid w:val="00292437"/>
    <w:rPr>
      <w:rFonts w:cs="Times New Roman"/>
      <w:color w:val="0000FF"/>
      <w:u w:val="single"/>
    </w:rPr>
  </w:style>
  <w:style w:type="character" w:styleId="FollowedHyperlink">
    <w:name w:val="FollowedHyperlink"/>
    <w:uiPriority w:val="99"/>
    <w:semiHidden/>
    <w:unhideWhenUsed/>
    <w:rsid w:val="000F58B1"/>
    <w:rPr>
      <w:color w:val="800080"/>
      <w:u w:val="single"/>
    </w:rPr>
  </w:style>
  <w:style w:type="character" w:styleId="CommentReference">
    <w:name w:val="annotation reference"/>
    <w:uiPriority w:val="99"/>
    <w:semiHidden/>
    <w:unhideWhenUsed/>
    <w:rsid w:val="00B05E7C"/>
    <w:rPr>
      <w:sz w:val="16"/>
      <w:szCs w:val="16"/>
    </w:rPr>
  </w:style>
  <w:style w:type="paragraph" w:styleId="CommentText">
    <w:name w:val="annotation text"/>
    <w:basedOn w:val="Normal"/>
    <w:link w:val="CommentTextChar"/>
    <w:uiPriority w:val="99"/>
    <w:semiHidden/>
    <w:unhideWhenUsed/>
    <w:rsid w:val="00B05E7C"/>
    <w:rPr>
      <w:sz w:val="20"/>
      <w:szCs w:val="20"/>
    </w:rPr>
  </w:style>
  <w:style w:type="character" w:customStyle="1" w:styleId="CommentTextChar">
    <w:name w:val="Comment Text Char"/>
    <w:basedOn w:val="DefaultParagraphFont"/>
    <w:link w:val="CommentText"/>
    <w:uiPriority w:val="99"/>
    <w:semiHidden/>
    <w:rsid w:val="00B05E7C"/>
  </w:style>
  <w:style w:type="paragraph" w:styleId="CommentSubject">
    <w:name w:val="annotation subject"/>
    <w:basedOn w:val="CommentText"/>
    <w:next w:val="CommentText"/>
    <w:link w:val="CommentSubjectChar"/>
    <w:uiPriority w:val="99"/>
    <w:semiHidden/>
    <w:unhideWhenUsed/>
    <w:rsid w:val="00B05E7C"/>
    <w:rPr>
      <w:b/>
      <w:bCs/>
    </w:rPr>
  </w:style>
  <w:style w:type="character" w:customStyle="1" w:styleId="CommentSubjectChar">
    <w:name w:val="Comment Subject Char"/>
    <w:link w:val="CommentSubject"/>
    <w:uiPriority w:val="99"/>
    <w:semiHidden/>
    <w:rsid w:val="00B05E7C"/>
    <w:rPr>
      <w:b/>
      <w:bCs/>
    </w:rPr>
  </w:style>
  <w:style w:type="character" w:styleId="BookTitle">
    <w:name w:val="Book Title"/>
    <w:uiPriority w:val="33"/>
    <w:qFormat/>
    <w:rsid w:val="0058151E"/>
    <w:rPr>
      <w:b/>
      <w:bCs/>
      <w:smallCaps/>
      <w:spacing w:val="5"/>
    </w:rPr>
  </w:style>
  <w:style w:type="character" w:customStyle="1" w:styleId="Heading1Char">
    <w:name w:val="Heading 1 Char"/>
    <w:link w:val="Heading1"/>
    <w:rsid w:val="008B0BD3"/>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79"/>
    <w:pPr>
      <w:spacing w:after="200" w:line="276" w:lineRule="auto"/>
    </w:pPr>
    <w:rPr>
      <w:sz w:val="22"/>
      <w:szCs w:val="22"/>
    </w:rPr>
  </w:style>
  <w:style w:type="paragraph" w:styleId="Heading1">
    <w:name w:val="heading 1"/>
    <w:basedOn w:val="Normal"/>
    <w:next w:val="Normal"/>
    <w:link w:val="Heading1Char"/>
    <w:qFormat/>
    <w:locked/>
    <w:rsid w:val="008B0BD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1D"/>
    <w:pPr>
      <w:ind w:left="720"/>
      <w:contextualSpacing/>
    </w:pPr>
  </w:style>
  <w:style w:type="table" w:styleId="TableGrid">
    <w:name w:val="Table Grid"/>
    <w:basedOn w:val="TableNormal"/>
    <w:uiPriority w:val="99"/>
    <w:rsid w:val="00C440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Professional">
    <w:name w:val="Table Professional"/>
    <w:basedOn w:val="TableNormal"/>
    <w:uiPriority w:val="99"/>
    <w:rsid w:val="007D6FB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rsid w:val="00C942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9425B"/>
    <w:rPr>
      <w:rFonts w:ascii="Tahoma" w:hAnsi="Tahoma" w:cs="Tahoma"/>
      <w:sz w:val="16"/>
      <w:szCs w:val="16"/>
    </w:rPr>
  </w:style>
  <w:style w:type="paragraph" w:styleId="Header">
    <w:name w:val="header"/>
    <w:basedOn w:val="Normal"/>
    <w:link w:val="HeaderChar"/>
    <w:uiPriority w:val="99"/>
    <w:rsid w:val="00525133"/>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25133"/>
    <w:rPr>
      <w:rFonts w:cs="Times New Roman"/>
    </w:rPr>
  </w:style>
  <w:style w:type="paragraph" w:styleId="Footer">
    <w:name w:val="footer"/>
    <w:basedOn w:val="Normal"/>
    <w:link w:val="FooterChar"/>
    <w:uiPriority w:val="99"/>
    <w:rsid w:val="00525133"/>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25133"/>
    <w:rPr>
      <w:rFonts w:cs="Times New Roman"/>
    </w:rPr>
  </w:style>
  <w:style w:type="character" w:styleId="Hyperlink">
    <w:name w:val="Hyperlink"/>
    <w:uiPriority w:val="99"/>
    <w:rsid w:val="00292437"/>
    <w:rPr>
      <w:rFonts w:cs="Times New Roman"/>
      <w:color w:val="0000FF"/>
      <w:u w:val="single"/>
    </w:rPr>
  </w:style>
  <w:style w:type="character" w:styleId="FollowedHyperlink">
    <w:name w:val="FollowedHyperlink"/>
    <w:uiPriority w:val="99"/>
    <w:semiHidden/>
    <w:unhideWhenUsed/>
    <w:rsid w:val="000F58B1"/>
    <w:rPr>
      <w:color w:val="800080"/>
      <w:u w:val="single"/>
    </w:rPr>
  </w:style>
  <w:style w:type="character" w:styleId="CommentReference">
    <w:name w:val="annotation reference"/>
    <w:uiPriority w:val="99"/>
    <w:semiHidden/>
    <w:unhideWhenUsed/>
    <w:rsid w:val="00B05E7C"/>
    <w:rPr>
      <w:sz w:val="16"/>
      <w:szCs w:val="16"/>
    </w:rPr>
  </w:style>
  <w:style w:type="paragraph" w:styleId="CommentText">
    <w:name w:val="annotation text"/>
    <w:basedOn w:val="Normal"/>
    <w:link w:val="CommentTextChar"/>
    <w:uiPriority w:val="99"/>
    <w:semiHidden/>
    <w:unhideWhenUsed/>
    <w:rsid w:val="00B05E7C"/>
    <w:rPr>
      <w:sz w:val="20"/>
      <w:szCs w:val="20"/>
    </w:rPr>
  </w:style>
  <w:style w:type="character" w:customStyle="1" w:styleId="CommentTextChar">
    <w:name w:val="Comment Text Char"/>
    <w:basedOn w:val="DefaultParagraphFont"/>
    <w:link w:val="CommentText"/>
    <w:uiPriority w:val="99"/>
    <w:semiHidden/>
    <w:rsid w:val="00B05E7C"/>
  </w:style>
  <w:style w:type="paragraph" w:styleId="CommentSubject">
    <w:name w:val="annotation subject"/>
    <w:basedOn w:val="CommentText"/>
    <w:next w:val="CommentText"/>
    <w:link w:val="CommentSubjectChar"/>
    <w:uiPriority w:val="99"/>
    <w:semiHidden/>
    <w:unhideWhenUsed/>
    <w:rsid w:val="00B05E7C"/>
    <w:rPr>
      <w:b/>
      <w:bCs/>
    </w:rPr>
  </w:style>
  <w:style w:type="character" w:customStyle="1" w:styleId="CommentSubjectChar">
    <w:name w:val="Comment Subject Char"/>
    <w:link w:val="CommentSubject"/>
    <w:uiPriority w:val="99"/>
    <w:semiHidden/>
    <w:rsid w:val="00B05E7C"/>
    <w:rPr>
      <w:b/>
      <w:bCs/>
    </w:rPr>
  </w:style>
  <w:style w:type="character" w:styleId="BookTitle">
    <w:name w:val="Book Title"/>
    <w:uiPriority w:val="33"/>
    <w:qFormat/>
    <w:rsid w:val="0058151E"/>
    <w:rPr>
      <w:b/>
      <w:bCs/>
      <w:smallCaps/>
      <w:spacing w:val="5"/>
    </w:rPr>
  </w:style>
  <w:style w:type="character" w:customStyle="1" w:styleId="Heading1Char">
    <w:name w:val="Heading 1 Char"/>
    <w:link w:val="Heading1"/>
    <w:rsid w:val="008B0BD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82">
      <w:bodyDiv w:val="1"/>
      <w:marLeft w:val="0"/>
      <w:marRight w:val="0"/>
      <w:marTop w:val="0"/>
      <w:marBottom w:val="0"/>
      <w:divBdr>
        <w:top w:val="none" w:sz="0" w:space="0" w:color="auto"/>
        <w:left w:val="none" w:sz="0" w:space="0" w:color="auto"/>
        <w:bottom w:val="none" w:sz="0" w:space="0" w:color="auto"/>
        <w:right w:val="none" w:sz="0" w:space="0" w:color="auto"/>
      </w:divBdr>
    </w:div>
    <w:div w:id="292951860">
      <w:bodyDiv w:val="1"/>
      <w:marLeft w:val="0"/>
      <w:marRight w:val="0"/>
      <w:marTop w:val="0"/>
      <w:marBottom w:val="0"/>
      <w:divBdr>
        <w:top w:val="none" w:sz="0" w:space="0" w:color="auto"/>
        <w:left w:val="none" w:sz="0" w:space="0" w:color="auto"/>
        <w:bottom w:val="none" w:sz="0" w:space="0" w:color="auto"/>
        <w:right w:val="none" w:sz="0" w:space="0" w:color="auto"/>
      </w:divBdr>
    </w:div>
    <w:div w:id="340006542">
      <w:marLeft w:val="0"/>
      <w:marRight w:val="0"/>
      <w:marTop w:val="0"/>
      <w:marBottom w:val="0"/>
      <w:divBdr>
        <w:top w:val="none" w:sz="0" w:space="0" w:color="auto"/>
        <w:left w:val="none" w:sz="0" w:space="0" w:color="auto"/>
        <w:bottom w:val="none" w:sz="0" w:space="0" w:color="auto"/>
        <w:right w:val="none" w:sz="0" w:space="0" w:color="auto"/>
      </w:divBdr>
    </w:div>
    <w:div w:id="389613631">
      <w:bodyDiv w:val="1"/>
      <w:marLeft w:val="0"/>
      <w:marRight w:val="0"/>
      <w:marTop w:val="0"/>
      <w:marBottom w:val="0"/>
      <w:divBdr>
        <w:top w:val="none" w:sz="0" w:space="0" w:color="auto"/>
        <w:left w:val="none" w:sz="0" w:space="0" w:color="auto"/>
        <w:bottom w:val="none" w:sz="0" w:space="0" w:color="auto"/>
        <w:right w:val="none" w:sz="0" w:space="0" w:color="auto"/>
      </w:divBdr>
    </w:div>
    <w:div w:id="933829584">
      <w:bodyDiv w:val="1"/>
      <w:marLeft w:val="0"/>
      <w:marRight w:val="0"/>
      <w:marTop w:val="0"/>
      <w:marBottom w:val="0"/>
      <w:divBdr>
        <w:top w:val="none" w:sz="0" w:space="0" w:color="auto"/>
        <w:left w:val="none" w:sz="0" w:space="0" w:color="auto"/>
        <w:bottom w:val="none" w:sz="0" w:space="0" w:color="auto"/>
        <w:right w:val="none" w:sz="0" w:space="0" w:color="auto"/>
      </w:divBdr>
    </w:div>
    <w:div w:id="1304771189">
      <w:bodyDiv w:val="1"/>
      <w:marLeft w:val="0"/>
      <w:marRight w:val="0"/>
      <w:marTop w:val="0"/>
      <w:marBottom w:val="0"/>
      <w:divBdr>
        <w:top w:val="none" w:sz="0" w:space="0" w:color="auto"/>
        <w:left w:val="none" w:sz="0" w:space="0" w:color="auto"/>
        <w:bottom w:val="none" w:sz="0" w:space="0" w:color="auto"/>
        <w:right w:val="none" w:sz="0" w:space="0" w:color="auto"/>
      </w:divBdr>
    </w:div>
    <w:div w:id="1936933151">
      <w:bodyDiv w:val="1"/>
      <w:marLeft w:val="0"/>
      <w:marRight w:val="0"/>
      <w:marTop w:val="0"/>
      <w:marBottom w:val="0"/>
      <w:divBdr>
        <w:top w:val="none" w:sz="0" w:space="0" w:color="auto"/>
        <w:left w:val="none" w:sz="0" w:space="0" w:color="auto"/>
        <w:bottom w:val="none" w:sz="0" w:space="0" w:color="auto"/>
        <w:right w:val="none" w:sz="0" w:space="0" w:color="auto"/>
      </w:divBdr>
    </w:div>
    <w:div w:id="20702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4.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image" Target="media/image37.wmf"/><Relationship Id="rId89" Type="http://schemas.openxmlformats.org/officeDocument/2006/relationships/oleObject" Target="embeddings/oleObject40.bin"/><Relationship Id="rId112" Type="http://schemas.openxmlformats.org/officeDocument/2006/relationships/image" Target="media/image51.wmf"/><Relationship Id="rId133" Type="http://schemas.openxmlformats.org/officeDocument/2006/relationships/image" Target="media/image65.emf"/><Relationship Id="rId138" Type="http://schemas.openxmlformats.org/officeDocument/2006/relationships/image" Target="media/image70.emf"/><Relationship Id="rId154" Type="http://schemas.openxmlformats.org/officeDocument/2006/relationships/image" Target="media/image86.png"/><Relationship Id="rId16" Type="http://schemas.openxmlformats.org/officeDocument/2006/relationships/oleObject" Target="embeddings/oleObject3.bin"/><Relationship Id="rId107" Type="http://schemas.openxmlformats.org/officeDocument/2006/relationships/oleObject" Target="embeddings/oleObject49.bin"/><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image" Target="media/image32.wmf"/><Relationship Id="rId79" Type="http://schemas.openxmlformats.org/officeDocument/2006/relationships/oleObject" Target="embeddings/oleObject35.bin"/><Relationship Id="rId102" Type="http://schemas.openxmlformats.org/officeDocument/2006/relationships/image" Target="media/image46.wmf"/><Relationship Id="rId123" Type="http://schemas.openxmlformats.org/officeDocument/2006/relationships/image" Target="media/image55.png"/><Relationship Id="rId128" Type="http://schemas.openxmlformats.org/officeDocument/2006/relationships/image" Target="media/image60.emf"/><Relationship Id="rId144" Type="http://schemas.openxmlformats.org/officeDocument/2006/relationships/image" Target="media/image76.emf"/><Relationship Id="rId149" Type="http://schemas.openxmlformats.org/officeDocument/2006/relationships/image" Target="media/image81.emf"/><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3.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4.wmf"/><Relationship Id="rId134" Type="http://schemas.openxmlformats.org/officeDocument/2006/relationships/image" Target="media/image66.emf"/><Relationship Id="rId139" Type="http://schemas.openxmlformats.org/officeDocument/2006/relationships/image" Target="media/image71.emf"/><Relationship Id="rId80" Type="http://schemas.openxmlformats.org/officeDocument/2006/relationships/image" Target="media/image35.wmf"/><Relationship Id="rId85" Type="http://schemas.openxmlformats.org/officeDocument/2006/relationships/oleObject" Target="embeddings/oleObject38.bin"/><Relationship Id="rId150" Type="http://schemas.openxmlformats.org/officeDocument/2006/relationships/image" Target="media/image82.emf"/><Relationship Id="rId155"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oleObject" Target="embeddings/oleObject47.bin"/><Relationship Id="rId108" Type="http://schemas.openxmlformats.org/officeDocument/2006/relationships/image" Target="media/image49.wmf"/><Relationship Id="rId124" Type="http://schemas.openxmlformats.org/officeDocument/2006/relationships/image" Target="media/image56.png"/><Relationship Id="rId129" Type="http://schemas.openxmlformats.org/officeDocument/2006/relationships/image" Target="media/image61.e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0.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9.wmf"/><Relationship Id="rId91" Type="http://schemas.openxmlformats.org/officeDocument/2006/relationships/oleObject" Target="embeddings/oleObject41.bin"/><Relationship Id="rId96" Type="http://schemas.openxmlformats.org/officeDocument/2006/relationships/image" Target="media/image43.wmf"/><Relationship Id="rId111" Type="http://schemas.openxmlformats.org/officeDocument/2006/relationships/oleObject" Target="embeddings/oleObject51.bin"/><Relationship Id="rId132" Type="http://schemas.openxmlformats.org/officeDocument/2006/relationships/image" Target="media/image64.emf"/><Relationship Id="rId140" Type="http://schemas.openxmlformats.org/officeDocument/2006/relationships/image" Target="media/image72.emf"/><Relationship Id="rId145" Type="http://schemas.openxmlformats.org/officeDocument/2006/relationships/image" Target="media/image77.emf"/><Relationship Id="rId153" Type="http://schemas.openxmlformats.org/officeDocument/2006/relationships/image" Target="media/image8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5.bin"/><Relationship Id="rId127" Type="http://schemas.openxmlformats.org/officeDocument/2006/relationships/image" Target="media/image59.emf"/><Relationship Id="rId10" Type="http://schemas.openxmlformats.org/officeDocument/2006/relationships/hyperlink" Target="mailto:whiteside@uta.edu"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oleObject" Target="embeddings/oleObject32.bin"/><Relationship Id="rId78" Type="http://schemas.openxmlformats.org/officeDocument/2006/relationships/image" Target="media/image34.wmf"/><Relationship Id="rId81" Type="http://schemas.openxmlformats.org/officeDocument/2006/relationships/oleObject" Target="embeddings/oleObject36.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hyperlink" Target="http://www.cbsnews.com/8301-503544_162-57447954-503544/wisconsin-recall-walker-opens-slight-lead-as-votes-are-counted/" TargetMode="External"/><Relationship Id="rId130" Type="http://schemas.openxmlformats.org/officeDocument/2006/relationships/image" Target="media/image62.emf"/><Relationship Id="rId135" Type="http://schemas.openxmlformats.org/officeDocument/2006/relationships/image" Target="media/image67.emf"/><Relationship Id="rId143" Type="http://schemas.openxmlformats.org/officeDocument/2006/relationships/image" Target="media/image75.emf"/><Relationship Id="rId148" Type="http://schemas.openxmlformats.org/officeDocument/2006/relationships/image" Target="media/image80.emf"/><Relationship Id="rId151" Type="http://schemas.openxmlformats.org/officeDocument/2006/relationships/image" Target="media/image83.emf"/><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akin@uta.edu"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4.bin"/><Relationship Id="rId104" Type="http://schemas.openxmlformats.org/officeDocument/2006/relationships/image" Target="media/image47.wmf"/><Relationship Id="rId120" Type="http://schemas.openxmlformats.org/officeDocument/2006/relationships/hyperlink" Target="http://www.lorentz.leidenuniv.nl/~jmjvanl/nrc.pdf" TargetMode="External"/><Relationship Id="rId125" Type="http://schemas.openxmlformats.org/officeDocument/2006/relationships/image" Target="media/image57.emf"/><Relationship Id="rId141" Type="http://schemas.openxmlformats.org/officeDocument/2006/relationships/image" Target="media/image73.emf"/><Relationship Id="rId146" Type="http://schemas.openxmlformats.org/officeDocument/2006/relationships/image" Target="media/image78.e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image" Target="media/image50.wmf"/><Relationship Id="rId115" Type="http://schemas.openxmlformats.org/officeDocument/2006/relationships/oleObject" Target="embeddings/oleObject53.bin"/><Relationship Id="rId131" Type="http://schemas.openxmlformats.org/officeDocument/2006/relationships/image" Target="media/image63.emf"/><Relationship Id="rId136" Type="http://schemas.openxmlformats.org/officeDocument/2006/relationships/image" Target="media/image68.emf"/><Relationship Id="rId157"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image" Target="media/image36.wmf"/><Relationship Id="rId152" Type="http://schemas.openxmlformats.org/officeDocument/2006/relationships/image" Target="media/image84.e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image" Target="media/image45.wmf"/><Relationship Id="rId105" Type="http://schemas.openxmlformats.org/officeDocument/2006/relationships/oleObject" Target="embeddings/oleObject48.bin"/><Relationship Id="rId126" Type="http://schemas.openxmlformats.org/officeDocument/2006/relationships/image" Target="media/image58.emf"/><Relationship Id="rId147" Type="http://schemas.openxmlformats.org/officeDocument/2006/relationships/image" Target="media/image79.e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2.bin"/><Relationship Id="rId98" Type="http://schemas.openxmlformats.org/officeDocument/2006/relationships/image" Target="media/image44.wmf"/><Relationship Id="rId121" Type="http://schemas.openxmlformats.org/officeDocument/2006/relationships/hyperlink" Target="http://www.jsonline.com/news/statepolitics/gab-staff-finds-more-than-900000-valid-signatures-to-recall-walker-ah4ptmf-144948425.html" TargetMode="External"/><Relationship Id="rId142" Type="http://schemas.openxmlformats.org/officeDocument/2006/relationships/image" Target="media/image74.emf"/><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image" Target="media/image6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1BCE-1182-42F3-876D-647E31AA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5531</Words>
  <Characters>31531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The Sampling Distribution of the W Estimator of the Number of Valid Signatures on a Petition</vt:lpstr>
    </vt:vector>
  </TitlesOfParts>
  <Company>University of Texas at Arlington</Company>
  <LinksUpToDate>false</LinksUpToDate>
  <CharactersWithSpaces>36989</CharactersWithSpaces>
  <SharedDoc>false</SharedDoc>
  <HLinks>
    <vt:vector size="30" baseType="variant">
      <vt:variant>
        <vt:i4>2949205</vt:i4>
      </vt:variant>
      <vt:variant>
        <vt:i4>99</vt:i4>
      </vt:variant>
      <vt:variant>
        <vt:i4>0</vt:i4>
      </vt:variant>
      <vt:variant>
        <vt:i4>5</vt:i4>
      </vt:variant>
      <vt:variant>
        <vt:lpwstr>http://www.cbsnews.com/8301-503544_162-57447954-503544/wisconsin-recall-walker-opens-slight-lead-as-votes-are-counted/</vt:lpwstr>
      </vt:variant>
      <vt:variant>
        <vt:lpwstr/>
      </vt:variant>
      <vt:variant>
        <vt:i4>4784143</vt:i4>
      </vt:variant>
      <vt:variant>
        <vt:i4>96</vt:i4>
      </vt:variant>
      <vt:variant>
        <vt:i4>0</vt:i4>
      </vt:variant>
      <vt:variant>
        <vt:i4>5</vt:i4>
      </vt:variant>
      <vt:variant>
        <vt:lpwstr>http://www.jsonline.com/news/statepolitics/gab-staff-finds-more-than-900000-valid-signatures-to-recall-walker-ah4ptmf-144948425.html</vt:lpwstr>
      </vt:variant>
      <vt:variant>
        <vt:lpwstr/>
      </vt:variant>
      <vt:variant>
        <vt:i4>196678</vt:i4>
      </vt:variant>
      <vt:variant>
        <vt:i4>93</vt:i4>
      </vt:variant>
      <vt:variant>
        <vt:i4>0</vt:i4>
      </vt:variant>
      <vt:variant>
        <vt:i4>5</vt:i4>
      </vt:variant>
      <vt:variant>
        <vt:lpwstr>http://www.lorentz.leidenuniv.nl/~jmjvanl/nrc.pdf</vt:lpwstr>
      </vt:variant>
      <vt:variant>
        <vt:lpwstr/>
      </vt:variant>
      <vt:variant>
        <vt:i4>1114175</vt:i4>
      </vt:variant>
      <vt:variant>
        <vt:i4>3</vt:i4>
      </vt:variant>
      <vt:variant>
        <vt:i4>0</vt:i4>
      </vt:variant>
      <vt:variant>
        <vt:i4>5</vt:i4>
      </vt:variant>
      <vt:variant>
        <vt:lpwstr>mailto:whiteside@uta.edu</vt:lpwstr>
      </vt:variant>
      <vt:variant>
        <vt:lpwstr/>
      </vt:variant>
      <vt:variant>
        <vt:i4>393276</vt:i4>
      </vt:variant>
      <vt:variant>
        <vt:i4>0</vt:i4>
      </vt:variant>
      <vt:variant>
        <vt:i4>0</vt:i4>
      </vt:variant>
      <vt:variant>
        <vt:i4>5</vt:i4>
      </vt:variant>
      <vt:variant>
        <vt:lpwstr>mailto:Eakin@uta.edu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Sampling Distribution of the W Estimator of the Number of Valid Signatures on a Petition</dc:title>
  <dc:creator>whiteside</dc:creator>
  <dc:description>This is the unblinded first version submitted to JASA in June 2011.</dc:description>
  <cp:lastModifiedBy>Whiteside, Mary M</cp:lastModifiedBy>
  <cp:revision>2</cp:revision>
  <cp:lastPrinted>2013-04-23T19:48:00Z</cp:lastPrinted>
  <dcterms:created xsi:type="dcterms:W3CDTF">2013-08-13T19:41:00Z</dcterms:created>
  <dcterms:modified xsi:type="dcterms:W3CDTF">2013-08-13T19:41:00Z</dcterms:modified>
</cp:coreProperties>
</file>