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F30810" w:rsidRDefault="00C26B23" w:rsidP="00DB5995">
      <w:pPr>
        <w:ind w:left="-360"/>
        <w:jc w:val="center"/>
        <w:rPr>
          <w:b/>
        </w:rPr>
      </w:pPr>
      <w:r w:rsidRPr="00F30810">
        <w:rPr>
          <w:b/>
        </w:rPr>
        <w:t xml:space="preserve">NURS 4462: </w:t>
      </w:r>
      <w:r w:rsidRPr="00F30810">
        <w:t>Community Health Nursing</w:t>
      </w:r>
    </w:p>
    <w:p w:rsidR="00C26B23" w:rsidRPr="00F30810" w:rsidRDefault="00F9442B" w:rsidP="00DB5995">
      <w:pPr>
        <w:ind w:left="-360"/>
        <w:jc w:val="center"/>
      </w:pPr>
      <w:r>
        <w:t>Spring 2014</w:t>
      </w:r>
    </w:p>
    <w:p w:rsidR="00C26B23" w:rsidRPr="00F30810" w:rsidRDefault="00C26B23" w:rsidP="00DB5995">
      <w:pPr>
        <w:ind w:left="-360"/>
      </w:pPr>
    </w:p>
    <w:p w:rsidR="003927E6" w:rsidRDefault="00C26B23" w:rsidP="003927E6">
      <w:pPr>
        <w:tabs>
          <w:tab w:val="left" w:pos="1800"/>
        </w:tabs>
        <w:ind w:right="-720"/>
        <w:rPr>
          <w:lang w:val="es-GT"/>
        </w:rPr>
      </w:pPr>
      <w:r w:rsidRPr="00F30810">
        <w:rPr>
          <w:b/>
        </w:rPr>
        <w:t xml:space="preserve">Instructor(s): </w:t>
      </w:r>
      <w:r w:rsidR="006E2912" w:rsidRPr="00F30810">
        <w:rPr>
          <w:b/>
        </w:rPr>
        <w:tab/>
      </w:r>
      <w:r w:rsidR="003927E6">
        <w:rPr>
          <w:lang w:val="es-GT"/>
        </w:rPr>
        <w:t xml:space="preserve">Susan </w:t>
      </w:r>
      <w:proofErr w:type="spellStart"/>
      <w:r w:rsidR="003927E6">
        <w:rPr>
          <w:lang w:val="es-GT"/>
        </w:rPr>
        <w:t>Che</w:t>
      </w:r>
      <w:r w:rsidR="00653F30">
        <w:rPr>
          <w:lang w:val="es-GT"/>
        </w:rPr>
        <w:t>rry</w:t>
      </w:r>
      <w:proofErr w:type="spellEnd"/>
      <w:r w:rsidR="00653F30">
        <w:rPr>
          <w:lang w:val="es-GT"/>
        </w:rPr>
        <w:t>, MSN, RN, CNS- Lead Teacher</w:t>
      </w:r>
    </w:p>
    <w:p w:rsidR="003927E6" w:rsidRDefault="003927E6" w:rsidP="003927E6">
      <w:pPr>
        <w:ind w:left="1800" w:right="-720"/>
        <w:rPr>
          <w:lang w:val="es-GT"/>
        </w:rPr>
      </w:pPr>
      <w:r>
        <w:rPr>
          <w:lang w:val="es-GT"/>
        </w:rPr>
        <w:t>Office: 533 Pickard Hall</w:t>
      </w:r>
      <w:r>
        <w:rPr>
          <w:lang w:val="es-GT"/>
        </w:rPr>
        <w:br/>
        <w:t>Office Phone</w:t>
      </w:r>
      <w:proofErr w:type="gramStart"/>
      <w:r>
        <w:rPr>
          <w:lang w:val="es-GT"/>
        </w:rPr>
        <w:t xml:space="preserve">: </w:t>
      </w:r>
      <w:r w:rsidR="00BF238E">
        <w:rPr>
          <w:lang w:val="es-GT"/>
        </w:rPr>
        <w:t xml:space="preserve"> </w:t>
      </w:r>
      <w:r>
        <w:rPr>
          <w:lang w:val="es-GT"/>
        </w:rPr>
        <w:t>817</w:t>
      </w:r>
      <w:proofErr w:type="gramEnd"/>
      <w:r>
        <w:rPr>
          <w:lang w:val="es-GT"/>
        </w:rPr>
        <w:t>-272-</w:t>
      </w:r>
      <w:r w:rsidR="00A41591">
        <w:rPr>
          <w:lang w:val="es-GT"/>
        </w:rPr>
        <w:t>7382</w:t>
      </w:r>
      <w:r>
        <w:rPr>
          <w:lang w:val="es-GT"/>
        </w:rPr>
        <w:t xml:space="preserve"> </w:t>
      </w:r>
    </w:p>
    <w:p w:rsidR="003927E6" w:rsidRDefault="003927E6" w:rsidP="003927E6">
      <w:pPr>
        <w:ind w:left="1800" w:right="-720"/>
        <w:rPr>
          <w:lang w:val="es-GT"/>
        </w:rPr>
      </w:pPr>
      <w:r>
        <w:rPr>
          <w:lang w:val="es-GT"/>
        </w:rPr>
        <w:t xml:space="preserve">E-Mail: </w:t>
      </w:r>
      <w:r w:rsidR="00653F30">
        <w:rPr>
          <w:lang w:val="es-GT"/>
        </w:rPr>
        <w:t xml:space="preserve"> </w:t>
      </w:r>
      <w:hyperlink r:id="rId9" w:history="1">
        <w:r>
          <w:rPr>
            <w:rStyle w:val="Hyperlink"/>
            <w:color w:val="0070C0"/>
            <w:lang w:val="es-GT"/>
          </w:rPr>
          <w:t>cherry@uta.edu</w:t>
        </w:r>
      </w:hyperlink>
      <w:r>
        <w:rPr>
          <w:lang w:val="es-GT"/>
        </w:rPr>
        <w:t xml:space="preserve"> </w:t>
      </w:r>
    </w:p>
    <w:p w:rsidR="003927E6" w:rsidRDefault="003927E6" w:rsidP="003927E6">
      <w:pPr>
        <w:ind w:left="1800" w:right="-720"/>
        <w:rPr>
          <w:lang w:val="es-GT"/>
        </w:rPr>
      </w:pPr>
    </w:p>
    <w:p w:rsidR="002D0ABB" w:rsidRPr="00DF6092" w:rsidRDefault="002D0ABB" w:rsidP="002D0ABB">
      <w:pPr>
        <w:ind w:left="1080" w:right="-720" w:firstLine="720"/>
      </w:pPr>
      <w:r>
        <w:t xml:space="preserve">Nannette </w:t>
      </w:r>
      <w:proofErr w:type="spellStart"/>
      <w:r>
        <w:t>Alteza</w:t>
      </w:r>
      <w:proofErr w:type="spellEnd"/>
      <w:r>
        <w:t>, PhD, RN, CDE</w:t>
      </w:r>
    </w:p>
    <w:p w:rsidR="002D0ABB" w:rsidRDefault="002D0ABB" w:rsidP="002D0ABB">
      <w:pPr>
        <w:ind w:left="1800" w:right="-720"/>
      </w:pPr>
      <w:r w:rsidRPr="00B44EA6">
        <w:t>Off</w:t>
      </w:r>
      <w:r w:rsidR="00653F30">
        <w:t xml:space="preserve">ice:  </w:t>
      </w:r>
      <w:r w:rsidR="00BA0C09">
        <w:t>530</w:t>
      </w:r>
      <w:r w:rsidRPr="00B44EA6">
        <w:t xml:space="preserve"> Pickard Hall</w:t>
      </w:r>
    </w:p>
    <w:p w:rsidR="002D0ABB" w:rsidRDefault="002D0ABB" w:rsidP="002D0ABB">
      <w:pPr>
        <w:ind w:left="1800" w:right="-720"/>
      </w:pPr>
      <w:r>
        <w:t>Office Phone:  817-272-2776</w:t>
      </w:r>
      <w:r w:rsidR="00BA0C09">
        <w:t xml:space="preserve"> ext. 24855</w:t>
      </w:r>
    </w:p>
    <w:p w:rsidR="002D0ABB" w:rsidRDefault="002D0ABB" w:rsidP="002D0ABB">
      <w:pPr>
        <w:ind w:left="1800" w:right="-720"/>
      </w:pPr>
      <w:r>
        <w:t xml:space="preserve">E-mail:  </w:t>
      </w:r>
      <w:hyperlink r:id="rId10" w:history="1">
        <w:r w:rsidRPr="00381E3D">
          <w:rPr>
            <w:rStyle w:val="Hyperlink"/>
            <w:color w:val="0070C0"/>
          </w:rPr>
          <w:t>alteza@uta.edu</w:t>
        </w:r>
      </w:hyperlink>
      <w:r>
        <w:t xml:space="preserve"> </w:t>
      </w:r>
    </w:p>
    <w:p w:rsidR="002D0ABB" w:rsidRDefault="002D0ABB" w:rsidP="003927E6">
      <w:pPr>
        <w:ind w:left="1800" w:right="-720"/>
      </w:pPr>
    </w:p>
    <w:p w:rsidR="00C34F0A" w:rsidRDefault="00C34F0A" w:rsidP="00C34F0A">
      <w:pPr>
        <w:ind w:right="-720" w:firstLine="1800"/>
        <w:rPr>
          <w:lang w:val="es-GT"/>
        </w:rPr>
      </w:pPr>
      <w:r>
        <w:rPr>
          <w:lang w:val="es-GT"/>
        </w:rPr>
        <w:t>Sylvia Bates, MED, RN</w:t>
      </w:r>
    </w:p>
    <w:p w:rsidR="00C34F0A" w:rsidRDefault="00C34F0A" w:rsidP="00C34F0A">
      <w:pPr>
        <w:ind w:right="-720" w:firstLine="1800"/>
        <w:rPr>
          <w:lang w:val="es-GT"/>
        </w:rPr>
      </w:pPr>
      <w:r>
        <w:rPr>
          <w:lang w:val="es-GT"/>
        </w:rPr>
        <w:t xml:space="preserve">Office: </w:t>
      </w:r>
      <w:bookmarkStart w:id="0" w:name="_GoBack"/>
      <w:bookmarkEnd w:id="0"/>
      <w:r>
        <w:rPr>
          <w:lang w:val="es-GT"/>
        </w:rPr>
        <w:t>544 C</w:t>
      </w:r>
      <w:r w:rsidR="00BA0C09">
        <w:rPr>
          <w:lang w:val="es-GT"/>
        </w:rPr>
        <w:t xml:space="preserve"> Pickard Hall</w:t>
      </w:r>
    </w:p>
    <w:p w:rsidR="00C34F0A" w:rsidRDefault="00C34F0A" w:rsidP="00C34F0A">
      <w:pPr>
        <w:ind w:right="-720" w:firstLine="1800"/>
        <w:rPr>
          <w:lang w:val="es-GT"/>
        </w:rPr>
      </w:pPr>
      <w:r>
        <w:rPr>
          <w:lang w:val="es-GT"/>
        </w:rPr>
        <w:t>Office Phone</w:t>
      </w:r>
      <w:proofErr w:type="gramStart"/>
      <w:r>
        <w:rPr>
          <w:lang w:val="es-GT"/>
        </w:rPr>
        <w:t xml:space="preserve">: </w:t>
      </w:r>
      <w:r w:rsidR="00653F30">
        <w:rPr>
          <w:lang w:val="es-GT"/>
        </w:rPr>
        <w:t xml:space="preserve"> </w:t>
      </w:r>
      <w:r>
        <w:rPr>
          <w:lang w:val="es-GT"/>
        </w:rPr>
        <w:t>817</w:t>
      </w:r>
      <w:proofErr w:type="gramEnd"/>
      <w:r>
        <w:rPr>
          <w:lang w:val="es-GT"/>
        </w:rPr>
        <w:t>-272-2776</w:t>
      </w:r>
      <w:r w:rsidR="001E70BB">
        <w:rPr>
          <w:lang w:val="es-GT"/>
        </w:rPr>
        <w:t xml:space="preserve"> ext. </w:t>
      </w:r>
      <w:r w:rsidR="00BA0C09">
        <w:rPr>
          <w:lang w:val="es-GT"/>
        </w:rPr>
        <w:t>2</w:t>
      </w:r>
      <w:r w:rsidR="001E70BB">
        <w:rPr>
          <w:lang w:val="es-GT"/>
        </w:rPr>
        <w:t>4867</w:t>
      </w:r>
    </w:p>
    <w:p w:rsidR="00C34F0A" w:rsidRDefault="00C34F0A" w:rsidP="00C34F0A">
      <w:pPr>
        <w:ind w:right="-720" w:firstLine="1800"/>
        <w:rPr>
          <w:lang w:val="es-GT"/>
        </w:rPr>
      </w:pPr>
      <w:r>
        <w:rPr>
          <w:lang w:val="es-GT"/>
        </w:rPr>
        <w:t>E-Mail</w:t>
      </w:r>
      <w:proofErr w:type="gramStart"/>
      <w:r>
        <w:rPr>
          <w:lang w:val="es-GT"/>
        </w:rPr>
        <w:t xml:space="preserve">: </w:t>
      </w:r>
      <w:r w:rsidR="00653F30">
        <w:rPr>
          <w:lang w:val="es-GT"/>
        </w:rPr>
        <w:t xml:space="preserve"> </w:t>
      </w:r>
      <w:r>
        <w:rPr>
          <w:color w:val="0070C0"/>
          <w:u w:val="single"/>
          <w:lang w:val="es-GT"/>
        </w:rPr>
        <w:t>bates@uta.edu</w:t>
      </w:r>
      <w:proofErr w:type="gramEnd"/>
    </w:p>
    <w:p w:rsidR="00C34F0A" w:rsidRDefault="00C34F0A" w:rsidP="003927E6">
      <w:pPr>
        <w:ind w:left="1800" w:right="-720"/>
      </w:pPr>
    </w:p>
    <w:p w:rsidR="003927E6" w:rsidRDefault="003927E6" w:rsidP="003927E6">
      <w:pPr>
        <w:ind w:left="1800" w:right="-720"/>
      </w:pPr>
      <w:r>
        <w:t>Ted Cross, RN, BSN, MBA, CWCN</w:t>
      </w:r>
    </w:p>
    <w:p w:rsidR="003927E6" w:rsidRDefault="003927E6" w:rsidP="003927E6">
      <w:pPr>
        <w:ind w:left="1800" w:right="-720"/>
      </w:pPr>
      <w:r>
        <w:t>Office:  626 Pickard Hall</w:t>
      </w:r>
    </w:p>
    <w:p w:rsidR="003927E6" w:rsidRDefault="003927E6" w:rsidP="003927E6">
      <w:pPr>
        <w:ind w:left="1800" w:right="-720"/>
      </w:pPr>
      <w:r>
        <w:t xml:space="preserve">Office Phone: 817-272-2776 </w:t>
      </w:r>
      <w:proofErr w:type="spellStart"/>
      <w:r w:rsidR="00BA0C09">
        <w:t>ext</w:t>
      </w:r>
      <w:proofErr w:type="spellEnd"/>
      <w:r w:rsidR="00BA0C09">
        <w:t xml:space="preserve"> 24704</w:t>
      </w:r>
    </w:p>
    <w:p w:rsidR="003927E6" w:rsidRDefault="003927E6" w:rsidP="000A6C38">
      <w:pPr>
        <w:ind w:left="1800" w:right="-720"/>
      </w:pPr>
      <w:r>
        <w:t xml:space="preserve">E-mail: </w:t>
      </w:r>
      <w:hyperlink r:id="rId11" w:history="1">
        <w:r>
          <w:rPr>
            <w:rStyle w:val="Hyperlink"/>
            <w:color w:val="0070C0"/>
          </w:rPr>
          <w:t>crosstd@uta.edu</w:t>
        </w:r>
      </w:hyperlink>
    </w:p>
    <w:p w:rsidR="002667EA" w:rsidRDefault="002667EA" w:rsidP="003927E6">
      <w:pPr>
        <w:ind w:left="1800" w:right="-720"/>
      </w:pPr>
    </w:p>
    <w:p w:rsidR="003927E6" w:rsidRDefault="003927E6" w:rsidP="003927E6">
      <w:pPr>
        <w:ind w:left="1800"/>
      </w:pPr>
      <w:r>
        <w:t xml:space="preserve">Mary Ellen </w:t>
      </w:r>
      <w:proofErr w:type="spellStart"/>
      <w:r>
        <w:t>Viancourt</w:t>
      </w:r>
      <w:proofErr w:type="spellEnd"/>
      <w:r w:rsidR="002D0ABB">
        <w:t>,</w:t>
      </w:r>
      <w:r>
        <w:t xml:space="preserve"> MSN</w:t>
      </w:r>
      <w:r w:rsidR="002D0ABB">
        <w:t>,</w:t>
      </w:r>
      <w:r>
        <w:t xml:space="preserve"> RN</w:t>
      </w:r>
    </w:p>
    <w:p w:rsidR="003927E6" w:rsidRDefault="003927E6" w:rsidP="003927E6">
      <w:pPr>
        <w:ind w:left="1800" w:right="-720"/>
      </w:pPr>
      <w:r>
        <w:t xml:space="preserve">Office:  </w:t>
      </w:r>
      <w:r w:rsidR="00BA0C09">
        <w:t>530</w:t>
      </w:r>
      <w:r>
        <w:t xml:space="preserve"> Pickard Hall</w:t>
      </w:r>
    </w:p>
    <w:p w:rsidR="003927E6" w:rsidRDefault="003927E6" w:rsidP="003927E6">
      <w:pPr>
        <w:ind w:left="1800" w:right="-720"/>
      </w:pPr>
      <w:r>
        <w:t xml:space="preserve">Office Phone: </w:t>
      </w:r>
      <w:r w:rsidR="00BA0C09">
        <w:t>817-272-2776 ext. 24855</w:t>
      </w:r>
    </w:p>
    <w:p w:rsidR="003927E6" w:rsidRPr="00381E3D" w:rsidRDefault="003927E6" w:rsidP="003927E6">
      <w:pPr>
        <w:ind w:left="1800" w:right="-720"/>
        <w:rPr>
          <w:color w:val="0070C0"/>
        </w:rPr>
      </w:pPr>
      <w:r>
        <w:t xml:space="preserve">E-mail:  </w:t>
      </w:r>
      <w:hyperlink r:id="rId12" w:history="1">
        <w:r w:rsidR="00F23A32" w:rsidRPr="00381E3D">
          <w:rPr>
            <w:rStyle w:val="Hyperlink"/>
            <w:color w:val="0070C0"/>
          </w:rPr>
          <w:t>viancourt@uta.edu</w:t>
        </w:r>
      </w:hyperlink>
      <w:r w:rsidRPr="00381E3D">
        <w:rPr>
          <w:color w:val="0070C0"/>
        </w:rPr>
        <w:t xml:space="preserve"> </w:t>
      </w:r>
    </w:p>
    <w:p w:rsidR="00343D1D" w:rsidRPr="00F30810" w:rsidRDefault="00343D1D" w:rsidP="007F79B8">
      <w:pPr>
        <w:ind w:right="-720"/>
      </w:pPr>
      <w:r w:rsidRPr="00F30810">
        <w:t>Office hours for clinical faculty are by appointment only.</w:t>
      </w:r>
    </w:p>
    <w:p w:rsidR="00343D1D" w:rsidRPr="00F30810" w:rsidRDefault="00343D1D" w:rsidP="00DB5995">
      <w:pPr>
        <w:ind w:left="-360"/>
        <w:rPr>
          <w:b/>
          <w:sz w:val="16"/>
          <w:szCs w:val="16"/>
        </w:rPr>
      </w:pPr>
    </w:p>
    <w:p w:rsidR="00C26B23" w:rsidRPr="00F30810" w:rsidRDefault="00C26B23" w:rsidP="00DB5995">
      <w:pPr>
        <w:ind w:left="-360"/>
      </w:pPr>
      <w:r w:rsidRPr="00F30810">
        <w:rPr>
          <w:b/>
        </w:rPr>
        <w:t xml:space="preserve">Time and Place of Class Meetings: </w:t>
      </w:r>
      <w:r w:rsidR="00343D1D" w:rsidRPr="00F30810">
        <w:rPr>
          <w:b/>
        </w:rPr>
        <w:tab/>
      </w:r>
      <w:r w:rsidR="00343D1D" w:rsidRPr="00F30810">
        <w:t xml:space="preserve">PKH 212 Fridays </w:t>
      </w:r>
      <w:r w:rsidR="00B44EA6">
        <w:t>8</w:t>
      </w:r>
      <w:r w:rsidR="00343D1D" w:rsidRPr="00F30810">
        <w:t>-1</w:t>
      </w:r>
      <w:r w:rsidR="00B44EA6">
        <w:t>0</w:t>
      </w:r>
      <w:r w:rsidR="00343D1D" w:rsidRPr="00F30810">
        <w:t xml:space="preserve">:50am or </w:t>
      </w:r>
      <w:r w:rsidR="00096D07">
        <w:t>1</w:t>
      </w:r>
      <w:r w:rsidR="00343D1D" w:rsidRPr="00F30810">
        <w:t>-</w:t>
      </w:r>
      <w:r w:rsidR="00096D07">
        <w:t>3</w:t>
      </w:r>
      <w:r w:rsidR="00343D1D" w:rsidRPr="00F30810">
        <w:t>:50pm</w:t>
      </w:r>
    </w:p>
    <w:p w:rsidR="00343D1D" w:rsidRPr="00F30810" w:rsidRDefault="00343D1D" w:rsidP="00445184">
      <w:pPr>
        <w:ind w:left="-360" w:right="-720" w:firstLine="3960"/>
      </w:pPr>
      <w:r w:rsidRPr="00F30810">
        <w:t>4 Credit hours, Lecture 30 hours, Clinical 90 hours</w:t>
      </w:r>
    </w:p>
    <w:p w:rsidR="00343D1D" w:rsidRPr="00F30810" w:rsidRDefault="00343D1D" w:rsidP="00445184">
      <w:pPr>
        <w:ind w:left="-360" w:right="-720" w:firstLine="3960"/>
      </w:pPr>
      <w:r w:rsidRPr="00F30810">
        <w:t>Class:  See course schedule for more information</w:t>
      </w:r>
    </w:p>
    <w:p w:rsidR="00C26B23" w:rsidRPr="00F30810" w:rsidRDefault="00C26B23" w:rsidP="00DB5995">
      <w:pPr>
        <w:ind w:left="-360"/>
        <w:rPr>
          <w:b/>
        </w:rPr>
      </w:pPr>
    </w:p>
    <w:p w:rsidR="00343D1D" w:rsidRPr="00F30810" w:rsidRDefault="00C26B23" w:rsidP="00445184">
      <w:pPr>
        <w:ind w:left="2880" w:hanging="3240"/>
        <w:rPr>
          <w:b/>
        </w:rPr>
      </w:pPr>
      <w:r w:rsidRPr="00F30810">
        <w:rPr>
          <w:b/>
        </w:rPr>
        <w:t xml:space="preserve">Description of Course Content: </w:t>
      </w:r>
      <w:r w:rsidR="008C03E6" w:rsidRPr="008C03E6">
        <w:t>Integrate knowledge from nursing theory and public health science in assessing health care needs of aggregates, communities, and society. Prerequisite: NURS 4431, 4441, 4581.</w:t>
      </w:r>
    </w:p>
    <w:p w:rsidR="00C26B23" w:rsidRPr="00F30810" w:rsidRDefault="00C26B23" w:rsidP="00DB5995">
      <w:pPr>
        <w:ind w:left="-360"/>
      </w:pPr>
    </w:p>
    <w:p w:rsidR="00C26B23" w:rsidRPr="00F30810" w:rsidRDefault="00C26B23" w:rsidP="00DB5995">
      <w:pPr>
        <w:ind w:left="-360"/>
        <w:rPr>
          <w:b/>
        </w:rPr>
      </w:pPr>
      <w:r w:rsidRPr="00F30810">
        <w:rPr>
          <w:b/>
        </w:rPr>
        <w:t>Student Learning O</w:t>
      </w:r>
      <w:r w:rsidR="00653F30">
        <w:rPr>
          <w:b/>
        </w:rPr>
        <w:t>utcomes:</w:t>
      </w:r>
    </w:p>
    <w:p w:rsidR="00E40985" w:rsidRPr="00E40985" w:rsidRDefault="00E40985" w:rsidP="00E40985">
      <w:pPr>
        <w:pStyle w:val="ListParagraph"/>
        <w:ind w:left="0" w:hanging="360"/>
      </w:pPr>
      <w:r w:rsidRPr="00E40985">
        <w:t xml:space="preserve">1. </w:t>
      </w:r>
      <w:r>
        <w:t xml:space="preserve">  </w:t>
      </w:r>
      <w:r w:rsidRPr="00E40985">
        <w:t>Apply core professional values (health promotion, prevention of illness and injury, partnership, respect for the healthy environment, respect for diversity, vulnerability, and advocacy) and roles within CHN/PHN.</w:t>
      </w:r>
    </w:p>
    <w:p w:rsidR="00E40985" w:rsidRPr="00E40985" w:rsidRDefault="00E40985" w:rsidP="00E40985">
      <w:pPr>
        <w:pStyle w:val="ListParagraph"/>
        <w:ind w:left="0" w:hanging="360"/>
      </w:pPr>
      <w:r w:rsidRPr="00E40985">
        <w:t xml:space="preserve">2. </w:t>
      </w:r>
      <w:r>
        <w:t xml:space="preserve">  </w:t>
      </w:r>
      <w:r w:rsidRPr="00E40985">
        <w:t>Examine the impact of culture, socioeconomic status, lifestyle, environment, and violence on the health of the community and healthcare access</w:t>
      </w:r>
    </w:p>
    <w:p w:rsidR="00E40985" w:rsidRPr="00E40985" w:rsidRDefault="00E40985" w:rsidP="00E40985">
      <w:pPr>
        <w:pStyle w:val="ListParagraph"/>
        <w:ind w:left="0" w:hanging="360"/>
      </w:pPr>
      <w:r w:rsidRPr="00E40985">
        <w:t xml:space="preserve">3. </w:t>
      </w:r>
      <w:r>
        <w:t xml:space="preserve">  </w:t>
      </w:r>
      <w:r w:rsidRPr="00E40985">
        <w:t>Perform a community assessment for a target population.</w:t>
      </w:r>
    </w:p>
    <w:p w:rsidR="00E40985" w:rsidRPr="00E40985" w:rsidRDefault="00E40985" w:rsidP="00E40985">
      <w:pPr>
        <w:pStyle w:val="ListParagraph"/>
        <w:ind w:left="0" w:hanging="360"/>
      </w:pPr>
      <w:r w:rsidRPr="00E40985">
        <w:t xml:space="preserve">4. </w:t>
      </w:r>
      <w:r>
        <w:t xml:space="preserve">  </w:t>
      </w:r>
      <w:r w:rsidRPr="00E40985">
        <w:t>Collaborate/Communicate with a community health nurse/ interdisciplinary professionals in a community agency that serves a target population.</w:t>
      </w:r>
    </w:p>
    <w:p w:rsidR="00E40985" w:rsidRPr="00E40985" w:rsidRDefault="00E40985" w:rsidP="00E40985">
      <w:pPr>
        <w:pStyle w:val="ListParagraph"/>
        <w:ind w:left="0" w:hanging="360"/>
      </w:pPr>
      <w:r w:rsidRPr="00E40985">
        <w:t xml:space="preserve">5. </w:t>
      </w:r>
      <w:r>
        <w:t xml:space="preserve">  </w:t>
      </w:r>
      <w:r w:rsidRPr="00E40985">
        <w:rPr>
          <w:color w:val="000000"/>
        </w:rPr>
        <w:t>Integrate assessment findings, theory and evidence-based research in the delivery of safe patient care in a selected target population.</w:t>
      </w:r>
    </w:p>
    <w:p w:rsidR="00E40985" w:rsidRPr="00E40985" w:rsidRDefault="00E40985" w:rsidP="00E40985">
      <w:pPr>
        <w:pStyle w:val="ListParagraph"/>
        <w:ind w:left="0" w:hanging="360"/>
        <w:rPr>
          <w:color w:val="000000"/>
        </w:rPr>
      </w:pPr>
      <w:r w:rsidRPr="00E40985">
        <w:t xml:space="preserve">6. </w:t>
      </w:r>
      <w:r>
        <w:t xml:space="preserve">  </w:t>
      </w:r>
      <w:r w:rsidRPr="00E40985">
        <w:rPr>
          <w:color w:val="000000"/>
        </w:rPr>
        <w:t>Develop a method of evaluation of community nursing interventions.</w:t>
      </w:r>
    </w:p>
    <w:p w:rsidR="00E40985" w:rsidRPr="00E40985" w:rsidRDefault="00E40985" w:rsidP="00E40985">
      <w:pPr>
        <w:pStyle w:val="ListParagraph"/>
        <w:ind w:left="0" w:hanging="360"/>
        <w:rPr>
          <w:color w:val="000000"/>
        </w:rPr>
      </w:pPr>
      <w:r w:rsidRPr="00E40985">
        <w:rPr>
          <w:color w:val="000000"/>
        </w:rPr>
        <w:t xml:space="preserve">7. </w:t>
      </w:r>
      <w:r>
        <w:rPr>
          <w:color w:val="000000"/>
        </w:rPr>
        <w:t xml:space="preserve">  </w:t>
      </w:r>
      <w:r w:rsidRPr="00E40985">
        <w:rPr>
          <w:color w:val="000000"/>
        </w:rPr>
        <w:t>Describe basic epidemiological concepts/biostatistics as it affects the community.</w:t>
      </w:r>
    </w:p>
    <w:p w:rsidR="00E40985" w:rsidRPr="00E40985" w:rsidRDefault="00E40985" w:rsidP="00E40985">
      <w:pPr>
        <w:pStyle w:val="ListParagraph"/>
        <w:ind w:left="0" w:hanging="360"/>
        <w:rPr>
          <w:color w:val="000000"/>
        </w:rPr>
      </w:pPr>
      <w:r w:rsidRPr="00E40985">
        <w:rPr>
          <w:color w:val="000000"/>
        </w:rPr>
        <w:t xml:space="preserve">8. </w:t>
      </w:r>
      <w:r>
        <w:rPr>
          <w:color w:val="000000"/>
        </w:rPr>
        <w:t xml:space="preserve">  </w:t>
      </w:r>
      <w:r w:rsidRPr="00E40985">
        <w:rPr>
          <w:color w:val="000000"/>
        </w:rPr>
        <w:t>Analyze issues affecting global health, ethics, and social injustice</w:t>
      </w:r>
    </w:p>
    <w:p w:rsidR="00E40985" w:rsidRPr="00E40985" w:rsidRDefault="00E40985" w:rsidP="00E40985">
      <w:pPr>
        <w:pStyle w:val="ListParagraph"/>
        <w:ind w:left="0" w:hanging="360"/>
        <w:rPr>
          <w:color w:val="000000"/>
        </w:rPr>
      </w:pPr>
      <w:r w:rsidRPr="00E40985">
        <w:rPr>
          <w:color w:val="000000"/>
        </w:rPr>
        <w:t>9.</w:t>
      </w:r>
      <w:r w:rsidR="008A505F">
        <w:rPr>
          <w:color w:val="000000"/>
        </w:rPr>
        <w:t xml:space="preserve">  </w:t>
      </w:r>
      <w:r w:rsidRPr="00E40985">
        <w:rPr>
          <w:color w:val="000000"/>
        </w:rPr>
        <w:t xml:space="preserve"> Describe the components within the public health system used to address disasters, pandemics, bioterrorism and public emergency.</w:t>
      </w:r>
    </w:p>
    <w:p w:rsidR="00E40985" w:rsidRPr="00E40985" w:rsidRDefault="00E40985" w:rsidP="00E40985">
      <w:pPr>
        <w:ind w:hanging="360"/>
        <w:rPr>
          <w:color w:val="000000"/>
        </w:rPr>
      </w:pPr>
      <w:r w:rsidRPr="00E40985">
        <w:rPr>
          <w:color w:val="000000"/>
        </w:rPr>
        <w:t>10. Apply information and referral process to community resources for the selected population.</w:t>
      </w:r>
    </w:p>
    <w:p w:rsidR="00E40985" w:rsidRPr="00E40985" w:rsidRDefault="00E40985" w:rsidP="00E40985">
      <w:pPr>
        <w:pStyle w:val="ListParagraph"/>
        <w:ind w:left="0" w:hanging="360"/>
        <w:rPr>
          <w:color w:val="000000"/>
        </w:rPr>
      </w:pPr>
      <w:r w:rsidRPr="00E40985">
        <w:t xml:space="preserve">11. </w:t>
      </w:r>
      <w:r w:rsidRPr="00E40985">
        <w:rPr>
          <w:color w:val="000000"/>
        </w:rPr>
        <w:t xml:space="preserve">Utilize information technology in accomplishing all of the above.  </w:t>
      </w:r>
    </w:p>
    <w:p w:rsidR="00C26B23" w:rsidRPr="00F30810" w:rsidRDefault="00C26B23" w:rsidP="00DB5995">
      <w:pPr>
        <w:ind w:left="-360"/>
        <w:rPr>
          <w:b/>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BA0C09" w:rsidRDefault="00BA0C09" w:rsidP="00BA0C09">
      <w:pPr>
        <w:pStyle w:val="a"/>
        <w:tabs>
          <w:tab w:val="left" w:pos="360"/>
          <w:tab w:val="left" w:pos="3420"/>
          <w:tab w:val="left" w:pos="5400"/>
          <w:tab w:val="left" w:pos="7920"/>
        </w:tabs>
        <w:ind w:left="360" w:hanging="720"/>
      </w:pPr>
      <w:proofErr w:type="gramStart"/>
      <w:r w:rsidRPr="00BA0C09">
        <w:t>Stanhope, M. and Lancaster, J. (2012).</w:t>
      </w:r>
      <w:proofErr w:type="gramEnd"/>
      <w:r w:rsidRPr="00BA0C09">
        <w:t xml:space="preserve"> </w:t>
      </w:r>
      <w:r w:rsidRPr="00BA0C09">
        <w:rPr>
          <w:i/>
        </w:rPr>
        <w:t>Public health nursing: Population-centered health care in the community.</w:t>
      </w:r>
      <w:r w:rsidRPr="00BA0C09">
        <w:t xml:space="preserve"> (8</w:t>
      </w:r>
      <w:r w:rsidRPr="00BA0C09">
        <w:rPr>
          <w:vertAlign w:val="superscript"/>
        </w:rPr>
        <w:t>th</w:t>
      </w:r>
      <w:r w:rsidRPr="00BA0C09">
        <w:t xml:space="preserve"> </w:t>
      </w:r>
      <w:proofErr w:type="spellStart"/>
      <w:proofErr w:type="gramStart"/>
      <w:r w:rsidRPr="00BA0C09">
        <w:t>ed</w:t>
      </w:r>
      <w:proofErr w:type="spellEnd"/>
      <w:proofErr w:type="gramEnd"/>
      <w:r w:rsidRPr="00BA0C09">
        <w:t>) Elsevier ISBN: 9780323080019</w:t>
      </w:r>
    </w:p>
    <w:p w:rsidR="00DB5995" w:rsidRPr="00F30810" w:rsidRDefault="00DB5995" w:rsidP="00DB5995">
      <w:pPr>
        <w:pStyle w:val="a"/>
        <w:tabs>
          <w:tab w:val="left" w:pos="360"/>
          <w:tab w:val="left" w:pos="3420"/>
          <w:tab w:val="left" w:pos="5400"/>
          <w:tab w:val="left" w:pos="7920"/>
        </w:tabs>
        <w:ind w:left="-360" w:firstLine="0"/>
        <w:rPr>
          <w:szCs w:val="24"/>
        </w:rPr>
      </w:pPr>
      <w:proofErr w:type="gramStart"/>
      <w:r w:rsidRPr="00F30810">
        <w:rPr>
          <w:szCs w:val="24"/>
        </w:rPr>
        <w:t>Houghton, Peggy M. &amp; Houghton, Timothy J.</w:t>
      </w:r>
      <w:proofErr w:type="gramEnd"/>
      <w:r w:rsidRPr="00F30810">
        <w:rPr>
          <w:szCs w:val="24"/>
        </w:rPr>
        <w:t xml:space="preserve">   APA: The easy way! (2</w:t>
      </w:r>
      <w:r w:rsidRPr="00F30810">
        <w:rPr>
          <w:szCs w:val="24"/>
          <w:vertAlign w:val="superscript"/>
        </w:rPr>
        <w:t>nd</w:t>
      </w:r>
      <w:r w:rsidRPr="00F30810">
        <w:rPr>
          <w:szCs w:val="24"/>
        </w:rPr>
        <w:t xml:space="preserve"> </w:t>
      </w:r>
      <w:proofErr w:type="spellStart"/>
      <w:proofErr w:type="gramStart"/>
      <w:r w:rsidRPr="00F30810">
        <w:rPr>
          <w:szCs w:val="24"/>
        </w:rPr>
        <w:t>ed</w:t>
      </w:r>
      <w:proofErr w:type="spellEnd"/>
      <w:proofErr w:type="gramEnd"/>
      <w:r w:rsidRPr="00F30810">
        <w:rPr>
          <w:szCs w:val="24"/>
        </w:rPr>
        <w:t xml:space="preserve">).  ISBN 9780923568962 </w:t>
      </w:r>
    </w:p>
    <w:p w:rsidR="00DB5995" w:rsidRPr="00F30810" w:rsidRDefault="00DB5995" w:rsidP="00DB5995">
      <w:pPr>
        <w:pStyle w:val="a"/>
        <w:tabs>
          <w:tab w:val="left" w:pos="360"/>
          <w:tab w:val="left" w:pos="3420"/>
          <w:tab w:val="left" w:pos="5400"/>
          <w:tab w:val="left" w:pos="7920"/>
        </w:tabs>
        <w:ind w:left="-360" w:firstLine="0"/>
        <w:rPr>
          <w:szCs w:val="24"/>
        </w:rPr>
      </w:pPr>
    </w:p>
    <w:p w:rsidR="00DB5995" w:rsidRDefault="00DB5995" w:rsidP="00DB5995">
      <w:pPr>
        <w:pStyle w:val="a"/>
        <w:tabs>
          <w:tab w:val="left" w:pos="360"/>
          <w:tab w:val="left" w:pos="3420"/>
          <w:tab w:val="left" w:pos="5400"/>
          <w:tab w:val="left" w:pos="7920"/>
        </w:tabs>
        <w:ind w:left="-360" w:firstLine="0"/>
        <w:rPr>
          <w:szCs w:val="24"/>
        </w:rPr>
      </w:pPr>
      <w:r w:rsidRPr="00F30810">
        <w:rPr>
          <w:b/>
          <w:szCs w:val="24"/>
        </w:rPr>
        <w:t xml:space="preserve">SUPPLEMENTAL TEXTBOOKS: </w:t>
      </w:r>
      <w:r w:rsidRPr="00F30810">
        <w:rPr>
          <w:szCs w:val="24"/>
        </w:rPr>
        <w:t>Texts used in Health Promotion Across the Lifespan; Holistic Health Assessment; Clinical Nursing Foundations; etc.</w:t>
      </w:r>
    </w:p>
    <w:p w:rsidR="003C1C83" w:rsidRPr="00F30810" w:rsidRDefault="003C1C83" w:rsidP="00DB5995">
      <w:pPr>
        <w:pStyle w:val="a"/>
        <w:tabs>
          <w:tab w:val="left" w:pos="360"/>
          <w:tab w:val="left" w:pos="3420"/>
          <w:tab w:val="left" w:pos="5400"/>
          <w:tab w:val="left" w:pos="7920"/>
        </w:tabs>
        <w:ind w:left="-360" w:firstLine="0"/>
        <w:rPr>
          <w:szCs w:val="24"/>
        </w:rPr>
      </w:pPr>
    </w:p>
    <w:p w:rsidR="00DB5995" w:rsidRPr="00F30810" w:rsidRDefault="00DB5995" w:rsidP="00DB5995">
      <w:pPr>
        <w:pStyle w:val="a"/>
        <w:tabs>
          <w:tab w:val="left" w:pos="360"/>
          <w:tab w:val="left" w:pos="3420"/>
          <w:tab w:val="left" w:pos="5400"/>
          <w:tab w:val="left" w:pos="7920"/>
        </w:tabs>
        <w:ind w:left="-360" w:firstLine="0"/>
        <w:rPr>
          <w:szCs w:val="24"/>
        </w:rPr>
      </w:pPr>
      <w:r w:rsidRPr="00F30810">
        <w:rPr>
          <w:b/>
          <w:szCs w:val="24"/>
        </w:rPr>
        <w:t>Recommended:</w:t>
      </w:r>
      <w:r w:rsidRPr="00F30810">
        <w:rPr>
          <w:szCs w:val="24"/>
        </w:rPr>
        <w:t xml:space="preserve">  </w:t>
      </w:r>
    </w:p>
    <w:p w:rsidR="00DB5995" w:rsidRPr="00F30810" w:rsidRDefault="00DB5995" w:rsidP="003C1C83">
      <w:pPr>
        <w:pStyle w:val="a"/>
        <w:tabs>
          <w:tab w:val="left" w:pos="1725"/>
        </w:tabs>
        <w:ind w:left="180" w:hanging="540"/>
        <w:rPr>
          <w:szCs w:val="24"/>
        </w:rPr>
      </w:pPr>
      <w:proofErr w:type="gramStart"/>
      <w:r w:rsidRPr="00F30810">
        <w:rPr>
          <w:szCs w:val="24"/>
        </w:rPr>
        <w:t>American Psychological Association, (2010).</w:t>
      </w:r>
      <w:proofErr w:type="gramEnd"/>
      <w:r w:rsidRPr="00F30810">
        <w:rPr>
          <w:szCs w:val="24"/>
        </w:rPr>
        <w:t xml:space="preserve"> </w:t>
      </w:r>
      <w:proofErr w:type="gramStart"/>
      <w:r w:rsidRPr="00F30810">
        <w:rPr>
          <w:i/>
          <w:szCs w:val="24"/>
        </w:rPr>
        <w:t>Publication manual of the American Psychological Association</w:t>
      </w:r>
      <w:r w:rsidRPr="00F30810">
        <w:rPr>
          <w:szCs w:val="24"/>
        </w:rPr>
        <w:t>.</w:t>
      </w:r>
      <w:proofErr w:type="gramEnd"/>
      <w:r w:rsidRPr="00F30810">
        <w:rPr>
          <w:szCs w:val="24"/>
        </w:rPr>
        <w:t xml:space="preserve"> </w:t>
      </w:r>
      <w:proofErr w:type="gramStart"/>
      <w:r w:rsidRPr="00F30810">
        <w:rPr>
          <w:szCs w:val="24"/>
        </w:rPr>
        <w:t>(6</w:t>
      </w:r>
      <w:r w:rsidRPr="00F30810">
        <w:rPr>
          <w:szCs w:val="24"/>
          <w:vertAlign w:val="superscript"/>
        </w:rPr>
        <w:t>th</w:t>
      </w:r>
      <w:r w:rsidRPr="00F30810">
        <w:rPr>
          <w:szCs w:val="24"/>
        </w:rPr>
        <w:t xml:space="preserve"> Edition).</w:t>
      </w:r>
      <w:proofErr w:type="gramEnd"/>
      <w:r w:rsidRPr="00F30810">
        <w:rPr>
          <w:szCs w:val="24"/>
        </w:rPr>
        <w:t xml:space="preserve"> Washington, DC: Author.</w:t>
      </w:r>
    </w:p>
    <w:p w:rsidR="00C26B23" w:rsidRPr="00F30810" w:rsidRDefault="00C26B23" w:rsidP="00DB5995">
      <w:pPr>
        <w:ind w:left="-360"/>
      </w:pPr>
    </w:p>
    <w:p w:rsidR="00F30810" w:rsidRPr="00F30810" w:rsidRDefault="00F30810" w:rsidP="00DB5995">
      <w:pPr>
        <w:tabs>
          <w:tab w:val="left" w:pos="360"/>
          <w:tab w:val="left" w:pos="720"/>
          <w:tab w:val="left" w:pos="1080"/>
        </w:tabs>
        <w:ind w:left="-360"/>
        <w:rPr>
          <w:b/>
        </w:rPr>
      </w:pPr>
      <w:r w:rsidRPr="00F30810">
        <w:rPr>
          <w:b/>
          <w:bCs/>
        </w:rPr>
        <w:t>UTA College of Nursing Grading Criteria</w:t>
      </w:r>
    </w:p>
    <w:p w:rsidR="00F30810" w:rsidRPr="00F30810" w:rsidRDefault="00653F30" w:rsidP="00DB5995">
      <w:pPr>
        <w:tabs>
          <w:tab w:val="left" w:pos="360"/>
          <w:tab w:val="left" w:pos="720"/>
          <w:tab w:val="left" w:pos="1080"/>
        </w:tabs>
        <w:ind w:left="-360"/>
      </w:pPr>
      <w:r>
        <w:t>Exam</w:t>
      </w:r>
      <w:r w:rsidR="00F9442B">
        <w:t>s</w:t>
      </w:r>
      <w:r w:rsidR="00F30810" w:rsidRPr="00F30810">
        <w:t xml:space="preserve">- 3 </w:t>
      </w:r>
      <w:r>
        <w:t>exam</w:t>
      </w:r>
      <w:r w:rsidR="00F9442B">
        <w:t xml:space="preserve">s       </w:t>
      </w:r>
      <w:r w:rsidR="00F30810" w:rsidRPr="00F30810">
        <w:t xml:space="preserve">    </w:t>
      </w:r>
      <w:r w:rsidR="00BA0C09">
        <w:tab/>
        <w:t xml:space="preserve">   </w:t>
      </w:r>
      <w:r w:rsidR="00F30810" w:rsidRPr="00F30810">
        <w:t>[15% each]</w:t>
      </w:r>
      <w:r w:rsidR="00F30810" w:rsidRPr="00F30810">
        <w:tab/>
      </w:r>
      <w:r w:rsidR="00F30810" w:rsidRPr="00F30810">
        <w:tab/>
      </w:r>
      <w:r w:rsidR="00F30810" w:rsidRPr="00F30810">
        <w:tab/>
      </w:r>
      <w:r w:rsidR="00F30810" w:rsidRPr="00F30810">
        <w:tab/>
      </w:r>
      <w:r w:rsidR="00F30810" w:rsidRPr="00F30810">
        <w:tab/>
      </w:r>
      <w:r w:rsidR="00BA0C09">
        <w:tab/>
      </w:r>
      <w:r w:rsidR="00F30810" w:rsidRPr="00F30810">
        <w:t>45%</w:t>
      </w:r>
    </w:p>
    <w:p w:rsidR="00F30810" w:rsidRPr="00F30810" w:rsidRDefault="00F30810" w:rsidP="00DB5995">
      <w:pPr>
        <w:tabs>
          <w:tab w:val="left" w:pos="360"/>
          <w:tab w:val="left" w:pos="720"/>
          <w:tab w:val="left" w:pos="1080"/>
        </w:tabs>
        <w:ind w:left="-360"/>
      </w:pPr>
      <w:r w:rsidRPr="00F30810">
        <w:t>Written Assignment #1        [Windshield Survey and Key Informants]              15%</w:t>
      </w:r>
    </w:p>
    <w:p w:rsidR="00F30810" w:rsidRPr="00F30810" w:rsidRDefault="00F30810" w:rsidP="00DB5995">
      <w:pPr>
        <w:tabs>
          <w:tab w:val="left" w:pos="360"/>
          <w:tab w:val="left" w:pos="720"/>
          <w:tab w:val="left" w:pos="1080"/>
        </w:tabs>
        <w:ind w:left="-360"/>
      </w:pPr>
      <w:r w:rsidRPr="00F30810">
        <w:t xml:space="preserve">Written Assignment #2 </w:t>
      </w:r>
      <w:r w:rsidRPr="00F30810">
        <w:tab/>
        <w:t xml:space="preserve">   [Community Assessment]</w:t>
      </w:r>
      <w:r w:rsidRPr="00F30810">
        <w:tab/>
      </w:r>
      <w:r w:rsidRPr="00F30810">
        <w:tab/>
      </w:r>
      <w:r w:rsidR="00DB5995">
        <w:tab/>
      </w:r>
      <w:r w:rsidR="00DB5995">
        <w:tab/>
      </w:r>
      <w:r w:rsidRPr="00F30810">
        <w:t>20%</w:t>
      </w:r>
    </w:p>
    <w:p w:rsidR="00F30810" w:rsidRPr="00F30810" w:rsidRDefault="00F30810" w:rsidP="00DB5995">
      <w:pPr>
        <w:tabs>
          <w:tab w:val="left" w:pos="360"/>
          <w:tab w:val="left" w:pos="720"/>
          <w:tab w:val="left" w:pos="1080"/>
        </w:tabs>
        <w:ind w:left="-360"/>
      </w:pPr>
      <w:r w:rsidRPr="00F30810">
        <w:t>Written Assignment #3</w:t>
      </w:r>
      <w:r w:rsidRPr="00F30810">
        <w:tab/>
        <w:t xml:space="preserve">   [Clinical Project]</w:t>
      </w:r>
      <w:r w:rsidRPr="00F30810">
        <w:tab/>
      </w:r>
      <w:r w:rsidRPr="00F30810">
        <w:tab/>
      </w:r>
      <w:r w:rsidRPr="00F30810">
        <w:tab/>
      </w:r>
      <w:r w:rsidRPr="00F30810">
        <w:tab/>
      </w:r>
      <w:r w:rsidR="00DB5995">
        <w:tab/>
      </w:r>
      <w:r w:rsidRPr="00F30810">
        <w:t>15%</w:t>
      </w:r>
    </w:p>
    <w:p w:rsidR="00F30810" w:rsidRPr="00F30810" w:rsidRDefault="00F30810" w:rsidP="00DB5995">
      <w:pPr>
        <w:tabs>
          <w:tab w:val="left" w:pos="360"/>
          <w:tab w:val="left" w:pos="720"/>
          <w:tab w:val="left" w:pos="1080"/>
        </w:tabs>
        <w:ind w:left="-360"/>
      </w:pPr>
      <w:r w:rsidRPr="00F30810">
        <w:t>Participation in class, attendance and class presentation of clinical experience    5%</w:t>
      </w:r>
    </w:p>
    <w:p w:rsidR="00F30810" w:rsidRPr="00F30810" w:rsidRDefault="00F30810" w:rsidP="00DB5995">
      <w:pPr>
        <w:tabs>
          <w:tab w:val="left" w:pos="360"/>
          <w:tab w:val="left" w:pos="720"/>
          <w:tab w:val="left" w:pos="1080"/>
        </w:tabs>
        <w:ind w:left="-360"/>
      </w:pPr>
      <w:r w:rsidRPr="00F30810">
        <w:t>Clinical Project (Completion is required to pass clinical)</w:t>
      </w:r>
      <w:r w:rsidRPr="00F30810">
        <w:tab/>
      </w:r>
      <w:r w:rsidRPr="00F30810">
        <w:tab/>
      </w:r>
      <w:r w:rsidRPr="00F30810">
        <w:tab/>
      </w:r>
      <w:r w:rsidR="00DB5995">
        <w:t xml:space="preserve">  </w:t>
      </w:r>
      <w:r w:rsidRPr="00F30810">
        <w:t>P/F</w:t>
      </w:r>
    </w:p>
    <w:p w:rsidR="00F30810" w:rsidRPr="00F30810" w:rsidRDefault="00F30810" w:rsidP="00DB5995">
      <w:pPr>
        <w:tabs>
          <w:tab w:val="left" w:pos="360"/>
          <w:tab w:val="left" w:pos="720"/>
          <w:tab w:val="left" w:pos="1080"/>
        </w:tabs>
        <w:ind w:left="-360"/>
      </w:pPr>
      <w:r w:rsidRPr="00F30810">
        <w:t>Completion of clinical hours, FEMA Certificates, and Disaster Simulat</w:t>
      </w:r>
      <w:r w:rsidR="00DB5995">
        <w:t>ion</w:t>
      </w:r>
      <w:r w:rsidR="00DB5995">
        <w:tab/>
        <w:t xml:space="preserve">  </w:t>
      </w:r>
      <w:r w:rsidRPr="00F30810">
        <w:t>P/F</w:t>
      </w:r>
    </w:p>
    <w:p w:rsidR="00F30810" w:rsidRPr="00F30810" w:rsidRDefault="00F30810" w:rsidP="00DB5995">
      <w:pPr>
        <w:ind w:left="-360"/>
      </w:pPr>
      <w:r w:rsidRPr="00F30810">
        <w:t>Weekly clinical log (report), Midterm &amp; Final Evaluation</w:t>
      </w:r>
      <w:r w:rsidR="00DB5995">
        <w:tab/>
      </w:r>
      <w:r w:rsidR="00DB5995">
        <w:tab/>
      </w:r>
      <w:r w:rsidR="00DB5995">
        <w:tab/>
        <w:t xml:space="preserve">  </w:t>
      </w:r>
      <w:r w:rsidRPr="00F30810">
        <w:t>P/F</w:t>
      </w:r>
    </w:p>
    <w:p w:rsidR="00F30810" w:rsidRPr="00F30810" w:rsidRDefault="00F30810" w:rsidP="00DB5995">
      <w:pPr>
        <w:ind w:left="-360"/>
      </w:pPr>
    </w:p>
    <w:p w:rsidR="00F30810" w:rsidRPr="00F30810" w:rsidRDefault="00F30810" w:rsidP="00DB5995">
      <w:pPr>
        <w:ind w:left="-360"/>
      </w:pPr>
      <w:r w:rsidRPr="00F30810">
        <w:t>In order to successfully complete an undergraduate nursing course at UTA, the following minimum criteria must be met:</w:t>
      </w:r>
    </w:p>
    <w:p w:rsidR="00F30810" w:rsidRPr="00AE3742" w:rsidRDefault="00F30810" w:rsidP="00DB5995">
      <w:pPr>
        <w:numPr>
          <w:ilvl w:val="0"/>
          <w:numId w:val="4"/>
        </w:numPr>
        <w:ind w:left="-360" w:firstLine="0"/>
        <w:rPr>
          <w:b/>
        </w:rPr>
      </w:pPr>
      <w:r w:rsidRPr="00AE3742">
        <w:rPr>
          <w:b/>
        </w:rPr>
        <w:t xml:space="preserve">70% weighted average on </w:t>
      </w:r>
      <w:r w:rsidR="00653F30">
        <w:rPr>
          <w:b/>
        </w:rPr>
        <w:t>exam</w:t>
      </w:r>
      <w:r w:rsidR="00F9442B" w:rsidRPr="00AE3742">
        <w:rPr>
          <w:b/>
        </w:rPr>
        <w:t>s</w:t>
      </w:r>
      <w:r w:rsidRPr="00AE3742">
        <w:rPr>
          <w:b/>
        </w:rPr>
        <w:t xml:space="preserve"> </w:t>
      </w:r>
    </w:p>
    <w:p w:rsidR="00F30810" w:rsidRPr="00F30810" w:rsidRDefault="00F30810" w:rsidP="00DB5995">
      <w:pPr>
        <w:numPr>
          <w:ilvl w:val="0"/>
          <w:numId w:val="4"/>
        </w:numPr>
        <w:ind w:left="-360" w:firstLine="0"/>
      </w:pPr>
      <w:r w:rsidRPr="00AE3742">
        <w:rPr>
          <w:b/>
        </w:rPr>
        <w:t>70% weighted average on major written assignments</w:t>
      </w:r>
      <w:r w:rsidRPr="00F30810">
        <w:t xml:space="preserve"> (Assignments #1-3)</w:t>
      </w:r>
    </w:p>
    <w:p w:rsidR="00F30810" w:rsidRPr="00F30810" w:rsidRDefault="00F30810" w:rsidP="00DB5995">
      <w:pPr>
        <w:numPr>
          <w:ilvl w:val="0"/>
          <w:numId w:val="4"/>
        </w:numPr>
        <w:ind w:left="-360" w:firstLine="0"/>
      </w:pPr>
      <w:r w:rsidRPr="00F30810">
        <w:t>90% on math test (if applicable)</w:t>
      </w:r>
    </w:p>
    <w:p w:rsidR="00F30810" w:rsidRPr="00F30810" w:rsidRDefault="00F30810" w:rsidP="00DB5995">
      <w:pPr>
        <w:numPr>
          <w:ilvl w:val="0"/>
          <w:numId w:val="4"/>
        </w:numPr>
        <w:ind w:left="-360" w:firstLine="0"/>
      </w:pPr>
      <w:r w:rsidRPr="00F30810">
        <w:t>90% on practicum skills check offs (if applicable)</w:t>
      </w:r>
    </w:p>
    <w:p w:rsidR="00F30810" w:rsidRPr="00F30810" w:rsidRDefault="00F30810" w:rsidP="00DB5995">
      <w:pPr>
        <w:ind w:left="-360"/>
      </w:pPr>
    </w:p>
    <w:p w:rsidR="00F30810" w:rsidRPr="00F30810" w:rsidRDefault="00F30810"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w:t>
      </w:r>
      <w:r w:rsidRPr="00F9442B">
        <w:rPr>
          <w:b/>
        </w:rPr>
        <w:t>rounding of final grades</w:t>
      </w:r>
      <w:r w:rsidRPr="00F30810">
        <w:t xml:space="preserve">. Letter grades for </w:t>
      </w:r>
      <w:r w:rsidR="00653F30">
        <w:t>exam</w:t>
      </w:r>
      <w:r w:rsidRPr="00F30810">
        <w:t>s, written assignments and end-of-course grades, etc. shall be:</w:t>
      </w:r>
    </w:p>
    <w:p w:rsidR="00F30810" w:rsidRPr="00F30810" w:rsidRDefault="00F30810" w:rsidP="00DB5995">
      <w:pPr>
        <w:ind w:left="-360"/>
      </w:pPr>
      <w:r w:rsidRPr="00F30810">
        <w:t>A= 90.00 – 100.00</w:t>
      </w:r>
      <w:r w:rsidRPr="00F30810">
        <w:tab/>
      </w:r>
      <w:r w:rsidRPr="00F30810">
        <w:tab/>
      </w:r>
      <w:r w:rsidRPr="00F30810">
        <w:tab/>
      </w:r>
      <w:r w:rsidRPr="00F30810">
        <w:tab/>
        <w:t>B= 80.00 - 89.99</w:t>
      </w:r>
    </w:p>
    <w:p w:rsidR="00F30810" w:rsidRPr="00F30810" w:rsidRDefault="00F30810" w:rsidP="00DB5995">
      <w:pPr>
        <w:ind w:left="-360"/>
      </w:pPr>
      <w:r w:rsidRPr="00F30810">
        <w:t>C= 70.00 – 79.99</w:t>
      </w:r>
      <w:r w:rsidRPr="00F30810">
        <w:tab/>
      </w:r>
      <w:r w:rsidRPr="00F30810">
        <w:tab/>
      </w:r>
      <w:r w:rsidRPr="00F30810">
        <w:tab/>
      </w:r>
      <w:r w:rsidRPr="00F30810">
        <w:tab/>
      </w:r>
      <w:r w:rsidR="00797C38">
        <w:t xml:space="preserve">            </w:t>
      </w:r>
      <w:r w:rsidRPr="00F30810">
        <w:t>D= 60.00 – 69.99</w:t>
      </w:r>
    </w:p>
    <w:p w:rsidR="00C26B23" w:rsidRDefault="00F30810" w:rsidP="00DB5995">
      <w:pPr>
        <w:ind w:left="-360"/>
      </w:pPr>
      <w:r w:rsidRPr="00F30810">
        <w:t>The existing rule of C or better to progress remains in effect; therefore, to successfully complete a nursing course, students shall have a course grade of 70.00 or greater.</w:t>
      </w:r>
    </w:p>
    <w:p w:rsidR="00C26B23" w:rsidRPr="00F30810" w:rsidRDefault="00C26B23" w:rsidP="00DB5995">
      <w:pPr>
        <w:ind w:left="-360"/>
      </w:pPr>
    </w:p>
    <w:p w:rsidR="00E62341" w:rsidRPr="00F30810" w:rsidRDefault="00E62341" w:rsidP="00DB5995">
      <w:pPr>
        <w:ind w:left="-360"/>
        <w:rPr>
          <w:b/>
        </w:rPr>
      </w:pPr>
      <w:r w:rsidRPr="00F30810">
        <w:rPr>
          <w:b/>
        </w:rPr>
        <w:t>EVALUATION METHODS:</w:t>
      </w:r>
    </w:p>
    <w:p w:rsidR="00E62341" w:rsidRPr="00F30810" w:rsidRDefault="00E62341" w:rsidP="00DB5995">
      <w:pPr>
        <w:tabs>
          <w:tab w:val="left" w:pos="0"/>
        </w:tabs>
        <w:ind w:left="-360"/>
      </w:pPr>
      <w:r w:rsidRPr="00F30810">
        <w:t>The student must satisfactorily pass the N</w:t>
      </w:r>
      <w:r w:rsidR="004E68CE" w:rsidRPr="00F30810">
        <w:t xml:space="preserve">URS </w:t>
      </w:r>
      <w:r w:rsidRPr="00F30810">
        <w:t>4462 course exams, demonstrate clinical proficiency, and satisfactorily complete all required written assignments in order to pass the course and progress in the nursing program.</w:t>
      </w:r>
    </w:p>
    <w:p w:rsidR="00E62341" w:rsidRPr="00F30810" w:rsidRDefault="00344D04" w:rsidP="00F929FD">
      <w:pPr>
        <w:tabs>
          <w:tab w:val="left" w:pos="360"/>
        </w:tabs>
        <w:ind w:left="360" w:hanging="360"/>
      </w:pPr>
      <w:r w:rsidRPr="00F30810">
        <w:t>1.</w:t>
      </w:r>
      <w:r w:rsidR="00E62341" w:rsidRPr="00F30810">
        <w:tab/>
      </w:r>
      <w:r w:rsidR="00E62341" w:rsidRPr="00F30810">
        <w:rPr>
          <w:u w:val="single"/>
        </w:rPr>
        <w:t>Attendance and participation</w:t>
      </w:r>
      <w:r w:rsidR="00E62341" w:rsidRPr="00F30810">
        <w:t xml:space="preserve"> </w:t>
      </w:r>
      <w:r w:rsidR="00283EB5">
        <w:t xml:space="preserve">is expected regularly and signature rosters will be utilized. </w:t>
      </w:r>
      <w:r w:rsidR="00653F30">
        <w:t>Exam</w:t>
      </w:r>
      <w:r w:rsidR="00F9442B">
        <w:t>s</w:t>
      </w:r>
      <w:r w:rsidR="00283EB5">
        <w:t xml:space="preserve"> will be online as computer scheduling permits. Students who miss </w:t>
      </w:r>
      <w:proofErr w:type="spellStart"/>
      <w:proofErr w:type="gramStart"/>
      <w:r w:rsidR="00283EB5">
        <w:t>a</w:t>
      </w:r>
      <w:proofErr w:type="spellEnd"/>
      <w:proofErr w:type="gramEnd"/>
      <w:r w:rsidR="00283EB5">
        <w:t xml:space="preserve"> </w:t>
      </w:r>
      <w:r w:rsidR="00653F30">
        <w:t>exam</w:t>
      </w:r>
      <w:r w:rsidR="00283EB5">
        <w:t xml:space="preserve"> or assignment</w:t>
      </w:r>
      <w:r w:rsidR="00F9442B">
        <w:t>, without prior notification to faculty,</w:t>
      </w:r>
      <w:r w:rsidR="00283EB5">
        <w:t xml:space="preserve"> will be given a 0.00; no make ups will be given for missed </w:t>
      </w:r>
      <w:r w:rsidR="00653F30">
        <w:t>exam</w:t>
      </w:r>
      <w:r w:rsidR="00F9442B">
        <w:t>s</w:t>
      </w:r>
      <w:r w:rsidR="00283EB5">
        <w:t xml:space="preserve">, activities, exams or assignments. Students must present a </w:t>
      </w:r>
      <w:r w:rsidR="00283EB5" w:rsidRPr="00E7111F">
        <w:rPr>
          <w:b/>
        </w:rPr>
        <w:t>UTA</w:t>
      </w:r>
      <w:r w:rsidR="00283EB5">
        <w:t xml:space="preserve"> </w:t>
      </w:r>
      <w:r w:rsidR="00283EB5" w:rsidRPr="00072606">
        <w:rPr>
          <w:b/>
        </w:rPr>
        <w:t>student ID</w:t>
      </w:r>
      <w:r w:rsidR="00283EB5">
        <w:t xml:space="preserve"> when taking </w:t>
      </w:r>
      <w:r w:rsidR="00653F30">
        <w:t>exam</w:t>
      </w:r>
      <w:r w:rsidR="00F9442B">
        <w:t>s</w:t>
      </w:r>
      <w:r w:rsidR="00283EB5">
        <w:t xml:space="preserve">. Your class participation grade is reflected in </w:t>
      </w:r>
      <w:r w:rsidR="00072606">
        <w:t xml:space="preserve">attendance, </w:t>
      </w:r>
      <w:r w:rsidR="00283EB5">
        <w:t>possible group presentations, and other activities as deemed by the lecturer.</w:t>
      </w:r>
    </w:p>
    <w:p w:rsidR="00DD47BC" w:rsidRDefault="00DD47BC" w:rsidP="00DD47BC">
      <w:pPr>
        <w:tabs>
          <w:tab w:val="left" w:pos="360"/>
          <w:tab w:val="left" w:pos="720"/>
          <w:tab w:val="left" w:pos="1080"/>
        </w:tabs>
        <w:ind w:left="360" w:hanging="360"/>
      </w:pPr>
      <w:r>
        <w:t>2.</w:t>
      </w:r>
      <w:r>
        <w:tab/>
      </w:r>
      <w:r>
        <w:rPr>
          <w:u w:val="single"/>
        </w:rPr>
        <w:t xml:space="preserve">Written Assignments: </w:t>
      </w:r>
      <w:r w:rsidRPr="006F1C09">
        <w:t xml:space="preserve">Students are required to complete </w:t>
      </w:r>
      <w:r>
        <w:t>t</w:t>
      </w:r>
      <w:r w:rsidR="00F9442B">
        <w:t>wo</w:t>
      </w:r>
      <w:r w:rsidRPr="006F1C09">
        <w:t xml:space="preserve"> written </w:t>
      </w:r>
      <w:r>
        <w:t xml:space="preserve">course </w:t>
      </w:r>
      <w:r w:rsidRPr="006F1C09">
        <w:t>assignments</w:t>
      </w:r>
      <w:r w:rsidR="00F9442B">
        <w:t xml:space="preserve"> and</w:t>
      </w:r>
      <w:r>
        <w:t xml:space="preserve"> </w:t>
      </w:r>
      <w:proofErr w:type="gramStart"/>
      <w:r w:rsidR="00F9442B">
        <w:t xml:space="preserve">complete </w:t>
      </w:r>
      <w:r>
        <w:t xml:space="preserve"> the</w:t>
      </w:r>
      <w:proofErr w:type="gramEnd"/>
      <w:r>
        <w:t xml:space="preserve"> clinical project assignment</w:t>
      </w:r>
      <w:r w:rsidR="00F9442B">
        <w:t xml:space="preserve"> (including the written proposal, two research articles and method of evaluation)</w:t>
      </w:r>
      <w:r w:rsidRPr="006F1C09">
        <w:t>.</w:t>
      </w:r>
    </w:p>
    <w:p w:rsidR="00DF67AE" w:rsidRPr="006F1C09" w:rsidRDefault="00DF67AE" w:rsidP="00DD47BC">
      <w:pPr>
        <w:tabs>
          <w:tab w:val="left" w:pos="360"/>
          <w:tab w:val="left" w:pos="720"/>
          <w:tab w:val="left" w:pos="1080"/>
        </w:tabs>
        <w:ind w:left="360" w:hanging="360"/>
      </w:pPr>
      <w:r>
        <w:t>3.</w:t>
      </w:r>
      <w:r w:rsidR="00615FB4">
        <w:t xml:space="preserve">   </w:t>
      </w:r>
      <w:r w:rsidRPr="00615FB4">
        <w:rPr>
          <w:u w:val="single"/>
        </w:rPr>
        <w:t>Course and Clinical Contract At</w:t>
      </w:r>
      <w:r w:rsidR="002E2E54" w:rsidRPr="00615FB4">
        <w:rPr>
          <w:u w:val="single"/>
        </w:rPr>
        <w:t>testation Form</w:t>
      </w:r>
      <w:r w:rsidR="002E2E54">
        <w:t xml:space="preserve"> will be completed and submitted to the lead instructor prior to releasing the grade on the first written assignment.</w:t>
      </w:r>
    </w:p>
    <w:p w:rsidR="00DD47BC" w:rsidRDefault="00DF67AE" w:rsidP="00615FB4">
      <w:pPr>
        <w:tabs>
          <w:tab w:val="left" w:pos="360"/>
          <w:tab w:val="left" w:pos="720"/>
          <w:tab w:val="left" w:pos="1080"/>
        </w:tabs>
        <w:ind w:left="360" w:hanging="360"/>
      </w:pPr>
      <w:r>
        <w:lastRenderedPageBreak/>
        <w:t>4</w:t>
      </w:r>
      <w:r w:rsidR="00DD47BC">
        <w:t>.</w:t>
      </w:r>
      <w:r w:rsidR="00DD47BC">
        <w:tab/>
      </w:r>
      <w:r w:rsidR="00DD47BC" w:rsidRPr="009B6225">
        <w:rPr>
          <w:u w:val="single"/>
        </w:rPr>
        <w:t>Attendance</w:t>
      </w:r>
      <w:r w:rsidR="00DD47BC">
        <w:rPr>
          <w:u w:val="single"/>
        </w:rPr>
        <w:t xml:space="preserve"> &amp; Punctuality</w:t>
      </w:r>
      <w:r w:rsidR="00615FB4">
        <w:rPr>
          <w:u w:val="single"/>
        </w:rPr>
        <w:t xml:space="preserve">:  </w:t>
      </w:r>
      <w:r w:rsidR="00DD47BC">
        <w:t xml:space="preserve">Students enrolled in the course are expected to participate in all scheduled classes and keep on task. Students will also be expected to complete online FEMA modules, </w:t>
      </w:r>
      <w:r w:rsidR="00653F30">
        <w:t>exam</w:t>
      </w:r>
      <w:r w:rsidR="00DD47BC">
        <w:t xml:space="preserve"> and print the certificates in the course during the time frame in the Blackboard calendar. Attendance for the </w:t>
      </w:r>
      <w:r w:rsidR="00DD47BC" w:rsidRPr="0090661F">
        <w:rPr>
          <w:b/>
        </w:rPr>
        <w:t>Disaster Simulation is mandatory</w:t>
      </w:r>
      <w:r w:rsidR="0090661F">
        <w:t>.</w:t>
      </w:r>
    </w:p>
    <w:p w:rsidR="00DD47BC" w:rsidRDefault="00DF67AE" w:rsidP="00DD47BC">
      <w:pPr>
        <w:tabs>
          <w:tab w:val="left" w:pos="360"/>
          <w:tab w:val="left" w:pos="720"/>
          <w:tab w:val="left" w:pos="1080"/>
        </w:tabs>
        <w:ind w:left="360" w:hanging="360"/>
        <w:rPr>
          <w:b/>
        </w:rPr>
      </w:pPr>
      <w:r>
        <w:t>5</w:t>
      </w:r>
      <w:r w:rsidR="00DD47BC">
        <w:t>.</w:t>
      </w:r>
      <w:r w:rsidR="00DD47BC">
        <w:tab/>
      </w:r>
      <w:r w:rsidR="00DD47BC" w:rsidRPr="009B6225">
        <w:rPr>
          <w:u w:val="single"/>
        </w:rPr>
        <w:t>Clinical Experience</w:t>
      </w:r>
      <w:r w:rsidR="00DD47BC" w:rsidRPr="009807D4">
        <w:t>:</w:t>
      </w:r>
      <w:r w:rsidR="00DD47BC" w:rsidRPr="00F34B84">
        <w:t xml:space="preserve"> </w:t>
      </w:r>
      <w:r w:rsidR="00DD47BC" w:rsidRPr="0057342F">
        <w:rPr>
          <w:b/>
        </w:rPr>
        <w:t>Clinical is pass or fail</w:t>
      </w:r>
      <w:r w:rsidR="00DD47BC">
        <w:t>. Students must complete 90 appropriate clinical hours in the designated time frame in order to pass clinical (see Clinical Expectations for guidelines related to what counts as appropriate clinical hours).  Completion of less than 90 appropriate hours in the designated time frame will result in clinical</w:t>
      </w:r>
      <w:r>
        <w:t>/class</w:t>
      </w:r>
      <w:r w:rsidR="00DD47BC">
        <w:t xml:space="preserve"> failure.</w:t>
      </w:r>
      <w:r w:rsidR="0029677F">
        <w:t xml:space="preserve"> Students are </w:t>
      </w:r>
      <w:r w:rsidR="0029677F" w:rsidRPr="0029677F">
        <w:rPr>
          <w:b/>
        </w:rPr>
        <w:t>required</w:t>
      </w:r>
      <w:r w:rsidR="0029677F">
        <w:t xml:space="preserve"> to attend a one hour pre/post clinical conference with their clinical faculty every </w:t>
      </w:r>
      <w:r w:rsidR="0029677F" w:rsidRPr="005C0C6F">
        <w:rPr>
          <w:b/>
          <w:u w:val="single"/>
        </w:rPr>
        <w:t>Friday</w:t>
      </w:r>
      <w:r w:rsidR="00F9442B">
        <w:t xml:space="preserve"> 1</w:t>
      </w:r>
      <w:r w:rsidR="005B1B89">
        <w:t>1</w:t>
      </w:r>
      <w:r w:rsidR="00F9442B">
        <w:t>00</w:t>
      </w:r>
      <w:r w:rsidR="0029677F">
        <w:t>-1</w:t>
      </w:r>
      <w:r w:rsidR="005B1B89">
        <w:t>2</w:t>
      </w:r>
      <w:r w:rsidR="00F9442B">
        <w:t>00</w:t>
      </w:r>
      <w:r w:rsidR="001A0962">
        <w:t xml:space="preserve"> (after section I lecture or pre-section II lecture)</w:t>
      </w:r>
      <w:r w:rsidR="0029677F">
        <w:t>. This conference time will be counted towards the clinical hours.</w:t>
      </w:r>
      <w:r w:rsidR="00DD47BC">
        <w:t xml:space="preserve"> Each student will perform a clinical project which is to be approved by </w:t>
      </w:r>
      <w:r w:rsidR="00DD47BC" w:rsidRPr="00A32B55">
        <w:rPr>
          <w:b/>
          <w:u w:val="single"/>
        </w:rPr>
        <w:t xml:space="preserve">both </w:t>
      </w:r>
      <w:r w:rsidR="00DD47BC">
        <w:t xml:space="preserve">clinical faculty and preceptor </w:t>
      </w:r>
      <w:r w:rsidR="00DD47BC" w:rsidRPr="00A32B55">
        <w:rPr>
          <w:b/>
          <w:u w:val="single"/>
        </w:rPr>
        <w:t>before</w:t>
      </w:r>
      <w:r w:rsidR="00DD47BC">
        <w:t xml:space="preserve"> implementation. Each student shall complete mid-term and final evaluations. Students are with preceptors for clinical and are expected to be in weekly communication with clinical faculty.  Students are expected to be in clinical on Tuesday, Wednesday or Thursday as assigned.  </w:t>
      </w:r>
      <w:r w:rsidR="00DD47BC">
        <w:rPr>
          <w:b/>
          <w:u w:val="single"/>
        </w:rPr>
        <w:t>In the event a student must be absent from a scheduled clinical, the student must notify the clinical faculty and site preceptor in advance</w:t>
      </w:r>
      <w:r w:rsidR="00DD47BC">
        <w:rPr>
          <w:b/>
        </w:rPr>
        <w:t>.</w:t>
      </w:r>
      <w:r w:rsidR="00DD47BC">
        <w:t xml:space="preserve">  </w:t>
      </w:r>
      <w:r w:rsidR="00DD47BC">
        <w:rPr>
          <w:b/>
        </w:rPr>
        <w:t>Unexcused absences from clinical will result in clinical</w:t>
      </w:r>
      <w:r>
        <w:rPr>
          <w:b/>
        </w:rPr>
        <w:t>/class</w:t>
      </w:r>
      <w:r w:rsidR="00DD47BC">
        <w:rPr>
          <w:b/>
        </w:rPr>
        <w:t xml:space="preserve"> failure.   An unexcused tardiness may result in being placed on a contract.  Repeated unexcused tardiness may result in clinical</w:t>
      </w:r>
      <w:r>
        <w:rPr>
          <w:b/>
        </w:rPr>
        <w:t>/class</w:t>
      </w:r>
      <w:r w:rsidR="00DD47BC">
        <w:rPr>
          <w:b/>
        </w:rPr>
        <w:t xml:space="preserve"> failure.  </w:t>
      </w:r>
      <w:r w:rsidR="00DD47BC">
        <w:t xml:space="preserve">Activities required as a result of any excused absence are at the discretion of the clinical faculty </w:t>
      </w:r>
      <w:r w:rsidR="00DD47BC">
        <w:rPr>
          <w:b/>
        </w:rPr>
        <w:t xml:space="preserve">and may include simulation experiences as scheduled in the College of Nursing. </w:t>
      </w:r>
      <w:r w:rsidR="00DD47BC" w:rsidRPr="0090661F">
        <w:rPr>
          <w:b/>
          <w:u w:val="single"/>
        </w:rPr>
        <w:t>For NURS 4462 there is a live disaster simulation that is required to pass clinical.</w:t>
      </w:r>
    </w:p>
    <w:p w:rsidR="00DD47BC" w:rsidRDefault="00DD47BC" w:rsidP="00DD47BC">
      <w:pPr>
        <w:tabs>
          <w:tab w:val="left" w:pos="360"/>
          <w:tab w:val="left" w:pos="720"/>
          <w:tab w:val="left" w:pos="1080"/>
        </w:tabs>
        <w:ind w:left="360" w:hanging="360"/>
      </w:pPr>
      <w:r>
        <w:t xml:space="preserve">      </w:t>
      </w:r>
      <w:r w:rsidRPr="0057342F">
        <w:rPr>
          <w:b/>
        </w:rPr>
        <w:t>Clinical logs</w:t>
      </w:r>
      <w:r>
        <w:t xml:space="preserve"> are required weekly and submitted by </w:t>
      </w:r>
      <w:r w:rsidRPr="0090661F">
        <w:rPr>
          <w:b/>
        </w:rPr>
        <w:t>Blackboard</w:t>
      </w:r>
      <w:r>
        <w:rPr>
          <w:b/>
        </w:rPr>
        <w:t xml:space="preserve">. </w:t>
      </w:r>
      <w:r>
        <w:t xml:space="preserve">Clinical Logs contain examples of clinical experiences and advancement toward course objectives. A cumulative score of </w:t>
      </w:r>
      <w:r w:rsidR="00DF67AE">
        <w:t>“P”</w:t>
      </w:r>
      <w:r w:rsidR="00F9442B">
        <w:t xml:space="preserve"> </w:t>
      </w:r>
      <w:r w:rsidR="00DF67AE">
        <w:t>(Pass)</w:t>
      </w:r>
      <w:r>
        <w:t xml:space="preserve"> </w:t>
      </w:r>
      <w:r w:rsidR="0090661F">
        <w:t xml:space="preserve">on clinical logs </w:t>
      </w:r>
      <w:r>
        <w:t>is required for course clinical P/F</w:t>
      </w:r>
      <w:r w:rsidR="00DF67AE">
        <w:t xml:space="preserve">. Academic Integrity is required when submitting your clinical logs including clinical hours performed. The clinical hours will be </w:t>
      </w:r>
      <w:r w:rsidR="00DF67AE" w:rsidRPr="00DF67AE">
        <w:rPr>
          <w:b/>
        </w:rPr>
        <w:t>validated</w:t>
      </w:r>
      <w:r w:rsidR="00DF67AE">
        <w:t xml:space="preserve"> by the preceptor on a weekly log and submitted to the clinical instructor during </w:t>
      </w:r>
      <w:r w:rsidR="0090661F">
        <w:t xml:space="preserve">site visits and mid-term/ final </w:t>
      </w:r>
      <w:r w:rsidR="00DF67AE">
        <w:t>evaluations</w:t>
      </w:r>
      <w:r w:rsidR="0090661F">
        <w:t>. T</w:t>
      </w:r>
      <w:r w:rsidR="00DF67AE">
        <w:t xml:space="preserve">he completed </w:t>
      </w:r>
      <w:r w:rsidR="0090661F">
        <w:t xml:space="preserve">Clinical Hours Validation </w:t>
      </w:r>
      <w:r w:rsidR="00DF67AE">
        <w:t>form</w:t>
      </w:r>
      <w:r w:rsidR="0090661F">
        <w:t xml:space="preserve"> and the Passport</w:t>
      </w:r>
      <w:r w:rsidR="00DF67AE">
        <w:t xml:space="preserve"> will be collected </w:t>
      </w:r>
      <w:r w:rsidR="0090661F">
        <w:t xml:space="preserve">at the end of clinical semester and turned in </w:t>
      </w:r>
      <w:r w:rsidR="00DF67AE">
        <w:t>with the</w:t>
      </w:r>
      <w:r w:rsidR="0090661F">
        <w:t xml:space="preserve"> Clinical</w:t>
      </w:r>
      <w:r w:rsidR="00DF67AE">
        <w:t xml:space="preserve"> </w:t>
      </w:r>
      <w:r w:rsidR="0090661F">
        <w:t>F</w:t>
      </w:r>
      <w:r w:rsidR="00DF67AE">
        <w:t xml:space="preserve">inal </w:t>
      </w:r>
      <w:r w:rsidR="0090661F">
        <w:t>E</w:t>
      </w:r>
      <w:r w:rsidR="00DF67AE">
        <w:t>valuation form.</w:t>
      </w:r>
    </w:p>
    <w:p w:rsidR="00A07C18" w:rsidRPr="00CB19A7" w:rsidRDefault="00A07C18" w:rsidP="00DD47BC">
      <w:pPr>
        <w:tabs>
          <w:tab w:val="left" w:pos="360"/>
          <w:tab w:val="left" w:pos="720"/>
          <w:tab w:val="left" w:pos="1080"/>
        </w:tabs>
        <w:ind w:left="360" w:hanging="360"/>
      </w:pPr>
      <w:r>
        <w:t xml:space="preserve">      Passport Essential Skills include hand washing and a community assessment.</w:t>
      </w:r>
    </w:p>
    <w:p w:rsidR="00E62341" w:rsidRPr="00F30810" w:rsidRDefault="00DF67AE" w:rsidP="00F929FD">
      <w:pPr>
        <w:tabs>
          <w:tab w:val="left" w:pos="360"/>
          <w:tab w:val="left" w:pos="720"/>
          <w:tab w:val="left" w:pos="1080"/>
        </w:tabs>
        <w:ind w:left="360" w:hanging="360"/>
      </w:pPr>
      <w:r>
        <w:t>6</w:t>
      </w:r>
      <w:r w:rsidR="00E62341" w:rsidRPr="00F30810">
        <w:t>.</w:t>
      </w:r>
      <w:r w:rsidR="00E62341" w:rsidRPr="00F30810">
        <w:tab/>
      </w:r>
      <w:r w:rsidR="00BB7AAB" w:rsidRPr="00F30810">
        <w:rPr>
          <w:u w:val="single"/>
        </w:rPr>
        <w:t>Blackboard</w:t>
      </w:r>
      <w:r w:rsidR="00E62341" w:rsidRPr="00F30810">
        <w:rPr>
          <w:u w:val="single"/>
        </w:rPr>
        <w:t xml:space="preserve"> Discussion Board Conduct</w:t>
      </w:r>
    </w:p>
    <w:p w:rsidR="00E62341" w:rsidRPr="00F30810" w:rsidRDefault="00E62341" w:rsidP="00F929FD">
      <w:pPr>
        <w:tabs>
          <w:tab w:val="left" w:pos="360"/>
          <w:tab w:val="left" w:pos="720"/>
          <w:tab w:val="left" w:pos="1080"/>
        </w:tabs>
        <w:ind w:left="360"/>
        <w:rPr>
          <w:b/>
        </w:rPr>
      </w:pPr>
      <w:r w:rsidRPr="00F30810">
        <w:t xml:space="preserve">The </w:t>
      </w:r>
      <w:r w:rsidR="00BB7AAB" w:rsidRPr="00F30810">
        <w:t>Blackboard</w:t>
      </w:r>
      <w:r w:rsidRPr="00F30810">
        <w:t xml:space="preserve"> discussion board should be viewed as a public and professional forum for discussion.  Students are free to discuss academic matters and consult one another regarding academic resources.  The tone of postings on the </w:t>
      </w:r>
      <w:r w:rsidR="00BB7AAB" w:rsidRPr="00F30810">
        <w:t>Blackboard</w:t>
      </w:r>
      <w:r w:rsidRPr="00F30810">
        <w:t xml:space="preserve">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to the Senior II discussion board that is not part of this course.  Failure to comply may result in further action including removal from the discussion board.  Refer to Student Handbook. </w:t>
      </w:r>
      <w:r w:rsidR="00A32B55" w:rsidRPr="00F30810">
        <w:rPr>
          <w:b/>
        </w:rPr>
        <w:t xml:space="preserve">Refrain from discussing this course, to include clinical’s, </w:t>
      </w:r>
      <w:r w:rsidR="00025997" w:rsidRPr="00F30810">
        <w:rPr>
          <w:b/>
        </w:rPr>
        <w:t>written</w:t>
      </w:r>
      <w:r w:rsidR="00A32B55" w:rsidRPr="00F30810">
        <w:rPr>
          <w:b/>
        </w:rPr>
        <w:t xml:space="preserve"> assignments, peers, or faculty on </w:t>
      </w:r>
      <w:r w:rsidR="00A32B55" w:rsidRPr="00F30810">
        <w:rPr>
          <w:b/>
          <w:u w:val="single"/>
        </w:rPr>
        <w:t>all social network sites</w:t>
      </w:r>
      <w:r w:rsidR="00A32B55" w:rsidRPr="00F30810">
        <w:rPr>
          <w:b/>
        </w:rPr>
        <w:t xml:space="preserve"> such as Facebook, Twitter, etc.</w:t>
      </w:r>
    </w:p>
    <w:p w:rsidR="00E62341" w:rsidRPr="00270ECF" w:rsidRDefault="00E62341" w:rsidP="00DB5995">
      <w:pPr>
        <w:tabs>
          <w:tab w:val="left" w:pos="360"/>
          <w:tab w:val="left" w:pos="720"/>
          <w:tab w:val="left" w:pos="1080"/>
        </w:tabs>
        <w:ind w:left="-360"/>
        <w:rPr>
          <w:sz w:val="12"/>
          <w:szCs w:val="12"/>
        </w:rPr>
      </w:pPr>
    </w:p>
    <w:p w:rsidR="00E62341" w:rsidRPr="00F30810" w:rsidRDefault="001F2544" w:rsidP="00DB5995">
      <w:pPr>
        <w:tabs>
          <w:tab w:val="left" w:pos="360"/>
          <w:tab w:val="left" w:pos="720"/>
          <w:tab w:val="left" w:pos="1080"/>
        </w:tabs>
        <w:ind w:left="-360"/>
      </w:pPr>
      <w:r>
        <w:tab/>
      </w:r>
      <w:r w:rsidR="00E62341" w:rsidRPr="00F30810">
        <w:t xml:space="preserve">In addition, for this course </w:t>
      </w:r>
      <w:r w:rsidR="00BB7AAB" w:rsidRPr="00F30810">
        <w:t>Blackboard</w:t>
      </w:r>
      <w:r w:rsidR="00E62341" w:rsidRPr="00F30810">
        <w:t xml:space="preserve"> will be utilized as follows:</w:t>
      </w:r>
    </w:p>
    <w:p w:rsidR="00025997" w:rsidRPr="00F30810" w:rsidRDefault="00E62341" w:rsidP="001F2544">
      <w:pPr>
        <w:numPr>
          <w:ilvl w:val="0"/>
          <w:numId w:val="2"/>
        </w:numPr>
        <w:tabs>
          <w:tab w:val="left" w:pos="360"/>
          <w:tab w:val="left" w:pos="1080"/>
        </w:tabs>
      </w:pPr>
      <w:r w:rsidRPr="00F30810">
        <w:rPr>
          <w:u w:val="single"/>
        </w:rPr>
        <w:t>Main discussion board</w:t>
      </w:r>
      <w:r w:rsidR="00025997" w:rsidRPr="00F30810">
        <w:t xml:space="preserve">: for </w:t>
      </w:r>
      <w:r w:rsidRPr="00F30810">
        <w:t xml:space="preserve">faculty to communicate </w:t>
      </w:r>
      <w:r w:rsidR="00025997" w:rsidRPr="00F30810">
        <w:t xml:space="preserve">to students </w:t>
      </w:r>
      <w:r w:rsidRPr="00F30810">
        <w:t>about course topics</w:t>
      </w:r>
      <w:r w:rsidR="00025997" w:rsidRPr="00F30810">
        <w:t>.</w:t>
      </w:r>
    </w:p>
    <w:p w:rsidR="00E62341" w:rsidRPr="00F30810" w:rsidRDefault="00025997" w:rsidP="001F2544">
      <w:pPr>
        <w:numPr>
          <w:ilvl w:val="0"/>
          <w:numId w:val="2"/>
        </w:numPr>
        <w:tabs>
          <w:tab w:val="left" w:pos="360"/>
          <w:tab w:val="left" w:pos="1080"/>
        </w:tabs>
      </w:pPr>
      <w:r w:rsidRPr="00F30810">
        <w:rPr>
          <w:u w:val="single"/>
        </w:rPr>
        <w:t>Student discussion board</w:t>
      </w:r>
      <w:r w:rsidRPr="00F30810">
        <w:t xml:space="preserve">: </w:t>
      </w:r>
      <w:r w:rsidR="00E62341" w:rsidRPr="00F30810">
        <w:t xml:space="preserve"> </w:t>
      </w:r>
      <w:r w:rsidRPr="00F30810">
        <w:t xml:space="preserve">for students to communicate about course topics.  </w:t>
      </w:r>
      <w:r w:rsidR="00E62341" w:rsidRPr="00F30810">
        <w:t>Students are expected to comply with rules as described in the Student Handbook.</w:t>
      </w:r>
    </w:p>
    <w:p w:rsidR="00E62341" w:rsidRPr="00F30810" w:rsidRDefault="00E62341" w:rsidP="001F2544">
      <w:pPr>
        <w:numPr>
          <w:ilvl w:val="0"/>
          <w:numId w:val="2"/>
        </w:numPr>
        <w:tabs>
          <w:tab w:val="left" w:pos="360"/>
          <w:tab w:val="left" w:pos="1080"/>
        </w:tabs>
      </w:pPr>
      <w:r w:rsidRPr="00F30810">
        <w:rPr>
          <w:u w:val="single"/>
        </w:rPr>
        <w:t>Class Announcements</w:t>
      </w:r>
      <w:r w:rsidRPr="00F30810">
        <w:t>: the lead teacher will post announcements to the Main discussion board pertaining to class as needed.</w:t>
      </w:r>
    </w:p>
    <w:p w:rsidR="00E62341" w:rsidRPr="00F30810" w:rsidRDefault="00E62341" w:rsidP="001F2544">
      <w:pPr>
        <w:numPr>
          <w:ilvl w:val="0"/>
          <w:numId w:val="2"/>
        </w:numPr>
        <w:tabs>
          <w:tab w:val="left" w:pos="360"/>
          <w:tab w:val="left" w:pos="1080"/>
        </w:tabs>
      </w:pPr>
      <w:r w:rsidRPr="00F30810">
        <w:rPr>
          <w:u w:val="single"/>
        </w:rPr>
        <w:t>Clinical group discussion board</w:t>
      </w:r>
      <w:r w:rsidRPr="00F30810">
        <w:t xml:space="preserve">: </w:t>
      </w:r>
      <w:r w:rsidR="000D2213" w:rsidRPr="00F30810">
        <w:t xml:space="preserve">clinical </w:t>
      </w:r>
      <w:r w:rsidRPr="00F30810">
        <w:t>faculty members</w:t>
      </w:r>
      <w:r w:rsidRPr="00F30810">
        <w:rPr>
          <w:b/>
        </w:rPr>
        <w:t xml:space="preserve"> will</w:t>
      </w:r>
      <w:r w:rsidRPr="00F30810">
        <w:t xml:space="preserve"> have a clinical discussion board for their clinical group.  Each </w:t>
      </w:r>
      <w:r w:rsidR="000D2213" w:rsidRPr="00F30810">
        <w:t xml:space="preserve">clinical </w:t>
      </w:r>
      <w:r w:rsidRPr="00F30810">
        <w:t xml:space="preserve">faculty will post any additional rules or expectations on their discussion board. </w:t>
      </w:r>
    </w:p>
    <w:p w:rsidR="00E62341" w:rsidRPr="00F30810" w:rsidRDefault="00E62341" w:rsidP="001F2544">
      <w:pPr>
        <w:numPr>
          <w:ilvl w:val="0"/>
          <w:numId w:val="2"/>
        </w:numPr>
        <w:tabs>
          <w:tab w:val="left" w:pos="360"/>
          <w:tab w:val="left" w:pos="1080"/>
        </w:tabs>
      </w:pPr>
      <w:r w:rsidRPr="00F30810">
        <w:rPr>
          <w:u w:val="single"/>
        </w:rPr>
        <w:t>Grades</w:t>
      </w:r>
      <w:r w:rsidRPr="00F30810">
        <w:t xml:space="preserve"> will be posted to </w:t>
      </w:r>
      <w:r w:rsidR="00BB7AAB" w:rsidRPr="00F30810">
        <w:t>Blackboard</w:t>
      </w:r>
      <w:r w:rsidR="00AE3742">
        <w:t xml:space="preserve"> and released to the students when all grades are entered</w:t>
      </w:r>
      <w:r w:rsidRPr="00F30810">
        <w:t>.</w:t>
      </w:r>
    </w:p>
    <w:p w:rsidR="00E62341" w:rsidRPr="00F30810" w:rsidRDefault="00E62341" w:rsidP="001F2544">
      <w:pPr>
        <w:numPr>
          <w:ilvl w:val="0"/>
          <w:numId w:val="2"/>
        </w:numPr>
        <w:tabs>
          <w:tab w:val="left" w:pos="360"/>
          <w:tab w:val="left" w:pos="1080"/>
        </w:tabs>
      </w:pPr>
      <w:r w:rsidRPr="00F30810">
        <w:rPr>
          <w:u w:val="single"/>
        </w:rPr>
        <w:t>Course calendar</w:t>
      </w:r>
      <w:r w:rsidRPr="00F30810">
        <w:t xml:space="preserve"> is detailed in the </w:t>
      </w:r>
      <w:r w:rsidR="00BB7AAB" w:rsidRPr="00F30810">
        <w:t>Blackboard</w:t>
      </w:r>
      <w:r w:rsidRPr="00F30810">
        <w:t xml:space="preserve"> Calendar Icon</w:t>
      </w:r>
    </w:p>
    <w:p w:rsidR="00E62341" w:rsidRPr="00F30810" w:rsidRDefault="0076134F" w:rsidP="001F2544">
      <w:pPr>
        <w:numPr>
          <w:ilvl w:val="0"/>
          <w:numId w:val="2"/>
        </w:numPr>
        <w:tabs>
          <w:tab w:val="left" w:pos="360"/>
          <w:tab w:val="left" w:pos="1080"/>
        </w:tabs>
      </w:pPr>
      <w:r w:rsidRPr="00F30810">
        <w:rPr>
          <w:u w:val="single"/>
        </w:rPr>
        <w:t>Blackboard</w:t>
      </w:r>
      <w:r w:rsidR="00E62341" w:rsidRPr="00F30810">
        <w:rPr>
          <w:u w:val="single"/>
        </w:rPr>
        <w:t xml:space="preserve"> Modules (Online Modules): </w:t>
      </w:r>
      <w:r w:rsidR="00E62341" w:rsidRPr="00F30810">
        <w:t xml:space="preserve">Topics </w:t>
      </w:r>
      <w:r w:rsidR="00456019" w:rsidRPr="00F30810">
        <w:rPr>
          <w:i/>
        </w:rPr>
        <w:t>may</w:t>
      </w:r>
      <w:r w:rsidR="00E62341" w:rsidRPr="00F30810">
        <w:rPr>
          <w:i/>
        </w:rPr>
        <w:t xml:space="preserve"> be</w:t>
      </w:r>
      <w:r w:rsidR="00E62341" w:rsidRPr="00F30810">
        <w:t xml:space="preserve"> presented in a </w:t>
      </w:r>
      <w:r w:rsidR="00BB7AAB" w:rsidRPr="00F30810">
        <w:t>Blackboard</w:t>
      </w:r>
      <w:r w:rsidR="00E62341" w:rsidRPr="00F30810">
        <w:t xml:space="preserve"> Module Online.</w:t>
      </w:r>
    </w:p>
    <w:p w:rsidR="00E62341" w:rsidRPr="00A07C18" w:rsidRDefault="00E62341" w:rsidP="001F2544">
      <w:pPr>
        <w:numPr>
          <w:ilvl w:val="0"/>
          <w:numId w:val="2"/>
        </w:numPr>
        <w:tabs>
          <w:tab w:val="left" w:pos="360"/>
          <w:tab w:val="left" w:pos="1080"/>
        </w:tabs>
      </w:pPr>
      <w:r w:rsidRPr="00F30810">
        <w:rPr>
          <w:u w:val="single"/>
        </w:rPr>
        <w:lastRenderedPageBreak/>
        <w:t xml:space="preserve">Other postings related to pinning, graduation, NCLEX, and employment that are not directly course related need to be posted to the Senior II </w:t>
      </w:r>
      <w:r w:rsidR="00BB7AAB" w:rsidRPr="00F30810">
        <w:rPr>
          <w:u w:val="single"/>
        </w:rPr>
        <w:t>Blackboard</w:t>
      </w:r>
      <w:r w:rsidRPr="00F30810">
        <w:rPr>
          <w:u w:val="single"/>
        </w:rPr>
        <w:t xml:space="preserve"> Discussion Board, which is available for students to use for these types of communications.</w:t>
      </w:r>
    </w:p>
    <w:p w:rsidR="00CB46C0" w:rsidRPr="00F30810" w:rsidRDefault="00CB46C0" w:rsidP="0090661F">
      <w:pPr>
        <w:tabs>
          <w:tab w:val="left" w:pos="360"/>
          <w:tab w:val="left" w:pos="1080"/>
        </w:tabs>
        <w:ind w:left="720"/>
      </w:pPr>
    </w:p>
    <w:p w:rsidR="00E62341" w:rsidRPr="00F30810" w:rsidRDefault="00DF67AE" w:rsidP="001F2544">
      <w:pPr>
        <w:tabs>
          <w:tab w:val="left" w:pos="360"/>
          <w:tab w:val="left" w:pos="720"/>
          <w:tab w:val="left" w:pos="1080"/>
        </w:tabs>
        <w:ind w:left="360" w:hanging="360"/>
      </w:pPr>
      <w:r>
        <w:t>7</w:t>
      </w:r>
      <w:r w:rsidR="00E62341" w:rsidRPr="00F30810">
        <w:t>.</w:t>
      </w:r>
      <w:r w:rsidR="00E62341" w:rsidRPr="00F30810">
        <w:tab/>
      </w:r>
      <w:r w:rsidR="00E62341" w:rsidRPr="00F30810">
        <w:rPr>
          <w:u w:val="single"/>
        </w:rPr>
        <w:t>Communication</w:t>
      </w:r>
    </w:p>
    <w:p w:rsidR="00E62341" w:rsidRPr="00F30810" w:rsidRDefault="00E62341" w:rsidP="001F2544">
      <w:pPr>
        <w:tabs>
          <w:tab w:val="left" w:pos="360"/>
          <w:tab w:val="left" w:pos="720"/>
          <w:tab w:val="left" w:pos="1080"/>
        </w:tabs>
        <w:ind w:left="-360" w:firstLine="720"/>
      </w:pPr>
      <w:r w:rsidRPr="00F30810">
        <w:t>Students are expected to follow the chain of communication and command in the following order:</w:t>
      </w:r>
    </w:p>
    <w:p w:rsidR="00E62341" w:rsidRPr="00F30810" w:rsidRDefault="00E62341" w:rsidP="001F2544">
      <w:pPr>
        <w:numPr>
          <w:ilvl w:val="0"/>
          <w:numId w:val="12"/>
        </w:numPr>
        <w:tabs>
          <w:tab w:val="left" w:pos="360"/>
          <w:tab w:val="left" w:pos="1080"/>
        </w:tabs>
        <w:ind w:left="-360" w:firstLine="720"/>
      </w:pPr>
      <w:r w:rsidRPr="00F30810">
        <w:t>Read the syllabus/text for directions/clarification, etc.</w:t>
      </w:r>
    </w:p>
    <w:p w:rsidR="00E62341" w:rsidRPr="00F30810" w:rsidRDefault="00E62341" w:rsidP="001F2544">
      <w:pPr>
        <w:numPr>
          <w:ilvl w:val="0"/>
          <w:numId w:val="12"/>
        </w:numPr>
        <w:tabs>
          <w:tab w:val="left" w:pos="360"/>
          <w:tab w:val="left" w:pos="1080"/>
        </w:tabs>
        <w:ind w:left="-360" w:firstLine="720"/>
      </w:pPr>
      <w:r w:rsidRPr="00F30810">
        <w:t>Discuss with peers</w:t>
      </w:r>
    </w:p>
    <w:p w:rsidR="00E62341" w:rsidRPr="00F30810" w:rsidRDefault="00E62341" w:rsidP="001F2544">
      <w:pPr>
        <w:numPr>
          <w:ilvl w:val="0"/>
          <w:numId w:val="12"/>
        </w:numPr>
        <w:tabs>
          <w:tab w:val="left" w:pos="360"/>
          <w:tab w:val="left" w:pos="1080"/>
        </w:tabs>
        <w:ind w:left="-360" w:firstLine="720"/>
      </w:pPr>
      <w:r w:rsidRPr="00F30810">
        <w:t>Discuss with assigned Clinical Faculty</w:t>
      </w:r>
    </w:p>
    <w:p w:rsidR="00E62341" w:rsidRDefault="001F2544" w:rsidP="001F2544">
      <w:pPr>
        <w:numPr>
          <w:ilvl w:val="0"/>
          <w:numId w:val="12"/>
        </w:numPr>
        <w:tabs>
          <w:tab w:val="left" w:pos="360"/>
          <w:tab w:val="left" w:pos="1080"/>
        </w:tabs>
        <w:ind w:left="-360" w:firstLine="720"/>
      </w:pPr>
      <w:r>
        <w:t xml:space="preserve">Contact </w:t>
      </w:r>
      <w:r w:rsidR="00E62341" w:rsidRPr="00F30810">
        <w:t>Lead Faculty</w:t>
      </w:r>
    </w:p>
    <w:p w:rsidR="00270ECF" w:rsidRDefault="00270ECF" w:rsidP="00270ECF">
      <w:pPr>
        <w:tabs>
          <w:tab w:val="left" w:pos="360"/>
          <w:tab w:val="left" w:pos="1080"/>
        </w:tabs>
        <w:ind w:left="360"/>
      </w:pPr>
    </w:p>
    <w:p w:rsidR="003C1C83" w:rsidRDefault="003C1C83" w:rsidP="003C1C83">
      <w:pPr>
        <w:pStyle w:val="NormalWeb"/>
        <w:spacing w:before="0" w:beforeAutospacing="0" w:after="0" w:afterAutospacing="0"/>
        <w:ind w:left="-360"/>
      </w:pPr>
      <w:r w:rsidRPr="00F30810">
        <w:rPr>
          <w:b/>
        </w:rPr>
        <w:t xml:space="preserve">Drop Policy: </w:t>
      </w:r>
      <w:r w:rsidRPr="00F30810">
        <w:t xml:space="preserve">Students may drop or swap (adding and dropping a class concurrently) classes through self-service in </w:t>
      </w:r>
      <w:proofErr w:type="spellStart"/>
      <w:r w:rsidRPr="00F30810">
        <w:t>MyMav</w:t>
      </w:r>
      <w:proofErr w:type="spellEnd"/>
      <w:r w:rsidRPr="00F30810">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0810">
        <w:rPr>
          <w:rStyle w:val="Strong"/>
        </w:rPr>
        <w:t>Students will not be automatically dropped for non-attendance</w:t>
      </w:r>
      <w:r w:rsidRPr="00F30810">
        <w:t>. Repayment of certain types of financial aid administered through the University may be required as the result of dropping classes or withdrawing. Contact the Financial Aid Office for more information.</w:t>
      </w:r>
    </w:p>
    <w:p w:rsidR="003C1C83" w:rsidRDefault="003C1C83" w:rsidP="003C1C83">
      <w:pPr>
        <w:pStyle w:val="NormalWeb"/>
        <w:spacing w:before="0" w:beforeAutospacing="0" w:after="0" w:afterAutospacing="0"/>
        <w:ind w:left="-360"/>
      </w:pPr>
    </w:p>
    <w:p w:rsidR="00BA0C09" w:rsidRPr="005B7D4F" w:rsidRDefault="00BA0C09" w:rsidP="00653F30">
      <w:pPr>
        <w:ind w:left="1440"/>
        <w:rPr>
          <w:b/>
        </w:rPr>
      </w:pPr>
      <w:r w:rsidRPr="005B7D4F">
        <w:rPr>
          <w:b/>
        </w:rPr>
        <w:t xml:space="preserve">Courses with adjusted drop dates in </w:t>
      </w:r>
      <w:r w:rsidR="000F6C3B">
        <w:rPr>
          <w:b/>
        </w:rPr>
        <w:t>Spring 2014</w:t>
      </w:r>
      <w:r w:rsidRPr="005B7D4F">
        <w:rPr>
          <w:b/>
        </w:rPr>
        <w:t xml:space="preserve"> are as follows:</w:t>
      </w:r>
    </w:p>
    <w:p w:rsidR="00BA0C09" w:rsidRPr="005B7D4F" w:rsidRDefault="00BA0C09" w:rsidP="00653F30">
      <w:pPr>
        <w:ind w:left="1440"/>
        <w:rPr>
          <w:b/>
        </w:rPr>
      </w:pPr>
      <w:r w:rsidRPr="005B7D4F">
        <w:rPr>
          <w:b/>
        </w:rPr>
        <w:t xml:space="preserve">Management, Trends, and Community Health:  </w:t>
      </w:r>
      <w:r w:rsidR="000F3D0C">
        <w:rPr>
          <w:b/>
        </w:rPr>
        <w:t>March 7, 2014</w:t>
      </w:r>
    </w:p>
    <w:p w:rsidR="00BA0C09" w:rsidRPr="00371060" w:rsidRDefault="00BA0C09" w:rsidP="00653F30">
      <w:pPr>
        <w:ind w:left="1440"/>
        <w:rPr>
          <w:b/>
        </w:rPr>
      </w:pPr>
      <w:r w:rsidRPr="005B7D4F">
        <w:rPr>
          <w:b/>
        </w:rPr>
        <w:t xml:space="preserve">Capstone:  </w:t>
      </w:r>
      <w:r w:rsidR="000F3D0C">
        <w:rPr>
          <w:b/>
        </w:rPr>
        <w:t>April 28, 2014</w:t>
      </w:r>
    </w:p>
    <w:p w:rsidR="003C1C83" w:rsidRPr="00F30810" w:rsidRDefault="003C1C83" w:rsidP="003C1C83">
      <w:pPr>
        <w:pStyle w:val="NormalWeb"/>
        <w:spacing w:before="0" w:beforeAutospacing="0" w:after="0" w:afterAutospacing="0"/>
        <w:ind w:left="-360"/>
      </w:pPr>
    </w:p>
    <w:p w:rsidR="003C1C83" w:rsidRPr="00F30810" w:rsidRDefault="003C1C83" w:rsidP="003C1C8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F30810">
          <w:rPr>
            <w:rStyle w:val="Hyperlink"/>
          </w:rPr>
          <w:t>www.uta.edu/disability</w:t>
        </w:r>
      </w:hyperlink>
      <w:r w:rsidRPr="00F30810">
        <w:t xml:space="preserve"> or by calling the Office for Students with Disabilities at (817) 272-3364.</w:t>
      </w:r>
    </w:p>
    <w:p w:rsidR="003C1C83" w:rsidRPr="00F30810" w:rsidRDefault="003C1C83" w:rsidP="003C1C83">
      <w:pPr>
        <w:ind w:left="-360"/>
      </w:pPr>
    </w:p>
    <w:p w:rsidR="004F792D" w:rsidRDefault="003C1C83" w:rsidP="004F792D">
      <w:pPr>
        <w:keepNext/>
        <w:ind w:left="-360"/>
      </w:pPr>
      <w:r w:rsidRPr="00F30810">
        <w:rPr>
          <w:b/>
          <w:bCs/>
        </w:rPr>
        <w:t xml:space="preserve">Academic Integrity: </w:t>
      </w:r>
      <w:r w:rsidRPr="00F30810">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4F792D" w:rsidRDefault="004F792D" w:rsidP="004F792D">
      <w:pPr>
        <w:pStyle w:val="Default0"/>
        <w:spacing w:after="240"/>
        <w:ind w:right="130"/>
        <w:jc w:val="center"/>
        <w:rPr>
          <w:b/>
          <w:bCs/>
          <w:color w:val="0064B1"/>
          <w:sz w:val="28"/>
          <w:szCs w:val="28"/>
        </w:rPr>
      </w:pPr>
      <w:r>
        <w:rPr>
          <w:b/>
          <w:bCs/>
          <w:color w:val="0064B1"/>
          <w:sz w:val="28"/>
          <w:szCs w:val="28"/>
        </w:rPr>
        <w:t>UT Arlington Honor Code</w:t>
      </w:r>
    </w:p>
    <w:p w:rsidR="004F792D" w:rsidRDefault="004F792D" w:rsidP="004F792D">
      <w:pPr>
        <w:pStyle w:val="Default0"/>
        <w:spacing w:after="240"/>
        <w:ind w:right="130"/>
        <w:jc w:val="both"/>
        <w:rPr>
          <w:sz w:val="28"/>
          <w:szCs w:val="28"/>
        </w:rPr>
      </w:pPr>
      <w:r>
        <w:rPr>
          <w:sz w:val="28"/>
          <w:szCs w:val="28"/>
        </w:rPr>
        <w:t xml:space="preserve">I pledge, on my honor, to uphold UT Arlington’s tradition of academic integrity, a tradition that values hard work and honest effort in the pursuit of academic excellence. </w:t>
      </w:r>
    </w:p>
    <w:p w:rsidR="004F792D" w:rsidRDefault="004F792D" w:rsidP="004F792D">
      <w:pPr>
        <w:pStyle w:val="Default0"/>
        <w:spacing w:after="240"/>
        <w:ind w:right="130"/>
        <w:jc w:val="both"/>
        <w:rPr>
          <w:sz w:val="28"/>
          <w:szCs w:val="28"/>
        </w:rPr>
      </w:pPr>
      <w:r>
        <w:rPr>
          <w:sz w:val="28"/>
          <w:szCs w:val="28"/>
        </w:rPr>
        <w:t>I promise that I will only submit work that I personally create or contribute to group collaborations, and reference any work from other sources. I will follow the highest standards of integrity and uphold the spirit of the Honor Code.</w:t>
      </w:r>
    </w:p>
    <w:p w:rsidR="00587C9F" w:rsidRPr="00785F22" w:rsidRDefault="003C1C83" w:rsidP="00BA0C09">
      <w:pPr>
        <w:keepNext/>
        <w:ind w:left="-360"/>
        <w:rPr>
          <w:b/>
        </w:rPr>
      </w:pPr>
      <w:r w:rsidRPr="00F30810">
        <w:lastRenderedPageBreak/>
        <w:t xml:space="preserve"> </w:t>
      </w:r>
      <w:r w:rsidR="00587C9F" w:rsidRPr="00785F22">
        <w:rPr>
          <w:b/>
        </w:rPr>
        <w:t>PLAGIARISM:</w:t>
      </w:r>
    </w:p>
    <w:p w:rsidR="00587C9F" w:rsidRDefault="00587C9F" w:rsidP="00587C9F">
      <w:pPr>
        <w:ind w:left="-360"/>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4" w:history="1">
        <w:r w:rsidRPr="00F86E78">
          <w:rPr>
            <w:rStyle w:val="Hyperlink"/>
          </w:rPr>
          <w:t>http://library.uta.edu/tutorials/Plagiarism</w:t>
        </w:r>
      </w:hyperlink>
      <w:r>
        <w:t>.  Papers are now checked for plagiarism and stored in Blackboard.</w:t>
      </w:r>
    </w:p>
    <w:p w:rsidR="00CB46C0" w:rsidRPr="00F30810" w:rsidRDefault="00CB46C0" w:rsidP="00732A73"/>
    <w:p w:rsidR="003C1C83" w:rsidRPr="00F30810" w:rsidRDefault="003C1C83" w:rsidP="003C1C83">
      <w:pPr>
        <w:ind w:left="-360"/>
      </w:pPr>
      <w:r w:rsidRPr="00F30810">
        <w:rPr>
          <w:b/>
          <w:bCs/>
        </w:rPr>
        <w:t>Student Support Services Available</w:t>
      </w:r>
      <w:r w:rsidRPr="00F30810">
        <w:t>:</w:t>
      </w:r>
      <w:r w:rsidRPr="00F30810">
        <w:rPr>
          <w:b/>
          <w:bCs/>
        </w:rPr>
        <w:t xml:space="preserve"> </w:t>
      </w:r>
      <w:r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F30810">
          <w:rPr>
            <w:rStyle w:val="Hyperlink"/>
          </w:rPr>
          <w:t>www.uta.edu/resources</w:t>
        </w:r>
      </w:hyperlink>
      <w:r w:rsidRPr="00F30810">
        <w:t xml:space="preserve"> for more information.</w:t>
      </w:r>
    </w:p>
    <w:p w:rsidR="00E83779" w:rsidRPr="00F30810" w:rsidRDefault="00E83779" w:rsidP="003C1C83">
      <w:pPr>
        <w:ind w:left="-360"/>
        <w:rPr>
          <w:b/>
        </w:rPr>
      </w:pPr>
    </w:p>
    <w:p w:rsidR="003C1C83" w:rsidRPr="00F30810" w:rsidRDefault="003C1C83" w:rsidP="003C1C83">
      <w:pPr>
        <w:ind w:left="-360"/>
      </w:pPr>
      <w:r w:rsidRPr="00F30810">
        <w:rPr>
          <w:b/>
        </w:rPr>
        <w:t xml:space="preserve">Electronic Communication Policy: </w:t>
      </w:r>
      <w:r w:rsidRPr="00F30810">
        <w:t>The University of Texas at Arlington has adopted the University “</w:t>
      </w:r>
      <w:proofErr w:type="spellStart"/>
      <w:r w:rsidRPr="00F30810">
        <w:t>MavMail</w:t>
      </w:r>
      <w:proofErr w:type="spellEnd"/>
      <w:r w:rsidRPr="00F30810">
        <w:t xml:space="preserve">” address as the sole official means of communication with students. </w:t>
      </w:r>
      <w:proofErr w:type="spellStart"/>
      <w:r w:rsidRPr="00F30810">
        <w:t>MavMail</w:t>
      </w:r>
      <w:proofErr w:type="spellEnd"/>
      <w:r w:rsidRPr="00F30810">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F30810">
        <w:t>MavMail</w:t>
      </w:r>
      <w:proofErr w:type="spellEnd"/>
      <w:r w:rsidRPr="00F30810">
        <w:t xml:space="preserve"> system. All students are assigned a </w:t>
      </w:r>
      <w:proofErr w:type="spellStart"/>
      <w:r w:rsidRPr="00F30810">
        <w:t>MavMail</w:t>
      </w:r>
      <w:proofErr w:type="spellEnd"/>
      <w:r w:rsidRPr="00F30810">
        <w:t xml:space="preserve"> account. </w:t>
      </w:r>
      <w:r w:rsidRPr="00F30810">
        <w:rPr>
          <w:b/>
          <w:i/>
        </w:rPr>
        <w:t xml:space="preserve">Students are responsible for checking their </w:t>
      </w:r>
      <w:proofErr w:type="spellStart"/>
      <w:r w:rsidRPr="00F30810">
        <w:rPr>
          <w:b/>
          <w:i/>
        </w:rPr>
        <w:t>MavMail</w:t>
      </w:r>
      <w:proofErr w:type="spellEnd"/>
      <w:r w:rsidRPr="00F30810">
        <w:rPr>
          <w:b/>
          <w:i/>
        </w:rPr>
        <w:t xml:space="preserve"> regularly.</w:t>
      </w:r>
      <w:r w:rsidRPr="00F30810">
        <w:t xml:space="preserve"> Information about activating and using </w:t>
      </w:r>
      <w:proofErr w:type="spellStart"/>
      <w:r w:rsidRPr="00F30810">
        <w:t>MavMail</w:t>
      </w:r>
      <w:proofErr w:type="spellEnd"/>
      <w:r w:rsidRPr="00F30810">
        <w:t xml:space="preserve"> is available at </w:t>
      </w:r>
      <w:hyperlink r:id="rId16" w:history="1">
        <w:r w:rsidRPr="00F30810">
          <w:rPr>
            <w:rStyle w:val="Hyperlink"/>
          </w:rPr>
          <w:t>http://www.uta.edu/oit/email/</w:t>
        </w:r>
      </w:hyperlink>
      <w:r w:rsidRPr="00F30810">
        <w:t>. There is no additional charge to students for using this account, and it remains active even after they graduate from UT Arlington.</w:t>
      </w:r>
    </w:p>
    <w:p w:rsidR="003C1C83" w:rsidRPr="00F30810" w:rsidRDefault="003C1C83" w:rsidP="003C1C83">
      <w:pPr>
        <w:ind w:left="-360"/>
      </w:pPr>
    </w:p>
    <w:p w:rsidR="003C1C83" w:rsidRPr="00F30810" w:rsidRDefault="003C1C83" w:rsidP="003C1C83">
      <w:pPr>
        <w:ind w:left="-360"/>
      </w:pPr>
      <w:proofErr w:type="gramStart"/>
      <w:r w:rsidRPr="00F30810">
        <w:t xml:space="preserve">To obtain your </w:t>
      </w:r>
      <w:proofErr w:type="spellStart"/>
      <w:r w:rsidRPr="00F30810">
        <w:t>NetID</w:t>
      </w:r>
      <w:proofErr w:type="spellEnd"/>
      <w:r w:rsidRPr="00F30810">
        <w:t xml:space="preserve"> or for logon assistance, visit </w:t>
      </w:r>
      <w:hyperlink r:id="rId17" w:history="1">
        <w:r w:rsidRPr="00F30810">
          <w:rPr>
            <w:rStyle w:val="Hyperlink"/>
          </w:rPr>
          <w:t>https://webapps.uta.edu/oit/selfservice/</w:t>
        </w:r>
      </w:hyperlink>
      <w:r w:rsidRPr="00F30810">
        <w:t>.</w:t>
      </w:r>
      <w:proofErr w:type="gramEnd"/>
      <w:r w:rsidRPr="00F30810">
        <w:t xml:space="preserve">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3C1C83" w:rsidRDefault="003C1C83" w:rsidP="00270ECF">
      <w:pPr>
        <w:tabs>
          <w:tab w:val="left" w:pos="360"/>
          <w:tab w:val="left" w:pos="1080"/>
        </w:tabs>
        <w:ind w:left="360"/>
      </w:pPr>
    </w:p>
    <w:p w:rsidR="004D61A4" w:rsidRPr="004D61A4" w:rsidRDefault="004D61A4" w:rsidP="004D61A4">
      <w:pPr>
        <w:autoSpaceDE w:val="0"/>
        <w:autoSpaceDN w:val="0"/>
        <w:adjustRightInd w:val="0"/>
        <w:ind w:left="-360"/>
        <w:rPr>
          <w:szCs w:val="21"/>
        </w:rPr>
      </w:pPr>
      <w:r w:rsidRPr="004D61A4">
        <w:rPr>
          <w:b/>
          <w:szCs w:val="21"/>
        </w:rPr>
        <w:t xml:space="preserve">Student Feedback Survey: </w:t>
      </w:r>
      <w:r w:rsidRPr="004D61A4">
        <w:rPr>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4D61A4">
        <w:rPr>
          <w:bCs/>
          <w:szCs w:val="21"/>
        </w:rPr>
        <w:t>MavMail</w:t>
      </w:r>
      <w:proofErr w:type="spellEnd"/>
      <w:r w:rsidRPr="004D61A4">
        <w:rPr>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4D61A4">
          <w:rPr>
            <w:rStyle w:val="Hyperlink"/>
            <w:bCs/>
            <w:szCs w:val="21"/>
          </w:rPr>
          <w:t>http://www.uta.edu/sfs</w:t>
        </w:r>
      </w:hyperlink>
      <w:r w:rsidRPr="004D61A4">
        <w:rPr>
          <w:bCs/>
          <w:szCs w:val="21"/>
        </w:rPr>
        <w:t>.</w:t>
      </w:r>
    </w:p>
    <w:p w:rsidR="004D61A4" w:rsidRPr="004D61A4" w:rsidRDefault="004D61A4" w:rsidP="004D61A4">
      <w:pPr>
        <w:ind w:left="-360"/>
        <w:rPr>
          <w:b/>
          <w:bCs/>
          <w:sz w:val="21"/>
          <w:szCs w:val="21"/>
        </w:rPr>
      </w:pPr>
    </w:p>
    <w:p w:rsidR="004D61A4" w:rsidRPr="004D61A4" w:rsidRDefault="004D61A4" w:rsidP="004D61A4">
      <w:pPr>
        <w:ind w:left="-360"/>
        <w:rPr>
          <w:szCs w:val="21"/>
        </w:rPr>
      </w:pPr>
      <w:r w:rsidRPr="004D61A4">
        <w:rPr>
          <w:b/>
          <w:bCs/>
          <w:szCs w:val="21"/>
        </w:rPr>
        <w:t>Final Review Week:</w:t>
      </w:r>
      <w:r w:rsidRPr="004D61A4">
        <w:rPr>
          <w:bCs/>
          <w:szCs w:val="21"/>
        </w:rPr>
        <w:t xml:space="preserve"> </w:t>
      </w:r>
      <w:r w:rsidRPr="004D61A4">
        <w:rPr>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61A4">
        <w:rPr>
          <w:i/>
          <w:szCs w:val="21"/>
        </w:rPr>
        <w:t>unless specified in the class syllabus</w:t>
      </w:r>
      <w:r w:rsidRPr="004D61A4">
        <w:rPr>
          <w:szCs w:val="21"/>
        </w:rPr>
        <w:t xml:space="preserve">. During Final Review Week, an instructor shall not give any examinations constituting 10% or more of the final grade, except makeup </w:t>
      </w:r>
      <w:r w:rsidR="00653F30">
        <w:rPr>
          <w:szCs w:val="21"/>
        </w:rPr>
        <w:t>exam</w:t>
      </w:r>
      <w:r w:rsidRPr="004D61A4">
        <w:rPr>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53F30" w:rsidRDefault="00653F30">
      <w:pPr>
        <w:rPr>
          <w:b/>
          <w:snapToGrid w:val="0"/>
        </w:rPr>
      </w:pPr>
      <w:r>
        <w:rPr>
          <w:b/>
        </w:rPr>
        <w:br w:type="page"/>
      </w:r>
    </w:p>
    <w:p w:rsidR="004D61A4" w:rsidRPr="004D61A4" w:rsidRDefault="004D61A4" w:rsidP="004D61A4">
      <w:pPr>
        <w:ind w:left="-360"/>
      </w:pPr>
      <w:r w:rsidRPr="004D61A4">
        <w:rPr>
          <w:b/>
          <w:bCs/>
        </w:rPr>
        <w:lastRenderedPageBreak/>
        <w:t>Emergency Exit Procedures:</w:t>
      </w:r>
      <w:r w:rsidRPr="004D61A4">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61A4" w:rsidRDefault="004D61A4" w:rsidP="00D61E19">
      <w:pPr>
        <w:pStyle w:val="a"/>
        <w:tabs>
          <w:tab w:val="left" w:pos="360"/>
          <w:tab w:val="left" w:pos="3420"/>
          <w:tab w:val="left" w:pos="5400"/>
          <w:tab w:val="left" w:pos="7920"/>
        </w:tabs>
        <w:ind w:left="-360" w:firstLine="0"/>
        <w:rPr>
          <w:b/>
          <w:szCs w:val="24"/>
        </w:rPr>
      </w:pPr>
    </w:p>
    <w:p w:rsidR="004D61A4" w:rsidRPr="004D61A4" w:rsidRDefault="004D61A4" w:rsidP="004D61A4">
      <w:pPr>
        <w:pStyle w:val="NoSpacing"/>
        <w:ind w:left="-360"/>
        <w:rPr>
          <w:rFonts w:ascii="Times New Roman" w:hAnsi="Times New Roman" w:cs="Times New Roman"/>
          <w:sz w:val="24"/>
        </w:rPr>
      </w:pPr>
      <w:r w:rsidRPr="004D61A4">
        <w:rPr>
          <w:rFonts w:ascii="Times New Roman" w:hAnsi="Times New Roman" w:cs="Times New Roman"/>
          <w:b/>
          <w:sz w:val="24"/>
        </w:rPr>
        <w:t>LIBRARY INFORMATION:</w:t>
      </w:r>
      <w:r w:rsidRPr="004D61A4">
        <w:rPr>
          <w:rFonts w:ascii="Times New Roman" w:hAnsi="Times New Roman" w:cs="Times New Roman"/>
          <w:b/>
          <w:sz w:val="24"/>
        </w:rPr>
        <w:tab/>
        <w:t>Peace Williamson</w:t>
      </w:r>
    </w:p>
    <w:p w:rsidR="004D61A4" w:rsidRPr="004D61A4" w:rsidRDefault="004D61A4" w:rsidP="004D61A4">
      <w:pPr>
        <w:pStyle w:val="NoSpacing"/>
        <w:ind w:left="-360" w:firstLine="720"/>
        <w:rPr>
          <w:rFonts w:ascii="Times New Roman" w:hAnsi="Times New Roman" w:cs="Times New Roman"/>
          <w:sz w:val="24"/>
        </w:rPr>
      </w:pPr>
      <w:r w:rsidRPr="004D61A4">
        <w:rPr>
          <w:rFonts w:ascii="Times New Roman" w:hAnsi="Times New Roman" w:cs="Times New Roman"/>
          <w:sz w:val="24"/>
        </w:rPr>
        <w:t>Stem Librarian, Central library</w:t>
      </w:r>
    </w:p>
    <w:p w:rsidR="004D61A4" w:rsidRPr="004D61A4" w:rsidRDefault="004D61A4" w:rsidP="004D61A4">
      <w:pPr>
        <w:pStyle w:val="NoSpacing"/>
        <w:ind w:left="-360" w:firstLine="720"/>
        <w:rPr>
          <w:rFonts w:ascii="Times New Roman" w:hAnsi="Times New Roman" w:cs="Times New Roman"/>
          <w:sz w:val="24"/>
        </w:rPr>
      </w:pPr>
      <w:r w:rsidRPr="004D61A4">
        <w:rPr>
          <w:rFonts w:ascii="Times New Roman" w:hAnsi="Times New Roman" w:cs="Times New Roman"/>
          <w:sz w:val="24"/>
        </w:rPr>
        <w:t>702 Planetarium Place, Office #216</w:t>
      </w:r>
    </w:p>
    <w:p w:rsidR="004D61A4" w:rsidRPr="004D61A4" w:rsidRDefault="004D61A4" w:rsidP="004D61A4">
      <w:pPr>
        <w:pStyle w:val="NoSpacing"/>
        <w:ind w:left="-360" w:firstLine="720"/>
        <w:rPr>
          <w:rFonts w:ascii="Times New Roman" w:hAnsi="Times New Roman" w:cs="Times New Roman"/>
          <w:sz w:val="24"/>
        </w:rPr>
      </w:pPr>
      <w:r w:rsidRPr="004D61A4">
        <w:rPr>
          <w:rFonts w:ascii="Times New Roman" w:hAnsi="Times New Roman" w:cs="Times New Roman"/>
          <w:sz w:val="24"/>
        </w:rPr>
        <w:t>Arlington, TX 76019</w:t>
      </w:r>
    </w:p>
    <w:p w:rsidR="004D61A4" w:rsidRPr="004D61A4" w:rsidRDefault="001E2DEB" w:rsidP="004D61A4">
      <w:pPr>
        <w:pStyle w:val="NoSpacing"/>
        <w:ind w:left="-360" w:firstLine="720"/>
        <w:rPr>
          <w:rFonts w:ascii="Times New Roman" w:hAnsi="Times New Roman" w:cs="Times New Roman"/>
          <w:sz w:val="24"/>
        </w:rPr>
      </w:pPr>
      <w:hyperlink r:id="rId19" w:tgtFrame="_blank" w:history="1">
        <w:r w:rsidR="004D61A4" w:rsidRPr="004D61A4">
          <w:rPr>
            <w:rStyle w:val="Hyperlink"/>
            <w:rFonts w:ascii="Times New Roman" w:hAnsi="Times New Roman" w:cs="Times New Roman"/>
            <w:sz w:val="24"/>
          </w:rPr>
          <w:t>http://www.uta.edu/library/</w:t>
        </w:r>
      </w:hyperlink>
      <w:r w:rsidR="004D61A4" w:rsidRPr="004D61A4">
        <w:rPr>
          <w:rFonts w:ascii="Times New Roman" w:hAnsi="Times New Roman" w:cs="Times New Roman"/>
          <w:sz w:val="24"/>
        </w:rPr>
        <w:t xml:space="preserve">  | </w:t>
      </w:r>
      <w:hyperlink r:id="rId20" w:history="1">
        <w:r w:rsidR="004D61A4" w:rsidRPr="004D61A4">
          <w:rPr>
            <w:rStyle w:val="Hyperlink"/>
            <w:rFonts w:ascii="Times New Roman" w:hAnsi="Times New Roman" w:cs="Times New Roman"/>
            <w:sz w:val="24"/>
          </w:rPr>
          <w:t>peace@uta.edu</w:t>
        </w:r>
      </w:hyperlink>
    </w:p>
    <w:p w:rsidR="004D61A4" w:rsidRPr="004D61A4" w:rsidRDefault="004D61A4" w:rsidP="004D61A4">
      <w:pPr>
        <w:pStyle w:val="NoSpacing"/>
        <w:ind w:left="-360" w:firstLine="720"/>
        <w:rPr>
          <w:rFonts w:ascii="Times New Roman" w:hAnsi="Times New Roman" w:cs="Times New Roman"/>
          <w:sz w:val="24"/>
        </w:rPr>
      </w:pPr>
      <w:r w:rsidRPr="004D61A4">
        <w:rPr>
          <w:rFonts w:ascii="Times New Roman" w:hAnsi="Times New Roman" w:cs="Times New Roman"/>
          <w:sz w:val="24"/>
        </w:rPr>
        <w:t xml:space="preserve">Research information on nursing: </w:t>
      </w:r>
    </w:p>
    <w:p w:rsidR="004D61A4" w:rsidRPr="004D61A4" w:rsidRDefault="001E2DEB" w:rsidP="004D61A4">
      <w:pPr>
        <w:pStyle w:val="NoSpacing"/>
        <w:ind w:left="-360" w:firstLine="720"/>
        <w:rPr>
          <w:rFonts w:ascii="Times New Roman" w:hAnsi="Times New Roman" w:cs="Times New Roman"/>
          <w:sz w:val="24"/>
        </w:rPr>
      </w:pPr>
      <w:hyperlink r:id="rId21" w:history="1">
        <w:r w:rsidR="004D61A4" w:rsidRPr="004D61A4">
          <w:rPr>
            <w:rStyle w:val="Hyperlink"/>
            <w:rFonts w:ascii="Times New Roman" w:hAnsi="Times New Roman" w:cs="Times New Roman"/>
            <w:b/>
            <w:bCs/>
            <w:sz w:val="24"/>
          </w:rPr>
          <w:t>http://libguides.uta.edu/nursing</w:t>
        </w:r>
      </w:hyperlink>
    </w:p>
    <w:p w:rsidR="00FE33D0" w:rsidRPr="00F30810" w:rsidRDefault="00FE33D0" w:rsidP="00DB5995">
      <w:pPr>
        <w:pStyle w:val="a"/>
        <w:tabs>
          <w:tab w:val="left" w:pos="360"/>
          <w:tab w:val="left" w:pos="3420"/>
          <w:tab w:val="left" w:pos="5400"/>
          <w:tab w:val="left" w:pos="7920"/>
        </w:tabs>
        <w:ind w:left="-360" w:firstLine="0"/>
        <w:rPr>
          <w:szCs w:val="24"/>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t>UNDERGRADUATE</w:t>
      </w:r>
    </w:p>
    <w:p w:rsidR="00E62341" w:rsidRPr="00F30810" w:rsidRDefault="00E62341"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BA0C09">
        <w:rPr>
          <w:szCs w:val="24"/>
        </w:rPr>
        <w:t>660</w:t>
      </w:r>
      <w:r w:rsidRPr="00F30810">
        <w:rPr>
          <w:szCs w:val="24"/>
        </w:rPr>
        <w:t xml:space="preserve"> Pickard Hall, (817) 272-</w:t>
      </w:r>
      <w:r w:rsidR="001B0118">
        <w:rPr>
          <w:szCs w:val="24"/>
        </w:rPr>
        <w:t>4811</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2" w:history="1">
        <w:r w:rsidRPr="00F30810">
          <w:rPr>
            <w:rStyle w:val="Hyperlink"/>
            <w:szCs w:val="24"/>
          </w:rPr>
          <w:t>hwoods@uta.edu</w:t>
        </w:r>
      </w:hyperlink>
    </w:p>
    <w:p w:rsidR="00E62341" w:rsidRPr="00F30810" w:rsidRDefault="00E62341" w:rsidP="00DB5995">
      <w:pPr>
        <w:pStyle w:val="a"/>
        <w:tabs>
          <w:tab w:val="left" w:pos="360"/>
          <w:tab w:val="left" w:pos="2880"/>
          <w:tab w:val="left" w:pos="5400"/>
          <w:tab w:val="left" w:pos="7920"/>
        </w:tabs>
        <w:ind w:left="-360" w:firstLine="0"/>
        <w:rPr>
          <w:szCs w:val="24"/>
        </w:rPr>
      </w:pP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140600">
        <w:rPr>
          <w:b/>
          <w:szCs w:val="24"/>
        </w:rPr>
        <w:t>Kyle</w:t>
      </w:r>
      <w:r w:rsidR="00D33688" w:rsidRPr="00F30810">
        <w:rPr>
          <w:b/>
          <w:i/>
          <w:szCs w:val="24"/>
        </w:rPr>
        <w:t xml:space="preserve">, </w:t>
      </w:r>
      <w:r w:rsidR="00BA0C09">
        <w:rPr>
          <w:b/>
          <w:i/>
          <w:szCs w:val="24"/>
        </w:rPr>
        <w:t>Administrative Assistant I</w:t>
      </w:r>
      <w:r w:rsidR="00D33688" w:rsidRPr="00F30810">
        <w:rPr>
          <w:b/>
          <w:i/>
          <w:szCs w:val="24"/>
        </w:rPr>
        <w:t>, Junior I</w:t>
      </w:r>
      <w:r w:rsidR="00EB3F39" w:rsidRPr="00F30810">
        <w:rPr>
          <w:b/>
          <w:i/>
          <w:szCs w:val="24"/>
        </w:rPr>
        <w:t xml:space="preserve"> </w:t>
      </w:r>
      <w:r w:rsidR="00D33688" w:rsidRPr="00F30810">
        <w:rPr>
          <w:b/>
          <w:i/>
          <w:szCs w:val="24"/>
        </w:rPr>
        <w:t xml:space="preserve">- </w:t>
      </w:r>
      <w:r w:rsidRPr="00F30810">
        <w:rPr>
          <w:b/>
          <w:i/>
          <w:szCs w:val="24"/>
        </w:rPr>
        <w:t>Senior 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645 Pickard Hall, (817) 272-</w:t>
      </w:r>
      <w:r w:rsidR="00F01FA0">
        <w:rPr>
          <w:szCs w:val="24"/>
        </w:rPr>
        <w:t>0367</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3" w:history="1">
        <w:r w:rsidR="00F01FA0" w:rsidRPr="00482CE0">
          <w:rPr>
            <w:rStyle w:val="Hyperlink"/>
            <w:szCs w:val="24"/>
          </w:rPr>
          <w:t>skyle@uta.edu</w:t>
        </w:r>
      </w:hyperlink>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F203B7" w:rsidP="00DB5995">
      <w:pPr>
        <w:ind w:left="-360"/>
      </w:pPr>
      <w:r w:rsidRPr="00F30810">
        <w:rPr>
          <w:b/>
        </w:rPr>
        <w:t>STUDENT CODE OF ETHICS:</w:t>
      </w:r>
    </w:p>
    <w:p w:rsidR="00754DB3" w:rsidRDefault="00F203B7"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4D61A4" w:rsidRDefault="004D61A4" w:rsidP="004D61A4">
      <w:pPr>
        <w:ind w:left="-360"/>
        <w:rPr>
          <w:b/>
        </w:rPr>
      </w:pPr>
    </w:p>
    <w:p w:rsidR="004D61A4" w:rsidRPr="004D61A4" w:rsidRDefault="004D61A4" w:rsidP="004D61A4">
      <w:pPr>
        <w:ind w:left="-360"/>
        <w:rPr>
          <w:b/>
        </w:rPr>
      </w:pPr>
      <w:r w:rsidRPr="004D61A4">
        <w:rPr>
          <w:b/>
        </w:rPr>
        <w:t>CODE OF PROFESSIONAL CONDUCT</w:t>
      </w:r>
    </w:p>
    <w:p w:rsidR="004D61A4" w:rsidRPr="004D61A4" w:rsidRDefault="004D61A4" w:rsidP="004D61A4">
      <w:pPr>
        <w:ind w:left="-360"/>
      </w:pPr>
      <w:r w:rsidRPr="004D61A4">
        <w:t xml:space="preserve">Nursing students in the UTA CON are considered to be part of the nursing profession.  As members of the profession, students are expected to commit to and maintain high ethical standards. </w:t>
      </w:r>
    </w:p>
    <w:p w:rsidR="004D61A4" w:rsidRPr="004D61A4" w:rsidRDefault="004D61A4" w:rsidP="004D61A4">
      <w:pPr>
        <w:ind w:left="-360"/>
      </w:pPr>
      <w:r w:rsidRPr="004D61A4">
        <w:t>Students are responsible and accountable for their own academic and professional behaviors and the resulting consequences.</w:t>
      </w:r>
    </w:p>
    <w:p w:rsidR="004D61A4" w:rsidRPr="004D61A4" w:rsidRDefault="004D61A4" w:rsidP="004D61A4">
      <w:pPr>
        <w:ind w:left="-360"/>
      </w:pPr>
    </w:p>
    <w:p w:rsidR="004D61A4" w:rsidRPr="004D61A4" w:rsidRDefault="004D61A4" w:rsidP="004D61A4">
      <w:pPr>
        <w:ind w:left="-360"/>
      </w:pPr>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4D61A4" w:rsidRPr="004D61A4" w:rsidRDefault="004D61A4" w:rsidP="004D61A4">
      <w:pPr>
        <w:ind w:left="-360"/>
      </w:pPr>
      <w:r w:rsidRPr="004D61A4">
        <w:t> </w:t>
      </w:r>
    </w:p>
    <w:p w:rsidR="004D61A4" w:rsidRPr="004D61A4" w:rsidRDefault="004D61A4" w:rsidP="004D61A4">
      <w:pPr>
        <w:ind w:left="-360"/>
      </w:pPr>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4D61A4" w:rsidRPr="004D61A4" w:rsidRDefault="004D61A4" w:rsidP="004D61A4">
      <w:pPr>
        <w:ind w:left="-360"/>
        <w:rPr>
          <w:color w:val="1F497D"/>
        </w:rPr>
      </w:pPr>
    </w:p>
    <w:p w:rsidR="004D61A4" w:rsidRPr="004D61A4" w:rsidRDefault="004D61A4" w:rsidP="004D61A4">
      <w:pPr>
        <w:ind w:left="-360"/>
      </w:pPr>
      <w:r w:rsidRPr="004D61A4">
        <w:t>Refer to the Student Handbook for more information.</w:t>
      </w:r>
    </w:p>
    <w:p w:rsidR="004D61A4" w:rsidRPr="004D61A4" w:rsidRDefault="004D61A4" w:rsidP="004D61A4">
      <w:pPr>
        <w:ind w:left="-360"/>
        <w:rPr>
          <w:b/>
          <w:bCs/>
        </w:rPr>
      </w:pPr>
    </w:p>
    <w:p w:rsidR="00F203B7" w:rsidRPr="00F30810" w:rsidRDefault="00F203B7" w:rsidP="00DB5995">
      <w:pPr>
        <w:ind w:left="-360"/>
      </w:pPr>
      <w:r w:rsidRPr="00F30810">
        <w:rPr>
          <w:b/>
          <w:bCs/>
        </w:rPr>
        <w:t>APA FORMAT:</w:t>
      </w:r>
      <w:r w:rsidRPr="00F30810">
        <w:tab/>
      </w:r>
    </w:p>
    <w:p w:rsidR="00F203B7" w:rsidRPr="00F30810" w:rsidRDefault="00F203B7" w:rsidP="00DB5995">
      <w:pPr>
        <w:pStyle w:val="default"/>
        <w:ind w:left="-360"/>
        <w:rPr>
          <w:color w:val="0000CC"/>
        </w:rPr>
      </w:pPr>
      <w:r w:rsidRPr="00F30810">
        <w:rPr>
          <w:i/>
          <w:iCs/>
        </w:rPr>
        <w:t xml:space="preserve">APA </w:t>
      </w:r>
      <w:r w:rsidRPr="00F30810">
        <w:t xml:space="preserve">style manual will be used by the UTACON with some specific requirements for the undergraduate courses. The sample title page &amp; instructions, as well as a Manuscript Preparation document can be found at: </w:t>
      </w:r>
      <w:hyperlink r:id="rId24" w:anchor="apa" w:history="1">
        <w:r w:rsidRPr="00F30810">
          <w:rPr>
            <w:rStyle w:val="Hyperlink"/>
          </w:rPr>
          <w:t>www.uta.edu/nursing/handbook/bsn_policies.php#apa</w:t>
        </w:r>
      </w:hyperlink>
    </w:p>
    <w:p w:rsidR="00F203B7" w:rsidRPr="00F30810" w:rsidRDefault="00F203B7" w:rsidP="00DB5995">
      <w:pPr>
        <w:ind w:left="-360"/>
      </w:pPr>
    </w:p>
    <w:p w:rsidR="00F203B7" w:rsidRPr="00F30810" w:rsidRDefault="00F203B7" w:rsidP="00DB5995">
      <w:pPr>
        <w:ind w:left="-360"/>
        <w:rPr>
          <w:b/>
        </w:rPr>
      </w:pPr>
      <w:r w:rsidRPr="00F30810">
        <w:rPr>
          <w:b/>
        </w:rPr>
        <w:t>CLASSROOM CONDUCT GUIDELINES:</w:t>
      </w:r>
    </w:p>
    <w:p w:rsidR="00F203B7" w:rsidRPr="00F30810" w:rsidRDefault="00F203B7" w:rsidP="00DB5995">
      <w:pPr>
        <w:ind w:left="-360"/>
      </w:pPr>
      <w:r w:rsidRPr="00F30810">
        <w:t xml:space="preserve">The Faculty of the BSN Program believes that classroom teaching has two goals: the provision of content pertinent to the discipline of nursing and the socialization of students into the professional role.  We are </w:t>
      </w:r>
      <w:r w:rsidRPr="00F30810">
        <w:lastRenderedPageBreak/>
        <w:t>committed to providing the curriculum in an atmosphere conducive to student learning and in a manner that will prepare graduates to be successful in the health care workplace.  Refer to the Student Handbook for more information.</w:t>
      </w:r>
    </w:p>
    <w:p w:rsidR="00CB46C0" w:rsidRPr="00F30810" w:rsidRDefault="00CB46C0" w:rsidP="00DB5995">
      <w:pPr>
        <w:ind w:left="-360"/>
      </w:pPr>
    </w:p>
    <w:p w:rsidR="00F203B7" w:rsidRPr="00F30810" w:rsidRDefault="00F203B7" w:rsidP="00DB5995">
      <w:pPr>
        <w:ind w:left="-360"/>
        <w:rPr>
          <w:b/>
          <w:caps/>
        </w:rPr>
      </w:pPr>
      <w:r w:rsidRPr="00F30810">
        <w:rPr>
          <w:b/>
          <w:caps/>
        </w:rPr>
        <w:t>Testing EnvirOnment:</w:t>
      </w:r>
    </w:p>
    <w:p w:rsidR="00F203B7" w:rsidRPr="00F30810"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Default="00F203B7" w:rsidP="00DB5995">
      <w:pPr>
        <w:ind w:left="-360"/>
        <w:rPr>
          <w:b/>
          <w:bCs/>
        </w:rPr>
      </w:pPr>
    </w:p>
    <w:p w:rsidR="00BA0C09" w:rsidRPr="005B7D4F" w:rsidRDefault="00BA0C09" w:rsidP="00BA0C09">
      <w:pPr>
        <w:ind w:left="-360"/>
        <w:rPr>
          <w:b/>
          <w:bCs/>
        </w:rPr>
      </w:pPr>
      <w:r w:rsidRPr="005B7D4F">
        <w:rPr>
          <w:b/>
          <w:bCs/>
        </w:rPr>
        <w:t xml:space="preserve">ESSENTIAL SKILLS EXPERIENCE:   </w:t>
      </w:r>
    </w:p>
    <w:p w:rsidR="00BA0C09" w:rsidRDefault="00BA0C09" w:rsidP="00BA0C09">
      <w:pPr>
        <w:ind w:left="-360"/>
        <w:rPr>
          <w:b/>
          <w:bCs/>
          <w:u w:val="single"/>
        </w:rPr>
      </w:pPr>
      <w: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color w:val="FF0000"/>
        </w:rPr>
        <w:t xml:space="preserve">.  </w:t>
      </w:r>
    </w:p>
    <w:p w:rsidR="00BA0C09" w:rsidRDefault="00BA0C09" w:rsidP="00BA0C09">
      <w:pPr>
        <w:ind w:left="-360"/>
      </w:pPr>
    </w:p>
    <w:p w:rsidR="00BA0C09" w:rsidRDefault="00BA0C09" w:rsidP="00BA0C09">
      <w:pPr>
        <w:ind w:left="-360"/>
      </w:pPr>
      <w: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t>Senior</w:t>
      </w:r>
      <w:proofErr w:type="gramEnd"/>
      <w:r>
        <w:t xml:space="preserve"> clinical courses.   </w:t>
      </w:r>
    </w:p>
    <w:p w:rsidR="00BA0C09" w:rsidRDefault="00BA0C09" w:rsidP="00BA0C09">
      <w:pPr>
        <w:ind w:left="-360"/>
      </w:pPr>
    </w:p>
    <w:p w:rsidR="00BA0C09" w:rsidRDefault="00BA0C09" w:rsidP="00BA0C09">
      <w:pPr>
        <w:ind w:left="-360"/>
      </w:pPr>
      <w: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BA0C09" w:rsidRDefault="00BA0C09" w:rsidP="00BA0C09">
      <w:pPr>
        <w:ind w:left="-360"/>
      </w:pPr>
      <w:r>
        <w:t xml:space="preserve"> </w:t>
      </w:r>
    </w:p>
    <w:p w:rsidR="00BA0C09" w:rsidRDefault="00BA0C09" w:rsidP="00BA0C09">
      <w:pPr>
        <w:ind w:left="-360"/>
      </w:pPr>
      <w: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F203B7" w:rsidRPr="00DD3722" w:rsidRDefault="00F203B7" w:rsidP="00DD3722">
      <w:pPr>
        <w:ind w:left="-360"/>
        <w:rPr>
          <w:b/>
          <w:bCs/>
        </w:rPr>
      </w:pPr>
    </w:p>
    <w:p w:rsidR="00DD3722" w:rsidRPr="00DD3722" w:rsidRDefault="00DD3722"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rsidRPr="00DD3722">
        <w:rPr>
          <w:b/>
        </w:rPr>
        <w:t>N4462 Community Health Nursing UTACON BSN Pre-Licensure Essential Skills</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ASSESSMENT</w:t>
      </w:r>
    </w:p>
    <w:p w:rsidR="00DD3722" w:rsidRPr="00DD3722" w:rsidRDefault="00DD3722" w:rsidP="00653F30">
      <w:pPr>
        <w:pStyle w:val="ListParagraph"/>
        <w:numPr>
          <w:ilvl w:val="0"/>
          <w:numId w:val="2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Community assessment</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INFECTION CONTROL PROCEDURES</w:t>
      </w:r>
    </w:p>
    <w:p w:rsidR="00DD3722" w:rsidRPr="00DD3722" w:rsidRDefault="00DD3722" w:rsidP="00653F3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Handwashing/cleansing</w:t>
      </w:r>
    </w:p>
    <w:p w:rsidR="00DD3722" w:rsidRDefault="00DD3722" w:rsidP="00DB5995">
      <w:pPr>
        <w:ind w:left="-360"/>
        <w:rPr>
          <w:b/>
          <w:bCs/>
        </w:rPr>
      </w:pPr>
    </w:p>
    <w:p w:rsidR="0005797F" w:rsidRPr="00F30810" w:rsidRDefault="0005797F" w:rsidP="0005797F">
      <w:pPr>
        <w:ind w:left="-360"/>
        <w:rPr>
          <w:b/>
          <w:bCs/>
        </w:rPr>
      </w:pPr>
      <w:r w:rsidRPr="00F30810">
        <w:rPr>
          <w:b/>
          <w:bCs/>
        </w:rPr>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t xml:space="preserve">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t>
      </w:r>
      <w:r w:rsidRPr="00F30810">
        <w:lastRenderedPageBreak/>
        <w:t>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CB46C0" w:rsidRPr="00F30810" w:rsidRDefault="00CB46C0" w:rsidP="006B5966"/>
    <w:p w:rsidR="0005797F" w:rsidRPr="00F30810" w:rsidRDefault="0005797F" w:rsidP="0005797F">
      <w:pPr>
        <w:shd w:val="clear" w:color="auto" w:fill="FFFFFF"/>
        <w:ind w:left="-360"/>
        <w:rPr>
          <w:b/>
          <w:bCs/>
        </w:rPr>
      </w:pPr>
      <w:r w:rsidRPr="00F30810">
        <w:rPr>
          <w:b/>
          <w:bCs/>
        </w:rPr>
        <w:t xml:space="preserve">Clinical Attendance When University is </w:t>
      </w:r>
      <w:r w:rsidR="00F33F8D">
        <w:rPr>
          <w:b/>
          <w:bCs/>
        </w:rPr>
        <w:t>“</w:t>
      </w:r>
      <w:r w:rsidRPr="00F30810">
        <w:rPr>
          <w:b/>
          <w:bCs/>
        </w:rPr>
        <w:t>Closed</w:t>
      </w:r>
      <w:r w:rsidR="00F33F8D">
        <w:rPr>
          <w:b/>
          <w:bCs/>
        </w:rPr>
        <w:t>”</w:t>
      </w:r>
      <w:r w:rsidRPr="00F30810">
        <w:rPr>
          <w:b/>
          <w:bCs/>
        </w:rPr>
        <w:t xml:space="preserve"> </w:t>
      </w:r>
    </w:p>
    <w:p w:rsidR="0005797F" w:rsidRPr="00F30810" w:rsidRDefault="0005797F"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587C9F">
      <w:pPr>
        <w:pStyle w:val="Heading2"/>
        <w:spacing w:before="0" w:after="0"/>
        <w:ind w:left="-360"/>
        <w:rPr>
          <w:rFonts w:ascii="Times New Roman" w:hAnsi="Times New Roman" w:cs="Times New Roman"/>
          <w:i w:val="0"/>
          <w:sz w:val="24"/>
          <w:szCs w:val="24"/>
        </w:rPr>
      </w:pPr>
    </w:p>
    <w:p w:rsidR="003C1C83" w:rsidRPr="00F30810" w:rsidRDefault="003C1C83"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DB5995">
      <w:pPr>
        <w:ind w:left="-360"/>
      </w:pPr>
      <w:r w:rsidRPr="00F30810">
        <w:rPr>
          <w:b/>
          <w:bCs/>
        </w:rPr>
        <w:t>CLINICAL PASS/FAIL:</w:t>
      </w:r>
    </w:p>
    <w:p w:rsidR="00F203B7" w:rsidRPr="00F30810" w:rsidRDefault="00F203B7" w:rsidP="00DB5995">
      <w:pPr>
        <w:pStyle w:val="Title"/>
        <w:ind w:left="-360"/>
      </w:pPr>
      <w:r w:rsidRPr="00F30810">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4428"/>
      </w:tblGrid>
      <w:tr w:rsidR="00F203B7" w:rsidRPr="00F30810" w:rsidTr="003A656B">
        <w:trPr>
          <w:jc w:val="center"/>
        </w:trPr>
        <w:tc>
          <w:tcPr>
            <w:tcW w:w="576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1.  Performance is unsafe.</w:t>
            </w:r>
          </w:p>
        </w:tc>
        <w:tc>
          <w:tcPr>
            <w:tcW w:w="4428" w:type="dxa"/>
          </w:tcPr>
          <w:p w:rsidR="00F203B7" w:rsidRPr="00F30810" w:rsidRDefault="00F203B7" w:rsidP="003A656B">
            <w:pPr>
              <w:pStyle w:val="Title"/>
              <w:ind w:left="-360" w:firstLine="603"/>
              <w:jc w:val="left"/>
              <w:rPr>
                <w:b w:val="0"/>
                <w:bCs w:val="0"/>
              </w:rPr>
            </w:pPr>
            <w:r w:rsidRPr="00F30810">
              <w:rPr>
                <w:b w:val="0"/>
                <w:bCs w:val="0"/>
              </w:rPr>
              <w:t>1,2,3,5,6,7,9,10,11,12,13,14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2.  Questionable decisions are often made.</w:t>
            </w:r>
          </w:p>
        </w:tc>
        <w:tc>
          <w:tcPr>
            <w:tcW w:w="4428" w:type="dxa"/>
          </w:tcPr>
          <w:p w:rsidR="00F203B7" w:rsidRPr="00F30810" w:rsidRDefault="00F203B7" w:rsidP="003A656B">
            <w:pPr>
              <w:pStyle w:val="Title"/>
              <w:ind w:left="-360" w:firstLine="603"/>
              <w:jc w:val="left"/>
              <w:rPr>
                <w:b w:val="0"/>
                <w:bCs w:val="0"/>
              </w:rPr>
            </w:pPr>
            <w:r w:rsidRPr="00F30810">
              <w:rPr>
                <w:b w:val="0"/>
                <w:bCs w:val="0"/>
              </w:rPr>
              <w:t>1,2,3,4,5,6,7,8,9,10,11,12,13,14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3.  Lacks insight into own behaviors and that of others.</w:t>
            </w:r>
          </w:p>
        </w:tc>
        <w:tc>
          <w:tcPr>
            <w:tcW w:w="4428" w:type="dxa"/>
          </w:tcPr>
          <w:p w:rsidR="00F203B7" w:rsidRPr="00F30810" w:rsidRDefault="00F203B7" w:rsidP="003A656B">
            <w:pPr>
              <w:pStyle w:val="Title"/>
              <w:ind w:left="-360" w:firstLine="603"/>
              <w:jc w:val="left"/>
              <w:rPr>
                <w:b w:val="0"/>
                <w:bCs w:val="0"/>
              </w:rPr>
            </w:pPr>
            <w:r w:rsidRPr="00F30810">
              <w:rPr>
                <w:b w:val="0"/>
                <w:bCs w:val="0"/>
              </w:rPr>
              <w:t>1,2,3,4,5,6,8,9,10,11,12,13,14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4.  Difficulty in adapting to new ideas/functions.</w:t>
            </w:r>
          </w:p>
        </w:tc>
        <w:tc>
          <w:tcPr>
            <w:tcW w:w="4428" w:type="dxa"/>
          </w:tcPr>
          <w:p w:rsidR="00F203B7" w:rsidRPr="00F30810" w:rsidRDefault="00F203B7" w:rsidP="003A656B">
            <w:pPr>
              <w:pStyle w:val="Title"/>
              <w:ind w:left="-360" w:firstLine="603"/>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5.  Continues to need additional guidance and direction.</w:t>
            </w:r>
          </w:p>
        </w:tc>
        <w:tc>
          <w:tcPr>
            <w:tcW w:w="4428" w:type="dxa"/>
          </w:tcPr>
          <w:p w:rsidR="00F203B7" w:rsidRPr="00F30810" w:rsidRDefault="00F203B7" w:rsidP="003A656B">
            <w:pPr>
              <w:pStyle w:val="Title"/>
              <w:ind w:left="-360" w:firstLine="60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DB5995">
      <w:pPr>
        <w:ind w:left="-360"/>
        <w:jc w:val="center"/>
        <w:rPr>
          <w:b/>
          <w:bCs/>
        </w:rPr>
      </w:pP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t>Able to think and act rationally 213.27(b) (2) (B).</w:t>
      </w:r>
    </w:p>
    <w:p w:rsidR="00F203B7" w:rsidRPr="00F30810" w:rsidRDefault="00F203B7" w:rsidP="0005797F">
      <w:pPr>
        <w:numPr>
          <w:ilvl w:val="0"/>
          <w:numId w:val="1"/>
        </w:numPr>
        <w:tabs>
          <w:tab w:val="clear" w:pos="720"/>
          <w:tab w:val="num" w:pos="360"/>
        </w:tabs>
        <w:ind w:left="360"/>
      </w:pPr>
      <w:r w:rsidRPr="00F30810">
        <w:lastRenderedPageBreak/>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t xml:space="preserve">Please refer to the Board of Nursing at </w:t>
      </w:r>
      <w:hyperlink r:id="rId25" w:history="1">
        <w:r w:rsidRPr="00F30810">
          <w:rPr>
            <w:rStyle w:val="Hyperlink"/>
          </w:rPr>
          <w:t>www.BON.state.tx.us</w:t>
        </w:r>
      </w:hyperlink>
      <w:r w:rsidRPr="00F30810">
        <w:t xml:space="preserve"> for any additional information regarding the Texas Nursing Practice Act.</w:t>
      </w:r>
    </w:p>
    <w:p w:rsidR="00CB46C0" w:rsidRDefault="00CB46C0" w:rsidP="00587C9F">
      <w:pPr>
        <w:ind w:left="-360"/>
        <w:rPr>
          <w:b/>
          <w:u w:val="single"/>
        </w:rPr>
      </w:pPr>
    </w:p>
    <w:p w:rsidR="00587C9F" w:rsidRPr="00F30810" w:rsidRDefault="00587C9F" w:rsidP="00587C9F">
      <w:pPr>
        <w:ind w:left="-360"/>
        <w:rPr>
          <w:b/>
          <w:u w:val="single"/>
        </w:rPr>
      </w:pPr>
      <w:r w:rsidRPr="00F30810">
        <w:rPr>
          <w:b/>
          <w:u w:val="single"/>
        </w:rPr>
        <w:t>Award for Student Excellence in Clinical Nursing</w:t>
      </w:r>
    </w:p>
    <w:p w:rsidR="00587C9F" w:rsidRPr="00F30810" w:rsidRDefault="00587C9F" w:rsidP="00587C9F">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587C9F" w:rsidRPr="00F30810" w:rsidRDefault="00587C9F" w:rsidP="00587C9F">
      <w:pPr>
        <w:ind w:left="-360"/>
      </w:pPr>
      <w:r w:rsidRPr="00F30810">
        <w:t>Criteria for selection:</w:t>
      </w:r>
    </w:p>
    <w:p w:rsidR="00587C9F" w:rsidRPr="00F30810" w:rsidRDefault="00587C9F" w:rsidP="00587C9F">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587C9F" w:rsidRPr="00F30810" w:rsidRDefault="00587C9F" w:rsidP="00587C9F">
      <w:pPr>
        <w:numPr>
          <w:ilvl w:val="0"/>
          <w:numId w:val="13"/>
        </w:numPr>
        <w:tabs>
          <w:tab w:val="clear" w:pos="720"/>
          <w:tab w:val="num" w:pos="360"/>
        </w:tabs>
        <w:ind w:left="360"/>
      </w:pPr>
      <w:r w:rsidRPr="00F30810">
        <w:t xml:space="preserve">Demonstrates exemplary performance in the use of critical thinking and problem solving skills. </w:t>
      </w:r>
    </w:p>
    <w:p w:rsidR="00587C9F" w:rsidRPr="00F30810" w:rsidRDefault="00587C9F" w:rsidP="00587C9F">
      <w:pPr>
        <w:numPr>
          <w:ilvl w:val="0"/>
          <w:numId w:val="13"/>
        </w:numPr>
        <w:tabs>
          <w:tab w:val="clear" w:pos="720"/>
          <w:tab w:val="num" w:pos="360"/>
        </w:tabs>
        <w:ind w:left="360"/>
      </w:pPr>
      <w:r w:rsidRPr="00F30810">
        <w:t>Demonstrates exemplary performance in the application of leadership principles and professionalism.</w:t>
      </w:r>
    </w:p>
    <w:p w:rsidR="003C1C83" w:rsidRPr="00F30810" w:rsidRDefault="003C1C83" w:rsidP="003C1C83">
      <w:pPr>
        <w:ind w:left="-360"/>
        <w:rPr>
          <w:b/>
          <w:bCs/>
        </w:rPr>
      </w:pPr>
    </w:p>
    <w:p w:rsidR="003C1C83" w:rsidRPr="00F30810" w:rsidRDefault="003C1C83" w:rsidP="003C1C83">
      <w:pPr>
        <w:pStyle w:val="PlainText"/>
        <w:ind w:left="-360"/>
        <w:rPr>
          <w:rFonts w:ascii="Times New Roman" w:hAnsi="Times New Roman" w:cs="Times New Roman"/>
          <w:b/>
          <w:bCs/>
          <w:caps/>
          <w:sz w:val="24"/>
          <w:szCs w:val="24"/>
        </w:rPr>
      </w:pPr>
      <w:r>
        <w:rPr>
          <w:rFonts w:ascii="Times New Roman" w:hAnsi="Times New Roman" w:cs="Times New Roman"/>
          <w:b/>
          <w:bCs/>
          <w:caps/>
          <w:sz w:val="24"/>
          <w:szCs w:val="24"/>
        </w:rPr>
        <w:t>H</w:t>
      </w:r>
      <w:r w:rsidRPr="00F30810">
        <w:rPr>
          <w:rFonts w:ascii="Times New Roman" w:hAnsi="Times New Roman" w:cs="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cs="Times New Roman"/>
          <w:sz w:val="24"/>
          <w:szCs w:val="24"/>
        </w:rPr>
      </w:pP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1.   Immediately report the incident to the clinical faculty member and the appropriate person in the clinical agency.</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2.   Have the wound inspected, cleansed, and dressed.</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3.   Complete the institutional incident report and follow institutional policy as applicable.</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4.   Seek medical attention as necessary based on level of exposure.</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30810" w:rsidRDefault="00F203B7" w:rsidP="00DB5995">
      <w:pPr>
        <w:ind w:left="-360"/>
      </w:pPr>
    </w:p>
    <w:p w:rsidR="00BA0C09" w:rsidRPr="0011426C" w:rsidRDefault="00BA0C09" w:rsidP="00BA0C09">
      <w:pPr>
        <w:ind w:left="-360"/>
      </w:pPr>
      <w:r w:rsidRPr="0011426C">
        <w:rPr>
          <w:b/>
          <w:bCs/>
          <w:i/>
          <w:iCs/>
          <w:color w:val="000000"/>
        </w:rPr>
        <w:t xml:space="preserve">The Student Handbook can be found by going to the following link:  </w:t>
      </w:r>
      <w:hyperlink r:id="rId26" w:history="1">
        <w:r w:rsidRPr="0011426C">
          <w:rPr>
            <w:rStyle w:val="Hyperlink"/>
          </w:rPr>
          <w:t>http://www.uta.edu/nursing/bsn-program/</w:t>
        </w:r>
      </w:hyperlink>
      <w:r w:rsidRPr="0011426C">
        <w:rPr>
          <w:color w:val="000080"/>
        </w:rPr>
        <w:t xml:space="preserve"> </w:t>
      </w:r>
      <w:r w:rsidRPr="0011426C">
        <w:t>and clicking on the link titled BSN Student Handbook</w:t>
      </w:r>
      <w:r w:rsidR="004D61A4">
        <w:t xml:space="preserve"> located in the lower left-hand corner.</w:t>
      </w:r>
    </w:p>
    <w:p w:rsidR="00E62341" w:rsidRPr="00F30810" w:rsidRDefault="00F203B7" w:rsidP="00DB5995">
      <w:pPr>
        <w:ind w:left="-360"/>
        <w:rPr>
          <w:b/>
          <w:bCs/>
        </w:rPr>
      </w:pPr>
      <w:r w:rsidRPr="00F30810">
        <w:rPr>
          <w:b/>
          <w:bCs/>
        </w:rPr>
        <w:br w:type="page"/>
      </w:r>
    </w:p>
    <w:p w:rsidR="00307B67" w:rsidRPr="00F30810" w:rsidRDefault="00307B67" w:rsidP="00DB5995">
      <w:pPr>
        <w:ind w:left="-360"/>
        <w:rPr>
          <w:b/>
        </w:rPr>
      </w:pPr>
    </w:p>
    <w:p w:rsidR="00E62341" w:rsidRPr="00FE7F45" w:rsidRDefault="00E62341" w:rsidP="00DB5995">
      <w:pPr>
        <w:spacing w:line="720" w:lineRule="exact"/>
        <w:ind w:left="-360"/>
        <w:jc w:val="center"/>
        <w:rPr>
          <w:b/>
          <w:sz w:val="48"/>
          <w:szCs w:val="48"/>
        </w:rPr>
      </w:pPr>
      <w:r w:rsidRPr="00FE7F45">
        <w:rPr>
          <w:b/>
          <w:sz w:val="48"/>
          <w:szCs w:val="48"/>
        </w:rPr>
        <w:t>The University Of Texas at Arlington</w:t>
      </w:r>
    </w:p>
    <w:p w:rsidR="00E62341" w:rsidRPr="00FE7F45" w:rsidRDefault="00E62341" w:rsidP="00DB5995">
      <w:pPr>
        <w:spacing w:line="720" w:lineRule="exact"/>
        <w:ind w:left="-360"/>
        <w:jc w:val="center"/>
        <w:rPr>
          <w:b/>
          <w:sz w:val="48"/>
          <w:szCs w:val="48"/>
        </w:rPr>
      </w:pPr>
      <w:r w:rsidRPr="00FE7F45">
        <w:rPr>
          <w:b/>
          <w:sz w:val="48"/>
          <w:szCs w:val="48"/>
        </w:rPr>
        <w:t>College of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BSN Program</w:t>
      </w:r>
    </w:p>
    <w:p w:rsidR="00F203B7" w:rsidRPr="00FE7F45" w:rsidRDefault="00F203B7"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SENIOR II</w:t>
      </w:r>
    </w:p>
    <w:p w:rsidR="00E62341" w:rsidRPr="00FE7F45" w:rsidRDefault="00E62341"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N</w:t>
      </w:r>
      <w:r w:rsidR="00341DB5" w:rsidRPr="00FE7F45">
        <w:rPr>
          <w:b/>
          <w:sz w:val="48"/>
          <w:szCs w:val="48"/>
        </w:rPr>
        <w:t xml:space="preserve">URS </w:t>
      </w:r>
      <w:r w:rsidRPr="00FE7F45">
        <w:rPr>
          <w:b/>
          <w:sz w:val="48"/>
          <w:szCs w:val="48"/>
        </w:rPr>
        <w:t>4462</w:t>
      </w:r>
    </w:p>
    <w:p w:rsidR="00E62341" w:rsidRPr="00FE7F45" w:rsidRDefault="00E62341" w:rsidP="00DB5995">
      <w:pPr>
        <w:spacing w:line="720" w:lineRule="exact"/>
        <w:ind w:left="-360"/>
        <w:jc w:val="center"/>
        <w:rPr>
          <w:b/>
          <w:sz w:val="48"/>
          <w:szCs w:val="48"/>
        </w:rPr>
      </w:pPr>
      <w:r w:rsidRPr="00FE7F45">
        <w:rPr>
          <w:b/>
          <w:sz w:val="48"/>
          <w:szCs w:val="48"/>
        </w:rPr>
        <w:t>Community Health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SUPPLEMENT</w:t>
      </w:r>
    </w:p>
    <w:p w:rsidR="00E62341" w:rsidRPr="00FE7F45" w:rsidRDefault="00E62341" w:rsidP="00DB5995">
      <w:pPr>
        <w:spacing w:line="720" w:lineRule="exact"/>
        <w:ind w:left="-360"/>
        <w:jc w:val="center"/>
        <w:rPr>
          <w:b/>
          <w:sz w:val="48"/>
          <w:szCs w:val="48"/>
        </w:rPr>
      </w:pPr>
    </w:p>
    <w:p w:rsidR="00E62341" w:rsidRPr="00FE7F45" w:rsidRDefault="00341DB5" w:rsidP="00DB5995">
      <w:pPr>
        <w:ind w:left="-360"/>
        <w:jc w:val="center"/>
        <w:rPr>
          <w:b/>
          <w:sz w:val="48"/>
          <w:szCs w:val="48"/>
        </w:rPr>
      </w:pPr>
      <w:r w:rsidRPr="00FE7F45">
        <w:rPr>
          <w:b/>
          <w:sz w:val="48"/>
          <w:szCs w:val="48"/>
        </w:rPr>
        <w:t xml:space="preserve">Susan </w:t>
      </w:r>
      <w:r w:rsidR="00F33F8D">
        <w:rPr>
          <w:b/>
          <w:sz w:val="48"/>
          <w:szCs w:val="48"/>
        </w:rPr>
        <w:t xml:space="preserve">M. </w:t>
      </w:r>
      <w:r w:rsidRPr="00FE7F45">
        <w:rPr>
          <w:b/>
          <w:sz w:val="48"/>
          <w:szCs w:val="48"/>
        </w:rPr>
        <w:t>Cherry</w:t>
      </w:r>
      <w:r w:rsidR="00E62341" w:rsidRPr="00FE7F45">
        <w:rPr>
          <w:b/>
          <w:sz w:val="48"/>
          <w:szCs w:val="48"/>
        </w:rPr>
        <w:t xml:space="preserve">, MSN, </w:t>
      </w:r>
      <w:r w:rsidRPr="00FE7F45">
        <w:rPr>
          <w:b/>
          <w:sz w:val="48"/>
          <w:szCs w:val="48"/>
        </w:rPr>
        <w:t>RN</w:t>
      </w:r>
      <w:r w:rsidR="00E62341" w:rsidRPr="00FE7F45">
        <w:rPr>
          <w:b/>
          <w:sz w:val="48"/>
          <w:szCs w:val="48"/>
        </w:rPr>
        <w:t xml:space="preserve">, </w:t>
      </w:r>
      <w:r w:rsidRPr="00FE7F45">
        <w:rPr>
          <w:b/>
          <w:sz w:val="48"/>
          <w:szCs w:val="48"/>
        </w:rPr>
        <w:t>CNS</w:t>
      </w:r>
    </w:p>
    <w:p w:rsidR="00E62341" w:rsidRPr="00FE7F45" w:rsidRDefault="00E62341" w:rsidP="00DB5995">
      <w:pPr>
        <w:spacing w:line="720" w:lineRule="exact"/>
        <w:ind w:left="-360"/>
        <w:jc w:val="center"/>
        <w:rPr>
          <w:b/>
          <w:sz w:val="48"/>
          <w:szCs w:val="48"/>
        </w:rPr>
      </w:pPr>
      <w:r w:rsidRPr="00FE7F45">
        <w:rPr>
          <w:b/>
          <w:sz w:val="48"/>
          <w:szCs w:val="48"/>
        </w:rPr>
        <w:t>Lead Teacher</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p>
    <w:p w:rsidR="00E62341" w:rsidRPr="00FE7F45" w:rsidRDefault="005B1B89" w:rsidP="00DB5995">
      <w:pPr>
        <w:spacing w:line="720" w:lineRule="exact"/>
        <w:ind w:left="-360"/>
        <w:jc w:val="center"/>
        <w:rPr>
          <w:b/>
          <w:sz w:val="48"/>
          <w:szCs w:val="48"/>
        </w:rPr>
      </w:pPr>
      <w:r>
        <w:rPr>
          <w:b/>
          <w:sz w:val="48"/>
          <w:szCs w:val="48"/>
        </w:rPr>
        <w:t>Spring 2014</w:t>
      </w:r>
    </w:p>
    <w:p w:rsidR="00E62341" w:rsidRPr="00F30810" w:rsidRDefault="00E62341" w:rsidP="00DB5995">
      <w:pPr>
        <w:spacing w:line="720" w:lineRule="exact"/>
        <w:ind w:left="-360"/>
        <w:jc w:val="center"/>
        <w:rPr>
          <w:b/>
        </w:rPr>
      </w:pPr>
      <w:r w:rsidRPr="00F30810">
        <w:rPr>
          <w:b/>
        </w:rPr>
        <w:br w:type="page"/>
      </w:r>
    </w:p>
    <w:p w:rsidR="00E62341" w:rsidRPr="00F30810" w:rsidRDefault="00E62341" w:rsidP="00DB5995">
      <w:pPr>
        <w:spacing w:line="720" w:lineRule="exact"/>
        <w:ind w:left="-360"/>
        <w:jc w:val="center"/>
        <w:rPr>
          <w:b/>
        </w:rPr>
      </w:pPr>
    </w:p>
    <w:p w:rsidR="00E62341" w:rsidRPr="00F30810" w:rsidRDefault="00E62341" w:rsidP="00DB5995">
      <w:pPr>
        <w:spacing w:line="720" w:lineRule="exact"/>
        <w:ind w:left="-360"/>
        <w:jc w:val="center"/>
        <w:rPr>
          <w:b/>
        </w:rPr>
      </w:pPr>
    </w:p>
    <w:p w:rsidR="00E62341" w:rsidRPr="00F30810" w:rsidRDefault="00E62341" w:rsidP="00DB5995">
      <w:pPr>
        <w:spacing w:line="720" w:lineRule="exact"/>
        <w:ind w:left="-360"/>
        <w:jc w:val="center"/>
        <w:rPr>
          <w:b/>
        </w:rPr>
      </w:pPr>
      <w:r w:rsidRPr="00F30810">
        <w:rPr>
          <w:b/>
        </w:rPr>
        <w:t>Intentionally blank</w:t>
      </w:r>
    </w:p>
    <w:p w:rsidR="00E62341" w:rsidRPr="00F30810" w:rsidRDefault="00E62341" w:rsidP="00DB5995">
      <w:pPr>
        <w:spacing w:line="720" w:lineRule="exact"/>
        <w:ind w:left="-360"/>
        <w:jc w:val="center"/>
        <w:rPr>
          <w:b/>
        </w:rPr>
      </w:pPr>
    </w:p>
    <w:p w:rsidR="00653F30" w:rsidRDefault="00653F30">
      <w:pPr>
        <w:rPr>
          <w:b/>
        </w:rPr>
      </w:pPr>
      <w:r>
        <w:rPr>
          <w:b/>
        </w:rPr>
        <w:br w:type="page"/>
      </w:r>
    </w:p>
    <w:p w:rsidR="00DD47BC" w:rsidRDefault="00DD47BC" w:rsidP="00732E17">
      <w:pPr>
        <w:pStyle w:val="Header"/>
        <w:jc w:val="center"/>
        <w:rPr>
          <w:b/>
          <w:sz w:val="28"/>
          <w:szCs w:val="28"/>
        </w:rPr>
      </w:pPr>
      <w:r>
        <w:rPr>
          <w:b/>
          <w:sz w:val="28"/>
          <w:szCs w:val="28"/>
        </w:rPr>
        <w:lastRenderedPageBreak/>
        <w:t>The University of Texas at Arlington</w:t>
      </w:r>
    </w:p>
    <w:p w:rsidR="00DD47BC" w:rsidRDefault="00DD47BC" w:rsidP="00DD47BC">
      <w:pPr>
        <w:pStyle w:val="Header"/>
        <w:jc w:val="center"/>
        <w:rPr>
          <w:b/>
          <w:sz w:val="28"/>
          <w:szCs w:val="28"/>
        </w:rPr>
      </w:pPr>
      <w:r>
        <w:rPr>
          <w:b/>
          <w:sz w:val="28"/>
          <w:szCs w:val="28"/>
        </w:rPr>
        <w:t>NURS 4462 Community Health Nursing</w:t>
      </w:r>
    </w:p>
    <w:p w:rsidR="00DD47BC" w:rsidRDefault="00DD47BC" w:rsidP="00DD47BC">
      <w:pPr>
        <w:pStyle w:val="Header"/>
        <w:jc w:val="center"/>
        <w:rPr>
          <w:b/>
          <w:sz w:val="28"/>
          <w:szCs w:val="28"/>
        </w:rPr>
      </w:pPr>
      <w:r>
        <w:rPr>
          <w:b/>
          <w:sz w:val="28"/>
          <w:szCs w:val="28"/>
        </w:rPr>
        <w:t xml:space="preserve">Course Schedule Overview-Specific Dates are in Blackboard Course Calendar Icon for Assignments, Due Dates, and </w:t>
      </w:r>
      <w:r w:rsidR="00653F30">
        <w:rPr>
          <w:b/>
          <w:sz w:val="28"/>
          <w:szCs w:val="28"/>
        </w:rPr>
        <w:t>Exam</w:t>
      </w:r>
      <w:r>
        <w:rPr>
          <w:b/>
          <w:sz w:val="28"/>
          <w:szCs w:val="28"/>
        </w:rPr>
        <w:t>s</w:t>
      </w:r>
      <w:r w:rsidR="00653F30">
        <w:rPr>
          <w:b/>
          <w:sz w:val="28"/>
          <w:szCs w:val="28"/>
        </w:rPr>
        <w:t xml:space="preserve">, </w:t>
      </w:r>
      <w:r>
        <w:rPr>
          <w:b/>
          <w:sz w:val="28"/>
          <w:szCs w:val="28"/>
        </w:rPr>
        <w:t>Reading Assignments in Blackboard</w:t>
      </w:r>
    </w:p>
    <w:tbl>
      <w:tblPr>
        <w:tblW w:w="105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2271"/>
        <w:gridCol w:w="6853"/>
      </w:tblGrid>
      <w:tr w:rsidR="00952E98" w:rsidRPr="00952E98" w:rsidTr="004D61A4">
        <w:trPr>
          <w:jc w:val="center"/>
        </w:trPr>
        <w:tc>
          <w:tcPr>
            <w:tcW w:w="1391" w:type="dxa"/>
            <w:tcBorders>
              <w:top w:val="single" w:sz="4" w:space="0" w:color="auto"/>
              <w:left w:val="single" w:sz="4" w:space="0" w:color="auto"/>
              <w:bottom w:val="single" w:sz="4" w:space="0" w:color="auto"/>
              <w:right w:val="single" w:sz="4" w:space="0" w:color="auto"/>
            </w:tcBorders>
            <w:hideMark/>
          </w:tcPr>
          <w:p w:rsidR="00952E98" w:rsidRPr="00952E98" w:rsidRDefault="00952E98" w:rsidP="00952E98">
            <w:pPr>
              <w:keepNext/>
              <w:widowControl w:val="0"/>
              <w:snapToGrid w:val="0"/>
              <w:outlineLvl w:val="2"/>
              <w:rPr>
                <w:rFonts w:eastAsia="Arial Unicode MS"/>
                <w:b/>
                <w:sz w:val="20"/>
                <w:szCs w:val="20"/>
              </w:rPr>
            </w:pPr>
            <w:r w:rsidRPr="00952E98">
              <w:rPr>
                <w:rFonts w:eastAsia="Arial Unicode MS"/>
                <w:b/>
                <w:sz w:val="20"/>
                <w:szCs w:val="20"/>
              </w:rPr>
              <w:t>Module &amp; Dates</w:t>
            </w:r>
          </w:p>
        </w:tc>
        <w:tc>
          <w:tcPr>
            <w:tcW w:w="2271" w:type="dxa"/>
            <w:tcBorders>
              <w:top w:val="single" w:sz="4" w:space="0" w:color="auto"/>
              <w:left w:val="single" w:sz="4" w:space="0" w:color="auto"/>
              <w:bottom w:val="single" w:sz="4" w:space="0" w:color="auto"/>
              <w:right w:val="single" w:sz="4" w:space="0" w:color="auto"/>
            </w:tcBorders>
            <w:hideMark/>
          </w:tcPr>
          <w:p w:rsidR="00952E98" w:rsidRPr="00952E98" w:rsidRDefault="00952E98" w:rsidP="00952E98">
            <w:pPr>
              <w:keepNext/>
              <w:widowControl w:val="0"/>
              <w:snapToGrid w:val="0"/>
              <w:outlineLvl w:val="2"/>
              <w:rPr>
                <w:rFonts w:eastAsia="Arial Unicode MS"/>
                <w:b/>
                <w:sz w:val="20"/>
                <w:szCs w:val="20"/>
              </w:rPr>
            </w:pPr>
            <w:r w:rsidRPr="00952E98">
              <w:rPr>
                <w:rFonts w:eastAsia="Arial Unicode MS"/>
                <w:b/>
                <w:sz w:val="20"/>
                <w:szCs w:val="20"/>
              </w:rPr>
              <w:t>Delivery</w:t>
            </w:r>
          </w:p>
        </w:tc>
        <w:tc>
          <w:tcPr>
            <w:tcW w:w="6853" w:type="dxa"/>
            <w:tcBorders>
              <w:top w:val="single" w:sz="4" w:space="0" w:color="auto"/>
              <w:left w:val="single" w:sz="4" w:space="0" w:color="auto"/>
              <w:bottom w:val="single" w:sz="4" w:space="0" w:color="auto"/>
              <w:right w:val="single" w:sz="4" w:space="0" w:color="auto"/>
            </w:tcBorders>
            <w:hideMark/>
          </w:tcPr>
          <w:p w:rsidR="00952E98" w:rsidRPr="00952E98" w:rsidRDefault="00952E98" w:rsidP="00952E98">
            <w:pPr>
              <w:rPr>
                <w:b/>
                <w:bCs/>
                <w:sz w:val="20"/>
                <w:szCs w:val="20"/>
              </w:rPr>
            </w:pPr>
            <w:r w:rsidRPr="00952E98">
              <w:rPr>
                <w:b/>
                <w:bCs/>
                <w:sz w:val="20"/>
                <w:szCs w:val="20"/>
              </w:rPr>
              <w:t>Course Topics</w:t>
            </w:r>
          </w:p>
          <w:p w:rsidR="00952E98" w:rsidRPr="00952E98" w:rsidRDefault="00952E98" w:rsidP="00952E98">
            <w:pPr>
              <w:rPr>
                <w:b/>
                <w:bCs/>
                <w:sz w:val="20"/>
                <w:szCs w:val="20"/>
              </w:rPr>
            </w:pPr>
            <w:r w:rsidRPr="00952E98">
              <w:rPr>
                <w:b/>
                <w:bCs/>
                <w:sz w:val="20"/>
                <w:szCs w:val="20"/>
              </w:rPr>
              <w:t>Each class period will include in-class activities and lecture</w:t>
            </w:r>
          </w:p>
        </w:tc>
      </w:tr>
      <w:tr w:rsidR="00952E98" w:rsidRPr="00952E98" w:rsidTr="004D61A4">
        <w:trPr>
          <w:trHeight w:val="1457"/>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1</w:t>
            </w:r>
          </w:p>
          <w:p w:rsidR="00952E98" w:rsidRPr="00952E98" w:rsidRDefault="00952E98" w:rsidP="00952E98">
            <w:pPr>
              <w:rPr>
                <w:sz w:val="20"/>
                <w:szCs w:val="20"/>
              </w:rPr>
            </w:pPr>
          </w:p>
          <w:p w:rsidR="00952E98" w:rsidRPr="00952E98" w:rsidRDefault="00952E98" w:rsidP="00952E98">
            <w:pPr>
              <w:jc w:val="center"/>
              <w:rPr>
                <w:b/>
                <w:sz w:val="20"/>
                <w:szCs w:val="20"/>
              </w:rPr>
            </w:pPr>
            <w:r w:rsidRPr="00952E98">
              <w:rPr>
                <w:b/>
                <w:sz w:val="20"/>
                <w:szCs w:val="20"/>
              </w:rPr>
              <w:t>January 17</w:t>
            </w: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szCs w:val="20"/>
              </w:rPr>
            </w:pPr>
            <w:r w:rsidRPr="00952E98">
              <w:rPr>
                <w:sz w:val="20"/>
                <w:szCs w:val="20"/>
              </w:rPr>
              <w:t>IN CLASS</w:t>
            </w:r>
          </w:p>
          <w:p w:rsidR="00952E98" w:rsidRPr="00952E98" w:rsidRDefault="00952E98" w:rsidP="00952E98">
            <w:pPr>
              <w:rPr>
                <w:color w:val="FF0000"/>
                <w:sz w:val="20"/>
                <w:szCs w:val="20"/>
              </w:rPr>
            </w:pPr>
            <w:r w:rsidRPr="00952E98">
              <w:rPr>
                <w:sz w:val="20"/>
                <w:szCs w:val="20"/>
              </w:rPr>
              <w:t>(Cherry, 3 theory hours)</w:t>
            </w:r>
          </w:p>
          <w:p w:rsidR="00952E98" w:rsidRPr="00952E98" w:rsidRDefault="00952E98" w:rsidP="00952E98">
            <w:pPr>
              <w:rPr>
                <w:sz w:val="20"/>
                <w:szCs w:val="20"/>
              </w:rPr>
            </w:pPr>
          </w:p>
          <w:p w:rsidR="00952E98" w:rsidRPr="00952E98" w:rsidRDefault="00952E98" w:rsidP="00952E98">
            <w:pPr>
              <w:rPr>
                <w:sz w:val="20"/>
                <w:szCs w:val="20"/>
              </w:rPr>
            </w:pPr>
            <w:r w:rsidRPr="00952E98">
              <w:rPr>
                <w:sz w:val="20"/>
                <w:szCs w:val="20"/>
                <w:highlight w:val="yellow"/>
              </w:rPr>
              <w:t>Combined Lecture</w:t>
            </w:r>
          </w:p>
          <w:p w:rsidR="00952E98" w:rsidRPr="00952E98" w:rsidRDefault="00952E98" w:rsidP="00952E98">
            <w:pPr>
              <w:rPr>
                <w:sz w:val="20"/>
                <w:szCs w:val="20"/>
              </w:rPr>
            </w:pPr>
            <w:r w:rsidRPr="00952E98">
              <w:rPr>
                <w:sz w:val="20"/>
                <w:szCs w:val="20"/>
              </w:rPr>
              <w:t>Clinical Orientation-</w:t>
            </w:r>
          </w:p>
          <w:p w:rsidR="00952E98" w:rsidRPr="00952E98" w:rsidRDefault="00952E98" w:rsidP="00952E98">
            <w:pPr>
              <w:rPr>
                <w:sz w:val="20"/>
                <w:szCs w:val="20"/>
              </w:rPr>
            </w:pPr>
            <w:r w:rsidRPr="00952E98">
              <w:rPr>
                <w:sz w:val="20"/>
                <w:szCs w:val="20"/>
              </w:rPr>
              <w:t>1 Hrs. TBD</w:t>
            </w:r>
          </w:p>
        </w:tc>
        <w:tc>
          <w:tcPr>
            <w:tcW w:w="6853" w:type="dxa"/>
            <w:tcBorders>
              <w:top w:val="single" w:sz="4" w:space="0" w:color="auto"/>
              <w:left w:val="single" w:sz="4" w:space="0" w:color="auto"/>
              <w:bottom w:val="single" w:sz="4" w:space="0" w:color="auto"/>
              <w:right w:val="single" w:sz="4" w:space="0" w:color="auto"/>
            </w:tcBorders>
            <w:hideMark/>
          </w:tcPr>
          <w:p w:rsidR="00952E98" w:rsidRPr="00952E98" w:rsidRDefault="00952E98" w:rsidP="00952E98">
            <w:pPr>
              <w:rPr>
                <w:sz w:val="20"/>
                <w:szCs w:val="20"/>
              </w:rPr>
            </w:pPr>
            <w:r w:rsidRPr="00952E98">
              <w:rPr>
                <w:b/>
                <w:sz w:val="20"/>
                <w:szCs w:val="20"/>
              </w:rPr>
              <w:t xml:space="preserve">Course Overview: </w:t>
            </w:r>
            <w:r w:rsidRPr="00952E98">
              <w:rPr>
                <w:sz w:val="20"/>
                <w:szCs w:val="20"/>
              </w:rPr>
              <w:t xml:space="preserve">Review syllabus, course expectations, Windshield Assessment.  </w:t>
            </w:r>
            <w:r w:rsidRPr="00952E98">
              <w:rPr>
                <w:b/>
                <w:sz w:val="20"/>
                <w:szCs w:val="20"/>
              </w:rPr>
              <w:t xml:space="preserve">Lecture: </w:t>
            </w:r>
            <w:r w:rsidRPr="00952E98">
              <w:rPr>
                <w:sz w:val="20"/>
                <w:szCs w:val="20"/>
              </w:rPr>
              <w:t>History of Community Health Nurses. CHN roles.</w:t>
            </w:r>
            <w:r w:rsidRPr="00952E98">
              <w:rPr>
                <w:b/>
                <w:sz w:val="20"/>
                <w:szCs w:val="20"/>
              </w:rPr>
              <w:t xml:space="preserve"> </w:t>
            </w:r>
            <w:r w:rsidRPr="00952E98">
              <w:rPr>
                <w:sz w:val="20"/>
                <w:szCs w:val="20"/>
              </w:rPr>
              <w:t>Population-based Nursing Practice &amp;</w:t>
            </w:r>
            <w:r w:rsidRPr="00952E98">
              <w:rPr>
                <w:b/>
                <w:sz w:val="20"/>
                <w:szCs w:val="20"/>
              </w:rPr>
              <w:t xml:space="preserve"> Healthy People 2020. </w:t>
            </w:r>
          </w:p>
          <w:p w:rsidR="00952E98" w:rsidRPr="00952E98" w:rsidRDefault="00952E98" w:rsidP="00952E98">
            <w:pPr>
              <w:rPr>
                <w:b/>
                <w:color w:val="0070C0"/>
                <w:sz w:val="20"/>
                <w:szCs w:val="20"/>
              </w:rPr>
            </w:pPr>
            <w:r w:rsidRPr="00952E98">
              <w:rPr>
                <w:b/>
                <w:sz w:val="20"/>
                <w:szCs w:val="20"/>
              </w:rPr>
              <w:t xml:space="preserve">Clinical Introduction- </w:t>
            </w:r>
            <w:r w:rsidRPr="00952E98">
              <w:rPr>
                <w:sz w:val="20"/>
                <w:szCs w:val="20"/>
              </w:rPr>
              <w:t xml:space="preserve">Meet with clinical faculty to discuss clinical site assignments and expectations. </w:t>
            </w:r>
            <w:r w:rsidRPr="00952E98">
              <w:rPr>
                <w:b/>
                <w:sz w:val="20"/>
                <w:szCs w:val="20"/>
              </w:rPr>
              <w:t xml:space="preserve">If student does not attend, the student cannot claim the clinical hour on the clinical log.    </w:t>
            </w:r>
            <w:r w:rsidRPr="00952E98">
              <w:rPr>
                <w:b/>
                <w:color w:val="0070C0"/>
                <w:sz w:val="20"/>
                <w:szCs w:val="20"/>
              </w:rPr>
              <w:t>Chapters 1, 2, &amp; 9 in Stanhope</w:t>
            </w:r>
          </w:p>
        </w:tc>
      </w:tr>
      <w:tr w:rsidR="00952E98" w:rsidRPr="00952E98" w:rsidTr="004D61A4">
        <w:trPr>
          <w:trHeight w:val="530"/>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2</w:t>
            </w:r>
          </w:p>
          <w:p w:rsidR="00952E98" w:rsidRPr="00952E98" w:rsidRDefault="00952E98" w:rsidP="00952E98">
            <w:pPr>
              <w:rPr>
                <w:b/>
                <w:bCs/>
                <w:sz w:val="20"/>
                <w:szCs w:val="20"/>
              </w:rPr>
            </w:pPr>
          </w:p>
          <w:p w:rsidR="00952E98" w:rsidRPr="00952E98" w:rsidRDefault="00952E98" w:rsidP="00952E98">
            <w:pPr>
              <w:jc w:val="center"/>
              <w:rPr>
                <w:b/>
                <w:bCs/>
                <w:sz w:val="20"/>
                <w:szCs w:val="20"/>
              </w:rPr>
            </w:pPr>
            <w:r w:rsidRPr="00952E98">
              <w:rPr>
                <w:b/>
                <w:bCs/>
                <w:sz w:val="20"/>
                <w:szCs w:val="20"/>
              </w:rPr>
              <w:t xml:space="preserve">January 24 </w:t>
            </w: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szCs w:val="20"/>
              </w:rPr>
            </w:pPr>
            <w:r w:rsidRPr="00952E98">
              <w:rPr>
                <w:sz w:val="20"/>
                <w:szCs w:val="20"/>
              </w:rPr>
              <w:t>IN CLASS</w:t>
            </w:r>
          </w:p>
          <w:p w:rsidR="00952E98" w:rsidRPr="00952E98" w:rsidRDefault="00952E98" w:rsidP="00952E98">
            <w:pPr>
              <w:rPr>
                <w:sz w:val="20"/>
                <w:szCs w:val="20"/>
              </w:rPr>
            </w:pPr>
            <w:r w:rsidRPr="00952E98">
              <w:rPr>
                <w:sz w:val="20"/>
                <w:szCs w:val="20"/>
              </w:rPr>
              <w:t>(Cherry, 3 theory hours)</w:t>
            </w:r>
          </w:p>
          <w:p w:rsidR="00952E98" w:rsidRPr="00952E98" w:rsidRDefault="00952E98" w:rsidP="00952E98">
            <w:pPr>
              <w:rPr>
                <w:sz w:val="20"/>
                <w:szCs w:val="20"/>
              </w:rPr>
            </w:pPr>
          </w:p>
          <w:p w:rsidR="00952E98" w:rsidRPr="00952E98" w:rsidRDefault="00952E98" w:rsidP="00952E98">
            <w:pPr>
              <w:rPr>
                <w:sz w:val="20"/>
                <w:szCs w:val="20"/>
              </w:rPr>
            </w:pPr>
            <w:r w:rsidRPr="00952E98">
              <w:rPr>
                <w:sz w:val="20"/>
                <w:szCs w:val="20"/>
              </w:rPr>
              <w:t xml:space="preserve">[Community </w:t>
            </w:r>
            <w:r w:rsidRPr="00952E98">
              <w:rPr>
                <w:b/>
                <w:sz w:val="20"/>
                <w:szCs w:val="20"/>
              </w:rPr>
              <w:t>Windshield</w:t>
            </w:r>
            <w:r w:rsidRPr="00952E98">
              <w:rPr>
                <w:sz w:val="20"/>
                <w:szCs w:val="20"/>
              </w:rPr>
              <w:t xml:space="preserve"> </w:t>
            </w:r>
            <w:r w:rsidRPr="00952E98">
              <w:rPr>
                <w:b/>
                <w:sz w:val="20"/>
                <w:szCs w:val="20"/>
              </w:rPr>
              <w:t>Assessment</w:t>
            </w:r>
            <w:r w:rsidRPr="00952E98">
              <w:rPr>
                <w:sz w:val="20"/>
                <w:szCs w:val="20"/>
              </w:rPr>
              <w:t xml:space="preserve"> -3 </w:t>
            </w:r>
            <w:proofErr w:type="spellStart"/>
            <w:r w:rsidRPr="00952E98">
              <w:rPr>
                <w:sz w:val="20"/>
                <w:szCs w:val="20"/>
              </w:rPr>
              <w:t>clin</w:t>
            </w:r>
            <w:proofErr w:type="spellEnd"/>
            <w:r w:rsidRPr="00952E98">
              <w:rPr>
                <w:sz w:val="20"/>
                <w:szCs w:val="20"/>
              </w:rPr>
              <w:t xml:space="preserve"> </w:t>
            </w:r>
            <w:proofErr w:type="spellStart"/>
            <w:r w:rsidRPr="00952E98">
              <w:rPr>
                <w:sz w:val="20"/>
                <w:szCs w:val="20"/>
              </w:rPr>
              <w:t>hrs</w:t>
            </w:r>
            <w:proofErr w:type="spellEnd"/>
            <w:r w:rsidRPr="00952E98">
              <w:rPr>
                <w:sz w:val="20"/>
                <w:szCs w:val="20"/>
              </w:rPr>
              <w:t>]</w:t>
            </w:r>
          </w:p>
        </w:tc>
        <w:tc>
          <w:tcPr>
            <w:tcW w:w="6853" w:type="dxa"/>
            <w:tcBorders>
              <w:top w:val="single" w:sz="4" w:space="0" w:color="auto"/>
              <w:left w:val="single" w:sz="4" w:space="0" w:color="auto"/>
              <w:bottom w:val="single" w:sz="4" w:space="0" w:color="auto"/>
              <w:right w:val="single" w:sz="4" w:space="0" w:color="auto"/>
            </w:tcBorders>
            <w:hideMark/>
          </w:tcPr>
          <w:p w:rsidR="00952E98" w:rsidRPr="00952E98" w:rsidRDefault="00952E98" w:rsidP="00952E98">
            <w:pPr>
              <w:rPr>
                <w:sz w:val="20"/>
                <w:szCs w:val="20"/>
              </w:rPr>
            </w:pPr>
            <w:r w:rsidRPr="00952E98">
              <w:rPr>
                <w:b/>
                <w:sz w:val="20"/>
                <w:szCs w:val="20"/>
              </w:rPr>
              <w:t xml:space="preserve">Lecture: </w:t>
            </w:r>
            <w:r w:rsidRPr="00952E98">
              <w:rPr>
                <w:sz w:val="20"/>
                <w:szCs w:val="20"/>
              </w:rPr>
              <w:t>Community as Client. Community Diagnosis and Evaluation. Community Health diagnosis. Leading health indicators of Healthy People 2020 to assess health problems/risks.  IOM &amp; Quality initiatives.</w:t>
            </w:r>
          </w:p>
          <w:p w:rsidR="00952E98" w:rsidRPr="00952E98" w:rsidRDefault="00952E98" w:rsidP="00952E98">
            <w:pPr>
              <w:rPr>
                <w:b/>
                <w:sz w:val="20"/>
                <w:szCs w:val="20"/>
              </w:rPr>
            </w:pPr>
            <w:r w:rsidRPr="00952E98">
              <w:rPr>
                <w:b/>
                <w:sz w:val="20"/>
                <w:szCs w:val="20"/>
              </w:rPr>
              <w:t xml:space="preserve">Assess community, develop community diagnosis, prioritize community diagnosis and discuss potential interventions. </w:t>
            </w:r>
            <w:r w:rsidRPr="00952E98">
              <w:rPr>
                <w:b/>
                <w:color w:val="0070C0"/>
                <w:sz w:val="20"/>
                <w:szCs w:val="20"/>
              </w:rPr>
              <w:t>Chapter 18, 26, p 555b in Stanhope</w:t>
            </w:r>
          </w:p>
        </w:tc>
      </w:tr>
      <w:tr w:rsidR="00952E98" w:rsidRPr="00952E98" w:rsidTr="004D61A4">
        <w:trPr>
          <w:trHeight w:val="575"/>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color w:val="000000"/>
                <w:sz w:val="20"/>
                <w:szCs w:val="20"/>
              </w:rPr>
            </w:pPr>
            <w:r w:rsidRPr="00952E98">
              <w:rPr>
                <w:b/>
                <w:bCs/>
                <w:color w:val="000000"/>
                <w:sz w:val="20"/>
                <w:szCs w:val="20"/>
              </w:rPr>
              <w:t>Week 3</w:t>
            </w:r>
          </w:p>
          <w:p w:rsidR="00952E98" w:rsidRPr="00952E98" w:rsidRDefault="00952E98" w:rsidP="00952E98">
            <w:pPr>
              <w:rPr>
                <w:b/>
                <w:bCs/>
                <w:color w:val="000000"/>
                <w:sz w:val="20"/>
                <w:szCs w:val="20"/>
              </w:rPr>
            </w:pPr>
            <w:r w:rsidRPr="00952E98">
              <w:rPr>
                <w:b/>
                <w:bCs/>
                <w:color w:val="000000"/>
                <w:sz w:val="20"/>
                <w:szCs w:val="20"/>
              </w:rPr>
              <w:t>January 31</w:t>
            </w: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color w:val="000000"/>
                <w:sz w:val="20"/>
                <w:szCs w:val="20"/>
              </w:rPr>
            </w:pPr>
            <w:r w:rsidRPr="00952E98">
              <w:rPr>
                <w:color w:val="000000"/>
                <w:sz w:val="20"/>
                <w:szCs w:val="20"/>
              </w:rPr>
              <w:t>IN CLASS</w:t>
            </w:r>
          </w:p>
          <w:p w:rsidR="00952E98" w:rsidRPr="00952E98" w:rsidRDefault="00952E98" w:rsidP="00952E98">
            <w:pPr>
              <w:rPr>
                <w:color w:val="000000"/>
                <w:sz w:val="20"/>
                <w:szCs w:val="20"/>
              </w:rPr>
            </w:pPr>
            <w:r w:rsidRPr="00952E98">
              <w:rPr>
                <w:color w:val="000000"/>
                <w:sz w:val="20"/>
                <w:szCs w:val="20"/>
              </w:rPr>
              <w:t>(Cherry, 3 theory hours)</w:t>
            </w:r>
          </w:p>
          <w:p w:rsidR="00952E98" w:rsidRPr="00952E98" w:rsidRDefault="00952E98" w:rsidP="00952E98">
            <w:pPr>
              <w:rPr>
                <w:color w:val="000000"/>
                <w:sz w:val="20"/>
                <w:szCs w:val="20"/>
              </w:rPr>
            </w:pPr>
          </w:p>
        </w:tc>
        <w:tc>
          <w:tcPr>
            <w:tcW w:w="6853" w:type="dxa"/>
            <w:tcBorders>
              <w:top w:val="single" w:sz="4" w:space="0" w:color="auto"/>
              <w:left w:val="single" w:sz="4" w:space="0" w:color="auto"/>
              <w:bottom w:val="single" w:sz="4" w:space="0" w:color="auto"/>
              <w:right w:val="single" w:sz="4" w:space="0" w:color="auto"/>
            </w:tcBorders>
            <w:hideMark/>
          </w:tcPr>
          <w:p w:rsidR="00952E98" w:rsidRPr="00952E98" w:rsidRDefault="00952E98" w:rsidP="00952E98">
            <w:pPr>
              <w:rPr>
                <w:b/>
                <w:color w:val="0070C0"/>
                <w:sz w:val="20"/>
                <w:szCs w:val="20"/>
              </w:rPr>
            </w:pPr>
            <w:r w:rsidRPr="00952E98">
              <w:rPr>
                <w:b/>
                <w:sz w:val="20"/>
                <w:szCs w:val="20"/>
              </w:rPr>
              <w:t xml:space="preserve">Lecture: </w:t>
            </w:r>
            <w:r w:rsidRPr="00952E98">
              <w:rPr>
                <w:sz w:val="20"/>
                <w:szCs w:val="20"/>
              </w:rPr>
              <w:t xml:space="preserve">Vulnerability, Social Determinants of Health, and Health Disparities. Culturally Diversity.                              </w:t>
            </w:r>
            <w:r w:rsidRPr="00952E98">
              <w:rPr>
                <w:b/>
                <w:color w:val="0070C0"/>
                <w:sz w:val="20"/>
                <w:szCs w:val="20"/>
              </w:rPr>
              <w:t>Chapters 17, 32, &amp; 7 in Stanhope</w:t>
            </w:r>
          </w:p>
          <w:p w:rsidR="00952E98" w:rsidRPr="00952E98" w:rsidRDefault="00952E98" w:rsidP="00952E98">
            <w:pPr>
              <w:rPr>
                <w:b/>
                <w:sz w:val="20"/>
                <w:szCs w:val="20"/>
              </w:rPr>
            </w:pPr>
            <w:r w:rsidRPr="00952E98">
              <w:rPr>
                <w:b/>
                <w:sz w:val="20"/>
                <w:szCs w:val="20"/>
                <w:highlight w:val="yellow"/>
              </w:rPr>
              <w:t>Assignment #1 due by 2355</w:t>
            </w:r>
          </w:p>
        </w:tc>
      </w:tr>
      <w:tr w:rsidR="00952E98" w:rsidRPr="00952E98" w:rsidTr="004D61A4">
        <w:trPr>
          <w:trHeight w:val="692"/>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4</w:t>
            </w:r>
          </w:p>
          <w:p w:rsidR="00952E98" w:rsidRPr="00952E98" w:rsidRDefault="00952E98" w:rsidP="00952E98">
            <w:pPr>
              <w:rPr>
                <w:b/>
                <w:bCs/>
                <w:sz w:val="20"/>
                <w:szCs w:val="20"/>
              </w:rPr>
            </w:pPr>
          </w:p>
          <w:p w:rsidR="00952E98" w:rsidRPr="00952E98" w:rsidRDefault="00952E98" w:rsidP="00952E98">
            <w:pPr>
              <w:jc w:val="center"/>
              <w:rPr>
                <w:b/>
                <w:bCs/>
                <w:sz w:val="20"/>
                <w:szCs w:val="20"/>
              </w:rPr>
            </w:pPr>
            <w:r w:rsidRPr="00952E98">
              <w:rPr>
                <w:b/>
                <w:bCs/>
                <w:sz w:val="20"/>
                <w:szCs w:val="20"/>
              </w:rPr>
              <w:t>February 7</w:t>
            </w:r>
          </w:p>
        </w:tc>
        <w:tc>
          <w:tcPr>
            <w:tcW w:w="2271" w:type="dxa"/>
            <w:tcBorders>
              <w:top w:val="single" w:sz="4" w:space="0" w:color="auto"/>
              <w:left w:val="single" w:sz="4" w:space="0" w:color="auto"/>
              <w:bottom w:val="single" w:sz="4" w:space="0" w:color="auto"/>
              <w:right w:val="single" w:sz="4" w:space="0" w:color="auto"/>
            </w:tcBorders>
            <w:hideMark/>
          </w:tcPr>
          <w:p w:rsidR="00952E98" w:rsidRPr="00952E98" w:rsidRDefault="00952E98" w:rsidP="00952E98">
            <w:pPr>
              <w:rPr>
                <w:sz w:val="20"/>
                <w:szCs w:val="20"/>
              </w:rPr>
            </w:pPr>
            <w:r w:rsidRPr="00952E98">
              <w:rPr>
                <w:sz w:val="20"/>
                <w:szCs w:val="20"/>
              </w:rPr>
              <w:t>IN CLASS</w:t>
            </w:r>
          </w:p>
          <w:p w:rsidR="00952E98" w:rsidRPr="00952E98" w:rsidRDefault="00952E98" w:rsidP="00952E98">
            <w:pPr>
              <w:rPr>
                <w:sz w:val="20"/>
                <w:szCs w:val="20"/>
              </w:rPr>
            </w:pPr>
            <w:r w:rsidRPr="00952E98">
              <w:rPr>
                <w:sz w:val="20"/>
                <w:szCs w:val="20"/>
              </w:rPr>
              <w:t>(Cherry, 3 theory hours-</w:t>
            </w:r>
          </w:p>
          <w:p w:rsidR="00952E98" w:rsidRPr="00952E98" w:rsidRDefault="00952E98" w:rsidP="00952E98">
            <w:pPr>
              <w:rPr>
                <w:sz w:val="20"/>
                <w:szCs w:val="20"/>
              </w:rPr>
            </w:pPr>
            <w:r w:rsidRPr="00952E98">
              <w:rPr>
                <w:sz w:val="20"/>
                <w:szCs w:val="20"/>
              </w:rPr>
              <w:t>Possible guest speaker)</w:t>
            </w:r>
          </w:p>
        </w:tc>
        <w:tc>
          <w:tcPr>
            <w:tcW w:w="6853" w:type="dxa"/>
            <w:tcBorders>
              <w:top w:val="single" w:sz="4" w:space="0" w:color="auto"/>
              <w:left w:val="single" w:sz="4" w:space="0" w:color="auto"/>
              <w:bottom w:val="single" w:sz="4" w:space="0" w:color="auto"/>
              <w:right w:val="single" w:sz="4" w:space="0" w:color="auto"/>
            </w:tcBorders>
          </w:tcPr>
          <w:p w:rsidR="00952E98" w:rsidRPr="00952E98" w:rsidRDefault="00653F30" w:rsidP="00952E98">
            <w:pPr>
              <w:rPr>
                <w:b/>
                <w:sz w:val="20"/>
                <w:szCs w:val="20"/>
              </w:rPr>
            </w:pPr>
            <w:r>
              <w:rPr>
                <w:b/>
                <w:color w:val="000000"/>
                <w:sz w:val="20"/>
                <w:szCs w:val="20"/>
                <w:highlight w:val="yellow"/>
              </w:rPr>
              <w:t>Exam</w:t>
            </w:r>
            <w:r w:rsidR="00952E98" w:rsidRPr="00952E98">
              <w:rPr>
                <w:b/>
                <w:color w:val="000000"/>
                <w:sz w:val="20"/>
                <w:szCs w:val="20"/>
                <w:highlight w:val="yellow"/>
              </w:rPr>
              <w:t xml:space="preserve"> #1</w:t>
            </w:r>
            <w:r w:rsidR="00952E98" w:rsidRPr="00952E98">
              <w:rPr>
                <w:b/>
                <w:color w:val="000000"/>
                <w:sz w:val="20"/>
                <w:szCs w:val="20"/>
              </w:rPr>
              <w:t xml:space="preserve"> followed by: </w:t>
            </w:r>
            <w:r w:rsidR="00952E98" w:rsidRPr="00952E98">
              <w:rPr>
                <w:color w:val="000000"/>
                <w:sz w:val="20"/>
                <w:szCs w:val="20"/>
              </w:rPr>
              <w:t xml:space="preserve">End of Life/ Palliative Care </w:t>
            </w:r>
            <w:r w:rsidR="00952E98" w:rsidRPr="00952E98">
              <w:rPr>
                <w:b/>
                <w:color w:val="0070C0"/>
                <w:sz w:val="20"/>
                <w:szCs w:val="20"/>
              </w:rPr>
              <w:t>Lecture Chapter 41 Stanhope</w:t>
            </w:r>
          </w:p>
          <w:p w:rsidR="00952E98" w:rsidRPr="00952E98" w:rsidRDefault="00952E98" w:rsidP="00952E98">
            <w:pPr>
              <w:rPr>
                <w:sz w:val="20"/>
                <w:szCs w:val="20"/>
              </w:rPr>
            </w:pPr>
            <w:r w:rsidRPr="00952E98">
              <w:rPr>
                <w:b/>
                <w:sz w:val="20"/>
                <w:szCs w:val="20"/>
              </w:rPr>
              <w:t xml:space="preserve">Lecture:  </w:t>
            </w:r>
            <w:r w:rsidRPr="00952E98">
              <w:rPr>
                <w:sz w:val="20"/>
                <w:szCs w:val="20"/>
              </w:rPr>
              <w:t xml:space="preserve">Epidemiology and public health science. Identify notifiable communicable diseases.          </w:t>
            </w:r>
            <w:r w:rsidRPr="00952E98">
              <w:rPr>
                <w:b/>
                <w:color w:val="0070C0"/>
                <w:sz w:val="20"/>
                <w:szCs w:val="20"/>
              </w:rPr>
              <w:t>Chapters 12, 13, &amp; 14 in Stanhope</w:t>
            </w:r>
          </w:p>
        </w:tc>
      </w:tr>
      <w:tr w:rsidR="00952E98" w:rsidRPr="00952E98" w:rsidTr="004D61A4">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5</w:t>
            </w: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szCs w:val="20"/>
              </w:rPr>
            </w:pPr>
            <w:r w:rsidRPr="00952E98">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color w:val="000000"/>
                <w:sz w:val="20"/>
                <w:szCs w:val="20"/>
                <w:highlight w:val="yellow"/>
              </w:rPr>
            </w:pPr>
            <w:r w:rsidRPr="00952E98">
              <w:rPr>
                <w:b/>
                <w:color w:val="000000"/>
                <w:sz w:val="20"/>
                <w:szCs w:val="20"/>
              </w:rPr>
              <w:t xml:space="preserve">CHN Clinical </w:t>
            </w:r>
            <w:r w:rsidRPr="00952E98">
              <w:rPr>
                <w:b/>
                <w:color w:val="000000"/>
                <w:sz w:val="20"/>
                <w:szCs w:val="20"/>
                <w:highlight w:val="yellow"/>
              </w:rPr>
              <w:t xml:space="preserve">Midterm Self- </w:t>
            </w:r>
            <w:proofErr w:type="spellStart"/>
            <w:r w:rsidRPr="00952E98">
              <w:rPr>
                <w:b/>
                <w:color w:val="000000"/>
                <w:sz w:val="20"/>
                <w:szCs w:val="20"/>
                <w:highlight w:val="yellow"/>
              </w:rPr>
              <w:t>Eval</w:t>
            </w:r>
            <w:proofErr w:type="spellEnd"/>
            <w:r w:rsidRPr="00952E98">
              <w:rPr>
                <w:b/>
                <w:color w:val="000000"/>
                <w:sz w:val="20"/>
                <w:szCs w:val="20"/>
                <w:highlight w:val="yellow"/>
              </w:rPr>
              <w:t xml:space="preserve"> due 2355</w:t>
            </w:r>
            <w:r w:rsidRPr="00952E98">
              <w:rPr>
                <w:b/>
                <w:color w:val="000000"/>
                <w:sz w:val="20"/>
                <w:szCs w:val="20"/>
              </w:rPr>
              <w:t xml:space="preserve">- Thursday </w:t>
            </w:r>
            <w:r w:rsidRPr="00952E98">
              <w:rPr>
                <w:b/>
                <w:color w:val="000000"/>
                <w:sz w:val="20"/>
                <w:szCs w:val="20"/>
                <w:highlight w:val="yellow"/>
              </w:rPr>
              <w:t>February 13</w:t>
            </w:r>
          </w:p>
        </w:tc>
      </w:tr>
      <w:tr w:rsidR="00952E98" w:rsidRPr="00952E98" w:rsidTr="004D61A4">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color w:val="000000"/>
                <w:sz w:val="20"/>
                <w:szCs w:val="20"/>
              </w:rPr>
            </w:pPr>
            <w:r w:rsidRPr="00952E98">
              <w:rPr>
                <w:b/>
                <w:bCs/>
                <w:color w:val="000000"/>
                <w:sz w:val="20"/>
                <w:szCs w:val="20"/>
              </w:rPr>
              <w:t>Week 5</w:t>
            </w:r>
          </w:p>
          <w:p w:rsidR="00952E98" w:rsidRPr="00952E98" w:rsidRDefault="00952E98" w:rsidP="00952E98">
            <w:pPr>
              <w:rPr>
                <w:b/>
                <w:bCs/>
                <w:color w:val="000000"/>
                <w:sz w:val="20"/>
                <w:szCs w:val="20"/>
              </w:rPr>
            </w:pPr>
          </w:p>
          <w:p w:rsidR="00952E98" w:rsidRPr="00952E98" w:rsidRDefault="00952E98" w:rsidP="00952E98">
            <w:pPr>
              <w:jc w:val="center"/>
              <w:rPr>
                <w:b/>
                <w:bCs/>
                <w:color w:val="000000"/>
                <w:sz w:val="20"/>
                <w:szCs w:val="20"/>
              </w:rPr>
            </w:pPr>
            <w:r w:rsidRPr="00952E98">
              <w:rPr>
                <w:b/>
                <w:bCs/>
                <w:color w:val="000000"/>
                <w:sz w:val="20"/>
                <w:szCs w:val="20"/>
              </w:rPr>
              <w:t>February 14</w:t>
            </w:r>
          </w:p>
        </w:tc>
        <w:tc>
          <w:tcPr>
            <w:tcW w:w="2271" w:type="dxa"/>
            <w:tcBorders>
              <w:top w:val="single" w:sz="4" w:space="0" w:color="auto"/>
              <w:left w:val="single" w:sz="4" w:space="0" w:color="auto"/>
              <w:bottom w:val="single" w:sz="4" w:space="0" w:color="auto"/>
              <w:right w:val="single" w:sz="4" w:space="0" w:color="auto"/>
            </w:tcBorders>
            <w:hideMark/>
          </w:tcPr>
          <w:p w:rsidR="00952E98" w:rsidRPr="00952E98" w:rsidRDefault="00952E98" w:rsidP="00952E98">
            <w:pPr>
              <w:rPr>
                <w:sz w:val="20"/>
                <w:szCs w:val="20"/>
              </w:rPr>
            </w:pPr>
            <w:r w:rsidRPr="00952E98">
              <w:rPr>
                <w:sz w:val="20"/>
                <w:szCs w:val="20"/>
              </w:rPr>
              <w:t>IN CLASS</w:t>
            </w:r>
          </w:p>
          <w:p w:rsidR="00952E98" w:rsidRPr="00952E98" w:rsidRDefault="00952E98" w:rsidP="00952E98">
            <w:pPr>
              <w:rPr>
                <w:sz w:val="20"/>
                <w:szCs w:val="20"/>
              </w:rPr>
            </w:pPr>
            <w:r w:rsidRPr="00952E98">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952E98" w:rsidRPr="00952E98" w:rsidRDefault="00952E98" w:rsidP="00952E98">
            <w:pPr>
              <w:rPr>
                <w:b/>
                <w:sz w:val="20"/>
                <w:szCs w:val="20"/>
              </w:rPr>
            </w:pPr>
            <w:r w:rsidRPr="00952E98">
              <w:rPr>
                <w:b/>
                <w:sz w:val="20"/>
                <w:szCs w:val="20"/>
              </w:rPr>
              <w:t xml:space="preserve">Lecture: </w:t>
            </w:r>
            <w:r w:rsidRPr="00952E98">
              <w:rPr>
                <w:sz w:val="20"/>
                <w:szCs w:val="20"/>
              </w:rPr>
              <w:t xml:space="preserve">Environmental Health- issues influencing human health. Determine environmental hazards in clinical site &amp; surrounding area. </w:t>
            </w:r>
            <w:r w:rsidRPr="00952E98">
              <w:rPr>
                <w:b/>
                <w:sz w:val="20"/>
                <w:szCs w:val="20"/>
              </w:rPr>
              <w:t>Health Education</w:t>
            </w:r>
            <w:r w:rsidRPr="00952E98">
              <w:rPr>
                <w:sz w:val="20"/>
                <w:szCs w:val="20"/>
              </w:rPr>
              <w:t xml:space="preserve">, Social Issues, Health Literacy in the Community.  </w:t>
            </w:r>
            <w:r w:rsidRPr="00952E98">
              <w:rPr>
                <w:b/>
                <w:color w:val="0070C0"/>
                <w:sz w:val="20"/>
                <w:szCs w:val="20"/>
              </w:rPr>
              <w:t>Chapters 10 &amp; 16  in Stanhope</w:t>
            </w:r>
            <w:r w:rsidRPr="00952E98">
              <w:rPr>
                <w:color w:val="0070C0"/>
                <w:sz w:val="20"/>
                <w:szCs w:val="20"/>
              </w:rPr>
              <w:t xml:space="preserve">                        </w:t>
            </w:r>
            <w:r w:rsidRPr="00952E98">
              <w:rPr>
                <w:b/>
                <w:sz w:val="20"/>
                <w:highlight w:val="yellow"/>
              </w:rPr>
              <w:t>PROJECT PROPOSAL DUE 2355</w:t>
            </w:r>
          </w:p>
        </w:tc>
      </w:tr>
      <w:tr w:rsidR="00952E98" w:rsidRPr="00952E98" w:rsidTr="004D61A4">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6</w:t>
            </w:r>
          </w:p>
          <w:p w:rsidR="00952E98" w:rsidRPr="00952E98" w:rsidRDefault="00952E98" w:rsidP="00952E98">
            <w:pPr>
              <w:rPr>
                <w:b/>
                <w:bCs/>
                <w:sz w:val="20"/>
                <w:szCs w:val="20"/>
              </w:rPr>
            </w:pPr>
          </w:p>
          <w:p w:rsidR="00952E98" w:rsidRPr="00952E98" w:rsidRDefault="00952E98" w:rsidP="00952E98">
            <w:pPr>
              <w:jc w:val="center"/>
              <w:rPr>
                <w:b/>
                <w:bCs/>
                <w:sz w:val="20"/>
                <w:szCs w:val="20"/>
              </w:rPr>
            </w:pPr>
            <w:r w:rsidRPr="00952E98">
              <w:rPr>
                <w:b/>
                <w:bCs/>
                <w:sz w:val="20"/>
                <w:szCs w:val="20"/>
              </w:rPr>
              <w:t>February 21</w:t>
            </w: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szCs w:val="20"/>
              </w:rPr>
            </w:pPr>
            <w:r w:rsidRPr="00952E98">
              <w:rPr>
                <w:sz w:val="20"/>
                <w:szCs w:val="20"/>
              </w:rPr>
              <w:t>IN CLASS</w:t>
            </w:r>
          </w:p>
          <w:p w:rsidR="00952E98" w:rsidRPr="00952E98" w:rsidRDefault="00952E98" w:rsidP="00952E98">
            <w:pPr>
              <w:rPr>
                <w:sz w:val="20"/>
                <w:szCs w:val="20"/>
              </w:rPr>
            </w:pPr>
            <w:r w:rsidRPr="00952E98">
              <w:rPr>
                <w:sz w:val="20"/>
                <w:szCs w:val="20"/>
              </w:rPr>
              <w:t>(Cherry, 3 theory hour)</w:t>
            </w:r>
          </w:p>
          <w:p w:rsidR="00952E98" w:rsidRPr="00952E98" w:rsidRDefault="00952E98" w:rsidP="00952E98">
            <w:pPr>
              <w:rPr>
                <w:sz w:val="20"/>
                <w:szCs w:val="20"/>
              </w:rPr>
            </w:pPr>
          </w:p>
        </w:tc>
        <w:tc>
          <w:tcPr>
            <w:tcW w:w="6853" w:type="dxa"/>
            <w:tcBorders>
              <w:top w:val="single" w:sz="4" w:space="0" w:color="auto"/>
              <w:left w:val="single" w:sz="4" w:space="0" w:color="auto"/>
              <w:bottom w:val="single" w:sz="4" w:space="0" w:color="auto"/>
              <w:right w:val="single" w:sz="4" w:space="0" w:color="auto"/>
            </w:tcBorders>
            <w:hideMark/>
          </w:tcPr>
          <w:p w:rsidR="00952E98" w:rsidRPr="00952E98" w:rsidRDefault="00952E98" w:rsidP="00952E98">
            <w:pPr>
              <w:rPr>
                <w:b/>
                <w:sz w:val="20"/>
              </w:rPr>
            </w:pPr>
            <w:r w:rsidRPr="00952E98">
              <w:rPr>
                <w:b/>
                <w:sz w:val="20"/>
              </w:rPr>
              <w:t>Lecture:</w:t>
            </w:r>
            <w:r w:rsidRPr="00952E98">
              <w:rPr>
                <w:sz w:val="20"/>
              </w:rPr>
              <w:t xml:space="preserve"> Teen pregnancy. </w:t>
            </w:r>
            <w:r w:rsidRPr="00952E98">
              <w:rPr>
                <w:b/>
                <w:sz w:val="20"/>
              </w:rPr>
              <w:t>Violence</w:t>
            </w:r>
            <w:r w:rsidRPr="00952E98">
              <w:rPr>
                <w:sz w:val="20"/>
              </w:rPr>
              <w:t xml:space="preserve">-community health problems: Workplace, physical, psychological, sexual, family/domestic, child &amp; elder abuse.  Substance Abuse               </w:t>
            </w:r>
            <w:r w:rsidRPr="00952E98">
              <w:rPr>
                <w:color w:val="0070C0"/>
                <w:sz w:val="20"/>
              </w:rPr>
              <w:t xml:space="preserve"> </w:t>
            </w:r>
            <w:r w:rsidRPr="00952E98">
              <w:rPr>
                <w:b/>
                <w:color w:val="0070C0"/>
                <w:sz w:val="20"/>
              </w:rPr>
              <w:t>Chapters 35 &amp; 38 in Stanhope</w:t>
            </w:r>
            <w:r w:rsidRPr="00952E98">
              <w:rPr>
                <w:b/>
                <w:sz w:val="20"/>
              </w:rPr>
              <w:t xml:space="preserve">      </w:t>
            </w:r>
            <w:r w:rsidRPr="00952E98">
              <w:rPr>
                <w:b/>
                <w:sz w:val="20"/>
                <w:highlight w:val="yellow"/>
              </w:rPr>
              <w:t>Assignment #2 due 2355</w:t>
            </w:r>
          </w:p>
        </w:tc>
      </w:tr>
      <w:tr w:rsidR="00952E98" w:rsidRPr="00952E98" w:rsidTr="004D61A4">
        <w:trPr>
          <w:trHeight w:val="827"/>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7</w:t>
            </w:r>
          </w:p>
          <w:p w:rsidR="00952E98" w:rsidRPr="00952E98" w:rsidRDefault="00952E98" w:rsidP="00952E98">
            <w:pPr>
              <w:rPr>
                <w:b/>
                <w:bCs/>
                <w:sz w:val="20"/>
                <w:szCs w:val="20"/>
              </w:rPr>
            </w:pPr>
          </w:p>
          <w:p w:rsidR="00952E98" w:rsidRPr="00952E98" w:rsidRDefault="00952E98" w:rsidP="00952E98">
            <w:pPr>
              <w:rPr>
                <w:b/>
                <w:bCs/>
                <w:sz w:val="20"/>
                <w:szCs w:val="20"/>
              </w:rPr>
            </w:pPr>
            <w:r w:rsidRPr="00952E98">
              <w:rPr>
                <w:b/>
                <w:bCs/>
                <w:sz w:val="20"/>
                <w:szCs w:val="20"/>
              </w:rPr>
              <w:t xml:space="preserve"> February 28</w:t>
            </w:r>
          </w:p>
        </w:tc>
        <w:tc>
          <w:tcPr>
            <w:tcW w:w="2271" w:type="dxa"/>
            <w:tcBorders>
              <w:top w:val="single" w:sz="4" w:space="0" w:color="auto"/>
              <w:left w:val="single" w:sz="4" w:space="0" w:color="auto"/>
              <w:bottom w:val="single" w:sz="4" w:space="0" w:color="auto"/>
              <w:right w:val="single" w:sz="4" w:space="0" w:color="auto"/>
            </w:tcBorders>
            <w:hideMark/>
          </w:tcPr>
          <w:p w:rsidR="00952E98" w:rsidRPr="00952E98" w:rsidRDefault="00952E98" w:rsidP="00952E98">
            <w:pPr>
              <w:rPr>
                <w:sz w:val="20"/>
                <w:szCs w:val="20"/>
              </w:rPr>
            </w:pPr>
            <w:r w:rsidRPr="00952E98">
              <w:rPr>
                <w:sz w:val="20"/>
                <w:szCs w:val="20"/>
              </w:rPr>
              <w:t>IN CLASS</w:t>
            </w:r>
          </w:p>
          <w:p w:rsidR="00952E98" w:rsidRPr="00952E98" w:rsidRDefault="00952E98" w:rsidP="00952E98">
            <w:pPr>
              <w:rPr>
                <w:sz w:val="20"/>
                <w:szCs w:val="20"/>
              </w:rPr>
            </w:pPr>
            <w:r w:rsidRPr="00952E98">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952E98" w:rsidRPr="00952E98" w:rsidRDefault="00653F30" w:rsidP="00952E98">
            <w:pPr>
              <w:rPr>
                <w:b/>
                <w:sz w:val="20"/>
              </w:rPr>
            </w:pPr>
            <w:r>
              <w:rPr>
                <w:b/>
                <w:sz w:val="20"/>
                <w:highlight w:val="yellow"/>
              </w:rPr>
              <w:t>Exam</w:t>
            </w:r>
            <w:r w:rsidR="00952E98" w:rsidRPr="00952E98">
              <w:rPr>
                <w:b/>
                <w:sz w:val="20"/>
                <w:highlight w:val="yellow"/>
              </w:rPr>
              <w:t xml:space="preserve"> #2</w:t>
            </w:r>
            <w:r w:rsidR="00952E98" w:rsidRPr="00952E98">
              <w:rPr>
                <w:b/>
                <w:sz w:val="20"/>
              </w:rPr>
              <w:t xml:space="preserve"> followed by Lecture:</w:t>
            </w:r>
            <w:r w:rsidR="00952E98" w:rsidRPr="00952E98">
              <w:rPr>
                <w:sz w:val="20"/>
              </w:rPr>
              <w:t xml:space="preserve"> : Economics of Health Care,</w:t>
            </w:r>
            <w:r w:rsidR="00952E98" w:rsidRPr="00952E98">
              <w:rPr>
                <w:b/>
                <w:sz w:val="20"/>
              </w:rPr>
              <w:t xml:space="preserve"> </w:t>
            </w:r>
          </w:p>
          <w:p w:rsidR="00952E98" w:rsidRPr="00952E98" w:rsidRDefault="00952E98" w:rsidP="00952E98">
            <w:pPr>
              <w:rPr>
                <w:sz w:val="20"/>
              </w:rPr>
            </w:pPr>
            <w:r w:rsidRPr="00952E98">
              <w:rPr>
                <w:sz w:val="20"/>
              </w:rPr>
              <w:t xml:space="preserve">Globalization:  International and Border Health. Health care delivery systems. </w:t>
            </w:r>
          </w:p>
          <w:p w:rsidR="00952E98" w:rsidRPr="00952E98" w:rsidRDefault="00952E98" w:rsidP="00952E98">
            <w:pPr>
              <w:rPr>
                <w:sz w:val="20"/>
              </w:rPr>
            </w:pPr>
            <w:r w:rsidRPr="00952E98">
              <w:rPr>
                <w:b/>
                <w:color w:val="0070C0"/>
                <w:sz w:val="20"/>
              </w:rPr>
              <w:t>Chapters 4 &amp; 5  in Stanhope</w:t>
            </w:r>
            <w:r w:rsidRPr="00952E98">
              <w:rPr>
                <w:sz w:val="20"/>
              </w:rPr>
              <w:t xml:space="preserve">  </w:t>
            </w:r>
            <w:r w:rsidRPr="00952E98">
              <w:rPr>
                <w:b/>
                <w:sz w:val="20"/>
              </w:rPr>
              <w:t xml:space="preserve"> </w:t>
            </w:r>
          </w:p>
        </w:tc>
      </w:tr>
      <w:tr w:rsidR="00952E98" w:rsidRPr="00952E98" w:rsidTr="004D61A4">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8</w:t>
            </w:r>
          </w:p>
          <w:p w:rsidR="00952E98" w:rsidRPr="00952E98" w:rsidRDefault="00952E98" w:rsidP="00952E98">
            <w:pPr>
              <w:rPr>
                <w:b/>
                <w:bCs/>
                <w:sz w:val="20"/>
                <w:szCs w:val="20"/>
              </w:rPr>
            </w:pPr>
            <w:r w:rsidRPr="00952E98">
              <w:rPr>
                <w:b/>
                <w:bCs/>
                <w:sz w:val="20"/>
                <w:szCs w:val="20"/>
              </w:rPr>
              <w:t xml:space="preserve">March 6 </w:t>
            </w: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szCs w:val="20"/>
              </w:rPr>
            </w:pPr>
            <w:r w:rsidRPr="00952E98">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sz w:val="20"/>
              </w:rPr>
            </w:pPr>
            <w:r w:rsidRPr="00952E98">
              <w:rPr>
                <w:b/>
                <w:color w:val="000000"/>
                <w:sz w:val="20"/>
                <w:szCs w:val="20"/>
              </w:rPr>
              <w:t xml:space="preserve">CHN Clinical </w:t>
            </w:r>
            <w:r w:rsidRPr="00952E98">
              <w:rPr>
                <w:b/>
                <w:color w:val="000000"/>
                <w:sz w:val="20"/>
                <w:szCs w:val="20"/>
                <w:highlight w:val="yellow"/>
              </w:rPr>
              <w:t xml:space="preserve">Final Self- </w:t>
            </w:r>
            <w:proofErr w:type="spellStart"/>
            <w:r w:rsidRPr="00952E98">
              <w:rPr>
                <w:b/>
                <w:color w:val="000000"/>
                <w:sz w:val="20"/>
                <w:szCs w:val="20"/>
                <w:highlight w:val="yellow"/>
              </w:rPr>
              <w:t>Eval</w:t>
            </w:r>
            <w:proofErr w:type="spellEnd"/>
            <w:r w:rsidRPr="00952E98">
              <w:rPr>
                <w:b/>
                <w:color w:val="000000"/>
                <w:sz w:val="20"/>
                <w:szCs w:val="20"/>
                <w:highlight w:val="yellow"/>
              </w:rPr>
              <w:t xml:space="preserve"> due 2355</w:t>
            </w:r>
            <w:r w:rsidRPr="00952E98">
              <w:rPr>
                <w:b/>
                <w:color w:val="000000"/>
                <w:sz w:val="20"/>
                <w:szCs w:val="20"/>
              </w:rPr>
              <w:t>- Thurs October 10</w:t>
            </w:r>
          </w:p>
        </w:tc>
      </w:tr>
      <w:tr w:rsidR="00952E98" w:rsidRPr="00952E98" w:rsidTr="004D61A4">
        <w:trPr>
          <w:trHeight w:val="737"/>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8</w:t>
            </w:r>
          </w:p>
          <w:p w:rsidR="00952E98" w:rsidRPr="00952E98" w:rsidRDefault="00952E98" w:rsidP="00952E98">
            <w:pPr>
              <w:rPr>
                <w:b/>
                <w:bCs/>
                <w:sz w:val="20"/>
                <w:szCs w:val="20"/>
              </w:rPr>
            </w:pPr>
            <w:r w:rsidRPr="00952E98">
              <w:rPr>
                <w:b/>
                <w:bCs/>
                <w:sz w:val="20"/>
                <w:szCs w:val="20"/>
              </w:rPr>
              <w:t>March 7</w:t>
            </w:r>
          </w:p>
          <w:p w:rsidR="00952E98" w:rsidRPr="00952E98" w:rsidRDefault="00952E98" w:rsidP="00952E98">
            <w:pPr>
              <w:rPr>
                <w:b/>
                <w:bCs/>
                <w:sz w:val="20"/>
                <w:szCs w:val="20"/>
              </w:rPr>
            </w:pP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szCs w:val="20"/>
              </w:rPr>
            </w:pPr>
            <w:r w:rsidRPr="00952E98">
              <w:rPr>
                <w:sz w:val="20"/>
                <w:szCs w:val="20"/>
              </w:rPr>
              <w:t>IN CLASS</w:t>
            </w:r>
          </w:p>
          <w:p w:rsidR="00952E98" w:rsidRPr="00952E98" w:rsidRDefault="00952E98" w:rsidP="00952E98">
            <w:pPr>
              <w:rPr>
                <w:sz w:val="20"/>
                <w:szCs w:val="20"/>
              </w:rPr>
            </w:pPr>
            <w:r w:rsidRPr="00952E98">
              <w:rPr>
                <w:sz w:val="20"/>
                <w:szCs w:val="20"/>
              </w:rPr>
              <w:t>(Cherry, 3 theory hours)</w:t>
            </w:r>
          </w:p>
          <w:p w:rsidR="00952E98" w:rsidRPr="00952E98" w:rsidRDefault="00952E98" w:rsidP="00952E98">
            <w:pPr>
              <w:rPr>
                <w:sz w:val="20"/>
                <w:szCs w:val="20"/>
              </w:rPr>
            </w:pPr>
          </w:p>
        </w:tc>
        <w:tc>
          <w:tcPr>
            <w:tcW w:w="6853"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rPr>
            </w:pPr>
            <w:r w:rsidRPr="00952E98">
              <w:rPr>
                <w:b/>
                <w:sz w:val="20"/>
              </w:rPr>
              <w:t>Lecture:  Disaster</w:t>
            </w:r>
            <w:r w:rsidRPr="00952E98">
              <w:rPr>
                <w:sz w:val="20"/>
              </w:rPr>
              <w:t xml:space="preserve"> Management/ Emergency Preparedness/ Bioterrorism</w:t>
            </w:r>
          </w:p>
          <w:p w:rsidR="00952E98" w:rsidRPr="00952E98" w:rsidRDefault="00952E98" w:rsidP="00952E98">
            <w:pPr>
              <w:rPr>
                <w:b/>
                <w:sz w:val="20"/>
              </w:rPr>
            </w:pPr>
            <w:r w:rsidRPr="00952E98">
              <w:rPr>
                <w:b/>
                <w:color w:val="0070C0"/>
                <w:sz w:val="20"/>
              </w:rPr>
              <w:t>Chapter 23 &amp; 24 in Stanhope</w:t>
            </w:r>
          </w:p>
          <w:p w:rsidR="00952E98" w:rsidRPr="00952E98" w:rsidRDefault="00952E98" w:rsidP="00952E98">
            <w:pPr>
              <w:rPr>
                <w:b/>
                <w:sz w:val="20"/>
                <w:highlight w:val="yellow"/>
              </w:rPr>
            </w:pPr>
            <w:r w:rsidRPr="00952E98">
              <w:rPr>
                <w:b/>
                <w:sz w:val="20"/>
                <w:highlight w:val="yellow"/>
              </w:rPr>
              <w:t>Assignment 3 (Project) Due by 2355</w:t>
            </w:r>
          </w:p>
        </w:tc>
      </w:tr>
      <w:tr w:rsidR="00952E98" w:rsidRPr="00952E98" w:rsidTr="004D61A4">
        <w:trPr>
          <w:trHeight w:val="485"/>
          <w:jc w:val="center"/>
        </w:trPr>
        <w:tc>
          <w:tcPr>
            <w:tcW w:w="139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52E98" w:rsidRPr="00952E98" w:rsidRDefault="00952E98" w:rsidP="00952E98">
            <w:pPr>
              <w:rPr>
                <w:b/>
                <w:bCs/>
                <w:sz w:val="20"/>
                <w:szCs w:val="20"/>
              </w:rPr>
            </w:pPr>
            <w:r w:rsidRPr="00952E98">
              <w:rPr>
                <w:b/>
                <w:bCs/>
                <w:sz w:val="20"/>
                <w:szCs w:val="20"/>
              </w:rPr>
              <w:t>Week 9</w:t>
            </w:r>
          </w:p>
          <w:p w:rsidR="00952E98" w:rsidRPr="00952E98" w:rsidRDefault="00952E98" w:rsidP="00952E98">
            <w:pPr>
              <w:rPr>
                <w:b/>
                <w:bCs/>
                <w:sz w:val="20"/>
                <w:szCs w:val="20"/>
              </w:rPr>
            </w:pPr>
            <w:r w:rsidRPr="00952E98">
              <w:rPr>
                <w:b/>
                <w:bCs/>
                <w:sz w:val="20"/>
                <w:szCs w:val="20"/>
              </w:rPr>
              <w:t>March 17-21</w:t>
            </w:r>
          </w:p>
        </w:tc>
        <w:tc>
          <w:tcPr>
            <w:tcW w:w="227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52E98" w:rsidRPr="00952E98" w:rsidRDefault="00952E98" w:rsidP="00952E98">
            <w:pPr>
              <w:rPr>
                <w:sz w:val="20"/>
                <w:szCs w:val="20"/>
              </w:rPr>
            </w:pPr>
          </w:p>
        </w:tc>
        <w:tc>
          <w:tcPr>
            <w:tcW w:w="685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52E98" w:rsidRPr="00952E98" w:rsidRDefault="00952E98" w:rsidP="00952E98">
            <w:pPr>
              <w:rPr>
                <w:b/>
                <w:sz w:val="48"/>
                <w:szCs w:val="48"/>
              </w:rPr>
            </w:pPr>
            <w:r w:rsidRPr="00952E98">
              <w:rPr>
                <w:b/>
                <w:sz w:val="48"/>
                <w:szCs w:val="48"/>
              </w:rPr>
              <w:t xml:space="preserve">Spring </w:t>
            </w:r>
            <w:proofErr w:type="gramStart"/>
            <w:r w:rsidRPr="00952E98">
              <w:rPr>
                <w:b/>
                <w:sz w:val="48"/>
                <w:szCs w:val="48"/>
              </w:rPr>
              <w:t>Break !!!!!</w:t>
            </w:r>
            <w:proofErr w:type="gramEnd"/>
          </w:p>
        </w:tc>
      </w:tr>
      <w:tr w:rsidR="00952E98" w:rsidRPr="00952E98" w:rsidTr="004D61A4">
        <w:trPr>
          <w:trHeight w:val="737"/>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10</w:t>
            </w:r>
          </w:p>
          <w:p w:rsidR="00952E98" w:rsidRPr="00952E98" w:rsidRDefault="00952E98" w:rsidP="00952E98">
            <w:pPr>
              <w:rPr>
                <w:b/>
                <w:bCs/>
                <w:sz w:val="20"/>
                <w:szCs w:val="20"/>
              </w:rPr>
            </w:pPr>
          </w:p>
          <w:p w:rsidR="00952E98" w:rsidRPr="00952E98" w:rsidRDefault="00952E98" w:rsidP="00952E98">
            <w:pPr>
              <w:rPr>
                <w:b/>
                <w:bCs/>
                <w:sz w:val="20"/>
                <w:szCs w:val="20"/>
              </w:rPr>
            </w:pPr>
            <w:r w:rsidRPr="00952E98">
              <w:rPr>
                <w:b/>
                <w:bCs/>
                <w:sz w:val="20"/>
                <w:szCs w:val="20"/>
              </w:rPr>
              <w:t>March 21</w:t>
            </w: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szCs w:val="20"/>
              </w:rPr>
            </w:pPr>
            <w:r w:rsidRPr="00952E98">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sz w:val="20"/>
              </w:rPr>
            </w:pPr>
            <w:r w:rsidRPr="00952E98">
              <w:rPr>
                <w:b/>
                <w:sz w:val="20"/>
              </w:rPr>
              <w:t>FEMA online courses-</w:t>
            </w:r>
            <w:r w:rsidRPr="00952E98">
              <w:rPr>
                <w:sz w:val="20"/>
              </w:rPr>
              <w:t xml:space="preserve"> </w:t>
            </w:r>
            <w:r w:rsidRPr="00952E98">
              <w:rPr>
                <w:b/>
                <w:sz w:val="20"/>
              </w:rPr>
              <w:t xml:space="preserve">2 or more </w:t>
            </w:r>
            <w:r w:rsidRPr="00952E98">
              <w:rPr>
                <w:b/>
                <w:sz w:val="20"/>
                <w:highlight w:val="yellow"/>
              </w:rPr>
              <w:t>certificates due</w:t>
            </w:r>
            <w:r w:rsidRPr="00952E98">
              <w:rPr>
                <w:sz w:val="20"/>
                <w:highlight w:val="yellow"/>
              </w:rPr>
              <w:t xml:space="preserve"> </w:t>
            </w:r>
            <w:r w:rsidRPr="00952E98">
              <w:rPr>
                <w:b/>
                <w:sz w:val="20"/>
                <w:highlight w:val="yellow"/>
              </w:rPr>
              <w:t>by 2355</w:t>
            </w:r>
            <w:r w:rsidRPr="00952E98">
              <w:rPr>
                <w:b/>
                <w:sz w:val="20"/>
              </w:rPr>
              <w:t>.</w:t>
            </w:r>
          </w:p>
          <w:p w:rsidR="00952E98" w:rsidRPr="00952E98" w:rsidRDefault="00952E98" w:rsidP="00952E98">
            <w:pPr>
              <w:rPr>
                <w:sz w:val="20"/>
              </w:rPr>
            </w:pPr>
            <w:r w:rsidRPr="00952E98">
              <w:rPr>
                <w:b/>
                <w:sz w:val="20"/>
              </w:rPr>
              <w:t xml:space="preserve"> </w:t>
            </w:r>
            <w:r w:rsidRPr="00952E98">
              <w:rPr>
                <w:sz w:val="20"/>
              </w:rPr>
              <w:t>IS 100 HC, 200 HC, or IS 700</w:t>
            </w:r>
          </w:p>
          <w:p w:rsidR="00952E98" w:rsidRPr="00952E98" w:rsidRDefault="001E2DEB" w:rsidP="00952E98">
            <w:pPr>
              <w:rPr>
                <w:b/>
                <w:sz w:val="20"/>
                <w:highlight w:val="yellow"/>
              </w:rPr>
            </w:pPr>
            <w:hyperlink r:id="rId27" w:history="1">
              <w:r w:rsidR="00952E98" w:rsidRPr="00952E98">
                <w:rPr>
                  <w:rFonts w:eastAsia="Arial Unicode MS"/>
                  <w:color w:val="0000FF"/>
                  <w:sz w:val="20"/>
                  <w:u w:val="single"/>
                </w:rPr>
                <w:t>http://www.training.fema.gov/EMIWeb/IS/is100HC.asp</w:t>
              </w:r>
            </w:hyperlink>
            <w:r w:rsidR="00952E98" w:rsidRPr="00952E98">
              <w:rPr>
                <w:sz w:val="20"/>
              </w:rPr>
              <w:t xml:space="preserve">  </w:t>
            </w:r>
          </w:p>
        </w:tc>
      </w:tr>
      <w:tr w:rsidR="00952E98" w:rsidRPr="00952E98" w:rsidTr="004D61A4">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 xml:space="preserve">Week 10 </w:t>
            </w:r>
          </w:p>
          <w:p w:rsidR="00952E98" w:rsidRPr="00952E98" w:rsidRDefault="00952E98" w:rsidP="00952E98">
            <w:pPr>
              <w:rPr>
                <w:b/>
                <w:bCs/>
                <w:sz w:val="20"/>
                <w:szCs w:val="20"/>
              </w:rPr>
            </w:pPr>
            <w:r w:rsidRPr="00952E98">
              <w:rPr>
                <w:b/>
                <w:bCs/>
                <w:sz w:val="20"/>
                <w:szCs w:val="20"/>
              </w:rPr>
              <w:t>March 21</w:t>
            </w: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szCs w:val="20"/>
              </w:rPr>
            </w:pPr>
            <w:r w:rsidRPr="00952E98">
              <w:rPr>
                <w:sz w:val="20"/>
                <w:szCs w:val="20"/>
              </w:rPr>
              <w:t>IN CLASS</w:t>
            </w:r>
          </w:p>
          <w:p w:rsidR="00952E98" w:rsidRPr="00952E98" w:rsidRDefault="00952E98" w:rsidP="00952E98">
            <w:pPr>
              <w:rPr>
                <w:sz w:val="20"/>
                <w:szCs w:val="20"/>
              </w:rPr>
            </w:pPr>
            <w:r w:rsidRPr="00952E98">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color w:val="0070C0"/>
                <w:sz w:val="20"/>
              </w:rPr>
            </w:pPr>
            <w:r w:rsidRPr="00952E98">
              <w:rPr>
                <w:b/>
                <w:sz w:val="20"/>
              </w:rPr>
              <w:t xml:space="preserve">Lecture: </w:t>
            </w:r>
            <w:r w:rsidRPr="00952E98">
              <w:rPr>
                <w:sz w:val="20"/>
              </w:rPr>
              <w:t xml:space="preserve">Genomics   </w:t>
            </w:r>
            <w:r w:rsidRPr="00952E98">
              <w:rPr>
                <w:b/>
                <w:color w:val="0070C0"/>
                <w:sz w:val="20"/>
              </w:rPr>
              <w:t>Chapter 11 in Stanhope</w:t>
            </w:r>
          </w:p>
          <w:p w:rsidR="00952E98" w:rsidRPr="00952E98" w:rsidRDefault="00952E98" w:rsidP="00952E98">
            <w:pPr>
              <w:rPr>
                <w:b/>
                <w:sz w:val="20"/>
              </w:rPr>
            </w:pPr>
          </w:p>
        </w:tc>
      </w:tr>
      <w:tr w:rsidR="00952E98" w:rsidRPr="00952E98" w:rsidTr="004D61A4">
        <w:trPr>
          <w:trHeight w:val="278"/>
          <w:jc w:val="center"/>
        </w:trPr>
        <w:tc>
          <w:tcPr>
            <w:tcW w:w="139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52E98" w:rsidRPr="00952E98" w:rsidRDefault="00952E98" w:rsidP="00952E98">
            <w:pPr>
              <w:rPr>
                <w:b/>
                <w:bCs/>
                <w:sz w:val="20"/>
                <w:szCs w:val="20"/>
              </w:rPr>
            </w:pPr>
            <w:r w:rsidRPr="00952E98">
              <w:rPr>
                <w:b/>
                <w:bCs/>
                <w:sz w:val="20"/>
                <w:szCs w:val="20"/>
              </w:rPr>
              <w:t>Week 11</w:t>
            </w:r>
          </w:p>
          <w:p w:rsidR="00952E98" w:rsidRPr="00952E98" w:rsidRDefault="00952E98" w:rsidP="00952E98">
            <w:pPr>
              <w:rPr>
                <w:b/>
                <w:bCs/>
                <w:sz w:val="20"/>
                <w:szCs w:val="20"/>
              </w:rPr>
            </w:pPr>
            <w:r w:rsidRPr="00952E98">
              <w:rPr>
                <w:b/>
                <w:bCs/>
                <w:sz w:val="20"/>
                <w:szCs w:val="20"/>
              </w:rPr>
              <w:t>March 27</w:t>
            </w:r>
          </w:p>
        </w:tc>
        <w:tc>
          <w:tcPr>
            <w:tcW w:w="227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52E98" w:rsidRPr="00952E98" w:rsidRDefault="00952E98" w:rsidP="00952E98">
            <w:pPr>
              <w:rPr>
                <w:sz w:val="20"/>
                <w:szCs w:val="20"/>
              </w:rPr>
            </w:pPr>
          </w:p>
        </w:tc>
        <w:tc>
          <w:tcPr>
            <w:tcW w:w="685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52E98" w:rsidRPr="00952E98" w:rsidRDefault="00952E98" w:rsidP="00952E98">
            <w:pPr>
              <w:rPr>
                <w:b/>
                <w:sz w:val="48"/>
                <w:szCs w:val="48"/>
              </w:rPr>
            </w:pPr>
            <w:r w:rsidRPr="00952E98">
              <w:rPr>
                <w:b/>
                <w:sz w:val="48"/>
                <w:szCs w:val="48"/>
              </w:rPr>
              <w:t>HESI TEST for All 9a -2p</w:t>
            </w:r>
          </w:p>
        </w:tc>
      </w:tr>
      <w:tr w:rsidR="00952E98" w:rsidRPr="00952E98" w:rsidTr="004D61A4">
        <w:trPr>
          <w:trHeight w:val="485"/>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11</w:t>
            </w:r>
          </w:p>
          <w:p w:rsidR="00952E98" w:rsidRPr="00952E98" w:rsidRDefault="00952E98" w:rsidP="00952E98">
            <w:pPr>
              <w:rPr>
                <w:b/>
                <w:bCs/>
                <w:sz w:val="20"/>
                <w:szCs w:val="20"/>
              </w:rPr>
            </w:pPr>
            <w:r w:rsidRPr="00952E98">
              <w:rPr>
                <w:b/>
                <w:bCs/>
                <w:sz w:val="20"/>
                <w:szCs w:val="20"/>
              </w:rPr>
              <w:t>March 28</w:t>
            </w: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szCs w:val="20"/>
              </w:rPr>
            </w:pPr>
            <w:r w:rsidRPr="00952E98">
              <w:rPr>
                <w:sz w:val="20"/>
                <w:szCs w:val="20"/>
              </w:rPr>
              <w:t xml:space="preserve">IN CLASS </w:t>
            </w:r>
            <w:r w:rsidRPr="00952E98">
              <w:rPr>
                <w:sz w:val="20"/>
                <w:szCs w:val="20"/>
                <w:highlight w:val="yellow"/>
              </w:rPr>
              <w:t>Combined</w:t>
            </w:r>
            <w:r w:rsidRPr="00952E98">
              <w:rPr>
                <w:sz w:val="20"/>
                <w:szCs w:val="20"/>
              </w:rPr>
              <w:t xml:space="preserve"> </w:t>
            </w:r>
            <w:r w:rsidRPr="00952E98">
              <w:rPr>
                <w:sz w:val="20"/>
                <w:szCs w:val="20"/>
                <w:highlight w:val="yellow"/>
              </w:rPr>
              <w:t>Lecture</w:t>
            </w:r>
            <w:r w:rsidRPr="00952E98">
              <w:rPr>
                <w:sz w:val="20"/>
                <w:szCs w:val="20"/>
              </w:rPr>
              <w:t xml:space="preserve"> (Cherry, 3 theory hours)</w:t>
            </w:r>
          </w:p>
        </w:tc>
        <w:tc>
          <w:tcPr>
            <w:tcW w:w="6853"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color w:val="000000"/>
                <w:sz w:val="20"/>
                <w:szCs w:val="20"/>
              </w:rPr>
            </w:pPr>
            <w:r w:rsidRPr="00952E98">
              <w:rPr>
                <w:b/>
                <w:color w:val="000000"/>
                <w:sz w:val="20"/>
                <w:szCs w:val="20"/>
                <w:highlight w:val="yellow"/>
              </w:rPr>
              <w:t>Combined Lecture</w:t>
            </w:r>
            <w:r w:rsidRPr="00952E98">
              <w:rPr>
                <w:b/>
                <w:color w:val="000000"/>
                <w:sz w:val="20"/>
                <w:szCs w:val="20"/>
              </w:rPr>
              <w:t xml:space="preserve">s 0800-1050  </w:t>
            </w:r>
            <w:r w:rsidRPr="00952E98">
              <w:rPr>
                <w:b/>
                <w:color w:val="000000"/>
                <w:sz w:val="20"/>
                <w:szCs w:val="20"/>
                <w:highlight w:val="yellow"/>
              </w:rPr>
              <w:t>Class Presentations</w:t>
            </w:r>
          </w:p>
          <w:p w:rsidR="00952E98" w:rsidRPr="00952E98" w:rsidRDefault="00653F30" w:rsidP="00952E98">
            <w:pPr>
              <w:rPr>
                <w:b/>
                <w:color w:val="000000"/>
                <w:sz w:val="20"/>
                <w:szCs w:val="20"/>
              </w:rPr>
            </w:pPr>
            <w:r>
              <w:rPr>
                <w:b/>
                <w:color w:val="000000"/>
                <w:sz w:val="20"/>
                <w:szCs w:val="20"/>
              </w:rPr>
              <w:t>Exam</w:t>
            </w:r>
            <w:r w:rsidR="00952E98" w:rsidRPr="00952E98">
              <w:rPr>
                <w:b/>
                <w:color w:val="000000"/>
                <w:sz w:val="20"/>
                <w:szCs w:val="20"/>
              </w:rPr>
              <w:t xml:space="preserve"> Review </w:t>
            </w:r>
          </w:p>
          <w:p w:rsidR="00952E98" w:rsidRPr="00952E98" w:rsidRDefault="00952E98" w:rsidP="00952E98">
            <w:pPr>
              <w:rPr>
                <w:b/>
                <w:sz w:val="20"/>
              </w:rPr>
            </w:pPr>
          </w:p>
        </w:tc>
      </w:tr>
      <w:tr w:rsidR="00952E98" w:rsidRPr="00952E98" w:rsidTr="004D61A4">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12</w:t>
            </w:r>
          </w:p>
          <w:p w:rsidR="00952E98" w:rsidRPr="00952E98" w:rsidRDefault="00952E98" w:rsidP="00952E98">
            <w:pPr>
              <w:rPr>
                <w:b/>
                <w:bCs/>
                <w:sz w:val="20"/>
                <w:szCs w:val="20"/>
              </w:rPr>
            </w:pPr>
            <w:r w:rsidRPr="00952E98">
              <w:rPr>
                <w:b/>
                <w:bCs/>
                <w:sz w:val="20"/>
                <w:szCs w:val="20"/>
              </w:rPr>
              <w:t>April 3</w:t>
            </w: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szCs w:val="20"/>
              </w:rPr>
            </w:pPr>
            <w:r w:rsidRPr="00952E98">
              <w:rPr>
                <w:sz w:val="20"/>
                <w:szCs w:val="20"/>
              </w:rPr>
              <w:t>Clinical Evaluations</w:t>
            </w:r>
          </w:p>
        </w:tc>
        <w:tc>
          <w:tcPr>
            <w:tcW w:w="6853"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sz w:val="20"/>
              </w:rPr>
            </w:pPr>
            <w:r w:rsidRPr="00952E98">
              <w:rPr>
                <w:b/>
                <w:sz w:val="20"/>
              </w:rPr>
              <w:t>Final  Paper work and Evaluations completed &amp; due by April 3 @ 1700</w:t>
            </w:r>
          </w:p>
        </w:tc>
      </w:tr>
      <w:tr w:rsidR="00952E98" w:rsidRPr="00952E98" w:rsidTr="004D61A4">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b/>
                <w:bCs/>
                <w:sz w:val="20"/>
                <w:szCs w:val="20"/>
              </w:rPr>
            </w:pPr>
            <w:r w:rsidRPr="00952E98">
              <w:rPr>
                <w:b/>
                <w:bCs/>
                <w:sz w:val="20"/>
                <w:szCs w:val="20"/>
              </w:rPr>
              <w:t>Week 12</w:t>
            </w:r>
          </w:p>
          <w:p w:rsidR="00952E98" w:rsidRPr="00952E98" w:rsidRDefault="00952E98" w:rsidP="00952E98">
            <w:pPr>
              <w:rPr>
                <w:b/>
                <w:bCs/>
                <w:sz w:val="20"/>
                <w:szCs w:val="20"/>
              </w:rPr>
            </w:pPr>
            <w:r w:rsidRPr="00952E98">
              <w:rPr>
                <w:b/>
                <w:bCs/>
                <w:sz w:val="20"/>
                <w:szCs w:val="20"/>
              </w:rPr>
              <w:t>April 4</w:t>
            </w:r>
          </w:p>
        </w:tc>
        <w:tc>
          <w:tcPr>
            <w:tcW w:w="2271" w:type="dxa"/>
            <w:tcBorders>
              <w:top w:val="single" w:sz="4" w:space="0" w:color="auto"/>
              <w:left w:val="single" w:sz="4" w:space="0" w:color="auto"/>
              <w:bottom w:val="single" w:sz="4" w:space="0" w:color="auto"/>
              <w:right w:val="single" w:sz="4" w:space="0" w:color="auto"/>
            </w:tcBorders>
          </w:tcPr>
          <w:p w:rsidR="00952E98" w:rsidRPr="00952E98" w:rsidRDefault="00952E98" w:rsidP="00952E98">
            <w:pPr>
              <w:rPr>
                <w:sz w:val="20"/>
                <w:szCs w:val="20"/>
              </w:rPr>
            </w:pPr>
            <w:r w:rsidRPr="00952E98">
              <w:rPr>
                <w:sz w:val="20"/>
                <w:szCs w:val="20"/>
              </w:rPr>
              <w:t>CLASS- Live Simulation</w:t>
            </w:r>
          </w:p>
          <w:p w:rsidR="00952E98" w:rsidRPr="00952E98" w:rsidRDefault="00952E98" w:rsidP="00952E98">
            <w:pPr>
              <w:rPr>
                <w:sz w:val="20"/>
                <w:szCs w:val="20"/>
              </w:rPr>
            </w:pPr>
            <w:r w:rsidRPr="00952E98">
              <w:rPr>
                <w:sz w:val="20"/>
                <w:szCs w:val="20"/>
                <w:highlight w:val="yellow"/>
              </w:rPr>
              <w:t>Combined Simulation</w:t>
            </w:r>
          </w:p>
        </w:tc>
        <w:tc>
          <w:tcPr>
            <w:tcW w:w="6853" w:type="dxa"/>
            <w:tcBorders>
              <w:top w:val="single" w:sz="4" w:space="0" w:color="auto"/>
              <w:left w:val="single" w:sz="4" w:space="0" w:color="auto"/>
              <w:bottom w:val="single" w:sz="4" w:space="0" w:color="auto"/>
              <w:right w:val="single" w:sz="4" w:space="0" w:color="auto"/>
            </w:tcBorders>
          </w:tcPr>
          <w:p w:rsidR="00952E98" w:rsidRPr="00952E98" w:rsidRDefault="00952E98" w:rsidP="00BE1438">
            <w:pPr>
              <w:rPr>
                <w:b/>
                <w:sz w:val="20"/>
              </w:rPr>
            </w:pPr>
            <w:r w:rsidRPr="00952E98">
              <w:rPr>
                <w:b/>
                <w:sz w:val="20"/>
              </w:rPr>
              <w:t>***</w:t>
            </w:r>
            <w:r w:rsidRPr="00952E98">
              <w:rPr>
                <w:b/>
                <w:color w:val="C00000"/>
                <w:sz w:val="20"/>
              </w:rPr>
              <w:t>DISASTER SIMULATION</w:t>
            </w:r>
            <w:r w:rsidRPr="00952E98">
              <w:rPr>
                <w:b/>
                <w:sz w:val="20"/>
              </w:rPr>
              <w:t xml:space="preserve"> </w:t>
            </w:r>
            <w:r w:rsidRPr="00952E98">
              <w:rPr>
                <w:b/>
                <w:color w:val="0070C0"/>
                <w:sz w:val="20"/>
              </w:rPr>
              <w:t>9-12 PM</w:t>
            </w:r>
            <w:r w:rsidRPr="00952E98">
              <w:rPr>
                <w:b/>
                <w:sz w:val="20"/>
              </w:rPr>
              <w:t xml:space="preserve"> </w:t>
            </w:r>
            <w:r w:rsidRPr="00952E98">
              <w:rPr>
                <w:sz w:val="20"/>
                <w:highlight w:val="yellow"/>
              </w:rPr>
              <w:t>Mandatory</w:t>
            </w:r>
            <w:r w:rsidRPr="00952E98">
              <w:rPr>
                <w:sz w:val="20"/>
              </w:rPr>
              <w:t xml:space="preserve"> </w:t>
            </w:r>
            <w:r w:rsidRPr="00952E98">
              <w:rPr>
                <w:b/>
                <w:sz w:val="20"/>
              </w:rPr>
              <w:t xml:space="preserve">BOTH CLASSES ***  </w:t>
            </w:r>
            <w:r w:rsidR="00653F30">
              <w:rPr>
                <w:b/>
                <w:sz w:val="20"/>
                <w:highlight w:val="yellow"/>
              </w:rPr>
              <w:t>Exam</w:t>
            </w:r>
            <w:r w:rsidRPr="00952E98">
              <w:rPr>
                <w:b/>
                <w:sz w:val="20"/>
                <w:highlight w:val="yellow"/>
              </w:rPr>
              <w:t xml:space="preserve"> #3</w:t>
            </w:r>
            <w:r w:rsidRPr="00952E98">
              <w:rPr>
                <w:b/>
                <w:sz w:val="20"/>
              </w:rPr>
              <w:t xml:space="preserve">  Section I </w:t>
            </w:r>
            <w:r w:rsidRPr="00952E98">
              <w:rPr>
                <w:b/>
                <w:sz w:val="20"/>
                <w:highlight w:val="yellow"/>
              </w:rPr>
              <w:t>0800-0900</w:t>
            </w:r>
            <w:r w:rsidRPr="00952E98">
              <w:rPr>
                <w:b/>
                <w:sz w:val="20"/>
              </w:rPr>
              <w:t xml:space="preserve"> &amp; </w:t>
            </w:r>
            <w:r w:rsidRPr="00952E98">
              <w:rPr>
                <w:b/>
                <w:sz w:val="20"/>
                <w:highlight w:val="yellow"/>
              </w:rPr>
              <w:t>Section II 1</w:t>
            </w:r>
            <w:r w:rsidR="00BE1438">
              <w:rPr>
                <w:b/>
                <w:sz w:val="20"/>
                <w:highlight w:val="yellow"/>
              </w:rPr>
              <w:t>3</w:t>
            </w:r>
            <w:r w:rsidRPr="00952E98">
              <w:rPr>
                <w:b/>
                <w:sz w:val="20"/>
                <w:highlight w:val="yellow"/>
              </w:rPr>
              <w:t>00-1</w:t>
            </w:r>
            <w:r w:rsidR="00BE1438">
              <w:rPr>
                <w:b/>
                <w:sz w:val="20"/>
                <w:highlight w:val="yellow"/>
              </w:rPr>
              <w:t>4</w:t>
            </w:r>
            <w:r w:rsidRPr="00952E98">
              <w:rPr>
                <w:b/>
                <w:sz w:val="20"/>
                <w:highlight w:val="yellow"/>
              </w:rPr>
              <w:t>00</w:t>
            </w:r>
          </w:p>
        </w:tc>
      </w:tr>
    </w:tbl>
    <w:p w:rsidR="00653F30" w:rsidRDefault="00653F30" w:rsidP="00653F30">
      <w:pPr>
        <w:rPr>
          <w:b/>
        </w:rPr>
      </w:pPr>
      <w:r>
        <w:rPr>
          <w:rFonts w:ascii="Arial" w:hAnsi="Arial" w:cs="Arial"/>
          <w:i/>
          <w:color w:val="0000FF"/>
          <w:sz w:val="21"/>
          <w:szCs w:val="21"/>
        </w:rPr>
        <w:t>As the instructor for this course, I reserve the right to adjust this schedule in any way that serves the educational needs of the students enrolled in this course. –Susan M. Cherry</w:t>
      </w:r>
    </w:p>
    <w:p w:rsidR="00653F30" w:rsidRDefault="00653F30">
      <w:pPr>
        <w:rPr>
          <w:b/>
        </w:rPr>
      </w:pPr>
    </w:p>
    <w:p w:rsidR="00DD47BC" w:rsidRPr="0032602B" w:rsidRDefault="00DD47BC" w:rsidP="00DD47BC">
      <w:pPr>
        <w:jc w:val="center"/>
        <w:rPr>
          <w:b/>
        </w:rPr>
      </w:pPr>
      <w:r w:rsidRPr="0032602B">
        <w:rPr>
          <w:b/>
        </w:rPr>
        <w:t xml:space="preserve">The University of Texas at Arlington </w:t>
      </w:r>
      <w:r>
        <w:rPr>
          <w:b/>
        </w:rPr>
        <w:t>College</w:t>
      </w:r>
      <w:r w:rsidRPr="0032602B">
        <w:rPr>
          <w:b/>
        </w:rPr>
        <w:t xml:space="preserve"> of Nursing</w:t>
      </w:r>
    </w:p>
    <w:p w:rsidR="00DD47BC" w:rsidRDefault="00DD47BC" w:rsidP="00DD47BC">
      <w:pPr>
        <w:jc w:val="center"/>
        <w:rPr>
          <w:b/>
          <w:i/>
        </w:rPr>
      </w:pPr>
      <w:r>
        <w:rPr>
          <w:b/>
        </w:rPr>
        <w:t>NURS 4462 Community Health Nursing</w:t>
      </w:r>
    </w:p>
    <w:p w:rsidR="00DD47BC" w:rsidRDefault="00DD47BC" w:rsidP="00DD47BC">
      <w:pPr>
        <w:jc w:val="center"/>
        <w:rPr>
          <w:b/>
        </w:rPr>
      </w:pPr>
      <w:r>
        <w:rPr>
          <w:b/>
        </w:rPr>
        <w:t>Clinical Expectations</w:t>
      </w:r>
    </w:p>
    <w:p w:rsidR="00DD47BC" w:rsidRPr="00EE5353" w:rsidRDefault="00DD47BC" w:rsidP="00DD47BC">
      <w:pPr>
        <w:rPr>
          <w:b/>
          <w:sz w:val="16"/>
          <w:szCs w:val="16"/>
        </w:rPr>
      </w:pPr>
    </w:p>
    <w:p w:rsidR="00DD47BC" w:rsidRDefault="00DD47BC" w:rsidP="00DD47BC">
      <w:pPr>
        <w:tabs>
          <w:tab w:val="left" w:pos="0"/>
          <w:tab w:val="left" w:pos="360"/>
          <w:tab w:val="left" w:pos="720"/>
          <w:tab w:val="left" w:pos="1170"/>
          <w:tab w:val="decimal" w:pos="8064"/>
        </w:tabs>
        <w:rPr>
          <w:b/>
        </w:rPr>
      </w:pPr>
      <w:r>
        <w:rPr>
          <w:b/>
          <w:u w:val="single"/>
        </w:rPr>
        <w:t>Clinical Responsibilities</w:t>
      </w:r>
      <w:r>
        <w:rPr>
          <w:b/>
        </w:rPr>
        <w:t>:</w:t>
      </w:r>
    </w:p>
    <w:p w:rsidR="00DD47BC" w:rsidRDefault="00DD47BC" w:rsidP="00DD47BC">
      <w:pPr>
        <w:numPr>
          <w:ilvl w:val="0"/>
          <w:numId w:val="14"/>
        </w:numPr>
        <w:tabs>
          <w:tab w:val="left" w:pos="0"/>
          <w:tab w:val="left" w:pos="1170"/>
          <w:tab w:val="decimal" w:pos="8064"/>
        </w:tabs>
        <w:rPr>
          <w:b/>
        </w:rPr>
      </w:pPr>
      <w:r>
        <w:t xml:space="preserve">All students enrolled in the College of Nursing must show proof of current TB test, immunizations and CPR certification.  This requirement </w:t>
      </w:r>
      <w:r>
        <w:rPr>
          <w:b/>
        </w:rPr>
        <w:t>must be met prior to any patient or client contact</w:t>
      </w:r>
      <w:r>
        <w:t xml:space="preserve">.  </w:t>
      </w:r>
      <w:r>
        <w:rPr>
          <w:b/>
        </w:rPr>
        <w:t>FAILURE TO COMPLY</w:t>
      </w:r>
      <w:r>
        <w:t xml:space="preserve"> will result in the student not being allowed to participate in the clinical learning experience.  </w:t>
      </w:r>
      <w:r>
        <w:rPr>
          <w:b/>
        </w:rPr>
        <w:t>Unexcused absences from clinical may result in clinical failure.</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rPr>
          <w:b/>
        </w:rPr>
      </w:pPr>
      <w:r>
        <w:t xml:space="preserve">Students are expected to be in clinical on Tuesday, Wednesday, or Thursday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pPr>
      <w:r>
        <w:t>Students are expected to arrange for their transportation to and from clinical.</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rPr>
          <w:b/>
        </w:rPr>
        <w:t>KEEP APPOINTMENTS – BE ON TIME.</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Establish your professional role by your professional dress and behavior. Wear lab coat over professional attire for first day or as directed by preceptor.  Always wear UTA student nametag.</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Do not abuse the client or agency’s trust.  Students are guests in the clinical agency.</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DD47BC" w:rsidRDefault="00DD47BC" w:rsidP="00DD47BC">
      <w:pPr>
        <w:pStyle w:val="ListParagraph"/>
        <w:rPr>
          <w:b/>
        </w:rPr>
      </w:pPr>
    </w:p>
    <w:p w:rsidR="00DD47BC" w:rsidRDefault="00DD47BC" w:rsidP="00DD47BC">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DD47BC" w:rsidRDefault="00DD47BC" w:rsidP="00DD47BC">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DD47BC" w:rsidRPr="003F72F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Clinical consists of 90 clinical hours. However, hours are divided into onsite hours and other activities.</w:t>
      </w:r>
    </w:p>
    <w:p w:rsidR="00DD47BC" w:rsidRPr="003F72FC"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3F72FC" w:rsidRDefault="00DD47BC" w:rsidP="00DD47BC">
      <w:pPr>
        <w:numPr>
          <w:ilvl w:val="0"/>
          <w:numId w:val="17"/>
        </w:numPr>
        <w:ind w:left="1080"/>
        <w:rPr>
          <w:snapToGrid w:val="0"/>
        </w:rPr>
      </w:pPr>
      <w:r w:rsidRPr="003F72FC">
        <w:rPr>
          <w:snapToGrid w:val="0"/>
          <w:u w:val="single"/>
        </w:rPr>
        <w:t>Campus-based clinical hours</w:t>
      </w:r>
      <w:r>
        <w:rPr>
          <w:snapToGrid w:val="0"/>
        </w:rPr>
        <w:t>: 5</w:t>
      </w:r>
      <w:r w:rsidRPr="003F72FC">
        <w:rPr>
          <w:snapToGrid w:val="0"/>
        </w:rPr>
        <w:t xml:space="preserve"> hours including evaluations. If students fail to attend these campus-based clinical hours, the student may not claim them on the clinical log.</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Clinical hours</w:t>
      </w:r>
      <w:r w:rsidRPr="003F72FC">
        <w:rPr>
          <w:snapToGrid w:val="0"/>
        </w:rPr>
        <w:t xml:space="preserve">:  </w:t>
      </w:r>
      <w:r w:rsidRPr="003F72FC">
        <w:rPr>
          <w:b/>
          <w:snapToGrid w:val="0"/>
        </w:rPr>
        <w:t>MINIMUM</w:t>
      </w:r>
      <w:r w:rsidRPr="003F72FC">
        <w:rPr>
          <w:snapToGrid w:val="0"/>
        </w:rPr>
        <w:t xml:space="preserve"> of </w:t>
      </w:r>
      <w:r w:rsidR="0084526C">
        <w:rPr>
          <w:snapToGrid w:val="0"/>
        </w:rPr>
        <w:t>48</w:t>
      </w:r>
      <w:r w:rsidRPr="003F72FC">
        <w:rPr>
          <w:snapToGrid w:val="0"/>
        </w:rPr>
        <w:t xml:space="preserve"> active on-site clinical hours. A final week listed on the </w:t>
      </w:r>
      <w:r>
        <w:rPr>
          <w:snapToGrid w:val="0"/>
        </w:rPr>
        <w:t>Blackboard</w:t>
      </w:r>
      <w:r w:rsidRPr="003F72FC">
        <w:rPr>
          <w:snapToGrid w:val="0"/>
        </w:rPr>
        <w:t xml:space="preserve"> calendar is open for final evaluations and/or to make up clinical hours. Students may perform a total of 8 hours of the </w:t>
      </w:r>
      <w:r w:rsidR="0084526C">
        <w:rPr>
          <w:snapToGrid w:val="0"/>
        </w:rPr>
        <w:t>48</w:t>
      </w:r>
      <w:r w:rsidRPr="003F72FC">
        <w:rPr>
          <w:snapToGrid w:val="0"/>
        </w:rPr>
        <w:t xml:space="preserve"> onsite hours volunteering in approved community opportunities. The student must notify their clinical faculty in advance of the proposed time, date, location, and content of the activity. The clinical faculty will have the discretion to decide if the hours can be counted as clinical time. Clinical faculty or preceptor </w:t>
      </w:r>
      <w:r w:rsidRPr="00554697">
        <w:rPr>
          <w:snapToGrid w:val="0"/>
          <w:u w:val="single"/>
        </w:rPr>
        <w:t>must be present</w:t>
      </w:r>
      <w:r w:rsidRPr="003F72FC">
        <w:rPr>
          <w:snapToGrid w:val="0"/>
        </w:rPr>
        <w:t xml:space="preserve"> during volunteer hours.</w:t>
      </w:r>
      <w:r w:rsidR="00B23C9F">
        <w:rPr>
          <w:snapToGrid w:val="0"/>
        </w:rPr>
        <w:t xml:space="preserve"> </w:t>
      </w:r>
      <w:r w:rsidR="004B2DC1">
        <w:rPr>
          <w:snapToGrid w:val="0"/>
        </w:rPr>
        <w:t>Nine</w:t>
      </w:r>
      <w:r w:rsidR="00B23C9F">
        <w:rPr>
          <w:snapToGrid w:val="0"/>
        </w:rPr>
        <w:t xml:space="preserve"> hours of clinical conferences are scheduled at UTA.</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Simulation (Surveillance):</w:t>
      </w:r>
      <w:r>
        <w:rPr>
          <w:snapToGrid w:val="0"/>
        </w:rPr>
        <w:t xml:space="preserve"> 3</w:t>
      </w:r>
      <w:r w:rsidRPr="003F72FC">
        <w:rPr>
          <w:snapToGrid w:val="0"/>
        </w:rPr>
        <w:t xml:space="preserve"> hours of simulation time count for </w:t>
      </w:r>
      <w:r>
        <w:rPr>
          <w:snapToGrid w:val="0"/>
        </w:rPr>
        <w:t xml:space="preserve">alternate assignment. The </w:t>
      </w:r>
      <w:r w:rsidRPr="003F72FC">
        <w:rPr>
          <w:snapToGrid w:val="0"/>
        </w:rPr>
        <w:t xml:space="preserve">written assignment must be submitted </w:t>
      </w:r>
      <w:r w:rsidRPr="003F72FC">
        <w:rPr>
          <w:b/>
          <w:snapToGrid w:val="0"/>
        </w:rPr>
        <w:t>ON TIME</w:t>
      </w:r>
      <w:r w:rsidRPr="003F72FC">
        <w:rPr>
          <w:snapToGrid w:val="0"/>
        </w:rPr>
        <w:t xml:space="preserve"> per the calendar or the student will not be </w:t>
      </w:r>
      <w:r w:rsidRPr="003F72FC">
        <w:rPr>
          <w:snapToGrid w:val="0"/>
        </w:rPr>
        <w:lastRenderedPageBreak/>
        <w:t xml:space="preserve">able to count the hours toward the clinical total. Completion </w:t>
      </w:r>
      <w:r>
        <w:rPr>
          <w:snapToGrid w:val="0"/>
        </w:rPr>
        <w:t>the assignment</w:t>
      </w:r>
      <w:r w:rsidRPr="003F72FC">
        <w:rPr>
          <w:snapToGrid w:val="0"/>
        </w:rPr>
        <w:t xml:space="preserve"> is required for passing clinical. Late submissions will not be accepted—no exceptions.</w:t>
      </w:r>
    </w:p>
    <w:p w:rsidR="00DD47BC" w:rsidRPr="00EE5353" w:rsidRDefault="00DD47BC" w:rsidP="00DD47BC">
      <w:pPr>
        <w:ind w:left="720"/>
        <w:rPr>
          <w:snapToGrid w:val="0"/>
          <w:sz w:val="12"/>
          <w:szCs w:val="12"/>
        </w:rPr>
      </w:pPr>
    </w:p>
    <w:p w:rsidR="00DD47BC" w:rsidRPr="00914373" w:rsidRDefault="00DD47BC" w:rsidP="00DD47BC">
      <w:pPr>
        <w:numPr>
          <w:ilvl w:val="0"/>
          <w:numId w:val="18"/>
        </w:numPr>
        <w:tabs>
          <w:tab w:val="num" w:pos="1080"/>
        </w:tabs>
        <w:ind w:left="1080"/>
        <w:rPr>
          <w:snapToGrid w:val="0"/>
        </w:rPr>
      </w:pPr>
      <w:r>
        <w:rPr>
          <w:snapToGrid w:val="0"/>
          <w:u w:val="single"/>
        </w:rPr>
        <w:t>Community assessment</w:t>
      </w:r>
      <w:r w:rsidRPr="00BD5708">
        <w:rPr>
          <w:snapToGrid w:val="0"/>
          <w:u w:val="single"/>
        </w:rPr>
        <w:t xml:space="preserve"> and research: </w:t>
      </w:r>
      <w:r w:rsidR="004B2DC1">
        <w:rPr>
          <w:snapToGrid w:val="0"/>
        </w:rPr>
        <w:t>22</w:t>
      </w:r>
      <w:r w:rsidRPr="00BD5708">
        <w:rPr>
          <w:snapToGrid w:val="0"/>
        </w:rPr>
        <w:t xml:space="preserve"> hour</w:t>
      </w:r>
      <w:r w:rsidRPr="00EE5353">
        <w:rPr>
          <w:snapToGrid w:val="0"/>
        </w:rPr>
        <w:t xml:space="preserve">s </w:t>
      </w:r>
      <w:r w:rsidRPr="00BD5708">
        <w:rPr>
          <w:snapToGrid w:val="0"/>
        </w:rPr>
        <w:t>may come from research efforts/windshield survey</w:t>
      </w:r>
      <w:r>
        <w:rPr>
          <w:snapToGrid w:val="0"/>
        </w:rPr>
        <w:t xml:space="preserve"> for Assignments #1, #2 &amp; #3</w:t>
      </w:r>
      <w:r w:rsidRPr="00914373">
        <w:rPr>
          <w:snapToGrid w:val="0"/>
        </w:rPr>
        <w:t>.</w:t>
      </w:r>
    </w:p>
    <w:p w:rsidR="00DD47BC" w:rsidRDefault="00DD47BC" w:rsidP="00DD47BC">
      <w:pPr>
        <w:ind w:left="1080"/>
        <w:rPr>
          <w:snapToGrid w:val="0"/>
        </w:rPr>
      </w:pPr>
      <w:r>
        <w:rPr>
          <w:snapToGrid w:val="0"/>
        </w:rPr>
        <w:t xml:space="preserve">Some clinical hours may come from completing specific clinical assignments such of as the windshield survey. For example the time spent working on the assignment counts (i.e., conducting the community assessments, searching the Internet, reviewing videos, reviewing written material, making posters, making pamphlet, etc.). The time spent writing the assignment related to the guidelines in the syllabus </w:t>
      </w:r>
      <w:r>
        <w:rPr>
          <w:b/>
          <w:snapToGrid w:val="0"/>
          <w:u w:val="single"/>
        </w:rPr>
        <w:t>does not</w:t>
      </w:r>
      <w:r>
        <w:rPr>
          <w:snapToGrid w:val="0"/>
        </w:rPr>
        <w:t xml:space="preserve"> count.  </w:t>
      </w:r>
    </w:p>
    <w:p w:rsidR="00DD47BC" w:rsidRDefault="00DD47BC" w:rsidP="00DD47BC">
      <w:pPr>
        <w:ind w:left="1080"/>
        <w:rPr>
          <w:snapToGrid w:val="0"/>
        </w:rPr>
      </w:pPr>
    </w:p>
    <w:p w:rsidR="00DD47BC" w:rsidRDefault="00DD47BC" w:rsidP="00DD47BC">
      <w:pPr>
        <w:numPr>
          <w:ilvl w:val="0"/>
          <w:numId w:val="18"/>
        </w:numPr>
        <w:rPr>
          <w:snapToGrid w:val="0"/>
        </w:rPr>
      </w:pPr>
      <w:r>
        <w:rPr>
          <w:b/>
          <w:snapToGrid w:val="0"/>
        </w:rPr>
        <w:t xml:space="preserve">Students are responsible for completion and documentation of the clinical hours via Clinical Log.  Accuracy of log is expected. </w:t>
      </w:r>
      <w:r>
        <w:rPr>
          <w:snapToGrid w:val="0"/>
        </w:rPr>
        <w:t>The clinical log is not just a time log. Since multiple sites are used during Community Health, we are unable to have a post conference as in other clinical rotations. The expectation is that students will log two to three examples of learning experiences on that day. Please do not use client names, just initials and a brief description of the situation and how it applied to the objectives.</w:t>
      </w:r>
    </w:p>
    <w:p w:rsidR="00DD47BC" w:rsidRDefault="00DD47BC" w:rsidP="00DD47BC">
      <w:pPr>
        <w:rPr>
          <w:snapToGrid w:val="0"/>
        </w:rPr>
      </w:pPr>
    </w:p>
    <w:p w:rsidR="00DD47B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Students are required to be in the assigned community agency on the designated day during the preceptor’s regularly scheduled hours of work</w:t>
      </w:r>
      <w:r>
        <w:t>.</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The clinical time log available on Blackboard under the Course Forms icon is due electronically to clinical faculty each Friday at 0900.</w:t>
      </w:r>
      <w:r w:rsidRPr="00D559E3">
        <w:t xml:space="preserve"> </w:t>
      </w:r>
      <w:r>
        <w:t>Students are responsible for completion and documentation using the clinical time log of the clinical hours.  Accuracy of this report is expected.  Please make clinical hours on the report cumulative hours.</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CF7CF0" w:rsidRDefault="00DD47BC" w:rsidP="00DD47BC">
      <w:pPr>
        <w:numPr>
          <w:ilvl w:val="0"/>
          <w:numId w:val="16"/>
        </w:numPr>
        <w:rPr>
          <w:snapToGrid w:val="0"/>
        </w:rPr>
      </w:pPr>
      <w:r>
        <w:t xml:space="preserve">Each student must complete 90 </w:t>
      </w:r>
      <w:r>
        <w:rPr>
          <w:snapToGrid w:val="0"/>
        </w:rPr>
        <w:t xml:space="preserve">hours of clinical as documented in the clinical report/ by the last day of clinical including </w:t>
      </w:r>
      <w:r w:rsidR="007B22F5">
        <w:rPr>
          <w:snapToGrid w:val="0"/>
        </w:rPr>
        <w:t>48</w:t>
      </w:r>
      <w:r>
        <w:rPr>
          <w:snapToGrid w:val="0"/>
        </w:rPr>
        <w:t xml:space="preserve"> onsite hours</w:t>
      </w:r>
      <w:r w:rsidR="007B22F5">
        <w:rPr>
          <w:snapToGrid w:val="0"/>
        </w:rPr>
        <w:t xml:space="preserve"> and </w:t>
      </w:r>
      <w:r w:rsidR="004B2DC1">
        <w:rPr>
          <w:snapToGrid w:val="0"/>
        </w:rPr>
        <w:t>9</w:t>
      </w:r>
      <w:r w:rsidR="007B22F5">
        <w:rPr>
          <w:snapToGrid w:val="0"/>
        </w:rPr>
        <w:t xml:space="preserve"> clinical conference hours</w:t>
      </w:r>
      <w:r>
        <w:rPr>
          <w:snapToGrid w:val="0"/>
        </w:rPr>
        <w:t>.  The last days to complete the CHN clinical rotation is indicated on the online Blackboard calendar</w:t>
      </w:r>
      <w:r w:rsidRPr="00BD3A19">
        <w:rPr>
          <w:b/>
          <w:i/>
          <w:snapToGrid w:val="0"/>
          <w:u w:val="single"/>
        </w:rPr>
        <w:t xml:space="preserve">. </w:t>
      </w:r>
      <w:r w:rsidRPr="00BD5708">
        <w:rPr>
          <w:b/>
          <w:i/>
          <w:snapToGrid w:val="0"/>
          <w:u w:val="single"/>
        </w:rPr>
        <w:t xml:space="preserve">Students are expected to attend clinical each week.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DD47BC" w:rsidRDefault="00DD47BC" w:rsidP="00DD47BC">
      <w:pPr>
        <w:numPr>
          <w:ilvl w:val="0"/>
          <w:numId w:val="16"/>
        </w:numPr>
        <w:rPr>
          <w:snapToGrid w:val="0"/>
        </w:rPr>
      </w:pPr>
      <w:r>
        <w:rPr>
          <w:b/>
          <w:snapToGrid w:val="0"/>
        </w:rPr>
        <w:t>Each student must perform an approved community intervention. The approval of the intervention must be from both the preceptor and faculty member.</w:t>
      </w:r>
    </w:p>
    <w:p w:rsidR="00DD47BC" w:rsidRDefault="00DD47BC" w:rsidP="00DD47BC">
      <w:pPr>
        <w:numPr>
          <w:ilvl w:val="0"/>
          <w:numId w:val="19"/>
        </w:numPr>
        <w:ind w:left="380" w:hanging="380"/>
        <w:rPr>
          <w:snapToGrid w:val="0"/>
        </w:rPr>
      </w:pPr>
      <w:r>
        <w:rPr>
          <w:snapToGrid w:val="0"/>
        </w:rPr>
        <w:t xml:space="preserve">Travel time </w:t>
      </w:r>
      <w:r>
        <w:rPr>
          <w:b/>
          <w:snapToGrid w:val="0"/>
          <w:u w:val="single"/>
        </w:rPr>
        <w:t>does not</w:t>
      </w:r>
      <w:r>
        <w:rPr>
          <w:snapToGrid w:val="0"/>
          <w:u w:val="single"/>
        </w:rPr>
        <w:t xml:space="preserve"> </w:t>
      </w:r>
      <w:r>
        <w:rPr>
          <w:snapToGrid w:val="0"/>
        </w:rPr>
        <w:t>count as clinical hours.</w:t>
      </w:r>
    </w:p>
    <w:p w:rsidR="00DD47BC" w:rsidRPr="00BD3A19" w:rsidRDefault="00DD47BC" w:rsidP="00DD47BC">
      <w:pPr>
        <w:rPr>
          <w:snapToGrid w:val="0"/>
          <w:sz w:val="12"/>
          <w:szCs w:val="12"/>
        </w:rPr>
      </w:pPr>
    </w:p>
    <w:p w:rsidR="00DD47BC" w:rsidRDefault="00DD47BC" w:rsidP="00DD47BC">
      <w:pPr>
        <w:numPr>
          <w:ilvl w:val="0"/>
          <w:numId w:val="19"/>
        </w:numPr>
        <w:ind w:left="380" w:hanging="380"/>
        <w:rPr>
          <w:snapToGrid w:val="0"/>
        </w:rPr>
      </w:pPr>
      <w:r>
        <w:rPr>
          <w:snapToGrid w:val="0"/>
        </w:rPr>
        <w:t xml:space="preserve">Lunch (30 minutes – 1 hour) </w:t>
      </w:r>
      <w:r>
        <w:rPr>
          <w:b/>
          <w:snapToGrid w:val="0"/>
          <w:u w:val="single"/>
        </w:rPr>
        <w:t>does not</w:t>
      </w:r>
      <w:r>
        <w:rPr>
          <w:snapToGrid w:val="0"/>
          <w:u w:val="single"/>
        </w:rPr>
        <w:t xml:space="preserve"> </w:t>
      </w:r>
      <w:r>
        <w:rPr>
          <w:snapToGrid w:val="0"/>
        </w:rPr>
        <w:t>count as clinical hours unless the time is spent working. Please confirm with your clinical instructor on this issue.</w:t>
      </w:r>
    </w:p>
    <w:p w:rsidR="00DD47BC" w:rsidRPr="00BD3A19" w:rsidRDefault="00DD47BC" w:rsidP="00DD47BC">
      <w:pPr>
        <w:rPr>
          <w:snapToGrid w:val="0"/>
          <w:sz w:val="12"/>
          <w:szCs w:val="12"/>
        </w:rPr>
      </w:pPr>
    </w:p>
    <w:p w:rsidR="00DD47BC" w:rsidRPr="003F72FC" w:rsidRDefault="00DD47BC" w:rsidP="00DD47BC">
      <w:pPr>
        <w:pStyle w:val="BodyText"/>
        <w:numPr>
          <w:ilvl w:val="0"/>
          <w:numId w:val="20"/>
        </w:numPr>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 xml:space="preserve">The clinical faculty </w:t>
      </w:r>
      <w:r w:rsidRPr="003F72FC">
        <w:rPr>
          <w:b/>
        </w:rPr>
        <w:t>MUST</w:t>
      </w:r>
      <w:r w:rsidRPr="003F72FC">
        <w:t xml:space="preserve"> approve any adjustments made to clinical schedules. </w:t>
      </w:r>
      <w:r>
        <w:t xml:space="preserve">Changes to schedule can include but are not limited to arriving/leaving at unscheduled time, changing clinical days, adding days. </w:t>
      </w:r>
      <w:r w:rsidRPr="003F72FC">
        <w:t>Unapproved changes to clinical schedules may result in disciplinary action or failure to pass course.</w:t>
      </w:r>
    </w:p>
    <w:p w:rsidR="00DD47BC" w:rsidRDefault="00DD47BC" w:rsidP="00DD47BC">
      <w:pPr>
        <w:pStyle w:val="BodyText"/>
      </w:pPr>
      <w:r>
        <w:rPr>
          <w:b/>
          <w:u w:val="single"/>
        </w:rPr>
        <w:t>Communication</w:t>
      </w:r>
      <w:r>
        <w:rPr>
          <w:b/>
        </w:rPr>
        <w:t>:</w:t>
      </w:r>
    </w:p>
    <w:p w:rsidR="00DD47BC" w:rsidRDefault="00DD47BC" w:rsidP="00DD47BC">
      <w:pPr>
        <w:pStyle w:val="BodyText"/>
        <w:numPr>
          <w:ilvl w:val="0"/>
          <w:numId w:val="21"/>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 xml:space="preserve">Students are expected to communicate weekly with clinical faculty. Anything less is </w:t>
      </w:r>
      <w:r>
        <w:rPr>
          <w:b/>
        </w:rPr>
        <w:t>unsatisfactory clinical performance!</w:t>
      </w:r>
    </w:p>
    <w:p w:rsidR="00DD47BC" w:rsidRPr="00BD3A19" w:rsidRDefault="00DD47BC" w:rsidP="00DD47BC">
      <w:pPr>
        <w:rPr>
          <w:b/>
          <w:sz w:val="12"/>
          <w:szCs w:val="12"/>
        </w:rPr>
      </w:pPr>
    </w:p>
    <w:p w:rsidR="00DD47BC" w:rsidRDefault="00DD47BC" w:rsidP="00DD47BC">
      <w:pPr>
        <w:rPr>
          <w:b/>
          <w:u w:val="single"/>
        </w:rPr>
      </w:pPr>
      <w:r w:rsidRPr="008E0600">
        <w:rPr>
          <w:b/>
          <w:u w:val="single"/>
        </w:rPr>
        <w:t>Procedures and Medication Administration</w:t>
      </w:r>
      <w:r>
        <w:rPr>
          <w:b/>
          <w:u w:val="single"/>
        </w:rPr>
        <w:t>:</w:t>
      </w:r>
    </w:p>
    <w:p w:rsidR="00DD47BC" w:rsidRDefault="00DD47BC" w:rsidP="00DD47BC">
      <w:pPr>
        <w:numPr>
          <w:ilvl w:val="0"/>
          <w:numId w:val="21"/>
        </w:numPr>
      </w:pPr>
      <w:r>
        <w:t>Students are expected to participate in procedures, skills, and medication administration within the clinic agency as outlined by the agency/preceptor.</w:t>
      </w:r>
    </w:p>
    <w:p w:rsidR="00DD47BC" w:rsidRDefault="00DD47BC" w:rsidP="00DD47BC">
      <w:pPr>
        <w:numPr>
          <w:ilvl w:val="0"/>
          <w:numId w:val="21"/>
        </w:numPr>
      </w:pPr>
      <w:r>
        <w:t>If there is a procedure that a student is uncomfortable doing, student shall advise preceptor of lack of skill practice and the two shall decide how to proceed.</w:t>
      </w:r>
    </w:p>
    <w:p w:rsidR="00DD47BC" w:rsidRDefault="00DD47BC" w:rsidP="00DD47BC">
      <w:pPr>
        <w:numPr>
          <w:ilvl w:val="0"/>
          <w:numId w:val="21"/>
        </w:numPr>
      </w:pPr>
      <w:r>
        <w:t xml:space="preserve">Since students are unlicensed nurses, students shall </w:t>
      </w:r>
      <w:r w:rsidRPr="007A1C6E">
        <w:rPr>
          <w:b/>
        </w:rPr>
        <w:t>NOT</w:t>
      </w:r>
      <w:r>
        <w:t xml:space="preserve"> carry medication keys of the agency.</w:t>
      </w:r>
    </w:p>
    <w:p w:rsidR="00DD47BC" w:rsidRPr="008E0600" w:rsidRDefault="00DD47BC" w:rsidP="00DD47BC">
      <w:pPr>
        <w:numPr>
          <w:ilvl w:val="0"/>
          <w:numId w:val="21"/>
        </w:numPr>
      </w:pPr>
      <w:r>
        <w:t>Document in clinical log any procedure or medication administration</w:t>
      </w:r>
    </w:p>
    <w:p w:rsidR="00653F30" w:rsidRDefault="00653F30">
      <w:pPr>
        <w:rPr>
          <w:b/>
        </w:rPr>
      </w:pPr>
      <w:r>
        <w:rPr>
          <w:b/>
        </w:rPr>
        <w:br w:type="page"/>
      </w:r>
    </w:p>
    <w:p w:rsidR="00DD47BC" w:rsidRPr="006C0D74" w:rsidRDefault="00DD47BC" w:rsidP="00653F30">
      <w:pPr>
        <w:jc w:val="center"/>
      </w:pPr>
      <w:r w:rsidRPr="00281FBC">
        <w:rPr>
          <w:b/>
        </w:rPr>
        <w:lastRenderedPageBreak/>
        <w:t>The University of Texas at Arlington</w:t>
      </w:r>
    </w:p>
    <w:p w:rsidR="00DD47BC" w:rsidRDefault="00DD47BC" w:rsidP="00DD47BC">
      <w:pPr>
        <w:jc w:val="center"/>
        <w:rPr>
          <w:b/>
        </w:rPr>
      </w:pPr>
      <w:r>
        <w:rPr>
          <w:b/>
        </w:rPr>
        <w:t>College of Nursing</w:t>
      </w:r>
    </w:p>
    <w:p w:rsidR="00DD47BC" w:rsidRDefault="00DD47BC" w:rsidP="00DD47BC">
      <w:pPr>
        <w:jc w:val="center"/>
        <w:rPr>
          <w:b/>
        </w:rPr>
      </w:pPr>
      <w:r>
        <w:rPr>
          <w:b/>
        </w:rPr>
        <w:t>NURS 4462 Community Health Nursing</w:t>
      </w:r>
    </w:p>
    <w:p w:rsidR="00DD47BC" w:rsidRPr="00910B53" w:rsidRDefault="00DD47BC" w:rsidP="00DD47BC">
      <w:pPr>
        <w:jc w:val="center"/>
        <w:rPr>
          <w:sz w:val="20"/>
          <w:szCs w:val="20"/>
        </w:rPr>
      </w:pPr>
    </w:p>
    <w:p w:rsidR="00DD47BC" w:rsidRDefault="00DD47BC" w:rsidP="00DD47BC">
      <w:pPr>
        <w:jc w:val="center"/>
        <w:rPr>
          <w:b/>
        </w:rPr>
      </w:pPr>
      <w:r w:rsidRPr="00B5102A">
        <w:rPr>
          <w:b/>
          <w:u w:val="single"/>
        </w:rPr>
        <w:t>Overview</w:t>
      </w:r>
      <w:r>
        <w:rPr>
          <w:b/>
        </w:rPr>
        <w:t xml:space="preserve"> of Community Written Assignments</w:t>
      </w:r>
    </w:p>
    <w:p w:rsidR="00DD47BC" w:rsidRDefault="00DD47BC" w:rsidP="00DD47BC">
      <w:pPr>
        <w:rPr>
          <w:sz w:val="16"/>
          <w:szCs w:val="16"/>
        </w:rPr>
      </w:pPr>
    </w:p>
    <w:p w:rsidR="00DD47BC" w:rsidRPr="00910B53" w:rsidRDefault="00DD47BC" w:rsidP="00DD47BC">
      <w:pPr>
        <w:rPr>
          <w:sz w:val="16"/>
          <w:szCs w:val="16"/>
        </w:rPr>
      </w:pPr>
    </w:p>
    <w:p w:rsidR="00DD47BC" w:rsidRDefault="00DD47BC" w:rsidP="00DD47BC">
      <w:r>
        <w:t>Community assessment provides the basis and rationale for clinical interventions in community health nursing.  Community Health Nurses assess the community by using the nursing process. Nurses gather subjective and objective date, cluster the data into meaningful information, prioritize health needs, develop Community Health Diagnoses, develop interventions to address those needs, and evaluate the effectiveness of the interventions implemented.  In order to gain a complete assessment of the community several kinds of data are needed including research of databases and field work such as the windshield survey. It is this community nursing process that is the foundation of the assignments in this course:</w:t>
      </w:r>
    </w:p>
    <w:p w:rsidR="00DD47BC" w:rsidRDefault="00DD47BC" w:rsidP="00DD47BC">
      <w:pPr>
        <w:ind w:left="720"/>
      </w:pPr>
    </w:p>
    <w:p w:rsidR="00DD47BC" w:rsidRDefault="00DD47BC" w:rsidP="00DD47BC">
      <w:r>
        <w:t>Assignment #1: Subjective Community Data (Windshield Survey) and Key Informant Interviews</w:t>
      </w:r>
    </w:p>
    <w:p w:rsidR="00DD47BC" w:rsidRDefault="00DD47BC" w:rsidP="00DD47BC"/>
    <w:p w:rsidR="00DD47BC" w:rsidRDefault="00DD47BC" w:rsidP="00DD47BC">
      <w:r>
        <w:t>Assignment #2: Objective Community Data, Analysis, and Evaluation</w:t>
      </w:r>
    </w:p>
    <w:p w:rsidR="00DD47BC" w:rsidRDefault="00DD47BC" w:rsidP="00DD47BC"/>
    <w:p w:rsidR="00DD47BC" w:rsidRDefault="00DD47BC" w:rsidP="00DD47BC">
      <w:r>
        <w:t>Assignment #3: Clinical Project (may be the Intervention)</w:t>
      </w:r>
    </w:p>
    <w:p w:rsidR="00DD47BC" w:rsidRDefault="00DD47BC" w:rsidP="00DD47BC"/>
    <w:p w:rsidR="00DD47BC" w:rsidRPr="00D1084B" w:rsidRDefault="00DD47BC" w:rsidP="00DD47BC"/>
    <w:p w:rsidR="00DD47BC" w:rsidRDefault="00AE3742" w:rsidP="00DD47BC">
      <w:pPr>
        <w:ind w:left="720" w:hanging="720"/>
      </w:pPr>
      <w:r>
        <w:rPr>
          <w:b/>
        </w:rPr>
        <w:t>*</w:t>
      </w:r>
      <w:r w:rsidR="00DD47BC" w:rsidRPr="00D1084B">
        <w:rPr>
          <w:b/>
        </w:rPr>
        <w:t>You must score at least 70.</w:t>
      </w:r>
      <w:r w:rsidR="00DD47BC">
        <w:rPr>
          <w:b/>
        </w:rPr>
        <w:t>00% weighted average on these papers</w:t>
      </w:r>
      <w:r w:rsidR="00DD47BC" w:rsidRPr="00D1084B">
        <w:rPr>
          <w:b/>
        </w:rPr>
        <w:t xml:space="preserve"> in order to successfully complete this course</w:t>
      </w:r>
      <w:r w:rsidR="00DD47BC" w:rsidRPr="00D1084B">
        <w:t>.</w:t>
      </w:r>
    </w:p>
    <w:p w:rsidR="00DD47BC" w:rsidRPr="00D1084B" w:rsidRDefault="00DD47BC" w:rsidP="00DD47BC">
      <w:pPr>
        <w:ind w:left="720" w:hanging="720"/>
      </w:pPr>
    </w:p>
    <w:p w:rsidR="00DD47BC" w:rsidRPr="006D02AC" w:rsidRDefault="00DD47BC" w:rsidP="00DD47BC">
      <w:pPr>
        <w:ind w:right="-480"/>
        <w:rPr>
          <w:b/>
        </w:rPr>
      </w:pPr>
      <w:r w:rsidRPr="000C392D">
        <w:rPr>
          <w:b/>
        </w:rPr>
        <w:t>NOTE: for ANY LATE assignment/paper, 5 points will be deducted per day beginning at x: 01 after time due.</w:t>
      </w:r>
      <w:r>
        <w:rPr>
          <w:b/>
        </w:rPr>
        <w:t xml:space="preserve"> </w:t>
      </w:r>
      <w:r w:rsidRPr="006D02AC">
        <w:rPr>
          <w:b/>
        </w:rPr>
        <w:t xml:space="preserve">For determining lateness of assignments, official time of assignments received in </w:t>
      </w:r>
      <w:r>
        <w:rPr>
          <w:b/>
        </w:rPr>
        <w:t>Blackboard</w:t>
      </w:r>
      <w:r w:rsidRPr="006D02AC">
        <w:rPr>
          <w:b/>
        </w:rPr>
        <w:t xml:space="preserve"> Su</w:t>
      </w:r>
      <w:r>
        <w:rPr>
          <w:b/>
        </w:rPr>
        <w:t xml:space="preserve">bmission Box will be used as the time submitted. Students are cautioned that </w:t>
      </w:r>
      <w:r w:rsidRPr="0076134F">
        <w:rPr>
          <w:b/>
        </w:rPr>
        <w:t xml:space="preserve">Blackboard </w:t>
      </w:r>
      <w:r>
        <w:rPr>
          <w:b/>
        </w:rPr>
        <w:t>assignment uploads can take several minutes, so it is best to allow sufficient time for the upload in order to avoid a late paper penalty.</w:t>
      </w:r>
    </w:p>
    <w:p w:rsidR="00653F30" w:rsidRDefault="00653F30" w:rsidP="00FE6D4C">
      <w:pPr>
        <w:tabs>
          <w:tab w:val="center" w:pos="4320"/>
          <w:tab w:val="right" w:pos="9163"/>
        </w:tabs>
        <w:rPr>
          <w:sz w:val="20"/>
          <w:szCs w:val="20"/>
        </w:rPr>
      </w:pPr>
    </w:p>
    <w:p w:rsidR="00653F30" w:rsidRDefault="00653F30">
      <w:pPr>
        <w:rPr>
          <w:sz w:val="20"/>
          <w:szCs w:val="20"/>
        </w:rPr>
      </w:pPr>
      <w:r>
        <w:rPr>
          <w:sz w:val="20"/>
          <w:szCs w:val="20"/>
        </w:rPr>
        <w:br w:type="page"/>
      </w:r>
    </w:p>
    <w:p w:rsidR="00FE6D4C" w:rsidRPr="00FE6D4C" w:rsidRDefault="00FE6D4C" w:rsidP="00FE6D4C">
      <w:pPr>
        <w:tabs>
          <w:tab w:val="center" w:pos="4320"/>
          <w:tab w:val="right" w:pos="9163"/>
        </w:tabs>
        <w:rPr>
          <w:sz w:val="20"/>
          <w:szCs w:val="20"/>
        </w:rPr>
      </w:pPr>
      <w:r w:rsidRPr="00FE6D4C">
        <w:rPr>
          <w:sz w:val="20"/>
          <w:szCs w:val="20"/>
        </w:rPr>
        <w:lastRenderedPageBreak/>
        <w:t xml:space="preserve">The University of Texas at Arlington         </w:t>
      </w:r>
      <w:r w:rsidRPr="00FE6D4C">
        <w:rPr>
          <w:sz w:val="20"/>
          <w:szCs w:val="20"/>
        </w:rPr>
        <w:tab/>
      </w:r>
      <w:r w:rsidRPr="00FE6D4C">
        <w:rPr>
          <w:sz w:val="20"/>
          <w:szCs w:val="20"/>
        </w:rPr>
        <w:tab/>
        <w:t xml:space="preserve">Course Guide </w:t>
      </w:r>
      <w:r w:rsidR="004B2DC1">
        <w:rPr>
          <w:sz w:val="20"/>
          <w:szCs w:val="20"/>
        </w:rPr>
        <w:t>Spring 14</w:t>
      </w:r>
      <w:r w:rsidRPr="00FE6D4C">
        <w:rPr>
          <w:sz w:val="20"/>
          <w:szCs w:val="20"/>
        </w:rPr>
        <w:t xml:space="preserve"> – Cherry</w:t>
      </w:r>
    </w:p>
    <w:p w:rsidR="00FE6D4C" w:rsidRPr="00FE6D4C" w:rsidRDefault="00FE6D4C" w:rsidP="00FE6D4C">
      <w:pPr>
        <w:tabs>
          <w:tab w:val="center" w:pos="4320"/>
          <w:tab w:val="right" w:pos="9163"/>
        </w:tabs>
        <w:rPr>
          <w:i/>
          <w:sz w:val="20"/>
          <w:szCs w:val="20"/>
        </w:rPr>
      </w:pPr>
      <w:r w:rsidRPr="00FE6D4C">
        <w:rPr>
          <w:sz w:val="20"/>
          <w:szCs w:val="20"/>
        </w:rPr>
        <w:t>N4462 Community Health Nursing</w:t>
      </w:r>
    </w:p>
    <w:p w:rsidR="007843F2" w:rsidRPr="007843F2" w:rsidRDefault="007843F2" w:rsidP="007843F2">
      <w:pPr>
        <w:ind w:left="720" w:hanging="720"/>
        <w:jc w:val="center"/>
        <w:rPr>
          <w:sz w:val="20"/>
          <w:szCs w:val="20"/>
        </w:rPr>
      </w:pPr>
      <w:r w:rsidRPr="007843F2">
        <w:rPr>
          <w:b/>
          <w:i/>
        </w:rPr>
        <w:t>N.4462 Course and Clinical Contract</w:t>
      </w:r>
    </w:p>
    <w:p w:rsidR="007843F2" w:rsidRPr="007843F2" w:rsidRDefault="007843F2" w:rsidP="007843F2">
      <w:pPr>
        <w:rPr>
          <w:b/>
          <w:i/>
        </w:rPr>
      </w:pPr>
    </w:p>
    <w:p w:rsidR="007843F2" w:rsidRPr="007843F2" w:rsidRDefault="007843F2" w:rsidP="007843F2">
      <w:r w:rsidRPr="007843F2">
        <w:rPr>
          <w:b/>
          <w:i/>
        </w:rPr>
        <w:t xml:space="preserve">____ </w:t>
      </w:r>
      <w:r w:rsidRPr="007843F2">
        <w:t xml:space="preserve">I have read and understand everything in my Course Syllabus and this Course Guide. I understand what constitutes course and clinical failure. I understand the guidelines for participation in Weekly </w:t>
      </w:r>
      <w:r w:rsidR="00915405" w:rsidRPr="007843F2">
        <w:t>Clinical’s</w:t>
      </w:r>
      <w:r w:rsidRPr="007843F2">
        <w:t xml:space="preserve"> and Clinical logs, mandatory Disaster Simulation, FEMA online Certificates, Class participation including Group Presentation of clinical experience, Clinical Project, Written Assignments must have a weighted average of 70% and </w:t>
      </w:r>
      <w:r w:rsidR="00653F30">
        <w:t>Exam</w:t>
      </w:r>
      <w:r w:rsidR="00915405">
        <w:t>s</w:t>
      </w:r>
      <w:r w:rsidRPr="007843F2">
        <w:t xml:space="preserve"> must have a weighted average of 70%.</w:t>
      </w:r>
    </w:p>
    <w:p w:rsidR="007843F2" w:rsidRPr="007843F2" w:rsidRDefault="007843F2" w:rsidP="007843F2"/>
    <w:p w:rsidR="007843F2" w:rsidRPr="007843F2" w:rsidRDefault="007843F2" w:rsidP="007843F2">
      <w:r w:rsidRPr="007843F2">
        <w:t>___ I understand that I am expected to access Blackboard at least daily to be aware of ongoing course information or announcements.</w:t>
      </w:r>
    </w:p>
    <w:p w:rsidR="007843F2" w:rsidRPr="007843F2" w:rsidRDefault="007843F2" w:rsidP="007843F2"/>
    <w:p w:rsidR="007843F2" w:rsidRPr="007843F2" w:rsidRDefault="007843F2" w:rsidP="007843F2">
      <w:r w:rsidRPr="007843F2">
        <w:t xml:space="preserve">___ </w:t>
      </w:r>
      <w:proofErr w:type="gramStart"/>
      <w:r w:rsidRPr="007843F2">
        <w:t>If</w:t>
      </w:r>
      <w:proofErr w:type="gramEnd"/>
      <w:r w:rsidRPr="007843F2">
        <w:t xml:space="preserve"> I am going to miss, be tardy, or leave clinical early, I </w:t>
      </w:r>
      <w:r w:rsidRPr="007843F2">
        <w:rPr>
          <w:b/>
          <w:bCs/>
        </w:rPr>
        <w:t>MUST</w:t>
      </w:r>
      <w:r w:rsidRPr="007843F2">
        <w:t xml:space="preserve"> notify both </w:t>
      </w:r>
      <w:r w:rsidRPr="007843F2">
        <w:rPr>
          <w:b/>
        </w:rPr>
        <w:t>Clinical Instructor</w:t>
      </w:r>
      <w:r w:rsidRPr="007843F2">
        <w:t xml:space="preserve"> </w:t>
      </w:r>
      <w:r w:rsidRPr="007843F2">
        <w:rPr>
          <w:b/>
        </w:rPr>
        <w:t>and</w:t>
      </w:r>
      <w:r w:rsidRPr="007843F2">
        <w:t xml:space="preserve"> the </w:t>
      </w:r>
      <w:r w:rsidRPr="007843F2">
        <w:rPr>
          <w:b/>
        </w:rPr>
        <w:t>Preceptor</w:t>
      </w:r>
      <w:r w:rsidRPr="007843F2">
        <w:t xml:space="preserve"> by E-mail or phone </w:t>
      </w:r>
      <w:r w:rsidRPr="007843F2">
        <w:rPr>
          <w:b/>
          <w:bCs/>
        </w:rPr>
        <w:t>PRIOR</w:t>
      </w:r>
      <w:r w:rsidRPr="007843F2">
        <w:t xml:space="preserve"> to the clinical or the absence will be considered unexcused. I must provide written documentation to my Clinical Instructor to document my absence in order for it to be excused. I understand I will have to make up the work I missed with date/time agreed upon by my preceptor and instructor within </w:t>
      </w:r>
      <w:r w:rsidRPr="007843F2">
        <w:rPr>
          <w:b/>
          <w:bCs/>
        </w:rPr>
        <w:t>one week</w:t>
      </w:r>
      <w:r w:rsidRPr="007843F2">
        <w:t xml:space="preserve"> of missing clinical.  I understand that it is my responsibility to contact the designated Clinical Instructor immediately about a time for make-up. </w:t>
      </w:r>
    </w:p>
    <w:p w:rsidR="007843F2" w:rsidRPr="007843F2" w:rsidRDefault="007843F2" w:rsidP="007843F2"/>
    <w:p w:rsidR="007843F2" w:rsidRPr="007843F2" w:rsidRDefault="007843F2" w:rsidP="007843F2">
      <w:r w:rsidRPr="007843F2">
        <w:t xml:space="preserve">___I understand being tardy, absent or not in proper dress code may constitute being placed on a Learning Contract, and that failure to fulfill the terms of any such Learning Contract may result in a </w:t>
      </w:r>
      <w:r w:rsidRPr="007843F2">
        <w:rPr>
          <w:b/>
        </w:rPr>
        <w:t>clinical/course failure</w:t>
      </w:r>
      <w:r w:rsidRPr="007843F2">
        <w:t>.</w:t>
      </w:r>
    </w:p>
    <w:p w:rsidR="007843F2" w:rsidRPr="007843F2" w:rsidRDefault="007843F2" w:rsidP="007843F2"/>
    <w:p w:rsidR="007843F2" w:rsidRPr="007843F2" w:rsidRDefault="007843F2" w:rsidP="007843F2">
      <w:pPr>
        <w:rPr>
          <w:b/>
        </w:rPr>
      </w:pPr>
      <w:r w:rsidRPr="007843F2">
        <w:t xml:space="preserve">___I understand that absence from clinical must be made up. Failure to show up for the agreed upon make-up date/time may result in </w:t>
      </w:r>
      <w:r w:rsidRPr="007843F2">
        <w:rPr>
          <w:b/>
        </w:rPr>
        <w:t>clinical/course failure.</w:t>
      </w:r>
    </w:p>
    <w:p w:rsidR="007843F2" w:rsidRPr="007843F2" w:rsidRDefault="007843F2" w:rsidP="007843F2">
      <w:pPr>
        <w:rPr>
          <w:b/>
        </w:rPr>
      </w:pPr>
      <w:r w:rsidRPr="007843F2">
        <w:t xml:space="preserve"> </w:t>
      </w:r>
    </w:p>
    <w:p w:rsidR="007843F2" w:rsidRPr="007843F2" w:rsidRDefault="007843F2" w:rsidP="007843F2">
      <w:r w:rsidRPr="007843F2">
        <w:t xml:space="preserve">____ I understand that if I fail to turn in Weekly Clinical Logs or other Class Assignments, I may be placed on a Learning Contract, until such assignments or objectives are completed. I understand that failure to fulfill the terms of any such Learning Contract may constitute a </w:t>
      </w:r>
      <w:r w:rsidRPr="007843F2">
        <w:rPr>
          <w:b/>
        </w:rPr>
        <w:t>clinical/course failure</w:t>
      </w:r>
      <w:r w:rsidRPr="007843F2">
        <w:t>.</w:t>
      </w:r>
    </w:p>
    <w:p w:rsidR="007843F2" w:rsidRPr="007843F2" w:rsidRDefault="007843F2" w:rsidP="007843F2"/>
    <w:p w:rsidR="007843F2" w:rsidRPr="007843F2" w:rsidRDefault="007843F2" w:rsidP="007843F2">
      <w:r w:rsidRPr="007843F2">
        <w:t xml:space="preserve">___ I understand that it is the expectation that I will use clinical time responsibly, including not leaving early, unless I have been dismissed by the Preceptor/ Clinical Instructor. Completing clinical logs must be done with Academic Integrity or may constitute a </w:t>
      </w:r>
      <w:r w:rsidRPr="007843F2">
        <w:rPr>
          <w:b/>
        </w:rPr>
        <w:t>clinical/course failure.</w:t>
      </w:r>
    </w:p>
    <w:p w:rsidR="007843F2" w:rsidRPr="007843F2" w:rsidRDefault="007843F2" w:rsidP="007843F2"/>
    <w:p w:rsidR="007843F2" w:rsidRPr="007843F2" w:rsidRDefault="007843F2" w:rsidP="007843F2">
      <w:r w:rsidRPr="007843F2">
        <w:t>___I understand what constitutes Academic Integrity and Academic Dishonesty regarding written assignments and quizzes.</w:t>
      </w:r>
    </w:p>
    <w:p w:rsidR="007843F2" w:rsidRPr="007843F2" w:rsidRDefault="007843F2" w:rsidP="007843F2"/>
    <w:p w:rsidR="007843F2" w:rsidRDefault="007843F2" w:rsidP="007843F2">
      <w:r w:rsidRPr="007843F2">
        <w:t xml:space="preserve">___ I understand that if I do not agree with a grade assigned by my Clinical Instructor I will discuss it with my instructor first. If my situation is not resolved after discussion with my Clinical Instructor I will then discuss it with Mrs. Cherry prior to any other department. </w:t>
      </w:r>
    </w:p>
    <w:p w:rsidR="005D5FD5" w:rsidRPr="007843F2" w:rsidRDefault="005D5FD5" w:rsidP="007843F2"/>
    <w:p w:rsidR="007843F2" w:rsidRPr="007843F2" w:rsidRDefault="007843F2" w:rsidP="007843F2">
      <w:r w:rsidRPr="007843F2">
        <w:t>____________________________________</w:t>
      </w:r>
      <w:r w:rsidRPr="007843F2">
        <w:tab/>
        <w:t>___________________________________</w:t>
      </w:r>
    </w:p>
    <w:p w:rsidR="005D5FD5" w:rsidRDefault="007843F2" w:rsidP="007843F2">
      <w:r w:rsidRPr="007843F2">
        <w:t xml:space="preserve"> Student (Print Name)</w:t>
      </w:r>
      <w:r w:rsidRPr="007843F2">
        <w:tab/>
      </w:r>
      <w:r w:rsidRPr="007843F2">
        <w:tab/>
      </w:r>
      <w:r w:rsidRPr="007843F2">
        <w:tab/>
      </w:r>
      <w:r w:rsidRPr="007843F2">
        <w:tab/>
      </w:r>
      <w:r w:rsidRPr="007843F2">
        <w:tab/>
        <w:t>Date</w:t>
      </w:r>
    </w:p>
    <w:p w:rsidR="007843F2" w:rsidRPr="007843F2" w:rsidRDefault="007843F2" w:rsidP="007843F2">
      <w:r w:rsidRPr="007843F2">
        <w:tab/>
      </w:r>
    </w:p>
    <w:p w:rsidR="007843F2" w:rsidRPr="007843F2" w:rsidRDefault="007843F2" w:rsidP="007843F2">
      <w:r w:rsidRPr="007843F2">
        <w:t>_____________________________________         ___________________________________</w:t>
      </w:r>
    </w:p>
    <w:p w:rsidR="005D5FD5" w:rsidRDefault="007843F2" w:rsidP="005D5FD5">
      <w:r w:rsidRPr="007843F2">
        <w:t xml:space="preserve"> Student (Signature)</w:t>
      </w:r>
      <w:r w:rsidRPr="007843F2">
        <w:tab/>
      </w:r>
      <w:r w:rsidRPr="007843F2">
        <w:tab/>
      </w:r>
      <w:r w:rsidRPr="007843F2">
        <w:tab/>
      </w:r>
      <w:r w:rsidR="005D5FD5">
        <w:t xml:space="preserve">                        Clinical Instructor (Print Name)</w:t>
      </w:r>
    </w:p>
    <w:p w:rsidR="00AD5CD6" w:rsidRPr="00F30810" w:rsidRDefault="00AD5CD6" w:rsidP="007843F2">
      <w:pPr>
        <w:ind w:left="-360"/>
        <w:rPr>
          <w:b/>
          <w:bCs/>
        </w:rPr>
      </w:pPr>
    </w:p>
    <w:sectPr w:rsidR="00AD5CD6" w:rsidRPr="00F30810" w:rsidSect="00D33688">
      <w:footerReference w:type="default" r:id="rId28"/>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EB" w:rsidRDefault="001E2DEB">
      <w:r>
        <w:separator/>
      </w:r>
    </w:p>
  </w:endnote>
  <w:endnote w:type="continuationSeparator" w:id="0">
    <w:p w:rsidR="001E2DEB" w:rsidRDefault="001E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A4" w:rsidRDefault="004D61A4"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ealth Nursing Syllabus Spring 2014</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0E1CC5">
      <w:rPr>
        <w:b/>
        <w:noProof/>
        <w:sz w:val="16"/>
        <w:szCs w:val="16"/>
      </w:rPr>
      <w:t>5</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0E1CC5">
      <w:rPr>
        <w:b/>
        <w:noProof/>
        <w:sz w:val="16"/>
        <w:szCs w:val="16"/>
      </w:rPr>
      <w:t>16</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EB" w:rsidRDefault="001E2DEB">
      <w:r>
        <w:separator/>
      </w:r>
    </w:p>
  </w:footnote>
  <w:footnote w:type="continuationSeparator" w:id="0">
    <w:p w:rsidR="001E2DEB" w:rsidRDefault="001E2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551966"/>
    <w:multiLevelType w:val="hybridMultilevel"/>
    <w:tmpl w:val="09A8D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8">
    <w:nsid w:val="6876367E"/>
    <w:multiLevelType w:val="hybridMultilevel"/>
    <w:tmpl w:val="8710E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9"/>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1"/>
  </w:num>
  <w:num w:numId="10">
    <w:abstractNumId w:val="22"/>
  </w:num>
  <w:num w:numId="11">
    <w:abstractNumId w:val="12"/>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6"/>
  </w:num>
  <w:num w:numId="17">
    <w:abstractNumId w:val="5"/>
  </w:num>
  <w:num w:numId="18">
    <w:abstractNumId w:val="17"/>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4"/>
  </w:num>
  <w:num w:numId="21">
    <w:abstractNumId w:val="15"/>
  </w:num>
  <w:num w:numId="22">
    <w:abstractNumId w:val="13"/>
  </w:num>
  <w:num w:numId="23">
    <w:abstractNumId w:val="7"/>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345D"/>
    <w:rsid w:val="00025997"/>
    <w:rsid w:val="000300CB"/>
    <w:rsid w:val="000362E4"/>
    <w:rsid w:val="0004417E"/>
    <w:rsid w:val="00055926"/>
    <w:rsid w:val="0005797F"/>
    <w:rsid w:val="0006215E"/>
    <w:rsid w:val="00063762"/>
    <w:rsid w:val="00072606"/>
    <w:rsid w:val="0008157E"/>
    <w:rsid w:val="00096D07"/>
    <w:rsid w:val="00097835"/>
    <w:rsid w:val="000A6C38"/>
    <w:rsid w:val="000B4909"/>
    <w:rsid w:val="000C1CB8"/>
    <w:rsid w:val="000C44D4"/>
    <w:rsid w:val="000D0F51"/>
    <w:rsid w:val="000D2213"/>
    <w:rsid w:val="000D3B43"/>
    <w:rsid w:val="000E1CC5"/>
    <w:rsid w:val="000E315E"/>
    <w:rsid w:val="000F0AA6"/>
    <w:rsid w:val="000F310D"/>
    <w:rsid w:val="000F3D0C"/>
    <w:rsid w:val="000F63FF"/>
    <w:rsid w:val="000F6C3B"/>
    <w:rsid w:val="00100BB5"/>
    <w:rsid w:val="00103687"/>
    <w:rsid w:val="00114CC8"/>
    <w:rsid w:val="00115F66"/>
    <w:rsid w:val="001370F2"/>
    <w:rsid w:val="00140600"/>
    <w:rsid w:val="00145CE7"/>
    <w:rsid w:val="00181EB1"/>
    <w:rsid w:val="00190DDA"/>
    <w:rsid w:val="001A0962"/>
    <w:rsid w:val="001B0118"/>
    <w:rsid w:val="001B2755"/>
    <w:rsid w:val="001B4B9A"/>
    <w:rsid w:val="001D4334"/>
    <w:rsid w:val="001E2DEB"/>
    <w:rsid w:val="001E70BB"/>
    <w:rsid w:val="001F02E5"/>
    <w:rsid w:val="001F2544"/>
    <w:rsid w:val="001F4120"/>
    <w:rsid w:val="00250772"/>
    <w:rsid w:val="002628D0"/>
    <w:rsid w:val="002667EA"/>
    <w:rsid w:val="00270ECF"/>
    <w:rsid w:val="00274C13"/>
    <w:rsid w:val="002828C5"/>
    <w:rsid w:val="00283EB5"/>
    <w:rsid w:val="0029677F"/>
    <w:rsid w:val="002A7331"/>
    <w:rsid w:val="002C51AE"/>
    <w:rsid w:val="002D0ABB"/>
    <w:rsid w:val="002E2C00"/>
    <w:rsid w:val="002E2E54"/>
    <w:rsid w:val="002E4267"/>
    <w:rsid w:val="002E657B"/>
    <w:rsid w:val="002E6842"/>
    <w:rsid w:val="002F147D"/>
    <w:rsid w:val="002F2E0D"/>
    <w:rsid w:val="00305170"/>
    <w:rsid w:val="00306FFD"/>
    <w:rsid w:val="00307B67"/>
    <w:rsid w:val="00326189"/>
    <w:rsid w:val="003319DA"/>
    <w:rsid w:val="0033451F"/>
    <w:rsid w:val="00341DB5"/>
    <w:rsid w:val="00343D1D"/>
    <w:rsid w:val="00344D04"/>
    <w:rsid w:val="003538D4"/>
    <w:rsid w:val="00360A0E"/>
    <w:rsid w:val="00364D12"/>
    <w:rsid w:val="0036785B"/>
    <w:rsid w:val="0037085E"/>
    <w:rsid w:val="00371673"/>
    <w:rsid w:val="00381E3D"/>
    <w:rsid w:val="00386491"/>
    <w:rsid w:val="00387AC0"/>
    <w:rsid w:val="003927E6"/>
    <w:rsid w:val="003A384B"/>
    <w:rsid w:val="003A656B"/>
    <w:rsid w:val="003A7966"/>
    <w:rsid w:val="003B436C"/>
    <w:rsid w:val="003C1C83"/>
    <w:rsid w:val="003C3449"/>
    <w:rsid w:val="003D1E76"/>
    <w:rsid w:val="003D5FBF"/>
    <w:rsid w:val="003D7C81"/>
    <w:rsid w:val="003D7D88"/>
    <w:rsid w:val="003E4314"/>
    <w:rsid w:val="003E6ED6"/>
    <w:rsid w:val="003F2CEA"/>
    <w:rsid w:val="004003D4"/>
    <w:rsid w:val="00425D15"/>
    <w:rsid w:val="00445184"/>
    <w:rsid w:val="00456019"/>
    <w:rsid w:val="0046009B"/>
    <w:rsid w:val="00460627"/>
    <w:rsid w:val="00466103"/>
    <w:rsid w:val="00492C89"/>
    <w:rsid w:val="004A2719"/>
    <w:rsid w:val="004B0F44"/>
    <w:rsid w:val="004B2DC1"/>
    <w:rsid w:val="004D61A4"/>
    <w:rsid w:val="004E466D"/>
    <w:rsid w:val="004E68CE"/>
    <w:rsid w:val="004F6AB0"/>
    <w:rsid w:val="004F792D"/>
    <w:rsid w:val="005071FB"/>
    <w:rsid w:val="00523237"/>
    <w:rsid w:val="00534B1C"/>
    <w:rsid w:val="00564912"/>
    <w:rsid w:val="005801A1"/>
    <w:rsid w:val="00587C9F"/>
    <w:rsid w:val="005A10C7"/>
    <w:rsid w:val="005A245E"/>
    <w:rsid w:val="005A378B"/>
    <w:rsid w:val="005B0ED3"/>
    <w:rsid w:val="005B1B89"/>
    <w:rsid w:val="005C0C6F"/>
    <w:rsid w:val="005C0E9A"/>
    <w:rsid w:val="005C5E62"/>
    <w:rsid w:val="005D5FD5"/>
    <w:rsid w:val="005E0300"/>
    <w:rsid w:val="005E05EC"/>
    <w:rsid w:val="005E1A14"/>
    <w:rsid w:val="00603CEB"/>
    <w:rsid w:val="0061244C"/>
    <w:rsid w:val="00615FB4"/>
    <w:rsid w:val="00622A19"/>
    <w:rsid w:val="00646304"/>
    <w:rsid w:val="00653F30"/>
    <w:rsid w:val="00656752"/>
    <w:rsid w:val="006636F0"/>
    <w:rsid w:val="00666464"/>
    <w:rsid w:val="0067439E"/>
    <w:rsid w:val="00680C86"/>
    <w:rsid w:val="00687E26"/>
    <w:rsid w:val="006B5966"/>
    <w:rsid w:val="006C0D74"/>
    <w:rsid w:val="006C3323"/>
    <w:rsid w:val="006C6BE7"/>
    <w:rsid w:val="006D27F3"/>
    <w:rsid w:val="006E0308"/>
    <w:rsid w:val="006E2912"/>
    <w:rsid w:val="00712FD4"/>
    <w:rsid w:val="00713BDF"/>
    <w:rsid w:val="007239F4"/>
    <w:rsid w:val="0072419B"/>
    <w:rsid w:val="00732A73"/>
    <w:rsid w:val="00732E17"/>
    <w:rsid w:val="0073789F"/>
    <w:rsid w:val="00742E4D"/>
    <w:rsid w:val="00754DB3"/>
    <w:rsid w:val="0076134F"/>
    <w:rsid w:val="00765EE0"/>
    <w:rsid w:val="00776594"/>
    <w:rsid w:val="00777E16"/>
    <w:rsid w:val="007843F2"/>
    <w:rsid w:val="00785816"/>
    <w:rsid w:val="007914BA"/>
    <w:rsid w:val="00797C38"/>
    <w:rsid w:val="007A4F6F"/>
    <w:rsid w:val="007B22F5"/>
    <w:rsid w:val="007C31ED"/>
    <w:rsid w:val="007C35EF"/>
    <w:rsid w:val="007E4270"/>
    <w:rsid w:val="007F1CC4"/>
    <w:rsid w:val="007F79B8"/>
    <w:rsid w:val="00803BA7"/>
    <w:rsid w:val="0084526C"/>
    <w:rsid w:val="00846BF8"/>
    <w:rsid w:val="008622B0"/>
    <w:rsid w:val="00865A91"/>
    <w:rsid w:val="00884A35"/>
    <w:rsid w:val="008913B2"/>
    <w:rsid w:val="008A176F"/>
    <w:rsid w:val="008A25F4"/>
    <w:rsid w:val="008A505F"/>
    <w:rsid w:val="008B1822"/>
    <w:rsid w:val="008B6128"/>
    <w:rsid w:val="008C03E6"/>
    <w:rsid w:val="008C73A2"/>
    <w:rsid w:val="008E41EA"/>
    <w:rsid w:val="008F18EC"/>
    <w:rsid w:val="008F5E2A"/>
    <w:rsid w:val="00900473"/>
    <w:rsid w:val="0090661F"/>
    <w:rsid w:val="00913307"/>
    <w:rsid w:val="00915405"/>
    <w:rsid w:val="00921DFD"/>
    <w:rsid w:val="00945145"/>
    <w:rsid w:val="0094572D"/>
    <w:rsid w:val="00945864"/>
    <w:rsid w:val="009515CB"/>
    <w:rsid w:val="00952E98"/>
    <w:rsid w:val="00960B76"/>
    <w:rsid w:val="00962A44"/>
    <w:rsid w:val="00976EC5"/>
    <w:rsid w:val="009774B2"/>
    <w:rsid w:val="00985EE6"/>
    <w:rsid w:val="00996339"/>
    <w:rsid w:val="009A04B5"/>
    <w:rsid w:val="009B09AB"/>
    <w:rsid w:val="009B271F"/>
    <w:rsid w:val="009C1D70"/>
    <w:rsid w:val="009C4948"/>
    <w:rsid w:val="009C4EC0"/>
    <w:rsid w:val="00A03196"/>
    <w:rsid w:val="00A0680A"/>
    <w:rsid w:val="00A07C18"/>
    <w:rsid w:val="00A164AC"/>
    <w:rsid w:val="00A1709C"/>
    <w:rsid w:val="00A20ADD"/>
    <w:rsid w:val="00A21C22"/>
    <w:rsid w:val="00A21F04"/>
    <w:rsid w:val="00A22348"/>
    <w:rsid w:val="00A268A3"/>
    <w:rsid w:val="00A307EE"/>
    <w:rsid w:val="00A32B55"/>
    <w:rsid w:val="00A36E4E"/>
    <w:rsid w:val="00A41591"/>
    <w:rsid w:val="00A50892"/>
    <w:rsid w:val="00A834E9"/>
    <w:rsid w:val="00A850D0"/>
    <w:rsid w:val="00A924C7"/>
    <w:rsid w:val="00A9276E"/>
    <w:rsid w:val="00AB3083"/>
    <w:rsid w:val="00AC3628"/>
    <w:rsid w:val="00AC3758"/>
    <w:rsid w:val="00AC6DDB"/>
    <w:rsid w:val="00AD2368"/>
    <w:rsid w:val="00AD5CD6"/>
    <w:rsid w:val="00AE3742"/>
    <w:rsid w:val="00B23C9F"/>
    <w:rsid w:val="00B2630E"/>
    <w:rsid w:val="00B43FF6"/>
    <w:rsid w:val="00B44EA6"/>
    <w:rsid w:val="00B5703C"/>
    <w:rsid w:val="00B86795"/>
    <w:rsid w:val="00B91DED"/>
    <w:rsid w:val="00B97BCB"/>
    <w:rsid w:val="00BA0C09"/>
    <w:rsid w:val="00BA1E26"/>
    <w:rsid w:val="00BB27C4"/>
    <w:rsid w:val="00BB69A1"/>
    <w:rsid w:val="00BB7AAB"/>
    <w:rsid w:val="00BC0E85"/>
    <w:rsid w:val="00BC4300"/>
    <w:rsid w:val="00BC584D"/>
    <w:rsid w:val="00BD1F42"/>
    <w:rsid w:val="00BE1438"/>
    <w:rsid w:val="00BF238E"/>
    <w:rsid w:val="00BF3E74"/>
    <w:rsid w:val="00C01070"/>
    <w:rsid w:val="00C038FC"/>
    <w:rsid w:val="00C26B23"/>
    <w:rsid w:val="00C27306"/>
    <w:rsid w:val="00C34F0A"/>
    <w:rsid w:val="00C428B2"/>
    <w:rsid w:val="00C46ADE"/>
    <w:rsid w:val="00C62C4B"/>
    <w:rsid w:val="00C64E3C"/>
    <w:rsid w:val="00C659A8"/>
    <w:rsid w:val="00C70033"/>
    <w:rsid w:val="00C715A2"/>
    <w:rsid w:val="00C84E6B"/>
    <w:rsid w:val="00C853C5"/>
    <w:rsid w:val="00C9170A"/>
    <w:rsid w:val="00CA0B04"/>
    <w:rsid w:val="00CB19C4"/>
    <w:rsid w:val="00CB46C0"/>
    <w:rsid w:val="00CF2766"/>
    <w:rsid w:val="00D17D05"/>
    <w:rsid w:val="00D20433"/>
    <w:rsid w:val="00D26D78"/>
    <w:rsid w:val="00D33688"/>
    <w:rsid w:val="00D36251"/>
    <w:rsid w:val="00D43F00"/>
    <w:rsid w:val="00D55C99"/>
    <w:rsid w:val="00D61ABB"/>
    <w:rsid w:val="00D61E19"/>
    <w:rsid w:val="00D63753"/>
    <w:rsid w:val="00D65ADC"/>
    <w:rsid w:val="00D67F26"/>
    <w:rsid w:val="00D953D3"/>
    <w:rsid w:val="00DA3391"/>
    <w:rsid w:val="00DA3C09"/>
    <w:rsid w:val="00DB5995"/>
    <w:rsid w:val="00DC3342"/>
    <w:rsid w:val="00DC5C94"/>
    <w:rsid w:val="00DD1FAF"/>
    <w:rsid w:val="00DD3722"/>
    <w:rsid w:val="00DD47BC"/>
    <w:rsid w:val="00DF6092"/>
    <w:rsid w:val="00DF67AE"/>
    <w:rsid w:val="00E0297F"/>
    <w:rsid w:val="00E067D1"/>
    <w:rsid w:val="00E13ED3"/>
    <w:rsid w:val="00E22EC1"/>
    <w:rsid w:val="00E36F70"/>
    <w:rsid w:val="00E40985"/>
    <w:rsid w:val="00E43C49"/>
    <w:rsid w:val="00E54793"/>
    <w:rsid w:val="00E56284"/>
    <w:rsid w:val="00E62341"/>
    <w:rsid w:val="00E6274F"/>
    <w:rsid w:val="00E70316"/>
    <w:rsid w:val="00E76FB7"/>
    <w:rsid w:val="00E83779"/>
    <w:rsid w:val="00EB3F39"/>
    <w:rsid w:val="00EB4117"/>
    <w:rsid w:val="00EB5081"/>
    <w:rsid w:val="00EC11AE"/>
    <w:rsid w:val="00EC45CE"/>
    <w:rsid w:val="00ED1547"/>
    <w:rsid w:val="00EE059B"/>
    <w:rsid w:val="00EF2AF2"/>
    <w:rsid w:val="00F01FA0"/>
    <w:rsid w:val="00F033C9"/>
    <w:rsid w:val="00F203B7"/>
    <w:rsid w:val="00F23A32"/>
    <w:rsid w:val="00F252B9"/>
    <w:rsid w:val="00F30810"/>
    <w:rsid w:val="00F33F8D"/>
    <w:rsid w:val="00F36A92"/>
    <w:rsid w:val="00F4587E"/>
    <w:rsid w:val="00F45A94"/>
    <w:rsid w:val="00F472BD"/>
    <w:rsid w:val="00F665C7"/>
    <w:rsid w:val="00F7095B"/>
    <w:rsid w:val="00F73598"/>
    <w:rsid w:val="00F84DDC"/>
    <w:rsid w:val="00F929FD"/>
    <w:rsid w:val="00F9442B"/>
    <w:rsid w:val="00FC1451"/>
    <w:rsid w:val="00FC212E"/>
    <w:rsid w:val="00FC7402"/>
    <w:rsid w:val="00FC7DC8"/>
    <w:rsid w:val="00FD5E58"/>
    <w:rsid w:val="00FE33D0"/>
    <w:rsid w:val="00FE6D4C"/>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861018073">
      <w:bodyDiv w:val="1"/>
      <w:marLeft w:val="0"/>
      <w:marRight w:val="0"/>
      <w:marTop w:val="0"/>
      <w:marBottom w:val="0"/>
      <w:divBdr>
        <w:top w:val="none" w:sz="0" w:space="0" w:color="auto"/>
        <w:left w:val="none" w:sz="0" w:space="0" w:color="auto"/>
        <w:bottom w:val="none" w:sz="0" w:space="0" w:color="auto"/>
        <w:right w:val="none" w:sz="0" w:space="0" w:color="auto"/>
      </w:divBdr>
    </w:div>
    <w:div w:id="888608721">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21000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http://www.uta.edu/sfs" TargetMode="External"/><Relationship Id="rId26" Type="http://schemas.openxmlformats.org/officeDocument/2006/relationships/hyperlink" Target="http://www.uta.edu/nursing/bsn-program/" TargetMode="External"/><Relationship Id="rId3" Type="http://schemas.openxmlformats.org/officeDocument/2006/relationships/styles" Target="styles.xml"/><Relationship Id="rId21" Type="http://schemas.openxmlformats.org/officeDocument/2006/relationships/hyperlink" Target="http://libguides.uta.edu/nursing" TargetMode="External"/><Relationship Id="rId7" Type="http://schemas.openxmlformats.org/officeDocument/2006/relationships/footnotes" Target="footnotes.xml"/><Relationship Id="rId12" Type="http://schemas.openxmlformats.org/officeDocument/2006/relationships/hyperlink" Target="mailto:viancourt@uta.edu" TargetMode="External"/><Relationship Id="rId17" Type="http://schemas.openxmlformats.org/officeDocument/2006/relationships/hyperlink" Target="https://webapps.uta.edu/oit/selfservice/" TargetMode="External"/><Relationship Id="rId25" Type="http://schemas.openxmlformats.org/officeDocument/2006/relationships/hyperlink" Target="http://www.bne.state.tx.us" TargetMode="Externa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mailto:peace@ut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sstd@uta.edu" TargetMode="External"/><Relationship Id="rId24" Type="http://schemas.openxmlformats.org/officeDocument/2006/relationships/hyperlink" Target="http://www.uta.edu/nursing/handbook/bsn_policies.php" TargetMode="Externa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yperlink" Target="mailto:skyle@uta.edu" TargetMode="External"/><Relationship Id="rId28" Type="http://schemas.openxmlformats.org/officeDocument/2006/relationships/footer" Target="footer1.xml"/><Relationship Id="rId10" Type="http://schemas.openxmlformats.org/officeDocument/2006/relationships/hyperlink" Target="mailto:alteza@uta.edu" TargetMode="External"/><Relationship Id="rId19" Type="http://schemas.openxmlformats.org/officeDocument/2006/relationships/hyperlink" Target="http://www.uta.edu/library/sel/" TargetMode="External"/><Relationship Id="rId4" Type="http://schemas.microsoft.com/office/2007/relationships/stylesWithEffects" Target="stylesWithEffects.xml"/><Relationship Id="rId9" Type="http://schemas.openxmlformats.org/officeDocument/2006/relationships/hyperlink" Target="mailto:cherry@uta.edu" TargetMode="External"/><Relationship Id="rId14" Type="http://schemas.openxmlformats.org/officeDocument/2006/relationships/hyperlink" Target="http://library.uta.edu/tutorials/Plagiarism" TargetMode="External"/><Relationship Id="rId22" Type="http://schemas.openxmlformats.org/officeDocument/2006/relationships/hyperlink" Target="mailto:hwoods@uta.edu" TargetMode="External"/><Relationship Id="rId27" Type="http://schemas.openxmlformats.org/officeDocument/2006/relationships/hyperlink" Target="http://www.training.fema.gov/EMIWeb/IS/is100HC.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46D9-8ACF-463B-AF1F-78491D9F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7112</Words>
  <Characters>40543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47560</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3997737</vt:i4>
      </vt:variant>
      <vt:variant>
        <vt:i4>51</vt:i4>
      </vt:variant>
      <vt:variant>
        <vt:i4>0</vt:i4>
      </vt:variant>
      <vt:variant>
        <vt:i4>5</vt:i4>
      </vt:variant>
      <vt:variant>
        <vt:lpwstr>http://www.uta.edu/nursing</vt:lpwstr>
      </vt:variant>
      <vt:variant>
        <vt:lpwstr/>
      </vt:variant>
      <vt:variant>
        <vt:i4>3145824</vt:i4>
      </vt:variant>
      <vt:variant>
        <vt:i4>48</vt:i4>
      </vt:variant>
      <vt:variant>
        <vt:i4>0</vt:i4>
      </vt:variant>
      <vt:variant>
        <vt:i4>5</vt:i4>
      </vt:variant>
      <vt:variant>
        <vt:lpwstr>http://www.uta.edu/nursing/handbook/toc.php</vt:lpwstr>
      </vt:variant>
      <vt:variant>
        <vt:lpwstr/>
      </vt:variant>
      <vt:variant>
        <vt:i4>7471155</vt:i4>
      </vt:variant>
      <vt:variant>
        <vt:i4>45</vt:i4>
      </vt:variant>
      <vt:variant>
        <vt:i4>0</vt:i4>
      </vt:variant>
      <vt:variant>
        <vt:i4>5</vt:i4>
      </vt:variant>
      <vt:variant>
        <vt:lpwstr>http://www.bne.state.tx.us/</vt:lpwstr>
      </vt:variant>
      <vt:variant>
        <vt:lpwstr/>
      </vt:variant>
      <vt:variant>
        <vt:i4>5832758</vt:i4>
      </vt:variant>
      <vt:variant>
        <vt:i4>42</vt:i4>
      </vt:variant>
      <vt:variant>
        <vt:i4>0</vt:i4>
      </vt:variant>
      <vt:variant>
        <vt:i4>5</vt:i4>
      </vt:variant>
      <vt:variant>
        <vt:lpwstr>http://www.uta.edu/nursing/handbook/bsn_policies.php</vt:lpwstr>
      </vt:variant>
      <vt:variant>
        <vt:lpwstr>apa</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6750296</vt:i4>
      </vt:variant>
      <vt:variant>
        <vt:i4>9</vt:i4>
      </vt:variant>
      <vt:variant>
        <vt:i4>0</vt:i4>
      </vt:variant>
      <vt:variant>
        <vt:i4>5</vt:i4>
      </vt:variant>
      <vt:variant>
        <vt:lpwstr>mailto:myersh@uta.edu</vt:lpwstr>
      </vt:variant>
      <vt:variant>
        <vt:lpwstr/>
      </vt:variant>
      <vt:variant>
        <vt:i4>8192065</vt:i4>
      </vt:variant>
      <vt:variant>
        <vt:i4>6</vt:i4>
      </vt:variant>
      <vt:variant>
        <vt:i4>0</vt:i4>
      </vt:variant>
      <vt:variant>
        <vt:i4>5</vt:i4>
      </vt:variant>
      <vt:variant>
        <vt:lpwstr>mailto:crosstd@uta.edu</vt:lpwstr>
      </vt:variant>
      <vt:variant>
        <vt:lpwstr/>
      </vt:variant>
      <vt:variant>
        <vt:i4>7536723</vt:i4>
      </vt:variant>
      <vt:variant>
        <vt:i4>3</vt:i4>
      </vt:variant>
      <vt:variant>
        <vt:i4>0</vt:i4>
      </vt:variant>
      <vt:variant>
        <vt:i4>5</vt:i4>
      </vt:variant>
      <vt:variant>
        <vt:lpwstr>mailto:alteza@uta.edu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OIT</cp:lastModifiedBy>
  <cp:revision>5</cp:revision>
  <cp:lastPrinted>2013-07-29T17:18:00Z</cp:lastPrinted>
  <dcterms:created xsi:type="dcterms:W3CDTF">2014-01-08T19:32:00Z</dcterms:created>
  <dcterms:modified xsi:type="dcterms:W3CDTF">2014-01-08T20:44:00Z</dcterms:modified>
</cp:coreProperties>
</file>