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575" w:rsidRPr="00E16575" w:rsidRDefault="00E16575" w:rsidP="00E16575">
      <w:pPr>
        <w:jc w:val="center"/>
        <w:rPr>
          <w:rFonts w:ascii="Times New Roman" w:hAnsi="Times New Roman"/>
          <w:b/>
          <w:sz w:val="24"/>
          <w:szCs w:val="24"/>
        </w:rPr>
      </w:pPr>
      <w:r w:rsidRPr="00E16575">
        <w:rPr>
          <w:rFonts w:ascii="Times New Roman" w:hAnsi="Times New Roman"/>
          <w:b/>
          <w:sz w:val="24"/>
          <w:szCs w:val="24"/>
        </w:rPr>
        <w:t>The University of Texas at Arlington</w:t>
      </w:r>
    </w:p>
    <w:p w:rsidR="00E16575" w:rsidRPr="00E16575" w:rsidRDefault="00E16575" w:rsidP="00E16575">
      <w:pPr>
        <w:jc w:val="center"/>
        <w:rPr>
          <w:rFonts w:ascii="Times New Roman" w:hAnsi="Times New Roman"/>
          <w:b/>
          <w:sz w:val="24"/>
          <w:szCs w:val="24"/>
        </w:rPr>
      </w:pPr>
      <w:r w:rsidRPr="00E16575">
        <w:rPr>
          <w:rFonts w:ascii="Times New Roman" w:hAnsi="Times New Roman"/>
          <w:b/>
          <w:sz w:val="24"/>
          <w:szCs w:val="24"/>
        </w:rPr>
        <w:t>College of Nursing</w:t>
      </w:r>
    </w:p>
    <w:p w:rsidR="00E16575" w:rsidRPr="00E16575" w:rsidRDefault="00E16575" w:rsidP="00E16575">
      <w:pPr>
        <w:jc w:val="center"/>
        <w:rPr>
          <w:rFonts w:ascii="Times New Roman" w:hAnsi="Times New Roman"/>
          <w:b/>
          <w:sz w:val="24"/>
          <w:szCs w:val="24"/>
        </w:rPr>
      </w:pPr>
      <w:r w:rsidRPr="00E16575">
        <w:rPr>
          <w:rFonts w:ascii="Times New Roman" w:hAnsi="Times New Roman"/>
          <w:b/>
          <w:sz w:val="24"/>
          <w:szCs w:val="24"/>
        </w:rPr>
        <w:t>N5</w:t>
      </w:r>
      <w:r w:rsidR="006613D2">
        <w:rPr>
          <w:rFonts w:ascii="Times New Roman" w:hAnsi="Times New Roman"/>
          <w:b/>
          <w:sz w:val="24"/>
          <w:szCs w:val="24"/>
        </w:rPr>
        <w:t xml:space="preserve">313 </w:t>
      </w:r>
      <w:r w:rsidR="006613D2" w:rsidRPr="006613D2">
        <w:rPr>
          <w:rFonts w:ascii="Times New Roman" w:hAnsi="Times New Roman"/>
          <w:b/>
          <w:sz w:val="24"/>
          <w:szCs w:val="24"/>
        </w:rPr>
        <w:t>Clinical Procedures for Advanced Practice Nurses</w:t>
      </w:r>
    </w:p>
    <w:p w:rsidR="00E16575" w:rsidRPr="00E16575" w:rsidRDefault="00BD569E" w:rsidP="00E16575">
      <w:pPr>
        <w:jc w:val="center"/>
        <w:rPr>
          <w:rFonts w:ascii="Times New Roman" w:hAnsi="Times New Roman"/>
          <w:b/>
          <w:sz w:val="24"/>
          <w:szCs w:val="24"/>
        </w:rPr>
      </w:pPr>
      <w:r>
        <w:rPr>
          <w:rFonts w:ascii="Times New Roman" w:hAnsi="Times New Roman"/>
          <w:b/>
          <w:sz w:val="24"/>
          <w:szCs w:val="24"/>
        </w:rPr>
        <w:t>Spring 2014</w:t>
      </w:r>
    </w:p>
    <w:p w:rsidR="00ED60E8" w:rsidRPr="000C5D1A" w:rsidRDefault="00ED60E8" w:rsidP="00ED60E8">
      <w:pPr>
        <w:rPr>
          <w:rFonts w:ascii="Times New Roman" w:hAnsi="Times New Roman"/>
          <w:sz w:val="24"/>
          <w:szCs w:val="24"/>
        </w:rPr>
      </w:pPr>
    </w:p>
    <w:p w:rsidR="00F724FE" w:rsidRPr="000C5D1A" w:rsidRDefault="00ED60E8" w:rsidP="00ED60E8">
      <w:pPr>
        <w:rPr>
          <w:rFonts w:ascii="Times New Roman" w:hAnsi="Times New Roman"/>
          <w:sz w:val="24"/>
          <w:szCs w:val="24"/>
        </w:rPr>
      </w:pPr>
      <w:r w:rsidRPr="0036041E">
        <w:rPr>
          <w:rFonts w:ascii="Times New Roman" w:hAnsi="Times New Roman"/>
          <w:b/>
          <w:sz w:val="24"/>
          <w:szCs w:val="24"/>
          <w:u w:val="single"/>
        </w:rPr>
        <w:t>Instructor</w:t>
      </w:r>
      <w:r w:rsidRPr="000C5D1A">
        <w:rPr>
          <w:rFonts w:ascii="Times New Roman" w:hAnsi="Times New Roman"/>
          <w:b/>
          <w:sz w:val="24"/>
          <w:szCs w:val="24"/>
        </w:rPr>
        <w:t xml:space="preserve">(s): </w:t>
      </w:r>
    </w:p>
    <w:tbl>
      <w:tblPr>
        <w:tblStyle w:val="TableGrid"/>
        <w:tblW w:w="0" w:type="auto"/>
        <w:tblInd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tblGrid>
      <w:tr w:rsidR="00F724FE" w:rsidTr="00560746">
        <w:tc>
          <w:tcPr>
            <w:tcW w:w="6030" w:type="dxa"/>
          </w:tcPr>
          <w:p w:rsidR="006F0503" w:rsidRDefault="00E06362" w:rsidP="00F724FE">
            <w:pPr>
              <w:rPr>
                <w:rFonts w:ascii="Times New Roman" w:hAnsi="Times New Roman"/>
                <w:b/>
                <w:sz w:val="24"/>
                <w:szCs w:val="24"/>
              </w:rPr>
            </w:pPr>
            <w:r>
              <w:rPr>
                <w:rFonts w:ascii="Times New Roman" w:hAnsi="Times New Roman"/>
                <w:sz w:val="24"/>
                <w:szCs w:val="24"/>
                <w:lang w:val="de-DE"/>
              </w:rPr>
              <w:pict>
                <v:rect id="_x0000_i1025" style="width:0;height:1.5pt" o:hralign="center" o:hrstd="t" o:hr="t" fillcolor="#a0a0a0" stroked="f"/>
              </w:pict>
            </w:r>
          </w:p>
          <w:p w:rsidR="00F724FE" w:rsidRPr="00F724FE" w:rsidRDefault="00F724FE" w:rsidP="00F724FE">
            <w:pPr>
              <w:rPr>
                <w:rFonts w:ascii="Times New Roman" w:hAnsi="Times New Roman"/>
                <w:b/>
                <w:i/>
                <w:sz w:val="24"/>
                <w:szCs w:val="24"/>
              </w:rPr>
            </w:pPr>
            <w:r w:rsidRPr="00F724FE">
              <w:rPr>
                <w:rFonts w:ascii="Times New Roman" w:hAnsi="Times New Roman"/>
                <w:b/>
                <w:sz w:val="24"/>
                <w:szCs w:val="24"/>
              </w:rPr>
              <w:t>Vicki Patrick, MS, RN, ACNP</w:t>
            </w:r>
            <w:r w:rsidR="00CC0E0A">
              <w:rPr>
                <w:rFonts w:ascii="Times New Roman" w:hAnsi="Times New Roman"/>
                <w:b/>
                <w:sz w:val="24"/>
                <w:szCs w:val="24"/>
              </w:rPr>
              <w:t>-BC</w:t>
            </w:r>
            <w:r w:rsidRPr="00F724FE">
              <w:rPr>
                <w:rFonts w:ascii="Times New Roman" w:hAnsi="Times New Roman"/>
                <w:b/>
                <w:sz w:val="24"/>
                <w:szCs w:val="24"/>
              </w:rPr>
              <w:t>, CEN, FAEN</w:t>
            </w:r>
          </w:p>
          <w:p w:rsidR="00F724FE" w:rsidRPr="00F724FE" w:rsidRDefault="00F724FE" w:rsidP="00F724FE">
            <w:pPr>
              <w:rPr>
                <w:rFonts w:ascii="Times New Roman" w:hAnsi="Times New Roman"/>
                <w:b/>
                <w:i/>
                <w:iCs/>
                <w:sz w:val="24"/>
                <w:szCs w:val="24"/>
              </w:rPr>
            </w:pPr>
            <w:r w:rsidRPr="00F724FE">
              <w:rPr>
                <w:rFonts w:ascii="Times New Roman" w:hAnsi="Times New Roman"/>
                <w:b/>
                <w:i/>
                <w:iCs/>
                <w:sz w:val="24"/>
                <w:szCs w:val="24"/>
              </w:rPr>
              <w:t>Clinical Instructor/Lead Teacher</w:t>
            </w:r>
          </w:p>
          <w:p w:rsidR="00F724FE" w:rsidRPr="00F724FE" w:rsidRDefault="00F724FE" w:rsidP="00F724FE">
            <w:pPr>
              <w:rPr>
                <w:rFonts w:ascii="Times New Roman" w:hAnsi="Times New Roman"/>
                <w:sz w:val="24"/>
                <w:szCs w:val="24"/>
              </w:rPr>
            </w:pPr>
            <w:r w:rsidRPr="00F724FE">
              <w:rPr>
                <w:rFonts w:ascii="Times New Roman" w:hAnsi="Times New Roman"/>
                <w:sz w:val="24"/>
                <w:szCs w:val="24"/>
              </w:rPr>
              <w:t>Office</w:t>
            </w:r>
            <w:r w:rsidR="00BD569E">
              <w:rPr>
                <w:rFonts w:ascii="Times New Roman" w:hAnsi="Times New Roman"/>
                <w:sz w:val="24"/>
                <w:szCs w:val="24"/>
              </w:rPr>
              <w:t xml:space="preserve"> Number:  Pickard Hall </w:t>
            </w:r>
            <w:r w:rsidRPr="00F724FE">
              <w:rPr>
                <w:rFonts w:ascii="Times New Roman" w:hAnsi="Times New Roman"/>
                <w:sz w:val="24"/>
                <w:szCs w:val="24"/>
              </w:rPr>
              <w:t>#630</w:t>
            </w:r>
          </w:p>
          <w:p w:rsidR="00F724FE" w:rsidRPr="00F724FE" w:rsidRDefault="00F724FE" w:rsidP="00F724FE">
            <w:pPr>
              <w:rPr>
                <w:rFonts w:ascii="Times New Roman" w:hAnsi="Times New Roman"/>
                <w:sz w:val="24"/>
                <w:szCs w:val="24"/>
              </w:rPr>
            </w:pPr>
            <w:r w:rsidRPr="00F724FE">
              <w:rPr>
                <w:rFonts w:ascii="Times New Roman" w:hAnsi="Times New Roman"/>
                <w:sz w:val="24"/>
                <w:szCs w:val="24"/>
              </w:rPr>
              <w:t xml:space="preserve">Office </w:t>
            </w:r>
            <w:r w:rsidR="00BD569E">
              <w:rPr>
                <w:rFonts w:ascii="Times New Roman" w:hAnsi="Times New Roman"/>
                <w:sz w:val="24"/>
                <w:szCs w:val="24"/>
              </w:rPr>
              <w:t>Hours: By A</w:t>
            </w:r>
            <w:r w:rsidRPr="00F724FE">
              <w:rPr>
                <w:rFonts w:ascii="Times New Roman" w:hAnsi="Times New Roman"/>
                <w:sz w:val="24"/>
                <w:szCs w:val="24"/>
              </w:rPr>
              <w:t>ppointment</w:t>
            </w:r>
          </w:p>
          <w:p w:rsidR="00F724FE" w:rsidRDefault="00F724FE" w:rsidP="00F724FE">
            <w:pPr>
              <w:rPr>
                <w:rFonts w:ascii="Times New Roman" w:hAnsi="Times New Roman"/>
                <w:sz w:val="24"/>
                <w:szCs w:val="24"/>
              </w:rPr>
            </w:pPr>
            <w:r w:rsidRPr="00F724FE">
              <w:rPr>
                <w:rFonts w:ascii="Times New Roman" w:hAnsi="Times New Roman"/>
                <w:sz w:val="24"/>
                <w:szCs w:val="24"/>
              </w:rPr>
              <w:t xml:space="preserve">Office </w:t>
            </w:r>
            <w:r w:rsidR="00BD569E">
              <w:rPr>
                <w:rFonts w:ascii="Times New Roman" w:hAnsi="Times New Roman"/>
                <w:sz w:val="24"/>
                <w:szCs w:val="24"/>
              </w:rPr>
              <w:t xml:space="preserve">Telephone Number:  </w:t>
            </w:r>
            <w:r w:rsidRPr="00F724FE">
              <w:rPr>
                <w:rFonts w:ascii="Times New Roman" w:hAnsi="Times New Roman"/>
                <w:sz w:val="24"/>
                <w:szCs w:val="24"/>
              </w:rPr>
              <w:t>(817) 272-2776</w:t>
            </w:r>
          </w:p>
          <w:p w:rsidR="00BD569E" w:rsidRPr="00F724FE" w:rsidRDefault="00BD569E" w:rsidP="00F724FE">
            <w:pPr>
              <w:rPr>
                <w:rFonts w:ascii="Times New Roman" w:hAnsi="Times New Roman"/>
                <w:sz w:val="24"/>
                <w:szCs w:val="24"/>
              </w:rPr>
            </w:pPr>
            <w:r>
              <w:rPr>
                <w:rFonts w:ascii="Times New Roman" w:hAnsi="Times New Roman"/>
                <w:sz w:val="24"/>
                <w:szCs w:val="24"/>
              </w:rPr>
              <w:t>Office Fax:  (817) 272-5006</w:t>
            </w:r>
          </w:p>
          <w:p w:rsidR="00F724FE" w:rsidRDefault="00BD569E" w:rsidP="00F724FE">
            <w:pPr>
              <w:rPr>
                <w:rFonts w:ascii="Times New Roman" w:hAnsi="Times New Roman"/>
                <w:sz w:val="24"/>
                <w:szCs w:val="24"/>
                <w:lang w:val="de-DE"/>
              </w:rPr>
            </w:pPr>
            <w:r>
              <w:rPr>
                <w:rFonts w:ascii="Times New Roman" w:hAnsi="Times New Roman"/>
                <w:sz w:val="24"/>
                <w:szCs w:val="24"/>
                <w:lang w:val="de-DE"/>
              </w:rPr>
              <w:t>E</w:t>
            </w:r>
            <w:r w:rsidR="00F724FE" w:rsidRPr="00F724FE">
              <w:rPr>
                <w:rFonts w:ascii="Times New Roman" w:hAnsi="Times New Roman"/>
                <w:sz w:val="24"/>
                <w:szCs w:val="24"/>
                <w:lang w:val="de-DE"/>
              </w:rPr>
              <w:t>mail</w:t>
            </w:r>
            <w:r>
              <w:rPr>
                <w:rFonts w:ascii="Times New Roman" w:hAnsi="Times New Roman"/>
                <w:sz w:val="24"/>
                <w:szCs w:val="24"/>
                <w:lang w:val="de-DE"/>
              </w:rPr>
              <w:t xml:space="preserve"> Address:  </w:t>
            </w:r>
            <w:r w:rsidR="00E55D18">
              <w:fldChar w:fldCharType="begin"/>
            </w:r>
            <w:r w:rsidR="00E55D18">
              <w:instrText xml:space="preserve"> HYPERLINK "mailto:vpatrick@uta.edu" </w:instrText>
            </w:r>
            <w:r w:rsidR="00E55D18">
              <w:fldChar w:fldCharType="separate"/>
            </w:r>
            <w:r w:rsidR="00F724FE" w:rsidRPr="00F724FE">
              <w:rPr>
                <w:rStyle w:val="Hyperlink"/>
                <w:rFonts w:ascii="Times New Roman" w:hAnsi="Times New Roman"/>
                <w:sz w:val="24"/>
                <w:szCs w:val="24"/>
                <w:lang w:val="de-DE"/>
              </w:rPr>
              <w:t>vpatrick@uta.edu</w:t>
            </w:r>
            <w:r w:rsidR="00E55D18">
              <w:rPr>
                <w:rStyle w:val="Hyperlink"/>
                <w:rFonts w:ascii="Times New Roman" w:hAnsi="Times New Roman"/>
                <w:sz w:val="24"/>
                <w:szCs w:val="24"/>
                <w:lang w:val="de-DE"/>
              </w:rPr>
              <w:fldChar w:fldCharType="end"/>
            </w:r>
            <w:r w:rsidR="00F724FE" w:rsidRPr="00F724FE">
              <w:rPr>
                <w:rFonts w:ascii="Times New Roman" w:hAnsi="Times New Roman"/>
                <w:sz w:val="24"/>
                <w:szCs w:val="24"/>
                <w:lang w:val="de-DE"/>
              </w:rPr>
              <w:t xml:space="preserve"> </w:t>
            </w:r>
          </w:p>
          <w:p w:rsidR="006F0503" w:rsidRPr="00560746" w:rsidRDefault="00BD569E" w:rsidP="00ED60E8">
            <w:pPr>
              <w:rPr>
                <w:rFonts w:ascii="Times New Roman" w:hAnsi="Times New Roman"/>
                <w:b/>
                <w:sz w:val="24"/>
                <w:szCs w:val="24"/>
                <w:lang w:val="de-DE"/>
              </w:rPr>
            </w:pPr>
            <w:r>
              <w:rPr>
                <w:rFonts w:ascii="Times New Roman" w:hAnsi="Times New Roman"/>
                <w:sz w:val="24"/>
                <w:szCs w:val="24"/>
                <w:lang w:val="de-DE"/>
              </w:rPr>
              <w:t xml:space="preserve">Faculty Profile:  </w:t>
            </w:r>
            <w:r w:rsidR="00E55D18">
              <w:fldChar w:fldCharType="begin"/>
            </w:r>
            <w:r w:rsidR="00E55D18">
              <w:instrText xml:space="preserve"> HYPERLINK "https://www.uta.edu/mentis/profile/?327" </w:instrText>
            </w:r>
            <w:r w:rsidR="00E55D18">
              <w:fldChar w:fldCharType="separate"/>
            </w:r>
            <w:r w:rsidR="001A6F98" w:rsidRPr="00E77E5A">
              <w:rPr>
                <w:rStyle w:val="Hyperlink"/>
                <w:rFonts w:ascii="Times New Roman" w:hAnsi="Times New Roman"/>
                <w:sz w:val="24"/>
                <w:szCs w:val="24"/>
                <w:lang w:val="de-DE"/>
              </w:rPr>
              <w:t>https://www.uta.edu/mentis/profile/?327</w:t>
            </w:r>
            <w:r w:rsidR="00E55D18">
              <w:rPr>
                <w:rStyle w:val="Hyperlink"/>
                <w:rFonts w:ascii="Times New Roman" w:hAnsi="Times New Roman"/>
                <w:sz w:val="24"/>
                <w:szCs w:val="24"/>
                <w:lang w:val="de-DE"/>
              </w:rPr>
              <w:fldChar w:fldCharType="end"/>
            </w:r>
            <w:r w:rsidR="001A6F98">
              <w:rPr>
                <w:rFonts w:ascii="Times New Roman" w:hAnsi="Times New Roman"/>
                <w:sz w:val="24"/>
                <w:szCs w:val="24"/>
                <w:lang w:val="de-DE"/>
              </w:rPr>
              <w:t xml:space="preserve"> </w:t>
            </w:r>
          </w:p>
          <w:p w:rsidR="00F724FE" w:rsidRPr="006F0503" w:rsidRDefault="00E06362" w:rsidP="00ED60E8">
            <w:pPr>
              <w:rPr>
                <w:rFonts w:ascii="Times New Roman" w:hAnsi="Times New Roman"/>
                <w:sz w:val="24"/>
                <w:szCs w:val="24"/>
                <w:lang w:val="de-DE"/>
              </w:rPr>
            </w:pPr>
            <w:r>
              <w:rPr>
                <w:rFonts w:ascii="Times New Roman" w:hAnsi="Times New Roman"/>
                <w:sz w:val="24"/>
                <w:szCs w:val="24"/>
                <w:lang w:val="de-DE"/>
              </w:rPr>
              <w:pict>
                <v:rect id="_x0000_i1026" style="width:0;height:1.5pt" o:hralign="center" o:hrstd="t" o:hr="t" fillcolor="#a0a0a0" stroked="f"/>
              </w:pict>
            </w:r>
          </w:p>
        </w:tc>
      </w:tr>
      <w:tr w:rsidR="00F724FE" w:rsidTr="00560746">
        <w:tc>
          <w:tcPr>
            <w:tcW w:w="6030" w:type="dxa"/>
          </w:tcPr>
          <w:p w:rsidR="00F724FE" w:rsidRPr="00F724FE" w:rsidRDefault="00F724FE" w:rsidP="00F724FE">
            <w:pPr>
              <w:rPr>
                <w:rFonts w:ascii="Times New Roman" w:hAnsi="Times New Roman"/>
                <w:b/>
                <w:sz w:val="24"/>
                <w:szCs w:val="24"/>
              </w:rPr>
            </w:pPr>
            <w:r w:rsidRPr="00F724FE">
              <w:rPr>
                <w:rFonts w:ascii="Times New Roman" w:hAnsi="Times New Roman"/>
                <w:b/>
                <w:sz w:val="24"/>
                <w:szCs w:val="24"/>
              </w:rPr>
              <w:t>Sara Duvall, MSN,</w:t>
            </w:r>
            <w:r w:rsidR="00CC0E0A">
              <w:rPr>
                <w:rFonts w:ascii="Times New Roman" w:hAnsi="Times New Roman"/>
                <w:b/>
                <w:sz w:val="24"/>
                <w:szCs w:val="24"/>
              </w:rPr>
              <w:t xml:space="preserve"> RN, </w:t>
            </w:r>
            <w:r w:rsidRPr="00F724FE">
              <w:rPr>
                <w:rFonts w:ascii="Times New Roman" w:hAnsi="Times New Roman"/>
                <w:b/>
                <w:sz w:val="24"/>
                <w:szCs w:val="24"/>
              </w:rPr>
              <w:t>FNP, ENP</w:t>
            </w:r>
          </w:p>
          <w:p w:rsidR="00F724FE" w:rsidRPr="00F724FE" w:rsidRDefault="00F724FE" w:rsidP="00F724FE">
            <w:pPr>
              <w:rPr>
                <w:rFonts w:ascii="Times New Roman" w:hAnsi="Times New Roman"/>
                <w:b/>
                <w:i/>
                <w:sz w:val="24"/>
                <w:szCs w:val="24"/>
              </w:rPr>
            </w:pPr>
            <w:r w:rsidRPr="00F724FE">
              <w:rPr>
                <w:rFonts w:ascii="Times New Roman" w:hAnsi="Times New Roman"/>
                <w:b/>
                <w:i/>
                <w:sz w:val="24"/>
                <w:szCs w:val="24"/>
              </w:rPr>
              <w:t>Clinical Instructor</w:t>
            </w:r>
          </w:p>
          <w:p w:rsidR="00F724FE" w:rsidRPr="00F724FE" w:rsidRDefault="00F724FE" w:rsidP="00F724FE">
            <w:pPr>
              <w:rPr>
                <w:rFonts w:ascii="Times New Roman" w:hAnsi="Times New Roman"/>
                <w:sz w:val="24"/>
                <w:szCs w:val="24"/>
                <w:lang w:val="de-DE"/>
              </w:rPr>
            </w:pPr>
            <w:r w:rsidRPr="00F724FE">
              <w:rPr>
                <w:rFonts w:ascii="Times New Roman" w:hAnsi="Times New Roman"/>
                <w:sz w:val="24"/>
                <w:szCs w:val="24"/>
                <w:lang w:val="de-DE"/>
              </w:rPr>
              <w:t>Office</w:t>
            </w:r>
            <w:r w:rsidR="00BD569E">
              <w:rPr>
                <w:rFonts w:ascii="Times New Roman" w:hAnsi="Times New Roman"/>
                <w:sz w:val="24"/>
                <w:szCs w:val="24"/>
                <w:lang w:val="de-DE"/>
              </w:rPr>
              <w:t xml:space="preserve"> Number:  Pickard Hall</w:t>
            </w:r>
            <w:r w:rsidR="00BD569E" w:rsidRPr="00F724FE">
              <w:rPr>
                <w:rFonts w:ascii="Times New Roman" w:hAnsi="Times New Roman"/>
                <w:sz w:val="24"/>
                <w:szCs w:val="24"/>
                <w:lang w:val="de-DE"/>
              </w:rPr>
              <w:t xml:space="preserve"> </w:t>
            </w:r>
            <w:r w:rsidRPr="00F724FE">
              <w:rPr>
                <w:rFonts w:ascii="Times New Roman" w:hAnsi="Times New Roman"/>
                <w:sz w:val="24"/>
                <w:szCs w:val="24"/>
                <w:lang w:val="de-DE"/>
              </w:rPr>
              <w:t># 624-A</w:t>
            </w:r>
          </w:p>
          <w:p w:rsidR="00F724FE" w:rsidRPr="00F724FE" w:rsidRDefault="00F724FE" w:rsidP="00F724FE">
            <w:pPr>
              <w:rPr>
                <w:rFonts w:ascii="Times New Roman" w:hAnsi="Times New Roman"/>
                <w:sz w:val="24"/>
                <w:szCs w:val="24"/>
                <w:lang w:val="de-DE"/>
              </w:rPr>
            </w:pPr>
            <w:r w:rsidRPr="00F724FE">
              <w:rPr>
                <w:rFonts w:ascii="Times New Roman" w:hAnsi="Times New Roman"/>
                <w:sz w:val="24"/>
                <w:szCs w:val="24"/>
                <w:lang w:val="de-DE"/>
              </w:rPr>
              <w:t xml:space="preserve">Office Hours: </w:t>
            </w:r>
            <w:r w:rsidR="00BD569E">
              <w:rPr>
                <w:rFonts w:ascii="Times New Roman" w:hAnsi="Times New Roman"/>
                <w:sz w:val="24"/>
                <w:szCs w:val="24"/>
                <w:lang w:val="de-DE"/>
              </w:rPr>
              <w:t xml:space="preserve"> </w:t>
            </w:r>
            <w:r w:rsidRPr="00F724FE">
              <w:rPr>
                <w:rFonts w:ascii="Times New Roman" w:hAnsi="Times New Roman"/>
                <w:sz w:val="24"/>
                <w:szCs w:val="24"/>
                <w:lang w:val="de-DE"/>
              </w:rPr>
              <w:t>By Appointment</w:t>
            </w:r>
          </w:p>
          <w:p w:rsidR="00F724FE" w:rsidRPr="00F724FE" w:rsidRDefault="00BD569E" w:rsidP="00F724FE">
            <w:pPr>
              <w:rPr>
                <w:rFonts w:ascii="Times New Roman" w:hAnsi="Times New Roman"/>
                <w:sz w:val="24"/>
                <w:szCs w:val="24"/>
                <w:lang w:val="de-DE"/>
              </w:rPr>
            </w:pPr>
            <w:r>
              <w:rPr>
                <w:rFonts w:ascii="Times New Roman" w:hAnsi="Times New Roman"/>
                <w:sz w:val="24"/>
                <w:szCs w:val="24"/>
                <w:lang w:val="de-DE"/>
              </w:rPr>
              <w:t>Office Telephone Number</w:t>
            </w:r>
            <w:r w:rsidR="00F724FE" w:rsidRPr="00F724FE">
              <w:rPr>
                <w:rFonts w:ascii="Times New Roman" w:hAnsi="Times New Roman"/>
                <w:sz w:val="24"/>
                <w:szCs w:val="24"/>
                <w:lang w:val="de-DE"/>
              </w:rPr>
              <w:t>:</w:t>
            </w:r>
            <w:r>
              <w:rPr>
                <w:rFonts w:ascii="Times New Roman" w:hAnsi="Times New Roman"/>
                <w:sz w:val="24"/>
                <w:szCs w:val="24"/>
                <w:lang w:val="de-DE"/>
              </w:rPr>
              <w:t xml:space="preserve">  </w:t>
            </w:r>
            <w:r w:rsidR="00F724FE" w:rsidRPr="00F724FE">
              <w:rPr>
                <w:rFonts w:ascii="Times New Roman" w:hAnsi="Times New Roman"/>
                <w:sz w:val="24"/>
                <w:szCs w:val="24"/>
                <w:lang w:val="de-DE"/>
              </w:rPr>
              <w:t>(817) 272-2776</w:t>
            </w:r>
          </w:p>
          <w:p w:rsidR="00F724FE" w:rsidRPr="00F724FE" w:rsidRDefault="00BD569E" w:rsidP="00F724FE">
            <w:pPr>
              <w:rPr>
                <w:rFonts w:ascii="Times New Roman" w:hAnsi="Times New Roman"/>
                <w:sz w:val="24"/>
                <w:szCs w:val="24"/>
                <w:lang w:val="de-DE"/>
              </w:rPr>
            </w:pPr>
            <w:r>
              <w:rPr>
                <w:rFonts w:ascii="Times New Roman" w:hAnsi="Times New Roman"/>
                <w:sz w:val="24"/>
                <w:szCs w:val="24"/>
                <w:lang w:val="de-DE"/>
              </w:rPr>
              <w:t xml:space="preserve">Office Fax:  </w:t>
            </w:r>
            <w:r w:rsidR="00F724FE" w:rsidRPr="00F724FE">
              <w:rPr>
                <w:rFonts w:ascii="Times New Roman" w:hAnsi="Times New Roman"/>
                <w:sz w:val="24"/>
                <w:szCs w:val="24"/>
                <w:lang w:val="de-DE"/>
              </w:rPr>
              <w:t>(817) 272-5006</w:t>
            </w:r>
          </w:p>
          <w:p w:rsidR="00F724FE" w:rsidRPr="00F724FE" w:rsidRDefault="00BD569E" w:rsidP="00F724FE">
            <w:pPr>
              <w:rPr>
                <w:rFonts w:ascii="Times New Roman" w:hAnsi="Times New Roman"/>
                <w:sz w:val="24"/>
                <w:szCs w:val="24"/>
              </w:rPr>
            </w:pPr>
            <w:r>
              <w:rPr>
                <w:rFonts w:ascii="Times New Roman" w:hAnsi="Times New Roman"/>
                <w:sz w:val="24"/>
                <w:szCs w:val="24"/>
                <w:lang w:val="de-DE"/>
              </w:rPr>
              <w:t xml:space="preserve">Email Address:  </w:t>
            </w:r>
            <w:r w:rsidR="00E55D18">
              <w:fldChar w:fldCharType="begin"/>
            </w:r>
            <w:r w:rsidR="00E55D18">
              <w:instrText xml:space="preserve"> HYPERLINK "mailto:duvall@uta.edu" </w:instrText>
            </w:r>
            <w:r w:rsidR="00E55D18">
              <w:fldChar w:fldCharType="separate"/>
            </w:r>
            <w:r w:rsidR="00F724FE" w:rsidRPr="00F724FE">
              <w:rPr>
                <w:rStyle w:val="Hyperlink"/>
                <w:rFonts w:ascii="Times New Roman" w:hAnsi="Times New Roman"/>
                <w:sz w:val="24"/>
                <w:szCs w:val="24"/>
                <w:lang w:val="de-DE"/>
              </w:rPr>
              <w:t>duvall@uta.edu</w:t>
            </w:r>
            <w:r w:rsidR="00E55D18">
              <w:rPr>
                <w:rStyle w:val="Hyperlink"/>
                <w:rFonts w:ascii="Times New Roman" w:hAnsi="Times New Roman"/>
                <w:sz w:val="24"/>
                <w:szCs w:val="24"/>
                <w:lang w:val="de-DE"/>
              </w:rPr>
              <w:fldChar w:fldCharType="end"/>
            </w:r>
          </w:p>
          <w:p w:rsidR="006F0503" w:rsidRPr="00560746" w:rsidRDefault="006F0503" w:rsidP="00ED60E8">
            <w:pPr>
              <w:rPr>
                <w:rFonts w:ascii="Times New Roman" w:hAnsi="Times New Roman"/>
                <w:sz w:val="24"/>
                <w:szCs w:val="24"/>
                <w:lang w:val="de-DE"/>
              </w:rPr>
            </w:pPr>
            <w:r>
              <w:rPr>
                <w:rFonts w:ascii="Times New Roman" w:hAnsi="Times New Roman"/>
                <w:sz w:val="24"/>
                <w:szCs w:val="24"/>
                <w:lang w:val="de-DE"/>
              </w:rPr>
              <w:t xml:space="preserve">Faculty Profile:  </w:t>
            </w:r>
            <w:r w:rsidR="00E55D18">
              <w:fldChar w:fldCharType="begin"/>
            </w:r>
            <w:r w:rsidR="00E55D18">
              <w:instrText xml:space="preserve"> HYPERLINK "https://www.uta.edu/mentis/profile/?7458" </w:instrText>
            </w:r>
            <w:r w:rsidR="00E55D18">
              <w:fldChar w:fldCharType="separate"/>
            </w:r>
            <w:r w:rsidR="001A6F98" w:rsidRPr="00E77E5A">
              <w:rPr>
                <w:rStyle w:val="Hyperlink"/>
                <w:rFonts w:ascii="Times New Roman" w:hAnsi="Times New Roman"/>
                <w:sz w:val="24"/>
                <w:szCs w:val="24"/>
                <w:lang w:val="de-DE"/>
              </w:rPr>
              <w:t>https://www.uta.edu/mentis/profile/?7458</w:t>
            </w:r>
            <w:r w:rsidR="00E55D18">
              <w:rPr>
                <w:rStyle w:val="Hyperlink"/>
                <w:rFonts w:ascii="Times New Roman" w:hAnsi="Times New Roman"/>
                <w:sz w:val="24"/>
                <w:szCs w:val="24"/>
                <w:lang w:val="de-DE"/>
              </w:rPr>
              <w:fldChar w:fldCharType="end"/>
            </w:r>
            <w:r w:rsidR="001A6F98">
              <w:rPr>
                <w:rFonts w:ascii="Times New Roman" w:hAnsi="Times New Roman"/>
                <w:sz w:val="24"/>
                <w:szCs w:val="24"/>
                <w:lang w:val="de-DE"/>
              </w:rPr>
              <w:t xml:space="preserve"> </w:t>
            </w:r>
          </w:p>
          <w:p w:rsidR="00F724FE" w:rsidRPr="00F724FE" w:rsidRDefault="00E06362" w:rsidP="00ED60E8">
            <w:pPr>
              <w:rPr>
                <w:rFonts w:ascii="Times New Roman" w:hAnsi="Times New Roman"/>
                <w:sz w:val="24"/>
                <w:szCs w:val="24"/>
              </w:rPr>
            </w:pPr>
            <w:r>
              <w:rPr>
                <w:rFonts w:ascii="Times New Roman" w:hAnsi="Times New Roman"/>
                <w:sz w:val="24"/>
                <w:szCs w:val="24"/>
                <w:lang w:val="de-DE"/>
              </w:rPr>
              <w:pict>
                <v:rect id="_x0000_i1027" style="width:0;height:1.5pt" o:hralign="center" o:hrstd="t" o:hr="t" fillcolor="#a0a0a0" stroked="f"/>
              </w:pict>
            </w:r>
          </w:p>
        </w:tc>
      </w:tr>
      <w:tr w:rsidR="00BD569E" w:rsidTr="00560746">
        <w:tc>
          <w:tcPr>
            <w:tcW w:w="6030" w:type="dxa"/>
          </w:tcPr>
          <w:p w:rsidR="00BD569E" w:rsidRPr="005A59FA" w:rsidRDefault="00BD569E" w:rsidP="00F724FE">
            <w:pPr>
              <w:rPr>
                <w:rFonts w:ascii="Times New Roman" w:hAnsi="Times New Roman"/>
                <w:b/>
                <w:color w:val="FF0000"/>
                <w:sz w:val="24"/>
                <w:szCs w:val="24"/>
              </w:rPr>
            </w:pPr>
            <w:r>
              <w:rPr>
                <w:rFonts w:ascii="Times New Roman" w:hAnsi="Times New Roman"/>
                <w:b/>
                <w:sz w:val="24"/>
                <w:szCs w:val="24"/>
              </w:rPr>
              <w:t>Paul St. Laurent</w:t>
            </w:r>
            <w:proofErr w:type="gramStart"/>
            <w:r>
              <w:rPr>
                <w:rFonts w:ascii="Times New Roman" w:hAnsi="Times New Roman"/>
                <w:b/>
                <w:sz w:val="24"/>
                <w:szCs w:val="24"/>
              </w:rPr>
              <w:t xml:space="preserve">, </w:t>
            </w:r>
            <w:r w:rsidR="005A59FA" w:rsidRPr="005A59FA">
              <w:rPr>
                <w:rFonts w:ascii="Times New Roman" w:hAnsi="Times New Roman"/>
                <w:b/>
                <w:color w:val="FF0000"/>
                <w:sz w:val="24"/>
                <w:szCs w:val="24"/>
              </w:rPr>
              <w:t>?</w:t>
            </w:r>
            <w:proofErr w:type="gramEnd"/>
          </w:p>
          <w:p w:rsidR="00BD569E" w:rsidRPr="00BD569E" w:rsidRDefault="00BD569E" w:rsidP="00F724FE">
            <w:pPr>
              <w:rPr>
                <w:rFonts w:ascii="Times New Roman" w:hAnsi="Times New Roman"/>
                <w:b/>
                <w:i/>
                <w:sz w:val="24"/>
                <w:szCs w:val="24"/>
              </w:rPr>
            </w:pPr>
            <w:r w:rsidRPr="00BD569E">
              <w:rPr>
                <w:rFonts w:ascii="Times New Roman" w:hAnsi="Times New Roman"/>
                <w:b/>
                <w:i/>
                <w:sz w:val="24"/>
                <w:szCs w:val="24"/>
              </w:rPr>
              <w:t>Clinical Instructor</w:t>
            </w:r>
          </w:p>
          <w:p w:rsidR="00BD569E" w:rsidRPr="00A508B5" w:rsidRDefault="00BD569E" w:rsidP="00F724FE">
            <w:pPr>
              <w:rPr>
                <w:rFonts w:ascii="Times New Roman" w:hAnsi="Times New Roman"/>
                <w:sz w:val="24"/>
                <w:szCs w:val="24"/>
              </w:rPr>
            </w:pPr>
            <w:r w:rsidRPr="00BD569E">
              <w:rPr>
                <w:rFonts w:ascii="Times New Roman" w:hAnsi="Times New Roman"/>
                <w:sz w:val="24"/>
                <w:szCs w:val="24"/>
              </w:rPr>
              <w:t xml:space="preserve">Office Number:  </w:t>
            </w:r>
            <w:r>
              <w:rPr>
                <w:rFonts w:ascii="Times New Roman" w:hAnsi="Times New Roman"/>
                <w:sz w:val="24"/>
                <w:szCs w:val="24"/>
              </w:rPr>
              <w:t>Pickard Hall #</w:t>
            </w:r>
            <w:r w:rsidR="005A59FA">
              <w:rPr>
                <w:rFonts w:ascii="Times New Roman" w:hAnsi="Times New Roman"/>
                <w:sz w:val="24"/>
                <w:szCs w:val="24"/>
              </w:rPr>
              <w:t xml:space="preserve"> </w:t>
            </w:r>
            <w:r w:rsidR="00A508B5" w:rsidRPr="00A508B5">
              <w:rPr>
                <w:rFonts w:ascii="Times New Roman" w:hAnsi="Times New Roman"/>
                <w:sz w:val="24"/>
                <w:szCs w:val="24"/>
              </w:rPr>
              <w:t>616</w:t>
            </w:r>
          </w:p>
          <w:p w:rsidR="00BD569E" w:rsidRDefault="00BD569E" w:rsidP="00F724FE">
            <w:pPr>
              <w:rPr>
                <w:rFonts w:ascii="Times New Roman" w:hAnsi="Times New Roman"/>
                <w:sz w:val="24"/>
                <w:szCs w:val="24"/>
              </w:rPr>
            </w:pPr>
            <w:r>
              <w:rPr>
                <w:rFonts w:ascii="Times New Roman" w:hAnsi="Times New Roman"/>
                <w:sz w:val="24"/>
                <w:szCs w:val="24"/>
              </w:rPr>
              <w:t>Office Hours:  By Appointment</w:t>
            </w:r>
          </w:p>
          <w:p w:rsidR="00BD569E" w:rsidRPr="00A508B5" w:rsidRDefault="00BD569E" w:rsidP="00F724FE">
            <w:pPr>
              <w:rPr>
                <w:rFonts w:ascii="Times New Roman" w:hAnsi="Times New Roman"/>
                <w:sz w:val="24"/>
                <w:szCs w:val="24"/>
              </w:rPr>
            </w:pPr>
            <w:r>
              <w:rPr>
                <w:rFonts w:ascii="Times New Roman" w:hAnsi="Times New Roman"/>
                <w:sz w:val="24"/>
                <w:szCs w:val="24"/>
              </w:rPr>
              <w:t>Offi</w:t>
            </w:r>
            <w:r w:rsidR="00A508B5">
              <w:rPr>
                <w:rFonts w:ascii="Times New Roman" w:hAnsi="Times New Roman"/>
                <w:sz w:val="24"/>
                <w:szCs w:val="24"/>
              </w:rPr>
              <w:t>ce Telephone Number:  (817) 272</w:t>
            </w:r>
            <w:r w:rsidR="00A508B5" w:rsidRPr="00A508B5">
              <w:rPr>
                <w:rFonts w:ascii="Times New Roman" w:hAnsi="Times New Roman"/>
                <w:sz w:val="24"/>
                <w:szCs w:val="24"/>
              </w:rPr>
              <w:t>-5781</w:t>
            </w:r>
          </w:p>
          <w:p w:rsidR="00BD569E" w:rsidRDefault="00BD569E" w:rsidP="00F724FE">
            <w:pPr>
              <w:rPr>
                <w:rFonts w:ascii="Times New Roman" w:hAnsi="Times New Roman"/>
                <w:sz w:val="24"/>
                <w:szCs w:val="24"/>
              </w:rPr>
            </w:pPr>
            <w:r>
              <w:rPr>
                <w:rFonts w:ascii="Times New Roman" w:hAnsi="Times New Roman"/>
                <w:sz w:val="24"/>
                <w:szCs w:val="24"/>
              </w:rPr>
              <w:t>Office Fax:  (817) 272-5006</w:t>
            </w:r>
          </w:p>
          <w:p w:rsidR="00BD569E" w:rsidRDefault="00BD569E" w:rsidP="00F724FE">
            <w:pPr>
              <w:rPr>
                <w:rFonts w:ascii="Times New Roman" w:hAnsi="Times New Roman"/>
                <w:sz w:val="24"/>
                <w:szCs w:val="24"/>
              </w:rPr>
            </w:pPr>
            <w:r>
              <w:rPr>
                <w:rFonts w:ascii="Times New Roman" w:hAnsi="Times New Roman"/>
                <w:sz w:val="24"/>
                <w:szCs w:val="24"/>
              </w:rPr>
              <w:t xml:space="preserve">Email Address:  </w:t>
            </w:r>
            <w:hyperlink r:id="rId9" w:tgtFrame="_blank" w:history="1">
              <w:r w:rsidR="005A59FA" w:rsidRPr="005A59FA">
                <w:rPr>
                  <w:rStyle w:val="Hyperlink"/>
                  <w:rFonts w:ascii="Times New Roman" w:hAnsi="Times New Roman"/>
                  <w:sz w:val="24"/>
                  <w:szCs w:val="24"/>
                </w:rPr>
                <w:t>paulstl@uta.edu</w:t>
              </w:r>
            </w:hyperlink>
          </w:p>
          <w:p w:rsidR="005A59FA" w:rsidRDefault="00BD569E" w:rsidP="005A59FA">
            <w:pPr>
              <w:tabs>
                <w:tab w:val="left" w:pos="2130"/>
              </w:tabs>
              <w:rPr>
                <w:rFonts w:ascii="Times New Roman" w:hAnsi="Times New Roman"/>
                <w:sz w:val="24"/>
                <w:szCs w:val="24"/>
              </w:rPr>
            </w:pPr>
            <w:r>
              <w:rPr>
                <w:rFonts w:ascii="Times New Roman" w:hAnsi="Times New Roman"/>
                <w:sz w:val="24"/>
                <w:szCs w:val="24"/>
              </w:rPr>
              <w:t xml:space="preserve">Faculty Profile:  </w:t>
            </w:r>
            <w:hyperlink r:id="rId10" w:history="1">
              <w:r w:rsidR="005A59FA" w:rsidRPr="0005013E">
                <w:rPr>
                  <w:rStyle w:val="Hyperlink"/>
                  <w:rFonts w:ascii="Times New Roman" w:hAnsi="Times New Roman"/>
                  <w:sz w:val="24"/>
                  <w:szCs w:val="24"/>
                </w:rPr>
                <w:t>https://www.uta.edu/mentis/profile/?12631</w:t>
              </w:r>
            </w:hyperlink>
            <w:r w:rsidR="005A59FA">
              <w:rPr>
                <w:rFonts w:ascii="Times New Roman" w:hAnsi="Times New Roman"/>
                <w:sz w:val="24"/>
                <w:szCs w:val="24"/>
              </w:rPr>
              <w:t xml:space="preserve"> </w:t>
            </w:r>
          </w:p>
          <w:p w:rsidR="00BD569E" w:rsidRPr="00BD569E" w:rsidRDefault="00E06362" w:rsidP="005A59FA">
            <w:pPr>
              <w:tabs>
                <w:tab w:val="left" w:pos="2130"/>
              </w:tabs>
              <w:rPr>
                <w:rFonts w:ascii="Times New Roman" w:hAnsi="Times New Roman"/>
                <w:sz w:val="24"/>
                <w:szCs w:val="24"/>
              </w:rPr>
            </w:pPr>
            <w:r>
              <w:rPr>
                <w:rFonts w:ascii="Times New Roman" w:hAnsi="Times New Roman"/>
                <w:sz w:val="24"/>
                <w:szCs w:val="24"/>
                <w:lang w:val="de-DE"/>
              </w:rPr>
              <w:pict>
                <v:rect id="_x0000_i1028" style="width:0;height:1.5pt" o:hralign="center" o:hrstd="t" o:hr="t" fillcolor="#a0a0a0" stroked="f"/>
              </w:pict>
            </w:r>
          </w:p>
        </w:tc>
      </w:tr>
      <w:tr w:rsidR="00E078E4" w:rsidTr="00560746">
        <w:tc>
          <w:tcPr>
            <w:tcW w:w="6030" w:type="dxa"/>
          </w:tcPr>
          <w:p w:rsidR="00A508B5" w:rsidRPr="00DB1E71" w:rsidRDefault="00A508B5" w:rsidP="00A508B5">
            <w:pPr>
              <w:rPr>
                <w:rFonts w:ascii="Times New Roman" w:hAnsi="Times New Roman"/>
                <w:b/>
                <w:sz w:val="24"/>
                <w:szCs w:val="24"/>
              </w:rPr>
            </w:pPr>
            <w:r w:rsidRPr="00DB1E71">
              <w:rPr>
                <w:rFonts w:ascii="Times New Roman" w:hAnsi="Times New Roman"/>
                <w:b/>
                <w:sz w:val="24"/>
                <w:szCs w:val="24"/>
              </w:rPr>
              <w:t xml:space="preserve">Lindy Moake, </w:t>
            </w:r>
            <w:r>
              <w:rPr>
                <w:rFonts w:ascii="Times New Roman" w:hAnsi="Times New Roman"/>
                <w:b/>
                <w:sz w:val="24"/>
                <w:szCs w:val="24"/>
              </w:rPr>
              <w:t xml:space="preserve">MSN, </w:t>
            </w:r>
            <w:r w:rsidRPr="00DB1E71">
              <w:rPr>
                <w:rFonts w:ascii="Times New Roman" w:hAnsi="Times New Roman"/>
                <w:b/>
                <w:sz w:val="24"/>
                <w:szCs w:val="24"/>
              </w:rPr>
              <w:t>RN, PCCNP</w:t>
            </w:r>
          </w:p>
          <w:p w:rsidR="00A508B5" w:rsidRPr="001B3F44" w:rsidRDefault="00A508B5" w:rsidP="00A508B5">
            <w:pPr>
              <w:rPr>
                <w:rFonts w:ascii="Times New Roman" w:hAnsi="Times New Roman"/>
                <w:b/>
                <w:i/>
                <w:sz w:val="24"/>
                <w:szCs w:val="24"/>
              </w:rPr>
            </w:pPr>
            <w:r w:rsidRPr="001B3F44">
              <w:rPr>
                <w:rFonts w:ascii="Times New Roman" w:hAnsi="Times New Roman"/>
                <w:b/>
                <w:i/>
                <w:iCs/>
                <w:sz w:val="24"/>
                <w:szCs w:val="24"/>
              </w:rPr>
              <w:t>Clinical Instructor</w:t>
            </w:r>
          </w:p>
          <w:p w:rsidR="00A508B5" w:rsidRPr="00DB1E71" w:rsidRDefault="00A508B5" w:rsidP="00A508B5">
            <w:pPr>
              <w:rPr>
                <w:rFonts w:ascii="Times New Roman" w:hAnsi="Times New Roman"/>
                <w:sz w:val="24"/>
                <w:szCs w:val="24"/>
              </w:rPr>
            </w:pPr>
            <w:r w:rsidRPr="00DB1E71">
              <w:rPr>
                <w:rFonts w:ascii="Times New Roman" w:hAnsi="Times New Roman"/>
                <w:sz w:val="24"/>
                <w:szCs w:val="24"/>
              </w:rPr>
              <w:t>Office: #626 - Pickard Hall</w:t>
            </w:r>
          </w:p>
          <w:p w:rsidR="00A508B5" w:rsidRPr="00DB1E71" w:rsidRDefault="00A508B5" w:rsidP="00A508B5">
            <w:pPr>
              <w:rPr>
                <w:rFonts w:ascii="Times New Roman" w:hAnsi="Times New Roman"/>
                <w:sz w:val="24"/>
                <w:szCs w:val="24"/>
              </w:rPr>
            </w:pPr>
            <w:r w:rsidRPr="00DB1E71">
              <w:rPr>
                <w:rFonts w:ascii="Times New Roman" w:hAnsi="Times New Roman"/>
                <w:sz w:val="24"/>
                <w:szCs w:val="24"/>
              </w:rPr>
              <w:t>Office Hours: By Appointment</w:t>
            </w:r>
          </w:p>
          <w:p w:rsidR="00A508B5" w:rsidRPr="00DB1E71" w:rsidRDefault="00A508B5" w:rsidP="00A508B5">
            <w:pPr>
              <w:rPr>
                <w:rFonts w:ascii="Times New Roman" w:hAnsi="Times New Roman"/>
                <w:sz w:val="24"/>
                <w:szCs w:val="24"/>
              </w:rPr>
            </w:pPr>
            <w:r w:rsidRPr="00DB1E71">
              <w:rPr>
                <w:rFonts w:ascii="Times New Roman" w:hAnsi="Times New Roman"/>
                <w:sz w:val="24"/>
                <w:szCs w:val="24"/>
              </w:rPr>
              <w:t>Office Phone: (817) 272-2776</w:t>
            </w:r>
          </w:p>
          <w:p w:rsidR="00A508B5" w:rsidRPr="00DB1E71" w:rsidRDefault="00A508B5" w:rsidP="00A508B5">
            <w:pPr>
              <w:rPr>
                <w:rFonts w:ascii="Times New Roman" w:hAnsi="Times New Roman"/>
                <w:sz w:val="24"/>
                <w:szCs w:val="24"/>
              </w:rPr>
            </w:pPr>
            <w:r w:rsidRPr="00DB1E71">
              <w:rPr>
                <w:rFonts w:ascii="Times New Roman" w:hAnsi="Times New Roman"/>
                <w:sz w:val="24"/>
                <w:szCs w:val="24"/>
              </w:rPr>
              <w:t>Office Fax: (817) 272-5006</w:t>
            </w:r>
          </w:p>
          <w:p w:rsidR="00A508B5" w:rsidRPr="00DB1E71" w:rsidRDefault="00A508B5" w:rsidP="00A508B5">
            <w:pPr>
              <w:rPr>
                <w:rFonts w:ascii="Times New Roman" w:hAnsi="Times New Roman"/>
                <w:sz w:val="24"/>
                <w:szCs w:val="24"/>
                <w:lang w:val="fr-FR"/>
              </w:rPr>
            </w:pPr>
            <w:r w:rsidRPr="00DB1E71">
              <w:rPr>
                <w:rFonts w:ascii="Times New Roman" w:hAnsi="Times New Roman"/>
                <w:sz w:val="24"/>
                <w:szCs w:val="24"/>
                <w:lang w:val="fr-FR"/>
              </w:rPr>
              <w:t xml:space="preserve">E-mail: </w:t>
            </w:r>
            <w:hyperlink r:id="rId11" w:history="1">
              <w:r w:rsidRPr="00DB1E71">
                <w:rPr>
                  <w:rStyle w:val="Hyperlink"/>
                  <w:rFonts w:ascii="Times New Roman" w:hAnsi="Times New Roman"/>
                  <w:sz w:val="24"/>
                  <w:szCs w:val="24"/>
                  <w:lang w:val="fr-FR"/>
                </w:rPr>
                <w:t>moake@uta.edu</w:t>
              </w:r>
            </w:hyperlink>
          </w:p>
          <w:p w:rsidR="00A508B5" w:rsidRDefault="00A508B5" w:rsidP="00A508B5">
            <w:pPr>
              <w:rPr>
                <w:rStyle w:val="Hyperlink"/>
                <w:rFonts w:ascii="Times New Roman" w:hAnsi="Times New Roman"/>
                <w:sz w:val="24"/>
                <w:szCs w:val="24"/>
                <w:lang w:val="de-DE"/>
              </w:rPr>
            </w:pPr>
            <w:r>
              <w:rPr>
                <w:rFonts w:ascii="Times New Roman" w:hAnsi="Times New Roman"/>
                <w:sz w:val="24"/>
                <w:szCs w:val="24"/>
              </w:rPr>
              <w:t xml:space="preserve">Faculty Profile:  </w:t>
            </w:r>
            <w:hyperlink r:id="rId12" w:history="1">
              <w:r w:rsidRPr="00E77E5A">
                <w:rPr>
                  <w:rStyle w:val="Hyperlink"/>
                  <w:rFonts w:ascii="Times New Roman" w:hAnsi="Times New Roman"/>
                  <w:sz w:val="24"/>
                  <w:szCs w:val="24"/>
                  <w:lang w:val="de-DE"/>
                </w:rPr>
                <w:t>https://www.uta.edu/mentis/profile/?7458</w:t>
              </w:r>
            </w:hyperlink>
          </w:p>
          <w:p w:rsidR="00E078E4" w:rsidRDefault="00E06362" w:rsidP="00A508B5">
            <w:pPr>
              <w:rPr>
                <w:rFonts w:ascii="Times New Roman" w:hAnsi="Times New Roman"/>
                <w:b/>
                <w:sz w:val="24"/>
                <w:szCs w:val="24"/>
              </w:rPr>
            </w:pPr>
            <w:r>
              <w:rPr>
                <w:rFonts w:ascii="Times New Roman" w:hAnsi="Times New Roman"/>
                <w:sz w:val="24"/>
                <w:szCs w:val="24"/>
                <w:lang w:val="de-DE"/>
              </w:rPr>
              <w:pict>
                <v:rect id="_x0000_i1029" style="width:0;height:1.5pt" o:hralign="center" o:hrstd="t" o:hr="t" fillcolor="#a0a0a0" stroked="f"/>
              </w:pict>
            </w:r>
          </w:p>
        </w:tc>
      </w:tr>
    </w:tbl>
    <w:p w:rsidR="00A508B5" w:rsidRDefault="00A508B5" w:rsidP="00ED60E8">
      <w:pPr>
        <w:rPr>
          <w:rFonts w:ascii="Times New Roman" w:hAnsi="Times New Roman"/>
          <w:sz w:val="24"/>
          <w:szCs w:val="24"/>
        </w:rPr>
      </w:pPr>
    </w:p>
    <w:p w:rsidR="00A508B5" w:rsidRDefault="00A508B5">
      <w:pPr>
        <w:spacing w:after="200" w:line="276" w:lineRule="auto"/>
        <w:rPr>
          <w:rFonts w:ascii="Times New Roman" w:hAnsi="Times New Roman"/>
          <w:sz w:val="24"/>
          <w:szCs w:val="24"/>
        </w:rPr>
      </w:pPr>
      <w:r>
        <w:rPr>
          <w:rFonts w:ascii="Times New Roman" w:hAnsi="Times New Roman"/>
          <w:sz w:val="24"/>
          <w:szCs w:val="24"/>
        </w:rPr>
        <w:br w:type="page"/>
      </w:r>
    </w:p>
    <w:p w:rsidR="006613D2" w:rsidRDefault="00ED60E8" w:rsidP="00ED60E8">
      <w:pPr>
        <w:rPr>
          <w:rFonts w:ascii="Times New Roman" w:hAnsi="Times New Roman"/>
          <w:b/>
          <w:sz w:val="24"/>
          <w:szCs w:val="24"/>
        </w:rPr>
      </w:pPr>
      <w:r w:rsidRPr="0036041E">
        <w:rPr>
          <w:rFonts w:ascii="Times New Roman" w:hAnsi="Times New Roman"/>
          <w:b/>
          <w:sz w:val="24"/>
          <w:szCs w:val="24"/>
          <w:u w:val="single"/>
        </w:rPr>
        <w:lastRenderedPageBreak/>
        <w:t>Section Information</w:t>
      </w:r>
      <w:r w:rsidR="006613D2">
        <w:rPr>
          <w:rFonts w:ascii="Times New Roman" w:hAnsi="Times New Roman"/>
          <w:b/>
          <w:sz w:val="24"/>
          <w:szCs w:val="24"/>
        </w:rPr>
        <w:t>:</w:t>
      </w:r>
    </w:p>
    <w:p w:rsidR="00ED60E8" w:rsidRPr="000C5D1A" w:rsidRDefault="00F724FE" w:rsidP="00ED60E8">
      <w:pPr>
        <w:rPr>
          <w:rFonts w:ascii="Times New Roman" w:hAnsi="Times New Roman"/>
          <w:sz w:val="24"/>
          <w:szCs w:val="24"/>
        </w:rPr>
      </w:pPr>
      <w:r>
        <w:rPr>
          <w:rFonts w:ascii="Times New Roman" w:hAnsi="Times New Roman"/>
          <w:sz w:val="24"/>
          <w:szCs w:val="24"/>
        </w:rPr>
        <w:t>N</w:t>
      </w:r>
      <w:r w:rsidR="006F0503">
        <w:rPr>
          <w:rFonts w:ascii="Times New Roman" w:hAnsi="Times New Roman"/>
          <w:sz w:val="24"/>
          <w:szCs w:val="24"/>
        </w:rPr>
        <w:t xml:space="preserve">URS </w:t>
      </w:r>
      <w:r>
        <w:rPr>
          <w:rFonts w:ascii="Times New Roman" w:hAnsi="Times New Roman"/>
          <w:sz w:val="24"/>
          <w:szCs w:val="24"/>
        </w:rPr>
        <w:t>5313 Sections 001-004</w:t>
      </w:r>
    </w:p>
    <w:p w:rsidR="00ED60E8" w:rsidRPr="000C5D1A" w:rsidRDefault="00ED60E8" w:rsidP="00ED60E8">
      <w:pPr>
        <w:rPr>
          <w:rFonts w:ascii="Times New Roman" w:hAnsi="Times New Roman"/>
          <w:b/>
          <w:sz w:val="24"/>
          <w:szCs w:val="24"/>
        </w:rPr>
      </w:pPr>
    </w:p>
    <w:p w:rsidR="00ED60E8" w:rsidRDefault="00ED60E8" w:rsidP="00ED60E8">
      <w:pPr>
        <w:rPr>
          <w:rFonts w:ascii="Times New Roman" w:hAnsi="Times New Roman"/>
          <w:b/>
          <w:sz w:val="24"/>
          <w:szCs w:val="24"/>
        </w:rPr>
      </w:pPr>
      <w:r w:rsidRPr="0036041E">
        <w:rPr>
          <w:rFonts w:ascii="Times New Roman" w:hAnsi="Times New Roman"/>
          <w:b/>
          <w:sz w:val="24"/>
          <w:szCs w:val="24"/>
          <w:u w:val="single"/>
        </w:rPr>
        <w:t>Time and Place of Class Meetings</w:t>
      </w:r>
      <w:r w:rsidR="006613D2">
        <w:rPr>
          <w:rFonts w:ascii="Times New Roman" w:hAnsi="Times New Roman"/>
          <w:b/>
          <w:sz w:val="24"/>
          <w:szCs w:val="24"/>
        </w:rPr>
        <w:t>:</w:t>
      </w:r>
    </w:p>
    <w:p w:rsidR="006613D2" w:rsidRDefault="006613D2" w:rsidP="00ED60E8">
      <w:pPr>
        <w:rPr>
          <w:rFonts w:ascii="Times New Roman" w:hAnsi="Times New Roman"/>
          <w:sz w:val="24"/>
          <w:szCs w:val="24"/>
        </w:rPr>
      </w:pPr>
      <w:r w:rsidRPr="006613D2">
        <w:rPr>
          <w:rFonts w:ascii="Times New Roman" w:hAnsi="Times New Roman"/>
          <w:sz w:val="24"/>
          <w:szCs w:val="24"/>
        </w:rPr>
        <w:t>Time:</w:t>
      </w:r>
      <w:r w:rsidRPr="006613D2">
        <w:rPr>
          <w:rFonts w:ascii="Times New Roman" w:hAnsi="Times New Roman"/>
          <w:sz w:val="24"/>
          <w:szCs w:val="24"/>
        </w:rPr>
        <w:tab/>
      </w:r>
      <w:r>
        <w:rPr>
          <w:rFonts w:ascii="Times New Roman" w:hAnsi="Times New Roman"/>
          <w:sz w:val="24"/>
          <w:szCs w:val="24"/>
        </w:rPr>
        <w:t>Tuesday, 9am-5pm</w:t>
      </w:r>
    </w:p>
    <w:p w:rsidR="006613D2" w:rsidRPr="006613D2" w:rsidRDefault="006613D2" w:rsidP="00ED60E8">
      <w:pPr>
        <w:rPr>
          <w:rFonts w:ascii="Times New Roman" w:hAnsi="Times New Roman"/>
          <w:sz w:val="24"/>
          <w:szCs w:val="24"/>
        </w:rPr>
      </w:pPr>
      <w:r>
        <w:rPr>
          <w:rFonts w:ascii="Times New Roman" w:hAnsi="Times New Roman"/>
          <w:sz w:val="24"/>
          <w:szCs w:val="24"/>
        </w:rPr>
        <w:t>Place:</w:t>
      </w:r>
      <w:r>
        <w:rPr>
          <w:rFonts w:ascii="Times New Roman" w:hAnsi="Times New Roman"/>
          <w:sz w:val="24"/>
          <w:szCs w:val="24"/>
        </w:rPr>
        <w:tab/>
        <w:t xml:space="preserve">Pickard </w:t>
      </w:r>
      <w:r w:rsidR="00AB07C4">
        <w:rPr>
          <w:rFonts w:ascii="Times New Roman" w:hAnsi="Times New Roman"/>
          <w:sz w:val="24"/>
          <w:szCs w:val="24"/>
        </w:rPr>
        <w:t>H</w:t>
      </w:r>
      <w:r>
        <w:rPr>
          <w:rFonts w:ascii="Times New Roman" w:hAnsi="Times New Roman"/>
          <w:sz w:val="24"/>
          <w:szCs w:val="24"/>
        </w:rPr>
        <w:t>all Rm. 223</w:t>
      </w:r>
    </w:p>
    <w:p w:rsidR="00ED60E8" w:rsidRPr="000C5D1A" w:rsidRDefault="00ED60E8" w:rsidP="00ED60E8">
      <w:pPr>
        <w:rPr>
          <w:rFonts w:ascii="Times New Roman" w:hAnsi="Times New Roman"/>
          <w:b/>
          <w:sz w:val="24"/>
          <w:szCs w:val="24"/>
        </w:rPr>
      </w:pPr>
    </w:p>
    <w:p w:rsidR="006613D2" w:rsidRDefault="00ED60E8" w:rsidP="006613D2">
      <w:pPr>
        <w:pStyle w:val="BodyText"/>
        <w:spacing w:after="0"/>
        <w:rPr>
          <w:rFonts w:ascii="Times New Roman" w:hAnsi="Times New Roman"/>
          <w:b/>
          <w:sz w:val="24"/>
          <w:szCs w:val="24"/>
        </w:rPr>
      </w:pPr>
      <w:r w:rsidRPr="00F4623F">
        <w:rPr>
          <w:rFonts w:ascii="Times New Roman" w:hAnsi="Times New Roman"/>
          <w:b/>
          <w:sz w:val="24"/>
          <w:szCs w:val="24"/>
          <w:u w:val="single"/>
        </w:rPr>
        <w:t>Description of Course Content</w:t>
      </w:r>
      <w:r w:rsidRPr="000C5D1A">
        <w:rPr>
          <w:rFonts w:ascii="Times New Roman" w:hAnsi="Times New Roman"/>
          <w:b/>
          <w:sz w:val="24"/>
          <w:szCs w:val="24"/>
        </w:rPr>
        <w:t>:</w:t>
      </w:r>
    </w:p>
    <w:p w:rsidR="006613D2" w:rsidRPr="006613D2" w:rsidRDefault="006613D2" w:rsidP="006613D2">
      <w:pPr>
        <w:pStyle w:val="BodyText"/>
        <w:rPr>
          <w:rFonts w:ascii="Times New Roman" w:hAnsi="Times New Roman"/>
          <w:sz w:val="24"/>
          <w:szCs w:val="24"/>
        </w:rPr>
      </w:pPr>
      <w:r w:rsidRPr="006613D2">
        <w:rPr>
          <w:rFonts w:ascii="Times New Roman" w:hAnsi="Times New Roman"/>
          <w:sz w:val="24"/>
          <w:szCs w:val="24"/>
        </w:rPr>
        <w:t>A theory and clinical procedures course designed for the A</w:t>
      </w:r>
      <w:r w:rsidR="006F0503">
        <w:rPr>
          <w:rFonts w:ascii="Times New Roman" w:hAnsi="Times New Roman"/>
          <w:sz w:val="24"/>
          <w:szCs w:val="24"/>
        </w:rPr>
        <w:t>dvanced Practice Nurse</w:t>
      </w:r>
      <w:r w:rsidRPr="006613D2">
        <w:rPr>
          <w:rFonts w:ascii="Times New Roman" w:hAnsi="Times New Roman"/>
          <w:sz w:val="24"/>
          <w:szCs w:val="24"/>
        </w:rPr>
        <w:t xml:space="preserve"> to acquire skills and procedures in the clinical management of selected clients.</w:t>
      </w:r>
    </w:p>
    <w:p w:rsidR="005A59FA" w:rsidRDefault="005A59FA" w:rsidP="00A508B5">
      <w:pPr>
        <w:rPr>
          <w:rFonts w:ascii="Times New Roman" w:hAnsi="Times New Roman"/>
          <w:b/>
          <w:sz w:val="24"/>
          <w:szCs w:val="24"/>
          <w:u w:val="single"/>
        </w:rPr>
      </w:pPr>
    </w:p>
    <w:p w:rsidR="006F0503" w:rsidRDefault="006F0503" w:rsidP="006F0503">
      <w:pPr>
        <w:rPr>
          <w:rFonts w:ascii="Times New Roman" w:hAnsi="Times New Roman"/>
          <w:b/>
          <w:sz w:val="24"/>
          <w:szCs w:val="24"/>
        </w:rPr>
      </w:pPr>
      <w:r w:rsidRPr="00F4623F">
        <w:rPr>
          <w:rFonts w:ascii="Times New Roman" w:hAnsi="Times New Roman"/>
          <w:b/>
          <w:sz w:val="24"/>
          <w:szCs w:val="24"/>
          <w:u w:val="single"/>
        </w:rPr>
        <w:t>Other Requirements</w:t>
      </w:r>
      <w:r>
        <w:rPr>
          <w:rFonts w:ascii="Times New Roman" w:hAnsi="Times New Roman"/>
          <w:b/>
          <w:sz w:val="24"/>
          <w:szCs w:val="24"/>
        </w:rPr>
        <w:t>:</w:t>
      </w:r>
    </w:p>
    <w:p w:rsidR="006F0503" w:rsidRDefault="006F0503" w:rsidP="006F0503">
      <w:pPr>
        <w:rPr>
          <w:rFonts w:ascii="Times New Roman" w:hAnsi="Times New Roman"/>
          <w:sz w:val="24"/>
          <w:szCs w:val="24"/>
        </w:rPr>
      </w:pPr>
      <w:r>
        <w:rPr>
          <w:rFonts w:ascii="Times New Roman" w:hAnsi="Times New Roman"/>
          <w:b/>
          <w:sz w:val="24"/>
          <w:szCs w:val="24"/>
        </w:rPr>
        <w:t xml:space="preserve">Prerequisites:  </w:t>
      </w:r>
      <w:r w:rsidRPr="006F0503">
        <w:rPr>
          <w:rFonts w:ascii="Times New Roman" w:hAnsi="Times New Roman"/>
          <w:sz w:val="24"/>
          <w:szCs w:val="24"/>
        </w:rPr>
        <w:t>NURS 5334 or Certificate program standing.</w:t>
      </w:r>
    </w:p>
    <w:p w:rsidR="00782576" w:rsidRPr="006F0503" w:rsidRDefault="00782576" w:rsidP="006F0503">
      <w:pPr>
        <w:rPr>
          <w:rFonts w:ascii="Times New Roman" w:hAnsi="Times New Roman"/>
          <w:sz w:val="24"/>
          <w:szCs w:val="24"/>
        </w:rPr>
      </w:pPr>
    </w:p>
    <w:p w:rsidR="00782576" w:rsidRPr="006613D2" w:rsidRDefault="00782576" w:rsidP="00782576">
      <w:pPr>
        <w:numPr>
          <w:ilvl w:val="0"/>
          <w:numId w:val="9"/>
        </w:numPr>
        <w:rPr>
          <w:rFonts w:ascii="Times New Roman" w:hAnsi="Times New Roman"/>
          <w:b/>
          <w:sz w:val="24"/>
          <w:szCs w:val="24"/>
        </w:rPr>
      </w:pPr>
      <w:r w:rsidRPr="006613D2">
        <w:rPr>
          <w:rFonts w:ascii="Times New Roman" w:hAnsi="Times New Roman"/>
          <w:sz w:val="24"/>
          <w:szCs w:val="24"/>
        </w:rPr>
        <w:t>Required laboratory attendance/participation (skills lab</w:t>
      </w:r>
      <w:r>
        <w:rPr>
          <w:rFonts w:ascii="Times New Roman" w:hAnsi="Times New Roman"/>
          <w:sz w:val="24"/>
          <w:szCs w:val="24"/>
        </w:rPr>
        <w:t>s</w:t>
      </w:r>
      <w:r w:rsidRPr="006613D2">
        <w:rPr>
          <w:rFonts w:ascii="Times New Roman" w:hAnsi="Times New Roman"/>
          <w:sz w:val="24"/>
          <w:szCs w:val="24"/>
        </w:rPr>
        <w:t>)</w:t>
      </w:r>
    </w:p>
    <w:p w:rsidR="00782576" w:rsidRPr="006613D2" w:rsidRDefault="00782576" w:rsidP="00782576">
      <w:pPr>
        <w:numPr>
          <w:ilvl w:val="0"/>
          <w:numId w:val="9"/>
        </w:numPr>
        <w:rPr>
          <w:rFonts w:ascii="Times New Roman" w:hAnsi="Times New Roman"/>
          <w:b/>
          <w:sz w:val="24"/>
          <w:szCs w:val="24"/>
        </w:rPr>
      </w:pPr>
      <w:r w:rsidRPr="006613D2">
        <w:rPr>
          <w:rFonts w:ascii="Times New Roman" w:hAnsi="Times New Roman"/>
          <w:sz w:val="24"/>
          <w:szCs w:val="24"/>
        </w:rPr>
        <w:t>Exams (2)</w:t>
      </w:r>
    </w:p>
    <w:p w:rsidR="00782576" w:rsidRPr="006613D2" w:rsidRDefault="00782576" w:rsidP="00782576">
      <w:pPr>
        <w:numPr>
          <w:ilvl w:val="0"/>
          <w:numId w:val="9"/>
        </w:numPr>
        <w:rPr>
          <w:rFonts w:ascii="Times New Roman" w:hAnsi="Times New Roman"/>
          <w:b/>
          <w:sz w:val="24"/>
          <w:szCs w:val="24"/>
        </w:rPr>
      </w:pPr>
      <w:r w:rsidRPr="006613D2">
        <w:rPr>
          <w:rFonts w:ascii="Times New Roman" w:hAnsi="Times New Roman"/>
          <w:sz w:val="24"/>
          <w:szCs w:val="24"/>
        </w:rPr>
        <w:t>Evidence Based Paper</w:t>
      </w:r>
    </w:p>
    <w:p w:rsidR="00782576" w:rsidRPr="006613D2" w:rsidRDefault="00782576" w:rsidP="00782576">
      <w:pPr>
        <w:numPr>
          <w:ilvl w:val="0"/>
          <w:numId w:val="9"/>
        </w:numPr>
        <w:rPr>
          <w:rFonts w:ascii="Times New Roman" w:hAnsi="Times New Roman"/>
          <w:b/>
          <w:sz w:val="24"/>
          <w:szCs w:val="24"/>
        </w:rPr>
      </w:pPr>
      <w:r w:rsidRPr="006613D2">
        <w:rPr>
          <w:rFonts w:ascii="Times New Roman" w:hAnsi="Times New Roman"/>
          <w:sz w:val="24"/>
          <w:szCs w:val="24"/>
        </w:rPr>
        <w:t>Radiology on line practice assignment</w:t>
      </w:r>
      <w:r>
        <w:rPr>
          <w:rFonts w:ascii="Times New Roman" w:hAnsi="Times New Roman"/>
          <w:sz w:val="24"/>
          <w:szCs w:val="24"/>
        </w:rPr>
        <w:t>s</w:t>
      </w:r>
    </w:p>
    <w:p w:rsidR="00782576" w:rsidRDefault="00782576" w:rsidP="005A59FA">
      <w:pPr>
        <w:contextualSpacing/>
        <w:rPr>
          <w:rFonts w:ascii="Times New Roman" w:hAnsi="Times New Roman"/>
          <w:sz w:val="24"/>
          <w:szCs w:val="24"/>
        </w:rPr>
      </w:pPr>
    </w:p>
    <w:p w:rsidR="00ED60E8" w:rsidRDefault="00ED60E8" w:rsidP="00ED60E8">
      <w:pPr>
        <w:rPr>
          <w:rFonts w:ascii="Times New Roman" w:hAnsi="Times New Roman"/>
          <w:b/>
          <w:sz w:val="24"/>
          <w:szCs w:val="24"/>
        </w:rPr>
      </w:pPr>
      <w:r w:rsidRPr="00F4623F">
        <w:rPr>
          <w:rFonts w:ascii="Times New Roman" w:hAnsi="Times New Roman"/>
          <w:b/>
          <w:sz w:val="24"/>
          <w:szCs w:val="24"/>
          <w:u w:val="single"/>
        </w:rPr>
        <w:t>Student Learning Outcomes</w:t>
      </w:r>
      <w:r w:rsidR="006613D2">
        <w:rPr>
          <w:rFonts w:ascii="Times New Roman" w:hAnsi="Times New Roman"/>
          <w:b/>
          <w:sz w:val="24"/>
          <w:szCs w:val="24"/>
        </w:rPr>
        <w:t>:</w:t>
      </w:r>
    </w:p>
    <w:p w:rsidR="006613D2" w:rsidRPr="006613D2" w:rsidRDefault="006613D2" w:rsidP="006613D2">
      <w:pPr>
        <w:pStyle w:val="BodyText"/>
        <w:spacing w:after="0"/>
        <w:rPr>
          <w:rFonts w:ascii="Times New Roman" w:hAnsi="Times New Roman"/>
          <w:sz w:val="24"/>
          <w:szCs w:val="24"/>
          <w:lang w:eastAsia="en-US"/>
        </w:rPr>
      </w:pPr>
      <w:r w:rsidRPr="006613D2">
        <w:rPr>
          <w:rFonts w:ascii="Times New Roman" w:hAnsi="Times New Roman"/>
          <w:sz w:val="24"/>
          <w:szCs w:val="24"/>
          <w:lang w:eastAsia="en-US"/>
        </w:rPr>
        <w:t>Upon completion of the course, the student will be able to:</w:t>
      </w:r>
    </w:p>
    <w:p w:rsidR="006613D2" w:rsidRPr="006613D2" w:rsidRDefault="006613D2" w:rsidP="0065082A">
      <w:pPr>
        <w:widowControl w:val="0"/>
        <w:numPr>
          <w:ilvl w:val="0"/>
          <w:numId w:val="4"/>
        </w:numPr>
        <w:autoSpaceDE w:val="0"/>
        <w:autoSpaceDN w:val="0"/>
        <w:adjustRightInd w:val="0"/>
        <w:ind w:left="360" w:right="288"/>
        <w:outlineLvl w:val="0"/>
        <w:rPr>
          <w:rFonts w:ascii="Times New Roman" w:eastAsia="Times New Roman" w:hAnsi="Times New Roman"/>
          <w:bCs/>
          <w:sz w:val="24"/>
          <w:szCs w:val="24"/>
          <w:lang w:eastAsia="en-US"/>
        </w:rPr>
      </w:pPr>
      <w:r w:rsidRPr="006613D2">
        <w:rPr>
          <w:rFonts w:ascii="Times New Roman" w:eastAsia="Times New Roman" w:hAnsi="Times New Roman"/>
          <w:bCs/>
          <w:sz w:val="24"/>
          <w:szCs w:val="24"/>
          <w:lang w:eastAsia="en-US"/>
        </w:rPr>
        <w:t xml:space="preserve">Demonstrate selected advanced practice </w:t>
      </w:r>
      <w:r w:rsidR="00CC0E0A">
        <w:rPr>
          <w:rFonts w:ascii="Times New Roman" w:eastAsia="Times New Roman" w:hAnsi="Times New Roman"/>
          <w:bCs/>
          <w:sz w:val="24"/>
          <w:szCs w:val="24"/>
          <w:lang w:eastAsia="en-US"/>
        </w:rPr>
        <w:t xml:space="preserve">skills and </w:t>
      </w:r>
      <w:r w:rsidRPr="006613D2">
        <w:rPr>
          <w:rFonts w:ascii="Times New Roman" w:eastAsia="Times New Roman" w:hAnsi="Times New Roman"/>
          <w:bCs/>
          <w:sz w:val="24"/>
          <w:szCs w:val="24"/>
          <w:lang w:eastAsia="en-US"/>
        </w:rPr>
        <w:t>procedures in a simulated patient environment.</w:t>
      </w:r>
    </w:p>
    <w:p w:rsidR="006613D2" w:rsidRPr="006613D2" w:rsidRDefault="006613D2" w:rsidP="0065082A">
      <w:pPr>
        <w:numPr>
          <w:ilvl w:val="0"/>
          <w:numId w:val="4"/>
        </w:numPr>
        <w:ind w:left="360" w:right="288"/>
        <w:rPr>
          <w:rFonts w:ascii="Times New Roman" w:hAnsi="Times New Roman"/>
          <w:b/>
          <w:sz w:val="24"/>
          <w:szCs w:val="24"/>
        </w:rPr>
      </w:pPr>
      <w:r w:rsidRPr="006613D2">
        <w:rPr>
          <w:rFonts w:ascii="Times New Roman" w:hAnsi="Times New Roman"/>
          <w:sz w:val="24"/>
          <w:szCs w:val="24"/>
        </w:rPr>
        <w:t xml:space="preserve">Demonstrate knowledge of federal guidelines regulating procedures in clinical settings. </w:t>
      </w:r>
    </w:p>
    <w:p w:rsidR="006613D2" w:rsidRPr="006613D2" w:rsidRDefault="006613D2" w:rsidP="0065082A">
      <w:pPr>
        <w:numPr>
          <w:ilvl w:val="0"/>
          <w:numId w:val="4"/>
        </w:numPr>
        <w:ind w:left="360" w:right="288"/>
        <w:rPr>
          <w:rFonts w:ascii="Times New Roman" w:hAnsi="Times New Roman"/>
          <w:b/>
          <w:sz w:val="24"/>
          <w:szCs w:val="24"/>
        </w:rPr>
      </w:pPr>
      <w:r w:rsidRPr="006613D2">
        <w:rPr>
          <w:rFonts w:ascii="Times New Roman" w:hAnsi="Times New Roman"/>
          <w:sz w:val="24"/>
          <w:szCs w:val="24"/>
        </w:rPr>
        <w:t xml:space="preserve">Perform </w:t>
      </w:r>
      <w:r w:rsidR="00CC0E0A">
        <w:rPr>
          <w:rFonts w:ascii="Times New Roman" w:hAnsi="Times New Roman"/>
          <w:sz w:val="24"/>
          <w:szCs w:val="24"/>
        </w:rPr>
        <w:t xml:space="preserve">and </w:t>
      </w:r>
      <w:r w:rsidRPr="006613D2">
        <w:rPr>
          <w:rFonts w:ascii="Times New Roman" w:hAnsi="Times New Roman"/>
          <w:sz w:val="24"/>
          <w:szCs w:val="24"/>
        </w:rPr>
        <w:t>select diagnostic and therapeutic procedures based on patient assessment criteria.</w:t>
      </w:r>
    </w:p>
    <w:p w:rsidR="006613D2" w:rsidRPr="0065082A" w:rsidRDefault="006613D2" w:rsidP="0065082A">
      <w:pPr>
        <w:numPr>
          <w:ilvl w:val="0"/>
          <w:numId w:val="4"/>
        </w:numPr>
        <w:ind w:left="360" w:right="288"/>
        <w:rPr>
          <w:rFonts w:ascii="Times New Roman" w:hAnsi="Times New Roman"/>
          <w:b/>
          <w:sz w:val="24"/>
          <w:szCs w:val="24"/>
        </w:rPr>
      </w:pPr>
      <w:r w:rsidRPr="006613D2">
        <w:rPr>
          <w:rFonts w:ascii="Times New Roman" w:hAnsi="Times New Roman"/>
          <w:sz w:val="24"/>
          <w:szCs w:val="24"/>
        </w:rPr>
        <w:t>Interpret diagnostic test data</w:t>
      </w:r>
    </w:p>
    <w:p w:rsidR="0065082A" w:rsidRPr="006613D2" w:rsidRDefault="0065082A" w:rsidP="0065082A">
      <w:pPr>
        <w:ind w:left="720" w:right="288"/>
        <w:rPr>
          <w:rFonts w:ascii="Times New Roman" w:hAnsi="Times New Roman"/>
          <w:b/>
          <w:sz w:val="24"/>
          <w:szCs w:val="24"/>
        </w:rPr>
      </w:pPr>
    </w:p>
    <w:p w:rsidR="00ED60E8" w:rsidRDefault="00ED60E8" w:rsidP="00ED60E8">
      <w:pPr>
        <w:rPr>
          <w:rFonts w:ascii="Times New Roman" w:hAnsi="Times New Roman"/>
          <w:sz w:val="24"/>
          <w:szCs w:val="24"/>
        </w:rPr>
      </w:pPr>
      <w:r w:rsidRPr="00F4623F">
        <w:rPr>
          <w:rFonts w:ascii="Times New Roman" w:hAnsi="Times New Roman"/>
          <w:b/>
          <w:sz w:val="24"/>
          <w:szCs w:val="24"/>
          <w:u w:val="single"/>
        </w:rPr>
        <w:t>Required Textbooks and Other Course Materials</w:t>
      </w:r>
      <w:r w:rsidRPr="000C5D1A">
        <w:rPr>
          <w:rFonts w:ascii="Times New Roman" w:hAnsi="Times New Roman"/>
          <w:b/>
          <w:sz w:val="24"/>
          <w:szCs w:val="24"/>
        </w:rPr>
        <w:t xml:space="preserve">: </w:t>
      </w:r>
    </w:p>
    <w:p w:rsidR="0065082A" w:rsidRPr="0065082A" w:rsidRDefault="0065082A" w:rsidP="0065082A">
      <w:pPr>
        <w:pStyle w:val="ListParagraph"/>
        <w:numPr>
          <w:ilvl w:val="0"/>
          <w:numId w:val="29"/>
        </w:numPr>
        <w:ind w:left="360" w:right="-108"/>
        <w:rPr>
          <w:rFonts w:ascii="Times New Roman" w:eastAsia="Calibri" w:hAnsi="Times New Roman"/>
          <w:sz w:val="24"/>
          <w:szCs w:val="24"/>
          <w:lang w:eastAsia="en-US"/>
        </w:rPr>
      </w:pPr>
      <w:proofErr w:type="spellStart"/>
      <w:r w:rsidRPr="0065082A">
        <w:rPr>
          <w:rFonts w:ascii="Times New Roman" w:eastAsia="Calibri" w:hAnsi="Times New Roman"/>
          <w:sz w:val="24"/>
          <w:szCs w:val="24"/>
          <w:lang w:eastAsia="en-US"/>
        </w:rPr>
        <w:t>Pfenninger</w:t>
      </w:r>
      <w:proofErr w:type="spellEnd"/>
      <w:r w:rsidRPr="0065082A">
        <w:rPr>
          <w:rFonts w:ascii="Times New Roman" w:eastAsia="Calibri" w:hAnsi="Times New Roman"/>
          <w:sz w:val="24"/>
          <w:szCs w:val="24"/>
          <w:lang w:eastAsia="en-US"/>
        </w:rPr>
        <w:t xml:space="preserve">, J., Fowler, G., (2010). </w:t>
      </w:r>
      <w:r w:rsidRPr="0065082A">
        <w:rPr>
          <w:rFonts w:ascii="Times New Roman" w:eastAsia="Calibri" w:hAnsi="Times New Roman"/>
          <w:i/>
          <w:sz w:val="24"/>
          <w:szCs w:val="24"/>
          <w:lang w:eastAsia="en-US"/>
        </w:rPr>
        <w:t xml:space="preserve">Procedures for Primary Care Physicians. </w:t>
      </w:r>
      <w:r w:rsidRPr="0065082A">
        <w:rPr>
          <w:rFonts w:ascii="Times New Roman" w:eastAsia="Calibri" w:hAnsi="Times New Roman"/>
          <w:sz w:val="24"/>
          <w:szCs w:val="24"/>
          <w:lang w:eastAsia="en-US"/>
        </w:rPr>
        <w:t>(3</w:t>
      </w:r>
      <w:r w:rsidRPr="0065082A">
        <w:rPr>
          <w:rFonts w:ascii="Times New Roman" w:eastAsia="Calibri" w:hAnsi="Times New Roman"/>
          <w:sz w:val="24"/>
          <w:szCs w:val="24"/>
          <w:vertAlign w:val="superscript"/>
          <w:lang w:eastAsia="en-US"/>
        </w:rPr>
        <w:t>rd</w:t>
      </w:r>
      <w:r w:rsidRPr="0065082A">
        <w:rPr>
          <w:rFonts w:ascii="Times New Roman" w:eastAsia="Calibri" w:hAnsi="Times New Roman"/>
          <w:sz w:val="24"/>
          <w:szCs w:val="24"/>
          <w:lang w:eastAsia="en-US"/>
        </w:rPr>
        <w:t xml:space="preserve"> </w:t>
      </w:r>
      <w:proofErr w:type="gramStart"/>
      <w:r w:rsidRPr="0065082A">
        <w:rPr>
          <w:rFonts w:ascii="Times New Roman" w:eastAsia="Calibri" w:hAnsi="Times New Roman"/>
          <w:sz w:val="24"/>
          <w:szCs w:val="24"/>
          <w:lang w:eastAsia="en-US"/>
        </w:rPr>
        <w:t>ed</w:t>
      </w:r>
      <w:proofErr w:type="gramEnd"/>
      <w:r w:rsidRPr="0065082A">
        <w:rPr>
          <w:rFonts w:ascii="Times New Roman" w:eastAsia="Calibri" w:hAnsi="Times New Roman"/>
          <w:sz w:val="24"/>
          <w:szCs w:val="24"/>
          <w:lang w:eastAsia="en-US"/>
        </w:rPr>
        <w:t xml:space="preserve">.). Philadelphia, PA:  Saunders.  </w:t>
      </w:r>
      <w:r w:rsidRPr="0065082A">
        <w:rPr>
          <w:rFonts w:ascii="Times New Roman" w:eastAsia="Calibri" w:hAnsi="Times New Roman"/>
          <w:b/>
          <w:sz w:val="24"/>
          <w:szCs w:val="24"/>
          <w:lang w:eastAsia="en-US"/>
        </w:rPr>
        <w:t>ISBN: 9780323052672</w:t>
      </w:r>
    </w:p>
    <w:p w:rsidR="0065082A" w:rsidRPr="0065082A" w:rsidRDefault="0065082A" w:rsidP="0065082A">
      <w:pPr>
        <w:pStyle w:val="ListParagraph"/>
        <w:numPr>
          <w:ilvl w:val="0"/>
          <w:numId w:val="29"/>
        </w:numPr>
        <w:ind w:left="360"/>
        <w:rPr>
          <w:rFonts w:ascii="Times New Roman" w:eastAsia="Calibri" w:hAnsi="Times New Roman"/>
          <w:bCs/>
          <w:sz w:val="24"/>
          <w:szCs w:val="24"/>
          <w:lang w:eastAsia="en-US"/>
        </w:rPr>
      </w:pPr>
      <w:r w:rsidRPr="0065082A">
        <w:rPr>
          <w:rFonts w:ascii="Times New Roman" w:eastAsia="Calibri" w:hAnsi="Times New Roman"/>
          <w:sz w:val="24"/>
          <w:szCs w:val="24"/>
          <w:lang w:eastAsia="en-US"/>
        </w:rPr>
        <w:t xml:space="preserve">Herring, W., (2011). </w:t>
      </w:r>
      <w:r w:rsidRPr="0065082A">
        <w:rPr>
          <w:rFonts w:ascii="Times New Roman" w:eastAsia="Calibri" w:hAnsi="Times New Roman"/>
          <w:i/>
          <w:sz w:val="24"/>
          <w:szCs w:val="24"/>
          <w:lang w:eastAsia="en-US"/>
        </w:rPr>
        <w:t>Learning Radiology: Recognizing the Basics</w:t>
      </w:r>
      <w:r w:rsidRPr="0065082A">
        <w:rPr>
          <w:rFonts w:ascii="Times New Roman" w:eastAsia="Calibri" w:hAnsi="Times New Roman"/>
          <w:sz w:val="24"/>
          <w:szCs w:val="24"/>
          <w:lang w:eastAsia="en-US"/>
        </w:rPr>
        <w:t>. (2</w:t>
      </w:r>
      <w:r w:rsidRPr="0065082A">
        <w:rPr>
          <w:rFonts w:ascii="Times New Roman" w:eastAsia="Calibri" w:hAnsi="Times New Roman"/>
          <w:sz w:val="24"/>
          <w:szCs w:val="24"/>
          <w:vertAlign w:val="superscript"/>
          <w:lang w:eastAsia="en-US"/>
        </w:rPr>
        <w:t>nd</w:t>
      </w:r>
      <w:r w:rsidRPr="0065082A">
        <w:rPr>
          <w:rFonts w:ascii="Times New Roman" w:eastAsia="Calibri" w:hAnsi="Times New Roman"/>
          <w:sz w:val="24"/>
          <w:szCs w:val="24"/>
          <w:lang w:eastAsia="en-US"/>
        </w:rPr>
        <w:t xml:space="preserve"> </w:t>
      </w:r>
      <w:proofErr w:type="gramStart"/>
      <w:r w:rsidRPr="0065082A">
        <w:rPr>
          <w:rFonts w:ascii="Times New Roman" w:eastAsia="Calibri" w:hAnsi="Times New Roman"/>
          <w:sz w:val="24"/>
          <w:szCs w:val="24"/>
          <w:lang w:eastAsia="en-US"/>
        </w:rPr>
        <w:t>ed</w:t>
      </w:r>
      <w:proofErr w:type="gramEnd"/>
      <w:r w:rsidRPr="0065082A">
        <w:rPr>
          <w:rFonts w:ascii="Times New Roman" w:eastAsia="Calibri" w:hAnsi="Times New Roman"/>
          <w:sz w:val="24"/>
          <w:szCs w:val="24"/>
          <w:lang w:eastAsia="en-US"/>
        </w:rPr>
        <w:t xml:space="preserve">.). Philadelphia PA: Saunders.  </w:t>
      </w:r>
      <w:r w:rsidRPr="0065082A">
        <w:rPr>
          <w:rFonts w:ascii="Times New Roman" w:eastAsia="Calibri" w:hAnsi="Times New Roman"/>
          <w:b/>
          <w:sz w:val="24"/>
          <w:szCs w:val="24"/>
          <w:lang w:eastAsia="en-US"/>
        </w:rPr>
        <w:t>ISBN: 9780323074445</w:t>
      </w:r>
    </w:p>
    <w:p w:rsidR="0065082A" w:rsidRPr="0065082A" w:rsidRDefault="0065082A" w:rsidP="0065082A">
      <w:pPr>
        <w:pStyle w:val="ListParagraph"/>
        <w:numPr>
          <w:ilvl w:val="0"/>
          <w:numId w:val="29"/>
        </w:numPr>
        <w:ind w:left="360"/>
        <w:rPr>
          <w:rFonts w:ascii="Times New Roman" w:eastAsia="Calibri" w:hAnsi="Times New Roman"/>
          <w:sz w:val="24"/>
          <w:szCs w:val="24"/>
          <w:lang w:eastAsia="en-US"/>
        </w:rPr>
      </w:pPr>
      <w:r w:rsidRPr="0065082A">
        <w:rPr>
          <w:rFonts w:ascii="Times New Roman" w:eastAsia="Calibri" w:hAnsi="Times New Roman"/>
          <w:sz w:val="24"/>
          <w:szCs w:val="24"/>
          <w:lang w:eastAsia="en-US"/>
        </w:rPr>
        <w:t xml:space="preserve">Wesley, K. (2011). </w:t>
      </w:r>
      <w:proofErr w:type="spellStart"/>
      <w:r w:rsidRPr="0065082A">
        <w:rPr>
          <w:rFonts w:ascii="Times New Roman" w:eastAsia="Calibri" w:hAnsi="Times New Roman"/>
          <w:i/>
          <w:sz w:val="24"/>
          <w:szCs w:val="24"/>
          <w:lang w:eastAsia="en-US"/>
        </w:rPr>
        <w:t>Huszar's</w:t>
      </w:r>
      <w:proofErr w:type="spellEnd"/>
      <w:r w:rsidRPr="0065082A">
        <w:rPr>
          <w:rFonts w:ascii="Times New Roman" w:eastAsia="Calibri" w:hAnsi="Times New Roman"/>
          <w:i/>
          <w:sz w:val="24"/>
          <w:szCs w:val="24"/>
          <w:lang w:eastAsia="en-US"/>
        </w:rPr>
        <w:t xml:space="preserve"> Basic Dysrhythmias and Acute Coronary Syndromes</w:t>
      </w:r>
      <w:r w:rsidRPr="0065082A">
        <w:rPr>
          <w:rFonts w:ascii="Times New Roman" w:eastAsia="Calibri" w:hAnsi="Times New Roman"/>
          <w:sz w:val="24"/>
          <w:szCs w:val="24"/>
          <w:lang w:eastAsia="en-US"/>
        </w:rPr>
        <w:t>. (4</w:t>
      </w:r>
      <w:r w:rsidRPr="0065082A">
        <w:rPr>
          <w:rFonts w:ascii="Times New Roman" w:eastAsia="Calibri" w:hAnsi="Times New Roman"/>
          <w:sz w:val="24"/>
          <w:szCs w:val="24"/>
          <w:vertAlign w:val="superscript"/>
          <w:lang w:eastAsia="en-US"/>
        </w:rPr>
        <w:t>th</w:t>
      </w:r>
      <w:r w:rsidRPr="0065082A">
        <w:rPr>
          <w:rFonts w:ascii="Times New Roman" w:eastAsia="Calibri" w:hAnsi="Times New Roman"/>
          <w:sz w:val="24"/>
          <w:szCs w:val="24"/>
          <w:lang w:eastAsia="en-US"/>
        </w:rPr>
        <w:t xml:space="preserve"> </w:t>
      </w:r>
      <w:proofErr w:type="gramStart"/>
      <w:r w:rsidRPr="0065082A">
        <w:rPr>
          <w:rFonts w:ascii="Times New Roman" w:eastAsia="Calibri" w:hAnsi="Times New Roman"/>
          <w:sz w:val="24"/>
          <w:szCs w:val="24"/>
          <w:lang w:eastAsia="en-US"/>
        </w:rPr>
        <w:t>ed</w:t>
      </w:r>
      <w:proofErr w:type="gramEnd"/>
      <w:r w:rsidRPr="0065082A">
        <w:rPr>
          <w:rFonts w:ascii="Times New Roman" w:eastAsia="Calibri" w:hAnsi="Times New Roman"/>
          <w:sz w:val="24"/>
          <w:szCs w:val="24"/>
          <w:lang w:eastAsia="en-US"/>
        </w:rPr>
        <w:t xml:space="preserve">.). Mosby/JEMS.  </w:t>
      </w:r>
      <w:r w:rsidRPr="0065082A">
        <w:rPr>
          <w:rFonts w:ascii="Times New Roman" w:eastAsia="Calibri" w:hAnsi="Times New Roman"/>
          <w:b/>
          <w:sz w:val="24"/>
          <w:szCs w:val="24"/>
          <w:lang w:eastAsia="en-US"/>
        </w:rPr>
        <w:t>ISBN:</w:t>
      </w:r>
      <w:r w:rsidRPr="0065082A">
        <w:rPr>
          <w:rFonts w:ascii="Times New Roman" w:eastAsia="Calibri" w:hAnsi="Times New Roman"/>
          <w:sz w:val="24"/>
          <w:szCs w:val="24"/>
          <w:lang w:eastAsia="en-US"/>
        </w:rPr>
        <w:t xml:space="preserve">  </w:t>
      </w:r>
      <w:r w:rsidRPr="0065082A">
        <w:rPr>
          <w:rFonts w:ascii="Times New Roman" w:eastAsia="Calibri" w:hAnsi="Times New Roman"/>
          <w:b/>
          <w:sz w:val="24"/>
          <w:szCs w:val="24"/>
          <w:lang w:eastAsia="en-US"/>
        </w:rPr>
        <w:t xml:space="preserve">9780323039741 </w:t>
      </w:r>
      <w:r w:rsidRPr="0065082A">
        <w:rPr>
          <w:rFonts w:ascii="Times New Roman" w:eastAsia="Calibri" w:hAnsi="Times New Roman"/>
          <w:sz w:val="24"/>
          <w:szCs w:val="24"/>
          <w:lang w:eastAsia="en-US"/>
        </w:rPr>
        <w:t>FNP, AGNP, ACNP majors</w:t>
      </w:r>
    </w:p>
    <w:p w:rsidR="0065082A" w:rsidRPr="0065082A" w:rsidRDefault="0065082A" w:rsidP="0065082A">
      <w:pPr>
        <w:pStyle w:val="ListParagraph"/>
        <w:numPr>
          <w:ilvl w:val="0"/>
          <w:numId w:val="29"/>
        </w:numPr>
        <w:tabs>
          <w:tab w:val="left" w:pos="1635"/>
        </w:tabs>
        <w:ind w:left="360"/>
        <w:rPr>
          <w:rFonts w:ascii="Times New Roman" w:eastAsia="Calibri" w:hAnsi="Times New Roman"/>
          <w:sz w:val="24"/>
          <w:szCs w:val="24"/>
          <w:lang w:eastAsia="en-US"/>
        </w:rPr>
      </w:pPr>
      <w:r w:rsidRPr="0065082A">
        <w:rPr>
          <w:rFonts w:ascii="Times New Roman" w:eastAsia="Calibri" w:hAnsi="Times New Roman"/>
          <w:sz w:val="24"/>
          <w:szCs w:val="24"/>
          <w:lang w:eastAsia="en-US"/>
        </w:rPr>
        <w:t xml:space="preserve">Park, M. &amp; </w:t>
      </w:r>
      <w:proofErr w:type="spellStart"/>
      <w:r w:rsidRPr="0065082A">
        <w:rPr>
          <w:rFonts w:ascii="Times New Roman" w:eastAsia="Calibri" w:hAnsi="Times New Roman"/>
          <w:sz w:val="24"/>
          <w:szCs w:val="24"/>
          <w:lang w:eastAsia="en-US"/>
        </w:rPr>
        <w:t>Guntheroth</w:t>
      </w:r>
      <w:proofErr w:type="spellEnd"/>
      <w:r w:rsidRPr="0065082A">
        <w:rPr>
          <w:rFonts w:ascii="Times New Roman" w:eastAsia="Calibri" w:hAnsi="Times New Roman"/>
          <w:sz w:val="24"/>
          <w:szCs w:val="24"/>
          <w:lang w:eastAsia="en-US"/>
        </w:rPr>
        <w:t xml:space="preserve">, W. (2006) </w:t>
      </w:r>
      <w:r w:rsidRPr="0065082A">
        <w:rPr>
          <w:rFonts w:ascii="Times New Roman" w:eastAsia="Calibri" w:hAnsi="Times New Roman"/>
          <w:i/>
          <w:iCs/>
          <w:sz w:val="24"/>
          <w:szCs w:val="24"/>
          <w:lang w:eastAsia="en-US"/>
        </w:rPr>
        <w:t xml:space="preserve">How to Read Pediatric EKG’s. </w:t>
      </w:r>
      <w:r w:rsidRPr="0065082A">
        <w:rPr>
          <w:rFonts w:ascii="Times New Roman" w:eastAsia="Calibri" w:hAnsi="Times New Roman"/>
          <w:sz w:val="24"/>
          <w:szCs w:val="24"/>
          <w:lang w:eastAsia="en-US"/>
        </w:rPr>
        <w:t>(4</w:t>
      </w:r>
      <w:r w:rsidRPr="0065082A">
        <w:rPr>
          <w:rFonts w:ascii="Times New Roman" w:eastAsia="Calibri" w:hAnsi="Times New Roman"/>
          <w:sz w:val="24"/>
          <w:szCs w:val="24"/>
          <w:vertAlign w:val="superscript"/>
          <w:lang w:eastAsia="en-US"/>
        </w:rPr>
        <w:t>th</w:t>
      </w:r>
      <w:r>
        <w:rPr>
          <w:rFonts w:ascii="Times New Roman" w:eastAsia="Calibri" w:hAnsi="Times New Roman"/>
          <w:sz w:val="24"/>
          <w:szCs w:val="24"/>
          <w:lang w:eastAsia="en-US"/>
        </w:rPr>
        <w:t xml:space="preserve"> </w:t>
      </w:r>
      <w:proofErr w:type="gramStart"/>
      <w:r>
        <w:rPr>
          <w:rFonts w:ascii="Times New Roman" w:eastAsia="Calibri" w:hAnsi="Times New Roman"/>
          <w:sz w:val="24"/>
          <w:szCs w:val="24"/>
          <w:lang w:eastAsia="en-US"/>
        </w:rPr>
        <w:t>e</w:t>
      </w:r>
      <w:r w:rsidRPr="0065082A">
        <w:rPr>
          <w:rFonts w:ascii="Times New Roman" w:eastAsia="Calibri" w:hAnsi="Times New Roman"/>
          <w:sz w:val="24"/>
          <w:szCs w:val="24"/>
          <w:lang w:eastAsia="en-US"/>
        </w:rPr>
        <w:t>d</w:t>
      </w:r>
      <w:proofErr w:type="gramEnd"/>
      <w:r w:rsidRPr="0065082A">
        <w:rPr>
          <w:rFonts w:ascii="Times New Roman" w:eastAsia="Calibri" w:hAnsi="Times New Roman"/>
          <w:sz w:val="24"/>
          <w:szCs w:val="24"/>
          <w:lang w:eastAsia="en-US"/>
        </w:rPr>
        <w:t xml:space="preserve">.) Philadelphia:  Mosby. </w:t>
      </w:r>
      <w:r w:rsidRPr="0065082A">
        <w:rPr>
          <w:rFonts w:ascii="Times New Roman" w:eastAsia="Calibri" w:hAnsi="Times New Roman"/>
          <w:b/>
          <w:bCs/>
          <w:sz w:val="24"/>
          <w:szCs w:val="24"/>
          <w:lang w:eastAsia="en-US"/>
        </w:rPr>
        <w:t>ISBN: 13-  9780323035705</w:t>
      </w:r>
      <w:r w:rsidRPr="0065082A">
        <w:rPr>
          <w:rFonts w:ascii="Times New Roman" w:eastAsia="Calibri" w:hAnsi="Times New Roman"/>
          <w:b/>
          <w:bCs/>
          <w:sz w:val="24"/>
          <w:szCs w:val="24"/>
          <w:lang w:eastAsia="en-US"/>
        </w:rPr>
        <w:br/>
      </w:r>
      <w:r w:rsidRPr="0065082A">
        <w:rPr>
          <w:rFonts w:ascii="Times New Roman" w:eastAsia="Calibri" w:hAnsi="Times New Roman"/>
          <w:sz w:val="24"/>
          <w:szCs w:val="24"/>
          <w:lang w:eastAsia="en-US"/>
        </w:rPr>
        <w:t>PNP, ACPNP majors</w:t>
      </w:r>
    </w:p>
    <w:p w:rsidR="006613D2" w:rsidRPr="00852C3B" w:rsidRDefault="006613D2" w:rsidP="00ED60E8">
      <w:pPr>
        <w:rPr>
          <w:rFonts w:ascii="Times New Roman" w:hAnsi="Times New Roman"/>
          <w:b/>
          <w:sz w:val="20"/>
          <w:szCs w:val="24"/>
        </w:rPr>
      </w:pPr>
    </w:p>
    <w:p w:rsidR="006613D2" w:rsidRDefault="006613D2" w:rsidP="00ED60E8">
      <w:pPr>
        <w:rPr>
          <w:rFonts w:ascii="Times New Roman" w:hAnsi="Times New Roman"/>
          <w:b/>
          <w:sz w:val="24"/>
          <w:szCs w:val="24"/>
          <w:u w:val="single"/>
        </w:rPr>
      </w:pPr>
      <w:r w:rsidRPr="006613D2">
        <w:rPr>
          <w:rFonts w:ascii="Times New Roman" w:hAnsi="Times New Roman"/>
          <w:b/>
          <w:sz w:val="24"/>
          <w:szCs w:val="24"/>
          <w:u w:val="single"/>
        </w:rPr>
        <w:t>Recommended</w:t>
      </w:r>
      <w:r>
        <w:rPr>
          <w:rFonts w:ascii="Times New Roman" w:hAnsi="Times New Roman"/>
          <w:b/>
          <w:sz w:val="24"/>
          <w:szCs w:val="24"/>
          <w:u w:val="single"/>
        </w:rPr>
        <w:t>:</w:t>
      </w:r>
    </w:p>
    <w:p w:rsidR="00A40AD6" w:rsidRPr="00A40AD6" w:rsidRDefault="00A40AD6" w:rsidP="00A40AD6">
      <w:pPr>
        <w:pStyle w:val="ListParagraph"/>
        <w:numPr>
          <w:ilvl w:val="0"/>
          <w:numId w:val="31"/>
        </w:numPr>
        <w:ind w:left="360"/>
        <w:rPr>
          <w:rFonts w:ascii="Times New Roman" w:hAnsi="Times New Roman"/>
          <w:sz w:val="24"/>
          <w:szCs w:val="24"/>
        </w:rPr>
      </w:pPr>
      <w:r w:rsidRPr="00A40AD6">
        <w:rPr>
          <w:rFonts w:ascii="Times New Roman" w:hAnsi="Times New Roman"/>
          <w:sz w:val="24"/>
          <w:szCs w:val="24"/>
        </w:rPr>
        <w:t xml:space="preserve">Campo, T., Lafferty, K., (2010). </w:t>
      </w:r>
      <w:r w:rsidRPr="00A40AD6">
        <w:rPr>
          <w:rFonts w:ascii="Times New Roman" w:hAnsi="Times New Roman"/>
          <w:i/>
          <w:sz w:val="24"/>
          <w:szCs w:val="24"/>
        </w:rPr>
        <w:t>Essential Procedures in Emergency, Urgent, and Primary Care Settings: A Clinical Companion</w:t>
      </w:r>
      <w:r w:rsidRPr="00A40AD6">
        <w:rPr>
          <w:rFonts w:ascii="Times New Roman" w:hAnsi="Times New Roman"/>
          <w:sz w:val="24"/>
          <w:szCs w:val="24"/>
        </w:rPr>
        <w:t xml:space="preserve">.  New York: Springer Publishing Company  </w:t>
      </w:r>
      <w:r w:rsidRPr="00A40AD6">
        <w:rPr>
          <w:rFonts w:ascii="Times New Roman" w:hAnsi="Times New Roman"/>
          <w:b/>
          <w:sz w:val="24"/>
          <w:szCs w:val="24"/>
        </w:rPr>
        <w:t>ISBN:  9780826118783</w:t>
      </w:r>
    </w:p>
    <w:p w:rsidR="00A40AD6" w:rsidRPr="00A40AD6" w:rsidRDefault="00A40AD6" w:rsidP="00A40AD6">
      <w:pPr>
        <w:pStyle w:val="ListParagraph"/>
        <w:numPr>
          <w:ilvl w:val="0"/>
          <w:numId w:val="31"/>
        </w:numPr>
        <w:ind w:left="360"/>
        <w:rPr>
          <w:rFonts w:ascii="Times New Roman" w:hAnsi="Times New Roman"/>
          <w:sz w:val="24"/>
          <w:szCs w:val="24"/>
        </w:rPr>
      </w:pPr>
      <w:r w:rsidRPr="00A40AD6">
        <w:rPr>
          <w:rFonts w:ascii="Times New Roman" w:hAnsi="Times New Roman"/>
          <w:sz w:val="24"/>
          <w:szCs w:val="24"/>
        </w:rPr>
        <w:t>Roberts, J</w:t>
      </w:r>
      <w:r>
        <w:rPr>
          <w:rFonts w:ascii="Times New Roman" w:hAnsi="Times New Roman"/>
          <w:sz w:val="24"/>
          <w:szCs w:val="24"/>
        </w:rPr>
        <w:t xml:space="preserve">., </w:t>
      </w:r>
      <w:proofErr w:type="spellStart"/>
      <w:r w:rsidRPr="00A40AD6">
        <w:rPr>
          <w:rFonts w:ascii="Times New Roman" w:hAnsi="Times New Roman"/>
          <w:sz w:val="24"/>
          <w:szCs w:val="24"/>
        </w:rPr>
        <w:t>Custalow</w:t>
      </w:r>
      <w:proofErr w:type="spellEnd"/>
      <w:r w:rsidRPr="00A40AD6">
        <w:rPr>
          <w:rFonts w:ascii="Times New Roman" w:hAnsi="Times New Roman"/>
          <w:sz w:val="24"/>
          <w:szCs w:val="24"/>
        </w:rPr>
        <w:t xml:space="preserve">, C.B, Thomsen T.W., (2014). </w:t>
      </w:r>
      <w:r w:rsidRPr="00A40AD6">
        <w:rPr>
          <w:rFonts w:ascii="Times New Roman" w:hAnsi="Times New Roman"/>
          <w:i/>
          <w:sz w:val="24"/>
          <w:szCs w:val="24"/>
        </w:rPr>
        <w:t xml:space="preserve">Clinical Procedures in Emergency Medicine. </w:t>
      </w:r>
      <w:r w:rsidRPr="00A40AD6">
        <w:rPr>
          <w:rFonts w:ascii="Times New Roman" w:hAnsi="Times New Roman"/>
          <w:sz w:val="24"/>
          <w:szCs w:val="24"/>
        </w:rPr>
        <w:t xml:space="preserve"> (6</w:t>
      </w:r>
      <w:r w:rsidRPr="00A40AD6">
        <w:rPr>
          <w:rFonts w:ascii="Times New Roman" w:hAnsi="Times New Roman"/>
          <w:sz w:val="24"/>
          <w:szCs w:val="24"/>
          <w:vertAlign w:val="superscript"/>
        </w:rPr>
        <w:t>th</w:t>
      </w:r>
      <w:r w:rsidRPr="00A40AD6">
        <w:rPr>
          <w:rFonts w:ascii="Times New Roman" w:hAnsi="Times New Roman"/>
          <w:sz w:val="24"/>
          <w:szCs w:val="24"/>
        </w:rPr>
        <w:t xml:space="preserve"> </w:t>
      </w:r>
      <w:proofErr w:type="gramStart"/>
      <w:r w:rsidRPr="00A40AD6">
        <w:rPr>
          <w:rFonts w:ascii="Times New Roman" w:hAnsi="Times New Roman"/>
          <w:sz w:val="24"/>
          <w:szCs w:val="24"/>
        </w:rPr>
        <w:t>ed</w:t>
      </w:r>
      <w:proofErr w:type="gramEnd"/>
      <w:r w:rsidRPr="00A40AD6">
        <w:rPr>
          <w:rFonts w:ascii="Times New Roman" w:hAnsi="Times New Roman"/>
          <w:sz w:val="24"/>
          <w:szCs w:val="24"/>
        </w:rPr>
        <w:t xml:space="preserve">.). Philadelphia, PA:  Saunders Elsevier.  </w:t>
      </w:r>
      <w:r w:rsidRPr="00A40AD6">
        <w:rPr>
          <w:rFonts w:ascii="Times New Roman" w:hAnsi="Times New Roman"/>
          <w:b/>
          <w:sz w:val="24"/>
          <w:szCs w:val="24"/>
        </w:rPr>
        <w:t>ISBN:  9781455706068</w:t>
      </w:r>
    </w:p>
    <w:p w:rsidR="00AC09DD" w:rsidRPr="00E55D18" w:rsidRDefault="00AC09DD" w:rsidP="00A40AD6">
      <w:pPr>
        <w:pStyle w:val="ListParagraph"/>
        <w:numPr>
          <w:ilvl w:val="0"/>
          <w:numId w:val="31"/>
        </w:numPr>
        <w:ind w:left="360"/>
        <w:rPr>
          <w:rFonts w:ascii="Times New Roman" w:hAnsi="Times New Roman"/>
          <w:b/>
          <w:sz w:val="24"/>
          <w:szCs w:val="24"/>
        </w:rPr>
      </w:pPr>
      <w:r w:rsidRPr="00E55D18">
        <w:rPr>
          <w:rFonts w:ascii="Times New Roman" w:hAnsi="Times New Roman"/>
          <w:sz w:val="24"/>
          <w:szCs w:val="24"/>
        </w:rPr>
        <w:lastRenderedPageBreak/>
        <w:t xml:space="preserve">Jensen, P. </w:t>
      </w:r>
      <w:r w:rsidR="00BE6FB2" w:rsidRPr="00E55D18">
        <w:rPr>
          <w:rFonts w:ascii="Times New Roman" w:hAnsi="Times New Roman"/>
          <w:sz w:val="24"/>
          <w:szCs w:val="24"/>
        </w:rPr>
        <w:t xml:space="preserve">(2013) </w:t>
      </w:r>
      <w:proofErr w:type="gramStart"/>
      <w:r w:rsidRPr="00E55D18">
        <w:rPr>
          <w:rFonts w:ascii="Times New Roman" w:hAnsi="Times New Roman"/>
          <w:i/>
          <w:sz w:val="24"/>
          <w:szCs w:val="24"/>
        </w:rPr>
        <w:t>The</w:t>
      </w:r>
      <w:proofErr w:type="gramEnd"/>
      <w:r w:rsidRPr="00E55D18">
        <w:rPr>
          <w:rFonts w:ascii="Times New Roman" w:hAnsi="Times New Roman"/>
          <w:i/>
          <w:sz w:val="24"/>
          <w:szCs w:val="24"/>
        </w:rPr>
        <w:t xml:space="preserve"> Basic Course.</w:t>
      </w:r>
      <w:r w:rsidRPr="00E55D18">
        <w:rPr>
          <w:rFonts w:ascii="Times New Roman" w:hAnsi="Times New Roman"/>
          <w:sz w:val="24"/>
          <w:szCs w:val="24"/>
        </w:rPr>
        <w:t xml:space="preserve"> </w:t>
      </w:r>
      <w:hyperlink r:id="rId13" w:history="1">
        <w:r w:rsidRPr="00E55D18">
          <w:rPr>
            <w:rStyle w:val="Hyperlink"/>
            <w:rFonts w:ascii="Times New Roman" w:hAnsi="Times New Roman"/>
            <w:sz w:val="24"/>
            <w:szCs w:val="24"/>
          </w:rPr>
          <w:t>www.emuniversity</w:t>
        </w:r>
      </w:hyperlink>
      <w:r w:rsidRPr="00E55D18">
        <w:rPr>
          <w:rFonts w:ascii="Times New Roman" w:hAnsi="Times New Roman"/>
          <w:sz w:val="24"/>
          <w:szCs w:val="24"/>
        </w:rPr>
        <w:t xml:space="preserve">.  </w:t>
      </w:r>
      <w:r w:rsidR="00BE6FB2" w:rsidRPr="00E55D18">
        <w:rPr>
          <w:rFonts w:ascii="Times New Roman" w:hAnsi="Times New Roman"/>
          <w:sz w:val="24"/>
          <w:szCs w:val="24"/>
        </w:rPr>
        <w:t>(</w:t>
      </w:r>
      <w:proofErr w:type="gramStart"/>
      <w:r w:rsidR="00BE6FB2" w:rsidRPr="00E55D18">
        <w:rPr>
          <w:rFonts w:ascii="Times New Roman" w:hAnsi="Times New Roman"/>
          <w:sz w:val="24"/>
          <w:szCs w:val="24"/>
        </w:rPr>
        <w:t>not</w:t>
      </w:r>
      <w:proofErr w:type="gramEnd"/>
      <w:r w:rsidR="00BE6FB2" w:rsidRPr="00E55D18">
        <w:rPr>
          <w:rFonts w:ascii="Times New Roman" w:hAnsi="Times New Roman"/>
          <w:sz w:val="24"/>
          <w:szCs w:val="24"/>
        </w:rPr>
        <w:t xml:space="preserve"> available through UTA Bookstore; access via website. </w:t>
      </w:r>
      <w:r w:rsidRPr="00E55D18">
        <w:rPr>
          <w:rFonts w:ascii="Times New Roman" w:hAnsi="Times New Roman"/>
          <w:sz w:val="24"/>
          <w:szCs w:val="24"/>
        </w:rPr>
        <w:t xml:space="preserve">Cost: $21.99 to </w:t>
      </w:r>
      <w:r w:rsidR="00BE6FB2" w:rsidRPr="00E55D18">
        <w:rPr>
          <w:rFonts w:ascii="Times New Roman" w:hAnsi="Times New Roman"/>
          <w:sz w:val="24"/>
          <w:szCs w:val="24"/>
        </w:rPr>
        <w:t xml:space="preserve">buy </w:t>
      </w:r>
      <w:r w:rsidRPr="00E55D18">
        <w:rPr>
          <w:rFonts w:ascii="Times New Roman" w:hAnsi="Times New Roman"/>
          <w:sz w:val="24"/>
          <w:szCs w:val="24"/>
        </w:rPr>
        <w:t>video course</w:t>
      </w:r>
      <w:r w:rsidR="00BE6FB2" w:rsidRPr="00E55D18">
        <w:rPr>
          <w:rFonts w:ascii="Times New Roman" w:hAnsi="Times New Roman"/>
          <w:b/>
          <w:sz w:val="24"/>
          <w:szCs w:val="24"/>
        </w:rPr>
        <w:t>)</w:t>
      </w:r>
      <w:r w:rsidRPr="00E55D18">
        <w:rPr>
          <w:rFonts w:ascii="Times New Roman" w:hAnsi="Times New Roman"/>
          <w:b/>
          <w:sz w:val="24"/>
          <w:szCs w:val="24"/>
        </w:rPr>
        <w:t>.</w:t>
      </w:r>
      <w:r w:rsidR="00A40AD6" w:rsidRPr="00E55D18">
        <w:rPr>
          <w:rFonts w:ascii="Times New Roman" w:hAnsi="Times New Roman"/>
          <w:b/>
          <w:color w:val="FF0000"/>
          <w:sz w:val="24"/>
          <w:szCs w:val="24"/>
        </w:rPr>
        <w:t xml:space="preserve">  </w:t>
      </w:r>
    </w:p>
    <w:p w:rsidR="00782576" w:rsidRPr="00AC09DD" w:rsidRDefault="00782576" w:rsidP="00560746">
      <w:pPr>
        <w:pStyle w:val="ListParagraph"/>
        <w:ind w:left="360"/>
        <w:rPr>
          <w:rFonts w:ascii="Times New Roman" w:hAnsi="Times New Roman"/>
          <w:sz w:val="24"/>
          <w:szCs w:val="24"/>
        </w:rPr>
      </w:pPr>
    </w:p>
    <w:p w:rsidR="00DE0C3B" w:rsidRDefault="00DE0C3B" w:rsidP="006613D2">
      <w:pPr>
        <w:tabs>
          <w:tab w:val="left" w:pos="8205"/>
        </w:tabs>
        <w:rPr>
          <w:rFonts w:ascii="Times New Roman" w:hAnsi="Times New Roman"/>
          <w:b/>
          <w:sz w:val="24"/>
          <w:szCs w:val="24"/>
        </w:rPr>
      </w:pPr>
      <w:r w:rsidRPr="00F4623F">
        <w:rPr>
          <w:rFonts w:ascii="Times New Roman" w:hAnsi="Times New Roman"/>
          <w:b/>
          <w:sz w:val="24"/>
          <w:szCs w:val="24"/>
          <w:u w:val="single"/>
        </w:rPr>
        <w:t>Descriptions of major assignments and examinations with due dates</w:t>
      </w:r>
      <w:r w:rsidRPr="000C5D1A">
        <w:rPr>
          <w:rFonts w:ascii="Times New Roman" w:hAnsi="Times New Roman"/>
          <w:b/>
          <w:sz w:val="24"/>
          <w:szCs w:val="24"/>
        </w:rPr>
        <w:t xml:space="preserve">: </w:t>
      </w:r>
      <w:r w:rsidR="006613D2">
        <w:rPr>
          <w:rFonts w:ascii="Times New Roman" w:hAnsi="Times New Roman"/>
          <w:b/>
          <w:sz w:val="24"/>
          <w:szCs w:val="24"/>
        </w:rPr>
        <w:tab/>
      </w:r>
    </w:p>
    <w:tbl>
      <w:tblPr>
        <w:tblStyle w:val="TableGrid"/>
        <w:tblW w:w="0" w:type="auto"/>
        <w:tblLook w:val="04A0" w:firstRow="1" w:lastRow="0" w:firstColumn="1" w:lastColumn="0" w:noHBand="0" w:noVBand="1"/>
      </w:tblPr>
      <w:tblGrid>
        <w:gridCol w:w="4014"/>
        <w:gridCol w:w="1944"/>
        <w:gridCol w:w="1440"/>
      </w:tblGrid>
      <w:tr w:rsidR="006613D2" w:rsidTr="00A40AD6">
        <w:tc>
          <w:tcPr>
            <w:tcW w:w="4014" w:type="dxa"/>
            <w:shd w:val="clear" w:color="auto" w:fill="D9D9D9" w:themeFill="background1" w:themeFillShade="D9"/>
          </w:tcPr>
          <w:p w:rsidR="006613D2" w:rsidRPr="006613D2" w:rsidRDefault="006613D2" w:rsidP="006613D2">
            <w:pPr>
              <w:tabs>
                <w:tab w:val="left" w:pos="8205"/>
              </w:tabs>
              <w:rPr>
                <w:rFonts w:ascii="Times New Roman" w:hAnsi="Times New Roman"/>
                <w:b/>
                <w:sz w:val="24"/>
                <w:szCs w:val="24"/>
                <w:u w:val="single"/>
              </w:rPr>
            </w:pPr>
            <w:r w:rsidRPr="006613D2">
              <w:rPr>
                <w:rFonts w:ascii="Times New Roman" w:hAnsi="Times New Roman"/>
                <w:b/>
                <w:sz w:val="24"/>
                <w:szCs w:val="24"/>
                <w:u w:val="single"/>
              </w:rPr>
              <w:t>Assignment</w:t>
            </w:r>
          </w:p>
        </w:tc>
        <w:tc>
          <w:tcPr>
            <w:tcW w:w="1944" w:type="dxa"/>
            <w:shd w:val="clear" w:color="auto" w:fill="D9D9D9" w:themeFill="background1" w:themeFillShade="D9"/>
          </w:tcPr>
          <w:p w:rsidR="006613D2" w:rsidRPr="006613D2" w:rsidRDefault="006613D2" w:rsidP="006613D2">
            <w:pPr>
              <w:tabs>
                <w:tab w:val="left" w:pos="8205"/>
              </w:tabs>
              <w:rPr>
                <w:rFonts w:ascii="Times New Roman" w:hAnsi="Times New Roman"/>
                <w:b/>
                <w:sz w:val="24"/>
                <w:szCs w:val="24"/>
                <w:u w:val="single"/>
              </w:rPr>
            </w:pPr>
            <w:r w:rsidRPr="006613D2">
              <w:rPr>
                <w:rFonts w:ascii="Times New Roman" w:hAnsi="Times New Roman"/>
                <w:b/>
                <w:sz w:val="24"/>
                <w:szCs w:val="24"/>
                <w:u w:val="single"/>
              </w:rPr>
              <w:t>Percentage</w:t>
            </w:r>
          </w:p>
        </w:tc>
        <w:tc>
          <w:tcPr>
            <w:tcW w:w="1440" w:type="dxa"/>
            <w:shd w:val="clear" w:color="auto" w:fill="D9D9D9" w:themeFill="background1" w:themeFillShade="D9"/>
          </w:tcPr>
          <w:p w:rsidR="006613D2" w:rsidRPr="006613D2" w:rsidRDefault="006613D2" w:rsidP="006613D2">
            <w:pPr>
              <w:tabs>
                <w:tab w:val="left" w:pos="8205"/>
              </w:tabs>
              <w:rPr>
                <w:rFonts w:ascii="Times New Roman" w:hAnsi="Times New Roman"/>
                <w:b/>
                <w:sz w:val="24"/>
                <w:szCs w:val="24"/>
                <w:u w:val="single"/>
              </w:rPr>
            </w:pPr>
            <w:r w:rsidRPr="006613D2">
              <w:rPr>
                <w:rFonts w:ascii="Times New Roman" w:hAnsi="Times New Roman"/>
                <w:b/>
                <w:sz w:val="24"/>
                <w:szCs w:val="24"/>
                <w:u w:val="single"/>
              </w:rPr>
              <w:t>Due</w:t>
            </w:r>
          </w:p>
        </w:tc>
      </w:tr>
      <w:tr w:rsidR="006613D2" w:rsidTr="00A40AD6">
        <w:tc>
          <w:tcPr>
            <w:tcW w:w="4014" w:type="dxa"/>
          </w:tcPr>
          <w:p w:rsidR="006613D2" w:rsidRDefault="006613D2" w:rsidP="006613D2">
            <w:pPr>
              <w:tabs>
                <w:tab w:val="left" w:pos="8205"/>
              </w:tabs>
              <w:rPr>
                <w:rFonts w:ascii="Times New Roman" w:hAnsi="Times New Roman"/>
                <w:sz w:val="24"/>
                <w:szCs w:val="24"/>
              </w:rPr>
            </w:pPr>
            <w:r>
              <w:rPr>
                <w:rFonts w:ascii="Times New Roman" w:hAnsi="Times New Roman"/>
                <w:sz w:val="24"/>
                <w:szCs w:val="24"/>
              </w:rPr>
              <w:t>Exam #1</w:t>
            </w:r>
          </w:p>
        </w:tc>
        <w:tc>
          <w:tcPr>
            <w:tcW w:w="1944" w:type="dxa"/>
          </w:tcPr>
          <w:p w:rsidR="006613D2" w:rsidRDefault="006613D2" w:rsidP="006613D2">
            <w:pPr>
              <w:tabs>
                <w:tab w:val="left" w:pos="8205"/>
              </w:tabs>
              <w:rPr>
                <w:rFonts w:ascii="Times New Roman" w:hAnsi="Times New Roman"/>
                <w:sz w:val="24"/>
                <w:szCs w:val="24"/>
              </w:rPr>
            </w:pPr>
            <w:r>
              <w:rPr>
                <w:rFonts w:ascii="Times New Roman" w:hAnsi="Times New Roman"/>
                <w:sz w:val="24"/>
                <w:szCs w:val="24"/>
              </w:rPr>
              <w:t>25%</w:t>
            </w:r>
          </w:p>
        </w:tc>
        <w:tc>
          <w:tcPr>
            <w:tcW w:w="1440" w:type="dxa"/>
          </w:tcPr>
          <w:p w:rsidR="006613D2" w:rsidRPr="00A40AD6" w:rsidRDefault="00A40AD6" w:rsidP="006613D2">
            <w:pPr>
              <w:tabs>
                <w:tab w:val="left" w:pos="8205"/>
              </w:tabs>
              <w:rPr>
                <w:rFonts w:ascii="Times New Roman" w:hAnsi="Times New Roman"/>
                <w:b/>
                <w:color w:val="FF0000"/>
                <w:sz w:val="24"/>
                <w:szCs w:val="24"/>
                <w:highlight w:val="yellow"/>
              </w:rPr>
            </w:pPr>
            <w:r w:rsidRPr="00A40AD6">
              <w:rPr>
                <w:rFonts w:ascii="Times New Roman" w:hAnsi="Times New Roman"/>
                <w:b/>
                <w:color w:val="FF0000"/>
                <w:sz w:val="24"/>
                <w:szCs w:val="24"/>
                <w:highlight w:val="yellow"/>
              </w:rPr>
              <w:t>(Date)</w:t>
            </w:r>
          </w:p>
        </w:tc>
      </w:tr>
      <w:tr w:rsidR="006613D2" w:rsidTr="00A40AD6">
        <w:tc>
          <w:tcPr>
            <w:tcW w:w="4014" w:type="dxa"/>
          </w:tcPr>
          <w:p w:rsidR="006613D2" w:rsidRDefault="006613D2" w:rsidP="006613D2">
            <w:pPr>
              <w:tabs>
                <w:tab w:val="left" w:pos="8205"/>
              </w:tabs>
              <w:rPr>
                <w:rFonts w:ascii="Times New Roman" w:hAnsi="Times New Roman"/>
                <w:sz w:val="24"/>
                <w:szCs w:val="24"/>
              </w:rPr>
            </w:pPr>
            <w:r>
              <w:rPr>
                <w:rFonts w:ascii="Times New Roman" w:hAnsi="Times New Roman"/>
                <w:sz w:val="24"/>
                <w:szCs w:val="24"/>
              </w:rPr>
              <w:t>Exam #2</w:t>
            </w:r>
          </w:p>
        </w:tc>
        <w:tc>
          <w:tcPr>
            <w:tcW w:w="1944" w:type="dxa"/>
          </w:tcPr>
          <w:p w:rsidR="006613D2" w:rsidRDefault="00470F8E" w:rsidP="006613D2">
            <w:pPr>
              <w:tabs>
                <w:tab w:val="left" w:pos="8205"/>
              </w:tabs>
              <w:rPr>
                <w:rFonts w:ascii="Times New Roman" w:hAnsi="Times New Roman"/>
                <w:sz w:val="24"/>
                <w:szCs w:val="24"/>
              </w:rPr>
            </w:pPr>
            <w:r>
              <w:rPr>
                <w:rFonts w:ascii="Times New Roman" w:hAnsi="Times New Roman"/>
                <w:sz w:val="24"/>
                <w:szCs w:val="24"/>
              </w:rPr>
              <w:t>25%</w:t>
            </w:r>
          </w:p>
        </w:tc>
        <w:tc>
          <w:tcPr>
            <w:tcW w:w="1440" w:type="dxa"/>
          </w:tcPr>
          <w:p w:rsidR="006613D2" w:rsidRPr="00A40AD6" w:rsidRDefault="00A40AD6" w:rsidP="006613D2">
            <w:pPr>
              <w:tabs>
                <w:tab w:val="left" w:pos="8205"/>
              </w:tabs>
              <w:rPr>
                <w:rFonts w:ascii="Times New Roman" w:hAnsi="Times New Roman"/>
                <w:b/>
                <w:color w:val="FF0000"/>
                <w:sz w:val="24"/>
                <w:szCs w:val="24"/>
                <w:highlight w:val="yellow"/>
              </w:rPr>
            </w:pPr>
            <w:r w:rsidRPr="00A40AD6">
              <w:rPr>
                <w:rFonts w:ascii="Times New Roman" w:hAnsi="Times New Roman"/>
                <w:b/>
                <w:color w:val="FF0000"/>
                <w:sz w:val="24"/>
                <w:szCs w:val="24"/>
                <w:highlight w:val="yellow"/>
              </w:rPr>
              <w:t>(Date)</w:t>
            </w:r>
          </w:p>
        </w:tc>
      </w:tr>
      <w:tr w:rsidR="006613D2" w:rsidTr="00A40AD6">
        <w:tc>
          <w:tcPr>
            <w:tcW w:w="4014" w:type="dxa"/>
          </w:tcPr>
          <w:p w:rsidR="006613D2" w:rsidRDefault="006613D2" w:rsidP="00CC0E0A">
            <w:pPr>
              <w:tabs>
                <w:tab w:val="left" w:pos="8205"/>
              </w:tabs>
              <w:rPr>
                <w:rFonts w:ascii="Times New Roman" w:hAnsi="Times New Roman"/>
                <w:sz w:val="24"/>
                <w:szCs w:val="24"/>
              </w:rPr>
            </w:pPr>
            <w:r>
              <w:rPr>
                <w:rFonts w:ascii="Times New Roman" w:hAnsi="Times New Roman"/>
                <w:sz w:val="24"/>
                <w:szCs w:val="24"/>
              </w:rPr>
              <w:t>Evidence Based Paper</w:t>
            </w:r>
          </w:p>
        </w:tc>
        <w:tc>
          <w:tcPr>
            <w:tcW w:w="1944" w:type="dxa"/>
          </w:tcPr>
          <w:p w:rsidR="006613D2" w:rsidRDefault="00470F8E" w:rsidP="006613D2">
            <w:pPr>
              <w:tabs>
                <w:tab w:val="left" w:pos="8205"/>
              </w:tabs>
              <w:rPr>
                <w:rFonts w:ascii="Times New Roman" w:hAnsi="Times New Roman"/>
                <w:sz w:val="24"/>
                <w:szCs w:val="24"/>
              </w:rPr>
            </w:pPr>
            <w:r>
              <w:rPr>
                <w:rFonts w:ascii="Times New Roman" w:hAnsi="Times New Roman"/>
                <w:sz w:val="24"/>
                <w:szCs w:val="24"/>
              </w:rPr>
              <w:t>30%</w:t>
            </w:r>
          </w:p>
        </w:tc>
        <w:tc>
          <w:tcPr>
            <w:tcW w:w="1440" w:type="dxa"/>
          </w:tcPr>
          <w:p w:rsidR="006613D2" w:rsidRPr="00A40AD6" w:rsidRDefault="00A40AD6" w:rsidP="006613D2">
            <w:pPr>
              <w:tabs>
                <w:tab w:val="left" w:pos="8205"/>
              </w:tabs>
              <w:rPr>
                <w:rFonts w:ascii="Times New Roman" w:hAnsi="Times New Roman"/>
                <w:b/>
                <w:color w:val="FF0000"/>
                <w:sz w:val="24"/>
                <w:szCs w:val="24"/>
                <w:highlight w:val="yellow"/>
              </w:rPr>
            </w:pPr>
            <w:r w:rsidRPr="00A40AD6">
              <w:rPr>
                <w:rFonts w:ascii="Times New Roman" w:hAnsi="Times New Roman"/>
                <w:b/>
                <w:color w:val="FF0000"/>
                <w:sz w:val="24"/>
                <w:szCs w:val="24"/>
                <w:highlight w:val="yellow"/>
              </w:rPr>
              <w:t>(Date)</w:t>
            </w:r>
          </w:p>
        </w:tc>
      </w:tr>
      <w:tr w:rsidR="00CC0E0A" w:rsidTr="00A40AD6">
        <w:tc>
          <w:tcPr>
            <w:tcW w:w="4014" w:type="dxa"/>
          </w:tcPr>
          <w:p w:rsidR="00CC0E0A" w:rsidRDefault="00CC0E0A" w:rsidP="00320A70">
            <w:pPr>
              <w:tabs>
                <w:tab w:val="left" w:pos="8205"/>
              </w:tabs>
              <w:rPr>
                <w:rFonts w:ascii="Times New Roman" w:hAnsi="Times New Roman"/>
                <w:sz w:val="24"/>
                <w:szCs w:val="24"/>
              </w:rPr>
            </w:pPr>
            <w:r>
              <w:rPr>
                <w:rFonts w:ascii="Times New Roman" w:hAnsi="Times New Roman"/>
                <w:sz w:val="24"/>
                <w:szCs w:val="24"/>
              </w:rPr>
              <w:t>Attendance/Class/Lab Participation</w:t>
            </w:r>
          </w:p>
        </w:tc>
        <w:tc>
          <w:tcPr>
            <w:tcW w:w="1944" w:type="dxa"/>
          </w:tcPr>
          <w:p w:rsidR="00CC0E0A" w:rsidRDefault="00CC0E0A" w:rsidP="00320A70">
            <w:pPr>
              <w:tabs>
                <w:tab w:val="left" w:pos="8205"/>
              </w:tabs>
              <w:rPr>
                <w:rFonts w:ascii="Times New Roman" w:hAnsi="Times New Roman"/>
                <w:sz w:val="24"/>
                <w:szCs w:val="24"/>
              </w:rPr>
            </w:pPr>
            <w:r>
              <w:rPr>
                <w:rFonts w:ascii="Times New Roman" w:hAnsi="Times New Roman"/>
                <w:sz w:val="24"/>
                <w:szCs w:val="24"/>
              </w:rPr>
              <w:t>20%</w:t>
            </w:r>
          </w:p>
        </w:tc>
        <w:tc>
          <w:tcPr>
            <w:tcW w:w="1440" w:type="dxa"/>
          </w:tcPr>
          <w:p w:rsidR="00CC0E0A" w:rsidRPr="00A40AD6" w:rsidRDefault="00A40AD6" w:rsidP="00320A70">
            <w:pPr>
              <w:tabs>
                <w:tab w:val="left" w:pos="8205"/>
              </w:tabs>
              <w:rPr>
                <w:rFonts w:ascii="Times New Roman" w:hAnsi="Times New Roman"/>
                <w:b/>
                <w:color w:val="FF0000"/>
                <w:sz w:val="24"/>
                <w:szCs w:val="24"/>
                <w:highlight w:val="yellow"/>
              </w:rPr>
            </w:pPr>
            <w:r w:rsidRPr="00A40AD6">
              <w:rPr>
                <w:rFonts w:ascii="Times New Roman" w:hAnsi="Times New Roman"/>
                <w:b/>
                <w:color w:val="FF0000"/>
                <w:sz w:val="24"/>
                <w:szCs w:val="24"/>
                <w:highlight w:val="yellow"/>
              </w:rPr>
              <w:t>(Date)</w:t>
            </w:r>
          </w:p>
        </w:tc>
      </w:tr>
      <w:tr w:rsidR="006613D2" w:rsidTr="00A40AD6">
        <w:tc>
          <w:tcPr>
            <w:tcW w:w="4014" w:type="dxa"/>
          </w:tcPr>
          <w:p w:rsidR="006613D2" w:rsidRDefault="006613D2" w:rsidP="006613D2">
            <w:pPr>
              <w:tabs>
                <w:tab w:val="left" w:pos="8205"/>
              </w:tabs>
              <w:rPr>
                <w:rFonts w:ascii="Times New Roman" w:hAnsi="Times New Roman"/>
                <w:sz w:val="24"/>
                <w:szCs w:val="24"/>
              </w:rPr>
            </w:pPr>
            <w:r>
              <w:rPr>
                <w:rFonts w:ascii="Times New Roman" w:hAnsi="Times New Roman"/>
                <w:sz w:val="24"/>
                <w:szCs w:val="24"/>
              </w:rPr>
              <w:t>Radiology online practice assignment</w:t>
            </w:r>
          </w:p>
        </w:tc>
        <w:tc>
          <w:tcPr>
            <w:tcW w:w="1944" w:type="dxa"/>
          </w:tcPr>
          <w:p w:rsidR="006613D2" w:rsidRDefault="00470F8E" w:rsidP="006613D2">
            <w:pPr>
              <w:tabs>
                <w:tab w:val="left" w:pos="8205"/>
              </w:tabs>
              <w:rPr>
                <w:rFonts w:ascii="Times New Roman" w:hAnsi="Times New Roman"/>
                <w:sz w:val="24"/>
                <w:szCs w:val="24"/>
              </w:rPr>
            </w:pPr>
            <w:r>
              <w:rPr>
                <w:rFonts w:ascii="Times New Roman" w:hAnsi="Times New Roman"/>
                <w:sz w:val="24"/>
                <w:szCs w:val="24"/>
              </w:rPr>
              <w:t>Pass/Fail</w:t>
            </w:r>
          </w:p>
        </w:tc>
        <w:tc>
          <w:tcPr>
            <w:tcW w:w="1440" w:type="dxa"/>
          </w:tcPr>
          <w:p w:rsidR="00CC0E0A" w:rsidRPr="00A40AD6" w:rsidRDefault="00A40AD6" w:rsidP="007A48A1">
            <w:pPr>
              <w:tabs>
                <w:tab w:val="left" w:pos="8205"/>
              </w:tabs>
              <w:rPr>
                <w:rFonts w:ascii="Times New Roman" w:hAnsi="Times New Roman"/>
                <w:b/>
                <w:color w:val="FF0000"/>
                <w:sz w:val="24"/>
                <w:szCs w:val="24"/>
                <w:highlight w:val="yellow"/>
              </w:rPr>
            </w:pPr>
            <w:r w:rsidRPr="00A40AD6">
              <w:rPr>
                <w:rFonts w:ascii="Times New Roman" w:hAnsi="Times New Roman"/>
                <w:b/>
                <w:color w:val="FF0000"/>
                <w:sz w:val="24"/>
                <w:szCs w:val="24"/>
                <w:highlight w:val="yellow"/>
              </w:rPr>
              <w:t>(Date)</w:t>
            </w:r>
          </w:p>
        </w:tc>
      </w:tr>
      <w:tr w:rsidR="006613D2" w:rsidTr="00A40AD6">
        <w:tc>
          <w:tcPr>
            <w:tcW w:w="4014" w:type="dxa"/>
          </w:tcPr>
          <w:p w:rsidR="006613D2" w:rsidRPr="00470F8E" w:rsidRDefault="00470F8E" w:rsidP="006613D2">
            <w:pPr>
              <w:tabs>
                <w:tab w:val="left" w:pos="8205"/>
              </w:tabs>
              <w:rPr>
                <w:rFonts w:ascii="Times New Roman" w:hAnsi="Times New Roman"/>
                <w:b/>
                <w:sz w:val="24"/>
                <w:szCs w:val="24"/>
              </w:rPr>
            </w:pPr>
            <w:r w:rsidRPr="00470F8E">
              <w:rPr>
                <w:rFonts w:ascii="Times New Roman" w:hAnsi="Times New Roman"/>
                <w:b/>
                <w:sz w:val="24"/>
                <w:szCs w:val="24"/>
              </w:rPr>
              <w:t>TOTAL</w:t>
            </w:r>
          </w:p>
        </w:tc>
        <w:tc>
          <w:tcPr>
            <w:tcW w:w="1944" w:type="dxa"/>
          </w:tcPr>
          <w:p w:rsidR="006613D2" w:rsidRPr="00470F8E" w:rsidRDefault="00470F8E" w:rsidP="006613D2">
            <w:pPr>
              <w:tabs>
                <w:tab w:val="left" w:pos="8205"/>
              </w:tabs>
              <w:rPr>
                <w:rFonts w:ascii="Times New Roman" w:hAnsi="Times New Roman"/>
                <w:b/>
                <w:sz w:val="24"/>
                <w:szCs w:val="24"/>
              </w:rPr>
            </w:pPr>
            <w:r w:rsidRPr="00470F8E">
              <w:rPr>
                <w:rFonts w:ascii="Times New Roman" w:hAnsi="Times New Roman"/>
                <w:b/>
                <w:sz w:val="24"/>
                <w:szCs w:val="24"/>
              </w:rPr>
              <w:t>100%</w:t>
            </w:r>
          </w:p>
        </w:tc>
        <w:tc>
          <w:tcPr>
            <w:tcW w:w="1440" w:type="dxa"/>
          </w:tcPr>
          <w:p w:rsidR="006613D2" w:rsidRDefault="006613D2" w:rsidP="006613D2">
            <w:pPr>
              <w:tabs>
                <w:tab w:val="left" w:pos="8205"/>
              </w:tabs>
              <w:rPr>
                <w:rFonts w:ascii="Times New Roman" w:hAnsi="Times New Roman"/>
                <w:sz w:val="24"/>
                <w:szCs w:val="24"/>
              </w:rPr>
            </w:pPr>
          </w:p>
        </w:tc>
      </w:tr>
    </w:tbl>
    <w:p w:rsidR="00E55D18" w:rsidRDefault="00E55D18" w:rsidP="00A40AD6">
      <w:pPr>
        <w:rPr>
          <w:rFonts w:ascii="Times New Roman" w:hAnsi="Times New Roman"/>
          <w:b/>
          <w:sz w:val="24"/>
          <w:szCs w:val="24"/>
          <w:u w:val="single"/>
        </w:rPr>
      </w:pPr>
    </w:p>
    <w:p w:rsidR="00A40AD6" w:rsidRPr="005D6CEE" w:rsidRDefault="00A40AD6" w:rsidP="00A40AD6">
      <w:pPr>
        <w:rPr>
          <w:rFonts w:ascii="Times New Roman" w:hAnsi="Times New Roman"/>
          <w:sz w:val="24"/>
          <w:szCs w:val="24"/>
        </w:rPr>
      </w:pPr>
      <w:r w:rsidRPr="005D6CEE">
        <w:rPr>
          <w:rFonts w:ascii="Times New Roman" w:hAnsi="Times New Roman"/>
          <w:b/>
          <w:sz w:val="24"/>
          <w:szCs w:val="24"/>
          <w:u w:val="single"/>
        </w:rPr>
        <w:t>Grading Policy</w:t>
      </w:r>
      <w:r>
        <w:rPr>
          <w:rFonts w:ascii="Times New Roman" w:hAnsi="Times New Roman"/>
          <w:b/>
          <w:sz w:val="24"/>
          <w:szCs w:val="24"/>
        </w:rPr>
        <w:t xml:space="preserve">:  </w:t>
      </w:r>
      <w:r w:rsidRPr="005D6CEE">
        <w:rPr>
          <w:rFonts w:ascii="Times New Roman" w:hAnsi="Times New Roman"/>
          <w:sz w:val="24"/>
          <w:szCs w:val="24"/>
        </w:rPr>
        <w:t>Students are expected to keep track of their performance throughout the semester and seek guidance from available sources (including the instructor) if their performance drops below satisfactory levels.</w:t>
      </w:r>
    </w:p>
    <w:p w:rsidR="00A40AD6" w:rsidRPr="005D6CEE" w:rsidRDefault="00A40AD6" w:rsidP="00A40AD6">
      <w:pPr>
        <w:rPr>
          <w:rFonts w:ascii="Times New Roman" w:hAnsi="Times New Roman"/>
          <w:sz w:val="24"/>
          <w:szCs w:val="24"/>
        </w:rPr>
      </w:pPr>
    </w:p>
    <w:p w:rsidR="00A40AD6" w:rsidRPr="005D6CEE" w:rsidRDefault="00A40AD6" w:rsidP="00A40AD6">
      <w:pPr>
        <w:rPr>
          <w:rFonts w:ascii="Times New Roman" w:hAnsi="Times New Roman"/>
          <w:sz w:val="24"/>
          <w:szCs w:val="24"/>
        </w:rPr>
      </w:pPr>
      <w:r w:rsidRPr="005D6CEE">
        <w:rPr>
          <w:rFonts w:ascii="Times New Roman" w:hAnsi="Times New Roman"/>
          <w:sz w:val="24"/>
          <w:szCs w:val="24"/>
        </w:rPr>
        <w:t>Course Grading Scale</w:t>
      </w:r>
    </w:p>
    <w:p w:rsidR="00A40AD6" w:rsidRPr="005D6CEE" w:rsidRDefault="00A40AD6" w:rsidP="00A40AD6">
      <w:pPr>
        <w:rPr>
          <w:rFonts w:ascii="Times New Roman" w:hAnsi="Times New Roman"/>
          <w:sz w:val="24"/>
          <w:szCs w:val="24"/>
        </w:rPr>
      </w:pPr>
      <w:r w:rsidRPr="005D6CEE">
        <w:rPr>
          <w:rFonts w:ascii="Times New Roman" w:hAnsi="Times New Roman"/>
          <w:sz w:val="24"/>
          <w:szCs w:val="24"/>
        </w:rPr>
        <w:t>A = 92 to 100</w:t>
      </w:r>
    </w:p>
    <w:p w:rsidR="00A40AD6" w:rsidRPr="005D6CEE" w:rsidRDefault="00A40AD6" w:rsidP="00A40AD6">
      <w:pPr>
        <w:rPr>
          <w:rFonts w:ascii="Times New Roman" w:hAnsi="Times New Roman"/>
          <w:sz w:val="24"/>
          <w:szCs w:val="24"/>
        </w:rPr>
      </w:pPr>
      <w:r w:rsidRPr="005D6CEE">
        <w:rPr>
          <w:rFonts w:ascii="Times New Roman" w:hAnsi="Times New Roman"/>
          <w:sz w:val="24"/>
          <w:szCs w:val="24"/>
        </w:rPr>
        <w:t>B = 83 to 91</w:t>
      </w:r>
    </w:p>
    <w:p w:rsidR="00A40AD6" w:rsidRPr="005D6CEE" w:rsidRDefault="00A40AD6" w:rsidP="00A40AD6">
      <w:pPr>
        <w:rPr>
          <w:rFonts w:ascii="Times New Roman" w:hAnsi="Times New Roman"/>
          <w:sz w:val="24"/>
          <w:szCs w:val="24"/>
        </w:rPr>
      </w:pPr>
      <w:r w:rsidRPr="005D6CEE">
        <w:rPr>
          <w:rFonts w:ascii="Times New Roman" w:hAnsi="Times New Roman"/>
          <w:sz w:val="24"/>
          <w:szCs w:val="24"/>
        </w:rPr>
        <w:t>C = 74 to 82</w:t>
      </w:r>
    </w:p>
    <w:p w:rsidR="00A40AD6" w:rsidRPr="005D6CEE" w:rsidRDefault="00A40AD6" w:rsidP="00A40AD6">
      <w:pPr>
        <w:rPr>
          <w:rFonts w:ascii="Times New Roman" w:hAnsi="Times New Roman"/>
          <w:sz w:val="24"/>
          <w:szCs w:val="24"/>
        </w:rPr>
      </w:pPr>
      <w:r w:rsidRPr="005D6CEE">
        <w:rPr>
          <w:rFonts w:ascii="Times New Roman" w:hAnsi="Times New Roman"/>
          <w:sz w:val="24"/>
          <w:szCs w:val="24"/>
        </w:rPr>
        <w:t>D = 68 to 73 – cannot progress</w:t>
      </w:r>
    </w:p>
    <w:p w:rsidR="00A40AD6" w:rsidRDefault="00A40AD6" w:rsidP="00A40AD6">
      <w:pPr>
        <w:rPr>
          <w:rFonts w:ascii="Times New Roman" w:hAnsi="Times New Roman"/>
          <w:sz w:val="24"/>
          <w:szCs w:val="24"/>
        </w:rPr>
      </w:pPr>
      <w:r w:rsidRPr="005D6CEE">
        <w:rPr>
          <w:rFonts w:ascii="Times New Roman" w:hAnsi="Times New Roman"/>
          <w:sz w:val="24"/>
          <w:szCs w:val="24"/>
        </w:rPr>
        <w:t>F = below 68 – cannot progress</w:t>
      </w:r>
    </w:p>
    <w:p w:rsidR="00A40AD6" w:rsidRDefault="00A40AD6" w:rsidP="00A40AD6">
      <w:pPr>
        <w:rPr>
          <w:rFonts w:ascii="Times New Roman" w:hAnsi="Times New Roman"/>
          <w:sz w:val="24"/>
          <w:szCs w:val="24"/>
        </w:rPr>
      </w:pPr>
    </w:p>
    <w:p w:rsidR="00A40AD6" w:rsidRPr="00470F8E" w:rsidRDefault="00A40AD6" w:rsidP="00A40AD6">
      <w:pPr>
        <w:rPr>
          <w:rFonts w:ascii="Times New Roman" w:hAnsi="Times New Roman"/>
          <w:b/>
          <w:bCs/>
          <w:sz w:val="24"/>
          <w:szCs w:val="24"/>
        </w:rPr>
      </w:pPr>
      <w:r w:rsidRPr="00470F8E">
        <w:rPr>
          <w:rFonts w:ascii="Times New Roman" w:hAnsi="Times New Roman"/>
          <w:b/>
          <w:bCs/>
          <w:sz w:val="24"/>
          <w:szCs w:val="24"/>
        </w:rPr>
        <w:t>Final grade will be rounded up if .5 or above (e.g. 91.5 = A; 91.49=B)</w:t>
      </w:r>
    </w:p>
    <w:p w:rsidR="00A40AD6" w:rsidRDefault="00A40AD6" w:rsidP="00A40AD6">
      <w:pPr>
        <w:rPr>
          <w:rFonts w:ascii="Times New Roman" w:hAnsi="Times New Roman"/>
          <w:b/>
          <w:sz w:val="24"/>
          <w:szCs w:val="24"/>
          <w:u w:val="single"/>
        </w:rPr>
      </w:pPr>
    </w:p>
    <w:p w:rsidR="00A40AD6" w:rsidRDefault="00A40AD6" w:rsidP="00A40AD6">
      <w:pPr>
        <w:rPr>
          <w:rFonts w:ascii="Times New Roman" w:hAnsi="Times New Roman"/>
          <w:b/>
          <w:sz w:val="24"/>
          <w:szCs w:val="24"/>
          <w:u w:val="single"/>
        </w:rPr>
      </w:pPr>
      <w:r>
        <w:rPr>
          <w:rFonts w:ascii="Times New Roman" w:hAnsi="Times New Roman"/>
          <w:b/>
          <w:sz w:val="24"/>
          <w:szCs w:val="24"/>
          <w:u w:val="single"/>
        </w:rPr>
        <w:t>Tests:</w:t>
      </w:r>
    </w:p>
    <w:p w:rsidR="00A40AD6" w:rsidRPr="00470F8E" w:rsidRDefault="00A40AD6" w:rsidP="00A40AD6">
      <w:pPr>
        <w:rPr>
          <w:rFonts w:ascii="Times New Roman" w:hAnsi="Times New Roman"/>
          <w:sz w:val="24"/>
          <w:szCs w:val="24"/>
        </w:rPr>
      </w:pPr>
      <w:r w:rsidRPr="00470F8E">
        <w:rPr>
          <w:rFonts w:ascii="Times New Roman" w:hAnsi="Times New Roman"/>
          <w:sz w:val="24"/>
          <w:szCs w:val="24"/>
        </w:rPr>
        <w:t xml:space="preserve">The two scheduled exams are computer based and held in on campus computer facilities.  Approximately 1-2 weeks after Exam 1 a scheduled test review will be offered. This scheduled review will be the </w:t>
      </w:r>
      <w:r w:rsidRPr="00470F8E">
        <w:rPr>
          <w:rFonts w:ascii="Times New Roman" w:hAnsi="Times New Roman"/>
          <w:sz w:val="24"/>
          <w:szCs w:val="24"/>
          <w:u w:val="single"/>
        </w:rPr>
        <w:t>only</w:t>
      </w:r>
      <w:r w:rsidRPr="00470F8E">
        <w:rPr>
          <w:rFonts w:ascii="Times New Roman" w:hAnsi="Times New Roman"/>
          <w:sz w:val="24"/>
          <w:szCs w:val="24"/>
        </w:rPr>
        <w:t xml:space="preserve"> opportunity to review Exam 1. </w:t>
      </w:r>
    </w:p>
    <w:p w:rsidR="00A40AD6" w:rsidRPr="005D6CEE" w:rsidRDefault="00A40AD6" w:rsidP="00A40AD6">
      <w:pPr>
        <w:rPr>
          <w:rFonts w:ascii="Times New Roman" w:hAnsi="Times New Roman"/>
          <w:sz w:val="24"/>
          <w:szCs w:val="24"/>
        </w:rPr>
      </w:pPr>
    </w:p>
    <w:p w:rsidR="00A40AD6" w:rsidRPr="005D6CEE" w:rsidRDefault="00A40AD6" w:rsidP="00A40AD6">
      <w:pPr>
        <w:rPr>
          <w:rFonts w:ascii="Times New Roman" w:hAnsi="Times New Roman"/>
          <w:sz w:val="24"/>
          <w:szCs w:val="24"/>
        </w:rPr>
      </w:pPr>
      <w:r w:rsidRPr="005D6CEE">
        <w:rPr>
          <w:rFonts w:ascii="Times New Roman" w:hAnsi="Times New Roman"/>
          <w:b/>
          <w:sz w:val="24"/>
          <w:szCs w:val="24"/>
          <w:u w:val="single"/>
        </w:rPr>
        <w:t>Grade Grievances</w:t>
      </w:r>
      <w:r>
        <w:rPr>
          <w:rFonts w:ascii="Times New Roman" w:hAnsi="Times New Roman"/>
          <w:b/>
          <w:sz w:val="24"/>
          <w:szCs w:val="24"/>
        </w:rPr>
        <w:t xml:space="preserve">:  </w:t>
      </w:r>
      <w:r w:rsidRPr="005D6CEE">
        <w:rPr>
          <w:rFonts w:ascii="Times New Roman" w:hAnsi="Times New Roman"/>
          <w:sz w:val="24"/>
          <w:szCs w:val="24"/>
        </w:rPr>
        <w:t xml:space="preserve">Any appeal of a grade in this course must follow the procedures and deadlines for grade-related grievances as published in the current graduate catalog.  </w:t>
      </w:r>
      <w:hyperlink r:id="rId14" w:anchor="gradegrievances" w:history="1">
        <w:r w:rsidRPr="005D6CEE">
          <w:rPr>
            <w:rStyle w:val="Hyperlink"/>
            <w:rFonts w:ascii="Times New Roman" w:hAnsi="Times New Roman"/>
            <w:sz w:val="21"/>
            <w:szCs w:val="21"/>
          </w:rPr>
          <w:t>http://grad.pci.uta.edu/about/catalog/current/general/regulations/#gradegrievances</w:t>
        </w:r>
      </w:hyperlink>
      <w:r w:rsidRPr="005D6CEE">
        <w:rPr>
          <w:rFonts w:ascii="Times New Roman" w:hAnsi="Times New Roman"/>
          <w:color w:val="FF0000"/>
          <w:sz w:val="21"/>
          <w:szCs w:val="21"/>
        </w:rPr>
        <w:t xml:space="preserve"> </w:t>
      </w:r>
      <w:r w:rsidRPr="005D6CEE">
        <w:rPr>
          <w:rFonts w:ascii="Times New Roman" w:hAnsi="Times New Roman"/>
          <w:sz w:val="24"/>
          <w:szCs w:val="24"/>
        </w:rPr>
        <w:t xml:space="preserve"> </w:t>
      </w:r>
    </w:p>
    <w:p w:rsidR="00A40AD6" w:rsidRDefault="00A40AD6" w:rsidP="00A40AD6">
      <w:pPr>
        <w:rPr>
          <w:rFonts w:ascii="Times New Roman" w:hAnsi="Times New Roman"/>
          <w:b/>
          <w:sz w:val="24"/>
          <w:szCs w:val="24"/>
        </w:rPr>
      </w:pPr>
    </w:p>
    <w:p w:rsidR="00A40AD6" w:rsidRDefault="00A40AD6" w:rsidP="00A40AD6">
      <w:pPr>
        <w:rPr>
          <w:rFonts w:ascii="Times New Roman" w:hAnsi="Times New Roman"/>
          <w:b/>
          <w:sz w:val="24"/>
          <w:szCs w:val="24"/>
        </w:rPr>
      </w:pPr>
      <w:r w:rsidRPr="00F4623F">
        <w:rPr>
          <w:rFonts w:ascii="Times New Roman" w:hAnsi="Times New Roman"/>
          <w:b/>
          <w:sz w:val="24"/>
          <w:szCs w:val="24"/>
          <w:u w:val="single"/>
        </w:rPr>
        <w:t>Make-up Exams</w:t>
      </w:r>
      <w:r>
        <w:rPr>
          <w:rFonts w:ascii="Times New Roman" w:hAnsi="Times New Roman"/>
          <w:b/>
          <w:sz w:val="24"/>
          <w:szCs w:val="24"/>
        </w:rPr>
        <w:t>:</w:t>
      </w:r>
    </w:p>
    <w:p w:rsidR="00A40AD6" w:rsidRDefault="00A40AD6" w:rsidP="00A40AD6">
      <w:pPr>
        <w:rPr>
          <w:rFonts w:ascii="Times New Roman" w:hAnsi="Times New Roman"/>
          <w:sz w:val="24"/>
          <w:szCs w:val="24"/>
        </w:rPr>
      </w:pPr>
      <w:r>
        <w:rPr>
          <w:rFonts w:ascii="Times New Roman" w:hAnsi="Times New Roman"/>
          <w:sz w:val="24"/>
          <w:szCs w:val="24"/>
        </w:rPr>
        <w:t xml:space="preserve">Please contact your faculty for make-up exam scheduling then call Sonya Darr at </w:t>
      </w:r>
      <w:hyperlink r:id="rId15" w:history="1">
        <w:r w:rsidRPr="00266C70">
          <w:rPr>
            <w:rStyle w:val="Hyperlink"/>
            <w:rFonts w:ascii="Times New Roman" w:hAnsi="Times New Roman"/>
            <w:sz w:val="24"/>
            <w:szCs w:val="24"/>
          </w:rPr>
          <w:t>sdarr@uta.edu</w:t>
        </w:r>
      </w:hyperlink>
      <w:r>
        <w:rPr>
          <w:rFonts w:ascii="Times New Roman" w:hAnsi="Times New Roman"/>
          <w:sz w:val="24"/>
          <w:szCs w:val="24"/>
        </w:rPr>
        <w:t xml:space="preserve"> to schedule a day/time.  Please allow a 24 hour advance notice when scheduling.</w:t>
      </w:r>
    </w:p>
    <w:p w:rsidR="00A40AD6" w:rsidRDefault="00A40AD6" w:rsidP="00A40AD6">
      <w:pPr>
        <w:rPr>
          <w:rFonts w:ascii="Times New Roman" w:hAnsi="Times New Roman"/>
          <w:b/>
          <w:sz w:val="24"/>
          <w:szCs w:val="24"/>
        </w:rPr>
      </w:pPr>
    </w:p>
    <w:p w:rsidR="00A40AD6" w:rsidRDefault="00A40AD6" w:rsidP="00A40AD6">
      <w:pPr>
        <w:rPr>
          <w:rFonts w:ascii="Times New Roman" w:hAnsi="Times New Roman"/>
          <w:b/>
          <w:sz w:val="24"/>
          <w:szCs w:val="24"/>
        </w:rPr>
      </w:pPr>
      <w:r w:rsidRPr="00F4623F">
        <w:rPr>
          <w:rFonts w:ascii="Times New Roman" w:hAnsi="Times New Roman"/>
          <w:b/>
          <w:sz w:val="24"/>
          <w:szCs w:val="24"/>
          <w:u w:val="single"/>
        </w:rPr>
        <w:t>Expectations of Out-of-Class Study</w:t>
      </w:r>
      <w:r>
        <w:rPr>
          <w:rFonts w:ascii="Times New Roman" w:hAnsi="Times New Roman"/>
          <w:b/>
          <w:sz w:val="24"/>
          <w:szCs w:val="24"/>
        </w:rPr>
        <w:t>:</w:t>
      </w:r>
    </w:p>
    <w:p w:rsidR="00A40AD6" w:rsidRPr="00DE0C3B" w:rsidRDefault="00A40AD6" w:rsidP="00A40AD6">
      <w:pPr>
        <w:rPr>
          <w:rFonts w:ascii="Times New Roman" w:hAnsi="Times New Roman"/>
          <w:sz w:val="24"/>
          <w:szCs w:val="24"/>
        </w:rPr>
      </w:pPr>
      <w:r>
        <w:rPr>
          <w:rFonts w:ascii="Times New Roman" w:hAnsi="Times New Roman"/>
          <w:sz w:val="24"/>
          <w:szCs w:val="24"/>
        </w:rPr>
        <w:t>Beyond the time required to attend each class meeting, students enrolled in this course should expect to spend at least an additional 6-9 hours per class day on their own time in course-related activities, including reading required materials, completing assignments, preparing for exams, etc.</w:t>
      </w:r>
    </w:p>
    <w:p w:rsidR="00A40AD6" w:rsidRDefault="00A40AD6" w:rsidP="00A40AD6">
      <w:pPr>
        <w:rPr>
          <w:rFonts w:ascii="Times New Roman" w:hAnsi="Times New Roman"/>
          <w:b/>
          <w:sz w:val="24"/>
          <w:szCs w:val="24"/>
        </w:rPr>
      </w:pPr>
    </w:p>
    <w:p w:rsidR="00A40AD6" w:rsidRPr="00A40AD6" w:rsidRDefault="00A40AD6" w:rsidP="00A40AD6">
      <w:pPr>
        <w:rPr>
          <w:rFonts w:ascii="Times New Roman" w:hAnsi="Times New Roman"/>
          <w:sz w:val="24"/>
          <w:szCs w:val="24"/>
        </w:rPr>
      </w:pPr>
      <w:r w:rsidRPr="00A40AD6">
        <w:rPr>
          <w:rFonts w:ascii="Times New Roman" w:hAnsi="Times New Roman"/>
          <w:b/>
          <w:sz w:val="24"/>
          <w:szCs w:val="24"/>
          <w:u w:val="single"/>
        </w:rPr>
        <w:lastRenderedPageBreak/>
        <w:t>Attendance Policy</w:t>
      </w:r>
      <w:r>
        <w:rPr>
          <w:rFonts w:ascii="Times New Roman" w:hAnsi="Times New Roman"/>
          <w:b/>
          <w:sz w:val="24"/>
          <w:szCs w:val="24"/>
        </w:rPr>
        <w:t xml:space="preserve">:  </w:t>
      </w:r>
      <w:r w:rsidR="00E55D18">
        <w:rPr>
          <w:rFonts w:ascii="Times New Roman" w:hAnsi="Times New Roman"/>
          <w:sz w:val="24"/>
          <w:szCs w:val="24"/>
        </w:rPr>
        <w:t xml:space="preserve">This course has a required/graded attendance policy. </w:t>
      </w:r>
      <w:r w:rsidRPr="00A40AD6">
        <w:rPr>
          <w:rFonts w:ascii="Times New Roman" w:hAnsi="Times New Roman"/>
          <w:sz w:val="24"/>
          <w:szCs w:val="24"/>
        </w:rPr>
        <w:t xml:space="preserve">Regular class attendance and participation is expected of all students. Students are responsible for all missed course information.  </w:t>
      </w:r>
    </w:p>
    <w:p w:rsidR="00A40AD6" w:rsidRPr="005D6CEE" w:rsidRDefault="00A40AD6" w:rsidP="00A40AD6">
      <w:pPr>
        <w:pStyle w:val="NormalWeb"/>
        <w:spacing w:before="0" w:beforeAutospacing="0" w:after="0" w:afterAutospacing="0"/>
        <w:rPr>
          <w:rStyle w:val="Hyperlink"/>
        </w:rPr>
      </w:pPr>
      <w:r w:rsidRPr="005D6CEE">
        <w:rPr>
          <w:b/>
          <w:u w:val="single"/>
        </w:rPr>
        <w:t>Drop Policy</w:t>
      </w:r>
      <w:r w:rsidR="001B7B2B">
        <w:rPr>
          <w:b/>
        </w:rPr>
        <w:t xml:space="preserve">:  </w:t>
      </w:r>
      <w:r w:rsidRPr="005D6CEE">
        <w:t xml:space="preserve">Graduate students who wish to change a schedule by either dropping or adding a course must first consult with their Graduate Advisor. Regulations pertaining to adding or dropping courses are described below. </w:t>
      </w:r>
      <w:proofErr w:type="gramStart"/>
      <w:r w:rsidRPr="005D6CEE">
        <w:t>Adds</w:t>
      </w:r>
      <w:proofErr w:type="gramEnd"/>
      <w:r w:rsidRPr="005D6CEE">
        <w:t xml:space="preserve"> and drops may be made through late registration either on the Web at </w:t>
      </w:r>
      <w:proofErr w:type="spellStart"/>
      <w:r w:rsidRPr="005D6CEE">
        <w:t>MyMav</w:t>
      </w:r>
      <w:proofErr w:type="spellEnd"/>
      <w:r w:rsidRPr="005D6CEE">
        <w:t xml:space="preserve"> or in person through the student’s academic department. Drops can continue through a point two-thirds of the way through the term or session. It is the student's responsibility to officially withdraw if they do not plan to attend after registering. </w:t>
      </w:r>
      <w:r w:rsidRPr="005D6CEE">
        <w:rPr>
          <w:rStyle w:val="Strong"/>
        </w:rPr>
        <w:t>Students will not be automatically dropped for non-attendance</w:t>
      </w:r>
      <w:r w:rsidRPr="005D6CEE">
        <w:t xml:space="preserve">. Repayment of certain types of financial aid administered through the University may be required as the result of dropping classes or withdrawing. Contact the Office of Financial Aid and Scholarships at </w:t>
      </w:r>
      <w:hyperlink r:id="rId16" w:history="1">
        <w:r w:rsidRPr="005D6CEE">
          <w:rPr>
            <w:rStyle w:val="Hyperlink"/>
          </w:rPr>
          <w:t>http://wweb.uta.edu/aao/fao/</w:t>
        </w:r>
      </w:hyperlink>
      <w:r w:rsidRPr="005D6CEE">
        <w:t xml:space="preserve"> .</w:t>
      </w:r>
      <w:r w:rsidRPr="005D6CEE">
        <w:rPr>
          <w:sz w:val="21"/>
          <w:szCs w:val="21"/>
        </w:rPr>
        <w:t xml:space="preserve">  </w:t>
      </w:r>
      <w:r w:rsidRPr="005D6CEE">
        <w:t xml:space="preserve">The last day to drop a course is listed in the Academic Calendar available at </w:t>
      </w:r>
      <w:hyperlink r:id="rId17" w:history="1">
        <w:r w:rsidRPr="005D6CEE">
          <w:rPr>
            <w:rStyle w:val="Hyperlink"/>
          </w:rPr>
          <w:t>http://www.uta.edu/uta/acadcal.php?session=20141</w:t>
        </w:r>
      </w:hyperlink>
      <w:r w:rsidRPr="005D6CEE">
        <w:t xml:space="preserve"> </w:t>
      </w:r>
    </w:p>
    <w:p w:rsidR="00A40AD6" w:rsidRPr="005D6CEE" w:rsidRDefault="00A40AD6" w:rsidP="00A40AD6">
      <w:pPr>
        <w:numPr>
          <w:ilvl w:val="0"/>
          <w:numId w:val="1"/>
        </w:numPr>
        <w:tabs>
          <w:tab w:val="clear" w:pos="720"/>
        </w:tabs>
        <w:ind w:left="360"/>
        <w:rPr>
          <w:rFonts w:ascii="Times New Roman" w:hAnsi="Times New Roman"/>
          <w:sz w:val="24"/>
          <w:szCs w:val="24"/>
        </w:rPr>
      </w:pPr>
      <w:r w:rsidRPr="005D6CEE">
        <w:rPr>
          <w:rFonts w:ascii="Times New Roman" w:hAnsi="Times New Roman"/>
          <w:sz w:val="24"/>
          <w:szCs w:val="24"/>
        </w:rPr>
        <w:t xml:space="preserve">A student may not add a course after the end of late registration. </w:t>
      </w:r>
      <w:r>
        <w:rPr>
          <w:rFonts w:ascii="Times New Roman" w:hAnsi="Times New Roman"/>
          <w:sz w:val="24"/>
          <w:szCs w:val="24"/>
        </w:rPr>
        <w:t>January 13-January 17, 2014</w:t>
      </w:r>
      <w:r w:rsidRPr="005D6CEE">
        <w:rPr>
          <w:rFonts w:ascii="Times New Roman" w:hAnsi="Times New Roman"/>
          <w:sz w:val="24"/>
          <w:szCs w:val="24"/>
        </w:rPr>
        <w:t>.</w:t>
      </w:r>
    </w:p>
    <w:p w:rsidR="00A40AD6" w:rsidRPr="005D6CEE" w:rsidRDefault="00A40AD6" w:rsidP="00A40AD6">
      <w:pPr>
        <w:numPr>
          <w:ilvl w:val="0"/>
          <w:numId w:val="1"/>
        </w:numPr>
        <w:tabs>
          <w:tab w:val="clear" w:pos="720"/>
        </w:tabs>
        <w:ind w:left="360"/>
        <w:rPr>
          <w:rFonts w:ascii="Times New Roman" w:hAnsi="Times New Roman"/>
          <w:sz w:val="24"/>
          <w:szCs w:val="24"/>
        </w:rPr>
      </w:pPr>
      <w:r w:rsidRPr="005D6CEE">
        <w:rPr>
          <w:rFonts w:ascii="Times New Roman" w:hAnsi="Times New Roman"/>
          <w:sz w:val="24"/>
          <w:szCs w:val="24"/>
        </w:rPr>
        <w:t xml:space="preserve">A student dropping a graduate course after the Census Date but on or before the end of the 10th week of class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w:t>
      </w:r>
    </w:p>
    <w:p w:rsidR="00A40AD6" w:rsidRPr="005D6CEE" w:rsidRDefault="00A40AD6" w:rsidP="00A40AD6">
      <w:pPr>
        <w:pStyle w:val="ListParagraph"/>
        <w:autoSpaceDE w:val="0"/>
        <w:autoSpaceDN w:val="0"/>
        <w:adjustRightInd w:val="0"/>
        <w:ind w:left="360"/>
        <w:rPr>
          <w:rFonts w:ascii="Times New Roman" w:eastAsiaTheme="minorHAnsi" w:hAnsi="Times New Roman"/>
          <w:color w:val="000000"/>
          <w:sz w:val="24"/>
          <w:szCs w:val="24"/>
          <w:lang w:eastAsia="en-US"/>
        </w:rPr>
      </w:pPr>
      <w:r w:rsidRPr="005D6CEE">
        <w:rPr>
          <w:rFonts w:ascii="Times New Roman" w:eastAsiaTheme="minorHAnsi" w:hAnsi="Times New Roman"/>
          <w:color w:val="000000"/>
          <w:sz w:val="24"/>
          <w:szCs w:val="24"/>
          <w:lang w:eastAsia="en-US"/>
        </w:rPr>
        <w:t xml:space="preserve">(1)  Contact course faculty to obtain permission to drop the course with a grade of “W”. </w:t>
      </w:r>
    </w:p>
    <w:p w:rsidR="00A40AD6" w:rsidRPr="005D6CEE" w:rsidRDefault="00A40AD6" w:rsidP="00A40AD6">
      <w:pPr>
        <w:pStyle w:val="ListParagraph"/>
        <w:autoSpaceDE w:val="0"/>
        <w:autoSpaceDN w:val="0"/>
        <w:adjustRightInd w:val="0"/>
        <w:ind w:left="360"/>
        <w:rPr>
          <w:rFonts w:ascii="Times New Roman" w:eastAsiaTheme="minorHAnsi" w:hAnsi="Times New Roman"/>
          <w:color w:val="000000"/>
          <w:sz w:val="24"/>
          <w:szCs w:val="24"/>
          <w:lang w:eastAsia="en-US"/>
        </w:rPr>
      </w:pPr>
      <w:r w:rsidRPr="005D6CEE">
        <w:rPr>
          <w:rFonts w:ascii="Times New Roman" w:eastAsiaTheme="minorHAnsi" w:hAnsi="Times New Roman"/>
          <w:color w:val="000000"/>
          <w:sz w:val="24"/>
          <w:szCs w:val="24"/>
          <w:lang w:eastAsia="en-US"/>
        </w:rPr>
        <w:t xml:space="preserve">(2) </w:t>
      </w:r>
      <w:r w:rsidRPr="005D6CEE">
        <w:rPr>
          <w:rFonts w:ascii="Times New Roman" w:eastAsiaTheme="minorHAnsi" w:hAnsi="Times New Roman"/>
          <w:color w:val="000000"/>
          <w:sz w:val="24"/>
          <w:szCs w:val="24"/>
          <w:lang w:eastAsia="en-US"/>
        </w:rPr>
        <w:tab/>
        <w:t xml:space="preserve">Complete the form, sign electronically, (available at </w:t>
      </w:r>
      <w:hyperlink r:id="rId18" w:history="1">
        <w:r w:rsidRPr="005D6CEE">
          <w:rPr>
            <w:rStyle w:val="Hyperlink"/>
            <w:rFonts w:ascii="Times New Roman" w:eastAsiaTheme="minorHAnsi" w:hAnsi="Times New Roman"/>
            <w:sz w:val="24"/>
            <w:szCs w:val="24"/>
            <w:lang w:eastAsia="en-US"/>
          </w:rPr>
          <w:t>http://www.uta.edu/nursing/msn/msn-forms/</w:t>
        </w:r>
      </w:hyperlink>
      <w:r w:rsidRPr="005D6CEE">
        <w:rPr>
          <w:rFonts w:ascii="Times New Roman" w:eastAsiaTheme="minorHAnsi" w:hAnsi="Times New Roman"/>
          <w:color w:val="000000"/>
          <w:sz w:val="24"/>
          <w:szCs w:val="24"/>
          <w:lang w:eastAsia="en-US"/>
        </w:rPr>
        <w:t xml:space="preserve"> ) email to the course faculty for their electronic signature using the envelope located in the toolbar at the top of your screen and copy your graduate program advisor using the appropriate email:       MSN-NP – </w:t>
      </w:r>
      <w:hyperlink r:id="rId19" w:history="1">
        <w:r w:rsidRPr="005D6CEE">
          <w:rPr>
            <w:rStyle w:val="Hyperlink"/>
            <w:rFonts w:ascii="Times New Roman" w:eastAsiaTheme="minorHAnsi" w:hAnsi="Times New Roman"/>
            <w:sz w:val="24"/>
            <w:szCs w:val="24"/>
            <w:lang w:eastAsia="en-US"/>
          </w:rPr>
          <w:t>sdecker@uta.edu</w:t>
        </w:r>
      </w:hyperlink>
      <w:r w:rsidRPr="005D6CEE">
        <w:rPr>
          <w:rFonts w:ascii="Times New Roman" w:eastAsiaTheme="minorHAnsi" w:hAnsi="Times New Roman"/>
          <w:color w:val="000000"/>
          <w:sz w:val="24"/>
          <w:szCs w:val="24"/>
          <w:lang w:eastAsia="en-US"/>
        </w:rPr>
        <w:t xml:space="preserve">     </w:t>
      </w:r>
    </w:p>
    <w:p w:rsidR="00A40AD6" w:rsidRPr="005D6CEE" w:rsidRDefault="00A40AD6" w:rsidP="00A40AD6">
      <w:pPr>
        <w:pStyle w:val="ListParagraph"/>
        <w:ind w:left="360"/>
        <w:rPr>
          <w:rFonts w:ascii="Times New Roman" w:hAnsi="Times New Roman"/>
          <w:sz w:val="24"/>
          <w:szCs w:val="24"/>
        </w:rPr>
      </w:pPr>
      <w:r w:rsidRPr="005D6CEE">
        <w:rPr>
          <w:rFonts w:ascii="Times New Roman" w:eastAsiaTheme="minorHAnsi" w:hAnsi="Times New Roman"/>
          <w:color w:val="000000"/>
          <w:sz w:val="24"/>
          <w:szCs w:val="24"/>
          <w:lang w:eastAsia="en-US"/>
        </w:rPr>
        <w:t xml:space="preserve">(3) </w:t>
      </w:r>
      <w:r w:rsidRPr="005D6CEE">
        <w:rPr>
          <w:rFonts w:ascii="Times New Roman" w:eastAsiaTheme="minorHAnsi" w:hAnsi="Times New Roman"/>
          <w:color w:val="000000"/>
          <w:sz w:val="24"/>
          <w:szCs w:val="24"/>
          <w:lang w:eastAsia="en-US"/>
        </w:rPr>
        <w:tab/>
        <w:t>Contact the graduate program advisor to verify the approved form was received from the faculty, the course drop was processed and schedule an appointment to revise student degree plan.</w:t>
      </w:r>
    </w:p>
    <w:p w:rsidR="00A40AD6" w:rsidRPr="005D6CEE" w:rsidRDefault="00A40AD6" w:rsidP="00A40AD6">
      <w:pPr>
        <w:numPr>
          <w:ilvl w:val="0"/>
          <w:numId w:val="1"/>
        </w:numPr>
        <w:tabs>
          <w:tab w:val="clear" w:pos="720"/>
        </w:tabs>
        <w:ind w:left="450"/>
        <w:rPr>
          <w:rFonts w:ascii="Times New Roman" w:hAnsi="Times New Roman"/>
          <w:sz w:val="24"/>
          <w:szCs w:val="24"/>
        </w:rPr>
      </w:pPr>
      <w:r w:rsidRPr="005D6CEE">
        <w:rPr>
          <w:rFonts w:ascii="Times New Roman" w:hAnsi="Times New Roman"/>
          <w:sz w:val="24"/>
          <w:szCs w:val="24"/>
        </w:rPr>
        <w:t>Students who drop all coursework at UTA must check the RESIGN box.  Students staying in a least one course and dropping other coursework will check the DROP COURSE(S) box.</w:t>
      </w:r>
    </w:p>
    <w:p w:rsidR="00A40AD6" w:rsidRPr="005D6CEE" w:rsidRDefault="00A40AD6" w:rsidP="00A40AD6">
      <w:pPr>
        <w:numPr>
          <w:ilvl w:val="0"/>
          <w:numId w:val="1"/>
        </w:numPr>
        <w:tabs>
          <w:tab w:val="clear" w:pos="720"/>
        </w:tabs>
        <w:ind w:left="450"/>
        <w:rPr>
          <w:rStyle w:val="Hyperlink"/>
          <w:rFonts w:ascii="Times New Roman" w:hAnsi="Times New Roman"/>
          <w:color w:val="FF0000"/>
          <w:sz w:val="24"/>
          <w:szCs w:val="24"/>
          <w:u w:val="none"/>
        </w:rPr>
      </w:pPr>
      <w:r w:rsidRPr="005D6CEE">
        <w:rPr>
          <w:rFonts w:ascii="Times New Roman" w:hAnsi="Times New Roman"/>
          <w:sz w:val="24"/>
          <w:szCs w:val="24"/>
        </w:rPr>
        <w:t xml:space="preserve">In most cases, a student may not drop a graduate course or withdraw (resign) from the University after the 10th week of class. Under extreme circumstances, the Dean of Graduate Studies may consider a petition to withdraw (resign) from the University after the 10th week of class, but in no case may a graduate student selectively drop a course after the 10th week and remain enrolled in any other course. Students should use the special Petition to Withdraw for this purpose. See the section titled Withdrawal (Resignation) From the University for additional information concerning withdrawal. </w:t>
      </w:r>
      <w:hyperlink r:id="rId20" w:history="1">
        <w:r w:rsidRPr="005D6CEE">
          <w:rPr>
            <w:rStyle w:val="Hyperlink"/>
            <w:rFonts w:ascii="Times New Roman" w:hAnsi="Times New Roman"/>
          </w:rPr>
          <w:t>http://grad.pci.uta.edu/faculty/resources/advisors/current/</w:t>
        </w:r>
      </w:hyperlink>
      <w:r w:rsidRPr="005D6CEE">
        <w:rPr>
          <w:rFonts w:ascii="Times New Roman" w:hAnsi="Times New Roman"/>
        </w:rPr>
        <w:t xml:space="preserve"> </w:t>
      </w:r>
    </w:p>
    <w:p w:rsidR="001B7B2B" w:rsidRDefault="001B7B2B" w:rsidP="00A40AD6">
      <w:pPr>
        <w:ind w:left="720"/>
        <w:rPr>
          <w:rFonts w:ascii="Times New Roman" w:hAnsi="Times New Roman"/>
          <w:color w:val="FF0000"/>
          <w:sz w:val="24"/>
          <w:szCs w:val="24"/>
        </w:rPr>
      </w:pPr>
    </w:p>
    <w:p w:rsidR="00A508B5" w:rsidRPr="005D6CEE" w:rsidRDefault="00A508B5" w:rsidP="00A40AD6">
      <w:pPr>
        <w:ind w:left="720"/>
        <w:rPr>
          <w:rFonts w:ascii="Times New Roman" w:hAnsi="Times New Roman"/>
          <w:color w:val="FF0000"/>
          <w:sz w:val="24"/>
          <w:szCs w:val="24"/>
        </w:rPr>
      </w:pPr>
    </w:p>
    <w:p w:rsidR="00A40AD6" w:rsidRPr="005D6CEE" w:rsidRDefault="00A40AD6" w:rsidP="00A40AD6">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5D6CEE">
        <w:rPr>
          <w:rFonts w:ascii="Times New Roman" w:hAnsi="Times New Roman"/>
          <w:b/>
          <w:color w:val="FF0000"/>
          <w:sz w:val="24"/>
          <w:szCs w:val="24"/>
        </w:rPr>
        <w:t xml:space="preserve">Census Day: </w:t>
      </w:r>
      <w:r>
        <w:rPr>
          <w:rFonts w:ascii="Times New Roman" w:hAnsi="Times New Roman"/>
          <w:b/>
          <w:color w:val="FF0000"/>
          <w:sz w:val="24"/>
          <w:szCs w:val="24"/>
        </w:rPr>
        <w:t>January 29, 2014</w:t>
      </w:r>
    </w:p>
    <w:p w:rsidR="00A40AD6" w:rsidRPr="005D6CEE" w:rsidRDefault="00A40AD6" w:rsidP="00A40AD6">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5D6CEE">
        <w:rPr>
          <w:rFonts w:ascii="Times New Roman" w:hAnsi="Times New Roman"/>
          <w:b/>
          <w:color w:val="FF0000"/>
          <w:sz w:val="24"/>
          <w:szCs w:val="24"/>
        </w:rPr>
        <w:t>Last day to drop or withdraw</w:t>
      </w:r>
      <w:r>
        <w:rPr>
          <w:rFonts w:ascii="Times New Roman" w:hAnsi="Times New Roman"/>
          <w:b/>
          <w:color w:val="FF0000"/>
          <w:sz w:val="24"/>
          <w:szCs w:val="24"/>
        </w:rPr>
        <w:t xml:space="preserve">:  </w:t>
      </w:r>
      <w:r w:rsidRPr="005D6CEE">
        <w:rPr>
          <w:rFonts w:ascii="Times New Roman" w:hAnsi="Times New Roman"/>
          <w:b/>
          <w:color w:val="FF0000"/>
          <w:sz w:val="24"/>
          <w:szCs w:val="24"/>
        </w:rPr>
        <w:t xml:space="preserve"> </w:t>
      </w:r>
      <w:r>
        <w:rPr>
          <w:rFonts w:ascii="Times New Roman" w:hAnsi="Times New Roman"/>
          <w:b/>
          <w:color w:val="FF0000"/>
          <w:sz w:val="24"/>
          <w:szCs w:val="24"/>
        </w:rPr>
        <w:t>March 28, 2014</w:t>
      </w:r>
    </w:p>
    <w:p w:rsidR="00A508B5" w:rsidRDefault="00A508B5">
      <w:pPr>
        <w:spacing w:after="200" w:line="276" w:lineRule="auto"/>
        <w:rPr>
          <w:rFonts w:ascii="Times New Roman" w:hAnsi="Times New Roman"/>
          <w:b/>
          <w:sz w:val="24"/>
          <w:szCs w:val="24"/>
          <w:highlight w:val="yellow"/>
        </w:rPr>
      </w:pPr>
      <w:r>
        <w:rPr>
          <w:rFonts w:ascii="Times New Roman" w:hAnsi="Times New Roman"/>
          <w:b/>
          <w:sz w:val="24"/>
          <w:szCs w:val="24"/>
          <w:highlight w:val="yellow"/>
        </w:rPr>
        <w:br w:type="page"/>
      </w:r>
    </w:p>
    <w:p w:rsidR="00A40AD6" w:rsidRPr="005D6CEE" w:rsidRDefault="00A40AD6" w:rsidP="00A40AD6">
      <w:pPr>
        <w:pStyle w:val="NormalWeb"/>
        <w:spacing w:before="0" w:beforeAutospacing="0" w:after="0" w:afterAutospacing="0"/>
      </w:pPr>
      <w:r w:rsidRPr="005D6CEE">
        <w:rPr>
          <w:b/>
          <w:bCs/>
          <w:u w:val="single"/>
        </w:rPr>
        <w:lastRenderedPageBreak/>
        <w:t>Americans with Disabilities Act</w:t>
      </w:r>
      <w:r w:rsidRPr="005D6CEE">
        <w:rPr>
          <w:b/>
          <w:bCs/>
        </w:rPr>
        <w:t xml:space="preserve">: </w:t>
      </w:r>
      <w:r w:rsidRPr="005D6CEE">
        <w:rPr>
          <w:bCs/>
        </w:rPr>
        <w:t xml:space="preserve"> </w:t>
      </w:r>
      <w:r w:rsidRPr="005D6CEE">
        <w:t xml:space="preserve">The University of Texas at Arlington is on record as being committed to both the spirit and letter of all federal equal opportunity legislation, including the </w:t>
      </w:r>
      <w:r w:rsidRPr="005D6CEE">
        <w:rPr>
          <w:i/>
          <w:iCs/>
        </w:rPr>
        <w:t>Americans with Disabilities Act (ADA)</w:t>
      </w:r>
      <w:r w:rsidRPr="005D6CEE">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21" w:history="1">
        <w:r w:rsidRPr="005D6CEE">
          <w:rPr>
            <w:rStyle w:val="Hyperlink"/>
          </w:rPr>
          <w:t>www.uta.edu/disability</w:t>
        </w:r>
      </w:hyperlink>
      <w:r w:rsidRPr="005D6CEE">
        <w:t xml:space="preserve"> or by calling the Office for Students with Disabilities at (817) 272-3364.</w:t>
      </w:r>
    </w:p>
    <w:p w:rsidR="001B7B2B" w:rsidRDefault="001B7B2B" w:rsidP="00A508B5">
      <w:pPr>
        <w:rPr>
          <w:rFonts w:ascii="Times New Roman" w:eastAsia="Times New Roman" w:hAnsi="Times New Roman"/>
          <w:sz w:val="24"/>
          <w:szCs w:val="24"/>
        </w:rPr>
      </w:pPr>
    </w:p>
    <w:p w:rsidR="00A40AD6" w:rsidRPr="005D6CEE" w:rsidRDefault="00A40AD6" w:rsidP="00A40AD6">
      <w:pPr>
        <w:rPr>
          <w:rFonts w:ascii="Times New Roman" w:eastAsia="Calibri" w:hAnsi="Times New Roman"/>
          <w:sz w:val="24"/>
          <w:szCs w:val="24"/>
          <w:lang w:eastAsia="en-US"/>
        </w:rPr>
      </w:pPr>
      <w:r w:rsidRPr="005D6CEE">
        <w:rPr>
          <w:rFonts w:ascii="Times New Roman" w:hAnsi="Times New Roman"/>
          <w:b/>
          <w:bCs/>
          <w:sz w:val="24"/>
          <w:szCs w:val="24"/>
          <w:u w:val="single"/>
        </w:rPr>
        <w:t>Academic Integrity</w:t>
      </w:r>
      <w:r w:rsidR="00A508B5">
        <w:rPr>
          <w:rFonts w:ascii="Times New Roman" w:hAnsi="Times New Roman"/>
          <w:b/>
          <w:bCs/>
          <w:sz w:val="24"/>
          <w:szCs w:val="24"/>
        </w:rPr>
        <w:t xml:space="preserve">:  </w:t>
      </w:r>
      <w:r w:rsidRPr="005D6CEE">
        <w:rPr>
          <w:rFonts w:ascii="Times New Roman" w:eastAsia="Calibri" w:hAnsi="Times New Roman"/>
          <w:sz w:val="24"/>
          <w:szCs w:val="24"/>
          <w:lang w:eastAsia="en-US"/>
        </w:rPr>
        <w:t>All students enrolled in this course are expected to adhere to the UT Arlington Honor Code:</w:t>
      </w:r>
    </w:p>
    <w:p w:rsidR="00A40AD6" w:rsidRPr="005D6CEE" w:rsidRDefault="00A40AD6" w:rsidP="00A40AD6">
      <w:pPr>
        <w:tabs>
          <w:tab w:val="left" w:pos="2160"/>
        </w:tabs>
        <w:rPr>
          <w:rFonts w:ascii="Times New Roman" w:eastAsia="Calibri" w:hAnsi="Times New Roman"/>
          <w:sz w:val="24"/>
          <w:szCs w:val="24"/>
          <w:lang w:eastAsia="en-US"/>
        </w:rPr>
      </w:pPr>
    </w:p>
    <w:p w:rsidR="00A40AD6" w:rsidRPr="005D6CEE" w:rsidRDefault="00A40AD6" w:rsidP="00A40AD6">
      <w:pPr>
        <w:ind w:left="360" w:right="720"/>
        <w:rPr>
          <w:rFonts w:ascii="Times New Roman" w:eastAsia="Calibri" w:hAnsi="Times New Roman"/>
          <w:i/>
          <w:sz w:val="24"/>
          <w:szCs w:val="24"/>
          <w:lang w:eastAsia="en-US"/>
        </w:rPr>
      </w:pPr>
      <w:r w:rsidRPr="005D6CEE">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A40AD6" w:rsidRPr="005D6CEE" w:rsidRDefault="00A40AD6" w:rsidP="00A40AD6">
      <w:pPr>
        <w:ind w:left="360" w:right="720"/>
        <w:rPr>
          <w:rFonts w:ascii="Times New Roman" w:eastAsia="Calibri" w:hAnsi="Times New Roman"/>
          <w:i/>
          <w:sz w:val="24"/>
          <w:szCs w:val="24"/>
          <w:lang w:eastAsia="en-US"/>
        </w:rPr>
      </w:pPr>
    </w:p>
    <w:p w:rsidR="00A40AD6" w:rsidRPr="005D6CEE" w:rsidRDefault="00A40AD6" w:rsidP="00A40AD6">
      <w:pPr>
        <w:ind w:left="360" w:right="720"/>
        <w:rPr>
          <w:rFonts w:ascii="Times New Roman" w:eastAsia="Calibri" w:hAnsi="Times New Roman"/>
          <w:i/>
          <w:sz w:val="24"/>
          <w:szCs w:val="24"/>
          <w:lang w:eastAsia="en-US"/>
        </w:rPr>
      </w:pPr>
      <w:r w:rsidRPr="005D6CEE">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A40AD6" w:rsidRPr="005D6CEE" w:rsidRDefault="00A40AD6" w:rsidP="00A40AD6">
      <w:pPr>
        <w:rPr>
          <w:rFonts w:ascii="Times New Roman" w:eastAsia="Calibri" w:hAnsi="Times New Roman"/>
          <w:i/>
          <w:sz w:val="24"/>
          <w:szCs w:val="24"/>
          <w:lang w:eastAsia="en-US"/>
        </w:rPr>
      </w:pPr>
    </w:p>
    <w:p w:rsidR="00A40AD6" w:rsidRPr="005D6CEE" w:rsidRDefault="00A40AD6" w:rsidP="00A40AD6">
      <w:pPr>
        <w:rPr>
          <w:rFonts w:ascii="Times New Roman" w:eastAsia="Calibri" w:hAnsi="Times New Roman"/>
          <w:sz w:val="24"/>
          <w:szCs w:val="24"/>
          <w:lang w:eastAsia="en-US"/>
        </w:rPr>
      </w:pPr>
      <w:r w:rsidRPr="005D6CEE">
        <w:rPr>
          <w:rFonts w:ascii="Times New Roman" w:eastAsia="Calibri" w:hAnsi="Times New Roman"/>
          <w:sz w:val="24"/>
          <w:szCs w:val="24"/>
          <w:lang w:eastAsia="en-US"/>
        </w:rPr>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p>
    <w:p w:rsidR="00A40AD6" w:rsidRPr="005D6CEE" w:rsidRDefault="00A40AD6" w:rsidP="00A40AD6">
      <w:pPr>
        <w:rPr>
          <w:rFonts w:ascii="Times New Roman" w:eastAsia="Calibri" w:hAnsi="Times New Roman"/>
          <w:sz w:val="24"/>
          <w:szCs w:val="24"/>
          <w:lang w:eastAsia="en-US"/>
        </w:rPr>
      </w:pPr>
    </w:p>
    <w:p w:rsidR="00A40AD6" w:rsidRPr="005D6CEE" w:rsidRDefault="00A40AD6" w:rsidP="00A40AD6">
      <w:pPr>
        <w:rPr>
          <w:rFonts w:ascii="Times New Roman" w:eastAsia="Calibri" w:hAnsi="Times New Roman"/>
          <w:sz w:val="24"/>
          <w:szCs w:val="24"/>
          <w:lang w:eastAsia="en-US"/>
        </w:rPr>
      </w:pPr>
      <w:r w:rsidRPr="005D6CEE">
        <w:rPr>
          <w:rFonts w:ascii="Times New Roman" w:eastAsia="Calibri" w:hAnsi="Times New Roman"/>
          <w:sz w:val="24"/>
          <w:szCs w:val="24"/>
          <w:lang w:eastAsia="en-US"/>
        </w:rPr>
        <w:t xml:space="preserve">"Scholastic dishonesty includes but is not limited to cheating, plagiarism, collusion, </w:t>
      </w:r>
      <w:proofErr w:type="gramStart"/>
      <w:r w:rsidRPr="005D6CEE">
        <w:rPr>
          <w:rFonts w:ascii="Times New Roman" w:eastAsia="Calibri" w:hAnsi="Times New Roman"/>
          <w:sz w:val="24"/>
          <w:szCs w:val="24"/>
          <w:lang w:eastAsia="en-US"/>
        </w:rPr>
        <w:t>the</w:t>
      </w:r>
      <w:proofErr w:type="gramEnd"/>
      <w:r w:rsidRPr="005D6CEE">
        <w:rPr>
          <w:rFonts w:ascii="Times New Roman" w:eastAsia="Calibri" w:hAnsi="Times New Roman"/>
          <w:sz w:val="24"/>
          <w:szCs w:val="24"/>
          <w:lang w:eastAsia="en-US"/>
        </w:rPr>
        <w:t xml:space="preserve"> submission for credit of any work or materials that are attributable in whole or in part to another person, taking an examination for another person, any act designed to give unfair advantage to a student or the attempt to commit such acts." </w:t>
      </w:r>
    </w:p>
    <w:p w:rsidR="00A40AD6" w:rsidRPr="005D6CEE" w:rsidRDefault="00A40AD6" w:rsidP="00A40AD6">
      <w:pPr>
        <w:rPr>
          <w:rFonts w:ascii="Times New Roman" w:eastAsia="Calibri" w:hAnsi="Times New Roman"/>
          <w:sz w:val="24"/>
          <w:szCs w:val="24"/>
          <w:lang w:eastAsia="en-US"/>
        </w:rPr>
      </w:pPr>
    </w:p>
    <w:p w:rsidR="00A40AD6" w:rsidRPr="005D6CEE" w:rsidRDefault="00A40AD6" w:rsidP="00A40AD6">
      <w:pPr>
        <w:rPr>
          <w:rFonts w:ascii="Times New Roman" w:eastAsia="Calibri" w:hAnsi="Times New Roman"/>
          <w:sz w:val="24"/>
          <w:szCs w:val="24"/>
          <w:lang w:eastAsia="en-US"/>
        </w:rPr>
      </w:pPr>
      <w:r w:rsidRPr="005D6CEE">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5D6CEE">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A508B5" w:rsidRDefault="00A508B5">
      <w:pPr>
        <w:spacing w:after="200" w:line="276" w:lineRule="auto"/>
        <w:rPr>
          <w:rFonts w:ascii="Times New Roman" w:eastAsia="Times New Roman" w:hAnsi="Times New Roman"/>
          <w:sz w:val="24"/>
          <w:szCs w:val="24"/>
        </w:rPr>
      </w:pPr>
      <w:r>
        <w:br w:type="page"/>
      </w:r>
    </w:p>
    <w:p w:rsidR="00A40AD6" w:rsidRPr="005D6CEE" w:rsidRDefault="00A40AD6" w:rsidP="00A40AD6">
      <w:pPr>
        <w:rPr>
          <w:rFonts w:ascii="Times New Roman" w:hAnsi="Times New Roman"/>
          <w:sz w:val="24"/>
          <w:szCs w:val="24"/>
        </w:rPr>
      </w:pPr>
      <w:r w:rsidRPr="005D6CEE">
        <w:rPr>
          <w:rFonts w:ascii="Times New Roman" w:hAnsi="Times New Roman"/>
          <w:b/>
          <w:sz w:val="24"/>
          <w:szCs w:val="24"/>
          <w:u w:val="single"/>
        </w:rPr>
        <w:lastRenderedPageBreak/>
        <w:t>Plagiarism</w:t>
      </w:r>
      <w:r w:rsidRPr="005D6CEE">
        <w:rPr>
          <w:rFonts w:ascii="Times New Roman" w:hAnsi="Times New Roman"/>
          <w:b/>
          <w:sz w:val="24"/>
          <w:szCs w:val="24"/>
        </w:rPr>
        <w:t>:</w:t>
      </w:r>
      <w:r w:rsidR="001B7B2B">
        <w:rPr>
          <w:rFonts w:ascii="Times New Roman" w:hAnsi="Times New Roman"/>
          <w:b/>
          <w:sz w:val="24"/>
          <w:szCs w:val="24"/>
        </w:rPr>
        <w:t xml:space="preserve">  </w:t>
      </w:r>
      <w:r w:rsidRPr="005D6CEE">
        <w:rPr>
          <w:rFonts w:ascii="Times New Roman" w:hAnsi="Times New Roman"/>
          <w:sz w:val="24"/>
          <w:szCs w:val="24"/>
        </w:rPr>
        <w:t xml:space="preserve">Copying another student’s paper or any portion of it is plagiarism.  Copying a portion of published material (e.g., books or journals) without adequately documenting the source is plagiarism.  </w:t>
      </w:r>
      <w:proofErr w:type="gramStart"/>
      <w:r w:rsidRPr="005D6CEE">
        <w:rPr>
          <w:rFonts w:ascii="Times New Roman" w:hAnsi="Times New Roman"/>
          <w:sz w:val="24"/>
          <w:szCs w:val="24"/>
        </w:rPr>
        <w:t>Consistent with APA format, if five or more words in sequence are taken from a source, those words must be placed in quotes and the source referenced with author’s name, date of publication, and page number of publication.</w:t>
      </w:r>
      <w:proofErr w:type="gramEnd"/>
      <w:r w:rsidRPr="005D6CEE">
        <w:rPr>
          <w:rFonts w:ascii="Times New Roman" w:hAnsi="Times New Roman"/>
          <w:sz w:val="24"/>
          <w:szCs w:val="24"/>
        </w:rPr>
        <w:t xml:space="preserve">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2" w:history="1">
        <w:r w:rsidRPr="005D6CEE">
          <w:rPr>
            <w:rStyle w:val="Hyperlink"/>
            <w:rFonts w:ascii="Times New Roman" w:hAnsi="Times New Roman"/>
            <w:sz w:val="24"/>
            <w:szCs w:val="24"/>
          </w:rPr>
          <w:t>http://library.uta.edu/plagiarism/index.html</w:t>
        </w:r>
      </w:hyperlink>
      <w:r w:rsidRPr="005D6CEE">
        <w:rPr>
          <w:rFonts w:ascii="Times New Roman" w:hAnsi="Times New Roman"/>
          <w:sz w:val="24"/>
          <w:szCs w:val="24"/>
        </w:rPr>
        <w:t xml:space="preserve"> </w:t>
      </w:r>
    </w:p>
    <w:p w:rsidR="00A40AD6" w:rsidRPr="005D6CEE" w:rsidRDefault="00A40AD6" w:rsidP="00A40AD6">
      <w:pPr>
        <w:jc w:val="center"/>
        <w:rPr>
          <w:rFonts w:ascii="Times New Roman" w:hAnsi="Times New Roman"/>
          <w:b/>
          <w:bCs/>
          <w:sz w:val="24"/>
          <w:szCs w:val="24"/>
        </w:rPr>
      </w:pPr>
    </w:p>
    <w:p w:rsidR="00A40AD6" w:rsidRDefault="00A40AD6" w:rsidP="00A40AD6">
      <w:pPr>
        <w:rPr>
          <w:rFonts w:ascii="Times New Roman" w:hAnsi="Times New Roman"/>
          <w:sz w:val="24"/>
          <w:szCs w:val="24"/>
        </w:rPr>
      </w:pPr>
      <w:r w:rsidRPr="005D6CEE">
        <w:rPr>
          <w:rFonts w:ascii="Times New Roman" w:hAnsi="Times New Roman"/>
          <w:b/>
          <w:bCs/>
          <w:sz w:val="24"/>
          <w:szCs w:val="24"/>
          <w:u w:val="single"/>
        </w:rPr>
        <w:t>Student Support Services</w:t>
      </w:r>
      <w:r w:rsidRPr="005D6CEE">
        <w:rPr>
          <w:rFonts w:ascii="Times New Roman" w:hAnsi="Times New Roman"/>
          <w:sz w:val="24"/>
          <w:szCs w:val="24"/>
          <w:u w:val="single"/>
        </w:rPr>
        <w:t>:</w:t>
      </w:r>
      <w:r w:rsidR="001B7B2B" w:rsidRPr="001B7B2B">
        <w:rPr>
          <w:rFonts w:ascii="Times New Roman" w:hAnsi="Times New Roman"/>
          <w:sz w:val="24"/>
          <w:szCs w:val="24"/>
        </w:rPr>
        <w:t xml:space="preserve">  </w:t>
      </w:r>
      <w:r w:rsidRPr="005D6CEE">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3" w:history="1">
        <w:r w:rsidRPr="005D6CEE">
          <w:rPr>
            <w:rStyle w:val="Hyperlink"/>
            <w:rFonts w:ascii="Times New Roman" w:hAnsi="Times New Roman"/>
            <w:sz w:val="24"/>
            <w:szCs w:val="24"/>
          </w:rPr>
          <w:t>resources@uta.edu</w:t>
        </w:r>
      </w:hyperlink>
      <w:r w:rsidRPr="005D6CEE">
        <w:rPr>
          <w:rFonts w:ascii="Times New Roman" w:hAnsi="Times New Roman"/>
          <w:sz w:val="24"/>
          <w:szCs w:val="24"/>
        </w:rPr>
        <w:t xml:space="preserve">, or view the information at </w:t>
      </w:r>
      <w:hyperlink r:id="rId24" w:history="1">
        <w:r w:rsidRPr="005D6CEE">
          <w:rPr>
            <w:rStyle w:val="Hyperlink"/>
            <w:rFonts w:ascii="Times New Roman" w:hAnsi="Times New Roman"/>
            <w:sz w:val="24"/>
            <w:szCs w:val="24"/>
          </w:rPr>
          <w:t>www.uta.edu/resources</w:t>
        </w:r>
      </w:hyperlink>
      <w:r w:rsidRPr="005D6CEE">
        <w:rPr>
          <w:rFonts w:ascii="Times New Roman" w:hAnsi="Times New Roman"/>
          <w:sz w:val="24"/>
          <w:szCs w:val="24"/>
        </w:rPr>
        <w:t>.</w:t>
      </w:r>
    </w:p>
    <w:p w:rsidR="00A508B5" w:rsidRPr="005D6CEE" w:rsidRDefault="00A508B5" w:rsidP="00A40AD6">
      <w:pPr>
        <w:rPr>
          <w:rFonts w:ascii="Times New Roman" w:hAnsi="Times New Roman"/>
          <w:sz w:val="24"/>
          <w:szCs w:val="24"/>
        </w:rPr>
      </w:pPr>
    </w:p>
    <w:p w:rsidR="00A40AD6" w:rsidRPr="005D6CEE" w:rsidRDefault="00A40AD6" w:rsidP="00A40AD6">
      <w:pPr>
        <w:rPr>
          <w:rFonts w:ascii="Times New Roman" w:eastAsia="Times New Roman" w:hAnsi="Times New Roman"/>
          <w:sz w:val="24"/>
          <w:szCs w:val="24"/>
        </w:rPr>
      </w:pPr>
      <w:r w:rsidRPr="005D6CEE">
        <w:rPr>
          <w:rFonts w:ascii="Times New Roman" w:hAnsi="Times New Roman"/>
          <w:b/>
          <w:sz w:val="24"/>
          <w:szCs w:val="24"/>
          <w:u w:val="single"/>
        </w:rPr>
        <w:t>Electronic Communication</w:t>
      </w:r>
      <w:r w:rsidRPr="005D6CEE">
        <w:rPr>
          <w:rFonts w:ascii="Times New Roman" w:hAnsi="Times New Roman"/>
          <w:b/>
          <w:sz w:val="24"/>
          <w:szCs w:val="24"/>
        </w:rPr>
        <w:t>:</w:t>
      </w:r>
      <w:r w:rsidR="001B7B2B">
        <w:rPr>
          <w:rFonts w:ascii="Times New Roman" w:hAnsi="Times New Roman"/>
          <w:b/>
          <w:sz w:val="24"/>
          <w:szCs w:val="24"/>
        </w:rPr>
        <w:t xml:space="preserve">  </w:t>
      </w:r>
      <w:r w:rsidRPr="005D6CEE">
        <w:rPr>
          <w:rFonts w:ascii="Times New Roman" w:hAnsi="Times New Roman"/>
          <w:sz w:val="24"/>
          <w:szCs w:val="24"/>
        </w:rPr>
        <w:t>The University of Texas at Arlington has adopted “</w:t>
      </w:r>
      <w:proofErr w:type="spellStart"/>
      <w:r w:rsidRPr="005D6CEE">
        <w:rPr>
          <w:rFonts w:ascii="Times New Roman" w:hAnsi="Times New Roman"/>
          <w:sz w:val="24"/>
          <w:szCs w:val="24"/>
        </w:rPr>
        <w:t>MavMail</w:t>
      </w:r>
      <w:proofErr w:type="spellEnd"/>
      <w:r w:rsidRPr="005D6CEE">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5D6CEE">
        <w:rPr>
          <w:rFonts w:ascii="Times New Roman" w:hAnsi="Times New Roman"/>
          <w:sz w:val="24"/>
          <w:szCs w:val="24"/>
        </w:rPr>
        <w:t>MavMail</w:t>
      </w:r>
      <w:proofErr w:type="spellEnd"/>
      <w:r w:rsidRPr="005D6CEE">
        <w:rPr>
          <w:rFonts w:ascii="Times New Roman" w:hAnsi="Times New Roman"/>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5D6CEE">
        <w:rPr>
          <w:rFonts w:ascii="Times New Roman" w:hAnsi="Times New Roman"/>
          <w:sz w:val="24"/>
          <w:szCs w:val="24"/>
        </w:rPr>
        <w:t>MavMail</w:t>
      </w:r>
      <w:proofErr w:type="spellEnd"/>
      <w:r w:rsidRPr="005D6CEE">
        <w:rPr>
          <w:rFonts w:ascii="Times New Roman" w:hAnsi="Times New Roman"/>
          <w:sz w:val="24"/>
          <w:szCs w:val="24"/>
        </w:rPr>
        <w:t xml:space="preserve"> is available at </w:t>
      </w:r>
      <w:hyperlink r:id="rId25" w:history="1">
        <w:r w:rsidRPr="005D6CEE">
          <w:rPr>
            <w:rStyle w:val="Hyperlink"/>
            <w:rFonts w:ascii="Times New Roman" w:hAnsi="Times New Roman"/>
            <w:sz w:val="24"/>
            <w:szCs w:val="24"/>
          </w:rPr>
          <w:t>http://www.uta.edu/oit/cs/email/mavmail.php</w:t>
        </w:r>
      </w:hyperlink>
      <w:r w:rsidRPr="005D6CEE">
        <w:rPr>
          <w:rFonts w:ascii="Times New Roman" w:hAnsi="Times New Roman"/>
          <w:sz w:val="24"/>
          <w:szCs w:val="24"/>
        </w:rPr>
        <w:t xml:space="preserve">.  </w:t>
      </w: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26"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 xml:space="preserve">.  </w:t>
      </w:r>
      <w:r w:rsidRPr="005D6CEE">
        <w:rPr>
          <w:rFonts w:ascii="Times New Roman" w:hAnsi="Times New Roman"/>
          <w:b/>
          <w:i/>
          <w:sz w:val="24"/>
          <w:szCs w:val="24"/>
        </w:rPr>
        <w:t xml:space="preserve">Students are responsible for checking their </w:t>
      </w:r>
      <w:proofErr w:type="spellStart"/>
      <w:r w:rsidRPr="005D6CEE">
        <w:rPr>
          <w:rFonts w:ascii="Times New Roman" w:hAnsi="Times New Roman"/>
          <w:b/>
          <w:i/>
          <w:sz w:val="24"/>
          <w:szCs w:val="24"/>
        </w:rPr>
        <w:t>MavMail</w:t>
      </w:r>
      <w:proofErr w:type="spellEnd"/>
      <w:r w:rsidRPr="005D6CEE">
        <w:rPr>
          <w:rFonts w:ascii="Times New Roman" w:hAnsi="Times New Roman"/>
          <w:b/>
          <w:i/>
          <w:sz w:val="24"/>
          <w:szCs w:val="24"/>
        </w:rPr>
        <w:t xml:space="preserve"> regularly.</w:t>
      </w:r>
    </w:p>
    <w:p w:rsidR="00A40AD6" w:rsidRPr="005D6CEE" w:rsidRDefault="00A40AD6" w:rsidP="00A40AD6">
      <w:pPr>
        <w:rPr>
          <w:rFonts w:ascii="Times New Roman" w:hAnsi="Times New Roman"/>
          <w:sz w:val="24"/>
          <w:szCs w:val="24"/>
        </w:rPr>
      </w:pPr>
    </w:p>
    <w:p w:rsidR="00A40AD6" w:rsidRPr="005D6CEE" w:rsidRDefault="00A40AD6" w:rsidP="00A40AD6">
      <w:pPr>
        <w:autoSpaceDE w:val="0"/>
        <w:autoSpaceDN w:val="0"/>
        <w:adjustRightInd w:val="0"/>
        <w:rPr>
          <w:rFonts w:ascii="Times New Roman" w:hAnsi="Times New Roman"/>
          <w:sz w:val="24"/>
          <w:szCs w:val="24"/>
        </w:rPr>
      </w:pPr>
      <w:r w:rsidRPr="005D6CEE">
        <w:rPr>
          <w:rFonts w:ascii="Times New Roman" w:hAnsi="Times New Roman"/>
          <w:b/>
          <w:sz w:val="24"/>
          <w:szCs w:val="24"/>
          <w:u w:val="single"/>
        </w:rPr>
        <w:t>Student Feedback Survey</w:t>
      </w:r>
      <w:r w:rsidR="001B7B2B">
        <w:rPr>
          <w:rFonts w:ascii="Times New Roman" w:hAnsi="Times New Roman"/>
          <w:b/>
          <w:sz w:val="24"/>
          <w:szCs w:val="24"/>
        </w:rPr>
        <w:t xml:space="preserve">:  </w:t>
      </w:r>
      <w:r w:rsidRPr="005D6CEE">
        <w:rPr>
          <w:rFonts w:ascii="Times New Roman" w:hAnsi="Times New Roman"/>
          <w:bCs/>
          <w:sz w:val="24"/>
          <w:szCs w:val="24"/>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5D6CEE">
        <w:rPr>
          <w:rFonts w:ascii="Times New Roman" w:hAnsi="Times New Roman"/>
          <w:bCs/>
          <w:sz w:val="24"/>
          <w:szCs w:val="24"/>
        </w:rPr>
        <w:t>MavMail</w:t>
      </w:r>
      <w:proofErr w:type="spellEnd"/>
      <w:r w:rsidRPr="005D6CEE">
        <w:rPr>
          <w:rFonts w:ascii="Times New Roman" w:hAnsi="Times New Roman"/>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7" w:history="1">
        <w:r w:rsidRPr="005D6CEE">
          <w:rPr>
            <w:rStyle w:val="Hyperlink"/>
            <w:rFonts w:ascii="Times New Roman" w:hAnsi="Times New Roman"/>
            <w:bCs/>
            <w:sz w:val="24"/>
            <w:szCs w:val="24"/>
          </w:rPr>
          <w:t>http://www.uta.edu/sfs</w:t>
        </w:r>
      </w:hyperlink>
      <w:r w:rsidRPr="005D6CEE">
        <w:rPr>
          <w:rFonts w:ascii="Times New Roman" w:hAnsi="Times New Roman"/>
          <w:bCs/>
          <w:sz w:val="24"/>
          <w:szCs w:val="24"/>
        </w:rPr>
        <w:t>.</w:t>
      </w:r>
    </w:p>
    <w:p w:rsidR="00A508B5" w:rsidRDefault="00A508B5">
      <w:pPr>
        <w:spacing w:after="200" w:line="276" w:lineRule="auto"/>
        <w:rPr>
          <w:rFonts w:ascii="Times New Roman" w:eastAsia="Times New Roman" w:hAnsi="Times New Roman"/>
          <w:sz w:val="24"/>
          <w:szCs w:val="24"/>
        </w:rPr>
      </w:pPr>
      <w:r>
        <w:br w:type="page"/>
      </w:r>
    </w:p>
    <w:p w:rsidR="00A40AD6" w:rsidRPr="005D6CEE" w:rsidRDefault="00A40AD6" w:rsidP="00A40AD6">
      <w:pPr>
        <w:rPr>
          <w:rFonts w:ascii="Times New Roman" w:hAnsi="Times New Roman"/>
          <w:sz w:val="24"/>
          <w:szCs w:val="24"/>
        </w:rPr>
      </w:pPr>
      <w:r w:rsidRPr="005D6CEE">
        <w:rPr>
          <w:rFonts w:ascii="Times New Roman" w:hAnsi="Times New Roman"/>
          <w:b/>
          <w:bCs/>
          <w:sz w:val="24"/>
          <w:szCs w:val="24"/>
          <w:u w:val="single"/>
        </w:rPr>
        <w:lastRenderedPageBreak/>
        <w:t>Final Review Week</w:t>
      </w:r>
      <w:r w:rsidRPr="005D6CEE">
        <w:rPr>
          <w:rFonts w:ascii="Times New Roman" w:hAnsi="Times New Roman"/>
          <w:b/>
          <w:bCs/>
          <w:sz w:val="24"/>
          <w:szCs w:val="24"/>
        </w:rPr>
        <w:t>:</w:t>
      </w:r>
      <w:r w:rsidR="00A508B5">
        <w:rPr>
          <w:rFonts w:ascii="Times New Roman" w:hAnsi="Times New Roman"/>
          <w:b/>
          <w:bCs/>
          <w:sz w:val="24"/>
          <w:szCs w:val="24"/>
        </w:rPr>
        <w:t xml:space="preserve">  </w:t>
      </w:r>
      <w:r w:rsidRPr="005D6CEE">
        <w:rPr>
          <w:rFonts w:ascii="Times New Roman" w:hAnsi="Times New Roman"/>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5D6CEE">
        <w:rPr>
          <w:rFonts w:ascii="Times New Roman" w:hAnsi="Times New Roman"/>
          <w:i/>
          <w:sz w:val="24"/>
          <w:szCs w:val="24"/>
        </w:rPr>
        <w:t>unless specified in the class syllabus</w:t>
      </w:r>
      <w:r w:rsidRPr="005D6CEE">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A40AD6" w:rsidRPr="005D6CEE" w:rsidRDefault="00A40AD6" w:rsidP="00A40AD6">
      <w:pPr>
        <w:pStyle w:val="NormalWeb"/>
        <w:spacing w:before="0" w:beforeAutospacing="0" w:after="0" w:afterAutospacing="0"/>
      </w:pPr>
    </w:p>
    <w:p w:rsidR="00A40AD6" w:rsidRPr="005D6CEE" w:rsidRDefault="00A40AD6" w:rsidP="00A40AD6">
      <w:pPr>
        <w:rPr>
          <w:rFonts w:ascii="Times New Roman" w:hAnsi="Times New Roman"/>
          <w:sz w:val="24"/>
          <w:szCs w:val="24"/>
        </w:rPr>
      </w:pPr>
      <w:r w:rsidRPr="005D6CEE">
        <w:rPr>
          <w:rFonts w:ascii="Times New Roman" w:hAnsi="Times New Roman"/>
          <w:b/>
          <w:bCs/>
          <w:sz w:val="24"/>
          <w:szCs w:val="24"/>
          <w:u w:val="single"/>
        </w:rPr>
        <w:t>Emergency Exit Procedures</w:t>
      </w:r>
      <w:r w:rsidRPr="005D6CEE">
        <w:rPr>
          <w:rFonts w:ascii="Times New Roman" w:hAnsi="Times New Roman"/>
          <w:b/>
          <w:bCs/>
          <w:sz w:val="24"/>
          <w:szCs w:val="24"/>
        </w:rPr>
        <w:t>:</w:t>
      </w:r>
      <w:r w:rsidR="001B7B2B">
        <w:rPr>
          <w:rFonts w:ascii="Times New Roman" w:hAnsi="Times New Roman"/>
          <w:bCs/>
          <w:sz w:val="24"/>
          <w:szCs w:val="24"/>
        </w:rPr>
        <w:t xml:space="preserve"> </w:t>
      </w:r>
      <w:r w:rsidRPr="005D6CEE">
        <w:rPr>
          <w:rFonts w:ascii="Times New Roman" w:hAnsi="Times New Roman"/>
          <w:sz w:val="24"/>
          <w:szCs w:val="24"/>
        </w:rPr>
        <w:t xml:space="preserve">Should we experience an emergency event that requires us to vacate the building, students should exit the room and move toward the nearest </w:t>
      </w:r>
      <w:r>
        <w:rPr>
          <w:rFonts w:ascii="Times New Roman" w:hAnsi="Times New Roman"/>
          <w:sz w:val="24"/>
          <w:szCs w:val="24"/>
        </w:rPr>
        <w:t>stairwell</w:t>
      </w:r>
      <w:r w:rsidRPr="005D6CEE">
        <w:rPr>
          <w:rFonts w:ascii="Times New Roman" w:hAnsi="Times New Roman"/>
          <w:sz w:val="24"/>
          <w:szCs w:val="24"/>
        </w:rPr>
        <w: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1B7B2B" w:rsidRDefault="001B7B2B" w:rsidP="00A508B5">
      <w:pPr>
        <w:rPr>
          <w:rFonts w:ascii="Times New Roman" w:eastAsia="Times New Roman" w:hAnsi="Times New Roman"/>
          <w:sz w:val="24"/>
          <w:szCs w:val="24"/>
        </w:rPr>
      </w:pPr>
    </w:p>
    <w:p w:rsidR="00A508B5" w:rsidRPr="005234C0" w:rsidRDefault="00A508B5" w:rsidP="00A508B5">
      <w:pPr>
        <w:tabs>
          <w:tab w:val="left" w:pos="-1080"/>
        </w:tabs>
        <w:ind w:right="-576"/>
        <w:rPr>
          <w:rFonts w:ascii="Times New Roman" w:hAnsi="Times New Roman"/>
          <w:b/>
          <w:color w:val="0000FF"/>
          <w:sz w:val="24"/>
          <w:szCs w:val="24"/>
          <w:u w:val="single"/>
        </w:rPr>
      </w:pPr>
      <w:r w:rsidRPr="005234C0">
        <w:rPr>
          <w:rFonts w:ascii="Times New Roman" w:hAnsi="Times New Roman"/>
          <w:b/>
          <w:color w:val="0000FF"/>
          <w:sz w:val="24"/>
          <w:szCs w:val="24"/>
          <w:u w:val="single"/>
        </w:rPr>
        <w:t xml:space="preserve">Librarian to Contact: </w:t>
      </w:r>
    </w:p>
    <w:tbl>
      <w:tblPr>
        <w:tblW w:w="0" w:type="auto"/>
        <w:tblCellMar>
          <w:left w:w="0" w:type="dxa"/>
          <w:right w:w="0" w:type="dxa"/>
        </w:tblCellMar>
        <w:tblLook w:val="04A0" w:firstRow="1" w:lastRow="0" w:firstColumn="1" w:lastColumn="0" w:noHBand="0" w:noVBand="1"/>
      </w:tblPr>
      <w:tblGrid>
        <w:gridCol w:w="4747"/>
      </w:tblGrid>
      <w:tr w:rsidR="00A508B5" w:rsidRPr="00331946" w:rsidTr="00E55D18">
        <w:trPr>
          <w:trHeight w:val="288"/>
        </w:trPr>
        <w:tc>
          <w:tcPr>
            <w:tcW w:w="4747" w:type="dxa"/>
            <w:tcBorders>
              <w:top w:val="single" w:sz="8" w:space="0" w:color="9DB4D2"/>
              <w:left w:val="single" w:sz="8" w:space="0" w:color="9DB4D2"/>
              <w:bottom w:val="single" w:sz="8" w:space="0" w:color="9DB4D2"/>
              <w:right w:val="single" w:sz="8" w:space="0" w:color="9DB4D2"/>
            </w:tcBorders>
            <w:tcMar>
              <w:top w:w="58" w:type="dxa"/>
              <w:left w:w="115" w:type="dxa"/>
              <w:bottom w:w="58" w:type="dxa"/>
              <w:right w:w="115" w:type="dxa"/>
            </w:tcMar>
            <w:hideMark/>
          </w:tcPr>
          <w:p w:rsidR="00A508B5" w:rsidRDefault="00A508B5" w:rsidP="00E55D18">
            <w:pPr>
              <w:rPr>
                <w:rFonts w:ascii="Times New Roman" w:eastAsiaTheme="minorHAnsi" w:hAnsi="Times New Roman"/>
                <w:b/>
                <w:bCs/>
                <w:caps/>
                <w:color w:val="1F497D"/>
                <w:spacing w:val="4"/>
                <w:sz w:val="24"/>
                <w:szCs w:val="24"/>
                <w:lang w:eastAsia="en-US"/>
              </w:rPr>
            </w:pPr>
            <w:r>
              <w:rPr>
                <w:rFonts w:ascii="Times New Roman" w:hAnsi="Times New Roman"/>
                <w:b/>
                <w:bCs/>
                <w:caps/>
                <w:color w:val="1F497D"/>
                <w:spacing w:val="4"/>
                <w:sz w:val="24"/>
                <w:szCs w:val="24"/>
              </w:rPr>
              <w:t>PEACE WILLIAMSON</w:t>
            </w:r>
          </w:p>
          <w:p w:rsidR="00A508B5" w:rsidRDefault="00A508B5" w:rsidP="00E55D18">
            <w:pPr>
              <w:rPr>
                <w:rFonts w:ascii="Times New Roman" w:hAnsi="Times New Roman"/>
                <w:sz w:val="24"/>
                <w:szCs w:val="24"/>
              </w:rPr>
            </w:pPr>
            <w:r>
              <w:rPr>
                <w:rFonts w:ascii="Times New Roman" w:hAnsi="Times New Roman"/>
                <w:b/>
                <w:bCs/>
                <w:caps/>
                <w:color w:val="1F497D"/>
                <w:spacing w:val="4"/>
                <w:sz w:val="24"/>
                <w:szCs w:val="24"/>
              </w:rPr>
              <w:t>STEM LIbrarian</w:t>
            </w:r>
          </w:p>
          <w:p w:rsidR="00A508B5" w:rsidRDefault="00A508B5" w:rsidP="00E55D18">
            <w:pPr>
              <w:rPr>
                <w:rFonts w:ascii="Times New Roman" w:hAnsi="Times New Roman"/>
                <w:sz w:val="24"/>
                <w:szCs w:val="24"/>
              </w:rPr>
            </w:pPr>
            <w:r>
              <w:rPr>
                <w:rFonts w:ascii="Times New Roman" w:hAnsi="Times New Roman"/>
                <w:caps/>
                <w:color w:val="E36C0A"/>
                <w:spacing w:val="4"/>
                <w:sz w:val="24"/>
                <w:szCs w:val="24"/>
              </w:rPr>
              <w:t>CENTRAL LIBRARY</w:t>
            </w:r>
          </w:p>
          <w:p w:rsidR="00A508B5" w:rsidRDefault="00A508B5" w:rsidP="00E55D18">
            <w:pPr>
              <w:rPr>
                <w:rFonts w:ascii="Times New Roman" w:hAnsi="Times New Roman"/>
                <w:color w:val="1F497D"/>
                <w:sz w:val="24"/>
                <w:szCs w:val="24"/>
              </w:rPr>
            </w:pPr>
            <w:r>
              <w:rPr>
                <w:rFonts w:ascii="Times New Roman" w:hAnsi="Times New Roman"/>
                <w:color w:val="1F497D"/>
                <w:sz w:val="24"/>
                <w:szCs w:val="24"/>
              </w:rPr>
              <w:t>702 Planetarium Place</w:t>
            </w:r>
          </w:p>
          <w:p w:rsidR="00A508B5" w:rsidRDefault="00A508B5" w:rsidP="00E55D18">
            <w:pPr>
              <w:rPr>
                <w:rFonts w:ascii="Times New Roman" w:hAnsi="Times New Roman"/>
                <w:color w:val="1F497D"/>
                <w:sz w:val="24"/>
                <w:szCs w:val="24"/>
              </w:rPr>
            </w:pPr>
            <w:r>
              <w:rPr>
                <w:rFonts w:ascii="Times New Roman" w:hAnsi="Times New Roman"/>
                <w:color w:val="1F497D"/>
                <w:sz w:val="24"/>
                <w:szCs w:val="24"/>
              </w:rPr>
              <w:t>Office #216, Arlington, TX 76019</w:t>
            </w:r>
          </w:p>
          <w:p w:rsidR="00A508B5" w:rsidRDefault="00E06362" w:rsidP="00E55D18">
            <w:pPr>
              <w:rPr>
                <w:rFonts w:ascii="Times New Roman" w:hAnsi="Times New Roman"/>
                <w:sz w:val="24"/>
                <w:szCs w:val="24"/>
              </w:rPr>
            </w:pPr>
            <w:hyperlink r:id="rId28" w:tgtFrame="_blank" w:history="1">
              <w:r w:rsidR="00A508B5">
                <w:rPr>
                  <w:rStyle w:val="Hyperlink"/>
                  <w:rFonts w:ascii="Times New Roman" w:hAnsi="Times New Roman"/>
                  <w:sz w:val="24"/>
                  <w:szCs w:val="24"/>
                </w:rPr>
                <w:t>http://www.uta.edu/library/</w:t>
              </w:r>
            </w:hyperlink>
            <w:r w:rsidR="00A508B5">
              <w:rPr>
                <w:rFonts w:ascii="Times New Roman" w:hAnsi="Times New Roman"/>
                <w:color w:val="1F497D"/>
                <w:sz w:val="24"/>
                <w:szCs w:val="24"/>
              </w:rPr>
              <w:t xml:space="preserve"> | </w:t>
            </w:r>
            <w:hyperlink r:id="rId29" w:history="1">
              <w:r w:rsidR="00A508B5">
                <w:rPr>
                  <w:rStyle w:val="Hyperlink"/>
                  <w:rFonts w:ascii="Times New Roman" w:hAnsi="Times New Roman"/>
                  <w:sz w:val="24"/>
                  <w:szCs w:val="24"/>
                </w:rPr>
                <w:t>peace@uta.edu</w:t>
              </w:r>
            </w:hyperlink>
          </w:p>
          <w:p w:rsidR="00A508B5" w:rsidRDefault="00A508B5" w:rsidP="00E55D18">
            <w:pPr>
              <w:rPr>
                <w:rFonts w:ascii="Times New Roman" w:hAnsi="Times New Roman"/>
                <w:sz w:val="24"/>
                <w:szCs w:val="24"/>
              </w:rPr>
            </w:pPr>
            <w:r>
              <w:rPr>
                <w:rFonts w:ascii="Times New Roman" w:hAnsi="Times New Roman"/>
                <w:sz w:val="24"/>
                <w:szCs w:val="24"/>
              </w:rPr>
              <w:t xml:space="preserve">Research Information on Nursing: </w:t>
            </w:r>
          </w:p>
          <w:p w:rsidR="00A508B5" w:rsidRPr="0071745A" w:rsidRDefault="00E06362" w:rsidP="00E55D18">
            <w:hyperlink r:id="rId30" w:history="1">
              <w:r w:rsidR="00A508B5">
                <w:rPr>
                  <w:rStyle w:val="Hyperlink"/>
                  <w:rFonts w:ascii="Times New Roman" w:hAnsi="Times New Roman"/>
                  <w:b/>
                  <w:bCs/>
                  <w:sz w:val="24"/>
                  <w:szCs w:val="24"/>
                </w:rPr>
                <w:t>http://libguides.uta.edu/nursing</w:t>
              </w:r>
            </w:hyperlink>
          </w:p>
        </w:tc>
      </w:tr>
    </w:tbl>
    <w:p w:rsidR="00A40AD6" w:rsidRPr="00331946" w:rsidRDefault="00A40AD6" w:rsidP="00A40AD6">
      <w:pPr>
        <w:rPr>
          <w:rFonts w:ascii="Times New Roman" w:hAnsi="Times New Roman"/>
          <w:sz w:val="24"/>
          <w:szCs w:val="24"/>
        </w:rPr>
      </w:pPr>
    </w:p>
    <w:p w:rsidR="00A40AD6" w:rsidRPr="00DF09E6" w:rsidRDefault="00A40AD6" w:rsidP="00A40AD6">
      <w:pPr>
        <w:rPr>
          <w:rFonts w:ascii="Times New Roman" w:hAnsi="Times New Roman"/>
          <w:sz w:val="24"/>
          <w:szCs w:val="24"/>
        </w:rPr>
      </w:pPr>
    </w:p>
    <w:p w:rsidR="00A40AD6" w:rsidRPr="00DF09E6" w:rsidRDefault="00A40AD6" w:rsidP="00A40AD6">
      <w:pPr>
        <w:tabs>
          <w:tab w:val="left" w:leader="dot" w:pos="3600"/>
        </w:tabs>
        <w:rPr>
          <w:rFonts w:ascii="Times New Roman" w:hAnsi="Times New Roman"/>
          <w:color w:val="000000"/>
          <w:sz w:val="24"/>
          <w:szCs w:val="24"/>
        </w:rPr>
      </w:pPr>
      <w:r w:rsidRPr="00DF09E6">
        <w:rPr>
          <w:rFonts w:ascii="Times New Roman" w:hAnsi="Times New Roman"/>
          <w:color w:val="000000"/>
          <w:sz w:val="24"/>
          <w:szCs w:val="24"/>
        </w:rPr>
        <w:t>Library Home Page</w:t>
      </w:r>
      <w:r w:rsidRPr="00DF09E6">
        <w:rPr>
          <w:rFonts w:ascii="Times New Roman" w:hAnsi="Times New Roman"/>
          <w:color w:val="000000"/>
          <w:sz w:val="24"/>
          <w:szCs w:val="24"/>
        </w:rPr>
        <w:tab/>
        <w:t xml:space="preserve"> </w:t>
      </w:r>
      <w:hyperlink r:id="rId31" w:tgtFrame="_blank" w:history="1">
        <w:r w:rsidRPr="00DF09E6">
          <w:rPr>
            <w:rStyle w:val="Hyperlink"/>
            <w:rFonts w:ascii="Times New Roman" w:hAnsi="Times New Roman"/>
            <w:sz w:val="24"/>
            <w:szCs w:val="24"/>
          </w:rPr>
          <w:t>http://www.uta.edu/library</w:t>
        </w:r>
      </w:hyperlink>
    </w:p>
    <w:p w:rsidR="00A40AD6" w:rsidRPr="00DF09E6" w:rsidRDefault="00A40AD6" w:rsidP="00A40AD6">
      <w:pPr>
        <w:tabs>
          <w:tab w:val="left" w:leader="dot" w:pos="3600"/>
        </w:tabs>
        <w:rPr>
          <w:rFonts w:ascii="Times New Roman" w:hAnsi="Times New Roman"/>
          <w:color w:val="000000"/>
          <w:sz w:val="24"/>
          <w:szCs w:val="24"/>
        </w:rPr>
      </w:pPr>
      <w:r w:rsidRPr="00DF09E6">
        <w:rPr>
          <w:rFonts w:ascii="Times New Roman" w:hAnsi="Times New Roman"/>
          <w:color w:val="000000"/>
          <w:sz w:val="24"/>
          <w:szCs w:val="24"/>
        </w:rPr>
        <w:t>Subject Guides</w:t>
      </w:r>
      <w:r w:rsidRPr="00DF09E6">
        <w:rPr>
          <w:rFonts w:ascii="Times New Roman" w:hAnsi="Times New Roman"/>
          <w:color w:val="000000"/>
          <w:sz w:val="24"/>
          <w:szCs w:val="24"/>
        </w:rPr>
        <w:tab/>
        <w:t xml:space="preserve"> </w:t>
      </w:r>
      <w:hyperlink r:id="rId32" w:tgtFrame="_blank" w:history="1">
        <w:r w:rsidRPr="00DF09E6">
          <w:rPr>
            <w:rStyle w:val="Hyperlink"/>
            <w:rFonts w:ascii="Times New Roman" w:hAnsi="Times New Roman"/>
            <w:sz w:val="24"/>
            <w:szCs w:val="24"/>
          </w:rPr>
          <w:t>http://libguides.uta.edu</w:t>
        </w:r>
      </w:hyperlink>
    </w:p>
    <w:p w:rsidR="00A40AD6" w:rsidRPr="00DF09E6" w:rsidRDefault="00A40AD6" w:rsidP="00A40AD6">
      <w:pPr>
        <w:tabs>
          <w:tab w:val="left" w:leader="dot" w:pos="3600"/>
        </w:tabs>
        <w:rPr>
          <w:rFonts w:ascii="Times New Roman" w:hAnsi="Times New Roman"/>
          <w:color w:val="000000"/>
          <w:sz w:val="24"/>
          <w:szCs w:val="24"/>
        </w:rPr>
      </w:pPr>
      <w:r w:rsidRPr="00DF09E6">
        <w:rPr>
          <w:rFonts w:ascii="Times New Roman" w:hAnsi="Times New Roman"/>
          <w:color w:val="000000"/>
          <w:sz w:val="24"/>
          <w:szCs w:val="24"/>
        </w:rPr>
        <w:t>Subject Librarians</w:t>
      </w:r>
      <w:r w:rsidRPr="00DF09E6">
        <w:rPr>
          <w:rFonts w:ascii="Times New Roman" w:hAnsi="Times New Roman"/>
          <w:color w:val="000000"/>
          <w:sz w:val="24"/>
          <w:szCs w:val="24"/>
        </w:rPr>
        <w:tab/>
        <w:t xml:space="preserve"> </w:t>
      </w:r>
      <w:hyperlink r:id="rId33" w:tgtFrame="_blank" w:history="1">
        <w:r w:rsidRPr="00DF09E6">
          <w:rPr>
            <w:rStyle w:val="Hyperlink"/>
            <w:rFonts w:ascii="Times New Roman" w:hAnsi="Times New Roman"/>
            <w:sz w:val="24"/>
            <w:szCs w:val="24"/>
          </w:rPr>
          <w:t>http://www.uta.edu/library/help/subject-librarians.php</w:t>
        </w:r>
      </w:hyperlink>
      <w:r w:rsidRPr="00DF09E6">
        <w:rPr>
          <w:rFonts w:ascii="Times New Roman" w:hAnsi="Times New Roman"/>
          <w:color w:val="000000"/>
          <w:sz w:val="24"/>
          <w:szCs w:val="24"/>
        </w:rPr>
        <w:t xml:space="preserve"> </w:t>
      </w:r>
    </w:p>
    <w:p w:rsidR="00A40AD6" w:rsidRPr="00DF09E6" w:rsidRDefault="00A40AD6" w:rsidP="00A40AD6">
      <w:pPr>
        <w:tabs>
          <w:tab w:val="left" w:leader="dot" w:pos="3600"/>
        </w:tabs>
        <w:rPr>
          <w:rFonts w:ascii="Times New Roman" w:hAnsi="Times New Roman"/>
          <w:color w:val="000000"/>
          <w:sz w:val="24"/>
          <w:szCs w:val="24"/>
        </w:rPr>
      </w:pPr>
      <w:r w:rsidRPr="00DF09E6">
        <w:rPr>
          <w:rFonts w:ascii="Times New Roman" w:hAnsi="Times New Roman"/>
          <w:color w:val="000000"/>
          <w:sz w:val="24"/>
          <w:szCs w:val="24"/>
        </w:rPr>
        <w:t>Database List</w:t>
      </w:r>
      <w:r w:rsidRPr="00DF09E6">
        <w:rPr>
          <w:rFonts w:ascii="Times New Roman" w:hAnsi="Times New Roman"/>
          <w:color w:val="000000"/>
          <w:sz w:val="24"/>
          <w:szCs w:val="24"/>
        </w:rPr>
        <w:tab/>
        <w:t xml:space="preserve"> </w:t>
      </w:r>
      <w:hyperlink r:id="rId34" w:tgtFrame="_blank" w:history="1">
        <w:r w:rsidRPr="00DF09E6">
          <w:rPr>
            <w:rStyle w:val="Hyperlink"/>
            <w:rFonts w:ascii="Times New Roman" w:hAnsi="Times New Roman"/>
            <w:sz w:val="24"/>
            <w:szCs w:val="24"/>
          </w:rPr>
          <w:t>http://www.uta.edu/library/databases/index.php</w:t>
        </w:r>
      </w:hyperlink>
      <w:r w:rsidRPr="00DF09E6">
        <w:rPr>
          <w:rFonts w:ascii="Times New Roman" w:hAnsi="Times New Roman"/>
          <w:color w:val="000000"/>
          <w:sz w:val="24"/>
          <w:szCs w:val="24"/>
        </w:rPr>
        <w:t xml:space="preserve"> </w:t>
      </w:r>
    </w:p>
    <w:p w:rsidR="00A40AD6" w:rsidRPr="00DF09E6" w:rsidRDefault="00A40AD6" w:rsidP="00A40AD6">
      <w:pPr>
        <w:tabs>
          <w:tab w:val="left" w:leader="dot" w:pos="3600"/>
        </w:tabs>
        <w:rPr>
          <w:rFonts w:ascii="Times New Roman" w:hAnsi="Times New Roman"/>
          <w:color w:val="000000"/>
          <w:sz w:val="24"/>
          <w:szCs w:val="24"/>
          <w:lang w:val="fr-FR"/>
        </w:rPr>
      </w:pPr>
      <w:r w:rsidRPr="00DF09E6">
        <w:rPr>
          <w:rFonts w:ascii="Times New Roman" w:hAnsi="Times New Roman"/>
          <w:color w:val="000000"/>
          <w:sz w:val="24"/>
          <w:szCs w:val="24"/>
          <w:lang w:val="fr-FR"/>
        </w:rPr>
        <w:t xml:space="preserve">Course </w:t>
      </w:r>
      <w:proofErr w:type="spellStart"/>
      <w:r w:rsidRPr="00DF09E6">
        <w:rPr>
          <w:rFonts w:ascii="Times New Roman" w:hAnsi="Times New Roman"/>
          <w:color w:val="000000"/>
          <w:sz w:val="24"/>
          <w:szCs w:val="24"/>
          <w:lang w:val="fr-FR"/>
        </w:rPr>
        <w:t>Reserves</w:t>
      </w:r>
      <w:proofErr w:type="spellEnd"/>
      <w:r w:rsidRPr="00DF09E6">
        <w:rPr>
          <w:rFonts w:ascii="Times New Roman" w:hAnsi="Times New Roman"/>
          <w:color w:val="000000"/>
          <w:sz w:val="24"/>
          <w:szCs w:val="24"/>
          <w:lang w:val="fr-FR"/>
        </w:rPr>
        <w:tab/>
        <w:t xml:space="preserve"> </w:t>
      </w:r>
      <w:hyperlink r:id="rId35" w:tgtFrame="_blank" w:history="1">
        <w:r w:rsidRPr="00DF09E6">
          <w:rPr>
            <w:rStyle w:val="Hyperlink"/>
            <w:rFonts w:ascii="Times New Roman" w:hAnsi="Times New Roman"/>
            <w:sz w:val="24"/>
            <w:szCs w:val="24"/>
            <w:lang w:val="fr-FR"/>
          </w:rPr>
          <w:t>http://pulse.uta.edu/vwebv/enterCourseReserve.do</w:t>
        </w:r>
      </w:hyperlink>
    </w:p>
    <w:p w:rsidR="00A40AD6" w:rsidRPr="00DF09E6" w:rsidRDefault="00A40AD6" w:rsidP="00A40AD6">
      <w:pPr>
        <w:tabs>
          <w:tab w:val="left" w:leader="dot" w:pos="3600"/>
        </w:tabs>
        <w:rPr>
          <w:rFonts w:ascii="Times New Roman" w:hAnsi="Times New Roman"/>
          <w:color w:val="000000"/>
          <w:sz w:val="24"/>
          <w:szCs w:val="24"/>
          <w:lang w:val="fr-FR"/>
        </w:rPr>
      </w:pPr>
      <w:r w:rsidRPr="00DF09E6">
        <w:rPr>
          <w:rFonts w:ascii="Times New Roman" w:hAnsi="Times New Roman"/>
          <w:color w:val="000000"/>
          <w:sz w:val="24"/>
          <w:szCs w:val="24"/>
          <w:lang w:val="fr-FR"/>
        </w:rPr>
        <w:t xml:space="preserve">Library </w:t>
      </w:r>
      <w:proofErr w:type="spellStart"/>
      <w:r w:rsidRPr="00DF09E6">
        <w:rPr>
          <w:rFonts w:ascii="Times New Roman" w:hAnsi="Times New Roman"/>
          <w:color w:val="000000"/>
          <w:sz w:val="24"/>
          <w:szCs w:val="24"/>
          <w:lang w:val="fr-FR"/>
        </w:rPr>
        <w:t>Catalog</w:t>
      </w:r>
      <w:proofErr w:type="spellEnd"/>
      <w:r w:rsidRPr="00DF09E6">
        <w:rPr>
          <w:rFonts w:ascii="Times New Roman" w:hAnsi="Times New Roman"/>
          <w:color w:val="000000"/>
          <w:sz w:val="24"/>
          <w:szCs w:val="24"/>
          <w:lang w:val="fr-FR"/>
        </w:rPr>
        <w:tab/>
        <w:t xml:space="preserve"> </w:t>
      </w:r>
      <w:hyperlink r:id="rId36" w:tgtFrame="_blank" w:history="1">
        <w:r w:rsidRPr="00DF09E6">
          <w:rPr>
            <w:rStyle w:val="Hyperlink"/>
            <w:rFonts w:ascii="Times New Roman" w:hAnsi="Times New Roman"/>
            <w:sz w:val="24"/>
            <w:szCs w:val="24"/>
            <w:lang w:val="fr-FR"/>
          </w:rPr>
          <w:t>http://discover.uta.edu/</w:t>
        </w:r>
      </w:hyperlink>
    </w:p>
    <w:p w:rsidR="00A40AD6" w:rsidRPr="00DF09E6" w:rsidRDefault="00A40AD6" w:rsidP="00A40AD6">
      <w:pPr>
        <w:tabs>
          <w:tab w:val="left" w:leader="dot" w:pos="3600"/>
        </w:tabs>
        <w:rPr>
          <w:rFonts w:ascii="Times New Roman" w:hAnsi="Times New Roman"/>
          <w:color w:val="000000"/>
          <w:sz w:val="24"/>
          <w:szCs w:val="24"/>
          <w:lang w:val="fr-FR"/>
        </w:rPr>
      </w:pPr>
      <w:r w:rsidRPr="00DF09E6">
        <w:rPr>
          <w:rFonts w:ascii="Times New Roman" w:hAnsi="Times New Roman"/>
          <w:color w:val="000000"/>
          <w:sz w:val="24"/>
          <w:szCs w:val="24"/>
          <w:lang w:val="fr-FR"/>
        </w:rPr>
        <w:t>E-</w:t>
      </w:r>
      <w:proofErr w:type="spellStart"/>
      <w:r w:rsidRPr="00DF09E6">
        <w:rPr>
          <w:rFonts w:ascii="Times New Roman" w:hAnsi="Times New Roman"/>
          <w:color w:val="000000"/>
          <w:sz w:val="24"/>
          <w:szCs w:val="24"/>
          <w:lang w:val="fr-FR"/>
        </w:rPr>
        <w:t>Journals</w:t>
      </w:r>
      <w:proofErr w:type="spellEnd"/>
      <w:r w:rsidRPr="00DF09E6">
        <w:rPr>
          <w:rFonts w:ascii="Times New Roman" w:hAnsi="Times New Roman"/>
          <w:color w:val="000000"/>
          <w:sz w:val="24"/>
          <w:szCs w:val="24"/>
          <w:lang w:val="fr-FR"/>
        </w:rPr>
        <w:tab/>
        <w:t xml:space="preserve"> </w:t>
      </w:r>
      <w:hyperlink r:id="rId37" w:tgtFrame="_blank" w:history="1">
        <w:r w:rsidRPr="00DF09E6">
          <w:rPr>
            <w:rStyle w:val="Hyperlink"/>
            <w:rFonts w:ascii="Times New Roman" w:hAnsi="Times New Roman"/>
            <w:sz w:val="24"/>
            <w:szCs w:val="24"/>
            <w:lang w:val="fr-FR"/>
          </w:rPr>
          <w:t>http://liblink.uta.edu/UTAlink/az</w:t>
        </w:r>
      </w:hyperlink>
      <w:r w:rsidRPr="00DF09E6">
        <w:rPr>
          <w:rFonts w:ascii="Times New Roman" w:hAnsi="Times New Roman"/>
          <w:color w:val="000000"/>
          <w:sz w:val="24"/>
          <w:szCs w:val="24"/>
          <w:lang w:val="fr-FR"/>
        </w:rPr>
        <w:t xml:space="preserve"> </w:t>
      </w:r>
    </w:p>
    <w:p w:rsidR="00A40AD6" w:rsidRPr="00DF09E6" w:rsidRDefault="00A40AD6" w:rsidP="00A40AD6">
      <w:pPr>
        <w:tabs>
          <w:tab w:val="left" w:leader="dot" w:pos="3600"/>
        </w:tabs>
        <w:rPr>
          <w:rFonts w:ascii="Times New Roman" w:hAnsi="Times New Roman"/>
          <w:color w:val="000000"/>
          <w:sz w:val="24"/>
          <w:szCs w:val="24"/>
        </w:rPr>
      </w:pPr>
      <w:r w:rsidRPr="00DF09E6">
        <w:rPr>
          <w:rFonts w:ascii="Times New Roman" w:hAnsi="Times New Roman"/>
          <w:color w:val="000000"/>
          <w:sz w:val="24"/>
          <w:szCs w:val="24"/>
        </w:rPr>
        <w:t xml:space="preserve">Library Tutorials </w:t>
      </w:r>
      <w:r w:rsidRPr="00DF09E6">
        <w:rPr>
          <w:rFonts w:ascii="Times New Roman" w:hAnsi="Times New Roman"/>
          <w:color w:val="000000"/>
          <w:sz w:val="24"/>
          <w:szCs w:val="24"/>
        </w:rPr>
        <w:tab/>
        <w:t xml:space="preserve"> </w:t>
      </w:r>
      <w:hyperlink r:id="rId38" w:tgtFrame="_blank" w:history="1">
        <w:r w:rsidRPr="00DF09E6">
          <w:rPr>
            <w:rStyle w:val="Hyperlink"/>
            <w:rFonts w:ascii="Times New Roman" w:hAnsi="Times New Roman"/>
            <w:sz w:val="24"/>
            <w:szCs w:val="24"/>
          </w:rPr>
          <w:t>http://www.uta.edu/library/help/tutorials.php</w:t>
        </w:r>
      </w:hyperlink>
    </w:p>
    <w:p w:rsidR="00A40AD6" w:rsidRPr="00DF09E6" w:rsidRDefault="00A40AD6" w:rsidP="00A40AD6">
      <w:pPr>
        <w:tabs>
          <w:tab w:val="left" w:leader="dot" w:pos="3600"/>
        </w:tabs>
        <w:rPr>
          <w:rFonts w:ascii="Times New Roman" w:hAnsi="Times New Roman"/>
          <w:color w:val="000000"/>
          <w:sz w:val="24"/>
          <w:szCs w:val="24"/>
        </w:rPr>
      </w:pPr>
      <w:r w:rsidRPr="00DF09E6">
        <w:rPr>
          <w:rFonts w:ascii="Times New Roman" w:hAnsi="Times New Roman"/>
          <w:color w:val="000000"/>
          <w:sz w:val="24"/>
          <w:szCs w:val="24"/>
        </w:rPr>
        <w:t>Connecting from Off- Campus</w:t>
      </w:r>
      <w:r w:rsidRPr="00DF09E6">
        <w:rPr>
          <w:rFonts w:ascii="Times New Roman" w:hAnsi="Times New Roman"/>
          <w:color w:val="000000"/>
          <w:sz w:val="24"/>
          <w:szCs w:val="24"/>
        </w:rPr>
        <w:tab/>
        <w:t xml:space="preserve"> </w:t>
      </w:r>
      <w:hyperlink r:id="rId39" w:tgtFrame="_blank" w:history="1">
        <w:r w:rsidRPr="00DF09E6">
          <w:rPr>
            <w:rStyle w:val="Hyperlink"/>
            <w:rFonts w:ascii="Times New Roman" w:hAnsi="Times New Roman"/>
            <w:sz w:val="24"/>
            <w:szCs w:val="24"/>
          </w:rPr>
          <w:t>http://libguides.uta.edu/offcampus</w:t>
        </w:r>
      </w:hyperlink>
    </w:p>
    <w:p w:rsidR="00A40AD6" w:rsidRPr="00DF09E6" w:rsidRDefault="00A40AD6" w:rsidP="00A40AD6">
      <w:pPr>
        <w:tabs>
          <w:tab w:val="left" w:leader="dot" w:pos="3600"/>
        </w:tabs>
        <w:rPr>
          <w:rStyle w:val="Hyperlink"/>
          <w:rFonts w:ascii="Times New Roman" w:hAnsi="Times New Roman"/>
          <w:sz w:val="24"/>
          <w:szCs w:val="24"/>
        </w:rPr>
      </w:pPr>
      <w:r w:rsidRPr="00DF09E6">
        <w:rPr>
          <w:rFonts w:ascii="Times New Roman" w:hAnsi="Times New Roman"/>
          <w:color w:val="000000"/>
          <w:sz w:val="24"/>
          <w:szCs w:val="24"/>
        </w:rPr>
        <w:t xml:space="preserve">Ask </w:t>
      </w:r>
      <w:proofErr w:type="gramStart"/>
      <w:r w:rsidRPr="00DF09E6">
        <w:rPr>
          <w:rFonts w:ascii="Times New Roman" w:hAnsi="Times New Roman"/>
          <w:color w:val="000000"/>
          <w:sz w:val="24"/>
          <w:szCs w:val="24"/>
        </w:rPr>
        <w:t>A</w:t>
      </w:r>
      <w:proofErr w:type="gramEnd"/>
      <w:r w:rsidRPr="00DF09E6">
        <w:rPr>
          <w:rFonts w:ascii="Times New Roman" w:hAnsi="Times New Roman"/>
          <w:color w:val="000000"/>
          <w:sz w:val="24"/>
          <w:szCs w:val="24"/>
        </w:rPr>
        <w:t xml:space="preserve"> Librarian</w:t>
      </w:r>
      <w:r w:rsidRPr="00DF09E6">
        <w:rPr>
          <w:rFonts w:ascii="Times New Roman" w:hAnsi="Times New Roman"/>
          <w:color w:val="000000"/>
          <w:sz w:val="24"/>
          <w:szCs w:val="24"/>
        </w:rPr>
        <w:tab/>
        <w:t xml:space="preserve"> </w:t>
      </w:r>
      <w:hyperlink r:id="rId40" w:tgtFrame="_blank" w:history="1">
        <w:r w:rsidRPr="00DF09E6">
          <w:rPr>
            <w:rStyle w:val="Hyperlink"/>
            <w:rFonts w:ascii="Times New Roman" w:hAnsi="Times New Roman"/>
            <w:sz w:val="24"/>
            <w:szCs w:val="24"/>
          </w:rPr>
          <w:t>http://ask.uta.edu</w:t>
        </w:r>
      </w:hyperlink>
    </w:p>
    <w:p w:rsidR="001B7B2B" w:rsidRDefault="001B7B2B">
      <w:pPr>
        <w:spacing w:after="200" w:line="276" w:lineRule="auto"/>
        <w:rPr>
          <w:rFonts w:ascii="Times New Roman" w:hAnsi="Times New Roman"/>
          <w:color w:val="000000"/>
          <w:sz w:val="24"/>
          <w:szCs w:val="24"/>
        </w:rPr>
      </w:pPr>
      <w:r>
        <w:rPr>
          <w:rFonts w:ascii="Times New Roman" w:hAnsi="Times New Roman"/>
          <w:color w:val="000000"/>
          <w:sz w:val="24"/>
          <w:szCs w:val="24"/>
        </w:rPr>
        <w:br w:type="page"/>
      </w:r>
    </w:p>
    <w:p w:rsidR="00A40AD6" w:rsidRPr="005D6CEE" w:rsidRDefault="00E06362" w:rsidP="00A40AD6">
      <w:pPr>
        <w:rPr>
          <w:rFonts w:ascii="Times New Roman" w:hAnsi="Times New Roman"/>
          <w:b/>
          <w:color w:val="0000FF"/>
          <w:sz w:val="24"/>
          <w:szCs w:val="24"/>
        </w:rPr>
      </w:pPr>
      <w:r>
        <w:rPr>
          <w:rFonts w:ascii="Times New Roman" w:hAnsi="Times New Roman"/>
          <w:b/>
          <w:sz w:val="28"/>
          <w:szCs w:val="28"/>
        </w:rPr>
        <w:lastRenderedPageBreak/>
        <w:pict>
          <v:rect id="_x0000_i1030" style="width:0;height:1.5pt" o:hralign="center" o:hrstd="t" o:hr="t" fillcolor="#a0a0a0" stroked="f"/>
        </w:pict>
      </w:r>
    </w:p>
    <w:p w:rsidR="00A40AD6" w:rsidRPr="00690EE6" w:rsidRDefault="00A40AD6" w:rsidP="00A40AD6">
      <w:pPr>
        <w:rPr>
          <w:rFonts w:ascii="Times New Roman" w:hAnsi="Times New Roman"/>
          <w:b/>
          <w:sz w:val="24"/>
          <w:szCs w:val="24"/>
        </w:rPr>
      </w:pPr>
    </w:p>
    <w:p w:rsidR="00A40AD6" w:rsidRDefault="00A40AD6" w:rsidP="00A40AD6">
      <w:pPr>
        <w:rPr>
          <w:rFonts w:ascii="Times New Roman" w:hAnsi="Times New Roman"/>
          <w:b/>
          <w:sz w:val="28"/>
          <w:szCs w:val="28"/>
        </w:rPr>
      </w:pPr>
      <w:r w:rsidRPr="005D6CEE">
        <w:rPr>
          <w:rFonts w:ascii="Times New Roman" w:hAnsi="Times New Roman"/>
          <w:b/>
          <w:sz w:val="28"/>
          <w:szCs w:val="28"/>
        </w:rPr>
        <w:t>UTA College of Nursing Additional I</w:t>
      </w:r>
      <w:r>
        <w:rPr>
          <w:rFonts w:ascii="Times New Roman" w:hAnsi="Times New Roman"/>
          <w:b/>
          <w:sz w:val="28"/>
          <w:szCs w:val="28"/>
        </w:rPr>
        <w:t>nformation</w:t>
      </w:r>
    </w:p>
    <w:p w:rsidR="00A40AD6" w:rsidRPr="005D6CEE" w:rsidRDefault="00E06362" w:rsidP="00A40AD6">
      <w:pPr>
        <w:rPr>
          <w:rFonts w:ascii="Times New Roman" w:hAnsi="Times New Roman"/>
          <w:b/>
          <w:sz w:val="28"/>
          <w:szCs w:val="28"/>
        </w:rPr>
      </w:pPr>
      <w:r>
        <w:rPr>
          <w:rFonts w:ascii="Times New Roman" w:hAnsi="Times New Roman"/>
          <w:b/>
          <w:sz w:val="28"/>
          <w:szCs w:val="28"/>
        </w:rPr>
        <w:pict>
          <v:rect id="_x0000_i1031" style="width:0;height:1.5pt" o:hralign="center" o:hrstd="t" o:hr="t" fillcolor="#a0a0a0" stroked="f"/>
        </w:pict>
      </w:r>
    </w:p>
    <w:p w:rsidR="00A40AD6" w:rsidRPr="005D6CEE" w:rsidRDefault="00A40AD6" w:rsidP="00A40AD6">
      <w:pPr>
        <w:rPr>
          <w:rFonts w:ascii="Times New Roman" w:hAnsi="Times New Roman"/>
          <w:sz w:val="24"/>
          <w:szCs w:val="24"/>
        </w:rPr>
      </w:pPr>
      <w:r w:rsidRPr="005D6CEE">
        <w:rPr>
          <w:rFonts w:ascii="Times New Roman" w:hAnsi="Times New Roman"/>
          <w:b/>
          <w:sz w:val="24"/>
          <w:szCs w:val="24"/>
          <w:u w:val="single"/>
        </w:rPr>
        <w:t>Status of RN Licensure</w:t>
      </w:r>
      <w:r w:rsidRPr="005D6CEE">
        <w:rPr>
          <w:rFonts w:ascii="Times New Roman" w:hAnsi="Times New Roman"/>
          <w:b/>
          <w:sz w:val="24"/>
          <w:szCs w:val="24"/>
        </w:rPr>
        <w:t>:</w:t>
      </w:r>
      <w:r w:rsidRPr="005D6CEE">
        <w:rPr>
          <w:rFonts w:ascii="Times New Roman" w:hAnsi="Times New Roman"/>
          <w:b/>
          <w:color w:val="0000FF"/>
          <w:sz w:val="24"/>
          <w:szCs w:val="24"/>
        </w:rPr>
        <w:t xml:space="preserve"> </w:t>
      </w:r>
      <w:r w:rsidRPr="005D6CEE">
        <w:rPr>
          <w:rFonts w:ascii="Times New Roman" w:hAnsi="Times New Roman"/>
          <w:b/>
          <w:color w:val="FF0000"/>
          <w:sz w:val="24"/>
          <w:szCs w:val="24"/>
        </w:rPr>
        <w:t xml:space="preserve"> </w:t>
      </w:r>
      <w:r w:rsidRPr="005D6CEE">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Dr. Mary </w:t>
      </w:r>
      <w:proofErr w:type="spellStart"/>
      <w:r w:rsidRPr="005D6CEE">
        <w:rPr>
          <w:rFonts w:ascii="Times New Roman" w:hAnsi="Times New Roman"/>
          <w:sz w:val="24"/>
          <w:szCs w:val="24"/>
        </w:rPr>
        <w:t>Schira</w:t>
      </w:r>
      <w:proofErr w:type="spellEnd"/>
      <w:r w:rsidRPr="005D6CEE">
        <w:rPr>
          <w:rFonts w:ascii="Times New Roman" w:hAnsi="Times New Roman"/>
          <w:sz w:val="24"/>
          <w:szCs w:val="24"/>
        </w:rPr>
        <w:t xml:space="preserve">, Associate Dean- Department of Advanced Practice Nursing.  The complete policy about encumbered licenses is available online at: </w:t>
      </w:r>
      <w:hyperlink r:id="rId41" w:history="1">
        <w:r w:rsidRPr="005D6CEE">
          <w:rPr>
            <w:rStyle w:val="Hyperlink"/>
            <w:rFonts w:ascii="Times New Roman" w:hAnsi="Times New Roman"/>
            <w:sz w:val="24"/>
            <w:szCs w:val="24"/>
          </w:rPr>
          <w:t>www.bon.state.tx.us</w:t>
        </w:r>
      </w:hyperlink>
    </w:p>
    <w:p w:rsidR="00A40AD6" w:rsidRPr="005D6CEE" w:rsidRDefault="00A40AD6" w:rsidP="00A40AD6">
      <w:pPr>
        <w:rPr>
          <w:rFonts w:ascii="Times New Roman" w:hAnsi="Times New Roman"/>
          <w:b/>
          <w:sz w:val="24"/>
          <w:szCs w:val="24"/>
          <w:u w:val="single"/>
        </w:rPr>
      </w:pPr>
    </w:p>
    <w:p w:rsidR="00A40AD6" w:rsidRPr="005D6CEE" w:rsidRDefault="00A40AD6" w:rsidP="00A40AD6">
      <w:pPr>
        <w:rPr>
          <w:rFonts w:ascii="Times New Roman" w:hAnsi="Times New Roman"/>
          <w:b/>
          <w:bCs/>
          <w:sz w:val="24"/>
          <w:szCs w:val="24"/>
        </w:rPr>
      </w:pPr>
      <w:r w:rsidRPr="005D6CEE">
        <w:rPr>
          <w:rFonts w:ascii="Times New Roman" w:hAnsi="Times New Roman"/>
          <w:b/>
          <w:bCs/>
          <w:sz w:val="24"/>
          <w:szCs w:val="24"/>
          <w:u w:val="single"/>
        </w:rPr>
        <w:t>MSN Graduate Student Dress Code</w:t>
      </w:r>
      <w:r w:rsidRPr="005D6CEE">
        <w:rPr>
          <w:rFonts w:ascii="Times New Roman" w:hAnsi="Times New Roman"/>
          <w:b/>
          <w:bCs/>
          <w:sz w:val="24"/>
          <w:szCs w:val="24"/>
        </w:rPr>
        <w:t xml:space="preserve">: </w:t>
      </w:r>
      <w:r w:rsidRPr="005D6CEE">
        <w:rPr>
          <w:rFonts w:ascii="Times New Roman" w:hAnsi="Times New Roman"/>
          <w:sz w:val="24"/>
          <w:szCs w:val="24"/>
        </w:rPr>
        <w:t xml:space="preserve">The University of Texas at Arlington College of Nursing expects students to reflect professionalism and maintain high standards of appearance and grooming in the clinical setting.  </w:t>
      </w:r>
      <w:r w:rsidRPr="005D6CEE">
        <w:rPr>
          <w:rFonts w:ascii="Times New Roman" w:hAnsi="Times New Roman"/>
          <w:b/>
          <w:sz w:val="24"/>
          <w:szCs w:val="24"/>
        </w:rPr>
        <w:t xml:space="preserve">Clinical faculty has final judgment on the appropriateness of student attire </w:t>
      </w:r>
      <w:r w:rsidRPr="005D6CEE">
        <w:rPr>
          <w:rFonts w:ascii="Times New Roman" w:hAnsi="Times New Roman"/>
          <w:b/>
          <w:bCs/>
          <w:sz w:val="24"/>
          <w:szCs w:val="24"/>
        </w:rPr>
        <w:t>and corrective action for dress code infractions.  Students not complying with this policy will not be allowed to participate in clinical.</w:t>
      </w:r>
    </w:p>
    <w:p w:rsidR="00A40AD6" w:rsidRPr="005D6CEE" w:rsidRDefault="00A40AD6" w:rsidP="00A40AD6">
      <w:pPr>
        <w:rPr>
          <w:rFonts w:ascii="Times New Roman" w:hAnsi="Times New Roman"/>
          <w:sz w:val="24"/>
          <w:szCs w:val="24"/>
        </w:rPr>
      </w:pPr>
    </w:p>
    <w:p w:rsidR="00A40AD6" w:rsidRPr="005D6CEE" w:rsidRDefault="00A40AD6" w:rsidP="00A40AD6">
      <w:pPr>
        <w:rPr>
          <w:rFonts w:ascii="Times New Roman" w:hAnsi="Times New Roman"/>
          <w:bCs/>
          <w:sz w:val="24"/>
          <w:szCs w:val="24"/>
        </w:rPr>
      </w:pPr>
      <w:r w:rsidRPr="005D6CEE">
        <w:rPr>
          <w:rFonts w:ascii="Times New Roman" w:hAnsi="Times New Roman"/>
          <w:bCs/>
          <w:sz w:val="24"/>
          <w:szCs w:val="24"/>
        </w:rPr>
        <w:t xml:space="preserve">Please View the College of Nursing Student Dress Code on the nursing website:  </w:t>
      </w:r>
      <w:hyperlink r:id="rId42" w:history="1">
        <w:r w:rsidRPr="005D6CEE">
          <w:rPr>
            <w:rStyle w:val="Hyperlink"/>
            <w:rFonts w:ascii="Times New Roman" w:hAnsi="Times New Roman"/>
            <w:sz w:val="24"/>
            <w:szCs w:val="24"/>
          </w:rPr>
          <w:t>http://www.uta.edu/nursing/msn/msn-students</w:t>
        </w:r>
      </w:hyperlink>
      <w:r w:rsidRPr="005D6CEE">
        <w:rPr>
          <w:rFonts w:ascii="Times New Roman" w:hAnsi="Times New Roman"/>
          <w:sz w:val="24"/>
          <w:szCs w:val="24"/>
        </w:rPr>
        <w:t xml:space="preserve"> </w:t>
      </w:r>
      <w:r w:rsidRPr="005D6CEE">
        <w:rPr>
          <w:rFonts w:ascii="Times New Roman" w:hAnsi="Times New Roman"/>
          <w:bCs/>
          <w:sz w:val="24"/>
          <w:szCs w:val="24"/>
        </w:rPr>
        <w:t>.</w:t>
      </w:r>
    </w:p>
    <w:p w:rsidR="00A40AD6" w:rsidRPr="005D6CEE" w:rsidRDefault="00A40AD6" w:rsidP="00A40AD6">
      <w:pPr>
        <w:rPr>
          <w:rFonts w:ascii="Times New Roman" w:hAnsi="Times New Roman"/>
          <w:b/>
          <w:sz w:val="24"/>
          <w:szCs w:val="24"/>
        </w:rPr>
      </w:pPr>
    </w:p>
    <w:p w:rsidR="00A40AD6" w:rsidRPr="005D6CEE" w:rsidRDefault="00A40AD6" w:rsidP="00A40AD6">
      <w:pPr>
        <w:rPr>
          <w:rFonts w:ascii="Times New Roman" w:hAnsi="Times New Roman"/>
          <w:b/>
          <w:bCs/>
          <w:sz w:val="24"/>
          <w:szCs w:val="24"/>
        </w:rPr>
      </w:pPr>
      <w:r w:rsidRPr="005D6CEE">
        <w:rPr>
          <w:rFonts w:ascii="Times New Roman" w:hAnsi="Times New Roman"/>
          <w:b/>
          <w:bCs/>
          <w:sz w:val="24"/>
          <w:szCs w:val="24"/>
          <w:u w:val="single"/>
        </w:rPr>
        <w:t>UTA Student Identification</w:t>
      </w:r>
      <w:r w:rsidRPr="005D6CEE">
        <w:rPr>
          <w:rFonts w:ascii="Times New Roman" w:hAnsi="Times New Roman"/>
          <w:b/>
          <w:bCs/>
          <w:sz w:val="24"/>
          <w:szCs w:val="24"/>
        </w:rPr>
        <w:t xml:space="preserve">:   MSN Students MUST </w:t>
      </w:r>
      <w:proofErr w:type="gramStart"/>
      <w:r w:rsidRPr="005D6CEE">
        <w:rPr>
          <w:rFonts w:ascii="Times New Roman" w:hAnsi="Times New Roman"/>
          <w:b/>
          <w:bCs/>
          <w:sz w:val="24"/>
          <w:szCs w:val="24"/>
        </w:rPr>
        <w:t>be</w:t>
      </w:r>
      <w:proofErr w:type="gramEnd"/>
      <w:r w:rsidRPr="005D6CEE">
        <w:rPr>
          <w:rFonts w:ascii="Times New Roman" w:hAnsi="Times New Roman"/>
          <w:b/>
          <w:bCs/>
          <w:sz w:val="24"/>
          <w:szCs w:val="24"/>
        </w:rPr>
        <w:t xml:space="preserve"> clearly identified as UTA Graduate Students and wear a UTA College of Nursing ID in the clinical environment.</w:t>
      </w:r>
    </w:p>
    <w:p w:rsidR="00A40AD6" w:rsidRPr="005D6CEE" w:rsidRDefault="00A40AD6" w:rsidP="00A40AD6">
      <w:pPr>
        <w:rPr>
          <w:rFonts w:ascii="Times New Roman" w:hAnsi="Times New Roman"/>
          <w:b/>
          <w:bCs/>
          <w:sz w:val="24"/>
          <w:szCs w:val="24"/>
        </w:rPr>
      </w:pPr>
    </w:p>
    <w:p w:rsidR="00A40AD6" w:rsidRPr="005D6CEE" w:rsidRDefault="00A40AD6" w:rsidP="00A40AD6">
      <w:pPr>
        <w:rPr>
          <w:rStyle w:val="Strong"/>
          <w:rFonts w:ascii="Times New Roman" w:hAnsi="Times New Roman"/>
          <w:b w:val="0"/>
          <w:color w:val="FF0000"/>
          <w:sz w:val="24"/>
          <w:szCs w:val="24"/>
        </w:rPr>
      </w:pPr>
      <w:r w:rsidRPr="005D6CEE">
        <w:rPr>
          <w:rFonts w:ascii="Times New Roman" w:hAnsi="Times New Roman"/>
          <w:b/>
          <w:bCs/>
          <w:sz w:val="24"/>
          <w:szCs w:val="24"/>
          <w:u w:val="single"/>
        </w:rPr>
        <w:t>Blood and Body Fluids Exposure</w:t>
      </w:r>
      <w:r w:rsidRPr="005D6CEE">
        <w:rPr>
          <w:rFonts w:ascii="Times New Roman" w:hAnsi="Times New Roman"/>
          <w:b/>
          <w:bCs/>
          <w:sz w:val="24"/>
          <w:szCs w:val="24"/>
        </w:rPr>
        <w:t xml:space="preserve">:  </w:t>
      </w:r>
      <w:r w:rsidRPr="005D6CEE">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5D6CEE">
        <w:rPr>
          <w:rStyle w:val="Strong"/>
          <w:rFonts w:ascii="Times New Roman" w:hAnsi="Times New Roman"/>
          <w:sz w:val="24"/>
          <w:szCs w:val="24"/>
        </w:rPr>
        <w:t xml:space="preserve">  </w:t>
      </w:r>
      <w:hyperlink r:id="rId43" w:history="1">
        <w:r w:rsidRPr="005D6CEE">
          <w:rPr>
            <w:rStyle w:val="Hyperlink"/>
            <w:rFonts w:ascii="Times New Roman" w:hAnsi="Times New Roman"/>
            <w:sz w:val="24"/>
            <w:szCs w:val="24"/>
          </w:rPr>
          <w:t>http://www.cdc.gov/</w:t>
        </w:r>
      </w:hyperlink>
    </w:p>
    <w:p w:rsidR="00A40AD6" w:rsidRPr="005D6CEE" w:rsidRDefault="00A40AD6" w:rsidP="00A40AD6">
      <w:pPr>
        <w:rPr>
          <w:rFonts w:ascii="Times New Roman" w:hAnsi="Times New Roman"/>
          <w:b/>
          <w:sz w:val="24"/>
          <w:szCs w:val="24"/>
        </w:rPr>
      </w:pPr>
    </w:p>
    <w:p w:rsidR="00A40AD6" w:rsidRPr="005D6CEE" w:rsidRDefault="00A40AD6" w:rsidP="00A40AD6">
      <w:pPr>
        <w:rPr>
          <w:rFonts w:ascii="Times New Roman" w:hAnsi="Times New Roman"/>
          <w:sz w:val="24"/>
          <w:szCs w:val="24"/>
        </w:rPr>
      </w:pPr>
      <w:r w:rsidRPr="005D6CEE">
        <w:rPr>
          <w:rFonts w:ascii="Times New Roman" w:hAnsi="Times New Roman"/>
          <w:b/>
          <w:bCs/>
          <w:sz w:val="24"/>
          <w:szCs w:val="24"/>
          <w:u w:val="single"/>
        </w:rPr>
        <w:t>Graduate Student Handbook</w:t>
      </w:r>
      <w:r w:rsidRPr="005D6CEE">
        <w:rPr>
          <w:rFonts w:ascii="Times New Roman" w:hAnsi="Times New Roman"/>
          <w:b/>
          <w:bCs/>
          <w:sz w:val="24"/>
          <w:szCs w:val="24"/>
        </w:rPr>
        <w:t xml:space="preserve">:  </w:t>
      </w:r>
      <w:r w:rsidRPr="005D6CEE">
        <w:rPr>
          <w:rFonts w:ascii="Times New Roman" w:hAnsi="Times New Roman"/>
          <w:sz w:val="24"/>
          <w:szCs w:val="24"/>
        </w:rPr>
        <w:t xml:space="preserve">Students are responsible for knowing and complying with all policies and information contained in the Graduate Student handbook online at: </w:t>
      </w:r>
      <w:hyperlink r:id="rId44" w:history="1">
        <w:r w:rsidRPr="005D6CEE">
          <w:rPr>
            <w:rStyle w:val="Hyperlink"/>
            <w:rFonts w:ascii="Times New Roman" w:hAnsi="Times New Roman"/>
            <w:sz w:val="24"/>
            <w:szCs w:val="24"/>
          </w:rPr>
          <w:t>http://www.uta.edu/nursing/msn/msn-students</w:t>
        </w:r>
      </w:hyperlink>
      <w:r w:rsidRPr="005D6CEE">
        <w:rPr>
          <w:rFonts w:ascii="Times New Roman" w:hAnsi="Times New Roman"/>
          <w:sz w:val="24"/>
          <w:szCs w:val="24"/>
        </w:rPr>
        <w:t xml:space="preserve"> </w:t>
      </w:r>
    </w:p>
    <w:p w:rsidR="00A40AD6" w:rsidRPr="005D6CEE" w:rsidRDefault="00A40AD6" w:rsidP="00A40AD6">
      <w:pPr>
        <w:rPr>
          <w:rFonts w:ascii="Times New Roman" w:hAnsi="Times New Roman"/>
          <w:b/>
          <w:sz w:val="24"/>
          <w:szCs w:val="24"/>
        </w:rPr>
      </w:pPr>
    </w:p>
    <w:p w:rsidR="00A40AD6" w:rsidRPr="005D6CEE" w:rsidRDefault="00A40AD6" w:rsidP="00A40AD6">
      <w:pPr>
        <w:rPr>
          <w:rFonts w:ascii="Times New Roman" w:hAnsi="Times New Roman"/>
          <w:sz w:val="24"/>
          <w:szCs w:val="24"/>
        </w:rPr>
      </w:pPr>
      <w:r w:rsidRPr="005D6CEE">
        <w:rPr>
          <w:rFonts w:ascii="Times New Roman" w:hAnsi="Times New Roman"/>
          <w:b/>
          <w:sz w:val="24"/>
          <w:szCs w:val="24"/>
          <w:u w:val="single"/>
        </w:rPr>
        <w:t>Student Code of Ethics</w:t>
      </w:r>
      <w:r w:rsidRPr="005D6CEE">
        <w:rPr>
          <w:rFonts w:ascii="Times New Roman" w:hAnsi="Times New Roman"/>
          <w:b/>
          <w:sz w:val="24"/>
          <w:szCs w:val="24"/>
        </w:rPr>
        <w:t xml:space="preserve">: </w:t>
      </w:r>
      <w:r w:rsidRPr="005D6CEE">
        <w:rPr>
          <w:rFonts w:ascii="Times New Roman" w:hAnsi="Times New Roman"/>
          <w:sz w:val="24"/>
          <w:szCs w:val="24"/>
        </w:rPr>
        <w:t xml:space="preserve">The University of Texas at Arlington College of nursing supports the Student Code of Ethics Policy.  Students are responsible for knowing and complying with the Code. The Code can be found in the student handbook online:  </w:t>
      </w:r>
      <w:hyperlink r:id="rId45" w:history="1">
        <w:r w:rsidRPr="005D6CEE">
          <w:rPr>
            <w:rStyle w:val="Hyperlink"/>
            <w:rFonts w:ascii="Times New Roman" w:hAnsi="Times New Roman"/>
            <w:sz w:val="24"/>
            <w:szCs w:val="24"/>
          </w:rPr>
          <w:t>http://www.uta.edu/nursing/msn/msn-students</w:t>
        </w:r>
      </w:hyperlink>
      <w:r w:rsidRPr="005D6CEE">
        <w:rPr>
          <w:rFonts w:ascii="Times New Roman" w:hAnsi="Times New Roman"/>
          <w:sz w:val="24"/>
          <w:szCs w:val="24"/>
        </w:rPr>
        <w:t xml:space="preserve"> </w:t>
      </w:r>
    </w:p>
    <w:p w:rsidR="00A40AD6" w:rsidRPr="005D6CEE" w:rsidRDefault="00A40AD6" w:rsidP="00A40AD6">
      <w:pPr>
        <w:rPr>
          <w:rFonts w:ascii="Times New Roman" w:hAnsi="Times New Roman"/>
          <w:b/>
          <w:sz w:val="24"/>
          <w:szCs w:val="24"/>
        </w:rPr>
      </w:pPr>
    </w:p>
    <w:p w:rsidR="00A40AD6" w:rsidRPr="005D6CEE" w:rsidRDefault="00A40AD6" w:rsidP="00A40AD6">
      <w:pPr>
        <w:rPr>
          <w:rFonts w:ascii="Times New Roman" w:hAnsi="Times New Roman"/>
          <w:sz w:val="24"/>
          <w:szCs w:val="24"/>
        </w:rPr>
      </w:pPr>
      <w:r w:rsidRPr="005D6CEE">
        <w:rPr>
          <w:rFonts w:ascii="Times New Roman" w:hAnsi="Times New Roman"/>
          <w:b/>
          <w:sz w:val="24"/>
          <w:szCs w:val="24"/>
          <w:u w:val="single"/>
        </w:rPr>
        <w:t>No Gift Policy</w:t>
      </w:r>
      <w:r w:rsidRPr="005D6CEE">
        <w:rPr>
          <w:rFonts w:ascii="Times New Roman" w:hAnsi="Times New Roman"/>
          <w:b/>
          <w:sz w:val="24"/>
          <w:szCs w:val="24"/>
        </w:rPr>
        <w:t>:</w:t>
      </w:r>
      <w:r w:rsidRPr="005D6CEE">
        <w:rPr>
          <w:rFonts w:ascii="Times New Roman" w:hAnsi="Times New Roman"/>
          <w:b/>
          <w:color w:val="0000FF"/>
          <w:sz w:val="24"/>
          <w:szCs w:val="24"/>
        </w:rPr>
        <w:t xml:space="preserve"> </w:t>
      </w:r>
      <w:r w:rsidRPr="005D6CEE">
        <w:rPr>
          <w:rFonts w:ascii="Times New Roman" w:hAnsi="Times New Roman"/>
          <w:sz w:val="24"/>
          <w:szCs w:val="24"/>
        </w:rPr>
        <w:t>In accordance with Regent Rules and Regulations and the UTA Standards of Conduct, the College of Nursing has a “no gift” policy. A donation to one of the UTA College of Nursing Scholarship Funds, found at the following link: is</w:t>
      </w:r>
      <w:r w:rsidRPr="005D6CEE">
        <w:rPr>
          <w:rFonts w:ascii="Times New Roman" w:hAnsi="Times New Roman"/>
          <w:color w:val="1F497D"/>
          <w:sz w:val="24"/>
          <w:szCs w:val="24"/>
        </w:rPr>
        <w:t xml:space="preserve"> </w:t>
      </w:r>
      <w:hyperlink r:id="rId46" w:history="1">
        <w:r w:rsidRPr="005D6CEE">
          <w:rPr>
            <w:rStyle w:val="Hyperlink"/>
            <w:rFonts w:ascii="Times New Roman" w:hAnsi="Times New Roman"/>
            <w:sz w:val="24"/>
            <w:szCs w:val="24"/>
          </w:rPr>
          <w:t>http://www.uta.edu/nursing/student-resources/scholarship</w:t>
        </w:r>
      </w:hyperlink>
      <w:r w:rsidRPr="005D6CEE">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A40AD6" w:rsidRPr="005D6CEE" w:rsidRDefault="00A40AD6" w:rsidP="00A40AD6">
      <w:pPr>
        <w:rPr>
          <w:rFonts w:ascii="Times New Roman" w:hAnsi="Times New Roman"/>
          <w:sz w:val="24"/>
          <w:szCs w:val="24"/>
        </w:rPr>
      </w:pPr>
    </w:p>
    <w:p w:rsidR="00A40AD6" w:rsidRPr="005D6CEE" w:rsidRDefault="00A40AD6" w:rsidP="00A40AD6">
      <w:pPr>
        <w:pStyle w:val="Default"/>
        <w:contextualSpacing/>
        <w:rPr>
          <w:rFonts w:ascii="Times New Roman" w:hAnsi="Times New Roman" w:cs="Times New Roman"/>
          <w:b/>
          <w:bCs/>
          <w:u w:val="single"/>
        </w:rPr>
      </w:pPr>
      <w:r w:rsidRPr="005D6CEE">
        <w:rPr>
          <w:rFonts w:ascii="Times New Roman" w:hAnsi="Times New Roman" w:cs="Times New Roman"/>
          <w:b/>
          <w:bCs/>
          <w:u w:val="single"/>
        </w:rPr>
        <w:lastRenderedPageBreak/>
        <w:t>Online Conduct:</w:t>
      </w:r>
      <w:r w:rsidRPr="005D6CEE">
        <w:rPr>
          <w:rFonts w:ascii="Times New Roman" w:hAnsi="Times New Roman" w:cs="Times New Roman"/>
          <w:b/>
          <w:bCs/>
        </w:rPr>
        <w:t xml:space="preserve">   </w:t>
      </w:r>
      <w:r w:rsidRPr="005D6CEE">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A40AD6" w:rsidRPr="005D6CEE" w:rsidRDefault="00A40AD6" w:rsidP="00A40AD6">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5D6CEE">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Discussion boards. Refer to UTACON Student Handbook for more information.</w:t>
      </w:r>
    </w:p>
    <w:p w:rsidR="00A40AD6" w:rsidRPr="005D6CEE" w:rsidRDefault="00A40AD6" w:rsidP="00A40AD6">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A40AD6" w:rsidRPr="005D6CEE" w:rsidRDefault="00A40AD6" w:rsidP="00A40AD6">
      <w:pPr>
        <w:ind w:firstLine="360"/>
        <w:rPr>
          <w:rFonts w:ascii="Times New Roman" w:hAnsi="Times New Roman"/>
          <w:b/>
          <w:i/>
          <w:color w:val="FF0000"/>
          <w:sz w:val="24"/>
          <w:szCs w:val="24"/>
        </w:rPr>
      </w:pPr>
      <w:r w:rsidRPr="005D6CEE">
        <w:rPr>
          <w:rFonts w:ascii="Times New Roman" w:hAnsi="Times New Roman"/>
          <w:b/>
          <w:i/>
          <w:color w:val="FF0000"/>
          <w:sz w:val="24"/>
          <w:szCs w:val="24"/>
        </w:rPr>
        <w:t>For this course Blackboard communication tools</w:t>
      </w:r>
      <w:r w:rsidR="0038634C">
        <w:rPr>
          <w:rFonts w:ascii="Times New Roman" w:hAnsi="Times New Roman"/>
          <w:b/>
          <w:i/>
          <w:color w:val="FF0000"/>
          <w:sz w:val="24"/>
          <w:szCs w:val="24"/>
        </w:rPr>
        <w:t xml:space="preserve"> w</w:t>
      </w:r>
      <w:r w:rsidRPr="005D6CEE">
        <w:rPr>
          <w:rFonts w:ascii="Times New Roman" w:hAnsi="Times New Roman"/>
          <w:b/>
          <w:i/>
          <w:color w:val="FF0000"/>
          <w:sz w:val="24"/>
          <w:szCs w:val="24"/>
        </w:rPr>
        <w:t xml:space="preserve">ill be used extensively and should be checked often. </w:t>
      </w:r>
    </w:p>
    <w:p w:rsidR="00A40AD6" w:rsidRPr="005D6CEE" w:rsidRDefault="00A40AD6" w:rsidP="00A40AD6">
      <w:pPr>
        <w:ind w:firstLine="360"/>
        <w:rPr>
          <w:rFonts w:ascii="Times New Roman" w:hAnsi="Times New Roman"/>
          <w:b/>
          <w:i/>
          <w:color w:val="FF0000"/>
          <w:sz w:val="24"/>
          <w:szCs w:val="24"/>
        </w:rPr>
      </w:pPr>
    </w:p>
    <w:p w:rsidR="00A40AD6" w:rsidRPr="005D6CEE" w:rsidRDefault="00A40AD6" w:rsidP="00A40AD6">
      <w:pPr>
        <w:rPr>
          <w:rFonts w:ascii="Times New Roman" w:hAnsi="Times New Roman"/>
          <w:b/>
          <w:bCs/>
          <w:sz w:val="24"/>
          <w:szCs w:val="24"/>
          <w:u w:val="single"/>
        </w:rPr>
      </w:pPr>
      <w:r w:rsidRPr="005D6CEE">
        <w:rPr>
          <w:rFonts w:ascii="Times New Roman" w:hAnsi="Times New Roman"/>
          <w:b/>
          <w:bCs/>
          <w:sz w:val="24"/>
          <w:szCs w:val="24"/>
          <w:u w:val="single"/>
        </w:rPr>
        <w:t>Writing Center:</w:t>
      </w:r>
      <w:r w:rsidR="001B7B2B">
        <w:rPr>
          <w:rFonts w:ascii="Times New Roman" w:hAnsi="Times New Roman"/>
          <w:b/>
          <w:bCs/>
          <w:sz w:val="24"/>
          <w:szCs w:val="24"/>
        </w:rPr>
        <w:t xml:space="preserve">  </w:t>
      </w:r>
      <w:r w:rsidRPr="005D6CEE">
        <w:rPr>
          <w:rFonts w:ascii="Times New Roman" w:hAnsi="Times New Roman"/>
          <w:sz w:val="24"/>
          <w:szCs w:val="24"/>
        </w:rPr>
        <w:t xml:space="preserve">The English Writing Center, Room 411 in the Central Library, provides support to UT-Arlington undergraduate and graduate students and instructors. Undergraduate and graduate student consultants in the Writing Center are trained to help student writers at any stage in their writing processes. Consultants are trained to attend to rhetorical and organizational issues that </w:t>
      </w:r>
      <w:proofErr w:type="gramStart"/>
      <w:r w:rsidRPr="005D6CEE">
        <w:rPr>
          <w:rFonts w:ascii="Times New Roman" w:hAnsi="Times New Roman"/>
          <w:sz w:val="24"/>
          <w:szCs w:val="24"/>
        </w:rPr>
        <w:t>instructors</w:t>
      </w:r>
      <w:proofErr w:type="gramEnd"/>
      <w:r w:rsidRPr="005D6CEE">
        <w:rPr>
          <w:rFonts w:ascii="Times New Roman" w:hAnsi="Times New Roman"/>
          <w:sz w:val="24"/>
          <w:szCs w:val="24"/>
        </w:rPr>
        <w:t xml:space="preserve"> value in student writing. Although consultants will assist students in identifying and correcting patterns of grammatical or syntactical errors, they are taught to resist student entreaties to become editors or proofreaders of student papers.</w:t>
      </w:r>
    </w:p>
    <w:p w:rsidR="00A40AD6" w:rsidRPr="005D6CEE" w:rsidRDefault="00A40AD6" w:rsidP="00A40AD6">
      <w:pPr>
        <w:rPr>
          <w:rFonts w:ascii="Times New Roman" w:hAnsi="Times New Roman"/>
          <w:sz w:val="24"/>
          <w:szCs w:val="24"/>
        </w:rPr>
      </w:pPr>
    </w:p>
    <w:p w:rsidR="00A40AD6" w:rsidRPr="005D6CEE" w:rsidRDefault="00A40AD6" w:rsidP="00A40AD6">
      <w:pPr>
        <w:rPr>
          <w:rFonts w:ascii="Times New Roman" w:hAnsi="Times New Roman"/>
          <w:sz w:val="24"/>
          <w:szCs w:val="24"/>
        </w:rPr>
      </w:pPr>
      <w:r w:rsidRPr="005D6CEE">
        <w:rPr>
          <w:rFonts w:ascii="Times New Roman" w:hAnsi="Times New Roman"/>
          <w:sz w:val="24"/>
          <w:szCs w:val="24"/>
        </w:rPr>
        <w:t xml:space="preserve">The Writing Center offers tutoring for any assigned writing during enrollment at UT-Arlington. Individuals may schedule appointments online by following directions available at </w:t>
      </w:r>
      <w:hyperlink r:id="rId47" w:history="1">
        <w:r w:rsidRPr="005D6CEE">
          <w:rPr>
            <w:rStyle w:val="Hyperlink"/>
            <w:rFonts w:ascii="Times New Roman" w:hAnsi="Times New Roman"/>
            <w:sz w:val="24"/>
            <w:szCs w:val="24"/>
          </w:rPr>
          <w:t>www.uta.edu/owl</w:t>
        </w:r>
      </w:hyperlink>
      <w:r w:rsidRPr="005D6CEE">
        <w:rPr>
          <w:rFonts w:ascii="Times New Roman" w:hAnsi="Times New Roman"/>
          <w:sz w:val="24"/>
          <w:szCs w:val="24"/>
        </w:rPr>
        <w:t>, or by visiting the Writing Center.</w:t>
      </w:r>
    </w:p>
    <w:p w:rsidR="00A40AD6" w:rsidRPr="005D6CEE" w:rsidRDefault="00A40AD6" w:rsidP="00A40AD6">
      <w:pPr>
        <w:rPr>
          <w:rFonts w:ascii="Times New Roman" w:hAnsi="Times New Roman"/>
          <w:sz w:val="24"/>
          <w:szCs w:val="24"/>
        </w:rPr>
      </w:pPr>
    </w:p>
    <w:p w:rsidR="00A40AD6" w:rsidRPr="005D6CEE" w:rsidRDefault="00A40AD6" w:rsidP="00A40AD6">
      <w:pPr>
        <w:rPr>
          <w:rFonts w:ascii="Times New Roman" w:hAnsi="Times New Roman"/>
          <w:sz w:val="24"/>
          <w:szCs w:val="24"/>
        </w:rPr>
      </w:pPr>
      <w:r w:rsidRPr="005D6CEE">
        <w:rPr>
          <w:rFonts w:ascii="Times New Roman" w:hAnsi="Times New Roman"/>
          <w:sz w:val="24"/>
          <w:szCs w:val="24"/>
        </w:rPr>
        <w:t xml:space="preserve">The Writing Center Director, Assistant Director, or tutors are available to make classroom presentations describing Writing Center services. The Writing Center also offers workshops on topics such as documentation and will design specialized workshops at the request of instructors. To schedule a classroom visit or inquire about a workshop, please e-mail or call Tracey-Lynn Clough, Writing Center director, at </w:t>
      </w:r>
      <w:hyperlink r:id="rId48" w:history="1">
        <w:r w:rsidRPr="005D6CEE">
          <w:rPr>
            <w:rStyle w:val="Hyperlink"/>
            <w:rFonts w:ascii="Times New Roman" w:hAnsi="Times New Roman"/>
            <w:sz w:val="24"/>
            <w:szCs w:val="24"/>
          </w:rPr>
          <w:t>clought@uta.edu</w:t>
        </w:r>
      </w:hyperlink>
      <w:r w:rsidRPr="005D6CEE">
        <w:rPr>
          <w:rFonts w:ascii="Times New Roman" w:hAnsi="Times New Roman"/>
          <w:sz w:val="24"/>
          <w:szCs w:val="24"/>
        </w:rPr>
        <w:t xml:space="preserve"> or 817-272-2517.</w:t>
      </w:r>
    </w:p>
    <w:p w:rsidR="00A40AD6" w:rsidRPr="005D6CEE" w:rsidRDefault="00A40AD6" w:rsidP="00A40AD6">
      <w:pPr>
        <w:rPr>
          <w:rFonts w:ascii="Times New Roman" w:hAnsi="Times New Roman"/>
          <w:sz w:val="24"/>
          <w:szCs w:val="24"/>
        </w:rPr>
      </w:pPr>
      <w:r w:rsidRPr="005D6CEE">
        <w:rPr>
          <w:rFonts w:ascii="Times New Roman" w:hAnsi="Times New Roman"/>
          <w:sz w:val="24"/>
          <w:szCs w:val="24"/>
        </w:rPr>
        <w:br w:type="page"/>
      </w:r>
    </w:p>
    <w:p w:rsidR="00A40AD6" w:rsidRDefault="00A40AD6" w:rsidP="00A40AD6">
      <w:pPr>
        <w:rPr>
          <w:rFonts w:ascii="Times New Roman" w:hAnsi="Times New Roman"/>
          <w:b/>
          <w:i/>
          <w:sz w:val="28"/>
          <w:szCs w:val="28"/>
          <w:u w:val="single"/>
        </w:rPr>
      </w:pPr>
    </w:p>
    <w:p w:rsidR="001B7B2B" w:rsidRDefault="001B7B2B" w:rsidP="00A40AD6">
      <w:pPr>
        <w:rPr>
          <w:rFonts w:ascii="Times New Roman" w:hAnsi="Times New Roman"/>
          <w:b/>
          <w:i/>
          <w:sz w:val="28"/>
          <w:szCs w:val="28"/>
          <w:u w:val="single"/>
        </w:rPr>
      </w:pPr>
    </w:p>
    <w:p w:rsidR="00A40AD6" w:rsidRPr="00680836" w:rsidRDefault="00A40AD6" w:rsidP="00A40AD6">
      <w:pPr>
        <w:rPr>
          <w:rFonts w:ascii="Times New Roman" w:hAnsi="Times New Roman"/>
          <w:b/>
          <w:i/>
          <w:sz w:val="28"/>
          <w:szCs w:val="28"/>
          <w:u w:val="single"/>
        </w:rPr>
      </w:pPr>
      <w:r w:rsidRPr="00680836">
        <w:rPr>
          <w:rFonts w:ascii="Times New Roman" w:hAnsi="Times New Roman"/>
          <w:b/>
          <w:i/>
          <w:sz w:val="28"/>
          <w:szCs w:val="28"/>
          <w:u w:val="single"/>
        </w:rPr>
        <w:t>Department of Advanced Practice Nursing</w:t>
      </w:r>
      <w:r w:rsidRPr="00680836">
        <w:rPr>
          <w:rFonts w:ascii="Times New Roman" w:hAnsi="Times New Roman"/>
          <w:b/>
          <w:i/>
          <w:sz w:val="28"/>
          <w:szCs w:val="28"/>
        </w:rPr>
        <w:t xml:space="preserve"> </w:t>
      </w:r>
      <w:r w:rsidRPr="00680836">
        <w:rPr>
          <w:rFonts w:ascii="Times New Roman" w:hAnsi="Times New Roman"/>
          <w:b/>
          <w:i/>
          <w:sz w:val="28"/>
          <w:szCs w:val="28"/>
          <w:u w:val="single"/>
        </w:rPr>
        <w:t>Office/Support Staff</w:t>
      </w:r>
    </w:p>
    <w:p w:rsidR="00A40AD6" w:rsidRPr="00DF09E6" w:rsidRDefault="00A40AD6" w:rsidP="00A40AD6">
      <w:pPr>
        <w:rPr>
          <w:rFonts w:ascii="Times New Roman" w:hAnsi="Times New Roman"/>
          <w:b/>
          <w:color w:val="1F497D"/>
          <w:sz w:val="24"/>
          <w:szCs w:val="24"/>
        </w:rPr>
      </w:pPr>
    </w:p>
    <w:p w:rsidR="00A40AD6" w:rsidRPr="00DF09E6" w:rsidRDefault="00A40AD6" w:rsidP="00A40AD6">
      <w:pPr>
        <w:rPr>
          <w:rFonts w:ascii="Times New Roman" w:hAnsi="Times New Roman"/>
          <w:sz w:val="24"/>
          <w:szCs w:val="24"/>
        </w:rPr>
      </w:pPr>
      <w:r w:rsidRPr="00DF09E6">
        <w:rPr>
          <w:rFonts w:ascii="Times New Roman" w:hAnsi="Times New Roman"/>
          <w:b/>
          <w:sz w:val="24"/>
          <w:szCs w:val="24"/>
        </w:rPr>
        <w:t xml:space="preserve">Mary </w:t>
      </w:r>
      <w:proofErr w:type="spellStart"/>
      <w:r w:rsidRPr="00DF09E6">
        <w:rPr>
          <w:rFonts w:ascii="Times New Roman" w:hAnsi="Times New Roman"/>
          <w:b/>
          <w:sz w:val="24"/>
          <w:szCs w:val="24"/>
        </w:rPr>
        <w:t>Schira</w:t>
      </w:r>
      <w:proofErr w:type="spellEnd"/>
      <w:r w:rsidRPr="00DF09E6">
        <w:rPr>
          <w:rFonts w:ascii="Times New Roman" w:hAnsi="Times New Roman"/>
          <w:b/>
          <w:sz w:val="24"/>
          <w:szCs w:val="24"/>
        </w:rPr>
        <w:t xml:space="preserve">, </w:t>
      </w:r>
      <w:r w:rsidRPr="00DF09E6">
        <w:rPr>
          <w:rFonts w:ascii="Times New Roman" w:hAnsi="Times New Roman"/>
          <w:sz w:val="24"/>
          <w:szCs w:val="24"/>
        </w:rPr>
        <w:t>PhD, RN, ACNP-BC</w:t>
      </w:r>
    </w:p>
    <w:p w:rsidR="00A40AD6" w:rsidRPr="00DF09E6" w:rsidRDefault="00A40AD6" w:rsidP="00A40AD6">
      <w:pPr>
        <w:rPr>
          <w:rFonts w:ascii="Times New Roman" w:hAnsi="Times New Roman"/>
          <w:sz w:val="24"/>
          <w:szCs w:val="24"/>
        </w:rPr>
      </w:pPr>
      <w:r w:rsidRPr="00DF09E6">
        <w:rPr>
          <w:rFonts w:ascii="Times New Roman" w:hAnsi="Times New Roman"/>
          <w:sz w:val="24"/>
          <w:szCs w:val="24"/>
        </w:rPr>
        <w:t>Associate Dean and Chair; Graduate Advisor</w:t>
      </w:r>
    </w:p>
    <w:p w:rsidR="00A40AD6" w:rsidRPr="00DF09E6" w:rsidRDefault="00A40AD6" w:rsidP="00A40AD6">
      <w:pPr>
        <w:rPr>
          <w:rFonts w:ascii="Times New Roman" w:hAnsi="Times New Roman"/>
          <w:color w:val="1F497D"/>
          <w:sz w:val="24"/>
          <w:szCs w:val="24"/>
        </w:rPr>
      </w:pPr>
      <w:r w:rsidRPr="00DF09E6">
        <w:rPr>
          <w:rFonts w:ascii="Times New Roman" w:hAnsi="Times New Roman"/>
          <w:sz w:val="24"/>
          <w:szCs w:val="24"/>
        </w:rPr>
        <w:t>Email:</w:t>
      </w:r>
      <w:r w:rsidRPr="00DF09E6">
        <w:rPr>
          <w:rFonts w:ascii="Times New Roman" w:hAnsi="Times New Roman"/>
          <w:color w:val="1F497D"/>
          <w:sz w:val="24"/>
          <w:szCs w:val="24"/>
        </w:rPr>
        <w:t xml:space="preserve"> </w:t>
      </w:r>
      <w:hyperlink r:id="rId49" w:history="1">
        <w:r w:rsidRPr="00DF09E6">
          <w:rPr>
            <w:rStyle w:val="Hyperlink"/>
            <w:rFonts w:ascii="Times New Roman" w:hAnsi="Times New Roman"/>
            <w:sz w:val="24"/>
            <w:szCs w:val="24"/>
          </w:rPr>
          <w:t>schira@uta.edu</w:t>
        </w:r>
      </w:hyperlink>
      <w:r w:rsidRPr="00DF09E6">
        <w:rPr>
          <w:rFonts w:ascii="Times New Roman" w:hAnsi="Times New Roman"/>
          <w:color w:val="1F497D"/>
          <w:sz w:val="24"/>
          <w:szCs w:val="24"/>
        </w:rPr>
        <w:t xml:space="preserve"> </w:t>
      </w:r>
    </w:p>
    <w:p w:rsidR="00A40AD6" w:rsidRPr="00DF09E6" w:rsidRDefault="00A40AD6" w:rsidP="00A40AD6">
      <w:pPr>
        <w:rPr>
          <w:rFonts w:ascii="Times New Roman" w:hAnsi="Times New Roman"/>
          <w:color w:val="1F497D"/>
          <w:sz w:val="24"/>
          <w:szCs w:val="24"/>
        </w:rPr>
      </w:pPr>
    </w:p>
    <w:p w:rsidR="00A40AD6" w:rsidRPr="00DF09E6" w:rsidRDefault="00A40AD6" w:rsidP="00A40AD6">
      <w:pPr>
        <w:rPr>
          <w:rFonts w:ascii="Times New Roman" w:hAnsi="Times New Roman"/>
          <w:sz w:val="24"/>
          <w:szCs w:val="24"/>
        </w:rPr>
      </w:pPr>
      <w:r w:rsidRPr="00DF09E6">
        <w:rPr>
          <w:rFonts w:ascii="Times New Roman" w:hAnsi="Times New Roman"/>
          <w:b/>
          <w:sz w:val="24"/>
          <w:szCs w:val="24"/>
        </w:rPr>
        <w:t>Sheri Decker</w:t>
      </w:r>
      <w:r w:rsidRPr="00DF09E6">
        <w:rPr>
          <w:rFonts w:ascii="Times New Roman" w:hAnsi="Times New Roman"/>
          <w:sz w:val="24"/>
          <w:szCs w:val="24"/>
        </w:rPr>
        <w:t>, Assistant Graduate Advisor</w:t>
      </w:r>
    </w:p>
    <w:p w:rsidR="00A40AD6" w:rsidRPr="00DF09E6" w:rsidRDefault="00A40AD6" w:rsidP="00A40AD6">
      <w:pPr>
        <w:rPr>
          <w:rFonts w:ascii="Times New Roman" w:hAnsi="Times New Roman"/>
          <w:sz w:val="24"/>
          <w:szCs w:val="24"/>
        </w:rPr>
      </w:pPr>
      <w:r w:rsidRPr="00DF09E6">
        <w:rPr>
          <w:rFonts w:ascii="Times New Roman" w:hAnsi="Times New Roman"/>
          <w:sz w:val="24"/>
          <w:szCs w:val="24"/>
        </w:rPr>
        <w:t>O</w:t>
      </w:r>
      <w:r>
        <w:rPr>
          <w:rFonts w:ascii="Times New Roman" w:hAnsi="Times New Roman"/>
          <w:sz w:val="24"/>
          <w:szCs w:val="24"/>
        </w:rPr>
        <w:t xml:space="preserve">ffice # 606-Pickard Hall, (817) </w:t>
      </w:r>
      <w:r w:rsidRPr="00DF09E6">
        <w:rPr>
          <w:rFonts w:ascii="Times New Roman" w:hAnsi="Times New Roman"/>
          <w:sz w:val="24"/>
          <w:szCs w:val="24"/>
        </w:rPr>
        <w:t>272-0829</w:t>
      </w:r>
    </w:p>
    <w:p w:rsidR="00A40AD6" w:rsidRPr="00DF09E6" w:rsidRDefault="00A40AD6" w:rsidP="00A40AD6">
      <w:pPr>
        <w:rPr>
          <w:rFonts w:ascii="Times New Roman" w:hAnsi="Times New Roman"/>
          <w:color w:val="1F497D"/>
          <w:sz w:val="24"/>
          <w:szCs w:val="24"/>
        </w:rPr>
      </w:pPr>
      <w:r w:rsidRPr="00DF09E6">
        <w:rPr>
          <w:rFonts w:ascii="Times New Roman" w:hAnsi="Times New Roman"/>
          <w:sz w:val="24"/>
          <w:szCs w:val="24"/>
        </w:rPr>
        <w:t>Email:</w:t>
      </w:r>
      <w:r w:rsidRPr="00DF09E6">
        <w:rPr>
          <w:rFonts w:ascii="Times New Roman" w:hAnsi="Times New Roman"/>
          <w:color w:val="1F497D"/>
          <w:sz w:val="24"/>
          <w:szCs w:val="24"/>
        </w:rPr>
        <w:t xml:space="preserve"> </w:t>
      </w:r>
      <w:hyperlink r:id="rId50" w:history="1">
        <w:r w:rsidRPr="00DF09E6">
          <w:rPr>
            <w:rStyle w:val="Hyperlink"/>
            <w:rFonts w:ascii="Times New Roman" w:hAnsi="Times New Roman"/>
            <w:sz w:val="24"/>
            <w:szCs w:val="24"/>
          </w:rPr>
          <w:t>sdecker@uta.edu</w:t>
        </w:r>
      </w:hyperlink>
      <w:r w:rsidRPr="00DF09E6">
        <w:rPr>
          <w:rFonts w:ascii="Times New Roman" w:hAnsi="Times New Roman"/>
          <w:color w:val="1F497D"/>
          <w:sz w:val="24"/>
          <w:szCs w:val="24"/>
        </w:rPr>
        <w:t xml:space="preserve"> </w:t>
      </w:r>
    </w:p>
    <w:p w:rsidR="00A40AD6" w:rsidRPr="00DF09E6" w:rsidRDefault="00A40AD6" w:rsidP="00A40AD6">
      <w:pPr>
        <w:rPr>
          <w:rFonts w:ascii="Times New Roman" w:hAnsi="Times New Roman"/>
          <w:color w:val="1F497D"/>
          <w:sz w:val="24"/>
          <w:szCs w:val="24"/>
        </w:rPr>
      </w:pPr>
    </w:p>
    <w:p w:rsidR="00A40AD6" w:rsidRPr="00DF09E6" w:rsidRDefault="00A40AD6" w:rsidP="00A40AD6">
      <w:pPr>
        <w:rPr>
          <w:rFonts w:ascii="Times New Roman" w:hAnsi="Times New Roman"/>
          <w:sz w:val="24"/>
          <w:szCs w:val="24"/>
        </w:rPr>
      </w:pPr>
      <w:r w:rsidRPr="00DF09E6">
        <w:rPr>
          <w:rFonts w:ascii="Times New Roman" w:hAnsi="Times New Roman"/>
          <w:b/>
          <w:sz w:val="24"/>
          <w:szCs w:val="24"/>
        </w:rPr>
        <w:t>Rose Olivier</w:t>
      </w:r>
      <w:r w:rsidRPr="00DF09E6">
        <w:rPr>
          <w:rFonts w:ascii="Times New Roman" w:hAnsi="Times New Roman"/>
          <w:sz w:val="24"/>
          <w:szCs w:val="24"/>
        </w:rPr>
        <w:t>, Administrative Assistant I</w:t>
      </w:r>
    </w:p>
    <w:p w:rsidR="00A40AD6" w:rsidRPr="00DF09E6" w:rsidRDefault="00A40AD6" w:rsidP="00A40AD6">
      <w:pPr>
        <w:rPr>
          <w:rFonts w:ascii="Times New Roman" w:hAnsi="Times New Roman"/>
          <w:sz w:val="24"/>
          <w:szCs w:val="24"/>
        </w:rPr>
      </w:pPr>
      <w:r w:rsidRPr="00DF09E6">
        <w:rPr>
          <w:rFonts w:ascii="Times New Roman" w:hAnsi="Times New Roman"/>
          <w:sz w:val="24"/>
          <w:szCs w:val="24"/>
        </w:rPr>
        <w:t>Office # 605-Pickard Hall, (817) 272-9517</w:t>
      </w:r>
    </w:p>
    <w:p w:rsidR="00A40AD6" w:rsidRPr="00DF09E6" w:rsidRDefault="00A40AD6" w:rsidP="00A40AD6">
      <w:pPr>
        <w:rPr>
          <w:rFonts w:ascii="Times New Roman" w:hAnsi="Times New Roman"/>
          <w:color w:val="1F497D"/>
          <w:sz w:val="24"/>
          <w:szCs w:val="24"/>
        </w:rPr>
      </w:pPr>
      <w:r w:rsidRPr="00DF09E6">
        <w:rPr>
          <w:rFonts w:ascii="Times New Roman" w:hAnsi="Times New Roman"/>
          <w:sz w:val="24"/>
          <w:szCs w:val="24"/>
        </w:rPr>
        <w:t>Email:</w:t>
      </w:r>
      <w:r w:rsidRPr="00DF09E6">
        <w:rPr>
          <w:rFonts w:ascii="Times New Roman" w:hAnsi="Times New Roman"/>
          <w:color w:val="1F497D"/>
          <w:sz w:val="24"/>
          <w:szCs w:val="24"/>
        </w:rPr>
        <w:t xml:space="preserve"> </w:t>
      </w:r>
      <w:hyperlink r:id="rId51" w:history="1">
        <w:r w:rsidRPr="00DF09E6">
          <w:rPr>
            <w:rStyle w:val="Hyperlink"/>
            <w:rFonts w:ascii="Times New Roman" w:hAnsi="Times New Roman"/>
            <w:sz w:val="24"/>
            <w:szCs w:val="24"/>
          </w:rPr>
          <w:t>olivier@uta.edu</w:t>
        </w:r>
      </w:hyperlink>
      <w:r w:rsidRPr="00DF09E6">
        <w:rPr>
          <w:rFonts w:ascii="Times New Roman" w:hAnsi="Times New Roman"/>
          <w:color w:val="1F497D"/>
          <w:sz w:val="24"/>
          <w:szCs w:val="24"/>
        </w:rPr>
        <w:t xml:space="preserve"> </w:t>
      </w:r>
    </w:p>
    <w:p w:rsidR="00A40AD6" w:rsidRPr="00DF09E6" w:rsidRDefault="00A40AD6" w:rsidP="00A40AD6">
      <w:pPr>
        <w:rPr>
          <w:rFonts w:ascii="Times New Roman" w:hAnsi="Times New Roman"/>
          <w:color w:val="1F497D"/>
          <w:sz w:val="24"/>
          <w:szCs w:val="24"/>
        </w:rPr>
      </w:pPr>
    </w:p>
    <w:p w:rsidR="00A40AD6" w:rsidRPr="00DF09E6" w:rsidRDefault="00A40AD6" w:rsidP="00A40AD6">
      <w:pPr>
        <w:rPr>
          <w:rFonts w:ascii="Times New Roman" w:hAnsi="Times New Roman"/>
          <w:sz w:val="24"/>
          <w:szCs w:val="24"/>
        </w:rPr>
      </w:pPr>
      <w:proofErr w:type="spellStart"/>
      <w:r w:rsidRPr="00DF09E6">
        <w:rPr>
          <w:rFonts w:ascii="Times New Roman" w:hAnsi="Times New Roman"/>
          <w:b/>
          <w:sz w:val="24"/>
          <w:szCs w:val="24"/>
        </w:rPr>
        <w:t>Janyth</w:t>
      </w:r>
      <w:proofErr w:type="spellEnd"/>
      <w:r w:rsidRPr="00DF09E6">
        <w:rPr>
          <w:rFonts w:ascii="Times New Roman" w:hAnsi="Times New Roman"/>
          <w:b/>
          <w:sz w:val="24"/>
          <w:szCs w:val="24"/>
        </w:rPr>
        <w:t xml:space="preserve"> </w:t>
      </w:r>
      <w:proofErr w:type="spellStart"/>
      <w:r w:rsidRPr="00DF09E6">
        <w:rPr>
          <w:rFonts w:ascii="Times New Roman" w:hAnsi="Times New Roman"/>
          <w:b/>
          <w:sz w:val="24"/>
          <w:szCs w:val="24"/>
        </w:rPr>
        <w:t>Arbeau</w:t>
      </w:r>
      <w:proofErr w:type="spellEnd"/>
      <w:r w:rsidRPr="00DF09E6">
        <w:rPr>
          <w:rFonts w:ascii="Times New Roman" w:hAnsi="Times New Roman"/>
          <w:b/>
          <w:sz w:val="24"/>
          <w:szCs w:val="24"/>
        </w:rPr>
        <w:t xml:space="preserve">, </w:t>
      </w:r>
      <w:r w:rsidRPr="00DF09E6">
        <w:rPr>
          <w:rFonts w:ascii="Times New Roman" w:hAnsi="Times New Roman"/>
          <w:sz w:val="24"/>
          <w:szCs w:val="24"/>
        </w:rPr>
        <w:t>Clinical Coordinator</w:t>
      </w:r>
    </w:p>
    <w:p w:rsidR="00A40AD6" w:rsidRPr="00DF09E6" w:rsidRDefault="00A40AD6" w:rsidP="00A40AD6">
      <w:pPr>
        <w:rPr>
          <w:rFonts w:ascii="Times New Roman" w:hAnsi="Times New Roman"/>
          <w:sz w:val="24"/>
          <w:szCs w:val="24"/>
        </w:rPr>
      </w:pPr>
      <w:r w:rsidRPr="00DF09E6">
        <w:rPr>
          <w:rFonts w:ascii="Times New Roman" w:hAnsi="Times New Roman"/>
          <w:sz w:val="24"/>
          <w:szCs w:val="24"/>
        </w:rPr>
        <w:t>Office # 610- Pickard Hall, (817) 272-0788</w:t>
      </w:r>
    </w:p>
    <w:p w:rsidR="00A40AD6" w:rsidRPr="00DF09E6" w:rsidRDefault="00A40AD6" w:rsidP="00A40AD6">
      <w:pPr>
        <w:rPr>
          <w:rFonts w:ascii="Times New Roman" w:hAnsi="Times New Roman"/>
          <w:sz w:val="24"/>
          <w:szCs w:val="24"/>
        </w:rPr>
      </w:pPr>
      <w:r w:rsidRPr="00DF09E6">
        <w:rPr>
          <w:rFonts w:ascii="Times New Roman" w:hAnsi="Times New Roman"/>
          <w:sz w:val="24"/>
          <w:szCs w:val="24"/>
        </w:rPr>
        <w:t xml:space="preserve">Email:  </w:t>
      </w:r>
      <w:hyperlink r:id="rId52" w:history="1">
        <w:r w:rsidRPr="00DF09E6">
          <w:rPr>
            <w:rStyle w:val="Hyperlink"/>
            <w:rFonts w:ascii="Times New Roman" w:hAnsi="Times New Roman"/>
            <w:sz w:val="24"/>
            <w:szCs w:val="24"/>
          </w:rPr>
          <w:t>Arbeau@uta.edu</w:t>
        </w:r>
      </w:hyperlink>
      <w:r w:rsidRPr="00DF09E6">
        <w:rPr>
          <w:rFonts w:ascii="Times New Roman" w:hAnsi="Times New Roman"/>
          <w:sz w:val="24"/>
          <w:szCs w:val="24"/>
        </w:rPr>
        <w:t xml:space="preserve"> or </w:t>
      </w:r>
      <w:hyperlink r:id="rId53" w:history="1">
        <w:r w:rsidRPr="00DF09E6">
          <w:rPr>
            <w:rStyle w:val="Hyperlink"/>
            <w:rFonts w:ascii="Times New Roman" w:hAnsi="Times New Roman"/>
            <w:sz w:val="24"/>
            <w:szCs w:val="24"/>
          </w:rPr>
          <w:t>npclinicalclearance@uta.edu</w:t>
        </w:r>
      </w:hyperlink>
      <w:r w:rsidRPr="00DF09E6">
        <w:rPr>
          <w:rFonts w:ascii="Times New Roman" w:hAnsi="Times New Roman"/>
          <w:sz w:val="24"/>
          <w:szCs w:val="24"/>
        </w:rPr>
        <w:t xml:space="preserve"> </w:t>
      </w:r>
    </w:p>
    <w:p w:rsidR="00A40AD6" w:rsidRPr="00DF09E6" w:rsidRDefault="00A40AD6" w:rsidP="00A40AD6">
      <w:pPr>
        <w:rPr>
          <w:rFonts w:ascii="Times New Roman" w:hAnsi="Times New Roman"/>
          <w:b/>
          <w:sz w:val="24"/>
          <w:szCs w:val="24"/>
          <w:u w:val="single"/>
        </w:rPr>
      </w:pPr>
    </w:p>
    <w:p w:rsidR="00A40AD6" w:rsidRPr="00DF09E6" w:rsidRDefault="00A40AD6" w:rsidP="00A40AD6">
      <w:pPr>
        <w:rPr>
          <w:rFonts w:ascii="Times New Roman" w:hAnsi="Times New Roman"/>
          <w:sz w:val="24"/>
          <w:szCs w:val="24"/>
        </w:rPr>
      </w:pPr>
      <w:r w:rsidRPr="00DF09E6">
        <w:rPr>
          <w:rFonts w:ascii="Times New Roman" w:hAnsi="Times New Roman"/>
          <w:b/>
          <w:sz w:val="24"/>
          <w:szCs w:val="24"/>
        </w:rPr>
        <w:t>Sonya Darr</w:t>
      </w:r>
      <w:r w:rsidRPr="00DF09E6">
        <w:rPr>
          <w:rFonts w:ascii="Times New Roman" w:hAnsi="Times New Roman"/>
          <w:sz w:val="24"/>
          <w:szCs w:val="24"/>
        </w:rPr>
        <w:t>, Senior Office Assistant</w:t>
      </w:r>
    </w:p>
    <w:p w:rsidR="00A40AD6" w:rsidRPr="00DF09E6" w:rsidRDefault="00A40AD6" w:rsidP="00A40AD6">
      <w:pPr>
        <w:rPr>
          <w:rFonts w:ascii="Times New Roman" w:hAnsi="Times New Roman"/>
          <w:sz w:val="24"/>
          <w:szCs w:val="24"/>
        </w:rPr>
      </w:pPr>
      <w:r w:rsidRPr="00DF09E6">
        <w:rPr>
          <w:rFonts w:ascii="Times New Roman" w:hAnsi="Times New Roman"/>
          <w:sz w:val="24"/>
          <w:szCs w:val="24"/>
        </w:rPr>
        <w:t xml:space="preserve">Office # 609-Pickard Hall, (817)-272-2043 </w:t>
      </w:r>
    </w:p>
    <w:p w:rsidR="00A40AD6" w:rsidRPr="00DF09E6" w:rsidRDefault="00A40AD6" w:rsidP="00A40AD6">
      <w:pPr>
        <w:rPr>
          <w:rFonts w:ascii="Times New Roman" w:hAnsi="Times New Roman"/>
          <w:color w:val="1F497D"/>
          <w:sz w:val="24"/>
          <w:szCs w:val="24"/>
        </w:rPr>
      </w:pPr>
      <w:r w:rsidRPr="00DF09E6">
        <w:rPr>
          <w:rFonts w:ascii="Times New Roman" w:hAnsi="Times New Roman"/>
          <w:sz w:val="24"/>
          <w:szCs w:val="24"/>
        </w:rPr>
        <w:t>Email:</w:t>
      </w:r>
      <w:r w:rsidRPr="00DF09E6">
        <w:rPr>
          <w:rFonts w:ascii="Times New Roman" w:hAnsi="Times New Roman"/>
          <w:color w:val="1F497D"/>
          <w:sz w:val="24"/>
          <w:szCs w:val="24"/>
        </w:rPr>
        <w:t xml:space="preserve"> </w:t>
      </w:r>
      <w:hyperlink r:id="rId54" w:history="1">
        <w:r w:rsidRPr="00DF09E6">
          <w:rPr>
            <w:rStyle w:val="Hyperlink"/>
            <w:rFonts w:ascii="Times New Roman" w:hAnsi="Times New Roman"/>
            <w:sz w:val="24"/>
            <w:szCs w:val="24"/>
          </w:rPr>
          <w:t>sdarr@uta.edu</w:t>
        </w:r>
      </w:hyperlink>
      <w:r w:rsidRPr="00DF09E6">
        <w:rPr>
          <w:rFonts w:ascii="Times New Roman" w:hAnsi="Times New Roman"/>
          <w:color w:val="1F497D"/>
          <w:sz w:val="24"/>
          <w:szCs w:val="24"/>
        </w:rPr>
        <w:t xml:space="preserve"> </w:t>
      </w:r>
    </w:p>
    <w:p w:rsidR="00A40AD6" w:rsidRPr="00DF09E6" w:rsidRDefault="00A40AD6" w:rsidP="00A40AD6">
      <w:pPr>
        <w:rPr>
          <w:rFonts w:ascii="Times New Roman" w:hAnsi="Times New Roman"/>
          <w:color w:val="1F497D"/>
          <w:sz w:val="24"/>
          <w:szCs w:val="24"/>
        </w:rPr>
      </w:pPr>
    </w:p>
    <w:p w:rsidR="00A40AD6" w:rsidRPr="00DF09E6" w:rsidRDefault="00A40AD6" w:rsidP="00A40AD6">
      <w:pPr>
        <w:rPr>
          <w:rFonts w:ascii="Times New Roman" w:hAnsi="Times New Roman"/>
          <w:sz w:val="24"/>
          <w:szCs w:val="24"/>
        </w:rPr>
      </w:pPr>
      <w:r w:rsidRPr="00DF09E6">
        <w:rPr>
          <w:rFonts w:ascii="Times New Roman" w:hAnsi="Times New Roman"/>
          <w:b/>
          <w:sz w:val="24"/>
          <w:szCs w:val="24"/>
        </w:rPr>
        <w:t xml:space="preserve">Kimberly Hodges, </w:t>
      </w:r>
      <w:r w:rsidRPr="00DF09E6">
        <w:rPr>
          <w:rFonts w:ascii="Times New Roman" w:hAnsi="Times New Roman"/>
          <w:sz w:val="24"/>
          <w:szCs w:val="24"/>
        </w:rPr>
        <w:t>Senior Office Assistant</w:t>
      </w:r>
    </w:p>
    <w:p w:rsidR="00A40AD6" w:rsidRPr="00DF09E6" w:rsidRDefault="00A40AD6" w:rsidP="00A40AD6">
      <w:pPr>
        <w:rPr>
          <w:rFonts w:ascii="Times New Roman" w:hAnsi="Times New Roman"/>
          <w:sz w:val="24"/>
          <w:szCs w:val="24"/>
        </w:rPr>
      </w:pPr>
      <w:r w:rsidRPr="00DF09E6">
        <w:rPr>
          <w:rFonts w:ascii="Times New Roman" w:hAnsi="Times New Roman"/>
          <w:sz w:val="24"/>
          <w:szCs w:val="24"/>
        </w:rPr>
        <w:t>Office #610 Pickard Hall, (817) 272-9373</w:t>
      </w:r>
    </w:p>
    <w:p w:rsidR="00A40AD6" w:rsidRPr="00DF09E6" w:rsidRDefault="00A40AD6" w:rsidP="00A40AD6">
      <w:pPr>
        <w:rPr>
          <w:rFonts w:ascii="Times New Roman" w:hAnsi="Times New Roman"/>
          <w:sz w:val="24"/>
          <w:szCs w:val="24"/>
        </w:rPr>
      </w:pPr>
      <w:r w:rsidRPr="00DF09E6">
        <w:rPr>
          <w:rFonts w:ascii="Times New Roman" w:hAnsi="Times New Roman"/>
          <w:sz w:val="24"/>
          <w:szCs w:val="24"/>
        </w:rPr>
        <w:t xml:space="preserve">E-mail:  </w:t>
      </w:r>
      <w:hyperlink r:id="rId55" w:history="1">
        <w:r w:rsidRPr="00DF09E6">
          <w:rPr>
            <w:rStyle w:val="Hyperlink"/>
            <w:rFonts w:ascii="Times New Roman" w:hAnsi="Times New Roman"/>
            <w:sz w:val="24"/>
            <w:szCs w:val="24"/>
          </w:rPr>
          <w:t>khodges@uta.edu</w:t>
        </w:r>
      </w:hyperlink>
      <w:r w:rsidRPr="00DF09E6">
        <w:rPr>
          <w:rFonts w:ascii="Times New Roman" w:hAnsi="Times New Roman"/>
          <w:sz w:val="24"/>
          <w:szCs w:val="24"/>
        </w:rPr>
        <w:t xml:space="preserve"> or </w:t>
      </w:r>
      <w:hyperlink r:id="rId56" w:history="1">
        <w:r w:rsidRPr="00DF09E6">
          <w:rPr>
            <w:rStyle w:val="Hyperlink"/>
            <w:rFonts w:ascii="Times New Roman" w:hAnsi="Times New Roman"/>
            <w:sz w:val="24"/>
            <w:szCs w:val="24"/>
          </w:rPr>
          <w:t>npclinicalclearance@uta.edu</w:t>
        </w:r>
      </w:hyperlink>
      <w:r w:rsidRPr="00DF09E6">
        <w:rPr>
          <w:rFonts w:ascii="Times New Roman" w:hAnsi="Times New Roman"/>
          <w:sz w:val="24"/>
          <w:szCs w:val="24"/>
        </w:rPr>
        <w:t xml:space="preserve"> </w:t>
      </w:r>
    </w:p>
    <w:p w:rsidR="00A40AD6" w:rsidRPr="00DF09E6" w:rsidRDefault="00A40AD6" w:rsidP="00A40AD6">
      <w:pPr>
        <w:rPr>
          <w:rFonts w:ascii="Times New Roman" w:hAnsi="Times New Roman"/>
          <w:b/>
          <w:sz w:val="24"/>
          <w:szCs w:val="24"/>
          <w:u w:val="single"/>
        </w:rPr>
      </w:pPr>
    </w:p>
    <w:p w:rsidR="00A40AD6" w:rsidRPr="00DF09E6" w:rsidRDefault="00A40AD6" w:rsidP="00A40AD6">
      <w:pPr>
        <w:rPr>
          <w:rFonts w:ascii="Times New Roman" w:hAnsi="Times New Roman"/>
          <w:sz w:val="24"/>
          <w:szCs w:val="24"/>
        </w:rPr>
      </w:pPr>
      <w:proofErr w:type="spellStart"/>
      <w:r w:rsidRPr="00DF09E6">
        <w:rPr>
          <w:rFonts w:ascii="Times New Roman" w:hAnsi="Times New Roman"/>
          <w:b/>
          <w:sz w:val="24"/>
          <w:szCs w:val="24"/>
        </w:rPr>
        <w:t>Timara</w:t>
      </w:r>
      <w:proofErr w:type="spellEnd"/>
      <w:r w:rsidRPr="00DF09E6">
        <w:rPr>
          <w:rFonts w:ascii="Times New Roman" w:hAnsi="Times New Roman"/>
          <w:b/>
          <w:sz w:val="24"/>
          <w:szCs w:val="24"/>
        </w:rPr>
        <w:t xml:space="preserve"> Spivey</w:t>
      </w:r>
      <w:r w:rsidRPr="00DF09E6">
        <w:rPr>
          <w:rFonts w:ascii="Times New Roman" w:hAnsi="Times New Roman"/>
          <w:sz w:val="24"/>
          <w:szCs w:val="24"/>
        </w:rPr>
        <w:t>, Admissions Assistant</w:t>
      </w:r>
    </w:p>
    <w:p w:rsidR="00A40AD6" w:rsidRPr="00DF09E6" w:rsidRDefault="00A40AD6" w:rsidP="00A40AD6">
      <w:pPr>
        <w:rPr>
          <w:rFonts w:ascii="Times New Roman" w:hAnsi="Times New Roman"/>
          <w:sz w:val="24"/>
          <w:szCs w:val="24"/>
        </w:rPr>
      </w:pPr>
      <w:r w:rsidRPr="00DF09E6">
        <w:rPr>
          <w:rFonts w:ascii="Times New Roman" w:hAnsi="Times New Roman"/>
          <w:sz w:val="24"/>
          <w:szCs w:val="24"/>
        </w:rPr>
        <w:t>Office # 602, Pickard Hall (817) 272-4796</w:t>
      </w:r>
    </w:p>
    <w:p w:rsidR="00A40AD6" w:rsidRPr="00DF09E6" w:rsidRDefault="00A40AD6" w:rsidP="00A40AD6">
      <w:pPr>
        <w:rPr>
          <w:rFonts w:ascii="Times New Roman" w:hAnsi="Times New Roman"/>
          <w:sz w:val="24"/>
          <w:szCs w:val="24"/>
        </w:rPr>
      </w:pPr>
      <w:r w:rsidRPr="00DF09E6">
        <w:rPr>
          <w:rFonts w:ascii="Times New Roman" w:hAnsi="Times New Roman"/>
          <w:sz w:val="24"/>
          <w:szCs w:val="24"/>
        </w:rPr>
        <w:t xml:space="preserve">Email:  </w:t>
      </w:r>
      <w:hyperlink r:id="rId57" w:history="1">
        <w:r w:rsidRPr="00DF09E6">
          <w:rPr>
            <w:rStyle w:val="Hyperlink"/>
            <w:rFonts w:ascii="Times New Roman" w:hAnsi="Times New Roman"/>
            <w:sz w:val="24"/>
            <w:szCs w:val="24"/>
          </w:rPr>
          <w:t>tnspivey@uta.edu</w:t>
        </w:r>
      </w:hyperlink>
      <w:r w:rsidRPr="00DF09E6">
        <w:rPr>
          <w:rFonts w:ascii="Times New Roman" w:hAnsi="Times New Roman"/>
          <w:sz w:val="24"/>
          <w:szCs w:val="24"/>
        </w:rPr>
        <w:t xml:space="preserve"> </w:t>
      </w:r>
    </w:p>
    <w:p w:rsidR="00A40AD6" w:rsidRPr="005D6CEE" w:rsidRDefault="00A40AD6" w:rsidP="00A40AD6">
      <w:pPr>
        <w:rPr>
          <w:rFonts w:ascii="Times New Roman" w:hAnsi="Times New Roman"/>
          <w:sz w:val="24"/>
          <w:szCs w:val="24"/>
        </w:rPr>
      </w:pPr>
    </w:p>
    <w:p w:rsidR="00560746" w:rsidRPr="0075700C" w:rsidRDefault="00560746">
      <w:pPr>
        <w:rPr>
          <w:rFonts w:ascii="Times New Roman" w:hAnsi="Times New Roman"/>
          <w:sz w:val="16"/>
          <w:szCs w:val="20"/>
        </w:rPr>
      </w:pPr>
    </w:p>
    <w:p w:rsidR="00320A70" w:rsidRDefault="00320A70">
      <w:pPr>
        <w:sectPr w:rsidR="00320A70" w:rsidSect="005A59FA">
          <w:footerReference w:type="default" r:id="rId58"/>
          <w:pgSz w:w="12240" w:h="15840" w:code="1"/>
          <w:pgMar w:top="1440" w:right="1440" w:bottom="1440" w:left="1440" w:header="720" w:footer="504" w:gutter="0"/>
          <w:cols w:space="720"/>
          <w:docGrid w:linePitch="360"/>
        </w:sectPr>
      </w:pPr>
    </w:p>
    <w:p w:rsidR="00E34527" w:rsidRDefault="00E34527" w:rsidP="00E34527">
      <w:pPr>
        <w:jc w:val="center"/>
        <w:rPr>
          <w:b/>
        </w:rPr>
      </w:pPr>
      <w:r w:rsidRPr="00CB7F77">
        <w:rPr>
          <w:b/>
          <w:shd w:val="clear" w:color="auto" w:fill="FF99CC"/>
        </w:rPr>
        <w:lastRenderedPageBreak/>
        <w:t>N5313</w:t>
      </w:r>
      <w:r>
        <w:rPr>
          <w:b/>
        </w:rPr>
        <w:t xml:space="preserve"> and </w:t>
      </w:r>
      <w:r w:rsidRPr="00FB348F">
        <w:rPr>
          <w:b/>
          <w:shd w:val="clear" w:color="auto" w:fill="CCFFCC"/>
        </w:rPr>
        <w:t>N5314</w:t>
      </w:r>
      <w:r>
        <w:rPr>
          <w:b/>
        </w:rPr>
        <w:t xml:space="preserve"> Course Class Schedule – </w:t>
      </w:r>
      <w:r w:rsidR="00A40AD6">
        <w:rPr>
          <w:b/>
        </w:rPr>
        <w:t>Spring</w:t>
      </w:r>
      <w:r>
        <w:rPr>
          <w:b/>
        </w:rPr>
        <w:t xml:space="preserve"> 201</w:t>
      </w:r>
      <w:r w:rsidR="00A40AD6">
        <w:rPr>
          <w:b/>
        </w:rPr>
        <w:t>4</w:t>
      </w:r>
      <w:r>
        <w:rPr>
          <w:b/>
        </w:rPr>
        <w:t xml:space="preserve"> **check for schedule updates on Blackboard**</w:t>
      </w:r>
    </w:p>
    <w:p w:rsidR="00E34527" w:rsidRDefault="00E34527" w:rsidP="00E34527">
      <w:pPr>
        <w:jc w:val="center"/>
        <w:rPr>
          <w:b/>
        </w:rPr>
      </w:pPr>
    </w:p>
    <w:p w:rsidR="00E34527" w:rsidRPr="005B3A80" w:rsidRDefault="00E34527" w:rsidP="00E34527">
      <w:pPr>
        <w:rPr>
          <w:color w:val="FF0000"/>
          <w:sz w:val="20"/>
          <w:szCs w:val="20"/>
        </w:rPr>
      </w:pPr>
      <w:proofErr w:type="spellStart"/>
      <w:proofErr w:type="gramStart"/>
      <w:r>
        <w:rPr>
          <w:sz w:val="20"/>
          <w:szCs w:val="20"/>
        </w:rPr>
        <w:t>vp</w:t>
      </w:r>
      <w:proofErr w:type="spellEnd"/>
      <w:proofErr w:type="gramEnd"/>
      <w:r>
        <w:rPr>
          <w:sz w:val="20"/>
          <w:szCs w:val="20"/>
        </w:rPr>
        <w:t xml:space="preserve">: </w:t>
      </w:r>
      <w:r>
        <w:rPr>
          <w:color w:val="FF0000"/>
          <w:sz w:val="20"/>
          <w:szCs w:val="20"/>
        </w:rPr>
        <w:t>8/2/13</w:t>
      </w:r>
    </w:p>
    <w:tbl>
      <w:tblPr>
        <w:tblW w:w="12798"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Look w:val="01E0" w:firstRow="1" w:lastRow="1" w:firstColumn="1" w:lastColumn="1" w:noHBand="0" w:noVBand="0"/>
      </w:tblPr>
      <w:tblGrid>
        <w:gridCol w:w="1068"/>
        <w:gridCol w:w="1800"/>
        <w:gridCol w:w="1800"/>
        <w:gridCol w:w="2280"/>
        <w:gridCol w:w="720"/>
        <w:gridCol w:w="720"/>
        <w:gridCol w:w="810"/>
        <w:gridCol w:w="970"/>
        <w:gridCol w:w="1550"/>
        <w:gridCol w:w="1080"/>
      </w:tblGrid>
      <w:tr w:rsidR="00E34527" w:rsidRPr="000671A8" w:rsidTr="00782576">
        <w:tc>
          <w:tcPr>
            <w:tcW w:w="1068" w:type="dxa"/>
          </w:tcPr>
          <w:p w:rsidR="00E34527" w:rsidRPr="000671A8" w:rsidRDefault="00E34527" w:rsidP="00782576">
            <w:pPr>
              <w:jc w:val="center"/>
              <w:rPr>
                <w:sz w:val="20"/>
                <w:szCs w:val="20"/>
              </w:rPr>
            </w:pPr>
            <w:r w:rsidRPr="000671A8">
              <w:rPr>
                <w:sz w:val="20"/>
                <w:szCs w:val="20"/>
              </w:rPr>
              <w:t>Date</w:t>
            </w:r>
          </w:p>
        </w:tc>
        <w:tc>
          <w:tcPr>
            <w:tcW w:w="1800" w:type="dxa"/>
          </w:tcPr>
          <w:p w:rsidR="00E34527" w:rsidRPr="000671A8" w:rsidRDefault="00E34527" w:rsidP="00782576">
            <w:pPr>
              <w:jc w:val="center"/>
              <w:rPr>
                <w:sz w:val="20"/>
                <w:szCs w:val="20"/>
              </w:rPr>
            </w:pPr>
            <w:r>
              <w:rPr>
                <w:sz w:val="20"/>
                <w:szCs w:val="20"/>
              </w:rPr>
              <w:t>Room</w:t>
            </w:r>
          </w:p>
        </w:tc>
        <w:tc>
          <w:tcPr>
            <w:tcW w:w="1800" w:type="dxa"/>
          </w:tcPr>
          <w:p w:rsidR="00E34527" w:rsidRPr="000671A8" w:rsidRDefault="00E34527" w:rsidP="00782576">
            <w:pPr>
              <w:jc w:val="center"/>
              <w:rPr>
                <w:sz w:val="20"/>
                <w:szCs w:val="20"/>
              </w:rPr>
            </w:pPr>
            <w:r w:rsidRPr="000671A8">
              <w:rPr>
                <w:sz w:val="20"/>
                <w:szCs w:val="20"/>
              </w:rPr>
              <w:t>Topic</w:t>
            </w:r>
          </w:p>
        </w:tc>
        <w:tc>
          <w:tcPr>
            <w:tcW w:w="2280" w:type="dxa"/>
          </w:tcPr>
          <w:p w:rsidR="00E34527" w:rsidRPr="000671A8" w:rsidRDefault="00E34527" w:rsidP="00782576">
            <w:pPr>
              <w:jc w:val="center"/>
              <w:rPr>
                <w:sz w:val="20"/>
                <w:szCs w:val="20"/>
              </w:rPr>
            </w:pPr>
            <w:r w:rsidRPr="000671A8">
              <w:rPr>
                <w:sz w:val="20"/>
                <w:szCs w:val="20"/>
              </w:rPr>
              <w:t>Content</w:t>
            </w:r>
          </w:p>
        </w:tc>
        <w:tc>
          <w:tcPr>
            <w:tcW w:w="720" w:type="dxa"/>
            <w:shd w:val="clear" w:color="auto" w:fill="FF99CC"/>
          </w:tcPr>
          <w:p w:rsidR="00E34527" w:rsidRPr="000671A8" w:rsidRDefault="00E34527" w:rsidP="00782576">
            <w:pPr>
              <w:jc w:val="center"/>
              <w:rPr>
                <w:sz w:val="20"/>
                <w:szCs w:val="20"/>
              </w:rPr>
            </w:pPr>
            <w:r w:rsidRPr="000671A8">
              <w:rPr>
                <w:sz w:val="20"/>
                <w:szCs w:val="20"/>
              </w:rPr>
              <w:t>FNP</w:t>
            </w:r>
          </w:p>
        </w:tc>
        <w:tc>
          <w:tcPr>
            <w:tcW w:w="720" w:type="dxa"/>
            <w:shd w:val="clear" w:color="auto" w:fill="FF99CC"/>
          </w:tcPr>
          <w:p w:rsidR="00E34527" w:rsidRPr="000671A8" w:rsidRDefault="00E34527" w:rsidP="00782576">
            <w:pPr>
              <w:jc w:val="center"/>
              <w:rPr>
                <w:sz w:val="20"/>
                <w:szCs w:val="20"/>
              </w:rPr>
            </w:pPr>
            <w:r w:rsidRPr="000671A8">
              <w:rPr>
                <w:sz w:val="20"/>
                <w:szCs w:val="20"/>
              </w:rPr>
              <w:t>ANP</w:t>
            </w:r>
            <w:r>
              <w:rPr>
                <w:sz w:val="20"/>
                <w:szCs w:val="20"/>
              </w:rPr>
              <w:t>/ GNP</w:t>
            </w:r>
          </w:p>
        </w:tc>
        <w:tc>
          <w:tcPr>
            <w:tcW w:w="810" w:type="dxa"/>
            <w:shd w:val="clear" w:color="auto" w:fill="FF99CC"/>
          </w:tcPr>
          <w:p w:rsidR="00E34527" w:rsidRPr="000671A8" w:rsidRDefault="00E34527" w:rsidP="00782576">
            <w:pPr>
              <w:jc w:val="center"/>
              <w:rPr>
                <w:sz w:val="20"/>
                <w:szCs w:val="20"/>
              </w:rPr>
            </w:pPr>
            <w:r w:rsidRPr="000671A8">
              <w:rPr>
                <w:sz w:val="20"/>
                <w:szCs w:val="20"/>
              </w:rPr>
              <w:t>PNP</w:t>
            </w:r>
          </w:p>
        </w:tc>
        <w:tc>
          <w:tcPr>
            <w:tcW w:w="970" w:type="dxa"/>
            <w:shd w:val="clear" w:color="auto" w:fill="CCFFCC"/>
          </w:tcPr>
          <w:p w:rsidR="00E34527" w:rsidRPr="000671A8" w:rsidRDefault="00E34527" w:rsidP="00782576">
            <w:pPr>
              <w:jc w:val="center"/>
              <w:rPr>
                <w:sz w:val="20"/>
                <w:szCs w:val="20"/>
              </w:rPr>
            </w:pPr>
            <w:r w:rsidRPr="000671A8">
              <w:rPr>
                <w:sz w:val="20"/>
                <w:szCs w:val="20"/>
              </w:rPr>
              <w:t>ACNP</w:t>
            </w:r>
          </w:p>
        </w:tc>
        <w:tc>
          <w:tcPr>
            <w:tcW w:w="1550" w:type="dxa"/>
            <w:shd w:val="clear" w:color="auto" w:fill="CCFFCC"/>
          </w:tcPr>
          <w:p w:rsidR="00E34527" w:rsidRPr="000671A8" w:rsidRDefault="00E34527" w:rsidP="00782576">
            <w:pPr>
              <w:jc w:val="center"/>
              <w:rPr>
                <w:sz w:val="20"/>
                <w:szCs w:val="20"/>
              </w:rPr>
            </w:pPr>
            <w:r w:rsidRPr="000671A8">
              <w:rPr>
                <w:sz w:val="20"/>
                <w:szCs w:val="20"/>
              </w:rPr>
              <w:t>ACPNP</w:t>
            </w:r>
          </w:p>
          <w:p w:rsidR="00E34527" w:rsidRPr="000671A8" w:rsidRDefault="00E34527" w:rsidP="00782576">
            <w:pPr>
              <w:jc w:val="center"/>
              <w:rPr>
                <w:sz w:val="20"/>
                <w:szCs w:val="20"/>
              </w:rPr>
            </w:pPr>
            <w:r w:rsidRPr="000671A8">
              <w:rPr>
                <w:sz w:val="20"/>
                <w:szCs w:val="20"/>
              </w:rPr>
              <w:t>(</w:t>
            </w:r>
            <w:proofErr w:type="gramStart"/>
            <w:r w:rsidRPr="000671A8">
              <w:rPr>
                <w:sz w:val="20"/>
                <w:szCs w:val="20"/>
              </w:rPr>
              <w:t>post-</w:t>
            </w:r>
            <w:proofErr w:type="gramEnd"/>
            <w:r w:rsidRPr="000671A8">
              <w:rPr>
                <w:sz w:val="20"/>
                <w:szCs w:val="20"/>
              </w:rPr>
              <w:t xml:space="preserve"> Masters cert.)</w:t>
            </w:r>
          </w:p>
        </w:tc>
        <w:tc>
          <w:tcPr>
            <w:tcW w:w="1080" w:type="dxa"/>
            <w:shd w:val="clear" w:color="auto" w:fill="CCFFCC"/>
          </w:tcPr>
          <w:p w:rsidR="00E34527" w:rsidRPr="000671A8" w:rsidRDefault="00E34527" w:rsidP="00782576">
            <w:pPr>
              <w:jc w:val="center"/>
              <w:rPr>
                <w:sz w:val="20"/>
                <w:szCs w:val="20"/>
              </w:rPr>
            </w:pPr>
            <w:r w:rsidRPr="000671A8">
              <w:rPr>
                <w:sz w:val="20"/>
                <w:szCs w:val="20"/>
              </w:rPr>
              <w:t>PNP &amp; ACPNP</w:t>
            </w:r>
          </w:p>
          <w:p w:rsidR="00E34527" w:rsidRPr="000671A8" w:rsidRDefault="00E34527" w:rsidP="00782576">
            <w:pPr>
              <w:jc w:val="center"/>
              <w:rPr>
                <w:sz w:val="20"/>
                <w:szCs w:val="20"/>
              </w:rPr>
            </w:pPr>
            <w:r w:rsidRPr="000671A8">
              <w:rPr>
                <w:sz w:val="20"/>
                <w:szCs w:val="20"/>
              </w:rPr>
              <w:t>dual majors</w:t>
            </w:r>
          </w:p>
        </w:tc>
      </w:tr>
      <w:tr w:rsidR="00E34527" w:rsidRPr="000671A8" w:rsidTr="00782576">
        <w:tc>
          <w:tcPr>
            <w:tcW w:w="1068" w:type="dxa"/>
          </w:tcPr>
          <w:p w:rsidR="00E34527" w:rsidRPr="000671A8" w:rsidRDefault="00E34527" w:rsidP="00782576">
            <w:pPr>
              <w:jc w:val="center"/>
              <w:rPr>
                <w:b/>
              </w:rPr>
            </w:pPr>
            <w:r>
              <w:rPr>
                <w:b/>
              </w:rPr>
              <w:t>Aug 27</w:t>
            </w:r>
          </w:p>
          <w:p w:rsidR="00E34527" w:rsidRPr="000671A8" w:rsidRDefault="00E34527" w:rsidP="00782576">
            <w:pPr>
              <w:jc w:val="center"/>
              <w:rPr>
                <w:b/>
                <w:u w:val="single"/>
              </w:rPr>
            </w:pPr>
            <w:r w:rsidRPr="000671A8">
              <w:rPr>
                <w:b/>
                <w:highlight w:val="yellow"/>
                <w:u w:val="single"/>
              </w:rPr>
              <w:t>9:00</w:t>
            </w:r>
          </w:p>
        </w:tc>
        <w:tc>
          <w:tcPr>
            <w:tcW w:w="1800" w:type="dxa"/>
          </w:tcPr>
          <w:p w:rsidR="00E34527" w:rsidRPr="007969FF" w:rsidRDefault="00E34527" w:rsidP="00782576">
            <w:pPr>
              <w:jc w:val="center"/>
            </w:pPr>
            <w:r>
              <w:t>223</w:t>
            </w:r>
          </w:p>
        </w:tc>
        <w:tc>
          <w:tcPr>
            <w:tcW w:w="1800" w:type="dxa"/>
          </w:tcPr>
          <w:p w:rsidR="00E34527" w:rsidRPr="007969FF" w:rsidRDefault="00E34527" w:rsidP="00782576">
            <w:pPr>
              <w:jc w:val="center"/>
            </w:pPr>
            <w:r w:rsidRPr="007969FF">
              <w:t>Course Introductions</w:t>
            </w:r>
          </w:p>
        </w:tc>
        <w:tc>
          <w:tcPr>
            <w:tcW w:w="2280" w:type="dxa"/>
          </w:tcPr>
          <w:p w:rsidR="00E34527" w:rsidRPr="000671A8" w:rsidRDefault="00E34527" w:rsidP="00782576">
            <w:pPr>
              <w:rPr>
                <w:b/>
              </w:rPr>
            </w:pPr>
          </w:p>
        </w:tc>
        <w:tc>
          <w:tcPr>
            <w:tcW w:w="720" w:type="dxa"/>
          </w:tcPr>
          <w:p w:rsidR="00E34527" w:rsidRPr="000671A8" w:rsidRDefault="00E34527" w:rsidP="00782576">
            <w:pPr>
              <w:jc w:val="center"/>
              <w:rPr>
                <w:b/>
              </w:rPr>
            </w:pPr>
            <w:r w:rsidRPr="000671A8">
              <w:rPr>
                <w:b/>
              </w:rPr>
              <w:t>X</w:t>
            </w:r>
          </w:p>
        </w:tc>
        <w:tc>
          <w:tcPr>
            <w:tcW w:w="720" w:type="dxa"/>
          </w:tcPr>
          <w:p w:rsidR="00E34527" w:rsidRPr="000671A8" w:rsidRDefault="00E34527" w:rsidP="00782576">
            <w:pPr>
              <w:jc w:val="center"/>
              <w:rPr>
                <w:b/>
              </w:rPr>
            </w:pPr>
            <w:r w:rsidRPr="000671A8">
              <w:rPr>
                <w:b/>
              </w:rPr>
              <w:t>X</w:t>
            </w:r>
          </w:p>
        </w:tc>
        <w:tc>
          <w:tcPr>
            <w:tcW w:w="810" w:type="dxa"/>
          </w:tcPr>
          <w:p w:rsidR="00E34527" w:rsidRPr="000671A8" w:rsidRDefault="00E34527" w:rsidP="00782576">
            <w:pPr>
              <w:jc w:val="center"/>
              <w:rPr>
                <w:b/>
              </w:rPr>
            </w:pPr>
            <w:r w:rsidRPr="000671A8">
              <w:rPr>
                <w:b/>
              </w:rPr>
              <w:t>X</w:t>
            </w:r>
          </w:p>
        </w:tc>
        <w:tc>
          <w:tcPr>
            <w:tcW w:w="970" w:type="dxa"/>
            <w:shd w:val="clear" w:color="auto" w:fill="auto"/>
          </w:tcPr>
          <w:p w:rsidR="00E34527" w:rsidRPr="000671A8" w:rsidRDefault="00E34527" w:rsidP="00782576">
            <w:pPr>
              <w:jc w:val="center"/>
              <w:rPr>
                <w:b/>
              </w:rPr>
            </w:pPr>
            <w:r w:rsidRPr="000671A8">
              <w:rPr>
                <w:b/>
              </w:rPr>
              <w:t>X</w:t>
            </w:r>
          </w:p>
        </w:tc>
        <w:tc>
          <w:tcPr>
            <w:tcW w:w="1550" w:type="dxa"/>
          </w:tcPr>
          <w:p w:rsidR="00E34527" w:rsidRPr="000671A8" w:rsidRDefault="00E34527" w:rsidP="00782576">
            <w:pPr>
              <w:jc w:val="center"/>
              <w:rPr>
                <w:b/>
              </w:rPr>
            </w:pPr>
            <w:r w:rsidRPr="000671A8">
              <w:rPr>
                <w:b/>
              </w:rPr>
              <w:t>X</w:t>
            </w:r>
          </w:p>
        </w:tc>
        <w:tc>
          <w:tcPr>
            <w:tcW w:w="1080" w:type="dxa"/>
          </w:tcPr>
          <w:p w:rsidR="00E34527" w:rsidRPr="000671A8" w:rsidRDefault="00E34527" w:rsidP="00782576">
            <w:pPr>
              <w:jc w:val="center"/>
              <w:rPr>
                <w:b/>
              </w:rPr>
            </w:pPr>
            <w:r w:rsidRPr="000671A8">
              <w:rPr>
                <w:b/>
              </w:rPr>
              <w:t>X</w:t>
            </w:r>
          </w:p>
        </w:tc>
      </w:tr>
      <w:tr w:rsidR="00E34527" w:rsidRPr="000671A8" w:rsidTr="00782576">
        <w:tc>
          <w:tcPr>
            <w:tcW w:w="1068" w:type="dxa"/>
          </w:tcPr>
          <w:p w:rsidR="00E34527" w:rsidRPr="000671A8" w:rsidRDefault="00E34527" w:rsidP="00782576">
            <w:pPr>
              <w:jc w:val="center"/>
              <w:rPr>
                <w:sz w:val="16"/>
                <w:szCs w:val="16"/>
              </w:rPr>
            </w:pPr>
            <w:r>
              <w:rPr>
                <w:sz w:val="16"/>
                <w:szCs w:val="16"/>
              </w:rPr>
              <w:t>9:30-10:30</w:t>
            </w:r>
          </w:p>
        </w:tc>
        <w:tc>
          <w:tcPr>
            <w:tcW w:w="1800" w:type="dxa"/>
          </w:tcPr>
          <w:p w:rsidR="00E34527" w:rsidRDefault="00E34527" w:rsidP="00782576">
            <w:pPr>
              <w:jc w:val="center"/>
            </w:pPr>
          </w:p>
        </w:tc>
        <w:tc>
          <w:tcPr>
            <w:tcW w:w="1800" w:type="dxa"/>
          </w:tcPr>
          <w:p w:rsidR="00E34527" w:rsidRPr="000671A8" w:rsidRDefault="00E34527" w:rsidP="00782576">
            <w:pPr>
              <w:jc w:val="center"/>
            </w:pPr>
            <w:r>
              <w:t>Procedure Documentation</w:t>
            </w:r>
          </w:p>
        </w:tc>
        <w:tc>
          <w:tcPr>
            <w:tcW w:w="2280" w:type="dxa"/>
          </w:tcPr>
          <w:p w:rsidR="00E34527" w:rsidRPr="000671A8" w:rsidRDefault="00E34527" w:rsidP="00782576">
            <w:pPr>
              <w:rPr>
                <w:sz w:val="20"/>
                <w:szCs w:val="20"/>
              </w:rPr>
            </w:pPr>
            <w:r>
              <w:rPr>
                <w:sz w:val="20"/>
                <w:szCs w:val="20"/>
              </w:rPr>
              <w:t>Principles of procedure documentation</w:t>
            </w:r>
          </w:p>
        </w:tc>
        <w:tc>
          <w:tcPr>
            <w:tcW w:w="720" w:type="dxa"/>
          </w:tcPr>
          <w:p w:rsidR="00E34527" w:rsidRPr="000671A8" w:rsidRDefault="00E34527" w:rsidP="00782576">
            <w:pPr>
              <w:jc w:val="center"/>
              <w:rPr>
                <w:b/>
              </w:rPr>
            </w:pPr>
            <w:r w:rsidRPr="000671A8">
              <w:rPr>
                <w:b/>
              </w:rPr>
              <w:t>X</w:t>
            </w:r>
          </w:p>
        </w:tc>
        <w:tc>
          <w:tcPr>
            <w:tcW w:w="720" w:type="dxa"/>
          </w:tcPr>
          <w:p w:rsidR="00E34527" w:rsidRPr="000671A8" w:rsidRDefault="00E34527" w:rsidP="00782576">
            <w:pPr>
              <w:jc w:val="center"/>
              <w:rPr>
                <w:b/>
              </w:rPr>
            </w:pPr>
            <w:r w:rsidRPr="000671A8">
              <w:rPr>
                <w:b/>
              </w:rPr>
              <w:t>X</w:t>
            </w:r>
          </w:p>
        </w:tc>
        <w:tc>
          <w:tcPr>
            <w:tcW w:w="810" w:type="dxa"/>
          </w:tcPr>
          <w:p w:rsidR="00E34527" w:rsidRPr="000671A8" w:rsidRDefault="00E34527" w:rsidP="00782576">
            <w:pPr>
              <w:jc w:val="center"/>
              <w:rPr>
                <w:b/>
              </w:rPr>
            </w:pPr>
            <w:r w:rsidRPr="000671A8">
              <w:rPr>
                <w:b/>
              </w:rPr>
              <w:t>X</w:t>
            </w:r>
          </w:p>
        </w:tc>
        <w:tc>
          <w:tcPr>
            <w:tcW w:w="970" w:type="dxa"/>
            <w:shd w:val="clear" w:color="auto" w:fill="auto"/>
          </w:tcPr>
          <w:p w:rsidR="00E34527" w:rsidRPr="000671A8" w:rsidRDefault="00E34527" w:rsidP="00782576">
            <w:pPr>
              <w:jc w:val="center"/>
              <w:rPr>
                <w:b/>
              </w:rPr>
            </w:pPr>
            <w:r w:rsidRPr="000671A8">
              <w:rPr>
                <w:b/>
              </w:rPr>
              <w:t>X</w:t>
            </w:r>
          </w:p>
        </w:tc>
        <w:tc>
          <w:tcPr>
            <w:tcW w:w="1550" w:type="dxa"/>
          </w:tcPr>
          <w:p w:rsidR="00E34527" w:rsidRPr="000671A8" w:rsidRDefault="00E34527" w:rsidP="00782576">
            <w:pPr>
              <w:jc w:val="center"/>
              <w:rPr>
                <w:b/>
              </w:rPr>
            </w:pPr>
            <w:r w:rsidRPr="000671A8">
              <w:rPr>
                <w:b/>
              </w:rPr>
              <w:t>X</w:t>
            </w:r>
          </w:p>
        </w:tc>
        <w:tc>
          <w:tcPr>
            <w:tcW w:w="1080" w:type="dxa"/>
          </w:tcPr>
          <w:p w:rsidR="00E34527" w:rsidRPr="000671A8" w:rsidRDefault="00E34527" w:rsidP="00782576">
            <w:pPr>
              <w:jc w:val="center"/>
              <w:rPr>
                <w:b/>
              </w:rPr>
            </w:pPr>
            <w:r w:rsidRPr="000671A8">
              <w:rPr>
                <w:b/>
              </w:rPr>
              <w:t>X</w:t>
            </w:r>
          </w:p>
        </w:tc>
      </w:tr>
      <w:tr w:rsidR="00E34527" w:rsidRPr="000671A8" w:rsidTr="00782576">
        <w:tc>
          <w:tcPr>
            <w:tcW w:w="1068" w:type="dxa"/>
          </w:tcPr>
          <w:p w:rsidR="00E34527" w:rsidRDefault="00E34527" w:rsidP="00782576">
            <w:pPr>
              <w:jc w:val="center"/>
              <w:rPr>
                <w:sz w:val="20"/>
                <w:szCs w:val="20"/>
              </w:rPr>
            </w:pPr>
            <w:r>
              <w:rPr>
                <w:sz w:val="20"/>
                <w:szCs w:val="20"/>
              </w:rPr>
              <w:t>10:30-12:00;</w:t>
            </w:r>
          </w:p>
          <w:p w:rsidR="00E34527" w:rsidRPr="000671A8" w:rsidRDefault="00E34527" w:rsidP="00782576">
            <w:pPr>
              <w:jc w:val="center"/>
              <w:rPr>
                <w:sz w:val="20"/>
                <w:szCs w:val="20"/>
              </w:rPr>
            </w:pPr>
            <w:r>
              <w:rPr>
                <w:sz w:val="20"/>
                <w:szCs w:val="20"/>
              </w:rPr>
              <w:t>1:00-2:30</w:t>
            </w:r>
          </w:p>
        </w:tc>
        <w:tc>
          <w:tcPr>
            <w:tcW w:w="1800" w:type="dxa"/>
          </w:tcPr>
          <w:p w:rsidR="00E34527" w:rsidRDefault="00E34527" w:rsidP="00782576">
            <w:pPr>
              <w:jc w:val="center"/>
            </w:pPr>
          </w:p>
        </w:tc>
        <w:tc>
          <w:tcPr>
            <w:tcW w:w="1800" w:type="dxa"/>
          </w:tcPr>
          <w:p w:rsidR="00E34527" w:rsidRDefault="00E34527" w:rsidP="00782576">
            <w:pPr>
              <w:jc w:val="center"/>
            </w:pPr>
            <w:r>
              <w:t xml:space="preserve"> Coding</w:t>
            </w:r>
          </w:p>
          <w:p w:rsidR="00E34527" w:rsidRPr="00377A51" w:rsidRDefault="00E34527" w:rsidP="00782576">
            <w:pPr>
              <w:jc w:val="center"/>
            </w:pPr>
            <w:r>
              <w:t>Fundamentals</w:t>
            </w:r>
          </w:p>
        </w:tc>
        <w:tc>
          <w:tcPr>
            <w:tcW w:w="2280" w:type="dxa"/>
          </w:tcPr>
          <w:p w:rsidR="00E34527" w:rsidRPr="000671A8" w:rsidRDefault="00E34527" w:rsidP="00782576">
            <w:pPr>
              <w:rPr>
                <w:sz w:val="20"/>
                <w:szCs w:val="20"/>
                <w:lang w:val="fr-FR"/>
              </w:rPr>
            </w:pPr>
            <w:r w:rsidRPr="000671A8">
              <w:rPr>
                <w:sz w:val="20"/>
                <w:szCs w:val="20"/>
                <w:lang w:val="fr-FR"/>
              </w:rPr>
              <w:t xml:space="preserve">Documentation </w:t>
            </w:r>
            <w:proofErr w:type="spellStart"/>
            <w:r w:rsidRPr="000671A8">
              <w:rPr>
                <w:sz w:val="20"/>
                <w:szCs w:val="20"/>
                <w:lang w:val="fr-FR"/>
              </w:rPr>
              <w:t>coding</w:t>
            </w:r>
            <w:proofErr w:type="spellEnd"/>
            <w:r w:rsidRPr="000671A8">
              <w:rPr>
                <w:sz w:val="20"/>
                <w:szCs w:val="20"/>
                <w:lang w:val="fr-FR"/>
              </w:rPr>
              <w:t xml:space="preserve"> </w:t>
            </w:r>
            <w:proofErr w:type="spellStart"/>
            <w:r w:rsidRPr="000671A8">
              <w:rPr>
                <w:sz w:val="20"/>
                <w:szCs w:val="20"/>
                <w:lang w:val="fr-FR"/>
              </w:rPr>
              <w:t>requirements</w:t>
            </w:r>
            <w:proofErr w:type="spellEnd"/>
          </w:p>
        </w:tc>
        <w:tc>
          <w:tcPr>
            <w:tcW w:w="720" w:type="dxa"/>
          </w:tcPr>
          <w:p w:rsidR="00E34527" w:rsidRPr="000671A8" w:rsidRDefault="00E34527" w:rsidP="00782576">
            <w:pPr>
              <w:jc w:val="center"/>
              <w:rPr>
                <w:b/>
              </w:rPr>
            </w:pPr>
            <w:r w:rsidRPr="000671A8">
              <w:rPr>
                <w:b/>
              </w:rPr>
              <w:t>X</w:t>
            </w:r>
          </w:p>
        </w:tc>
        <w:tc>
          <w:tcPr>
            <w:tcW w:w="720" w:type="dxa"/>
          </w:tcPr>
          <w:p w:rsidR="00E34527" w:rsidRPr="000671A8" w:rsidRDefault="00E34527" w:rsidP="00782576">
            <w:pPr>
              <w:jc w:val="center"/>
              <w:rPr>
                <w:b/>
              </w:rPr>
            </w:pPr>
            <w:r w:rsidRPr="000671A8">
              <w:rPr>
                <w:b/>
              </w:rPr>
              <w:t>X</w:t>
            </w:r>
          </w:p>
        </w:tc>
        <w:tc>
          <w:tcPr>
            <w:tcW w:w="810" w:type="dxa"/>
          </w:tcPr>
          <w:p w:rsidR="00E34527" w:rsidRPr="000671A8" w:rsidRDefault="00E34527" w:rsidP="00782576">
            <w:pPr>
              <w:jc w:val="center"/>
              <w:rPr>
                <w:b/>
              </w:rPr>
            </w:pPr>
            <w:r w:rsidRPr="000671A8">
              <w:rPr>
                <w:b/>
              </w:rPr>
              <w:t>X</w:t>
            </w:r>
          </w:p>
        </w:tc>
        <w:tc>
          <w:tcPr>
            <w:tcW w:w="970" w:type="dxa"/>
            <w:shd w:val="clear" w:color="auto" w:fill="auto"/>
          </w:tcPr>
          <w:p w:rsidR="00E34527" w:rsidRPr="000671A8" w:rsidRDefault="00E34527" w:rsidP="00782576">
            <w:pPr>
              <w:jc w:val="center"/>
              <w:rPr>
                <w:b/>
              </w:rPr>
            </w:pPr>
            <w:r w:rsidRPr="000671A8">
              <w:rPr>
                <w:b/>
              </w:rPr>
              <w:t>X</w:t>
            </w:r>
          </w:p>
        </w:tc>
        <w:tc>
          <w:tcPr>
            <w:tcW w:w="1550" w:type="dxa"/>
          </w:tcPr>
          <w:p w:rsidR="00E34527" w:rsidRPr="000671A8" w:rsidRDefault="00E34527" w:rsidP="00782576">
            <w:pPr>
              <w:jc w:val="center"/>
              <w:rPr>
                <w:b/>
              </w:rPr>
            </w:pPr>
            <w:r w:rsidRPr="000671A8">
              <w:rPr>
                <w:b/>
              </w:rPr>
              <w:t>X</w:t>
            </w:r>
          </w:p>
        </w:tc>
        <w:tc>
          <w:tcPr>
            <w:tcW w:w="1080" w:type="dxa"/>
          </w:tcPr>
          <w:p w:rsidR="00E34527" w:rsidRPr="000671A8" w:rsidRDefault="00E34527" w:rsidP="00782576">
            <w:pPr>
              <w:jc w:val="center"/>
              <w:rPr>
                <w:b/>
              </w:rPr>
            </w:pPr>
            <w:r w:rsidRPr="000671A8">
              <w:rPr>
                <w:b/>
              </w:rPr>
              <w:t>X</w:t>
            </w:r>
          </w:p>
        </w:tc>
      </w:tr>
      <w:tr w:rsidR="00E34527" w:rsidRPr="000671A8" w:rsidTr="00782576">
        <w:tc>
          <w:tcPr>
            <w:tcW w:w="1068" w:type="dxa"/>
          </w:tcPr>
          <w:p w:rsidR="00E34527" w:rsidRPr="000671A8" w:rsidRDefault="00E34527" w:rsidP="00782576">
            <w:pPr>
              <w:jc w:val="center"/>
              <w:rPr>
                <w:sz w:val="20"/>
                <w:szCs w:val="20"/>
              </w:rPr>
            </w:pPr>
            <w:r>
              <w:rPr>
                <w:sz w:val="20"/>
                <w:szCs w:val="20"/>
              </w:rPr>
              <w:t>2:30-3:30</w:t>
            </w:r>
          </w:p>
        </w:tc>
        <w:tc>
          <w:tcPr>
            <w:tcW w:w="1800" w:type="dxa"/>
          </w:tcPr>
          <w:p w:rsidR="00E34527" w:rsidRPr="00944F00" w:rsidRDefault="00E34527" w:rsidP="00782576">
            <w:pPr>
              <w:jc w:val="center"/>
            </w:pPr>
          </w:p>
        </w:tc>
        <w:tc>
          <w:tcPr>
            <w:tcW w:w="1800" w:type="dxa"/>
          </w:tcPr>
          <w:p w:rsidR="00E34527" w:rsidRPr="00944F00" w:rsidRDefault="00E34527" w:rsidP="00782576">
            <w:pPr>
              <w:jc w:val="center"/>
            </w:pPr>
            <w:r w:rsidRPr="00944F00">
              <w:t>Specialty and Hospital -based Coding</w:t>
            </w:r>
          </w:p>
        </w:tc>
        <w:tc>
          <w:tcPr>
            <w:tcW w:w="2280" w:type="dxa"/>
          </w:tcPr>
          <w:p w:rsidR="00E34527" w:rsidRPr="000671A8" w:rsidRDefault="00E34527" w:rsidP="00782576">
            <w:pPr>
              <w:rPr>
                <w:sz w:val="20"/>
                <w:szCs w:val="20"/>
              </w:rPr>
            </w:pPr>
            <w:r w:rsidRPr="000671A8">
              <w:rPr>
                <w:sz w:val="20"/>
                <w:szCs w:val="20"/>
              </w:rPr>
              <w:t>Inpatient and specialty coding</w:t>
            </w:r>
          </w:p>
        </w:tc>
        <w:tc>
          <w:tcPr>
            <w:tcW w:w="720" w:type="dxa"/>
          </w:tcPr>
          <w:p w:rsidR="00E34527" w:rsidRPr="000671A8" w:rsidRDefault="00E34527" w:rsidP="00782576">
            <w:pPr>
              <w:jc w:val="center"/>
              <w:rPr>
                <w:b/>
              </w:rPr>
            </w:pPr>
          </w:p>
        </w:tc>
        <w:tc>
          <w:tcPr>
            <w:tcW w:w="720" w:type="dxa"/>
          </w:tcPr>
          <w:p w:rsidR="00E34527" w:rsidRPr="000671A8" w:rsidRDefault="00E34527" w:rsidP="00782576">
            <w:pPr>
              <w:jc w:val="center"/>
              <w:rPr>
                <w:b/>
              </w:rPr>
            </w:pPr>
          </w:p>
        </w:tc>
        <w:tc>
          <w:tcPr>
            <w:tcW w:w="810" w:type="dxa"/>
          </w:tcPr>
          <w:p w:rsidR="00E34527" w:rsidRPr="000671A8" w:rsidRDefault="00E34527" w:rsidP="00782576">
            <w:pPr>
              <w:jc w:val="center"/>
              <w:rPr>
                <w:b/>
              </w:rPr>
            </w:pPr>
          </w:p>
        </w:tc>
        <w:tc>
          <w:tcPr>
            <w:tcW w:w="970" w:type="dxa"/>
            <w:shd w:val="clear" w:color="auto" w:fill="auto"/>
          </w:tcPr>
          <w:p w:rsidR="00E34527" w:rsidRPr="000671A8" w:rsidRDefault="00E34527" w:rsidP="00782576">
            <w:pPr>
              <w:jc w:val="center"/>
              <w:rPr>
                <w:b/>
              </w:rPr>
            </w:pPr>
            <w:r w:rsidRPr="000671A8">
              <w:rPr>
                <w:b/>
              </w:rPr>
              <w:t>X</w:t>
            </w:r>
          </w:p>
        </w:tc>
        <w:tc>
          <w:tcPr>
            <w:tcW w:w="1550" w:type="dxa"/>
          </w:tcPr>
          <w:p w:rsidR="00E34527" w:rsidRPr="000671A8" w:rsidRDefault="00E34527" w:rsidP="00782576">
            <w:pPr>
              <w:jc w:val="center"/>
              <w:rPr>
                <w:b/>
              </w:rPr>
            </w:pPr>
            <w:r w:rsidRPr="000671A8">
              <w:rPr>
                <w:b/>
              </w:rPr>
              <w:t>X</w:t>
            </w:r>
          </w:p>
        </w:tc>
        <w:tc>
          <w:tcPr>
            <w:tcW w:w="1080" w:type="dxa"/>
          </w:tcPr>
          <w:p w:rsidR="00E34527" w:rsidRPr="000671A8" w:rsidRDefault="00E34527" w:rsidP="00782576">
            <w:pPr>
              <w:jc w:val="center"/>
              <w:rPr>
                <w:b/>
              </w:rPr>
            </w:pPr>
            <w:r w:rsidRPr="000671A8">
              <w:rPr>
                <w:b/>
              </w:rPr>
              <w:t>X</w:t>
            </w:r>
          </w:p>
        </w:tc>
      </w:tr>
      <w:tr w:rsidR="00E34527" w:rsidRPr="00C003BA" w:rsidTr="00782576">
        <w:tc>
          <w:tcPr>
            <w:tcW w:w="1068" w:type="dxa"/>
          </w:tcPr>
          <w:p w:rsidR="00E34527" w:rsidRPr="00C003BA" w:rsidRDefault="00E34527" w:rsidP="00782576">
            <w:pPr>
              <w:jc w:val="center"/>
              <w:rPr>
                <w:b/>
              </w:rPr>
            </w:pPr>
            <w:r>
              <w:rPr>
                <w:b/>
              </w:rPr>
              <w:t>Sept 3</w:t>
            </w:r>
          </w:p>
          <w:p w:rsidR="00E34527" w:rsidRPr="00C003BA" w:rsidRDefault="00E34527" w:rsidP="00782576">
            <w:pPr>
              <w:jc w:val="center"/>
              <w:rPr>
                <w:sz w:val="16"/>
                <w:szCs w:val="16"/>
              </w:rPr>
            </w:pPr>
            <w:r w:rsidRPr="00C003BA">
              <w:rPr>
                <w:sz w:val="16"/>
                <w:szCs w:val="16"/>
              </w:rPr>
              <w:t>9:00-4:00</w:t>
            </w:r>
          </w:p>
        </w:tc>
        <w:tc>
          <w:tcPr>
            <w:tcW w:w="1800" w:type="dxa"/>
          </w:tcPr>
          <w:p w:rsidR="00E34527" w:rsidRDefault="00E34527" w:rsidP="00782576">
            <w:pPr>
              <w:jc w:val="center"/>
            </w:pPr>
            <w:r>
              <w:t>223</w:t>
            </w:r>
          </w:p>
        </w:tc>
        <w:tc>
          <w:tcPr>
            <w:tcW w:w="1800" w:type="dxa"/>
          </w:tcPr>
          <w:p w:rsidR="00E34527" w:rsidRDefault="00E34527" w:rsidP="00782576">
            <w:pPr>
              <w:jc w:val="center"/>
            </w:pPr>
            <w:r>
              <w:t xml:space="preserve"> Basic </w:t>
            </w:r>
            <w:r w:rsidRPr="007969FF">
              <w:t>Radiology</w:t>
            </w:r>
          </w:p>
          <w:p w:rsidR="00E34527" w:rsidRPr="00181AFB" w:rsidRDefault="00E34527" w:rsidP="00782576">
            <w:pPr>
              <w:jc w:val="center"/>
              <w:rPr>
                <w:sz w:val="16"/>
                <w:szCs w:val="16"/>
              </w:rPr>
            </w:pPr>
          </w:p>
        </w:tc>
        <w:tc>
          <w:tcPr>
            <w:tcW w:w="2280" w:type="dxa"/>
          </w:tcPr>
          <w:p w:rsidR="00E34527" w:rsidRPr="00C003BA" w:rsidRDefault="00E34527" w:rsidP="00782576">
            <w:pPr>
              <w:rPr>
                <w:sz w:val="20"/>
                <w:szCs w:val="20"/>
              </w:rPr>
            </w:pPr>
            <w:r w:rsidRPr="00C003BA">
              <w:rPr>
                <w:sz w:val="20"/>
                <w:szCs w:val="20"/>
              </w:rPr>
              <w:t>Chest, abdominal, bone x-rays</w:t>
            </w:r>
          </w:p>
        </w:tc>
        <w:tc>
          <w:tcPr>
            <w:tcW w:w="720" w:type="dxa"/>
          </w:tcPr>
          <w:p w:rsidR="00E34527" w:rsidRPr="00C003BA" w:rsidRDefault="006F0503" w:rsidP="00782576">
            <w:pPr>
              <w:jc w:val="center"/>
              <w:rPr>
                <w:b/>
              </w:rPr>
            </w:pPr>
            <w:r>
              <w:rPr>
                <w:noProof/>
                <w:sz w:val="20"/>
                <w:szCs w:val="20"/>
                <w:lang w:eastAsia="en-US"/>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253999</wp:posOffset>
                      </wp:positionV>
                      <wp:extent cx="3407410" cy="238125"/>
                      <wp:effectExtent l="0" t="0" r="21590" b="2857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7410" cy="238125"/>
                              </a:xfrm>
                              <a:prstGeom prst="rect">
                                <a:avLst/>
                              </a:prstGeom>
                              <a:solidFill>
                                <a:srgbClr val="FFFF00"/>
                              </a:solidFill>
                              <a:ln w="9525">
                                <a:solidFill>
                                  <a:srgbClr val="000000"/>
                                </a:solidFill>
                                <a:miter lim="800000"/>
                                <a:headEnd/>
                                <a:tailEnd/>
                              </a:ln>
                            </wps:spPr>
                            <wps:txbx>
                              <w:txbxContent>
                                <w:p w:rsidR="00E55D18" w:rsidRPr="00312570" w:rsidRDefault="00E55D18" w:rsidP="00E34527">
                                  <w:pPr>
                                    <w:jc w:val="center"/>
                                    <w:rPr>
                                      <w:sz w:val="20"/>
                                      <w:szCs w:val="20"/>
                                    </w:rPr>
                                  </w:pPr>
                                  <w:r w:rsidRPr="00312570">
                                    <w:rPr>
                                      <w:sz w:val="20"/>
                                      <w:szCs w:val="20"/>
                                    </w:rPr>
                                    <w:t xml:space="preserve">Radiology </w:t>
                                  </w:r>
                                  <w:proofErr w:type="gramStart"/>
                                  <w:r w:rsidRPr="00312570">
                                    <w:rPr>
                                      <w:sz w:val="20"/>
                                      <w:szCs w:val="20"/>
                                    </w:rPr>
                                    <w:t>Assignment  #</w:t>
                                  </w:r>
                                  <w:proofErr w:type="gramEnd"/>
                                  <w:r w:rsidRPr="00312570">
                                    <w:rPr>
                                      <w:sz w:val="20"/>
                                      <w:szCs w:val="20"/>
                                    </w:rPr>
                                    <w:t>1 Due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1pt;margin-top:20pt;width:268.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" fillcolor="yellow">
                      <v:textbox>
                        <w:txbxContent>
                          <w:p w:rsidR="00E55D18" w:rsidRPr="00312570" w:rsidRDefault="00E55D18" w:rsidP="00E34527">
                            <w:pPr>
                              <w:jc w:val="center"/>
                              <w:rPr>
                                <w:sz w:val="20"/>
                                <w:szCs w:val="20"/>
                              </w:rPr>
                            </w:pPr>
                            <w:r w:rsidRPr="00312570">
                              <w:rPr>
                                <w:sz w:val="20"/>
                                <w:szCs w:val="20"/>
                              </w:rPr>
                              <w:t xml:space="preserve">Radiology </w:t>
                            </w:r>
                            <w:proofErr w:type="gramStart"/>
                            <w:r w:rsidRPr="00312570">
                              <w:rPr>
                                <w:sz w:val="20"/>
                                <w:szCs w:val="20"/>
                              </w:rPr>
                              <w:t>Assignment  #</w:t>
                            </w:r>
                            <w:proofErr w:type="gramEnd"/>
                            <w:r w:rsidRPr="00312570">
                              <w:rPr>
                                <w:sz w:val="20"/>
                                <w:szCs w:val="20"/>
                              </w:rPr>
                              <w:t>1 Due</w:t>
                            </w:r>
                          </w:p>
                        </w:txbxContent>
                      </v:textbox>
                    </v:shape>
                  </w:pict>
                </mc:Fallback>
              </mc:AlternateContent>
            </w:r>
            <w:r w:rsidR="00E34527" w:rsidRPr="00C003BA">
              <w:rPr>
                <w:b/>
              </w:rPr>
              <w:t>X</w:t>
            </w:r>
          </w:p>
        </w:tc>
        <w:tc>
          <w:tcPr>
            <w:tcW w:w="720" w:type="dxa"/>
          </w:tcPr>
          <w:p w:rsidR="00E34527" w:rsidRPr="00C003BA" w:rsidRDefault="00E34527" w:rsidP="00782576">
            <w:pPr>
              <w:jc w:val="center"/>
              <w:rPr>
                <w:b/>
              </w:rPr>
            </w:pPr>
            <w:r w:rsidRPr="00C003BA">
              <w:rPr>
                <w:b/>
              </w:rPr>
              <w:t>X</w:t>
            </w:r>
          </w:p>
        </w:tc>
        <w:tc>
          <w:tcPr>
            <w:tcW w:w="810" w:type="dxa"/>
          </w:tcPr>
          <w:p w:rsidR="00E34527" w:rsidRPr="00C003BA" w:rsidRDefault="00E34527" w:rsidP="00782576">
            <w:pPr>
              <w:jc w:val="center"/>
              <w:rPr>
                <w:b/>
              </w:rPr>
            </w:pPr>
            <w:r w:rsidRPr="00C003BA">
              <w:rPr>
                <w:b/>
              </w:rPr>
              <w:t>X</w:t>
            </w:r>
          </w:p>
        </w:tc>
        <w:tc>
          <w:tcPr>
            <w:tcW w:w="970" w:type="dxa"/>
            <w:shd w:val="clear" w:color="auto" w:fill="auto"/>
          </w:tcPr>
          <w:p w:rsidR="00E34527" w:rsidRPr="00C003BA" w:rsidRDefault="00E34527" w:rsidP="00782576">
            <w:pPr>
              <w:jc w:val="center"/>
              <w:rPr>
                <w:b/>
              </w:rPr>
            </w:pPr>
            <w:r w:rsidRPr="00C003BA">
              <w:rPr>
                <w:b/>
              </w:rPr>
              <w:t>X</w:t>
            </w:r>
          </w:p>
        </w:tc>
        <w:tc>
          <w:tcPr>
            <w:tcW w:w="1550" w:type="dxa"/>
          </w:tcPr>
          <w:p w:rsidR="00E34527" w:rsidRPr="00C003BA" w:rsidRDefault="00E34527" w:rsidP="00782576">
            <w:pPr>
              <w:jc w:val="center"/>
              <w:rPr>
                <w:b/>
              </w:rPr>
            </w:pPr>
            <w:r w:rsidRPr="00C003BA">
              <w:rPr>
                <w:b/>
              </w:rPr>
              <w:t>X</w:t>
            </w:r>
          </w:p>
        </w:tc>
        <w:tc>
          <w:tcPr>
            <w:tcW w:w="1080" w:type="dxa"/>
          </w:tcPr>
          <w:p w:rsidR="00E34527" w:rsidRPr="00C003BA" w:rsidRDefault="00E34527" w:rsidP="00782576">
            <w:pPr>
              <w:jc w:val="center"/>
              <w:rPr>
                <w:b/>
              </w:rPr>
            </w:pPr>
            <w:r w:rsidRPr="00C003BA">
              <w:rPr>
                <w:b/>
              </w:rPr>
              <w:t>X</w:t>
            </w:r>
          </w:p>
        </w:tc>
      </w:tr>
      <w:tr w:rsidR="00E34527" w:rsidRPr="000671A8" w:rsidTr="00782576">
        <w:tc>
          <w:tcPr>
            <w:tcW w:w="1068" w:type="dxa"/>
          </w:tcPr>
          <w:p w:rsidR="00E34527" w:rsidRPr="000671A8" w:rsidRDefault="00E34527" w:rsidP="00782576">
            <w:pPr>
              <w:jc w:val="center"/>
              <w:rPr>
                <w:b/>
              </w:rPr>
            </w:pPr>
            <w:r>
              <w:rPr>
                <w:b/>
              </w:rPr>
              <w:t>Sept 10</w:t>
            </w:r>
          </w:p>
          <w:p w:rsidR="00E34527" w:rsidRDefault="00E34527" w:rsidP="00782576">
            <w:pPr>
              <w:jc w:val="center"/>
              <w:rPr>
                <w:sz w:val="16"/>
                <w:szCs w:val="16"/>
              </w:rPr>
            </w:pPr>
            <w:r w:rsidRPr="000671A8">
              <w:rPr>
                <w:sz w:val="16"/>
                <w:szCs w:val="16"/>
              </w:rPr>
              <w:t>9-12</w:t>
            </w:r>
          </w:p>
          <w:p w:rsidR="00E34527" w:rsidRPr="00041B4C" w:rsidRDefault="00E34527" w:rsidP="00782576">
            <w:pPr>
              <w:jc w:val="center"/>
              <w:rPr>
                <w:color w:val="FF0000"/>
                <w:sz w:val="16"/>
                <w:szCs w:val="16"/>
                <w:u w:val="single"/>
              </w:rPr>
            </w:pPr>
          </w:p>
        </w:tc>
        <w:tc>
          <w:tcPr>
            <w:tcW w:w="1800" w:type="dxa"/>
          </w:tcPr>
          <w:p w:rsidR="00E34527" w:rsidRPr="00944F00" w:rsidRDefault="00E34527" w:rsidP="00782576">
            <w:pPr>
              <w:jc w:val="center"/>
            </w:pPr>
            <w:r>
              <w:t>223</w:t>
            </w:r>
          </w:p>
        </w:tc>
        <w:tc>
          <w:tcPr>
            <w:tcW w:w="1800" w:type="dxa"/>
          </w:tcPr>
          <w:p w:rsidR="00E34527" w:rsidRPr="00944F00" w:rsidRDefault="00E34527" w:rsidP="00782576">
            <w:pPr>
              <w:jc w:val="center"/>
            </w:pPr>
            <w:r w:rsidRPr="00944F00">
              <w:t>Respiratory Procedures</w:t>
            </w:r>
          </w:p>
        </w:tc>
        <w:tc>
          <w:tcPr>
            <w:tcW w:w="2280" w:type="dxa"/>
          </w:tcPr>
          <w:p w:rsidR="00E34527" w:rsidRPr="000671A8" w:rsidRDefault="00E34527" w:rsidP="00782576">
            <w:pPr>
              <w:rPr>
                <w:sz w:val="20"/>
                <w:szCs w:val="20"/>
              </w:rPr>
            </w:pPr>
            <w:r w:rsidRPr="000671A8">
              <w:rPr>
                <w:sz w:val="20"/>
                <w:szCs w:val="20"/>
              </w:rPr>
              <w:t>Oral airways, LMA, Tracheal intubation</w:t>
            </w:r>
          </w:p>
        </w:tc>
        <w:tc>
          <w:tcPr>
            <w:tcW w:w="720" w:type="dxa"/>
          </w:tcPr>
          <w:p w:rsidR="00E34527" w:rsidRPr="000671A8" w:rsidRDefault="00E34527" w:rsidP="00782576">
            <w:pPr>
              <w:jc w:val="center"/>
              <w:rPr>
                <w:b/>
              </w:rPr>
            </w:pPr>
          </w:p>
        </w:tc>
        <w:tc>
          <w:tcPr>
            <w:tcW w:w="720" w:type="dxa"/>
          </w:tcPr>
          <w:p w:rsidR="00E34527" w:rsidRPr="000671A8" w:rsidRDefault="00E34527" w:rsidP="00782576">
            <w:pPr>
              <w:jc w:val="center"/>
              <w:rPr>
                <w:b/>
              </w:rPr>
            </w:pPr>
          </w:p>
        </w:tc>
        <w:tc>
          <w:tcPr>
            <w:tcW w:w="810" w:type="dxa"/>
          </w:tcPr>
          <w:p w:rsidR="00E34527" w:rsidRPr="000671A8" w:rsidRDefault="00E34527" w:rsidP="00782576">
            <w:pPr>
              <w:jc w:val="center"/>
              <w:rPr>
                <w:b/>
              </w:rPr>
            </w:pPr>
          </w:p>
        </w:tc>
        <w:tc>
          <w:tcPr>
            <w:tcW w:w="970" w:type="dxa"/>
            <w:shd w:val="clear" w:color="auto" w:fill="auto"/>
          </w:tcPr>
          <w:p w:rsidR="00E34527" w:rsidRPr="000671A8" w:rsidRDefault="00E34527" w:rsidP="00782576">
            <w:pPr>
              <w:jc w:val="center"/>
              <w:rPr>
                <w:b/>
              </w:rPr>
            </w:pPr>
            <w:r w:rsidRPr="000671A8">
              <w:rPr>
                <w:b/>
              </w:rPr>
              <w:t>X</w:t>
            </w:r>
          </w:p>
        </w:tc>
        <w:tc>
          <w:tcPr>
            <w:tcW w:w="1550" w:type="dxa"/>
          </w:tcPr>
          <w:p w:rsidR="00E34527" w:rsidRPr="000671A8" w:rsidRDefault="00E34527" w:rsidP="00782576">
            <w:pPr>
              <w:jc w:val="center"/>
              <w:rPr>
                <w:b/>
              </w:rPr>
            </w:pPr>
            <w:r w:rsidRPr="000671A8">
              <w:rPr>
                <w:b/>
              </w:rPr>
              <w:t>X</w:t>
            </w:r>
          </w:p>
        </w:tc>
        <w:tc>
          <w:tcPr>
            <w:tcW w:w="1080" w:type="dxa"/>
          </w:tcPr>
          <w:p w:rsidR="00E34527" w:rsidRPr="000671A8" w:rsidRDefault="00E34527" w:rsidP="00782576">
            <w:pPr>
              <w:jc w:val="center"/>
              <w:rPr>
                <w:b/>
              </w:rPr>
            </w:pPr>
            <w:r w:rsidRPr="000671A8">
              <w:rPr>
                <w:b/>
              </w:rPr>
              <w:t>X</w:t>
            </w:r>
          </w:p>
        </w:tc>
      </w:tr>
      <w:tr w:rsidR="00E34527" w:rsidRPr="000671A8" w:rsidTr="00782576">
        <w:tc>
          <w:tcPr>
            <w:tcW w:w="1068" w:type="dxa"/>
          </w:tcPr>
          <w:p w:rsidR="00E34527" w:rsidRPr="000671A8" w:rsidRDefault="00E34527" w:rsidP="00782576">
            <w:pPr>
              <w:jc w:val="center"/>
              <w:rPr>
                <w:sz w:val="16"/>
                <w:szCs w:val="16"/>
              </w:rPr>
            </w:pPr>
            <w:r w:rsidRPr="000671A8">
              <w:rPr>
                <w:sz w:val="16"/>
                <w:szCs w:val="16"/>
              </w:rPr>
              <w:t>1-4</w:t>
            </w:r>
          </w:p>
        </w:tc>
        <w:tc>
          <w:tcPr>
            <w:tcW w:w="1800" w:type="dxa"/>
          </w:tcPr>
          <w:p w:rsidR="00E34527" w:rsidRPr="00377A51" w:rsidRDefault="00E34527" w:rsidP="00782576">
            <w:pPr>
              <w:jc w:val="center"/>
            </w:pPr>
            <w:r>
              <w:t>223</w:t>
            </w:r>
          </w:p>
        </w:tc>
        <w:tc>
          <w:tcPr>
            <w:tcW w:w="1800" w:type="dxa"/>
          </w:tcPr>
          <w:p w:rsidR="00E34527" w:rsidRPr="00377A51" w:rsidRDefault="00E34527" w:rsidP="00782576">
            <w:pPr>
              <w:jc w:val="center"/>
            </w:pPr>
            <w:r w:rsidRPr="00377A51">
              <w:t>Ventilator</w:t>
            </w:r>
            <w:r>
              <w:t xml:space="preserve"> Management</w:t>
            </w:r>
          </w:p>
          <w:p w:rsidR="00E34527" w:rsidRPr="00377A51" w:rsidRDefault="00E34527" w:rsidP="00782576">
            <w:pPr>
              <w:jc w:val="center"/>
            </w:pPr>
          </w:p>
        </w:tc>
        <w:tc>
          <w:tcPr>
            <w:tcW w:w="2280" w:type="dxa"/>
          </w:tcPr>
          <w:p w:rsidR="00E34527" w:rsidRDefault="00E34527" w:rsidP="00782576">
            <w:pPr>
              <w:rPr>
                <w:sz w:val="20"/>
                <w:szCs w:val="20"/>
              </w:rPr>
            </w:pPr>
            <w:r w:rsidRPr="000671A8">
              <w:rPr>
                <w:sz w:val="20"/>
                <w:szCs w:val="20"/>
              </w:rPr>
              <w:t>Oxygen delivery devices, vent modes/settings; pulse ox</w:t>
            </w:r>
          </w:p>
          <w:p w:rsidR="00E34527" w:rsidRPr="000671A8" w:rsidRDefault="00E34527" w:rsidP="00782576">
            <w:pPr>
              <w:rPr>
                <w:sz w:val="20"/>
                <w:szCs w:val="20"/>
              </w:rPr>
            </w:pPr>
          </w:p>
        </w:tc>
        <w:tc>
          <w:tcPr>
            <w:tcW w:w="720" w:type="dxa"/>
          </w:tcPr>
          <w:p w:rsidR="00E34527" w:rsidRPr="000671A8" w:rsidRDefault="00E34527" w:rsidP="00782576">
            <w:pPr>
              <w:jc w:val="center"/>
              <w:rPr>
                <w:b/>
              </w:rPr>
            </w:pPr>
          </w:p>
        </w:tc>
        <w:tc>
          <w:tcPr>
            <w:tcW w:w="720" w:type="dxa"/>
          </w:tcPr>
          <w:p w:rsidR="00E34527" w:rsidRPr="000671A8" w:rsidRDefault="00E34527" w:rsidP="00782576">
            <w:pPr>
              <w:jc w:val="center"/>
              <w:rPr>
                <w:b/>
              </w:rPr>
            </w:pPr>
          </w:p>
        </w:tc>
        <w:tc>
          <w:tcPr>
            <w:tcW w:w="810" w:type="dxa"/>
          </w:tcPr>
          <w:p w:rsidR="00E34527" w:rsidRPr="000671A8" w:rsidRDefault="00E34527" w:rsidP="00782576">
            <w:pPr>
              <w:jc w:val="center"/>
              <w:rPr>
                <w:b/>
              </w:rPr>
            </w:pPr>
          </w:p>
        </w:tc>
        <w:tc>
          <w:tcPr>
            <w:tcW w:w="970" w:type="dxa"/>
            <w:shd w:val="clear" w:color="auto" w:fill="auto"/>
          </w:tcPr>
          <w:p w:rsidR="00E34527" w:rsidRPr="000671A8" w:rsidRDefault="00E34527" w:rsidP="00782576">
            <w:pPr>
              <w:jc w:val="center"/>
              <w:rPr>
                <w:b/>
              </w:rPr>
            </w:pPr>
            <w:r w:rsidRPr="000671A8">
              <w:rPr>
                <w:b/>
              </w:rPr>
              <w:t>X</w:t>
            </w:r>
          </w:p>
        </w:tc>
        <w:tc>
          <w:tcPr>
            <w:tcW w:w="1550" w:type="dxa"/>
          </w:tcPr>
          <w:p w:rsidR="00E34527" w:rsidRPr="000671A8" w:rsidRDefault="00E34527" w:rsidP="00782576">
            <w:pPr>
              <w:jc w:val="center"/>
              <w:rPr>
                <w:b/>
              </w:rPr>
            </w:pPr>
            <w:r w:rsidRPr="000671A8">
              <w:rPr>
                <w:b/>
              </w:rPr>
              <w:t>X</w:t>
            </w:r>
          </w:p>
        </w:tc>
        <w:tc>
          <w:tcPr>
            <w:tcW w:w="1080" w:type="dxa"/>
          </w:tcPr>
          <w:p w:rsidR="00E34527" w:rsidRPr="000671A8" w:rsidRDefault="00E34527" w:rsidP="00782576">
            <w:pPr>
              <w:jc w:val="center"/>
              <w:rPr>
                <w:b/>
              </w:rPr>
            </w:pPr>
            <w:r w:rsidRPr="000671A8">
              <w:rPr>
                <w:b/>
              </w:rPr>
              <w:t>X</w:t>
            </w:r>
          </w:p>
        </w:tc>
      </w:tr>
      <w:tr w:rsidR="00E34527" w:rsidRPr="000671A8" w:rsidTr="00782576">
        <w:tc>
          <w:tcPr>
            <w:tcW w:w="1068" w:type="dxa"/>
          </w:tcPr>
          <w:p w:rsidR="00E34527" w:rsidRPr="008A6F42" w:rsidRDefault="00E34527" w:rsidP="00782576">
            <w:pPr>
              <w:jc w:val="center"/>
              <w:rPr>
                <w:b/>
              </w:rPr>
            </w:pPr>
            <w:r>
              <w:rPr>
                <w:b/>
              </w:rPr>
              <w:t>Sept 17</w:t>
            </w:r>
          </w:p>
        </w:tc>
        <w:tc>
          <w:tcPr>
            <w:tcW w:w="1800" w:type="dxa"/>
          </w:tcPr>
          <w:p w:rsidR="00E34527" w:rsidRDefault="00E34527" w:rsidP="00782576">
            <w:pPr>
              <w:jc w:val="center"/>
              <w:rPr>
                <w:b/>
              </w:rPr>
            </w:pPr>
          </w:p>
        </w:tc>
        <w:tc>
          <w:tcPr>
            <w:tcW w:w="1800" w:type="dxa"/>
          </w:tcPr>
          <w:p w:rsidR="00E34527" w:rsidRPr="000E4DFA" w:rsidRDefault="00E34527" w:rsidP="00782576">
            <w:pPr>
              <w:jc w:val="center"/>
              <w:rPr>
                <w:b/>
                <w:u w:val="single"/>
              </w:rPr>
            </w:pPr>
            <w:r w:rsidRPr="000E4DFA">
              <w:rPr>
                <w:b/>
                <w:u w:val="single"/>
              </w:rPr>
              <w:t>No Class</w:t>
            </w:r>
          </w:p>
          <w:p w:rsidR="00E34527" w:rsidRPr="008A6F42" w:rsidRDefault="00E34527" w:rsidP="00782576">
            <w:pPr>
              <w:jc w:val="center"/>
              <w:rPr>
                <w:b/>
              </w:rPr>
            </w:pPr>
          </w:p>
        </w:tc>
        <w:tc>
          <w:tcPr>
            <w:tcW w:w="2280" w:type="dxa"/>
          </w:tcPr>
          <w:p w:rsidR="00E34527" w:rsidRPr="000671A8" w:rsidRDefault="00E34527" w:rsidP="00782576">
            <w:pPr>
              <w:rPr>
                <w:sz w:val="20"/>
                <w:szCs w:val="20"/>
              </w:rPr>
            </w:pPr>
          </w:p>
        </w:tc>
        <w:tc>
          <w:tcPr>
            <w:tcW w:w="720" w:type="dxa"/>
          </w:tcPr>
          <w:p w:rsidR="00E34527" w:rsidRPr="000671A8" w:rsidRDefault="00E34527" w:rsidP="00782576">
            <w:pPr>
              <w:jc w:val="center"/>
              <w:rPr>
                <w:b/>
              </w:rPr>
            </w:pPr>
          </w:p>
        </w:tc>
        <w:tc>
          <w:tcPr>
            <w:tcW w:w="720" w:type="dxa"/>
          </w:tcPr>
          <w:p w:rsidR="00E34527" w:rsidRPr="000671A8" w:rsidRDefault="00E34527" w:rsidP="00782576">
            <w:pPr>
              <w:jc w:val="center"/>
              <w:rPr>
                <w:b/>
              </w:rPr>
            </w:pPr>
          </w:p>
        </w:tc>
        <w:tc>
          <w:tcPr>
            <w:tcW w:w="810" w:type="dxa"/>
          </w:tcPr>
          <w:p w:rsidR="00E34527" w:rsidRPr="000671A8" w:rsidRDefault="00E34527" w:rsidP="00782576">
            <w:pPr>
              <w:jc w:val="center"/>
              <w:rPr>
                <w:b/>
              </w:rPr>
            </w:pPr>
          </w:p>
        </w:tc>
        <w:tc>
          <w:tcPr>
            <w:tcW w:w="970" w:type="dxa"/>
            <w:shd w:val="clear" w:color="auto" w:fill="auto"/>
          </w:tcPr>
          <w:p w:rsidR="00E34527" w:rsidRPr="000671A8" w:rsidRDefault="00E34527" w:rsidP="00782576">
            <w:pPr>
              <w:jc w:val="center"/>
              <w:rPr>
                <w:b/>
              </w:rPr>
            </w:pPr>
          </w:p>
        </w:tc>
        <w:tc>
          <w:tcPr>
            <w:tcW w:w="1550" w:type="dxa"/>
          </w:tcPr>
          <w:p w:rsidR="00E34527" w:rsidRPr="000671A8" w:rsidRDefault="00E34527" w:rsidP="00782576">
            <w:pPr>
              <w:jc w:val="center"/>
              <w:rPr>
                <w:b/>
              </w:rPr>
            </w:pPr>
          </w:p>
        </w:tc>
        <w:tc>
          <w:tcPr>
            <w:tcW w:w="1080" w:type="dxa"/>
          </w:tcPr>
          <w:p w:rsidR="00E34527" w:rsidRPr="000671A8" w:rsidRDefault="00E34527" w:rsidP="00782576">
            <w:pPr>
              <w:jc w:val="center"/>
              <w:rPr>
                <w:b/>
              </w:rPr>
            </w:pPr>
          </w:p>
        </w:tc>
      </w:tr>
      <w:tr w:rsidR="00E34527" w:rsidRPr="000671A8" w:rsidTr="00782576">
        <w:tc>
          <w:tcPr>
            <w:tcW w:w="1068" w:type="dxa"/>
          </w:tcPr>
          <w:p w:rsidR="00E34527" w:rsidRDefault="00E34527" w:rsidP="00782576">
            <w:pPr>
              <w:jc w:val="center"/>
              <w:rPr>
                <w:b/>
              </w:rPr>
            </w:pPr>
            <w:r>
              <w:rPr>
                <w:b/>
              </w:rPr>
              <w:t>Sept 24</w:t>
            </w:r>
          </w:p>
          <w:p w:rsidR="00E34527" w:rsidRPr="00AE25E9" w:rsidRDefault="00E34527" w:rsidP="00782576">
            <w:pPr>
              <w:jc w:val="center"/>
              <w:rPr>
                <w:sz w:val="20"/>
                <w:szCs w:val="20"/>
              </w:rPr>
            </w:pPr>
            <w:r w:rsidRPr="00AE25E9">
              <w:rPr>
                <w:sz w:val="20"/>
                <w:szCs w:val="20"/>
              </w:rPr>
              <w:t>9-4</w:t>
            </w:r>
          </w:p>
        </w:tc>
        <w:tc>
          <w:tcPr>
            <w:tcW w:w="1800" w:type="dxa"/>
          </w:tcPr>
          <w:p w:rsidR="00E34527" w:rsidRDefault="00E34527" w:rsidP="00782576">
            <w:pPr>
              <w:jc w:val="center"/>
            </w:pPr>
            <w:r>
              <w:t>223</w:t>
            </w:r>
          </w:p>
        </w:tc>
        <w:tc>
          <w:tcPr>
            <w:tcW w:w="1800" w:type="dxa"/>
          </w:tcPr>
          <w:p w:rsidR="00E34527" w:rsidRDefault="00E34527" w:rsidP="00782576">
            <w:pPr>
              <w:jc w:val="center"/>
            </w:pPr>
            <w:r>
              <w:t>Suturing/</w:t>
            </w:r>
            <w:proofErr w:type="spellStart"/>
            <w:r>
              <w:t>Derm</w:t>
            </w:r>
            <w:proofErr w:type="spellEnd"/>
            <w:r>
              <w:t xml:space="preserve"> Procedures</w:t>
            </w:r>
          </w:p>
          <w:p w:rsidR="00E34527" w:rsidRDefault="00E34527" w:rsidP="00782576">
            <w:pPr>
              <w:jc w:val="center"/>
            </w:pPr>
          </w:p>
          <w:p w:rsidR="00E34527" w:rsidRDefault="00E34527" w:rsidP="00782576">
            <w:pPr>
              <w:jc w:val="center"/>
            </w:pPr>
          </w:p>
          <w:p w:rsidR="00E34527" w:rsidRPr="008A6F42" w:rsidRDefault="00E34527" w:rsidP="00782576">
            <w:pPr>
              <w:jc w:val="center"/>
            </w:pPr>
          </w:p>
        </w:tc>
        <w:tc>
          <w:tcPr>
            <w:tcW w:w="2280" w:type="dxa"/>
          </w:tcPr>
          <w:p w:rsidR="00E34527" w:rsidRDefault="00E34527" w:rsidP="00782576">
            <w:pPr>
              <w:rPr>
                <w:sz w:val="20"/>
                <w:szCs w:val="20"/>
              </w:rPr>
            </w:pPr>
            <w:r>
              <w:rPr>
                <w:sz w:val="20"/>
                <w:szCs w:val="20"/>
              </w:rPr>
              <w:t>Suture techniques, local anesthesia, biopsy</w:t>
            </w:r>
          </w:p>
          <w:p w:rsidR="00E34527" w:rsidRDefault="00E34527" w:rsidP="00782576">
            <w:pPr>
              <w:rPr>
                <w:sz w:val="20"/>
                <w:szCs w:val="20"/>
              </w:rPr>
            </w:pPr>
          </w:p>
          <w:p w:rsidR="00E34527" w:rsidRDefault="00E34527" w:rsidP="00782576">
            <w:pPr>
              <w:rPr>
                <w:sz w:val="20"/>
                <w:szCs w:val="20"/>
              </w:rPr>
            </w:pPr>
          </w:p>
          <w:p w:rsidR="00E34527" w:rsidRDefault="00E34527" w:rsidP="00782576">
            <w:pPr>
              <w:rPr>
                <w:sz w:val="20"/>
                <w:szCs w:val="20"/>
              </w:rPr>
            </w:pPr>
          </w:p>
          <w:p w:rsidR="00E34527" w:rsidRDefault="00E34527" w:rsidP="00782576">
            <w:pPr>
              <w:rPr>
                <w:sz w:val="20"/>
                <w:szCs w:val="20"/>
              </w:rPr>
            </w:pPr>
          </w:p>
          <w:p w:rsidR="00E34527" w:rsidRDefault="00E34527" w:rsidP="00782576">
            <w:pPr>
              <w:rPr>
                <w:sz w:val="20"/>
                <w:szCs w:val="20"/>
              </w:rPr>
            </w:pPr>
          </w:p>
          <w:p w:rsidR="00E34527" w:rsidRDefault="00E34527" w:rsidP="00782576">
            <w:pPr>
              <w:rPr>
                <w:sz w:val="20"/>
                <w:szCs w:val="20"/>
              </w:rPr>
            </w:pPr>
          </w:p>
          <w:p w:rsidR="00E34527" w:rsidRPr="000671A8" w:rsidRDefault="00E34527" w:rsidP="00782576">
            <w:pPr>
              <w:rPr>
                <w:sz w:val="20"/>
                <w:szCs w:val="20"/>
              </w:rPr>
            </w:pPr>
          </w:p>
        </w:tc>
        <w:tc>
          <w:tcPr>
            <w:tcW w:w="720" w:type="dxa"/>
          </w:tcPr>
          <w:p w:rsidR="00E34527" w:rsidRPr="000671A8" w:rsidRDefault="00E34527" w:rsidP="00782576">
            <w:pPr>
              <w:jc w:val="center"/>
              <w:rPr>
                <w:b/>
              </w:rPr>
            </w:pPr>
            <w:r>
              <w:rPr>
                <w:b/>
              </w:rPr>
              <w:t>X</w:t>
            </w:r>
          </w:p>
        </w:tc>
        <w:tc>
          <w:tcPr>
            <w:tcW w:w="720" w:type="dxa"/>
          </w:tcPr>
          <w:p w:rsidR="00E34527" w:rsidRPr="000671A8" w:rsidRDefault="00E34527" w:rsidP="00782576">
            <w:pPr>
              <w:jc w:val="center"/>
              <w:rPr>
                <w:b/>
              </w:rPr>
            </w:pPr>
            <w:r>
              <w:rPr>
                <w:b/>
              </w:rPr>
              <w:t>X</w:t>
            </w:r>
          </w:p>
        </w:tc>
        <w:tc>
          <w:tcPr>
            <w:tcW w:w="810" w:type="dxa"/>
          </w:tcPr>
          <w:p w:rsidR="00E34527" w:rsidRPr="000671A8" w:rsidRDefault="00E34527" w:rsidP="00782576">
            <w:pPr>
              <w:jc w:val="center"/>
              <w:rPr>
                <w:b/>
              </w:rPr>
            </w:pPr>
            <w:r>
              <w:rPr>
                <w:b/>
              </w:rPr>
              <w:t>X</w:t>
            </w:r>
          </w:p>
        </w:tc>
        <w:tc>
          <w:tcPr>
            <w:tcW w:w="970" w:type="dxa"/>
            <w:shd w:val="clear" w:color="auto" w:fill="auto"/>
          </w:tcPr>
          <w:p w:rsidR="00E34527" w:rsidRPr="000671A8" w:rsidRDefault="00E34527" w:rsidP="00782576">
            <w:pPr>
              <w:jc w:val="center"/>
              <w:rPr>
                <w:b/>
              </w:rPr>
            </w:pPr>
            <w:r>
              <w:rPr>
                <w:b/>
              </w:rPr>
              <w:t>X</w:t>
            </w:r>
          </w:p>
        </w:tc>
        <w:tc>
          <w:tcPr>
            <w:tcW w:w="1550" w:type="dxa"/>
          </w:tcPr>
          <w:p w:rsidR="00E34527" w:rsidRPr="000671A8" w:rsidRDefault="00E34527" w:rsidP="00782576">
            <w:pPr>
              <w:jc w:val="center"/>
              <w:rPr>
                <w:b/>
              </w:rPr>
            </w:pPr>
            <w:r>
              <w:rPr>
                <w:b/>
              </w:rPr>
              <w:t>X</w:t>
            </w:r>
          </w:p>
        </w:tc>
        <w:tc>
          <w:tcPr>
            <w:tcW w:w="1080" w:type="dxa"/>
          </w:tcPr>
          <w:p w:rsidR="00E34527" w:rsidRPr="000671A8" w:rsidRDefault="00E34527" w:rsidP="00782576">
            <w:pPr>
              <w:jc w:val="center"/>
              <w:rPr>
                <w:b/>
              </w:rPr>
            </w:pPr>
            <w:r>
              <w:rPr>
                <w:b/>
              </w:rPr>
              <w:t>X</w:t>
            </w:r>
          </w:p>
        </w:tc>
      </w:tr>
      <w:tr w:rsidR="00E34527" w:rsidRPr="000671A8" w:rsidTr="00782576">
        <w:tc>
          <w:tcPr>
            <w:tcW w:w="1068" w:type="dxa"/>
          </w:tcPr>
          <w:p w:rsidR="00E34527" w:rsidRPr="000671A8" w:rsidRDefault="00E34527" w:rsidP="00782576">
            <w:pPr>
              <w:jc w:val="center"/>
              <w:rPr>
                <w:b/>
              </w:rPr>
            </w:pPr>
            <w:r w:rsidRPr="000671A8">
              <w:rPr>
                <w:b/>
              </w:rPr>
              <w:lastRenderedPageBreak/>
              <w:t>Date</w:t>
            </w:r>
          </w:p>
        </w:tc>
        <w:tc>
          <w:tcPr>
            <w:tcW w:w="1800" w:type="dxa"/>
          </w:tcPr>
          <w:p w:rsidR="00E34527" w:rsidRPr="000671A8" w:rsidRDefault="00E34527" w:rsidP="00782576">
            <w:pPr>
              <w:jc w:val="center"/>
              <w:rPr>
                <w:b/>
              </w:rPr>
            </w:pPr>
            <w:r>
              <w:rPr>
                <w:b/>
              </w:rPr>
              <w:t>Room</w:t>
            </w:r>
          </w:p>
        </w:tc>
        <w:tc>
          <w:tcPr>
            <w:tcW w:w="1800" w:type="dxa"/>
          </w:tcPr>
          <w:p w:rsidR="00E34527" w:rsidRPr="000671A8" w:rsidRDefault="00E34527" w:rsidP="00782576">
            <w:pPr>
              <w:jc w:val="center"/>
              <w:rPr>
                <w:b/>
              </w:rPr>
            </w:pPr>
            <w:r w:rsidRPr="000671A8">
              <w:rPr>
                <w:b/>
              </w:rPr>
              <w:t>Topic</w:t>
            </w:r>
          </w:p>
        </w:tc>
        <w:tc>
          <w:tcPr>
            <w:tcW w:w="2280" w:type="dxa"/>
          </w:tcPr>
          <w:p w:rsidR="00E34527" w:rsidRPr="000671A8" w:rsidRDefault="00E34527" w:rsidP="00782576">
            <w:pPr>
              <w:jc w:val="center"/>
              <w:rPr>
                <w:sz w:val="20"/>
                <w:szCs w:val="20"/>
              </w:rPr>
            </w:pPr>
            <w:r w:rsidRPr="000671A8">
              <w:rPr>
                <w:b/>
                <w:sz w:val="20"/>
                <w:szCs w:val="20"/>
              </w:rPr>
              <w:t>Content</w:t>
            </w:r>
          </w:p>
        </w:tc>
        <w:tc>
          <w:tcPr>
            <w:tcW w:w="720" w:type="dxa"/>
            <w:shd w:val="clear" w:color="auto" w:fill="FF99CC"/>
          </w:tcPr>
          <w:p w:rsidR="00E34527" w:rsidRPr="000671A8" w:rsidRDefault="00E34527" w:rsidP="00782576">
            <w:pPr>
              <w:jc w:val="center"/>
              <w:rPr>
                <w:b/>
                <w:sz w:val="20"/>
                <w:szCs w:val="20"/>
              </w:rPr>
            </w:pPr>
            <w:r w:rsidRPr="000671A8">
              <w:rPr>
                <w:b/>
                <w:sz w:val="20"/>
                <w:szCs w:val="20"/>
              </w:rPr>
              <w:t>FNP</w:t>
            </w:r>
          </w:p>
        </w:tc>
        <w:tc>
          <w:tcPr>
            <w:tcW w:w="720" w:type="dxa"/>
            <w:shd w:val="clear" w:color="auto" w:fill="FF99CC"/>
          </w:tcPr>
          <w:p w:rsidR="00E34527" w:rsidRPr="000671A8" w:rsidRDefault="00E34527" w:rsidP="00782576">
            <w:pPr>
              <w:jc w:val="center"/>
              <w:rPr>
                <w:b/>
                <w:sz w:val="20"/>
                <w:szCs w:val="20"/>
              </w:rPr>
            </w:pPr>
            <w:r w:rsidRPr="000671A8">
              <w:rPr>
                <w:b/>
                <w:sz w:val="20"/>
                <w:szCs w:val="20"/>
              </w:rPr>
              <w:t>ANP</w:t>
            </w:r>
            <w:r>
              <w:rPr>
                <w:b/>
                <w:sz w:val="20"/>
                <w:szCs w:val="20"/>
              </w:rPr>
              <w:t>/GNP</w:t>
            </w:r>
          </w:p>
        </w:tc>
        <w:tc>
          <w:tcPr>
            <w:tcW w:w="810" w:type="dxa"/>
            <w:shd w:val="clear" w:color="auto" w:fill="FF99CC"/>
          </w:tcPr>
          <w:p w:rsidR="00E34527" w:rsidRPr="000671A8" w:rsidRDefault="00E34527" w:rsidP="00782576">
            <w:pPr>
              <w:jc w:val="center"/>
              <w:rPr>
                <w:b/>
                <w:sz w:val="20"/>
                <w:szCs w:val="20"/>
              </w:rPr>
            </w:pPr>
            <w:r w:rsidRPr="000671A8">
              <w:rPr>
                <w:b/>
                <w:sz w:val="20"/>
                <w:szCs w:val="20"/>
              </w:rPr>
              <w:t>PNP</w:t>
            </w:r>
          </w:p>
        </w:tc>
        <w:tc>
          <w:tcPr>
            <w:tcW w:w="970" w:type="dxa"/>
            <w:shd w:val="clear" w:color="auto" w:fill="CCFFCC"/>
          </w:tcPr>
          <w:p w:rsidR="00E34527" w:rsidRPr="000671A8" w:rsidRDefault="00E34527" w:rsidP="00782576">
            <w:pPr>
              <w:jc w:val="center"/>
              <w:rPr>
                <w:b/>
                <w:sz w:val="20"/>
                <w:szCs w:val="20"/>
              </w:rPr>
            </w:pPr>
            <w:r w:rsidRPr="000671A8">
              <w:rPr>
                <w:b/>
                <w:sz w:val="20"/>
                <w:szCs w:val="20"/>
              </w:rPr>
              <w:t>ACNP</w:t>
            </w:r>
          </w:p>
        </w:tc>
        <w:tc>
          <w:tcPr>
            <w:tcW w:w="1550" w:type="dxa"/>
            <w:shd w:val="clear" w:color="auto" w:fill="CCFFCC"/>
          </w:tcPr>
          <w:p w:rsidR="00E34527" w:rsidRPr="000671A8" w:rsidRDefault="00E34527" w:rsidP="00782576">
            <w:pPr>
              <w:jc w:val="center"/>
              <w:rPr>
                <w:b/>
                <w:sz w:val="20"/>
                <w:szCs w:val="20"/>
              </w:rPr>
            </w:pPr>
            <w:r w:rsidRPr="000671A8">
              <w:rPr>
                <w:b/>
                <w:sz w:val="20"/>
                <w:szCs w:val="20"/>
              </w:rPr>
              <w:t>ACPNP</w:t>
            </w:r>
          </w:p>
          <w:p w:rsidR="00E34527" w:rsidRPr="000671A8" w:rsidRDefault="00E34527" w:rsidP="00782576">
            <w:pPr>
              <w:jc w:val="center"/>
              <w:rPr>
                <w:b/>
                <w:sz w:val="16"/>
                <w:szCs w:val="16"/>
              </w:rPr>
            </w:pPr>
            <w:r w:rsidRPr="000671A8">
              <w:rPr>
                <w:b/>
                <w:sz w:val="16"/>
                <w:szCs w:val="16"/>
              </w:rPr>
              <w:t>(</w:t>
            </w:r>
            <w:proofErr w:type="gramStart"/>
            <w:r w:rsidRPr="000671A8">
              <w:rPr>
                <w:b/>
                <w:sz w:val="16"/>
                <w:szCs w:val="16"/>
              </w:rPr>
              <w:t>post-</w:t>
            </w:r>
            <w:proofErr w:type="gramEnd"/>
            <w:r w:rsidRPr="000671A8">
              <w:rPr>
                <w:b/>
                <w:sz w:val="16"/>
                <w:szCs w:val="16"/>
              </w:rPr>
              <w:t xml:space="preserve"> Masters cert.)</w:t>
            </w:r>
          </w:p>
        </w:tc>
        <w:tc>
          <w:tcPr>
            <w:tcW w:w="1080" w:type="dxa"/>
            <w:shd w:val="clear" w:color="auto" w:fill="CCFFCC"/>
          </w:tcPr>
          <w:p w:rsidR="00E34527" w:rsidRPr="000671A8" w:rsidRDefault="00E34527" w:rsidP="00782576">
            <w:pPr>
              <w:jc w:val="center"/>
              <w:rPr>
                <w:b/>
                <w:sz w:val="20"/>
                <w:szCs w:val="20"/>
              </w:rPr>
            </w:pPr>
            <w:r w:rsidRPr="000671A8">
              <w:rPr>
                <w:b/>
                <w:sz w:val="20"/>
                <w:szCs w:val="20"/>
              </w:rPr>
              <w:t>PNP &amp; ACPNP</w:t>
            </w:r>
          </w:p>
          <w:p w:rsidR="00E34527" w:rsidRPr="000671A8" w:rsidRDefault="00E34527" w:rsidP="00782576">
            <w:pPr>
              <w:jc w:val="center"/>
              <w:rPr>
                <w:b/>
                <w:sz w:val="16"/>
                <w:szCs w:val="16"/>
              </w:rPr>
            </w:pPr>
            <w:r w:rsidRPr="000671A8">
              <w:rPr>
                <w:b/>
                <w:sz w:val="16"/>
                <w:szCs w:val="16"/>
              </w:rPr>
              <w:t>dual majors</w:t>
            </w:r>
          </w:p>
        </w:tc>
      </w:tr>
      <w:tr w:rsidR="00E34527" w:rsidRPr="000671A8" w:rsidTr="00782576">
        <w:tc>
          <w:tcPr>
            <w:tcW w:w="1068" w:type="dxa"/>
          </w:tcPr>
          <w:p w:rsidR="00E34527" w:rsidRPr="000671A8" w:rsidRDefault="00E34527" w:rsidP="00782576">
            <w:pPr>
              <w:jc w:val="center"/>
              <w:rPr>
                <w:b/>
              </w:rPr>
            </w:pPr>
            <w:r>
              <w:rPr>
                <w:b/>
              </w:rPr>
              <w:t>Oct 1</w:t>
            </w:r>
          </w:p>
          <w:p w:rsidR="00E34527" w:rsidRPr="000671A8" w:rsidRDefault="00E34527" w:rsidP="00782576">
            <w:pPr>
              <w:jc w:val="center"/>
              <w:rPr>
                <w:sz w:val="16"/>
                <w:szCs w:val="16"/>
              </w:rPr>
            </w:pPr>
            <w:r w:rsidRPr="000671A8">
              <w:rPr>
                <w:sz w:val="16"/>
                <w:szCs w:val="16"/>
              </w:rPr>
              <w:t>9-</w:t>
            </w:r>
            <w:r>
              <w:rPr>
                <w:sz w:val="16"/>
                <w:szCs w:val="16"/>
              </w:rPr>
              <w:t>1</w:t>
            </w:r>
            <w:r w:rsidRPr="000671A8">
              <w:rPr>
                <w:sz w:val="16"/>
                <w:szCs w:val="16"/>
              </w:rPr>
              <w:t>2</w:t>
            </w:r>
          </w:p>
        </w:tc>
        <w:tc>
          <w:tcPr>
            <w:tcW w:w="1800" w:type="dxa"/>
          </w:tcPr>
          <w:p w:rsidR="00E34527" w:rsidRPr="007969FF" w:rsidRDefault="00E34527" w:rsidP="00782576">
            <w:pPr>
              <w:jc w:val="center"/>
            </w:pPr>
            <w:r>
              <w:t>223</w:t>
            </w:r>
          </w:p>
        </w:tc>
        <w:tc>
          <w:tcPr>
            <w:tcW w:w="1800" w:type="dxa"/>
          </w:tcPr>
          <w:p w:rsidR="00E34527" w:rsidRPr="007969FF" w:rsidRDefault="00E34527" w:rsidP="00782576">
            <w:pPr>
              <w:jc w:val="center"/>
            </w:pPr>
            <w:r w:rsidRPr="007969FF">
              <w:t>Advanced EKG</w:t>
            </w:r>
          </w:p>
        </w:tc>
        <w:tc>
          <w:tcPr>
            <w:tcW w:w="2280" w:type="dxa"/>
          </w:tcPr>
          <w:p w:rsidR="00E34527" w:rsidRPr="000671A8" w:rsidRDefault="00E34527" w:rsidP="00782576">
            <w:pPr>
              <w:rPr>
                <w:sz w:val="20"/>
                <w:szCs w:val="20"/>
              </w:rPr>
            </w:pPr>
            <w:r>
              <w:rPr>
                <w:sz w:val="20"/>
                <w:szCs w:val="20"/>
              </w:rPr>
              <w:t xml:space="preserve">Anatomy for </w:t>
            </w:r>
            <w:r w:rsidRPr="000671A8">
              <w:rPr>
                <w:sz w:val="20"/>
                <w:szCs w:val="20"/>
              </w:rPr>
              <w:t xml:space="preserve">12 lead EKG, </w:t>
            </w:r>
            <w:r>
              <w:rPr>
                <w:sz w:val="20"/>
                <w:szCs w:val="20"/>
              </w:rPr>
              <w:t xml:space="preserve"> </w:t>
            </w:r>
            <w:r w:rsidRPr="000671A8">
              <w:rPr>
                <w:sz w:val="20"/>
                <w:szCs w:val="20"/>
              </w:rPr>
              <w:t xml:space="preserve">axis, </w:t>
            </w:r>
            <w:r>
              <w:rPr>
                <w:sz w:val="20"/>
                <w:szCs w:val="20"/>
              </w:rPr>
              <w:t>hypertrophy, BBB</w:t>
            </w:r>
          </w:p>
        </w:tc>
        <w:tc>
          <w:tcPr>
            <w:tcW w:w="720" w:type="dxa"/>
          </w:tcPr>
          <w:p w:rsidR="00E34527" w:rsidRPr="000671A8" w:rsidRDefault="00E34527" w:rsidP="00782576">
            <w:pPr>
              <w:jc w:val="center"/>
              <w:rPr>
                <w:b/>
              </w:rPr>
            </w:pPr>
            <w:r w:rsidRPr="000671A8">
              <w:rPr>
                <w:b/>
              </w:rPr>
              <w:t>X</w:t>
            </w:r>
          </w:p>
        </w:tc>
        <w:tc>
          <w:tcPr>
            <w:tcW w:w="720" w:type="dxa"/>
          </w:tcPr>
          <w:p w:rsidR="00E34527" w:rsidRPr="000671A8" w:rsidRDefault="00E34527" w:rsidP="00782576">
            <w:pPr>
              <w:jc w:val="center"/>
              <w:rPr>
                <w:b/>
              </w:rPr>
            </w:pPr>
            <w:r w:rsidRPr="000671A8">
              <w:rPr>
                <w:b/>
              </w:rPr>
              <w:t>X</w:t>
            </w:r>
          </w:p>
        </w:tc>
        <w:tc>
          <w:tcPr>
            <w:tcW w:w="810" w:type="dxa"/>
          </w:tcPr>
          <w:p w:rsidR="00E34527" w:rsidRPr="000671A8" w:rsidRDefault="00E34527" w:rsidP="00782576">
            <w:pPr>
              <w:jc w:val="center"/>
              <w:rPr>
                <w:b/>
              </w:rPr>
            </w:pPr>
            <w:r w:rsidRPr="000671A8">
              <w:rPr>
                <w:b/>
              </w:rPr>
              <w:t>X</w:t>
            </w:r>
          </w:p>
        </w:tc>
        <w:tc>
          <w:tcPr>
            <w:tcW w:w="970" w:type="dxa"/>
            <w:shd w:val="clear" w:color="auto" w:fill="auto"/>
          </w:tcPr>
          <w:p w:rsidR="00E34527" w:rsidRPr="000671A8" w:rsidRDefault="00E34527" w:rsidP="00782576">
            <w:pPr>
              <w:jc w:val="center"/>
              <w:rPr>
                <w:b/>
              </w:rPr>
            </w:pPr>
            <w:r w:rsidRPr="000671A8">
              <w:rPr>
                <w:b/>
              </w:rPr>
              <w:t>X</w:t>
            </w:r>
          </w:p>
        </w:tc>
        <w:tc>
          <w:tcPr>
            <w:tcW w:w="1550" w:type="dxa"/>
          </w:tcPr>
          <w:p w:rsidR="00E34527" w:rsidRPr="000671A8" w:rsidRDefault="00E34527" w:rsidP="00782576">
            <w:pPr>
              <w:jc w:val="center"/>
              <w:rPr>
                <w:b/>
              </w:rPr>
            </w:pPr>
            <w:r w:rsidRPr="000671A8">
              <w:rPr>
                <w:b/>
              </w:rPr>
              <w:t>X</w:t>
            </w:r>
          </w:p>
        </w:tc>
        <w:tc>
          <w:tcPr>
            <w:tcW w:w="1080" w:type="dxa"/>
          </w:tcPr>
          <w:p w:rsidR="00E34527" w:rsidRPr="000671A8" w:rsidRDefault="00E34527" w:rsidP="00782576">
            <w:pPr>
              <w:jc w:val="center"/>
              <w:rPr>
                <w:b/>
              </w:rPr>
            </w:pPr>
            <w:r w:rsidRPr="000671A8">
              <w:rPr>
                <w:b/>
              </w:rPr>
              <w:t>X</w:t>
            </w:r>
          </w:p>
        </w:tc>
      </w:tr>
      <w:tr w:rsidR="00E34527" w:rsidRPr="00C003BA" w:rsidTr="00782576">
        <w:tc>
          <w:tcPr>
            <w:tcW w:w="1068" w:type="dxa"/>
          </w:tcPr>
          <w:p w:rsidR="00E34527" w:rsidRDefault="00E34527" w:rsidP="00782576">
            <w:pPr>
              <w:jc w:val="center"/>
              <w:rPr>
                <w:sz w:val="16"/>
                <w:szCs w:val="16"/>
              </w:rPr>
            </w:pPr>
            <w:r>
              <w:rPr>
                <w:sz w:val="16"/>
                <w:szCs w:val="16"/>
              </w:rPr>
              <w:t>1-3</w:t>
            </w:r>
          </w:p>
        </w:tc>
        <w:tc>
          <w:tcPr>
            <w:tcW w:w="1800" w:type="dxa"/>
          </w:tcPr>
          <w:p w:rsidR="00E34527" w:rsidRDefault="00E34527" w:rsidP="00782576">
            <w:pPr>
              <w:jc w:val="center"/>
            </w:pPr>
            <w:r>
              <w:t>223</w:t>
            </w:r>
          </w:p>
        </w:tc>
        <w:tc>
          <w:tcPr>
            <w:tcW w:w="1800" w:type="dxa"/>
          </w:tcPr>
          <w:p w:rsidR="00E34527" w:rsidRPr="007969FF" w:rsidRDefault="00E34527" w:rsidP="00782576">
            <w:pPr>
              <w:jc w:val="center"/>
            </w:pPr>
            <w:r>
              <w:t>Adult EKG</w:t>
            </w:r>
          </w:p>
        </w:tc>
        <w:tc>
          <w:tcPr>
            <w:tcW w:w="2280" w:type="dxa"/>
          </w:tcPr>
          <w:p w:rsidR="00E34527" w:rsidRPr="000671A8" w:rsidRDefault="00E34527" w:rsidP="00782576">
            <w:pPr>
              <w:rPr>
                <w:sz w:val="20"/>
                <w:szCs w:val="20"/>
              </w:rPr>
            </w:pPr>
            <w:r>
              <w:rPr>
                <w:sz w:val="20"/>
                <w:szCs w:val="20"/>
              </w:rPr>
              <w:t>Injury/infarct; drug effect</w:t>
            </w:r>
          </w:p>
        </w:tc>
        <w:tc>
          <w:tcPr>
            <w:tcW w:w="720" w:type="dxa"/>
          </w:tcPr>
          <w:p w:rsidR="00E34527" w:rsidRPr="000671A8" w:rsidRDefault="00E34527" w:rsidP="00782576">
            <w:pPr>
              <w:jc w:val="center"/>
              <w:rPr>
                <w:b/>
              </w:rPr>
            </w:pPr>
            <w:r>
              <w:rPr>
                <w:b/>
              </w:rPr>
              <w:t>X</w:t>
            </w:r>
          </w:p>
        </w:tc>
        <w:tc>
          <w:tcPr>
            <w:tcW w:w="720" w:type="dxa"/>
          </w:tcPr>
          <w:p w:rsidR="00E34527" w:rsidRPr="000671A8" w:rsidRDefault="00E34527" w:rsidP="00782576">
            <w:pPr>
              <w:jc w:val="center"/>
              <w:rPr>
                <w:b/>
              </w:rPr>
            </w:pPr>
            <w:r>
              <w:rPr>
                <w:b/>
              </w:rPr>
              <w:t>X</w:t>
            </w:r>
          </w:p>
        </w:tc>
        <w:tc>
          <w:tcPr>
            <w:tcW w:w="810" w:type="dxa"/>
          </w:tcPr>
          <w:p w:rsidR="00E34527" w:rsidRPr="000671A8" w:rsidRDefault="00E34527" w:rsidP="00782576">
            <w:pPr>
              <w:jc w:val="center"/>
              <w:rPr>
                <w:b/>
              </w:rPr>
            </w:pPr>
          </w:p>
        </w:tc>
        <w:tc>
          <w:tcPr>
            <w:tcW w:w="970" w:type="dxa"/>
            <w:shd w:val="clear" w:color="auto" w:fill="auto"/>
          </w:tcPr>
          <w:p w:rsidR="00E34527" w:rsidRPr="000671A8" w:rsidRDefault="00E34527" w:rsidP="00782576">
            <w:pPr>
              <w:jc w:val="center"/>
              <w:rPr>
                <w:b/>
              </w:rPr>
            </w:pPr>
            <w:r>
              <w:rPr>
                <w:b/>
              </w:rPr>
              <w:t>X</w:t>
            </w:r>
          </w:p>
        </w:tc>
        <w:tc>
          <w:tcPr>
            <w:tcW w:w="1550" w:type="dxa"/>
          </w:tcPr>
          <w:p w:rsidR="00E34527" w:rsidRPr="000671A8" w:rsidRDefault="00E34527" w:rsidP="00782576">
            <w:pPr>
              <w:jc w:val="center"/>
              <w:rPr>
                <w:b/>
              </w:rPr>
            </w:pPr>
          </w:p>
        </w:tc>
        <w:tc>
          <w:tcPr>
            <w:tcW w:w="1080" w:type="dxa"/>
          </w:tcPr>
          <w:p w:rsidR="00E34527" w:rsidRPr="000671A8" w:rsidRDefault="00E34527" w:rsidP="00782576">
            <w:pPr>
              <w:jc w:val="center"/>
              <w:rPr>
                <w:b/>
              </w:rPr>
            </w:pPr>
          </w:p>
        </w:tc>
      </w:tr>
      <w:tr w:rsidR="00E34527" w:rsidRPr="00C003BA" w:rsidTr="00782576">
        <w:tc>
          <w:tcPr>
            <w:tcW w:w="1068" w:type="dxa"/>
          </w:tcPr>
          <w:p w:rsidR="00E34527" w:rsidRPr="000671A8" w:rsidRDefault="00E34527" w:rsidP="00782576">
            <w:pPr>
              <w:jc w:val="center"/>
              <w:rPr>
                <w:sz w:val="16"/>
                <w:szCs w:val="16"/>
              </w:rPr>
            </w:pPr>
            <w:r>
              <w:rPr>
                <w:sz w:val="16"/>
                <w:szCs w:val="16"/>
              </w:rPr>
              <w:t>1</w:t>
            </w:r>
            <w:r w:rsidRPr="000671A8">
              <w:rPr>
                <w:sz w:val="16"/>
                <w:szCs w:val="16"/>
              </w:rPr>
              <w:t>-4</w:t>
            </w:r>
          </w:p>
        </w:tc>
        <w:tc>
          <w:tcPr>
            <w:tcW w:w="1800" w:type="dxa"/>
          </w:tcPr>
          <w:p w:rsidR="00E34527" w:rsidRPr="007969FF" w:rsidRDefault="00E34527" w:rsidP="00782576">
            <w:pPr>
              <w:jc w:val="center"/>
            </w:pPr>
            <w:r>
              <w:t>220</w:t>
            </w:r>
          </w:p>
        </w:tc>
        <w:tc>
          <w:tcPr>
            <w:tcW w:w="1800" w:type="dxa"/>
          </w:tcPr>
          <w:p w:rsidR="00E34527" w:rsidRPr="007969FF" w:rsidRDefault="00E34527" w:rsidP="00782576">
            <w:pPr>
              <w:jc w:val="center"/>
            </w:pPr>
            <w:r w:rsidRPr="007969FF">
              <w:t>Pediatric  EKG</w:t>
            </w:r>
          </w:p>
        </w:tc>
        <w:tc>
          <w:tcPr>
            <w:tcW w:w="2280" w:type="dxa"/>
          </w:tcPr>
          <w:p w:rsidR="00E34527" w:rsidRPr="000671A8" w:rsidRDefault="00E34527" w:rsidP="00782576">
            <w:pPr>
              <w:rPr>
                <w:sz w:val="20"/>
                <w:szCs w:val="20"/>
              </w:rPr>
            </w:pPr>
            <w:r w:rsidRPr="000671A8">
              <w:rPr>
                <w:sz w:val="20"/>
                <w:szCs w:val="20"/>
              </w:rPr>
              <w:t xml:space="preserve">general/ advanced </w:t>
            </w:r>
            <w:r>
              <w:rPr>
                <w:sz w:val="20"/>
                <w:szCs w:val="20"/>
              </w:rPr>
              <w:t xml:space="preserve">EKG </w:t>
            </w:r>
            <w:r w:rsidRPr="000671A8">
              <w:rPr>
                <w:sz w:val="20"/>
                <w:szCs w:val="20"/>
              </w:rPr>
              <w:t xml:space="preserve">for </w:t>
            </w:r>
            <w:proofErr w:type="spellStart"/>
            <w:r w:rsidRPr="000671A8">
              <w:rPr>
                <w:sz w:val="20"/>
                <w:szCs w:val="20"/>
              </w:rPr>
              <w:t>pedi</w:t>
            </w:r>
            <w:proofErr w:type="spellEnd"/>
          </w:p>
        </w:tc>
        <w:tc>
          <w:tcPr>
            <w:tcW w:w="720" w:type="dxa"/>
          </w:tcPr>
          <w:p w:rsidR="00E34527" w:rsidRPr="000671A8" w:rsidRDefault="00E34527" w:rsidP="00782576">
            <w:pPr>
              <w:jc w:val="center"/>
              <w:rPr>
                <w:b/>
              </w:rPr>
            </w:pPr>
          </w:p>
        </w:tc>
        <w:tc>
          <w:tcPr>
            <w:tcW w:w="720" w:type="dxa"/>
          </w:tcPr>
          <w:p w:rsidR="00E34527" w:rsidRPr="000671A8" w:rsidRDefault="00E34527" w:rsidP="00782576">
            <w:pPr>
              <w:jc w:val="center"/>
              <w:rPr>
                <w:b/>
              </w:rPr>
            </w:pPr>
          </w:p>
        </w:tc>
        <w:tc>
          <w:tcPr>
            <w:tcW w:w="810" w:type="dxa"/>
          </w:tcPr>
          <w:p w:rsidR="00E34527" w:rsidRPr="000671A8" w:rsidRDefault="00E34527" w:rsidP="00782576">
            <w:pPr>
              <w:jc w:val="center"/>
              <w:rPr>
                <w:b/>
              </w:rPr>
            </w:pPr>
            <w:r w:rsidRPr="000671A8">
              <w:rPr>
                <w:b/>
              </w:rPr>
              <w:t>X</w:t>
            </w:r>
          </w:p>
        </w:tc>
        <w:tc>
          <w:tcPr>
            <w:tcW w:w="970" w:type="dxa"/>
            <w:shd w:val="clear" w:color="auto" w:fill="auto"/>
          </w:tcPr>
          <w:p w:rsidR="00E34527" w:rsidRPr="000671A8" w:rsidRDefault="00E34527" w:rsidP="00782576">
            <w:pPr>
              <w:jc w:val="center"/>
              <w:rPr>
                <w:b/>
              </w:rPr>
            </w:pPr>
          </w:p>
        </w:tc>
        <w:tc>
          <w:tcPr>
            <w:tcW w:w="1550" w:type="dxa"/>
          </w:tcPr>
          <w:p w:rsidR="00E34527" w:rsidRPr="000671A8" w:rsidRDefault="00E34527" w:rsidP="00782576">
            <w:pPr>
              <w:jc w:val="center"/>
              <w:rPr>
                <w:b/>
              </w:rPr>
            </w:pPr>
            <w:r w:rsidRPr="000671A8">
              <w:rPr>
                <w:b/>
              </w:rPr>
              <w:t>X</w:t>
            </w:r>
          </w:p>
        </w:tc>
        <w:tc>
          <w:tcPr>
            <w:tcW w:w="1080" w:type="dxa"/>
          </w:tcPr>
          <w:p w:rsidR="00E34527" w:rsidRPr="000671A8" w:rsidRDefault="00E34527" w:rsidP="00782576">
            <w:pPr>
              <w:jc w:val="center"/>
              <w:rPr>
                <w:b/>
              </w:rPr>
            </w:pPr>
            <w:r w:rsidRPr="000671A8">
              <w:rPr>
                <w:b/>
              </w:rPr>
              <w:t>X</w:t>
            </w:r>
          </w:p>
        </w:tc>
      </w:tr>
      <w:tr w:rsidR="00E34527" w:rsidRPr="000671A8" w:rsidTr="00782576">
        <w:tc>
          <w:tcPr>
            <w:tcW w:w="1068" w:type="dxa"/>
          </w:tcPr>
          <w:p w:rsidR="00E34527" w:rsidRDefault="00E34527" w:rsidP="00782576">
            <w:pPr>
              <w:jc w:val="center"/>
              <w:rPr>
                <w:b/>
              </w:rPr>
            </w:pPr>
            <w:r>
              <w:rPr>
                <w:b/>
              </w:rPr>
              <w:t>Oct 8</w:t>
            </w:r>
          </w:p>
        </w:tc>
        <w:tc>
          <w:tcPr>
            <w:tcW w:w="1800" w:type="dxa"/>
          </w:tcPr>
          <w:p w:rsidR="00E34527" w:rsidRPr="00874684" w:rsidRDefault="00E34527" w:rsidP="00782576">
            <w:pPr>
              <w:jc w:val="center"/>
              <w:rPr>
                <w:b/>
              </w:rPr>
            </w:pPr>
          </w:p>
        </w:tc>
        <w:tc>
          <w:tcPr>
            <w:tcW w:w="1800" w:type="dxa"/>
          </w:tcPr>
          <w:p w:rsidR="00E34527" w:rsidRPr="000E4DFA" w:rsidRDefault="00E34527" w:rsidP="00782576">
            <w:pPr>
              <w:jc w:val="center"/>
              <w:rPr>
                <w:b/>
                <w:highlight w:val="yellow"/>
                <w:u w:val="single"/>
              </w:rPr>
            </w:pPr>
            <w:r w:rsidRPr="000E4DFA">
              <w:rPr>
                <w:b/>
                <w:u w:val="single"/>
              </w:rPr>
              <w:t>No Class</w:t>
            </w:r>
          </w:p>
        </w:tc>
        <w:tc>
          <w:tcPr>
            <w:tcW w:w="2280" w:type="dxa"/>
          </w:tcPr>
          <w:p w:rsidR="00E34527" w:rsidRPr="000671A8" w:rsidRDefault="00E34527" w:rsidP="00782576">
            <w:pPr>
              <w:rPr>
                <w:sz w:val="20"/>
                <w:szCs w:val="20"/>
              </w:rPr>
            </w:pPr>
          </w:p>
        </w:tc>
        <w:tc>
          <w:tcPr>
            <w:tcW w:w="720" w:type="dxa"/>
          </w:tcPr>
          <w:p w:rsidR="00E34527" w:rsidRPr="000671A8" w:rsidRDefault="00E34527" w:rsidP="00782576">
            <w:pPr>
              <w:jc w:val="center"/>
              <w:rPr>
                <w:b/>
              </w:rPr>
            </w:pPr>
          </w:p>
        </w:tc>
        <w:tc>
          <w:tcPr>
            <w:tcW w:w="720" w:type="dxa"/>
          </w:tcPr>
          <w:p w:rsidR="00E34527" w:rsidRPr="000671A8" w:rsidRDefault="00E34527" w:rsidP="00782576">
            <w:pPr>
              <w:jc w:val="center"/>
              <w:rPr>
                <w:b/>
              </w:rPr>
            </w:pPr>
          </w:p>
        </w:tc>
        <w:tc>
          <w:tcPr>
            <w:tcW w:w="810" w:type="dxa"/>
          </w:tcPr>
          <w:p w:rsidR="00E34527" w:rsidRPr="000671A8" w:rsidRDefault="00E34527" w:rsidP="00782576">
            <w:pPr>
              <w:jc w:val="center"/>
              <w:rPr>
                <w:b/>
              </w:rPr>
            </w:pPr>
          </w:p>
        </w:tc>
        <w:tc>
          <w:tcPr>
            <w:tcW w:w="970" w:type="dxa"/>
            <w:shd w:val="clear" w:color="auto" w:fill="auto"/>
          </w:tcPr>
          <w:p w:rsidR="00E34527" w:rsidRPr="000671A8" w:rsidRDefault="00E34527" w:rsidP="00782576">
            <w:pPr>
              <w:jc w:val="center"/>
              <w:rPr>
                <w:b/>
              </w:rPr>
            </w:pPr>
          </w:p>
        </w:tc>
        <w:tc>
          <w:tcPr>
            <w:tcW w:w="1550" w:type="dxa"/>
          </w:tcPr>
          <w:p w:rsidR="00E34527" w:rsidRPr="000671A8" w:rsidRDefault="00E34527" w:rsidP="00782576">
            <w:pPr>
              <w:jc w:val="center"/>
              <w:rPr>
                <w:b/>
              </w:rPr>
            </w:pPr>
          </w:p>
        </w:tc>
        <w:tc>
          <w:tcPr>
            <w:tcW w:w="1080" w:type="dxa"/>
          </w:tcPr>
          <w:p w:rsidR="00E34527" w:rsidRPr="000671A8" w:rsidRDefault="00E34527" w:rsidP="00782576">
            <w:pPr>
              <w:jc w:val="center"/>
              <w:rPr>
                <w:b/>
              </w:rPr>
            </w:pPr>
          </w:p>
        </w:tc>
      </w:tr>
      <w:tr w:rsidR="00E34527" w:rsidRPr="000671A8" w:rsidTr="00782576">
        <w:tc>
          <w:tcPr>
            <w:tcW w:w="1068" w:type="dxa"/>
          </w:tcPr>
          <w:p w:rsidR="00E34527" w:rsidRPr="003E0D47" w:rsidRDefault="00E34527" w:rsidP="00782576">
            <w:pPr>
              <w:jc w:val="center"/>
              <w:rPr>
                <w:b/>
              </w:rPr>
            </w:pPr>
            <w:r>
              <w:rPr>
                <w:b/>
              </w:rPr>
              <w:t>Oct 15</w:t>
            </w:r>
          </w:p>
          <w:p w:rsidR="00E34527" w:rsidRPr="00312F65" w:rsidRDefault="00E34527" w:rsidP="00782576">
            <w:pPr>
              <w:jc w:val="center"/>
              <w:rPr>
                <w:b/>
                <w:color w:val="C00000"/>
                <w:sz w:val="18"/>
                <w:szCs w:val="18"/>
              </w:rPr>
            </w:pPr>
            <w:r>
              <w:rPr>
                <w:b/>
                <w:color w:val="C00000"/>
                <w:sz w:val="18"/>
                <w:szCs w:val="18"/>
              </w:rPr>
              <w:t>11:00-1:00</w:t>
            </w:r>
          </w:p>
        </w:tc>
        <w:tc>
          <w:tcPr>
            <w:tcW w:w="1800" w:type="dxa"/>
          </w:tcPr>
          <w:p w:rsidR="00E34527" w:rsidRPr="0082722D" w:rsidRDefault="00E34527" w:rsidP="00782576">
            <w:pPr>
              <w:jc w:val="center"/>
              <w:rPr>
                <w:b/>
                <w:color w:val="FF0000"/>
                <w:highlight w:val="yellow"/>
              </w:rPr>
            </w:pPr>
            <w:r>
              <w:rPr>
                <w:b/>
                <w:color w:val="FF0000"/>
                <w:highlight w:val="yellow"/>
              </w:rPr>
              <w:t>LRC</w:t>
            </w:r>
          </w:p>
        </w:tc>
        <w:tc>
          <w:tcPr>
            <w:tcW w:w="1800" w:type="dxa"/>
          </w:tcPr>
          <w:p w:rsidR="00E34527" w:rsidRDefault="00E34527" w:rsidP="00782576">
            <w:pPr>
              <w:jc w:val="center"/>
              <w:rPr>
                <w:b/>
              </w:rPr>
            </w:pPr>
            <w:r w:rsidRPr="00041B4C">
              <w:rPr>
                <w:b/>
                <w:highlight w:val="yellow"/>
              </w:rPr>
              <w:t>Exam I</w:t>
            </w:r>
          </w:p>
          <w:p w:rsidR="00E34527" w:rsidRPr="004C0F71" w:rsidRDefault="00E34527" w:rsidP="00782576">
            <w:pPr>
              <w:jc w:val="center"/>
              <w:rPr>
                <w:b/>
                <w:color w:val="C00000"/>
                <w:sz w:val="20"/>
                <w:szCs w:val="20"/>
              </w:rPr>
            </w:pPr>
          </w:p>
        </w:tc>
        <w:tc>
          <w:tcPr>
            <w:tcW w:w="2280" w:type="dxa"/>
          </w:tcPr>
          <w:p w:rsidR="00E34527" w:rsidRPr="000671A8" w:rsidRDefault="00E34527" w:rsidP="00782576">
            <w:pPr>
              <w:rPr>
                <w:sz w:val="20"/>
                <w:szCs w:val="20"/>
              </w:rPr>
            </w:pPr>
          </w:p>
        </w:tc>
        <w:tc>
          <w:tcPr>
            <w:tcW w:w="720" w:type="dxa"/>
          </w:tcPr>
          <w:p w:rsidR="00E34527" w:rsidRPr="000671A8" w:rsidRDefault="00E34527" w:rsidP="00782576">
            <w:pPr>
              <w:jc w:val="center"/>
              <w:rPr>
                <w:b/>
              </w:rPr>
            </w:pPr>
            <w:r w:rsidRPr="000671A8">
              <w:rPr>
                <w:b/>
              </w:rPr>
              <w:t>X</w:t>
            </w:r>
          </w:p>
        </w:tc>
        <w:tc>
          <w:tcPr>
            <w:tcW w:w="720" w:type="dxa"/>
          </w:tcPr>
          <w:p w:rsidR="00E34527" w:rsidRPr="000671A8" w:rsidRDefault="00E34527" w:rsidP="00782576">
            <w:pPr>
              <w:jc w:val="center"/>
              <w:rPr>
                <w:b/>
              </w:rPr>
            </w:pPr>
            <w:r w:rsidRPr="000671A8">
              <w:rPr>
                <w:b/>
              </w:rPr>
              <w:t>X</w:t>
            </w:r>
          </w:p>
        </w:tc>
        <w:tc>
          <w:tcPr>
            <w:tcW w:w="810" w:type="dxa"/>
          </w:tcPr>
          <w:p w:rsidR="00E34527" w:rsidRPr="000671A8" w:rsidRDefault="00E34527" w:rsidP="00782576">
            <w:pPr>
              <w:jc w:val="center"/>
              <w:rPr>
                <w:b/>
              </w:rPr>
            </w:pPr>
            <w:r w:rsidRPr="000671A8">
              <w:rPr>
                <w:b/>
              </w:rPr>
              <w:t>X</w:t>
            </w:r>
          </w:p>
        </w:tc>
        <w:tc>
          <w:tcPr>
            <w:tcW w:w="970" w:type="dxa"/>
            <w:shd w:val="clear" w:color="auto" w:fill="auto"/>
          </w:tcPr>
          <w:p w:rsidR="00E34527" w:rsidRPr="000671A8" w:rsidRDefault="00E34527" w:rsidP="00782576">
            <w:pPr>
              <w:jc w:val="center"/>
              <w:rPr>
                <w:b/>
              </w:rPr>
            </w:pPr>
            <w:r w:rsidRPr="000671A8">
              <w:rPr>
                <w:b/>
              </w:rPr>
              <w:t>X</w:t>
            </w:r>
          </w:p>
        </w:tc>
        <w:tc>
          <w:tcPr>
            <w:tcW w:w="1550" w:type="dxa"/>
          </w:tcPr>
          <w:p w:rsidR="00E34527" w:rsidRPr="000671A8" w:rsidRDefault="00E34527" w:rsidP="00782576">
            <w:pPr>
              <w:jc w:val="center"/>
              <w:rPr>
                <w:b/>
              </w:rPr>
            </w:pPr>
            <w:r w:rsidRPr="000671A8">
              <w:rPr>
                <w:b/>
              </w:rPr>
              <w:t>X</w:t>
            </w:r>
          </w:p>
        </w:tc>
        <w:tc>
          <w:tcPr>
            <w:tcW w:w="1080" w:type="dxa"/>
          </w:tcPr>
          <w:p w:rsidR="00E34527" w:rsidRPr="000671A8" w:rsidRDefault="00E34527" w:rsidP="00782576">
            <w:pPr>
              <w:jc w:val="center"/>
              <w:rPr>
                <w:b/>
              </w:rPr>
            </w:pPr>
            <w:r w:rsidRPr="000671A8">
              <w:rPr>
                <w:b/>
              </w:rPr>
              <w:t>X</w:t>
            </w:r>
          </w:p>
        </w:tc>
      </w:tr>
      <w:tr w:rsidR="00E34527" w:rsidRPr="000671A8" w:rsidTr="00782576">
        <w:tc>
          <w:tcPr>
            <w:tcW w:w="1068" w:type="dxa"/>
          </w:tcPr>
          <w:p w:rsidR="00E34527" w:rsidRPr="000671A8" w:rsidRDefault="00E34527" w:rsidP="00782576">
            <w:pPr>
              <w:jc w:val="center"/>
              <w:rPr>
                <w:sz w:val="16"/>
                <w:szCs w:val="16"/>
              </w:rPr>
            </w:pPr>
            <w:r>
              <w:rPr>
                <w:sz w:val="16"/>
                <w:szCs w:val="16"/>
              </w:rPr>
              <w:t>1:30</w:t>
            </w:r>
            <w:r w:rsidRPr="000671A8">
              <w:rPr>
                <w:sz w:val="16"/>
                <w:szCs w:val="16"/>
              </w:rPr>
              <w:t>-4</w:t>
            </w:r>
            <w:r>
              <w:rPr>
                <w:sz w:val="16"/>
                <w:szCs w:val="16"/>
              </w:rPr>
              <w:t>:00</w:t>
            </w:r>
          </w:p>
        </w:tc>
        <w:tc>
          <w:tcPr>
            <w:tcW w:w="1800" w:type="dxa"/>
          </w:tcPr>
          <w:p w:rsidR="00E34527" w:rsidRDefault="00E34527" w:rsidP="00782576">
            <w:pPr>
              <w:jc w:val="center"/>
            </w:pPr>
            <w:r>
              <w:t>223</w:t>
            </w:r>
          </w:p>
        </w:tc>
        <w:tc>
          <w:tcPr>
            <w:tcW w:w="1800" w:type="dxa"/>
          </w:tcPr>
          <w:p w:rsidR="00E34527" w:rsidRPr="007969FF" w:rsidRDefault="00E34527" w:rsidP="00782576">
            <w:pPr>
              <w:jc w:val="center"/>
            </w:pPr>
            <w:r>
              <w:t xml:space="preserve">Adult </w:t>
            </w:r>
            <w:r w:rsidRPr="007969FF">
              <w:t>Hemodynamic Monitoring</w:t>
            </w:r>
          </w:p>
        </w:tc>
        <w:tc>
          <w:tcPr>
            <w:tcW w:w="2280" w:type="dxa"/>
          </w:tcPr>
          <w:p w:rsidR="00E34527" w:rsidRPr="000671A8" w:rsidRDefault="00E34527" w:rsidP="00782576">
            <w:pPr>
              <w:rPr>
                <w:sz w:val="20"/>
                <w:szCs w:val="20"/>
                <w:lang w:val="fr-FR"/>
              </w:rPr>
            </w:pPr>
            <w:r w:rsidRPr="000671A8">
              <w:rPr>
                <w:sz w:val="20"/>
                <w:szCs w:val="20"/>
                <w:lang w:val="fr-FR"/>
              </w:rPr>
              <w:t>CVP, SLR, CI, PA pressures</w:t>
            </w:r>
          </w:p>
        </w:tc>
        <w:tc>
          <w:tcPr>
            <w:tcW w:w="720" w:type="dxa"/>
          </w:tcPr>
          <w:p w:rsidR="00E34527" w:rsidRPr="000671A8" w:rsidRDefault="00E34527" w:rsidP="00782576">
            <w:pPr>
              <w:rPr>
                <w:b/>
              </w:rPr>
            </w:pPr>
          </w:p>
        </w:tc>
        <w:tc>
          <w:tcPr>
            <w:tcW w:w="720" w:type="dxa"/>
          </w:tcPr>
          <w:p w:rsidR="00E34527" w:rsidRPr="000671A8" w:rsidRDefault="00E34527" w:rsidP="00782576">
            <w:pPr>
              <w:jc w:val="center"/>
              <w:rPr>
                <w:b/>
              </w:rPr>
            </w:pPr>
          </w:p>
        </w:tc>
        <w:tc>
          <w:tcPr>
            <w:tcW w:w="810" w:type="dxa"/>
          </w:tcPr>
          <w:p w:rsidR="00E34527" w:rsidRPr="000671A8" w:rsidRDefault="00E34527" w:rsidP="00782576">
            <w:pPr>
              <w:jc w:val="center"/>
              <w:rPr>
                <w:b/>
              </w:rPr>
            </w:pPr>
          </w:p>
        </w:tc>
        <w:tc>
          <w:tcPr>
            <w:tcW w:w="970" w:type="dxa"/>
            <w:shd w:val="clear" w:color="auto" w:fill="auto"/>
          </w:tcPr>
          <w:p w:rsidR="00E34527" w:rsidRPr="000671A8" w:rsidRDefault="00E34527" w:rsidP="00782576">
            <w:pPr>
              <w:jc w:val="center"/>
              <w:rPr>
                <w:b/>
                <w:lang w:val="fr-FR"/>
              </w:rPr>
            </w:pPr>
            <w:r w:rsidRPr="000671A8">
              <w:rPr>
                <w:b/>
                <w:lang w:val="fr-FR"/>
              </w:rPr>
              <w:t>X</w:t>
            </w:r>
          </w:p>
        </w:tc>
        <w:tc>
          <w:tcPr>
            <w:tcW w:w="1550" w:type="dxa"/>
          </w:tcPr>
          <w:p w:rsidR="00E34527" w:rsidRPr="000671A8" w:rsidRDefault="00E34527" w:rsidP="00782576">
            <w:pPr>
              <w:jc w:val="center"/>
              <w:rPr>
                <w:b/>
                <w:lang w:val="fr-FR"/>
              </w:rPr>
            </w:pPr>
          </w:p>
        </w:tc>
        <w:tc>
          <w:tcPr>
            <w:tcW w:w="1080" w:type="dxa"/>
          </w:tcPr>
          <w:p w:rsidR="00E34527" w:rsidRPr="000671A8" w:rsidRDefault="00E34527" w:rsidP="00782576">
            <w:pPr>
              <w:jc w:val="center"/>
              <w:rPr>
                <w:b/>
                <w:lang w:val="fr-FR"/>
              </w:rPr>
            </w:pPr>
          </w:p>
        </w:tc>
      </w:tr>
      <w:tr w:rsidR="00E34527" w:rsidRPr="000671A8" w:rsidTr="00782576">
        <w:tc>
          <w:tcPr>
            <w:tcW w:w="1068" w:type="dxa"/>
          </w:tcPr>
          <w:p w:rsidR="00E34527" w:rsidRPr="000671A8" w:rsidRDefault="00E34527" w:rsidP="00782576">
            <w:pPr>
              <w:jc w:val="center"/>
              <w:rPr>
                <w:sz w:val="16"/>
                <w:szCs w:val="16"/>
              </w:rPr>
            </w:pPr>
            <w:r>
              <w:rPr>
                <w:sz w:val="16"/>
                <w:szCs w:val="16"/>
              </w:rPr>
              <w:t>1:30-4:00</w:t>
            </w:r>
          </w:p>
        </w:tc>
        <w:tc>
          <w:tcPr>
            <w:tcW w:w="1800" w:type="dxa"/>
          </w:tcPr>
          <w:p w:rsidR="00E34527" w:rsidRDefault="00E34527" w:rsidP="00782576">
            <w:pPr>
              <w:jc w:val="center"/>
            </w:pPr>
            <w:r>
              <w:t>220</w:t>
            </w:r>
          </w:p>
        </w:tc>
        <w:tc>
          <w:tcPr>
            <w:tcW w:w="1800" w:type="dxa"/>
          </w:tcPr>
          <w:p w:rsidR="00E34527" w:rsidRDefault="00E34527" w:rsidP="00782576">
            <w:pPr>
              <w:jc w:val="center"/>
            </w:pPr>
            <w:r>
              <w:t>Pedi Hemodynamic Monitoring</w:t>
            </w:r>
          </w:p>
        </w:tc>
        <w:tc>
          <w:tcPr>
            <w:tcW w:w="2280" w:type="dxa"/>
          </w:tcPr>
          <w:p w:rsidR="00E34527" w:rsidRDefault="00E34527" w:rsidP="00782576">
            <w:pPr>
              <w:rPr>
                <w:sz w:val="20"/>
                <w:szCs w:val="20"/>
                <w:lang w:val="fr-FR"/>
              </w:rPr>
            </w:pPr>
            <w:r>
              <w:rPr>
                <w:sz w:val="20"/>
                <w:szCs w:val="20"/>
                <w:lang w:val="fr-FR"/>
              </w:rPr>
              <w:t>CVP, SLR, CI, PA pressures</w:t>
            </w:r>
          </w:p>
          <w:p w:rsidR="00E34527" w:rsidRDefault="00E34527" w:rsidP="00782576">
            <w:pPr>
              <w:rPr>
                <w:sz w:val="20"/>
                <w:szCs w:val="20"/>
                <w:lang w:val="fr-FR"/>
              </w:rPr>
            </w:pPr>
          </w:p>
          <w:p w:rsidR="00E34527" w:rsidRPr="000671A8" w:rsidRDefault="00E34527" w:rsidP="00782576">
            <w:pPr>
              <w:rPr>
                <w:sz w:val="20"/>
                <w:szCs w:val="20"/>
                <w:lang w:val="fr-FR"/>
              </w:rPr>
            </w:pPr>
          </w:p>
        </w:tc>
        <w:tc>
          <w:tcPr>
            <w:tcW w:w="720" w:type="dxa"/>
          </w:tcPr>
          <w:p w:rsidR="00E34527" w:rsidRPr="000671A8" w:rsidRDefault="00E34527" w:rsidP="00782576">
            <w:pPr>
              <w:rPr>
                <w:b/>
              </w:rPr>
            </w:pPr>
          </w:p>
        </w:tc>
        <w:tc>
          <w:tcPr>
            <w:tcW w:w="720" w:type="dxa"/>
          </w:tcPr>
          <w:p w:rsidR="00E34527" w:rsidRPr="000671A8" w:rsidRDefault="00E34527" w:rsidP="00782576">
            <w:pPr>
              <w:jc w:val="center"/>
              <w:rPr>
                <w:b/>
              </w:rPr>
            </w:pPr>
          </w:p>
        </w:tc>
        <w:tc>
          <w:tcPr>
            <w:tcW w:w="810" w:type="dxa"/>
          </w:tcPr>
          <w:p w:rsidR="00E34527" w:rsidRPr="000671A8" w:rsidRDefault="00E34527" w:rsidP="00782576">
            <w:pPr>
              <w:jc w:val="center"/>
              <w:rPr>
                <w:b/>
              </w:rPr>
            </w:pPr>
          </w:p>
        </w:tc>
        <w:tc>
          <w:tcPr>
            <w:tcW w:w="970" w:type="dxa"/>
            <w:shd w:val="clear" w:color="auto" w:fill="auto"/>
          </w:tcPr>
          <w:p w:rsidR="00E34527" w:rsidRPr="000671A8" w:rsidRDefault="00E34527" w:rsidP="00782576">
            <w:pPr>
              <w:jc w:val="center"/>
              <w:rPr>
                <w:b/>
                <w:lang w:val="fr-FR"/>
              </w:rPr>
            </w:pPr>
          </w:p>
        </w:tc>
        <w:tc>
          <w:tcPr>
            <w:tcW w:w="1550" w:type="dxa"/>
          </w:tcPr>
          <w:p w:rsidR="00E34527" w:rsidRPr="000671A8" w:rsidRDefault="00E34527" w:rsidP="00782576">
            <w:pPr>
              <w:jc w:val="center"/>
              <w:rPr>
                <w:b/>
                <w:lang w:val="fr-FR"/>
              </w:rPr>
            </w:pPr>
            <w:r>
              <w:rPr>
                <w:b/>
                <w:lang w:val="fr-FR"/>
              </w:rPr>
              <w:t>X</w:t>
            </w:r>
          </w:p>
        </w:tc>
        <w:tc>
          <w:tcPr>
            <w:tcW w:w="1080" w:type="dxa"/>
          </w:tcPr>
          <w:p w:rsidR="00E34527" w:rsidRPr="000671A8" w:rsidRDefault="00E34527" w:rsidP="00782576">
            <w:pPr>
              <w:jc w:val="center"/>
              <w:rPr>
                <w:b/>
                <w:lang w:val="fr-FR"/>
              </w:rPr>
            </w:pPr>
            <w:r>
              <w:rPr>
                <w:b/>
                <w:lang w:val="fr-FR"/>
              </w:rPr>
              <w:t>X</w:t>
            </w:r>
          </w:p>
        </w:tc>
      </w:tr>
      <w:tr w:rsidR="00E34527" w:rsidRPr="000671A8" w:rsidTr="00782576">
        <w:tc>
          <w:tcPr>
            <w:tcW w:w="1068" w:type="dxa"/>
          </w:tcPr>
          <w:p w:rsidR="00E34527" w:rsidRPr="000671A8" w:rsidRDefault="00E34527" w:rsidP="00782576">
            <w:pPr>
              <w:jc w:val="center"/>
              <w:rPr>
                <w:b/>
              </w:rPr>
            </w:pPr>
            <w:r>
              <w:rPr>
                <w:b/>
              </w:rPr>
              <w:t>Oct 22</w:t>
            </w:r>
          </w:p>
          <w:p w:rsidR="00E34527" w:rsidRPr="000671A8" w:rsidRDefault="00E34527" w:rsidP="00782576">
            <w:pPr>
              <w:jc w:val="center"/>
              <w:rPr>
                <w:sz w:val="16"/>
                <w:szCs w:val="16"/>
              </w:rPr>
            </w:pPr>
            <w:r w:rsidRPr="000671A8">
              <w:rPr>
                <w:sz w:val="16"/>
                <w:szCs w:val="16"/>
              </w:rPr>
              <w:t>9-12</w:t>
            </w:r>
          </w:p>
        </w:tc>
        <w:tc>
          <w:tcPr>
            <w:tcW w:w="1800" w:type="dxa"/>
          </w:tcPr>
          <w:p w:rsidR="00E34527" w:rsidRPr="007969FF" w:rsidRDefault="00E34527" w:rsidP="00782576">
            <w:pPr>
              <w:jc w:val="center"/>
            </w:pPr>
            <w:r>
              <w:t>223</w:t>
            </w:r>
          </w:p>
        </w:tc>
        <w:tc>
          <w:tcPr>
            <w:tcW w:w="1800" w:type="dxa"/>
          </w:tcPr>
          <w:p w:rsidR="00E34527" w:rsidRPr="007969FF" w:rsidRDefault="00E34527" w:rsidP="00782576">
            <w:pPr>
              <w:jc w:val="center"/>
            </w:pPr>
            <w:r w:rsidRPr="007969FF">
              <w:t>Pulmonary Function Testing</w:t>
            </w:r>
          </w:p>
        </w:tc>
        <w:tc>
          <w:tcPr>
            <w:tcW w:w="2280" w:type="dxa"/>
          </w:tcPr>
          <w:p w:rsidR="00E34527" w:rsidRPr="000671A8" w:rsidRDefault="00E34527" w:rsidP="00782576">
            <w:pPr>
              <w:rPr>
                <w:sz w:val="20"/>
                <w:szCs w:val="20"/>
              </w:rPr>
            </w:pPr>
            <w:r w:rsidRPr="000671A8">
              <w:rPr>
                <w:sz w:val="20"/>
                <w:szCs w:val="20"/>
              </w:rPr>
              <w:t>Peak flow meters; PFT procedure; equipment; analysis;  hand held inhalers</w:t>
            </w:r>
          </w:p>
        </w:tc>
        <w:tc>
          <w:tcPr>
            <w:tcW w:w="720" w:type="dxa"/>
          </w:tcPr>
          <w:p w:rsidR="00E34527" w:rsidRPr="000671A8" w:rsidRDefault="00E34527" w:rsidP="00782576">
            <w:pPr>
              <w:jc w:val="center"/>
              <w:rPr>
                <w:b/>
              </w:rPr>
            </w:pPr>
            <w:r w:rsidRPr="000671A8">
              <w:rPr>
                <w:b/>
              </w:rPr>
              <w:t>X</w:t>
            </w:r>
          </w:p>
        </w:tc>
        <w:tc>
          <w:tcPr>
            <w:tcW w:w="720" w:type="dxa"/>
          </w:tcPr>
          <w:p w:rsidR="00E34527" w:rsidRPr="000671A8" w:rsidRDefault="006F0503" w:rsidP="00782576">
            <w:pPr>
              <w:jc w:val="center"/>
              <w:rPr>
                <w:b/>
              </w:rPr>
            </w:pPr>
            <w:r>
              <w:rPr>
                <w:b/>
                <w:noProof/>
                <w:lang w:eastAsia="en-US"/>
              </w:rPr>
              <mc:AlternateContent>
                <mc:Choice Requires="wps">
                  <w:drawing>
                    <wp:anchor distT="0" distB="0" distL="114300" distR="114300" simplePos="0" relativeHeight="251660288" behindDoc="0" locked="0" layoutInCell="1" allowOverlap="1">
                      <wp:simplePos x="0" y="0"/>
                      <wp:positionH relativeFrom="column">
                        <wp:posOffset>304165</wp:posOffset>
                      </wp:positionH>
                      <wp:positionV relativeFrom="paragraph">
                        <wp:posOffset>349250</wp:posOffset>
                      </wp:positionV>
                      <wp:extent cx="2581910" cy="264160"/>
                      <wp:effectExtent l="10795" t="10160" r="7620" b="1143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264160"/>
                              </a:xfrm>
                              <a:prstGeom prst="rect">
                                <a:avLst/>
                              </a:prstGeom>
                              <a:solidFill>
                                <a:srgbClr val="FFFF00"/>
                              </a:solidFill>
                              <a:ln w="9525">
                                <a:solidFill>
                                  <a:srgbClr val="000000"/>
                                </a:solidFill>
                                <a:miter lim="800000"/>
                                <a:headEnd/>
                                <a:tailEnd/>
                              </a:ln>
                            </wps:spPr>
                            <wps:txbx>
                              <w:txbxContent>
                                <w:p w:rsidR="00E55D18" w:rsidRDefault="00E55D18" w:rsidP="00E34527">
                                  <w:pPr>
                                    <w:jc w:val="center"/>
                                  </w:pPr>
                                  <w:r>
                                    <w:t>Evidence Based Paper due</w:t>
                                  </w:r>
                                </w:p>
                                <w:p w:rsidR="00E55D18" w:rsidRDefault="00E55D18" w:rsidP="00E345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23.95pt;margin-top:27.5pt;width:203.3pt;height:2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" fillcolor="yellow">
                      <v:textbox>
                        <w:txbxContent>
                          <w:p w:rsidR="00E55D18" w:rsidRDefault="00E55D18" w:rsidP="00E34527">
                            <w:pPr>
                              <w:jc w:val="center"/>
                            </w:pPr>
                            <w:r>
                              <w:t>Evidence Based Paper due</w:t>
                            </w:r>
                          </w:p>
                          <w:p w:rsidR="00E55D18" w:rsidRDefault="00E55D18" w:rsidP="00E34527"/>
                        </w:txbxContent>
                      </v:textbox>
                    </v:shape>
                  </w:pict>
                </mc:Fallback>
              </mc:AlternateContent>
            </w:r>
            <w:r w:rsidR="00E34527" w:rsidRPr="000671A8">
              <w:rPr>
                <w:b/>
              </w:rPr>
              <w:t>X</w:t>
            </w:r>
          </w:p>
        </w:tc>
        <w:tc>
          <w:tcPr>
            <w:tcW w:w="810" w:type="dxa"/>
          </w:tcPr>
          <w:p w:rsidR="00E34527" w:rsidRPr="000671A8" w:rsidRDefault="00E34527" w:rsidP="00782576">
            <w:pPr>
              <w:jc w:val="center"/>
              <w:rPr>
                <w:b/>
              </w:rPr>
            </w:pPr>
            <w:r w:rsidRPr="000671A8">
              <w:rPr>
                <w:b/>
              </w:rPr>
              <w:t>X</w:t>
            </w:r>
          </w:p>
        </w:tc>
        <w:tc>
          <w:tcPr>
            <w:tcW w:w="970" w:type="dxa"/>
            <w:shd w:val="clear" w:color="auto" w:fill="auto"/>
          </w:tcPr>
          <w:p w:rsidR="00E34527" w:rsidRPr="000671A8" w:rsidRDefault="00E34527" w:rsidP="00782576">
            <w:pPr>
              <w:jc w:val="center"/>
              <w:rPr>
                <w:b/>
              </w:rPr>
            </w:pPr>
            <w:r w:rsidRPr="000671A8">
              <w:rPr>
                <w:b/>
              </w:rPr>
              <w:t>X</w:t>
            </w:r>
          </w:p>
        </w:tc>
        <w:tc>
          <w:tcPr>
            <w:tcW w:w="1550" w:type="dxa"/>
          </w:tcPr>
          <w:p w:rsidR="00E34527" w:rsidRPr="000671A8" w:rsidRDefault="00E34527" w:rsidP="00782576">
            <w:pPr>
              <w:jc w:val="center"/>
              <w:rPr>
                <w:b/>
              </w:rPr>
            </w:pPr>
            <w:r w:rsidRPr="000671A8">
              <w:rPr>
                <w:b/>
              </w:rPr>
              <w:t>X</w:t>
            </w:r>
          </w:p>
        </w:tc>
        <w:tc>
          <w:tcPr>
            <w:tcW w:w="1080" w:type="dxa"/>
          </w:tcPr>
          <w:p w:rsidR="00E34527" w:rsidRPr="000671A8" w:rsidRDefault="00E34527" w:rsidP="00782576">
            <w:pPr>
              <w:jc w:val="center"/>
              <w:rPr>
                <w:b/>
              </w:rPr>
            </w:pPr>
            <w:r w:rsidRPr="000671A8">
              <w:rPr>
                <w:b/>
              </w:rPr>
              <w:t>X</w:t>
            </w:r>
          </w:p>
        </w:tc>
      </w:tr>
      <w:tr w:rsidR="00E34527" w:rsidRPr="000671A8" w:rsidTr="00782576">
        <w:tc>
          <w:tcPr>
            <w:tcW w:w="1068" w:type="dxa"/>
          </w:tcPr>
          <w:p w:rsidR="00E34527" w:rsidRPr="00ED05C6" w:rsidRDefault="00E34527" w:rsidP="00782576">
            <w:pPr>
              <w:jc w:val="center"/>
              <w:rPr>
                <w:sz w:val="20"/>
                <w:szCs w:val="20"/>
              </w:rPr>
            </w:pPr>
            <w:r>
              <w:rPr>
                <w:sz w:val="20"/>
                <w:szCs w:val="20"/>
              </w:rPr>
              <w:t>12:00-12:45</w:t>
            </w:r>
          </w:p>
        </w:tc>
        <w:tc>
          <w:tcPr>
            <w:tcW w:w="1800" w:type="dxa"/>
          </w:tcPr>
          <w:p w:rsidR="00E34527" w:rsidRPr="004739A3" w:rsidRDefault="00E34527" w:rsidP="00782576">
            <w:pPr>
              <w:jc w:val="center"/>
              <w:rPr>
                <w:color w:val="FF0000"/>
              </w:rPr>
            </w:pPr>
            <w:r>
              <w:rPr>
                <w:color w:val="FF0000"/>
              </w:rPr>
              <w:t>TBA</w:t>
            </w:r>
          </w:p>
        </w:tc>
        <w:tc>
          <w:tcPr>
            <w:tcW w:w="1800" w:type="dxa"/>
          </w:tcPr>
          <w:p w:rsidR="00E34527" w:rsidRPr="007969FF" w:rsidRDefault="00E34527" w:rsidP="00782576">
            <w:pPr>
              <w:jc w:val="center"/>
            </w:pPr>
            <w:r>
              <w:t>Test Review</w:t>
            </w:r>
          </w:p>
        </w:tc>
        <w:tc>
          <w:tcPr>
            <w:tcW w:w="2280" w:type="dxa"/>
          </w:tcPr>
          <w:p w:rsidR="00E34527" w:rsidRPr="000671A8" w:rsidRDefault="00E34527" w:rsidP="00782576">
            <w:pPr>
              <w:rPr>
                <w:sz w:val="20"/>
                <w:szCs w:val="20"/>
              </w:rPr>
            </w:pPr>
          </w:p>
        </w:tc>
        <w:tc>
          <w:tcPr>
            <w:tcW w:w="720" w:type="dxa"/>
          </w:tcPr>
          <w:p w:rsidR="00E34527" w:rsidRPr="000671A8" w:rsidRDefault="00E34527" w:rsidP="00782576">
            <w:pPr>
              <w:jc w:val="center"/>
              <w:rPr>
                <w:b/>
              </w:rPr>
            </w:pPr>
          </w:p>
        </w:tc>
        <w:tc>
          <w:tcPr>
            <w:tcW w:w="720" w:type="dxa"/>
          </w:tcPr>
          <w:p w:rsidR="00E34527" w:rsidRPr="007C253A" w:rsidRDefault="00E34527" w:rsidP="00782576">
            <w:pPr>
              <w:jc w:val="center"/>
              <w:rPr>
                <w:b/>
                <w:noProof/>
                <w:lang w:eastAsia="zh-TW"/>
              </w:rPr>
            </w:pPr>
          </w:p>
        </w:tc>
        <w:tc>
          <w:tcPr>
            <w:tcW w:w="810" w:type="dxa"/>
          </w:tcPr>
          <w:p w:rsidR="00E34527" w:rsidRPr="000671A8" w:rsidRDefault="00E34527" w:rsidP="00782576">
            <w:pPr>
              <w:jc w:val="center"/>
              <w:rPr>
                <w:b/>
              </w:rPr>
            </w:pPr>
          </w:p>
        </w:tc>
        <w:tc>
          <w:tcPr>
            <w:tcW w:w="970" w:type="dxa"/>
            <w:shd w:val="clear" w:color="auto" w:fill="auto"/>
          </w:tcPr>
          <w:p w:rsidR="00E34527" w:rsidRPr="000671A8" w:rsidRDefault="00E34527" w:rsidP="00782576">
            <w:pPr>
              <w:jc w:val="center"/>
              <w:rPr>
                <w:b/>
              </w:rPr>
            </w:pPr>
          </w:p>
        </w:tc>
        <w:tc>
          <w:tcPr>
            <w:tcW w:w="1550" w:type="dxa"/>
          </w:tcPr>
          <w:p w:rsidR="00E34527" w:rsidRPr="000671A8" w:rsidRDefault="00E34527" w:rsidP="00782576">
            <w:pPr>
              <w:jc w:val="center"/>
              <w:rPr>
                <w:b/>
              </w:rPr>
            </w:pPr>
          </w:p>
        </w:tc>
        <w:tc>
          <w:tcPr>
            <w:tcW w:w="1080" w:type="dxa"/>
          </w:tcPr>
          <w:p w:rsidR="00E34527" w:rsidRPr="000671A8" w:rsidRDefault="00E34527" w:rsidP="00782576">
            <w:pPr>
              <w:jc w:val="center"/>
              <w:rPr>
                <w:b/>
              </w:rPr>
            </w:pPr>
          </w:p>
        </w:tc>
      </w:tr>
      <w:tr w:rsidR="00E34527" w:rsidRPr="000671A8" w:rsidTr="00782576">
        <w:trPr>
          <w:trHeight w:val="1448"/>
        </w:trPr>
        <w:tc>
          <w:tcPr>
            <w:tcW w:w="1068" w:type="dxa"/>
          </w:tcPr>
          <w:p w:rsidR="00E34527" w:rsidRPr="00874684" w:rsidRDefault="00E34527" w:rsidP="00782576">
            <w:pPr>
              <w:jc w:val="center"/>
              <w:rPr>
                <w:sz w:val="20"/>
                <w:szCs w:val="20"/>
              </w:rPr>
            </w:pPr>
            <w:r>
              <w:rPr>
                <w:sz w:val="20"/>
                <w:szCs w:val="20"/>
              </w:rPr>
              <w:t>1:30-4</w:t>
            </w:r>
          </w:p>
        </w:tc>
        <w:tc>
          <w:tcPr>
            <w:tcW w:w="1800" w:type="dxa"/>
          </w:tcPr>
          <w:p w:rsidR="00E34527" w:rsidRPr="00874684" w:rsidRDefault="00E34527" w:rsidP="00782576">
            <w:pPr>
              <w:jc w:val="center"/>
            </w:pPr>
            <w:r>
              <w:t>223</w:t>
            </w:r>
          </w:p>
        </w:tc>
        <w:tc>
          <w:tcPr>
            <w:tcW w:w="1800" w:type="dxa"/>
          </w:tcPr>
          <w:p w:rsidR="00E34527" w:rsidRPr="00874684" w:rsidRDefault="00E34527" w:rsidP="00782576">
            <w:pPr>
              <w:jc w:val="center"/>
            </w:pPr>
            <w:proofErr w:type="spellStart"/>
            <w:r w:rsidRPr="00874684">
              <w:t>Non invasive</w:t>
            </w:r>
            <w:proofErr w:type="spellEnd"/>
            <w:r>
              <w:t xml:space="preserve"> &amp; Invasive</w:t>
            </w:r>
            <w:r w:rsidRPr="00874684">
              <w:t xml:space="preserve"> </w:t>
            </w:r>
            <w:r>
              <w:t>Imaging</w:t>
            </w:r>
          </w:p>
        </w:tc>
        <w:tc>
          <w:tcPr>
            <w:tcW w:w="2280" w:type="dxa"/>
          </w:tcPr>
          <w:p w:rsidR="00E34527" w:rsidRPr="00874684" w:rsidRDefault="00E34527" w:rsidP="00782576">
            <w:pPr>
              <w:rPr>
                <w:sz w:val="20"/>
                <w:szCs w:val="20"/>
              </w:rPr>
            </w:pPr>
            <w:r w:rsidRPr="00874684">
              <w:rPr>
                <w:sz w:val="20"/>
                <w:szCs w:val="20"/>
              </w:rPr>
              <w:t>CT, MR</w:t>
            </w:r>
            <w:r>
              <w:rPr>
                <w:sz w:val="20"/>
                <w:szCs w:val="20"/>
              </w:rPr>
              <w:t>I,</w:t>
            </w:r>
            <w:r w:rsidRPr="00874684">
              <w:rPr>
                <w:sz w:val="20"/>
                <w:szCs w:val="20"/>
              </w:rPr>
              <w:t xml:space="preserve"> ultrasound, Doppler, </w:t>
            </w:r>
            <w:r>
              <w:rPr>
                <w:sz w:val="20"/>
                <w:szCs w:val="20"/>
              </w:rPr>
              <w:t xml:space="preserve">embolization, </w:t>
            </w:r>
            <w:proofErr w:type="spellStart"/>
            <w:r>
              <w:rPr>
                <w:sz w:val="20"/>
                <w:szCs w:val="20"/>
              </w:rPr>
              <w:t>angio</w:t>
            </w:r>
            <w:proofErr w:type="spellEnd"/>
            <w:r>
              <w:rPr>
                <w:sz w:val="20"/>
                <w:szCs w:val="20"/>
              </w:rPr>
              <w:t xml:space="preserve">,  </w:t>
            </w:r>
            <w:r w:rsidRPr="00874684">
              <w:rPr>
                <w:sz w:val="20"/>
                <w:szCs w:val="20"/>
              </w:rPr>
              <w:t>indications, contraindications</w:t>
            </w:r>
          </w:p>
        </w:tc>
        <w:tc>
          <w:tcPr>
            <w:tcW w:w="720" w:type="dxa"/>
          </w:tcPr>
          <w:p w:rsidR="00E34527" w:rsidRPr="00874684" w:rsidRDefault="00E34527" w:rsidP="00782576">
            <w:pPr>
              <w:jc w:val="center"/>
              <w:rPr>
                <w:b/>
              </w:rPr>
            </w:pPr>
            <w:r w:rsidRPr="00874684">
              <w:rPr>
                <w:b/>
              </w:rPr>
              <w:t>X</w:t>
            </w:r>
          </w:p>
        </w:tc>
        <w:tc>
          <w:tcPr>
            <w:tcW w:w="720" w:type="dxa"/>
          </w:tcPr>
          <w:p w:rsidR="00E34527" w:rsidRPr="00874684" w:rsidRDefault="00E34527" w:rsidP="00782576">
            <w:pPr>
              <w:jc w:val="center"/>
              <w:rPr>
                <w:b/>
              </w:rPr>
            </w:pPr>
            <w:r w:rsidRPr="00874684">
              <w:rPr>
                <w:b/>
              </w:rPr>
              <w:t>X</w:t>
            </w:r>
          </w:p>
        </w:tc>
        <w:tc>
          <w:tcPr>
            <w:tcW w:w="810" w:type="dxa"/>
          </w:tcPr>
          <w:p w:rsidR="00E34527" w:rsidRPr="00874684" w:rsidRDefault="00E34527" w:rsidP="00782576">
            <w:pPr>
              <w:jc w:val="center"/>
              <w:rPr>
                <w:b/>
              </w:rPr>
            </w:pPr>
            <w:r w:rsidRPr="00874684">
              <w:rPr>
                <w:b/>
              </w:rPr>
              <w:t>X</w:t>
            </w:r>
          </w:p>
        </w:tc>
        <w:tc>
          <w:tcPr>
            <w:tcW w:w="970" w:type="dxa"/>
            <w:shd w:val="clear" w:color="auto" w:fill="auto"/>
          </w:tcPr>
          <w:p w:rsidR="00E34527" w:rsidRPr="00874684" w:rsidRDefault="00E34527" w:rsidP="00782576">
            <w:pPr>
              <w:jc w:val="center"/>
              <w:rPr>
                <w:b/>
              </w:rPr>
            </w:pPr>
            <w:r w:rsidRPr="00874684">
              <w:rPr>
                <w:b/>
              </w:rPr>
              <w:t>X</w:t>
            </w:r>
          </w:p>
        </w:tc>
        <w:tc>
          <w:tcPr>
            <w:tcW w:w="1550" w:type="dxa"/>
          </w:tcPr>
          <w:p w:rsidR="00E34527" w:rsidRPr="00874684" w:rsidRDefault="00E34527" w:rsidP="00782576">
            <w:pPr>
              <w:jc w:val="center"/>
              <w:rPr>
                <w:b/>
              </w:rPr>
            </w:pPr>
            <w:r w:rsidRPr="00874684">
              <w:rPr>
                <w:b/>
              </w:rPr>
              <w:t>X</w:t>
            </w:r>
          </w:p>
        </w:tc>
        <w:tc>
          <w:tcPr>
            <w:tcW w:w="1080" w:type="dxa"/>
          </w:tcPr>
          <w:p w:rsidR="00E34527" w:rsidRPr="00874684" w:rsidRDefault="00E34527" w:rsidP="00782576">
            <w:pPr>
              <w:jc w:val="center"/>
              <w:rPr>
                <w:b/>
              </w:rPr>
            </w:pPr>
            <w:r w:rsidRPr="00874684">
              <w:rPr>
                <w:b/>
              </w:rPr>
              <w:t>X</w:t>
            </w:r>
          </w:p>
        </w:tc>
      </w:tr>
      <w:tr w:rsidR="00E34527" w:rsidRPr="000671A8" w:rsidTr="00782576">
        <w:tc>
          <w:tcPr>
            <w:tcW w:w="1068" w:type="dxa"/>
          </w:tcPr>
          <w:p w:rsidR="00E34527" w:rsidRPr="00253D77" w:rsidRDefault="00E34527" w:rsidP="00782576">
            <w:pPr>
              <w:jc w:val="center"/>
              <w:rPr>
                <w:b/>
              </w:rPr>
            </w:pPr>
            <w:r>
              <w:rPr>
                <w:b/>
              </w:rPr>
              <w:t>Oct 29</w:t>
            </w:r>
          </w:p>
        </w:tc>
        <w:tc>
          <w:tcPr>
            <w:tcW w:w="1800" w:type="dxa"/>
          </w:tcPr>
          <w:p w:rsidR="00E34527" w:rsidRPr="00253D77" w:rsidRDefault="00E34527" w:rsidP="00782576">
            <w:pPr>
              <w:jc w:val="center"/>
              <w:rPr>
                <w:b/>
              </w:rPr>
            </w:pPr>
          </w:p>
        </w:tc>
        <w:tc>
          <w:tcPr>
            <w:tcW w:w="1800" w:type="dxa"/>
          </w:tcPr>
          <w:p w:rsidR="00E34527" w:rsidRDefault="00E34527" w:rsidP="00782576">
            <w:pPr>
              <w:jc w:val="center"/>
              <w:rPr>
                <w:u w:val="single"/>
              </w:rPr>
            </w:pPr>
            <w:r w:rsidRPr="000E4DFA">
              <w:rPr>
                <w:u w:val="single"/>
              </w:rPr>
              <w:t>No Class</w:t>
            </w:r>
          </w:p>
          <w:p w:rsidR="00E34527" w:rsidRDefault="00E34527" w:rsidP="00782576">
            <w:pPr>
              <w:jc w:val="center"/>
              <w:rPr>
                <w:u w:val="single"/>
              </w:rPr>
            </w:pPr>
          </w:p>
          <w:p w:rsidR="00E34527" w:rsidRDefault="00E34527" w:rsidP="00782576">
            <w:pPr>
              <w:jc w:val="center"/>
              <w:rPr>
                <w:u w:val="single"/>
              </w:rPr>
            </w:pPr>
          </w:p>
          <w:p w:rsidR="00E34527" w:rsidRDefault="00E34527" w:rsidP="00782576">
            <w:pPr>
              <w:jc w:val="center"/>
              <w:rPr>
                <w:u w:val="single"/>
              </w:rPr>
            </w:pPr>
          </w:p>
          <w:p w:rsidR="00E34527" w:rsidRPr="000E4DFA" w:rsidRDefault="00E34527" w:rsidP="00782576">
            <w:pPr>
              <w:jc w:val="center"/>
              <w:rPr>
                <w:u w:val="single"/>
              </w:rPr>
            </w:pPr>
          </w:p>
        </w:tc>
        <w:tc>
          <w:tcPr>
            <w:tcW w:w="2280" w:type="dxa"/>
          </w:tcPr>
          <w:p w:rsidR="00E34527" w:rsidRPr="00874684" w:rsidRDefault="00E34527" w:rsidP="00782576">
            <w:pPr>
              <w:rPr>
                <w:sz w:val="20"/>
                <w:szCs w:val="20"/>
              </w:rPr>
            </w:pPr>
          </w:p>
        </w:tc>
        <w:tc>
          <w:tcPr>
            <w:tcW w:w="720" w:type="dxa"/>
          </w:tcPr>
          <w:p w:rsidR="00E34527" w:rsidRPr="00874684" w:rsidRDefault="00E34527" w:rsidP="00782576">
            <w:pPr>
              <w:jc w:val="center"/>
              <w:rPr>
                <w:b/>
              </w:rPr>
            </w:pPr>
          </w:p>
        </w:tc>
        <w:tc>
          <w:tcPr>
            <w:tcW w:w="720" w:type="dxa"/>
          </w:tcPr>
          <w:p w:rsidR="00E34527" w:rsidRPr="00874684" w:rsidRDefault="00E34527" w:rsidP="00782576">
            <w:pPr>
              <w:jc w:val="center"/>
              <w:rPr>
                <w:b/>
              </w:rPr>
            </w:pPr>
          </w:p>
        </w:tc>
        <w:tc>
          <w:tcPr>
            <w:tcW w:w="810" w:type="dxa"/>
          </w:tcPr>
          <w:p w:rsidR="00E34527" w:rsidRPr="00874684" w:rsidRDefault="00E34527" w:rsidP="00782576">
            <w:pPr>
              <w:jc w:val="center"/>
              <w:rPr>
                <w:b/>
              </w:rPr>
            </w:pPr>
          </w:p>
        </w:tc>
        <w:tc>
          <w:tcPr>
            <w:tcW w:w="970" w:type="dxa"/>
            <w:shd w:val="clear" w:color="auto" w:fill="auto"/>
          </w:tcPr>
          <w:p w:rsidR="00E34527" w:rsidRPr="00874684" w:rsidRDefault="00E34527" w:rsidP="00782576">
            <w:pPr>
              <w:jc w:val="center"/>
              <w:rPr>
                <w:b/>
              </w:rPr>
            </w:pPr>
          </w:p>
        </w:tc>
        <w:tc>
          <w:tcPr>
            <w:tcW w:w="1550" w:type="dxa"/>
          </w:tcPr>
          <w:p w:rsidR="00E34527" w:rsidRPr="00874684" w:rsidRDefault="00E34527" w:rsidP="00782576">
            <w:pPr>
              <w:jc w:val="center"/>
              <w:rPr>
                <w:b/>
              </w:rPr>
            </w:pPr>
          </w:p>
        </w:tc>
        <w:tc>
          <w:tcPr>
            <w:tcW w:w="1080" w:type="dxa"/>
          </w:tcPr>
          <w:p w:rsidR="00E34527" w:rsidRPr="00874684" w:rsidRDefault="00E34527" w:rsidP="00782576">
            <w:pPr>
              <w:jc w:val="center"/>
              <w:rPr>
                <w:b/>
              </w:rPr>
            </w:pPr>
          </w:p>
        </w:tc>
      </w:tr>
      <w:tr w:rsidR="00E34527" w:rsidRPr="000671A8" w:rsidTr="00782576">
        <w:tc>
          <w:tcPr>
            <w:tcW w:w="1068" w:type="dxa"/>
          </w:tcPr>
          <w:p w:rsidR="00E34527" w:rsidRPr="000671A8" w:rsidRDefault="00E34527" w:rsidP="00782576">
            <w:pPr>
              <w:jc w:val="center"/>
              <w:rPr>
                <w:b/>
              </w:rPr>
            </w:pPr>
            <w:r w:rsidRPr="000671A8">
              <w:rPr>
                <w:b/>
              </w:rPr>
              <w:lastRenderedPageBreak/>
              <w:t>Date</w:t>
            </w:r>
          </w:p>
        </w:tc>
        <w:tc>
          <w:tcPr>
            <w:tcW w:w="1800" w:type="dxa"/>
          </w:tcPr>
          <w:p w:rsidR="00E34527" w:rsidRPr="000671A8" w:rsidRDefault="00E34527" w:rsidP="00782576">
            <w:pPr>
              <w:jc w:val="center"/>
              <w:rPr>
                <w:b/>
              </w:rPr>
            </w:pPr>
            <w:r>
              <w:rPr>
                <w:b/>
              </w:rPr>
              <w:t>Room</w:t>
            </w:r>
          </w:p>
        </w:tc>
        <w:tc>
          <w:tcPr>
            <w:tcW w:w="1800" w:type="dxa"/>
          </w:tcPr>
          <w:p w:rsidR="00E34527" w:rsidRPr="000671A8" w:rsidRDefault="00E34527" w:rsidP="00782576">
            <w:pPr>
              <w:jc w:val="center"/>
              <w:rPr>
                <w:b/>
              </w:rPr>
            </w:pPr>
            <w:r w:rsidRPr="000671A8">
              <w:rPr>
                <w:b/>
              </w:rPr>
              <w:t>Topic</w:t>
            </w:r>
          </w:p>
        </w:tc>
        <w:tc>
          <w:tcPr>
            <w:tcW w:w="2280" w:type="dxa"/>
          </w:tcPr>
          <w:p w:rsidR="00E34527" w:rsidRPr="000671A8" w:rsidRDefault="00E34527" w:rsidP="00782576">
            <w:pPr>
              <w:jc w:val="center"/>
              <w:rPr>
                <w:sz w:val="20"/>
                <w:szCs w:val="20"/>
              </w:rPr>
            </w:pPr>
            <w:r w:rsidRPr="000671A8">
              <w:rPr>
                <w:b/>
                <w:sz w:val="20"/>
                <w:szCs w:val="20"/>
              </w:rPr>
              <w:t>Content</w:t>
            </w:r>
          </w:p>
        </w:tc>
        <w:tc>
          <w:tcPr>
            <w:tcW w:w="720" w:type="dxa"/>
            <w:shd w:val="clear" w:color="auto" w:fill="FFCCCC"/>
          </w:tcPr>
          <w:p w:rsidR="00E34527" w:rsidRPr="000671A8" w:rsidRDefault="00E34527" w:rsidP="00782576">
            <w:pPr>
              <w:jc w:val="center"/>
              <w:rPr>
                <w:b/>
                <w:sz w:val="20"/>
                <w:szCs w:val="20"/>
              </w:rPr>
            </w:pPr>
            <w:r w:rsidRPr="000671A8">
              <w:rPr>
                <w:b/>
                <w:sz w:val="20"/>
                <w:szCs w:val="20"/>
              </w:rPr>
              <w:t>FNP</w:t>
            </w:r>
          </w:p>
        </w:tc>
        <w:tc>
          <w:tcPr>
            <w:tcW w:w="720" w:type="dxa"/>
            <w:shd w:val="clear" w:color="auto" w:fill="FFCCCC"/>
          </w:tcPr>
          <w:p w:rsidR="00E34527" w:rsidRPr="000671A8" w:rsidRDefault="00E34527" w:rsidP="00782576">
            <w:pPr>
              <w:jc w:val="center"/>
              <w:rPr>
                <w:b/>
                <w:sz w:val="20"/>
                <w:szCs w:val="20"/>
              </w:rPr>
            </w:pPr>
            <w:r w:rsidRPr="000671A8">
              <w:rPr>
                <w:b/>
                <w:sz w:val="20"/>
                <w:szCs w:val="20"/>
              </w:rPr>
              <w:t>ANP</w:t>
            </w:r>
            <w:r>
              <w:rPr>
                <w:b/>
                <w:sz w:val="20"/>
                <w:szCs w:val="20"/>
              </w:rPr>
              <w:t>/ GNP</w:t>
            </w:r>
          </w:p>
        </w:tc>
        <w:tc>
          <w:tcPr>
            <w:tcW w:w="810" w:type="dxa"/>
            <w:shd w:val="clear" w:color="auto" w:fill="FFCCCC"/>
          </w:tcPr>
          <w:p w:rsidR="00E34527" w:rsidRPr="000671A8" w:rsidRDefault="00E34527" w:rsidP="00782576">
            <w:pPr>
              <w:jc w:val="center"/>
              <w:rPr>
                <w:b/>
                <w:sz w:val="20"/>
                <w:szCs w:val="20"/>
              </w:rPr>
            </w:pPr>
            <w:r w:rsidRPr="000671A8">
              <w:rPr>
                <w:b/>
                <w:sz w:val="20"/>
                <w:szCs w:val="20"/>
              </w:rPr>
              <w:t>PNP</w:t>
            </w:r>
          </w:p>
        </w:tc>
        <w:tc>
          <w:tcPr>
            <w:tcW w:w="970" w:type="dxa"/>
            <w:shd w:val="clear" w:color="auto" w:fill="99FFCC"/>
          </w:tcPr>
          <w:p w:rsidR="00E34527" w:rsidRPr="000671A8" w:rsidRDefault="00E34527" w:rsidP="00782576">
            <w:pPr>
              <w:jc w:val="center"/>
              <w:rPr>
                <w:b/>
                <w:sz w:val="20"/>
                <w:szCs w:val="20"/>
              </w:rPr>
            </w:pPr>
            <w:r w:rsidRPr="000671A8">
              <w:rPr>
                <w:b/>
                <w:sz w:val="20"/>
                <w:szCs w:val="20"/>
              </w:rPr>
              <w:t>ACNP</w:t>
            </w:r>
          </w:p>
        </w:tc>
        <w:tc>
          <w:tcPr>
            <w:tcW w:w="1550" w:type="dxa"/>
            <w:shd w:val="clear" w:color="auto" w:fill="99FFCC"/>
          </w:tcPr>
          <w:p w:rsidR="00E34527" w:rsidRPr="000671A8" w:rsidRDefault="00E34527" w:rsidP="00782576">
            <w:pPr>
              <w:jc w:val="center"/>
              <w:rPr>
                <w:b/>
                <w:sz w:val="20"/>
                <w:szCs w:val="20"/>
              </w:rPr>
            </w:pPr>
            <w:r w:rsidRPr="000671A8">
              <w:rPr>
                <w:b/>
                <w:sz w:val="20"/>
                <w:szCs w:val="20"/>
              </w:rPr>
              <w:t>ACPNP</w:t>
            </w:r>
          </w:p>
          <w:p w:rsidR="00E34527" w:rsidRPr="000671A8" w:rsidRDefault="00E34527" w:rsidP="00782576">
            <w:pPr>
              <w:jc w:val="center"/>
              <w:rPr>
                <w:b/>
                <w:sz w:val="16"/>
                <w:szCs w:val="16"/>
              </w:rPr>
            </w:pPr>
            <w:r w:rsidRPr="000671A8">
              <w:rPr>
                <w:b/>
                <w:sz w:val="16"/>
                <w:szCs w:val="16"/>
              </w:rPr>
              <w:t>(</w:t>
            </w:r>
            <w:proofErr w:type="gramStart"/>
            <w:r w:rsidRPr="000671A8">
              <w:rPr>
                <w:b/>
                <w:sz w:val="16"/>
                <w:szCs w:val="16"/>
              </w:rPr>
              <w:t>post-</w:t>
            </w:r>
            <w:proofErr w:type="gramEnd"/>
            <w:r w:rsidRPr="000671A8">
              <w:rPr>
                <w:b/>
                <w:sz w:val="16"/>
                <w:szCs w:val="16"/>
              </w:rPr>
              <w:t xml:space="preserve"> Masters cert.)</w:t>
            </w:r>
          </w:p>
        </w:tc>
        <w:tc>
          <w:tcPr>
            <w:tcW w:w="1080" w:type="dxa"/>
            <w:shd w:val="clear" w:color="auto" w:fill="99FFCC"/>
          </w:tcPr>
          <w:p w:rsidR="00E34527" w:rsidRPr="000671A8" w:rsidRDefault="00E34527" w:rsidP="00782576">
            <w:pPr>
              <w:jc w:val="center"/>
              <w:rPr>
                <w:b/>
                <w:sz w:val="20"/>
                <w:szCs w:val="20"/>
              </w:rPr>
            </w:pPr>
            <w:r w:rsidRPr="000671A8">
              <w:rPr>
                <w:b/>
                <w:sz w:val="20"/>
                <w:szCs w:val="20"/>
              </w:rPr>
              <w:t>PNP &amp; ACPNP</w:t>
            </w:r>
          </w:p>
          <w:p w:rsidR="00E34527" w:rsidRPr="000671A8" w:rsidRDefault="00E34527" w:rsidP="00782576">
            <w:pPr>
              <w:jc w:val="center"/>
              <w:rPr>
                <w:b/>
                <w:sz w:val="16"/>
                <w:szCs w:val="16"/>
              </w:rPr>
            </w:pPr>
            <w:r w:rsidRPr="000671A8">
              <w:rPr>
                <w:b/>
                <w:sz w:val="16"/>
                <w:szCs w:val="16"/>
              </w:rPr>
              <w:t>dual majors</w:t>
            </w:r>
          </w:p>
        </w:tc>
      </w:tr>
      <w:tr w:rsidR="00E34527" w:rsidRPr="000671A8" w:rsidTr="00782576">
        <w:tc>
          <w:tcPr>
            <w:tcW w:w="1068" w:type="dxa"/>
          </w:tcPr>
          <w:p w:rsidR="00E34527" w:rsidRDefault="00E34527" w:rsidP="00782576">
            <w:pPr>
              <w:jc w:val="center"/>
              <w:rPr>
                <w:b/>
                <w:color w:val="7030A0"/>
              </w:rPr>
            </w:pPr>
            <w:r>
              <w:rPr>
                <w:b/>
                <w:color w:val="7030A0"/>
              </w:rPr>
              <w:t>DE-BB</w:t>
            </w:r>
          </w:p>
          <w:p w:rsidR="00E34527" w:rsidRPr="00791F25" w:rsidRDefault="00E34527" w:rsidP="00782576">
            <w:pPr>
              <w:jc w:val="center"/>
              <w:rPr>
                <w:b/>
                <w:color w:val="7030A0"/>
              </w:rPr>
            </w:pPr>
          </w:p>
        </w:tc>
        <w:tc>
          <w:tcPr>
            <w:tcW w:w="1800" w:type="dxa"/>
          </w:tcPr>
          <w:p w:rsidR="00E34527" w:rsidRPr="00791F25" w:rsidRDefault="00E34527" w:rsidP="00782576">
            <w:pPr>
              <w:jc w:val="center"/>
              <w:rPr>
                <w:color w:val="7030A0"/>
              </w:rPr>
            </w:pPr>
            <w:r>
              <w:rPr>
                <w:color w:val="7030A0"/>
              </w:rPr>
              <w:t>Video Class</w:t>
            </w:r>
          </w:p>
        </w:tc>
        <w:tc>
          <w:tcPr>
            <w:tcW w:w="1800" w:type="dxa"/>
          </w:tcPr>
          <w:p w:rsidR="00E34527" w:rsidRPr="00791F25" w:rsidRDefault="00E34527" w:rsidP="00782576">
            <w:pPr>
              <w:jc w:val="center"/>
              <w:rPr>
                <w:color w:val="7030A0"/>
              </w:rPr>
            </w:pPr>
            <w:r>
              <w:rPr>
                <w:color w:val="7030A0"/>
              </w:rPr>
              <w:t>Wound Care</w:t>
            </w:r>
          </w:p>
        </w:tc>
        <w:tc>
          <w:tcPr>
            <w:tcW w:w="2280" w:type="dxa"/>
          </w:tcPr>
          <w:p w:rsidR="00E34527" w:rsidRPr="000671A8" w:rsidRDefault="00E34527" w:rsidP="00782576">
            <w:pPr>
              <w:rPr>
                <w:sz w:val="20"/>
                <w:szCs w:val="20"/>
              </w:rPr>
            </w:pPr>
            <w:r>
              <w:rPr>
                <w:sz w:val="20"/>
                <w:szCs w:val="20"/>
              </w:rPr>
              <w:t>(content will be on Final Exam)</w:t>
            </w:r>
          </w:p>
        </w:tc>
        <w:tc>
          <w:tcPr>
            <w:tcW w:w="720" w:type="dxa"/>
          </w:tcPr>
          <w:p w:rsidR="00E34527" w:rsidRPr="00791F25" w:rsidRDefault="00E34527" w:rsidP="00782576">
            <w:pPr>
              <w:jc w:val="center"/>
              <w:rPr>
                <w:b/>
              </w:rPr>
            </w:pPr>
            <w:r>
              <w:rPr>
                <w:b/>
              </w:rPr>
              <w:t>X</w:t>
            </w:r>
          </w:p>
        </w:tc>
        <w:tc>
          <w:tcPr>
            <w:tcW w:w="720" w:type="dxa"/>
          </w:tcPr>
          <w:p w:rsidR="00E34527" w:rsidRPr="007C253A" w:rsidRDefault="00E34527" w:rsidP="00782576">
            <w:pPr>
              <w:jc w:val="center"/>
              <w:rPr>
                <w:b/>
                <w:noProof/>
                <w:lang w:eastAsia="zh-TW"/>
              </w:rPr>
            </w:pPr>
            <w:r>
              <w:rPr>
                <w:b/>
                <w:noProof/>
                <w:lang w:eastAsia="zh-TW"/>
              </w:rPr>
              <w:t>X</w:t>
            </w:r>
          </w:p>
        </w:tc>
        <w:tc>
          <w:tcPr>
            <w:tcW w:w="810" w:type="dxa"/>
          </w:tcPr>
          <w:p w:rsidR="00E34527" w:rsidRPr="000671A8" w:rsidRDefault="00E34527" w:rsidP="00782576">
            <w:pPr>
              <w:jc w:val="center"/>
              <w:rPr>
                <w:b/>
              </w:rPr>
            </w:pPr>
            <w:r>
              <w:rPr>
                <w:b/>
              </w:rPr>
              <w:t>X</w:t>
            </w:r>
          </w:p>
        </w:tc>
        <w:tc>
          <w:tcPr>
            <w:tcW w:w="970" w:type="dxa"/>
            <w:shd w:val="clear" w:color="auto" w:fill="auto"/>
          </w:tcPr>
          <w:p w:rsidR="00E34527" w:rsidRPr="000671A8" w:rsidRDefault="00E34527" w:rsidP="00782576">
            <w:pPr>
              <w:jc w:val="center"/>
              <w:rPr>
                <w:b/>
              </w:rPr>
            </w:pPr>
            <w:r>
              <w:rPr>
                <w:b/>
              </w:rPr>
              <w:t>X</w:t>
            </w:r>
          </w:p>
        </w:tc>
        <w:tc>
          <w:tcPr>
            <w:tcW w:w="1550" w:type="dxa"/>
          </w:tcPr>
          <w:p w:rsidR="00E34527" w:rsidRPr="000671A8" w:rsidRDefault="00E34527" w:rsidP="00782576">
            <w:pPr>
              <w:jc w:val="center"/>
              <w:rPr>
                <w:b/>
              </w:rPr>
            </w:pPr>
            <w:r>
              <w:rPr>
                <w:b/>
              </w:rPr>
              <w:t>X</w:t>
            </w:r>
          </w:p>
        </w:tc>
        <w:tc>
          <w:tcPr>
            <w:tcW w:w="1080" w:type="dxa"/>
          </w:tcPr>
          <w:p w:rsidR="00E34527" w:rsidRPr="000671A8" w:rsidRDefault="00E34527" w:rsidP="00782576">
            <w:pPr>
              <w:jc w:val="center"/>
              <w:rPr>
                <w:b/>
              </w:rPr>
            </w:pPr>
            <w:r>
              <w:rPr>
                <w:b/>
              </w:rPr>
              <w:t>X</w:t>
            </w:r>
          </w:p>
        </w:tc>
      </w:tr>
      <w:tr w:rsidR="00E34527" w:rsidRPr="000671A8" w:rsidTr="00782576">
        <w:tc>
          <w:tcPr>
            <w:tcW w:w="1068" w:type="dxa"/>
          </w:tcPr>
          <w:p w:rsidR="00E34527" w:rsidRPr="005B3A80" w:rsidRDefault="00E34527" w:rsidP="00782576">
            <w:pPr>
              <w:jc w:val="center"/>
              <w:rPr>
                <w:b/>
                <w:color w:val="7030A0"/>
              </w:rPr>
            </w:pPr>
            <w:r w:rsidRPr="005B3A80">
              <w:rPr>
                <w:b/>
                <w:color w:val="7030A0"/>
              </w:rPr>
              <w:t>DE-BB</w:t>
            </w:r>
          </w:p>
        </w:tc>
        <w:tc>
          <w:tcPr>
            <w:tcW w:w="1800" w:type="dxa"/>
          </w:tcPr>
          <w:p w:rsidR="00E34527" w:rsidRPr="005B3A80" w:rsidRDefault="00E34527" w:rsidP="00782576">
            <w:pPr>
              <w:jc w:val="center"/>
              <w:rPr>
                <w:color w:val="7030A0"/>
              </w:rPr>
            </w:pPr>
            <w:r>
              <w:rPr>
                <w:color w:val="7030A0"/>
              </w:rPr>
              <w:t>Video Class</w:t>
            </w:r>
          </w:p>
        </w:tc>
        <w:tc>
          <w:tcPr>
            <w:tcW w:w="1800" w:type="dxa"/>
          </w:tcPr>
          <w:p w:rsidR="00E34527" w:rsidRPr="005B3A80" w:rsidRDefault="00E34527" w:rsidP="00782576">
            <w:pPr>
              <w:jc w:val="center"/>
              <w:rPr>
                <w:color w:val="7030A0"/>
              </w:rPr>
            </w:pPr>
            <w:r w:rsidRPr="005B3A80">
              <w:rPr>
                <w:color w:val="7030A0"/>
              </w:rPr>
              <w:t>Microscopy</w:t>
            </w:r>
          </w:p>
        </w:tc>
        <w:tc>
          <w:tcPr>
            <w:tcW w:w="2280" w:type="dxa"/>
          </w:tcPr>
          <w:p w:rsidR="00E34527" w:rsidRPr="00874684" w:rsidRDefault="00E34527" w:rsidP="00782576">
            <w:pPr>
              <w:rPr>
                <w:sz w:val="20"/>
                <w:szCs w:val="20"/>
              </w:rPr>
            </w:pPr>
            <w:r>
              <w:rPr>
                <w:sz w:val="20"/>
                <w:szCs w:val="20"/>
              </w:rPr>
              <w:t xml:space="preserve">Spun urine; vaginal smears: other microscopy skills; CLIA </w:t>
            </w:r>
          </w:p>
        </w:tc>
        <w:tc>
          <w:tcPr>
            <w:tcW w:w="720" w:type="dxa"/>
          </w:tcPr>
          <w:p w:rsidR="00E34527" w:rsidRPr="00874684" w:rsidRDefault="00E34527" w:rsidP="00782576">
            <w:pPr>
              <w:jc w:val="center"/>
              <w:rPr>
                <w:b/>
              </w:rPr>
            </w:pPr>
            <w:r>
              <w:rPr>
                <w:b/>
              </w:rPr>
              <w:t>X</w:t>
            </w:r>
          </w:p>
        </w:tc>
        <w:tc>
          <w:tcPr>
            <w:tcW w:w="720" w:type="dxa"/>
          </w:tcPr>
          <w:p w:rsidR="00E34527" w:rsidRPr="00874684" w:rsidRDefault="00E34527" w:rsidP="00782576">
            <w:pPr>
              <w:jc w:val="center"/>
              <w:rPr>
                <w:b/>
              </w:rPr>
            </w:pPr>
            <w:r>
              <w:rPr>
                <w:b/>
              </w:rPr>
              <w:t>X</w:t>
            </w:r>
          </w:p>
        </w:tc>
        <w:tc>
          <w:tcPr>
            <w:tcW w:w="810" w:type="dxa"/>
          </w:tcPr>
          <w:p w:rsidR="00E34527" w:rsidRPr="00874684" w:rsidRDefault="00E34527" w:rsidP="00782576">
            <w:pPr>
              <w:jc w:val="center"/>
              <w:rPr>
                <w:b/>
              </w:rPr>
            </w:pPr>
            <w:r>
              <w:rPr>
                <w:b/>
              </w:rPr>
              <w:t>X</w:t>
            </w:r>
          </w:p>
        </w:tc>
        <w:tc>
          <w:tcPr>
            <w:tcW w:w="970" w:type="dxa"/>
            <w:shd w:val="clear" w:color="auto" w:fill="auto"/>
          </w:tcPr>
          <w:p w:rsidR="00E34527" w:rsidRPr="00874684" w:rsidRDefault="00E34527" w:rsidP="00782576">
            <w:pPr>
              <w:jc w:val="center"/>
              <w:rPr>
                <w:b/>
              </w:rPr>
            </w:pPr>
            <w:r>
              <w:rPr>
                <w:b/>
              </w:rPr>
              <w:t>X</w:t>
            </w:r>
          </w:p>
        </w:tc>
        <w:tc>
          <w:tcPr>
            <w:tcW w:w="1550" w:type="dxa"/>
          </w:tcPr>
          <w:p w:rsidR="00E34527" w:rsidRPr="00874684" w:rsidRDefault="00E34527" w:rsidP="00782576">
            <w:pPr>
              <w:jc w:val="center"/>
              <w:rPr>
                <w:b/>
              </w:rPr>
            </w:pPr>
          </w:p>
        </w:tc>
        <w:tc>
          <w:tcPr>
            <w:tcW w:w="1080" w:type="dxa"/>
          </w:tcPr>
          <w:p w:rsidR="00E34527" w:rsidRPr="00874684" w:rsidRDefault="00E34527" w:rsidP="00782576">
            <w:pPr>
              <w:jc w:val="center"/>
              <w:rPr>
                <w:b/>
              </w:rPr>
            </w:pPr>
            <w:r>
              <w:rPr>
                <w:b/>
              </w:rPr>
              <w:t>X</w:t>
            </w:r>
          </w:p>
        </w:tc>
      </w:tr>
      <w:tr w:rsidR="00E34527" w:rsidRPr="000671A8" w:rsidTr="00782576">
        <w:tc>
          <w:tcPr>
            <w:tcW w:w="1068" w:type="dxa"/>
          </w:tcPr>
          <w:p w:rsidR="00E34527" w:rsidRPr="00ED05C6" w:rsidRDefault="00E34527" w:rsidP="00782576">
            <w:pPr>
              <w:jc w:val="center"/>
              <w:rPr>
                <w:b/>
                <w:color w:val="FF0000"/>
              </w:rPr>
            </w:pPr>
            <w:r>
              <w:rPr>
                <w:b/>
                <w:color w:val="FF0000"/>
              </w:rPr>
              <w:t>Oct 30</w:t>
            </w:r>
          </w:p>
        </w:tc>
        <w:tc>
          <w:tcPr>
            <w:tcW w:w="1800" w:type="dxa"/>
          </w:tcPr>
          <w:p w:rsidR="00E34527" w:rsidRDefault="00E34527" w:rsidP="00782576">
            <w:pPr>
              <w:jc w:val="center"/>
              <w:rPr>
                <w:color w:val="FF0000"/>
              </w:rPr>
            </w:pPr>
          </w:p>
        </w:tc>
        <w:tc>
          <w:tcPr>
            <w:tcW w:w="1800" w:type="dxa"/>
          </w:tcPr>
          <w:p w:rsidR="00E34527" w:rsidRPr="00ED05C6" w:rsidRDefault="00E34527" w:rsidP="00782576">
            <w:pPr>
              <w:jc w:val="center"/>
              <w:rPr>
                <w:color w:val="FF0000"/>
              </w:rPr>
            </w:pPr>
            <w:r>
              <w:rPr>
                <w:color w:val="FF0000"/>
              </w:rPr>
              <w:t>Last day to drop</w:t>
            </w:r>
          </w:p>
        </w:tc>
        <w:tc>
          <w:tcPr>
            <w:tcW w:w="2280" w:type="dxa"/>
          </w:tcPr>
          <w:p w:rsidR="00E34527" w:rsidRPr="00874684" w:rsidRDefault="00E34527" w:rsidP="00782576">
            <w:pPr>
              <w:rPr>
                <w:sz w:val="20"/>
                <w:szCs w:val="20"/>
              </w:rPr>
            </w:pPr>
          </w:p>
        </w:tc>
        <w:tc>
          <w:tcPr>
            <w:tcW w:w="720" w:type="dxa"/>
          </w:tcPr>
          <w:p w:rsidR="00E34527" w:rsidRPr="00874684" w:rsidRDefault="00E34527" w:rsidP="00782576">
            <w:pPr>
              <w:jc w:val="center"/>
              <w:rPr>
                <w:b/>
              </w:rPr>
            </w:pPr>
          </w:p>
        </w:tc>
        <w:tc>
          <w:tcPr>
            <w:tcW w:w="720" w:type="dxa"/>
          </w:tcPr>
          <w:p w:rsidR="00E34527" w:rsidRPr="00874684" w:rsidRDefault="00E34527" w:rsidP="00782576">
            <w:pPr>
              <w:jc w:val="center"/>
              <w:rPr>
                <w:b/>
              </w:rPr>
            </w:pPr>
          </w:p>
        </w:tc>
        <w:tc>
          <w:tcPr>
            <w:tcW w:w="810" w:type="dxa"/>
          </w:tcPr>
          <w:p w:rsidR="00E34527" w:rsidRPr="00874684" w:rsidRDefault="00E34527" w:rsidP="00782576">
            <w:pPr>
              <w:jc w:val="center"/>
              <w:rPr>
                <w:b/>
              </w:rPr>
            </w:pPr>
          </w:p>
        </w:tc>
        <w:tc>
          <w:tcPr>
            <w:tcW w:w="970" w:type="dxa"/>
            <w:shd w:val="clear" w:color="auto" w:fill="auto"/>
          </w:tcPr>
          <w:p w:rsidR="00E34527" w:rsidRPr="00874684" w:rsidRDefault="00E34527" w:rsidP="00782576">
            <w:pPr>
              <w:jc w:val="center"/>
              <w:rPr>
                <w:b/>
              </w:rPr>
            </w:pPr>
          </w:p>
        </w:tc>
        <w:tc>
          <w:tcPr>
            <w:tcW w:w="1550" w:type="dxa"/>
          </w:tcPr>
          <w:p w:rsidR="00E34527" w:rsidRPr="00874684" w:rsidRDefault="00E34527" w:rsidP="00782576">
            <w:pPr>
              <w:jc w:val="center"/>
              <w:rPr>
                <w:b/>
              </w:rPr>
            </w:pPr>
          </w:p>
        </w:tc>
        <w:tc>
          <w:tcPr>
            <w:tcW w:w="1080" w:type="dxa"/>
          </w:tcPr>
          <w:p w:rsidR="00E34527" w:rsidRPr="00874684" w:rsidRDefault="00E34527" w:rsidP="00782576">
            <w:pPr>
              <w:jc w:val="center"/>
              <w:rPr>
                <w:b/>
              </w:rPr>
            </w:pPr>
          </w:p>
        </w:tc>
      </w:tr>
      <w:tr w:rsidR="00E34527" w:rsidRPr="000671A8" w:rsidTr="00782576">
        <w:tc>
          <w:tcPr>
            <w:tcW w:w="1068" w:type="dxa"/>
          </w:tcPr>
          <w:p w:rsidR="00E34527" w:rsidRPr="00A013C4" w:rsidRDefault="00E34527" w:rsidP="00782576">
            <w:pPr>
              <w:jc w:val="center"/>
              <w:rPr>
                <w:b/>
                <w:color w:val="7030A0"/>
              </w:rPr>
            </w:pPr>
            <w:r>
              <w:rPr>
                <w:b/>
                <w:color w:val="7030A0"/>
              </w:rPr>
              <w:t>DE-BB</w:t>
            </w:r>
          </w:p>
        </w:tc>
        <w:tc>
          <w:tcPr>
            <w:tcW w:w="1800" w:type="dxa"/>
          </w:tcPr>
          <w:p w:rsidR="00E34527" w:rsidRPr="00A013C4" w:rsidRDefault="00E34527" w:rsidP="00782576">
            <w:pPr>
              <w:jc w:val="center"/>
              <w:rPr>
                <w:color w:val="7030A0"/>
              </w:rPr>
            </w:pPr>
            <w:r w:rsidRPr="00A013C4">
              <w:rPr>
                <w:color w:val="7030A0"/>
              </w:rPr>
              <w:t>Video Lecture (lab on 11/5)</w:t>
            </w:r>
          </w:p>
        </w:tc>
        <w:tc>
          <w:tcPr>
            <w:tcW w:w="1800" w:type="dxa"/>
          </w:tcPr>
          <w:p w:rsidR="00E34527" w:rsidRPr="00A013C4" w:rsidRDefault="00E34527" w:rsidP="00782576">
            <w:pPr>
              <w:jc w:val="center"/>
              <w:rPr>
                <w:color w:val="7030A0"/>
              </w:rPr>
            </w:pPr>
            <w:r w:rsidRPr="00A013C4">
              <w:rPr>
                <w:color w:val="7030A0"/>
              </w:rPr>
              <w:t>ENT Skills</w:t>
            </w:r>
          </w:p>
        </w:tc>
        <w:tc>
          <w:tcPr>
            <w:tcW w:w="2280" w:type="dxa"/>
          </w:tcPr>
          <w:p w:rsidR="00E34527" w:rsidRPr="000671A8" w:rsidRDefault="00E34527" w:rsidP="00782576">
            <w:pPr>
              <w:rPr>
                <w:sz w:val="20"/>
                <w:szCs w:val="20"/>
              </w:rPr>
            </w:pPr>
            <w:r>
              <w:rPr>
                <w:sz w:val="20"/>
                <w:szCs w:val="20"/>
              </w:rPr>
              <w:t xml:space="preserve">FB in eyes and ears, ear irrigation, epistaxis management, </w:t>
            </w:r>
            <w:proofErr w:type="spellStart"/>
            <w:r>
              <w:rPr>
                <w:sz w:val="20"/>
                <w:szCs w:val="20"/>
              </w:rPr>
              <w:t>tympanogram</w:t>
            </w:r>
            <w:proofErr w:type="spellEnd"/>
            <w:r>
              <w:rPr>
                <w:sz w:val="20"/>
                <w:szCs w:val="20"/>
              </w:rPr>
              <w:t>,</w:t>
            </w:r>
          </w:p>
        </w:tc>
        <w:tc>
          <w:tcPr>
            <w:tcW w:w="720" w:type="dxa"/>
          </w:tcPr>
          <w:p w:rsidR="00E34527" w:rsidRPr="000671A8" w:rsidRDefault="00E34527" w:rsidP="00782576">
            <w:pPr>
              <w:jc w:val="center"/>
              <w:rPr>
                <w:b/>
              </w:rPr>
            </w:pPr>
            <w:r>
              <w:rPr>
                <w:b/>
              </w:rPr>
              <w:t>X</w:t>
            </w:r>
          </w:p>
        </w:tc>
        <w:tc>
          <w:tcPr>
            <w:tcW w:w="720" w:type="dxa"/>
          </w:tcPr>
          <w:p w:rsidR="00E34527" w:rsidRPr="007C253A" w:rsidRDefault="00E34527" w:rsidP="00782576">
            <w:pPr>
              <w:jc w:val="center"/>
              <w:rPr>
                <w:b/>
                <w:noProof/>
                <w:lang w:eastAsia="zh-TW"/>
              </w:rPr>
            </w:pPr>
            <w:r>
              <w:rPr>
                <w:b/>
                <w:noProof/>
                <w:lang w:eastAsia="zh-TW"/>
              </w:rPr>
              <w:t>X</w:t>
            </w:r>
          </w:p>
        </w:tc>
        <w:tc>
          <w:tcPr>
            <w:tcW w:w="810" w:type="dxa"/>
          </w:tcPr>
          <w:p w:rsidR="00E34527" w:rsidRPr="000671A8" w:rsidRDefault="00E34527" w:rsidP="00782576">
            <w:pPr>
              <w:jc w:val="center"/>
              <w:rPr>
                <w:b/>
              </w:rPr>
            </w:pPr>
            <w:r>
              <w:rPr>
                <w:b/>
              </w:rPr>
              <w:t>X</w:t>
            </w:r>
          </w:p>
        </w:tc>
        <w:tc>
          <w:tcPr>
            <w:tcW w:w="970" w:type="dxa"/>
            <w:shd w:val="clear" w:color="auto" w:fill="auto"/>
          </w:tcPr>
          <w:p w:rsidR="00E34527" w:rsidRPr="000671A8" w:rsidRDefault="00E34527" w:rsidP="00782576">
            <w:pPr>
              <w:jc w:val="center"/>
              <w:rPr>
                <w:b/>
              </w:rPr>
            </w:pPr>
            <w:r>
              <w:rPr>
                <w:b/>
              </w:rPr>
              <w:t>X</w:t>
            </w:r>
          </w:p>
        </w:tc>
        <w:tc>
          <w:tcPr>
            <w:tcW w:w="1550" w:type="dxa"/>
          </w:tcPr>
          <w:p w:rsidR="00E34527" w:rsidRPr="000671A8" w:rsidRDefault="00E34527" w:rsidP="00782576">
            <w:pPr>
              <w:jc w:val="center"/>
              <w:rPr>
                <w:b/>
              </w:rPr>
            </w:pPr>
            <w:r>
              <w:rPr>
                <w:b/>
              </w:rPr>
              <w:t>X</w:t>
            </w:r>
          </w:p>
        </w:tc>
        <w:tc>
          <w:tcPr>
            <w:tcW w:w="1080" w:type="dxa"/>
          </w:tcPr>
          <w:p w:rsidR="00E34527" w:rsidRPr="000671A8" w:rsidRDefault="00E34527" w:rsidP="00782576">
            <w:pPr>
              <w:jc w:val="center"/>
              <w:rPr>
                <w:b/>
              </w:rPr>
            </w:pPr>
            <w:r>
              <w:rPr>
                <w:b/>
              </w:rPr>
              <w:t>X</w:t>
            </w:r>
          </w:p>
        </w:tc>
      </w:tr>
      <w:tr w:rsidR="00E34527" w:rsidRPr="000671A8" w:rsidTr="00782576">
        <w:tc>
          <w:tcPr>
            <w:tcW w:w="1068" w:type="dxa"/>
          </w:tcPr>
          <w:p w:rsidR="00E34527" w:rsidRDefault="00E34527" w:rsidP="00782576">
            <w:pPr>
              <w:jc w:val="center"/>
              <w:rPr>
                <w:b/>
              </w:rPr>
            </w:pPr>
            <w:r>
              <w:rPr>
                <w:b/>
              </w:rPr>
              <w:t>Nov 5</w:t>
            </w:r>
          </w:p>
          <w:p w:rsidR="00E34527" w:rsidRPr="0009238A" w:rsidRDefault="00E34527" w:rsidP="00782576">
            <w:pPr>
              <w:jc w:val="center"/>
            </w:pPr>
            <w:r w:rsidRPr="0009238A">
              <w:t>9:00-10:00</w:t>
            </w:r>
          </w:p>
        </w:tc>
        <w:tc>
          <w:tcPr>
            <w:tcW w:w="1800" w:type="dxa"/>
          </w:tcPr>
          <w:p w:rsidR="00E34527" w:rsidRDefault="00E34527" w:rsidP="00782576">
            <w:pPr>
              <w:jc w:val="center"/>
            </w:pPr>
            <w:r>
              <w:t xml:space="preserve">TBA </w:t>
            </w:r>
          </w:p>
        </w:tc>
        <w:tc>
          <w:tcPr>
            <w:tcW w:w="1800" w:type="dxa"/>
          </w:tcPr>
          <w:p w:rsidR="00E34527" w:rsidRDefault="00E34527" w:rsidP="00782576">
            <w:pPr>
              <w:jc w:val="center"/>
            </w:pPr>
            <w:r>
              <w:t>Surgical Asepsis</w:t>
            </w:r>
          </w:p>
        </w:tc>
        <w:tc>
          <w:tcPr>
            <w:tcW w:w="2280" w:type="dxa"/>
          </w:tcPr>
          <w:p w:rsidR="00E34527" w:rsidRPr="00874684" w:rsidRDefault="00E34527" w:rsidP="00782576">
            <w:pPr>
              <w:rPr>
                <w:sz w:val="20"/>
                <w:szCs w:val="20"/>
              </w:rPr>
            </w:pPr>
            <w:r>
              <w:rPr>
                <w:sz w:val="20"/>
                <w:szCs w:val="20"/>
              </w:rPr>
              <w:t>Sterile technique; gowning and gloving</w:t>
            </w:r>
          </w:p>
        </w:tc>
        <w:tc>
          <w:tcPr>
            <w:tcW w:w="720" w:type="dxa"/>
          </w:tcPr>
          <w:p w:rsidR="00E34527" w:rsidRPr="00874684" w:rsidRDefault="00E34527" w:rsidP="00782576">
            <w:pPr>
              <w:jc w:val="center"/>
              <w:rPr>
                <w:b/>
              </w:rPr>
            </w:pPr>
          </w:p>
        </w:tc>
        <w:tc>
          <w:tcPr>
            <w:tcW w:w="720" w:type="dxa"/>
          </w:tcPr>
          <w:p w:rsidR="00E34527" w:rsidRPr="00874684" w:rsidRDefault="00E34527" w:rsidP="00782576">
            <w:pPr>
              <w:jc w:val="center"/>
              <w:rPr>
                <w:b/>
              </w:rPr>
            </w:pPr>
          </w:p>
        </w:tc>
        <w:tc>
          <w:tcPr>
            <w:tcW w:w="810" w:type="dxa"/>
          </w:tcPr>
          <w:p w:rsidR="00E34527" w:rsidRPr="00874684" w:rsidRDefault="00E34527" w:rsidP="00782576">
            <w:pPr>
              <w:jc w:val="center"/>
              <w:rPr>
                <w:b/>
              </w:rPr>
            </w:pPr>
          </w:p>
        </w:tc>
        <w:tc>
          <w:tcPr>
            <w:tcW w:w="970" w:type="dxa"/>
            <w:shd w:val="clear" w:color="auto" w:fill="auto"/>
          </w:tcPr>
          <w:p w:rsidR="00E34527" w:rsidRPr="00874684" w:rsidRDefault="00E34527" w:rsidP="00782576">
            <w:pPr>
              <w:jc w:val="center"/>
              <w:rPr>
                <w:b/>
              </w:rPr>
            </w:pPr>
            <w:r>
              <w:rPr>
                <w:b/>
              </w:rPr>
              <w:t>X</w:t>
            </w:r>
          </w:p>
        </w:tc>
        <w:tc>
          <w:tcPr>
            <w:tcW w:w="1550" w:type="dxa"/>
          </w:tcPr>
          <w:p w:rsidR="00E34527" w:rsidRPr="00874684" w:rsidRDefault="00E34527" w:rsidP="00782576">
            <w:pPr>
              <w:jc w:val="center"/>
              <w:rPr>
                <w:b/>
              </w:rPr>
            </w:pPr>
            <w:r>
              <w:rPr>
                <w:b/>
              </w:rPr>
              <w:t>X</w:t>
            </w:r>
          </w:p>
        </w:tc>
        <w:tc>
          <w:tcPr>
            <w:tcW w:w="1080" w:type="dxa"/>
          </w:tcPr>
          <w:p w:rsidR="00E34527" w:rsidRPr="00874684" w:rsidRDefault="00E34527" w:rsidP="00782576">
            <w:pPr>
              <w:jc w:val="center"/>
              <w:rPr>
                <w:b/>
              </w:rPr>
            </w:pPr>
            <w:r>
              <w:rPr>
                <w:b/>
              </w:rPr>
              <w:t>X</w:t>
            </w:r>
          </w:p>
        </w:tc>
      </w:tr>
      <w:tr w:rsidR="00E34527" w:rsidRPr="000671A8" w:rsidTr="00782576">
        <w:tc>
          <w:tcPr>
            <w:tcW w:w="1068" w:type="dxa"/>
          </w:tcPr>
          <w:p w:rsidR="00E34527" w:rsidRPr="00FE0E29" w:rsidRDefault="00E34527" w:rsidP="00782576">
            <w:pPr>
              <w:jc w:val="center"/>
              <w:rPr>
                <w:sz w:val="20"/>
                <w:szCs w:val="20"/>
              </w:rPr>
            </w:pPr>
            <w:r>
              <w:rPr>
                <w:sz w:val="20"/>
                <w:szCs w:val="20"/>
              </w:rPr>
              <w:t>10:00-12:00</w:t>
            </w:r>
          </w:p>
        </w:tc>
        <w:tc>
          <w:tcPr>
            <w:tcW w:w="1800" w:type="dxa"/>
          </w:tcPr>
          <w:p w:rsidR="00E34527" w:rsidRPr="00FE0E29" w:rsidRDefault="00E34527" w:rsidP="00782576">
            <w:pPr>
              <w:jc w:val="center"/>
            </w:pPr>
            <w:r>
              <w:t>223</w:t>
            </w:r>
          </w:p>
        </w:tc>
        <w:tc>
          <w:tcPr>
            <w:tcW w:w="1800" w:type="dxa"/>
          </w:tcPr>
          <w:p w:rsidR="00E34527" w:rsidRPr="007969FF" w:rsidRDefault="00E34527" w:rsidP="00782576">
            <w:pPr>
              <w:jc w:val="center"/>
            </w:pPr>
            <w:r>
              <w:t>ENT Skills-Group 1</w:t>
            </w:r>
          </w:p>
        </w:tc>
        <w:tc>
          <w:tcPr>
            <w:tcW w:w="2280" w:type="dxa"/>
          </w:tcPr>
          <w:p w:rsidR="00E34527" w:rsidRPr="000671A8" w:rsidRDefault="00E34527" w:rsidP="00782576">
            <w:pPr>
              <w:rPr>
                <w:sz w:val="20"/>
                <w:szCs w:val="20"/>
              </w:rPr>
            </w:pPr>
            <w:r>
              <w:rPr>
                <w:sz w:val="20"/>
                <w:szCs w:val="20"/>
              </w:rPr>
              <w:t xml:space="preserve">FB in eyes and ears, ear irrigation, epistaxis management, </w:t>
            </w:r>
            <w:proofErr w:type="spellStart"/>
            <w:r>
              <w:rPr>
                <w:sz w:val="20"/>
                <w:szCs w:val="20"/>
              </w:rPr>
              <w:t>tympanogram</w:t>
            </w:r>
            <w:proofErr w:type="spellEnd"/>
            <w:r>
              <w:rPr>
                <w:sz w:val="20"/>
                <w:szCs w:val="20"/>
              </w:rPr>
              <w:t xml:space="preserve">, </w:t>
            </w:r>
          </w:p>
        </w:tc>
        <w:tc>
          <w:tcPr>
            <w:tcW w:w="720" w:type="dxa"/>
          </w:tcPr>
          <w:p w:rsidR="00E34527" w:rsidRPr="000671A8" w:rsidRDefault="006F0503" w:rsidP="00782576">
            <w:pPr>
              <w:jc w:val="center"/>
              <w:rPr>
                <w:b/>
              </w:rPr>
            </w:pPr>
            <w:r>
              <w:rPr>
                <w:b/>
                <w:noProof/>
                <w:lang w:eastAsia="en-US"/>
              </w:rPr>
              <mc:AlternateContent>
                <mc:Choice Requires="wps">
                  <w:drawing>
                    <wp:anchor distT="0" distB="0" distL="114300" distR="114300" simplePos="0" relativeHeight="251663360" behindDoc="0" locked="0" layoutInCell="1" allowOverlap="1">
                      <wp:simplePos x="0" y="0"/>
                      <wp:positionH relativeFrom="column">
                        <wp:posOffset>142875</wp:posOffset>
                      </wp:positionH>
                      <wp:positionV relativeFrom="paragraph">
                        <wp:posOffset>274320</wp:posOffset>
                      </wp:positionV>
                      <wp:extent cx="1010285" cy="276225"/>
                      <wp:effectExtent l="11430" t="13335" r="6985" b="571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276225"/>
                              </a:xfrm>
                              <a:prstGeom prst="rect">
                                <a:avLst/>
                              </a:prstGeom>
                              <a:solidFill>
                                <a:srgbClr val="DBE5F1"/>
                              </a:solidFill>
                              <a:ln w="9525">
                                <a:solidFill>
                                  <a:srgbClr val="000000"/>
                                </a:solidFill>
                                <a:miter lim="800000"/>
                                <a:headEnd/>
                                <a:tailEnd/>
                              </a:ln>
                            </wps:spPr>
                            <wps:txbx>
                              <w:txbxContent>
                                <w:p w:rsidR="00E55D18" w:rsidRPr="006E1458" w:rsidRDefault="00E55D18" w:rsidP="00E34527">
                                  <w:pPr>
                                    <w:rPr>
                                      <w:sz w:val="16"/>
                                      <w:szCs w:val="16"/>
                                    </w:rPr>
                                  </w:pPr>
                                  <w:r>
                                    <w:rPr>
                                      <w:sz w:val="16"/>
                                      <w:szCs w:val="16"/>
                                    </w:rPr>
                                    <w:t>Last Name: 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11.25pt;margin-top:21.6pt;width:79.5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" fillcolor="#dbe5f1">
                      <v:textbox>
                        <w:txbxContent>
                          <w:p w:rsidR="00E55D18" w:rsidRPr="006E1458" w:rsidRDefault="00E55D18" w:rsidP="00E34527">
                            <w:pPr>
                              <w:rPr>
                                <w:sz w:val="16"/>
                                <w:szCs w:val="16"/>
                              </w:rPr>
                            </w:pPr>
                            <w:r>
                              <w:rPr>
                                <w:sz w:val="16"/>
                                <w:szCs w:val="16"/>
                              </w:rPr>
                              <w:t>Last Name: A-L</w:t>
                            </w:r>
                          </w:p>
                        </w:txbxContent>
                      </v:textbox>
                    </v:shape>
                  </w:pict>
                </mc:Fallback>
              </mc:AlternateContent>
            </w:r>
            <w:r w:rsidR="00E34527">
              <w:rPr>
                <w:b/>
              </w:rPr>
              <w:t>X</w:t>
            </w:r>
          </w:p>
        </w:tc>
        <w:tc>
          <w:tcPr>
            <w:tcW w:w="720" w:type="dxa"/>
          </w:tcPr>
          <w:p w:rsidR="00E34527" w:rsidRPr="000671A8" w:rsidRDefault="00E34527" w:rsidP="00782576">
            <w:pPr>
              <w:jc w:val="center"/>
              <w:rPr>
                <w:b/>
              </w:rPr>
            </w:pPr>
            <w:r>
              <w:rPr>
                <w:b/>
              </w:rPr>
              <w:t>X</w:t>
            </w:r>
          </w:p>
        </w:tc>
        <w:tc>
          <w:tcPr>
            <w:tcW w:w="810" w:type="dxa"/>
          </w:tcPr>
          <w:p w:rsidR="00E34527" w:rsidRPr="000671A8" w:rsidRDefault="00E34527" w:rsidP="00782576">
            <w:pPr>
              <w:jc w:val="center"/>
              <w:rPr>
                <w:b/>
              </w:rPr>
            </w:pPr>
            <w:r>
              <w:rPr>
                <w:b/>
              </w:rPr>
              <w:t>X</w:t>
            </w:r>
          </w:p>
        </w:tc>
        <w:tc>
          <w:tcPr>
            <w:tcW w:w="970" w:type="dxa"/>
            <w:shd w:val="clear" w:color="auto" w:fill="auto"/>
          </w:tcPr>
          <w:p w:rsidR="00E34527" w:rsidRPr="000671A8" w:rsidRDefault="00E34527" w:rsidP="00782576">
            <w:pPr>
              <w:jc w:val="center"/>
              <w:rPr>
                <w:b/>
              </w:rPr>
            </w:pPr>
            <w:r>
              <w:rPr>
                <w:b/>
              </w:rPr>
              <w:t>X</w:t>
            </w:r>
          </w:p>
        </w:tc>
        <w:tc>
          <w:tcPr>
            <w:tcW w:w="1550" w:type="dxa"/>
          </w:tcPr>
          <w:p w:rsidR="00E34527" w:rsidRPr="000671A8" w:rsidRDefault="00E34527" w:rsidP="00782576">
            <w:pPr>
              <w:jc w:val="center"/>
              <w:rPr>
                <w:b/>
              </w:rPr>
            </w:pPr>
            <w:r>
              <w:rPr>
                <w:b/>
              </w:rPr>
              <w:t>X</w:t>
            </w:r>
          </w:p>
        </w:tc>
        <w:tc>
          <w:tcPr>
            <w:tcW w:w="1080" w:type="dxa"/>
          </w:tcPr>
          <w:p w:rsidR="00E34527" w:rsidRPr="000671A8" w:rsidRDefault="00E34527" w:rsidP="00782576">
            <w:pPr>
              <w:jc w:val="center"/>
              <w:rPr>
                <w:b/>
              </w:rPr>
            </w:pPr>
            <w:r>
              <w:rPr>
                <w:b/>
              </w:rPr>
              <w:t>X</w:t>
            </w:r>
          </w:p>
        </w:tc>
      </w:tr>
      <w:tr w:rsidR="00E34527" w:rsidRPr="000671A8" w:rsidTr="00782576">
        <w:tc>
          <w:tcPr>
            <w:tcW w:w="1068" w:type="dxa"/>
          </w:tcPr>
          <w:p w:rsidR="00E34527" w:rsidRDefault="00E34527" w:rsidP="00782576">
            <w:pPr>
              <w:jc w:val="center"/>
            </w:pPr>
            <w:r>
              <w:t>1:00-3:00</w:t>
            </w:r>
          </w:p>
        </w:tc>
        <w:tc>
          <w:tcPr>
            <w:tcW w:w="1800" w:type="dxa"/>
          </w:tcPr>
          <w:p w:rsidR="00E34527" w:rsidRDefault="00E34527" w:rsidP="00782576">
            <w:pPr>
              <w:jc w:val="center"/>
            </w:pPr>
          </w:p>
        </w:tc>
        <w:tc>
          <w:tcPr>
            <w:tcW w:w="1800" w:type="dxa"/>
          </w:tcPr>
          <w:p w:rsidR="00E34527" w:rsidRDefault="00E34527" w:rsidP="00782576">
            <w:pPr>
              <w:jc w:val="center"/>
            </w:pPr>
            <w:r>
              <w:t>ENT Skills-Group 2</w:t>
            </w:r>
          </w:p>
          <w:p w:rsidR="00E34527" w:rsidRDefault="00E34527" w:rsidP="00782576">
            <w:pPr>
              <w:jc w:val="center"/>
            </w:pPr>
          </w:p>
        </w:tc>
        <w:tc>
          <w:tcPr>
            <w:tcW w:w="2280" w:type="dxa"/>
          </w:tcPr>
          <w:p w:rsidR="00E34527" w:rsidRDefault="00E34527" w:rsidP="00782576">
            <w:pPr>
              <w:rPr>
                <w:sz w:val="20"/>
                <w:szCs w:val="20"/>
              </w:rPr>
            </w:pPr>
          </w:p>
        </w:tc>
        <w:tc>
          <w:tcPr>
            <w:tcW w:w="720" w:type="dxa"/>
          </w:tcPr>
          <w:p w:rsidR="00E34527" w:rsidRDefault="00E34527" w:rsidP="00782576">
            <w:pPr>
              <w:jc w:val="center"/>
              <w:rPr>
                <w:b/>
              </w:rPr>
            </w:pPr>
            <w:r>
              <w:rPr>
                <w:b/>
              </w:rPr>
              <w:t>X</w:t>
            </w:r>
          </w:p>
          <w:p w:rsidR="00E34527" w:rsidRPr="00874684" w:rsidRDefault="006F0503" w:rsidP="00782576">
            <w:pPr>
              <w:jc w:val="center"/>
              <w:rPr>
                <w:b/>
              </w:rPr>
            </w:pPr>
            <w:r>
              <w:rPr>
                <w:b/>
                <w:noProof/>
                <w:lang w:eastAsia="en-US"/>
              </w:rPr>
              <mc:AlternateContent>
                <mc:Choice Requires="wps">
                  <w:drawing>
                    <wp:anchor distT="0" distB="0" distL="114300" distR="114300" simplePos="0" relativeHeight="251664384" behindDoc="0" locked="0" layoutInCell="1" allowOverlap="1">
                      <wp:simplePos x="0" y="0"/>
                      <wp:positionH relativeFrom="column">
                        <wp:posOffset>142875</wp:posOffset>
                      </wp:positionH>
                      <wp:positionV relativeFrom="paragraph">
                        <wp:posOffset>8255</wp:posOffset>
                      </wp:positionV>
                      <wp:extent cx="1010285" cy="233680"/>
                      <wp:effectExtent l="11430" t="10795" r="6985" b="1270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233680"/>
                              </a:xfrm>
                              <a:prstGeom prst="rect">
                                <a:avLst/>
                              </a:prstGeom>
                              <a:solidFill>
                                <a:srgbClr val="DBE5F1"/>
                              </a:solidFill>
                              <a:ln w="9525">
                                <a:solidFill>
                                  <a:srgbClr val="000000"/>
                                </a:solidFill>
                                <a:miter lim="800000"/>
                                <a:headEnd/>
                                <a:tailEnd/>
                              </a:ln>
                            </wps:spPr>
                            <wps:txbx>
                              <w:txbxContent>
                                <w:p w:rsidR="00E55D18" w:rsidRPr="006E1458" w:rsidRDefault="00E55D18" w:rsidP="00E34527">
                                  <w:pPr>
                                    <w:rPr>
                                      <w:sz w:val="16"/>
                                      <w:szCs w:val="16"/>
                                    </w:rPr>
                                  </w:pPr>
                                  <w:r>
                                    <w:rPr>
                                      <w:sz w:val="16"/>
                                      <w:szCs w:val="16"/>
                                    </w:rPr>
                                    <w:t>Last Name: 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11.25pt;margin-top:.65pt;width:79.55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" fillcolor="#dbe5f1">
                      <v:textbox>
                        <w:txbxContent>
                          <w:p w:rsidR="00E55D18" w:rsidRPr="006E1458" w:rsidRDefault="00E55D18" w:rsidP="00E34527">
                            <w:pPr>
                              <w:rPr>
                                <w:sz w:val="16"/>
                                <w:szCs w:val="16"/>
                              </w:rPr>
                            </w:pPr>
                            <w:r>
                              <w:rPr>
                                <w:sz w:val="16"/>
                                <w:szCs w:val="16"/>
                              </w:rPr>
                              <w:t>Last Name: M-U</w:t>
                            </w:r>
                          </w:p>
                        </w:txbxContent>
                      </v:textbox>
                    </v:shape>
                  </w:pict>
                </mc:Fallback>
              </mc:AlternateContent>
            </w:r>
          </w:p>
        </w:tc>
        <w:tc>
          <w:tcPr>
            <w:tcW w:w="720" w:type="dxa"/>
          </w:tcPr>
          <w:p w:rsidR="00E34527" w:rsidRPr="00874684" w:rsidRDefault="00E34527" w:rsidP="00782576">
            <w:pPr>
              <w:jc w:val="center"/>
              <w:rPr>
                <w:b/>
              </w:rPr>
            </w:pPr>
            <w:r>
              <w:rPr>
                <w:b/>
              </w:rPr>
              <w:t>X</w:t>
            </w:r>
          </w:p>
        </w:tc>
        <w:tc>
          <w:tcPr>
            <w:tcW w:w="810" w:type="dxa"/>
          </w:tcPr>
          <w:p w:rsidR="00E34527" w:rsidRDefault="00E34527" w:rsidP="00782576">
            <w:pPr>
              <w:jc w:val="center"/>
              <w:rPr>
                <w:b/>
              </w:rPr>
            </w:pPr>
            <w:r>
              <w:rPr>
                <w:b/>
              </w:rPr>
              <w:t>X</w:t>
            </w:r>
          </w:p>
          <w:p w:rsidR="00E34527" w:rsidRPr="00874684" w:rsidRDefault="00E34527" w:rsidP="00782576">
            <w:pPr>
              <w:jc w:val="center"/>
              <w:rPr>
                <w:b/>
              </w:rPr>
            </w:pPr>
          </w:p>
        </w:tc>
        <w:tc>
          <w:tcPr>
            <w:tcW w:w="970" w:type="dxa"/>
            <w:shd w:val="clear" w:color="auto" w:fill="auto"/>
          </w:tcPr>
          <w:p w:rsidR="00E34527" w:rsidRDefault="00E34527" w:rsidP="00782576">
            <w:pPr>
              <w:jc w:val="center"/>
              <w:rPr>
                <w:b/>
              </w:rPr>
            </w:pPr>
          </w:p>
        </w:tc>
        <w:tc>
          <w:tcPr>
            <w:tcW w:w="1550" w:type="dxa"/>
          </w:tcPr>
          <w:p w:rsidR="00E34527" w:rsidRDefault="00E34527" w:rsidP="00782576">
            <w:pPr>
              <w:jc w:val="center"/>
              <w:rPr>
                <w:b/>
              </w:rPr>
            </w:pPr>
          </w:p>
        </w:tc>
        <w:tc>
          <w:tcPr>
            <w:tcW w:w="1080" w:type="dxa"/>
          </w:tcPr>
          <w:p w:rsidR="00E34527" w:rsidRDefault="00E34527" w:rsidP="00782576">
            <w:pPr>
              <w:jc w:val="center"/>
              <w:rPr>
                <w:b/>
              </w:rPr>
            </w:pPr>
          </w:p>
        </w:tc>
      </w:tr>
      <w:tr w:rsidR="00E34527" w:rsidRPr="000671A8" w:rsidTr="00782576">
        <w:tc>
          <w:tcPr>
            <w:tcW w:w="1068" w:type="dxa"/>
          </w:tcPr>
          <w:p w:rsidR="00E34527" w:rsidRPr="00874684" w:rsidRDefault="00E34527" w:rsidP="00782576">
            <w:pPr>
              <w:jc w:val="center"/>
              <w:rPr>
                <w:b/>
              </w:rPr>
            </w:pPr>
            <w:r>
              <w:rPr>
                <w:b/>
              </w:rPr>
              <w:t>Nov 12</w:t>
            </w:r>
          </w:p>
          <w:p w:rsidR="00E34527" w:rsidRPr="00041B4C" w:rsidRDefault="00E34527" w:rsidP="00782576">
            <w:pPr>
              <w:jc w:val="center"/>
              <w:rPr>
                <w:sz w:val="20"/>
                <w:szCs w:val="20"/>
              </w:rPr>
            </w:pPr>
            <w:r w:rsidRPr="00041B4C">
              <w:rPr>
                <w:sz w:val="20"/>
                <w:szCs w:val="20"/>
              </w:rPr>
              <w:t>9-12</w:t>
            </w:r>
          </w:p>
        </w:tc>
        <w:tc>
          <w:tcPr>
            <w:tcW w:w="1800" w:type="dxa"/>
          </w:tcPr>
          <w:p w:rsidR="00E34527" w:rsidRPr="00874684" w:rsidRDefault="00E34527" w:rsidP="00782576">
            <w:pPr>
              <w:jc w:val="center"/>
            </w:pPr>
            <w:r>
              <w:t>223</w:t>
            </w:r>
          </w:p>
        </w:tc>
        <w:tc>
          <w:tcPr>
            <w:tcW w:w="1800" w:type="dxa"/>
          </w:tcPr>
          <w:p w:rsidR="00E34527" w:rsidRDefault="00E34527" w:rsidP="00782576">
            <w:pPr>
              <w:jc w:val="center"/>
            </w:pPr>
            <w:r>
              <w:t>Splinting/</w:t>
            </w:r>
          </w:p>
          <w:p w:rsidR="00E34527" w:rsidRPr="00874684" w:rsidRDefault="00E34527" w:rsidP="00782576">
            <w:pPr>
              <w:jc w:val="center"/>
            </w:pPr>
            <w:r>
              <w:t>Musculoskeletal Skills</w:t>
            </w:r>
          </w:p>
        </w:tc>
        <w:tc>
          <w:tcPr>
            <w:tcW w:w="2280" w:type="dxa"/>
          </w:tcPr>
          <w:p w:rsidR="00E34527" w:rsidRPr="00874684" w:rsidRDefault="00E34527" w:rsidP="00782576">
            <w:pPr>
              <w:rPr>
                <w:sz w:val="20"/>
                <w:szCs w:val="20"/>
              </w:rPr>
            </w:pPr>
            <w:r w:rsidRPr="00874684">
              <w:rPr>
                <w:sz w:val="20"/>
                <w:szCs w:val="20"/>
              </w:rPr>
              <w:t>Splinting extremities, ace wrap</w:t>
            </w:r>
            <w:r>
              <w:rPr>
                <w:sz w:val="20"/>
                <w:szCs w:val="20"/>
              </w:rPr>
              <w:t>, splints, orthopedic appliances/immobilizers</w:t>
            </w:r>
          </w:p>
        </w:tc>
        <w:tc>
          <w:tcPr>
            <w:tcW w:w="720" w:type="dxa"/>
          </w:tcPr>
          <w:p w:rsidR="00E34527" w:rsidRPr="00874684" w:rsidRDefault="00E34527" w:rsidP="00782576">
            <w:pPr>
              <w:jc w:val="center"/>
              <w:rPr>
                <w:b/>
              </w:rPr>
            </w:pPr>
            <w:r w:rsidRPr="00874684">
              <w:rPr>
                <w:b/>
              </w:rPr>
              <w:t>X</w:t>
            </w:r>
          </w:p>
        </w:tc>
        <w:tc>
          <w:tcPr>
            <w:tcW w:w="720" w:type="dxa"/>
          </w:tcPr>
          <w:p w:rsidR="00E34527" w:rsidRPr="00874684" w:rsidRDefault="00E34527" w:rsidP="00782576">
            <w:pPr>
              <w:jc w:val="center"/>
              <w:rPr>
                <w:b/>
              </w:rPr>
            </w:pPr>
            <w:r w:rsidRPr="00874684">
              <w:rPr>
                <w:b/>
              </w:rPr>
              <w:t>X</w:t>
            </w:r>
          </w:p>
        </w:tc>
        <w:tc>
          <w:tcPr>
            <w:tcW w:w="810" w:type="dxa"/>
          </w:tcPr>
          <w:p w:rsidR="00E34527" w:rsidRPr="00874684" w:rsidRDefault="00E34527" w:rsidP="00782576">
            <w:pPr>
              <w:jc w:val="center"/>
              <w:rPr>
                <w:b/>
              </w:rPr>
            </w:pPr>
            <w:r w:rsidRPr="00874684">
              <w:rPr>
                <w:b/>
              </w:rPr>
              <w:t>X</w:t>
            </w:r>
          </w:p>
        </w:tc>
        <w:tc>
          <w:tcPr>
            <w:tcW w:w="970" w:type="dxa"/>
            <w:shd w:val="clear" w:color="auto" w:fill="auto"/>
          </w:tcPr>
          <w:p w:rsidR="00E34527" w:rsidRPr="00874684" w:rsidRDefault="00E34527" w:rsidP="00782576">
            <w:pPr>
              <w:jc w:val="center"/>
              <w:rPr>
                <w:b/>
              </w:rPr>
            </w:pPr>
            <w:r w:rsidRPr="00874684">
              <w:rPr>
                <w:b/>
              </w:rPr>
              <w:t>X</w:t>
            </w:r>
          </w:p>
        </w:tc>
        <w:tc>
          <w:tcPr>
            <w:tcW w:w="1550" w:type="dxa"/>
          </w:tcPr>
          <w:p w:rsidR="00E34527" w:rsidRPr="00874684" w:rsidRDefault="00E34527" w:rsidP="00782576">
            <w:pPr>
              <w:jc w:val="center"/>
              <w:rPr>
                <w:b/>
              </w:rPr>
            </w:pPr>
            <w:r w:rsidRPr="00874684">
              <w:rPr>
                <w:b/>
              </w:rPr>
              <w:t>X</w:t>
            </w:r>
          </w:p>
        </w:tc>
        <w:tc>
          <w:tcPr>
            <w:tcW w:w="1080" w:type="dxa"/>
          </w:tcPr>
          <w:p w:rsidR="00E34527" w:rsidRPr="00874684" w:rsidRDefault="00E34527" w:rsidP="00782576">
            <w:pPr>
              <w:jc w:val="center"/>
              <w:rPr>
                <w:b/>
              </w:rPr>
            </w:pPr>
            <w:r w:rsidRPr="00874684">
              <w:rPr>
                <w:b/>
              </w:rPr>
              <w:t>X</w:t>
            </w:r>
          </w:p>
        </w:tc>
      </w:tr>
      <w:tr w:rsidR="00E34527" w:rsidRPr="000671A8" w:rsidTr="00782576">
        <w:tc>
          <w:tcPr>
            <w:tcW w:w="1068" w:type="dxa"/>
          </w:tcPr>
          <w:p w:rsidR="00E34527" w:rsidRPr="00D62210" w:rsidRDefault="00E34527" w:rsidP="00782576">
            <w:pPr>
              <w:jc w:val="center"/>
              <w:rPr>
                <w:sz w:val="18"/>
                <w:szCs w:val="18"/>
              </w:rPr>
            </w:pPr>
            <w:r w:rsidRPr="00D62210">
              <w:rPr>
                <w:sz w:val="18"/>
                <w:szCs w:val="18"/>
              </w:rPr>
              <w:t>1-4</w:t>
            </w:r>
          </w:p>
        </w:tc>
        <w:tc>
          <w:tcPr>
            <w:tcW w:w="1800" w:type="dxa"/>
          </w:tcPr>
          <w:p w:rsidR="00E34527" w:rsidRPr="00D62210" w:rsidRDefault="00E34527" w:rsidP="00782576">
            <w:pPr>
              <w:jc w:val="center"/>
            </w:pPr>
            <w:r w:rsidRPr="00D62210">
              <w:t>223</w:t>
            </w:r>
          </w:p>
        </w:tc>
        <w:tc>
          <w:tcPr>
            <w:tcW w:w="1800" w:type="dxa"/>
          </w:tcPr>
          <w:p w:rsidR="00E34527" w:rsidRPr="00D62210" w:rsidRDefault="00E34527" w:rsidP="00782576">
            <w:pPr>
              <w:jc w:val="center"/>
            </w:pPr>
            <w:r w:rsidRPr="00D62210">
              <w:t>Joint Injection Lab</w:t>
            </w:r>
          </w:p>
        </w:tc>
        <w:tc>
          <w:tcPr>
            <w:tcW w:w="2280" w:type="dxa"/>
          </w:tcPr>
          <w:p w:rsidR="00E34527" w:rsidRPr="00D62210" w:rsidRDefault="00E34527" w:rsidP="00782576">
            <w:pPr>
              <w:rPr>
                <w:sz w:val="20"/>
                <w:szCs w:val="20"/>
              </w:rPr>
            </w:pPr>
            <w:proofErr w:type="spellStart"/>
            <w:r>
              <w:rPr>
                <w:sz w:val="20"/>
                <w:szCs w:val="20"/>
              </w:rPr>
              <w:t>Arthrocentesis</w:t>
            </w:r>
            <w:proofErr w:type="spellEnd"/>
            <w:r>
              <w:rPr>
                <w:sz w:val="20"/>
                <w:szCs w:val="20"/>
              </w:rPr>
              <w:t xml:space="preserve"> and joint injection</w:t>
            </w:r>
          </w:p>
        </w:tc>
        <w:tc>
          <w:tcPr>
            <w:tcW w:w="720" w:type="dxa"/>
          </w:tcPr>
          <w:p w:rsidR="00E34527" w:rsidRPr="00D62210" w:rsidRDefault="00E34527" w:rsidP="00782576">
            <w:pPr>
              <w:jc w:val="center"/>
              <w:rPr>
                <w:b/>
              </w:rPr>
            </w:pPr>
            <w:r w:rsidRPr="00D62210">
              <w:rPr>
                <w:b/>
              </w:rPr>
              <w:t>X</w:t>
            </w:r>
          </w:p>
        </w:tc>
        <w:tc>
          <w:tcPr>
            <w:tcW w:w="720" w:type="dxa"/>
          </w:tcPr>
          <w:p w:rsidR="00E34527" w:rsidRPr="00D62210" w:rsidRDefault="00E34527" w:rsidP="00782576">
            <w:pPr>
              <w:jc w:val="center"/>
              <w:rPr>
                <w:b/>
              </w:rPr>
            </w:pPr>
            <w:r w:rsidRPr="00D62210">
              <w:rPr>
                <w:b/>
              </w:rPr>
              <w:t>X</w:t>
            </w:r>
          </w:p>
          <w:p w:rsidR="00E34527" w:rsidRPr="00D62210" w:rsidRDefault="00E34527" w:rsidP="00782576">
            <w:pPr>
              <w:jc w:val="center"/>
              <w:rPr>
                <w:b/>
              </w:rPr>
            </w:pPr>
          </w:p>
        </w:tc>
        <w:tc>
          <w:tcPr>
            <w:tcW w:w="810" w:type="dxa"/>
          </w:tcPr>
          <w:p w:rsidR="00E34527" w:rsidRPr="00D62210" w:rsidRDefault="00E34527" w:rsidP="00782576">
            <w:pPr>
              <w:jc w:val="center"/>
              <w:rPr>
                <w:b/>
              </w:rPr>
            </w:pPr>
          </w:p>
        </w:tc>
        <w:tc>
          <w:tcPr>
            <w:tcW w:w="970" w:type="dxa"/>
            <w:shd w:val="clear" w:color="auto" w:fill="auto"/>
          </w:tcPr>
          <w:p w:rsidR="00E34527" w:rsidRPr="00D62210" w:rsidRDefault="00E34527" w:rsidP="00782576">
            <w:pPr>
              <w:jc w:val="center"/>
              <w:rPr>
                <w:b/>
              </w:rPr>
            </w:pPr>
            <w:r>
              <w:rPr>
                <w:b/>
              </w:rPr>
              <w:t xml:space="preserve">X </w:t>
            </w:r>
          </w:p>
        </w:tc>
        <w:tc>
          <w:tcPr>
            <w:tcW w:w="1550" w:type="dxa"/>
          </w:tcPr>
          <w:p w:rsidR="00E34527" w:rsidRPr="00D62210" w:rsidRDefault="00E34527" w:rsidP="00782576">
            <w:pPr>
              <w:jc w:val="center"/>
              <w:rPr>
                <w:b/>
              </w:rPr>
            </w:pPr>
          </w:p>
        </w:tc>
        <w:tc>
          <w:tcPr>
            <w:tcW w:w="1080" w:type="dxa"/>
          </w:tcPr>
          <w:p w:rsidR="00E34527" w:rsidRPr="00D62210" w:rsidRDefault="00E34527" w:rsidP="00782576">
            <w:pPr>
              <w:jc w:val="center"/>
              <w:rPr>
                <w:b/>
              </w:rPr>
            </w:pPr>
          </w:p>
        </w:tc>
      </w:tr>
      <w:tr w:rsidR="00E34527" w:rsidRPr="000671A8" w:rsidTr="00782576">
        <w:tc>
          <w:tcPr>
            <w:tcW w:w="1068" w:type="dxa"/>
          </w:tcPr>
          <w:p w:rsidR="00E34527" w:rsidRPr="003E4173" w:rsidRDefault="00E34527" w:rsidP="00782576">
            <w:pPr>
              <w:jc w:val="center"/>
              <w:rPr>
                <w:b/>
              </w:rPr>
            </w:pPr>
            <w:r>
              <w:rPr>
                <w:b/>
              </w:rPr>
              <w:t>Nov 19</w:t>
            </w:r>
          </w:p>
          <w:p w:rsidR="00E34527" w:rsidRPr="000671A8" w:rsidRDefault="00E34527" w:rsidP="00782576">
            <w:pPr>
              <w:jc w:val="center"/>
              <w:rPr>
                <w:sz w:val="16"/>
                <w:szCs w:val="16"/>
              </w:rPr>
            </w:pPr>
            <w:r w:rsidRPr="000671A8">
              <w:rPr>
                <w:sz w:val="16"/>
                <w:szCs w:val="16"/>
              </w:rPr>
              <w:t>9-</w:t>
            </w:r>
            <w:r>
              <w:rPr>
                <w:sz w:val="16"/>
                <w:szCs w:val="16"/>
              </w:rPr>
              <w:t>3:00</w:t>
            </w:r>
          </w:p>
        </w:tc>
        <w:tc>
          <w:tcPr>
            <w:tcW w:w="1800" w:type="dxa"/>
          </w:tcPr>
          <w:p w:rsidR="00E34527" w:rsidRPr="00D62210" w:rsidRDefault="00E34527" w:rsidP="00782576">
            <w:pPr>
              <w:jc w:val="center"/>
            </w:pPr>
            <w:r w:rsidRPr="00D62210">
              <w:t>Lecture-223</w:t>
            </w:r>
          </w:p>
          <w:p w:rsidR="00E34527" w:rsidRPr="0082722D" w:rsidRDefault="00E34527" w:rsidP="00782576">
            <w:pPr>
              <w:jc w:val="center"/>
              <w:rPr>
                <w:color w:val="FF0000"/>
              </w:rPr>
            </w:pPr>
            <w:r>
              <w:rPr>
                <w:color w:val="FF0000"/>
              </w:rPr>
              <w:t>Lab-TBA</w:t>
            </w:r>
          </w:p>
        </w:tc>
        <w:tc>
          <w:tcPr>
            <w:tcW w:w="1800" w:type="dxa"/>
          </w:tcPr>
          <w:p w:rsidR="00E34527" w:rsidRPr="007969FF" w:rsidRDefault="00E34527" w:rsidP="00782576">
            <w:pPr>
              <w:jc w:val="center"/>
            </w:pPr>
            <w:r w:rsidRPr="007969FF">
              <w:t>Circulation Procedures; Lumbar Puncture</w:t>
            </w:r>
            <w:r>
              <w:t xml:space="preserve">; MSK  </w:t>
            </w:r>
          </w:p>
        </w:tc>
        <w:tc>
          <w:tcPr>
            <w:tcW w:w="2280" w:type="dxa"/>
          </w:tcPr>
          <w:p w:rsidR="00E34527" w:rsidRDefault="00E34527" w:rsidP="00782576">
            <w:pPr>
              <w:rPr>
                <w:sz w:val="18"/>
                <w:szCs w:val="18"/>
              </w:rPr>
            </w:pPr>
            <w:r>
              <w:rPr>
                <w:sz w:val="20"/>
                <w:szCs w:val="20"/>
              </w:rPr>
              <w:t>Line insertion: s</w:t>
            </w:r>
            <w:r w:rsidRPr="000671A8">
              <w:rPr>
                <w:sz w:val="20"/>
                <w:szCs w:val="20"/>
              </w:rPr>
              <w:t>ubclavian</w:t>
            </w:r>
            <w:r>
              <w:rPr>
                <w:sz w:val="20"/>
                <w:szCs w:val="20"/>
              </w:rPr>
              <w:t>/IJ/EJ</w:t>
            </w:r>
            <w:r w:rsidRPr="000671A8">
              <w:rPr>
                <w:sz w:val="20"/>
                <w:szCs w:val="20"/>
              </w:rPr>
              <w:t>, arterial, femoral,  umbilical</w:t>
            </w:r>
            <w:r>
              <w:rPr>
                <w:sz w:val="20"/>
                <w:szCs w:val="20"/>
              </w:rPr>
              <w:t>; IO</w:t>
            </w:r>
            <w:r w:rsidRPr="000671A8">
              <w:rPr>
                <w:sz w:val="20"/>
                <w:szCs w:val="20"/>
              </w:rPr>
              <w:t xml:space="preserve">; chest tubes, </w:t>
            </w:r>
            <w:r>
              <w:rPr>
                <w:sz w:val="20"/>
                <w:szCs w:val="20"/>
              </w:rPr>
              <w:t xml:space="preserve">LP’s, </w:t>
            </w:r>
            <w:r w:rsidRPr="000671A8">
              <w:rPr>
                <w:sz w:val="20"/>
                <w:szCs w:val="20"/>
              </w:rPr>
              <w:t xml:space="preserve">needle </w:t>
            </w:r>
            <w:proofErr w:type="spellStart"/>
            <w:r w:rsidRPr="000671A8">
              <w:rPr>
                <w:sz w:val="20"/>
                <w:szCs w:val="20"/>
              </w:rPr>
              <w:t>thoracostomy</w:t>
            </w:r>
            <w:proofErr w:type="spellEnd"/>
            <w:r>
              <w:rPr>
                <w:sz w:val="20"/>
                <w:szCs w:val="20"/>
              </w:rPr>
              <w:t xml:space="preserve">; </w:t>
            </w:r>
            <w:r w:rsidRPr="00693238">
              <w:rPr>
                <w:sz w:val="18"/>
                <w:szCs w:val="18"/>
              </w:rPr>
              <w:t>MSK  procedures</w:t>
            </w:r>
          </w:p>
          <w:p w:rsidR="00E34527" w:rsidRDefault="00E34527" w:rsidP="00782576">
            <w:pPr>
              <w:rPr>
                <w:sz w:val="18"/>
                <w:szCs w:val="18"/>
              </w:rPr>
            </w:pPr>
          </w:p>
          <w:p w:rsidR="00E34527" w:rsidRDefault="00E34527" w:rsidP="00782576">
            <w:pPr>
              <w:rPr>
                <w:sz w:val="18"/>
                <w:szCs w:val="18"/>
              </w:rPr>
            </w:pPr>
          </w:p>
          <w:p w:rsidR="00E34527" w:rsidRPr="00693238" w:rsidRDefault="00E34527" w:rsidP="00782576">
            <w:pPr>
              <w:rPr>
                <w:sz w:val="16"/>
                <w:szCs w:val="16"/>
              </w:rPr>
            </w:pPr>
          </w:p>
        </w:tc>
        <w:tc>
          <w:tcPr>
            <w:tcW w:w="720" w:type="dxa"/>
          </w:tcPr>
          <w:p w:rsidR="00E34527" w:rsidRPr="000671A8" w:rsidRDefault="00E34527" w:rsidP="00782576">
            <w:pPr>
              <w:jc w:val="center"/>
              <w:rPr>
                <w:b/>
              </w:rPr>
            </w:pPr>
          </w:p>
        </w:tc>
        <w:tc>
          <w:tcPr>
            <w:tcW w:w="720" w:type="dxa"/>
          </w:tcPr>
          <w:p w:rsidR="00E34527" w:rsidRPr="000671A8" w:rsidRDefault="00E34527" w:rsidP="00782576">
            <w:pPr>
              <w:jc w:val="center"/>
              <w:rPr>
                <w:b/>
              </w:rPr>
            </w:pPr>
          </w:p>
        </w:tc>
        <w:tc>
          <w:tcPr>
            <w:tcW w:w="810" w:type="dxa"/>
          </w:tcPr>
          <w:p w:rsidR="00E34527" w:rsidRPr="000671A8" w:rsidRDefault="00E34527" w:rsidP="00782576">
            <w:pPr>
              <w:jc w:val="center"/>
              <w:rPr>
                <w:b/>
              </w:rPr>
            </w:pPr>
          </w:p>
        </w:tc>
        <w:tc>
          <w:tcPr>
            <w:tcW w:w="970" w:type="dxa"/>
            <w:shd w:val="clear" w:color="auto" w:fill="auto"/>
          </w:tcPr>
          <w:p w:rsidR="00E34527" w:rsidRPr="000671A8" w:rsidRDefault="00E34527" w:rsidP="00782576">
            <w:pPr>
              <w:jc w:val="center"/>
              <w:rPr>
                <w:b/>
              </w:rPr>
            </w:pPr>
          </w:p>
          <w:p w:rsidR="00E34527" w:rsidRPr="000671A8" w:rsidRDefault="00E34527" w:rsidP="00782576">
            <w:pPr>
              <w:jc w:val="center"/>
              <w:rPr>
                <w:b/>
              </w:rPr>
            </w:pPr>
            <w:r w:rsidRPr="000671A8">
              <w:rPr>
                <w:b/>
              </w:rPr>
              <w:t>X</w:t>
            </w:r>
          </w:p>
        </w:tc>
        <w:tc>
          <w:tcPr>
            <w:tcW w:w="1550" w:type="dxa"/>
          </w:tcPr>
          <w:p w:rsidR="00E34527" w:rsidRPr="000671A8" w:rsidRDefault="00E34527" w:rsidP="00782576">
            <w:pPr>
              <w:jc w:val="center"/>
              <w:rPr>
                <w:b/>
              </w:rPr>
            </w:pPr>
          </w:p>
          <w:p w:rsidR="00E34527" w:rsidRPr="000671A8" w:rsidRDefault="00E34527" w:rsidP="00782576">
            <w:pPr>
              <w:jc w:val="center"/>
              <w:rPr>
                <w:b/>
              </w:rPr>
            </w:pPr>
            <w:r w:rsidRPr="000671A8">
              <w:rPr>
                <w:b/>
              </w:rPr>
              <w:t>X</w:t>
            </w:r>
          </w:p>
        </w:tc>
        <w:tc>
          <w:tcPr>
            <w:tcW w:w="1080" w:type="dxa"/>
          </w:tcPr>
          <w:p w:rsidR="00E34527" w:rsidRPr="000671A8" w:rsidRDefault="00E34527" w:rsidP="00782576">
            <w:pPr>
              <w:jc w:val="center"/>
              <w:rPr>
                <w:b/>
              </w:rPr>
            </w:pPr>
          </w:p>
          <w:p w:rsidR="00E34527" w:rsidRPr="000671A8" w:rsidRDefault="00E34527" w:rsidP="00782576">
            <w:pPr>
              <w:jc w:val="center"/>
              <w:rPr>
                <w:b/>
              </w:rPr>
            </w:pPr>
            <w:r w:rsidRPr="000671A8">
              <w:rPr>
                <w:b/>
              </w:rPr>
              <w:t>X</w:t>
            </w:r>
          </w:p>
        </w:tc>
      </w:tr>
      <w:tr w:rsidR="00E34527" w:rsidRPr="000671A8" w:rsidTr="00782576">
        <w:tc>
          <w:tcPr>
            <w:tcW w:w="1068" w:type="dxa"/>
          </w:tcPr>
          <w:p w:rsidR="00E34527" w:rsidRPr="000671A8" w:rsidRDefault="00E34527" w:rsidP="00782576">
            <w:pPr>
              <w:jc w:val="center"/>
              <w:rPr>
                <w:b/>
              </w:rPr>
            </w:pPr>
            <w:r w:rsidRPr="000671A8">
              <w:rPr>
                <w:b/>
              </w:rPr>
              <w:lastRenderedPageBreak/>
              <w:t>Date</w:t>
            </w:r>
          </w:p>
        </w:tc>
        <w:tc>
          <w:tcPr>
            <w:tcW w:w="1800" w:type="dxa"/>
          </w:tcPr>
          <w:p w:rsidR="00E34527" w:rsidRPr="000671A8" w:rsidRDefault="00E34527" w:rsidP="00782576">
            <w:pPr>
              <w:jc w:val="center"/>
              <w:rPr>
                <w:b/>
              </w:rPr>
            </w:pPr>
          </w:p>
        </w:tc>
        <w:tc>
          <w:tcPr>
            <w:tcW w:w="1800" w:type="dxa"/>
          </w:tcPr>
          <w:p w:rsidR="00E34527" w:rsidRPr="000671A8" w:rsidRDefault="00E34527" w:rsidP="00782576">
            <w:pPr>
              <w:jc w:val="center"/>
              <w:rPr>
                <w:b/>
              </w:rPr>
            </w:pPr>
            <w:r w:rsidRPr="000671A8">
              <w:rPr>
                <w:b/>
              </w:rPr>
              <w:t>Topic</w:t>
            </w:r>
          </w:p>
        </w:tc>
        <w:tc>
          <w:tcPr>
            <w:tcW w:w="2280" w:type="dxa"/>
          </w:tcPr>
          <w:p w:rsidR="00E34527" w:rsidRPr="000671A8" w:rsidRDefault="00E34527" w:rsidP="00782576">
            <w:pPr>
              <w:jc w:val="center"/>
              <w:rPr>
                <w:sz w:val="20"/>
                <w:szCs w:val="20"/>
              </w:rPr>
            </w:pPr>
            <w:r w:rsidRPr="000671A8">
              <w:rPr>
                <w:b/>
                <w:sz w:val="20"/>
                <w:szCs w:val="20"/>
              </w:rPr>
              <w:t>Content</w:t>
            </w:r>
          </w:p>
        </w:tc>
        <w:tc>
          <w:tcPr>
            <w:tcW w:w="720" w:type="dxa"/>
            <w:shd w:val="clear" w:color="auto" w:fill="FFCCCC"/>
          </w:tcPr>
          <w:p w:rsidR="00E34527" w:rsidRPr="000671A8" w:rsidRDefault="00E34527" w:rsidP="00782576">
            <w:pPr>
              <w:jc w:val="center"/>
              <w:rPr>
                <w:b/>
                <w:sz w:val="20"/>
                <w:szCs w:val="20"/>
              </w:rPr>
            </w:pPr>
            <w:r w:rsidRPr="000671A8">
              <w:rPr>
                <w:b/>
                <w:sz w:val="20"/>
                <w:szCs w:val="20"/>
              </w:rPr>
              <w:t>FNP</w:t>
            </w:r>
          </w:p>
        </w:tc>
        <w:tc>
          <w:tcPr>
            <w:tcW w:w="720" w:type="dxa"/>
            <w:shd w:val="clear" w:color="auto" w:fill="FFCCCC"/>
          </w:tcPr>
          <w:p w:rsidR="00E34527" w:rsidRPr="000671A8" w:rsidRDefault="00E34527" w:rsidP="00782576">
            <w:pPr>
              <w:jc w:val="center"/>
              <w:rPr>
                <w:b/>
                <w:sz w:val="20"/>
                <w:szCs w:val="20"/>
              </w:rPr>
            </w:pPr>
            <w:r w:rsidRPr="000671A8">
              <w:rPr>
                <w:b/>
                <w:sz w:val="20"/>
                <w:szCs w:val="20"/>
              </w:rPr>
              <w:t>ANP</w:t>
            </w:r>
          </w:p>
        </w:tc>
        <w:tc>
          <w:tcPr>
            <w:tcW w:w="810" w:type="dxa"/>
            <w:shd w:val="clear" w:color="auto" w:fill="FFCCCC"/>
          </w:tcPr>
          <w:p w:rsidR="00E34527" w:rsidRPr="000671A8" w:rsidRDefault="00E34527" w:rsidP="00782576">
            <w:pPr>
              <w:jc w:val="center"/>
              <w:rPr>
                <w:b/>
                <w:sz w:val="20"/>
                <w:szCs w:val="20"/>
              </w:rPr>
            </w:pPr>
            <w:r w:rsidRPr="000671A8">
              <w:rPr>
                <w:b/>
                <w:sz w:val="20"/>
                <w:szCs w:val="20"/>
              </w:rPr>
              <w:t>PNP</w:t>
            </w:r>
          </w:p>
        </w:tc>
        <w:tc>
          <w:tcPr>
            <w:tcW w:w="970" w:type="dxa"/>
            <w:shd w:val="clear" w:color="auto" w:fill="99FFCC"/>
          </w:tcPr>
          <w:p w:rsidR="00E34527" w:rsidRPr="000671A8" w:rsidRDefault="00E34527" w:rsidP="00782576">
            <w:pPr>
              <w:jc w:val="center"/>
              <w:rPr>
                <w:b/>
                <w:sz w:val="20"/>
                <w:szCs w:val="20"/>
              </w:rPr>
            </w:pPr>
            <w:r w:rsidRPr="000671A8">
              <w:rPr>
                <w:b/>
                <w:sz w:val="20"/>
                <w:szCs w:val="20"/>
              </w:rPr>
              <w:t>ACNP</w:t>
            </w:r>
          </w:p>
        </w:tc>
        <w:tc>
          <w:tcPr>
            <w:tcW w:w="1550" w:type="dxa"/>
            <w:shd w:val="clear" w:color="auto" w:fill="99FFCC"/>
          </w:tcPr>
          <w:p w:rsidR="00E34527" w:rsidRPr="000671A8" w:rsidRDefault="00E34527" w:rsidP="00782576">
            <w:pPr>
              <w:jc w:val="center"/>
              <w:rPr>
                <w:b/>
                <w:sz w:val="20"/>
                <w:szCs w:val="20"/>
              </w:rPr>
            </w:pPr>
            <w:r w:rsidRPr="000671A8">
              <w:rPr>
                <w:b/>
                <w:sz w:val="20"/>
                <w:szCs w:val="20"/>
              </w:rPr>
              <w:t>ACPNP</w:t>
            </w:r>
          </w:p>
          <w:p w:rsidR="00E34527" w:rsidRPr="000671A8" w:rsidRDefault="00E34527" w:rsidP="00782576">
            <w:pPr>
              <w:jc w:val="center"/>
              <w:rPr>
                <w:b/>
                <w:sz w:val="16"/>
                <w:szCs w:val="16"/>
              </w:rPr>
            </w:pPr>
            <w:r w:rsidRPr="000671A8">
              <w:rPr>
                <w:b/>
                <w:sz w:val="16"/>
                <w:szCs w:val="16"/>
              </w:rPr>
              <w:t>(</w:t>
            </w:r>
            <w:proofErr w:type="gramStart"/>
            <w:r w:rsidRPr="000671A8">
              <w:rPr>
                <w:b/>
                <w:sz w:val="16"/>
                <w:szCs w:val="16"/>
              </w:rPr>
              <w:t>post-</w:t>
            </w:r>
            <w:proofErr w:type="gramEnd"/>
            <w:r w:rsidRPr="000671A8">
              <w:rPr>
                <w:b/>
                <w:sz w:val="16"/>
                <w:szCs w:val="16"/>
              </w:rPr>
              <w:t xml:space="preserve"> Masters cert.)</w:t>
            </w:r>
          </w:p>
        </w:tc>
        <w:tc>
          <w:tcPr>
            <w:tcW w:w="1080" w:type="dxa"/>
            <w:shd w:val="clear" w:color="auto" w:fill="99FFCC"/>
          </w:tcPr>
          <w:p w:rsidR="00E34527" w:rsidRPr="000671A8" w:rsidRDefault="00E34527" w:rsidP="00782576">
            <w:pPr>
              <w:jc w:val="center"/>
              <w:rPr>
                <w:b/>
                <w:sz w:val="20"/>
                <w:szCs w:val="20"/>
              </w:rPr>
            </w:pPr>
            <w:r w:rsidRPr="000671A8">
              <w:rPr>
                <w:b/>
                <w:sz w:val="20"/>
                <w:szCs w:val="20"/>
              </w:rPr>
              <w:t>PNP &amp; ACPNP</w:t>
            </w:r>
          </w:p>
          <w:p w:rsidR="00E34527" w:rsidRPr="000671A8" w:rsidRDefault="00E34527" w:rsidP="00782576">
            <w:pPr>
              <w:jc w:val="center"/>
              <w:rPr>
                <w:b/>
                <w:sz w:val="16"/>
                <w:szCs w:val="16"/>
              </w:rPr>
            </w:pPr>
            <w:r w:rsidRPr="000671A8">
              <w:rPr>
                <w:b/>
                <w:sz w:val="16"/>
                <w:szCs w:val="16"/>
              </w:rPr>
              <w:t>dual majors</w:t>
            </w:r>
          </w:p>
        </w:tc>
      </w:tr>
      <w:tr w:rsidR="00E34527" w:rsidRPr="000671A8" w:rsidTr="00782576">
        <w:tc>
          <w:tcPr>
            <w:tcW w:w="1068" w:type="dxa"/>
          </w:tcPr>
          <w:p w:rsidR="00E34527" w:rsidRPr="007A7B3D" w:rsidRDefault="00E34527" w:rsidP="00782576">
            <w:pPr>
              <w:jc w:val="center"/>
              <w:rPr>
                <w:b/>
              </w:rPr>
            </w:pPr>
            <w:r>
              <w:rPr>
                <w:b/>
              </w:rPr>
              <w:t>Nov 26</w:t>
            </w:r>
          </w:p>
        </w:tc>
        <w:tc>
          <w:tcPr>
            <w:tcW w:w="1800" w:type="dxa"/>
          </w:tcPr>
          <w:p w:rsidR="00E34527" w:rsidRPr="007C253A" w:rsidRDefault="00E34527" w:rsidP="00782576">
            <w:pPr>
              <w:jc w:val="center"/>
              <w:rPr>
                <w:b/>
              </w:rPr>
            </w:pPr>
          </w:p>
        </w:tc>
        <w:tc>
          <w:tcPr>
            <w:tcW w:w="1800" w:type="dxa"/>
          </w:tcPr>
          <w:p w:rsidR="00E34527" w:rsidRPr="000E4DFA" w:rsidRDefault="00E34527" w:rsidP="00782576">
            <w:pPr>
              <w:jc w:val="center"/>
              <w:rPr>
                <w:b/>
                <w:u w:val="single"/>
              </w:rPr>
            </w:pPr>
            <w:r w:rsidRPr="000E4DFA">
              <w:rPr>
                <w:b/>
                <w:u w:val="single"/>
              </w:rPr>
              <w:t>NO CLASS</w:t>
            </w:r>
          </w:p>
        </w:tc>
        <w:tc>
          <w:tcPr>
            <w:tcW w:w="2280" w:type="dxa"/>
          </w:tcPr>
          <w:p w:rsidR="00E34527" w:rsidRDefault="00E34527" w:rsidP="00782576">
            <w:pPr>
              <w:rPr>
                <w:sz w:val="20"/>
                <w:szCs w:val="20"/>
              </w:rPr>
            </w:pPr>
            <w:r w:rsidRPr="00493202">
              <w:rPr>
                <w:b/>
                <w:sz w:val="20"/>
                <w:szCs w:val="20"/>
              </w:rPr>
              <w:t>Happy Thanksgiving</w:t>
            </w:r>
            <w:r>
              <w:rPr>
                <w:sz w:val="20"/>
                <w:szCs w:val="20"/>
              </w:rPr>
              <w:t>!</w:t>
            </w:r>
          </w:p>
          <w:p w:rsidR="00E34527" w:rsidRPr="00874684" w:rsidRDefault="00E34527" w:rsidP="00782576">
            <w:pPr>
              <w:rPr>
                <w:sz w:val="20"/>
                <w:szCs w:val="20"/>
              </w:rPr>
            </w:pPr>
            <w:r>
              <w:rPr>
                <w:noProof/>
                <w:sz w:val="20"/>
                <w:szCs w:val="20"/>
                <w:lang w:eastAsia="en-US"/>
              </w:rPr>
              <w:drawing>
                <wp:inline distT="0" distB="0" distL="0" distR="0">
                  <wp:extent cx="742950" cy="819150"/>
                  <wp:effectExtent l="19050" t="0" r="0" b="0"/>
                  <wp:docPr id="10" name="Picture 1" descr="MM9003546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900354698[1]"/>
                          <pic:cNvPicPr>
                            <a:picLocks noChangeAspect="1" noChangeArrowheads="1" noCrop="1"/>
                          </pic:cNvPicPr>
                        </pic:nvPicPr>
                        <pic:blipFill>
                          <a:blip r:embed="rId59" cstate="print"/>
                          <a:srcRect/>
                          <a:stretch>
                            <a:fillRect/>
                          </a:stretch>
                        </pic:blipFill>
                        <pic:spPr bwMode="auto">
                          <a:xfrm>
                            <a:off x="0" y="0"/>
                            <a:ext cx="742950" cy="819150"/>
                          </a:xfrm>
                          <a:prstGeom prst="rect">
                            <a:avLst/>
                          </a:prstGeom>
                          <a:noFill/>
                          <a:ln w="9525">
                            <a:noFill/>
                            <a:miter lim="800000"/>
                            <a:headEnd/>
                            <a:tailEnd/>
                          </a:ln>
                        </pic:spPr>
                      </pic:pic>
                    </a:graphicData>
                  </a:graphic>
                </wp:inline>
              </w:drawing>
            </w:r>
          </w:p>
        </w:tc>
        <w:tc>
          <w:tcPr>
            <w:tcW w:w="720" w:type="dxa"/>
          </w:tcPr>
          <w:p w:rsidR="00E34527" w:rsidRPr="00874684" w:rsidRDefault="00E34527" w:rsidP="00782576">
            <w:pPr>
              <w:jc w:val="center"/>
              <w:rPr>
                <w:b/>
              </w:rPr>
            </w:pPr>
          </w:p>
        </w:tc>
        <w:tc>
          <w:tcPr>
            <w:tcW w:w="720" w:type="dxa"/>
          </w:tcPr>
          <w:p w:rsidR="00E34527" w:rsidRPr="00874684" w:rsidRDefault="00E34527" w:rsidP="00782576">
            <w:pPr>
              <w:jc w:val="center"/>
              <w:rPr>
                <w:b/>
              </w:rPr>
            </w:pPr>
          </w:p>
        </w:tc>
        <w:tc>
          <w:tcPr>
            <w:tcW w:w="810" w:type="dxa"/>
          </w:tcPr>
          <w:p w:rsidR="00E34527" w:rsidRPr="00874684" w:rsidRDefault="00E34527" w:rsidP="00782576">
            <w:pPr>
              <w:jc w:val="center"/>
              <w:rPr>
                <w:b/>
              </w:rPr>
            </w:pPr>
          </w:p>
        </w:tc>
        <w:tc>
          <w:tcPr>
            <w:tcW w:w="970" w:type="dxa"/>
            <w:shd w:val="clear" w:color="auto" w:fill="auto"/>
          </w:tcPr>
          <w:p w:rsidR="00E34527" w:rsidRPr="00874684" w:rsidRDefault="00E34527" w:rsidP="00782576">
            <w:pPr>
              <w:jc w:val="center"/>
              <w:rPr>
                <w:b/>
              </w:rPr>
            </w:pPr>
          </w:p>
        </w:tc>
        <w:tc>
          <w:tcPr>
            <w:tcW w:w="1550" w:type="dxa"/>
          </w:tcPr>
          <w:p w:rsidR="00E34527" w:rsidRPr="00874684" w:rsidRDefault="00E34527" w:rsidP="00782576">
            <w:pPr>
              <w:jc w:val="center"/>
              <w:rPr>
                <w:b/>
              </w:rPr>
            </w:pPr>
          </w:p>
        </w:tc>
        <w:tc>
          <w:tcPr>
            <w:tcW w:w="1080" w:type="dxa"/>
          </w:tcPr>
          <w:p w:rsidR="00E34527" w:rsidRPr="00874684" w:rsidRDefault="00E34527" w:rsidP="00782576">
            <w:pPr>
              <w:jc w:val="center"/>
              <w:rPr>
                <w:b/>
              </w:rPr>
            </w:pPr>
          </w:p>
        </w:tc>
      </w:tr>
      <w:tr w:rsidR="00E34527" w:rsidRPr="000671A8" w:rsidTr="00782576">
        <w:tc>
          <w:tcPr>
            <w:tcW w:w="1068" w:type="dxa"/>
          </w:tcPr>
          <w:p w:rsidR="00E34527" w:rsidRPr="003505B8" w:rsidRDefault="00E34527" w:rsidP="00782576">
            <w:pPr>
              <w:jc w:val="center"/>
              <w:rPr>
                <w:b/>
                <w:color w:val="7030A0"/>
              </w:rPr>
            </w:pPr>
            <w:r>
              <w:rPr>
                <w:b/>
                <w:color w:val="7030A0"/>
              </w:rPr>
              <w:t>DE-BB</w:t>
            </w:r>
          </w:p>
        </w:tc>
        <w:tc>
          <w:tcPr>
            <w:tcW w:w="1800" w:type="dxa"/>
          </w:tcPr>
          <w:p w:rsidR="00E34527" w:rsidRDefault="00E34527" w:rsidP="00782576">
            <w:pPr>
              <w:jc w:val="center"/>
              <w:rPr>
                <w:color w:val="7030A0"/>
              </w:rPr>
            </w:pPr>
            <w:r>
              <w:rPr>
                <w:color w:val="7030A0"/>
              </w:rPr>
              <w:t>Video Class</w:t>
            </w:r>
          </w:p>
        </w:tc>
        <w:tc>
          <w:tcPr>
            <w:tcW w:w="1800" w:type="dxa"/>
          </w:tcPr>
          <w:p w:rsidR="00E34527" w:rsidRPr="003F6FE0" w:rsidRDefault="00E34527" w:rsidP="00782576">
            <w:pPr>
              <w:jc w:val="center"/>
              <w:rPr>
                <w:color w:val="7030A0"/>
                <w:sz w:val="20"/>
                <w:szCs w:val="20"/>
              </w:rPr>
            </w:pPr>
            <w:r>
              <w:rPr>
                <w:color w:val="7030A0"/>
                <w:sz w:val="20"/>
                <w:szCs w:val="20"/>
              </w:rPr>
              <w:t xml:space="preserve">Pedi Radiology (Dr. </w:t>
            </w:r>
            <w:proofErr w:type="spellStart"/>
            <w:r>
              <w:rPr>
                <w:color w:val="7030A0"/>
                <w:sz w:val="20"/>
                <w:szCs w:val="20"/>
              </w:rPr>
              <w:t>Cederberg</w:t>
            </w:r>
            <w:proofErr w:type="spellEnd"/>
            <w:r>
              <w:rPr>
                <w:color w:val="7030A0"/>
                <w:sz w:val="20"/>
                <w:szCs w:val="20"/>
              </w:rPr>
              <w:t>)</w:t>
            </w:r>
          </w:p>
        </w:tc>
        <w:tc>
          <w:tcPr>
            <w:tcW w:w="2280" w:type="dxa"/>
          </w:tcPr>
          <w:p w:rsidR="00E34527" w:rsidRDefault="00E34527" w:rsidP="00782576">
            <w:pPr>
              <w:rPr>
                <w:sz w:val="20"/>
                <w:szCs w:val="20"/>
              </w:rPr>
            </w:pPr>
          </w:p>
        </w:tc>
        <w:tc>
          <w:tcPr>
            <w:tcW w:w="720" w:type="dxa"/>
          </w:tcPr>
          <w:p w:rsidR="00E34527" w:rsidRPr="000671A8" w:rsidRDefault="00E34527" w:rsidP="00782576">
            <w:pPr>
              <w:jc w:val="center"/>
              <w:rPr>
                <w:b/>
              </w:rPr>
            </w:pPr>
            <w:r>
              <w:rPr>
                <w:b/>
              </w:rPr>
              <w:t>X</w:t>
            </w:r>
          </w:p>
        </w:tc>
        <w:tc>
          <w:tcPr>
            <w:tcW w:w="720" w:type="dxa"/>
          </w:tcPr>
          <w:p w:rsidR="00E34527" w:rsidRPr="000671A8" w:rsidRDefault="00E34527" w:rsidP="00782576">
            <w:pPr>
              <w:jc w:val="center"/>
              <w:rPr>
                <w:b/>
              </w:rPr>
            </w:pPr>
          </w:p>
        </w:tc>
        <w:tc>
          <w:tcPr>
            <w:tcW w:w="810" w:type="dxa"/>
          </w:tcPr>
          <w:p w:rsidR="00E34527" w:rsidRPr="000671A8" w:rsidRDefault="00E34527" w:rsidP="00782576">
            <w:pPr>
              <w:jc w:val="center"/>
              <w:rPr>
                <w:b/>
              </w:rPr>
            </w:pPr>
          </w:p>
        </w:tc>
        <w:tc>
          <w:tcPr>
            <w:tcW w:w="970" w:type="dxa"/>
            <w:shd w:val="clear" w:color="auto" w:fill="auto"/>
          </w:tcPr>
          <w:p w:rsidR="00E34527" w:rsidRDefault="00E34527" w:rsidP="00782576">
            <w:pPr>
              <w:jc w:val="center"/>
              <w:rPr>
                <w:b/>
              </w:rPr>
            </w:pPr>
          </w:p>
        </w:tc>
        <w:tc>
          <w:tcPr>
            <w:tcW w:w="1550" w:type="dxa"/>
          </w:tcPr>
          <w:p w:rsidR="00E34527" w:rsidRDefault="00E34527" w:rsidP="00782576">
            <w:pPr>
              <w:jc w:val="center"/>
              <w:rPr>
                <w:b/>
              </w:rPr>
            </w:pPr>
            <w:r>
              <w:rPr>
                <w:b/>
              </w:rPr>
              <w:t>X</w:t>
            </w:r>
          </w:p>
        </w:tc>
        <w:tc>
          <w:tcPr>
            <w:tcW w:w="1080" w:type="dxa"/>
          </w:tcPr>
          <w:p w:rsidR="00E34527" w:rsidRDefault="00E34527" w:rsidP="00782576">
            <w:pPr>
              <w:jc w:val="center"/>
              <w:rPr>
                <w:b/>
              </w:rPr>
            </w:pPr>
            <w:r>
              <w:rPr>
                <w:b/>
              </w:rPr>
              <w:t>X</w:t>
            </w:r>
          </w:p>
        </w:tc>
      </w:tr>
      <w:tr w:rsidR="00E34527" w:rsidRPr="000671A8" w:rsidTr="00782576">
        <w:tc>
          <w:tcPr>
            <w:tcW w:w="1068" w:type="dxa"/>
          </w:tcPr>
          <w:p w:rsidR="00E34527" w:rsidRPr="003505B8" w:rsidRDefault="00E34527" w:rsidP="00782576">
            <w:pPr>
              <w:jc w:val="center"/>
              <w:rPr>
                <w:b/>
                <w:color w:val="7030A0"/>
              </w:rPr>
            </w:pPr>
            <w:r w:rsidRPr="003505B8">
              <w:rPr>
                <w:b/>
                <w:color w:val="7030A0"/>
              </w:rPr>
              <w:t>DE-BB</w:t>
            </w:r>
          </w:p>
        </w:tc>
        <w:tc>
          <w:tcPr>
            <w:tcW w:w="1800" w:type="dxa"/>
          </w:tcPr>
          <w:p w:rsidR="00E34527" w:rsidRDefault="00E34527" w:rsidP="00782576">
            <w:pPr>
              <w:jc w:val="center"/>
              <w:rPr>
                <w:color w:val="7030A0"/>
              </w:rPr>
            </w:pPr>
            <w:r>
              <w:rPr>
                <w:color w:val="7030A0"/>
              </w:rPr>
              <w:t>Video Class</w:t>
            </w:r>
          </w:p>
        </w:tc>
        <w:tc>
          <w:tcPr>
            <w:tcW w:w="1800" w:type="dxa"/>
          </w:tcPr>
          <w:p w:rsidR="00E34527" w:rsidRPr="003F6FE0" w:rsidRDefault="00E34527" w:rsidP="00782576">
            <w:pPr>
              <w:jc w:val="center"/>
              <w:rPr>
                <w:color w:val="7030A0"/>
                <w:sz w:val="20"/>
                <w:szCs w:val="20"/>
              </w:rPr>
            </w:pPr>
            <w:r>
              <w:rPr>
                <w:color w:val="7030A0"/>
                <w:sz w:val="20"/>
                <w:szCs w:val="20"/>
              </w:rPr>
              <w:t xml:space="preserve">Selected Topics in Radiology (Dr. </w:t>
            </w:r>
            <w:proofErr w:type="spellStart"/>
            <w:r>
              <w:rPr>
                <w:color w:val="7030A0"/>
                <w:sz w:val="20"/>
                <w:szCs w:val="20"/>
              </w:rPr>
              <w:t>Nadalo</w:t>
            </w:r>
            <w:proofErr w:type="spellEnd"/>
            <w:r>
              <w:rPr>
                <w:color w:val="7030A0"/>
                <w:sz w:val="20"/>
                <w:szCs w:val="20"/>
              </w:rPr>
              <w:t>)</w:t>
            </w:r>
          </w:p>
        </w:tc>
        <w:tc>
          <w:tcPr>
            <w:tcW w:w="2280" w:type="dxa"/>
          </w:tcPr>
          <w:p w:rsidR="00E34527" w:rsidRDefault="00E34527" w:rsidP="00782576">
            <w:pPr>
              <w:rPr>
                <w:sz w:val="20"/>
                <w:szCs w:val="20"/>
              </w:rPr>
            </w:pPr>
          </w:p>
        </w:tc>
        <w:tc>
          <w:tcPr>
            <w:tcW w:w="720" w:type="dxa"/>
          </w:tcPr>
          <w:p w:rsidR="00E34527" w:rsidRPr="000671A8" w:rsidRDefault="00E34527" w:rsidP="00782576">
            <w:pPr>
              <w:jc w:val="center"/>
              <w:rPr>
                <w:b/>
              </w:rPr>
            </w:pPr>
            <w:r>
              <w:rPr>
                <w:b/>
              </w:rPr>
              <w:t>X</w:t>
            </w:r>
          </w:p>
        </w:tc>
        <w:tc>
          <w:tcPr>
            <w:tcW w:w="720" w:type="dxa"/>
          </w:tcPr>
          <w:p w:rsidR="00E34527" w:rsidRPr="000671A8" w:rsidRDefault="00E34527" w:rsidP="00782576">
            <w:pPr>
              <w:jc w:val="center"/>
              <w:rPr>
                <w:b/>
              </w:rPr>
            </w:pPr>
            <w:r>
              <w:rPr>
                <w:b/>
              </w:rPr>
              <w:t>X</w:t>
            </w:r>
          </w:p>
        </w:tc>
        <w:tc>
          <w:tcPr>
            <w:tcW w:w="810" w:type="dxa"/>
          </w:tcPr>
          <w:p w:rsidR="00E34527" w:rsidRPr="000671A8" w:rsidRDefault="00E34527" w:rsidP="00782576">
            <w:pPr>
              <w:jc w:val="center"/>
              <w:rPr>
                <w:b/>
              </w:rPr>
            </w:pPr>
            <w:r>
              <w:rPr>
                <w:b/>
              </w:rPr>
              <w:t>X</w:t>
            </w:r>
          </w:p>
        </w:tc>
        <w:tc>
          <w:tcPr>
            <w:tcW w:w="970" w:type="dxa"/>
            <w:shd w:val="clear" w:color="auto" w:fill="auto"/>
          </w:tcPr>
          <w:p w:rsidR="00E34527" w:rsidRDefault="00E34527" w:rsidP="00782576">
            <w:pPr>
              <w:jc w:val="center"/>
              <w:rPr>
                <w:b/>
              </w:rPr>
            </w:pPr>
            <w:r>
              <w:rPr>
                <w:b/>
              </w:rPr>
              <w:t>X</w:t>
            </w:r>
          </w:p>
        </w:tc>
        <w:tc>
          <w:tcPr>
            <w:tcW w:w="1550" w:type="dxa"/>
          </w:tcPr>
          <w:p w:rsidR="00E34527" w:rsidRDefault="00E34527" w:rsidP="00782576">
            <w:pPr>
              <w:jc w:val="center"/>
              <w:rPr>
                <w:b/>
              </w:rPr>
            </w:pPr>
            <w:r>
              <w:rPr>
                <w:b/>
              </w:rPr>
              <w:t>X</w:t>
            </w:r>
          </w:p>
        </w:tc>
        <w:tc>
          <w:tcPr>
            <w:tcW w:w="1080" w:type="dxa"/>
          </w:tcPr>
          <w:p w:rsidR="00E34527" w:rsidRDefault="00E34527" w:rsidP="00782576">
            <w:pPr>
              <w:jc w:val="center"/>
              <w:rPr>
                <w:b/>
              </w:rPr>
            </w:pPr>
            <w:r>
              <w:rPr>
                <w:b/>
              </w:rPr>
              <w:t>X</w:t>
            </w:r>
          </w:p>
        </w:tc>
      </w:tr>
      <w:tr w:rsidR="00E34527" w:rsidRPr="000671A8" w:rsidTr="00782576">
        <w:tc>
          <w:tcPr>
            <w:tcW w:w="1068" w:type="dxa"/>
          </w:tcPr>
          <w:p w:rsidR="00E34527" w:rsidRPr="00ED05C6" w:rsidRDefault="00E34527" w:rsidP="00782576">
            <w:pPr>
              <w:jc w:val="center"/>
              <w:rPr>
                <w:b/>
              </w:rPr>
            </w:pPr>
            <w:r w:rsidRPr="00ED05C6">
              <w:rPr>
                <w:b/>
              </w:rPr>
              <w:t xml:space="preserve">Dec </w:t>
            </w:r>
            <w:r>
              <w:rPr>
                <w:b/>
              </w:rPr>
              <w:t>3</w:t>
            </w:r>
          </w:p>
          <w:p w:rsidR="00E34527" w:rsidRPr="00071FF4" w:rsidRDefault="00E34527" w:rsidP="00782576">
            <w:pPr>
              <w:jc w:val="center"/>
            </w:pPr>
            <w:r>
              <w:t>9-12</w:t>
            </w:r>
          </w:p>
        </w:tc>
        <w:tc>
          <w:tcPr>
            <w:tcW w:w="1800" w:type="dxa"/>
          </w:tcPr>
          <w:p w:rsidR="00E34527" w:rsidRPr="00E61376" w:rsidRDefault="00E34527" w:rsidP="00782576">
            <w:pPr>
              <w:jc w:val="center"/>
              <w:rPr>
                <w:color w:val="7030A0"/>
              </w:rPr>
            </w:pPr>
            <w:r>
              <w:rPr>
                <w:color w:val="7030A0"/>
              </w:rPr>
              <w:t>Hold this date in case of rescheduling class</w:t>
            </w:r>
          </w:p>
        </w:tc>
        <w:tc>
          <w:tcPr>
            <w:tcW w:w="1800" w:type="dxa"/>
          </w:tcPr>
          <w:p w:rsidR="00E34527" w:rsidRPr="003F6FE0" w:rsidRDefault="00E34527" w:rsidP="00782576">
            <w:pPr>
              <w:jc w:val="center"/>
              <w:rPr>
                <w:color w:val="7030A0"/>
                <w:sz w:val="20"/>
                <w:szCs w:val="20"/>
              </w:rPr>
            </w:pPr>
          </w:p>
        </w:tc>
        <w:tc>
          <w:tcPr>
            <w:tcW w:w="2280" w:type="dxa"/>
          </w:tcPr>
          <w:p w:rsidR="00E34527" w:rsidRDefault="00E34527" w:rsidP="00782576">
            <w:pPr>
              <w:rPr>
                <w:sz w:val="20"/>
                <w:szCs w:val="20"/>
              </w:rPr>
            </w:pPr>
          </w:p>
        </w:tc>
        <w:tc>
          <w:tcPr>
            <w:tcW w:w="720" w:type="dxa"/>
          </w:tcPr>
          <w:p w:rsidR="00E34527" w:rsidRPr="000671A8" w:rsidRDefault="00E34527" w:rsidP="00782576">
            <w:pPr>
              <w:jc w:val="center"/>
              <w:rPr>
                <w:b/>
              </w:rPr>
            </w:pPr>
          </w:p>
        </w:tc>
        <w:tc>
          <w:tcPr>
            <w:tcW w:w="720" w:type="dxa"/>
          </w:tcPr>
          <w:p w:rsidR="00E34527" w:rsidRPr="000671A8" w:rsidRDefault="00E34527" w:rsidP="00782576">
            <w:pPr>
              <w:jc w:val="center"/>
              <w:rPr>
                <w:b/>
              </w:rPr>
            </w:pPr>
          </w:p>
        </w:tc>
        <w:tc>
          <w:tcPr>
            <w:tcW w:w="810" w:type="dxa"/>
          </w:tcPr>
          <w:p w:rsidR="00E34527" w:rsidRPr="000671A8" w:rsidRDefault="00E34527" w:rsidP="00782576">
            <w:pPr>
              <w:jc w:val="center"/>
              <w:rPr>
                <w:b/>
              </w:rPr>
            </w:pPr>
          </w:p>
        </w:tc>
        <w:tc>
          <w:tcPr>
            <w:tcW w:w="970" w:type="dxa"/>
            <w:shd w:val="clear" w:color="auto" w:fill="auto"/>
          </w:tcPr>
          <w:p w:rsidR="00E34527" w:rsidRDefault="00E34527" w:rsidP="00782576">
            <w:pPr>
              <w:jc w:val="center"/>
              <w:rPr>
                <w:b/>
              </w:rPr>
            </w:pPr>
          </w:p>
        </w:tc>
        <w:tc>
          <w:tcPr>
            <w:tcW w:w="1550" w:type="dxa"/>
          </w:tcPr>
          <w:p w:rsidR="00E34527" w:rsidRDefault="00E34527" w:rsidP="00782576">
            <w:pPr>
              <w:jc w:val="center"/>
              <w:rPr>
                <w:b/>
              </w:rPr>
            </w:pPr>
          </w:p>
        </w:tc>
        <w:tc>
          <w:tcPr>
            <w:tcW w:w="1080" w:type="dxa"/>
          </w:tcPr>
          <w:p w:rsidR="00E34527" w:rsidRDefault="00E34527" w:rsidP="00782576">
            <w:pPr>
              <w:jc w:val="center"/>
              <w:rPr>
                <w:b/>
              </w:rPr>
            </w:pPr>
          </w:p>
        </w:tc>
      </w:tr>
      <w:tr w:rsidR="00E34527" w:rsidRPr="000671A8" w:rsidTr="00782576">
        <w:tc>
          <w:tcPr>
            <w:tcW w:w="1068" w:type="dxa"/>
          </w:tcPr>
          <w:p w:rsidR="00E34527" w:rsidRPr="00ED05C6" w:rsidRDefault="00E34527" w:rsidP="00782576">
            <w:pPr>
              <w:jc w:val="center"/>
            </w:pPr>
            <w:r w:rsidRPr="00ED05C6">
              <w:t>1-4</w:t>
            </w:r>
          </w:p>
        </w:tc>
        <w:tc>
          <w:tcPr>
            <w:tcW w:w="1800" w:type="dxa"/>
          </w:tcPr>
          <w:p w:rsidR="00E34527" w:rsidRDefault="00E34527" w:rsidP="00782576">
            <w:pPr>
              <w:jc w:val="center"/>
            </w:pPr>
          </w:p>
        </w:tc>
        <w:tc>
          <w:tcPr>
            <w:tcW w:w="1800" w:type="dxa"/>
          </w:tcPr>
          <w:p w:rsidR="00E34527" w:rsidRDefault="00E34527" w:rsidP="00782576">
            <w:pPr>
              <w:jc w:val="center"/>
            </w:pPr>
          </w:p>
          <w:p w:rsidR="00E34527" w:rsidRPr="00513A9F" w:rsidRDefault="00E34527" w:rsidP="00782576">
            <w:pPr>
              <w:jc w:val="center"/>
            </w:pPr>
          </w:p>
        </w:tc>
        <w:tc>
          <w:tcPr>
            <w:tcW w:w="2280" w:type="dxa"/>
          </w:tcPr>
          <w:p w:rsidR="00E34527" w:rsidRDefault="00E34527" w:rsidP="00782576">
            <w:pPr>
              <w:rPr>
                <w:sz w:val="20"/>
                <w:szCs w:val="20"/>
              </w:rPr>
            </w:pPr>
          </w:p>
        </w:tc>
        <w:tc>
          <w:tcPr>
            <w:tcW w:w="720" w:type="dxa"/>
          </w:tcPr>
          <w:p w:rsidR="00E34527" w:rsidRDefault="00E34527" w:rsidP="00782576">
            <w:pPr>
              <w:jc w:val="center"/>
              <w:rPr>
                <w:b/>
              </w:rPr>
            </w:pPr>
          </w:p>
        </w:tc>
        <w:tc>
          <w:tcPr>
            <w:tcW w:w="720" w:type="dxa"/>
          </w:tcPr>
          <w:p w:rsidR="00E34527" w:rsidRPr="000671A8" w:rsidRDefault="00E34527" w:rsidP="00782576">
            <w:pPr>
              <w:jc w:val="center"/>
              <w:rPr>
                <w:b/>
              </w:rPr>
            </w:pPr>
          </w:p>
        </w:tc>
        <w:tc>
          <w:tcPr>
            <w:tcW w:w="810" w:type="dxa"/>
          </w:tcPr>
          <w:p w:rsidR="00E34527" w:rsidRDefault="00E34527" w:rsidP="00782576">
            <w:pPr>
              <w:jc w:val="center"/>
              <w:rPr>
                <w:b/>
              </w:rPr>
            </w:pPr>
          </w:p>
        </w:tc>
        <w:tc>
          <w:tcPr>
            <w:tcW w:w="970" w:type="dxa"/>
            <w:shd w:val="clear" w:color="auto" w:fill="auto"/>
          </w:tcPr>
          <w:p w:rsidR="00E34527" w:rsidRDefault="00E34527" w:rsidP="00782576">
            <w:pPr>
              <w:jc w:val="center"/>
              <w:rPr>
                <w:b/>
              </w:rPr>
            </w:pPr>
          </w:p>
        </w:tc>
        <w:tc>
          <w:tcPr>
            <w:tcW w:w="1550" w:type="dxa"/>
          </w:tcPr>
          <w:p w:rsidR="00E34527" w:rsidRDefault="00E34527" w:rsidP="00782576">
            <w:pPr>
              <w:jc w:val="center"/>
              <w:rPr>
                <w:b/>
              </w:rPr>
            </w:pPr>
          </w:p>
        </w:tc>
        <w:tc>
          <w:tcPr>
            <w:tcW w:w="1080" w:type="dxa"/>
          </w:tcPr>
          <w:p w:rsidR="00E34527" w:rsidRDefault="00E34527" w:rsidP="00782576">
            <w:pPr>
              <w:jc w:val="center"/>
              <w:rPr>
                <w:b/>
              </w:rPr>
            </w:pPr>
          </w:p>
        </w:tc>
      </w:tr>
      <w:tr w:rsidR="00E34527" w:rsidRPr="000671A8" w:rsidTr="00782576">
        <w:tc>
          <w:tcPr>
            <w:tcW w:w="1068" w:type="dxa"/>
          </w:tcPr>
          <w:p w:rsidR="00E34527" w:rsidRDefault="00E34527" w:rsidP="00782576">
            <w:pPr>
              <w:jc w:val="center"/>
              <w:rPr>
                <w:b/>
              </w:rPr>
            </w:pPr>
            <w:r>
              <w:rPr>
                <w:b/>
              </w:rPr>
              <w:t>Dec 10</w:t>
            </w:r>
          </w:p>
          <w:p w:rsidR="00E34527" w:rsidRPr="0082722D" w:rsidRDefault="00E34527" w:rsidP="00782576">
            <w:pPr>
              <w:jc w:val="center"/>
              <w:rPr>
                <w:b/>
                <w:color w:val="FF0000"/>
              </w:rPr>
            </w:pPr>
            <w:r>
              <w:rPr>
                <w:b/>
                <w:color w:val="FF0000"/>
              </w:rPr>
              <w:t>11:00-1:00</w:t>
            </w:r>
          </w:p>
        </w:tc>
        <w:tc>
          <w:tcPr>
            <w:tcW w:w="1800" w:type="dxa"/>
          </w:tcPr>
          <w:p w:rsidR="00E34527" w:rsidRPr="0082722D" w:rsidRDefault="00E34527" w:rsidP="00782576">
            <w:pPr>
              <w:jc w:val="center"/>
              <w:rPr>
                <w:color w:val="FF0000"/>
                <w:highlight w:val="yellow"/>
              </w:rPr>
            </w:pPr>
            <w:r>
              <w:rPr>
                <w:color w:val="FF0000"/>
                <w:highlight w:val="yellow"/>
              </w:rPr>
              <w:t>LRC</w:t>
            </w:r>
          </w:p>
        </w:tc>
        <w:tc>
          <w:tcPr>
            <w:tcW w:w="1800" w:type="dxa"/>
          </w:tcPr>
          <w:p w:rsidR="00E34527" w:rsidRDefault="00E34527" w:rsidP="00782576">
            <w:pPr>
              <w:jc w:val="center"/>
            </w:pPr>
            <w:r w:rsidRPr="006D5D27">
              <w:rPr>
                <w:highlight w:val="yellow"/>
              </w:rPr>
              <w:t>FINAL EXAM</w:t>
            </w:r>
          </w:p>
          <w:p w:rsidR="00E34527" w:rsidRPr="00514017" w:rsidRDefault="00E34527" w:rsidP="00782576">
            <w:pPr>
              <w:jc w:val="center"/>
            </w:pPr>
          </w:p>
        </w:tc>
        <w:tc>
          <w:tcPr>
            <w:tcW w:w="2280" w:type="dxa"/>
          </w:tcPr>
          <w:p w:rsidR="00E34527" w:rsidRDefault="00E34527" w:rsidP="00782576">
            <w:pPr>
              <w:rPr>
                <w:sz w:val="20"/>
                <w:szCs w:val="20"/>
              </w:rPr>
            </w:pPr>
          </w:p>
        </w:tc>
        <w:tc>
          <w:tcPr>
            <w:tcW w:w="720" w:type="dxa"/>
          </w:tcPr>
          <w:p w:rsidR="00E34527" w:rsidRPr="000671A8" w:rsidRDefault="006F0503" w:rsidP="00782576">
            <w:pPr>
              <w:jc w:val="center"/>
              <w:rPr>
                <w:b/>
              </w:rPr>
            </w:pPr>
            <w:r>
              <w:rPr>
                <w:noProof/>
                <w:sz w:val="20"/>
                <w:szCs w:val="20"/>
                <w:lang w:eastAsia="en-US"/>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262890</wp:posOffset>
                      </wp:positionV>
                      <wp:extent cx="3450590" cy="250190"/>
                      <wp:effectExtent l="13335" t="8890" r="12700" b="762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590" cy="250190"/>
                              </a:xfrm>
                              <a:prstGeom prst="rect">
                                <a:avLst/>
                              </a:prstGeom>
                              <a:solidFill>
                                <a:srgbClr val="FFFF00"/>
                              </a:solidFill>
                              <a:ln w="9525">
                                <a:solidFill>
                                  <a:srgbClr val="000000"/>
                                </a:solidFill>
                                <a:miter lim="800000"/>
                                <a:headEnd/>
                                <a:tailEnd/>
                              </a:ln>
                            </wps:spPr>
                            <wps:txbx>
                              <w:txbxContent>
                                <w:p w:rsidR="00E55D18" w:rsidRDefault="00E55D18" w:rsidP="00E34527">
                                  <w:pPr>
                                    <w:jc w:val="center"/>
                                  </w:pPr>
                                  <w:r>
                                    <w:t>Radiology Assignment #2 Due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5.4pt;margin-top:20.7pt;width:271.7pt;height:1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" fillcolor="yellow">
                      <v:textbox>
                        <w:txbxContent>
                          <w:p w:rsidR="00E55D18" w:rsidRDefault="00E55D18" w:rsidP="00E34527">
                            <w:pPr>
                              <w:jc w:val="center"/>
                            </w:pPr>
                            <w:r>
                              <w:t>Radiology Assignment #2 Due</w:t>
                            </w:r>
                          </w:p>
                        </w:txbxContent>
                      </v:textbox>
                    </v:shape>
                  </w:pict>
                </mc:Fallback>
              </mc:AlternateContent>
            </w:r>
            <w:r w:rsidR="00E34527">
              <w:rPr>
                <w:b/>
              </w:rPr>
              <w:t>X</w:t>
            </w:r>
          </w:p>
        </w:tc>
        <w:tc>
          <w:tcPr>
            <w:tcW w:w="720" w:type="dxa"/>
          </w:tcPr>
          <w:p w:rsidR="00E34527" w:rsidRPr="000671A8" w:rsidRDefault="00E34527" w:rsidP="00782576">
            <w:pPr>
              <w:jc w:val="center"/>
              <w:rPr>
                <w:b/>
              </w:rPr>
            </w:pPr>
            <w:r>
              <w:rPr>
                <w:b/>
              </w:rPr>
              <w:t>X</w:t>
            </w:r>
          </w:p>
        </w:tc>
        <w:tc>
          <w:tcPr>
            <w:tcW w:w="810" w:type="dxa"/>
          </w:tcPr>
          <w:p w:rsidR="00E34527" w:rsidRPr="000671A8" w:rsidRDefault="00E34527" w:rsidP="00782576">
            <w:pPr>
              <w:jc w:val="center"/>
              <w:rPr>
                <w:b/>
              </w:rPr>
            </w:pPr>
            <w:r>
              <w:rPr>
                <w:b/>
              </w:rPr>
              <w:t>X</w:t>
            </w:r>
          </w:p>
        </w:tc>
        <w:tc>
          <w:tcPr>
            <w:tcW w:w="970" w:type="dxa"/>
            <w:shd w:val="clear" w:color="auto" w:fill="auto"/>
          </w:tcPr>
          <w:p w:rsidR="00E34527" w:rsidRDefault="00E34527" w:rsidP="00782576">
            <w:pPr>
              <w:jc w:val="center"/>
              <w:rPr>
                <w:b/>
              </w:rPr>
            </w:pPr>
            <w:r>
              <w:rPr>
                <w:b/>
              </w:rPr>
              <w:t>X</w:t>
            </w:r>
          </w:p>
        </w:tc>
        <w:tc>
          <w:tcPr>
            <w:tcW w:w="1550" w:type="dxa"/>
          </w:tcPr>
          <w:p w:rsidR="00E34527" w:rsidRDefault="00E34527" w:rsidP="00782576">
            <w:pPr>
              <w:jc w:val="center"/>
              <w:rPr>
                <w:b/>
              </w:rPr>
            </w:pPr>
            <w:r>
              <w:rPr>
                <w:b/>
              </w:rPr>
              <w:t>X</w:t>
            </w:r>
          </w:p>
        </w:tc>
        <w:tc>
          <w:tcPr>
            <w:tcW w:w="1080" w:type="dxa"/>
          </w:tcPr>
          <w:p w:rsidR="00E34527" w:rsidRDefault="00E34527" w:rsidP="00782576">
            <w:pPr>
              <w:jc w:val="center"/>
              <w:rPr>
                <w:b/>
              </w:rPr>
            </w:pPr>
            <w:r>
              <w:rPr>
                <w:b/>
              </w:rPr>
              <w:t>X</w:t>
            </w:r>
          </w:p>
        </w:tc>
      </w:tr>
    </w:tbl>
    <w:p w:rsidR="00E34527" w:rsidRDefault="00E34527" w:rsidP="00E34527"/>
    <w:p w:rsidR="00E34527" w:rsidRDefault="00E34527" w:rsidP="00E34527">
      <w:pPr>
        <w:pStyle w:val="ListParagraph"/>
      </w:pPr>
      <w:bookmarkStart w:id="0" w:name="_GoBack"/>
      <w:r>
        <w:t xml:space="preserve">** </w:t>
      </w:r>
      <w:r w:rsidRPr="00693238">
        <w:rPr>
          <w:b/>
          <w:color w:val="7030A0"/>
        </w:rPr>
        <w:t>DE-BB</w:t>
      </w:r>
      <w:r>
        <w:rPr>
          <w:color w:val="7030A0"/>
        </w:rPr>
        <w:t xml:space="preserve"> </w:t>
      </w:r>
      <w:r>
        <w:t>Classes: Class recordings will be presented in Bla</w:t>
      </w:r>
      <w:r w:rsidR="001B7B2B">
        <w:t>ckboard in the Video Classes Online</w:t>
      </w:r>
      <w:r>
        <w:t xml:space="preserve"> section; DE recordings will be available on schedule date and will remain available until Final Exam date.</w:t>
      </w:r>
    </w:p>
    <w:p w:rsidR="008913F1" w:rsidRDefault="008913F1" w:rsidP="00320A70">
      <w:pPr>
        <w:pStyle w:val="ListParagraph"/>
      </w:pPr>
    </w:p>
    <w:p w:rsidR="001B7B2B" w:rsidRDefault="001B7B2B" w:rsidP="001B7B2B">
      <w:pPr>
        <w:rPr>
          <w:i/>
          <w:color w:val="FF0000"/>
        </w:rPr>
      </w:pPr>
      <w:r>
        <w:rPr>
          <w:i/>
          <w:color w:val="FF0000"/>
        </w:rPr>
        <w:t xml:space="preserve">A draft schedule is attached. Refer to Schedule section in Blackboard for most current schedule. After the first day of class, all schedule changes will be posted in Blackboard. </w:t>
      </w:r>
    </w:p>
    <w:p w:rsidR="001B7B2B" w:rsidRPr="0075700C" w:rsidRDefault="001B7B2B" w:rsidP="001B7B2B">
      <w:pPr>
        <w:rPr>
          <w:rFonts w:ascii="Times New Roman" w:hAnsi="Times New Roman"/>
          <w:sz w:val="18"/>
          <w:szCs w:val="20"/>
        </w:rPr>
      </w:pPr>
    </w:p>
    <w:p w:rsidR="001B7B2B" w:rsidRDefault="001B7B2B" w:rsidP="001B7B2B">
      <w:pPr>
        <w:rPr>
          <w:i/>
        </w:rPr>
      </w:pPr>
      <w:r w:rsidRPr="00E52831">
        <w:rPr>
          <w:i/>
        </w:rPr>
        <w:t>As the instructor for this course, I reserve the right to adjust this schedule in any way that serves the educational needs of the students enrolled</w:t>
      </w:r>
      <w:r>
        <w:rPr>
          <w:i/>
        </w:rPr>
        <w:t xml:space="preserve"> in this course. –Vicki Patrick</w:t>
      </w:r>
    </w:p>
    <w:bookmarkEnd w:id="0"/>
    <w:p w:rsidR="008913F1" w:rsidRDefault="008913F1" w:rsidP="00320A70">
      <w:pPr>
        <w:pStyle w:val="ListParagraph"/>
      </w:pPr>
    </w:p>
    <w:p w:rsidR="008913F1" w:rsidRDefault="008913F1" w:rsidP="00320A70">
      <w:pPr>
        <w:pStyle w:val="ListParagraph"/>
        <w:sectPr w:rsidR="008913F1" w:rsidSect="00320A70">
          <w:pgSz w:w="15840" w:h="12240" w:orient="landscape"/>
          <w:pgMar w:top="1440" w:right="1440" w:bottom="1008" w:left="1440" w:header="720" w:footer="720" w:gutter="0"/>
          <w:cols w:space="720"/>
          <w:docGrid w:linePitch="360"/>
        </w:sectPr>
      </w:pPr>
    </w:p>
    <w:p w:rsidR="008913F1" w:rsidRPr="001B7B2B" w:rsidRDefault="008913F1" w:rsidP="008913F1">
      <w:pPr>
        <w:pStyle w:val="ListParagraph"/>
        <w:jc w:val="center"/>
        <w:rPr>
          <w:b/>
          <w:color w:val="FF0000"/>
          <w:highlight w:val="yellow"/>
          <w:u w:val="single"/>
        </w:rPr>
      </w:pPr>
      <w:r w:rsidRPr="001B7B2B">
        <w:rPr>
          <w:b/>
          <w:color w:val="FF0000"/>
          <w:highlight w:val="yellow"/>
          <w:u w:val="single"/>
        </w:rPr>
        <w:lastRenderedPageBreak/>
        <w:t>Addendums to Syllabus</w:t>
      </w:r>
      <w:r w:rsidR="003535B0" w:rsidRPr="001B7B2B">
        <w:rPr>
          <w:b/>
          <w:color w:val="FF0000"/>
          <w:highlight w:val="yellow"/>
          <w:u w:val="single"/>
        </w:rPr>
        <w:t xml:space="preserve"> – See Blackboard for Additions/Updates</w:t>
      </w:r>
    </w:p>
    <w:p w:rsidR="003535B0" w:rsidRPr="001B7B2B" w:rsidRDefault="003535B0" w:rsidP="008913F1">
      <w:pPr>
        <w:pStyle w:val="ListParagraph"/>
        <w:jc w:val="center"/>
        <w:rPr>
          <w:b/>
          <w:color w:val="FF0000"/>
          <w:highlight w:val="yellow"/>
          <w:u w:val="single"/>
        </w:rPr>
      </w:pPr>
    </w:p>
    <w:p w:rsidR="008913F1" w:rsidRPr="001B7B2B" w:rsidRDefault="003535B0" w:rsidP="003535B0">
      <w:pPr>
        <w:pStyle w:val="ListParagraph"/>
        <w:numPr>
          <w:ilvl w:val="0"/>
          <w:numId w:val="11"/>
        </w:numPr>
        <w:ind w:left="2970"/>
        <w:rPr>
          <w:b/>
          <w:color w:val="FF0000"/>
          <w:highlight w:val="yellow"/>
        </w:rPr>
      </w:pPr>
      <w:r w:rsidRPr="001B7B2B">
        <w:rPr>
          <w:b/>
          <w:color w:val="FF0000"/>
          <w:highlight w:val="yellow"/>
        </w:rPr>
        <w:t>Attendance Policy</w:t>
      </w:r>
    </w:p>
    <w:p w:rsidR="008913F1" w:rsidRPr="001B7B2B" w:rsidRDefault="008913F1" w:rsidP="003535B0">
      <w:pPr>
        <w:pStyle w:val="ListParagraph"/>
        <w:numPr>
          <w:ilvl w:val="0"/>
          <w:numId w:val="10"/>
        </w:numPr>
        <w:ind w:left="2970"/>
        <w:rPr>
          <w:b/>
          <w:color w:val="FF0000"/>
          <w:highlight w:val="yellow"/>
        </w:rPr>
      </w:pPr>
      <w:r w:rsidRPr="001B7B2B">
        <w:rPr>
          <w:b/>
          <w:color w:val="FF0000"/>
          <w:highlight w:val="yellow"/>
        </w:rPr>
        <w:t xml:space="preserve">Individual Class/Lab Objectives and </w:t>
      </w:r>
      <w:r w:rsidR="003535B0" w:rsidRPr="001B7B2B">
        <w:rPr>
          <w:b/>
          <w:color w:val="FF0000"/>
          <w:highlight w:val="yellow"/>
        </w:rPr>
        <w:t xml:space="preserve">Required </w:t>
      </w:r>
      <w:r w:rsidRPr="001B7B2B">
        <w:rPr>
          <w:b/>
          <w:color w:val="FF0000"/>
          <w:highlight w:val="yellow"/>
        </w:rPr>
        <w:t>Reading List</w:t>
      </w:r>
    </w:p>
    <w:p w:rsidR="008913F1" w:rsidRPr="001B7B2B" w:rsidRDefault="008913F1" w:rsidP="003535B0">
      <w:pPr>
        <w:pStyle w:val="ListParagraph"/>
        <w:numPr>
          <w:ilvl w:val="0"/>
          <w:numId w:val="10"/>
        </w:numPr>
        <w:ind w:left="2970"/>
        <w:rPr>
          <w:b/>
          <w:color w:val="FF0000"/>
          <w:highlight w:val="yellow"/>
        </w:rPr>
      </w:pPr>
      <w:r w:rsidRPr="001B7B2B">
        <w:rPr>
          <w:b/>
          <w:color w:val="FF0000"/>
          <w:highlight w:val="yellow"/>
        </w:rPr>
        <w:t xml:space="preserve">Instructions for </w:t>
      </w:r>
      <w:r w:rsidR="003535B0" w:rsidRPr="001B7B2B">
        <w:rPr>
          <w:b/>
          <w:color w:val="FF0000"/>
          <w:highlight w:val="yellow"/>
        </w:rPr>
        <w:t>Radiology Assignments</w:t>
      </w:r>
    </w:p>
    <w:p w:rsidR="003535B0" w:rsidRPr="001B7B2B" w:rsidRDefault="003535B0" w:rsidP="003535B0">
      <w:pPr>
        <w:pStyle w:val="ListParagraph"/>
        <w:numPr>
          <w:ilvl w:val="0"/>
          <w:numId w:val="10"/>
        </w:numPr>
        <w:ind w:left="2970"/>
        <w:rPr>
          <w:b/>
          <w:color w:val="FF0000"/>
          <w:highlight w:val="yellow"/>
        </w:rPr>
      </w:pPr>
      <w:r w:rsidRPr="001B7B2B">
        <w:rPr>
          <w:b/>
          <w:color w:val="FF0000"/>
          <w:highlight w:val="yellow"/>
        </w:rPr>
        <w:t>Instructions/Grading Rubric for Evidence Based Paper</w:t>
      </w:r>
    </w:p>
    <w:p w:rsidR="003535B0" w:rsidRPr="001B7B2B" w:rsidRDefault="003535B0" w:rsidP="003535B0">
      <w:pPr>
        <w:jc w:val="center"/>
      </w:pPr>
    </w:p>
    <w:p w:rsidR="003535B0" w:rsidRDefault="003535B0" w:rsidP="003535B0">
      <w:pPr>
        <w:jc w:val="center"/>
        <w:rPr>
          <w:b/>
        </w:rPr>
      </w:pPr>
    </w:p>
    <w:p w:rsidR="003535B0" w:rsidRPr="001B7B2B" w:rsidRDefault="001B7B2B" w:rsidP="003535B0">
      <w:pPr>
        <w:jc w:val="center"/>
        <w:rPr>
          <w:b/>
          <w:color w:val="FF0000"/>
        </w:rPr>
      </w:pPr>
      <w:r w:rsidRPr="001B7B2B">
        <w:rPr>
          <w:b/>
          <w:color w:val="FF0000"/>
          <w:highlight w:val="yellow"/>
        </w:rPr>
        <w:t>Not sure if you need this included for Spring 14</w:t>
      </w:r>
    </w:p>
    <w:p w:rsidR="003535B0" w:rsidRDefault="003535B0" w:rsidP="003535B0">
      <w:pPr>
        <w:jc w:val="center"/>
        <w:rPr>
          <w:b/>
        </w:rPr>
      </w:pPr>
    </w:p>
    <w:p w:rsidR="003535B0" w:rsidRDefault="003535B0" w:rsidP="003535B0">
      <w:pPr>
        <w:jc w:val="center"/>
        <w:rPr>
          <w:b/>
        </w:rPr>
      </w:pPr>
    </w:p>
    <w:p w:rsidR="003535B0" w:rsidRDefault="003535B0" w:rsidP="003535B0">
      <w:pPr>
        <w:jc w:val="center"/>
        <w:rPr>
          <w:b/>
        </w:rPr>
      </w:pPr>
    </w:p>
    <w:p w:rsidR="003535B0" w:rsidRDefault="003535B0" w:rsidP="003535B0">
      <w:pPr>
        <w:jc w:val="center"/>
        <w:rPr>
          <w:b/>
        </w:rPr>
      </w:pPr>
    </w:p>
    <w:p w:rsidR="001B7B2B" w:rsidRDefault="001B7B2B">
      <w:pPr>
        <w:spacing w:after="200" w:line="276" w:lineRule="auto"/>
        <w:rPr>
          <w:b/>
        </w:rPr>
      </w:pPr>
      <w:r>
        <w:rPr>
          <w:b/>
        </w:rPr>
        <w:br w:type="page"/>
      </w:r>
    </w:p>
    <w:p w:rsidR="003535B0" w:rsidRPr="001B7B2B" w:rsidRDefault="003535B0" w:rsidP="003535B0">
      <w:pPr>
        <w:jc w:val="center"/>
        <w:rPr>
          <w:rFonts w:ascii="Times New Roman" w:hAnsi="Times New Roman"/>
          <w:sz w:val="24"/>
          <w:szCs w:val="24"/>
        </w:rPr>
      </w:pPr>
      <w:r w:rsidRPr="001B7B2B">
        <w:rPr>
          <w:rFonts w:ascii="Times New Roman" w:hAnsi="Times New Roman"/>
          <w:sz w:val="24"/>
          <w:szCs w:val="24"/>
        </w:rPr>
        <w:lastRenderedPageBreak/>
        <w:t>N5313/N5314</w:t>
      </w:r>
    </w:p>
    <w:p w:rsidR="003535B0" w:rsidRPr="001B7B2B" w:rsidRDefault="003535B0" w:rsidP="003535B0">
      <w:pPr>
        <w:jc w:val="center"/>
        <w:rPr>
          <w:rFonts w:ascii="Times New Roman" w:hAnsi="Times New Roman"/>
          <w:sz w:val="24"/>
          <w:szCs w:val="24"/>
        </w:rPr>
      </w:pPr>
      <w:r w:rsidRPr="001B7B2B">
        <w:rPr>
          <w:rFonts w:ascii="Times New Roman" w:hAnsi="Times New Roman"/>
          <w:sz w:val="24"/>
          <w:szCs w:val="24"/>
        </w:rPr>
        <w:t>Course Attendance Criteria</w:t>
      </w:r>
    </w:p>
    <w:p w:rsidR="003535B0" w:rsidRPr="00554152" w:rsidRDefault="003535B0" w:rsidP="003535B0"/>
    <w:p w:rsidR="003535B0" w:rsidRPr="001B7B2B" w:rsidRDefault="003535B0" w:rsidP="003535B0">
      <w:pPr>
        <w:numPr>
          <w:ilvl w:val="0"/>
          <w:numId w:val="12"/>
        </w:numPr>
        <w:spacing w:line="0" w:lineRule="atLeast"/>
        <w:ind w:right="288"/>
        <w:rPr>
          <w:rFonts w:ascii="Times New Roman" w:hAnsi="Times New Roman"/>
          <w:sz w:val="24"/>
          <w:szCs w:val="24"/>
        </w:rPr>
      </w:pPr>
      <w:r w:rsidRPr="001B7B2B">
        <w:rPr>
          <w:rFonts w:ascii="Times New Roman" w:hAnsi="Times New Roman"/>
          <w:sz w:val="24"/>
          <w:szCs w:val="24"/>
        </w:rPr>
        <w:t>This component of the course grade is designated for attendance AND participation in laboratory exercises.</w:t>
      </w:r>
    </w:p>
    <w:p w:rsidR="003535B0" w:rsidRPr="001B7B2B" w:rsidRDefault="003535B0" w:rsidP="003535B0">
      <w:pPr>
        <w:ind w:left="360"/>
        <w:rPr>
          <w:rFonts w:ascii="Times New Roman" w:hAnsi="Times New Roman"/>
          <w:sz w:val="24"/>
          <w:szCs w:val="24"/>
        </w:rPr>
      </w:pPr>
    </w:p>
    <w:p w:rsidR="003535B0" w:rsidRPr="001B7B2B" w:rsidRDefault="003535B0" w:rsidP="003535B0">
      <w:pPr>
        <w:numPr>
          <w:ilvl w:val="0"/>
          <w:numId w:val="12"/>
        </w:numPr>
        <w:spacing w:line="0" w:lineRule="atLeast"/>
        <w:ind w:right="288"/>
        <w:rPr>
          <w:rFonts w:ascii="Times New Roman" w:hAnsi="Times New Roman"/>
          <w:sz w:val="24"/>
          <w:szCs w:val="24"/>
        </w:rPr>
      </w:pPr>
      <w:r w:rsidRPr="001B7B2B">
        <w:rPr>
          <w:rFonts w:ascii="Times New Roman" w:hAnsi="Times New Roman"/>
          <w:sz w:val="24"/>
          <w:szCs w:val="24"/>
        </w:rPr>
        <w:t xml:space="preserve">Attendance will be taken for each morning and afternoon class/laboratory session. It is the student’s responsibility to sign in </w:t>
      </w:r>
      <w:r w:rsidRPr="001B7B2B">
        <w:rPr>
          <w:rFonts w:ascii="Times New Roman" w:hAnsi="Times New Roman"/>
          <w:sz w:val="24"/>
          <w:szCs w:val="24"/>
          <w:u w:val="single"/>
        </w:rPr>
        <w:t>on time</w:t>
      </w:r>
      <w:r w:rsidRPr="001B7B2B">
        <w:rPr>
          <w:rFonts w:ascii="Times New Roman" w:hAnsi="Times New Roman"/>
          <w:sz w:val="24"/>
          <w:szCs w:val="24"/>
        </w:rPr>
        <w:t xml:space="preserve"> for each class session.  Excessive tardiness will result in the deduction of attendance points.</w:t>
      </w:r>
    </w:p>
    <w:p w:rsidR="003535B0" w:rsidRPr="001B7B2B" w:rsidRDefault="003535B0" w:rsidP="003535B0">
      <w:pPr>
        <w:rPr>
          <w:rFonts w:ascii="Times New Roman" w:hAnsi="Times New Roman"/>
          <w:sz w:val="24"/>
          <w:szCs w:val="24"/>
        </w:rPr>
      </w:pPr>
    </w:p>
    <w:p w:rsidR="003535B0" w:rsidRPr="001B7B2B" w:rsidRDefault="003535B0" w:rsidP="003535B0">
      <w:pPr>
        <w:numPr>
          <w:ilvl w:val="0"/>
          <w:numId w:val="12"/>
        </w:numPr>
        <w:spacing w:line="0" w:lineRule="atLeast"/>
        <w:ind w:right="288"/>
        <w:rPr>
          <w:rFonts w:ascii="Times New Roman" w:hAnsi="Times New Roman"/>
          <w:sz w:val="24"/>
          <w:szCs w:val="24"/>
        </w:rPr>
      </w:pPr>
      <w:r w:rsidRPr="001B7B2B">
        <w:rPr>
          <w:rFonts w:ascii="Times New Roman" w:hAnsi="Times New Roman"/>
          <w:sz w:val="24"/>
          <w:szCs w:val="24"/>
        </w:rPr>
        <w:t xml:space="preserve">Attendance at every class session is required; if a student cannot come to class, the student is expected to communicate with the Faculty concerning a reason for absence. Students are responsible for obtaining class notes from a colleague. Course Faculty will determine if the reason for absence is excused or unexcused.   Unexcused absences: 0.5 % attendance points will be deducted from the course grade for each class session missed. </w:t>
      </w:r>
    </w:p>
    <w:p w:rsidR="003535B0" w:rsidRPr="001B7B2B" w:rsidRDefault="003535B0" w:rsidP="003535B0">
      <w:pPr>
        <w:rPr>
          <w:rFonts w:ascii="Times New Roman" w:hAnsi="Times New Roman"/>
          <w:sz w:val="24"/>
          <w:szCs w:val="24"/>
        </w:rPr>
      </w:pPr>
    </w:p>
    <w:p w:rsidR="003535B0" w:rsidRPr="001B7B2B" w:rsidRDefault="003535B0" w:rsidP="003535B0">
      <w:pPr>
        <w:numPr>
          <w:ilvl w:val="0"/>
          <w:numId w:val="12"/>
        </w:numPr>
        <w:spacing w:line="0" w:lineRule="atLeast"/>
        <w:ind w:right="288"/>
        <w:rPr>
          <w:rFonts w:ascii="Times New Roman" w:hAnsi="Times New Roman"/>
          <w:sz w:val="24"/>
          <w:szCs w:val="24"/>
        </w:rPr>
      </w:pPr>
      <w:r w:rsidRPr="001B7B2B">
        <w:rPr>
          <w:rFonts w:ascii="Times New Roman" w:hAnsi="Times New Roman"/>
          <w:sz w:val="24"/>
          <w:szCs w:val="24"/>
        </w:rPr>
        <w:t>Active participation in course labs is required. If Faculty determines a student is not participating, attendance points will be deducted from the course grade.</w:t>
      </w:r>
    </w:p>
    <w:p w:rsidR="003535B0" w:rsidRPr="001B7B2B" w:rsidRDefault="003535B0" w:rsidP="003535B0">
      <w:pPr>
        <w:pStyle w:val="ListParagraph"/>
        <w:rPr>
          <w:rFonts w:ascii="Times New Roman" w:hAnsi="Times New Roman"/>
          <w:sz w:val="24"/>
          <w:szCs w:val="24"/>
        </w:rPr>
      </w:pPr>
    </w:p>
    <w:p w:rsidR="003535B0" w:rsidRPr="001B7B2B" w:rsidRDefault="003535B0" w:rsidP="003535B0">
      <w:pPr>
        <w:numPr>
          <w:ilvl w:val="0"/>
          <w:numId w:val="12"/>
        </w:numPr>
        <w:spacing w:line="0" w:lineRule="atLeast"/>
        <w:ind w:right="288"/>
        <w:rPr>
          <w:rFonts w:ascii="Times New Roman" w:hAnsi="Times New Roman"/>
          <w:sz w:val="24"/>
          <w:szCs w:val="24"/>
        </w:rPr>
      </w:pPr>
      <w:r w:rsidRPr="001B7B2B">
        <w:rPr>
          <w:rFonts w:ascii="Times New Roman" w:hAnsi="Times New Roman"/>
          <w:sz w:val="24"/>
          <w:szCs w:val="24"/>
        </w:rPr>
        <w:t xml:space="preserve">Selected classes have laboratory sessions with supervised check-off requirements.  If a student misses a laboratory check-off, the student cannot complete the course until a make-up laboratory is successfully completed.  Because of equipment and set up procedures, most labs cannot be made up in the current semester. The student will receive a course grade “Incomplete” and will be required to complete laboratory objectives in a future semester in order to resolve the </w:t>
      </w:r>
      <w:proofErr w:type="gramStart"/>
      <w:r w:rsidRPr="001B7B2B">
        <w:rPr>
          <w:rFonts w:ascii="Times New Roman" w:hAnsi="Times New Roman"/>
          <w:sz w:val="24"/>
          <w:szCs w:val="24"/>
          <w:u w:val="single"/>
        </w:rPr>
        <w:t>Incomplete</w:t>
      </w:r>
      <w:proofErr w:type="gramEnd"/>
      <w:r w:rsidRPr="001B7B2B">
        <w:rPr>
          <w:rFonts w:ascii="Times New Roman" w:hAnsi="Times New Roman"/>
          <w:sz w:val="24"/>
          <w:szCs w:val="24"/>
          <w:u w:val="single"/>
        </w:rPr>
        <w:t xml:space="preserve"> </w:t>
      </w:r>
      <w:r w:rsidRPr="001B7B2B">
        <w:rPr>
          <w:rFonts w:ascii="Times New Roman" w:hAnsi="Times New Roman"/>
          <w:sz w:val="24"/>
          <w:szCs w:val="24"/>
        </w:rPr>
        <w:t>status and receive a final course grade.</w:t>
      </w:r>
    </w:p>
    <w:p w:rsidR="003535B0" w:rsidRPr="001B7B2B" w:rsidRDefault="003535B0" w:rsidP="003535B0">
      <w:pPr>
        <w:rPr>
          <w:rFonts w:ascii="Times New Roman" w:hAnsi="Times New Roman"/>
          <w:sz w:val="24"/>
          <w:szCs w:val="24"/>
        </w:rPr>
      </w:pPr>
    </w:p>
    <w:p w:rsidR="003535B0" w:rsidRPr="001B7B2B" w:rsidRDefault="003535B0" w:rsidP="003535B0">
      <w:pPr>
        <w:numPr>
          <w:ilvl w:val="0"/>
          <w:numId w:val="12"/>
        </w:numPr>
        <w:spacing w:line="0" w:lineRule="atLeast"/>
        <w:ind w:right="288"/>
        <w:rPr>
          <w:rFonts w:ascii="Times New Roman" w:hAnsi="Times New Roman"/>
          <w:sz w:val="24"/>
          <w:szCs w:val="24"/>
        </w:rPr>
      </w:pPr>
      <w:r w:rsidRPr="001B7B2B">
        <w:rPr>
          <w:rFonts w:ascii="Times New Roman" w:hAnsi="Times New Roman"/>
          <w:sz w:val="24"/>
          <w:szCs w:val="24"/>
        </w:rPr>
        <w:t>Check-off labs:</w:t>
      </w:r>
    </w:p>
    <w:p w:rsidR="003535B0" w:rsidRPr="001B7B2B" w:rsidRDefault="003535B0" w:rsidP="003535B0">
      <w:pPr>
        <w:numPr>
          <w:ilvl w:val="0"/>
          <w:numId w:val="13"/>
        </w:numPr>
        <w:tabs>
          <w:tab w:val="left" w:pos="1080"/>
        </w:tabs>
        <w:spacing w:line="0" w:lineRule="atLeast"/>
        <w:ind w:right="288" w:firstLine="0"/>
        <w:rPr>
          <w:rFonts w:ascii="Times New Roman" w:hAnsi="Times New Roman"/>
          <w:sz w:val="24"/>
          <w:szCs w:val="24"/>
        </w:rPr>
      </w:pPr>
      <w:r w:rsidRPr="001B7B2B">
        <w:rPr>
          <w:rFonts w:ascii="Times New Roman" w:hAnsi="Times New Roman"/>
          <w:sz w:val="24"/>
          <w:szCs w:val="24"/>
        </w:rPr>
        <w:t>Basic Radiology</w:t>
      </w:r>
    </w:p>
    <w:p w:rsidR="003535B0" w:rsidRPr="001B7B2B" w:rsidRDefault="003535B0" w:rsidP="003535B0">
      <w:pPr>
        <w:numPr>
          <w:ilvl w:val="0"/>
          <w:numId w:val="13"/>
        </w:numPr>
        <w:tabs>
          <w:tab w:val="left" w:pos="1080"/>
        </w:tabs>
        <w:spacing w:line="0" w:lineRule="atLeast"/>
        <w:ind w:right="288" w:firstLine="0"/>
        <w:rPr>
          <w:rFonts w:ascii="Times New Roman" w:hAnsi="Times New Roman"/>
          <w:sz w:val="24"/>
          <w:szCs w:val="24"/>
        </w:rPr>
      </w:pPr>
      <w:r w:rsidRPr="001B7B2B">
        <w:rPr>
          <w:rFonts w:ascii="Times New Roman" w:hAnsi="Times New Roman"/>
          <w:sz w:val="24"/>
          <w:szCs w:val="24"/>
        </w:rPr>
        <w:t>Suturing/</w:t>
      </w:r>
      <w:proofErr w:type="spellStart"/>
      <w:r w:rsidRPr="001B7B2B">
        <w:rPr>
          <w:rFonts w:ascii="Times New Roman" w:hAnsi="Times New Roman"/>
          <w:sz w:val="24"/>
          <w:szCs w:val="24"/>
        </w:rPr>
        <w:t>Derm</w:t>
      </w:r>
      <w:proofErr w:type="spellEnd"/>
      <w:r w:rsidRPr="001B7B2B">
        <w:rPr>
          <w:rFonts w:ascii="Times New Roman" w:hAnsi="Times New Roman"/>
          <w:sz w:val="24"/>
          <w:szCs w:val="24"/>
        </w:rPr>
        <w:t xml:space="preserve"> Procedures</w:t>
      </w:r>
    </w:p>
    <w:p w:rsidR="003535B0" w:rsidRPr="001B7B2B" w:rsidRDefault="003535B0" w:rsidP="003535B0">
      <w:pPr>
        <w:numPr>
          <w:ilvl w:val="0"/>
          <w:numId w:val="13"/>
        </w:numPr>
        <w:tabs>
          <w:tab w:val="left" w:pos="1080"/>
        </w:tabs>
        <w:spacing w:line="0" w:lineRule="atLeast"/>
        <w:ind w:right="288" w:firstLine="0"/>
        <w:rPr>
          <w:rFonts w:ascii="Times New Roman" w:hAnsi="Times New Roman"/>
          <w:sz w:val="24"/>
          <w:szCs w:val="24"/>
        </w:rPr>
      </w:pPr>
      <w:r w:rsidRPr="001B7B2B">
        <w:rPr>
          <w:rFonts w:ascii="Times New Roman" w:hAnsi="Times New Roman"/>
          <w:sz w:val="24"/>
          <w:szCs w:val="24"/>
        </w:rPr>
        <w:t>Circulation procedures (5314)</w:t>
      </w:r>
    </w:p>
    <w:p w:rsidR="003535B0" w:rsidRPr="001B7B2B" w:rsidRDefault="003535B0" w:rsidP="003535B0">
      <w:pPr>
        <w:numPr>
          <w:ilvl w:val="0"/>
          <w:numId w:val="13"/>
        </w:numPr>
        <w:tabs>
          <w:tab w:val="left" w:pos="1080"/>
        </w:tabs>
        <w:spacing w:line="0" w:lineRule="atLeast"/>
        <w:ind w:right="288" w:firstLine="0"/>
        <w:rPr>
          <w:rFonts w:ascii="Times New Roman" w:hAnsi="Times New Roman"/>
          <w:sz w:val="24"/>
          <w:szCs w:val="24"/>
        </w:rPr>
      </w:pPr>
      <w:r w:rsidRPr="001B7B2B">
        <w:rPr>
          <w:rFonts w:ascii="Times New Roman" w:hAnsi="Times New Roman"/>
          <w:sz w:val="24"/>
          <w:szCs w:val="24"/>
        </w:rPr>
        <w:t>Respiratory procedures (5314)</w:t>
      </w:r>
    </w:p>
    <w:p w:rsidR="003535B0" w:rsidRPr="001B7B2B" w:rsidRDefault="003535B0" w:rsidP="003535B0">
      <w:pPr>
        <w:numPr>
          <w:ilvl w:val="0"/>
          <w:numId w:val="13"/>
        </w:numPr>
        <w:tabs>
          <w:tab w:val="left" w:pos="1080"/>
        </w:tabs>
        <w:spacing w:line="0" w:lineRule="atLeast"/>
        <w:ind w:right="288" w:firstLine="0"/>
        <w:rPr>
          <w:rFonts w:ascii="Times New Roman" w:hAnsi="Times New Roman"/>
          <w:sz w:val="24"/>
          <w:szCs w:val="24"/>
        </w:rPr>
      </w:pPr>
      <w:r w:rsidRPr="001B7B2B">
        <w:rPr>
          <w:rFonts w:ascii="Times New Roman" w:hAnsi="Times New Roman"/>
          <w:sz w:val="24"/>
          <w:szCs w:val="24"/>
        </w:rPr>
        <w:t>Splinting/Musculoskeletal Skills</w:t>
      </w:r>
    </w:p>
    <w:p w:rsidR="003535B0" w:rsidRPr="001B7B2B" w:rsidRDefault="003535B0" w:rsidP="003535B0">
      <w:pPr>
        <w:numPr>
          <w:ilvl w:val="0"/>
          <w:numId w:val="13"/>
        </w:numPr>
        <w:tabs>
          <w:tab w:val="left" w:pos="1080"/>
        </w:tabs>
        <w:spacing w:line="0" w:lineRule="atLeast"/>
        <w:ind w:right="288" w:firstLine="0"/>
        <w:rPr>
          <w:rFonts w:ascii="Times New Roman" w:hAnsi="Times New Roman"/>
          <w:sz w:val="24"/>
          <w:szCs w:val="24"/>
        </w:rPr>
      </w:pPr>
      <w:r w:rsidRPr="001B7B2B">
        <w:rPr>
          <w:rFonts w:ascii="Times New Roman" w:hAnsi="Times New Roman"/>
          <w:sz w:val="24"/>
          <w:szCs w:val="24"/>
        </w:rPr>
        <w:t>Surgical Asepsis -OR Skills (5314)</w:t>
      </w:r>
    </w:p>
    <w:p w:rsidR="003535B0" w:rsidRPr="001B7B2B" w:rsidRDefault="003535B0" w:rsidP="003535B0">
      <w:pPr>
        <w:numPr>
          <w:ilvl w:val="0"/>
          <w:numId w:val="13"/>
        </w:numPr>
        <w:tabs>
          <w:tab w:val="left" w:pos="1080"/>
        </w:tabs>
        <w:spacing w:line="0" w:lineRule="atLeast"/>
        <w:ind w:right="288" w:firstLine="0"/>
        <w:rPr>
          <w:rFonts w:ascii="Times New Roman" w:hAnsi="Times New Roman"/>
          <w:sz w:val="24"/>
          <w:szCs w:val="24"/>
        </w:rPr>
      </w:pPr>
      <w:r w:rsidRPr="001B7B2B">
        <w:rPr>
          <w:rFonts w:ascii="Times New Roman" w:hAnsi="Times New Roman"/>
          <w:sz w:val="24"/>
          <w:szCs w:val="24"/>
        </w:rPr>
        <w:t>Others, as assigned (5313/5314)</w:t>
      </w:r>
    </w:p>
    <w:p w:rsidR="003535B0" w:rsidRDefault="003535B0" w:rsidP="003535B0">
      <w:pPr>
        <w:tabs>
          <w:tab w:val="left" w:pos="1080"/>
        </w:tabs>
        <w:rPr>
          <w:rFonts w:ascii="Times New Roman" w:hAnsi="Times New Roman"/>
          <w:sz w:val="24"/>
          <w:szCs w:val="24"/>
        </w:rPr>
      </w:pPr>
    </w:p>
    <w:p w:rsidR="001B7B2B" w:rsidRDefault="001B7B2B" w:rsidP="003535B0">
      <w:pPr>
        <w:tabs>
          <w:tab w:val="left" w:pos="1080"/>
        </w:tabs>
        <w:rPr>
          <w:rFonts w:ascii="Times New Roman" w:hAnsi="Times New Roman"/>
          <w:sz w:val="24"/>
          <w:szCs w:val="24"/>
        </w:rPr>
      </w:pPr>
    </w:p>
    <w:p w:rsidR="001B7B2B" w:rsidRDefault="001B7B2B" w:rsidP="003535B0">
      <w:pPr>
        <w:tabs>
          <w:tab w:val="left" w:pos="1080"/>
        </w:tabs>
        <w:rPr>
          <w:rFonts w:ascii="Times New Roman" w:hAnsi="Times New Roman"/>
          <w:sz w:val="24"/>
          <w:szCs w:val="24"/>
        </w:rPr>
      </w:pPr>
    </w:p>
    <w:p w:rsidR="001B7B2B" w:rsidRDefault="001B7B2B" w:rsidP="003535B0">
      <w:pPr>
        <w:tabs>
          <w:tab w:val="left" w:pos="1080"/>
        </w:tabs>
        <w:rPr>
          <w:rFonts w:ascii="Times New Roman" w:hAnsi="Times New Roman"/>
          <w:sz w:val="24"/>
          <w:szCs w:val="24"/>
        </w:rPr>
      </w:pPr>
    </w:p>
    <w:p w:rsidR="001B7B2B" w:rsidRDefault="001B7B2B" w:rsidP="003535B0">
      <w:pPr>
        <w:tabs>
          <w:tab w:val="left" w:pos="1080"/>
        </w:tabs>
        <w:rPr>
          <w:rFonts w:ascii="Times New Roman" w:hAnsi="Times New Roman"/>
          <w:sz w:val="24"/>
          <w:szCs w:val="24"/>
        </w:rPr>
      </w:pPr>
    </w:p>
    <w:p w:rsidR="001B7B2B" w:rsidRDefault="001B7B2B" w:rsidP="003535B0">
      <w:pPr>
        <w:tabs>
          <w:tab w:val="left" w:pos="1080"/>
        </w:tabs>
        <w:rPr>
          <w:rFonts w:ascii="Times New Roman" w:hAnsi="Times New Roman"/>
          <w:sz w:val="24"/>
          <w:szCs w:val="24"/>
        </w:rPr>
      </w:pPr>
    </w:p>
    <w:p w:rsidR="001B7B2B" w:rsidRDefault="001B7B2B" w:rsidP="003535B0">
      <w:pPr>
        <w:tabs>
          <w:tab w:val="left" w:pos="1080"/>
        </w:tabs>
        <w:rPr>
          <w:rFonts w:ascii="Times New Roman" w:hAnsi="Times New Roman"/>
          <w:sz w:val="24"/>
          <w:szCs w:val="24"/>
        </w:rPr>
      </w:pPr>
    </w:p>
    <w:p w:rsidR="001B7B2B" w:rsidRDefault="001B7B2B" w:rsidP="003535B0">
      <w:pPr>
        <w:tabs>
          <w:tab w:val="left" w:pos="1080"/>
        </w:tabs>
        <w:rPr>
          <w:rFonts w:ascii="Times New Roman" w:hAnsi="Times New Roman"/>
          <w:sz w:val="24"/>
          <w:szCs w:val="24"/>
        </w:rPr>
      </w:pPr>
    </w:p>
    <w:p w:rsidR="001B7B2B" w:rsidRPr="001B7B2B" w:rsidRDefault="001B7B2B" w:rsidP="003535B0">
      <w:pPr>
        <w:tabs>
          <w:tab w:val="left" w:pos="1080"/>
        </w:tabs>
        <w:rPr>
          <w:rFonts w:ascii="Times New Roman" w:hAnsi="Times New Roman"/>
          <w:sz w:val="24"/>
          <w:szCs w:val="24"/>
        </w:rPr>
      </w:pPr>
    </w:p>
    <w:p w:rsidR="003535B0" w:rsidRPr="001B7B2B" w:rsidRDefault="003535B0" w:rsidP="003535B0">
      <w:pPr>
        <w:tabs>
          <w:tab w:val="left" w:pos="1080"/>
        </w:tabs>
        <w:rPr>
          <w:rFonts w:ascii="Times New Roman" w:hAnsi="Times New Roman"/>
          <w:sz w:val="24"/>
          <w:szCs w:val="24"/>
        </w:rPr>
      </w:pPr>
    </w:p>
    <w:p w:rsidR="001B7B2B" w:rsidRDefault="003535B0" w:rsidP="003535B0">
      <w:pPr>
        <w:tabs>
          <w:tab w:val="left" w:pos="1080"/>
        </w:tabs>
        <w:rPr>
          <w:rFonts w:ascii="Times New Roman" w:hAnsi="Times New Roman"/>
          <w:i/>
          <w:sz w:val="20"/>
          <w:szCs w:val="20"/>
        </w:rPr>
      </w:pPr>
      <w:r w:rsidRPr="001B7B2B">
        <w:rPr>
          <w:rFonts w:ascii="Times New Roman" w:hAnsi="Times New Roman"/>
          <w:i/>
          <w:sz w:val="20"/>
          <w:szCs w:val="20"/>
        </w:rPr>
        <w:t xml:space="preserve">Updated </w:t>
      </w:r>
      <w:r w:rsidR="00E34527" w:rsidRPr="001B7B2B">
        <w:rPr>
          <w:rFonts w:ascii="Times New Roman" w:hAnsi="Times New Roman"/>
          <w:i/>
          <w:sz w:val="20"/>
          <w:szCs w:val="20"/>
        </w:rPr>
        <w:t>8</w:t>
      </w:r>
      <w:r w:rsidRPr="001B7B2B">
        <w:rPr>
          <w:rFonts w:ascii="Times New Roman" w:hAnsi="Times New Roman"/>
          <w:i/>
          <w:sz w:val="20"/>
          <w:szCs w:val="20"/>
        </w:rPr>
        <w:t xml:space="preserve">/13 </w:t>
      </w:r>
      <w:proofErr w:type="spellStart"/>
      <w:proofErr w:type="gramStart"/>
      <w:r w:rsidRPr="001B7B2B">
        <w:rPr>
          <w:rFonts w:ascii="Times New Roman" w:hAnsi="Times New Roman"/>
          <w:i/>
          <w:sz w:val="20"/>
          <w:szCs w:val="20"/>
        </w:rPr>
        <w:t>vp</w:t>
      </w:r>
      <w:proofErr w:type="spellEnd"/>
      <w:proofErr w:type="gramEnd"/>
    </w:p>
    <w:p w:rsidR="001B7B2B" w:rsidRDefault="001B7B2B">
      <w:pPr>
        <w:spacing w:after="200" w:line="276" w:lineRule="auto"/>
        <w:rPr>
          <w:rFonts w:ascii="Times New Roman" w:hAnsi="Times New Roman"/>
          <w:i/>
          <w:sz w:val="20"/>
          <w:szCs w:val="20"/>
        </w:rPr>
      </w:pPr>
      <w:r>
        <w:rPr>
          <w:rFonts w:ascii="Times New Roman" w:hAnsi="Times New Roman"/>
          <w:i/>
          <w:sz w:val="20"/>
          <w:szCs w:val="20"/>
        </w:rPr>
        <w:br w:type="page"/>
      </w:r>
    </w:p>
    <w:p w:rsidR="003535B0" w:rsidRPr="001B7B2B" w:rsidRDefault="003535B0" w:rsidP="003535B0">
      <w:pPr>
        <w:jc w:val="center"/>
        <w:rPr>
          <w:rFonts w:ascii="Times New Roman" w:hAnsi="Times New Roman"/>
          <w:b/>
          <w:bCs/>
        </w:rPr>
      </w:pPr>
      <w:r w:rsidRPr="001B7B2B">
        <w:rPr>
          <w:rFonts w:ascii="Times New Roman" w:hAnsi="Times New Roman"/>
          <w:b/>
          <w:bCs/>
        </w:rPr>
        <w:lastRenderedPageBreak/>
        <w:t>N5313/N5314</w:t>
      </w:r>
    </w:p>
    <w:p w:rsidR="003535B0" w:rsidRPr="001B7B2B" w:rsidRDefault="003535B0" w:rsidP="003535B0">
      <w:pPr>
        <w:jc w:val="center"/>
        <w:rPr>
          <w:rFonts w:ascii="Times New Roman" w:hAnsi="Times New Roman"/>
          <w:b/>
          <w:bCs/>
        </w:rPr>
      </w:pPr>
      <w:r w:rsidRPr="001B7B2B">
        <w:rPr>
          <w:rFonts w:ascii="Times New Roman" w:hAnsi="Times New Roman"/>
          <w:b/>
          <w:bCs/>
        </w:rPr>
        <w:t>Class Content Objectives/Readings</w:t>
      </w:r>
    </w:p>
    <w:p w:rsidR="003535B0" w:rsidRPr="001B7B2B" w:rsidRDefault="003535B0" w:rsidP="003535B0">
      <w:pPr>
        <w:jc w:val="center"/>
        <w:rPr>
          <w:rFonts w:ascii="Times New Roman" w:hAnsi="Times New Roman"/>
          <w:b/>
          <w:bCs/>
        </w:rPr>
      </w:pPr>
    </w:p>
    <w:p w:rsidR="003535B0" w:rsidRPr="001B7B2B" w:rsidRDefault="003535B0" w:rsidP="003535B0">
      <w:pPr>
        <w:rPr>
          <w:rFonts w:ascii="Times New Roman" w:hAnsi="Times New Roman"/>
          <w:b/>
          <w:bCs/>
        </w:rPr>
      </w:pPr>
      <w:r w:rsidRPr="001B7B2B">
        <w:rPr>
          <w:rFonts w:ascii="Times New Roman" w:hAnsi="Times New Roman"/>
          <w:b/>
          <w:bCs/>
        </w:rPr>
        <w:t>Key to Reading abbreviations (from Syllabus, Required and Optional Textbooks List):</w:t>
      </w:r>
    </w:p>
    <w:p w:rsidR="003535B0" w:rsidRPr="001B7B2B" w:rsidRDefault="003535B0" w:rsidP="003535B0">
      <w:pPr>
        <w:rPr>
          <w:rFonts w:ascii="Times New Roman" w:hAnsi="Times New Roman"/>
          <w:b/>
          <w:bCs/>
        </w:rPr>
      </w:pPr>
      <w:r w:rsidRPr="001B7B2B">
        <w:rPr>
          <w:rFonts w:ascii="Times New Roman" w:hAnsi="Times New Roman"/>
          <w:b/>
          <w:u w:val="single"/>
        </w:rPr>
        <w:t>Campo and Lafferty</w:t>
      </w:r>
      <w:r w:rsidRPr="001B7B2B">
        <w:rPr>
          <w:rFonts w:ascii="Times New Roman" w:hAnsi="Times New Roman"/>
          <w:b/>
        </w:rPr>
        <w:t xml:space="preserve">: </w:t>
      </w:r>
      <w:r w:rsidRPr="001B7B2B">
        <w:rPr>
          <w:rFonts w:ascii="Times New Roman" w:hAnsi="Times New Roman"/>
          <w:i/>
        </w:rPr>
        <w:t>Essential Procedures for Practitioners in Emergency, Urgent, and Primary Care Settings</w:t>
      </w:r>
      <w:r w:rsidRPr="001B7B2B">
        <w:rPr>
          <w:rFonts w:ascii="Times New Roman" w:hAnsi="Times New Roman"/>
        </w:rPr>
        <w:t xml:space="preserve"> (only on the 5313 Optional textbooks list)</w:t>
      </w:r>
    </w:p>
    <w:p w:rsidR="003535B0" w:rsidRPr="001B7B2B" w:rsidRDefault="003535B0" w:rsidP="003535B0">
      <w:pPr>
        <w:tabs>
          <w:tab w:val="left" w:pos="-720"/>
        </w:tabs>
        <w:rPr>
          <w:rFonts w:ascii="Times New Roman" w:hAnsi="Times New Roman"/>
        </w:rPr>
      </w:pPr>
      <w:r w:rsidRPr="001B7B2B">
        <w:rPr>
          <w:rFonts w:ascii="Times New Roman" w:hAnsi="Times New Roman"/>
          <w:b/>
          <w:bCs/>
          <w:u w:val="single"/>
        </w:rPr>
        <w:t>Fischer</w:t>
      </w:r>
      <w:r w:rsidRPr="001B7B2B">
        <w:rPr>
          <w:rFonts w:ascii="Times New Roman" w:hAnsi="Times New Roman"/>
          <w:b/>
          <w:bCs/>
        </w:rPr>
        <w:t>:</w:t>
      </w:r>
      <w:r w:rsidRPr="001B7B2B">
        <w:rPr>
          <w:rFonts w:ascii="Times New Roman" w:hAnsi="Times New Roman"/>
          <w:i/>
        </w:rPr>
        <w:t xml:space="preserve"> Mechanical Ventilation Made Easy,</w:t>
      </w:r>
      <w:r w:rsidRPr="001B7B2B">
        <w:rPr>
          <w:rFonts w:ascii="Times New Roman" w:hAnsi="Times New Roman"/>
        </w:rPr>
        <w:t xml:space="preserve"> 2007. (</w:t>
      </w:r>
      <w:proofErr w:type="gramStart"/>
      <w:r w:rsidRPr="001B7B2B">
        <w:rPr>
          <w:rFonts w:ascii="Times New Roman" w:hAnsi="Times New Roman"/>
        </w:rPr>
        <w:t>only</w:t>
      </w:r>
      <w:proofErr w:type="gramEnd"/>
      <w:r w:rsidRPr="001B7B2B">
        <w:rPr>
          <w:rFonts w:ascii="Times New Roman" w:hAnsi="Times New Roman"/>
        </w:rPr>
        <w:t xml:space="preserve"> on the 5314 textbook list)</w:t>
      </w:r>
    </w:p>
    <w:p w:rsidR="003535B0" w:rsidRPr="001B7B2B" w:rsidRDefault="003535B0" w:rsidP="003535B0">
      <w:pPr>
        <w:rPr>
          <w:rFonts w:ascii="Times New Roman" w:hAnsi="Times New Roman"/>
        </w:rPr>
      </w:pPr>
      <w:r w:rsidRPr="001B7B2B">
        <w:rPr>
          <w:rFonts w:ascii="Times New Roman" w:hAnsi="Times New Roman"/>
          <w:b/>
          <w:u w:val="single"/>
        </w:rPr>
        <w:t xml:space="preserve">Herring: </w:t>
      </w:r>
      <w:r w:rsidRPr="001B7B2B">
        <w:rPr>
          <w:rFonts w:ascii="Times New Roman" w:hAnsi="Times New Roman"/>
        </w:rPr>
        <w:t xml:space="preserve">Herring, W. </w:t>
      </w:r>
      <w:r w:rsidRPr="001B7B2B">
        <w:rPr>
          <w:rFonts w:ascii="Times New Roman" w:hAnsi="Times New Roman"/>
          <w:i/>
        </w:rPr>
        <w:t>Learning Radiology: Recognizing the Basics</w:t>
      </w:r>
      <w:r w:rsidRPr="001B7B2B">
        <w:rPr>
          <w:rFonts w:ascii="Times New Roman" w:hAnsi="Times New Roman"/>
        </w:rPr>
        <w:t>.2</w:t>
      </w:r>
      <w:r w:rsidRPr="001B7B2B">
        <w:rPr>
          <w:rFonts w:ascii="Times New Roman" w:hAnsi="Times New Roman"/>
          <w:vertAlign w:val="superscript"/>
        </w:rPr>
        <w:t>nd</w:t>
      </w:r>
      <w:r w:rsidRPr="001B7B2B">
        <w:rPr>
          <w:rFonts w:ascii="Times New Roman" w:hAnsi="Times New Roman"/>
        </w:rPr>
        <w:t xml:space="preserve"> ed. 2012</w:t>
      </w:r>
    </w:p>
    <w:p w:rsidR="003535B0" w:rsidRPr="001B7B2B" w:rsidRDefault="003535B0" w:rsidP="003535B0">
      <w:pPr>
        <w:rPr>
          <w:rFonts w:ascii="Times New Roman" w:hAnsi="Times New Roman"/>
        </w:rPr>
      </w:pPr>
      <w:proofErr w:type="spellStart"/>
      <w:r w:rsidRPr="001B7B2B">
        <w:rPr>
          <w:rFonts w:ascii="Times New Roman" w:hAnsi="Times New Roman"/>
          <w:b/>
          <w:bCs/>
          <w:u w:val="single"/>
        </w:rPr>
        <w:t>Huzar</w:t>
      </w:r>
      <w:proofErr w:type="spellEnd"/>
      <w:r w:rsidRPr="001B7B2B">
        <w:rPr>
          <w:rFonts w:ascii="Times New Roman" w:hAnsi="Times New Roman"/>
          <w:b/>
          <w:bCs/>
        </w:rPr>
        <w:t xml:space="preserve">: </w:t>
      </w:r>
      <w:r w:rsidRPr="001B7B2B">
        <w:rPr>
          <w:rFonts w:ascii="Times New Roman" w:hAnsi="Times New Roman"/>
        </w:rPr>
        <w:t xml:space="preserve">Wesley, Keith.  </w:t>
      </w:r>
      <w:proofErr w:type="spellStart"/>
      <w:r w:rsidRPr="001B7B2B">
        <w:rPr>
          <w:rFonts w:ascii="Times New Roman" w:hAnsi="Times New Roman"/>
          <w:i/>
        </w:rPr>
        <w:t>Huszar’s</w:t>
      </w:r>
      <w:proofErr w:type="spellEnd"/>
      <w:r w:rsidRPr="001B7B2B">
        <w:rPr>
          <w:rFonts w:ascii="Times New Roman" w:hAnsi="Times New Roman"/>
          <w:i/>
        </w:rPr>
        <w:t xml:space="preserve"> Basic Dysrhythmias:</w:t>
      </w:r>
      <w:r w:rsidRPr="001B7B2B">
        <w:rPr>
          <w:rFonts w:ascii="Times New Roman" w:hAnsi="Times New Roman"/>
        </w:rPr>
        <w:t xml:space="preserve"> </w:t>
      </w:r>
      <w:proofErr w:type="gramStart"/>
      <w:r w:rsidRPr="001B7B2B">
        <w:rPr>
          <w:rFonts w:ascii="Times New Roman" w:hAnsi="Times New Roman"/>
          <w:i/>
        </w:rPr>
        <w:t>Interpretation  &amp;</w:t>
      </w:r>
      <w:proofErr w:type="gramEnd"/>
      <w:r w:rsidRPr="001B7B2B">
        <w:rPr>
          <w:rFonts w:ascii="Times New Roman" w:hAnsi="Times New Roman"/>
          <w:i/>
        </w:rPr>
        <w:t xml:space="preserve"> Management</w:t>
      </w:r>
      <w:r w:rsidRPr="001B7B2B">
        <w:rPr>
          <w:rFonts w:ascii="Times New Roman" w:hAnsi="Times New Roman"/>
        </w:rPr>
        <w:t>. 4</w:t>
      </w:r>
      <w:r w:rsidRPr="001B7B2B">
        <w:rPr>
          <w:rFonts w:ascii="Times New Roman" w:hAnsi="Times New Roman"/>
          <w:vertAlign w:val="superscript"/>
        </w:rPr>
        <w:t>th</w:t>
      </w:r>
      <w:r w:rsidRPr="001B7B2B">
        <w:rPr>
          <w:rFonts w:ascii="Times New Roman" w:hAnsi="Times New Roman"/>
        </w:rPr>
        <w:t xml:space="preserve"> ed. 2012</w:t>
      </w:r>
    </w:p>
    <w:p w:rsidR="003535B0" w:rsidRPr="001B7B2B" w:rsidRDefault="003535B0" w:rsidP="003535B0">
      <w:pPr>
        <w:rPr>
          <w:rFonts w:ascii="Times New Roman" w:hAnsi="Times New Roman"/>
        </w:rPr>
      </w:pPr>
      <w:proofErr w:type="spellStart"/>
      <w:r w:rsidRPr="001B7B2B">
        <w:rPr>
          <w:rFonts w:ascii="Times New Roman" w:hAnsi="Times New Roman"/>
          <w:b/>
          <w:u w:val="single"/>
        </w:rPr>
        <w:t>Pfenninger</w:t>
      </w:r>
      <w:proofErr w:type="spellEnd"/>
      <w:r w:rsidRPr="001B7B2B">
        <w:rPr>
          <w:rFonts w:ascii="Times New Roman" w:hAnsi="Times New Roman"/>
          <w:b/>
          <w:u w:val="single"/>
        </w:rPr>
        <w:t xml:space="preserve"> and Fowler</w:t>
      </w:r>
      <w:r w:rsidRPr="001B7B2B">
        <w:rPr>
          <w:rFonts w:ascii="Times New Roman" w:hAnsi="Times New Roman"/>
          <w:b/>
        </w:rPr>
        <w:t xml:space="preserve">: </w:t>
      </w:r>
      <w:proofErr w:type="spellStart"/>
      <w:r w:rsidRPr="001B7B2B">
        <w:rPr>
          <w:rFonts w:ascii="Times New Roman" w:hAnsi="Times New Roman"/>
        </w:rPr>
        <w:t>Pfenninger</w:t>
      </w:r>
      <w:proofErr w:type="spellEnd"/>
      <w:r w:rsidRPr="001B7B2B">
        <w:rPr>
          <w:rFonts w:ascii="Times New Roman" w:hAnsi="Times New Roman"/>
        </w:rPr>
        <w:t>, John L. and Fowler, Grant C. P</w:t>
      </w:r>
      <w:r w:rsidRPr="001B7B2B">
        <w:rPr>
          <w:rFonts w:ascii="Times New Roman" w:hAnsi="Times New Roman"/>
          <w:i/>
        </w:rPr>
        <w:t>rocedures for Primary Care</w:t>
      </w:r>
      <w:r w:rsidRPr="001B7B2B">
        <w:rPr>
          <w:rFonts w:ascii="Times New Roman" w:hAnsi="Times New Roman"/>
        </w:rPr>
        <w:t>. 3rd ed. 2011</w:t>
      </w:r>
    </w:p>
    <w:p w:rsidR="00296818" w:rsidRPr="001B7B2B" w:rsidRDefault="00296818" w:rsidP="003535B0">
      <w:pPr>
        <w:rPr>
          <w:rFonts w:ascii="Times New Roman" w:hAnsi="Times New Roman"/>
        </w:rPr>
      </w:pPr>
      <w:proofErr w:type="gramStart"/>
      <w:r w:rsidRPr="001B7B2B">
        <w:rPr>
          <w:rFonts w:ascii="Times New Roman" w:hAnsi="Times New Roman"/>
          <w:b/>
          <w:u w:val="single"/>
        </w:rPr>
        <w:t>Park  and</w:t>
      </w:r>
      <w:proofErr w:type="gramEnd"/>
      <w:r w:rsidRPr="001B7B2B">
        <w:rPr>
          <w:rFonts w:ascii="Times New Roman" w:hAnsi="Times New Roman"/>
          <w:b/>
          <w:u w:val="single"/>
        </w:rPr>
        <w:t xml:space="preserve"> </w:t>
      </w:r>
      <w:proofErr w:type="spellStart"/>
      <w:r w:rsidRPr="001B7B2B">
        <w:rPr>
          <w:rFonts w:ascii="Times New Roman" w:hAnsi="Times New Roman"/>
          <w:b/>
          <w:u w:val="single"/>
        </w:rPr>
        <w:t>Gunderoth</w:t>
      </w:r>
      <w:proofErr w:type="spellEnd"/>
      <w:r w:rsidRPr="001B7B2B">
        <w:rPr>
          <w:rFonts w:ascii="Times New Roman" w:hAnsi="Times New Roman"/>
          <w:b/>
        </w:rPr>
        <w:t xml:space="preserve">: </w:t>
      </w:r>
      <w:r w:rsidRPr="001B7B2B">
        <w:rPr>
          <w:rFonts w:ascii="Times New Roman" w:hAnsi="Times New Roman"/>
          <w:i/>
        </w:rPr>
        <w:t>How to read Pediatric EKG’s</w:t>
      </w:r>
      <w:r w:rsidRPr="001B7B2B">
        <w:rPr>
          <w:rFonts w:ascii="Times New Roman" w:hAnsi="Times New Roman"/>
        </w:rPr>
        <w:t xml:space="preserve">  (4</w:t>
      </w:r>
      <w:r w:rsidRPr="001B7B2B">
        <w:rPr>
          <w:rFonts w:ascii="Times New Roman" w:hAnsi="Times New Roman"/>
          <w:vertAlign w:val="superscript"/>
        </w:rPr>
        <w:t>th</w:t>
      </w:r>
      <w:r w:rsidRPr="001B7B2B">
        <w:rPr>
          <w:rFonts w:ascii="Times New Roman" w:hAnsi="Times New Roman"/>
        </w:rPr>
        <w:t xml:space="preserve"> Ed). 2006.</w:t>
      </w:r>
    </w:p>
    <w:p w:rsidR="003535B0" w:rsidRPr="001B7B2B" w:rsidRDefault="003535B0" w:rsidP="003535B0">
      <w:pPr>
        <w:rPr>
          <w:rFonts w:ascii="Times New Roman" w:hAnsi="Times New Roman"/>
          <w:b/>
        </w:rPr>
      </w:pPr>
      <w:r w:rsidRPr="001B7B2B">
        <w:rPr>
          <w:rFonts w:ascii="Times New Roman" w:hAnsi="Times New Roman"/>
          <w:b/>
          <w:u w:val="single"/>
        </w:rPr>
        <w:t xml:space="preserve">Roberts and Hedges: </w:t>
      </w:r>
      <w:r w:rsidRPr="001B7B2B">
        <w:rPr>
          <w:rFonts w:ascii="Times New Roman" w:hAnsi="Times New Roman"/>
          <w:i/>
        </w:rPr>
        <w:t>Clinical Procedures in Emergency Medicine</w:t>
      </w:r>
      <w:r w:rsidRPr="001B7B2B">
        <w:rPr>
          <w:rFonts w:ascii="Times New Roman" w:hAnsi="Times New Roman"/>
        </w:rPr>
        <w:t>, 5</w:t>
      </w:r>
      <w:r w:rsidRPr="001B7B2B">
        <w:rPr>
          <w:rFonts w:ascii="Times New Roman" w:hAnsi="Times New Roman"/>
          <w:vertAlign w:val="superscript"/>
        </w:rPr>
        <w:t xml:space="preserve">th </w:t>
      </w:r>
      <w:r w:rsidRPr="001B7B2B">
        <w:rPr>
          <w:rFonts w:ascii="Times New Roman" w:hAnsi="Times New Roman"/>
        </w:rPr>
        <w:t xml:space="preserve">ed. 2010 </w:t>
      </w:r>
    </w:p>
    <w:p w:rsidR="003535B0" w:rsidRPr="001B7B2B" w:rsidRDefault="003535B0" w:rsidP="003535B0">
      <w:pPr>
        <w:rPr>
          <w:rFonts w:ascii="Times New Roman" w:hAnsi="Times New Roman"/>
          <w:b/>
        </w:rPr>
      </w:pPr>
      <w:r w:rsidRPr="001B7B2B">
        <w:rPr>
          <w:rFonts w:ascii="Times New Roman" w:hAnsi="Times New Roman"/>
        </w:rPr>
        <w:t xml:space="preserve">               </w:t>
      </w:r>
    </w:p>
    <w:p w:rsidR="003535B0" w:rsidRPr="001B7B2B" w:rsidRDefault="003535B0" w:rsidP="003535B0">
      <w:pPr>
        <w:tabs>
          <w:tab w:val="left" w:pos="324"/>
          <w:tab w:val="left" w:pos="1584"/>
          <w:tab w:val="left" w:pos="2304"/>
          <w:tab w:val="left" w:pos="2880"/>
          <w:tab w:val="left" w:pos="4824"/>
          <w:tab w:val="left" w:pos="6624"/>
          <w:tab w:val="left" w:pos="7704"/>
          <w:tab w:val="left" w:pos="8694"/>
          <w:tab w:val="left" w:pos="10224"/>
        </w:tabs>
        <w:spacing w:line="360" w:lineRule="exact"/>
        <w:jc w:val="center"/>
        <w:rPr>
          <w:rFonts w:ascii="Times New Roman" w:hAnsi="Times New Roman"/>
          <w:b/>
          <w:bCs/>
          <w:u w:val="single"/>
        </w:rPr>
      </w:pPr>
      <w:r w:rsidRPr="001B7B2B">
        <w:rPr>
          <w:rFonts w:ascii="Times New Roman" w:hAnsi="Times New Roman"/>
          <w:b/>
          <w:bCs/>
          <w:u w:val="single"/>
        </w:rPr>
        <w:t>Alphabetized Class Objectives/Reading and Learning Activities</w:t>
      </w:r>
    </w:p>
    <w:p w:rsidR="003535B0" w:rsidRPr="001B7B2B" w:rsidRDefault="003535B0" w:rsidP="003535B0">
      <w:pPr>
        <w:tabs>
          <w:tab w:val="left" w:pos="324"/>
          <w:tab w:val="left" w:pos="1584"/>
          <w:tab w:val="left" w:pos="2304"/>
          <w:tab w:val="left" w:pos="2880"/>
          <w:tab w:val="left" w:pos="4824"/>
          <w:tab w:val="left" w:pos="6624"/>
          <w:tab w:val="left" w:pos="7704"/>
          <w:tab w:val="left" w:pos="8694"/>
          <w:tab w:val="left" w:pos="10224"/>
        </w:tabs>
        <w:spacing w:line="360" w:lineRule="exact"/>
        <w:jc w:val="center"/>
        <w:rPr>
          <w:rFonts w:ascii="Times New Roman" w:hAnsi="Times New Roman"/>
          <w:b/>
          <w:bCs/>
          <w:u w:val="single"/>
        </w:rPr>
      </w:pPr>
      <w:r w:rsidRPr="001B7B2B">
        <w:rPr>
          <w:rFonts w:ascii="Times New Roman" w:hAnsi="Times New Roman"/>
          <w:b/>
          <w:bCs/>
          <w:u w:val="single"/>
        </w:rPr>
        <w:t>(Refer to Schedule for Class Topics)</w:t>
      </w:r>
    </w:p>
    <w:p w:rsidR="003535B0" w:rsidRPr="001B7B2B" w:rsidRDefault="003535B0" w:rsidP="00782576">
      <w:pPr>
        <w:tabs>
          <w:tab w:val="left" w:pos="324"/>
          <w:tab w:val="left" w:pos="1584"/>
          <w:tab w:val="left" w:pos="2304"/>
          <w:tab w:val="left" w:pos="2880"/>
          <w:tab w:val="left" w:pos="4824"/>
          <w:tab w:val="left" w:pos="6624"/>
          <w:tab w:val="left" w:pos="7704"/>
          <w:tab w:val="left" w:pos="8694"/>
          <w:tab w:val="left" w:pos="10224"/>
        </w:tabs>
        <w:rPr>
          <w:rFonts w:ascii="Times New Roman" w:hAnsi="Times New Roman"/>
          <w:b/>
          <w:bCs/>
          <w:u w:val="single"/>
        </w:rPr>
      </w:pPr>
    </w:p>
    <w:p w:rsidR="003535B0" w:rsidRPr="001B7B2B" w:rsidRDefault="003535B0" w:rsidP="003535B0">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b/>
          <w:bCs/>
          <w:u w:val="single"/>
        </w:rPr>
      </w:pPr>
      <w:r w:rsidRPr="001B7B2B">
        <w:rPr>
          <w:rFonts w:ascii="Times New Roman" w:hAnsi="Times New Roman"/>
          <w:b/>
          <w:bCs/>
          <w:u w:val="single"/>
        </w:rPr>
        <w:t xml:space="preserve">Advanced EKG Analysis </w:t>
      </w:r>
    </w:p>
    <w:p w:rsidR="003535B0" w:rsidRPr="001B7B2B" w:rsidRDefault="003535B0" w:rsidP="003535B0">
      <w:pPr>
        <w:numPr>
          <w:ilvl w:val="0"/>
          <w:numId w:val="14"/>
        </w:num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Analyze a 12 lead EKG for common elements associated with advanced EKG diagnosis (myocardial ischemia, injury, infarction; hypertrophy, axis deviation, bundle branch blocks, etc.)</w:t>
      </w:r>
    </w:p>
    <w:p w:rsidR="003535B0" w:rsidRPr="001B7B2B" w:rsidRDefault="003535B0" w:rsidP="003535B0">
      <w:pPr>
        <w:numPr>
          <w:ilvl w:val="0"/>
          <w:numId w:val="14"/>
        </w:num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Apply knowledge of the heart’s conduction system by interpreting examples of abnormal EKG’s</w:t>
      </w:r>
    </w:p>
    <w:p w:rsidR="003535B0" w:rsidRPr="001B7B2B" w:rsidRDefault="003535B0" w:rsidP="003535B0">
      <w:pPr>
        <w:tabs>
          <w:tab w:val="left" w:pos="324"/>
          <w:tab w:val="left" w:pos="1584"/>
          <w:tab w:val="left" w:pos="2304"/>
          <w:tab w:val="left" w:pos="2880"/>
          <w:tab w:val="left" w:pos="4824"/>
          <w:tab w:val="left" w:pos="6624"/>
          <w:tab w:val="left" w:pos="7704"/>
          <w:tab w:val="left" w:pos="8694"/>
          <w:tab w:val="left" w:pos="10224"/>
        </w:tabs>
        <w:spacing w:line="360" w:lineRule="exact"/>
        <w:ind w:left="360"/>
        <w:rPr>
          <w:rFonts w:ascii="Times New Roman" w:hAnsi="Times New Roman"/>
        </w:rPr>
      </w:pPr>
    </w:p>
    <w:p w:rsidR="003535B0" w:rsidRPr="001B7B2B" w:rsidRDefault="003535B0" w:rsidP="003535B0">
      <w:pPr>
        <w:tabs>
          <w:tab w:val="left" w:pos="324"/>
          <w:tab w:val="left" w:pos="1584"/>
          <w:tab w:val="left" w:pos="2304"/>
          <w:tab w:val="left" w:pos="2880"/>
          <w:tab w:val="left" w:pos="4824"/>
          <w:tab w:val="left" w:pos="6624"/>
          <w:tab w:val="left" w:pos="7704"/>
          <w:tab w:val="left" w:pos="8694"/>
          <w:tab w:val="left" w:pos="10224"/>
        </w:tabs>
        <w:spacing w:line="360" w:lineRule="exact"/>
        <w:ind w:left="360"/>
        <w:rPr>
          <w:rFonts w:ascii="Times New Roman" w:hAnsi="Times New Roman"/>
        </w:rPr>
      </w:pPr>
      <w:r w:rsidRPr="001B7B2B">
        <w:rPr>
          <w:rFonts w:ascii="Times New Roman" w:hAnsi="Times New Roman"/>
          <w:u w:val="single"/>
        </w:rPr>
        <w:t>Prerequisite for this class</w:t>
      </w:r>
      <w:r w:rsidRPr="001B7B2B">
        <w:rPr>
          <w:rFonts w:ascii="Times New Roman" w:hAnsi="Times New Roman"/>
        </w:rPr>
        <w:t>:</w:t>
      </w:r>
    </w:p>
    <w:p w:rsidR="003535B0" w:rsidRPr="001B7B2B" w:rsidRDefault="003535B0" w:rsidP="003535B0">
      <w:pPr>
        <w:tabs>
          <w:tab w:val="left" w:pos="324"/>
          <w:tab w:val="left" w:pos="1584"/>
          <w:tab w:val="left" w:pos="2304"/>
          <w:tab w:val="left" w:pos="2880"/>
          <w:tab w:val="left" w:pos="4824"/>
          <w:tab w:val="left" w:pos="6624"/>
          <w:tab w:val="left" w:pos="7704"/>
          <w:tab w:val="left" w:pos="8694"/>
          <w:tab w:val="left" w:pos="10224"/>
        </w:tabs>
        <w:spacing w:line="360" w:lineRule="exact"/>
        <w:ind w:left="360"/>
        <w:rPr>
          <w:rFonts w:ascii="Times New Roman" w:hAnsi="Times New Roman"/>
        </w:rPr>
      </w:pPr>
      <w:r w:rsidRPr="001B7B2B">
        <w:rPr>
          <w:rFonts w:ascii="Times New Roman" w:hAnsi="Times New Roman"/>
        </w:rPr>
        <w:t>Students are expected to have knowledge of basic EKG analysis and arrhythmias. Review optional resources if you need assistance.</w:t>
      </w:r>
    </w:p>
    <w:tbl>
      <w:tblPr>
        <w:tblStyle w:val="TableGrid"/>
        <w:tblW w:w="0" w:type="auto"/>
        <w:tblInd w:w="360" w:type="dxa"/>
        <w:tblLook w:val="04A0" w:firstRow="1" w:lastRow="0" w:firstColumn="1" w:lastColumn="0" w:noHBand="0" w:noVBand="1"/>
      </w:tblPr>
      <w:tblGrid>
        <w:gridCol w:w="4788"/>
        <w:gridCol w:w="4788"/>
      </w:tblGrid>
      <w:tr w:rsidR="003535B0" w:rsidRPr="001B7B2B" w:rsidTr="00AC09DD">
        <w:tc>
          <w:tcPr>
            <w:tcW w:w="4788" w:type="dxa"/>
          </w:tcPr>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Required  Reading</w:t>
            </w:r>
          </w:p>
        </w:tc>
        <w:tc>
          <w:tcPr>
            <w:tcW w:w="4788" w:type="dxa"/>
          </w:tcPr>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 xml:space="preserve">Optional Resources </w:t>
            </w:r>
          </w:p>
        </w:tc>
      </w:tr>
      <w:tr w:rsidR="003535B0" w:rsidRPr="001B7B2B" w:rsidTr="00AC09DD">
        <w:tc>
          <w:tcPr>
            <w:tcW w:w="4788" w:type="dxa"/>
          </w:tcPr>
          <w:p w:rsidR="003535B0" w:rsidRPr="001B7B2B" w:rsidRDefault="003535B0" w:rsidP="00AC09DD">
            <w:pPr>
              <w:rPr>
                <w:rFonts w:ascii="Times New Roman" w:hAnsi="Times New Roman"/>
              </w:rPr>
            </w:pPr>
            <w:proofErr w:type="spellStart"/>
            <w:r w:rsidRPr="001B7B2B">
              <w:rPr>
                <w:rFonts w:ascii="Times New Roman" w:hAnsi="Times New Roman"/>
              </w:rPr>
              <w:t>Huzar</w:t>
            </w:r>
            <w:proofErr w:type="spellEnd"/>
            <w:r w:rsidRPr="001B7B2B">
              <w:rPr>
                <w:rFonts w:ascii="Times New Roman" w:hAnsi="Times New Roman"/>
              </w:rPr>
              <w:t>:</w:t>
            </w:r>
          </w:p>
          <w:p w:rsidR="003535B0" w:rsidRPr="001B7B2B" w:rsidRDefault="003535B0" w:rsidP="00AC09DD">
            <w:pPr>
              <w:rPr>
                <w:rFonts w:ascii="Times New Roman" w:hAnsi="Times New Roman"/>
                <w:b/>
              </w:rPr>
            </w:pPr>
            <w:r w:rsidRPr="001B7B2B">
              <w:rPr>
                <w:rFonts w:ascii="Times New Roman" w:hAnsi="Times New Roman"/>
              </w:rPr>
              <w:t>11: The 12 Lead Electrocardiogram</w:t>
            </w:r>
          </w:p>
          <w:p w:rsidR="003535B0" w:rsidRPr="001B7B2B" w:rsidRDefault="003535B0" w:rsidP="00AC09DD">
            <w:pPr>
              <w:rPr>
                <w:rFonts w:ascii="Times New Roman" w:hAnsi="Times New Roman"/>
                <w:b/>
              </w:rPr>
            </w:pPr>
            <w:r w:rsidRPr="001B7B2B">
              <w:rPr>
                <w:rFonts w:ascii="Times New Roman" w:hAnsi="Times New Roman"/>
              </w:rPr>
              <w:t>12: Electrical Axes and Vectors</w:t>
            </w:r>
          </w:p>
          <w:p w:rsidR="003535B0" w:rsidRPr="001B7B2B" w:rsidRDefault="003535B0" w:rsidP="00AC09DD">
            <w:pPr>
              <w:rPr>
                <w:rFonts w:ascii="Times New Roman" w:hAnsi="Times New Roman"/>
                <w:b/>
              </w:rPr>
            </w:pPr>
            <w:r w:rsidRPr="001B7B2B">
              <w:rPr>
                <w:rFonts w:ascii="Times New Roman" w:hAnsi="Times New Roman"/>
              </w:rPr>
              <w:t>13: Bundle Branch Blocks and Fascicular Blocks, pp.207-219</w:t>
            </w:r>
          </w:p>
          <w:p w:rsidR="003535B0" w:rsidRPr="001B7B2B" w:rsidRDefault="003535B0" w:rsidP="00AC09DD">
            <w:pPr>
              <w:rPr>
                <w:rFonts w:ascii="Times New Roman" w:hAnsi="Times New Roman"/>
                <w:b/>
              </w:rPr>
            </w:pPr>
            <w:r w:rsidRPr="001B7B2B">
              <w:rPr>
                <w:rFonts w:ascii="Times New Roman" w:hAnsi="Times New Roman"/>
              </w:rPr>
              <w:t xml:space="preserve">15: Other Assorted ECG Findings: </w:t>
            </w:r>
            <w:proofErr w:type="spellStart"/>
            <w:r w:rsidRPr="001B7B2B">
              <w:rPr>
                <w:rFonts w:ascii="Times New Roman" w:hAnsi="Times New Roman"/>
              </w:rPr>
              <w:t>Rt</w:t>
            </w:r>
            <w:proofErr w:type="spellEnd"/>
            <w:r w:rsidRPr="001B7B2B">
              <w:rPr>
                <w:rFonts w:ascii="Times New Roman" w:hAnsi="Times New Roman"/>
              </w:rPr>
              <w:t xml:space="preserve"> and Lt Atrial Enlargement; Ventricular Hypertrophy, pp.236-243</w:t>
            </w:r>
          </w:p>
          <w:p w:rsidR="003535B0" w:rsidRPr="001B7B2B" w:rsidRDefault="003535B0" w:rsidP="00AC09DD">
            <w:pPr>
              <w:rPr>
                <w:rFonts w:ascii="Times New Roman" w:hAnsi="Times New Roman"/>
                <w:b/>
              </w:rPr>
            </w:pPr>
            <w:r w:rsidRPr="001B7B2B">
              <w:rPr>
                <w:rFonts w:ascii="Times New Roman" w:hAnsi="Times New Roman"/>
              </w:rPr>
              <w:t>16: Acute Coronary Syndrome</w:t>
            </w:r>
          </w:p>
          <w:p w:rsidR="003535B0" w:rsidRPr="001B7B2B" w:rsidRDefault="003535B0" w:rsidP="003535B0">
            <w:pPr>
              <w:pStyle w:val="ListParagraph"/>
              <w:numPr>
                <w:ilvl w:val="0"/>
                <w:numId w:val="21"/>
              </w:numPr>
              <w:rPr>
                <w:rFonts w:ascii="Times New Roman" w:hAnsi="Times New Roman"/>
              </w:rPr>
            </w:pPr>
            <w:r w:rsidRPr="001B7B2B">
              <w:rPr>
                <w:rFonts w:ascii="Times New Roman" w:hAnsi="Times New Roman"/>
              </w:rPr>
              <w:t>Coronary  Circulation, pp259-261</w:t>
            </w:r>
          </w:p>
          <w:p w:rsidR="003535B0" w:rsidRPr="001B7B2B" w:rsidRDefault="003535B0" w:rsidP="003535B0">
            <w:pPr>
              <w:pStyle w:val="ListParagraph"/>
              <w:numPr>
                <w:ilvl w:val="0"/>
                <w:numId w:val="21"/>
              </w:numPr>
              <w:rPr>
                <w:rFonts w:ascii="Times New Roman" w:hAnsi="Times New Roman"/>
              </w:rPr>
            </w:pPr>
            <w:r w:rsidRPr="001B7B2B">
              <w:rPr>
                <w:rFonts w:ascii="Times New Roman" w:hAnsi="Times New Roman"/>
              </w:rPr>
              <w:t>Coronary Heart Disease, pp261-262</w:t>
            </w:r>
          </w:p>
          <w:p w:rsidR="003535B0" w:rsidRPr="001B7B2B" w:rsidRDefault="003535B0" w:rsidP="003535B0">
            <w:pPr>
              <w:pStyle w:val="ListParagraph"/>
              <w:numPr>
                <w:ilvl w:val="0"/>
                <w:numId w:val="21"/>
              </w:numPr>
              <w:rPr>
                <w:rFonts w:ascii="Times New Roman" w:hAnsi="Times New Roman"/>
              </w:rPr>
            </w:pPr>
            <w:r w:rsidRPr="001B7B2B">
              <w:rPr>
                <w:rFonts w:ascii="Times New Roman" w:hAnsi="Times New Roman"/>
              </w:rPr>
              <w:t>Myocardial Ischemia, Injury, Infarction pp 266-267</w:t>
            </w:r>
          </w:p>
          <w:p w:rsidR="003535B0" w:rsidRPr="001B7B2B" w:rsidRDefault="003535B0" w:rsidP="003535B0">
            <w:pPr>
              <w:pStyle w:val="ListParagraph"/>
              <w:numPr>
                <w:ilvl w:val="0"/>
                <w:numId w:val="21"/>
              </w:numPr>
              <w:rPr>
                <w:rFonts w:ascii="Times New Roman" w:hAnsi="Times New Roman"/>
              </w:rPr>
            </w:pPr>
            <w:r w:rsidRPr="001B7B2B">
              <w:rPr>
                <w:rFonts w:ascii="Times New Roman" w:hAnsi="Times New Roman"/>
              </w:rPr>
              <w:t>Acute Coronary Syndromes, pp 267-268</w:t>
            </w:r>
          </w:p>
          <w:p w:rsidR="003535B0" w:rsidRPr="001B7B2B" w:rsidRDefault="003535B0" w:rsidP="003535B0">
            <w:pPr>
              <w:pStyle w:val="ListParagraph"/>
              <w:numPr>
                <w:ilvl w:val="0"/>
                <w:numId w:val="21"/>
              </w:numPr>
              <w:rPr>
                <w:rFonts w:ascii="Times New Roman" w:hAnsi="Times New Roman"/>
              </w:rPr>
            </w:pPr>
            <w:r w:rsidRPr="001B7B2B">
              <w:rPr>
                <w:rFonts w:ascii="Times New Roman" w:hAnsi="Times New Roman"/>
              </w:rPr>
              <w:t>Acute Myocardial Infarction, pp 268-279</w:t>
            </w:r>
          </w:p>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17:  Diagnostic EKG Changes in Specific Myocardial Infarctions</w:t>
            </w:r>
          </w:p>
          <w:p w:rsidR="0013522F" w:rsidRPr="001B7B2B" w:rsidRDefault="0013522F"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Park:</w:t>
            </w:r>
            <w:r w:rsidR="005A044B" w:rsidRPr="001B7B2B">
              <w:rPr>
                <w:rFonts w:ascii="Times New Roman" w:hAnsi="Times New Roman"/>
              </w:rPr>
              <w:t xml:space="preserve">  assigned readings TBA</w:t>
            </w:r>
          </w:p>
        </w:tc>
        <w:tc>
          <w:tcPr>
            <w:tcW w:w="4788" w:type="dxa"/>
          </w:tcPr>
          <w:p w:rsidR="003535B0" w:rsidRPr="001B7B2B" w:rsidRDefault="003535B0" w:rsidP="00AC09DD">
            <w:pPr>
              <w:rPr>
                <w:rFonts w:ascii="Times New Roman" w:hAnsi="Times New Roman"/>
              </w:rPr>
            </w:pPr>
            <w:r w:rsidRPr="001B7B2B">
              <w:rPr>
                <w:rFonts w:ascii="Times New Roman" w:hAnsi="Times New Roman"/>
              </w:rPr>
              <w:t xml:space="preserve">Review </w:t>
            </w:r>
            <w:proofErr w:type="spellStart"/>
            <w:r w:rsidRPr="001B7B2B">
              <w:rPr>
                <w:rFonts w:ascii="Times New Roman" w:hAnsi="Times New Roman"/>
              </w:rPr>
              <w:t>Huszar</w:t>
            </w:r>
            <w:proofErr w:type="spellEnd"/>
            <w:r w:rsidRPr="001B7B2B">
              <w:rPr>
                <w:rFonts w:ascii="Times New Roman" w:hAnsi="Times New Roman"/>
              </w:rPr>
              <w:t>, Chapters 1-10 as needed.</w:t>
            </w:r>
          </w:p>
          <w:p w:rsidR="003535B0" w:rsidRPr="001B7B2B" w:rsidRDefault="003535B0" w:rsidP="00AC09DD">
            <w:pPr>
              <w:rPr>
                <w:rFonts w:ascii="Times New Roman" w:hAnsi="Times New Roman"/>
              </w:rPr>
            </w:pPr>
          </w:p>
          <w:p w:rsidR="003535B0" w:rsidRPr="001B7B2B" w:rsidRDefault="003535B0" w:rsidP="00AC09DD">
            <w:pPr>
              <w:rPr>
                <w:rFonts w:ascii="Times New Roman" w:hAnsi="Times New Roman"/>
              </w:rPr>
            </w:pPr>
            <w:r w:rsidRPr="001B7B2B">
              <w:rPr>
                <w:rFonts w:ascii="Times New Roman" w:hAnsi="Times New Roman"/>
              </w:rPr>
              <w:t xml:space="preserve">Review </w:t>
            </w:r>
            <w:proofErr w:type="spellStart"/>
            <w:r w:rsidRPr="001B7B2B">
              <w:rPr>
                <w:rFonts w:ascii="Times New Roman" w:hAnsi="Times New Roman"/>
              </w:rPr>
              <w:t>Pfenninger</w:t>
            </w:r>
            <w:proofErr w:type="spellEnd"/>
            <w:r w:rsidRPr="001B7B2B">
              <w:rPr>
                <w:rFonts w:ascii="Times New Roman" w:hAnsi="Times New Roman"/>
              </w:rPr>
              <w:t xml:space="preserve"> and Fowler, Chapter 89</w:t>
            </w:r>
          </w:p>
          <w:p w:rsidR="003535B0" w:rsidRPr="001B7B2B" w:rsidRDefault="003535B0" w:rsidP="00AC09DD">
            <w:pPr>
              <w:rPr>
                <w:rFonts w:ascii="Times New Roman" w:hAnsi="Times New Roman"/>
              </w:rPr>
            </w:pPr>
          </w:p>
          <w:p w:rsidR="003535B0" w:rsidRPr="001B7B2B" w:rsidRDefault="003535B0" w:rsidP="00AC09DD">
            <w:pPr>
              <w:rPr>
                <w:rFonts w:ascii="Times New Roman" w:hAnsi="Times New Roman"/>
                <w:i/>
              </w:rPr>
            </w:pPr>
            <w:r w:rsidRPr="001B7B2B">
              <w:rPr>
                <w:rFonts w:ascii="Times New Roman" w:hAnsi="Times New Roman"/>
                <w:i/>
              </w:rPr>
              <w:t>There are many other good books and websites for EKG review:</w:t>
            </w:r>
          </w:p>
          <w:p w:rsidR="003535B0" w:rsidRPr="001B7B2B" w:rsidRDefault="003535B0" w:rsidP="00AC09DD">
            <w:pPr>
              <w:rPr>
                <w:rFonts w:ascii="Times New Roman" w:hAnsi="Times New Roman"/>
              </w:rPr>
            </w:pPr>
          </w:p>
          <w:p w:rsidR="003535B0" w:rsidRPr="001B7B2B" w:rsidRDefault="003535B0" w:rsidP="00AC09DD">
            <w:pPr>
              <w:rPr>
                <w:rFonts w:ascii="Times New Roman" w:hAnsi="Times New Roman"/>
              </w:rPr>
            </w:pPr>
            <w:proofErr w:type="spellStart"/>
            <w:r w:rsidRPr="001B7B2B">
              <w:rPr>
                <w:rFonts w:ascii="Times New Roman" w:hAnsi="Times New Roman"/>
              </w:rPr>
              <w:t>Dubin</w:t>
            </w:r>
            <w:proofErr w:type="spellEnd"/>
            <w:r w:rsidRPr="001B7B2B">
              <w:rPr>
                <w:rFonts w:ascii="Times New Roman" w:hAnsi="Times New Roman"/>
              </w:rPr>
              <w:t xml:space="preserve"> D. (2007), </w:t>
            </w:r>
            <w:r w:rsidRPr="001B7B2B">
              <w:rPr>
                <w:rFonts w:ascii="Times New Roman" w:hAnsi="Times New Roman"/>
                <w:i/>
              </w:rPr>
              <w:t>Rapid Interpretation of EKGs</w:t>
            </w:r>
            <w:r w:rsidRPr="001B7B2B">
              <w:rPr>
                <w:rFonts w:ascii="Times New Roman" w:hAnsi="Times New Roman"/>
              </w:rPr>
              <w:t xml:space="preserve"> </w:t>
            </w:r>
          </w:p>
          <w:p w:rsidR="003535B0" w:rsidRPr="001B7B2B" w:rsidRDefault="00E06362" w:rsidP="00AC09DD">
            <w:pPr>
              <w:rPr>
                <w:rFonts w:ascii="Times New Roman" w:hAnsi="Times New Roman"/>
              </w:rPr>
            </w:pPr>
            <w:hyperlink r:id="rId60" w:history="1">
              <w:r w:rsidR="003535B0" w:rsidRPr="001B7B2B">
                <w:rPr>
                  <w:rStyle w:val="Hyperlink"/>
                  <w:rFonts w:ascii="Times New Roman" w:eastAsiaTheme="majorEastAsia" w:hAnsi="Times New Roman"/>
                </w:rPr>
                <w:t>www.theMDsite.com</w:t>
              </w:r>
            </w:hyperlink>
          </w:p>
          <w:p w:rsidR="003535B0" w:rsidRPr="001B7B2B" w:rsidRDefault="003535B0" w:rsidP="00AC09DD">
            <w:pPr>
              <w:rPr>
                <w:rFonts w:ascii="Times New Roman" w:hAnsi="Times New Roman"/>
              </w:rPr>
            </w:pPr>
          </w:p>
          <w:p w:rsidR="003535B0" w:rsidRPr="001B7B2B" w:rsidRDefault="003535B0" w:rsidP="00AC09DD">
            <w:pPr>
              <w:rPr>
                <w:rFonts w:ascii="Times New Roman" w:hAnsi="Times New Roman"/>
                <w:i/>
              </w:rPr>
            </w:pPr>
            <w:proofErr w:type="spellStart"/>
            <w:r w:rsidRPr="001B7B2B">
              <w:rPr>
                <w:rFonts w:ascii="Times New Roman" w:hAnsi="Times New Roman"/>
              </w:rPr>
              <w:t>Aehlert</w:t>
            </w:r>
            <w:proofErr w:type="spellEnd"/>
            <w:r w:rsidRPr="001B7B2B">
              <w:rPr>
                <w:rFonts w:ascii="Times New Roman" w:hAnsi="Times New Roman"/>
              </w:rPr>
              <w:t xml:space="preserve">, B. (2009) </w:t>
            </w:r>
            <w:r w:rsidRPr="001B7B2B">
              <w:rPr>
                <w:rFonts w:ascii="Times New Roman" w:hAnsi="Times New Roman"/>
                <w:i/>
              </w:rPr>
              <w:t>ECGs Made Easy.</w:t>
            </w:r>
          </w:p>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p>
        </w:tc>
      </w:tr>
    </w:tbl>
    <w:p w:rsidR="003535B0" w:rsidRPr="001B7B2B" w:rsidRDefault="003535B0" w:rsidP="003535B0">
      <w:pPr>
        <w:rPr>
          <w:rFonts w:ascii="Times New Roman" w:hAnsi="Times New Roman"/>
          <w:b/>
          <w:bCs/>
        </w:rPr>
      </w:pPr>
    </w:p>
    <w:p w:rsidR="003535B0" w:rsidRPr="001B7B2B" w:rsidRDefault="003535B0" w:rsidP="003535B0">
      <w:pPr>
        <w:rPr>
          <w:rFonts w:ascii="Times New Roman" w:hAnsi="Times New Roman"/>
          <w:b/>
          <w:bCs/>
          <w:u w:val="single"/>
        </w:rPr>
      </w:pPr>
      <w:r w:rsidRPr="001B7B2B">
        <w:rPr>
          <w:rFonts w:ascii="Times New Roman" w:hAnsi="Times New Roman"/>
          <w:b/>
          <w:bCs/>
          <w:u w:val="single"/>
        </w:rPr>
        <w:lastRenderedPageBreak/>
        <w:t>Basic Radiology</w:t>
      </w:r>
    </w:p>
    <w:p w:rsidR="003535B0" w:rsidRPr="001B7B2B" w:rsidRDefault="003535B0" w:rsidP="003535B0">
      <w:pPr>
        <w:numPr>
          <w:ilvl w:val="0"/>
          <w:numId w:val="14"/>
        </w:num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Select appropriate procedures based on patient condition</w:t>
      </w:r>
    </w:p>
    <w:p w:rsidR="003535B0" w:rsidRPr="001B7B2B" w:rsidRDefault="003535B0" w:rsidP="003535B0">
      <w:pPr>
        <w:numPr>
          <w:ilvl w:val="0"/>
          <w:numId w:val="14"/>
        </w:num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Demonstrate ability to read X-Rays of common chest, abdomen and musculoskeletal problems.</w:t>
      </w:r>
    </w:p>
    <w:p w:rsidR="003535B0" w:rsidRPr="001B7B2B" w:rsidRDefault="003535B0" w:rsidP="003535B0">
      <w:pPr>
        <w:tabs>
          <w:tab w:val="left" w:pos="324"/>
          <w:tab w:val="left" w:pos="1584"/>
          <w:tab w:val="left" w:pos="2304"/>
          <w:tab w:val="left" w:pos="2880"/>
          <w:tab w:val="left" w:pos="4824"/>
          <w:tab w:val="left" w:pos="6624"/>
          <w:tab w:val="left" w:pos="7704"/>
          <w:tab w:val="left" w:pos="8694"/>
          <w:tab w:val="left" w:pos="10224"/>
        </w:tabs>
        <w:spacing w:line="360" w:lineRule="exact"/>
        <w:ind w:left="360"/>
        <w:rPr>
          <w:rFonts w:ascii="Times New Roman" w:hAnsi="Times New Roman"/>
        </w:rPr>
      </w:pPr>
    </w:p>
    <w:tbl>
      <w:tblPr>
        <w:tblStyle w:val="TableGrid"/>
        <w:tblW w:w="0" w:type="auto"/>
        <w:tblLook w:val="04A0" w:firstRow="1" w:lastRow="0" w:firstColumn="1" w:lastColumn="0" w:noHBand="0" w:noVBand="1"/>
      </w:tblPr>
      <w:tblGrid>
        <w:gridCol w:w="4042"/>
        <w:gridCol w:w="5966"/>
      </w:tblGrid>
      <w:tr w:rsidR="003535B0" w:rsidRPr="001B7B2B" w:rsidTr="00AC09DD">
        <w:tc>
          <w:tcPr>
            <w:tcW w:w="4788" w:type="dxa"/>
          </w:tcPr>
          <w:p w:rsidR="003535B0" w:rsidRPr="001B7B2B" w:rsidRDefault="003535B0" w:rsidP="00AC09DD">
            <w:pPr>
              <w:rPr>
                <w:rFonts w:ascii="Times New Roman" w:hAnsi="Times New Roman"/>
                <w:bCs/>
              </w:rPr>
            </w:pPr>
            <w:r w:rsidRPr="001B7B2B">
              <w:rPr>
                <w:rFonts w:ascii="Times New Roman" w:hAnsi="Times New Roman"/>
                <w:bCs/>
              </w:rPr>
              <w:t>Required Reading/Activity</w:t>
            </w:r>
          </w:p>
        </w:tc>
        <w:tc>
          <w:tcPr>
            <w:tcW w:w="4788" w:type="dxa"/>
          </w:tcPr>
          <w:p w:rsidR="003535B0" w:rsidRPr="001B7B2B" w:rsidRDefault="003535B0" w:rsidP="00AC09DD">
            <w:pPr>
              <w:rPr>
                <w:rFonts w:ascii="Times New Roman" w:hAnsi="Times New Roman"/>
                <w:bCs/>
              </w:rPr>
            </w:pPr>
            <w:r w:rsidRPr="001B7B2B">
              <w:rPr>
                <w:rFonts w:ascii="Times New Roman" w:hAnsi="Times New Roman"/>
                <w:bCs/>
              </w:rPr>
              <w:t>Optional Resources</w:t>
            </w:r>
          </w:p>
        </w:tc>
      </w:tr>
      <w:tr w:rsidR="003535B0" w:rsidRPr="001B7B2B" w:rsidTr="00AC09DD">
        <w:tc>
          <w:tcPr>
            <w:tcW w:w="4788" w:type="dxa"/>
          </w:tcPr>
          <w:p w:rsidR="003535B0" w:rsidRPr="001B7B2B" w:rsidRDefault="003535B0" w:rsidP="00AC09DD">
            <w:pPr>
              <w:rPr>
                <w:rFonts w:ascii="Times New Roman" w:hAnsi="Times New Roman"/>
              </w:rPr>
            </w:pPr>
            <w:r w:rsidRPr="001B7B2B">
              <w:rPr>
                <w:rFonts w:ascii="Times New Roman" w:hAnsi="Times New Roman"/>
              </w:rPr>
              <w:t>Herring, 2</w:t>
            </w:r>
            <w:r w:rsidRPr="001B7B2B">
              <w:rPr>
                <w:rFonts w:ascii="Times New Roman" w:hAnsi="Times New Roman"/>
                <w:vertAlign w:val="superscript"/>
              </w:rPr>
              <w:t>nd</w:t>
            </w:r>
            <w:r w:rsidRPr="001B7B2B">
              <w:rPr>
                <w:rFonts w:ascii="Times New Roman" w:hAnsi="Times New Roman"/>
              </w:rPr>
              <w:t xml:space="preserve"> Edition, </w:t>
            </w:r>
          </w:p>
          <w:p w:rsidR="003535B0" w:rsidRPr="001B7B2B" w:rsidRDefault="003535B0" w:rsidP="00AC09DD">
            <w:pPr>
              <w:rPr>
                <w:rFonts w:ascii="Times New Roman" w:hAnsi="Times New Roman"/>
              </w:rPr>
            </w:pPr>
            <w:r w:rsidRPr="001B7B2B">
              <w:rPr>
                <w:rFonts w:ascii="Times New Roman" w:hAnsi="Times New Roman"/>
              </w:rPr>
              <w:t>Chapters 1,2,3,4, 5,6,7,8,9,13,14,15,16,22</w:t>
            </w:r>
          </w:p>
          <w:p w:rsidR="003535B0" w:rsidRPr="001B7B2B" w:rsidRDefault="003535B0" w:rsidP="00AC09DD">
            <w:pPr>
              <w:rPr>
                <w:rFonts w:ascii="Times New Roman" w:hAnsi="Times New Roman"/>
              </w:rPr>
            </w:pPr>
          </w:p>
          <w:p w:rsidR="003535B0" w:rsidRPr="001B7B2B" w:rsidRDefault="003535B0" w:rsidP="00AC09DD">
            <w:pPr>
              <w:rPr>
                <w:rFonts w:ascii="Times New Roman" w:hAnsi="Times New Roman"/>
              </w:rPr>
            </w:pPr>
            <w:r w:rsidRPr="001B7B2B">
              <w:rPr>
                <w:rFonts w:ascii="Times New Roman" w:hAnsi="Times New Roman"/>
              </w:rPr>
              <w:t>In the 2nd edition of Herring, there is an additional emphasis on CT, MRI, and ultrasound. Our focus for the class is plain film x-rays; especially pay attention to the sections in the chapters dealing with plain x-ray films.</w:t>
            </w:r>
          </w:p>
          <w:p w:rsidR="003535B0" w:rsidRPr="001B7B2B" w:rsidRDefault="003535B0" w:rsidP="00AC09DD">
            <w:pPr>
              <w:rPr>
                <w:rFonts w:ascii="Times New Roman" w:hAnsi="Times New Roman"/>
              </w:rPr>
            </w:pPr>
          </w:p>
          <w:p w:rsidR="003535B0" w:rsidRPr="001B7B2B" w:rsidRDefault="003535B0" w:rsidP="00AC09DD">
            <w:pPr>
              <w:rPr>
                <w:rFonts w:ascii="Times New Roman" w:hAnsi="Times New Roman"/>
              </w:rPr>
            </w:pPr>
            <w:r w:rsidRPr="001B7B2B">
              <w:rPr>
                <w:rFonts w:ascii="Times New Roman" w:hAnsi="Times New Roman"/>
                <w:u w:val="single"/>
              </w:rPr>
              <w:t>BEFORE CLASS</w:t>
            </w:r>
            <w:r w:rsidRPr="001B7B2B">
              <w:rPr>
                <w:rFonts w:ascii="Times New Roman" w:hAnsi="Times New Roman"/>
              </w:rPr>
              <w:t>:</w:t>
            </w:r>
          </w:p>
          <w:p w:rsidR="003535B0" w:rsidRPr="001B7B2B" w:rsidRDefault="003535B0" w:rsidP="00AC09DD">
            <w:pPr>
              <w:rPr>
                <w:rFonts w:ascii="Times New Roman" w:hAnsi="Times New Roman"/>
              </w:rPr>
            </w:pPr>
            <w:r w:rsidRPr="001B7B2B">
              <w:rPr>
                <w:rFonts w:ascii="Times New Roman" w:hAnsi="Times New Roman"/>
              </w:rPr>
              <w:t>Complete required Radiology Assignment #1 (see Radiology Assignment in BB for details):</w:t>
            </w:r>
          </w:p>
          <w:p w:rsidR="003535B0" w:rsidRPr="001B7B2B" w:rsidRDefault="003535B0" w:rsidP="00AC09DD">
            <w:pPr>
              <w:rPr>
                <w:rFonts w:ascii="Times New Roman" w:hAnsi="Times New Roman"/>
                <w:b/>
                <w:bCs/>
                <w:u w:val="single"/>
              </w:rPr>
            </w:pPr>
            <w:r w:rsidRPr="001B7B2B">
              <w:rPr>
                <w:rFonts w:ascii="Times New Roman" w:hAnsi="Times New Roman"/>
              </w:rPr>
              <w:t xml:space="preserve"> </w:t>
            </w:r>
          </w:p>
        </w:tc>
        <w:tc>
          <w:tcPr>
            <w:tcW w:w="4788" w:type="dxa"/>
          </w:tcPr>
          <w:p w:rsidR="003535B0" w:rsidRPr="001B7B2B" w:rsidRDefault="003535B0" w:rsidP="00AC09DD">
            <w:pPr>
              <w:rPr>
                <w:rFonts w:ascii="Times New Roman" w:hAnsi="Times New Roman"/>
              </w:rPr>
            </w:pPr>
            <w:proofErr w:type="spellStart"/>
            <w:r w:rsidRPr="001B7B2B">
              <w:rPr>
                <w:rFonts w:ascii="Times New Roman" w:hAnsi="Times New Roman"/>
              </w:rPr>
              <w:t>Pfenninger</w:t>
            </w:r>
            <w:proofErr w:type="spellEnd"/>
            <w:r w:rsidRPr="001B7B2B">
              <w:rPr>
                <w:rFonts w:ascii="Times New Roman" w:hAnsi="Times New Roman"/>
              </w:rPr>
              <w:t xml:space="preserve"> and Fowler, Chapter 231</w:t>
            </w:r>
          </w:p>
          <w:p w:rsidR="003535B0" w:rsidRPr="001B7B2B" w:rsidRDefault="003535B0" w:rsidP="00AC09DD">
            <w:pPr>
              <w:rPr>
                <w:rFonts w:ascii="Times New Roman" w:hAnsi="Times New Roman"/>
              </w:rPr>
            </w:pPr>
          </w:p>
          <w:p w:rsidR="003535B0" w:rsidRPr="001B7B2B" w:rsidRDefault="003535B0" w:rsidP="00AC09DD">
            <w:pPr>
              <w:rPr>
                <w:rFonts w:ascii="Times New Roman" w:hAnsi="Times New Roman"/>
              </w:rPr>
            </w:pPr>
          </w:p>
          <w:p w:rsidR="003535B0" w:rsidRPr="001B7B2B" w:rsidRDefault="003535B0" w:rsidP="00AC09DD">
            <w:pPr>
              <w:rPr>
                <w:rFonts w:ascii="Times New Roman" w:hAnsi="Times New Roman"/>
              </w:rPr>
            </w:pPr>
            <w:r w:rsidRPr="001B7B2B">
              <w:rPr>
                <w:rFonts w:ascii="Times New Roman" w:hAnsi="Times New Roman"/>
              </w:rPr>
              <w:t>* Helpful web pages links –locate teaching files from these links/files (links change frequently; we do not guarantee all are currently available):</w:t>
            </w:r>
          </w:p>
          <w:p w:rsidR="003535B0" w:rsidRPr="001B7B2B" w:rsidRDefault="00E06362" w:rsidP="00AC09DD">
            <w:pPr>
              <w:rPr>
                <w:rFonts w:ascii="Times New Roman" w:hAnsi="Times New Roman"/>
                <w:b/>
              </w:rPr>
            </w:pPr>
            <w:hyperlink r:id="rId61" w:history="1">
              <w:r w:rsidR="003535B0" w:rsidRPr="001B7B2B">
                <w:rPr>
                  <w:rStyle w:val="Hyperlink"/>
                  <w:rFonts w:ascii="Times New Roman" w:eastAsiaTheme="majorEastAsia" w:hAnsi="Times New Roman"/>
                </w:rPr>
                <w:t>http://eradiology.bidmc.harvard.edu/</w:t>
              </w:r>
            </w:hyperlink>
            <w:r w:rsidR="003535B0" w:rsidRPr="001B7B2B">
              <w:rPr>
                <w:rFonts w:ascii="Times New Roman" w:hAnsi="Times New Roman"/>
              </w:rPr>
              <w:t xml:space="preserve">  (</w:t>
            </w:r>
            <w:proofErr w:type="spellStart"/>
            <w:r w:rsidR="003535B0" w:rsidRPr="001B7B2B">
              <w:rPr>
                <w:rFonts w:ascii="Times New Roman" w:hAnsi="Times New Roman"/>
              </w:rPr>
              <w:t>Liberman</w:t>
            </w:r>
            <w:proofErr w:type="spellEnd"/>
            <w:r w:rsidR="003535B0" w:rsidRPr="001B7B2B">
              <w:rPr>
                <w:rFonts w:ascii="Times New Roman" w:hAnsi="Times New Roman"/>
              </w:rPr>
              <w:t>)</w:t>
            </w:r>
          </w:p>
          <w:p w:rsidR="003535B0" w:rsidRPr="001B7B2B" w:rsidRDefault="00E06362" w:rsidP="00AC09DD">
            <w:pPr>
              <w:rPr>
                <w:rFonts w:ascii="Times New Roman" w:hAnsi="Times New Roman"/>
                <w:b/>
              </w:rPr>
            </w:pPr>
            <w:hyperlink r:id="rId62" w:history="1">
              <w:r w:rsidR="003535B0" w:rsidRPr="001B7B2B">
                <w:rPr>
                  <w:rStyle w:val="Hyperlink"/>
                  <w:rFonts w:ascii="Times New Roman" w:eastAsiaTheme="majorEastAsia" w:hAnsi="Times New Roman"/>
                </w:rPr>
                <w:t>http://www.hawaii.edu/medicine/pediatrics/pemxray/v4c05.html</w:t>
              </w:r>
            </w:hyperlink>
            <w:r w:rsidR="003535B0" w:rsidRPr="001B7B2B">
              <w:rPr>
                <w:rFonts w:ascii="Times New Roman" w:hAnsi="Times New Roman"/>
              </w:rPr>
              <w:t xml:space="preserve"> </w:t>
            </w:r>
          </w:p>
          <w:p w:rsidR="003535B0" w:rsidRPr="001B7B2B" w:rsidRDefault="00E06362" w:rsidP="00AC09DD">
            <w:pPr>
              <w:rPr>
                <w:rFonts w:ascii="Times New Roman" w:hAnsi="Times New Roman"/>
                <w:b/>
              </w:rPr>
            </w:pPr>
            <w:hyperlink r:id="rId63" w:history="1">
              <w:r w:rsidR="003535B0" w:rsidRPr="001B7B2B">
                <w:rPr>
                  <w:rStyle w:val="Hyperlink"/>
                  <w:rFonts w:ascii="Times New Roman" w:eastAsiaTheme="majorEastAsia" w:hAnsi="Times New Roman"/>
                </w:rPr>
                <w:t>http://www.urmc.rochester.edu/smd/rad/</w:t>
              </w:r>
            </w:hyperlink>
            <w:r w:rsidR="003535B0" w:rsidRPr="001B7B2B">
              <w:rPr>
                <w:rFonts w:ascii="Times New Roman" w:hAnsi="Times New Roman"/>
              </w:rPr>
              <w:t xml:space="preserve"> </w:t>
            </w:r>
          </w:p>
          <w:p w:rsidR="003535B0" w:rsidRPr="001B7B2B" w:rsidRDefault="00E06362" w:rsidP="00AC09DD">
            <w:pPr>
              <w:rPr>
                <w:rFonts w:ascii="Times New Roman" w:hAnsi="Times New Roman"/>
                <w:b/>
              </w:rPr>
            </w:pPr>
            <w:hyperlink r:id="rId64" w:history="1">
              <w:r w:rsidR="003535B0" w:rsidRPr="001B7B2B">
                <w:rPr>
                  <w:rStyle w:val="Hyperlink"/>
                  <w:rFonts w:ascii="Times New Roman" w:eastAsiaTheme="majorEastAsia" w:hAnsi="Times New Roman"/>
                </w:rPr>
                <w:t>http://www.rad.washington.edu/</w:t>
              </w:r>
            </w:hyperlink>
            <w:r w:rsidR="003535B0" w:rsidRPr="001B7B2B">
              <w:rPr>
                <w:rFonts w:ascii="Times New Roman" w:hAnsi="Times New Roman"/>
              </w:rPr>
              <w:t xml:space="preserve"> </w:t>
            </w:r>
          </w:p>
          <w:p w:rsidR="001233CF" w:rsidRPr="001B7B2B" w:rsidRDefault="00E06362" w:rsidP="00AC09DD">
            <w:pPr>
              <w:rPr>
                <w:rFonts w:ascii="Times New Roman" w:hAnsi="Times New Roman"/>
              </w:rPr>
            </w:pPr>
            <w:hyperlink r:id="rId65" w:history="1">
              <w:r w:rsidR="004D4442" w:rsidRPr="001B7B2B">
                <w:rPr>
                  <w:rStyle w:val="Hyperlink"/>
                  <w:rFonts w:ascii="Times New Roman" w:hAnsi="Times New Roman"/>
                </w:rPr>
                <w:t>http://www.med-ed.virginia.edu/courses/rad/</w:t>
              </w:r>
            </w:hyperlink>
            <w:r w:rsidR="001233CF" w:rsidRPr="001B7B2B">
              <w:rPr>
                <w:rFonts w:ascii="Times New Roman" w:hAnsi="Times New Roman"/>
              </w:rPr>
              <w:t xml:space="preserve"> (Univ. of </w:t>
            </w:r>
            <w:proofErr w:type="spellStart"/>
            <w:r w:rsidR="001233CF" w:rsidRPr="001B7B2B">
              <w:rPr>
                <w:rFonts w:ascii="Times New Roman" w:hAnsi="Times New Roman"/>
              </w:rPr>
              <w:t>Va</w:t>
            </w:r>
            <w:proofErr w:type="spellEnd"/>
            <w:r w:rsidR="001233CF" w:rsidRPr="001B7B2B">
              <w:rPr>
                <w:rFonts w:ascii="Times New Roman" w:hAnsi="Times New Roman"/>
              </w:rPr>
              <w:t>)</w:t>
            </w:r>
          </w:p>
          <w:p w:rsidR="003535B0" w:rsidRPr="001B7B2B" w:rsidRDefault="003535B0" w:rsidP="00AC09DD">
            <w:pPr>
              <w:rPr>
                <w:rFonts w:ascii="Times New Roman" w:hAnsi="Times New Roman"/>
              </w:rPr>
            </w:pPr>
            <w:r w:rsidRPr="001B7B2B">
              <w:rPr>
                <w:rFonts w:ascii="Times New Roman" w:hAnsi="Times New Roman"/>
              </w:rPr>
              <w:t xml:space="preserve">MDChoice.com/x-ray/xr.asp </w:t>
            </w:r>
            <w:r w:rsidR="00F7370E" w:rsidRPr="001B7B2B">
              <w:rPr>
                <w:rFonts w:ascii="Times New Roman" w:hAnsi="Times New Roman"/>
              </w:rPr>
              <w:t xml:space="preserve"> </w:t>
            </w:r>
            <w:r w:rsidRPr="001B7B2B">
              <w:rPr>
                <w:rFonts w:ascii="Times New Roman" w:hAnsi="Times New Roman"/>
              </w:rPr>
              <w:t xml:space="preserve">and </w:t>
            </w:r>
            <w:r w:rsidR="00F7370E" w:rsidRPr="001B7B2B">
              <w:rPr>
                <w:rFonts w:ascii="Times New Roman" w:hAnsi="Times New Roman"/>
              </w:rPr>
              <w:t>M</w:t>
            </w:r>
            <w:r w:rsidRPr="001B7B2B">
              <w:rPr>
                <w:rFonts w:ascii="Times New Roman" w:hAnsi="Times New Roman"/>
              </w:rPr>
              <w:t xml:space="preserve">DChoice.com/pediatric/pediatric.asp (MDChoice.com) </w:t>
            </w:r>
          </w:p>
          <w:p w:rsidR="003535B0" w:rsidRPr="001B7B2B" w:rsidRDefault="00E06362" w:rsidP="00AC09DD">
            <w:pPr>
              <w:rPr>
                <w:rFonts w:ascii="Times New Roman" w:hAnsi="Times New Roman"/>
                <w:b/>
                <w:color w:val="000000"/>
                <w:lang w:val="es-ES_tradnl"/>
              </w:rPr>
            </w:pPr>
            <w:hyperlink r:id="rId66" w:history="1">
              <w:r w:rsidR="00562A82" w:rsidRPr="001B7B2B">
                <w:rPr>
                  <w:rStyle w:val="Hyperlink"/>
                  <w:rFonts w:ascii="Times New Roman" w:hAnsi="Times New Roman"/>
                  <w:lang w:val="es-ES_tradnl"/>
                </w:rPr>
                <w:t>http://radiology.medicine.iu.edu</w:t>
              </w:r>
            </w:hyperlink>
            <w:r w:rsidR="00562A82" w:rsidRPr="001B7B2B">
              <w:rPr>
                <w:rFonts w:ascii="Times New Roman" w:hAnsi="Times New Roman"/>
                <w:lang w:val="es-ES_tradnl"/>
              </w:rPr>
              <w:t xml:space="preserve">  </w:t>
            </w:r>
            <w:r w:rsidR="003535B0" w:rsidRPr="001B7B2B">
              <w:rPr>
                <w:rFonts w:ascii="Times New Roman" w:hAnsi="Times New Roman"/>
                <w:lang w:val="es-ES_tradnl"/>
              </w:rPr>
              <w:t xml:space="preserve"> </w:t>
            </w:r>
            <w:r w:rsidR="003535B0" w:rsidRPr="001B7B2B">
              <w:rPr>
                <w:rFonts w:ascii="Times New Roman" w:hAnsi="Times New Roman"/>
                <w:color w:val="000000"/>
                <w:lang w:val="es-ES_tradnl"/>
              </w:rPr>
              <w:t>(Indiana Univ.)</w:t>
            </w:r>
          </w:p>
          <w:p w:rsidR="003535B0" w:rsidRPr="001B7B2B" w:rsidRDefault="00E06362" w:rsidP="00AC09DD">
            <w:pPr>
              <w:rPr>
                <w:rFonts w:ascii="Times New Roman" w:hAnsi="Times New Roman"/>
                <w:b/>
                <w:color w:val="000000"/>
              </w:rPr>
            </w:pPr>
            <w:hyperlink r:id="rId67" w:history="1">
              <w:r w:rsidR="00562A82" w:rsidRPr="001B7B2B">
                <w:rPr>
                  <w:rStyle w:val="Hyperlink"/>
                  <w:rFonts w:ascii="Times New Roman" w:eastAsiaTheme="majorEastAsia" w:hAnsi="Times New Roman"/>
                </w:rPr>
                <w:t>www.omed.pitt.edu</w:t>
              </w:r>
            </w:hyperlink>
            <w:r w:rsidR="003535B0" w:rsidRPr="001B7B2B">
              <w:rPr>
                <w:rFonts w:ascii="Times New Roman" w:hAnsi="Times New Roman"/>
              </w:rPr>
              <w:t xml:space="preserve">  </w:t>
            </w:r>
            <w:r w:rsidR="003535B0" w:rsidRPr="001B7B2B">
              <w:rPr>
                <w:rFonts w:ascii="Times New Roman" w:hAnsi="Times New Roman"/>
                <w:color w:val="000000"/>
              </w:rPr>
              <w:t>(Univ. of Pittsburgh)</w:t>
            </w:r>
          </w:p>
          <w:p w:rsidR="003535B0" w:rsidRPr="001B7B2B" w:rsidRDefault="00E06362" w:rsidP="00AC09DD">
            <w:pPr>
              <w:rPr>
                <w:rFonts w:ascii="Times New Roman" w:hAnsi="Times New Roman"/>
                <w:b/>
                <w:color w:val="000000"/>
              </w:rPr>
            </w:pPr>
            <w:hyperlink r:id="rId68" w:history="1">
              <w:r w:rsidR="003535B0" w:rsidRPr="001B7B2B">
                <w:rPr>
                  <w:rStyle w:val="Hyperlink"/>
                  <w:rFonts w:ascii="Times New Roman" w:eastAsiaTheme="majorEastAsia" w:hAnsi="Times New Roman"/>
                </w:rPr>
                <w:t>www.rad.washington.edu</w:t>
              </w:r>
            </w:hyperlink>
            <w:r w:rsidR="003535B0" w:rsidRPr="001B7B2B">
              <w:rPr>
                <w:rFonts w:ascii="Times New Roman" w:hAnsi="Times New Roman"/>
              </w:rPr>
              <w:t xml:space="preserve">  </w:t>
            </w:r>
            <w:r w:rsidR="003535B0" w:rsidRPr="001B7B2B">
              <w:rPr>
                <w:rFonts w:ascii="Times New Roman" w:hAnsi="Times New Roman"/>
                <w:color w:val="000000"/>
              </w:rPr>
              <w:t>(Univ. of Washington Dept. of Radiology)</w:t>
            </w:r>
          </w:p>
          <w:p w:rsidR="00562A82" w:rsidRPr="001B7B2B" w:rsidRDefault="00E06362" w:rsidP="00AC09DD">
            <w:pPr>
              <w:rPr>
                <w:rFonts w:ascii="Times New Roman" w:hAnsi="Times New Roman"/>
              </w:rPr>
            </w:pPr>
            <w:hyperlink r:id="rId69" w:history="1">
              <w:r w:rsidR="00562A82" w:rsidRPr="001B7B2B">
                <w:rPr>
                  <w:rStyle w:val="Hyperlink"/>
                  <w:rFonts w:ascii="Times New Roman" w:hAnsi="Times New Roman"/>
                </w:rPr>
                <w:t>http://www.xmarks.com/site/sprojects.mmip.mcgill.ca/radiology/</w:t>
              </w:r>
            </w:hyperlink>
          </w:p>
          <w:p w:rsidR="00562A82" w:rsidRPr="001B7B2B" w:rsidRDefault="003535B0" w:rsidP="00AC09DD">
            <w:pPr>
              <w:rPr>
                <w:rFonts w:ascii="Times New Roman" w:hAnsi="Times New Roman"/>
                <w:color w:val="000000"/>
              </w:rPr>
            </w:pPr>
            <w:r w:rsidRPr="001B7B2B">
              <w:rPr>
                <w:rFonts w:ascii="Times New Roman" w:hAnsi="Times New Roman"/>
              </w:rPr>
              <w:t xml:space="preserve"> </w:t>
            </w:r>
            <w:r w:rsidRPr="001B7B2B">
              <w:rPr>
                <w:rFonts w:ascii="Times New Roman" w:hAnsi="Times New Roman"/>
                <w:color w:val="000000"/>
              </w:rPr>
              <w:t>(Radiologic Anatomy)</w:t>
            </w:r>
          </w:p>
          <w:p w:rsidR="003535B0" w:rsidRPr="001B7B2B" w:rsidRDefault="003535B0" w:rsidP="00AC09DD">
            <w:pPr>
              <w:rPr>
                <w:rFonts w:ascii="Times New Roman" w:hAnsi="Times New Roman"/>
                <w:color w:val="000000"/>
              </w:rPr>
            </w:pPr>
            <w:r w:rsidRPr="001B7B2B">
              <w:rPr>
                <w:rFonts w:ascii="Times New Roman" w:hAnsi="Times New Roman"/>
                <w:color w:val="000000"/>
              </w:rPr>
              <w:t xml:space="preserve"> </w:t>
            </w:r>
            <w:hyperlink r:id="rId70" w:history="1">
              <w:r w:rsidR="00562A82" w:rsidRPr="001B7B2B">
                <w:rPr>
                  <w:rStyle w:val="Hyperlink"/>
                  <w:rFonts w:ascii="Times New Roman" w:eastAsiaTheme="majorEastAsia" w:hAnsi="Times New Roman"/>
                </w:rPr>
                <w:t>http://gentili.net</w:t>
              </w:r>
            </w:hyperlink>
            <w:r w:rsidRPr="001B7B2B">
              <w:rPr>
                <w:rFonts w:ascii="Times New Roman" w:hAnsi="Times New Roman"/>
              </w:rPr>
              <w:t xml:space="preserve"> </w:t>
            </w:r>
            <w:r w:rsidRPr="001B7B2B">
              <w:rPr>
                <w:rFonts w:ascii="Times New Roman" w:hAnsi="Times New Roman"/>
                <w:color w:val="000000"/>
              </w:rPr>
              <w:t xml:space="preserve">(Dr. A. </w:t>
            </w:r>
            <w:proofErr w:type="spellStart"/>
            <w:r w:rsidRPr="001B7B2B">
              <w:rPr>
                <w:rFonts w:ascii="Times New Roman" w:hAnsi="Times New Roman"/>
                <w:color w:val="000000"/>
              </w:rPr>
              <w:t>Gentili</w:t>
            </w:r>
            <w:proofErr w:type="spellEnd"/>
            <w:r w:rsidRPr="001B7B2B">
              <w:rPr>
                <w:rFonts w:ascii="Times New Roman" w:hAnsi="Times New Roman"/>
                <w:color w:val="000000"/>
              </w:rPr>
              <w:t>, UCLA Dept. of Radiological Sciences)</w:t>
            </w:r>
          </w:p>
          <w:p w:rsidR="00F7370E" w:rsidRPr="001B7B2B" w:rsidRDefault="00E06362" w:rsidP="00AC09DD">
            <w:pPr>
              <w:rPr>
                <w:rFonts w:ascii="Times New Roman" w:hAnsi="Times New Roman"/>
              </w:rPr>
            </w:pPr>
            <w:hyperlink r:id="rId71" w:history="1">
              <w:r w:rsidR="003535B0" w:rsidRPr="001B7B2B">
                <w:rPr>
                  <w:rStyle w:val="Hyperlink"/>
                  <w:rFonts w:ascii="Times New Roman" w:eastAsiaTheme="majorEastAsia" w:hAnsi="Times New Roman"/>
                </w:rPr>
                <w:t>http://www.auntminnie.com/index.aspx?sec=def</w:t>
              </w:r>
            </w:hyperlink>
            <w:r w:rsidR="003535B0" w:rsidRPr="001B7B2B">
              <w:rPr>
                <w:rFonts w:ascii="Times New Roman" w:hAnsi="Times New Roman"/>
              </w:rPr>
              <w:br/>
            </w:r>
            <w:hyperlink r:id="rId72" w:history="1">
              <w:r w:rsidR="003535B0" w:rsidRPr="001B7B2B">
                <w:rPr>
                  <w:rStyle w:val="Hyperlink"/>
                  <w:rFonts w:ascii="Times New Roman" w:eastAsiaTheme="majorEastAsia" w:hAnsi="Times New Roman"/>
                </w:rPr>
                <w:t>http://www.radiologytutorials.com/</w:t>
              </w:r>
            </w:hyperlink>
            <w:r w:rsidR="003535B0" w:rsidRPr="001B7B2B">
              <w:rPr>
                <w:rFonts w:ascii="Times New Roman" w:hAnsi="Times New Roman"/>
              </w:rPr>
              <w:t xml:space="preserve">  </w:t>
            </w:r>
            <w:r w:rsidR="003535B0" w:rsidRPr="001B7B2B">
              <w:rPr>
                <w:rFonts w:ascii="Times New Roman" w:hAnsi="Times New Roman"/>
              </w:rPr>
              <w:br/>
            </w:r>
            <w:hyperlink r:id="rId73" w:history="1">
              <w:r w:rsidR="003535B0" w:rsidRPr="001B7B2B">
                <w:rPr>
                  <w:rStyle w:val="Hyperlink"/>
                  <w:rFonts w:ascii="Times New Roman" w:eastAsiaTheme="majorEastAsia" w:hAnsi="Times New Roman"/>
                </w:rPr>
                <w:t>http://bubbasoft.org/radiologic-anatomy</w:t>
              </w:r>
            </w:hyperlink>
          </w:p>
          <w:p w:rsidR="003535B0" w:rsidRPr="001B7B2B" w:rsidRDefault="00E06362" w:rsidP="00F7370E">
            <w:pPr>
              <w:rPr>
                <w:rFonts w:ascii="Times New Roman" w:hAnsi="Times New Roman"/>
                <w:bCs/>
              </w:rPr>
            </w:pPr>
            <w:hyperlink r:id="rId74" w:history="1">
              <w:r w:rsidR="00F7370E" w:rsidRPr="001B7B2B">
                <w:rPr>
                  <w:rStyle w:val="Hyperlink"/>
                  <w:rFonts w:ascii="Times New Roman" w:hAnsi="Times New Roman"/>
                </w:rPr>
                <w:t>http://www.sonosite.com/education</w:t>
              </w:r>
            </w:hyperlink>
            <w:r w:rsidR="00F7370E" w:rsidRPr="001B7B2B">
              <w:rPr>
                <w:rFonts w:ascii="Times New Roman" w:hAnsi="Times New Roman"/>
              </w:rPr>
              <w:t xml:space="preserve"> (for ultrasound education)</w:t>
            </w:r>
          </w:p>
        </w:tc>
      </w:tr>
    </w:tbl>
    <w:p w:rsidR="003535B0" w:rsidRPr="001B7B2B" w:rsidRDefault="003535B0" w:rsidP="003535B0">
      <w:pPr>
        <w:rPr>
          <w:rFonts w:ascii="Times New Roman" w:hAnsi="Times New Roman"/>
          <w:b/>
          <w:bCs/>
          <w:u w:val="single"/>
        </w:rPr>
      </w:pPr>
    </w:p>
    <w:p w:rsidR="003535B0" w:rsidRPr="001B7B2B" w:rsidRDefault="003535B0" w:rsidP="003535B0">
      <w:pPr>
        <w:rPr>
          <w:rFonts w:ascii="Times New Roman" w:hAnsi="Times New Roman"/>
          <w:b/>
          <w:bCs/>
          <w:u w:val="single"/>
        </w:rPr>
      </w:pPr>
    </w:p>
    <w:p w:rsidR="003535B0" w:rsidRPr="001B7B2B" w:rsidRDefault="003535B0" w:rsidP="003535B0">
      <w:pPr>
        <w:rPr>
          <w:rFonts w:ascii="Times New Roman" w:hAnsi="Times New Roman"/>
          <w:b/>
          <w:bCs/>
          <w:u w:val="single"/>
        </w:rPr>
      </w:pPr>
      <w:r w:rsidRPr="001B7B2B">
        <w:rPr>
          <w:rFonts w:ascii="Times New Roman" w:hAnsi="Times New Roman"/>
          <w:b/>
          <w:bCs/>
          <w:u w:val="single"/>
        </w:rPr>
        <w:t>Circulation Procedures and Lumbar Puncture/Surgical Asepsis</w:t>
      </w:r>
    </w:p>
    <w:p w:rsidR="003535B0" w:rsidRPr="001B7B2B" w:rsidRDefault="003535B0" w:rsidP="003535B0">
      <w:pPr>
        <w:rPr>
          <w:rFonts w:ascii="Times New Roman" w:hAnsi="Times New Roman"/>
        </w:rPr>
      </w:pPr>
      <w:r w:rsidRPr="001B7B2B">
        <w:rPr>
          <w:rFonts w:ascii="Times New Roman" w:hAnsi="Times New Roman"/>
        </w:rPr>
        <w:tab/>
      </w:r>
    </w:p>
    <w:p w:rsidR="003535B0" w:rsidRPr="001B7B2B" w:rsidRDefault="003535B0" w:rsidP="003535B0">
      <w:pPr>
        <w:numPr>
          <w:ilvl w:val="0"/>
          <w:numId w:val="15"/>
        </w:numPr>
        <w:rPr>
          <w:rFonts w:ascii="Times New Roman" w:hAnsi="Times New Roman"/>
        </w:rPr>
      </w:pPr>
      <w:r w:rsidRPr="001B7B2B">
        <w:rPr>
          <w:rFonts w:ascii="Times New Roman" w:hAnsi="Times New Roman"/>
        </w:rPr>
        <w:t>Identify anatomic landmarks for insertion of central vessel access and external jugular, and umbilical vessel access.</w:t>
      </w:r>
      <w:r w:rsidRPr="001B7B2B">
        <w:rPr>
          <w:rFonts w:ascii="Times New Roman" w:hAnsi="Times New Roman"/>
        </w:rPr>
        <w:tab/>
      </w:r>
    </w:p>
    <w:p w:rsidR="003535B0" w:rsidRPr="001B7B2B" w:rsidRDefault="003535B0" w:rsidP="003535B0">
      <w:pPr>
        <w:numPr>
          <w:ilvl w:val="0"/>
          <w:numId w:val="15"/>
        </w:numPr>
        <w:rPr>
          <w:rFonts w:ascii="Times New Roman" w:hAnsi="Times New Roman"/>
        </w:rPr>
      </w:pPr>
      <w:r w:rsidRPr="001B7B2B">
        <w:rPr>
          <w:rFonts w:ascii="Times New Roman" w:hAnsi="Times New Roman"/>
        </w:rPr>
        <w:t xml:space="preserve">Demonstrate </w:t>
      </w:r>
      <w:proofErr w:type="spellStart"/>
      <w:r w:rsidRPr="001B7B2B">
        <w:rPr>
          <w:rFonts w:ascii="Times New Roman" w:hAnsi="Times New Roman"/>
        </w:rPr>
        <w:t>Seldinger</w:t>
      </w:r>
      <w:proofErr w:type="spellEnd"/>
      <w:r w:rsidRPr="001B7B2B">
        <w:rPr>
          <w:rFonts w:ascii="Times New Roman" w:hAnsi="Times New Roman"/>
        </w:rPr>
        <w:t xml:space="preserve"> technique for vascular access.</w:t>
      </w:r>
    </w:p>
    <w:p w:rsidR="003535B0" w:rsidRPr="001B7B2B" w:rsidRDefault="003535B0" w:rsidP="003535B0">
      <w:pPr>
        <w:numPr>
          <w:ilvl w:val="0"/>
          <w:numId w:val="15"/>
        </w:numPr>
        <w:rPr>
          <w:rFonts w:ascii="Times New Roman" w:hAnsi="Times New Roman"/>
        </w:rPr>
      </w:pPr>
      <w:r w:rsidRPr="001B7B2B">
        <w:rPr>
          <w:rFonts w:ascii="Times New Roman" w:hAnsi="Times New Roman"/>
        </w:rPr>
        <w:t>Demonstrate aseptic technique in performing procedures.</w:t>
      </w:r>
    </w:p>
    <w:p w:rsidR="003535B0" w:rsidRPr="001B7B2B" w:rsidRDefault="003535B0" w:rsidP="003535B0">
      <w:pPr>
        <w:numPr>
          <w:ilvl w:val="0"/>
          <w:numId w:val="15"/>
        </w:numPr>
        <w:rPr>
          <w:rFonts w:ascii="Times New Roman" w:hAnsi="Times New Roman"/>
        </w:rPr>
      </w:pPr>
      <w:r w:rsidRPr="001B7B2B">
        <w:rPr>
          <w:rFonts w:ascii="Times New Roman" w:hAnsi="Times New Roman"/>
        </w:rPr>
        <w:t>Demonstrate vessel access and lumbar puncture procedures.</w:t>
      </w:r>
    </w:p>
    <w:p w:rsidR="003535B0" w:rsidRPr="001B7B2B" w:rsidRDefault="003535B0" w:rsidP="003535B0">
      <w:pPr>
        <w:pStyle w:val="ListParagraph"/>
        <w:numPr>
          <w:ilvl w:val="0"/>
          <w:numId w:val="15"/>
        </w:numPr>
        <w:spacing w:line="360" w:lineRule="exact"/>
        <w:rPr>
          <w:rFonts w:ascii="Times New Roman" w:hAnsi="Times New Roman"/>
          <w:b/>
          <w:bCs/>
          <w:u w:val="single"/>
        </w:rPr>
      </w:pPr>
      <w:r w:rsidRPr="001B7B2B">
        <w:rPr>
          <w:rFonts w:ascii="Times New Roman" w:hAnsi="Times New Roman"/>
        </w:rPr>
        <w:t xml:space="preserve">Demonstrate </w:t>
      </w:r>
      <w:proofErr w:type="spellStart"/>
      <w:r w:rsidRPr="001B7B2B">
        <w:rPr>
          <w:rFonts w:ascii="Times New Roman" w:hAnsi="Times New Roman"/>
        </w:rPr>
        <w:t>intraosseous</w:t>
      </w:r>
      <w:proofErr w:type="spellEnd"/>
      <w:r w:rsidRPr="001B7B2B">
        <w:rPr>
          <w:rFonts w:ascii="Times New Roman" w:hAnsi="Times New Roman"/>
        </w:rPr>
        <w:t xml:space="preserve"> infusion access procedure.</w:t>
      </w:r>
    </w:p>
    <w:p w:rsidR="003535B0" w:rsidRPr="001B7B2B" w:rsidRDefault="003535B0" w:rsidP="003535B0">
      <w:pPr>
        <w:pStyle w:val="ListParagraph"/>
        <w:numPr>
          <w:ilvl w:val="0"/>
          <w:numId w:val="15"/>
        </w:numPr>
        <w:spacing w:line="360" w:lineRule="exact"/>
        <w:rPr>
          <w:rFonts w:ascii="Times New Roman" w:hAnsi="Times New Roman"/>
          <w:b/>
          <w:bCs/>
          <w:u w:val="single"/>
        </w:rPr>
      </w:pPr>
      <w:r w:rsidRPr="001B7B2B">
        <w:rPr>
          <w:rFonts w:ascii="Times New Roman" w:hAnsi="Times New Roman"/>
        </w:rPr>
        <w:t xml:space="preserve">Demonstrate chest </w:t>
      </w:r>
      <w:proofErr w:type="spellStart"/>
      <w:r w:rsidRPr="001B7B2B">
        <w:rPr>
          <w:rFonts w:ascii="Times New Roman" w:hAnsi="Times New Roman"/>
        </w:rPr>
        <w:t>thoracostomy</w:t>
      </w:r>
      <w:proofErr w:type="spellEnd"/>
      <w:r w:rsidRPr="001B7B2B">
        <w:rPr>
          <w:rFonts w:ascii="Times New Roman" w:hAnsi="Times New Roman"/>
        </w:rPr>
        <w:t xml:space="preserve"> procedure</w:t>
      </w:r>
    </w:p>
    <w:tbl>
      <w:tblPr>
        <w:tblStyle w:val="TableGrid"/>
        <w:tblW w:w="0" w:type="auto"/>
        <w:tblInd w:w="360" w:type="dxa"/>
        <w:tblLook w:val="04A0" w:firstRow="1" w:lastRow="0" w:firstColumn="1" w:lastColumn="0" w:noHBand="0" w:noVBand="1"/>
      </w:tblPr>
      <w:tblGrid>
        <w:gridCol w:w="4618"/>
        <w:gridCol w:w="4598"/>
      </w:tblGrid>
      <w:tr w:rsidR="003535B0" w:rsidRPr="001B7B2B" w:rsidTr="00AC09DD">
        <w:tc>
          <w:tcPr>
            <w:tcW w:w="4618" w:type="dxa"/>
          </w:tcPr>
          <w:p w:rsidR="003535B0" w:rsidRPr="001B7B2B" w:rsidRDefault="003535B0" w:rsidP="00AC09DD">
            <w:pPr>
              <w:spacing w:line="360" w:lineRule="exact"/>
              <w:rPr>
                <w:rFonts w:ascii="Times New Roman" w:hAnsi="Times New Roman"/>
                <w:bCs/>
              </w:rPr>
            </w:pPr>
            <w:r w:rsidRPr="001B7B2B">
              <w:rPr>
                <w:rFonts w:ascii="Times New Roman" w:hAnsi="Times New Roman"/>
                <w:bCs/>
              </w:rPr>
              <w:t>Required Reading/Activity</w:t>
            </w:r>
          </w:p>
        </w:tc>
        <w:tc>
          <w:tcPr>
            <w:tcW w:w="4598" w:type="dxa"/>
          </w:tcPr>
          <w:p w:rsidR="003535B0" w:rsidRPr="001B7B2B" w:rsidRDefault="003535B0" w:rsidP="00AC09DD">
            <w:pPr>
              <w:spacing w:line="360" w:lineRule="exact"/>
              <w:rPr>
                <w:rFonts w:ascii="Times New Roman" w:hAnsi="Times New Roman"/>
                <w:bCs/>
              </w:rPr>
            </w:pPr>
            <w:r w:rsidRPr="001B7B2B">
              <w:rPr>
                <w:rFonts w:ascii="Times New Roman" w:hAnsi="Times New Roman"/>
                <w:bCs/>
              </w:rPr>
              <w:t>Optional Resources</w:t>
            </w:r>
          </w:p>
        </w:tc>
      </w:tr>
      <w:tr w:rsidR="003535B0" w:rsidRPr="001B7B2B" w:rsidTr="00AC09DD">
        <w:tc>
          <w:tcPr>
            <w:tcW w:w="4618" w:type="dxa"/>
          </w:tcPr>
          <w:p w:rsidR="003535B0" w:rsidRPr="001B7B2B" w:rsidRDefault="003535B0" w:rsidP="00AC09DD">
            <w:pPr>
              <w:rPr>
                <w:rFonts w:ascii="Times New Roman" w:hAnsi="Times New Roman"/>
              </w:rPr>
            </w:pPr>
            <w:r w:rsidRPr="001B7B2B">
              <w:rPr>
                <w:rFonts w:ascii="Times New Roman" w:hAnsi="Times New Roman"/>
              </w:rPr>
              <w:t xml:space="preserve">All students: </w:t>
            </w:r>
            <w:proofErr w:type="spellStart"/>
            <w:r w:rsidRPr="001B7B2B">
              <w:rPr>
                <w:rFonts w:ascii="Times New Roman" w:hAnsi="Times New Roman"/>
              </w:rPr>
              <w:t>Pfenninger</w:t>
            </w:r>
            <w:proofErr w:type="spellEnd"/>
            <w:r w:rsidRPr="001B7B2B">
              <w:rPr>
                <w:rFonts w:ascii="Times New Roman" w:hAnsi="Times New Roman"/>
              </w:rPr>
              <w:t xml:space="preserve"> and Fowler: Chaps 198,206,208, 211,212</w:t>
            </w:r>
          </w:p>
          <w:p w:rsidR="003535B0" w:rsidRPr="001B7B2B" w:rsidRDefault="003535B0" w:rsidP="00AC09DD">
            <w:pPr>
              <w:rPr>
                <w:rFonts w:ascii="Times New Roman" w:hAnsi="Times New Roman"/>
                <w:bCs/>
              </w:rPr>
            </w:pPr>
            <w:r w:rsidRPr="001B7B2B">
              <w:rPr>
                <w:rFonts w:ascii="Times New Roman" w:hAnsi="Times New Roman"/>
              </w:rPr>
              <w:t>ACPNP/NNP: add to above chapters 182,184</w:t>
            </w:r>
          </w:p>
        </w:tc>
        <w:tc>
          <w:tcPr>
            <w:tcW w:w="4598" w:type="dxa"/>
          </w:tcPr>
          <w:p w:rsidR="003535B0" w:rsidRPr="001B7B2B" w:rsidRDefault="003535B0" w:rsidP="00AC09DD">
            <w:pPr>
              <w:rPr>
                <w:rFonts w:ascii="Times New Roman" w:hAnsi="Times New Roman"/>
              </w:rPr>
            </w:pPr>
            <w:r w:rsidRPr="001B7B2B">
              <w:rPr>
                <w:rFonts w:ascii="Times New Roman" w:hAnsi="Times New Roman"/>
              </w:rPr>
              <w:t>Roberts and Hedges:</w:t>
            </w:r>
          </w:p>
          <w:p w:rsidR="003535B0" w:rsidRPr="001B7B2B" w:rsidRDefault="003535B0" w:rsidP="00AC09DD">
            <w:pPr>
              <w:rPr>
                <w:rFonts w:ascii="Times New Roman" w:hAnsi="Times New Roman"/>
              </w:rPr>
            </w:pPr>
            <w:r w:rsidRPr="001B7B2B">
              <w:rPr>
                <w:rFonts w:ascii="Times New Roman" w:hAnsi="Times New Roman"/>
              </w:rPr>
              <w:t>All students: Chapters 10, 20,22,25, 61</w:t>
            </w:r>
          </w:p>
          <w:p w:rsidR="003535B0" w:rsidRPr="001B7B2B" w:rsidRDefault="003535B0" w:rsidP="00AC09DD">
            <w:pPr>
              <w:rPr>
                <w:rFonts w:ascii="Times New Roman" w:hAnsi="Times New Roman"/>
                <w:b/>
                <w:bCs/>
                <w:u w:val="single"/>
              </w:rPr>
            </w:pPr>
            <w:r w:rsidRPr="001B7B2B">
              <w:rPr>
                <w:rFonts w:ascii="Times New Roman" w:hAnsi="Times New Roman"/>
              </w:rPr>
              <w:t>ACPNP/NNP: Chapter 19</w:t>
            </w:r>
          </w:p>
        </w:tc>
      </w:tr>
    </w:tbl>
    <w:p w:rsidR="003535B0" w:rsidRPr="001B7B2B" w:rsidRDefault="003535B0" w:rsidP="003535B0">
      <w:pPr>
        <w:pStyle w:val="Heading6"/>
        <w:rPr>
          <w:rFonts w:ascii="Times New Roman" w:hAnsi="Times New Roman" w:cs="Times New Roman"/>
          <w:b/>
          <w:i w:val="0"/>
          <w:color w:val="auto"/>
          <w:u w:val="single"/>
        </w:rPr>
      </w:pPr>
      <w:r w:rsidRPr="001B7B2B">
        <w:rPr>
          <w:rFonts w:ascii="Times New Roman" w:hAnsi="Times New Roman" w:cs="Times New Roman"/>
          <w:b/>
          <w:i w:val="0"/>
          <w:color w:val="auto"/>
          <w:u w:val="single"/>
        </w:rPr>
        <w:lastRenderedPageBreak/>
        <w:t>Coding</w:t>
      </w:r>
    </w:p>
    <w:p w:rsidR="003535B0" w:rsidRPr="001B7B2B" w:rsidRDefault="003535B0" w:rsidP="003535B0">
      <w:pPr>
        <w:pStyle w:val="Heading6"/>
        <w:numPr>
          <w:ilvl w:val="0"/>
          <w:numId w:val="19"/>
        </w:numPr>
        <w:rPr>
          <w:rFonts w:ascii="Times New Roman" w:hAnsi="Times New Roman" w:cs="Times New Roman"/>
          <w:i w:val="0"/>
          <w:color w:val="auto"/>
        </w:rPr>
      </w:pPr>
      <w:r w:rsidRPr="001B7B2B">
        <w:rPr>
          <w:rFonts w:ascii="Times New Roman" w:hAnsi="Times New Roman" w:cs="Times New Roman"/>
          <w:bCs/>
          <w:i w:val="0"/>
          <w:color w:val="auto"/>
        </w:rPr>
        <w:t>Apply appropriate coding for evaluation and management and selected clinical procedures</w:t>
      </w:r>
    </w:p>
    <w:p w:rsidR="003535B0" w:rsidRPr="001B7B2B" w:rsidRDefault="003535B0" w:rsidP="003535B0">
      <w:pPr>
        <w:numPr>
          <w:ilvl w:val="0"/>
          <w:numId w:val="14"/>
        </w:num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Develop competencies utilizing the current coding system in clinical practice</w:t>
      </w:r>
    </w:p>
    <w:tbl>
      <w:tblPr>
        <w:tblStyle w:val="TableGrid"/>
        <w:tblW w:w="0" w:type="auto"/>
        <w:tblInd w:w="360" w:type="dxa"/>
        <w:tblLook w:val="04A0" w:firstRow="1" w:lastRow="0" w:firstColumn="1" w:lastColumn="0" w:noHBand="0" w:noVBand="1"/>
      </w:tblPr>
      <w:tblGrid>
        <w:gridCol w:w="4788"/>
        <w:gridCol w:w="4788"/>
      </w:tblGrid>
      <w:tr w:rsidR="003535B0" w:rsidRPr="001B7B2B" w:rsidTr="00AC09DD">
        <w:tc>
          <w:tcPr>
            <w:tcW w:w="4788" w:type="dxa"/>
          </w:tcPr>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Required Reading</w:t>
            </w:r>
          </w:p>
        </w:tc>
        <w:tc>
          <w:tcPr>
            <w:tcW w:w="4788" w:type="dxa"/>
          </w:tcPr>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Optional Resources</w:t>
            </w:r>
          </w:p>
        </w:tc>
      </w:tr>
      <w:tr w:rsidR="003535B0" w:rsidRPr="001B7B2B" w:rsidTr="00AC09DD">
        <w:tc>
          <w:tcPr>
            <w:tcW w:w="4788" w:type="dxa"/>
          </w:tcPr>
          <w:p w:rsidR="003535B0" w:rsidRPr="001B7B2B" w:rsidRDefault="003535B0" w:rsidP="00AC09DD">
            <w:pPr>
              <w:rPr>
                <w:rFonts w:ascii="Times New Roman" w:hAnsi="Times New Roman"/>
              </w:rPr>
            </w:pPr>
            <w:proofErr w:type="spellStart"/>
            <w:r w:rsidRPr="001B7B2B">
              <w:rPr>
                <w:rFonts w:ascii="Times New Roman" w:hAnsi="Times New Roman"/>
              </w:rPr>
              <w:t>Buppert</w:t>
            </w:r>
            <w:proofErr w:type="spellEnd"/>
            <w:r w:rsidRPr="001B7B2B">
              <w:rPr>
                <w:rFonts w:ascii="Times New Roman" w:hAnsi="Times New Roman"/>
              </w:rPr>
              <w:t>, C. (2007) Billing for nurse practitioner services-update 2007: guidelines for NPs, physicians, employers, and insurers.</w:t>
            </w:r>
          </w:p>
          <w:p w:rsidR="003535B0" w:rsidRPr="001B7B2B" w:rsidRDefault="00E06362" w:rsidP="00AC09DD">
            <w:pPr>
              <w:rPr>
                <w:rFonts w:ascii="Times New Roman" w:hAnsi="Times New Roman"/>
              </w:rPr>
            </w:pPr>
            <w:hyperlink r:id="rId75" w:history="1">
              <w:r w:rsidR="003535B0" w:rsidRPr="001B7B2B">
                <w:rPr>
                  <w:rStyle w:val="Hyperlink"/>
                  <w:rFonts w:ascii="Times New Roman" w:eastAsiaTheme="majorEastAsia" w:hAnsi="Times New Roman"/>
                </w:rPr>
                <w:t>www.medscape.com/viewprogram/7767</w:t>
              </w:r>
            </w:hyperlink>
          </w:p>
          <w:p w:rsidR="003535B0" w:rsidRPr="001B7B2B" w:rsidRDefault="003535B0" w:rsidP="00AC09DD">
            <w:pPr>
              <w:rPr>
                <w:rFonts w:ascii="Times New Roman" w:hAnsi="Times New Roman"/>
              </w:rPr>
            </w:pPr>
          </w:p>
          <w:p w:rsidR="003535B0" w:rsidRPr="001B7B2B" w:rsidRDefault="003535B0" w:rsidP="00AC09DD">
            <w:pPr>
              <w:rPr>
                <w:rFonts w:ascii="Times New Roman" w:hAnsi="Times New Roman"/>
              </w:rPr>
            </w:pPr>
          </w:p>
          <w:p w:rsidR="003535B0" w:rsidRPr="001B7B2B" w:rsidRDefault="003535B0" w:rsidP="00AC09DD">
            <w:pPr>
              <w:rPr>
                <w:rFonts w:ascii="Times New Roman" w:hAnsi="Times New Roman"/>
              </w:rPr>
            </w:pPr>
          </w:p>
          <w:p w:rsidR="003535B0" w:rsidRPr="001B7B2B" w:rsidRDefault="003535B0" w:rsidP="00AC09DD">
            <w:pPr>
              <w:rPr>
                <w:rFonts w:ascii="Times New Roman" w:hAnsi="Times New Roman"/>
                <w:i/>
              </w:rPr>
            </w:pPr>
            <w:r w:rsidRPr="001B7B2B">
              <w:rPr>
                <w:rFonts w:ascii="Times New Roman" w:hAnsi="Times New Roman"/>
                <w:i/>
              </w:rPr>
              <w:t>For Specialty/Hospital Based Coding Class:</w:t>
            </w:r>
          </w:p>
          <w:p w:rsidR="003535B0" w:rsidRPr="001B7B2B" w:rsidRDefault="003535B0" w:rsidP="00AC09DD">
            <w:pPr>
              <w:rPr>
                <w:rFonts w:ascii="Times New Roman" w:hAnsi="Times New Roman"/>
                <w:i/>
              </w:rPr>
            </w:pPr>
            <w:r w:rsidRPr="001B7B2B">
              <w:rPr>
                <w:rFonts w:ascii="Times New Roman" w:hAnsi="Times New Roman"/>
              </w:rPr>
              <w:t>Hull-</w:t>
            </w:r>
            <w:proofErr w:type="spellStart"/>
            <w:r w:rsidRPr="001B7B2B">
              <w:rPr>
                <w:rFonts w:ascii="Times New Roman" w:hAnsi="Times New Roman"/>
              </w:rPr>
              <w:t>Grommesh</w:t>
            </w:r>
            <w:proofErr w:type="spellEnd"/>
            <w:r w:rsidRPr="001B7B2B">
              <w:rPr>
                <w:rFonts w:ascii="Times New Roman" w:hAnsi="Times New Roman"/>
              </w:rPr>
              <w:t xml:space="preserve">, L., Ellis, E., Mackey, TA (2010). Implications for cardiology nurse practitioner billing: a comparison of hospital versus office practice. </w:t>
            </w:r>
            <w:r w:rsidRPr="001B7B2B">
              <w:rPr>
                <w:rFonts w:ascii="Times New Roman" w:hAnsi="Times New Roman"/>
                <w:i/>
              </w:rPr>
              <w:t xml:space="preserve">Journal of the American Academy of Nurse Practitioners. </w:t>
            </w:r>
            <w:r w:rsidRPr="001B7B2B">
              <w:rPr>
                <w:rFonts w:ascii="Times New Roman" w:hAnsi="Times New Roman"/>
              </w:rPr>
              <w:t>22:288-291</w:t>
            </w:r>
            <w:r w:rsidRPr="001B7B2B">
              <w:rPr>
                <w:rFonts w:ascii="Times New Roman" w:hAnsi="Times New Roman"/>
                <w:i/>
              </w:rPr>
              <w:t>.</w:t>
            </w:r>
          </w:p>
        </w:tc>
        <w:tc>
          <w:tcPr>
            <w:tcW w:w="4788" w:type="dxa"/>
          </w:tcPr>
          <w:p w:rsidR="003535B0" w:rsidRPr="001B7B2B" w:rsidRDefault="00E06362"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hyperlink r:id="rId76" w:history="1">
              <w:r w:rsidR="003535B0" w:rsidRPr="001B7B2B">
                <w:rPr>
                  <w:rStyle w:val="Hyperlink"/>
                  <w:rFonts w:ascii="Times New Roman" w:eastAsiaTheme="majorEastAsia" w:hAnsi="Times New Roman"/>
                </w:rPr>
                <w:t>www.emuniversity.com</w:t>
              </w:r>
            </w:hyperlink>
            <w:r w:rsidR="003535B0" w:rsidRPr="001B7B2B">
              <w:rPr>
                <w:rFonts w:ascii="Times New Roman" w:hAnsi="Times New Roman"/>
              </w:rPr>
              <w:t xml:space="preserve"> (Dr. Peter Jensen, E/M Coding University</w:t>
            </w:r>
            <w:proofErr w:type="gramStart"/>
            <w:r w:rsidR="003535B0" w:rsidRPr="001B7B2B">
              <w:rPr>
                <w:rFonts w:ascii="Times New Roman" w:hAnsi="Times New Roman"/>
              </w:rPr>
              <w:t xml:space="preserve">)  </w:t>
            </w:r>
            <w:r w:rsidR="00296818" w:rsidRPr="001B7B2B">
              <w:rPr>
                <w:rFonts w:ascii="Times New Roman" w:hAnsi="Times New Roman"/>
              </w:rPr>
              <w:t>“</w:t>
            </w:r>
            <w:proofErr w:type="gramEnd"/>
            <w:r w:rsidR="00296818" w:rsidRPr="001B7B2B">
              <w:rPr>
                <w:rFonts w:ascii="Times New Roman" w:hAnsi="Times New Roman"/>
              </w:rPr>
              <w:t xml:space="preserve">The Basic Course” </w:t>
            </w:r>
            <w:r w:rsidR="003535B0" w:rsidRPr="001B7B2B">
              <w:rPr>
                <w:rFonts w:ascii="Times New Roman" w:hAnsi="Times New Roman"/>
              </w:rPr>
              <w:t xml:space="preserve"> on front page of website.</w:t>
            </w:r>
          </w:p>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p>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i/>
              </w:rPr>
            </w:pPr>
            <w:r w:rsidRPr="001B7B2B">
              <w:rPr>
                <w:rFonts w:ascii="Times New Roman" w:hAnsi="Times New Roman"/>
                <w:i/>
              </w:rPr>
              <w:t>For Specialty/Hospital Based Coding class:</w:t>
            </w:r>
          </w:p>
          <w:p w:rsidR="003535B0" w:rsidRPr="001B7B2B" w:rsidRDefault="003535B0" w:rsidP="00AC09DD">
            <w:pPr>
              <w:rPr>
                <w:rFonts w:ascii="Times New Roman" w:hAnsi="Times New Roman"/>
              </w:rPr>
            </w:pPr>
            <w:proofErr w:type="spellStart"/>
            <w:r w:rsidRPr="001B7B2B">
              <w:rPr>
                <w:rFonts w:ascii="Times New Roman" w:hAnsi="Times New Roman"/>
              </w:rPr>
              <w:t>Buppert</w:t>
            </w:r>
            <w:proofErr w:type="spellEnd"/>
            <w:r w:rsidRPr="001B7B2B">
              <w:rPr>
                <w:rFonts w:ascii="Times New Roman" w:hAnsi="Times New Roman"/>
              </w:rPr>
              <w:t>, C. (2006) Billing physician services provided by nurse practitioners in specialists’ offices, hospitals, nursing facilities, home hospice. Chapter 3. Annapolis: author</w:t>
            </w:r>
          </w:p>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proofErr w:type="spellStart"/>
            <w:r w:rsidRPr="001B7B2B">
              <w:rPr>
                <w:rFonts w:ascii="Times New Roman" w:hAnsi="Times New Roman"/>
              </w:rPr>
              <w:t>Buppert</w:t>
            </w:r>
            <w:proofErr w:type="spellEnd"/>
            <w:r w:rsidRPr="001B7B2B">
              <w:rPr>
                <w:rFonts w:ascii="Times New Roman" w:hAnsi="Times New Roman"/>
              </w:rPr>
              <w:t xml:space="preserve">, C. (2009) Billing issues for nurse practitioners who provide inpatient services.  </w:t>
            </w:r>
            <w:r w:rsidRPr="001B7B2B">
              <w:rPr>
                <w:rFonts w:ascii="Times New Roman" w:hAnsi="Times New Roman"/>
                <w:i/>
              </w:rPr>
              <w:t xml:space="preserve">Topics in Advanced Practice </w:t>
            </w:r>
            <w:proofErr w:type="spellStart"/>
            <w:r w:rsidRPr="001B7B2B">
              <w:rPr>
                <w:rFonts w:ascii="Times New Roman" w:hAnsi="Times New Roman"/>
                <w:i/>
              </w:rPr>
              <w:t>ejournal</w:t>
            </w:r>
            <w:proofErr w:type="spellEnd"/>
            <w:r w:rsidRPr="001B7B2B">
              <w:rPr>
                <w:rFonts w:ascii="Times New Roman" w:hAnsi="Times New Roman"/>
                <w:i/>
              </w:rPr>
              <w:t xml:space="preserve">. </w:t>
            </w:r>
            <w:r w:rsidRPr="001B7B2B">
              <w:rPr>
                <w:rFonts w:ascii="Times New Roman" w:hAnsi="Times New Roman"/>
              </w:rPr>
              <w:t>9(1).</w:t>
            </w:r>
          </w:p>
        </w:tc>
      </w:tr>
    </w:tbl>
    <w:p w:rsidR="003535B0" w:rsidRPr="001B7B2B" w:rsidRDefault="003535B0" w:rsidP="003535B0">
      <w:pPr>
        <w:tabs>
          <w:tab w:val="left" w:pos="324"/>
          <w:tab w:val="left" w:pos="1584"/>
          <w:tab w:val="left" w:pos="2304"/>
          <w:tab w:val="left" w:pos="2880"/>
          <w:tab w:val="left" w:pos="4824"/>
          <w:tab w:val="left" w:pos="6624"/>
          <w:tab w:val="left" w:pos="7704"/>
          <w:tab w:val="left" w:pos="8694"/>
          <w:tab w:val="left" w:pos="10224"/>
        </w:tabs>
        <w:spacing w:line="360" w:lineRule="exact"/>
        <w:ind w:left="360"/>
        <w:rPr>
          <w:rFonts w:ascii="Times New Roman" w:hAnsi="Times New Roman"/>
        </w:rPr>
      </w:pPr>
    </w:p>
    <w:p w:rsidR="003535B0" w:rsidRPr="001B7B2B" w:rsidRDefault="003535B0" w:rsidP="003535B0">
      <w:pPr>
        <w:spacing w:line="360" w:lineRule="exact"/>
        <w:rPr>
          <w:rFonts w:ascii="Times New Roman" w:hAnsi="Times New Roman"/>
          <w:b/>
          <w:bCs/>
          <w:u w:val="single"/>
        </w:rPr>
      </w:pPr>
      <w:r w:rsidRPr="001B7B2B">
        <w:rPr>
          <w:rFonts w:ascii="Times New Roman" w:hAnsi="Times New Roman"/>
          <w:b/>
          <w:bCs/>
          <w:u w:val="single"/>
        </w:rPr>
        <w:t>EENT Skills</w:t>
      </w:r>
    </w:p>
    <w:p w:rsidR="003535B0" w:rsidRPr="001B7B2B" w:rsidRDefault="003535B0" w:rsidP="003535B0">
      <w:pPr>
        <w:spacing w:line="360" w:lineRule="exact"/>
        <w:rPr>
          <w:rFonts w:ascii="Times New Roman" w:hAnsi="Times New Roman"/>
          <w:b/>
          <w:bCs/>
          <w:u w:val="single"/>
        </w:rPr>
      </w:pPr>
    </w:p>
    <w:p w:rsidR="003535B0" w:rsidRPr="001B7B2B" w:rsidRDefault="003535B0" w:rsidP="003535B0">
      <w:pPr>
        <w:pStyle w:val="ListParagraph"/>
        <w:numPr>
          <w:ilvl w:val="0"/>
          <w:numId w:val="22"/>
        </w:numPr>
        <w:rPr>
          <w:rFonts w:ascii="Times New Roman" w:hAnsi="Times New Roman"/>
          <w:b/>
          <w:bCs/>
          <w:u w:val="single"/>
        </w:rPr>
      </w:pPr>
      <w:r w:rsidRPr="001B7B2B">
        <w:rPr>
          <w:rFonts w:ascii="Times New Roman" w:hAnsi="Times New Roman"/>
          <w:bCs/>
        </w:rPr>
        <w:t>Demonstrate the correct use of selected ENT instruments and procedures to evaluate common problems in the eye, ear, nose, and throat.</w:t>
      </w:r>
    </w:p>
    <w:p w:rsidR="003535B0" w:rsidRPr="001B7B2B" w:rsidRDefault="003535B0" w:rsidP="003535B0">
      <w:pPr>
        <w:pStyle w:val="ListParagraph"/>
        <w:numPr>
          <w:ilvl w:val="0"/>
          <w:numId w:val="22"/>
        </w:numPr>
        <w:spacing w:line="360" w:lineRule="exact"/>
        <w:rPr>
          <w:rFonts w:ascii="Times New Roman" w:hAnsi="Times New Roman"/>
          <w:b/>
          <w:bCs/>
          <w:u w:val="single"/>
        </w:rPr>
      </w:pPr>
      <w:r w:rsidRPr="001B7B2B">
        <w:rPr>
          <w:rFonts w:ascii="Times New Roman" w:hAnsi="Times New Roman"/>
          <w:bCs/>
        </w:rPr>
        <w:t>Perform screening tympanometry testing</w:t>
      </w:r>
    </w:p>
    <w:tbl>
      <w:tblPr>
        <w:tblStyle w:val="TableGrid"/>
        <w:tblW w:w="0" w:type="auto"/>
        <w:tblInd w:w="360" w:type="dxa"/>
        <w:tblLook w:val="04A0" w:firstRow="1" w:lastRow="0" w:firstColumn="1" w:lastColumn="0" w:noHBand="0" w:noVBand="1"/>
      </w:tblPr>
      <w:tblGrid>
        <w:gridCol w:w="4600"/>
        <w:gridCol w:w="4616"/>
      </w:tblGrid>
      <w:tr w:rsidR="003535B0" w:rsidRPr="001B7B2B" w:rsidTr="00AC09DD">
        <w:tc>
          <w:tcPr>
            <w:tcW w:w="4600" w:type="dxa"/>
          </w:tcPr>
          <w:p w:rsidR="003535B0" w:rsidRPr="001B7B2B" w:rsidRDefault="003535B0" w:rsidP="00AC09DD">
            <w:pPr>
              <w:rPr>
                <w:rFonts w:ascii="Times New Roman" w:hAnsi="Times New Roman"/>
              </w:rPr>
            </w:pPr>
            <w:r w:rsidRPr="001B7B2B">
              <w:rPr>
                <w:rFonts w:ascii="Times New Roman" w:hAnsi="Times New Roman"/>
              </w:rPr>
              <w:t>Required Reading</w:t>
            </w:r>
          </w:p>
        </w:tc>
        <w:tc>
          <w:tcPr>
            <w:tcW w:w="4616" w:type="dxa"/>
          </w:tcPr>
          <w:p w:rsidR="003535B0" w:rsidRPr="001B7B2B" w:rsidRDefault="003535B0" w:rsidP="00AC09DD">
            <w:pPr>
              <w:rPr>
                <w:rFonts w:ascii="Times New Roman" w:hAnsi="Times New Roman"/>
              </w:rPr>
            </w:pPr>
            <w:r w:rsidRPr="001B7B2B">
              <w:rPr>
                <w:rFonts w:ascii="Times New Roman" w:hAnsi="Times New Roman"/>
              </w:rPr>
              <w:t>Optional Resources</w:t>
            </w:r>
          </w:p>
        </w:tc>
      </w:tr>
      <w:tr w:rsidR="003535B0" w:rsidRPr="001B7B2B" w:rsidTr="00AC09DD">
        <w:tc>
          <w:tcPr>
            <w:tcW w:w="4600" w:type="dxa"/>
          </w:tcPr>
          <w:p w:rsidR="003535B0" w:rsidRPr="001B7B2B" w:rsidRDefault="003535B0" w:rsidP="00AC09DD">
            <w:pPr>
              <w:rPr>
                <w:rFonts w:ascii="Times New Roman" w:hAnsi="Times New Roman"/>
              </w:rPr>
            </w:pPr>
            <w:proofErr w:type="spellStart"/>
            <w:r w:rsidRPr="001B7B2B">
              <w:rPr>
                <w:rFonts w:ascii="Times New Roman" w:hAnsi="Times New Roman"/>
              </w:rPr>
              <w:t>Pfenninger</w:t>
            </w:r>
            <w:proofErr w:type="spellEnd"/>
            <w:r w:rsidRPr="001B7B2B">
              <w:rPr>
                <w:rFonts w:ascii="Times New Roman" w:hAnsi="Times New Roman"/>
              </w:rPr>
              <w:t xml:space="preserve"> and Fowler, Chapter  66, 67, 68, 72, 75, 76, 78,</w:t>
            </w:r>
          </w:p>
          <w:p w:rsidR="003535B0" w:rsidRPr="001B7B2B" w:rsidRDefault="003535B0" w:rsidP="00AC09DD">
            <w:pPr>
              <w:rPr>
                <w:rFonts w:ascii="Times New Roman" w:hAnsi="Times New Roman"/>
              </w:rPr>
            </w:pPr>
          </w:p>
          <w:p w:rsidR="003535B0" w:rsidRPr="001B7B2B" w:rsidRDefault="003535B0" w:rsidP="00AC09DD">
            <w:pPr>
              <w:rPr>
                <w:rFonts w:ascii="Times New Roman" w:hAnsi="Times New Roman"/>
              </w:rPr>
            </w:pPr>
          </w:p>
        </w:tc>
        <w:tc>
          <w:tcPr>
            <w:tcW w:w="4616" w:type="dxa"/>
          </w:tcPr>
          <w:p w:rsidR="003535B0" w:rsidRPr="001B7B2B" w:rsidRDefault="003535B0" w:rsidP="00AC09DD">
            <w:pPr>
              <w:rPr>
                <w:rFonts w:ascii="Times New Roman" w:hAnsi="Times New Roman"/>
              </w:rPr>
            </w:pPr>
            <w:r w:rsidRPr="001B7B2B">
              <w:rPr>
                <w:rFonts w:ascii="Times New Roman" w:hAnsi="Times New Roman"/>
              </w:rPr>
              <w:t>Campo and Lafferty, Chapters 25, 26, 27, 28,29,</w:t>
            </w:r>
          </w:p>
        </w:tc>
      </w:tr>
    </w:tbl>
    <w:p w:rsidR="003535B0" w:rsidRPr="001B7B2B" w:rsidRDefault="003535B0" w:rsidP="003535B0">
      <w:pPr>
        <w:spacing w:line="360" w:lineRule="exact"/>
        <w:rPr>
          <w:rFonts w:ascii="Times New Roman" w:hAnsi="Times New Roman"/>
          <w:b/>
          <w:bCs/>
          <w:u w:val="single"/>
        </w:rPr>
      </w:pPr>
    </w:p>
    <w:p w:rsidR="003535B0" w:rsidRPr="001B7B2B" w:rsidRDefault="003535B0" w:rsidP="003535B0">
      <w:pPr>
        <w:spacing w:line="360" w:lineRule="exact"/>
        <w:rPr>
          <w:rFonts w:ascii="Times New Roman" w:hAnsi="Times New Roman"/>
          <w:b/>
          <w:bCs/>
          <w:u w:val="single"/>
        </w:rPr>
      </w:pPr>
      <w:r w:rsidRPr="001B7B2B">
        <w:rPr>
          <w:rFonts w:ascii="Times New Roman" w:hAnsi="Times New Roman"/>
          <w:b/>
          <w:bCs/>
          <w:u w:val="single"/>
        </w:rPr>
        <w:t>Hemodynamic Monitoring</w:t>
      </w:r>
    </w:p>
    <w:p w:rsidR="003535B0" w:rsidRPr="001B7B2B" w:rsidRDefault="003535B0" w:rsidP="003535B0">
      <w:pPr>
        <w:rPr>
          <w:rFonts w:ascii="Times New Roman" w:hAnsi="Times New Roman"/>
          <w:b/>
          <w:bCs/>
          <w:u w:val="single"/>
        </w:rPr>
      </w:pPr>
    </w:p>
    <w:p w:rsidR="003535B0" w:rsidRPr="001B7B2B" w:rsidRDefault="003535B0" w:rsidP="003535B0">
      <w:pPr>
        <w:numPr>
          <w:ilvl w:val="0"/>
          <w:numId w:val="16"/>
        </w:numPr>
        <w:rPr>
          <w:rFonts w:ascii="Times New Roman" w:hAnsi="Times New Roman"/>
        </w:rPr>
      </w:pPr>
      <w:r w:rsidRPr="001B7B2B">
        <w:rPr>
          <w:rFonts w:ascii="Times New Roman" w:hAnsi="Times New Roman"/>
        </w:rPr>
        <w:t>Interpret hemodynamic monitoring data.</w:t>
      </w:r>
    </w:p>
    <w:p w:rsidR="003535B0" w:rsidRPr="001B7B2B" w:rsidRDefault="003535B0" w:rsidP="003535B0">
      <w:pPr>
        <w:numPr>
          <w:ilvl w:val="0"/>
          <w:numId w:val="16"/>
        </w:numPr>
        <w:rPr>
          <w:rFonts w:ascii="Times New Roman" w:hAnsi="Times New Roman"/>
        </w:rPr>
      </w:pPr>
      <w:r w:rsidRPr="001B7B2B">
        <w:rPr>
          <w:rFonts w:ascii="Times New Roman" w:hAnsi="Times New Roman"/>
        </w:rPr>
        <w:t>Discuss common problems with hemodynamic lines</w:t>
      </w:r>
    </w:p>
    <w:tbl>
      <w:tblPr>
        <w:tblStyle w:val="TableGrid"/>
        <w:tblW w:w="0" w:type="auto"/>
        <w:tblInd w:w="360" w:type="dxa"/>
        <w:tblLook w:val="04A0" w:firstRow="1" w:lastRow="0" w:firstColumn="1" w:lastColumn="0" w:noHBand="0" w:noVBand="1"/>
      </w:tblPr>
      <w:tblGrid>
        <w:gridCol w:w="4600"/>
        <w:gridCol w:w="4616"/>
      </w:tblGrid>
      <w:tr w:rsidR="003535B0" w:rsidRPr="001B7B2B" w:rsidTr="00AC09DD">
        <w:tc>
          <w:tcPr>
            <w:tcW w:w="4600" w:type="dxa"/>
          </w:tcPr>
          <w:p w:rsidR="003535B0" w:rsidRPr="001B7B2B" w:rsidRDefault="003535B0" w:rsidP="00AC09DD">
            <w:pPr>
              <w:rPr>
                <w:rFonts w:ascii="Times New Roman" w:hAnsi="Times New Roman"/>
              </w:rPr>
            </w:pPr>
            <w:r w:rsidRPr="001B7B2B">
              <w:rPr>
                <w:rFonts w:ascii="Times New Roman" w:hAnsi="Times New Roman"/>
              </w:rPr>
              <w:t>Required Reading</w:t>
            </w:r>
          </w:p>
        </w:tc>
        <w:tc>
          <w:tcPr>
            <w:tcW w:w="4616" w:type="dxa"/>
          </w:tcPr>
          <w:p w:rsidR="003535B0" w:rsidRPr="001B7B2B" w:rsidRDefault="003535B0" w:rsidP="00AC09DD">
            <w:pPr>
              <w:rPr>
                <w:rFonts w:ascii="Times New Roman" w:hAnsi="Times New Roman"/>
              </w:rPr>
            </w:pPr>
            <w:r w:rsidRPr="001B7B2B">
              <w:rPr>
                <w:rFonts w:ascii="Times New Roman" w:hAnsi="Times New Roman"/>
              </w:rPr>
              <w:t>Optional Resources</w:t>
            </w:r>
          </w:p>
        </w:tc>
      </w:tr>
      <w:tr w:rsidR="003535B0" w:rsidRPr="001B7B2B" w:rsidTr="00AC09DD">
        <w:tc>
          <w:tcPr>
            <w:tcW w:w="4600" w:type="dxa"/>
          </w:tcPr>
          <w:p w:rsidR="003535B0" w:rsidRPr="001B7B2B" w:rsidRDefault="003535B0" w:rsidP="00AC09DD">
            <w:pPr>
              <w:rPr>
                <w:rFonts w:ascii="Times New Roman" w:hAnsi="Times New Roman"/>
              </w:rPr>
            </w:pPr>
            <w:proofErr w:type="spellStart"/>
            <w:r w:rsidRPr="001B7B2B">
              <w:rPr>
                <w:rFonts w:ascii="Times New Roman" w:hAnsi="Times New Roman"/>
              </w:rPr>
              <w:t>Pfenninger</w:t>
            </w:r>
            <w:proofErr w:type="spellEnd"/>
            <w:r w:rsidRPr="001B7B2B">
              <w:rPr>
                <w:rFonts w:ascii="Times New Roman" w:hAnsi="Times New Roman"/>
              </w:rPr>
              <w:t xml:space="preserve"> and Fowler, Chapter  215</w:t>
            </w:r>
          </w:p>
          <w:p w:rsidR="003535B0" w:rsidRPr="001B7B2B" w:rsidRDefault="003535B0" w:rsidP="00AC09DD">
            <w:pPr>
              <w:rPr>
                <w:rFonts w:ascii="Times New Roman" w:hAnsi="Times New Roman"/>
              </w:rPr>
            </w:pPr>
          </w:p>
          <w:p w:rsidR="003535B0" w:rsidRPr="001B7B2B" w:rsidRDefault="003535B0" w:rsidP="00AC09DD">
            <w:pPr>
              <w:rPr>
                <w:rFonts w:ascii="Times New Roman" w:hAnsi="Times New Roman"/>
              </w:rPr>
            </w:pPr>
            <w:r w:rsidRPr="001B7B2B">
              <w:rPr>
                <w:rFonts w:ascii="Times New Roman" w:hAnsi="Times New Roman"/>
              </w:rPr>
              <w:t>Review any critical care or hemodynamic monitoring text that describes/explains hemodynamic monitoring procedures.</w:t>
            </w:r>
          </w:p>
          <w:p w:rsidR="003535B0" w:rsidRPr="001B7B2B" w:rsidRDefault="003535B0" w:rsidP="00AC09DD">
            <w:pPr>
              <w:rPr>
                <w:rFonts w:ascii="Times New Roman" w:hAnsi="Times New Roman"/>
              </w:rPr>
            </w:pPr>
          </w:p>
        </w:tc>
        <w:tc>
          <w:tcPr>
            <w:tcW w:w="4616" w:type="dxa"/>
          </w:tcPr>
          <w:p w:rsidR="003535B0" w:rsidRPr="001B7B2B" w:rsidRDefault="003535B0" w:rsidP="00AC09DD">
            <w:pPr>
              <w:rPr>
                <w:rFonts w:ascii="Times New Roman" w:hAnsi="Times New Roman"/>
              </w:rPr>
            </w:pPr>
            <w:r w:rsidRPr="001B7B2B">
              <w:rPr>
                <w:rFonts w:ascii="Times New Roman" w:hAnsi="Times New Roman"/>
              </w:rPr>
              <w:t xml:space="preserve">Reich, H. (2008) Pulmonary artery catheterization. In Irwin, R, </w:t>
            </w:r>
            <w:proofErr w:type="spellStart"/>
            <w:r w:rsidRPr="001B7B2B">
              <w:rPr>
                <w:rFonts w:ascii="Times New Roman" w:hAnsi="Times New Roman"/>
              </w:rPr>
              <w:t>Rippe</w:t>
            </w:r>
            <w:proofErr w:type="spellEnd"/>
            <w:r w:rsidRPr="001B7B2B">
              <w:rPr>
                <w:rFonts w:ascii="Times New Roman" w:hAnsi="Times New Roman"/>
              </w:rPr>
              <w:t>, J., Lisbon, A., Heard, S. (</w:t>
            </w:r>
            <w:proofErr w:type="spellStart"/>
            <w:r w:rsidRPr="001B7B2B">
              <w:rPr>
                <w:rFonts w:ascii="Times New Roman" w:hAnsi="Times New Roman"/>
              </w:rPr>
              <w:t>Eds</w:t>
            </w:r>
            <w:proofErr w:type="spellEnd"/>
            <w:r w:rsidRPr="001B7B2B">
              <w:rPr>
                <w:rFonts w:ascii="Times New Roman" w:hAnsi="Times New Roman"/>
              </w:rPr>
              <w:t xml:space="preserve">). </w:t>
            </w:r>
            <w:r w:rsidRPr="001B7B2B">
              <w:rPr>
                <w:rFonts w:ascii="Times New Roman" w:hAnsi="Times New Roman"/>
                <w:i/>
              </w:rPr>
              <w:t>Procedures, Techniques, and Minimally Invasive Monitoring in Intensive Care Medicine</w:t>
            </w:r>
            <w:proofErr w:type="gramStart"/>
            <w:r w:rsidRPr="001B7B2B">
              <w:rPr>
                <w:rFonts w:ascii="Times New Roman" w:hAnsi="Times New Roman"/>
                <w:i/>
              </w:rPr>
              <w:t>,</w:t>
            </w:r>
            <w:r w:rsidRPr="001B7B2B">
              <w:rPr>
                <w:rFonts w:ascii="Times New Roman" w:hAnsi="Times New Roman"/>
              </w:rPr>
              <w:t>4</w:t>
            </w:r>
            <w:r w:rsidRPr="001B7B2B">
              <w:rPr>
                <w:rFonts w:ascii="Times New Roman" w:hAnsi="Times New Roman"/>
                <w:vertAlign w:val="superscript"/>
              </w:rPr>
              <w:t>th</w:t>
            </w:r>
            <w:proofErr w:type="gramEnd"/>
            <w:r w:rsidRPr="001B7B2B">
              <w:rPr>
                <w:rFonts w:ascii="Times New Roman" w:hAnsi="Times New Roman"/>
              </w:rPr>
              <w:t xml:space="preserve"> Ed, pp 48-65. </w:t>
            </w:r>
            <w:proofErr w:type="spellStart"/>
            <w:r w:rsidRPr="001B7B2B">
              <w:rPr>
                <w:rFonts w:ascii="Times New Roman" w:hAnsi="Times New Roman"/>
              </w:rPr>
              <w:t>Philadelphia:Wolters</w:t>
            </w:r>
            <w:proofErr w:type="spellEnd"/>
            <w:r w:rsidRPr="001B7B2B">
              <w:rPr>
                <w:rFonts w:ascii="Times New Roman" w:hAnsi="Times New Roman"/>
              </w:rPr>
              <w:t xml:space="preserve"> Kluwer Lippincott</w:t>
            </w:r>
          </w:p>
        </w:tc>
      </w:tr>
    </w:tbl>
    <w:p w:rsidR="003535B0" w:rsidRPr="001B7B2B" w:rsidRDefault="003535B0" w:rsidP="003535B0">
      <w:pPr>
        <w:ind w:left="360"/>
        <w:rPr>
          <w:rFonts w:ascii="Times New Roman" w:hAnsi="Times New Roman"/>
        </w:rPr>
      </w:pPr>
    </w:p>
    <w:p w:rsidR="003535B0" w:rsidRDefault="003535B0" w:rsidP="003535B0">
      <w:pPr>
        <w:ind w:left="360"/>
        <w:rPr>
          <w:rFonts w:ascii="Times New Roman" w:hAnsi="Times New Roman"/>
        </w:rPr>
      </w:pPr>
    </w:p>
    <w:p w:rsidR="001B7B2B" w:rsidRPr="001B7B2B" w:rsidRDefault="001B7B2B" w:rsidP="003535B0">
      <w:pPr>
        <w:ind w:left="360"/>
        <w:rPr>
          <w:rFonts w:ascii="Times New Roman" w:hAnsi="Times New Roman"/>
          <w:b/>
          <w:bCs/>
          <w:u w:val="single"/>
        </w:rPr>
      </w:pPr>
    </w:p>
    <w:p w:rsidR="003535B0" w:rsidRPr="001B7B2B" w:rsidRDefault="003535B0" w:rsidP="003535B0">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b/>
          <w:bCs/>
          <w:u w:val="single"/>
        </w:rPr>
      </w:pPr>
      <w:r w:rsidRPr="001B7B2B">
        <w:rPr>
          <w:rFonts w:ascii="Times New Roman" w:hAnsi="Times New Roman"/>
          <w:b/>
          <w:bCs/>
          <w:u w:val="single"/>
        </w:rPr>
        <w:lastRenderedPageBreak/>
        <w:t>Microscopy</w:t>
      </w:r>
    </w:p>
    <w:p w:rsidR="006B305D" w:rsidRPr="001B7B2B" w:rsidRDefault="006B305D" w:rsidP="006B305D">
      <w:pPr>
        <w:pStyle w:val="ListParagraph"/>
        <w:numPr>
          <w:ilvl w:val="0"/>
          <w:numId w:val="19"/>
        </w:num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b/>
          <w:bCs/>
          <w:u w:val="single"/>
        </w:rPr>
      </w:pPr>
      <w:r w:rsidRPr="001B7B2B">
        <w:rPr>
          <w:rFonts w:ascii="Times New Roman" w:hAnsi="Times New Roman"/>
          <w:bCs/>
        </w:rPr>
        <w:t>Discuss NP scope of practice when utilizing microscopy skills.</w:t>
      </w:r>
    </w:p>
    <w:p w:rsidR="003535B0" w:rsidRPr="001B7B2B" w:rsidRDefault="003535B0" w:rsidP="003535B0">
      <w:pPr>
        <w:numPr>
          <w:ilvl w:val="0"/>
          <w:numId w:val="14"/>
        </w:num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Describe CLIA regulations as applied to outpatient care practice.</w:t>
      </w:r>
    </w:p>
    <w:p w:rsidR="003535B0" w:rsidRPr="001B7B2B" w:rsidRDefault="003535B0" w:rsidP="003535B0">
      <w:pPr>
        <w:numPr>
          <w:ilvl w:val="0"/>
          <w:numId w:val="14"/>
        </w:num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Identify various microorganisms on microscopy examples.</w:t>
      </w:r>
    </w:p>
    <w:p w:rsidR="003535B0" w:rsidRPr="001B7B2B" w:rsidRDefault="003535B0" w:rsidP="003535B0">
      <w:pPr>
        <w:numPr>
          <w:ilvl w:val="0"/>
          <w:numId w:val="14"/>
        </w:num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Identify common microscopy findings in spun urine samples.</w:t>
      </w:r>
    </w:p>
    <w:tbl>
      <w:tblPr>
        <w:tblStyle w:val="TableGrid"/>
        <w:tblW w:w="0" w:type="auto"/>
        <w:tblInd w:w="360" w:type="dxa"/>
        <w:tblLook w:val="04A0" w:firstRow="1" w:lastRow="0" w:firstColumn="1" w:lastColumn="0" w:noHBand="0" w:noVBand="1"/>
      </w:tblPr>
      <w:tblGrid>
        <w:gridCol w:w="4788"/>
        <w:gridCol w:w="4788"/>
      </w:tblGrid>
      <w:tr w:rsidR="003535B0" w:rsidRPr="001B7B2B" w:rsidTr="00AC09DD">
        <w:tc>
          <w:tcPr>
            <w:tcW w:w="4788" w:type="dxa"/>
          </w:tcPr>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 xml:space="preserve">Required Reading </w:t>
            </w:r>
          </w:p>
        </w:tc>
        <w:tc>
          <w:tcPr>
            <w:tcW w:w="4788" w:type="dxa"/>
          </w:tcPr>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Optional Resources</w:t>
            </w:r>
          </w:p>
        </w:tc>
      </w:tr>
      <w:tr w:rsidR="003535B0" w:rsidRPr="001B7B2B" w:rsidTr="00AC09DD">
        <w:tc>
          <w:tcPr>
            <w:tcW w:w="4788" w:type="dxa"/>
          </w:tcPr>
          <w:p w:rsidR="003535B0" w:rsidRPr="001B7B2B" w:rsidRDefault="003535B0" w:rsidP="00AC09DD">
            <w:pPr>
              <w:rPr>
                <w:rFonts w:ascii="Times New Roman" w:hAnsi="Times New Roman"/>
              </w:rPr>
            </w:pPr>
            <w:proofErr w:type="spellStart"/>
            <w:r w:rsidRPr="001B7B2B">
              <w:rPr>
                <w:rFonts w:ascii="Times New Roman" w:hAnsi="Times New Roman"/>
              </w:rPr>
              <w:t>Pfenninger</w:t>
            </w:r>
            <w:proofErr w:type="spellEnd"/>
            <w:r w:rsidRPr="001B7B2B">
              <w:rPr>
                <w:rFonts w:ascii="Times New Roman" w:hAnsi="Times New Roman"/>
              </w:rPr>
              <w:t xml:space="preserve"> &amp; Fowler, Chapter 160</w:t>
            </w:r>
          </w:p>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p>
        </w:tc>
        <w:tc>
          <w:tcPr>
            <w:tcW w:w="4788" w:type="dxa"/>
          </w:tcPr>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Roberts and Hedges, Chapter 68</w:t>
            </w:r>
          </w:p>
        </w:tc>
      </w:tr>
    </w:tbl>
    <w:p w:rsidR="003535B0" w:rsidRPr="001B7B2B" w:rsidRDefault="003535B0" w:rsidP="003535B0">
      <w:pPr>
        <w:pStyle w:val="Heading6"/>
        <w:rPr>
          <w:rFonts w:ascii="Times New Roman" w:hAnsi="Times New Roman" w:cs="Times New Roman"/>
          <w:b/>
          <w:i w:val="0"/>
          <w:color w:val="auto"/>
          <w:u w:val="single"/>
        </w:rPr>
      </w:pPr>
      <w:proofErr w:type="gramStart"/>
      <w:r w:rsidRPr="001B7B2B">
        <w:rPr>
          <w:rFonts w:ascii="Times New Roman" w:hAnsi="Times New Roman" w:cs="Times New Roman"/>
          <w:b/>
          <w:i w:val="0"/>
          <w:color w:val="auto"/>
          <w:u w:val="single"/>
        </w:rPr>
        <w:t>Noninvasive  and</w:t>
      </w:r>
      <w:proofErr w:type="gramEnd"/>
      <w:r w:rsidRPr="001B7B2B">
        <w:rPr>
          <w:rFonts w:ascii="Times New Roman" w:hAnsi="Times New Roman" w:cs="Times New Roman"/>
          <w:b/>
          <w:i w:val="0"/>
          <w:color w:val="auto"/>
          <w:u w:val="single"/>
        </w:rPr>
        <w:t xml:space="preserve"> Invasive Imaging</w:t>
      </w:r>
    </w:p>
    <w:p w:rsidR="003535B0" w:rsidRPr="001B7B2B" w:rsidRDefault="003535B0" w:rsidP="003535B0">
      <w:pPr>
        <w:numPr>
          <w:ilvl w:val="0"/>
          <w:numId w:val="14"/>
        </w:num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Apply understanding of how to choose proper imaging tests</w:t>
      </w:r>
    </w:p>
    <w:p w:rsidR="003535B0" w:rsidRPr="001B7B2B" w:rsidRDefault="003535B0" w:rsidP="003535B0">
      <w:pPr>
        <w:numPr>
          <w:ilvl w:val="0"/>
          <w:numId w:val="14"/>
        </w:num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Demonstrate appropriate choices relative to particular testing needs in select patients</w:t>
      </w:r>
    </w:p>
    <w:p w:rsidR="003535B0" w:rsidRPr="001B7B2B" w:rsidRDefault="003535B0" w:rsidP="003535B0">
      <w:pPr>
        <w:numPr>
          <w:ilvl w:val="0"/>
          <w:numId w:val="14"/>
        </w:num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 xml:space="preserve">Recognize indications and contraindications of selected </w:t>
      </w:r>
      <w:proofErr w:type="spellStart"/>
      <w:r w:rsidRPr="001B7B2B">
        <w:rPr>
          <w:rFonts w:ascii="Times New Roman" w:hAnsi="Times New Roman"/>
        </w:rPr>
        <w:t>non invasive</w:t>
      </w:r>
      <w:proofErr w:type="spellEnd"/>
      <w:r w:rsidRPr="001B7B2B">
        <w:rPr>
          <w:rFonts w:ascii="Times New Roman" w:hAnsi="Times New Roman"/>
        </w:rPr>
        <w:t xml:space="preserve"> and invasive imaging tests</w:t>
      </w:r>
    </w:p>
    <w:tbl>
      <w:tblPr>
        <w:tblStyle w:val="TableGrid"/>
        <w:tblW w:w="0" w:type="auto"/>
        <w:tblInd w:w="360" w:type="dxa"/>
        <w:tblLook w:val="04A0" w:firstRow="1" w:lastRow="0" w:firstColumn="1" w:lastColumn="0" w:noHBand="0" w:noVBand="1"/>
      </w:tblPr>
      <w:tblGrid>
        <w:gridCol w:w="4788"/>
        <w:gridCol w:w="4788"/>
      </w:tblGrid>
      <w:tr w:rsidR="003535B0" w:rsidRPr="001B7B2B" w:rsidTr="00AC09DD">
        <w:tc>
          <w:tcPr>
            <w:tcW w:w="4788" w:type="dxa"/>
          </w:tcPr>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Required Readings</w:t>
            </w:r>
          </w:p>
        </w:tc>
        <w:tc>
          <w:tcPr>
            <w:tcW w:w="4788" w:type="dxa"/>
          </w:tcPr>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Optional Resources</w:t>
            </w:r>
          </w:p>
        </w:tc>
      </w:tr>
      <w:tr w:rsidR="003535B0" w:rsidRPr="001B7B2B" w:rsidTr="00AC09DD">
        <w:tc>
          <w:tcPr>
            <w:tcW w:w="4788" w:type="dxa"/>
          </w:tcPr>
          <w:p w:rsidR="003535B0" w:rsidRPr="001B7B2B" w:rsidRDefault="003535B0" w:rsidP="00AC09DD">
            <w:pPr>
              <w:rPr>
                <w:rFonts w:ascii="Times New Roman" w:hAnsi="Times New Roman"/>
              </w:rPr>
            </w:pPr>
            <w:r w:rsidRPr="001B7B2B">
              <w:rPr>
                <w:rFonts w:ascii="Times New Roman" w:hAnsi="Times New Roman"/>
              </w:rPr>
              <w:t>Herring, Chap. 10, 11, 19, 20</w:t>
            </w:r>
          </w:p>
        </w:tc>
        <w:tc>
          <w:tcPr>
            <w:tcW w:w="4788" w:type="dxa"/>
          </w:tcPr>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p>
        </w:tc>
      </w:tr>
    </w:tbl>
    <w:p w:rsidR="003535B0" w:rsidRPr="001B7B2B" w:rsidRDefault="003535B0" w:rsidP="003535B0">
      <w:pPr>
        <w:tabs>
          <w:tab w:val="left" w:pos="324"/>
          <w:tab w:val="left" w:pos="1584"/>
          <w:tab w:val="left" w:pos="2304"/>
          <w:tab w:val="left" w:pos="2880"/>
          <w:tab w:val="left" w:pos="4824"/>
          <w:tab w:val="left" w:pos="6624"/>
          <w:tab w:val="left" w:pos="7704"/>
          <w:tab w:val="left" w:pos="8694"/>
          <w:tab w:val="left" w:pos="10224"/>
        </w:tabs>
        <w:spacing w:line="360" w:lineRule="exact"/>
        <w:ind w:left="360"/>
        <w:rPr>
          <w:rFonts w:ascii="Times New Roman" w:hAnsi="Times New Roman"/>
        </w:rPr>
      </w:pPr>
    </w:p>
    <w:p w:rsidR="003535B0" w:rsidRPr="001B7B2B" w:rsidRDefault="003535B0" w:rsidP="003535B0">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b/>
          <w:u w:val="single"/>
        </w:rPr>
      </w:pPr>
      <w:r w:rsidRPr="001B7B2B">
        <w:rPr>
          <w:rFonts w:ascii="Times New Roman" w:hAnsi="Times New Roman"/>
          <w:b/>
          <w:u w:val="single"/>
        </w:rPr>
        <w:t>Pediatric Radiology</w:t>
      </w:r>
    </w:p>
    <w:p w:rsidR="003535B0" w:rsidRPr="001B7B2B" w:rsidRDefault="003535B0" w:rsidP="003535B0">
      <w:pPr>
        <w:pStyle w:val="ListParagraph"/>
        <w:numPr>
          <w:ilvl w:val="0"/>
          <w:numId w:val="23"/>
        </w:num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b/>
          <w:u w:val="single"/>
        </w:rPr>
      </w:pPr>
      <w:r w:rsidRPr="001B7B2B">
        <w:rPr>
          <w:rFonts w:ascii="Times New Roman" w:hAnsi="Times New Roman"/>
        </w:rPr>
        <w:t>Compare pediatric and adult anatomic landmarks on chest radiographs</w:t>
      </w:r>
    </w:p>
    <w:p w:rsidR="003535B0" w:rsidRPr="001B7B2B" w:rsidRDefault="003535B0" w:rsidP="003535B0">
      <w:pPr>
        <w:pStyle w:val="ListParagraph"/>
        <w:numPr>
          <w:ilvl w:val="0"/>
          <w:numId w:val="23"/>
        </w:num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b/>
          <w:u w:val="single"/>
        </w:rPr>
      </w:pPr>
      <w:r w:rsidRPr="001B7B2B">
        <w:rPr>
          <w:rFonts w:ascii="Times New Roman" w:hAnsi="Times New Roman"/>
        </w:rPr>
        <w:t>Determine common line and tube placements on selected pediatric radiographs</w:t>
      </w:r>
    </w:p>
    <w:p w:rsidR="003535B0" w:rsidRPr="001B7B2B" w:rsidRDefault="003535B0" w:rsidP="003535B0">
      <w:pPr>
        <w:pStyle w:val="ListParagraph"/>
        <w:numPr>
          <w:ilvl w:val="0"/>
          <w:numId w:val="23"/>
        </w:num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b/>
          <w:u w:val="single"/>
        </w:rPr>
      </w:pPr>
      <w:r w:rsidRPr="001B7B2B">
        <w:rPr>
          <w:rFonts w:ascii="Times New Roman" w:hAnsi="Times New Roman"/>
        </w:rPr>
        <w:t>Understand the radiographic concept of silhouetting.</w:t>
      </w:r>
    </w:p>
    <w:p w:rsidR="003535B0" w:rsidRPr="001B7B2B" w:rsidRDefault="003535B0" w:rsidP="003535B0">
      <w:pPr>
        <w:pStyle w:val="ListParagraph"/>
        <w:numPr>
          <w:ilvl w:val="0"/>
          <w:numId w:val="23"/>
        </w:num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b/>
          <w:u w:val="single"/>
        </w:rPr>
      </w:pPr>
      <w:r w:rsidRPr="001B7B2B">
        <w:rPr>
          <w:rFonts w:ascii="Times New Roman" w:hAnsi="Times New Roman"/>
        </w:rPr>
        <w:t>Describe selected pathology on chest radiographs</w:t>
      </w:r>
    </w:p>
    <w:p w:rsidR="003535B0" w:rsidRPr="001B7B2B" w:rsidRDefault="003535B0" w:rsidP="003535B0">
      <w:pPr>
        <w:tabs>
          <w:tab w:val="left" w:pos="324"/>
          <w:tab w:val="left" w:pos="1584"/>
          <w:tab w:val="left" w:pos="2304"/>
          <w:tab w:val="left" w:pos="2880"/>
          <w:tab w:val="left" w:pos="4824"/>
          <w:tab w:val="left" w:pos="6624"/>
          <w:tab w:val="left" w:pos="7704"/>
          <w:tab w:val="left" w:pos="8694"/>
          <w:tab w:val="left" w:pos="10224"/>
        </w:tabs>
        <w:spacing w:line="360" w:lineRule="exact"/>
        <w:ind w:left="360"/>
        <w:rPr>
          <w:rFonts w:ascii="Times New Roman" w:hAnsi="Times New Roman"/>
          <w:b/>
          <w:u w:val="single"/>
        </w:rPr>
      </w:pPr>
    </w:p>
    <w:tbl>
      <w:tblPr>
        <w:tblStyle w:val="TableGrid"/>
        <w:tblW w:w="0" w:type="auto"/>
        <w:tblInd w:w="360" w:type="dxa"/>
        <w:tblLook w:val="04A0" w:firstRow="1" w:lastRow="0" w:firstColumn="1" w:lastColumn="0" w:noHBand="0" w:noVBand="1"/>
      </w:tblPr>
      <w:tblGrid>
        <w:gridCol w:w="4788"/>
        <w:gridCol w:w="4788"/>
      </w:tblGrid>
      <w:tr w:rsidR="003535B0" w:rsidRPr="001B7B2B" w:rsidTr="00AC09DD">
        <w:tc>
          <w:tcPr>
            <w:tcW w:w="4788" w:type="dxa"/>
            <w:tcBorders>
              <w:top w:val="single" w:sz="4" w:space="0" w:color="auto"/>
              <w:left w:val="single" w:sz="4" w:space="0" w:color="auto"/>
              <w:bottom w:val="single" w:sz="4" w:space="0" w:color="auto"/>
              <w:right w:val="single" w:sz="4" w:space="0" w:color="auto"/>
            </w:tcBorders>
            <w:hideMark/>
          </w:tcPr>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Required Readings</w:t>
            </w:r>
          </w:p>
        </w:tc>
        <w:tc>
          <w:tcPr>
            <w:tcW w:w="4788" w:type="dxa"/>
            <w:tcBorders>
              <w:top w:val="single" w:sz="4" w:space="0" w:color="auto"/>
              <w:left w:val="single" w:sz="4" w:space="0" w:color="auto"/>
              <w:bottom w:val="single" w:sz="4" w:space="0" w:color="auto"/>
              <w:right w:val="single" w:sz="4" w:space="0" w:color="auto"/>
            </w:tcBorders>
            <w:hideMark/>
          </w:tcPr>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Optional Resources</w:t>
            </w:r>
          </w:p>
        </w:tc>
      </w:tr>
      <w:tr w:rsidR="003535B0" w:rsidRPr="001B7B2B" w:rsidTr="00AC09DD">
        <w:tc>
          <w:tcPr>
            <w:tcW w:w="4788" w:type="dxa"/>
            <w:tcBorders>
              <w:top w:val="single" w:sz="4" w:space="0" w:color="auto"/>
              <w:left w:val="single" w:sz="4" w:space="0" w:color="auto"/>
              <w:bottom w:val="single" w:sz="4" w:space="0" w:color="auto"/>
              <w:right w:val="single" w:sz="4" w:space="0" w:color="auto"/>
            </w:tcBorders>
            <w:hideMark/>
          </w:tcPr>
          <w:p w:rsidR="003535B0" w:rsidRPr="001B7B2B" w:rsidRDefault="003535B0" w:rsidP="00AC09DD">
            <w:pPr>
              <w:rPr>
                <w:rFonts w:ascii="Times New Roman" w:hAnsi="Times New Roman"/>
              </w:rPr>
            </w:pPr>
            <w:r w:rsidRPr="001B7B2B">
              <w:rPr>
                <w:rFonts w:ascii="Times New Roman" w:hAnsi="Times New Roman"/>
              </w:rPr>
              <w:t xml:space="preserve">None </w:t>
            </w:r>
          </w:p>
        </w:tc>
        <w:tc>
          <w:tcPr>
            <w:tcW w:w="4788" w:type="dxa"/>
            <w:tcBorders>
              <w:top w:val="single" w:sz="4" w:space="0" w:color="auto"/>
              <w:left w:val="single" w:sz="4" w:space="0" w:color="auto"/>
              <w:bottom w:val="single" w:sz="4" w:space="0" w:color="auto"/>
              <w:right w:val="single" w:sz="4" w:space="0" w:color="auto"/>
            </w:tcBorders>
            <w:hideMark/>
          </w:tcPr>
          <w:p w:rsidR="003535B0" w:rsidRPr="001B7B2B" w:rsidRDefault="00E06362"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hyperlink r:id="rId77" w:history="1">
              <w:r w:rsidR="003535B0" w:rsidRPr="001B7B2B">
                <w:rPr>
                  <w:rStyle w:val="Hyperlink"/>
                  <w:rFonts w:ascii="Times New Roman" w:eastAsiaTheme="majorEastAsia" w:hAnsi="Times New Roman"/>
                </w:rPr>
                <w:t>http://www.med-ed.virginia.edu/courses/rad</w:t>
              </w:r>
            </w:hyperlink>
          </w:p>
          <w:p w:rsidR="003535B0" w:rsidRPr="001B7B2B" w:rsidRDefault="003535B0" w:rsidP="003535B0">
            <w:pPr>
              <w:pStyle w:val="ListParagraph"/>
              <w:numPr>
                <w:ilvl w:val="0"/>
                <w:numId w:val="24"/>
              </w:num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Pediatric radiology module</w:t>
            </w:r>
          </w:p>
        </w:tc>
      </w:tr>
    </w:tbl>
    <w:p w:rsidR="003535B0" w:rsidRPr="001B7B2B" w:rsidRDefault="003535B0" w:rsidP="003535B0">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b/>
          <w:u w:val="single"/>
        </w:rPr>
      </w:pPr>
      <w:r w:rsidRPr="001B7B2B">
        <w:rPr>
          <w:rFonts w:ascii="Times New Roman" w:hAnsi="Times New Roman"/>
          <w:b/>
          <w:u w:val="single"/>
        </w:rPr>
        <w:t>Procedure Documentation</w:t>
      </w:r>
    </w:p>
    <w:p w:rsidR="003535B0" w:rsidRPr="001B7B2B" w:rsidRDefault="003535B0" w:rsidP="003535B0">
      <w:pPr>
        <w:numPr>
          <w:ilvl w:val="0"/>
          <w:numId w:val="18"/>
        </w:num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Discuss guidelines for pre-procedure notes, consents and procedure notes.</w:t>
      </w:r>
    </w:p>
    <w:tbl>
      <w:tblPr>
        <w:tblStyle w:val="TableGrid"/>
        <w:tblW w:w="0" w:type="auto"/>
        <w:tblInd w:w="360" w:type="dxa"/>
        <w:tblLook w:val="04A0" w:firstRow="1" w:lastRow="0" w:firstColumn="1" w:lastColumn="0" w:noHBand="0" w:noVBand="1"/>
      </w:tblPr>
      <w:tblGrid>
        <w:gridCol w:w="4788"/>
        <w:gridCol w:w="4788"/>
      </w:tblGrid>
      <w:tr w:rsidR="003535B0" w:rsidRPr="001B7B2B" w:rsidTr="00AC09DD">
        <w:tc>
          <w:tcPr>
            <w:tcW w:w="4788" w:type="dxa"/>
          </w:tcPr>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Required Reading</w:t>
            </w:r>
          </w:p>
        </w:tc>
        <w:tc>
          <w:tcPr>
            <w:tcW w:w="4788" w:type="dxa"/>
          </w:tcPr>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Optional Resources</w:t>
            </w:r>
          </w:p>
        </w:tc>
      </w:tr>
      <w:tr w:rsidR="003535B0" w:rsidRPr="001B7B2B" w:rsidTr="00AC09DD">
        <w:tc>
          <w:tcPr>
            <w:tcW w:w="4788" w:type="dxa"/>
          </w:tcPr>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proofErr w:type="spellStart"/>
            <w:r w:rsidRPr="001B7B2B">
              <w:rPr>
                <w:rFonts w:ascii="Times New Roman" w:hAnsi="Times New Roman"/>
              </w:rPr>
              <w:t>Pfenninger</w:t>
            </w:r>
            <w:proofErr w:type="spellEnd"/>
            <w:r w:rsidRPr="001B7B2B">
              <w:rPr>
                <w:rFonts w:ascii="Times New Roman" w:hAnsi="Times New Roman"/>
              </w:rPr>
              <w:t xml:space="preserve"> and Fowler, Appendix B, Appendix C, Appendix J</w:t>
            </w:r>
          </w:p>
        </w:tc>
        <w:tc>
          <w:tcPr>
            <w:tcW w:w="4788" w:type="dxa"/>
          </w:tcPr>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p>
        </w:tc>
      </w:tr>
    </w:tbl>
    <w:p w:rsidR="003535B0" w:rsidRPr="001B7B2B" w:rsidRDefault="003535B0" w:rsidP="003535B0">
      <w:pPr>
        <w:pStyle w:val="Heading6"/>
        <w:rPr>
          <w:rFonts w:ascii="Times New Roman" w:hAnsi="Times New Roman" w:cs="Times New Roman"/>
          <w:b/>
          <w:i w:val="0"/>
          <w:color w:val="auto"/>
          <w:u w:val="single"/>
        </w:rPr>
      </w:pPr>
      <w:r w:rsidRPr="001B7B2B">
        <w:rPr>
          <w:rFonts w:ascii="Times New Roman" w:hAnsi="Times New Roman" w:cs="Times New Roman"/>
          <w:b/>
          <w:i w:val="0"/>
          <w:color w:val="auto"/>
          <w:u w:val="single"/>
        </w:rPr>
        <w:t>Pulmonary Function Testing</w:t>
      </w:r>
    </w:p>
    <w:p w:rsidR="003535B0" w:rsidRPr="001B7B2B" w:rsidRDefault="003535B0" w:rsidP="003535B0">
      <w:pPr>
        <w:numPr>
          <w:ilvl w:val="0"/>
          <w:numId w:val="14"/>
        </w:num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Examine and compare the different inhaler devices that are currently available in the United States.</w:t>
      </w:r>
    </w:p>
    <w:p w:rsidR="003535B0" w:rsidRPr="001B7B2B" w:rsidRDefault="003535B0" w:rsidP="003535B0">
      <w:pPr>
        <w:numPr>
          <w:ilvl w:val="0"/>
          <w:numId w:val="14"/>
        </w:num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Discriminate between obstructive and restrictive pulmonary function tests.</w:t>
      </w:r>
    </w:p>
    <w:p w:rsidR="003535B0" w:rsidRPr="001B7B2B" w:rsidRDefault="003535B0" w:rsidP="003535B0">
      <w:pPr>
        <w:numPr>
          <w:ilvl w:val="0"/>
          <w:numId w:val="14"/>
        </w:num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 xml:space="preserve">Assess </w:t>
      </w:r>
      <w:proofErr w:type="spellStart"/>
      <w:r w:rsidRPr="001B7B2B">
        <w:rPr>
          <w:rFonts w:ascii="Times New Roman" w:hAnsi="Times New Roman"/>
        </w:rPr>
        <w:t>spirometry</w:t>
      </w:r>
      <w:proofErr w:type="spellEnd"/>
      <w:r w:rsidRPr="001B7B2B">
        <w:rPr>
          <w:rFonts w:ascii="Times New Roman" w:hAnsi="Times New Roman"/>
        </w:rPr>
        <w:t xml:space="preserve"> tracings and describe the results.</w:t>
      </w:r>
    </w:p>
    <w:tbl>
      <w:tblPr>
        <w:tblStyle w:val="TableGrid"/>
        <w:tblW w:w="0" w:type="auto"/>
        <w:tblInd w:w="360" w:type="dxa"/>
        <w:tblLook w:val="04A0" w:firstRow="1" w:lastRow="0" w:firstColumn="1" w:lastColumn="0" w:noHBand="0" w:noVBand="1"/>
      </w:tblPr>
      <w:tblGrid>
        <w:gridCol w:w="4609"/>
        <w:gridCol w:w="4607"/>
      </w:tblGrid>
      <w:tr w:rsidR="003535B0" w:rsidRPr="001B7B2B" w:rsidTr="00AC09DD">
        <w:tc>
          <w:tcPr>
            <w:tcW w:w="4609" w:type="dxa"/>
          </w:tcPr>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Required Reading</w:t>
            </w:r>
          </w:p>
        </w:tc>
        <w:tc>
          <w:tcPr>
            <w:tcW w:w="4607" w:type="dxa"/>
          </w:tcPr>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Optional Resources</w:t>
            </w:r>
          </w:p>
        </w:tc>
      </w:tr>
      <w:tr w:rsidR="003535B0" w:rsidRPr="001B7B2B" w:rsidTr="00AC09DD">
        <w:tc>
          <w:tcPr>
            <w:tcW w:w="4609" w:type="dxa"/>
          </w:tcPr>
          <w:p w:rsidR="003535B0" w:rsidRPr="001B7B2B" w:rsidRDefault="003535B0" w:rsidP="00AC09DD">
            <w:pPr>
              <w:rPr>
                <w:rFonts w:ascii="Times New Roman" w:hAnsi="Times New Roman"/>
              </w:rPr>
            </w:pPr>
            <w:proofErr w:type="spellStart"/>
            <w:r w:rsidRPr="001B7B2B">
              <w:rPr>
                <w:rFonts w:ascii="Times New Roman" w:hAnsi="Times New Roman"/>
              </w:rPr>
              <w:t>Pfenninger</w:t>
            </w:r>
            <w:proofErr w:type="spellEnd"/>
            <w:r w:rsidRPr="001B7B2B">
              <w:rPr>
                <w:rFonts w:ascii="Times New Roman" w:hAnsi="Times New Roman"/>
              </w:rPr>
              <w:t xml:space="preserve"> and Fowler, Chapter 91</w:t>
            </w:r>
          </w:p>
        </w:tc>
        <w:tc>
          <w:tcPr>
            <w:tcW w:w="4607" w:type="dxa"/>
          </w:tcPr>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Roberts and Hedges, Chapter 2</w:t>
            </w:r>
          </w:p>
        </w:tc>
      </w:tr>
    </w:tbl>
    <w:p w:rsidR="003535B0" w:rsidRPr="001B7B2B" w:rsidRDefault="003535B0" w:rsidP="003535B0">
      <w:pPr>
        <w:rPr>
          <w:rFonts w:ascii="Times New Roman" w:hAnsi="Times New Roman"/>
          <w:b/>
          <w:bCs/>
          <w:u w:val="single"/>
        </w:rPr>
      </w:pPr>
      <w:r w:rsidRPr="001B7B2B">
        <w:rPr>
          <w:rFonts w:ascii="Times New Roman" w:hAnsi="Times New Roman"/>
          <w:b/>
          <w:bCs/>
          <w:u w:val="single"/>
        </w:rPr>
        <w:lastRenderedPageBreak/>
        <w:t>Respiratory Procedures</w:t>
      </w:r>
    </w:p>
    <w:p w:rsidR="003535B0" w:rsidRPr="001B7B2B" w:rsidRDefault="003535B0" w:rsidP="003535B0">
      <w:pPr>
        <w:numPr>
          <w:ilvl w:val="0"/>
          <w:numId w:val="16"/>
        </w:numPr>
        <w:rPr>
          <w:rFonts w:ascii="Times New Roman" w:hAnsi="Times New Roman"/>
        </w:rPr>
      </w:pPr>
      <w:r w:rsidRPr="001B7B2B">
        <w:rPr>
          <w:rFonts w:ascii="Times New Roman" w:hAnsi="Times New Roman"/>
        </w:rPr>
        <w:t>Identify indications for insertion of artificial airways.</w:t>
      </w:r>
    </w:p>
    <w:p w:rsidR="003535B0" w:rsidRPr="001B7B2B" w:rsidRDefault="003535B0" w:rsidP="003535B0">
      <w:pPr>
        <w:numPr>
          <w:ilvl w:val="0"/>
          <w:numId w:val="16"/>
        </w:numPr>
        <w:rPr>
          <w:rFonts w:ascii="Times New Roman" w:hAnsi="Times New Roman"/>
        </w:rPr>
      </w:pPr>
      <w:r w:rsidRPr="001B7B2B">
        <w:rPr>
          <w:rFonts w:ascii="Times New Roman" w:hAnsi="Times New Roman"/>
        </w:rPr>
        <w:t>Select pharmacologic agents used in insertion of artificial airways</w:t>
      </w:r>
    </w:p>
    <w:p w:rsidR="003535B0" w:rsidRPr="001B7B2B" w:rsidRDefault="003535B0" w:rsidP="003535B0">
      <w:pPr>
        <w:numPr>
          <w:ilvl w:val="0"/>
          <w:numId w:val="16"/>
        </w:numPr>
        <w:rPr>
          <w:rFonts w:ascii="Times New Roman" w:hAnsi="Times New Roman"/>
        </w:rPr>
      </w:pPr>
      <w:r w:rsidRPr="001B7B2B">
        <w:rPr>
          <w:rFonts w:ascii="Times New Roman" w:hAnsi="Times New Roman"/>
        </w:rPr>
        <w:t>Demonstrate intubation procedures.</w:t>
      </w:r>
    </w:p>
    <w:tbl>
      <w:tblPr>
        <w:tblStyle w:val="TableGrid"/>
        <w:tblW w:w="0" w:type="auto"/>
        <w:tblInd w:w="360" w:type="dxa"/>
        <w:tblLook w:val="04A0" w:firstRow="1" w:lastRow="0" w:firstColumn="1" w:lastColumn="0" w:noHBand="0" w:noVBand="1"/>
      </w:tblPr>
      <w:tblGrid>
        <w:gridCol w:w="4788"/>
        <w:gridCol w:w="4788"/>
      </w:tblGrid>
      <w:tr w:rsidR="003535B0" w:rsidRPr="001B7B2B" w:rsidTr="00AC09DD">
        <w:tc>
          <w:tcPr>
            <w:tcW w:w="4788" w:type="dxa"/>
          </w:tcPr>
          <w:p w:rsidR="003535B0" w:rsidRPr="001B7B2B" w:rsidRDefault="003535B0" w:rsidP="00AC09DD">
            <w:pPr>
              <w:rPr>
                <w:rFonts w:ascii="Times New Roman" w:hAnsi="Times New Roman"/>
              </w:rPr>
            </w:pPr>
            <w:r w:rsidRPr="001B7B2B">
              <w:rPr>
                <w:rFonts w:ascii="Times New Roman" w:hAnsi="Times New Roman"/>
              </w:rPr>
              <w:t>Required Readings</w:t>
            </w:r>
          </w:p>
        </w:tc>
        <w:tc>
          <w:tcPr>
            <w:tcW w:w="4788" w:type="dxa"/>
          </w:tcPr>
          <w:p w:rsidR="003535B0" w:rsidRPr="001B7B2B" w:rsidRDefault="003535B0" w:rsidP="00AC09DD">
            <w:pPr>
              <w:rPr>
                <w:rFonts w:ascii="Times New Roman" w:hAnsi="Times New Roman"/>
              </w:rPr>
            </w:pPr>
            <w:r w:rsidRPr="001B7B2B">
              <w:rPr>
                <w:rFonts w:ascii="Times New Roman" w:hAnsi="Times New Roman"/>
              </w:rPr>
              <w:t>Optional Resources</w:t>
            </w:r>
          </w:p>
        </w:tc>
      </w:tr>
      <w:tr w:rsidR="003535B0" w:rsidRPr="001B7B2B" w:rsidTr="00AC09DD">
        <w:tc>
          <w:tcPr>
            <w:tcW w:w="4788" w:type="dxa"/>
          </w:tcPr>
          <w:p w:rsidR="003535B0" w:rsidRPr="001B7B2B" w:rsidRDefault="003535B0" w:rsidP="00AC09DD">
            <w:pPr>
              <w:rPr>
                <w:rFonts w:ascii="Times New Roman" w:hAnsi="Times New Roman"/>
              </w:rPr>
            </w:pPr>
            <w:proofErr w:type="spellStart"/>
            <w:r w:rsidRPr="001B7B2B">
              <w:rPr>
                <w:rFonts w:ascii="Times New Roman" w:hAnsi="Times New Roman"/>
              </w:rPr>
              <w:t>Pfenninger</w:t>
            </w:r>
            <w:proofErr w:type="spellEnd"/>
            <w:r w:rsidRPr="001B7B2B">
              <w:rPr>
                <w:rFonts w:ascii="Times New Roman" w:hAnsi="Times New Roman"/>
              </w:rPr>
              <w:t xml:space="preserve"> and Fowler, Chapters 213 </w:t>
            </w:r>
          </w:p>
        </w:tc>
        <w:tc>
          <w:tcPr>
            <w:tcW w:w="4788" w:type="dxa"/>
          </w:tcPr>
          <w:p w:rsidR="003535B0" w:rsidRPr="001B7B2B" w:rsidRDefault="003535B0" w:rsidP="00AC09DD">
            <w:pPr>
              <w:rPr>
                <w:rFonts w:ascii="Times New Roman" w:hAnsi="Times New Roman"/>
              </w:rPr>
            </w:pPr>
            <w:r w:rsidRPr="001B7B2B">
              <w:rPr>
                <w:rFonts w:ascii="Times New Roman" w:hAnsi="Times New Roman"/>
              </w:rPr>
              <w:t>Roberts and Hedges, Chapters 2,3,4 ,5</w:t>
            </w:r>
          </w:p>
        </w:tc>
      </w:tr>
    </w:tbl>
    <w:p w:rsidR="003535B0" w:rsidRPr="001B7B2B" w:rsidRDefault="003535B0" w:rsidP="003535B0">
      <w:pPr>
        <w:pStyle w:val="Heading6"/>
        <w:rPr>
          <w:rFonts w:ascii="Times New Roman" w:hAnsi="Times New Roman" w:cs="Times New Roman"/>
          <w:b/>
          <w:i w:val="0"/>
          <w:color w:val="auto"/>
          <w:u w:val="single"/>
        </w:rPr>
      </w:pPr>
    </w:p>
    <w:p w:rsidR="003535B0" w:rsidRPr="001B7B2B" w:rsidRDefault="003535B0" w:rsidP="003535B0">
      <w:pPr>
        <w:pStyle w:val="Heading6"/>
        <w:rPr>
          <w:rFonts w:ascii="Times New Roman" w:hAnsi="Times New Roman" w:cs="Times New Roman"/>
          <w:b/>
          <w:i w:val="0"/>
          <w:color w:val="auto"/>
          <w:u w:val="single"/>
        </w:rPr>
      </w:pPr>
      <w:r w:rsidRPr="001B7B2B">
        <w:rPr>
          <w:rFonts w:ascii="Times New Roman" w:hAnsi="Times New Roman" w:cs="Times New Roman"/>
          <w:b/>
          <w:i w:val="0"/>
          <w:color w:val="auto"/>
          <w:u w:val="single"/>
        </w:rPr>
        <w:t>Splinting/Musculoskeletal Procedures</w:t>
      </w:r>
    </w:p>
    <w:p w:rsidR="003535B0" w:rsidRPr="001B7B2B" w:rsidRDefault="003535B0" w:rsidP="003535B0">
      <w:pPr>
        <w:numPr>
          <w:ilvl w:val="0"/>
          <w:numId w:val="14"/>
        </w:num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Demonstrate the application of various splints and orthopedic appliances to upper and lower extremities.</w:t>
      </w:r>
    </w:p>
    <w:p w:rsidR="003535B0" w:rsidRPr="001B7B2B" w:rsidRDefault="003535B0" w:rsidP="003535B0">
      <w:pPr>
        <w:numPr>
          <w:ilvl w:val="0"/>
          <w:numId w:val="14"/>
        </w:num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 xml:space="preserve">Review indications and potential complications of splints </w:t>
      </w:r>
    </w:p>
    <w:p w:rsidR="003535B0" w:rsidRPr="001B7B2B" w:rsidRDefault="003535B0" w:rsidP="003535B0">
      <w:pPr>
        <w:numPr>
          <w:ilvl w:val="0"/>
          <w:numId w:val="14"/>
        </w:num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Determine post application care and discharge teaching priorities</w:t>
      </w:r>
    </w:p>
    <w:p w:rsidR="003535B0" w:rsidRPr="001B7B2B" w:rsidRDefault="003535B0" w:rsidP="003535B0">
      <w:pPr>
        <w:numPr>
          <w:ilvl w:val="0"/>
          <w:numId w:val="14"/>
        </w:num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Demonstrate joint aspiration/injection techniques</w:t>
      </w:r>
    </w:p>
    <w:p w:rsidR="003535B0" w:rsidRPr="001B7B2B" w:rsidRDefault="003535B0" w:rsidP="003535B0">
      <w:pPr>
        <w:tabs>
          <w:tab w:val="left" w:pos="324"/>
          <w:tab w:val="left" w:pos="1584"/>
          <w:tab w:val="left" w:pos="2304"/>
          <w:tab w:val="left" w:pos="2880"/>
          <w:tab w:val="left" w:pos="4824"/>
          <w:tab w:val="left" w:pos="6624"/>
          <w:tab w:val="left" w:pos="7704"/>
          <w:tab w:val="left" w:pos="8694"/>
          <w:tab w:val="left" w:pos="10224"/>
        </w:tabs>
        <w:spacing w:line="360" w:lineRule="exact"/>
        <w:ind w:left="360"/>
        <w:rPr>
          <w:rFonts w:ascii="Times New Roman" w:hAnsi="Times New Roman"/>
        </w:rPr>
      </w:pPr>
    </w:p>
    <w:tbl>
      <w:tblPr>
        <w:tblStyle w:val="TableGrid"/>
        <w:tblW w:w="0" w:type="auto"/>
        <w:tblInd w:w="360" w:type="dxa"/>
        <w:tblLook w:val="04A0" w:firstRow="1" w:lastRow="0" w:firstColumn="1" w:lastColumn="0" w:noHBand="0" w:noVBand="1"/>
      </w:tblPr>
      <w:tblGrid>
        <w:gridCol w:w="4788"/>
        <w:gridCol w:w="4788"/>
      </w:tblGrid>
      <w:tr w:rsidR="003535B0" w:rsidRPr="001B7B2B" w:rsidTr="00AC09DD">
        <w:tc>
          <w:tcPr>
            <w:tcW w:w="4788" w:type="dxa"/>
          </w:tcPr>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Required Reading</w:t>
            </w:r>
          </w:p>
        </w:tc>
        <w:tc>
          <w:tcPr>
            <w:tcW w:w="4788" w:type="dxa"/>
          </w:tcPr>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Optional Resources</w:t>
            </w:r>
          </w:p>
        </w:tc>
      </w:tr>
      <w:tr w:rsidR="003535B0" w:rsidRPr="001B7B2B" w:rsidTr="00AC09DD">
        <w:tc>
          <w:tcPr>
            <w:tcW w:w="4788" w:type="dxa"/>
          </w:tcPr>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proofErr w:type="spellStart"/>
            <w:r w:rsidRPr="001B7B2B">
              <w:rPr>
                <w:rFonts w:ascii="Times New Roman" w:hAnsi="Times New Roman"/>
              </w:rPr>
              <w:t>Pfenninger</w:t>
            </w:r>
            <w:proofErr w:type="spellEnd"/>
            <w:r w:rsidRPr="001B7B2B">
              <w:rPr>
                <w:rFonts w:ascii="Times New Roman" w:hAnsi="Times New Roman"/>
              </w:rPr>
              <w:t xml:space="preserve"> and </w:t>
            </w:r>
            <w:proofErr w:type="spellStart"/>
            <w:r w:rsidRPr="001B7B2B">
              <w:rPr>
                <w:rFonts w:ascii="Times New Roman" w:hAnsi="Times New Roman"/>
              </w:rPr>
              <w:t>Fowler,Chapters</w:t>
            </w:r>
            <w:proofErr w:type="spellEnd"/>
            <w:r w:rsidRPr="001B7B2B">
              <w:rPr>
                <w:rFonts w:ascii="Times New Roman" w:hAnsi="Times New Roman"/>
              </w:rPr>
              <w:t xml:space="preserve"> Chapters 186,187,188, 192, 193</w:t>
            </w:r>
          </w:p>
        </w:tc>
        <w:tc>
          <w:tcPr>
            <w:tcW w:w="4788" w:type="dxa"/>
          </w:tcPr>
          <w:p w:rsidR="003535B0" w:rsidRPr="001B7B2B" w:rsidRDefault="003535B0" w:rsidP="00AC09DD">
            <w:pPr>
              <w:rPr>
                <w:rFonts w:ascii="Times New Roman" w:hAnsi="Times New Roman"/>
              </w:rPr>
            </w:pPr>
            <w:r w:rsidRPr="001B7B2B">
              <w:rPr>
                <w:rFonts w:ascii="Times New Roman" w:hAnsi="Times New Roman"/>
              </w:rPr>
              <w:t>Campo and Lafferty, Chapter 33,34,39</w:t>
            </w:r>
          </w:p>
        </w:tc>
      </w:tr>
    </w:tbl>
    <w:p w:rsidR="003535B0" w:rsidRPr="001B7B2B" w:rsidRDefault="003535B0" w:rsidP="003535B0">
      <w:pPr>
        <w:pStyle w:val="Heading6"/>
        <w:rPr>
          <w:rFonts w:ascii="Times New Roman" w:hAnsi="Times New Roman" w:cs="Times New Roman"/>
          <w:b/>
          <w:i w:val="0"/>
          <w:color w:val="auto"/>
          <w:u w:val="single"/>
        </w:rPr>
      </w:pPr>
      <w:proofErr w:type="gramStart"/>
      <w:r w:rsidRPr="001B7B2B">
        <w:rPr>
          <w:rFonts w:ascii="Times New Roman" w:hAnsi="Times New Roman" w:cs="Times New Roman"/>
          <w:b/>
          <w:i w:val="0"/>
          <w:color w:val="auto"/>
          <w:u w:val="single"/>
        </w:rPr>
        <w:t>Suturing/</w:t>
      </w:r>
      <w:proofErr w:type="spellStart"/>
      <w:r w:rsidRPr="001B7B2B">
        <w:rPr>
          <w:rFonts w:ascii="Times New Roman" w:hAnsi="Times New Roman" w:cs="Times New Roman"/>
          <w:b/>
          <w:i w:val="0"/>
          <w:color w:val="auto"/>
          <w:u w:val="single"/>
        </w:rPr>
        <w:t>Derm</w:t>
      </w:r>
      <w:proofErr w:type="spellEnd"/>
      <w:r w:rsidRPr="001B7B2B">
        <w:rPr>
          <w:rFonts w:ascii="Times New Roman" w:hAnsi="Times New Roman" w:cs="Times New Roman"/>
          <w:b/>
          <w:i w:val="0"/>
          <w:color w:val="auto"/>
          <w:u w:val="single"/>
        </w:rPr>
        <w:t>.</w:t>
      </w:r>
      <w:proofErr w:type="gramEnd"/>
      <w:r w:rsidRPr="001B7B2B">
        <w:rPr>
          <w:rFonts w:ascii="Times New Roman" w:hAnsi="Times New Roman" w:cs="Times New Roman"/>
          <w:b/>
          <w:i w:val="0"/>
          <w:color w:val="auto"/>
          <w:u w:val="single"/>
        </w:rPr>
        <w:t xml:space="preserve"> Procedures</w:t>
      </w:r>
    </w:p>
    <w:p w:rsidR="003535B0" w:rsidRPr="001B7B2B" w:rsidRDefault="003535B0" w:rsidP="003535B0">
      <w:pPr>
        <w:pStyle w:val="Heading6"/>
        <w:numPr>
          <w:ilvl w:val="0"/>
          <w:numId w:val="19"/>
        </w:numPr>
        <w:rPr>
          <w:rFonts w:ascii="Times New Roman" w:hAnsi="Times New Roman" w:cs="Times New Roman"/>
          <w:i w:val="0"/>
        </w:rPr>
      </w:pPr>
      <w:r w:rsidRPr="001B7B2B">
        <w:rPr>
          <w:rFonts w:ascii="Times New Roman" w:hAnsi="Times New Roman" w:cs="Times New Roman"/>
          <w:i w:val="0"/>
          <w:color w:val="auto"/>
        </w:rPr>
        <w:t>Demonstrate skills in simple suturing techniques and local anesthesia</w:t>
      </w:r>
      <w:r w:rsidRPr="001B7B2B">
        <w:rPr>
          <w:rFonts w:ascii="Times New Roman" w:hAnsi="Times New Roman" w:cs="Times New Roman"/>
          <w:i w:val="0"/>
        </w:rPr>
        <w:t>.</w:t>
      </w:r>
    </w:p>
    <w:p w:rsidR="003535B0" w:rsidRPr="001B7B2B" w:rsidRDefault="003535B0" w:rsidP="003535B0">
      <w:pPr>
        <w:numPr>
          <w:ilvl w:val="0"/>
          <w:numId w:val="14"/>
        </w:num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Apply knowledge to incise and drain infected abscesses.</w:t>
      </w:r>
    </w:p>
    <w:p w:rsidR="003535B0" w:rsidRPr="001B7B2B" w:rsidRDefault="003535B0" w:rsidP="003535B0">
      <w:pPr>
        <w:numPr>
          <w:ilvl w:val="0"/>
          <w:numId w:val="14"/>
        </w:num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u w:val="single"/>
        </w:rPr>
      </w:pPr>
      <w:r w:rsidRPr="001B7B2B">
        <w:rPr>
          <w:rFonts w:ascii="Times New Roman" w:hAnsi="Times New Roman"/>
        </w:rPr>
        <w:t>Perform simple shave, excision and punch biopsies</w:t>
      </w:r>
    </w:p>
    <w:p w:rsidR="003535B0" w:rsidRPr="001B7B2B" w:rsidRDefault="003535B0" w:rsidP="003535B0">
      <w:pPr>
        <w:numPr>
          <w:ilvl w:val="0"/>
          <w:numId w:val="14"/>
        </w:num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u w:val="single"/>
        </w:rPr>
      </w:pPr>
      <w:r w:rsidRPr="001B7B2B">
        <w:rPr>
          <w:rFonts w:ascii="Times New Roman" w:hAnsi="Times New Roman"/>
        </w:rPr>
        <w:t>Apply knowledge to perform toenail removal procedure</w:t>
      </w:r>
    </w:p>
    <w:tbl>
      <w:tblPr>
        <w:tblStyle w:val="TableGrid"/>
        <w:tblW w:w="0" w:type="auto"/>
        <w:tblInd w:w="360" w:type="dxa"/>
        <w:tblLook w:val="04A0" w:firstRow="1" w:lastRow="0" w:firstColumn="1" w:lastColumn="0" w:noHBand="0" w:noVBand="1"/>
      </w:tblPr>
      <w:tblGrid>
        <w:gridCol w:w="4788"/>
        <w:gridCol w:w="4788"/>
      </w:tblGrid>
      <w:tr w:rsidR="003535B0" w:rsidRPr="001B7B2B" w:rsidTr="00AC09DD">
        <w:tc>
          <w:tcPr>
            <w:tcW w:w="4788" w:type="dxa"/>
          </w:tcPr>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Required Readings/Activity</w:t>
            </w:r>
          </w:p>
        </w:tc>
        <w:tc>
          <w:tcPr>
            <w:tcW w:w="4788" w:type="dxa"/>
          </w:tcPr>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Optional Resources</w:t>
            </w:r>
          </w:p>
        </w:tc>
      </w:tr>
      <w:tr w:rsidR="003535B0" w:rsidRPr="001B7B2B" w:rsidTr="00AC09DD">
        <w:tc>
          <w:tcPr>
            <w:tcW w:w="4788" w:type="dxa"/>
          </w:tcPr>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proofErr w:type="spellStart"/>
            <w:r w:rsidRPr="001B7B2B">
              <w:rPr>
                <w:rFonts w:ascii="Times New Roman" w:hAnsi="Times New Roman"/>
              </w:rPr>
              <w:t>Pfenninger</w:t>
            </w:r>
            <w:proofErr w:type="spellEnd"/>
            <w:r w:rsidRPr="001B7B2B">
              <w:rPr>
                <w:rFonts w:ascii="Times New Roman" w:hAnsi="Times New Roman"/>
              </w:rPr>
              <w:t xml:space="preserve"> &amp; Fowler: Chapters 4, 5, 8, 10, 20, 21, 22. 23, 24. 25, 29, 32, 34, 35, 37, 42, Appendix A</w:t>
            </w:r>
          </w:p>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p>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VIEW BEFORE CLASS:</w:t>
            </w:r>
          </w:p>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u w:val="single"/>
              </w:rPr>
            </w:pPr>
            <w:r w:rsidRPr="001B7B2B">
              <w:rPr>
                <w:rFonts w:ascii="Times New Roman" w:hAnsi="Times New Roman"/>
              </w:rPr>
              <w:t>SUTURE VIDEO on VOD before class. Fast forward to 7:14-18:55 for knot tying and equipment use explanations and 18:55-46:27 for instructions for various suture techniques. We will practice several of these techniques in class. For those of you that are interested in more advanced techniques, you may enjoy the ENTIRE video!  </w:t>
            </w:r>
          </w:p>
        </w:tc>
        <w:tc>
          <w:tcPr>
            <w:tcW w:w="4788" w:type="dxa"/>
          </w:tcPr>
          <w:p w:rsidR="003535B0" w:rsidRPr="001B7B2B" w:rsidRDefault="003535B0" w:rsidP="00AC09DD">
            <w:pPr>
              <w:rPr>
                <w:rFonts w:ascii="Times New Roman" w:hAnsi="Times New Roman"/>
              </w:rPr>
            </w:pPr>
            <w:r w:rsidRPr="001B7B2B">
              <w:rPr>
                <w:rFonts w:ascii="Times New Roman" w:hAnsi="Times New Roman"/>
              </w:rPr>
              <w:t>Campo &amp; Lafferty, Chapters 5, 7. 14,16, 20 21, 45</w:t>
            </w:r>
          </w:p>
        </w:tc>
      </w:tr>
    </w:tbl>
    <w:p w:rsidR="003535B0" w:rsidRDefault="003535B0" w:rsidP="003535B0">
      <w:pPr>
        <w:rPr>
          <w:rFonts w:ascii="Times New Roman" w:hAnsi="Times New Roman"/>
          <w:b/>
          <w:bCs/>
          <w:u w:val="single"/>
        </w:rPr>
      </w:pPr>
    </w:p>
    <w:p w:rsidR="001B7B2B" w:rsidRDefault="001B7B2B" w:rsidP="003535B0">
      <w:pPr>
        <w:rPr>
          <w:rFonts w:ascii="Times New Roman" w:hAnsi="Times New Roman"/>
          <w:b/>
          <w:bCs/>
          <w:u w:val="single"/>
        </w:rPr>
      </w:pPr>
    </w:p>
    <w:p w:rsidR="001B7B2B" w:rsidRPr="001B7B2B" w:rsidRDefault="001B7B2B" w:rsidP="003535B0">
      <w:pPr>
        <w:rPr>
          <w:rFonts w:ascii="Times New Roman" w:hAnsi="Times New Roman"/>
          <w:b/>
          <w:bCs/>
          <w:u w:val="single"/>
        </w:rPr>
      </w:pPr>
    </w:p>
    <w:p w:rsidR="003535B0" w:rsidRPr="001B7B2B" w:rsidRDefault="003535B0" w:rsidP="003535B0">
      <w:pPr>
        <w:rPr>
          <w:rFonts w:ascii="Times New Roman" w:hAnsi="Times New Roman"/>
          <w:b/>
          <w:bCs/>
          <w:u w:val="single"/>
        </w:rPr>
      </w:pPr>
      <w:r w:rsidRPr="001B7B2B">
        <w:rPr>
          <w:rFonts w:ascii="Times New Roman" w:hAnsi="Times New Roman"/>
          <w:b/>
          <w:bCs/>
          <w:u w:val="single"/>
        </w:rPr>
        <w:lastRenderedPageBreak/>
        <w:t>Ventilator Management</w:t>
      </w:r>
    </w:p>
    <w:p w:rsidR="003535B0" w:rsidRPr="001B7B2B" w:rsidRDefault="003535B0" w:rsidP="003535B0">
      <w:pPr>
        <w:rPr>
          <w:rFonts w:ascii="Times New Roman" w:hAnsi="Times New Roman"/>
          <w:b/>
          <w:bCs/>
          <w:u w:val="single"/>
        </w:rPr>
      </w:pPr>
    </w:p>
    <w:p w:rsidR="003535B0" w:rsidRPr="001B7B2B" w:rsidRDefault="003535B0" w:rsidP="003535B0">
      <w:pPr>
        <w:numPr>
          <w:ilvl w:val="0"/>
          <w:numId w:val="17"/>
        </w:numPr>
        <w:rPr>
          <w:rFonts w:ascii="Times New Roman" w:hAnsi="Times New Roman"/>
        </w:rPr>
      </w:pPr>
      <w:r w:rsidRPr="001B7B2B">
        <w:rPr>
          <w:rFonts w:ascii="Times New Roman" w:hAnsi="Times New Roman"/>
        </w:rPr>
        <w:t>Identify the pros/cons, uses, indications of ventilator modes</w:t>
      </w:r>
    </w:p>
    <w:p w:rsidR="003535B0" w:rsidRPr="001B7B2B" w:rsidRDefault="003535B0" w:rsidP="003535B0">
      <w:pPr>
        <w:numPr>
          <w:ilvl w:val="0"/>
          <w:numId w:val="17"/>
        </w:numPr>
        <w:rPr>
          <w:rFonts w:ascii="Times New Roman" w:hAnsi="Times New Roman"/>
        </w:rPr>
      </w:pPr>
      <w:r w:rsidRPr="001B7B2B">
        <w:rPr>
          <w:rFonts w:ascii="Times New Roman" w:hAnsi="Times New Roman"/>
        </w:rPr>
        <w:t xml:space="preserve">Analyze control and support types of ventilator modes </w:t>
      </w:r>
    </w:p>
    <w:p w:rsidR="003535B0" w:rsidRPr="001B7B2B" w:rsidRDefault="003535B0" w:rsidP="003535B0">
      <w:pPr>
        <w:numPr>
          <w:ilvl w:val="0"/>
          <w:numId w:val="17"/>
        </w:numPr>
        <w:rPr>
          <w:rFonts w:ascii="Times New Roman" w:hAnsi="Times New Roman"/>
        </w:rPr>
      </w:pPr>
      <w:r w:rsidRPr="001B7B2B">
        <w:rPr>
          <w:rFonts w:ascii="Times New Roman" w:hAnsi="Times New Roman"/>
        </w:rPr>
        <w:t>Analyze ABGs and make ventilator setting adjustments, using case studies</w:t>
      </w:r>
    </w:p>
    <w:tbl>
      <w:tblPr>
        <w:tblStyle w:val="TableGrid"/>
        <w:tblW w:w="0" w:type="auto"/>
        <w:tblInd w:w="360" w:type="dxa"/>
        <w:tblLook w:val="04A0" w:firstRow="1" w:lastRow="0" w:firstColumn="1" w:lastColumn="0" w:noHBand="0" w:noVBand="1"/>
      </w:tblPr>
      <w:tblGrid>
        <w:gridCol w:w="4788"/>
        <w:gridCol w:w="4788"/>
      </w:tblGrid>
      <w:tr w:rsidR="003535B0" w:rsidRPr="001B7B2B" w:rsidTr="00AC09DD">
        <w:tc>
          <w:tcPr>
            <w:tcW w:w="4788" w:type="dxa"/>
          </w:tcPr>
          <w:p w:rsidR="003535B0" w:rsidRPr="001B7B2B" w:rsidRDefault="003535B0" w:rsidP="00AC09DD">
            <w:pPr>
              <w:rPr>
                <w:rFonts w:ascii="Times New Roman" w:hAnsi="Times New Roman"/>
              </w:rPr>
            </w:pPr>
            <w:r w:rsidRPr="001B7B2B">
              <w:rPr>
                <w:rFonts w:ascii="Times New Roman" w:hAnsi="Times New Roman"/>
              </w:rPr>
              <w:t>Required Reading</w:t>
            </w:r>
          </w:p>
        </w:tc>
        <w:tc>
          <w:tcPr>
            <w:tcW w:w="4788" w:type="dxa"/>
          </w:tcPr>
          <w:p w:rsidR="003535B0" w:rsidRPr="001B7B2B" w:rsidRDefault="003535B0" w:rsidP="00AC09DD">
            <w:pPr>
              <w:rPr>
                <w:rFonts w:ascii="Times New Roman" w:hAnsi="Times New Roman"/>
              </w:rPr>
            </w:pPr>
            <w:r w:rsidRPr="001B7B2B">
              <w:rPr>
                <w:rFonts w:ascii="Times New Roman" w:hAnsi="Times New Roman"/>
              </w:rPr>
              <w:t>Optional Resources</w:t>
            </w:r>
          </w:p>
        </w:tc>
      </w:tr>
      <w:tr w:rsidR="003535B0" w:rsidRPr="001B7B2B" w:rsidTr="00AC09DD">
        <w:tc>
          <w:tcPr>
            <w:tcW w:w="4788" w:type="dxa"/>
          </w:tcPr>
          <w:p w:rsidR="003535B0" w:rsidRPr="001B7B2B" w:rsidRDefault="003535B0" w:rsidP="00AC09DD">
            <w:pPr>
              <w:rPr>
                <w:rFonts w:ascii="Times New Roman" w:hAnsi="Times New Roman"/>
              </w:rPr>
            </w:pPr>
            <w:r w:rsidRPr="001B7B2B">
              <w:rPr>
                <w:rFonts w:ascii="Times New Roman" w:hAnsi="Times New Roman"/>
              </w:rPr>
              <w:t>Fischer, pp. 1-40</w:t>
            </w:r>
          </w:p>
          <w:p w:rsidR="003535B0" w:rsidRPr="001B7B2B" w:rsidRDefault="003535B0" w:rsidP="00AC09DD">
            <w:pPr>
              <w:rPr>
                <w:rFonts w:ascii="Times New Roman" w:hAnsi="Times New Roman"/>
              </w:rPr>
            </w:pPr>
          </w:p>
          <w:p w:rsidR="003535B0" w:rsidRPr="001B7B2B" w:rsidRDefault="003535B0" w:rsidP="00AC09DD">
            <w:pPr>
              <w:rPr>
                <w:rFonts w:ascii="Times New Roman" w:hAnsi="Times New Roman"/>
              </w:rPr>
            </w:pPr>
            <w:proofErr w:type="spellStart"/>
            <w:r w:rsidRPr="001B7B2B">
              <w:rPr>
                <w:rFonts w:ascii="Times New Roman" w:hAnsi="Times New Roman"/>
              </w:rPr>
              <w:t>Pfenninger</w:t>
            </w:r>
            <w:proofErr w:type="spellEnd"/>
            <w:r w:rsidRPr="001B7B2B">
              <w:rPr>
                <w:rFonts w:ascii="Times New Roman" w:hAnsi="Times New Roman"/>
              </w:rPr>
              <w:t xml:space="preserve"> and Fowler, Chap 207</w:t>
            </w:r>
          </w:p>
        </w:tc>
        <w:tc>
          <w:tcPr>
            <w:tcW w:w="4788" w:type="dxa"/>
          </w:tcPr>
          <w:p w:rsidR="003535B0" w:rsidRPr="001B7B2B" w:rsidRDefault="003535B0" w:rsidP="00AC09DD">
            <w:pPr>
              <w:rPr>
                <w:rFonts w:ascii="Times New Roman" w:hAnsi="Times New Roman"/>
              </w:rPr>
            </w:pPr>
            <w:r w:rsidRPr="001B7B2B">
              <w:rPr>
                <w:rFonts w:ascii="Times New Roman" w:hAnsi="Times New Roman"/>
              </w:rPr>
              <w:t>Refer to any critical care text that describes/explains oxygen therapies, ABG analysis, and ventilator management.</w:t>
            </w:r>
          </w:p>
        </w:tc>
      </w:tr>
    </w:tbl>
    <w:p w:rsidR="003535B0" w:rsidRPr="001B7B2B" w:rsidRDefault="003535B0" w:rsidP="003535B0">
      <w:pPr>
        <w:ind w:left="360"/>
        <w:rPr>
          <w:rFonts w:ascii="Times New Roman" w:hAnsi="Times New Roman"/>
        </w:rPr>
      </w:pPr>
    </w:p>
    <w:p w:rsidR="003535B0" w:rsidRPr="001B7B2B" w:rsidRDefault="003535B0" w:rsidP="003535B0">
      <w:pPr>
        <w:pStyle w:val="Heading6"/>
        <w:rPr>
          <w:rFonts w:ascii="Times New Roman" w:hAnsi="Times New Roman" w:cs="Times New Roman"/>
          <w:b/>
          <w:i w:val="0"/>
          <w:color w:val="auto"/>
          <w:u w:val="single"/>
        </w:rPr>
      </w:pPr>
      <w:r w:rsidRPr="001B7B2B">
        <w:rPr>
          <w:rFonts w:ascii="Times New Roman" w:hAnsi="Times New Roman" w:cs="Times New Roman"/>
          <w:b/>
          <w:i w:val="0"/>
          <w:color w:val="auto"/>
          <w:u w:val="single"/>
        </w:rPr>
        <w:t>Wound Care</w:t>
      </w:r>
    </w:p>
    <w:p w:rsidR="003535B0" w:rsidRPr="001B7B2B" w:rsidRDefault="003535B0" w:rsidP="003535B0">
      <w:pPr>
        <w:pStyle w:val="ListParagraph"/>
        <w:numPr>
          <w:ilvl w:val="0"/>
          <w:numId w:val="20"/>
        </w:numPr>
        <w:rPr>
          <w:rFonts w:ascii="Times New Roman" w:hAnsi="Times New Roman"/>
        </w:rPr>
      </w:pPr>
      <w:r w:rsidRPr="001B7B2B">
        <w:rPr>
          <w:rFonts w:ascii="Times New Roman" w:hAnsi="Times New Roman"/>
        </w:rPr>
        <w:t>Review type of chronic wounds and staging criteria</w:t>
      </w:r>
    </w:p>
    <w:p w:rsidR="003535B0" w:rsidRPr="001B7B2B" w:rsidRDefault="003535B0" w:rsidP="003535B0">
      <w:pPr>
        <w:numPr>
          <w:ilvl w:val="0"/>
          <w:numId w:val="14"/>
        </w:num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Evaluate and treat common chronic dermatological wounds</w:t>
      </w:r>
    </w:p>
    <w:p w:rsidR="003535B0" w:rsidRPr="001B7B2B" w:rsidRDefault="003535B0" w:rsidP="003535B0">
      <w:pPr>
        <w:numPr>
          <w:ilvl w:val="0"/>
          <w:numId w:val="14"/>
        </w:num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Review proper wound debridement technique</w:t>
      </w:r>
    </w:p>
    <w:tbl>
      <w:tblPr>
        <w:tblStyle w:val="TableGrid"/>
        <w:tblW w:w="0" w:type="auto"/>
        <w:tblInd w:w="360" w:type="dxa"/>
        <w:tblLook w:val="04A0" w:firstRow="1" w:lastRow="0" w:firstColumn="1" w:lastColumn="0" w:noHBand="0" w:noVBand="1"/>
      </w:tblPr>
      <w:tblGrid>
        <w:gridCol w:w="4788"/>
        <w:gridCol w:w="4788"/>
      </w:tblGrid>
      <w:tr w:rsidR="003535B0" w:rsidRPr="001B7B2B" w:rsidTr="00AC09DD">
        <w:tc>
          <w:tcPr>
            <w:tcW w:w="4788" w:type="dxa"/>
          </w:tcPr>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Required Reading</w:t>
            </w:r>
          </w:p>
        </w:tc>
        <w:tc>
          <w:tcPr>
            <w:tcW w:w="4788" w:type="dxa"/>
          </w:tcPr>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r w:rsidRPr="001B7B2B">
              <w:rPr>
                <w:rFonts w:ascii="Times New Roman" w:hAnsi="Times New Roman"/>
              </w:rPr>
              <w:t>Optional Resources</w:t>
            </w:r>
          </w:p>
        </w:tc>
      </w:tr>
      <w:tr w:rsidR="003535B0" w:rsidRPr="001B7B2B" w:rsidTr="00AC09DD">
        <w:tc>
          <w:tcPr>
            <w:tcW w:w="4788" w:type="dxa"/>
          </w:tcPr>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proofErr w:type="spellStart"/>
            <w:r w:rsidRPr="001B7B2B">
              <w:rPr>
                <w:rFonts w:ascii="Times New Roman" w:hAnsi="Times New Roman"/>
              </w:rPr>
              <w:t>Pfenninger</w:t>
            </w:r>
            <w:proofErr w:type="spellEnd"/>
            <w:r w:rsidRPr="001B7B2B">
              <w:rPr>
                <w:rFonts w:ascii="Times New Roman" w:hAnsi="Times New Roman"/>
              </w:rPr>
              <w:t xml:space="preserve"> &amp; Fowler, Chapter 44, 45, 222</w:t>
            </w:r>
          </w:p>
        </w:tc>
        <w:tc>
          <w:tcPr>
            <w:tcW w:w="4788" w:type="dxa"/>
          </w:tcPr>
          <w:p w:rsidR="003535B0" w:rsidRPr="001B7B2B" w:rsidRDefault="003535B0" w:rsidP="00AC09DD">
            <w:pPr>
              <w:tabs>
                <w:tab w:val="left" w:pos="324"/>
                <w:tab w:val="left" w:pos="1584"/>
                <w:tab w:val="left" w:pos="2304"/>
                <w:tab w:val="left" w:pos="2880"/>
                <w:tab w:val="left" w:pos="4824"/>
                <w:tab w:val="left" w:pos="6624"/>
                <w:tab w:val="left" w:pos="7704"/>
                <w:tab w:val="left" w:pos="8694"/>
                <w:tab w:val="left" w:pos="10224"/>
              </w:tabs>
              <w:spacing w:line="360" w:lineRule="exact"/>
              <w:rPr>
                <w:rFonts w:ascii="Times New Roman" w:hAnsi="Times New Roman"/>
              </w:rPr>
            </w:pPr>
          </w:p>
        </w:tc>
      </w:tr>
    </w:tbl>
    <w:p w:rsidR="003535B0" w:rsidRDefault="003535B0" w:rsidP="003535B0">
      <w:pPr>
        <w:tabs>
          <w:tab w:val="left" w:pos="324"/>
          <w:tab w:val="left" w:pos="1584"/>
          <w:tab w:val="left" w:pos="2304"/>
          <w:tab w:val="left" w:pos="2880"/>
          <w:tab w:val="left" w:pos="4824"/>
          <w:tab w:val="left" w:pos="6624"/>
          <w:tab w:val="left" w:pos="7704"/>
          <w:tab w:val="left" w:pos="8694"/>
          <w:tab w:val="left" w:pos="10224"/>
        </w:tabs>
        <w:spacing w:line="360" w:lineRule="exact"/>
        <w:ind w:left="360"/>
        <w:rPr>
          <w:rFonts w:asciiTheme="minorHAnsi" w:hAnsiTheme="minorHAnsi"/>
        </w:rPr>
      </w:pPr>
    </w:p>
    <w:p w:rsidR="003535B0" w:rsidRPr="005C2FCA" w:rsidRDefault="003535B0" w:rsidP="003535B0">
      <w:pPr>
        <w:tabs>
          <w:tab w:val="left" w:pos="324"/>
          <w:tab w:val="left" w:pos="1584"/>
          <w:tab w:val="left" w:pos="2304"/>
          <w:tab w:val="left" w:pos="2880"/>
          <w:tab w:val="left" w:pos="4824"/>
          <w:tab w:val="left" w:pos="6624"/>
          <w:tab w:val="left" w:pos="7704"/>
          <w:tab w:val="left" w:pos="8694"/>
          <w:tab w:val="left" w:pos="10224"/>
        </w:tabs>
        <w:spacing w:line="360" w:lineRule="exact"/>
        <w:ind w:left="360"/>
        <w:rPr>
          <w:rFonts w:asciiTheme="minorHAnsi" w:hAnsiTheme="minorHAnsi"/>
          <w:sz w:val="16"/>
          <w:szCs w:val="16"/>
        </w:rPr>
      </w:pPr>
      <w:proofErr w:type="gramStart"/>
      <w:r>
        <w:rPr>
          <w:rFonts w:asciiTheme="minorHAnsi" w:hAnsiTheme="minorHAnsi"/>
          <w:sz w:val="16"/>
          <w:szCs w:val="16"/>
        </w:rPr>
        <w:t>vp:</w:t>
      </w:r>
      <w:proofErr w:type="gramEnd"/>
      <w:r w:rsidR="00D1196B">
        <w:rPr>
          <w:rFonts w:asciiTheme="minorHAnsi" w:hAnsiTheme="minorHAnsi"/>
          <w:sz w:val="16"/>
          <w:szCs w:val="16"/>
        </w:rPr>
        <w:t>8</w:t>
      </w:r>
      <w:r>
        <w:rPr>
          <w:rFonts w:asciiTheme="minorHAnsi" w:hAnsiTheme="minorHAnsi"/>
          <w:sz w:val="16"/>
          <w:szCs w:val="16"/>
        </w:rPr>
        <w:t>/13</w:t>
      </w:r>
    </w:p>
    <w:p w:rsidR="003535B0" w:rsidRPr="004356CC" w:rsidRDefault="003535B0" w:rsidP="003535B0">
      <w:pPr>
        <w:tabs>
          <w:tab w:val="left" w:pos="1080"/>
        </w:tabs>
        <w:rPr>
          <w:sz w:val="20"/>
          <w:szCs w:val="20"/>
        </w:rPr>
      </w:pPr>
    </w:p>
    <w:p w:rsidR="00987162" w:rsidRDefault="00987162">
      <w:pPr>
        <w:spacing w:after="200" w:line="276" w:lineRule="auto"/>
        <w:rPr>
          <w:rFonts w:ascii="Arial" w:eastAsia="Times New Roman" w:hAnsi="Arial" w:cs="Arial"/>
          <w:b/>
          <w:sz w:val="24"/>
          <w:szCs w:val="24"/>
        </w:rPr>
      </w:pPr>
      <w:r>
        <w:rPr>
          <w:rFonts w:ascii="Arial" w:hAnsi="Arial" w:cs="Arial"/>
          <w:b/>
        </w:rPr>
        <w:br w:type="page"/>
      </w:r>
    </w:p>
    <w:p w:rsidR="00046FCB" w:rsidRDefault="00046FCB" w:rsidP="00046FCB">
      <w:pPr>
        <w:pStyle w:val="NormalWeb"/>
        <w:jc w:val="center"/>
        <w:rPr>
          <w:rFonts w:ascii="Arial" w:hAnsi="Arial" w:cs="Arial"/>
          <w:b/>
        </w:rPr>
      </w:pPr>
      <w:r>
        <w:rPr>
          <w:rFonts w:ascii="Arial" w:hAnsi="Arial" w:cs="Arial"/>
          <w:b/>
        </w:rPr>
        <w:lastRenderedPageBreak/>
        <w:t>N5313/5314</w:t>
      </w:r>
      <w:r>
        <w:rPr>
          <w:rFonts w:ascii="Arial" w:hAnsi="Arial" w:cs="Arial"/>
        </w:rPr>
        <w:t xml:space="preserve"> </w:t>
      </w:r>
      <w:r>
        <w:rPr>
          <w:rFonts w:ascii="Arial" w:hAnsi="Arial" w:cs="Arial"/>
          <w:b/>
        </w:rPr>
        <w:t>RADIOLOGY ON LINE ASSIGNMENTS</w:t>
      </w:r>
    </w:p>
    <w:p w:rsidR="00046FCB" w:rsidRDefault="00046FCB" w:rsidP="00046FCB">
      <w:pPr>
        <w:pStyle w:val="NormalWeb"/>
        <w:jc w:val="center"/>
        <w:rPr>
          <w:rFonts w:ascii="Arial" w:hAnsi="Arial" w:cs="Arial"/>
          <w:b/>
        </w:rPr>
      </w:pPr>
      <w:r>
        <w:rPr>
          <w:rFonts w:ascii="Arial" w:hAnsi="Arial" w:cs="Arial"/>
          <w:b/>
        </w:rPr>
        <w:t>Faculty Coordinator for this assignment:  Sara Duvall (</w:t>
      </w:r>
      <w:hyperlink r:id="rId78" w:history="1">
        <w:r w:rsidRPr="00CE093F">
          <w:rPr>
            <w:rStyle w:val="Hyperlink"/>
            <w:rFonts w:ascii="Arial" w:hAnsi="Arial" w:cs="Arial"/>
            <w:b/>
            <w:color w:val="548DD4" w:themeColor="text2" w:themeTint="99"/>
          </w:rPr>
          <w:t>duvall@uta.edu</w:t>
        </w:r>
      </w:hyperlink>
      <w:r>
        <w:rPr>
          <w:rFonts w:ascii="Arial" w:hAnsi="Arial" w:cs="Arial"/>
          <w:b/>
        </w:rPr>
        <w:t>)</w:t>
      </w:r>
    </w:p>
    <w:p w:rsidR="00FE1AAF" w:rsidRDefault="00046FCB" w:rsidP="00046FCB">
      <w:pPr>
        <w:pStyle w:val="NormalWeb"/>
        <w:rPr>
          <w:rFonts w:ascii="Arial" w:hAnsi="Arial" w:cs="Arial"/>
          <w:u w:val="single"/>
        </w:rPr>
      </w:pPr>
      <w:r>
        <w:rPr>
          <w:rFonts w:ascii="Arial" w:hAnsi="Arial" w:cs="Arial"/>
        </w:rPr>
        <w:t xml:space="preserve">The radiology tutorial website is associated with your Herring </w:t>
      </w:r>
      <w:r>
        <w:rPr>
          <w:rFonts w:ascii="Arial" w:hAnsi="Arial" w:cs="Arial"/>
          <w:i/>
        </w:rPr>
        <w:t>Learning Radiology (2</w:t>
      </w:r>
      <w:r w:rsidRPr="00993207">
        <w:rPr>
          <w:rFonts w:ascii="Arial" w:hAnsi="Arial" w:cs="Arial"/>
          <w:i/>
          <w:vertAlign w:val="superscript"/>
        </w:rPr>
        <w:t>nd</w:t>
      </w:r>
      <w:r>
        <w:rPr>
          <w:rFonts w:ascii="Arial" w:hAnsi="Arial" w:cs="Arial"/>
          <w:i/>
        </w:rPr>
        <w:t xml:space="preserve"> edition) </w:t>
      </w:r>
      <w:r>
        <w:rPr>
          <w:rFonts w:ascii="Arial" w:hAnsi="Arial" w:cs="Arial"/>
        </w:rPr>
        <w:t xml:space="preserve">textbook:  </w:t>
      </w:r>
      <w:r w:rsidRPr="00742023">
        <w:rPr>
          <w:rFonts w:ascii="Arial" w:hAnsi="Arial" w:cs="Arial"/>
          <w:u w:val="single"/>
        </w:rPr>
        <w:t>www.student consult.</w:t>
      </w:r>
      <w:r w:rsidRPr="00DC4202">
        <w:rPr>
          <w:rFonts w:ascii="Arial" w:hAnsi="Arial" w:cs="Arial"/>
          <w:u w:val="single"/>
        </w:rPr>
        <w:t>com</w:t>
      </w:r>
    </w:p>
    <w:p w:rsidR="00046FCB" w:rsidRDefault="00046FCB" w:rsidP="00046FCB">
      <w:pPr>
        <w:pStyle w:val="NormalWeb"/>
        <w:rPr>
          <w:rFonts w:ascii="Arial" w:hAnsi="Arial" w:cs="Arial"/>
        </w:rPr>
      </w:pPr>
      <w:r>
        <w:rPr>
          <w:rFonts w:ascii="Arial" w:hAnsi="Arial" w:cs="Arial"/>
        </w:rPr>
        <w:t xml:space="preserve">You will need a NEW copy. </w:t>
      </w:r>
      <w:r w:rsidRPr="00DC4202">
        <w:rPr>
          <w:rFonts w:ascii="Arial" w:hAnsi="Arial" w:cs="Arial"/>
        </w:rPr>
        <w:t>Follow</w:t>
      </w:r>
      <w:r>
        <w:rPr>
          <w:rFonts w:ascii="Arial" w:hAnsi="Arial" w:cs="Arial"/>
        </w:rPr>
        <w:t xml:space="preserve"> the directions on the inside of the book cover to register your book to the online service. After registering your book, the following online table of contents is on the first page:</w:t>
      </w:r>
    </w:p>
    <w:tbl>
      <w:tblPr>
        <w:tblW w:w="0" w:type="auto"/>
        <w:tblCellSpacing w:w="15" w:type="dxa"/>
        <w:tblCellMar>
          <w:left w:w="0" w:type="dxa"/>
          <w:right w:w="0" w:type="dxa"/>
        </w:tblCellMar>
        <w:tblLook w:val="04A0" w:firstRow="1" w:lastRow="0" w:firstColumn="1" w:lastColumn="0" w:noHBand="0" w:noVBand="1"/>
      </w:tblPr>
      <w:tblGrid>
        <w:gridCol w:w="9420"/>
      </w:tblGrid>
      <w:tr w:rsidR="00046FCB" w:rsidTr="00AC09DD">
        <w:trPr>
          <w:tblCellSpacing w:w="15" w:type="dxa"/>
        </w:trPr>
        <w:tc>
          <w:tcPr>
            <w:tcW w:w="9360" w:type="dxa"/>
            <w:tcMar>
              <w:top w:w="40" w:type="dxa"/>
              <w:left w:w="0" w:type="dxa"/>
              <w:bottom w:w="100" w:type="dxa"/>
              <w:right w:w="0" w:type="dxa"/>
            </w:tcMar>
            <w:vAlign w:val="center"/>
            <w:hideMark/>
          </w:tcPr>
          <w:p w:rsidR="00046FCB" w:rsidRDefault="00046FCB" w:rsidP="00AC09DD">
            <w:pPr>
              <w:rPr>
                <w:rFonts w:ascii="Arial" w:hAnsi="Arial" w:cs="Arial"/>
                <w:b/>
                <w:bCs/>
                <w:color w:val="000000"/>
                <w:sz w:val="26"/>
                <w:szCs w:val="26"/>
              </w:rPr>
            </w:pPr>
            <w:r>
              <w:rPr>
                <w:rFonts w:ascii="Arial" w:hAnsi="Arial" w:cs="Arial"/>
                <w:b/>
                <w:bCs/>
                <w:color w:val="000000"/>
                <w:sz w:val="26"/>
                <w:szCs w:val="26"/>
              </w:rPr>
              <w:t>Welcome to Learning Radiology: Recognizing the Basics 2E</w:t>
            </w:r>
          </w:p>
        </w:tc>
      </w:tr>
      <w:tr w:rsidR="00046FCB" w:rsidTr="00AC09DD">
        <w:trPr>
          <w:tblCellSpacing w:w="15" w:type="dxa"/>
        </w:trPr>
        <w:tc>
          <w:tcPr>
            <w:tcW w:w="9360" w:type="dxa"/>
            <w:tcMar>
              <w:top w:w="60" w:type="dxa"/>
              <w:left w:w="0" w:type="dxa"/>
              <w:bottom w:w="60" w:type="dxa"/>
              <w:right w:w="0" w:type="dxa"/>
            </w:tcMar>
            <w:vAlign w:val="center"/>
            <w:hideMark/>
          </w:tcPr>
          <w:p w:rsidR="00046FCB" w:rsidRDefault="00046FCB" w:rsidP="00AC09DD">
            <w:pPr>
              <w:rPr>
                <w:rFonts w:ascii="Arial" w:hAnsi="Arial" w:cs="Arial"/>
                <w:b/>
                <w:bCs/>
                <w:color w:val="447777"/>
                <w:sz w:val="20"/>
                <w:szCs w:val="20"/>
              </w:rPr>
            </w:pPr>
            <w:r>
              <w:rPr>
                <w:rFonts w:ascii="Arial" w:hAnsi="Arial" w:cs="Arial"/>
                <w:b/>
                <w:bCs/>
                <w:color w:val="447777"/>
                <w:sz w:val="20"/>
                <w:szCs w:val="20"/>
              </w:rPr>
              <w:t>Getting Started</w:t>
            </w:r>
          </w:p>
        </w:tc>
      </w:tr>
      <w:tr w:rsidR="00046FCB" w:rsidTr="00AC09DD">
        <w:trPr>
          <w:tblCellSpacing w:w="15" w:type="dxa"/>
        </w:trPr>
        <w:tc>
          <w:tcPr>
            <w:tcW w:w="9360" w:type="dxa"/>
            <w:vAlign w:val="center"/>
            <w:hideMark/>
          </w:tcPr>
          <w:p w:rsidR="00046FCB" w:rsidRDefault="00046FCB" w:rsidP="00AC09DD">
            <w:pPr>
              <w:rPr>
                <w:rFonts w:ascii="Arial" w:hAnsi="Arial" w:cs="Arial"/>
                <w:color w:val="000000"/>
                <w:sz w:val="20"/>
                <w:szCs w:val="20"/>
              </w:rPr>
            </w:pPr>
            <w:r>
              <w:rPr>
                <w:rFonts w:ascii="Arial" w:hAnsi="Arial" w:cs="Arial"/>
                <w:color w:val="000000"/>
                <w:sz w:val="20"/>
                <w:szCs w:val="20"/>
              </w:rPr>
              <w:t xml:space="preserve">To start browsing, use the table of contents on the left. Clicking </w:t>
            </w:r>
            <w:r>
              <w:rPr>
                <w:rFonts w:ascii="Arial" w:hAnsi="Arial" w:cs="Arial"/>
                <w:noProof/>
                <w:color w:val="000000"/>
                <w:sz w:val="20"/>
                <w:szCs w:val="20"/>
                <w:lang w:eastAsia="en-US"/>
              </w:rPr>
              <w:drawing>
                <wp:inline distT="0" distB="0" distL="0" distR="0">
                  <wp:extent cx="148590" cy="148590"/>
                  <wp:effectExtent l="19050" t="0" r="0" b="0"/>
                  <wp:docPr id="1" name="Picture 1" descr="Open a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a section"/>
                          <pic:cNvPicPr>
                            <a:picLocks noChangeAspect="1" noChangeArrowheads="1"/>
                          </pic:cNvPicPr>
                        </pic:nvPicPr>
                        <pic:blipFill>
                          <a:blip r:embed="rId79"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000000"/>
                <w:sz w:val="20"/>
                <w:szCs w:val="20"/>
              </w:rPr>
              <w:t xml:space="preserve">will expand the contents of a section or chapter. Clicking the chapter or section title itself will take you to that section. Alternatively, search the book using the box above, or look up a term in the </w:t>
            </w:r>
            <w:hyperlink r:id="rId80" w:tgtFrame="toc" w:tooltip="Browse the index" w:history="1">
              <w:r w:rsidRPr="00EB57B5">
                <w:rPr>
                  <w:rStyle w:val="Hyperlink"/>
                  <w:sz w:val="20"/>
                  <w:szCs w:val="20"/>
                </w:rPr>
                <w:t>complete index</w:t>
              </w:r>
            </w:hyperlink>
            <w:r w:rsidRPr="00EB57B5">
              <w:rPr>
                <w:rFonts w:ascii="Arial" w:hAnsi="Arial" w:cs="Arial"/>
                <w:sz w:val="20"/>
                <w:szCs w:val="20"/>
              </w:rPr>
              <w:t>.</w:t>
            </w:r>
          </w:p>
        </w:tc>
      </w:tr>
      <w:tr w:rsidR="00046FCB" w:rsidTr="00AC09DD">
        <w:trPr>
          <w:tblCellSpacing w:w="15" w:type="dxa"/>
        </w:trPr>
        <w:tc>
          <w:tcPr>
            <w:tcW w:w="9360" w:type="dxa"/>
            <w:tcMar>
              <w:top w:w="60" w:type="dxa"/>
              <w:left w:w="0" w:type="dxa"/>
              <w:bottom w:w="60" w:type="dxa"/>
              <w:right w:w="0" w:type="dxa"/>
            </w:tcMar>
            <w:vAlign w:val="center"/>
            <w:hideMark/>
          </w:tcPr>
          <w:p w:rsidR="00046FCB" w:rsidRDefault="00046FCB" w:rsidP="00AC09DD">
            <w:pPr>
              <w:rPr>
                <w:rFonts w:ascii="Arial" w:hAnsi="Arial" w:cs="Arial"/>
                <w:b/>
                <w:bCs/>
                <w:color w:val="447777"/>
                <w:sz w:val="20"/>
                <w:szCs w:val="20"/>
              </w:rPr>
            </w:pPr>
            <w:r>
              <w:rPr>
                <w:rFonts w:ascii="Arial" w:hAnsi="Arial" w:cs="Arial"/>
                <w:b/>
                <w:bCs/>
                <w:color w:val="447777"/>
                <w:sz w:val="20"/>
                <w:szCs w:val="20"/>
              </w:rPr>
              <w:t>In this online edition</w:t>
            </w:r>
          </w:p>
        </w:tc>
      </w:tr>
      <w:tr w:rsidR="00046FCB" w:rsidTr="00AC09DD">
        <w:trPr>
          <w:tblCellSpacing w:w="15" w:type="dxa"/>
        </w:trPr>
        <w:tc>
          <w:tcPr>
            <w:tcW w:w="9360" w:type="dxa"/>
            <w:hideMark/>
          </w:tcPr>
          <w:p w:rsidR="00046FCB" w:rsidRPr="00EB57B5" w:rsidRDefault="00E06362" w:rsidP="00AC09DD">
            <w:pPr>
              <w:rPr>
                <w:rFonts w:ascii="Arial" w:hAnsi="Arial" w:cs="Arial"/>
                <w:sz w:val="20"/>
                <w:szCs w:val="20"/>
              </w:rPr>
            </w:pPr>
            <w:hyperlink r:id="rId81" w:tooltip="View the image library" w:history="1">
              <w:r w:rsidR="00046FCB" w:rsidRPr="00EB57B5">
                <w:rPr>
                  <w:rFonts w:ascii="Arial" w:hAnsi="Arial" w:cs="Arial"/>
                  <w:noProof/>
                  <w:sz w:val="20"/>
                  <w:szCs w:val="20"/>
                  <w:lang w:eastAsia="en-US"/>
                </w:rPr>
                <w:drawing>
                  <wp:inline distT="0" distB="0" distL="0" distR="0">
                    <wp:extent cx="95885" cy="95885"/>
                    <wp:effectExtent l="19050" t="0" r="0" b="0"/>
                    <wp:docPr id="2" name="Picture 2" descr="http://www.studentconsult.com/images/arrow_org.gif">
                      <a:hlinkClick xmlns:a="http://schemas.openxmlformats.org/drawingml/2006/main" r:id="rId81" tooltip="&quot;View the image librar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udentconsult.com/images/arrow_org.gif">
                              <a:hlinkClick r:id="rId81" tooltip="&quot;View the image library&quot;"/>
                            </pic:cNvPr>
                            <pic:cNvPicPr>
                              <a:picLocks noChangeAspect="1" noChangeArrowheads="1"/>
                            </pic:cNvPicPr>
                          </pic:nvPicPr>
                          <pic:blipFill>
                            <a:blip r:embed="rId82" cstate="print"/>
                            <a:srcRect/>
                            <a:stretch>
                              <a:fillRect/>
                            </a:stretch>
                          </pic:blipFill>
                          <pic:spPr bwMode="auto">
                            <a:xfrm>
                              <a:off x="0" y="0"/>
                              <a:ext cx="95885" cy="95885"/>
                            </a:xfrm>
                            <a:prstGeom prst="rect">
                              <a:avLst/>
                            </a:prstGeom>
                            <a:noFill/>
                            <a:ln w="9525">
                              <a:noFill/>
                              <a:miter lim="800000"/>
                              <a:headEnd/>
                              <a:tailEnd/>
                            </a:ln>
                          </pic:spPr>
                        </pic:pic>
                      </a:graphicData>
                    </a:graphic>
                  </wp:inline>
                </w:drawing>
              </w:r>
              <w:r w:rsidR="00046FCB" w:rsidRPr="00EB57B5">
                <w:rPr>
                  <w:rStyle w:val="Hyperlink"/>
                  <w:sz w:val="20"/>
                  <w:szCs w:val="20"/>
                </w:rPr>
                <w:t>Image Library</w:t>
              </w:r>
            </w:hyperlink>
          </w:p>
        </w:tc>
      </w:tr>
      <w:tr w:rsidR="00046FCB" w:rsidTr="00AC09DD">
        <w:trPr>
          <w:tblCellSpacing w:w="15" w:type="dxa"/>
        </w:trPr>
        <w:tc>
          <w:tcPr>
            <w:tcW w:w="9360" w:type="dxa"/>
            <w:hideMark/>
          </w:tcPr>
          <w:p w:rsidR="00046FCB" w:rsidRPr="00EB57B5" w:rsidRDefault="00E06362" w:rsidP="00AC09DD">
            <w:pPr>
              <w:rPr>
                <w:rFonts w:ascii="Arial" w:hAnsi="Arial" w:cs="Arial"/>
                <w:sz w:val="20"/>
                <w:szCs w:val="20"/>
              </w:rPr>
            </w:pPr>
            <w:hyperlink r:id="rId83" w:tooltip="View Integration Links" w:history="1">
              <w:r w:rsidR="00046FCB" w:rsidRPr="00EB57B5">
                <w:rPr>
                  <w:rFonts w:ascii="Arial" w:hAnsi="Arial" w:cs="Arial"/>
                  <w:noProof/>
                  <w:sz w:val="20"/>
                  <w:szCs w:val="20"/>
                  <w:lang w:eastAsia="en-US"/>
                </w:rPr>
                <w:drawing>
                  <wp:inline distT="0" distB="0" distL="0" distR="0">
                    <wp:extent cx="95885" cy="95885"/>
                    <wp:effectExtent l="19050" t="0" r="0" b="0"/>
                    <wp:docPr id="3" name="Picture 3" descr="http://www.studentconsult.com/images/arrow_org.gif">
                      <a:hlinkClick xmlns:a="http://schemas.openxmlformats.org/drawingml/2006/main" r:id="rId83" tooltip="&quot;View Integration Link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entconsult.com/images/arrow_org.gif">
                              <a:hlinkClick r:id="rId83" tooltip="&quot;View Integration Links&quot;"/>
                            </pic:cNvPr>
                            <pic:cNvPicPr>
                              <a:picLocks noChangeAspect="1" noChangeArrowheads="1"/>
                            </pic:cNvPicPr>
                          </pic:nvPicPr>
                          <pic:blipFill>
                            <a:blip r:embed="rId82" cstate="print"/>
                            <a:srcRect/>
                            <a:stretch>
                              <a:fillRect/>
                            </a:stretch>
                          </pic:blipFill>
                          <pic:spPr bwMode="auto">
                            <a:xfrm>
                              <a:off x="0" y="0"/>
                              <a:ext cx="95885" cy="95885"/>
                            </a:xfrm>
                            <a:prstGeom prst="rect">
                              <a:avLst/>
                            </a:prstGeom>
                            <a:noFill/>
                            <a:ln w="9525">
                              <a:noFill/>
                              <a:miter lim="800000"/>
                              <a:headEnd/>
                              <a:tailEnd/>
                            </a:ln>
                          </pic:spPr>
                        </pic:pic>
                      </a:graphicData>
                    </a:graphic>
                  </wp:inline>
                </w:drawing>
              </w:r>
              <w:r w:rsidR="00046FCB" w:rsidRPr="00EB57B5">
                <w:rPr>
                  <w:rStyle w:val="Hyperlink"/>
                  <w:sz w:val="20"/>
                  <w:szCs w:val="20"/>
                </w:rPr>
                <w:t>Integration Links</w:t>
              </w:r>
            </w:hyperlink>
          </w:p>
        </w:tc>
      </w:tr>
      <w:tr w:rsidR="00046FCB" w:rsidTr="00AC09DD">
        <w:trPr>
          <w:tblCellSpacing w:w="15" w:type="dxa"/>
        </w:trPr>
        <w:tc>
          <w:tcPr>
            <w:tcW w:w="9360" w:type="dxa"/>
            <w:vAlign w:val="center"/>
            <w:hideMark/>
          </w:tcPr>
          <w:p w:rsidR="00046FCB" w:rsidRPr="00EB57B5" w:rsidRDefault="00E06362" w:rsidP="00AC09DD">
            <w:pPr>
              <w:rPr>
                <w:rFonts w:ascii="Arial" w:hAnsi="Arial" w:cs="Arial"/>
                <w:sz w:val="20"/>
                <w:szCs w:val="20"/>
                <w:highlight w:val="yellow"/>
              </w:rPr>
            </w:pPr>
            <w:hyperlink r:id="rId84" w:tooltip="View Chapter Quizzes (Multiple Choice Questions) " w:history="1">
              <w:r w:rsidR="00046FCB" w:rsidRPr="00EB57B5">
                <w:rPr>
                  <w:rFonts w:ascii="Arial" w:hAnsi="Arial" w:cs="Arial"/>
                  <w:noProof/>
                  <w:sz w:val="20"/>
                  <w:szCs w:val="20"/>
                  <w:highlight w:val="yellow"/>
                  <w:lang w:eastAsia="en-US"/>
                </w:rPr>
                <w:drawing>
                  <wp:inline distT="0" distB="0" distL="0" distR="0">
                    <wp:extent cx="95885" cy="95885"/>
                    <wp:effectExtent l="19050" t="0" r="0" b="0"/>
                    <wp:docPr id="4" name="Picture 4" descr="http://www.studentconsult.com/images/arrow_org.gif">
                      <a:hlinkClick xmlns:a="http://schemas.openxmlformats.org/drawingml/2006/main" r:id="rId84" tooltip="&quot;View Chapter Quizzes (Multiple Choice Questions)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udentconsult.com/images/arrow_org.gif">
                              <a:hlinkClick r:id="rId84" tooltip="&quot;View Chapter Quizzes (Multiple Choice Questions) &quot;"/>
                            </pic:cNvPr>
                            <pic:cNvPicPr>
                              <a:picLocks noChangeAspect="1" noChangeArrowheads="1"/>
                            </pic:cNvPicPr>
                          </pic:nvPicPr>
                          <pic:blipFill>
                            <a:blip r:embed="rId82" cstate="print"/>
                            <a:srcRect/>
                            <a:stretch>
                              <a:fillRect/>
                            </a:stretch>
                          </pic:blipFill>
                          <pic:spPr bwMode="auto">
                            <a:xfrm>
                              <a:off x="0" y="0"/>
                              <a:ext cx="95885" cy="95885"/>
                            </a:xfrm>
                            <a:prstGeom prst="rect">
                              <a:avLst/>
                            </a:prstGeom>
                            <a:noFill/>
                            <a:ln w="9525">
                              <a:noFill/>
                              <a:miter lim="800000"/>
                              <a:headEnd/>
                              <a:tailEnd/>
                            </a:ln>
                          </pic:spPr>
                        </pic:pic>
                      </a:graphicData>
                    </a:graphic>
                  </wp:inline>
                </w:drawing>
              </w:r>
              <w:r w:rsidR="00046FCB" w:rsidRPr="00EB57B5">
                <w:rPr>
                  <w:rStyle w:val="Hyperlink"/>
                  <w:sz w:val="20"/>
                  <w:szCs w:val="20"/>
                  <w:highlight w:val="yellow"/>
                </w:rPr>
                <w:t xml:space="preserve">Chapter Quizzes (Multiple Choice Questions) </w:t>
              </w:r>
            </w:hyperlink>
          </w:p>
        </w:tc>
      </w:tr>
      <w:tr w:rsidR="00046FCB" w:rsidTr="00AC09DD">
        <w:trPr>
          <w:tblCellSpacing w:w="15" w:type="dxa"/>
        </w:trPr>
        <w:tc>
          <w:tcPr>
            <w:tcW w:w="9360" w:type="dxa"/>
            <w:vAlign w:val="center"/>
            <w:hideMark/>
          </w:tcPr>
          <w:p w:rsidR="00046FCB" w:rsidRPr="00EB57B5" w:rsidRDefault="00E06362" w:rsidP="00AC09DD">
            <w:pPr>
              <w:rPr>
                <w:rFonts w:ascii="Arial" w:hAnsi="Arial" w:cs="Arial"/>
                <w:sz w:val="20"/>
                <w:szCs w:val="20"/>
              </w:rPr>
            </w:pPr>
            <w:hyperlink r:id="rId85" w:tooltip="View Normal Imaging Anatomy Quizzes (Drag and Drop) " w:history="1">
              <w:r w:rsidR="00046FCB" w:rsidRPr="00EB57B5">
                <w:rPr>
                  <w:rFonts w:ascii="Arial" w:hAnsi="Arial" w:cs="Arial"/>
                  <w:noProof/>
                  <w:sz w:val="20"/>
                  <w:szCs w:val="20"/>
                  <w:lang w:eastAsia="en-US"/>
                </w:rPr>
                <w:drawing>
                  <wp:inline distT="0" distB="0" distL="0" distR="0">
                    <wp:extent cx="95885" cy="95885"/>
                    <wp:effectExtent l="19050" t="0" r="0" b="0"/>
                    <wp:docPr id="5" name="Picture 5" descr="http://www.studentconsult.com/images/arrow_org.gif">
                      <a:hlinkClick xmlns:a="http://schemas.openxmlformats.org/drawingml/2006/main" r:id="rId85" tooltip="&quot;View Normal Imaging Anatomy Quizzes (Drag and Drop)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udentconsult.com/images/arrow_org.gif">
                              <a:hlinkClick r:id="rId85" tooltip="&quot;View Normal Imaging Anatomy Quizzes (Drag and Drop) &quot;"/>
                            </pic:cNvPr>
                            <pic:cNvPicPr>
                              <a:picLocks noChangeAspect="1" noChangeArrowheads="1"/>
                            </pic:cNvPicPr>
                          </pic:nvPicPr>
                          <pic:blipFill>
                            <a:blip r:embed="rId82" cstate="print"/>
                            <a:srcRect/>
                            <a:stretch>
                              <a:fillRect/>
                            </a:stretch>
                          </pic:blipFill>
                          <pic:spPr bwMode="auto">
                            <a:xfrm>
                              <a:off x="0" y="0"/>
                              <a:ext cx="95885" cy="95885"/>
                            </a:xfrm>
                            <a:prstGeom prst="rect">
                              <a:avLst/>
                            </a:prstGeom>
                            <a:noFill/>
                            <a:ln w="9525">
                              <a:noFill/>
                              <a:miter lim="800000"/>
                              <a:headEnd/>
                              <a:tailEnd/>
                            </a:ln>
                          </pic:spPr>
                        </pic:pic>
                      </a:graphicData>
                    </a:graphic>
                  </wp:inline>
                </w:drawing>
              </w:r>
              <w:r w:rsidR="00046FCB" w:rsidRPr="00EB57B5">
                <w:rPr>
                  <w:rStyle w:val="Hyperlink"/>
                  <w:sz w:val="20"/>
                  <w:szCs w:val="20"/>
                  <w:highlight w:val="yellow"/>
                </w:rPr>
                <w:t>Normal Imaging Anatomy Quizzes (Drag and Drop)</w:t>
              </w:r>
              <w:r w:rsidR="00046FCB" w:rsidRPr="00EB57B5">
                <w:rPr>
                  <w:rStyle w:val="Hyperlink"/>
                  <w:sz w:val="20"/>
                  <w:szCs w:val="20"/>
                </w:rPr>
                <w:t xml:space="preserve"> </w:t>
              </w:r>
            </w:hyperlink>
          </w:p>
        </w:tc>
      </w:tr>
      <w:tr w:rsidR="00046FCB" w:rsidTr="00AC09DD">
        <w:trPr>
          <w:tblCellSpacing w:w="15" w:type="dxa"/>
        </w:trPr>
        <w:tc>
          <w:tcPr>
            <w:tcW w:w="9360" w:type="dxa"/>
            <w:vAlign w:val="center"/>
            <w:hideMark/>
          </w:tcPr>
          <w:p w:rsidR="00046FCB" w:rsidRPr="00EB57B5" w:rsidRDefault="00E06362" w:rsidP="00AC09DD">
            <w:pPr>
              <w:rPr>
                <w:rFonts w:ascii="Arial" w:hAnsi="Arial" w:cs="Arial"/>
                <w:sz w:val="20"/>
                <w:szCs w:val="20"/>
              </w:rPr>
            </w:pPr>
            <w:hyperlink r:id="rId86" w:tooltip="View Nuclear Medicine: Understanding the Principles and Recognizing the Basics" w:history="1">
              <w:r w:rsidR="00046FCB" w:rsidRPr="00EB57B5">
                <w:rPr>
                  <w:rFonts w:ascii="Arial" w:hAnsi="Arial" w:cs="Arial"/>
                  <w:noProof/>
                  <w:sz w:val="20"/>
                  <w:szCs w:val="20"/>
                  <w:lang w:eastAsia="en-US"/>
                </w:rPr>
                <w:drawing>
                  <wp:inline distT="0" distB="0" distL="0" distR="0">
                    <wp:extent cx="95885" cy="95885"/>
                    <wp:effectExtent l="19050" t="0" r="0" b="0"/>
                    <wp:docPr id="6" name="Picture 6" descr="http://www.studentconsult.com/images/arrow_org.gif">
                      <a:hlinkClick xmlns:a="http://schemas.openxmlformats.org/drawingml/2006/main" r:id="rId86" tooltip="&quot;View Nuclear Medicine: Understanding the Principles and Recognizing the Basic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tudentconsult.com/images/arrow_org.gif">
                              <a:hlinkClick r:id="rId86" tooltip="&quot;View Nuclear Medicine: Understanding the Principles and Recognizing the Basics&quot;"/>
                            </pic:cNvPr>
                            <pic:cNvPicPr>
                              <a:picLocks noChangeAspect="1" noChangeArrowheads="1"/>
                            </pic:cNvPicPr>
                          </pic:nvPicPr>
                          <pic:blipFill>
                            <a:blip r:embed="rId82" cstate="print"/>
                            <a:srcRect/>
                            <a:stretch>
                              <a:fillRect/>
                            </a:stretch>
                          </pic:blipFill>
                          <pic:spPr bwMode="auto">
                            <a:xfrm>
                              <a:off x="0" y="0"/>
                              <a:ext cx="95885" cy="95885"/>
                            </a:xfrm>
                            <a:prstGeom prst="rect">
                              <a:avLst/>
                            </a:prstGeom>
                            <a:noFill/>
                            <a:ln w="9525">
                              <a:noFill/>
                              <a:miter lim="800000"/>
                              <a:headEnd/>
                              <a:tailEnd/>
                            </a:ln>
                          </pic:spPr>
                        </pic:pic>
                      </a:graphicData>
                    </a:graphic>
                  </wp:inline>
                </w:drawing>
              </w:r>
              <w:r w:rsidR="00046FCB" w:rsidRPr="00EB57B5">
                <w:rPr>
                  <w:rStyle w:val="Hyperlink"/>
                  <w:sz w:val="20"/>
                  <w:szCs w:val="20"/>
                </w:rPr>
                <w:t>Nuclear Medicine: Understanding the Principles and Recognizing the Basics</w:t>
              </w:r>
            </w:hyperlink>
            <w:r w:rsidR="00046FCB" w:rsidRPr="00EB57B5">
              <w:rPr>
                <w:rFonts w:ascii="Arial" w:hAnsi="Arial" w:cs="Arial"/>
                <w:sz w:val="20"/>
                <w:szCs w:val="20"/>
              </w:rPr>
              <w:t xml:space="preserve"> </w:t>
            </w:r>
          </w:p>
        </w:tc>
      </w:tr>
      <w:tr w:rsidR="00046FCB" w:rsidTr="00AC09DD">
        <w:trPr>
          <w:tblCellSpacing w:w="15" w:type="dxa"/>
        </w:trPr>
        <w:tc>
          <w:tcPr>
            <w:tcW w:w="9360" w:type="dxa"/>
            <w:vAlign w:val="center"/>
            <w:hideMark/>
          </w:tcPr>
          <w:p w:rsidR="00046FCB" w:rsidRPr="00EB57B5" w:rsidRDefault="00E06362" w:rsidP="00AC09DD">
            <w:pPr>
              <w:rPr>
                <w:rFonts w:ascii="Arial" w:hAnsi="Arial" w:cs="Arial"/>
                <w:sz w:val="20"/>
                <w:szCs w:val="20"/>
              </w:rPr>
            </w:pPr>
            <w:hyperlink r:id="rId87" w:tooltip="View The ABCs of Heart Disease: Recognizing Adult Heart Disease from the Frontal Chest Radiograph" w:history="1">
              <w:r w:rsidR="00046FCB" w:rsidRPr="00EB57B5">
                <w:rPr>
                  <w:rFonts w:ascii="Arial" w:hAnsi="Arial" w:cs="Arial"/>
                  <w:noProof/>
                  <w:sz w:val="20"/>
                  <w:szCs w:val="20"/>
                  <w:lang w:eastAsia="en-US"/>
                </w:rPr>
                <w:drawing>
                  <wp:inline distT="0" distB="0" distL="0" distR="0">
                    <wp:extent cx="95885" cy="95885"/>
                    <wp:effectExtent l="19050" t="0" r="0" b="0"/>
                    <wp:docPr id="7" name="Picture 7" descr="http://www.studentconsult.com/images/arrow_org.gif">
                      <a:hlinkClick xmlns:a="http://schemas.openxmlformats.org/drawingml/2006/main" r:id="rId87" tooltip="&quot;View The ABCs of Heart Disease: Recognizing Adult Heart Disease from the Frontal Chest Radiograp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udentconsult.com/images/arrow_org.gif">
                              <a:hlinkClick r:id="rId87" tooltip="&quot;View The ABCs of Heart Disease: Recognizing Adult Heart Disease from the Frontal Chest Radiograph&quot;"/>
                            </pic:cNvPr>
                            <pic:cNvPicPr>
                              <a:picLocks noChangeAspect="1" noChangeArrowheads="1"/>
                            </pic:cNvPicPr>
                          </pic:nvPicPr>
                          <pic:blipFill>
                            <a:blip r:embed="rId82" cstate="print"/>
                            <a:srcRect/>
                            <a:stretch>
                              <a:fillRect/>
                            </a:stretch>
                          </pic:blipFill>
                          <pic:spPr bwMode="auto">
                            <a:xfrm>
                              <a:off x="0" y="0"/>
                              <a:ext cx="95885" cy="95885"/>
                            </a:xfrm>
                            <a:prstGeom prst="rect">
                              <a:avLst/>
                            </a:prstGeom>
                            <a:noFill/>
                            <a:ln w="9525">
                              <a:noFill/>
                              <a:miter lim="800000"/>
                              <a:headEnd/>
                              <a:tailEnd/>
                            </a:ln>
                          </pic:spPr>
                        </pic:pic>
                      </a:graphicData>
                    </a:graphic>
                  </wp:inline>
                </w:drawing>
              </w:r>
              <w:r w:rsidR="00046FCB" w:rsidRPr="00EB57B5">
                <w:rPr>
                  <w:rStyle w:val="Hyperlink"/>
                  <w:sz w:val="20"/>
                  <w:szCs w:val="20"/>
                </w:rPr>
                <w:t>The ABCs of Heart Disease: Recognizing Adult Heart Disease from the Frontal Chest Radiograph</w:t>
              </w:r>
            </w:hyperlink>
            <w:r w:rsidR="00046FCB" w:rsidRPr="00EB57B5">
              <w:rPr>
                <w:rFonts w:ascii="Arial" w:hAnsi="Arial" w:cs="Arial"/>
                <w:sz w:val="20"/>
                <w:szCs w:val="20"/>
              </w:rPr>
              <w:t xml:space="preserve"> </w:t>
            </w:r>
          </w:p>
        </w:tc>
      </w:tr>
      <w:tr w:rsidR="00046FCB" w:rsidTr="00AC09DD">
        <w:trPr>
          <w:tblCellSpacing w:w="15" w:type="dxa"/>
        </w:trPr>
        <w:tc>
          <w:tcPr>
            <w:tcW w:w="9360" w:type="dxa"/>
            <w:vAlign w:val="center"/>
            <w:hideMark/>
          </w:tcPr>
          <w:p w:rsidR="00046FCB" w:rsidRPr="00EB57B5" w:rsidRDefault="00E06362" w:rsidP="00AC09DD">
            <w:pPr>
              <w:rPr>
                <w:rFonts w:ascii="Arial" w:hAnsi="Arial" w:cs="Arial"/>
                <w:sz w:val="20"/>
                <w:szCs w:val="20"/>
              </w:rPr>
            </w:pPr>
            <w:hyperlink r:id="rId88" w:tooltip="View The ABCs of Heart Disease in Schematic Form " w:history="1">
              <w:r w:rsidR="00046FCB" w:rsidRPr="00EB57B5">
                <w:rPr>
                  <w:rFonts w:ascii="Arial" w:hAnsi="Arial" w:cs="Arial"/>
                  <w:noProof/>
                  <w:sz w:val="20"/>
                  <w:szCs w:val="20"/>
                  <w:lang w:eastAsia="en-US"/>
                </w:rPr>
                <w:drawing>
                  <wp:inline distT="0" distB="0" distL="0" distR="0">
                    <wp:extent cx="95885" cy="95885"/>
                    <wp:effectExtent l="19050" t="0" r="0" b="0"/>
                    <wp:docPr id="8" name="Picture 8" descr="http://www.studentconsult.com/images/arrow_org.gif">
                      <a:hlinkClick xmlns:a="http://schemas.openxmlformats.org/drawingml/2006/main" r:id="rId88" tooltip="&quot;View The ABCs of Heart Disease in Schematic Form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tudentconsult.com/images/arrow_org.gif">
                              <a:hlinkClick r:id="rId88" tooltip="&quot;View The ABCs of Heart Disease in Schematic Form &quot;"/>
                            </pic:cNvPr>
                            <pic:cNvPicPr>
                              <a:picLocks noChangeAspect="1" noChangeArrowheads="1"/>
                            </pic:cNvPicPr>
                          </pic:nvPicPr>
                          <pic:blipFill>
                            <a:blip r:embed="rId82" cstate="print"/>
                            <a:srcRect/>
                            <a:stretch>
                              <a:fillRect/>
                            </a:stretch>
                          </pic:blipFill>
                          <pic:spPr bwMode="auto">
                            <a:xfrm>
                              <a:off x="0" y="0"/>
                              <a:ext cx="95885" cy="95885"/>
                            </a:xfrm>
                            <a:prstGeom prst="rect">
                              <a:avLst/>
                            </a:prstGeom>
                            <a:noFill/>
                            <a:ln w="9525">
                              <a:noFill/>
                              <a:miter lim="800000"/>
                              <a:headEnd/>
                              <a:tailEnd/>
                            </a:ln>
                          </pic:spPr>
                        </pic:pic>
                      </a:graphicData>
                    </a:graphic>
                  </wp:inline>
                </w:drawing>
              </w:r>
              <w:r w:rsidR="00046FCB" w:rsidRPr="00EB57B5">
                <w:rPr>
                  <w:rStyle w:val="Hyperlink"/>
                  <w:sz w:val="20"/>
                  <w:szCs w:val="20"/>
                </w:rPr>
                <w:t xml:space="preserve">The ABCs of Heart Disease in Schematic Form </w:t>
              </w:r>
            </w:hyperlink>
          </w:p>
        </w:tc>
      </w:tr>
      <w:tr w:rsidR="00046FCB" w:rsidTr="00AC09DD">
        <w:trPr>
          <w:tblCellSpacing w:w="15" w:type="dxa"/>
        </w:trPr>
        <w:tc>
          <w:tcPr>
            <w:tcW w:w="9360" w:type="dxa"/>
            <w:hideMark/>
          </w:tcPr>
          <w:p w:rsidR="00046FCB" w:rsidRPr="00EB57B5" w:rsidRDefault="00E06362" w:rsidP="00AC09DD">
            <w:pPr>
              <w:rPr>
                <w:rFonts w:ascii="Arial" w:hAnsi="Arial" w:cs="Arial"/>
                <w:sz w:val="20"/>
                <w:szCs w:val="20"/>
              </w:rPr>
            </w:pPr>
            <w:hyperlink r:id="rId89" w:tooltip="View the related titles" w:history="1">
              <w:r w:rsidR="00046FCB" w:rsidRPr="00EB57B5">
                <w:rPr>
                  <w:rFonts w:ascii="Arial" w:hAnsi="Arial" w:cs="Arial"/>
                  <w:noProof/>
                  <w:sz w:val="20"/>
                  <w:szCs w:val="20"/>
                  <w:lang w:eastAsia="en-US"/>
                </w:rPr>
                <w:drawing>
                  <wp:inline distT="0" distB="0" distL="0" distR="0">
                    <wp:extent cx="95885" cy="95885"/>
                    <wp:effectExtent l="19050" t="0" r="0" b="0"/>
                    <wp:docPr id="9" name="Picture 9" descr="http://www.studentconsult.com/images/arrow_org.gif">
                      <a:hlinkClick xmlns:a="http://schemas.openxmlformats.org/drawingml/2006/main" r:id="rId89" tooltip="&quot;View the related titl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tudentconsult.com/images/arrow_org.gif">
                              <a:hlinkClick r:id="rId89" tooltip="&quot;View the related titles&quot;"/>
                            </pic:cNvPr>
                            <pic:cNvPicPr>
                              <a:picLocks noChangeAspect="1" noChangeArrowheads="1"/>
                            </pic:cNvPicPr>
                          </pic:nvPicPr>
                          <pic:blipFill>
                            <a:blip r:embed="rId82" cstate="print"/>
                            <a:srcRect/>
                            <a:stretch>
                              <a:fillRect/>
                            </a:stretch>
                          </pic:blipFill>
                          <pic:spPr bwMode="auto">
                            <a:xfrm>
                              <a:off x="0" y="0"/>
                              <a:ext cx="95885" cy="95885"/>
                            </a:xfrm>
                            <a:prstGeom prst="rect">
                              <a:avLst/>
                            </a:prstGeom>
                            <a:noFill/>
                            <a:ln w="9525">
                              <a:noFill/>
                              <a:miter lim="800000"/>
                              <a:headEnd/>
                              <a:tailEnd/>
                            </a:ln>
                          </pic:spPr>
                        </pic:pic>
                      </a:graphicData>
                    </a:graphic>
                  </wp:inline>
                </w:drawing>
              </w:r>
              <w:r w:rsidR="00046FCB" w:rsidRPr="00EB57B5">
                <w:rPr>
                  <w:rStyle w:val="Hyperlink"/>
                  <w:sz w:val="20"/>
                  <w:szCs w:val="20"/>
                </w:rPr>
                <w:t>Related Titles</w:t>
              </w:r>
            </w:hyperlink>
          </w:p>
        </w:tc>
      </w:tr>
    </w:tbl>
    <w:p w:rsidR="00FE1AAF" w:rsidRDefault="00FE1AAF" w:rsidP="00FE1AAF">
      <w:pPr>
        <w:pStyle w:val="NormalWeb"/>
        <w:ind w:firstLine="720"/>
        <w:rPr>
          <w:rFonts w:ascii="Arial" w:hAnsi="Arial" w:cs="Arial"/>
        </w:rPr>
      </w:pPr>
      <w:r>
        <w:rPr>
          <w:rFonts w:ascii="Arial" w:hAnsi="Arial" w:cs="Arial"/>
        </w:rPr>
        <w:t xml:space="preserve">The highlighted areas indicate access to topic areas. The chapter and anatomy quizzes are excellent resources to test your understanding of the required reading content but the chapter quiz may not correlate with the same chapter number for the reading content. </w:t>
      </w:r>
    </w:p>
    <w:p w:rsidR="00FE1AAF" w:rsidRDefault="00FE1AAF" w:rsidP="00FE1AAF">
      <w:pPr>
        <w:pStyle w:val="NormalWeb"/>
        <w:ind w:firstLine="720"/>
        <w:rPr>
          <w:rFonts w:ascii="Arial" w:hAnsi="Arial" w:cs="Arial"/>
        </w:rPr>
      </w:pPr>
      <w:r>
        <w:rPr>
          <w:rFonts w:ascii="Arial" w:hAnsi="Arial" w:cs="Arial"/>
        </w:rPr>
        <w:t xml:space="preserve">Depending on your NP major and interest, you may want to challenge yourself with more of the quizzes than are required. Each quiz question gives you immediate feedback and an explanation of correct/incorrect answers. There is a printable quiz summary at end of each quiz which provides a grade. You can retake any quiz as many times as necessary. Some quizzes will have the quiz name and your name on the summary sheet and others will not, so add the quiz name and your name as applicable. </w:t>
      </w:r>
    </w:p>
    <w:p w:rsidR="00FE1AAF" w:rsidRDefault="00FE1AAF" w:rsidP="00FE1AAF">
      <w:pPr>
        <w:pStyle w:val="NormalWeb"/>
        <w:ind w:firstLine="720"/>
        <w:rPr>
          <w:rFonts w:ascii="Arial" w:hAnsi="Arial" w:cs="Arial"/>
        </w:rPr>
      </w:pPr>
      <w:r>
        <w:rPr>
          <w:rFonts w:ascii="Arial" w:hAnsi="Arial" w:cs="Arial"/>
        </w:rPr>
        <w:t>You may want to print some of the quiz x-rays such as the chest x-ray which is labeled and create a reference to use in the clinical setting, but this is not required for this course.</w:t>
      </w:r>
    </w:p>
    <w:p w:rsidR="00FE1AAF" w:rsidRDefault="00FE1AAF" w:rsidP="00FE1AAF">
      <w:pPr>
        <w:pStyle w:val="NormalWeb"/>
        <w:rPr>
          <w:rFonts w:ascii="Arial" w:hAnsi="Arial" w:cs="Arial"/>
        </w:rPr>
      </w:pPr>
    </w:p>
    <w:p w:rsidR="00FE1AAF" w:rsidRDefault="00FE1AAF" w:rsidP="00FE1AAF">
      <w:pPr>
        <w:pStyle w:val="NormalWeb"/>
        <w:ind w:firstLine="720"/>
        <w:rPr>
          <w:rFonts w:ascii="Arial" w:hAnsi="Arial" w:cs="Arial"/>
          <w:color w:val="FF0000"/>
        </w:rPr>
      </w:pPr>
    </w:p>
    <w:p w:rsidR="001C5805" w:rsidRPr="001C5805" w:rsidRDefault="001C5805" w:rsidP="001C5805">
      <w:pPr>
        <w:pStyle w:val="NormalWeb"/>
        <w:ind w:firstLine="720"/>
        <w:jc w:val="right"/>
        <w:rPr>
          <w:rFonts w:ascii="Arial" w:hAnsi="Arial" w:cs="Arial"/>
          <w:sz w:val="18"/>
          <w:szCs w:val="18"/>
        </w:rPr>
      </w:pPr>
      <w:r>
        <w:rPr>
          <w:rFonts w:ascii="Arial" w:hAnsi="Arial" w:cs="Arial"/>
          <w:sz w:val="18"/>
          <w:szCs w:val="18"/>
        </w:rPr>
        <w:lastRenderedPageBreak/>
        <w:t>Radiology Assignment</w:t>
      </w:r>
    </w:p>
    <w:p w:rsidR="00FE1AAF" w:rsidRPr="00AB1CFB" w:rsidRDefault="00FE1AAF" w:rsidP="00FE1AAF">
      <w:pPr>
        <w:pStyle w:val="NormalWeb"/>
        <w:ind w:firstLine="720"/>
        <w:rPr>
          <w:rFonts w:ascii="Arial" w:hAnsi="Arial" w:cs="Arial"/>
          <w:color w:val="FF0000"/>
        </w:rPr>
      </w:pPr>
      <w:r w:rsidRPr="00AB1CFB">
        <w:rPr>
          <w:rFonts w:ascii="Arial" w:hAnsi="Arial" w:cs="Arial"/>
          <w:color w:val="FF0000"/>
        </w:rPr>
        <w:t>*</w:t>
      </w:r>
      <w:r w:rsidRPr="00AB1CFB">
        <w:rPr>
          <w:rFonts w:ascii="Arial" w:hAnsi="Arial" w:cs="Arial"/>
          <w:color w:val="FF0000"/>
          <w:u w:val="single"/>
        </w:rPr>
        <w:t>TO RECEIVE CREDIT</w:t>
      </w:r>
      <w:r w:rsidRPr="00AB1CFB">
        <w:rPr>
          <w:rFonts w:ascii="Arial" w:hAnsi="Arial" w:cs="Arial"/>
          <w:color w:val="FF0000"/>
        </w:rPr>
        <w:t>, SUMMARY PAGES SHOULD REFLECT</w:t>
      </w:r>
      <w:r>
        <w:rPr>
          <w:rFonts w:ascii="Arial" w:hAnsi="Arial" w:cs="Arial"/>
          <w:color w:val="FF0000"/>
        </w:rPr>
        <w:t xml:space="preserve"> A</w:t>
      </w:r>
    </w:p>
    <w:p w:rsidR="00FE1AAF" w:rsidRPr="00AB1CFB" w:rsidRDefault="00FE1AAF" w:rsidP="00FE1AAF">
      <w:pPr>
        <w:pStyle w:val="NormalWeb"/>
        <w:rPr>
          <w:rFonts w:ascii="Arial" w:hAnsi="Arial" w:cs="Arial"/>
          <w:color w:val="FF0000"/>
        </w:rPr>
      </w:pPr>
      <w:r w:rsidRPr="00AB1CFB">
        <w:rPr>
          <w:rFonts w:ascii="Arial" w:hAnsi="Arial" w:cs="Arial"/>
          <w:color w:val="FF0000"/>
        </w:rPr>
        <w:tab/>
        <w:t xml:space="preserve"> </w:t>
      </w:r>
      <w:proofErr w:type="gramStart"/>
      <w:r w:rsidRPr="00AB1CFB">
        <w:rPr>
          <w:rFonts w:ascii="Arial" w:hAnsi="Arial" w:cs="Arial"/>
          <w:color w:val="FF0000"/>
        </w:rPr>
        <w:t xml:space="preserve">GRADE OF </w:t>
      </w:r>
      <w:r w:rsidRPr="00FE1AAF">
        <w:rPr>
          <w:rFonts w:ascii="Arial" w:hAnsi="Arial" w:cs="Arial"/>
          <w:color w:val="FF0000"/>
          <w:u w:val="single"/>
        </w:rPr>
        <w:t>&gt;80%.</w:t>
      </w:r>
      <w:proofErr w:type="gramEnd"/>
      <w:r w:rsidRPr="00AB1CFB">
        <w:rPr>
          <w:rFonts w:ascii="Arial" w:hAnsi="Arial" w:cs="Arial"/>
          <w:color w:val="FF0000"/>
        </w:rPr>
        <w:t xml:space="preserve"> (YOU CAN REPEAT THE QUIZZES AS MANY </w:t>
      </w:r>
    </w:p>
    <w:p w:rsidR="00FE1AAF" w:rsidRDefault="00FE1AAF" w:rsidP="00FE1AAF">
      <w:pPr>
        <w:pStyle w:val="NormalWeb"/>
        <w:rPr>
          <w:rFonts w:ascii="Arial" w:hAnsi="Arial" w:cs="Arial"/>
          <w:color w:val="FF0000"/>
        </w:rPr>
      </w:pPr>
      <w:r w:rsidRPr="00AB1CFB">
        <w:rPr>
          <w:rFonts w:ascii="Arial" w:hAnsi="Arial" w:cs="Arial"/>
          <w:color w:val="FF0000"/>
        </w:rPr>
        <w:tab/>
        <w:t>TIMES AS NECESSARY)*</w:t>
      </w:r>
      <w:r w:rsidRPr="00AB1CFB">
        <w:rPr>
          <w:rFonts w:ascii="Arial" w:hAnsi="Arial" w:cs="Arial"/>
          <w:color w:val="FF0000"/>
        </w:rPr>
        <w:tab/>
        <w:t xml:space="preserve">   </w:t>
      </w:r>
    </w:p>
    <w:p w:rsidR="006B305D" w:rsidRDefault="006B305D" w:rsidP="00FE1AAF">
      <w:pPr>
        <w:pStyle w:val="NormalWeb"/>
        <w:rPr>
          <w:rFonts w:ascii="Arial" w:hAnsi="Arial" w:cs="Arial"/>
          <w:color w:val="FF0000"/>
        </w:rPr>
      </w:pPr>
    </w:p>
    <w:p w:rsidR="006B305D" w:rsidRPr="00AB1CFB" w:rsidRDefault="006B305D" w:rsidP="00FE1AAF">
      <w:pPr>
        <w:pStyle w:val="NormalWeb"/>
        <w:rPr>
          <w:rFonts w:ascii="Arial" w:hAnsi="Arial" w:cs="Arial"/>
          <w:color w:val="FF0000"/>
        </w:rPr>
      </w:pPr>
    </w:p>
    <w:p w:rsidR="00FE1AAF" w:rsidRDefault="00FE1AAF" w:rsidP="00FE1AAF">
      <w:pPr>
        <w:pStyle w:val="NormalWeb"/>
        <w:jc w:val="center"/>
        <w:rPr>
          <w:rFonts w:ascii="Arial" w:hAnsi="Arial" w:cs="Arial"/>
          <w:u w:val="single"/>
        </w:rPr>
      </w:pPr>
      <w:r w:rsidRPr="008F4D80">
        <w:rPr>
          <w:rFonts w:ascii="Arial" w:hAnsi="Arial" w:cs="Arial"/>
          <w:b/>
          <w:u w:val="single"/>
        </w:rPr>
        <w:t>ASSIGNMENT #</w:t>
      </w:r>
      <w:proofErr w:type="gramStart"/>
      <w:r w:rsidRPr="008F4D80">
        <w:rPr>
          <w:rFonts w:ascii="Arial" w:hAnsi="Arial" w:cs="Arial"/>
          <w:b/>
          <w:u w:val="single"/>
        </w:rPr>
        <w:t>1</w:t>
      </w:r>
      <w:r>
        <w:rPr>
          <w:rFonts w:ascii="Arial" w:hAnsi="Arial" w:cs="Arial"/>
          <w:u w:val="single"/>
        </w:rPr>
        <w:t xml:space="preserve"> </w:t>
      </w:r>
      <w:r w:rsidRPr="008D0CA6">
        <w:rPr>
          <w:rFonts w:ascii="Arial" w:hAnsi="Arial" w:cs="Arial"/>
          <w:u w:val="single"/>
        </w:rPr>
        <w:t xml:space="preserve"> </w:t>
      </w:r>
      <w:r>
        <w:rPr>
          <w:rFonts w:ascii="Arial" w:hAnsi="Arial" w:cs="Arial"/>
          <w:u w:val="single"/>
        </w:rPr>
        <w:t>(</w:t>
      </w:r>
      <w:proofErr w:type="gramEnd"/>
      <w:r>
        <w:rPr>
          <w:rFonts w:ascii="Arial" w:hAnsi="Arial" w:cs="Arial"/>
          <w:u w:val="single"/>
        </w:rPr>
        <w:t>RADIOLOGY CLASS DATE):</w:t>
      </w:r>
    </w:p>
    <w:p w:rsidR="00FE1AAF" w:rsidRDefault="00FE1AAF" w:rsidP="00FE1AAF">
      <w:pPr>
        <w:pStyle w:val="NormalWeb"/>
        <w:rPr>
          <w:rFonts w:ascii="Arial" w:hAnsi="Arial" w:cs="Arial"/>
          <w:u w:val="single"/>
        </w:rPr>
      </w:pPr>
      <w:r>
        <w:rPr>
          <w:rFonts w:ascii="Arial" w:hAnsi="Arial" w:cs="Arial"/>
          <w:u w:val="single"/>
        </w:rPr>
        <w:t>PRINT AND TURN IN THE FOLLOWING SUMMARY PAGES FOR EACH ASSIGNED QUIZ:</w:t>
      </w:r>
    </w:p>
    <w:p w:rsidR="00FE1AAF" w:rsidRPr="00F44341" w:rsidRDefault="00FE1AAF" w:rsidP="00FE1AAF">
      <w:pPr>
        <w:pStyle w:val="NormalWeb"/>
        <w:numPr>
          <w:ilvl w:val="0"/>
          <w:numId w:val="25"/>
        </w:numPr>
        <w:rPr>
          <w:rFonts w:ascii="Arial" w:hAnsi="Arial" w:cs="Arial"/>
          <w:u w:val="single"/>
        </w:rPr>
      </w:pPr>
      <w:r w:rsidRPr="00F44341">
        <w:rPr>
          <w:rFonts w:ascii="Arial" w:hAnsi="Arial" w:cs="Arial"/>
          <w:u w:val="single"/>
        </w:rPr>
        <w:t>CHAPTER QUIZZES</w:t>
      </w:r>
    </w:p>
    <w:p w:rsidR="00FE1AAF" w:rsidRDefault="00FE1AAF" w:rsidP="00FE1AAF">
      <w:pPr>
        <w:pStyle w:val="NormalWeb"/>
        <w:numPr>
          <w:ilvl w:val="0"/>
          <w:numId w:val="25"/>
        </w:numPr>
        <w:rPr>
          <w:rFonts w:ascii="Arial" w:hAnsi="Arial" w:cs="Arial"/>
        </w:rPr>
      </w:pPr>
      <w:r>
        <w:rPr>
          <w:rFonts w:ascii="Arial" w:hAnsi="Arial" w:cs="Arial"/>
        </w:rPr>
        <w:t>01  Recognizing Anything</w:t>
      </w:r>
    </w:p>
    <w:p w:rsidR="00FE1AAF" w:rsidRDefault="00FE1AAF" w:rsidP="00FE1AAF">
      <w:pPr>
        <w:pStyle w:val="NormalWeb"/>
        <w:numPr>
          <w:ilvl w:val="0"/>
          <w:numId w:val="25"/>
        </w:numPr>
        <w:rPr>
          <w:rFonts w:ascii="Arial" w:hAnsi="Arial" w:cs="Arial"/>
        </w:rPr>
      </w:pPr>
      <w:r>
        <w:rPr>
          <w:rFonts w:ascii="Arial" w:hAnsi="Arial" w:cs="Arial"/>
        </w:rPr>
        <w:t>02  Technically Adequate</w:t>
      </w:r>
    </w:p>
    <w:p w:rsidR="00FE1AAF" w:rsidRDefault="00FE1AAF" w:rsidP="00FE1AAF">
      <w:pPr>
        <w:pStyle w:val="NormalWeb"/>
        <w:numPr>
          <w:ilvl w:val="0"/>
          <w:numId w:val="25"/>
        </w:numPr>
        <w:rPr>
          <w:rFonts w:ascii="Arial" w:hAnsi="Arial" w:cs="Arial"/>
        </w:rPr>
      </w:pPr>
      <w:r>
        <w:rPr>
          <w:rFonts w:ascii="Arial" w:hAnsi="Arial" w:cs="Arial"/>
        </w:rPr>
        <w:t>08  Pneumonia</w:t>
      </w:r>
    </w:p>
    <w:p w:rsidR="00FE1AAF" w:rsidRDefault="00FE1AAF" w:rsidP="00FE1AAF">
      <w:pPr>
        <w:pStyle w:val="NormalWeb"/>
        <w:numPr>
          <w:ilvl w:val="0"/>
          <w:numId w:val="25"/>
        </w:numPr>
        <w:rPr>
          <w:rFonts w:ascii="Arial" w:hAnsi="Arial" w:cs="Arial"/>
        </w:rPr>
      </w:pPr>
      <w:r>
        <w:rPr>
          <w:rFonts w:ascii="Arial" w:hAnsi="Arial" w:cs="Arial"/>
        </w:rPr>
        <w:t>15  Plain Abdomen</w:t>
      </w:r>
    </w:p>
    <w:p w:rsidR="00FE1AAF" w:rsidRDefault="00FE1AAF" w:rsidP="00FE1AAF">
      <w:pPr>
        <w:pStyle w:val="NormalWeb"/>
        <w:numPr>
          <w:ilvl w:val="0"/>
          <w:numId w:val="25"/>
        </w:numPr>
        <w:rPr>
          <w:rFonts w:ascii="Arial" w:hAnsi="Arial" w:cs="Arial"/>
        </w:rPr>
      </w:pPr>
      <w:r>
        <w:rPr>
          <w:rFonts w:ascii="Arial" w:hAnsi="Arial" w:cs="Arial"/>
        </w:rPr>
        <w:t>16  Obstruction</w:t>
      </w:r>
    </w:p>
    <w:p w:rsidR="00FE1AAF" w:rsidRDefault="00FE1AAF" w:rsidP="00FE1AAF">
      <w:pPr>
        <w:pStyle w:val="NormalWeb"/>
        <w:numPr>
          <w:ilvl w:val="0"/>
          <w:numId w:val="25"/>
        </w:numPr>
        <w:spacing w:line="480" w:lineRule="auto"/>
        <w:rPr>
          <w:rFonts w:ascii="Arial" w:hAnsi="Arial" w:cs="Arial"/>
        </w:rPr>
      </w:pPr>
      <w:r>
        <w:rPr>
          <w:rFonts w:ascii="Arial" w:hAnsi="Arial" w:cs="Arial"/>
        </w:rPr>
        <w:t xml:space="preserve">22  </w:t>
      </w:r>
      <w:proofErr w:type="spellStart"/>
      <w:r>
        <w:rPr>
          <w:rFonts w:ascii="Arial" w:hAnsi="Arial" w:cs="Arial"/>
        </w:rPr>
        <w:t>Fxs</w:t>
      </w:r>
      <w:proofErr w:type="spellEnd"/>
      <w:r>
        <w:rPr>
          <w:rFonts w:ascii="Arial" w:hAnsi="Arial" w:cs="Arial"/>
        </w:rPr>
        <w:t xml:space="preserve"> and </w:t>
      </w:r>
      <w:proofErr w:type="spellStart"/>
      <w:r>
        <w:rPr>
          <w:rFonts w:ascii="Arial" w:hAnsi="Arial" w:cs="Arial"/>
        </w:rPr>
        <w:t>Dislcoations</w:t>
      </w:r>
      <w:proofErr w:type="spellEnd"/>
      <w:r>
        <w:rPr>
          <w:rFonts w:ascii="Arial" w:hAnsi="Arial" w:cs="Arial"/>
        </w:rPr>
        <w:t xml:space="preserve"> </w:t>
      </w:r>
    </w:p>
    <w:p w:rsidR="00FE1AAF" w:rsidRPr="00F44341" w:rsidRDefault="00FE1AAF" w:rsidP="00FE1AAF">
      <w:pPr>
        <w:pStyle w:val="NormalWeb"/>
        <w:numPr>
          <w:ilvl w:val="0"/>
          <w:numId w:val="25"/>
        </w:numPr>
        <w:rPr>
          <w:rFonts w:ascii="Arial" w:hAnsi="Arial" w:cs="Arial"/>
          <w:u w:val="single"/>
        </w:rPr>
      </w:pPr>
      <w:r w:rsidRPr="00F44341">
        <w:rPr>
          <w:rFonts w:ascii="Arial" w:hAnsi="Arial" w:cs="Arial"/>
          <w:u w:val="single"/>
        </w:rPr>
        <w:t>ANATOMY QUIZZES</w:t>
      </w:r>
    </w:p>
    <w:p w:rsidR="00FE1AAF" w:rsidRDefault="00FE1AAF" w:rsidP="00FE1AAF">
      <w:pPr>
        <w:pStyle w:val="NormalWeb"/>
        <w:numPr>
          <w:ilvl w:val="0"/>
          <w:numId w:val="25"/>
        </w:numPr>
        <w:rPr>
          <w:rFonts w:ascii="Arial" w:hAnsi="Arial" w:cs="Arial"/>
        </w:rPr>
      </w:pPr>
      <w:r>
        <w:rPr>
          <w:rFonts w:ascii="Arial" w:hAnsi="Arial" w:cs="Arial"/>
        </w:rPr>
        <w:t>05  Chest</w:t>
      </w:r>
    </w:p>
    <w:p w:rsidR="00FE1AAF" w:rsidRDefault="00FE1AAF" w:rsidP="00FE1AAF">
      <w:pPr>
        <w:pStyle w:val="NormalWeb"/>
        <w:numPr>
          <w:ilvl w:val="0"/>
          <w:numId w:val="25"/>
        </w:numPr>
        <w:rPr>
          <w:rFonts w:ascii="Arial" w:hAnsi="Arial" w:cs="Arial"/>
        </w:rPr>
      </w:pPr>
      <w:r>
        <w:rPr>
          <w:rFonts w:ascii="Arial" w:hAnsi="Arial" w:cs="Arial"/>
        </w:rPr>
        <w:t>12  Abdomen</w:t>
      </w:r>
    </w:p>
    <w:p w:rsidR="00FE1AAF" w:rsidRDefault="00FE1AAF" w:rsidP="00FE1AAF">
      <w:pPr>
        <w:pStyle w:val="NormalWeb"/>
        <w:rPr>
          <w:rFonts w:ascii="Arial" w:hAnsi="Arial" w:cs="Arial"/>
        </w:rPr>
      </w:pPr>
      <w:r w:rsidRPr="00AB1CFB">
        <w:rPr>
          <w:rFonts w:ascii="Arial" w:hAnsi="Arial" w:cs="Arial"/>
          <w:color w:val="FF0000"/>
        </w:rPr>
        <w:t>You will need to allow 30 to 60 minutes to complete this assignment.</w:t>
      </w:r>
    </w:p>
    <w:p w:rsidR="00FE1AAF" w:rsidRPr="00091AC0" w:rsidRDefault="00FE1AAF" w:rsidP="00FE1AAF">
      <w:pPr>
        <w:pStyle w:val="NormalWeb"/>
        <w:rPr>
          <w:rFonts w:ascii="Arial" w:hAnsi="Arial" w:cs="Arial"/>
          <w:sz w:val="22"/>
        </w:rPr>
      </w:pPr>
      <w:r w:rsidRPr="00091AC0">
        <w:rPr>
          <w:rFonts w:ascii="Arial" w:hAnsi="Arial" w:cs="Arial"/>
          <w:i/>
          <w:sz w:val="22"/>
        </w:rPr>
        <w:t xml:space="preserve">Print the summary at the end </w:t>
      </w:r>
      <w:r>
        <w:rPr>
          <w:rFonts w:ascii="Arial" w:hAnsi="Arial" w:cs="Arial"/>
          <w:i/>
          <w:sz w:val="22"/>
        </w:rPr>
        <w:t xml:space="preserve">of </w:t>
      </w:r>
      <w:r w:rsidRPr="00091AC0">
        <w:rPr>
          <w:rFonts w:ascii="Arial" w:hAnsi="Arial" w:cs="Arial"/>
          <w:i/>
          <w:sz w:val="22"/>
        </w:rPr>
        <w:t xml:space="preserve">each quiz or use the </w:t>
      </w:r>
      <w:r>
        <w:rPr>
          <w:rFonts w:ascii="Arial" w:hAnsi="Arial" w:cs="Arial"/>
          <w:i/>
          <w:sz w:val="22"/>
        </w:rPr>
        <w:t>Ctrl Print S</w:t>
      </w:r>
      <w:r w:rsidRPr="00091AC0">
        <w:rPr>
          <w:rFonts w:ascii="Arial" w:hAnsi="Arial" w:cs="Arial"/>
          <w:i/>
          <w:sz w:val="22"/>
        </w:rPr>
        <w:t>creen function to past</w:t>
      </w:r>
      <w:r w:rsidR="006B305D">
        <w:rPr>
          <w:rFonts w:ascii="Arial" w:hAnsi="Arial" w:cs="Arial"/>
          <w:i/>
          <w:sz w:val="22"/>
        </w:rPr>
        <w:t>e</w:t>
      </w:r>
      <w:r w:rsidRPr="00091AC0">
        <w:rPr>
          <w:rFonts w:ascii="Arial" w:hAnsi="Arial" w:cs="Arial"/>
          <w:i/>
          <w:sz w:val="22"/>
        </w:rPr>
        <w:t xml:space="preserve"> the screen into a Word document then print.  Please staple or paperclip your pages together, put your name on the first page, and turn it in before the final exam.</w:t>
      </w:r>
      <w:r w:rsidRPr="00091AC0">
        <w:rPr>
          <w:rFonts w:ascii="Arial" w:hAnsi="Arial" w:cs="Arial"/>
          <w:sz w:val="22"/>
        </w:rPr>
        <w:t xml:space="preserve"> </w:t>
      </w:r>
    </w:p>
    <w:p w:rsidR="00FE1AAF" w:rsidRDefault="00FE1AAF" w:rsidP="00FE1AAF">
      <w:pPr>
        <w:pStyle w:val="NormalWeb"/>
        <w:rPr>
          <w:rFonts w:ascii="Arial" w:hAnsi="Arial" w:cs="Arial"/>
          <w:b/>
          <w:u w:val="single"/>
        </w:rPr>
      </w:pPr>
    </w:p>
    <w:p w:rsidR="006B305D" w:rsidRDefault="006B305D" w:rsidP="00FE1AAF">
      <w:pPr>
        <w:pStyle w:val="NormalWeb"/>
        <w:jc w:val="center"/>
        <w:rPr>
          <w:rFonts w:ascii="Arial" w:hAnsi="Arial" w:cs="Arial"/>
          <w:b/>
          <w:u w:val="single"/>
        </w:rPr>
      </w:pPr>
    </w:p>
    <w:p w:rsidR="006B305D" w:rsidRDefault="006B305D" w:rsidP="00FE1AAF">
      <w:pPr>
        <w:pStyle w:val="NormalWeb"/>
        <w:jc w:val="center"/>
        <w:rPr>
          <w:rFonts w:ascii="Arial" w:hAnsi="Arial" w:cs="Arial"/>
          <w:b/>
          <w:u w:val="single"/>
        </w:rPr>
      </w:pPr>
    </w:p>
    <w:p w:rsidR="006B305D" w:rsidRDefault="006B305D" w:rsidP="00FE1AAF">
      <w:pPr>
        <w:pStyle w:val="NormalWeb"/>
        <w:jc w:val="center"/>
        <w:rPr>
          <w:rFonts w:ascii="Arial" w:hAnsi="Arial" w:cs="Arial"/>
          <w:b/>
          <w:u w:val="single"/>
        </w:rPr>
      </w:pPr>
    </w:p>
    <w:p w:rsidR="006B305D" w:rsidRDefault="006B305D" w:rsidP="00FE1AAF">
      <w:pPr>
        <w:pStyle w:val="NormalWeb"/>
        <w:jc w:val="center"/>
        <w:rPr>
          <w:rFonts w:ascii="Arial" w:hAnsi="Arial" w:cs="Arial"/>
          <w:b/>
          <w:u w:val="single"/>
        </w:rPr>
      </w:pPr>
    </w:p>
    <w:p w:rsidR="006B305D" w:rsidRDefault="006B305D" w:rsidP="00FE1AAF">
      <w:pPr>
        <w:pStyle w:val="NormalWeb"/>
        <w:jc w:val="center"/>
        <w:rPr>
          <w:rFonts w:ascii="Arial" w:hAnsi="Arial" w:cs="Arial"/>
          <w:b/>
          <w:u w:val="single"/>
        </w:rPr>
      </w:pPr>
    </w:p>
    <w:p w:rsidR="006B305D" w:rsidRPr="001C5805" w:rsidRDefault="001C5805" w:rsidP="001C5805">
      <w:pPr>
        <w:pStyle w:val="NormalWeb"/>
        <w:jc w:val="right"/>
        <w:rPr>
          <w:rFonts w:ascii="Arial" w:hAnsi="Arial" w:cs="Arial"/>
          <w:sz w:val="18"/>
          <w:szCs w:val="18"/>
        </w:rPr>
      </w:pPr>
      <w:r>
        <w:rPr>
          <w:rFonts w:ascii="Arial" w:hAnsi="Arial" w:cs="Arial"/>
          <w:sz w:val="18"/>
          <w:szCs w:val="18"/>
        </w:rPr>
        <w:lastRenderedPageBreak/>
        <w:t>Radiology Assignment</w:t>
      </w:r>
    </w:p>
    <w:p w:rsidR="00FE1AAF" w:rsidRDefault="00FE1AAF" w:rsidP="00FE1AAF">
      <w:pPr>
        <w:pStyle w:val="NormalWeb"/>
        <w:jc w:val="center"/>
        <w:rPr>
          <w:rFonts w:ascii="Arial" w:hAnsi="Arial" w:cs="Arial"/>
          <w:u w:val="single"/>
        </w:rPr>
      </w:pPr>
      <w:r w:rsidRPr="008F4D80">
        <w:rPr>
          <w:rFonts w:ascii="Arial" w:hAnsi="Arial" w:cs="Arial"/>
          <w:b/>
          <w:u w:val="single"/>
        </w:rPr>
        <w:t>ASSIGNMENT #</w:t>
      </w:r>
      <w:proofErr w:type="gramStart"/>
      <w:r w:rsidRPr="008F4D80">
        <w:rPr>
          <w:rFonts w:ascii="Arial" w:hAnsi="Arial" w:cs="Arial"/>
          <w:b/>
          <w:u w:val="single"/>
        </w:rPr>
        <w:t>2</w:t>
      </w:r>
      <w:r>
        <w:rPr>
          <w:rFonts w:ascii="Arial" w:hAnsi="Arial" w:cs="Arial"/>
          <w:u w:val="single"/>
        </w:rPr>
        <w:t xml:space="preserve"> </w:t>
      </w:r>
      <w:r w:rsidRPr="008D0CA6">
        <w:rPr>
          <w:rFonts w:ascii="Arial" w:hAnsi="Arial" w:cs="Arial"/>
          <w:u w:val="single"/>
        </w:rPr>
        <w:t xml:space="preserve"> </w:t>
      </w:r>
      <w:r>
        <w:rPr>
          <w:rFonts w:ascii="Arial" w:hAnsi="Arial" w:cs="Arial"/>
          <w:u w:val="single"/>
        </w:rPr>
        <w:t>(</w:t>
      </w:r>
      <w:proofErr w:type="gramEnd"/>
      <w:r>
        <w:rPr>
          <w:rFonts w:ascii="Arial" w:hAnsi="Arial" w:cs="Arial"/>
          <w:u w:val="single"/>
        </w:rPr>
        <w:t>Due on the day of the final exam)</w:t>
      </w:r>
    </w:p>
    <w:p w:rsidR="00FE1AAF" w:rsidRDefault="00FE1AAF" w:rsidP="00FE1AAF">
      <w:pPr>
        <w:pStyle w:val="NormalWeb"/>
        <w:rPr>
          <w:rFonts w:ascii="Arial" w:hAnsi="Arial" w:cs="Arial"/>
        </w:rPr>
      </w:pPr>
      <w:r>
        <w:rPr>
          <w:rFonts w:ascii="Arial" w:hAnsi="Arial" w:cs="Arial"/>
        </w:rPr>
        <w:t>FIND YOUR NP MAJOR BELOW AND TURN IN THE FOLLOWING SUMMARY PAGES FOR EACH ASSIGNED QUIZ:</w:t>
      </w:r>
    </w:p>
    <w:p w:rsidR="00FE1AAF" w:rsidRDefault="00FE1AAF" w:rsidP="00FE1AAF">
      <w:pPr>
        <w:pStyle w:val="NormalWeb"/>
        <w:numPr>
          <w:ilvl w:val="0"/>
          <w:numId w:val="26"/>
        </w:numPr>
        <w:rPr>
          <w:rFonts w:ascii="Arial" w:hAnsi="Arial" w:cs="Arial"/>
        </w:rPr>
      </w:pPr>
      <w:r w:rsidRPr="002521CC">
        <w:rPr>
          <w:rFonts w:ascii="Arial" w:hAnsi="Arial" w:cs="Arial"/>
          <w:b/>
          <w:u w:val="single"/>
        </w:rPr>
        <w:t>FNP AND ANP/GNP</w:t>
      </w:r>
    </w:p>
    <w:p w:rsidR="00FE1AAF" w:rsidRPr="002521CC" w:rsidRDefault="00FE1AAF" w:rsidP="00FE1AAF">
      <w:pPr>
        <w:pStyle w:val="NormalWeb"/>
        <w:ind w:left="1710"/>
        <w:rPr>
          <w:rFonts w:ascii="Arial" w:hAnsi="Arial" w:cs="Arial"/>
          <w:u w:val="single"/>
        </w:rPr>
      </w:pPr>
      <w:r w:rsidRPr="002521CC">
        <w:rPr>
          <w:rFonts w:ascii="Arial" w:hAnsi="Arial" w:cs="Arial"/>
          <w:u w:val="single"/>
        </w:rPr>
        <w:t>CHAPTER QUIZZES</w:t>
      </w:r>
    </w:p>
    <w:p w:rsidR="00FE1AAF" w:rsidRDefault="00FE1AAF" w:rsidP="00FE1AAF">
      <w:pPr>
        <w:pStyle w:val="NormalWeb"/>
        <w:numPr>
          <w:ilvl w:val="1"/>
          <w:numId w:val="26"/>
        </w:numPr>
        <w:rPr>
          <w:rFonts w:ascii="Arial" w:hAnsi="Arial" w:cs="Arial"/>
        </w:rPr>
      </w:pPr>
      <w:r>
        <w:rPr>
          <w:rFonts w:ascii="Arial" w:hAnsi="Arial" w:cs="Arial"/>
        </w:rPr>
        <w:t xml:space="preserve">03  </w:t>
      </w:r>
      <w:r w:rsidRPr="002521CC">
        <w:rPr>
          <w:rFonts w:ascii="Arial" w:hAnsi="Arial" w:cs="Arial"/>
        </w:rPr>
        <w:t>Cardiomegaly</w:t>
      </w:r>
    </w:p>
    <w:p w:rsidR="00FE1AAF" w:rsidRDefault="00FE1AAF" w:rsidP="00FE1AAF">
      <w:pPr>
        <w:pStyle w:val="NormalWeb"/>
        <w:numPr>
          <w:ilvl w:val="1"/>
          <w:numId w:val="26"/>
        </w:numPr>
        <w:rPr>
          <w:rFonts w:ascii="Arial" w:hAnsi="Arial" w:cs="Arial"/>
        </w:rPr>
      </w:pPr>
      <w:r w:rsidRPr="002521CC">
        <w:rPr>
          <w:rFonts w:ascii="Arial" w:hAnsi="Arial" w:cs="Arial"/>
        </w:rPr>
        <w:t>04</w:t>
      </w:r>
      <w:r>
        <w:rPr>
          <w:rFonts w:ascii="Arial" w:hAnsi="Arial" w:cs="Arial"/>
        </w:rPr>
        <w:t xml:space="preserve">  </w:t>
      </w:r>
      <w:r w:rsidRPr="002521CC">
        <w:rPr>
          <w:rFonts w:ascii="Arial" w:hAnsi="Arial" w:cs="Arial"/>
        </w:rPr>
        <w:t>Airspace vs Interstitial</w:t>
      </w:r>
    </w:p>
    <w:p w:rsidR="00FE1AAF" w:rsidRDefault="00FE1AAF" w:rsidP="00FE1AAF">
      <w:pPr>
        <w:pStyle w:val="NormalWeb"/>
        <w:numPr>
          <w:ilvl w:val="1"/>
          <w:numId w:val="26"/>
        </w:numPr>
        <w:rPr>
          <w:rFonts w:ascii="Arial" w:hAnsi="Arial" w:cs="Arial"/>
        </w:rPr>
      </w:pPr>
      <w:r w:rsidRPr="002521CC">
        <w:rPr>
          <w:rFonts w:ascii="Arial" w:hAnsi="Arial" w:cs="Arial"/>
        </w:rPr>
        <w:t>07</w:t>
      </w:r>
      <w:r>
        <w:rPr>
          <w:rFonts w:ascii="Arial" w:hAnsi="Arial" w:cs="Arial"/>
        </w:rPr>
        <w:t xml:space="preserve">  </w:t>
      </w:r>
      <w:r w:rsidRPr="002521CC">
        <w:rPr>
          <w:rFonts w:ascii="Arial" w:hAnsi="Arial" w:cs="Arial"/>
        </w:rPr>
        <w:t>Pleural Effusions</w:t>
      </w:r>
    </w:p>
    <w:p w:rsidR="00FE1AAF" w:rsidRDefault="00FE1AAF" w:rsidP="00FE1AAF">
      <w:pPr>
        <w:pStyle w:val="NormalWeb"/>
        <w:numPr>
          <w:ilvl w:val="1"/>
          <w:numId w:val="26"/>
        </w:numPr>
        <w:rPr>
          <w:rFonts w:ascii="Arial" w:hAnsi="Arial" w:cs="Arial"/>
        </w:rPr>
      </w:pPr>
      <w:r w:rsidRPr="002521CC">
        <w:rPr>
          <w:rFonts w:ascii="Arial" w:hAnsi="Arial" w:cs="Arial"/>
        </w:rPr>
        <w:t>11</w:t>
      </w:r>
      <w:r>
        <w:rPr>
          <w:rFonts w:ascii="Arial" w:hAnsi="Arial" w:cs="Arial"/>
        </w:rPr>
        <w:t xml:space="preserve">  </w:t>
      </w:r>
      <w:r w:rsidRPr="002521CC">
        <w:rPr>
          <w:rFonts w:ascii="Arial" w:hAnsi="Arial" w:cs="Arial"/>
        </w:rPr>
        <w:t>CHF</w:t>
      </w:r>
    </w:p>
    <w:p w:rsidR="00FE1AAF" w:rsidRPr="002521CC" w:rsidRDefault="00FE1AAF" w:rsidP="00FE1AAF">
      <w:pPr>
        <w:pStyle w:val="NormalWeb"/>
        <w:numPr>
          <w:ilvl w:val="1"/>
          <w:numId w:val="26"/>
        </w:numPr>
        <w:rPr>
          <w:rFonts w:ascii="Arial" w:hAnsi="Arial" w:cs="Arial"/>
        </w:rPr>
      </w:pPr>
      <w:r w:rsidRPr="002521CC">
        <w:rPr>
          <w:rFonts w:ascii="Arial" w:hAnsi="Arial" w:cs="Arial"/>
        </w:rPr>
        <w:t>22</w:t>
      </w:r>
      <w:r>
        <w:rPr>
          <w:rFonts w:ascii="Arial" w:hAnsi="Arial" w:cs="Arial"/>
        </w:rPr>
        <w:t xml:space="preserve">  </w:t>
      </w:r>
      <w:proofErr w:type="spellStart"/>
      <w:r w:rsidRPr="002521CC">
        <w:rPr>
          <w:rFonts w:ascii="Arial" w:hAnsi="Arial" w:cs="Arial"/>
        </w:rPr>
        <w:t>Fxs</w:t>
      </w:r>
      <w:proofErr w:type="spellEnd"/>
      <w:r w:rsidRPr="002521CC">
        <w:rPr>
          <w:rFonts w:ascii="Arial" w:hAnsi="Arial" w:cs="Arial"/>
        </w:rPr>
        <w:t xml:space="preserve"> and Dislocations</w:t>
      </w:r>
    </w:p>
    <w:p w:rsidR="00FE1AAF" w:rsidRPr="002521CC" w:rsidRDefault="00FE1AAF" w:rsidP="00FE1AAF">
      <w:pPr>
        <w:pStyle w:val="NormalWeb"/>
        <w:ind w:left="1710"/>
        <w:rPr>
          <w:rFonts w:ascii="Arial" w:hAnsi="Arial" w:cs="Arial"/>
          <w:u w:val="single"/>
        </w:rPr>
      </w:pPr>
      <w:r w:rsidRPr="002521CC">
        <w:rPr>
          <w:rFonts w:ascii="Arial" w:hAnsi="Arial" w:cs="Arial"/>
          <w:u w:val="single"/>
        </w:rPr>
        <w:t>ANATOMY QUIZZES</w:t>
      </w:r>
    </w:p>
    <w:p w:rsidR="00FE1AAF" w:rsidRDefault="00FE1AAF" w:rsidP="00FE1AAF">
      <w:pPr>
        <w:pStyle w:val="NormalWeb"/>
        <w:numPr>
          <w:ilvl w:val="1"/>
          <w:numId w:val="26"/>
        </w:numPr>
        <w:rPr>
          <w:rFonts w:ascii="Arial" w:hAnsi="Arial" w:cs="Arial"/>
        </w:rPr>
      </w:pPr>
      <w:r w:rsidRPr="00390B0A">
        <w:rPr>
          <w:rFonts w:ascii="Arial" w:hAnsi="Arial" w:cs="Arial"/>
        </w:rPr>
        <w:t>09</w:t>
      </w:r>
      <w:r>
        <w:rPr>
          <w:rFonts w:ascii="Arial" w:hAnsi="Arial" w:cs="Arial"/>
        </w:rPr>
        <w:t xml:space="preserve">  </w:t>
      </w:r>
      <w:r w:rsidRPr="002521CC">
        <w:rPr>
          <w:rFonts w:ascii="Arial" w:hAnsi="Arial" w:cs="Arial"/>
        </w:rPr>
        <w:t>Forearm</w:t>
      </w:r>
    </w:p>
    <w:p w:rsidR="00FE1AAF" w:rsidRDefault="00FE1AAF" w:rsidP="00FE1AAF">
      <w:pPr>
        <w:pStyle w:val="NormalWeb"/>
        <w:numPr>
          <w:ilvl w:val="1"/>
          <w:numId w:val="26"/>
        </w:numPr>
        <w:rPr>
          <w:rFonts w:ascii="Arial" w:hAnsi="Arial" w:cs="Arial"/>
        </w:rPr>
      </w:pPr>
      <w:r>
        <w:rPr>
          <w:rFonts w:ascii="Arial" w:hAnsi="Arial" w:cs="Arial"/>
        </w:rPr>
        <w:t xml:space="preserve">11  </w:t>
      </w:r>
      <w:r w:rsidRPr="002521CC">
        <w:rPr>
          <w:rFonts w:ascii="Arial" w:hAnsi="Arial" w:cs="Arial"/>
        </w:rPr>
        <w:t>Hand</w:t>
      </w:r>
    </w:p>
    <w:p w:rsidR="00FE1AAF" w:rsidRDefault="00FE1AAF" w:rsidP="00FE1AAF">
      <w:pPr>
        <w:pStyle w:val="NormalWeb"/>
        <w:numPr>
          <w:ilvl w:val="1"/>
          <w:numId w:val="26"/>
        </w:numPr>
        <w:rPr>
          <w:rFonts w:ascii="Arial" w:hAnsi="Arial" w:cs="Arial"/>
        </w:rPr>
      </w:pPr>
      <w:r w:rsidRPr="00390B0A">
        <w:rPr>
          <w:rFonts w:ascii="Arial" w:hAnsi="Arial" w:cs="Arial"/>
        </w:rPr>
        <w:t>17</w:t>
      </w:r>
      <w:r>
        <w:rPr>
          <w:rFonts w:ascii="Arial" w:hAnsi="Arial" w:cs="Arial"/>
        </w:rPr>
        <w:t xml:space="preserve">  </w:t>
      </w:r>
      <w:r w:rsidRPr="002521CC">
        <w:rPr>
          <w:rFonts w:ascii="Arial" w:hAnsi="Arial" w:cs="Arial"/>
        </w:rPr>
        <w:t>Leg</w:t>
      </w:r>
    </w:p>
    <w:p w:rsidR="00FE1AAF" w:rsidRDefault="00FE1AAF" w:rsidP="00FE1AAF">
      <w:pPr>
        <w:pStyle w:val="NormalWeb"/>
        <w:numPr>
          <w:ilvl w:val="1"/>
          <w:numId w:val="26"/>
        </w:numPr>
        <w:rPr>
          <w:rFonts w:ascii="Arial" w:hAnsi="Arial" w:cs="Arial"/>
        </w:rPr>
      </w:pPr>
      <w:r w:rsidRPr="00390B0A">
        <w:rPr>
          <w:rFonts w:ascii="Arial" w:hAnsi="Arial" w:cs="Arial"/>
        </w:rPr>
        <w:t>18</w:t>
      </w:r>
      <w:r>
        <w:rPr>
          <w:rFonts w:ascii="Arial" w:hAnsi="Arial" w:cs="Arial"/>
        </w:rPr>
        <w:t xml:space="preserve">  </w:t>
      </w:r>
      <w:r w:rsidRPr="002521CC">
        <w:rPr>
          <w:rFonts w:ascii="Arial" w:hAnsi="Arial" w:cs="Arial"/>
        </w:rPr>
        <w:t>Ankle</w:t>
      </w:r>
    </w:p>
    <w:p w:rsidR="00FE1AAF" w:rsidRDefault="00FE1AAF" w:rsidP="00FE1AAF">
      <w:pPr>
        <w:pStyle w:val="NormalWeb"/>
        <w:numPr>
          <w:ilvl w:val="1"/>
          <w:numId w:val="26"/>
        </w:numPr>
        <w:rPr>
          <w:rFonts w:ascii="Arial" w:hAnsi="Arial" w:cs="Arial"/>
        </w:rPr>
      </w:pPr>
      <w:r>
        <w:rPr>
          <w:rFonts w:ascii="Arial" w:hAnsi="Arial" w:cs="Arial"/>
        </w:rPr>
        <w:t xml:space="preserve">19  </w:t>
      </w:r>
      <w:r w:rsidRPr="002521CC">
        <w:rPr>
          <w:rFonts w:ascii="Arial" w:hAnsi="Arial" w:cs="Arial"/>
        </w:rPr>
        <w:t>Foot</w:t>
      </w:r>
    </w:p>
    <w:p w:rsidR="00FE1AAF" w:rsidRPr="002521CC" w:rsidRDefault="00FE1AAF" w:rsidP="00FE1AAF">
      <w:pPr>
        <w:pStyle w:val="NormalWeb"/>
        <w:numPr>
          <w:ilvl w:val="0"/>
          <w:numId w:val="26"/>
        </w:numPr>
        <w:spacing w:before="240" w:beforeAutospacing="0"/>
        <w:rPr>
          <w:rFonts w:ascii="Arial" w:hAnsi="Arial" w:cs="Arial"/>
        </w:rPr>
      </w:pPr>
      <w:r w:rsidRPr="002521CC">
        <w:rPr>
          <w:rFonts w:ascii="Arial" w:hAnsi="Arial" w:cs="Arial"/>
          <w:b/>
          <w:u w:val="single"/>
        </w:rPr>
        <w:t>ACNP AND PNP/ACPNP/NNP</w:t>
      </w:r>
    </w:p>
    <w:p w:rsidR="00FE1AAF" w:rsidRDefault="00FE1AAF" w:rsidP="00FE1AAF">
      <w:pPr>
        <w:pStyle w:val="NormalWeb"/>
        <w:ind w:left="1710"/>
        <w:rPr>
          <w:rFonts w:ascii="Arial" w:hAnsi="Arial" w:cs="Arial"/>
        </w:rPr>
      </w:pPr>
      <w:r w:rsidRPr="002521CC">
        <w:rPr>
          <w:rFonts w:ascii="Arial" w:hAnsi="Arial" w:cs="Arial"/>
          <w:u w:val="single"/>
        </w:rPr>
        <w:t>CHAPTER QUIZZES</w:t>
      </w:r>
    </w:p>
    <w:p w:rsidR="00FE1AAF" w:rsidRDefault="00FE1AAF" w:rsidP="00FE1AAF">
      <w:pPr>
        <w:pStyle w:val="NormalWeb"/>
        <w:numPr>
          <w:ilvl w:val="1"/>
          <w:numId w:val="26"/>
        </w:numPr>
        <w:rPr>
          <w:rFonts w:ascii="Arial" w:hAnsi="Arial" w:cs="Arial"/>
        </w:rPr>
      </w:pPr>
      <w:r>
        <w:rPr>
          <w:rFonts w:ascii="Arial" w:hAnsi="Arial" w:cs="Arial"/>
        </w:rPr>
        <w:t xml:space="preserve">03  </w:t>
      </w:r>
      <w:r w:rsidRPr="002521CC">
        <w:rPr>
          <w:rFonts w:ascii="Arial" w:hAnsi="Arial" w:cs="Arial"/>
        </w:rPr>
        <w:t>Cardiomegaly</w:t>
      </w:r>
    </w:p>
    <w:p w:rsidR="00FE1AAF" w:rsidRDefault="00FE1AAF" w:rsidP="00FE1AAF">
      <w:pPr>
        <w:pStyle w:val="NormalWeb"/>
        <w:numPr>
          <w:ilvl w:val="1"/>
          <w:numId w:val="26"/>
        </w:numPr>
        <w:rPr>
          <w:rFonts w:ascii="Arial" w:hAnsi="Arial" w:cs="Arial"/>
        </w:rPr>
      </w:pPr>
      <w:r>
        <w:rPr>
          <w:rFonts w:ascii="Arial" w:hAnsi="Arial" w:cs="Arial"/>
        </w:rPr>
        <w:t xml:space="preserve">04  </w:t>
      </w:r>
      <w:r w:rsidRPr="002521CC">
        <w:rPr>
          <w:rFonts w:ascii="Arial" w:hAnsi="Arial" w:cs="Arial"/>
        </w:rPr>
        <w:t>Airspace vs Interstitial</w:t>
      </w:r>
    </w:p>
    <w:p w:rsidR="00FE1AAF" w:rsidRDefault="00FE1AAF" w:rsidP="00FE1AAF">
      <w:pPr>
        <w:pStyle w:val="NormalWeb"/>
        <w:numPr>
          <w:ilvl w:val="1"/>
          <w:numId w:val="26"/>
        </w:numPr>
        <w:rPr>
          <w:rFonts w:ascii="Arial" w:hAnsi="Arial" w:cs="Arial"/>
        </w:rPr>
      </w:pPr>
      <w:r>
        <w:rPr>
          <w:rFonts w:ascii="Arial" w:hAnsi="Arial" w:cs="Arial"/>
        </w:rPr>
        <w:t xml:space="preserve">07  </w:t>
      </w:r>
      <w:r w:rsidRPr="002521CC">
        <w:rPr>
          <w:rFonts w:ascii="Arial" w:hAnsi="Arial" w:cs="Arial"/>
        </w:rPr>
        <w:t>Pleural Effusions</w:t>
      </w:r>
    </w:p>
    <w:p w:rsidR="00FE1AAF" w:rsidRDefault="00FE1AAF" w:rsidP="00FE1AAF">
      <w:pPr>
        <w:pStyle w:val="NormalWeb"/>
        <w:numPr>
          <w:ilvl w:val="1"/>
          <w:numId w:val="26"/>
        </w:numPr>
        <w:rPr>
          <w:rFonts w:ascii="Arial" w:hAnsi="Arial" w:cs="Arial"/>
        </w:rPr>
      </w:pPr>
      <w:r>
        <w:rPr>
          <w:rFonts w:ascii="Arial" w:hAnsi="Arial" w:cs="Arial"/>
        </w:rPr>
        <w:t xml:space="preserve">09  </w:t>
      </w:r>
      <w:r w:rsidRPr="002521CC">
        <w:rPr>
          <w:rFonts w:ascii="Arial" w:hAnsi="Arial" w:cs="Arial"/>
        </w:rPr>
        <w:t>Pneumothorax</w:t>
      </w:r>
    </w:p>
    <w:p w:rsidR="00FE1AAF" w:rsidRDefault="00FE1AAF" w:rsidP="00FE1AAF">
      <w:pPr>
        <w:pStyle w:val="NormalWeb"/>
        <w:numPr>
          <w:ilvl w:val="1"/>
          <w:numId w:val="26"/>
        </w:numPr>
        <w:rPr>
          <w:rFonts w:ascii="Arial" w:hAnsi="Arial" w:cs="Arial"/>
        </w:rPr>
      </w:pPr>
      <w:r>
        <w:rPr>
          <w:rFonts w:ascii="Arial" w:hAnsi="Arial" w:cs="Arial"/>
        </w:rPr>
        <w:t xml:space="preserve">11  </w:t>
      </w:r>
      <w:r w:rsidRPr="002521CC">
        <w:rPr>
          <w:rFonts w:ascii="Arial" w:hAnsi="Arial" w:cs="Arial"/>
        </w:rPr>
        <w:t>CHF</w:t>
      </w:r>
    </w:p>
    <w:p w:rsidR="00FE1AAF" w:rsidRDefault="00FE1AAF" w:rsidP="00FE1AAF">
      <w:pPr>
        <w:pStyle w:val="NormalWeb"/>
        <w:numPr>
          <w:ilvl w:val="1"/>
          <w:numId w:val="26"/>
        </w:numPr>
        <w:rPr>
          <w:rFonts w:ascii="Arial" w:hAnsi="Arial" w:cs="Arial"/>
        </w:rPr>
      </w:pPr>
      <w:r>
        <w:rPr>
          <w:rFonts w:ascii="Arial" w:hAnsi="Arial" w:cs="Arial"/>
        </w:rPr>
        <w:t xml:space="preserve">12  </w:t>
      </w:r>
      <w:r w:rsidRPr="002521CC">
        <w:rPr>
          <w:rFonts w:ascii="Arial" w:hAnsi="Arial" w:cs="Arial"/>
        </w:rPr>
        <w:t>Tubes and Lines</w:t>
      </w:r>
    </w:p>
    <w:p w:rsidR="00FE1AAF" w:rsidRDefault="00FE1AAF" w:rsidP="00FE1AAF">
      <w:pPr>
        <w:pStyle w:val="NormalWeb"/>
        <w:numPr>
          <w:ilvl w:val="1"/>
          <w:numId w:val="26"/>
        </w:numPr>
        <w:rPr>
          <w:rFonts w:ascii="Arial" w:hAnsi="Arial" w:cs="Arial"/>
        </w:rPr>
      </w:pPr>
      <w:r w:rsidRPr="002521CC">
        <w:rPr>
          <w:rFonts w:ascii="Arial" w:hAnsi="Arial" w:cs="Arial"/>
        </w:rPr>
        <w:t>22</w:t>
      </w:r>
      <w:r>
        <w:rPr>
          <w:rFonts w:ascii="Arial" w:hAnsi="Arial" w:cs="Arial"/>
        </w:rPr>
        <w:t xml:space="preserve">  </w:t>
      </w:r>
      <w:proofErr w:type="spellStart"/>
      <w:r w:rsidRPr="002521CC">
        <w:rPr>
          <w:rFonts w:ascii="Arial" w:hAnsi="Arial" w:cs="Arial"/>
        </w:rPr>
        <w:t>Fxs</w:t>
      </w:r>
      <w:proofErr w:type="spellEnd"/>
      <w:r w:rsidRPr="002521CC">
        <w:rPr>
          <w:rFonts w:ascii="Arial" w:hAnsi="Arial" w:cs="Arial"/>
        </w:rPr>
        <w:t xml:space="preserve"> and Dislocations</w:t>
      </w:r>
    </w:p>
    <w:p w:rsidR="00FE1AAF" w:rsidRPr="002521CC" w:rsidRDefault="00FE1AAF" w:rsidP="00FE1AAF">
      <w:pPr>
        <w:pStyle w:val="NormalWeb"/>
        <w:ind w:left="1710"/>
        <w:rPr>
          <w:rFonts w:ascii="Arial" w:hAnsi="Arial" w:cs="Arial"/>
          <w:u w:val="single"/>
        </w:rPr>
      </w:pPr>
      <w:r w:rsidRPr="002521CC">
        <w:rPr>
          <w:rFonts w:ascii="Arial" w:hAnsi="Arial" w:cs="Arial"/>
          <w:u w:val="single"/>
        </w:rPr>
        <w:t>ANATOMY QUIZZES</w:t>
      </w:r>
    </w:p>
    <w:p w:rsidR="00FE1AAF" w:rsidRDefault="00FE1AAF" w:rsidP="00FE1AAF">
      <w:pPr>
        <w:pStyle w:val="NormalWeb"/>
        <w:numPr>
          <w:ilvl w:val="1"/>
          <w:numId w:val="26"/>
        </w:numPr>
        <w:rPr>
          <w:rFonts w:ascii="Arial" w:hAnsi="Arial" w:cs="Arial"/>
        </w:rPr>
      </w:pPr>
      <w:r>
        <w:rPr>
          <w:rFonts w:ascii="Arial" w:hAnsi="Arial" w:cs="Arial"/>
        </w:rPr>
        <w:t xml:space="preserve">02  </w:t>
      </w:r>
      <w:r w:rsidRPr="002521CC">
        <w:rPr>
          <w:rFonts w:ascii="Arial" w:hAnsi="Arial" w:cs="Arial"/>
        </w:rPr>
        <w:t>C Spine</w:t>
      </w:r>
    </w:p>
    <w:p w:rsidR="00FE1AAF" w:rsidRDefault="00FE1AAF" w:rsidP="00FE1AAF">
      <w:pPr>
        <w:pStyle w:val="NormalWeb"/>
        <w:numPr>
          <w:ilvl w:val="1"/>
          <w:numId w:val="26"/>
        </w:numPr>
        <w:rPr>
          <w:rFonts w:ascii="Arial" w:hAnsi="Arial" w:cs="Arial"/>
        </w:rPr>
      </w:pPr>
      <w:r>
        <w:rPr>
          <w:rFonts w:ascii="Arial" w:hAnsi="Arial" w:cs="Arial"/>
        </w:rPr>
        <w:t xml:space="preserve">14  </w:t>
      </w:r>
      <w:r w:rsidRPr="002521CC">
        <w:rPr>
          <w:rFonts w:ascii="Arial" w:hAnsi="Arial" w:cs="Arial"/>
        </w:rPr>
        <w:t>Hip</w:t>
      </w:r>
    </w:p>
    <w:p w:rsidR="00FE1AAF" w:rsidRDefault="00FE1AAF" w:rsidP="00FE1AAF">
      <w:pPr>
        <w:pStyle w:val="NormalWeb"/>
        <w:rPr>
          <w:rFonts w:ascii="Arial" w:hAnsi="Arial" w:cs="Arial"/>
          <w:sz w:val="22"/>
        </w:rPr>
      </w:pPr>
      <w:r w:rsidRPr="00091AC0">
        <w:rPr>
          <w:rFonts w:ascii="Arial" w:hAnsi="Arial" w:cs="Arial"/>
          <w:i/>
          <w:sz w:val="22"/>
        </w:rPr>
        <w:t xml:space="preserve">Print the summary at the end </w:t>
      </w:r>
      <w:r>
        <w:rPr>
          <w:rFonts w:ascii="Arial" w:hAnsi="Arial" w:cs="Arial"/>
          <w:i/>
          <w:sz w:val="22"/>
        </w:rPr>
        <w:t xml:space="preserve">of </w:t>
      </w:r>
      <w:r w:rsidRPr="00091AC0">
        <w:rPr>
          <w:rFonts w:ascii="Arial" w:hAnsi="Arial" w:cs="Arial"/>
          <w:i/>
          <w:sz w:val="22"/>
        </w:rPr>
        <w:t xml:space="preserve">each quiz or use the </w:t>
      </w:r>
      <w:r>
        <w:rPr>
          <w:rFonts w:ascii="Arial" w:hAnsi="Arial" w:cs="Arial"/>
          <w:i/>
          <w:sz w:val="22"/>
        </w:rPr>
        <w:t>Ctrl Print S</w:t>
      </w:r>
      <w:r w:rsidRPr="00091AC0">
        <w:rPr>
          <w:rFonts w:ascii="Arial" w:hAnsi="Arial" w:cs="Arial"/>
          <w:i/>
          <w:sz w:val="22"/>
        </w:rPr>
        <w:t>creen function to past</w:t>
      </w:r>
      <w:r w:rsidR="006B305D">
        <w:rPr>
          <w:rFonts w:ascii="Arial" w:hAnsi="Arial" w:cs="Arial"/>
          <w:i/>
          <w:sz w:val="22"/>
        </w:rPr>
        <w:t>e</w:t>
      </w:r>
      <w:r w:rsidRPr="00091AC0">
        <w:rPr>
          <w:rFonts w:ascii="Arial" w:hAnsi="Arial" w:cs="Arial"/>
          <w:i/>
          <w:sz w:val="22"/>
        </w:rPr>
        <w:t xml:space="preserve"> the screen into a Word document then print.  Please staple or paperclip your pages together, put your name on the first page, and turn it in before the final exam.</w:t>
      </w:r>
      <w:r w:rsidRPr="00091AC0">
        <w:rPr>
          <w:rFonts w:ascii="Arial" w:hAnsi="Arial" w:cs="Arial"/>
          <w:sz w:val="22"/>
        </w:rPr>
        <w:t xml:space="preserve"> </w:t>
      </w:r>
    </w:p>
    <w:p w:rsidR="00FE1AAF" w:rsidRPr="00FE1AAF" w:rsidRDefault="006B305D" w:rsidP="00FE1AAF">
      <w:pPr>
        <w:pStyle w:val="NormalWeb"/>
        <w:rPr>
          <w:rFonts w:ascii="Arial" w:hAnsi="Arial" w:cs="Arial"/>
          <w:sz w:val="20"/>
          <w:szCs w:val="20"/>
        </w:rPr>
      </w:pPr>
      <w:proofErr w:type="gramStart"/>
      <w:r>
        <w:rPr>
          <w:rFonts w:ascii="Arial" w:hAnsi="Arial" w:cs="Arial"/>
          <w:sz w:val="20"/>
          <w:szCs w:val="20"/>
        </w:rPr>
        <w:t>s</w:t>
      </w:r>
      <w:r w:rsidR="00FE1AAF">
        <w:rPr>
          <w:rFonts w:ascii="Arial" w:hAnsi="Arial" w:cs="Arial"/>
          <w:sz w:val="20"/>
          <w:szCs w:val="20"/>
        </w:rPr>
        <w:t>d:</w:t>
      </w:r>
      <w:proofErr w:type="gramEnd"/>
      <w:r w:rsidR="00FE1AAF">
        <w:rPr>
          <w:rFonts w:ascii="Arial" w:hAnsi="Arial" w:cs="Arial"/>
          <w:sz w:val="20"/>
          <w:szCs w:val="20"/>
        </w:rPr>
        <w:t>8/13</w:t>
      </w:r>
    </w:p>
    <w:p w:rsidR="00046FCB" w:rsidRDefault="006B305D" w:rsidP="00046FCB">
      <w:pPr>
        <w:ind w:left="720" w:hanging="720"/>
        <w:jc w:val="center"/>
        <w:rPr>
          <w:b/>
          <w:bCs/>
        </w:rPr>
      </w:pPr>
      <w:r>
        <w:lastRenderedPageBreak/>
        <w:t>U</w:t>
      </w:r>
      <w:r w:rsidR="00046FCB">
        <w:t>niversity of Texas at Arlington</w:t>
      </w:r>
    </w:p>
    <w:p w:rsidR="00046FCB" w:rsidRDefault="00046FCB" w:rsidP="00046FCB">
      <w:pPr>
        <w:ind w:left="720" w:hanging="720"/>
        <w:jc w:val="center"/>
      </w:pPr>
      <w:r>
        <w:t>College of Nursing</w:t>
      </w:r>
    </w:p>
    <w:p w:rsidR="00046FCB" w:rsidRDefault="00046FCB" w:rsidP="00046FCB">
      <w:pPr>
        <w:ind w:left="720" w:hanging="720"/>
        <w:jc w:val="center"/>
      </w:pPr>
    </w:p>
    <w:p w:rsidR="00046FCB" w:rsidRDefault="00A40AD6" w:rsidP="00046FCB">
      <w:pPr>
        <w:ind w:left="720" w:hanging="720"/>
        <w:jc w:val="center"/>
        <w:rPr>
          <w:b/>
          <w:bCs/>
        </w:rPr>
      </w:pPr>
      <w:r>
        <w:t>N</w:t>
      </w:r>
      <w:r w:rsidR="00046FCB">
        <w:t>5313/N5314</w:t>
      </w:r>
    </w:p>
    <w:p w:rsidR="00046FCB" w:rsidRDefault="00046FCB" w:rsidP="00046FCB">
      <w:pPr>
        <w:ind w:left="720" w:hanging="720"/>
        <w:jc w:val="center"/>
      </w:pPr>
      <w:r>
        <w:t>Guidelines for Evidence Based Practice Paper</w:t>
      </w:r>
    </w:p>
    <w:p w:rsidR="00046FCB" w:rsidRDefault="00046FCB" w:rsidP="00046FCB">
      <w:pPr>
        <w:ind w:left="720" w:hanging="720"/>
        <w:jc w:val="center"/>
      </w:pPr>
    </w:p>
    <w:p w:rsidR="00046FCB" w:rsidRDefault="00046FCB" w:rsidP="00046FCB">
      <w:pPr>
        <w:ind w:left="720" w:hanging="720"/>
        <w:jc w:val="center"/>
      </w:pPr>
      <w:r>
        <w:t>Faculty Coordinator for this Assignment:  Lindy Moake (</w:t>
      </w:r>
      <w:hyperlink r:id="rId90" w:history="1">
        <w:r w:rsidRPr="0060623C">
          <w:rPr>
            <w:rStyle w:val="Hyperlink"/>
          </w:rPr>
          <w:t>moake@uta.edu</w:t>
        </w:r>
      </w:hyperlink>
      <w:r>
        <w:t>)</w:t>
      </w:r>
    </w:p>
    <w:p w:rsidR="00046FCB" w:rsidRDefault="00046FCB" w:rsidP="00046FCB">
      <w:pPr>
        <w:ind w:left="720" w:hanging="720"/>
        <w:jc w:val="center"/>
        <w:rPr>
          <w:b/>
          <w:bCs/>
        </w:rPr>
      </w:pPr>
    </w:p>
    <w:p w:rsidR="00046FCB" w:rsidRDefault="00046FCB" w:rsidP="00046FCB">
      <w:pPr>
        <w:ind w:left="720" w:hanging="720"/>
      </w:pPr>
    </w:p>
    <w:p w:rsidR="00046FCB" w:rsidRDefault="00046FCB" w:rsidP="00046FCB">
      <w:pPr>
        <w:ind w:left="1440" w:hanging="1440"/>
      </w:pPr>
      <w:r>
        <w:t>Purpose:</w:t>
      </w:r>
      <w:r>
        <w:tab/>
        <w:t xml:space="preserve">The purpose of this short paper (3-5 pages) is to discuss current evidence based practice in a specific aspect of skill directed care in the health care delivery environment.  </w:t>
      </w:r>
    </w:p>
    <w:p w:rsidR="00046FCB" w:rsidRDefault="00046FCB" w:rsidP="00046FCB">
      <w:pPr>
        <w:ind w:left="1440" w:hanging="1440"/>
      </w:pPr>
    </w:p>
    <w:p w:rsidR="00046FCB" w:rsidRDefault="00046FCB" w:rsidP="00046FCB">
      <w:pPr>
        <w:ind w:left="1440" w:hanging="1440"/>
      </w:pPr>
      <w:r>
        <w:t>Content:</w:t>
      </w:r>
      <w:r>
        <w:tab/>
        <w:t xml:space="preserve">Select a skill based protocol/procedure from your work </w:t>
      </w:r>
      <w:proofErr w:type="gramStart"/>
      <w:r>
        <w:t>setting,</w:t>
      </w:r>
      <w:proofErr w:type="gramEnd"/>
      <w:r>
        <w:t xml:space="preserve"> from National Guideline Clearinghouse OR write a skill based protocol/procedure found in a reference.</w:t>
      </w:r>
    </w:p>
    <w:p w:rsidR="00046FCB" w:rsidRDefault="00046FCB" w:rsidP="00046FCB">
      <w:pPr>
        <w:ind w:left="1440" w:hanging="1440"/>
      </w:pPr>
      <w:r>
        <w:tab/>
      </w:r>
    </w:p>
    <w:p w:rsidR="00046FCB" w:rsidRDefault="00046FCB" w:rsidP="00046FCB">
      <w:pPr>
        <w:ind w:left="1440"/>
      </w:pPr>
      <w:r>
        <w:t>Topics:</w:t>
      </w:r>
      <w:r>
        <w:tab/>
      </w:r>
    </w:p>
    <w:p w:rsidR="00046FCB" w:rsidRDefault="00046FCB" w:rsidP="00046FCB">
      <w:pPr>
        <w:ind w:left="1440"/>
      </w:pPr>
      <w:r w:rsidRPr="00440BC7">
        <w:rPr>
          <w:u w:val="single"/>
        </w:rPr>
        <w:t>5313</w:t>
      </w:r>
      <w:r>
        <w:t>:  Wound management. (Examples: laceration preparation, wound closure techniques, local anesthesia for lacerations, wound debridement, etc.)</w:t>
      </w:r>
    </w:p>
    <w:p w:rsidR="00046FCB" w:rsidRDefault="00046FCB" w:rsidP="00046FCB">
      <w:pPr>
        <w:ind w:left="1440"/>
      </w:pPr>
      <w:r w:rsidRPr="00440BC7">
        <w:rPr>
          <w:u w:val="single"/>
        </w:rPr>
        <w:t>5314</w:t>
      </w:r>
      <w:r>
        <w:t xml:space="preserve">:  Airway management. (Examples: rapid sequence intubation, alternative airway management-laryngeal mask airway, blind intubation, </w:t>
      </w:r>
      <w:proofErr w:type="spellStart"/>
      <w:r>
        <w:t>fiberoptic</w:t>
      </w:r>
      <w:proofErr w:type="spellEnd"/>
      <w:r>
        <w:t xml:space="preserve"> intubation, </w:t>
      </w:r>
      <w:proofErr w:type="spellStart"/>
      <w:r>
        <w:t>Kingtube</w:t>
      </w:r>
      <w:proofErr w:type="spellEnd"/>
      <w:r>
        <w:t xml:space="preserve">®, surgical airways, securing ETTs)    </w:t>
      </w:r>
    </w:p>
    <w:p w:rsidR="00046FCB" w:rsidRDefault="00046FCB" w:rsidP="00046FCB">
      <w:pPr>
        <w:ind w:left="1440"/>
      </w:pPr>
      <w:r>
        <w:t xml:space="preserve">   </w:t>
      </w:r>
    </w:p>
    <w:p w:rsidR="00046FCB" w:rsidRDefault="00046FCB" w:rsidP="00046FCB">
      <w:pPr>
        <w:ind w:left="1440"/>
      </w:pPr>
    </w:p>
    <w:p w:rsidR="00046FCB" w:rsidRDefault="00046FCB" w:rsidP="00046FCB">
      <w:pPr>
        <w:ind w:left="1440"/>
      </w:pPr>
      <w:r>
        <w:t xml:space="preserve">For the selected protocol/procedure summarize and evaluate </w:t>
      </w:r>
      <w:r>
        <w:rPr>
          <w:u w:val="single"/>
        </w:rPr>
        <w:t>2</w:t>
      </w:r>
      <w:r>
        <w:t xml:space="preserve"> research studies that support the protocol/procedure.    </w:t>
      </w:r>
    </w:p>
    <w:p w:rsidR="00046FCB" w:rsidRDefault="00046FCB" w:rsidP="00046FCB">
      <w:pPr>
        <w:ind w:left="1440"/>
      </w:pPr>
    </w:p>
    <w:p w:rsidR="00046FCB" w:rsidRDefault="00046FCB" w:rsidP="00046FCB">
      <w:pPr>
        <w:ind w:left="2160" w:hanging="2160"/>
      </w:pPr>
      <w:r>
        <w:t>Criteria/Grading:</w:t>
      </w:r>
      <w:r>
        <w:tab/>
        <w:t>Use the grading criteria rubric to organize the paper.  For each research article, discuss the following:</w:t>
      </w:r>
    </w:p>
    <w:p w:rsidR="00046FCB" w:rsidRDefault="00046FCB" w:rsidP="00046FCB">
      <w:pPr>
        <w:ind w:left="1440" w:hanging="1440"/>
      </w:pPr>
    </w:p>
    <w:p w:rsidR="00046FCB" w:rsidRDefault="00046FCB" w:rsidP="00046FCB">
      <w:r>
        <w:tab/>
      </w:r>
      <w:r>
        <w:tab/>
      </w:r>
      <w:r>
        <w:tab/>
        <w:t>a. Purpose/problem statement of the study</w:t>
      </w:r>
    </w:p>
    <w:p w:rsidR="00046FCB" w:rsidRDefault="00046FCB" w:rsidP="00046FCB">
      <w:r>
        <w:tab/>
      </w:r>
      <w:r>
        <w:tab/>
      </w:r>
      <w:r>
        <w:tab/>
        <w:t>b. Study design</w:t>
      </w:r>
    </w:p>
    <w:p w:rsidR="00046FCB" w:rsidRDefault="00046FCB" w:rsidP="00046FCB">
      <w:pPr>
        <w:ind w:left="2160"/>
      </w:pPr>
      <w:r>
        <w:t>c. Study sample including appropriateness of sample to population of student’s   interest</w:t>
      </w:r>
    </w:p>
    <w:p w:rsidR="00046FCB" w:rsidRDefault="00046FCB" w:rsidP="00046FCB">
      <w:pPr>
        <w:ind w:left="2160"/>
      </w:pPr>
      <w:r>
        <w:t xml:space="preserve">d. How data were collected including any apparent strengths/weaknesses related  </w:t>
      </w:r>
    </w:p>
    <w:p w:rsidR="00046FCB" w:rsidRDefault="00046FCB" w:rsidP="00046FCB">
      <w:pPr>
        <w:ind w:left="2160"/>
      </w:pPr>
      <w:r>
        <w:t xml:space="preserve">    </w:t>
      </w:r>
      <w:proofErr w:type="gramStart"/>
      <w:r>
        <w:t>to</w:t>
      </w:r>
      <w:proofErr w:type="gramEnd"/>
      <w:r>
        <w:t xml:space="preserve"> data collection</w:t>
      </w:r>
    </w:p>
    <w:p w:rsidR="00046FCB" w:rsidRDefault="00046FCB" w:rsidP="00046FCB">
      <w:r>
        <w:tab/>
      </w:r>
      <w:r>
        <w:tab/>
      </w:r>
      <w:r>
        <w:tab/>
        <w:t>e. Results of the study</w:t>
      </w:r>
    </w:p>
    <w:p w:rsidR="00046FCB" w:rsidRDefault="00046FCB" w:rsidP="00046FCB">
      <w:pPr>
        <w:ind w:left="2160"/>
      </w:pPr>
      <w:r>
        <w:t xml:space="preserve">f. Discussion of the results, including specifically how the results are </w:t>
      </w:r>
    </w:p>
    <w:p w:rsidR="00046FCB" w:rsidRDefault="00046FCB" w:rsidP="00046FCB">
      <w:pPr>
        <w:ind w:left="2160"/>
      </w:pPr>
      <w:r>
        <w:t xml:space="preserve">    </w:t>
      </w:r>
      <w:proofErr w:type="gramStart"/>
      <w:r>
        <w:t>integrated</w:t>
      </w:r>
      <w:proofErr w:type="gramEnd"/>
      <w:r>
        <w:t xml:space="preserve"> into the procedure/protocol.</w:t>
      </w:r>
    </w:p>
    <w:p w:rsidR="00046FCB" w:rsidRDefault="00046FCB" w:rsidP="00046FCB">
      <w:r>
        <w:tab/>
      </w:r>
      <w:r>
        <w:tab/>
      </w:r>
      <w:r>
        <w:tab/>
        <w:t>g. Organization of information, APA format.</w:t>
      </w:r>
    </w:p>
    <w:p w:rsidR="00046FCB" w:rsidRDefault="00046FCB" w:rsidP="00046FCB"/>
    <w:p w:rsidR="00046FCB" w:rsidRDefault="00046FCB" w:rsidP="00046FCB">
      <w:r>
        <w:t>Paper Submission (DO NOT SEND ELECTRONICALLY):</w:t>
      </w:r>
    </w:p>
    <w:p w:rsidR="00046FCB" w:rsidRDefault="00046FCB" w:rsidP="00046FCB">
      <w:pPr>
        <w:pStyle w:val="ListParagraph"/>
        <w:numPr>
          <w:ilvl w:val="0"/>
          <w:numId w:val="27"/>
        </w:numPr>
        <w:spacing w:line="0" w:lineRule="atLeast"/>
        <w:ind w:right="288"/>
      </w:pPr>
      <w:r>
        <w:t xml:space="preserve">Submit </w:t>
      </w:r>
      <w:r>
        <w:rPr>
          <w:u w:val="single"/>
        </w:rPr>
        <w:t>1 hard copy</w:t>
      </w:r>
      <w:r>
        <w:t xml:space="preserve"> of paper on due date (in class)</w:t>
      </w:r>
    </w:p>
    <w:p w:rsidR="00046FCB" w:rsidRDefault="00046FCB" w:rsidP="00046FCB">
      <w:pPr>
        <w:pStyle w:val="ListParagraph"/>
        <w:numPr>
          <w:ilvl w:val="0"/>
          <w:numId w:val="27"/>
        </w:numPr>
        <w:spacing w:line="0" w:lineRule="atLeast"/>
        <w:ind w:right="288"/>
      </w:pPr>
      <w:r>
        <w:t>Attach the selected protocol/procedure as an appendix to your paper</w:t>
      </w:r>
    </w:p>
    <w:p w:rsidR="00046FCB" w:rsidRDefault="00046FCB" w:rsidP="00046FCB">
      <w:pPr>
        <w:pStyle w:val="ListParagraph"/>
        <w:numPr>
          <w:ilvl w:val="0"/>
          <w:numId w:val="27"/>
        </w:numPr>
        <w:spacing w:line="0" w:lineRule="atLeast"/>
        <w:ind w:right="288"/>
      </w:pPr>
      <w:r>
        <w:t>Attach the 2 research articles.</w:t>
      </w:r>
    </w:p>
    <w:p w:rsidR="00046FCB" w:rsidRDefault="00046FCB" w:rsidP="00046FCB"/>
    <w:p w:rsidR="00046FCB" w:rsidRDefault="00046FCB" w:rsidP="00046FCB"/>
    <w:p w:rsidR="00320A70" w:rsidRDefault="00046FCB">
      <w:pPr>
        <w:rPr>
          <w:sz w:val="18"/>
          <w:szCs w:val="18"/>
        </w:rPr>
      </w:pPr>
      <w:r>
        <w:rPr>
          <w:sz w:val="18"/>
          <w:szCs w:val="18"/>
        </w:rPr>
        <w:t>Rev: 5/13</w:t>
      </w:r>
    </w:p>
    <w:p w:rsidR="00046FCB" w:rsidRDefault="00046FCB">
      <w:pPr>
        <w:rPr>
          <w:sz w:val="18"/>
          <w:szCs w:val="18"/>
        </w:rPr>
      </w:pPr>
    </w:p>
    <w:p w:rsidR="00046FCB" w:rsidRDefault="00046FCB" w:rsidP="00046FCB">
      <w:pPr>
        <w:rPr>
          <w:rFonts w:ascii="Arial" w:hAnsi="Arial" w:cs="Arial"/>
          <w:b/>
        </w:rPr>
      </w:pPr>
      <w:r>
        <w:rPr>
          <w:rFonts w:ascii="Arial" w:hAnsi="Arial" w:cs="Arial"/>
          <w:b/>
        </w:rPr>
        <w:lastRenderedPageBreak/>
        <w:t>Student: _____________________</w:t>
      </w:r>
      <w:r>
        <w:rPr>
          <w:rFonts w:ascii="Arial" w:hAnsi="Arial" w:cs="Arial"/>
          <w:b/>
        </w:rPr>
        <w:tab/>
      </w:r>
      <w:r>
        <w:rPr>
          <w:rFonts w:ascii="Arial" w:hAnsi="Arial" w:cs="Arial"/>
          <w:b/>
        </w:rPr>
        <w:tab/>
        <w:t>Faculty: __________________</w:t>
      </w:r>
    </w:p>
    <w:p w:rsidR="00046FCB" w:rsidRDefault="00046FCB" w:rsidP="00046FCB">
      <w:pPr>
        <w:rPr>
          <w:rFonts w:ascii="Arial" w:hAnsi="Arial" w:cs="Arial"/>
          <w:b/>
        </w:rPr>
      </w:pPr>
      <w:r>
        <w:rPr>
          <w:rFonts w:ascii="Arial" w:hAnsi="Arial" w:cs="Arial"/>
          <w:b/>
        </w:rPr>
        <w:t>Date:       ____________________</w:t>
      </w:r>
      <w:r>
        <w:rPr>
          <w:rFonts w:ascii="Arial" w:hAnsi="Arial" w:cs="Arial"/>
          <w:b/>
        </w:rPr>
        <w:tab/>
      </w:r>
      <w:r>
        <w:rPr>
          <w:rFonts w:ascii="Arial" w:hAnsi="Arial" w:cs="Arial"/>
          <w:b/>
        </w:rPr>
        <w:tab/>
        <w:t>Grade:   __________________</w:t>
      </w:r>
    </w:p>
    <w:p w:rsidR="00046FCB" w:rsidRDefault="00046FCB" w:rsidP="00046FCB">
      <w:pPr>
        <w:jc w:val="center"/>
        <w:rPr>
          <w:rFonts w:ascii="Arial" w:hAnsi="Arial" w:cs="Arial"/>
          <w:b/>
        </w:rPr>
      </w:pPr>
    </w:p>
    <w:p w:rsidR="00046FCB" w:rsidRDefault="00046FCB" w:rsidP="00046FCB">
      <w:pPr>
        <w:jc w:val="center"/>
        <w:rPr>
          <w:rFonts w:ascii="Arial" w:hAnsi="Arial" w:cs="Arial"/>
          <w:b/>
        </w:rPr>
      </w:pPr>
    </w:p>
    <w:p w:rsidR="00046FCB" w:rsidRDefault="00046FCB" w:rsidP="00046FCB">
      <w:pPr>
        <w:jc w:val="center"/>
        <w:rPr>
          <w:rFonts w:ascii="Arial" w:hAnsi="Arial" w:cs="Arial"/>
          <w:b/>
        </w:rPr>
      </w:pPr>
      <w:r>
        <w:rPr>
          <w:rFonts w:ascii="Arial" w:hAnsi="Arial" w:cs="Arial"/>
          <w:b/>
        </w:rPr>
        <w:t>N5313/N5314 Invasive Procedures</w:t>
      </w:r>
    </w:p>
    <w:p w:rsidR="00046FCB" w:rsidRDefault="00046FCB" w:rsidP="00046FCB">
      <w:pPr>
        <w:jc w:val="center"/>
        <w:rPr>
          <w:rFonts w:ascii="Arial" w:hAnsi="Arial" w:cs="Arial"/>
          <w:b/>
        </w:rPr>
      </w:pPr>
      <w:r>
        <w:rPr>
          <w:rFonts w:ascii="Arial" w:hAnsi="Arial" w:cs="Arial"/>
          <w:b/>
        </w:rPr>
        <w:t>Evidence Based Practice Paper Grading Criteria</w:t>
      </w:r>
    </w:p>
    <w:p w:rsidR="00046FCB" w:rsidRDefault="00046FCB" w:rsidP="00046FCB">
      <w:pPr>
        <w:jc w:val="center"/>
        <w:rPr>
          <w:rFonts w:ascii="Arial" w:hAnsi="Arial" w:cs="Arial"/>
          <w:b/>
        </w:rPr>
      </w:pPr>
    </w:p>
    <w:p w:rsidR="00046FCB" w:rsidRDefault="00046FCB" w:rsidP="00046FCB">
      <w:pPr>
        <w:jc w:val="center"/>
        <w:rPr>
          <w:rFonts w:ascii="Arial" w:hAnsi="Arial" w:cs="Arial"/>
          <w:b/>
        </w:rPr>
      </w:pPr>
    </w:p>
    <w:p w:rsidR="00046FCB" w:rsidRDefault="00046FCB" w:rsidP="00046FCB">
      <w:pPr>
        <w:jc w:val="center"/>
        <w:rPr>
          <w:rFonts w:ascii="Arial" w:hAnsi="Arial" w:cs="Arial"/>
          <w:b/>
        </w:rPr>
      </w:pPr>
      <w:r>
        <w:rPr>
          <w:rFonts w:ascii="Arial" w:hAnsi="Arial" w:cs="Arial"/>
          <w:b/>
        </w:rPr>
        <w:t>NOTE: This is a formal paper; use APA 6</w:t>
      </w:r>
      <w:r w:rsidRPr="00FB0F80">
        <w:rPr>
          <w:rFonts w:ascii="Arial" w:hAnsi="Arial" w:cs="Arial"/>
          <w:b/>
          <w:vertAlign w:val="superscript"/>
        </w:rPr>
        <w:t>th</w:t>
      </w:r>
      <w:r>
        <w:rPr>
          <w:rFonts w:ascii="Arial" w:hAnsi="Arial" w:cs="Arial"/>
          <w:b/>
        </w:rPr>
        <w:t xml:space="preserve"> edition for paper format and references. </w:t>
      </w:r>
    </w:p>
    <w:p w:rsidR="00046FCB" w:rsidRDefault="00046FCB" w:rsidP="00046FCB">
      <w:pPr>
        <w:jc w:val="center"/>
        <w:rPr>
          <w:rFonts w:ascii="Arial" w:hAnsi="Arial" w:cs="Arial"/>
          <w:b/>
        </w:rPr>
      </w:pPr>
    </w:p>
    <w:p w:rsidR="00046FCB" w:rsidRDefault="00046FCB" w:rsidP="00046FCB">
      <w:pPr>
        <w:jc w:val="center"/>
        <w:rPr>
          <w:rFonts w:ascii="Arial" w:hAnsi="Arial" w:cs="Arial"/>
          <w:b/>
        </w:rPr>
      </w:pPr>
    </w:p>
    <w:p w:rsidR="00046FCB" w:rsidRDefault="00046FCB" w:rsidP="00046FCB">
      <w:pPr>
        <w:ind w:left="1440"/>
        <w:rPr>
          <w:b/>
          <w:bCs/>
        </w:rPr>
      </w:pPr>
      <w:r>
        <w:rPr>
          <w:b/>
          <w:bCs/>
        </w:rPr>
        <w:t>____</w:t>
      </w:r>
      <w:proofErr w:type="gramStart"/>
      <w:r>
        <w:rPr>
          <w:b/>
          <w:bCs/>
        </w:rPr>
        <w:t>_  Attach</w:t>
      </w:r>
      <w:proofErr w:type="gramEnd"/>
      <w:r>
        <w:rPr>
          <w:b/>
          <w:bCs/>
        </w:rPr>
        <w:t xml:space="preserve"> protocol/procedure appropriate to paper requirements </w:t>
      </w:r>
    </w:p>
    <w:p w:rsidR="00046FCB" w:rsidRDefault="00046FCB" w:rsidP="00046FCB">
      <w:pPr>
        <w:ind w:left="1440"/>
      </w:pPr>
      <w:r>
        <w:rPr>
          <w:b/>
          <w:bCs/>
        </w:rPr>
        <w:t xml:space="preserve">           </w:t>
      </w:r>
      <w:r>
        <w:t xml:space="preserve">(5 points) </w:t>
      </w:r>
    </w:p>
    <w:p w:rsidR="00046FCB" w:rsidRDefault="00046FCB" w:rsidP="00046FCB">
      <w:pPr>
        <w:ind w:left="1440"/>
      </w:pPr>
    </w:p>
    <w:p w:rsidR="00046FCB" w:rsidRPr="00FB0F80" w:rsidRDefault="00046FCB" w:rsidP="00046FCB">
      <w:pPr>
        <w:ind w:left="1440"/>
        <w:rPr>
          <w:b/>
        </w:rPr>
      </w:pPr>
      <w:proofErr w:type="gramStart"/>
      <w:r>
        <w:t xml:space="preserve">_____ </w:t>
      </w:r>
      <w:r>
        <w:rPr>
          <w:b/>
        </w:rPr>
        <w:t>Attach (2) research articles.</w:t>
      </w:r>
      <w:proofErr w:type="gramEnd"/>
      <w:r>
        <w:rPr>
          <w:b/>
        </w:rPr>
        <w:t xml:space="preserve"> </w:t>
      </w:r>
    </w:p>
    <w:p w:rsidR="00046FCB" w:rsidRDefault="00046FCB" w:rsidP="00046FCB">
      <w:pPr>
        <w:ind w:left="1440"/>
      </w:pPr>
      <w:r>
        <w:rPr>
          <w:bCs/>
        </w:rPr>
        <w:t xml:space="preserve">  </w:t>
      </w:r>
      <w:r>
        <w:t xml:space="preserve"> </w:t>
      </w:r>
    </w:p>
    <w:p w:rsidR="00046FCB" w:rsidRDefault="00046FCB" w:rsidP="00046FCB">
      <w:pPr>
        <w:ind w:left="1440"/>
      </w:pPr>
    </w:p>
    <w:p w:rsidR="00046FCB" w:rsidRDefault="00046FCB" w:rsidP="00046FCB">
      <w:pPr>
        <w:ind w:left="1440" w:hanging="1440"/>
      </w:pPr>
      <w:r>
        <w:rPr>
          <w:b/>
          <w:bCs/>
        </w:rPr>
        <w:tab/>
        <w:t>Research Studies</w:t>
      </w:r>
      <w:r>
        <w:t xml:space="preserve"> review of the 2 research studies and (at minimum) discuss the following: (90 points):</w:t>
      </w:r>
    </w:p>
    <w:p w:rsidR="00046FCB" w:rsidRDefault="00046FCB" w:rsidP="00046FCB">
      <w:pPr>
        <w:ind w:left="1440" w:hanging="1440"/>
      </w:pPr>
    </w:p>
    <w:p w:rsidR="00046FCB" w:rsidRDefault="00046FCB" w:rsidP="00046FCB">
      <w:pPr>
        <w:ind w:left="1440" w:hanging="1440"/>
      </w:pPr>
      <w:r>
        <w:tab/>
        <w:t>#1</w:t>
      </w:r>
      <w:r>
        <w:tab/>
        <w:t>#2</w:t>
      </w:r>
    </w:p>
    <w:p w:rsidR="00046FCB" w:rsidRDefault="00046FCB" w:rsidP="00046FCB">
      <w:pPr>
        <w:ind w:left="1440" w:hanging="1440"/>
      </w:pPr>
    </w:p>
    <w:p w:rsidR="00046FCB" w:rsidRDefault="00046FCB" w:rsidP="00046FCB">
      <w:r>
        <w:tab/>
      </w:r>
      <w:r>
        <w:tab/>
        <w:t xml:space="preserve">___  </w:t>
      </w:r>
      <w:r>
        <w:tab/>
        <w:t>___</w:t>
      </w:r>
      <w:r>
        <w:tab/>
        <w:t>Purpose/problem statement of the study (15 points)</w:t>
      </w:r>
    </w:p>
    <w:p w:rsidR="00046FCB" w:rsidRDefault="00046FCB" w:rsidP="00046FCB"/>
    <w:p w:rsidR="00046FCB" w:rsidRDefault="00046FCB" w:rsidP="00046FCB">
      <w:r>
        <w:tab/>
      </w:r>
      <w:r>
        <w:tab/>
        <w:t xml:space="preserve">___  </w:t>
      </w:r>
      <w:r>
        <w:tab/>
        <w:t>___</w:t>
      </w:r>
      <w:r>
        <w:tab/>
        <w:t>Study design (10 points)</w:t>
      </w:r>
    </w:p>
    <w:p w:rsidR="00046FCB" w:rsidRDefault="00046FCB" w:rsidP="00046FCB"/>
    <w:p w:rsidR="00046FCB" w:rsidRDefault="00046FCB" w:rsidP="00046FCB">
      <w:pPr>
        <w:ind w:left="2160" w:hanging="720"/>
      </w:pPr>
      <w:r>
        <w:t>___</w:t>
      </w:r>
      <w:r>
        <w:tab/>
        <w:t>___</w:t>
      </w:r>
      <w:r>
        <w:tab/>
        <w:t xml:space="preserve">Study sample including appropriateness of sample to </w:t>
      </w:r>
    </w:p>
    <w:p w:rsidR="00046FCB" w:rsidRDefault="00046FCB" w:rsidP="00046FCB">
      <w:pPr>
        <w:ind w:left="2160" w:hanging="720"/>
      </w:pPr>
      <w:r>
        <w:tab/>
      </w:r>
      <w:r>
        <w:tab/>
      </w:r>
      <w:proofErr w:type="gramStart"/>
      <w:r>
        <w:t>population</w:t>
      </w:r>
      <w:proofErr w:type="gramEnd"/>
      <w:r>
        <w:t xml:space="preserve"> of student’s interest. (10 points)</w:t>
      </w:r>
      <w:r>
        <w:tab/>
      </w:r>
      <w:r>
        <w:tab/>
      </w:r>
      <w:r>
        <w:tab/>
      </w:r>
    </w:p>
    <w:p w:rsidR="00046FCB" w:rsidRDefault="00046FCB" w:rsidP="00046FCB">
      <w:pPr>
        <w:ind w:left="2160" w:hanging="720"/>
      </w:pPr>
    </w:p>
    <w:p w:rsidR="00046FCB" w:rsidRDefault="00046FCB" w:rsidP="00046FCB">
      <w:pPr>
        <w:ind w:left="1440"/>
      </w:pPr>
      <w:r>
        <w:t>___</w:t>
      </w:r>
      <w:r>
        <w:tab/>
        <w:t>___</w:t>
      </w:r>
      <w:r>
        <w:tab/>
        <w:t xml:space="preserve">How data were collected including any apparent strengths/ </w:t>
      </w:r>
    </w:p>
    <w:p w:rsidR="00046FCB" w:rsidRDefault="00046FCB" w:rsidP="00046FCB">
      <w:pPr>
        <w:ind w:left="1440"/>
      </w:pPr>
      <w:r>
        <w:t xml:space="preserve">            </w:t>
      </w:r>
      <w:r>
        <w:tab/>
      </w:r>
      <w:r>
        <w:tab/>
      </w:r>
      <w:proofErr w:type="gramStart"/>
      <w:r>
        <w:t>weaknesses</w:t>
      </w:r>
      <w:proofErr w:type="gramEnd"/>
      <w:r>
        <w:t xml:space="preserve"> related to data collection (20 points) </w:t>
      </w:r>
    </w:p>
    <w:p w:rsidR="00046FCB" w:rsidRDefault="00046FCB" w:rsidP="00046FCB">
      <w:pPr>
        <w:ind w:left="1440"/>
      </w:pPr>
    </w:p>
    <w:p w:rsidR="00046FCB" w:rsidRDefault="00046FCB" w:rsidP="00046FCB">
      <w:pPr>
        <w:ind w:left="720" w:firstLine="720"/>
      </w:pPr>
      <w:r>
        <w:t>___</w:t>
      </w:r>
      <w:r>
        <w:tab/>
        <w:t>___</w:t>
      </w:r>
      <w:r>
        <w:tab/>
        <w:t>Results of the study (15 points)</w:t>
      </w:r>
    </w:p>
    <w:p w:rsidR="00046FCB" w:rsidRDefault="00046FCB" w:rsidP="00046FCB"/>
    <w:p w:rsidR="00046FCB" w:rsidRDefault="00046FCB" w:rsidP="00046FCB">
      <w:pPr>
        <w:ind w:left="720" w:firstLine="720"/>
      </w:pPr>
      <w:r>
        <w:t>___</w:t>
      </w:r>
      <w:r>
        <w:tab/>
        <w:t xml:space="preserve">___      Discussion of the results including specifically how the </w:t>
      </w:r>
    </w:p>
    <w:p w:rsidR="00046FCB" w:rsidRDefault="00046FCB" w:rsidP="00046FCB">
      <w:pPr>
        <w:ind w:left="720" w:firstLine="720"/>
      </w:pPr>
      <w:r>
        <w:tab/>
      </w:r>
      <w:r>
        <w:tab/>
      </w:r>
      <w:proofErr w:type="gramStart"/>
      <w:r>
        <w:t>results</w:t>
      </w:r>
      <w:proofErr w:type="gramEnd"/>
      <w:r>
        <w:t xml:space="preserve"> are integrated into protocol/procedure. (20 points)</w:t>
      </w:r>
    </w:p>
    <w:p w:rsidR="00046FCB" w:rsidRDefault="00046FCB" w:rsidP="00046FCB">
      <w:pPr>
        <w:ind w:left="720" w:firstLine="720"/>
      </w:pPr>
    </w:p>
    <w:p w:rsidR="00046FCB" w:rsidRDefault="00046FCB" w:rsidP="00046FCB">
      <w:pPr>
        <w:ind w:left="720" w:firstLine="720"/>
        <w:rPr>
          <w:b/>
        </w:rPr>
      </w:pPr>
      <w:r>
        <w:rPr>
          <w:b/>
        </w:rPr>
        <w:t>Organization</w:t>
      </w:r>
      <w:proofErr w:type="gramStart"/>
      <w:r>
        <w:rPr>
          <w:b/>
        </w:rPr>
        <w:t>;  APA</w:t>
      </w:r>
      <w:proofErr w:type="gramEnd"/>
    </w:p>
    <w:p w:rsidR="00046FCB" w:rsidRDefault="00046FCB" w:rsidP="00046FCB">
      <w:pPr>
        <w:ind w:left="720" w:firstLine="720"/>
      </w:pPr>
    </w:p>
    <w:p w:rsidR="00046FCB" w:rsidRDefault="00046FCB" w:rsidP="00046FCB">
      <w:pPr>
        <w:ind w:left="1440"/>
      </w:pPr>
      <w:r>
        <w:t xml:space="preserve">_____ </w:t>
      </w:r>
      <w:r>
        <w:tab/>
      </w:r>
      <w:r>
        <w:tab/>
        <w:t>Organization of information, introduction/conclusion,</w:t>
      </w:r>
    </w:p>
    <w:p w:rsidR="00046FCB" w:rsidRDefault="00046FCB" w:rsidP="00046FCB">
      <w:pPr>
        <w:ind w:left="2160" w:firstLine="720"/>
      </w:pPr>
      <w:proofErr w:type="gramStart"/>
      <w:r>
        <w:t>APA format.</w:t>
      </w:r>
      <w:proofErr w:type="gramEnd"/>
      <w:r>
        <w:t xml:space="preserve"> (5 points)</w:t>
      </w:r>
    </w:p>
    <w:p w:rsidR="00046FCB" w:rsidRDefault="00046FCB" w:rsidP="00046FCB">
      <w:pPr>
        <w:ind w:left="2160" w:firstLine="720"/>
      </w:pPr>
    </w:p>
    <w:p w:rsidR="00046FCB" w:rsidRDefault="00046FCB" w:rsidP="00046FCB">
      <w:pPr>
        <w:ind w:left="2160" w:firstLine="720"/>
      </w:pPr>
    </w:p>
    <w:p w:rsidR="00046FCB" w:rsidRDefault="00046FCB" w:rsidP="00046FCB">
      <w:pPr>
        <w:ind w:left="2160" w:firstLine="720"/>
      </w:pPr>
    </w:p>
    <w:p w:rsidR="00046FCB" w:rsidRDefault="00046FCB" w:rsidP="00046FCB">
      <w:pPr>
        <w:ind w:firstLine="720"/>
        <w:jc w:val="both"/>
      </w:pPr>
      <w:r>
        <w:rPr>
          <w:sz w:val="18"/>
          <w:szCs w:val="18"/>
        </w:rPr>
        <w:t>Rev: 5/13</w:t>
      </w:r>
    </w:p>
    <w:p w:rsidR="00046FCB" w:rsidRDefault="00046FCB"/>
    <w:sectPr w:rsidR="00046FCB" w:rsidSect="008913F1">
      <w:pgSz w:w="12240" w:h="15840"/>
      <w:pgMar w:top="1440" w:right="1440"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362" w:rsidRDefault="00E06362">
      <w:r>
        <w:separator/>
      </w:r>
    </w:p>
  </w:endnote>
  <w:endnote w:type="continuationSeparator" w:id="0">
    <w:p w:rsidR="00E06362" w:rsidRDefault="00E0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842642"/>
      <w:docPartObj>
        <w:docPartGallery w:val="Page Numbers (Bottom of Page)"/>
        <w:docPartUnique/>
      </w:docPartObj>
    </w:sdtPr>
    <w:sdtEndPr>
      <w:rPr>
        <w:noProof/>
      </w:rPr>
    </w:sdtEndPr>
    <w:sdtContent>
      <w:p w:rsidR="00E55D18" w:rsidRDefault="00E55D18">
        <w:pPr>
          <w:pStyle w:val="Footer"/>
          <w:jc w:val="right"/>
        </w:pPr>
        <w:r>
          <w:fldChar w:fldCharType="begin"/>
        </w:r>
        <w:r>
          <w:instrText xml:space="preserve"> PAGE   \* MERGEFORMAT </w:instrText>
        </w:r>
        <w:r>
          <w:fldChar w:fldCharType="separate"/>
        </w:r>
        <w:r w:rsidR="0038634C">
          <w:rPr>
            <w:noProof/>
          </w:rPr>
          <w:t>14</w:t>
        </w:r>
        <w:r>
          <w:rPr>
            <w:noProof/>
          </w:rPr>
          <w:fldChar w:fldCharType="end"/>
        </w:r>
      </w:p>
    </w:sdtContent>
  </w:sdt>
  <w:p w:rsidR="00E55D18" w:rsidRDefault="00E55D18">
    <w:pPr>
      <w:pStyle w:val="Footer"/>
    </w:pPr>
    <w:r>
      <w:t>N5313 Spring 2014 Syllabi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362" w:rsidRDefault="00E06362">
      <w:r>
        <w:separator/>
      </w:r>
    </w:p>
  </w:footnote>
  <w:footnote w:type="continuationSeparator" w:id="0">
    <w:p w:rsidR="00E06362" w:rsidRDefault="00E063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089"/>
    <w:multiLevelType w:val="hybridMultilevel"/>
    <w:tmpl w:val="498833F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1AC5366"/>
    <w:multiLevelType w:val="hybridMultilevel"/>
    <w:tmpl w:val="56AEE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B685D"/>
    <w:multiLevelType w:val="hybridMultilevel"/>
    <w:tmpl w:val="0D328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9A72DF"/>
    <w:multiLevelType w:val="hybridMultilevel"/>
    <w:tmpl w:val="9AC047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0A00CE"/>
    <w:multiLevelType w:val="hybridMultilevel"/>
    <w:tmpl w:val="13EECE8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2F12DAF"/>
    <w:multiLevelType w:val="hybridMultilevel"/>
    <w:tmpl w:val="A50C36C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283D7456"/>
    <w:multiLevelType w:val="hybridMultilevel"/>
    <w:tmpl w:val="B0844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8B73D9B"/>
    <w:multiLevelType w:val="hybridMultilevel"/>
    <w:tmpl w:val="A5C03D8A"/>
    <w:lvl w:ilvl="0" w:tplc="35DC86D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90C769E"/>
    <w:multiLevelType w:val="hybridMultilevel"/>
    <w:tmpl w:val="3F9A58D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5236F0"/>
    <w:multiLevelType w:val="hybridMultilevel"/>
    <w:tmpl w:val="A2DC57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639721E"/>
    <w:multiLevelType w:val="hybridMultilevel"/>
    <w:tmpl w:val="633EA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FA0D2B"/>
    <w:multiLevelType w:val="hybridMultilevel"/>
    <w:tmpl w:val="F1E8FD84"/>
    <w:lvl w:ilvl="0" w:tplc="086A4E6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0619A7"/>
    <w:multiLevelType w:val="hybridMultilevel"/>
    <w:tmpl w:val="A880A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7321E59"/>
    <w:multiLevelType w:val="hybridMultilevel"/>
    <w:tmpl w:val="9BCC62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2A5F15"/>
    <w:multiLevelType w:val="hybridMultilevel"/>
    <w:tmpl w:val="E444B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BA4342"/>
    <w:multiLevelType w:val="hybridMultilevel"/>
    <w:tmpl w:val="E238F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B87DB8"/>
    <w:multiLevelType w:val="multilevel"/>
    <w:tmpl w:val="9D566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C32A32"/>
    <w:multiLevelType w:val="hybridMultilevel"/>
    <w:tmpl w:val="0986D7E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nsid w:val="562E6EDB"/>
    <w:multiLevelType w:val="hybridMultilevel"/>
    <w:tmpl w:val="1E4A66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972BA5"/>
    <w:multiLevelType w:val="hybridMultilevel"/>
    <w:tmpl w:val="617411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BF5042C"/>
    <w:multiLevelType w:val="hybridMultilevel"/>
    <w:tmpl w:val="EE5A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E24B1E"/>
    <w:multiLevelType w:val="hybridMultilevel"/>
    <w:tmpl w:val="B45E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CE4564"/>
    <w:multiLevelType w:val="hybridMultilevel"/>
    <w:tmpl w:val="DC2E6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6607DE"/>
    <w:multiLevelType w:val="hybridMultilevel"/>
    <w:tmpl w:val="1D467D3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B306D1A"/>
    <w:multiLevelType w:val="hybridMultilevel"/>
    <w:tmpl w:val="AE72C7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557279"/>
    <w:multiLevelType w:val="hybridMultilevel"/>
    <w:tmpl w:val="0E4E2D4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78F7A1F"/>
    <w:multiLevelType w:val="hybridMultilevel"/>
    <w:tmpl w:val="60587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8C112D"/>
    <w:multiLevelType w:val="hybridMultilevel"/>
    <w:tmpl w:val="24588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6"/>
  </w:num>
  <w:num w:numId="3">
    <w:abstractNumId w:val="12"/>
  </w:num>
  <w:num w:numId="4">
    <w:abstractNumId w:val="13"/>
  </w:num>
  <w:num w:numId="5">
    <w:abstractNumId w:val="1"/>
  </w:num>
  <w:num w:numId="6">
    <w:abstractNumId w:val="29"/>
  </w:num>
  <w:num w:numId="7">
    <w:abstractNumId w:val="30"/>
  </w:num>
  <w:num w:numId="8">
    <w:abstractNumId w:val="3"/>
  </w:num>
  <w:num w:numId="9">
    <w:abstractNumId w:val="7"/>
  </w:num>
  <w:num w:numId="10">
    <w:abstractNumId w:val="6"/>
  </w:num>
  <w:num w:numId="11">
    <w:abstractNumId w:val="14"/>
  </w:num>
  <w:num w:numId="12">
    <w:abstractNumId w:val="22"/>
  </w:num>
  <w:num w:numId="13">
    <w:abstractNumId w:val="2"/>
  </w:num>
  <w:num w:numId="14">
    <w:abstractNumId w:val="0"/>
  </w:num>
  <w:num w:numId="15">
    <w:abstractNumId w:val="8"/>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5"/>
  </w:num>
  <w:num w:numId="20">
    <w:abstractNumId w:val="27"/>
  </w:num>
  <w:num w:numId="21">
    <w:abstractNumId w:val="5"/>
  </w:num>
  <w:num w:numId="22">
    <w:abstractNumId w:val="20"/>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1"/>
  </w:num>
  <w:num w:numId="27">
    <w:abstractNumId w:val="19"/>
  </w:num>
  <w:num w:numId="28">
    <w:abstractNumId w:val="18"/>
  </w:num>
  <w:num w:numId="29">
    <w:abstractNumId w:val="16"/>
  </w:num>
  <w:num w:numId="30">
    <w:abstractNumId w:val="23"/>
  </w:num>
  <w:num w:numId="31">
    <w:abstractNumId w:val="17"/>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E8"/>
    <w:rsid w:val="0002450B"/>
    <w:rsid w:val="000245B6"/>
    <w:rsid w:val="00033836"/>
    <w:rsid w:val="00046FCB"/>
    <w:rsid w:val="00054421"/>
    <w:rsid w:val="00093EF8"/>
    <w:rsid w:val="000B4AD7"/>
    <w:rsid w:val="000C5D1A"/>
    <w:rsid w:val="00103434"/>
    <w:rsid w:val="001233CF"/>
    <w:rsid w:val="0013522F"/>
    <w:rsid w:val="00135C06"/>
    <w:rsid w:val="00153BF6"/>
    <w:rsid w:val="001A3839"/>
    <w:rsid w:val="001A6A6E"/>
    <w:rsid w:val="001A6F98"/>
    <w:rsid w:val="001B7B2B"/>
    <w:rsid w:val="001C5805"/>
    <w:rsid w:val="002422FB"/>
    <w:rsid w:val="00250B44"/>
    <w:rsid w:val="00252EC2"/>
    <w:rsid w:val="002625D4"/>
    <w:rsid w:val="002647BE"/>
    <w:rsid w:val="00275659"/>
    <w:rsid w:val="00287411"/>
    <w:rsid w:val="00296818"/>
    <w:rsid w:val="002C4957"/>
    <w:rsid w:val="00320A70"/>
    <w:rsid w:val="00345DF0"/>
    <w:rsid w:val="003535B0"/>
    <w:rsid w:val="003546AC"/>
    <w:rsid w:val="0036041E"/>
    <w:rsid w:val="00373A4A"/>
    <w:rsid w:val="00380DC8"/>
    <w:rsid w:val="00384AC7"/>
    <w:rsid w:val="00384D00"/>
    <w:rsid w:val="003852E8"/>
    <w:rsid w:val="0038634C"/>
    <w:rsid w:val="003C2663"/>
    <w:rsid w:val="004204F0"/>
    <w:rsid w:val="00470F8E"/>
    <w:rsid w:val="004A5B1E"/>
    <w:rsid w:val="004B499C"/>
    <w:rsid w:val="004C6BCB"/>
    <w:rsid w:val="004D4442"/>
    <w:rsid w:val="004E741C"/>
    <w:rsid w:val="0054523E"/>
    <w:rsid w:val="00553979"/>
    <w:rsid w:val="00560746"/>
    <w:rsid w:val="00562A82"/>
    <w:rsid w:val="00575803"/>
    <w:rsid w:val="00586268"/>
    <w:rsid w:val="00596E2D"/>
    <w:rsid w:val="005A044B"/>
    <w:rsid w:val="005A59FA"/>
    <w:rsid w:val="005B6232"/>
    <w:rsid w:val="005C0A65"/>
    <w:rsid w:val="005C4F44"/>
    <w:rsid w:val="00621982"/>
    <w:rsid w:val="00621A71"/>
    <w:rsid w:val="0065082A"/>
    <w:rsid w:val="006613D2"/>
    <w:rsid w:val="006B305D"/>
    <w:rsid w:val="006D1DA4"/>
    <w:rsid w:val="006D428E"/>
    <w:rsid w:val="006E098D"/>
    <w:rsid w:val="006F0503"/>
    <w:rsid w:val="006F2778"/>
    <w:rsid w:val="006F2F49"/>
    <w:rsid w:val="00712D91"/>
    <w:rsid w:val="00731B16"/>
    <w:rsid w:val="00750860"/>
    <w:rsid w:val="0075700C"/>
    <w:rsid w:val="00757CAA"/>
    <w:rsid w:val="00775537"/>
    <w:rsid w:val="00782576"/>
    <w:rsid w:val="007860FF"/>
    <w:rsid w:val="00791CC5"/>
    <w:rsid w:val="007A48A1"/>
    <w:rsid w:val="007D241A"/>
    <w:rsid w:val="007F6704"/>
    <w:rsid w:val="0082755C"/>
    <w:rsid w:val="00842E7C"/>
    <w:rsid w:val="00852C3B"/>
    <w:rsid w:val="008913F1"/>
    <w:rsid w:val="008A75AA"/>
    <w:rsid w:val="008C6F39"/>
    <w:rsid w:val="008E19D8"/>
    <w:rsid w:val="00911D9C"/>
    <w:rsid w:val="0092434B"/>
    <w:rsid w:val="00933D35"/>
    <w:rsid w:val="00934700"/>
    <w:rsid w:val="00987162"/>
    <w:rsid w:val="009C1F54"/>
    <w:rsid w:val="009D482C"/>
    <w:rsid w:val="009F4730"/>
    <w:rsid w:val="00A11F5E"/>
    <w:rsid w:val="00A13CBC"/>
    <w:rsid w:val="00A40AD6"/>
    <w:rsid w:val="00A508B5"/>
    <w:rsid w:val="00AB07C4"/>
    <w:rsid w:val="00AC09DD"/>
    <w:rsid w:val="00AE7D74"/>
    <w:rsid w:val="00AF5F75"/>
    <w:rsid w:val="00AF6BF7"/>
    <w:rsid w:val="00B26EC8"/>
    <w:rsid w:val="00B26F94"/>
    <w:rsid w:val="00B37BB1"/>
    <w:rsid w:val="00B84030"/>
    <w:rsid w:val="00B96D16"/>
    <w:rsid w:val="00BA6C16"/>
    <w:rsid w:val="00BD569E"/>
    <w:rsid w:val="00BE6FB2"/>
    <w:rsid w:val="00C013F4"/>
    <w:rsid w:val="00C10B85"/>
    <w:rsid w:val="00C3325F"/>
    <w:rsid w:val="00C35FF8"/>
    <w:rsid w:val="00C47E89"/>
    <w:rsid w:val="00C51738"/>
    <w:rsid w:val="00C70C23"/>
    <w:rsid w:val="00C90560"/>
    <w:rsid w:val="00CA1FC7"/>
    <w:rsid w:val="00CC0E0A"/>
    <w:rsid w:val="00D04B78"/>
    <w:rsid w:val="00D1196B"/>
    <w:rsid w:val="00D43F1B"/>
    <w:rsid w:val="00D63825"/>
    <w:rsid w:val="00D67931"/>
    <w:rsid w:val="00D779AC"/>
    <w:rsid w:val="00D80805"/>
    <w:rsid w:val="00DA5556"/>
    <w:rsid w:val="00DB3702"/>
    <w:rsid w:val="00DE0C3B"/>
    <w:rsid w:val="00E06362"/>
    <w:rsid w:val="00E078E4"/>
    <w:rsid w:val="00E16575"/>
    <w:rsid w:val="00E34527"/>
    <w:rsid w:val="00E52831"/>
    <w:rsid w:val="00E55D18"/>
    <w:rsid w:val="00E571FB"/>
    <w:rsid w:val="00E93A32"/>
    <w:rsid w:val="00ED60E8"/>
    <w:rsid w:val="00F13C2F"/>
    <w:rsid w:val="00F4623F"/>
    <w:rsid w:val="00F724FE"/>
    <w:rsid w:val="00F7370E"/>
    <w:rsid w:val="00FC024B"/>
    <w:rsid w:val="00FC034E"/>
    <w:rsid w:val="00FE1AAF"/>
    <w:rsid w:val="00FE4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6">
    <w:name w:val="heading 6"/>
    <w:basedOn w:val="Normal"/>
    <w:next w:val="Normal"/>
    <w:link w:val="Heading6Char"/>
    <w:uiPriority w:val="9"/>
    <w:semiHidden/>
    <w:unhideWhenUsed/>
    <w:qFormat/>
    <w:rsid w:val="003535B0"/>
    <w:pPr>
      <w:keepNext/>
      <w:keepLines/>
      <w:spacing w:before="200"/>
      <w:outlineLvl w:val="5"/>
    </w:pPr>
    <w:rPr>
      <w:rFonts w:asciiTheme="majorHAnsi" w:eastAsiaTheme="majorEastAsia" w:hAnsiTheme="majorHAnsi" w:cstheme="majorBidi"/>
      <w:i/>
      <w:iCs/>
      <w:color w:val="243F60"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link w:val="ListParagraphChar"/>
    <w:uiPriority w:val="34"/>
    <w:qFormat/>
    <w:rsid w:val="00750860"/>
    <w:pPr>
      <w:ind w:left="720"/>
      <w:contextualSpacing/>
    </w:pPr>
  </w:style>
  <w:style w:type="table" w:styleId="TableGrid">
    <w:name w:val="Table Grid"/>
    <w:basedOn w:val="TableNormal"/>
    <w:uiPriority w:val="59"/>
    <w:rsid w:val="00F72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6613D2"/>
    <w:pPr>
      <w:spacing w:after="120"/>
    </w:pPr>
  </w:style>
  <w:style w:type="character" w:customStyle="1" w:styleId="BodyTextChar">
    <w:name w:val="Body Text Char"/>
    <w:basedOn w:val="DefaultParagraphFont"/>
    <w:link w:val="BodyText"/>
    <w:uiPriority w:val="99"/>
    <w:semiHidden/>
    <w:rsid w:val="006613D2"/>
    <w:rPr>
      <w:rFonts w:ascii="Calibri" w:eastAsia="SimSun" w:hAnsi="Calibri"/>
      <w:sz w:val="22"/>
      <w:lang w:eastAsia="zh-CN"/>
    </w:rPr>
  </w:style>
  <w:style w:type="character" w:styleId="CommentReference">
    <w:name w:val="annotation reference"/>
    <w:basedOn w:val="DefaultParagraphFont"/>
    <w:uiPriority w:val="99"/>
    <w:semiHidden/>
    <w:unhideWhenUsed/>
    <w:rsid w:val="006613D2"/>
    <w:rPr>
      <w:sz w:val="16"/>
      <w:szCs w:val="16"/>
    </w:rPr>
  </w:style>
  <w:style w:type="paragraph" w:styleId="CommentText">
    <w:name w:val="annotation text"/>
    <w:basedOn w:val="Normal"/>
    <w:link w:val="CommentTextChar"/>
    <w:uiPriority w:val="99"/>
    <w:semiHidden/>
    <w:unhideWhenUsed/>
    <w:rsid w:val="006613D2"/>
    <w:rPr>
      <w:sz w:val="20"/>
      <w:szCs w:val="20"/>
    </w:rPr>
  </w:style>
  <w:style w:type="character" w:customStyle="1" w:styleId="CommentTextChar">
    <w:name w:val="Comment Text Char"/>
    <w:basedOn w:val="DefaultParagraphFont"/>
    <w:link w:val="CommentText"/>
    <w:uiPriority w:val="99"/>
    <w:semiHidden/>
    <w:rsid w:val="006613D2"/>
    <w:rPr>
      <w:rFonts w:ascii="Calibri" w:eastAsia="SimSun" w:hAnsi="Calibri"/>
      <w:sz w:val="20"/>
      <w:szCs w:val="20"/>
      <w:lang w:eastAsia="zh-CN"/>
    </w:rPr>
  </w:style>
  <w:style w:type="paragraph" w:styleId="CommentSubject">
    <w:name w:val="annotation subject"/>
    <w:basedOn w:val="CommentText"/>
    <w:next w:val="CommentText"/>
    <w:link w:val="CommentSubjectChar"/>
    <w:uiPriority w:val="99"/>
    <w:semiHidden/>
    <w:unhideWhenUsed/>
    <w:rsid w:val="006613D2"/>
    <w:rPr>
      <w:b/>
      <w:bCs/>
    </w:rPr>
  </w:style>
  <w:style w:type="character" w:customStyle="1" w:styleId="CommentSubjectChar">
    <w:name w:val="Comment Subject Char"/>
    <w:basedOn w:val="CommentTextChar"/>
    <w:link w:val="CommentSubject"/>
    <w:uiPriority w:val="99"/>
    <w:semiHidden/>
    <w:rsid w:val="006613D2"/>
    <w:rPr>
      <w:rFonts w:ascii="Calibri" w:eastAsia="SimSun" w:hAnsi="Calibri"/>
      <w:b/>
      <w:bCs/>
      <w:sz w:val="20"/>
      <w:szCs w:val="20"/>
      <w:lang w:eastAsia="zh-CN"/>
    </w:rPr>
  </w:style>
  <w:style w:type="character" w:customStyle="1" w:styleId="ListParagraphChar">
    <w:name w:val="List Paragraph Char"/>
    <w:basedOn w:val="DefaultParagraphFont"/>
    <w:link w:val="ListParagraph"/>
    <w:uiPriority w:val="34"/>
    <w:rsid w:val="003535B0"/>
    <w:rPr>
      <w:rFonts w:ascii="Calibri" w:eastAsia="SimSun" w:hAnsi="Calibri"/>
      <w:sz w:val="22"/>
      <w:lang w:eastAsia="zh-CN"/>
    </w:rPr>
  </w:style>
  <w:style w:type="character" w:customStyle="1" w:styleId="Heading6Char">
    <w:name w:val="Heading 6 Char"/>
    <w:basedOn w:val="DefaultParagraphFont"/>
    <w:link w:val="Heading6"/>
    <w:uiPriority w:val="9"/>
    <w:semiHidden/>
    <w:rsid w:val="003535B0"/>
    <w:rPr>
      <w:rFonts w:asciiTheme="majorHAnsi" w:eastAsiaTheme="majorEastAsia" w:hAnsiTheme="majorHAnsi" w:cstheme="majorBidi"/>
      <w:i/>
      <w:iCs/>
      <w:color w:val="243F60" w:themeColor="accent1" w:themeShade="7F"/>
      <w:szCs w:val="24"/>
    </w:rPr>
  </w:style>
  <w:style w:type="paragraph" w:styleId="PlainText">
    <w:name w:val="Plain Text"/>
    <w:basedOn w:val="Normal"/>
    <w:link w:val="PlainTextChar"/>
    <w:uiPriority w:val="99"/>
    <w:semiHidden/>
    <w:unhideWhenUsed/>
    <w:rsid w:val="007A48A1"/>
    <w:rPr>
      <w:rFonts w:ascii="Consolas" w:eastAsiaTheme="minorEastAsia" w:hAnsi="Consolas"/>
      <w:sz w:val="21"/>
      <w:szCs w:val="21"/>
      <w:lang w:eastAsia="en-US"/>
    </w:rPr>
  </w:style>
  <w:style w:type="character" w:customStyle="1" w:styleId="PlainTextChar">
    <w:name w:val="Plain Text Char"/>
    <w:basedOn w:val="DefaultParagraphFont"/>
    <w:link w:val="PlainText"/>
    <w:uiPriority w:val="99"/>
    <w:semiHidden/>
    <w:rsid w:val="007A48A1"/>
    <w:rPr>
      <w:rFonts w:ascii="Consolas" w:eastAsiaTheme="minorEastAsia" w:hAnsi="Consolas"/>
      <w:sz w:val="21"/>
      <w:szCs w:val="21"/>
    </w:rPr>
  </w:style>
  <w:style w:type="character" w:styleId="HTMLCite">
    <w:name w:val="HTML Cite"/>
    <w:basedOn w:val="DefaultParagraphFont"/>
    <w:uiPriority w:val="99"/>
    <w:semiHidden/>
    <w:unhideWhenUsed/>
    <w:rsid w:val="00F7370E"/>
    <w:rPr>
      <w:i/>
      <w:iCs/>
    </w:rPr>
  </w:style>
  <w:style w:type="table" w:styleId="LightShading">
    <w:name w:val="Light Shading"/>
    <w:basedOn w:val="TableNormal"/>
    <w:uiPriority w:val="60"/>
    <w:rsid w:val="007825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8257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guideurl">
    <w:name w:val="guideurl"/>
    <w:basedOn w:val="DefaultParagraphFont"/>
    <w:rsid w:val="00782576"/>
  </w:style>
  <w:style w:type="table" w:customStyle="1" w:styleId="TableGrid1">
    <w:name w:val="Table Grid1"/>
    <w:basedOn w:val="TableNormal"/>
    <w:next w:val="TableGrid"/>
    <w:uiPriority w:val="59"/>
    <w:rsid w:val="0065082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6">
    <w:name w:val="heading 6"/>
    <w:basedOn w:val="Normal"/>
    <w:next w:val="Normal"/>
    <w:link w:val="Heading6Char"/>
    <w:uiPriority w:val="9"/>
    <w:semiHidden/>
    <w:unhideWhenUsed/>
    <w:qFormat/>
    <w:rsid w:val="003535B0"/>
    <w:pPr>
      <w:keepNext/>
      <w:keepLines/>
      <w:spacing w:before="200"/>
      <w:outlineLvl w:val="5"/>
    </w:pPr>
    <w:rPr>
      <w:rFonts w:asciiTheme="majorHAnsi" w:eastAsiaTheme="majorEastAsia" w:hAnsiTheme="majorHAnsi" w:cstheme="majorBidi"/>
      <w:i/>
      <w:iCs/>
      <w:color w:val="243F60"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link w:val="ListParagraphChar"/>
    <w:uiPriority w:val="34"/>
    <w:qFormat/>
    <w:rsid w:val="00750860"/>
    <w:pPr>
      <w:ind w:left="720"/>
      <w:contextualSpacing/>
    </w:pPr>
  </w:style>
  <w:style w:type="table" w:styleId="TableGrid">
    <w:name w:val="Table Grid"/>
    <w:basedOn w:val="TableNormal"/>
    <w:uiPriority w:val="59"/>
    <w:rsid w:val="00F72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6613D2"/>
    <w:pPr>
      <w:spacing w:after="120"/>
    </w:pPr>
  </w:style>
  <w:style w:type="character" w:customStyle="1" w:styleId="BodyTextChar">
    <w:name w:val="Body Text Char"/>
    <w:basedOn w:val="DefaultParagraphFont"/>
    <w:link w:val="BodyText"/>
    <w:uiPriority w:val="99"/>
    <w:semiHidden/>
    <w:rsid w:val="006613D2"/>
    <w:rPr>
      <w:rFonts w:ascii="Calibri" w:eastAsia="SimSun" w:hAnsi="Calibri"/>
      <w:sz w:val="22"/>
      <w:lang w:eastAsia="zh-CN"/>
    </w:rPr>
  </w:style>
  <w:style w:type="character" w:styleId="CommentReference">
    <w:name w:val="annotation reference"/>
    <w:basedOn w:val="DefaultParagraphFont"/>
    <w:uiPriority w:val="99"/>
    <w:semiHidden/>
    <w:unhideWhenUsed/>
    <w:rsid w:val="006613D2"/>
    <w:rPr>
      <w:sz w:val="16"/>
      <w:szCs w:val="16"/>
    </w:rPr>
  </w:style>
  <w:style w:type="paragraph" w:styleId="CommentText">
    <w:name w:val="annotation text"/>
    <w:basedOn w:val="Normal"/>
    <w:link w:val="CommentTextChar"/>
    <w:uiPriority w:val="99"/>
    <w:semiHidden/>
    <w:unhideWhenUsed/>
    <w:rsid w:val="006613D2"/>
    <w:rPr>
      <w:sz w:val="20"/>
      <w:szCs w:val="20"/>
    </w:rPr>
  </w:style>
  <w:style w:type="character" w:customStyle="1" w:styleId="CommentTextChar">
    <w:name w:val="Comment Text Char"/>
    <w:basedOn w:val="DefaultParagraphFont"/>
    <w:link w:val="CommentText"/>
    <w:uiPriority w:val="99"/>
    <w:semiHidden/>
    <w:rsid w:val="006613D2"/>
    <w:rPr>
      <w:rFonts w:ascii="Calibri" w:eastAsia="SimSun" w:hAnsi="Calibri"/>
      <w:sz w:val="20"/>
      <w:szCs w:val="20"/>
      <w:lang w:eastAsia="zh-CN"/>
    </w:rPr>
  </w:style>
  <w:style w:type="paragraph" w:styleId="CommentSubject">
    <w:name w:val="annotation subject"/>
    <w:basedOn w:val="CommentText"/>
    <w:next w:val="CommentText"/>
    <w:link w:val="CommentSubjectChar"/>
    <w:uiPriority w:val="99"/>
    <w:semiHidden/>
    <w:unhideWhenUsed/>
    <w:rsid w:val="006613D2"/>
    <w:rPr>
      <w:b/>
      <w:bCs/>
    </w:rPr>
  </w:style>
  <w:style w:type="character" w:customStyle="1" w:styleId="CommentSubjectChar">
    <w:name w:val="Comment Subject Char"/>
    <w:basedOn w:val="CommentTextChar"/>
    <w:link w:val="CommentSubject"/>
    <w:uiPriority w:val="99"/>
    <w:semiHidden/>
    <w:rsid w:val="006613D2"/>
    <w:rPr>
      <w:rFonts w:ascii="Calibri" w:eastAsia="SimSun" w:hAnsi="Calibri"/>
      <w:b/>
      <w:bCs/>
      <w:sz w:val="20"/>
      <w:szCs w:val="20"/>
      <w:lang w:eastAsia="zh-CN"/>
    </w:rPr>
  </w:style>
  <w:style w:type="character" w:customStyle="1" w:styleId="ListParagraphChar">
    <w:name w:val="List Paragraph Char"/>
    <w:basedOn w:val="DefaultParagraphFont"/>
    <w:link w:val="ListParagraph"/>
    <w:uiPriority w:val="34"/>
    <w:rsid w:val="003535B0"/>
    <w:rPr>
      <w:rFonts w:ascii="Calibri" w:eastAsia="SimSun" w:hAnsi="Calibri"/>
      <w:sz w:val="22"/>
      <w:lang w:eastAsia="zh-CN"/>
    </w:rPr>
  </w:style>
  <w:style w:type="character" w:customStyle="1" w:styleId="Heading6Char">
    <w:name w:val="Heading 6 Char"/>
    <w:basedOn w:val="DefaultParagraphFont"/>
    <w:link w:val="Heading6"/>
    <w:uiPriority w:val="9"/>
    <w:semiHidden/>
    <w:rsid w:val="003535B0"/>
    <w:rPr>
      <w:rFonts w:asciiTheme="majorHAnsi" w:eastAsiaTheme="majorEastAsia" w:hAnsiTheme="majorHAnsi" w:cstheme="majorBidi"/>
      <w:i/>
      <w:iCs/>
      <w:color w:val="243F60" w:themeColor="accent1" w:themeShade="7F"/>
      <w:szCs w:val="24"/>
    </w:rPr>
  </w:style>
  <w:style w:type="paragraph" w:styleId="PlainText">
    <w:name w:val="Plain Text"/>
    <w:basedOn w:val="Normal"/>
    <w:link w:val="PlainTextChar"/>
    <w:uiPriority w:val="99"/>
    <w:semiHidden/>
    <w:unhideWhenUsed/>
    <w:rsid w:val="007A48A1"/>
    <w:rPr>
      <w:rFonts w:ascii="Consolas" w:eastAsiaTheme="minorEastAsia" w:hAnsi="Consolas"/>
      <w:sz w:val="21"/>
      <w:szCs w:val="21"/>
      <w:lang w:eastAsia="en-US"/>
    </w:rPr>
  </w:style>
  <w:style w:type="character" w:customStyle="1" w:styleId="PlainTextChar">
    <w:name w:val="Plain Text Char"/>
    <w:basedOn w:val="DefaultParagraphFont"/>
    <w:link w:val="PlainText"/>
    <w:uiPriority w:val="99"/>
    <w:semiHidden/>
    <w:rsid w:val="007A48A1"/>
    <w:rPr>
      <w:rFonts w:ascii="Consolas" w:eastAsiaTheme="minorEastAsia" w:hAnsi="Consolas"/>
      <w:sz w:val="21"/>
      <w:szCs w:val="21"/>
    </w:rPr>
  </w:style>
  <w:style w:type="character" w:styleId="HTMLCite">
    <w:name w:val="HTML Cite"/>
    <w:basedOn w:val="DefaultParagraphFont"/>
    <w:uiPriority w:val="99"/>
    <w:semiHidden/>
    <w:unhideWhenUsed/>
    <w:rsid w:val="00F7370E"/>
    <w:rPr>
      <w:i/>
      <w:iCs/>
    </w:rPr>
  </w:style>
  <w:style w:type="table" w:styleId="LightShading">
    <w:name w:val="Light Shading"/>
    <w:basedOn w:val="TableNormal"/>
    <w:uiPriority w:val="60"/>
    <w:rsid w:val="007825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8257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guideurl">
    <w:name w:val="guideurl"/>
    <w:basedOn w:val="DefaultParagraphFont"/>
    <w:rsid w:val="00782576"/>
  </w:style>
  <w:style w:type="table" w:customStyle="1" w:styleId="TableGrid1">
    <w:name w:val="Table Grid1"/>
    <w:basedOn w:val="TableNormal"/>
    <w:next w:val="TableGrid"/>
    <w:uiPriority w:val="59"/>
    <w:rsid w:val="0065082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7483">
      <w:bodyDiv w:val="1"/>
      <w:marLeft w:val="0"/>
      <w:marRight w:val="0"/>
      <w:marTop w:val="0"/>
      <w:marBottom w:val="0"/>
      <w:divBdr>
        <w:top w:val="none" w:sz="0" w:space="0" w:color="auto"/>
        <w:left w:val="none" w:sz="0" w:space="0" w:color="auto"/>
        <w:bottom w:val="none" w:sz="0" w:space="0" w:color="auto"/>
        <w:right w:val="none" w:sz="0" w:space="0" w:color="auto"/>
      </w:divBdr>
    </w:div>
    <w:div w:id="1302224746">
      <w:bodyDiv w:val="1"/>
      <w:marLeft w:val="0"/>
      <w:marRight w:val="0"/>
      <w:marTop w:val="0"/>
      <w:marBottom w:val="0"/>
      <w:divBdr>
        <w:top w:val="none" w:sz="0" w:space="0" w:color="auto"/>
        <w:left w:val="none" w:sz="0" w:space="0" w:color="auto"/>
        <w:bottom w:val="none" w:sz="0" w:space="0" w:color="auto"/>
        <w:right w:val="none" w:sz="0" w:space="0" w:color="auto"/>
      </w:divBdr>
      <w:divsChild>
        <w:div w:id="1812944550">
          <w:marLeft w:val="0"/>
          <w:marRight w:val="0"/>
          <w:marTop w:val="0"/>
          <w:marBottom w:val="0"/>
          <w:divBdr>
            <w:top w:val="none" w:sz="0" w:space="0" w:color="auto"/>
            <w:left w:val="none" w:sz="0" w:space="0" w:color="auto"/>
            <w:bottom w:val="none" w:sz="0" w:space="0" w:color="auto"/>
            <w:right w:val="none" w:sz="0" w:space="0" w:color="auto"/>
          </w:divBdr>
          <w:divsChild>
            <w:div w:id="115687738">
              <w:marLeft w:val="0"/>
              <w:marRight w:val="0"/>
              <w:marTop w:val="0"/>
              <w:marBottom w:val="0"/>
              <w:divBdr>
                <w:top w:val="none" w:sz="0" w:space="0" w:color="auto"/>
                <w:left w:val="none" w:sz="0" w:space="0" w:color="auto"/>
                <w:bottom w:val="none" w:sz="0" w:space="0" w:color="auto"/>
                <w:right w:val="none" w:sz="0" w:space="0" w:color="auto"/>
              </w:divBdr>
              <w:divsChild>
                <w:div w:id="107815525">
                  <w:marLeft w:val="0"/>
                  <w:marRight w:val="0"/>
                  <w:marTop w:val="0"/>
                  <w:marBottom w:val="0"/>
                  <w:divBdr>
                    <w:top w:val="none" w:sz="0" w:space="0" w:color="auto"/>
                    <w:left w:val="none" w:sz="0" w:space="0" w:color="auto"/>
                    <w:bottom w:val="none" w:sz="0" w:space="0" w:color="auto"/>
                    <w:right w:val="none" w:sz="0" w:space="0" w:color="auto"/>
                  </w:divBdr>
                  <w:divsChild>
                    <w:div w:id="1653214029">
                      <w:marLeft w:val="0"/>
                      <w:marRight w:val="0"/>
                      <w:marTop w:val="0"/>
                      <w:marBottom w:val="0"/>
                      <w:divBdr>
                        <w:top w:val="none" w:sz="0" w:space="0" w:color="auto"/>
                        <w:left w:val="none" w:sz="0" w:space="0" w:color="auto"/>
                        <w:bottom w:val="none" w:sz="0" w:space="0" w:color="auto"/>
                        <w:right w:val="none" w:sz="0" w:space="0" w:color="auto"/>
                      </w:divBdr>
                      <w:divsChild>
                        <w:div w:id="1166092583">
                          <w:marLeft w:val="0"/>
                          <w:marRight w:val="0"/>
                          <w:marTop w:val="45"/>
                          <w:marBottom w:val="0"/>
                          <w:divBdr>
                            <w:top w:val="none" w:sz="0" w:space="0" w:color="auto"/>
                            <w:left w:val="none" w:sz="0" w:space="0" w:color="auto"/>
                            <w:bottom w:val="none" w:sz="0" w:space="0" w:color="auto"/>
                            <w:right w:val="none" w:sz="0" w:space="0" w:color="auto"/>
                          </w:divBdr>
                          <w:divsChild>
                            <w:div w:id="1520780108">
                              <w:marLeft w:val="2070"/>
                              <w:marRight w:val="3810"/>
                              <w:marTop w:val="0"/>
                              <w:marBottom w:val="0"/>
                              <w:divBdr>
                                <w:top w:val="none" w:sz="0" w:space="0" w:color="auto"/>
                                <w:left w:val="none" w:sz="0" w:space="0" w:color="auto"/>
                                <w:bottom w:val="none" w:sz="0" w:space="0" w:color="auto"/>
                                <w:right w:val="none" w:sz="0" w:space="0" w:color="auto"/>
                              </w:divBdr>
                              <w:divsChild>
                                <w:div w:id="1115752681">
                                  <w:marLeft w:val="0"/>
                                  <w:marRight w:val="0"/>
                                  <w:marTop w:val="0"/>
                                  <w:marBottom w:val="0"/>
                                  <w:divBdr>
                                    <w:top w:val="none" w:sz="0" w:space="0" w:color="auto"/>
                                    <w:left w:val="none" w:sz="0" w:space="0" w:color="auto"/>
                                    <w:bottom w:val="none" w:sz="0" w:space="0" w:color="auto"/>
                                    <w:right w:val="none" w:sz="0" w:space="0" w:color="auto"/>
                                  </w:divBdr>
                                  <w:divsChild>
                                    <w:div w:id="274409990">
                                      <w:marLeft w:val="0"/>
                                      <w:marRight w:val="0"/>
                                      <w:marTop w:val="0"/>
                                      <w:marBottom w:val="0"/>
                                      <w:divBdr>
                                        <w:top w:val="none" w:sz="0" w:space="0" w:color="auto"/>
                                        <w:left w:val="none" w:sz="0" w:space="0" w:color="auto"/>
                                        <w:bottom w:val="none" w:sz="0" w:space="0" w:color="auto"/>
                                        <w:right w:val="none" w:sz="0" w:space="0" w:color="auto"/>
                                      </w:divBdr>
                                      <w:divsChild>
                                        <w:div w:id="1895655375">
                                          <w:marLeft w:val="0"/>
                                          <w:marRight w:val="0"/>
                                          <w:marTop w:val="0"/>
                                          <w:marBottom w:val="0"/>
                                          <w:divBdr>
                                            <w:top w:val="none" w:sz="0" w:space="0" w:color="auto"/>
                                            <w:left w:val="none" w:sz="0" w:space="0" w:color="auto"/>
                                            <w:bottom w:val="none" w:sz="0" w:space="0" w:color="auto"/>
                                            <w:right w:val="none" w:sz="0" w:space="0" w:color="auto"/>
                                          </w:divBdr>
                                          <w:divsChild>
                                            <w:div w:id="1495729485">
                                              <w:marLeft w:val="0"/>
                                              <w:marRight w:val="0"/>
                                              <w:marTop w:val="0"/>
                                              <w:marBottom w:val="0"/>
                                              <w:divBdr>
                                                <w:top w:val="none" w:sz="0" w:space="0" w:color="auto"/>
                                                <w:left w:val="none" w:sz="0" w:space="0" w:color="auto"/>
                                                <w:bottom w:val="none" w:sz="0" w:space="0" w:color="auto"/>
                                                <w:right w:val="none" w:sz="0" w:space="0" w:color="auto"/>
                                              </w:divBdr>
                                              <w:divsChild>
                                                <w:div w:id="103354358">
                                                  <w:marLeft w:val="0"/>
                                                  <w:marRight w:val="0"/>
                                                  <w:marTop w:val="0"/>
                                                  <w:marBottom w:val="0"/>
                                                  <w:divBdr>
                                                    <w:top w:val="none" w:sz="0" w:space="0" w:color="auto"/>
                                                    <w:left w:val="none" w:sz="0" w:space="0" w:color="auto"/>
                                                    <w:bottom w:val="none" w:sz="0" w:space="0" w:color="auto"/>
                                                    <w:right w:val="none" w:sz="0" w:space="0" w:color="auto"/>
                                                  </w:divBdr>
                                                  <w:divsChild>
                                                    <w:div w:id="1828935276">
                                                      <w:marLeft w:val="0"/>
                                                      <w:marRight w:val="0"/>
                                                      <w:marTop w:val="0"/>
                                                      <w:marBottom w:val="0"/>
                                                      <w:divBdr>
                                                        <w:top w:val="none" w:sz="0" w:space="0" w:color="auto"/>
                                                        <w:left w:val="none" w:sz="0" w:space="0" w:color="auto"/>
                                                        <w:bottom w:val="none" w:sz="0" w:space="0" w:color="auto"/>
                                                        <w:right w:val="none" w:sz="0" w:space="0" w:color="auto"/>
                                                      </w:divBdr>
                                                      <w:divsChild>
                                                        <w:div w:id="18067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elpdesk@uta.edu" TargetMode="External"/><Relationship Id="rId21" Type="http://schemas.openxmlformats.org/officeDocument/2006/relationships/hyperlink" Target="http://www.uta.edu/disability" TargetMode="External"/><Relationship Id="rId42" Type="http://schemas.openxmlformats.org/officeDocument/2006/relationships/hyperlink" Target="http://www.uta.edu/nursing/msn/msn-students" TargetMode="External"/><Relationship Id="rId47" Type="http://schemas.openxmlformats.org/officeDocument/2006/relationships/hyperlink" Target="http://www.uta.edu/owl" TargetMode="External"/><Relationship Id="rId63" Type="http://schemas.openxmlformats.org/officeDocument/2006/relationships/hyperlink" Target="http://www.urmc.rochester.edu/smd/rad/" TargetMode="External"/><Relationship Id="rId68" Type="http://schemas.openxmlformats.org/officeDocument/2006/relationships/hyperlink" Target="http://www.rad.washington.edu" TargetMode="External"/><Relationship Id="rId84" Type="http://schemas.openxmlformats.org/officeDocument/2006/relationships/hyperlink" Target="javascript:doubleUpdate('leftnav.cfm?showtab=extras&amp;ID=supp399','/content/9780323074445/chapter_quiz.cfm?ID=supp399')" TargetMode="External"/><Relationship Id="rId89" Type="http://schemas.openxmlformats.org/officeDocument/2006/relationships/hyperlink" Target="javascript:doubleUpdate('leftnav.cfm?showtab=extras&amp;ID=rtitles','relatedtitles.cfm')" TargetMode="External"/><Relationship Id="rId16" Type="http://schemas.openxmlformats.org/officeDocument/2006/relationships/hyperlink" Target="http://wweb.uta.edu/aao/fao/" TargetMode="External"/><Relationship Id="rId11" Type="http://schemas.openxmlformats.org/officeDocument/2006/relationships/hyperlink" Target="mailto:moake@uta.edu" TargetMode="External"/><Relationship Id="rId32" Type="http://schemas.openxmlformats.org/officeDocument/2006/relationships/hyperlink" Target="http://libguides.uta.edu" TargetMode="External"/><Relationship Id="rId37" Type="http://schemas.openxmlformats.org/officeDocument/2006/relationships/hyperlink" Target="http://liblink.uta.edu/UTAlink/az" TargetMode="External"/><Relationship Id="rId53" Type="http://schemas.openxmlformats.org/officeDocument/2006/relationships/hyperlink" Target="mailto:npclinicalclearance@uta.edu" TargetMode="External"/><Relationship Id="rId58" Type="http://schemas.openxmlformats.org/officeDocument/2006/relationships/footer" Target="footer1.xml"/><Relationship Id="rId74" Type="http://schemas.openxmlformats.org/officeDocument/2006/relationships/hyperlink" Target="http://www.sonosite.com/education" TargetMode="External"/><Relationship Id="rId79" Type="http://schemas.openxmlformats.org/officeDocument/2006/relationships/image" Target="media/image2.gif"/><Relationship Id="rId5" Type="http://schemas.openxmlformats.org/officeDocument/2006/relationships/settings" Target="settings.xml"/><Relationship Id="rId90" Type="http://schemas.openxmlformats.org/officeDocument/2006/relationships/hyperlink" Target="mailto:moake@uta.edu" TargetMode="External"/><Relationship Id="rId14" Type="http://schemas.openxmlformats.org/officeDocument/2006/relationships/hyperlink" Target="http://grad.pci.uta.edu/about/catalog/current/general/regulations/" TargetMode="External"/><Relationship Id="rId22" Type="http://schemas.openxmlformats.org/officeDocument/2006/relationships/hyperlink" Target="http://library.uta.edu/plagiarism/index.html" TargetMode="External"/><Relationship Id="rId27" Type="http://schemas.openxmlformats.org/officeDocument/2006/relationships/hyperlink" Target="http://www.uta.edu/sfs" TargetMode="External"/><Relationship Id="rId30" Type="http://schemas.openxmlformats.org/officeDocument/2006/relationships/hyperlink" Target="http://libguides.uta.edu/nursing" TargetMode="External"/><Relationship Id="rId35" Type="http://schemas.openxmlformats.org/officeDocument/2006/relationships/hyperlink" Target="http://pulse.uta.edu/vwebv/enterCourseReserve.do" TargetMode="External"/><Relationship Id="rId43" Type="http://schemas.openxmlformats.org/officeDocument/2006/relationships/hyperlink" Target="http://www.cdc.gov/" TargetMode="External"/><Relationship Id="rId48" Type="http://schemas.openxmlformats.org/officeDocument/2006/relationships/hyperlink" Target="mailto:clought@uta.edu" TargetMode="External"/><Relationship Id="rId56" Type="http://schemas.openxmlformats.org/officeDocument/2006/relationships/hyperlink" Target="mailto:npclinicalclearance@uta.edu" TargetMode="External"/><Relationship Id="rId64" Type="http://schemas.openxmlformats.org/officeDocument/2006/relationships/hyperlink" Target="http://www.rad.washington.edu/" TargetMode="External"/><Relationship Id="rId69" Type="http://schemas.openxmlformats.org/officeDocument/2006/relationships/hyperlink" Target="http://www.xmarks.com/site/sprojects.mmip.mcgill.ca/radiology/" TargetMode="External"/><Relationship Id="rId77" Type="http://schemas.openxmlformats.org/officeDocument/2006/relationships/hyperlink" Target="http://www.med-ed.virginia.edu/courses/rad" TargetMode="External"/><Relationship Id="rId8" Type="http://schemas.openxmlformats.org/officeDocument/2006/relationships/endnotes" Target="endnotes.xml"/><Relationship Id="rId51" Type="http://schemas.openxmlformats.org/officeDocument/2006/relationships/hyperlink" Target="mailto:olivier@uta.edu" TargetMode="External"/><Relationship Id="rId72" Type="http://schemas.openxmlformats.org/officeDocument/2006/relationships/hyperlink" Target="http://www.radiologytutorials.com/" TargetMode="External"/><Relationship Id="rId80" Type="http://schemas.openxmlformats.org/officeDocument/2006/relationships/hyperlink" Target="http://www.studentconsult.com/content/leftnav.cfm?showtab=idx" TargetMode="External"/><Relationship Id="rId85" Type="http://schemas.openxmlformats.org/officeDocument/2006/relationships/hyperlink" Target="javascript:doubleUpdate('leftnav.cfm?showtab=extras&amp;ID=supp400','/content/9780323074445/imaging_quizzes.cfm?ID=supp400')" TargetMode="External"/><Relationship Id="rId3" Type="http://schemas.openxmlformats.org/officeDocument/2006/relationships/styles" Target="styles.xml"/><Relationship Id="rId12" Type="http://schemas.openxmlformats.org/officeDocument/2006/relationships/hyperlink" Target="https://www.uta.edu/mentis/profile/?7458" TargetMode="External"/><Relationship Id="rId17" Type="http://schemas.openxmlformats.org/officeDocument/2006/relationships/hyperlink" Target="http://www.uta.edu/uta/acadcal.php?session=20141" TargetMode="External"/><Relationship Id="rId25" Type="http://schemas.openxmlformats.org/officeDocument/2006/relationships/hyperlink" Target="http://www.uta.edu/oit/cs/email/mavmail.php" TargetMode="External"/><Relationship Id="rId33" Type="http://schemas.openxmlformats.org/officeDocument/2006/relationships/hyperlink" Target="http://www.uta.edu/library/help/subject-librarians.php" TargetMode="External"/><Relationship Id="rId38" Type="http://schemas.openxmlformats.org/officeDocument/2006/relationships/hyperlink" Target="http://www.uta.edu/library/help/tutorials.php" TargetMode="External"/><Relationship Id="rId46" Type="http://schemas.openxmlformats.org/officeDocument/2006/relationships/hyperlink" Target="http://www.uta.edu/nursing/student-resources/scholarship" TargetMode="External"/><Relationship Id="rId59" Type="http://schemas.openxmlformats.org/officeDocument/2006/relationships/image" Target="media/image1.gif"/><Relationship Id="rId67" Type="http://schemas.openxmlformats.org/officeDocument/2006/relationships/hyperlink" Target="http://www.omed.pitt.edu" TargetMode="External"/><Relationship Id="rId20" Type="http://schemas.openxmlformats.org/officeDocument/2006/relationships/hyperlink" Target="http://grad.pci.uta.edu/faculty/resources/advisors/current/" TargetMode="External"/><Relationship Id="rId41" Type="http://schemas.openxmlformats.org/officeDocument/2006/relationships/hyperlink" Target="http://www.bon.state.tx.us" TargetMode="External"/><Relationship Id="rId54" Type="http://schemas.openxmlformats.org/officeDocument/2006/relationships/hyperlink" Target="mailto:sdarr@uta.edu" TargetMode="External"/><Relationship Id="rId62" Type="http://schemas.openxmlformats.org/officeDocument/2006/relationships/hyperlink" Target="http://www.hawaii.edu/medicine/pediatrics/pemxray/v4c05.html" TargetMode="External"/><Relationship Id="rId70" Type="http://schemas.openxmlformats.org/officeDocument/2006/relationships/hyperlink" Target="http://gentili.net" TargetMode="External"/><Relationship Id="rId75" Type="http://schemas.openxmlformats.org/officeDocument/2006/relationships/hyperlink" Target="http://www.medscape.com/viewprogram/7767" TargetMode="External"/><Relationship Id="rId83" Type="http://schemas.openxmlformats.org/officeDocument/2006/relationships/hyperlink" Target="javascript:doubleUpdate('leftnav.cfm?showtab=extras&amp;ID=iLinks','ilinklist.cfm')" TargetMode="External"/><Relationship Id="rId88" Type="http://schemas.openxmlformats.org/officeDocument/2006/relationships/hyperlink" Target="javascript:doubleUpdate('leftnav.cfm?showtab=extras&amp;ID=supp403','/content/9780323074445/The%20ABCs%20of%20Heart%20Disease%20in%20Schematic%20Form.pdf?ID=supp403')"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sdarr@uta.edu" TargetMode="External"/><Relationship Id="rId23" Type="http://schemas.openxmlformats.org/officeDocument/2006/relationships/hyperlink" Target="mailto:resources@uta.edu" TargetMode="External"/><Relationship Id="rId28" Type="http://schemas.openxmlformats.org/officeDocument/2006/relationships/hyperlink" Target="http://www.uta.edu/library/sel/" TargetMode="External"/><Relationship Id="rId36" Type="http://schemas.openxmlformats.org/officeDocument/2006/relationships/hyperlink" Target="http://discover.uta.edu/" TargetMode="External"/><Relationship Id="rId49" Type="http://schemas.openxmlformats.org/officeDocument/2006/relationships/hyperlink" Target="mailto:schira@uta.edu" TargetMode="External"/><Relationship Id="rId57" Type="http://schemas.openxmlformats.org/officeDocument/2006/relationships/hyperlink" Target="mailto:tnspivey@uta.edu" TargetMode="External"/><Relationship Id="rId10" Type="http://schemas.openxmlformats.org/officeDocument/2006/relationships/hyperlink" Target="https://www.uta.edu/mentis/profile/?12631" TargetMode="External"/><Relationship Id="rId31" Type="http://schemas.openxmlformats.org/officeDocument/2006/relationships/hyperlink" Target="http://www.uta.edu/library" TargetMode="External"/><Relationship Id="rId44" Type="http://schemas.openxmlformats.org/officeDocument/2006/relationships/hyperlink" Target="http://www.uta.edu/nursing/msn/msn-students" TargetMode="External"/><Relationship Id="rId52" Type="http://schemas.openxmlformats.org/officeDocument/2006/relationships/hyperlink" Target="mailto:Arbeau@uta.edu" TargetMode="External"/><Relationship Id="rId60" Type="http://schemas.openxmlformats.org/officeDocument/2006/relationships/hyperlink" Target="http://www.theMDsite.com" TargetMode="External"/><Relationship Id="rId65" Type="http://schemas.openxmlformats.org/officeDocument/2006/relationships/hyperlink" Target="http://www.med-ed.virginia.edu/courses/rad/" TargetMode="External"/><Relationship Id="rId73" Type="http://schemas.openxmlformats.org/officeDocument/2006/relationships/hyperlink" Target="http://bubbasoft.org/radiologic-anatomy" TargetMode="External"/><Relationship Id="rId78" Type="http://schemas.openxmlformats.org/officeDocument/2006/relationships/hyperlink" Target="mailto:duvall@uta.edu" TargetMode="External"/><Relationship Id="rId81" Type="http://schemas.openxmlformats.org/officeDocument/2006/relationships/hyperlink" Target="javascript:doubleUpdate('leftnav.cfm?showtab=extras&amp;ID=ILib','imagelibrary.cfm')" TargetMode="External"/><Relationship Id="rId86" Type="http://schemas.openxmlformats.org/officeDocument/2006/relationships/hyperlink" Target="javascript:doubleUpdate('leftnav.cfm?showtab=extras&amp;ID=supp401','/content/9780323074445/Nuclear%20Medicine.pdf?ID=supp401')" TargetMode="External"/><Relationship Id="rId4" Type="http://schemas.microsoft.com/office/2007/relationships/stylesWithEffects" Target="stylesWithEffects.xml"/><Relationship Id="rId9" Type="http://schemas.openxmlformats.org/officeDocument/2006/relationships/hyperlink" Target="mailto:paulstl@uta.edu" TargetMode="External"/><Relationship Id="rId13" Type="http://schemas.openxmlformats.org/officeDocument/2006/relationships/hyperlink" Target="http://www.emuniversity" TargetMode="External"/><Relationship Id="rId18" Type="http://schemas.openxmlformats.org/officeDocument/2006/relationships/hyperlink" Target="http://www.uta.edu/nursing/msn/msn-forms/" TargetMode="External"/><Relationship Id="rId39" Type="http://schemas.openxmlformats.org/officeDocument/2006/relationships/hyperlink" Target="http://libguides.uta.edu/offcampus" TargetMode="External"/><Relationship Id="rId34" Type="http://schemas.openxmlformats.org/officeDocument/2006/relationships/hyperlink" Target="http://www.uta.edu/library/databases/index.php" TargetMode="External"/><Relationship Id="rId50" Type="http://schemas.openxmlformats.org/officeDocument/2006/relationships/hyperlink" Target="mailto:sdecker@uta.edu" TargetMode="External"/><Relationship Id="rId55" Type="http://schemas.openxmlformats.org/officeDocument/2006/relationships/hyperlink" Target="mailto:khodges@uta.edu" TargetMode="External"/><Relationship Id="rId76" Type="http://schemas.openxmlformats.org/officeDocument/2006/relationships/hyperlink" Target="http://www.emuniversity.com" TargetMode="External"/><Relationship Id="rId7" Type="http://schemas.openxmlformats.org/officeDocument/2006/relationships/footnotes" Target="footnotes.xml"/><Relationship Id="rId71" Type="http://schemas.openxmlformats.org/officeDocument/2006/relationships/hyperlink" Target="http://www.auntminnie.com/index.aspx?sec=def"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mailto:peace@uta.edu" TargetMode="External"/><Relationship Id="rId24" Type="http://schemas.openxmlformats.org/officeDocument/2006/relationships/hyperlink" Target="http://www.uta.edu/resources" TargetMode="External"/><Relationship Id="rId40" Type="http://schemas.openxmlformats.org/officeDocument/2006/relationships/hyperlink" Target="http://ask.uta.edu/" TargetMode="External"/><Relationship Id="rId45" Type="http://schemas.openxmlformats.org/officeDocument/2006/relationships/hyperlink" Target="http://www.uta.edu/nursing/msn/msn-students" TargetMode="External"/><Relationship Id="rId66" Type="http://schemas.openxmlformats.org/officeDocument/2006/relationships/hyperlink" Target="http://radiology.medicine.iu.edu" TargetMode="External"/><Relationship Id="rId87" Type="http://schemas.openxmlformats.org/officeDocument/2006/relationships/hyperlink" Target="javascript:doubleUpdate('leftnav.cfm?showtab=extras&amp;ID=supp402','/content/9780323074445/The%20ABCs%20of%20Heart%20Disease.pdf?ID=supp402')" TargetMode="External"/><Relationship Id="rId61" Type="http://schemas.openxmlformats.org/officeDocument/2006/relationships/hyperlink" Target="http://eradiology.bidmc.harvard.edu/" TargetMode="External"/><Relationship Id="rId82" Type="http://schemas.openxmlformats.org/officeDocument/2006/relationships/image" Target="media/image3.gif"/><Relationship Id="rId19" Type="http://schemas.openxmlformats.org/officeDocument/2006/relationships/hyperlink" Target="mailto:sdecker@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A1FE0-40D8-4AD2-AC09-8A8DDDC8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7469</Words>
  <Characters>42579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vpatrick</cp:lastModifiedBy>
  <cp:revision>5</cp:revision>
  <cp:lastPrinted>2012-08-07T23:35:00Z</cp:lastPrinted>
  <dcterms:created xsi:type="dcterms:W3CDTF">2013-12-18T20:35:00Z</dcterms:created>
  <dcterms:modified xsi:type="dcterms:W3CDTF">2013-12-20T01:13:00Z</dcterms:modified>
</cp:coreProperties>
</file>