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A8" w:rsidRPr="00D77623" w:rsidRDefault="00857CA8" w:rsidP="00857CA8">
      <w:pPr>
        <w:pStyle w:val="Default"/>
        <w:jc w:val="center"/>
        <w:rPr>
          <w:sz w:val="22"/>
          <w:szCs w:val="22"/>
        </w:rPr>
      </w:pPr>
      <w:r w:rsidRPr="00D77623">
        <w:rPr>
          <w:b/>
          <w:bCs/>
          <w:sz w:val="22"/>
          <w:szCs w:val="22"/>
        </w:rPr>
        <w:t xml:space="preserve">KINE 3388: </w:t>
      </w:r>
      <w:r w:rsidRPr="00D77623">
        <w:rPr>
          <w:sz w:val="22"/>
          <w:szCs w:val="22"/>
        </w:rPr>
        <w:t>Theory and Application of Motor Development</w:t>
      </w:r>
    </w:p>
    <w:p w:rsidR="00857CA8" w:rsidRPr="00D77623" w:rsidRDefault="00857CA8" w:rsidP="00857CA8">
      <w:pPr>
        <w:pStyle w:val="Default"/>
        <w:jc w:val="center"/>
        <w:rPr>
          <w:sz w:val="22"/>
          <w:szCs w:val="22"/>
        </w:rPr>
      </w:pPr>
      <w:r w:rsidRPr="00D77623">
        <w:rPr>
          <w:sz w:val="22"/>
          <w:szCs w:val="22"/>
        </w:rPr>
        <w:t>Spring 2014</w:t>
      </w:r>
    </w:p>
    <w:p w:rsidR="00857CA8" w:rsidRPr="00D77623" w:rsidRDefault="00857CA8" w:rsidP="00857CA8">
      <w:pPr>
        <w:pStyle w:val="Default"/>
        <w:rPr>
          <w:b/>
          <w:bCs/>
          <w:sz w:val="22"/>
          <w:szCs w:val="22"/>
        </w:rPr>
      </w:pPr>
    </w:p>
    <w:p w:rsidR="00857CA8" w:rsidRPr="00D77623" w:rsidRDefault="00857CA8" w:rsidP="00857CA8">
      <w:pPr>
        <w:pStyle w:val="Default"/>
        <w:rPr>
          <w:sz w:val="22"/>
          <w:szCs w:val="22"/>
        </w:rPr>
      </w:pPr>
      <w:r w:rsidRPr="00D77623">
        <w:rPr>
          <w:b/>
          <w:bCs/>
          <w:sz w:val="22"/>
          <w:szCs w:val="22"/>
        </w:rPr>
        <w:t xml:space="preserve">Instructor: </w:t>
      </w:r>
      <w:r w:rsidRPr="00D77623">
        <w:rPr>
          <w:sz w:val="22"/>
          <w:szCs w:val="22"/>
        </w:rPr>
        <w:t xml:space="preserve">Dr. Priscila </w:t>
      </w:r>
      <w:proofErr w:type="spellStart"/>
      <w:r w:rsidRPr="00D77623">
        <w:rPr>
          <w:sz w:val="22"/>
          <w:szCs w:val="22"/>
        </w:rPr>
        <w:t>Caçola</w:t>
      </w:r>
      <w:proofErr w:type="spellEnd"/>
      <w:r w:rsidRPr="00D77623">
        <w:rPr>
          <w:sz w:val="22"/>
          <w:szCs w:val="22"/>
        </w:rPr>
        <w:t xml:space="preserve"> </w:t>
      </w:r>
    </w:p>
    <w:p w:rsidR="00857CA8" w:rsidRPr="00D77623" w:rsidRDefault="00857CA8" w:rsidP="00857CA8">
      <w:pPr>
        <w:pStyle w:val="Default"/>
        <w:rPr>
          <w:sz w:val="22"/>
          <w:szCs w:val="22"/>
        </w:rPr>
      </w:pPr>
      <w:r w:rsidRPr="00D77623">
        <w:rPr>
          <w:b/>
          <w:bCs/>
          <w:sz w:val="22"/>
          <w:szCs w:val="22"/>
        </w:rPr>
        <w:t xml:space="preserve">Office Number: </w:t>
      </w:r>
      <w:r w:rsidRPr="00D77623">
        <w:rPr>
          <w:sz w:val="22"/>
          <w:szCs w:val="22"/>
        </w:rPr>
        <w:t xml:space="preserve">116 MAC </w:t>
      </w:r>
    </w:p>
    <w:p w:rsidR="00857CA8" w:rsidRPr="00D77623" w:rsidRDefault="00857CA8" w:rsidP="00857CA8">
      <w:pPr>
        <w:pStyle w:val="Default"/>
        <w:rPr>
          <w:sz w:val="22"/>
          <w:szCs w:val="22"/>
        </w:rPr>
      </w:pPr>
      <w:r w:rsidRPr="00D77623">
        <w:rPr>
          <w:b/>
          <w:bCs/>
          <w:sz w:val="22"/>
          <w:szCs w:val="22"/>
        </w:rPr>
        <w:t xml:space="preserve">Office Telephone Number: </w:t>
      </w:r>
      <w:r w:rsidRPr="00D77623">
        <w:rPr>
          <w:sz w:val="22"/>
          <w:szCs w:val="22"/>
        </w:rPr>
        <w:t xml:space="preserve">817-272-6320 </w:t>
      </w:r>
    </w:p>
    <w:p w:rsidR="00857CA8" w:rsidRPr="00D77623" w:rsidRDefault="00857CA8" w:rsidP="00857CA8">
      <w:pPr>
        <w:pStyle w:val="Default"/>
        <w:rPr>
          <w:sz w:val="22"/>
          <w:szCs w:val="22"/>
        </w:rPr>
      </w:pPr>
      <w:r w:rsidRPr="00D77623">
        <w:rPr>
          <w:b/>
          <w:bCs/>
          <w:sz w:val="22"/>
          <w:szCs w:val="22"/>
        </w:rPr>
        <w:t xml:space="preserve">Email Address: </w:t>
      </w:r>
      <w:r w:rsidRPr="00D77623">
        <w:rPr>
          <w:sz w:val="22"/>
          <w:szCs w:val="22"/>
        </w:rPr>
        <w:t xml:space="preserve">cacola@uta.edu </w:t>
      </w:r>
    </w:p>
    <w:p w:rsidR="00857CA8" w:rsidRPr="00D77623" w:rsidRDefault="00857CA8" w:rsidP="00857CA8">
      <w:pPr>
        <w:pStyle w:val="Default"/>
        <w:rPr>
          <w:sz w:val="22"/>
          <w:szCs w:val="22"/>
        </w:rPr>
      </w:pPr>
      <w:r w:rsidRPr="00D77623">
        <w:rPr>
          <w:b/>
          <w:bCs/>
          <w:sz w:val="22"/>
          <w:szCs w:val="22"/>
        </w:rPr>
        <w:t xml:space="preserve">Office Hours: </w:t>
      </w:r>
      <w:r w:rsidRPr="00D77623">
        <w:rPr>
          <w:sz w:val="22"/>
          <w:szCs w:val="22"/>
        </w:rPr>
        <w:t xml:space="preserve">by appointment </w:t>
      </w:r>
    </w:p>
    <w:p w:rsidR="00C153A3" w:rsidRPr="00D77623" w:rsidRDefault="00857CA8" w:rsidP="00857CA8">
      <w:pPr>
        <w:rPr>
          <w:rFonts w:ascii="Arial" w:hAnsi="Arial" w:cs="Arial"/>
        </w:rPr>
      </w:pPr>
      <w:r w:rsidRPr="00D77623">
        <w:rPr>
          <w:rFonts w:ascii="Arial" w:hAnsi="Arial" w:cs="Arial"/>
          <w:b/>
          <w:bCs/>
        </w:rPr>
        <w:t xml:space="preserve">Class Website: </w:t>
      </w:r>
      <w:r w:rsidRPr="00D77623">
        <w:rPr>
          <w:rFonts w:ascii="Arial" w:hAnsi="Arial" w:cs="Arial"/>
        </w:rPr>
        <w:t>Blackboard</w:t>
      </w:r>
    </w:p>
    <w:p w:rsidR="00C153A3" w:rsidRPr="00D77623" w:rsidRDefault="00C153A3" w:rsidP="00C153A3">
      <w:pPr>
        <w:pStyle w:val="Default"/>
        <w:rPr>
          <w:sz w:val="22"/>
          <w:szCs w:val="22"/>
        </w:rPr>
      </w:pPr>
      <w:r w:rsidRPr="00D77623">
        <w:rPr>
          <w:b/>
          <w:bCs/>
          <w:sz w:val="22"/>
          <w:szCs w:val="22"/>
        </w:rPr>
        <w:t xml:space="preserve">Section Information: </w:t>
      </w:r>
      <w:r w:rsidRPr="00D77623">
        <w:rPr>
          <w:sz w:val="22"/>
          <w:szCs w:val="22"/>
        </w:rPr>
        <w:t xml:space="preserve">KINE 3388-001 </w:t>
      </w:r>
    </w:p>
    <w:p w:rsidR="00C153A3" w:rsidRPr="00D77623" w:rsidRDefault="00C153A3" w:rsidP="00C153A3">
      <w:pPr>
        <w:rPr>
          <w:rFonts w:ascii="Arial" w:hAnsi="Arial" w:cs="Arial"/>
        </w:rPr>
      </w:pPr>
      <w:r w:rsidRPr="00D77623">
        <w:rPr>
          <w:rFonts w:ascii="Arial" w:hAnsi="Arial" w:cs="Arial"/>
          <w:b/>
          <w:bCs/>
        </w:rPr>
        <w:t xml:space="preserve">Time and Place of Class Meetings: </w:t>
      </w:r>
      <w:r w:rsidRPr="00D77623">
        <w:rPr>
          <w:rFonts w:ascii="Arial" w:hAnsi="Arial" w:cs="Arial"/>
        </w:rPr>
        <w:t xml:space="preserve">T/R, 2:00pm – 3:20pm, SH 333 </w:t>
      </w:r>
    </w:p>
    <w:p w:rsidR="00C153A3" w:rsidRPr="00D77623" w:rsidRDefault="00C153A3" w:rsidP="00C153A3">
      <w:pPr>
        <w:pStyle w:val="Default"/>
        <w:rPr>
          <w:sz w:val="22"/>
          <w:szCs w:val="22"/>
        </w:rPr>
      </w:pPr>
      <w:r w:rsidRPr="00D77623">
        <w:rPr>
          <w:b/>
          <w:bCs/>
          <w:sz w:val="22"/>
          <w:szCs w:val="22"/>
        </w:rPr>
        <w:t xml:space="preserve">Description of Course Content: </w:t>
      </w:r>
    </w:p>
    <w:p w:rsidR="00C153A3" w:rsidRPr="00D77623" w:rsidRDefault="00C153A3" w:rsidP="00C153A3">
      <w:pPr>
        <w:pStyle w:val="Default"/>
        <w:rPr>
          <w:sz w:val="22"/>
          <w:szCs w:val="22"/>
        </w:rPr>
      </w:pPr>
      <w:r w:rsidRPr="00D77623">
        <w:rPr>
          <w:i/>
          <w:sz w:val="22"/>
          <w:szCs w:val="22"/>
        </w:rPr>
        <w:t>[Catalog Description]</w:t>
      </w:r>
      <w:r w:rsidRPr="00D77623">
        <w:rPr>
          <w:sz w:val="22"/>
          <w:szCs w:val="22"/>
        </w:rPr>
        <w:t xml:space="preserve"> Practice of fundamental motor patterns within the context of developmental theory. The theoretical basis of motor development is applied through sequential progression of skills in selected activities. Prerequisite: KINE 1315 (or permission of instructor), and KINE 1400. </w:t>
      </w:r>
    </w:p>
    <w:p w:rsidR="00C153A3" w:rsidRPr="00D77623" w:rsidRDefault="00C153A3" w:rsidP="00C153A3">
      <w:pPr>
        <w:pStyle w:val="Default"/>
        <w:rPr>
          <w:sz w:val="22"/>
          <w:szCs w:val="22"/>
        </w:rPr>
      </w:pPr>
    </w:p>
    <w:p w:rsidR="00750B8D" w:rsidRPr="00D77623" w:rsidRDefault="00C153A3" w:rsidP="00750B8D">
      <w:pPr>
        <w:rPr>
          <w:rFonts w:ascii="Arial" w:hAnsi="Arial" w:cs="Arial"/>
        </w:rPr>
      </w:pPr>
      <w:r w:rsidRPr="00D77623">
        <w:rPr>
          <w:rFonts w:ascii="Arial" w:hAnsi="Arial" w:cs="Arial"/>
          <w:i/>
        </w:rPr>
        <w:t>[My Description]</w:t>
      </w:r>
      <w:r w:rsidRPr="00D77623">
        <w:rPr>
          <w:rFonts w:ascii="Arial" w:hAnsi="Arial" w:cs="Arial"/>
        </w:rPr>
        <w:t xml:space="preserve"> The course focuses on the study of motor skill development in childhood and adolescence. More specifically, the class concentrates on the basis of motor development theory and aspects that affect motor competence, underlie control of movement, and influence change in the acquisition of motor skills in childhood and adolescence. In addition, a practical application of the theoretical framework for MD is explored with fieldwork in a local school.</w:t>
      </w:r>
    </w:p>
    <w:p w:rsidR="00750B8D" w:rsidRPr="00D77623" w:rsidRDefault="00750B8D" w:rsidP="00750B8D">
      <w:pPr>
        <w:pStyle w:val="Default"/>
        <w:rPr>
          <w:sz w:val="22"/>
          <w:szCs w:val="22"/>
        </w:rPr>
      </w:pPr>
      <w:r w:rsidRPr="00D77623">
        <w:rPr>
          <w:sz w:val="22"/>
          <w:szCs w:val="22"/>
        </w:rPr>
        <w:t xml:space="preserve"> </w:t>
      </w:r>
      <w:r w:rsidRPr="00D77623">
        <w:rPr>
          <w:b/>
          <w:bCs/>
          <w:sz w:val="22"/>
          <w:szCs w:val="22"/>
        </w:rPr>
        <w:t xml:space="preserve">Student Learning Outcomes: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the theoretical basis of motor development.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the mechanisms affecting change.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principles of motor behavior (development, learning, control) from a developmental perspective.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be able to discuss the major factors, characteristics, and changes associated with body growth from a developmental perspective.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able to identify and explain developmental characteristics of perception and information processing.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be able to explain the main characteristics of each stage and phase of the developmental continuum.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be able to discuss measurement and evaluation in motor development and the major assessments associated to it.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the process of problem solving as it is applied to motor development. </w:t>
      </w:r>
    </w:p>
    <w:p w:rsidR="00750B8D" w:rsidRPr="00D77623" w:rsidRDefault="00750B8D" w:rsidP="00750B8D">
      <w:pPr>
        <w:pStyle w:val="Default"/>
        <w:numPr>
          <w:ilvl w:val="0"/>
          <w:numId w:val="1"/>
        </w:numPr>
        <w:rPr>
          <w:sz w:val="22"/>
          <w:szCs w:val="22"/>
        </w:rPr>
      </w:pPr>
      <w:r w:rsidRPr="00D77623">
        <w:rPr>
          <w:i/>
          <w:iCs/>
          <w:sz w:val="22"/>
          <w:szCs w:val="22"/>
        </w:rPr>
        <w:t xml:space="preserve">To provide PETE students with the knowledge required by NASPE (2009) standards 1.2, 1.3, 1.5, 2.1, 2.3, 5.1, 5.2, 5.3, </w:t>
      </w:r>
      <w:proofErr w:type="gramStart"/>
      <w:r w:rsidRPr="00D77623">
        <w:rPr>
          <w:i/>
          <w:iCs/>
          <w:sz w:val="22"/>
          <w:szCs w:val="22"/>
        </w:rPr>
        <w:t>6.4</w:t>
      </w:r>
      <w:proofErr w:type="gramEnd"/>
      <w:r w:rsidRPr="00D77623">
        <w:rPr>
          <w:i/>
          <w:iCs/>
          <w:sz w:val="22"/>
          <w:szCs w:val="22"/>
        </w:rPr>
        <w:t xml:space="preserve">. </w:t>
      </w:r>
    </w:p>
    <w:p w:rsidR="00750B8D" w:rsidRPr="00D77623" w:rsidRDefault="00750B8D" w:rsidP="00750B8D">
      <w:pPr>
        <w:pStyle w:val="Default"/>
        <w:rPr>
          <w:sz w:val="22"/>
          <w:szCs w:val="22"/>
        </w:rPr>
      </w:pPr>
    </w:p>
    <w:p w:rsidR="001B4326" w:rsidRPr="00D77623" w:rsidRDefault="00750B8D" w:rsidP="00D77623">
      <w:pPr>
        <w:rPr>
          <w:rFonts w:ascii="Arial" w:hAnsi="Arial" w:cs="Arial"/>
          <w:i/>
          <w:iCs/>
        </w:rPr>
      </w:pPr>
      <w:r w:rsidRPr="00D77623">
        <w:rPr>
          <w:rFonts w:ascii="Arial" w:hAnsi="Arial" w:cs="Arial"/>
          <w:i/>
          <w:iCs/>
        </w:rPr>
        <w:t>* Key Course Assessment: Movement Assessment Project (MAP)</w:t>
      </w:r>
    </w:p>
    <w:p w:rsidR="001B4326" w:rsidRPr="00D77623" w:rsidRDefault="001B4326" w:rsidP="001B4326">
      <w:pPr>
        <w:pStyle w:val="Default"/>
        <w:rPr>
          <w:sz w:val="22"/>
          <w:szCs w:val="22"/>
        </w:rPr>
      </w:pPr>
      <w:r w:rsidRPr="00D77623">
        <w:rPr>
          <w:sz w:val="22"/>
          <w:szCs w:val="22"/>
        </w:rPr>
        <w:t xml:space="preserve"> </w:t>
      </w:r>
      <w:r w:rsidRPr="00D77623">
        <w:rPr>
          <w:b/>
          <w:bCs/>
          <w:sz w:val="22"/>
          <w:szCs w:val="22"/>
        </w:rPr>
        <w:t xml:space="preserve">Required Textbooks and Other Course Materials: </w:t>
      </w:r>
    </w:p>
    <w:p w:rsidR="001B4326" w:rsidRPr="00D77623" w:rsidRDefault="001B4326" w:rsidP="00EF645F">
      <w:pPr>
        <w:pStyle w:val="Default"/>
        <w:numPr>
          <w:ilvl w:val="0"/>
          <w:numId w:val="2"/>
        </w:numPr>
        <w:spacing w:after="27"/>
        <w:rPr>
          <w:sz w:val="22"/>
          <w:szCs w:val="22"/>
        </w:rPr>
      </w:pPr>
      <w:r w:rsidRPr="00D77623">
        <w:rPr>
          <w:sz w:val="22"/>
          <w:szCs w:val="22"/>
        </w:rPr>
        <w:t xml:space="preserve">Lifelong Motor Development by Carl </w:t>
      </w:r>
      <w:proofErr w:type="spellStart"/>
      <w:r w:rsidRPr="00D77623">
        <w:rPr>
          <w:sz w:val="22"/>
          <w:szCs w:val="22"/>
        </w:rPr>
        <w:t>Gabbard</w:t>
      </w:r>
      <w:proofErr w:type="spellEnd"/>
      <w:r w:rsidRPr="00D77623">
        <w:rPr>
          <w:sz w:val="22"/>
          <w:szCs w:val="22"/>
        </w:rPr>
        <w:t xml:space="preserve"> (Pearson, 6</w:t>
      </w:r>
      <w:r w:rsidRPr="00D77623">
        <w:rPr>
          <w:sz w:val="22"/>
          <w:szCs w:val="22"/>
          <w:vertAlign w:val="superscript"/>
        </w:rPr>
        <w:t>th</w:t>
      </w:r>
      <w:r w:rsidRPr="00D77623">
        <w:rPr>
          <w:sz w:val="22"/>
          <w:szCs w:val="22"/>
        </w:rPr>
        <w:t xml:space="preserve"> </w:t>
      </w:r>
      <w:proofErr w:type="gramStart"/>
      <w:r w:rsidRPr="00D77623">
        <w:rPr>
          <w:sz w:val="22"/>
          <w:szCs w:val="22"/>
        </w:rPr>
        <w:t>ed</w:t>
      </w:r>
      <w:proofErr w:type="gramEnd"/>
      <w:r w:rsidRPr="00D77623">
        <w:rPr>
          <w:sz w:val="22"/>
          <w:szCs w:val="22"/>
        </w:rPr>
        <w:t xml:space="preserve">.) </w:t>
      </w:r>
    </w:p>
    <w:p w:rsidR="001B4326" w:rsidRPr="00D77623" w:rsidRDefault="001B4326" w:rsidP="00EF645F">
      <w:pPr>
        <w:pStyle w:val="Default"/>
        <w:numPr>
          <w:ilvl w:val="0"/>
          <w:numId w:val="2"/>
        </w:numPr>
        <w:rPr>
          <w:sz w:val="22"/>
          <w:szCs w:val="22"/>
        </w:rPr>
      </w:pPr>
      <w:r w:rsidRPr="00D77623">
        <w:rPr>
          <w:i/>
          <w:iCs/>
          <w:sz w:val="22"/>
          <w:szCs w:val="22"/>
        </w:rPr>
        <w:lastRenderedPageBreak/>
        <w:t>For PETE students only</w:t>
      </w:r>
      <w:r w:rsidRPr="00D77623">
        <w:rPr>
          <w:sz w:val="22"/>
          <w:szCs w:val="22"/>
        </w:rPr>
        <w:t>: Tk20 (</w:t>
      </w:r>
      <w:r w:rsidRPr="00D77623">
        <w:rPr>
          <w:color w:val="0000FF"/>
          <w:sz w:val="22"/>
          <w:szCs w:val="22"/>
        </w:rPr>
        <w:t>https://tk20web.uta.edu/campustoolshighered/start.do</w:t>
      </w:r>
      <w:r w:rsidRPr="00D77623">
        <w:rPr>
          <w:sz w:val="22"/>
          <w:szCs w:val="22"/>
        </w:rPr>
        <w:t xml:space="preserve">) [Note: Please check with your instructor for specific information on when key assessments and associated assignments are due in Tk20 for this course] </w:t>
      </w:r>
    </w:p>
    <w:p w:rsidR="00D77623" w:rsidRPr="00D77623" w:rsidRDefault="00D77623" w:rsidP="00EF645F">
      <w:pPr>
        <w:pStyle w:val="Default"/>
        <w:rPr>
          <w:color w:val="auto"/>
          <w:sz w:val="22"/>
          <w:szCs w:val="22"/>
        </w:rPr>
      </w:pPr>
    </w:p>
    <w:p w:rsidR="00EF645F" w:rsidRPr="00D77623" w:rsidRDefault="00EF645F" w:rsidP="00EF645F">
      <w:pPr>
        <w:pStyle w:val="Default"/>
        <w:rPr>
          <w:b/>
          <w:bCs/>
          <w:sz w:val="22"/>
          <w:szCs w:val="22"/>
        </w:rPr>
      </w:pPr>
      <w:r w:rsidRPr="00D77623">
        <w:rPr>
          <w:b/>
          <w:bCs/>
          <w:sz w:val="22"/>
          <w:szCs w:val="22"/>
        </w:rPr>
        <w:t xml:space="preserve">Descriptions of major assignments and examinations: </w:t>
      </w:r>
    </w:p>
    <w:p w:rsidR="00D77623" w:rsidRPr="00D77623" w:rsidRDefault="00D77623" w:rsidP="00EF645F">
      <w:pPr>
        <w:pStyle w:val="Default"/>
        <w:rPr>
          <w:sz w:val="22"/>
          <w:szCs w:val="22"/>
        </w:rPr>
      </w:pPr>
    </w:p>
    <w:p w:rsidR="00EF645F" w:rsidRPr="00D77623" w:rsidRDefault="00004C0A" w:rsidP="00EF645F">
      <w:pPr>
        <w:pStyle w:val="Default"/>
        <w:numPr>
          <w:ilvl w:val="0"/>
          <w:numId w:val="3"/>
        </w:numPr>
        <w:rPr>
          <w:sz w:val="22"/>
          <w:szCs w:val="22"/>
        </w:rPr>
      </w:pPr>
      <w:r w:rsidRPr="00D77623">
        <w:rPr>
          <w:sz w:val="22"/>
          <w:szCs w:val="22"/>
        </w:rPr>
        <w:t>Tests</w:t>
      </w:r>
      <w:r w:rsidR="00EF645F" w:rsidRPr="00D77623">
        <w:rPr>
          <w:sz w:val="22"/>
          <w:szCs w:val="22"/>
        </w:rPr>
        <w:t xml:space="preserve">: </w:t>
      </w:r>
    </w:p>
    <w:p w:rsidR="00EF645F" w:rsidRDefault="00EF645F" w:rsidP="00EF645F">
      <w:pPr>
        <w:pStyle w:val="Default"/>
        <w:numPr>
          <w:ilvl w:val="1"/>
          <w:numId w:val="3"/>
        </w:numPr>
        <w:rPr>
          <w:sz w:val="22"/>
          <w:szCs w:val="22"/>
        </w:rPr>
      </w:pPr>
      <w:r w:rsidRPr="00D77623">
        <w:rPr>
          <w:sz w:val="22"/>
          <w:szCs w:val="22"/>
        </w:rPr>
        <w:t xml:space="preserve">There will be a </w:t>
      </w:r>
      <w:r w:rsidR="00004C0A" w:rsidRPr="00D77623">
        <w:rPr>
          <w:sz w:val="22"/>
          <w:szCs w:val="22"/>
        </w:rPr>
        <w:t>test</w:t>
      </w:r>
      <w:r w:rsidRPr="00D77623">
        <w:rPr>
          <w:sz w:val="22"/>
          <w:szCs w:val="22"/>
        </w:rPr>
        <w:t xml:space="preserve"> after each module that will cover the module content and may include any class content up to that day. There will be different formats for the </w:t>
      </w:r>
      <w:r w:rsidR="00004C0A" w:rsidRPr="00D77623">
        <w:rPr>
          <w:sz w:val="22"/>
          <w:szCs w:val="22"/>
        </w:rPr>
        <w:t>tests</w:t>
      </w:r>
      <w:r w:rsidRPr="00D77623">
        <w:rPr>
          <w:sz w:val="22"/>
          <w:szCs w:val="22"/>
        </w:rPr>
        <w:t xml:space="preserve"> – multiple-choice answers, fill in the</w:t>
      </w:r>
      <w:r w:rsidR="00004C0A" w:rsidRPr="00D77623">
        <w:rPr>
          <w:sz w:val="22"/>
          <w:szCs w:val="22"/>
        </w:rPr>
        <w:t xml:space="preserve"> blanks, essays</w:t>
      </w:r>
      <w:r w:rsidRPr="00D77623">
        <w:rPr>
          <w:sz w:val="22"/>
          <w:szCs w:val="22"/>
        </w:rPr>
        <w:t xml:space="preserve">, etc. All will be completed in class using Blackboard or paper and pencil versions. </w:t>
      </w:r>
    </w:p>
    <w:p w:rsidR="00D77623" w:rsidRPr="00D77623" w:rsidRDefault="00D77623" w:rsidP="00D77623">
      <w:pPr>
        <w:pStyle w:val="Default"/>
        <w:ind w:left="1440"/>
        <w:rPr>
          <w:sz w:val="22"/>
          <w:szCs w:val="22"/>
        </w:rPr>
      </w:pPr>
    </w:p>
    <w:p w:rsidR="00EF645F" w:rsidRPr="00D77623" w:rsidRDefault="00EF645F" w:rsidP="00EF645F">
      <w:pPr>
        <w:pStyle w:val="Default"/>
        <w:numPr>
          <w:ilvl w:val="0"/>
          <w:numId w:val="3"/>
        </w:numPr>
        <w:rPr>
          <w:sz w:val="22"/>
          <w:szCs w:val="22"/>
        </w:rPr>
      </w:pPr>
      <w:r w:rsidRPr="00D77623">
        <w:rPr>
          <w:sz w:val="22"/>
          <w:szCs w:val="22"/>
        </w:rPr>
        <w:t xml:space="preserve">Final Exam: </w:t>
      </w:r>
    </w:p>
    <w:p w:rsidR="00EF645F" w:rsidRDefault="00EF645F" w:rsidP="00EF645F">
      <w:pPr>
        <w:pStyle w:val="Default"/>
        <w:numPr>
          <w:ilvl w:val="1"/>
          <w:numId w:val="3"/>
        </w:numPr>
        <w:rPr>
          <w:sz w:val="22"/>
          <w:szCs w:val="22"/>
        </w:rPr>
      </w:pPr>
      <w:r w:rsidRPr="00D77623">
        <w:rPr>
          <w:sz w:val="22"/>
          <w:szCs w:val="22"/>
        </w:rPr>
        <w:t xml:space="preserve">The final exam will be a compilation of ALL class content. It will be completed in the classroom. </w:t>
      </w:r>
    </w:p>
    <w:p w:rsidR="00D77623" w:rsidRPr="00D77623" w:rsidRDefault="00D77623" w:rsidP="00D77623">
      <w:pPr>
        <w:pStyle w:val="Default"/>
        <w:ind w:left="1440"/>
        <w:rPr>
          <w:sz w:val="22"/>
          <w:szCs w:val="22"/>
        </w:rPr>
      </w:pPr>
    </w:p>
    <w:p w:rsidR="00EF645F" w:rsidRPr="00D77623" w:rsidRDefault="00EF645F" w:rsidP="00EF645F">
      <w:pPr>
        <w:pStyle w:val="Default"/>
        <w:numPr>
          <w:ilvl w:val="0"/>
          <w:numId w:val="3"/>
        </w:numPr>
        <w:rPr>
          <w:sz w:val="22"/>
          <w:szCs w:val="22"/>
        </w:rPr>
      </w:pPr>
      <w:r w:rsidRPr="00D77623">
        <w:rPr>
          <w:sz w:val="22"/>
          <w:szCs w:val="22"/>
        </w:rPr>
        <w:t xml:space="preserve">Participation (Class &amp; Discussion Board): </w:t>
      </w:r>
    </w:p>
    <w:p w:rsidR="00EF645F" w:rsidRPr="00D77623" w:rsidRDefault="00EF645F" w:rsidP="00EF645F">
      <w:pPr>
        <w:pStyle w:val="Default"/>
        <w:numPr>
          <w:ilvl w:val="1"/>
          <w:numId w:val="3"/>
        </w:numPr>
        <w:spacing w:after="14"/>
        <w:rPr>
          <w:sz w:val="22"/>
          <w:szCs w:val="22"/>
        </w:rPr>
      </w:pPr>
      <w:r w:rsidRPr="00D77623">
        <w:rPr>
          <w:sz w:val="22"/>
          <w:szCs w:val="22"/>
        </w:rPr>
        <w:t xml:space="preserve">Class: Include but are not limited to </w:t>
      </w:r>
      <w:r w:rsidR="00D77623" w:rsidRPr="00D77623">
        <w:rPr>
          <w:sz w:val="22"/>
          <w:szCs w:val="22"/>
        </w:rPr>
        <w:t xml:space="preserve">ask </w:t>
      </w:r>
      <w:r w:rsidRPr="00D77623">
        <w:rPr>
          <w:sz w:val="22"/>
          <w:szCs w:val="22"/>
        </w:rPr>
        <w:t xml:space="preserve">answer questions, contribute to discussions, pose questions, etc. </w:t>
      </w:r>
    </w:p>
    <w:p w:rsidR="00D77623" w:rsidRPr="00D77623" w:rsidRDefault="00EF645F" w:rsidP="00D77623">
      <w:pPr>
        <w:pStyle w:val="Default"/>
        <w:numPr>
          <w:ilvl w:val="1"/>
          <w:numId w:val="3"/>
        </w:numPr>
        <w:rPr>
          <w:sz w:val="22"/>
          <w:szCs w:val="22"/>
        </w:rPr>
      </w:pPr>
      <w:r w:rsidRPr="00D77623">
        <w:rPr>
          <w:sz w:val="22"/>
          <w:szCs w:val="22"/>
        </w:rPr>
        <w:t xml:space="preserve">Blackboard: For each forum/topic opened by the instructor you are expected to participate by giving a relevant contribution to the discussion. The student participation will be graded up to </w:t>
      </w:r>
      <w:r w:rsidR="00004C0A" w:rsidRPr="00D77623">
        <w:rPr>
          <w:sz w:val="22"/>
          <w:szCs w:val="22"/>
        </w:rPr>
        <w:t>3</w:t>
      </w:r>
      <w:r w:rsidRPr="00D77623">
        <w:rPr>
          <w:sz w:val="22"/>
          <w:szCs w:val="22"/>
        </w:rPr>
        <w:t>.0 point</w:t>
      </w:r>
      <w:r w:rsidR="00004C0A" w:rsidRPr="00D77623">
        <w:rPr>
          <w:sz w:val="22"/>
          <w:szCs w:val="22"/>
        </w:rPr>
        <w:t>s</w:t>
      </w:r>
      <w:r w:rsidRPr="00D77623">
        <w:rPr>
          <w:sz w:val="22"/>
          <w:szCs w:val="22"/>
        </w:rPr>
        <w:t xml:space="preserve"> for each relevant contribution in the forum (relevant = adding information that enhances everyone’s knowledge about a specific/proposed topic). Otherwise (if the information was not considered relevant (adding knowledge to the discussion), a student will be graded with a zero. Proportional grade will be calculated. </w:t>
      </w:r>
    </w:p>
    <w:p w:rsidR="00D77623" w:rsidRPr="00D77623" w:rsidRDefault="00D77623" w:rsidP="00D77623">
      <w:pPr>
        <w:pStyle w:val="Default"/>
        <w:ind w:left="1080"/>
        <w:rPr>
          <w:sz w:val="22"/>
          <w:szCs w:val="22"/>
        </w:rPr>
      </w:pPr>
    </w:p>
    <w:p w:rsidR="00D77623" w:rsidRPr="00D77623" w:rsidRDefault="00D77623" w:rsidP="00D77623">
      <w:pPr>
        <w:pStyle w:val="Default"/>
        <w:numPr>
          <w:ilvl w:val="0"/>
          <w:numId w:val="3"/>
        </w:numPr>
        <w:rPr>
          <w:sz w:val="22"/>
          <w:szCs w:val="22"/>
        </w:rPr>
      </w:pPr>
      <w:r w:rsidRPr="00D77623">
        <w:rPr>
          <w:rFonts w:eastAsia="SimSun"/>
          <w:sz w:val="22"/>
          <w:szCs w:val="22"/>
          <w:lang w:eastAsia="zh-CN"/>
        </w:rPr>
        <w:t>School Project/Field Days</w:t>
      </w:r>
      <w:r w:rsidRPr="00D77623">
        <w:rPr>
          <w:rFonts w:eastAsia="SimSun"/>
          <w:sz w:val="22"/>
          <w:szCs w:val="22"/>
          <w:lang w:eastAsia="zh-CN"/>
        </w:rPr>
        <w:t>/ Movement Assessment Project</w:t>
      </w:r>
      <w:r w:rsidRPr="00D77623">
        <w:rPr>
          <w:rFonts w:eastAsia="SimSun"/>
          <w:sz w:val="22"/>
          <w:szCs w:val="22"/>
          <w:lang w:eastAsia="zh-CN"/>
        </w:rPr>
        <w:t xml:space="preserve">: </w:t>
      </w:r>
    </w:p>
    <w:p w:rsidR="00D77623" w:rsidRPr="00D77623" w:rsidRDefault="00D77623" w:rsidP="00D77623">
      <w:pPr>
        <w:numPr>
          <w:ilvl w:val="1"/>
          <w:numId w:val="6"/>
        </w:numPr>
        <w:spacing w:after="0" w:line="240" w:lineRule="auto"/>
        <w:contextualSpacing/>
        <w:rPr>
          <w:rFonts w:ascii="Arial" w:eastAsia="SimSun" w:hAnsi="Arial" w:cs="Arial"/>
          <w:lang w:eastAsia="zh-CN"/>
        </w:rPr>
      </w:pPr>
      <w:r w:rsidRPr="00D77623">
        <w:rPr>
          <w:rFonts w:ascii="Arial" w:eastAsia="SimSun" w:hAnsi="Arial" w:cs="Arial"/>
          <w:lang w:eastAsia="zh-CN"/>
        </w:rPr>
        <w:t>This class will involve field work in a local elementary school, where we will administer a pre- motor assessment with the students and design activities to work on their weaknesses, followed by a post- motor assessment. You will have to be fully prepared to administer the assessments and work with the kids on field days. The kids love working with UTA students and look forward to that, so we have a lot of responsibility! All work will be documented and you will turn in your project at the end of the semester. Please note that field days are assigned on the class schedule and are subject to change. Details for the project will be posted on Blackboard.</w:t>
      </w:r>
    </w:p>
    <w:p w:rsidR="00D77623" w:rsidRPr="00D77623" w:rsidRDefault="00D77623" w:rsidP="00D77623">
      <w:pPr>
        <w:spacing w:after="0" w:line="240" w:lineRule="auto"/>
        <w:ind w:left="1440"/>
        <w:contextualSpacing/>
        <w:rPr>
          <w:rFonts w:ascii="Arial" w:eastAsia="SimSun" w:hAnsi="Arial" w:cs="Arial"/>
          <w:lang w:eastAsia="zh-CN"/>
        </w:rPr>
      </w:pPr>
    </w:p>
    <w:p w:rsidR="00EF645F" w:rsidRPr="00D77623" w:rsidRDefault="00D77623" w:rsidP="00D77623">
      <w:pPr>
        <w:spacing w:after="0" w:line="240" w:lineRule="auto"/>
        <w:ind w:left="720"/>
        <w:contextualSpacing/>
        <w:rPr>
          <w:rFonts w:ascii="Arial" w:eastAsia="SimSun" w:hAnsi="Arial" w:cs="Arial"/>
          <w:lang w:eastAsia="zh-CN"/>
        </w:rPr>
      </w:pPr>
      <w:r w:rsidRPr="00D77623">
        <w:rPr>
          <w:rFonts w:ascii="Arial" w:eastAsia="SimSun" w:hAnsi="Arial" w:cs="Arial"/>
          <w:lang w:eastAsia="zh-CN"/>
        </w:rPr>
        <w:t>* As of the first day of class (</w:t>
      </w:r>
      <w:r w:rsidRPr="00D77623">
        <w:rPr>
          <w:rFonts w:ascii="Arial" w:eastAsia="SimSun" w:hAnsi="Arial" w:cs="Arial"/>
          <w:lang w:eastAsia="zh-CN"/>
        </w:rPr>
        <w:t>1/14/14</w:t>
      </w:r>
      <w:r w:rsidRPr="00D77623">
        <w:rPr>
          <w:rFonts w:ascii="Arial" w:eastAsia="SimSun" w:hAnsi="Arial" w:cs="Arial"/>
          <w:lang w:eastAsia="zh-CN"/>
        </w:rPr>
        <w:t xml:space="preserve">), the school schedule has not been decided yet. I’ll let you know as soon as possible when I’m able to work the schedule out. I estimated the schedule to give you an idea of how that will work, but the schedule will probably change. I am still working with </w:t>
      </w:r>
      <w:r w:rsidRPr="00D77623">
        <w:rPr>
          <w:rFonts w:ascii="Arial" w:eastAsia="SimSun" w:hAnsi="Arial" w:cs="Arial"/>
          <w:lang w:eastAsia="zh-CN"/>
        </w:rPr>
        <w:t>the school</w:t>
      </w:r>
      <w:r w:rsidRPr="00D77623">
        <w:rPr>
          <w:rFonts w:ascii="Arial" w:eastAsia="SimSun" w:hAnsi="Arial" w:cs="Arial"/>
          <w:lang w:eastAsia="zh-CN"/>
        </w:rPr>
        <w:t xml:space="preserve"> on that. </w:t>
      </w:r>
    </w:p>
    <w:p w:rsidR="00D77623" w:rsidRPr="00D77623" w:rsidRDefault="00D77623" w:rsidP="00D77623">
      <w:pPr>
        <w:spacing w:after="0" w:line="240" w:lineRule="auto"/>
        <w:ind w:left="720"/>
        <w:contextualSpacing/>
        <w:rPr>
          <w:rFonts w:ascii="Arial" w:eastAsia="SimSun" w:hAnsi="Arial" w:cs="Arial"/>
          <w:lang w:eastAsia="zh-CN"/>
        </w:rPr>
      </w:pPr>
    </w:p>
    <w:p w:rsidR="00C153A3" w:rsidRPr="00D77623" w:rsidRDefault="005946EC" w:rsidP="00C153A3">
      <w:pPr>
        <w:rPr>
          <w:rFonts w:ascii="Arial" w:hAnsi="Arial" w:cs="Arial"/>
        </w:rPr>
      </w:pPr>
      <w:r w:rsidRPr="00D77623">
        <w:rPr>
          <w:rFonts w:ascii="Arial" w:hAnsi="Arial" w:cs="Arial"/>
          <w:b/>
        </w:rPr>
        <w:t>Attendance:</w:t>
      </w:r>
      <w:r w:rsidRPr="00D77623">
        <w:rPr>
          <w:rFonts w:ascii="Arial" w:hAnsi="Arial" w:cs="Arial"/>
        </w:rPr>
        <w:t xml:space="preserve"> Do not plan on missing any classes. We will cover new material every day. It is important that you attend class. Excused absences include university approved absences or those that I receive prior notification of (i.e. illness, doctor appointments, etc.) AND approve as an excused absence (in other words, it does not mean that because you notified me, that the absence will be excused). Each student is expected to prepare for class by reading the material prior to class. If you miss a class, you are responsible for obtaining all information presented, </w:t>
      </w:r>
      <w:r w:rsidRPr="00D77623">
        <w:rPr>
          <w:rFonts w:ascii="Arial" w:hAnsi="Arial" w:cs="Arial"/>
        </w:rPr>
        <w:lastRenderedPageBreak/>
        <w:t>this means talk to your classmates about getting notes PRIOR to asking me questions about the class you missed. No late work of will be accepted! No excuses.</w:t>
      </w:r>
    </w:p>
    <w:p w:rsidR="005946EC" w:rsidRPr="00D77623" w:rsidRDefault="005946EC" w:rsidP="005946EC">
      <w:pPr>
        <w:pStyle w:val="Default"/>
        <w:rPr>
          <w:sz w:val="22"/>
          <w:szCs w:val="22"/>
        </w:rPr>
      </w:pPr>
      <w:r w:rsidRPr="00D77623">
        <w:rPr>
          <w:b/>
          <w:bCs/>
          <w:sz w:val="22"/>
          <w:szCs w:val="22"/>
        </w:rPr>
        <w:t xml:space="preserve">Attendance Policy: </w:t>
      </w:r>
      <w:r w:rsidRPr="00D77623">
        <w:rPr>
          <w:sz w:val="22"/>
          <w:szCs w:val="22"/>
        </w:rPr>
        <w:t xml:space="preserve">You have </w:t>
      </w:r>
      <w:r w:rsidR="00D222D1" w:rsidRPr="00D77623">
        <w:rPr>
          <w:sz w:val="22"/>
          <w:szCs w:val="22"/>
        </w:rPr>
        <w:t>5</w:t>
      </w:r>
      <w:r w:rsidRPr="00D77623">
        <w:rPr>
          <w:sz w:val="22"/>
          <w:szCs w:val="22"/>
        </w:rPr>
        <w:t xml:space="preserve"> </w:t>
      </w:r>
      <w:proofErr w:type="spellStart"/>
      <w:r w:rsidRPr="00D77623">
        <w:rPr>
          <w:sz w:val="22"/>
          <w:szCs w:val="22"/>
        </w:rPr>
        <w:t>pts</w:t>
      </w:r>
      <w:proofErr w:type="spellEnd"/>
      <w:r w:rsidRPr="00D77623">
        <w:rPr>
          <w:sz w:val="22"/>
          <w:szCs w:val="22"/>
        </w:rPr>
        <w:t xml:space="preserve"> of your grade reserved for attendance. You will miss two points every absence and ½ </w:t>
      </w:r>
      <w:proofErr w:type="spellStart"/>
      <w:r w:rsidRPr="00D77623">
        <w:rPr>
          <w:sz w:val="22"/>
          <w:szCs w:val="22"/>
        </w:rPr>
        <w:t>pt</w:t>
      </w:r>
      <w:proofErr w:type="spellEnd"/>
      <w:r w:rsidRPr="00D77623">
        <w:rPr>
          <w:sz w:val="22"/>
          <w:szCs w:val="22"/>
        </w:rPr>
        <w:t xml:space="preserve"> by every tardy* (&gt; 5 min) you have</w:t>
      </w:r>
      <w:r w:rsidR="00841700" w:rsidRPr="00D77623">
        <w:rPr>
          <w:sz w:val="22"/>
          <w:szCs w:val="22"/>
        </w:rPr>
        <w:t xml:space="preserve"> (whether the absence is excused or not)</w:t>
      </w:r>
      <w:r w:rsidRPr="00D77623">
        <w:rPr>
          <w:sz w:val="22"/>
          <w:szCs w:val="22"/>
        </w:rPr>
        <w:t xml:space="preserve">. If you miss more than 15 min of the class, that will be considered an absence. </w:t>
      </w:r>
    </w:p>
    <w:p w:rsidR="005946EC" w:rsidRPr="00D77623" w:rsidRDefault="005946EC" w:rsidP="005946EC">
      <w:pPr>
        <w:pStyle w:val="Default"/>
        <w:rPr>
          <w:sz w:val="22"/>
          <w:szCs w:val="22"/>
        </w:rPr>
      </w:pPr>
      <w:r w:rsidRPr="00D77623">
        <w:rPr>
          <w:sz w:val="22"/>
          <w:szCs w:val="22"/>
        </w:rPr>
        <w:t xml:space="preserve">* Students will fail the course upon their </w:t>
      </w:r>
      <w:r w:rsidR="00841700" w:rsidRPr="00D77623">
        <w:rPr>
          <w:b/>
          <w:bCs/>
          <w:sz w:val="22"/>
          <w:szCs w:val="22"/>
        </w:rPr>
        <w:t>third</w:t>
      </w:r>
      <w:r w:rsidRPr="00D77623">
        <w:rPr>
          <w:b/>
          <w:bCs/>
          <w:sz w:val="22"/>
          <w:szCs w:val="22"/>
        </w:rPr>
        <w:t xml:space="preserve"> </w:t>
      </w:r>
      <w:r w:rsidRPr="00D77623">
        <w:rPr>
          <w:sz w:val="22"/>
          <w:szCs w:val="22"/>
        </w:rPr>
        <w:t xml:space="preserve">unexcused absence from the class. </w:t>
      </w:r>
    </w:p>
    <w:p w:rsidR="005946EC" w:rsidRPr="00D77623" w:rsidRDefault="005946EC" w:rsidP="00841700">
      <w:pPr>
        <w:pStyle w:val="Default"/>
        <w:rPr>
          <w:sz w:val="22"/>
          <w:szCs w:val="22"/>
        </w:rPr>
      </w:pPr>
      <w:r w:rsidRPr="00D77623">
        <w:rPr>
          <w:sz w:val="22"/>
          <w:szCs w:val="22"/>
        </w:rPr>
        <w:t>* A tardy is defined as the student absent or unready to start class when the instructor starts class</w:t>
      </w:r>
      <w:r w:rsidR="00841700" w:rsidRPr="00D77623">
        <w:rPr>
          <w:sz w:val="22"/>
          <w:szCs w:val="22"/>
        </w:rPr>
        <w:t xml:space="preserve">. </w:t>
      </w:r>
    </w:p>
    <w:p w:rsidR="00D77623" w:rsidRDefault="00D77623" w:rsidP="005946EC">
      <w:pPr>
        <w:rPr>
          <w:rFonts w:ascii="Arial" w:hAnsi="Arial" w:cs="Arial"/>
          <w:b/>
          <w:bCs/>
        </w:rPr>
      </w:pPr>
    </w:p>
    <w:p w:rsidR="005946EC" w:rsidRPr="00D77623" w:rsidRDefault="005946EC" w:rsidP="005946EC">
      <w:pPr>
        <w:rPr>
          <w:rFonts w:ascii="Arial" w:hAnsi="Arial" w:cs="Arial"/>
        </w:rPr>
      </w:pPr>
      <w:r w:rsidRPr="00D77623">
        <w:rPr>
          <w:rFonts w:ascii="Arial" w:hAnsi="Arial" w:cs="Arial"/>
          <w:b/>
          <w:bCs/>
        </w:rPr>
        <w:t>Grading</w:t>
      </w:r>
      <w:r w:rsidRPr="00D77623">
        <w:rPr>
          <w:rFonts w:ascii="Arial" w:hAnsi="Arial" w:cs="Arial"/>
        </w:rPr>
        <w:t>: Students are expected to keep track of their performance throughout the semester and seek guidance from available sources (including the instructor) if their performance drops below satisfactory levels.</w:t>
      </w:r>
    </w:p>
    <w:p w:rsidR="00841700" w:rsidRPr="00D77623" w:rsidRDefault="00841700" w:rsidP="00841700">
      <w:pPr>
        <w:pStyle w:val="Default"/>
        <w:rPr>
          <w:sz w:val="22"/>
          <w:szCs w:val="22"/>
        </w:rPr>
      </w:pPr>
      <w:r w:rsidRPr="00D77623">
        <w:rPr>
          <w:b/>
          <w:bCs/>
          <w:sz w:val="22"/>
          <w:szCs w:val="22"/>
        </w:rPr>
        <w:t xml:space="preserve">Grade breakdown: </w:t>
      </w:r>
    </w:p>
    <w:p w:rsidR="00841700" w:rsidRPr="00D77623" w:rsidRDefault="00841700" w:rsidP="00841700">
      <w:pPr>
        <w:pStyle w:val="Default"/>
        <w:numPr>
          <w:ilvl w:val="0"/>
          <w:numId w:val="5"/>
        </w:numPr>
        <w:spacing w:after="30"/>
        <w:rPr>
          <w:sz w:val="22"/>
          <w:szCs w:val="22"/>
        </w:rPr>
      </w:pPr>
      <w:r w:rsidRPr="00D77623">
        <w:rPr>
          <w:sz w:val="22"/>
          <w:szCs w:val="22"/>
        </w:rPr>
        <w:t xml:space="preserve">Attendance – </w:t>
      </w:r>
      <w:r w:rsidR="00D222D1" w:rsidRPr="00D77623">
        <w:rPr>
          <w:sz w:val="22"/>
          <w:szCs w:val="22"/>
        </w:rPr>
        <w:t>5</w:t>
      </w:r>
      <w:r w:rsidRPr="00D77623">
        <w:rPr>
          <w:sz w:val="22"/>
          <w:szCs w:val="22"/>
        </w:rPr>
        <w:t xml:space="preserve"> </w:t>
      </w:r>
      <w:proofErr w:type="spellStart"/>
      <w:r w:rsidRPr="00D77623">
        <w:rPr>
          <w:sz w:val="22"/>
          <w:szCs w:val="22"/>
        </w:rPr>
        <w:t>pts</w:t>
      </w:r>
      <w:proofErr w:type="spellEnd"/>
      <w:r w:rsidRPr="00D77623">
        <w:rPr>
          <w:sz w:val="22"/>
          <w:szCs w:val="22"/>
        </w:rPr>
        <w:t xml:space="preserve"> </w:t>
      </w:r>
    </w:p>
    <w:p w:rsidR="00D222D1" w:rsidRPr="00D77623" w:rsidRDefault="00D222D1" w:rsidP="00841700">
      <w:pPr>
        <w:pStyle w:val="Default"/>
        <w:numPr>
          <w:ilvl w:val="0"/>
          <w:numId w:val="5"/>
        </w:numPr>
        <w:spacing w:after="30"/>
        <w:rPr>
          <w:sz w:val="22"/>
          <w:szCs w:val="22"/>
        </w:rPr>
      </w:pPr>
      <w:r w:rsidRPr="00D77623">
        <w:rPr>
          <w:sz w:val="22"/>
          <w:szCs w:val="22"/>
        </w:rPr>
        <w:t xml:space="preserve">Participation (Class &amp; Discussion Board) – 5 </w:t>
      </w:r>
      <w:proofErr w:type="spellStart"/>
      <w:r w:rsidRPr="00D77623">
        <w:rPr>
          <w:sz w:val="22"/>
          <w:szCs w:val="22"/>
        </w:rPr>
        <w:t>pts</w:t>
      </w:r>
      <w:proofErr w:type="spellEnd"/>
    </w:p>
    <w:p w:rsidR="00841700" w:rsidRPr="00D77623" w:rsidRDefault="00F67EDE" w:rsidP="00841700">
      <w:pPr>
        <w:pStyle w:val="Default"/>
        <w:numPr>
          <w:ilvl w:val="0"/>
          <w:numId w:val="5"/>
        </w:numPr>
        <w:spacing w:after="30"/>
        <w:rPr>
          <w:sz w:val="22"/>
          <w:szCs w:val="22"/>
        </w:rPr>
      </w:pPr>
      <w:r w:rsidRPr="00D77623">
        <w:rPr>
          <w:sz w:val="22"/>
          <w:szCs w:val="22"/>
        </w:rPr>
        <w:t>T</w:t>
      </w:r>
      <w:r w:rsidR="00841700" w:rsidRPr="00D77623">
        <w:rPr>
          <w:sz w:val="22"/>
          <w:szCs w:val="22"/>
        </w:rPr>
        <w:t>ests (</w:t>
      </w:r>
      <w:r w:rsidR="00DB349B">
        <w:rPr>
          <w:sz w:val="22"/>
          <w:szCs w:val="22"/>
        </w:rPr>
        <w:t>2</w:t>
      </w:r>
      <w:r w:rsidR="00841700" w:rsidRPr="00D77623">
        <w:rPr>
          <w:sz w:val="22"/>
          <w:szCs w:val="22"/>
        </w:rPr>
        <w:t xml:space="preserve">) – </w:t>
      </w:r>
      <w:r w:rsidR="00DB349B">
        <w:rPr>
          <w:sz w:val="22"/>
          <w:szCs w:val="22"/>
        </w:rPr>
        <w:t>6</w:t>
      </w:r>
      <w:r w:rsidR="00841700" w:rsidRPr="00D77623">
        <w:rPr>
          <w:sz w:val="22"/>
          <w:szCs w:val="22"/>
        </w:rPr>
        <w:t xml:space="preserve">0 </w:t>
      </w:r>
      <w:proofErr w:type="spellStart"/>
      <w:r w:rsidR="00841700" w:rsidRPr="00D77623">
        <w:rPr>
          <w:sz w:val="22"/>
          <w:szCs w:val="22"/>
        </w:rPr>
        <w:t>pts</w:t>
      </w:r>
      <w:proofErr w:type="spellEnd"/>
      <w:r w:rsidR="00841700" w:rsidRPr="00D77623">
        <w:rPr>
          <w:sz w:val="22"/>
          <w:szCs w:val="22"/>
        </w:rPr>
        <w:t xml:space="preserve"> (</w:t>
      </w:r>
      <w:r w:rsidR="00DB349B">
        <w:rPr>
          <w:sz w:val="22"/>
          <w:szCs w:val="22"/>
        </w:rPr>
        <w:t>3</w:t>
      </w:r>
      <w:r w:rsidR="00841700" w:rsidRPr="00D77623">
        <w:rPr>
          <w:sz w:val="22"/>
          <w:szCs w:val="22"/>
        </w:rPr>
        <w:t xml:space="preserve">0 each) </w:t>
      </w:r>
      <w:bookmarkStart w:id="0" w:name="_GoBack"/>
      <w:bookmarkEnd w:id="0"/>
    </w:p>
    <w:p w:rsidR="00841700" w:rsidRPr="00D77623" w:rsidRDefault="00841700" w:rsidP="00841700">
      <w:pPr>
        <w:pStyle w:val="Default"/>
        <w:numPr>
          <w:ilvl w:val="0"/>
          <w:numId w:val="5"/>
        </w:numPr>
        <w:spacing w:after="30"/>
        <w:rPr>
          <w:sz w:val="22"/>
          <w:szCs w:val="22"/>
        </w:rPr>
      </w:pPr>
      <w:r w:rsidRPr="00D77623">
        <w:rPr>
          <w:sz w:val="22"/>
          <w:szCs w:val="22"/>
        </w:rPr>
        <w:t xml:space="preserve">Final Exam – </w:t>
      </w:r>
      <w:r w:rsidR="00F67EDE" w:rsidRPr="00D77623">
        <w:rPr>
          <w:sz w:val="22"/>
          <w:szCs w:val="22"/>
        </w:rPr>
        <w:t>1</w:t>
      </w:r>
      <w:r w:rsidRPr="00D77623">
        <w:rPr>
          <w:sz w:val="22"/>
          <w:szCs w:val="22"/>
        </w:rPr>
        <w:t xml:space="preserve">0 </w:t>
      </w:r>
      <w:proofErr w:type="spellStart"/>
      <w:r w:rsidRPr="00D77623">
        <w:rPr>
          <w:sz w:val="22"/>
          <w:szCs w:val="22"/>
        </w:rPr>
        <w:t>pts</w:t>
      </w:r>
      <w:proofErr w:type="spellEnd"/>
      <w:r w:rsidRPr="00D77623">
        <w:rPr>
          <w:sz w:val="22"/>
          <w:szCs w:val="22"/>
        </w:rPr>
        <w:t xml:space="preserve"> </w:t>
      </w:r>
    </w:p>
    <w:p w:rsidR="00841700" w:rsidRPr="00D77623" w:rsidRDefault="00D77623" w:rsidP="00841700">
      <w:pPr>
        <w:pStyle w:val="Default"/>
        <w:numPr>
          <w:ilvl w:val="0"/>
          <w:numId w:val="5"/>
        </w:numPr>
        <w:rPr>
          <w:sz w:val="22"/>
          <w:szCs w:val="22"/>
        </w:rPr>
      </w:pPr>
      <w:r w:rsidRPr="00D77623">
        <w:rPr>
          <w:sz w:val="22"/>
          <w:szCs w:val="22"/>
        </w:rPr>
        <w:t>MAP</w:t>
      </w:r>
      <w:r w:rsidR="00841700" w:rsidRPr="00D77623">
        <w:rPr>
          <w:sz w:val="22"/>
          <w:szCs w:val="22"/>
        </w:rPr>
        <w:t xml:space="preserve"> – </w:t>
      </w:r>
      <w:r w:rsidR="00F67EDE" w:rsidRPr="00D77623">
        <w:rPr>
          <w:sz w:val="22"/>
          <w:szCs w:val="22"/>
        </w:rPr>
        <w:t>2</w:t>
      </w:r>
      <w:r w:rsidR="00841700" w:rsidRPr="00D77623">
        <w:rPr>
          <w:sz w:val="22"/>
          <w:szCs w:val="22"/>
        </w:rPr>
        <w:t xml:space="preserve">0 </w:t>
      </w:r>
      <w:proofErr w:type="spellStart"/>
      <w:r w:rsidR="00841700" w:rsidRPr="00D77623">
        <w:rPr>
          <w:sz w:val="22"/>
          <w:szCs w:val="22"/>
        </w:rPr>
        <w:t>pts</w:t>
      </w:r>
      <w:proofErr w:type="spellEnd"/>
      <w:r w:rsidR="00841700" w:rsidRPr="00D77623">
        <w:rPr>
          <w:sz w:val="22"/>
          <w:szCs w:val="22"/>
        </w:rPr>
        <w:t xml:space="preserve"> </w:t>
      </w:r>
    </w:p>
    <w:p w:rsidR="00841700" w:rsidRPr="00D77623" w:rsidRDefault="00841700" w:rsidP="00841700">
      <w:pPr>
        <w:pStyle w:val="Default"/>
        <w:rPr>
          <w:sz w:val="22"/>
          <w:szCs w:val="22"/>
        </w:rPr>
      </w:pPr>
    </w:p>
    <w:p w:rsidR="00D77623" w:rsidRPr="00D77623" w:rsidRDefault="00841700" w:rsidP="00D77623">
      <w:pPr>
        <w:pStyle w:val="Default"/>
        <w:rPr>
          <w:sz w:val="22"/>
          <w:szCs w:val="22"/>
        </w:rPr>
      </w:pPr>
      <w:r w:rsidRPr="00D77623">
        <w:rPr>
          <w:sz w:val="22"/>
          <w:szCs w:val="22"/>
        </w:rPr>
        <w:t xml:space="preserve">Scale: 90 – 100 </w:t>
      </w:r>
      <w:proofErr w:type="spellStart"/>
      <w:r w:rsidRPr="00D77623">
        <w:rPr>
          <w:sz w:val="22"/>
          <w:szCs w:val="22"/>
        </w:rPr>
        <w:t>pts</w:t>
      </w:r>
      <w:proofErr w:type="spellEnd"/>
      <w:r w:rsidRPr="00D77623">
        <w:rPr>
          <w:sz w:val="22"/>
          <w:szCs w:val="22"/>
        </w:rPr>
        <w:t xml:space="preserve"> = A, 80 – 89.99 = B, 70 – 79.99 = C, 60 – 69.99 = D, &lt;60 = F </w:t>
      </w:r>
    </w:p>
    <w:p w:rsidR="00D77623" w:rsidRPr="00D77623" w:rsidRDefault="00D77623" w:rsidP="00D77623">
      <w:pPr>
        <w:pStyle w:val="Default"/>
        <w:rPr>
          <w:sz w:val="22"/>
          <w:szCs w:val="22"/>
        </w:rPr>
      </w:pPr>
    </w:p>
    <w:p w:rsidR="00841700" w:rsidRPr="00D77623" w:rsidRDefault="00841700" w:rsidP="00841700">
      <w:pPr>
        <w:rPr>
          <w:rFonts w:ascii="Arial" w:hAnsi="Arial" w:cs="Arial"/>
          <w:b/>
          <w:bCs/>
        </w:rPr>
      </w:pPr>
      <w:r w:rsidRPr="00D77623">
        <w:rPr>
          <w:rFonts w:ascii="Arial" w:hAnsi="Arial" w:cs="Arial"/>
          <w:b/>
          <w:bCs/>
        </w:rPr>
        <w:t>Note that grades are earned not given. NO GRADES will be bumped or curved at the end of the semester!</w:t>
      </w: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 xml:space="preserve">Expectations for In-Class Time: </w:t>
      </w:r>
      <w:r w:rsidRPr="00D77623">
        <w:rPr>
          <w:rFonts w:ascii="Arial" w:eastAsia="SimSun" w:hAnsi="Arial" w:cs="Arial"/>
          <w:lang w:eastAsia="zh-CN"/>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D77623" w:rsidRPr="00D77623" w:rsidRDefault="00D77623" w:rsidP="00D77623">
      <w:pPr>
        <w:spacing w:after="0" w:line="240" w:lineRule="auto"/>
        <w:rPr>
          <w:rFonts w:ascii="Arial" w:eastAsia="SimSun" w:hAnsi="Arial" w:cs="Arial"/>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Expectations for Out-of-Class Study</w:t>
      </w:r>
      <w:r w:rsidRPr="00D77623">
        <w:rPr>
          <w:rFonts w:ascii="Arial" w:eastAsia="SimSun" w:hAnsi="Arial" w:cs="Arial"/>
          <w:lang w:eastAsia="zh-CN"/>
        </w:rPr>
        <w:t xml:space="preserve">: Beyond the time required to attend each class meeting, students enrolled in this course should expect to spend at least an additional </w:t>
      </w:r>
      <w:r w:rsidRPr="00D77623">
        <w:rPr>
          <w:rFonts w:ascii="Arial" w:eastAsia="SimSun" w:hAnsi="Arial" w:cs="Arial"/>
          <w:u w:val="single"/>
          <w:lang w:eastAsia="zh-CN"/>
        </w:rPr>
        <w:t>9</w:t>
      </w:r>
      <w:r w:rsidRPr="00D77623">
        <w:rPr>
          <w:rFonts w:ascii="Arial" w:eastAsia="SimSun" w:hAnsi="Arial" w:cs="Arial"/>
          <w:lang w:eastAsia="zh-CN"/>
        </w:rPr>
        <w:t xml:space="preserve"> hours per week (minimum, the university suggests and 9 hours) of their own time in course-related activities, including reading required materials, completing assignments, preparing for exams, etc. </w:t>
      </w:r>
    </w:p>
    <w:p w:rsidR="00D77623" w:rsidRPr="00D77623" w:rsidRDefault="00D77623" w:rsidP="00D77623">
      <w:pPr>
        <w:spacing w:after="0" w:line="240" w:lineRule="auto"/>
        <w:rPr>
          <w:rFonts w:ascii="Arial" w:eastAsia="SimSun" w:hAnsi="Arial" w:cs="Arial"/>
          <w:b/>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Make-up Exams</w:t>
      </w:r>
      <w:r w:rsidRPr="00D77623">
        <w:rPr>
          <w:rFonts w:ascii="Arial" w:eastAsia="SimSun" w:hAnsi="Arial" w:cs="Arial"/>
          <w:lang w:eastAsia="zh-CN"/>
        </w:rPr>
        <w:t xml:space="preserve">: There will be no make-ups for missed in class work, except for </w:t>
      </w:r>
      <w:r w:rsidRPr="00D77623">
        <w:rPr>
          <w:rFonts w:ascii="Arial" w:eastAsia="SimSun" w:hAnsi="Arial" w:cs="Arial"/>
          <w:b/>
          <w:u w:val="single"/>
          <w:lang w:eastAsia="zh-CN"/>
        </w:rPr>
        <w:t xml:space="preserve">university excused absences </w:t>
      </w:r>
      <w:r w:rsidRPr="00D77623">
        <w:rPr>
          <w:rFonts w:ascii="Arial" w:eastAsia="SimSun" w:hAnsi="Arial" w:cs="Arial"/>
          <w:lang w:eastAsia="zh-CN"/>
        </w:rPr>
        <w:t xml:space="preserve">that must be turned in one week prior to the exam. However, in cases of extreme emergencies contact the instructor </w:t>
      </w:r>
      <w:r w:rsidRPr="00D77623">
        <w:rPr>
          <w:rFonts w:ascii="Arial" w:eastAsia="SimSun" w:hAnsi="Arial" w:cs="Arial"/>
          <w:b/>
          <w:u w:val="single"/>
          <w:lang w:eastAsia="zh-CN"/>
        </w:rPr>
        <w:t>before</w:t>
      </w:r>
      <w:r w:rsidRPr="00D77623">
        <w:rPr>
          <w:rFonts w:ascii="Arial" w:eastAsia="SimSun" w:hAnsi="Arial" w:cs="Arial"/>
          <w:lang w:eastAsia="zh-CN"/>
        </w:rPr>
        <w:t xml:space="preserve"> the time and your situation will be </w:t>
      </w:r>
      <w:r w:rsidRPr="00D77623">
        <w:rPr>
          <w:rFonts w:ascii="Arial" w:eastAsia="SimSun" w:hAnsi="Arial" w:cs="Arial"/>
          <w:b/>
          <w:lang w:eastAsia="zh-CN"/>
        </w:rPr>
        <w:t xml:space="preserve">considered </w:t>
      </w:r>
      <w:r w:rsidRPr="00D77623">
        <w:rPr>
          <w:rFonts w:ascii="Arial" w:eastAsia="SimSun" w:hAnsi="Arial" w:cs="Arial"/>
          <w:lang w:eastAsia="zh-CN"/>
        </w:rPr>
        <w:t>for approval or denial. Please remember that only because your situation will be considered it does not mean that it will be approved.</w:t>
      </w:r>
    </w:p>
    <w:p w:rsidR="00D77623" w:rsidRPr="00D77623" w:rsidRDefault="00D77623" w:rsidP="00D77623">
      <w:pPr>
        <w:spacing w:after="0" w:line="240" w:lineRule="auto"/>
        <w:rPr>
          <w:rFonts w:ascii="Arial" w:eastAsia="SimSun" w:hAnsi="Arial" w:cs="Arial"/>
          <w:b/>
          <w:color w:val="0000FF"/>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Grade Grievances</w:t>
      </w:r>
      <w:r w:rsidRPr="00D77623">
        <w:rPr>
          <w:rFonts w:ascii="Arial" w:eastAsia="SimSun" w:hAnsi="Arial" w:cs="Arial"/>
          <w:lang w:eastAsia="zh-CN"/>
        </w:rPr>
        <w:t xml:space="preserve">: Any appeal of a grade in this course must follow the procedures and deadlines for grade-related grievances as published in the current undergraduate / graduate </w:t>
      </w:r>
      <w:r w:rsidRPr="00D77623">
        <w:rPr>
          <w:rFonts w:ascii="Arial" w:eastAsia="SimSun" w:hAnsi="Arial" w:cs="Arial"/>
          <w:lang w:eastAsia="zh-CN"/>
        </w:rPr>
        <w:lastRenderedPageBreak/>
        <w:t xml:space="preserve">catalog. [Some instructors opt to cut and paste the relevant policy here. For undergraduate courses, see </w:t>
      </w:r>
      <w:hyperlink r:id="rId6" w:anchor="10" w:history="1">
        <w:r w:rsidRPr="00D77623">
          <w:rPr>
            <w:rFonts w:ascii="Arial" w:eastAsia="SimSun" w:hAnsi="Arial" w:cs="Arial"/>
            <w:u w:val="single"/>
            <w:lang w:eastAsia="zh-CN"/>
          </w:rPr>
          <w:t>http://wweb.uta.edu/catalog/content/general/academic_regulations.aspx#10</w:t>
        </w:r>
      </w:hyperlink>
      <w:r w:rsidRPr="00D77623">
        <w:rPr>
          <w:rFonts w:ascii="Arial" w:eastAsia="SimSun" w:hAnsi="Arial" w:cs="Arial"/>
          <w:lang w:eastAsia="zh-CN"/>
        </w:rPr>
        <w:t xml:space="preserve">; for graduate courses, see </w:t>
      </w:r>
      <w:hyperlink r:id="rId7" w:anchor="grades" w:history="1">
        <w:r w:rsidRPr="00D77623">
          <w:rPr>
            <w:rFonts w:ascii="Arial" w:eastAsia="SimSun" w:hAnsi="Arial" w:cs="Arial"/>
            <w:u w:val="single"/>
            <w:lang w:eastAsia="zh-CN"/>
          </w:rPr>
          <w:t>http://www.uta.edu/gradcatalog/2012/general/regulations/#grades</w:t>
        </w:r>
      </w:hyperlink>
      <w:r w:rsidRPr="00D77623">
        <w:rPr>
          <w:rFonts w:ascii="Arial" w:eastAsia="SimSun" w:hAnsi="Arial" w:cs="Arial"/>
          <w:lang w:eastAsia="zh-CN"/>
        </w:rPr>
        <w:t>.]</w:t>
      </w:r>
    </w:p>
    <w:p w:rsidR="00D77623" w:rsidRPr="00D77623" w:rsidRDefault="00D77623" w:rsidP="00D77623">
      <w:pPr>
        <w:spacing w:after="0" w:line="240" w:lineRule="auto"/>
        <w:rPr>
          <w:rFonts w:ascii="Arial" w:eastAsia="SimSun" w:hAnsi="Arial" w:cs="Arial"/>
          <w:color w:val="0000FF"/>
          <w:lang w:eastAsia="zh-CN"/>
        </w:rPr>
      </w:pPr>
    </w:p>
    <w:p w:rsidR="00D77623" w:rsidRPr="00D77623" w:rsidRDefault="00D77623" w:rsidP="00D77623">
      <w:pPr>
        <w:spacing w:after="0" w:line="240" w:lineRule="auto"/>
        <w:rPr>
          <w:rFonts w:ascii="Arial" w:eastAsia="Times New Roman" w:hAnsi="Arial" w:cs="Arial"/>
          <w:lang w:eastAsia="zh-CN"/>
        </w:rPr>
      </w:pPr>
      <w:r w:rsidRPr="00D77623">
        <w:rPr>
          <w:rFonts w:ascii="Arial" w:eastAsia="Times New Roman" w:hAnsi="Arial" w:cs="Arial"/>
          <w:b/>
          <w:lang w:eastAsia="zh-CN"/>
        </w:rPr>
        <w:t xml:space="preserve">Drop Policy: </w:t>
      </w:r>
      <w:r w:rsidRPr="00D77623">
        <w:rPr>
          <w:rFonts w:ascii="Arial" w:eastAsia="Times New Roman" w:hAnsi="Arial" w:cs="Arial"/>
          <w:lang w:eastAsia="zh-CN"/>
        </w:rPr>
        <w:t xml:space="preserve">Students may drop or swap (adding and dropping a class concurrently) classes through self-service in </w:t>
      </w:r>
      <w:proofErr w:type="spellStart"/>
      <w:r w:rsidRPr="00D77623">
        <w:rPr>
          <w:rFonts w:ascii="Arial" w:eastAsia="Times New Roman" w:hAnsi="Arial" w:cs="Arial"/>
          <w:lang w:eastAsia="zh-CN"/>
        </w:rPr>
        <w:t>MyMav</w:t>
      </w:r>
      <w:proofErr w:type="spellEnd"/>
      <w:r w:rsidRPr="00D77623">
        <w:rPr>
          <w:rFonts w:ascii="Arial" w:eastAsia="Times New Roman" w:hAnsi="Arial" w:cs="Arial"/>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77623">
        <w:rPr>
          <w:rFonts w:ascii="Arial" w:eastAsia="Times New Roman" w:hAnsi="Arial" w:cs="Arial"/>
          <w:b/>
          <w:bCs/>
          <w:lang w:eastAsia="zh-CN"/>
        </w:rPr>
        <w:t>Students will not be automatically dropped for non-attendance</w:t>
      </w:r>
      <w:r w:rsidRPr="00D77623">
        <w:rPr>
          <w:rFonts w:ascii="Arial" w:eastAsia="Times New Roman" w:hAnsi="Arial" w:cs="Arial"/>
          <w:lang w:eastAsia="zh-CN"/>
        </w:rPr>
        <w:t>. Repayment of certain types of financial aid administered through the University may be required as the result of dropping classes or withdrawing. For more information, contact the Office of Financial Aid and Scholarships (</w:t>
      </w:r>
      <w:hyperlink r:id="rId8" w:history="1">
        <w:r w:rsidRPr="00D77623">
          <w:rPr>
            <w:rFonts w:ascii="Arial" w:eastAsia="Times New Roman" w:hAnsi="Arial" w:cs="Arial"/>
            <w:color w:val="0000FF"/>
            <w:u w:val="single"/>
            <w:lang w:eastAsia="zh-CN"/>
          </w:rPr>
          <w:t>http://wweb.uta.edu/ses/fao</w:t>
        </w:r>
      </w:hyperlink>
      <w:r w:rsidRPr="00D77623">
        <w:rPr>
          <w:rFonts w:ascii="Arial" w:eastAsia="Times New Roman" w:hAnsi="Arial" w:cs="Arial"/>
          <w:lang w:eastAsia="zh-CN"/>
        </w:rPr>
        <w:t>).</w:t>
      </w:r>
    </w:p>
    <w:p w:rsidR="00D77623" w:rsidRPr="00D77623" w:rsidRDefault="00D77623" w:rsidP="00D77623">
      <w:pPr>
        <w:spacing w:after="0" w:line="240" w:lineRule="auto"/>
        <w:rPr>
          <w:rFonts w:ascii="Arial" w:eastAsia="Times New Roman" w:hAnsi="Arial" w:cs="Arial"/>
          <w:lang w:eastAsia="zh-CN"/>
        </w:rPr>
      </w:pPr>
    </w:p>
    <w:p w:rsidR="00D77623" w:rsidRPr="00D77623" w:rsidRDefault="00D77623" w:rsidP="00D77623">
      <w:pPr>
        <w:spacing w:after="0" w:line="240" w:lineRule="auto"/>
        <w:rPr>
          <w:rFonts w:ascii="Arial" w:eastAsia="Times New Roman" w:hAnsi="Arial" w:cs="Arial"/>
          <w:lang w:eastAsia="zh-CN"/>
        </w:rPr>
      </w:pPr>
      <w:r w:rsidRPr="00D77623">
        <w:rPr>
          <w:rFonts w:ascii="Arial" w:eastAsia="Times New Roman" w:hAnsi="Arial" w:cs="Arial"/>
          <w:b/>
          <w:bCs/>
          <w:lang w:eastAsia="zh-CN"/>
        </w:rPr>
        <w:t xml:space="preserve">Americans with Disabilities Act: </w:t>
      </w:r>
      <w:r w:rsidRPr="00D77623">
        <w:rPr>
          <w:rFonts w:ascii="Arial" w:eastAsia="Times New Roman" w:hAnsi="Arial" w:cs="Arial"/>
          <w:lang w:eastAsia="zh-CN"/>
        </w:rPr>
        <w:t xml:space="preserve">The University of Texas at Arlington is on record as being committed to both the spirit and letter of all federal equal opportunity legislation, including the </w:t>
      </w:r>
      <w:r w:rsidRPr="00D77623">
        <w:rPr>
          <w:rFonts w:ascii="Arial" w:eastAsia="Times New Roman" w:hAnsi="Arial" w:cs="Arial"/>
          <w:i/>
          <w:iCs/>
          <w:lang w:eastAsia="zh-CN"/>
        </w:rPr>
        <w:t>Americans with Disabilities Act (ADA)</w:t>
      </w:r>
      <w:r w:rsidRPr="00D77623">
        <w:rPr>
          <w:rFonts w:ascii="Arial" w:eastAsia="Times New Roman" w:hAnsi="Arial" w:cs="Arial"/>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D77623">
          <w:rPr>
            <w:rFonts w:ascii="Arial" w:eastAsia="Times New Roman" w:hAnsi="Arial" w:cs="Arial"/>
            <w:color w:val="0000FF"/>
            <w:u w:val="single"/>
            <w:lang w:eastAsia="zh-CN"/>
          </w:rPr>
          <w:t>www.uta.edu/disability</w:t>
        </w:r>
      </w:hyperlink>
      <w:r w:rsidRPr="00D77623">
        <w:rPr>
          <w:rFonts w:ascii="Arial" w:eastAsia="Times New Roman" w:hAnsi="Arial" w:cs="Arial"/>
          <w:lang w:eastAsia="zh-CN"/>
        </w:rPr>
        <w:t xml:space="preserve"> or by calling the Office for Students with Disabilities at (817) 272-3364.</w:t>
      </w:r>
    </w:p>
    <w:p w:rsidR="00D77623" w:rsidRPr="00D77623" w:rsidRDefault="00D77623" w:rsidP="00D77623">
      <w:pPr>
        <w:spacing w:after="0" w:line="240" w:lineRule="auto"/>
        <w:rPr>
          <w:rFonts w:ascii="Arial" w:eastAsia="SimSun" w:hAnsi="Arial" w:cs="Arial"/>
          <w:lang w:eastAsia="zh-CN"/>
        </w:rPr>
      </w:pPr>
    </w:p>
    <w:p w:rsidR="00D77623" w:rsidRPr="00D77623" w:rsidRDefault="00D77623" w:rsidP="00D77623">
      <w:pPr>
        <w:keepNext/>
        <w:spacing w:after="0" w:line="240" w:lineRule="auto"/>
        <w:rPr>
          <w:rFonts w:ascii="Arial" w:eastAsia="SimSun" w:hAnsi="Arial" w:cs="Arial"/>
          <w:lang w:eastAsia="zh-CN"/>
        </w:rPr>
      </w:pPr>
      <w:r w:rsidRPr="00D77623">
        <w:rPr>
          <w:rFonts w:ascii="Arial" w:eastAsia="SimSun" w:hAnsi="Arial" w:cs="Arial"/>
          <w:b/>
          <w:bCs/>
          <w:lang w:eastAsia="zh-CN"/>
        </w:rPr>
        <w:t xml:space="preserve">Academic Integrity: </w:t>
      </w:r>
      <w:r w:rsidRPr="00D77623">
        <w:rPr>
          <w:rFonts w:ascii="Arial" w:eastAsia="SimSun" w:hAnsi="Arial" w:cs="Arial"/>
          <w:lang w:eastAsia="zh-CN"/>
        </w:rPr>
        <w:t>All students enrolled in this course are expected to adhere to the UT Arlington Honor Code:</w:t>
      </w:r>
    </w:p>
    <w:p w:rsidR="00D77623" w:rsidRPr="00D77623" w:rsidRDefault="00D77623" w:rsidP="00D77623">
      <w:pPr>
        <w:keepNext/>
        <w:spacing w:after="0" w:line="240" w:lineRule="auto"/>
        <w:rPr>
          <w:rFonts w:ascii="Arial" w:eastAsia="SimSun" w:hAnsi="Arial" w:cs="Arial"/>
          <w:lang w:eastAsia="zh-CN"/>
        </w:rPr>
      </w:pPr>
    </w:p>
    <w:p w:rsidR="00D77623" w:rsidRPr="00D77623" w:rsidRDefault="00D77623" w:rsidP="00D77623">
      <w:pPr>
        <w:autoSpaceDE w:val="0"/>
        <w:autoSpaceDN w:val="0"/>
        <w:spacing w:after="0" w:line="240" w:lineRule="auto"/>
        <w:ind w:right="-72"/>
        <w:jc w:val="both"/>
        <w:rPr>
          <w:rFonts w:ascii="Arial" w:eastAsia="SimSun" w:hAnsi="Arial" w:cs="Arial"/>
          <w:i/>
          <w:color w:val="000000"/>
          <w:lang w:eastAsia="zh-CN"/>
        </w:rPr>
      </w:pPr>
      <w:r w:rsidRPr="00D77623">
        <w:rPr>
          <w:rFonts w:ascii="Arial" w:eastAsia="SimSun" w:hAnsi="Arial" w:cs="Arial"/>
          <w:i/>
          <w:color w:val="000000"/>
          <w:lang w:eastAsia="zh-CN"/>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D77623" w:rsidRPr="00D77623" w:rsidRDefault="00D77623" w:rsidP="00D77623">
      <w:pPr>
        <w:autoSpaceDE w:val="0"/>
        <w:autoSpaceDN w:val="0"/>
        <w:spacing w:after="0" w:line="240" w:lineRule="auto"/>
        <w:ind w:right="-72"/>
        <w:jc w:val="both"/>
        <w:rPr>
          <w:rFonts w:ascii="Arial" w:eastAsia="SimSun" w:hAnsi="Arial" w:cs="Arial"/>
          <w:color w:val="000000"/>
          <w:lang w:eastAsia="zh-CN"/>
        </w:rPr>
      </w:pPr>
    </w:p>
    <w:p w:rsidR="00D77623" w:rsidRPr="00D77623" w:rsidRDefault="00D77623" w:rsidP="00D77623">
      <w:pPr>
        <w:autoSpaceDE w:val="0"/>
        <w:autoSpaceDN w:val="0"/>
        <w:spacing w:after="80" w:line="240" w:lineRule="auto"/>
        <w:ind w:right="-72"/>
        <w:contextualSpacing/>
        <w:jc w:val="both"/>
        <w:rPr>
          <w:rFonts w:ascii="Arial" w:eastAsia="SimSun" w:hAnsi="Arial" w:cs="Arial"/>
          <w:i/>
          <w:color w:val="000000"/>
          <w:lang w:eastAsia="zh-CN"/>
        </w:rPr>
      </w:pPr>
      <w:r w:rsidRPr="00D77623">
        <w:rPr>
          <w:rFonts w:ascii="Arial" w:eastAsia="SimSun" w:hAnsi="Arial" w:cs="Arial"/>
          <w:b/>
          <w:bCs/>
          <w:color w:val="000000"/>
          <w:lang w:eastAsia="zh-CN"/>
        </w:rPr>
        <w:t>Student Support Services</w:t>
      </w:r>
      <w:r w:rsidRPr="00D77623">
        <w:rPr>
          <w:rFonts w:ascii="Arial" w:eastAsia="SimSun" w:hAnsi="Arial" w:cs="Arial"/>
          <w:color w:val="000000"/>
          <w:lang w:eastAsia="zh-CN"/>
        </w:rPr>
        <w:t>:</w:t>
      </w:r>
      <w:r w:rsidRPr="00D77623">
        <w:rPr>
          <w:rFonts w:ascii="Arial" w:eastAsia="SimSun" w:hAnsi="Arial" w:cs="Arial"/>
          <w:b/>
          <w:bCs/>
          <w:color w:val="000000"/>
          <w:lang w:eastAsia="zh-CN"/>
        </w:rPr>
        <w:t xml:space="preserve"> </w:t>
      </w:r>
      <w:r w:rsidRPr="00D77623">
        <w:rPr>
          <w:rFonts w:ascii="Arial" w:eastAsia="SimSun" w:hAnsi="Arial" w:cs="Arial"/>
          <w:color w:val="000000"/>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D77623">
          <w:rPr>
            <w:rFonts w:ascii="Arial" w:eastAsia="SimSun" w:hAnsi="Arial" w:cs="Arial"/>
            <w:color w:val="0000FF"/>
            <w:u w:val="single"/>
            <w:lang w:eastAsia="zh-CN"/>
          </w:rPr>
          <w:t>resources@uta.edu</w:t>
        </w:r>
      </w:hyperlink>
      <w:r w:rsidRPr="00D77623">
        <w:rPr>
          <w:rFonts w:ascii="Arial" w:eastAsia="SimSun" w:hAnsi="Arial" w:cs="Arial"/>
          <w:color w:val="000000"/>
          <w:lang w:eastAsia="zh-CN"/>
        </w:rPr>
        <w:t xml:space="preserve">, or view the information at </w:t>
      </w:r>
      <w:hyperlink r:id="rId11" w:history="1">
        <w:r w:rsidRPr="00D77623">
          <w:rPr>
            <w:rFonts w:ascii="Arial" w:eastAsia="SimSun" w:hAnsi="Arial" w:cs="Arial"/>
            <w:color w:val="0000FF"/>
            <w:u w:val="single"/>
            <w:lang w:eastAsia="zh-CN"/>
          </w:rPr>
          <w:t>www.uta.edu/resources</w:t>
        </w:r>
      </w:hyperlink>
      <w:r w:rsidRPr="00D77623">
        <w:rPr>
          <w:rFonts w:ascii="Arial" w:eastAsia="SimSun" w:hAnsi="Arial" w:cs="Arial"/>
          <w:color w:val="000000"/>
          <w:lang w:eastAsia="zh-CN"/>
        </w:rPr>
        <w:t>.</w:t>
      </w:r>
    </w:p>
    <w:p w:rsidR="00D77623" w:rsidRPr="00D77623" w:rsidRDefault="00D77623" w:rsidP="00D77623">
      <w:pPr>
        <w:spacing w:after="0" w:line="240" w:lineRule="auto"/>
        <w:rPr>
          <w:rFonts w:ascii="Arial" w:eastAsia="SimSun" w:hAnsi="Arial" w:cs="Arial"/>
          <w:b/>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 xml:space="preserve">Electronic Communication: </w:t>
      </w:r>
      <w:r w:rsidRPr="00D77623">
        <w:rPr>
          <w:rFonts w:ascii="Arial" w:eastAsia="SimSun" w:hAnsi="Arial" w:cs="Arial"/>
          <w:lang w:eastAsia="zh-CN"/>
        </w:rPr>
        <w:t xml:space="preserve">UT Arlington has adopted </w:t>
      </w:r>
      <w:proofErr w:type="spellStart"/>
      <w:r w:rsidRPr="00D77623">
        <w:rPr>
          <w:rFonts w:ascii="Arial" w:eastAsia="SimSun" w:hAnsi="Arial" w:cs="Arial"/>
          <w:lang w:eastAsia="zh-CN"/>
        </w:rPr>
        <w:t>MavMail</w:t>
      </w:r>
      <w:proofErr w:type="spellEnd"/>
      <w:r w:rsidRPr="00D77623">
        <w:rPr>
          <w:rFonts w:ascii="Arial" w:eastAsia="SimSun" w:hAnsi="Arial" w:cs="Arial"/>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77623">
        <w:rPr>
          <w:rFonts w:ascii="Arial" w:eastAsia="SimSun" w:hAnsi="Arial" w:cs="Arial"/>
          <w:lang w:eastAsia="zh-CN"/>
        </w:rPr>
        <w:t>MavMail</w:t>
      </w:r>
      <w:proofErr w:type="spellEnd"/>
      <w:r w:rsidRPr="00D77623">
        <w:rPr>
          <w:rFonts w:ascii="Arial" w:eastAsia="SimSun" w:hAnsi="Arial" w:cs="Arial"/>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77623">
        <w:rPr>
          <w:rFonts w:ascii="Arial" w:eastAsia="SimSun" w:hAnsi="Arial" w:cs="Arial"/>
          <w:lang w:eastAsia="zh-CN"/>
        </w:rPr>
        <w:t>MavMail</w:t>
      </w:r>
      <w:proofErr w:type="spellEnd"/>
      <w:r w:rsidRPr="00D77623">
        <w:rPr>
          <w:rFonts w:ascii="Arial" w:eastAsia="SimSun" w:hAnsi="Arial" w:cs="Arial"/>
          <w:lang w:eastAsia="zh-CN"/>
        </w:rPr>
        <w:t xml:space="preserve"> is available at </w:t>
      </w:r>
      <w:hyperlink r:id="rId12" w:history="1">
        <w:r w:rsidRPr="00D77623">
          <w:rPr>
            <w:rFonts w:ascii="Arial" w:eastAsia="SimSun" w:hAnsi="Arial" w:cs="Arial"/>
            <w:color w:val="0000FF"/>
            <w:u w:val="single"/>
            <w:lang w:eastAsia="zh-CN"/>
          </w:rPr>
          <w:t>http://www.uta.edu/oit/cs/email/mavmail.php</w:t>
        </w:r>
      </w:hyperlink>
      <w:r w:rsidRPr="00D77623">
        <w:rPr>
          <w:rFonts w:ascii="Arial" w:eastAsia="SimSun" w:hAnsi="Arial" w:cs="Arial"/>
          <w:lang w:eastAsia="zh-CN"/>
        </w:rPr>
        <w:t>.</w:t>
      </w:r>
    </w:p>
    <w:p w:rsidR="00D77623" w:rsidRPr="00D77623" w:rsidRDefault="00D77623" w:rsidP="00D77623">
      <w:pPr>
        <w:autoSpaceDE w:val="0"/>
        <w:autoSpaceDN w:val="0"/>
        <w:adjustRightInd w:val="0"/>
        <w:spacing w:after="0" w:line="240" w:lineRule="auto"/>
        <w:rPr>
          <w:rFonts w:ascii="Arial" w:eastAsia="SimSun" w:hAnsi="Arial" w:cs="Arial"/>
          <w:lang w:eastAsia="zh-CN"/>
        </w:rPr>
      </w:pPr>
      <w:r w:rsidRPr="00D77623">
        <w:rPr>
          <w:rFonts w:ascii="Arial" w:eastAsia="SimSun" w:hAnsi="Arial" w:cs="Arial"/>
          <w:b/>
          <w:lang w:eastAsia="zh-CN"/>
        </w:rPr>
        <w:lastRenderedPageBreak/>
        <w:t xml:space="preserve">Student Feedback Survey: </w:t>
      </w:r>
      <w:r w:rsidRPr="00D77623">
        <w:rPr>
          <w:rFonts w:ascii="Arial" w:eastAsia="SimSun" w:hAnsi="Arial" w:cs="Arial"/>
          <w:bCs/>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77623">
        <w:rPr>
          <w:rFonts w:ascii="Arial" w:eastAsia="SimSun" w:hAnsi="Arial" w:cs="Arial"/>
          <w:bCs/>
          <w:lang w:eastAsia="zh-CN"/>
        </w:rPr>
        <w:t>MavMail</w:t>
      </w:r>
      <w:proofErr w:type="spellEnd"/>
      <w:r w:rsidRPr="00D77623">
        <w:rPr>
          <w:rFonts w:ascii="Arial" w:eastAsia="SimSun" w:hAnsi="Arial" w:cs="Arial"/>
          <w:bCs/>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D77623">
          <w:rPr>
            <w:rFonts w:ascii="Arial" w:eastAsia="SimSun" w:hAnsi="Arial" w:cs="Arial"/>
            <w:bCs/>
            <w:color w:val="0000FF"/>
            <w:u w:val="single"/>
            <w:lang w:eastAsia="zh-CN"/>
          </w:rPr>
          <w:t>http://www.uta.edu/sfs</w:t>
        </w:r>
      </w:hyperlink>
      <w:r w:rsidRPr="00D77623">
        <w:rPr>
          <w:rFonts w:ascii="Arial" w:eastAsia="SimSun" w:hAnsi="Arial" w:cs="Arial"/>
          <w:bCs/>
          <w:lang w:eastAsia="zh-CN"/>
        </w:rPr>
        <w:t>.</w:t>
      </w:r>
    </w:p>
    <w:p w:rsidR="00D77623" w:rsidRPr="00D77623" w:rsidRDefault="00D77623" w:rsidP="00D77623">
      <w:pPr>
        <w:spacing w:after="0" w:line="240" w:lineRule="auto"/>
        <w:rPr>
          <w:rFonts w:ascii="Arial" w:eastAsia="SimSun" w:hAnsi="Arial" w:cs="Arial"/>
          <w:b/>
          <w:bCs/>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bCs/>
          <w:lang w:eastAsia="zh-CN"/>
        </w:rPr>
        <w:t xml:space="preserve">Final Review Week: </w:t>
      </w:r>
      <w:r w:rsidRPr="00D77623">
        <w:rPr>
          <w:rFonts w:ascii="Arial" w:eastAsia="SimSun" w:hAnsi="Arial" w:cs="Arial"/>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77623">
        <w:rPr>
          <w:rFonts w:ascii="Arial" w:eastAsia="SimSun" w:hAnsi="Arial" w:cs="Arial"/>
          <w:i/>
          <w:lang w:eastAsia="zh-CN"/>
        </w:rPr>
        <w:t>unless specified in the class syllabus</w:t>
      </w:r>
      <w:r w:rsidRPr="00D77623">
        <w:rPr>
          <w:rFonts w:ascii="Arial" w:eastAsia="SimSun" w:hAnsi="Arial" w:cs="Arial"/>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77623" w:rsidRPr="00D77623" w:rsidRDefault="00D77623" w:rsidP="00D77623">
      <w:pPr>
        <w:spacing w:after="0" w:line="240" w:lineRule="auto"/>
        <w:rPr>
          <w:rFonts w:ascii="Arial" w:eastAsia="SimSun" w:hAnsi="Arial" w:cs="Arial"/>
          <w:lang w:eastAsia="zh-CN"/>
        </w:rPr>
      </w:pPr>
    </w:p>
    <w:p w:rsidR="00D77623" w:rsidRDefault="00D77623" w:rsidP="00841700">
      <w:pPr>
        <w:rPr>
          <w:rFonts w:ascii="Arial" w:hAnsi="Arial" w:cs="Arial"/>
        </w:rPr>
      </w:pPr>
      <w:r w:rsidRPr="00D77623">
        <w:rPr>
          <w:rFonts w:ascii="Arial" w:hAnsi="Arial" w:cs="Arial"/>
          <w:b/>
        </w:rPr>
        <w:t xml:space="preserve">Emergency Exit Procedures: </w:t>
      </w:r>
      <w:r w:rsidRPr="00D77623">
        <w:rPr>
          <w:rFonts w:ascii="Arial" w:hAnsi="Arial" w:cs="Arial"/>
        </w:rPr>
        <w:t xml:space="preserve">Should we experience an emergency event that requires us to vacate the building, students should exit the room and move toward the nearest exit, which is located </w:t>
      </w:r>
      <w:r w:rsidRPr="00D77623">
        <w:rPr>
          <w:rFonts w:ascii="Arial" w:hAnsi="Arial" w:cs="Arial"/>
          <w:highlight w:val="yellow"/>
        </w:rPr>
        <w:t>[insert a description of the nearest exit/emergency exit]</w:t>
      </w:r>
      <w:r w:rsidRPr="00D77623">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b/>
          <w:lang w:eastAsia="zh-CN"/>
        </w:rPr>
        <w:t>Tk20:</w:t>
      </w:r>
      <w:r w:rsidRPr="00B26971">
        <w:rPr>
          <w:rFonts w:ascii="Arial" w:eastAsia="SimSun" w:hAnsi="Arial" w:cs="Arial"/>
          <w:lang w:eastAsia="zh-CN"/>
        </w:rPr>
        <w:t xml:space="preserve"> </w:t>
      </w:r>
    </w:p>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 xml:space="preserve">The College of Education and Health Professions has implemented Tk20, a comprehensive data management system that provides powerful tools to manage growth and streamline processes to meet your needs more efficiently and effectively. The set of tools that is required as a course text is called TK20 </w:t>
      </w:r>
      <w:proofErr w:type="spellStart"/>
      <w:r w:rsidRPr="00B26971">
        <w:rPr>
          <w:rFonts w:ascii="Arial" w:eastAsia="SimSun" w:hAnsi="Arial" w:cs="Arial"/>
          <w:lang w:eastAsia="zh-CN"/>
        </w:rPr>
        <w:t>HigherEd</w:t>
      </w:r>
      <w:proofErr w:type="spellEnd"/>
      <w:r w:rsidRPr="00B26971">
        <w:rPr>
          <w:rFonts w:ascii="Arial" w:eastAsia="SimSun" w:hAnsi="Arial" w:cs="Arial"/>
          <w:lang w:eastAsia="zh-CN"/>
        </w:rPr>
        <w:t>. The following is a partial listing of what the Tk20 system will enable you to do:</w:t>
      </w:r>
    </w:p>
    <w:p w:rsidR="00D77623" w:rsidRPr="00B26971" w:rsidRDefault="00D77623" w:rsidP="00D77623">
      <w:pPr>
        <w:numPr>
          <w:ilvl w:val="0"/>
          <w:numId w:val="7"/>
        </w:numPr>
        <w:spacing w:after="0" w:line="240" w:lineRule="auto"/>
        <w:contextualSpacing/>
        <w:rPr>
          <w:rFonts w:ascii="Arial" w:eastAsia="SimSun" w:hAnsi="Arial" w:cs="Arial"/>
          <w:lang w:eastAsia="zh-CN"/>
        </w:rPr>
      </w:pPr>
      <w:r w:rsidRPr="00B26971">
        <w:rPr>
          <w:rFonts w:ascii="Arial" w:eastAsia="SimSun" w:hAnsi="Arial" w:cs="Arial"/>
          <w:lang w:eastAsia="zh-CN"/>
        </w:rPr>
        <w:t>Create your key assessments and performance artifacts online, which you will be able to access and use beyond graduation. This will enable you to present documented performance data and information to prospective employers, who are increasingly interested in data-supported evidence of an individual’s current and potential performance.</w:t>
      </w:r>
    </w:p>
    <w:p w:rsidR="00D77623" w:rsidRPr="00B26971" w:rsidRDefault="00D77623" w:rsidP="00D77623">
      <w:pPr>
        <w:numPr>
          <w:ilvl w:val="0"/>
          <w:numId w:val="7"/>
        </w:numPr>
        <w:spacing w:after="0" w:line="240" w:lineRule="auto"/>
        <w:contextualSpacing/>
        <w:rPr>
          <w:rFonts w:ascii="Arial" w:eastAsia="SimSun" w:hAnsi="Arial" w:cs="Arial"/>
          <w:lang w:eastAsia="zh-CN"/>
        </w:rPr>
      </w:pPr>
      <w:r w:rsidRPr="00B26971">
        <w:rPr>
          <w:rFonts w:ascii="Arial" w:eastAsia="SimSun" w:hAnsi="Arial" w:cs="Arial"/>
          <w:lang w:eastAsia="zh-CN"/>
        </w:rPr>
        <w:t>Submit forms online, including applications for field-based experiences such as student teaching, practicum, internships, or other clinical practice required for teacher or administrator certification, and receive timely notification of placement details sent directly to your Tk20 account.</w:t>
      </w:r>
    </w:p>
    <w:p w:rsidR="00D77623" w:rsidRPr="00B26971" w:rsidRDefault="00D77623" w:rsidP="00D77623">
      <w:pPr>
        <w:numPr>
          <w:ilvl w:val="0"/>
          <w:numId w:val="7"/>
        </w:numPr>
        <w:spacing w:after="0" w:line="240" w:lineRule="auto"/>
        <w:contextualSpacing/>
        <w:rPr>
          <w:rFonts w:ascii="Arial" w:eastAsia="SimSun" w:hAnsi="Arial" w:cs="Arial"/>
          <w:lang w:eastAsia="zh-CN"/>
        </w:rPr>
      </w:pPr>
      <w:r w:rsidRPr="00B26971">
        <w:rPr>
          <w:rFonts w:ascii="Arial" w:eastAsia="SimSun" w:hAnsi="Arial" w:cs="Arial"/>
          <w:lang w:eastAsia="zh-CN"/>
        </w:rPr>
        <w:t>Create multimedia portfolios for documenting your work for presentation to faculty and prospective employers that can be exported to CDs or other media.</w:t>
      </w:r>
    </w:p>
    <w:p w:rsidR="00D77623" w:rsidRPr="00B26971" w:rsidRDefault="00D77623" w:rsidP="00D77623">
      <w:pPr>
        <w:numPr>
          <w:ilvl w:val="0"/>
          <w:numId w:val="7"/>
        </w:numPr>
        <w:spacing w:after="0" w:line="240" w:lineRule="auto"/>
        <w:contextualSpacing/>
        <w:rPr>
          <w:rFonts w:ascii="Arial" w:eastAsia="SimSun" w:hAnsi="Arial" w:cs="Arial"/>
          <w:lang w:eastAsia="zh-CN"/>
        </w:rPr>
      </w:pPr>
      <w:r w:rsidRPr="00B26971">
        <w:rPr>
          <w:rFonts w:ascii="Arial" w:eastAsia="SimSun" w:hAnsi="Arial" w:cs="Arial"/>
          <w:lang w:eastAsia="zh-CN"/>
        </w:rPr>
        <w:t>Monitor your progress throughout the program and have access to a fully documented record of your program performance, creating a vested partnership between you and faculty in your progress through your academic program.</w:t>
      </w:r>
    </w:p>
    <w:p w:rsidR="00D77623" w:rsidRPr="00B26971" w:rsidRDefault="00D77623" w:rsidP="00D77623">
      <w:pPr>
        <w:spacing w:after="0" w:line="240" w:lineRule="auto"/>
        <w:rPr>
          <w:rFonts w:ascii="Arial" w:eastAsia="SimSun" w:hAnsi="Arial" w:cs="Arial"/>
          <w:lang w:eastAsia="zh-CN"/>
        </w:rPr>
      </w:pPr>
    </w:p>
    <w:p w:rsidR="00D77623" w:rsidRPr="00A53498"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lastRenderedPageBreak/>
        <w:t xml:space="preserve">On-line tutorials and training materials will orient you to the Tk20 system and its use. For additional information, go to </w:t>
      </w:r>
      <w:hyperlink r:id="rId14" w:history="1">
        <w:r w:rsidRPr="008F4CA8">
          <w:rPr>
            <w:rFonts w:ascii="Arial" w:eastAsia="SimSun" w:hAnsi="Arial" w:cs="Arial"/>
            <w:color w:val="0000FF"/>
            <w:u w:val="single"/>
            <w:lang w:eastAsia="zh-CN"/>
          </w:rPr>
          <w:t>http://www.uta.edu/coehp/tk20</w:t>
        </w:r>
      </w:hyperlink>
      <w:r w:rsidRPr="00B26971">
        <w:rPr>
          <w:rFonts w:ascii="Arial" w:eastAsia="SimSun" w:hAnsi="Arial" w:cs="Arial"/>
          <w:lang w:eastAsia="zh-CN"/>
        </w:rPr>
        <w:t>. We appreciate your hard work and dedication toward completing your education in the College of Education and Health Professions at the University of Texas at Arlington!</w:t>
      </w:r>
    </w:p>
    <w:p w:rsidR="00D77623" w:rsidRDefault="00D77623" w:rsidP="00D77623">
      <w:pPr>
        <w:spacing w:after="0" w:line="240" w:lineRule="auto"/>
        <w:rPr>
          <w:rFonts w:ascii="Arial" w:eastAsia="SimSun" w:hAnsi="Arial" w:cs="Arial"/>
          <w:b/>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b/>
          <w:lang w:eastAsia="zh-CN"/>
        </w:rPr>
        <w:t>Professional Dispositions Statement:</w:t>
      </w:r>
      <w:r w:rsidRPr="00B26971">
        <w:rPr>
          <w:rFonts w:ascii="Arial" w:eastAsia="SimSun" w:hAnsi="Arial" w:cs="Arial"/>
          <w:lang w:eastAsia="zh-CN"/>
        </w:rPr>
        <w:t xml:space="preserve"> Each candidate in the College of Education and Health Professions of UT Arlington will be evaluated on Professional Dispositions by faculty and staff. These dispositions have been identified as essential for a highly qualified professional. Instructors and program directors will work with candidates rated as “unacceptable” in one or more stated criteria. The candidate will have an opportunity to develop a plan to remediate any digressions.</w:t>
      </w:r>
    </w:p>
    <w:p w:rsidR="00D77623" w:rsidRPr="00B26971" w:rsidRDefault="00D77623" w:rsidP="00D77623">
      <w:pPr>
        <w:spacing w:after="0" w:line="240" w:lineRule="auto"/>
        <w:rPr>
          <w:rFonts w:ascii="Arial" w:eastAsia="SimSun" w:hAnsi="Arial" w:cs="Arial"/>
          <w:b/>
          <w:color w:val="FF0000"/>
          <w:lang w:eastAsia="zh-CN"/>
        </w:rPr>
      </w:pPr>
    </w:p>
    <w:p w:rsidR="00D77623" w:rsidRPr="00B26971" w:rsidRDefault="00D77623" w:rsidP="00D77623">
      <w:pPr>
        <w:spacing w:after="0" w:line="240" w:lineRule="auto"/>
        <w:rPr>
          <w:rFonts w:ascii="Arial" w:eastAsia="SimSun" w:hAnsi="Arial" w:cs="Arial"/>
          <w:b/>
          <w:lang w:eastAsia="zh-CN"/>
        </w:rPr>
      </w:pPr>
      <w:r w:rsidRPr="00B26971">
        <w:rPr>
          <w:rFonts w:ascii="Arial" w:eastAsia="SimSun" w:hAnsi="Arial" w:cs="Arial"/>
          <w:b/>
          <w:lang w:eastAsia="zh-CN"/>
        </w:rPr>
        <w:t>COEHP Dispositions for Teacher Educator Programs</w:t>
      </w: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Demeanor: TAC Standards 1.9, 1.10, 2.1 through 3.9</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Demonstrates respect and consideration for the thoughts and feelings of others (diverse populations, school personnel, university personnel, K-16 students). </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Demonstrates kindness, fairness, patience, dignity and respect in working with others.</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Accepts authoritative decisions (no means “no”).</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Treats others in a just and equitable manner.</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Maintains composure and self-control.</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Responds positively to constructive criticism.</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Follows appropriate channels of communication/authority.</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Reacts professionally (calm and patient) when under stressful situations.</w:t>
      </w:r>
    </w:p>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Practices: TAC Standards 1.1 through 3.9</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Complies with class and program requirements</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 xml:space="preserve">Attends classes, trainings, and field experiences. </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Arrives on time and remains for the duration</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Is prepared, engaged, and meets deadlines.</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Demonstrates academic integrity and honesty. </w:t>
      </w:r>
    </w:p>
    <w:tbl>
      <w:tblPr>
        <w:tblW w:w="0" w:type="auto"/>
        <w:tblInd w:w="18" w:type="dxa"/>
        <w:tblLook w:val="01E0" w:firstRow="1" w:lastRow="1" w:firstColumn="1" w:lastColumn="1" w:noHBand="0" w:noVBand="0"/>
      </w:tblPr>
      <w:tblGrid>
        <w:gridCol w:w="7735"/>
      </w:tblGrid>
      <w:tr w:rsidR="00D77623" w:rsidRPr="00B26971" w:rsidTr="00752F1A">
        <w:tc>
          <w:tcPr>
            <w:tcW w:w="7735" w:type="dxa"/>
          </w:tcPr>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Maintains appropriate confidentiality at all times.</w:t>
            </w:r>
          </w:p>
        </w:tc>
      </w:tr>
      <w:tr w:rsidR="00D77623" w:rsidRPr="00B26971" w:rsidTr="00752F1A">
        <w:tc>
          <w:tcPr>
            <w:tcW w:w="7735" w:type="dxa"/>
          </w:tcPr>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Demonstrates compliance with all laws and regulations.</w:t>
            </w:r>
          </w:p>
        </w:tc>
      </w:tr>
      <w:tr w:rsidR="00D77623" w:rsidRPr="00B26971" w:rsidTr="00752F1A">
        <w:tc>
          <w:tcPr>
            <w:tcW w:w="7735" w:type="dxa"/>
          </w:tcPr>
          <w:p w:rsidR="00D77623" w:rsidRPr="00B26971" w:rsidRDefault="00D77623" w:rsidP="00D77623">
            <w:pPr>
              <w:numPr>
                <w:ilvl w:val="0"/>
                <w:numId w:val="9"/>
              </w:numPr>
              <w:spacing w:after="0" w:line="240" w:lineRule="auto"/>
              <w:rPr>
                <w:rFonts w:ascii="Arial" w:eastAsia="SimSun" w:hAnsi="Arial" w:cs="Arial"/>
                <w:lang w:eastAsia="zh-CN"/>
              </w:rPr>
            </w:pPr>
            <w:r w:rsidRPr="00B26971">
              <w:rPr>
                <w:rFonts w:ascii="Arial" w:eastAsia="SimSun" w:hAnsi="Arial" w:cs="Arial"/>
                <w:lang w:eastAsia="zh-CN"/>
              </w:rPr>
              <w:t>Demonstrates compliance with University policies and TEA/professional specialty program area standards.</w:t>
            </w:r>
          </w:p>
        </w:tc>
      </w:tr>
    </w:tbl>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Appearance: TAC Standards 1.7, 1.10, 2.5</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Displays personal appearance and/or hygiene appropriate for professional setting. </w:t>
      </w:r>
    </w:p>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Language/Communication: TAC Standards 1.1, 1.7, 1.9, 1.10, 1.11. 2.1, 2.3 through 2.5, 2.7, 3.1 through 3.6, 3.8, 3.9</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Uses appropriate and professional language and conduct.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Works effectively, collaboratively, and equitably with others.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Receives feedback in a positive manner and makes necessary adjustments.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Uses electronic and social media appropriately, e.g., texting, Facebook, linked-in.</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Follows school and state regulations in electronic contacts made with students, parents, administrators, professors and others professionals.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Uses UTA email as official university form of electronic communication and information.</w:t>
      </w:r>
    </w:p>
    <w:p w:rsidR="00D77623"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Uses respectful electronic communication etiquette in course related materials and correspondence, such as in Blackboard and email.</w:t>
      </w:r>
    </w:p>
    <w:p w:rsidR="00D77623" w:rsidRPr="00D77623" w:rsidRDefault="00D77623" w:rsidP="00D77623">
      <w:pPr>
        <w:spacing w:after="0" w:line="240" w:lineRule="auto"/>
        <w:jc w:val="center"/>
        <w:rPr>
          <w:rFonts w:ascii="Arial" w:eastAsia="SimSun" w:hAnsi="Arial" w:cs="Arial"/>
          <w:lang w:eastAsia="zh-CN"/>
        </w:rPr>
      </w:pPr>
      <w:r>
        <w:rPr>
          <w:rFonts w:ascii="Arial" w:eastAsia="SimSun" w:hAnsi="Arial" w:cs="Arial"/>
          <w:b/>
          <w:lang w:eastAsia="zh-CN"/>
        </w:rPr>
        <w:lastRenderedPageBreak/>
        <w:t>SPRING 14</w:t>
      </w:r>
      <w:r w:rsidRPr="00D77623">
        <w:rPr>
          <w:rFonts w:ascii="Arial" w:eastAsia="SimSun" w:hAnsi="Arial" w:cs="Arial"/>
          <w:b/>
          <w:lang w:eastAsia="zh-CN"/>
        </w:rPr>
        <w:t xml:space="preserve"> – KINE 3388</w:t>
      </w:r>
    </w:p>
    <w:p w:rsidR="00D77623" w:rsidRDefault="00D77623" w:rsidP="00D77623">
      <w:pPr>
        <w:spacing w:after="0" w:line="240" w:lineRule="auto"/>
        <w:jc w:val="center"/>
        <w:rPr>
          <w:rFonts w:ascii="Arial" w:eastAsia="SimSun" w:hAnsi="Arial" w:cs="Arial"/>
          <w:b/>
          <w:lang w:eastAsia="zh-CN"/>
        </w:rPr>
      </w:pPr>
      <w:r w:rsidRPr="00D77623">
        <w:rPr>
          <w:rFonts w:ascii="Arial" w:eastAsia="SimSun" w:hAnsi="Arial" w:cs="Arial"/>
          <w:b/>
          <w:lang w:eastAsia="zh-CN"/>
        </w:rPr>
        <w:t>TENTATIVE CLASS SCHEDULE</w:t>
      </w:r>
    </w:p>
    <w:p w:rsidR="00853AAE" w:rsidRDefault="00853AAE" w:rsidP="00D77623">
      <w:pPr>
        <w:spacing w:after="0" w:line="240" w:lineRule="auto"/>
        <w:jc w:val="center"/>
        <w:rPr>
          <w:rFonts w:ascii="Arial" w:eastAsia="SimSun" w:hAnsi="Arial" w:cs="Arial"/>
          <w:b/>
          <w:lang w:eastAsia="zh-CN"/>
        </w:rPr>
      </w:pPr>
    </w:p>
    <w:tbl>
      <w:tblPr>
        <w:tblStyle w:val="TableGrid"/>
        <w:tblpPr w:leftFromText="180" w:rightFromText="180" w:vertAnchor="page" w:horzAnchor="margin" w:tblpY="2291"/>
        <w:tblW w:w="9018" w:type="dxa"/>
        <w:tblLook w:val="04A0" w:firstRow="1" w:lastRow="0" w:firstColumn="1" w:lastColumn="0" w:noHBand="0" w:noVBand="1"/>
      </w:tblPr>
      <w:tblGrid>
        <w:gridCol w:w="746"/>
        <w:gridCol w:w="892"/>
        <w:gridCol w:w="7380"/>
      </w:tblGrid>
      <w:tr w:rsidR="00853AAE" w:rsidRPr="00796723" w:rsidTr="00853AAE">
        <w:trPr>
          <w:trHeight w:val="249"/>
        </w:trPr>
        <w:tc>
          <w:tcPr>
            <w:tcW w:w="746" w:type="dxa"/>
            <w:vAlign w:val="center"/>
          </w:tcPr>
          <w:p w:rsidR="00853AAE" w:rsidRPr="00853AAE" w:rsidRDefault="00853AAE" w:rsidP="00853AAE">
            <w:pPr>
              <w:jc w:val="center"/>
              <w:rPr>
                <w:rFonts w:ascii="Arial" w:eastAsia="SimSun" w:hAnsi="Arial" w:cs="Arial"/>
                <w:b/>
                <w:sz w:val="20"/>
                <w:szCs w:val="20"/>
                <w:lang w:eastAsia="zh-CN"/>
              </w:rPr>
            </w:pPr>
            <w:r w:rsidRPr="00853AAE">
              <w:rPr>
                <w:rFonts w:ascii="Arial" w:eastAsia="SimSun" w:hAnsi="Arial" w:cs="Arial"/>
                <w:b/>
                <w:sz w:val="20"/>
                <w:szCs w:val="20"/>
                <w:lang w:eastAsia="zh-CN"/>
              </w:rPr>
              <w:t>Week</w:t>
            </w:r>
          </w:p>
        </w:tc>
        <w:tc>
          <w:tcPr>
            <w:tcW w:w="892" w:type="dxa"/>
            <w:vAlign w:val="center"/>
          </w:tcPr>
          <w:p w:rsidR="00853AAE" w:rsidRPr="00853AAE" w:rsidRDefault="00853AAE" w:rsidP="00853AAE">
            <w:pPr>
              <w:rPr>
                <w:rFonts w:ascii="Arial" w:eastAsia="SimSun" w:hAnsi="Arial" w:cs="Arial"/>
                <w:b/>
                <w:sz w:val="20"/>
                <w:szCs w:val="20"/>
                <w:lang w:eastAsia="zh-CN"/>
              </w:rPr>
            </w:pPr>
            <w:r w:rsidRPr="00853AAE">
              <w:rPr>
                <w:rFonts w:ascii="Arial" w:eastAsia="SimSun" w:hAnsi="Arial" w:cs="Arial"/>
                <w:b/>
                <w:sz w:val="20"/>
                <w:szCs w:val="20"/>
                <w:lang w:eastAsia="zh-CN"/>
              </w:rPr>
              <w:t>Date</w:t>
            </w:r>
          </w:p>
        </w:tc>
        <w:tc>
          <w:tcPr>
            <w:tcW w:w="7380" w:type="dxa"/>
            <w:vAlign w:val="center"/>
          </w:tcPr>
          <w:p w:rsidR="00853AAE" w:rsidRPr="00853AAE" w:rsidRDefault="00853AAE" w:rsidP="00853AAE">
            <w:pPr>
              <w:rPr>
                <w:rFonts w:ascii="Arial" w:eastAsia="SimSun" w:hAnsi="Arial" w:cs="Arial"/>
                <w:b/>
                <w:sz w:val="20"/>
                <w:szCs w:val="20"/>
                <w:lang w:eastAsia="zh-CN"/>
              </w:rPr>
            </w:pPr>
            <w:r w:rsidRPr="00853AAE">
              <w:rPr>
                <w:rFonts w:ascii="Arial" w:eastAsia="SimSun" w:hAnsi="Arial" w:cs="Arial"/>
                <w:b/>
                <w:sz w:val="20"/>
                <w:szCs w:val="20"/>
                <w:lang w:eastAsia="zh-CN"/>
              </w:rPr>
              <w:t>Topic</w:t>
            </w:r>
          </w:p>
        </w:tc>
      </w:tr>
      <w:tr w:rsidR="00853AAE" w:rsidRPr="00796723" w:rsidTr="00853AAE">
        <w:trPr>
          <w:trHeight w:val="249"/>
        </w:trPr>
        <w:tc>
          <w:tcPr>
            <w:tcW w:w="746" w:type="dxa"/>
            <w:vAlign w:val="center"/>
          </w:tcPr>
          <w:p w:rsidR="00853AAE" w:rsidRPr="00853AAE" w:rsidRDefault="00853AAE"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w:t>
            </w:r>
          </w:p>
        </w:tc>
        <w:tc>
          <w:tcPr>
            <w:tcW w:w="892" w:type="dxa"/>
            <w:vAlign w:val="center"/>
          </w:tcPr>
          <w:p w:rsidR="00853AAE" w:rsidRPr="00853AAE" w:rsidRDefault="00853AAE" w:rsidP="00853AAE">
            <w:pPr>
              <w:rPr>
                <w:rFonts w:ascii="Arial" w:eastAsia="SimSun" w:hAnsi="Arial" w:cs="Arial"/>
                <w:sz w:val="20"/>
                <w:szCs w:val="20"/>
                <w:lang w:eastAsia="zh-CN"/>
              </w:rPr>
            </w:pPr>
            <w:r w:rsidRPr="00853AAE">
              <w:rPr>
                <w:rFonts w:ascii="Arial" w:eastAsia="SimSun" w:hAnsi="Arial" w:cs="Arial"/>
                <w:sz w:val="20"/>
                <w:szCs w:val="20"/>
                <w:lang w:eastAsia="zh-CN"/>
              </w:rPr>
              <w:t>1/14</w:t>
            </w:r>
          </w:p>
        </w:tc>
        <w:tc>
          <w:tcPr>
            <w:tcW w:w="7380" w:type="dxa"/>
            <w:vAlign w:val="center"/>
          </w:tcPr>
          <w:p w:rsidR="00853AAE" w:rsidRPr="00853AAE" w:rsidRDefault="00853AAE" w:rsidP="00853AAE">
            <w:pPr>
              <w:rPr>
                <w:rFonts w:ascii="Arial" w:eastAsia="SimSun" w:hAnsi="Arial" w:cs="Arial"/>
                <w:sz w:val="20"/>
                <w:szCs w:val="20"/>
                <w:lang w:eastAsia="zh-CN"/>
              </w:rPr>
            </w:pPr>
            <w:r w:rsidRPr="00853AAE">
              <w:rPr>
                <w:rFonts w:ascii="Arial" w:eastAsia="SimSun" w:hAnsi="Arial" w:cs="Arial"/>
                <w:sz w:val="20"/>
                <w:szCs w:val="20"/>
                <w:lang w:eastAsia="zh-CN"/>
              </w:rPr>
              <w:t>Syllabus/ Introduction</w:t>
            </w:r>
            <w:r w:rsidRPr="00796723">
              <w:rPr>
                <w:rFonts w:ascii="Arial" w:eastAsia="SimSun" w:hAnsi="Arial" w:cs="Arial"/>
                <w:sz w:val="20"/>
                <w:szCs w:val="20"/>
                <w:lang w:eastAsia="zh-CN"/>
              </w:rPr>
              <w:t xml:space="preserve"> / Background check application</w:t>
            </w:r>
          </w:p>
        </w:tc>
      </w:tr>
      <w:tr w:rsidR="00853AAE" w:rsidRPr="00796723" w:rsidTr="00853AAE">
        <w:trPr>
          <w:trHeight w:val="249"/>
        </w:trPr>
        <w:tc>
          <w:tcPr>
            <w:tcW w:w="746" w:type="dxa"/>
            <w:vAlign w:val="center"/>
          </w:tcPr>
          <w:p w:rsidR="00853AAE" w:rsidRPr="00853AAE" w:rsidRDefault="00853AAE"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w:t>
            </w:r>
          </w:p>
        </w:tc>
        <w:tc>
          <w:tcPr>
            <w:tcW w:w="892" w:type="dxa"/>
            <w:vAlign w:val="center"/>
          </w:tcPr>
          <w:p w:rsidR="00853AAE" w:rsidRPr="00853AAE" w:rsidRDefault="00853AAE" w:rsidP="00853AAE">
            <w:pPr>
              <w:rPr>
                <w:rFonts w:ascii="Arial" w:eastAsia="SimSun" w:hAnsi="Arial" w:cs="Arial"/>
                <w:sz w:val="20"/>
                <w:szCs w:val="20"/>
                <w:lang w:eastAsia="zh-CN"/>
              </w:rPr>
            </w:pPr>
            <w:r w:rsidRPr="00853AAE">
              <w:rPr>
                <w:rFonts w:ascii="Arial" w:eastAsia="SimSun" w:hAnsi="Arial" w:cs="Arial"/>
                <w:sz w:val="20"/>
                <w:szCs w:val="20"/>
                <w:lang w:eastAsia="zh-CN"/>
              </w:rPr>
              <w:t>1/16</w:t>
            </w:r>
          </w:p>
        </w:tc>
        <w:tc>
          <w:tcPr>
            <w:tcW w:w="7380" w:type="dxa"/>
            <w:vAlign w:val="center"/>
          </w:tcPr>
          <w:p w:rsidR="00853AAE" w:rsidRPr="00853AAE" w:rsidRDefault="00853AAE" w:rsidP="00853AAE">
            <w:pPr>
              <w:rPr>
                <w:rFonts w:ascii="Arial" w:eastAsia="SimSun" w:hAnsi="Arial" w:cs="Arial"/>
                <w:sz w:val="20"/>
                <w:szCs w:val="20"/>
                <w:lang w:eastAsia="zh-CN"/>
              </w:rPr>
            </w:pPr>
            <w:r w:rsidRPr="00796723">
              <w:rPr>
                <w:rFonts w:ascii="Arial" w:eastAsia="SimSun" w:hAnsi="Arial" w:cs="Arial"/>
                <w:sz w:val="20"/>
                <w:szCs w:val="20"/>
                <w:lang w:eastAsia="zh-CN"/>
              </w:rPr>
              <w:t>Introduction/ Fundamental Concepts</w:t>
            </w:r>
          </w:p>
        </w:tc>
      </w:tr>
      <w:tr w:rsidR="00796723" w:rsidRPr="00796723" w:rsidTr="00853AAE">
        <w:trPr>
          <w:trHeight w:val="249"/>
        </w:trPr>
        <w:tc>
          <w:tcPr>
            <w:tcW w:w="746" w:type="dxa"/>
            <w:vAlign w:val="center"/>
          </w:tcPr>
          <w:p w:rsidR="00796723" w:rsidRPr="00853AAE" w:rsidRDefault="00796723"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2</w:t>
            </w:r>
          </w:p>
        </w:tc>
        <w:tc>
          <w:tcPr>
            <w:tcW w:w="892" w:type="dxa"/>
            <w:vAlign w:val="center"/>
          </w:tcPr>
          <w:p w:rsidR="00796723" w:rsidRPr="00853AAE" w:rsidRDefault="00796723" w:rsidP="00853AAE">
            <w:pPr>
              <w:rPr>
                <w:rFonts w:ascii="Arial" w:eastAsia="SimSun" w:hAnsi="Arial" w:cs="Arial"/>
                <w:sz w:val="20"/>
                <w:szCs w:val="20"/>
                <w:lang w:eastAsia="zh-CN"/>
              </w:rPr>
            </w:pPr>
            <w:r w:rsidRPr="00853AAE">
              <w:rPr>
                <w:rFonts w:ascii="Arial" w:eastAsia="SimSun" w:hAnsi="Arial" w:cs="Arial"/>
                <w:sz w:val="20"/>
                <w:szCs w:val="20"/>
                <w:lang w:eastAsia="zh-CN"/>
              </w:rPr>
              <w:t>1/21</w:t>
            </w:r>
          </w:p>
        </w:tc>
        <w:tc>
          <w:tcPr>
            <w:tcW w:w="7380" w:type="dxa"/>
            <w:vAlign w:val="center"/>
          </w:tcPr>
          <w:p w:rsidR="00796723" w:rsidRPr="00796723" w:rsidRDefault="00796723" w:rsidP="00752F1A">
            <w:pPr>
              <w:rPr>
                <w:rFonts w:ascii="Arial" w:eastAsia="SimSun" w:hAnsi="Arial" w:cs="Arial"/>
                <w:sz w:val="20"/>
                <w:szCs w:val="20"/>
                <w:lang w:eastAsia="zh-CN"/>
              </w:rPr>
            </w:pPr>
            <w:r w:rsidRPr="00796723">
              <w:rPr>
                <w:rFonts w:ascii="Arial" w:eastAsia="SimSun" w:hAnsi="Arial" w:cs="Arial"/>
                <w:sz w:val="20"/>
                <w:szCs w:val="20"/>
                <w:lang w:eastAsia="zh-CN"/>
              </w:rPr>
              <w:t>Theoretical perspectives in MD</w:t>
            </w:r>
          </w:p>
        </w:tc>
      </w:tr>
      <w:tr w:rsidR="00796723" w:rsidRPr="00796723" w:rsidTr="00853AAE">
        <w:trPr>
          <w:trHeight w:val="249"/>
        </w:trPr>
        <w:tc>
          <w:tcPr>
            <w:tcW w:w="746" w:type="dxa"/>
            <w:vAlign w:val="center"/>
          </w:tcPr>
          <w:p w:rsidR="00796723" w:rsidRPr="00853AAE" w:rsidRDefault="00796723" w:rsidP="00796723">
            <w:pPr>
              <w:jc w:val="center"/>
              <w:rPr>
                <w:rFonts w:ascii="Arial" w:eastAsia="SimSun" w:hAnsi="Arial" w:cs="Arial"/>
                <w:sz w:val="20"/>
                <w:szCs w:val="20"/>
                <w:lang w:eastAsia="zh-CN"/>
              </w:rPr>
            </w:pPr>
            <w:r w:rsidRPr="00853AAE">
              <w:rPr>
                <w:rFonts w:ascii="Arial" w:eastAsia="SimSun" w:hAnsi="Arial" w:cs="Arial"/>
                <w:sz w:val="20"/>
                <w:szCs w:val="20"/>
                <w:lang w:eastAsia="zh-CN"/>
              </w:rPr>
              <w:t>2</w:t>
            </w:r>
          </w:p>
        </w:tc>
        <w:tc>
          <w:tcPr>
            <w:tcW w:w="892" w:type="dxa"/>
            <w:vAlign w:val="center"/>
          </w:tcPr>
          <w:p w:rsidR="00796723" w:rsidRPr="00853AAE" w:rsidRDefault="00796723" w:rsidP="00796723">
            <w:pPr>
              <w:rPr>
                <w:rFonts w:ascii="Arial" w:eastAsia="SimSun" w:hAnsi="Arial" w:cs="Arial"/>
                <w:sz w:val="20"/>
                <w:szCs w:val="20"/>
                <w:lang w:eastAsia="zh-CN"/>
              </w:rPr>
            </w:pPr>
            <w:r w:rsidRPr="00853AAE">
              <w:rPr>
                <w:rFonts w:ascii="Arial" w:eastAsia="SimSun" w:hAnsi="Arial" w:cs="Arial"/>
                <w:sz w:val="20"/>
                <w:szCs w:val="20"/>
                <w:lang w:eastAsia="zh-CN"/>
              </w:rPr>
              <w:t>1/23</w:t>
            </w:r>
          </w:p>
        </w:tc>
        <w:tc>
          <w:tcPr>
            <w:tcW w:w="7380" w:type="dxa"/>
            <w:vAlign w:val="center"/>
          </w:tcPr>
          <w:p w:rsidR="00796723" w:rsidRPr="00853AAE" w:rsidRDefault="00796723" w:rsidP="00796723">
            <w:pPr>
              <w:rPr>
                <w:rFonts w:ascii="Arial" w:eastAsia="SimSun" w:hAnsi="Arial" w:cs="Arial"/>
                <w:sz w:val="20"/>
                <w:szCs w:val="20"/>
                <w:lang w:eastAsia="zh-CN"/>
              </w:rPr>
            </w:pPr>
            <w:r w:rsidRPr="00796723">
              <w:rPr>
                <w:rFonts w:ascii="Arial" w:eastAsia="SimSun" w:hAnsi="Arial" w:cs="Arial"/>
                <w:sz w:val="20"/>
                <w:szCs w:val="20"/>
                <w:lang w:eastAsia="zh-CN"/>
              </w:rPr>
              <w:t>Early Movement Behavior</w:t>
            </w:r>
          </w:p>
        </w:tc>
      </w:tr>
      <w:tr w:rsidR="00796723" w:rsidRPr="00796723" w:rsidTr="00853AAE">
        <w:trPr>
          <w:trHeight w:val="249"/>
        </w:trPr>
        <w:tc>
          <w:tcPr>
            <w:tcW w:w="746" w:type="dxa"/>
            <w:vAlign w:val="center"/>
          </w:tcPr>
          <w:p w:rsidR="00796723" w:rsidRPr="00853AAE" w:rsidRDefault="00796723" w:rsidP="00796723">
            <w:pPr>
              <w:jc w:val="center"/>
              <w:rPr>
                <w:rFonts w:ascii="Arial" w:eastAsia="SimSun" w:hAnsi="Arial" w:cs="Arial"/>
                <w:sz w:val="20"/>
                <w:szCs w:val="20"/>
                <w:lang w:eastAsia="zh-CN"/>
              </w:rPr>
            </w:pPr>
            <w:r w:rsidRPr="00853AAE">
              <w:rPr>
                <w:rFonts w:ascii="Arial" w:eastAsia="SimSun" w:hAnsi="Arial" w:cs="Arial"/>
                <w:sz w:val="20"/>
                <w:szCs w:val="20"/>
                <w:lang w:eastAsia="zh-CN"/>
              </w:rPr>
              <w:t>3</w:t>
            </w:r>
          </w:p>
        </w:tc>
        <w:tc>
          <w:tcPr>
            <w:tcW w:w="892" w:type="dxa"/>
            <w:vAlign w:val="center"/>
          </w:tcPr>
          <w:p w:rsidR="00796723" w:rsidRPr="00853AAE" w:rsidRDefault="00796723" w:rsidP="00796723">
            <w:pPr>
              <w:rPr>
                <w:rFonts w:ascii="Arial" w:eastAsia="SimSun" w:hAnsi="Arial" w:cs="Arial"/>
                <w:sz w:val="20"/>
                <w:szCs w:val="20"/>
                <w:lang w:eastAsia="zh-CN"/>
              </w:rPr>
            </w:pPr>
            <w:r w:rsidRPr="00853AAE">
              <w:rPr>
                <w:rFonts w:ascii="Arial" w:eastAsia="SimSun" w:hAnsi="Arial" w:cs="Arial"/>
                <w:sz w:val="20"/>
                <w:szCs w:val="20"/>
                <w:lang w:eastAsia="zh-CN"/>
              </w:rPr>
              <w:t>1/28</w:t>
            </w:r>
          </w:p>
        </w:tc>
        <w:tc>
          <w:tcPr>
            <w:tcW w:w="7380" w:type="dxa"/>
            <w:vAlign w:val="center"/>
          </w:tcPr>
          <w:p w:rsidR="00796723" w:rsidRPr="00DA0999" w:rsidRDefault="00796723" w:rsidP="00796723">
            <w:pPr>
              <w:rPr>
                <w:rFonts w:ascii="Arial" w:eastAsia="SimSun" w:hAnsi="Arial" w:cs="Arial"/>
                <w:sz w:val="20"/>
                <w:szCs w:val="20"/>
                <w:lang w:eastAsia="zh-CN"/>
              </w:rPr>
            </w:pPr>
            <w:r>
              <w:rPr>
                <w:rFonts w:ascii="Arial" w:eastAsia="SimSun" w:hAnsi="Arial" w:cs="Arial"/>
                <w:sz w:val="20"/>
                <w:szCs w:val="20"/>
                <w:lang w:eastAsia="zh-CN"/>
              </w:rPr>
              <w:t>Motor Behavior during Early Childhood</w:t>
            </w:r>
          </w:p>
        </w:tc>
      </w:tr>
      <w:tr w:rsidR="00796723" w:rsidRPr="00796723" w:rsidTr="00853AAE">
        <w:trPr>
          <w:trHeight w:val="249"/>
        </w:trPr>
        <w:tc>
          <w:tcPr>
            <w:tcW w:w="746" w:type="dxa"/>
            <w:vAlign w:val="center"/>
          </w:tcPr>
          <w:p w:rsidR="00796723" w:rsidRPr="00853AAE" w:rsidRDefault="00796723" w:rsidP="00796723">
            <w:pPr>
              <w:jc w:val="center"/>
              <w:rPr>
                <w:rFonts w:ascii="Arial" w:eastAsia="SimSun" w:hAnsi="Arial" w:cs="Arial"/>
                <w:sz w:val="20"/>
                <w:szCs w:val="20"/>
                <w:lang w:eastAsia="zh-CN"/>
              </w:rPr>
            </w:pPr>
            <w:r w:rsidRPr="00853AAE">
              <w:rPr>
                <w:rFonts w:ascii="Arial" w:eastAsia="SimSun" w:hAnsi="Arial" w:cs="Arial"/>
                <w:sz w:val="20"/>
                <w:szCs w:val="20"/>
                <w:lang w:eastAsia="zh-CN"/>
              </w:rPr>
              <w:t>3</w:t>
            </w:r>
          </w:p>
        </w:tc>
        <w:tc>
          <w:tcPr>
            <w:tcW w:w="892" w:type="dxa"/>
            <w:vAlign w:val="center"/>
          </w:tcPr>
          <w:p w:rsidR="00796723" w:rsidRPr="00853AAE" w:rsidRDefault="00796723" w:rsidP="00796723">
            <w:pPr>
              <w:rPr>
                <w:rFonts w:ascii="Arial" w:eastAsia="SimSun" w:hAnsi="Arial" w:cs="Arial"/>
                <w:sz w:val="20"/>
                <w:szCs w:val="20"/>
                <w:lang w:eastAsia="zh-CN"/>
              </w:rPr>
            </w:pPr>
            <w:r w:rsidRPr="00853AAE">
              <w:rPr>
                <w:rFonts w:ascii="Arial" w:eastAsia="SimSun" w:hAnsi="Arial" w:cs="Arial"/>
                <w:sz w:val="20"/>
                <w:szCs w:val="20"/>
                <w:lang w:eastAsia="zh-CN"/>
              </w:rPr>
              <w:t>1/30</w:t>
            </w:r>
          </w:p>
        </w:tc>
        <w:tc>
          <w:tcPr>
            <w:tcW w:w="7380" w:type="dxa"/>
            <w:vAlign w:val="center"/>
          </w:tcPr>
          <w:p w:rsidR="00796723" w:rsidRPr="00DA0999" w:rsidRDefault="00796723" w:rsidP="00796723">
            <w:pPr>
              <w:rPr>
                <w:rFonts w:ascii="Arial" w:eastAsia="SimSun" w:hAnsi="Arial" w:cs="Arial"/>
                <w:sz w:val="20"/>
                <w:szCs w:val="20"/>
                <w:lang w:eastAsia="zh-CN"/>
              </w:rPr>
            </w:pPr>
            <w:r w:rsidRPr="000F43EF">
              <w:rPr>
                <w:rFonts w:ascii="Arial" w:eastAsia="SimSun" w:hAnsi="Arial" w:cs="Arial"/>
                <w:sz w:val="20"/>
                <w:szCs w:val="20"/>
                <w:lang w:eastAsia="zh-CN"/>
              </w:rPr>
              <w:t>Motor Behavior during Later Childhood and Adolescence</w:t>
            </w:r>
          </w:p>
        </w:tc>
      </w:tr>
      <w:tr w:rsidR="00796723" w:rsidRPr="00796723" w:rsidTr="00853AAE">
        <w:trPr>
          <w:trHeight w:val="249"/>
        </w:trPr>
        <w:tc>
          <w:tcPr>
            <w:tcW w:w="746" w:type="dxa"/>
            <w:vAlign w:val="center"/>
          </w:tcPr>
          <w:p w:rsidR="00796723" w:rsidRPr="00853AAE" w:rsidRDefault="00796723"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4</w:t>
            </w:r>
          </w:p>
        </w:tc>
        <w:tc>
          <w:tcPr>
            <w:tcW w:w="892" w:type="dxa"/>
            <w:vAlign w:val="center"/>
          </w:tcPr>
          <w:p w:rsidR="00796723" w:rsidRPr="00853AAE" w:rsidRDefault="00796723" w:rsidP="00853AAE">
            <w:pPr>
              <w:rPr>
                <w:rFonts w:ascii="Arial" w:eastAsia="SimSun" w:hAnsi="Arial" w:cs="Arial"/>
                <w:sz w:val="20"/>
                <w:szCs w:val="20"/>
                <w:lang w:eastAsia="zh-CN"/>
              </w:rPr>
            </w:pPr>
            <w:r w:rsidRPr="00853AAE">
              <w:rPr>
                <w:rFonts w:ascii="Arial" w:eastAsia="SimSun" w:hAnsi="Arial" w:cs="Arial"/>
                <w:sz w:val="20"/>
                <w:szCs w:val="20"/>
                <w:lang w:eastAsia="zh-CN"/>
              </w:rPr>
              <w:t>2/04</w:t>
            </w:r>
          </w:p>
        </w:tc>
        <w:tc>
          <w:tcPr>
            <w:tcW w:w="7380" w:type="dxa"/>
            <w:vAlign w:val="center"/>
          </w:tcPr>
          <w:p w:rsidR="00796723" w:rsidRPr="00DA0999" w:rsidRDefault="00796723" w:rsidP="00752F1A">
            <w:pPr>
              <w:rPr>
                <w:rFonts w:ascii="Arial" w:eastAsia="SimSun" w:hAnsi="Arial" w:cs="Arial"/>
                <w:sz w:val="20"/>
                <w:szCs w:val="20"/>
                <w:lang w:eastAsia="zh-CN"/>
              </w:rPr>
            </w:pPr>
            <w:r>
              <w:rPr>
                <w:rFonts w:ascii="Arial" w:eastAsia="SimSun" w:hAnsi="Arial" w:cs="Arial"/>
                <w:sz w:val="20"/>
                <w:szCs w:val="20"/>
                <w:lang w:eastAsia="zh-CN"/>
              </w:rPr>
              <w:t>Review</w:t>
            </w:r>
          </w:p>
        </w:tc>
      </w:tr>
      <w:tr w:rsidR="00796723" w:rsidRPr="00796723" w:rsidTr="00853AAE">
        <w:trPr>
          <w:trHeight w:val="271"/>
        </w:trPr>
        <w:tc>
          <w:tcPr>
            <w:tcW w:w="746" w:type="dxa"/>
            <w:vAlign w:val="center"/>
          </w:tcPr>
          <w:p w:rsidR="00796723" w:rsidRPr="00853AAE" w:rsidRDefault="00796723"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4</w:t>
            </w:r>
          </w:p>
        </w:tc>
        <w:tc>
          <w:tcPr>
            <w:tcW w:w="892" w:type="dxa"/>
            <w:vAlign w:val="center"/>
          </w:tcPr>
          <w:p w:rsidR="00796723" w:rsidRPr="00853AAE" w:rsidRDefault="00796723" w:rsidP="00853AAE">
            <w:pPr>
              <w:rPr>
                <w:rFonts w:ascii="Arial" w:eastAsia="SimSun" w:hAnsi="Arial" w:cs="Arial"/>
                <w:sz w:val="20"/>
                <w:szCs w:val="20"/>
                <w:lang w:eastAsia="zh-CN"/>
              </w:rPr>
            </w:pPr>
            <w:r w:rsidRPr="00853AAE">
              <w:rPr>
                <w:rFonts w:ascii="Arial" w:eastAsia="SimSun" w:hAnsi="Arial" w:cs="Arial"/>
                <w:sz w:val="20"/>
                <w:szCs w:val="20"/>
                <w:lang w:eastAsia="zh-CN"/>
              </w:rPr>
              <w:t>2/06</w:t>
            </w:r>
          </w:p>
        </w:tc>
        <w:tc>
          <w:tcPr>
            <w:tcW w:w="7380" w:type="dxa"/>
            <w:vAlign w:val="center"/>
          </w:tcPr>
          <w:p w:rsidR="00796723" w:rsidRPr="00853AAE" w:rsidRDefault="00796723" w:rsidP="00853AAE">
            <w:pPr>
              <w:rPr>
                <w:rFonts w:ascii="Arial" w:eastAsia="SimSun" w:hAnsi="Arial" w:cs="Arial"/>
                <w:sz w:val="20"/>
                <w:szCs w:val="20"/>
                <w:lang w:eastAsia="zh-CN"/>
              </w:rPr>
            </w:pPr>
            <w:r w:rsidRPr="00853AAE">
              <w:rPr>
                <w:rFonts w:ascii="Arial" w:eastAsia="SimSun" w:hAnsi="Arial" w:cs="Arial"/>
                <w:sz w:val="20"/>
                <w:szCs w:val="20"/>
                <w:lang w:eastAsia="zh-CN"/>
              </w:rPr>
              <w:t>Out-of-class assignment</w:t>
            </w:r>
          </w:p>
        </w:tc>
      </w:tr>
      <w:tr w:rsidR="00796723" w:rsidRPr="00796723" w:rsidTr="00853AAE">
        <w:trPr>
          <w:trHeight w:val="249"/>
        </w:trPr>
        <w:tc>
          <w:tcPr>
            <w:tcW w:w="746" w:type="dxa"/>
            <w:vAlign w:val="center"/>
          </w:tcPr>
          <w:p w:rsidR="00796723" w:rsidRPr="00853AAE" w:rsidRDefault="00796723"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5</w:t>
            </w:r>
          </w:p>
        </w:tc>
        <w:tc>
          <w:tcPr>
            <w:tcW w:w="892" w:type="dxa"/>
            <w:vAlign w:val="center"/>
          </w:tcPr>
          <w:p w:rsidR="00796723" w:rsidRPr="00853AAE" w:rsidRDefault="00796723" w:rsidP="00853AAE">
            <w:pPr>
              <w:rPr>
                <w:rFonts w:ascii="Arial" w:eastAsia="SimSun" w:hAnsi="Arial" w:cs="Arial"/>
                <w:sz w:val="20"/>
                <w:szCs w:val="20"/>
                <w:lang w:eastAsia="zh-CN"/>
              </w:rPr>
            </w:pPr>
            <w:r w:rsidRPr="00853AAE">
              <w:rPr>
                <w:rFonts w:ascii="Arial" w:eastAsia="SimSun" w:hAnsi="Arial" w:cs="Arial"/>
                <w:sz w:val="20"/>
                <w:szCs w:val="20"/>
                <w:lang w:eastAsia="zh-CN"/>
              </w:rPr>
              <w:t>2/11</w:t>
            </w:r>
          </w:p>
        </w:tc>
        <w:tc>
          <w:tcPr>
            <w:tcW w:w="7380" w:type="dxa"/>
            <w:vAlign w:val="center"/>
          </w:tcPr>
          <w:p w:rsidR="00796723" w:rsidRPr="00853AAE" w:rsidRDefault="00796723" w:rsidP="00853AAE">
            <w:pPr>
              <w:rPr>
                <w:rFonts w:ascii="Arial" w:eastAsia="SimSun" w:hAnsi="Arial" w:cs="Arial"/>
                <w:b/>
                <w:sz w:val="20"/>
                <w:szCs w:val="20"/>
                <w:lang w:eastAsia="zh-CN"/>
              </w:rPr>
            </w:pPr>
            <w:r w:rsidRPr="00796723">
              <w:rPr>
                <w:rFonts w:ascii="Arial" w:eastAsia="SimSun" w:hAnsi="Arial" w:cs="Arial"/>
                <w:b/>
                <w:sz w:val="20"/>
                <w:szCs w:val="20"/>
                <w:lang w:eastAsia="zh-CN"/>
              </w:rPr>
              <w:t>Test 1</w:t>
            </w:r>
          </w:p>
        </w:tc>
      </w:tr>
      <w:tr w:rsidR="00796723" w:rsidRPr="00796723" w:rsidTr="00853AAE">
        <w:trPr>
          <w:trHeight w:val="249"/>
        </w:trPr>
        <w:tc>
          <w:tcPr>
            <w:tcW w:w="746" w:type="dxa"/>
            <w:vAlign w:val="center"/>
          </w:tcPr>
          <w:p w:rsidR="00796723" w:rsidRPr="00853AAE" w:rsidRDefault="00796723" w:rsidP="00796723">
            <w:pPr>
              <w:jc w:val="center"/>
              <w:rPr>
                <w:rFonts w:ascii="Arial" w:eastAsia="SimSun" w:hAnsi="Arial" w:cs="Arial"/>
                <w:sz w:val="20"/>
                <w:szCs w:val="20"/>
                <w:lang w:eastAsia="zh-CN"/>
              </w:rPr>
            </w:pPr>
            <w:r w:rsidRPr="00853AAE">
              <w:rPr>
                <w:rFonts w:ascii="Arial" w:eastAsia="SimSun" w:hAnsi="Arial" w:cs="Arial"/>
                <w:sz w:val="20"/>
                <w:szCs w:val="20"/>
                <w:lang w:eastAsia="zh-CN"/>
              </w:rPr>
              <w:t>5</w:t>
            </w:r>
          </w:p>
        </w:tc>
        <w:tc>
          <w:tcPr>
            <w:tcW w:w="892" w:type="dxa"/>
            <w:vAlign w:val="center"/>
          </w:tcPr>
          <w:p w:rsidR="00796723" w:rsidRPr="00853AAE" w:rsidRDefault="00796723" w:rsidP="00796723">
            <w:pPr>
              <w:rPr>
                <w:rFonts w:ascii="Arial" w:eastAsia="SimSun" w:hAnsi="Arial" w:cs="Arial"/>
                <w:sz w:val="20"/>
                <w:szCs w:val="20"/>
                <w:lang w:eastAsia="zh-CN"/>
              </w:rPr>
            </w:pPr>
            <w:r w:rsidRPr="00853AAE">
              <w:rPr>
                <w:rFonts w:ascii="Arial" w:eastAsia="SimSun" w:hAnsi="Arial" w:cs="Arial"/>
                <w:sz w:val="20"/>
                <w:szCs w:val="20"/>
                <w:lang w:eastAsia="zh-CN"/>
              </w:rPr>
              <w:t>2/13</w:t>
            </w:r>
          </w:p>
        </w:tc>
        <w:tc>
          <w:tcPr>
            <w:tcW w:w="7380" w:type="dxa"/>
            <w:vAlign w:val="center"/>
          </w:tcPr>
          <w:p w:rsidR="00796723" w:rsidRPr="00DA0999" w:rsidRDefault="00796723" w:rsidP="00796723">
            <w:pPr>
              <w:rPr>
                <w:rFonts w:ascii="Arial" w:eastAsia="SimSun" w:hAnsi="Arial" w:cs="Arial"/>
                <w:b/>
                <w:sz w:val="20"/>
                <w:szCs w:val="20"/>
                <w:lang w:eastAsia="zh-CN"/>
              </w:rPr>
            </w:pPr>
            <w:r w:rsidRPr="00DA0999">
              <w:rPr>
                <w:rFonts w:ascii="Arial" w:eastAsia="SimSun" w:hAnsi="Arial" w:cs="Arial"/>
                <w:sz w:val="20"/>
                <w:szCs w:val="20"/>
                <w:lang w:eastAsia="zh-CN"/>
              </w:rPr>
              <w:t>Perceptual Development</w:t>
            </w:r>
          </w:p>
        </w:tc>
      </w:tr>
      <w:tr w:rsidR="00796723" w:rsidRPr="00796723" w:rsidTr="00853AAE">
        <w:trPr>
          <w:trHeight w:val="249"/>
        </w:trPr>
        <w:tc>
          <w:tcPr>
            <w:tcW w:w="746" w:type="dxa"/>
            <w:vAlign w:val="center"/>
          </w:tcPr>
          <w:p w:rsidR="00796723" w:rsidRPr="00853AAE" w:rsidRDefault="00796723" w:rsidP="00796723">
            <w:pPr>
              <w:jc w:val="center"/>
              <w:rPr>
                <w:rFonts w:ascii="Arial" w:eastAsia="SimSun" w:hAnsi="Arial" w:cs="Arial"/>
                <w:sz w:val="20"/>
                <w:szCs w:val="20"/>
                <w:lang w:eastAsia="zh-CN"/>
              </w:rPr>
            </w:pPr>
            <w:r w:rsidRPr="00853AAE">
              <w:rPr>
                <w:rFonts w:ascii="Arial" w:eastAsia="SimSun" w:hAnsi="Arial" w:cs="Arial"/>
                <w:sz w:val="20"/>
                <w:szCs w:val="20"/>
                <w:lang w:eastAsia="zh-CN"/>
              </w:rPr>
              <w:t>6</w:t>
            </w:r>
          </w:p>
        </w:tc>
        <w:tc>
          <w:tcPr>
            <w:tcW w:w="892" w:type="dxa"/>
            <w:vAlign w:val="center"/>
          </w:tcPr>
          <w:p w:rsidR="00796723" w:rsidRPr="00853AAE" w:rsidRDefault="00796723" w:rsidP="00796723">
            <w:pPr>
              <w:rPr>
                <w:rFonts w:ascii="Arial" w:eastAsia="SimSun" w:hAnsi="Arial" w:cs="Arial"/>
                <w:sz w:val="20"/>
                <w:szCs w:val="20"/>
                <w:lang w:eastAsia="zh-CN"/>
              </w:rPr>
            </w:pPr>
            <w:r w:rsidRPr="00853AAE">
              <w:rPr>
                <w:rFonts w:ascii="Arial" w:eastAsia="SimSun" w:hAnsi="Arial" w:cs="Arial"/>
                <w:sz w:val="20"/>
                <w:szCs w:val="20"/>
                <w:lang w:eastAsia="zh-CN"/>
              </w:rPr>
              <w:t>2/18</w:t>
            </w:r>
          </w:p>
        </w:tc>
        <w:tc>
          <w:tcPr>
            <w:tcW w:w="7380" w:type="dxa"/>
            <w:vAlign w:val="center"/>
          </w:tcPr>
          <w:p w:rsidR="00796723" w:rsidRPr="00DA0999" w:rsidRDefault="00796723" w:rsidP="00796723">
            <w:pPr>
              <w:rPr>
                <w:rFonts w:ascii="Arial" w:eastAsia="SimSun" w:hAnsi="Arial" w:cs="Arial"/>
                <w:sz w:val="20"/>
                <w:szCs w:val="20"/>
                <w:lang w:eastAsia="zh-CN"/>
              </w:rPr>
            </w:pPr>
            <w:r w:rsidRPr="00DA0999">
              <w:rPr>
                <w:rFonts w:ascii="Arial" w:eastAsia="SimSun" w:hAnsi="Arial" w:cs="Arial"/>
                <w:sz w:val="20"/>
                <w:szCs w:val="20"/>
                <w:lang w:eastAsia="zh-CN"/>
              </w:rPr>
              <w:t>Physical Growth Changes</w:t>
            </w:r>
          </w:p>
        </w:tc>
      </w:tr>
      <w:tr w:rsidR="00796723" w:rsidRPr="00796723" w:rsidTr="00853AAE">
        <w:trPr>
          <w:trHeight w:val="249"/>
        </w:trPr>
        <w:tc>
          <w:tcPr>
            <w:tcW w:w="746" w:type="dxa"/>
            <w:vAlign w:val="center"/>
          </w:tcPr>
          <w:p w:rsidR="00796723" w:rsidRPr="00853AAE" w:rsidRDefault="00796723"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6</w:t>
            </w:r>
          </w:p>
        </w:tc>
        <w:tc>
          <w:tcPr>
            <w:tcW w:w="892" w:type="dxa"/>
            <w:vAlign w:val="center"/>
          </w:tcPr>
          <w:p w:rsidR="00796723" w:rsidRPr="00853AAE" w:rsidRDefault="00796723" w:rsidP="00853AAE">
            <w:pPr>
              <w:rPr>
                <w:rFonts w:ascii="Arial" w:eastAsia="SimSun" w:hAnsi="Arial" w:cs="Arial"/>
                <w:sz w:val="20"/>
                <w:szCs w:val="20"/>
                <w:lang w:eastAsia="zh-CN"/>
              </w:rPr>
            </w:pPr>
            <w:r w:rsidRPr="00853AAE">
              <w:rPr>
                <w:rFonts w:ascii="Arial" w:eastAsia="SimSun" w:hAnsi="Arial" w:cs="Arial"/>
                <w:sz w:val="20"/>
                <w:szCs w:val="20"/>
                <w:lang w:eastAsia="zh-CN"/>
              </w:rPr>
              <w:t>2/20</w:t>
            </w:r>
          </w:p>
        </w:tc>
        <w:tc>
          <w:tcPr>
            <w:tcW w:w="7380" w:type="dxa"/>
            <w:vAlign w:val="center"/>
          </w:tcPr>
          <w:p w:rsidR="00796723" w:rsidRPr="00DA0999" w:rsidRDefault="00796723" w:rsidP="00752F1A">
            <w:pPr>
              <w:rPr>
                <w:rFonts w:ascii="Arial" w:eastAsia="SimSun" w:hAnsi="Arial" w:cs="Arial"/>
                <w:sz w:val="20"/>
                <w:szCs w:val="20"/>
                <w:lang w:eastAsia="zh-CN"/>
              </w:rPr>
            </w:pPr>
            <w:r>
              <w:rPr>
                <w:rFonts w:ascii="Arial" w:eastAsia="SimSun" w:hAnsi="Arial" w:cs="Arial"/>
                <w:sz w:val="20"/>
                <w:szCs w:val="20"/>
                <w:lang w:eastAsia="zh-CN"/>
              </w:rPr>
              <w:t>Mountain of MD</w:t>
            </w:r>
          </w:p>
        </w:tc>
      </w:tr>
      <w:tr w:rsidR="00796723" w:rsidRPr="00796723" w:rsidTr="00853AAE">
        <w:trPr>
          <w:trHeight w:val="249"/>
        </w:trPr>
        <w:tc>
          <w:tcPr>
            <w:tcW w:w="746" w:type="dxa"/>
            <w:vAlign w:val="center"/>
          </w:tcPr>
          <w:p w:rsidR="00796723" w:rsidRPr="00853AAE" w:rsidRDefault="00796723"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7</w:t>
            </w:r>
          </w:p>
        </w:tc>
        <w:tc>
          <w:tcPr>
            <w:tcW w:w="892" w:type="dxa"/>
            <w:vAlign w:val="center"/>
          </w:tcPr>
          <w:p w:rsidR="00796723" w:rsidRPr="00853AAE" w:rsidRDefault="00796723" w:rsidP="00853AAE">
            <w:pPr>
              <w:rPr>
                <w:rFonts w:ascii="Arial" w:eastAsia="SimSun" w:hAnsi="Arial" w:cs="Arial"/>
                <w:sz w:val="20"/>
                <w:szCs w:val="20"/>
                <w:lang w:eastAsia="zh-CN"/>
              </w:rPr>
            </w:pPr>
            <w:r w:rsidRPr="00853AAE">
              <w:rPr>
                <w:rFonts w:ascii="Arial" w:eastAsia="SimSun" w:hAnsi="Arial" w:cs="Arial"/>
                <w:sz w:val="20"/>
                <w:szCs w:val="20"/>
                <w:lang w:eastAsia="zh-CN"/>
              </w:rPr>
              <w:t>2/25</w:t>
            </w:r>
          </w:p>
        </w:tc>
        <w:tc>
          <w:tcPr>
            <w:tcW w:w="7380" w:type="dxa"/>
            <w:vAlign w:val="center"/>
          </w:tcPr>
          <w:p w:rsidR="00796723" w:rsidRPr="00853AAE" w:rsidRDefault="00796723" w:rsidP="00853AAE">
            <w:pPr>
              <w:rPr>
                <w:rFonts w:ascii="Arial" w:eastAsia="SimSun" w:hAnsi="Arial" w:cs="Arial"/>
                <w:sz w:val="20"/>
                <w:szCs w:val="20"/>
                <w:lang w:eastAsia="zh-CN"/>
              </w:rPr>
            </w:pPr>
            <w:r w:rsidRPr="000F43EF">
              <w:rPr>
                <w:rFonts w:ascii="Arial" w:eastAsia="SimSun" w:hAnsi="Arial" w:cs="Arial"/>
                <w:sz w:val="20"/>
                <w:szCs w:val="20"/>
                <w:lang w:eastAsia="zh-CN"/>
              </w:rPr>
              <w:t>Motor Competence &amp; Physical Activity</w:t>
            </w:r>
          </w:p>
        </w:tc>
      </w:tr>
      <w:tr w:rsidR="00796723" w:rsidRPr="00796723" w:rsidTr="00853AAE">
        <w:trPr>
          <w:trHeight w:val="249"/>
        </w:trPr>
        <w:tc>
          <w:tcPr>
            <w:tcW w:w="746" w:type="dxa"/>
            <w:vAlign w:val="center"/>
          </w:tcPr>
          <w:p w:rsidR="00796723" w:rsidRPr="00853AAE" w:rsidRDefault="00796723"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7</w:t>
            </w:r>
          </w:p>
        </w:tc>
        <w:tc>
          <w:tcPr>
            <w:tcW w:w="892" w:type="dxa"/>
            <w:vAlign w:val="center"/>
          </w:tcPr>
          <w:p w:rsidR="00796723" w:rsidRPr="00853AAE" w:rsidRDefault="00796723" w:rsidP="00853AAE">
            <w:pPr>
              <w:rPr>
                <w:rFonts w:ascii="Arial" w:eastAsia="SimSun" w:hAnsi="Arial" w:cs="Arial"/>
                <w:sz w:val="20"/>
                <w:szCs w:val="20"/>
                <w:lang w:eastAsia="zh-CN"/>
              </w:rPr>
            </w:pPr>
            <w:r w:rsidRPr="00853AAE">
              <w:rPr>
                <w:rFonts w:ascii="Arial" w:eastAsia="SimSun" w:hAnsi="Arial" w:cs="Arial"/>
                <w:sz w:val="20"/>
                <w:szCs w:val="20"/>
                <w:lang w:eastAsia="zh-CN"/>
              </w:rPr>
              <w:t>2/27</w:t>
            </w:r>
          </w:p>
        </w:tc>
        <w:tc>
          <w:tcPr>
            <w:tcW w:w="7380" w:type="dxa"/>
            <w:vAlign w:val="center"/>
          </w:tcPr>
          <w:p w:rsidR="00796723" w:rsidRPr="00853AAE" w:rsidRDefault="00796723" w:rsidP="00853AAE">
            <w:pPr>
              <w:rPr>
                <w:rFonts w:ascii="Arial" w:eastAsia="SimSun" w:hAnsi="Arial" w:cs="Arial"/>
                <w:sz w:val="20"/>
                <w:szCs w:val="20"/>
                <w:lang w:eastAsia="zh-CN"/>
              </w:rPr>
            </w:pPr>
            <w:r>
              <w:rPr>
                <w:rFonts w:ascii="Arial" w:eastAsia="SimSun" w:hAnsi="Arial" w:cs="Arial"/>
                <w:sz w:val="20"/>
                <w:szCs w:val="20"/>
                <w:lang w:eastAsia="zh-CN"/>
              </w:rPr>
              <w:t>Assessment in MD</w:t>
            </w:r>
          </w:p>
        </w:tc>
      </w:tr>
      <w:tr w:rsidR="00796723" w:rsidRPr="00796723" w:rsidTr="00853AAE">
        <w:trPr>
          <w:trHeight w:val="249"/>
        </w:trPr>
        <w:tc>
          <w:tcPr>
            <w:tcW w:w="746" w:type="dxa"/>
          </w:tcPr>
          <w:p w:rsidR="00796723" w:rsidRPr="00853AAE" w:rsidRDefault="00796723"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8</w:t>
            </w:r>
          </w:p>
        </w:tc>
        <w:tc>
          <w:tcPr>
            <w:tcW w:w="892" w:type="dxa"/>
          </w:tcPr>
          <w:p w:rsidR="00796723" w:rsidRPr="00853AAE" w:rsidRDefault="00796723" w:rsidP="00853AAE">
            <w:pPr>
              <w:rPr>
                <w:rFonts w:ascii="Arial" w:eastAsia="SimSun" w:hAnsi="Arial" w:cs="Arial"/>
                <w:sz w:val="20"/>
                <w:szCs w:val="20"/>
                <w:lang w:eastAsia="zh-CN"/>
              </w:rPr>
            </w:pPr>
            <w:r w:rsidRPr="00853AAE">
              <w:rPr>
                <w:rFonts w:ascii="Arial" w:eastAsia="SimSun" w:hAnsi="Arial" w:cs="Arial"/>
                <w:sz w:val="20"/>
                <w:szCs w:val="20"/>
                <w:lang w:eastAsia="zh-CN"/>
              </w:rPr>
              <w:t>3/04</w:t>
            </w:r>
          </w:p>
        </w:tc>
        <w:tc>
          <w:tcPr>
            <w:tcW w:w="7380" w:type="dxa"/>
            <w:vAlign w:val="center"/>
          </w:tcPr>
          <w:p w:rsidR="00796723" w:rsidRPr="00853AAE" w:rsidRDefault="00796723" w:rsidP="00853AAE">
            <w:pPr>
              <w:rPr>
                <w:rFonts w:ascii="Arial" w:eastAsia="SimSun" w:hAnsi="Arial" w:cs="Arial"/>
                <w:sz w:val="20"/>
                <w:szCs w:val="20"/>
                <w:lang w:eastAsia="zh-CN"/>
              </w:rPr>
            </w:pPr>
            <w:r>
              <w:rPr>
                <w:rFonts w:ascii="Arial" w:eastAsia="SimSun" w:hAnsi="Arial" w:cs="Arial"/>
                <w:sz w:val="20"/>
                <w:szCs w:val="20"/>
                <w:lang w:eastAsia="zh-CN"/>
              </w:rPr>
              <w:t>Review</w:t>
            </w:r>
          </w:p>
        </w:tc>
      </w:tr>
      <w:tr w:rsidR="00796723" w:rsidRPr="00796723" w:rsidTr="00853AAE">
        <w:trPr>
          <w:trHeight w:val="249"/>
        </w:trPr>
        <w:tc>
          <w:tcPr>
            <w:tcW w:w="746" w:type="dxa"/>
            <w:vAlign w:val="center"/>
          </w:tcPr>
          <w:p w:rsidR="00796723" w:rsidRPr="00853AAE" w:rsidRDefault="00796723"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8</w:t>
            </w:r>
          </w:p>
        </w:tc>
        <w:tc>
          <w:tcPr>
            <w:tcW w:w="892" w:type="dxa"/>
            <w:vAlign w:val="center"/>
          </w:tcPr>
          <w:p w:rsidR="00796723" w:rsidRPr="00853AAE" w:rsidRDefault="00796723" w:rsidP="00853AAE">
            <w:pPr>
              <w:rPr>
                <w:rFonts w:ascii="Arial" w:eastAsia="SimSun" w:hAnsi="Arial" w:cs="Arial"/>
                <w:sz w:val="20"/>
                <w:szCs w:val="20"/>
                <w:lang w:eastAsia="zh-CN"/>
              </w:rPr>
            </w:pPr>
            <w:r w:rsidRPr="00853AAE">
              <w:rPr>
                <w:rFonts w:ascii="Arial" w:eastAsia="SimSun" w:hAnsi="Arial" w:cs="Arial"/>
                <w:sz w:val="20"/>
                <w:szCs w:val="20"/>
                <w:lang w:eastAsia="zh-CN"/>
              </w:rPr>
              <w:t>3/06</w:t>
            </w:r>
          </w:p>
        </w:tc>
        <w:tc>
          <w:tcPr>
            <w:tcW w:w="7380" w:type="dxa"/>
            <w:vAlign w:val="center"/>
          </w:tcPr>
          <w:p w:rsidR="00796723" w:rsidRPr="00853AAE" w:rsidRDefault="00796723" w:rsidP="00853AAE">
            <w:pPr>
              <w:rPr>
                <w:rFonts w:ascii="Arial" w:eastAsia="SimSun" w:hAnsi="Arial" w:cs="Arial"/>
                <w:b/>
                <w:sz w:val="20"/>
                <w:szCs w:val="20"/>
                <w:lang w:eastAsia="zh-CN"/>
              </w:rPr>
            </w:pPr>
            <w:r w:rsidRPr="00DB349B">
              <w:rPr>
                <w:rFonts w:ascii="Arial" w:eastAsia="SimSun" w:hAnsi="Arial" w:cs="Arial"/>
                <w:b/>
                <w:sz w:val="20"/>
                <w:szCs w:val="20"/>
                <w:lang w:eastAsia="zh-CN"/>
              </w:rPr>
              <w:t>Test 2</w:t>
            </w:r>
          </w:p>
        </w:tc>
      </w:tr>
      <w:tr w:rsidR="00796723" w:rsidRPr="00796723" w:rsidTr="00853AAE">
        <w:trPr>
          <w:trHeight w:val="249"/>
        </w:trPr>
        <w:tc>
          <w:tcPr>
            <w:tcW w:w="746" w:type="dxa"/>
            <w:vAlign w:val="center"/>
          </w:tcPr>
          <w:p w:rsidR="00796723" w:rsidRPr="00853AAE" w:rsidRDefault="00796723"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9</w:t>
            </w:r>
          </w:p>
        </w:tc>
        <w:tc>
          <w:tcPr>
            <w:tcW w:w="892" w:type="dxa"/>
            <w:vAlign w:val="center"/>
          </w:tcPr>
          <w:p w:rsidR="00796723" w:rsidRPr="00853AAE" w:rsidRDefault="00796723" w:rsidP="00853AAE">
            <w:pPr>
              <w:rPr>
                <w:rFonts w:ascii="Arial" w:eastAsia="SimSun" w:hAnsi="Arial" w:cs="Arial"/>
                <w:sz w:val="20"/>
                <w:szCs w:val="20"/>
                <w:lang w:eastAsia="zh-CN"/>
              </w:rPr>
            </w:pPr>
            <w:r w:rsidRPr="00853AAE">
              <w:rPr>
                <w:rFonts w:ascii="Arial" w:eastAsia="SimSun" w:hAnsi="Arial" w:cs="Arial"/>
                <w:sz w:val="20"/>
                <w:szCs w:val="20"/>
                <w:lang w:eastAsia="zh-CN"/>
              </w:rPr>
              <w:t>3/11</w:t>
            </w:r>
          </w:p>
        </w:tc>
        <w:tc>
          <w:tcPr>
            <w:tcW w:w="7380" w:type="dxa"/>
            <w:vAlign w:val="center"/>
          </w:tcPr>
          <w:p w:rsidR="00796723" w:rsidRPr="00853AAE" w:rsidRDefault="00796723" w:rsidP="00853AAE">
            <w:pPr>
              <w:rPr>
                <w:rFonts w:ascii="Arial" w:eastAsia="SimSun" w:hAnsi="Arial" w:cs="Arial"/>
                <w:sz w:val="20"/>
                <w:szCs w:val="20"/>
                <w:lang w:eastAsia="zh-CN"/>
              </w:rPr>
            </w:pPr>
            <w:r w:rsidRPr="00853AAE">
              <w:rPr>
                <w:rFonts w:ascii="Arial" w:eastAsia="SimSun" w:hAnsi="Arial" w:cs="Arial"/>
                <w:sz w:val="20"/>
                <w:szCs w:val="20"/>
                <w:lang w:eastAsia="zh-CN"/>
              </w:rPr>
              <w:t>SPRING BREAK</w:t>
            </w:r>
          </w:p>
        </w:tc>
      </w:tr>
      <w:tr w:rsidR="00796723" w:rsidRPr="00796723" w:rsidTr="00853AAE">
        <w:trPr>
          <w:trHeight w:val="249"/>
        </w:trPr>
        <w:tc>
          <w:tcPr>
            <w:tcW w:w="746" w:type="dxa"/>
            <w:vAlign w:val="center"/>
          </w:tcPr>
          <w:p w:rsidR="00796723" w:rsidRPr="00853AAE" w:rsidRDefault="00796723"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9</w:t>
            </w:r>
          </w:p>
        </w:tc>
        <w:tc>
          <w:tcPr>
            <w:tcW w:w="892" w:type="dxa"/>
            <w:vAlign w:val="center"/>
          </w:tcPr>
          <w:p w:rsidR="00796723" w:rsidRPr="00853AAE" w:rsidRDefault="00796723" w:rsidP="00853AAE">
            <w:pPr>
              <w:rPr>
                <w:rFonts w:ascii="Arial" w:eastAsia="SimSun" w:hAnsi="Arial" w:cs="Arial"/>
                <w:sz w:val="20"/>
                <w:szCs w:val="20"/>
                <w:lang w:eastAsia="zh-CN"/>
              </w:rPr>
            </w:pPr>
            <w:r w:rsidRPr="00853AAE">
              <w:rPr>
                <w:rFonts w:ascii="Arial" w:eastAsia="SimSun" w:hAnsi="Arial" w:cs="Arial"/>
                <w:sz w:val="20"/>
                <w:szCs w:val="20"/>
                <w:lang w:eastAsia="zh-CN"/>
              </w:rPr>
              <w:t>3/23</w:t>
            </w:r>
          </w:p>
        </w:tc>
        <w:tc>
          <w:tcPr>
            <w:tcW w:w="7380" w:type="dxa"/>
            <w:vAlign w:val="center"/>
          </w:tcPr>
          <w:p w:rsidR="00796723" w:rsidRPr="00853AAE" w:rsidRDefault="00796723" w:rsidP="00853AAE">
            <w:pPr>
              <w:rPr>
                <w:rFonts w:ascii="Arial" w:eastAsia="SimSun" w:hAnsi="Arial" w:cs="Arial"/>
                <w:sz w:val="20"/>
                <w:szCs w:val="20"/>
                <w:lang w:eastAsia="zh-CN"/>
              </w:rPr>
            </w:pPr>
            <w:r w:rsidRPr="00853AAE">
              <w:rPr>
                <w:rFonts w:ascii="Arial" w:eastAsia="SimSun" w:hAnsi="Arial" w:cs="Arial"/>
                <w:sz w:val="20"/>
                <w:szCs w:val="20"/>
                <w:lang w:eastAsia="zh-CN"/>
              </w:rPr>
              <w:t>SPRING BREAK</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10</w:t>
            </w: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3/18</w:t>
            </w:r>
          </w:p>
        </w:tc>
        <w:tc>
          <w:tcPr>
            <w:tcW w:w="7380" w:type="dxa"/>
            <w:vAlign w:val="center"/>
          </w:tcPr>
          <w:p w:rsidR="00DB349B" w:rsidRPr="00B26971" w:rsidRDefault="00DB349B" w:rsidP="00752F1A">
            <w:pPr>
              <w:rPr>
                <w:rFonts w:ascii="Arial" w:eastAsia="SimSun" w:hAnsi="Arial" w:cs="Arial"/>
                <w:i/>
                <w:lang w:eastAsia="zh-CN"/>
              </w:rPr>
            </w:pPr>
            <w:r w:rsidRPr="00B26971">
              <w:rPr>
                <w:rFonts w:ascii="Arial" w:eastAsia="SimSun" w:hAnsi="Arial" w:cs="Arial"/>
                <w:i/>
                <w:lang w:eastAsia="zh-CN"/>
              </w:rPr>
              <w:t>TEST OF GROSS MOTOR DEVELOPMENT-2</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10</w:t>
            </w: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3/20</w:t>
            </w:r>
          </w:p>
        </w:tc>
        <w:tc>
          <w:tcPr>
            <w:tcW w:w="7380" w:type="dxa"/>
            <w:vAlign w:val="center"/>
          </w:tcPr>
          <w:p w:rsidR="00DB349B" w:rsidRPr="00B26971" w:rsidRDefault="00DB349B" w:rsidP="00752F1A">
            <w:pPr>
              <w:rPr>
                <w:rFonts w:ascii="Arial" w:eastAsia="SimSun" w:hAnsi="Arial" w:cs="Arial"/>
                <w:i/>
                <w:lang w:eastAsia="zh-CN"/>
              </w:rPr>
            </w:pPr>
            <w:r w:rsidRPr="00B26971">
              <w:rPr>
                <w:rFonts w:ascii="Arial" w:eastAsia="SimSun" w:hAnsi="Arial" w:cs="Arial"/>
                <w:i/>
                <w:lang w:eastAsia="zh-CN"/>
              </w:rPr>
              <w:t>TEST OF GROSS MOTOR DEVELOPMENT-2</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11</w:t>
            </w: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3/25</w:t>
            </w:r>
          </w:p>
        </w:tc>
        <w:tc>
          <w:tcPr>
            <w:tcW w:w="7380" w:type="dxa"/>
            <w:vAlign w:val="center"/>
          </w:tcPr>
          <w:p w:rsidR="00DB349B" w:rsidRPr="00853AAE" w:rsidRDefault="00DB349B" w:rsidP="00853AAE">
            <w:pPr>
              <w:rPr>
                <w:rFonts w:ascii="Arial" w:eastAsia="SimSun" w:hAnsi="Arial" w:cs="Arial"/>
                <w:sz w:val="20"/>
                <w:szCs w:val="20"/>
                <w:lang w:eastAsia="zh-CN"/>
              </w:rPr>
            </w:pPr>
            <w:r>
              <w:rPr>
                <w:rFonts w:ascii="Arial" w:eastAsia="SimSun" w:hAnsi="Arial" w:cs="Arial"/>
                <w:sz w:val="20"/>
                <w:szCs w:val="20"/>
                <w:lang w:eastAsia="zh-CN"/>
              </w:rPr>
              <w:t>In-class work on project</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11</w:t>
            </w: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3/27</w:t>
            </w:r>
          </w:p>
        </w:tc>
        <w:tc>
          <w:tcPr>
            <w:tcW w:w="7380" w:type="dxa"/>
            <w:vAlign w:val="center"/>
          </w:tcPr>
          <w:p w:rsidR="00DB349B" w:rsidRPr="00853AAE" w:rsidRDefault="00DB349B" w:rsidP="00853AAE">
            <w:pPr>
              <w:rPr>
                <w:rFonts w:ascii="Arial" w:eastAsia="SimSun" w:hAnsi="Arial" w:cs="Arial"/>
                <w:sz w:val="20"/>
                <w:szCs w:val="20"/>
                <w:lang w:eastAsia="zh-CN"/>
              </w:rPr>
            </w:pPr>
            <w:r>
              <w:rPr>
                <w:rFonts w:ascii="Arial" w:eastAsia="SimSun" w:hAnsi="Arial" w:cs="Arial"/>
                <w:sz w:val="20"/>
                <w:szCs w:val="20"/>
                <w:lang w:eastAsia="zh-CN"/>
              </w:rPr>
              <w:t>FIELD DAY</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12</w:t>
            </w: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4/01</w:t>
            </w:r>
          </w:p>
        </w:tc>
        <w:tc>
          <w:tcPr>
            <w:tcW w:w="7380" w:type="dxa"/>
            <w:vAlign w:val="center"/>
          </w:tcPr>
          <w:p w:rsidR="00DB349B" w:rsidRPr="00853AAE" w:rsidRDefault="00DB349B" w:rsidP="00853AAE">
            <w:pPr>
              <w:rPr>
                <w:rFonts w:ascii="Arial" w:eastAsia="SimSun" w:hAnsi="Arial" w:cs="Arial"/>
                <w:sz w:val="20"/>
                <w:szCs w:val="20"/>
                <w:lang w:eastAsia="zh-CN"/>
              </w:rPr>
            </w:pPr>
            <w:r>
              <w:rPr>
                <w:rFonts w:ascii="Arial" w:eastAsia="SimSun" w:hAnsi="Arial" w:cs="Arial"/>
                <w:sz w:val="20"/>
                <w:szCs w:val="20"/>
                <w:lang w:eastAsia="zh-CN"/>
              </w:rPr>
              <w:t>In-class work on project</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12</w:t>
            </w: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4/03</w:t>
            </w:r>
          </w:p>
        </w:tc>
        <w:tc>
          <w:tcPr>
            <w:tcW w:w="7380"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Out-of-class assignment</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13</w:t>
            </w: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4/08</w:t>
            </w:r>
          </w:p>
        </w:tc>
        <w:tc>
          <w:tcPr>
            <w:tcW w:w="7380" w:type="dxa"/>
            <w:vAlign w:val="center"/>
          </w:tcPr>
          <w:p w:rsidR="00DB349B" w:rsidRPr="00853AAE" w:rsidRDefault="00DB349B" w:rsidP="00853AAE">
            <w:pPr>
              <w:rPr>
                <w:rFonts w:ascii="Arial" w:eastAsia="SimSun" w:hAnsi="Arial" w:cs="Arial"/>
                <w:sz w:val="20"/>
                <w:szCs w:val="20"/>
                <w:lang w:eastAsia="zh-CN"/>
              </w:rPr>
            </w:pPr>
            <w:r>
              <w:rPr>
                <w:rFonts w:ascii="Arial" w:eastAsia="SimSun" w:hAnsi="Arial" w:cs="Arial"/>
                <w:sz w:val="20"/>
                <w:szCs w:val="20"/>
                <w:lang w:eastAsia="zh-CN"/>
              </w:rPr>
              <w:t>FIELD DAY</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13</w:t>
            </w: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4/10</w:t>
            </w:r>
          </w:p>
        </w:tc>
        <w:tc>
          <w:tcPr>
            <w:tcW w:w="7380" w:type="dxa"/>
            <w:vAlign w:val="center"/>
          </w:tcPr>
          <w:p w:rsidR="00DB349B" w:rsidRPr="00853AAE" w:rsidRDefault="00DB349B" w:rsidP="00853AAE">
            <w:pPr>
              <w:rPr>
                <w:rFonts w:ascii="Arial" w:eastAsia="SimSun" w:hAnsi="Arial" w:cs="Arial"/>
                <w:sz w:val="20"/>
                <w:szCs w:val="20"/>
                <w:lang w:eastAsia="zh-CN"/>
              </w:rPr>
            </w:pPr>
            <w:r>
              <w:rPr>
                <w:rFonts w:ascii="Arial" w:eastAsia="SimSun" w:hAnsi="Arial" w:cs="Arial"/>
                <w:sz w:val="20"/>
                <w:szCs w:val="20"/>
                <w:lang w:eastAsia="zh-CN"/>
              </w:rPr>
              <w:t>FIELD DAY</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14</w:t>
            </w: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4/15</w:t>
            </w:r>
          </w:p>
        </w:tc>
        <w:tc>
          <w:tcPr>
            <w:tcW w:w="7380" w:type="dxa"/>
            <w:vAlign w:val="center"/>
          </w:tcPr>
          <w:p w:rsidR="00DB349B" w:rsidRPr="00853AAE" w:rsidRDefault="00DB349B" w:rsidP="00853AAE">
            <w:pPr>
              <w:rPr>
                <w:rFonts w:ascii="Arial" w:eastAsia="SimSun" w:hAnsi="Arial" w:cs="Arial"/>
                <w:sz w:val="20"/>
                <w:szCs w:val="20"/>
                <w:lang w:eastAsia="zh-CN"/>
              </w:rPr>
            </w:pPr>
            <w:r>
              <w:rPr>
                <w:rFonts w:ascii="Arial" w:eastAsia="SimSun" w:hAnsi="Arial" w:cs="Arial"/>
                <w:sz w:val="20"/>
                <w:szCs w:val="20"/>
                <w:lang w:eastAsia="zh-CN"/>
              </w:rPr>
              <w:t>FIELD DAY</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14</w:t>
            </w: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4/17</w:t>
            </w:r>
          </w:p>
        </w:tc>
        <w:tc>
          <w:tcPr>
            <w:tcW w:w="7380" w:type="dxa"/>
            <w:vAlign w:val="center"/>
          </w:tcPr>
          <w:p w:rsidR="00DB349B" w:rsidRPr="00853AAE" w:rsidRDefault="00DB349B" w:rsidP="00853AAE">
            <w:pPr>
              <w:rPr>
                <w:rFonts w:ascii="Arial" w:eastAsia="SimSun" w:hAnsi="Arial" w:cs="Arial"/>
                <w:sz w:val="20"/>
                <w:szCs w:val="20"/>
                <w:lang w:eastAsia="zh-CN"/>
              </w:rPr>
            </w:pPr>
            <w:r>
              <w:rPr>
                <w:rFonts w:ascii="Arial" w:eastAsia="SimSun" w:hAnsi="Arial" w:cs="Arial"/>
                <w:sz w:val="20"/>
                <w:szCs w:val="20"/>
                <w:lang w:eastAsia="zh-CN"/>
              </w:rPr>
              <w:t>FIELD DAY</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15</w:t>
            </w: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4/22</w:t>
            </w:r>
          </w:p>
        </w:tc>
        <w:tc>
          <w:tcPr>
            <w:tcW w:w="7380" w:type="dxa"/>
            <w:vAlign w:val="center"/>
          </w:tcPr>
          <w:p w:rsidR="00DB349B" w:rsidRPr="00853AAE" w:rsidRDefault="00DB349B" w:rsidP="00853AAE">
            <w:pPr>
              <w:rPr>
                <w:rFonts w:ascii="Arial" w:eastAsia="SimSun" w:hAnsi="Arial" w:cs="Arial"/>
                <w:sz w:val="20"/>
                <w:szCs w:val="20"/>
                <w:lang w:eastAsia="zh-CN"/>
              </w:rPr>
            </w:pPr>
            <w:r>
              <w:rPr>
                <w:rFonts w:ascii="Arial" w:eastAsia="SimSun" w:hAnsi="Arial" w:cs="Arial"/>
                <w:sz w:val="20"/>
                <w:szCs w:val="20"/>
                <w:lang w:eastAsia="zh-CN"/>
              </w:rPr>
              <w:t>In-class work on project</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15</w:t>
            </w: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4/24</w:t>
            </w:r>
          </w:p>
        </w:tc>
        <w:tc>
          <w:tcPr>
            <w:tcW w:w="7380" w:type="dxa"/>
            <w:vAlign w:val="center"/>
          </w:tcPr>
          <w:p w:rsidR="00DB349B" w:rsidRPr="00853AAE" w:rsidRDefault="00DB349B" w:rsidP="00853AAE">
            <w:pPr>
              <w:rPr>
                <w:rFonts w:ascii="Arial" w:eastAsia="SimSun" w:hAnsi="Arial" w:cs="Arial"/>
                <w:sz w:val="20"/>
                <w:szCs w:val="20"/>
                <w:lang w:eastAsia="zh-CN"/>
              </w:rPr>
            </w:pPr>
            <w:r>
              <w:rPr>
                <w:rFonts w:ascii="Arial" w:eastAsia="SimSun" w:hAnsi="Arial" w:cs="Arial"/>
                <w:sz w:val="20"/>
                <w:szCs w:val="20"/>
                <w:lang w:eastAsia="zh-CN"/>
              </w:rPr>
              <w:t>Final considerations</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16</w:t>
            </w: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4/29</w:t>
            </w:r>
          </w:p>
        </w:tc>
        <w:tc>
          <w:tcPr>
            <w:tcW w:w="7380" w:type="dxa"/>
            <w:vAlign w:val="center"/>
          </w:tcPr>
          <w:p w:rsidR="00DB349B" w:rsidRPr="00853AAE" w:rsidRDefault="00DB349B" w:rsidP="00853AAE">
            <w:pPr>
              <w:rPr>
                <w:rFonts w:ascii="Arial" w:eastAsia="SimSun" w:hAnsi="Arial" w:cs="Arial"/>
                <w:sz w:val="20"/>
                <w:szCs w:val="20"/>
                <w:lang w:eastAsia="zh-CN"/>
              </w:rPr>
            </w:pPr>
            <w:r>
              <w:rPr>
                <w:rFonts w:ascii="Arial" w:eastAsia="SimSun" w:hAnsi="Arial" w:cs="Arial"/>
                <w:sz w:val="20"/>
                <w:szCs w:val="20"/>
                <w:lang w:eastAsia="zh-CN"/>
              </w:rPr>
              <w:t>MAP due</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r w:rsidRPr="00853AAE">
              <w:rPr>
                <w:rFonts w:ascii="Arial" w:eastAsia="SimSun" w:hAnsi="Arial" w:cs="Arial"/>
                <w:sz w:val="20"/>
                <w:szCs w:val="20"/>
                <w:lang w:eastAsia="zh-CN"/>
              </w:rPr>
              <w:t>16</w:t>
            </w: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5/01</w:t>
            </w:r>
          </w:p>
        </w:tc>
        <w:tc>
          <w:tcPr>
            <w:tcW w:w="7380" w:type="dxa"/>
            <w:vAlign w:val="center"/>
          </w:tcPr>
          <w:p w:rsidR="00DB349B" w:rsidRPr="00853AAE" w:rsidRDefault="00DB349B" w:rsidP="00853AAE">
            <w:pPr>
              <w:rPr>
                <w:rFonts w:ascii="Arial" w:eastAsia="SimSun" w:hAnsi="Arial" w:cs="Arial"/>
                <w:sz w:val="20"/>
                <w:szCs w:val="20"/>
                <w:lang w:eastAsia="zh-CN"/>
              </w:rPr>
            </w:pPr>
            <w:r>
              <w:rPr>
                <w:rFonts w:ascii="Arial" w:eastAsia="SimSun" w:hAnsi="Arial" w:cs="Arial"/>
                <w:sz w:val="20"/>
                <w:szCs w:val="20"/>
                <w:lang w:eastAsia="zh-CN"/>
              </w:rPr>
              <w:t>Review</w:t>
            </w:r>
          </w:p>
        </w:tc>
      </w:tr>
      <w:tr w:rsidR="00DB349B" w:rsidRPr="00796723" w:rsidTr="00853AAE">
        <w:trPr>
          <w:trHeight w:val="249"/>
        </w:trPr>
        <w:tc>
          <w:tcPr>
            <w:tcW w:w="746" w:type="dxa"/>
            <w:vAlign w:val="center"/>
          </w:tcPr>
          <w:p w:rsidR="00DB349B" w:rsidRPr="00853AAE" w:rsidRDefault="00DB349B" w:rsidP="00853AAE">
            <w:pPr>
              <w:jc w:val="center"/>
              <w:rPr>
                <w:rFonts w:ascii="Arial" w:eastAsia="SimSun" w:hAnsi="Arial" w:cs="Arial"/>
                <w:sz w:val="20"/>
                <w:szCs w:val="20"/>
                <w:lang w:eastAsia="zh-CN"/>
              </w:rPr>
            </w:pPr>
          </w:p>
        </w:tc>
        <w:tc>
          <w:tcPr>
            <w:tcW w:w="892" w:type="dxa"/>
            <w:vAlign w:val="center"/>
          </w:tcPr>
          <w:p w:rsidR="00DB349B" w:rsidRPr="00853AAE" w:rsidRDefault="00DB349B" w:rsidP="00853AAE">
            <w:pPr>
              <w:rPr>
                <w:rFonts w:ascii="Arial" w:eastAsia="SimSun" w:hAnsi="Arial" w:cs="Arial"/>
                <w:sz w:val="20"/>
                <w:szCs w:val="20"/>
                <w:lang w:eastAsia="zh-CN"/>
              </w:rPr>
            </w:pPr>
            <w:r w:rsidRPr="00853AAE">
              <w:rPr>
                <w:rFonts w:ascii="Arial" w:eastAsia="SimSun" w:hAnsi="Arial" w:cs="Arial"/>
                <w:sz w:val="20"/>
                <w:szCs w:val="20"/>
                <w:lang w:eastAsia="zh-CN"/>
              </w:rPr>
              <w:t>5/0</w:t>
            </w:r>
            <w:r w:rsidRPr="00796723">
              <w:rPr>
                <w:rFonts w:ascii="Arial" w:eastAsia="SimSun" w:hAnsi="Arial" w:cs="Arial"/>
                <w:sz w:val="20"/>
                <w:szCs w:val="20"/>
                <w:lang w:eastAsia="zh-CN"/>
              </w:rPr>
              <w:t>6</w:t>
            </w:r>
          </w:p>
        </w:tc>
        <w:tc>
          <w:tcPr>
            <w:tcW w:w="7380" w:type="dxa"/>
            <w:vAlign w:val="center"/>
          </w:tcPr>
          <w:p w:rsidR="00DB349B" w:rsidRPr="00853AAE" w:rsidRDefault="00DB349B" w:rsidP="00853AAE">
            <w:pPr>
              <w:rPr>
                <w:rFonts w:ascii="Arial" w:eastAsia="SimSun" w:hAnsi="Arial" w:cs="Arial"/>
                <w:sz w:val="20"/>
                <w:szCs w:val="20"/>
                <w:lang w:eastAsia="zh-CN"/>
              </w:rPr>
            </w:pPr>
            <w:r w:rsidRPr="00796723">
              <w:rPr>
                <w:rFonts w:ascii="Arial" w:eastAsia="SimSun" w:hAnsi="Arial" w:cs="Arial"/>
                <w:sz w:val="20"/>
                <w:szCs w:val="20"/>
                <w:lang w:eastAsia="zh-CN"/>
              </w:rPr>
              <w:t>Final exam – 2:00 – 4:30pm</w:t>
            </w:r>
          </w:p>
        </w:tc>
      </w:tr>
    </w:tbl>
    <w:p w:rsidR="00853AAE" w:rsidRDefault="00853AAE" w:rsidP="00D77623">
      <w:pPr>
        <w:spacing w:after="0" w:line="240" w:lineRule="auto"/>
        <w:jc w:val="center"/>
        <w:rPr>
          <w:rFonts w:ascii="Arial" w:eastAsia="SimSun" w:hAnsi="Arial" w:cs="Arial"/>
          <w:b/>
          <w:lang w:eastAsia="zh-CN"/>
        </w:rPr>
      </w:pPr>
    </w:p>
    <w:p w:rsidR="00066BA1" w:rsidRPr="00B26971" w:rsidRDefault="00066BA1" w:rsidP="00066BA1">
      <w:pPr>
        <w:spacing w:after="0" w:line="240" w:lineRule="auto"/>
        <w:rPr>
          <w:rFonts w:ascii="Arial" w:eastAsia="SimSun" w:hAnsi="Arial" w:cs="Arial"/>
          <w:sz w:val="28"/>
          <w:szCs w:val="28"/>
          <w:lang w:eastAsia="zh-CN"/>
        </w:rPr>
      </w:pPr>
    </w:p>
    <w:p w:rsidR="00066BA1" w:rsidRPr="00B26971" w:rsidRDefault="00066BA1" w:rsidP="00066BA1">
      <w:pPr>
        <w:spacing w:after="0" w:line="240" w:lineRule="auto"/>
        <w:jc w:val="center"/>
        <w:rPr>
          <w:rFonts w:ascii="Arial" w:eastAsia="SimSun" w:hAnsi="Arial" w:cs="Arial"/>
          <w:b/>
          <w:i/>
          <w:sz w:val="28"/>
          <w:szCs w:val="28"/>
          <w:lang w:eastAsia="zh-CN"/>
        </w:rPr>
      </w:pPr>
      <w:r w:rsidRPr="00B26971">
        <w:rPr>
          <w:rFonts w:ascii="Arial" w:eastAsia="SimSun" w:hAnsi="Arial" w:cs="Arial"/>
          <w:b/>
          <w:i/>
          <w:sz w:val="28"/>
          <w:szCs w:val="28"/>
          <w:lang w:eastAsia="zh-CN"/>
        </w:rPr>
        <w:t xml:space="preserve">“As the instructor for this course, I reserve the right to adjust this schedule in any way that serves the educational needs of the students enrolled in this course”. – Priscila M. </w:t>
      </w:r>
      <w:proofErr w:type="spellStart"/>
      <w:r w:rsidRPr="00B26971">
        <w:rPr>
          <w:rFonts w:ascii="Arial" w:eastAsia="SimSun" w:hAnsi="Arial" w:cs="Arial"/>
          <w:b/>
          <w:i/>
          <w:sz w:val="28"/>
          <w:szCs w:val="28"/>
          <w:lang w:eastAsia="zh-CN"/>
        </w:rPr>
        <w:t>Caçola</w:t>
      </w:r>
      <w:proofErr w:type="spellEnd"/>
      <w:r w:rsidRPr="00B26971">
        <w:rPr>
          <w:rFonts w:ascii="Arial" w:eastAsia="SimSun" w:hAnsi="Arial" w:cs="Arial"/>
          <w:b/>
          <w:i/>
          <w:sz w:val="28"/>
          <w:szCs w:val="28"/>
          <w:lang w:eastAsia="zh-CN"/>
        </w:rPr>
        <w:t>, Ph.D.</w:t>
      </w:r>
    </w:p>
    <w:p w:rsidR="00D77623" w:rsidRDefault="00D77623" w:rsidP="00D77623">
      <w:pPr>
        <w:spacing w:after="0" w:line="240" w:lineRule="auto"/>
        <w:rPr>
          <w:rFonts w:ascii="Arial" w:eastAsia="SimSun" w:hAnsi="Arial" w:cs="Arial"/>
          <w:b/>
          <w:lang w:eastAsia="zh-CN"/>
        </w:rPr>
      </w:pPr>
    </w:p>
    <w:p w:rsidR="00D77623" w:rsidRDefault="00D77623" w:rsidP="00841700">
      <w:pPr>
        <w:rPr>
          <w:rFonts w:ascii="Arial" w:hAnsi="Arial" w:cs="Arial"/>
        </w:rPr>
      </w:pPr>
    </w:p>
    <w:p w:rsidR="00D77623" w:rsidRPr="00D77623" w:rsidRDefault="00D77623" w:rsidP="00841700">
      <w:pPr>
        <w:rPr>
          <w:rFonts w:ascii="Arial" w:hAnsi="Arial" w:cs="Arial"/>
        </w:rPr>
      </w:pPr>
    </w:p>
    <w:sectPr w:rsidR="00D77623" w:rsidRPr="00D7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C60"/>
    <w:multiLevelType w:val="hybridMultilevel"/>
    <w:tmpl w:val="56940516"/>
    <w:lvl w:ilvl="0" w:tplc="071AE872">
      <w:numFmt w:val="bullet"/>
      <w:lvlText w:val="•"/>
      <w:lvlJc w:val="left"/>
      <w:pPr>
        <w:ind w:left="720" w:hanging="360"/>
      </w:pPr>
      <w:rPr>
        <w:rFonts w:ascii="Times New Roman" w:eastAsia="Times New Roman"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71AE872">
      <w:numFmt w:val="bullet"/>
      <w:lvlText w:val="•"/>
      <w:lvlJc w:val="left"/>
      <w:pPr>
        <w:ind w:left="5040" w:hanging="360"/>
      </w:pPr>
      <w:rPr>
        <w:rFonts w:ascii="Times New Roman" w:eastAsia="Times New Roman" w:hAnsi="Times New Roman" w:cs="Times New Roman" w:hint="default"/>
        <w:color w:val="auto"/>
        <w:sz w:val="24"/>
      </w:rPr>
    </w:lvl>
    <w:lvl w:ilvl="7" w:tplc="04090003">
      <w:start w:val="1"/>
      <w:numFmt w:val="bullet"/>
      <w:lvlText w:val="o"/>
      <w:lvlJc w:val="left"/>
      <w:pPr>
        <w:ind w:left="5760" w:hanging="360"/>
      </w:pPr>
      <w:rPr>
        <w:rFonts w:ascii="Courier New" w:hAnsi="Courier New" w:cs="Courier New" w:hint="default"/>
      </w:rPr>
    </w:lvl>
    <w:lvl w:ilvl="8" w:tplc="071AE872">
      <w:numFmt w:val="bullet"/>
      <w:lvlText w:val="•"/>
      <w:lvlJc w:val="left"/>
      <w:pPr>
        <w:ind w:left="6480" w:hanging="360"/>
      </w:pPr>
      <w:rPr>
        <w:rFonts w:ascii="Times New Roman" w:eastAsia="Times New Roman" w:hAnsi="Times New Roman" w:cs="Times New Roman" w:hint="default"/>
        <w:color w:val="auto"/>
        <w:sz w:val="24"/>
      </w:rPr>
    </w:lvl>
  </w:abstractNum>
  <w:abstractNum w:abstractNumId="1">
    <w:nsid w:val="04C63E67"/>
    <w:multiLevelType w:val="hybridMultilevel"/>
    <w:tmpl w:val="CFB25688"/>
    <w:lvl w:ilvl="0" w:tplc="40F68A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566B3"/>
    <w:multiLevelType w:val="hybridMultilevel"/>
    <w:tmpl w:val="45AE9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B0B61"/>
    <w:multiLevelType w:val="hybridMultilevel"/>
    <w:tmpl w:val="73B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53768"/>
    <w:multiLevelType w:val="hybridMultilevel"/>
    <w:tmpl w:val="9A9CD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11080"/>
    <w:multiLevelType w:val="hybridMultilevel"/>
    <w:tmpl w:val="806E75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C11B6"/>
    <w:multiLevelType w:val="hybridMultilevel"/>
    <w:tmpl w:val="45B816E8"/>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11DC0"/>
    <w:multiLevelType w:val="hybridMultilevel"/>
    <w:tmpl w:val="E7343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2"/>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A8"/>
    <w:rsid w:val="00004C0A"/>
    <w:rsid w:val="00066BA1"/>
    <w:rsid w:val="001B4326"/>
    <w:rsid w:val="002D7808"/>
    <w:rsid w:val="00547DF1"/>
    <w:rsid w:val="005946EC"/>
    <w:rsid w:val="00750B8D"/>
    <w:rsid w:val="00796723"/>
    <w:rsid w:val="00841700"/>
    <w:rsid w:val="00853AAE"/>
    <w:rsid w:val="00857CA8"/>
    <w:rsid w:val="008A6A52"/>
    <w:rsid w:val="00AC6479"/>
    <w:rsid w:val="00C153A3"/>
    <w:rsid w:val="00D222D1"/>
    <w:rsid w:val="00D609C4"/>
    <w:rsid w:val="00D77623"/>
    <w:rsid w:val="00DB349B"/>
    <w:rsid w:val="00EF645F"/>
    <w:rsid w:val="00F6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C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7623"/>
    <w:pPr>
      <w:ind w:left="720"/>
      <w:contextualSpacing/>
    </w:pPr>
  </w:style>
  <w:style w:type="table" w:styleId="TableGrid">
    <w:name w:val="Table Grid"/>
    <w:basedOn w:val="TableNormal"/>
    <w:uiPriority w:val="59"/>
    <w:rsid w:val="00853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C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7623"/>
    <w:pPr>
      <w:ind w:left="720"/>
      <w:contextualSpacing/>
    </w:pPr>
  </w:style>
  <w:style w:type="table" w:styleId="TableGrid">
    <w:name w:val="Table Grid"/>
    <w:basedOn w:val="TableNormal"/>
    <w:uiPriority w:val="59"/>
    <w:rsid w:val="00853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325">
      <w:bodyDiv w:val="1"/>
      <w:marLeft w:val="0"/>
      <w:marRight w:val="0"/>
      <w:marTop w:val="0"/>
      <w:marBottom w:val="0"/>
      <w:divBdr>
        <w:top w:val="none" w:sz="0" w:space="0" w:color="auto"/>
        <w:left w:val="none" w:sz="0" w:space="0" w:color="auto"/>
        <w:bottom w:val="none" w:sz="0" w:space="0" w:color="auto"/>
        <w:right w:val="none" w:sz="0" w:space="0" w:color="auto"/>
      </w:divBdr>
      <w:divsChild>
        <w:div w:id="267930070">
          <w:marLeft w:val="0"/>
          <w:marRight w:val="0"/>
          <w:marTop w:val="0"/>
          <w:marBottom w:val="0"/>
          <w:divBdr>
            <w:top w:val="none" w:sz="0" w:space="0" w:color="auto"/>
            <w:left w:val="none" w:sz="0" w:space="0" w:color="auto"/>
            <w:bottom w:val="none" w:sz="0" w:space="0" w:color="auto"/>
            <w:right w:val="none" w:sz="0" w:space="0" w:color="auto"/>
          </w:divBdr>
        </w:div>
        <w:div w:id="771818962">
          <w:marLeft w:val="0"/>
          <w:marRight w:val="0"/>
          <w:marTop w:val="0"/>
          <w:marBottom w:val="0"/>
          <w:divBdr>
            <w:top w:val="none" w:sz="0" w:space="0" w:color="auto"/>
            <w:left w:val="none" w:sz="0" w:space="0" w:color="auto"/>
            <w:bottom w:val="none" w:sz="0" w:space="0" w:color="auto"/>
            <w:right w:val="none" w:sz="0" w:space="0" w:color="auto"/>
          </w:divBdr>
        </w:div>
        <w:div w:id="1638417384">
          <w:marLeft w:val="0"/>
          <w:marRight w:val="0"/>
          <w:marTop w:val="0"/>
          <w:marBottom w:val="0"/>
          <w:divBdr>
            <w:top w:val="none" w:sz="0" w:space="0" w:color="auto"/>
            <w:left w:val="none" w:sz="0" w:space="0" w:color="auto"/>
            <w:bottom w:val="none" w:sz="0" w:space="0" w:color="auto"/>
            <w:right w:val="none" w:sz="0" w:space="0" w:color="auto"/>
          </w:divBdr>
        </w:div>
        <w:div w:id="940600108">
          <w:marLeft w:val="0"/>
          <w:marRight w:val="0"/>
          <w:marTop w:val="0"/>
          <w:marBottom w:val="0"/>
          <w:divBdr>
            <w:top w:val="none" w:sz="0" w:space="0" w:color="auto"/>
            <w:left w:val="none" w:sz="0" w:space="0" w:color="auto"/>
            <w:bottom w:val="none" w:sz="0" w:space="0" w:color="auto"/>
            <w:right w:val="none" w:sz="0" w:space="0" w:color="auto"/>
          </w:divBdr>
        </w:div>
        <w:div w:id="574901449">
          <w:marLeft w:val="0"/>
          <w:marRight w:val="0"/>
          <w:marTop w:val="0"/>
          <w:marBottom w:val="0"/>
          <w:divBdr>
            <w:top w:val="none" w:sz="0" w:space="0" w:color="auto"/>
            <w:left w:val="none" w:sz="0" w:space="0" w:color="auto"/>
            <w:bottom w:val="none" w:sz="0" w:space="0" w:color="auto"/>
            <w:right w:val="none" w:sz="0" w:space="0" w:color="auto"/>
          </w:divBdr>
        </w:div>
        <w:div w:id="1666977796">
          <w:marLeft w:val="0"/>
          <w:marRight w:val="0"/>
          <w:marTop w:val="0"/>
          <w:marBottom w:val="0"/>
          <w:divBdr>
            <w:top w:val="none" w:sz="0" w:space="0" w:color="auto"/>
            <w:left w:val="none" w:sz="0" w:space="0" w:color="auto"/>
            <w:bottom w:val="none" w:sz="0" w:space="0" w:color="auto"/>
            <w:right w:val="none" w:sz="0" w:space="0" w:color="auto"/>
          </w:divBdr>
        </w:div>
        <w:div w:id="1925604032">
          <w:marLeft w:val="0"/>
          <w:marRight w:val="0"/>
          <w:marTop w:val="0"/>
          <w:marBottom w:val="0"/>
          <w:divBdr>
            <w:top w:val="none" w:sz="0" w:space="0" w:color="auto"/>
            <w:left w:val="none" w:sz="0" w:space="0" w:color="auto"/>
            <w:bottom w:val="none" w:sz="0" w:space="0" w:color="auto"/>
            <w:right w:val="none" w:sz="0" w:space="0" w:color="auto"/>
          </w:divBdr>
        </w:div>
        <w:div w:id="261187164">
          <w:marLeft w:val="0"/>
          <w:marRight w:val="0"/>
          <w:marTop w:val="0"/>
          <w:marBottom w:val="0"/>
          <w:divBdr>
            <w:top w:val="none" w:sz="0" w:space="0" w:color="auto"/>
            <w:left w:val="none" w:sz="0" w:space="0" w:color="auto"/>
            <w:bottom w:val="none" w:sz="0" w:space="0" w:color="auto"/>
            <w:right w:val="none" w:sz="0" w:space="0" w:color="auto"/>
          </w:divBdr>
        </w:div>
        <w:div w:id="23098498">
          <w:marLeft w:val="0"/>
          <w:marRight w:val="0"/>
          <w:marTop w:val="0"/>
          <w:marBottom w:val="0"/>
          <w:divBdr>
            <w:top w:val="none" w:sz="0" w:space="0" w:color="auto"/>
            <w:left w:val="none" w:sz="0" w:space="0" w:color="auto"/>
            <w:bottom w:val="none" w:sz="0" w:space="0" w:color="auto"/>
            <w:right w:val="none" w:sz="0" w:space="0" w:color="auto"/>
          </w:divBdr>
        </w:div>
        <w:div w:id="1003316256">
          <w:marLeft w:val="0"/>
          <w:marRight w:val="0"/>
          <w:marTop w:val="0"/>
          <w:marBottom w:val="0"/>
          <w:divBdr>
            <w:top w:val="none" w:sz="0" w:space="0" w:color="auto"/>
            <w:left w:val="none" w:sz="0" w:space="0" w:color="auto"/>
            <w:bottom w:val="none" w:sz="0" w:space="0" w:color="auto"/>
            <w:right w:val="none" w:sz="0" w:space="0" w:color="auto"/>
          </w:divBdr>
        </w:div>
        <w:div w:id="989748589">
          <w:marLeft w:val="0"/>
          <w:marRight w:val="0"/>
          <w:marTop w:val="0"/>
          <w:marBottom w:val="0"/>
          <w:divBdr>
            <w:top w:val="none" w:sz="0" w:space="0" w:color="auto"/>
            <w:left w:val="none" w:sz="0" w:space="0" w:color="auto"/>
            <w:bottom w:val="none" w:sz="0" w:space="0" w:color="auto"/>
            <w:right w:val="none" w:sz="0" w:space="0" w:color="auto"/>
          </w:divBdr>
        </w:div>
        <w:div w:id="1120298571">
          <w:marLeft w:val="0"/>
          <w:marRight w:val="0"/>
          <w:marTop w:val="0"/>
          <w:marBottom w:val="0"/>
          <w:divBdr>
            <w:top w:val="none" w:sz="0" w:space="0" w:color="auto"/>
            <w:left w:val="none" w:sz="0" w:space="0" w:color="auto"/>
            <w:bottom w:val="none" w:sz="0" w:space="0" w:color="auto"/>
            <w:right w:val="none" w:sz="0" w:space="0" w:color="auto"/>
          </w:divBdr>
        </w:div>
        <w:div w:id="2124227580">
          <w:marLeft w:val="0"/>
          <w:marRight w:val="0"/>
          <w:marTop w:val="0"/>
          <w:marBottom w:val="0"/>
          <w:divBdr>
            <w:top w:val="none" w:sz="0" w:space="0" w:color="auto"/>
            <w:left w:val="none" w:sz="0" w:space="0" w:color="auto"/>
            <w:bottom w:val="none" w:sz="0" w:space="0" w:color="auto"/>
            <w:right w:val="none" w:sz="0" w:space="0" w:color="auto"/>
          </w:divBdr>
        </w:div>
        <w:div w:id="344405716">
          <w:marLeft w:val="0"/>
          <w:marRight w:val="0"/>
          <w:marTop w:val="0"/>
          <w:marBottom w:val="0"/>
          <w:divBdr>
            <w:top w:val="none" w:sz="0" w:space="0" w:color="auto"/>
            <w:left w:val="none" w:sz="0" w:space="0" w:color="auto"/>
            <w:bottom w:val="none" w:sz="0" w:space="0" w:color="auto"/>
            <w:right w:val="none" w:sz="0" w:space="0" w:color="auto"/>
          </w:divBdr>
        </w:div>
        <w:div w:id="123813512">
          <w:marLeft w:val="0"/>
          <w:marRight w:val="0"/>
          <w:marTop w:val="0"/>
          <w:marBottom w:val="0"/>
          <w:divBdr>
            <w:top w:val="none" w:sz="0" w:space="0" w:color="auto"/>
            <w:left w:val="none" w:sz="0" w:space="0" w:color="auto"/>
            <w:bottom w:val="none" w:sz="0" w:space="0" w:color="auto"/>
            <w:right w:val="none" w:sz="0" w:space="0" w:color="auto"/>
          </w:divBdr>
        </w:div>
        <w:div w:id="2127039570">
          <w:marLeft w:val="0"/>
          <w:marRight w:val="0"/>
          <w:marTop w:val="0"/>
          <w:marBottom w:val="0"/>
          <w:divBdr>
            <w:top w:val="none" w:sz="0" w:space="0" w:color="auto"/>
            <w:left w:val="none" w:sz="0" w:space="0" w:color="auto"/>
            <w:bottom w:val="none" w:sz="0" w:space="0" w:color="auto"/>
            <w:right w:val="none" w:sz="0" w:space="0" w:color="auto"/>
          </w:divBdr>
        </w:div>
        <w:div w:id="1086074508">
          <w:marLeft w:val="0"/>
          <w:marRight w:val="0"/>
          <w:marTop w:val="0"/>
          <w:marBottom w:val="0"/>
          <w:divBdr>
            <w:top w:val="none" w:sz="0" w:space="0" w:color="auto"/>
            <w:left w:val="none" w:sz="0" w:space="0" w:color="auto"/>
            <w:bottom w:val="none" w:sz="0" w:space="0" w:color="auto"/>
            <w:right w:val="none" w:sz="0" w:space="0" w:color="auto"/>
          </w:divBdr>
        </w:div>
        <w:div w:id="920332837">
          <w:marLeft w:val="0"/>
          <w:marRight w:val="0"/>
          <w:marTop w:val="0"/>
          <w:marBottom w:val="0"/>
          <w:divBdr>
            <w:top w:val="none" w:sz="0" w:space="0" w:color="auto"/>
            <w:left w:val="none" w:sz="0" w:space="0" w:color="auto"/>
            <w:bottom w:val="none" w:sz="0" w:space="0" w:color="auto"/>
            <w:right w:val="none" w:sz="0" w:space="0" w:color="auto"/>
          </w:divBdr>
        </w:div>
        <w:div w:id="1790926839">
          <w:marLeft w:val="0"/>
          <w:marRight w:val="0"/>
          <w:marTop w:val="0"/>
          <w:marBottom w:val="0"/>
          <w:divBdr>
            <w:top w:val="none" w:sz="0" w:space="0" w:color="auto"/>
            <w:left w:val="none" w:sz="0" w:space="0" w:color="auto"/>
            <w:bottom w:val="none" w:sz="0" w:space="0" w:color="auto"/>
            <w:right w:val="none" w:sz="0" w:space="0" w:color="auto"/>
          </w:divBdr>
        </w:div>
        <w:div w:id="962613159">
          <w:marLeft w:val="0"/>
          <w:marRight w:val="0"/>
          <w:marTop w:val="0"/>
          <w:marBottom w:val="0"/>
          <w:divBdr>
            <w:top w:val="none" w:sz="0" w:space="0" w:color="auto"/>
            <w:left w:val="none" w:sz="0" w:space="0" w:color="auto"/>
            <w:bottom w:val="none" w:sz="0" w:space="0" w:color="auto"/>
            <w:right w:val="none" w:sz="0" w:space="0" w:color="auto"/>
          </w:divBdr>
        </w:div>
        <w:div w:id="1780835357">
          <w:marLeft w:val="0"/>
          <w:marRight w:val="0"/>
          <w:marTop w:val="0"/>
          <w:marBottom w:val="0"/>
          <w:divBdr>
            <w:top w:val="none" w:sz="0" w:space="0" w:color="auto"/>
            <w:left w:val="none" w:sz="0" w:space="0" w:color="auto"/>
            <w:bottom w:val="none" w:sz="0" w:space="0" w:color="auto"/>
            <w:right w:val="none" w:sz="0" w:space="0" w:color="auto"/>
          </w:divBdr>
        </w:div>
        <w:div w:id="1101990415">
          <w:marLeft w:val="0"/>
          <w:marRight w:val="0"/>
          <w:marTop w:val="0"/>
          <w:marBottom w:val="0"/>
          <w:divBdr>
            <w:top w:val="none" w:sz="0" w:space="0" w:color="auto"/>
            <w:left w:val="none" w:sz="0" w:space="0" w:color="auto"/>
            <w:bottom w:val="none" w:sz="0" w:space="0" w:color="auto"/>
            <w:right w:val="none" w:sz="0" w:space="0" w:color="auto"/>
          </w:divBdr>
        </w:div>
        <w:div w:id="1601256172">
          <w:marLeft w:val="0"/>
          <w:marRight w:val="0"/>
          <w:marTop w:val="0"/>
          <w:marBottom w:val="0"/>
          <w:divBdr>
            <w:top w:val="none" w:sz="0" w:space="0" w:color="auto"/>
            <w:left w:val="none" w:sz="0" w:space="0" w:color="auto"/>
            <w:bottom w:val="none" w:sz="0" w:space="0" w:color="auto"/>
            <w:right w:val="none" w:sz="0" w:space="0" w:color="auto"/>
          </w:divBdr>
        </w:div>
        <w:div w:id="7561596">
          <w:marLeft w:val="0"/>
          <w:marRight w:val="0"/>
          <w:marTop w:val="0"/>
          <w:marBottom w:val="0"/>
          <w:divBdr>
            <w:top w:val="none" w:sz="0" w:space="0" w:color="auto"/>
            <w:left w:val="none" w:sz="0" w:space="0" w:color="auto"/>
            <w:bottom w:val="none" w:sz="0" w:space="0" w:color="auto"/>
            <w:right w:val="none" w:sz="0" w:space="0" w:color="auto"/>
          </w:divBdr>
        </w:div>
        <w:div w:id="2066486634">
          <w:marLeft w:val="0"/>
          <w:marRight w:val="0"/>
          <w:marTop w:val="0"/>
          <w:marBottom w:val="0"/>
          <w:divBdr>
            <w:top w:val="none" w:sz="0" w:space="0" w:color="auto"/>
            <w:left w:val="none" w:sz="0" w:space="0" w:color="auto"/>
            <w:bottom w:val="none" w:sz="0" w:space="0" w:color="auto"/>
            <w:right w:val="none" w:sz="0" w:space="0" w:color="auto"/>
          </w:divBdr>
        </w:div>
        <w:div w:id="245579124">
          <w:marLeft w:val="0"/>
          <w:marRight w:val="0"/>
          <w:marTop w:val="0"/>
          <w:marBottom w:val="0"/>
          <w:divBdr>
            <w:top w:val="none" w:sz="0" w:space="0" w:color="auto"/>
            <w:left w:val="none" w:sz="0" w:space="0" w:color="auto"/>
            <w:bottom w:val="none" w:sz="0" w:space="0" w:color="auto"/>
            <w:right w:val="none" w:sz="0" w:space="0" w:color="auto"/>
          </w:divBdr>
        </w:div>
        <w:div w:id="876627605">
          <w:marLeft w:val="0"/>
          <w:marRight w:val="0"/>
          <w:marTop w:val="0"/>
          <w:marBottom w:val="0"/>
          <w:divBdr>
            <w:top w:val="none" w:sz="0" w:space="0" w:color="auto"/>
            <w:left w:val="none" w:sz="0" w:space="0" w:color="auto"/>
            <w:bottom w:val="none" w:sz="0" w:space="0" w:color="auto"/>
            <w:right w:val="none" w:sz="0" w:space="0" w:color="auto"/>
          </w:divBdr>
        </w:div>
        <w:div w:id="1777865917">
          <w:marLeft w:val="0"/>
          <w:marRight w:val="0"/>
          <w:marTop w:val="0"/>
          <w:marBottom w:val="0"/>
          <w:divBdr>
            <w:top w:val="none" w:sz="0" w:space="0" w:color="auto"/>
            <w:left w:val="none" w:sz="0" w:space="0" w:color="auto"/>
            <w:bottom w:val="none" w:sz="0" w:space="0" w:color="auto"/>
            <w:right w:val="none" w:sz="0" w:space="0" w:color="auto"/>
          </w:divBdr>
        </w:div>
        <w:div w:id="375740192">
          <w:marLeft w:val="0"/>
          <w:marRight w:val="0"/>
          <w:marTop w:val="0"/>
          <w:marBottom w:val="0"/>
          <w:divBdr>
            <w:top w:val="none" w:sz="0" w:space="0" w:color="auto"/>
            <w:left w:val="none" w:sz="0" w:space="0" w:color="auto"/>
            <w:bottom w:val="none" w:sz="0" w:space="0" w:color="auto"/>
            <w:right w:val="none" w:sz="0" w:space="0" w:color="auto"/>
          </w:divBdr>
        </w:div>
        <w:div w:id="360279091">
          <w:marLeft w:val="0"/>
          <w:marRight w:val="0"/>
          <w:marTop w:val="0"/>
          <w:marBottom w:val="0"/>
          <w:divBdr>
            <w:top w:val="none" w:sz="0" w:space="0" w:color="auto"/>
            <w:left w:val="none" w:sz="0" w:space="0" w:color="auto"/>
            <w:bottom w:val="none" w:sz="0" w:space="0" w:color="auto"/>
            <w:right w:val="none" w:sz="0" w:space="0" w:color="auto"/>
          </w:divBdr>
        </w:div>
        <w:div w:id="331299026">
          <w:marLeft w:val="0"/>
          <w:marRight w:val="0"/>
          <w:marTop w:val="0"/>
          <w:marBottom w:val="0"/>
          <w:divBdr>
            <w:top w:val="none" w:sz="0" w:space="0" w:color="auto"/>
            <w:left w:val="none" w:sz="0" w:space="0" w:color="auto"/>
            <w:bottom w:val="none" w:sz="0" w:space="0" w:color="auto"/>
            <w:right w:val="none" w:sz="0" w:space="0" w:color="auto"/>
          </w:divBdr>
        </w:div>
        <w:div w:id="1529366174">
          <w:marLeft w:val="0"/>
          <w:marRight w:val="0"/>
          <w:marTop w:val="0"/>
          <w:marBottom w:val="0"/>
          <w:divBdr>
            <w:top w:val="none" w:sz="0" w:space="0" w:color="auto"/>
            <w:left w:val="none" w:sz="0" w:space="0" w:color="auto"/>
            <w:bottom w:val="none" w:sz="0" w:space="0" w:color="auto"/>
            <w:right w:val="none" w:sz="0" w:space="0" w:color="auto"/>
          </w:divBdr>
        </w:div>
        <w:div w:id="871765093">
          <w:marLeft w:val="0"/>
          <w:marRight w:val="0"/>
          <w:marTop w:val="0"/>
          <w:marBottom w:val="0"/>
          <w:divBdr>
            <w:top w:val="none" w:sz="0" w:space="0" w:color="auto"/>
            <w:left w:val="none" w:sz="0" w:space="0" w:color="auto"/>
            <w:bottom w:val="none" w:sz="0" w:space="0" w:color="auto"/>
            <w:right w:val="none" w:sz="0" w:space="0" w:color="auto"/>
          </w:divBdr>
        </w:div>
        <w:div w:id="2017802221">
          <w:marLeft w:val="0"/>
          <w:marRight w:val="0"/>
          <w:marTop w:val="0"/>
          <w:marBottom w:val="0"/>
          <w:divBdr>
            <w:top w:val="none" w:sz="0" w:space="0" w:color="auto"/>
            <w:left w:val="none" w:sz="0" w:space="0" w:color="auto"/>
            <w:bottom w:val="none" w:sz="0" w:space="0" w:color="auto"/>
            <w:right w:val="none" w:sz="0" w:space="0" w:color="auto"/>
          </w:divBdr>
        </w:div>
        <w:div w:id="94787435">
          <w:marLeft w:val="0"/>
          <w:marRight w:val="0"/>
          <w:marTop w:val="0"/>
          <w:marBottom w:val="0"/>
          <w:divBdr>
            <w:top w:val="none" w:sz="0" w:space="0" w:color="auto"/>
            <w:left w:val="none" w:sz="0" w:space="0" w:color="auto"/>
            <w:bottom w:val="none" w:sz="0" w:space="0" w:color="auto"/>
            <w:right w:val="none" w:sz="0" w:space="0" w:color="auto"/>
          </w:divBdr>
        </w:div>
        <w:div w:id="114481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hyperlink" Target="http://www.uta.edu/sfs" TargetMode="External"/><Relationship Id="rId3" Type="http://schemas.microsoft.com/office/2007/relationships/stylesWithEffects" Target="stylesWithEffects.xml"/><Relationship Id="rId7" Type="http://schemas.openxmlformats.org/officeDocument/2006/relationships/hyperlink" Target="http://www.uta.edu/gradcatalog/2012/general/regulations/"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eb.uta.edu/catalog/content/general/academic_regulations.aspx" TargetMode="External"/><Relationship Id="rId11"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coehp/t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1287</TotalTime>
  <Pages>7</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cp:lastModifiedBy>
  <cp:revision>16</cp:revision>
  <dcterms:created xsi:type="dcterms:W3CDTF">2014-01-11T19:41:00Z</dcterms:created>
  <dcterms:modified xsi:type="dcterms:W3CDTF">2014-01-12T21:19:00Z</dcterms:modified>
</cp:coreProperties>
</file>