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53" w:rsidRPr="00920994" w:rsidRDefault="003D7953" w:rsidP="00E36C0E">
      <w:pPr>
        <w:contextualSpacing/>
        <w:jc w:val="center"/>
        <w:rPr>
          <w:rFonts w:ascii="Arial Narrow" w:eastAsia="MS PMincho" w:hAnsi="Arial Narrow"/>
          <w:b/>
          <w:sz w:val="18"/>
          <w:szCs w:val="18"/>
        </w:rPr>
      </w:pPr>
      <w:r w:rsidRPr="00920994">
        <w:rPr>
          <w:rFonts w:ascii="Arial Narrow" w:eastAsia="MS PMincho" w:hAnsi="Arial Narrow"/>
          <w:b/>
          <w:sz w:val="18"/>
          <w:szCs w:val="18"/>
        </w:rPr>
        <w:t xml:space="preserve">ENGL </w:t>
      </w:r>
      <w:r w:rsidR="0054198B" w:rsidRPr="00920994">
        <w:rPr>
          <w:rFonts w:ascii="Arial Narrow" w:eastAsia="MS PMincho" w:hAnsi="Arial Narrow"/>
          <w:b/>
          <w:sz w:val="18"/>
          <w:szCs w:val="18"/>
        </w:rPr>
        <w:t>4345</w:t>
      </w:r>
      <w:r w:rsidRPr="00920994">
        <w:rPr>
          <w:rFonts w:ascii="Arial Narrow" w:eastAsia="MS PMincho" w:hAnsi="Arial Narrow"/>
          <w:b/>
          <w:sz w:val="18"/>
          <w:szCs w:val="18"/>
        </w:rPr>
        <w:t xml:space="preserve">: </w:t>
      </w:r>
      <w:r w:rsidR="00D214EF" w:rsidRPr="00920994">
        <w:rPr>
          <w:rFonts w:ascii="Arial Narrow" w:eastAsia="MS PMincho" w:hAnsi="Arial Narrow"/>
          <w:b/>
          <w:sz w:val="18"/>
          <w:szCs w:val="18"/>
        </w:rPr>
        <w:t xml:space="preserve">Topics in </w:t>
      </w:r>
      <w:r w:rsidR="0054198B" w:rsidRPr="00920994">
        <w:rPr>
          <w:rFonts w:ascii="Arial Narrow" w:eastAsia="MS PMincho" w:hAnsi="Arial Narrow"/>
          <w:b/>
          <w:sz w:val="18"/>
          <w:szCs w:val="18"/>
        </w:rPr>
        <w:t>Critical Theory</w:t>
      </w:r>
      <w:r w:rsidR="00D214EF" w:rsidRPr="00920994">
        <w:rPr>
          <w:rFonts w:ascii="Arial Narrow" w:eastAsia="MS PMincho" w:hAnsi="Arial Narrow"/>
          <w:b/>
          <w:sz w:val="18"/>
          <w:szCs w:val="18"/>
        </w:rPr>
        <w:t xml:space="preserve">: </w:t>
      </w:r>
      <w:r w:rsidR="0054198B" w:rsidRPr="00920994">
        <w:rPr>
          <w:rFonts w:ascii="Arial Narrow" w:eastAsia="MS PMincho" w:hAnsi="Arial Narrow"/>
          <w:b/>
          <w:sz w:val="18"/>
          <w:szCs w:val="18"/>
        </w:rPr>
        <w:t>The Myth of Community</w:t>
      </w:r>
    </w:p>
    <w:p w:rsidR="003D7953" w:rsidRPr="00920994" w:rsidRDefault="0054198B" w:rsidP="00E36C0E">
      <w:pPr>
        <w:contextualSpacing/>
        <w:jc w:val="center"/>
        <w:rPr>
          <w:rFonts w:ascii="Arial Narrow" w:eastAsia="MS PMincho" w:hAnsi="Arial Narrow"/>
          <w:b/>
          <w:sz w:val="18"/>
          <w:szCs w:val="18"/>
        </w:rPr>
      </w:pPr>
      <w:r w:rsidRPr="00920994">
        <w:rPr>
          <w:rFonts w:ascii="Arial Narrow" w:eastAsia="MS PMincho" w:hAnsi="Arial Narrow"/>
          <w:b/>
          <w:sz w:val="18"/>
          <w:szCs w:val="18"/>
        </w:rPr>
        <w:t>Spring</w:t>
      </w:r>
      <w:r w:rsidR="009A59DD" w:rsidRPr="00920994">
        <w:rPr>
          <w:rFonts w:ascii="Arial Narrow" w:eastAsia="MS PMincho" w:hAnsi="Arial Narrow"/>
          <w:b/>
          <w:sz w:val="18"/>
          <w:szCs w:val="18"/>
        </w:rPr>
        <w:t xml:space="preserve"> </w:t>
      </w:r>
      <w:r w:rsidR="00E36C0E" w:rsidRPr="00920994">
        <w:rPr>
          <w:rFonts w:ascii="Arial Narrow" w:eastAsia="MS PMincho" w:hAnsi="Arial Narrow"/>
          <w:b/>
          <w:sz w:val="18"/>
          <w:szCs w:val="18"/>
        </w:rPr>
        <w:t>201</w:t>
      </w:r>
      <w:r w:rsidRPr="00920994">
        <w:rPr>
          <w:rFonts w:ascii="Arial Narrow" w:eastAsia="MS PMincho" w:hAnsi="Arial Narrow"/>
          <w:b/>
          <w:sz w:val="18"/>
          <w:szCs w:val="18"/>
        </w:rPr>
        <w:t>4</w:t>
      </w:r>
    </w:p>
    <w:p w:rsidR="003D7953" w:rsidRPr="00920994" w:rsidRDefault="003D7953" w:rsidP="00E36C0E">
      <w:pPr>
        <w:contextualSpacing/>
        <w:rPr>
          <w:rFonts w:ascii="Arial Narrow" w:eastAsia="MS PMincho" w:hAnsi="Arial Narrow"/>
          <w:sz w:val="18"/>
          <w:szCs w:val="18"/>
        </w:rPr>
      </w:pPr>
    </w:p>
    <w:p w:rsidR="003D7953" w:rsidRPr="00920994" w:rsidRDefault="003D7953" w:rsidP="00E36C0E">
      <w:pPr>
        <w:contextualSpacing/>
        <w:rPr>
          <w:rFonts w:ascii="Arial Narrow" w:eastAsia="MS PMincho" w:hAnsi="Arial Narrow"/>
          <w:sz w:val="18"/>
          <w:szCs w:val="18"/>
        </w:rPr>
      </w:pPr>
      <w:r w:rsidRPr="00920994">
        <w:rPr>
          <w:rFonts w:ascii="Arial Narrow" w:eastAsia="MS PMincho" w:hAnsi="Arial Narrow"/>
          <w:b/>
          <w:sz w:val="18"/>
          <w:szCs w:val="18"/>
        </w:rPr>
        <w:t xml:space="preserve">Instructor: </w:t>
      </w:r>
      <w:r w:rsidRPr="00920994">
        <w:rPr>
          <w:rFonts w:ascii="Arial Narrow" w:eastAsia="MS PMincho" w:hAnsi="Arial Narrow"/>
          <w:sz w:val="18"/>
          <w:szCs w:val="18"/>
        </w:rPr>
        <w:t>Professor Kevin Porter</w:t>
      </w:r>
    </w:p>
    <w:p w:rsidR="003D7953" w:rsidRPr="00920994" w:rsidRDefault="003D7953" w:rsidP="00E36C0E">
      <w:pPr>
        <w:contextualSpacing/>
        <w:rPr>
          <w:rFonts w:ascii="Arial Narrow" w:eastAsia="MS PMincho" w:hAnsi="Arial Narrow"/>
          <w:sz w:val="18"/>
          <w:szCs w:val="18"/>
        </w:rPr>
      </w:pPr>
      <w:r w:rsidRPr="00920994">
        <w:rPr>
          <w:rFonts w:ascii="Arial Narrow" w:eastAsia="MS PMincho" w:hAnsi="Arial Narrow"/>
          <w:b/>
          <w:sz w:val="18"/>
          <w:szCs w:val="18"/>
        </w:rPr>
        <w:t xml:space="preserve">Office Number: </w:t>
      </w:r>
      <w:r w:rsidR="008D37E4" w:rsidRPr="00920994">
        <w:rPr>
          <w:rFonts w:ascii="Arial Narrow" w:eastAsia="MS PMincho" w:hAnsi="Arial Narrow"/>
          <w:sz w:val="18"/>
          <w:szCs w:val="18"/>
        </w:rPr>
        <w:t>602</w:t>
      </w:r>
      <w:r w:rsidRPr="00920994">
        <w:rPr>
          <w:rFonts w:ascii="Arial Narrow" w:eastAsia="MS PMincho" w:hAnsi="Arial Narrow"/>
          <w:sz w:val="18"/>
          <w:szCs w:val="18"/>
        </w:rPr>
        <w:t xml:space="preserve"> Carlisle Hall</w:t>
      </w:r>
    </w:p>
    <w:p w:rsidR="003D7953" w:rsidRPr="00920994" w:rsidRDefault="003D7953" w:rsidP="00E36C0E">
      <w:pPr>
        <w:contextualSpacing/>
        <w:rPr>
          <w:rFonts w:ascii="Arial Narrow" w:eastAsia="MS PMincho" w:hAnsi="Arial Narrow"/>
          <w:sz w:val="18"/>
          <w:szCs w:val="18"/>
        </w:rPr>
      </w:pPr>
      <w:r w:rsidRPr="00920994">
        <w:rPr>
          <w:rFonts w:ascii="Arial Narrow" w:eastAsia="MS PMincho" w:hAnsi="Arial Narrow"/>
          <w:b/>
          <w:sz w:val="18"/>
          <w:szCs w:val="18"/>
        </w:rPr>
        <w:t xml:space="preserve">Email Address: </w:t>
      </w:r>
      <w:r w:rsidRPr="00920994">
        <w:rPr>
          <w:rFonts w:ascii="Arial Narrow" w:eastAsia="MS PMincho" w:hAnsi="Arial Narrow"/>
          <w:sz w:val="18"/>
          <w:szCs w:val="18"/>
        </w:rPr>
        <w:t>kporter1@uta.edu</w:t>
      </w:r>
    </w:p>
    <w:p w:rsidR="001A1652" w:rsidRDefault="003D7953" w:rsidP="00E36C0E">
      <w:pPr>
        <w:contextualSpacing/>
        <w:rPr>
          <w:rFonts w:ascii="Arial Narrow" w:eastAsia="MS PMincho" w:hAnsi="Arial Narrow"/>
          <w:sz w:val="18"/>
          <w:szCs w:val="18"/>
        </w:rPr>
      </w:pPr>
      <w:r w:rsidRPr="00920994">
        <w:rPr>
          <w:rFonts w:ascii="Arial Narrow" w:eastAsia="MS PMincho" w:hAnsi="Arial Narrow"/>
          <w:b/>
          <w:sz w:val="18"/>
          <w:szCs w:val="18"/>
        </w:rPr>
        <w:t xml:space="preserve">Office Hours: </w:t>
      </w:r>
      <w:r w:rsidR="005E3EAD" w:rsidRPr="00920994">
        <w:rPr>
          <w:rFonts w:ascii="Arial Narrow" w:eastAsia="MS PMincho" w:hAnsi="Arial Narrow"/>
          <w:sz w:val="18"/>
          <w:szCs w:val="18"/>
        </w:rPr>
        <w:t>TR 2:00 p.m.-3:00 p.m.</w:t>
      </w:r>
      <w:r w:rsidR="007752FF">
        <w:rPr>
          <w:rFonts w:ascii="Arial Narrow" w:eastAsia="MS PMincho" w:hAnsi="Arial Narrow"/>
          <w:sz w:val="18"/>
          <w:szCs w:val="18"/>
        </w:rPr>
        <w:t>, and by appointment</w:t>
      </w:r>
    </w:p>
    <w:p w:rsidR="00920994" w:rsidRPr="00920994" w:rsidRDefault="00920994" w:rsidP="00E36C0E">
      <w:pPr>
        <w:contextualSpacing/>
        <w:rPr>
          <w:rFonts w:ascii="Arial Narrow" w:eastAsia="MS PMincho" w:hAnsi="Arial Narrow"/>
          <w:sz w:val="18"/>
          <w:szCs w:val="18"/>
        </w:rPr>
      </w:pPr>
    </w:p>
    <w:p w:rsidR="003D7953" w:rsidRPr="00920994" w:rsidRDefault="003D7953" w:rsidP="00E36C0E">
      <w:pPr>
        <w:contextualSpacing/>
        <w:rPr>
          <w:rFonts w:ascii="Arial Narrow" w:eastAsia="MS PMincho" w:hAnsi="Arial Narrow"/>
          <w:sz w:val="18"/>
          <w:szCs w:val="18"/>
        </w:rPr>
      </w:pPr>
      <w:r w:rsidRPr="00920994">
        <w:rPr>
          <w:rFonts w:ascii="Arial Narrow" w:eastAsia="MS PMincho" w:hAnsi="Arial Narrow"/>
          <w:b/>
          <w:sz w:val="18"/>
          <w:szCs w:val="18"/>
        </w:rPr>
        <w:t xml:space="preserve">Section Information: </w:t>
      </w:r>
      <w:r w:rsidRPr="00920994">
        <w:rPr>
          <w:rFonts w:ascii="Arial Narrow" w:eastAsia="MS PMincho" w:hAnsi="Arial Narrow"/>
          <w:sz w:val="18"/>
          <w:szCs w:val="18"/>
        </w:rPr>
        <w:t xml:space="preserve">ENGL </w:t>
      </w:r>
      <w:r w:rsidR="0054198B" w:rsidRPr="00920994">
        <w:rPr>
          <w:rFonts w:ascii="Arial Narrow" w:eastAsia="MS PMincho" w:hAnsi="Arial Narrow"/>
          <w:sz w:val="18"/>
          <w:szCs w:val="18"/>
        </w:rPr>
        <w:t>4345-001</w:t>
      </w:r>
    </w:p>
    <w:p w:rsidR="003D7953" w:rsidRPr="00920994" w:rsidRDefault="007F5E03" w:rsidP="00E36C0E">
      <w:pPr>
        <w:contextualSpacing/>
        <w:rPr>
          <w:rFonts w:ascii="Arial Narrow" w:eastAsia="MS PMincho" w:hAnsi="Arial Narrow"/>
          <w:sz w:val="18"/>
          <w:szCs w:val="18"/>
        </w:rPr>
      </w:pPr>
      <w:r w:rsidRPr="00920994">
        <w:rPr>
          <w:rFonts w:ascii="Arial Narrow" w:eastAsia="MS PMincho" w:hAnsi="Arial Narrow"/>
          <w:b/>
          <w:sz w:val="18"/>
          <w:szCs w:val="18"/>
        </w:rPr>
        <w:t>Place and Time</w:t>
      </w:r>
      <w:r w:rsidR="003D7953" w:rsidRPr="00920994">
        <w:rPr>
          <w:rFonts w:ascii="Arial Narrow" w:eastAsia="MS PMincho" w:hAnsi="Arial Narrow"/>
          <w:b/>
          <w:sz w:val="18"/>
          <w:szCs w:val="18"/>
        </w:rPr>
        <w:t xml:space="preserve"> of Class Meetings: </w:t>
      </w:r>
      <w:r w:rsidR="0054198B" w:rsidRPr="00920994">
        <w:rPr>
          <w:rFonts w:ascii="Arial Narrow" w:eastAsia="MS PMincho" w:hAnsi="Arial Narrow"/>
          <w:sz w:val="18"/>
          <w:szCs w:val="18"/>
        </w:rPr>
        <w:t>PH 300</w:t>
      </w:r>
      <w:r w:rsidR="003D7953" w:rsidRPr="00920994">
        <w:rPr>
          <w:rFonts w:ascii="Arial Narrow" w:eastAsia="MS PMincho" w:hAnsi="Arial Narrow"/>
          <w:sz w:val="18"/>
          <w:szCs w:val="18"/>
        </w:rPr>
        <w:t xml:space="preserve">, </w:t>
      </w:r>
      <w:r w:rsidR="0054198B" w:rsidRPr="00920994">
        <w:rPr>
          <w:rFonts w:ascii="Arial Narrow" w:eastAsia="MS PMincho" w:hAnsi="Arial Narrow"/>
          <w:sz w:val="18"/>
          <w:szCs w:val="18"/>
        </w:rPr>
        <w:t>TR</w:t>
      </w:r>
      <w:r w:rsidR="009440A1" w:rsidRPr="00920994">
        <w:rPr>
          <w:rFonts w:ascii="Arial Narrow" w:eastAsia="MS PMincho" w:hAnsi="Arial Narrow"/>
          <w:sz w:val="18"/>
          <w:szCs w:val="18"/>
        </w:rPr>
        <w:t xml:space="preserve"> </w:t>
      </w:r>
      <w:r w:rsidR="0054198B" w:rsidRPr="00920994">
        <w:rPr>
          <w:rFonts w:ascii="Arial Narrow" w:eastAsia="MS PMincho" w:hAnsi="Arial Narrow"/>
          <w:sz w:val="18"/>
          <w:szCs w:val="18"/>
        </w:rPr>
        <w:t>12:30 p.m.-1:50 p.m.</w:t>
      </w:r>
    </w:p>
    <w:p w:rsidR="003D7953" w:rsidRPr="00920994" w:rsidRDefault="003D7953" w:rsidP="00E36C0E">
      <w:pPr>
        <w:contextualSpacing/>
        <w:rPr>
          <w:rFonts w:ascii="Arial Narrow" w:eastAsia="MS PMincho" w:hAnsi="Arial Narrow"/>
          <w:b/>
          <w:sz w:val="18"/>
          <w:szCs w:val="18"/>
        </w:rPr>
      </w:pPr>
    </w:p>
    <w:p w:rsidR="00BE01C2" w:rsidRPr="00920994" w:rsidRDefault="00BE01C2" w:rsidP="008D37E4">
      <w:pPr>
        <w:contextualSpacing/>
        <w:jc w:val="center"/>
        <w:rPr>
          <w:rFonts w:ascii="Arial Narrow" w:eastAsia="MS PMincho" w:hAnsi="Arial Narrow"/>
          <w:b/>
          <w:sz w:val="18"/>
          <w:szCs w:val="18"/>
        </w:rPr>
      </w:pPr>
      <w:r w:rsidRPr="00920994">
        <w:rPr>
          <w:rFonts w:ascii="Arial Narrow" w:eastAsia="MS PMincho" w:hAnsi="Arial Narrow"/>
          <w:b/>
          <w:sz w:val="18"/>
          <w:szCs w:val="18"/>
        </w:rPr>
        <w:t>Course Description</w:t>
      </w:r>
    </w:p>
    <w:p w:rsidR="00BE01C2" w:rsidRPr="00920994" w:rsidRDefault="00BE01C2" w:rsidP="00E36C0E">
      <w:pPr>
        <w:contextualSpacing/>
        <w:rPr>
          <w:rFonts w:ascii="Arial Narrow" w:eastAsia="MS PMincho" w:hAnsi="Arial Narrow"/>
          <w:b/>
          <w:sz w:val="18"/>
          <w:szCs w:val="18"/>
        </w:rPr>
      </w:pPr>
    </w:p>
    <w:p w:rsidR="0054198B" w:rsidRPr="00920994" w:rsidRDefault="0054198B" w:rsidP="0054198B">
      <w:pPr>
        <w:rPr>
          <w:rFonts w:ascii="Arial Narrow" w:hAnsi="Arial Narrow"/>
          <w:sz w:val="18"/>
          <w:szCs w:val="18"/>
        </w:rPr>
      </w:pPr>
      <w:r w:rsidRPr="00920994">
        <w:rPr>
          <w:rFonts w:ascii="Arial Narrow" w:hAnsi="Arial Narrow"/>
          <w:sz w:val="18"/>
          <w:szCs w:val="18"/>
        </w:rPr>
        <w:t>This reading-intensive course has three major goals: (1) to examine how the notions of “community” and “society” have been theorized and applied; (2) to draw into the conversation some innovative and provocative work from historians, philosophers, sociologists about the role of discourse (and perhaps its dimi</w:t>
      </w:r>
      <w:r w:rsidR="008E34B0" w:rsidRPr="00920994">
        <w:rPr>
          <w:rFonts w:ascii="Arial Narrow" w:hAnsi="Arial Narrow"/>
          <w:sz w:val="18"/>
          <w:szCs w:val="18"/>
        </w:rPr>
        <w:t>nishing efficacy) in imagining</w:t>
      </w:r>
      <w:r w:rsidRPr="00920994">
        <w:rPr>
          <w:rFonts w:ascii="Arial Narrow" w:hAnsi="Arial Narrow"/>
          <w:sz w:val="18"/>
          <w:szCs w:val="18"/>
        </w:rPr>
        <w:t>, and strengthening</w:t>
      </w:r>
      <w:r w:rsidR="008E34B0" w:rsidRPr="00920994">
        <w:rPr>
          <w:rFonts w:ascii="Arial Narrow" w:hAnsi="Arial Narrow"/>
          <w:sz w:val="18"/>
          <w:szCs w:val="18"/>
        </w:rPr>
        <w:t>, and preserving</w:t>
      </w:r>
      <w:r w:rsidRPr="00920994">
        <w:rPr>
          <w:rFonts w:ascii="Arial Narrow" w:hAnsi="Arial Narrow"/>
          <w:sz w:val="18"/>
          <w:szCs w:val="18"/>
        </w:rPr>
        <w:t xml:space="preserve"> the sense of the “communal”; and (3) to promote reflection on our own beliefs about, participation in, and complicity with “community” and “society.” The major texts for the course are Benedict Anderson’s </w:t>
      </w:r>
      <w:r w:rsidRPr="00920994">
        <w:rPr>
          <w:rFonts w:ascii="Arial Narrow" w:hAnsi="Arial Narrow"/>
          <w:i/>
          <w:sz w:val="18"/>
          <w:szCs w:val="18"/>
        </w:rPr>
        <w:t>Imagined Communities</w:t>
      </w:r>
      <w:r w:rsidRPr="00920994">
        <w:rPr>
          <w:rFonts w:ascii="Arial Narrow" w:hAnsi="Arial Narrow"/>
          <w:sz w:val="18"/>
          <w:szCs w:val="18"/>
        </w:rPr>
        <w:t xml:space="preserve">, Pierre Bourdieu’s </w:t>
      </w:r>
      <w:r w:rsidRPr="00920994">
        <w:rPr>
          <w:rFonts w:ascii="Arial Narrow" w:hAnsi="Arial Narrow"/>
          <w:i/>
          <w:sz w:val="18"/>
          <w:szCs w:val="18"/>
        </w:rPr>
        <w:t>Language and Symbolic Power</w:t>
      </w:r>
      <w:r w:rsidRPr="00920994">
        <w:rPr>
          <w:rFonts w:ascii="Arial Narrow" w:hAnsi="Arial Narrow"/>
          <w:sz w:val="18"/>
          <w:szCs w:val="18"/>
        </w:rPr>
        <w:t xml:space="preserve">, and Jean-Luc Nancy’s </w:t>
      </w:r>
      <w:r w:rsidRPr="00920994">
        <w:rPr>
          <w:rFonts w:ascii="Arial Narrow" w:hAnsi="Arial Narrow"/>
          <w:i/>
          <w:sz w:val="18"/>
          <w:szCs w:val="18"/>
        </w:rPr>
        <w:t>The Inoperative Community</w:t>
      </w:r>
      <w:r w:rsidRPr="00920994">
        <w:rPr>
          <w:rFonts w:ascii="Arial Narrow" w:hAnsi="Arial Narrow"/>
          <w:sz w:val="18"/>
          <w:szCs w:val="18"/>
        </w:rPr>
        <w:t xml:space="preserve">. </w:t>
      </w:r>
    </w:p>
    <w:p w:rsidR="003D7953" w:rsidRPr="00920994" w:rsidRDefault="003D7953" w:rsidP="00E36C0E">
      <w:pPr>
        <w:contextualSpacing/>
        <w:rPr>
          <w:rFonts w:ascii="Arial Narrow" w:eastAsia="MS PMincho" w:hAnsi="Arial Narrow"/>
          <w:sz w:val="18"/>
          <w:szCs w:val="18"/>
        </w:rPr>
      </w:pPr>
    </w:p>
    <w:p w:rsidR="00BE01C2" w:rsidRPr="00920994" w:rsidRDefault="00BE01C2" w:rsidP="008D37E4">
      <w:pPr>
        <w:ind w:left="720" w:hanging="720"/>
        <w:contextualSpacing/>
        <w:jc w:val="center"/>
        <w:rPr>
          <w:rFonts w:ascii="Arial Narrow" w:eastAsia="MS PMincho" w:hAnsi="Arial Narrow"/>
          <w:b/>
          <w:sz w:val="18"/>
          <w:szCs w:val="18"/>
        </w:rPr>
      </w:pPr>
      <w:r w:rsidRPr="00920994">
        <w:rPr>
          <w:rFonts w:ascii="Arial Narrow" w:eastAsia="MS PMincho" w:hAnsi="Arial Narrow"/>
          <w:b/>
          <w:sz w:val="18"/>
          <w:szCs w:val="18"/>
        </w:rPr>
        <w:t>Student Learning Outcomes</w:t>
      </w:r>
    </w:p>
    <w:p w:rsidR="0054198B" w:rsidRPr="00920994" w:rsidRDefault="0054198B" w:rsidP="0054198B">
      <w:pPr>
        <w:rPr>
          <w:rFonts w:ascii="Arial Narrow" w:hAnsi="Arial Narrow"/>
          <w:sz w:val="18"/>
          <w:szCs w:val="18"/>
        </w:rPr>
      </w:pPr>
    </w:p>
    <w:p w:rsidR="0054198B" w:rsidRPr="00920994" w:rsidRDefault="0054198B" w:rsidP="0054198B">
      <w:pPr>
        <w:ind w:left="720" w:hanging="720"/>
        <w:rPr>
          <w:rFonts w:ascii="Arial Narrow" w:hAnsi="Arial Narrow"/>
          <w:sz w:val="18"/>
          <w:szCs w:val="18"/>
        </w:rPr>
      </w:pPr>
      <w:r w:rsidRPr="00920994">
        <w:rPr>
          <w:rFonts w:ascii="Arial Narrow" w:hAnsi="Arial Narrow"/>
          <w:sz w:val="18"/>
          <w:szCs w:val="18"/>
        </w:rPr>
        <w:t>Students should be able to:</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employ proper grammar, punctuation, spelling in writing</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employ standard MLA or APA guidelines for formatting assignments and citation</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write and speak with clarity to communicate effectively</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respond critically to course material, using synthesis and analysis</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assimilate existing information to formulate new ideas</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develop active listening skills including paraphrasing and synthesizing ideas expressed in class</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develop methods and strategies for analyzing and interpreting texts</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evaluate an oral, visual, or written argument for sound or faulty (fallacious) reasoning</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compare and contrast major themes, issues, or topics in more than one text</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respond critically to the writing of others in primary and secondary sources</w:t>
      </w:r>
    </w:p>
    <w:p w:rsidR="0054198B" w:rsidRPr="00920994" w:rsidRDefault="0054198B" w:rsidP="0054198B">
      <w:pPr>
        <w:numPr>
          <w:ilvl w:val="0"/>
          <w:numId w:val="1"/>
        </w:numPr>
        <w:rPr>
          <w:rFonts w:ascii="Arial Narrow" w:hAnsi="Arial Narrow"/>
          <w:sz w:val="18"/>
          <w:szCs w:val="18"/>
        </w:rPr>
      </w:pPr>
      <w:r w:rsidRPr="00920994">
        <w:rPr>
          <w:rFonts w:ascii="Arial Narrow" w:hAnsi="Arial Narrow"/>
          <w:sz w:val="18"/>
          <w:szCs w:val="18"/>
        </w:rPr>
        <w:t>provide a general overview of various attempts to define “community”</w:t>
      </w:r>
    </w:p>
    <w:p w:rsidR="003D7953" w:rsidRPr="00920994" w:rsidRDefault="003D7953" w:rsidP="00E36C0E">
      <w:pPr>
        <w:contextualSpacing/>
        <w:rPr>
          <w:rFonts w:ascii="Arial Narrow" w:eastAsia="MS PMincho" w:hAnsi="Arial Narrow"/>
          <w:b/>
          <w:sz w:val="18"/>
          <w:szCs w:val="18"/>
        </w:rPr>
      </w:pPr>
    </w:p>
    <w:p w:rsidR="003D7953" w:rsidRPr="00920994" w:rsidRDefault="003D7953" w:rsidP="008D37E4">
      <w:pPr>
        <w:contextualSpacing/>
        <w:jc w:val="center"/>
        <w:rPr>
          <w:rFonts w:ascii="Arial Narrow" w:eastAsia="MS PMincho" w:hAnsi="Arial Narrow"/>
          <w:b/>
          <w:sz w:val="18"/>
          <w:szCs w:val="18"/>
        </w:rPr>
      </w:pPr>
      <w:r w:rsidRPr="00920994">
        <w:rPr>
          <w:rFonts w:ascii="Arial Narrow" w:eastAsia="MS PMincho" w:hAnsi="Arial Narrow"/>
          <w:b/>
          <w:sz w:val="18"/>
          <w:szCs w:val="18"/>
        </w:rPr>
        <w:t>Required Textbooks and Other Course Materials</w:t>
      </w:r>
    </w:p>
    <w:p w:rsidR="0054198B" w:rsidRPr="00920994" w:rsidRDefault="0054198B" w:rsidP="0054198B">
      <w:pPr>
        <w:rPr>
          <w:rFonts w:ascii="Arial Narrow" w:eastAsia="Batang" w:hAnsi="Arial Narrow"/>
          <w:b/>
          <w:sz w:val="18"/>
          <w:szCs w:val="18"/>
        </w:rPr>
      </w:pPr>
    </w:p>
    <w:p w:rsidR="0054198B" w:rsidRPr="00920994" w:rsidRDefault="0054198B" w:rsidP="0054198B">
      <w:pPr>
        <w:pStyle w:val="ListParagraph"/>
        <w:numPr>
          <w:ilvl w:val="0"/>
          <w:numId w:val="7"/>
        </w:numPr>
        <w:rPr>
          <w:rFonts w:ascii="Arial Narrow" w:hAnsi="Arial Narrow"/>
          <w:sz w:val="18"/>
          <w:szCs w:val="18"/>
        </w:rPr>
      </w:pPr>
      <w:r w:rsidRPr="00920994">
        <w:rPr>
          <w:rFonts w:ascii="Arial Narrow" w:hAnsi="Arial Narrow"/>
          <w:sz w:val="18"/>
          <w:szCs w:val="18"/>
        </w:rPr>
        <w:t xml:space="preserve">Anderson, Benedict. </w:t>
      </w:r>
      <w:r w:rsidRPr="00920994">
        <w:rPr>
          <w:rFonts w:ascii="Arial Narrow" w:hAnsi="Arial Narrow"/>
          <w:i/>
          <w:sz w:val="18"/>
          <w:szCs w:val="18"/>
        </w:rPr>
        <w:t>Imagined Communities: Reflections on the Origin and Spread of Nationalism</w:t>
      </w:r>
      <w:r w:rsidRPr="00920994">
        <w:rPr>
          <w:rFonts w:ascii="Arial Narrow" w:hAnsi="Arial Narrow"/>
          <w:sz w:val="18"/>
          <w:szCs w:val="18"/>
        </w:rPr>
        <w:t>. Rev. ed. London: Verso, 2006. Print. [ISBN: 978-1844670864]</w:t>
      </w:r>
    </w:p>
    <w:p w:rsidR="0054198B" w:rsidRPr="00920994" w:rsidRDefault="0054198B" w:rsidP="0054198B">
      <w:pPr>
        <w:pStyle w:val="ListParagraph"/>
        <w:numPr>
          <w:ilvl w:val="0"/>
          <w:numId w:val="7"/>
        </w:numPr>
        <w:rPr>
          <w:rFonts w:ascii="Arial Narrow" w:hAnsi="Arial Narrow"/>
          <w:sz w:val="18"/>
          <w:szCs w:val="18"/>
        </w:rPr>
      </w:pPr>
      <w:r w:rsidRPr="00920994">
        <w:rPr>
          <w:rFonts w:ascii="Arial Narrow" w:hAnsi="Arial Narrow"/>
          <w:sz w:val="18"/>
          <w:szCs w:val="18"/>
        </w:rPr>
        <w:t xml:space="preserve">Bourdieu, Pierre. </w:t>
      </w:r>
      <w:r w:rsidRPr="00920994">
        <w:rPr>
          <w:rFonts w:ascii="Arial Narrow" w:hAnsi="Arial Narrow"/>
          <w:i/>
          <w:sz w:val="18"/>
          <w:szCs w:val="18"/>
        </w:rPr>
        <w:t>Language and Symbolic Power</w:t>
      </w:r>
      <w:r w:rsidRPr="00920994">
        <w:rPr>
          <w:rFonts w:ascii="Arial Narrow" w:hAnsi="Arial Narrow"/>
          <w:sz w:val="18"/>
          <w:szCs w:val="18"/>
        </w:rPr>
        <w:t>. Ed. John B. Thompson. Trans. Gino Raymond and Matthew Adamson. Cambridge: Harvard UP, 2001. Print. [ISBN: 978-0674510418]</w:t>
      </w:r>
    </w:p>
    <w:p w:rsidR="0054198B" w:rsidRPr="00920994" w:rsidRDefault="0054198B" w:rsidP="0054198B">
      <w:pPr>
        <w:pStyle w:val="ListParagraph"/>
        <w:numPr>
          <w:ilvl w:val="0"/>
          <w:numId w:val="7"/>
        </w:numPr>
        <w:rPr>
          <w:rFonts w:ascii="Arial Narrow" w:hAnsi="Arial Narrow"/>
          <w:sz w:val="18"/>
          <w:szCs w:val="18"/>
        </w:rPr>
      </w:pPr>
      <w:r w:rsidRPr="00920994">
        <w:rPr>
          <w:rFonts w:ascii="Arial Narrow" w:hAnsi="Arial Narrow"/>
          <w:sz w:val="18"/>
          <w:szCs w:val="18"/>
        </w:rPr>
        <w:t xml:space="preserve">Nancy, Jean-Luc. </w:t>
      </w:r>
      <w:r w:rsidRPr="00920994">
        <w:rPr>
          <w:rFonts w:ascii="Arial Narrow" w:hAnsi="Arial Narrow"/>
          <w:i/>
          <w:sz w:val="18"/>
          <w:szCs w:val="18"/>
        </w:rPr>
        <w:t>The Inoperative Community</w:t>
      </w:r>
      <w:r w:rsidRPr="00920994">
        <w:rPr>
          <w:rFonts w:ascii="Arial Narrow" w:hAnsi="Arial Narrow"/>
          <w:sz w:val="18"/>
          <w:szCs w:val="18"/>
        </w:rPr>
        <w:t>. Ed. Peter Connor. Trans. Peter Connor et al. Minneapolis: U of Minnesota P, 1991. Print. [ISBN: 978-0816619245]</w:t>
      </w:r>
    </w:p>
    <w:p w:rsidR="00270F22" w:rsidRPr="00920994" w:rsidRDefault="00270F22" w:rsidP="00E36C0E">
      <w:pPr>
        <w:contextualSpacing/>
        <w:rPr>
          <w:rFonts w:ascii="Arial Narrow" w:eastAsia="MS PMincho" w:hAnsi="Arial Narrow"/>
          <w:b/>
          <w:sz w:val="18"/>
          <w:szCs w:val="18"/>
        </w:rPr>
      </w:pPr>
    </w:p>
    <w:p w:rsidR="00323744" w:rsidRPr="00920994" w:rsidRDefault="00323744" w:rsidP="008D37E4">
      <w:pPr>
        <w:contextualSpacing/>
        <w:jc w:val="center"/>
        <w:rPr>
          <w:rFonts w:ascii="Arial Narrow" w:eastAsia="MS PMincho" w:hAnsi="Arial Narrow"/>
          <w:b/>
          <w:sz w:val="18"/>
          <w:szCs w:val="18"/>
        </w:rPr>
      </w:pPr>
      <w:r w:rsidRPr="00920994">
        <w:rPr>
          <w:rFonts w:ascii="Arial Narrow" w:eastAsia="MS PMincho" w:hAnsi="Arial Narrow"/>
          <w:b/>
          <w:sz w:val="18"/>
          <w:szCs w:val="18"/>
        </w:rPr>
        <w:t>Major Assignments</w:t>
      </w:r>
    </w:p>
    <w:p w:rsidR="00323744" w:rsidRPr="00920994" w:rsidRDefault="00323744" w:rsidP="00E36C0E">
      <w:pPr>
        <w:contextualSpacing/>
        <w:rPr>
          <w:rFonts w:ascii="Arial Narrow" w:eastAsia="MS PMincho" w:hAnsi="Arial Narrow"/>
          <w:b/>
          <w:sz w:val="18"/>
          <w:szCs w:val="18"/>
        </w:rPr>
      </w:pPr>
    </w:p>
    <w:p w:rsidR="007C3B6C" w:rsidRPr="00920994" w:rsidRDefault="007C3B6C" w:rsidP="007C3B6C">
      <w:pPr>
        <w:rPr>
          <w:rFonts w:ascii="Arial Narrow" w:hAnsi="Arial Narrow" w:cs="Segoe UI"/>
          <w:i/>
          <w:sz w:val="18"/>
          <w:szCs w:val="18"/>
        </w:rPr>
      </w:pPr>
      <w:r w:rsidRPr="00920994">
        <w:rPr>
          <w:rFonts w:ascii="Arial Narrow" w:hAnsi="Arial Narrow" w:cs="Segoe UI"/>
          <w:sz w:val="18"/>
          <w:szCs w:val="18"/>
        </w:rPr>
        <w:t>All students must submit 25 reading cards (described below). In addition, students have a choice between completing (1) two essays (6-8 pages</w:t>
      </w:r>
      <w:r w:rsidR="00843AF0">
        <w:rPr>
          <w:rFonts w:ascii="Arial Narrow" w:hAnsi="Arial Narrow" w:cs="Segoe UI"/>
          <w:sz w:val="18"/>
          <w:szCs w:val="18"/>
        </w:rPr>
        <w:t xml:space="preserve"> each</w:t>
      </w:r>
      <w:bookmarkStart w:id="0" w:name="_GoBack"/>
      <w:bookmarkEnd w:id="0"/>
      <w:r w:rsidRPr="00920994">
        <w:rPr>
          <w:rFonts w:ascii="Arial Narrow" w:hAnsi="Arial Narrow" w:cs="Segoe UI"/>
          <w:sz w:val="18"/>
          <w:szCs w:val="18"/>
        </w:rPr>
        <w:t xml:space="preserve">) and a cumulative take-home final exam or (2) one essay (6-8 pages) and a course project (described in a separate handout). </w:t>
      </w:r>
      <w:r w:rsidRPr="00920994">
        <w:rPr>
          <w:rFonts w:ascii="Arial Narrow" w:hAnsi="Arial Narrow" w:cs="Segoe UI"/>
          <w:i/>
          <w:sz w:val="18"/>
          <w:szCs w:val="18"/>
        </w:rPr>
        <w:t>Unless other arrangements are made, the essays, final exams, and course projects are to be submitted to me via email attachment (preferably in MS Word). Late assignments will be penalized at a rate of -10% per half hour.</w:t>
      </w:r>
    </w:p>
    <w:p w:rsidR="00196630" w:rsidRPr="00920994" w:rsidRDefault="00196630" w:rsidP="00E36C0E">
      <w:pPr>
        <w:contextualSpacing/>
        <w:rPr>
          <w:rFonts w:ascii="Arial Narrow" w:eastAsia="MS PMincho" w:hAnsi="Arial Narrow"/>
          <w:b/>
          <w:sz w:val="18"/>
          <w:szCs w:val="18"/>
        </w:rPr>
      </w:pPr>
    </w:p>
    <w:p w:rsidR="00323744" w:rsidRPr="00920994" w:rsidRDefault="00323744" w:rsidP="008D37E4">
      <w:pPr>
        <w:contextualSpacing/>
        <w:jc w:val="center"/>
        <w:rPr>
          <w:rFonts w:ascii="Arial Narrow" w:eastAsia="MS PMincho" w:hAnsi="Arial Narrow"/>
          <w:sz w:val="18"/>
          <w:szCs w:val="18"/>
        </w:rPr>
      </w:pPr>
      <w:r w:rsidRPr="00920994">
        <w:rPr>
          <w:rFonts w:ascii="Arial Narrow" w:eastAsia="MS PMincho" w:hAnsi="Arial Narrow"/>
          <w:b/>
          <w:sz w:val="18"/>
          <w:szCs w:val="18"/>
        </w:rPr>
        <w:t>Grading Policy</w:t>
      </w:r>
    </w:p>
    <w:p w:rsidR="00323744" w:rsidRPr="00920994" w:rsidRDefault="00323744" w:rsidP="00E36C0E">
      <w:pPr>
        <w:contextualSpacing/>
        <w:rPr>
          <w:rFonts w:ascii="Arial Narrow" w:eastAsia="MS PMincho" w:hAnsi="Arial Narrow"/>
          <w:sz w:val="18"/>
          <w:szCs w:val="18"/>
        </w:rPr>
      </w:pPr>
    </w:p>
    <w:p w:rsidR="007C3B6C" w:rsidRPr="00920994" w:rsidRDefault="007C3B6C" w:rsidP="007C3B6C">
      <w:pPr>
        <w:rPr>
          <w:rFonts w:ascii="Arial Narrow" w:hAnsi="Arial Narrow" w:cs="Leelawadee"/>
          <w:sz w:val="18"/>
          <w:szCs w:val="18"/>
        </w:rPr>
      </w:pPr>
      <w:r w:rsidRPr="00920994">
        <w:rPr>
          <w:rFonts w:ascii="Arial Narrow" w:hAnsi="Arial Narrow" w:cs="Leelawadee"/>
          <w:sz w:val="18"/>
          <w:szCs w:val="18"/>
        </w:rPr>
        <w:t>Your course grade will be calculated as follows, depending on the option you choose:</w:t>
      </w:r>
    </w:p>
    <w:p w:rsidR="007C3B6C" w:rsidRPr="00920994" w:rsidRDefault="007C3B6C" w:rsidP="007C3B6C">
      <w:pPr>
        <w:rPr>
          <w:rFonts w:ascii="Arial Narrow" w:eastAsia="Batang" w:hAnsi="Arial Narrow" w:cs="Leelawadee"/>
          <w:sz w:val="18"/>
          <w:szCs w:val="18"/>
        </w:rPr>
      </w:pPr>
    </w:p>
    <w:p w:rsidR="007C3B6C" w:rsidRPr="00920994" w:rsidRDefault="007C3B6C" w:rsidP="007C3B6C">
      <w:pPr>
        <w:rPr>
          <w:rFonts w:ascii="Arial Narrow" w:eastAsia="Batang" w:hAnsi="Arial Narrow" w:cs="Leelawadee"/>
          <w:sz w:val="18"/>
          <w:szCs w:val="18"/>
        </w:rPr>
      </w:pPr>
      <w:r w:rsidRPr="00920994">
        <w:rPr>
          <w:rFonts w:ascii="Arial Narrow" w:eastAsia="Batang" w:hAnsi="Arial Narrow" w:cs="Leelawadee"/>
          <w:sz w:val="18"/>
          <w:szCs w:val="18"/>
        </w:rPr>
        <w:tab/>
        <w:t>Reading Cards</w:t>
      </w:r>
      <w:r w:rsidRPr="00920994">
        <w:rPr>
          <w:rFonts w:ascii="Arial Narrow" w:eastAsia="Batang" w:hAnsi="Arial Narrow" w:cs="Leelawadee"/>
          <w:sz w:val="18"/>
          <w:szCs w:val="18"/>
        </w:rPr>
        <w:tab/>
        <w:t>2</w:t>
      </w:r>
      <w:r w:rsidR="00630679" w:rsidRPr="00920994">
        <w:rPr>
          <w:rFonts w:ascii="Arial Narrow" w:eastAsia="Batang" w:hAnsi="Arial Narrow" w:cs="Leelawadee"/>
          <w:sz w:val="18"/>
          <w:szCs w:val="18"/>
        </w:rPr>
        <w:t>0</w:t>
      </w:r>
      <w:r w:rsidRPr="00920994">
        <w:rPr>
          <w:rFonts w:ascii="Arial Narrow" w:eastAsia="Batang" w:hAnsi="Arial Narrow" w:cs="Leelawadee"/>
          <w:sz w:val="18"/>
          <w:szCs w:val="18"/>
        </w:rPr>
        <w:t>%</w:t>
      </w:r>
      <w:r w:rsidRPr="00920994">
        <w:rPr>
          <w:rFonts w:ascii="Arial Narrow" w:eastAsia="Batang" w:hAnsi="Arial Narrow" w:cs="Leelawadee"/>
          <w:sz w:val="18"/>
          <w:szCs w:val="18"/>
        </w:rPr>
        <w:tab/>
      </w:r>
      <w:r w:rsidRPr="00920994">
        <w:rPr>
          <w:rFonts w:ascii="Arial Narrow" w:eastAsia="Batang" w:hAnsi="Arial Narrow" w:cs="Leelawadee"/>
          <w:sz w:val="18"/>
          <w:szCs w:val="18"/>
        </w:rPr>
        <w:tab/>
      </w:r>
      <w:r w:rsidRPr="00920994">
        <w:rPr>
          <w:rFonts w:ascii="Arial Narrow" w:eastAsia="Batang" w:hAnsi="Arial Narrow" w:cs="Leelawadee"/>
          <w:sz w:val="18"/>
          <w:szCs w:val="18"/>
        </w:rPr>
        <w:tab/>
        <w:t>Reading Cards</w:t>
      </w:r>
      <w:r w:rsidR="00630679" w:rsidRPr="00920994">
        <w:rPr>
          <w:rFonts w:ascii="Arial Narrow" w:eastAsia="Batang" w:hAnsi="Arial Narrow" w:cs="Leelawadee"/>
          <w:sz w:val="18"/>
          <w:szCs w:val="18"/>
        </w:rPr>
        <w:tab/>
        <w:t>20%</w:t>
      </w:r>
    </w:p>
    <w:p w:rsidR="007C3B6C" w:rsidRPr="00920994" w:rsidRDefault="007C3B6C" w:rsidP="007C3B6C">
      <w:pPr>
        <w:rPr>
          <w:rFonts w:ascii="Arial Narrow" w:eastAsia="Batang" w:hAnsi="Arial Narrow" w:cs="Leelawadee"/>
          <w:sz w:val="18"/>
          <w:szCs w:val="18"/>
        </w:rPr>
      </w:pPr>
      <w:r w:rsidRPr="00920994">
        <w:rPr>
          <w:rFonts w:ascii="Arial Narrow" w:eastAsia="Batang" w:hAnsi="Arial Narrow" w:cs="Leelawadee"/>
          <w:sz w:val="18"/>
          <w:szCs w:val="18"/>
        </w:rPr>
        <w:tab/>
        <w:t>Essay #1</w:t>
      </w:r>
      <w:r w:rsidRPr="00920994">
        <w:rPr>
          <w:rFonts w:ascii="Arial Narrow" w:eastAsia="Batang" w:hAnsi="Arial Narrow" w:cs="Leelawadee"/>
          <w:sz w:val="18"/>
          <w:szCs w:val="18"/>
        </w:rPr>
        <w:tab/>
      </w:r>
      <w:r w:rsidR="00920994">
        <w:rPr>
          <w:rFonts w:ascii="Arial Narrow" w:eastAsia="Batang" w:hAnsi="Arial Narrow" w:cs="Leelawadee"/>
          <w:sz w:val="18"/>
          <w:szCs w:val="18"/>
        </w:rPr>
        <w:tab/>
      </w:r>
      <w:r w:rsidR="00630679" w:rsidRPr="00920994">
        <w:rPr>
          <w:rFonts w:ascii="Arial Narrow" w:eastAsia="Batang" w:hAnsi="Arial Narrow" w:cs="Leelawadee"/>
          <w:sz w:val="18"/>
          <w:szCs w:val="18"/>
        </w:rPr>
        <w:t>30%</w:t>
      </w:r>
      <w:r w:rsidRPr="00920994">
        <w:rPr>
          <w:rFonts w:ascii="Arial Narrow" w:eastAsia="Batang" w:hAnsi="Arial Narrow" w:cs="Leelawadee"/>
          <w:sz w:val="18"/>
          <w:szCs w:val="18"/>
        </w:rPr>
        <w:tab/>
      </w:r>
      <w:r w:rsidRPr="00920994">
        <w:rPr>
          <w:rFonts w:ascii="Arial Narrow" w:eastAsia="Batang" w:hAnsi="Arial Narrow" w:cs="Leelawadee"/>
          <w:sz w:val="18"/>
          <w:szCs w:val="18"/>
        </w:rPr>
        <w:tab/>
      </w:r>
      <w:r w:rsidRPr="00920994">
        <w:rPr>
          <w:rFonts w:ascii="Arial Narrow" w:eastAsia="Batang" w:hAnsi="Arial Narrow" w:cs="Leelawadee"/>
          <w:sz w:val="18"/>
          <w:szCs w:val="18"/>
        </w:rPr>
        <w:tab/>
        <w:t>Essay</w:t>
      </w:r>
      <w:r w:rsidR="00920994">
        <w:rPr>
          <w:rFonts w:ascii="Arial Narrow" w:eastAsia="Batang" w:hAnsi="Arial Narrow" w:cs="Leelawadee"/>
          <w:sz w:val="18"/>
          <w:szCs w:val="18"/>
        </w:rPr>
        <w:t xml:space="preserve"> #1 or #2</w:t>
      </w:r>
      <w:r w:rsidR="00920994">
        <w:rPr>
          <w:rFonts w:ascii="Arial Narrow" w:eastAsia="Batang" w:hAnsi="Arial Narrow" w:cs="Leelawadee"/>
          <w:sz w:val="18"/>
          <w:szCs w:val="18"/>
        </w:rPr>
        <w:tab/>
      </w:r>
      <w:r w:rsidR="00630679" w:rsidRPr="00920994">
        <w:rPr>
          <w:rFonts w:ascii="Arial Narrow" w:eastAsia="Batang" w:hAnsi="Arial Narrow" w:cs="Leelawadee"/>
          <w:sz w:val="18"/>
          <w:szCs w:val="18"/>
        </w:rPr>
        <w:t>30%</w:t>
      </w:r>
    </w:p>
    <w:p w:rsidR="007C3B6C" w:rsidRPr="00920994" w:rsidRDefault="007C3B6C" w:rsidP="007C3B6C">
      <w:pPr>
        <w:rPr>
          <w:rFonts w:ascii="Arial Narrow" w:eastAsia="Batang" w:hAnsi="Arial Narrow" w:cs="Leelawadee"/>
          <w:sz w:val="18"/>
          <w:szCs w:val="18"/>
        </w:rPr>
      </w:pPr>
      <w:r w:rsidRPr="00920994">
        <w:rPr>
          <w:rFonts w:ascii="Arial Narrow" w:eastAsia="Batang" w:hAnsi="Arial Narrow" w:cs="Leelawadee"/>
          <w:sz w:val="18"/>
          <w:szCs w:val="18"/>
        </w:rPr>
        <w:tab/>
        <w:t>Essay #2</w:t>
      </w:r>
      <w:r w:rsidRPr="00920994">
        <w:rPr>
          <w:rFonts w:ascii="Arial Narrow" w:eastAsia="Batang" w:hAnsi="Arial Narrow" w:cs="Leelawadee"/>
          <w:sz w:val="18"/>
          <w:szCs w:val="18"/>
        </w:rPr>
        <w:tab/>
      </w:r>
      <w:r w:rsidR="00920994">
        <w:rPr>
          <w:rFonts w:ascii="Arial Narrow" w:eastAsia="Batang" w:hAnsi="Arial Narrow" w:cs="Leelawadee"/>
          <w:sz w:val="18"/>
          <w:szCs w:val="18"/>
        </w:rPr>
        <w:tab/>
      </w:r>
      <w:r w:rsidR="00630679" w:rsidRPr="00920994">
        <w:rPr>
          <w:rFonts w:ascii="Arial Narrow" w:eastAsia="Batang" w:hAnsi="Arial Narrow" w:cs="Leelawadee"/>
          <w:sz w:val="18"/>
          <w:szCs w:val="18"/>
        </w:rPr>
        <w:t>30%</w:t>
      </w:r>
      <w:r w:rsidRPr="00920994">
        <w:rPr>
          <w:rFonts w:ascii="Arial Narrow" w:eastAsia="Batang" w:hAnsi="Arial Narrow" w:cs="Leelawadee"/>
          <w:sz w:val="18"/>
          <w:szCs w:val="18"/>
        </w:rPr>
        <w:tab/>
      </w:r>
      <w:r w:rsidRPr="00920994">
        <w:rPr>
          <w:rFonts w:ascii="Arial Narrow" w:eastAsia="Batang" w:hAnsi="Arial Narrow" w:cs="Leelawadee"/>
          <w:sz w:val="18"/>
          <w:szCs w:val="18"/>
        </w:rPr>
        <w:tab/>
      </w:r>
      <w:r w:rsidRPr="00920994">
        <w:rPr>
          <w:rFonts w:ascii="Arial Narrow" w:eastAsia="Batang" w:hAnsi="Arial Narrow" w:cs="Leelawadee"/>
          <w:sz w:val="18"/>
          <w:szCs w:val="18"/>
        </w:rPr>
        <w:tab/>
        <w:t>Course Project</w:t>
      </w:r>
      <w:r w:rsidR="00630679" w:rsidRPr="00920994">
        <w:rPr>
          <w:rFonts w:ascii="Arial Narrow" w:eastAsia="Batang" w:hAnsi="Arial Narrow" w:cs="Leelawadee"/>
          <w:sz w:val="18"/>
          <w:szCs w:val="18"/>
        </w:rPr>
        <w:tab/>
        <w:t>50%</w:t>
      </w:r>
    </w:p>
    <w:p w:rsidR="007C3B6C" w:rsidRDefault="007C3B6C" w:rsidP="007C3B6C">
      <w:pPr>
        <w:rPr>
          <w:rFonts w:ascii="Arial Narrow" w:eastAsia="Batang" w:hAnsi="Arial Narrow" w:cs="Leelawadee"/>
          <w:sz w:val="18"/>
          <w:szCs w:val="18"/>
        </w:rPr>
      </w:pPr>
      <w:r w:rsidRPr="00920994">
        <w:rPr>
          <w:rFonts w:ascii="Arial Narrow" w:eastAsia="Batang" w:hAnsi="Arial Narrow" w:cs="Leelawadee"/>
          <w:sz w:val="18"/>
          <w:szCs w:val="18"/>
        </w:rPr>
        <w:tab/>
        <w:t>Final Exam</w:t>
      </w:r>
      <w:r w:rsidR="00920994">
        <w:rPr>
          <w:rFonts w:ascii="Arial Narrow" w:eastAsia="Batang" w:hAnsi="Arial Narrow" w:cs="Leelawadee"/>
          <w:sz w:val="18"/>
          <w:szCs w:val="18"/>
        </w:rPr>
        <w:tab/>
      </w:r>
      <w:r w:rsidR="00630679" w:rsidRPr="00920994">
        <w:rPr>
          <w:rFonts w:ascii="Arial Narrow" w:eastAsia="Batang" w:hAnsi="Arial Narrow" w:cs="Leelawadee"/>
          <w:sz w:val="18"/>
          <w:szCs w:val="18"/>
        </w:rPr>
        <w:t>20%</w:t>
      </w:r>
    </w:p>
    <w:p w:rsidR="00920994" w:rsidRPr="00920994" w:rsidRDefault="00920994" w:rsidP="007C3B6C">
      <w:pPr>
        <w:rPr>
          <w:rFonts w:ascii="Arial Narrow" w:eastAsia="Batang" w:hAnsi="Arial Narrow" w:cs="Leelawadee"/>
          <w:sz w:val="18"/>
          <w:szCs w:val="18"/>
        </w:rPr>
      </w:pPr>
    </w:p>
    <w:p w:rsidR="007C3B6C" w:rsidRPr="00920994" w:rsidRDefault="007C3B6C" w:rsidP="007C3B6C">
      <w:pPr>
        <w:rPr>
          <w:rFonts w:ascii="Arial Narrow" w:eastAsia="Batang" w:hAnsi="Arial Narrow" w:cs="Leelawadee"/>
          <w:i/>
          <w:sz w:val="18"/>
          <w:szCs w:val="18"/>
        </w:rPr>
      </w:pPr>
      <w:r w:rsidRPr="00920994">
        <w:rPr>
          <w:rFonts w:ascii="Arial Narrow" w:eastAsia="Batang" w:hAnsi="Arial Narrow" w:cs="Leelawadee"/>
          <w:i/>
          <w:sz w:val="18"/>
          <w:szCs w:val="18"/>
        </w:rPr>
        <w:t>A grade of “Incomplete” will be assigned only under documented cases of extreme medical, family, or personal emergency; in all cases, the incomplete must be resolved by the start of the next 15-week semester or else the grade will be changed automatically to an “F.”</w:t>
      </w:r>
    </w:p>
    <w:p w:rsidR="00323744" w:rsidRPr="00920994" w:rsidRDefault="00323744" w:rsidP="00E36C0E">
      <w:pPr>
        <w:contextualSpacing/>
        <w:rPr>
          <w:rFonts w:ascii="Arial Narrow" w:eastAsia="MS PMincho" w:hAnsi="Arial Narrow"/>
          <w:sz w:val="18"/>
          <w:szCs w:val="18"/>
        </w:rPr>
      </w:pPr>
      <w:r w:rsidRPr="00920994">
        <w:rPr>
          <w:rFonts w:ascii="Arial Narrow" w:eastAsia="MS PMincho" w:hAnsi="Arial Narrow"/>
          <w:sz w:val="18"/>
          <w:szCs w:val="18"/>
        </w:rPr>
        <w:t xml:space="preserve">  </w:t>
      </w:r>
    </w:p>
    <w:p w:rsidR="00323744" w:rsidRPr="00920994" w:rsidRDefault="00323744" w:rsidP="008D37E4">
      <w:pPr>
        <w:contextualSpacing/>
        <w:jc w:val="center"/>
        <w:rPr>
          <w:rFonts w:ascii="Arial Narrow" w:eastAsia="MS PMincho" w:hAnsi="Arial Narrow"/>
          <w:b/>
          <w:sz w:val="18"/>
          <w:szCs w:val="18"/>
        </w:rPr>
      </w:pPr>
      <w:r w:rsidRPr="00920994">
        <w:rPr>
          <w:rFonts w:ascii="Arial Narrow" w:eastAsia="MS PMincho" w:hAnsi="Arial Narrow"/>
          <w:b/>
          <w:sz w:val="18"/>
          <w:szCs w:val="18"/>
        </w:rPr>
        <w:lastRenderedPageBreak/>
        <w:t>Attendance Policy</w:t>
      </w:r>
    </w:p>
    <w:p w:rsidR="00323744" w:rsidRPr="00920994" w:rsidRDefault="00323744" w:rsidP="00E36C0E">
      <w:pPr>
        <w:contextualSpacing/>
        <w:rPr>
          <w:rFonts w:ascii="Arial Narrow" w:eastAsia="MS PMincho" w:hAnsi="Arial Narrow"/>
          <w:b/>
          <w:sz w:val="18"/>
          <w:szCs w:val="18"/>
        </w:rPr>
      </w:pPr>
    </w:p>
    <w:p w:rsidR="005E3EAD" w:rsidRPr="00920994" w:rsidRDefault="005E3EAD" w:rsidP="005E3EAD">
      <w:pPr>
        <w:rPr>
          <w:rFonts w:ascii="Arial Narrow" w:eastAsia="Batang" w:hAnsi="Arial Narrow" w:cs="Segoe UI"/>
          <w:sz w:val="18"/>
          <w:szCs w:val="18"/>
        </w:rPr>
      </w:pPr>
      <w:r w:rsidRPr="00920994">
        <w:rPr>
          <w:rFonts w:ascii="Arial Narrow" w:eastAsia="Batang" w:hAnsi="Arial Narrow" w:cs="Segoe UI"/>
          <w:sz w:val="18"/>
          <w:szCs w:val="18"/>
        </w:rPr>
        <w:t>This is a senior-level course; consequently, attendance is mandatory, and active participation is expected. Attendance will be taken through the use of reading cards. At the start of each class, you must submit an index card that contains the following: your name, the date, a 1-2 sentence summary of the scheduled reading</w:t>
      </w:r>
      <w:r w:rsidR="00630679" w:rsidRPr="00920994">
        <w:rPr>
          <w:rFonts w:ascii="Arial Narrow" w:eastAsia="Batang" w:hAnsi="Arial Narrow" w:cs="Segoe UI"/>
          <w:sz w:val="18"/>
          <w:szCs w:val="18"/>
        </w:rPr>
        <w:t xml:space="preserve">, and </w:t>
      </w:r>
      <w:r w:rsidRPr="00920994">
        <w:rPr>
          <w:rFonts w:ascii="Arial Narrow" w:eastAsia="Batang" w:hAnsi="Arial Narrow" w:cs="Segoe UI"/>
          <w:sz w:val="18"/>
          <w:szCs w:val="18"/>
        </w:rPr>
        <w:t xml:space="preserve">a thoughtfully constructed question (e.g., no true/false or yes/no or quiz-like questions) about the day’s assigned reading. </w:t>
      </w:r>
    </w:p>
    <w:p w:rsidR="005E3EAD" w:rsidRPr="00920994" w:rsidRDefault="005E3EAD" w:rsidP="005E3EAD">
      <w:pPr>
        <w:rPr>
          <w:rFonts w:ascii="Arial Narrow" w:eastAsia="Batang" w:hAnsi="Arial Narrow" w:cs="Segoe UI"/>
          <w:sz w:val="18"/>
          <w:szCs w:val="18"/>
        </w:rPr>
      </w:pPr>
    </w:p>
    <w:p w:rsidR="005E3EAD" w:rsidRPr="00920994" w:rsidRDefault="005E3EAD" w:rsidP="005E3EAD">
      <w:pPr>
        <w:rPr>
          <w:rFonts w:ascii="Arial Narrow" w:eastAsia="Batang" w:hAnsi="Arial Narrow" w:cs="Segoe UI"/>
          <w:sz w:val="18"/>
          <w:szCs w:val="18"/>
        </w:rPr>
      </w:pPr>
      <w:r w:rsidRPr="00920994">
        <w:rPr>
          <w:rFonts w:ascii="Arial Narrow" w:eastAsia="Batang" w:hAnsi="Arial Narrow" w:cs="Segoe UI"/>
          <w:sz w:val="18"/>
          <w:szCs w:val="18"/>
        </w:rPr>
        <w:t>Excluding the first day of class, we have 29 scheduled meetings that may involve newly assigned readings;</w:t>
      </w:r>
      <w:r w:rsidRPr="00920994">
        <w:rPr>
          <w:rFonts w:ascii="Arial Narrow" w:eastAsia="Batang" w:hAnsi="Arial Narrow" w:cs="Segoe UI"/>
          <w:b/>
          <w:sz w:val="18"/>
          <w:szCs w:val="18"/>
        </w:rPr>
        <w:t xml:space="preserve"> </w:t>
      </w:r>
      <w:r w:rsidRPr="00920994">
        <w:rPr>
          <w:rFonts w:ascii="Arial Narrow" w:eastAsia="Batang" w:hAnsi="Arial Narrow" w:cs="Segoe UI"/>
          <w:sz w:val="18"/>
          <w:szCs w:val="18"/>
        </w:rPr>
        <w:t>however, since it is not always possible to attend class, I will expect from you a maximum of 25 cards, which means that you are allowed four absences without penalty.</w:t>
      </w:r>
      <w:r w:rsidRPr="00920994">
        <w:rPr>
          <w:rFonts w:ascii="Arial Narrow" w:eastAsia="Batang" w:hAnsi="Arial Narrow" w:cs="Segoe UI"/>
          <w:b/>
          <w:sz w:val="18"/>
          <w:szCs w:val="18"/>
        </w:rPr>
        <w:t xml:space="preserve"> </w:t>
      </w:r>
      <w:r w:rsidRPr="00920994">
        <w:rPr>
          <w:rFonts w:ascii="Arial Narrow" w:eastAsia="Batang" w:hAnsi="Arial Narrow" w:cs="Segoe UI"/>
          <w:sz w:val="18"/>
          <w:szCs w:val="18"/>
        </w:rPr>
        <w:t>Additional cards will count as .5% extra credit; so, if you have perfect attendance and turn in the required cards, you will raise your final grade by 2%.</w:t>
      </w:r>
    </w:p>
    <w:p w:rsidR="005E3EAD" w:rsidRPr="00920994" w:rsidRDefault="005E3EAD" w:rsidP="005E3EAD">
      <w:pPr>
        <w:rPr>
          <w:rFonts w:ascii="Arial Narrow" w:eastAsia="Batang" w:hAnsi="Arial Narrow" w:cs="Segoe UI"/>
          <w:sz w:val="18"/>
          <w:szCs w:val="18"/>
        </w:rPr>
      </w:pPr>
    </w:p>
    <w:p w:rsidR="005E3EAD" w:rsidRPr="00920994" w:rsidRDefault="005E3EAD" w:rsidP="005E3EAD">
      <w:pPr>
        <w:rPr>
          <w:rFonts w:ascii="Arial Narrow" w:eastAsia="Batang" w:hAnsi="Arial Narrow" w:cs="Segoe UI"/>
          <w:sz w:val="18"/>
          <w:szCs w:val="18"/>
        </w:rPr>
      </w:pPr>
      <w:r w:rsidRPr="00920994">
        <w:rPr>
          <w:rFonts w:ascii="Arial Narrow" w:eastAsia="Batang" w:hAnsi="Arial Narrow" w:cs="Segoe UI"/>
          <w:sz w:val="18"/>
          <w:szCs w:val="18"/>
        </w:rPr>
        <w:t>Please note:</w:t>
      </w:r>
    </w:p>
    <w:p w:rsidR="005E3EAD" w:rsidRPr="00920994" w:rsidRDefault="005E3EAD" w:rsidP="005E3EAD">
      <w:pPr>
        <w:numPr>
          <w:ilvl w:val="0"/>
          <w:numId w:val="2"/>
        </w:numPr>
        <w:rPr>
          <w:rFonts w:ascii="Arial Narrow" w:hAnsi="Arial Narrow" w:cs="Segoe UI"/>
          <w:sz w:val="18"/>
          <w:szCs w:val="18"/>
        </w:rPr>
      </w:pPr>
      <w:r w:rsidRPr="00920994">
        <w:rPr>
          <w:rFonts w:ascii="Arial Narrow" w:hAnsi="Arial Narrow" w:cs="Segoe UI"/>
          <w:sz w:val="18"/>
          <w:szCs w:val="18"/>
        </w:rPr>
        <w:t>You must be present in class in order to submit reading card; I will not accept cards that are submitted via email, put in my mailbox, shoved under my office door, etc., even if are turned in early.</w:t>
      </w:r>
    </w:p>
    <w:p w:rsidR="005E3EAD" w:rsidRPr="00920994" w:rsidRDefault="005E3EAD" w:rsidP="005E3EAD">
      <w:pPr>
        <w:numPr>
          <w:ilvl w:val="0"/>
          <w:numId w:val="2"/>
        </w:numPr>
        <w:rPr>
          <w:rFonts w:ascii="Arial Narrow" w:hAnsi="Arial Narrow" w:cs="Segoe UI"/>
          <w:sz w:val="18"/>
          <w:szCs w:val="18"/>
        </w:rPr>
      </w:pPr>
      <w:r w:rsidRPr="00920994">
        <w:rPr>
          <w:rFonts w:ascii="Arial Narrow" w:hAnsi="Arial Narrow" w:cs="Segoe UI"/>
          <w:sz w:val="18"/>
          <w:szCs w:val="18"/>
        </w:rPr>
        <w:t>If you are late for class by no more than 20 minutes, please hand your card to me as soon as you enter the classroom. If I have not yet collected the reading cards, you will receive full credit; if I have already collected them, you will receive half-credit.</w:t>
      </w:r>
    </w:p>
    <w:p w:rsidR="005E3EAD" w:rsidRPr="00920994" w:rsidRDefault="005E3EAD" w:rsidP="005E3EAD">
      <w:pPr>
        <w:numPr>
          <w:ilvl w:val="0"/>
          <w:numId w:val="2"/>
        </w:numPr>
        <w:rPr>
          <w:rFonts w:ascii="Arial Narrow" w:eastAsia="Batang" w:hAnsi="Arial Narrow" w:cs="Segoe UI"/>
          <w:sz w:val="18"/>
          <w:szCs w:val="18"/>
        </w:rPr>
      </w:pPr>
      <w:r w:rsidRPr="00920994">
        <w:rPr>
          <w:rFonts w:ascii="Arial Narrow" w:eastAsia="Batang" w:hAnsi="Arial Narrow" w:cs="Segoe UI"/>
          <w:sz w:val="18"/>
          <w:szCs w:val="18"/>
        </w:rPr>
        <w:t>Cards submitted later than 20 minutes after class has started will not receive credit; if you are uncertain about how late you are, please ask me after class.</w:t>
      </w:r>
    </w:p>
    <w:p w:rsidR="005E3EAD" w:rsidRPr="00920994" w:rsidRDefault="005E3EAD" w:rsidP="005E3EAD">
      <w:pPr>
        <w:numPr>
          <w:ilvl w:val="0"/>
          <w:numId w:val="2"/>
        </w:numPr>
        <w:rPr>
          <w:rFonts w:ascii="Arial Narrow" w:eastAsia="Batang" w:hAnsi="Arial Narrow" w:cs="Segoe UI"/>
          <w:sz w:val="18"/>
          <w:szCs w:val="18"/>
        </w:rPr>
      </w:pPr>
      <w:r w:rsidRPr="00920994">
        <w:rPr>
          <w:rFonts w:ascii="Arial Narrow" w:hAnsi="Arial Narrow" w:cs="Segoe UI"/>
          <w:sz w:val="18"/>
          <w:szCs w:val="18"/>
        </w:rPr>
        <w:t>Cards that explain why you have not written a summary and question will not receive credit!</w:t>
      </w:r>
    </w:p>
    <w:p w:rsidR="005E3EAD" w:rsidRPr="00920994" w:rsidRDefault="005E3EAD" w:rsidP="005E3EAD">
      <w:pPr>
        <w:numPr>
          <w:ilvl w:val="0"/>
          <w:numId w:val="2"/>
        </w:numPr>
        <w:rPr>
          <w:rFonts w:ascii="Arial Narrow" w:eastAsia="Batang" w:hAnsi="Arial Narrow" w:cs="Segoe UI"/>
          <w:sz w:val="18"/>
          <w:szCs w:val="18"/>
        </w:rPr>
      </w:pPr>
      <w:r w:rsidRPr="00920994">
        <w:rPr>
          <w:rFonts w:ascii="Arial Narrow" w:eastAsia="Batang" w:hAnsi="Arial Narrow" w:cs="Segoe UI"/>
          <w:sz w:val="18"/>
          <w:szCs w:val="18"/>
        </w:rPr>
        <w:t>If no new reading is required for class, a sign-in sheet, distributed at the beginning of class, will be used in lieu of a reading card.</w:t>
      </w:r>
    </w:p>
    <w:p w:rsidR="005E3EAD" w:rsidRPr="00920994" w:rsidRDefault="005E3EAD" w:rsidP="005E3EAD">
      <w:pPr>
        <w:numPr>
          <w:ilvl w:val="0"/>
          <w:numId w:val="2"/>
        </w:numPr>
        <w:rPr>
          <w:rFonts w:ascii="Arial Narrow" w:eastAsia="Batang" w:hAnsi="Arial Narrow" w:cs="Segoe UI"/>
          <w:sz w:val="18"/>
          <w:szCs w:val="18"/>
        </w:rPr>
      </w:pPr>
      <w:r w:rsidRPr="00920994">
        <w:rPr>
          <w:rFonts w:ascii="Arial Narrow" w:eastAsia="Batang" w:hAnsi="Arial Narrow" w:cs="Segoe UI"/>
          <w:sz w:val="18"/>
          <w:szCs w:val="18"/>
        </w:rPr>
        <w:t>If two or more readings are required for class, you should only summarize one of them for your reading card.</w:t>
      </w:r>
    </w:p>
    <w:p w:rsidR="008D37E4" w:rsidRPr="00920994" w:rsidRDefault="008D37E4" w:rsidP="005E3EAD">
      <w:pPr>
        <w:contextualSpacing/>
        <w:rPr>
          <w:rFonts w:ascii="Arial Narrow" w:eastAsia="MS PMincho" w:hAnsi="Arial Narrow"/>
          <w:b/>
          <w:bCs/>
          <w:color w:val="000000"/>
          <w:sz w:val="18"/>
          <w:szCs w:val="18"/>
        </w:rPr>
      </w:pPr>
    </w:p>
    <w:p w:rsidR="00323744" w:rsidRPr="00920994" w:rsidRDefault="00323744" w:rsidP="008D37E4">
      <w:pPr>
        <w:contextualSpacing/>
        <w:jc w:val="center"/>
        <w:rPr>
          <w:rFonts w:ascii="Arial Narrow" w:eastAsia="MS PMincho" w:hAnsi="Arial Narrow"/>
          <w:b/>
          <w:bCs/>
          <w:color w:val="000000"/>
          <w:sz w:val="18"/>
          <w:szCs w:val="18"/>
        </w:rPr>
      </w:pPr>
      <w:r w:rsidRPr="00920994">
        <w:rPr>
          <w:rFonts w:ascii="Arial Narrow" w:eastAsia="MS PMincho" w:hAnsi="Arial Narrow"/>
          <w:b/>
          <w:bCs/>
          <w:color w:val="000000"/>
          <w:sz w:val="18"/>
          <w:szCs w:val="18"/>
        </w:rPr>
        <w:t>Schedule of Assignments</w:t>
      </w:r>
    </w:p>
    <w:p w:rsidR="00323744" w:rsidRPr="00920994" w:rsidRDefault="00323744" w:rsidP="00E36C0E">
      <w:pPr>
        <w:contextualSpacing/>
        <w:rPr>
          <w:rFonts w:ascii="Arial Narrow" w:eastAsia="MS PMincho" w:hAnsi="Arial Narrow"/>
          <w:b/>
          <w:bCs/>
          <w:color w:val="000000"/>
          <w:sz w:val="18"/>
          <w:szCs w:val="18"/>
        </w:rPr>
      </w:pPr>
    </w:p>
    <w:p w:rsidR="00630679" w:rsidRPr="00920994" w:rsidRDefault="00630679" w:rsidP="00630679">
      <w:pPr>
        <w:rPr>
          <w:rFonts w:ascii="Arial Narrow" w:eastAsia="Batang" w:hAnsi="Arial Narrow" w:cs="Segoe UI"/>
          <w:sz w:val="18"/>
          <w:szCs w:val="18"/>
        </w:rPr>
      </w:pPr>
      <w:r w:rsidRPr="00920994">
        <w:rPr>
          <w:rFonts w:ascii="Arial Narrow" w:eastAsia="Batang" w:hAnsi="Arial Narrow" w:cs="Segoe UI"/>
          <w:sz w:val="18"/>
          <w:szCs w:val="18"/>
        </w:rPr>
        <w:t xml:space="preserve">Note: I reserve the right to modify, as necessary, the readings and other assignments listed on this syllabus. All readings marked *** will be made available for download from one of my </w:t>
      </w:r>
      <w:proofErr w:type="spellStart"/>
      <w:r w:rsidRPr="00920994">
        <w:rPr>
          <w:rFonts w:ascii="Arial Narrow" w:eastAsia="Batang" w:hAnsi="Arial Narrow" w:cs="Segoe UI"/>
          <w:sz w:val="18"/>
          <w:szCs w:val="18"/>
        </w:rPr>
        <w:t>MavSpace</w:t>
      </w:r>
      <w:proofErr w:type="spellEnd"/>
      <w:r w:rsidRPr="00920994">
        <w:rPr>
          <w:rFonts w:ascii="Arial Narrow" w:eastAsia="Batang" w:hAnsi="Arial Narrow" w:cs="Segoe UI"/>
          <w:sz w:val="18"/>
          <w:szCs w:val="18"/>
        </w:rPr>
        <w:t xml:space="preserve"> folders. A “ticket” to access the folder will be sent to you via email. You should download all of the files to your computer and then print them as soon as possible.</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b/>
          <w:color w:val="000000"/>
          <w:sz w:val="18"/>
          <w:szCs w:val="18"/>
        </w:rPr>
      </w:pPr>
      <w:r w:rsidRPr="00920994">
        <w:rPr>
          <w:rFonts w:ascii="Arial Narrow" w:eastAsia="Batang" w:hAnsi="Arial Narrow" w:cs="Segoe UI"/>
          <w:b/>
          <w:color w:val="000000"/>
          <w:sz w:val="18"/>
          <w:szCs w:val="18"/>
        </w:rPr>
        <w:t>Introduction to the Course</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1/14</w:t>
      </w:r>
      <w:r w:rsidRPr="00920994">
        <w:rPr>
          <w:rFonts w:ascii="Arial Narrow" w:eastAsia="Batang" w:hAnsi="Arial Narrow" w:cs="Segoe UI"/>
          <w:color w:val="000000"/>
          <w:sz w:val="18"/>
          <w:szCs w:val="18"/>
        </w:rPr>
        <w:tab/>
        <w:t>Introduction: What Is Critical Theory?</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b/>
          <w:color w:val="000000"/>
          <w:sz w:val="18"/>
          <w:szCs w:val="18"/>
        </w:rPr>
      </w:pPr>
      <w:r w:rsidRPr="00920994">
        <w:rPr>
          <w:rFonts w:ascii="Arial Narrow" w:eastAsia="Batang" w:hAnsi="Arial Narrow" w:cs="Segoe UI"/>
          <w:b/>
          <w:color w:val="000000"/>
          <w:sz w:val="18"/>
          <w:szCs w:val="18"/>
        </w:rPr>
        <w:t>“Counterfeit” and “Genuine” Communities</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1/16</w:t>
      </w:r>
      <w:r w:rsidRPr="00920994">
        <w:rPr>
          <w:rFonts w:ascii="Arial Narrow" w:eastAsia="Batang" w:hAnsi="Arial Narrow" w:cs="Segoe UI"/>
          <w:color w:val="000000"/>
          <w:sz w:val="18"/>
          <w:szCs w:val="18"/>
        </w:rPr>
        <w:tab/>
        <w:t>***</w:t>
      </w:r>
      <w:r w:rsidRPr="00920994">
        <w:rPr>
          <w:rFonts w:ascii="Arial Narrow" w:eastAsia="Batang" w:hAnsi="Arial Narrow" w:cs="Segoe UI"/>
          <w:color w:val="000000"/>
          <w:sz w:val="18"/>
          <w:szCs w:val="18"/>
        </w:rPr>
        <w:tab/>
      </w:r>
      <w:proofErr w:type="spellStart"/>
      <w:r w:rsidRPr="00920994">
        <w:rPr>
          <w:rFonts w:ascii="Arial Narrow" w:eastAsia="Batang" w:hAnsi="Arial Narrow" w:cs="Segoe UI"/>
          <w:color w:val="000000"/>
          <w:sz w:val="18"/>
          <w:szCs w:val="18"/>
        </w:rPr>
        <w:t>Freie</w:t>
      </w:r>
      <w:proofErr w:type="spellEnd"/>
      <w:r w:rsidRPr="00920994">
        <w:rPr>
          <w:rFonts w:ascii="Arial Narrow" w:eastAsia="Batang" w:hAnsi="Arial Narrow" w:cs="Segoe UI"/>
          <w:color w:val="000000"/>
          <w:sz w:val="18"/>
          <w:szCs w:val="18"/>
        </w:rPr>
        <w:t xml:space="preserve">, </w:t>
      </w:r>
      <w:r w:rsidR="004C5ACD" w:rsidRPr="00920994">
        <w:rPr>
          <w:rFonts w:ascii="Arial Narrow" w:eastAsia="Batang" w:hAnsi="Arial Narrow" w:cs="Segoe UI"/>
          <w:i/>
          <w:color w:val="000000"/>
          <w:sz w:val="18"/>
          <w:szCs w:val="18"/>
        </w:rPr>
        <w:t>Counterfeit Community</w:t>
      </w:r>
      <w:r w:rsidR="004C5ACD" w:rsidRPr="00920994">
        <w:rPr>
          <w:rFonts w:ascii="Arial Narrow" w:eastAsia="Batang" w:hAnsi="Arial Narrow" w:cs="Segoe UI"/>
          <w:color w:val="000000"/>
          <w:sz w:val="18"/>
          <w:szCs w:val="18"/>
        </w:rPr>
        <w:t xml:space="preserve">, </w:t>
      </w:r>
      <w:r w:rsidRPr="00920994">
        <w:rPr>
          <w:rFonts w:ascii="Arial Narrow" w:eastAsia="Batang" w:hAnsi="Arial Narrow" w:cs="Segoe UI"/>
          <w:color w:val="000000"/>
          <w:sz w:val="18"/>
          <w:szCs w:val="18"/>
        </w:rPr>
        <w:t>Chapter 1 (“Identifying the Counterfeit”)</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1/21</w:t>
      </w:r>
      <w:r w:rsidRPr="00920994">
        <w:rPr>
          <w:rFonts w:ascii="Arial Narrow" w:eastAsia="Batang" w:hAnsi="Arial Narrow" w:cs="Segoe UI"/>
          <w:color w:val="000000"/>
          <w:sz w:val="18"/>
          <w:szCs w:val="18"/>
        </w:rPr>
        <w:tab/>
        <w:t>***</w:t>
      </w:r>
      <w:r w:rsidRPr="00920994">
        <w:rPr>
          <w:rFonts w:ascii="Arial Narrow" w:eastAsia="Batang" w:hAnsi="Arial Narrow" w:cs="Segoe UI"/>
          <w:color w:val="000000"/>
          <w:sz w:val="18"/>
          <w:szCs w:val="18"/>
        </w:rPr>
        <w:tab/>
      </w:r>
      <w:proofErr w:type="spellStart"/>
      <w:r w:rsidRPr="00920994">
        <w:rPr>
          <w:rFonts w:ascii="Arial Narrow" w:eastAsia="Batang" w:hAnsi="Arial Narrow" w:cs="Segoe UI"/>
          <w:color w:val="000000"/>
          <w:sz w:val="18"/>
          <w:szCs w:val="18"/>
        </w:rPr>
        <w:t>Freie</w:t>
      </w:r>
      <w:proofErr w:type="spellEnd"/>
      <w:r w:rsidRPr="00920994">
        <w:rPr>
          <w:rFonts w:ascii="Arial Narrow" w:eastAsia="Batang" w:hAnsi="Arial Narrow" w:cs="Segoe UI"/>
          <w:color w:val="000000"/>
          <w:sz w:val="18"/>
          <w:szCs w:val="18"/>
        </w:rPr>
        <w:t xml:space="preserve">, </w:t>
      </w:r>
      <w:r w:rsidR="004C5ACD" w:rsidRPr="00920994">
        <w:rPr>
          <w:rFonts w:ascii="Arial Narrow" w:eastAsia="Batang" w:hAnsi="Arial Narrow" w:cs="Segoe UI"/>
          <w:i/>
          <w:color w:val="000000"/>
          <w:sz w:val="18"/>
          <w:szCs w:val="18"/>
        </w:rPr>
        <w:t>Counterfeit Community</w:t>
      </w:r>
      <w:r w:rsidR="004C5ACD" w:rsidRPr="00920994">
        <w:rPr>
          <w:rFonts w:ascii="Arial Narrow" w:eastAsia="Batang" w:hAnsi="Arial Narrow" w:cs="Segoe UI"/>
          <w:color w:val="000000"/>
          <w:sz w:val="18"/>
          <w:szCs w:val="18"/>
        </w:rPr>
        <w:t xml:space="preserve">, </w:t>
      </w:r>
      <w:r w:rsidRPr="00920994">
        <w:rPr>
          <w:rFonts w:ascii="Arial Narrow" w:eastAsia="Batang" w:hAnsi="Arial Narrow" w:cs="Segoe UI"/>
          <w:color w:val="000000"/>
          <w:sz w:val="18"/>
          <w:szCs w:val="18"/>
        </w:rPr>
        <w:t>Chapter 2 (“Genuine Community”)</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b/>
          <w:color w:val="000000"/>
          <w:sz w:val="18"/>
          <w:szCs w:val="18"/>
        </w:rPr>
      </w:pPr>
      <w:r w:rsidRPr="00920994">
        <w:rPr>
          <w:rFonts w:ascii="Arial Narrow" w:eastAsia="Batang" w:hAnsi="Arial Narrow" w:cs="Segoe UI"/>
          <w:b/>
          <w:color w:val="000000"/>
          <w:sz w:val="18"/>
          <w:szCs w:val="18"/>
        </w:rPr>
        <w:t>Imagined Communities</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1/2</w:t>
      </w:r>
      <w:r w:rsidR="004C5ACD" w:rsidRPr="00920994">
        <w:rPr>
          <w:rFonts w:ascii="Arial Narrow" w:eastAsia="Batang" w:hAnsi="Arial Narrow" w:cs="Segoe UI"/>
          <w:color w:val="000000"/>
          <w:sz w:val="18"/>
          <w:szCs w:val="18"/>
        </w:rPr>
        <w:t>3</w:t>
      </w:r>
      <w:r w:rsidRPr="00920994">
        <w:rPr>
          <w:rFonts w:ascii="Arial Narrow" w:eastAsia="Batang" w:hAnsi="Arial Narrow" w:cs="Segoe UI"/>
          <w:color w:val="000000"/>
          <w:sz w:val="18"/>
          <w:szCs w:val="18"/>
        </w:rPr>
        <w:tab/>
        <w:t xml:space="preserve">Anderson, Chapter 1 </w:t>
      </w:r>
    </w:p>
    <w:p w:rsidR="00630679" w:rsidRPr="00920994" w:rsidRDefault="00630679" w:rsidP="00630679">
      <w:pPr>
        <w:rPr>
          <w:rFonts w:ascii="Arial Narrow" w:eastAsia="Batang" w:hAnsi="Arial Narrow" w:cs="Segoe UI"/>
          <w:color w:val="000000"/>
          <w:sz w:val="18"/>
          <w:szCs w:val="18"/>
        </w:rPr>
      </w:pPr>
    </w:p>
    <w:p w:rsidR="00630679" w:rsidRPr="00920994" w:rsidRDefault="004C5ACD"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1</w:t>
      </w:r>
      <w:r w:rsidR="00630679" w:rsidRPr="00920994">
        <w:rPr>
          <w:rFonts w:ascii="Arial Narrow" w:eastAsia="Batang" w:hAnsi="Arial Narrow" w:cs="Segoe UI"/>
          <w:color w:val="000000"/>
          <w:sz w:val="18"/>
          <w:szCs w:val="18"/>
        </w:rPr>
        <w:t>/2</w:t>
      </w:r>
      <w:r w:rsidRPr="00920994">
        <w:rPr>
          <w:rFonts w:ascii="Arial Narrow" w:eastAsia="Batang" w:hAnsi="Arial Narrow" w:cs="Segoe UI"/>
          <w:color w:val="000000"/>
          <w:sz w:val="18"/>
          <w:szCs w:val="18"/>
        </w:rPr>
        <w:t>8</w:t>
      </w:r>
      <w:r w:rsidR="00630679" w:rsidRPr="00920994">
        <w:rPr>
          <w:rFonts w:ascii="Arial Narrow" w:eastAsia="Batang" w:hAnsi="Arial Narrow" w:cs="Segoe UI"/>
          <w:color w:val="000000"/>
          <w:sz w:val="18"/>
          <w:szCs w:val="18"/>
        </w:rPr>
        <w:tab/>
        <w:t>Anderson, Chapter 2</w:t>
      </w:r>
    </w:p>
    <w:p w:rsidR="00630679" w:rsidRPr="00920994" w:rsidRDefault="00630679" w:rsidP="00630679">
      <w:pPr>
        <w:rPr>
          <w:rFonts w:ascii="Arial Narrow" w:eastAsia="Batang" w:hAnsi="Arial Narrow" w:cs="Segoe UI"/>
          <w:color w:val="000000"/>
          <w:sz w:val="18"/>
          <w:szCs w:val="18"/>
        </w:rPr>
      </w:pPr>
    </w:p>
    <w:p w:rsidR="00630679" w:rsidRPr="00920994" w:rsidRDefault="004C5ACD"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1</w:t>
      </w:r>
      <w:r w:rsidR="00630679" w:rsidRPr="00920994">
        <w:rPr>
          <w:rFonts w:ascii="Arial Narrow" w:eastAsia="Batang" w:hAnsi="Arial Narrow" w:cs="Segoe UI"/>
          <w:color w:val="000000"/>
          <w:sz w:val="18"/>
          <w:szCs w:val="18"/>
        </w:rPr>
        <w:t>/</w:t>
      </w:r>
      <w:r w:rsidRPr="00920994">
        <w:rPr>
          <w:rFonts w:ascii="Arial Narrow" w:eastAsia="Batang" w:hAnsi="Arial Narrow" w:cs="Segoe UI"/>
          <w:color w:val="000000"/>
          <w:sz w:val="18"/>
          <w:szCs w:val="18"/>
        </w:rPr>
        <w:t>30</w:t>
      </w:r>
      <w:r w:rsidR="00630679" w:rsidRPr="00920994">
        <w:rPr>
          <w:rFonts w:ascii="Arial Narrow" w:eastAsia="Batang" w:hAnsi="Arial Narrow" w:cs="Segoe UI"/>
          <w:color w:val="000000"/>
          <w:sz w:val="18"/>
          <w:szCs w:val="18"/>
        </w:rPr>
        <w:tab/>
        <w:t>Anderson, Chapter 3</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2/</w:t>
      </w:r>
      <w:r w:rsidR="004C5ACD" w:rsidRPr="00920994">
        <w:rPr>
          <w:rFonts w:ascii="Arial Narrow" w:eastAsia="Batang" w:hAnsi="Arial Narrow" w:cs="Segoe UI"/>
          <w:color w:val="000000"/>
          <w:sz w:val="18"/>
          <w:szCs w:val="18"/>
        </w:rPr>
        <w:t>4</w:t>
      </w:r>
      <w:r w:rsidRPr="00920994">
        <w:rPr>
          <w:rFonts w:ascii="Arial Narrow" w:eastAsia="Batang" w:hAnsi="Arial Narrow" w:cs="Segoe UI"/>
          <w:color w:val="000000"/>
          <w:sz w:val="18"/>
          <w:szCs w:val="18"/>
        </w:rPr>
        <w:tab/>
        <w:t>Anderson, Chapter 4</w:t>
      </w:r>
    </w:p>
    <w:p w:rsidR="00630679" w:rsidRPr="00920994" w:rsidRDefault="00630679" w:rsidP="00630679">
      <w:pPr>
        <w:rPr>
          <w:rFonts w:ascii="Arial Narrow" w:eastAsia="Batang" w:hAnsi="Arial Narrow" w:cs="Segoe UI"/>
          <w:b/>
          <w:color w:val="000000"/>
          <w:sz w:val="18"/>
          <w:szCs w:val="18"/>
        </w:rPr>
      </w:pPr>
      <w:r w:rsidRPr="00920994">
        <w:rPr>
          <w:rFonts w:ascii="Arial Narrow" w:eastAsia="Batang" w:hAnsi="Arial Narrow" w:cs="Segoe UI"/>
          <w:b/>
          <w:color w:val="000000"/>
          <w:sz w:val="18"/>
          <w:szCs w:val="18"/>
        </w:rPr>
        <w:tab/>
      </w:r>
      <w:r w:rsidR="00920994">
        <w:rPr>
          <w:rFonts w:ascii="Arial Narrow" w:eastAsia="Batang" w:hAnsi="Arial Narrow" w:cs="Segoe UI"/>
          <w:b/>
          <w:color w:val="000000"/>
          <w:sz w:val="18"/>
          <w:szCs w:val="18"/>
        </w:rPr>
        <w:t>Short Essay</w:t>
      </w:r>
      <w:r w:rsidRPr="00920994">
        <w:rPr>
          <w:rFonts w:ascii="Arial Narrow" w:eastAsia="Batang" w:hAnsi="Arial Narrow" w:cs="Segoe UI"/>
          <w:b/>
          <w:color w:val="000000"/>
          <w:sz w:val="18"/>
          <w:szCs w:val="18"/>
        </w:rPr>
        <w:t xml:space="preserve"> </w:t>
      </w:r>
      <w:r w:rsidR="00920994">
        <w:rPr>
          <w:rFonts w:ascii="Arial Narrow" w:eastAsia="Batang" w:hAnsi="Arial Narrow" w:cs="Segoe UI"/>
          <w:b/>
          <w:color w:val="000000"/>
          <w:sz w:val="18"/>
          <w:szCs w:val="18"/>
        </w:rPr>
        <w:t>#</w:t>
      </w:r>
      <w:r w:rsidRPr="00920994">
        <w:rPr>
          <w:rFonts w:ascii="Arial Narrow" w:eastAsia="Batang" w:hAnsi="Arial Narrow" w:cs="Segoe UI"/>
          <w:b/>
          <w:color w:val="000000"/>
          <w:sz w:val="18"/>
          <w:szCs w:val="18"/>
        </w:rPr>
        <w:t>1 assigned</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2/</w:t>
      </w:r>
      <w:r w:rsidR="004C5ACD" w:rsidRPr="00920994">
        <w:rPr>
          <w:rFonts w:ascii="Arial Narrow" w:eastAsia="Batang" w:hAnsi="Arial Narrow" w:cs="Segoe UI"/>
          <w:color w:val="000000"/>
          <w:sz w:val="18"/>
          <w:szCs w:val="18"/>
        </w:rPr>
        <w:t>6</w:t>
      </w:r>
      <w:r w:rsidRPr="00920994">
        <w:rPr>
          <w:rFonts w:ascii="Arial Narrow" w:eastAsia="Batang" w:hAnsi="Arial Narrow" w:cs="Segoe UI"/>
          <w:color w:val="000000"/>
          <w:sz w:val="18"/>
          <w:szCs w:val="18"/>
        </w:rPr>
        <w:tab/>
        <w:t>Anderson, Chapter 5</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2/1</w:t>
      </w:r>
      <w:r w:rsidR="004C5ACD" w:rsidRPr="00920994">
        <w:rPr>
          <w:rFonts w:ascii="Arial Narrow" w:eastAsia="Batang" w:hAnsi="Arial Narrow" w:cs="Segoe UI"/>
          <w:color w:val="000000"/>
          <w:sz w:val="18"/>
          <w:szCs w:val="18"/>
        </w:rPr>
        <w:t>1</w:t>
      </w:r>
      <w:r w:rsidRPr="00920994">
        <w:rPr>
          <w:rFonts w:ascii="Arial Narrow" w:eastAsia="Batang" w:hAnsi="Arial Narrow" w:cs="Segoe UI"/>
          <w:color w:val="000000"/>
          <w:sz w:val="18"/>
          <w:szCs w:val="18"/>
        </w:rPr>
        <w:tab/>
        <w:t>Anderson, Chapter 6</w:t>
      </w:r>
    </w:p>
    <w:p w:rsidR="004C5ACD" w:rsidRPr="00920994" w:rsidRDefault="004C5ACD"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2/1</w:t>
      </w:r>
      <w:r w:rsidR="004C5ACD" w:rsidRPr="00920994">
        <w:rPr>
          <w:rFonts w:ascii="Arial Narrow" w:eastAsia="Batang" w:hAnsi="Arial Narrow" w:cs="Segoe UI"/>
          <w:color w:val="000000"/>
          <w:sz w:val="18"/>
          <w:szCs w:val="18"/>
        </w:rPr>
        <w:t>3</w:t>
      </w:r>
      <w:r w:rsidRPr="00920994">
        <w:rPr>
          <w:rFonts w:ascii="Arial Narrow" w:eastAsia="Batang" w:hAnsi="Arial Narrow" w:cs="Segoe UI"/>
          <w:color w:val="000000"/>
          <w:sz w:val="18"/>
          <w:szCs w:val="18"/>
        </w:rPr>
        <w:tab/>
        <w:t>Anderson, Chapter 7</w:t>
      </w:r>
    </w:p>
    <w:p w:rsidR="00630679" w:rsidRPr="00920994" w:rsidRDefault="00630679" w:rsidP="00630679">
      <w:pPr>
        <w:ind w:firstLine="720"/>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2/</w:t>
      </w:r>
      <w:r w:rsidR="004C5ACD" w:rsidRPr="00920994">
        <w:rPr>
          <w:rFonts w:ascii="Arial Narrow" w:eastAsia="Batang" w:hAnsi="Arial Narrow" w:cs="Segoe UI"/>
          <w:color w:val="000000"/>
          <w:sz w:val="18"/>
          <w:szCs w:val="18"/>
        </w:rPr>
        <w:t>18</w:t>
      </w:r>
      <w:r w:rsidRPr="00920994">
        <w:rPr>
          <w:rFonts w:ascii="Arial Narrow" w:eastAsia="Batang" w:hAnsi="Arial Narrow" w:cs="Segoe UI"/>
          <w:color w:val="000000"/>
          <w:sz w:val="18"/>
          <w:szCs w:val="18"/>
        </w:rPr>
        <w:tab/>
        <w:t>Anderson, Chapter 8</w:t>
      </w: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ab/>
      </w:r>
      <w:r w:rsidRPr="00920994">
        <w:rPr>
          <w:rFonts w:ascii="Arial Narrow" w:eastAsia="Batang" w:hAnsi="Arial Narrow" w:cs="Segoe UI"/>
          <w:color w:val="000000"/>
          <w:sz w:val="18"/>
          <w:szCs w:val="18"/>
        </w:rPr>
        <w:tab/>
      </w: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2/</w:t>
      </w:r>
      <w:r w:rsidR="004C5ACD" w:rsidRPr="00920994">
        <w:rPr>
          <w:rFonts w:ascii="Arial Narrow" w:eastAsia="Batang" w:hAnsi="Arial Narrow" w:cs="Segoe UI"/>
          <w:color w:val="000000"/>
          <w:sz w:val="18"/>
          <w:szCs w:val="18"/>
        </w:rPr>
        <w:t>20</w:t>
      </w:r>
      <w:r w:rsidRPr="00920994">
        <w:rPr>
          <w:rFonts w:ascii="Arial Narrow" w:eastAsia="Batang" w:hAnsi="Arial Narrow" w:cs="Segoe UI"/>
          <w:color w:val="000000"/>
          <w:sz w:val="18"/>
          <w:szCs w:val="18"/>
        </w:rPr>
        <w:tab/>
        <w:t>Anderson, Chapter 9</w:t>
      </w: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ab/>
      </w:r>
      <w:r w:rsidRPr="00920994">
        <w:rPr>
          <w:rFonts w:ascii="Arial Narrow" w:eastAsia="Batang" w:hAnsi="Arial Narrow" w:cs="Segoe UI"/>
          <w:color w:val="000000"/>
          <w:sz w:val="18"/>
          <w:szCs w:val="18"/>
        </w:rPr>
        <w:tab/>
      </w:r>
      <w:r w:rsidRPr="00920994">
        <w:rPr>
          <w:rFonts w:ascii="Arial Narrow" w:eastAsia="Batang" w:hAnsi="Arial Narrow" w:cs="Segoe UI"/>
          <w:color w:val="000000"/>
          <w:sz w:val="18"/>
          <w:szCs w:val="18"/>
        </w:rPr>
        <w:tab/>
      </w:r>
      <w:r w:rsidRPr="00920994">
        <w:rPr>
          <w:rFonts w:ascii="Arial Narrow" w:eastAsia="Batang" w:hAnsi="Arial Narrow" w:cs="Segoe UI"/>
          <w:color w:val="000000"/>
          <w:sz w:val="18"/>
          <w:szCs w:val="18"/>
        </w:rPr>
        <w:tab/>
      </w:r>
    </w:p>
    <w:p w:rsidR="00630679" w:rsidRPr="00920994" w:rsidRDefault="004C5ACD"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2</w:t>
      </w:r>
      <w:r w:rsidR="00630679" w:rsidRPr="00920994">
        <w:rPr>
          <w:rFonts w:ascii="Arial Narrow" w:eastAsia="Batang" w:hAnsi="Arial Narrow" w:cs="Segoe UI"/>
          <w:color w:val="000000"/>
          <w:sz w:val="18"/>
          <w:szCs w:val="18"/>
        </w:rPr>
        <w:t>/2</w:t>
      </w:r>
      <w:r w:rsidRPr="00920994">
        <w:rPr>
          <w:rFonts w:ascii="Arial Narrow" w:eastAsia="Batang" w:hAnsi="Arial Narrow" w:cs="Segoe UI"/>
          <w:color w:val="000000"/>
          <w:sz w:val="18"/>
          <w:szCs w:val="18"/>
        </w:rPr>
        <w:t>5</w:t>
      </w:r>
      <w:r w:rsidR="00630679" w:rsidRPr="00920994">
        <w:rPr>
          <w:rFonts w:ascii="Arial Narrow" w:eastAsia="Batang" w:hAnsi="Arial Narrow" w:cs="Segoe UI"/>
          <w:color w:val="000000"/>
          <w:sz w:val="18"/>
          <w:szCs w:val="18"/>
        </w:rPr>
        <w:tab/>
        <w:t>Anderson, Chapter 10</w:t>
      </w:r>
    </w:p>
    <w:p w:rsidR="00630679" w:rsidRPr="00920994" w:rsidRDefault="00630679" w:rsidP="00630679">
      <w:pPr>
        <w:ind w:firstLine="720"/>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ab/>
      </w:r>
      <w:r w:rsidRPr="00920994">
        <w:rPr>
          <w:rFonts w:ascii="Arial Narrow" w:eastAsia="Batang" w:hAnsi="Arial Narrow" w:cs="Segoe UI"/>
          <w:color w:val="000000"/>
          <w:sz w:val="18"/>
          <w:szCs w:val="18"/>
        </w:rPr>
        <w:tab/>
      </w:r>
    </w:p>
    <w:p w:rsidR="00630679" w:rsidRPr="00920994" w:rsidRDefault="004C5ACD"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2</w:t>
      </w:r>
      <w:r w:rsidR="00630679" w:rsidRPr="00920994">
        <w:rPr>
          <w:rFonts w:ascii="Arial Narrow" w:eastAsia="Batang" w:hAnsi="Arial Narrow" w:cs="Segoe UI"/>
          <w:color w:val="000000"/>
          <w:sz w:val="18"/>
          <w:szCs w:val="18"/>
        </w:rPr>
        <w:t>/</w:t>
      </w:r>
      <w:r w:rsidRPr="00920994">
        <w:rPr>
          <w:rFonts w:ascii="Arial Narrow" w:eastAsia="Batang" w:hAnsi="Arial Narrow" w:cs="Segoe UI"/>
          <w:color w:val="000000"/>
          <w:sz w:val="18"/>
          <w:szCs w:val="18"/>
        </w:rPr>
        <w:t>27</w:t>
      </w:r>
      <w:r w:rsidR="00630679" w:rsidRPr="00920994">
        <w:rPr>
          <w:rFonts w:ascii="Arial Narrow" w:eastAsia="Batang" w:hAnsi="Arial Narrow" w:cs="Segoe UI"/>
          <w:color w:val="000000"/>
          <w:sz w:val="18"/>
          <w:szCs w:val="18"/>
        </w:rPr>
        <w:tab/>
        <w:t>Anderson, Chapter 11</w:t>
      </w:r>
    </w:p>
    <w:p w:rsidR="00630679" w:rsidRPr="00920994" w:rsidRDefault="004C5ACD"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lastRenderedPageBreak/>
        <w:t>3</w:t>
      </w:r>
      <w:r w:rsidR="00630679" w:rsidRPr="00920994">
        <w:rPr>
          <w:rFonts w:ascii="Arial Narrow" w:eastAsia="Batang" w:hAnsi="Arial Narrow" w:cs="Segoe UI"/>
          <w:color w:val="000000"/>
          <w:sz w:val="18"/>
          <w:szCs w:val="18"/>
        </w:rPr>
        <w:t>/</w:t>
      </w:r>
      <w:r w:rsidRPr="00920994">
        <w:rPr>
          <w:rFonts w:ascii="Arial Narrow" w:eastAsia="Batang" w:hAnsi="Arial Narrow" w:cs="Segoe UI"/>
          <w:color w:val="000000"/>
          <w:sz w:val="18"/>
          <w:szCs w:val="18"/>
        </w:rPr>
        <w:t>4</w:t>
      </w:r>
      <w:r w:rsidR="00630679" w:rsidRPr="00920994">
        <w:rPr>
          <w:rFonts w:ascii="Arial Narrow" w:eastAsia="Batang" w:hAnsi="Arial Narrow" w:cs="Segoe UI"/>
          <w:color w:val="000000"/>
          <w:sz w:val="18"/>
          <w:szCs w:val="18"/>
        </w:rPr>
        <w:tab/>
        <w:t>Bourdieu, Chapter 1</w:t>
      </w:r>
    </w:p>
    <w:p w:rsidR="00630679" w:rsidRPr="00920994" w:rsidRDefault="00630679" w:rsidP="00920994">
      <w:pPr>
        <w:rPr>
          <w:rFonts w:ascii="Arial Narrow" w:eastAsia="Batang" w:hAnsi="Arial Narrow" w:cs="Segoe UI"/>
          <w:color w:val="000000"/>
          <w:sz w:val="18"/>
          <w:szCs w:val="18"/>
        </w:rPr>
      </w:pPr>
    </w:p>
    <w:p w:rsidR="00630679" w:rsidRPr="00920994" w:rsidRDefault="004C5ACD"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3</w:t>
      </w:r>
      <w:r w:rsidR="00630679" w:rsidRPr="00920994">
        <w:rPr>
          <w:rFonts w:ascii="Arial Narrow" w:eastAsia="Batang" w:hAnsi="Arial Narrow" w:cs="Segoe UI"/>
          <w:color w:val="000000"/>
          <w:sz w:val="18"/>
          <w:szCs w:val="18"/>
        </w:rPr>
        <w:t>/</w:t>
      </w:r>
      <w:r w:rsidRPr="00920994">
        <w:rPr>
          <w:rFonts w:ascii="Arial Narrow" w:eastAsia="Batang" w:hAnsi="Arial Narrow" w:cs="Segoe UI"/>
          <w:color w:val="000000"/>
          <w:sz w:val="18"/>
          <w:szCs w:val="18"/>
        </w:rPr>
        <w:t>6</w:t>
      </w:r>
      <w:r w:rsidR="00630679" w:rsidRPr="00920994">
        <w:rPr>
          <w:rFonts w:ascii="Arial Narrow" w:eastAsia="Batang" w:hAnsi="Arial Narrow" w:cs="Segoe UI"/>
          <w:color w:val="000000"/>
          <w:sz w:val="18"/>
          <w:szCs w:val="18"/>
        </w:rPr>
        <w:tab/>
        <w:t>Bourdieu, Chapter 2</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3/1</w:t>
      </w:r>
      <w:r w:rsidR="004C5ACD" w:rsidRPr="00920994">
        <w:rPr>
          <w:rFonts w:ascii="Arial Narrow" w:eastAsia="Batang" w:hAnsi="Arial Narrow" w:cs="Segoe UI"/>
          <w:color w:val="000000"/>
          <w:sz w:val="18"/>
          <w:szCs w:val="18"/>
        </w:rPr>
        <w:t>1</w:t>
      </w:r>
      <w:r w:rsidRPr="00920994">
        <w:rPr>
          <w:rFonts w:ascii="Arial Narrow" w:eastAsia="Batang" w:hAnsi="Arial Narrow" w:cs="Segoe UI"/>
          <w:color w:val="000000"/>
          <w:sz w:val="18"/>
          <w:szCs w:val="18"/>
        </w:rPr>
        <w:tab/>
        <w:t>Spring break</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3/1</w:t>
      </w:r>
      <w:r w:rsidR="004C5ACD" w:rsidRPr="00920994">
        <w:rPr>
          <w:rFonts w:ascii="Arial Narrow" w:eastAsia="Batang" w:hAnsi="Arial Narrow" w:cs="Segoe UI"/>
          <w:color w:val="000000"/>
          <w:sz w:val="18"/>
          <w:szCs w:val="18"/>
        </w:rPr>
        <w:t>3</w:t>
      </w:r>
      <w:r w:rsidRPr="00920994">
        <w:rPr>
          <w:rFonts w:ascii="Arial Narrow" w:eastAsia="Batang" w:hAnsi="Arial Narrow" w:cs="Segoe UI"/>
          <w:color w:val="000000"/>
          <w:sz w:val="18"/>
          <w:szCs w:val="18"/>
        </w:rPr>
        <w:tab/>
        <w:t>Spring break</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b/>
          <w:color w:val="000000"/>
          <w:sz w:val="18"/>
          <w:szCs w:val="18"/>
        </w:rPr>
      </w:pPr>
      <w:r w:rsidRPr="00920994">
        <w:rPr>
          <w:rFonts w:ascii="Arial Narrow" w:eastAsia="Batang" w:hAnsi="Arial Narrow" w:cs="Segoe UI"/>
          <w:b/>
          <w:color w:val="000000"/>
          <w:sz w:val="18"/>
          <w:szCs w:val="18"/>
        </w:rPr>
        <w:t>Language and Community</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3/</w:t>
      </w:r>
      <w:r w:rsidR="004C5ACD" w:rsidRPr="00920994">
        <w:rPr>
          <w:rFonts w:ascii="Arial Narrow" w:eastAsia="Batang" w:hAnsi="Arial Narrow" w:cs="Segoe UI"/>
          <w:color w:val="000000"/>
          <w:sz w:val="18"/>
          <w:szCs w:val="18"/>
        </w:rPr>
        <w:t>18</w:t>
      </w:r>
      <w:r w:rsidRPr="00920994">
        <w:rPr>
          <w:rFonts w:ascii="Arial Narrow" w:eastAsia="Batang" w:hAnsi="Arial Narrow" w:cs="Segoe UI"/>
          <w:color w:val="000000"/>
          <w:sz w:val="18"/>
          <w:szCs w:val="18"/>
        </w:rPr>
        <w:tab/>
        <w:t>Bourdieu, Chapter 3</w:t>
      </w:r>
    </w:p>
    <w:p w:rsidR="00630679" w:rsidRPr="00920994" w:rsidRDefault="00630679" w:rsidP="00630679">
      <w:pPr>
        <w:rPr>
          <w:rFonts w:ascii="Arial Narrow" w:eastAsia="Batang" w:hAnsi="Arial Narrow" w:cs="Segoe UI"/>
          <w:b/>
          <w:color w:val="000000"/>
          <w:sz w:val="18"/>
          <w:szCs w:val="18"/>
        </w:rPr>
      </w:pPr>
      <w:r w:rsidRPr="00920994">
        <w:rPr>
          <w:rFonts w:ascii="Arial Narrow" w:eastAsia="Batang" w:hAnsi="Arial Narrow" w:cs="Segoe UI"/>
          <w:b/>
          <w:color w:val="000000"/>
          <w:sz w:val="18"/>
          <w:szCs w:val="18"/>
        </w:rPr>
        <w:tab/>
      </w:r>
      <w:r w:rsidR="00920994">
        <w:rPr>
          <w:rFonts w:ascii="Arial Narrow" w:eastAsia="Batang" w:hAnsi="Arial Narrow" w:cs="Segoe UI"/>
          <w:b/>
          <w:color w:val="000000"/>
          <w:sz w:val="18"/>
          <w:szCs w:val="18"/>
        </w:rPr>
        <w:t>Short Essay #1</w:t>
      </w:r>
      <w:r w:rsidRPr="00920994">
        <w:rPr>
          <w:rFonts w:ascii="Arial Narrow" w:eastAsia="Batang" w:hAnsi="Arial Narrow" w:cs="Segoe UI"/>
          <w:b/>
          <w:color w:val="000000"/>
          <w:sz w:val="18"/>
          <w:szCs w:val="18"/>
        </w:rPr>
        <w:t xml:space="preserve"> due</w:t>
      </w:r>
      <w:r w:rsidR="00D12F8A" w:rsidRPr="00920994">
        <w:rPr>
          <w:rFonts w:ascii="Arial Narrow" w:eastAsia="Batang" w:hAnsi="Arial Narrow" w:cs="Segoe UI"/>
          <w:b/>
          <w:color w:val="000000"/>
          <w:sz w:val="18"/>
          <w:szCs w:val="18"/>
        </w:rPr>
        <w:t xml:space="preserve"> by the start of class</w:t>
      </w:r>
    </w:p>
    <w:p w:rsidR="00630679" w:rsidRPr="00920994" w:rsidRDefault="00630679" w:rsidP="00630679">
      <w:pPr>
        <w:rPr>
          <w:rFonts w:ascii="Arial Narrow" w:eastAsia="Batang" w:hAnsi="Arial Narrow" w:cs="Segoe UI"/>
          <w:b/>
          <w:color w:val="000000"/>
          <w:sz w:val="18"/>
          <w:szCs w:val="18"/>
        </w:rPr>
      </w:pPr>
      <w:r w:rsidRPr="00920994">
        <w:rPr>
          <w:rFonts w:ascii="Arial Narrow" w:eastAsia="Batang" w:hAnsi="Arial Narrow" w:cs="Segoe UI"/>
          <w:b/>
          <w:color w:val="000000"/>
          <w:sz w:val="18"/>
          <w:szCs w:val="18"/>
        </w:rPr>
        <w:tab/>
      </w:r>
      <w:r w:rsidR="00920994">
        <w:rPr>
          <w:rFonts w:ascii="Arial Narrow" w:eastAsia="Batang" w:hAnsi="Arial Narrow" w:cs="Segoe UI"/>
          <w:b/>
          <w:color w:val="000000"/>
          <w:sz w:val="18"/>
          <w:szCs w:val="18"/>
        </w:rPr>
        <w:t>Short Essay #2</w:t>
      </w:r>
      <w:r w:rsidRPr="00920994">
        <w:rPr>
          <w:rFonts w:ascii="Arial Narrow" w:eastAsia="Batang" w:hAnsi="Arial Narrow" w:cs="Segoe UI"/>
          <w:b/>
          <w:color w:val="000000"/>
          <w:sz w:val="18"/>
          <w:szCs w:val="18"/>
        </w:rPr>
        <w:t xml:space="preserve"> assigned</w:t>
      </w:r>
    </w:p>
    <w:p w:rsidR="00630679" w:rsidRPr="00920994" w:rsidRDefault="00630679" w:rsidP="00630679">
      <w:pPr>
        <w:ind w:firstLine="720"/>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3/</w:t>
      </w:r>
      <w:r w:rsidR="004C5ACD" w:rsidRPr="00920994">
        <w:rPr>
          <w:rFonts w:ascii="Arial Narrow" w:eastAsia="Batang" w:hAnsi="Arial Narrow" w:cs="Segoe UI"/>
          <w:color w:val="000000"/>
          <w:sz w:val="18"/>
          <w:szCs w:val="18"/>
        </w:rPr>
        <w:t>20</w:t>
      </w:r>
      <w:r w:rsidRPr="00920994">
        <w:rPr>
          <w:rFonts w:ascii="Arial Narrow" w:eastAsia="Batang" w:hAnsi="Arial Narrow" w:cs="Segoe UI"/>
          <w:color w:val="000000"/>
          <w:sz w:val="18"/>
          <w:szCs w:val="18"/>
        </w:rPr>
        <w:tab/>
        <w:t>Bourdieu, Chapter 4</w:t>
      </w:r>
    </w:p>
    <w:p w:rsidR="00630679" w:rsidRPr="00920994" w:rsidRDefault="00630679" w:rsidP="00630679">
      <w:pPr>
        <w:ind w:firstLine="720"/>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3/</w:t>
      </w:r>
      <w:r w:rsidR="004C5ACD" w:rsidRPr="00920994">
        <w:rPr>
          <w:rFonts w:ascii="Arial Narrow" w:eastAsia="Batang" w:hAnsi="Arial Narrow" w:cs="Segoe UI"/>
          <w:color w:val="000000"/>
          <w:sz w:val="18"/>
          <w:szCs w:val="18"/>
        </w:rPr>
        <w:t>25</w:t>
      </w:r>
      <w:r w:rsidRPr="00920994">
        <w:rPr>
          <w:rFonts w:ascii="Arial Narrow" w:eastAsia="Batang" w:hAnsi="Arial Narrow" w:cs="Segoe UI"/>
          <w:color w:val="000000"/>
          <w:sz w:val="18"/>
          <w:szCs w:val="18"/>
        </w:rPr>
        <w:tab/>
        <w:t>Bourdieu, Chapter 5</w:t>
      </w:r>
    </w:p>
    <w:p w:rsidR="00630679" w:rsidRPr="00920994" w:rsidRDefault="00630679" w:rsidP="00630679">
      <w:pPr>
        <w:rPr>
          <w:rFonts w:ascii="Arial Narrow" w:eastAsia="Batang" w:hAnsi="Arial Narrow" w:cs="Segoe UI"/>
          <w:color w:val="000000"/>
          <w:sz w:val="18"/>
          <w:szCs w:val="18"/>
        </w:rPr>
      </w:pPr>
    </w:p>
    <w:p w:rsidR="00630679" w:rsidRPr="00920994" w:rsidRDefault="004C5ACD"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3</w:t>
      </w:r>
      <w:r w:rsidR="00630679" w:rsidRPr="00920994">
        <w:rPr>
          <w:rFonts w:ascii="Arial Narrow" w:eastAsia="Batang" w:hAnsi="Arial Narrow" w:cs="Segoe UI"/>
          <w:color w:val="000000"/>
          <w:sz w:val="18"/>
          <w:szCs w:val="18"/>
        </w:rPr>
        <w:t>/</w:t>
      </w:r>
      <w:r w:rsidRPr="00920994">
        <w:rPr>
          <w:rFonts w:ascii="Arial Narrow" w:eastAsia="Batang" w:hAnsi="Arial Narrow" w:cs="Segoe UI"/>
          <w:color w:val="000000"/>
          <w:sz w:val="18"/>
          <w:szCs w:val="18"/>
        </w:rPr>
        <w:t>27</w:t>
      </w:r>
      <w:r w:rsidR="00630679" w:rsidRPr="00920994">
        <w:rPr>
          <w:rFonts w:ascii="Arial Narrow" w:eastAsia="Batang" w:hAnsi="Arial Narrow" w:cs="Segoe UI"/>
          <w:color w:val="000000"/>
          <w:sz w:val="18"/>
          <w:szCs w:val="18"/>
        </w:rPr>
        <w:tab/>
        <w:t>Bourdieu, Chapter 6</w:t>
      </w:r>
    </w:p>
    <w:p w:rsidR="00630679" w:rsidRPr="00920994" w:rsidRDefault="00630679" w:rsidP="00630679">
      <w:pPr>
        <w:ind w:firstLine="720"/>
        <w:rPr>
          <w:rFonts w:ascii="Arial Narrow" w:eastAsia="Batang" w:hAnsi="Arial Narrow" w:cs="Segoe UI"/>
          <w:color w:val="000000"/>
          <w:sz w:val="18"/>
          <w:szCs w:val="18"/>
        </w:rPr>
      </w:pPr>
    </w:p>
    <w:p w:rsidR="00630679" w:rsidRPr="00920994" w:rsidRDefault="004C5ACD"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4</w:t>
      </w:r>
      <w:r w:rsidR="00630679" w:rsidRPr="00920994">
        <w:rPr>
          <w:rFonts w:ascii="Arial Narrow" w:eastAsia="Batang" w:hAnsi="Arial Narrow" w:cs="Segoe UI"/>
          <w:color w:val="000000"/>
          <w:sz w:val="18"/>
          <w:szCs w:val="18"/>
        </w:rPr>
        <w:t>/</w:t>
      </w:r>
      <w:r w:rsidRPr="00920994">
        <w:rPr>
          <w:rFonts w:ascii="Arial Narrow" w:eastAsia="Batang" w:hAnsi="Arial Narrow" w:cs="Segoe UI"/>
          <w:color w:val="000000"/>
          <w:sz w:val="18"/>
          <w:szCs w:val="18"/>
        </w:rPr>
        <w:t>1</w:t>
      </w:r>
      <w:r w:rsidR="00630679" w:rsidRPr="00920994">
        <w:rPr>
          <w:rFonts w:ascii="Arial Narrow" w:eastAsia="Batang" w:hAnsi="Arial Narrow" w:cs="Segoe UI"/>
          <w:color w:val="000000"/>
          <w:sz w:val="18"/>
          <w:szCs w:val="18"/>
        </w:rPr>
        <w:tab/>
        <w:t>Bourdieu, Chapter 7</w:t>
      </w:r>
    </w:p>
    <w:p w:rsidR="00630679" w:rsidRPr="00920994" w:rsidRDefault="00630679" w:rsidP="00630679">
      <w:pPr>
        <w:ind w:left="720"/>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4/</w:t>
      </w:r>
      <w:r w:rsidR="004C5ACD" w:rsidRPr="00920994">
        <w:rPr>
          <w:rFonts w:ascii="Arial Narrow" w:eastAsia="Batang" w:hAnsi="Arial Narrow" w:cs="Segoe UI"/>
          <w:color w:val="000000"/>
          <w:sz w:val="18"/>
          <w:szCs w:val="18"/>
        </w:rPr>
        <w:t>3</w:t>
      </w:r>
      <w:r w:rsidRPr="00920994">
        <w:rPr>
          <w:rFonts w:ascii="Arial Narrow" w:eastAsia="Batang" w:hAnsi="Arial Narrow" w:cs="Segoe UI"/>
          <w:color w:val="000000"/>
          <w:sz w:val="18"/>
          <w:szCs w:val="18"/>
        </w:rPr>
        <w:tab/>
        <w:t>Bourdieu, Chapter 8</w:t>
      </w:r>
    </w:p>
    <w:p w:rsidR="00630679" w:rsidRPr="00920994" w:rsidRDefault="00630679" w:rsidP="00630679">
      <w:pPr>
        <w:ind w:left="720"/>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4/</w:t>
      </w:r>
      <w:r w:rsidR="004C5ACD" w:rsidRPr="00920994">
        <w:rPr>
          <w:rFonts w:ascii="Arial Narrow" w:eastAsia="Batang" w:hAnsi="Arial Narrow" w:cs="Segoe UI"/>
          <w:color w:val="000000"/>
          <w:sz w:val="18"/>
          <w:szCs w:val="18"/>
        </w:rPr>
        <w:t>8</w:t>
      </w:r>
      <w:r w:rsidRPr="00920994">
        <w:rPr>
          <w:rFonts w:ascii="Arial Narrow" w:eastAsia="Batang" w:hAnsi="Arial Narrow" w:cs="Segoe UI"/>
          <w:color w:val="000000"/>
          <w:sz w:val="18"/>
          <w:szCs w:val="18"/>
        </w:rPr>
        <w:tab/>
        <w:t>Bourdieu, Chapter 9</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b/>
          <w:color w:val="000000"/>
          <w:sz w:val="18"/>
          <w:szCs w:val="18"/>
        </w:rPr>
      </w:pPr>
      <w:r w:rsidRPr="00920994">
        <w:rPr>
          <w:rFonts w:ascii="Arial Narrow" w:eastAsia="Batang" w:hAnsi="Arial Narrow" w:cs="Segoe UI"/>
          <w:b/>
          <w:color w:val="000000"/>
          <w:sz w:val="18"/>
          <w:szCs w:val="18"/>
        </w:rPr>
        <w:t>Inoperative Communities</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4/1</w:t>
      </w:r>
      <w:r w:rsidR="004C5ACD" w:rsidRPr="00920994">
        <w:rPr>
          <w:rFonts w:ascii="Arial Narrow" w:eastAsia="Batang" w:hAnsi="Arial Narrow" w:cs="Segoe UI"/>
          <w:color w:val="000000"/>
          <w:sz w:val="18"/>
          <w:szCs w:val="18"/>
        </w:rPr>
        <w:t>0</w:t>
      </w:r>
      <w:r w:rsidRPr="00920994">
        <w:rPr>
          <w:rFonts w:ascii="Arial Narrow" w:eastAsia="Batang" w:hAnsi="Arial Narrow" w:cs="Segoe UI"/>
          <w:color w:val="000000"/>
          <w:sz w:val="18"/>
          <w:szCs w:val="18"/>
        </w:rPr>
        <w:tab/>
        <w:t>Nancy, “The Inoperative Community”</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4/</w:t>
      </w:r>
      <w:r w:rsidR="004C5ACD" w:rsidRPr="00920994">
        <w:rPr>
          <w:rFonts w:ascii="Arial Narrow" w:eastAsia="Batang" w:hAnsi="Arial Narrow" w:cs="Segoe UI"/>
          <w:color w:val="000000"/>
          <w:sz w:val="18"/>
          <w:szCs w:val="18"/>
        </w:rPr>
        <w:t>15</w:t>
      </w:r>
      <w:r w:rsidRPr="00920994">
        <w:rPr>
          <w:rFonts w:ascii="Arial Narrow" w:eastAsia="Batang" w:hAnsi="Arial Narrow" w:cs="Segoe UI"/>
          <w:color w:val="000000"/>
          <w:sz w:val="18"/>
          <w:szCs w:val="18"/>
        </w:rPr>
        <w:tab/>
        <w:t>Continued discussion of Nancy, “The Inoperative Community”</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4/</w:t>
      </w:r>
      <w:r w:rsidR="004C5ACD" w:rsidRPr="00920994">
        <w:rPr>
          <w:rFonts w:ascii="Arial Narrow" w:eastAsia="Batang" w:hAnsi="Arial Narrow" w:cs="Segoe UI"/>
          <w:color w:val="000000"/>
          <w:sz w:val="18"/>
          <w:szCs w:val="18"/>
        </w:rPr>
        <w:t>17</w:t>
      </w:r>
      <w:r w:rsidRPr="00920994">
        <w:rPr>
          <w:rFonts w:ascii="Arial Narrow" w:eastAsia="Batang" w:hAnsi="Arial Narrow" w:cs="Segoe UI"/>
          <w:color w:val="000000"/>
          <w:sz w:val="18"/>
          <w:szCs w:val="18"/>
        </w:rPr>
        <w:tab/>
        <w:t>Nancy, “Myth Interrupted”</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4/</w:t>
      </w:r>
      <w:r w:rsidR="004C5ACD" w:rsidRPr="00920994">
        <w:rPr>
          <w:rFonts w:ascii="Arial Narrow" w:eastAsia="Batang" w:hAnsi="Arial Narrow" w:cs="Segoe UI"/>
          <w:color w:val="000000"/>
          <w:sz w:val="18"/>
          <w:szCs w:val="18"/>
        </w:rPr>
        <w:t>22</w:t>
      </w:r>
      <w:r w:rsidRPr="00920994">
        <w:rPr>
          <w:rFonts w:ascii="Arial Narrow" w:eastAsia="Batang" w:hAnsi="Arial Narrow" w:cs="Segoe UI"/>
          <w:color w:val="000000"/>
          <w:sz w:val="18"/>
          <w:szCs w:val="18"/>
        </w:rPr>
        <w:tab/>
        <w:t>Nancy, “‘Literary Communism’”</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4/</w:t>
      </w:r>
      <w:r w:rsidR="004C5ACD" w:rsidRPr="00920994">
        <w:rPr>
          <w:rFonts w:ascii="Arial Narrow" w:eastAsia="Batang" w:hAnsi="Arial Narrow" w:cs="Segoe UI"/>
          <w:color w:val="000000"/>
          <w:sz w:val="18"/>
          <w:szCs w:val="18"/>
        </w:rPr>
        <w:t>24</w:t>
      </w:r>
      <w:r w:rsidRPr="00920994">
        <w:rPr>
          <w:rFonts w:ascii="Arial Narrow" w:eastAsia="Batang" w:hAnsi="Arial Narrow" w:cs="Segoe UI"/>
          <w:color w:val="000000"/>
          <w:sz w:val="18"/>
          <w:szCs w:val="18"/>
        </w:rPr>
        <w:tab/>
        <w:t>Nancy, “Shattered Love”</w:t>
      </w:r>
    </w:p>
    <w:p w:rsidR="00630679" w:rsidRPr="00920994" w:rsidRDefault="00630679" w:rsidP="00630679">
      <w:pPr>
        <w:rPr>
          <w:rFonts w:ascii="Arial Narrow" w:eastAsia="Batang" w:hAnsi="Arial Narrow" w:cs="Segoe UI"/>
          <w:color w:val="000000"/>
          <w:sz w:val="18"/>
          <w:szCs w:val="18"/>
        </w:rPr>
      </w:pPr>
    </w:p>
    <w:p w:rsidR="00630679" w:rsidRPr="00920994" w:rsidRDefault="004C5ACD" w:rsidP="00630679">
      <w:pPr>
        <w:rPr>
          <w:rFonts w:ascii="Arial Narrow" w:eastAsia="Batang" w:hAnsi="Arial Narrow" w:cs="Segoe UI"/>
          <w:b/>
          <w:color w:val="000000"/>
          <w:sz w:val="18"/>
          <w:szCs w:val="18"/>
        </w:rPr>
      </w:pPr>
      <w:r w:rsidRPr="00920994">
        <w:rPr>
          <w:rFonts w:ascii="Arial Narrow" w:eastAsia="Batang" w:hAnsi="Arial Narrow" w:cs="Segoe UI"/>
          <w:color w:val="000000"/>
          <w:sz w:val="18"/>
          <w:szCs w:val="18"/>
        </w:rPr>
        <w:t>4</w:t>
      </w:r>
      <w:r w:rsidR="00630679" w:rsidRPr="00920994">
        <w:rPr>
          <w:rFonts w:ascii="Arial Narrow" w:eastAsia="Batang" w:hAnsi="Arial Narrow" w:cs="Segoe UI"/>
          <w:color w:val="000000"/>
          <w:sz w:val="18"/>
          <w:szCs w:val="18"/>
        </w:rPr>
        <w:t>/</w:t>
      </w:r>
      <w:r w:rsidRPr="00920994">
        <w:rPr>
          <w:rFonts w:ascii="Arial Narrow" w:eastAsia="Batang" w:hAnsi="Arial Narrow" w:cs="Segoe UI"/>
          <w:color w:val="000000"/>
          <w:sz w:val="18"/>
          <w:szCs w:val="18"/>
        </w:rPr>
        <w:t>29</w:t>
      </w:r>
      <w:r w:rsidR="00630679" w:rsidRPr="00920994">
        <w:rPr>
          <w:rFonts w:ascii="Arial Narrow" w:eastAsia="Batang" w:hAnsi="Arial Narrow" w:cs="Segoe UI"/>
          <w:color w:val="000000"/>
          <w:sz w:val="18"/>
          <w:szCs w:val="18"/>
        </w:rPr>
        <w:tab/>
        <w:t>Nancy, “Of Divine Places”</w:t>
      </w:r>
    </w:p>
    <w:p w:rsidR="00630679" w:rsidRPr="00920994" w:rsidRDefault="00630679" w:rsidP="00630679">
      <w:pPr>
        <w:rPr>
          <w:rFonts w:ascii="Arial Narrow" w:eastAsia="Batang" w:hAnsi="Arial Narrow" w:cs="Segoe UI"/>
          <w:color w:val="000000"/>
          <w:sz w:val="18"/>
          <w:szCs w:val="18"/>
        </w:rPr>
      </w:pPr>
    </w:p>
    <w:p w:rsidR="00630679" w:rsidRPr="00920994" w:rsidRDefault="00630679" w:rsidP="00630679">
      <w:pPr>
        <w:rPr>
          <w:rFonts w:ascii="Arial Narrow" w:eastAsia="Batang" w:hAnsi="Arial Narrow" w:cs="Segoe UI"/>
          <w:color w:val="000000"/>
          <w:sz w:val="18"/>
          <w:szCs w:val="18"/>
        </w:rPr>
      </w:pPr>
      <w:r w:rsidRPr="00920994">
        <w:rPr>
          <w:rFonts w:ascii="Arial Narrow" w:eastAsia="Batang" w:hAnsi="Arial Narrow" w:cs="Segoe UI"/>
          <w:color w:val="000000"/>
          <w:sz w:val="18"/>
          <w:szCs w:val="18"/>
        </w:rPr>
        <w:t>5/</w:t>
      </w:r>
      <w:r w:rsidR="004C5ACD" w:rsidRPr="00920994">
        <w:rPr>
          <w:rFonts w:ascii="Arial Narrow" w:eastAsia="Batang" w:hAnsi="Arial Narrow" w:cs="Segoe UI"/>
          <w:color w:val="000000"/>
          <w:sz w:val="18"/>
          <w:szCs w:val="18"/>
        </w:rPr>
        <w:t>1</w:t>
      </w:r>
      <w:r w:rsidRPr="00920994">
        <w:rPr>
          <w:rFonts w:ascii="Arial Narrow" w:eastAsia="Batang" w:hAnsi="Arial Narrow" w:cs="Segoe UI"/>
          <w:color w:val="000000"/>
          <w:sz w:val="18"/>
          <w:szCs w:val="18"/>
        </w:rPr>
        <w:tab/>
        <w:t>Continued discussion of Nancy, “Of Divine Places”</w:t>
      </w:r>
    </w:p>
    <w:p w:rsidR="00630679" w:rsidRPr="00920994" w:rsidRDefault="00630679" w:rsidP="00630679">
      <w:pPr>
        <w:rPr>
          <w:rFonts w:ascii="Arial Narrow" w:eastAsia="Batang" w:hAnsi="Arial Narrow" w:cs="Segoe UI"/>
          <w:b/>
          <w:color w:val="000000"/>
          <w:sz w:val="18"/>
          <w:szCs w:val="18"/>
        </w:rPr>
      </w:pPr>
      <w:r w:rsidRPr="00920994">
        <w:rPr>
          <w:rFonts w:ascii="Arial Narrow" w:eastAsia="Batang" w:hAnsi="Arial Narrow" w:cs="Segoe UI"/>
          <w:b/>
          <w:color w:val="000000"/>
          <w:sz w:val="18"/>
          <w:szCs w:val="18"/>
        </w:rPr>
        <w:tab/>
        <w:t>Paper 2 due</w:t>
      </w:r>
      <w:r w:rsidR="00D12F8A" w:rsidRPr="00920994">
        <w:rPr>
          <w:rFonts w:ascii="Arial Narrow" w:eastAsia="Batang" w:hAnsi="Arial Narrow" w:cs="Segoe UI"/>
          <w:b/>
          <w:color w:val="000000"/>
          <w:sz w:val="18"/>
          <w:szCs w:val="18"/>
        </w:rPr>
        <w:t xml:space="preserve"> by the start of class</w:t>
      </w:r>
    </w:p>
    <w:p w:rsidR="00630679" w:rsidRPr="00920994" w:rsidRDefault="00630679" w:rsidP="00630679">
      <w:pPr>
        <w:rPr>
          <w:rFonts w:ascii="Arial Narrow" w:eastAsia="Batang" w:hAnsi="Arial Narrow" w:cs="Segoe UI"/>
          <w:b/>
          <w:color w:val="000000"/>
          <w:sz w:val="18"/>
          <w:szCs w:val="18"/>
        </w:rPr>
      </w:pPr>
      <w:r w:rsidRPr="00920994">
        <w:rPr>
          <w:rFonts w:ascii="Arial Narrow" w:eastAsia="Batang" w:hAnsi="Arial Narrow" w:cs="Segoe UI"/>
          <w:b/>
          <w:color w:val="000000"/>
          <w:sz w:val="18"/>
          <w:szCs w:val="18"/>
        </w:rPr>
        <w:tab/>
        <w:t>Final exam assigned</w:t>
      </w:r>
    </w:p>
    <w:p w:rsidR="00630679" w:rsidRPr="00920994" w:rsidRDefault="00630679" w:rsidP="00630679">
      <w:pPr>
        <w:rPr>
          <w:rFonts w:ascii="Arial Narrow" w:eastAsia="Batang" w:hAnsi="Arial Narrow" w:cs="Segoe UI"/>
          <w:b/>
          <w:sz w:val="18"/>
          <w:szCs w:val="18"/>
        </w:rPr>
      </w:pPr>
    </w:p>
    <w:p w:rsidR="00630679" w:rsidRPr="00920994" w:rsidRDefault="00630679" w:rsidP="00630679">
      <w:pPr>
        <w:rPr>
          <w:rFonts w:ascii="Arial Narrow" w:eastAsia="Batang" w:hAnsi="Arial Narrow" w:cs="Segoe UI"/>
          <w:b/>
          <w:i/>
          <w:sz w:val="18"/>
          <w:szCs w:val="18"/>
        </w:rPr>
      </w:pPr>
      <w:r w:rsidRPr="00920994">
        <w:rPr>
          <w:rFonts w:ascii="Arial Narrow" w:eastAsia="Batang" w:hAnsi="Arial Narrow" w:cs="Segoe UI"/>
          <w:b/>
          <w:sz w:val="18"/>
          <w:szCs w:val="18"/>
        </w:rPr>
        <w:t xml:space="preserve">Note: </w:t>
      </w:r>
      <w:r w:rsidR="004C5ACD" w:rsidRPr="00920994">
        <w:rPr>
          <w:rFonts w:ascii="Arial Narrow" w:eastAsia="Batang" w:hAnsi="Arial Narrow" w:cs="Segoe UI"/>
          <w:b/>
          <w:sz w:val="18"/>
          <w:szCs w:val="18"/>
        </w:rPr>
        <w:t>F</w:t>
      </w:r>
      <w:r w:rsidRPr="00920994">
        <w:rPr>
          <w:rFonts w:ascii="Arial Narrow" w:eastAsia="Batang" w:hAnsi="Arial Narrow" w:cs="Segoe UI"/>
          <w:b/>
          <w:sz w:val="18"/>
          <w:szCs w:val="18"/>
        </w:rPr>
        <w:t>inal examination</w:t>
      </w:r>
      <w:r w:rsidR="004C5ACD" w:rsidRPr="00920994">
        <w:rPr>
          <w:rFonts w:ascii="Arial Narrow" w:eastAsia="Batang" w:hAnsi="Arial Narrow" w:cs="Segoe UI"/>
          <w:b/>
          <w:sz w:val="18"/>
          <w:szCs w:val="18"/>
        </w:rPr>
        <w:t xml:space="preserve">s and course projects are </w:t>
      </w:r>
      <w:r w:rsidRPr="00920994">
        <w:rPr>
          <w:rFonts w:ascii="Arial Narrow" w:eastAsia="Batang" w:hAnsi="Arial Narrow" w:cs="Segoe UI"/>
          <w:b/>
          <w:sz w:val="18"/>
          <w:szCs w:val="18"/>
        </w:rPr>
        <w:t xml:space="preserve">due by 1:00 p.m. on Monday, May </w:t>
      </w:r>
      <w:r w:rsidR="004C5ACD" w:rsidRPr="00920994">
        <w:rPr>
          <w:rFonts w:ascii="Arial Narrow" w:eastAsia="Batang" w:hAnsi="Arial Narrow" w:cs="Segoe UI"/>
          <w:b/>
          <w:sz w:val="18"/>
          <w:szCs w:val="18"/>
        </w:rPr>
        <w:t>5</w:t>
      </w:r>
      <w:r w:rsidRPr="00920994">
        <w:rPr>
          <w:rFonts w:ascii="Arial Narrow" w:eastAsia="Batang" w:hAnsi="Arial Narrow" w:cs="Segoe UI"/>
          <w:b/>
          <w:sz w:val="18"/>
          <w:szCs w:val="18"/>
          <w:vertAlign w:val="superscript"/>
        </w:rPr>
        <w:t>th</w:t>
      </w:r>
      <w:r w:rsidR="004C5ACD" w:rsidRPr="00920994">
        <w:rPr>
          <w:rFonts w:ascii="Arial Narrow" w:eastAsia="Batang" w:hAnsi="Arial Narrow" w:cs="Segoe UI"/>
          <w:b/>
          <w:sz w:val="18"/>
          <w:szCs w:val="18"/>
        </w:rPr>
        <w:t>.</w:t>
      </w:r>
    </w:p>
    <w:p w:rsidR="0042776B" w:rsidRPr="00920994" w:rsidRDefault="0042776B" w:rsidP="00E36C0E">
      <w:pPr>
        <w:contextualSpacing/>
        <w:rPr>
          <w:rFonts w:ascii="Arial Narrow" w:eastAsia="MS PMincho" w:hAnsi="Arial Narrow"/>
          <w:b/>
          <w:bCs/>
          <w:color w:val="000000"/>
          <w:sz w:val="18"/>
          <w:szCs w:val="18"/>
        </w:rPr>
      </w:pPr>
    </w:p>
    <w:p w:rsidR="008D37E4" w:rsidRPr="00920994" w:rsidRDefault="008D37E4" w:rsidP="008D37E4">
      <w:pPr>
        <w:contextualSpacing/>
        <w:jc w:val="center"/>
        <w:rPr>
          <w:rFonts w:ascii="Arial Narrow" w:eastAsia="MS PMincho" w:hAnsi="Arial Narrow"/>
          <w:b/>
          <w:bCs/>
          <w:color w:val="000000"/>
          <w:sz w:val="18"/>
          <w:szCs w:val="18"/>
        </w:rPr>
      </w:pPr>
      <w:r w:rsidRPr="00920994">
        <w:rPr>
          <w:rFonts w:ascii="Arial Narrow" w:eastAsia="MS PMincho" w:hAnsi="Arial Narrow"/>
          <w:b/>
          <w:bCs/>
          <w:color w:val="000000"/>
          <w:sz w:val="18"/>
          <w:szCs w:val="18"/>
        </w:rPr>
        <w:t>Miscellaneous Policies</w:t>
      </w:r>
    </w:p>
    <w:p w:rsidR="008D37E4" w:rsidRPr="00920994" w:rsidRDefault="008D37E4" w:rsidP="00E36C0E">
      <w:pPr>
        <w:contextualSpacing/>
        <w:rPr>
          <w:rFonts w:ascii="Arial Narrow" w:eastAsia="MS PMincho" w:hAnsi="Arial Narrow"/>
          <w:b/>
          <w:bCs/>
          <w:color w:val="000000"/>
          <w:sz w:val="18"/>
          <w:szCs w:val="18"/>
        </w:rPr>
      </w:pPr>
    </w:p>
    <w:p w:rsidR="002F3E2C" w:rsidRPr="00920994" w:rsidRDefault="002F3E2C" w:rsidP="002F3E2C">
      <w:pPr>
        <w:rPr>
          <w:rFonts w:ascii="Arial Narrow" w:eastAsia="MS PMincho" w:hAnsi="Arial Narrow"/>
          <w:b/>
          <w:bCs/>
          <w:color w:val="000000"/>
          <w:sz w:val="18"/>
          <w:szCs w:val="18"/>
        </w:rPr>
      </w:pPr>
      <w:r w:rsidRPr="00920994">
        <w:rPr>
          <w:rFonts w:ascii="Arial Narrow" w:eastAsia="MS PMincho" w:hAnsi="Arial Narrow"/>
          <w:b/>
          <w:bCs/>
          <w:color w:val="000000"/>
          <w:sz w:val="18"/>
          <w:szCs w:val="18"/>
        </w:rPr>
        <w:t xml:space="preserve">Classroom Decorum: </w:t>
      </w:r>
      <w:r w:rsidRPr="00920994">
        <w:rPr>
          <w:rFonts w:ascii="Arial Narrow" w:eastAsia="MS PMincho" w:hAnsi="Arial Narrow"/>
          <w:color w:val="000000"/>
          <w:sz w:val="18"/>
          <w:szCs w:val="18"/>
        </w:rPr>
        <w:t>I treat students with utmost respect and courtesy; when teaching, conferencing, and grading, you and your work will have my full attention. In return, I ask the same from all of you: Please turn off and put away all cell phones, pagers, books from other classes, etc. You may use a laptop to take notes during class, so long as you are mindful enough not to disturb the students around you.</w:t>
      </w:r>
    </w:p>
    <w:p w:rsidR="002F3E2C" w:rsidRPr="00920994" w:rsidRDefault="002F3E2C" w:rsidP="002F3E2C">
      <w:pPr>
        <w:rPr>
          <w:rFonts w:ascii="Arial Narrow" w:eastAsia="MS PMincho" w:hAnsi="Arial Narrow"/>
          <w:b/>
          <w:color w:val="000000"/>
          <w:sz w:val="18"/>
          <w:szCs w:val="18"/>
        </w:rPr>
      </w:pPr>
    </w:p>
    <w:p w:rsidR="002F3E2C" w:rsidRPr="00920994" w:rsidRDefault="002F3E2C" w:rsidP="002F3E2C">
      <w:pPr>
        <w:rPr>
          <w:rFonts w:ascii="Arial Narrow" w:eastAsia="MS PMincho" w:hAnsi="Arial Narrow"/>
          <w:b/>
          <w:color w:val="000000"/>
          <w:sz w:val="18"/>
          <w:szCs w:val="18"/>
        </w:rPr>
      </w:pPr>
      <w:r w:rsidRPr="00920994">
        <w:rPr>
          <w:rFonts w:ascii="Arial Narrow" w:eastAsia="MS PMincho" w:hAnsi="Arial Narrow"/>
          <w:b/>
          <w:color w:val="000000"/>
          <w:sz w:val="18"/>
          <w:szCs w:val="18"/>
        </w:rPr>
        <w:t xml:space="preserve">Subject Librarian: </w:t>
      </w:r>
      <w:proofErr w:type="spellStart"/>
      <w:r w:rsidRPr="00920994">
        <w:rPr>
          <w:rFonts w:ascii="Arial Narrow" w:eastAsia="MS PMincho" w:hAnsi="Arial Narrow"/>
          <w:color w:val="000000"/>
          <w:sz w:val="18"/>
          <w:szCs w:val="18"/>
        </w:rPr>
        <w:t>Rafia</w:t>
      </w:r>
      <w:proofErr w:type="spellEnd"/>
      <w:r w:rsidRPr="00920994">
        <w:rPr>
          <w:rFonts w:ascii="Arial Narrow" w:eastAsia="MS PMincho" w:hAnsi="Arial Narrow"/>
          <w:color w:val="000000"/>
          <w:sz w:val="18"/>
          <w:szCs w:val="18"/>
        </w:rPr>
        <w:t xml:space="preserve"> </w:t>
      </w:r>
      <w:proofErr w:type="spellStart"/>
      <w:r w:rsidRPr="00920994">
        <w:rPr>
          <w:rFonts w:ascii="Arial Narrow" w:eastAsia="MS PMincho" w:hAnsi="Arial Narrow"/>
          <w:color w:val="000000"/>
          <w:sz w:val="18"/>
          <w:szCs w:val="18"/>
        </w:rPr>
        <w:t>Mirza</w:t>
      </w:r>
      <w:proofErr w:type="spellEnd"/>
      <w:r w:rsidRPr="00920994">
        <w:rPr>
          <w:rFonts w:ascii="Arial Narrow" w:eastAsia="MS PMincho" w:hAnsi="Arial Narrow"/>
          <w:color w:val="000000"/>
          <w:sz w:val="18"/>
          <w:szCs w:val="18"/>
        </w:rPr>
        <w:t xml:space="preserve"> is the Reference and Instruction Librarian for English, History, and Communication. She is available to answer questions about how to access and use the resources provided by the library; and she is also happy to meet with students for a one-on-one research consultations. She may be contacted at </w:t>
      </w:r>
      <w:r w:rsidRPr="00920994">
        <w:rPr>
          <w:rFonts w:ascii="Arial Narrow" w:eastAsia="MS PMincho" w:hAnsi="Arial Narrow"/>
          <w:sz w:val="18"/>
          <w:szCs w:val="18"/>
        </w:rPr>
        <w:t>rafia@uta.edu</w:t>
      </w:r>
      <w:r w:rsidRPr="00920994">
        <w:rPr>
          <w:rFonts w:ascii="Arial Narrow" w:eastAsia="MS PMincho" w:hAnsi="Arial Narrow"/>
          <w:color w:val="000000"/>
          <w:sz w:val="18"/>
          <w:szCs w:val="18"/>
        </w:rPr>
        <w:t xml:space="preserve"> or 817-272-7428.</w:t>
      </w:r>
    </w:p>
    <w:p w:rsidR="002F3E2C" w:rsidRPr="00920994" w:rsidRDefault="002F3E2C" w:rsidP="002F3E2C">
      <w:pPr>
        <w:rPr>
          <w:rFonts w:ascii="Arial Narrow" w:eastAsia="MS PMincho" w:hAnsi="Arial Narrow"/>
          <w:b/>
          <w:sz w:val="18"/>
          <w:szCs w:val="18"/>
        </w:rPr>
      </w:pPr>
    </w:p>
    <w:p w:rsidR="002F3E2C" w:rsidRPr="00920994" w:rsidRDefault="002F3E2C" w:rsidP="002F3E2C">
      <w:pPr>
        <w:rPr>
          <w:rFonts w:ascii="Arial Narrow" w:eastAsia="MS PMincho" w:hAnsi="Arial Narrow"/>
          <w:b/>
          <w:sz w:val="18"/>
          <w:szCs w:val="18"/>
        </w:rPr>
      </w:pPr>
      <w:r w:rsidRPr="00920994">
        <w:rPr>
          <w:rFonts w:ascii="Arial Narrow" w:eastAsia="MS PMincho" w:hAnsi="Arial Narrow"/>
          <w:b/>
          <w:sz w:val="18"/>
          <w:szCs w:val="18"/>
        </w:rPr>
        <w:t xml:space="preserve">Writing Center: </w:t>
      </w:r>
      <w:r w:rsidRPr="00920994">
        <w:rPr>
          <w:rFonts w:ascii="Arial Narrow" w:eastAsia="MS PMincho" w:hAnsi="Arial Narrow"/>
          <w:sz w:val="18"/>
          <w:szCs w:val="18"/>
        </w:rPr>
        <w:t>The Writing Center, Room 411 in the Central Library, will assist you with any writing assignment while you are a student at UT-Arlington. You may schedule appointments by calling 817</w:t>
      </w:r>
      <w:r w:rsidR="0054198B" w:rsidRPr="00920994">
        <w:rPr>
          <w:rFonts w:ascii="Arial Narrow" w:eastAsia="MS PMincho" w:hAnsi="Arial Narrow"/>
          <w:sz w:val="18"/>
          <w:szCs w:val="18"/>
        </w:rPr>
        <w:t>-</w:t>
      </w:r>
      <w:r w:rsidRPr="00920994">
        <w:rPr>
          <w:rFonts w:ascii="Arial Narrow" w:eastAsia="MS PMincho" w:hAnsi="Arial Narrow"/>
          <w:sz w:val="18"/>
          <w:szCs w:val="18"/>
        </w:rPr>
        <w:t xml:space="preserve">272-2601, by following directions </w:t>
      </w:r>
      <w:r w:rsidR="004C5731" w:rsidRPr="00920994">
        <w:rPr>
          <w:rFonts w:ascii="Arial Narrow" w:eastAsia="MS PMincho" w:hAnsi="Arial Narrow"/>
          <w:sz w:val="18"/>
          <w:szCs w:val="18"/>
        </w:rPr>
        <w:t xml:space="preserve">listed at </w:t>
      </w:r>
      <w:r w:rsidRPr="00920994">
        <w:rPr>
          <w:rFonts w:ascii="Arial Narrow" w:eastAsia="MS PMincho" w:hAnsi="Arial Narrow"/>
          <w:sz w:val="18"/>
          <w:szCs w:val="18"/>
        </w:rPr>
        <w:t>www.uta.edu/owl/appointments, or by visiting the Writing Center. If you come to the Writing Center without an appointment, you will be helped on a first-come, first-served basis as tutors become available. Writing Center tutors are carefully chosen and trained, and they can assist you with any aspect of your writing, from understanding an assignment to revising an early draft to polishing a final draft. However, the Writing Center is not an editing service; tutors will not correct your grammar or rewrite your assignment for you, but they will help you learn to solve your grammatical and organizational problems.</w:t>
      </w:r>
    </w:p>
    <w:p w:rsidR="002F3E2C" w:rsidRPr="00920994" w:rsidRDefault="002F3E2C" w:rsidP="002F3E2C">
      <w:pPr>
        <w:pStyle w:val="NormalWeb"/>
        <w:spacing w:before="0" w:beforeAutospacing="0" w:after="0" w:afterAutospacing="0"/>
        <w:rPr>
          <w:rFonts w:ascii="Arial Narrow" w:eastAsia="MS PMincho" w:hAnsi="Arial Narrow"/>
          <w:b/>
          <w:sz w:val="18"/>
          <w:szCs w:val="18"/>
        </w:rPr>
      </w:pPr>
    </w:p>
    <w:p w:rsidR="002F3E2C" w:rsidRPr="00920994" w:rsidRDefault="002F3E2C" w:rsidP="002F3E2C">
      <w:pPr>
        <w:pStyle w:val="NormalWeb"/>
        <w:spacing w:before="0" w:beforeAutospacing="0" w:after="0" w:afterAutospacing="0"/>
        <w:rPr>
          <w:rFonts w:ascii="Arial Narrow" w:eastAsia="MS PMincho" w:hAnsi="Arial Narrow"/>
          <w:b/>
          <w:sz w:val="18"/>
          <w:szCs w:val="18"/>
        </w:rPr>
      </w:pPr>
      <w:r w:rsidRPr="00920994">
        <w:rPr>
          <w:rFonts w:ascii="Arial Narrow" w:eastAsia="MS PMincho" w:hAnsi="Arial Narrow"/>
          <w:b/>
          <w:sz w:val="18"/>
          <w:szCs w:val="18"/>
        </w:rPr>
        <w:lastRenderedPageBreak/>
        <w:t xml:space="preserve">Drop Policy: </w:t>
      </w:r>
      <w:r w:rsidRPr="00920994">
        <w:rPr>
          <w:rFonts w:ascii="Arial Narrow" w:eastAsia="MS PMincho" w:hAnsi="Arial Narrow"/>
          <w:sz w:val="18"/>
          <w:szCs w:val="18"/>
        </w:rPr>
        <w:t xml:space="preserve">Students may drop or swap (adding and dropping a class concurrently) classes through self-service in </w:t>
      </w:r>
      <w:proofErr w:type="spellStart"/>
      <w:r w:rsidRPr="00920994">
        <w:rPr>
          <w:rFonts w:ascii="Arial Narrow" w:eastAsia="MS PMincho" w:hAnsi="Arial Narrow"/>
          <w:sz w:val="18"/>
          <w:szCs w:val="18"/>
        </w:rPr>
        <w:t>MyMav</w:t>
      </w:r>
      <w:proofErr w:type="spellEnd"/>
      <w:r w:rsidRPr="00920994">
        <w:rPr>
          <w:rFonts w:ascii="Arial Narrow" w:eastAsia="MS PMincho" w:hAnsi="Arial Narrow"/>
          <w:sz w:val="18"/>
          <w:szCs w:val="1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w:t>
      </w:r>
      <w:r w:rsidR="004C5731" w:rsidRPr="00920994">
        <w:rPr>
          <w:rFonts w:ascii="Arial Narrow" w:eastAsia="MS PMincho" w:hAnsi="Arial Narrow"/>
          <w:sz w:val="18"/>
          <w:szCs w:val="18"/>
        </w:rPr>
        <w:t>’</w:t>
      </w:r>
      <w:r w:rsidRPr="00920994">
        <w:rPr>
          <w:rFonts w:ascii="Arial Narrow" w:eastAsia="MS PMincho" w:hAnsi="Arial Narrow"/>
          <w:sz w:val="18"/>
          <w:szCs w:val="18"/>
        </w:rPr>
        <w:t xml:space="preserve">s responsibility to officially withdraw if they do not plan to attend after registering. </w:t>
      </w:r>
      <w:r w:rsidRPr="00920994">
        <w:rPr>
          <w:rStyle w:val="Strong"/>
          <w:rFonts w:ascii="Arial Narrow" w:eastAsia="MS PMincho" w:hAnsi="Arial Narrow"/>
          <w:sz w:val="18"/>
          <w:szCs w:val="18"/>
        </w:rPr>
        <w:t>Students will not be automatically dropped for non-attendance</w:t>
      </w:r>
      <w:r w:rsidRPr="00920994">
        <w:rPr>
          <w:rFonts w:ascii="Arial Narrow" w:eastAsia="MS PMincho" w:hAnsi="Arial Narrow"/>
          <w:sz w:val="18"/>
          <w:szCs w:val="18"/>
        </w:rPr>
        <w:t>. Repayment of certain types of financial aid administered through the University may be required as the result of dropping classes or withdrawing. Contact the Financial Aid Office for more information.</w:t>
      </w:r>
    </w:p>
    <w:p w:rsidR="002F3E2C" w:rsidRPr="00920994" w:rsidRDefault="002F3E2C" w:rsidP="002F3E2C">
      <w:pPr>
        <w:pStyle w:val="NormalWeb"/>
        <w:spacing w:before="0" w:beforeAutospacing="0" w:after="0" w:afterAutospacing="0"/>
        <w:rPr>
          <w:rFonts w:ascii="Arial Narrow" w:eastAsia="MS PMincho" w:hAnsi="Arial Narrow"/>
          <w:b/>
          <w:bCs/>
          <w:sz w:val="18"/>
          <w:szCs w:val="18"/>
        </w:rPr>
      </w:pPr>
    </w:p>
    <w:p w:rsidR="002F3E2C" w:rsidRPr="00920994" w:rsidRDefault="002F3E2C" w:rsidP="002F3E2C">
      <w:pPr>
        <w:pStyle w:val="NormalWeb"/>
        <w:spacing w:before="0" w:beforeAutospacing="0" w:after="0" w:afterAutospacing="0"/>
        <w:rPr>
          <w:rFonts w:ascii="Arial Narrow" w:eastAsia="MS PMincho" w:hAnsi="Arial Narrow"/>
          <w:b/>
          <w:bCs/>
          <w:sz w:val="18"/>
          <w:szCs w:val="18"/>
        </w:rPr>
      </w:pPr>
      <w:r w:rsidRPr="00920994">
        <w:rPr>
          <w:rFonts w:ascii="Arial Narrow" w:eastAsia="MS PMincho" w:hAnsi="Arial Narrow"/>
          <w:b/>
          <w:bCs/>
          <w:sz w:val="18"/>
          <w:szCs w:val="18"/>
        </w:rPr>
        <w:t xml:space="preserve">Americans with Disabilities Act: </w:t>
      </w:r>
      <w:r w:rsidRPr="00920994">
        <w:rPr>
          <w:rFonts w:ascii="Arial Narrow" w:eastAsia="MS PMincho" w:hAnsi="Arial Narrow"/>
          <w:sz w:val="18"/>
          <w:szCs w:val="18"/>
        </w:rPr>
        <w:t xml:space="preserve">The University of Texas at Arlington is on record as being committed to both the spirit and letter of all federal equal opportunity legislation, including the </w:t>
      </w:r>
      <w:r w:rsidRPr="00920994">
        <w:rPr>
          <w:rFonts w:ascii="Arial Narrow" w:eastAsia="MS PMincho" w:hAnsi="Arial Narrow"/>
          <w:iCs/>
          <w:sz w:val="18"/>
          <w:szCs w:val="18"/>
        </w:rPr>
        <w:t>Americans with Disabilities Act (ADA)</w:t>
      </w:r>
      <w:r w:rsidRPr="00920994">
        <w:rPr>
          <w:rFonts w:ascii="Arial Narrow" w:eastAsia="MS PMincho" w:hAnsi="Arial Narrow"/>
          <w:sz w:val="18"/>
          <w:szCs w:val="18"/>
        </w:rPr>
        <w:t xml:space="preserve">. All instructors at UT Arlington </w:t>
      </w:r>
      <w:r w:rsidR="004C5731" w:rsidRPr="00920994">
        <w:rPr>
          <w:rFonts w:ascii="Arial Narrow" w:eastAsia="MS PMincho" w:hAnsi="Arial Narrow"/>
          <w:sz w:val="18"/>
          <w:szCs w:val="18"/>
        </w:rPr>
        <w:t>are required by law to provide “</w:t>
      </w:r>
      <w:r w:rsidRPr="00920994">
        <w:rPr>
          <w:rFonts w:ascii="Arial Narrow" w:eastAsia="MS PMincho" w:hAnsi="Arial Narrow"/>
          <w:sz w:val="18"/>
          <w:szCs w:val="18"/>
        </w:rPr>
        <w:t>reasonable accommodations</w:t>
      </w:r>
      <w:r w:rsidR="004C5731" w:rsidRPr="00920994">
        <w:rPr>
          <w:rFonts w:ascii="Arial Narrow" w:eastAsia="MS PMincho" w:hAnsi="Arial Narrow"/>
          <w:sz w:val="18"/>
          <w:szCs w:val="18"/>
        </w:rPr>
        <w:t xml:space="preserve">” </w:t>
      </w:r>
      <w:r w:rsidRPr="00920994">
        <w:rPr>
          <w:rFonts w:ascii="Arial Narrow" w:eastAsia="MS PMincho" w:hAnsi="Arial Narrow"/>
          <w:sz w:val="18"/>
          <w:szCs w:val="18"/>
        </w:rPr>
        <w:t>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w:t>
      </w:r>
      <w:r w:rsidR="0054198B" w:rsidRPr="00920994">
        <w:rPr>
          <w:rFonts w:ascii="Arial Narrow" w:eastAsia="MS PMincho" w:hAnsi="Arial Narrow"/>
          <w:sz w:val="18"/>
          <w:szCs w:val="18"/>
        </w:rPr>
        <w:t xml:space="preserve"> Students with Disabilities at </w:t>
      </w:r>
      <w:r w:rsidRPr="00920994">
        <w:rPr>
          <w:rFonts w:ascii="Arial Narrow" w:eastAsia="MS PMincho" w:hAnsi="Arial Narrow"/>
          <w:sz w:val="18"/>
          <w:szCs w:val="18"/>
        </w:rPr>
        <w:t>817</w:t>
      </w:r>
      <w:r w:rsidR="0054198B" w:rsidRPr="00920994">
        <w:rPr>
          <w:rFonts w:ascii="Arial Narrow" w:eastAsia="MS PMincho" w:hAnsi="Arial Narrow"/>
          <w:sz w:val="18"/>
          <w:szCs w:val="18"/>
        </w:rPr>
        <w:t>-</w:t>
      </w:r>
      <w:r w:rsidRPr="00920994">
        <w:rPr>
          <w:rFonts w:ascii="Arial Narrow" w:eastAsia="MS PMincho" w:hAnsi="Arial Narrow"/>
          <w:sz w:val="18"/>
          <w:szCs w:val="18"/>
        </w:rPr>
        <w:t>272-3364.</w:t>
      </w:r>
    </w:p>
    <w:p w:rsidR="002F3E2C" w:rsidRPr="00920994" w:rsidRDefault="002F3E2C" w:rsidP="002F3E2C">
      <w:pPr>
        <w:rPr>
          <w:rFonts w:ascii="Arial Narrow" w:eastAsia="MS PMincho" w:hAnsi="Arial Narrow"/>
          <w:sz w:val="18"/>
          <w:szCs w:val="18"/>
        </w:rPr>
      </w:pPr>
    </w:p>
    <w:p w:rsidR="002F3E2C" w:rsidRPr="00920994" w:rsidRDefault="002F3E2C" w:rsidP="002F3E2C">
      <w:pPr>
        <w:keepNext/>
        <w:rPr>
          <w:rFonts w:ascii="Arial Narrow" w:eastAsia="MS PMincho" w:hAnsi="Arial Narrow"/>
          <w:b/>
          <w:bCs/>
          <w:sz w:val="18"/>
          <w:szCs w:val="18"/>
        </w:rPr>
      </w:pPr>
      <w:r w:rsidRPr="00920994">
        <w:rPr>
          <w:rFonts w:ascii="Arial Narrow" w:eastAsia="MS PMincho" w:hAnsi="Arial Narrow"/>
          <w:b/>
          <w:bCs/>
          <w:sz w:val="18"/>
          <w:szCs w:val="18"/>
        </w:rPr>
        <w:t xml:space="preserve">Academic Integrity: </w:t>
      </w:r>
      <w:r w:rsidRPr="00920994">
        <w:rPr>
          <w:rFonts w:ascii="Arial Narrow" w:eastAsia="MS PMincho" w:hAnsi="Arial Narrow"/>
          <w:sz w:val="18"/>
          <w:szCs w:val="18"/>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w:t>
      </w:r>
      <w:r w:rsidR="004C5731" w:rsidRPr="00920994">
        <w:rPr>
          <w:rFonts w:ascii="Arial Narrow" w:eastAsia="MS PMincho" w:hAnsi="Arial Narrow"/>
          <w:sz w:val="18"/>
          <w:szCs w:val="18"/>
        </w:rPr>
        <w:t xml:space="preserve">’ </w:t>
      </w:r>
      <w:r w:rsidRPr="00920994">
        <w:rPr>
          <w:rFonts w:ascii="Arial Narrow" w:eastAsia="MS PMincho" w:hAnsi="Arial Narrow"/>
          <w:sz w:val="18"/>
          <w:szCs w:val="18"/>
        </w:rPr>
        <w:t xml:space="preserve">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F3E2C" w:rsidRPr="00920994" w:rsidRDefault="002F3E2C" w:rsidP="002F3E2C">
      <w:pPr>
        <w:rPr>
          <w:rFonts w:ascii="Arial Narrow" w:eastAsia="MS PMincho" w:hAnsi="Arial Narrow"/>
          <w:sz w:val="18"/>
          <w:szCs w:val="18"/>
        </w:rPr>
      </w:pPr>
    </w:p>
    <w:p w:rsidR="002F3E2C" w:rsidRPr="00920994" w:rsidRDefault="002F3E2C" w:rsidP="002F3E2C">
      <w:pPr>
        <w:rPr>
          <w:rFonts w:ascii="Arial Narrow" w:eastAsia="MS PMincho" w:hAnsi="Arial Narrow"/>
          <w:sz w:val="18"/>
          <w:szCs w:val="18"/>
        </w:rPr>
      </w:pPr>
      <w:r w:rsidRPr="00920994">
        <w:rPr>
          <w:rFonts w:ascii="Arial Narrow" w:eastAsia="MS PMincho" w:hAnsi="Arial Narrow"/>
          <w:b/>
          <w:bCs/>
          <w:sz w:val="18"/>
          <w:szCs w:val="18"/>
        </w:rPr>
        <w:t>Student Support Services Available</w:t>
      </w:r>
      <w:r w:rsidRPr="00920994">
        <w:rPr>
          <w:rFonts w:ascii="Arial Narrow" w:eastAsia="MS PMincho" w:hAnsi="Arial Narrow"/>
          <w:sz w:val="18"/>
          <w:szCs w:val="18"/>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rsidR="002F3E2C" w:rsidRPr="00920994" w:rsidRDefault="002F3E2C" w:rsidP="002F3E2C">
      <w:pPr>
        <w:rPr>
          <w:rFonts w:ascii="Arial Narrow" w:eastAsia="MS PMincho" w:hAnsi="Arial Narrow"/>
          <w:b/>
          <w:sz w:val="18"/>
          <w:szCs w:val="18"/>
        </w:rPr>
      </w:pPr>
    </w:p>
    <w:p w:rsidR="002F3E2C" w:rsidRPr="00920994" w:rsidRDefault="002F3E2C" w:rsidP="002F3E2C">
      <w:pPr>
        <w:rPr>
          <w:rFonts w:ascii="Arial Narrow" w:eastAsia="MS PMincho" w:hAnsi="Arial Narrow"/>
          <w:b/>
          <w:sz w:val="18"/>
          <w:szCs w:val="18"/>
        </w:rPr>
      </w:pPr>
      <w:r w:rsidRPr="00920994">
        <w:rPr>
          <w:rFonts w:ascii="Arial Narrow" w:eastAsia="MS PMincho" w:hAnsi="Arial Narrow"/>
          <w:b/>
          <w:sz w:val="18"/>
          <w:szCs w:val="18"/>
        </w:rPr>
        <w:t xml:space="preserve">Electronic Communication Policy: </w:t>
      </w:r>
      <w:r w:rsidRPr="00920994">
        <w:rPr>
          <w:rFonts w:ascii="Arial Narrow" w:eastAsia="MS PMincho" w:hAnsi="Arial Narrow"/>
          <w:sz w:val="18"/>
          <w:szCs w:val="18"/>
        </w:rPr>
        <w:t>The University of Texas at Arlington has adopted the University “</w:t>
      </w:r>
      <w:proofErr w:type="spellStart"/>
      <w:r w:rsidRPr="00920994">
        <w:rPr>
          <w:rFonts w:ascii="Arial Narrow" w:eastAsia="MS PMincho" w:hAnsi="Arial Narrow"/>
          <w:sz w:val="18"/>
          <w:szCs w:val="18"/>
        </w:rPr>
        <w:t>MavMail</w:t>
      </w:r>
      <w:proofErr w:type="spellEnd"/>
      <w:r w:rsidRPr="00920994">
        <w:rPr>
          <w:rFonts w:ascii="Arial Narrow" w:eastAsia="MS PMincho" w:hAnsi="Arial Narrow"/>
          <w:sz w:val="18"/>
          <w:szCs w:val="18"/>
        </w:rPr>
        <w:t xml:space="preserve">” address as the sole official means of communication with students. </w:t>
      </w:r>
      <w:proofErr w:type="spellStart"/>
      <w:r w:rsidRPr="00920994">
        <w:rPr>
          <w:rFonts w:ascii="Arial Narrow" w:eastAsia="MS PMincho" w:hAnsi="Arial Narrow"/>
          <w:sz w:val="18"/>
          <w:szCs w:val="18"/>
        </w:rPr>
        <w:t>MavMail</w:t>
      </w:r>
      <w:proofErr w:type="spellEnd"/>
      <w:r w:rsidRPr="00920994">
        <w:rPr>
          <w:rFonts w:ascii="Arial Narrow" w:eastAsia="MS PMincho" w:hAnsi="Arial Narrow"/>
          <w:sz w:val="18"/>
          <w:szCs w:val="18"/>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20994">
        <w:rPr>
          <w:rFonts w:ascii="Arial Narrow" w:eastAsia="MS PMincho" w:hAnsi="Arial Narrow"/>
          <w:sz w:val="18"/>
          <w:szCs w:val="18"/>
        </w:rPr>
        <w:t>MavMail</w:t>
      </w:r>
      <w:proofErr w:type="spellEnd"/>
      <w:r w:rsidRPr="00920994">
        <w:rPr>
          <w:rFonts w:ascii="Arial Narrow" w:eastAsia="MS PMincho" w:hAnsi="Arial Narrow"/>
          <w:sz w:val="18"/>
          <w:szCs w:val="18"/>
        </w:rPr>
        <w:t xml:space="preserve"> system. All students are assigned a </w:t>
      </w:r>
      <w:proofErr w:type="spellStart"/>
      <w:r w:rsidRPr="00920994">
        <w:rPr>
          <w:rFonts w:ascii="Arial Narrow" w:eastAsia="MS PMincho" w:hAnsi="Arial Narrow"/>
          <w:sz w:val="18"/>
          <w:szCs w:val="18"/>
        </w:rPr>
        <w:t>MavMail</w:t>
      </w:r>
      <w:proofErr w:type="spellEnd"/>
      <w:r w:rsidRPr="00920994">
        <w:rPr>
          <w:rFonts w:ascii="Arial Narrow" w:eastAsia="MS PMincho" w:hAnsi="Arial Narrow"/>
          <w:sz w:val="18"/>
          <w:szCs w:val="18"/>
        </w:rPr>
        <w:t xml:space="preserve"> account. </w:t>
      </w:r>
      <w:r w:rsidRPr="00920994">
        <w:rPr>
          <w:rFonts w:ascii="Arial Narrow" w:eastAsia="MS PMincho" w:hAnsi="Arial Narrow"/>
          <w:b/>
          <w:i/>
          <w:sz w:val="18"/>
          <w:szCs w:val="18"/>
        </w:rPr>
        <w:t xml:space="preserve">Students are responsible for checking their </w:t>
      </w:r>
      <w:proofErr w:type="spellStart"/>
      <w:r w:rsidRPr="00920994">
        <w:rPr>
          <w:rFonts w:ascii="Arial Narrow" w:eastAsia="MS PMincho" w:hAnsi="Arial Narrow"/>
          <w:b/>
          <w:i/>
          <w:sz w:val="18"/>
          <w:szCs w:val="18"/>
        </w:rPr>
        <w:t>MavMail</w:t>
      </w:r>
      <w:proofErr w:type="spellEnd"/>
      <w:r w:rsidRPr="00920994">
        <w:rPr>
          <w:rFonts w:ascii="Arial Narrow" w:eastAsia="MS PMincho" w:hAnsi="Arial Narrow"/>
          <w:b/>
          <w:i/>
          <w:sz w:val="18"/>
          <w:szCs w:val="18"/>
        </w:rPr>
        <w:t xml:space="preserve"> regularly.</w:t>
      </w:r>
      <w:r w:rsidRPr="00920994">
        <w:rPr>
          <w:rFonts w:ascii="Arial Narrow" w:eastAsia="MS PMincho" w:hAnsi="Arial Narrow"/>
          <w:sz w:val="18"/>
          <w:szCs w:val="18"/>
        </w:rPr>
        <w:t xml:space="preserve"> Information about activating and using </w:t>
      </w:r>
      <w:proofErr w:type="spellStart"/>
      <w:r w:rsidRPr="00920994">
        <w:rPr>
          <w:rFonts w:ascii="Arial Narrow" w:eastAsia="MS PMincho" w:hAnsi="Arial Narrow"/>
          <w:sz w:val="18"/>
          <w:szCs w:val="18"/>
        </w:rPr>
        <w:t>MavMail</w:t>
      </w:r>
      <w:proofErr w:type="spellEnd"/>
      <w:r w:rsidRPr="00920994">
        <w:rPr>
          <w:rFonts w:ascii="Arial Narrow" w:eastAsia="MS PMincho" w:hAnsi="Arial Narrow"/>
          <w:sz w:val="18"/>
          <w:szCs w:val="18"/>
        </w:rPr>
        <w:t xml:space="preserve"> is available at http://www.uta.edu/oit/email/. There is no additional charge to students for using this account, and it remains active even after they graduate from UT Arlington. To obtain your </w:t>
      </w:r>
      <w:proofErr w:type="spellStart"/>
      <w:r w:rsidRPr="00920994">
        <w:rPr>
          <w:rFonts w:ascii="Arial Narrow" w:eastAsia="MS PMincho" w:hAnsi="Arial Narrow"/>
          <w:sz w:val="18"/>
          <w:szCs w:val="18"/>
        </w:rPr>
        <w:t>NetID</w:t>
      </w:r>
      <w:proofErr w:type="spellEnd"/>
      <w:r w:rsidRPr="00920994">
        <w:rPr>
          <w:rFonts w:ascii="Arial Narrow" w:eastAsia="MS PMincho" w:hAnsi="Arial Narrow"/>
          <w:sz w:val="18"/>
          <w:szCs w:val="18"/>
        </w:rPr>
        <w:t xml:space="preserve"> or for logon assistance, visit https://webapps.uta.edu/oit/selfservice/. If you are unable to resolve your issue from the Self-Service website, contact the Helpdesk at</w:t>
      </w:r>
      <w:r w:rsidRPr="00920994">
        <w:rPr>
          <w:rFonts w:ascii="Arial Narrow" w:eastAsia="MS PMincho" w:hAnsi="Arial Narrow"/>
          <w:color w:val="0000FF"/>
          <w:sz w:val="18"/>
          <w:szCs w:val="18"/>
        </w:rPr>
        <w:t xml:space="preserve"> </w:t>
      </w:r>
      <w:r w:rsidRPr="00920994">
        <w:rPr>
          <w:rFonts w:ascii="Arial Narrow" w:eastAsia="MS PMincho" w:hAnsi="Arial Narrow"/>
          <w:sz w:val="18"/>
          <w:szCs w:val="18"/>
        </w:rPr>
        <w:t>helpdesk@uta.edu.</w:t>
      </w:r>
    </w:p>
    <w:p w:rsidR="002F3E2C" w:rsidRPr="00920994" w:rsidRDefault="002F3E2C" w:rsidP="002F3E2C">
      <w:pPr>
        <w:rPr>
          <w:rFonts w:ascii="Arial Narrow" w:eastAsia="MS PMincho" w:hAnsi="Arial Narrow"/>
          <w:sz w:val="18"/>
          <w:szCs w:val="18"/>
        </w:rPr>
      </w:pPr>
    </w:p>
    <w:p w:rsidR="002F3E2C" w:rsidRPr="00920994" w:rsidRDefault="002F3E2C" w:rsidP="002F3E2C">
      <w:pPr>
        <w:autoSpaceDE w:val="0"/>
        <w:autoSpaceDN w:val="0"/>
        <w:adjustRightInd w:val="0"/>
        <w:rPr>
          <w:rFonts w:ascii="Arial Narrow" w:eastAsia="MS PMincho" w:hAnsi="Arial Narrow"/>
          <w:sz w:val="18"/>
          <w:szCs w:val="18"/>
        </w:rPr>
      </w:pPr>
      <w:r w:rsidRPr="00920994">
        <w:rPr>
          <w:rFonts w:ascii="Arial Narrow" w:eastAsia="MS PMincho" w:hAnsi="Arial Narrow"/>
          <w:b/>
          <w:sz w:val="18"/>
          <w:szCs w:val="18"/>
        </w:rPr>
        <w:t xml:space="preserve">Student Feedback Survey: </w:t>
      </w:r>
      <w:r w:rsidRPr="00920994">
        <w:rPr>
          <w:rFonts w:ascii="Arial Narrow" w:eastAsia="MS PMincho" w:hAnsi="Arial Narrow"/>
          <w:bCs/>
          <w:sz w:val="18"/>
          <w:szCs w:val="18"/>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920994">
        <w:rPr>
          <w:rFonts w:ascii="Arial Narrow" w:eastAsia="MS PMincho" w:hAnsi="Arial Narrow"/>
          <w:bCs/>
          <w:sz w:val="18"/>
          <w:szCs w:val="18"/>
        </w:rPr>
        <w:t>MavMail</w:t>
      </w:r>
      <w:proofErr w:type="spellEnd"/>
      <w:r w:rsidRPr="00920994">
        <w:rPr>
          <w:rFonts w:ascii="Arial Narrow" w:eastAsia="MS PMincho" w:hAnsi="Arial Narrow"/>
          <w:bCs/>
          <w:sz w:val="18"/>
          <w:szCs w:val="18"/>
        </w:rPr>
        <w:t xml:space="preserve"> approximately 10 days before the end of the term. UT Arlington</w:t>
      </w:r>
      <w:r w:rsidR="004C5731" w:rsidRPr="00920994">
        <w:rPr>
          <w:rFonts w:ascii="Arial Narrow" w:eastAsia="MS PMincho" w:hAnsi="Arial Narrow"/>
          <w:bCs/>
          <w:sz w:val="18"/>
          <w:szCs w:val="18"/>
        </w:rPr>
        <w:t>’</w:t>
      </w:r>
      <w:r w:rsidRPr="00920994">
        <w:rPr>
          <w:rFonts w:ascii="Arial Narrow" w:eastAsia="MS PMincho" w:hAnsi="Arial Narrow"/>
          <w:bCs/>
          <w:sz w:val="18"/>
          <w:szCs w:val="18"/>
        </w:rPr>
        <w:t>s effort to solicit, gather, tabulate, and publish student feedback data is required by state law; student participation in the SFS program is voluntary.</w:t>
      </w:r>
    </w:p>
    <w:p w:rsidR="002F3E2C" w:rsidRPr="00920994" w:rsidRDefault="002F3E2C" w:rsidP="002F3E2C">
      <w:pPr>
        <w:rPr>
          <w:rFonts w:ascii="Arial Narrow" w:eastAsia="MS PMincho" w:hAnsi="Arial Narrow"/>
          <w:b/>
          <w:bCs/>
          <w:sz w:val="18"/>
          <w:szCs w:val="18"/>
        </w:rPr>
      </w:pPr>
    </w:p>
    <w:p w:rsidR="003D7953" w:rsidRPr="00920994" w:rsidRDefault="002F3E2C" w:rsidP="002F3E2C">
      <w:pPr>
        <w:contextualSpacing/>
        <w:rPr>
          <w:rFonts w:ascii="Arial Narrow" w:eastAsia="MS PMincho" w:hAnsi="Arial Narrow"/>
          <w:sz w:val="18"/>
          <w:szCs w:val="18"/>
        </w:rPr>
      </w:pPr>
      <w:r w:rsidRPr="00920994">
        <w:rPr>
          <w:rFonts w:ascii="Arial Narrow" w:eastAsia="MS PMincho" w:hAnsi="Arial Narrow"/>
          <w:b/>
          <w:bCs/>
          <w:sz w:val="18"/>
          <w:szCs w:val="18"/>
        </w:rPr>
        <w:t xml:space="preserve">Final Review Week: </w:t>
      </w:r>
      <w:r w:rsidRPr="00920994">
        <w:rPr>
          <w:rFonts w:ascii="Arial Narrow" w:eastAsia="MS PMincho" w:hAnsi="Arial Narrow"/>
          <w:sz w:val="18"/>
          <w:szCs w:val="18"/>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20994">
        <w:rPr>
          <w:rFonts w:ascii="Arial Narrow" w:eastAsia="MS PMincho" w:hAnsi="Arial Narrow"/>
          <w:i/>
          <w:sz w:val="18"/>
          <w:szCs w:val="18"/>
        </w:rPr>
        <w:t>unless specified in the class syllabus</w:t>
      </w:r>
      <w:r w:rsidRPr="00920994">
        <w:rPr>
          <w:rFonts w:ascii="Arial Narrow" w:eastAsia="MS PMincho" w:hAnsi="Arial Narrow"/>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A703A" w:rsidRPr="00920994" w:rsidRDefault="008A703A" w:rsidP="00E36C0E">
      <w:pPr>
        <w:contextualSpacing/>
        <w:rPr>
          <w:rFonts w:ascii="Arial Narrow" w:eastAsia="MS PMincho" w:hAnsi="Arial Narrow"/>
          <w:sz w:val="18"/>
          <w:szCs w:val="18"/>
        </w:rPr>
      </w:pPr>
    </w:p>
    <w:p w:rsidR="008D37E4" w:rsidRPr="00920994" w:rsidRDefault="008D37E4" w:rsidP="00E36C0E">
      <w:pPr>
        <w:rPr>
          <w:rFonts w:ascii="Arial Narrow" w:hAnsi="Arial Narrow"/>
          <w:sz w:val="18"/>
          <w:szCs w:val="18"/>
        </w:rPr>
      </w:pPr>
      <w:r w:rsidRPr="00920994">
        <w:rPr>
          <w:rFonts w:ascii="Arial Narrow" w:hAnsi="Arial Narrow"/>
          <w:b/>
          <w:bCs/>
          <w:sz w:val="18"/>
          <w:szCs w:val="18"/>
        </w:rPr>
        <w:t>Emergency Exit Procedures:</w:t>
      </w:r>
      <w:r w:rsidRPr="00920994">
        <w:rPr>
          <w:rFonts w:ascii="Arial Narrow" w:hAnsi="Arial Narrow"/>
          <w:bCs/>
          <w:sz w:val="18"/>
          <w:szCs w:val="18"/>
        </w:rPr>
        <w:t xml:space="preserve"> </w:t>
      </w:r>
      <w:r w:rsidRPr="00920994">
        <w:rPr>
          <w:rFonts w:ascii="Arial Narrow" w:hAnsi="Arial Narrow"/>
          <w:sz w:val="18"/>
          <w:szCs w:val="18"/>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8D37E4" w:rsidRPr="00920994" w:rsidSect="00082805">
      <w:headerReference w:type="default" r:id="rId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76" w:rsidRDefault="00750676" w:rsidP="00AC1378">
      <w:r>
        <w:separator/>
      </w:r>
    </w:p>
  </w:endnote>
  <w:endnote w:type="continuationSeparator" w:id="0">
    <w:p w:rsidR="00750676" w:rsidRDefault="00750676" w:rsidP="00AC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Leelawadee">
    <w:panose1 w:val="020B0502040204020203"/>
    <w:charset w:val="00"/>
    <w:family w:val="swiss"/>
    <w:pitch w:val="variable"/>
    <w:sig w:usb0="810000AF" w:usb1="4000204B"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76" w:rsidRDefault="00750676" w:rsidP="00AC1378">
      <w:r>
        <w:separator/>
      </w:r>
    </w:p>
  </w:footnote>
  <w:footnote w:type="continuationSeparator" w:id="0">
    <w:p w:rsidR="00750676" w:rsidRDefault="00750676" w:rsidP="00AC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645262599"/>
      <w:docPartObj>
        <w:docPartGallery w:val="Page Numbers (Top of Page)"/>
        <w:docPartUnique/>
      </w:docPartObj>
    </w:sdtPr>
    <w:sdtEndPr>
      <w:rPr>
        <w:noProof/>
      </w:rPr>
    </w:sdtEndPr>
    <w:sdtContent>
      <w:p w:rsidR="00AC1378" w:rsidRPr="00843AF0" w:rsidRDefault="00AC1378">
        <w:pPr>
          <w:pStyle w:val="Header"/>
          <w:jc w:val="right"/>
          <w:rPr>
            <w:rFonts w:ascii="Arial Narrow" w:hAnsi="Arial Narrow"/>
            <w:sz w:val="18"/>
            <w:szCs w:val="18"/>
          </w:rPr>
        </w:pPr>
        <w:r w:rsidRPr="00843AF0">
          <w:rPr>
            <w:rFonts w:ascii="Arial Narrow" w:eastAsia="MS PMincho" w:hAnsi="Arial Narrow"/>
            <w:sz w:val="18"/>
            <w:szCs w:val="18"/>
          </w:rPr>
          <w:fldChar w:fldCharType="begin"/>
        </w:r>
        <w:r w:rsidRPr="00843AF0">
          <w:rPr>
            <w:rFonts w:ascii="Arial Narrow" w:eastAsia="MS PMincho" w:hAnsi="Arial Narrow"/>
            <w:sz w:val="18"/>
            <w:szCs w:val="18"/>
          </w:rPr>
          <w:instrText xml:space="preserve"> PAGE   \* MERGEFORMAT </w:instrText>
        </w:r>
        <w:r w:rsidRPr="00843AF0">
          <w:rPr>
            <w:rFonts w:ascii="Arial Narrow" w:eastAsia="MS PMincho" w:hAnsi="Arial Narrow"/>
            <w:sz w:val="18"/>
            <w:szCs w:val="18"/>
          </w:rPr>
          <w:fldChar w:fldCharType="separate"/>
        </w:r>
        <w:r w:rsidR="00843AF0">
          <w:rPr>
            <w:rFonts w:ascii="Arial Narrow" w:eastAsia="MS PMincho" w:hAnsi="Arial Narrow"/>
            <w:noProof/>
            <w:sz w:val="18"/>
            <w:szCs w:val="18"/>
          </w:rPr>
          <w:t>2</w:t>
        </w:r>
        <w:r w:rsidRPr="00843AF0">
          <w:rPr>
            <w:rFonts w:ascii="Arial Narrow" w:eastAsia="MS PMincho" w:hAnsi="Arial Narrow"/>
            <w:noProof/>
            <w:sz w:val="18"/>
            <w:szCs w:val="18"/>
          </w:rPr>
          <w:fldChar w:fldCharType="end"/>
        </w:r>
      </w:p>
    </w:sdtContent>
  </w:sdt>
  <w:p w:rsidR="00AC1378" w:rsidRDefault="00AC1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B43"/>
    <w:multiLevelType w:val="hybridMultilevel"/>
    <w:tmpl w:val="C672BA7A"/>
    <w:lvl w:ilvl="0" w:tplc="9946875E">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610B1"/>
    <w:multiLevelType w:val="hybridMultilevel"/>
    <w:tmpl w:val="64C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770A4"/>
    <w:multiLevelType w:val="hybridMultilevel"/>
    <w:tmpl w:val="D30AAF28"/>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D5579"/>
    <w:multiLevelType w:val="hybridMultilevel"/>
    <w:tmpl w:val="7714B8A6"/>
    <w:lvl w:ilvl="0" w:tplc="9946875E">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94489"/>
    <w:multiLevelType w:val="hybridMultilevel"/>
    <w:tmpl w:val="28BC40B8"/>
    <w:lvl w:ilvl="0" w:tplc="4246D368">
      <w:numFmt w:val="bullet"/>
      <w:lvlText w:val="•"/>
      <w:lvlJc w:val="left"/>
      <w:pPr>
        <w:ind w:left="720" w:hanging="360"/>
      </w:pPr>
      <w:rPr>
        <w:rFonts w:ascii="Arial Narrow" w:eastAsia="Times New Roman" w:hAnsi="Arial Narrow"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90AEE"/>
    <w:multiLevelType w:val="hybridMultilevel"/>
    <w:tmpl w:val="F6D26BD0"/>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5684F"/>
    <w:multiLevelType w:val="hybridMultilevel"/>
    <w:tmpl w:val="EBC68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D17147"/>
    <w:multiLevelType w:val="hybridMultilevel"/>
    <w:tmpl w:val="4B7E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53"/>
    <w:rsid w:val="00002FEE"/>
    <w:rsid w:val="0000661A"/>
    <w:rsid w:val="00025ABB"/>
    <w:rsid w:val="00043E19"/>
    <w:rsid w:val="00062A13"/>
    <w:rsid w:val="00082805"/>
    <w:rsid w:val="000A715D"/>
    <w:rsid w:val="000A7BA5"/>
    <w:rsid w:val="000B3F5F"/>
    <w:rsid w:val="0012621D"/>
    <w:rsid w:val="0015360E"/>
    <w:rsid w:val="00196630"/>
    <w:rsid w:val="001A1652"/>
    <w:rsid w:val="001F4C48"/>
    <w:rsid w:val="00235548"/>
    <w:rsid w:val="00257689"/>
    <w:rsid w:val="00260313"/>
    <w:rsid w:val="00270F22"/>
    <w:rsid w:val="002B29E0"/>
    <w:rsid w:val="002F3E2C"/>
    <w:rsid w:val="00323744"/>
    <w:rsid w:val="00326B02"/>
    <w:rsid w:val="00354BDC"/>
    <w:rsid w:val="0036421E"/>
    <w:rsid w:val="003D7953"/>
    <w:rsid w:val="0042776B"/>
    <w:rsid w:val="00452395"/>
    <w:rsid w:val="004908D5"/>
    <w:rsid w:val="004A6DDF"/>
    <w:rsid w:val="004C5731"/>
    <w:rsid w:val="004C5ACD"/>
    <w:rsid w:val="004E4309"/>
    <w:rsid w:val="00503A46"/>
    <w:rsid w:val="00523BC8"/>
    <w:rsid w:val="00532962"/>
    <w:rsid w:val="0054198B"/>
    <w:rsid w:val="0059272D"/>
    <w:rsid w:val="005960B2"/>
    <w:rsid w:val="005E3EAD"/>
    <w:rsid w:val="005F46E1"/>
    <w:rsid w:val="006011AD"/>
    <w:rsid w:val="00630679"/>
    <w:rsid w:val="00680644"/>
    <w:rsid w:val="0069160B"/>
    <w:rsid w:val="006A1BC5"/>
    <w:rsid w:val="006A545D"/>
    <w:rsid w:val="006B132D"/>
    <w:rsid w:val="006B34E2"/>
    <w:rsid w:val="00750676"/>
    <w:rsid w:val="007545EC"/>
    <w:rsid w:val="00763EA9"/>
    <w:rsid w:val="007752FF"/>
    <w:rsid w:val="007C3B6C"/>
    <w:rsid w:val="007F5E03"/>
    <w:rsid w:val="008336E5"/>
    <w:rsid w:val="00836DFB"/>
    <w:rsid w:val="00843AF0"/>
    <w:rsid w:val="008A703A"/>
    <w:rsid w:val="008C15CA"/>
    <w:rsid w:val="008D37E4"/>
    <w:rsid w:val="008E34B0"/>
    <w:rsid w:val="008E42D3"/>
    <w:rsid w:val="008E6DC2"/>
    <w:rsid w:val="00911099"/>
    <w:rsid w:val="00920994"/>
    <w:rsid w:val="00920A29"/>
    <w:rsid w:val="009440A1"/>
    <w:rsid w:val="00945429"/>
    <w:rsid w:val="0098028F"/>
    <w:rsid w:val="009A3379"/>
    <w:rsid w:val="009A59DD"/>
    <w:rsid w:val="009C45F3"/>
    <w:rsid w:val="009E54B6"/>
    <w:rsid w:val="00A165F6"/>
    <w:rsid w:val="00A51BC7"/>
    <w:rsid w:val="00AB1BCD"/>
    <w:rsid w:val="00AC1378"/>
    <w:rsid w:val="00AD03F8"/>
    <w:rsid w:val="00B4396E"/>
    <w:rsid w:val="00B46FCF"/>
    <w:rsid w:val="00BA3BCA"/>
    <w:rsid w:val="00BC1209"/>
    <w:rsid w:val="00BE01C2"/>
    <w:rsid w:val="00C13461"/>
    <w:rsid w:val="00C96291"/>
    <w:rsid w:val="00CF08D4"/>
    <w:rsid w:val="00D12F8A"/>
    <w:rsid w:val="00D214EF"/>
    <w:rsid w:val="00D74BFC"/>
    <w:rsid w:val="00DA7A0E"/>
    <w:rsid w:val="00DC4B4A"/>
    <w:rsid w:val="00DF027B"/>
    <w:rsid w:val="00E03E14"/>
    <w:rsid w:val="00E36C0E"/>
    <w:rsid w:val="00E44C59"/>
    <w:rsid w:val="00F13D93"/>
    <w:rsid w:val="00F23C2E"/>
    <w:rsid w:val="00F2592F"/>
    <w:rsid w:val="00F77460"/>
    <w:rsid w:val="00FA649B"/>
    <w:rsid w:val="00FB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2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53"/>
    <w:rPr>
      <w:color w:val="0000FF"/>
      <w:u w:val="single"/>
    </w:rPr>
  </w:style>
  <w:style w:type="paragraph" w:styleId="NormalWeb">
    <w:name w:val="Normal (Web)"/>
    <w:basedOn w:val="Normal"/>
    <w:uiPriority w:val="99"/>
    <w:unhideWhenUsed/>
    <w:rsid w:val="003D795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7953"/>
    <w:rPr>
      <w:b/>
      <w:bCs/>
    </w:rPr>
  </w:style>
  <w:style w:type="paragraph" w:styleId="BalloonText">
    <w:name w:val="Balloon Text"/>
    <w:basedOn w:val="Normal"/>
    <w:link w:val="BalloonTextChar"/>
    <w:uiPriority w:val="99"/>
    <w:semiHidden/>
    <w:unhideWhenUsed/>
    <w:rsid w:val="004908D5"/>
    <w:rPr>
      <w:rFonts w:ascii="Tahoma" w:hAnsi="Tahoma" w:cs="Tahoma"/>
      <w:sz w:val="16"/>
      <w:szCs w:val="16"/>
    </w:rPr>
  </w:style>
  <w:style w:type="character" w:customStyle="1" w:styleId="BalloonTextChar">
    <w:name w:val="Balloon Text Char"/>
    <w:basedOn w:val="DefaultParagraphFont"/>
    <w:link w:val="BalloonText"/>
    <w:uiPriority w:val="99"/>
    <w:semiHidden/>
    <w:rsid w:val="004908D5"/>
    <w:rPr>
      <w:rFonts w:ascii="Tahoma" w:eastAsia="SimSun" w:hAnsi="Tahoma" w:cs="Tahoma"/>
      <w:sz w:val="16"/>
      <w:szCs w:val="16"/>
      <w:lang w:eastAsia="zh-CN"/>
    </w:rPr>
  </w:style>
  <w:style w:type="paragraph" w:styleId="Header">
    <w:name w:val="header"/>
    <w:basedOn w:val="Normal"/>
    <w:link w:val="HeaderChar"/>
    <w:uiPriority w:val="99"/>
    <w:unhideWhenUsed/>
    <w:rsid w:val="00AC1378"/>
    <w:pPr>
      <w:tabs>
        <w:tab w:val="center" w:pos="4680"/>
        <w:tab w:val="right" w:pos="9360"/>
      </w:tabs>
    </w:pPr>
  </w:style>
  <w:style w:type="character" w:customStyle="1" w:styleId="HeaderChar">
    <w:name w:val="Header Char"/>
    <w:basedOn w:val="DefaultParagraphFont"/>
    <w:link w:val="Header"/>
    <w:uiPriority w:val="99"/>
    <w:rsid w:val="00AC1378"/>
    <w:rPr>
      <w:rFonts w:ascii="Calibri" w:eastAsia="SimSun" w:hAnsi="Calibri" w:cs="Times New Roman"/>
      <w:lang w:eastAsia="zh-CN"/>
    </w:rPr>
  </w:style>
  <w:style w:type="paragraph" w:styleId="Footer">
    <w:name w:val="footer"/>
    <w:basedOn w:val="Normal"/>
    <w:link w:val="FooterChar"/>
    <w:uiPriority w:val="99"/>
    <w:unhideWhenUsed/>
    <w:rsid w:val="00AC1378"/>
    <w:pPr>
      <w:tabs>
        <w:tab w:val="center" w:pos="4680"/>
        <w:tab w:val="right" w:pos="9360"/>
      </w:tabs>
    </w:pPr>
  </w:style>
  <w:style w:type="character" w:customStyle="1" w:styleId="FooterChar">
    <w:name w:val="Footer Char"/>
    <w:basedOn w:val="DefaultParagraphFont"/>
    <w:link w:val="Footer"/>
    <w:uiPriority w:val="99"/>
    <w:rsid w:val="00AC1378"/>
    <w:rPr>
      <w:rFonts w:ascii="Calibri" w:eastAsia="SimSun" w:hAnsi="Calibri" w:cs="Times New Roman"/>
      <w:lang w:eastAsia="zh-CN"/>
    </w:rPr>
  </w:style>
  <w:style w:type="paragraph" w:styleId="ListParagraph">
    <w:name w:val="List Paragraph"/>
    <w:basedOn w:val="Normal"/>
    <w:uiPriority w:val="34"/>
    <w:qFormat/>
    <w:rsid w:val="009440A1"/>
    <w:pPr>
      <w:ind w:left="720"/>
      <w:contextualSpacing/>
    </w:pPr>
    <w:rPr>
      <w:rFonts w:ascii="Georgia" w:eastAsia="Times New Roman" w:hAnsi="Georgia"/>
      <w:sz w:val="20"/>
      <w:szCs w:val="20"/>
      <w:lang w:eastAsia="en-US"/>
    </w:rPr>
  </w:style>
  <w:style w:type="character" w:styleId="CommentReference">
    <w:name w:val="annotation reference"/>
    <w:basedOn w:val="DefaultParagraphFont"/>
    <w:uiPriority w:val="99"/>
    <w:semiHidden/>
    <w:unhideWhenUsed/>
    <w:rsid w:val="00FB6123"/>
    <w:rPr>
      <w:sz w:val="16"/>
      <w:szCs w:val="16"/>
    </w:rPr>
  </w:style>
  <w:style w:type="paragraph" w:styleId="CommentText">
    <w:name w:val="annotation text"/>
    <w:basedOn w:val="Normal"/>
    <w:link w:val="CommentTextChar"/>
    <w:uiPriority w:val="99"/>
    <w:semiHidden/>
    <w:unhideWhenUsed/>
    <w:rsid w:val="00FB6123"/>
    <w:rPr>
      <w:sz w:val="20"/>
      <w:szCs w:val="20"/>
    </w:rPr>
  </w:style>
  <w:style w:type="character" w:customStyle="1" w:styleId="CommentTextChar">
    <w:name w:val="Comment Text Char"/>
    <w:basedOn w:val="DefaultParagraphFont"/>
    <w:link w:val="CommentText"/>
    <w:uiPriority w:val="99"/>
    <w:semiHidden/>
    <w:rsid w:val="00FB612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6123"/>
    <w:rPr>
      <w:b/>
      <w:bCs/>
    </w:rPr>
  </w:style>
  <w:style w:type="character" w:customStyle="1" w:styleId="CommentSubjectChar">
    <w:name w:val="Comment Subject Char"/>
    <w:basedOn w:val="CommentTextChar"/>
    <w:link w:val="CommentSubject"/>
    <w:uiPriority w:val="99"/>
    <w:semiHidden/>
    <w:rsid w:val="00FB6123"/>
    <w:rPr>
      <w:rFonts w:ascii="Calibri" w:eastAsia="SimSun"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2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53"/>
    <w:rPr>
      <w:color w:val="0000FF"/>
      <w:u w:val="single"/>
    </w:rPr>
  </w:style>
  <w:style w:type="paragraph" w:styleId="NormalWeb">
    <w:name w:val="Normal (Web)"/>
    <w:basedOn w:val="Normal"/>
    <w:uiPriority w:val="99"/>
    <w:unhideWhenUsed/>
    <w:rsid w:val="003D795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7953"/>
    <w:rPr>
      <w:b/>
      <w:bCs/>
    </w:rPr>
  </w:style>
  <w:style w:type="paragraph" w:styleId="BalloonText">
    <w:name w:val="Balloon Text"/>
    <w:basedOn w:val="Normal"/>
    <w:link w:val="BalloonTextChar"/>
    <w:uiPriority w:val="99"/>
    <w:semiHidden/>
    <w:unhideWhenUsed/>
    <w:rsid w:val="004908D5"/>
    <w:rPr>
      <w:rFonts w:ascii="Tahoma" w:hAnsi="Tahoma" w:cs="Tahoma"/>
      <w:sz w:val="16"/>
      <w:szCs w:val="16"/>
    </w:rPr>
  </w:style>
  <w:style w:type="character" w:customStyle="1" w:styleId="BalloonTextChar">
    <w:name w:val="Balloon Text Char"/>
    <w:basedOn w:val="DefaultParagraphFont"/>
    <w:link w:val="BalloonText"/>
    <w:uiPriority w:val="99"/>
    <w:semiHidden/>
    <w:rsid w:val="004908D5"/>
    <w:rPr>
      <w:rFonts w:ascii="Tahoma" w:eastAsia="SimSun" w:hAnsi="Tahoma" w:cs="Tahoma"/>
      <w:sz w:val="16"/>
      <w:szCs w:val="16"/>
      <w:lang w:eastAsia="zh-CN"/>
    </w:rPr>
  </w:style>
  <w:style w:type="paragraph" w:styleId="Header">
    <w:name w:val="header"/>
    <w:basedOn w:val="Normal"/>
    <w:link w:val="HeaderChar"/>
    <w:uiPriority w:val="99"/>
    <w:unhideWhenUsed/>
    <w:rsid w:val="00AC1378"/>
    <w:pPr>
      <w:tabs>
        <w:tab w:val="center" w:pos="4680"/>
        <w:tab w:val="right" w:pos="9360"/>
      </w:tabs>
    </w:pPr>
  </w:style>
  <w:style w:type="character" w:customStyle="1" w:styleId="HeaderChar">
    <w:name w:val="Header Char"/>
    <w:basedOn w:val="DefaultParagraphFont"/>
    <w:link w:val="Header"/>
    <w:uiPriority w:val="99"/>
    <w:rsid w:val="00AC1378"/>
    <w:rPr>
      <w:rFonts w:ascii="Calibri" w:eastAsia="SimSun" w:hAnsi="Calibri" w:cs="Times New Roman"/>
      <w:lang w:eastAsia="zh-CN"/>
    </w:rPr>
  </w:style>
  <w:style w:type="paragraph" w:styleId="Footer">
    <w:name w:val="footer"/>
    <w:basedOn w:val="Normal"/>
    <w:link w:val="FooterChar"/>
    <w:uiPriority w:val="99"/>
    <w:unhideWhenUsed/>
    <w:rsid w:val="00AC1378"/>
    <w:pPr>
      <w:tabs>
        <w:tab w:val="center" w:pos="4680"/>
        <w:tab w:val="right" w:pos="9360"/>
      </w:tabs>
    </w:pPr>
  </w:style>
  <w:style w:type="character" w:customStyle="1" w:styleId="FooterChar">
    <w:name w:val="Footer Char"/>
    <w:basedOn w:val="DefaultParagraphFont"/>
    <w:link w:val="Footer"/>
    <w:uiPriority w:val="99"/>
    <w:rsid w:val="00AC1378"/>
    <w:rPr>
      <w:rFonts w:ascii="Calibri" w:eastAsia="SimSun" w:hAnsi="Calibri" w:cs="Times New Roman"/>
      <w:lang w:eastAsia="zh-CN"/>
    </w:rPr>
  </w:style>
  <w:style w:type="paragraph" w:styleId="ListParagraph">
    <w:name w:val="List Paragraph"/>
    <w:basedOn w:val="Normal"/>
    <w:uiPriority w:val="34"/>
    <w:qFormat/>
    <w:rsid w:val="009440A1"/>
    <w:pPr>
      <w:ind w:left="720"/>
      <w:contextualSpacing/>
    </w:pPr>
    <w:rPr>
      <w:rFonts w:ascii="Georgia" w:eastAsia="Times New Roman" w:hAnsi="Georgia"/>
      <w:sz w:val="20"/>
      <w:szCs w:val="20"/>
      <w:lang w:eastAsia="en-US"/>
    </w:rPr>
  </w:style>
  <w:style w:type="character" w:styleId="CommentReference">
    <w:name w:val="annotation reference"/>
    <w:basedOn w:val="DefaultParagraphFont"/>
    <w:uiPriority w:val="99"/>
    <w:semiHidden/>
    <w:unhideWhenUsed/>
    <w:rsid w:val="00FB6123"/>
    <w:rPr>
      <w:sz w:val="16"/>
      <w:szCs w:val="16"/>
    </w:rPr>
  </w:style>
  <w:style w:type="paragraph" w:styleId="CommentText">
    <w:name w:val="annotation text"/>
    <w:basedOn w:val="Normal"/>
    <w:link w:val="CommentTextChar"/>
    <w:uiPriority w:val="99"/>
    <w:semiHidden/>
    <w:unhideWhenUsed/>
    <w:rsid w:val="00FB6123"/>
    <w:rPr>
      <w:sz w:val="20"/>
      <w:szCs w:val="20"/>
    </w:rPr>
  </w:style>
  <w:style w:type="character" w:customStyle="1" w:styleId="CommentTextChar">
    <w:name w:val="Comment Text Char"/>
    <w:basedOn w:val="DefaultParagraphFont"/>
    <w:link w:val="CommentText"/>
    <w:uiPriority w:val="99"/>
    <w:semiHidden/>
    <w:rsid w:val="00FB612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6123"/>
    <w:rPr>
      <w:b/>
      <w:bCs/>
    </w:rPr>
  </w:style>
  <w:style w:type="character" w:customStyle="1" w:styleId="CommentSubjectChar">
    <w:name w:val="Comment Subject Char"/>
    <w:basedOn w:val="CommentTextChar"/>
    <w:link w:val="CommentSubject"/>
    <w:uiPriority w:val="99"/>
    <w:semiHidden/>
    <w:rsid w:val="00FB6123"/>
    <w:rPr>
      <w:rFonts w:ascii="Calibri" w:eastAsia="SimSu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D3A7-DCE9-4DB8-AAAB-FC98C523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Porter</dc:creator>
  <cp:lastModifiedBy>Kevin Porter</cp:lastModifiedBy>
  <cp:revision>8</cp:revision>
  <cp:lastPrinted>2014-01-11T01:20:00Z</cp:lastPrinted>
  <dcterms:created xsi:type="dcterms:W3CDTF">2014-01-10T01:17:00Z</dcterms:created>
  <dcterms:modified xsi:type="dcterms:W3CDTF">2014-01-11T01:56:00Z</dcterms:modified>
</cp:coreProperties>
</file>