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E4193A">
        <w:t>4</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This course focuses on developing your conflict management and negotiating skills. By the conclusion of this course, you will have improved your ability to diagnose 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DC2357" w:rsidP="00DC2357">
      <w:r>
        <w:t>The focus of the course in on:</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second edition. NY: Penguin. ISBN# 0-14-015735-2 (available through Amazon 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DC2357">
        <w:t xml:space="preserve">:    </w:t>
      </w:r>
    </w:p>
    <w:p w:rsidR="00DC2357" w:rsidRDefault="009C6BC8" w:rsidP="009C6BC8">
      <w:pPr>
        <w:spacing w:line="180" w:lineRule="atLeast"/>
        <w:ind w:left="360"/>
        <w:jc w:val="both"/>
      </w:pPr>
      <w:r>
        <w:t xml:space="preserve">The “Thomas Green” case is </w:t>
      </w:r>
      <w:r w:rsidR="00DC2357">
        <w:t xml:space="preserve">available for purchase through Harvard Business School Publishing’s web page. </w:t>
      </w:r>
      <w:r>
        <w:t>To obtain this case use the link below:</w:t>
      </w:r>
    </w:p>
    <w:p w:rsidR="009C6BC8" w:rsidRPr="00BE7790" w:rsidRDefault="009C6BC8" w:rsidP="009C6BC8">
      <w:pPr>
        <w:spacing w:line="180" w:lineRule="atLeast"/>
        <w:ind w:left="360"/>
        <w:jc w:val="both"/>
        <w:rPr>
          <w:rStyle w:val="cb-course-header-item-label1"/>
          <w:rFonts w:ascii="Arial" w:hAnsi="Arial" w:cs="Arial"/>
          <w:sz w:val="28"/>
          <w:szCs w:val="15"/>
        </w:rPr>
      </w:pPr>
    </w:p>
    <w:p w:rsidR="00EF6C75" w:rsidRPr="00C92731" w:rsidRDefault="00C92731" w:rsidP="00946A2E">
      <w:pPr>
        <w:spacing w:line="180" w:lineRule="atLeast"/>
        <w:ind w:left="360"/>
        <w:jc w:val="both"/>
        <w:rPr>
          <w:b/>
          <w:bCs/>
          <w:color w:val="000000"/>
          <w:sz w:val="28"/>
          <w:szCs w:val="28"/>
        </w:rPr>
      </w:pPr>
      <w:r w:rsidRPr="00C92731">
        <w:rPr>
          <w:rStyle w:val="cb-course-header-course-link1"/>
          <w:b/>
          <w:bCs/>
          <w:color w:val="000000"/>
          <w:sz w:val="28"/>
          <w:szCs w:val="28"/>
        </w:rPr>
        <w:tab/>
      </w:r>
      <w:r w:rsidR="00EF6C75" w:rsidRPr="00C92731">
        <w:rPr>
          <w:rStyle w:val="cb-course-header-course-link1"/>
          <w:b/>
          <w:bCs/>
          <w:color w:val="000000"/>
          <w:sz w:val="28"/>
          <w:szCs w:val="28"/>
        </w:rPr>
        <w:t>https://cb.hbsp.harvard.edu/cbmp/access/23963658</w:t>
      </w:r>
    </w:p>
    <w:p w:rsidR="00946A2E" w:rsidRDefault="00946A2E" w:rsidP="008F2614"/>
    <w:p w:rsidR="00946A2E" w:rsidRPr="00946A2E" w:rsidRDefault="00E4422B" w:rsidP="008F2614">
      <w:pPr>
        <w:rPr>
          <w:b/>
          <w:bCs/>
          <w:color w:val="000000"/>
          <w:sz w:val="32"/>
        </w:rPr>
      </w:pPr>
      <w:r>
        <w:t>5</w:t>
      </w:r>
      <w:r w:rsidR="008F2614">
        <w:t xml:space="preserve">.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B4540A" w:rsidRDefault="00E4422B" w:rsidP="008F2614">
      <w:pPr>
        <w:rPr>
          <w:b/>
          <w:bCs/>
          <w:color w:val="000000"/>
          <w:szCs w:val="15"/>
        </w:rPr>
      </w:pPr>
      <w:r>
        <w:rPr>
          <w:b/>
          <w:bCs/>
          <w:color w:val="000000"/>
          <w:szCs w:val="15"/>
        </w:rPr>
        <w:t>6</w:t>
      </w:r>
      <w:r w:rsidR="008F2614">
        <w:rPr>
          <w:b/>
          <w:bCs/>
          <w:color w:val="000000"/>
          <w:szCs w:val="15"/>
        </w:rPr>
        <w:t xml:space="preserve">. </w:t>
      </w:r>
      <w:r w:rsidR="00946A2E">
        <w:rPr>
          <w:b/>
          <w:bCs/>
          <w:color w:val="000000"/>
          <w:szCs w:val="15"/>
        </w:rPr>
        <w:t xml:space="preserve">Books for Group Projects: </w:t>
      </w:r>
    </w:p>
    <w:p w:rsidR="00946A2E" w:rsidRPr="00946A2E" w:rsidRDefault="00946A2E" w:rsidP="008F2614">
      <w:pPr>
        <w:rPr>
          <w:b/>
          <w:bCs/>
          <w:color w:val="000000"/>
          <w:szCs w:val="15"/>
        </w:rPr>
      </w:pPr>
      <w:r>
        <w:rPr>
          <w:b/>
          <w:bCs/>
          <w:color w:val="000000"/>
          <w:szCs w:val="15"/>
        </w:rPr>
        <w:t xml:space="preserve">Each group will be assigned </w:t>
      </w:r>
      <w:r w:rsidR="00BF54D7">
        <w:rPr>
          <w:b/>
          <w:bCs/>
          <w:color w:val="000000"/>
          <w:szCs w:val="15"/>
        </w:rPr>
        <w:t xml:space="preserve">chapters from </w:t>
      </w:r>
      <w:r>
        <w:rPr>
          <w:b/>
          <w:bCs/>
          <w:color w:val="000000"/>
          <w:szCs w:val="15"/>
        </w:rPr>
        <w:t>ONE of the books below:</w:t>
      </w:r>
    </w:p>
    <w:p w:rsidR="00946A2E" w:rsidRPr="00946A2E" w:rsidRDefault="00946A2E" w:rsidP="008F2614">
      <w:pPr>
        <w:rPr>
          <w:b/>
          <w:bCs/>
          <w:color w:val="000000"/>
          <w:szCs w:val="15"/>
        </w:rPr>
      </w:pPr>
    </w:p>
    <w:p w:rsidR="00946A2E" w:rsidRDefault="00E4422B" w:rsidP="00946A2E">
      <w:pPr>
        <w:spacing w:line="180" w:lineRule="atLeast"/>
        <w:rPr>
          <w:bCs/>
          <w:color w:val="000000"/>
          <w:szCs w:val="15"/>
        </w:rPr>
      </w:pPr>
      <w:r>
        <w:rPr>
          <w:bCs/>
          <w:color w:val="000000"/>
          <w:szCs w:val="15"/>
        </w:rPr>
        <w:t>1</w:t>
      </w:r>
      <w:r w:rsidR="00946A2E" w:rsidRPr="00946A2E">
        <w:rPr>
          <w:bCs/>
          <w:color w:val="000000"/>
          <w:szCs w:val="15"/>
        </w:rPr>
        <w:t>.</w:t>
      </w:r>
      <w:r w:rsidR="00946A2E" w:rsidRPr="00946A2E">
        <w:rPr>
          <w:bCs/>
          <w:color w:val="000000"/>
          <w:szCs w:val="15"/>
        </w:rPr>
        <w:tab/>
      </w:r>
      <w:proofErr w:type="spellStart"/>
      <w:r w:rsidR="00946A2E" w:rsidRPr="00946A2E">
        <w:rPr>
          <w:bCs/>
          <w:color w:val="000000"/>
          <w:szCs w:val="15"/>
        </w:rPr>
        <w:t>Ury</w:t>
      </w:r>
      <w:proofErr w:type="spellEnd"/>
      <w:r w:rsidR="00946A2E" w:rsidRPr="00946A2E">
        <w:rPr>
          <w:bCs/>
          <w:color w:val="000000"/>
          <w:szCs w:val="15"/>
        </w:rPr>
        <w:t xml:space="preserve">, W. (1993). </w:t>
      </w:r>
      <w:proofErr w:type="gramStart"/>
      <w:r w:rsidR="00946A2E" w:rsidRPr="007B21C5">
        <w:rPr>
          <w:bCs/>
          <w:color w:val="000000"/>
          <w:szCs w:val="15"/>
          <w:u w:val="single"/>
        </w:rPr>
        <w:t>Getting Past No: Negotiating in Difficult Situations</w:t>
      </w:r>
      <w:r w:rsidR="00946A2E" w:rsidRPr="00946A2E">
        <w:rPr>
          <w:bCs/>
          <w:color w:val="000000"/>
          <w:szCs w:val="15"/>
        </w:rPr>
        <w:t>.</w:t>
      </w:r>
      <w:proofErr w:type="gramEnd"/>
      <w:r w:rsidR="00946A2E" w:rsidRPr="00946A2E">
        <w:rPr>
          <w:bCs/>
          <w:color w:val="000000"/>
          <w:szCs w:val="15"/>
        </w:rPr>
        <w:t xml:space="preserve"> New York: Bantam. ISBN# 978-0-533-37131-4 (available through Amazon or local book stores)</w:t>
      </w:r>
    </w:p>
    <w:p w:rsidR="00CF7692" w:rsidRPr="00946A2E" w:rsidRDefault="00CF7692" w:rsidP="00946A2E">
      <w:pPr>
        <w:spacing w:line="180" w:lineRule="atLeast"/>
        <w:rPr>
          <w:bCs/>
          <w:color w:val="000000"/>
          <w:szCs w:val="15"/>
        </w:rPr>
      </w:pPr>
    </w:p>
    <w:p w:rsidR="00946A2E" w:rsidRDefault="00E4422B" w:rsidP="00946A2E">
      <w:pPr>
        <w:spacing w:line="180" w:lineRule="atLeast"/>
        <w:rPr>
          <w:b/>
          <w:bCs/>
          <w:color w:val="000000"/>
          <w:szCs w:val="15"/>
        </w:rPr>
      </w:pPr>
      <w:r>
        <w:rPr>
          <w:bCs/>
          <w:color w:val="000000"/>
          <w:szCs w:val="15"/>
        </w:rPr>
        <w:t>2</w:t>
      </w:r>
      <w:r w:rsidR="00946A2E" w:rsidRPr="00946A2E">
        <w:rPr>
          <w:bCs/>
          <w:color w:val="000000"/>
          <w:szCs w:val="15"/>
        </w:rPr>
        <w:t>.</w:t>
      </w:r>
      <w:r w:rsidR="00946A2E" w:rsidRPr="00946A2E">
        <w:rPr>
          <w:bCs/>
          <w:color w:val="000000"/>
          <w:szCs w:val="15"/>
        </w:rPr>
        <w:tab/>
      </w:r>
      <w:r w:rsidR="00F04BD5">
        <w:rPr>
          <w:bCs/>
          <w:color w:val="000000"/>
          <w:szCs w:val="15"/>
        </w:rPr>
        <w:t xml:space="preserve">Stone, Patton, and </w:t>
      </w:r>
      <w:proofErr w:type="spellStart"/>
      <w:r w:rsidR="00F04BD5">
        <w:rPr>
          <w:bCs/>
          <w:color w:val="000000"/>
          <w:szCs w:val="15"/>
        </w:rPr>
        <w:t>Heen</w:t>
      </w:r>
      <w:proofErr w:type="spellEnd"/>
      <w:r w:rsidR="00F04BD5">
        <w:rPr>
          <w:bCs/>
          <w:color w:val="000000"/>
          <w:szCs w:val="15"/>
        </w:rPr>
        <w:t xml:space="preserve"> (2010): </w:t>
      </w:r>
      <w:r w:rsidR="00117A31" w:rsidRPr="007B21C5">
        <w:rPr>
          <w:bCs/>
          <w:color w:val="000000"/>
          <w:szCs w:val="15"/>
          <w:u w:val="single"/>
        </w:rPr>
        <w:t>Difficult</w:t>
      </w:r>
      <w:r w:rsidR="00F04BD5" w:rsidRPr="007B21C5">
        <w:rPr>
          <w:bCs/>
          <w:color w:val="000000"/>
          <w:szCs w:val="15"/>
          <w:u w:val="single"/>
        </w:rPr>
        <w:t xml:space="preserve"> Conversations: Ho</w:t>
      </w:r>
      <w:r w:rsidR="00117A31" w:rsidRPr="007B21C5">
        <w:rPr>
          <w:bCs/>
          <w:color w:val="000000"/>
          <w:szCs w:val="15"/>
          <w:u w:val="single"/>
        </w:rPr>
        <w:t>w</w:t>
      </w:r>
      <w:r w:rsidR="00F04BD5" w:rsidRPr="007B21C5">
        <w:rPr>
          <w:bCs/>
          <w:color w:val="000000"/>
          <w:szCs w:val="15"/>
          <w:u w:val="single"/>
        </w:rPr>
        <w:t xml:space="preserve"> to Discuss What Matters </w:t>
      </w:r>
      <w:proofErr w:type="gramStart"/>
      <w:r w:rsidR="00F04BD5" w:rsidRPr="007B21C5">
        <w:rPr>
          <w:bCs/>
          <w:color w:val="000000"/>
          <w:szCs w:val="15"/>
          <w:u w:val="single"/>
        </w:rPr>
        <w:t>Most</w:t>
      </w:r>
      <w:proofErr w:type="gramEnd"/>
      <w:r w:rsidR="00F04BD5" w:rsidRPr="007B21C5">
        <w:rPr>
          <w:bCs/>
          <w:color w:val="000000"/>
          <w:szCs w:val="15"/>
          <w:u w:val="single"/>
        </w:rPr>
        <w:t xml:space="preserve"> </w:t>
      </w:r>
      <w:r w:rsidR="00F04BD5">
        <w:rPr>
          <w:bCs/>
          <w:color w:val="000000"/>
          <w:szCs w:val="15"/>
        </w:rPr>
        <w:t>(10</w:t>
      </w:r>
      <w:r w:rsidR="00F04BD5" w:rsidRPr="00F04BD5">
        <w:rPr>
          <w:bCs/>
          <w:color w:val="000000"/>
          <w:szCs w:val="15"/>
          <w:vertAlign w:val="superscript"/>
        </w:rPr>
        <w:t>th</w:t>
      </w:r>
      <w:r w:rsidR="00F04BD5">
        <w:rPr>
          <w:bCs/>
          <w:color w:val="000000"/>
          <w:szCs w:val="15"/>
        </w:rPr>
        <w:t xml:space="preserve"> anniversary edition). </w:t>
      </w:r>
      <w:proofErr w:type="gramStart"/>
      <w:r w:rsidR="00FE5C12">
        <w:rPr>
          <w:bCs/>
          <w:color w:val="000000"/>
          <w:szCs w:val="15"/>
        </w:rPr>
        <w:t>Penguin.</w:t>
      </w:r>
      <w:proofErr w:type="gramEnd"/>
      <w:r w:rsidR="00FE5C12">
        <w:rPr>
          <w:bCs/>
          <w:color w:val="000000"/>
          <w:szCs w:val="15"/>
        </w:rPr>
        <w:t xml:space="preserve"> </w:t>
      </w:r>
      <w:r w:rsidR="00F04BD5">
        <w:rPr>
          <w:bCs/>
          <w:color w:val="000000"/>
          <w:szCs w:val="15"/>
        </w:rPr>
        <w:t>ISBN# 9780143118442</w:t>
      </w:r>
      <w:r w:rsidR="000669C0">
        <w:rPr>
          <w:bCs/>
          <w:color w:val="000000"/>
          <w:szCs w:val="15"/>
        </w:rPr>
        <w:t xml:space="preserve"> </w:t>
      </w:r>
      <w:r w:rsidR="000669C0" w:rsidRPr="00946A2E">
        <w:rPr>
          <w:bCs/>
          <w:color w:val="000000"/>
          <w:szCs w:val="15"/>
        </w:rPr>
        <w:t>(available through Amazon or local book stores)</w:t>
      </w: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9F5154" w:rsidP="009F5154">
      <w:pPr>
        <w:pStyle w:val="BodyText2"/>
        <w:rPr>
          <w:rFonts w:ascii="Times New Roman" w:hAnsi="Times New Roman"/>
        </w:rPr>
      </w:pPr>
      <w:r>
        <w:rPr>
          <w:rFonts w:ascii="Times New Roman" w:hAnsi="Times New Roman"/>
        </w:rPr>
        <w:t xml:space="preserve">You will be evaluated on the following point basis: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9</w:t>
      </w:r>
      <w:r w:rsidR="00903CE5">
        <w:rPr>
          <w:rFonts w:ascii="Times New Roman" w:hAnsi="Times New Roman"/>
        </w:rPr>
        <w:t xml:space="preserve">0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on time are </w:t>
      </w:r>
      <w:r>
        <w:rPr>
          <w:rFonts w:ascii="Times New Roman" w:hAnsi="Times New Roman"/>
          <w:b/>
          <w:bCs/>
          <w:i/>
          <w:iCs/>
          <w:sz w:val="32"/>
          <w:u w:val="single"/>
        </w:rPr>
        <w:t xml:space="preserve">minimal </w:t>
      </w:r>
      <w:r>
        <w:rPr>
          <w:rFonts w:ascii="Times New Roman" w:hAnsi="Times New Roman"/>
          <w:b/>
          <w:bCs/>
          <w:sz w:val="32"/>
          <w:u w:val="single"/>
        </w:rPr>
        <w:t>expectation</w:t>
      </w:r>
      <w:r w:rsidR="00E42882">
        <w:rPr>
          <w:rFonts w:ascii="Times New Roman" w:hAnsi="Times New Roman"/>
          <w:b/>
          <w:bCs/>
          <w:sz w:val="32"/>
          <w:u w:val="single"/>
        </w:rPr>
        <w:t>s and thus, will get you about 6</w:t>
      </w:r>
      <w:r>
        <w:rPr>
          <w:rFonts w:ascii="Times New Roman" w:hAnsi="Times New Roman"/>
          <w:b/>
          <w:bCs/>
          <w:sz w:val="32"/>
          <w:u w:val="single"/>
        </w:rPr>
        <w:t>0% of the participation points available</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Pr>
          <w:rFonts w:ascii="Times New Roman" w:hAnsi="Times New Roman"/>
          <w:i/>
          <w:iCs/>
        </w:rPr>
        <w:t>very</w:t>
      </w:r>
      <w:r>
        <w:rPr>
          <w:rFonts w:ascii="Times New Roman" w:hAnsi="Times New Roman"/>
        </w:rPr>
        <w:t xml:space="preserve"> detrimental to the participation grade.</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In general, participation includes being present and prepared for class discussion and negotiations based on assigned readings, cases, and negotiation role-plays.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w:t>
      </w:r>
      <w:r>
        <w:rPr>
          <w:rFonts w:ascii="Times New Roman" w:hAnsi="Times New Roman"/>
        </w:rPr>
        <w:lastRenderedPageBreak/>
        <w:t>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BD24C9">
        <w:rPr>
          <w:rFonts w:ascii="Times New Roman" w:hAnsi="Times New Roman"/>
        </w:rPr>
        <w:t>16</w:t>
      </w:r>
      <w:r w:rsidRPr="009F5154">
        <w:rPr>
          <w:rFonts w:ascii="Times New Roman" w:hAnsi="Times New Roman"/>
        </w:rPr>
        <w:t>0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likely be short answer questions covering text  </w:t>
      </w:r>
      <w:r w:rsidRPr="009F5154">
        <w:rPr>
          <w:rFonts w:ascii="Times New Roman" w:hAnsi="Times New Roman"/>
          <w:b/>
          <w:bCs/>
        </w:rPr>
        <w:t xml:space="preserve"> </w:t>
      </w:r>
      <w:r w:rsidRPr="009F5154">
        <w:rPr>
          <w:rFonts w:ascii="Times New Roman" w:hAnsi="Times New Roman"/>
        </w:rPr>
        <w:t xml:space="preserve"> info, readings, and class discussion material. A few MC questions are possible.</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(90</w:t>
      </w:r>
      <w:r>
        <w:rPr>
          <w:rFonts w:ascii="Times New Roman" w:hAnsi="Times New Roman"/>
          <w:b/>
          <w:bCs/>
        </w:rPr>
        <w:t xml:space="preserve"> points</w:t>
      </w:r>
      <w:r w:rsidR="001F553A" w:rsidRPr="00FC6905">
        <w:rPr>
          <w:rFonts w:ascii="Times New Roman" w:hAnsi="Times New Roman"/>
          <w:bCs/>
        </w:rPr>
        <w:t>, 22.5% of available points</w:t>
      </w:r>
      <w:r w:rsidRPr="00FC6905">
        <w:rPr>
          <w:rFonts w:ascii="Times New Roman" w:hAnsi="Times New Roman"/>
          <w:bCs/>
        </w:rPr>
        <w:t>) and take</w:t>
      </w:r>
      <w:r>
        <w:rPr>
          <w:rFonts w:ascii="Times New Roman" w:hAnsi="Times New Roman"/>
          <w:b/>
          <w:bCs/>
        </w:rPr>
        <w:t xml:space="preserve"> home final</w:t>
      </w:r>
      <w:r>
        <w:rPr>
          <w:rFonts w:ascii="Times New Roman" w:hAnsi="Times New Roman"/>
        </w:rPr>
        <w:t xml:space="preserve"> </w:t>
      </w:r>
      <w:r>
        <w:rPr>
          <w:rFonts w:ascii="Times New Roman" w:hAnsi="Times New Roman"/>
          <w:b/>
          <w:bCs/>
        </w:rPr>
        <w:t>(</w:t>
      </w:r>
      <w:r w:rsidR="002C655B">
        <w:rPr>
          <w:rFonts w:ascii="Times New Roman" w:hAnsi="Times New Roman"/>
          <w:b/>
          <w:bCs/>
        </w:rPr>
        <w:t>6</w:t>
      </w:r>
      <w:r>
        <w:rPr>
          <w:rFonts w:ascii="Times New Roman" w:hAnsi="Times New Roman"/>
          <w:b/>
          <w:bCs/>
        </w:rPr>
        <w:t>0 points</w:t>
      </w:r>
      <w:r w:rsidR="001F553A">
        <w:rPr>
          <w:rFonts w:ascii="Times New Roman" w:hAnsi="Times New Roman"/>
          <w:b/>
          <w:bCs/>
        </w:rPr>
        <w:t xml:space="preserve">, </w:t>
      </w:r>
      <w:r w:rsidR="001F553A" w:rsidRPr="00FC6905">
        <w:rPr>
          <w:rFonts w:ascii="Times New Roman" w:hAnsi="Times New Roman"/>
          <w:bCs/>
        </w:rPr>
        <w:t>15% of available points</w:t>
      </w:r>
      <w:r w:rsidRPr="00FC6905">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upon their overall course points. Those in the top of the </w:t>
      </w:r>
      <w:proofErr w:type="gramStart"/>
      <w:r>
        <w:rPr>
          <w:rFonts w:ascii="Times New Roman" w:hAnsi="Times New Roman"/>
        </w:rPr>
        <w:t>class,</w:t>
      </w:r>
      <w:proofErr w:type="gramEnd"/>
      <w:r>
        <w:rPr>
          <w:rFonts w:ascii="Times New Roman" w:hAnsi="Times New Roman"/>
        </w:rPr>
        <w:t xml:space="preserve"> will receive a course grade of A. Those in the middle and toward the bottom will receive B’s or C’s. If, the overall course does quite well, then the number of A’s received may go up. Alternatively, if the overall course does not do so well, the number of B’s and C’s received may go up.</w:t>
      </w:r>
    </w:p>
    <w:p w:rsidR="00404BF0" w:rsidRPr="003021C3" w:rsidRDefault="00404BF0" w:rsidP="00404BF0">
      <w:pPr>
        <w:spacing w:before="100" w:beforeAutospacing="1" w:after="100" w:afterAutospacing="1"/>
        <w:rPr>
          <w:rFonts w:eastAsia="Arial Unicode MS"/>
        </w:rPr>
      </w:pPr>
      <w:bookmarkStart w:id="2" w:name="_GoBack"/>
      <w:bookmarkEnd w:id="2"/>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xml:space="preserve">. Repayment of certain types of financial aid administered through the University may be required as the result of dropping classes </w:t>
      </w:r>
      <w:r w:rsidRPr="003021C3">
        <w:rPr>
          <w:rFonts w:ascii="Arial" w:hAnsi="Arial" w:cs="Arial"/>
          <w:sz w:val="21"/>
          <w:szCs w:val="21"/>
          <w:lang w:eastAsia="zh-CN"/>
        </w:rPr>
        <w:lastRenderedPageBreak/>
        <w:t>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0"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sz w:val="21"/>
          <w:szCs w:val="21"/>
          <w:lang w:eastAsia="zh-CN"/>
        </w:rPr>
        <w:t xml:space="preserve">Electronic Communication: </w:t>
      </w:r>
      <w:r w:rsidRPr="003021C3">
        <w:rPr>
          <w:rFonts w:ascii="Arial" w:eastAsia="SimSun" w:hAnsi="Arial" w:cs="Arial"/>
          <w:sz w:val="21"/>
          <w:szCs w:val="21"/>
          <w:lang w:eastAsia="zh-CN"/>
        </w:rPr>
        <w:t xml:space="preserve">UT Arlington has adopted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is available at </w:t>
      </w:r>
      <w:hyperlink r:id="rId11" w:history="1">
        <w:r w:rsidRPr="003021C3">
          <w:rPr>
            <w:rFonts w:ascii="Arial" w:eastAsia="SimSun" w:hAnsi="Arial" w:cs="Arial"/>
            <w:color w:val="0000FF"/>
            <w:sz w:val="21"/>
            <w:szCs w:val="21"/>
            <w:u w:val="single"/>
            <w:lang w:eastAsia="zh-CN"/>
          </w:rPr>
          <w:t>http://www.uta.edu/oit/cs/email/mavmail.php</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Final Review Week:</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21C3">
        <w:rPr>
          <w:rFonts w:ascii="Arial" w:eastAsia="SimSun" w:hAnsi="Arial" w:cs="Arial"/>
          <w:i/>
          <w:sz w:val="21"/>
          <w:szCs w:val="21"/>
          <w:lang w:eastAsia="zh-CN"/>
        </w:rPr>
        <w:t>unless specified in the class syllabus</w:t>
      </w:r>
      <w:r w:rsidRPr="003021C3">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7703"/>
    <w:rsid w:val="00061208"/>
    <w:rsid w:val="000669C0"/>
    <w:rsid w:val="00067210"/>
    <w:rsid w:val="000859A1"/>
    <w:rsid w:val="000D7B33"/>
    <w:rsid w:val="00112753"/>
    <w:rsid w:val="00117A31"/>
    <w:rsid w:val="001618C0"/>
    <w:rsid w:val="00166861"/>
    <w:rsid w:val="001B72DC"/>
    <w:rsid w:val="001F553A"/>
    <w:rsid w:val="002133D3"/>
    <w:rsid w:val="00213ACE"/>
    <w:rsid w:val="00220F6D"/>
    <w:rsid w:val="00237EC2"/>
    <w:rsid w:val="002709F3"/>
    <w:rsid w:val="00275E53"/>
    <w:rsid w:val="002906A6"/>
    <w:rsid w:val="002A2482"/>
    <w:rsid w:val="002C34A1"/>
    <w:rsid w:val="002C655B"/>
    <w:rsid w:val="003164A1"/>
    <w:rsid w:val="0033480B"/>
    <w:rsid w:val="00363E2A"/>
    <w:rsid w:val="0038617D"/>
    <w:rsid w:val="003A1FF4"/>
    <w:rsid w:val="003A51D7"/>
    <w:rsid w:val="003B6C94"/>
    <w:rsid w:val="00404BF0"/>
    <w:rsid w:val="0041371D"/>
    <w:rsid w:val="00434A5B"/>
    <w:rsid w:val="004475A9"/>
    <w:rsid w:val="004545DE"/>
    <w:rsid w:val="00494E09"/>
    <w:rsid w:val="005155B5"/>
    <w:rsid w:val="00516101"/>
    <w:rsid w:val="005238F6"/>
    <w:rsid w:val="00585A58"/>
    <w:rsid w:val="005B2769"/>
    <w:rsid w:val="005F41A1"/>
    <w:rsid w:val="00620A18"/>
    <w:rsid w:val="00621C79"/>
    <w:rsid w:val="00633657"/>
    <w:rsid w:val="006874F8"/>
    <w:rsid w:val="006A7D81"/>
    <w:rsid w:val="006D3430"/>
    <w:rsid w:val="007074BE"/>
    <w:rsid w:val="007B21C5"/>
    <w:rsid w:val="008000B0"/>
    <w:rsid w:val="00821FE5"/>
    <w:rsid w:val="008552DE"/>
    <w:rsid w:val="008634C1"/>
    <w:rsid w:val="00865F56"/>
    <w:rsid w:val="008C4D65"/>
    <w:rsid w:val="008F2614"/>
    <w:rsid w:val="00903CE5"/>
    <w:rsid w:val="00946A2E"/>
    <w:rsid w:val="00971CCE"/>
    <w:rsid w:val="009730FA"/>
    <w:rsid w:val="00985418"/>
    <w:rsid w:val="009B41B5"/>
    <w:rsid w:val="009C6BC8"/>
    <w:rsid w:val="009D5C36"/>
    <w:rsid w:val="009E3854"/>
    <w:rsid w:val="009F5154"/>
    <w:rsid w:val="00A07060"/>
    <w:rsid w:val="00A15688"/>
    <w:rsid w:val="00A20407"/>
    <w:rsid w:val="00A460FE"/>
    <w:rsid w:val="00A66BF2"/>
    <w:rsid w:val="00A84546"/>
    <w:rsid w:val="00A96F0D"/>
    <w:rsid w:val="00AA514E"/>
    <w:rsid w:val="00AE7E25"/>
    <w:rsid w:val="00B106CD"/>
    <w:rsid w:val="00B346E1"/>
    <w:rsid w:val="00B4540A"/>
    <w:rsid w:val="00B522BB"/>
    <w:rsid w:val="00B73AED"/>
    <w:rsid w:val="00B762CE"/>
    <w:rsid w:val="00B84F6E"/>
    <w:rsid w:val="00B86C89"/>
    <w:rsid w:val="00BA0CD4"/>
    <w:rsid w:val="00BA1D09"/>
    <w:rsid w:val="00BA359A"/>
    <w:rsid w:val="00BD24C9"/>
    <w:rsid w:val="00BF54D7"/>
    <w:rsid w:val="00C16E73"/>
    <w:rsid w:val="00C23622"/>
    <w:rsid w:val="00C70D6C"/>
    <w:rsid w:val="00C92731"/>
    <w:rsid w:val="00C96052"/>
    <w:rsid w:val="00CA1CD9"/>
    <w:rsid w:val="00CE7039"/>
    <w:rsid w:val="00CF3BAD"/>
    <w:rsid w:val="00CF7692"/>
    <w:rsid w:val="00D0461E"/>
    <w:rsid w:val="00D16600"/>
    <w:rsid w:val="00D32693"/>
    <w:rsid w:val="00D87038"/>
    <w:rsid w:val="00D919CA"/>
    <w:rsid w:val="00D92216"/>
    <w:rsid w:val="00D92343"/>
    <w:rsid w:val="00DA25DB"/>
    <w:rsid w:val="00DA50D2"/>
    <w:rsid w:val="00DC2357"/>
    <w:rsid w:val="00DC3AC9"/>
    <w:rsid w:val="00DC65F8"/>
    <w:rsid w:val="00DD46B8"/>
    <w:rsid w:val="00DF0A24"/>
    <w:rsid w:val="00E0393D"/>
    <w:rsid w:val="00E32047"/>
    <w:rsid w:val="00E33C28"/>
    <w:rsid w:val="00E4193A"/>
    <w:rsid w:val="00E42882"/>
    <w:rsid w:val="00E4422B"/>
    <w:rsid w:val="00E7092C"/>
    <w:rsid w:val="00EB19A5"/>
    <w:rsid w:val="00EC2F9F"/>
    <w:rsid w:val="00EC490E"/>
    <w:rsid w:val="00EF6C75"/>
    <w:rsid w:val="00F04BD5"/>
    <w:rsid w:val="00F32D08"/>
    <w:rsid w:val="00F44E29"/>
    <w:rsid w:val="00F4557C"/>
    <w:rsid w:val="00F5226B"/>
    <w:rsid w:val="00F66AD5"/>
    <w:rsid w:val="00F71544"/>
    <w:rsid w:val="00F904FF"/>
    <w:rsid w:val="00F95DF6"/>
    <w:rsid w:val="00FA6F4A"/>
    <w:rsid w:val="00FC6905"/>
    <w:rsid w:val="00FE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Lavelle</cp:lastModifiedBy>
  <cp:revision>3</cp:revision>
  <dcterms:created xsi:type="dcterms:W3CDTF">2014-01-15T14:25:00Z</dcterms:created>
  <dcterms:modified xsi:type="dcterms:W3CDTF">2014-01-15T14:26:00Z</dcterms:modified>
</cp:coreProperties>
</file>