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08" w:rsidRPr="007401FD" w:rsidRDefault="00FC5D08" w:rsidP="00FC5D08">
      <w:pPr>
        <w:jc w:val="center"/>
        <w:rPr>
          <w:color w:val="000000"/>
        </w:rPr>
      </w:pPr>
      <w:r w:rsidRPr="007401FD">
        <w:rPr>
          <w:color w:val="000000"/>
        </w:rPr>
        <w:t>American Literature: Celebrating Identity Formations (</w:t>
      </w:r>
      <w:r>
        <w:rPr>
          <w:color w:val="000000"/>
        </w:rPr>
        <w:t>Fall 2014</w:t>
      </w:r>
      <w:r w:rsidRPr="007401FD">
        <w:rPr>
          <w:color w:val="000000"/>
        </w:rPr>
        <w:t>)</w:t>
      </w:r>
    </w:p>
    <w:p w:rsidR="00FC5D08" w:rsidRPr="007401FD" w:rsidRDefault="00FC5D08">
      <w:pPr>
        <w:rPr>
          <w:color w:val="000000"/>
        </w:rPr>
      </w:pPr>
    </w:p>
    <w:p w:rsidR="00FC5D08" w:rsidRPr="0047382A" w:rsidRDefault="00936CF3">
      <w:r>
        <w:rPr>
          <w:color w:val="000000"/>
        </w:rPr>
        <w:t>E</w:t>
      </w:r>
      <w:bookmarkStart w:id="0" w:name="_GoBack"/>
      <w:bookmarkEnd w:id="0"/>
      <w:r w:rsidR="00FC5D08" w:rsidRPr="007401FD">
        <w:rPr>
          <w:color w:val="000000"/>
        </w:rPr>
        <w:t>nglish 2329-01</w:t>
      </w:r>
      <w:r w:rsidR="00FC5D08">
        <w:rPr>
          <w:color w:val="000000"/>
        </w:rPr>
        <w:t>4</w:t>
      </w:r>
      <w:r w:rsidR="00FC5D08" w:rsidRPr="007401FD">
        <w:rPr>
          <w:color w:val="000000"/>
        </w:rPr>
        <w:t xml:space="preserve"> </w:t>
      </w:r>
      <w:r w:rsidR="00FC5D08">
        <w:rPr>
          <w:color w:val="000000"/>
        </w:rPr>
        <w:tab/>
        <w:t xml:space="preserve">           Office Hrs: Roemer: 1:30-3</w:t>
      </w:r>
      <w:r w:rsidR="00FC5D08" w:rsidRPr="007401FD">
        <w:rPr>
          <w:color w:val="000000"/>
        </w:rPr>
        <w:t xml:space="preserve"> T/TH</w:t>
      </w:r>
      <w:r w:rsidR="00FC5D08">
        <w:rPr>
          <w:color w:val="000000"/>
        </w:rPr>
        <w:t xml:space="preserve"> + by appt. </w:t>
      </w:r>
      <w:r w:rsidR="00FC5D08" w:rsidRPr="007401FD">
        <w:rPr>
          <w:color w:val="000000"/>
        </w:rPr>
        <w:t xml:space="preserve"> </w:t>
      </w:r>
      <w:r w:rsidR="00FC5D08">
        <w:rPr>
          <w:color w:val="000000"/>
        </w:rPr>
        <w:t xml:space="preserve">   </w:t>
      </w:r>
      <w:r w:rsidR="00FC5D08" w:rsidRPr="007401FD">
        <w:rPr>
          <w:color w:val="000000"/>
        </w:rPr>
        <w:t>405 Carlisle</w:t>
      </w:r>
      <w:r w:rsidR="00FC5D08" w:rsidRPr="007401FD">
        <w:rPr>
          <w:color w:val="000000"/>
        </w:rPr>
        <w:tab/>
      </w:r>
      <w:r w:rsidR="00FC5D08" w:rsidRPr="007401FD">
        <w:rPr>
          <w:color w:val="000000"/>
        </w:rPr>
        <w:tab/>
      </w:r>
      <w:r w:rsidR="00FC5D08" w:rsidRPr="007401FD">
        <w:rPr>
          <w:color w:val="000000"/>
        </w:rPr>
        <w:tab/>
        <w:t xml:space="preserve">      </w:t>
      </w:r>
      <w:r w:rsidR="00FC5D08" w:rsidRPr="007401FD">
        <w:rPr>
          <w:color w:val="000000"/>
        </w:rPr>
        <w:tab/>
        <w:t xml:space="preserve">           </w:t>
      </w:r>
      <w:r w:rsidR="00FC5D08">
        <w:rPr>
          <w:color w:val="000000"/>
        </w:rPr>
        <w:tab/>
      </w:r>
      <w:r w:rsidR="00FC5D08">
        <w:rPr>
          <w:color w:val="000000"/>
        </w:rPr>
        <w:tab/>
        <w:t xml:space="preserve"> </w:t>
      </w:r>
      <w:proofErr w:type="spellStart"/>
      <w:r w:rsidR="00FC5D08" w:rsidRPr="0047382A">
        <w:t>Mccown</w:t>
      </w:r>
      <w:proofErr w:type="spellEnd"/>
      <w:r w:rsidR="00FC5D08" w:rsidRPr="0047382A">
        <w:t>:  1-</w:t>
      </w:r>
      <w:proofErr w:type="gramStart"/>
      <w:r w:rsidR="00FC5D08" w:rsidRPr="0047382A">
        <w:t>2  Monday</w:t>
      </w:r>
      <w:proofErr w:type="gramEnd"/>
      <w:r w:rsidR="00FC5D08" w:rsidRPr="0047382A">
        <w:t>; 9-10 T/TH    412 Carlisle</w:t>
      </w:r>
    </w:p>
    <w:p w:rsidR="00FC5D08" w:rsidRPr="008B4B5B" w:rsidRDefault="00FC5D08">
      <w:r w:rsidRPr="008B4B5B">
        <w:t>Instructor: Dr. Kenneth Roemer</w:t>
      </w:r>
      <w:r w:rsidRPr="008B4B5B">
        <w:tab/>
      </w:r>
      <w:r>
        <w:t xml:space="preserve"> Hicks: 12-1 Wed.; 12:</w:t>
      </w:r>
      <w:r w:rsidRPr="008B4B5B">
        <w:t>3</w:t>
      </w:r>
      <w:r>
        <w:t>0</w:t>
      </w:r>
      <w:r w:rsidRPr="008B4B5B">
        <w:t>—1:30 T/</w:t>
      </w:r>
      <w:proofErr w:type="gramStart"/>
      <w:r w:rsidRPr="008B4B5B">
        <w:t xml:space="preserve">TH </w:t>
      </w:r>
      <w:r>
        <w:t xml:space="preserve"> </w:t>
      </w:r>
      <w:r w:rsidRPr="008B4B5B">
        <w:t>607</w:t>
      </w:r>
      <w:proofErr w:type="gramEnd"/>
      <w:r w:rsidRPr="008B4B5B">
        <w:t xml:space="preserve"> Carlisle</w:t>
      </w:r>
    </w:p>
    <w:p w:rsidR="00FC5D08" w:rsidRPr="008B4B5B" w:rsidRDefault="00FC5D08" w:rsidP="00FC5D08">
      <w:hyperlink r:id="rId8" w:history="1">
        <w:r w:rsidRPr="008B4B5B">
          <w:rPr>
            <w:rStyle w:val="Hyperlink"/>
            <w:color w:val="auto"/>
          </w:rPr>
          <w:t>www.uta.edu/profi</w:t>
        </w:r>
        <w:r w:rsidRPr="008B4B5B">
          <w:rPr>
            <w:rStyle w:val="Hyperlink"/>
            <w:color w:val="auto"/>
          </w:rPr>
          <w:t>l</w:t>
        </w:r>
        <w:r w:rsidRPr="008B4B5B">
          <w:rPr>
            <w:rStyle w:val="Hyperlink"/>
            <w:color w:val="auto"/>
          </w:rPr>
          <w:t>es/kenneth-roemer</w:t>
        </w:r>
      </w:hyperlink>
      <w:proofErr w:type="gramStart"/>
      <w:r w:rsidRPr="008B4B5B">
        <w:t xml:space="preserve">         </w:t>
      </w:r>
      <w:r>
        <w:t xml:space="preserve">  </w:t>
      </w:r>
      <w:r w:rsidRPr="008B4B5B">
        <w:t>Roemer</w:t>
      </w:r>
      <w:proofErr w:type="gramEnd"/>
      <w:r w:rsidRPr="008B4B5B">
        <w:t xml:space="preserve">: </w:t>
      </w:r>
      <w:hyperlink r:id="rId9" w:history="1">
        <w:r w:rsidRPr="008B4B5B">
          <w:rPr>
            <w:rStyle w:val="Hyperlink"/>
            <w:color w:val="auto"/>
          </w:rPr>
          <w:t>roemer@uta.edu</w:t>
        </w:r>
      </w:hyperlink>
      <w:r>
        <w:t xml:space="preserve">       </w:t>
      </w:r>
      <w:r w:rsidRPr="008B4B5B">
        <w:t>817-272-2729</w:t>
      </w:r>
    </w:p>
    <w:p w:rsidR="00FC5D08" w:rsidRPr="008B4B5B" w:rsidRDefault="00FC5D08">
      <w:r>
        <w:rPr>
          <w:color w:val="000000"/>
        </w:rPr>
        <w:t>TAs</w:t>
      </w:r>
      <w:r w:rsidRPr="0045374C">
        <w:rPr>
          <w:color w:val="000000"/>
        </w:rPr>
        <w:t xml:space="preserve">: </w:t>
      </w:r>
      <w:r>
        <w:rPr>
          <w:color w:val="000000"/>
        </w:rPr>
        <w:t xml:space="preserve">Julie </w:t>
      </w:r>
      <w:proofErr w:type="spellStart"/>
      <w:r>
        <w:rPr>
          <w:color w:val="000000"/>
        </w:rPr>
        <w:t>Mccown</w:t>
      </w:r>
      <w:proofErr w:type="spellEnd"/>
      <w:r>
        <w:rPr>
          <w:color w:val="000000"/>
        </w:rPr>
        <w:t xml:space="preserve">; Charlie Hicks  </w:t>
      </w:r>
      <w:r>
        <w:rPr>
          <w:color w:val="000000"/>
        </w:rPr>
        <w:tab/>
      </w:r>
      <w:r>
        <w:rPr>
          <w:color w:val="000000"/>
        </w:rPr>
        <w:tab/>
      </w:r>
      <w:proofErr w:type="spellStart"/>
      <w:r>
        <w:rPr>
          <w:color w:val="000000"/>
        </w:rPr>
        <w:t>Mccown</w:t>
      </w:r>
      <w:proofErr w:type="spellEnd"/>
      <w:r w:rsidRPr="0045374C">
        <w:rPr>
          <w:color w:val="000000"/>
        </w:rPr>
        <w:t xml:space="preserve">: </w:t>
      </w:r>
      <w:r>
        <w:rPr>
          <w:color w:val="000000"/>
          <w:u w:val="single"/>
        </w:rPr>
        <w:t>mccown</w:t>
      </w:r>
      <w:r w:rsidRPr="00F11AFC">
        <w:rPr>
          <w:color w:val="000000"/>
          <w:u w:val="single"/>
        </w:rPr>
        <w:t>@uta.edu</w:t>
      </w:r>
      <w:r w:rsidRPr="0045374C">
        <w:rPr>
          <w:color w:val="FF0000"/>
        </w:rPr>
        <w:t xml:space="preserve">                                                                                          </w:t>
      </w:r>
    </w:p>
    <w:p w:rsidR="00FC5D08" w:rsidRPr="008113E9" w:rsidRDefault="00FC5D08">
      <w:r>
        <w:t>T/TH 11-12:20;</w:t>
      </w:r>
      <w:r w:rsidRPr="00473B74">
        <w:t xml:space="preserve"> Location:</w:t>
      </w:r>
      <w:r w:rsidR="007E3AC6">
        <w:t xml:space="preserve"> </w:t>
      </w:r>
      <w:proofErr w:type="spellStart"/>
      <w:r w:rsidR="007E3AC6">
        <w:t>Nedderman</w:t>
      </w:r>
      <w:proofErr w:type="spellEnd"/>
      <w:r w:rsidR="007E3AC6">
        <w:t xml:space="preserve"> 106</w:t>
      </w:r>
      <w:r w:rsidRPr="00473B74">
        <w:tab/>
      </w:r>
      <w:r>
        <w:t>Hicks</w:t>
      </w:r>
      <w:r w:rsidRPr="008113E9">
        <w:t xml:space="preserve">: </w:t>
      </w:r>
      <w:hyperlink r:id="rId10" w:history="1">
        <w:r>
          <w:rPr>
            <w:rStyle w:val="Hyperlink"/>
            <w:color w:val="auto"/>
          </w:rPr>
          <w:t>chicks</w:t>
        </w:r>
        <w:r w:rsidRPr="008113E9">
          <w:rPr>
            <w:rStyle w:val="Hyperlink"/>
            <w:color w:val="auto"/>
          </w:rPr>
          <w:t>@uta.edu</w:t>
        </w:r>
      </w:hyperlink>
      <w:r w:rsidRPr="008113E9">
        <w:t xml:space="preserve"> </w:t>
      </w:r>
    </w:p>
    <w:p w:rsidR="00FC5D08" w:rsidRDefault="00FC5D08">
      <w:pPr>
        <w:rPr>
          <w:color w:val="000000"/>
        </w:rPr>
      </w:pPr>
    </w:p>
    <w:p w:rsidR="00FC5D08" w:rsidRPr="007401FD" w:rsidRDefault="00FC5D08">
      <w:pPr>
        <w:rPr>
          <w:color w:val="000000"/>
        </w:rPr>
      </w:pPr>
      <w:r w:rsidRPr="007401FD">
        <w:rPr>
          <w:color w:val="000000"/>
        </w:rPr>
        <w:t>Note: This syllabus is your roadmap. Bring a copy of it to class with you.</w:t>
      </w:r>
      <w:r>
        <w:rPr>
          <w:color w:val="000000"/>
        </w:rPr>
        <w:t xml:space="preserve"> </w:t>
      </w:r>
      <w:r w:rsidRPr="00A5305C">
        <w:rPr>
          <w:i/>
          <w:color w:val="000000"/>
          <w:u w:val="single"/>
        </w:rPr>
        <w:t>Your @mavs.uta.edu email will be the primary means of out-of-class communication.</w:t>
      </w:r>
      <w:r>
        <w:rPr>
          <w:i/>
          <w:color w:val="000000"/>
          <w:u w:val="single"/>
        </w:rPr>
        <w:t xml:space="preserve"> Be sure to check your @mav.uta.edu account regularly.</w:t>
      </w:r>
    </w:p>
    <w:p w:rsidR="00FC5D08" w:rsidRPr="007401FD" w:rsidRDefault="00FC5D08" w:rsidP="00FC5D08">
      <w:pPr>
        <w:jc w:val="center"/>
        <w:rPr>
          <w:color w:val="000000"/>
        </w:rPr>
      </w:pPr>
    </w:p>
    <w:p w:rsidR="00FC5D08" w:rsidRPr="007401FD" w:rsidRDefault="00FC5D08" w:rsidP="00FC5D08">
      <w:pPr>
        <w:jc w:val="center"/>
        <w:rPr>
          <w:color w:val="000000"/>
        </w:rPr>
      </w:pPr>
      <w:r w:rsidRPr="007401FD">
        <w:rPr>
          <w:color w:val="000000"/>
        </w:rPr>
        <w:t xml:space="preserve">NATURE OF THE COURSE </w:t>
      </w:r>
    </w:p>
    <w:p w:rsidR="00FC5D08" w:rsidRPr="007401FD" w:rsidRDefault="00FC5D08">
      <w:pPr>
        <w:rPr>
          <w:color w:val="000000"/>
        </w:rPr>
      </w:pPr>
      <w:r w:rsidRPr="007401FD">
        <w:rPr>
          <w:color w:val="000000"/>
        </w:rPr>
        <w:t xml:space="preserve">This course is not an "introduction" to or "survey" of American Literature. (English 3340 is the survey.) Instead it introduces students to a chronological selection of significant American works that contributed to an on-going dialogue about defining American identities (i.e., the characteristics by/with which a person or group defines him/her/them </w:t>
      </w:r>
      <w:proofErr w:type="gramStart"/>
      <w:r w:rsidRPr="007401FD">
        <w:rPr>
          <w:color w:val="000000"/>
        </w:rPr>
        <w:t>self(</w:t>
      </w:r>
      <w:proofErr w:type="gramEnd"/>
      <w:r w:rsidRPr="007401FD">
        <w:rPr>
          <w:color w:val="000000"/>
        </w:rPr>
        <w:t xml:space="preserve">ves) and or is recognized). This dialogue is often a fascinating index to important American cultural and aesthetic values. Despite the selectivity of the readings, the course examines a broad range of time periods, genres (oral literature, exploration accounts, </w:t>
      </w:r>
      <w:proofErr w:type="gramStart"/>
      <w:r w:rsidRPr="007401FD">
        <w:rPr>
          <w:color w:val="000000"/>
        </w:rPr>
        <w:t>letters</w:t>
      </w:r>
      <w:proofErr w:type="gramEnd"/>
      <w:r w:rsidRPr="007401FD">
        <w:rPr>
          <w:color w:val="000000"/>
        </w:rPr>
        <w:t xml:space="preserve">, essays, autobiographies, poetry, and fiction), geographical areas, and perspectives shaped by different </w:t>
      </w:r>
      <w:r>
        <w:rPr>
          <w:color w:val="000000"/>
        </w:rPr>
        <w:t xml:space="preserve">life stage, </w:t>
      </w:r>
      <w:r w:rsidRPr="007401FD">
        <w:rPr>
          <w:color w:val="000000"/>
        </w:rPr>
        <w:t xml:space="preserve">gender, class, and ethnic backgrounds. </w:t>
      </w:r>
    </w:p>
    <w:p w:rsidR="00FC5D08" w:rsidRPr="007401FD" w:rsidRDefault="00FC5D08">
      <w:pPr>
        <w:rPr>
          <w:color w:val="000000"/>
        </w:rPr>
      </w:pPr>
    </w:p>
    <w:p w:rsidR="00FC5D08" w:rsidRPr="007401FD" w:rsidRDefault="00FC5D08" w:rsidP="00FC5D08">
      <w:pPr>
        <w:jc w:val="center"/>
        <w:rPr>
          <w:color w:val="000000"/>
        </w:rPr>
      </w:pPr>
      <w:r>
        <w:rPr>
          <w:color w:val="000000"/>
        </w:rPr>
        <w:t>GOALS, MEANS,</w:t>
      </w:r>
      <w:r w:rsidRPr="007401FD">
        <w:rPr>
          <w:color w:val="000000"/>
        </w:rPr>
        <w:t xml:space="preserve"> ASSESS</w:t>
      </w:r>
      <w:r>
        <w:rPr>
          <w:color w:val="000000"/>
        </w:rPr>
        <w:t>MENT, AND CORE REQUIREMENTS</w:t>
      </w:r>
    </w:p>
    <w:p w:rsidR="00FC5D08" w:rsidRPr="007401FD" w:rsidRDefault="00FC5D08">
      <w:pPr>
        <w:rPr>
          <w:color w:val="000000"/>
        </w:rPr>
      </w:pPr>
      <w:r w:rsidRPr="007401FD">
        <w:rPr>
          <w:color w:val="000000"/>
        </w:rPr>
        <w:t xml:space="preserve">By the end of the semester, students who have successfully completed the assignments should: (1) have a basic knowledge of </w:t>
      </w:r>
      <w:r>
        <w:rPr>
          <w:color w:val="000000"/>
        </w:rPr>
        <w:t>twenty</w:t>
      </w:r>
      <w:r w:rsidRPr="007401FD">
        <w:rPr>
          <w:color w:val="000000"/>
        </w:rPr>
        <w:t xml:space="preserve"> significant American texts, and (2) have the ability to consider how various historical periods, literary forms, concepts of audience, environments, and personal, economic, and cultural backgrounds have influenced how Americans imagine and communicate concepts of who they are. Lectures, class discussion, small group discussions and the </w:t>
      </w:r>
      <w:r>
        <w:rPr>
          <w:color w:val="000000"/>
        </w:rPr>
        <w:t>brief short-answer tests</w:t>
      </w:r>
      <w:r w:rsidRPr="007401FD">
        <w:rPr>
          <w:color w:val="000000"/>
        </w:rPr>
        <w:t xml:space="preserve"> and </w:t>
      </w:r>
      <w:r>
        <w:rPr>
          <w:color w:val="000000"/>
        </w:rPr>
        <w:t xml:space="preserve">essay </w:t>
      </w:r>
      <w:r w:rsidRPr="007401FD">
        <w:rPr>
          <w:color w:val="000000"/>
        </w:rPr>
        <w:t xml:space="preserve">exams will be the primary means of achieving these goals. The </w:t>
      </w:r>
      <w:r>
        <w:rPr>
          <w:color w:val="000000"/>
        </w:rPr>
        <w:t xml:space="preserve">identity experiment, </w:t>
      </w:r>
      <w:r w:rsidRPr="007401FD">
        <w:rPr>
          <w:color w:val="000000"/>
        </w:rPr>
        <w:t>papers support the goals, especially goal two. But they also offer opportunities to help students to (3) examine how they form their identities from stories, “facts,” and personal memories (</w:t>
      </w:r>
      <w:r>
        <w:rPr>
          <w:color w:val="000000"/>
        </w:rPr>
        <w:t xml:space="preserve">identity experiment and </w:t>
      </w:r>
      <w:r w:rsidRPr="007401FD">
        <w:rPr>
          <w:color w:val="000000"/>
        </w:rPr>
        <w:t xml:space="preserve">first paper) and (4) examine how personal experiences, values, and ideas shape their reading identities. See also the </w:t>
      </w:r>
      <w:r w:rsidRPr="0045374C">
        <w:rPr>
          <w:i/>
          <w:color w:val="000000"/>
        </w:rPr>
        <w:t>criteria</w:t>
      </w:r>
      <w:r w:rsidRPr="007401FD">
        <w:rPr>
          <w:color w:val="000000"/>
        </w:rPr>
        <w:t xml:space="preserve"> statements related to each of the in-class and out-of-class assignments and the </w:t>
      </w:r>
      <w:r w:rsidRPr="0045374C">
        <w:rPr>
          <w:i/>
          <w:color w:val="000000"/>
        </w:rPr>
        <w:t>approximate grade weights statement</w:t>
      </w:r>
      <w:r w:rsidRPr="007401FD">
        <w:rPr>
          <w:color w:val="000000"/>
        </w:rPr>
        <w:t xml:space="preserve">. </w:t>
      </w:r>
    </w:p>
    <w:p w:rsidR="00FC5D08" w:rsidRPr="007401FD" w:rsidRDefault="00FC5D08">
      <w:pPr>
        <w:rPr>
          <w:color w:val="000000"/>
        </w:rPr>
      </w:pPr>
    </w:p>
    <w:p w:rsidR="00FC5D08" w:rsidRPr="00E3409C" w:rsidRDefault="00FC5D08" w:rsidP="00FC5D08">
      <w:pPr>
        <w:outlineLvl w:val="0"/>
        <w:rPr>
          <w:szCs w:val="28"/>
        </w:rPr>
      </w:pPr>
      <w:r w:rsidRPr="00E3409C">
        <w:rPr>
          <w:szCs w:val="28"/>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http://www.uta.edu/uta. </w:t>
      </w:r>
    </w:p>
    <w:p w:rsidR="00FC5D08" w:rsidRDefault="00FC5D08" w:rsidP="00FC5D08">
      <w:pPr>
        <w:rPr>
          <w:color w:val="000000"/>
        </w:rPr>
      </w:pPr>
    </w:p>
    <w:p w:rsidR="00FC5D08" w:rsidRDefault="00FC5D08" w:rsidP="00FC5D08">
      <w:pPr>
        <w:jc w:val="center"/>
        <w:rPr>
          <w:color w:val="000000"/>
        </w:rPr>
      </w:pPr>
    </w:p>
    <w:p w:rsidR="00FC5D08" w:rsidRPr="0045374C" w:rsidRDefault="00FC5D08" w:rsidP="00FC5D08">
      <w:pPr>
        <w:jc w:val="center"/>
        <w:rPr>
          <w:color w:val="000000"/>
        </w:rPr>
      </w:pPr>
      <w:r w:rsidRPr="0045374C">
        <w:rPr>
          <w:color w:val="000000"/>
        </w:rPr>
        <w:t>REQUIRED READINGS</w:t>
      </w:r>
    </w:p>
    <w:p w:rsidR="00FC5D08" w:rsidRPr="0087166F" w:rsidRDefault="00FC5D08">
      <w:pPr>
        <w:rPr>
          <w:b/>
        </w:rPr>
      </w:pPr>
      <w:r w:rsidRPr="007401FD">
        <w:rPr>
          <w:color w:val="000000"/>
        </w:rPr>
        <w:t xml:space="preserve">Pace yourself. Read ahead of schedule. </w:t>
      </w:r>
      <w:r w:rsidRPr="0087166F">
        <w:rPr>
          <w:b/>
          <w:color w:val="000000"/>
        </w:rPr>
        <w:t>The two longest assignments come after mid-</w:t>
      </w:r>
      <w:r>
        <w:rPr>
          <w:b/>
          <w:color w:val="000000"/>
        </w:rPr>
        <w:tab/>
      </w:r>
      <w:r w:rsidRPr="0087166F">
        <w:rPr>
          <w:b/>
          <w:color w:val="000000"/>
        </w:rPr>
        <w:t xml:space="preserve">semester. </w:t>
      </w:r>
    </w:p>
    <w:p w:rsidR="00FC5D08" w:rsidRDefault="00FC5D08" w:rsidP="00FC5D08">
      <w:r w:rsidRPr="0087166F">
        <w:rPr>
          <w:color w:val="000000"/>
        </w:rPr>
        <w:t>-</w:t>
      </w:r>
      <w:r>
        <w:rPr>
          <w:color w:val="000000"/>
        </w:rPr>
        <w:t xml:space="preserve">- </w:t>
      </w:r>
      <w:r w:rsidRPr="007401FD">
        <w:rPr>
          <w:color w:val="000000"/>
        </w:rPr>
        <w:t xml:space="preserve">Selected Readings (SR) from </w:t>
      </w:r>
      <w:r w:rsidRPr="0092302B">
        <w:t>the Course Packet available at the Bookstore</w:t>
      </w:r>
    </w:p>
    <w:p w:rsidR="00FC5D08" w:rsidRPr="0087166F" w:rsidRDefault="00FC5D08" w:rsidP="00FC5D08">
      <w:pPr>
        <w:rPr>
          <w:b/>
        </w:rPr>
      </w:pPr>
      <w:r>
        <w:tab/>
      </w:r>
      <w:r w:rsidRPr="0087166F">
        <w:rPr>
          <w:b/>
        </w:rPr>
        <w:t xml:space="preserve">Note: The packet includes </w:t>
      </w:r>
      <w:proofErr w:type="gramStart"/>
      <w:r w:rsidRPr="0087166F">
        <w:rPr>
          <w:b/>
        </w:rPr>
        <w:t>groups</w:t>
      </w:r>
      <w:proofErr w:type="gramEnd"/>
      <w:r w:rsidRPr="0087166F">
        <w:rPr>
          <w:b/>
        </w:rPr>
        <w:t xml:space="preserve"> discussion questions and blank pages for </w:t>
      </w:r>
      <w:r>
        <w:rPr>
          <w:b/>
        </w:rPr>
        <w:tab/>
      </w:r>
      <w:r w:rsidRPr="0087166F">
        <w:rPr>
          <w:b/>
        </w:rPr>
        <w:t>note taking before and during class.</w:t>
      </w:r>
    </w:p>
    <w:p w:rsidR="00FC5D08" w:rsidRPr="007401FD" w:rsidRDefault="00FC5D08">
      <w:pPr>
        <w:rPr>
          <w:i/>
          <w:color w:val="000000"/>
        </w:rPr>
      </w:pPr>
      <w:r w:rsidRPr="007401FD">
        <w:rPr>
          <w:color w:val="000000"/>
        </w:rPr>
        <w:t xml:space="preserve">-- Momaday, </w:t>
      </w:r>
      <w:r w:rsidRPr="007401FD">
        <w:rPr>
          <w:i/>
          <w:color w:val="000000"/>
        </w:rPr>
        <w:t>The Way to Rainy Mountain</w:t>
      </w:r>
    </w:p>
    <w:p w:rsidR="00FC5D08" w:rsidRPr="007401FD" w:rsidRDefault="00FC5D08">
      <w:pPr>
        <w:rPr>
          <w:color w:val="000000"/>
        </w:rPr>
      </w:pPr>
      <w:r w:rsidRPr="007401FD">
        <w:rPr>
          <w:color w:val="000000"/>
        </w:rPr>
        <w:t xml:space="preserve">-- Douglass, </w:t>
      </w:r>
      <w:r w:rsidRPr="007401FD">
        <w:rPr>
          <w:i/>
          <w:color w:val="000000"/>
        </w:rPr>
        <w:t>Narrative of the Life of Frederick Douglass</w:t>
      </w:r>
      <w:r w:rsidRPr="007401FD">
        <w:rPr>
          <w:color w:val="000000"/>
        </w:rPr>
        <w:t xml:space="preserve"> (selections)</w:t>
      </w:r>
    </w:p>
    <w:p w:rsidR="00FC5D08" w:rsidRPr="007401FD" w:rsidRDefault="00FC5D08">
      <w:pPr>
        <w:rPr>
          <w:i/>
          <w:color w:val="000000"/>
        </w:rPr>
      </w:pPr>
      <w:r w:rsidRPr="007401FD">
        <w:rPr>
          <w:color w:val="000000"/>
        </w:rPr>
        <w:t xml:space="preserve">-- Hurston, </w:t>
      </w:r>
      <w:r w:rsidRPr="007401FD">
        <w:rPr>
          <w:i/>
          <w:color w:val="000000"/>
        </w:rPr>
        <w:t>Their Eyes Were Watching God</w:t>
      </w:r>
    </w:p>
    <w:p w:rsidR="00FC5D08" w:rsidRPr="007401FD" w:rsidRDefault="00FC5D08">
      <w:pPr>
        <w:rPr>
          <w:color w:val="000000"/>
        </w:rPr>
      </w:pPr>
      <w:r w:rsidRPr="007401FD">
        <w:rPr>
          <w:color w:val="000000"/>
        </w:rPr>
        <w:t xml:space="preserve">-- Anaya, </w:t>
      </w:r>
      <w:r w:rsidRPr="007401FD">
        <w:rPr>
          <w:i/>
          <w:color w:val="000000"/>
        </w:rPr>
        <w:t>Bless Me, Ultima</w:t>
      </w:r>
    </w:p>
    <w:p w:rsidR="00FC5D08" w:rsidRDefault="00FC5D08" w:rsidP="00FC5D08">
      <w:pPr>
        <w:jc w:val="center"/>
        <w:rPr>
          <w:color w:val="000000"/>
        </w:rPr>
      </w:pPr>
    </w:p>
    <w:p w:rsidR="00FC5D08" w:rsidRPr="007401FD" w:rsidRDefault="00FC5D08" w:rsidP="00FC5D08">
      <w:pPr>
        <w:jc w:val="center"/>
        <w:rPr>
          <w:color w:val="000000"/>
        </w:rPr>
      </w:pPr>
      <w:r w:rsidRPr="007401FD">
        <w:rPr>
          <w:color w:val="000000"/>
        </w:rPr>
        <w:t>TENTATIVE SCHEDULE OF TOPICS, READINGS, EXAMS, PAPERS</w:t>
      </w:r>
    </w:p>
    <w:p w:rsidR="00FC5D08" w:rsidRPr="007401FD" w:rsidRDefault="00FC5D08" w:rsidP="00FC5D08">
      <w:pPr>
        <w:jc w:val="center"/>
        <w:rPr>
          <w:color w:val="000000"/>
        </w:rPr>
      </w:pPr>
    </w:p>
    <w:p w:rsidR="00FC5D08" w:rsidRPr="0092302B" w:rsidRDefault="00FC5D08">
      <w:pPr>
        <w:rPr>
          <w:b/>
        </w:rPr>
      </w:pPr>
      <w:r w:rsidRPr="0092302B">
        <w:rPr>
          <w:b/>
        </w:rPr>
        <w:t xml:space="preserve">Note: There will be a very short and simple quiz at the </w:t>
      </w:r>
      <w:r w:rsidRPr="0092302B">
        <w:rPr>
          <w:b/>
          <w:u w:val="single"/>
        </w:rPr>
        <w:t>beginning</w:t>
      </w:r>
      <w:r w:rsidRPr="0092302B">
        <w:rPr>
          <w:b/>
        </w:rPr>
        <w:t xml:space="preserve"> of almost every Thursday class (i.e., 10-12 tests). It will typically cover the previous Tuesday class and reading and the assignment for that Thursday. So, be on time.</w:t>
      </w:r>
    </w:p>
    <w:p w:rsidR="00FC5D08" w:rsidRPr="007401FD" w:rsidRDefault="00FC5D08">
      <w:pPr>
        <w:rPr>
          <w:color w:val="000000"/>
        </w:rPr>
      </w:pPr>
    </w:p>
    <w:p w:rsidR="00FC5D08" w:rsidRPr="007401FD" w:rsidRDefault="00FC5D08">
      <w:pPr>
        <w:rPr>
          <w:color w:val="000000"/>
        </w:rPr>
      </w:pPr>
      <w:r w:rsidRPr="007401FD">
        <w:rPr>
          <w:color w:val="000000"/>
        </w:rPr>
        <w:t xml:space="preserve">Introduction to the course &amp; An Identity Experiment </w:t>
      </w:r>
      <w:r w:rsidRPr="007401FD">
        <w:rPr>
          <w:color w:val="000000"/>
        </w:rPr>
        <w:tab/>
      </w:r>
      <w:r w:rsidRPr="007401FD">
        <w:rPr>
          <w:color w:val="000000"/>
        </w:rPr>
        <w:tab/>
      </w:r>
      <w:r w:rsidRPr="007401FD">
        <w:rPr>
          <w:color w:val="000000"/>
        </w:rPr>
        <w:tab/>
      </w:r>
      <w:r>
        <w:rPr>
          <w:color w:val="000000"/>
        </w:rPr>
        <w:t>8</w:t>
      </w:r>
      <w:r w:rsidRPr="007401FD">
        <w:rPr>
          <w:color w:val="000000"/>
        </w:rPr>
        <w:t>/</w:t>
      </w:r>
      <w:r>
        <w:rPr>
          <w:color w:val="000000"/>
        </w:rPr>
        <w:t>21</w:t>
      </w:r>
    </w:p>
    <w:p w:rsidR="00FC5D08" w:rsidRPr="007401FD" w:rsidRDefault="00FC5D08">
      <w:pPr>
        <w:rPr>
          <w:b/>
          <w:color w:val="000000"/>
        </w:rPr>
      </w:pPr>
      <w:r w:rsidRPr="007401FD">
        <w:rPr>
          <w:color w:val="000000"/>
        </w:rPr>
        <w:tab/>
      </w:r>
      <w:r w:rsidRPr="007401FD">
        <w:rPr>
          <w:b/>
          <w:color w:val="000000"/>
        </w:rPr>
        <w:t xml:space="preserve">Identity Experiment Exercise Due </w:t>
      </w:r>
      <w:r w:rsidRPr="007401FD">
        <w:rPr>
          <w:b/>
          <w:color w:val="000000"/>
        </w:rPr>
        <w:tab/>
      </w:r>
      <w:r w:rsidRPr="007401FD">
        <w:rPr>
          <w:b/>
          <w:color w:val="000000"/>
        </w:rPr>
        <w:tab/>
      </w:r>
      <w:r w:rsidRPr="007401FD">
        <w:rPr>
          <w:b/>
          <w:color w:val="000000"/>
        </w:rPr>
        <w:tab/>
      </w:r>
      <w:r w:rsidRPr="007401FD">
        <w:rPr>
          <w:b/>
          <w:color w:val="000000"/>
        </w:rPr>
        <w:tab/>
      </w:r>
      <w:r w:rsidRPr="007401FD">
        <w:rPr>
          <w:b/>
          <w:color w:val="000000"/>
        </w:rPr>
        <w:tab/>
      </w:r>
      <w:r>
        <w:rPr>
          <w:b/>
          <w:color w:val="000000"/>
        </w:rPr>
        <w:t>8/28</w:t>
      </w:r>
    </w:p>
    <w:p w:rsidR="00FC5D08" w:rsidRPr="007401FD" w:rsidRDefault="00FC5D08">
      <w:pPr>
        <w:rPr>
          <w:color w:val="000000"/>
        </w:rPr>
      </w:pPr>
    </w:p>
    <w:p w:rsidR="00FC5D08" w:rsidRPr="007401FD" w:rsidRDefault="00FC5D08">
      <w:pPr>
        <w:rPr>
          <w:color w:val="000000"/>
        </w:rPr>
      </w:pPr>
      <w:r w:rsidRPr="007401FD">
        <w:rPr>
          <w:color w:val="000000"/>
        </w:rPr>
        <w:t xml:space="preserve">A Tribal, Multi-Cultural, Multi-Century Identity: Momaday's </w:t>
      </w:r>
      <w:r w:rsidRPr="0045374C">
        <w:rPr>
          <w:i/>
          <w:color w:val="000000"/>
        </w:rPr>
        <w:t>WTRM</w:t>
      </w:r>
      <w:r w:rsidRPr="007401FD">
        <w:rPr>
          <w:color w:val="000000"/>
        </w:rPr>
        <w:t xml:space="preserve"> </w:t>
      </w:r>
      <w:r w:rsidRPr="007401FD">
        <w:rPr>
          <w:color w:val="000000"/>
        </w:rPr>
        <w:tab/>
      </w:r>
      <w:r>
        <w:rPr>
          <w:color w:val="000000"/>
        </w:rPr>
        <w:t>8/26, 28; 9/2</w:t>
      </w:r>
    </w:p>
    <w:p w:rsidR="00FC5D08" w:rsidRDefault="00FC5D08" w:rsidP="00FC5D08">
      <w:pPr>
        <w:rPr>
          <w:color w:val="000000"/>
        </w:rPr>
      </w:pPr>
    </w:p>
    <w:p w:rsidR="00FC5D08" w:rsidRPr="007401FD" w:rsidRDefault="00FC5D08" w:rsidP="00FC5D08">
      <w:pPr>
        <w:rPr>
          <w:color w:val="000000"/>
        </w:rPr>
      </w:pPr>
      <w:r w:rsidRPr="007401FD">
        <w:rPr>
          <w:color w:val="000000"/>
        </w:rPr>
        <w:t xml:space="preserve">18th - 19th Century Identities in Exploration Tracts, Letters, </w:t>
      </w:r>
      <w:r>
        <w:rPr>
          <w:color w:val="000000"/>
        </w:rPr>
        <w:t>Lists, Autobiography</w:t>
      </w:r>
      <w:r w:rsidRPr="007401FD">
        <w:rPr>
          <w:color w:val="000000"/>
        </w:rPr>
        <w:t xml:space="preserve">, </w:t>
      </w:r>
      <w:r>
        <w:rPr>
          <w:color w:val="000000"/>
        </w:rPr>
        <w:tab/>
        <w:t xml:space="preserve">Fiction, </w:t>
      </w:r>
      <w:r w:rsidRPr="007401FD">
        <w:rPr>
          <w:color w:val="000000"/>
        </w:rPr>
        <w:t>and Poems</w:t>
      </w:r>
    </w:p>
    <w:p w:rsidR="00FC5D08" w:rsidRPr="007401FD" w:rsidRDefault="00FC5D08">
      <w:pPr>
        <w:rPr>
          <w:color w:val="000000"/>
        </w:rPr>
      </w:pPr>
      <w:r w:rsidRPr="007401FD">
        <w:rPr>
          <w:color w:val="000000"/>
        </w:rPr>
        <w:tab/>
        <w:t>Godly Identities: By Extreme Chance, During Suffering, and By Resolution</w:t>
      </w:r>
    </w:p>
    <w:p w:rsidR="00FC5D08" w:rsidRPr="007401FD" w:rsidRDefault="00FC5D08">
      <w:pPr>
        <w:rPr>
          <w:color w:val="000000"/>
        </w:rPr>
      </w:pPr>
      <w:r w:rsidRPr="007401FD">
        <w:rPr>
          <w:color w:val="000000"/>
        </w:rPr>
        <w:tab/>
      </w:r>
      <w:r w:rsidRPr="007401FD">
        <w:rPr>
          <w:color w:val="000000"/>
        </w:rPr>
        <w:tab/>
        <w:t xml:space="preserve">Readings: de Vaca (exploration/survival narrative, SR), </w:t>
      </w:r>
    </w:p>
    <w:p w:rsidR="00FC5D08" w:rsidRPr="007401FD" w:rsidRDefault="00FC5D08">
      <w:pPr>
        <w:rPr>
          <w:color w:val="000000"/>
        </w:rPr>
      </w:pPr>
      <w:r w:rsidRPr="007401FD">
        <w:rPr>
          <w:color w:val="000000"/>
        </w:rPr>
        <w:tab/>
      </w:r>
      <w:r w:rsidRPr="007401FD">
        <w:rPr>
          <w:color w:val="000000"/>
        </w:rPr>
        <w:tab/>
        <w:t xml:space="preserve">Bradstreet (letter SR), Edwards (resolutions SR) </w:t>
      </w:r>
      <w:r w:rsidRPr="007401FD">
        <w:rPr>
          <w:color w:val="000000"/>
        </w:rPr>
        <w:tab/>
      </w:r>
      <w:r w:rsidRPr="007401FD">
        <w:rPr>
          <w:color w:val="000000"/>
        </w:rPr>
        <w:tab/>
      </w:r>
      <w:r>
        <w:rPr>
          <w:color w:val="000000"/>
        </w:rPr>
        <w:t>9/4, 9</w:t>
      </w:r>
    </w:p>
    <w:p w:rsidR="00FC5D08" w:rsidRPr="007401FD" w:rsidRDefault="00FC5D08">
      <w:pPr>
        <w:rPr>
          <w:b/>
          <w:color w:val="000000"/>
        </w:rPr>
      </w:pPr>
      <w:r w:rsidRPr="007401FD">
        <w:rPr>
          <w:color w:val="000000"/>
        </w:rPr>
        <w:tab/>
      </w:r>
      <w:r w:rsidRPr="007401FD">
        <w:rPr>
          <w:b/>
          <w:color w:val="000000"/>
        </w:rPr>
        <w:t>1st Paper Due (</w:t>
      </w:r>
      <w:r w:rsidRPr="0045374C">
        <w:rPr>
          <w:b/>
          <w:i/>
          <w:color w:val="000000"/>
        </w:rPr>
        <w:t>WTRM</w:t>
      </w:r>
      <w:r w:rsidRPr="007401FD">
        <w:rPr>
          <w:b/>
          <w:color w:val="000000"/>
        </w:rPr>
        <w:t xml:space="preserve"> Inventive Modeling) </w:t>
      </w:r>
      <w:r w:rsidRPr="007401FD">
        <w:rPr>
          <w:b/>
          <w:color w:val="000000"/>
        </w:rPr>
        <w:tab/>
      </w:r>
      <w:r w:rsidRPr="007401FD">
        <w:rPr>
          <w:b/>
          <w:color w:val="000000"/>
        </w:rPr>
        <w:tab/>
      </w:r>
      <w:r w:rsidRPr="007401FD">
        <w:rPr>
          <w:b/>
          <w:color w:val="000000"/>
        </w:rPr>
        <w:tab/>
      </w:r>
      <w:r>
        <w:rPr>
          <w:b/>
          <w:color w:val="000000"/>
        </w:rPr>
        <w:t>9/9</w:t>
      </w:r>
    </w:p>
    <w:p w:rsidR="00FC5D08" w:rsidRPr="007401FD" w:rsidRDefault="00FC5D08">
      <w:pPr>
        <w:rPr>
          <w:color w:val="000000"/>
        </w:rPr>
      </w:pPr>
      <w:r w:rsidRPr="007401FD">
        <w:rPr>
          <w:b/>
          <w:color w:val="000000"/>
        </w:rPr>
        <w:tab/>
      </w:r>
    </w:p>
    <w:p w:rsidR="00FC5D08" w:rsidRPr="007401FD" w:rsidRDefault="00FC5D08">
      <w:pPr>
        <w:rPr>
          <w:color w:val="000000"/>
        </w:rPr>
      </w:pPr>
      <w:r w:rsidRPr="007401FD">
        <w:rPr>
          <w:color w:val="000000"/>
        </w:rPr>
        <w:tab/>
        <w:t xml:space="preserve">A Planned (sort of) Perfect American Identity </w:t>
      </w:r>
      <w:r>
        <w:rPr>
          <w:color w:val="000000"/>
        </w:rPr>
        <w:t xml:space="preserve"> </w:t>
      </w:r>
    </w:p>
    <w:p w:rsidR="00FC5D08" w:rsidRPr="007401FD" w:rsidRDefault="00FC5D08">
      <w:pPr>
        <w:rPr>
          <w:color w:val="000000"/>
        </w:rPr>
      </w:pPr>
      <w:r w:rsidRPr="007401FD">
        <w:rPr>
          <w:color w:val="000000"/>
        </w:rPr>
        <w:tab/>
      </w:r>
      <w:r w:rsidRPr="007401FD">
        <w:rPr>
          <w:color w:val="000000"/>
        </w:rPr>
        <w:tab/>
        <w:t>Reading: Franklin (</w:t>
      </w:r>
      <w:r w:rsidRPr="0092302B">
        <w:rPr>
          <w:color w:val="000000"/>
        </w:rPr>
        <w:t>autobiography</w:t>
      </w:r>
      <w:r w:rsidRPr="007401FD">
        <w:rPr>
          <w:color w:val="000000"/>
        </w:rPr>
        <w:t xml:space="preserve"> SR)</w:t>
      </w:r>
      <w:r w:rsidRPr="007401FD">
        <w:rPr>
          <w:color w:val="000000"/>
        </w:rPr>
        <w:tab/>
      </w:r>
      <w:r w:rsidRPr="007401FD">
        <w:rPr>
          <w:color w:val="000000"/>
        </w:rPr>
        <w:tab/>
      </w:r>
      <w:r w:rsidRPr="007401FD">
        <w:rPr>
          <w:color w:val="000000"/>
        </w:rPr>
        <w:tab/>
      </w:r>
      <w:r>
        <w:rPr>
          <w:color w:val="000000"/>
        </w:rPr>
        <w:t>9/11</w:t>
      </w:r>
    </w:p>
    <w:p w:rsidR="00FC5D08" w:rsidRPr="007401FD" w:rsidRDefault="00FC5D08">
      <w:pPr>
        <w:rPr>
          <w:color w:val="000000"/>
        </w:rPr>
      </w:pPr>
      <w:r w:rsidRPr="007401FD">
        <w:rPr>
          <w:color w:val="000000"/>
        </w:rPr>
        <w:tab/>
        <w:t>What Is an American?</w:t>
      </w:r>
    </w:p>
    <w:p w:rsidR="00FC5D08" w:rsidRDefault="00FC5D08">
      <w:pPr>
        <w:rPr>
          <w:color w:val="000000"/>
        </w:rPr>
      </w:pPr>
      <w:r w:rsidRPr="007401FD">
        <w:rPr>
          <w:color w:val="000000"/>
        </w:rPr>
        <w:tab/>
      </w:r>
      <w:r w:rsidRPr="007401FD">
        <w:rPr>
          <w:color w:val="000000"/>
        </w:rPr>
        <w:tab/>
        <w:t>Reading: Crèvecoeur (SR)</w:t>
      </w:r>
      <w:r w:rsidRPr="007401FD">
        <w:rPr>
          <w:color w:val="000000"/>
        </w:rPr>
        <w:tab/>
      </w:r>
      <w:r w:rsidRPr="007401FD">
        <w:rPr>
          <w:color w:val="000000"/>
        </w:rPr>
        <w:tab/>
      </w:r>
      <w:r w:rsidRPr="007401FD">
        <w:rPr>
          <w:color w:val="000000"/>
        </w:rPr>
        <w:tab/>
      </w:r>
      <w:r w:rsidRPr="007401FD">
        <w:rPr>
          <w:color w:val="000000"/>
        </w:rPr>
        <w:tab/>
      </w:r>
      <w:r w:rsidRPr="007401FD">
        <w:rPr>
          <w:color w:val="000000"/>
        </w:rPr>
        <w:tab/>
      </w:r>
      <w:r>
        <w:rPr>
          <w:color w:val="000000"/>
        </w:rPr>
        <w:t>9/16</w:t>
      </w:r>
      <w:r w:rsidRPr="007401FD">
        <w:rPr>
          <w:color w:val="000000"/>
        </w:rPr>
        <w:tab/>
      </w:r>
      <w:r w:rsidRPr="007401FD">
        <w:rPr>
          <w:color w:val="000000"/>
        </w:rPr>
        <w:tab/>
      </w:r>
      <w:r w:rsidRPr="007401FD">
        <w:rPr>
          <w:color w:val="000000"/>
        </w:rPr>
        <w:tab/>
      </w:r>
      <w:r>
        <w:rPr>
          <w:color w:val="000000"/>
        </w:rPr>
        <w:t>Return / Discuss Papers</w:t>
      </w:r>
      <w:r>
        <w:rPr>
          <w:color w:val="000000"/>
        </w:rPr>
        <w:tab/>
      </w:r>
      <w:r>
        <w:rPr>
          <w:color w:val="000000"/>
        </w:rPr>
        <w:tab/>
      </w:r>
      <w:r>
        <w:rPr>
          <w:color w:val="000000"/>
        </w:rPr>
        <w:tab/>
      </w:r>
      <w:r>
        <w:rPr>
          <w:color w:val="000000"/>
        </w:rPr>
        <w:tab/>
      </w:r>
      <w:r>
        <w:rPr>
          <w:color w:val="000000"/>
        </w:rPr>
        <w:tab/>
      </w:r>
      <w:r>
        <w:rPr>
          <w:color w:val="000000"/>
        </w:rPr>
        <w:tab/>
        <w:t>9/16</w:t>
      </w:r>
    </w:p>
    <w:p w:rsidR="00FC5D08" w:rsidRPr="007401FD" w:rsidRDefault="00FC5D08">
      <w:pPr>
        <w:rPr>
          <w:color w:val="000000"/>
        </w:rPr>
      </w:pPr>
      <w:r>
        <w:rPr>
          <w:color w:val="000000"/>
        </w:rPr>
        <w:tab/>
      </w:r>
      <w:r w:rsidRPr="007401FD">
        <w:rPr>
          <w:color w:val="000000"/>
        </w:rPr>
        <w:t>An Intellectual Declaration of American Independence</w:t>
      </w:r>
    </w:p>
    <w:p w:rsidR="00FC5D08" w:rsidRPr="007401FD" w:rsidRDefault="00FC5D08">
      <w:pPr>
        <w:rPr>
          <w:color w:val="000000"/>
        </w:rPr>
      </w:pPr>
      <w:r w:rsidRPr="007401FD">
        <w:rPr>
          <w:color w:val="000000"/>
        </w:rPr>
        <w:tab/>
      </w:r>
      <w:r w:rsidRPr="007401FD">
        <w:rPr>
          <w:color w:val="000000"/>
        </w:rPr>
        <w:tab/>
        <w:t>Reading: Emerson (speech SR)</w:t>
      </w:r>
      <w:r w:rsidRPr="007401FD">
        <w:rPr>
          <w:color w:val="000000"/>
        </w:rPr>
        <w:tab/>
      </w:r>
      <w:r w:rsidRPr="007401FD">
        <w:rPr>
          <w:color w:val="000000"/>
        </w:rPr>
        <w:tab/>
      </w:r>
      <w:r w:rsidRPr="007401FD">
        <w:rPr>
          <w:color w:val="000000"/>
        </w:rPr>
        <w:tab/>
      </w:r>
      <w:r w:rsidRPr="007401FD">
        <w:rPr>
          <w:color w:val="000000"/>
        </w:rPr>
        <w:tab/>
      </w:r>
      <w:r>
        <w:rPr>
          <w:color w:val="000000"/>
        </w:rPr>
        <w:t>9/18</w:t>
      </w:r>
    </w:p>
    <w:p w:rsidR="00FC5D08" w:rsidRPr="007401FD" w:rsidRDefault="00FC5D08">
      <w:pPr>
        <w:rPr>
          <w:color w:val="000000"/>
        </w:rPr>
      </w:pPr>
      <w:r w:rsidRPr="007401FD">
        <w:rPr>
          <w:color w:val="000000"/>
        </w:rPr>
        <w:tab/>
      </w:r>
      <w:r>
        <w:rPr>
          <w:color w:val="000000"/>
        </w:rPr>
        <w:t>1</w:t>
      </w:r>
      <w:r w:rsidRPr="0045374C">
        <w:rPr>
          <w:color w:val="000000"/>
          <w:vertAlign w:val="superscript"/>
        </w:rPr>
        <w:t>nd</w:t>
      </w:r>
      <w:r w:rsidRPr="007401FD">
        <w:rPr>
          <w:color w:val="000000"/>
        </w:rPr>
        <w:t xml:space="preserve"> Exam study Sheet Posted on e-mail</w:t>
      </w:r>
      <w:r w:rsidRPr="007401FD">
        <w:rPr>
          <w:color w:val="000000"/>
        </w:rPr>
        <w:tab/>
      </w:r>
      <w:r w:rsidRPr="007401FD">
        <w:rPr>
          <w:color w:val="000000"/>
        </w:rPr>
        <w:tab/>
      </w:r>
      <w:r w:rsidRPr="007401FD">
        <w:rPr>
          <w:color w:val="000000"/>
        </w:rPr>
        <w:tab/>
      </w:r>
      <w:r w:rsidRPr="007401FD">
        <w:rPr>
          <w:color w:val="000000"/>
        </w:rPr>
        <w:tab/>
      </w:r>
      <w:r>
        <w:rPr>
          <w:color w:val="000000"/>
        </w:rPr>
        <w:t>9/18</w:t>
      </w:r>
    </w:p>
    <w:p w:rsidR="00FC5D08" w:rsidRPr="0045374C" w:rsidRDefault="00FC5D08">
      <w:pPr>
        <w:rPr>
          <w:b/>
          <w:color w:val="000000"/>
        </w:rPr>
      </w:pPr>
      <w:r w:rsidRPr="0045374C">
        <w:rPr>
          <w:b/>
          <w:color w:val="000000"/>
        </w:rPr>
        <w:tab/>
      </w:r>
      <w:r>
        <w:rPr>
          <w:b/>
          <w:color w:val="000000"/>
        </w:rPr>
        <w:t>1</w:t>
      </w:r>
      <w:r w:rsidRPr="0045374C">
        <w:rPr>
          <w:b/>
          <w:color w:val="000000"/>
          <w:vertAlign w:val="superscript"/>
        </w:rPr>
        <w:t>nd</w:t>
      </w:r>
      <w:r w:rsidRPr="0045374C">
        <w:rPr>
          <w:b/>
          <w:color w:val="000000"/>
        </w:rPr>
        <w:t xml:space="preserve"> Exam</w:t>
      </w:r>
      <w:r w:rsidRPr="0045374C">
        <w:rPr>
          <w:b/>
          <w:color w:val="000000"/>
        </w:rPr>
        <w:tab/>
      </w:r>
      <w:r w:rsidRPr="0045374C">
        <w:rPr>
          <w:b/>
          <w:color w:val="000000"/>
        </w:rPr>
        <w:tab/>
      </w:r>
      <w:r w:rsidRPr="0045374C">
        <w:rPr>
          <w:b/>
          <w:color w:val="000000"/>
        </w:rPr>
        <w:tab/>
      </w:r>
      <w:r w:rsidRPr="0045374C">
        <w:rPr>
          <w:b/>
          <w:color w:val="000000"/>
        </w:rPr>
        <w:tab/>
      </w:r>
      <w:r w:rsidRPr="0045374C">
        <w:rPr>
          <w:b/>
          <w:color w:val="000000"/>
        </w:rPr>
        <w:tab/>
      </w:r>
      <w:r w:rsidRPr="0045374C">
        <w:rPr>
          <w:b/>
          <w:color w:val="000000"/>
        </w:rPr>
        <w:tab/>
      </w:r>
      <w:r w:rsidRPr="0045374C">
        <w:rPr>
          <w:b/>
          <w:color w:val="000000"/>
        </w:rPr>
        <w:tab/>
      </w:r>
      <w:r w:rsidRPr="0045374C">
        <w:rPr>
          <w:b/>
          <w:color w:val="000000"/>
        </w:rPr>
        <w:tab/>
      </w:r>
      <w:r>
        <w:rPr>
          <w:b/>
          <w:color w:val="000000"/>
        </w:rPr>
        <w:t>9/23</w:t>
      </w:r>
    </w:p>
    <w:p w:rsidR="00FC5D08" w:rsidRPr="0045374C" w:rsidRDefault="00FC5D08">
      <w:pPr>
        <w:rPr>
          <w:color w:val="000000"/>
        </w:rPr>
      </w:pPr>
      <w:r w:rsidRPr="0045374C">
        <w:rPr>
          <w:color w:val="000000"/>
        </w:rPr>
        <w:tab/>
        <w:t>Return / Discuss Exams</w:t>
      </w:r>
      <w:r w:rsidRPr="0045374C">
        <w:rPr>
          <w:color w:val="000000"/>
        </w:rPr>
        <w:tab/>
      </w:r>
      <w:r w:rsidRPr="0045374C">
        <w:rPr>
          <w:color w:val="000000"/>
        </w:rPr>
        <w:tab/>
      </w:r>
      <w:r w:rsidRPr="0045374C">
        <w:rPr>
          <w:color w:val="000000"/>
        </w:rPr>
        <w:tab/>
      </w:r>
      <w:r w:rsidRPr="0045374C">
        <w:rPr>
          <w:color w:val="000000"/>
        </w:rPr>
        <w:tab/>
      </w:r>
      <w:r w:rsidRPr="0045374C">
        <w:rPr>
          <w:color w:val="000000"/>
        </w:rPr>
        <w:tab/>
      </w:r>
      <w:r w:rsidRPr="0045374C">
        <w:rPr>
          <w:color w:val="000000"/>
        </w:rPr>
        <w:tab/>
      </w:r>
      <w:r>
        <w:rPr>
          <w:color w:val="000000"/>
        </w:rPr>
        <w:t>9/30</w:t>
      </w:r>
    </w:p>
    <w:p w:rsidR="00FC5D08" w:rsidRPr="0045374C" w:rsidRDefault="00FC5D08">
      <w:pPr>
        <w:rPr>
          <w:b/>
          <w:color w:val="000000"/>
        </w:rPr>
      </w:pPr>
    </w:p>
    <w:p w:rsidR="00FC5D08" w:rsidRPr="0045374C" w:rsidRDefault="00FC5D08">
      <w:pPr>
        <w:rPr>
          <w:color w:val="000000"/>
        </w:rPr>
      </w:pPr>
      <w:r w:rsidRPr="0045374C">
        <w:rPr>
          <w:color w:val="000000"/>
        </w:rPr>
        <w:tab/>
        <w:t>To What Degree Is Identity a Matter of Choice?</w:t>
      </w:r>
    </w:p>
    <w:p w:rsidR="00FC5D08" w:rsidRPr="0045374C" w:rsidRDefault="00FC5D08">
      <w:pPr>
        <w:rPr>
          <w:color w:val="000000"/>
        </w:rPr>
      </w:pPr>
      <w:r w:rsidRPr="0045374C">
        <w:rPr>
          <w:color w:val="000000"/>
        </w:rPr>
        <w:tab/>
      </w:r>
      <w:r w:rsidRPr="0045374C">
        <w:rPr>
          <w:color w:val="000000"/>
        </w:rPr>
        <w:tab/>
        <w:t>Readings:</w:t>
      </w:r>
    </w:p>
    <w:p w:rsidR="00FC5D08" w:rsidRPr="0045374C" w:rsidRDefault="00FC5D08">
      <w:pPr>
        <w:rPr>
          <w:color w:val="000000"/>
        </w:rPr>
      </w:pPr>
      <w:r w:rsidRPr="0045374C">
        <w:rPr>
          <w:color w:val="000000"/>
        </w:rPr>
        <w:tab/>
      </w:r>
      <w:r w:rsidRPr="0045374C">
        <w:rPr>
          <w:color w:val="000000"/>
        </w:rPr>
        <w:tab/>
        <w:t>Douglass (male slave narrative; focus chs. 1, 5, 10, 11)</w:t>
      </w:r>
      <w:r w:rsidRPr="0045374C">
        <w:rPr>
          <w:color w:val="000000"/>
        </w:rPr>
        <w:tab/>
      </w:r>
      <w:r>
        <w:rPr>
          <w:color w:val="000000"/>
        </w:rPr>
        <w:t>9/25, 30</w:t>
      </w:r>
    </w:p>
    <w:p w:rsidR="00FC5D08" w:rsidRPr="0045374C" w:rsidRDefault="00FC5D08">
      <w:pPr>
        <w:rPr>
          <w:color w:val="000000"/>
        </w:rPr>
      </w:pPr>
      <w:r w:rsidRPr="0045374C">
        <w:rPr>
          <w:color w:val="000000"/>
        </w:rPr>
        <w:tab/>
      </w:r>
      <w:r w:rsidRPr="0045374C">
        <w:rPr>
          <w:color w:val="000000"/>
        </w:rPr>
        <w:tab/>
        <w:t>Jacobs (female slave narrative SR)</w:t>
      </w:r>
      <w:r w:rsidRPr="0045374C">
        <w:rPr>
          <w:color w:val="000000"/>
        </w:rPr>
        <w:tab/>
      </w:r>
      <w:r w:rsidRPr="0045374C">
        <w:rPr>
          <w:color w:val="000000"/>
        </w:rPr>
        <w:tab/>
      </w:r>
      <w:r w:rsidRPr="0045374C">
        <w:rPr>
          <w:color w:val="000000"/>
        </w:rPr>
        <w:tab/>
      </w:r>
      <w:r w:rsidRPr="0045374C">
        <w:rPr>
          <w:color w:val="000000"/>
        </w:rPr>
        <w:tab/>
      </w:r>
      <w:r>
        <w:rPr>
          <w:color w:val="000000"/>
        </w:rPr>
        <w:t>10/2</w:t>
      </w:r>
    </w:p>
    <w:p w:rsidR="00FC5D08" w:rsidRPr="0045374C" w:rsidRDefault="00FC5D08">
      <w:pPr>
        <w:rPr>
          <w:color w:val="000000"/>
        </w:rPr>
      </w:pPr>
      <w:r w:rsidRPr="0045374C">
        <w:rPr>
          <w:color w:val="000000"/>
        </w:rPr>
        <w:tab/>
      </w:r>
      <w:r w:rsidRPr="0045374C">
        <w:rPr>
          <w:color w:val="000000"/>
        </w:rPr>
        <w:tab/>
        <w:t>Thoreau (philosophical essay/autobiography SR)</w:t>
      </w:r>
      <w:r w:rsidRPr="0045374C">
        <w:rPr>
          <w:color w:val="000000"/>
        </w:rPr>
        <w:tab/>
      </w:r>
      <w:r w:rsidRPr="0045374C">
        <w:rPr>
          <w:color w:val="000000"/>
        </w:rPr>
        <w:tab/>
      </w:r>
      <w:r>
        <w:rPr>
          <w:color w:val="000000"/>
        </w:rPr>
        <w:t>10/7, 9</w:t>
      </w:r>
    </w:p>
    <w:p w:rsidR="00FC5D08" w:rsidRPr="0045374C" w:rsidRDefault="00FC5D08" w:rsidP="00FC5D08">
      <w:pPr>
        <w:rPr>
          <w:color w:val="000000"/>
        </w:rPr>
      </w:pPr>
      <w:r w:rsidRPr="0045374C">
        <w:rPr>
          <w:color w:val="000000"/>
        </w:rPr>
        <w:tab/>
      </w:r>
      <w:r w:rsidRPr="0045374C">
        <w:rPr>
          <w:color w:val="000000"/>
        </w:rPr>
        <w:tab/>
        <w:t>Melville (fiction, short story</w:t>
      </w:r>
      <w:r>
        <w:rPr>
          <w:color w:val="000000"/>
        </w:rPr>
        <w:t xml:space="preserve"> + “All Astir</w:t>
      </w:r>
      <w:proofErr w:type="gramStart"/>
      <w:r>
        <w:rPr>
          <w:color w:val="000000"/>
        </w:rPr>
        <w:t>”  SR</w:t>
      </w:r>
      <w:proofErr w:type="gramEnd"/>
      <w:r>
        <w:rPr>
          <w:color w:val="000000"/>
        </w:rPr>
        <w:t>)</w:t>
      </w:r>
      <w:r>
        <w:rPr>
          <w:color w:val="000000"/>
        </w:rPr>
        <w:tab/>
      </w:r>
      <w:r>
        <w:rPr>
          <w:color w:val="000000"/>
        </w:rPr>
        <w:tab/>
        <w:t>10/14, 16</w:t>
      </w:r>
    </w:p>
    <w:p w:rsidR="00FC5D08" w:rsidRPr="0045374C" w:rsidRDefault="00FC5D08">
      <w:pPr>
        <w:rPr>
          <w:color w:val="000000"/>
        </w:rPr>
      </w:pPr>
      <w:r>
        <w:rPr>
          <w:color w:val="000000"/>
        </w:rPr>
        <w:tab/>
      </w:r>
      <w:r>
        <w:rPr>
          <w:color w:val="000000"/>
        </w:rPr>
        <w:tab/>
      </w:r>
      <w:r w:rsidRPr="0045374C">
        <w:rPr>
          <w:color w:val="000000"/>
        </w:rPr>
        <w:t>Whitman (poem SR)</w:t>
      </w:r>
      <w:r w:rsidRPr="0045374C">
        <w:rPr>
          <w:color w:val="000000"/>
        </w:rPr>
        <w:tab/>
      </w:r>
      <w:r w:rsidRPr="0045374C">
        <w:rPr>
          <w:color w:val="000000"/>
        </w:rPr>
        <w:tab/>
      </w:r>
      <w:r w:rsidRPr="0045374C">
        <w:rPr>
          <w:color w:val="000000"/>
        </w:rPr>
        <w:tab/>
      </w:r>
      <w:r w:rsidRPr="0045374C">
        <w:rPr>
          <w:color w:val="000000"/>
        </w:rPr>
        <w:tab/>
      </w:r>
      <w:r w:rsidRPr="0045374C">
        <w:rPr>
          <w:color w:val="000000"/>
        </w:rPr>
        <w:tab/>
      </w:r>
      <w:r w:rsidRPr="0045374C">
        <w:rPr>
          <w:color w:val="000000"/>
        </w:rPr>
        <w:tab/>
      </w:r>
      <w:r>
        <w:rPr>
          <w:color w:val="000000"/>
        </w:rPr>
        <w:t>10/21</w:t>
      </w:r>
    </w:p>
    <w:p w:rsidR="00FC5D08" w:rsidRPr="0045374C" w:rsidRDefault="00FC5D08">
      <w:pPr>
        <w:rPr>
          <w:color w:val="000000"/>
        </w:rPr>
      </w:pPr>
      <w:r w:rsidRPr="0045374C">
        <w:rPr>
          <w:color w:val="000000"/>
        </w:rPr>
        <w:tab/>
      </w:r>
      <w:r>
        <w:rPr>
          <w:color w:val="000000"/>
        </w:rPr>
        <w:t>2</w:t>
      </w:r>
      <w:r w:rsidRPr="0045374C">
        <w:rPr>
          <w:color w:val="000000"/>
          <w:vertAlign w:val="superscript"/>
        </w:rPr>
        <w:t>rd</w:t>
      </w:r>
      <w:r w:rsidRPr="0045374C">
        <w:rPr>
          <w:color w:val="000000"/>
        </w:rPr>
        <w:t xml:space="preserve"> Exam Study Sheet Posted on e-mail</w:t>
      </w:r>
      <w:r w:rsidRPr="0045374C">
        <w:rPr>
          <w:color w:val="000000"/>
        </w:rPr>
        <w:tab/>
      </w:r>
      <w:r w:rsidRPr="0045374C">
        <w:rPr>
          <w:color w:val="000000"/>
        </w:rPr>
        <w:tab/>
      </w:r>
      <w:r w:rsidRPr="0045374C">
        <w:rPr>
          <w:color w:val="000000"/>
        </w:rPr>
        <w:tab/>
      </w:r>
      <w:r w:rsidRPr="0045374C">
        <w:rPr>
          <w:color w:val="000000"/>
        </w:rPr>
        <w:tab/>
      </w:r>
      <w:r>
        <w:rPr>
          <w:color w:val="000000"/>
        </w:rPr>
        <w:t>10/21</w:t>
      </w:r>
    </w:p>
    <w:p w:rsidR="00FC5D08" w:rsidRPr="0045374C" w:rsidRDefault="00FC5D08">
      <w:pPr>
        <w:rPr>
          <w:b/>
          <w:color w:val="000000"/>
        </w:rPr>
      </w:pPr>
      <w:r w:rsidRPr="0045374C">
        <w:rPr>
          <w:color w:val="000000"/>
        </w:rPr>
        <w:tab/>
      </w:r>
      <w:r w:rsidRPr="0045374C">
        <w:rPr>
          <w:b/>
          <w:color w:val="000000"/>
        </w:rPr>
        <w:tab/>
      </w:r>
      <w:r>
        <w:rPr>
          <w:b/>
          <w:color w:val="000000"/>
        </w:rPr>
        <w:t>2</w:t>
      </w:r>
      <w:r w:rsidRPr="0045374C">
        <w:rPr>
          <w:b/>
          <w:color w:val="000000"/>
          <w:vertAlign w:val="superscript"/>
        </w:rPr>
        <w:t>rd</w:t>
      </w:r>
      <w:r>
        <w:rPr>
          <w:b/>
          <w:color w:val="000000"/>
        </w:rPr>
        <w:t xml:space="preserve"> Exam</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10/23</w:t>
      </w:r>
    </w:p>
    <w:p w:rsidR="00FC5D08" w:rsidRPr="00A5305C" w:rsidRDefault="00FC5D08">
      <w:pPr>
        <w:rPr>
          <w:color w:val="000000"/>
        </w:rPr>
      </w:pPr>
      <w:r w:rsidRPr="0045374C">
        <w:rPr>
          <w:b/>
          <w:color w:val="000000"/>
        </w:rPr>
        <w:tab/>
      </w:r>
      <w:r w:rsidRPr="00A5305C">
        <w:rPr>
          <w:color w:val="000000"/>
        </w:rPr>
        <w:t xml:space="preserve">Return / Discuss Exams </w:t>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Pr>
          <w:color w:val="000000"/>
        </w:rPr>
        <w:t>10/30</w:t>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r w:rsidRPr="00A5305C">
        <w:rPr>
          <w:color w:val="000000"/>
        </w:rPr>
        <w:tab/>
      </w:r>
    </w:p>
    <w:p w:rsidR="00FC5D08" w:rsidRPr="007401FD" w:rsidRDefault="00FC5D08">
      <w:pPr>
        <w:rPr>
          <w:color w:val="000000"/>
        </w:rPr>
      </w:pPr>
    </w:p>
    <w:p w:rsidR="00FC5D08" w:rsidRPr="007401FD" w:rsidRDefault="00FC5D08">
      <w:pPr>
        <w:rPr>
          <w:color w:val="000000"/>
        </w:rPr>
      </w:pPr>
      <w:r w:rsidRPr="007401FD">
        <w:rPr>
          <w:color w:val="000000"/>
        </w:rPr>
        <w:t>20th-Century Identities in Shaped by Genre, Generation, Gender, Region, and Race</w:t>
      </w:r>
    </w:p>
    <w:p w:rsidR="00FC5D08" w:rsidRPr="007401FD" w:rsidRDefault="00FC5D08">
      <w:pPr>
        <w:rPr>
          <w:color w:val="000000"/>
        </w:rPr>
      </w:pPr>
    </w:p>
    <w:p w:rsidR="00FC5D08" w:rsidRPr="007401FD" w:rsidRDefault="00FC5D08">
      <w:pPr>
        <w:rPr>
          <w:color w:val="000000"/>
        </w:rPr>
      </w:pPr>
      <w:r w:rsidRPr="007401FD">
        <w:rPr>
          <w:color w:val="000000"/>
        </w:rPr>
        <w:tab/>
        <w:t>Two Souths: Town &amp; Country . . . Black &amp; White/Black/Indian</w:t>
      </w:r>
    </w:p>
    <w:p w:rsidR="00FC5D08" w:rsidRPr="007401FD" w:rsidRDefault="00FC5D08">
      <w:pPr>
        <w:rPr>
          <w:color w:val="000000"/>
        </w:rPr>
      </w:pPr>
      <w:r w:rsidRPr="007401FD">
        <w:rPr>
          <w:color w:val="000000"/>
        </w:rPr>
        <w:tab/>
      </w:r>
      <w:r w:rsidRPr="007401FD">
        <w:rPr>
          <w:color w:val="000000"/>
        </w:rPr>
        <w:tab/>
        <w:t>Readings:</w:t>
      </w:r>
    </w:p>
    <w:p w:rsidR="00FC5D08" w:rsidRPr="007401FD" w:rsidRDefault="00FC5D08">
      <w:pPr>
        <w:rPr>
          <w:color w:val="000000"/>
        </w:rPr>
      </w:pPr>
      <w:r w:rsidRPr="007401FD">
        <w:rPr>
          <w:color w:val="000000"/>
        </w:rPr>
        <w:tab/>
      </w:r>
      <w:r w:rsidRPr="007401FD">
        <w:rPr>
          <w:color w:val="000000"/>
        </w:rPr>
        <w:tab/>
      </w:r>
      <w:proofErr w:type="gramStart"/>
      <w:r w:rsidRPr="007401FD">
        <w:rPr>
          <w:color w:val="000000"/>
        </w:rPr>
        <w:t>Hurston (novel)</w:t>
      </w:r>
      <w:r w:rsidRPr="007401FD">
        <w:rPr>
          <w:color w:val="000000"/>
        </w:rPr>
        <w:tab/>
      </w:r>
      <w:r w:rsidRPr="007401FD">
        <w:rPr>
          <w:color w:val="000000"/>
        </w:rPr>
        <w:tab/>
      </w:r>
      <w:r w:rsidRPr="007401FD">
        <w:rPr>
          <w:color w:val="000000"/>
        </w:rPr>
        <w:tab/>
      </w:r>
      <w:r w:rsidRPr="007401FD">
        <w:rPr>
          <w:color w:val="000000"/>
        </w:rPr>
        <w:tab/>
      </w:r>
      <w:r w:rsidRPr="007401FD">
        <w:rPr>
          <w:color w:val="000000"/>
        </w:rPr>
        <w:tab/>
      </w:r>
      <w:r w:rsidRPr="007401FD">
        <w:rPr>
          <w:color w:val="000000"/>
        </w:rPr>
        <w:tab/>
      </w:r>
      <w:r>
        <w:rPr>
          <w:color w:val="000000"/>
        </w:rPr>
        <w:t xml:space="preserve">10/28, 30,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[11/4]</w:t>
      </w:r>
      <w:r w:rsidRPr="007401FD">
        <w:rPr>
          <w:color w:val="000000"/>
        </w:rPr>
        <w:tab/>
      </w:r>
      <w:r w:rsidRPr="007401FD">
        <w:rPr>
          <w:color w:val="000000"/>
        </w:rPr>
        <w:tab/>
      </w:r>
      <w:r>
        <w:rPr>
          <w:color w:val="000000"/>
        </w:rPr>
        <w:tab/>
      </w:r>
      <w:r>
        <w:rPr>
          <w:color w:val="000000"/>
        </w:rPr>
        <w:tab/>
      </w:r>
      <w:r w:rsidRPr="007401FD">
        <w:rPr>
          <w:color w:val="000000"/>
        </w:rPr>
        <w:t>Faulk</w:t>
      </w:r>
      <w:r>
        <w:rPr>
          <w:color w:val="000000"/>
        </w:rPr>
        <w:t xml:space="preserve">ner (short story/novel SR) </w:t>
      </w:r>
      <w:r>
        <w:rPr>
          <w:color w:val="000000"/>
        </w:rPr>
        <w:tab/>
      </w:r>
      <w:r>
        <w:rPr>
          <w:color w:val="000000"/>
        </w:rPr>
        <w:tab/>
      </w:r>
      <w:r>
        <w:rPr>
          <w:color w:val="000000"/>
        </w:rPr>
        <w:tab/>
      </w:r>
      <w:r>
        <w:rPr>
          <w:color w:val="000000"/>
        </w:rPr>
        <w:tab/>
        <w:t>11/4.</w:t>
      </w:r>
      <w:proofErr w:type="gramEnd"/>
      <w:r>
        <w:rPr>
          <w:color w:val="000000"/>
        </w:rPr>
        <w:t xml:space="preserve"> 6</w:t>
      </w:r>
    </w:p>
    <w:p w:rsidR="00FC5D08" w:rsidRPr="007401FD" w:rsidRDefault="00FC5D08">
      <w:pPr>
        <w:rPr>
          <w:color w:val="000000"/>
        </w:rPr>
      </w:pPr>
    </w:p>
    <w:p w:rsidR="00FC5D08" w:rsidRPr="007401FD" w:rsidRDefault="00FC5D08">
      <w:pPr>
        <w:rPr>
          <w:color w:val="000000"/>
        </w:rPr>
      </w:pPr>
      <w:r w:rsidRPr="007401FD">
        <w:rPr>
          <w:color w:val="000000"/>
        </w:rPr>
        <w:tab/>
        <w:t>A Young Girl’s Identity Via a Lost Chinese Aunt</w:t>
      </w:r>
    </w:p>
    <w:p w:rsidR="00FC5D08" w:rsidRPr="007401FD" w:rsidRDefault="00FC5D08">
      <w:pPr>
        <w:rPr>
          <w:color w:val="000000"/>
        </w:rPr>
      </w:pPr>
      <w:r w:rsidRPr="007401FD">
        <w:rPr>
          <w:color w:val="000000"/>
        </w:rPr>
        <w:tab/>
      </w:r>
      <w:r w:rsidRPr="007401FD">
        <w:rPr>
          <w:color w:val="000000"/>
        </w:rPr>
        <w:tab/>
        <w:t>Reading: Kingston (autobiography/imagined biography)</w:t>
      </w:r>
      <w:r w:rsidRPr="007401FD">
        <w:rPr>
          <w:color w:val="000000"/>
        </w:rPr>
        <w:tab/>
      </w:r>
      <w:r>
        <w:rPr>
          <w:color w:val="000000"/>
        </w:rPr>
        <w:t>11/11</w:t>
      </w:r>
    </w:p>
    <w:p w:rsidR="00FC5D08" w:rsidRPr="007401FD" w:rsidRDefault="00FC5D08">
      <w:pPr>
        <w:rPr>
          <w:color w:val="000000"/>
        </w:rPr>
      </w:pPr>
    </w:p>
    <w:p w:rsidR="00FC5D08" w:rsidRPr="007401FD" w:rsidRDefault="00FC5D08">
      <w:pPr>
        <w:rPr>
          <w:color w:val="000000"/>
        </w:rPr>
      </w:pPr>
      <w:r w:rsidRPr="007401FD">
        <w:rPr>
          <w:color w:val="000000"/>
        </w:rPr>
        <w:tab/>
      </w:r>
    </w:p>
    <w:p w:rsidR="00FC5D08" w:rsidRPr="007401FD" w:rsidRDefault="00FC5D08">
      <w:pPr>
        <w:rPr>
          <w:color w:val="000000"/>
        </w:rPr>
      </w:pPr>
      <w:r w:rsidRPr="007401FD">
        <w:rPr>
          <w:color w:val="000000"/>
        </w:rPr>
        <w:tab/>
        <w:t xml:space="preserve">A Mexican American Boy Child’s Magical Dilemma in an </w:t>
      </w:r>
    </w:p>
    <w:p w:rsidR="00FC5D08" w:rsidRPr="007401FD" w:rsidRDefault="00FC5D08">
      <w:pPr>
        <w:rPr>
          <w:color w:val="000000"/>
        </w:rPr>
      </w:pPr>
      <w:r w:rsidRPr="007401FD">
        <w:rPr>
          <w:color w:val="000000"/>
        </w:rPr>
        <w:tab/>
        <w:t>In-between World of Mixed Families, Landscapes, and Religions</w:t>
      </w:r>
    </w:p>
    <w:p w:rsidR="00FC5D08" w:rsidRPr="007401FD" w:rsidRDefault="00FC5D08">
      <w:pPr>
        <w:rPr>
          <w:color w:val="000000"/>
        </w:rPr>
      </w:pPr>
      <w:r w:rsidRPr="007401FD">
        <w:rPr>
          <w:color w:val="000000"/>
        </w:rPr>
        <w:tab/>
      </w:r>
      <w:r w:rsidRPr="007401FD">
        <w:rPr>
          <w:color w:val="000000"/>
        </w:rPr>
        <w:tab/>
        <w:t xml:space="preserve">Reading: Anaya (novel by a shaman)   </w:t>
      </w:r>
      <w:r w:rsidRPr="007401FD">
        <w:rPr>
          <w:color w:val="000000"/>
        </w:rPr>
        <w:tab/>
      </w:r>
      <w:r w:rsidRPr="007401FD">
        <w:rPr>
          <w:color w:val="000000"/>
        </w:rPr>
        <w:tab/>
      </w:r>
      <w:r w:rsidRPr="007401FD">
        <w:rPr>
          <w:color w:val="000000"/>
        </w:rPr>
        <w:tab/>
      </w:r>
      <w:r>
        <w:rPr>
          <w:color w:val="000000"/>
        </w:rPr>
        <w:t>11/13, 18, 20</w:t>
      </w:r>
    </w:p>
    <w:p w:rsidR="00FC5D08" w:rsidRPr="007401FD" w:rsidRDefault="00FC5D08">
      <w:pPr>
        <w:rPr>
          <w:color w:val="000000"/>
        </w:rPr>
      </w:pPr>
    </w:p>
    <w:p w:rsidR="00FC5D08" w:rsidRDefault="00FC5D08">
      <w:pPr>
        <w:rPr>
          <w:b/>
          <w:color w:val="000000"/>
        </w:rPr>
      </w:pPr>
      <w:r w:rsidRPr="008469CB">
        <w:rPr>
          <w:b/>
          <w:color w:val="000000"/>
        </w:rPr>
        <w:tab/>
        <w:t>2</w:t>
      </w:r>
      <w:r w:rsidRPr="008469CB">
        <w:rPr>
          <w:b/>
          <w:color w:val="000000"/>
          <w:vertAlign w:val="superscript"/>
        </w:rPr>
        <w:t>nd</w:t>
      </w:r>
      <w:r w:rsidRPr="008469CB">
        <w:rPr>
          <w:b/>
          <w:color w:val="000000"/>
        </w:rPr>
        <w:t xml:space="preserve"> Paper Due</w:t>
      </w:r>
      <w:r w:rsidRPr="008469CB">
        <w:rPr>
          <w:b/>
          <w:color w:val="000000"/>
        </w:rPr>
        <w:tab/>
      </w:r>
      <w:r w:rsidRPr="008469CB">
        <w:rPr>
          <w:b/>
          <w:color w:val="000000"/>
        </w:rPr>
        <w:tab/>
      </w:r>
      <w:r w:rsidRPr="008469CB">
        <w:rPr>
          <w:b/>
          <w:color w:val="000000"/>
        </w:rPr>
        <w:tab/>
      </w:r>
      <w:r w:rsidRPr="008469CB">
        <w:rPr>
          <w:b/>
          <w:color w:val="000000"/>
        </w:rPr>
        <w:tab/>
      </w:r>
      <w:r w:rsidRPr="008469CB">
        <w:rPr>
          <w:b/>
          <w:color w:val="000000"/>
        </w:rPr>
        <w:tab/>
      </w:r>
      <w:r w:rsidRPr="008469CB">
        <w:rPr>
          <w:b/>
          <w:color w:val="000000"/>
        </w:rPr>
        <w:tab/>
      </w:r>
      <w:r w:rsidRPr="008469CB">
        <w:rPr>
          <w:b/>
          <w:color w:val="000000"/>
        </w:rPr>
        <w:tab/>
      </w:r>
      <w:r>
        <w:rPr>
          <w:b/>
          <w:color w:val="000000"/>
        </w:rPr>
        <w:t>11</w:t>
      </w:r>
      <w:r w:rsidRPr="008469CB">
        <w:rPr>
          <w:b/>
          <w:color w:val="000000"/>
        </w:rPr>
        <w:t>/2</w:t>
      </w:r>
      <w:r>
        <w:rPr>
          <w:b/>
          <w:color w:val="000000"/>
        </w:rPr>
        <w:t>5</w:t>
      </w:r>
    </w:p>
    <w:p w:rsidR="00FC5D08" w:rsidRDefault="00FC5D08">
      <w:pPr>
        <w:rPr>
          <w:b/>
          <w:color w:val="000000"/>
        </w:rPr>
      </w:pPr>
    </w:p>
    <w:p w:rsidR="00FC5D08" w:rsidRPr="00AC46E5" w:rsidRDefault="00FC5D08">
      <w:pPr>
        <w:rPr>
          <w:color w:val="000000"/>
        </w:rPr>
      </w:pPr>
      <w:r>
        <w:rPr>
          <w:b/>
          <w:color w:val="000000"/>
        </w:rPr>
        <w:tab/>
      </w:r>
      <w:r>
        <w:rPr>
          <w:color w:val="000000"/>
        </w:rPr>
        <w:t>Thanksgiving Holiday</w:t>
      </w:r>
      <w:r>
        <w:rPr>
          <w:color w:val="000000"/>
        </w:rPr>
        <w:tab/>
      </w:r>
      <w:r>
        <w:rPr>
          <w:color w:val="000000"/>
        </w:rPr>
        <w:tab/>
      </w:r>
      <w:r>
        <w:rPr>
          <w:color w:val="000000"/>
        </w:rPr>
        <w:tab/>
      </w:r>
      <w:r>
        <w:rPr>
          <w:color w:val="000000"/>
        </w:rPr>
        <w:tab/>
      </w:r>
      <w:r>
        <w:rPr>
          <w:color w:val="000000"/>
        </w:rPr>
        <w:tab/>
      </w:r>
      <w:r>
        <w:rPr>
          <w:color w:val="000000"/>
        </w:rPr>
        <w:tab/>
      </w:r>
      <w:r>
        <w:rPr>
          <w:color w:val="000000"/>
        </w:rPr>
        <w:tab/>
        <w:t>11/27</w:t>
      </w:r>
    </w:p>
    <w:p w:rsidR="00FC5D08" w:rsidRPr="007401FD" w:rsidRDefault="00FC5D08">
      <w:pPr>
        <w:rPr>
          <w:color w:val="000000"/>
        </w:rPr>
      </w:pPr>
    </w:p>
    <w:p w:rsidR="00FC5D08" w:rsidRPr="007401FD" w:rsidRDefault="00FC5D08">
      <w:pPr>
        <w:rPr>
          <w:color w:val="000000"/>
        </w:rPr>
      </w:pPr>
      <w:r w:rsidRPr="007401FD">
        <w:rPr>
          <w:color w:val="000000"/>
        </w:rPr>
        <w:tab/>
        <w:t xml:space="preserve">Native Identities </w:t>
      </w:r>
      <w:r>
        <w:rPr>
          <w:color w:val="000000"/>
        </w:rPr>
        <w:t>in</w:t>
      </w:r>
      <w:r w:rsidRPr="007401FD">
        <w:rPr>
          <w:color w:val="000000"/>
        </w:rPr>
        <w:t xml:space="preserve"> </w:t>
      </w:r>
      <w:r>
        <w:rPr>
          <w:color w:val="000000"/>
        </w:rPr>
        <w:t>“Fact” and</w:t>
      </w:r>
      <w:r w:rsidRPr="007401FD">
        <w:rPr>
          <w:color w:val="000000"/>
        </w:rPr>
        <w:t xml:space="preserve"> and </w:t>
      </w:r>
      <w:r>
        <w:rPr>
          <w:color w:val="000000"/>
        </w:rPr>
        <w:t>“</w:t>
      </w:r>
      <w:r w:rsidRPr="007401FD">
        <w:rPr>
          <w:color w:val="000000"/>
        </w:rPr>
        <w:t>Myth</w:t>
      </w:r>
      <w:r>
        <w:rPr>
          <w:color w:val="000000"/>
        </w:rPr>
        <w:t>”</w:t>
      </w:r>
    </w:p>
    <w:p w:rsidR="00FC5D08" w:rsidRPr="007401FD" w:rsidRDefault="00FC5D08">
      <w:pPr>
        <w:rPr>
          <w:color w:val="000000"/>
        </w:rPr>
      </w:pPr>
      <w:r>
        <w:rPr>
          <w:color w:val="000000"/>
        </w:rPr>
        <w:tab/>
      </w:r>
      <w:r>
        <w:rPr>
          <w:color w:val="000000"/>
        </w:rPr>
        <w:tab/>
        <w:t>Reading</w:t>
      </w:r>
      <w:r w:rsidRPr="007401FD">
        <w:rPr>
          <w:color w:val="000000"/>
        </w:rPr>
        <w:t>:</w:t>
      </w:r>
      <w:r>
        <w:rPr>
          <w:color w:val="000000"/>
        </w:rPr>
        <w:t xml:space="preserve"> Hogan (poem) </w:t>
      </w:r>
      <w:proofErr w:type="spellStart"/>
      <w:r w:rsidRPr="007401FD">
        <w:rPr>
          <w:color w:val="000000"/>
        </w:rPr>
        <w:t>Silko</w:t>
      </w:r>
      <w:proofErr w:type="spellEnd"/>
      <w:r w:rsidRPr="007401FD">
        <w:rPr>
          <w:color w:val="000000"/>
        </w:rPr>
        <w:t xml:space="preserve"> (short story SR) </w:t>
      </w:r>
      <w:r>
        <w:rPr>
          <w:color w:val="000000"/>
        </w:rPr>
        <w:tab/>
      </w:r>
      <w:r>
        <w:rPr>
          <w:color w:val="000000"/>
        </w:rPr>
        <w:tab/>
        <w:t>11/25, [12/2]</w:t>
      </w:r>
    </w:p>
    <w:p w:rsidR="00FC5D08" w:rsidRPr="007401FD" w:rsidRDefault="00FC5D08" w:rsidP="00FC5D08">
      <w:pPr>
        <w:rPr>
          <w:color w:val="000000"/>
        </w:rPr>
      </w:pPr>
      <w:r w:rsidRPr="007401FD">
        <w:rPr>
          <w:color w:val="000000"/>
        </w:rPr>
        <w:tab/>
      </w:r>
      <w:r w:rsidRPr="007401FD">
        <w:rPr>
          <w:color w:val="000000"/>
        </w:rPr>
        <w:tab/>
      </w:r>
    </w:p>
    <w:p w:rsidR="00FC5D08" w:rsidRPr="007401FD" w:rsidRDefault="00FC5D08">
      <w:pPr>
        <w:rPr>
          <w:color w:val="000000"/>
        </w:rPr>
      </w:pPr>
    </w:p>
    <w:p w:rsidR="00FC5D08" w:rsidRPr="007401FD" w:rsidRDefault="00FC5D08">
      <w:pPr>
        <w:rPr>
          <w:color w:val="000000"/>
        </w:rPr>
      </w:pPr>
      <w:r w:rsidRPr="007401FD">
        <w:rPr>
          <w:color w:val="000000"/>
        </w:rPr>
        <w:tab/>
        <w:t>Papers Returned / Discussed</w:t>
      </w:r>
      <w:r w:rsidRPr="007401FD">
        <w:rPr>
          <w:color w:val="000000"/>
        </w:rPr>
        <w:tab/>
      </w:r>
      <w:r w:rsidRPr="007401FD">
        <w:rPr>
          <w:color w:val="000000"/>
        </w:rPr>
        <w:tab/>
      </w:r>
      <w:r w:rsidRPr="007401FD">
        <w:rPr>
          <w:color w:val="000000"/>
        </w:rPr>
        <w:tab/>
      </w:r>
      <w:r w:rsidRPr="007401FD">
        <w:rPr>
          <w:color w:val="000000"/>
        </w:rPr>
        <w:tab/>
      </w:r>
      <w:r w:rsidRPr="007401FD">
        <w:rPr>
          <w:color w:val="000000"/>
        </w:rPr>
        <w:tab/>
      </w:r>
      <w:r w:rsidRPr="007401FD">
        <w:rPr>
          <w:color w:val="000000"/>
        </w:rPr>
        <w:tab/>
      </w:r>
      <w:r>
        <w:rPr>
          <w:color w:val="000000"/>
        </w:rPr>
        <w:t>12/2</w:t>
      </w:r>
    </w:p>
    <w:p w:rsidR="00FC5D08" w:rsidRPr="007401FD" w:rsidRDefault="00FC5D08">
      <w:pPr>
        <w:rPr>
          <w:color w:val="000000"/>
        </w:rPr>
      </w:pPr>
      <w:r w:rsidRPr="007401FD">
        <w:rPr>
          <w:color w:val="000000"/>
        </w:rPr>
        <w:tab/>
      </w:r>
      <w:r>
        <w:rPr>
          <w:color w:val="000000"/>
        </w:rPr>
        <w:t>3</w:t>
      </w:r>
      <w:r w:rsidRPr="008469CB">
        <w:rPr>
          <w:color w:val="000000"/>
          <w:vertAlign w:val="superscript"/>
        </w:rPr>
        <w:t>th</w:t>
      </w:r>
      <w:r w:rsidRPr="007401FD">
        <w:rPr>
          <w:color w:val="000000"/>
        </w:rPr>
        <w:t xml:space="preserve"> Exam Study Sheet Posted on E-mail</w:t>
      </w:r>
      <w:r w:rsidRPr="007401FD">
        <w:rPr>
          <w:color w:val="000000"/>
        </w:rPr>
        <w:tab/>
      </w:r>
      <w:r w:rsidRPr="007401FD">
        <w:rPr>
          <w:color w:val="000000"/>
        </w:rPr>
        <w:tab/>
      </w:r>
      <w:r w:rsidRPr="007401FD">
        <w:rPr>
          <w:color w:val="000000"/>
        </w:rPr>
        <w:tab/>
      </w:r>
      <w:r w:rsidRPr="007401FD">
        <w:rPr>
          <w:color w:val="000000"/>
        </w:rPr>
        <w:tab/>
      </w:r>
      <w:r>
        <w:rPr>
          <w:color w:val="000000"/>
        </w:rPr>
        <w:t>12/2</w:t>
      </w:r>
    </w:p>
    <w:p w:rsidR="00FC5D08" w:rsidRDefault="00FC5D08">
      <w:pPr>
        <w:rPr>
          <w:b/>
        </w:rPr>
      </w:pPr>
      <w:r w:rsidRPr="00F86F11">
        <w:rPr>
          <w:b/>
          <w:color w:val="000000"/>
        </w:rPr>
        <w:tab/>
      </w:r>
      <w:r>
        <w:rPr>
          <w:b/>
          <w:color w:val="000000"/>
        </w:rPr>
        <w:t>3</w:t>
      </w:r>
      <w:r w:rsidRPr="00F86F11">
        <w:rPr>
          <w:b/>
          <w:color w:val="000000"/>
          <w:vertAlign w:val="superscript"/>
        </w:rPr>
        <w:t>th</w:t>
      </w:r>
      <w:r w:rsidRPr="00F86F11">
        <w:rPr>
          <w:b/>
          <w:color w:val="000000"/>
        </w:rPr>
        <w:t xml:space="preserve"> Exam</w:t>
      </w:r>
      <w:r w:rsidRPr="00F86F11">
        <w:rPr>
          <w:b/>
          <w:color w:val="000000"/>
        </w:rPr>
        <w:tab/>
      </w:r>
      <w:r w:rsidRPr="00F86F11">
        <w:rPr>
          <w:b/>
          <w:color w:val="000000"/>
        </w:rPr>
        <w:tab/>
      </w:r>
      <w:r w:rsidRPr="00F86F11">
        <w:rPr>
          <w:b/>
          <w:color w:val="000000"/>
        </w:rPr>
        <w:tab/>
      </w:r>
      <w:r w:rsidRPr="00F86F11">
        <w:rPr>
          <w:b/>
          <w:color w:val="000000"/>
        </w:rPr>
        <w:tab/>
      </w:r>
      <w:r w:rsidRPr="00F86F11">
        <w:rPr>
          <w:b/>
          <w:color w:val="000000"/>
        </w:rPr>
        <w:tab/>
      </w:r>
      <w:r w:rsidRPr="00F86F11">
        <w:rPr>
          <w:b/>
          <w:color w:val="000000"/>
        </w:rPr>
        <w:tab/>
      </w:r>
      <w:r w:rsidRPr="00F86F11">
        <w:rPr>
          <w:b/>
          <w:color w:val="000000"/>
        </w:rPr>
        <w:tab/>
      </w:r>
      <w:r w:rsidRPr="00F86F11">
        <w:rPr>
          <w:b/>
          <w:color w:val="000000"/>
        </w:rPr>
        <w:tab/>
      </w:r>
      <w:r>
        <w:rPr>
          <w:b/>
        </w:rPr>
        <w:t>12/9</w:t>
      </w:r>
      <w:r w:rsidRPr="00F86F11">
        <w:rPr>
          <w:b/>
        </w:rPr>
        <w:t xml:space="preserve"> [11-1:30]</w:t>
      </w:r>
    </w:p>
    <w:p w:rsidR="00FC5D08" w:rsidRDefault="00FC5D08">
      <w:pPr>
        <w:rPr>
          <w:b/>
        </w:rPr>
      </w:pPr>
    </w:p>
    <w:p w:rsidR="00FC5D08" w:rsidRDefault="00FC5D08">
      <w:r w:rsidRPr="00EA191C">
        <w:t>Note: for all the exams and papers: 90-100 = A; 80-89 = B; 70-79 = C; 60-69 = D; and below 60 = F.</w:t>
      </w:r>
      <w:r>
        <w:t xml:space="preserve"> Unfortunately, UTA does not indicate pluses and minuses for the final semester grades, grades on all the essay exams and paper assignments will include pluses and/ or minuses. Under normal circumstances, no make-up exams will be given and no late papers or e-mailed papers will be accepted. To be approved, the exceptions must be supported with appropriate documentation.</w:t>
      </w:r>
    </w:p>
    <w:p w:rsidR="00FC5D08" w:rsidRDefault="00FC5D08"/>
    <w:p w:rsidR="00FC5D08" w:rsidRDefault="00FC5D08" w:rsidP="00FC5D08">
      <w:pPr>
        <w:jc w:val="center"/>
        <w:rPr>
          <w:color w:val="000000"/>
        </w:rPr>
      </w:pPr>
      <w:r>
        <w:rPr>
          <w:color w:val="000000"/>
        </w:rPr>
        <w:t>IDENTITY EXPERIMENT (Due 8/28)</w:t>
      </w:r>
    </w:p>
    <w:p w:rsidR="00FC5D08" w:rsidRDefault="00FC5D08" w:rsidP="00FC5D08">
      <w:pPr>
        <w:rPr>
          <w:color w:val="000000"/>
        </w:rPr>
      </w:pPr>
      <w:r>
        <w:rPr>
          <w:color w:val="000000"/>
        </w:rPr>
        <w:t xml:space="preserve">I will describe the nature of this out-of-class writing assignment and provide an example the first day of class. </w:t>
      </w:r>
    </w:p>
    <w:p w:rsidR="00FC5D08" w:rsidRDefault="00FC5D08" w:rsidP="00FC5D08">
      <w:pPr>
        <w:rPr>
          <w:color w:val="000000"/>
        </w:rPr>
      </w:pPr>
    </w:p>
    <w:p w:rsidR="00FC5D08" w:rsidRDefault="00FC5D08" w:rsidP="00FC5D08">
      <w:pPr>
        <w:jc w:val="center"/>
        <w:rPr>
          <w:color w:val="000000"/>
        </w:rPr>
      </w:pPr>
      <w:r w:rsidRPr="00823CD9">
        <w:rPr>
          <w:i/>
          <w:color w:val="000000"/>
        </w:rPr>
        <w:t xml:space="preserve">Grading </w:t>
      </w:r>
      <w:r>
        <w:rPr>
          <w:i/>
          <w:color w:val="000000"/>
        </w:rPr>
        <w:t>Criteria</w:t>
      </w:r>
    </w:p>
    <w:p w:rsidR="00FC5D08" w:rsidRDefault="00FC5D08" w:rsidP="00FC5D08">
      <w:pPr>
        <w:rPr>
          <w:color w:val="000000"/>
        </w:rPr>
      </w:pPr>
      <w:r>
        <w:rPr>
          <w:color w:val="000000"/>
        </w:rPr>
        <w:t xml:space="preserve">A = two sets of contrasting columns with excellent detail that invites readers to imagine different identities for you </w:t>
      </w:r>
    </w:p>
    <w:p w:rsidR="00FC5D08" w:rsidRDefault="00FC5D08" w:rsidP="00FC5D08">
      <w:pPr>
        <w:rPr>
          <w:color w:val="000000"/>
        </w:rPr>
      </w:pPr>
      <w:r>
        <w:rPr>
          <w:color w:val="000000"/>
        </w:rPr>
        <w:t xml:space="preserve">B = two contrasting sets with sufficient detail </w:t>
      </w:r>
    </w:p>
    <w:p w:rsidR="00FC5D08" w:rsidRDefault="00FC5D08" w:rsidP="00FC5D08">
      <w:pPr>
        <w:rPr>
          <w:color w:val="000000"/>
        </w:rPr>
      </w:pPr>
      <w:r>
        <w:rPr>
          <w:color w:val="000000"/>
        </w:rPr>
        <w:t xml:space="preserve">C = two sets, contrasts unclear, some detail </w:t>
      </w:r>
    </w:p>
    <w:p w:rsidR="00FC5D08" w:rsidRDefault="00FC5D08" w:rsidP="00FC5D08">
      <w:pPr>
        <w:rPr>
          <w:color w:val="000000"/>
        </w:rPr>
      </w:pPr>
      <w:r>
        <w:rPr>
          <w:color w:val="000000"/>
        </w:rPr>
        <w:t xml:space="preserve">D = two sets, contrasts unclear, vague language </w:t>
      </w:r>
    </w:p>
    <w:p w:rsidR="00FC5D08" w:rsidRDefault="00FC5D08" w:rsidP="00FC5D08">
      <w:pPr>
        <w:rPr>
          <w:color w:val="000000"/>
        </w:rPr>
      </w:pPr>
      <w:r>
        <w:rPr>
          <w:color w:val="000000"/>
        </w:rPr>
        <w:t>F = one set, contrasts unclear, vague language</w:t>
      </w:r>
    </w:p>
    <w:p w:rsidR="00FC5D08" w:rsidRDefault="00FC5D08" w:rsidP="00FC5D08">
      <w:pPr>
        <w:rPr>
          <w:color w:val="000000"/>
        </w:rPr>
      </w:pPr>
      <w:r>
        <w:rPr>
          <w:color w:val="000000"/>
        </w:rPr>
        <w:t>0 = not turned in on time.</w:t>
      </w:r>
    </w:p>
    <w:p w:rsidR="00FC5D08" w:rsidRDefault="00FC5D08" w:rsidP="00FC5D08">
      <w:pPr>
        <w:jc w:val="center"/>
        <w:rPr>
          <w:color w:val="000000"/>
        </w:rPr>
      </w:pPr>
    </w:p>
    <w:p w:rsidR="00FC5D08" w:rsidRPr="0092302B" w:rsidRDefault="00FC5D08" w:rsidP="00FC5D08">
      <w:pPr>
        <w:jc w:val="center"/>
      </w:pPr>
      <w:r>
        <w:t>SHORT-ANSWER TESTS AT T</w:t>
      </w:r>
      <w:r w:rsidRPr="0092302B">
        <w:t>HE VERY BEGINNING OF CLASS</w:t>
      </w:r>
    </w:p>
    <w:p w:rsidR="00FC5D08" w:rsidRPr="0092302B" w:rsidRDefault="00FC5D08">
      <w:r w:rsidRPr="0092302B">
        <w:t xml:space="preserve">Except for the first week and when we have essay exams, there will be a brief short-answer exam almost every Thursday (i.e., 10-12 exams). The exams will consist of five simple questions: typically two or three from the previous Tuesday class’s discussion and reading assignment and two or three from that Thursday’s reading assignment: for example, We might ask students to identify a character name, ask for a brief comment on a concept we discussed, or ask a question about an important event in the text.  The answers might be as short as one word or as long as a sentence. </w:t>
      </w:r>
      <w:r w:rsidRPr="00F11AFC">
        <w:rPr>
          <w:b/>
        </w:rPr>
        <w:t>Buy one Blue Book for all these exams.</w:t>
      </w:r>
      <w:r w:rsidRPr="0092302B">
        <w:t xml:space="preserve"> The exams will be graded 0-5</w:t>
      </w:r>
      <w:r>
        <w:t xml:space="preserve">. </w:t>
      </w:r>
      <w:r w:rsidRPr="0092302B">
        <w:t xml:space="preserve">At the end of the semester the scores will be averaged </w:t>
      </w:r>
      <w:proofErr w:type="gramStart"/>
      <w:r w:rsidRPr="0092302B">
        <w:t>( 5</w:t>
      </w:r>
      <w:proofErr w:type="gramEnd"/>
      <w:r w:rsidRPr="0092302B">
        <w:t xml:space="preserve">=A (100); 4=B (85); 3=C (75); 2=D (65); 1=F (55); 0 for not taking the exam) and the average of the 0 - 5 numbers will be converted into standard grades (e.g., a 4 average will be an 85). </w:t>
      </w:r>
      <w:r w:rsidRPr="0092302B">
        <w:rPr>
          <w:i/>
        </w:rPr>
        <w:t>Grading criteria</w:t>
      </w:r>
      <w:r w:rsidRPr="0092302B">
        <w:t>: either you know it or you don’t!</w:t>
      </w:r>
    </w:p>
    <w:p w:rsidR="00FC5D08" w:rsidRDefault="00FC5D08">
      <w:pPr>
        <w:rPr>
          <w:color w:val="000000"/>
        </w:rPr>
      </w:pPr>
    </w:p>
    <w:p w:rsidR="00FC5D08" w:rsidRPr="007401FD" w:rsidRDefault="00FC5D08" w:rsidP="00FC5D08">
      <w:pPr>
        <w:jc w:val="center"/>
        <w:rPr>
          <w:color w:val="000000"/>
        </w:rPr>
      </w:pPr>
      <w:r>
        <w:rPr>
          <w:color w:val="000000"/>
        </w:rPr>
        <w:t>ESSAY EXAMS (See dates above.)</w:t>
      </w:r>
    </w:p>
    <w:p w:rsidR="00FC5D08" w:rsidRDefault="00FC5D08" w:rsidP="00FC5D08">
      <w:pPr>
        <w:rPr>
          <w:color w:val="000000"/>
        </w:rPr>
      </w:pPr>
      <w:r>
        <w:rPr>
          <w:color w:val="000000"/>
        </w:rPr>
        <w:t xml:space="preserve">Each exam will cover the previous untested material; the third exam will </w:t>
      </w:r>
      <w:r w:rsidRPr="0092302B">
        <w:t>not be comprehensive.</w:t>
      </w:r>
      <w:r>
        <w:rPr>
          <w:color w:val="FF0000"/>
        </w:rPr>
        <w:t xml:space="preserve"> </w:t>
      </w:r>
      <w:r w:rsidRPr="00362EEF">
        <w:rPr>
          <w:color w:val="000000"/>
        </w:rPr>
        <w:t>T</w:t>
      </w:r>
      <w:r>
        <w:rPr>
          <w:color w:val="000000"/>
        </w:rPr>
        <w:t xml:space="preserve">he class before each exam, a detailed study sheet for the exam will be distributed via students’ @mavs.uta.edu e-mail </w:t>
      </w:r>
      <w:r w:rsidRPr="0092302B">
        <w:t>accounts.</w:t>
      </w:r>
      <w:r>
        <w:rPr>
          <w:color w:val="000000"/>
        </w:rPr>
        <w:t xml:space="preserve"> The other exams will also be applications of our discussions to the reading assignments with a focus limited to separate discussions of individual texts or a focus that requires comparisons of texts. </w:t>
      </w:r>
    </w:p>
    <w:p w:rsidR="00FC5D08" w:rsidRDefault="00FC5D08" w:rsidP="00FC5D08">
      <w:pPr>
        <w:rPr>
          <w:color w:val="000000"/>
        </w:rPr>
      </w:pPr>
    </w:p>
    <w:p w:rsidR="00FC5D08" w:rsidRDefault="00FC5D08" w:rsidP="00FC5D08">
      <w:pPr>
        <w:jc w:val="center"/>
        <w:rPr>
          <w:color w:val="000000"/>
        </w:rPr>
      </w:pPr>
      <w:r w:rsidRPr="00823CD9">
        <w:rPr>
          <w:i/>
          <w:color w:val="000000"/>
        </w:rPr>
        <w:t>Grading criteria</w:t>
      </w:r>
    </w:p>
    <w:p w:rsidR="00FC5D08" w:rsidRDefault="00FC5D08" w:rsidP="00FC5D08">
      <w:pPr>
        <w:rPr>
          <w:color w:val="000000"/>
        </w:rPr>
      </w:pPr>
      <w:r>
        <w:rPr>
          <w:color w:val="000000"/>
        </w:rPr>
        <w:t>Demonstrated the ability to (1) focus arguments on the exam questions; (2)</w:t>
      </w:r>
      <w:r w:rsidRPr="007401FD">
        <w:rPr>
          <w:color w:val="000000"/>
        </w:rPr>
        <w:t xml:space="preserve"> </w:t>
      </w:r>
      <w:r>
        <w:rPr>
          <w:color w:val="000000"/>
        </w:rPr>
        <w:t xml:space="preserve">construct logical arguments; and (3) support </w:t>
      </w:r>
      <w:r w:rsidRPr="007401FD">
        <w:rPr>
          <w:color w:val="000000"/>
        </w:rPr>
        <w:t>claims with relevant examples</w:t>
      </w:r>
      <w:r>
        <w:rPr>
          <w:color w:val="000000"/>
        </w:rPr>
        <w:t>.</w:t>
      </w:r>
      <w:r w:rsidRPr="007401FD">
        <w:rPr>
          <w:color w:val="000000"/>
        </w:rPr>
        <w:t xml:space="preserve"> Although your "mechanical/editorial" writing skills will be taken into account, they will be examined more closely on the two papers than on the in-class essays.</w:t>
      </w:r>
      <w:r>
        <w:rPr>
          <w:color w:val="000000"/>
        </w:rPr>
        <w:t xml:space="preserve"> </w:t>
      </w:r>
    </w:p>
    <w:p w:rsidR="00FC5D08" w:rsidRDefault="00FC5D08" w:rsidP="00FC5D08">
      <w:pPr>
        <w:rPr>
          <w:color w:val="000000"/>
        </w:rPr>
      </w:pPr>
    </w:p>
    <w:p w:rsidR="00FC5D08" w:rsidRPr="00362EEF" w:rsidRDefault="00FC5D08" w:rsidP="00FC5D08">
      <w:pPr>
        <w:jc w:val="center"/>
        <w:rPr>
          <w:color w:val="000000"/>
        </w:rPr>
      </w:pPr>
      <w:r>
        <w:rPr>
          <w:color w:val="000000"/>
        </w:rPr>
        <w:t>FIRST PAPER (Due</w:t>
      </w:r>
      <w:proofErr w:type="gramStart"/>
      <w:r>
        <w:rPr>
          <w:color w:val="000000"/>
        </w:rPr>
        <w:t>:9</w:t>
      </w:r>
      <w:proofErr w:type="gramEnd"/>
      <w:r>
        <w:rPr>
          <w:color w:val="000000"/>
        </w:rPr>
        <w:t>/9)</w:t>
      </w:r>
    </w:p>
    <w:p w:rsidR="00FC5D08" w:rsidRDefault="00FC5D08">
      <w:pPr>
        <w:rPr>
          <w:color w:val="000000"/>
        </w:rPr>
      </w:pPr>
      <w:r>
        <w:rPr>
          <w:color w:val="000000"/>
        </w:rPr>
        <w:t>You</w:t>
      </w:r>
      <w:r w:rsidRPr="007401FD">
        <w:rPr>
          <w:color w:val="000000"/>
        </w:rPr>
        <w:t xml:space="preserve"> will use </w:t>
      </w:r>
      <w:r w:rsidRPr="00B66F20">
        <w:rPr>
          <w:i/>
          <w:color w:val="000000"/>
        </w:rPr>
        <w:t>WTRM</w:t>
      </w:r>
      <w:r w:rsidRPr="007401FD">
        <w:rPr>
          <w:color w:val="000000"/>
        </w:rPr>
        <w:t xml:space="preserve"> as a model for </w:t>
      </w:r>
      <w:r>
        <w:rPr>
          <w:color w:val="000000"/>
        </w:rPr>
        <w:t>your</w:t>
      </w:r>
      <w:r w:rsidRPr="007401FD">
        <w:rPr>
          <w:color w:val="000000"/>
        </w:rPr>
        <w:t xml:space="preserve"> own autobiographical writing (one three-</w:t>
      </w:r>
      <w:r>
        <w:rPr>
          <w:color w:val="000000"/>
        </w:rPr>
        <w:t>“voice”</w:t>
      </w:r>
      <w:r w:rsidRPr="007401FD">
        <w:rPr>
          <w:color w:val="000000"/>
        </w:rPr>
        <w:t xml:space="preserve"> section). </w:t>
      </w:r>
      <w:r>
        <w:rPr>
          <w:color w:val="000000"/>
        </w:rPr>
        <w:t>Examples of length and quality from previous classes will be distributed</w:t>
      </w:r>
      <w:r w:rsidRPr="007401FD">
        <w:rPr>
          <w:color w:val="000000"/>
        </w:rPr>
        <w:t>.</w:t>
      </w:r>
      <w:r>
        <w:rPr>
          <w:color w:val="000000"/>
        </w:rPr>
        <w:t xml:space="preserve"> </w:t>
      </w:r>
    </w:p>
    <w:p w:rsidR="00FC5D08" w:rsidRDefault="00FC5D08">
      <w:pPr>
        <w:rPr>
          <w:color w:val="000000"/>
        </w:rPr>
      </w:pPr>
    </w:p>
    <w:p w:rsidR="00FC5D08" w:rsidRDefault="00FC5D08" w:rsidP="00FC5D08">
      <w:pPr>
        <w:jc w:val="center"/>
        <w:rPr>
          <w:color w:val="000000"/>
        </w:rPr>
      </w:pPr>
      <w:r w:rsidRPr="00DC4FA2">
        <w:rPr>
          <w:i/>
          <w:color w:val="000000"/>
        </w:rPr>
        <w:t>Grading criteria</w:t>
      </w:r>
    </w:p>
    <w:p w:rsidR="00FC5D08" w:rsidRDefault="00FC5D08">
      <w:pPr>
        <w:rPr>
          <w:color w:val="000000"/>
        </w:rPr>
      </w:pPr>
      <w:r>
        <w:rPr>
          <w:color w:val="000000"/>
        </w:rPr>
        <w:t xml:space="preserve">Demonstration of your ability to: (1) </w:t>
      </w:r>
      <w:r w:rsidRPr="0092302B">
        <w:rPr>
          <w:b/>
          <w:color w:val="000000"/>
        </w:rPr>
        <w:t>utilize Momaday’s three “voice” form</w:t>
      </w:r>
      <w:r>
        <w:rPr>
          <w:color w:val="000000"/>
        </w:rPr>
        <w:t xml:space="preserve"> (cultural, community, or family storytelling; historical or descriptive “factual”; personal memory): [Ask yourself does the </w:t>
      </w:r>
      <w:r w:rsidRPr="0092302B">
        <w:rPr>
          <w:i/>
          <w:color w:val="000000"/>
        </w:rPr>
        <w:t>first voice</w:t>
      </w:r>
      <w:r>
        <w:rPr>
          <w:color w:val="000000"/>
        </w:rPr>
        <w:t xml:space="preserve"> have a narrative (a beginning, middle, and end?) Is there something wonderful, strange, unusual or exciting about the story? Did you use an opening convention?] Does the </w:t>
      </w:r>
      <w:r w:rsidRPr="0092302B">
        <w:rPr>
          <w:i/>
          <w:color w:val="000000"/>
        </w:rPr>
        <w:t>second voice</w:t>
      </w:r>
      <w:r>
        <w:rPr>
          <w:color w:val="000000"/>
        </w:rPr>
        <w:t xml:space="preserve"> describe a particular place, time, fact, or object that will help a reader understand the origins or contexts of the story? Does the third voice present a personal experience that suggests how the story in voice one and the “facts” in voice two are part of your life in significant ways? Finally, do the three voices relate to each other in (a) significant way[s)?]  (2) </w:t>
      </w:r>
      <w:proofErr w:type="gramStart"/>
      <w:r>
        <w:rPr>
          <w:color w:val="000000"/>
        </w:rPr>
        <w:t>use</w:t>
      </w:r>
      <w:proofErr w:type="gramEnd"/>
      <w:r>
        <w:rPr>
          <w:color w:val="000000"/>
        </w:rPr>
        <w:t xml:space="preserve"> </w:t>
      </w:r>
      <w:r w:rsidRPr="0092302B">
        <w:rPr>
          <w:b/>
          <w:color w:val="000000"/>
        </w:rPr>
        <w:t>relevant and sufficient details</w:t>
      </w:r>
      <w:r>
        <w:rPr>
          <w:color w:val="000000"/>
        </w:rPr>
        <w:t xml:space="preserve"> that invite the reader to become engaged with each voice: [Ask yourself does your writing help the reader to imagine the events, people, and objects of the story, history, and memory]; and (3) </w:t>
      </w:r>
      <w:r w:rsidRPr="0092302B">
        <w:rPr>
          <w:b/>
          <w:color w:val="000000"/>
        </w:rPr>
        <w:t>use acceptable</w:t>
      </w:r>
      <w:r>
        <w:rPr>
          <w:color w:val="000000"/>
        </w:rPr>
        <w:t xml:space="preserve"> sentence and paragraph structure, grammar, spelling, and punctuation.</w:t>
      </w:r>
    </w:p>
    <w:p w:rsidR="00FC5D08" w:rsidRDefault="00FC5D08">
      <w:pPr>
        <w:rPr>
          <w:color w:val="000000"/>
        </w:rPr>
      </w:pPr>
    </w:p>
    <w:p w:rsidR="00FC5D08" w:rsidRDefault="00FC5D08" w:rsidP="00FC5D08">
      <w:pPr>
        <w:jc w:val="center"/>
        <w:rPr>
          <w:color w:val="000000"/>
        </w:rPr>
      </w:pPr>
      <w:r>
        <w:rPr>
          <w:color w:val="000000"/>
        </w:rPr>
        <w:t>SECOND PAPER: THE SIGNATURE ASSIGNMENT (Due: 11/25)</w:t>
      </w:r>
    </w:p>
    <w:p w:rsidR="00FC5D08" w:rsidRDefault="00FC5D08" w:rsidP="00FC5D08">
      <w:pPr>
        <w:jc w:val="center"/>
        <w:outlineLvl w:val="0"/>
        <w:rPr>
          <w:b/>
        </w:rPr>
      </w:pPr>
    </w:p>
    <w:p w:rsidR="00FC5D08" w:rsidRPr="000F797D" w:rsidRDefault="00FC5D08" w:rsidP="00FC5D08">
      <w:pPr>
        <w:outlineLvl w:val="0"/>
      </w:pPr>
      <w:r w:rsidRPr="000F797D">
        <w:t>Overview</w:t>
      </w:r>
    </w:p>
    <w:p w:rsidR="00FC5D08" w:rsidRPr="0056449D" w:rsidRDefault="00FC5D08" w:rsidP="00FC5D08">
      <w:pPr>
        <w:jc w:val="center"/>
        <w:outlineLvl w:val="0"/>
        <w:rPr>
          <w:b/>
        </w:rPr>
      </w:pPr>
    </w:p>
    <w:p w:rsidR="00FC5D08" w:rsidRPr="0056449D" w:rsidRDefault="00FC5D08" w:rsidP="00FC5D08">
      <w:r w:rsidRPr="0056449D">
        <w:t xml:space="preserve">The signature assignment addresses all four of the course </w:t>
      </w:r>
      <w:r>
        <w:t xml:space="preserve">University prescribed </w:t>
      </w:r>
      <w:r w:rsidRPr="0056449D">
        <w:t xml:space="preserve">objectives. </w:t>
      </w:r>
      <w:r w:rsidRPr="006B1546">
        <w:rPr>
          <w:b/>
        </w:rPr>
        <w:t>Personal responsibility</w:t>
      </w:r>
      <w:r>
        <w:t xml:space="preserve">: This </w:t>
      </w:r>
      <w:r w:rsidRPr="0056449D">
        <w:t xml:space="preserve">essay </w:t>
      </w:r>
      <w:r>
        <w:t>includes the integration of</w:t>
      </w:r>
      <w:r w:rsidRPr="0056449D">
        <w:t xml:space="preserve"> outside sources</w:t>
      </w:r>
      <w:r>
        <w:t>; it, therefore,</w:t>
      </w:r>
      <w:r w:rsidRPr="0056449D">
        <w:t xml:space="preserve"> require</w:t>
      </w:r>
      <w:r>
        <w:t>s</w:t>
      </w:r>
      <w:r w:rsidRPr="0056449D">
        <w:t xml:space="preserve"> students to demonstrate personal responsibility as they use the words and ideas of other writers in an accurate and ethical manner.</w:t>
      </w:r>
      <w:r>
        <w:t xml:space="preserve"> </w:t>
      </w:r>
      <w:r w:rsidRPr="0056449D">
        <w:t xml:space="preserve">Citing sources properly isn’t just a matter of mechanics. It’s a question of personal responsibility (with real consequences for </w:t>
      </w:r>
      <w:r>
        <w:t>students</w:t>
      </w:r>
      <w:r w:rsidRPr="0056449D">
        <w:t xml:space="preserve">) that overlaps with </w:t>
      </w:r>
      <w:r>
        <w:t xml:space="preserve">students’ </w:t>
      </w:r>
      <w:r w:rsidRPr="0056449D">
        <w:t xml:space="preserve">responsibility to the academic community of which </w:t>
      </w:r>
      <w:r>
        <w:t>they</w:t>
      </w:r>
      <w:r w:rsidRPr="0056449D">
        <w:t xml:space="preserve"> are a part. </w:t>
      </w:r>
      <w:r>
        <w:t>T</w:t>
      </w:r>
      <w:r w:rsidRPr="0056449D">
        <w:t xml:space="preserve">he construction of a clearly articulated thesis statement supported by a careful analysis of textual evidence demonstrates </w:t>
      </w:r>
      <w:r w:rsidRPr="006B1546">
        <w:rPr>
          <w:b/>
        </w:rPr>
        <w:t>critical thinking</w:t>
      </w:r>
      <w:r w:rsidRPr="0056449D">
        <w:t xml:space="preserve"> and </w:t>
      </w:r>
      <w:r w:rsidRPr="006B1546">
        <w:rPr>
          <w:b/>
        </w:rPr>
        <w:t>communication skills</w:t>
      </w:r>
      <w:r w:rsidRPr="0056449D">
        <w:t xml:space="preserve">. The development of a well-organized essay that demonstrates the correct use of grammar and other writing mechanics and demonstrates an </w:t>
      </w:r>
      <w:r w:rsidRPr="0056449D">
        <w:rPr>
          <w:szCs w:val="18"/>
        </w:rPr>
        <w:t>awareness of the how to appeal convincingly to an audience further addresses the communication objective. The critical</w:t>
      </w:r>
      <w:r w:rsidRPr="0056449D">
        <w:t xml:space="preserve"> analysis of the way the selected text engages a significant issue of social responsibility </w:t>
      </w:r>
      <w:r>
        <w:t xml:space="preserve">related to identity formation </w:t>
      </w:r>
      <w:r w:rsidRPr="0056449D">
        <w:t xml:space="preserve">addresses the </w:t>
      </w:r>
      <w:r w:rsidRPr="006B1546">
        <w:rPr>
          <w:b/>
        </w:rPr>
        <w:t>social responsibility</w:t>
      </w:r>
      <w:r w:rsidRPr="0056449D">
        <w:t xml:space="preserve"> outcome.</w:t>
      </w:r>
      <w:r w:rsidRPr="0056449D">
        <w:rPr>
          <w:szCs w:val="18"/>
        </w:rPr>
        <w:t xml:space="preserve"> </w:t>
      </w:r>
    </w:p>
    <w:p w:rsidR="00FC5D08" w:rsidRPr="0056449D" w:rsidRDefault="00FC5D08" w:rsidP="00FC5D08">
      <w:pPr>
        <w:rPr>
          <w:b/>
          <w:szCs w:val="28"/>
        </w:rPr>
      </w:pPr>
    </w:p>
    <w:p w:rsidR="00FC5D08" w:rsidRPr="000F797D" w:rsidRDefault="00FC5D08" w:rsidP="00FC5D08">
      <w:r w:rsidRPr="000F797D">
        <w:t>Specific Requirements</w:t>
      </w:r>
    </w:p>
    <w:p w:rsidR="00FC5D08" w:rsidRPr="0056449D" w:rsidRDefault="00FC5D08" w:rsidP="00FC5D08"/>
    <w:p w:rsidR="00FC5D08" w:rsidRDefault="00FC5D08" w:rsidP="00FC5D08">
      <w:pPr>
        <w:widowControl w:val="0"/>
        <w:autoSpaceDE w:val="0"/>
        <w:autoSpaceDN w:val="0"/>
        <w:adjustRightInd w:val="0"/>
        <w:rPr>
          <w:rFonts w:cs="Courier"/>
          <w:sz w:val="26"/>
          <w:szCs w:val="26"/>
        </w:rPr>
      </w:pPr>
      <w:r w:rsidRPr="004B467C">
        <w:rPr>
          <w:rFonts w:cs="Courier"/>
          <w:sz w:val="26"/>
          <w:szCs w:val="26"/>
        </w:rPr>
        <w:t xml:space="preserve">Write a well-organized, effectively developed </w:t>
      </w:r>
      <w:proofErr w:type="gramStart"/>
      <w:r w:rsidRPr="004B467C">
        <w:rPr>
          <w:rFonts w:cs="Courier"/>
          <w:sz w:val="26"/>
          <w:szCs w:val="26"/>
        </w:rPr>
        <w:t>4-5 page</w:t>
      </w:r>
      <w:proofErr w:type="gramEnd"/>
      <w:r w:rsidRPr="004B467C">
        <w:rPr>
          <w:rFonts w:cs="Courier"/>
          <w:sz w:val="26"/>
          <w:szCs w:val="26"/>
        </w:rPr>
        <w:t xml:space="preserve"> </w:t>
      </w:r>
      <w:r>
        <w:rPr>
          <w:rFonts w:cs="Courier"/>
          <w:sz w:val="26"/>
          <w:szCs w:val="26"/>
        </w:rPr>
        <w:t xml:space="preserve">(approximately 1000 – 1250 words) </w:t>
      </w:r>
      <w:r w:rsidRPr="004B467C">
        <w:rPr>
          <w:rFonts w:cs="Courier"/>
          <w:sz w:val="26"/>
          <w:szCs w:val="26"/>
        </w:rPr>
        <w:t>analysis of one of the texts</w:t>
      </w:r>
      <w:r>
        <w:rPr>
          <w:rFonts w:cs="Courier"/>
          <w:sz w:val="26"/>
          <w:szCs w:val="26"/>
        </w:rPr>
        <w:t xml:space="preserve">, other than </w:t>
      </w:r>
      <w:r w:rsidRPr="00A07AF3">
        <w:rPr>
          <w:rFonts w:cs="Courier"/>
          <w:i/>
          <w:sz w:val="26"/>
          <w:szCs w:val="26"/>
        </w:rPr>
        <w:t>The Way to Rainy Mountain</w:t>
      </w:r>
      <w:r>
        <w:rPr>
          <w:rFonts w:cs="Courier"/>
          <w:i/>
          <w:sz w:val="26"/>
          <w:szCs w:val="26"/>
        </w:rPr>
        <w:t>,</w:t>
      </w:r>
      <w:r w:rsidRPr="004B467C">
        <w:rPr>
          <w:rFonts w:cs="Courier"/>
          <w:sz w:val="26"/>
          <w:szCs w:val="26"/>
        </w:rPr>
        <w:t xml:space="preserve"> assigned in this course.</w:t>
      </w:r>
      <w:r>
        <w:rPr>
          <w:rFonts w:cs="Courier"/>
          <w:sz w:val="26"/>
          <w:szCs w:val="26"/>
        </w:rPr>
        <w:t xml:space="preserve"> </w:t>
      </w:r>
      <w:r w:rsidRPr="004B467C">
        <w:rPr>
          <w:rFonts w:cs="Courier"/>
          <w:sz w:val="26"/>
          <w:szCs w:val="26"/>
        </w:rPr>
        <w:t>(There will be an additional</w:t>
      </w:r>
      <w:r>
        <w:rPr>
          <w:rFonts w:cs="Courier"/>
          <w:sz w:val="26"/>
          <w:szCs w:val="26"/>
        </w:rPr>
        <w:t xml:space="preserve"> MLA style formatted</w:t>
      </w:r>
      <w:r w:rsidRPr="004B467C">
        <w:rPr>
          <w:rFonts w:cs="Courier"/>
          <w:sz w:val="26"/>
          <w:szCs w:val="26"/>
        </w:rPr>
        <w:t xml:space="preserve"> Works Cited page.) </w:t>
      </w:r>
    </w:p>
    <w:p w:rsidR="00FC5D08" w:rsidRPr="0031611B" w:rsidRDefault="00FC5D08" w:rsidP="00FC5D08">
      <w:pPr>
        <w:widowControl w:val="0"/>
        <w:autoSpaceDE w:val="0"/>
        <w:autoSpaceDN w:val="0"/>
        <w:adjustRightInd w:val="0"/>
        <w:jc w:val="center"/>
        <w:rPr>
          <w:rFonts w:cs="Courier"/>
          <w:i/>
          <w:sz w:val="26"/>
          <w:szCs w:val="26"/>
        </w:rPr>
      </w:pPr>
      <w:r w:rsidRPr="0031611B">
        <w:rPr>
          <w:rFonts w:cs="Courier"/>
          <w:i/>
          <w:sz w:val="26"/>
          <w:szCs w:val="26"/>
        </w:rPr>
        <w:t>Grading Criteria</w:t>
      </w:r>
      <w:r>
        <w:rPr>
          <w:rFonts w:cs="Courier"/>
          <w:i/>
          <w:sz w:val="26"/>
          <w:szCs w:val="26"/>
        </w:rPr>
        <w:t xml:space="preserve"> and Instructions</w:t>
      </w:r>
    </w:p>
    <w:p w:rsidR="00FC5D08" w:rsidRDefault="00FC5D08" w:rsidP="00FC5D08">
      <w:pPr>
        <w:widowControl w:val="0"/>
        <w:autoSpaceDE w:val="0"/>
        <w:autoSpaceDN w:val="0"/>
        <w:adjustRightInd w:val="0"/>
        <w:rPr>
          <w:rFonts w:cs="Courier"/>
          <w:sz w:val="26"/>
          <w:szCs w:val="26"/>
        </w:rPr>
      </w:pPr>
      <w:r>
        <w:rPr>
          <w:rFonts w:cs="Courier"/>
          <w:sz w:val="26"/>
          <w:szCs w:val="26"/>
        </w:rPr>
        <w:t xml:space="preserve">The paper requires students to demonstrate three types of </w:t>
      </w:r>
      <w:r w:rsidRPr="00F70175">
        <w:rPr>
          <w:rFonts w:cs="Courier"/>
          <w:i/>
          <w:sz w:val="26"/>
          <w:szCs w:val="26"/>
        </w:rPr>
        <w:t>communication</w:t>
      </w:r>
      <w:r>
        <w:rPr>
          <w:rFonts w:cs="Courier"/>
          <w:i/>
          <w:sz w:val="26"/>
          <w:szCs w:val="26"/>
        </w:rPr>
        <w:t xml:space="preserve"> skills</w:t>
      </w:r>
      <w:r>
        <w:rPr>
          <w:rFonts w:cs="Courier"/>
          <w:sz w:val="26"/>
          <w:szCs w:val="26"/>
        </w:rPr>
        <w:t xml:space="preserve"> related to social and personal responsibility: description, critical thinking, and application. (1) </w:t>
      </w:r>
      <w:r w:rsidRPr="004B467C">
        <w:rPr>
          <w:rFonts w:cs="Courier"/>
          <w:i/>
          <w:sz w:val="26"/>
          <w:szCs w:val="26"/>
        </w:rPr>
        <w:t>Description</w:t>
      </w:r>
      <w:r>
        <w:rPr>
          <w:rFonts w:cs="Courier"/>
          <w:sz w:val="26"/>
          <w:szCs w:val="26"/>
        </w:rPr>
        <w:t>: Describe</w:t>
      </w:r>
      <w:r w:rsidRPr="004B467C">
        <w:rPr>
          <w:rFonts w:cs="Courier"/>
          <w:sz w:val="26"/>
          <w:szCs w:val="26"/>
        </w:rPr>
        <w:t>, within your chosen text</w:t>
      </w:r>
      <w:r>
        <w:rPr>
          <w:rFonts w:cs="Courier"/>
          <w:sz w:val="26"/>
          <w:szCs w:val="26"/>
        </w:rPr>
        <w:t xml:space="preserve">, (a) </w:t>
      </w:r>
      <w:r w:rsidRPr="004B467C">
        <w:rPr>
          <w:rFonts w:cs="Courier"/>
          <w:sz w:val="26"/>
          <w:szCs w:val="26"/>
        </w:rPr>
        <w:t xml:space="preserve">one or </w:t>
      </w:r>
      <w:r>
        <w:rPr>
          <w:rFonts w:cs="Courier"/>
          <w:sz w:val="26"/>
          <w:szCs w:val="26"/>
        </w:rPr>
        <w:t>two</w:t>
      </w:r>
      <w:r w:rsidRPr="004B467C">
        <w:rPr>
          <w:rFonts w:cs="Courier"/>
          <w:sz w:val="26"/>
          <w:szCs w:val="26"/>
        </w:rPr>
        <w:t xml:space="preserve"> variables </w:t>
      </w:r>
      <w:r>
        <w:rPr>
          <w:rFonts w:cs="Courier"/>
          <w:sz w:val="26"/>
          <w:szCs w:val="26"/>
        </w:rPr>
        <w:t>that</w:t>
      </w:r>
      <w:r w:rsidRPr="004B467C">
        <w:rPr>
          <w:rFonts w:cs="Courier"/>
          <w:sz w:val="26"/>
          <w:szCs w:val="26"/>
        </w:rPr>
        <w:t xml:space="preserve"> limited </w:t>
      </w:r>
      <w:r>
        <w:rPr>
          <w:rFonts w:cs="Courier"/>
          <w:sz w:val="26"/>
          <w:szCs w:val="26"/>
        </w:rPr>
        <w:t>and/</w:t>
      </w:r>
      <w:r w:rsidRPr="004B467C">
        <w:rPr>
          <w:rFonts w:cs="Courier"/>
          <w:sz w:val="26"/>
          <w:szCs w:val="26"/>
        </w:rPr>
        <w:t xml:space="preserve">or promoted the ability of </w:t>
      </w:r>
      <w:r>
        <w:rPr>
          <w:rFonts w:cs="Courier"/>
          <w:sz w:val="26"/>
          <w:szCs w:val="26"/>
        </w:rPr>
        <w:t>an individual</w:t>
      </w:r>
      <w:r w:rsidRPr="004B467C">
        <w:rPr>
          <w:rFonts w:cs="Courier"/>
          <w:sz w:val="26"/>
          <w:szCs w:val="26"/>
        </w:rPr>
        <w:t xml:space="preserve"> (or groups of individuals) to </w:t>
      </w:r>
      <w:r>
        <w:rPr>
          <w:rFonts w:cs="Courier"/>
          <w:sz w:val="26"/>
          <w:szCs w:val="26"/>
        </w:rPr>
        <w:t>develop their identities</w:t>
      </w:r>
      <w:r w:rsidRPr="004B467C">
        <w:rPr>
          <w:rFonts w:cs="Courier"/>
          <w:sz w:val="26"/>
          <w:szCs w:val="26"/>
        </w:rPr>
        <w:t xml:space="preserve"> and </w:t>
      </w:r>
      <w:r>
        <w:rPr>
          <w:rFonts w:cs="Courier"/>
          <w:sz w:val="26"/>
          <w:szCs w:val="26"/>
        </w:rPr>
        <w:t xml:space="preserve">(b) </w:t>
      </w:r>
      <w:r w:rsidRPr="004B467C">
        <w:rPr>
          <w:rFonts w:cs="Courier"/>
          <w:sz w:val="26"/>
          <w:szCs w:val="26"/>
        </w:rPr>
        <w:t xml:space="preserve">how those </w:t>
      </w:r>
      <w:r>
        <w:rPr>
          <w:rFonts w:cs="Courier"/>
          <w:sz w:val="26"/>
          <w:szCs w:val="26"/>
        </w:rPr>
        <w:t>variables</w:t>
      </w:r>
      <w:r w:rsidRPr="004B467C">
        <w:rPr>
          <w:rFonts w:cs="Courier"/>
          <w:sz w:val="26"/>
          <w:szCs w:val="26"/>
        </w:rPr>
        <w:t xml:space="preserve"> affected (positively or negatively) the</w:t>
      </w:r>
      <w:r>
        <w:rPr>
          <w:rFonts w:cs="Courier"/>
          <w:sz w:val="26"/>
          <w:szCs w:val="26"/>
        </w:rPr>
        <w:t xml:space="preserve"> individual(s)</w:t>
      </w:r>
      <w:r w:rsidRPr="004B467C">
        <w:rPr>
          <w:rFonts w:cs="Courier"/>
          <w:sz w:val="26"/>
          <w:szCs w:val="26"/>
        </w:rPr>
        <w:t xml:space="preserve"> position in society. </w:t>
      </w:r>
      <w:r>
        <w:rPr>
          <w:rFonts w:cs="Courier"/>
          <w:sz w:val="26"/>
          <w:szCs w:val="26"/>
        </w:rPr>
        <w:t>Possible</w:t>
      </w:r>
      <w:r w:rsidRPr="004B467C">
        <w:rPr>
          <w:rFonts w:cs="Courier"/>
          <w:sz w:val="26"/>
          <w:szCs w:val="26"/>
        </w:rPr>
        <w:t xml:space="preserve"> variables </w:t>
      </w:r>
      <w:r>
        <w:rPr>
          <w:rFonts w:cs="Courier"/>
          <w:sz w:val="26"/>
          <w:szCs w:val="26"/>
        </w:rPr>
        <w:t xml:space="preserve">relating to identity formation and </w:t>
      </w:r>
      <w:r w:rsidRPr="00F70175">
        <w:rPr>
          <w:rFonts w:cs="Courier"/>
          <w:i/>
          <w:sz w:val="26"/>
          <w:szCs w:val="26"/>
        </w:rPr>
        <w:t>social responsibility</w:t>
      </w:r>
      <w:r>
        <w:rPr>
          <w:rFonts w:cs="Courier"/>
          <w:sz w:val="26"/>
          <w:szCs w:val="26"/>
        </w:rPr>
        <w:t xml:space="preserve"> may </w:t>
      </w:r>
      <w:r w:rsidRPr="004B467C">
        <w:rPr>
          <w:rFonts w:cs="Courier"/>
          <w:sz w:val="26"/>
          <w:szCs w:val="26"/>
        </w:rPr>
        <w:t>include (but are not limited to) religion, physical environment,</w:t>
      </w:r>
      <w:r>
        <w:rPr>
          <w:rFonts w:cs="Courier"/>
          <w:sz w:val="26"/>
          <w:szCs w:val="26"/>
        </w:rPr>
        <w:t xml:space="preserve"> family background,</w:t>
      </w:r>
      <w:r w:rsidRPr="004B467C">
        <w:rPr>
          <w:rFonts w:cs="Courier"/>
          <w:sz w:val="26"/>
          <w:szCs w:val="26"/>
        </w:rPr>
        <w:t xml:space="preserve"> </w:t>
      </w:r>
      <w:r>
        <w:rPr>
          <w:rFonts w:cs="Courier"/>
          <w:sz w:val="26"/>
          <w:szCs w:val="26"/>
        </w:rPr>
        <w:t xml:space="preserve">culture, </w:t>
      </w:r>
      <w:r w:rsidRPr="004B467C">
        <w:rPr>
          <w:rFonts w:cs="Courier"/>
          <w:sz w:val="26"/>
          <w:szCs w:val="26"/>
        </w:rPr>
        <w:t xml:space="preserve">race, gender, </w:t>
      </w:r>
      <w:r>
        <w:rPr>
          <w:rFonts w:cs="Courier"/>
          <w:sz w:val="26"/>
          <w:szCs w:val="26"/>
        </w:rPr>
        <w:t xml:space="preserve">age, </w:t>
      </w:r>
      <w:r w:rsidRPr="004B467C">
        <w:rPr>
          <w:rFonts w:cs="Courier"/>
          <w:sz w:val="26"/>
          <w:szCs w:val="26"/>
        </w:rPr>
        <w:t xml:space="preserve">and </w:t>
      </w:r>
      <w:r>
        <w:rPr>
          <w:rFonts w:cs="Courier"/>
          <w:sz w:val="26"/>
          <w:szCs w:val="26"/>
        </w:rPr>
        <w:t>socio-</w:t>
      </w:r>
      <w:r w:rsidRPr="004B467C">
        <w:rPr>
          <w:rFonts w:cs="Courier"/>
          <w:sz w:val="26"/>
          <w:szCs w:val="26"/>
        </w:rPr>
        <w:t>economic status.</w:t>
      </w:r>
      <w:r>
        <w:rPr>
          <w:rFonts w:cs="Courier"/>
          <w:sz w:val="26"/>
          <w:szCs w:val="26"/>
        </w:rPr>
        <w:t xml:space="preserve"> (2)</w:t>
      </w:r>
      <w:r w:rsidRPr="004B467C">
        <w:rPr>
          <w:rFonts w:cs="Courier"/>
          <w:sz w:val="26"/>
          <w:szCs w:val="26"/>
        </w:rPr>
        <w:t xml:space="preserve"> </w:t>
      </w:r>
      <w:r>
        <w:rPr>
          <w:rFonts w:cs="Courier"/>
          <w:i/>
          <w:sz w:val="26"/>
          <w:szCs w:val="26"/>
        </w:rPr>
        <w:t>Critical Thinking/Analysis</w:t>
      </w:r>
      <w:r>
        <w:rPr>
          <w:rFonts w:cs="Courier"/>
          <w:sz w:val="26"/>
          <w:szCs w:val="26"/>
        </w:rPr>
        <w:t xml:space="preserve">: How effective are the author’s use of examples, claims, and/or arguments in defining the impact of the variable(s) to shape an individual’s (or groups of individuals’) identity and position in society. (3) </w:t>
      </w:r>
      <w:r w:rsidRPr="003B2F8E">
        <w:rPr>
          <w:rFonts w:cs="Courier"/>
          <w:i/>
          <w:sz w:val="26"/>
          <w:szCs w:val="26"/>
        </w:rPr>
        <w:t>Application</w:t>
      </w:r>
      <w:r>
        <w:rPr>
          <w:rFonts w:cs="Courier"/>
          <w:sz w:val="26"/>
          <w:szCs w:val="26"/>
        </w:rPr>
        <w:t>: To what degree has/have the variable(s) you described and analyzed promoted or limited your ability to shape your identity and establish your position in society.</w:t>
      </w:r>
    </w:p>
    <w:p w:rsidR="00FC5D08" w:rsidRDefault="00FC5D08" w:rsidP="00FC5D08">
      <w:pPr>
        <w:widowControl w:val="0"/>
        <w:autoSpaceDE w:val="0"/>
        <w:autoSpaceDN w:val="0"/>
        <w:adjustRightInd w:val="0"/>
        <w:rPr>
          <w:rFonts w:cs="Courier"/>
          <w:sz w:val="26"/>
          <w:szCs w:val="26"/>
        </w:rPr>
      </w:pPr>
    </w:p>
    <w:p w:rsidR="00FC5D08" w:rsidRDefault="00FC5D08" w:rsidP="00FC5D08">
      <w:pPr>
        <w:rPr>
          <w:color w:val="000000"/>
        </w:rPr>
      </w:pPr>
      <w:r>
        <w:rPr>
          <w:rFonts w:cs="Courier"/>
          <w:sz w:val="26"/>
          <w:szCs w:val="26"/>
        </w:rPr>
        <w:t>In a brief introductory paragraph, y</w:t>
      </w:r>
      <w:r w:rsidRPr="004B467C">
        <w:rPr>
          <w:rFonts w:cs="Courier"/>
          <w:sz w:val="26"/>
          <w:szCs w:val="26"/>
        </w:rPr>
        <w:t xml:space="preserve">ou should anchor your paper’s argument about </w:t>
      </w:r>
      <w:r>
        <w:rPr>
          <w:rFonts w:cs="Courier"/>
          <w:sz w:val="26"/>
          <w:szCs w:val="26"/>
        </w:rPr>
        <w:t xml:space="preserve">the variable(s) and </w:t>
      </w:r>
      <w:r w:rsidRPr="004B467C">
        <w:rPr>
          <w:rFonts w:cs="Courier"/>
          <w:sz w:val="26"/>
          <w:szCs w:val="26"/>
        </w:rPr>
        <w:t>the limitation/promotion of identity with a clearly articulated thesis statement</w:t>
      </w:r>
      <w:r>
        <w:rPr>
          <w:rFonts w:cs="Courier"/>
          <w:sz w:val="26"/>
          <w:szCs w:val="26"/>
        </w:rPr>
        <w:t xml:space="preserve"> (which can be more than one sentence) that incorporates all three elements of the paper. Whether you devote one or more paragraphs to each of the three elements in the body of the paper (description, analysis, application) will depend on the nature and number of variables you select. The application element should be featured in the concluding paragraph.</w:t>
      </w:r>
      <w:r w:rsidRPr="004B467C">
        <w:rPr>
          <w:rFonts w:cs="Courier"/>
          <w:sz w:val="26"/>
          <w:szCs w:val="26"/>
        </w:rPr>
        <w:t xml:space="preserve"> </w:t>
      </w:r>
      <w:r w:rsidRPr="00924566">
        <w:rPr>
          <w:rFonts w:cs="Courier"/>
          <w:i/>
          <w:sz w:val="26"/>
          <w:szCs w:val="26"/>
        </w:rPr>
        <w:t>Support your descriptive and analytical claims with appropriate examples from the text you selected and with appropriate information or quotations from the required two secondary sources</w:t>
      </w:r>
      <w:r>
        <w:rPr>
          <w:rFonts w:cs="Courier"/>
          <w:sz w:val="26"/>
          <w:szCs w:val="26"/>
        </w:rPr>
        <w:t xml:space="preserve">. </w:t>
      </w:r>
      <w:r w:rsidRPr="00924566">
        <w:rPr>
          <w:rFonts w:cs="Courier"/>
          <w:i/>
          <w:sz w:val="26"/>
          <w:szCs w:val="26"/>
        </w:rPr>
        <w:t>Support the application section with appropriate examples from your experience.</w:t>
      </w:r>
      <w:r>
        <w:rPr>
          <w:rFonts w:cs="Courier"/>
          <w:sz w:val="26"/>
          <w:szCs w:val="26"/>
        </w:rPr>
        <w:t xml:space="preserve"> We will expect the use of coherent </w:t>
      </w:r>
      <w:r>
        <w:rPr>
          <w:color w:val="000000"/>
        </w:rPr>
        <w:t>sentences and paragraphs, and grammar, spelling, and punctuation appropriate for a sophomore English curse</w:t>
      </w:r>
    </w:p>
    <w:p w:rsidR="00FC5D08" w:rsidRPr="00924566" w:rsidRDefault="00FC5D08" w:rsidP="00FC5D08">
      <w:pPr>
        <w:widowControl w:val="0"/>
        <w:autoSpaceDE w:val="0"/>
        <w:autoSpaceDN w:val="0"/>
        <w:adjustRightInd w:val="0"/>
        <w:rPr>
          <w:rFonts w:cs="Courier"/>
          <w:i/>
          <w:sz w:val="26"/>
          <w:szCs w:val="26"/>
        </w:rPr>
      </w:pPr>
      <w:r>
        <w:rPr>
          <w:rFonts w:cs="Courier"/>
          <w:sz w:val="26"/>
          <w:szCs w:val="26"/>
        </w:rPr>
        <w:t xml:space="preserve"> </w:t>
      </w:r>
      <w:r w:rsidRPr="00924566">
        <w:rPr>
          <w:rFonts w:cs="Courier"/>
          <w:i/>
          <w:sz w:val="26"/>
          <w:szCs w:val="26"/>
        </w:rPr>
        <w:t xml:space="preserve"> </w:t>
      </w:r>
    </w:p>
    <w:p w:rsidR="00FC5D08" w:rsidRPr="00F70175" w:rsidRDefault="00FC5D08" w:rsidP="00FC5D08">
      <w:r w:rsidRPr="00F70175">
        <w:t>Res</w:t>
      </w:r>
      <w:r>
        <w:t>ponsible Integration of Sources (personal responsibility)</w:t>
      </w:r>
    </w:p>
    <w:p w:rsidR="00FC5D08" w:rsidRPr="0056449D" w:rsidRDefault="00FC5D08" w:rsidP="00FC5D08"/>
    <w:p w:rsidR="00FC5D08" w:rsidRPr="00680403" w:rsidRDefault="00FC5D08" w:rsidP="00FC5D08">
      <w:pPr>
        <w:rPr>
          <w:b/>
          <w:color w:val="FF0000"/>
        </w:rPr>
      </w:pPr>
      <w:r>
        <w:t>Students must</w:t>
      </w:r>
      <w:r w:rsidRPr="0056449D">
        <w:t xml:space="preserve"> properly integrate material from two secondary sources into </w:t>
      </w:r>
      <w:r>
        <w:t>their</w:t>
      </w:r>
      <w:r w:rsidRPr="0056449D">
        <w:t xml:space="preserve"> analysis in a way that gives credit to the authors whose ideas and language </w:t>
      </w:r>
      <w:r>
        <w:t>they</w:t>
      </w:r>
      <w:r w:rsidRPr="0056449D">
        <w:t xml:space="preserve"> are incorporating. This is not a research paper or a summary of the work of literature, but a paper in which </w:t>
      </w:r>
      <w:r>
        <w:t>students</w:t>
      </w:r>
      <w:r w:rsidRPr="0056449D">
        <w:t xml:space="preserve"> draw on </w:t>
      </w:r>
      <w:r>
        <w:t xml:space="preserve">the selected text and </w:t>
      </w:r>
      <w:r w:rsidRPr="0056449D">
        <w:t xml:space="preserve">secondary sources to communicate an interpretive </w:t>
      </w:r>
      <w:r w:rsidRPr="00680403">
        <w:t>argument about their chosen text through the lens of social responsibility. The Library offers a quick, on-line plagiarism tutorial:</w:t>
      </w:r>
      <w:r w:rsidRPr="00680403">
        <w:rPr>
          <w:rFonts w:cs="Tahoma"/>
          <w:szCs w:val="22"/>
        </w:rPr>
        <w:t> </w:t>
      </w:r>
      <w:hyperlink r:id="rId11" w:history="1">
        <w:r w:rsidRPr="00680403">
          <w:rPr>
            <w:rStyle w:val="Hyperlink"/>
            <w:rFonts w:cs="Tahoma"/>
            <w:szCs w:val="22"/>
            <w:u w:color="0010EE"/>
          </w:rPr>
          <w:t>http://library.uta.edu/plagiarism</w:t>
        </w:r>
        <w:r w:rsidRPr="00680403">
          <w:rPr>
            <w:rStyle w:val="Hyperlink"/>
            <w:rFonts w:cs="Tahoma"/>
            <w:szCs w:val="22"/>
          </w:rPr>
          <w:t>/</w:t>
        </w:r>
      </w:hyperlink>
      <w:proofErr w:type="gramStart"/>
      <w:r w:rsidRPr="00680403">
        <w:rPr>
          <w:rFonts w:cs="Tahoma"/>
          <w:szCs w:val="22"/>
        </w:rPr>
        <w:t xml:space="preserve">  </w:t>
      </w:r>
      <w:r w:rsidRPr="00680403">
        <w:rPr>
          <w:rFonts w:cs="Tahoma"/>
          <w:b/>
          <w:szCs w:val="22"/>
        </w:rPr>
        <w:t>Take</w:t>
      </w:r>
      <w:proofErr w:type="gramEnd"/>
      <w:r w:rsidRPr="00680403">
        <w:rPr>
          <w:rFonts w:cs="Tahoma"/>
          <w:b/>
          <w:szCs w:val="22"/>
        </w:rPr>
        <w:t xml:space="preserve"> the tutorial; print out the </w:t>
      </w:r>
      <w:r>
        <w:rPr>
          <w:rFonts w:cs="Tahoma"/>
          <w:b/>
          <w:szCs w:val="22"/>
        </w:rPr>
        <w:t>“Results” page</w:t>
      </w:r>
      <w:r w:rsidRPr="00680403">
        <w:rPr>
          <w:rFonts w:cs="Tahoma"/>
          <w:b/>
          <w:szCs w:val="22"/>
        </w:rPr>
        <w:t xml:space="preserve">, and attach </w:t>
      </w:r>
      <w:r>
        <w:rPr>
          <w:rFonts w:cs="Tahoma"/>
          <w:b/>
          <w:szCs w:val="22"/>
        </w:rPr>
        <w:t>it</w:t>
      </w:r>
      <w:r w:rsidRPr="00680403">
        <w:rPr>
          <w:rFonts w:cs="Tahoma"/>
          <w:b/>
          <w:szCs w:val="22"/>
        </w:rPr>
        <w:t xml:space="preserve"> to your Works Cited page.</w:t>
      </w:r>
    </w:p>
    <w:p w:rsidR="00FC5D08" w:rsidRPr="0056449D" w:rsidRDefault="00FC5D08" w:rsidP="00FC5D08"/>
    <w:p w:rsidR="00FC5D08" w:rsidRPr="0056449D" w:rsidRDefault="00FC5D08" w:rsidP="00FC5D08">
      <w:pPr>
        <w:rPr>
          <w:b/>
        </w:rPr>
      </w:pPr>
      <w:r>
        <w:t xml:space="preserve">Appropriate </w:t>
      </w:r>
      <w:r w:rsidRPr="000F797D">
        <w:t>Secondary Sources</w:t>
      </w:r>
      <w:r w:rsidRPr="0056449D">
        <w:rPr>
          <w:b/>
        </w:rPr>
        <w:t>:</w:t>
      </w:r>
    </w:p>
    <w:p w:rsidR="00FC5D08" w:rsidRDefault="00FC5D08" w:rsidP="00FC5D08"/>
    <w:p w:rsidR="00FC5D08" w:rsidRPr="0056449D" w:rsidRDefault="00FC5D08" w:rsidP="00FC5D08">
      <w:pPr>
        <w:pStyle w:val="ListParagraph"/>
        <w:numPr>
          <w:ilvl w:val="0"/>
          <w:numId w:val="2"/>
        </w:numPr>
        <w:rPr>
          <w:sz w:val="24"/>
          <w:szCs w:val="24"/>
        </w:rPr>
      </w:pPr>
      <w:r w:rsidRPr="0056449D">
        <w:rPr>
          <w:sz w:val="24"/>
          <w:szCs w:val="24"/>
        </w:rPr>
        <w:t xml:space="preserve">National newspapers (e.g., </w:t>
      </w:r>
      <w:r w:rsidRPr="0056449D">
        <w:rPr>
          <w:i/>
          <w:sz w:val="24"/>
          <w:szCs w:val="24"/>
        </w:rPr>
        <w:t>New York Times, Washington Post, USA Today, Dallas Morning News, Fort Worth Star Telegram</w:t>
      </w:r>
      <w:r w:rsidRPr="0056449D">
        <w:rPr>
          <w:sz w:val="24"/>
          <w:szCs w:val="24"/>
        </w:rPr>
        <w:t>)</w:t>
      </w:r>
    </w:p>
    <w:p w:rsidR="00FC5D08" w:rsidRPr="0056449D" w:rsidRDefault="00FC5D08" w:rsidP="00FC5D08">
      <w:pPr>
        <w:pStyle w:val="ListParagraph"/>
        <w:numPr>
          <w:ilvl w:val="0"/>
          <w:numId w:val="2"/>
        </w:numPr>
        <w:rPr>
          <w:sz w:val="24"/>
          <w:szCs w:val="24"/>
        </w:rPr>
      </w:pPr>
      <w:r w:rsidRPr="0056449D">
        <w:rPr>
          <w:sz w:val="24"/>
          <w:szCs w:val="24"/>
        </w:rPr>
        <w:t xml:space="preserve">Print magazines (e.g., </w:t>
      </w:r>
      <w:r w:rsidRPr="0056449D">
        <w:rPr>
          <w:i/>
          <w:sz w:val="24"/>
          <w:szCs w:val="24"/>
        </w:rPr>
        <w:t>The Atlantic, Harper’s, New Yorker, Time, Newsweek</w:t>
      </w:r>
      <w:r w:rsidRPr="0056449D">
        <w:rPr>
          <w:sz w:val="24"/>
          <w:szCs w:val="24"/>
        </w:rPr>
        <w:t>)</w:t>
      </w:r>
    </w:p>
    <w:p w:rsidR="00FC5D08" w:rsidRPr="0056449D" w:rsidRDefault="00FC5D08" w:rsidP="00FC5D08">
      <w:pPr>
        <w:pStyle w:val="ListParagraph"/>
        <w:numPr>
          <w:ilvl w:val="0"/>
          <w:numId w:val="2"/>
        </w:numPr>
        <w:rPr>
          <w:sz w:val="24"/>
          <w:szCs w:val="24"/>
        </w:rPr>
      </w:pPr>
      <w:r w:rsidRPr="0056449D">
        <w:rPr>
          <w:sz w:val="24"/>
          <w:szCs w:val="24"/>
        </w:rPr>
        <w:t xml:space="preserve">Online magazines (e.g., </w:t>
      </w:r>
      <w:r w:rsidRPr="0056449D">
        <w:rPr>
          <w:i/>
          <w:sz w:val="24"/>
          <w:szCs w:val="24"/>
        </w:rPr>
        <w:t>Slate, Salon</w:t>
      </w:r>
      <w:r w:rsidRPr="0056449D">
        <w:rPr>
          <w:sz w:val="24"/>
          <w:szCs w:val="24"/>
        </w:rPr>
        <w:t>)</w:t>
      </w:r>
    </w:p>
    <w:p w:rsidR="00FC5D08" w:rsidRPr="0056449D" w:rsidRDefault="00FC5D08" w:rsidP="00FC5D08">
      <w:pPr>
        <w:pStyle w:val="ListParagraph"/>
        <w:numPr>
          <w:ilvl w:val="0"/>
          <w:numId w:val="2"/>
        </w:numPr>
        <w:rPr>
          <w:sz w:val="24"/>
          <w:szCs w:val="24"/>
        </w:rPr>
      </w:pPr>
      <w:r w:rsidRPr="0056449D">
        <w:rPr>
          <w:sz w:val="24"/>
          <w:szCs w:val="24"/>
        </w:rPr>
        <w:t>Scholarly articles (e.g., academic articles published in peer-reviewed journals; you can find citations for these articles by using the MLA International Bibliography database, JSTOR, or Project Muse—all of which UTA’s library gives you access to online)</w:t>
      </w:r>
    </w:p>
    <w:p w:rsidR="00FC5D08" w:rsidRPr="0056449D" w:rsidRDefault="00FC5D08" w:rsidP="00FC5D08">
      <w:pPr>
        <w:pStyle w:val="ListParagraph"/>
        <w:numPr>
          <w:ilvl w:val="0"/>
          <w:numId w:val="2"/>
        </w:numPr>
        <w:rPr>
          <w:sz w:val="24"/>
          <w:szCs w:val="24"/>
        </w:rPr>
      </w:pPr>
      <w:r w:rsidRPr="0056449D">
        <w:rPr>
          <w:sz w:val="24"/>
          <w:szCs w:val="24"/>
        </w:rPr>
        <w:t>Scholarly books or book chapters (it’s a good bet a book is scholarly if it’s published by an academic press, such as Duke University Press; if you’re not sure, ask your instructor)</w:t>
      </w:r>
    </w:p>
    <w:p w:rsidR="00FC5D08" w:rsidRPr="0056449D" w:rsidRDefault="00FC5D08" w:rsidP="00FC5D08">
      <w:pPr>
        <w:pStyle w:val="ListParagraph"/>
        <w:numPr>
          <w:ilvl w:val="0"/>
          <w:numId w:val="2"/>
        </w:numPr>
        <w:rPr>
          <w:sz w:val="24"/>
          <w:szCs w:val="24"/>
        </w:rPr>
      </w:pPr>
      <w:r w:rsidRPr="0056449D">
        <w:rPr>
          <w:sz w:val="24"/>
          <w:szCs w:val="24"/>
        </w:rPr>
        <w:t>Historical documents (e.g., old newspaper articles, letters, speeches, journal entries) from academic databases (see the History subject guide on the library website for ideas)</w:t>
      </w:r>
    </w:p>
    <w:p w:rsidR="00FC5D08" w:rsidRPr="0056449D" w:rsidRDefault="00FC5D08" w:rsidP="00FC5D08">
      <w:r>
        <w:t>Students</w:t>
      </w:r>
      <w:r w:rsidRPr="0056449D">
        <w:t xml:space="preserve"> interested in using a source that isn’t listed </w:t>
      </w:r>
      <w:proofErr w:type="gramStart"/>
      <w:r w:rsidRPr="0056449D">
        <w:t>here,</w:t>
      </w:r>
      <w:proofErr w:type="gramEnd"/>
      <w:r w:rsidRPr="0056449D">
        <w:t xml:space="preserve"> </w:t>
      </w:r>
      <w:r>
        <w:t xml:space="preserve">should </w:t>
      </w:r>
      <w:r w:rsidRPr="0056449D">
        <w:t xml:space="preserve">check with </w:t>
      </w:r>
      <w:r>
        <w:t>the instructors.</w:t>
      </w:r>
    </w:p>
    <w:p w:rsidR="00FC5D08" w:rsidRPr="0056449D" w:rsidRDefault="00FC5D08" w:rsidP="00FC5D08"/>
    <w:p w:rsidR="00FC5D08" w:rsidRDefault="00FC5D08" w:rsidP="00FC5D08">
      <w:pPr>
        <w:rPr>
          <w:szCs w:val="28"/>
        </w:rPr>
      </w:pPr>
    </w:p>
    <w:p w:rsidR="00FC5D08" w:rsidRPr="00B53BDC" w:rsidRDefault="00FC5D08" w:rsidP="00FC5D08">
      <w:pPr>
        <w:rPr>
          <w:szCs w:val="28"/>
        </w:rPr>
      </w:pPr>
      <w:r>
        <w:rPr>
          <w:szCs w:val="28"/>
        </w:rPr>
        <w:t xml:space="preserve">The criteria indicated above were designed for this course. The general criteria to receive a passing grade are the following for all the sophomore English courses except </w:t>
      </w:r>
      <w:proofErr w:type="spellStart"/>
      <w:r>
        <w:rPr>
          <w:szCs w:val="28"/>
        </w:rPr>
        <w:t>Englsh</w:t>
      </w:r>
      <w:proofErr w:type="spellEnd"/>
      <w:r>
        <w:rPr>
          <w:szCs w:val="28"/>
        </w:rPr>
        <w:t xml:space="preserve"> 2350: </w:t>
      </w:r>
      <w:r w:rsidRPr="002E69A1">
        <w:t xml:space="preserve">Your essay should be a Word document that is double spaced, with 1-inch margins, in 12-pt., Times New Roman (or some other easily readable) font. Follow the MLA’s recommendations for formatting, citation, and style. </w:t>
      </w:r>
      <w:r w:rsidRPr="00290DB2">
        <w:rPr>
          <w:rFonts w:cs="Tahoma"/>
          <w:b/>
          <w:sz w:val="22"/>
          <w:szCs w:val="22"/>
        </w:rPr>
        <w:t>Here is a direct link to the Library’s excellent guide to MLA format</w:t>
      </w:r>
      <w:r>
        <w:rPr>
          <w:rFonts w:cs="Tahoma"/>
          <w:sz w:val="22"/>
          <w:szCs w:val="22"/>
        </w:rPr>
        <w:t xml:space="preserve">: </w:t>
      </w:r>
      <w:hyperlink r:id="rId12" w:history="1">
        <w:r w:rsidRPr="002E69A1">
          <w:rPr>
            <w:rFonts w:cs="Tahoma"/>
            <w:sz w:val="22"/>
            <w:szCs w:val="22"/>
            <w:u w:val="single" w:color="0010EE"/>
          </w:rPr>
          <w:t>http://www.uta.edu/library/help/files/cite-mla.pdf</w:t>
        </w:r>
      </w:hyperlink>
    </w:p>
    <w:p w:rsidR="00FC5D08" w:rsidRPr="0056449D" w:rsidRDefault="00FC5D08" w:rsidP="00FC5D08">
      <w:pPr>
        <w:pStyle w:val="NormalWeb"/>
        <w:spacing w:before="0" w:after="0"/>
      </w:pPr>
    </w:p>
    <w:p w:rsidR="00FC5D08" w:rsidRPr="0056449D" w:rsidRDefault="00FC5D08" w:rsidP="00FC5D08">
      <w:pPr>
        <w:rPr>
          <w:i/>
        </w:rPr>
      </w:pPr>
      <w:r w:rsidRPr="0056449D">
        <w:t xml:space="preserve">In order to receive a passing grade on </w:t>
      </w:r>
      <w:r>
        <w:t xml:space="preserve">the signature </w:t>
      </w:r>
      <w:r w:rsidRPr="0056449D">
        <w:t xml:space="preserve">assignment, </w:t>
      </w:r>
      <w:r>
        <w:t>students</w:t>
      </w:r>
      <w:r w:rsidRPr="0056449D">
        <w:t xml:space="preserve"> </w:t>
      </w:r>
      <w:r w:rsidRPr="0056449D">
        <w:rPr>
          <w:i/>
        </w:rPr>
        <w:t>must</w:t>
      </w:r>
    </w:p>
    <w:p w:rsidR="00FC5D08" w:rsidRDefault="00FC5D08" w:rsidP="00FC5D08">
      <w:pPr>
        <w:pStyle w:val="ListParagraph"/>
        <w:numPr>
          <w:ilvl w:val="0"/>
          <w:numId w:val="1"/>
        </w:numPr>
        <w:rPr>
          <w:sz w:val="24"/>
          <w:szCs w:val="24"/>
        </w:rPr>
      </w:pPr>
      <w:proofErr w:type="gramStart"/>
      <w:r w:rsidRPr="000F797D">
        <w:rPr>
          <w:sz w:val="24"/>
          <w:szCs w:val="24"/>
        </w:rPr>
        <w:t>write</w:t>
      </w:r>
      <w:proofErr w:type="gramEnd"/>
      <w:r w:rsidRPr="000F797D">
        <w:rPr>
          <w:sz w:val="24"/>
          <w:szCs w:val="24"/>
        </w:rPr>
        <w:t xml:space="preserve"> an essay that is at least </w:t>
      </w:r>
      <w:r>
        <w:rPr>
          <w:sz w:val="24"/>
          <w:szCs w:val="24"/>
        </w:rPr>
        <w:t>4 pages long, but no more than 5</w:t>
      </w:r>
      <w:r w:rsidRPr="000F797D">
        <w:rPr>
          <w:sz w:val="24"/>
          <w:szCs w:val="24"/>
        </w:rPr>
        <w:t xml:space="preserve"> </w:t>
      </w:r>
    </w:p>
    <w:p w:rsidR="00FC5D08" w:rsidRPr="000F797D" w:rsidRDefault="00FC5D08" w:rsidP="00FC5D08">
      <w:pPr>
        <w:pStyle w:val="ListParagraph"/>
        <w:numPr>
          <w:ilvl w:val="0"/>
          <w:numId w:val="1"/>
        </w:numPr>
        <w:rPr>
          <w:sz w:val="24"/>
          <w:szCs w:val="24"/>
        </w:rPr>
      </w:pPr>
      <w:proofErr w:type="gramStart"/>
      <w:r w:rsidRPr="000F797D">
        <w:rPr>
          <w:sz w:val="24"/>
          <w:szCs w:val="24"/>
        </w:rPr>
        <w:t>int</w:t>
      </w:r>
      <w:r>
        <w:rPr>
          <w:sz w:val="24"/>
          <w:szCs w:val="24"/>
        </w:rPr>
        <w:t>egrate</w:t>
      </w:r>
      <w:proofErr w:type="gramEnd"/>
      <w:r>
        <w:rPr>
          <w:sz w:val="24"/>
          <w:szCs w:val="24"/>
        </w:rPr>
        <w:t xml:space="preserve"> two appropriate sources</w:t>
      </w:r>
    </w:p>
    <w:p w:rsidR="00FC5D08" w:rsidRPr="0056449D" w:rsidRDefault="00FC5D08" w:rsidP="00FC5D08">
      <w:pPr>
        <w:pStyle w:val="ListParagraph"/>
        <w:numPr>
          <w:ilvl w:val="0"/>
          <w:numId w:val="1"/>
        </w:numPr>
        <w:rPr>
          <w:sz w:val="24"/>
          <w:szCs w:val="24"/>
        </w:rPr>
      </w:pPr>
      <w:proofErr w:type="gramStart"/>
      <w:r>
        <w:rPr>
          <w:sz w:val="24"/>
          <w:szCs w:val="24"/>
        </w:rPr>
        <w:t>have</w:t>
      </w:r>
      <w:proofErr w:type="gramEnd"/>
      <w:r>
        <w:rPr>
          <w:sz w:val="24"/>
          <w:szCs w:val="24"/>
        </w:rPr>
        <w:t xml:space="preserve"> a thesis</w:t>
      </w:r>
      <w:r w:rsidRPr="0056449D">
        <w:rPr>
          <w:sz w:val="24"/>
          <w:szCs w:val="24"/>
        </w:rPr>
        <w:t xml:space="preserve"> </w:t>
      </w:r>
    </w:p>
    <w:p w:rsidR="00FC5D08" w:rsidRPr="0056449D" w:rsidRDefault="00FC5D08" w:rsidP="00FC5D08">
      <w:pPr>
        <w:pStyle w:val="ListParagraph"/>
        <w:numPr>
          <w:ilvl w:val="0"/>
          <w:numId w:val="1"/>
        </w:numPr>
        <w:rPr>
          <w:sz w:val="24"/>
          <w:szCs w:val="24"/>
        </w:rPr>
      </w:pPr>
      <w:proofErr w:type="gramStart"/>
      <w:r>
        <w:rPr>
          <w:sz w:val="24"/>
          <w:szCs w:val="24"/>
        </w:rPr>
        <w:t>have</w:t>
      </w:r>
      <w:proofErr w:type="gramEnd"/>
      <w:r>
        <w:rPr>
          <w:sz w:val="24"/>
          <w:szCs w:val="24"/>
        </w:rPr>
        <w:t xml:space="preserve"> a title</w:t>
      </w:r>
    </w:p>
    <w:p w:rsidR="00FC5D08" w:rsidRPr="0056449D" w:rsidRDefault="00FC5D08" w:rsidP="00FC5D08">
      <w:pPr>
        <w:pStyle w:val="ListParagraph"/>
        <w:numPr>
          <w:ilvl w:val="0"/>
          <w:numId w:val="1"/>
        </w:numPr>
        <w:rPr>
          <w:sz w:val="24"/>
          <w:szCs w:val="24"/>
        </w:rPr>
      </w:pPr>
      <w:proofErr w:type="gramStart"/>
      <w:r w:rsidRPr="0056449D">
        <w:rPr>
          <w:sz w:val="24"/>
          <w:szCs w:val="24"/>
        </w:rPr>
        <w:t>incorporate</w:t>
      </w:r>
      <w:proofErr w:type="gramEnd"/>
      <w:r w:rsidRPr="0056449D">
        <w:rPr>
          <w:sz w:val="24"/>
          <w:szCs w:val="24"/>
        </w:rPr>
        <w:t xml:space="preserve"> evidence (i.e., quotations) f</w:t>
      </w:r>
      <w:r>
        <w:rPr>
          <w:sz w:val="24"/>
          <w:szCs w:val="24"/>
        </w:rPr>
        <w:t>rom the literary text</w:t>
      </w:r>
    </w:p>
    <w:p w:rsidR="00FC5D08" w:rsidRPr="0056449D" w:rsidRDefault="00FC5D08" w:rsidP="00FC5D08">
      <w:pPr>
        <w:pStyle w:val="ListParagraph"/>
        <w:numPr>
          <w:ilvl w:val="0"/>
          <w:numId w:val="1"/>
        </w:numPr>
        <w:rPr>
          <w:sz w:val="24"/>
          <w:szCs w:val="24"/>
        </w:rPr>
      </w:pPr>
      <w:proofErr w:type="gramStart"/>
      <w:r>
        <w:rPr>
          <w:sz w:val="24"/>
          <w:szCs w:val="24"/>
        </w:rPr>
        <w:t>have</w:t>
      </w:r>
      <w:proofErr w:type="gramEnd"/>
      <w:r>
        <w:rPr>
          <w:sz w:val="24"/>
          <w:szCs w:val="24"/>
        </w:rPr>
        <w:t xml:space="preserve"> a Works Cited page using MLA form</w:t>
      </w:r>
      <w:r w:rsidRPr="0056449D">
        <w:rPr>
          <w:sz w:val="24"/>
          <w:szCs w:val="24"/>
        </w:rPr>
        <w:t xml:space="preserve"> </w:t>
      </w:r>
    </w:p>
    <w:p w:rsidR="00FC5D08" w:rsidRPr="0056449D" w:rsidRDefault="00FC5D08" w:rsidP="00FC5D08"/>
    <w:p w:rsidR="00FC5D08" w:rsidRDefault="00FC5D08" w:rsidP="00FC5D08">
      <w:pPr>
        <w:jc w:val="center"/>
        <w:rPr>
          <w:color w:val="000000"/>
        </w:rPr>
      </w:pPr>
    </w:p>
    <w:p w:rsidR="00FC5D08" w:rsidRPr="00C16F0E" w:rsidRDefault="00FC5D08" w:rsidP="00FC5D08">
      <w:pPr>
        <w:jc w:val="center"/>
      </w:pPr>
      <w:r w:rsidRPr="00C16F0E">
        <w:t>GRADING WEIGHTS &amp; KEEPING TRACK OF YOUR GRADES</w:t>
      </w:r>
    </w:p>
    <w:p w:rsidR="00FC5D08" w:rsidRPr="00C16F0E" w:rsidRDefault="00FC5D08">
      <w:pPr>
        <w:rPr>
          <w:i/>
        </w:rPr>
      </w:pPr>
      <w:r w:rsidRPr="00C16F0E">
        <w:rPr>
          <w:i/>
        </w:rPr>
        <w:t xml:space="preserve">Assignment           </w:t>
      </w:r>
      <w:r w:rsidRPr="00C16F0E">
        <w:rPr>
          <w:i/>
        </w:rPr>
        <w:tab/>
        <w:t>%</w:t>
      </w:r>
      <w:r w:rsidRPr="00C16F0E">
        <w:rPr>
          <w:i/>
        </w:rPr>
        <w:tab/>
        <w:t>Your Grades</w:t>
      </w:r>
    </w:p>
    <w:p w:rsidR="00FC5D08" w:rsidRPr="00C16F0E" w:rsidRDefault="00FC5D08">
      <w:r w:rsidRPr="00C16F0E">
        <w:t>Identity Experiment</w:t>
      </w:r>
      <w:r w:rsidRPr="00C16F0E">
        <w:tab/>
      </w:r>
      <w:r>
        <w:t xml:space="preserve">  </w:t>
      </w:r>
      <w:r w:rsidRPr="00C16F0E">
        <w:t>5%</w:t>
      </w:r>
      <w:r w:rsidRPr="00C16F0E">
        <w:tab/>
      </w:r>
      <w:proofErr w:type="gramStart"/>
      <w:r w:rsidRPr="00C16F0E">
        <w:t>(   )</w:t>
      </w:r>
      <w:proofErr w:type="gramEnd"/>
    </w:p>
    <w:p w:rsidR="00FC5D08" w:rsidRPr="00C16F0E" w:rsidRDefault="00FC5D08">
      <w:r w:rsidRPr="00C16F0E">
        <w:t>Short-answer exams</w:t>
      </w:r>
      <w:r w:rsidRPr="00C16F0E">
        <w:tab/>
        <w:t>15%</w:t>
      </w:r>
      <w:r w:rsidRPr="00C16F0E">
        <w:tab/>
      </w:r>
      <w:proofErr w:type="gramStart"/>
      <w:r w:rsidRPr="00C16F0E">
        <w:t>(   )</w:t>
      </w:r>
      <w:proofErr w:type="gramEnd"/>
      <w:r w:rsidRPr="00C16F0E">
        <w:t xml:space="preserve"> (   ) (   ) (   ) (   ) (   ) (   ) (   ) (   ) (   ) (   ) (   ) </w:t>
      </w:r>
    </w:p>
    <w:p w:rsidR="00FC5D08" w:rsidRPr="00C16F0E" w:rsidRDefault="00FC5D08">
      <w:r w:rsidRPr="00C16F0E">
        <w:t>1</w:t>
      </w:r>
      <w:r w:rsidRPr="00C16F0E">
        <w:rPr>
          <w:vertAlign w:val="superscript"/>
        </w:rPr>
        <w:t>st</w:t>
      </w:r>
      <w:r w:rsidRPr="00C16F0E">
        <w:t xml:space="preserve"> Exam</w:t>
      </w:r>
      <w:r w:rsidRPr="00C16F0E">
        <w:tab/>
      </w:r>
      <w:r w:rsidRPr="00C16F0E">
        <w:tab/>
        <w:t>10%</w:t>
      </w:r>
      <w:r w:rsidRPr="00C16F0E">
        <w:tab/>
      </w:r>
      <w:proofErr w:type="gramStart"/>
      <w:r w:rsidRPr="00C16F0E">
        <w:t>(   )</w:t>
      </w:r>
      <w:proofErr w:type="gramEnd"/>
      <w:r w:rsidRPr="00C16F0E">
        <w:tab/>
      </w:r>
      <w:r w:rsidRPr="00C16F0E">
        <w:tab/>
        <w:t>[Important general advice:</w:t>
      </w:r>
    </w:p>
    <w:p w:rsidR="00FC5D08" w:rsidRPr="00C16F0E" w:rsidRDefault="00FC5D08">
      <w:r w:rsidRPr="00C16F0E">
        <w:t>2</w:t>
      </w:r>
      <w:r w:rsidRPr="00C16F0E">
        <w:rPr>
          <w:vertAlign w:val="superscript"/>
        </w:rPr>
        <w:t>nd</w:t>
      </w:r>
      <w:r w:rsidRPr="00C16F0E">
        <w:t xml:space="preserve"> Exam</w:t>
      </w:r>
      <w:r w:rsidRPr="00C16F0E">
        <w:tab/>
      </w:r>
      <w:r w:rsidRPr="00C16F0E">
        <w:tab/>
        <w:t xml:space="preserve">15%     </w:t>
      </w:r>
      <w:proofErr w:type="gramStart"/>
      <w:r w:rsidRPr="00C16F0E">
        <w:t>(   )</w:t>
      </w:r>
      <w:proofErr w:type="gramEnd"/>
      <w:r w:rsidRPr="00C16F0E">
        <w:t xml:space="preserve">   </w:t>
      </w:r>
      <w:r w:rsidRPr="00C16F0E">
        <w:tab/>
      </w:r>
      <w:r w:rsidRPr="00C16F0E">
        <w:rPr>
          <w:b/>
        </w:rPr>
        <w:t>Be sure to retain copies of all your work</w:t>
      </w:r>
      <w:r w:rsidRPr="00C16F0E">
        <w:t>.]</w:t>
      </w:r>
    </w:p>
    <w:p w:rsidR="00FC5D08" w:rsidRPr="00C16F0E" w:rsidRDefault="00FC5D08">
      <w:r w:rsidRPr="00C16F0E">
        <w:t>3</w:t>
      </w:r>
      <w:r w:rsidRPr="00C16F0E">
        <w:rPr>
          <w:vertAlign w:val="superscript"/>
        </w:rPr>
        <w:t>rd</w:t>
      </w:r>
      <w:r w:rsidRPr="00C16F0E">
        <w:t xml:space="preserve"> Exam</w:t>
      </w:r>
      <w:r w:rsidRPr="00C16F0E">
        <w:tab/>
      </w:r>
      <w:r w:rsidRPr="00C16F0E">
        <w:tab/>
        <w:t>20%</w:t>
      </w:r>
      <w:r w:rsidRPr="00C16F0E">
        <w:tab/>
      </w:r>
      <w:proofErr w:type="gramStart"/>
      <w:r w:rsidRPr="00C16F0E">
        <w:t>(   )</w:t>
      </w:r>
      <w:proofErr w:type="gramEnd"/>
      <w:r w:rsidRPr="00C16F0E">
        <w:t xml:space="preserve">   </w:t>
      </w:r>
    </w:p>
    <w:p w:rsidR="00FC5D08" w:rsidRPr="00C16F0E" w:rsidRDefault="00FC5D08">
      <w:r w:rsidRPr="00C16F0E">
        <w:t>1</w:t>
      </w:r>
      <w:r w:rsidRPr="00C16F0E">
        <w:rPr>
          <w:vertAlign w:val="superscript"/>
        </w:rPr>
        <w:t>st</w:t>
      </w:r>
      <w:r w:rsidRPr="00C16F0E">
        <w:t xml:space="preserve"> Paper</w:t>
      </w:r>
      <w:r w:rsidRPr="00C16F0E">
        <w:tab/>
      </w:r>
      <w:r w:rsidRPr="00C16F0E">
        <w:tab/>
        <w:t>10%</w:t>
      </w:r>
      <w:r w:rsidRPr="00C16F0E">
        <w:tab/>
      </w:r>
      <w:proofErr w:type="gramStart"/>
      <w:r w:rsidRPr="00C16F0E">
        <w:t>(   )</w:t>
      </w:r>
      <w:proofErr w:type="gramEnd"/>
    </w:p>
    <w:p w:rsidR="00FC5D08" w:rsidRPr="00C16F0E" w:rsidRDefault="00FC5D08">
      <w:r w:rsidRPr="00C16F0E">
        <w:t>2</w:t>
      </w:r>
      <w:r w:rsidRPr="00C16F0E">
        <w:rPr>
          <w:vertAlign w:val="superscript"/>
        </w:rPr>
        <w:t>nd</w:t>
      </w:r>
      <w:r w:rsidRPr="00C16F0E">
        <w:t xml:space="preserve"> Paper</w:t>
      </w:r>
      <w:r w:rsidRPr="00C16F0E">
        <w:tab/>
      </w:r>
      <w:r w:rsidRPr="00C16F0E">
        <w:tab/>
        <w:t>25%</w:t>
      </w:r>
      <w:r w:rsidRPr="00C16F0E">
        <w:tab/>
      </w:r>
      <w:proofErr w:type="gramStart"/>
      <w:r w:rsidRPr="00C16F0E">
        <w:t>(   )</w:t>
      </w:r>
      <w:proofErr w:type="gramEnd"/>
    </w:p>
    <w:p w:rsidR="00FC5D08" w:rsidRPr="0092302B" w:rsidRDefault="00FC5D08"/>
    <w:p w:rsidR="00FC5D08" w:rsidRDefault="00FC5D08" w:rsidP="00FC5D08">
      <w:pPr>
        <w:jc w:val="center"/>
        <w:rPr>
          <w:color w:val="000000"/>
        </w:rPr>
      </w:pPr>
      <w:r w:rsidRPr="007401FD">
        <w:rPr>
          <w:color w:val="000000"/>
        </w:rPr>
        <w:t>IMPORTANT CLASS AND UNIVERSITY POLICIES</w:t>
      </w:r>
    </w:p>
    <w:p w:rsidR="00FC5D08" w:rsidRPr="0092302B" w:rsidRDefault="00FC5D08" w:rsidP="00FC5D08">
      <w:r w:rsidRPr="00E1415A">
        <w:rPr>
          <w:b/>
          <w:bCs/>
          <w:i/>
          <w:szCs w:val="20"/>
        </w:rPr>
        <w:t>Constructive Warnings</w:t>
      </w:r>
      <w:r w:rsidRPr="00E1415A">
        <w:rPr>
          <w:bCs/>
          <w:i/>
          <w:szCs w:val="20"/>
        </w:rPr>
        <w:t>:</w:t>
      </w:r>
      <w:r w:rsidRPr="00E1415A">
        <w:rPr>
          <w:szCs w:val="20"/>
        </w:rPr>
        <w:t xml:space="preserve"> (1) </w:t>
      </w:r>
      <w:r w:rsidRPr="00E1415A">
        <w:rPr>
          <w:b/>
          <w:szCs w:val="20"/>
        </w:rPr>
        <w:t>Plagiarism</w:t>
      </w:r>
      <w:r w:rsidRPr="00E1415A">
        <w:rPr>
          <w:szCs w:val="20"/>
        </w:rPr>
        <w:t xml:space="preserve"> will be handled according to University disciplinary procedures. Consult </w:t>
      </w:r>
      <w:r w:rsidRPr="00E1415A">
        <w:t>the UTA Library’s plagiarism tutorial available at</w:t>
      </w:r>
      <w:r w:rsidRPr="00680403">
        <w:t>:</w:t>
      </w:r>
      <w:r w:rsidRPr="00680403">
        <w:rPr>
          <w:rFonts w:cs="Tahoma"/>
          <w:szCs w:val="22"/>
        </w:rPr>
        <w:t> </w:t>
      </w:r>
      <w:hyperlink r:id="rId13" w:history="1">
        <w:r w:rsidRPr="00680403">
          <w:rPr>
            <w:rStyle w:val="Hyperlink"/>
            <w:rFonts w:cs="Tahoma"/>
            <w:szCs w:val="22"/>
            <w:u w:color="0010EE"/>
          </w:rPr>
          <w:t>http://library.uta.edu/plagiarism</w:t>
        </w:r>
        <w:r w:rsidRPr="00680403">
          <w:rPr>
            <w:rStyle w:val="Hyperlink"/>
            <w:rFonts w:cs="Tahoma"/>
            <w:szCs w:val="22"/>
          </w:rPr>
          <w:t>/</w:t>
        </w:r>
      </w:hyperlink>
      <w:r w:rsidRPr="00E1415A">
        <w:t xml:space="preserve">. </w:t>
      </w:r>
      <w:r w:rsidRPr="00E1415A">
        <w:rPr>
          <w:szCs w:val="20"/>
        </w:rPr>
        <w:t xml:space="preserve">(2) </w:t>
      </w:r>
      <w:r w:rsidRPr="00E1415A">
        <w:rPr>
          <w:b/>
          <w:szCs w:val="20"/>
        </w:rPr>
        <w:t>If you plan to withdraw</w:t>
      </w:r>
      <w:r w:rsidRPr="00E1415A">
        <w:rPr>
          <w:szCs w:val="20"/>
        </w:rPr>
        <w:t>, you must follow</w:t>
      </w:r>
      <w:r w:rsidRPr="00820217">
        <w:rPr>
          <w:szCs w:val="20"/>
        </w:rPr>
        <w:t xml:space="preserve"> University procedures. Professors cannot drop students; if they disappear without dropping, they receive F semester grades. (3) As noted above, under normal circumstances, </w:t>
      </w:r>
      <w:r w:rsidRPr="0092302B">
        <w:rPr>
          <w:b/>
          <w:szCs w:val="20"/>
        </w:rPr>
        <w:t>I do not prepare make-up exams or accept late or e-mailed work</w:t>
      </w:r>
      <w:r w:rsidRPr="00820217">
        <w:rPr>
          <w:szCs w:val="20"/>
        </w:rPr>
        <w:t xml:space="preserve">. </w:t>
      </w:r>
      <w:r>
        <w:t xml:space="preserve">To </w:t>
      </w:r>
      <w:r w:rsidRPr="0092302B">
        <w:t>be approved, the exceptions must be supported with appropriate documentation.</w:t>
      </w:r>
      <w:r w:rsidRPr="0092302B">
        <w:rPr>
          <w:szCs w:val="20"/>
        </w:rPr>
        <w:t xml:space="preserve"> (4) The use of laptops and other electronic devices will not be allowed in class; they are often used for non-class related activities and distract other students. Exceptions to this rule will be approved with documentation related to disabilities. (5) Because the classes involve </w:t>
      </w:r>
      <w:proofErr w:type="gramStart"/>
      <w:r w:rsidRPr="0092302B">
        <w:rPr>
          <w:szCs w:val="20"/>
        </w:rPr>
        <w:t>small-group</w:t>
      </w:r>
      <w:proofErr w:type="gramEnd"/>
      <w:r>
        <w:rPr>
          <w:szCs w:val="20"/>
        </w:rPr>
        <w:t xml:space="preserve"> and class</w:t>
      </w:r>
      <w:r w:rsidRPr="0092302B">
        <w:rPr>
          <w:szCs w:val="20"/>
        </w:rPr>
        <w:t xml:space="preserve"> discussions, </w:t>
      </w:r>
      <w:r w:rsidRPr="0092302B">
        <w:rPr>
          <w:b/>
          <w:szCs w:val="20"/>
        </w:rPr>
        <w:t>attendance is important</w:t>
      </w:r>
      <w:r w:rsidRPr="0092302B">
        <w:rPr>
          <w:szCs w:val="20"/>
        </w:rPr>
        <w:t>. Some of the quiz questions and essay test questions will be taken from these discussions. (6) Leaving before the end of class can insult the instructors and disturb the students; however, brief visits to restrooms are permissible (we don’t want to damage anyone’s kidneys).</w:t>
      </w:r>
    </w:p>
    <w:p w:rsidR="00FC5D08" w:rsidRPr="0092302B" w:rsidRDefault="00FC5D08" w:rsidP="00FC5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2302B">
        <w:rPr>
          <w:szCs w:val="20"/>
        </w:rPr>
        <w:t xml:space="preserve"> </w:t>
      </w:r>
    </w:p>
    <w:p w:rsidR="00FC5D08" w:rsidRPr="00246A28" w:rsidRDefault="00FC5D08" w:rsidP="00FC5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A5305C">
        <w:rPr>
          <w:b/>
          <w:bCs/>
          <w:i/>
          <w:szCs w:val="20"/>
        </w:rPr>
        <w:t>Encouragement</w:t>
      </w:r>
      <w:r w:rsidRPr="0064418D">
        <w:rPr>
          <w:bCs/>
          <w:i/>
          <w:szCs w:val="20"/>
        </w:rPr>
        <w:t>:</w:t>
      </w:r>
      <w:r w:rsidRPr="00820217">
        <w:rPr>
          <w:b/>
          <w:bCs/>
          <w:szCs w:val="20"/>
        </w:rPr>
        <w:t xml:space="preserve"> </w:t>
      </w:r>
      <w:r w:rsidRPr="00820217">
        <w:rPr>
          <w:szCs w:val="20"/>
        </w:rPr>
        <w:t xml:space="preserve">(1) </w:t>
      </w:r>
      <w:r w:rsidRPr="0092302B">
        <w:rPr>
          <w:szCs w:val="20"/>
        </w:rPr>
        <w:t>Class participation</w:t>
      </w:r>
      <w:r w:rsidRPr="0064418D">
        <w:rPr>
          <w:color w:val="FF0000"/>
          <w:szCs w:val="20"/>
        </w:rPr>
        <w:t xml:space="preserve"> </w:t>
      </w:r>
      <w:r w:rsidRPr="00820217">
        <w:rPr>
          <w:szCs w:val="20"/>
        </w:rPr>
        <w:t xml:space="preserve">and improvement can be important factors in elevating the semester grade.  (2) I am very willing to accommodate students with disabilities. These students should identify themselves at the beginning of the semester and provide me with authorized documentation from the appropriate University office (e.g., the Office for Students with Disabilities, 817-272-3364). </w:t>
      </w:r>
      <w:r>
        <w:rPr>
          <w:szCs w:val="20"/>
        </w:rPr>
        <w:t xml:space="preserve">(3) UTA follows Federal non-discrimination guidelines, including Title IX, which prohibits gender discrimination. </w:t>
      </w:r>
      <w:r w:rsidRPr="00820217">
        <w:rPr>
          <w:szCs w:val="20"/>
        </w:rPr>
        <w:t>(</w:t>
      </w:r>
      <w:r>
        <w:rPr>
          <w:szCs w:val="20"/>
        </w:rPr>
        <w:t>4</w:t>
      </w:r>
      <w:r w:rsidRPr="00820217">
        <w:rPr>
          <w:szCs w:val="20"/>
        </w:rPr>
        <w:t>) Students needing academic counseling should consult their Undergraduate Advisor</w:t>
      </w:r>
      <w:proofErr w:type="gramStart"/>
      <w:r w:rsidRPr="00820217">
        <w:rPr>
          <w:szCs w:val="20"/>
        </w:rPr>
        <w:t>;</w:t>
      </w:r>
      <w:proofErr w:type="gramEnd"/>
      <w:r w:rsidRPr="00820217">
        <w:rPr>
          <w:szCs w:val="20"/>
        </w:rPr>
        <w:t xml:space="preserve"> for other types of counseling, contact the Office of University College </w:t>
      </w:r>
      <w:r>
        <w:rPr>
          <w:szCs w:val="20"/>
        </w:rPr>
        <w:t>Hotline</w:t>
      </w:r>
      <w:r w:rsidRPr="00820217">
        <w:rPr>
          <w:szCs w:val="20"/>
        </w:rPr>
        <w:t xml:space="preserve"> (817-272-6107).</w:t>
      </w:r>
      <w:r>
        <w:rPr>
          <w:szCs w:val="20"/>
        </w:rPr>
        <w:t xml:space="preserve"> To prepare for emergencies, be aware of classroom exits.</w:t>
      </w:r>
      <w:r>
        <w:rPr>
          <w:color w:val="000000"/>
        </w:rPr>
        <w:t xml:space="preserve"> </w:t>
      </w:r>
      <w:r>
        <w:rPr>
          <w:szCs w:val="20"/>
        </w:rPr>
        <w:t>For on campus problems requiring police assistance, dial 817-272-3003</w:t>
      </w:r>
    </w:p>
    <w:p w:rsidR="00FC5D08" w:rsidRDefault="00FC5D08" w:rsidP="00FC5D08">
      <w:pPr>
        <w:jc w:val="center"/>
        <w:rPr>
          <w:sz w:val="20"/>
        </w:rPr>
      </w:pPr>
    </w:p>
    <w:p w:rsidR="00FC5D08" w:rsidRDefault="00FC5D08" w:rsidP="00FC5D08">
      <w:pPr>
        <w:jc w:val="center"/>
        <w:rPr>
          <w:sz w:val="20"/>
        </w:rPr>
      </w:pPr>
    </w:p>
    <w:p w:rsidR="00FC5D08" w:rsidRDefault="00FC5D08" w:rsidP="00FC5D08">
      <w:pPr>
        <w:jc w:val="center"/>
        <w:rPr>
          <w:sz w:val="20"/>
        </w:rPr>
      </w:pPr>
    </w:p>
    <w:p w:rsidR="00FC5D08" w:rsidRPr="00D416F9" w:rsidRDefault="00FC5D08" w:rsidP="00FC5D08">
      <w:pPr>
        <w:jc w:val="center"/>
        <w:rPr>
          <w:sz w:val="20"/>
        </w:rPr>
      </w:pPr>
      <w:r w:rsidRPr="00D416F9">
        <w:rPr>
          <w:sz w:val="20"/>
        </w:rPr>
        <w:t>INFORMATION ABOUT THE FOUR GUEST LECTURERS</w:t>
      </w:r>
    </w:p>
    <w:p w:rsidR="00FC5D08" w:rsidRPr="00D416F9" w:rsidRDefault="00FC5D08">
      <w:pPr>
        <w:rPr>
          <w:sz w:val="20"/>
        </w:rPr>
      </w:pPr>
    </w:p>
    <w:p w:rsidR="00FC5D08" w:rsidRPr="00D416F9" w:rsidRDefault="00FC5D08">
      <w:pPr>
        <w:rPr>
          <w:sz w:val="20"/>
        </w:rPr>
      </w:pPr>
    </w:p>
    <w:p w:rsidR="00FC5D08" w:rsidRPr="00D416F9" w:rsidRDefault="00FC5D08">
      <w:pPr>
        <w:rPr>
          <w:sz w:val="20"/>
        </w:rPr>
      </w:pPr>
      <w:r w:rsidRPr="00D416F9">
        <w:rPr>
          <w:sz w:val="20"/>
        </w:rPr>
        <w:tab/>
      </w:r>
      <w:r w:rsidRPr="00D416F9">
        <w:rPr>
          <w:sz w:val="20"/>
        </w:rPr>
        <w:tab/>
        <w:t>1</w:t>
      </w:r>
      <w:r w:rsidRPr="00D416F9">
        <w:rPr>
          <w:sz w:val="20"/>
        </w:rPr>
        <w:tab/>
      </w:r>
      <w:r w:rsidRPr="00D416F9">
        <w:rPr>
          <w:sz w:val="20"/>
        </w:rPr>
        <w:tab/>
      </w:r>
      <w:r w:rsidRPr="00D416F9">
        <w:rPr>
          <w:sz w:val="20"/>
        </w:rPr>
        <w:tab/>
        <w:t>2</w:t>
      </w:r>
      <w:r w:rsidRPr="00D416F9">
        <w:rPr>
          <w:sz w:val="20"/>
        </w:rPr>
        <w:tab/>
      </w:r>
      <w:r w:rsidRPr="00D416F9">
        <w:rPr>
          <w:sz w:val="20"/>
        </w:rPr>
        <w:tab/>
      </w:r>
      <w:r w:rsidRPr="00D416F9">
        <w:rPr>
          <w:sz w:val="20"/>
        </w:rPr>
        <w:tab/>
        <w:t>3</w:t>
      </w:r>
      <w:r w:rsidRPr="00D416F9">
        <w:rPr>
          <w:sz w:val="20"/>
        </w:rPr>
        <w:tab/>
      </w:r>
      <w:r w:rsidRPr="00D416F9">
        <w:rPr>
          <w:sz w:val="20"/>
        </w:rPr>
        <w:tab/>
      </w:r>
      <w:r w:rsidRPr="00D416F9">
        <w:rPr>
          <w:sz w:val="20"/>
        </w:rPr>
        <w:tab/>
        <w:t>4</w:t>
      </w:r>
      <w:r w:rsidRPr="00D416F9">
        <w:rPr>
          <w:sz w:val="20"/>
        </w:rPr>
        <w:tab/>
      </w:r>
    </w:p>
    <w:p w:rsidR="00FC5D08" w:rsidRPr="00D416F9" w:rsidRDefault="00FC5D08">
      <w:pPr>
        <w:rPr>
          <w:sz w:val="20"/>
        </w:rPr>
      </w:pPr>
    </w:p>
    <w:p w:rsidR="00FC5D08" w:rsidRPr="00D416F9" w:rsidRDefault="00FC5D08">
      <w:pPr>
        <w:rPr>
          <w:sz w:val="20"/>
        </w:rPr>
      </w:pPr>
      <w:r w:rsidRPr="00D416F9">
        <w:rPr>
          <w:i/>
          <w:sz w:val="20"/>
        </w:rPr>
        <w:t>Mother</w:t>
      </w:r>
      <w:r w:rsidRPr="00D416F9">
        <w:rPr>
          <w:sz w:val="20"/>
        </w:rPr>
        <w:tab/>
        <w:t>From wealthy family</w:t>
      </w:r>
      <w:r w:rsidRPr="00D416F9">
        <w:rPr>
          <w:sz w:val="20"/>
        </w:rPr>
        <w:tab/>
        <w:t>Worked as a maid,</w:t>
      </w:r>
      <w:r w:rsidRPr="00D416F9">
        <w:rPr>
          <w:sz w:val="20"/>
        </w:rPr>
        <w:tab/>
        <w:t>Prolific artist,</w:t>
      </w:r>
      <w:r w:rsidRPr="00D416F9">
        <w:rPr>
          <w:sz w:val="20"/>
        </w:rPr>
        <w:tab/>
      </w:r>
      <w:r w:rsidRPr="00D416F9">
        <w:rPr>
          <w:sz w:val="20"/>
        </w:rPr>
        <w:tab/>
        <w:t>Very poor speller</w:t>
      </w:r>
    </w:p>
    <w:p w:rsidR="00FC5D08" w:rsidRPr="00D416F9" w:rsidRDefault="00FC5D08">
      <w:pPr>
        <w:rPr>
          <w:sz w:val="20"/>
        </w:rPr>
      </w:pPr>
      <w:r w:rsidRPr="00D416F9">
        <w:rPr>
          <w:sz w:val="20"/>
        </w:rPr>
        <w:tab/>
        <w:t>(</w:t>
      </w:r>
      <w:proofErr w:type="gramStart"/>
      <w:r w:rsidRPr="00D416F9">
        <w:rPr>
          <w:sz w:val="20"/>
        </w:rPr>
        <w:t>chauffer</w:t>
      </w:r>
      <w:proofErr w:type="gramEnd"/>
      <w:r w:rsidRPr="00D416F9">
        <w:rPr>
          <w:sz w:val="20"/>
        </w:rPr>
        <w:t>, maids, her</w:t>
      </w:r>
      <w:r w:rsidRPr="00D416F9">
        <w:rPr>
          <w:sz w:val="20"/>
        </w:rPr>
        <w:tab/>
        <w:t>At one time so poor</w:t>
      </w:r>
      <w:r w:rsidRPr="00D416F9">
        <w:rPr>
          <w:sz w:val="20"/>
        </w:rPr>
        <w:tab/>
      </w:r>
      <w:r>
        <w:rPr>
          <w:sz w:val="20"/>
        </w:rPr>
        <w:t>A</w:t>
      </w:r>
      <w:r w:rsidRPr="00D416F9">
        <w:rPr>
          <w:sz w:val="20"/>
        </w:rPr>
        <w:t>uthor of several books,</w:t>
      </w:r>
      <w:r w:rsidRPr="00D416F9">
        <w:rPr>
          <w:sz w:val="20"/>
        </w:rPr>
        <w:tab/>
        <w:t xml:space="preserve">Never passed an </w:t>
      </w:r>
    </w:p>
    <w:p w:rsidR="00FC5D08" w:rsidRPr="00D416F9" w:rsidRDefault="00FC5D08">
      <w:pPr>
        <w:rPr>
          <w:sz w:val="20"/>
        </w:rPr>
      </w:pPr>
      <w:r w:rsidRPr="00D416F9">
        <w:rPr>
          <w:sz w:val="20"/>
        </w:rPr>
        <w:tab/>
      </w:r>
      <w:proofErr w:type="gramStart"/>
      <w:r w:rsidRPr="00D416F9">
        <w:rPr>
          <w:sz w:val="20"/>
        </w:rPr>
        <w:t>mother’s</w:t>
      </w:r>
      <w:proofErr w:type="gramEnd"/>
      <w:r w:rsidRPr="00D416F9">
        <w:rPr>
          <w:sz w:val="20"/>
        </w:rPr>
        <w:t xml:space="preserve"> parents rented</w:t>
      </w:r>
      <w:r w:rsidRPr="00D416F9">
        <w:rPr>
          <w:sz w:val="20"/>
        </w:rPr>
        <w:tab/>
        <w:t>she had to dig clams</w:t>
      </w:r>
      <w:r w:rsidRPr="00D416F9">
        <w:rPr>
          <w:sz w:val="20"/>
        </w:rPr>
        <w:tab/>
      </w:r>
      <w:r>
        <w:rPr>
          <w:sz w:val="20"/>
        </w:rPr>
        <w:t>R</w:t>
      </w:r>
      <w:r w:rsidRPr="00D416F9">
        <w:rPr>
          <w:sz w:val="20"/>
        </w:rPr>
        <w:t>eceived numerous</w:t>
      </w:r>
      <w:r w:rsidRPr="00D416F9">
        <w:rPr>
          <w:sz w:val="20"/>
        </w:rPr>
        <w:tab/>
        <w:t>entrance test</w:t>
      </w:r>
    </w:p>
    <w:p w:rsidR="00FC5D08" w:rsidRPr="00D416F9" w:rsidRDefault="00FC5D08">
      <w:pPr>
        <w:rPr>
          <w:sz w:val="20"/>
        </w:rPr>
      </w:pPr>
      <w:r w:rsidRPr="00D416F9">
        <w:rPr>
          <w:sz w:val="20"/>
        </w:rPr>
        <w:tab/>
        <w:t>Carnegie Hall for her</w:t>
      </w:r>
      <w:r w:rsidRPr="00D416F9">
        <w:rPr>
          <w:sz w:val="20"/>
        </w:rPr>
        <w:tab/>
        <w:t>to feed her children</w:t>
      </w:r>
      <w:r w:rsidRPr="00D416F9">
        <w:rPr>
          <w:sz w:val="20"/>
        </w:rPr>
        <w:tab/>
        <w:t>awards</w:t>
      </w:r>
      <w:r w:rsidRPr="00D416F9">
        <w:rPr>
          <w:sz w:val="20"/>
        </w:rPr>
        <w:tab/>
      </w:r>
      <w:r w:rsidRPr="00D416F9">
        <w:rPr>
          <w:sz w:val="20"/>
        </w:rPr>
        <w:tab/>
      </w:r>
      <w:r w:rsidRPr="00D416F9">
        <w:rPr>
          <w:sz w:val="20"/>
        </w:rPr>
        <w:tab/>
      </w:r>
      <w:proofErr w:type="gramStart"/>
      <w:r w:rsidRPr="00D416F9">
        <w:rPr>
          <w:sz w:val="20"/>
        </w:rPr>
        <w:t>Disliked</w:t>
      </w:r>
      <w:proofErr w:type="gramEnd"/>
      <w:r w:rsidRPr="00D416F9">
        <w:rPr>
          <w:sz w:val="20"/>
        </w:rPr>
        <w:t xml:space="preserve"> oil </w:t>
      </w:r>
    </w:p>
    <w:p w:rsidR="00FC5D08" w:rsidRPr="00D416F9" w:rsidRDefault="00FC5D08">
      <w:pPr>
        <w:rPr>
          <w:sz w:val="20"/>
        </w:rPr>
      </w:pPr>
      <w:r w:rsidRPr="00D416F9">
        <w:rPr>
          <w:sz w:val="20"/>
        </w:rPr>
        <w:tab/>
      </w:r>
      <w:proofErr w:type="gramStart"/>
      <w:r w:rsidRPr="00D416F9">
        <w:rPr>
          <w:sz w:val="20"/>
        </w:rPr>
        <w:t>mother</w:t>
      </w:r>
      <w:proofErr w:type="gramEnd"/>
      <w:r w:rsidRPr="00D416F9">
        <w:rPr>
          <w:sz w:val="20"/>
        </w:rPr>
        <w:t xml:space="preserve"> to perform)</w:t>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t>painting</w:t>
      </w:r>
    </w:p>
    <w:p w:rsidR="00FC5D08" w:rsidRPr="00D416F9" w:rsidRDefault="00FC5D08">
      <w:pPr>
        <w:rPr>
          <w:sz w:val="20"/>
        </w:rPr>
      </w:pPr>
    </w:p>
    <w:p w:rsidR="00FC5D08" w:rsidRPr="00D416F9" w:rsidRDefault="00FC5D08">
      <w:pPr>
        <w:rPr>
          <w:sz w:val="20"/>
        </w:rPr>
      </w:pPr>
      <w:r w:rsidRPr="00D416F9">
        <w:rPr>
          <w:i/>
          <w:sz w:val="20"/>
        </w:rPr>
        <w:t>Father</w:t>
      </w:r>
      <w:r w:rsidRPr="00D416F9">
        <w:rPr>
          <w:sz w:val="20"/>
        </w:rPr>
        <w:tab/>
        <w:t>His father owned the</w:t>
      </w:r>
      <w:r w:rsidRPr="00D416F9">
        <w:rPr>
          <w:sz w:val="20"/>
        </w:rPr>
        <w:tab/>
      </w:r>
      <w:proofErr w:type="gramStart"/>
      <w:r w:rsidRPr="00D416F9">
        <w:rPr>
          <w:sz w:val="20"/>
        </w:rPr>
        <w:t>So</w:t>
      </w:r>
      <w:proofErr w:type="gramEnd"/>
      <w:r w:rsidRPr="00D416F9">
        <w:rPr>
          <w:sz w:val="20"/>
        </w:rPr>
        <w:t xml:space="preserve"> desperate for a job</w:t>
      </w:r>
      <w:r w:rsidRPr="00D416F9">
        <w:rPr>
          <w:sz w:val="20"/>
        </w:rPr>
        <w:tab/>
        <w:t>Published author,</w:t>
      </w:r>
      <w:r w:rsidRPr="00D416F9">
        <w:rPr>
          <w:sz w:val="20"/>
        </w:rPr>
        <w:tab/>
      </w:r>
      <w:r w:rsidRPr="00D416F9">
        <w:rPr>
          <w:sz w:val="20"/>
        </w:rPr>
        <w:tab/>
        <w:t xml:space="preserve">Research  </w:t>
      </w:r>
    </w:p>
    <w:p w:rsidR="00FC5D08" w:rsidRPr="00D416F9" w:rsidRDefault="00FC5D08">
      <w:pPr>
        <w:rPr>
          <w:sz w:val="20"/>
        </w:rPr>
      </w:pPr>
      <w:r w:rsidRPr="00D416F9">
        <w:rPr>
          <w:sz w:val="20"/>
        </w:rPr>
        <w:tab/>
        <w:t>Packard that carried</w:t>
      </w:r>
      <w:r w:rsidRPr="00D416F9">
        <w:rPr>
          <w:sz w:val="20"/>
        </w:rPr>
        <w:tab/>
        <w:t>that he was willing to</w:t>
      </w:r>
      <w:r w:rsidRPr="00D416F9">
        <w:rPr>
          <w:sz w:val="20"/>
        </w:rPr>
        <w:tab/>
        <w:t>lover of German</w:t>
      </w:r>
      <w:r w:rsidRPr="00D416F9">
        <w:rPr>
          <w:sz w:val="20"/>
        </w:rPr>
        <w:tab/>
      </w:r>
      <w:r w:rsidRPr="00D416F9">
        <w:rPr>
          <w:sz w:val="20"/>
        </w:rPr>
        <w:tab/>
        <w:t>engineer (worked</w:t>
      </w:r>
    </w:p>
    <w:p w:rsidR="00FC5D08" w:rsidRPr="00D416F9" w:rsidRDefault="00FC5D08">
      <w:pPr>
        <w:rPr>
          <w:sz w:val="20"/>
        </w:rPr>
      </w:pPr>
      <w:r w:rsidRPr="00D416F9">
        <w:rPr>
          <w:sz w:val="20"/>
        </w:rPr>
        <w:tab/>
        <w:t>Charles Lindberg in</w:t>
      </w:r>
      <w:r w:rsidRPr="00D416F9">
        <w:rPr>
          <w:sz w:val="20"/>
        </w:rPr>
        <w:tab/>
        <w:t xml:space="preserve">teach 7 courses and  </w:t>
      </w:r>
      <w:r w:rsidRPr="00D416F9">
        <w:rPr>
          <w:sz w:val="20"/>
        </w:rPr>
        <w:tab/>
        <w:t>literature,</w:t>
      </w:r>
      <w:r w:rsidRPr="00D416F9">
        <w:rPr>
          <w:sz w:val="20"/>
        </w:rPr>
        <w:tab/>
      </w:r>
      <w:r w:rsidRPr="00D416F9">
        <w:rPr>
          <w:sz w:val="20"/>
        </w:rPr>
        <w:tab/>
        <w:t>on secret anti-</w:t>
      </w:r>
    </w:p>
    <w:p w:rsidR="00FC5D08" w:rsidRPr="00D416F9" w:rsidRDefault="00FC5D08">
      <w:pPr>
        <w:rPr>
          <w:sz w:val="20"/>
        </w:rPr>
      </w:pPr>
      <w:r w:rsidRPr="00D416F9">
        <w:rPr>
          <w:sz w:val="20"/>
        </w:rPr>
        <w:tab/>
      </w:r>
      <w:proofErr w:type="gramStart"/>
      <w:r w:rsidRPr="00D416F9">
        <w:rPr>
          <w:sz w:val="20"/>
        </w:rPr>
        <w:t>his</w:t>
      </w:r>
      <w:proofErr w:type="gramEnd"/>
      <w:r w:rsidRPr="00D416F9">
        <w:rPr>
          <w:sz w:val="20"/>
        </w:rPr>
        <w:t xml:space="preserve"> ticker-tape parade.</w:t>
      </w:r>
      <w:r w:rsidRPr="00D416F9">
        <w:rPr>
          <w:sz w:val="20"/>
        </w:rPr>
        <w:tab/>
      </w:r>
      <w:proofErr w:type="gramStart"/>
      <w:r w:rsidRPr="00D416F9">
        <w:rPr>
          <w:sz w:val="20"/>
        </w:rPr>
        <w:t>drive</w:t>
      </w:r>
      <w:proofErr w:type="gramEnd"/>
      <w:r w:rsidRPr="00D416F9">
        <w:rPr>
          <w:sz w:val="20"/>
        </w:rPr>
        <w:t xml:space="preserve"> the school’s bus </w:t>
      </w:r>
      <w:r w:rsidRPr="00D416F9">
        <w:rPr>
          <w:sz w:val="20"/>
        </w:rPr>
        <w:tab/>
        <w:t>talented comic</w:t>
      </w:r>
      <w:r w:rsidRPr="00D416F9">
        <w:rPr>
          <w:sz w:val="20"/>
        </w:rPr>
        <w:tab/>
      </w:r>
      <w:r w:rsidRPr="00D416F9">
        <w:rPr>
          <w:sz w:val="20"/>
        </w:rPr>
        <w:tab/>
        <w:t>gravity project</w:t>
      </w:r>
    </w:p>
    <w:p w:rsidR="00FC5D08" w:rsidRPr="00D416F9" w:rsidRDefault="00FC5D08">
      <w:pPr>
        <w:rPr>
          <w:sz w:val="20"/>
        </w:rPr>
      </w:pPr>
      <w:r w:rsidRPr="00D416F9">
        <w:rPr>
          <w:sz w:val="20"/>
        </w:rPr>
        <w:tab/>
        <w:t>He graduated from</w:t>
      </w:r>
      <w:r w:rsidRPr="00D416F9">
        <w:rPr>
          <w:sz w:val="20"/>
        </w:rPr>
        <w:tab/>
        <w:t>for $25 a week.</w:t>
      </w:r>
      <w:r w:rsidRPr="00D416F9">
        <w:rPr>
          <w:sz w:val="20"/>
        </w:rPr>
        <w:tab/>
      </w:r>
      <w:r w:rsidRPr="00D416F9">
        <w:rPr>
          <w:sz w:val="20"/>
        </w:rPr>
        <w:tab/>
        <w:t>Illustrator</w:t>
      </w:r>
      <w:r w:rsidRPr="00D416F9">
        <w:rPr>
          <w:sz w:val="20"/>
        </w:rPr>
        <w:tab/>
      </w:r>
      <w:r w:rsidRPr="00D416F9">
        <w:rPr>
          <w:sz w:val="20"/>
        </w:rPr>
        <w:tab/>
        <w:t>during WW II)</w:t>
      </w:r>
    </w:p>
    <w:p w:rsidR="00FC5D08" w:rsidRPr="00D416F9" w:rsidRDefault="00FC5D08">
      <w:pPr>
        <w:rPr>
          <w:sz w:val="20"/>
        </w:rPr>
      </w:pPr>
      <w:r w:rsidRPr="00D416F9">
        <w:rPr>
          <w:sz w:val="20"/>
        </w:rPr>
        <w:tab/>
        <w:t>Harvard.</w:t>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t>Rarely read long</w:t>
      </w:r>
    </w:p>
    <w:p w:rsidR="00FC5D08" w:rsidRPr="00D416F9" w:rsidRDefault="00FC5D08">
      <w:pPr>
        <w:rPr>
          <w:sz w:val="20"/>
        </w:rPr>
      </w:pP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r w:rsidRPr="00D416F9">
        <w:rPr>
          <w:sz w:val="20"/>
        </w:rPr>
        <w:tab/>
      </w:r>
      <w:proofErr w:type="gramStart"/>
      <w:r w:rsidRPr="00D416F9">
        <w:rPr>
          <w:sz w:val="20"/>
        </w:rPr>
        <w:t>books</w:t>
      </w:r>
      <w:proofErr w:type="gramEnd"/>
    </w:p>
    <w:p w:rsidR="00FC5D08" w:rsidRPr="00D416F9" w:rsidRDefault="00FC5D08">
      <w:pPr>
        <w:rPr>
          <w:sz w:val="20"/>
        </w:rPr>
      </w:pPr>
    </w:p>
    <w:p w:rsidR="00FC5D08" w:rsidRPr="00D416F9" w:rsidRDefault="00FC5D08">
      <w:pPr>
        <w:rPr>
          <w:sz w:val="20"/>
        </w:rPr>
      </w:pPr>
      <w:r w:rsidRPr="00D416F9">
        <w:rPr>
          <w:i/>
          <w:sz w:val="20"/>
        </w:rPr>
        <w:t>Lecturer</w:t>
      </w:r>
      <w:r w:rsidRPr="00D416F9">
        <w:rPr>
          <w:sz w:val="20"/>
        </w:rPr>
        <w:tab/>
        <w:t>Harvard graduate,</w:t>
      </w:r>
      <w:r w:rsidRPr="00D416F9">
        <w:rPr>
          <w:sz w:val="20"/>
        </w:rPr>
        <w:tab/>
        <w:t>Worked for $10</w:t>
      </w:r>
      <w:r w:rsidRPr="00D416F9">
        <w:rPr>
          <w:sz w:val="20"/>
        </w:rPr>
        <w:tab/>
      </w:r>
      <w:r w:rsidRPr="00D416F9">
        <w:rPr>
          <w:sz w:val="20"/>
        </w:rPr>
        <w:tab/>
        <w:t>Writer who was</w:t>
      </w:r>
      <w:r w:rsidRPr="00D416F9">
        <w:rPr>
          <w:sz w:val="20"/>
        </w:rPr>
        <w:tab/>
      </w:r>
      <w:r w:rsidRPr="00D416F9">
        <w:rPr>
          <w:sz w:val="20"/>
        </w:rPr>
        <w:tab/>
        <w:t>Very poor speller</w:t>
      </w:r>
    </w:p>
    <w:p w:rsidR="00FC5D08" w:rsidRPr="00D416F9" w:rsidRDefault="00FC5D08">
      <w:pPr>
        <w:rPr>
          <w:sz w:val="20"/>
        </w:rPr>
      </w:pPr>
      <w:r w:rsidRPr="00D416F9">
        <w:rPr>
          <w:sz w:val="20"/>
        </w:rPr>
        <w:tab/>
        <w:t xml:space="preserve">Graduate of </w:t>
      </w:r>
      <w:r>
        <w:rPr>
          <w:sz w:val="20"/>
        </w:rPr>
        <w:t>other Ivy</w:t>
      </w:r>
      <w:r>
        <w:rPr>
          <w:sz w:val="20"/>
        </w:rPr>
        <w:tab/>
        <w:t>a week, in Gallup, NM</w:t>
      </w:r>
      <w:r w:rsidRPr="00D416F9">
        <w:rPr>
          <w:sz w:val="20"/>
        </w:rPr>
        <w:tab/>
        <w:t xml:space="preserve">Nominated for a </w:t>
      </w:r>
      <w:r w:rsidRPr="00D416F9">
        <w:rPr>
          <w:sz w:val="20"/>
        </w:rPr>
        <w:tab/>
      </w:r>
      <w:r w:rsidRPr="00D416F9">
        <w:rPr>
          <w:sz w:val="20"/>
        </w:rPr>
        <w:tab/>
      </w:r>
      <w:proofErr w:type="gramStart"/>
      <w:r w:rsidRPr="00D416F9">
        <w:rPr>
          <w:sz w:val="20"/>
        </w:rPr>
        <w:t>Slow</w:t>
      </w:r>
      <w:proofErr w:type="gramEnd"/>
      <w:r w:rsidRPr="00D416F9">
        <w:rPr>
          <w:sz w:val="20"/>
        </w:rPr>
        <w:t xml:space="preserve"> reader,</w:t>
      </w:r>
    </w:p>
    <w:p w:rsidR="00FC5D08" w:rsidRPr="00D416F9" w:rsidRDefault="00FC5D08">
      <w:pPr>
        <w:rPr>
          <w:sz w:val="20"/>
        </w:rPr>
      </w:pPr>
      <w:r w:rsidRPr="00D416F9">
        <w:rPr>
          <w:sz w:val="20"/>
        </w:rPr>
        <w:tab/>
        <w:t>League programs,</w:t>
      </w:r>
      <w:r w:rsidRPr="00D416F9">
        <w:rPr>
          <w:sz w:val="20"/>
        </w:rPr>
        <w:tab/>
        <w:t>Farmhand on a hay</w:t>
      </w:r>
      <w:r w:rsidRPr="00D416F9">
        <w:rPr>
          <w:sz w:val="20"/>
        </w:rPr>
        <w:tab/>
        <w:t>Pulitzer,</w:t>
      </w:r>
      <w:r w:rsidRPr="00D416F9">
        <w:rPr>
          <w:sz w:val="20"/>
        </w:rPr>
        <w:tab/>
      </w:r>
      <w:r w:rsidRPr="00D416F9">
        <w:rPr>
          <w:sz w:val="20"/>
        </w:rPr>
        <w:tab/>
      </w:r>
      <w:r w:rsidRPr="00D416F9">
        <w:rPr>
          <w:sz w:val="20"/>
        </w:rPr>
        <w:tab/>
        <w:t xml:space="preserve">Avoided </w:t>
      </w:r>
      <w:r w:rsidRPr="00D416F9">
        <w:rPr>
          <w:sz w:val="20"/>
        </w:rPr>
        <w:tab/>
      </w:r>
      <w:r w:rsidRPr="00D416F9">
        <w:rPr>
          <w:sz w:val="20"/>
        </w:rPr>
        <w:tab/>
      </w:r>
      <w:proofErr w:type="gramStart"/>
      <w:r w:rsidRPr="00D416F9">
        <w:rPr>
          <w:sz w:val="20"/>
        </w:rPr>
        <w:t>Has</w:t>
      </w:r>
      <w:proofErr w:type="gramEnd"/>
      <w:r w:rsidRPr="00D416F9">
        <w:rPr>
          <w:sz w:val="20"/>
        </w:rPr>
        <w:t xml:space="preserve"> t</w:t>
      </w:r>
      <w:r>
        <w:rPr>
          <w:sz w:val="20"/>
        </w:rPr>
        <w:t>raveled to Vienna,</w:t>
      </w:r>
      <w:r>
        <w:rPr>
          <w:sz w:val="20"/>
        </w:rPr>
        <w:tab/>
        <w:t>and sod farm.</w:t>
      </w:r>
      <w:r w:rsidRPr="00D416F9">
        <w:rPr>
          <w:sz w:val="20"/>
        </w:rPr>
        <w:tab/>
        <w:t xml:space="preserve"> </w:t>
      </w:r>
      <w:r w:rsidRPr="00D416F9">
        <w:rPr>
          <w:sz w:val="20"/>
        </w:rPr>
        <w:tab/>
        <w:t>His books include</w:t>
      </w:r>
      <w:r w:rsidRPr="00D416F9">
        <w:rPr>
          <w:sz w:val="20"/>
        </w:rPr>
        <w:tab/>
        <w:t>“outside of class”</w:t>
      </w:r>
    </w:p>
    <w:p w:rsidR="00FC5D08" w:rsidRPr="00D416F9" w:rsidRDefault="00FC5D08">
      <w:pPr>
        <w:rPr>
          <w:sz w:val="20"/>
        </w:rPr>
      </w:pPr>
      <w:r w:rsidRPr="00D416F9">
        <w:rPr>
          <w:sz w:val="20"/>
        </w:rPr>
        <w:tab/>
        <w:t>Lisbon, Tokyo, and</w:t>
      </w:r>
      <w:r w:rsidRPr="00D416F9">
        <w:rPr>
          <w:sz w:val="20"/>
        </w:rPr>
        <w:tab/>
        <w:t>First car cost $1</w:t>
      </w:r>
      <w:r w:rsidRPr="00D416F9">
        <w:rPr>
          <w:sz w:val="20"/>
        </w:rPr>
        <w:tab/>
      </w:r>
      <w:r w:rsidRPr="00D416F9">
        <w:rPr>
          <w:sz w:val="20"/>
        </w:rPr>
        <w:tab/>
        <w:t>one that offers</w:t>
      </w:r>
      <w:r w:rsidRPr="00D416F9">
        <w:rPr>
          <w:sz w:val="20"/>
        </w:rPr>
        <w:tab/>
      </w:r>
      <w:r w:rsidRPr="00D416F9">
        <w:rPr>
          <w:sz w:val="20"/>
        </w:rPr>
        <w:tab/>
        <w:t xml:space="preserve">reading and </w:t>
      </w:r>
    </w:p>
    <w:p w:rsidR="00FC5D08" w:rsidRPr="00D416F9" w:rsidRDefault="00FC5D08">
      <w:pPr>
        <w:rPr>
          <w:sz w:val="20"/>
        </w:rPr>
      </w:pPr>
      <w:r w:rsidRPr="00D416F9">
        <w:rPr>
          <w:sz w:val="20"/>
        </w:rPr>
        <w:tab/>
      </w:r>
      <w:proofErr w:type="gramStart"/>
      <w:r w:rsidRPr="00D416F9">
        <w:rPr>
          <w:sz w:val="20"/>
        </w:rPr>
        <w:t>many</w:t>
      </w:r>
      <w:proofErr w:type="gramEnd"/>
      <w:r w:rsidRPr="00D416F9">
        <w:rPr>
          <w:sz w:val="20"/>
        </w:rPr>
        <w:t xml:space="preserve"> other inter-</w:t>
      </w:r>
      <w:r w:rsidRPr="00D416F9">
        <w:rPr>
          <w:sz w:val="20"/>
        </w:rPr>
        <w:tab/>
      </w:r>
      <w:r w:rsidRPr="00D416F9">
        <w:rPr>
          <w:sz w:val="20"/>
        </w:rPr>
        <w:tab/>
        <w:t>(it was a stolen</w:t>
      </w:r>
      <w:r w:rsidRPr="00D416F9">
        <w:rPr>
          <w:sz w:val="20"/>
        </w:rPr>
        <w:tab/>
      </w:r>
      <w:r w:rsidRPr="00D416F9">
        <w:rPr>
          <w:sz w:val="20"/>
        </w:rPr>
        <w:tab/>
        <w:t>poetry and</w:t>
      </w:r>
      <w:r w:rsidRPr="00D416F9">
        <w:rPr>
          <w:sz w:val="20"/>
        </w:rPr>
        <w:tab/>
      </w:r>
      <w:r w:rsidRPr="00D416F9">
        <w:rPr>
          <w:sz w:val="20"/>
        </w:rPr>
        <w:tab/>
        <w:t xml:space="preserve">favored short </w:t>
      </w:r>
    </w:p>
    <w:p w:rsidR="00FC5D08" w:rsidRPr="00D416F9" w:rsidRDefault="00FC5D08">
      <w:pPr>
        <w:rPr>
          <w:sz w:val="20"/>
        </w:rPr>
      </w:pPr>
      <w:r>
        <w:rPr>
          <w:sz w:val="20"/>
        </w:rPr>
        <w:tab/>
      </w:r>
      <w:proofErr w:type="gramStart"/>
      <w:r>
        <w:rPr>
          <w:sz w:val="20"/>
        </w:rPr>
        <w:t>national</w:t>
      </w:r>
      <w:proofErr w:type="gramEnd"/>
      <w:r>
        <w:rPr>
          <w:sz w:val="20"/>
        </w:rPr>
        <w:t xml:space="preserve"> cities,</w:t>
      </w:r>
      <w:r>
        <w:rPr>
          <w:sz w:val="20"/>
        </w:rPr>
        <w:tab/>
      </w:r>
      <w:r>
        <w:rPr>
          <w:sz w:val="20"/>
        </w:rPr>
        <w:tab/>
        <w:t>car).</w:t>
      </w:r>
      <w:r w:rsidRPr="00D416F9">
        <w:rPr>
          <w:sz w:val="20"/>
        </w:rPr>
        <w:tab/>
      </w:r>
      <w:r w:rsidRPr="00D416F9">
        <w:rPr>
          <w:sz w:val="20"/>
        </w:rPr>
        <w:tab/>
      </w:r>
      <w:r w:rsidRPr="00D416F9">
        <w:rPr>
          <w:sz w:val="20"/>
        </w:rPr>
        <w:tab/>
      </w:r>
      <w:proofErr w:type="gramStart"/>
      <w:r w:rsidRPr="00D416F9">
        <w:rPr>
          <w:sz w:val="20"/>
        </w:rPr>
        <w:t>photography</w:t>
      </w:r>
      <w:proofErr w:type="gramEnd"/>
      <w:r w:rsidRPr="00D416F9">
        <w:rPr>
          <w:sz w:val="20"/>
        </w:rPr>
        <w:t>,</w:t>
      </w:r>
      <w:r w:rsidRPr="00D416F9">
        <w:rPr>
          <w:sz w:val="20"/>
        </w:rPr>
        <w:tab/>
      </w:r>
      <w:r w:rsidRPr="00D416F9">
        <w:rPr>
          <w:sz w:val="20"/>
        </w:rPr>
        <w:tab/>
        <w:t>illustrated books</w:t>
      </w:r>
    </w:p>
    <w:p w:rsidR="00FC5D08" w:rsidRPr="00D416F9" w:rsidRDefault="00FC5D08">
      <w:pPr>
        <w:rPr>
          <w:sz w:val="20"/>
        </w:rPr>
      </w:pPr>
      <w:r w:rsidRPr="00D416F9">
        <w:rPr>
          <w:sz w:val="20"/>
        </w:rPr>
        <w:tab/>
        <w:t>During the 90’s</w:t>
      </w:r>
      <w:r w:rsidRPr="00D416F9">
        <w:rPr>
          <w:sz w:val="20"/>
        </w:rPr>
        <w:tab/>
      </w:r>
      <w:r w:rsidRPr="00D416F9">
        <w:rPr>
          <w:sz w:val="20"/>
        </w:rPr>
        <w:tab/>
        <w:t>Spouse was a</w:t>
      </w:r>
      <w:r w:rsidRPr="00D416F9">
        <w:rPr>
          <w:sz w:val="20"/>
        </w:rPr>
        <w:tab/>
      </w:r>
      <w:r w:rsidRPr="00D416F9">
        <w:rPr>
          <w:sz w:val="20"/>
        </w:rPr>
        <w:tab/>
        <w:t>Won two “Writer</w:t>
      </w:r>
      <w:r w:rsidRPr="00D416F9">
        <w:rPr>
          <w:sz w:val="20"/>
        </w:rPr>
        <w:tab/>
      </w:r>
      <w:r w:rsidRPr="00D416F9">
        <w:rPr>
          <w:sz w:val="20"/>
        </w:rPr>
        <w:tab/>
        <w:t>Football captain,</w:t>
      </w:r>
      <w:r w:rsidRPr="00D416F9">
        <w:rPr>
          <w:sz w:val="20"/>
        </w:rPr>
        <w:tab/>
      </w:r>
      <w:r w:rsidRPr="00D416F9">
        <w:rPr>
          <w:sz w:val="20"/>
        </w:rPr>
        <w:tab/>
        <w:t xml:space="preserve">spent more than </w:t>
      </w:r>
      <w:r w:rsidRPr="00D416F9">
        <w:rPr>
          <w:sz w:val="20"/>
        </w:rPr>
        <w:tab/>
      </w:r>
      <w:r w:rsidRPr="00D416F9">
        <w:rPr>
          <w:sz w:val="20"/>
        </w:rPr>
        <w:tab/>
        <w:t>minimum wage</w:t>
      </w:r>
      <w:r w:rsidRPr="00D416F9">
        <w:rPr>
          <w:sz w:val="20"/>
        </w:rPr>
        <w:tab/>
      </w:r>
      <w:r w:rsidRPr="00D416F9">
        <w:rPr>
          <w:sz w:val="20"/>
        </w:rPr>
        <w:tab/>
        <w:t>of the Year” awards,</w:t>
      </w:r>
      <w:r w:rsidRPr="00D416F9">
        <w:rPr>
          <w:sz w:val="20"/>
        </w:rPr>
        <w:tab/>
        <w:t>4.0 average in</w:t>
      </w:r>
    </w:p>
    <w:p w:rsidR="00FC5D08" w:rsidRPr="00D416F9" w:rsidRDefault="00FC5D08">
      <w:pPr>
        <w:rPr>
          <w:sz w:val="20"/>
        </w:rPr>
      </w:pPr>
      <w:r w:rsidRPr="00D416F9">
        <w:rPr>
          <w:sz w:val="20"/>
        </w:rPr>
        <w:tab/>
        <w:t>$200,000 on his</w:t>
      </w:r>
      <w:r w:rsidRPr="00D416F9">
        <w:rPr>
          <w:sz w:val="20"/>
        </w:rPr>
        <w:tab/>
      </w:r>
      <w:r w:rsidRPr="00D416F9">
        <w:rPr>
          <w:sz w:val="20"/>
        </w:rPr>
        <w:tab/>
        <w:t>cashier at a</w:t>
      </w:r>
      <w:r w:rsidRPr="00D416F9">
        <w:rPr>
          <w:sz w:val="20"/>
        </w:rPr>
        <w:tab/>
      </w:r>
      <w:r w:rsidRPr="00D416F9">
        <w:rPr>
          <w:sz w:val="20"/>
        </w:rPr>
        <w:tab/>
        <w:t>Composes songs</w:t>
      </w:r>
      <w:r w:rsidRPr="00D416F9">
        <w:rPr>
          <w:sz w:val="20"/>
        </w:rPr>
        <w:tab/>
      </w:r>
      <w:r w:rsidRPr="00D416F9">
        <w:rPr>
          <w:sz w:val="20"/>
        </w:rPr>
        <w:tab/>
        <w:t>science courses</w:t>
      </w:r>
      <w:r w:rsidRPr="00D416F9">
        <w:rPr>
          <w:sz w:val="20"/>
        </w:rPr>
        <w:tab/>
      </w:r>
      <w:r w:rsidRPr="00D416F9">
        <w:rPr>
          <w:sz w:val="20"/>
        </w:rPr>
        <w:tab/>
        <w:t>children’s college</w:t>
      </w:r>
      <w:r w:rsidRPr="00D416F9">
        <w:rPr>
          <w:sz w:val="20"/>
        </w:rPr>
        <w:tab/>
      </w:r>
      <w:r w:rsidRPr="00D416F9">
        <w:rPr>
          <w:sz w:val="20"/>
        </w:rPr>
        <w:tab/>
        <w:t>discount store</w:t>
      </w:r>
      <w:r w:rsidRPr="00D416F9">
        <w:rPr>
          <w:sz w:val="20"/>
        </w:rPr>
        <w:tab/>
      </w:r>
      <w:r w:rsidRPr="00D416F9">
        <w:rPr>
          <w:sz w:val="20"/>
        </w:rPr>
        <w:tab/>
      </w:r>
      <w:r w:rsidRPr="00D416F9">
        <w:rPr>
          <w:sz w:val="20"/>
        </w:rPr>
        <w:tab/>
      </w:r>
      <w:r w:rsidRPr="00D416F9">
        <w:rPr>
          <w:sz w:val="20"/>
        </w:rPr>
        <w:tab/>
      </w:r>
      <w:r w:rsidRPr="00D416F9">
        <w:rPr>
          <w:sz w:val="20"/>
        </w:rPr>
        <w:tab/>
        <w:t>in college</w:t>
      </w:r>
      <w:r w:rsidRPr="00D416F9">
        <w:rPr>
          <w:sz w:val="20"/>
        </w:rPr>
        <w:tab/>
      </w:r>
    </w:p>
    <w:p w:rsidR="00FC5D08" w:rsidRPr="00D416F9" w:rsidRDefault="00FC5D08">
      <w:pPr>
        <w:rPr>
          <w:sz w:val="20"/>
        </w:rPr>
      </w:pPr>
      <w:r w:rsidRPr="00D416F9">
        <w:rPr>
          <w:sz w:val="20"/>
        </w:rPr>
        <w:tab/>
      </w:r>
      <w:proofErr w:type="gramStart"/>
      <w:r w:rsidRPr="00D416F9">
        <w:rPr>
          <w:sz w:val="20"/>
        </w:rPr>
        <w:t>education</w:t>
      </w:r>
      <w:proofErr w:type="gramEnd"/>
      <w:r w:rsidRPr="00D416F9">
        <w:rPr>
          <w:sz w:val="20"/>
        </w:rPr>
        <w:t>,</w:t>
      </w:r>
    </w:p>
    <w:p w:rsidR="00FC5D08" w:rsidRPr="00D416F9" w:rsidRDefault="00FC5D08">
      <w:pPr>
        <w:rPr>
          <w:sz w:val="20"/>
        </w:rPr>
      </w:pPr>
      <w:r w:rsidRPr="00D416F9">
        <w:rPr>
          <w:sz w:val="20"/>
        </w:rPr>
        <w:tab/>
        <w:t>Spouse has given</w:t>
      </w:r>
    </w:p>
    <w:p w:rsidR="00FC5D08" w:rsidRPr="00D416F9" w:rsidRDefault="00FC5D08">
      <w:pPr>
        <w:rPr>
          <w:sz w:val="20"/>
        </w:rPr>
      </w:pPr>
      <w:r w:rsidRPr="00D416F9">
        <w:rPr>
          <w:sz w:val="20"/>
        </w:rPr>
        <w:tab/>
      </w:r>
      <w:proofErr w:type="gramStart"/>
      <w:r w:rsidRPr="00D416F9">
        <w:rPr>
          <w:sz w:val="20"/>
        </w:rPr>
        <w:t>billions</w:t>
      </w:r>
      <w:proofErr w:type="gramEnd"/>
      <w:r w:rsidRPr="00D416F9">
        <w:rPr>
          <w:sz w:val="20"/>
        </w:rPr>
        <w:t xml:space="preserve"> of dollars</w:t>
      </w:r>
    </w:p>
    <w:p w:rsidR="00FC5D08" w:rsidRPr="00D416F9" w:rsidRDefault="00FC5D08">
      <w:pPr>
        <w:rPr>
          <w:i/>
          <w:sz w:val="20"/>
        </w:rPr>
      </w:pPr>
      <w:r w:rsidRPr="00D416F9">
        <w:rPr>
          <w:sz w:val="20"/>
        </w:rPr>
        <w:tab/>
      </w:r>
      <w:r w:rsidRPr="00D416F9">
        <w:rPr>
          <w:i/>
          <w:sz w:val="20"/>
        </w:rPr>
        <w:tab/>
      </w:r>
    </w:p>
    <w:sectPr w:rsidR="00FC5D08" w:rsidRPr="00D416F9" w:rsidSect="00FC5D08">
      <w:headerReference w:type="even" r:id="rId14"/>
      <w:headerReference w:type="default" r:id="rId15"/>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DA" w:rsidRDefault="00462FDA">
      <w:r>
        <w:separator/>
      </w:r>
    </w:p>
  </w:endnote>
  <w:endnote w:type="continuationSeparator" w:id="0">
    <w:p w:rsidR="00462FDA" w:rsidRDefault="0046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08" w:rsidRDefault="00FC5D08" w:rsidP="00FC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D08" w:rsidRDefault="00FC5D08" w:rsidP="00FC5D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08" w:rsidRDefault="00FC5D08" w:rsidP="00FC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CF3">
      <w:rPr>
        <w:rStyle w:val="PageNumber"/>
        <w:noProof/>
      </w:rPr>
      <w:t>8</w:t>
    </w:r>
    <w:r>
      <w:rPr>
        <w:rStyle w:val="PageNumber"/>
      </w:rPr>
      <w:fldChar w:fldCharType="end"/>
    </w:r>
  </w:p>
  <w:p w:rsidR="00FC5D08" w:rsidRDefault="00FC5D08" w:rsidP="00FC5D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DA" w:rsidRDefault="00462FDA">
      <w:r>
        <w:separator/>
      </w:r>
    </w:p>
  </w:footnote>
  <w:footnote w:type="continuationSeparator" w:id="0">
    <w:p w:rsidR="00462FDA" w:rsidRDefault="00462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08" w:rsidRDefault="00FC5D08" w:rsidP="00FC5D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D08" w:rsidRDefault="00FC5D08" w:rsidP="00FC5D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08" w:rsidRDefault="00FC5D08" w:rsidP="00FC5D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CF3">
      <w:rPr>
        <w:rStyle w:val="PageNumber"/>
        <w:noProof/>
      </w:rPr>
      <w:t>8</w:t>
    </w:r>
    <w:r>
      <w:rPr>
        <w:rStyle w:val="PageNumber"/>
      </w:rPr>
      <w:fldChar w:fldCharType="end"/>
    </w:r>
  </w:p>
  <w:p w:rsidR="00FC5D08" w:rsidRDefault="00FC5D08" w:rsidP="00FC5D08">
    <w:pPr>
      <w:pStyle w:val="Header"/>
      <w:ind w:right="360"/>
    </w:pPr>
    <w:r>
      <w:rPr>
        <w:rStyle w:val="PageNumbe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5174D"/>
    <w:multiLevelType w:val="hybridMultilevel"/>
    <w:tmpl w:val="BA6E7D5C"/>
    <w:lvl w:ilvl="0" w:tplc="1B5E648C">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8E"/>
    <w:rsid w:val="00183CA5"/>
    <w:rsid w:val="00462FDA"/>
    <w:rsid w:val="007E3AC6"/>
    <w:rsid w:val="00936CF3"/>
    <w:rsid w:val="00BC3531"/>
    <w:rsid w:val="00FC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5374C"/>
    <w:rPr>
      <w:color w:val="0000FF"/>
      <w:u w:val="single"/>
    </w:rPr>
  </w:style>
  <w:style w:type="paragraph" w:styleId="Header">
    <w:name w:val="header"/>
    <w:basedOn w:val="Normal"/>
    <w:rsid w:val="0092302B"/>
    <w:pPr>
      <w:tabs>
        <w:tab w:val="center" w:pos="4320"/>
        <w:tab w:val="right" w:pos="8640"/>
      </w:tabs>
    </w:pPr>
  </w:style>
  <w:style w:type="paragraph" w:styleId="Footer">
    <w:name w:val="footer"/>
    <w:basedOn w:val="Normal"/>
    <w:semiHidden/>
    <w:rsid w:val="0092302B"/>
    <w:pPr>
      <w:tabs>
        <w:tab w:val="center" w:pos="4320"/>
        <w:tab w:val="right" w:pos="8640"/>
      </w:tabs>
    </w:pPr>
  </w:style>
  <w:style w:type="character" w:styleId="PageNumber">
    <w:name w:val="page number"/>
    <w:basedOn w:val="DefaultParagraphFont"/>
    <w:rsid w:val="0092302B"/>
  </w:style>
  <w:style w:type="character" w:styleId="FollowedHyperlink">
    <w:name w:val="FollowedHyperlink"/>
    <w:rsid w:val="00900261"/>
    <w:rPr>
      <w:color w:val="800080"/>
      <w:u w:val="single"/>
    </w:rPr>
  </w:style>
  <w:style w:type="paragraph" w:styleId="ListParagraph">
    <w:name w:val="List Paragraph"/>
    <w:basedOn w:val="Normal"/>
    <w:uiPriority w:val="34"/>
    <w:qFormat/>
    <w:rsid w:val="000F797D"/>
    <w:pPr>
      <w:autoSpaceDE w:val="0"/>
      <w:autoSpaceDN w:val="0"/>
      <w:adjustRightInd w:val="0"/>
      <w:ind w:left="720"/>
      <w:contextualSpacing/>
    </w:pPr>
    <w:rPr>
      <w:sz w:val="20"/>
      <w:szCs w:val="20"/>
    </w:rPr>
  </w:style>
  <w:style w:type="paragraph" w:styleId="NormalWeb">
    <w:name w:val="Normal (Web)"/>
    <w:basedOn w:val="Normal"/>
    <w:rsid w:val="000F797D"/>
    <w:pPr>
      <w:spacing w:before="144" w:after="28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5374C"/>
    <w:rPr>
      <w:color w:val="0000FF"/>
      <w:u w:val="single"/>
    </w:rPr>
  </w:style>
  <w:style w:type="paragraph" w:styleId="Header">
    <w:name w:val="header"/>
    <w:basedOn w:val="Normal"/>
    <w:rsid w:val="0092302B"/>
    <w:pPr>
      <w:tabs>
        <w:tab w:val="center" w:pos="4320"/>
        <w:tab w:val="right" w:pos="8640"/>
      </w:tabs>
    </w:pPr>
  </w:style>
  <w:style w:type="paragraph" w:styleId="Footer">
    <w:name w:val="footer"/>
    <w:basedOn w:val="Normal"/>
    <w:semiHidden/>
    <w:rsid w:val="0092302B"/>
    <w:pPr>
      <w:tabs>
        <w:tab w:val="center" w:pos="4320"/>
        <w:tab w:val="right" w:pos="8640"/>
      </w:tabs>
    </w:pPr>
  </w:style>
  <w:style w:type="character" w:styleId="PageNumber">
    <w:name w:val="page number"/>
    <w:basedOn w:val="DefaultParagraphFont"/>
    <w:rsid w:val="0092302B"/>
  </w:style>
  <w:style w:type="character" w:styleId="FollowedHyperlink">
    <w:name w:val="FollowedHyperlink"/>
    <w:rsid w:val="00900261"/>
    <w:rPr>
      <w:color w:val="800080"/>
      <w:u w:val="single"/>
    </w:rPr>
  </w:style>
  <w:style w:type="paragraph" w:styleId="ListParagraph">
    <w:name w:val="List Paragraph"/>
    <w:basedOn w:val="Normal"/>
    <w:uiPriority w:val="34"/>
    <w:qFormat/>
    <w:rsid w:val="000F797D"/>
    <w:pPr>
      <w:autoSpaceDE w:val="0"/>
      <w:autoSpaceDN w:val="0"/>
      <w:adjustRightInd w:val="0"/>
      <w:ind w:left="720"/>
      <w:contextualSpacing/>
    </w:pPr>
    <w:rPr>
      <w:sz w:val="20"/>
      <w:szCs w:val="20"/>
    </w:rPr>
  </w:style>
  <w:style w:type="paragraph" w:styleId="NormalWeb">
    <w:name w:val="Normal (Web)"/>
    <w:basedOn w:val="Normal"/>
    <w:rsid w:val="000F797D"/>
    <w:pPr>
      <w:spacing w:before="144" w:after="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uta.edu/plagiarism/" TargetMode="External"/><Relationship Id="rId12" Type="http://schemas.openxmlformats.org/officeDocument/2006/relationships/hyperlink" Target="https://owa.uta.edu/owa/roemer@exchange.uta.edu/redir.aspx?C=uzj-1XqtIUCJWWyKmGp-4nnySVV2gNFI5HMGjTbLoEtPG0eO0z5j_nK53W9YZ1WJyZcDO0cj5z4.&amp;URL=http%3a%2f%2fwww.uta.edu%2flibrary%2fhelp%2ffiles%2fcite-mla.pdf" TargetMode="External"/><Relationship Id="rId13" Type="http://schemas.openxmlformats.org/officeDocument/2006/relationships/hyperlink" Target="http://library.uta.edu/plagiaris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profiles/kenneth-roemer" TargetMode="External"/><Relationship Id="rId9" Type="http://schemas.openxmlformats.org/officeDocument/2006/relationships/hyperlink" Target="mailto:roemer@uta.edu" TargetMode="External"/><Relationship Id="rId10" Type="http://schemas.openxmlformats.org/officeDocument/2006/relationships/hyperlink" Target="mailto:brittai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3130</Words>
  <Characters>17844</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American Literature: Celebrating Identity Formations (Spring 2006)</vt:lpstr>
      <vt:lpstr>This course satisfies the University of Texas at Arlington core curriculum requi</vt:lpstr>
      <vt:lpstr/>
      <vt:lpstr>Overview</vt:lpstr>
      <vt:lpstr/>
    </vt:vector>
  </TitlesOfParts>
  <Company>University of Texas at Arlington</Company>
  <LinksUpToDate>false</LinksUpToDate>
  <CharactersWithSpaces>20933</CharactersWithSpaces>
  <SharedDoc>false</SharedDoc>
  <HLinks>
    <vt:vector size="36" baseType="variant">
      <vt:variant>
        <vt:i4>7274545</vt:i4>
      </vt:variant>
      <vt:variant>
        <vt:i4>15</vt:i4>
      </vt:variant>
      <vt:variant>
        <vt:i4>0</vt:i4>
      </vt:variant>
      <vt:variant>
        <vt:i4>5</vt:i4>
      </vt:variant>
      <vt:variant>
        <vt:lpwstr>http://library.uta.edu/plagiarism/</vt:lpwstr>
      </vt:variant>
      <vt:variant>
        <vt:lpwstr/>
      </vt:variant>
      <vt:variant>
        <vt:i4>5701701</vt:i4>
      </vt:variant>
      <vt:variant>
        <vt:i4>12</vt:i4>
      </vt:variant>
      <vt:variant>
        <vt:i4>0</vt:i4>
      </vt:variant>
      <vt:variant>
        <vt:i4>5</vt:i4>
      </vt:variant>
      <vt:variant>
        <vt:lpwstr>https://owa.uta.edu/owa/roemer@exchange.uta.edu/redir.aspx?C=uzj-1XqtIUCJWWyKmGp-4nnySVV2gNFI5HMGjTbLoEtPG0eO0z5j_nK53W9YZ1WJyZcDO0cj5z4.&amp;URL=http%3a%2f%2fwww.uta.edu%2flibrary%2fhelp%2ffiles%2fcite-mla.pdf</vt:lpwstr>
      </vt:variant>
      <vt:variant>
        <vt:lpwstr/>
      </vt:variant>
      <vt:variant>
        <vt:i4>7274545</vt:i4>
      </vt:variant>
      <vt:variant>
        <vt:i4>9</vt:i4>
      </vt:variant>
      <vt:variant>
        <vt:i4>0</vt:i4>
      </vt:variant>
      <vt:variant>
        <vt:i4>5</vt:i4>
      </vt:variant>
      <vt:variant>
        <vt:lpwstr>http://library.uta.edu/plagiarism/</vt:lpwstr>
      </vt:variant>
      <vt:variant>
        <vt:lpwstr/>
      </vt:variant>
      <vt:variant>
        <vt:i4>655431</vt:i4>
      </vt:variant>
      <vt:variant>
        <vt:i4>6</vt:i4>
      </vt:variant>
      <vt:variant>
        <vt:i4>0</vt:i4>
      </vt:variant>
      <vt:variant>
        <vt:i4>5</vt:i4>
      </vt:variant>
      <vt:variant>
        <vt:lpwstr>mailto:brittain@uta.edu</vt:lpwstr>
      </vt:variant>
      <vt:variant>
        <vt:lpwstr/>
      </vt:variant>
      <vt:variant>
        <vt:i4>7209022</vt:i4>
      </vt:variant>
      <vt:variant>
        <vt:i4>3</vt:i4>
      </vt:variant>
      <vt:variant>
        <vt:i4>0</vt:i4>
      </vt:variant>
      <vt:variant>
        <vt:i4>5</vt:i4>
      </vt:variant>
      <vt:variant>
        <vt:lpwstr>mailto:roemer@uta.edu</vt:lpwstr>
      </vt:variant>
      <vt:variant>
        <vt:lpwstr/>
      </vt:variant>
      <vt:variant>
        <vt:i4>3211312</vt:i4>
      </vt:variant>
      <vt:variant>
        <vt:i4>0</vt:i4>
      </vt:variant>
      <vt:variant>
        <vt:i4>0</vt:i4>
      </vt:variant>
      <vt:variant>
        <vt:i4>5</vt:i4>
      </vt:variant>
      <vt:variant>
        <vt:lpwstr>http://www.uta.edu/profiles/kenneth-roemer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Celebrating Identity Formations (Spring 2006)</dc:title>
  <dc:subject/>
  <dc:creator>uta ut-system</dc:creator>
  <cp:keywords/>
  <cp:lastModifiedBy>uta ut-system</cp:lastModifiedBy>
  <cp:revision>2</cp:revision>
  <cp:lastPrinted>2014-07-31T19:55:00Z</cp:lastPrinted>
  <dcterms:created xsi:type="dcterms:W3CDTF">2014-08-18T20:12:00Z</dcterms:created>
  <dcterms:modified xsi:type="dcterms:W3CDTF">2014-08-18T20:12:00Z</dcterms:modified>
</cp:coreProperties>
</file>