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1F444" w14:textId="77777777" w:rsidR="0069231E" w:rsidRPr="00996EF0" w:rsidRDefault="0069231E" w:rsidP="00B443DF">
      <w:pPr>
        <w:widowControl w:val="0"/>
        <w:autoSpaceDE w:val="0"/>
        <w:autoSpaceDN w:val="0"/>
        <w:adjustRightInd w:val="0"/>
        <w:jc w:val="center"/>
        <w:rPr>
          <w:rFonts w:ascii="Arial" w:hAnsi="Arial" w:cs="Arial"/>
          <w:sz w:val="22"/>
        </w:rPr>
      </w:pPr>
      <w:r w:rsidRPr="00996EF0">
        <w:rPr>
          <w:rFonts w:ascii="Arial" w:hAnsi="Arial" w:cs="Arial"/>
          <w:b/>
          <w:bCs/>
          <w:sz w:val="28"/>
          <w:szCs w:val="32"/>
        </w:rPr>
        <w:t xml:space="preserve">UPPP 6300 </w:t>
      </w:r>
      <w:r w:rsidR="00B443DF">
        <w:rPr>
          <w:rFonts w:ascii="Arial" w:hAnsi="Arial" w:cs="Arial"/>
          <w:b/>
          <w:bCs/>
          <w:sz w:val="28"/>
          <w:szCs w:val="32"/>
        </w:rPr>
        <w:t>Advanced Urban Theory</w:t>
      </w:r>
    </w:p>
    <w:p w14:paraId="6534A09B" w14:textId="77777777" w:rsidR="0069231E" w:rsidRPr="00996EF0" w:rsidRDefault="0069231E" w:rsidP="0069231E">
      <w:pPr>
        <w:pStyle w:val="NoSpacing"/>
        <w:jc w:val="center"/>
        <w:rPr>
          <w:rFonts w:ascii="Arial" w:hAnsi="Arial" w:cs="Arial"/>
          <w:b/>
        </w:rPr>
      </w:pPr>
      <w:r w:rsidRPr="00996EF0">
        <w:rPr>
          <w:rFonts w:ascii="Arial" w:hAnsi="Arial" w:cs="Arial"/>
          <w:b/>
        </w:rPr>
        <w:t xml:space="preserve">University of Texas at Arlington, School of Urban and Public Affairs </w:t>
      </w:r>
    </w:p>
    <w:p w14:paraId="2F023439" w14:textId="77777777" w:rsidR="0069231E" w:rsidRPr="00996EF0" w:rsidRDefault="0069231E" w:rsidP="0069231E">
      <w:pPr>
        <w:pStyle w:val="NoSpacing"/>
        <w:jc w:val="center"/>
        <w:rPr>
          <w:rFonts w:ascii="Arial" w:hAnsi="Arial" w:cs="Arial"/>
          <w:b/>
        </w:rPr>
      </w:pPr>
      <w:r>
        <w:rPr>
          <w:rFonts w:ascii="Arial" w:hAnsi="Arial" w:cs="Arial"/>
          <w:b/>
        </w:rPr>
        <w:t xml:space="preserve">DRAFT SYLLABUS </w:t>
      </w:r>
      <w:r w:rsidRPr="00996EF0">
        <w:rPr>
          <w:rFonts w:ascii="Arial" w:hAnsi="Arial" w:cs="Arial"/>
          <w:b/>
        </w:rPr>
        <w:t>Fall 2014</w:t>
      </w:r>
      <w:bookmarkStart w:id="0" w:name="_GoBack"/>
      <w:bookmarkEnd w:id="0"/>
    </w:p>
    <w:p w14:paraId="029A475A" w14:textId="77777777" w:rsidR="0069231E" w:rsidRDefault="0069231E" w:rsidP="0069231E"/>
    <w:p w14:paraId="73AFF699" w14:textId="77777777" w:rsidR="0069231E" w:rsidRDefault="0069231E" w:rsidP="0069231E">
      <w:r>
        <w:rPr>
          <w:rFonts w:eastAsia="Times New Roman"/>
          <w:noProof/>
        </w:rPr>
        <w:drawing>
          <wp:inline distT="0" distB="0" distL="0" distR="0" wp14:anchorId="201DDA3C" wp14:editId="3449FC13">
            <wp:extent cx="5486400" cy="1886585"/>
            <wp:effectExtent l="0" t="0" r="0" b="0"/>
            <wp:docPr id="1" name="irc_mi" descr="Description: https://www.uni-due.de/imperia/md/images/waterschools/megacity_manha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tion: https://www.uni-due.de/imperia/md/images/waterschools/megacity_manhatt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886585"/>
                    </a:xfrm>
                    <a:prstGeom prst="rect">
                      <a:avLst/>
                    </a:prstGeom>
                    <a:noFill/>
                    <a:ln>
                      <a:noFill/>
                    </a:ln>
                  </pic:spPr>
                </pic:pic>
              </a:graphicData>
            </a:graphic>
          </wp:inline>
        </w:drawing>
      </w:r>
    </w:p>
    <w:p w14:paraId="4094408C" w14:textId="77777777" w:rsidR="0069231E" w:rsidRDefault="0069231E" w:rsidP="0069231E">
      <w:pPr>
        <w:pStyle w:val="NoSpacing"/>
        <w:rPr>
          <w:rFonts w:ascii="Times" w:hAnsi="Times" w:cs="Times"/>
          <w:b/>
          <w:bCs/>
        </w:rPr>
      </w:pPr>
    </w:p>
    <w:p w14:paraId="127D1A19" w14:textId="77777777" w:rsidR="0069231E" w:rsidRPr="0022548B" w:rsidRDefault="0069231E" w:rsidP="0069231E">
      <w:pPr>
        <w:pStyle w:val="NoSpacing"/>
        <w:rPr>
          <w:rFonts w:ascii="Arial" w:hAnsi="Arial" w:cs="Arial"/>
        </w:rPr>
      </w:pPr>
      <w:r w:rsidRPr="0022548B">
        <w:rPr>
          <w:rFonts w:ascii="Arial" w:hAnsi="Arial" w:cs="Arial"/>
          <w:b/>
          <w:bCs/>
        </w:rPr>
        <w:t xml:space="preserve">Instructor: </w:t>
      </w:r>
      <w:r w:rsidRPr="0022548B">
        <w:rPr>
          <w:rFonts w:ascii="Arial" w:hAnsi="Arial" w:cs="Arial"/>
        </w:rPr>
        <w:t xml:space="preserve">Professor Colleen Casey  </w:t>
      </w:r>
    </w:p>
    <w:p w14:paraId="645EDF63" w14:textId="77777777" w:rsidR="0069231E" w:rsidRPr="0022548B" w:rsidRDefault="0069231E" w:rsidP="0069231E">
      <w:pPr>
        <w:pStyle w:val="NoSpacing"/>
        <w:rPr>
          <w:rFonts w:ascii="Arial" w:hAnsi="Arial" w:cs="Arial"/>
        </w:rPr>
      </w:pPr>
      <w:r w:rsidRPr="0022548B">
        <w:rPr>
          <w:rFonts w:ascii="Arial" w:hAnsi="Arial" w:cs="Arial"/>
          <w:b/>
          <w:bCs/>
        </w:rPr>
        <w:t xml:space="preserve">Time and Classroom: </w:t>
      </w:r>
      <w:r w:rsidRPr="0022548B">
        <w:rPr>
          <w:rFonts w:ascii="Arial" w:hAnsi="Arial" w:cs="Arial"/>
        </w:rPr>
        <w:t xml:space="preserve">Tuesday 6:00-8:50 pm, Preston Hall Room 103 </w:t>
      </w:r>
    </w:p>
    <w:p w14:paraId="26ACBC8C" w14:textId="77777777" w:rsidR="0069231E" w:rsidRPr="0022548B" w:rsidRDefault="0069231E" w:rsidP="0069231E">
      <w:pPr>
        <w:pStyle w:val="NoSpacing"/>
        <w:rPr>
          <w:rFonts w:ascii="Arial" w:hAnsi="Arial" w:cs="Arial"/>
        </w:rPr>
      </w:pPr>
      <w:r w:rsidRPr="0022548B">
        <w:rPr>
          <w:rFonts w:ascii="Arial" w:hAnsi="Arial" w:cs="Arial"/>
          <w:b/>
        </w:rPr>
        <w:t>Office:</w:t>
      </w:r>
      <w:r w:rsidRPr="0022548B">
        <w:rPr>
          <w:rFonts w:ascii="Arial" w:hAnsi="Arial" w:cs="Arial"/>
        </w:rPr>
        <w:t xml:space="preserve"> UH526 </w:t>
      </w:r>
    </w:p>
    <w:p w14:paraId="4BCA09B2" w14:textId="77777777" w:rsidR="0069231E" w:rsidRPr="0022548B" w:rsidRDefault="0069231E" w:rsidP="0069231E">
      <w:pPr>
        <w:pStyle w:val="NoSpacing"/>
        <w:rPr>
          <w:rFonts w:ascii="Arial" w:hAnsi="Arial" w:cs="Arial"/>
          <w:b/>
        </w:rPr>
      </w:pPr>
      <w:r w:rsidRPr="0022548B">
        <w:rPr>
          <w:rFonts w:ascii="Arial" w:hAnsi="Arial" w:cs="Arial"/>
          <w:b/>
        </w:rPr>
        <w:t>Contact Information:</w:t>
      </w:r>
    </w:p>
    <w:p w14:paraId="20E2CC68" w14:textId="77777777" w:rsidR="0069231E" w:rsidRPr="0022548B" w:rsidRDefault="0069231E" w:rsidP="0069231E">
      <w:pPr>
        <w:pStyle w:val="NoSpacing"/>
        <w:rPr>
          <w:rFonts w:ascii="Arial" w:hAnsi="Arial" w:cs="Arial"/>
        </w:rPr>
      </w:pPr>
      <w:r>
        <w:rPr>
          <w:rFonts w:ascii="Arial" w:hAnsi="Arial" w:cs="Arial"/>
        </w:rPr>
        <w:t>Email:</w:t>
      </w:r>
      <w:r w:rsidRPr="0022548B">
        <w:rPr>
          <w:rFonts w:ascii="Arial" w:hAnsi="Arial" w:cs="Arial"/>
        </w:rPr>
        <w:t xml:space="preserve"> colleenc@uta.edu  *email best means of contact </w:t>
      </w:r>
    </w:p>
    <w:p w14:paraId="37C863FC" w14:textId="77777777" w:rsidR="0069231E" w:rsidRPr="0022548B" w:rsidRDefault="0069231E" w:rsidP="0069231E">
      <w:pPr>
        <w:pStyle w:val="NoSpacing"/>
        <w:rPr>
          <w:rFonts w:ascii="Arial" w:hAnsi="Arial" w:cs="Arial"/>
        </w:rPr>
      </w:pPr>
      <w:r w:rsidRPr="0022548B">
        <w:rPr>
          <w:rFonts w:ascii="Arial" w:hAnsi="Arial" w:cs="Arial"/>
        </w:rPr>
        <w:t>Tel: 817-272-3356</w:t>
      </w:r>
    </w:p>
    <w:p w14:paraId="1DB088D9" w14:textId="77777777" w:rsidR="0069231E" w:rsidRDefault="0069231E" w:rsidP="0069231E">
      <w:pPr>
        <w:pStyle w:val="NoSpacing"/>
        <w:rPr>
          <w:rFonts w:ascii="Arial" w:hAnsi="Arial" w:cs="Arial"/>
        </w:rPr>
      </w:pPr>
      <w:r w:rsidRPr="0022548B">
        <w:rPr>
          <w:rFonts w:ascii="Arial" w:hAnsi="Arial" w:cs="Arial"/>
          <w:b/>
        </w:rPr>
        <w:t>Office Hours</w:t>
      </w:r>
      <w:r w:rsidRPr="0022548B">
        <w:rPr>
          <w:rFonts w:ascii="Arial" w:hAnsi="Arial" w:cs="Arial"/>
        </w:rPr>
        <w:t>: Wednesdays, 2-4 pm and by appt.</w:t>
      </w:r>
    </w:p>
    <w:p w14:paraId="187EBF8E" w14:textId="77777777" w:rsidR="0069231E" w:rsidRDefault="0069231E" w:rsidP="0069231E">
      <w:pPr>
        <w:pStyle w:val="NoSpacing"/>
        <w:rPr>
          <w:rFonts w:ascii="Arial" w:hAnsi="Arial" w:cs="Arial"/>
        </w:rPr>
      </w:pPr>
    </w:p>
    <w:p w14:paraId="51877271" w14:textId="77777777" w:rsidR="0069231E" w:rsidRPr="0022548B" w:rsidRDefault="0069231E" w:rsidP="0069231E">
      <w:pPr>
        <w:pStyle w:val="NoSpacing"/>
        <w:rPr>
          <w:rFonts w:ascii="Arial" w:hAnsi="Arial" w:cs="Arial"/>
        </w:rPr>
      </w:pPr>
      <w:r w:rsidRPr="0022548B">
        <w:rPr>
          <w:rFonts w:ascii="Arial" w:hAnsi="Arial" w:cs="Arial"/>
          <w:b/>
        </w:rPr>
        <w:t>Teaching Assistant</w:t>
      </w:r>
      <w:r w:rsidRPr="0022548B">
        <w:rPr>
          <w:rFonts w:ascii="Arial" w:hAnsi="Arial" w:cs="Arial"/>
        </w:rPr>
        <w:t xml:space="preserve">: Dian </w:t>
      </w:r>
      <w:proofErr w:type="spellStart"/>
      <w:r w:rsidRPr="0022548B">
        <w:rPr>
          <w:rFonts w:ascii="Arial" w:hAnsi="Arial" w:cs="Arial"/>
        </w:rPr>
        <w:t>Nostikasari</w:t>
      </w:r>
      <w:proofErr w:type="spellEnd"/>
    </w:p>
    <w:p w14:paraId="543E3A4F" w14:textId="77777777" w:rsidR="0069231E" w:rsidRPr="0022548B" w:rsidRDefault="0069231E" w:rsidP="0069231E">
      <w:pPr>
        <w:pStyle w:val="NoSpacing"/>
        <w:rPr>
          <w:rFonts w:ascii="Arial" w:hAnsi="Arial" w:cs="Arial"/>
          <w:b/>
        </w:rPr>
      </w:pPr>
      <w:r w:rsidRPr="0022548B">
        <w:rPr>
          <w:rFonts w:ascii="Arial" w:hAnsi="Arial" w:cs="Arial"/>
          <w:b/>
        </w:rPr>
        <w:t>Contact Information:</w:t>
      </w:r>
    </w:p>
    <w:p w14:paraId="724FB9B2" w14:textId="77777777" w:rsidR="0069231E" w:rsidRPr="0022548B" w:rsidRDefault="0069231E" w:rsidP="0069231E">
      <w:pPr>
        <w:pStyle w:val="NoSpacing"/>
        <w:rPr>
          <w:rFonts w:ascii="Arial" w:hAnsi="Arial" w:cs="Arial"/>
        </w:rPr>
      </w:pPr>
      <w:r w:rsidRPr="0022548B">
        <w:rPr>
          <w:rFonts w:ascii="Arial" w:hAnsi="Arial" w:cs="Arial"/>
        </w:rPr>
        <w:t>Email: dian.nostikasari@mavs.uta.edu</w:t>
      </w:r>
    </w:p>
    <w:p w14:paraId="7793C910" w14:textId="77777777" w:rsidR="0069231E" w:rsidRPr="0022548B" w:rsidRDefault="0069231E" w:rsidP="0069231E">
      <w:pPr>
        <w:pStyle w:val="NoSpacing"/>
        <w:rPr>
          <w:rFonts w:ascii="Arial" w:hAnsi="Arial" w:cs="Arial"/>
        </w:rPr>
      </w:pPr>
    </w:p>
    <w:p w14:paraId="7B955E20" w14:textId="77777777" w:rsidR="0069231E" w:rsidRDefault="0069231E" w:rsidP="0069231E">
      <w:pPr>
        <w:pStyle w:val="NoSpacing"/>
        <w:rPr>
          <w:rFonts w:ascii="Arial" w:hAnsi="Arial" w:cs="Arial"/>
          <w:b/>
        </w:rPr>
      </w:pPr>
      <w:r w:rsidRPr="0022548B">
        <w:rPr>
          <w:rFonts w:ascii="Arial" w:hAnsi="Arial" w:cs="Arial"/>
          <w:b/>
        </w:rPr>
        <w:t>COURSE DESCRIPTION</w:t>
      </w:r>
    </w:p>
    <w:p w14:paraId="2C48E072" w14:textId="77777777" w:rsidR="0069231E" w:rsidRPr="0022548B" w:rsidRDefault="0069231E" w:rsidP="0069231E">
      <w:pPr>
        <w:pStyle w:val="NoSpacing"/>
        <w:rPr>
          <w:rFonts w:ascii="Arial" w:hAnsi="Arial" w:cs="Arial"/>
          <w:b/>
        </w:rPr>
      </w:pPr>
    </w:p>
    <w:p w14:paraId="02D741C5" w14:textId="77777777" w:rsidR="0069231E" w:rsidRPr="0022548B" w:rsidRDefault="0069231E" w:rsidP="0069231E">
      <w:pPr>
        <w:pStyle w:val="NoSpacing"/>
        <w:jc w:val="both"/>
        <w:rPr>
          <w:rFonts w:ascii="Arial" w:hAnsi="Arial" w:cs="Arial"/>
        </w:rPr>
      </w:pPr>
      <w:r w:rsidRPr="0022548B">
        <w:rPr>
          <w:rFonts w:ascii="Arial" w:hAnsi="Arial" w:cs="Arial"/>
        </w:rPr>
        <w:t>This course introduces students to both classic and contemporary readings in urban theory and urban society. Given the interdisciplinary nature of the field, we will study and discuss work by scholars in urban planning, geography, sociology, political science, economics, and history. We will examine the social, spatial, and economic structure of cities from the late 18th Century to the present and consider how concepts of race, class, gender, diversity, and community influence and are influenced by contemporary urban development. The overarching objective of the course is to deepen your understanding of contemporary and historical urban development processes and prepare you to make theoretically informed analyses of urban planning</w:t>
      </w:r>
      <w:r>
        <w:rPr>
          <w:rFonts w:ascii="Arial" w:hAnsi="Arial" w:cs="Arial"/>
        </w:rPr>
        <w:t>, administration</w:t>
      </w:r>
      <w:r w:rsidRPr="0022548B">
        <w:rPr>
          <w:rFonts w:ascii="Arial" w:hAnsi="Arial" w:cs="Arial"/>
        </w:rPr>
        <w:t xml:space="preserve"> and policy issues. This course will also help students to address </w:t>
      </w:r>
      <w:r>
        <w:rPr>
          <w:rFonts w:ascii="Arial" w:hAnsi="Arial" w:cs="Arial"/>
        </w:rPr>
        <w:t>diversity</w:t>
      </w:r>
      <w:r w:rsidRPr="0022548B">
        <w:rPr>
          <w:rFonts w:ascii="Arial" w:hAnsi="Arial" w:cs="Arial"/>
        </w:rPr>
        <w:t xml:space="preserve"> and social justice issues and to improve their research and communication skills.</w:t>
      </w:r>
    </w:p>
    <w:p w14:paraId="1702D991" w14:textId="77777777" w:rsidR="0069231E" w:rsidRPr="0022548B" w:rsidRDefault="0069231E" w:rsidP="0069231E">
      <w:pPr>
        <w:widowControl w:val="0"/>
        <w:autoSpaceDE w:val="0"/>
        <w:autoSpaceDN w:val="0"/>
        <w:adjustRightInd w:val="0"/>
        <w:rPr>
          <w:rFonts w:ascii="Arial" w:hAnsi="Arial" w:cs="Arial"/>
        </w:rPr>
      </w:pPr>
    </w:p>
    <w:p w14:paraId="63614F97" w14:textId="77777777" w:rsidR="0069231E" w:rsidRPr="0022548B" w:rsidRDefault="0069231E" w:rsidP="0069231E">
      <w:pPr>
        <w:widowControl w:val="0"/>
        <w:autoSpaceDE w:val="0"/>
        <w:autoSpaceDN w:val="0"/>
        <w:adjustRightInd w:val="0"/>
        <w:spacing w:after="240"/>
        <w:rPr>
          <w:rFonts w:ascii="Arial" w:hAnsi="Arial" w:cs="Arial"/>
          <w:sz w:val="20"/>
        </w:rPr>
      </w:pPr>
      <w:r>
        <w:rPr>
          <w:rFonts w:ascii="Arial" w:hAnsi="Arial" w:cs="Arial"/>
          <w:b/>
          <w:bCs/>
          <w:szCs w:val="32"/>
        </w:rPr>
        <w:br w:type="page"/>
      </w:r>
      <w:r w:rsidRPr="0022548B">
        <w:rPr>
          <w:rFonts w:ascii="Arial" w:hAnsi="Arial" w:cs="Arial"/>
          <w:b/>
          <w:bCs/>
          <w:szCs w:val="32"/>
        </w:rPr>
        <w:lastRenderedPageBreak/>
        <w:t>STUDENT LEARNING OUTCOMES</w:t>
      </w:r>
    </w:p>
    <w:p w14:paraId="27374260" w14:textId="77777777" w:rsidR="0069231E" w:rsidRPr="0022548B" w:rsidRDefault="0069231E" w:rsidP="0069231E">
      <w:pPr>
        <w:pStyle w:val="NoSpacing"/>
        <w:ind w:left="360"/>
        <w:rPr>
          <w:rFonts w:ascii="Arial" w:hAnsi="Arial" w:cs="Arial"/>
        </w:rPr>
      </w:pPr>
      <w:r w:rsidRPr="0022548B">
        <w:rPr>
          <w:rFonts w:ascii="Arial" w:hAnsi="Arial" w:cs="Arial"/>
        </w:rPr>
        <w:t>Upon completion of the course, students should be able to:</w:t>
      </w:r>
    </w:p>
    <w:p w14:paraId="0DFA33A5" w14:textId="77777777" w:rsidR="0069231E" w:rsidRPr="0022548B" w:rsidRDefault="0069231E" w:rsidP="0069231E">
      <w:pPr>
        <w:pStyle w:val="NoSpacing"/>
        <w:numPr>
          <w:ilvl w:val="0"/>
          <w:numId w:val="2"/>
        </w:numPr>
        <w:rPr>
          <w:rFonts w:ascii="Arial" w:hAnsi="Arial" w:cs="Arial"/>
        </w:rPr>
      </w:pPr>
      <w:r w:rsidRPr="0022548B">
        <w:rPr>
          <w:rFonts w:ascii="Arial" w:hAnsi="Arial" w:cs="Arial"/>
        </w:rPr>
        <w:t xml:space="preserve">identify and critique the major theorists and schools of thought in urban theory </w:t>
      </w:r>
    </w:p>
    <w:p w14:paraId="529C0174" w14:textId="77777777" w:rsidR="0069231E" w:rsidRPr="0022548B" w:rsidRDefault="0069231E" w:rsidP="0069231E">
      <w:pPr>
        <w:pStyle w:val="NoSpacing"/>
        <w:numPr>
          <w:ilvl w:val="0"/>
          <w:numId w:val="2"/>
        </w:numPr>
        <w:rPr>
          <w:rFonts w:ascii="Arial" w:hAnsi="Arial" w:cs="Arial"/>
        </w:rPr>
      </w:pPr>
      <w:r w:rsidRPr="0022548B">
        <w:rPr>
          <w:rFonts w:ascii="Arial" w:hAnsi="Arial" w:cs="Arial"/>
        </w:rPr>
        <w:t xml:space="preserve">describe the spatial development of cities from the perspectives of the different schools of  thought in urban theory </w:t>
      </w:r>
    </w:p>
    <w:p w14:paraId="45F0A80A" w14:textId="77777777" w:rsidR="0069231E" w:rsidRPr="0022548B" w:rsidRDefault="0069231E" w:rsidP="0069231E">
      <w:pPr>
        <w:pStyle w:val="NoSpacing"/>
        <w:numPr>
          <w:ilvl w:val="0"/>
          <w:numId w:val="2"/>
        </w:numPr>
        <w:rPr>
          <w:rFonts w:ascii="Arial" w:hAnsi="Arial" w:cs="Arial"/>
        </w:rPr>
      </w:pPr>
      <w:r w:rsidRPr="0022548B">
        <w:rPr>
          <w:rFonts w:ascii="Arial" w:hAnsi="Arial" w:cs="Arial"/>
        </w:rPr>
        <w:t xml:space="preserve">describe social relations in cities from the perspectives of different urban scholars </w:t>
      </w:r>
    </w:p>
    <w:p w14:paraId="3C6B6CDD" w14:textId="77777777" w:rsidR="0069231E" w:rsidRPr="0022548B" w:rsidRDefault="0069231E" w:rsidP="0069231E">
      <w:pPr>
        <w:pStyle w:val="NoSpacing"/>
        <w:numPr>
          <w:ilvl w:val="0"/>
          <w:numId w:val="2"/>
        </w:numPr>
        <w:rPr>
          <w:rFonts w:ascii="Arial" w:hAnsi="Arial" w:cs="Arial"/>
        </w:rPr>
      </w:pPr>
      <w:r w:rsidRPr="0022548B">
        <w:rPr>
          <w:rFonts w:ascii="Arial" w:hAnsi="Arial" w:cs="Arial"/>
        </w:rPr>
        <w:t>apply theories discussed in class to study the contemporary urban environment</w:t>
      </w:r>
    </w:p>
    <w:p w14:paraId="003C1CFA" w14:textId="77777777" w:rsidR="0069231E" w:rsidRPr="0022548B" w:rsidRDefault="0069231E" w:rsidP="0069231E">
      <w:pPr>
        <w:pStyle w:val="NoSpacing"/>
        <w:rPr>
          <w:rFonts w:ascii="Arial" w:hAnsi="Arial" w:cs="Arial"/>
        </w:rPr>
      </w:pPr>
      <w:r w:rsidRPr="0022548B">
        <w:rPr>
          <w:rFonts w:ascii="Arial" w:hAnsi="Arial" w:cs="Arial"/>
        </w:rPr>
        <w:t xml:space="preserve"> </w:t>
      </w:r>
    </w:p>
    <w:p w14:paraId="1D304943" w14:textId="77777777" w:rsidR="0069231E" w:rsidRPr="0022548B" w:rsidRDefault="0069231E" w:rsidP="0069231E">
      <w:pPr>
        <w:widowControl w:val="0"/>
        <w:autoSpaceDE w:val="0"/>
        <w:autoSpaceDN w:val="0"/>
        <w:adjustRightInd w:val="0"/>
        <w:spacing w:after="240"/>
        <w:rPr>
          <w:rFonts w:ascii="Arial" w:hAnsi="Arial" w:cs="Arial"/>
          <w:sz w:val="20"/>
        </w:rPr>
      </w:pPr>
      <w:r w:rsidRPr="0022548B">
        <w:rPr>
          <w:rFonts w:ascii="Arial" w:hAnsi="Arial" w:cs="Arial"/>
          <w:b/>
          <w:bCs/>
          <w:szCs w:val="32"/>
        </w:rPr>
        <w:t>READINGS</w:t>
      </w:r>
    </w:p>
    <w:p w14:paraId="607749C9" w14:textId="77777777" w:rsidR="0069231E" w:rsidRPr="0022548B" w:rsidRDefault="0069231E" w:rsidP="0069231E">
      <w:pPr>
        <w:pStyle w:val="NoSpacing"/>
        <w:rPr>
          <w:rFonts w:ascii="Arial" w:hAnsi="Arial" w:cs="Arial"/>
        </w:rPr>
      </w:pPr>
      <w:r w:rsidRPr="0022548B">
        <w:rPr>
          <w:rFonts w:ascii="Arial" w:hAnsi="Arial" w:cs="Arial"/>
        </w:rPr>
        <w:t>All readings for this course are required unless noted. The texts are: </w:t>
      </w:r>
    </w:p>
    <w:p w14:paraId="5B567FF5" w14:textId="77777777" w:rsidR="0069231E" w:rsidRPr="0022548B" w:rsidRDefault="0069231E" w:rsidP="0069231E">
      <w:pPr>
        <w:pStyle w:val="NoSpacing"/>
        <w:numPr>
          <w:ilvl w:val="0"/>
          <w:numId w:val="3"/>
        </w:numPr>
        <w:rPr>
          <w:rFonts w:ascii="Arial" w:hAnsi="Arial" w:cs="Arial"/>
          <w:b/>
          <w:bCs/>
        </w:rPr>
      </w:pPr>
      <w:r w:rsidRPr="0022548B">
        <w:rPr>
          <w:rFonts w:ascii="Arial" w:hAnsi="Arial" w:cs="Arial"/>
        </w:rPr>
        <w:t xml:space="preserve">Lin, Jan and Christopher </w:t>
      </w:r>
      <w:proofErr w:type="spellStart"/>
      <w:r w:rsidRPr="0022548B">
        <w:rPr>
          <w:rFonts w:ascii="Arial" w:hAnsi="Arial" w:cs="Arial"/>
        </w:rPr>
        <w:t>Mele</w:t>
      </w:r>
      <w:proofErr w:type="spellEnd"/>
      <w:r w:rsidRPr="0022548B">
        <w:rPr>
          <w:rFonts w:ascii="Arial" w:hAnsi="Arial" w:cs="Arial"/>
        </w:rPr>
        <w:t xml:space="preserve"> (eds.). 2013. </w:t>
      </w:r>
      <w:r w:rsidRPr="0022548B">
        <w:rPr>
          <w:rFonts w:ascii="Arial" w:hAnsi="Arial" w:cs="Arial"/>
          <w:i/>
          <w:iCs/>
        </w:rPr>
        <w:t>The Urban Sociology Reader</w:t>
      </w:r>
      <w:r w:rsidRPr="0022548B">
        <w:rPr>
          <w:rFonts w:ascii="Arial" w:hAnsi="Arial" w:cs="Arial"/>
        </w:rPr>
        <w:t>. 2</w:t>
      </w:r>
      <w:r w:rsidRPr="00FE66D6">
        <w:rPr>
          <w:rFonts w:ascii="Arial" w:hAnsi="Arial" w:cs="Arial"/>
          <w:vertAlign w:val="superscript"/>
        </w:rPr>
        <w:t>nd</w:t>
      </w:r>
      <w:r>
        <w:rPr>
          <w:rFonts w:ascii="Arial" w:hAnsi="Arial" w:cs="Arial"/>
        </w:rPr>
        <w:t xml:space="preserve"> ed</w:t>
      </w:r>
      <w:r w:rsidRPr="0022548B">
        <w:rPr>
          <w:rFonts w:ascii="Arial" w:hAnsi="Arial" w:cs="Arial"/>
        </w:rPr>
        <w:t xml:space="preserve">. London: </w:t>
      </w:r>
      <w:proofErr w:type="spellStart"/>
      <w:r w:rsidRPr="0022548B">
        <w:rPr>
          <w:rFonts w:ascii="Arial" w:hAnsi="Arial" w:cs="Arial"/>
        </w:rPr>
        <w:t>Routledge</w:t>
      </w:r>
      <w:proofErr w:type="spellEnd"/>
      <w:r w:rsidRPr="0022548B">
        <w:rPr>
          <w:rFonts w:ascii="Arial" w:hAnsi="Arial" w:cs="Arial"/>
        </w:rPr>
        <w:t xml:space="preserve">. </w:t>
      </w:r>
      <w:r w:rsidRPr="0022548B">
        <w:rPr>
          <w:rFonts w:ascii="Arial" w:hAnsi="Arial" w:cs="Arial"/>
          <w:b/>
          <w:bCs/>
        </w:rPr>
        <w:t>(USR)</w:t>
      </w:r>
    </w:p>
    <w:p w14:paraId="2077AEFA" w14:textId="77777777" w:rsidR="0069231E" w:rsidRPr="0022548B" w:rsidRDefault="0069231E" w:rsidP="0069231E">
      <w:pPr>
        <w:pStyle w:val="NoSpacing"/>
        <w:numPr>
          <w:ilvl w:val="0"/>
          <w:numId w:val="3"/>
        </w:numPr>
        <w:rPr>
          <w:rFonts w:ascii="Arial" w:hAnsi="Arial" w:cs="Arial"/>
          <w:bCs/>
        </w:rPr>
      </w:pPr>
      <w:proofErr w:type="spellStart"/>
      <w:r w:rsidRPr="0022548B">
        <w:rPr>
          <w:rFonts w:ascii="Arial" w:hAnsi="Arial" w:cs="Arial"/>
          <w:bCs/>
        </w:rPr>
        <w:t>Gottdiener</w:t>
      </w:r>
      <w:proofErr w:type="spellEnd"/>
      <w:r w:rsidRPr="0022548B">
        <w:rPr>
          <w:rFonts w:ascii="Arial" w:hAnsi="Arial" w:cs="Arial"/>
          <w:bCs/>
        </w:rPr>
        <w:t>, Mark and Ray Hutchinson. 2011. The New Urban Sociology, Fourth Edition, Boulder, CO: West View Press. (</w:t>
      </w:r>
      <w:r w:rsidRPr="0022548B">
        <w:rPr>
          <w:rFonts w:ascii="Arial" w:hAnsi="Arial" w:cs="Arial"/>
          <w:b/>
          <w:bCs/>
        </w:rPr>
        <w:t>NUS</w:t>
      </w:r>
      <w:r w:rsidRPr="0022548B">
        <w:rPr>
          <w:rFonts w:ascii="Arial" w:hAnsi="Arial" w:cs="Arial"/>
          <w:bCs/>
        </w:rPr>
        <w:t>)</w:t>
      </w:r>
    </w:p>
    <w:p w14:paraId="2A805F8C" w14:textId="77777777" w:rsidR="0069231E" w:rsidRPr="0022548B" w:rsidRDefault="0069231E" w:rsidP="0069231E">
      <w:pPr>
        <w:pStyle w:val="NoSpacing"/>
        <w:rPr>
          <w:rFonts w:ascii="Arial" w:hAnsi="Arial" w:cs="Arial"/>
        </w:rPr>
      </w:pPr>
    </w:p>
    <w:p w14:paraId="19DE5694" w14:textId="77777777" w:rsidR="0069231E" w:rsidRDefault="0069231E" w:rsidP="0069231E">
      <w:pPr>
        <w:pStyle w:val="NoSpacing"/>
        <w:rPr>
          <w:rFonts w:ascii="Arial" w:hAnsi="Arial" w:cs="Arial"/>
        </w:rPr>
      </w:pPr>
      <w:r w:rsidRPr="0022548B">
        <w:rPr>
          <w:rFonts w:ascii="Arial" w:hAnsi="Arial" w:cs="Arial"/>
        </w:rPr>
        <w:t>All other readings are available via the Internet as noted or, if no web address provided</w:t>
      </w:r>
      <w:r>
        <w:rPr>
          <w:rFonts w:ascii="Arial" w:hAnsi="Arial" w:cs="Arial"/>
        </w:rPr>
        <w:t xml:space="preserve"> on the course Blackboard Site at http://elearn.uta.edu </w:t>
      </w:r>
    </w:p>
    <w:p w14:paraId="01AC21A5" w14:textId="77777777" w:rsidR="0069231E" w:rsidRPr="0022548B" w:rsidRDefault="0069231E" w:rsidP="0069231E">
      <w:pPr>
        <w:pStyle w:val="NoSpacing"/>
        <w:rPr>
          <w:rFonts w:ascii="Arial" w:hAnsi="Arial" w:cs="Arial"/>
          <w:b/>
          <w:bCs/>
          <w:sz w:val="32"/>
          <w:szCs w:val="32"/>
        </w:rPr>
      </w:pPr>
    </w:p>
    <w:p w14:paraId="43935B0F" w14:textId="77777777" w:rsidR="0069231E" w:rsidRPr="0022548B" w:rsidRDefault="0069231E" w:rsidP="0069231E">
      <w:pPr>
        <w:widowControl w:val="0"/>
        <w:autoSpaceDE w:val="0"/>
        <w:autoSpaceDN w:val="0"/>
        <w:adjustRightInd w:val="0"/>
        <w:spacing w:after="240"/>
        <w:rPr>
          <w:rFonts w:ascii="Arial" w:hAnsi="Arial" w:cs="Arial"/>
          <w:sz w:val="20"/>
        </w:rPr>
      </w:pPr>
      <w:r w:rsidRPr="0022548B">
        <w:rPr>
          <w:rFonts w:ascii="Arial" w:hAnsi="Arial" w:cs="Arial"/>
          <w:b/>
          <w:bCs/>
          <w:szCs w:val="32"/>
        </w:rPr>
        <w:t>ASSIGNMENTS AND GRADING</w:t>
      </w:r>
    </w:p>
    <w:p w14:paraId="07191710" w14:textId="77777777" w:rsidR="0069231E" w:rsidRPr="0022548B" w:rsidRDefault="0069231E" w:rsidP="0069231E">
      <w:pPr>
        <w:pStyle w:val="NoSpacing"/>
        <w:rPr>
          <w:rFonts w:ascii="Arial" w:hAnsi="Arial" w:cs="Arial"/>
          <w:b/>
        </w:rPr>
      </w:pPr>
      <w:r w:rsidRPr="0022548B">
        <w:rPr>
          <w:rFonts w:ascii="Arial" w:hAnsi="Arial" w:cs="Arial"/>
          <w:b/>
        </w:rPr>
        <w:t>Participation (15</w:t>
      </w:r>
      <w:r>
        <w:rPr>
          <w:rFonts w:ascii="Arial" w:hAnsi="Arial" w:cs="Arial"/>
          <w:b/>
        </w:rPr>
        <w:t>%, 100 points total, 12.5 points for each)</w:t>
      </w:r>
    </w:p>
    <w:p w14:paraId="6896654D" w14:textId="77777777" w:rsidR="0069231E" w:rsidRDefault="0069231E" w:rsidP="0069231E">
      <w:pPr>
        <w:pStyle w:val="NoSpacing"/>
        <w:rPr>
          <w:rFonts w:ascii="Arial" w:hAnsi="Arial" w:cs="Arial"/>
        </w:rPr>
      </w:pPr>
      <w:r w:rsidRPr="0022548B">
        <w:rPr>
          <w:rFonts w:ascii="Arial" w:hAnsi="Arial" w:cs="Arial"/>
        </w:rPr>
        <w:t xml:space="preserve">Participation is evaluated based on attendance and involvement in class discussions. Our meetings are a forum to raise questions and debate issues that pertain to class topics. To </w:t>
      </w:r>
      <w:r>
        <w:rPr>
          <w:rFonts w:ascii="Arial" w:hAnsi="Arial" w:cs="Arial"/>
        </w:rPr>
        <w:t>receive full points for participation</w:t>
      </w:r>
      <w:r w:rsidRPr="0022548B">
        <w:rPr>
          <w:rFonts w:ascii="Arial" w:hAnsi="Arial" w:cs="Arial"/>
        </w:rPr>
        <w:t>, students will need to complete the appr</w:t>
      </w:r>
      <w:r>
        <w:rPr>
          <w:rFonts w:ascii="Arial" w:hAnsi="Arial" w:cs="Arial"/>
        </w:rPr>
        <w:t xml:space="preserve">opriate readings prior to class, and submit the following on Monday mornings prior to our Tuesday class sessions (by 6 am (CST)), </w:t>
      </w:r>
      <w:r w:rsidRPr="0022548B">
        <w:rPr>
          <w:rFonts w:ascii="Arial" w:hAnsi="Arial" w:cs="Arial"/>
        </w:rPr>
        <w:t xml:space="preserve">and come prepared with questions </w:t>
      </w:r>
      <w:r>
        <w:rPr>
          <w:rFonts w:ascii="Arial" w:hAnsi="Arial" w:cs="Arial"/>
        </w:rPr>
        <w:t xml:space="preserve">and comments </w:t>
      </w:r>
      <w:r w:rsidRPr="0022548B">
        <w:rPr>
          <w:rFonts w:ascii="Arial" w:hAnsi="Arial" w:cs="Arial"/>
        </w:rPr>
        <w:t>for further discussion.</w:t>
      </w:r>
    </w:p>
    <w:p w14:paraId="6CB9266B" w14:textId="77777777" w:rsidR="0069231E" w:rsidRDefault="0069231E" w:rsidP="0069231E">
      <w:pPr>
        <w:pStyle w:val="NoSpacing"/>
        <w:rPr>
          <w:rFonts w:ascii="Arial" w:hAnsi="Arial" w:cs="Arial"/>
        </w:rPr>
      </w:pPr>
    </w:p>
    <w:p w14:paraId="1603C2D8" w14:textId="77777777" w:rsidR="0069231E" w:rsidRPr="0022548B" w:rsidRDefault="0069231E" w:rsidP="0069231E">
      <w:pPr>
        <w:pStyle w:val="NoSpacing"/>
        <w:rPr>
          <w:rFonts w:ascii="Arial" w:hAnsi="Arial" w:cs="Arial"/>
          <w:u w:val="single"/>
        </w:rPr>
      </w:pPr>
      <w:r>
        <w:rPr>
          <w:rFonts w:ascii="Arial" w:hAnsi="Arial" w:cs="Arial"/>
          <w:u w:val="single"/>
        </w:rPr>
        <w:t>Weekly D</w:t>
      </w:r>
      <w:r w:rsidRPr="0022548B">
        <w:rPr>
          <w:rFonts w:ascii="Arial" w:hAnsi="Arial" w:cs="Arial"/>
          <w:u w:val="single"/>
        </w:rPr>
        <w:t xml:space="preserve">iscussion </w:t>
      </w:r>
      <w:r>
        <w:rPr>
          <w:rFonts w:ascii="Arial" w:hAnsi="Arial" w:cs="Arial"/>
          <w:u w:val="single"/>
        </w:rPr>
        <w:t>Briefs</w:t>
      </w:r>
      <w:r w:rsidRPr="0022548B">
        <w:rPr>
          <w:rFonts w:ascii="Arial" w:hAnsi="Arial" w:cs="Arial"/>
          <w:u w:val="single"/>
        </w:rPr>
        <w:t xml:space="preserve">: </w:t>
      </w:r>
    </w:p>
    <w:p w14:paraId="2956A892" w14:textId="77777777" w:rsidR="0069231E" w:rsidRDefault="0069231E" w:rsidP="0069231E">
      <w:pPr>
        <w:pStyle w:val="NoSpacing"/>
        <w:rPr>
          <w:rFonts w:ascii="Arial" w:hAnsi="Arial" w:cs="Arial"/>
        </w:rPr>
      </w:pPr>
      <w:r>
        <w:rPr>
          <w:rFonts w:ascii="Arial" w:hAnsi="Arial" w:cs="Arial"/>
        </w:rPr>
        <w:t xml:space="preserve">Each student is required to submit a “Discussion Brief” one day before our class meetings (by 6 am CST the Monday before).   The Discussion Brief should be emailed to both the instructor and the teaching assistant. It should contain the following information: </w:t>
      </w:r>
    </w:p>
    <w:p w14:paraId="7C8DA32E" w14:textId="77777777" w:rsidR="0069231E" w:rsidRDefault="0069231E" w:rsidP="0069231E">
      <w:pPr>
        <w:pStyle w:val="NoSpacing"/>
        <w:numPr>
          <w:ilvl w:val="0"/>
          <w:numId w:val="4"/>
        </w:numPr>
        <w:rPr>
          <w:rFonts w:ascii="Arial" w:hAnsi="Arial" w:cs="Arial"/>
        </w:rPr>
      </w:pPr>
      <w:r>
        <w:rPr>
          <w:rFonts w:ascii="Arial" w:hAnsi="Arial" w:cs="Arial"/>
        </w:rPr>
        <w:t xml:space="preserve">One question you have about the weekly readings scheduled for the class discussion. The question can be related to a theory or reading for which you would like greater clarification or  a theory or reading that you would like to discuss further in our next class session.  </w:t>
      </w:r>
    </w:p>
    <w:p w14:paraId="60BA1A1D" w14:textId="77777777" w:rsidR="0069231E" w:rsidRDefault="0069231E" w:rsidP="0069231E">
      <w:pPr>
        <w:pStyle w:val="NoSpacing"/>
        <w:numPr>
          <w:ilvl w:val="0"/>
          <w:numId w:val="4"/>
        </w:numPr>
        <w:rPr>
          <w:rFonts w:ascii="Arial" w:hAnsi="Arial" w:cs="Arial"/>
        </w:rPr>
      </w:pPr>
      <w:r>
        <w:rPr>
          <w:rFonts w:ascii="Arial" w:hAnsi="Arial" w:cs="Arial"/>
        </w:rPr>
        <w:t>One implication of the readings for your personal research or professional interests.  (i.e., what stands out to you from the readings, what is interesting, what does a particular reading or theory imply about research or practice as it relates to urban society)</w:t>
      </w:r>
    </w:p>
    <w:p w14:paraId="5E88B4DB" w14:textId="77777777" w:rsidR="0069231E" w:rsidRDefault="0069231E" w:rsidP="0069231E">
      <w:pPr>
        <w:pStyle w:val="NoSpacing"/>
        <w:rPr>
          <w:rFonts w:ascii="Arial" w:hAnsi="Arial" w:cs="Arial"/>
        </w:rPr>
      </w:pPr>
      <w:r w:rsidRPr="00FE66D6">
        <w:rPr>
          <w:rFonts w:ascii="Arial" w:hAnsi="Arial" w:cs="Arial"/>
        </w:rPr>
        <w:t>To receive full participation points, you will need to submit at least 8 Discussion Briefs throughout the course of the semester.</w:t>
      </w:r>
      <w:r>
        <w:rPr>
          <w:rFonts w:ascii="Arial" w:hAnsi="Arial" w:cs="Arial"/>
        </w:rPr>
        <w:t xml:space="preserve"> 12.5 points will be deducted for each missing brief.  </w:t>
      </w:r>
    </w:p>
    <w:p w14:paraId="3D8F2C18" w14:textId="77777777" w:rsidR="0069231E" w:rsidRPr="0022548B" w:rsidRDefault="0069231E" w:rsidP="0069231E">
      <w:pPr>
        <w:pStyle w:val="NoSpacing"/>
        <w:rPr>
          <w:rFonts w:ascii="Arial" w:hAnsi="Arial" w:cs="Arial"/>
        </w:rPr>
      </w:pPr>
    </w:p>
    <w:p w14:paraId="389B7C32" w14:textId="77777777" w:rsidR="0069231E" w:rsidRPr="0022548B" w:rsidRDefault="0069231E" w:rsidP="0069231E">
      <w:pPr>
        <w:widowControl w:val="0"/>
        <w:autoSpaceDE w:val="0"/>
        <w:autoSpaceDN w:val="0"/>
        <w:adjustRightInd w:val="0"/>
        <w:spacing w:after="240"/>
        <w:rPr>
          <w:rFonts w:ascii="Arial" w:hAnsi="Arial" w:cs="Arial"/>
          <w:sz w:val="20"/>
        </w:rPr>
      </w:pPr>
      <w:r w:rsidRPr="0022548B">
        <w:rPr>
          <w:rFonts w:ascii="Arial" w:hAnsi="Arial" w:cs="Arial"/>
          <w:b/>
          <w:bCs/>
          <w:szCs w:val="32"/>
        </w:rPr>
        <w:t>Assignment 1: Exam 1 (25%</w:t>
      </w:r>
      <w:r>
        <w:rPr>
          <w:rFonts w:ascii="Arial" w:hAnsi="Arial" w:cs="Arial"/>
          <w:b/>
          <w:bCs/>
          <w:szCs w:val="32"/>
        </w:rPr>
        <w:t>, 50 points total)</w:t>
      </w:r>
    </w:p>
    <w:p w14:paraId="3FF85E16" w14:textId="77777777" w:rsidR="0069231E" w:rsidRPr="0022548B" w:rsidRDefault="0069231E" w:rsidP="0069231E">
      <w:pPr>
        <w:pStyle w:val="NoSpacing"/>
        <w:jc w:val="both"/>
        <w:rPr>
          <w:rFonts w:ascii="Arial" w:hAnsi="Arial" w:cs="Arial"/>
        </w:rPr>
      </w:pPr>
      <w:r>
        <w:rPr>
          <w:rFonts w:ascii="Arial" w:hAnsi="Arial" w:cs="Arial"/>
        </w:rPr>
        <w:t xml:space="preserve">The purpose of the exam is to simulate a comprehensive examination situation and prepare you for this process. </w:t>
      </w:r>
      <w:r w:rsidRPr="0022548B">
        <w:rPr>
          <w:rFonts w:ascii="Arial" w:hAnsi="Arial" w:cs="Arial"/>
        </w:rPr>
        <w:t xml:space="preserve">This exam will be based on material drawn from the course readings and lectures up to the exam date. The exam will be distributed on </w:t>
      </w:r>
      <w:r w:rsidRPr="00595460">
        <w:rPr>
          <w:rFonts w:ascii="Arial" w:hAnsi="Arial" w:cs="Arial"/>
        </w:rPr>
        <w:t>September 23</w:t>
      </w:r>
      <w:r w:rsidRPr="0022548B">
        <w:rPr>
          <w:rFonts w:ascii="Arial" w:hAnsi="Arial" w:cs="Arial"/>
        </w:rPr>
        <w:t xml:space="preserve"> and is </w:t>
      </w:r>
      <w:r w:rsidRPr="0022548B">
        <w:rPr>
          <w:rFonts w:ascii="Arial" w:hAnsi="Arial" w:cs="Arial"/>
          <w:b/>
          <w:bCs/>
        </w:rPr>
        <w:t xml:space="preserve">due </w:t>
      </w:r>
      <w:r>
        <w:rPr>
          <w:rFonts w:ascii="Arial" w:hAnsi="Arial" w:cs="Arial"/>
          <w:b/>
          <w:bCs/>
        </w:rPr>
        <w:t>by 6:00</w:t>
      </w:r>
      <w:r w:rsidRPr="0022548B">
        <w:rPr>
          <w:rFonts w:ascii="Arial" w:hAnsi="Arial" w:cs="Arial"/>
          <w:b/>
          <w:bCs/>
        </w:rPr>
        <w:t xml:space="preserve"> pm on September </w:t>
      </w:r>
      <w:r>
        <w:rPr>
          <w:rFonts w:ascii="Arial" w:hAnsi="Arial" w:cs="Arial"/>
          <w:b/>
          <w:bCs/>
        </w:rPr>
        <w:t xml:space="preserve">30. </w:t>
      </w:r>
      <w:r w:rsidRPr="0022548B">
        <w:rPr>
          <w:rFonts w:ascii="Arial" w:hAnsi="Arial" w:cs="Arial"/>
        </w:rPr>
        <w:t xml:space="preserve"> More details will be provided in class.</w:t>
      </w:r>
      <w:r>
        <w:rPr>
          <w:rFonts w:ascii="Arial" w:hAnsi="Arial" w:cs="Arial"/>
        </w:rPr>
        <w:t xml:space="preserve"> </w:t>
      </w:r>
    </w:p>
    <w:p w14:paraId="363E3641" w14:textId="77777777" w:rsidR="0069231E" w:rsidRPr="0022548B" w:rsidRDefault="0069231E" w:rsidP="0069231E">
      <w:pPr>
        <w:pStyle w:val="NoSpacing"/>
        <w:rPr>
          <w:rFonts w:ascii="Arial" w:hAnsi="Arial" w:cs="Arial"/>
        </w:rPr>
      </w:pPr>
    </w:p>
    <w:p w14:paraId="0BB4214D" w14:textId="77777777" w:rsidR="0069231E" w:rsidRPr="0022548B" w:rsidRDefault="0069231E" w:rsidP="0069231E">
      <w:pPr>
        <w:widowControl w:val="0"/>
        <w:autoSpaceDE w:val="0"/>
        <w:autoSpaceDN w:val="0"/>
        <w:adjustRightInd w:val="0"/>
        <w:spacing w:after="240"/>
        <w:rPr>
          <w:rFonts w:ascii="Arial" w:hAnsi="Arial" w:cs="Arial"/>
          <w:sz w:val="20"/>
        </w:rPr>
      </w:pPr>
      <w:r w:rsidRPr="0022548B">
        <w:rPr>
          <w:rFonts w:ascii="Arial" w:hAnsi="Arial" w:cs="Arial"/>
          <w:b/>
          <w:bCs/>
          <w:szCs w:val="32"/>
        </w:rPr>
        <w:t>Assignment 2: Exam 2 (25%</w:t>
      </w:r>
      <w:r>
        <w:rPr>
          <w:rFonts w:ascii="Arial" w:hAnsi="Arial" w:cs="Arial"/>
          <w:b/>
          <w:bCs/>
          <w:szCs w:val="32"/>
        </w:rPr>
        <w:t>, 50 points total)</w:t>
      </w:r>
    </w:p>
    <w:p w14:paraId="186E379B" w14:textId="77777777" w:rsidR="0069231E" w:rsidRPr="0022548B" w:rsidRDefault="0069231E" w:rsidP="0069231E">
      <w:pPr>
        <w:pStyle w:val="NoSpacing"/>
        <w:jc w:val="both"/>
        <w:rPr>
          <w:rFonts w:ascii="Arial" w:hAnsi="Arial" w:cs="Arial"/>
        </w:rPr>
      </w:pPr>
      <w:r>
        <w:rPr>
          <w:rFonts w:ascii="Arial" w:hAnsi="Arial" w:cs="Arial"/>
        </w:rPr>
        <w:t xml:space="preserve">The purpose of the exam is to simulate a comprehensive examination situation and prepare you for this process. </w:t>
      </w:r>
      <w:r w:rsidRPr="0022548B">
        <w:rPr>
          <w:rFonts w:ascii="Arial" w:hAnsi="Arial" w:cs="Arial"/>
        </w:rPr>
        <w:t xml:space="preserve">This exam will be based on material drawn from the course readings and </w:t>
      </w:r>
      <w:r w:rsidRPr="00001C32">
        <w:rPr>
          <w:rFonts w:ascii="Arial" w:hAnsi="Arial" w:cs="Arial"/>
        </w:rPr>
        <w:t xml:space="preserve">lectures between October 3 and November 4. The exam will be distributed on November 4 and is </w:t>
      </w:r>
      <w:r w:rsidRPr="00001C32">
        <w:rPr>
          <w:rFonts w:ascii="Arial" w:hAnsi="Arial" w:cs="Arial"/>
          <w:b/>
          <w:bCs/>
        </w:rPr>
        <w:t>due at 6:00 pm on November 11</w:t>
      </w:r>
      <w:r w:rsidRPr="00001C32">
        <w:rPr>
          <w:rFonts w:ascii="Arial" w:hAnsi="Arial" w:cs="Arial"/>
        </w:rPr>
        <w:t>. More details will be provided in class.</w:t>
      </w:r>
    </w:p>
    <w:p w14:paraId="5757E45D" w14:textId="77777777" w:rsidR="0069231E" w:rsidRPr="0022548B" w:rsidRDefault="0069231E" w:rsidP="0069231E">
      <w:pPr>
        <w:pStyle w:val="NoSpacing"/>
        <w:rPr>
          <w:rFonts w:ascii="Arial" w:hAnsi="Arial" w:cs="Arial"/>
          <w:sz w:val="20"/>
        </w:rPr>
      </w:pPr>
    </w:p>
    <w:p w14:paraId="61E0A052" w14:textId="77777777" w:rsidR="0069231E" w:rsidRDefault="0069231E" w:rsidP="0069231E">
      <w:pPr>
        <w:widowControl w:val="0"/>
        <w:autoSpaceDE w:val="0"/>
        <w:autoSpaceDN w:val="0"/>
        <w:adjustRightInd w:val="0"/>
        <w:rPr>
          <w:rFonts w:ascii="Arial" w:hAnsi="Arial" w:cs="Arial"/>
          <w:sz w:val="20"/>
        </w:rPr>
      </w:pPr>
      <w:r w:rsidRPr="0022548B">
        <w:rPr>
          <w:rFonts w:ascii="Arial" w:hAnsi="Arial" w:cs="Arial"/>
          <w:b/>
          <w:bCs/>
          <w:szCs w:val="32"/>
        </w:rPr>
        <w:t>Assignment 3: Student-selected topics</w:t>
      </w:r>
      <w:r>
        <w:rPr>
          <w:rFonts w:ascii="Arial" w:hAnsi="Arial" w:cs="Arial"/>
          <w:b/>
          <w:bCs/>
          <w:szCs w:val="32"/>
        </w:rPr>
        <w:t xml:space="preserve"> (35%, 100 points) </w:t>
      </w:r>
    </w:p>
    <w:p w14:paraId="01735025" w14:textId="77777777" w:rsidR="0069231E" w:rsidRPr="00096698" w:rsidRDefault="0069231E" w:rsidP="0069231E">
      <w:pPr>
        <w:widowControl w:val="0"/>
        <w:autoSpaceDE w:val="0"/>
        <w:autoSpaceDN w:val="0"/>
        <w:adjustRightInd w:val="0"/>
        <w:rPr>
          <w:rFonts w:ascii="Arial" w:hAnsi="Arial" w:cs="Arial"/>
          <w:sz w:val="20"/>
        </w:rPr>
      </w:pPr>
      <w:r w:rsidRPr="0022548B">
        <w:rPr>
          <w:rFonts w:ascii="Arial" w:hAnsi="Arial" w:cs="Arial"/>
          <w:i/>
          <w:iCs/>
          <w:szCs w:val="32"/>
        </w:rPr>
        <w:t>Bibliography (</w:t>
      </w:r>
      <w:r>
        <w:rPr>
          <w:rFonts w:ascii="Arial" w:hAnsi="Arial" w:cs="Arial"/>
          <w:i/>
          <w:iCs/>
          <w:szCs w:val="32"/>
        </w:rPr>
        <w:t>20 points</w:t>
      </w:r>
      <w:r w:rsidRPr="0022548B">
        <w:rPr>
          <w:rFonts w:ascii="Arial" w:hAnsi="Arial" w:cs="Arial"/>
          <w:i/>
          <w:iCs/>
          <w:szCs w:val="32"/>
        </w:rPr>
        <w:t xml:space="preserve">), </w:t>
      </w:r>
      <w:r>
        <w:rPr>
          <w:rFonts w:ascii="Arial" w:hAnsi="Arial" w:cs="Arial"/>
          <w:i/>
          <w:iCs/>
          <w:szCs w:val="32"/>
        </w:rPr>
        <w:t>Essay</w:t>
      </w:r>
      <w:r w:rsidRPr="0022548B">
        <w:rPr>
          <w:rFonts w:ascii="Arial" w:hAnsi="Arial" w:cs="Arial"/>
          <w:i/>
          <w:iCs/>
          <w:szCs w:val="32"/>
        </w:rPr>
        <w:t xml:space="preserve"> (</w:t>
      </w:r>
      <w:r>
        <w:rPr>
          <w:rFonts w:ascii="Arial" w:hAnsi="Arial" w:cs="Arial"/>
          <w:i/>
          <w:iCs/>
          <w:szCs w:val="32"/>
        </w:rPr>
        <w:t>50 points</w:t>
      </w:r>
      <w:r w:rsidRPr="0022548B">
        <w:rPr>
          <w:rFonts w:ascii="Arial" w:hAnsi="Arial" w:cs="Arial"/>
          <w:i/>
          <w:iCs/>
          <w:szCs w:val="32"/>
        </w:rPr>
        <w:t>), Presentation (</w:t>
      </w:r>
      <w:r>
        <w:rPr>
          <w:rFonts w:ascii="Arial" w:hAnsi="Arial" w:cs="Arial"/>
          <w:i/>
          <w:iCs/>
          <w:szCs w:val="32"/>
        </w:rPr>
        <w:t>30 points</w:t>
      </w:r>
      <w:r w:rsidRPr="0022548B">
        <w:rPr>
          <w:rFonts w:ascii="Arial" w:hAnsi="Arial" w:cs="Arial"/>
          <w:i/>
          <w:iCs/>
          <w:szCs w:val="32"/>
        </w:rPr>
        <w:t>)</w:t>
      </w:r>
    </w:p>
    <w:p w14:paraId="3FD65390" w14:textId="77777777" w:rsidR="0069231E" w:rsidRPr="0022548B" w:rsidRDefault="0069231E" w:rsidP="0069231E">
      <w:pPr>
        <w:widowControl w:val="0"/>
        <w:autoSpaceDE w:val="0"/>
        <w:autoSpaceDN w:val="0"/>
        <w:adjustRightInd w:val="0"/>
        <w:rPr>
          <w:rFonts w:ascii="Arial" w:hAnsi="Arial" w:cs="Arial"/>
          <w:sz w:val="20"/>
        </w:rPr>
      </w:pPr>
    </w:p>
    <w:p w14:paraId="1C509707" w14:textId="77777777" w:rsidR="0069231E" w:rsidRPr="0022548B" w:rsidRDefault="0069231E" w:rsidP="0069231E">
      <w:pPr>
        <w:pStyle w:val="NoSpacing"/>
        <w:jc w:val="both"/>
        <w:rPr>
          <w:rFonts w:ascii="Arial" w:hAnsi="Arial" w:cs="Arial"/>
        </w:rPr>
      </w:pPr>
      <w:r w:rsidRPr="0022548B">
        <w:rPr>
          <w:rFonts w:ascii="Arial" w:hAnsi="Arial" w:cs="Arial"/>
        </w:rPr>
        <w:t>For the final sessions of the course, doctoral students will 1) compile a representative bibliography on a selected urban topic/issue</w:t>
      </w:r>
      <w:r>
        <w:rPr>
          <w:rFonts w:ascii="Arial" w:hAnsi="Arial" w:cs="Arial"/>
        </w:rPr>
        <w:t xml:space="preserve"> (must contain 10 references, 5 can be from class readings, 5 additional)</w:t>
      </w:r>
      <w:r w:rsidRPr="0022548B">
        <w:rPr>
          <w:rFonts w:ascii="Arial" w:hAnsi="Arial" w:cs="Arial"/>
        </w:rPr>
        <w:t>, 2) write a 1,000 word essay that summarizes the key debates and urban planning</w:t>
      </w:r>
      <w:r>
        <w:rPr>
          <w:rFonts w:ascii="Arial" w:hAnsi="Arial" w:cs="Arial"/>
        </w:rPr>
        <w:t>, administration</w:t>
      </w:r>
      <w:r w:rsidRPr="0022548B">
        <w:rPr>
          <w:rFonts w:ascii="Arial" w:hAnsi="Arial" w:cs="Arial"/>
        </w:rPr>
        <w:t xml:space="preserve"> </w:t>
      </w:r>
      <w:r>
        <w:rPr>
          <w:rFonts w:ascii="Arial" w:hAnsi="Arial" w:cs="Arial"/>
        </w:rPr>
        <w:t>or</w:t>
      </w:r>
      <w:r w:rsidRPr="0022548B">
        <w:rPr>
          <w:rFonts w:ascii="Arial" w:hAnsi="Arial" w:cs="Arial"/>
        </w:rPr>
        <w:t xml:space="preserve"> policy impli</w:t>
      </w:r>
      <w:r>
        <w:rPr>
          <w:rFonts w:ascii="Arial" w:hAnsi="Arial" w:cs="Arial"/>
        </w:rPr>
        <w:t>cations of the topic, and 3) present</w:t>
      </w:r>
      <w:r w:rsidRPr="0022548B">
        <w:rPr>
          <w:rFonts w:ascii="Arial" w:hAnsi="Arial" w:cs="Arial"/>
        </w:rPr>
        <w:t xml:space="preserve"> the topic </w:t>
      </w:r>
      <w:r>
        <w:rPr>
          <w:rFonts w:ascii="Arial" w:hAnsi="Arial" w:cs="Arial"/>
        </w:rPr>
        <w:t>to the class</w:t>
      </w:r>
      <w:r w:rsidRPr="0022548B">
        <w:rPr>
          <w:rFonts w:ascii="Arial" w:hAnsi="Arial" w:cs="Arial"/>
        </w:rPr>
        <w:t>. Bibliography and essay are due prior to your presentation and you should bring copies of each to distribute in class. The final paper is due the last day of class at 6:00pm. The topics, which you will select immediately in consultation with the instructor, may include:</w:t>
      </w:r>
    </w:p>
    <w:p w14:paraId="5ABEB312" w14:textId="77777777" w:rsidR="0069231E" w:rsidRPr="0022548B" w:rsidRDefault="0069231E" w:rsidP="0069231E">
      <w:pPr>
        <w:widowControl w:val="0"/>
        <w:numPr>
          <w:ilvl w:val="0"/>
          <w:numId w:val="1"/>
        </w:numPr>
        <w:tabs>
          <w:tab w:val="left" w:pos="220"/>
          <w:tab w:val="left" w:pos="720"/>
        </w:tabs>
        <w:autoSpaceDE w:val="0"/>
        <w:autoSpaceDN w:val="0"/>
        <w:adjustRightInd w:val="0"/>
        <w:ind w:hanging="720"/>
        <w:rPr>
          <w:rFonts w:ascii="Arial" w:hAnsi="Arial" w:cs="Arial"/>
        </w:rPr>
      </w:pPr>
      <w:r w:rsidRPr="0022548B">
        <w:rPr>
          <w:rFonts w:ascii="Arial" w:hAnsi="Arial" w:cs="Arial"/>
        </w:rPr>
        <w:tab/>
      </w:r>
      <w:r w:rsidRPr="0022548B">
        <w:rPr>
          <w:rFonts w:ascii="Arial" w:hAnsi="Arial" w:cs="Arial"/>
        </w:rPr>
        <w:tab/>
        <w:t xml:space="preserve">􏰀  Cultural or creative economy </w:t>
      </w:r>
    </w:p>
    <w:p w14:paraId="60E896F9" w14:textId="77777777" w:rsidR="0069231E" w:rsidRPr="0022548B" w:rsidRDefault="0069231E" w:rsidP="0069231E">
      <w:pPr>
        <w:widowControl w:val="0"/>
        <w:numPr>
          <w:ilvl w:val="0"/>
          <w:numId w:val="1"/>
        </w:numPr>
        <w:tabs>
          <w:tab w:val="left" w:pos="220"/>
          <w:tab w:val="left" w:pos="720"/>
        </w:tabs>
        <w:autoSpaceDE w:val="0"/>
        <w:autoSpaceDN w:val="0"/>
        <w:adjustRightInd w:val="0"/>
        <w:ind w:hanging="720"/>
        <w:rPr>
          <w:rFonts w:ascii="Arial" w:hAnsi="Arial" w:cs="Arial"/>
        </w:rPr>
      </w:pPr>
      <w:r w:rsidRPr="0022548B">
        <w:rPr>
          <w:rFonts w:ascii="Arial" w:hAnsi="Arial" w:cs="Arial"/>
        </w:rPr>
        <w:tab/>
      </w:r>
      <w:r w:rsidRPr="0022548B">
        <w:rPr>
          <w:rFonts w:ascii="Arial" w:hAnsi="Arial" w:cs="Arial"/>
        </w:rPr>
        <w:tab/>
        <w:t xml:space="preserve">􏰀  Food systems/urban agriculture </w:t>
      </w:r>
    </w:p>
    <w:p w14:paraId="55F4BBB4" w14:textId="77777777" w:rsidR="0069231E" w:rsidRPr="0022548B" w:rsidRDefault="0069231E" w:rsidP="0069231E">
      <w:pPr>
        <w:widowControl w:val="0"/>
        <w:numPr>
          <w:ilvl w:val="0"/>
          <w:numId w:val="1"/>
        </w:numPr>
        <w:tabs>
          <w:tab w:val="left" w:pos="220"/>
          <w:tab w:val="left" w:pos="720"/>
        </w:tabs>
        <w:autoSpaceDE w:val="0"/>
        <w:autoSpaceDN w:val="0"/>
        <w:adjustRightInd w:val="0"/>
        <w:ind w:hanging="720"/>
        <w:rPr>
          <w:rFonts w:ascii="Arial" w:hAnsi="Arial" w:cs="Arial"/>
        </w:rPr>
      </w:pPr>
      <w:r w:rsidRPr="0022548B">
        <w:rPr>
          <w:rFonts w:ascii="Arial" w:hAnsi="Arial" w:cs="Arial"/>
        </w:rPr>
        <w:tab/>
      </w:r>
      <w:r w:rsidRPr="0022548B">
        <w:rPr>
          <w:rFonts w:ascii="Arial" w:hAnsi="Arial" w:cs="Arial"/>
        </w:rPr>
        <w:tab/>
        <w:t xml:space="preserve">􏰀  Gentrification </w:t>
      </w:r>
    </w:p>
    <w:p w14:paraId="28D1BBCA" w14:textId="77777777" w:rsidR="0069231E" w:rsidRPr="003355EA" w:rsidRDefault="0069231E" w:rsidP="0069231E">
      <w:pPr>
        <w:widowControl w:val="0"/>
        <w:numPr>
          <w:ilvl w:val="0"/>
          <w:numId w:val="1"/>
        </w:numPr>
        <w:tabs>
          <w:tab w:val="left" w:pos="220"/>
          <w:tab w:val="left" w:pos="720"/>
        </w:tabs>
        <w:autoSpaceDE w:val="0"/>
        <w:autoSpaceDN w:val="0"/>
        <w:adjustRightInd w:val="0"/>
        <w:ind w:hanging="720"/>
        <w:rPr>
          <w:rFonts w:ascii="Arial" w:hAnsi="Arial" w:cs="Arial"/>
        </w:rPr>
      </w:pPr>
      <w:r w:rsidRPr="0022548B">
        <w:rPr>
          <w:rFonts w:ascii="Arial" w:hAnsi="Arial" w:cs="Arial"/>
        </w:rPr>
        <w:tab/>
      </w:r>
      <w:r w:rsidRPr="0022548B">
        <w:rPr>
          <w:rFonts w:ascii="Arial" w:hAnsi="Arial" w:cs="Arial"/>
        </w:rPr>
        <w:tab/>
        <w:t xml:space="preserve">􏰀  Homelessness </w:t>
      </w:r>
    </w:p>
    <w:p w14:paraId="111DEE3B" w14:textId="77777777" w:rsidR="0069231E" w:rsidRPr="0022548B" w:rsidRDefault="0069231E" w:rsidP="0069231E">
      <w:pPr>
        <w:widowControl w:val="0"/>
        <w:numPr>
          <w:ilvl w:val="0"/>
          <w:numId w:val="1"/>
        </w:numPr>
        <w:tabs>
          <w:tab w:val="left" w:pos="220"/>
          <w:tab w:val="left" w:pos="720"/>
        </w:tabs>
        <w:autoSpaceDE w:val="0"/>
        <w:autoSpaceDN w:val="0"/>
        <w:adjustRightInd w:val="0"/>
        <w:ind w:hanging="720"/>
        <w:rPr>
          <w:rFonts w:ascii="Arial" w:hAnsi="Arial" w:cs="Arial"/>
        </w:rPr>
      </w:pPr>
      <w:r w:rsidRPr="0022548B">
        <w:rPr>
          <w:rFonts w:ascii="Arial" w:hAnsi="Arial" w:cs="Arial"/>
        </w:rPr>
        <w:tab/>
      </w:r>
      <w:r w:rsidRPr="0022548B">
        <w:rPr>
          <w:rFonts w:ascii="Arial" w:hAnsi="Arial" w:cs="Arial"/>
        </w:rPr>
        <w:tab/>
        <w:t xml:space="preserve">􏰀  Immigration </w:t>
      </w:r>
    </w:p>
    <w:p w14:paraId="4449099A" w14:textId="77777777" w:rsidR="0069231E" w:rsidRPr="0022548B" w:rsidRDefault="0069231E" w:rsidP="0069231E">
      <w:pPr>
        <w:widowControl w:val="0"/>
        <w:numPr>
          <w:ilvl w:val="0"/>
          <w:numId w:val="1"/>
        </w:numPr>
        <w:tabs>
          <w:tab w:val="left" w:pos="220"/>
          <w:tab w:val="left" w:pos="720"/>
        </w:tabs>
        <w:autoSpaceDE w:val="0"/>
        <w:autoSpaceDN w:val="0"/>
        <w:adjustRightInd w:val="0"/>
        <w:ind w:hanging="720"/>
        <w:rPr>
          <w:rFonts w:ascii="Arial" w:hAnsi="Arial" w:cs="Arial"/>
        </w:rPr>
      </w:pPr>
      <w:r w:rsidRPr="0022548B">
        <w:rPr>
          <w:rFonts w:ascii="Arial" w:hAnsi="Arial" w:cs="Arial"/>
        </w:rPr>
        <w:tab/>
      </w:r>
      <w:r w:rsidRPr="0022548B">
        <w:rPr>
          <w:rFonts w:ascii="Arial" w:hAnsi="Arial" w:cs="Arial"/>
        </w:rPr>
        <w:tab/>
        <w:t xml:space="preserve">􏰀  Public Space </w:t>
      </w:r>
    </w:p>
    <w:p w14:paraId="41022D51" w14:textId="77777777" w:rsidR="0069231E" w:rsidRPr="0022548B" w:rsidRDefault="0069231E" w:rsidP="0069231E">
      <w:pPr>
        <w:widowControl w:val="0"/>
        <w:numPr>
          <w:ilvl w:val="0"/>
          <w:numId w:val="1"/>
        </w:numPr>
        <w:tabs>
          <w:tab w:val="left" w:pos="220"/>
          <w:tab w:val="left" w:pos="720"/>
        </w:tabs>
        <w:autoSpaceDE w:val="0"/>
        <w:autoSpaceDN w:val="0"/>
        <w:adjustRightInd w:val="0"/>
        <w:ind w:hanging="720"/>
        <w:rPr>
          <w:rFonts w:ascii="Arial" w:hAnsi="Arial" w:cs="Arial"/>
        </w:rPr>
      </w:pPr>
      <w:r w:rsidRPr="0022548B">
        <w:rPr>
          <w:rFonts w:ascii="Arial" w:hAnsi="Arial" w:cs="Arial"/>
        </w:rPr>
        <w:tab/>
      </w:r>
      <w:r w:rsidRPr="0022548B">
        <w:rPr>
          <w:rFonts w:ascii="Arial" w:hAnsi="Arial" w:cs="Arial"/>
        </w:rPr>
        <w:tab/>
        <w:t xml:space="preserve">􏰀  Schools/Education </w:t>
      </w:r>
    </w:p>
    <w:p w14:paraId="0B914423" w14:textId="77777777" w:rsidR="0069231E" w:rsidRPr="0022548B" w:rsidRDefault="0069231E" w:rsidP="0069231E">
      <w:pPr>
        <w:widowControl w:val="0"/>
        <w:numPr>
          <w:ilvl w:val="0"/>
          <w:numId w:val="1"/>
        </w:numPr>
        <w:tabs>
          <w:tab w:val="left" w:pos="220"/>
          <w:tab w:val="left" w:pos="720"/>
        </w:tabs>
        <w:autoSpaceDE w:val="0"/>
        <w:autoSpaceDN w:val="0"/>
        <w:adjustRightInd w:val="0"/>
        <w:ind w:hanging="720"/>
        <w:rPr>
          <w:rFonts w:ascii="Arial" w:hAnsi="Arial" w:cs="Arial"/>
        </w:rPr>
      </w:pPr>
      <w:r w:rsidRPr="0022548B">
        <w:rPr>
          <w:rFonts w:ascii="Arial" w:hAnsi="Arial" w:cs="Arial"/>
        </w:rPr>
        <w:tab/>
      </w:r>
      <w:r w:rsidRPr="0022548B">
        <w:rPr>
          <w:rFonts w:ascii="Arial" w:hAnsi="Arial" w:cs="Arial"/>
        </w:rPr>
        <w:tab/>
        <w:t xml:space="preserve">􏰀  Shrinking Cities </w:t>
      </w:r>
    </w:p>
    <w:p w14:paraId="5EEF9FAC" w14:textId="77777777" w:rsidR="0069231E" w:rsidRPr="0022548B" w:rsidRDefault="0069231E" w:rsidP="0069231E">
      <w:pPr>
        <w:widowControl w:val="0"/>
        <w:numPr>
          <w:ilvl w:val="0"/>
          <w:numId w:val="1"/>
        </w:numPr>
        <w:tabs>
          <w:tab w:val="left" w:pos="220"/>
          <w:tab w:val="left" w:pos="720"/>
        </w:tabs>
        <w:autoSpaceDE w:val="0"/>
        <w:autoSpaceDN w:val="0"/>
        <w:adjustRightInd w:val="0"/>
        <w:ind w:hanging="720"/>
        <w:rPr>
          <w:rFonts w:ascii="Arial" w:hAnsi="Arial" w:cs="Arial"/>
        </w:rPr>
      </w:pPr>
      <w:r w:rsidRPr="0022548B">
        <w:rPr>
          <w:rFonts w:ascii="Arial" w:hAnsi="Arial" w:cs="Arial"/>
          <w:sz w:val="32"/>
          <w:szCs w:val="32"/>
        </w:rPr>
        <w:tab/>
      </w:r>
      <w:r w:rsidRPr="0022548B">
        <w:rPr>
          <w:rFonts w:ascii="Arial" w:hAnsi="Arial" w:cs="Arial"/>
          <w:sz w:val="32"/>
          <w:szCs w:val="32"/>
        </w:rPr>
        <w:tab/>
      </w:r>
      <w:r w:rsidRPr="0022548B">
        <w:rPr>
          <w:rFonts w:ascii="Arial" w:hAnsi="Arial" w:cs="Arial"/>
        </w:rPr>
        <w:t xml:space="preserve">􏰀  Urban uprisings/riots </w:t>
      </w:r>
    </w:p>
    <w:p w14:paraId="29CD62BA" w14:textId="77777777" w:rsidR="0069231E" w:rsidRPr="0022548B" w:rsidRDefault="0069231E" w:rsidP="0069231E">
      <w:pPr>
        <w:widowControl w:val="0"/>
        <w:numPr>
          <w:ilvl w:val="0"/>
          <w:numId w:val="1"/>
        </w:numPr>
        <w:tabs>
          <w:tab w:val="left" w:pos="220"/>
          <w:tab w:val="left" w:pos="720"/>
        </w:tabs>
        <w:autoSpaceDE w:val="0"/>
        <w:autoSpaceDN w:val="0"/>
        <w:adjustRightInd w:val="0"/>
        <w:ind w:hanging="720"/>
        <w:rPr>
          <w:rFonts w:ascii="Arial" w:hAnsi="Arial" w:cs="Arial"/>
        </w:rPr>
      </w:pPr>
      <w:r w:rsidRPr="0022548B">
        <w:rPr>
          <w:rFonts w:ascii="Arial" w:hAnsi="Arial" w:cs="Arial"/>
          <w:sz w:val="32"/>
          <w:szCs w:val="32"/>
        </w:rPr>
        <w:tab/>
      </w:r>
      <w:r w:rsidRPr="0022548B">
        <w:rPr>
          <w:rFonts w:ascii="Arial" w:hAnsi="Arial" w:cs="Arial"/>
          <w:sz w:val="32"/>
          <w:szCs w:val="32"/>
        </w:rPr>
        <w:tab/>
      </w:r>
      <w:r w:rsidRPr="0022548B">
        <w:rPr>
          <w:rFonts w:ascii="Arial" w:hAnsi="Arial" w:cs="Arial"/>
        </w:rPr>
        <w:t xml:space="preserve">􏰀  Urban resilience </w:t>
      </w:r>
    </w:p>
    <w:p w14:paraId="475139DC" w14:textId="77777777" w:rsidR="0069231E" w:rsidRDefault="0069231E" w:rsidP="0069231E">
      <w:pPr>
        <w:widowControl w:val="0"/>
        <w:numPr>
          <w:ilvl w:val="0"/>
          <w:numId w:val="1"/>
        </w:numPr>
        <w:tabs>
          <w:tab w:val="left" w:pos="220"/>
          <w:tab w:val="left" w:pos="720"/>
        </w:tabs>
        <w:autoSpaceDE w:val="0"/>
        <w:autoSpaceDN w:val="0"/>
        <w:adjustRightInd w:val="0"/>
        <w:ind w:hanging="720"/>
        <w:rPr>
          <w:rFonts w:ascii="Arial" w:hAnsi="Arial" w:cs="Arial"/>
        </w:rPr>
      </w:pPr>
      <w:r w:rsidRPr="0022548B">
        <w:rPr>
          <w:rFonts w:ascii="Arial" w:hAnsi="Arial" w:cs="Arial"/>
          <w:sz w:val="32"/>
          <w:szCs w:val="32"/>
        </w:rPr>
        <w:tab/>
      </w:r>
      <w:r w:rsidRPr="0022548B">
        <w:rPr>
          <w:rFonts w:ascii="Arial" w:hAnsi="Arial" w:cs="Arial"/>
        </w:rPr>
        <w:tab/>
        <w:t>􏰀  </w:t>
      </w:r>
      <w:r>
        <w:rPr>
          <w:rFonts w:ascii="Arial" w:hAnsi="Arial" w:cs="Arial"/>
        </w:rPr>
        <w:t>Fair Lending and Access to Credit</w:t>
      </w:r>
    </w:p>
    <w:p w14:paraId="122580EB" w14:textId="77777777" w:rsidR="0069231E" w:rsidRPr="00365D32" w:rsidRDefault="0069231E" w:rsidP="0069231E">
      <w:pPr>
        <w:widowControl w:val="0"/>
        <w:numPr>
          <w:ilvl w:val="3"/>
          <w:numId w:val="1"/>
        </w:numPr>
        <w:tabs>
          <w:tab w:val="left" w:pos="720"/>
        </w:tabs>
        <w:autoSpaceDE w:val="0"/>
        <w:autoSpaceDN w:val="0"/>
        <w:adjustRightInd w:val="0"/>
        <w:ind w:left="720" w:hanging="720"/>
        <w:rPr>
          <w:rFonts w:ascii="Arial" w:hAnsi="Arial" w:cs="Arial"/>
        </w:rPr>
      </w:pPr>
      <w:r w:rsidRPr="0022548B">
        <w:rPr>
          <w:rFonts w:ascii="Arial" w:hAnsi="Arial" w:cs="Arial"/>
        </w:rPr>
        <w:t xml:space="preserve">􏰀  Virtual communities/internet </w:t>
      </w:r>
    </w:p>
    <w:p w14:paraId="43CF8299" w14:textId="77777777" w:rsidR="0069231E" w:rsidRDefault="0069231E" w:rsidP="0069231E">
      <w:pPr>
        <w:widowControl w:val="0"/>
        <w:numPr>
          <w:ilvl w:val="0"/>
          <w:numId w:val="1"/>
        </w:numPr>
        <w:tabs>
          <w:tab w:val="left" w:pos="220"/>
          <w:tab w:val="left" w:pos="720"/>
        </w:tabs>
        <w:autoSpaceDE w:val="0"/>
        <w:autoSpaceDN w:val="0"/>
        <w:adjustRightInd w:val="0"/>
        <w:ind w:firstLine="0"/>
        <w:rPr>
          <w:rFonts w:ascii="Arial" w:hAnsi="Arial" w:cs="Arial"/>
        </w:rPr>
      </w:pPr>
      <w:r w:rsidRPr="0022548B">
        <w:rPr>
          <w:rFonts w:ascii="Arial" w:hAnsi="Arial" w:cs="Arial"/>
        </w:rPr>
        <w:t>􏰀  </w:t>
      </w:r>
      <w:r>
        <w:rPr>
          <w:rFonts w:ascii="Arial" w:hAnsi="Arial" w:cs="Arial"/>
        </w:rPr>
        <w:t>Urban administration and governance</w:t>
      </w:r>
    </w:p>
    <w:p w14:paraId="0AD20F83" w14:textId="77777777" w:rsidR="0069231E" w:rsidRDefault="0069231E" w:rsidP="0069231E">
      <w:pPr>
        <w:widowControl w:val="0"/>
        <w:tabs>
          <w:tab w:val="left" w:pos="220"/>
          <w:tab w:val="left" w:pos="720"/>
        </w:tabs>
        <w:autoSpaceDE w:val="0"/>
        <w:autoSpaceDN w:val="0"/>
        <w:adjustRightInd w:val="0"/>
        <w:rPr>
          <w:rFonts w:ascii="Arial" w:hAnsi="Arial" w:cs="Arial"/>
        </w:rPr>
      </w:pPr>
      <w:r w:rsidRPr="0022548B">
        <w:rPr>
          <w:rFonts w:ascii="Arial" w:hAnsi="Arial" w:cs="Arial"/>
        </w:rPr>
        <w:t> </w:t>
      </w:r>
    </w:p>
    <w:p w14:paraId="37A9C598" w14:textId="77777777" w:rsidR="0069231E" w:rsidRPr="00134F34" w:rsidRDefault="0069231E" w:rsidP="0069231E">
      <w:pPr>
        <w:widowControl w:val="0"/>
        <w:numPr>
          <w:ilvl w:val="0"/>
          <w:numId w:val="1"/>
        </w:numPr>
        <w:tabs>
          <w:tab w:val="left" w:pos="0"/>
          <w:tab w:val="left" w:pos="220"/>
        </w:tabs>
        <w:autoSpaceDE w:val="0"/>
        <w:autoSpaceDN w:val="0"/>
        <w:adjustRightInd w:val="0"/>
        <w:ind w:left="0" w:firstLine="0"/>
        <w:rPr>
          <w:rFonts w:ascii="Arial" w:hAnsi="Arial" w:cs="Arial"/>
        </w:rPr>
      </w:pPr>
      <w:r w:rsidRPr="0022548B">
        <w:rPr>
          <w:rFonts w:ascii="Arial" w:hAnsi="Arial" w:cs="Arial"/>
        </w:rPr>
        <w:t xml:space="preserve">Other ideas are welcome but you must discuss them </w:t>
      </w:r>
      <w:r>
        <w:rPr>
          <w:rFonts w:ascii="Arial" w:hAnsi="Arial" w:cs="Arial"/>
        </w:rPr>
        <w:t>with the</w:t>
      </w:r>
      <w:r w:rsidRPr="0022548B">
        <w:rPr>
          <w:rFonts w:ascii="Arial" w:hAnsi="Arial" w:cs="Arial"/>
        </w:rPr>
        <w:t xml:space="preserve"> instructor</w:t>
      </w:r>
      <w:r>
        <w:rPr>
          <w:rFonts w:ascii="Arial" w:hAnsi="Arial" w:cs="Arial"/>
        </w:rPr>
        <w:t>/TA</w:t>
      </w:r>
      <w:r w:rsidRPr="0022548B">
        <w:rPr>
          <w:rFonts w:ascii="Arial" w:hAnsi="Arial" w:cs="Arial"/>
        </w:rPr>
        <w:t xml:space="preserve">. </w:t>
      </w:r>
    </w:p>
    <w:p w14:paraId="070E2A1F" w14:textId="77777777" w:rsidR="0069231E" w:rsidRPr="00365D32" w:rsidRDefault="0069231E" w:rsidP="0069231E">
      <w:pPr>
        <w:widowControl w:val="0"/>
        <w:tabs>
          <w:tab w:val="left" w:pos="0"/>
          <w:tab w:val="left" w:pos="220"/>
        </w:tabs>
        <w:autoSpaceDE w:val="0"/>
        <w:autoSpaceDN w:val="0"/>
        <w:adjustRightInd w:val="0"/>
        <w:rPr>
          <w:rFonts w:ascii="Arial" w:hAnsi="Arial" w:cs="Arial"/>
          <w:b/>
          <w:sz w:val="22"/>
          <w:szCs w:val="22"/>
        </w:rPr>
      </w:pPr>
      <w:r>
        <w:rPr>
          <w:rFonts w:ascii="Arial" w:hAnsi="Arial" w:cs="Arial"/>
          <w:b/>
          <w:sz w:val="22"/>
          <w:szCs w:val="22"/>
        </w:rPr>
        <w:t>CLASSROOM POLICIES</w:t>
      </w:r>
    </w:p>
    <w:p w14:paraId="457288D4" w14:textId="77777777" w:rsidR="0069231E" w:rsidRPr="00096698" w:rsidRDefault="0069231E" w:rsidP="0069231E">
      <w:pPr>
        <w:pStyle w:val="Default"/>
        <w:numPr>
          <w:ilvl w:val="0"/>
          <w:numId w:val="1"/>
        </w:numPr>
        <w:ind w:hanging="720"/>
        <w:rPr>
          <w:rFonts w:ascii="Arial" w:hAnsi="Arial" w:cs="Arial"/>
        </w:rPr>
      </w:pPr>
    </w:p>
    <w:p w14:paraId="55F8153D" w14:textId="77777777" w:rsidR="0069231E" w:rsidRPr="00365D32" w:rsidRDefault="0069231E" w:rsidP="0069231E">
      <w:pPr>
        <w:pStyle w:val="Default"/>
        <w:numPr>
          <w:ilvl w:val="0"/>
          <w:numId w:val="1"/>
        </w:numPr>
        <w:ind w:hanging="720"/>
        <w:rPr>
          <w:rFonts w:ascii="Arial" w:hAnsi="Arial" w:cs="Arial"/>
        </w:rPr>
      </w:pPr>
      <w:r w:rsidRPr="00365D32">
        <w:rPr>
          <w:rFonts w:ascii="Arial" w:hAnsi="Arial" w:cs="Arial"/>
          <w:b/>
        </w:rPr>
        <w:t>Class Decorum</w:t>
      </w:r>
      <w:r w:rsidRPr="00365D32">
        <w:rPr>
          <w:rFonts w:ascii="Arial" w:hAnsi="Arial" w:cs="Arial"/>
        </w:rPr>
        <w:t>: Civility and Politeness appreciated in group activities and discussion</w:t>
      </w:r>
      <w:r>
        <w:rPr>
          <w:rFonts w:ascii="Arial" w:hAnsi="Arial" w:cs="Arial"/>
        </w:rPr>
        <w:t>s</w:t>
      </w:r>
      <w:r w:rsidRPr="00365D32">
        <w:rPr>
          <w:rFonts w:ascii="Arial" w:hAnsi="Arial" w:cs="Arial"/>
        </w:rPr>
        <w:t>.</w:t>
      </w:r>
    </w:p>
    <w:p w14:paraId="2953B867" w14:textId="77777777" w:rsidR="0069231E" w:rsidRPr="00365D32" w:rsidRDefault="0069231E" w:rsidP="0069231E">
      <w:pPr>
        <w:pStyle w:val="Default"/>
        <w:numPr>
          <w:ilvl w:val="0"/>
          <w:numId w:val="1"/>
        </w:numPr>
        <w:ind w:hanging="720"/>
        <w:rPr>
          <w:rFonts w:ascii="Arial" w:hAnsi="Arial" w:cs="Arial"/>
        </w:rPr>
      </w:pPr>
      <w:r w:rsidRPr="00365D32">
        <w:rPr>
          <w:rFonts w:ascii="Arial" w:hAnsi="Arial" w:cs="Arial"/>
          <w:b/>
        </w:rPr>
        <w:t>Make-up exams</w:t>
      </w:r>
      <w:r w:rsidRPr="00365D32">
        <w:rPr>
          <w:rFonts w:ascii="Arial" w:hAnsi="Arial" w:cs="Arial"/>
        </w:rPr>
        <w:t>: None</w:t>
      </w:r>
    </w:p>
    <w:p w14:paraId="0BD608D5" w14:textId="77777777" w:rsidR="0069231E" w:rsidRPr="00365D32" w:rsidRDefault="0069231E" w:rsidP="0069231E">
      <w:pPr>
        <w:pStyle w:val="Default"/>
        <w:numPr>
          <w:ilvl w:val="0"/>
          <w:numId w:val="1"/>
        </w:numPr>
        <w:ind w:hanging="720"/>
        <w:rPr>
          <w:rFonts w:ascii="Arial" w:hAnsi="Arial" w:cs="Arial"/>
        </w:rPr>
      </w:pPr>
      <w:r w:rsidRPr="00365D32">
        <w:rPr>
          <w:rFonts w:ascii="Arial" w:hAnsi="Arial" w:cs="Arial"/>
          <w:b/>
        </w:rPr>
        <w:t>Late submissions</w:t>
      </w:r>
      <w:r w:rsidRPr="00365D32">
        <w:rPr>
          <w:rFonts w:ascii="Arial" w:hAnsi="Arial" w:cs="Arial"/>
        </w:rPr>
        <w:t>: 1 point deducted for each day overdue</w:t>
      </w:r>
    </w:p>
    <w:p w14:paraId="2D1D9CCF" w14:textId="77777777" w:rsidR="0069231E" w:rsidRPr="00365D32" w:rsidRDefault="0069231E" w:rsidP="0069231E">
      <w:pPr>
        <w:numPr>
          <w:ilvl w:val="0"/>
          <w:numId w:val="1"/>
        </w:numPr>
        <w:ind w:hanging="720"/>
        <w:rPr>
          <w:rFonts w:ascii="Arial" w:hAnsi="Arial" w:cs="Arial"/>
        </w:rPr>
      </w:pPr>
    </w:p>
    <w:p w14:paraId="64158B56" w14:textId="77777777" w:rsidR="0069231E" w:rsidRPr="00365D32" w:rsidRDefault="0069231E" w:rsidP="0069231E">
      <w:pPr>
        <w:numPr>
          <w:ilvl w:val="0"/>
          <w:numId w:val="1"/>
        </w:numPr>
        <w:ind w:hanging="720"/>
        <w:rPr>
          <w:rFonts w:ascii="Arial" w:hAnsi="Arial" w:cs="Arial"/>
        </w:rPr>
      </w:pPr>
      <w:r>
        <w:rPr>
          <w:rFonts w:ascii="Arial" w:hAnsi="Arial" w:cs="Arial"/>
          <w:b/>
        </w:rPr>
        <w:t xml:space="preserve">SUPA </w:t>
      </w:r>
      <w:r w:rsidRPr="00365D32">
        <w:rPr>
          <w:rFonts w:ascii="Arial" w:hAnsi="Arial" w:cs="Arial"/>
          <w:b/>
        </w:rPr>
        <w:t xml:space="preserve">Librarian to contact: </w:t>
      </w:r>
      <w:r w:rsidRPr="00365D32">
        <w:rPr>
          <w:rFonts w:ascii="Arial" w:hAnsi="Arial" w:cs="Arial"/>
        </w:rPr>
        <w:t xml:space="preserve">Mitch </w:t>
      </w:r>
      <w:proofErr w:type="spellStart"/>
      <w:r w:rsidRPr="00365D32">
        <w:rPr>
          <w:rFonts w:ascii="Arial" w:hAnsi="Arial" w:cs="Arial"/>
        </w:rPr>
        <w:t>Stepanovich</w:t>
      </w:r>
      <w:proofErr w:type="spellEnd"/>
      <w:r w:rsidRPr="00365D32">
        <w:rPr>
          <w:rFonts w:ascii="Arial" w:hAnsi="Arial" w:cs="Arial"/>
        </w:rPr>
        <w:t xml:space="preserve">. Phone: 817-272-2945; Email: </w:t>
      </w:r>
      <w:hyperlink r:id="rId7" w:history="1">
        <w:r w:rsidRPr="00365D32">
          <w:rPr>
            <w:rStyle w:val="Hyperlink"/>
            <w:rFonts w:ascii="Arial" w:hAnsi="Arial" w:cs="Arial"/>
          </w:rPr>
          <w:t>stepanovich@uta.edu</w:t>
        </w:r>
      </w:hyperlink>
    </w:p>
    <w:p w14:paraId="298F4FCA" w14:textId="77777777" w:rsidR="0069231E" w:rsidRPr="0022548B" w:rsidRDefault="0069231E" w:rsidP="0069231E">
      <w:pPr>
        <w:widowControl w:val="0"/>
        <w:tabs>
          <w:tab w:val="left" w:pos="0"/>
          <w:tab w:val="left" w:pos="220"/>
        </w:tabs>
        <w:autoSpaceDE w:val="0"/>
        <w:autoSpaceDN w:val="0"/>
        <w:adjustRightInd w:val="0"/>
        <w:rPr>
          <w:rFonts w:ascii="Arial" w:hAnsi="Arial" w:cs="Arial"/>
        </w:rPr>
      </w:pPr>
    </w:p>
    <w:p w14:paraId="79F4C149" w14:textId="77777777" w:rsidR="0069231E" w:rsidRPr="00365D32" w:rsidRDefault="0069231E" w:rsidP="0069231E">
      <w:pPr>
        <w:rPr>
          <w:rFonts w:ascii="Arial" w:hAnsi="Arial" w:cs="Arial"/>
          <w:sz w:val="22"/>
          <w:szCs w:val="22"/>
        </w:rPr>
      </w:pPr>
      <w:r w:rsidRPr="00365D32">
        <w:rPr>
          <w:rFonts w:ascii="Arial" w:hAnsi="Arial" w:cs="Arial"/>
          <w:b/>
          <w:sz w:val="22"/>
          <w:szCs w:val="22"/>
        </w:rPr>
        <w:t>OTHER INFORMATION AND UNIVERSITY POLICIES</w:t>
      </w:r>
      <w:r w:rsidRPr="00365D32">
        <w:rPr>
          <w:rFonts w:ascii="Arial" w:hAnsi="Arial" w:cs="Arial"/>
          <w:sz w:val="22"/>
          <w:szCs w:val="22"/>
        </w:rPr>
        <w:t xml:space="preserve"> </w:t>
      </w:r>
    </w:p>
    <w:p w14:paraId="3DA8039B" w14:textId="77777777" w:rsidR="0069231E" w:rsidRPr="00365D32" w:rsidRDefault="0069231E" w:rsidP="0069231E">
      <w:pPr>
        <w:rPr>
          <w:rFonts w:ascii="Arial" w:hAnsi="Arial" w:cs="Arial"/>
          <w:b/>
          <w:sz w:val="22"/>
          <w:szCs w:val="22"/>
        </w:rPr>
      </w:pPr>
    </w:p>
    <w:p w14:paraId="719F3556" w14:textId="77777777" w:rsidR="0069231E" w:rsidRPr="00365D32" w:rsidRDefault="0069231E" w:rsidP="0069231E">
      <w:pPr>
        <w:rPr>
          <w:rFonts w:ascii="Arial" w:hAnsi="Arial" w:cs="Arial"/>
          <w:sz w:val="22"/>
          <w:szCs w:val="22"/>
        </w:rPr>
      </w:pPr>
      <w:r w:rsidRPr="00365D32">
        <w:rPr>
          <w:rFonts w:ascii="Arial" w:hAnsi="Arial" w:cs="Arial"/>
          <w:b/>
          <w:sz w:val="22"/>
          <w:szCs w:val="22"/>
        </w:rPr>
        <w:t xml:space="preserve">Grade Grievances: </w:t>
      </w:r>
      <w:r w:rsidRPr="00365D32">
        <w:rPr>
          <w:rFonts w:ascii="Arial" w:hAnsi="Arial" w:cs="Arial"/>
          <w:sz w:val="22"/>
          <w:szCs w:val="22"/>
        </w:rPr>
        <w:t xml:space="preserve">Any appeal of a grade in this course must follow the procedures and deadlines for grade-related grievances as published in the current graduate catalog. For more information, see </w:t>
      </w:r>
      <w:hyperlink r:id="rId8" w:history="1">
        <w:r w:rsidRPr="00365D32">
          <w:rPr>
            <w:rFonts w:ascii="Arial" w:hAnsi="Arial" w:cs="Arial"/>
            <w:sz w:val="22"/>
            <w:szCs w:val="22"/>
          </w:rPr>
          <w:t>http://</w:t>
        </w:r>
        <w:r w:rsidRPr="00365D32">
          <w:rPr>
            <w:rFonts w:ascii="Arial" w:hAnsi="Arial" w:cs="Arial"/>
            <w:sz w:val="22"/>
            <w:szCs w:val="22"/>
          </w:rPr>
          <w:t>grad.pci.uta.edu/about/catalog/cur</w:t>
        </w:r>
        <w:r w:rsidRPr="00365D32">
          <w:rPr>
            <w:rFonts w:ascii="Arial" w:hAnsi="Arial" w:cs="Arial"/>
            <w:sz w:val="22"/>
            <w:szCs w:val="22"/>
          </w:rPr>
          <w:t>r</w:t>
        </w:r>
        <w:r w:rsidRPr="00365D32">
          <w:rPr>
            <w:rFonts w:ascii="Arial" w:hAnsi="Arial" w:cs="Arial"/>
            <w:sz w:val="22"/>
            <w:szCs w:val="22"/>
          </w:rPr>
          <w:t>ent/general/regulations/#gradegrievances</w:t>
        </w:r>
      </w:hyperlink>
      <w:r w:rsidRPr="00365D32">
        <w:rPr>
          <w:rFonts w:ascii="Arial" w:hAnsi="Arial" w:cs="Arial"/>
          <w:sz w:val="22"/>
          <w:szCs w:val="22"/>
        </w:rPr>
        <w:t xml:space="preserve">     </w:t>
      </w:r>
    </w:p>
    <w:p w14:paraId="03CE10E4" w14:textId="77777777" w:rsidR="0069231E" w:rsidRPr="00365D32" w:rsidRDefault="0069231E" w:rsidP="0069231E">
      <w:pPr>
        <w:rPr>
          <w:rFonts w:ascii="Arial" w:hAnsi="Arial" w:cs="Arial"/>
          <w:b/>
          <w:sz w:val="22"/>
          <w:szCs w:val="22"/>
        </w:rPr>
      </w:pPr>
    </w:p>
    <w:p w14:paraId="136ABCFE" w14:textId="77777777" w:rsidR="0069231E" w:rsidRPr="00365D32" w:rsidRDefault="0069231E" w:rsidP="0069231E">
      <w:pPr>
        <w:rPr>
          <w:rFonts w:ascii="Arial" w:hAnsi="Arial" w:cs="Arial"/>
          <w:sz w:val="22"/>
          <w:szCs w:val="22"/>
        </w:rPr>
      </w:pPr>
      <w:r w:rsidRPr="00365D32">
        <w:rPr>
          <w:rFonts w:ascii="Arial" w:hAnsi="Arial" w:cs="Arial"/>
          <w:b/>
          <w:sz w:val="22"/>
          <w:szCs w:val="22"/>
        </w:rPr>
        <w:t xml:space="preserve">Drop Policy: </w:t>
      </w:r>
      <w:r w:rsidRPr="00365D32">
        <w:rPr>
          <w:rFonts w:ascii="Arial" w:hAnsi="Arial" w:cs="Arial"/>
          <w:sz w:val="22"/>
          <w:szCs w:val="22"/>
        </w:rPr>
        <w:t xml:space="preserve">Students may drop or swap (adding and dropping a class concurrently) classes through self-service in </w:t>
      </w:r>
      <w:proofErr w:type="spellStart"/>
      <w:r w:rsidRPr="00365D32">
        <w:rPr>
          <w:rFonts w:ascii="Arial" w:hAnsi="Arial" w:cs="Arial"/>
          <w:sz w:val="22"/>
          <w:szCs w:val="22"/>
        </w:rPr>
        <w:t>MyMav</w:t>
      </w:r>
      <w:proofErr w:type="spellEnd"/>
      <w:r w:rsidRPr="00365D32">
        <w:rPr>
          <w:rFonts w:ascii="Arial" w:hAnsi="Arial"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65D32">
        <w:rPr>
          <w:rFonts w:ascii="Arial" w:hAnsi="Arial" w:cs="Arial"/>
          <w:b/>
          <w:bCs/>
          <w:sz w:val="22"/>
          <w:szCs w:val="22"/>
        </w:rPr>
        <w:t>Students will not be automatically dropped for non-attendance</w:t>
      </w:r>
      <w:r w:rsidRPr="00365D32">
        <w:rPr>
          <w:rFonts w:ascii="Arial" w:hAnsi="Arial"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9" w:history="1">
        <w:r w:rsidRPr="00365D32">
          <w:rPr>
            <w:rStyle w:val="Hyperlink"/>
            <w:rFonts w:ascii="Arial" w:hAnsi="Arial" w:cs="Arial"/>
            <w:sz w:val="22"/>
            <w:szCs w:val="22"/>
          </w:rPr>
          <w:t>http://wweb.uta.edu/ses/fao</w:t>
        </w:r>
      </w:hyperlink>
      <w:r w:rsidRPr="00365D32">
        <w:rPr>
          <w:rFonts w:ascii="Arial" w:hAnsi="Arial" w:cs="Arial"/>
          <w:sz w:val="22"/>
          <w:szCs w:val="22"/>
        </w:rPr>
        <w:t>).</w:t>
      </w:r>
    </w:p>
    <w:p w14:paraId="00E11EAA" w14:textId="77777777" w:rsidR="0069231E" w:rsidRPr="00365D32" w:rsidRDefault="0069231E" w:rsidP="0069231E">
      <w:pPr>
        <w:rPr>
          <w:rFonts w:ascii="Arial" w:hAnsi="Arial" w:cs="Arial"/>
          <w:sz w:val="22"/>
          <w:szCs w:val="22"/>
        </w:rPr>
      </w:pPr>
    </w:p>
    <w:p w14:paraId="576210AF" w14:textId="77777777" w:rsidR="0069231E" w:rsidRPr="00365D32" w:rsidRDefault="0069231E" w:rsidP="0069231E">
      <w:pPr>
        <w:rPr>
          <w:rFonts w:ascii="Arial" w:hAnsi="Arial" w:cs="Arial"/>
          <w:sz w:val="22"/>
          <w:szCs w:val="22"/>
        </w:rPr>
      </w:pPr>
      <w:r w:rsidRPr="00365D32">
        <w:rPr>
          <w:rFonts w:ascii="Arial" w:hAnsi="Arial" w:cs="Arial"/>
          <w:b/>
          <w:sz w:val="22"/>
          <w:szCs w:val="22"/>
        </w:rPr>
        <w:t xml:space="preserve">Americans with Disabilities Act: </w:t>
      </w:r>
      <w:r w:rsidRPr="00365D32">
        <w:rPr>
          <w:rFonts w:ascii="Arial" w:hAnsi="Arial" w:cs="Arial"/>
          <w:sz w:val="22"/>
          <w:szCs w:val="22"/>
        </w:rPr>
        <w:t xml:space="preserve">The University of Texas at Arlington is on record as being committed to both the spirit and letter of all federal equal opportunity legislation, including the </w:t>
      </w:r>
      <w:r w:rsidRPr="00365D32">
        <w:rPr>
          <w:rFonts w:ascii="Arial" w:hAnsi="Arial" w:cs="Arial"/>
          <w:i/>
          <w:iCs/>
          <w:sz w:val="22"/>
          <w:szCs w:val="22"/>
        </w:rPr>
        <w:t>Americans with Disabilities Act (ADA)</w:t>
      </w:r>
      <w:r w:rsidRPr="00365D32">
        <w:rPr>
          <w:rFonts w:ascii="Arial" w:hAnsi="Arial" w:cs="Arial"/>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365D32">
          <w:rPr>
            <w:rStyle w:val="Hyperlink"/>
            <w:rFonts w:ascii="Arial" w:hAnsi="Arial" w:cs="Arial"/>
            <w:sz w:val="22"/>
            <w:szCs w:val="22"/>
          </w:rPr>
          <w:t>www.uta.edu/disability</w:t>
        </w:r>
      </w:hyperlink>
      <w:r w:rsidRPr="00365D32">
        <w:rPr>
          <w:rFonts w:ascii="Arial" w:hAnsi="Arial" w:cs="Arial"/>
          <w:sz w:val="22"/>
          <w:szCs w:val="22"/>
        </w:rPr>
        <w:t xml:space="preserve"> or by calling the Office for Students with Disabilities at (817) 272-3364.</w:t>
      </w:r>
    </w:p>
    <w:p w14:paraId="6826FADD" w14:textId="77777777" w:rsidR="0069231E" w:rsidRPr="00365D32" w:rsidRDefault="0069231E" w:rsidP="0069231E">
      <w:pPr>
        <w:rPr>
          <w:rFonts w:ascii="Arial" w:hAnsi="Arial" w:cs="Arial"/>
          <w:sz w:val="22"/>
          <w:szCs w:val="22"/>
        </w:rPr>
      </w:pPr>
    </w:p>
    <w:p w14:paraId="3A72EE2A" w14:textId="77777777" w:rsidR="0069231E" w:rsidRPr="00365D32" w:rsidRDefault="0069231E" w:rsidP="0069231E">
      <w:pPr>
        <w:rPr>
          <w:rFonts w:ascii="Arial" w:hAnsi="Arial" w:cs="Arial"/>
          <w:sz w:val="22"/>
          <w:szCs w:val="22"/>
        </w:rPr>
      </w:pPr>
      <w:r w:rsidRPr="00365D32">
        <w:rPr>
          <w:rFonts w:ascii="Arial" w:hAnsi="Arial" w:cs="Arial"/>
          <w:b/>
          <w:bCs/>
          <w:sz w:val="22"/>
          <w:szCs w:val="22"/>
        </w:rPr>
        <w:t>Title IX:</w:t>
      </w:r>
      <w:r w:rsidRPr="00365D32">
        <w:rPr>
          <w:rFonts w:ascii="Arial" w:hAnsi="Arial" w:cs="Arial"/>
          <w:sz w:val="22"/>
          <w:szCs w:val="22"/>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1" w:history="1">
        <w:r w:rsidRPr="00365D32">
          <w:rPr>
            <w:rStyle w:val="Hyperlink"/>
            <w:rFonts w:ascii="Arial" w:hAnsi="Arial" w:cs="Arial"/>
            <w:sz w:val="22"/>
            <w:szCs w:val="22"/>
          </w:rPr>
          <w:t>www.uta.edu/titleIX</w:t>
        </w:r>
      </w:hyperlink>
      <w:r w:rsidRPr="00365D32">
        <w:rPr>
          <w:rFonts w:ascii="Arial" w:hAnsi="Arial" w:cs="Arial"/>
          <w:sz w:val="22"/>
          <w:szCs w:val="22"/>
        </w:rPr>
        <w:t>.</w:t>
      </w:r>
    </w:p>
    <w:p w14:paraId="6627A117" w14:textId="77777777" w:rsidR="0069231E" w:rsidRPr="00365D32" w:rsidRDefault="0069231E" w:rsidP="0069231E">
      <w:pPr>
        <w:rPr>
          <w:rFonts w:ascii="Arial" w:hAnsi="Arial" w:cs="Arial"/>
          <w:sz w:val="20"/>
          <w:szCs w:val="20"/>
        </w:rPr>
      </w:pPr>
    </w:p>
    <w:p w14:paraId="195BD569" w14:textId="77777777" w:rsidR="0069231E" w:rsidRPr="00365D32" w:rsidRDefault="0069231E" w:rsidP="0069231E">
      <w:pPr>
        <w:rPr>
          <w:rFonts w:ascii="Arial" w:hAnsi="Arial" w:cs="Arial"/>
          <w:sz w:val="22"/>
          <w:szCs w:val="22"/>
        </w:rPr>
      </w:pPr>
      <w:r w:rsidRPr="00365D32">
        <w:rPr>
          <w:rFonts w:ascii="Arial" w:hAnsi="Arial" w:cs="Arial"/>
          <w:b/>
          <w:bCs/>
          <w:sz w:val="22"/>
          <w:szCs w:val="22"/>
        </w:rPr>
        <w:t>Academic Integrity:</w:t>
      </w:r>
      <w:r w:rsidRPr="00365D32">
        <w:rPr>
          <w:rFonts w:ascii="Arial" w:hAnsi="Arial" w:cs="Arial"/>
          <w:bCs/>
          <w:sz w:val="22"/>
          <w:szCs w:val="22"/>
        </w:rPr>
        <w:t xml:space="preserve"> </w:t>
      </w:r>
      <w:r w:rsidRPr="00365D32">
        <w:rPr>
          <w:rFonts w:ascii="Arial" w:hAnsi="Arial" w:cs="Arial"/>
          <w:sz w:val="22"/>
          <w:szCs w:val="22"/>
        </w:rPr>
        <w:t>Students enrolled in this course are expected to adhere to the UT Arlington Honor Code:</w:t>
      </w:r>
    </w:p>
    <w:p w14:paraId="7316DFC1" w14:textId="77777777" w:rsidR="0069231E" w:rsidRPr="00365D32" w:rsidRDefault="0069231E" w:rsidP="0069231E">
      <w:pPr>
        <w:rPr>
          <w:rFonts w:ascii="Arial" w:hAnsi="Arial" w:cs="Arial"/>
          <w:sz w:val="22"/>
          <w:szCs w:val="22"/>
        </w:rPr>
      </w:pPr>
    </w:p>
    <w:p w14:paraId="4F92DB4F" w14:textId="77777777" w:rsidR="0069231E" w:rsidRPr="00365D32" w:rsidRDefault="0069231E" w:rsidP="0069231E">
      <w:pPr>
        <w:rPr>
          <w:rFonts w:ascii="Arial" w:hAnsi="Arial" w:cs="Arial"/>
          <w:i/>
          <w:sz w:val="22"/>
          <w:szCs w:val="22"/>
        </w:rPr>
      </w:pPr>
      <w:r w:rsidRPr="00365D32">
        <w:rPr>
          <w:rFonts w:ascii="Arial" w:hAnsi="Arial" w:cs="Arial"/>
          <w:i/>
          <w:sz w:val="22"/>
          <w:szCs w:val="22"/>
        </w:rPr>
        <w:t xml:space="preserve">I pledge, on my honor, to uphold UT Arlington’s tradition of academic integrity, a tradition that values hard work and honest effort in the pursuit of academic excellence. </w:t>
      </w:r>
    </w:p>
    <w:p w14:paraId="4FF44AA1" w14:textId="77777777" w:rsidR="0069231E" w:rsidRPr="00365D32" w:rsidRDefault="0069231E" w:rsidP="0069231E">
      <w:pPr>
        <w:rPr>
          <w:rFonts w:ascii="Arial" w:hAnsi="Arial" w:cs="Arial"/>
          <w:i/>
          <w:sz w:val="22"/>
          <w:szCs w:val="22"/>
        </w:rPr>
      </w:pPr>
      <w:r w:rsidRPr="00365D32">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9DFCFAA" w14:textId="77777777" w:rsidR="0069231E" w:rsidRPr="00365D32" w:rsidRDefault="0069231E" w:rsidP="0069231E">
      <w:pPr>
        <w:rPr>
          <w:rFonts w:ascii="Arial" w:hAnsi="Arial" w:cs="Arial"/>
          <w:sz w:val="22"/>
          <w:szCs w:val="22"/>
        </w:rPr>
      </w:pPr>
    </w:p>
    <w:p w14:paraId="4A2E8A0B" w14:textId="77777777" w:rsidR="0069231E" w:rsidRPr="00365D32" w:rsidRDefault="0069231E" w:rsidP="0069231E">
      <w:pPr>
        <w:rPr>
          <w:rFonts w:ascii="Arial" w:hAnsi="Arial" w:cs="Arial"/>
          <w:sz w:val="22"/>
          <w:szCs w:val="22"/>
        </w:rPr>
      </w:pPr>
      <w:r w:rsidRPr="00365D32">
        <w:rPr>
          <w:rFonts w:ascii="Arial" w:hAnsi="Arial" w:cs="Arial"/>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365D32">
        <w:rPr>
          <w:rFonts w:ascii="Arial" w:hAnsi="Arial" w:cs="Arial"/>
          <w:i/>
          <w:sz w:val="22"/>
          <w:szCs w:val="22"/>
        </w:rPr>
        <w:t>Regents’ Rule</w:t>
      </w:r>
      <w:r w:rsidRPr="00365D32">
        <w:rPr>
          <w:rFonts w:ascii="Arial" w:hAnsi="Arial" w:cs="Arial"/>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7672A74D" w14:textId="77777777" w:rsidR="0069231E" w:rsidRPr="00365D32" w:rsidRDefault="0069231E" w:rsidP="0069231E">
      <w:pPr>
        <w:rPr>
          <w:rFonts w:ascii="Arial" w:hAnsi="Arial" w:cs="Arial"/>
          <w:sz w:val="22"/>
          <w:szCs w:val="22"/>
        </w:rPr>
      </w:pPr>
    </w:p>
    <w:p w14:paraId="278936FA" w14:textId="77777777" w:rsidR="0069231E" w:rsidRPr="00365D32" w:rsidRDefault="0069231E" w:rsidP="0069231E">
      <w:pPr>
        <w:rPr>
          <w:rFonts w:ascii="Arial" w:hAnsi="Arial" w:cs="Arial"/>
          <w:sz w:val="22"/>
          <w:szCs w:val="22"/>
        </w:rPr>
      </w:pPr>
      <w:r w:rsidRPr="00365D32">
        <w:rPr>
          <w:rFonts w:ascii="Arial" w:hAnsi="Arial" w:cs="Arial"/>
          <w:b/>
          <w:bCs/>
          <w:sz w:val="22"/>
          <w:szCs w:val="22"/>
        </w:rPr>
        <w:t>Student Support Services</w:t>
      </w:r>
      <w:r w:rsidRPr="00365D32">
        <w:rPr>
          <w:rFonts w:ascii="Arial" w:hAnsi="Arial" w:cs="Arial"/>
          <w:sz w:val="22"/>
          <w:szCs w:val="22"/>
        </w:rPr>
        <w:t>:</w:t>
      </w:r>
      <w:r w:rsidRPr="00365D32">
        <w:rPr>
          <w:rFonts w:ascii="Arial" w:hAnsi="Arial" w:cs="Arial"/>
          <w:b/>
          <w:bCs/>
          <w:sz w:val="22"/>
          <w:szCs w:val="22"/>
        </w:rPr>
        <w:t xml:space="preserve"> </w:t>
      </w:r>
      <w:r w:rsidRPr="00365D32">
        <w:rPr>
          <w:rFonts w:ascii="Arial" w:hAnsi="Arial" w:cs="Arial"/>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w:t>
      </w:r>
    </w:p>
    <w:p w14:paraId="560ECDFD" w14:textId="77777777" w:rsidR="0069231E" w:rsidRPr="00365D32" w:rsidRDefault="0069231E" w:rsidP="0069231E">
      <w:pPr>
        <w:rPr>
          <w:rFonts w:ascii="Arial" w:hAnsi="Arial" w:cs="Arial"/>
          <w:sz w:val="22"/>
          <w:szCs w:val="22"/>
        </w:rPr>
      </w:pPr>
      <w:r w:rsidRPr="00365D32">
        <w:rPr>
          <w:rFonts w:ascii="Arial" w:hAnsi="Arial" w:cs="Arial"/>
          <w:sz w:val="22"/>
          <w:szCs w:val="22"/>
        </w:rPr>
        <w:t xml:space="preserve">For individualized referrals, students may visit the reception desk at University College (Ransom Hall), call the Maverick Resource Hotline at 817-272-6107, send a message to </w:t>
      </w:r>
      <w:hyperlink r:id="rId12" w:history="1">
        <w:r w:rsidRPr="00365D32">
          <w:rPr>
            <w:rStyle w:val="Hyperlink"/>
            <w:rFonts w:ascii="Arial" w:hAnsi="Arial" w:cs="Arial"/>
            <w:sz w:val="22"/>
            <w:szCs w:val="22"/>
          </w:rPr>
          <w:t>resources@uta.edu</w:t>
        </w:r>
      </w:hyperlink>
      <w:r w:rsidRPr="00365D32">
        <w:rPr>
          <w:rFonts w:ascii="Arial" w:hAnsi="Arial" w:cs="Arial"/>
          <w:sz w:val="22"/>
          <w:szCs w:val="22"/>
        </w:rPr>
        <w:t xml:space="preserve">, or view the information at </w:t>
      </w:r>
      <w:hyperlink r:id="rId13" w:history="1">
        <w:r w:rsidRPr="00365D32">
          <w:rPr>
            <w:rStyle w:val="Hyperlink"/>
            <w:rFonts w:ascii="Arial" w:hAnsi="Arial" w:cs="Arial"/>
            <w:sz w:val="22"/>
            <w:szCs w:val="22"/>
          </w:rPr>
          <w:t>www.uta.edu/resources</w:t>
        </w:r>
      </w:hyperlink>
      <w:r w:rsidRPr="00365D32">
        <w:rPr>
          <w:rFonts w:ascii="Arial" w:hAnsi="Arial" w:cs="Arial"/>
          <w:sz w:val="22"/>
          <w:szCs w:val="22"/>
        </w:rPr>
        <w:t>.</w:t>
      </w:r>
    </w:p>
    <w:p w14:paraId="11015375" w14:textId="77777777" w:rsidR="0069231E" w:rsidRPr="00365D32" w:rsidRDefault="0069231E" w:rsidP="0069231E">
      <w:pPr>
        <w:rPr>
          <w:rFonts w:ascii="Arial" w:hAnsi="Arial" w:cs="Arial"/>
          <w:sz w:val="20"/>
          <w:szCs w:val="20"/>
        </w:rPr>
      </w:pPr>
    </w:p>
    <w:p w14:paraId="7AEB5C3C" w14:textId="77777777" w:rsidR="0069231E" w:rsidRPr="00365D32" w:rsidRDefault="0069231E" w:rsidP="0069231E">
      <w:pPr>
        <w:rPr>
          <w:rFonts w:ascii="Arial" w:hAnsi="Arial" w:cs="Arial"/>
          <w:sz w:val="22"/>
          <w:szCs w:val="22"/>
        </w:rPr>
      </w:pPr>
      <w:r w:rsidRPr="00365D32">
        <w:rPr>
          <w:rFonts w:ascii="Arial" w:hAnsi="Arial" w:cs="Arial"/>
          <w:b/>
          <w:sz w:val="22"/>
          <w:szCs w:val="22"/>
        </w:rPr>
        <w:t xml:space="preserve">Electronic Communication: </w:t>
      </w:r>
      <w:r w:rsidRPr="00365D32">
        <w:rPr>
          <w:rFonts w:ascii="Arial" w:hAnsi="Arial" w:cs="Arial"/>
          <w:sz w:val="22"/>
          <w:szCs w:val="22"/>
        </w:rPr>
        <w:t xml:space="preserve">UT Arlington has adopted </w:t>
      </w:r>
      <w:proofErr w:type="spellStart"/>
      <w:r w:rsidRPr="00365D32">
        <w:rPr>
          <w:rFonts w:ascii="Arial" w:hAnsi="Arial" w:cs="Arial"/>
          <w:sz w:val="22"/>
          <w:szCs w:val="22"/>
        </w:rPr>
        <w:t>MavMail</w:t>
      </w:r>
      <w:proofErr w:type="spellEnd"/>
      <w:r w:rsidRPr="00365D32">
        <w:rPr>
          <w:rFonts w:ascii="Arial" w:hAnsi="Arial" w:cs="Arial"/>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365D32">
        <w:rPr>
          <w:rFonts w:ascii="Arial" w:hAnsi="Arial" w:cs="Arial"/>
          <w:sz w:val="22"/>
          <w:szCs w:val="22"/>
        </w:rPr>
        <w:t>MavMail</w:t>
      </w:r>
      <w:proofErr w:type="spellEnd"/>
      <w:r w:rsidRPr="00365D32">
        <w:rPr>
          <w:rFonts w:ascii="Arial" w:hAnsi="Arial" w:cs="Arial"/>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365D32">
        <w:rPr>
          <w:rFonts w:ascii="Arial" w:hAnsi="Arial" w:cs="Arial"/>
          <w:sz w:val="22"/>
          <w:szCs w:val="22"/>
        </w:rPr>
        <w:t>MavMail</w:t>
      </w:r>
      <w:proofErr w:type="spellEnd"/>
      <w:r w:rsidRPr="00365D32">
        <w:rPr>
          <w:rFonts w:ascii="Arial" w:hAnsi="Arial" w:cs="Arial"/>
          <w:sz w:val="22"/>
          <w:szCs w:val="22"/>
        </w:rPr>
        <w:t xml:space="preserve"> is available at </w:t>
      </w:r>
      <w:hyperlink r:id="rId14" w:history="1">
        <w:r w:rsidRPr="00365D32">
          <w:rPr>
            <w:rStyle w:val="Hyperlink"/>
            <w:rFonts w:ascii="Arial" w:hAnsi="Arial" w:cs="Arial"/>
            <w:sz w:val="22"/>
            <w:szCs w:val="22"/>
          </w:rPr>
          <w:t>http://www.uta.edu/oit/cs/email/mavmail.php</w:t>
        </w:r>
      </w:hyperlink>
      <w:r w:rsidRPr="00365D32">
        <w:rPr>
          <w:rFonts w:ascii="Arial" w:hAnsi="Arial" w:cs="Arial"/>
          <w:sz w:val="22"/>
          <w:szCs w:val="22"/>
        </w:rPr>
        <w:t>.</w:t>
      </w:r>
    </w:p>
    <w:p w14:paraId="323E547F" w14:textId="77777777" w:rsidR="0069231E" w:rsidRPr="00365D32" w:rsidRDefault="0069231E" w:rsidP="0069231E">
      <w:pPr>
        <w:rPr>
          <w:rFonts w:ascii="Arial" w:hAnsi="Arial" w:cs="Arial"/>
          <w:b/>
          <w:sz w:val="22"/>
          <w:szCs w:val="22"/>
        </w:rPr>
      </w:pPr>
    </w:p>
    <w:p w14:paraId="1C3C58CA" w14:textId="77777777" w:rsidR="0069231E" w:rsidRPr="00365D32" w:rsidRDefault="0069231E" w:rsidP="0069231E">
      <w:pPr>
        <w:rPr>
          <w:rFonts w:ascii="Arial" w:hAnsi="Arial" w:cs="Arial"/>
          <w:bCs/>
          <w:sz w:val="22"/>
          <w:szCs w:val="22"/>
        </w:rPr>
      </w:pPr>
      <w:r w:rsidRPr="00365D32">
        <w:rPr>
          <w:rFonts w:ascii="Arial" w:hAnsi="Arial" w:cs="Arial"/>
          <w:b/>
          <w:sz w:val="22"/>
          <w:szCs w:val="22"/>
        </w:rPr>
        <w:t xml:space="preserve">Student Feedback Survey: </w:t>
      </w:r>
      <w:r w:rsidRPr="00365D32">
        <w:rPr>
          <w:rFonts w:ascii="Arial" w:hAnsi="Arial" w:cs="Arial"/>
          <w:bCs/>
          <w:sz w:val="22"/>
          <w:szCs w:val="22"/>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365D32">
        <w:rPr>
          <w:rFonts w:ascii="Arial" w:hAnsi="Arial" w:cs="Arial"/>
          <w:bCs/>
          <w:sz w:val="22"/>
          <w:szCs w:val="22"/>
        </w:rPr>
        <w:t>MavMail</w:t>
      </w:r>
      <w:proofErr w:type="spellEnd"/>
      <w:r w:rsidRPr="00365D32">
        <w:rPr>
          <w:rFonts w:ascii="Arial" w:hAnsi="Arial" w:cs="Arial"/>
          <w:bCs/>
          <w:sz w:val="22"/>
          <w:szCs w:val="22"/>
        </w:rPr>
        <w:t xml:space="preserve"> approximately 10 days before the end of the term. UT Arlington’s effort to solicit, gather, tabulate, and publish student feedback data is required by state law; students are strongly urged to participate. For more information, visit </w:t>
      </w:r>
      <w:hyperlink r:id="rId15" w:history="1">
        <w:r w:rsidRPr="00365D32">
          <w:rPr>
            <w:rStyle w:val="Hyperlink"/>
            <w:rFonts w:ascii="Arial" w:hAnsi="Arial" w:cs="Arial"/>
            <w:bCs/>
            <w:sz w:val="22"/>
            <w:szCs w:val="22"/>
          </w:rPr>
          <w:t>http://www.uta.edu/sfs</w:t>
        </w:r>
      </w:hyperlink>
      <w:r w:rsidRPr="00365D32">
        <w:rPr>
          <w:rFonts w:ascii="Arial" w:hAnsi="Arial" w:cs="Arial"/>
          <w:bCs/>
          <w:sz w:val="22"/>
          <w:szCs w:val="22"/>
        </w:rPr>
        <w:t>.</w:t>
      </w:r>
    </w:p>
    <w:p w14:paraId="52271041" w14:textId="77777777" w:rsidR="0069231E" w:rsidRPr="00365D32" w:rsidRDefault="0069231E" w:rsidP="0069231E">
      <w:pPr>
        <w:rPr>
          <w:rFonts w:ascii="Arial" w:hAnsi="Arial" w:cs="Arial"/>
          <w:bCs/>
          <w:sz w:val="22"/>
          <w:szCs w:val="22"/>
        </w:rPr>
      </w:pPr>
    </w:p>
    <w:p w14:paraId="3FA76368" w14:textId="77777777" w:rsidR="0069231E" w:rsidRPr="00365D32" w:rsidRDefault="0069231E" w:rsidP="0069231E">
      <w:pPr>
        <w:rPr>
          <w:rFonts w:ascii="Arial" w:hAnsi="Arial" w:cs="Arial"/>
          <w:bCs/>
          <w:sz w:val="22"/>
          <w:szCs w:val="22"/>
        </w:rPr>
      </w:pPr>
      <w:r w:rsidRPr="00365D32">
        <w:rPr>
          <w:rFonts w:ascii="Arial" w:hAnsi="Arial" w:cs="Arial"/>
          <w:b/>
          <w:bCs/>
          <w:sz w:val="22"/>
          <w:szCs w:val="22"/>
        </w:rPr>
        <w:t>Final Review Week:</w:t>
      </w:r>
      <w:r w:rsidRPr="00365D32">
        <w:rPr>
          <w:rFonts w:ascii="Arial" w:hAnsi="Arial" w:cs="Arial"/>
          <w:bCs/>
          <w:sz w:val="22"/>
          <w:szCs w:val="22"/>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65D32">
        <w:rPr>
          <w:rFonts w:ascii="Arial" w:hAnsi="Arial" w:cs="Arial"/>
          <w:bCs/>
          <w:i/>
          <w:sz w:val="22"/>
          <w:szCs w:val="22"/>
        </w:rPr>
        <w:t>unless specified in the class syllabus</w:t>
      </w:r>
      <w:r w:rsidRPr="00365D32">
        <w:rPr>
          <w:rFonts w:ascii="Arial" w:hAnsi="Arial" w:cs="Arial"/>
          <w:bCs/>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139D65CD" w14:textId="77777777" w:rsidR="0069231E" w:rsidRPr="00365D32" w:rsidRDefault="0069231E" w:rsidP="0069231E">
      <w:pPr>
        <w:rPr>
          <w:rFonts w:ascii="Arial" w:hAnsi="Arial" w:cs="Arial"/>
          <w:bCs/>
          <w:sz w:val="20"/>
          <w:szCs w:val="20"/>
        </w:rPr>
      </w:pPr>
    </w:p>
    <w:p w14:paraId="185714DC" w14:textId="77777777" w:rsidR="0069231E" w:rsidRPr="00365D32" w:rsidRDefault="0069231E" w:rsidP="0069231E">
      <w:pPr>
        <w:rPr>
          <w:rFonts w:ascii="Arial" w:hAnsi="Arial" w:cs="Arial"/>
          <w:sz w:val="22"/>
          <w:szCs w:val="22"/>
        </w:rPr>
      </w:pPr>
      <w:r w:rsidRPr="00365D32">
        <w:rPr>
          <w:rFonts w:ascii="Arial" w:hAnsi="Arial" w:cs="Arial"/>
          <w:b/>
          <w:sz w:val="22"/>
          <w:szCs w:val="22"/>
        </w:rPr>
        <w:t xml:space="preserve">Writing Center: </w:t>
      </w:r>
      <w:r w:rsidRPr="00365D32">
        <w:rPr>
          <w:rFonts w:ascii="Arial" w:hAnsi="Arial" w:cs="Arial"/>
          <w:sz w:val="22"/>
          <w:szCs w:val="22"/>
        </w:rPr>
        <w:t xml:space="preserve">The Writing Center, 411 Central Library, offers individual 40 minute sessions to review assignments, </w:t>
      </w:r>
      <w:r w:rsidRPr="00365D32">
        <w:rPr>
          <w:rFonts w:ascii="Arial" w:hAnsi="Arial" w:cs="Arial"/>
          <w:i/>
          <w:sz w:val="22"/>
          <w:szCs w:val="22"/>
        </w:rPr>
        <w:t>Quick Hits</w:t>
      </w:r>
      <w:r w:rsidRPr="00365D32">
        <w:rPr>
          <w:rFonts w:ascii="Arial" w:hAnsi="Arial" w:cs="Arial"/>
          <w:sz w:val="22"/>
          <w:szCs w:val="22"/>
        </w:rPr>
        <w:t xml:space="preserve"> (5-10 minute quick answers to questions), and workshops on grammar and specific writing projects. Visit </w:t>
      </w:r>
      <w:r w:rsidRPr="00365D32">
        <w:rPr>
          <w:rFonts w:ascii="Arial" w:hAnsi="Arial" w:cs="Arial"/>
          <w:sz w:val="22"/>
          <w:szCs w:val="22"/>
        </w:rPr>
        <w:fldChar w:fldCharType="begin"/>
      </w:r>
      <w:r w:rsidRPr="00365D32">
        <w:rPr>
          <w:rFonts w:ascii="Arial" w:hAnsi="Arial" w:cs="Arial"/>
          <w:sz w:val="22"/>
          <w:szCs w:val="22"/>
        </w:rPr>
        <w:instrText xml:space="preserve"> HYPERLINK "https://owa.uta.edu/owa/luket@exchange.uta.edu/redir.aspx?C=jqplelmmw0KcvkWv1pRv_rHS8ofUUtFIXl_CWZTLffEmCPyZf3x4ncUbBmD9p3gSPROCbhSJj7U.&amp;URL=https%3a%2f%2futa.mywconline.com%2f" \t "_blank" </w:instrText>
      </w:r>
      <w:r w:rsidRPr="00365D32">
        <w:rPr>
          <w:rFonts w:ascii="Arial" w:hAnsi="Arial" w:cs="Arial"/>
          <w:sz w:val="22"/>
          <w:szCs w:val="22"/>
        </w:rPr>
      </w:r>
      <w:r w:rsidRPr="00365D32">
        <w:rPr>
          <w:rFonts w:ascii="Arial" w:hAnsi="Arial" w:cs="Arial"/>
          <w:sz w:val="22"/>
          <w:szCs w:val="22"/>
        </w:rPr>
        <w:fldChar w:fldCharType="separate"/>
      </w:r>
      <w:r w:rsidRPr="00365D32">
        <w:rPr>
          <w:rStyle w:val="Hyperlink"/>
          <w:rFonts w:ascii="Arial" w:hAnsi="Arial" w:cs="Arial"/>
          <w:sz w:val="22"/>
          <w:szCs w:val="22"/>
        </w:rPr>
        <w:t>https://uta.mywconline.com/</w:t>
      </w:r>
      <w:r w:rsidRPr="00365D32">
        <w:rPr>
          <w:rStyle w:val="Hyperlink"/>
          <w:rFonts w:ascii="Arial" w:hAnsi="Arial" w:cs="Arial"/>
          <w:sz w:val="22"/>
          <w:szCs w:val="22"/>
        </w:rPr>
        <w:fldChar w:fldCharType="end"/>
      </w:r>
      <w:r w:rsidRPr="00365D32">
        <w:rPr>
          <w:rFonts w:ascii="Arial" w:hAnsi="Arial" w:cs="Arial"/>
          <w:sz w:val="22"/>
          <w:szCs w:val="22"/>
        </w:rPr>
        <w:t xml:space="preserve"> to register and make appointments. For hours, information about the writing workshops we offer and descriptions of the services we offer undergraduates, graduate students, and faculty members, please visit our website at </w:t>
      </w:r>
      <w:hyperlink r:id="rId16" w:history="1">
        <w:r w:rsidRPr="00365D32">
          <w:rPr>
            <w:rStyle w:val="Hyperlink"/>
            <w:rFonts w:ascii="Arial" w:hAnsi="Arial" w:cs="Arial"/>
            <w:sz w:val="22"/>
            <w:szCs w:val="22"/>
          </w:rPr>
          <w:t>www.uta.edu/owl/</w:t>
        </w:r>
      </w:hyperlink>
      <w:r w:rsidRPr="00365D32">
        <w:rPr>
          <w:rFonts w:ascii="Arial" w:hAnsi="Arial" w:cs="Arial"/>
          <w:sz w:val="22"/>
          <w:szCs w:val="22"/>
        </w:rPr>
        <w:t>.</w:t>
      </w:r>
    </w:p>
    <w:p w14:paraId="5FC7F5EA" w14:textId="77777777" w:rsidR="0069231E" w:rsidRPr="00365D32" w:rsidRDefault="0069231E" w:rsidP="0069231E">
      <w:pPr>
        <w:pStyle w:val="NoSpacing"/>
        <w:rPr>
          <w:rFonts w:ascii="Arial" w:hAnsi="Arial" w:cs="Arial"/>
        </w:rPr>
      </w:pPr>
    </w:p>
    <w:p w14:paraId="1532027A" w14:textId="77777777" w:rsidR="0069231E" w:rsidRDefault="0069231E" w:rsidP="0069231E">
      <w:pPr>
        <w:pStyle w:val="NoSpacing"/>
        <w:rPr>
          <w:rFonts w:ascii="Arial" w:hAnsi="Arial" w:cs="Arial"/>
        </w:rPr>
      </w:pPr>
      <w:r>
        <w:rPr>
          <w:rFonts w:ascii="Arial" w:hAnsi="Arial" w:cs="Arial"/>
          <w:b/>
          <w:bCs/>
        </w:rPr>
        <w:t>Emergency Exit Procedures:</w:t>
      </w:r>
      <w:r w:rsidRPr="00365D32">
        <w:rPr>
          <w:rFonts w:ascii="Arial" w:hAnsi="Arial" w:cs="Arial"/>
        </w:rPr>
        <w:t xml:space="preserve">  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3A95CE73" w14:textId="77777777" w:rsidR="00137533" w:rsidRDefault="00137533"/>
    <w:sectPr w:rsidR="00137533" w:rsidSect="001375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2F027D"/>
    <w:multiLevelType w:val="hybridMultilevel"/>
    <w:tmpl w:val="F9C0C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73E3D"/>
    <w:multiLevelType w:val="hybridMultilevel"/>
    <w:tmpl w:val="E320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9877F7"/>
    <w:multiLevelType w:val="hybridMultilevel"/>
    <w:tmpl w:val="0F4C4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31E"/>
    <w:rsid w:val="00137533"/>
    <w:rsid w:val="0069231E"/>
    <w:rsid w:val="00B44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E796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31E"/>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31E"/>
    <w:rPr>
      <w:rFonts w:ascii="Cambria" w:eastAsia="ＭＳ 明朝" w:hAnsi="Cambria" w:cs="Times New Roman"/>
    </w:rPr>
  </w:style>
  <w:style w:type="character" w:styleId="Hyperlink">
    <w:name w:val="Hyperlink"/>
    <w:uiPriority w:val="99"/>
    <w:unhideWhenUsed/>
    <w:rsid w:val="0069231E"/>
    <w:rPr>
      <w:color w:val="0000FF"/>
      <w:u w:val="single"/>
    </w:rPr>
  </w:style>
  <w:style w:type="paragraph" w:customStyle="1" w:styleId="Default">
    <w:name w:val="Default"/>
    <w:rsid w:val="0069231E"/>
    <w:pPr>
      <w:autoSpaceDE w:val="0"/>
      <w:autoSpaceDN w:val="0"/>
      <w:adjustRightInd w:val="0"/>
    </w:pPr>
    <w:rPr>
      <w:rFonts w:ascii="Times New Roman" w:eastAsia="MS Mincho" w:hAnsi="Times New Roman" w:cs="Times New Roman"/>
      <w:color w:val="000000"/>
      <w:lang w:eastAsia="ja-JP"/>
    </w:rPr>
  </w:style>
  <w:style w:type="paragraph" w:styleId="BalloonText">
    <w:name w:val="Balloon Text"/>
    <w:basedOn w:val="Normal"/>
    <w:link w:val="BalloonTextChar"/>
    <w:uiPriority w:val="99"/>
    <w:semiHidden/>
    <w:unhideWhenUsed/>
    <w:rsid w:val="006923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231E"/>
    <w:rPr>
      <w:rFonts w:ascii="Lucida Grande" w:eastAsia="ＭＳ 明朝"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31E"/>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31E"/>
    <w:rPr>
      <w:rFonts w:ascii="Cambria" w:eastAsia="ＭＳ 明朝" w:hAnsi="Cambria" w:cs="Times New Roman"/>
    </w:rPr>
  </w:style>
  <w:style w:type="character" w:styleId="Hyperlink">
    <w:name w:val="Hyperlink"/>
    <w:uiPriority w:val="99"/>
    <w:unhideWhenUsed/>
    <w:rsid w:val="0069231E"/>
    <w:rPr>
      <w:color w:val="0000FF"/>
      <w:u w:val="single"/>
    </w:rPr>
  </w:style>
  <w:style w:type="paragraph" w:customStyle="1" w:styleId="Default">
    <w:name w:val="Default"/>
    <w:rsid w:val="0069231E"/>
    <w:pPr>
      <w:autoSpaceDE w:val="0"/>
      <w:autoSpaceDN w:val="0"/>
      <w:adjustRightInd w:val="0"/>
    </w:pPr>
    <w:rPr>
      <w:rFonts w:ascii="Times New Roman" w:eastAsia="MS Mincho" w:hAnsi="Times New Roman" w:cs="Times New Roman"/>
      <w:color w:val="000000"/>
      <w:lang w:eastAsia="ja-JP"/>
    </w:rPr>
  </w:style>
  <w:style w:type="paragraph" w:styleId="BalloonText">
    <w:name w:val="Balloon Text"/>
    <w:basedOn w:val="Normal"/>
    <w:link w:val="BalloonTextChar"/>
    <w:uiPriority w:val="99"/>
    <w:semiHidden/>
    <w:unhideWhenUsed/>
    <w:rsid w:val="006923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231E"/>
    <w:rPr>
      <w:rFonts w:ascii="Lucida Grande" w:eastAsia="ＭＳ 明朝"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titleIX" TargetMode="External"/><Relationship Id="rId12" Type="http://schemas.openxmlformats.org/officeDocument/2006/relationships/hyperlink" Target="mailto:resources@uta.edu" TargetMode="External"/><Relationship Id="rId13" Type="http://schemas.openxmlformats.org/officeDocument/2006/relationships/hyperlink" Target="http://www.uta.edu/resources" TargetMode="External"/><Relationship Id="rId14" Type="http://schemas.openxmlformats.org/officeDocument/2006/relationships/hyperlink" Target="http://www.uta.edu/oit/cs/email/mavmail.php" TargetMode="External"/><Relationship Id="rId15" Type="http://schemas.openxmlformats.org/officeDocument/2006/relationships/hyperlink" Target="http://www.uta.edu/sfs" TargetMode="External"/><Relationship Id="rId16" Type="http://schemas.openxmlformats.org/officeDocument/2006/relationships/hyperlink" Target="http://www.uta.edu/ow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stepanovich@uta.edu" TargetMode="External"/><Relationship Id="rId8" Type="http://schemas.openxmlformats.org/officeDocument/2006/relationships/hyperlink" Target="http://grad.pci.uta.edu/about/catalog/current/general/regulations/#gradegrievances" TargetMode="External"/><Relationship Id="rId9" Type="http://schemas.openxmlformats.org/officeDocument/2006/relationships/hyperlink" Target="http://wweb.uta.edu/ses/fao" TargetMode="External"/><Relationship Id="rId10"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2141</Words>
  <Characters>12207</Characters>
  <Application>Microsoft Macintosh Word</Application>
  <DocSecurity>0</DocSecurity>
  <Lines>101</Lines>
  <Paragraphs>28</Paragraphs>
  <ScaleCrop>false</ScaleCrop>
  <Company>home</Company>
  <LinksUpToDate>false</LinksUpToDate>
  <CharactersWithSpaces>14320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casey </dc:creator>
  <cp:keywords/>
  <dc:description/>
  <cp:lastModifiedBy>colleen casey </cp:lastModifiedBy>
  <cp:revision>2</cp:revision>
  <dcterms:created xsi:type="dcterms:W3CDTF">2014-08-20T16:06:00Z</dcterms:created>
  <dcterms:modified xsi:type="dcterms:W3CDTF">2014-08-20T16:23:00Z</dcterms:modified>
</cp:coreProperties>
</file>