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63" w:rsidRPr="00B13A48" w:rsidRDefault="00281E63" w:rsidP="00B13A48">
      <w:pPr>
        <w:pStyle w:val="Heading1"/>
        <w:spacing w:before="0" w:after="0"/>
        <w:jc w:val="center"/>
        <w:rPr>
          <w:rFonts w:asciiTheme="minorHAnsi" w:hAnsiTheme="minorHAnsi" w:cs="Times New Roman"/>
          <w:sz w:val="24"/>
          <w:szCs w:val="24"/>
        </w:rPr>
      </w:pPr>
      <w:r w:rsidRPr="00B13A48">
        <w:rPr>
          <w:rFonts w:asciiTheme="minorHAnsi" w:hAnsiTheme="minorHAnsi" w:cs="Times New Roman"/>
          <w:sz w:val="24"/>
          <w:szCs w:val="24"/>
        </w:rPr>
        <w:t>MANA 63</w:t>
      </w:r>
      <w:r w:rsidR="00C01D4D" w:rsidRPr="00B13A48">
        <w:rPr>
          <w:rFonts w:asciiTheme="minorHAnsi" w:hAnsiTheme="minorHAnsi" w:cs="Times New Roman"/>
          <w:sz w:val="24"/>
          <w:szCs w:val="24"/>
        </w:rPr>
        <w:t>90</w:t>
      </w:r>
      <w:r w:rsidR="00D019C3" w:rsidRPr="00B13A48">
        <w:rPr>
          <w:rFonts w:asciiTheme="minorHAnsi" w:hAnsiTheme="minorHAnsi" w:cs="Times New Roman"/>
          <w:sz w:val="24"/>
          <w:szCs w:val="24"/>
        </w:rPr>
        <w:t xml:space="preserve"> - 001</w:t>
      </w:r>
    </w:p>
    <w:p w:rsidR="00281E63" w:rsidRPr="00B13A48" w:rsidRDefault="00281E63" w:rsidP="00B13A48">
      <w:pPr>
        <w:pStyle w:val="Heading1"/>
        <w:spacing w:before="0" w:after="0"/>
        <w:jc w:val="center"/>
        <w:rPr>
          <w:rFonts w:asciiTheme="minorHAnsi" w:hAnsiTheme="minorHAnsi" w:cs="Times New Roman"/>
          <w:caps/>
          <w:sz w:val="24"/>
          <w:szCs w:val="24"/>
        </w:rPr>
      </w:pPr>
      <w:r w:rsidRPr="00B13A48">
        <w:rPr>
          <w:rFonts w:asciiTheme="minorHAnsi" w:hAnsiTheme="minorHAnsi" w:cs="Times New Roman"/>
          <w:caps/>
          <w:sz w:val="24"/>
          <w:szCs w:val="24"/>
        </w:rPr>
        <w:t>PhD Seminar: STRATEGIC MANAGEMENT I</w:t>
      </w:r>
      <w:r w:rsidR="00C01D4D" w:rsidRPr="00B13A48">
        <w:rPr>
          <w:rFonts w:asciiTheme="minorHAnsi" w:hAnsiTheme="minorHAnsi" w:cs="Times New Roman"/>
          <w:caps/>
          <w:sz w:val="24"/>
          <w:szCs w:val="24"/>
        </w:rPr>
        <w:t>I</w:t>
      </w:r>
    </w:p>
    <w:p w:rsidR="00281E63" w:rsidRPr="00B13A48" w:rsidRDefault="00C01D4D" w:rsidP="00B13A48">
      <w:pPr>
        <w:tabs>
          <w:tab w:val="center" w:pos="4968"/>
        </w:tabs>
        <w:jc w:val="center"/>
        <w:rPr>
          <w:rFonts w:asciiTheme="minorHAnsi" w:hAnsiTheme="minorHAnsi"/>
          <w:b/>
          <w:sz w:val="24"/>
          <w:szCs w:val="24"/>
        </w:rPr>
      </w:pPr>
      <w:r w:rsidRPr="00B13A48">
        <w:rPr>
          <w:rFonts w:asciiTheme="minorHAnsi" w:hAnsiTheme="minorHAnsi"/>
          <w:b/>
          <w:bCs/>
          <w:sz w:val="24"/>
          <w:szCs w:val="24"/>
        </w:rPr>
        <w:t>Spring</w:t>
      </w:r>
      <w:r w:rsidR="00281E63" w:rsidRPr="00B13A48">
        <w:rPr>
          <w:rFonts w:asciiTheme="minorHAnsi" w:hAnsiTheme="minorHAnsi"/>
          <w:b/>
          <w:bCs/>
          <w:sz w:val="24"/>
          <w:szCs w:val="24"/>
        </w:rPr>
        <w:t xml:space="preserve"> 20</w:t>
      </w:r>
      <w:r w:rsidR="006B1860" w:rsidRPr="00B13A48">
        <w:rPr>
          <w:rFonts w:asciiTheme="minorHAnsi" w:hAnsiTheme="minorHAnsi"/>
          <w:b/>
          <w:bCs/>
          <w:sz w:val="24"/>
          <w:szCs w:val="24"/>
        </w:rPr>
        <w:t>1</w:t>
      </w:r>
      <w:r w:rsidR="00846957" w:rsidRPr="00B13A48">
        <w:rPr>
          <w:rFonts w:asciiTheme="minorHAnsi" w:hAnsiTheme="minorHAnsi"/>
          <w:b/>
          <w:bCs/>
          <w:sz w:val="24"/>
          <w:szCs w:val="24"/>
        </w:rPr>
        <w:t>5</w:t>
      </w:r>
    </w:p>
    <w:p w:rsidR="00281E63" w:rsidRPr="00B13A48" w:rsidRDefault="00281E63" w:rsidP="00B13A48">
      <w:pPr>
        <w:tabs>
          <w:tab w:val="center" w:pos="4968"/>
        </w:tabs>
        <w:jc w:val="both"/>
        <w:rPr>
          <w:rFonts w:asciiTheme="minorHAnsi" w:hAnsiTheme="minorHAnsi"/>
          <w:b/>
          <w:sz w:val="24"/>
          <w:szCs w:val="24"/>
        </w:rPr>
      </w:pPr>
    </w:p>
    <w:p w:rsidR="00281E63" w:rsidRPr="00B13A48" w:rsidRDefault="00281E63" w:rsidP="00B13A48">
      <w:pPr>
        <w:tabs>
          <w:tab w:val="left" w:pos="-720"/>
          <w:tab w:val="left" w:pos="0"/>
          <w:tab w:val="left" w:pos="720"/>
          <w:tab w:val="left" w:pos="1440"/>
          <w:tab w:val="left" w:pos="2160"/>
          <w:tab w:val="left" w:pos="2880"/>
          <w:tab w:val="left" w:pos="3258"/>
        </w:tabs>
        <w:jc w:val="both"/>
        <w:rPr>
          <w:rFonts w:asciiTheme="minorHAnsi" w:hAnsiTheme="minorHAnsi"/>
          <w:snapToGrid w:val="0"/>
          <w:spacing w:val="-2"/>
          <w:sz w:val="24"/>
          <w:szCs w:val="24"/>
        </w:rPr>
      </w:pPr>
      <w:r w:rsidRPr="00B13A48">
        <w:rPr>
          <w:rFonts w:asciiTheme="minorHAnsi" w:hAnsiTheme="minorHAnsi"/>
          <w:b/>
          <w:sz w:val="24"/>
          <w:szCs w:val="24"/>
        </w:rPr>
        <w:t xml:space="preserve">Instructor: </w:t>
      </w:r>
      <w:r w:rsidR="00846957" w:rsidRPr="00B13A48">
        <w:rPr>
          <w:rFonts w:asciiTheme="minorHAnsi" w:hAnsiTheme="minorHAnsi"/>
          <w:sz w:val="24"/>
          <w:szCs w:val="24"/>
        </w:rPr>
        <w:t xml:space="preserve">Professor </w:t>
      </w:r>
      <w:r w:rsidR="006B1860" w:rsidRPr="00B13A48">
        <w:rPr>
          <w:rFonts w:asciiTheme="minorHAnsi" w:hAnsiTheme="minorHAnsi"/>
          <w:sz w:val="24"/>
          <w:szCs w:val="24"/>
        </w:rPr>
        <w:t xml:space="preserve">Liliana </w:t>
      </w:r>
      <w:r w:rsidR="00C01D4D" w:rsidRPr="00B13A48">
        <w:rPr>
          <w:rFonts w:asciiTheme="minorHAnsi" w:hAnsiTheme="minorHAnsi"/>
          <w:sz w:val="24"/>
          <w:szCs w:val="24"/>
        </w:rPr>
        <w:t>Perez-</w:t>
      </w:r>
      <w:r w:rsidR="006B1860" w:rsidRPr="00B13A48">
        <w:rPr>
          <w:rFonts w:asciiTheme="minorHAnsi" w:hAnsiTheme="minorHAnsi"/>
          <w:sz w:val="24"/>
          <w:szCs w:val="24"/>
        </w:rPr>
        <w:t xml:space="preserve">Nordtvedt </w:t>
      </w:r>
    </w:p>
    <w:p w:rsidR="0037605B" w:rsidRPr="00B13A48" w:rsidRDefault="0037605B" w:rsidP="00B13A48">
      <w:pPr>
        <w:tabs>
          <w:tab w:val="left" w:pos="-720"/>
          <w:tab w:val="left" w:pos="0"/>
          <w:tab w:val="left" w:pos="720"/>
          <w:tab w:val="left" w:pos="1440"/>
          <w:tab w:val="left" w:pos="2160"/>
          <w:tab w:val="left" w:pos="2880"/>
          <w:tab w:val="left" w:pos="3258"/>
        </w:tabs>
        <w:jc w:val="both"/>
        <w:rPr>
          <w:rFonts w:asciiTheme="minorHAnsi" w:hAnsiTheme="minorHAnsi"/>
          <w:snapToGrid w:val="0"/>
          <w:spacing w:val="-2"/>
          <w:sz w:val="24"/>
          <w:szCs w:val="24"/>
        </w:rPr>
      </w:pPr>
      <w:r w:rsidRPr="00B13A48">
        <w:rPr>
          <w:rFonts w:asciiTheme="minorHAnsi" w:hAnsiTheme="minorHAnsi"/>
          <w:b/>
          <w:snapToGrid w:val="0"/>
          <w:spacing w:val="-2"/>
          <w:sz w:val="24"/>
          <w:szCs w:val="24"/>
        </w:rPr>
        <w:t xml:space="preserve">Date and Time: </w:t>
      </w:r>
      <w:r w:rsidR="00846957" w:rsidRPr="00B13A48">
        <w:rPr>
          <w:rFonts w:asciiTheme="minorHAnsi" w:hAnsiTheme="minorHAnsi"/>
          <w:snapToGrid w:val="0"/>
          <w:spacing w:val="-2"/>
          <w:sz w:val="24"/>
          <w:szCs w:val="24"/>
        </w:rPr>
        <w:t>T</w:t>
      </w:r>
      <w:r w:rsidR="009D1CE8" w:rsidRPr="00B13A48">
        <w:rPr>
          <w:rFonts w:asciiTheme="minorHAnsi" w:hAnsiTheme="minorHAnsi"/>
          <w:snapToGrid w:val="0"/>
          <w:spacing w:val="-2"/>
          <w:sz w:val="24"/>
          <w:szCs w:val="24"/>
        </w:rPr>
        <w:t>hu</w:t>
      </w:r>
      <w:r w:rsidR="00B13A48">
        <w:rPr>
          <w:rFonts w:asciiTheme="minorHAnsi" w:hAnsiTheme="minorHAnsi"/>
          <w:snapToGrid w:val="0"/>
          <w:spacing w:val="-2"/>
          <w:sz w:val="24"/>
          <w:szCs w:val="24"/>
        </w:rPr>
        <w:t>rsday, 12:00-3:00pm classroom: SWCA 217</w:t>
      </w:r>
    </w:p>
    <w:p w:rsidR="00281E63" w:rsidRPr="00B13A48" w:rsidRDefault="00281E63" w:rsidP="00B13A48">
      <w:pPr>
        <w:tabs>
          <w:tab w:val="left" w:pos="-720"/>
          <w:tab w:val="left" w:pos="0"/>
          <w:tab w:val="left" w:pos="720"/>
          <w:tab w:val="left" w:pos="1440"/>
          <w:tab w:val="left" w:pos="2160"/>
          <w:tab w:val="left" w:pos="2880"/>
          <w:tab w:val="left" w:pos="3258"/>
        </w:tabs>
        <w:jc w:val="both"/>
        <w:rPr>
          <w:rFonts w:asciiTheme="minorHAnsi" w:hAnsiTheme="minorHAnsi"/>
          <w:sz w:val="24"/>
          <w:szCs w:val="24"/>
        </w:rPr>
      </w:pPr>
    </w:p>
    <w:p w:rsidR="00281E63" w:rsidRPr="00B13A48" w:rsidRDefault="00281E63" w:rsidP="00B13A48">
      <w:pPr>
        <w:tabs>
          <w:tab w:val="left" w:pos="-720"/>
          <w:tab w:val="left" w:pos="0"/>
          <w:tab w:val="left" w:pos="720"/>
          <w:tab w:val="left" w:pos="2160"/>
          <w:tab w:val="left" w:pos="2880"/>
          <w:tab w:val="left" w:pos="3258"/>
        </w:tabs>
        <w:jc w:val="both"/>
        <w:rPr>
          <w:rFonts w:asciiTheme="minorHAnsi" w:hAnsiTheme="minorHAnsi"/>
          <w:b/>
          <w:sz w:val="24"/>
          <w:szCs w:val="24"/>
        </w:rPr>
      </w:pPr>
      <w:r w:rsidRPr="00B13A48">
        <w:rPr>
          <w:rFonts w:asciiTheme="minorHAnsi" w:hAnsiTheme="minorHAnsi"/>
          <w:b/>
          <w:sz w:val="24"/>
          <w:szCs w:val="24"/>
        </w:rPr>
        <w:t xml:space="preserve">Course </w:t>
      </w:r>
      <w:r w:rsidR="009D1CE8" w:rsidRPr="00B13A48">
        <w:rPr>
          <w:rFonts w:asciiTheme="minorHAnsi" w:hAnsiTheme="minorHAnsi"/>
          <w:b/>
          <w:sz w:val="24"/>
          <w:szCs w:val="24"/>
        </w:rPr>
        <w:t>Description</w:t>
      </w:r>
      <w:r w:rsidRPr="00B13A48">
        <w:rPr>
          <w:rFonts w:asciiTheme="minorHAnsi" w:hAnsiTheme="minorHAnsi"/>
          <w:b/>
          <w:sz w:val="24"/>
          <w:szCs w:val="24"/>
        </w:rPr>
        <w:t xml:space="preserve">: </w:t>
      </w:r>
    </w:p>
    <w:p w:rsidR="006E0003" w:rsidRPr="00B13A48" w:rsidRDefault="002F04D6" w:rsidP="00B13A48">
      <w:pPr>
        <w:pStyle w:val="Heading1"/>
        <w:spacing w:before="0" w:after="0"/>
        <w:jc w:val="both"/>
        <w:rPr>
          <w:rFonts w:asciiTheme="minorHAnsi" w:hAnsiTheme="minorHAnsi" w:cs="Times New Roman"/>
          <w:b w:val="0"/>
          <w:bCs w:val="0"/>
          <w:kern w:val="0"/>
          <w:sz w:val="24"/>
          <w:szCs w:val="24"/>
        </w:rPr>
      </w:pPr>
      <w:r w:rsidRPr="00B13A48">
        <w:rPr>
          <w:rFonts w:asciiTheme="minorHAnsi" w:hAnsiTheme="minorHAnsi" w:cs="Times New Roman"/>
          <w:b w:val="0"/>
          <w:bCs w:val="0"/>
          <w:kern w:val="0"/>
          <w:sz w:val="24"/>
          <w:szCs w:val="24"/>
        </w:rPr>
        <w:t xml:space="preserve">This seminar is intended to be a continuation of the seminar in strategic management taught last semester (MANA 6328 – Strategic Management I). And while it is not a pre-requisite to have taken Strategic Management I to take this seminar, the articles and topics in this seminar do complement the topics and articles discussed in the Strategic </w:t>
      </w:r>
      <w:r w:rsidR="008B79C2" w:rsidRPr="00B13A48">
        <w:rPr>
          <w:rFonts w:asciiTheme="minorHAnsi" w:hAnsiTheme="minorHAnsi" w:cs="Times New Roman"/>
          <w:b w:val="0"/>
          <w:bCs w:val="0"/>
          <w:kern w:val="0"/>
          <w:sz w:val="24"/>
          <w:szCs w:val="24"/>
        </w:rPr>
        <w:t>Management</w:t>
      </w:r>
      <w:r w:rsidRPr="00B13A48">
        <w:rPr>
          <w:rFonts w:asciiTheme="minorHAnsi" w:hAnsiTheme="minorHAnsi" w:cs="Times New Roman"/>
          <w:b w:val="0"/>
          <w:bCs w:val="0"/>
          <w:kern w:val="0"/>
          <w:sz w:val="24"/>
          <w:szCs w:val="24"/>
        </w:rPr>
        <w:t xml:space="preserve"> I seminar. </w:t>
      </w:r>
      <w:r w:rsidR="00177902" w:rsidRPr="00B13A48">
        <w:rPr>
          <w:rFonts w:asciiTheme="minorHAnsi" w:hAnsiTheme="minorHAnsi" w:cs="Times New Roman"/>
          <w:b w:val="0"/>
          <w:bCs w:val="0"/>
          <w:kern w:val="0"/>
          <w:sz w:val="24"/>
          <w:szCs w:val="24"/>
        </w:rPr>
        <w:t xml:space="preserve">The primary objective of this seminar is to provide a foundation for conducting and publishing original research in strategic management.  The literature in strategic management seeks to explain performance differences in firms by analyzing the effects of a variety of variables at multiple levels of analysis.  </w:t>
      </w:r>
      <w:r w:rsidRPr="00B13A48">
        <w:rPr>
          <w:rFonts w:asciiTheme="minorHAnsi" w:hAnsiTheme="minorHAnsi" w:cs="Times New Roman"/>
          <w:b w:val="0"/>
          <w:bCs w:val="0"/>
          <w:kern w:val="0"/>
          <w:sz w:val="24"/>
          <w:szCs w:val="24"/>
        </w:rPr>
        <w:t xml:space="preserve">The reading </w:t>
      </w:r>
      <w:r w:rsidR="00B47A3B" w:rsidRPr="00B13A48">
        <w:rPr>
          <w:rFonts w:asciiTheme="minorHAnsi" w:hAnsiTheme="minorHAnsi" w:cs="Times New Roman"/>
          <w:b w:val="0"/>
          <w:bCs w:val="0"/>
          <w:kern w:val="0"/>
          <w:sz w:val="24"/>
          <w:szCs w:val="24"/>
        </w:rPr>
        <w:t>list</w:t>
      </w:r>
      <w:r w:rsidR="009D1CE8" w:rsidRPr="00B13A48">
        <w:rPr>
          <w:rFonts w:asciiTheme="minorHAnsi" w:hAnsiTheme="minorHAnsi" w:cs="Times New Roman"/>
          <w:b w:val="0"/>
          <w:bCs w:val="0"/>
          <w:kern w:val="0"/>
          <w:sz w:val="24"/>
          <w:szCs w:val="24"/>
        </w:rPr>
        <w:t xml:space="preserve"> we will cover during the semester will</w:t>
      </w:r>
      <w:r w:rsidR="00B47A3B" w:rsidRPr="00B13A48">
        <w:rPr>
          <w:rFonts w:asciiTheme="minorHAnsi" w:hAnsiTheme="minorHAnsi" w:cs="Times New Roman"/>
          <w:b w:val="0"/>
          <w:bCs w:val="0"/>
          <w:kern w:val="0"/>
          <w:sz w:val="24"/>
          <w:szCs w:val="24"/>
        </w:rPr>
        <w:t xml:space="preserve"> </w:t>
      </w:r>
      <w:r w:rsidRPr="00B13A48">
        <w:rPr>
          <w:rFonts w:asciiTheme="minorHAnsi" w:hAnsiTheme="minorHAnsi" w:cs="Times New Roman"/>
          <w:b w:val="0"/>
          <w:bCs w:val="0"/>
          <w:kern w:val="0"/>
          <w:sz w:val="24"/>
          <w:szCs w:val="24"/>
        </w:rPr>
        <w:t xml:space="preserve">provide you with </w:t>
      </w:r>
      <w:r w:rsidR="00B47A3B" w:rsidRPr="00B13A48">
        <w:rPr>
          <w:rFonts w:asciiTheme="minorHAnsi" w:hAnsiTheme="minorHAnsi" w:cs="Times New Roman"/>
          <w:b w:val="0"/>
          <w:bCs w:val="0"/>
          <w:kern w:val="0"/>
          <w:sz w:val="24"/>
          <w:szCs w:val="24"/>
        </w:rPr>
        <w:t xml:space="preserve">only a starting point </w:t>
      </w:r>
      <w:r w:rsidRPr="00B13A48">
        <w:rPr>
          <w:rFonts w:asciiTheme="minorHAnsi" w:hAnsiTheme="minorHAnsi" w:cs="Times New Roman"/>
          <w:b w:val="0"/>
          <w:bCs w:val="0"/>
          <w:kern w:val="0"/>
          <w:sz w:val="24"/>
          <w:szCs w:val="24"/>
        </w:rPr>
        <w:t xml:space="preserve">to key theoretical and empirical research in selected areas of strategic management. </w:t>
      </w:r>
      <w:r w:rsidR="0026778E" w:rsidRPr="00B13A48">
        <w:rPr>
          <w:rFonts w:asciiTheme="minorHAnsi" w:hAnsiTheme="minorHAnsi" w:cs="Times New Roman"/>
          <w:b w:val="0"/>
          <w:bCs w:val="0"/>
          <w:kern w:val="0"/>
          <w:sz w:val="24"/>
          <w:szCs w:val="24"/>
        </w:rPr>
        <w:t>Y</w:t>
      </w:r>
      <w:r w:rsidRPr="00B13A48">
        <w:rPr>
          <w:rFonts w:asciiTheme="minorHAnsi" w:hAnsiTheme="minorHAnsi" w:cs="Times New Roman"/>
          <w:b w:val="0"/>
          <w:bCs w:val="0"/>
          <w:kern w:val="0"/>
          <w:sz w:val="24"/>
          <w:szCs w:val="24"/>
        </w:rPr>
        <w:t>ou will need to supplement it with other papers you find interesting/useful.</w:t>
      </w:r>
    </w:p>
    <w:p w:rsidR="00281E63" w:rsidRPr="00B13A48" w:rsidRDefault="00281E63" w:rsidP="00B13A48">
      <w:pPr>
        <w:pStyle w:val="BodyText"/>
        <w:tabs>
          <w:tab w:val="left" w:pos="0"/>
          <w:tab w:val="left" w:pos="720"/>
          <w:tab w:val="left" w:pos="2160"/>
          <w:tab w:val="left" w:pos="2880"/>
          <w:tab w:val="left" w:pos="3258"/>
        </w:tabs>
        <w:rPr>
          <w:rFonts w:asciiTheme="minorHAnsi" w:hAnsiTheme="minorHAnsi"/>
          <w:szCs w:val="24"/>
        </w:rPr>
      </w:pPr>
    </w:p>
    <w:p w:rsidR="00281E63" w:rsidRPr="00B13A48" w:rsidRDefault="00281E63" w:rsidP="00B13A48">
      <w:pPr>
        <w:autoSpaceDE w:val="0"/>
        <w:autoSpaceDN w:val="0"/>
        <w:adjustRightInd w:val="0"/>
        <w:jc w:val="both"/>
        <w:rPr>
          <w:rFonts w:asciiTheme="minorHAnsi" w:hAnsiTheme="minorHAnsi"/>
          <w:b/>
          <w:bCs/>
          <w:sz w:val="24"/>
          <w:szCs w:val="24"/>
        </w:rPr>
      </w:pPr>
      <w:r w:rsidRPr="00B13A48">
        <w:rPr>
          <w:rFonts w:asciiTheme="minorHAnsi" w:hAnsiTheme="minorHAnsi"/>
          <w:b/>
          <w:bCs/>
          <w:sz w:val="24"/>
          <w:szCs w:val="24"/>
        </w:rPr>
        <w:t>Course Requirements:</w:t>
      </w:r>
    </w:p>
    <w:p w:rsidR="00B13A48" w:rsidRDefault="00B13A48" w:rsidP="006A40B7">
      <w:pPr>
        <w:pStyle w:val="ListParagraph"/>
        <w:numPr>
          <w:ilvl w:val="0"/>
          <w:numId w:val="14"/>
        </w:numPr>
        <w:autoSpaceDE w:val="0"/>
        <w:autoSpaceDN w:val="0"/>
        <w:adjustRightInd w:val="0"/>
        <w:jc w:val="both"/>
        <w:rPr>
          <w:rFonts w:asciiTheme="minorHAnsi" w:hAnsiTheme="minorHAnsi"/>
          <w:sz w:val="24"/>
          <w:szCs w:val="24"/>
        </w:rPr>
      </w:pPr>
      <w:r>
        <w:rPr>
          <w:rFonts w:asciiTheme="minorHAnsi" w:hAnsiTheme="minorHAnsi"/>
          <w:sz w:val="24"/>
          <w:szCs w:val="24"/>
        </w:rPr>
        <w:t xml:space="preserve">Participation: I expect everyone to have read every single article. Everyone should actively participate in the discussion. </w:t>
      </w:r>
      <w:r w:rsidR="00314828">
        <w:rPr>
          <w:rFonts w:asciiTheme="minorHAnsi" w:hAnsiTheme="minorHAnsi"/>
          <w:sz w:val="24"/>
          <w:szCs w:val="24"/>
        </w:rPr>
        <w:t xml:space="preserve">There will be no discussion leaders as I want everyone engaged. </w:t>
      </w:r>
      <w:r>
        <w:rPr>
          <w:rFonts w:asciiTheme="minorHAnsi" w:hAnsiTheme="minorHAnsi"/>
          <w:sz w:val="24"/>
          <w:szCs w:val="24"/>
        </w:rPr>
        <w:t>Below are some ideas on how to evaluate the merits of a paper. You are not to only read and discuss the papers that you summarize.</w:t>
      </w:r>
      <w:r w:rsidR="00235ABA">
        <w:rPr>
          <w:rFonts w:asciiTheme="minorHAnsi" w:hAnsiTheme="minorHAnsi"/>
          <w:sz w:val="24"/>
          <w:szCs w:val="24"/>
        </w:rPr>
        <w:t xml:space="preserve"> In addition, I expect you to attend any presentation by guest speakers we have in the management department.</w:t>
      </w:r>
    </w:p>
    <w:p w:rsidR="00B13A48" w:rsidRDefault="00080E6C" w:rsidP="006A40B7">
      <w:pPr>
        <w:pStyle w:val="ListParagraph"/>
        <w:numPr>
          <w:ilvl w:val="0"/>
          <w:numId w:val="14"/>
        </w:numPr>
        <w:autoSpaceDE w:val="0"/>
        <w:autoSpaceDN w:val="0"/>
        <w:adjustRightInd w:val="0"/>
        <w:jc w:val="both"/>
        <w:rPr>
          <w:rFonts w:asciiTheme="minorHAnsi" w:hAnsiTheme="minorHAnsi"/>
          <w:sz w:val="24"/>
          <w:szCs w:val="24"/>
        </w:rPr>
      </w:pPr>
      <w:r>
        <w:rPr>
          <w:rFonts w:asciiTheme="minorHAnsi" w:hAnsiTheme="minorHAnsi"/>
          <w:sz w:val="24"/>
          <w:szCs w:val="24"/>
        </w:rPr>
        <w:t xml:space="preserve">Paper summaries: </w:t>
      </w:r>
      <w:r w:rsidR="00B13A48" w:rsidRPr="00B13A48">
        <w:rPr>
          <w:rFonts w:asciiTheme="minorHAnsi" w:hAnsiTheme="minorHAnsi"/>
          <w:sz w:val="24"/>
          <w:szCs w:val="24"/>
        </w:rPr>
        <w:t>Each student will take summarize up to two articles</w:t>
      </w:r>
      <w:r w:rsidR="00B13A48">
        <w:rPr>
          <w:rFonts w:asciiTheme="minorHAnsi" w:hAnsiTheme="minorHAnsi"/>
          <w:sz w:val="24"/>
          <w:szCs w:val="24"/>
        </w:rPr>
        <w:t>. The purpose of this assignment is for you to have a starting</w:t>
      </w:r>
      <w:r w:rsidR="0073000F">
        <w:rPr>
          <w:rFonts w:asciiTheme="minorHAnsi" w:hAnsiTheme="minorHAnsi"/>
          <w:sz w:val="24"/>
          <w:szCs w:val="24"/>
        </w:rPr>
        <w:t xml:space="preserve"> point</w:t>
      </w:r>
      <w:r w:rsidR="00B13A48">
        <w:rPr>
          <w:rFonts w:asciiTheme="minorHAnsi" w:hAnsiTheme="minorHAnsi"/>
          <w:sz w:val="24"/>
          <w:szCs w:val="24"/>
        </w:rPr>
        <w:t xml:space="preserve"> for </w:t>
      </w:r>
      <w:r w:rsidR="0073000F">
        <w:rPr>
          <w:rFonts w:asciiTheme="minorHAnsi" w:hAnsiTheme="minorHAnsi"/>
          <w:sz w:val="24"/>
          <w:szCs w:val="24"/>
        </w:rPr>
        <w:t xml:space="preserve">studying for </w:t>
      </w:r>
      <w:r w:rsidR="00B13A48">
        <w:rPr>
          <w:rFonts w:asciiTheme="minorHAnsi" w:hAnsiTheme="minorHAnsi"/>
          <w:sz w:val="24"/>
          <w:szCs w:val="24"/>
        </w:rPr>
        <w:t>your comp exam</w:t>
      </w:r>
      <w:r w:rsidR="0073000F">
        <w:rPr>
          <w:rFonts w:asciiTheme="minorHAnsi" w:hAnsiTheme="minorHAnsi"/>
          <w:sz w:val="24"/>
          <w:szCs w:val="24"/>
        </w:rPr>
        <w:t>s.</w:t>
      </w:r>
      <w:r w:rsidR="00B13A48">
        <w:rPr>
          <w:rFonts w:asciiTheme="minorHAnsi" w:hAnsiTheme="minorHAnsi"/>
          <w:sz w:val="24"/>
          <w:szCs w:val="24"/>
        </w:rPr>
        <w:t xml:space="preserve"> You can decide</w:t>
      </w:r>
      <w:r w:rsidR="0073000F">
        <w:rPr>
          <w:rFonts w:asciiTheme="minorHAnsi" w:hAnsiTheme="minorHAnsi"/>
          <w:sz w:val="24"/>
          <w:szCs w:val="24"/>
        </w:rPr>
        <w:t xml:space="preserve"> amongst yourselves</w:t>
      </w:r>
      <w:r w:rsidR="00B13A48">
        <w:rPr>
          <w:rFonts w:asciiTheme="minorHAnsi" w:hAnsiTheme="minorHAnsi"/>
          <w:sz w:val="24"/>
          <w:szCs w:val="24"/>
        </w:rPr>
        <w:t xml:space="preserve"> who summarizes what</w:t>
      </w:r>
      <w:r w:rsidR="00987315">
        <w:rPr>
          <w:rFonts w:asciiTheme="minorHAnsi" w:hAnsiTheme="minorHAnsi"/>
          <w:sz w:val="24"/>
          <w:szCs w:val="24"/>
        </w:rPr>
        <w:t xml:space="preserve"> paper each session</w:t>
      </w:r>
      <w:r w:rsidR="00B13A48">
        <w:rPr>
          <w:rFonts w:asciiTheme="minorHAnsi" w:hAnsiTheme="minorHAnsi"/>
          <w:sz w:val="24"/>
          <w:szCs w:val="24"/>
        </w:rPr>
        <w:t xml:space="preserve">. </w:t>
      </w:r>
      <w:bookmarkStart w:id="0" w:name="_GoBack"/>
      <w:bookmarkEnd w:id="0"/>
    </w:p>
    <w:p w:rsidR="00B13A48" w:rsidRPr="00B13A48" w:rsidRDefault="00B13A48" w:rsidP="00B13A48">
      <w:pPr>
        <w:pStyle w:val="ListParagraph"/>
        <w:numPr>
          <w:ilvl w:val="0"/>
          <w:numId w:val="14"/>
        </w:numPr>
        <w:autoSpaceDE w:val="0"/>
        <w:autoSpaceDN w:val="0"/>
        <w:adjustRightInd w:val="0"/>
        <w:jc w:val="both"/>
        <w:rPr>
          <w:rFonts w:asciiTheme="minorHAnsi" w:hAnsiTheme="minorHAnsi"/>
          <w:sz w:val="24"/>
          <w:szCs w:val="24"/>
        </w:rPr>
      </w:pPr>
      <w:r>
        <w:rPr>
          <w:rFonts w:asciiTheme="minorHAnsi" w:hAnsiTheme="minorHAnsi"/>
          <w:sz w:val="24"/>
          <w:szCs w:val="24"/>
        </w:rPr>
        <w:t xml:space="preserve">Paper ideas: </w:t>
      </w:r>
      <w:r w:rsidR="00AB5057">
        <w:rPr>
          <w:rFonts w:asciiTheme="minorHAnsi" w:hAnsiTheme="minorHAnsi"/>
          <w:sz w:val="24"/>
          <w:szCs w:val="24"/>
        </w:rPr>
        <w:t>On the first day of class, each student will pick t</w:t>
      </w:r>
      <w:r w:rsidR="00EA118F">
        <w:rPr>
          <w:rFonts w:asciiTheme="minorHAnsi" w:hAnsiTheme="minorHAnsi"/>
          <w:sz w:val="24"/>
          <w:szCs w:val="24"/>
        </w:rPr>
        <w:t>wo</w:t>
      </w:r>
      <w:r w:rsidR="00AB5057">
        <w:rPr>
          <w:rFonts w:asciiTheme="minorHAnsi" w:hAnsiTheme="minorHAnsi"/>
          <w:sz w:val="24"/>
          <w:szCs w:val="24"/>
        </w:rPr>
        <w:t xml:space="preserve"> different sessions for which they will write a paper idea. </w:t>
      </w:r>
      <w:r w:rsidRPr="00B13A48">
        <w:rPr>
          <w:rFonts w:asciiTheme="minorHAnsi" w:hAnsiTheme="minorHAnsi"/>
          <w:sz w:val="24"/>
          <w:szCs w:val="24"/>
        </w:rPr>
        <w:t xml:space="preserve">Based on the assigned studies on a topic, you will identify gaps in the literature and offer interesting theoretical approaches or frameworks to fill these gaps.  </w:t>
      </w:r>
      <w:r w:rsidR="00AB5057">
        <w:rPr>
          <w:rFonts w:asciiTheme="minorHAnsi" w:hAnsiTheme="minorHAnsi"/>
          <w:sz w:val="24"/>
          <w:szCs w:val="24"/>
        </w:rPr>
        <w:t xml:space="preserve">Your </w:t>
      </w:r>
      <w:r w:rsidRPr="00B13A48">
        <w:rPr>
          <w:rFonts w:asciiTheme="minorHAnsi" w:hAnsiTheme="minorHAnsi"/>
          <w:sz w:val="24"/>
          <w:szCs w:val="24"/>
        </w:rPr>
        <w:t>idea s</w:t>
      </w:r>
      <w:r w:rsidR="00314828">
        <w:rPr>
          <w:rFonts w:asciiTheme="minorHAnsi" w:hAnsiTheme="minorHAnsi"/>
          <w:sz w:val="24"/>
          <w:szCs w:val="24"/>
        </w:rPr>
        <w:t>hould be explained i</w:t>
      </w:r>
      <w:r w:rsidRPr="00B13A48">
        <w:rPr>
          <w:rFonts w:asciiTheme="minorHAnsi" w:hAnsiTheme="minorHAnsi"/>
          <w:sz w:val="24"/>
          <w:szCs w:val="24"/>
        </w:rPr>
        <w:t>n about two single-spaced pages.  The purpose of this assignment is to outline ideas for your future work in the context of strategic management.  The paper ideas will be due in class on the day of the selected topic</w:t>
      </w:r>
      <w:r w:rsidR="00314828">
        <w:rPr>
          <w:rFonts w:asciiTheme="minorHAnsi" w:hAnsiTheme="minorHAnsi"/>
          <w:sz w:val="24"/>
          <w:szCs w:val="24"/>
        </w:rPr>
        <w:t xml:space="preserve"> and you should bring a copy for all of us. You can present your idea and we will give you feedback.</w:t>
      </w:r>
    </w:p>
    <w:p w:rsidR="00314828" w:rsidRDefault="00B13A48" w:rsidP="006A40B7">
      <w:pPr>
        <w:pStyle w:val="ListParagraph"/>
        <w:numPr>
          <w:ilvl w:val="0"/>
          <w:numId w:val="14"/>
        </w:numPr>
        <w:autoSpaceDE w:val="0"/>
        <w:autoSpaceDN w:val="0"/>
        <w:adjustRightInd w:val="0"/>
        <w:jc w:val="both"/>
        <w:rPr>
          <w:rFonts w:asciiTheme="minorHAnsi" w:hAnsiTheme="minorHAnsi"/>
          <w:sz w:val="24"/>
          <w:szCs w:val="24"/>
        </w:rPr>
      </w:pPr>
      <w:r>
        <w:rPr>
          <w:rFonts w:asciiTheme="minorHAnsi" w:hAnsiTheme="minorHAnsi"/>
          <w:sz w:val="24"/>
          <w:szCs w:val="24"/>
        </w:rPr>
        <w:t xml:space="preserve">Research Papers: </w:t>
      </w:r>
      <w:r w:rsidR="00281E63" w:rsidRPr="00B13A48">
        <w:rPr>
          <w:rFonts w:asciiTheme="minorHAnsi" w:hAnsiTheme="minorHAnsi"/>
          <w:sz w:val="24"/>
          <w:szCs w:val="24"/>
        </w:rPr>
        <w:t xml:space="preserve">You will be </w:t>
      </w:r>
      <w:r w:rsidR="004B204A" w:rsidRPr="00B13A48">
        <w:rPr>
          <w:rFonts w:asciiTheme="minorHAnsi" w:hAnsiTheme="minorHAnsi"/>
          <w:sz w:val="24"/>
          <w:szCs w:val="24"/>
        </w:rPr>
        <w:t>required</w:t>
      </w:r>
      <w:r w:rsidR="00281E63" w:rsidRPr="00B13A48">
        <w:rPr>
          <w:rFonts w:asciiTheme="minorHAnsi" w:hAnsiTheme="minorHAnsi"/>
          <w:sz w:val="24"/>
          <w:szCs w:val="24"/>
        </w:rPr>
        <w:t xml:space="preserve"> to write </w:t>
      </w:r>
      <w:r w:rsidR="00887E8B" w:rsidRPr="00B13A48">
        <w:rPr>
          <w:rFonts w:asciiTheme="minorHAnsi" w:hAnsiTheme="minorHAnsi"/>
          <w:sz w:val="24"/>
          <w:szCs w:val="24"/>
        </w:rPr>
        <w:t xml:space="preserve">2 papers in this class. </w:t>
      </w:r>
    </w:p>
    <w:p w:rsidR="00BF3E32" w:rsidRDefault="00BF3E32" w:rsidP="00BF3E32">
      <w:pPr>
        <w:pStyle w:val="ListParagraph"/>
        <w:numPr>
          <w:ilvl w:val="1"/>
          <w:numId w:val="14"/>
        </w:numPr>
        <w:autoSpaceDE w:val="0"/>
        <w:autoSpaceDN w:val="0"/>
        <w:adjustRightInd w:val="0"/>
        <w:jc w:val="both"/>
        <w:rPr>
          <w:rFonts w:asciiTheme="minorHAnsi" w:hAnsiTheme="minorHAnsi"/>
          <w:sz w:val="24"/>
          <w:szCs w:val="24"/>
        </w:rPr>
      </w:pPr>
      <w:r w:rsidRPr="00B13A48">
        <w:rPr>
          <w:rFonts w:asciiTheme="minorHAnsi" w:hAnsiTheme="minorHAnsi"/>
          <w:sz w:val="24"/>
          <w:szCs w:val="24"/>
        </w:rPr>
        <w:t xml:space="preserve">The first paper, which is a short paper (about 18 pages all inclusive) will consist of you bringing a theory or phenomenon studied in </w:t>
      </w:r>
      <w:r>
        <w:rPr>
          <w:rFonts w:asciiTheme="minorHAnsi" w:hAnsiTheme="minorHAnsi"/>
          <w:sz w:val="24"/>
          <w:szCs w:val="24"/>
        </w:rPr>
        <w:t>an</w:t>
      </w:r>
      <w:r w:rsidRPr="00B13A48">
        <w:rPr>
          <w:rFonts w:asciiTheme="minorHAnsi" w:hAnsiTheme="minorHAnsi"/>
          <w:sz w:val="24"/>
          <w:szCs w:val="24"/>
        </w:rPr>
        <w:t>other area</w:t>
      </w:r>
      <w:r>
        <w:rPr>
          <w:rFonts w:asciiTheme="minorHAnsi" w:hAnsiTheme="minorHAnsi"/>
          <w:sz w:val="24"/>
          <w:szCs w:val="24"/>
        </w:rPr>
        <w:t>/field of study</w:t>
      </w:r>
      <w:r w:rsidRPr="00B13A48">
        <w:rPr>
          <w:rFonts w:asciiTheme="minorHAnsi" w:hAnsiTheme="minorHAnsi"/>
          <w:sz w:val="24"/>
          <w:szCs w:val="24"/>
        </w:rPr>
        <w:t xml:space="preserve"> (e.g.</w:t>
      </w:r>
      <w:r>
        <w:rPr>
          <w:rFonts w:asciiTheme="minorHAnsi" w:hAnsiTheme="minorHAnsi"/>
          <w:sz w:val="24"/>
          <w:szCs w:val="24"/>
        </w:rPr>
        <w:t>,</w:t>
      </w:r>
      <w:r w:rsidRPr="00B13A48">
        <w:rPr>
          <w:rFonts w:asciiTheme="minorHAnsi" w:hAnsiTheme="minorHAnsi"/>
          <w:sz w:val="24"/>
          <w:szCs w:val="24"/>
        </w:rPr>
        <w:t xml:space="preserve"> chemistry) into the field of strategic management. </w:t>
      </w:r>
      <w:r>
        <w:rPr>
          <w:rFonts w:asciiTheme="minorHAnsi" w:hAnsiTheme="minorHAnsi"/>
          <w:sz w:val="24"/>
          <w:szCs w:val="24"/>
        </w:rPr>
        <w:t>After everyone presents these papers, we will pick the best 2 theories in terms of how promising they look for strategy. We will form 2 teams of 2 students who will lead each one of these papers. I will work with each one of the teams to develop the idea into a full paper. The aim will be to submit them to the AOM meeting of 2016. The other aim is for you to start collaborating.</w:t>
      </w:r>
    </w:p>
    <w:p w:rsidR="00BF3E32" w:rsidRDefault="00BF3E32" w:rsidP="00BF3E32">
      <w:pPr>
        <w:pStyle w:val="ListParagraph"/>
        <w:numPr>
          <w:ilvl w:val="1"/>
          <w:numId w:val="14"/>
        </w:numPr>
        <w:autoSpaceDE w:val="0"/>
        <w:autoSpaceDN w:val="0"/>
        <w:adjustRightInd w:val="0"/>
        <w:jc w:val="both"/>
        <w:rPr>
          <w:rFonts w:asciiTheme="minorHAnsi" w:hAnsiTheme="minorHAnsi"/>
          <w:sz w:val="24"/>
          <w:szCs w:val="24"/>
        </w:rPr>
      </w:pPr>
      <w:r w:rsidRPr="00B13A48">
        <w:rPr>
          <w:rFonts w:asciiTheme="minorHAnsi" w:hAnsiTheme="minorHAnsi"/>
          <w:sz w:val="24"/>
          <w:szCs w:val="24"/>
        </w:rPr>
        <w:t xml:space="preserve">The second paper is a regular length paper (between 30-35 pages all inclusive of </w:t>
      </w:r>
      <w:r w:rsidRPr="00B13A48">
        <w:rPr>
          <w:rFonts w:asciiTheme="minorHAnsi" w:hAnsiTheme="minorHAnsi"/>
          <w:sz w:val="24"/>
          <w:szCs w:val="24"/>
        </w:rPr>
        <w:lastRenderedPageBreak/>
        <w:t>references, tables, and figures). The paper should be prepared using the Academy of Management style guide.  This paper will be on a topic of your choosing that is within the domain of this seminar. You need to arrange a time to meet with me to talk about the paper and for me to approve it. At the very least, the paper should be in a form which is ready for submission and presentation at a major academic conference (e.g., AOM Meetings). Eventual goal should be publication in a good academic journal.</w:t>
      </w:r>
    </w:p>
    <w:p w:rsidR="00BF3E32" w:rsidRDefault="00BF3E32" w:rsidP="006A40B7">
      <w:pPr>
        <w:pStyle w:val="ListParagraph"/>
        <w:numPr>
          <w:ilvl w:val="0"/>
          <w:numId w:val="14"/>
        </w:numPr>
        <w:autoSpaceDE w:val="0"/>
        <w:autoSpaceDN w:val="0"/>
        <w:adjustRightInd w:val="0"/>
        <w:jc w:val="both"/>
        <w:rPr>
          <w:rFonts w:asciiTheme="minorHAnsi" w:hAnsiTheme="minorHAnsi"/>
          <w:sz w:val="24"/>
          <w:szCs w:val="24"/>
        </w:rPr>
      </w:pPr>
      <w:r>
        <w:rPr>
          <w:rFonts w:asciiTheme="minorHAnsi" w:hAnsiTheme="minorHAnsi"/>
          <w:sz w:val="24"/>
          <w:szCs w:val="24"/>
        </w:rPr>
        <w:t>The final exam will be comprehensive and should be representative of you comp exam.</w:t>
      </w:r>
    </w:p>
    <w:p w:rsidR="00281E63" w:rsidRPr="00B13A48" w:rsidRDefault="00281E63" w:rsidP="00B13A48">
      <w:pPr>
        <w:autoSpaceDE w:val="0"/>
        <w:autoSpaceDN w:val="0"/>
        <w:adjustRightInd w:val="0"/>
        <w:jc w:val="both"/>
        <w:rPr>
          <w:rFonts w:asciiTheme="minorHAnsi" w:hAnsiTheme="minorHAnsi"/>
          <w:sz w:val="24"/>
          <w:szCs w:val="24"/>
        </w:rPr>
      </w:pPr>
    </w:p>
    <w:p w:rsidR="00281E63" w:rsidRPr="00B13A48" w:rsidRDefault="00B13A48" w:rsidP="00B13A48">
      <w:pPr>
        <w:autoSpaceDE w:val="0"/>
        <w:autoSpaceDN w:val="0"/>
        <w:adjustRightInd w:val="0"/>
        <w:jc w:val="both"/>
        <w:rPr>
          <w:rFonts w:asciiTheme="minorHAnsi" w:hAnsiTheme="minorHAnsi"/>
          <w:sz w:val="24"/>
          <w:szCs w:val="24"/>
        </w:rPr>
      </w:pPr>
      <w:r>
        <w:rPr>
          <w:rFonts w:asciiTheme="minorHAnsi" w:hAnsiTheme="minorHAnsi"/>
          <w:b/>
          <w:sz w:val="24"/>
          <w:szCs w:val="24"/>
        </w:rPr>
        <w:t>Grading:</w:t>
      </w:r>
    </w:p>
    <w:p w:rsidR="00B13A48" w:rsidRPr="00B13A48" w:rsidRDefault="00B13A48" w:rsidP="00B13A48">
      <w:pPr>
        <w:autoSpaceDE w:val="0"/>
        <w:autoSpaceDN w:val="0"/>
        <w:adjustRightInd w:val="0"/>
        <w:jc w:val="both"/>
        <w:rPr>
          <w:rFonts w:asciiTheme="minorHAnsi" w:hAnsiTheme="minorHAnsi"/>
          <w:sz w:val="24"/>
          <w:szCs w:val="24"/>
        </w:rPr>
      </w:pPr>
      <w:r w:rsidRPr="00B13A48">
        <w:rPr>
          <w:rFonts w:asciiTheme="minorHAnsi" w:hAnsiTheme="minorHAnsi"/>
          <w:sz w:val="24"/>
          <w:szCs w:val="24"/>
        </w:rPr>
        <w:t>Class participation:</w:t>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t>2</w:t>
      </w:r>
      <w:r w:rsidR="00B72957">
        <w:rPr>
          <w:rFonts w:asciiTheme="minorHAnsi" w:hAnsiTheme="minorHAnsi"/>
          <w:sz w:val="24"/>
          <w:szCs w:val="24"/>
        </w:rPr>
        <w:t>5</w:t>
      </w:r>
      <w:r w:rsidRPr="00B13A48">
        <w:rPr>
          <w:rFonts w:asciiTheme="minorHAnsi" w:hAnsiTheme="minorHAnsi"/>
          <w:sz w:val="24"/>
          <w:szCs w:val="24"/>
        </w:rPr>
        <w:t>%</w:t>
      </w:r>
    </w:p>
    <w:p w:rsidR="00AB5057" w:rsidRPr="00B13A48" w:rsidRDefault="00AB5057" w:rsidP="00B13A48">
      <w:pPr>
        <w:autoSpaceDE w:val="0"/>
        <w:autoSpaceDN w:val="0"/>
        <w:adjustRightInd w:val="0"/>
        <w:jc w:val="both"/>
        <w:rPr>
          <w:rFonts w:asciiTheme="minorHAnsi" w:hAnsiTheme="minorHAnsi"/>
          <w:sz w:val="24"/>
          <w:szCs w:val="24"/>
        </w:rPr>
      </w:pPr>
      <w:r>
        <w:rPr>
          <w:rFonts w:asciiTheme="minorHAnsi" w:hAnsiTheme="minorHAnsi"/>
          <w:sz w:val="24"/>
          <w:szCs w:val="24"/>
        </w:rPr>
        <w:t>Paper ideas: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10%</w:t>
      </w:r>
    </w:p>
    <w:p w:rsidR="00B13A48" w:rsidRPr="00B13A48" w:rsidRDefault="00080E6C" w:rsidP="00B13A48">
      <w:pPr>
        <w:autoSpaceDE w:val="0"/>
        <w:autoSpaceDN w:val="0"/>
        <w:adjustRightInd w:val="0"/>
        <w:jc w:val="both"/>
        <w:rPr>
          <w:rFonts w:asciiTheme="minorHAnsi" w:hAnsiTheme="minorHAnsi"/>
          <w:sz w:val="24"/>
          <w:szCs w:val="24"/>
        </w:rPr>
      </w:pPr>
      <w:r>
        <w:rPr>
          <w:rFonts w:asciiTheme="minorHAnsi" w:hAnsiTheme="minorHAnsi"/>
          <w:sz w:val="24"/>
          <w:szCs w:val="24"/>
        </w:rPr>
        <w:t xml:space="preserve">Short </w:t>
      </w:r>
      <w:r w:rsidR="00B13A48" w:rsidRPr="00B13A48">
        <w:rPr>
          <w:rFonts w:asciiTheme="minorHAnsi" w:hAnsiTheme="minorHAnsi"/>
          <w:sz w:val="24"/>
          <w:szCs w:val="24"/>
        </w:rPr>
        <w:t>Paper</w:t>
      </w:r>
      <w:r>
        <w:rPr>
          <w:rFonts w:asciiTheme="minorHAnsi" w:hAnsiTheme="minorHAnsi"/>
          <w:sz w:val="24"/>
          <w:szCs w:val="24"/>
        </w:rPr>
        <w: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B13A48" w:rsidRPr="00B13A48">
        <w:rPr>
          <w:rFonts w:asciiTheme="minorHAnsi" w:hAnsiTheme="minorHAnsi"/>
          <w:sz w:val="24"/>
          <w:szCs w:val="24"/>
        </w:rPr>
        <w:tab/>
        <w:t>20%</w:t>
      </w:r>
    </w:p>
    <w:p w:rsidR="00D7541F" w:rsidRPr="00B13A48" w:rsidRDefault="00B13A48" w:rsidP="00B13A48">
      <w:pPr>
        <w:autoSpaceDE w:val="0"/>
        <w:autoSpaceDN w:val="0"/>
        <w:adjustRightInd w:val="0"/>
        <w:jc w:val="both"/>
        <w:rPr>
          <w:rFonts w:asciiTheme="minorHAnsi" w:hAnsiTheme="minorHAnsi"/>
          <w:sz w:val="24"/>
          <w:szCs w:val="24"/>
        </w:rPr>
      </w:pPr>
      <w:r w:rsidRPr="00B13A48">
        <w:rPr>
          <w:rFonts w:asciiTheme="minorHAnsi" w:hAnsiTheme="minorHAnsi"/>
          <w:sz w:val="24"/>
          <w:szCs w:val="24"/>
        </w:rPr>
        <w:t xml:space="preserve">Final Research Paper: </w:t>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r>
      <w:r w:rsidRPr="00B13A48">
        <w:rPr>
          <w:rFonts w:asciiTheme="minorHAnsi" w:hAnsiTheme="minorHAnsi"/>
          <w:sz w:val="24"/>
          <w:szCs w:val="24"/>
        </w:rPr>
        <w:tab/>
      </w:r>
      <w:r>
        <w:rPr>
          <w:rFonts w:asciiTheme="minorHAnsi" w:hAnsiTheme="minorHAnsi"/>
          <w:sz w:val="24"/>
          <w:szCs w:val="24"/>
        </w:rPr>
        <w:tab/>
        <w:t>25</w:t>
      </w:r>
      <w:r w:rsidR="00D7541F" w:rsidRPr="00B13A48">
        <w:rPr>
          <w:rFonts w:asciiTheme="minorHAnsi" w:hAnsiTheme="minorHAnsi"/>
          <w:sz w:val="24"/>
          <w:szCs w:val="24"/>
        </w:rPr>
        <w:t>%</w:t>
      </w:r>
    </w:p>
    <w:p w:rsidR="00B13A48" w:rsidRPr="00B13A48" w:rsidRDefault="00B13A48" w:rsidP="00B13A48">
      <w:pPr>
        <w:autoSpaceDE w:val="0"/>
        <w:autoSpaceDN w:val="0"/>
        <w:adjustRightInd w:val="0"/>
        <w:jc w:val="both"/>
        <w:rPr>
          <w:rFonts w:asciiTheme="minorHAnsi" w:hAnsiTheme="minorHAnsi"/>
          <w:sz w:val="24"/>
          <w:szCs w:val="24"/>
        </w:rPr>
      </w:pPr>
      <w:r w:rsidRPr="00B13A48">
        <w:rPr>
          <w:rFonts w:asciiTheme="minorHAnsi" w:hAnsiTheme="minorHAnsi"/>
          <w:sz w:val="24"/>
          <w:szCs w:val="24"/>
        </w:rPr>
        <w:t>Final exam:</w:t>
      </w:r>
      <w:r w:rsidRPr="00B13A48">
        <w:rPr>
          <w:rFonts w:asciiTheme="minorHAnsi" w:hAnsiTheme="minorHAnsi"/>
          <w:sz w:val="24"/>
          <w:szCs w:val="24"/>
        </w:rPr>
        <w:tab/>
      </w:r>
      <w:r w:rsidRPr="00B13A48">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2</w:t>
      </w:r>
      <w:r w:rsidRPr="00B13A48">
        <w:rPr>
          <w:rFonts w:asciiTheme="minorHAnsi" w:hAnsiTheme="minorHAnsi"/>
          <w:sz w:val="24"/>
          <w:szCs w:val="24"/>
        </w:rPr>
        <w:t>0%</w:t>
      </w:r>
    </w:p>
    <w:p w:rsidR="00033FBD" w:rsidRPr="00B13A48" w:rsidRDefault="00D7541F" w:rsidP="00B13A48">
      <w:pPr>
        <w:jc w:val="both"/>
        <w:rPr>
          <w:rFonts w:asciiTheme="minorHAnsi" w:hAnsiTheme="minorHAnsi"/>
          <w:b/>
          <w:sz w:val="24"/>
          <w:szCs w:val="24"/>
        </w:rPr>
      </w:pPr>
      <w:r w:rsidRPr="00B13A48">
        <w:rPr>
          <w:rFonts w:asciiTheme="minorHAnsi" w:hAnsiTheme="minorHAnsi"/>
          <w:b/>
          <w:sz w:val="24"/>
          <w:szCs w:val="24"/>
        </w:rPr>
        <w:br w:type="page"/>
      </w:r>
      <w:r w:rsidR="00033FBD" w:rsidRPr="00B13A48">
        <w:rPr>
          <w:rFonts w:asciiTheme="minorHAnsi" w:hAnsiTheme="minorHAnsi"/>
          <w:b/>
          <w:sz w:val="24"/>
          <w:szCs w:val="24"/>
        </w:rPr>
        <w:lastRenderedPageBreak/>
        <w:t>Evaluating Papers</w:t>
      </w:r>
    </w:p>
    <w:p w:rsidR="00033FBD" w:rsidRPr="00B13A48" w:rsidRDefault="00033FBD" w:rsidP="00B13A48">
      <w:pPr>
        <w:jc w:val="both"/>
        <w:rPr>
          <w:rFonts w:asciiTheme="minorHAnsi" w:hAnsiTheme="minorHAnsi"/>
          <w:b/>
          <w:sz w:val="24"/>
          <w:szCs w:val="24"/>
        </w:rPr>
      </w:pPr>
    </w:p>
    <w:p w:rsidR="00281E63" w:rsidRPr="00B13A48" w:rsidRDefault="00281E63" w:rsidP="00B13A48">
      <w:pPr>
        <w:jc w:val="both"/>
        <w:rPr>
          <w:rFonts w:asciiTheme="minorHAnsi" w:hAnsiTheme="minorHAnsi"/>
          <w:sz w:val="24"/>
          <w:szCs w:val="24"/>
        </w:rPr>
      </w:pPr>
      <w:r w:rsidRPr="00B13A48">
        <w:rPr>
          <w:rFonts w:asciiTheme="minorHAnsi" w:hAnsiTheme="minorHAnsi"/>
          <w:sz w:val="24"/>
          <w:szCs w:val="24"/>
        </w:rPr>
        <w:t>The following list of questions might help you evaluate the content, quality and contributions of the papers you read in this course:</w:t>
      </w:r>
    </w:p>
    <w:p w:rsidR="00281E63" w:rsidRPr="00B13A48" w:rsidRDefault="00281E63" w:rsidP="00B13A48">
      <w:pPr>
        <w:jc w:val="both"/>
        <w:rPr>
          <w:rFonts w:asciiTheme="minorHAnsi" w:hAnsiTheme="minorHAnsi"/>
          <w:sz w:val="24"/>
          <w:szCs w:val="24"/>
        </w:rPr>
      </w:pPr>
    </w:p>
    <w:p w:rsidR="00281E63" w:rsidRPr="00B13A48" w:rsidRDefault="00281E63" w:rsidP="00B13A48">
      <w:pPr>
        <w:tabs>
          <w:tab w:val="left" w:pos="-1440"/>
        </w:tabs>
        <w:ind w:left="720" w:hanging="720"/>
        <w:jc w:val="both"/>
        <w:rPr>
          <w:rFonts w:asciiTheme="minorHAnsi" w:hAnsiTheme="minorHAnsi"/>
          <w:sz w:val="24"/>
          <w:szCs w:val="24"/>
        </w:rPr>
      </w:pPr>
      <w:r w:rsidRPr="00B13A48">
        <w:rPr>
          <w:rFonts w:asciiTheme="minorHAnsi" w:hAnsiTheme="minorHAnsi"/>
          <w:sz w:val="24"/>
          <w:szCs w:val="24"/>
        </w:rPr>
        <w:t>1.</w:t>
      </w:r>
      <w:r w:rsidRPr="00B13A48">
        <w:rPr>
          <w:rFonts w:asciiTheme="minorHAnsi" w:hAnsiTheme="minorHAnsi"/>
          <w:sz w:val="24"/>
          <w:szCs w:val="24"/>
        </w:rPr>
        <w:tab/>
        <w:t xml:space="preserve">What is the paper about </w:t>
      </w:r>
      <w:r w:rsidR="0047606C" w:rsidRPr="00B13A48">
        <w:rPr>
          <w:rFonts w:asciiTheme="minorHAnsi" w:hAnsiTheme="minorHAnsi"/>
          <w:sz w:val="24"/>
          <w:szCs w:val="24"/>
        </w:rPr>
        <w:t>–</w:t>
      </w:r>
      <w:r w:rsidRPr="00B13A48">
        <w:rPr>
          <w:rFonts w:asciiTheme="minorHAnsi" w:hAnsiTheme="minorHAnsi"/>
          <w:sz w:val="24"/>
          <w:szCs w:val="24"/>
        </w:rPr>
        <w:t xml:space="preserve"> what is the author</w:t>
      </w:r>
      <w:r w:rsidR="0047606C" w:rsidRPr="00B13A48">
        <w:rPr>
          <w:rFonts w:asciiTheme="minorHAnsi" w:hAnsiTheme="minorHAnsi"/>
          <w:sz w:val="24"/>
          <w:szCs w:val="24"/>
        </w:rPr>
        <w:t>’</w:t>
      </w:r>
      <w:r w:rsidRPr="00B13A48">
        <w:rPr>
          <w:rFonts w:asciiTheme="minorHAnsi" w:hAnsiTheme="minorHAnsi"/>
          <w:sz w:val="24"/>
          <w:szCs w:val="24"/>
        </w:rPr>
        <w:t>s purpose in writing (e.g., to help solve problems of practitioners, to better understand a phenomenon, get tenure (?))?</w:t>
      </w:r>
    </w:p>
    <w:p w:rsidR="00281E63" w:rsidRPr="00B13A48" w:rsidRDefault="00281E63" w:rsidP="00B13A48">
      <w:pPr>
        <w:tabs>
          <w:tab w:val="left" w:pos="-1440"/>
        </w:tabs>
        <w:ind w:left="720" w:hanging="720"/>
        <w:jc w:val="both"/>
        <w:rPr>
          <w:rFonts w:asciiTheme="minorHAnsi" w:hAnsiTheme="minorHAnsi"/>
          <w:sz w:val="24"/>
          <w:szCs w:val="24"/>
        </w:rPr>
      </w:pPr>
      <w:r w:rsidRPr="00B13A48">
        <w:rPr>
          <w:rFonts w:asciiTheme="minorHAnsi" w:hAnsiTheme="minorHAnsi"/>
          <w:sz w:val="24"/>
          <w:szCs w:val="24"/>
        </w:rPr>
        <w:t>2.</w:t>
      </w:r>
      <w:r w:rsidRPr="00B13A48">
        <w:rPr>
          <w:rFonts w:asciiTheme="minorHAnsi" w:hAnsiTheme="minorHAnsi"/>
          <w:sz w:val="24"/>
          <w:szCs w:val="24"/>
        </w:rPr>
        <w:tab/>
        <w:t xml:space="preserve">If the reading is concerned with solving problems of practitioners, what is its first premise and logical argument? </w:t>
      </w:r>
      <w:r w:rsidR="00793EA9" w:rsidRPr="00B13A48">
        <w:rPr>
          <w:rFonts w:asciiTheme="minorHAnsi" w:hAnsiTheme="minorHAnsi"/>
          <w:sz w:val="24"/>
          <w:szCs w:val="24"/>
        </w:rPr>
        <w:t>Is</w:t>
      </w:r>
      <w:r w:rsidRPr="00B13A48">
        <w:rPr>
          <w:rFonts w:asciiTheme="minorHAnsi" w:hAnsiTheme="minorHAnsi"/>
          <w:sz w:val="24"/>
          <w:szCs w:val="24"/>
        </w:rPr>
        <w:t xml:space="preserve"> the category of problems </w:t>
      </w:r>
      <w:r w:rsidR="00793EA9" w:rsidRPr="00B13A48">
        <w:rPr>
          <w:rFonts w:asciiTheme="minorHAnsi" w:hAnsiTheme="minorHAnsi"/>
          <w:sz w:val="24"/>
          <w:szCs w:val="24"/>
        </w:rPr>
        <w:t xml:space="preserve">that </w:t>
      </w:r>
      <w:r w:rsidRPr="00B13A48">
        <w:rPr>
          <w:rFonts w:asciiTheme="minorHAnsi" w:hAnsiTheme="minorHAnsi"/>
          <w:sz w:val="24"/>
          <w:szCs w:val="24"/>
        </w:rPr>
        <w:t>it addresse</w:t>
      </w:r>
      <w:r w:rsidR="00793EA9" w:rsidRPr="00B13A48">
        <w:rPr>
          <w:rFonts w:asciiTheme="minorHAnsi" w:hAnsiTheme="minorHAnsi"/>
          <w:sz w:val="24"/>
          <w:szCs w:val="24"/>
        </w:rPr>
        <w:t>s</w:t>
      </w:r>
      <w:r w:rsidRPr="00B13A48">
        <w:rPr>
          <w:rFonts w:asciiTheme="minorHAnsi" w:hAnsiTheme="minorHAnsi"/>
          <w:sz w:val="24"/>
          <w:szCs w:val="24"/>
        </w:rPr>
        <w:t xml:space="preserve"> clearly specified?</w:t>
      </w:r>
    </w:p>
    <w:p w:rsidR="00281E63" w:rsidRPr="00B13A48" w:rsidRDefault="00281E63" w:rsidP="00B13A48">
      <w:pPr>
        <w:tabs>
          <w:tab w:val="left" w:pos="-1440"/>
        </w:tabs>
        <w:ind w:left="720" w:hanging="720"/>
        <w:jc w:val="both"/>
        <w:rPr>
          <w:rFonts w:asciiTheme="minorHAnsi" w:hAnsiTheme="minorHAnsi"/>
          <w:sz w:val="24"/>
          <w:szCs w:val="24"/>
        </w:rPr>
      </w:pPr>
      <w:r w:rsidRPr="00B13A48">
        <w:rPr>
          <w:rFonts w:asciiTheme="minorHAnsi" w:hAnsiTheme="minorHAnsi"/>
          <w:sz w:val="24"/>
          <w:szCs w:val="24"/>
        </w:rPr>
        <w:t>3.</w:t>
      </w:r>
      <w:r w:rsidRPr="00B13A48">
        <w:rPr>
          <w:rFonts w:asciiTheme="minorHAnsi" w:hAnsiTheme="minorHAnsi"/>
          <w:sz w:val="24"/>
          <w:szCs w:val="24"/>
        </w:rPr>
        <w:tab/>
        <w:t>If the paper is concerned with describing a phenomenon or construct:</w:t>
      </w:r>
    </w:p>
    <w:p w:rsidR="00281E63" w:rsidRPr="00B13A48" w:rsidRDefault="00281E63"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(a)</w:t>
      </w:r>
      <w:r w:rsidRPr="00B13A48">
        <w:rPr>
          <w:rFonts w:asciiTheme="minorHAnsi" w:hAnsiTheme="minorHAnsi"/>
          <w:sz w:val="24"/>
          <w:szCs w:val="24"/>
        </w:rPr>
        <w:tab/>
        <w:t>What is the theory?</w:t>
      </w:r>
    </w:p>
    <w:p w:rsidR="008224D4" w:rsidRPr="00B13A48" w:rsidRDefault="00281E63"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(b)</w:t>
      </w:r>
      <w:r w:rsidRPr="00B13A48">
        <w:rPr>
          <w:rFonts w:asciiTheme="minorHAnsi" w:hAnsiTheme="minorHAnsi"/>
          <w:sz w:val="24"/>
          <w:szCs w:val="24"/>
        </w:rPr>
        <w:tab/>
        <w:t>What drives the theory?</w:t>
      </w:r>
    </w:p>
    <w:p w:rsidR="00281E63" w:rsidRPr="00B13A48" w:rsidRDefault="00CA77BF"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(c)</w:t>
      </w:r>
      <w:r w:rsidR="00281E63" w:rsidRPr="00B13A48">
        <w:rPr>
          <w:rFonts w:asciiTheme="minorHAnsi" w:hAnsiTheme="minorHAnsi"/>
          <w:sz w:val="24"/>
          <w:szCs w:val="24"/>
        </w:rPr>
        <w:tab/>
        <w:t>Does the theory have internal logical internal consistency?</w:t>
      </w:r>
    </w:p>
    <w:p w:rsidR="00281E63" w:rsidRPr="00B13A48" w:rsidRDefault="00281E63"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(d)</w:t>
      </w:r>
      <w:r w:rsidRPr="00B13A48">
        <w:rPr>
          <w:rFonts w:asciiTheme="minorHAnsi" w:hAnsiTheme="minorHAnsi"/>
          <w:sz w:val="24"/>
          <w:szCs w:val="24"/>
        </w:rPr>
        <w:tab/>
        <w:t>What is the usefulness of the theory? Does it explain an important phenomenon? Does it provide a basis for practical application? Does it reconcile important issues, conflicting opinions, or conflicting prior research? How so?</w:t>
      </w:r>
    </w:p>
    <w:p w:rsidR="00281E63" w:rsidRPr="00B13A48" w:rsidRDefault="00281E63" w:rsidP="00B13A48">
      <w:pPr>
        <w:tabs>
          <w:tab w:val="left" w:pos="-1440"/>
        </w:tabs>
        <w:ind w:left="720" w:hanging="720"/>
        <w:jc w:val="both"/>
        <w:rPr>
          <w:rFonts w:asciiTheme="minorHAnsi" w:hAnsiTheme="minorHAnsi"/>
          <w:sz w:val="24"/>
          <w:szCs w:val="24"/>
        </w:rPr>
      </w:pPr>
      <w:r w:rsidRPr="00B13A48">
        <w:rPr>
          <w:rFonts w:asciiTheme="minorHAnsi" w:hAnsiTheme="minorHAnsi"/>
          <w:sz w:val="24"/>
          <w:szCs w:val="24"/>
        </w:rPr>
        <w:t>4.</w:t>
      </w:r>
      <w:r w:rsidRPr="00B13A48">
        <w:rPr>
          <w:rFonts w:asciiTheme="minorHAnsi" w:hAnsiTheme="minorHAnsi"/>
          <w:sz w:val="24"/>
          <w:szCs w:val="24"/>
        </w:rPr>
        <w:tab/>
        <w:t>With respect to the empirical studies:</w:t>
      </w:r>
    </w:p>
    <w:p w:rsidR="00281E63" w:rsidRPr="00B13A48" w:rsidRDefault="00281E63"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 xml:space="preserve">(a) </w:t>
      </w:r>
      <w:r w:rsidRPr="00B13A48">
        <w:rPr>
          <w:rFonts w:asciiTheme="minorHAnsi" w:hAnsiTheme="minorHAnsi"/>
          <w:sz w:val="24"/>
          <w:szCs w:val="24"/>
        </w:rPr>
        <w:tab/>
        <w:t>What motivated the study (</w:t>
      </w:r>
      <w:r w:rsidR="001E1A62" w:rsidRPr="00B13A48">
        <w:rPr>
          <w:rFonts w:asciiTheme="minorHAnsi" w:hAnsiTheme="minorHAnsi"/>
          <w:sz w:val="24"/>
          <w:szCs w:val="24"/>
        </w:rPr>
        <w:t>i.e.</w:t>
      </w:r>
      <w:r w:rsidRPr="00B13A48">
        <w:rPr>
          <w:rFonts w:asciiTheme="minorHAnsi" w:hAnsiTheme="minorHAnsi"/>
          <w:sz w:val="24"/>
          <w:szCs w:val="24"/>
        </w:rPr>
        <w:t xml:space="preserve">, claims, findings, events, </w:t>
      </w:r>
      <w:r w:rsidR="00080E6C" w:rsidRPr="00B13A48">
        <w:rPr>
          <w:rFonts w:asciiTheme="minorHAnsi" w:hAnsiTheme="minorHAnsi"/>
          <w:sz w:val="24"/>
          <w:szCs w:val="24"/>
        </w:rPr>
        <w:t>and available</w:t>
      </w:r>
      <w:r w:rsidRPr="00B13A48">
        <w:rPr>
          <w:rFonts w:asciiTheme="minorHAnsi" w:hAnsiTheme="minorHAnsi"/>
          <w:sz w:val="24"/>
          <w:szCs w:val="24"/>
        </w:rPr>
        <w:t xml:space="preserve"> data)? </w:t>
      </w:r>
      <w:r w:rsidR="0047606C" w:rsidRPr="00B13A48">
        <w:rPr>
          <w:rFonts w:asciiTheme="minorHAnsi" w:hAnsiTheme="minorHAnsi"/>
          <w:sz w:val="24"/>
          <w:szCs w:val="24"/>
        </w:rPr>
        <w:t>I</w:t>
      </w:r>
      <w:r w:rsidRPr="00B13A48">
        <w:rPr>
          <w:rFonts w:asciiTheme="minorHAnsi" w:hAnsiTheme="minorHAnsi"/>
          <w:sz w:val="24"/>
          <w:szCs w:val="24"/>
        </w:rPr>
        <w:t>s the research important</w:t>
      </w:r>
      <w:r w:rsidR="00793EA9" w:rsidRPr="00B13A48">
        <w:rPr>
          <w:rFonts w:asciiTheme="minorHAnsi" w:hAnsiTheme="minorHAnsi"/>
          <w:sz w:val="24"/>
          <w:szCs w:val="24"/>
        </w:rPr>
        <w:t xml:space="preserve"> t</w:t>
      </w:r>
      <w:r w:rsidRPr="00B13A48">
        <w:rPr>
          <w:rFonts w:asciiTheme="minorHAnsi" w:hAnsiTheme="minorHAnsi"/>
          <w:sz w:val="24"/>
          <w:szCs w:val="24"/>
        </w:rPr>
        <w:t>o theory?</w:t>
      </w:r>
    </w:p>
    <w:p w:rsidR="008224D4" w:rsidRPr="00B13A48" w:rsidRDefault="00281E63"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(b)</w:t>
      </w:r>
      <w:r w:rsidRPr="00B13A48">
        <w:rPr>
          <w:rFonts w:asciiTheme="minorHAnsi" w:hAnsiTheme="minorHAnsi"/>
          <w:sz w:val="24"/>
          <w:szCs w:val="24"/>
        </w:rPr>
        <w:tab/>
        <w:t>Is the research problem clearly defined and stated? Are the theoretical constructs operationally appropriate?</w:t>
      </w:r>
    </w:p>
    <w:p w:rsidR="00BC08CF" w:rsidRPr="00B13A48" w:rsidRDefault="00CA77BF"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(c)</w:t>
      </w:r>
      <w:r w:rsidR="00281E63" w:rsidRPr="00B13A48">
        <w:rPr>
          <w:rFonts w:asciiTheme="minorHAnsi" w:hAnsiTheme="minorHAnsi"/>
          <w:sz w:val="24"/>
          <w:szCs w:val="24"/>
        </w:rPr>
        <w:tab/>
        <w:t xml:space="preserve">How </w:t>
      </w:r>
      <w:r w:rsidR="001E1A62" w:rsidRPr="00B13A48">
        <w:rPr>
          <w:rFonts w:asciiTheme="minorHAnsi" w:hAnsiTheme="minorHAnsi"/>
          <w:sz w:val="24"/>
          <w:szCs w:val="24"/>
        </w:rPr>
        <w:t>w</w:t>
      </w:r>
      <w:r w:rsidR="00281E63" w:rsidRPr="00B13A48">
        <w:rPr>
          <w:rFonts w:asciiTheme="minorHAnsi" w:hAnsiTheme="minorHAnsi"/>
          <w:sz w:val="24"/>
          <w:szCs w:val="24"/>
        </w:rPr>
        <w:t>ere alternative explanations controlled (e.g., homogeneous sampling, multiple regression, matching, etc. etc.)</w:t>
      </w:r>
      <w:r w:rsidR="004E0D80" w:rsidRPr="00B13A48">
        <w:rPr>
          <w:rFonts w:asciiTheme="minorHAnsi" w:hAnsiTheme="minorHAnsi"/>
          <w:sz w:val="24"/>
          <w:szCs w:val="24"/>
        </w:rPr>
        <w:t>?</w:t>
      </w:r>
    </w:p>
    <w:p w:rsidR="00281E63" w:rsidRPr="00B13A48" w:rsidRDefault="00BC08CF"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(d)</w:t>
      </w:r>
      <w:r w:rsidRPr="00B13A48">
        <w:rPr>
          <w:rFonts w:asciiTheme="minorHAnsi" w:hAnsiTheme="minorHAnsi"/>
          <w:sz w:val="24"/>
          <w:szCs w:val="24"/>
        </w:rPr>
        <w:tab/>
      </w:r>
      <w:r w:rsidR="00793EA9" w:rsidRPr="00B13A48">
        <w:rPr>
          <w:rFonts w:asciiTheme="minorHAnsi" w:hAnsiTheme="minorHAnsi"/>
          <w:sz w:val="24"/>
          <w:szCs w:val="24"/>
        </w:rPr>
        <w:t>Is</w:t>
      </w:r>
      <w:r w:rsidR="00281E63" w:rsidRPr="00B13A48">
        <w:rPr>
          <w:rFonts w:asciiTheme="minorHAnsi" w:hAnsiTheme="minorHAnsi"/>
          <w:sz w:val="24"/>
          <w:szCs w:val="24"/>
        </w:rPr>
        <w:t xml:space="preserve"> the research design appropriate? Is the mode of observation/data collection (e.g., experiment, questionnaire, interview, secondary data sources such as </w:t>
      </w:r>
      <w:proofErr w:type="spellStart"/>
      <w:r w:rsidR="00281E63" w:rsidRPr="00B13A48">
        <w:rPr>
          <w:rFonts w:asciiTheme="minorHAnsi" w:hAnsiTheme="minorHAnsi"/>
          <w:sz w:val="24"/>
          <w:szCs w:val="24"/>
        </w:rPr>
        <w:t>Compustat</w:t>
      </w:r>
      <w:proofErr w:type="spellEnd"/>
      <w:r w:rsidR="00281E63" w:rsidRPr="00B13A48">
        <w:rPr>
          <w:rFonts w:asciiTheme="minorHAnsi" w:hAnsiTheme="minorHAnsi"/>
          <w:sz w:val="24"/>
          <w:szCs w:val="24"/>
        </w:rPr>
        <w:t xml:space="preserve">, Proxy statements </w:t>
      </w:r>
      <w:proofErr w:type="spellStart"/>
      <w:r w:rsidR="00281E63" w:rsidRPr="00B13A48">
        <w:rPr>
          <w:rFonts w:asciiTheme="minorHAnsi" w:hAnsiTheme="minorHAnsi"/>
          <w:sz w:val="24"/>
          <w:szCs w:val="24"/>
        </w:rPr>
        <w:t>etc</w:t>
      </w:r>
      <w:proofErr w:type="spellEnd"/>
      <w:r w:rsidR="00281E63" w:rsidRPr="00B13A48">
        <w:rPr>
          <w:rFonts w:asciiTheme="minorHAnsi" w:hAnsiTheme="minorHAnsi"/>
          <w:sz w:val="24"/>
          <w:szCs w:val="24"/>
        </w:rPr>
        <w:t xml:space="preserve">) appropriate given the nature of the research problem? </w:t>
      </w:r>
    </w:p>
    <w:p w:rsidR="00281E63" w:rsidRPr="00B13A48" w:rsidRDefault="00281E63"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(e)</w:t>
      </w:r>
      <w:r w:rsidRPr="00B13A48">
        <w:rPr>
          <w:rFonts w:asciiTheme="minorHAnsi" w:hAnsiTheme="minorHAnsi"/>
          <w:sz w:val="24"/>
          <w:szCs w:val="24"/>
        </w:rPr>
        <w:tab/>
        <w:t>Are the statistical methods appropriate?</w:t>
      </w:r>
    </w:p>
    <w:p w:rsidR="00281E63" w:rsidRPr="00B13A48" w:rsidRDefault="00281E63"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(f)</w:t>
      </w:r>
      <w:r w:rsidRPr="00B13A48">
        <w:rPr>
          <w:rFonts w:asciiTheme="minorHAnsi" w:hAnsiTheme="minorHAnsi"/>
          <w:sz w:val="24"/>
          <w:szCs w:val="24"/>
        </w:rPr>
        <w:tab/>
        <w:t>Is the analysis complete?</w:t>
      </w:r>
    </w:p>
    <w:p w:rsidR="00281E63" w:rsidRPr="00B13A48" w:rsidRDefault="00281E63" w:rsidP="00B13A48">
      <w:pPr>
        <w:tabs>
          <w:tab w:val="left" w:pos="-1440"/>
        </w:tabs>
        <w:ind w:left="1440" w:hanging="720"/>
        <w:jc w:val="both"/>
        <w:rPr>
          <w:rFonts w:asciiTheme="minorHAnsi" w:hAnsiTheme="minorHAnsi"/>
          <w:sz w:val="24"/>
          <w:szCs w:val="24"/>
        </w:rPr>
      </w:pPr>
      <w:r w:rsidRPr="00B13A48">
        <w:rPr>
          <w:rFonts w:asciiTheme="minorHAnsi" w:hAnsiTheme="minorHAnsi"/>
          <w:sz w:val="24"/>
          <w:szCs w:val="24"/>
        </w:rPr>
        <w:t>(g)</w:t>
      </w:r>
      <w:r w:rsidRPr="00B13A48">
        <w:rPr>
          <w:rFonts w:asciiTheme="minorHAnsi" w:hAnsiTheme="minorHAnsi"/>
          <w:sz w:val="24"/>
          <w:szCs w:val="24"/>
        </w:rPr>
        <w:tab/>
        <w:t>Are the interpretation and conclusions consistent with the evidence presented? Are implications for theory and/or managerial practice made explicit?</w:t>
      </w:r>
    </w:p>
    <w:p w:rsidR="00281E63" w:rsidRPr="00B13A48" w:rsidRDefault="00281E63" w:rsidP="00B13A48">
      <w:pPr>
        <w:widowControl/>
        <w:numPr>
          <w:ilvl w:val="0"/>
          <w:numId w:val="2"/>
        </w:numPr>
        <w:tabs>
          <w:tab w:val="left" w:pos="-1440"/>
        </w:tabs>
        <w:snapToGrid/>
        <w:jc w:val="both"/>
        <w:rPr>
          <w:rFonts w:asciiTheme="minorHAnsi" w:hAnsiTheme="minorHAnsi"/>
          <w:sz w:val="24"/>
          <w:szCs w:val="24"/>
        </w:rPr>
      </w:pPr>
      <w:r w:rsidRPr="00B13A48">
        <w:rPr>
          <w:rFonts w:asciiTheme="minorHAnsi" w:hAnsiTheme="minorHAnsi"/>
          <w:sz w:val="24"/>
          <w:szCs w:val="24"/>
        </w:rPr>
        <w:t xml:space="preserve">What are important questions that still need to be answered in further understanding the object of study? </w:t>
      </w:r>
    </w:p>
    <w:p w:rsidR="00D7541F" w:rsidRPr="00B13A48" w:rsidRDefault="00D7541F" w:rsidP="00B13A48">
      <w:pPr>
        <w:jc w:val="both"/>
        <w:rPr>
          <w:rFonts w:asciiTheme="minorHAnsi" w:hAnsiTheme="minorHAnsi"/>
          <w:b/>
          <w:sz w:val="24"/>
          <w:szCs w:val="24"/>
        </w:rPr>
      </w:pPr>
    </w:p>
    <w:p w:rsidR="00033FBD" w:rsidRPr="00B13A48" w:rsidRDefault="00033FBD" w:rsidP="00B13A48">
      <w:pPr>
        <w:autoSpaceDE w:val="0"/>
        <w:autoSpaceDN w:val="0"/>
        <w:adjustRightInd w:val="0"/>
        <w:jc w:val="both"/>
        <w:rPr>
          <w:rFonts w:asciiTheme="minorHAnsi" w:hAnsiTheme="minorHAnsi"/>
          <w:b/>
          <w:sz w:val="24"/>
          <w:szCs w:val="24"/>
        </w:rPr>
      </w:pPr>
      <w:r w:rsidRPr="00B13A48">
        <w:rPr>
          <w:rFonts w:asciiTheme="minorHAnsi" w:hAnsiTheme="minorHAnsi"/>
          <w:b/>
          <w:sz w:val="24"/>
          <w:szCs w:val="24"/>
        </w:rPr>
        <w:t>Paper summaries</w:t>
      </w:r>
    </w:p>
    <w:p w:rsidR="00033FBD" w:rsidRPr="00B13A48" w:rsidRDefault="00DD1741" w:rsidP="00B13A48">
      <w:pPr>
        <w:autoSpaceDE w:val="0"/>
        <w:autoSpaceDN w:val="0"/>
        <w:adjustRightInd w:val="0"/>
        <w:jc w:val="both"/>
        <w:rPr>
          <w:rFonts w:asciiTheme="minorHAnsi" w:hAnsiTheme="minorHAnsi"/>
          <w:sz w:val="24"/>
          <w:szCs w:val="24"/>
        </w:rPr>
      </w:pPr>
      <w:r>
        <w:rPr>
          <w:rFonts w:asciiTheme="minorHAnsi" w:hAnsiTheme="minorHAnsi"/>
          <w:sz w:val="24"/>
          <w:szCs w:val="24"/>
        </w:rPr>
        <w:t>S</w:t>
      </w:r>
      <w:r w:rsidR="00033FBD" w:rsidRPr="00B13A48">
        <w:rPr>
          <w:rFonts w:asciiTheme="minorHAnsi" w:hAnsiTheme="minorHAnsi"/>
          <w:sz w:val="24"/>
          <w:szCs w:val="24"/>
        </w:rPr>
        <w:t>ummaries should be approximately one page (single spaced) in length, typed, and have the following format:</w:t>
      </w:r>
    </w:p>
    <w:p w:rsidR="00033FBD" w:rsidRPr="00B13A48" w:rsidRDefault="00DD1741" w:rsidP="00B13A48">
      <w:pPr>
        <w:widowControl/>
        <w:numPr>
          <w:ilvl w:val="0"/>
          <w:numId w:val="6"/>
        </w:numPr>
        <w:autoSpaceDE w:val="0"/>
        <w:autoSpaceDN w:val="0"/>
        <w:adjustRightInd w:val="0"/>
        <w:snapToGrid/>
        <w:jc w:val="both"/>
        <w:rPr>
          <w:rFonts w:asciiTheme="minorHAnsi" w:hAnsiTheme="minorHAnsi"/>
          <w:sz w:val="24"/>
          <w:szCs w:val="24"/>
        </w:rPr>
      </w:pPr>
      <w:r>
        <w:rPr>
          <w:rFonts w:asciiTheme="minorHAnsi" w:hAnsiTheme="minorHAnsi"/>
          <w:sz w:val="24"/>
          <w:szCs w:val="24"/>
        </w:rPr>
        <w:t xml:space="preserve">Complete citation following the Academy of Management style. </w:t>
      </w:r>
    </w:p>
    <w:p w:rsidR="00033FBD" w:rsidRPr="00B13A48" w:rsidRDefault="00033FBD" w:rsidP="00B13A48">
      <w:pPr>
        <w:widowControl/>
        <w:numPr>
          <w:ilvl w:val="0"/>
          <w:numId w:val="6"/>
        </w:numPr>
        <w:autoSpaceDE w:val="0"/>
        <w:autoSpaceDN w:val="0"/>
        <w:adjustRightInd w:val="0"/>
        <w:snapToGrid/>
        <w:jc w:val="both"/>
        <w:rPr>
          <w:rFonts w:asciiTheme="minorHAnsi" w:hAnsiTheme="minorHAnsi"/>
          <w:sz w:val="24"/>
          <w:szCs w:val="24"/>
        </w:rPr>
      </w:pPr>
      <w:r w:rsidRPr="00B13A48">
        <w:rPr>
          <w:rFonts w:asciiTheme="minorHAnsi" w:hAnsiTheme="minorHAnsi"/>
          <w:sz w:val="24"/>
          <w:szCs w:val="24"/>
        </w:rPr>
        <w:t>Summarized by: student’s name.</w:t>
      </w:r>
    </w:p>
    <w:p w:rsidR="00033FBD" w:rsidRPr="00B13A48" w:rsidRDefault="00033FBD" w:rsidP="00B13A48">
      <w:pPr>
        <w:widowControl/>
        <w:numPr>
          <w:ilvl w:val="0"/>
          <w:numId w:val="6"/>
        </w:numPr>
        <w:autoSpaceDE w:val="0"/>
        <w:autoSpaceDN w:val="0"/>
        <w:adjustRightInd w:val="0"/>
        <w:snapToGrid/>
        <w:jc w:val="both"/>
        <w:rPr>
          <w:rFonts w:asciiTheme="minorHAnsi" w:hAnsiTheme="minorHAnsi"/>
          <w:sz w:val="24"/>
          <w:szCs w:val="24"/>
        </w:rPr>
      </w:pPr>
      <w:r w:rsidRPr="00B13A48">
        <w:rPr>
          <w:rFonts w:asciiTheme="minorHAnsi" w:hAnsiTheme="minorHAnsi"/>
          <w:sz w:val="24"/>
          <w:szCs w:val="24"/>
        </w:rPr>
        <w:t xml:space="preserve">Theoretical argument </w:t>
      </w:r>
      <w:proofErr w:type="gramStart"/>
      <w:r w:rsidRPr="00B13A48">
        <w:rPr>
          <w:rFonts w:asciiTheme="minorHAnsi" w:hAnsiTheme="minorHAnsi"/>
          <w:sz w:val="24"/>
          <w:szCs w:val="24"/>
        </w:rPr>
        <w:t>--  summarize</w:t>
      </w:r>
      <w:proofErr w:type="gramEnd"/>
      <w:r w:rsidRPr="00B13A48">
        <w:rPr>
          <w:rFonts w:asciiTheme="minorHAnsi" w:hAnsiTheme="minorHAnsi"/>
          <w:sz w:val="24"/>
          <w:szCs w:val="24"/>
        </w:rPr>
        <w:t xml:space="preserve"> the theoretical argument</w:t>
      </w:r>
      <w:r w:rsidR="00DD1741">
        <w:rPr>
          <w:rFonts w:asciiTheme="minorHAnsi" w:hAnsiTheme="minorHAnsi"/>
          <w:sz w:val="24"/>
          <w:szCs w:val="24"/>
        </w:rPr>
        <w:t>s</w:t>
      </w:r>
      <w:r w:rsidRPr="00B13A48">
        <w:rPr>
          <w:rFonts w:asciiTheme="minorHAnsi" w:hAnsiTheme="minorHAnsi"/>
          <w:sz w:val="24"/>
          <w:szCs w:val="24"/>
        </w:rPr>
        <w:t xml:space="preserve"> of the reading, its basic assumptions, its major propositions, etc.</w:t>
      </w:r>
    </w:p>
    <w:p w:rsidR="00033FBD" w:rsidRPr="00B13A48" w:rsidRDefault="00033FBD" w:rsidP="00B13A48">
      <w:pPr>
        <w:widowControl/>
        <w:numPr>
          <w:ilvl w:val="0"/>
          <w:numId w:val="6"/>
        </w:numPr>
        <w:autoSpaceDE w:val="0"/>
        <w:autoSpaceDN w:val="0"/>
        <w:adjustRightInd w:val="0"/>
        <w:snapToGrid/>
        <w:jc w:val="both"/>
        <w:rPr>
          <w:rFonts w:asciiTheme="minorHAnsi" w:hAnsiTheme="minorHAnsi"/>
          <w:sz w:val="24"/>
          <w:szCs w:val="24"/>
        </w:rPr>
      </w:pPr>
      <w:r w:rsidRPr="00B13A48">
        <w:rPr>
          <w:rFonts w:asciiTheme="minorHAnsi" w:hAnsiTheme="minorHAnsi"/>
          <w:sz w:val="24"/>
          <w:szCs w:val="24"/>
        </w:rPr>
        <w:t xml:space="preserve">Methodology </w:t>
      </w:r>
      <w:proofErr w:type="gramStart"/>
      <w:r w:rsidRPr="00B13A48">
        <w:rPr>
          <w:rFonts w:asciiTheme="minorHAnsi" w:hAnsiTheme="minorHAnsi"/>
          <w:sz w:val="24"/>
          <w:szCs w:val="24"/>
        </w:rPr>
        <w:t xml:space="preserve">--  </w:t>
      </w:r>
      <w:r w:rsidR="00DD1741">
        <w:rPr>
          <w:rFonts w:asciiTheme="minorHAnsi" w:hAnsiTheme="minorHAnsi"/>
          <w:sz w:val="24"/>
          <w:szCs w:val="24"/>
        </w:rPr>
        <w:t>briefly</w:t>
      </w:r>
      <w:proofErr w:type="gramEnd"/>
      <w:r w:rsidR="00DD1741">
        <w:rPr>
          <w:rFonts w:asciiTheme="minorHAnsi" w:hAnsiTheme="minorHAnsi"/>
          <w:sz w:val="24"/>
          <w:szCs w:val="24"/>
        </w:rPr>
        <w:t xml:space="preserve"> </w:t>
      </w:r>
      <w:r w:rsidRPr="00B13A48">
        <w:rPr>
          <w:rFonts w:asciiTheme="minorHAnsi" w:hAnsiTheme="minorHAnsi"/>
          <w:sz w:val="24"/>
          <w:szCs w:val="24"/>
        </w:rPr>
        <w:t>summarize the research methods (if any) used.</w:t>
      </w:r>
    </w:p>
    <w:p w:rsidR="00033FBD" w:rsidRPr="00B13A48" w:rsidRDefault="00033FBD" w:rsidP="00B13A48">
      <w:pPr>
        <w:widowControl/>
        <w:numPr>
          <w:ilvl w:val="0"/>
          <w:numId w:val="6"/>
        </w:numPr>
        <w:autoSpaceDE w:val="0"/>
        <w:autoSpaceDN w:val="0"/>
        <w:adjustRightInd w:val="0"/>
        <w:snapToGrid/>
        <w:jc w:val="both"/>
        <w:rPr>
          <w:rFonts w:asciiTheme="minorHAnsi" w:hAnsiTheme="minorHAnsi"/>
          <w:sz w:val="24"/>
          <w:szCs w:val="24"/>
        </w:rPr>
      </w:pPr>
      <w:r w:rsidRPr="00B13A48">
        <w:rPr>
          <w:rFonts w:asciiTheme="minorHAnsi" w:hAnsiTheme="minorHAnsi"/>
          <w:sz w:val="24"/>
          <w:szCs w:val="24"/>
        </w:rPr>
        <w:t xml:space="preserve">Results and conclusions </w:t>
      </w:r>
      <w:proofErr w:type="gramStart"/>
      <w:r w:rsidRPr="00B13A48">
        <w:rPr>
          <w:rFonts w:asciiTheme="minorHAnsi" w:hAnsiTheme="minorHAnsi"/>
          <w:sz w:val="24"/>
          <w:szCs w:val="24"/>
        </w:rPr>
        <w:t>--  summarize</w:t>
      </w:r>
      <w:proofErr w:type="gramEnd"/>
      <w:r w:rsidRPr="00B13A48">
        <w:rPr>
          <w:rFonts w:asciiTheme="minorHAnsi" w:hAnsiTheme="minorHAnsi"/>
          <w:sz w:val="24"/>
          <w:szCs w:val="24"/>
        </w:rPr>
        <w:t xml:space="preserve"> any empirical results, any theoretical conclusions, implications of the reading, etc.</w:t>
      </w:r>
    </w:p>
    <w:p w:rsidR="00033FBD" w:rsidRPr="00B13A48" w:rsidRDefault="00033FBD" w:rsidP="00B13A48">
      <w:pPr>
        <w:jc w:val="both"/>
        <w:rPr>
          <w:rFonts w:asciiTheme="minorHAnsi" w:hAnsiTheme="minorHAnsi"/>
          <w:b/>
          <w:sz w:val="24"/>
          <w:szCs w:val="24"/>
        </w:rPr>
        <w:sectPr w:rsidR="00033FBD" w:rsidRPr="00B13A48" w:rsidSect="00CA77BF">
          <w:footerReference w:type="default" r:id="rId9"/>
          <w:pgSz w:w="12240" w:h="15840"/>
          <w:pgMar w:top="1440" w:right="1152" w:bottom="1440" w:left="1152" w:header="720" w:footer="720" w:gutter="0"/>
          <w:cols w:space="720"/>
          <w:docGrid w:linePitch="360"/>
        </w:sectPr>
      </w:pPr>
    </w:p>
    <w:p w:rsidR="005D4584" w:rsidRPr="00080E6C" w:rsidRDefault="0047606C" w:rsidP="006B5015">
      <w:pPr>
        <w:jc w:val="both"/>
        <w:rPr>
          <w:rFonts w:asciiTheme="minorHAnsi" w:hAnsiTheme="minorHAnsi"/>
          <w:sz w:val="24"/>
          <w:szCs w:val="24"/>
        </w:rPr>
      </w:pPr>
      <w:r w:rsidRPr="00080E6C">
        <w:rPr>
          <w:rFonts w:asciiTheme="minorHAnsi" w:hAnsiTheme="minorHAnsi"/>
          <w:b/>
          <w:sz w:val="24"/>
          <w:szCs w:val="24"/>
        </w:rPr>
        <w:lastRenderedPageBreak/>
        <w:t xml:space="preserve">SESSIONS – STRATEGIC MANAGEMENT </w:t>
      </w:r>
      <w:r w:rsidR="005012E2" w:rsidRPr="00080E6C">
        <w:rPr>
          <w:rFonts w:asciiTheme="minorHAnsi" w:hAnsiTheme="minorHAnsi"/>
          <w:b/>
          <w:sz w:val="24"/>
          <w:szCs w:val="24"/>
        </w:rPr>
        <w:t xml:space="preserve">PH.D. SEMINAR </w:t>
      </w:r>
      <w:r w:rsidR="000C0BF4" w:rsidRPr="00080E6C">
        <w:rPr>
          <w:rFonts w:asciiTheme="minorHAnsi" w:hAnsiTheme="minorHAnsi"/>
          <w:b/>
          <w:sz w:val="24"/>
          <w:szCs w:val="24"/>
        </w:rPr>
        <w:t>I</w:t>
      </w:r>
      <w:r w:rsidRPr="00080E6C">
        <w:rPr>
          <w:rFonts w:asciiTheme="minorHAnsi" w:hAnsiTheme="minorHAnsi"/>
          <w:b/>
          <w:sz w:val="24"/>
          <w:szCs w:val="24"/>
        </w:rPr>
        <w:t>I</w:t>
      </w:r>
    </w:p>
    <w:p w:rsidR="005D4584" w:rsidRPr="00080E6C" w:rsidRDefault="005D4584" w:rsidP="006B5015">
      <w:pPr>
        <w:tabs>
          <w:tab w:val="left" w:pos="-720"/>
        </w:tabs>
        <w:suppressAutoHyphens/>
        <w:jc w:val="both"/>
        <w:rPr>
          <w:rFonts w:asciiTheme="minorHAnsi" w:hAnsiTheme="minorHAnsi"/>
          <w:spacing w:val="-2"/>
          <w:sz w:val="24"/>
          <w:szCs w:val="24"/>
        </w:rPr>
      </w:pPr>
    </w:p>
    <w:p w:rsidR="000C0BF4" w:rsidRPr="00080E6C" w:rsidRDefault="000C0BF4" w:rsidP="006B5015">
      <w:pPr>
        <w:tabs>
          <w:tab w:val="left" w:pos="-720"/>
        </w:tabs>
        <w:suppressAutoHyphens/>
        <w:jc w:val="both"/>
        <w:rPr>
          <w:rFonts w:asciiTheme="minorHAnsi" w:hAnsiTheme="minorHAnsi"/>
          <w:spacing w:val="-2"/>
          <w:sz w:val="24"/>
          <w:szCs w:val="24"/>
        </w:rPr>
      </w:pPr>
    </w:p>
    <w:tbl>
      <w:tblPr>
        <w:tblW w:w="9649" w:type="dxa"/>
        <w:jc w:val="center"/>
        <w:tblLayout w:type="fixed"/>
        <w:tblLook w:val="0000" w:firstRow="0" w:lastRow="0" w:firstColumn="0" w:lastColumn="0" w:noHBand="0" w:noVBand="0"/>
      </w:tblPr>
      <w:tblGrid>
        <w:gridCol w:w="1393"/>
        <w:gridCol w:w="6030"/>
        <w:gridCol w:w="2226"/>
      </w:tblGrid>
      <w:tr w:rsidR="00100A2F" w:rsidRPr="00080E6C" w:rsidTr="00D40515">
        <w:trPr>
          <w:jc w:val="center"/>
        </w:trPr>
        <w:tc>
          <w:tcPr>
            <w:tcW w:w="1393" w:type="dxa"/>
            <w:vAlign w:val="center"/>
          </w:tcPr>
          <w:p w:rsidR="00100A2F" w:rsidRPr="00080E6C" w:rsidRDefault="00100A2F" w:rsidP="00D40515">
            <w:pPr>
              <w:tabs>
                <w:tab w:val="left" w:pos="-720"/>
              </w:tabs>
              <w:suppressAutoHyphens/>
              <w:jc w:val="both"/>
              <w:rPr>
                <w:rFonts w:asciiTheme="minorHAnsi" w:hAnsiTheme="minorHAnsi"/>
                <w:b/>
                <w:bCs/>
                <w:spacing w:val="-2"/>
                <w:sz w:val="24"/>
                <w:szCs w:val="24"/>
                <w:u w:val="single"/>
              </w:rPr>
            </w:pPr>
          </w:p>
        </w:tc>
        <w:tc>
          <w:tcPr>
            <w:tcW w:w="6030" w:type="dxa"/>
            <w:vAlign w:val="center"/>
          </w:tcPr>
          <w:p w:rsidR="00100A2F" w:rsidRPr="00080E6C" w:rsidRDefault="00100A2F" w:rsidP="00D40515">
            <w:pPr>
              <w:tabs>
                <w:tab w:val="left" w:pos="-720"/>
              </w:tabs>
              <w:suppressAutoHyphens/>
              <w:jc w:val="both"/>
              <w:rPr>
                <w:rFonts w:asciiTheme="minorHAnsi" w:hAnsiTheme="minorHAnsi"/>
                <w:b/>
                <w:bCs/>
                <w:spacing w:val="-2"/>
                <w:sz w:val="24"/>
                <w:szCs w:val="24"/>
              </w:rPr>
            </w:pPr>
            <w:r w:rsidRPr="00080E6C">
              <w:rPr>
                <w:rFonts w:asciiTheme="minorHAnsi" w:hAnsiTheme="minorHAnsi"/>
                <w:b/>
                <w:bCs/>
                <w:spacing w:val="-2"/>
                <w:sz w:val="24"/>
                <w:szCs w:val="24"/>
              </w:rPr>
              <w:t>Topics</w:t>
            </w:r>
          </w:p>
        </w:tc>
        <w:tc>
          <w:tcPr>
            <w:tcW w:w="2226" w:type="dxa"/>
          </w:tcPr>
          <w:p w:rsidR="00100A2F" w:rsidRPr="00080E6C" w:rsidRDefault="00100A2F" w:rsidP="00D40515">
            <w:pPr>
              <w:pStyle w:val="Heading4"/>
              <w:spacing w:before="0" w:after="0"/>
              <w:jc w:val="both"/>
              <w:rPr>
                <w:rFonts w:asciiTheme="minorHAnsi" w:hAnsiTheme="minorHAnsi"/>
                <w:sz w:val="24"/>
                <w:szCs w:val="24"/>
              </w:rPr>
            </w:pPr>
            <w:r w:rsidRPr="00080E6C">
              <w:rPr>
                <w:rFonts w:asciiTheme="minorHAnsi" w:hAnsiTheme="minorHAnsi"/>
                <w:bCs w:val="0"/>
                <w:spacing w:val="-2"/>
                <w:sz w:val="24"/>
                <w:szCs w:val="24"/>
              </w:rPr>
              <w:t>Day</w:t>
            </w:r>
          </w:p>
        </w:tc>
      </w:tr>
      <w:tr w:rsidR="00100A2F" w:rsidRPr="00080E6C" w:rsidTr="00D40515">
        <w:trPr>
          <w:jc w:val="center"/>
        </w:trPr>
        <w:tc>
          <w:tcPr>
            <w:tcW w:w="1393"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1</w:t>
            </w:r>
          </w:p>
        </w:tc>
        <w:tc>
          <w:tcPr>
            <w:tcW w:w="6030" w:type="dxa"/>
            <w:vAlign w:val="center"/>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Introduction and Administration</w:t>
            </w:r>
          </w:p>
        </w:tc>
        <w:tc>
          <w:tcPr>
            <w:tcW w:w="2226"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January 22, 201</w:t>
            </w:r>
            <w:r w:rsidR="00D40515" w:rsidRPr="00080E6C">
              <w:rPr>
                <w:rFonts w:asciiTheme="minorHAnsi" w:hAnsiTheme="minorHAnsi"/>
                <w:spacing w:val="-2"/>
                <w:sz w:val="24"/>
                <w:szCs w:val="24"/>
              </w:rPr>
              <w:t>5</w:t>
            </w:r>
          </w:p>
        </w:tc>
      </w:tr>
      <w:tr w:rsidR="00100A2F" w:rsidRPr="00080E6C" w:rsidTr="00D40515">
        <w:trPr>
          <w:jc w:val="center"/>
        </w:trPr>
        <w:tc>
          <w:tcPr>
            <w:tcW w:w="1393"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2</w:t>
            </w:r>
          </w:p>
        </w:tc>
        <w:tc>
          <w:tcPr>
            <w:tcW w:w="6030" w:type="dxa"/>
            <w:vAlign w:val="center"/>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 xml:space="preserve">The Role of Environment in Strategy Research </w:t>
            </w:r>
          </w:p>
        </w:tc>
        <w:tc>
          <w:tcPr>
            <w:tcW w:w="2226"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January 29, 201</w:t>
            </w:r>
            <w:r w:rsidR="00D40515" w:rsidRPr="00080E6C">
              <w:rPr>
                <w:rFonts w:asciiTheme="minorHAnsi" w:hAnsiTheme="minorHAnsi"/>
                <w:spacing w:val="-2"/>
                <w:sz w:val="24"/>
                <w:szCs w:val="24"/>
              </w:rPr>
              <w:t>5</w:t>
            </w:r>
          </w:p>
        </w:tc>
      </w:tr>
      <w:tr w:rsidR="00100A2F" w:rsidRPr="00080E6C" w:rsidTr="00D40515">
        <w:trPr>
          <w:jc w:val="center"/>
        </w:trPr>
        <w:tc>
          <w:tcPr>
            <w:tcW w:w="1393"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3</w:t>
            </w:r>
          </w:p>
        </w:tc>
        <w:tc>
          <w:tcPr>
            <w:tcW w:w="6030" w:type="dxa"/>
            <w:vAlign w:val="center"/>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The Resource-Based View of the Firm I</w:t>
            </w:r>
          </w:p>
        </w:tc>
        <w:tc>
          <w:tcPr>
            <w:tcW w:w="2226"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February 5, 201</w:t>
            </w:r>
            <w:r w:rsidR="00D40515" w:rsidRPr="00080E6C">
              <w:rPr>
                <w:rFonts w:asciiTheme="minorHAnsi" w:hAnsiTheme="minorHAnsi"/>
                <w:spacing w:val="-2"/>
                <w:sz w:val="24"/>
                <w:szCs w:val="24"/>
              </w:rPr>
              <w:t>5</w:t>
            </w:r>
          </w:p>
        </w:tc>
      </w:tr>
      <w:tr w:rsidR="00100A2F" w:rsidRPr="00080E6C" w:rsidTr="00D40515">
        <w:trPr>
          <w:jc w:val="center"/>
        </w:trPr>
        <w:tc>
          <w:tcPr>
            <w:tcW w:w="1393"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4</w:t>
            </w:r>
          </w:p>
        </w:tc>
        <w:tc>
          <w:tcPr>
            <w:tcW w:w="6030" w:type="dxa"/>
            <w:vAlign w:val="center"/>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The Resource-Based View of the Firm II</w:t>
            </w:r>
          </w:p>
        </w:tc>
        <w:tc>
          <w:tcPr>
            <w:tcW w:w="2226"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February 12, 201</w:t>
            </w:r>
            <w:r w:rsidR="00D40515" w:rsidRPr="00080E6C">
              <w:rPr>
                <w:rFonts w:asciiTheme="minorHAnsi" w:hAnsiTheme="minorHAnsi"/>
                <w:spacing w:val="-2"/>
                <w:sz w:val="24"/>
                <w:szCs w:val="24"/>
              </w:rPr>
              <w:t>5</w:t>
            </w:r>
          </w:p>
        </w:tc>
      </w:tr>
      <w:tr w:rsidR="00100A2F" w:rsidRPr="00080E6C" w:rsidTr="00D40515">
        <w:trPr>
          <w:jc w:val="center"/>
        </w:trPr>
        <w:tc>
          <w:tcPr>
            <w:tcW w:w="1393"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5</w:t>
            </w:r>
          </w:p>
        </w:tc>
        <w:tc>
          <w:tcPr>
            <w:tcW w:w="6030" w:type="dxa"/>
            <w:vAlign w:val="center"/>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Dynamic Capabilities</w:t>
            </w:r>
          </w:p>
        </w:tc>
        <w:tc>
          <w:tcPr>
            <w:tcW w:w="2226"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February 19, 201</w:t>
            </w:r>
            <w:r w:rsidR="00D40515" w:rsidRPr="00080E6C">
              <w:rPr>
                <w:rFonts w:asciiTheme="minorHAnsi" w:hAnsiTheme="minorHAnsi"/>
                <w:spacing w:val="-2"/>
                <w:sz w:val="24"/>
                <w:szCs w:val="24"/>
              </w:rPr>
              <w:t>5</w:t>
            </w:r>
          </w:p>
        </w:tc>
      </w:tr>
      <w:tr w:rsidR="00100A2F" w:rsidRPr="00080E6C" w:rsidTr="00D40515">
        <w:trPr>
          <w:jc w:val="center"/>
        </w:trPr>
        <w:tc>
          <w:tcPr>
            <w:tcW w:w="1393"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6</w:t>
            </w:r>
          </w:p>
        </w:tc>
        <w:tc>
          <w:tcPr>
            <w:tcW w:w="6030" w:type="dxa"/>
            <w:vAlign w:val="center"/>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Networks and Alliances</w:t>
            </w:r>
          </w:p>
        </w:tc>
        <w:tc>
          <w:tcPr>
            <w:tcW w:w="2226"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February 26, 201</w:t>
            </w:r>
            <w:r w:rsidR="00D40515" w:rsidRPr="00080E6C">
              <w:rPr>
                <w:rFonts w:asciiTheme="minorHAnsi" w:hAnsiTheme="minorHAnsi"/>
                <w:spacing w:val="-2"/>
                <w:sz w:val="24"/>
                <w:szCs w:val="24"/>
              </w:rPr>
              <w:t>5</w:t>
            </w:r>
          </w:p>
        </w:tc>
      </w:tr>
      <w:tr w:rsidR="00100A2F" w:rsidRPr="00080E6C" w:rsidTr="00D40515">
        <w:trPr>
          <w:jc w:val="center"/>
        </w:trPr>
        <w:tc>
          <w:tcPr>
            <w:tcW w:w="1393"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7</w:t>
            </w:r>
          </w:p>
        </w:tc>
        <w:tc>
          <w:tcPr>
            <w:tcW w:w="6030" w:type="dxa"/>
            <w:vAlign w:val="center"/>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Organizational Learning and Knowledge Transfer</w:t>
            </w:r>
          </w:p>
        </w:tc>
        <w:tc>
          <w:tcPr>
            <w:tcW w:w="2226" w:type="dxa"/>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March 5, 201</w:t>
            </w:r>
            <w:r w:rsidR="00D40515" w:rsidRPr="00080E6C">
              <w:rPr>
                <w:rFonts w:asciiTheme="minorHAnsi" w:hAnsiTheme="minorHAnsi"/>
                <w:spacing w:val="-2"/>
                <w:sz w:val="24"/>
                <w:szCs w:val="24"/>
              </w:rPr>
              <w:t>5</w:t>
            </w:r>
          </w:p>
        </w:tc>
      </w:tr>
      <w:tr w:rsidR="00100A2F" w:rsidRPr="00080E6C" w:rsidTr="00D40515">
        <w:trPr>
          <w:jc w:val="center"/>
        </w:trPr>
        <w:tc>
          <w:tcPr>
            <w:tcW w:w="1393" w:type="dxa"/>
            <w:shd w:val="clear" w:color="auto" w:fill="D9D9D9" w:themeFill="background1" w:themeFillShade="D9"/>
          </w:tcPr>
          <w:p w:rsidR="00100A2F" w:rsidRPr="00080E6C" w:rsidRDefault="00100A2F" w:rsidP="00D40515">
            <w:pPr>
              <w:tabs>
                <w:tab w:val="left" w:pos="-720"/>
              </w:tabs>
              <w:suppressAutoHyphens/>
              <w:jc w:val="both"/>
              <w:rPr>
                <w:rFonts w:asciiTheme="minorHAnsi" w:hAnsiTheme="minorHAnsi"/>
                <w:spacing w:val="-2"/>
                <w:sz w:val="24"/>
                <w:szCs w:val="24"/>
              </w:rPr>
            </w:pPr>
          </w:p>
        </w:tc>
        <w:tc>
          <w:tcPr>
            <w:tcW w:w="6030" w:type="dxa"/>
            <w:shd w:val="clear" w:color="auto" w:fill="D9D9D9" w:themeFill="background1" w:themeFillShade="D9"/>
            <w:vAlign w:val="center"/>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b/>
                <w:bCs/>
                <w:spacing w:val="-2"/>
                <w:sz w:val="24"/>
                <w:szCs w:val="24"/>
              </w:rPr>
              <w:t>Spring Break</w:t>
            </w:r>
          </w:p>
        </w:tc>
        <w:tc>
          <w:tcPr>
            <w:tcW w:w="2226" w:type="dxa"/>
            <w:shd w:val="clear" w:color="auto" w:fill="D9D9D9" w:themeFill="background1" w:themeFillShade="D9"/>
          </w:tcPr>
          <w:p w:rsidR="00100A2F" w:rsidRPr="00080E6C" w:rsidRDefault="00100A2F" w:rsidP="00D40515">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March 12, 201</w:t>
            </w:r>
            <w:r w:rsidR="00D40515" w:rsidRPr="00080E6C">
              <w:rPr>
                <w:rFonts w:asciiTheme="minorHAnsi" w:hAnsiTheme="minorHAnsi"/>
                <w:spacing w:val="-2"/>
                <w:sz w:val="24"/>
                <w:szCs w:val="24"/>
              </w:rPr>
              <w:t>5</w:t>
            </w:r>
          </w:p>
        </w:tc>
      </w:tr>
      <w:tr w:rsidR="00314828" w:rsidRPr="00080E6C" w:rsidTr="00F203CD">
        <w:trPr>
          <w:jc w:val="center"/>
        </w:trPr>
        <w:tc>
          <w:tcPr>
            <w:tcW w:w="1393" w:type="dxa"/>
            <w:shd w:val="clear" w:color="auto" w:fill="D9D9D9" w:themeFill="background1" w:themeFillShade="D9"/>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8</w:t>
            </w:r>
          </w:p>
        </w:tc>
        <w:tc>
          <w:tcPr>
            <w:tcW w:w="6030" w:type="dxa"/>
            <w:shd w:val="clear" w:color="auto" w:fill="D9D9D9" w:themeFill="background1" w:themeFillShade="D9"/>
            <w:vAlign w:val="center"/>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b/>
                <w:bCs/>
                <w:spacing w:val="-2"/>
                <w:sz w:val="24"/>
                <w:szCs w:val="24"/>
              </w:rPr>
              <w:t>Short Paper Presentations</w:t>
            </w:r>
          </w:p>
        </w:tc>
        <w:tc>
          <w:tcPr>
            <w:tcW w:w="2226" w:type="dxa"/>
            <w:shd w:val="clear" w:color="auto" w:fill="D9D9D9" w:themeFill="background1" w:themeFillShade="D9"/>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March 19, 2015</w:t>
            </w:r>
          </w:p>
        </w:tc>
      </w:tr>
      <w:tr w:rsidR="00314828" w:rsidRPr="00080E6C" w:rsidTr="00D40515">
        <w:trPr>
          <w:trHeight w:val="234"/>
          <w:jc w:val="center"/>
        </w:trPr>
        <w:tc>
          <w:tcPr>
            <w:tcW w:w="1393" w:type="dxa"/>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9</w:t>
            </w:r>
          </w:p>
        </w:tc>
        <w:tc>
          <w:tcPr>
            <w:tcW w:w="6030" w:type="dxa"/>
            <w:vAlign w:val="center"/>
          </w:tcPr>
          <w:p w:rsidR="00314828" w:rsidRPr="00080E6C" w:rsidRDefault="00314828" w:rsidP="00314828">
            <w:pPr>
              <w:tabs>
                <w:tab w:val="left" w:pos="-720"/>
              </w:tabs>
              <w:suppressAutoHyphens/>
              <w:jc w:val="both"/>
              <w:rPr>
                <w:rFonts w:asciiTheme="minorHAnsi" w:hAnsiTheme="minorHAnsi"/>
                <w:b/>
                <w:spacing w:val="-2"/>
                <w:sz w:val="24"/>
                <w:szCs w:val="24"/>
              </w:rPr>
            </w:pPr>
            <w:r w:rsidRPr="00080E6C">
              <w:rPr>
                <w:rFonts w:asciiTheme="minorHAnsi" w:hAnsiTheme="minorHAnsi"/>
                <w:spacing w:val="-2"/>
                <w:sz w:val="24"/>
                <w:szCs w:val="24"/>
              </w:rPr>
              <w:t>Strategic Change and Adaptation</w:t>
            </w:r>
          </w:p>
        </w:tc>
        <w:tc>
          <w:tcPr>
            <w:tcW w:w="2226" w:type="dxa"/>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March 26, 2015</w:t>
            </w:r>
          </w:p>
        </w:tc>
      </w:tr>
      <w:tr w:rsidR="00314828" w:rsidRPr="00080E6C" w:rsidTr="00D40515">
        <w:trPr>
          <w:jc w:val="center"/>
        </w:trPr>
        <w:tc>
          <w:tcPr>
            <w:tcW w:w="1393" w:type="dxa"/>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10</w:t>
            </w:r>
          </w:p>
        </w:tc>
        <w:tc>
          <w:tcPr>
            <w:tcW w:w="6030" w:type="dxa"/>
            <w:vAlign w:val="center"/>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Time in Strategy Research</w:t>
            </w:r>
          </w:p>
        </w:tc>
        <w:tc>
          <w:tcPr>
            <w:tcW w:w="2226" w:type="dxa"/>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April 2, 2015</w:t>
            </w:r>
          </w:p>
        </w:tc>
      </w:tr>
      <w:tr w:rsidR="00314828" w:rsidRPr="00080E6C" w:rsidTr="00D40515">
        <w:trPr>
          <w:jc w:val="center"/>
        </w:trPr>
        <w:tc>
          <w:tcPr>
            <w:tcW w:w="1393" w:type="dxa"/>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11</w:t>
            </w:r>
          </w:p>
        </w:tc>
        <w:tc>
          <w:tcPr>
            <w:tcW w:w="6030" w:type="dxa"/>
            <w:vAlign w:val="center"/>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International Entrepreneurship</w:t>
            </w:r>
          </w:p>
        </w:tc>
        <w:tc>
          <w:tcPr>
            <w:tcW w:w="2226" w:type="dxa"/>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April 9, 2015</w:t>
            </w:r>
          </w:p>
        </w:tc>
      </w:tr>
      <w:tr w:rsidR="00314828" w:rsidRPr="00080E6C" w:rsidTr="00D40515">
        <w:trPr>
          <w:jc w:val="center"/>
        </w:trPr>
        <w:tc>
          <w:tcPr>
            <w:tcW w:w="1393" w:type="dxa"/>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Session 12</w:t>
            </w:r>
          </w:p>
        </w:tc>
        <w:tc>
          <w:tcPr>
            <w:tcW w:w="6030" w:type="dxa"/>
            <w:vAlign w:val="center"/>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 xml:space="preserve">Strategy Process Research </w:t>
            </w:r>
          </w:p>
        </w:tc>
        <w:tc>
          <w:tcPr>
            <w:tcW w:w="2226" w:type="dxa"/>
          </w:tcPr>
          <w:p w:rsidR="00314828" w:rsidRPr="00080E6C" w:rsidRDefault="00314828" w:rsidP="00314828">
            <w:pPr>
              <w:jc w:val="both"/>
              <w:rPr>
                <w:rFonts w:asciiTheme="minorHAnsi" w:hAnsiTheme="minorHAnsi"/>
                <w:spacing w:val="-2"/>
                <w:sz w:val="24"/>
                <w:szCs w:val="24"/>
              </w:rPr>
            </w:pPr>
            <w:r w:rsidRPr="00080E6C">
              <w:rPr>
                <w:rFonts w:asciiTheme="minorHAnsi" w:hAnsiTheme="minorHAnsi"/>
                <w:spacing w:val="-2"/>
                <w:sz w:val="24"/>
                <w:szCs w:val="24"/>
              </w:rPr>
              <w:t>April 16, 2015</w:t>
            </w:r>
          </w:p>
        </w:tc>
      </w:tr>
      <w:tr w:rsidR="00314828" w:rsidRPr="00080E6C" w:rsidTr="00D40515">
        <w:trPr>
          <w:jc w:val="center"/>
        </w:trPr>
        <w:tc>
          <w:tcPr>
            <w:tcW w:w="1393" w:type="dxa"/>
            <w:shd w:val="clear" w:color="auto" w:fill="auto"/>
          </w:tcPr>
          <w:p w:rsidR="00314828" w:rsidRPr="00080E6C" w:rsidRDefault="00314828" w:rsidP="00314828">
            <w:pPr>
              <w:tabs>
                <w:tab w:val="left" w:pos="-720"/>
              </w:tabs>
              <w:suppressAutoHyphens/>
              <w:jc w:val="both"/>
              <w:rPr>
                <w:rFonts w:asciiTheme="minorHAnsi" w:hAnsiTheme="minorHAnsi"/>
                <w:bCs/>
                <w:spacing w:val="-2"/>
                <w:sz w:val="24"/>
                <w:szCs w:val="24"/>
              </w:rPr>
            </w:pPr>
            <w:r w:rsidRPr="00080E6C">
              <w:rPr>
                <w:rFonts w:asciiTheme="minorHAnsi" w:hAnsiTheme="minorHAnsi"/>
                <w:bCs/>
                <w:spacing w:val="-2"/>
                <w:sz w:val="24"/>
                <w:szCs w:val="24"/>
              </w:rPr>
              <w:t>Session 13</w:t>
            </w:r>
          </w:p>
        </w:tc>
        <w:tc>
          <w:tcPr>
            <w:tcW w:w="6030" w:type="dxa"/>
            <w:shd w:val="clear" w:color="auto" w:fill="auto"/>
            <w:vAlign w:val="center"/>
          </w:tcPr>
          <w:p w:rsidR="00314828" w:rsidRPr="00080E6C" w:rsidRDefault="00314828" w:rsidP="00AD715B">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Me</w:t>
            </w:r>
            <w:r w:rsidR="00AD715B">
              <w:rPr>
                <w:rFonts w:asciiTheme="minorHAnsi" w:hAnsiTheme="minorHAnsi"/>
                <w:spacing w:val="-2"/>
                <w:sz w:val="24"/>
                <w:szCs w:val="24"/>
              </w:rPr>
              <w:t>thodological</w:t>
            </w:r>
            <w:r w:rsidRPr="00080E6C">
              <w:rPr>
                <w:rFonts w:asciiTheme="minorHAnsi" w:hAnsiTheme="minorHAnsi"/>
                <w:spacing w:val="-2"/>
                <w:sz w:val="24"/>
                <w:szCs w:val="24"/>
              </w:rPr>
              <w:t xml:space="preserve"> Issues in Strategic Management</w:t>
            </w:r>
          </w:p>
        </w:tc>
        <w:tc>
          <w:tcPr>
            <w:tcW w:w="2226" w:type="dxa"/>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April 23, 2015</w:t>
            </w:r>
          </w:p>
        </w:tc>
      </w:tr>
      <w:tr w:rsidR="00314828" w:rsidRPr="00080E6C" w:rsidTr="00F203CD">
        <w:trPr>
          <w:jc w:val="center"/>
        </w:trPr>
        <w:tc>
          <w:tcPr>
            <w:tcW w:w="1393" w:type="dxa"/>
            <w:shd w:val="clear" w:color="auto" w:fill="auto"/>
          </w:tcPr>
          <w:p w:rsidR="00314828" w:rsidRPr="00080E6C" w:rsidRDefault="00314828" w:rsidP="00314828">
            <w:pPr>
              <w:tabs>
                <w:tab w:val="left" w:pos="-720"/>
              </w:tabs>
              <w:suppressAutoHyphens/>
              <w:jc w:val="both"/>
              <w:rPr>
                <w:rFonts w:asciiTheme="minorHAnsi" w:hAnsiTheme="minorHAnsi"/>
                <w:bCs/>
                <w:spacing w:val="-2"/>
                <w:sz w:val="24"/>
                <w:szCs w:val="24"/>
              </w:rPr>
            </w:pPr>
            <w:r w:rsidRPr="00080E6C">
              <w:rPr>
                <w:rFonts w:asciiTheme="minorHAnsi" w:hAnsiTheme="minorHAnsi"/>
                <w:bCs/>
                <w:spacing w:val="-2"/>
                <w:sz w:val="24"/>
                <w:szCs w:val="24"/>
              </w:rPr>
              <w:t>Session 14</w:t>
            </w:r>
          </w:p>
        </w:tc>
        <w:tc>
          <w:tcPr>
            <w:tcW w:w="6030" w:type="dxa"/>
            <w:shd w:val="clear" w:color="auto" w:fill="auto"/>
            <w:vAlign w:val="center"/>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Strategic Decision Making</w:t>
            </w:r>
          </w:p>
        </w:tc>
        <w:tc>
          <w:tcPr>
            <w:tcW w:w="2226" w:type="dxa"/>
            <w:shd w:val="clear" w:color="auto" w:fill="auto"/>
          </w:tcPr>
          <w:p w:rsidR="00314828" w:rsidRPr="00080E6C" w:rsidRDefault="00314828" w:rsidP="00314828">
            <w:pPr>
              <w:tabs>
                <w:tab w:val="left" w:pos="-720"/>
              </w:tabs>
              <w:suppressAutoHyphens/>
              <w:jc w:val="both"/>
              <w:rPr>
                <w:rFonts w:asciiTheme="minorHAnsi" w:hAnsiTheme="minorHAnsi"/>
                <w:i/>
                <w:spacing w:val="-2"/>
                <w:sz w:val="24"/>
                <w:szCs w:val="24"/>
              </w:rPr>
            </w:pPr>
            <w:r w:rsidRPr="00080E6C">
              <w:rPr>
                <w:rFonts w:asciiTheme="minorHAnsi" w:hAnsiTheme="minorHAnsi"/>
                <w:spacing w:val="-2"/>
                <w:sz w:val="24"/>
                <w:szCs w:val="24"/>
              </w:rPr>
              <w:t>April 30, 2015</w:t>
            </w:r>
          </w:p>
        </w:tc>
      </w:tr>
      <w:tr w:rsidR="00314828" w:rsidRPr="00080E6C" w:rsidTr="00D40515">
        <w:trPr>
          <w:jc w:val="center"/>
        </w:trPr>
        <w:tc>
          <w:tcPr>
            <w:tcW w:w="1393" w:type="dxa"/>
            <w:shd w:val="clear" w:color="auto" w:fill="E6E6E6"/>
          </w:tcPr>
          <w:p w:rsidR="00314828" w:rsidRPr="00080E6C" w:rsidRDefault="00314828" w:rsidP="00314828">
            <w:pPr>
              <w:tabs>
                <w:tab w:val="left" w:pos="-720"/>
              </w:tabs>
              <w:suppressAutoHyphens/>
              <w:jc w:val="both"/>
              <w:rPr>
                <w:rFonts w:asciiTheme="minorHAnsi" w:hAnsiTheme="minorHAnsi"/>
                <w:bCs/>
                <w:spacing w:val="-2"/>
                <w:sz w:val="24"/>
                <w:szCs w:val="24"/>
              </w:rPr>
            </w:pPr>
            <w:r w:rsidRPr="00080E6C">
              <w:rPr>
                <w:rFonts w:asciiTheme="minorHAnsi" w:hAnsiTheme="minorHAnsi"/>
                <w:bCs/>
                <w:spacing w:val="-2"/>
                <w:sz w:val="24"/>
                <w:szCs w:val="24"/>
              </w:rPr>
              <w:t>Session 15</w:t>
            </w:r>
          </w:p>
        </w:tc>
        <w:tc>
          <w:tcPr>
            <w:tcW w:w="6030" w:type="dxa"/>
            <w:shd w:val="clear" w:color="auto" w:fill="E6E6E6"/>
            <w:vAlign w:val="center"/>
          </w:tcPr>
          <w:p w:rsidR="00314828" w:rsidRPr="00080E6C" w:rsidRDefault="00CA2FA7" w:rsidP="00314828">
            <w:pPr>
              <w:tabs>
                <w:tab w:val="left" w:pos="-720"/>
              </w:tabs>
              <w:suppressAutoHyphens/>
              <w:jc w:val="both"/>
              <w:rPr>
                <w:rFonts w:asciiTheme="minorHAnsi" w:hAnsiTheme="minorHAnsi"/>
                <w:b/>
                <w:spacing w:val="-2"/>
                <w:sz w:val="24"/>
                <w:szCs w:val="24"/>
              </w:rPr>
            </w:pPr>
            <w:r>
              <w:rPr>
                <w:rFonts w:asciiTheme="minorHAnsi" w:hAnsiTheme="minorHAnsi"/>
                <w:b/>
                <w:bCs/>
                <w:spacing w:val="-2"/>
                <w:sz w:val="24"/>
                <w:szCs w:val="24"/>
              </w:rPr>
              <w:t xml:space="preserve">Research </w:t>
            </w:r>
            <w:r w:rsidR="00314828" w:rsidRPr="00080E6C">
              <w:rPr>
                <w:rFonts w:asciiTheme="minorHAnsi" w:hAnsiTheme="minorHAnsi"/>
                <w:b/>
                <w:bCs/>
                <w:spacing w:val="-2"/>
                <w:sz w:val="24"/>
                <w:szCs w:val="24"/>
              </w:rPr>
              <w:t>Paper Presentations</w:t>
            </w:r>
          </w:p>
        </w:tc>
        <w:tc>
          <w:tcPr>
            <w:tcW w:w="2226" w:type="dxa"/>
            <w:shd w:val="clear" w:color="auto" w:fill="E6E6E6"/>
          </w:tcPr>
          <w:p w:rsidR="00314828" w:rsidRPr="00080E6C" w:rsidRDefault="00314828" w:rsidP="00314828">
            <w:pPr>
              <w:tabs>
                <w:tab w:val="left" w:pos="-720"/>
              </w:tabs>
              <w:suppressAutoHyphens/>
              <w:jc w:val="both"/>
              <w:rPr>
                <w:rFonts w:asciiTheme="minorHAnsi" w:hAnsiTheme="minorHAnsi"/>
                <w:b/>
                <w:i/>
                <w:spacing w:val="-2"/>
                <w:sz w:val="24"/>
                <w:szCs w:val="24"/>
              </w:rPr>
            </w:pPr>
            <w:r w:rsidRPr="00080E6C">
              <w:rPr>
                <w:rFonts w:asciiTheme="minorHAnsi" w:hAnsiTheme="minorHAnsi"/>
                <w:spacing w:val="-2"/>
                <w:sz w:val="24"/>
                <w:szCs w:val="24"/>
              </w:rPr>
              <w:t>May 7, 2015</w:t>
            </w:r>
          </w:p>
        </w:tc>
      </w:tr>
      <w:tr w:rsidR="00314828" w:rsidRPr="00080E6C" w:rsidTr="00D40515">
        <w:trPr>
          <w:jc w:val="center"/>
        </w:trPr>
        <w:tc>
          <w:tcPr>
            <w:tcW w:w="1393" w:type="dxa"/>
            <w:shd w:val="clear" w:color="auto" w:fill="E6E6E6"/>
          </w:tcPr>
          <w:p w:rsidR="00314828" w:rsidRPr="00080E6C" w:rsidRDefault="00314828" w:rsidP="00314828">
            <w:pPr>
              <w:tabs>
                <w:tab w:val="left" w:pos="-720"/>
              </w:tabs>
              <w:suppressAutoHyphens/>
              <w:jc w:val="both"/>
              <w:rPr>
                <w:rFonts w:asciiTheme="minorHAnsi" w:hAnsiTheme="minorHAnsi"/>
                <w:bCs/>
                <w:spacing w:val="-2"/>
                <w:sz w:val="24"/>
                <w:szCs w:val="24"/>
              </w:rPr>
            </w:pPr>
            <w:r w:rsidRPr="00080E6C">
              <w:rPr>
                <w:rFonts w:asciiTheme="minorHAnsi" w:hAnsiTheme="minorHAnsi"/>
                <w:bCs/>
                <w:spacing w:val="-2"/>
                <w:sz w:val="24"/>
                <w:szCs w:val="24"/>
              </w:rPr>
              <w:t>Session 16</w:t>
            </w:r>
          </w:p>
        </w:tc>
        <w:tc>
          <w:tcPr>
            <w:tcW w:w="6030" w:type="dxa"/>
            <w:shd w:val="clear" w:color="auto" w:fill="E6E6E6"/>
            <w:vAlign w:val="center"/>
          </w:tcPr>
          <w:p w:rsidR="00314828" w:rsidRPr="00080E6C" w:rsidRDefault="00314828" w:rsidP="00314828">
            <w:pPr>
              <w:tabs>
                <w:tab w:val="left" w:pos="-720"/>
              </w:tabs>
              <w:suppressAutoHyphens/>
              <w:jc w:val="both"/>
              <w:rPr>
                <w:rFonts w:asciiTheme="minorHAnsi" w:hAnsiTheme="minorHAnsi"/>
                <w:b/>
                <w:spacing w:val="-2"/>
                <w:sz w:val="24"/>
                <w:szCs w:val="24"/>
              </w:rPr>
            </w:pPr>
            <w:r w:rsidRPr="00080E6C">
              <w:rPr>
                <w:rFonts w:asciiTheme="minorHAnsi" w:hAnsiTheme="minorHAnsi"/>
                <w:b/>
                <w:bCs/>
                <w:spacing w:val="-2"/>
                <w:sz w:val="24"/>
                <w:szCs w:val="24"/>
              </w:rPr>
              <w:t>Final Exam</w:t>
            </w:r>
          </w:p>
        </w:tc>
        <w:tc>
          <w:tcPr>
            <w:tcW w:w="2226" w:type="dxa"/>
            <w:shd w:val="clear" w:color="auto" w:fill="E6E6E6"/>
          </w:tcPr>
          <w:p w:rsidR="00314828" w:rsidRPr="00080E6C" w:rsidRDefault="00314828" w:rsidP="00314828">
            <w:pPr>
              <w:tabs>
                <w:tab w:val="left" w:pos="-720"/>
              </w:tabs>
              <w:suppressAutoHyphens/>
              <w:jc w:val="both"/>
              <w:rPr>
                <w:rFonts w:asciiTheme="minorHAnsi" w:hAnsiTheme="minorHAnsi"/>
                <w:spacing w:val="-2"/>
                <w:sz w:val="24"/>
                <w:szCs w:val="24"/>
              </w:rPr>
            </w:pPr>
            <w:r w:rsidRPr="00080E6C">
              <w:rPr>
                <w:rFonts w:asciiTheme="minorHAnsi" w:hAnsiTheme="minorHAnsi"/>
                <w:spacing w:val="-2"/>
                <w:sz w:val="24"/>
                <w:szCs w:val="24"/>
              </w:rPr>
              <w:t>May 14, 2015</w:t>
            </w:r>
          </w:p>
        </w:tc>
      </w:tr>
    </w:tbl>
    <w:p w:rsidR="00100A2F" w:rsidRPr="00080E6C" w:rsidRDefault="00100A2F" w:rsidP="006B5015">
      <w:pPr>
        <w:jc w:val="both"/>
        <w:rPr>
          <w:rFonts w:asciiTheme="minorHAnsi" w:hAnsiTheme="minorHAnsi"/>
          <w:b/>
          <w:bCs/>
          <w:snapToGrid w:val="0"/>
          <w:sz w:val="24"/>
          <w:szCs w:val="24"/>
        </w:rPr>
      </w:pPr>
    </w:p>
    <w:p w:rsidR="000C0BF4" w:rsidRPr="00895709" w:rsidRDefault="000C0BF4" w:rsidP="006B5015">
      <w:pPr>
        <w:jc w:val="both"/>
        <w:rPr>
          <w:rFonts w:ascii="Times New Roman" w:hAnsi="Times New Roman"/>
          <w:b/>
          <w:bCs/>
          <w:snapToGrid w:val="0"/>
          <w:sz w:val="24"/>
          <w:szCs w:val="24"/>
        </w:rPr>
      </w:pPr>
    </w:p>
    <w:p w:rsidR="005D4584" w:rsidRPr="00895709" w:rsidRDefault="005D4584" w:rsidP="006B5015">
      <w:pPr>
        <w:jc w:val="both"/>
        <w:rPr>
          <w:rFonts w:ascii="Times New Roman" w:hAnsi="Times New Roman"/>
          <w:sz w:val="24"/>
          <w:szCs w:val="24"/>
        </w:rPr>
      </w:pPr>
    </w:p>
    <w:p w:rsidR="005D4584" w:rsidRPr="00895709" w:rsidRDefault="005D4584" w:rsidP="006B5015">
      <w:pPr>
        <w:jc w:val="both"/>
        <w:rPr>
          <w:rFonts w:ascii="Times New Roman" w:hAnsi="Times New Roman"/>
          <w:sz w:val="24"/>
          <w:szCs w:val="24"/>
        </w:rPr>
      </w:pPr>
    </w:p>
    <w:p w:rsidR="00033FBD" w:rsidRPr="00895709" w:rsidRDefault="00033FBD" w:rsidP="006B5015">
      <w:pPr>
        <w:jc w:val="both"/>
        <w:rPr>
          <w:rFonts w:ascii="Times New Roman" w:hAnsi="Times New Roman"/>
          <w:b/>
          <w:sz w:val="24"/>
          <w:szCs w:val="24"/>
        </w:rPr>
        <w:sectPr w:rsidR="00033FBD" w:rsidRPr="00895709" w:rsidSect="00033FBD">
          <w:pgSz w:w="15840" w:h="12240" w:orient="landscape"/>
          <w:pgMar w:top="1152" w:right="1440" w:bottom="1152" w:left="1440" w:header="720" w:footer="720" w:gutter="0"/>
          <w:cols w:space="720"/>
          <w:docGrid w:linePitch="360"/>
        </w:sectPr>
      </w:pPr>
    </w:p>
    <w:p w:rsidR="006E0003" w:rsidRDefault="00033FBD" w:rsidP="0055717C">
      <w:pPr>
        <w:pStyle w:val="Heading3"/>
        <w:jc w:val="center"/>
        <w:rPr>
          <w:rFonts w:asciiTheme="minorHAnsi" w:hAnsiTheme="minorHAnsi"/>
          <w:szCs w:val="24"/>
        </w:rPr>
      </w:pPr>
      <w:r w:rsidRPr="00235ABA">
        <w:rPr>
          <w:rFonts w:asciiTheme="minorHAnsi" w:hAnsiTheme="minorHAnsi"/>
          <w:szCs w:val="24"/>
        </w:rPr>
        <w:lastRenderedPageBreak/>
        <w:t xml:space="preserve">Session 2 (January </w:t>
      </w:r>
      <w:r w:rsidR="00602545" w:rsidRPr="00235ABA">
        <w:rPr>
          <w:rFonts w:asciiTheme="minorHAnsi" w:hAnsiTheme="minorHAnsi"/>
          <w:szCs w:val="24"/>
        </w:rPr>
        <w:t>29</w:t>
      </w:r>
      <w:r w:rsidR="002F04D6" w:rsidRPr="00235ABA">
        <w:rPr>
          <w:rFonts w:asciiTheme="minorHAnsi" w:hAnsiTheme="minorHAnsi"/>
          <w:szCs w:val="24"/>
        </w:rPr>
        <w:t>, 201</w:t>
      </w:r>
      <w:r w:rsidR="00602545" w:rsidRPr="00235ABA">
        <w:rPr>
          <w:rFonts w:asciiTheme="minorHAnsi" w:hAnsiTheme="minorHAnsi"/>
          <w:szCs w:val="24"/>
        </w:rPr>
        <w:t>5</w:t>
      </w:r>
      <w:r w:rsidRPr="00235ABA">
        <w:rPr>
          <w:rFonts w:asciiTheme="minorHAnsi" w:hAnsiTheme="minorHAnsi"/>
          <w:szCs w:val="24"/>
        </w:rPr>
        <w:t xml:space="preserve">):  </w:t>
      </w:r>
      <w:r w:rsidR="00602545" w:rsidRPr="00235ABA">
        <w:rPr>
          <w:rFonts w:asciiTheme="minorHAnsi" w:hAnsiTheme="minorHAnsi"/>
          <w:szCs w:val="24"/>
        </w:rPr>
        <w:t>The Role of Environment in Strategy Research</w:t>
      </w:r>
    </w:p>
    <w:p w:rsidR="00602545" w:rsidRPr="00681519" w:rsidRDefault="00602545" w:rsidP="00681519">
      <w:pPr>
        <w:ind w:left="720" w:hanging="720"/>
        <w:jc w:val="both"/>
        <w:rPr>
          <w:rFonts w:asciiTheme="minorHAnsi" w:hAnsiTheme="minorHAnsi" w:cs="Arial"/>
          <w:sz w:val="24"/>
          <w:szCs w:val="24"/>
        </w:rPr>
      </w:pPr>
      <w:r w:rsidRPr="00681519">
        <w:rPr>
          <w:rFonts w:asciiTheme="minorHAnsi" w:hAnsiTheme="minorHAnsi" w:cs="Arial"/>
          <w:sz w:val="24"/>
          <w:szCs w:val="24"/>
        </w:rPr>
        <w:t xml:space="preserve">Duncan, R.B. 1972. Characteristics of organizational environments and perceived environmental uncertainty. </w:t>
      </w:r>
      <w:r w:rsidRPr="00681519">
        <w:rPr>
          <w:rFonts w:asciiTheme="minorHAnsi" w:hAnsiTheme="minorHAnsi" w:cs="Arial"/>
          <w:b/>
          <w:i/>
          <w:sz w:val="24"/>
          <w:szCs w:val="24"/>
        </w:rPr>
        <w:t>Administrative Science Quarterly</w:t>
      </w:r>
      <w:r w:rsidRPr="00681519">
        <w:rPr>
          <w:rFonts w:asciiTheme="minorHAnsi" w:hAnsiTheme="minorHAnsi" w:cs="Arial"/>
          <w:sz w:val="24"/>
          <w:szCs w:val="24"/>
        </w:rPr>
        <w:t>, 17(3): 313-327.</w:t>
      </w:r>
    </w:p>
    <w:p w:rsidR="00602545" w:rsidRPr="00681519" w:rsidRDefault="00602545" w:rsidP="00681519">
      <w:pPr>
        <w:ind w:left="720" w:hanging="720"/>
        <w:jc w:val="both"/>
        <w:rPr>
          <w:rFonts w:asciiTheme="minorHAnsi" w:hAnsiTheme="minorHAnsi" w:cs="Arial"/>
          <w:sz w:val="24"/>
          <w:szCs w:val="24"/>
        </w:rPr>
      </w:pPr>
      <w:r w:rsidRPr="00681519">
        <w:rPr>
          <w:rFonts w:asciiTheme="minorHAnsi" w:hAnsiTheme="minorHAnsi" w:cs="Arial"/>
          <w:sz w:val="24"/>
          <w:szCs w:val="24"/>
        </w:rPr>
        <w:t xml:space="preserve">Bourgeois III, L.J. 1980. Strategy and Environment: A conceptual integration. </w:t>
      </w:r>
      <w:r w:rsidRPr="00681519">
        <w:rPr>
          <w:rFonts w:asciiTheme="minorHAnsi" w:hAnsiTheme="minorHAnsi" w:cs="Arial"/>
          <w:b/>
          <w:i/>
          <w:sz w:val="24"/>
          <w:szCs w:val="24"/>
        </w:rPr>
        <w:t>Academy of Management Review</w:t>
      </w:r>
      <w:r w:rsidRPr="00681519">
        <w:rPr>
          <w:rFonts w:asciiTheme="minorHAnsi" w:hAnsiTheme="minorHAnsi" w:cs="Arial"/>
          <w:sz w:val="24"/>
          <w:szCs w:val="24"/>
        </w:rPr>
        <w:t>, 5(1): 25-39.</w:t>
      </w:r>
    </w:p>
    <w:p w:rsidR="00602545" w:rsidRPr="00681519" w:rsidRDefault="00602545" w:rsidP="00681519">
      <w:pPr>
        <w:ind w:left="720" w:hanging="720"/>
        <w:jc w:val="both"/>
        <w:rPr>
          <w:rFonts w:asciiTheme="minorHAnsi" w:hAnsiTheme="minorHAnsi" w:cs="Arial"/>
          <w:sz w:val="24"/>
          <w:szCs w:val="24"/>
        </w:rPr>
      </w:pPr>
      <w:proofErr w:type="spellStart"/>
      <w:r w:rsidRPr="00681519">
        <w:rPr>
          <w:rFonts w:asciiTheme="minorHAnsi" w:hAnsiTheme="minorHAnsi" w:cs="Arial"/>
          <w:sz w:val="24"/>
          <w:szCs w:val="24"/>
        </w:rPr>
        <w:t>Dess</w:t>
      </w:r>
      <w:proofErr w:type="spellEnd"/>
      <w:r w:rsidRPr="00681519">
        <w:rPr>
          <w:rFonts w:asciiTheme="minorHAnsi" w:hAnsiTheme="minorHAnsi" w:cs="Arial"/>
          <w:sz w:val="24"/>
          <w:szCs w:val="24"/>
        </w:rPr>
        <w:t xml:space="preserve">, G.G., &amp; Beard, D.W. 1984. Dimensions of Organizational Task Environments. </w:t>
      </w:r>
      <w:r w:rsidRPr="00681519">
        <w:rPr>
          <w:rFonts w:asciiTheme="minorHAnsi" w:hAnsiTheme="minorHAnsi" w:cs="Arial"/>
          <w:b/>
          <w:i/>
          <w:sz w:val="24"/>
          <w:szCs w:val="24"/>
        </w:rPr>
        <w:t>Administrative Science Quarterly</w:t>
      </w:r>
      <w:r w:rsidRPr="00681519">
        <w:rPr>
          <w:rFonts w:asciiTheme="minorHAnsi" w:hAnsiTheme="minorHAnsi" w:cs="Arial"/>
          <w:sz w:val="24"/>
          <w:szCs w:val="24"/>
        </w:rPr>
        <w:t>, 29(1): 52-73.</w:t>
      </w:r>
    </w:p>
    <w:p w:rsidR="00602545" w:rsidRPr="00681519" w:rsidRDefault="00602545" w:rsidP="00681519">
      <w:pPr>
        <w:ind w:left="720" w:hanging="720"/>
        <w:jc w:val="both"/>
        <w:rPr>
          <w:rFonts w:asciiTheme="minorHAnsi" w:hAnsiTheme="minorHAnsi" w:cs="Arial"/>
          <w:sz w:val="24"/>
          <w:szCs w:val="24"/>
        </w:rPr>
      </w:pPr>
      <w:proofErr w:type="spellStart"/>
      <w:r w:rsidRPr="00681519">
        <w:rPr>
          <w:rFonts w:asciiTheme="minorHAnsi" w:hAnsiTheme="minorHAnsi" w:cs="Arial"/>
          <w:sz w:val="24"/>
          <w:szCs w:val="24"/>
        </w:rPr>
        <w:t>Smircich</w:t>
      </w:r>
      <w:proofErr w:type="spellEnd"/>
      <w:r w:rsidRPr="00681519">
        <w:rPr>
          <w:rFonts w:asciiTheme="minorHAnsi" w:hAnsiTheme="minorHAnsi" w:cs="Arial"/>
          <w:sz w:val="24"/>
          <w:szCs w:val="24"/>
        </w:rPr>
        <w:t xml:space="preserve">, L., &amp; </w:t>
      </w:r>
      <w:proofErr w:type="spellStart"/>
      <w:r w:rsidRPr="00681519">
        <w:rPr>
          <w:rFonts w:asciiTheme="minorHAnsi" w:hAnsiTheme="minorHAnsi" w:cs="Arial"/>
          <w:sz w:val="24"/>
          <w:szCs w:val="24"/>
        </w:rPr>
        <w:t>Stubbart</w:t>
      </w:r>
      <w:proofErr w:type="spellEnd"/>
      <w:r w:rsidRPr="00681519">
        <w:rPr>
          <w:rFonts w:asciiTheme="minorHAnsi" w:hAnsiTheme="minorHAnsi" w:cs="Arial"/>
          <w:sz w:val="24"/>
          <w:szCs w:val="24"/>
        </w:rPr>
        <w:t xml:space="preserve">, C. 1985. Strategic management in an enacted world. </w:t>
      </w:r>
      <w:r w:rsidRPr="00681519">
        <w:rPr>
          <w:rFonts w:asciiTheme="minorHAnsi" w:hAnsiTheme="minorHAnsi" w:cs="Arial"/>
          <w:b/>
          <w:i/>
          <w:sz w:val="24"/>
          <w:szCs w:val="24"/>
        </w:rPr>
        <w:t>Academy of Management Review</w:t>
      </w:r>
      <w:r w:rsidRPr="00681519">
        <w:rPr>
          <w:rFonts w:asciiTheme="minorHAnsi" w:hAnsiTheme="minorHAnsi" w:cs="Arial"/>
          <w:sz w:val="24"/>
          <w:szCs w:val="24"/>
        </w:rPr>
        <w:t>, 10(4): 724-736.</w:t>
      </w:r>
    </w:p>
    <w:p w:rsidR="00602545" w:rsidRPr="00681519" w:rsidRDefault="00602545" w:rsidP="00681519">
      <w:pPr>
        <w:ind w:left="720" w:hanging="720"/>
        <w:jc w:val="both"/>
        <w:rPr>
          <w:rFonts w:asciiTheme="minorHAnsi" w:hAnsiTheme="minorHAnsi" w:cs="Arial"/>
          <w:sz w:val="24"/>
          <w:szCs w:val="24"/>
        </w:rPr>
      </w:pPr>
      <w:r w:rsidRPr="00681519">
        <w:rPr>
          <w:rFonts w:asciiTheme="minorHAnsi" w:hAnsiTheme="minorHAnsi" w:cs="Arial"/>
          <w:sz w:val="24"/>
          <w:szCs w:val="24"/>
        </w:rPr>
        <w:t>Milliken, F.J. 1987. Three types of perceived uncertainty about the environment: State, effect, and response uncertainty</w:t>
      </w:r>
      <w:r w:rsidRPr="00681519">
        <w:rPr>
          <w:rFonts w:asciiTheme="minorHAnsi" w:hAnsiTheme="minorHAnsi" w:cs="Arial"/>
          <w:b/>
          <w:i/>
          <w:sz w:val="24"/>
          <w:szCs w:val="24"/>
        </w:rPr>
        <w:t>. Academy of Management Review</w:t>
      </w:r>
      <w:r w:rsidRPr="00681519">
        <w:rPr>
          <w:rFonts w:asciiTheme="minorHAnsi" w:hAnsiTheme="minorHAnsi" w:cs="Arial"/>
          <w:sz w:val="24"/>
          <w:szCs w:val="24"/>
        </w:rPr>
        <w:t>, 12(1): 133-143.</w:t>
      </w:r>
    </w:p>
    <w:p w:rsidR="00602545" w:rsidRPr="00681519" w:rsidRDefault="00602545" w:rsidP="00681519">
      <w:pPr>
        <w:ind w:left="720" w:hanging="720"/>
        <w:jc w:val="both"/>
        <w:rPr>
          <w:rFonts w:asciiTheme="minorHAnsi" w:hAnsiTheme="minorHAnsi" w:cs="Arial"/>
          <w:spacing w:val="-2"/>
          <w:sz w:val="24"/>
          <w:szCs w:val="24"/>
        </w:rPr>
      </w:pPr>
      <w:proofErr w:type="spellStart"/>
      <w:r w:rsidRPr="00681519">
        <w:rPr>
          <w:rFonts w:asciiTheme="minorHAnsi" w:hAnsiTheme="minorHAnsi" w:cs="Arial"/>
          <w:sz w:val="24"/>
          <w:szCs w:val="24"/>
        </w:rPr>
        <w:t>Castrogiovanni</w:t>
      </w:r>
      <w:proofErr w:type="spellEnd"/>
      <w:r w:rsidRPr="00681519">
        <w:rPr>
          <w:rFonts w:asciiTheme="minorHAnsi" w:hAnsiTheme="minorHAnsi" w:cs="Arial"/>
          <w:sz w:val="24"/>
          <w:szCs w:val="24"/>
        </w:rPr>
        <w:t xml:space="preserve">, G. 1991. Environmental munificence: A theoretical assessment. </w:t>
      </w:r>
      <w:r w:rsidRPr="00681519">
        <w:rPr>
          <w:rFonts w:asciiTheme="minorHAnsi" w:hAnsiTheme="minorHAnsi" w:cs="Arial"/>
          <w:b/>
          <w:i/>
          <w:sz w:val="24"/>
          <w:szCs w:val="24"/>
        </w:rPr>
        <w:t>Academy of Management Review</w:t>
      </w:r>
      <w:r w:rsidRPr="00681519">
        <w:rPr>
          <w:rFonts w:asciiTheme="minorHAnsi" w:hAnsiTheme="minorHAnsi" w:cs="Arial"/>
          <w:sz w:val="24"/>
          <w:szCs w:val="24"/>
        </w:rPr>
        <w:t>, 16: 542-565.</w:t>
      </w:r>
      <w:r w:rsidRPr="00681519">
        <w:rPr>
          <w:rFonts w:asciiTheme="minorHAnsi" w:hAnsiTheme="minorHAnsi" w:cs="Arial"/>
          <w:spacing w:val="-2"/>
          <w:sz w:val="24"/>
          <w:szCs w:val="24"/>
        </w:rPr>
        <w:t> </w:t>
      </w:r>
    </w:p>
    <w:p w:rsidR="000F5459" w:rsidRPr="00681519" w:rsidRDefault="000F5459" w:rsidP="00681519">
      <w:pPr>
        <w:pStyle w:val="Footer"/>
        <w:ind w:left="720" w:hanging="720"/>
        <w:rPr>
          <w:rFonts w:asciiTheme="minorHAnsi" w:hAnsiTheme="minorHAnsi"/>
        </w:rPr>
      </w:pPr>
      <w:r w:rsidRPr="00681519">
        <w:rPr>
          <w:rFonts w:asciiTheme="minorHAnsi" w:hAnsiTheme="minorHAnsi"/>
        </w:rPr>
        <w:t xml:space="preserve">Boyd, B.K., </w:t>
      </w:r>
      <w:proofErr w:type="spellStart"/>
      <w:r w:rsidRPr="00681519">
        <w:rPr>
          <w:rFonts w:asciiTheme="minorHAnsi" w:hAnsiTheme="minorHAnsi"/>
        </w:rPr>
        <w:t>Dess</w:t>
      </w:r>
      <w:proofErr w:type="spellEnd"/>
      <w:r w:rsidRPr="00681519">
        <w:rPr>
          <w:rFonts w:asciiTheme="minorHAnsi" w:hAnsiTheme="minorHAnsi"/>
        </w:rPr>
        <w:t xml:space="preserve">, G.G., &amp; Rasheed, A.M. 1993. Divergence between archival and </w:t>
      </w:r>
      <w:proofErr w:type="spellStart"/>
      <w:r w:rsidRPr="00681519">
        <w:rPr>
          <w:rFonts w:asciiTheme="minorHAnsi" w:hAnsiTheme="minorHAnsi"/>
        </w:rPr>
        <w:t>perceptional</w:t>
      </w:r>
      <w:proofErr w:type="spellEnd"/>
      <w:r w:rsidRPr="00681519">
        <w:rPr>
          <w:rFonts w:asciiTheme="minorHAnsi" w:hAnsiTheme="minorHAnsi"/>
        </w:rPr>
        <w:t xml:space="preserve"> measures of the environment. </w:t>
      </w:r>
      <w:r w:rsidRPr="00681519">
        <w:rPr>
          <w:rFonts w:asciiTheme="minorHAnsi" w:hAnsiTheme="minorHAnsi"/>
          <w:b/>
          <w:bCs/>
          <w:i/>
          <w:iCs/>
        </w:rPr>
        <w:t xml:space="preserve">Academy of Management Review, </w:t>
      </w:r>
      <w:r w:rsidRPr="00681519">
        <w:rPr>
          <w:rFonts w:asciiTheme="minorHAnsi" w:hAnsiTheme="minorHAnsi"/>
        </w:rPr>
        <w:t>18(2): 204-227</w:t>
      </w:r>
    </w:p>
    <w:p w:rsidR="00681519" w:rsidRPr="00681519" w:rsidRDefault="00681519" w:rsidP="00681519">
      <w:pPr>
        <w:ind w:left="720" w:hanging="720"/>
        <w:jc w:val="both"/>
        <w:rPr>
          <w:rFonts w:asciiTheme="minorHAnsi" w:hAnsiTheme="minorHAnsi" w:cs="Arial"/>
          <w:sz w:val="24"/>
          <w:szCs w:val="24"/>
        </w:rPr>
      </w:pPr>
      <w:proofErr w:type="spellStart"/>
      <w:r w:rsidRPr="00681519">
        <w:rPr>
          <w:rFonts w:asciiTheme="minorHAnsi" w:hAnsiTheme="minorHAnsi" w:cs="Arial"/>
          <w:sz w:val="24"/>
          <w:szCs w:val="24"/>
        </w:rPr>
        <w:t>Volberda</w:t>
      </w:r>
      <w:proofErr w:type="spellEnd"/>
      <w:r w:rsidRPr="00681519">
        <w:rPr>
          <w:rFonts w:asciiTheme="minorHAnsi" w:hAnsiTheme="minorHAnsi" w:cs="Arial"/>
          <w:sz w:val="24"/>
          <w:szCs w:val="24"/>
        </w:rPr>
        <w:t xml:space="preserve">, H., van der </w:t>
      </w:r>
      <w:proofErr w:type="spellStart"/>
      <w:r w:rsidRPr="00681519">
        <w:rPr>
          <w:rFonts w:asciiTheme="minorHAnsi" w:hAnsiTheme="minorHAnsi" w:cs="Arial"/>
          <w:sz w:val="24"/>
          <w:szCs w:val="24"/>
        </w:rPr>
        <w:t>Weerdt</w:t>
      </w:r>
      <w:proofErr w:type="spellEnd"/>
      <w:r w:rsidRPr="00681519">
        <w:rPr>
          <w:rFonts w:asciiTheme="minorHAnsi" w:hAnsiTheme="minorHAnsi" w:cs="Arial"/>
          <w:sz w:val="24"/>
          <w:szCs w:val="24"/>
        </w:rPr>
        <w:t xml:space="preserve">, N., </w:t>
      </w:r>
      <w:proofErr w:type="spellStart"/>
      <w:r w:rsidRPr="00681519">
        <w:rPr>
          <w:rFonts w:asciiTheme="minorHAnsi" w:hAnsiTheme="minorHAnsi" w:cs="Arial"/>
          <w:sz w:val="24"/>
          <w:szCs w:val="24"/>
        </w:rPr>
        <w:t>Verwaal</w:t>
      </w:r>
      <w:proofErr w:type="spellEnd"/>
      <w:r w:rsidRPr="00681519">
        <w:rPr>
          <w:rFonts w:asciiTheme="minorHAnsi" w:hAnsiTheme="minorHAnsi" w:cs="Arial"/>
          <w:sz w:val="24"/>
          <w:szCs w:val="24"/>
        </w:rPr>
        <w:t xml:space="preserve">, E., </w:t>
      </w:r>
      <w:proofErr w:type="spellStart"/>
      <w:r w:rsidRPr="00681519">
        <w:rPr>
          <w:rFonts w:asciiTheme="minorHAnsi" w:hAnsiTheme="minorHAnsi" w:cs="Arial"/>
          <w:sz w:val="24"/>
          <w:szCs w:val="24"/>
        </w:rPr>
        <w:t>Stienstra</w:t>
      </w:r>
      <w:proofErr w:type="spellEnd"/>
      <w:r w:rsidRPr="00681519">
        <w:rPr>
          <w:rFonts w:asciiTheme="minorHAnsi" w:hAnsiTheme="minorHAnsi" w:cs="Arial"/>
          <w:sz w:val="24"/>
          <w:szCs w:val="24"/>
        </w:rPr>
        <w:t xml:space="preserve">, Marten, &amp; </w:t>
      </w:r>
      <w:proofErr w:type="spellStart"/>
      <w:r w:rsidRPr="00681519">
        <w:rPr>
          <w:rFonts w:asciiTheme="minorHAnsi" w:hAnsiTheme="minorHAnsi" w:cs="Arial"/>
          <w:sz w:val="24"/>
          <w:szCs w:val="24"/>
        </w:rPr>
        <w:t>Verdu</w:t>
      </w:r>
      <w:proofErr w:type="spellEnd"/>
      <w:r w:rsidRPr="00681519">
        <w:rPr>
          <w:rFonts w:asciiTheme="minorHAnsi" w:hAnsiTheme="minorHAnsi" w:cs="Arial"/>
          <w:sz w:val="24"/>
          <w:szCs w:val="24"/>
        </w:rPr>
        <w:t xml:space="preserve">, A. 2012. Contingency Fit, Institutional Fit, and Firm Performance: A </w:t>
      </w:r>
      <w:proofErr w:type="spellStart"/>
      <w:r w:rsidRPr="00681519">
        <w:rPr>
          <w:rFonts w:asciiTheme="minorHAnsi" w:hAnsiTheme="minorHAnsi" w:cs="Arial"/>
          <w:sz w:val="24"/>
          <w:szCs w:val="24"/>
        </w:rPr>
        <w:t>Metafit</w:t>
      </w:r>
      <w:proofErr w:type="spellEnd"/>
      <w:r w:rsidRPr="00681519">
        <w:rPr>
          <w:rFonts w:asciiTheme="minorHAnsi" w:hAnsiTheme="minorHAnsi" w:cs="Arial"/>
          <w:sz w:val="24"/>
          <w:szCs w:val="24"/>
        </w:rPr>
        <w:t xml:space="preserve"> Approach to Organization-Environment Relationships. </w:t>
      </w:r>
      <w:r w:rsidRPr="00681519">
        <w:rPr>
          <w:rFonts w:asciiTheme="minorHAnsi" w:hAnsiTheme="minorHAnsi" w:cs="Arial"/>
          <w:b/>
          <w:bCs/>
          <w:sz w:val="24"/>
          <w:szCs w:val="24"/>
        </w:rPr>
        <w:t>Organization</w:t>
      </w:r>
      <w:r w:rsidRPr="00681519">
        <w:rPr>
          <w:rFonts w:asciiTheme="minorHAnsi" w:hAnsiTheme="minorHAnsi" w:cs="Arial"/>
          <w:sz w:val="24"/>
          <w:szCs w:val="24"/>
        </w:rPr>
        <w:t xml:space="preserve"> </w:t>
      </w:r>
      <w:r w:rsidRPr="00681519">
        <w:rPr>
          <w:rFonts w:asciiTheme="minorHAnsi" w:hAnsiTheme="minorHAnsi" w:cs="Arial"/>
          <w:b/>
          <w:bCs/>
          <w:sz w:val="24"/>
          <w:szCs w:val="24"/>
        </w:rPr>
        <w:t>Science</w:t>
      </w:r>
      <w:r w:rsidRPr="00681519">
        <w:rPr>
          <w:rFonts w:asciiTheme="minorHAnsi" w:hAnsiTheme="minorHAnsi" w:cs="Arial"/>
          <w:sz w:val="24"/>
          <w:szCs w:val="24"/>
        </w:rPr>
        <w:t>. 23(4): 1040-1054.</w:t>
      </w:r>
    </w:p>
    <w:p w:rsidR="00033FBD" w:rsidRPr="00235ABA" w:rsidRDefault="00D40515" w:rsidP="006B5015">
      <w:pPr>
        <w:pStyle w:val="Heading2"/>
        <w:jc w:val="both"/>
        <w:rPr>
          <w:rFonts w:asciiTheme="minorHAnsi" w:hAnsiTheme="minorHAnsi" w:cs="Times New Roman"/>
          <w:sz w:val="24"/>
          <w:szCs w:val="24"/>
        </w:rPr>
      </w:pPr>
      <w:r w:rsidRPr="00235ABA">
        <w:rPr>
          <w:rFonts w:asciiTheme="minorHAnsi" w:hAnsiTheme="minorHAnsi" w:cs="Times New Roman"/>
          <w:sz w:val="24"/>
          <w:szCs w:val="24"/>
        </w:rPr>
        <w:t>Supplemental Readings</w:t>
      </w:r>
    </w:p>
    <w:p w:rsidR="00602545" w:rsidRPr="00235ABA" w:rsidRDefault="00602545" w:rsidP="00086D79">
      <w:pPr>
        <w:ind w:left="720" w:hanging="720"/>
        <w:jc w:val="both"/>
        <w:rPr>
          <w:rFonts w:asciiTheme="minorHAnsi" w:hAnsiTheme="minorHAnsi" w:cs="Arial"/>
          <w:sz w:val="24"/>
          <w:szCs w:val="24"/>
        </w:rPr>
      </w:pPr>
      <w:proofErr w:type="spellStart"/>
      <w:r w:rsidRPr="00235ABA">
        <w:rPr>
          <w:rFonts w:asciiTheme="minorHAnsi" w:hAnsiTheme="minorHAnsi" w:cs="Arial"/>
          <w:sz w:val="24"/>
          <w:szCs w:val="24"/>
        </w:rPr>
        <w:t>Tosi</w:t>
      </w:r>
      <w:proofErr w:type="spellEnd"/>
      <w:r w:rsidRPr="00235ABA">
        <w:rPr>
          <w:rFonts w:asciiTheme="minorHAnsi" w:hAnsiTheme="minorHAnsi" w:cs="Arial"/>
          <w:sz w:val="24"/>
          <w:szCs w:val="24"/>
        </w:rPr>
        <w:t xml:space="preserve">, H., </w:t>
      </w:r>
      <w:proofErr w:type="spellStart"/>
      <w:r w:rsidRPr="00235ABA">
        <w:rPr>
          <w:rFonts w:asciiTheme="minorHAnsi" w:hAnsiTheme="minorHAnsi" w:cs="Arial"/>
          <w:sz w:val="24"/>
          <w:szCs w:val="24"/>
        </w:rPr>
        <w:t>Aldag</w:t>
      </w:r>
      <w:proofErr w:type="spellEnd"/>
      <w:r w:rsidRPr="00235ABA">
        <w:rPr>
          <w:rFonts w:asciiTheme="minorHAnsi" w:hAnsiTheme="minorHAnsi" w:cs="Arial"/>
          <w:sz w:val="24"/>
          <w:szCs w:val="24"/>
        </w:rPr>
        <w:t xml:space="preserve">, R., &amp; </w:t>
      </w:r>
      <w:proofErr w:type="spellStart"/>
      <w:r w:rsidRPr="00235ABA">
        <w:rPr>
          <w:rFonts w:asciiTheme="minorHAnsi" w:hAnsiTheme="minorHAnsi" w:cs="Arial"/>
          <w:sz w:val="24"/>
          <w:szCs w:val="24"/>
        </w:rPr>
        <w:t>Stoey</w:t>
      </w:r>
      <w:proofErr w:type="spellEnd"/>
      <w:r w:rsidRPr="00235ABA">
        <w:rPr>
          <w:rFonts w:asciiTheme="minorHAnsi" w:hAnsiTheme="minorHAnsi" w:cs="Arial"/>
          <w:sz w:val="24"/>
          <w:szCs w:val="24"/>
        </w:rPr>
        <w:t xml:space="preserve">, R. 1973. On the measurement of the environment: An assessment of the Lawrence and </w:t>
      </w:r>
      <w:proofErr w:type="spellStart"/>
      <w:r w:rsidRPr="00235ABA">
        <w:rPr>
          <w:rFonts w:asciiTheme="minorHAnsi" w:hAnsiTheme="minorHAnsi" w:cs="Arial"/>
          <w:sz w:val="24"/>
          <w:szCs w:val="24"/>
        </w:rPr>
        <w:t>Lorsch</w:t>
      </w:r>
      <w:proofErr w:type="spellEnd"/>
      <w:r w:rsidRPr="00235ABA">
        <w:rPr>
          <w:rFonts w:asciiTheme="minorHAnsi" w:hAnsiTheme="minorHAnsi" w:cs="Arial"/>
          <w:sz w:val="24"/>
          <w:szCs w:val="24"/>
        </w:rPr>
        <w:t xml:space="preserve"> environmental uncertainty questionnaire</w:t>
      </w:r>
      <w:r w:rsidRPr="00235ABA">
        <w:rPr>
          <w:rFonts w:asciiTheme="minorHAnsi" w:hAnsiTheme="minorHAnsi" w:cs="Arial"/>
          <w:b/>
          <w:i/>
          <w:sz w:val="24"/>
          <w:szCs w:val="24"/>
        </w:rPr>
        <w:t>. Administrative Science Quarterly</w:t>
      </w:r>
      <w:r w:rsidRPr="00235ABA">
        <w:rPr>
          <w:rFonts w:asciiTheme="minorHAnsi" w:hAnsiTheme="minorHAnsi" w:cs="Arial"/>
          <w:sz w:val="24"/>
          <w:szCs w:val="24"/>
        </w:rPr>
        <w:t>, 18(1): 27-36.</w:t>
      </w:r>
    </w:p>
    <w:p w:rsidR="00602545" w:rsidRPr="00235ABA" w:rsidRDefault="00602545" w:rsidP="00086D79">
      <w:pPr>
        <w:ind w:left="720" w:hanging="720"/>
        <w:jc w:val="both"/>
        <w:rPr>
          <w:rFonts w:asciiTheme="minorHAnsi" w:hAnsiTheme="minorHAnsi" w:cs="Arial"/>
          <w:sz w:val="24"/>
          <w:szCs w:val="24"/>
        </w:rPr>
      </w:pPr>
      <w:r w:rsidRPr="00235ABA">
        <w:rPr>
          <w:rFonts w:asciiTheme="minorHAnsi" w:hAnsiTheme="minorHAnsi" w:cs="Arial"/>
          <w:sz w:val="24"/>
          <w:szCs w:val="24"/>
        </w:rPr>
        <w:t xml:space="preserve">Downey, H.K., &amp; Slocum, J.W. 1975. Uncertainty: Measures, research, and sources of variation. </w:t>
      </w:r>
      <w:r w:rsidRPr="00235ABA">
        <w:rPr>
          <w:rFonts w:asciiTheme="minorHAnsi" w:hAnsiTheme="minorHAnsi" w:cs="Arial"/>
          <w:b/>
          <w:i/>
          <w:sz w:val="24"/>
          <w:szCs w:val="24"/>
        </w:rPr>
        <w:t>Academy of Management Journal</w:t>
      </w:r>
      <w:r w:rsidRPr="00235ABA">
        <w:rPr>
          <w:rFonts w:asciiTheme="minorHAnsi" w:hAnsiTheme="minorHAnsi" w:cs="Arial"/>
          <w:sz w:val="24"/>
          <w:szCs w:val="24"/>
        </w:rPr>
        <w:t>, 18(3): 562-577.</w:t>
      </w:r>
    </w:p>
    <w:p w:rsidR="00602545" w:rsidRPr="00235ABA" w:rsidRDefault="00602545" w:rsidP="00086D79">
      <w:pPr>
        <w:ind w:left="720" w:hanging="720"/>
        <w:jc w:val="both"/>
        <w:rPr>
          <w:rFonts w:asciiTheme="minorHAnsi" w:hAnsiTheme="minorHAnsi" w:cs="Arial"/>
          <w:sz w:val="24"/>
          <w:szCs w:val="24"/>
        </w:rPr>
      </w:pPr>
      <w:r w:rsidRPr="00235ABA">
        <w:rPr>
          <w:rFonts w:asciiTheme="minorHAnsi" w:hAnsiTheme="minorHAnsi" w:cs="Arial"/>
          <w:sz w:val="24"/>
          <w:szCs w:val="24"/>
        </w:rPr>
        <w:t xml:space="preserve">Downey, H.K., </w:t>
      </w:r>
      <w:proofErr w:type="spellStart"/>
      <w:r w:rsidRPr="00235ABA">
        <w:rPr>
          <w:rFonts w:asciiTheme="minorHAnsi" w:hAnsiTheme="minorHAnsi" w:cs="Arial"/>
          <w:sz w:val="24"/>
          <w:szCs w:val="24"/>
        </w:rPr>
        <w:t>Hellriegel</w:t>
      </w:r>
      <w:proofErr w:type="spellEnd"/>
      <w:r w:rsidRPr="00235ABA">
        <w:rPr>
          <w:rFonts w:asciiTheme="minorHAnsi" w:hAnsiTheme="minorHAnsi" w:cs="Arial"/>
          <w:sz w:val="24"/>
          <w:szCs w:val="24"/>
        </w:rPr>
        <w:t xml:space="preserve">, D., &amp; Slocum, Jr., J.W. 1975. Environmental uncertainty: The construct and its application. </w:t>
      </w:r>
      <w:r w:rsidRPr="00235ABA">
        <w:rPr>
          <w:rFonts w:asciiTheme="minorHAnsi" w:hAnsiTheme="minorHAnsi" w:cs="Arial"/>
          <w:b/>
          <w:i/>
          <w:sz w:val="24"/>
          <w:szCs w:val="24"/>
        </w:rPr>
        <w:t>Administrative Science Quarterly</w:t>
      </w:r>
      <w:r w:rsidRPr="00235ABA">
        <w:rPr>
          <w:rFonts w:asciiTheme="minorHAnsi" w:hAnsiTheme="minorHAnsi" w:cs="Arial"/>
          <w:sz w:val="24"/>
          <w:szCs w:val="24"/>
        </w:rPr>
        <w:t>, 20(4): 613-629.</w:t>
      </w:r>
    </w:p>
    <w:p w:rsidR="00602545" w:rsidRPr="00235ABA" w:rsidRDefault="00602545" w:rsidP="00086D79">
      <w:pPr>
        <w:pStyle w:val="BodyText2"/>
        <w:ind w:left="720" w:hanging="720"/>
        <w:rPr>
          <w:rFonts w:asciiTheme="minorHAnsi" w:hAnsiTheme="minorHAnsi" w:cs="Arial"/>
          <w:sz w:val="24"/>
          <w:szCs w:val="24"/>
        </w:rPr>
      </w:pPr>
      <w:proofErr w:type="spellStart"/>
      <w:r w:rsidRPr="00235ABA">
        <w:rPr>
          <w:rFonts w:asciiTheme="minorHAnsi" w:hAnsiTheme="minorHAnsi" w:cs="Arial"/>
          <w:sz w:val="24"/>
          <w:szCs w:val="24"/>
        </w:rPr>
        <w:t>Hrebiniak</w:t>
      </w:r>
      <w:proofErr w:type="spellEnd"/>
      <w:r w:rsidRPr="00235ABA">
        <w:rPr>
          <w:rFonts w:asciiTheme="minorHAnsi" w:hAnsiTheme="minorHAnsi" w:cs="Arial"/>
          <w:sz w:val="24"/>
          <w:szCs w:val="24"/>
        </w:rPr>
        <w:t xml:space="preserve">, L.G., &amp; Joyce, W.F. 1985. Organizational Adaptation: Strategic Choice and Environmental Determinism. </w:t>
      </w:r>
      <w:r w:rsidRPr="00235ABA">
        <w:rPr>
          <w:rFonts w:asciiTheme="minorHAnsi" w:hAnsiTheme="minorHAnsi" w:cs="Arial"/>
          <w:b/>
          <w:i/>
          <w:sz w:val="24"/>
          <w:szCs w:val="24"/>
        </w:rPr>
        <w:t>Administrative Science Quarterly</w:t>
      </w:r>
      <w:r w:rsidRPr="00235ABA">
        <w:rPr>
          <w:rFonts w:asciiTheme="minorHAnsi" w:hAnsiTheme="minorHAnsi" w:cs="Arial"/>
          <w:sz w:val="24"/>
          <w:szCs w:val="24"/>
        </w:rPr>
        <w:t>, 30: 336-49.</w:t>
      </w:r>
    </w:p>
    <w:p w:rsidR="00602545" w:rsidRPr="00235ABA" w:rsidRDefault="00602545" w:rsidP="00086D79">
      <w:pPr>
        <w:ind w:left="720" w:hanging="720"/>
        <w:jc w:val="both"/>
        <w:rPr>
          <w:rFonts w:asciiTheme="minorHAnsi" w:hAnsiTheme="minorHAnsi" w:cs="Arial"/>
          <w:sz w:val="24"/>
          <w:szCs w:val="24"/>
        </w:rPr>
      </w:pPr>
      <w:r w:rsidRPr="00235ABA">
        <w:rPr>
          <w:rFonts w:asciiTheme="minorHAnsi" w:hAnsiTheme="minorHAnsi" w:cs="Arial"/>
          <w:sz w:val="24"/>
          <w:szCs w:val="24"/>
        </w:rPr>
        <w:t>Porter, M.E. 1980</w:t>
      </w:r>
      <w:r w:rsidRPr="00235ABA">
        <w:rPr>
          <w:rFonts w:asciiTheme="minorHAnsi" w:hAnsiTheme="minorHAnsi" w:cs="Arial"/>
          <w:b/>
          <w:i/>
          <w:sz w:val="24"/>
          <w:szCs w:val="24"/>
        </w:rPr>
        <w:t>. Competitive Strategy: Techniques for Analyzing Industries and Competitors</w:t>
      </w:r>
      <w:r w:rsidRPr="00235ABA">
        <w:rPr>
          <w:rFonts w:asciiTheme="minorHAnsi" w:hAnsiTheme="minorHAnsi" w:cs="Arial"/>
          <w:sz w:val="24"/>
          <w:szCs w:val="24"/>
        </w:rPr>
        <w:t xml:space="preserve">. New York: Free Press. </w:t>
      </w:r>
    </w:p>
    <w:p w:rsidR="00602545" w:rsidRPr="00235ABA" w:rsidRDefault="00602545" w:rsidP="00086D79">
      <w:pPr>
        <w:ind w:left="720" w:hanging="720"/>
        <w:jc w:val="both"/>
        <w:rPr>
          <w:rFonts w:asciiTheme="minorHAnsi" w:hAnsiTheme="minorHAnsi" w:cs="Arial"/>
          <w:sz w:val="24"/>
          <w:szCs w:val="24"/>
        </w:rPr>
      </w:pPr>
      <w:r w:rsidRPr="00235ABA">
        <w:rPr>
          <w:rFonts w:asciiTheme="minorHAnsi" w:hAnsiTheme="minorHAnsi" w:cs="Arial"/>
          <w:sz w:val="24"/>
          <w:szCs w:val="24"/>
        </w:rPr>
        <w:t xml:space="preserve">Snyder, N.H., &amp; </w:t>
      </w:r>
      <w:proofErr w:type="spellStart"/>
      <w:r w:rsidRPr="00235ABA">
        <w:rPr>
          <w:rFonts w:asciiTheme="minorHAnsi" w:hAnsiTheme="minorHAnsi" w:cs="Arial"/>
          <w:sz w:val="24"/>
          <w:szCs w:val="24"/>
        </w:rPr>
        <w:t>Glueck</w:t>
      </w:r>
      <w:proofErr w:type="spellEnd"/>
      <w:r w:rsidRPr="00235ABA">
        <w:rPr>
          <w:rFonts w:asciiTheme="minorHAnsi" w:hAnsiTheme="minorHAnsi" w:cs="Arial"/>
          <w:sz w:val="24"/>
          <w:szCs w:val="24"/>
        </w:rPr>
        <w:t xml:space="preserve">, W.F. 1982. Can environmental volatility be measured objectively? </w:t>
      </w:r>
      <w:r w:rsidRPr="00235ABA">
        <w:rPr>
          <w:rFonts w:asciiTheme="minorHAnsi" w:hAnsiTheme="minorHAnsi" w:cs="Arial"/>
          <w:b/>
          <w:i/>
          <w:sz w:val="24"/>
          <w:szCs w:val="24"/>
        </w:rPr>
        <w:t>Academy of Management Journal</w:t>
      </w:r>
      <w:r w:rsidRPr="00235ABA">
        <w:rPr>
          <w:rFonts w:asciiTheme="minorHAnsi" w:hAnsiTheme="minorHAnsi" w:cs="Arial"/>
          <w:sz w:val="24"/>
          <w:szCs w:val="24"/>
        </w:rPr>
        <w:t>, 25(1): 185-192.</w:t>
      </w:r>
    </w:p>
    <w:p w:rsidR="00602545" w:rsidRPr="00235ABA" w:rsidRDefault="00602545" w:rsidP="00086D79">
      <w:pPr>
        <w:ind w:left="720" w:hanging="720"/>
        <w:jc w:val="both"/>
        <w:rPr>
          <w:rFonts w:asciiTheme="minorHAnsi" w:hAnsiTheme="minorHAnsi" w:cs="Arial"/>
          <w:sz w:val="24"/>
          <w:szCs w:val="24"/>
        </w:rPr>
      </w:pPr>
      <w:r w:rsidRPr="00235ABA">
        <w:rPr>
          <w:rFonts w:asciiTheme="minorHAnsi" w:hAnsiTheme="minorHAnsi" w:cs="Arial"/>
          <w:sz w:val="24"/>
          <w:szCs w:val="24"/>
        </w:rPr>
        <w:t xml:space="preserve">Lenz, R.T., &amp; </w:t>
      </w:r>
      <w:proofErr w:type="spellStart"/>
      <w:r w:rsidRPr="00235ABA">
        <w:rPr>
          <w:rFonts w:asciiTheme="minorHAnsi" w:hAnsiTheme="minorHAnsi" w:cs="Arial"/>
          <w:sz w:val="24"/>
          <w:szCs w:val="24"/>
        </w:rPr>
        <w:t>Engledow</w:t>
      </w:r>
      <w:proofErr w:type="spellEnd"/>
      <w:r w:rsidRPr="00235ABA">
        <w:rPr>
          <w:rFonts w:asciiTheme="minorHAnsi" w:hAnsiTheme="minorHAnsi" w:cs="Arial"/>
          <w:sz w:val="24"/>
          <w:szCs w:val="24"/>
        </w:rPr>
        <w:t xml:space="preserve">, J.L. 1986. Environmental Analysis: The applicability of current theory. </w:t>
      </w:r>
      <w:r w:rsidRPr="00235ABA">
        <w:rPr>
          <w:rFonts w:asciiTheme="minorHAnsi" w:hAnsiTheme="minorHAnsi" w:cs="Arial"/>
          <w:b/>
          <w:i/>
          <w:sz w:val="24"/>
          <w:szCs w:val="24"/>
        </w:rPr>
        <w:t>Strategic Management Journal</w:t>
      </w:r>
      <w:r w:rsidRPr="00235ABA">
        <w:rPr>
          <w:rFonts w:asciiTheme="minorHAnsi" w:hAnsiTheme="minorHAnsi" w:cs="Arial"/>
          <w:sz w:val="24"/>
          <w:szCs w:val="24"/>
        </w:rPr>
        <w:t>, 7(4): 329-346.</w:t>
      </w:r>
    </w:p>
    <w:p w:rsidR="00602545" w:rsidRPr="00235ABA" w:rsidRDefault="00602545" w:rsidP="00086D79">
      <w:pPr>
        <w:ind w:left="720" w:hanging="720"/>
        <w:jc w:val="both"/>
        <w:rPr>
          <w:rFonts w:asciiTheme="minorHAnsi" w:hAnsiTheme="minorHAnsi" w:cs="Arial"/>
          <w:sz w:val="24"/>
          <w:szCs w:val="24"/>
        </w:rPr>
      </w:pPr>
      <w:proofErr w:type="spellStart"/>
      <w:r w:rsidRPr="00235ABA">
        <w:rPr>
          <w:rFonts w:asciiTheme="minorHAnsi" w:hAnsiTheme="minorHAnsi" w:cs="Arial"/>
          <w:sz w:val="24"/>
          <w:szCs w:val="24"/>
        </w:rPr>
        <w:t>Wholey</w:t>
      </w:r>
      <w:proofErr w:type="spellEnd"/>
      <w:r w:rsidRPr="00235ABA">
        <w:rPr>
          <w:rFonts w:asciiTheme="minorHAnsi" w:hAnsiTheme="minorHAnsi" w:cs="Arial"/>
          <w:sz w:val="24"/>
          <w:szCs w:val="24"/>
        </w:rPr>
        <w:t xml:space="preserve">, D.R., &amp; </w:t>
      </w:r>
      <w:proofErr w:type="spellStart"/>
      <w:r w:rsidRPr="00235ABA">
        <w:rPr>
          <w:rFonts w:asciiTheme="minorHAnsi" w:hAnsiTheme="minorHAnsi" w:cs="Arial"/>
          <w:sz w:val="24"/>
          <w:szCs w:val="24"/>
        </w:rPr>
        <w:t>Brittain</w:t>
      </w:r>
      <w:proofErr w:type="spellEnd"/>
      <w:r w:rsidRPr="00235ABA">
        <w:rPr>
          <w:rFonts w:asciiTheme="minorHAnsi" w:hAnsiTheme="minorHAnsi" w:cs="Arial"/>
          <w:sz w:val="24"/>
          <w:szCs w:val="24"/>
        </w:rPr>
        <w:t xml:space="preserve">, J. 1989. Characterizing environmental variation. </w:t>
      </w:r>
      <w:r w:rsidRPr="00235ABA">
        <w:rPr>
          <w:rFonts w:asciiTheme="minorHAnsi" w:hAnsiTheme="minorHAnsi" w:cs="Arial"/>
          <w:b/>
          <w:i/>
          <w:sz w:val="24"/>
          <w:szCs w:val="24"/>
        </w:rPr>
        <w:t>Academy of Management Journal</w:t>
      </w:r>
      <w:r w:rsidRPr="00235ABA">
        <w:rPr>
          <w:rFonts w:asciiTheme="minorHAnsi" w:hAnsiTheme="minorHAnsi" w:cs="Arial"/>
          <w:sz w:val="24"/>
          <w:szCs w:val="24"/>
        </w:rPr>
        <w:t>, 32(4): 867-882.</w:t>
      </w:r>
    </w:p>
    <w:p w:rsidR="00602545" w:rsidRPr="00235ABA" w:rsidRDefault="00602545" w:rsidP="00086D79">
      <w:pPr>
        <w:ind w:left="720" w:hanging="720"/>
        <w:jc w:val="both"/>
        <w:rPr>
          <w:rFonts w:asciiTheme="minorHAnsi" w:hAnsiTheme="minorHAnsi" w:cs="Arial"/>
          <w:sz w:val="24"/>
          <w:szCs w:val="24"/>
        </w:rPr>
      </w:pPr>
      <w:r w:rsidRPr="00235ABA">
        <w:rPr>
          <w:rFonts w:asciiTheme="minorHAnsi" w:hAnsiTheme="minorHAnsi" w:cs="Arial"/>
          <w:sz w:val="24"/>
          <w:szCs w:val="24"/>
        </w:rPr>
        <w:t xml:space="preserve">Davis, D., Morris, M, &amp; Allen, J. 1991. Perceived environmental turbulence and its effect on selected entrepreneurship, marketing, and organizational characteristics in industrial firms. </w:t>
      </w:r>
      <w:r w:rsidRPr="00235ABA">
        <w:rPr>
          <w:rFonts w:asciiTheme="minorHAnsi" w:hAnsiTheme="minorHAnsi" w:cs="Arial"/>
          <w:b/>
          <w:i/>
          <w:sz w:val="24"/>
          <w:szCs w:val="24"/>
        </w:rPr>
        <w:t>Journal of the Academy of Marketing Sciences</w:t>
      </w:r>
      <w:r w:rsidRPr="00235ABA">
        <w:rPr>
          <w:rFonts w:asciiTheme="minorHAnsi" w:hAnsiTheme="minorHAnsi" w:cs="Arial"/>
          <w:sz w:val="24"/>
          <w:szCs w:val="24"/>
          <w:u w:val="single"/>
        </w:rPr>
        <w:t>,</w:t>
      </w:r>
      <w:r w:rsidRPr="00235ABA">
        <w:rPr>
          <w:rFonts w:asciiTheme="minorHAnsi" w:hAnsiTheme="minorHAnsi" w:cs="Arial"/>
          <w:sz w:val="24"/>
          <w:szCs w:val="24"/>
        </w:rPr>
        <w:t xml:space="preserve"> 19(1): 43-51.</w:t>
      </w:r>
    </w:p>
    <w:p w:rsidR="00602545" w:rsidRPr="00235ABA" w:rsidRDefault="00602545" w:rsidP="00086D79">
      <w:pPr>
        <w:ind w:left="720" w:hanging="720"/>
        <w:jc w:val="both"/>
        <w:rPr>
          <w:rFonts w:asciiTheme="minorHAnsi" w:hAnsiTheme="minorHAnsi" w:cs="Arial"/>
          <w:sz w:val="24"/>
          <w:szCs w:val="24"/>
        </w:rPr>
      </w:pPr>
      <w:proofErr w:type="spellStart"/>
      <w:r w:rsidRPr="00235ABA">
        <w:rPr>
          <w:rFonts w:asciiTheme="minorHAnsi" w:hAnsiTheme="minorHAnsi" w:cs="Arial"/>
          <w:sz w:val="24"/>
          <w:szCs w:val="24"/>
        </w:rPr>
        <w:t>D’Aveni</w:t>
      </w:r>
      <w:proofErr w:type="spellEnd"/>
      <w:r w:rsidRPr="00235ABA">
        <w:rPr>
          <w:rFonts w:asciiTheme="minorHAnsi" w:hAnsiTheme="minorHAnsi" w:cs="Arial"/>
          <w:sz w:val="24"/>
          <w:szCs w:val="24"/>
        </w:rPr>
        <w:t xml:space="preserve">, R.A. 1995. Coping with the </w:t>
      </w:r>
      <w:proofErr w:type="spellStart"/>
      <w:r w:rsidRPr="00235ABA">
        <w:rPr>
          <w:rFonts w:asciiTheme="minorHAnsi" w:hAnsiTheme="minorHAnsi" w:cs="Arial"/>
          <w:sz w:val="24"/>
          <w:szCs w:val="24"/>
        </w:rPr>
        <w:t>Hypercompetition</w:t>
      </w:r>
      <w:proofErr w:type="spellEnd"/>
      <w:r w:rsidRPr="00235ABA">
        <w:rPr>
          <w:rFonts w:asciiTheme="minorHAnsi" w:hAnsiTheme="minorHAnsi" w:cs="Arial"/>
          <w:sz w:val="24"/>
          <w:szCs w:val="24"/>
        </w:rPr>
        <w:t xml:space="preserve">: Utilizing the new 7S’s framework. </w:t>
      </w:r>
      <w:r w:rsidRPr="00235ABA">
        <w:rPr>
          <w:rFonts w:asciiTheme="minorHAnsi" w:hAnsiTheme="minorHAnsi" w:cs="Arial"/>
          <w:b/>
          <w:i/>
          <w:sz w:val="24"/>
          <w:szCs w:val="24"/>
        </w:rPr>
        <w:t>Academy of Management Executive</w:t>
      </w:r>
      <w:r w:rsidRPr="00235ABA">
        <w:rPr>
          <w:rFonts w:asciiTheme="minorHAnsi" w:hAnsiTheme="minorHAnsi" w:cs="Arial"/>
          <w:sz w:val="24"/>
          <w:szCs w:val="24"/>
        </w:rPr>
        <w:t>, 9(3): 45-57.</w:t>
      </w:r>
    </w:p>
    <w:p w:rsidR="00602545" w:rsidRPr="00235ABA" w:rsidRDefault="00602545" w:rsidP="00086D79">
      <w:pPr>
        <w:pStyle w:val="BodyText"/>
        <w:ind w:left="720" w:hanging="720"/>
        <w:rPr>
          <w:rFonts w:asciiTheme="minorHAnsi" w:hAnsiTheme="minorHAnsi" w:cs="Arial"/>
          <w:szCs w:val="24"/>
        </w:rPr>
      </w:pPr>
      <w:r w:rsidRPr="00235ABA">
        <w:rPr>
          <w:rFonts w:asciiTheme="minorHAnsi" w:hAnsiTheme="minorHAnsi" w:cs="Arial"/>
          <w:b w:val="0"/>
          <w:bCs/>
          <w:szCs w:val="24"/>
        </w:rPr>
        <w:t xml:space="preserve">Miller, D. &amp; </w:t>
      </w:r>
      <w:proofErr w:type="spellStart"/>
      <w:r w:rsidRPr="00235ABA">
        <w:rPr>
          <w:rFonts w:asciiTheme="minorHAnsi" w:hAnsiTheme="minorHAnsi" w:cs="Arial"/>
          <w:b w:val="0"/>
          <w:bCs/>
          <w:szCs w:val="24"/>
        </w:rPr>
        <w:t>Shamsie</w:t>
      </w:r>
      <w:proofErr w:type="spellEnd"/>
      <w:r w:rsidRPr="00235ABA">
        <w:rPr>
          <w:rFonts w:asciiTheme="minorHAnsi" w:hAnsiTheme="minorHAnsi" w:cs="Arial"/>
          <w:b w:val="0"/>
          <w:bCs/>
          <w:szCs w:val="24"/>
        </w:rPr>
        <w:t xml:space="preserve">, J. 1999. Strategic responses to three kinds of uncertainty: Product line simplicity at the Hollywood film studios. </w:t>
      </w:r>
      <w:r w:rsidRPr="00235ABA">
        <w:rPr>
          <w:rFonts w:asciiTheme="minorHAnsi" w:hAnsiTheme="minorHAnsi" w:cs="Arial"/>
          <w:bCs/>
          <w:i/>
          <w:szCs w:val="24"/>
        </w:rPr>
        <w:t>Journal of Management</w:t>
      </w:r>
      <w:r w:rsidRPr="00235ABA">
        <w:rPr>
          <w:rFonts w:asciiTheme="minorHAnsi" w:hAnsiTheme="minorHAnsi" w:cs="Arial"/>
          <w:b w:val="0"/>
          <w:bCs/>
          <w:szCs w:val="24"/>
        </w:rPr>
        <w:t>, 25: 97-116.</w:t>
      </w:r>
    </w:p>
    <w:p w:rsidR="00D40515" w:rsidRDefault="00C815CA" w:rsidP="0055717C">
      <w:pPr>
        <w:jc w:val="center"/>
        <w:rPr>
          <w:rFonts w:asciiTheme="minorHAnsi" w:hAnsiTheme="minorHAnsi" w:cs="Arial"/>
          <w:b/>
          <w:spacing w:val="-2"/>
          <w:sz w:val="24"/>
          <w:szCs w:val="24"/>
        </w:rPr>
      </w:pPr>
      <w:r w:rsidRPr="00235ABA">
        <w:rPr>
          <w:rFonts w:asciiTheme="minorHAnsi" w:hAnsiTheme="minorHAnsi" w:cs="Arial"/>
          <w:b/>
          <w:sz w:val="24"/>
          <w:szCs w:val="24"/>
        </w:rPr>
        <w:lastRenderedPageBreak/>
        <w:t>Session 3 (</w:t>
      </w:r>
      <w:r w:rsidR="00D40515" w:rsidRPr="00235ABA">
        <w:rPr>
          <w:rFonts w:asciiTheme="minorHAnsi" w:hAnsiTheme="minorHAnsi" w:cs="Arial"/>
          <w:b/>
          <w:spacing w:val="-2"/>
          <w:sz w:val="24"/>
          <w:szCs w:val="24"/>
        </w:rPr>
        <w:t>February 5, 2015</w:t>
      </w:r>
      <w:r w:rsidRPr="00235ABA">
        <w:rPr>
          <w:rFonts w:asciiTheme="minorHAnsi" w:hAnsiTheme="minorHAnsi" w:cs="Arial"/>
          <w:b/>
          <w:sz w:val="24"/>
          <w:szCs w:val="24"/>
        </w:rPr>
        <w:t xml:space="preserve">):  </w:t>
      </w:r>
      <w:r w:rsidR="00D40515" w:rsidRPr="00235ABA">
        <w:rPr>
          <w:rFonts w:asciiTheme="minorHAnsi" w:hAnsiTheme="minorHAnsi" w:cs="Arial"/>
          <w:b/>
          <w:spacing w:val="-2"/>
          <w:sz w:val="24"/>
          <w:szCs w:val="24"/>
        </w:rPr>
        <w:t>The Resource-Based View of the Firm I</w:t>
      </w:r>
    </w:p>
    <w:p w:rsidR="00D40515" w:rsidRPr="00235ABA" w:rsidRDefault="00D40515" w:rsidP="00733585">
      <w:pPr>
        <w:pStyle w:val="BodyText"/>
        <w:ind w:left="720" w:hanging="720"/>
        <w:rPr>
          <w:rFonts w:asciiTheme="minorHAnsi" w:hAnsiTheme="minorHAnsi" w:cs="Arial"/>
          <w:b w:val="0"/>
          <w:bCs/>
          <w:szCs w:val="24"/>
        </w:rPr>
      </w:pPr>
      <w:proofErr w:type="spellStart"/>
      <w:r w:rsidRPr="00235ABA">
        <w:rPr>
          <w:rFonts w:asciiTheme="minorHAnsi" w:hAnsiTheme="minorHAnsi" w:cs="Arial"/>
          <w:b w:val="0"/>
          <w:bCs/>
          <w:szCs w:val="24"/>
        </w:rPr>
        <w:t>Wernerfelt</w:t>
      </w:r>
      <w:proofErr w:type="spellEnd"/>
      <w:r w:rsidRPr="00235ABA">
        <w:rPr>
          <w:rFonts w:asciiTheme="minorHAnsi" w:hAnsiTheme="minorHAnsi" w:cs="Arial"/>
          <w:b w:val="0"/>
          <w:bCs/>
          <w:szCs w:val="24"/>
        </w:rPr>
        <w:t xml:space="preserve">, B. 1984. A resource- based view of the firm. </w:t>
      </w:r>
      <w:r w:rsidRPr="00235ABA">
        <w:rPr>
          <w:rFonts w:asciiTheme="minorHAnsi" w:hAnsiTheme="minorHAnsi" w:cs="Arial"/>
          <w:bCs/>
          <w:i/>
          <w:szCs w:val="24"/>
        </w:rPr>
        <w:t>Strategic Management Journal</w:t>
      </w:r>
      <w:r w:rsidRPr="00235ABA">
        <w:rPr>
          <w:rFonts w:asciiTheme="minorHAnsi" w:hAnsiTheme="minorHAnsi" w:cs="Arial"/>
          <w:b w:val="0"/>
          <w:bCs/>
          <w:szCs w:val="24"/>
        </w:rPr>
        <w:t>, 5: 171-180.</w:t>
      </w:r>
    </w:p>
    <w:p w:rsidR="00D40515" w:rsidRPr="00235ABA" w:rsidRDefault="00D40515" w:rsidP="00733585">
      <w:pPr>
        <w:pStyle w:val="BodyText"/>
        <w:ind w:left="720" w:hanging="720"/>
        <w:rPr>
          <w:rFonts w:asciiTheme="minorHAnsi" w:hAnsiTheme="minorHAnsi" w:cs="Arial"/>
          <w:b w:val="0"/>
          <w:bCs/>
          <w:szCs w:val="24"/>
        </w:rPr>
      </w:pPr>
      <w:r w:rsidRPr="00235ABA">
        <w:rPr>
          <w:rFonts w:asciiTheme="minorHAnsi" w:hAnsiTheme="minorHAnsi" w:cs="Arial"/>
          <w:b w:val="0"/>
          <w:bCs/>
          <w:szCs w:val="24"/>
        </w:rPr>
        <w:t>Barney, J. 1991. Firm resources and sustainable competitive advantage</w:t>
      </w:r>
      <w:r w:rsidRPr="00235ABA">
        <w:rPr>
          <w:rFonts w:asciiTheme="minorHAnsi" w:hAnsiTheme="minorHAnsi" w:cs="Arial"/>
          <w:bCs/>
          <w:i/>
          <w:szCs w:val="24"/>
        </w:rPr>
        <w:t>: Journal of Management</w:t>
      </w:r>
      <w:r w:rsidRPr="00235ABA">
        <w:rPr>
          <w:rFonts w:asciiTheme="minorHAnsi" w:hAnsiTheme="minorHAnsi" w:cs="Arial"/>
          <w:b w:val="0"/>
          <w:bCs/>
          <w:szCs w:val="24"/>
        </w:rPr>
        <w:t>, 17: 99-120.</w:t>
      </w:r>
    </w:p>
    <w:p w:rsidR="00D40515" w:rsidRPr="00235ABA" w:rsidRDefault="00D40515" w:rsidP="00733585">
      <w:pPr>
        <w:pStyle w:val="BodyText"/>
        <w:ind w:left="720" w:hanging="720"/>
        <w:rPr>
          <w:rFonts w:asciiTheme="minorHAnsi" w:hAnsiTheme="minorHAnsi" w:cs="Arial"/>
          <w:b w:val="0"/>
          <w:bCs/>
          <w:szCs w:val="24"/>
        </w:rPr>
      </w:pPr>
      <w:bookmarkStart w:id="1" w:name="Result_53"/>
      <w:proofErr w:type="spellStart"/>
      <w:r w:rsidRPr="00235ABA">
        <w:rPr>
          <w:rFonts w:asciiTheme="minorHAnsi" w:hAnsiTheme="minorHAnsi" w:cs="Arial"/>
          <w:b w:val="0"/>
          <w:bCs/>
          <w:szCs w:val="24"/>
        </w:rPr>
        <w:t>Priem</w:t>
      </w:r>
      <w:proofErr w:type="spellEnd"/>
      <w:r w:rsidRPr="00235ABA">
        <w:rPr>
          <w:rFonts w:asciiTheme="minorHAnsi" w:hAnsiTheme="minorHAnsi" w:cs="Arial"/>
          <w:b w:val="0"/>
          <w:bCs/>
          <w:szCs w:val="24"/>
        </w:rPr>
        <w:t xml:space="preserve">, R. L., &amp; Butler, J. E. 2001. Is the resource-based “view” a useful perspective for strategic management research? </w:t>
      </w:r>
      <w:r w:rsidRPr="00235ABA">
        <w:rPr>
          <w:rFonts w:asciiTheme="minorHAnsi" w:hAnsiTheme="minorHAnsi" w:cs="Arial"/>
          <w:bCs/>
          <w:i/>
          <w:szCs w:val="24"/>
        </w:rPr>
        <w:t>Academy of Management Review</w:t>
      </w:r>
      <w:r w:rsidRPr="00235ABA">
        <w:rPr>
          <w:rFonts w:asciiTheme="minorHAnsi" w:hAnsiTheme="minorHAnsi" w:cs="Arial"/>
          <w:b w:val="0"/>
          <w:bCs/>
          <w:szCs w:val="24"/>
        </w:rPr>
        <w:t xml:space="preserve">, </w:t>
      </w:r>
      <w:r w:rsidRPr="00235ABA">
        <w:rPr>
          <w:rStyle w:val="medium-font1"/>
          <w:rFonts w:asciiTheme="minorHAnsi" w:hAnsiTheme="minorHAnsi" w:cs="Arial"/>
          <w:b w:val="0"/>
          <w:sz w:val="24"/>
          <w:szCs w:val="24"/>
        </w:rPr>
        <w:t>26(1), 22-40</w:t>
      </w:r>
      <w:r w:rsidRPr="00235ABA">
        <w:rPr>
          <w:rFonts w:asciiTheme="minorHAnsi" w:hAnsiTheme="minorHAnsi" w:cs="Arial"/>
          <w:b w:val="0"/>
          <w:bCs/>
          <w:szCs w:val="24"/>
        </w:rPr>
        <w:t>.</w:t>
      </w:r>
    </w:p>
    <w:p w:rsidR="00D40515" w:rsidRPr="00235ABA" w:rsidRDefault="00D40515" w:rsidP="00733585">
      <w:pPr>
        <w:pStyle w:val="BodyText"/>
        <w:ind w:left="720" w:hanging="720"/>
        <w:rPr>
          <w:rFonts w:asciiTheme="minorHAnsi" w:hAnsiTheme="minorHAnsi" w:cs="Arial"/>
          <w:b w:val="0"/>
          <w:bCs/>
          <w:szCs w:val="24"/>
        </w:rPr>
      </w:pPr>
      <w:r w:rsidRPr="00235ABA">
        <w:rPr>
          <w:rFonts w:asciiTheme="minorHAnsi" w:hAnsiTheme="minorHAnsi" w:cs="Arial"/>
          <w:b w:val="0"/>
          <w:bCs/>
          <w:szCs w:val="24"/>
        </w:rPr>
        <w:t xml:space="preserve">Barney, J. 2001. Is the resource-based “view” a useful perspective for strategic management research? Yes! </w:t>
      </w:r>
      <w:r w:rsidRPr="00235ABA">
        <w:rPr>
          <w:rFonts w:asciiTheme="minorHAnsi" w:hAnsiTheme="minorHAnsi" w:cs="Arial"/>
          <w:bCs/>
          <w:i/>
          <w:szCs w:val="24"/>
        </w:rPr>
        <w:t>Academy of Management Review</w:t>
      </w:r>
      <w:r w:rsidRPr="00235ABA">
        <w:rPr>
          <w:rFonts w:asciiTheme="minorHAnsi" w:hAnsiTheme="minorHAnsi" w:cs="Arial"/>
          <w:b w:val="0"/>
          <w:bCs/>
          <w:szCs w:val="24"/>
        </w:rPr>
        <w:t>, 46(1), 41-57.</w:t>
      </w:r>
    </w:p>
    <w:p w:rsidR="00D40515" w:rsidRPr="00235ABA" w:rsidRDefault="00D40515" w:rsidP="00733585">
      <w:pPr>
        <w:pStyle w:val="BodyText"/>
        <w:ind w:left="720" w:hanging="720"/>
        <w:rPr>
          <w:rFonts w:asciiTheme="minorHAnsi" w:hAnsiTheme="minorHAnsi" w:cs="Arial"/>
          <w:b w:val="0"/>
          <w:bCs/>
          <w:szCs w:val="24"/>
        </w:rPr>
      </w:pPr>
      <w:proofErr w:type="spellStart"/>
      <w:r w:rsidRPr="00235ABA">
        <w:rPr>
          <w:rFonts w:asciiTheme="minorHAnsi" w:hAnsiTheme="minorHAnsi" w:cs="Arial"/>
          <w:b w:val="0"/>
          <w:bCs/>
          <w:szCs w:val="24"/>
        </w:rPr>
        <w:t>Priem</w:t>
      </w:r>
      <w:proofErr w:type="spellEnd"/>
      <w:r w:rsidRPr="00235ABA">
        <w:rPr>
          <w:rFonts w:asciiTheme="minorHAnsi" w:hAnsiTheme="minorHAnsi" w:cs="Arial"/>
          <w:b w:val="0"/>
          <w:bCs/>
          <w:szCs w:val="24"/>
        </w:rPr>
        <w:t xml:space="preserve">, R. L., &amp; Butler, J. E. 2001. Tautology in the resource-based view and the implications of externally determined resource value: Further comments. </w:t>
      </w:r>
      <w:r w:rsidRPr="00235ABA">
        <w:rPr>
          <w:rFonts w:asciiTheme="minorHAnsi" w:hAnsiTheme="minorHAnsi" w:cs="Arial"/>
          <w:bCs/>
          <w:i/>
          <w:szCs w:val="24"/>
        </w:rPr>
        <w:t>Academy of Management Review</w:t>
      </w:r>
      <w:r w:rsidRPr="00235ABA">
        <w:rPr>
          <w:rFonts w:asciiTheme="minorHAnsi" w:hAnsiTheme="minorHAnsi" w:cs="Arial"/>
          <w:b w:val="0"/>
          <w:bCs/>
          <w:szCs w:val="24"/>
        </w:rPr>
        <w:t xml:space="preserve">, </w:t>
      </w:r>
      <w:r w:rsidRPr="00235ABA">
        <w:rPr>
          <w:rStyle w:val="medium-font1"/>
          <w:rFonts w:asciiTheme="minorHAnsi" w:hAnsiTheme="minorHAnsi" w:cs="Arial"/>
          <w:b w:val="0"/>
          <w:sz w:val="24"/>
          <w:szCs w:val="24"/>
        </w:rPr>
        <w:t>26(1), 57-67</w:t>
      </w:r>
      <w:r w:rsidRPr="00235ABA">
        <w:rPr>
          <w:rFonts w:asciiTheme="minorHAnsi" w:hAnsiTheme="minorHAnsi" w:cs="Arial"/>
          <w:b w:val="0"/>
          <w:bCs/>
          <w:szCs w:val="24"/>
        </w:rPr>
        <w:t>.</w:t>
      </w:r>
    </w:p>
    <w:p w:rsidR="00D40515" w:rsidRDefault="00D40515" w:rsidP="00733585">
      <w:pPr>
        <w:widowControl/>
        <w:snapToGrid/>
        <w:spacing w:line="167" w:lineRule="atLeast"/>
        <w:ind w:left="720" w:hanging="720"/>
        <w:jc w:val="both"/>
        <w:textAlignment w:val="baseline"/>
        <w:rPr>
          <w:rStyle w:val="cit-last-page"/>
          <w:rFonts w:asciiTheme="minorHAnsi" w:hAnsiTheme="minorHAnsi" w:cs="Arial"/>
          <w:sz w:val="24"/>
          <w:szCs w:val="24"/>
          <w:bdr w:val="none" w:sz="0" w:space="0" w:color="auto" w:frame="1"/>
        </w:rPr>
      </w:pPr>
      <w:proofErr w:type="spellStart"/>
      <w:r w:rsidRPr="00235ABA">
        <w:rPr>
          <w:rFonts w:asciiTheme="minorHAnsi" w:hAnsiTheme="minorHAnsi" w:cs="Arial"/>
          <w:sz w:val="24"/>
          <w:szCs w:val="24"/>
        </w:rPr>
        <w:t>Kraaijenbrink</w:t>
      </w:r>
      <w:proofErr w:type="spellEnd"/>
      <w:r w:rsidRPr="00235ABA">
        <w:rPr>
          <w:rFonts w:asciiTheme="minorHAnsi" w:hAnsiTheme="minorHAnsi" w:cs="Arial"/>
          <w:sz w:val="24"/>
          <w:szCs w:val="24"/>
        </w:rPr>
        <w:t xml:space="preserve">, J, J.-C. Spender, &amp; A. J. </w:t>
      </w:r>
      <w:proofErr w:type="spellStart"/>
      <w:r w:rsidRPr="00235ABA">
        <w:rPr>
          <w:rFonts w:asciiTheme="minorHAnsi" w:hAnsiTheme="minorHAnsi" w:cs="Arial"/>
          <w:sz w:val="24"/>
          <w:szCs w:val="24"/>
        </w:rPr>
        <w:t>Groen</w:t>
      </w:r>
      <w:proofErr w:type="spellEnd"/>
      <w:r w:rsidRPr="00235ABA">
        <w:rPr>
          <w:rFonts w:asciiTheme="minorHAnsi" w:hAnsiTheme="minorHAnsi" w:cs="Arial"/>
          <w:sz w:val="24"/>
          <w:szCs w:val="24"/>
        </w:rPr>
        <w:t xml:space="preserve">. 2010. </w:t>
      </w:r>
      <w:r w:rsidRPr="00235ABA">
        <w:rPr>
          <w:rStyle w:val="apple-style-span"/>
          <w:rFonts w:asciiTheme="minorHAnsi" w:hAnsiTheme="minorHAnsi" w:cs="Arial"/>
          <w:bCs/>
          <w:sz w:val="24"/>
          <w:szCs w:val="24"/>
        </w:rPr>
        <w:t xml:space="preserve">The Resource-Based View: A Review and Assessment of Its Critiques, </w:t>
      </w:r>
      <w:r w:rsidRPr="00235ABA">
        <w:rPr>
          <w:rStyle w:val="site-title"/>
          <w:rFonts w:asciiTheme="minorHAnsi" w:hAnsiTheme="minorHAnsi" w:cs="Arial"/>
          <w:b/>
          <w:i/>
          <w:sz w:val="24"/>
          <w:szCs w:val="24"/>
          <w:bdr w:val="none" w:sz="0" w:space="0" w:color="auto" w:frame="1"/>
        </w:rPr>
        <w:t>Journal of Management</w:t>
      </w:r>
      <w:r w:rsidRPr="00235ABA">
        <w:rPr>
          <w:rStyle w:val="apple-converted-space"/>
          <w:rFonts w:asciiTheme="minorHAnsi" w:hAnsiTheme="minorHAnsi" w:cs="Arial"/>
          <w:sz w:val="24"/>
          <w:szCs w:val="24"/>
          <w:bdr w:val="none" w:sz="0" w:space="0" w:color="auto" w:frame="1"/>
        </w:rPr>
        <w:t xml:space="preserve">, </w:t>
      </w:r>
      <w:r w:rsidRPr="00235ABA">
        <w:rPr>
          <w:rStyle w:val="cit-vol"/>
          <w:rFonts w:asciiTheme="minorHAnsi" w:hAnsiTheme="minorHAnsi" w:cs="Arial"/>
          <w:sz w:val="24"/>
          <w:szCs w:val="24"/>
          <w:bdr w:val="none" w:sz="0" w:space="0" w:color="auto" w:frame="1"/>
        </w:rPr>
        <w:t>36</w:t>
      </w:r>
      <w:r w:rsidRPr="00235ABA">
        <w:rPr>
          <w:rStyle w:val="cit-sep"/>
          <w:rFonts w:asciiTheme="minorHAnsi" w:hAnsiTheme="minorHAnsi" w:cs="Arial"/>
          <w:sz w:val="24"/>
          <w:szCs w:val="24"/>
          <w:bdr w:val="none" w:sz="0" w:space="0" w:color="auto" w:frame="1"/>
        </w:rPr>
        <w:t>:</w:t>
      </w:r>
      <w:r w:rsidRPr="00235ABA">
        <w:rPr>
          <w:rStyle w:val="apple-converted-space"/>
          <w:rFonts w:asciiTheme="minorHAnsi" w:hAnsiTheme="minorHAnsi" w:cs="Arial"/>
          <w:sz w:val="24"/>
          <w:szCs w:val="24"/>
          <w:bdr w:val="none" w:sz="0" w:space="0" w:color="auto" w:frame="1"/>
        </w:rPr>
        <w:t> </w:t>
      </w:r>
      <w:r w:rsidRPr="00235ABA">
        <w:rPr>
          <w:rStyle w:val="cit-first-page"/>
          <w:rFonts w:asciiTheme="minorHAnsi" w:hAnsiTheme="minorHAnsi" w:cs="Arial"/>
          <w:sz w:val="24"/>
          <w:szCs w:val="24"/>
          <w:bdr w:val="none" w:sz="0" w:space="0" w:color="auto" w:frame="1"/>
        </w:rPr>
        <w:t>349</w:t>
      </w:r>
      <w:r w:rsidRPr="00235ABA">
        <w:rPr>
          <w:rStyle w:val="cit-sep"/>
          <w:rFonts w:asciiTheme="minorHAnsi" w:hAnsiTheme="minorHAnsi" w:cs="Arial"/>
          <w:sz w:val="24"/>
          <w:szCs w:val="24"/>
          <w:bdr w:val="none" w:sz="0" w:space="0" w:color="auto" w:frame="1"/>
        </w:rPr>
        <w:t>-</w:t>
      </w:r>
      <w:r w:rsidRPr="00235ABA">
        <w:rPr>
          <w:rStyle w:val="cit-last-page"/>
          <w:rFonts w:asciiTheme="minorHAnsi" w:hAnsiTheme="minorHAnsi" w:cs="Arial"/>
          <w:sz w:val="24"/>
          <w:szCs w:val="24"/>
          <w:bdr w:val="none" w:sz="0" w:space="0" w:color="auto" w:frame="1"/>
        </w:rPr>
        <w:t>372</w:t>
      </w:r>
    </w:p>
    <w:p w:rsidR="00D332EE" w:rsidRPr="00D332EE" w:rsidRDefault="00D332EE" w:rsidP="00D332EE">
      <w:pPr>
        <w:widowControl/>
        <w:snapToGrid/>
        <w:spacing w:line="167" w:lineRule="atLeast"/>
        <w:ind w:left="720" w:hanging="720"/>
        <w:jc w:val="both"/>
        <w:textAlignment w:val="baseline"/>
        <w:rPr>
          <w:rFonts w:asciiTheme="minorHAnsi" w:hAnsiTheme="minorHAnsi" w:cs="Arial"/>
          <w:sz w:val="24"/>
          <w:szCs w:val="24"/>
        </w:rPr>
      </w:pPr>
      <w:bookmarkStart w:id="2" w:name="Result_3"/>
      <w:proofErr w:type="spellStart"/>
      <w:r w:rsidRPr="00D332EE">
        <w:rPr>
          <w:rFonts w:asciiTheme="minorHAnsi" w:hAnsiTheme="minorHAnsi" w:cs="Arial"/>
          <w:sz w:val="24"/>
          <w:szCs w:val="24"/>
        </w:rPr>
        <w:t>Arend</w:t>
      </w:r>
      <w:proofErr w:type="spellEnd"/>
      <w:r w:rsidRPr="00D332EE">
        <w:rPr>
          <w:rFonts w:asciiTheme="minorHAnsi" w:hAnsiTheme="minorHAnsi" w:cs="Arial"/>
          <w:sz w:val="24"/>
          <w:szCs w:val="24"/>
        </w:rPr>
        <w:t>, R</w:t>
      </w:r>
      <w:r>
        <w:rPr>
          <w:rFonts w:asciiTheme="minorHAnsi" w:hAnsiTheme="minorHAnsi" w:cs="Arial"/>
          <w:sz w:val="24"/>
          <w:szCs w:val="24"/>
        </w:rPr>
        <w:t>. &amp;</w:t>
      </w:r>
      <w:r w:rsidRPr="00D332EE">
        <w:rPr>
          <w:rFonts w:asciiTheme="minorHAnsi" w:hAnsiTheme="minorHAnsi" w:cs="Arial"/>
          <w:sz w:val="24"/>
          <w:szCs w:val="24"/>
        </w:rPr>
        <w:t xml:space="preserve"> Lévesque, M</w:t>
      </w:r>
      <w:r>
        <w:rPr>
          <w:rFonts w:asciiTheme="minorHAnsi" w:hAnsiTheme="minorHAnsi" w:cs="Arial"/>
          <w:sz w:val="24"/>
          <w:szCs w:val="24"/>
        </w:rPr>
        <w:t>. 2010.</w:t>
      </w:r>
      <w:r w:rsidRPr="00D332EE">
        <w:rPr>
          <w:rFonts w:asciiTheme="minorHAnsi" w:hAnsiTheme="minorHAnsi" w:cs="Arial"/>
          <w:sz w:val="24"/>
          <w:szCs w:val="24"/>
        </w:rPr>
        <w:t xml:space="preserve"> Is the Resource-Based View a Practical Organizational Theory? </w:t>
      </w:r>
      <w:bookmarkEnd w:id="2"/>
      <w:r w:rsidRPr="00D332EE">
        <w:rPr>
          <w:rFonts w:asciiTheme="minorHAnsi" w:hAnsiTheme="minorHAnsi" w:cs="Arial"/>
          <w:b/>
          <w:bCs/>
          <w:sz w:val="24"/>
          <w:szCs w:val="24"/>
        </w:rPr>
        <w:t>Organization</w:t>
      </w:r>
      <w:r w:rsidRPr="00D332EE">
        <w:rPr>
          <w:rFonts w:asciiTheme="minorHAnsi" w:hAnsiTheme="minorHAnsi" w:cs="Arial"/>
          <w:sz w:val="24"/>
          <w:szCs w:val="24"/>
        </w:rPr>
        <w:t xml:space="preserve"> </w:t>
      </w:r>
      <w:r w:rsidRPr="00D332EE">
        <w:rPr>
          <w:rFonts w:asciiTheme="minorHAnsi" w:hAnsiTheme="minorHAnsi" w:cs="Arial"/>
          <w:b/>
          <w:bCs/>
          <w:sz w:val="24"/>
          <w:szCs w:val="24"/>
        </w:rPr>
        <w:t>Science</w:t>
      </w:r>
      <w:r w:rsidRPr="00D332EE">
        <w:rPr>
          <w:rFonts w:asciiTheme="minorHAnsi" w:hAnsiTheme="minorHAnsi" w:cs="Arial"/>
          <w:sz w:val="24"/>
          <w:szCs w:val="24"/>
        </w:rPr>
        <w:t>. 21</w:t>
      </w:r>
      <w:r>
        <w:rPr>
          <w:rFonts w:asciiTheme="minorHAnsi" w:hAnsiTheme="minorHAnsi" w:cs="Arial"/>
          <w:sz w:val="24"/>
          <w:szCs w:val="24"/>
        </w:rPr>
        <w:t>(</w:t>
      </w:r>
      <w:r w:rsidRPr="00D332EE">
        <w:rPr>
          <w:rFonts w:asciiTheme="minorHAnsi" w:hAnsiTheme="minorHAnsi" w:cs="Arial"/>
          <w:sz w:val="24"/>
          <w:szCs w:val="24"/>
        </w:rPr>
        <w:t>4</w:t>
      </w:r>
      <w:r>
        <w:rPr>
          <w:rFonts w:asciiTheme="minorHAnsi" w:hAnsiTheme="minorHAnsi" w:cs="Arial"/>
          <w:sz w:val="24"/>
          <w:szCs w:val="24"/>
        </w:rPr>
        <w:t xml:space="preserve">): </w:t>
      </w:r>
      <w:r w:rsidRPr="00D332EE">
        <w:rPr>
          <w:rFonts w:asciiTheme="minorHAnsi" w:hAnsiTheme="minorHAnsi" w:cs="Arial"/>
          <w:sz w:val="24"/>
          <w:szCs w:val="24"/>
        </w:rPr>
        <w:t>913-930.</w:t>
      </w:r>
    </w:p>
    <w:p w:rsidR="00D332EE" w:rsidRPr="00235ABA" w:rsidRDefault="00BC64F2" w:rsidP="00733585">
      <w:pPr>
        <w:widowControl/>
        <w:snapToGrid/>
        <w:spacing w:line="167" w:lineRule="atLeast"/>
        <w:ind w:left="720" w:hanging="720"/>
        <w:jc w:val="both"/>
        <w:textAlignment w:val="baseline"/>
        <w:rPr>
          <w:rFonts w:asciiTheme="minorHAnsi" w:hAnsiTheme="minorHAnsi" w:cs="Arial"/>
          <w:sz w:val="24"/>
          <w:szCs w:val="24"/>
        </w:rPr>
      </w:pPr>
      <w:r w:rsidRPr="00BC64F2">
        <w:rPr>
          <w:rStyle w:val="apple-style-span"/>
          <w:rFonts w:asciiTheme="minorHAnsi" w:hAnsiTheme="minorHAnsi" w:cs="Arial"/>
          <w:bCs/>
          <w:sz w:val="24"/>
          <w:szCs w:val="24"/>
        </w:rPr>
        <w:t>Lo, D</w:t>
      </w:r>
      <w:r>
        <w:rPr>
          <w:rStyle w:val="apple-style-span"/>
          <w:rFonts w:asciiTheme="minorHAnsi" w:hAnsiTheme="minorHAnsi" w:cs="Arial"/>
          <w:bCs/>
          <w:sz w:val="24"/>
          <w:szCs w:val="24"/>
        </w:rPr>
        <w:t>.,</w:t>
      </w:r>
      <w:r w:rsidRPr="00BC64F2">
        <w:rPr>
          <w:rStyle w:val="apple-style-span"/>
          <w:rFonts w:asciiTheme="minorHAnsi" w:hAnsiTheme="minorHAnsi" w:cs="Arial"/>
          <w:bCs/>
          <w:sz w:val="24"/>
          <w:szCs w:val="24"/>
        </w:rPr>
        <w:t xml:space="preserve"> Frias, K</w:t>
      </w:r>
      <w:r>
        <w:rPr>
          <w:rStyle w:val="apple-style-span"/>
          <w:rFonts w:asciiTheme="minorHAnsi" w:hAnsiTheme="minorHAnsi" w:cs="Arial"/>
          <w:bCs/>
          <w:sz w:val="24"/>
          <w:szCs w:val="24"/>
        </w:rPr>
        <w:t>., &amp;</w:t>
      </w:r>
      <w:r w:rsidRPr="00BC64F2">
        <w:rPr>
          <w:rStyle w:val="apple-style-span"/>
          <w:rFonts w:asciiTheme="minorHAnsi" w:hAnsiTheme="minorHAnsi" w:cs="Arial"/>
          <w:bCs/>
          <w:sz w:val="24"/>
          <w:szCs w:val="24"/>
        </w:rPr>
        <w:t xml:space="preserve"> Ghosh, M. </w:t>
      </w:r>
      <w:r>
        <w:rPr>
          <w:rStyle w:val="apple-style-span"/>
          <w:rFonts w:asciiTheme="minorHAnsi" w:hAnsiTheme="minorHAnsi" w:cs="Arial"/>
          <w:bCs/>
          <w:sz w:val="24"/>
          <w:szCs w:val="24"/>
        </w:rPr>
        <w:t xml:space="preserve">2012. </w:t>
      </w:r>
      <w:hyperlink r:id="rId10" w:tooltip="Price Formats for Branded Components in Industrial Markets: An Integration of Transaction Cost Economics and the Resource-Based View. " w:history="1">
        <w:r w:rsidRPr="00BC64F2">
          <w:rPr>
            <w:rStyle w:val="apple-style-span"/>
            <w:rFonts w:asciiTheme="minorHAnsi" w:hAnsiTheme="minorHAnsi" w:cs="Arial"/>
            <w:bCs/>
            <w:sz w:val="24"/>
            <w:szCs w:val="24"/>
          </w:rPr>
          <w:t xml:space="preserve">Price Formats for Branded Components in Industrial Markets: An Integration of Transaction Cost Economics and the </w:t>
        </w:r>
        <w:r w:rsidRPr="00BC64F2">
          <w:rPr>
            <w:rStyle w:val="apple-style-span"/>
            <w:rFonts w:asciiTheme="minorHAnsi" w:hAnsiTheme="minorHAnsi" w:cs="Arial"/>
            <w:sz w:val="24"/>
            <w:szCs w:val="24"/>
          </w:rPr>
          <w:t>Resource</w:t>
        </w:r>
        <w:r w:rsidRPr="00BC64F2">
          <w:rPr>
            <w:rStyle w:val="apple-style-span"/>
            <w:rFonts w:asciiTheme="minorHAnsi" w:hAnsiTheme="minorHAnsi" w:cs="Arial"/>
            <w:bCs/>
            <w:sz w:val="24"/>
            <w:szCs w:val="24"/>
          </w:rPr>
          <w:t>-</w:t>
        </w:r>
        <w:r w:rsidRPr="00BC64F2">
          <w:rPr>
            <w:rStyle w:val="apple-style-span"/>
            <w:rFonts w:asciiTheme="minorHAnsi" w:hAnsiTheme="minorHAnsi" w:cs="Arial"/>
            <w:sz w:val="24"/>
            <w:szCs w:val="24"/>
          </w:rPr>
          <w:t>Based</w:t>
        </w:r>
        <w:r w:rsidRPr="00BC64F2">
          <w:rPr>
            <w:rStyle w:val="apple-style-span"/>
            <w:rFonts w:asciiTheme="minorHAnsi" w:hAnsiTheme="minorHAnsi" w:cs="Arial"/>
            <w:bCs/>
            <w:sz w:val="24"/>
            <w:szCs w:val="24"/>
          </w:rPr>
          <w:t xml:space="preserve"> </w:t>
        </w:r>
        <w:r w:rsidRPr="00BC64F2">
          <w:rPr>
            <w:rStyle w:val="apple-style-span"/>
            <w:rFonts w:asciiTheme="minorHAnsi" w:hAnsiTheme="minorHAnsi" w:cs="Arial"/>
            <w:sz w:val="24"/>
            <w:szCs w:val="24"/>
          </w:rPr>
          <w:t>View</w:t>
        </w:r>
        <w:r w:rsidRPr="00BC64F2">
          <w:rPr>
            <w:rStyle w:val="apple-style-span"/>
            <w:rFonts w:asciiTheme="minorHAnsi" w:hAnsiTheme="minorHAnsi" w:cs="Arial"/>
            <w:bCs/>
            <w:sz w:val="24"/>
            <w:szCs w:val="24"/>
          </w:rPr>
          <w:t xml:space="preserve">. </w:t>
        </w:r>
      </w:hyperlink>
      <w:r w:rsidRPr="00BC64F2">
        <w:rPr>
          <w:rStyle w:val="apple-style-span"/>
          <w:rFonts w:asciiTheme="minorHAnsi" w:hAnsiTheme="minorHAnsi" w:cs="Arial"/>
          <w:bCs/>
          <w:sz w:val="24"/>
          <w:szCs w:val="24"/>
        </w:rPr>
        <w:t xml:space="preserve"> </w:t>
      </w:r>
      <w:r w:rsidRPr="00BC64F2">
        <w:rPr>
          <w:rStyle w:val="apple-style-span"/>
          <w:rFonts w:asciiTheme="minorHAnsi" w:hAnsiTheme="minorHAnsi" w:cs="Arial"/>
          <w:b/>
          <w:sz w:val="24"/>
          <w:szCs w:val="24"/>
        </w:rPr>
        <w:t>Organization</w:t>
      </w:r>
      <w:r w:rsidRPr="00BC64F2">
        <w:rPr>
          <w:rStyle w:val="apple-style-span"/>
          <w:rFonts w:asciiTheme="minorHAnsi" w:hAnsiTheme="minorHAnsi" w:cs="Arial"/>
          <w:b/>
          <w:bCs/>
          <w:sz w:val="24"/>
          <w:szCs w:val="24"/>
        </w:rPr>
        <w:t xml:space="preserve"> </w:t>
      </w:r>
      <w:r w:rsidRPr="00BC64F2">
        <w:rPr>
          <w:rStyle w:val="apple-style-span"/>
          <w:rFonts w:asciiTheme="minorHAnsi" w:hAnsiTheme="minorHAnsi" w:cs="Arial"/>
          <w:b/>
          <w:sz w:val="24"/>
          <w:szCs w:val="24"/>
        </w:rPr>
        <w:t>Science</w:t>
      </w:r>
      <w:r w:rsidRPr="00BC64F2">
        <w:rPr>
          <w:rStyle w:val="apple-style-span"/>
          <w:rFonts w:asciiTheme="minorHAnsi" w:hAnsiTheme="minorHAnsi" w:cs="Arial"/>
          <w:bCs/>
          <w:sz w:val="24"/>
          <w:szCs w:val="24"/>
        </w:rPr>
        <w:t>. 23</w:t>
      </w:r>
      <w:r>
        <w:rPr>
          <w:rStyle w:val="apple-style-span"/>
          <w:rFonts w:asciiTheme="minorHAnsi" w:hAnsiTheme="minorHAnsi" w:cs="Arial"/>
          <w:bCs/>
          <w:sz w:val="24"/>
          <w:szCs w:val="24"/>
        </w:rPr>
        <w:t xml:space="preserve"> (</w:t>
      </w:r>
      <w:r w:rsidRPr="00BC64F2">
        <w:rPr>
          <w:rStyle w:val="apple-style-span"/>
          <w:rFonts w:asciiTheme="minorHAnsi" w:hAnsiTheme="minorHAnsi" w:cs="Arial"/>
          <w:bCs/>
          <w:sz w:val="24"/>
          <w:szCs w:val="24"/>
        </w:rPr>
        <w:t>5</w:t>
      </w:r>
      <w:r>
        <w:rPr>
          <w:rStyle w:val="apple-style-span"/>
          <w:rFonts w:asciiTheme="minorHAnsi" w:hAnsiTheme="minorHAnsi" w:cs="Arial"/>
          <w:bCs/>
          <w:sz w:val="24"/>
          <w:szCs w:val="24"/>
        </w:rPr>
        <w:t xml:space="preserve">): </w:t>
      </w:r>
      <w:r w:rsidRPr="00BC64F2">
        <w:rPr>
          <w:rStyle w:val="apple-style-span"/>
          <w:rFonts w:asciiTheme="minorHAnsi" w:hAnsiTheme="minorHAnsi" w:cs="Arial"/>
          <w:bCs/>
          <w:sz w:val="24"/>
          <w:szCs w:val="24"/>
        </w:rPr>
        <w:t>1282-1297</w:t>
      </w:r>
      <w:r>
        <w:rPr>
          <w:rStyle w:val="apple-style-span"/>
          <w:rFonts w:asciiTheme="minorHAnsi" w:hAnsiTheme="minorHAnsi" w:cs="Arial"/>
          <w:bCs/>
          <w:sz w:val="24"/>
          <w:szCs w:val="24"/>
        </w:rPr>
        <w:t>.</w:t>
      </w:r>
    </w:p>
    <w:bookmarkEnd w:id="1"/>
    <w:p w:rsidR="006B61AF" w:rsidRPr="00235ABA" w:rsidRDefault="006B61AF" w:rsidP="006B61AF">
      <w:pPr>
        <w:pStyle w:val="Heading2"/>
        <w:jc w:val="both"/>
        <w:rPr>
          <w:rFonts w:asciiTheme="minorHAnsi" w:hAnsiTheme="minorHAnsi" w:cs="Times New Roman"/>
          <w:sz w:val="24"/>
          <w:szCs w:val="24"/>
        </w:rPr>
      </w:pPr>
      <w:r w:rsidRPr="00235ABA">
        <w:rPr>
          <w:rFonts w:asciiTheme="minorHAnsi" w:hAnsiTheme="minorHAnsi" w:cs="Times New Roman"/>
          <w:sz w:val="24"/>
          <w:szCs w:val="24"/>
        </w:rPr>
        <w:t>Supplemental Readings</w:t>
      </w:r>
    </w:p>
    <w:p w:rsidR="00297B7B" w:rsidRPr="00235ABA" w:rsidRDefault="00297B7B" w:rsidP="00733585">
      <w:pPr>
        <w:ind w:left="720" w:hanging="720"/>
        <w:rPr>
          <w:rFonts w:asciiTheme="minorHAnsi" w:hAnsiTheme="minorHAnsi"/>
          <w:sz w:val="24"/>
          <w:szCs w:val="24"/>
        </w:rPr>
      </w:pPr>
      <w:r w:rsidRPr="00235ABA">
        <w:rPr>
          <w:rFonts w:asciiTheme="minorHAnsi" w:hAnsiTheme="minorHAnsi"/>
          <w:sz w:val="24"/>
          <w:szCs w:val="24"/>
        </w:rPr>
        <w:t xml:space="preserve">Penrose, E. T. 1959. </w:t>
      </w:r>
      <w:r w:rsidRPr="00235ABA">
        <w:rPr>
          <w:rFonts w:asciiTheme="minorHAnsi" w:hAnsiTheme="minorHAnsi"/>
          <w:i/>
          <w:sz w:val="24"/>
          <w:szCs w:val="24"/>
        </w:rPr>
        <w:t>The theory of the growth of the firm</w:t>
      </w:r>
      <w:r w:rsidRPr="00235ABA">
        <w:rPr>
          <w:rFonts w:asciiTheme="minorHAnsi" w:hAnsiTheme="minorHAnsi"/>
          <w:sz w:val="24"/>
          <w:szCs w:val="24"/>
        </w:rPr>
        <w:t>. New York: Wiley &amp; Sons.</w:t>
      </w:r>
    </w:p>
    <w:p w:rsidR="00733585" w:rsidRPr="00235ABA" w:rsidRDefault="00733585" w:rsidP="00733585">
      <w:pPr>
        <w:pStyle w:val="BodyText"/>
        <w:ind w:left="720" w:hanging="720"/>
        <w:rPr>
          <w:rFonts w:asciiTheme="minorHAnsi" w:hAnsiTheme="minorHAnsi" w:cs="Arial"/>
          <w:b w:val="0"/>
          <w:bCs/>
          <w:szCs w:val="24"/>
        </w:rPr>
      </w:pPr>
      <w:proofErr w:type="spellStart"/>
      <w:r w:rsidRPr="00235ABA">
        <w:rPr>
          <w:rFonts w:asciiTheme="minorHAnsi" w:hAnsiTheme="minorHAnsi" w:cs="Arial"/>
          <w:b w:val="0"/>
          <w:bCs/>
          <w:szCs w:val="24"/>
        </w:rPr>
        <w:t>Peteraf</w:t>
      </w:r>
      <w:proofErr w:type="spellEnd"/>
      <w:r w:rsidRPr="00235ABA">
        <w:rPr>
          <w:rFonts w:asciiTheme="minorHAnsi" w:hAnsiTheme="minorHAnsi" w:cs="Arial"/>
          <w:b w:val="0"/>
          <w:bCs/>
          <w:szCs w:val="24"/>
        </w:rPr>
        <w:t xml:space="preserve">, A. A. 1993. The cornerstones of competitive advantage: A resource-based view. </w:t>
      </w:r>
      <w:r w:rsidRPr="00235ABA">
        <w:rPr>
          <w:rFonts w:asciiTheme="minorHAnsi" w:hAnsiTheme="minorHAnsi" w:cs="Arial"/>
          <w:bCs/>
          <w:i/>
          <w:szCs w:val="24"/>
        </w:rPr>
        <w:t>Strategic Management Journal</w:t>
      </w:r>
      <w:r w:rsidRPr="00235ABA">
        <w:rPr>
          <w:rFonts w:asciiTheme="minorHAnsi" w:hAnsiTheme="minorHAnsi" w:cs="Arial"/>
          <w:b w:val="0"/>
          <w:bCs/>
          <w:szCs w:val="24"/>
        </w:rPr>
        <w:t>, 14: 179-191.</w:t>
      </w:r>
    </w:p>
    <w:p w:rsidR="00D40515" w:rsidRPr="00235ABA" w:rsidRDefault="00D40515" w:rsidP="00733585">
      <w:pPr>
        <w:pStyle w:val="Header"/>
        <w:widowControl w:val="0"/>
        <w:ind w:left="720" w:hanging="720"/>
        <w:jc w:val="both"/>
        <w:rPr>
          <w:rFonts w:asciiTheme="minorHAnsi" w:hAnsiTheme="minorHAnsi" w:cs="Arial"/>
          <w:snapToGrid w:val="0"/>
        </w:rPr>
      </w:pPr>
      <w:proofErr w:type="spellStart"/>
      <w:r w:rsidRPr="00235ABA">
        <w:rPr>
          <w:rFonts w:asciiTheme="minorHAnsi" w:hAnsiTheme="minorHAnsi" w:cs="Arial"/>
          <w:snapToGrid w:val="0"/>
        </w:rPr>
        <w:t>Peteraf</w:t>
      </w:r>
      <w:proofErr w:type="spellEnd"/>
      <w:r w:rsidRPr="00235ABA">
        <w:rPr>
          <w:rFonts w:asciiTheme="minorHAnsi" w:hAnsiTheme="minorHAnsi" w:cs="Arial"/>
          <w:snapToGrid w:val="0"/>
        </w:rPr>
        <w:t xml:space="preserve">, Margaret A, and Jay B. Barney. 2003 ‘Unraveling the resource-based tangle’. Managerial and Decision Economics 24: 309-323. </w:t>
      </w:r>
    </w:p>
    <w:p w:rsidR="00D40515" w:rsidRPr="00235ABA" w:rsidRDefault="00D40515" w:rsidP="00733585">
      <w:pPr>
        <w:pStyle w:val="BodyText"/>
        <w:ind w:left="720" w:hanging="720"/>
        <w:rPr>
          <w:rFonts w:asciiTheme="minorHAnsi" w:hAnsiTheme="minorHAnsi" w:cs="Arial"/>
          <w:b w:val="0"/>
          <w:bCs/>
          <w:szCs w:val="24"/>
        </w:rPr>
      </w:pPr>
      <w:r w:rsidRPr="00235ABA">
        <w:rPr>
          <w:rFonts w:asciiTheme="minorHAnsi" w:hAnsiTheme="minorHAnsi" w:cs="Arial"/>
          <w:b w:val="0"/>
          <w:bCs/>
          <w:szCs w:val="24"/>
        </w:rPr>
        <w:t xml:space="preserve">Connor, K. R. 1991. A historical comparison of resource-based theory and five schools of thought within industrial organization economics: Do we have a new theory of the firm? </w:t>
      </w:r>
      <w:r w:rsidRPr="00235ABA">
        <w:rPr>
          <w:rFonts w:asciiTheme="minorHAnsi" w:hAnsiTheme="minorHAnsi" w:cs="Arial"/>
          <w:bCs/>
          <w:i/>
          <w:szCs w:val="24"/>
        </w:rPr>
        <w:t>Journal of Management</w:t>
      </w:r>
      <w:r w:rsidRPr="00235ABA">
        <w:rPr>
          <w:rFonts w:asciiTheme="minorHAnsi" w:hAnsiTheme="minorHAnsi" w:cs="Arial"/>
          <w:b w:val="0"/>
          <w:bCs/>
          <w:szCs w:val="24"/>
        </w:rPr>
        <w:t>, 17: 121-154. (</w:t>
      </w:r>
      <w:proofErr w:type="gramStart"/>
      <w:r w:rsidRPr="00235ABA">
        <w:rPr>
          <w:rFonts w:asciiTheme="minorHAnsi" w:hAnsiTheme="minorHAnsi" w:cs="Arial"/>
          <w:b w:val="0"/>
          <w:bCs/>
          <w:szCs w:val="24"/>
        </w:rPr>
        <w:t>pages</w:t>
      </w:r>
      <w:proofErr w:type="gramEnd"/>
      <w:r w:rsidRPr="00235ABA">
        <w:rPr>
          <w:rFonts w:asciiTheme="minorHAnsi" w:hAnsiTheme="minorHAnsi" w:cs="Arial"/>
          <w:b w:val="0"/>
          <w:bCs/>
          <w:szCs w:val="24"/>
        </w:rPr>
        <w:t xml:space="preserve"> 121-132 for this session)</w:t>
      </w:r>
    </w:p>
    <w:p w:rsidR="00D40515" w:rsidRPr="00235ABA" w:rsidRDefault="00D40515" w:rsidP="00733585">
      <w:pPr>
        <w:pStyle w:val="BodyText"/>
        <w:ind w:left="720" w:hanging="720"/>
        <w:rPr>
          <w:rFonts w:asciiTheme="minorHAnsi" w:hAnsiTheme="minorHAnsi" w:cs="Arial"/>
          <w:b w:val="0"/>
          <w:bCs/>
          <w:szCs w:val="24"/>
        </w:rPr>
      </w:pPr>
      <w:proofErr w:type="spellStart"/>
      <w:r w:rsidRPr="00235ABA">
        <w:rPr>
          <w:rFonts w:asciiTheme="minorHAnsi" w:hAnsiTheme="minorHAnsi" w:cs="Arial"/>
          <w:b w:val="0"/>
          <w:bCs/>
          <w:szCs w:val="24"/>
        </w:rPr>
        <w:t>Wernerfelt</w:t>
      </w:r>
      <w:proofErr w:type="spellEnd"/>
      <w:r w:rsidRPr="00235ABA">
        <w:rPr>
          <w:rFonts w:asciiTheme="minorHAnsi" w:hAnsiTheme="minorHAnsi" w:cs="Arial"/>
          <w:b w:val="0"/>
          <w:bCs/>
          <w:szCs w:val="24"/>
        </w:rPr>
        <w:t xml:space="preserve">, B. 1995. The resource-based view of the firm: Ten years after. </w:t>
      </w:r>
      <w:r w:rsidRPr="00235ABA">
        <w:rPr>
          <w:rFonts w:asciiTheme="minorHAnsi" w:hAnsiTheme="minorHAnsi" w:cs="Arial"/>
          <w:bCs/>
          <w:i/>
          <w:szCs w:val="24"/>
        </w:rPr>
        <w:t>Strategic Management Journal</w:t>
      </w:r>
      <w:r w:rsidRPr="00235ABA">
        <w:rPr>
          <w:rFonts w:asciiTheme="minorHAnsi" w:hAnsiTheme="minorHAnsi" w:cs="Arial"/>
          <w:b w:val="0"/>
          <w:bCs/>
          <w:szCs w:val="24"/>
        </w:rPr>
        <w:t>, 16: 171-174.</w:t>
      </w:r>
    </w:p>
    <w:p w:rsidR="00D40515" w:rsidRPr="00235ABA" w:rsidRDefault="00D40515" w:rsidP="00733585">
      <w:pPr>
        <w:pStyle w:val="BodyText"/>
        <w:ind w:left="720" w:hanging="720"/>
        <w:rPr>
          <w:rFonts w:asciiTheme="minorHAnsi" w:hAnsiTheme="minorHAnsi" w:cs="Arial"/>
          <w:b w:val="0"/>
          <w:bCs/>
          <w:szCs w:val="24"/>
        </w:rPr>
      </w:pPr>
      <w:r w:rsidRPr="00235ABA">
        <w:rPr>
          <w:rFonts w:asciiTheme="minorHAnsi" w:hAnsiTheme="minorHAnsi" w:cs="Arial"/>
          <w:b w:val="0"/>
          <w:bCs/>
          <w:szCs w:val="24"/>
        </w:rPr>
        <w:t xml:space="preserve">Foss, N. J. 1996. Knowledge-based approaches to the theory of the firm: Some critical comments. </w:t>
      </w:r>
      <w:r w:rsidRPr="00235ABA">
        <w:rPr>
          <w:rFonts w:asciiTheme="minorHAnsi" w:hAnsiTheme="minorHAnsi" w:cs="Arial"/>
          <w:bCs/>
          <w:i/>
          <w:szCs w:val="24"/>
        </w:rPr>
        <w:t>Organization Science</w:t>
      </w:r>
      <w:r w:rsidRPr="00235ABA">
        <w:rPr>
          <w:rFonts w:asciiTheme="minorHAnsi" w:hAnsiTheme="minorHAnsi" w:cs="Arial"/>
          <w:b w:val="0"/>
          <w:bCs/>
          <w:szCs w:val="24"/>
        </w:rPr>
        <w:t>, 7: 470-476.</w:t>
      </w:r>
    </w:p>
    <w:p w:rsidR="00D40515" w:rsidRPr="00235ABA" w:rsidRDefault="00D40515" w:rsidP="00733585">
      <w:pPr>
        <w:pStyle w:val="BodyText"/>
        <w:ind w:left="720" w:hanging="720"/>
        <w:rPr>
          <w:rFonts w:asciiTheme="minorHAnsi" w:hAnsiTheme="minorHAnsi" w:cs="Arial"/>
          <w:b w:val="0"/>
          <w:bCs/>
          <w:szCs w:val="24"/>
        </w:rPr>
      </w:pPr>
      <w:r w:rsidRPr="00235ABA">
        <w:rPr>
          <w:rFonts w:asciiTheme="minorHAnsi" w:hAnsiTheme="minorHAnsi" w:cs="Arial"/>
          <w:b w:val="0"/>
          <w:bCs/>
          <w:szCs w:val="24"/>
        </w:rPr>
        <w:t xml:space="preserve">Conner, K. &amp; </w:t>
      </w:r>
      <w:proofErr w:type="spellStart"/>
      <w:r w:rsidRPr="00235ABA">
        <w:rPr>
          <w:rFonts w:asciiTheme="minorHAnsi" w:hAnsiTheme="minorHAnsi" w:cs="Arial"/>
          <w:b w:val="0"/>
          <w:bCs/>
          <w:szCs w:val="24"/>
        </w:rPr>
        <w:t>Prahalad</w:t>
      </w:r>
      <w:proofErr w:type="spellEnd"/>
      <w:r w:rsidRPr="00235ABA">
        <w:rPr>
          <w:rFonts w:asciiTheme="minorHAnsi" w:hAnsiTheme="minorHAnsi" w:cs="Arial"/>
          <w:b w:val="0"/>
          <w:bCs/>
          <w:szCs w:val="24"/>
        </w:rPr>
        <w:t xml:space="preserve">, C. K. 1996. A resource-based theory of the firm: Knowledge vs Opportunism. </w:t>
      </w:r>
      <w:r w:rsidRPr="00235ABA">
        <w:rPr>
          <w:rFonts w:asciiTheme="minorHAnsi" w:hAnsiTheme="minorHAnsi" w:cs="Arial"/>
          <w:bCs/>
          <w:i/>
          <w:szCs w:val="24"/>
        </w:rPr>
        <w:t>Organizational Science</w:t>
      </w:r>
      <w:r w:rsidRPr="00235ABA">
        <w:rPr>
          <w:rFonts w:asciiTheme="minorHAnsi" w:hAnsiTheme="minorHAnsi" w:cs="Arial"/>
          <w:b w:val="0"/>
          <w:bCs/>
          <w:szCs w:val="24"/>
        </w:rPr>
        <w:t>, 7: 477-501.</w:t>
      </w:r>
    </w:p>
    <w:p w:rsidR="00D40515" w:rsidRPr="00235ABA" w:rsidRDefault="00D40515" w:rsidP="00733585">
      <w:pPr>
        <w:pStyle w:val="BodyText"/>
        <w:ind w:left="720" w:hanging="720"/>
        <w:rPr>
          <w:rStyle w:val="medium-font1"/>
          <w:rFonts w:asciiTheme="minorHAnsi" w:hAnsiTheme="minorHAnsi" w:cs="Arial"/>
          <w:b w:val="0"/>
          <w:sz w:val="24"/>
          <w:szCs w:val="24"/>
        </w:rPr>
      </w:pPr>
      <w:bookmarkStart w:id="3" w:name="Result_55"/>
      <w:r w:rsidRPr="00235ABA">
        <w:rPr>
          <w:rStyle w:val="medium-font1"/>
          <w:rFonts w:asciiTheme="minorHAnsi" w:hAnsiTheme="minorHAnsi" w:cs="Arial"/>
          <w:b w:val="0"/>
          <w:sz w:val="24"/>
          <w:szCs w:val="24"/>
        </w:rPr>
        <w:t xml:space="preserve">Barney, J. 2001. </w:t>
      </w:r>
      <w:r w:rsidRPr="00235ABA">
        <w:rPr>
          <w:rFonts w:asciiTheme="minorHAnsi" w:hAnsiTheme="minorHAnsi" w:cs="Arial"/>
          <w:b w:val="0"/>
          <w:szCs w:val="24"/>
        </w:rPr>
        <w:t>Resource-based theories of competitive advantage: A ten-year retrospective on the resource-based view.</w:t>
      </w:r>
      <w:bookmarkEnd w:id="3"/>
      <w:r w:rsidRPr="00235ABA">
        <w:rPr>
          <w:rFonts w:asciiTheme="minorHAnsi" w:hAnsiTheme="minorHAnsi" w:cs="Arial"/>
          <w:b w:val="0"/>
          <w:szCs w:val="24"/>
        </w:rPr>
        <w:t xml:space="preserve"> </w:t>
      </w:r>
      <w:r w:rsidRPr="00235ABA">
        <w:rPr>
          <w:rStyle w:val="medium-font1"/>
          <w:rFonts w:asciiTheme="minorHAnsi" w:hAnsiTheme="minorHAnsi" w:cs="Arial"/>
          <w:i/>
          <w:sz w:val="24"/>
          <w:szCs w:val="24"/>
        </w:rPr>
        <w:t>Journal of Management</w:t>
      </w:r>
      <w:r w:rsidRPr="00235ABA">
        <w:rPr>
          <w:rStyle w:val="medium-font1"/>
          <w:rFonts w:asciiTheme="minorHAnsi" w:hAnsiTheme="minorHAnsi" w:cs="Arial"/>
          <w:b w:val="0"/>
          <w:sz w:val="24"/>
          <w:szCs w:val="24"/>
        </w:rPr>
        <w:t>, 27(6): 643-650.</w:t>
      </w:r>
    </w:p>
    <w:p w:rsidR="004B4CBE" w:rsidRPr="00235ABA" w:rsidRDefault="004B4CBE" w:rsidP="00D40515">
      <w:pPr>
        <w:pStyle w:val="BodyText"/>
        <w:rPr>
          <w:rFonts w:asciiTheme="minorHAnsi" w:hAnsiTheme="minorHAnsi"/>
          <w:szCs w:val="24"/>
        </w:rPr>
      </w:pPr>
    </w:p>
    <w:p w:rsidR="0055717C" w:rsidRDefault="0055717C" w:rsidP="00615E46">
      <w:pPr>
        <w:jc w:val="both"/>
        <w:rPr>
          <w:rFonts w:asciiTheme="minorHAnsi" w:hAnsiTheme="minorHAnsi" w:cs="Arial"/>
          <w:b/>
          <w:sz w:val="24"/>
          <w:szCs w:val="24"/>
        </w:rPr>
      </w:pPr>
    </w:p>
    <w:p w:rsidR="0055717C" w:rsidRDefault="0055717C" w:rsidP="00615E46">
      <w:pPr>
        <w:jc w:val="both"/>
        <w:rPr>
          <w:rFonts w:asciiTheme="minorHAnsi" w:hAnsiTheme="minorHAnsi" w:cs="Arial"/>
          <w:b/>
          <w:sz w:val="24"/>
          <w:szCs w:val="24"/>
        </w:rPr>
      </w:pPr>
    </w:p>
    <w:p w:rsidR="0012290A" w:rsidRDefault="0012290A" w:rsidP="0055717C">
      <w:pPr>
        <w:jc w:val="center"/>
        <w:rPr>
          <w:rFonts w:asciiTheme="minorHAnsi" w:hAnsiTheme="minorHAnsi" w:cs="Arial"/>
          <w:b/>
          <w:sz w:val="24"/>
          <w:szCs w:val="24"/>
        </w:rPr>
      </w:pPr>
      <w:r>
        <w:rPr>
          <w:rFonts w:asciiTheme="minorHAnsi" w:hAnsiTheme="minorHAnsi" w:cs="Arial"/>
          <w:b/>
          <w:sz w:val="24"/>
          <w:szCs w:val="24"/>
        </w:rPr>
        <w:br w:type="page"/>
      </w:r>
    </w:p>
    <w:p w:rsidR="00615E46" w:rsidRPr="00235ABA" w:rsidRDefault="00C815CA" w:rsidP="0055717C">
      <w:pPr>
        <w:jc w:val="center"/>
        <w:rPr>
          <w:rFonts w:asciiTheme="minorHAnsi" w:hAnsiTheme="minorHAnsi" w:cs="Arial"/>
          <w:b/>
          <w:sz w:val="24"/>
          <w:szCs w:val="24"/>
        </w:rPr>
      </w:pPr>
      <w:r w:rsidRPr="00235ABA">
        <w:rPr>
          <w:rFonts w:asciiTheme="minorHAnsi" w:hAnsiTheme="minorHAnsi" w:cs="Arial"/>
          <w:b/>
          <w:sz w:val="24"/>
          <w:szCs w:val="24"/>
        </w:rPr>
        <w:lastRenderedPageBreak/>
        <w:t xml:space="preserve">Session </w:t>
      </w:r>
      <w:r w:rsidR="00C030C3" w:rsidRPr="00235ABA">
        <w:rPr>
          <w:rFonts w:asciiTheme="minorHAnsi" w:hAnsiTheme="minorHAnsi" w:cs="Arial"/>
          <w:b/>
          <w:sz w:val="24"/>
          <w:szCs w:val="24"/>
        </w:rPr>
        <w:t>4</w:t>
      </w:r>
      <w:r w:rsidRPr="00235ABA">
        <w:rPr>
          <w:rFonts w:asciiTheme="minorHAnsi" w:hAnsiTheme="minorHAnsi" w:cs="Arial"/>
          <w:b/>
          <w:sz w:val="24"/>
          <w:szCs w:val="24"/>
        </w:rPr>
        <w:t xml:space="preserve"> (</w:t>
      </w:r>
      <w:r w:rsidR="00D40515" w:rsidRPr="00235ABA">
        <w:rPr>
          <w:rFonts w:asciiTheme="minorHAnsi" w:hAnsiTheme="minorHAnsi" w:cs="Arial"/>
          <w:b/>
          <w:spacing w:val="-2"/>
          <w:sz w:val="24"/>
          <w:szCs w:val="24"/>
        </w:rPr>
        <w:t>February 12, 2015</w:t>
      </w:r>
      <w:r w:rsidRPr="00235ABA">
        <w:rPr>
          <w:rFonts w:asciiTheme="minorHAnsi" w:hAnsiTheme="minorHAnsi" w:cs="Arial"/>
          <w:b/>
          <w:sz w:val="24"/>
          <w:szCs w:val="24"/>
        </w:rPr>
        <w:t xml:space="preserve">): </w:t>
      </w:r>
      <w:r w:rsidR="00615E46" w:rsidRPr="00235ABA">
        <w:rPr>
          <w:rFonts w:asciiTheme="minorHAnsi" w:hAnsiTheme="minorHAnsi" w:cs="Arial"/>
          <w:b/>
          <w:spacing w:val="-2"/>
          <w:sz w:val="24"/>
          <w:szCs w:val="24"/>
        </w:rPr>
        <w:t>The Resource-Based View of the Firm II</w:t>
      </w:r>
    </w:p>
    <w:p w:rsidR="00615E46" w:rsidRPr="00235ABA" w:rsidRDefault="00615E46" w:rsidP="0055717C">
      <w:pPr>
        <w:pStyle w:val="BodyText"/>
        <w:ind w:left="720" w:hanging="720"/>
        <w:rPr>
          <w:rFonts w:asciiTheme="minorHAnsi" w:hAnsiTheme="minorHAnsi" w:cs="Arial"/>
          <w:b w:val="0"/>
          <w:bCs/>
          <w:szCs w:val="24"/>
        </w:rPr>
      </w:pPr>
      <w:r w:rsidRPr="00235ABA">
        <w:rPr>
          <w:rStyle w:val="medium-font1"/>
          <w:rFonts w:asciiTheme="minorHAnsi" w:hAnsiTheme="minorHAnsi" w:cs="Arial"/>
          <w:b w:val="0"/>
          <w:sz w:val="24"/>
          <w:szCs w:val="24"/>
        </w:rPr>
        <w:t xml:space="preserve">Schroeder, R. G., Bates, K. A., &amp; </w:t>
      </w:r>
      <w:proofErr w:type="spellStart"/>
      <w:r w:rsidRPr="00235ABA">
        <w:rPr>
          <w:rStyle w:val="medium-font1"/>
          <w:rFonts w:asciiTheme="minorHAnsi" w:hAnsiTheme="minorHAnsi" w:cs="Arial"/>
          <w:b w:val="0"/>
          <w:sz w:val="24"/>
          <w:szCs w:val="24"/>
        </w:rPr>
        <w:t>Junttila</w:t>
      </w:r>
      <w:proofErr w:type="spellEnd"/>
      <w:r w:rsidRPr="00235ABA">
        <w:rPr>
          <w:rStyle w:val="medium-font1"/>
          <w:rFonts w:asciiTheme="minorHAnsi" w:hAnsiTheme="minorHAnsi" w:cs="Arial"/>
          <w:b w:val="0"/>
          <w:sz w:val="24"/>
          <w:szCs w:val="24"/>
        </w:rPr>
        <w:t xml:space="preserve">, M. A. 2002. </w:t>
      </w:r>
      <w:r w:rsidRPr="00235ABA">
        <w:rPr>
          <w:rFonts w:asciiTheme="minorHAnsi" w:hAnsiTheme="minorHAnsi" w:cs="Arial"/>
          <w:b w:val="0"/>
          <w:szCs w:val="24"/>
        </w:rPr>
        <w:t>A resource-based view of manufacturing strategy and the relationship to manufacturing performance</w:t>
      </w:r>
      <w:r w:rsidRPr="00235ABA">
        <w:rPr>
          <w:rFonts w:asciiTheme="minorHAnsi" w:hAnsiTheme="minorHAnsi" w:cs="Arial"/>
          <w:i/>
          <w:szCs w:val="24"/>
        </w:rPr>
        <w:t xml:space="preserve">. </w:t>
      </w:r>
      <w:r w:rsidRPr="00235ABA">
        <w:rPr>
          <w:rStyle w:val="medium-font1"/>
          <w:rFonts w:asciiTheme="minorHAnsi" w:hAnsiTheme="minorHAnsi" w:cs="Arial"/>
          <w:i/>
          <w:sz w:val="24"/>
          <w:szCs w:val="24"/>
        </w:rPr>
        <w:t>Strategic Management Journal</w:t>
      </w:r>
      <w:r w:rsidRPr="00235ABA">
        <w:rPr>
          <w:rStyle w:val="medium-font1"/>
          <w:rFonts w:asciiTheme="minorHAnsi" w:hAnsiTheme="minorHAnsi" w:cs="Arial"/>
          <w:b w:val="0"/>
          <w:sz w:val="24"/>
          <w:szCs w:val="24"/>
        </w:rPr>
        <w:t>, 23(2): 105-117.</w:t>
      </w:r>
    </w:p>
    <w:p w:rsidR="00615E46" w:rsidRPr="00235ABA" w:rsidRDefault="00615E46" w:rsidP="0055717C">
      <w:pPr>
        <w:pStyle w:val="BodyText"/>
        <w:ind w:left="720" w:hanging="720"/>
        <w:rPr>
          <w:rFonts w:asciiTheme="minorHAnsi" w:hAnsiTheme="minorHAnsi" w:cs="Arial"/>
          <w:b w:val="0"/>
          <w:bCs/>
          <w:szCs w:val="24"/>
        </w:rPr>
      </w:pPr>
      <w:r w:rsidRPr="00235ABA">
        <w:rPr>
          <w:rStyle w:val="medium-font1"/>
          <w:rFonts w:asciiTheme="minorHAnsi" w:hAnsiTheme="minorHAnsi" w:cs="Arial"/>
          <w:b w:val="0"/>
          <w:sz w:val="24"/>
          <w:szCs w:val="24"/>
        </w:rPr>
        <w:t>Hansen, M. H., Perry, L. T. &amp; Reese, C. S. 2004.</w:t>
      </w:r>
      <w:r w:rsidRPr="00235ABA">
        <w:rPr>
          <w:rFonts w:asciiTheme="minorHAnsi" w:hAnsiTheme="minorHAnsi" w:cs="Arial"/>
          <w:b w:val="0"/>
          <w:szCs w:val="24"/>
        </w:rPr>
        <w:t xml:space="preserve"> A Bayesian operationalization of the resource-based view. </w:t>
      </w:r>
      <w:r w:rsidRPr="00235ABA">
        <w:rPr>
          <w:rStyle w:val="medium-font1"/>
          <w:rFonts w:asciiTheme="minorHAnsi" w:hAnsiTheme="minorHAnsi" w:cs="Arial"/>
          <w:i/>
          <w:sz w:val="24"/>
          <w:szCs w:val="24"/>
        </w:rPr>
        <w:t>Strategic Management Journal</w:t>
      </w:r>
      <w:r w:rsidRPr="00235ABA">
        <w:rPr>
          <w:rStyle w:val="medium-font1"/>
          <w:rFonts w:asciiTheme="minorHAnsi" w:hAnsiTheme="minorHAnsi" w:cs="Arial"/>
          <w:b w:val="0"/>
          <w:sz w:val="24"/>
          <w:szCs w:val="24"/>
        </w:rPr>
        <w:t>, 25(13), 1279-1295.</w:t>
      </w:r>
    </w:p>
    <w:p w:rsidR="00615E46" w:rsidRPr="00235ABA" w:rsidRDefault="00615E46" w:rsidP="0055717C">
      <w:pPr>
        <w:pStyle w:val="BodyText"/>
        <w:ind w:left="720" w:hanging="720"/>
        <w:rPr>
          <w:rFonts w:asciiTheme="minorHAnsi" w:hAnsiTheme="minorHAnsi" w:cs="Arial"/>
          <w:b w:val="0"/>
          <w:bCs/>
          <w:szCs w:val="24"/>
        </w:rPr>
      </w:pPr>
      <w:r w:rsidRPr="00235ABA">
        <w:rPr>
          <w:rFonts w:asciiTheme="minorHAnsi" w:hAnsiTheme="minorHAnsi" w:cs="Arial"/>
          <w:b w:val="0"/>
          <w:bCs/>
          <w:szCs w:val="24"/>
        </w:rPr>
        <w:t xml:space="preserve">Ray, G., Barney, J. B., &amp; </w:t>
      </w:r>
      <w:proofErr w:type="spellStart"/>
      <w:r w:rsidRPr="00235ABA">
        <w:rPr>
          <w:rFonts w:asciiTheme="minorHAnsi" w:hAnsiTheme="minorHAnsi" w:cs="Arial"/>
          <w:b w:val="0"/>
          <w:bCs/>
          <w:szCs w:val="24"/>
        </w:rPr>
        <w:t>Muhanna</w:t>
      </w:r>
      <w:proofErr w:type="spellEnd"/>
      <w:r w:rsidRPr="00235ABA">
        <w:rPr>
          <w:rFonts w:asciiTheme="minorHAnsi" w:hAnsiTheme="minorHAnsi" w:cs="Arial"/>
          <w:b w:val="0"/>
          <w:bCs/>
          <w:szCs w:val="24"/>
        </w:rPr>
        <w:t xml:space="preserve">, W. A. 2004. Capabilities, business processes, and competitive advantage: Choosing the dependent variable in empirical tests of the resource-view. </w:t>
      </w:r>
      <w:r w:rsidRPr="00235ABA">
        <w:rPr>
          <w:rFonts w:asciiTheme="minorHAnsi" w:hAnsiTheme="minorHAnsi" w:cs="Arial"/>
          <w:bCs/>
          <w:i/>
          <w:szCs w:val="24"/>
        </w:rPr>
        <w:t>Strategic Management Journal</w:t>
      </w:r>
      <w:r w:rsidRPr="00235ABA">
        <w:rPr>
          <w:rFonts w:asciiTheme="minorHAnsi" w:hAnsiTheme="minorHAnsi" w:cs="Arial"/>
          <w:b w:val="0"/>
          <w:bCs/>
          <w:szCs w:val="24"/>
        </w:rPr>
        <w:t>, 25: 23-37.</w:t>
      </w:r>
    </w:p>
    <w:p w:rsidR="00615E46" w:rsidRPr="00235ABA" w:rsidRDefault="00615E46" w:rsidP="0055717C">
      <w:pPr>
        <w:pStyle w:val="BodyText"/>
        <w:ind w:left="720" w:hanging="720"/>
        <w:rPr>
          <w:rStyle w:val="medium-font1"/>
          <w:rFonts w:asciiTheme="minorHAnsi" w:hAnsiTheme="minorHAnsi" w:cs="Arial"/>
          <w:b w:val="0"/>
          <w:sz w:val="24"/>
          <w:szCs w:val="24"/>
        </w:rPr>
      </w:pPr>
      <w:proofErr w:type="spellStart"/>
      <w:r w:rsidRPr="00235ABA">
        <w:rPr>
          <w:rStyle w:val="medium-font1"/>
          <w:rFonts w:asciiTheme="minorHAnsi" w:hAnsiTheme="minorHAnsi" w:cs="Arial"/>
          <w:b w:val="0"/>
          <w:sz w:val="24"/>
          <w:szCs w:val="24"/>
        </w:rPr>
        <w:t>Lavie</w:t>
      </w:r>
      <w:proofErr w:type="spellEnd"/>
      <w:r w:rsidRPr="00235ABA">
        <w:rPr>
          <w:rStyle w:val="medium-font1"/>
          <w:rFonts w:asciiTheme="minorHAnsi" w:hAnsiTheme="minorHAnsi" w:cs="Arial"/>
          <w:b w:val="0"/>
          <w:sz w:val="24"/>
          <w:szCs w:val="24"/>
        </w:rPr>
        <w:t xml:space="preserve">, D. 2006. </w:t>
      </w:r>
      <w:r w:rsidRPr="00235ABA">
        <w:rPr>
          <w:rFonts w:asciiTheme="minorHAnsi" w:hAnsiTheme="minorHAnsi" w:cs="Arial"/>
          <w:b w:val="0"/>
          <w:szCs w:val="24"/>
        </w:rPr>
        <w:t xml:space="preserve">The competitive advantage of interconnected firms: an extension of the resource-based view. </w:t>
      </w:r>
      <w:r w:rsidRPr="00235ABA">
        <w:rPr>
          <w:rStyle w:val="medium-font1"/>
          <w:rFonts w:asciiTheme="minorHAnsi" w:hAnsiTheme="minorHAnsi" w:cs="Arial"/>
          <w:i/>
          <w:sz w:val="24"/>
          <w:szCs w:val="24"/>
        </w:rPr>
        <w:t>Academy of Management Review</w:t>
      </w:r>
      <w:r w:rsidRPr="00235ABA">
        <w:rPr>
          <w:rStyle w:val="medium-font1"/>
          <w:rFonts w:asciiTheme="minorHAnsi" w:hAnsiTheme="minorHAnsi" w:cs="Arial"/>
          <w:b w:val="0"/>
          <w:sz w:val="24"/>
          <w:szCs w:val="24"/>
        </w:rPr>
        <w:t>, 31(3): 638-658.</w:t>
      </w:r>
    </w:p>
    <w:p w:rsidR="00615E46" w:rsidRPr="00235ABA" w:rsidRDefault="00615E46" w:rsidP="0055717C">
      <w:pPr>
        <w:pStyle w:val="BodyText"/>
        <w:ind w:left="720" w:hanging="720"/>
        <w:rPr>
          <w:rStyle w:val="medium-font1"/>
          <w:rFonts w:asciiTheme="minorHAnsi" w:hAnsiTheme="minorHAnsi" w:cs="Arial"/>
          <w:b w:val="0"/>
          <w:sz w:val="24"/>
          <w:szCs w:val="24"/>
        </w:rPr>
      </w:pPr>
      <w:proofErr w:type="spellStart"/>
      <w:r w:rsidRPr="00235ABA">
        <w:rPr>
          <w:rStyle w:val="medium-font1"/>
          <w:rFonts w:asciiTheme="minorHAnsi" w:hAnsiTheme="minorHAnsi" w:cs="Arial"/>
          <w:b w:val="0"/>
          <w:sz w:val="24"/>
          <w:szCs w:val="24"/>
        </w:rPr>
        <w:t>Lado</w:t>
      </w:r>
      <w:proofErr w:type="spellEnd"/>
      <w:r w:rsidRPr="00235ABA">
        <w:rPr>
          <w:rStyle w:val="medium-font1"/>
          <w:rFonts w:asciiTheme="minorHAnsi" w:hAnsiTheme="minorHAnsi" w:cs="Arial"/>
          <w:b w:val="0"/>
          <w:sz w:val="24"/>
          <w:szCs w:val="24"/>
        </w:rPr>
        <w:t>, A. A., Boyd, N. G., Wright, P., &amp; Kroll, M. 2006.</w:t>
      </w:r>
      <w:r w:rsidRPr="00235ABA">
        <w:rPr>
          <w:rFonts w:asciiTheme="minorHAnsi" w:hAnsiTheme="minorHAnsi" w:cs="Arial"/>
          <w:b w:val="0"/>
          <w:szCs w:val="24"/>
        </w:rPr>
        <w:t xml:space="preserve"> Paradox and theorizing within the resource-based view. </w:t>
      </w:r>
      <w:r w:rsidRPr="00235ABA">
        <w:rPr>
          <w:rStyle w:val="medium-font1"/>
          <w:rFonts w:asciiTheme="minorHAnsi" w:hAnsiTheme="minorHAnsi" w:cs="Arial"/>
          <w:i/>
          <w:sz w:val="24"/>
          <w:szCs w:val="24"/>
        </w:rPr>
        <w:t>Academy of Management Review</w:t>
      </w:r>
      <w:r w:rsidRPr="00235ABA">
        <w:rPr>
          <w:rStyle w:val="medium-font1"/>
          <w:rFonts w:asciiTheme="minorHAnsi" w:hAnsiTheme="minorHAnsi" w:cs="Arial"/>
          <w:b w:val="0"/>
          <w:sz w:val="24"/>
          <w:szCs w:val="24"/>
        </w:rPr>
        <w:t>, 31(1): 115-131.</w:t>
      </w:r>
    </w:p>
    <w:p w:rsidR="00615E46" w:rsidRPr="00235ABA" w:rsidRDefault="00615E46" w:rsidP="0055717C">
      <w:pPr>
        <w:ind w:left="720" w:hanging="720"/>
        <w:jc w:val="both"/>
        <w:rPr>
          <w:rFonts w:asciiTheme="minorHAnsi" w:hAnsiTheme="minorHAnsi" w:cs="Arial"/>
          <w:sz w:val="24"/>
          <w:szCs w:val="24"/>
        </w:rPr>
      </w:pPr>
      <w:r w:rsidRPr="00235ABA">
        <w:rPr>
          <w:rFonts w:asciiTheme="minorHAnsi" w:hAnsiTheme="minorHAnsi" w:cs="Arial"/>
          <w:sz w:val="24"/>
          <w:szCs w:val="24"/>
          <w:lang w:val="it-IT"/>
        </w:rPr>
        <w:t xml:space="preserve">Pérez-Nordtvedt, L., Kedia, B.L., Datta, D., &amp; Rasheed, A. 2008. </w:t>
      </w:r>
      <w:r w:rsidRPr="00235ABA">
        <w:rPr>
          <w:rFonts w:asciiTheme="minorHAnsi" w:hAnsiTheme="minorHAnsi" w:cs="Arial"/>
          <w:sz w:val="24"/>
          <w:szCs w:val="24"/>
        </w:rPr>
        <w:t xml:space="preserve">Effectiveness and Efficiency of Cross-Border Knowledge Transfer: An Empirical Examination. </w:t>
      </w:r>
      <w:r w:rsidRPr="00235ABA">
        <w:rPr>
          <w:rFonts w:asciiTheme="minorHAnsi" w:hAnsiTheme="minorHAnsi" w:cs="Arial"/>
          <w:b/>
          <w:i/>
          <w:sz w:val="24"/>
          <w:szCs w:val="24"/>
        </w:rPr>
        <w:t>Journal of Management Studies</w:t>
      </w:r>
      <w:r w:rsidRPr="00235ABA">
        <w:rPr>
          <w:rFonts w:asciiTheme="minorHAnsi" w:hAnsiTheme="minorHAnsi" w:cs="Arial"/>
          <w:i/>
          <w:sz w:val="24"/>
          <w:szCs w:val="24"/>
        </w:rPr>
        <w:t xml:space="preserve">, </w:t>
      </w:r>
      <w:r w:rsidRPr="00235ABA">
        <w:rPr>
          <w:rFonts w:asciiTheme="minorHAnsi" w:hAnsiTheme="minorHAnsi" w:cs="Arial"/>
          <w:sz w:val="24"/>
          <w:szCs w:val="24"/>
        </w:rPr>
        <w:t>45(4): 714-744.</w:t>
      </w:r>
    </w:p>
    <w:p w:rsidR="00615E46" w:rsidRDefault="00615E46" w:rsidP="0055717C">
      <w:pPr>
        <w:ind w:left="720" w:hanging="720"/>
        <w:jc w:val="both"/>
        <w:rPr>
          <w:rStyle w:val="medium-font1"/>
          <w:rFonts w:asciiTheme="minorHAnsi" w:hAnsiTheme="minorHAnsi" w:cs="Arial"/>
          <w:color w:val="000000"/>
          <w:sz w:val="24"/>
          <w:szCs w:val="24"/>
        </w:rPr>
      </w:pPr>
      <w:proofErr w:type="spellStart"/>
      <w:r w:rsidRPr="00235ABA">
        <w:rPr>
          <w:rStyle w:val="medium-font1"/>
          <w:rFonts w:asciiTheme="minorHAnsi" w:hAnsiTheme="minorHAnsi" w:cs="Arial"/>
          <w:color w:val="000000"/>
          <w:sz w:val="24"/>
          <w:szCs w:val="24"/>
        </w:rPr>
        <w:t>Newbert</w:t>
      </w:r>
      <w:proofErr w:type="spellEnd"/>
      <w:r w:rsidRPr="00235ABA">
        <w:rPr>
          <w:rStyle w:val="medium-font1"/>
          <w:rFonts w:asciiTheme="minorHAnsi" w:hAnsiTheme="minorHAnsi" w:cs="Arial"/>
          <w:color w:val="000000"/>
          <w:sz w:val="24"/>
          <w:szCs w:val="24"/>
        </w:rPr>
        <w:t xml:space="preserve">, S. 2008. </w:t>
      </w:r>
      <w:r w:rsidRPr="00235ABA">
        <w:rPr>
          <w:rStyle w:val="title-link-wrapper"/>
          <w:rFonts w:asciiTheme="minorHAnsi" w:hAnsiTheme="minorHAnsi" w:cs="Arial"/>
          <w:color w:val="000000"/>
          <w:sz w:val="24"/>
          <w:szCs w:val="24"/>
        </w:rPr>
        <w:t xml:space="preserve">Value, rareness, competitive advantage, and performance: A conceptual-level empirical investigation of the </w:t>
      </w:r>
      <w:r w:rsidRPr="00235ABA">
        <w:rPr>
          <w:rStyle w:val="Strong"/>
          <w:rFonts w:asciiTheme="minorHAnsi" w:hAnsiTheme="minorHAnsi" w:cs="Arial"/>
          <w:b w:val="0"/>
          <w:iCs/>
          <w:sz w:val="24"/>
          <w:szCs w:val="24"/>
        </w:rPr>
        <w:t>resource</w:t>
      </w:r>
      <w:r w:rsidRPr="00235ABA">
        <w:rPr>
          <w:rStyle w:val="title-link-wrapper"/>
          <w:rFonts w:asciiTheme="minorHAnsi" w:hAnsiTheme="minorHAnsi" w:cs="Arial"/>
          <w:sz w:val="24"/>
          <w:szCs w:val="24"/>
        </w:rPr>
        <w:t>-</w:t>
      </w:r>
      <w:r w:rsidRPr="00235ABA">
        <w:rPr>
          <w:rStyle w:val="Strong"/>
          <w:rFonts w:asciiTheme="minorHAnsi" w:hAnsiTheme="minorHAnsi" w:cs="Arial"/>
          <w:b w:val="0"/>
          <w:iCs/>
          <w:sz w:val="24"/>
          <w:szCs w:val="24"/>
        </w:rPr>
        <w:t>based</w:t>
      </w:r>
      <w:r w:rsidRPr="00235ABA">
        <w:rPr>
          <w:rStyle w:val="title-link-wrapper"/>
          <w:rFonts w:asciiTheme="minorHAnsi" w:hAnsiTheme="minorHAnsi" w:cs="Arial"/>
          <w:sz w:val="24"/>
          <w:szCs w:val="24"/>
        </w:rPr>
        <w:t xml:space="preserve"> </w:t>
      </w:r>
      <w:r w:rsidRPr="00235ABA">
        <w:rPr>
          <w:rStyle w:val="Strong"/>
          <w:rFonts w:asciiTheme="minorHAnsi" w:hAnsiTheme="minorHAnsi" w:cs="Arial"/>
          <w:b w:val="0"/>
          <w:iCs/>
          <w:sz w:val="24"/>
          <w:szCs w:val="24"/>
        </w:rPr>
        <w:t>view</w:t>
      </w:r>
      <w:r w:rsidRPr="00235ABA">
        <w:rPr>
          <w:rStyle w:val="title-link-wrapper"/>
          <w:rFonts w:asciiTheme="minorHAnsi" w:hAnsiTheme="minorHAnsi" w:cs="Arial"/>
          <w:sz w:val="24"/>
          <w:szCs w:val="24"/>
        </w:rPr>
        <w:t xml:space="preserve"> of</w:t>
      </w:r>
      <w:r w:rsidRPr="00235ABA">
        <w:rPr>
          <w:rStyle w:val="title-link-wrapper"/>
          <w:rFonts w:asciiTheme="minorHAnsi" w:hAnsiTheme="minorHAnsi" w:cs="Arial"/>
          <w:color w:val="000000"/>
          <w:sz w:val="24"/>
          <w:szCs w:val="24"/>
        </w:rPr>
        <w:t xml:space="preserve"> the firm.</w:t>
      </w:r>
      <w:r w:rsidRPr="00235ABA">
        <w:rPr>
          <w:rFonts w:asciiTheme="minorHAnsi" w:hAnsiTheme="minorHAnsi" w:cs="Arial"/>
          <w:color w:val="000000"/>
          <w:sz w:val="24"/>
          <w:szCs w:val="24"/>
        </w:rPr>
        <w:t xml:space="preserve"> </w:t>
      </w:r>
      <w:r w:rsidRPr="00235ABA">
        <w:rPr>
          <w:rStyle w:val="Strong"/>
          <w:rFonts w:asciiTheme="minorHAnsi" w:hAnsiTheme="minorHAnsi" w:cs="Arial"/>
          <w:i/>
          <w:iCs/>
          <w:color w:val="000000"/>
          <w:sz w:val="24"/>
          <w:szCs w:val="24"/>
        </w:rPr>
        <w:t>Strategic</w:t>
      </w:r>
      <w:r w:rsidRPr="00235ABA">
        <w:rPr>
          <w:rStyle w:val="medium-font1"/>
          <w:rFonts w:asciiTheme="minorHAnsi" w:hAnsiTheme="minorHAnsi" w:cs="Arial"/>
          <w:color w:val="000000"/>
          <w:sz w:val="24"/>
          <w:szCs w:val="24"/>
        </w:rPr>
        <w:t xml:space="preserve"> </w:t>
      </w:r>
      <w:r w:rsidRPr="00235ABA">
        <w:rPr>
          <w:rStyle w:val="Strong"/>
          <w:rFonts w:asciiTheme="minorHAnsi" w:hAnsiTheme="minorHAnsi" w:cs="Arial"/>
          <w:i/>
          <w:iCs/>
          <w:color w:val="000000"/>
          <w:sz w:val="24"/>
          <w:szCs w:val="24"/>
        </w:rPr>
        <w:t>Management</w:t>
      </w:r>
      <w:r w:rsidRPr="00235ABA">
        <w:rPr>
          <w:rStyle w:val="medium-font1"/>
          <w:rFonts w:asciiTheme="minorHAnsi" w:hAnsiTheme="minorHAnsi" w:cs="Arial"/>
          <w:color w:val="000000"/>
          <w:sz w:val="24"/>
          <w:szCs w:val="24"/>
        </w:rPr>
        <w:t xml:space="preserve"> </w:t>
      </w:r>
      <w:r w:rsidRPr="00235ABA">
        <w:rPr>
          <w:rStyle w:val="Strong"/>
          <w:rFonts w:asciiTheme="minorHAnsi" w:hAnsiTheme="minorHAnsi" w:cs="Arial"/>
          <w:i/>
          <w:iCs/>
          <w:color w:val="000000"/>
          <w:sz w:val="24"/>
          <w:szCs w:val="24"/>
        </w:rPr>
        <w:t>Journal</w:t>
      </w:r>
      <w:r w:rsidRPr="00235ABA">
        <w:rPr>
          <w:rStyle w:val="medium-font1"/>
          <w:rFonts w:asciiTheme="minorHAnsi" w:hAnsiTheme="minorHAnsi" w:cs="Arial"/>
          <w:color w:val="000000"/>
          <w:sz w:val="24"/>
          <w:szCs w:val="24"/>
        </w:rPr>
        <w:t>, 29 (7): 745-768.</w:t>
      </w:r>
    </w:p>
    <w:p w:rsidR="00FB608C" w:rsidRDefault="0055717C" w:rsidP="0055717C">
      <w:pPr>
        <w:ind w:left="720" w:hanging="720"/>
        <w:jc w:val="both"/>
        <w:rPr>
          <w:rStyle w:val="medium-font1"/>
          <w:rFonts w:asciiTheme="minorHAnsi" w:hAnsiTheme="minorHAnsi" w:cs="Arial"/>
          <w:color w:val="000000"/>
          <w:sz w:val="24"/>
          <w:szCs w:val="24"/>
        </w:rPr>
      </w:pPr>
      <w:r w:rsidRPr="0055717C">
        <w:rPr>
          <w:rStyle w:val="medium-font1"/>
          <w:rFonts w:asciiTheme="minorHAnsi" w:hAnsiTheme="minorHAnsi" w:cs="Arial"/>
          <w:color w:val="000000"/>
          <w:sz w:val="24"/>
          <w:szCs w:val="24"/>
        </w:rPr>
        <w:t>Maurer, C</w:t>
      </w:r>
      <w:r>
        <w:rPr>
          <w:rStyle w:val="medium-font1"/>
          <w:rFonts w:asciiTheme="minorHAnsi" w:hAnsiTheme="minorHAnsi" w:cs="Arial"/>
          <w:color w:val="000000"/>
          <w:sz w:val="24"/>
          <w:szCs w:val="24"/>
        </w:rPr>
        <w:t xml:space="preserve">., </w:t>
      </w:r>
      <w:r w:rsidRPr="0055717C">
        <w:rPr>
          <w:rStyle w:val="medium-font1"/>
          <w:rFonts w:asciiTheme="minorHAnsi" w:hAnsiTheme="minorHAnsi" w:cs="Arial"/>
          <w:color w:val="000000"/>
          <w:sz w:val="24"/>
          <w:szCs w:val="24"/>
        </w:rPr>
        <w:t>Bansal, P</w:t>
      </w:r>
      <w:r>
        <w:rPr>
          <w:rStyle w:val="medium-font1"/>
          <w:rFonts w:asciiTheme="minorHAnsi" w:hAnsiTheme="minorHAnsi" w:cs="Arial"/>
          <w:color w:val="000000"/>
          <w:sz w:val="24"/>
          <w:szCs w:val="24"/>
        </w:rPr>
        <w:t xml:space="preserve">., &amp; </w:t>
      </w:r>
      <w:proofErr w:type="spellStart"/>
      <w:r w:rsidRPr="0055717C">
        <w:rPr>
          <w:rStyle w:val="medium-font1"/>
          <w:rFonts w:asciiTheme="minorHAnsi" w:hAnsiTheme="minorHAnsi" w:cs="Arial"/>
          <w:color w:val="000000"/>
          <w:sz w:val="24"/>
          <w:szCs w:val="24"/>
        </w:rPr>
        <w:t>Crossan</w:t>
      </w:r>
      <w:proofErr w:type="spellEnd"/>
      <w:r w:rsidRPr="0055717C">
        <w:rPr>
          <w:rStyle w:val="medium-font1"/>
          <w:rFonts w:asciiTheme="minorHAnsi" w:hAnsiTheme="minorHAnsi" w:cs="Arial"/>
          <w:color w:val="000000"/>
          <w:sz w:val="24"/>
          <w:szCs w:val="24"/>
        </w:rPr>
        <w:t>, M.</w:t>
      </w:r>
      <w:r>
        <w:rPr>
          <w:rStyle w:val="medium-font1"/>
          <w:rFonts w:asciiTheme="minorHAnsi" w:hAnsiTheme="minorHAnsi" w:cs="Arial"/>
          <w:color w:val="000000"/>
          <w:sz w:val="24"/>
          <w:szCs w:val="24"/>
        </w:rPr>
        <w:t xml:space="preserve"> 2011.</w:t>
      </w:r>
      <w:r w:rsidRPr="0055717C">
        <w:rPr>
          <w:rStyle w:val="medium-font1"/>
          <w:rFonts w:asciiTheme="minorHAnsi" w:hAnsiTheme="minorHAnsi" w:cs="Arial"/>
          <w:color w:val="000000"/>
          <w:sz w:val="24"/>
          <w:szCs w:val="24"/>
        </w:rPr>
        <w:t xml:space="preserve"> </w:t>
      </w:r>
      <w:r w:rsidR="00FB608C" w:rsidRPr="0055717C">
        <w:rPr>
          <w:rStyle w:val="medium-font1"/>
          <w:rFonts w:asciiTheme="minorHAnsi" w:hAnsiTheme="minorHAnsi" w:cs="Arial"/>
          <w:color w:val="000000"/>
          <w:sz w:val="24"/>
          <w:szCs w:val="24"/>
        </w:rPr>
        <w:t xml:space="preserve">Creating Economic Value </w:t>
      </w:r>
      <w:r w:rsidRPr="0055717C">
        <w:rPr>
          <w:rStyle w:val="medium-font1"/>
          <w:rFonts w:asciiTheme="minorHAnsi" w:hAnsiTheme="minorHAnsi" w:cs="Arial"/>
          <w:color w:val="000000"/>
          <w:sz w:val="24"/>
          <w:szCs w:val="24"/>
        </w:rPr>
        <w:t>through</w:t>
      </w:r>
      <w:r w:rsidR="00FB608C" w:rsidRPr="0055717C">
        <w:rPr>
          <w:rStyle w:val="medium-font1"/>
          <w:rFonts w:asciiTheme="minorHAnsi" w:hAnsiTheme="minorHAnsi" w:cs="Arial"/>
          <w:color w:val="000000"/>
          <w:sz w:val="24"/>
          <w:szCs w:val="24"/>
        </w:rPr>
        <w:t xml:space="preserve"> Social Values: Introducing a Culturally Informed Resource-Based View. </w:t>
      </w:r>
      <w:r w:rsidR="00FB608C" w:rsidRPr="0055717C">
        <w:rPr>
          <w:rStyle w:val="medium-font1"/>
          <w:rFonts w:asciiTheme="minorHAnsi" w:hAnsiTheme="minorHAnsi" w:cs="Arial"/>
          <w:b/>
          <w:bCs/>
          <w:color w:val="000000"/>
          <w:sz w:val="24"/>
          <w:szCs w:val="24"/>
        </w:rPr>
        <w:t>Organization</w:t>
      </w:r>
      <w:r w:rsidR="00FB608C" w:rsidRPr="0055717C">
        <w:rPr>
          <w:rStyle w:val="medium-font1"/>
          <w:rFonts w:asciiTheme="minorHAnsi" w:hAnsiTheme="minorHAnsi" w:cs="Arial"/>
          <w:color w:val="000000"/>
          <w:sz w:val="24"/>
          <w:szCs w:val="24"/>
        </w:rPr>
        <w:t xml:space="preserve"> </w:t>
      </w:r>
      <w:r w:rsidR="00FB608C" w:rsidRPr="0055717C">
        <w:rPr>
          <w:rStyle w:val="medium-font1"/>
          <w:rFonts w:asciiTheme="minorHAnsi" w:hAnsiTheme="minorHAnsi" w:cs="Arial"/>
          <w:b/>
          <w:bCs/>
          <w:color w:val="000000"/>
          <w:sz w:val="24"/>
          <w:szCs w:val="24"/>
        </w:rPr>
        <w:t>Science</w:t>
      </w:r>
      <w:r w:rsidR="00FB608C" w:rsidRPr="0055717C">
        <w:rPr>
          <w:rStyle w:val="medium-font1"/>
          <w:rFonts w:asciiTheme="minorHAnsi" w:hAnsiTheme="minorHAnsi" w:cs="Arial"/>
          <w:color w:val="000000"/>
          <w:sz w:val="24"/>
          <w:szCs w:val="24"/>
        </w:rPr>
        <w:t>.</w:t>
      </w:r>
      <w:r w:rsidR="00FD239F">
        <w:rPr>
          <w:rStyle w:val="medium-font1"/>
          <w:rFonts w:asciiTheme="minorHAnsi" w:hAnsiTheme="minorHAnsi" w:cs="Arial"/>
          <w:color w:val="000000"/>
          <w:sz w:val="24"/>
          <w:szCs w:val="24"/>
        </w:rPr>
        <w:t xml:space="preserve"> 22(2): </w:t>
      </w:r>
      <w:r w:rsidR="00FB608C" w:rsidRPr="0055717C">
        <w:rPr>
          <w:rStyle w:val="medium-font1"/>
          <w:rFonts w:asciiTheme="minorHAnsi" w:hAnsiTheme="minorHAnsi" w:cs="Arial"/>
          <w:color w:val="000000"/>
          <w:sz w:val="24"/>
          <w:szCs w:val="24"/>
        </w:rPr>
        <w:t>432-448</w:t>
      </w:r>
      <w:r w:rsidR="00FD239F">
        <w:rPr>
          <w:rStyle w:val="medium-font1"/>
          <w:rFonts w:asciiTheme="minorHAnsi" w:hAnsiTheme="minorHAnsi" w:cs="Arial"/>
          <w:color w:val="000000"/>
          <w:sz w:val="24"/>
          <w:szCs w:val="24"/>
        </w:rPr>
        <w:t>.</w:t>
      </w:r>
    </w:p>
    <w:p w:rsidR="00FD239F" w:rsidRPr="0055717C" w:rsidRDefault="00FD239F" w:rsidP="0055717C">
      <w:pPr>
        <w:ind w:left="720" w:hanging="720"/>
        <w:jc w:val="both"/>
        <w:rPr>
          <w:rStyle w:val="medium-font1"/>
          <w:rFonts w:asciiTheme="minorHAnsi" w:hAnsiTheme="minorHAnsi" w:cs="Arial"/>
          <w:color w:val="000000"/>
          <w:sz w:val="24"/>
          <w:szCs w:val="24"/>
        </w:rPr>
      </w:pPr>
    </w:p>
    <w:p w:rsidR="006B61AF" w:rsidRPr="00235ABA" w:rsidRDefault="006B61AF" w:rsidP="00FD239F">
      <w:pPr>
        <w:pStyle w:val="Heading2"/>
        <w:spacing w:before="0" w:after="0"/>
        <w:jc w:val="both"/>
        <w:rPr>
          <w:rFonts w:asciiTheme="minorHAnsi" w:hAnsiTheme="minorHAnsi" w:cs="Times New Roman"/>
          <w:sz w:val="24"/>
          <w:szCs w:val="24"/>
        </w:rPr>
      </w:pPr>
      <w:r w:rsidRPr="00235ABA">
        <w:rPr>
          <w:rFonts w:asciiTheme="minorHAnsi" w:hAnsiTheme="minorHAnsi" w:cs="Times New Roman"/>
          <w:sz w:val="24"/>
          <w:szCs w:val="24"/>
        </w:rPr>
        <w:t>Supplemental Readings</w:t>
      </w:r>
    </w:p>
    <w:p w:rsidR="00615E46" w:rsidRPr="00235ABA" w:rsidRDefault="00615E46" w:rsidP="0055717C">
      <w:pPr>
        <w:pStyle w:val="BodyText"/>
        <w:ind w:left="720" w:hanging="720"/>
        <w:rPr>
          <w:rStyle w:val="medium-font1"/>
          <w:rFonts w:asciiTheme="minorHAnsi" w:hAnsiTheme="minorHAnsi" w:cs="Arial"/>
          <w:b w:val="0"/>
          <w:sz w:val="24"/>
          <w:szCs w:val="24"/>
        </w:rPr>
      </w:pPr>
      <w:r w:rsidRPr="00235ABA">
        <w:rPr>
          <w:rStyle w:val="medium-font1"/>
          <w:rFonts w:asciiTheme="minorHAnsi" w:hAnsiTheme="minorHAnsi" w:cs="Arial"/>
          <w:b w:val="0"/>
          <w:sz w:val="24"/>
          <w:szCs w:val="24"/>
        </w:rPr>
        <w:t>Zander, I., &amp; Zander, U. 2005.</w:t>
      </w:r>
      <w:r w:rsidRPr="00235ABA">
        <w:rPr>
          <w:rFonts w:asciiTheme="minorHAnsi" w:hAnsiTheme="minorHAnsi" w:cs="Arial"/>
          <w:b w:val="0"/>
          <w:szCs w:val="24"/>
        </w:rPr>
        <w:t xml:space="preserve"> The Inside Track: On the Important (But Neglected) Role of Customers in the Resource-Based View of Strategy and Firm Growth. </w:t>
      </w:r>
      <w:r w:rsidRPr="00235ABA">
        <w:rPr>
          <w:rStyle w:val="medium-font1"/>
          <w:rFonts w:asciiTheme="minorHAnsi" w:hAnsiTheme="minorHAnsi" w:cs="Arial"/>
          <w:i/>
          <w:sz w:val="24"/>
          <w:szCs w:val="24"/>
        </w:rPr>
        <w:t>Journal of Management Studies</w:t>
      </w:r>
      <w:r w:rsidRPr="00235ABA">
        <w:rPr>
          <w:rStyle w:val="medium-font1"/>
          <w:rFonts w:asciiTheme="minorHAnsi" w:hAnsiTheme="minorHAnsi" w:cs="Arial"/>
          <w:b w:val="0"/>
          <w:sz w:val="24"/>
          <w:szCs w:val="24"/>
        </w:rPr>
        <w:t>, 42(8): 1519-1548.</w:t>
      </w:r>
    </w:p>
    <w:p w:rsidR="00615E46" w:rsidRDefault="00615E46" w:rsidP="0055717C">
      <w:pPr>
        <w:pStyle w:val="BodyText"/>
        <w:ind w:left="720" w:hanging="720"/>
        <w:rPr>
          <w:rStyle w:val="medium-font1"/>
          <w:rFonts w:asciiTheme="minorHAnsi" w:hAnsiTheme="minorHAnsi" w:cs="Arial"/>
          <w:b w:val="0"/>
          <w:sz w:val="24"/>
          <w:szCs w:val="24"/>
        </w:rPr>
      </w:pPr>
      <w:r w:rsidRPr="00235ABA">
        <w:rPr>
          <w:rStyle w:val="medium-font1"/>
          <w:rFonts w:asciiTheme="minorHAnsi" w:hAnsiTheme="minorHAnsi" w:cs="Arial"/>
          <w:b w:val="0"/>
          <w:sz w:val="24"/>
          <w:szCs w:val="24"/>
        </w:rPr>
        <w:t xml:space="preserve">Foss, K., &amp; Foss, N. J. 2005. </w:t>
      </w:r>
      <w:r w:rsidRPr="00235ABA">
        <w:rPr>
          <w:rFonts w:asciiTheme="minorHAnsi" w:hAnsiTheme="minorHAnsi" w:cs="Arial"/>
          <w:b w:val="0"/>
          <w:szCs w:val="24"/>
        </w:rPr>
        <w:t xml:space="preserve">Resources and transaction costs: how property rights economics furthers the resource-based view. </w:t>
      </w:r>
      <w:r w:rsidRPr="00235ABA">
        <w:rPr>
          <w:rStyle w:val="medium-font1"/>
          <w:rFonts w:asciiTheme="minorHAnsi" w:hAnsiTheme="minorHAnsi" w:cs="Arial"/>
          <w:i/>
          <w:sz w:val="24"/>
          <w:szCs w:val="24"/>
        </w:rPr>
        <w:t>Strategic Management Journal</w:t>
      </w:r>
      <w:r w:rsidRPr="00235ABA">
        <w:rPr>
          <w:rStyle w:val="medium-font1"/>
          <w:rFonts w:asciiTheme="minorHAnsi" w:hAnsiTheme="minorHAnsi" w:cs="Arial"/>
          <w:b w:val="0"/>
          <w:sz w:val="24"/>
          <w:szCs w:val="24"/>
        </w:rPr>
        <w:t>, 26 (6): 541-553.</w:t>
      </w:r>
    </w:p>
    <w:p w:rsidR="0055717C" w:rsidRPr="0055717C" w:rsidRDefault="0055717C" w:rsidP="0055717C">
      <w:pPr>
        <w:pStyle w:val="BodyText"/>
        <w:ind w:left="720" w:hanging="720"/>
        <w:rPr>
          <w:rStyle w:val="medium-font1"/>
          <w:rFonts w:asciiTheme="minorHAnsi" w:hAnsiTheme="minorHAnsi" w:cs="Arial"/>
          <w:b w:val="0"/>
          <w:sz w:val="24"/>
          <w:szCs w:val="24"/>
        </w:rPr>
      </w:pPr>
      <w:proofErr w:type="spellStart"/>
      <w:r w:rsidRPr="0055717C">
        <w:rPr>
          <w:rStyle w:val="medium-font1"/>
          <w:rFonts w:asciiTheme="minorHAnsi" w:hAnsiTheme="minorHAnsi" w:cs="Arial"/>
          <w:b w:val="0"/>
          <w:bCs/>
          <w:sz w:val="24"/>
          <w:szCs w:val="24"/>
        </w:rPr>
        <w:t>Newbert</w:t>
      </w:r>
      <w:proofErr w:type="spellEnd"/>
      <w:r w:rsidRPr="0055717C">
        <w:rPr>
          <w:rStyle w:val="medium-font1"/>
          <w:rFonts w:asciiTheme="minorHAnsi" w:hAnsiTheme="minorHAnsi" w:cs="Arial"/>
          <w:b w:val="0"/>
          <w:sz w:val="24"/>
          <w:szCs w:val="24"/>
        </w:rPr>
        <w:t>, S</w:t>
      </w:r>
      <w:r>
        <w:rPr>
          <w:rStyle w:val="medium-font1"/>
          <w:rFonts w:asciiTheme="minorHAnsi" w:hAnsiTheme="minorHAnsi" w:cs="Arial"/>
          <w:b w:val="0"/>
          <w:sz w:val="24"/>
          <w:szCs w:val="24"/>
        </w:rPr>
        <w:t>. 2007.</w:t>
      </w:r>
      <w:r w:rsidRPr="0055717C">
        <w:rPr>
          <w:rStyle w:val="medium-font1"/>
          <w:rFonts w:asciiTheme="minorHAnsi" w:hAnsiTheme="minorHAnsi" w:cs="Arial"/>
          <w:b w:val="0"/>
          <w:sz w:val="24"/>
          <w:szCs w:val="24"/>
        </w:rPr>
        <w:t xml:space="preserve"> </w:t>
      </w:r>
      <w:hyperlink r:id="rId11" w:tooltip="Empirical research on the resource-based view of the firm: an assessment and suggestions for future research. " w:history="1">
        <w:r w:rsidRPr="0055717C">
          <w:rPr>
            <w:rStyle w:val="medium-font1"/>
            <w:rFonts w:asciiTheme="minorHAnsi" w:hAnsiTheme="minorHAnsi" w:cs="Arial"/>
            <w:b w:val="0"/>
            <w:sz w:val="24"/>
            <w:szCs w:val="24"/>
          </w:rPr>
          <w:t xml:space="preserve">Empirical research on the resource-based view of the firm: an assessment and suggestions for future research. </w:t>
        </w:r>
      </w:hyperlink>
      <w:r w:rsidRPr="0055717C">
        <w:rPr>
          <w:rStyle w:val="medium-font1"/>
          <w:rFonts w:asciiTheme="minorHAnsi" w:hAnsiTheme="minorHAnsi" w:cs="Arial"/>
          <w:i/>
          <w:sz w:val="24"/>
          <w:szCs w:val="24"/>
        </w:rPr>
        <w:t xml:space="preserve"> Strategic Management Journal</w:t>
      </w:r>
      <w:r w:rsidRPr="0055717C">
        <w:rPr>
          <w:rStyle w:val="medium-font1"/>
          <w:rFonts w:asciiTheme="minorHAnsi" w:hAnsiTheme="minorHAnsi" w:cs="Arial"/>
          <w:b w:val="0"/>
          <w:sz w:val="24"/>
          <w:szCs w:val="24"/>
        </w:rPr>
        <w:t xml:space="preserve">. 28 </w:t>
      </w:r>
      <w:r>
        <w:rPr>
          <w:rStyle w:val="medium-font1"/>
          <w:rFonts w:asciiTheme="minorHAnsi" w:hAnsiTheme="minorHAnsi" w:cs="Arial"/>
          <w:b w:val="0"/>
          <w:sz w:val="24"/>
          <w:szCs w:val="24"/>
        </w:rPr>
        <w:t>(</w:t>
      </w:r>
      <w:r w:rsidRPr="0055717C">
        <w:rPr>
          <w:rStyle w:val="medium-font1"/>
          <w:rFonts w:asciiTheme="minorHAnsi" w:hAnsiTheme="minorHAnsi" w:cs="Arial"/>
          <w:b w:val="0"/>
          <w:sz w:val="24"/>
          <w:szCs w:val="24"/>
        </w:rPr>
        <w:t>2</w:t>
      </w:r>
      <w:r>
        <w:rPr>
          <w:rStyle w:val="medium-font1"/>
          <w:rFonts w:asciiTheme="minorHAnsi" w:hAnsiTheme="minorHAnsi" w:cs="Arial"/>
          <w:b w:val="0"/>
          <w:sz w:val="24"/>
          <w:szCs w:val="24"/>
        </w:rPr>
        <w:t xml:space="preserve">): </w:t>
      </w:r>
      <w:r w:rsidRPr="0055717C">
        <w:rPr>
          <w:rStyle w:val="medium-font1"/>
          <w:rFonts w:asciiTheme="minorHAnsi" w:hAnsiTheme="minorHAnsi" w:cs="Arial"/>
          <w:b w:val="0"/>
          <w:sz w:val="24"/>
          <w:szCs w:val="24"/>
        </w:rPr>
        <w:t>121-146.</w:t>
      </w:r>
    </w:p>
    <w:p w:rsidR="00615E46" w:rsidRPr="00235ABA" w:rsidRDefault="00615E46" w:rsidP="0055717C">
      <w:pPr>
        <w:widowControl/>
        <w:pBdr>
          <w:bottom w:val="single" w:sz="6" w:space="31" w:color="CCCCCC"/>
        </w:pBdr>
        <w:shd w:val="clear" w:color="auto" w:fill="FFFFFF"/>
        <w:snapToGrid/>
        <w:ind w:left="720" w:hanging="720"/>
        <w:jc w:val="both"/>
        <w:textAlignment w:val="center"/>
        <w:rPr>
          <w:rFonts w:asciiTheme="minorHAnsi" w:hAnsiTheme="minorHAnsi" w:cs="Arial"/>
          <w:vanish/>
          <w:sz w:val="24"/>
          <w:szCs w:val="24"/>
        </w:rPr>
      </w:pPr>
      <w:proofErr w:type="spellStart"/>
      <w:r w:rsidRPr="00235ABA">
        <w:rPr>
          <w:rFonts w:asciiTheme="minorHAnsi" w:hAnsiTheme="minorHAnsi" w:cs="Arial"/>
          <w:color w:val="000000"/>
          <w:sz w:val="24"/>
          <w:szCs w:val="24"/>
        </w:rPr>
        <w:t>Mesquita</w:t>
      </w:r>
      <w:proofErr w:type="spellEnd"/>
      <w:r w:rsidRPr="00235ABA">
        <w:rPr>
          <w:rFonts w:asciiTheme="minorHAnsi" w:hAnsiTheme="minorHAnsi" w:cs="Arial"/>
          <w:color w:val="000000"/>
          <w:sz w:val="24"/>
          <w:szCs w:val="24"/>
        </w:rPr>
        <w:t xml:space="preserve">, L., </w:t>
      </w:r>
      <w:proofErr w:type="spellStart"/>
      <w:r w:rsidRPr="00235ABA">
        <w:rPr>
          <w:rFonts w:asciiTheme="minorHAnsi" w:hAnsiTheme="minorHAnsi" w:cs="Arial"/>
          <w:color w:val="000000"/>
          <w:sz w:val="24"/>
          <w:szCs w:val="24"/>
        </w:rPr>
        <w:t>Anand</w:t>
      </w:r>
      <w:proofErr w:type="spellEnd"/>
      <w:r w:rsidRPr="00235ABA">
        <w:rPr>
          <w:rFonts w:asciiTheme="minorHAnsi" w:hAnsiTheme="minorHAnsi" w:cs="Arial"/>
          <w:color w:val="000000"/>
          <w:sz w:val="24"/>
          <w:szCs w:val="24"/>
        </w:rPr>
        <w:t xml:space="preserve">, J., &amp; Brush, T. 2008. </w:t>
      </w:r>
      <w:r w:rsidRPr="00235ABA">
        <w:rPr>
          <w:rFonts w:asciiTheme="minorHAnsi" w:hAnsiTheme="minorHAnsi" w:cs="Arial"/>
          <w:vanish/>
          <w:sz w:val="24"/>
          <w:szCs w:val="24"/>
        </w:rPr>
        <w:t xml:space="preserve"> Academic Journal</w:t>
      </w:r>
    </w:p>
    <w:p w:rsidR="00615E46" w:rsidRPr="00235ABA" w:rsidRDefault="00615E46" w:rsidP="0055717C">
      <w:pPr>
        <w:ind w:left="720" w:hanging="720"/>
        <w:rPr>
          <w:rFonts w:asciiTheme="minorHAnsi" w:hAnsiTheme="minorHAnsi"/>
          <w:sz w:val="24"/>
          <w:szCs w:val="24"/>
        </w:rPr>
      </w:pPr>
      <w:r w:rsidRPr="00235ABA">
        <w:rPr>
          <w:rFonts w:asciiTheme="minorHAnsi" w:hAnsiTheme="minorHAnsi" w:cs="Arial"/>
          <w:sz w:val="24"/>
          <w:szCs w:val="24"/>
        </w:rPr>
        <w:t xml:space="preserve">Comparing the </w:t>
      </w:r>
      <w:r w:rsidRPr="00235ABA">
        <w:rPr>
          <w:rFonts w:asciiTheme="minorHAnsi" w:hAnsiTheme="minorHAnsi" w:cs="Arial"/>
          <w:bCs/>
          <w:iCs/>
          <w:sz w:val="24"/>
          <w:szCs w:val="24"/>
        </w:rPr>
        <w:t>resource</w:t>
      </w:r>
      <w:r w:rsidRPr="00235ABA">
        <w:rPr>
          <w:rFonts w:asciiTheme="minorHAnsi" w:hAnsiTheme="minorHAnsi" w:cs="Arial"/>
          <w:sz w:val="24"/>
          <w:szCs w:val="24"/>
        </w:rPr>
        <w:t>-</w:t>
      </w:r>
      <w:r w:rsidRPr="00235ABA">
        <w:rPr>
          <w:rFonts w:asciiTheme="minorHAnsi" w:hAnsiTheme="minorHAnsi" w:cs="Arial"/>
          <w:bCs/>
          <w:iCs/>
          <w:sz w:val="24"/>
          <w:szCs w:val="24"/>
        </w:rPr>
        <w:t>based</w:t>
      </w:r>
      <w:r w:rsidRPr="00235ABA">
        <w:rPr>
          <w:rFonts w:asciiTheme="minorHAnsi" w:hAnsiTheme="minorHAnsi" w:cs="Arial"/>
          <w:sz w:val="24"/>
          <w:szCs w:val="24"/>
        </w:rPr>
        <w:t xml:space="preserve"> and relational </w:t>
      </w:r>
      <w:r w:rsidRPr="00235ABA">
        <w:rPr>
          <w:rFonts w:asciiTheme="minorHAnsi" w:hAnsiTheme="minorHAnsi" w:cs="Arial"/>
          <w:bCs/>
          <w:iCs/>
          <w:sz w:val="24"/>
          <w:szCs w:val="24"/>
        </w:rPr>
        <w:t>views</w:t>
      </w:r>
      <w:r w:rsidRPr="00235ABA">
        <w:rPr>
          <w:rFonts w:asciiTheme="minorHAnsi" w:hAnsiTheme="minorHAnsi" w:cs="Arial"/>
          <w:sz w:val="24"/>
          <w:szCs w:val="24"/>
        </w:rPr>
        <w:t>: Knowledge transfer and spillover in vertical alliances</w:t>
      </w:r>
      <w:r w:rsidRPr="00235ABA">
        <w:rPr>
          <w:rFonts w:asciiTheme="minorHAnsi" w:hAnsiTheme="minorHAnsi" w:cs="Arial"/>
          <w:sz w:val="24"/>
          <w:szCs w:val="24"/>
          <w:u w:val="single"/>
        </w:rPr>
        <w:t>.</w:t>
      </w:r>
      <w:r w:rsidRPr="00235ABA">
        <w:rPr>
          <w:rFonts w:asciiTheme="minorHAnsi" w:hAnsiTheme="minorHAnsi" w:cs="Arial"/>
          <w:color w:val="000000"/>
          <w:sz w:val="24"/>
          <w:szCs w:val="24"/>
        </w:rPr>
        <w:t xml:space="preserve"> </w:t>
      </w:r>
      <w:r w:rsidRPr="00235ABA">
        <w:rPr>
          <w:rFonts w:asciiTheme="minorHAnsi" w:hAnsiTheme="minorHAnsi" w:cs="Arial"/>
          <w:b/>
          <w:bCs/>
          <w:i/>
          <w:iCs/>
          <w:color w:val="000000"/>
          <w:sz w:val="24"/>
          <w:szCs w:val="24"/>
        </w:rPr>
        <w:t>Strategic</w:t>
      </w:r>
      <w:r w:rsidRPr="00235ABA">
        <w:rPr>
          <w:rFonts w:asciiTheme="minorHAnsi" w:hAnsiTheme="minorHAnsi" w:cs="Arial"/>
          <w:color w:val="000000"/>
          <w:sz w:val="24"/>
          <w:szCs w:val="24"/>
        </w:rPr>
        <w:t xml:space="preserve"> </w:t>
      </w:r>
      <w:r w:rsidRPr="00235ABA">
        <w:rPr>
          <w:rFonts w:asciiTheme="minorHAnsi" w:hAnsiTheme="minorHAnsi" w:cs="Arial"/>
          <w:b/>
          <w:bCs/>
          <w:i/>
          <w:iCs/>
          <w:color w:val="000000"/>
          <w:sz w:val="24"/>
          <w:szCs w:val="24"/>
        </w:rPr>
        <w:t>Management</w:t>
      </w:r>
      <w:r w:rsidRPr="00235ABA">
        <w:rPr>
          <w:rFonts w:asciiTheme="minorHAnsi" w:hAnsiTheme="minorHAnsi" w:cs="Arial"/>
          <w:color w:val="000000"/>
          <w:sz w:val="24"/>
          <w:szCs w:val="24"/>
        </w:rPr>
        <w:t xml:space="preserve"> </w:t>
      </w:r>
      <w:r w:rsidRPr="00235ABA">
        <w:rPr>
          <w:rFonts w:asciiTheme="minorHAnsi" w:hAnsiTheme="minorHAnsi" w:cs="Arial"/>
          <w:b/>
          <w:bCs/>
          <w:i/>
          <w:iCs/>
          <w:color w:val="000000"/>
          <w:sz w:val="24"/>
          <w:szCs w:val="24"/>
        </w:rPr>
        <w:t>Journal</w:t>
      </w:r>
      <w:r w:rsidRPr="00235ABA">
        <w:rPr>
          <w:rFonts w:asciiTheme="minorHAnsi" w:hAnsiTheme="minorHAnsi" w:cs="Arial"/>
          <w:color w:val="000000"/>
          <w:sz w:val="24"/>
          <w:szCs w:val="24"/>
        </w:rPr>
        <w:t>, 29(9): 913-941</w:t>
      </w:r>
    </w:p>
    <w:p w:rsidR="00C815CA" w:rsidRPr="00235ABA" w:rsidRDefault="00C815CA" w:rsidP="0055717C">
      <w:pPr>
        <w:jc w:val="both"/>
        <w:rPr>
          <w:rFonts w:asciiTheme="minorHAnsi" w:hAnsiTheme="minorHAnsi"/>
          <w:sz w:val="24"/>
          <w:szCs w:val="24"/>
        </w:rPr>
      </w:pPr>
    </w:p>
    <w:p w:rsidR="00C815CA" w:rsidRPr="00235ABA" w:rsidRDefault="00C815CA" w:rsidP="006B5015">
      <w:pPr>
        <w:jc w:val="both"/>
        <w:rPr>
          <w:rFonts w:asciiTheme="minorHAnsi" w:hAnsiTheme="minorHAnsi"/>
          <w:sz w:val="24"/>
          <w:szCs w:val="24"/>
        </w:rPr>
      </w:pPr>
    </w:p>
    <w:p w:rsidR="0012290A" w:rsidRDefault="0012290A" w:rsidP="00615E46">
      <w:pPr>
        <w:jc w:val="both"/>
        <w:rPr>
          <w:rFonts w:asciiTheme="minorHAnsi" w:hAnsiTheme="minorHAnsi" w:cs="Arial"/>
          <w:b/>
          <w:sz w:val="24"/>
          <w:szCs w:val="24"/>
        </w:rPr>
      </w:pPr>
      <w:r>
        <w:rPr>
          <w:rFonts w:asciiTheme="minorHAnsi" w:hAnsiTheme="minorHAnsi" w:cs="Arial"/>
          <w:b/>
          <w:sz w:val="24"/>
          <w:szCs w:val="24"/>
        </w:rPr>
        <w:br w:type="page"/>
      </w:r>
    </w:p>
    <w:p w:rsidR="00615E46" w:rsidRPr="00235ABA" w:rsidRDefault="00346152" w:rsidP="0012290A">
      <w:pPr>
        <w:jc w:val="center"/>
        <w:rPr>
          <w:rFonts w:asciiTheme="minorHAnsi" w:hAnsiTheme="minorHAnsi" w:cs="Arial"/>
          <w:b/>
          <w:sz w:val="24"/>
          <w:szCs w:val="24"/>
        </w:rPr>
      </w:pPr>
      <w:r w:rsidRPr="00235ABA">
        <w:rPr>
          <w:rFonts w:asciiTheme="minorHAnsi" w:hAnsiTheme="minorHAnsi" w:cs="Arial"/>
          <w:b/>
          <w:sz w:val="24"/>
          <w:szCs w:val="24"/>
        </w:rPr>
        <w:lastRenderedPageBreak/>
        <w:t>Session 5 (</w:t>
      </w:r>
      <w:r w:rsidR="00D40515" w:rsidRPr="00235ABA">
        <w:rPr>
          <w:rFonts w:asciiTheme="minorHAnsi" w:hAnsiTheme="minorHAnsi" w:cs="Arial"/>
          <w:b/>
          <w:sz w:val="24"/>
          <w:szCs w:val="24"/>
        </w:rPr>
        <w:t>February 19, 2015</w:t>
      </w:r>
      <w:r w:rsidRPr="00235ABA">
        <w:rPr>
          <w:rFonts w:asciiTheme="minorHAnsi" w:hAnsiTheme="minorHAnsi" w:cs="Arial"/>
          <w:b/>
          <w:sz w:val="24"/>
          <w:szCs w:val="24"/>
        </w:rPr>
        <w:t xml:space="preserve">): </w:t>
      </w:r>
      <w:r w:rsidR="00615E46" w:rsidRPr="00235ABA">
        <w:rPr>
          <w:rFonts w:asciiTheme="minorHAnsi" w:hAnsiTheme="minorHAnsi" w:cs="Arial"/>
          <w:b/>
          <w:sz w:val="24"/>
          <w:szCs w:val="24"/>
        </w:rPr>
        <w:t>Dynamic Capabilities</w:t>
      </w:r>
    </w:p>
    <w:p w:rsidR="00615E46" w:rsidRPr="005B49B3" w:rsidRDefault="00615E46" w:rsidP="005B49B3">
      <w:pPr>
        <w:pStyle w:val="BodyText"/>
        <w:ind w:left="720" w:hanging="720"/>
        <w:rPr>
          <w:rFonts w:asciiTheme="minorHAnsi" w:hAnsiTheme="minorHAnsi"/>
          <w:b w:val="0"/>
          <w:bCs/>
          <w:szCs w:val="24"/>
        </w:rPr>
      </w:pPr>
      <w:proofErr w:type="spellStart"/>
      <w:r w:rsidRPr="005B49B3">
        <w:rPr>
          <w:rFonts w:asciiTheme="minorHAnsi" w:hAnsiTheme="minorHAnsi"/>
          <w:b w:val="0"/>
          <w:szCs w:val="24"/>
          <w:lang w:val="es-CO"/>
        </w:rPr>
        <w:t>Teece</w:t>
      </w:r>
      <w:proofErr w:type="spellEnd"/>
      <w:r w:rsidRPr="005B49B3">
        <w:rPr>
          <w:rFonts w:asciiTheme="minorHAnsi" w:hAnsiTheme="minorHAnsi"/>
          <w:b w:val="0"/>
          <w:szCs w:val="24"/>
          <w:lang w:val="es-CO"/>
        </w:rPr>
        <w:t xml:space="preserve">, D. J., Pisano, G., &amp; </w:t>
      </w:r>
      <w:proofErr w:type="spellStart"/>
      <w:r w:rsidRPr="005B49B3">
        <w:rPr>
          <w:rFonts w:asciiTheme="minorHAnsi" w:hAnsiTheme="minorHAnsi"/>
          <w:b w:val="0"/>
          <w:szCs w:val="24"/>
          <w:lang w:val="es-CO"/>
        </w:rPr>
        <w:t>Shuen</w:t>
      </w:r>
      <w:proofErr w:type="spellEnd"/>
      <w:r w:rsidRPr="005B49B3">
        <w:rPr>
          <w:rFonts w:asciiTheme="minorHAnsi" w:hAnsiTheme="minorHAnsi"/>
          <w:b w:val="0"/>
          <w:szCs w:val="24"/>
          <w:lang w:val="es-CO"/>
        </w:rPr>
        <w:t xml:space="preserve">, A. 1997. </w:t>
      </w:r>
      <w:r w:rsidRPr="005B49B3">
        <w:rPr>
          <w:rFonts w:asciiTheme="minorHAnsi" w:hAnsiTheme="minorHAnsi"/>
          <w:b w:val="0"/>
          <w:szCs w:val="24"/>
        </w:rPr>
        <w:t xml:space="preserve">Dynamic capabilities and strategic management. </w:t>
      </w:r>
      <w:r w:rsidRPr="0046048D">
        <w:rPr>
          <w:rFonts w:asciiTheme="minorHAnsi" w:hAnsiTheme="minorHAnsi"/>
          <w:bCs/>
          <w:i/>
          <w:szCs w:val="24"/>
        </w:rPr>
        <w:t>Strategic Management Journal</w:t>
      </w:r>
      <w:r w:rsidRPr="0046048D">
        <w:rPr>
          <w:rFonts w:asciiTheme="minorHAnsi" w:hAnsiTheme="minorHAnsi"/>
          <w:bCs/>
          <w:szCs w:val="24"/>
        </w:rPr>
        <w:t>,</w:t>
      </w:r>
      <w:r w:rsidRPr="005B49B3">
        <w:rPr>
          <w:rFonts w:asciiTheme="minorHAnsi" w:hAnsiTheme="minorHAnsi"/>
          <w:b w:val="0"/>
          <w:bCs/>
          <w:szCs w:val="24"/>
        </w:rPr>
        <w:t xml:space="preserve"> 18: 509-533.</w:t>
      </w:r>
    </w:p>
    <w:p w:rsidR="00615E46" w:rsidRPr="005B49B3" w:rsidRDefault="00615E46" w:rsidP="005B49B3">
      <w:pPr>
        <w:pStyle w:val="BodyText"/>
        <w:ind w:left="720" w:hanging="720"/>
        <w:rPr>
          <w:rFonts w:asciiTheme="minorHAnsi" w:hAnsiTheme="minorHAnsi"/>
          <w:b w:val="0"/>
          <w:bCs/>
          <w:szCs w:val="24"/>
        </w:rPr>
      </w:pPr>
      <w:proofErr w:type="spellStart"/>
      <w:r w:rsidRPr="005B49B3">
        <w:rPr>
          <w:rFonts w:asciiTheme="minorHAnsi" w:hAnsiTheme="minorHAnsi"/>
          <w:b w:val="0"/>
          <w:bCs/>
          <w:szCs w:val="24"/>
        </w:rPr>
        <w:t>Helfat</w:t>
      </w:r>
      <w:proofErr w:type="spellEnd"/>
      <w:r w:rsidRPr="005B49B3">
        <w:rPr>
          <w:rFonts w:asciiTheme="minorHAnsi" w:hAnsiTheme="minorHAnsi"/>
          <w:b w:val="0"/>
          <w:bCs/>
          <w:szCs w:val="24"/>
        </w:rPr>
        <w:t xml:space="preserve">, C. E. 1997. Know-how and asset complementarity and dynamic capability accumulation: The case of R&amp;D. </w:t>
      </w:r>
      <w:r w:rsidRPr="0046048D">
        <w:rPr>
          <w:rFonts w:asciiTheme="minorHAnsi" w:hAnsiTheme="minorHAnsi"/>
          <w:bCs/>
          <w:i/>
          <w:szCs w:val="24"/>
        </w:rPr>
        <w:t>Strategic Management Journal</w:t>
      </w:r>
      <w:r w:rsidRPr="005B49B3">
        <w:rPr>
          <w:rFonts w:asciiTheme="minorHAnsi" w:hAnsiTheme="minorHAnsi"/>
          <w:b w:val="0"/>
          <w:bCs/>
          <w:szCs w:val="24"/>
        </w:rPr>
        <w:t>, 18: 339-360.</w:t>
      </w:r>
    </w:p>
    <w:p w:rsidR="00615E46" w:rsidRPr="005B49B3" w:rsidRDefault="00615E46" w:rsidP="005B49B3">
      <w:pPr>
        <w:pStyle w:val="BodyText"/>
        <w:ind w:left="720" w:hanging="720"/>
        <w:rPr>
          <w:rFonts w:asciiTheme="minorHAnsi" w:hAnsiTheme="minorHAnsi"/>
          <w:b w:val="0"/>
          <w:bCs/>
          <w:szCs w:val="24"/>
        </w:rPr>
      </w:pPr>
      <w:proofErr w:type="spellStart"/>
      <w:r w:rsidRPr="005B49B3">
        <w:rPr>
          <w:rFonts w:asciiTheme="minorHAnsi" w:hAnsiTheme="minorHAnsi"/>
          <w:b w:val="0"/>
          <w:bCs/>
          <w:szCs w:val="24"/>
        </w:rPr>
        <w:t>Eisenhardt</w:t>
      </w:r>
      <w:proofErr w:type="spellEnd"/>
      <w:r w:rsidRPr="005B49B3">
        <w:rPr>
          <w:rFonts w:asciiTheme="minorHAnsi" w:hAnsiTheme="minorHAnsi"/>
          <w:b w:val="0"/>
          <w:bCs/>
          <w:szCs w:val="24"/>
        </w:rPr>
        <w:t xml:space="preserve">, K. M., &amp; Martin, J. A. 2000. Dynamic capabilities: What are they? </w:t>
      </w:r>
      <w:r w:rsidRPr="0046048D">
        <w:rPr>
          <w:rStyle w:val="medium-font1"/>
          <w:i/>
          <w:sz w:val="24"/>
          <w:szCs w:val="24"/>
        </w:rPr>
        <w:t>Strategic Management Journal</w:t>
      </w:r>
      <w:r w:rsidRPr="005B49B3">
        <w:rPr>
          <w:rFonts w:asciiTheme="minorHAnsi" w:hAnsiTheme="minorHAnsi"/>
          <w:b w:val="0"/>
          <w:bCs/>
          <w:szCs w:val="24"/>
        </w:rPr>
        <w:t>, 21: 1105-1121.</w:t>
      </w:r>
    </w:p>
    <w:p w:rsidR="00615E46" w:rsidRPr="005B49B3" w:rsidRDefault="00615E46" w:rsidP="005B49B3">
      <w:pPr>
        <w:pStyle w:val="BodyText"/>
        <w:ind w:left="720" w:hanging="720"/>
        <w:rPr>
          <w:rFonts w:asciiTheme="minorHAnsi" w:hAnsiTheme="minorHAnsi"/>
          <w:b w:val="0"/>
          <w:bCs/>
          <w:szCs w:val="24"/>
        </w:rPr>
      </w:pPr>
      <w:proofErr w:type="spellStart"/>
      <w:r w:rsidRPr="005B49B3">
        <w:rPr>
          <w:rFonts w:asciiTheme="minorHAnsi" w:hAnsiTheme="minorHAnsi"/>
          <w:b w:val="0"/>
          <w:bCs/>
          <w:szCs w:val="24"/>
        </w:rPr>
        <w:t>Helfat</w:t>
      </w:r>
      <w:proofErr w:type="spellEnd"/>
      <w:r w:rsidRPr="005B49B3">
        <w:rPr>
          <w:rFonts w:asciiTheme="minorHAnsi" w:hAnsiTheme="minorHAnsi"/>
          <w:b w:val="0"/>
          <w:bCs/>
          <w:szCs w:val="24"/>
        </w:rPr>
        <w:t xml:space="preserve">, C. E., &amp; </w:t>
      </w:r>
      <w:proofErr w:type="spellStart"/>
      <w:r w:rsidRPr="005B49B3">
        <w:rPr>
          <w:rFonts w:asciiTheme="minorHAnsi" w:hAnsiTheme="minorHAnsi"/>
          <w:b w:val="0"/>
          <w:bCs/>
          <w:szCs w:val="24"/>
        </w:rPr>
        <w:t>Peteraf</w:t>
      </w:r>
      <w:proofErr w:type="spellEnd"/>
      <w:r w:rsidRPr="005B49B3">
        <w:rPr>
          <w:rFonts w:asciiTheme="minorHAnsi" w:hAnsiTheme="minorHAnsi"/>
          <w:b w:val="0"/>
          <w:bCs/>
          <w:szCs w:val="24"/>
        </w:rPr>
        <w:t xml:space="preserve">, M. A. 2003. The dynamic resource-based view: Capability lifecycles. </w:t>
      </w:r>
      <w:r w:rsidRPr="0046048D">
        <w:rPr>
          <w:rStyle w:val="medium-font1"/>
          <w:i/>
          <w:sz w:val="24"/>
          <w:szCs w:val="24"/>
        </w:rPr>
        <w:t>Strategic Management Journal</w:t>
      </w:r>
      <w:r w:rsidRPr="005B49B3">
        <w:rPr>
          <w:rFonts w:asciiTheme="minorHAnsi" w:hAnsiTheme="minorHAnsi"/>
          <w:b w:val="0"/>
          <w:bCs/>
          <w:szCs w:val="24"/>
        </w:rPr>
        <w:t>, 24: 997-1010.</w:t>
      </w:r>
    </w:p>
    <w:p w:rsidR="00615E46" w:rsidRDefault="00615E46" w:rsidP="005B49B3">
      <w:pPr>
        <w:pStyle w:val="BodyText"/>
        <w:ind w:left="720" w:hanging="720"/>
        <w:rPr>
          <w:rStyle w:val="medium-font1"/>
          <w:rFonts w:asciiTheme="minorHAnsi" w:hAnsiTheme="minorHAnsi"/>
          <w:b w:val="0"/>
          <w:sz w:val="24"/>
          <w:szCs w:val="24"/>
        </w:rPr>
      </w:pPr>
      <w:proofErr w:type="spellStart"/>
      <w:r w:rsidRPr="005B49B3">
        <w:rPr>
          <w:rStyle w:val="medium-font1"/>
          <w:rFonts w:asciiTheme="minorHAnsi" w:hAnsiTheme="minorHAnsi"/>
          <w:b w:val="0"/>
          <w:sz w:val="24"/>
          <w:szCs w:val="24"/>
        </w:rPr>
        <w:t>Danneels</w:t>
      </w:r>
      <w:proofErr w:type="spellEnd"/>
      <w:r w:rsidRPr="005B49B3">
        <w:rPr>
          <w:rStyle w:val="medium-font1"/>
          <w:rFonts w:asciiTheme="minorHAnsi" w:hAnsiTheme="minorHAnsi"/>
          <w:b w:val="0"/>
          <w:sz w:val="24"/>
          <w:szCs w:val="24"/>
        </w:rPr>
        <w:t xml:space="preserve">, E. 2011. Trying to become a different type of company: </w:t>
      </w:r>
      <w:r w:rsidRPr="005B49B3">
        <w:rPr>
          <w:rStyle w:val="medium-font1"/>
          <w:rFonts w:asciiTheme="minorHAnsi" w:hAnsiTheme="minorHAnsi"/>
          <w:b w:val="0"/>
          <w:bCs/>
          <w:sz w:val="24"/>
          <w:szCs w:val="24"/>
        </w:rPr>
        <w:t>dynamic</w:t>
      </w:r>
      <w:r w:rsidRPr="005B49B3">
        <w:rPr>
          <w:rStyle w:val="medium-font1"/>
          <w:rFonts w:asciiTheme="minorHAnsi" w:hAnsiTheme="minorHAnsi"/>
          <w:b w:val="0"/>
          <w:sz w:val="24"/>
          <w:szCs w:val="24"/>
        </w:rPr>
        <w:t xml:space="preserve"> </w:t>
      </w:r>
      <w:r w:rsidRPr="005B49B3">
        <w:rPr>
          <w:rStyle w:val="medium-font1"/>
          <w:rFonts w:asciiTheme="minorHAnsi" w:hAnsiTheme="minorHAnsi"/>
          <w:b w:val="0"/>
          <w:bCs/>
          <w:sz w:val="24"/>
          <w:szCs w:val="24"/>
        </w:rPr>
        <w:t>capability</w:t>
      </w:r>
      <w:r w:rsidRPr="005B49B3">
        <w:rPr>
          <w:rStyle w:val="medium-font1"/>
          <w:rFonts w:asciiTheme="minorHAnsi" w:hAnsiTheme="minorHAnsi"/>
          <w:b w:val="0"/>
          <w:sz w:val="24"/>
          <w:szCs w:val="24"/>
        </w:rPr>
        <w:t xml:space="preserve"> at Smith Corona. </w:t>
      </w:r>
      <w:r w:rsidRPr="0046048D">
        <w:rPr>
          <w:rStyle w:val="medium-font1"/>
          <w:rFonts w:asciiTheme="minorHAnsi" w:hAnsiTheme="minorHAnsi"/>
          <w:bCs/>
          <w:i/>
          <w:sz w:val="24"/>
          <w:szCs w:val="24"/>
        </w:rPr>
        <w:t>Strategic Management Journal</w:t>
      </w:r>
      <w:r w:rsidRPr="005B49B3">
        <w:rPr>
          <w:rStyle w:val="medium-font1"/>
          <w:rFonts w:asciiTheme="minorHAnsi" w:hAnsiTheme="minorHAnsi"/>
          <w:b w:val="0"/>
          <w:sz w:val="24"/>
          <w:szCs w:val="24"/>
        </w:rPr>
        <w:t>, 32(1): 1-31.</w:t>
      </w:r>
    </w:p>
    <w:p w:rsidR="008431C6" w:rsidRPr="008431C6" w:rsidRDefault="00B20912" w:rsidP="008431C6">
      <w:pPr>
        <w:pStyle w:val="BodyText"/>
        <w:ind w:left="720" w:hanging="720"/>
        <w:rPr>
          <w:rStyle w:val="medium-font1"/>
          <w:rFonts w:asciiTheme="minorHAnsi" w:hAnsiTheme="minorHAnsi"/>
          <w:b w:val="0"/>
          <w:sz w:val="24"/>
          <w:szCs w:val="24"/>
        </w:rPr>
      </w:pPr>
      <w:bookmarkStart w:id="4" w:name="Result_4"/>
      <w:r w:rsidRPr="008431C6">
        <w:rPr>
          <w:rStyle w:val="medium-font1"/>
          <w:rFonts w:asciiTheme="minorHAnsi" w:hAnsiTheme="minorHAnsi"/>
          <w:b w:val="0"/>
          <w:sz w:val="24"/>
          <w:szCs w:val="24"/>
        </w:rPr>
        <w:t>Hodgkinson, G</w:t>
      </w:r>
      <w:r w:rsidR="0046048D">
        <w:rPr>
          <w:rStyle w:val="medium-font1"/>
          <w:rFonts w:asciiTheme="minorHAnsi" w:hAnsiTheme="minorHAnsi"/>
          <w:b w:val="0"/>
          <w:sz w:val="24"/>
          <w:szCs w:val="24"/>
        </w:rPr>
        <w:t>., &amp;</w:t>
      </w:r>
      <w:r w:rsidRPr="008431C6">
        <w:rPr>
          <w:rStyle w:val="medium-font1"/>
          <w:rFonts w:asciiTheme="minorHAnsi" w:hAnsiTheme="minorHAnsi"/>
          <w:b w:val="0"/>
          <w:sz w:val="24"/>
          <w:szCs w:val="24"/>
        </w:rPr>
        <w:t xml:space="preserve"> Healey, M</w:t>
      </w:r>
      <w:r w:rsidR="0046048D">
        <w:rPr>
          <w:rStyle w:val="medium-font1"/>
          <w:rFonts w:asciiTheme="minorHAnsi" w:hAnsiTheme="minorHAnsi"/>
          <w:b w:val="0"/>
          <w:sz w:val="24"/>
          <w:szCs w:val="24"/>
        </w:rPr>
        <w:t>.</w:t>
      </w:r>
      <w:r w:rsidRPr="008431C6">
        <w:rPr>
          <w:rStyle w:val="medium-font1"/>
          <w:rFonts w:asciiTheme="minorHAnsi" w:hAnsiTheme="minorHAnsi"/>
          <w:b w:val="0"/>
          <w:sz w:val="24"/>
          <w:szCs w:val="24"/>
        </w:rPr>
        <w:t xml:space="preserve"> </w:t>
      </w:r>
      <w:r>
        <w:rPr>
          <w:rStyle w:val="medium-font1"/>
          <w:rFonts w:asciiTheme="minorHAnsi" w:hAnsiTheme="minorHAnsi"/>
          <w:b w:val="0"/>
          <w:sz w:val="24"/>
          <w:szCs w:val="24"/>
        </w:rPr>
        <w:t xml:space="preserve">2011. </w:t>
      </w:r>
      <w:r w:rsidR="008431C6" w:rsidRPr="00B20912">
        <w:rPr>
          <w:rStyle w:val="medium-font1"/>
          <w:rFonts w:asciiTheme="minorHAnsi" w:hAnsiTheme="minorHAnsi"/>
          <w:b w:val="0"/>
          <w:sz w:val="24"/>
          <w:szCs w:val="24"/>
        </w:rPr>
        <w:t xml:space="preserve">Psychological foundations of dynamic capabilities: </w:t>
      </w:r>
      <w:proofErr w:type="spellStart"/>
      <w:r w:rsidR="008431C6" w:rsidRPr="00B20912">
        <w:rPr>
          <w:rStyle w:val="medium-font1"/>
          <w:rFonts w:asciiTheme="minorHAnsi" w:hAnsiTheme="minorHAnsi"/>
          <w:b w:val="0"/>
          <w:sz w:val="24"/>
          <w:szCs w:val="24"/>
        </w:rPr>
        <w:t>reflexion</w:t>
      </w:r>
      <w:proofErr w:type="spellEnd"/>
      <w:r w:rsidR="008431C6" w:rsidRPr="00B20912">
        <w:rPr>
          <w:rStyle w:val="medium-font1"/>
          <w:rFonts w:asciiTheme="minorHAnsi" w:hAnsiTheme="minorHAnsi"/>
          <w:b w:val="0"/>
          <w:sz w:val="24"/>
          <w:szCs w:val="24"/>
        </w:rPr>
        <w:t xml:space="preserve"> and reflection in strategic management. </w:t>
      </w:r>
      <w:bookmarkEnd w:id="4"/>
      <w:r w:rsidR="008431C6" w:rsidRPr="0046048D">
        <w:rPr>
          <w:rStyle w:val="medium-font1"/>
          <w:rFonts w:asciiTheme="minorHAnsi" w:hAnsiTheme="minorHAnsi"/>
          <w:bCs/>
          <w:i/>
          <w:sz w:val="24"/>
          <w:szCs w:val="24"/>
        </w:rPr>
        <w:t>Strategic Management Journal</w:t>
      </w:r>
      <w:r w:rsidR="008431C6" w:rsidRPr="008431C6">
        <w:rPr>
          <w:rStyle w:val="medium-font1"/>
          <w:rFonts w:asciiTheme="minorHAnsi" w:hAnsiTheme="minorHAnsi"/>
          <w:b w:val="0"/>
          <w:sz w:val="24"/>
          <w:szCs w:val="24"/>
        </w:rPr>
        <w:t>. 32</w:t>
      </w:r>
      <w:r>
        <w:rPr>
          <w:rStyle w:val="medium-font1"/>
          <w:rFonts w:asciiTheme="minorHAnsi" w:hAnsiTheme="minorHAnsi"/>
          <w:b w:val="0"/>
          <w:sz w:val="24"/>
          <w:szCs w:val="24"/>
        </w:rPr>
        <w:t>(</w:t>
      </w:r>
      <w:r w:rsidR="008431C6" w:rsidRPr="008431C6">
        <w:rPr>
          <w:rStyle w:val="medium-font1"/>
          <w:rFonts w:asciiTheme="minorHAnsi" w:hAnsiTheme="minorHAnsi"/>
          <w:b w:val="0"/>
          <w:sz w:val="24"/>
          <w:szCs w:val="24"/>
        </w:rPr>
        <w:t>13</w:t>
      </w:r>
      <w:r>
        <w:rPr>
          <w:rStyle w:val="medium-font1"/>
          <w:rFonts w:asciiTheme="minorHAnsi" w:hAnsiTheme="minorHAnsi"/>
          <w:b w:val="0"/>
          <w:sz w:val="24"/>
          <w:szCs w:val="24"/>
        </w:rPr>
        <w:t xml:space="preserve">): </w:t>
      </w:r>
      <w:r w:rsidR="008431C6" w:rsidRPr="008431C6">
        <w:rPr>
          <w:rStyle w:val="medium-font1"/>
          <w:rFonts w:asciiTheme="minorHAnsi" w:hAnsiTheme="minorHAnsi"/>
          <w:b w:val="0"/>
          <w:sz w:val="24"/>
          <w:szCs w:val="24"/>
        </w:rPr>
        <w:t>1500-1516</w:t>
      </w:r>
      <w:r>
        <w:rPr>
          <w:rStyle w:val="medium-font1"/>
          <w:rFonts w:asciiTheme="minorHAnsi" w:hAnsiTheme="minorHAnsi"/>
          <w:b w:val="0"/>
          <w:sz w:val="24"/>
          <w:szCs w:val="24"/>
        </w:rPr>
        <w:t>.</w:t>
      </w:r>
    </w:p>
    <w:p w:rsidR="00326C78" w:rsidRPr="0046048D" w:rsidRDefault="00B20912" w:rsidP="008431C6">
      <w:pPr>
        <w:pStyle w:val="BodyText"/>
        <w:ind w:left="720" w:hanging="720"/>
        <w:rPr>
          <w:rStyle w:val="medium-font1"/>
          <w:rFonts w:asciiTheme="minorHAnsi" w:hAnsiTheme="minorHAnsi"/>
          <w:b w:val="0"/>
          <w:sz w:val="24"/>
          <w:szCs w:val="24"/>
        </w:rPr>
      </w:pPr>
      <w:proofErr w:type="spellStart"/>
      <w:r w:rsidRPr="008431C6">
        <w:rPr>
          <w:rStyle w:val="medium-font1"/>
          <w:rFonts w:asciiTheme="minorHAnsi" w:hAnsiTheme="minorHAnsi"/>
          <w:b w:val="0"/>
          <w:sz w:val="24"/>
          <w:szCs w:val="24"/>
        </w:rPr>
        <w:t>Peteraf</w:t>
      </w:r>
      <w:proofErr w:type="spellEnd"/>
      <w:r w:rsidRPr="008431C6">
        <w:rPr>
          <w:rStyle w:val="medium-font1"/>
          <w:rFonts w:asciiTheme="minorHAnsi" w:hAnsiTheme="minorHAnsi"/>
          <w:b w:val="0"/>
          <w:sz w:val="24"/>
          <w:szCs w:val="24"/>
        </w:rPr>
        <w:t>, M</w:t>
      </w:r>
      <w:r w:rsidR="0046048D">
        <w:rPr>
          <w:rStyle w:val="medium-font1"/>
          <w:rFonts w:asciiTheme="minorHAnsi" w:hAnsiTheme="minorHAnsi"/>
          <w:b w:val="0"/>
          <w:sz w:val="24"/>
          <w:szCs w:val="24"/>
        </w:rPr>
        <w:t>.,</w:t>
      </w:r>
      <w:r w:rsidRPr="008431C6">
        <w:rPr>
          <w:rStyle w:val="medium-font1"/>
          <w:rFonts w:asciiTheme="minorHAnsi" w:hAnsiTheme="minorHAnsi"/>
          <w:b w:val="0"/>
          <w:sz w:val="24"/>
          <w:szCs w:val="24"/>
        </w:rPr>
        <w:t xml:space="preserve"> Di Stefano, G</w:t>
      </w:r>
      <w:r w:rsidR="0046048D">
        <w:rPr>
          <w:rStyle w:val="medium-font1"/>
          <w:rFonts w:asciiTheme="minorHAnsi" w:hAnsiTheme="minorHAnsi"/>
          <w:b w:val="0"/>
          <w:sz w:val="24"/>
          <w:szCs w:val="24"/>
        </w:rPr>
        <w:t>., &amp;</w:t>
      </w:r>
      <w:r w:rsidRPr="008431C6">
        <w:rPr>
          <w:rStyle w:val="medium-font1"/>
          <w:rFonts w:asciiTheme="minorHAnsi" w:hAnsiTheme="minorHAnsi"/>
          <w:b w:val="0"/>
          <w:sz w:val="24"/>
          <w:szCs w:val="24"/>
        </w:rPr>
        <w:t xml:space="preserve"> Verona, G. </w:t>
      </w:r>
      <w:r>
        <w:rPr>
          <w:rStyle w:val="medium-font1"/>
          <w:rFonts w:asciiTheme="minorHAnsi" w:hAnsiTheme="minorHAnsi"/>
          <w:b w:val="0"/>
          <w:sz w:val="24"/>
          <w:szCs w:val="24"/>
        </w:rPr>
        <w:t>2013</w:t>
      </w:r>
      <w:r w:rsidRPr="0046048D">
        <w:rPr>
          <w:rStyle w:val="medium-font1"/>
          <w:rFonts w:asciiTheme="minorHAnsi" w:hAnsiTheme="minorHAnsi"/>
          <w:b w:val="0"/>
          <w:sz w:val="24"/>
          <w:szCs w:val="24"/>
        </w:rPr>
        <w:t xml:space="preserve">. </w:t>
      </w:r>
      <w:r w:rsidR="00326C78" w:rsidRPr="0046048D">
        <w:rPr>
          <w:rStyle w:val="medium-font1"/>
          <w:rFonts w:asciiTheme="minorHAnsi" w:hAnsiTheme="minorHAnsi"/>
          <w:b w:val="0"/>
          <w:sz w:val="24"/>
          <w:szCs w:val="24"/>
        </w:rPr>
        <w:t>The elephant in the room of dynamic capabilities: Bringing two diverging conversations together.</w:t>
      </w:r>
      <w:r w:rsidR="00326C78" w:rsidRPr="008431C6">
        <w:rPr>
          <w:rStyle w:val="medium-font1"/>
          <w:rFonts w:asciiTheme="minorHAnsi" w:hAnsiTheme="minorHAnsi"/>
          <w:sz w:val="24"/>
          <w:szCs w:val="24"/>
        </w:rPr>
        <w:t xml:space="preserve"> </w:t>
      </w:r>
      <w:r w:rsidR="00326C78" w:rsidRPr="0046048D">
        <w:rPr>
          <w:rStyle w:val="medium-font1"/>
          <w:rFonts w:asciiTheme="minorHAnsi" w:hAnsiTheme="minorHAnsi"/>
          <w:bCs/>
          <w:i/>
          <w:sz w:val="24"/>
          <w:szCs w:val="24"/>
        </w:rPr>
        <w:t>Strategic</w:t>
      </w:r>
      <w:r w:rsidR="00326C78" w:rsidRPr="0046048D">
        <w:rPr>
          <w:rStyle w:val="medium-font1"/>
          <w:rFonts w:asciiTheme="minorHAnsi" w:hAnsiTheme="minorHAnsi"/>
          <w:b w:val="0"/>
          <w:i/>
          <w:sz w:val="24"/>
          <w:szCs w:val="24"/>
        </w:rPr>
        <w:t xml:space="preserve"> </w:t>
      </w:r>
      <w:r w:rsidR="00326C78" w:rsidRPr="0046048D">
        <w:rPr>
          <w:rStyle w:val="medium-font1"/>
          <w:rFonts w:asciiTheme="minorHAnsi" w:hAnsiTheme="minorHAnsi"/>
          <w:bCs/>
          <w:i/>
          <w:sz w:val="24"/>
          <w:szCs w:val="24"/>
        </w:rPr>
        <w:t>Management</w:t>
      </w:r>
      <w:r w:rsidR="00326C78" w:rsidRPr="0046048D">
        <w:rPr>
          <w:rStyle w:val="medium-font1"/>
          <w:rFonts w:asciiTheme="minorHAnsi" w:hAnsiTheme="minorHAnsi"/>
          <w:b w:val="0"/>
          <w:i/>
          <w:sz w:val="24"/>
          <w:szCs w:val="24"/>
        </w:rPr>
        <w:t xml:space="preserve"> </w:t>
      </w:r>
      <w:r w:rsidR="00326C78" w:rsidRPr="0046048D">
        <w:rPr>
          <w:rStyle w:val="medium-font1"/>
          <w:rFonts w:asciiTheme="minorHAnsi" w:hAnsiTheme="minorHAnsi"/>
          <w:bCs/>
          <w:i/>
          <w:sz w:val="24"/>
          <w:szCs w:val="24"/>
        </w:rPr>
        <w:t>Journal</w:t>
      </w:r>
      <w:r w:rsidR="00326C78" w:rsidRPr="008431C6">
        <w:rPr>
          <w:rStyle w:val="medium-font1"/>
          <w:rFonts w:asciiTheme="minorHAnsi" w:hAnsiTheme="minorHAnsi"/>
          <w:b w:val="0"/>
          <w:sz w:val="24"/>
          <w:szCs w:val="24"/>
        </w:rPr>
        <w:t>. 34</w:t>
      </w:r>
      <w:r>
        <w:rPr>
          <w:rStyle w:val="medium-font1"/>
          <w:rFonts w:asciiTheme="minorHAnsi" w:hAnsiTheme="minorHAnsi"/>
          <w:b w:val="0"/>
          <w:sz w:val="24"/>
          <w:szCs w:val="24"/>
        </w:rPr>
        <w:t>(</w:t>
      </w:r>
      <w:r w:rsidR="00326C78" w:rsidRPr="008431C6">
        <w:rPr>
          <w:rStyle w:val="medium-font1"/>
          <w:rFonts w:asciiTheme="minorHAnsi" w:hAnsiTheme="minorHAnsi"/>
          <w:b w:val="0"/>
          <w:sz w:val="24"/>
          <w:szCs w:val="24"/>
        </w:rPr>
        <w:t>12</w:t>
      </w:r>
      <w:r>
        <w:rPr>
          <w:rStyle w:val="medium-font1"/>
          <w:rFonts w:asciiTheme="minorHAnsi" w:hAnsiTheme="minorHAnsi"/>
          <w:b w:val="0"/>
          <w:sz w:val="24"/>
          <w:szCs w:val="24"/>
        </w:rPr>
        <w:t xml:space="preserve">): </w:t>
      </w:r>
      <w:r w:rsidR="00326C78" w:rsidRPr="008431C6">
        <w:rPr>
          <w:rStyle w:val="medium-font1"/>
          <w:rFonts w:asciiTheme="minorHAnsi" w:hAnsiTheme="minorHAnsi"/>
          <w:b w:val="0"/>
          <w:sz w:val="24"/>
          <w:szCs w:val="24"/>
        </w:rPr>
        <w:t>13</w:t>
      </w:r>
      <w:r w:rsidR="00326C78" w:rsidRPr="0046048D">
        <w:rPr>
          <w:rStyle w:val="medium-font1"/>
          <w:rFonts w:asciiTheme="minorHAnsi" w:hAnsiTheme="minorHAnsi"/>
          <w:b w:val="0"/>
          <w:sz w:val="24"/>
          <w:szCs w:val="24"/>
        </w:rPr>
        <w:t>89-1410</w:t>
      </w:r>
      <w:r w:rsidR="00FD239F">
        <w:rPr>
          <w:rStyle w:val="medium-font1"/>
          <w:rFonts w:asciiTheme="minorHAnsi" w:hAnsiTheme="minorHAnsi"/>
          <w:b w:val="0"/>
          <w:sz w:val="24"/>
          <w:szCs w:val="24"/>
        </w:rPr>
        <w:t>.</w:t>
      </w:r>
    </w:p>
    <w:p w:rsidR="008431C6" w:rsidRDefault="00B20912" w:rsidP="008431C6">
      <w:pPr>
        <w:pStyle w:val="BodyText"/>
        <w:ind w:left="720" w:hanging="720"/>
        <w:rPr>
          <w:rStyle w:val="medium-font1"/>
          <w:rFonts w:asciiTheme="minorHAnsi" w:hAnsiTheme="minorHAnsi"/>
          <w:b w:val="0"/>
          <w:sz w:val="24"/>
          <w:szCs w:val="24"/>
        </w:rPr>
      </w:pPr>
      <w:proofErr w:type="spellStart"/>
      <w:r w:rsidRPr="0046048D">
        <w:rPr>
          <w:rStyle w:val="medium-font1"/>
          <w:rFonts w:asciiTheme="minorHAnsi" w:hAnsiTheme="minorHAnsi"/>
          <w:b w:val="0"/>
          <w:sz w:val="24"/>
          <w:szCs w:val="24"/>
        </w:rPr>
        <w:t>Schilke</w:t>
      </w:r>
      <w:proofErr w:type="spellEnd"/>
      <w:r w:rsidRPr="0046048D">
        <w:rPr>
          <w:rStyle w:val="medium-font1"/>
          <w:rFonts w:asciiTheme="minorHAnsi" w:hAnsiTheme="minorHAnsi"/>
          <w:b w:val="0"/>
          <w:sz w:val="24"/>
          <w:szCs w:val="24"/>
        </w:rPr>
        <w:t xml:space="preserve">, O. 2014. </w:t>
      </w:r>
      <w:r w:rsidR="008431C6" w:rsidRPr="0046048D">
        <w:rPr>
          <w:rStyle w:val="medium-font1"/>
          <w:rFonts w:asciiTheme="minorHAnsi" w:hAnsiTheme="minorHAnsi"/>
          <w:b w:val="0"/>
          <w:sz w:val="24"/>
          <w:szCs w:val="24"/>
        </w:rPr>
        <w:t>On the contingent value of dynamic capabilities for competitive advantage: The nonlinear moderating effect of environmental dynamism.</w:t>
      </w:r>
      <w:r w:rsidR="008431C6" w:rsidRPr="008431C6">
        <w:rPr>
          <w:rStyle w:val="medium-font1"/>
          <w:rFonts w:asciiTheme="minorHAnsi" w:hAnsiTheme="minorHAnsi"/>
          <w:sz w:val="24"/>
          <w:szCs w:val="24"/>
        </w:rPr>
        <w:t xml:space="preserve"> </w:t>
      </w:r>
      <w:r w:rsidR="008431C6" w:rsidRPr="008431C6">
        <w:rPr>
          <w:rStyle w:val="medium-font1"/>
          <w:rFonts w:asciiTheme="minorHAnsi" w:hAnsiTheme="minorHAnsi"/>
          <w:b w:val="0"/>
          <w:sz w:val="24"/>
          <w:szCs w:val="24"/>
        </w:rPr>
        <w:t xml:space="preserve"> </w:t>
      </w:r>
      <w:r w:rsidR="008431C6" w:rsidRPr="0046048D">
        <w:rPr>
          <w:rStyle w:val="medium-font1"/>
          <w:rFonts w:asciiTheme="minorHAnsi" w:hAnsiTheme="minorHAnsi"/>
          <w:bCs/>
          <w:i/>
          <w:sz w:val="24"/>
          <w:szCs w:val="24"/>
        </w:rPr>
        <w:t>Strategic</w:t>
      </w:r>
      <w:r w:rsidR="008431C6" w:rsidRPr="0046048D">
        <w:rPr>
          <w:rStyle w:val="medium-font1"/>
          <w:rFonts w:asciiTheme="minorHAnsi" w:hAnsiTheme="minorHAnsi"/>
          <w:b w:val="0"/>
          <w:i/>
          <w:sz w:val="24"/>
          <w:szCs w:val="24"/>
        </w:rPr>
        <w:t xml:space="preserve"> </w:t>
      </w:r>
      <w:r w:rsidR="008431C6" w:rsidRPr="0046048D">
        <w:rPr>
          <w:rStyle w:val="medium-font1"/>
          <w:rFonts w:asciiTheme="minorHAnsi" w:hAnsiTheme="minorHAnsi"/>
          <w:bCs/>
          <w:i/>
          <w:sz w:val="24"/>
          <w:szCs w:val="24"/>
        </w:rPr>
        <w:t>Management</w:t>
      </w:r>
      <w:r w:rsidR="008431C6" w:rsidRPr="0046048D">
        <w:rPr>
          <w:rStyle w:val="medium-font1"/>
          <w:rFonts w:asciiTheme="minorHAnsi" w:hAnsiTheme="minorHAnsi"/>
          <w:b w:val="0"/>
          <w:i/>
          <w:sz w:val="24"/>
          <w:szCs w:val="24"/>
        </w:rPr>
        <w:t xml:space="preserve"> </w:t>
      </w:r>
      <w:r w:rsidR="008431C6" w:rsidRPr="0046048D">
        <w:rPr>
          <w:rStyle w:val="medium-font1"/>
          <w:rFonts w:asciiTheme="minorHAnsi" w:hAnsiTheme="minorHAnsi"/>
          <w:bCs/>
          <w:i/>
          <w:sz w:val="24"/>
          <w:szCs w:val="24"/>
        </w:rPr>
        <w:t>Journal</w:t>
      </w:r>
      <w:r w:rsidR="008431C6" w:rsidRPr="008431C6">
        <w:rPr>
          <w:rStyle w:val="medium-font1"/>
          <w:rFonts w:asciiTheme="minorHAnsi" w:hAnsiTheme="minorHAnsi"/>
          <w:b w:val="0"/>
          <w:sz w:val="24"/>
          <w:szCs w:val="24"/>
        </w:rPr>
        <w:t>. 35</w:t>
      </w:r>
      <w:r w:rsidR="0046048D">
        <w:rPr>
          <w:rStyle w:val="medium-font1"/>
          <w:rFonts w:asciiTheme="minorHAnsi" w:hAnsiTheme="minorHAnsi"/>
          <w:b w:val="0"/>
          <w:sz w:val="24"/>
          <w:szCs w:val="24"/>
        </w:rPr>
        <w:t>(</w:t>
      </w:r>
      <w:r w:rsidR="008431C6" w:rsidRPr="008431C6">
        <w:rPr>
          <w:rStyle w:val="medium-font1"/>
          <w:rFonts w:asciiTheme="minorHAnsi" w:hAnsiTheme="minorHAnsi"/>
          <w:b w:val="0"/>
          <w:sz w:val="24"/>
          <w:szCs w:val="24"/>
        </w:rPr>
        <w:t>2</w:t>
      </w:r>
      <w:r w:rsidR="0046048D">
        <w:rPr>
          <w:rStyle w:val="medium-font1"/>
          <w:rFonts w:asciiTheme="minorHAnsi" w:hAnsiTheme="minorHAnsi"/>
          <w:b w:val="0"/>
          <w:sz w:val="24"/>
          <w:szCs w:val="24"/>
        </w:rPr>
        <w:t xml:space="preserve">): </w:t>
      </w:r>
      <w:r w:rsidR="008431C6" w:rsidRPr="008431C6">
        <w:rPr>
          <w:rStyle w:val="medium-font1"/>
          <w:rFonts w:asciiTheme="minorHAnsi" w:hAnsiTheme="minorHAnsi"/>
          <w:b w:val="0"/>
          <w:sz w:val="24"/>
          <w:szCs w:val="24"/>
        </w:rPr>
        <w:t>179-203.</w:t>
      </w:r>
    </w:p>
    <w:p w:rsidR="00FD239F" w:rsidRPr="008431C6" w:rsidRDefault="00FD239F" w:rsidP="008431C6">
      <w:pPr>
        <w:pStyle w:val="BodyText"/>
        <w:ind w:left="720" w:hanging="720"/>
        <w:rPr>
          <w:rStyle w:val="medium-font1"/>
          <w:rFonts w:asciiTheme="minorHAnsi" w:hAnsiTheme="minorHAnsi"/>
          <w:b w:val="0"/>
          <w:sz w:val="24"/>
          <w:szCs w:val="24"/>
        </w:rPr>
      </w:pPr>
    </w:p>
    <w:p w:rsidR="006B61AF" w:rsidRPr="00235ABA" w:rsidRDefault="006B61AF" w:rsidP="00FD239F">
      <w:pPr>
        <w:pStyle w:val="Heading2"/>
        <w:spacing w:before="0" w:after="0"/>
        <w:jc w:val="both"/>
        <w:rPr>
          <w:rFonts w:asciiTheme="minorHAnsi" w:hAnsiTheme="minorHAnsi" w:cs="Times New Roman"/>
          <w:sz w:val="24"/>
          <w:szCs w:val="24"/>
        </w:rPr>
      </w:pPr>
      <w:r w:rsidRPr="00235ABA">
        <w:rPr>
          <w:rFonts w:asciiTheme="minorHAnsi" w:hAnsiTheme="minorHAnsi" w:cs="Times New Roman"/>
          <w:sz w:val="24"/>
          <w:szCs w:val="24"/>
        </w:rPr>
        <w:t>Supplemental Readings</w:t>
      </w:r>
    </w:p>
    <w:p w:rsidR="00B20912" w:rsidRPr="005B49B3" w:rsidRDefault="00B20912" w:rsidP="00B20912">
      <w:pPr>
        <w:pStyle w:val="BodyText"/>
        <w:ind w:left="720" w:hanging="720"/>
        <w:rPr>
          <w:rStyle w:val="medium-font1"/>
          <w:rFonts w:asciiTheme="minorHAnsi" w:hAnsiTheme="minorHAnsi"/>
          <w:b w:val="0"/>
          <w:sz w:val="24"/>
          <w:szCs w:val="24"/>
        </w:rPr>
      </w:pPr>
      <w:proofErr w:type="spellStart"/>
      <w:r w:rsidRPr="005B49B3">
        <w:rPr>
          <w:rStyle w:val="medium-font1"/>
          <w:rFonts w:asciiTheme="minorHAnsi" w:hAnsiTheme="minorHAnsi"/>
          <w:b w:val="0"/>
          <w:sz w:val="24"/>
          <w:szCs w:val="24"/>
        </w:rPr>
        <w:t>Lavie</w:t>
      </w:r>
      <w:proofErr w:type="spellEnd"/>
      <w:r w:rsidRPr="005B49B3">
        <w:rPr>
          <w:rStyle w:val="medium-font1"/>
          <w:rFonts w:asciiTheme="minorHAnsi" w:hAnsiTheme="minorHAnsi"/>
          <w:b w:val="0"/>
          <w:sz w:val="24"/>
          <w:szCs w:val="24"/>
        </w:rPr>
        <w:t>, D. 2006.</w:t>
      </w:r>
      <w:r w:rsidRPr="005B49B3">
        <w:rPr>
          <w:rFonts w:asciiTheme="minorHAnsi" w:hAnsiTheme="minorHAnsi"/>
          <w:b w:val="0"/>
          <w:szCs w:val="24"/>
        </w:rPr>
        <w:t xml:space="preserve"> Capability reconfiguration: an analysis of incumbent responses to technological change. </w:t>
      </w:r>
      <w:r w:rsidRPr="00726091">
        <w:rPr>
          <w:rStyle w:val="medium-font1"/>
          <w:rFonts w:asciiTheme="minorHAnsi" w:hAnsiTheme="minorHAnsi"/>
          <w:i/>
          <w:sz w:val="24"/>
          <w:szCs w:val="24"/>
        </w:rPr>
        <w:t>Academy of Management Review</w:t>
      </w:r>
      <w:r w:rsidRPr="005B49B3">
        <w:rPr>
          <w:rStyle w:val="medium-font1"/>
          <w:rFonts w:asciiTheme="minorHAnsi" w:hAnsiTheme="minorHAnsi"/>
          <w:b w:val="0"/>
          <w:sz w:val="24"/>
          <w:szCs w:val="24"/>
        </w:rPr>
        <w:t xml:space="preserve">, 31(1): 153-174. </w:t>
      </w:r>
    </w:p>
    <w:p w:rsidR="00B20912" w:rsidRPr="005B49B3" w:rsidRDefault="00B20912" w:rsidP="00B20912">
      <w:pPr>
        <w:ind w:left="720" w:hanging="720"/>
        <w:rPr>
          <w:rFonts w:asciiTheme="minorHAnsi" w:hAnsiTheme="minorHAnsi"/>
          <w:sz w:val="24"/>
          <w:szCs w:val="24"/>
        </w:rPr>
      </w:pPr>
      <w:proofErr w:type="spellStart"/>
      <w:r w:rsidRPr="005B49B3">
        <w:rPr>
          <w:rFonts w:asciiTheme="minorHAnsi" w:hAnsiTheme="minorHAnsi"/>
          <w:sz w:val="24"/>
          <w:szCs w:val="24"/>
        </w:rPr>
        <w:t>Coff</w:t>
      </w:r>
      <w:proofErr w:type="spellEnd"/>
      <w:r w:rsidRPr="005B49B3">
        <w:rPr>
          <w:rFonts w:asciiTheme="minorHAnsi" w:hAnsiTheme="minorHAnsi"/>
          <w:sz w:val="24"/>
          <w:szCs w:val="24"/>
        </w:rPr>
        <w:t xml:space="preserve">, R. W. 2010. The coevolution of rent appropriation and capability development. </w:t>
      </w:r>
      <w:r w:rsidRPr="00726091">
        <w:rPr>
          <w:rFonts w:asciiTheme="minorHAnsi" w:hAnsiTheme="minorHAnsi"/>
          <w:b/>
          <w:i/>
          <w:sz w:val="24"/>
          <w:szCs w:val="24"/>
        </w:rPr>
        <w:t>Strategic Management Journal</w:t>
      </w:r>
      <w:r w:rsidRPr="00726091">
        <w:rPr>
          <w:rFonts w:asciiTheme="minorHAnsi" w:hAnsiTheme="minorHAnsi"/>
          <w:b/>
          <w:sz w:val="24"/>
          <w:szCs w:val="24"/>
        </w:rPr>
        <w:t>,</w:t>
      </w:r>
      <w:r w:rsidRPr="005B49B3">
        <w:rPr>
          <w:rFonts w:asciiTheme="minorHAnsi" w:hAnsiTheme="minorHAnsi"/>
          <w:sz w:val="24"/>
          <w:szCs w:val="24"/>
        </w:rPr>
        <w:t xml:space="preserve"> 31: 711-733.</w:t>
      </w:r>
    </w:p>
    <w:p w:rsidR="00615E46" w:rsidRPr="00235ABA" w:rsidRDefault="00615E46" w:rsidP="00B20912">
      <w:pPr>
        <w:pStyle w:val="BodyText"/>
        <w:ind w:left="720" w:hanging="720"/>
        <w:rPr>
          <w:rFonts w:asciiTheme="minorHAnsi" w:hAnsiTheme="minorHAnsi"/>
          <w:b w:val="0"/>
          <w:bCs/>
          <w:szCs w:val="24"/>
        </w:rPr>
      </w:pPr>
      <w:proofErr w:type="spellStart"/>
      <w:r w:rsidRPr="00235ABA">
        <w:rPr>
          <w:rFonts w:asciiTheme="minorHAnsi" w:hAnsiTheme="minorHAnsi"/>
          <w:b w:val="0"/>
          <w:bCs/>
          <w:szCs w:val="24"/>
        </w:rPr>
        <w:t>Rindova</w:t>
      </w:r>
      <w:proofErr w:type="spellEnd"/>
      <w:r w:rsidRPr="00235ABA">
        <w:rPr>
          <w:rFonts w:asciiTheme="minorHAnsi" w:hAnsiTheme="minorHAnsi"/>
          <w:b w:val="0"/>
          <w:bCs/>
          <w:szCs w:val="24"/>
        </w:rPr>
        <w:t xml:space="preserve">, V. P., &amp; </w:t>
      </w:r>
      <w:proofErr w:type="spellStart"/>
      <w:r w:rsidRPr="00235ABA">
        <w:rPr>
          <w:rFonts w:asciiTheme="minorHAnsi" w:hAnsiTheme="minorHAnsi"/>
          <w:b w:val="0"/>
          <w:bCs/>
          <w:szCs w:val="24"/>
        </w:rPr>
        <w:t>Kotha</w:t>
      </w:r>
      <w:proofErr w:type="spellEnd"/>
      <w:r w:rsidRPr="00235ABA">
        <w:rPr>
          <w:rFonts w:asciiTheme="minorHAnsi" w:hAnsiTheme="minorHAnsi"/>
          <w:b w:val="0"/>
          <w:bCs/>
          <w:szCs w:val="24"/>
        </w:rPr>
        <w:t xml:space="preserve">, S. 2001. Continuous “morphing”: Competing through dynamic capabilities, form and function. </w:t>
      </w:r>
      <w:r w:rsidRPr="00726091">
        <w:rPr>
          <w:rFonts w:asciiTheme="minorHAnsi" w:hAnsiTheme="minorHAnsi"/>
          <w:bCs/>
          <w:i/>
          <w:szCs w:val="24"/>
        </w:rPr>
        <w:t xml:space="preserve">Academy </w:t>
      </w:r>
      <w:proofErr w:type="gramStart"/>
      <w:r w:rsidRPr="00726091">
        <w:rPr>
          <w:rFonts w:asciiTheme="minorHAnsi" w:hAnsiTheme="minorHAnsi"/>
          <w:bCs/>
          <w:i/>
          <w:szCs w:val="24"/>
        </w:rPr>
        <w:t>of  Management</w:t>
      </w:r>
      <w:proofErr w:type="gramEnd"/>
      <w:r w:rsidRPr="00726091">
        <w:rPr>
          <w:rFonts w:asciiTheme="minorHAnsi" w:hAnsiTheme="minorHAnsi"/>
          <w:bCs/>
          <w:i/>
          <w:szCs w:val="24"/>
        </w:rPr>
        <w:t xml:space="preserve"> Journal</w:t>
      </w:r>
      <w:r w:rsidRPr="00235ABA">
        <w:rPr>
          <w:rFonts w:asciiTheme="minorHAnsi" w:hAnsiTheme="minorHAnsi"/>
          <w:b w:val="0"/>
          <w:bCs/>
          <w:szCs w:val="24"/>
        </w:rPr>
        <w:t>, 44: 1263-1280.</w:t>
      </w:r>
    </w:p>
    <w:p w:rsidR="00615E46" w:rsidRPr="00235ABA" w:rsidRDefault="00615E46" w:rsidP="00B20912">
      <w:pPr>
        <w:pStyle w:val="BodyText"/>
        <w:ind w:left="720" w:hanging="720"/>
        <w:rPr>
          <w:rFonts w:asciiTheme="minorHAnsi" w:hAnsiTheme="minorHAnsi"/>
          <w:b w:val="0"/>
          <w:bCs/>
          <w:szCs w:val="24"/>
        </w:rPr>
      </w:pPr>
      <w:r w:rsidRPr="00235ABA">
        <w:rPr>
          <w:rFonts w:asciiTheme="minorHAnsi" w:hAnsiTheme="minorHAnsi"/>
          <w:b w:val="0"/>
          <w:bCs/>
          <w:szCs w:val="24"/>
        </w:rPr>
        <w:t xml:space="preserve">Ray, G., Barney, J. B., &amp; </w:t>
      </w:r>
      <w:proofErr w:type="spellStart"/>
      <w:r w:rsidRPr="00235ABA">
        <w:rPr>
          <w:rFonts w:asciiTheme="minorHAnsi" w:hAnsiTheme="minorHAnsi"/>
          <w:b w:val="0"/>
          <w:bCs/>
          <w:szCs w:val="24"/>
        </w:rPr>
        <w:t>Muhanna</w:t>
      </w:r>
      <w:proofErr w:type="spellEnd"/>
      <w:r w:rsidRPr="00235ABA">
        <w:rPr>
          <w:rFonts w:asciiTheme="minorHAnsi" w:hAnsiTheme="minorHAnsi"/>
          <w:b w:val="0"/>
          <w:bCs/>
          <w:szCs w:val="24"/>
        </w:rPr>
        <w:t xml:space="preserve">, W. A. 2004. Capabilities, business processes, and competitive advantage: Choosing the dependent variable in empirical tests of the resource-view. </w:t>
      </w:r>
      <w:r w:rsidRPr="00726091">
        <w:rPr>
          <w:rFonts w:asciiTheme="minorHAnsi" w:hAnsiTheme="minorHAnsi"/>
          <w:bCs/>
          <w:i/>
          <w:szCs w:val="24"/>
        </w:rPr>
        <w:t>Strategic Management Journal</w:t>
      </w:r>
      <w:r w:rsidRPr="00235ABA">
        <w:rPr>
          <w:rFonts w:asciiTheme="minorHAnsi" w:hAnsiTheme="minorHAnsi"/>
          <w:b w:val="0"/>
          <w:bCs/>
          <w:i/>
          <w:szCs w:val="24"/>
        </w:rPr>
        <w:t>,</w:t>
      </w:r>
      <w:r w:rsidRPr="00235ABA">
        <w:rPr>
          <w:rFonts w:asciiTheme="minorHAnsi" w:hAnsiTheme="minorHAnsi"/>
          <w:b w:val="0"/>
          <w:bCs/>
          <w:szCs w:val="24"/>
        </w:rPr>
        <w:t xml:space="preserve"> 25: 23-37.</w:t>
      </w:r>
    </w:p>
    <w:p w:rsidR="00615E46" w:rsidRPr="00235ABA" w:rsidRDefault="00615E46" w:rsidP="00B20912">
      <w:pPr>
        <w:pStyle w:val="BodyText"/>
        <w:ind w:left="720" w:hanging="720"/>
        <w:rPr>
          <w:rFonts w:asciiTheme="minorHAnsi" w:hAnsiTheme="minorHAnsi"/>
          <w:b w:val="0"/>
          <w:bCs/>
          <w:szCs w:val="24"/>
        </w:rPr>
      </w:pPr>
      <w:proofErr w:type="spellStart"/>
      <w:r w:rsidRPr="00235ABA">
        <w:rPr>
          <w:rStyle w:val="medium-font1"/>
          <w:rFonts w:asciiTheme="minorHAnsi" w:hAnsiTheme="minorHAnsi"/>
          <w:b w:val="0"/>
          <w:sz w:val="24"/>
          <w:szCs w:val="24"/>
        </w:rPr>
        <w:t>Kor</w:t>
      </w:r>
      <w:proofErr w:type="spellEnd"/>
      <w:r w:rsidRPr="00235ABA">
        <w:rPr>
          <w:rStyle w:val="medium-font1"/>
          <w:rFonts w:asciiTheme="minorHAnsi" w:hAnsiTheme="minorHAnsi"/>
          <w:b w:val="0"/>
          <w:sz w:val="24"/>
          <w:szCs w:val="24"/>
        </w:rPr>
        <w:t xml:space="preserve">, Y. Y., &amp; Mahoney, J. T. 2005. </w:t>
      </w:r>
      <w:r w:rsidRPr="00235ABA">
        <w:rPr>
          <w:rFonts w:asciiTheme="minorHAnsi" w:hAnsiTheme="minorHAnsi"/>
          <w:b w:val="0"/>
          <w:szCs w:val="24"/>
        </w:rPr>
        <w:t xml:space="preserve">How dynamics, management, and governance of resource deployments influence firm-level performance. </w:t>
      </w:r>
      <w:r w:rsidRPr="00726091">
        <w:rPr>
          <w:rStyle w:val="medium-font1"/>
          <w:rFonts w:asciiTheme="minorHAnsi" w:hAnsiTheme="minorHAnsi"/>
          <w:i/>
          <w:sz w:val="24"/>
          <w:szCs w:val="24"/>
        </w:rPr>
        <w:t>Strategic Management Journal</w:t>
      </w:r>
      <w:r w:rsidRPr="00235ABA">
        <w:rPr>
          <w:rStyle w:val="medium-font1"/>
          <w:rFonts w:asciiTheme="minorHAnsi" w:hAnsiTheme="minorHAnsi"/>
          <w:b w:val="0"/>
          <w:sz w:val="24"/>
          <w:szCs w:val="24"/>
        </w:rPr>
        <w:t>, 26(5): 489-496.</w:t>
      </w:r>
    </w:p>
    <w:p w:rsidR="00615E46" w:rsidRPr="00235ABA" w:rsidRDefault="00615E46" w:rsidP="00B20912">
      <w:pPr>
        <w:ind w:left="720" w:hanging="720"/>
        <w:jc w:val="both"/>
        <w:rPr>
          <w:rFonts w:asciiTheme="minorHAnsi" w:hAnsiTheme="minorHAnsi"/>
          <w:spacing w:val="-2"/>
          <w:sz w:val="24"/>
          <w:szCs w:val="24"/>
        </w:rPr>
      </w:pPr>
      <w:proofErr w:type="spellStart"/>
      <w:r w:rsidRPr="00235ABA">
        <w:rPr>
          <w:rStyle w:val="medium-font1"/>
          <w:rFonts w:asciiTheme="minorHAnsi" w:hAnsiTheme="minorHAnsi"/>
          <w:sz w:val="24"/>
          <w:szCs w:val="24"/>
        </w:rPr>
        <w:t>Pil</w:t>
      </w:r>
      <w:proofErr w:type="spellEnd"/>
      <w:r w:rsidRPr="00235ABA">
        <w:rPr>
          <w:rStyle w:val="medium-font1"/>
          <w:rFonts w:asciiTheme="minorHAnsi" w:hAnsiTheme="minorHAnsi"/>
          <w:sz w:val="24"/>
          <w:szCs w:val="24"/>
        </w:rPr>
        <w:t xml:space="preserve">, F. K., &amp; Cohen, S. K. 2006. </w:t>
      </w:r>
      <w:r w:rsidRPr="00235ABA">
        <w:rPr>
          <w:rFonts w:asciiTheme="minorHAnsi" w:hAnsiTheme="minorHAnsi"/>
          <w:sz w:val="24"/>
          <w:szCs w:val="24"/>
        </w:rPr>
        <w:t xml:space="preserve">Modularity: Implications for imitation, innovation, and sustained advantage. </w:t>
      </w:r>
      <w:r w:rsidRPr="00726091">
        <w:rPr>
          <w:rStyle w:val="medium-font1"/>
          <w:rFonts w:asciiTheme="minorHAnsi" w:hAnsiTheme="minorHAnsi"/>
          <w:b/>
          <w:i/>
          <w:sz w:val="24"/>
          <w:szCs w:val="24"/>
        </w:rPr>
        <w:t>Academy of Management Review</w:t>
      </w:r>
      <w:r w:rsidRPr="00235ABA">
        <w:rPr>
          <w:rStyle w:val="medium-font1"/>
          <w:rFonts w:asciiTheme="minorHAnsi" w:hAnsiTheme="minorHAnsi"/>
          <w:sz w:val="24"/>
          <w:szCs w:val="24"/>
        </w:rPr>
        <w:t>, 31(4): 995-1011.</w:t>
      </w:r>
    </w:p>
    <w:p w:rsidR="00E43D59" w:rsidRPr="00235ABA" w:rsidRDefault="00615E46" w:rsidP="00B20912">
      <w:pPr>
        <w:pStyle w:val="Heading3"/>
        <w:ind w:left="720" w:hanging="720"/>
        <w:rPr>
          <w:rStyle w:val="medium-font"/>
          <w:rFonts w:asciiTheme="minorHAnsi" w:hAnsiTheme="minorHAnsi"/>
          <w:szCs w:val="24"/>
          <w:bdr w:val="none" w:sz="0" w:space="0" w:color="auto" w:frame="1"/>
        </w:rPr>
      </w:pPr>
      <w:r w:rsidRPr="00235ABA">
        <w:rPr>
          <w:rStyle w:val="medium-font1"/>
          <w:rFonts w:asciiTheme="minorHAnsi" w:hAnsiTheme="minorHAnsi"/>
          <w:b w:val="0"/>
          <w:sz w:val="24"/>
          <w:szCs w:val="24"/>
        </w:rPr>
        <w:t xml:space="preserve">Zahra, S. A., &amp; </w:t>
      </w:r>
      <w:proofErr w:type="spellStart"/>
      <w:r w:rsidRPr="00235ABA">
        <w:rPr>
          <w:rStyle w:val="medium-font1"/>
          <w:rFonts w:asciiTheme="minorHAnsi" w:hAnsiTheme="minorHAnsi"/>
          <w:b w:val="0"/>
          <w:sz w:val="24"/>
          <w:szCs w:val="24"/>
        </w:rPr>
        <w:t>Sapienza</w:t>
      </w:r>
      <w:proofErr w:type="spellEnd"/>
      <w:r w:rsidRPr="00235ABA">
        <w:rPr>
          <w:rStyle w:val="medium-font1"/>
          <w:rFonts w:asciiTheme="minorHAnsi" w:hAnsiTheme="minorHAnsi"/>
          <w:b w:val="0"/>
          <w:sz w:val="24"/>
          <w:szCs w:val="24"/>
        </w:rPr>
        <w:t xml:space="preserve">, H. J., &amp; </w:t>
      </w:r>
      <w:proofErr w:type="spellStart"/>
      <w:r w:rsidRPr="00235ABA">
        <w:rPr>
          <w:rStyle w:val="medium-font1"/>
          <w:rFonts w:asciiTheme="minorHAnsi" w:hAnsiTheme="minorHAnsi"/>
          <w:b w:val="0"/>
          <w:sz w:val="24"/>
          <w:szCs w:val="24"/>
        </w:rPr>
        <w:t>Davidsson</w:t>
      </w:r>
      <w:proofErr w:type="spellEnd"/>
      <w:r w:rsidRPr="00235ABA">
        <w:rPr>
          <w:rStyle w:val="medium-font1"/>
          <w:rFonts w:asciiTheme="minorHAnsi" w:hAnsiTheme="minorHAnsi"/>
          <w:b w:val="0"/>
          <w:sz w:val="24"/>
          <w:szCs w:val="24"/>
        </w:rPr>
        <w:t xml:space="preserve">, P. 2006. </w:t>
      </w:r>
      <w:r w:rsidRPr="00235ABA">
        <w:rPr>
          <w:rFonts w:asciiTheme="minorHAnsi" w:hAnsiTheme="minorHAnsi"/>
          <w:b w:val="0"/>
          <w:szCs w:val="24"/>
        </w:rPr>
        <w:t xml:space="preserve">Entrepreneurship and Dynamic Capabilities: A Review, Model and Research Agenda. </w:t>
      </w:r>
      <w:r w:rsidRPr="00726091">
        <w:rPr>
          <w:rStyle w:val="medium-font1"/>
          <w:rFonts w:asciiTheme="minorHAnsi" w:hAnsiTheme="minorHAnsi"/>
          <w:sz w:val="24"/>
          <w:szCs w:val="24"/>
        </w:rPr>
        <w:t>Jour</w:t>
      </w:r>
      <w:r w:rsidRPr="00726091">
        <w:rPr>
          <w:rStyle w:val="medium-font1"/>
          <w:rFonts w:asciiTheme="minorHAnsi" w:hAnsiTheme="minorHAnsi"/>
          <w:i/>
          <w:sz w:val="24"/>
          <w:szCs w:val="24"/>
        </w:rPr>
        <w:t>nal of Management Studies</w:t>
      </w:r>
      <w:r w:rsidRPr="00235ABA">
        <w:rPr>
          <w:rStyle w:val="medium-font1"/>
          <w:rFonts w:asciiTheme="minorHAnsi" w:hAnsiTheme="minorHAnsi"/>
          <w:b w:val="0"/>
          <w:sz w:val="24"/>
          <w:szCs w:val="24"/>
        </w:rPr>
        <w:t>, 43(4): 917-955.</w:t>
      </w:r>
    </w:p>
    <w:p w:rsidR="00895709" w:rsidRPr="00235ABA" w:rsidRDefault="00895709" w:rsidP="006B5015">
      <w:pPr>
        <w:tabs>
          <w:tab w:val="left" w:pos="-720"/>
        </w:tabs>
        <w:suppressAutoHyphens/>
        <w:jc w:val="both"/>
        <w:rPr>
          <w:rFonts w:asciiTheme="minorHAnsi" w:hAnsiTheme="minorHAnsi"/>
          <w:b/>
          <w:sz w:val="24"/>
          <w:szCs w:val="24"/>
        </w:rPr>
      </w:pPr>
    </w:p>
    <w:p w:rsidR="00B20912" w:rsidRDefault="00B20912" w:rsidP="00615E46">
      <w:pPr>
        <w:pStyle w:val="Heading3"/>
        <w:rPr>
          <w:rFonts w:asciiTheme="minorHAnsi" w:hAnsiTheme="minorHAnsi"/>
          <w:szCs w:val="24"/>
        </w:rPr>
        <w:sectPr w:rsidR="00B20912" w:rsidSect="00CA77BF">
          <w:pgSz w:w="12240" w:h="15840"/>
          <w:pgMar w:top="1440" w:right="1152" w:bottom="1440" w:left="1152" w:header="720" w:footer="720" w:gutter="0"/>
          <w:cols w:space="720"/>
          <w:docGrid w:linePitch="360"/>
        </w:sectPr>
      </w:pPr>
    </w:p>
    <w:p w:rsidR="00615E46" w:rsidRPr="00235ABA" w:rsidRDefault="00033FBD" w:rsidP="00B20912">
      <w:pPr>
        <w:pStyle w:val="Heading3"/>
        <w:jc w:val="center"/>
        <w:rPr>
          <w:rFonts w:asciiTheme="minorHAnsi" w:hAnsiTheme="minorHAnsi"/>
          <w:szCs w:val="24"/>
        </w:rPr>
      </w:pPr>
      <w:r w:rsidRPr="00235ABA">
        <w:rPr>
          <w:rFonts w:asciiTheme="minorHAnsi" w:hAnsiTheme="minorHAnsi"/>
          <w:szCs w:val="24"/>
        </w:rPr>
        <w:lastRenderedPageBreak/>
        <w:t xml:space="preserve">Session </w:t>
      </w:r>
      <w:r w:rsidR="006C3AA5" w:rsidRPr="00235ABA">
        <w:rPr>
          <w:rFonts w:asciiTheme="minorHAnsi" w:hAnsiTheme="minorHAnsi"/>
          <w:szCs w:val="24"/>
        </w:rPr>
        <w:t>6</w:t>
      </w:r>
      <w:r w:rsidRPr="00235ABA">
        <w:rPr>
          <w:rFonts w:asciiTheme="minorHAnsi" w:hAnsiTheme="minorHAnsi"/>
          <w:szCs w:val="24"/>
        </w:rPr>
        <w:t xml:space="preserve"> (</w:t>
      </w:r>
      <w:r w:rsidR="00D40515" w:rsidRPr="00235ABA">
        <w:rPr>
          <w:rFonts w:asciiTheme="minorHAnsi" w:hAnsiTheme="minorHAnsi"/>
          <w:szCs w:val="24"/>
        </w:rPr>
        <w:t>February 26, 2015</w:t>
      </w:r>
      <w:r w:rsidRPr="00235ABA">
        <w:rPr>
          <w:rFonts w:asciiTheme="minorHAnsi" w:hAnsiTheme="minorHAnsi"/>
          <w:szCs w:val="24"/>
        </w:rPr>
        <w:t xml:space="preserve">):  </w:t>
      </w:r>
      <w:r w:rsidR="00615E46" w:rsidRPr="00235ABA">
        <w:rPr>
          <w:rFonts w:asciiTheme="minorHAnsi" w:hAnsiTheme="minorHAnsi"/>
          <w:szCs w:val="24"/>
        </w:rPr>
        <w:t>Networks and Alliances</w:t>
      </w:r>
    </w:p>
    <w:p w:rsidR="00615E46" w:rsidRPr="00235ABA" w:rsidRDefault="00615E46" w:rsidP="000935BE">
      <w:pPr>
        <w:ind w:left="720" w:hanging="720"/>
        <w:jc w:val="both"/>
        <w:rPr>
          <w:rStyle w:val="Strong"/>
          <w:rFonts w:asciiTheme="minorHAnsi" w:hAnsiTheme="minorHAnsi"/>
          <w:b w:val="0"/>
          <w:iCs/>
          <w:sz w:val="24"/>
          <w:szCs w:val="24"/>
        </w:rPr>
      </w:pPr>
      <w:r w:rsidRPr="00235ABA">
        <w:rPr>
          <w:rStyle w:val="Strong"/>
          <w:rFonts w:asciiTheme="minorHAnsi" w:hAnsiTheme="minorHAnsi"/>
          <w:b w:val="0"/>
          <w:iCs/>
          <w:sz w:val="24"/>
          <w:szCs w:val="24"/>
        </w:rPr>
        <w:t xml:space="preserve">Oliver, C. 1990. Determinants of </w:t>
      </w:r>
      <w:proofErr w:type="spellStart"/>
      <w:r w:rsidRPr="00235ABA">
        <w:rPr>
          <w:rStyle w:val="Strong"/>
          <w:rFonts w:asciiTheme="minorHAnsi" w:hAnsiTheme="minorHAnsi"/>
          <w:b w:val="0"/>
          <w:iCs/>
          <w:sz w:val="24"/>
          <w:szCs w:val="24"/>
        </w:rPr>
        <w:t>interorganizational</w:t>
      </w:r>
      <w:proofErr w:type="spellEnd"/>
      <w:r w:rsidRPr="00235ABA">
        <w:rPr>
          <w:rStyle w:val="Strong"/>
          <w:rFonts w:asciiTheme="minorHAnsi" w:hAnsiTheme="minorHAnsi"/>
          <w:b w:val="0"/>
          <w:iCs/>
          <w:sz w:val="24"/>
          <w:szCs w:val="24"/>
        </w:rPr>
        <w:t xml:space="preserve"> relationships: Integration and future</w:t>
      </w:r>
      <w:r w:rsidRPr="00235ABA">
        <w:rPr>
          <w:rStyle w:val="Strong"/>
          <w:rFonts w:asciiTheme="minorHAnsi" w:hAnsiTheme="minorHAnsi"/>
          <w:b w:val="0"/>
          <w:iCs/>
          <w:sz w:val="24"/>
          <w:szCs w:val="24"/>
        </w:rPr>
        <w:tab/>
        <w:t xml:space="preserve">directions. </w:t>
      </w:r>
      <w:r w:rsidRPr="00F203CD">
        <w:rPr>
          <w:rStyle w:val="Strong"/>
          <w:rFonts w:asciiTheme="minorHAnsi" w:hAnsiTheme="minorHAnsi"/>
          <w:i/>
          <w:iCs/>
          <w:sz w:val="24"/>
          <w:szCs w:val="24"/>
        </w:rPr>
        <w:t>Academy of Management Review</w:t>
      </w:r>
      <w:r w:rsidRPr="00235ABA">
        <w:rPr>
          <w:rStyle w:val="Strong"/>
          <w:rFonts w:asciiTheme="minorHAnsi" w:hAnsiTheme="minorHAnsi"/>
          <w:b w:val="0"/>
          <w:iCs/>
          <w:sz w:val="24"/>
          <w:szCs w:val="24"/>
        </w:rPr>
        <w:t>, 15: 241-265.</w:t>
      </w:r>
    </w:p>
    <w:p w:rsidR="00297B7B" w:rsidRPr="00235ABA" w:rsidRDefault="00297B7B" w:rsidP="000935BE">
      <w:pPr>
        <w:ind w:left="720" w:hanging="720"/>
        <w:rPr>
          <w:rFonts w:asciiTheme="minorHAnsi" w:hAnsiTheme="minorHAnsi"/>
          <w:sz w:val="24"/>
          <w:szCs w:val="24"/>
        </w:rPr>
      </w:pPr>
      <w:r w:rsidRPr="00235ABA">
        <w:rPr>
          <w:rFonts w:asciiTheme="minorHAnsi" w:hAnsiTheme="minorHAnsi"/>
          <w:sz w:val="24"/>
          <w:szCs w:val="24"/>
        </w:rPr>
        <w:t xml:space="preserve">Gulati, R. 1998. Alliances and networks. </w:t>
      </w:r>
      <w:r w:rsidRPr="00F203CD">
        <w:rPr>
          <w:rFonts w:asciiTheme="minorHAnsi" w:hAnsiTheme="minorHAnsi"/>
          <w:b/>
          <w:i/>
          <w:sz w:val="24"/>
          <w:szCs w:val="24"/>
        </w:rPr>
        <w:t>Strategic Management Journal</w:t>
      </w:r>
      <w:r w:rsidRPr="00235ABA">
        <w:rPr>
          <w:rFonts w:asciiTheme="minorHAnsi" w:hAnsiTheme="minorHAnsi"/>
          <w:sz w:val="24"/>
          <w:szCs w:val="24"/>
        </w:rPr>
        <w:t xml:space="preserve">, 19: 293-322. </w:t>
      </w:r>
    </w:p>
    <w:p w:rsidR="00615E46" w:rsidRPr="00F203CD" w:rsidRDefault="00615E46" w:rsidP="000935BE">
      <w:pPr>
        <w:ind w:left="720" w:hanging="720"/>
        <w:jc w:val="both"/>
        <w:rPr>
          <w:rStyle w:val="medium-font1"/>
          <w:rFonts w:asciiTheme="minorHAnsi" w:hAnsiTheme="minorHAnsi"/>
          <w:sz w:val="24"/>
          <w:szCs w:val="24"/>
        </w:rPr>
      </w:pPr>
      <w:proofErr w:type="spellStart"/>
      <w:r w:rsidRPr="00F203CD">
        <w:rPr>
          <w:rFonts w:asciiTheme="minorHAnsi" w:hAnsiTheme="minorHAnsi"/>
          <w:sz w:val="24"/>
          <w:szCs w:val="24"/>
        </w:rPr>
        <w:t>McEvily</w:t>
      </w:r>
      <w:proofErr w:type="spellEnd"/>
      <w:r w:rsidRPr="00F203CD">
        <w:rPr>
          <w:rFonts w:asciiTheme="minorHAnsi" w:hAnsiTheme="minorHAnsi"/>
          <w:sz w:val="24"/>
          <w:szCs w:val="24"/>
        </w:rPr>
        <w:t xml:space="preserve">, B., and Marcus, A. 2005. Embedded Ties and the Acquisition of Competitive Capabilities. </w:t>
      </w:r>
      <w:r w:rsidRPr="00F203CD">
        <w:rPr>
          <w:rStyle w:val="medium-font1"/>
          <w:rFonts w:asciiTheme="minorHAnsi" w:hAnsiTheme="minorHAnsi"/>
          <w:b/>
          <w:i/>
          <w:sz w:val="24"/>
          <w:szCs w:val="24"/>
        </w:rPr>
        <w:t>Strategic Management Journal</w:t>
      </w:r>
      <w:r w:rsidRPr="00F203CD">
        <w:rPr>
          <w:rStyle w:val="medium-font1"/>
          <w:rFonts w:asciiTheme="minorHAnsi" w:hAnsiTheme="minorHAnsi"/>
          <w:sz w:val="24"/>
          <w:szCs w:val="24"/>
        </w:rPr>
        <w:t>, 26(11): 1033-1055.</w:t>
      </w:r>
    </w:p>
    <w:p w:rsidR="00297B7B" w:rsidRPr="00F203CD" w:rsidRDefault="00297B7B" w:rsidP="000935BE">
      <w:pPr>
        <w:ind w:left="720" w:hanging="720"/>
        <w:rPr>
          <w:rFonts w:asciiTheme="minorHAnsi" w:hAnsiTheme="minorHAnsi"/>
          <w:sz w:val="24"/>
          <w:szCs w:val="24"/>
        </w:rPr>
      </w:pPr>
      <w:proofErr w:type="spellStart"/>
      <w:r w:rsidRPr="00F203CD">
        <w:rPr>
          <w:rFonts w:asciiTheme="minorHAnsi" w:hAnsiTheme="minorHAnsi"/>
          <w:sz w:val="24"/>
          <w:szCs w:val="24"/>
        </w:rPr>
        <w:t>Zaheer</w:t>
      </w:r>
      <w:proofErr w:type="spellEnd"/>
      <w:r w:rsidRPr="00F203CD">
        <w:rPr>
          <w:rFonts w:asciiTheme="minorHAnsi" w:hAnsiTheme="minorHAnsi"/>
          <w:sz w:val="24"/>
          <w:szCs w:val="24"/>
        </w:rPr>
        <w:t xml:space="preserve">, A. &amp; Soda, G. 2009. Network evolution: The origins of structural holes. </w:t>
      </w:r>
      <w:r w:rsidRPr="00F203CD">
        <w:rPr>
          <w:rFonts w:asciiTheme="minorHAnsi" w:hAnsiTheme="minorHAnsi"/>
          <w:b/>
          <w:i/>
          <w:sz w:val="24"/>
          <w:szCs w:val="24"/>
        </w:rPr>
        <w:t>Administrative Science Quarterly</w:t>
      </w:r>
      <w:r w:rsidRPr="00F203CD">
        <w:rPr>
          <w:rFonts w:asciiTheme="minorHAnsi" w:hAnsiTheme="minorHAnsi"/>
          <w:sz w:val="24"/>
          <w:szCs w:val="24"/>
        </w:rPr>
        <w:t>, 54: 1-31.</w:t>
      </w:r>
    </w:p>
    <w:p w:rsidR="00615E46" w:rsidRPr="00F203CD" w:rsidRDefault="00615E46" w:rsidP="000935BE">
      <w:pPr>
        <w:ind w:left="720" w:hanging="720"/>
        <w:jc w:val="both"/>
        <w:rPr>
          <w:rStyle w:val="Strong"/>
          <w:rFonts w:asciiTheme="minorHAnsi" w:hAnsiTheme="minorHAnsi"/>
          <w:b w:val="0"/>
          <w:iCs/>
          <w:sz w:val="24"/>
          <w:szCs w:val="24"/>
        </w:rPr>
      </w:pPr>
      <w:proofErr w:type="spellStart"/>
      <w:r w:rsidRPr="00F203CD">
        <w:rPr>
          <w:rStyle w:val="Strong"/>
          <w:rFonts w:asciiTheme="minorHAnsi" w:hAnsiTheme="minorHAnsi"/>
          <w:b w:val="0"/>
          <w:iCs/>
          <w:sz w:val="24"/>
          <w:szCs w:val="24"/>
        </w:rPr>
        <w:t>Greve</w:t>
      </w:r>
      <w:proofErr w:type="spellEnd"/>
      <w:r w:rsidRPr="00F203CD">
        <w:rPr>
          <w:rStyle w:val="Strong"/>
          <w:rFonts w:asciiTheme="minorHAnsi" w:hAnsiTheme="minorHAnsi"/>
          <w:b w:val="0"/>
          <w:iCs/>
          <w:sz w:val="24"/>
          <w:szCs w:val="24"/>
        </w:rPr>
        <w:t xml:space="preserve">, H., Baum, J., C., </w:t>
      </w:r>
      <w:proofErr w:type="spellStart"/>
      <w:r w:rsidRPr="00F203CD">
        <w:rPr>
          <w:rStyle w:val="Strong"/>
          <w:rFonts w:asciiTheme="minorHAnsi" w:hAnsiTheme="minorHAnsi"/>
          <w:b w:val="0"/>
          <w:iCs/>
          <w:sz w:val="24"/>
          <w:szCs w:val="24"/>
        </w:rPr>
        <w:t>Mitsuhashi</w:t>
      </w:r>
      <w:proofErr w:type="spellEnd"/>
      <w:r w:rsidRPr="00F203CD">
        <w:rPr>
          <w:rStyle w:val="Strong"/>
          <w:rFonts w:asciiTheme="minorHAnsi" w:hAnsiTheme="minorHAnsi"/>
          <w:b w:val="0"/>
          <w:iCs/>
          <w:sz w:val="24"/>
          <w:szCs w:val="24"/>
        </w:rPr>
        <w:t xml:space="preserve">, H., and Rowley, T. 2010. Built to last but falling apart: Cohesion, friction, and withdrawal from </w:t>
      </w:r>
      <w:proofErr w:type="spellStart"/>
      <w:r w:rsidRPr="00F203CD">
        <w:rPr>
          <w:rStyle w:val="Strong"/>
          <w:rFonts w:asciiTheme="minorHAnsi" w:hAnsiTheme="minorHAnsi"/>
          <w:b w:val="0"/>
          <w:iCs/>
          <w:sz w:val="24"/>
          <w:szCs w:val="24"/>
        </w:rPr>
        <w:t>interfirm</w:t>
      </w:r>
      <w:proofErr w:type="spellEnd"/>
      <w:r w:rsidRPr="00F203CD">
        <w:rPr>
          <w:rStyle w:val="Strong"/>
          <w:rFonts w:asciiTheme="minorHAnsi" w:hAnsiTheme="minorHAnsi"/>
          <w:b w:val="0"/>
          <w:iCs/>
          <w:sz w:val="24"/>
          <w:szCs w:val="24"/>
        </w:rPr>
        <w:t xml:space="preserve"> alliances. </w:t>
      </w:r>
      <w:r w:rsidRPr="00F203CD">
        <w:rPr>
          <w:rStyle w:val="Strong"/>
          <w:rFonts w:asciiTheme="minorHAnsi" w:hAnsiTheme="minorHAnsi"/>
          <w:i/>
          <w:iCs/>
          <w:sz w:val="24"/>
          <w:szCs w:val="24"/>
        </w:rPr>
        <w:t>Academy of Management Journal</w:t>
      </w:r>
      <w:r w:rsidRPr="00F203CD">
        <w:rPr>
          <w:rStyle w:val="Strong"/>
          <w:rFonts w:asciiTheme="minorHAnsi" w:hAnsiTheme="minorHAnsi"/>
          <w:b w:val="0"/>
          <w:iCs/>
          <w:sz w:val="24"/>
          <w:szCs w:val="24"/>
        </w:rPr>
        <w:t>, 53(2): 302-322.</w:t>
      </w:r>
    </w:p>
    <w:p w:rsidR="00297B7B" w:rsidRPr="00F203CD" w:rsidRDefault="00297B7B" w:rsidP="000935BE">
      <w:pPr>
        <w:ind w:left="720" w:hanging="720"/>
        <w:rPr>
          <w:rFonts w:asciiTheme="minorHAnsi" w:hAnsiTheme="minorHAnsi"/>
          <w:sz w:val="24"/>
          <w:szCs w:val="24"/>
        </w:rPr>
      </w:pPr>
      <w:proofErr w:type="spellStart"/>
      <w:r w:rsidRPr="00F203CD">
        <w:rPr>
          <w:rFonts w:asciiTheme="minorHAnsi" w:hAnsiTheme="minorHAnsi"/>
          <w:sz w:val="24"/>
          <w:szCs w:val="24"/>
        </w:rPr>
        <w:t>Borgatti</w:t>
      </w:r>
      <w:proofErr w:type="spellEnd"/>
      <w:r w:rsidRPr="00F203CD">
        <w:rPr>
          <w:rFonts w:asciiTheme="minorHAnsi" w:hAnsiTheme="minorHAnsi"/>
          <w:sz w:val="24"/>
          <w:szCs w:val="24"/>
        </w:rPr>
        <w:t xml:space="preserve">, S. P. &amp; </w:t>
      </w:r>
      <w:proofErr w:type="spellStart"/>
      <w:r w:rsidRPr="00F203CD">
        <w:rPr>
          <w:rFonts w:asciiTheme="minorHAnsi" w:hAnsiTheme="minorHAnsi"/>
          <w:sz w:val="24"/>
          <w:szCs w:val="24"/>
        </w:rPr>
        <w:t>Halgin</w:t>
      </w:r>
      <w:proofErr w:type="spellEnd"/>
      <w:r w:rsidRPr="00F203CD">
        <w:rPr>
          <w:rFonts w:asciiTheme="minorHAnsi" w:hAnsiTheme="minorHAnsi"/>
          <w:sz w:val="24"/>
          <w:szCs w:val="24"/>
        </w:rPr>
        <w:t xml:space="preserve">, D. S. 2011. On network theory. </w:t>
      </w:r>
      <w:r w:rsidRPr="00F203CD">
        <w:rPr>
          <w:rFonts w:asciiTheme="minorHAnsi" w:hAnsiTheme="minorHAnsi"/>
          <w:b/>
          <w:i/>
          <w:sz w:val="24"/>
          <w:szCs w:val="24"/>
        </w:rPr>
        <w:t>Organization Science</w:t>
      </w:r>
      <w:r w:rsidRPr="00F203CD">
        <w:rPr>
          <w:rFonts w:asciiTheme="minorHAnsi" w:hAnsiTheme="minorHAnsi"/>
          <w:sz w:val="24"/>
          <w:szCs w:val="24"/>
        </w:rPr>
        <w:t>, 22: 1168-1181.</w:t>
      </w:r>
    </w:p>
    <w:p w:rsidR="00297B7B" w:rsidRPr="004864C8" w:rsidRDefault="00297B7B" w:rsidP="000935BE">
      <w:pPr>
        <w:ind w:left="720" w:hanging="720"/>
        <w:rPr>
          <w:rFonts w:asciiTheme="minorHAnsi" w:hAnsiTheme="minorHAnsi"/>
          <w:sz w:val="24"/>
          <w:szCs w:val="24"/>
        </w:rPr>
      </w:pPr>
      <w:proofErr w:type="spellStart"/>
      <w:r w:rsidRPr="00F203CD">
        <w:rPr>
          <w:rFonts w:asciiTheme="minorHAnsi" w:hAnsiTheme="minorHAnsi"/>
          <w:sz w:val="24"/>
          <w:szCs w:val="24"/>
        </w:rPr>
        <w:t>Greve</w:t>
      </w:r>
      <w:proofErr w:type="spellEnd"/>
      <w:r w:rsidRPr="00F203CD">
        <w:rPr>
          <w:rFonts w:asciiTheme="minorHAnsi" w:hAnsiTheme="minorHAnsi"/>
          <w:sz w:val="24"/>
          <w:szCs w:val="24"/>
        </w:rPr>
        <w:t xml:space="preserve">, H. R., </w:t>
      </w:r>
      <w:proofErr w:type="spellStart"/>
      <w:r w:rsidRPr="00F203CD">
        <w:rPr>
          <w:rFonts w:asciiTheme="minorHAnsi" w:hAnsiTheme="minorHAnsi"/>
          <w:sz w:val="24"/>
          <w:szCs w:val="24"/>
        </w:rPr>
        <w:t>Mitsuhashi</w:t>
      </w:r>
      <w:proofErr w:type="spellEnd"/>
      <w:r w:rsidRPr="00F203CD">
        <w:rPr>
          <w:rFonts w:asciiTheme="minorHAnsi" w:hAnsiTheme="minorHAnsi"/>
          <w:sz w:val="24"/>
          <w:szCs w:val="24"/>
        </w:rPr>
        <w:t xml:space="preserve">, H., &amp; Baum, J. A. C. 2013. Greener pastures: Outside options and strategic alliance withdrawal. </w:t>
      </w:r>
      <w:r w:rsidRPr="00F203CD">
        <w:rPr>
          <w:rFonts w:asciiTheme="minorHAnsi" w:hAnsiTheme="minorHAnsi"/>
          <w:b/>
          <w:i/>
          <w:sz w:val="24"/>
          <w:szCs w:val="24"/>
        </w:rPr>
        <w:t>Organization Scie</w:t>
      </w:r>
      <w:r w:rsidRPr="004864C8">
        <w:rPr>
          <w:rFonts w:asciiTheme="minorHAnsi" w:hAnsiTheme="minorHAnsi"/>
          <w:b/>
          <w:i/>
          <w:sz w:val="24"/>
          <w:szCs w:val="24"/>
        </w:rPr>
        <w:t>nce</w:t>
      </w:r>
      <w:r w:rsidRPr="004864C8">
        <w:rPr>
          <w:rFonts w:asciiTheme="minorHAnsi" w:hAnsiTheme="minorHAnsi"/>
          <w:sz w:val="24"/>
          <w:szCs w:val="24"/>
        </w:rPr>
        <w:t>, 24: 79-98.</w:t>
      </w:r>
    </w:p>
    <w:p w:rsidR="00F203CD" w:rsidRPr="004864C8" w:rsidRDefault="00F203CD" w:rsidP="00F203CD">
      <w:pPr>
        <w:ind w:left="720" w:hanging="720"/>
        <w:rPr>
          <w:rFonts w:asciiTheme="minorHAnsi" w:hAnsiTheme="minorHAnsi"/>
          <w:sz w:val="24"/>
          <w:szCs w:val="24"/>
        </w:rPr>
      </w:pPr>
      <w:proofErr w:type="spellStart"/>
      <w:r w:rsidRPr="004864C8">
        <w:rPr>
          <w:rFonts w:asciiTheme="minorHAnsi" w:hAnsiTheme="minorHAnsi"/>
          <w:sz w:val="24"/>
          <w:szCs w:val="24"/>
        </w:rPr>
        <w:t>Heidl</w:t>
      </w:r>
      <w:proofErr w:type="spellEnd"/>
      <w:r w:rsidRPr="004864C8">
        <w:rPr>
          <w:rFonts w:asciiTheme="minorHAnsi" w:hAnsiTheme="minorHAnsi"/>
          <w:sz w:val="24"/>
          <w:szCs w:val="24"/>
        </w:rPr>
        <w:t xml:space="preserve">, R., </w:t>
      </w:r>
      <w:proofErr w:type="spellStart"/>
      <w:r w:rsidRPr="004864C8">
        <w:rPr>
          <w:rFonts w:asciiTheme="minorHAnsi" w:hAnsiTheme="minorHAnsi"/>
          <w:sz w:val="24"/>
          <w:szCs w:val="24"/>
        </w:rPr>
        <w:t>Steensma</w:t>
      </w:r>
      <w:proofErr w:type="spellEnd"/>
      <w:r w:rsidRPr="004864C8">
        <w:rPr>
          <w:rFonts w:asciiTheme="minorHAnsi" w:hAnsiTheme="minorHAnsi"/>
          <w:sz w:val="24"/>
          <w:szCs w:val="24"/>
        </w:rPr>
        <w:t xml:space="preserve">, K., &amp; Phelps, C. 2014. </w:t>
      </w:r>
      <w:hyperlink r:id="rId12" w:tooltip="Divisive Faultlines and the Unplanned Dissolutions of Multipartner Alliances. " w:history="1">
        <w:r w:rsidRPr="004864C8">
          <w:rPr>
            <w:rFonts w:asciiTheme="minorHAnsi" w:hAnsiTheme="minorHAnsi"/>
            <w:sz w:val="24"/>
            <w:szCs w:val="24"/>
          </w:rPr>
          <w:t xml:space="preserve">Divisive </w:t>
        </w:r>
        <w:proofErr w:type="spellStart"/>
        <w:r w:rsidRPr="004864C8">
          <w:rPr>
            <w:rFonts w:asciiTheme="minorHAnsi" w:hAnsiTheme="minorHAnsi"/>
            <w:sz w:val="24"/>
            <w:szCs w:val="24"/>
          </w:rPr>
          <w:t>Faultlines</w:t>
        </w:r>
        <w:proofErr w:type="spellEnd"/>
        <w:r w:rsidRPr="004864C8">
          <w:rPr>
            <w:rFonts w:asciiTheme="minorHAnsi" w:hAnsiTheme="minorHAnsi"/>
            <w:sz w:val="24"/>
            <w:szCs w:val="24"/>
          </w:rPr>
          <w:t xml:space="preserve"> and the Unplanned Dissolutions of </w:t>
        </w:r>
        <w:proofErr w:type="spellStart"/>
        <w:r w:rsidRPr="004864C8">
          <w:rPr>
            <w:rFonts w:asciiTheme="minorHAnsi" w:hAnsiTheme="minorHAnsi"/>
            <w:sz w:val="24"/>
            <w:szCs w:val="24"/>
          </w:rPr>
          <w:t>Multipartner</w:t>
        </w:r>
        <w:proofErr w:type="spellEnd"/>
        <w:r w:rsidRPr="004864C8">
          <w:rPr>
            <w:rFonts w:asciiTheme="minorHAnsi" w:hAnsiTheme="minorHAnsi"/>
            <w:sz w:val="24"/>
            <w:szCs w:val="24"/>
          </w:rPr>
          <w:t xml:space="preserve"> Alliances. </w:t>
        </w:r>
      </w:hyperlink>
      <w:r w:rsidRPr="004864C8">
        <w:rPr>
          <w:rFonts w:asciiTheme="minorHAnsi" w:hAnsiTheme="minorHAnsi"/>
          <w:sz w:val="24"/>
          <w:szCs w:val="24"/>
        </w:rPr>
        <w:t xml:space="preserve"> </w:t>
      </w:r>
      <w:r w:rsidRPr="004864C8">
        <w:rPr>
          <w:rFonts w:asciiTheme="minorHAnsi" w:hAnsiTheme="minorHAnsi"/>
          <w:b/>
          <w:bCs/>
          <w:i/>
          <w:sz w:val="24"/>
          <w:szCs w:val="24"/>
        </w:rPr>
        <w:t>Organization</w:t>
      </w:r>
      <w:r w:rsidRPr="004864C8">
        <w:rPr>
          <w:rFonts w:asciiTheme="minorHAnsi" w:hAnsiTheme="minorHAnsi"/>
          <w:i/>
          <w:sz w:val="24"/>
          <w:szCs w:val="24"/>
        </w:rPr>
        <w:t xml:space="preserve"> </w:t>
      </w:r>
      <w:r w:rsidRPr="004864C8">
        <w:rPr>
          <w:rFonts w:asciiTheme="minorHAnsi" w:hAnsiTheme="minorHAnsi"/>
          <w:b/>
          <w:bCs/>
          <w:i/>
          <w:sz w:val="24"/>
          <w:szCs w:val="24"/>
        </w:rPr>
        <w:t>Science</w:t>
      </w:r>
      <w:r w:rsidRPr="004864C8">
        <w:rPr>
          <w:rFonts w:asciiTheme="minorHAnsi" w:hAnsiTheme="minorHAnsi"/>
          <w:sz w:val="24"/>
          <w:szCs w:val="24"/>
        </w:rPr>
        <w:t>. 25(5): 1351-1371</w:t>
      </w:r>
    </w:p>
    <w:p w:rsidR="00FD239F" w:rsidRPr="004864C8" w:rsidRDefault="00FD239F" w:rsidP="00FD239F">
      <w:pPr>
        <w:pStyle w:val="Heading2"/>
        <w:spacing w:before="0" w:after="0"/>
        <w:jc w:val="both"/>
        <w:rPr>
          <w:rFonts w:asciiTheme="minorHAnsi" w:hAnsiTheme="minorHAnsi" w:cs="Times New Roman"/>
          <w:sz w:val="24"/>
          <w:szCs w:val="24"/>
        </w:rPr>
      </w:pPr>
    </w:p>
    <w:p w:rsidR="006B61AF" w:rsidRPr="004864C8" w:rsidRDefault="006B61AF" w:rsidP="00FD239F">
      <w:pPr>
        <w:pStyle w:val="Heading2"/>
        <w:spacing w:before="0" w:after="0"/>
        <w:jc w:val="both"/>
        <w:rPr>
          <w:rFonts w:asciiTheme="minorHAnsi" w:hAnsiTheme="minorHAnsi" w:cs="Times New Roman"/>
          <w:sz w:val="24"/>
          <w:szCs w:val="24"/>
        </w:rPr>
      </w:pPr>
      <w:r w:rsidRPr="004864C8">
        <w:rPr>
          <w:rFonts w:asciiTheme="minorHAnsi" w:hAnsiTheme="minorHAnsi" w:cs="Times New Roman"/>
          <w:sz w:val="24"/>
          <w:szCs w:val="24"/>
        </w:rPr>
        <w:t>Supplemental Readings</w:t>
      </w:r>
    </w:p>
    <w:p w:rsidR="00FD239F" w:rsidRPr="004864C8" w:rsidRDefault="00FD239F" w:rsidP="00FD239F">
      <w:pPr>
        <w:ind w:left="720" w:hanging="720"/>
        <w:jc w:val="both"/>
        <w:rPr>
          <w:rStyle w:val="Strong"/>
          <w:rFonts w:asciiTheme="minorHAnsi" w:hAnsiTheme="minorHAnsi"/>
          <w:b w:val="0"/>
          <w:iCs/>
          <w:sz w:val="24"/>
          <w:szCs w:val="24"/>
        </w:rPr>
      </w:pPr>
      <w:r w:rsidRPr="004864C8">
        <w:rPr>
          <w:rStyle w:val="Strong"/>
          <w:rFonts w:asciiTheme="minorHAnsi" w:hAnsiTheme="minorHAnsi"/>
          <w:b w:val="0"/>
          <w:iCs/>
          <w:sz w:val="24"/>
          <w:szCs w:val="24"/>
        </w:rPr>
        <w:t>Gulati, R.</w:t>
      </w:r>
      <w:proofErr w:type="gramStart"/>
      <w:r w:rsidRPr="004864C8">
        <w:rPr>
          <w:rStyle w:val="Strong"/>
          <w:rFonts w:asciiTheme="minorHAnsi" w:hAnsiTheme="minorHAnsi"/>
          <w:b w:val="0"/>
          <w:iCs/>
          <w:sz w:val="24"/>
          <w:szCs w:val="24"/>
        </w:rPr>
        <w:t xml:space="preserve">,  </w:t>
      </w:r>
      <w:proofErr w:type="spellStart"/>
      <w:r w:rsidRPr="004864C8">
        <w:rPr>
          <w:rStyle w:val="Strong"/>
          <w:rFonts w:asciiTheme="minorHAnsi" w:hAnsiTheme="minorHAnsi"/>
          <w:b w:val="0"/>
          <w:iCs/>
          <w:sz w:val="24"/>
          <w:szCs w:val="24"/>
        </w:rPr>
        <w:t>Lavie</w:t>
      </w:r>
      <w:proofErr w:type="spellEnd"/>
      <w:proofErr w:type="gramEnd"/>
      <w:r w:rsidRPr="004864C8">
        <w:rPr>
          <w:rStyle w:val="Strong"/>
          <w:rFonts w:asciiTheme="minorHAnsi" w:hAnsiTheme="minorHAnsi"/>
          <w:b w:val="0"/>
          <w:iCs/>
          <w:sz w:val="24"/>
          <w:szCs w:val="24"/>
        </w:rPr>
        <w:t xml:space="preserve">, D., Singh, H. 2009. The nature of partnering experience and the gains from alliances. </w:t>
      </w:r>
      <w:r w:rsidRPr="004864C8">
        <w:rPr>
          <w:rStyle w:val="Strong"/>
          <w:rFonts w:asciiTheme="minorHAnsi" w:hAnsiTheme="minorHAnsi"/>
          <w:i/>
          <w:iCs/>
          <w:sz w:val="24"/>
          <w:szCs w:val="24"/>
        </w:rPr>
        <w:t>Strategic Management Journal</w:t>
      </w:r>
      <w:r w:rsidRPr="004864C8">
        <w:rPr>
          <w:rStyle w:val="Strong"/>
          <w:rFonts w:asciiTheme="minorHAnsi" w:hAnsiTheme="minorHAnsi"/>
          <w:b w:val="0"/>
          <w:iCs/>
          <w:sz w:val="24"/>
          <w:szCs w:val="24"/>
        </w:rPr>
        <w:t>, Nov2009, Vol. 30 Issue 11, p1213-1233</w:t>
      </w:r>
    </w:p>
    <w:p w:rsidR="00297B7B" w:rsidRPr="004864C8" w:rsidRDefault="00297B7B" w:rsidP="001C5F0E">
      <w:pPr>
        <w:ind w:left="720" w:hanging="720"/>
        <w:jc w:val="both"/>
        <w:rPr>
          <w:rStyle w:val="Strong"/>
          <w:rFonts w:asciiTheme="minorHAnsi" w:hAnsiTheme="minorHAnsi"/>
          <w:b w:val="0"/>
          <w:iCs/>
          <w:sz w:val="24"/>
          <w:szCs w:val="24"/>
        </w:rPr>
      </w:pPr>
      <w:r w:rsidRPr="004864C8">
        <w:rPr>
          <w:rStyle w:val="Strong"/>
          <w:rFonts w:asciiTheme="minorHAnsi" w:hAnsiTheme="minorHAnsi"/>
          <w:b w:val="0"/>
          <w:iCs/>
          <w:sz w:val="24"/>
          <w:szCs w:val="24"/>
        </w:rPr>
        <w:t xml:space="preserve">Gulati, R., and </w:t>
      </w:r>
      <w:proofErr w:type="spellStart"/>
      <w:r w:rsidRPr="004864C8">
        <w:rPr>
          <w:rStyle w:val="Strong"/>
          <w:rFonts w:asciiTheme="minorHAnsi" w:hAnsiTheme="minorHAnsi"/>
          <w:b w:val="0"/>
          <w:iCs/>
          <w:sz w:val="24"/>
          <w:szCs w:val="24"/>
        </w:rPr>
        <w:t>Gargiulo</w:t>
      </w:r>
      <w:proofErr w:type="spellEnd"/>
      <w:r w:rsidRPr="004864C8">
        <w:rPr>
          <w:rStyle w:val="Strong"/>
          <w:rFonts w:asciiTheme="minorHAnsi" w:hAnsiTheme="minorHAnsi"/>
          <w:b w:val="0"/>
          <w:iCs/>
          <w:sz w:val="24"/>
          <w:szCs w:val="24"/>
        </w:rPr>
        <w:t xml:space="preserve">, M.1999. Where do </w:t>
      </w:r>
      <w:proofErr w:type="spellStart"/>
      <w:r w:rsidRPr="004864C8">
        <w:rPr>
          <w:rStyle w:val="Strong"/>
          <w:rFonts w:asciiTheme="minorHAnsi" w:hAnsiTheme="minorHAnsi"/>
          <w:b w:val="0"/>
          <w:iCs/>
          <w:sz w:val="24"/>
          <w:szCs w:val="24"/>
        </w:rPr>
        <w:t>Interorganizational</w:t>
      </w:r>
      <w:proofErr w:type="spellEnd"/>
      <w:r w:rsidRPr="004864C8">
        <w:rPr>
          <w:rStyle w:val="Strong"/>
          <w:rFonts w:asciiTheme="minorHAnsi" w:hAnsiTheme="minorHAnsi"/>
          <w:b w:val="0"/>
          <w:iCs/>
          <w:sz w:val="24"/>
          <w:szCs w:val="24"/>
        </w:rPr>
        <w:t xml:space="preserve"> Networks Come From? </w:t>
      </w:r>
      <w:r w:rsidRPr="004864C8">
        <w:rPr>
          <w:rStyle w:val="Strong"/>
          <w:rFonts w:asciiTheme="minorHAnsi" w:hAnsiTheme="minorHAnsi"/>
          <w:i/>
          <w:iCs/>
          <w:sz w:val="24"/>
          <w:szCs w:val="24"/>
        </w:rPr>
        <w:t>American Journal of Sociology</w:t>
      </w:r>
      <w:r w:rsidRPr="004864C8">
        <w:rPr>
          <w:rStyle w:val="Strong"/>
          <w:rFonts w:asciiTheme="minorHAnsi" w:hAnsiTheme="minorHAnsi"/>
          <w:b w:val="0"/>
          <w:iCs/>
          <w:sz w:val="24"/>
          <w:szCs w:val="24"/>
        </w:rPr>
        <w:t>, 104(5): 1439-1493.</w:t>
      </w:r>
    </w:p>
    <w:p w:rsidR="00615E46" w:rsidRPr="004864C8" w:rsidRDefault="00615E46" w:rsidP="001C5F0E">
      <w:pPr>
        <w:pStyle w:val="NormalWeb"/>
        <w:spacing w:before="0" w:beforeAutospacing="0" w:after="0" w:afterAutospacing="0"/>
        <w:ind w:left="720" w:hanging="720"/>
        <w:jc w:val="both"/>
        <w:rPr>
          <w:rFonts w:asciiTheme="minorHAnsi" w:hAnsiTheme="minorHAnsi"/>
          <w:b/>
        </w:rPr>
      </w:pPr>
      <w:proofErr w:type="spellStart"/>
      <w:r w:rsidRPr="004864C8">
        <w:rPr>
          <w:rFonts w:asciiTheme="minorHAnsi" w:hAnsiTheme="minorHAnsi"/>
        </w:rPr>
        <w:t>Borch</w:t>
      </w:r>
      <w:proofErr w:type="spellEnd"/>
      <w:r w:rsidRPr="004864C8">
        <w:rPr>
          <w:rFonts w:asciiTheme="minorHAnsi" w:hAnsiTheme="minorHAnsi"/>
        </w:rPr>
        <w:t xml:space="preserve">, O., and </w:t>
      </w:r>
      <w:proofErr w:type="spellStart"/>
      <w:r w:rsidRPr="004864C8">
        <w:rPr>
          <w:rFonts w:asciiTheme="minorHAnsi" w:hAnsiTheme="minorHAnsi"/>
        </w:rPr>
        <w:t>Huse</w:t>
      </w:r>
      <w:proofErr w:type="spellEnd"/>
      <w:r w:rsidRPr="004864C8">
        <w:rPr>
          <w:rFonts w:asciiTheme="minorHAnsi" w:hAnsiTheme="minorHAnsi"/>
        </w:rPr>
        <w:t xml:space="preserve">, M. 1993. Informal strategic networks and boards of directors. </w:t>
      </w:r>
      <w:r w:rsidRPr="004864C8">
        <w:rPr>
          <w:rFonts w:asciiTheme="minorHAnsi" w:hAnsiTheme="minorHAnsi"/>
          <w:b/>
          <w:i/>
        </w:rPr>
        <w:t>Entrepreneurship: Theory and Practice</w:t>
      </w:r>
      <w:r w:rsidRPr="004864C8">
        <w:rPr>
          <w:rFonts w:asciiTheme="minorHAnsi" w:hAnsiTheme="minorHAnsi"/>
          <w:i/>
        </w:rPr>
        <w:t>,</w:t>
      </w:r>
      <w:r w:rsidRPr="004864C8">
        <w:rPr>
          <w:rFonts w:asciiTheme="minorHAnsi" w:hAnsiTheme="minorHAnsi"/>
        </w:rPr>
        <w:t xml:space="preserve"> 18(1): 23-36.</w:t>
      </w:r>
    </w:p>
    <w:p w:rsidR="00615E46" w:rsidRPr="004864C8" w:rsidRDefault="00615E46" w:rsidP="001C5F0E">
      <w:pPr>
        <w:pStyle w:val="NormalWeb"/>
        <w:spacing w:before="0" w:beforeAutospacing="0" w:after="0" w:afterAutospacing="0"/>
        <w:ind w:left="720" w:hanging="720"/>
        <w:jc w:val="both"/>
        <w:rPr>
          <w:rFonts w:asciiTheme="minorHAnsi" w:hAnsiTheme="minorHAnsi"/>
        </w:rPr>
      </w:pPr>
      <w:proofErr w:type="spellStart"/>
      <w:r w:rsidRPr="004864C8">
        <w:rPr>
          <w:rFonts w:asciiTheme="minorHAnsi" w:hAnsiTheme="minorHAnsi"/>
        </w:rPr>
        <w:t>Ilinitch</w:t>
      </w:r>
      <w:proofErr w:type="spellEnd"/>
      <w:r w:rsidRPr="004864C8">
        <w:rPr>
          <w:rFonts w:asciiTheme="minorHAnsi" w:hAnsiTheme="minorHAnsi"/>
        </w:rPr>
        <w:t xml:space="preserve">, A, </w:t>
      </w:r>
      <w:proofErr w:type="spellStart"/>
      <w:r w:rsidRPr="004864C8">
        <w:rPr>
          <w:rFonts w:asciiTheme="minorHAnsi" w:hAnsiTheme="minorHAnsi"/>
        </w:rPr>
        <w:t>D’Aveni</w:t>
      </w:r>
      <w:proofErr w:type="spellEnd"/>
      <w:r w:rsidRPr="004864C8">
        <w:rPr>
          <w:rFonts w:asciiTheme="minorHAnsi" w:hAnsiTheme="minorHAnsi"/>
        </w:rPr>
        <w:t xml:space="preserve">, A, and Lewin, A. 1996. New organizational forms and strategies for managing in hypercompetitive environments. </w:t>
      </w:r>
      <w:r w:rsidRPr="004864C8">
        <w:rPr>
          <w:rFonts w:asciiTheme="minorHAnsi" w:hAnsiTheme="minorHAnsi"/>
          <w:b/>
          <w:i/>
        </w:rPr>
        <w:t>Organizational Science</w:t>
      </w:r>
      <w:r w:rsidRPr="004864C8">
        <w:rPr>
          <w:rFonts w:asciiTheme="minorHAnsi" w:hAnsiTheme="minorHAnsi"/>
        </w:rPr>
        <w:t>, 7: 211-220.</w:t>
      </w:r>
    </w:p>
    <w:p w:rsidR="00615E46" w:rsidRPr="004864C8" w:rsidRDefault="00615E46" w:rsidP="001C5F0E">
      <w:pPr>
        <w:pStyle w:val="NormalWeb"/>
        <w:spacing w:before="0" w:beforeAutospacing="0" w:after="0" w:afterAutospacing="0"/>
        <w:ind w:left="720" w:hanging="720"/>
        <w:jc w:val="both"/>
        <w:rPr>
          <w:rFonts w:asciiTheme="minorHAnsi" w:hAnsiTheme="minorHAnsi"/>
        </w:rPr>
      </w:pPr>
      <w:proofErr w:type="spellStart"/>
      <w:r w:rsidRPr="004864C8">
        <w:rPr>
          <w:rFonts w:asciiTheme="minorHAnsi" w:hAnsiTheme="minorHAnsi"/>
        </w:rPr>
        <w:t>Dubini</w:t>
      </w:r>
      <w:proofErr w:type="spellEnd"/>
      <w:r w:rsidRPr="004864C8">
        <w:rPr>
          <w:rFonts w:asciiTheme="minorHAnsi" w:hAnsiTheme="minorHAnsi"/>
        </w:rPr>
        <w:t xml:space="preserve">, P., and Aldrich, H. 1991. Personal and extended networks are central to the entrepreneurial process. </w:t>
      </w:r>
      <w:r w:rsidRPr="004864C8">
        <w:rPr>
          <w:rFonts w:asciiTheme="minorHAnsi" w:hAnsiTheme="minorHAnsi"/>
          <w:b/>
          <w:i/>
        </w:rPr>
        <w:t>Journal of Business Venturing</w:t>
      </w:r>
      <w:r w:rsidRPr="004864C8">
        <w:rPr>
          <w:rFonts w:asciiTheme="minorHAnsi" w:hAnsiTheme="minorHAnsi"/>
          <w:i/>
        </w:rPr>
        <w:t>,</w:t>
      </w:r>
      <w:r w:rsidRPr="004864C8">
        <w:rPr>
          <w:rFonts w:asciiTheme="minorHAnsi" w:hAnsiTheme="minorHAnsi"/>
        </w:rPr>
        <w:t xml:space="preserve"> 6(5): 305-313.</w:t>
      </w:r>
    </w:p>
    <w:p w:rsidR="00615E46" w:rsidRPr="004864C8" w:rsidRDefault="00615E46" w:rsidP="001C5F0E">
      <w:pPr>
        <w:ind w:left="720" w:hanging="720"/>
        <w:jc w:val="both"/>
        <w:rPr>
          <w:rFonts w:asciiTheme="minorHAnsi" w:hAnsiTheme="minorHAnsi"/>
          <w:sz w:val="24"/>
          <w:szCs w:val="24"/>
        </w:rPr>
      </w:pPr>
      <w:proofErr w:type="spellStart"/>
      <w:r w:rsidRPr="004864C8">
        <w:rPr>
          <w:rStyle w:val="medium-font1"/>
          <w:rFonts w:asciiTheme="minorHAnsi" w:hAnsiTheme="minorHAnsi"/>
          <w:sz w:val="24"/>
          <w:szCs w:val="24"/>
        </w:rPr>
        <w:t>Koka</w:t>
      </w:r>
      <w:proofErr w:type="spellEnd"/>
      <w:r w:rsidRPr="004864C8">
        <w:rPr>
          <w:rStyle w:val="medium-font1"/>
          <w:rFonts w:asciiTheme="minorHAnsi" w:hAnsiTheme="minorHAnsi"/>
          <w:sz w:val="24"/>
          <w:szCs w:val="24"/>
        </w:rPr>
        <w:t xml:space="preserve">, B., and Prescott, J. 2002. </w:t>
      </w:r>
      <w:r w:rsidRPr="004864C8">
        <w:rPr>
          <w:rFonts w:asciiTheme="minorHAnsi" w:hAnsiTheme="minorHAnsi"/>
          <w:sz w:val="24"/>
          <w:szCs w:val="24"/>
        </w:rPr>
        <w:t xml:space="preserve">Strategic Alliances as Social Capital: A Multidimensional View. </w:t>
      </w:r>
      <w:r w:rsidRPr="004864C8">
        <w:rPr>
          <w:rStyle w:val="medium-font1"/>
          <w:rFonts w:asciiTheme="minorHAnsi" w:hAnsiTheme="minorHAnsi"/>
          <w:b/>
          <w:i/>
          <w:sz w:val="24"/>
          <w:szCs w:val="24"/>
        </w:rPr>
        <w:t>Strategic Management Journal</w:t>
      </w:r>
      <w:r w:rsidRPr="004864C8">
        <w:rPr>
          <w:rStyle w:val="medium-font1"/>
          <w:rFonts w:asciiTheme="minorHAnsi" w:hAnsiTheme="minorHAnsi"/>
          <w:sz w:val="24"/>
          <w:szCs w:val="24"/>
        </w:rPr>
        <w:t>, 23(9): 795-8816.</w:t>
      </w:r>
      <w:r w:rsidRPr="004864C8">
        <w:rPr>
          <w:rFonts w:asciiTheme="minorHAnsi" w:hAnsiTheme="minorHAnsi"/>
          <w:sz w:val="24"/>
          <w:szCs w:val="24"/>
        </w:rPr>
        <w:t xml:space="preserve"> </w:t>
      </w:r>
    </w:p>
    <w:p w:rsidR="00615E46" w:rsidRPr="004864C8" w:rsidRDefault="00615E46" w:rsidP="001C5F0E">
      <w:pPr>
        <w:ind w:left="720" w:hanging="720"/>
        <w:jc w:val="both"/>
        <w:rPr>
          <w:rStyle w:val="medium-font1"/>
          <w:rFonts w:asciiTheme="minorHAnsi" w:hAnsiTheme="minorHAnsi"/>
          <w:sz w:val="24"/>
          <w:szCs w:val="24"/>
        </w:rPr>
      </w:pPr>
      <w:r w:rsidRPr="004864C8">
        <w:rPr>
          <w:rStyle w:val="Strong"/>
          <w:rFonts w:asciiTheme="minorHAnsi" w:hAnsiTheme="minorHAnsi"/>
          <w:b w:val="0"/>
          <w:iCs/>
          <w:sz w:val="24"/>
          <w:szCs w:val="24"/>
        </w:rPr>
        <w:t>Gulati</w:t>
      </w:r>
      <w:r w:rsidRPr="004864C8">
        <w:rPr>
          <w:rStyle w:val="medium-font1"/>
          <w:rFonts w:asciiTheme="minorHAnsi" w:hAnsiTheme="minorHAnsi"/>
          <w:b/>
          <w:sz w:val="24"/>
          <w:szCs w:val="24"/>
        </w:rPr>
        <w:t>,</w:t>
      </w:r>
      <w:r w:rsidRPr="004864C8">
        <w:rPr>
          <w:rStyle w:val="medium-font1"/>
          <w:rFonts w:asciiTheme="minorHAnsi" w:hAnsiTheme="minorHAnsi"/>
          <w:sz w:val="24"/>
          <w:szCs w:val="24"/>
        </w:rPr>
        <w:t xml:space="preserve"> R., </w:t>
      </w:r>
      <w:proofErr w:type="spellStart"/>
      <w:r w:rsidRPr="004864C8">
        <w:rPr>
          <w:rStyle w:val="medium-font1"/>
          <w:rFonts w:asciiTheme="minorHAnsi" w:hAnsiTheme="minorHAnsi"/>
          <w:sz w:val="24"/>
          <w:szCs w:val="24"/>
        </w:rPr>
        <w:t>Nohria</w:t>
      </w:r>
      <w:proofErr w:type="spellEnd"/>
      <w:r w:rsidRPr="004864C8">
        <w:rPr>
          <w:rStyle w:val="medium-font1"/>
          <w:rFonts w:asciiTheme="minorHAnsi" w:hAnsiTheme="minorHAnsi"/>
          <w:sz w:val="24"/>
          <w:szCs w:val="24"/>
        </w:rPr>
        <w:t xml:space="preserve">, N., </w:t>
      </w:r>
      <w:proofErr w:type="gramStart"/>
      <w:r w:rsidRPr="004864C8">
        <w:rPr>
          <w:rStyle w:val="medium-font1"/>
          <w:rFonts w:asciiTheme="minorHAnsi" w:hAnsiTheme="minorHAnsi"/>
          <w:sz w:val="24"/>
          <w:szCs w:val="24"/>
        </w:rPr>
        <w:t xml:space="preserve">and  </w:t>
      </w:r>
      <w:proofErr w:type="spellStart"/>
      <w:r w:rsidRPr="004864C8">
        <w:rPr>
          <w:rStyle w:val="medium-font1"/>
          <w:rFonts w:asciiTheme="minorHAnsi" w:hAnsiTheme="minorHAnsi"/>
          <w:sz w:val="24"/>
          <w:szCs w:val="24"/>
        </w:rPr>
        <w:t>Zaheer</w:t>
      </w:r>
      <w:proofErr w:type="spellEnd"/>
      <w:proofErr w:type="gramEnd"/>
      <w:r w:rsidRPr="004864C8">
        <w:rPr>
          <w:rStyle w:val="medium-font1"/>
          <w:rFonts w:asciiTheme="minorHAnsi" w:hAnsiTheme="minorHAnsi"/>
          <w:sz w:val="24"/>
          <w:szCs w:val="24"/>
        </w:rPr>
        <w:t>, A.</w:t>
      </w:r>
      <w:r w:rsidRPr="004864C8">
        <w:rPr>
          <w:rFonts w:asciiTheme="minorHAnsi" w:hAnsiTheme="minorHAnsi"/>
          <w:sz w:val="24"/>
          <w:szCs w:val="24"/>
        </w:rPr>
        <w:t xml:space="preserve"> 2000. Strategic Networks. </w:t>
      </w:r>
      <w:r w:rsidRPr="004864C8">
        <w:rPr>
          <w:rStyle w:val="medium-font1"/>
          <w:rFonts w:asciiTheme="minorHAnsi" w:hAnsiTheme="minorHAnsi"/>
          <w:b/>
          <w:i/>
          <w:sz w:val="24"/>
          <w:szCs w:val="24"/>
        </w:rPr>
        <w:t>Strategic Management Journal</w:t>
      </w:r>
      <w:r w:rsidRPr="004864C8">
        <w:rPr>
          <w:rStyle w:val="medium-font1"/>
          <w:rFonts w:asciiTheme="minorHAnsi" w:hAnsiTheme="minorHAnsi"/>
          <w:sz w:val="24"/>
          <w:szCs w:val="24"/>
        </w:rPr>
        <w:t>, 21(3): 203-216.</w:t>
      </w:r>
    </w:p>
    <w:p w:rsidR="00615E46" w:rsidRPr="004864C8" w:rsidRDefault="00615E46" w:rsidP="001C5F0E">
      <w:pPr>
        <w:ind w:left="720" w:hanging="720"/>
        <w:jc w:val="both"/>
        <w:rPr>
          <w:rStyle w:val="medium-font1"/>
          <w:rFonts w:asciiTheme="minorHAnsi" w:hAnsiTheme="minorHAnsi"/>
          <w:sz w:val="24"/>
          <w:szCs w:val="24"/>
        </w:rPr>
      </w:pPr>
      <w:proofErr w:type="spellStart"/>
      <w:r w:rsidRPr="004864C8">
        <w:rPr>
          <w:rFonts w:asciiTheme="minorHAnsi" w:hAnsiTheme="minorHAnsi"/>
          <w:sz w:val="24"/>
          <w:szCs w:val="24"/>
        </w:rPr>
        <w:t>Lavie</w:t>
      </w:r>
      <w:proofErr w:type="spellEnd"/>
      <w:r w:rsidRPr="004864C8">
        <w:rPr>
          <w:rFonts w:asciiTheme="minorHAnsi" w:hAnsiTheme="minorHAnsi"/>
          <w:sz w:val="24"/>
          <w:szCs w:val="24"/>
        </w:rPr>
        <w:t xml:space="preserve">, D. 2006. The Competitive Advantage of Interconnected Firms: An Extension of the Resource-Based View, </w:t>
      </w:r>
      <w:r w:rsidRPr="004864C8">
        <w:rPr>
          <w:rStyle w:val="medium-font1"/>
          <w:rFonts w:asciiTheme="minorHAnsi" w:hAnsiTheme="minorHAnsi"/>
          <w:b/>
          <w:i/>
          <w:sz w:val="24"/>
          <w:szCs w:val="24"/>
        </w:rPr>
        <w:t>Academy of Management Review</w:t>
      </w:r>
      <w:r w:rsidRPr="004864C8">
        <w:rPr>
          <w:rStyle w:val="medium-font1"/>
          <w:rFonts w:asciiTheme="minorHAnsi" w:hAnsiTheme="minorHAnsi"/>
          <w:sz w:val="24"/>
          <w:szCs w:val="24"/>
        </w:rPr>
        <w:t>, 31(3): 638-658.</w:t>
      </w:r>
    </w:p>
    <w:p w:rsidR="00297B7B" w:rsidRPr="004864C8" w:rsidRDefault="00297B7B" w:rsidP="001C5F0E">
      <w:pPr>
        <w:ind w:left="720" w:hanging="720"/>
        <w:rPr>
          <w:rFonts w:asciiTheme="minorHAnsi" w:hAnsiTheme="minorHAnsi"/>
          <w:sz w:val="24"/>
          <w:szCs w:val="24"/>
        </w:rPr>
      </w:pPr>
      <w:r w:rsidRPr="004864C8">
        <w:rPr>
          <w:rFonts w:asciiTheme="minorHAnsi" w:hAnsiTheme="minorHAnsi"/>
          <w:sz w:val="24"/>
          <w:szCs w:val="24"/>
        </w:rPr>
        <w:t xml:space="preserve">Axelrod, R. 1984. </w:t>
      </w:r>
      <w:r w:rsidRPr="004864C8">
        <w:rPr>
          <w:rFonts w:asciiTheme="minorHAnsi" w:hAnsiTheme="minorHAnsi"/>
          <w:i/>
          <w:sz w:val="24"/>
          <w:szCs w:val="24"/>
        </w:rPr>
        <w:t xml:space="preserve">The evolution of cooperation. </w:t>
      </w:r>
      <w:r w:rsidRPr="004864C8">
        <w:rPr>
          <w:rFonts w:asciiTheme="minorHAnsi" w:hAnsiTheme="minorHAnsi"/>
          <w:sz w:val="24"/>
          <w:szCs w:val="24"/>
        </w:rPr>
        <w:t>New York: Basic Books.</w:t>
      </w:r>
    </w:p>
    <w:p w:rsidR="00297B7B" w:rsidRPr="004864C8" w:rsidRDefault="00297B7B" w:rsidP="001C5F0E">
      <w:pPr>
        <w:ind w:left="720" w:hanging="720"/>
        <w:rPr>
          <w:rFonts w:asciiTheme="minorHAnsi" w:hAnsiTheme="minorHAnsi"/>
          <w:sz w:val="24"/>
          <w:szCs w:val="24"/>
        </w:rPr>
      </w:pPr>
      <w:r w:rsidRPr="004864C8">
        <w:rPr>
          <w:rFonts w:asciiTheme="minorHAnsi" w:hAnsiTheme="minorHAnsi"/>
          <w:sz w:val="24"/>
          <w:szCs w:val="24"/>
        </w:rPr>
        <w:t xml:space="preserve">Burt, R. S. 1992. </w:t>
      </w:r>
      <w:r w:rsidRPr="004864C8">
        <w:rPr>
          <w:rFonts w:asciiTheme="minorHAnsi" w:hAnsiTheme="minorHAnsi"/>
          <w:i/>
          <w:sz w:val="24"/>
          <w:szCs w:val="24"/>
        </w:rPr>
        <w:t>Structural holes:  The social structure of competition.</w:t>
      </w:r>
      <w:r w:rsidRPr="004864C8">
        <w:rPr>
          <w:rFonts w:asciiTheme="minorHAnsi" w:hAnsiTheme="minorHAnsi"/>
          <w:sz w:val="24"/>
          <w:szCs w:val="24"/>
        </w:rPr>
        <w:t xml:space="preserve"> Cambridge, MA: Harvard University Press. </w:t>
      </w:r>
    </w:p>
    <w:p w:rsidR="00033FBD" w:rsidRPr="004864C8" w:rsidRDefault="00297B7B" w:rsidP="001C5F0E">
      <w:pPr>
        <w:pStyle w:val="BodyText"/>
        <w:ind w:left="720" w:hanging="720"/>
        <w:rPr>
          <w:rFonts w:asciiTheme="minorHAnsi" w:hAnsiTheme="minorHAnsi"/>
          <w:b w:val="0"/>
          <w:bCs/>
          <w:szCs w:val="24"/>
        </w:rPr>
      </w:pPr>
      <w:proofErr w:type="spellStart"/>
      <w:r w:rsidRPr="004864C8">
        <w:rPr>
          <w:rFonts w:asciiTheme="minorHAnsi" w:hAnsiTheme="minorHAnsi"/>
          <w:b w:val="0"/>
          <w:szCs w:val="24"/>
        </w:rPr>
        <w:t>Shenkar</w:t>
      </w:r>
      <w:proofErr w:type="spellEnd"/>
      <w:r w:rsidRPr="004864C8">
        <w:rPr>
          <w:rFonts w:asciiTheme="minorHAnsi" w:hAnsiTheme="minorHAnsi"/>
          <w:b w:val="0"/>
          <w:szCs w:val="24"/>
        </w:rPr>
        <w:t xml:space="preserve">, O. &amp; </w:t>
      </w:r>
      <w:proofErr w:type="spellStart"/>
      <w:r w:rsidRPr="004864C8">
        <w:rPr>
          <w:rFonts w:asciiTheme="minorHAnsi" w:hAnsiTheme="minorHAnsi"/>
          <w:b w:val="0"/>
          <w:szCs w:val="24"/>
        </w:rPr>
        <w:t>Reuer</w:t>
      </w:r>
      <w:proofErr w:type="spellEnd"/>
      <w:r w:rsidRPr="004864C8">
        <w:rPr>
          <w:rFonts w:asciiTheme="minorHAnsi" w:hAnsiTheme="minorHAnsi"/>
          <w:b w:val="0"/>
          <w:szCs w:val="24"/>
        </w:rPr>
        <w:t xml:space="preserve">, J. J. (Eds.) 2005. </w:t>
      </w:r>
      <w:r w:rsidRPr="004864C8">
        <w:rPr>
          <w:rFonts w:asciiTheme="minorHAnsi" w:hAnsiTheme="minorHAnsi"/>
          <w:b w:val="0"/>
          <w:i/>
          <w:szCs w:val="24"/>
        </w:rPr>
        <w:t>Handbook of strategic alliances</w:t>
      </w:r>
      <w:r w:rsidRPr="004864C8">
        <w:rPr>
          <w:rFonts w:asciiTheme="minorHAnsi" w:hAnsiTheme="minorHAnsi"/>
          <w:b w:val="0"/>
          <w:szCs w:val="24"/>
        </w:rPr>
        <w:t>. Newbury Park, CA: Sage Publications, Inc.</w:t>
      </w:r>
    </w:p>
    <w:p w:rsidR="000935BE" w:rsidRPr="004864C8" w:rsidRDefault="000935BE" w:rsidP="001C5F0E">
      <w:pPr>
        <w:ind w:left="720" w:hanging="720"/>
        <w:jc w:val="both"/>
        <w:rPr>
          <w:rStyle w:val="medium-font1"/>
          <w:rFonts w:asciiTheme="minorHAnsi" w:hAnsiTheme="minorHAnsi"/>
          <w:sz w:val="24"/>
          <w:szCs w:val="24"/>
        </w:rPr>
      </w:pPr>
      <w:proofErr w:type="spellStart"/>
      <w:r w:rsidRPr="004864C8">
        <w:rPr>
          <w:rStyle w:val="medium-font1"/>
          <w:rFonts w:asciiTheme="minorHAnsi" w:hAnsiTheme="minorHAnsi"/>
          <w:sz w:val="24"/>
          <w:szCs w:val="24"/>
        </w:rPr>
        <w:t>Inkpen</w:t>
      </w:r>
      <w:proofErr w:type="spellEnd"/>
      <w:r w:rsidRPr="004864C8">
        <w:rPr>
          <w:rStyle w:val="medium-font1"/>
          <w:rFonts w:asciiTheme="minorHAnsi" w:hAnsiTheme="minorHAnsi"/>
          <w:sz w:val="24"/>
          <w:szCs w:val="24"/>
        </w:rPr>
        <w:t xml:space="preserve">, A., and Tsang, E. 2005. </w:t>
      </w:r>
      <w:r w:rsidRPr="004864C8">
        <w:rPr>
          <w:rFonts w:asciiTheme="minorHAnsi" w:hAnsiTheme="minorHAnsi"/>
          <w:sz w:val="24"/>
          <w:szCs w:val="24"/>
        </w:rPr>
        <w:t xml:space="preserve">Social Capital, Networks, and Knowledge Transfer. </w:t>
      </w:r>
      <w:r w:rsidRPr="004864C8">
        <w:rPr>
          <w:rStyle w:val="medium-font1"/>
          <w:rFonts w:asciiTheme="minorHAnsi" w:hAnsiTheme="minorHAnsi"/>
          <w:b/>
          <w:i/>
          <w:sz w:val="24"/>
          <w:szCs w:val="24"/>
        </w:rPr>
        <w:t>Academy of Management Review</w:t>
      </w:r>
      <w:r w:rsidRPr="004864C8">
        <w:rPr>
          <w:rStyle w:val="medium-font1"/>
          <w:rFonts w:asciiTheme="minorHAnsi" w:hAnsiTheme="minorHAnsi"/>
          <w:sz w:val="24"/>
          <w:szCs w:val="24"/>
        </w:rPr>
        <w:t>, 30(1): 146-165.</w:t>
      </w:r>
    </w:p>
    <w:p w:rsidR="00421C27" w:rsidRPr="004864C8" w:rsidDel="00346152" w:rsidRDefault="00033FBD" w:rsidP="006B5015">
      <w:pPr>
        <w:pStyle w:val="Heading3"/>
        <w:rPr>
          <w:rFonts w:asciiTheme="minorHAnsi" w:hAnsiTheme="minorHAnsi"/>
          <w:szCs w:val="24"/>
        </w:rPr>
      </w:pPr>
      <w:r w:rsidRPr="004864C8">
        <w:rPr>
          <w:rFonts w:asciiTheme="minorHAnsi" w:hAnsiTheme="minorHAnsi"/>
          <w:szCs w:val="24"/>
        </w:rPr>
        <w:br w:type="page"/>
      </w:r>
    </w:p>
    <w:p w:rsidR="00615E46" w:rsidRPr="004864C8" w:rsidRDefault="00421C27" w:rsidP="00B11F16">
      <w:pPr>
        <w:pStyle w:val="Heading3"/>
        <w:jc w:val="center"/>
        <w:rPr>
          <w:rFonts w:asciiTheme="minorHAnsi" w:hAnsiTheme="minorHAnsi"/>
          <w:szCs w:val="24"/>
        </w:rPr>
      </w:pPr>
      <w:r w:rsidRPr="004864C8">
        <w:rPr>
          <w:rFonts w:asciiTheme="minorHAnsi" w:hAnsiTheme="minorHAnsi"/>
          <w:szCs w:val="24"/>
        </w:rPr>
        <w:lastRenderedPageBreak/>
        <w:t>Session 7 (</w:t>
      </w:r>
      <w:r w:rsidR="00D40515" w:rsidRPr="004864C8">
        <w:rPr>
          <w:rFonts w:asciiTheme="minorHAnsi" w:hAnsiTheme="minorHAnsi"/>
          <w:szCs w:val="24"/>
        </w:rPr>
        <w:t>March 5, 2015</w:t>
      </w:r>
      <w:r w:rsidRPr="004864C8">
        <w:rPr>
          <w:rFonts w:asciiTheme="minorHAnsi" w:hAnsiTheme="minorHAnsi"/>
          <w:szCs w:val="24"/>
        </w:rPr>
        <w:t xml:space="preserve">): </w:t>
      </w:r>
      <w:r w:rsidR="00615E46" w:rsidRPr="004864C8">
        <w:rPr>
          <w:rFonts w:asciiTheme="minorHAnsi" w:hAnsiTheme="minorHAnsi"/>
          <w:szCs w:val="24"/>
        </w:rPr>
        <w:t>Organizational Learning and Knowledge transfer</w:t>
      </w:r>
    </w:p>
    <w:p w:rsidR="000D3C43" w:rsidRPr="004864C8" w:rsidRDefault="000D3C43" w:rsidP="000D3C43">
      <w:pPr>
        <w:ind w:left="720" w:hanging="720"/>
        <w:jc w:val="both"/>
        <w:rPr>
          <w:rFonts w:asciiTheme="minorHAnsi" w:hAnsiTheme="minorHAnsi"/>
          <w:sz w:val="24"/>
          <w:szCs w:val="24"/>
        </w:rPr>
      </w:pPr>
      <w:r w:rsidRPr="004864C8">
        <w:rPr>
          <w:rFonts w:asciiTheme="minorHAnsi" w:hAnsiTheme="minorHAnsi"/>
          <w:sz w:val="24"/>
          <w:szCs w:val="24"/>
        </w:rPr>
        <w:t xml:space="preserve">Cohen, W. N., &amp; </w:t>
      </w:r>
      <w:proofErr w:type="spellStart"/>
      <w:r w:rsidRPr="004864C8">
        <w:rPr>
          <w:rFonts w:asciiTheme="minorHAnsi" w:hAnsiTheme="minorHAnsi"/>
          <w:sz w:val="24"/>
          <w:szCs w:val="24"/>
        </w:rPr>
        <w:t>Levinthal</w:t>
      </w:r>
      <w:proofErr w:type="spellEnd"/>
      <w:r w:rsidRPr="004864C8">
        <w:rPr>
          <w:rFonts w:asciiTheme="minorHAnsi" w:hAnsiTheme="minorHAnsi"/>
          <w:sz w:val="24"/>
          <w:szCs w:val="24"/>
        </w:rPr>
        <w:t xml:space="preserve">, D. A. 1990. Absorptive capacity: A new perspective on learning and innovation. </w:t>
      </w:r>
      <w:r w:rsidRPr="004864C8">
        <w:rPr>
          <w:rFonts w:asciiTheme="minorHAnsi" w:hAnsiTheme="minorHAnsi"/>
          <w:bCs/>
          <w:i/>
          <w:iCs/>
          <w:sz w:val="24"/>
          <w:szCs w:val="24"/>
        </w:rPr>
        <w:t>Administrative Science Quarterly</w:t>
      </w:r>
      <w:r w:rsidRPr="004864C8">
        <w:rPr>
          <w:rFonts w:asciiTheme="minorHAnsi" w:hAnsiTheme="minorHAnsi"/>
          <w:sz w:val="24"/>
          <w:szCs w:val="24"/>
        </w:rPr>
        <w:t>, 35: 128-152.</w:t>
      </w:r>
    </w:p>
    <w:p w:rsidR="00615E46" w:rsidRPr="004864C8" w:rsidRDefault="00615E46" w:rsidP="00FD239F">
      <w:pPr>
        <w:ind w:left="720" w:hanging="720"/>
        <w:jc w:val="both"/>
        <w:rPr>
          <w:rFonts w:asciiTheme="minorHAnsi" w:hAnsiTheme="minorHAnsi"/>
          <w:sz w:val="24"/>
          <w:szCs w:val="24"/>
        </w:rPr>
      </w:pPr>
      <w:r w:rsidRPr="004864C8">
        <w:rPr>
          <w:rFonts w:asciiTheme="minorHAnsi" w:hAnsiTheme="minorHAnsi"/>
          <w:sz w:val="24"/>
          <w:szCs w:val="24"/>
        </w:rPr>
        <w:t xml:space="preserve">Zander, U., &amp; </w:t>
      </w:r>
      <w:proofErr w:type="spellStart"/>
      <w:r w:rsidRPr="004864C8">
        <w:rPr>
          <w:rFonts w:asciiTheme="minorHAnsi" w:hAnsiTheme="minorHAnsi"/>
          <w:sz w:val="24"/>
          <w:szCs w:val="24"/>
        </w:rPr>
        <w:t>Kogut</w:t>
      </w:r>
      <w:proofErr w:type="spellEnd"/>
      <w:r w:rsidRPr="004864C8">
        <w:rPr>
          <w:rFonts w:asciiTheme="minorHAnsi" w:hAnsiTheme="minorHAnsi"/>
          <w:sz w:val="24"/>
          <w:szCs w:val="24"/>
        </w:rPr>
        <w:t xml:space="preserve">, B. 1995. Knowledge and the speed of the transfer and imitation of organizational capabilities: An empirical test. </w:t>
      </w:r>
      <w:r w:rsidRPr="004864C8">
        <w:rPr>
          <w:rFonts w:asciiTheme="minorHAnsi" w:hAnsiTheme="minorHAnsi"/>
          <w:b/>
          <w:bCs/>
          <w:i/>
          <w:iCs/>
          <w:sz w:val="24"/>
          <w:szCs w:val="24"/>
        </w:rPr>
        <w:t>Organization Science</w:t>
      </w:r>
      <w:r w:rsidRPr="004864C8">
        <w:rPr>
          <w:rFonts w:asciiTheme="minorHAnsi" w:hAnsiTheme="minorHAnsi"/>
          <w:sz w:val="24"/>
          <w:szCs w:val="24"/>
        </w:rPr>
        <w:t>, 6(1): 76-92.</w:t>
      </w:r>
    </w:p>
    <w:p w:rsidR="00950C04" w:rsidRPr="004864C8" w:rsidRDefault="00950C04" w:rsidP="00950C04">
      <w:pPr>
        <w:ind w:left="720" w:hanging="720"/>
        <w:jc w:val="both"/>
        <w:rPr>
          <w:rFonts w:asciiTheme="minorHAnsi" w:hAnsiTheme="minorHAnsi"/>
          <w:spacing w:val="-2"/>
          <w:sz w:val="24"/>
          <w:szCs w:val="24"/>
        </w:rPr>
      </w:pPr>
      <w:proofErr w:type="spellStart"/>
      <w:r w:rsidRPr="004864C8">
        <w:rPr>
          <w:rFonts w:asciiTheme="minorHAnsi" w:hAnsiTheme="minorHAnsi"/>
          <w:spacing w:val="-2"/>
          <w:sz w:val="24"/>
          <w:szCs w:val="24"/>
        </w:rPr>
        <w:t>Levinthal</w:t>
      </w:r>
      <w:proofErr w:type="spellEnd"/>
      <w:r w:rsidRPr="004864C8">
        <w:rPr>
          <w:rFonts w:asciiTheme="minorHAnsi" w:hAnsiTheme="minorHAnsi"/>
          <w:spacing w:val="-2"/>
          <w:sz w:val="24"/>
          <w:szCs w:val="24"/>
        </w:rPr>
        <w:t xml:space="preserve">, D. A., &amp; March, J. G. 1993. The myopia of learning. </w:t>
      </w:r>
      <w:r w:rsidRPr="004864C8">
        <w:rPr>
          <w:rFonts w:asciiTheme="minorHAnsi" w:hAnsiTheme="minorHAnsi"/>
          <w:b/>
          <w:i/>
          <w:spacing w:val="-2"/>
          <w:sz w:val="24"/>
          <w:szCs w:val="24"/>
        </w:rPr>
        <w:t>Strategic Management Journal</w:t>
      </w:r>
      <w:r w:rsidRPr="004864C8">
        <w:rPr>
          <w:rFonts w:asciiTheme="minorHAnsi" w:hAnsiTheme="minorHAnsi"/>
          <w:spacing w:val="-2"/>
          <w:sz w:val="24"/>
          <w:szCs w:val="24"/>
        </w:rPr>
        <w:t>, 14: 95-112.</w:t>
      </w:r>
    </w:p>
    <w:p w:rsidR="00615E46" w:rsidRPr="004864C8" w:rsidRDefault="00615E46" w:rsidP="00FD239F">
      <w:pPr>
        <w:ind w:left="720" w:hanging="720"/>
        <w:jc w:val="both"/>
        <w:rPr>
          <w:rFonts w:asciiTheme="minorHAnsi" w:hAnsiTheme="minorHAnsi"/>
          <w:iCs/>
          <w:color w:val="000000"/>
          <w:sz w:val="24"/>
          <w:szCs w:val="24"/>
        </w:rPr>
      </w:pPr>
      <w:r w:rsidRPr="004864C8">
        <w:rPr>
          <w:rFonts w:asciiTheme="minorHAnsi" w:hAnsiTheme="minorHAnsi"/>
          <w:sz w:val="24"/>
          <w:szCs w:val="24"/>
        </w:rPr>
        <w:t>Grant, R. M. 1996</w:t>
      </w:r>
      <w:r w:rsidRPr="004864C8">
        <w:rPr>
          <w:rFonts w:asciiTheme="minorHAnsi" w:hAnsiTheme="minorHAnsi"/>
          <w:color w:val="000000"/>
          <w:sz w:val="24"/>
          <w:szCs w:val="24"/>
        </w:rPr>
        <w:t xml:space="preserve">. Toward a knowledge-based theory of the firm. </w:t>
      </w:r>
      <w:r w:rsidRPr="004864C8">
        <w:rPr>
          <w:rFonts w:asciiTheme="minorHAnsi" w:hAnsiTheme="minorHAnsi"/>
          <w:b/>
          <w:i/>
          <w:iCs/>
          <w:color w:val="000000"/>
          <w:sz w:val="24"/>
          <w:szCs w:val="24"/>
        </w:rPr>
        <w:t>Strategic Management Journal</w:t>
      </w:r>
      <w:r w:rsidRPr="004864C8">
        <w:rPr>
          <w:rFonts w:asciiTheme="minorHAnsi" w:hAnsiTheme="minorHAnsi"/>
          <w:i/>
          <w:iCs/>
          <w:color w:val="000000"/>
          <w:sz w:val="24"/>
          <w:szCs w:val="24"/>
        </w:rPr>
        <w:t xml:space="preserve">, </w:t>
      </w:r>
      <w:r w:rsidRPr="004864C8">
        <w:rPr>
          <w:rFonts w:asciiTheme="minorHAnsi" w:hAnsiTheme="minorHAnsi"/>
          <w:iCs/>
          <w:color w:val="000000"/>
          <w:sz w:val="24"/>
          <w:szCs w:val="24"/>
        </w:rPr>
        <w:t>17:109-122.</w:t>
      </w:r>
    </w:p>
    <w:p w:rsidR="000D3C43" w:rsidRPr="004864C8" w:rsidRDefault="000D3C43" w:rsidP="000D3C43">
      <w:pPr>
        <w:ind w:left="720" w:hanging="720"/>
        <w:jc w:val="both"/>
        <w:rPr>
          <w:rFonts w:asciiTheme="minorHAnsi" w:hAnsiTheme="minorHAnsi"/>
          <w:sz w:val="24"/>
          <w:szCs w:val="24"/>
        </w:rPr>
      </w:pPr>
      <w:bookmarkStart w:id="5" w:name="Result_6"/>
      <w:proofErr w:type="spellStart"/>
      <w:r w:rsidRPr="004864C8">
        <w:rPr>
          <w:rFonts w:asciiTheme="minorHAnsi" w:hAnsiTheme="minorHAnsi"/>
          <w:sz w:val="24"/>
          <w:szCs w:val="24"/>
        </w:rPr>
        <w:t>Crossan</w:t>
      </w:r>
      <w:proofErr w:type="spellEnd"/>
      <w:r w:rsidRPr="004864C8">
        <w:rPr>
          <w:rFonts w:asciiTheme="minorHAnsi" w:hAnsiTheme="minorHAnsi"/>
          <w:sz w:val="24"/>
          <w:szCs w:val="24"/>
        </w:rPr>
        <w:t xml:space="preserve">, M., Lane, H., &amp; White, R. 1999. AN ORGANIZATIONAL LEARNING FRAMEWORK: FROM INTUITION TO INSTITUTION. </w:t>
      </w:r>
      <w:bookmarkEnd w:id="5"/>
      <w:r w:rsidRPr="004864C8">
        <w:rPr>
          <w:rFonts w:asciiTheme="minorHAnsi" w:hAnsiTheme="minorHAnsi"/>
          <w:b/>
          <w:bCs/>
          <w:i/>
          <w:sz w:val="24"/>
          <w:szCs w:val="24"/>
        </w:rPr>
        <w:t>Academy</w:t>
      </w:r>
      <w:r w:rsidRPr="004864C8">
        <w:rPr>
          <w:rFonts w:asciiTheme="minorHAnsi" w:hAnsiTheme="minorHAnsi"/>
          <w:b/>
          <w:i/>
          <w:sz w:val="24"/>
          <w:szCs w:val="24"/>
        </w:rPr>
        <w:t xml:space="preserve"> of </w:t>
      </w:r>
      <w:r w:rsidRPr="004864C8">
        <w:rPr>
          <w:rFonts w:asciiTheme="minorHAnsi" w:hAnsiTheme="minorHAnsi"/>
          <w:b/>
          <w:bCs/>
          <w:i/>
          <w:sz w:val="24"/>
          <w:szCs w:val="24"/>
        </w:rPr>
        <w:t>Management</w:t>
      </w:r>
      <w:r w:rsidRPr="004864C8">
        <w:rPr>
          <w:rFonts w:asciiTheme="minorHAnsi" w:hAnsiTheme="minorHAnsi"/>
          <w:b/>
          <w:i/>
          <w:sz w:val="24"/>
          <w:szCs w:val="24"/>
        </w:rPr>
        <w:t xml:space="preserve"> </w:t>
      </w:r>
      <w:r w:rsidRPr="004864C8">
        <w:rPr>
          <w:rFonts w:asciiTheme="minorHAnsi" w:hAnsiTheme="minorHAnsi"/>
          <w:b/>
          <w:bCs/>
          <w:i/>
          <w:sz w:val="24"/>
          <w:szCs w:val="24"/>
        </w:rPr>
        <w:t>Review</w:t>
      </w:r>
      <w:r w:rsidRPr="004864C8">
        <w:rPr>
          <w:rFonts w:asciiTheme="minorHAnsi" w:hAnsiTheme="minorHAnsi"/>
          <w:sz w:val="24"/>
          <w:szCs w:val="24"/>
        </w:rPr>
        <w:t xml:space="preserve">. 24 </w:t>
      </w:r>
      <w:r w:rsidR="00950C04" w:rsidRPr="004864C8">
        <w:rPr>
          <w:rFonts w:asciiTheme="minorHAnsi" w:hAnsiTheme="minorHAnsi"/>
          <w:sz w:val="24"/>
          <w:szCs w:val="24"/>
        </w:rPr>
        <w:t>(</w:t>
      </w:r>
      <w:r w:rsidRPr="004864C8">
        <w:rPr>
          <w:rFonts w:asciiTheme="minorHAnsi" w:hAnsiTheme="minorHAnsi"/>
          <w:sz w:val="24"/>
          <w:szCs w:val="24"/>
        </w:rPr>
        <w:t>3</w:t>
      </w:r>
      <w:r w:rsidR="00950C04" w:rsidRPr="004864C8">
        <w:rPr>
          <w:rFonts w:asciiTheme="minorHAnsi" w:hAnsiTheme="minorHAnsi"/>
          <w:sz w:val="24"/>
          <w:szCs w:val="24"/>
        </w:rPr>
        <w:t xml:space="preserve">): </w:t>
      </w:r>
      <w:r w:rsidRPr="004864C8">
        <w:rPr>
          <w:rFonts w:asciiTheme="minorHAnsi" w:hAnsiTheme="minorHAnsi"/>
          <w:sz w:val="24"/>
          <w:szCs w:val="24"/>
        </w:rPr>
        <w:t>522-537</w:t>
      </w:r>
      <w:r w:rsidR="00950C04" w:rsidRPr="004864C8">
        <w:rPr>
          <w:rFonts w:asciiTheme="minorHAnsi" w:hAnsiTheme="minorHAnsi"/>
          <w:sz w:val="24"/>
          <w:szCs w:val="24"/>
        </w:rPr>
        <w:t>.</w:t>
      </w:r>
    </w:p>
    <w:p w:rsidR="00615E46" w:rsidRPr="004864C8" w:rsidRDefault="00615E46" w:rsidP="00FD239F">
      <w:pPr>
        <w:ind w:left="720" w:hanging="720"/>
        <w:jc w:val="both"/>
        <w:rPr>
          <w:rStyle w:val="medium-font1"/>
          <w:rFonts w:asciiTheme="minorHAnsi" w:hAnsiTheme="minorHAnsi"/>
          <w:sz w:val="24"/>
          <w:szCs w:val="24"/>
        </w:rPr>
      </w:pPr>
      <w:bookmarkStart w:id="6" w:name="Result_1"/>
      <w:r w:rsidRPr="004864C8">
        <w:rPr>
          <w:rStyle w:val="Strong"/>
          <w:rFonts w:asciiTheme="minorHAnsi" w:hAnsiTheme="minorHAnsi"/>
          <w:b w:val="0"/>
          <w:iCs/>
          <w:sz w:val="24"/>
          <w:szCs w:val="24"/>
        </w:rPr>
        <w:t>Lane</w:t>
      </w:r>
      <w:r w:rsidRPr="004864C8">
        <w:rPr>
          <w:rStyle w:val="medium-font1"/>
          <w:rFonts w:asciiTheme="minorHAnsi" w:hAnsiTheme="minorHAnsi"/>
          <w:sz w:val="24"/>
          <w:szCs w:val="24"/>
        </w:rPr>
        <w:t xml:space="preserve">, P. J., </w:t>
      </w:r>
      <w:proofErr w:type="spellStart"/>
      <w:r w:rsidRPr="004864C8">
        <w:rPr>
          <w:rStyle w:val="medium-font1"/>
          <w:rFonts w:asciiTheme="minorHAnsi" w:hAnsiTheme="minorHAnsi"/>
          <w:sz w:val="24"/>
          <w:szCs w:val="24"/>
        </w:rPr>
        <w:t>Koka</w:t>
      </w:r>
      <w:proofErr w:type="spellEnd"/>
      <w:r w:rsidRPr="004864C8">
        <w:rPr>
          <w:rStyle w:val="medium-font1"/>
          <w:rFonts w:asciiTheme="minorHAnsi" w:hAnsiTheme="minorHAnsi"/>
          <w:sz w:val="24"/>
          <w:szCs w:val="24"/>
        </w:rPr>
        <w:t xml:space="preserve">, B. R., &amp; Pathak, S. 2006. </w:t>
      </w:r>
      <w:r w:rsidRPr="004864C8">
        <w:rPr>
          <w:rFonts w:asciiTheme="minorHAnsi" w:hAnsiTheme="minorHAnsi"/>
          <w:sz w:val="24"/>
          <w:szCs w:val="24"/>
        </w:rPr>
        <w:t>The reification of absorptive capacity: a critical review and rejuvenation of the construct.</w:t>
      </w:r>
      <w:bookmarkEnd w:id="6"/>
      <w:r w:rsidRPr="004864C8">
        <w:rPr>
          <w:rFonts w:asciiTheme="minorHAnsi" w:hAnsiTheme="minorHAnsi"/>
          <w:sz w:val="24"/>
          <w:szCs w:val="24"/>
        </w:rPr>
        <w:t xml:space="preserve"> </w:t>
      </w:r>
      <w:r w:rsidRPr="004864C8">
        <w:rPr>
          <w:rStyle w:val="medium-font1"/>
          <w:rFonts w:asciiTheme="minorHAnsi" w:hAnsiTheme="minorHAnsi"/>
          <w:b/>
          <w:i/>
          <w:sz w:val="24"/>
          <w:szCs w:val="24"/>
        </w:rPr>
        <w:t>Academy of Management Review</w:t>
      </w:r>
      <w:r w:rsidRPr="004864C8">
        <w:rPr>
          <w:rStyle w:val="medium-font1"/>
          <w:rFonts w:asciiTheme="minorHAnsi" w:hAnsiTheme="minorHAnsi"/>
          <w:sz w:val="24"/>
          <w:szCs w:val="24"/>
        </w:rPr>
        <w:t>, 31(4): 833-863.</w:t>
      </w:r>
    </w:p>
    <w:p w:rsidR="00615E46" w:rsidRPr="004864C8" w:rsidRDefault="00615E46" w:rsidP="00FD239F">
      <w:pPr>
        <w:ind w:left="720" w:hanging="720"/>
        <w:jc w:val="both"/>
        <w:rPr>
          <w:rStyle w:val="Strong"/>
          <w:rFonts w:asciiTheme="minorHAnsi" w:hAnsiTheme="minorHAnsi"/>
          <w:b w:val="0"/>
          <w:iCs/>
          <w:sz w:val="24"/>
          <w:szCs w:val="24"/>
        </w:rPr>
      </w:pPr>
      <w:r w:rsidRPr="004864C8">
        <w:rPr>
          <w:rStyle w:val="Strong"/>
          <w:rFonts w:asciiTheme="minorHAnsi" w:hAnsiTheme="minorHAnsi"/>
          <w:b w:val="0"/>
          <w:iCs/>
          <w:sz w:val="24"/>
          <w:szCs w:val="24"/>
        </w:rPr>
        <w:t xml:space="preserve">Zhao, J. Z., </w:t>
      </w:r>
      <w:proofErr w:type="spellStart"/>
      <w:r w:rsidRPr="004864C8">
        <w:rPr>
          <w:rStyle w:val="Strong"/>
          <w:rFonts w:asciiTheme="minorHAnsi" w:hAnsiTheme="minorHAnsi"/>
          <w:b w:val="0"/>
          <w:iCs/>
          <w:sz w:val="24"/>
          <w:szCs w:val="24"/>
        </w:rPr>
        <w:t>Anand</w:t>
      </w:r>
      <w:proofErr w:type="spellEnd"/>
      <w:r w:rsidRPr="004864C8">
        <w:rPr>
          <w:rStyle w:val="Strong"/>
          <w:rFonts w:asciiTheme="minorHAnsi" w:hAnsiTheme="minorHAnsi"/>
          <w:b w:val="0"/>
          <w:iCs/>
          <w:sz w:val="24"/>
          <w:szCs w:val="24"/>
        </w:rPr>
        <w:t>, J. 2009. A multilevel pers</w:t>
      </w:r>
      <w:r w:rsidR="00FD239F" w:rsidRPr="004864C8">
        <w:rPr>
          <w:rStyle w:val="Strong"/>
          <w:rFonts w:asciiTheme="minorHAnsi" w:hAnsiTheme="minorHAnsi"/>
          <w:b w:val="0"/>
          <w:iCs/>
          <w:sz w:val="24"/>
          <w:szCs w:val="24"/>
        </w:rPr>
        <w:t>pective on knowledge transfer: E</w:t>
      </w:r>
      <w:r w:rsidRPr="004864C8">
        <w:rPr>
          <w:rStyle w:val="Strong"/>
          <w:rFonts w:asciiTheme="minorHAnsi" w:hAnsiTheme="minorHAnsi"/>
          <w:b w:val="0"/>
          <w:iCs/>
          <w:sz w:val="24"/>
          <w:szCs w:val="24"/>
        </w:rPr>
        <w:t xml:space="preserve">vidence from the Chinese automotive industry. </w:t>
      </w:r>
      <w:r w:rsidRPr="004864C8">
        <w:rPr>
          <w:rStyle w:val="Strong"/>
          <w:rFonts w:asciiTheme="minorHAnsi" w:hAnsiTheme="minorHAnsi"/>
          <w:i/>
          <w:iCs/>
          <w:sz w:val="24"/>
          <w:szCs w:val="24"/>
        </w:rPr>
        <w:t>Strategic Management Journal</w:t>
      </w:r>
      <w:r w:rsidRPr="004864C8">
        <w:rPr>
          <w:rStyle w:val="Strong"/>
          <w:rFonts w:asciiTheme="minorHAnsi" w:hAnsiTheme="minorHAnsi"/>
          <w:b w:val="0"/>
          <w:iCs/>
          <w:sz w:val="24"/>
          <w:szCs w:val="24"/>
        </w:rPr>
        <w:t>, 30(9): 959-983</w:t>
      </w:r>
    </w:p>
    <w:p w:rsidR="005E2EC2" w:rsidRPr="004864C8" w:rsidRDefault="00950C04" w:rsidP="00950C04">
      <w:pPr>
        <w:ind w:left="720" w:hanging="720"/>
        <w:jc w:val="both"/>
        <w:rPr>
          <w:rFonts w:asciiTheme="minorHAnsi" w:hAnsiTheme="minorHAnsi"/>
          <w:sz w:val="24"/>
          <w:szCs w:val="24"/>
        </w:rPr>
      </w:pPr>
      <w:r w:rsidRPr="004864C8">
        <w:rPr>
          <w:rFonts w:asciiTheme="minorHAnsi" w:hAnsiTheme="minorHAnsi"/>
          <w:sz w:val="24"/>
          <w:szCs w:val="24"/>
        </w:rPr>
        <w:t xml:space="preserve">Chang, Y., Gong, Y., &amp; Peng, M. 2012. Expatriate knowledge transfer, subsidiary absorptive capacity, and subsidiary performance. </w:t>
      </w:r>
      <w:r w:rsidR="005E2EC2" w:rsidRPr="004864C8">
        <w:rPr>
          <w:rFonts w:asciiTheme="minorHAnsi" w:hAnsiTheme="minorHAnsi"/>
          <w:b/>
          <w:bCs/>
          <w:i/>
          <w:sz w:val="24"/>
          <w:szCs w:val="24"/>
        </w:rPr>
        <w:t>Academy</w:t>
      </w:r>
      <w:r w:rsidR="005E2EC2" w:rsidRPr="004864C8">
        <w:rPr>
          <w:rFonts w:asciiTheme="minorHAnsi" w:hAnsiTheme="minorHAnsi"/>
          <w:b/>
          <w:i/>
          <w:sz w:val="24"/>
          <w:szCs w:val="24"/>
        </w:rPr>
        <w:t xml:space="preserve"> of </w:t>
      </w:r>
      <w:r w:rsidR="005E2EC2" w:rsidRPr="004864C8">
        <w:rPr>
          <w:rFonts w:asciiTheme="minorHAnsi" w:hAnsiTheme="minorHAnsi"/>
          <w:b/>
          <w:bCs/>
          <w:i/>
          <w:sz w:val="24"/>
          <w:szCs w:val="24"/>
        </w:rPr>
        <w:t>Management</w:t>
      </w:r>
      <w:r w:rsidR="005E2EC2" w:rsidRPr="004864C8">
        <w:rPr>
          <w:rFonts w:asciiTheme="minorHAnsi" w:hAnsiTheme="minorHAnsi"/>
          <w:b/>
          <w:i/>
          <w:sz w:val="24"/>
          <w:szCs w:val="24"/>
        </w:rPr>
        <w:t xml:space="preserve"> </w:t>
      </w:r>
      <w:r w:rsidR="005E2EC2" w:rsidRPr="004864C8">
        <w:rPr>
          <w:rFonts w:asciiTheme="minorHAnsi" w:hAnsiTheme="minorHAnsi"/>
          <w:b/>
          <w:bCs/>
          <w:i/>
          <w:sz w:val="24"/>
          <w:szCs w:val="24"/>
        </w:rPr>
        <w:t>Journal</w:t>
      </w:r>
      <w:r w:rsidR="005E2EC2" w:rsidRPr="004864C8">
        <w:rPr>
          <w:rFonts w:asciiTheme="minorHAnsi" w:hAnsiTheme="minorHAnsi"/>
          <w:sz w:val="24"/>
          <w:szCs w:val="24"/>
        </w:rPr>
        <w:t>. 55</w:t>
      </w:r>
      <w:r w:rsidRPr="004864C8">
        <w:rPr>
          <w:rFonts w:asciiTheme="minorHAnsi" w:hAnsiTheme="minorHAnsi"/>
          <w:sz w:val="24"/>
          <w:szCs w:val="24"/>
        </w:rPr>
        <w:t>(</w:t>
      </w:r>
      <w:r w:rsidR="005E2EC2" w:rsidRPr="004864C8">
        <w:rPr>
          <w:rFonts w:asciiTheme="minorHAnsi" w:hAnsiTheme="minorHAnsi"/>
          <w:sz w:val="24"/>
          <w:szCs w:val="24"/>
        </w:rPr>
        <w:t>4</w:t>
      </w:r>
      <w:r w:rsidRPr="004864C8">
        <w:rPr>
          <w:rFonts w:asciiTheme="minorHAnsi" w:hAnsiTheme="minorHAnsi"/>
          <w:sz w:val="24"/>
          <w:szCs w:val="24"/>
        </w:rPr>
        <w:t xml:space="preserve">): </w:t>
      </w:r>
      <w:r w:rsidR="005E2EC2" w:rsidRPr="004864C8">
        <w:rPr>
          <w:rFonts w:asciiTheme="minorHAnsi" w:hAnsiTheme="minorHAnsi"/>
          <w:sz w:val="24"/>
          <w:szCs w:val="24"/>
        </w:rPr>
        <w:t xml:space="preserve">927-948. </w:t>
      </w:r>
    </w:p>
    <w:p w:rsidR="005E2EC2" w:rsidRPr="004864C8" w:rsidRDefault="005E2EC2" w:rsidP="005E2EC2">
      <w:pPr>
        <w:rPr>
          <w:rFonts w:asciiTheme="minorHAnsi" w:hAnsiTheme="minorHAnsi"/>
          <w:sz w:val="24"/>
          <w:szCs w:val="24"/>
        </w:rPr>
      </w:pPr>
    </w:p>
    <w:p w:rsidR="004215C9" w:rsidRPr="004864C8" w:rsidRDefault="004215C9" w:rsidP="00FD239F">
      <w:pPr>
        <w:pStyle w:val="Heading2"/>
        <w:spacing w:before="0" w:after="0"/>
        <w:jc w:val="both"/>
        <w:rPr>
          <w:rFonts w:asciiTheme="minorHAnsi" w:hAnsiTheme="minorHAnsi" w:cs="Times New Roman"/>
          <w:sz w:val="24"/>
          <w:szCs w:val="24"/>
        </w:rPr>
      </w:pPr>
      <w:r w:rsidRPr="004864C8">
        <w:rPr>
          <w:rFonts w:asciiTheme="minorHAnsi" w:hAnsiTheme="minorHAnsi" w:cs="Times New Roman"/>
          <w:sz w:val="24"/>
          <w:szCs w:val="24"/>
        </w:rPr>
        <w:t>Supplemental Readings</w:t>
      </w:r>
    </w:p>
    <w:p w:rsidR="00950C04" w:rsidRPr="004864C8" w:rsidRDefault="00950C04" w:rsidP="00950C04">
      <w:pPr>
        <w:ind w:left="720" w:hanging="720"/>
        <w:jc w:val="both"/>
        <w:rPr>
          <w:rStyle w:val="Strong"/>
          <w:rFonts w:asciiTheme="minorHAnsi" w:hAnsiTheme="minorHAnsi"/>
          <w:b w:val="0"/>
          <w:iCs/>
          <w:sz w:val="24"/>
          <w:szCs w:val="24"/>
        </w:rPr>
      </w:pPr>
      <w:r w:rsidRPr="004864C8">
        <w:rPr>
          <w:rStyle w:val="Strong"/>
          <w:rFonts w:asciiTheme="minorHAnsi" w:hAnsiTheme="minorHAnsi"/>
          <w:b w:val="0"/>
          <w:iCs/>
          <w:sz w:val="24"/>
          <w:szCs w:val="24"/>
        </w:rPr>
        <w:t xml:space="preserve">Williams, C. 2007. Transfer in context: Replication and adaptation in knowledge transfer relationships. </w:t>
      </w:r>
      <w:r w:rsidRPr="004864C8">
        <w:rPr>
          <w:rStyle w:val="Strong"/>
          <w:rFonts w:asciiTheme="minorHAnsi" w:hAnsiTheme="minorHAnsi"/>
          <w:i/>
          <w:iCs/>
          <w:sz w:val="24"/>
          <w:szCs w:val="24"/>
        </w:rPr>
        <w:t>Strategic Management Journal</w:t>
      </w:r>
      <w:r w:rsidRPr="004864C8">
        <w:rPr>
          <w:rStyle w:val="Strong"/>
          <w:rFonts w:asciiTheme="minorHAnsi" w:hAnsiTheme="minorHAnsi"/>
          <w:b w:val="0"/>
          <w:iCs/>
          <w:sz w:val="24"/>
          <w:szCs w:val="24"/>
        </w:rPr>
        <w:t>, 28(9): 867-889.</w:t>
      </w:r>
    </w:p>
    <w:p w:rsidR="00950C04" w:rsidRPr="004864C8" w:rsidRDefault="00950C04" w:rsidP="00950C04">
      <w:pPr>
        <w:ind w:left="720" w:hanging="720"/>
        <w:jc w:val="both"/>
        <w:rPr>
          <w:rStyle w:val="medium-font1"/>
          <w:rFonts w:asciiTheme="minorHAnsi" w:hAnsiTheme="minorHAnsi"/>
          <w:sz w:val="24"/>
          <w:szCs w:val="24"/>
        </w:rPr>
      </w:pPr>
      <w:r w:rsidRPr="004864C8">
        <w:rPr>
          <w:rStyle w:val="Strong"/>
          <w:rFonts w:asciiTheme="minorHAnsi" w:hAnsiTheme="minorHAnsi"/>
          <w:b w:val="0"/>
          <w:iCs/>
          <w:sz w:val="24"/>
          <w:szCs w:val="24"/>
        </w:rPr>
        <w:t>Lane</w:t>
      </w:r>
      <w:r w:rsidRPr="004864C8">
        <w:rPr>
          <w:rStyle w:val="medium-font1"/>
          <w:rFonts w:asciiTheme="minorHAnsi" w:hAnsiTheme="minorHAnsi"/>
          <w:sz w:val="24"/>
          <w:szCs w:val="24"/>
        </w:rPr>
        <w:t xml:space="preserve">, P. J., Salk, J. E., &amp; Lyles, M. A. 2001. </w:t>
      </w:r>
      <w:bookmarkStart w:id="7" w:name="Result_2"/>
      <w:r w:rsidRPr="004864C8">
        <w:rPr>
          <w:rFonts w:asciiTheme="minorHAnsi" w:hAnsiTheme="minorHAnsi"/>
          <w:sz w:val="24"/>
          <w:szCs w:val="24"/>
        </w:rPr>
        <w:t>Absorptive capacity, learning, and performance in international joint ventures.</w:t>
      </w:r>
      <w:bookmarkEnd w:id="7"/>
      <w:r w:rsidRPr="004864C8">
        <w:rPr>
          <w:rFonts w:asciiTheme="minorHAnsi" w:hAnsiTheme="minorHAnsi"/>
          <w:sz w:val="24"/>
          <w:szCs w:val="24"/>
        </w:rPr>
        <w:t xml:space="preserve"> </w:t>
      </w:r>
      <w:r w:rsidRPr="004864C8">
        <w:rPr>
          <w:rStyle w:val="medium-font1"/>
          <w:rFonts w:asciiTheme="minorHAnsi" w:hAnsiTheme="minorHAnsi"/>
          <w:b/>
          <w:i/>
          <w:sz w:val="24"/>
          <w:szCs w:val="24"/>
        </w:rPr>
        <w:t>Strategic Management Journal</w:t>
      </w:r>
      <w:r w:rsidRPr="004864C8">
        <w:rPr>
          <w:rStyle w:val="medium-font1"/>
          <w:rFonts w:asciiTheme="minorHAnsi" w:hAnsiTheme="minorHAnsi"/>
          <w:sz w:val="24"/>
          <w:szCs w:val="24"/>
        </w:rPr>
        <w:t>, 22(12): 1139-</w:t>
      </w:r>
    </w:p>
    <w:p w:rsidR="00615E46" w:rsidRPr="004864C8" w:rsidRDefault="00615E46" w:rsidP="005E2EC2">
      <w:pPr>
        <w:ind w:left="720" w:hanging="720"/>
        <w:jc w:val="both"/>
        <w:rPr>
          <w:rFonts w:asciiTheme="minorHAnsi" w:hAnsiTheme="minorHAnsi"/>
          <w:sz w:val="24"/>
          <w:szCs w:val="24"/>
        </w:rPr>
      </w:pPr>
      <w:r w:rsidRPr="004864C8">
        <w:rPr>
          <w:rFonts w:asciiTheme="minorHAnsi" w:hAnsiTheme="minorHAnsi"/>
          <w:sz w:val="24"/>
          <w:szCs w:val="24"/>
        </w:rPr>
        <w:t xml:space="preserve">Zahra, S. A., &amp; George, G. 2002. Absorptive capacity: A review, reconceptualization, and extension. </w:t>
      </w:r>
      <w:r w:rsidRPr="004864C8">
        <w:rPr>
          <w:rFonts w:asciiTheme="minorHAnsi" w:hAnsiTheme="minorHAnsi"/>
          <w:b/>
          <w:i/>
          <w:iCs/>
          <w:sz w:val="24"/>
          <w:szCs w:val="24"/>
        </w:rPr>
        <w:t>The Academy of Management Review</w:t>
      </w:r>
      <w:r w:rsidRPr="004864C8">
        <w:rPr>
          <w:rFonts w:asciiTheme="minorHAnsi" w:hAnsiTheme="minorHAnsi"/>
          <w:sz w:val="24"/>
          <w:szCs w:val="24"/>
        </w:rPr>
        <w:t xml:space="preserve">, 27(2): 185-203. </w:t>
      </w:r>
    </w:p>
    <w:p w:rsidR="00615E46" w:rsidRPr="004864C8" w:rsidRDefault="00615E46" w:rsidP="005E2EC2">
      <w:pPr>
        <w:ind w:left="720" w:hanging="720"/>
        <w:jc w:val="both"/>
        <w:rPr>
          <w:rFonts w:asciiTheme="minorHAnsi" w:hAnsiTheme="minorHAnsi"/>
          <w:color w:val="000000"/>
          <w:sz w:val="24"/>
          <w:szCs w:val="24"/>
        </w:rPr>
      </w:pPr>
      <w:proofErr w:type="spellStart"/>
      <w:r w:rsidRPr="004864C8">
        <w:rPr>
          <w:rStyle w:val="desc"/>
          <w:rFonts w:asciiTheme="minorHAnsi" w:hAnsiTheme="minorHAnsi"/>
          <w:color w:val="000000"/>
          <w:sz w:val="24"/>
          <w:szCs w:val="24"/>
        </w:rPr>
        <w:t>Bhagat</w:t>
      </w:r>
      <w:proofErr w:type="spellEnd"/>
      <w:r w:rsidRPr="004864C8">
        <w:rPr>
          <w:rStyle w:val="desc"/>
          <w:rFonts w:asciiTheme="minorHAnsi" w:hAnsiTheme="minorHAnsi"/>
          <w:color w:val="000000"/>
          <w:sz w:val="24"/>
          <w:szCs w:val="24"/>
        </w:rPr>
        <w:t xml:space="preserve">, R. S., </w:t>
      </w:r>
      <w:proofErr w:type="spellStart"/>
      <w:r w:rsidRPr="004864C8">
        <w:rPr>
          <w:rStyle w:val="desc"/>
          <w:rFonts w:asciiTheme="minorHAnsi" w:hAnsiTheme="minorHAnsi"/>
          <w:color w:val="000000"/>
          <w:sz w:val="24"/>
          <w:szCs w:val="24"/>
        </w:rPr>
        <w:t>Kedia</w:t>
      </w:r>
      <w:proofErr w:type="spellEnd"/>
      <w:r w:rsidRPr="004864C8">
        <w:rPr>
          <w:rStyle w:val="desc"/>
          <w:rFonts w:asciiTheme="minorHAnsi" w:hAnsiTheme="minorHAnsi"/>
          <w:color w:val="000000"/>
          <w:sz w:val="24"/>
          <w:szCs w:val="24"/>
        </w:rPr>
        <w:t xml:space="preserve">, B. L., </w:t>
      </w:r>
      <w:proofErr w:type="spellStart"/>
      <w:r w:rsidRPr="004864C8">
        <w:rPr>
          <w:rStyle w:val="desc"/>
          <w:rFonts w:asciiTheme="minorHAnsi" w:hAnsiTheme="minorHAnsi"/>
          <w:color w:val="000000"/>
          <w:sz w:val="24"/>
          <w:szCs w:val="24"/>
        </w:rPr>
        <w:t>Harveston</w:t>
      </w:r>
      <w:proofErr w:type="spellEnd"/>
      <w:r w:rsidRPr="004864C8">
        <w:rPr>
          <w:rStyle w:val="desc"/>
          <w:rFonts w:asciiTheme="minorHAnsi" w:hAnsiTheme="minorHAnsi"/>
          <w:color w:val="000000"/>
          <w:sz w:val="24"/>
          <w:szCs w:val="24"/>
        </w:rPr>
        <w:t xml:space="preserve">, P. D., &amp; </w:t>
      </w:r>
      <w:proofErr w:type="spellStart"/>
      <w:r w:rsidRPr="004864C8">
        <w:rPr>
          <w:rStyle w:val="desc"/>
          <w:rFonts w:asciiTheme="minorHAnsi" w:hAnsiTheme="minorHAnsi"/>
          <w:color w:val="000000"/>
          <w:sz w:val="24"/>
          <w:szCs w:val="24"/>
        </w:rPr>
        <w:t>Triandis</w:t>
      </w:r>
      <w:proofErr w:type="spellEnd"/>
      <w:r w:rsidRPr="004864C8">
        <w:rPr>
          <w:rStyle w:val="desc"/>
          <w:rFonts w:asciiTheme="minorHAnsi" w:hAnsiTheme="minorHAnsi"/>
          <w:color w:val="000000"/>
          <w:sz w:val="24"/>
          <w:szCs w:val="24"/>
        </w:rPr>
        <w:t xml:space="preserve">, H. 2002. </w:t>
      </w:r>
      <w:r w:rsidRPr="004864C8">
        <w:rPr>
          <w:rFonts w:asciiTheme="minorHAnsi" w:hAnsiTheme="minorHAnsi"/>
          <w:color w:val="000000"/>
          <w:sz w:val="24"/>
          <w:szCs w:val="24"/>
        </w:rPr>
        <w:t xml:space="preserve">Cultural variations in the cross-border transfer of organizational knowledge: An integrative framework. </w:t>
      </w:r>
      <w:r w:rsidRPr="004864C8">
        <w:rPr>
          <w:rFonts w:asciiTheme="minorHAnsi" w:hAnsiTheme="minorHAnsi"/>
          <w:b/>
          <w:bCs/>
          <w:i/>
          <w:iCs/>
          <w:color w:val="000000"/>
          <w:sz w:val="24"/>
          <w:szCs w:val="24"/>
        </w:rPr>
        <w:t>The Academy of Management Review</w:t>
      </w:r>
      <w:r w:rsidRPr="004864C8">
        <w:rPr>
          <w:rFonts w:asciiTheme="minorHAnsi" w:hAnsiTheme="minorHAnsi"/>
          <w:b/>
          <w:bCs/>
          <w:color w:val="000000"/>
          <w:sz w:val="24"/>
          <w:szCs w:val="24"/>
        </w:rPr>
        <w:t xml:space="preserve">, </w:t>
      </w:r>
      <w:r w:rsidRPr="004864C8">
        <w:rPr>
          <w:rFonts w:asciiTheme="minorHAnsi" w:hAnsiTheme="minorHAnsi"/>
          <w:color w:val="000000"/>
          <w:sz w:val="24"/>
          <w:szCs w:val="24"/>
        </w:rPr>
        <w:t>27(2): 204-221</w:t>
      </w:r>
    </w:p>
    <w:p w:rsidR="00615E46" w:rsidRPr="004864C8" w:rsidRDefault="00615E46" w:rsidP="005E2EC2">
      <w:pPr>
        <w:ind w:left="720" w:hanging="720"/>
        <w:jc w:val="both"/>
        <w:rPr>
          <w:rStyle w:val="medium-font1"/>
          <w:rFonts w:asciiTheme="minorHAnsi" w:hAnsiTheme="minorHAnsi"/>
          <w:sz w:val="24"/>
          <w:szCs w:val="24"/>
        </w:rPr>
      </w:pPr>
      <w:bookmarkStart w:id="8" w:name="Result_15"/>
      <w:r w:rsidRPr="004864C8">
        <w:rPr>
          <w:rStyle w:val="medium-font1"/>
          <w:rFonts w:asciiTheme="minorHAnsi" w:hAnsiTheme="minorHAnsi"/>
          <w:sz w:val="24"/>
          <w:szCs w:val="24"/>
        </w:rPr>
        <w:t xml:space="preserve">Dyer, J. H., &amp; Hatch, N. W. 2006. </w:t>
      </w:r>
      <w:r w:rsidRPr="004864C8">
        <w:rPr>
          <w:rFonts w:asciiTheme="minorHAnsi" w:hAnsiTheme="minorHAnsi"/>
          <w:sz w:val="24"/>
          <w:szCs w:val="24"/>
        </w:rPr>
        <w:t>Relation-specific capabilities and barriers to knowledge transfers: creating advantage through network relationships.</w:t>
      </w:r>
      <w:bookmarkEnd w:id="8"/>
      <w:r w:rsidRPr="004864C8">
        <w:rPr>
          <w:rFonts w:asciiTheme="minorHAnsi" w:hAnsiTheme="minorHAnsi"/>
          <w:sz w:val="24"/>
          <w:szCs w:val="24"/>
        </w:rPr>
        <w:t xml:space="preserve"> </w:t>
      </w:r>
      <w:r w:rsidRPr="004864C8">
        <w:rPr>
          <w:rStyle w:val="medium-font1"/>
          <w:rFonts w:asciiTheme="minorHAnsi" w:hAnsiTheme="minorHAnsi"/>
          <w:b/>
          <w:i/>
          <w:sz w:val="24"/>
          <w:szCs w:val="24"/>
        </w:rPr>
        <w:t>Strategic Management Journal</w:t>
      </w:r>
      <w:r w:rsidRPr="004864C8">
        <w:rPr>
          <w:rStyle w:val="medium-font1"/>
          <w:rFonts w:asciiTheme="minorHAnsi" w:hAnsiTheme="minorHAnsi"/>
          <w:sz w:val="24"/>
          <w:szCs w:val="24"/>
        </w:rPr>
        <w:t>, 27(8): 701-719.</w:t>
      </w:r>
    </w:p>
    <w:p w:rsidR="00615E46" w:rsidRPr="004864C8" w:rsidRDefault="00615E46" w:rsidP="005E2EC2">
      <w:pPr>
        <w:ind w:left="720" w:hanging="720"/>
        <w:jc w:val="both"/>
        <w:rPr>
          <w:rFonts w:asciiTheme="minorHAnsi" w:hAnsiTheme="minorHAnsi"/>
          <w:spacing w:val="-2"/>
          <w:sz w:val="24"/>
          <w:szCs w:val="24"/>
        </w:rPr>
      </w:pPr>
      <w:r w:rsidRPr="004864C8">
        <w:rPr>
          <w:rFonts w:asciiTheme="minorHAnsi" w:hAnsiTheme="minorHAnsi"/>
          <w:spacing w:val="-2"/>
          <w:sz w:val="24"/>
          <w:szCs w:val="24"/>
        </w:rPr>
        <w:t xml:space="preserve">Spender, J.-C.  1996.  Making knowledge the basis of a dynamic theory of the firm.  </w:t>
      </w:r>
      <w:r w:rsidRPr="004864C8">
        <w:rPr>
          <w:rFonts w:asciiTheme="minorHAnsi" w:hAnsiTheme="minorHAnsi"/>
          <w:b/>
          <w:i/>
          <w:spacing w:val="-2"/>
          <w:sz w:val="24"/>
          <w:szCs w:val="24"/>
        </w:rPr>
        <w:t>Strategic Management Journal</w:t>
      </w:r>
      <w:r w:rsidRPr="004864C8">
        <w:rPr>
          <w:rFonts w:asciiTheme="minorHAnsi" w:hAnsiTheme="minorHAnsi"/>
          <w:spacing w:val="-2"/>
          <w:sz w:val="24"/>
          <w:szCs w:val="24"/>
        </w:rPr>
        <w:t>, 17 (</w:t>
      </w:r>
      <w:proofErr w:type="gramStart"/>
      <w:r w:rsidRPr="004864C8">
        <w:rPr>
          <w:rFonts w:asciiTheme="minorHAnsi" w:hAnsiTheme="minorHAnsi"/>
          <w:spacing w:val="-2"/>
          <w:sz w:val="24"/>
          <w:szCs w:val="24"/>
        </w:rPr>
        <w:t>Winter</w:t>
      </w:r>
      <w:proofErr w:type="gramEnd"/>
      <w:r w:rsidRPr="004864C8">
        <w:rPr>
          <w:rFonts w:asciiTheme="minorHAnsi" w:hAnsiTheme="minorHAnsi"/>
          <w:spacing w:val="-2"/>
          <w:sz w:val="24"/>
          <w:szCs w:val="24"/>
        </w:rPr>
        <w:t>): 45-62.</w:t>
      </w:r>
    </w:p>
    <w:p w:rsidR="00615E46" w:rsidRPr="004864C8" w:rsidRDefault="00615E46" w:rsidP="005E2EC2">
      <w:pPr>
        <w:ind w:left="720" w:hanging="720"/>
        <w:jc w:val="both"/>
        <w:rPr>
          <w:rFonts w:asciiTheme="minorHAnsi" w:hAnsiTheme="minorHAnsi"/>
          <w:sz w:val="24"/>
          <w:szCs w:val="24"/>
        </w:rPr>
      </w:pPr>
      <w:proofErr w:type="spellStart"/>
      <w:r w:rsidRPr="004864C8">
        <w:rPr>
          <w:rFonts w:asciiTheme="minorHAnsi" w:hAnsiTheme="minorHAnsi"/>
          <w:sz w:val="24"/>
          <w:szCs w:val="24"/>
        </w:rPr>
        <w:t>Szulanski</w:t>
      </w:r>
      <w:proofErr w:type="spellEnd"/>
      <w:r w:rsidRPr="004864C8">
        <w:rPr>
          <w:rFonts w:asciiTheme="minorHAnsi" w:hAnsiTheme="minorHAnsi"/>
          <w:sz w:val="24"/>
          <w:szCs w:val="24"/>
        </w:rPr>
        <w:t xml:space="preserve">, G. 1995. Unpacking stickiness: an empirical investigation of the barriers to transfer best practice inside the firm. </w:t>
      </w:r>
      <w:r w:rsidRPr="004864C8">
        <w:rPr>
          <w:rFonts w:asciiTheme="minorHAnsi" w:hAnsiTheme="minorHAnsi"/>
          <w:b/>
          <w:bCs/>
          <w:i/>
          <w:iCs/>
          <w:sz w:val="24"/>
          <w:szCs w:val="24"/>
        </w:rPr>
        <w:t>Academy of Management Journa</w:t>
      </w:r>
      <w:r w:rsidRPr="004864C8">
        <w:rPr>
          <w:rFonts w:asciiTheme="minorHAnsi" w:hAnsiTheme="minorHAnsi"/>
          <w:bCs/>
          <w:i/>
          <w:iCs/>
          <w:sz w:val="24"/>
          <w:szCs w:val="24"/>
        </w:rPr>
        <w:t>l</w:t>
      </w:r>
      <w:r w:rsidRPr="004864C8">
        <w:rPr>
          <w:rFonts w:asciiTheme="minorHAnsi" w:hAnsiTheme="minorHAnsi"/>
          <w:sz w:val="24"/>
          <w:szCs w:val="24"/>
        </w:rPr>
        <w:t>, Best paper proceedings: 437-441</w:t>
      </w:r>
    </w:p>
    <w:p w:rsidR="00615E46" w:rsidRPr="004864C8" w:rsidRDefault="00615E46" w:rsidP="005E2EC2">
      <w:pPr>
        <w:ind w:left="720" w:hanging="720"/>
        <w:jc w:val="both"/>
        <w:rPr>
          <w:rFonts w:asciiTheme="minorHAnsi" w:hAnsiTheme="minorHAnsi"/>
          <w:sz w:val="24"/>
          <w:szCs w:val="24"/>
        </w:rPr>
      </w:pPr>
      <w:r w:rsidRPr="004864C8">
        <w:rPr>
          <w:rFonts w:asciiTheme="minorHAnsi" w:hAnsiTheme="minorHAnsi"/>
          <w:sz w:val="24"/>
          <w:szCs w:val="24"/>
        </w:rPr>
        <w:t xml:space="preserve">Miner, A. S., </w:t>
      </w:r>
      <w:proofErr w:type="spellStart"/>
      <w:r w:rsidRPr="004864C8">
        <w:rPr>
          <w:rFonts w:asciiTheme="minorHAnsi" w:hAnsiTheme="minorHAnsi"/>
          <w:sz w:val="24"/>
          <w:szCs w:val="24"/>
        </w:rPr>
        <w:t>Bassoff</w:t>
      </w:r>
      <w:proofErr w:type="spellEnd"/>
      <w:r w:rsidRPr="004864C8">
        <w:rPr>
          <w:rFonts w:asciiTheme="minorHAnsi" w:hAnsiTheme="minorHAnsi"/>
          <w:sz w:val="24"/>
          <w:szCs w:val="24"/>
        </w:rPr>
        <w:t>, P., &amp; Moorman, C. 2001. Organizational improvisation and learning: A field study</w:t>
      </w:r>
      <w:r w:rsidRPr="004864C8">
        <w:rPr>
          <w:rFonts w:asciiTheme="minorHAnsi" w:hAnsiTheme="minorHAnsi"/>
          <w:b/>
          <w:i/>
          <w:sz w:val="24"/>
          <w:szCs w:val="24"/>
        </w:rPr>
        <w:t xml:space="preserve">. </w:t>
      </w:r>
      <w:r w:rsidRPr="004864C8">
        <w:rPr>
          <w:rFonts w:asciiTheme="minorHAnsi" w:hAnsiTheme="minorHAnsi"/>
          <w:b/>
          <w:bCs/>
          <w:i/>
          <w:iCs/>
          <w:sz w:val="24"/>
          <w:szCs w:val="24"/>
        </w:rPr>
        <w:t>Administrative Science Quarterly</w:t>
      </w:r>
      <w:r w:rsidRPr="004864C8">
        <w:rPr>
          <w:rFonts w:asciiTheme="minorHAnsi" w:hAnsiTheme="minorHAnsi"/>
          <w:sz w:val="24"/>
          <w:szCs w:val="24"/>
        </w:rPr>
        <w:t xml:space="preserve">. 46: 304-337. </w:t>
      </w:r>
    </w:p>
    <w:p w:rsidR="00615E46" w:rsidRPr="004864C8" w:rsidRDefault="00615E46" w:rsidP="005E2EC2">
      <w:pPr>
        <w:ind w:left="720" w:hanging="720"/>
        <w:jc w:val="both"/>
        <w:rPr>
          <w:rFonts w:asciiTheme="minorHAnsi" w:hAnsiTheme="minorHAnsi"/>
          <w:sz w:val="24"/>
          <w:szCs w:val="24"/>
        </w:rPr>
      </w:pPr>
      <w:r w:rsidRPr="004864C8">
        <w:rPr>
          <w:rFonts w:asciiTheme="minorHAnsi" w:hAnsiTheme="minorHAnsi"/>
          <w:sz w:val="24"/>
          <w:szCs w:val="24"/>
        </w:rPr>
        <w:t xml:space="preserve">Almeida, P, &amp; </w:t>
      </w:r>
      <w:proofErr w:type="spellStart"/>
      <w:r w:rsidRPr="004864C8">
        <w:rPr>
          <w:rFonts w:asciiTheme="minorHAnsi" w:hAnsiTheme="minorHAnsi"/>
          <w:sz w:val="24"/>
          <w:szCs w:val="24"/>
        </w:rPr>
        <w:t>Kogut</w:t>
      </w:r>
      <w:proofErr w:type="spellEnd"/>
      <w:r w:rsidRPr="004864C8">
        <w:rPr>
          <w:rFonts w:asciiTheme="minorHAnsi" w:hAnsiTheme="minorHAnsi"/>
          <w:sz w:val="24"/>
          <w:szCs w:val="24"/>
        </w:rPr>
        <w:t xml:space="preserve">, B. 1999. Localization of knowledge and the mobility of engineers in regional networks. </w:t>
      </w:r>
      <w:r w:rsidRPr="004864C8">
        <w:rPr>
          <w:rFonts w:asciiTheme="minorHAnsi" w:hAnsiTheme="minorHAnsi"/>
          <w:b/>
          <w:bCs/>
          <w:i/>
          <w:iCs/>
          <w:sz w:val="24"/>
          <w:szCs w:val="24"/>
        </w:rPr>
        <w:t>Management Science</w:t>
      </w:r>
      <w:r w:rsidRPr="004864C8">
        <w:rPr>
          <w:rFonts w:asciiTheme="minorHAnsi" w:hAnsiTheme="minorHAnsi"/>
          <w:sz w:val="24"/>
          <w:szCs w:val="24"/>
        </w:rPr>
        <w:t>, 45(7): 905-917.</w:t>
      </w:r>
    </w:p>
    <w:p w:rsidR="00615E46" w:rsidRPr="004864C8" w:rsidRDefault="00615E46" w:rsidP="005E2EC2">
      <w:pPr>
        <w:ind w:left="720" w:hanging="720"/>
        <w:jc w:val="both"/>
        <w:rPr>
          <w:rFonts w:asciiTheme="minorHAnsi" w:hAnsiTheme="minorHAnsi"/>
          <w:sz w:val="24"/>
          <w:szCs w:val="24"/>
        </w:rPr>
      </w:pPr>
      <w:proofErr w:type="spellStart"/>
      <w:r w:rsidRPr="004864C8">
        <w:rPr>
          <w:rFonts w:asciiTheme="minorHAnsi" w:hAnsiTheme="minorHAnsi"/>
          <w:sz w:val="24"/>
          <w:szCs w:val="24"/>
        </w:rPr>
        <w:t>Argote</w:t>
      </w:r>
      <w:proofErr w:type="spellEnd"/>
      <w:r w:rsidRPr="004864C8">
        <w:rPr>
          <w:rFonts w:asciiTheme="minorHAnsi" w:hAnsiTheme="minorHAnsi"/>
          <w:sz w:val="24"/>
          <w:szCs w:val="24"/>
        </w:rPr>
        <w:t xml:space="preserve">, L., &amp; Ingram, P. 2000. Knowledge transfer: A basis for competitive advantage in firms. </w:t>
      </w:r>
      <w:r w:rsidRPr="004864C8">
        <w:rPr>
          <w:rFonts w:asciiTheme="minorHAnsi" w:hAnsiTheme="minorHAnsi"/>
          <w:b/>
          <w:i/>
          <w:sz w:val="24"/>
          <w:szCs w:val="24"/>
        </w:rPr>
        <w:t xml:space="preserve">Organizational </w:t>
      </w:r>
      <w:r w:rsidRPr="004864C8">
        <w:rPr>
          <w:rFonts w:asciiTheme="minorHAnsi" w:hAnsiTheme="minorHAnsi"/>
          <w:b/>
          <w:i/>
          <w:iCs/>
          <w:sz w:val="24"/>
          <w:szCs w:val="24"/>
        </w:rPr>
        <w:t>Behavior and Human Decisions Processes</w:t>
      </w:r>
      <w:r w:rsidRPr="004864C8">
        <w:rPr>
          <w:rFonts w:asciiTheme="minorHAnsi" w:hAnsiTheme="minorHAnsi"/>
          <w:i/>
          <w:sz w:val="24"/>
          <w:szCs w:val="24"/>
        </w:rPr>
        <w:t xml:space="preserve">, </w:t>
      </w:r>
      <w:r w:rsidRPr="004864C8">
        <w:rPr>
          <w:rFonts w:asciiTheme="minorHAnsi" w:hAnsiTheme="minorHAnsi"/>
          <w:sz w:val="24"/>
          <w:szCs w:val="24"/>
        </w:rPr>
        <w:t xml:space="preserve">82: 150-169. </w:t>
      </w:r>
    </w:p>
    <w:p w:rsidR="009652B2" w:rsidRPr="004864C8" w:rsidRDefault="00615E46" w:rsidP="00DE0EE4">
      <w:pPr>
        <w:ind w:left="720" w:hanging="720"/>
        <w:jc w:val="both"/>
        <w:rPr>
          <w:rFonts w:asciiTheme="minorHAnsi" w:hAnsiTheme="minorHAnsi"/>
          <w:b/>
          <w:sz w:val="24"/>
          <w:szCs w:val="24"/>
        </w:rPr>
      </w:pPr>
      <w:proofErr w:type="spellStart"/>
      <w:r w:rsidRPr="004864C8">
        <w:rPr>
          <w:rFonts w:asciiTheme="minorHAnsi" w:hAnsiTheme="minorHAnsi"/>
          <w:color w:val="231F20"/>
          <w:sz w:val="24"/>
          <w:szCs w:val="24"/>
        </w:rPr>
        <w:t>Argyris</w:t>
      </w:r>
      <w:proofErr w:type="spellEnd"/>
      <w:r w:rsidRPr="004864C8">
        <w:rPr>
          <w:rFonts w:asciiTheme="minorHAnsi" w:hAnsiTheme="minorHAnsi"/>
          <w:color w:val="231F20"/>
          <w:sz w:val="24"/>
          <w:szCs w:val="24"/>
        </w:rPr>
        <w:t xml:space="preserve">, C., &amp; </w:t>
      </w:r>
      <w:proofErr w:type="spellStart"/>
      <w:r w:rsidRPr="004864C8">
        <w:rPr>
          <w:rFonts w:asciiTheme="minorHAnsi" w:hAnsiTheme="minorHAnsi"/>
          <w:color w:val="231F20"/>
          <w:sz w:val="24"/>
          <w:szCs w:val="24"/>
        </w:rPr>
        <w:t>Schon</w:t>
      </w:r>
      <w:proofErr w:type="spellEnd"/>
      <w:r w:rsidRPr="004864C8">
        <w:rPr>
          <w:rFonts w:asciiTheme="minorHAnsi" w:hAnsiTheme="minorHAnsi"/>
          <w:color w:val="231F20"/>
          <w:sz w:val="24"/>
          <w:szCs w:val="24"/>
        </w:rPr>
        <w:t xml:space="preserve">, D. A. (1978). </w:t>
      </w:r>
      <w:r w:rsidRPr="004864C8">
        <w:rPr>
          <w:rFonts w:asciiTheme="minorHAnsi" w:hAnsiTheme="minorHAnsi"/>
          <w:i/>
          <w:iCs/>
          <w:color w:val="231F20"/>
          <w:sz w:val="24"/>
          <w:szCs w:val="24"/>
        </w:rPr>
        <w:t>Organizational learning: A theory of action perspective</w:t>
      </w:r>
      <w:r w:rsidRPr="004864C8">
        <w:rPr>
          <w:rFonts w:asciiTheme="minorHAnsi" w:hAnsiTheme="minorHAnsi"/>
          <w:color w:val="231F20"/>
          <w:sz w:val="24"/>
          <w:szCs w:val="24"/>
        </w:rPr>
        <w:t>.</w:t>
      </w:r>
      <w:r w:rsidR="00DE0EE4" w:rsidRPr="004864C8">
        <w:rPr>
          <w:rFonts w:asciiTheme="minorHAnsi" w:hAnsiTheme="minorHAnsi"/>
          <w:color w:val="231F20"/>
          <w:sz w:val="24"/>
          <w:szCs w:val="24"/>
        </w:rPr>
        <w:t xml:space="preserve"> </w:t>
      </w:r>
      <w:r w:rsidRPr="004864C8">
        <w:rPr>
          <w:rFonts w:asciiTheme="minorHAnsi" w:hAnsiTheme="minorHAnsi"/>
          <w:sz w:val="24"/>
          <w:szCs w:val="24"/>
        </w:rPr>
        <w:t>Reading, MA: Addison-Wesley</w:t>
      </w:r>
    </w:p>
    <w:p w:rsidR="00B11F16" w:rsidRPr="004864C8" w:rsidRDefault="00B11F16" w:rsidP="005E2EC2">
      <w:pPr>
        <w:pStyle w:val="Heading3"/>
        <w:ind w:left="720" w:hanging="720"/>
        <w:rPr>
          <w:rFonts w:asciiTheme="minorHAnsi" w:hAnsiTheme="minorHAnsi"/>
          <w:szCs w:val="24"/>
        </w:rPr>
      </w:pPr>
      <w:r w:rsidRPr="004864C8">
        <w:rPr>
          <w:rFonts w:asciiTheme="minorHAnsi" w:hAnsiTheme="minorHAnsi"/>
          <w:szCs w:val="24"/>
        </w:rPr>
        <w:br w:type="page"/>
      </w:r>
    </w:p>
    <w:p w:rsidR="009F0D68" w:rsidRPr="004864C8" w:rsidRDefault="009652B2" w:rsidP="009F0D68">
      <w:pPr>
        <w:pStyle w:val="Heading3"/>
        <w:jc w:val="center"/>
        <w:rPr>
          <w:rFonts w:asciiTheme="minorHAnsi" w:hAnsiTheme="minorHAnsi"/>
          <w:szCs w:val="24"/>
        </w:rPr>
      </w:pPr>
      <w:r w:rsidRPr="004864C8">
        <w:rPr>
          <w:rFonts w:asciiTheme="minorHAnsi" w:hAnsiTheme="minorHAnsi"/>
          <w:szCs w:val="24"/>
        </w:rPr>
        <w:lastRenderedPageBreak/>
        <w:t>Session 8 (</w:t>
      </w:r>
      <w:r w:rsidR="00D40515" w:rsidRPr="004864C8">
        <w:rPr>
          <w:rFonts w:asciiTheme="minorHAnsi" w:hAnsiTheme="minorHAnsi"/>
          <w:szCs w:val="24"/>
        </w:rPr>
        <w:t>March 19, 2015</w:t>
      </w:r>
      <w:r w:rsidRPr="004864C8">
        <w:rPr>
          <w:rFonts w:asciiTheme="minorHAnsi" w:hAnsiTheme="minorHAnsi"/>
          <w:szCs w:val="24"/>
        </w:rPr>
        <w:t xml:space="preserve">):  </w:t>
      </w:r>
      <w:r w:rsidR="00B11F16" w:rsidRPr="004864C8">
        <w:rPr>
          <w:rFonts w:asciiTheme="minorHAnsi" w:hAnsiTheme="minorHAnsi"/>
          <w:szCs w:val="24"/>
        </w:rPr>
        <w:t>Short Paper Presentations</w:t>
      </w:r>
      <w:r w:rsidR="009F0D68" w:rsidRPr="004864C8">
        <w:rPr>
          <w:rFonts w:asciiTheme="minorHAnsi" w:hAnsiTheme="minorHAnsi"/>
          <w:szCs w:val="24"/>
        </w:rPr>
        <w:t xml:space="preserve"> and papers are due (25 minutes)</w:t>
      </w:r>
    </w:p>
    <w:p w:rsidR="00615E46" w:rsidRPr="004864C8" w:rsidRDefault="00BD408D" w:rsidP="00B11F16">
      <w:pPr>
        <w:pStyle w:val="Heading3"/>
        <w:jc w:val="center"/>
        <w:rPr>
          <w:rFonts w:asciiTheme="minorHAnsi" w:hAnsiTheme="minorHAnsi"/>
          <w:b w:val="0"/>
          <w:szCs w:val="24"/>
        </w:rPr>
      </w:pPr>
      <w:r w:rsidRPr="004864C8">
        <w:rPr>
          <w:rFonts w:asciiTheme="minorHAnsi" w:hAnsiTheme="minorHAnsi"/>
          <w:szCs w:val="24"/>
        </w:rPr>
        <w:t xml:space="preserve">Session 9 (March 26, 2015):  </w:t>
      </w:r>
      <w:r w:rsidR="00615E46" w:rsidRPr="004864C8">
        <w:rPr>
          <w:rFonts w:asciiTheme="minorHAnsi" w:hAnsiTheme="minorHAnsi"/>
          <w:szCs w:val="24"/>
        </w:rPr>
        <w:t>Strategic Change and Adaptation</w:t>
      </w:r>
    </w:p>
    <w:p w:rsidR="00615E46" w:rsidRPr="004864C8" w:rsidRDefault="00615E46" w:rsidP="002C7101">
      <w:pPr>
        <w:tabs>
          <w:tab w:val="left" w:pos="-720"/>
        </w:tabs>
        <w:suppressAutoHyphens/>
        <w:ind w:left="720" w:hanging="720"/>
        <w:jc w:val="both"/>
        <w:rPr>
          <w:rFonts w:asciiTheme="minorHAnsi" w:hAnsiTheme="minorHAnsi"/>
          <w:color w:val="000000"/>
          <w:sz w:val="24"/>
          <w:szCs w:val="24"/>
        </w:rPr>
      </w:pPr>
      <w:r w:rsidRPr="004864C8">
        <w:rPr>
          <w:rFonts w:asciiTheme="minorHAnsi" w:hAnsiTheme="minorHAnsi"/>
          <w:color w:val="000000"/>
          <w:spacing w:val="-2"/>
          <w:sz w:val="24"/>
          <w:szCs w:val="24"/>
        </w:rPr>
        <w:t xml:space="preserve">Child, J. 1972. Organizational Structure, Environment and Performance: The Role of Strategic Choice. </w:t>
      </w:r>
      <w:r w:rsidRPr="004864C8">
        <w:rPr>
          <w:rFonts w:asciiTheme="minorHAnsi" w:hAnsiTheme="minorHAnsi"/>
          <w:b/>
          <w:i/>
          <w:color w:val="000000"/>
          <w:spacing w:val="-2"/>
          <w:sz w:val="24"/>
          <w:szCs w:val="24"/>
        </w:rPr>
        <w:t>Sociology</w:t>
      </w:r>
      <w:r w:rsidRPr="004864C8">
        <w:rPr>
          <w:rFonts w:asciiTheme="minorHAnsi" w:hAnsiTheme="minorHAnsi"/>
          <w:color w:val="000000"/>
          <w:spacing w:val="-2"/>
          <w:sz w:val="24"/>
          <w:szCs w:val="24"/>
        </w:rPr>
        <w:t>, 6: 1</w:t>
      </w:r>
      <w:r w:rsidRPr="004864C8">
        <w:rPr>
          <w:rFonts w:asciiTheme="minorHAnsi" w:hAnsiTheme="minorHAnsi"/>
          <w:color w:val="000000"/>
          <w:spacing w:val="-2"/>
          <w:sz w:val="24"/>
          <w:szCs w:val="24"/>
        </w:rPr>
        <w:noBreakHyphen/>
        <w:t xml:space="preserve">30. </w:t>
      </w:r>
    </w:p>
    <w:p w:rsidR="00615E46" w:rsidRPr="004864C8" w:rsidRDefault="00615E46" w:rsidP="002C7101">
      <w:pPr>
        <w:ind w:left="720" w:hanging="720"/>
        <w:jc w:val="both"/>
        <w:rPr>
          <w:rFonts w:asciiTheme="minorHAnsi" w:hAnsiTheme="minorHAnsi"/>
          <w:color w:val="000000"/>
          <w:sz w:val="24"/>
          <w:szCs w:val="24"/>
        </w:rPr>
      </w:pPr>
      <w:proofErr w:type="spellStart"/>
      <w:r w:rsidRPr="004864C8">
        <w:rPr>
          <w:rFonts w:asciiTheme="minorHAnsi" w:hAnsiTheme="minorHAnsi"/>
          <w:color w:val="000000"/>
          <w:spacing w:val="-2"/>
          <w:sz w:val="24"/>
          <w:szCs w:val="24"/>
        </w:rPr>
        <w:t>Hrebiniak</w:t>
      </w:r>
      <w:proofErr w:type="spellEnd"/>
      <w:r w:rsidRPr="004864C8">
        <w:rPr>
          <w:rFonts w:asciiTheme="minorHAnsi" w:hAnsiTheme="minorHAnsi"/>
          <w:color w:val="000000"/>
          <w:spacing w:val="-2"/>
          <w:sz w:val="24"/>
          <w:szCs w:val="24"/>
        </w:rPr>
        <w:t xml:space="preserve">, L.G., &amp; Joyce, W.F. 1985. Organizational Adaptation: Strategic Choice and Environmental Determinism.  </w:t>
      </w:r>
      <w:r w:rsidRPr="004864C8">
        <w:rPr>
          <w:rFonts w:asciiTheme="minorHAnsi" w:hAnsiTheme="minorHAnsi"/>
          <w:b/>
          <w:i/>
          <w:color w:val="000000"/>
          <w:spacing w:val="-2"/>
          <w:sz w:val="24"/>
          <w:szCs w:val="24"/>
        </w:rPr>
        <w:t>Administrative Science Quarterly</w:t>
      </w:r>
      <w:r w:rsidRPr="004864C8">
        <w:rPr>
          <w:rFonts w:asciiTheme="minorHAnsi" w:hAnsiTheme="minorHAnsi"/>
          <w:color w:val="000000"/>
          <w:spacing w:val="-2"/>
          <w:sz w:val="24"/>
          <w:szCs w:val="24"/>
        </w:rPr>
        <w:t>, 30(3). 336</w:t>
      </w:r>
      <w:r w:rsidRPr="004864C8">
        <w:rPr>
          <w:rFonts w:asciiTheme="minorHAnsi" w:hAnsiTheme="minorHAnsi"/>
          <w:color w:val="000000"/>
          <w:spacing w:val="-2"/>
          <w:sz w:val="24"/>
          <w:szCs w:val="24"/>
        </w:rPr>
        <w:noBreakHyphen/>
        <w:t xml:space="preserve">349. </w:t>
      </w:r>
    </w:p>
    <w:p w:rsidR="00615E46" w:rsidRPr="004864C8" w:rsidRDefault="00615E46" w:rsidP="002C7101">
      <w:pPr>
        <w:ind w:left="720" w:hanging="720"/>
        <w:jc w:val="both"/>
        <w:rPr>
          <w:rFonts w:asciiTheme="minorHAnsi" w:hAnsiTheme="minorHAnsi"/>
          <w:color w:val="000000"/>
          <w:sz w:val="24"/>
          <w:szCs w:val="24"/>
        </w:rPr>
      </w:pPr>
      <w:proofErr w:type="spellStart"/>
      <w:r w:rsidRPr="004864C8">
        <w:rPr>
          <w:rFonts w:asciiTheme="minorHAnsi" w:hAnsiTheme="minorHAnsi"/>
          <w:color w:val="000000"/>
          <w:spacing w:val="-2"/>
          <w:sz w:val="24"/>
          <w:szCs w:val="24"/>
        </w:rPr>
        <w:t>Gersick</w:t>
      </w:r>
      <w:proofErr w:type="spellEnd"/>
      <w:r w:rsidRPr="004864C8">
        <w:rPr>
          <w:rFonts w:asciiTheme="minorHAnsi" w:hAnsiTheme="minorHAnsi"/>
          <w:color w:val="000000"/>
          <w:spacing w:val="-2"/>
          <w:sz w:val="24"/>
          <w:szCs w:val="24"/>
        </w:rPr>
        <w:t xml:space="preserve">, C.J.G. 1991. Revolutionary change theories: A multilevel exploration of the punctuated equilibrium paradigm. </w:t>
      </w:r>
      <w:r w:rsidRPr="004864C8">
        <w:rPr>
          <w:rFonts w:asciiTheme="minorHAnsi" w:hAnsiTheme="minorHAnsi"/>
          <w:b/>
          <w:i/>
          <w:color w:val="000000"/>
          <w:spacing w:val="-2"/>
          <w:sz w:val="24"/>
          <w:szCs w:val="24"/>
        </w:rPr>
        <w:t>Academy of Management Review</w:t>
      </w:r>
      <w:r w:rsidRPr="004864C8">
        <w:rPr>
          <w:rFonts w:asciiTheme="minorHAnsi" w:hAnsiTheme="minorHAnsi"/>
          <w:color w:val="000000"/>
          <w:spacing w:val="-2"/>
          <w:sz w:val="24"/>
          <w:szCs w:val="24"/>
        </w:rPr>
        <w:t>, 16(1): 10-36.</w:t>
      </w:r>
    </w:p>
    <w:p w:rsidR="00413FB8" w:rsidRPr="004864C8" w:rsidRDefault="00413FB8" w:rsidP="00413FB8">
      <w:pPr>
        <w:ind w:left="720" w:hanging="720"/>
        <w:jc w:val="both"/>
        <w:rPr>
          <w:rFonts w:asciiTheme="minorHAnsi" w:hAnsiTheme="minorHAnsi"/>
          <w:color w:val="000000"/>
          <w:spacing w:val="-2"/>
          <w:sz w:val="24"/>
          <w:szCs w:val="24"/>
        </w:rPr>
      </w:pPr>
      <w:proofErr w:type="spellStart"/>
      <w:r w:rsidRPr="004864C8">
        <w:rPr>
          <w:rFonts w:asciiTheme="minorHAnsi" w:hAnsiTheme="minorHAnsi"/>
          <w:color w:val="000000"/>
          <w:spacing w:val="-2"/>
          <w:sz w:val="24"/>
          <w:szCs w:val="24"/>
        </w:rPr>
        <w:t>Rajagopalan</w:t>
      </w:r>
      <w:proofErr w:type="spellEnd"/>
      <w:r w:rsidRPr="004864C8">
        <w:rPr>
          <w:rFonts w:asciiTheme="minorHAnsi" w:hAnsiTheme="minorHAnsi"/>
          <w:color w:val="000000"/>
          <w:spacing w:val="-2"/>
          <w:sz w:val="24"/>
          <w:szCs w:val="24"/>
        </w:rPr>
        <w:t xml:space="preserve">, N., &amp; </w:t>
      </w:r>
      <w:proofErr w:type="spellStart"/>
      <w:r w:rsidRPr="004864C8">
        <w:rPr>
          <w:rFonts w:asciiTheme="minorHAnsi" w:hAnsiTheme="minorHAnsi"/>
          <w:color w:val="000000"/>
          <w:spacing w:val="-2"/>
          <w:sz w:val="24"/>
          <w:szCs w:val="24"/>
        </w:rPr>
        <w:t>Spreitzer</w:t>
      </w:r>
      <w:proofErr w:type="spellEnd"/>
      <w:r w:rsidRPr="004864C8">
        <w:rPr>
          <w:rFonts w:asciiTheme="minorHAnsi" w:hAnsiTheme="minorHAnsi"/>
          <w:color w:val="000000"/>
          <w:spacing w:val="-2"/>
          <w:sz w:val="24"/>
          <w:szCs w:val="24"/>
        </w:rPr>
        <w:t xml:space="preserve">, G.M. 1997. Towards a theory of strategic change: A multi-lens perspective and integrative framework. </w:t>
      </w:r>
      <w:r w:rsidRPr="004864C8">
        <w:rPr>
          <w:rFonts w:asciiTheme="minorHAnsi" w:hAnsiTheme="minorHAnsi"/>
          <w:b/>
          <w:i/>
          <w:color w:val="000000"/>
          <w:spacing w:val="-2"/>
          <w:sz w:val="24"/>
          <w:szCs w:val="24"/>
        </w:rPr>
        <w:t>Academy of Management Review</w:t>
      </w:r>
      <w:r w:rsidRPr="004864C8">
        <w:rPr>
          <w:rFonts w:asciiTheme="minorHAnsi" w:hAnsiTheme="minorHAnsi"/>
          <w:color w:val="000000"/>
          <w:spacing w:val="-2"/>
          <w:sz w:val="24"/>
          <w:szCs w:val="24"/>
        </w:rPr>
        <w:t>, 22(1): 48-79.</w:t>
      </w:r>
    </w:p>
    <w:p w:rsidR="00615E46" w:rsidRPr="004864C8" w:rsidRDefault="00615E46" w:rsidP="002C7101">
      <w:pPr>
        <w:ind w:left="720" w:hanging="720"/>
        <w:jc w:val="both"/>
        <w:rPr>
          <w:rFonts w:asciiTheme="minorHAnsi" w:hAnsiTheme="minorHAnsi"/>
          <w:color w:val="000000"/>
          <w:sz w:val="24"/>
          <w:szCs w:val="24"/>
        </w:rPr>
      </w:pPr>
      <w:r w:rsidRPr="004864C8">
        <w:rPr>
          <w:rFonts w:asciiTheme="minorHAnsi" w:hAnsiTheme="minorHAnsi"/>
          <w:color w:val="000000"/>
          <w:spacing w:val="-2"/>
          <w:sz w:val="24"/>
          <w:szCs w:val="24"/>
          <w:lang w:val="fr-FR"/>
        </w:rPr>
        <w:t xml:space="preserve">Van de </w:t>
      </w:r>
      <w:proofErr w:type="spellStart"/>
      <w:r w:rsidRPr="004864C8">
        <w:rPr>
          <w:rFonts w:asciiTheme="minorHAnsi" w:hAnsiTheme="minorHAnsi"/>
          <w:color w:val="000000"/>
          <w:spacing w:val="-2"/>
          <w:sz w:val="24"/>
          <w:szCs w:val="24"/>
          <w:lang w:val="fr-FR"/>
        </w:rPr>
        <w:t>Ven</w:t>
      </w:r>
      <w:proofErr w:type="spellEnd"/>
      <w:r w:rsidRPr="004864C8">
        <w:rPr>
          <w:rFonts w:asciiTheme="minorHAnsi" w:hAnsiTheme="minorHAnsi"/>
          <w:color w:val="000000"/>
          <w:spacing w:val="-2"/>
          <w:sz w:val="24"/>
          <w:szCs w:val="24"/>
          <w:lang w:val="fr-FR"/>
        </w:rPr>
        <w:t xml:space="preserve">, A.H., &amp; Poole, M.S. 1995. </w:t>
      </w:r>
      <w:r w:rsidRPr="004864C8">
        <w:rPr>
          <w:rFonts w:asciiTheme="minorHAnsi" w:hAnsiTheme="minorHAnsi"/>
          <w:color w:val="000000"/>
          <w:spacing w:val="-2"/>
          <w:sz w:val="24"/>
          <w:szCs w:val="24"/>
        </w:rPr>
        <w:t xml:space="preserve">Explaining development and change in organizations.   </w:t>
      </w:r>
      <w:r w:rsidRPr="004864C8">
        <w:rPr>
          <w:rFonts w:asciiTheme="minorHAnsi" w:hAnsiTheme="minorHAnsi"/>
          <w:b/>
          <w:i/>
          <w:color w:val="000000"/>
          <w:spacing w:val="-2"/>
          <w:sz w:val="24"/>
          <w:szCs w:val="24"/>
        </w:rPr>
        <w:t>Academy of Management Review</w:t>
      </w:r>
      <w:r w:rsidRPr="004864C8">
        <w:rPr>
          <w:rFonts w:asciiTheme="minorHAnsi" w:hAnsiTheme="minorHAnsi"/>
          <w:color w:val="000000"/>
          <w:spacing w:val="-2"/>
          <w:sz w:val="24"/>
          <w:szCs w:val="24"/>
        </w:rPr>
        <w:t>, 20(3): 510-540.</w:t>
      </w:r>
    </w:p>
    <w:p w:rsidR="00615E46" w:rsidRPr="004864C8" w:rsidRDefault="00615E46" w:rsidP="002C7101">
      <w:pPr>
        <w:ind w:left="720" w:hanging="720"/>
        <w:jc w:val="both"/>
        <w:rPr>
          <w:rFonts w:asciiTheme="minorHAnsi" w:hAnsiTheme="minorHAnsi"/>
          <w:color w:val="000000"/>
          <w:spacing w:val="-2"/>
          <w:sz w:val="24"/>
          <w:szCs w:val="24"/>
        </w:rPr>
      </w:pPr>
      <w:proofErr w:type="spellStart"/>
      <w:r w:rsidRPr="004864C8">
        <w:rPr>
          <w:rFonts w:asciiTheme="minorHAnsi" w:hAnsiTheme="minorHAnsi"/>
          <w:color w:val="000000"/>
          <w:spacing w:val="-2"/>
          <w:sz w:val="24"/>
          <w:szCs w:val="24"/>
        </w:rPr>
        <w:t>Zúñiga</w:t>
      </w:r>
      <w:proofErr w:type="spellEnd"/>
      <w:r w:rsidRPr="004864C8">
        <w:rPr>
          <w:rFonts w:asciiTheme="minorHAnsi" w:hAnsiTheme="minorHAnsi"/>
          <w:color w:val="000000"/>
          <w:spacing w:val="-2"/>
          <w:sz w:val="24"/>
          <w:szCs w:val="24"/>
        </w:rPr>
        <w:t>-Vicente, J. A., and Vicente-</w:t>
      </w:r>
      <w:proofErr w:type="spellStart"/>
      <w:r w:rsidRPr="004864C8">
        <w:rPr>
          <w:rFonts w:asciiTheme="minorHAnsi" w:hAnsiTheme="minorHAnsi"/>
          <w:color w:val="000000"/>
          <w:spacing w:val="-2"/>
          <w:sz w:val="24"/>
          <w:szCs w:val="24"/>
        </w:rPr>
        <w:t>Lorente</w:t>
      </w:r>
      <w:proofErr w:type="spellEnd"/>
      <w:r w:rsidRPr="004864C8">
        <w:rPr>
          <w:rFonts w:asciiTheme="minorHAnsi" w:hAnsiTheme="minorHAnsi"/>
          <w:color w:val="000000"/>
          <w:spacing w:val="-2"/>
          <w:sz w:val="24"/>
          <w:szCs w:val="24"/>
        </w:rPr>
        <w:t xml:space="preserve">, J.D. 2006. </w:t>
      </w:r>
      <w:r w:rsidRPr="004864C8">
        <w:rPr>
          <w:rFonts w:asciiTheme="minorHAnsi" w:hAnsiTheme="minorHAnsi"/>
          <w:bCs/>
          <w:color w:val="000000"/>
          <w:spacing w:val="-2"/>
          <w:sz w:val="24"/>
          <w:szCs w:val="24"/>
        </w:rPr>
        <w:t>Strategic</w:t>
      </w:r>
      <w:r w:rsidRPr="004864C8">
        <w:rPr>
          <w:rFonts w:asciiTheme="minorHAnsi" w:hAnsiTheme="minorHAnsi"/>
          <w:color w:val="000000"/>
          <w:spacing w:val="-2"/>
          <w:sz w:val="24"/>
          <w:szCs w:val="24"/>
        </w:rPr>
        <w:t xml:space="preserve"> Moves and Organizational Survival in Turbulent Environments: The Case of Spanish Banks (1983-97). </w:t>
      </w:r>
      <w:r w:rsidRPr="004864C8">
        <w:rPr>
          <w:rFonts w:asciiTheme="minorHAnsi" w:hAnsiTheme="minorHAnsi"/>
          <w:b/>
          <w:i/>
          <w:color w:val="000000"/>
          <w:spacing w:val="-2"/>
          <w:sz w:val="24"/>
          <w:szCs w:val="24"/>
        </w:rPr>
        <w:t>Journal of Management Studies</w:t>
      </w:r>
      <w:r w:rsidRPr="004864C8">
        <w:rPr>
          <w:rFonts w:asciiTheme="minorHAnsi" w:hAnsiTheme="minorHAnsi"/>
          <w:color w:val="000000"/>
          <w:spacing w:val="-2"/>
          <w:sz w:val="24"/>
          <w:szCs w:val="24"/>
        </w:rPr>
        <w:t>, 43(3): 485-519</w:t>
      </w:r>
    </w:p>
    <w:p w:rsidR="00215E89" w:rsidRPr="004864C8" w:rsidRDefault="00215E89" w:rsidP="002C7101">
      <w:pPr>
        <w:ind w:left="720" w:hanging="720"/>
        <w:rPr>
          <w:rFonts w:asciiTheme="minorHAnsi" w:hAnsiTheme="minorHAnsi"/>
          <w:bCs/>
          <w:sz w:val="24"/>
          <w:szCs w:val="24"/>
        </w:rPr>
      </w:pPr>
      <w:proofErr w:type="spellStart"/>
      <w:r w:rsidRPr="004864C8">
        <w:rPr>
          <w:rFonts w:asciiTheme="minorHAnsi" w:hAnsiTheme="minorHAnsi"/>
          <w:sz w:val="24"/>
          <w:szCs w:val="24"/>
        </w:rPr>
        <w:t>Delmas</w:t>
      </w:r>
      <w:proofErr w:type="spellEnd"/>
      <w:r w:rsidRPr="004864C8">
        <w:rPr>
          <w:rFonts w:asciiTheme="minorHAnsi" w:hAnsiTheme="minorHAnsi"/>
          <w:sz w:val="24"/>
          <w:szCs w:val="24"/>
        </w:rPr>
        <w:t xml:space="preserve">, M. A. &amp; </w:t>
      </w:r>
      <w:proofErr w:type="spellStart"/>
      <w:r w:rsidRPr="004864C8">
        <w:rPr>
          <w:rFonts w:asciiTheme="minorHAnsi" w:hAnsiTheme="minorHAnsi"/>
          <w:sz w:val="24"/>
          <w:szCs w:val="24"/>
        </w:rPr>
        <w:t>Toffel</w:t>
      </w:r>
      <w:proofErr w:type="spellEnd"/>
      <w:r w:rsidRPr="004864C8">
        <w:rPr>
          <w:rFonts w:asciiTheme="minorHAnsi" w:hAnsiTheme="minorHAnsi"/>
          <w:sz w:val="24"/>
          <w:szCs w:val="24"/>
        </w:rPr>
        <w:t>,</w:t>
      </w:r>
      <w:r w:rsidRPr="004864C8">
        <w:rPr>
          <w:rFonts w:asciiTheme="minorHAnsi" w:hAnsiTheme="minorHAnsi"/>
          <w:b/>
          <w:bCs/>
          <w:sz w:val="24"/>
          <w:szCs w:val="24"/>
        </w:rPr>
        <w:t xml:space="preserve"> </w:t>
      </w:r>
      <w:r w:rsidRPr="004864C8">
        <w:rPr>
          <w:rFonts w:asciiTheme="minorHAnsi" w:hAnsiTheme="minorHAnsi"/>
          <w:sz w:val="24"/>
          <w:szCs w:val="24"/>
        </w:rPr>
        <w:t xml:space="preserve">M. W. 2008. </w:t>
      </w:r>
      <w:r w:rsidRPr="004864C8">
        <w:rPr>
          <w:rFonts w:asciiTheme="minorHAnsi" w:hAnsiTheme="minorHAnsi"/>
          <w:bCs/>
          <w:sz w:val="24"/>
          <w:szCs w:val="24"/>
        </w:rPr>
        <w:t xml:space="preserve">Organizational responses to environmental demands: Opening the black box. </w:t>
      </w:r>
      <w:r w:rsidRPr="004864C8">
        <w:rPr>
          <w:rFonts w:asciiTheme="minorHAnsi" w:hAnsiTheme="minorHAnsi"/>
          <w:b/>
          <w:bCs/>
          <w:i/>
          <w:sz w:val="24"/>
          <w:szCs w:val="24"/>
        </w:rPr>
        <w:t>Strategic Management Journal</w:t>
      </w:r>
      <w:r w:rsidRPr="004864C8">
        <w:rPr>
          <w:rFonts w:asciiTheme="minorHAnsi" w:hAnsiTheme="minorHAnsi"/>
          <w:bCs/>
          <w:sz w:val="24"/>
          <w:szCs w:val="24"/>
        </w:rPr>
        <w:t>, 29: 1027-1055.</w:t>
      </w:r>
    </w:p>
    <w:p w:rsidR="00604E5B" w:rsidRPr="004864C8" w:rsidRDefault="00604E5B" w:rsidP="00604E5B">
      <w:pPr>
        <w:ind w:left="720" w:hanging="720"/>
        <w:jc w:val="both"/>
        <w:rPr>
          <w:rFonts w:asciiTheme="minorHAnsi" w:hAnsiTheme="minorHAnsi"/>
          <w:color w:val="000000"/>
          <w:spacing w:val="-2"/>
          <w:sz w:val="24"/>
          <w:szCs w:val="24"/>
        </w:rPr>
      </w:pPr>
      <w:r w:rsidRPr="004864C8">
        <w:rPr>
          <w:rFonts w:asciiTheme="minorHAnsi" w:hAnsiTheme="minorHAnsi"/>
          <w:color w:val="000000"/>
          <w:spacing w:val="-2"/>
          <w:sz w:val="24"/>
          <w:szCs w:val="24"/>
        </w:rPr>
        <w:t>Bednar, M</w:t>
      </w:r>
      <w:r w:rsidR="00D7251E" w:rsidRPr="004864C8">
        <w:rPr>
          <w:rFonts w:asciiTheme="minorHAnsi" w:hAnsiTheme="minorHAnsi"/>
          <w:color w:val="000000"/>
          <w:spacing w:val="-2"/>
          <w:sz w:val="24"/>
          <w:szCs w:val="24"/>
        </w:rPr>
        <w:t xml:space="preserve">., </w:t>
      </w:r>
      <w:proofErr w:type="spellStart"/>
      <w:r w:rsidRPr="004864C8">
        <w:rPr>
          <w:rFonts w:asciiTheme="minorHAnsi" w:hAnsiTheme="minorHAnsi"/>
          <w:color w:val="000000"/>
          <w:spacing w:val="-2"/>
          <w:sz w:val="24"/>
          <w:szCs w:val="24"/>
        </w:rPr>
        <w:t>Boivie</w:t>
      </w:r>
      <w:proofErr w:type="spellEnd"/>
      <w:r w:rsidRPr="004864C8">
        <w:rPr>
          <w:rFonts w:asciiTheme="minorHAnsi" w:hAnsiTheme="minorHAnsi"/>
          <w:color w:val="000000"/>
          <w:spacing w:val="-2"/>
          <w:sz w:val="24"/>
          <w:szCs w:val="24"/>
        </w:rPr>
        <w:t>, S</w:t>
      </w:r>
      <w:r w:rsidR="00D7251E" w:rsidRPr="004864C8">
        <w:rPr>
          <w:rFonts w:asciiTheme="minorHAnsi" w:hAnsiTheme="minorHAnsi"/>
          <w:color w:val="000000"/>
          <w:spacing w:val="-2"/>
          <w:sz w:val="24"/>
          <w:szCs w:val="24"/>
        </w:rPr>
        <w:t>., &amp;</w:t>
      </w:r>
      <w:r w:rsidRPr="004864C8">
        <w:rPr>
          <w:rFonts w:asciiTheme="minorHAnsi" w:hAnsiTheme="minorHAnsi"/>
          <w:color w:val="000000"/>
          <w:spacing w:val="-2"/>
          <w:sz w:val="24"/>
          <w:szCs w:val="24"/>
        </w:rPr>
        <w:t xml:space="preserve"> Prince, N. 2013. </w:t>
      </w:r>
      <w:hyperlink r:id="rId13" w:tooltip="Burr Under the Saddle: How Media Coverage Influences Strategic Change. " w:history="1">
        <w:r w:rsidRPr="004864C8">
          <w:rPr>
            <w:rFonts w:asciiTheme="minorHAnsi" w:hAnsiTheme="minorHAnsi"/>
            <w:color w:val="000000"/>
            <w:spacing w:val="-2"/>
            <w:sz w:val="24"/>
            <w:szCs w:val="24"/>
          </w:rPr>
          <w:t xml:space="preserve">Burr Under the Saddle: How Media Coverage Influences Strategic Change. </w:t>
        </w:r>
      </w:hyperlink>
      <w:r w:rsidRPr="004864C8">
        <w:rPr>
          <w:rFonts w:asciiTheme="minorHAnsi" w:hAnsiTheme="minorHAnsi"/>
          <w:b/>
          <w:bCs/>
          <w:i/>
          <w:color w:val="000000"/>
          <w:spacing w:val="-2"/>
          <w:sz w:val="24"/>
          <w:szCs w:val="24"/>
        </w:rPr>
        <w:t>Organization</w:t>
      </w:r>
      <w:r w:rsidRPr="004864C8">
        <w:rPr>
          <w:rFonts w:asciiTheme="minorHAnsi" w:hAnsiTheme="minorHAnsi"/>
          <w:i/>
          <w:color w:val="000000"/>
          <w:spacing w:val="-2"/>
          <w:sz w:val="24"/>
          <w:szCs w:val="24"/>
        </w:rPr>
        <w:t xml:space="preserve"> </w:t>
      </w:r>
      <w:r w:rsidRPr="004864C8">
        <w:rPr>
          <w:rFonts w:asciiTheme="minorHAnsi" w:hAnsiTheme="minorHAnsi"/>
          <w:b/>
          <w:bCs/>
          <w:i/>
          <w:color w:val="000000"/>
          <w:spacing w:val="-2"/>
          <w:sz w:val="24"/>
          <w:szCs w:val="24"/>
        </w:rPr>
        <w:t>Science</w:t>
      </w:r>
      <w:r w:rsidRPr="004864C8">
        <w:rPr>
          <w:rFonts w:asciiTheme="minorHAnsi" w:hAnsiTheme="minorHAnsi"/>
          <w:color w:val="000000"/>
          <w:spacing w:val="-2"/>
          <w:sz w:val="24"/>
          <w:szCs w:val="24"/>
        </w:rPr>
        <w:t>. 24 (3): 910-925.</w:t>
      </w:r>
    </w:p>
    <w:p w:rsidR="00604E5B" w:rsidRPr="004864C8" w:rsidRDefault="00604E5B" w:rsidP="00604E5B">
      <w:pPr>
        <w:pStyle w:val="Heading2"/>
        <w:spacing w:before="0" w:after="0"/>
        <w:jc w:val="both"/>
        <w:rPr>
          <w:rFonts w:asciiTheme="minorHAnsi" w:hAnsiTheme="minorHAnsi" w:cs="Times New Roman"/>
          <w:sz w:val="24"/>
          <w:szCs w:val="24"/>
        </w:rPr>
      </w:pPr>
    </w:p>
    <w:p w:rsidR="004215C9" w:rsidRPr="004864C8" w:rsidRDefault="004215C9" w:rsidP="00604E5B">
      <w:pPr>
        <w:pStyle w:val="Heading2"/>
        <w:spacing w:before="0" w:after="0"/>
        <w:jc w:val="both"/>
        <w:rPr>
          <w:rFonts w:asciiTheme="minorHAnsi" w:hAnsiTheme="minorHAnsi" w:cs="Times New Roman"/>
          <w:sz w:val="24"/>
          <w:szCs w:val="24"/>
        </w:rPr>
      </w:pPr>
      <w:r w:rsidRPr="004864C8">
        <w:rPr>
          <w:rFonts w:asciiTheme="minorHAnsi" w:hAnsiTheme="minorHAnsi" w:cs="Times New Roman"/>
          <w:sz w:val="24"/>
          <w:szCs w:val="24"/>
        </w:rPr>
        <w:t>Supplemental Readings</w:t>
      </w:r>
    </w:p>
    <w:p w:rsidR="00604E5B" w:rsidRPr="004864C8" w:rsidRDefault="00604E5B" w:rsidP="00604E5B">
      <w:pPr>
        <w:ind w:left="720" w:hanging="720"/>
        <w:jc w:val="both"/>
        <w:rPr>
          <w:rFonts w:asciiTheme="minorHAnsi" w:hAnsiTheme="minorHAnsi"/>
          <w:color w:val="000000"/>
          <w:spacing w:val="-2"/>
          <w:sz w:val="24"/>
          <w:szCs w:val="24"/>
        </w:rPr>
      </w:pPr>
      <w:bookmarkStart w:id="9" w:name="Result_14"/>
      <w:r w:rsidRPr="004864C8">
        <w:rPr>
          <w:rFonts w:asciiTheme="minorHAnsi" w:hAnsiTheme="minorHAnsi"/>
          <w:color w:val="000000"/>
          <w:spacing w:val="-2"/>
          <w:sz w:val="24"/>
          <w:szCs w:val="24"/>
        </w:rPr>
        <w:t xml:space="preserve">Pettigrew, A., Woodman, R., &amp; Cameron, K.S. 2001. Studying organizational change and development: Challenges for future research. </w:t>
      </w:r>
      <w:r w:rsidRPr="004864C8">
        <w:rPr>
          <w:rFonts w:asciiTheme="minorHAnsi" w:hAnsiTheme="minorHAnsi"/>
          <w:b/>
          <w:i/>
          <w:color w:val="000000"/>
          <w:spacing w:val="-2"/>
          <w:sz w:val="24"/>
          <w:szCs w:val="24"/>
        </w:rPr>
        <w:t>Academy of Management Journal</w:t>
      </w:r>
      <w:r w:rsidRPr="004864C8">
        <w:rPr>
          <w:rFonts w:asciiTheme="minorHAnsi" w:hAnsiTheme="minorHAnsi"/>
          <w:b/>
          <w:color w:val="000000"/>
          <w:spacing w:val="-2"/>
          <w:sz w:val="24"/>
          <w:szCs w:val="24"/>
        </w:rPr>
        <w:t>,</w:t>
      </w:r>
      <w:r w:rsidRPr="004864C8">
        <w:rPr>
          <w:rFonts w:asciiTheme="minorHAnsi" w:hAnsiTheme="minorHAnsi"/>
          <w:color w:val="000000"/>
          <w:spacing w:val="-2"/>
          <w:sz w:val="24"/>
          <w:szCs w:val="24"/>
        </w:rPr>
        <w:t xml:space="preserve"> 44(4): 697-713.</w:t>
      </w:r>
    </w:p>
    <w:p w:rsidR="00413FB8" w:rsidRPr="004864C8" w:rsidRDefault="00413FB8" w:rsidP="00413FB8">
      <w:pPr>
        <w:ind w:left="720" w:hanging="720"/>
        <w:jc w:val="both"/>
        <w:rPr>
          <w:rFonts w:asciiTheme="minorHAnsi" w:hAnsiTheme="minorHAnsi"/>
          <w:color w:val="000000"/>
          <w:spacing w:val="-2"/>
          <w:sz w:val="24"/>
          <w:szCs w:val="24"/>
        </w:rPr>
      </w:pPr>
      <w:r w:rsidRPr="004864C8">
        <w:rPr>
          <w:rFonts w:asciiTheme="minorHAnsi" w:hAnsiTheme="minorHAnsi"/>
          <w:color w:val="000000"/>
          <w:spacing w:val="-2"/>
          <w:sz w:val="24"/>
          <w:szCs w:val="24"/>
        </w:rPr>
        <w:t>Lewin, A. Y., Long, C. P., and Carroll, T. 1999. The Coevolution of New Organizational Forms.</w:t>
      </w:r>
      <w:bookmarkEnd w:id="9"/>
      <w:r w:rsidRPr="004864C8">
        <w:rPr>
          <w:rFonts w:asciiTheme="minorHAnsi" w:hAnsiTheme="minorHAnsi"/>
          <w:color w:val="000000"/>
          <w:spacing w:val="-2"/>
          <w:sz w:val="24"/>
          <w:szCs w:val="24"/>
        </w:rPr>
        <w:t xml:space="preserve"> </w:t>
      </w:r>
      <w:r w:rsidRPr="004864C8">
        <w:rPr>
          <w:rFonts w:asciiTheme="minorHAnsi" w:hAnsiTheme="minorHAnsi"/>
          <w:b/>
          <w:i/>
          <w:color w:val="000000"/>
          <w:spacing w:val="-2"/>
          <w:sz w:val="24"/>
          <w:szCs w:val="24"/>
        </w:rPr>
        <w:t>Organization Science</w:t>
      </w:r>
      <w:r w:rsidRPr="004864C8">
        <w:rPr>
          <w:rFonts w:asciiTheme="minorHAnsi" w:hAnsiTheme="minorHAnsi"/>
          <w:color w:val="000000"/>
          <w:spacing w:val="-2"/>
          <w:sz w:val="24"/>
          <w:szCs w:val="24"/>
        </w:rPr>
        <w:t>, 10(5): 535-550.</w:t>
      </w:r>
    </w:p>
    <w:p w:rsidR="00615E46" w:rsidRPr="004864C8" w:rsidRDefault="00615E46" w:rsidP="00413FB8">
      <w:pPr>
        <w:ind w:left="720" w:hanging="720"/>
        <w:jc w:val="both"/>
        <w:rPr>
          <w:rFonts w:asciiTheme="minorHAnsi" w:hAnsiTheme="minorHAnsi"/>
          <w:color w:val="000000"/>
          <w:spacing w:val="-2"/>
          <w:sz w:val="24"/>
          <w:szCs w:val="24"/>
        </w:rPr>
      </w:pPr>
      <w:r w:rsidRPr="004864C8">
        <w:rPr>
          <w:rFonts w:asciiTheme="minorHAnsi" w:hAnsiTheme="minorHAnsi"/>
          <w:color w:val="000000"/>
          <w:spacing w:val="-2"/>
          <w:sz w:val="24"/>
          <w:szCs w:val="24"/>
        </w:rPr>
        <w:t xml:space="preserve">Amis, J., Slack, T., &amp; </w:t>
      </w:r>
      <w:proofErr w:type="spellStart"/>
      <w:r w:rsidRPr="004864C8">
        <w:rPr>
          <w:rFonts w:asciiTheme="minorHAnsi" w:hAnsiTheme="minorHAnsi"/>
          <w:color w:val="000000"/>
          <w:spacing w:val="-2"/>
          <w:sz w:val="24"/>
          <w:szCs w:val="24"/>
        </w:rPr>
        <w:t>Hinings</w:t>
      </w:r>
      <w:proofErr w:type="spellEnd"/>
      <w:r w:rsidRPr="004864C8">
        <w:rPr>
          <w:rFonts w:asciiTheme="minorHAnsi" w:hAnsiTheme="minorHAnsi"/>
          <w:color w:val="000000"/>
          <w:spacing w:val="-2"/>
          <w:sz w:val="24"/>
          <w:szCs w:val="24"/>
        </w:rPr>
        <w:t xml:space="preserve">, C.R. The pace, sequence, and linearity of radical change.  </w:t>
      </w:r>
      <w:r w:rsidRPr="004864C8">
        <w:rPr>
          <w:rFonts w:asciiTheme="minorHAnsi" w:hAnsiTheme="minorHAnsi"/>
          <w:b/>
          <w:i/>
          <w:color w:val="000000"/>
          <w:spacing w:val="-2"/>
          <w:sz w:val="24"/>
          <w:szCs w:val="24"/>
        </w:rPr>
        <w:t>Academy of Management Journal</w:t>
      </w:r>
      <w:r w:rsidRPr="004864C8">
        <w:rPr>
          <w:rFonts w:asciiTheme="minorHAnsi" w:hAnsiTheme="minorHAnsi"/>
          <w:color w:val="000000"/>
          <w:spacing w:val="-2"/>
          <w:sz w:val="24"/>
          <w:szCs w:val="24"/>
        </w:rPr>
        <w:t xml:space="preserve"> 47(1): 15-40.</w:t>
      </w:r>
    </w:p>
    <w:p w:rsidR="00615E46" w:rsidRPr="004864C8" w:rsidRDefault="00615E46" w:rsidP="00413FB8">
      <w:pPr>
        <w:ind w:left="720" w:hanging="720"/>
        <w:jc w:val="both"/>
        <w:rPr>
          <w:rFonts w:asciiTheme="minorHAnsi" w:hAnsiTheme="minorHAnsi"/>
          <w:color w:val="000000"/>
          <w:spacing w:val="-2"/>
          <w:sz w:val="24"/>
          <w:szCs w:val="24"/>
        </w:rPr>
      </w:pPr>
      <w:r w:rsidRPr="004864C8">
        <w:rPr>
          <w:rFonts w:asciiTheme="minorHAnsi" w:hAnsiTheme="minorHAnsi"/>
          <w:color w:val="000000"/>
          <w:spacing w:val="-2"/>
          <w:sz w:val="24"/>
          <w:szCs w:val="24"/>
        </w:rPr>
        <w:t xml:space="preserve">Bourgeois III, L.J. 1984. Strategic Management and Determinism. </w:t>
      </w:r>
      <w:r w:rsidRPr="004864C8">
        <w:rPr>
          <w:rFonts w:asciiTheme="minorHAnsi" w:hAnsiTheme="minorHAnsi"/>
          <w:b/>
          <w:i/>
          <w:color w:val="000000"/>
          <w:spacing w:val="-2"/>
          <w:sz w:val="24"/>
          <w:szCs w:val="24"/>
        </w:rPr>
        <w:t>Academy of Management Review</w:t>
      </w:r>
      <w:r w:rsidRPr="004864C8">
        <w:rPr>
          <w:rFonts w:asciiTheme="minorHAnsi" w:hAnsiTheme="minorHAnsi"/>
          <w:color w:val="000000"/>
          <w:spacing w:val="-2"/>
          <w:sz w:val="24"/>
          <w:szCs w:val="24"/>
        </w:rPr>
        <w:t>, 9(4): 586</w:t>
      </w:r>
      <w:r w:rsidRPr="004864C8">
        <w:rPr>
          <w:rFonts w:asciiTheme="minorHAnsi" w:hAnsiTheme="minorHAnsi"/>
          <w:color w:val="000000"/>
          <w:spacing w:val="-2"/>
          <w:sz w:val="24"/>
          <w:szCs w:val="24"/>
        </w:rPr>
        <w:noBreakHyphen/>
        <w:t xml:space="preserve">596. </w:t>
      </w:r>
    </w:p>
    <w:p w:rsidR="00615E46" w:rsidRPr="004864C8" w:rsidRDefault="00615E46" w:rsidP="00413FB8">
      <w:pPr>
        <w:ind w:left="720" w:hanging="720"/>
        <w:jc w:val="both"/>
        <w:rPr>
          <w:rFonts w:asciiTheme="minorHAnsi" w:hAnsiTheme="minorHAnsi"/>
          <w:color w:val="000000"/>
          <w:spacing w:val="-2"/>
          <w:sz w:val="24"/>
          <w:szCs w:val="24"/>
        </w:rPr>
      </w:pPr>
      <w:proofErr w:type="spellStart"/>
      <w:r w:rsidRPr="004864C8">
        <w:rPr>
          <w:rFonts w:asciiTheme="minorHAnsi" w:hAnsiTheme="minorHAnsi"/>
          <w:color w:val="000000"/>
          <w:spacing w:val="-2"/>
          <w:sz w:val="24"/>
          <w:szCs w:val="24"/>
        </w:rPr>
        <w:t>Boeker</w:t>
      </w:r>
      <w:proofErr w:type="spellEnd"/>
      <w:r w:rsidRPr="004864C8">
        <w:rPr>
          <w:rFonts w:asciiTheme="minorHAnsi" w:hAnsiTheme="minorHAnsi"/>
          <w:color w:val="000000"/>
          <w:spacing w:val="-2"/>
          <w:sz w:val="24"/>
          <w:szCs w:val="24"/>
        </w:rPr>
        <w:t>, W. 1997. Executive migration and strategic change:  The effect of top manager movement on product-market entry. Administrative Science Quarterly, 42(2): 213-236.</w:t>
      </w:r>
    </w:p>
    <w:p w:rsidR="00615E46" w:rsidRPr="004864C8" w:rsidRDefault="00615E46" w:rsidP="00413FB8">
      <w:pPr>
        <w:ind w:left="720" w:hanging="720"/>
        <w:jc w:val="both"/>
        <w:rPr>
          <w:rFonts w:asciiTheme="minorHAnsi" w:hAnsiTheme="minorHAnsi"/>
          <w:color w:val="000000"/>
          <w:spacing w:val="-2"/>
          <w:sz w:val="24"/>
          <w:szCs w:val="24"/>
        </w:rPr>
      </w:pPr>
      <w:proofErr w:type="spellStart"/>
      <w:r w:rsidRPr="004864C8">
        <w:rPr>
          <w:rFonts w:asciiTheme="minorHAnsi" w:hAnsiTheme="minorHAnsi"/>
          <w:color w:val="000000"/>
          <w:spacing w:val="-2"/>
          <w:sz w:val="24"/>
          <w:szCs w:val="24"/>
        </w:rPr>
        <w:t>Kratz</w:t>
      </w:r>
      <w:proofErr w:type="spellEnd"/>
      <w:r w:rsidRPr="004864C8">
        <w:rPr>
          <w:rFonts w:asciiTheme="minorHAnsi" w:hAnsiTheme="minorHAnsi"/>
          <w:color w:val="000000"/>
          <w:spacing w:val="-2"/>
          <w:sz w:val="24"/>
          <w:szCs w:val="24"/>
        </w:rPr>
        <w:t xml:space="preserve">, M.S. &amp; Moore, J.H. 2002. Executive migration and institutional change.  </w:t>
      </w:r>
      <w:r w:rsidRPr="004864C8">
        <w:rPr>
          <w:rFonts w:asciiTheme="minorHAnsi" w:hAnsiTheme="minorHAnsi"/>
          <w:b/>
          <w:i/>
          <w:color w:val="000000"/>
          <w:spacing w:val="-2"/>
          <w:sz w:val="24"/>
          <w:szCs w:val="24"/>
        </w:rPr>
        <w:t>Academy of Management Journal</w:t>
      </w:r>
      <w:r w:rsidRPr="004864C8">
        <w:rPr>
          <w:rFonts w:asciiTheme="minorHAnsi" w:hAnsiTheme="minorHAnsi"/>
          <w:color w:val="000000"/>
          <w:spacing w:val="-2"/>
          <w:sz w:val="24"/>
          <w:szCs w:val="24"/>
        </w:rPr>
        <w:t xml:space="preserve"> 45(1): 120-143.</w:t>
      </w:r>
    </w:p>
    <w:p w:rsidR="00615E46" w:rsidRPr="004864C8" w:rsidRDefault="00615E46" w:rsidP="00413FB8">
      <w:pPr>
        <w:ind w:left="720" w:hanging="720"/>
        <w:jc w:val="both"/>
        <w:rPr>
          <w:rFonts w:asciiTheme="minorHAnsi" w:hAnsiTheme="minorHAnsi"/>
          <w:color w:val="000000"/>
          <w:spacing w:val="-2"/>
          <w:sz w:val="24"/>
          <w:szCs w:val="24"/>
        </w:rPr>
      </w:pPr>
      <w:r w:rsidRPr="004864C8">
        <w:rPr>
          <w:rFonts w:asciiTheme="minorHAnsi" w:hAnsiTheme="minorHAnsi"/>
          <w:color w:val="000000"/>
          <w:spacing w:val="-2"/>
          <w:sz w:val="24"/>
          <w:szCs w:val="24"/>
        </w:rPr>
        <w:t xml:space="preserve">Ginsberg, A. 1988. Measuring and Modeling Changes in Strategy: Theoretical Foundations and Empirical Directions. </w:t>
      </w:r>
      <w:r w:rsidRPr="004864C8">
        <w:rPr>
          <w:rFonts w:asciiTheme="minorHAnsi" w:hAnsiTheme="minorHAnsi"/>
          <w:b/>
          <w:i/>
          <w:color w:val="000000"/>
          <w:spacing w:val="-2"/>
          <w:sz w:val="24"/>
          <w:szCs w:val="24"/>
        </w:rPr>
        <w:t>Strategic Management Journal</w:t>
      </w:r>
      <w:r w:rsidRPr="004864C8">
        <w:rPr>
          <w:rFonts w:asciiTheme="minorHAnsi" w:hAnsiTheme="minorHAnsi"/>
          <w:color w:val="000000"/>
          <w:spacing w:val="-2"/>
          <w:sz w:val="24"/>
          <w:szCs w:val="24"/>
        </w:rPr>
        <w:t>, 9(6): 559</w:t>
      </w:r>
      <w:r w:rsidRPr="004864C8">
        <w:rPr>
          <w:rFonts w:asciiTheme="minorHAnsi" w:hAnsiTheme="minorHAnsi"/>
          <w:color w:val="000000"/>
          <w:spacing w:val="-2"/>
          <w:sz w:val="24"/>
          <w:szCs w:val="24"/>
        </w:rPr>
        <w:noBreakHyphen/>
        <w:t xml:space="preserve">575. </w:t>
      </w:r>
    </w:p>
    <w:p w:rsidR="00615E46" w:rsidRPr="004864C8" w:rsidRDefault="00615E46" w:rsidP="00413FB8">
      <w:pPr>
        <w:ind w:left="720" w:hanging="720"/>
        <w:jc w:val="both"/>
        <w:rPr>
          <w:rFonts w:asciiTheme="minorHAnsi" w:hAnsiTheme="minorHAnsi"/>
          <w:color w:val="000000"/>
          <w:spacing w:val="-2"/>
          <w:sz w:val="24"/>
          <w:szCs w:val="24"/>
        </w:rPr>
      </w:pPr>
      <w:r w:rsidRPr="004864C8">
        <w:rPr>
          <w:rFonts w:asciiTheme="minorHAnsi" w:hAnsiTheme="minorHAnsi"/>
          <w:color w:val="000000"/>
          <w:spacing w:val="-2"/>
          <w:sz w:val="24"/>
          <w:szCs w:val="24"/>
        </w:rPr>
        <w:t xml:space="preserve">Lawless, M.W., &amp; Finch, L.K. 1989. Choice and determinism: a test of </w:t>
      </w:r>
      <w:proofErr w:type="spellStart"/>
      <w:r w:rsidRPr="004864C8">
        <w:rPr>
          <w:rFonts w:asciiTheme="minorHAnsi" w:hAnsiTheme="minorHAnsi"/>
          <w:color w:val="000000"/>
          <w:spacing w:val="-2"/>
          <w:sz w:val="24"/>
          <w:szCs w:val="24"/>
        </w:rPr>
        <w:t>Hrebiniak</w:t>
      </w:r>
      <w:proofErr w:type="spellEnd"/>
      <w:r w:rsidRPr="004864C8">
        <w:rPr>
          <w:rFonts w:asciiTheme="minorHAnsi" w:hAnsiTheme="minorHAnsi"/>
          <w:color w:val="000000"/>
          <w:spacing w:val="-2"/>
          <w:sz w:val="24"/>
          <w:szCs w:val="24"/>
        </w:rPr>
        <w:t xml:space="preserve"> and Joyce's framework on strategy-environment fit. </w:t>
      </w:r>
      <w:r w:rsidRPr="004864C8">
        <w:rPr>
          <w:rFonts w:asciiTheme="minorHAnsi" w:hAnsiTheme="minorHAnsi"/>
          <w:b/>
          <w:i/>
          <w:color w:val="000000"/>
          <w:spacing w:val="-2"/>
          <w:sz w:val="24"/>
          <w:szCs w:val="24"/>
        </w:rPr>
        <w:t>Strategic Management Journal</w:t>
      </w:r>
      <w:r w:rsidRPr="004864C8">
        <w:rPr>
          <w:rFonts w:asciiTheme="minorHAnsi" w:hAnsiTheme="minorHAnsi"/>
          <w:color w:val="000000"/>
          <w:spacing w:val="-2"/>
          <w:sz w:val="24"/>
          <w:szCs w:val="24"/>
        </w:rPr>
        <w:t>, 10(4): 351-366.</w:t>
      </w:r>
    </w:p>
    <w:p w:rsidR="00615E46" w:rsidRPr="004864C8" w:rsidRDefault="00615E46" w:rsidP="00413FB8">
      <w:pPr>
        <w:ind w:left="720" w:hanging="720"/>
        <w:jc w:val="both"/>
        <w:rPr>
          <w:rFonts w:asciiTheme="minorHAnsi" w:hAnsiTheme="minorHAnsi"/>
          <w:color w:val="000000"/>
          <w:spacing w:val="-2"/>
          <w:sz w:val="24"/>
          <w:szCs w:val="24"/>
        </w:rPr>
      </w:pPr>
      <w:proofErr w:type="spellStart"/>
      <w:r w:rsidRPr="004864C8">
        <w:rPr>
          <w:rFonts w:asciiTheme="minorHAnsi" w:hAnsiTheme="minorHAnsi"/>
          <w:color w:val="000000"/>
          <w:spacing w:val="-2"/>
          <w:sz w:val="24"/>
          <w:szCs w:val="24"/>
        </w:rPr>
        <w:t>Chakaravarty</w:t>
      </w:r>
      <w:proofErr w:type="spellEnd"/>
      <w:r w:rsidRPr="004864C8">
        <w:rPr>
          <w:rFonts w:asciiTheme="minorHAnsi" w:hAnsiTheme="minorHAnsi"/>
          <w:color w:val="000000"/>
          <w:spacing w:val="-2"/>
          <w:sz w:val="24"/>
          <w:szCs w:val="24"/>
        </w:rPr>
        <w:t xml:space="preserve">, B.S. 1982. Adaptation: A promising metaphor for strategic management. </w:t>
      </w:r>
      <w:r w:rsidRPr="004864C8">
        <w:rPr>
          <w:rFonts w:asciiTheme="minorHAnsi" w:hAnsiTheme="minorHAnsi"/>
          <w:b/>
          <w:i/>
          <w:color w:val="000000"/>
          <w:spacing w:val="-2"/>
          <w:sz w:val="24"/>
          <w:szCs w:val="24"/>
        </w:rPr>
        <w:t>Academy of Management Review</w:t>
      </w:r>
      <w:r w:rsidRPr="004864C8">
        <w:rPr>
          <w:rFonts w:asciiTheme="minorHAnsi" w:hAnsiTheme="minorHAnsi"/>
          <w:color w:val="000000"/>
          <w:spacing w:val="-2"/>
          <w:sz w:val="24"/>
          <w:szCs w:val="24"/>
        </w:rPr>
        <w:t>, 7(1): 35-44.</w:t>
      </w:r>
    </w:p>
    <w:p w:rsidR="00615E46" w:rsidRPr="004864C8" w:rsidRDefault="00615E46" w:rsidP="00413FB8">
      <w:pPr>
        <w:ind w:left="720" w:hanging="720"/>
        <w:jc w:val="both"/>
        <w:rPr>
          <w:rFonts w:asciiTheme="minorHAnsi" w:hAnsiTheme="minorHAnsi"/>
          <w:color w:val="000000"/>
          <w:spacing w:val="-2"/>
          <w:sz w:val="24"/>
          <w:szCs w:val="24"/>
        </w:rPr>
      </w:pPr>
      <w:r w:rsidRPr="004864C8">
        <w:rPr>
          <w:rFonts w:asciiTheme="minorHAnsi" w:hAnsiTheme="minorHAnsi"/>
          <w:color w:val="000000"/>
          <w:spacing w:val="-2"/>
          <w:sz w:val="24"/>
          <w:szCs w:val="24"/>
        </w:rPr>
        <w:t xml:space="preserve">Johnson, G. 1988. Rethinking </w:t>
      </w:r>
      <w:proofErr w:type="spellStart"/>
      <w:r w:rsidRPr="004864C8">
        <w:rPr>
          <w:rFonts w:asciiTheme="minorHAnsi" w:hAnsiTheme="minorHAnsi"/>
          <w:color w:val="000000"/>
          <w:spacing w:val="-2"/>
          <w:sz w:val="24"/>
          <w:szCs w:val="24"/>
        </w:rPr>
        <w:t>incrementalism</w:t>
      </w:r>
      <w:proofErr w:type="spellEnd"/>
      <w:r w:rsidRPr="004864C8">
        <w:rPr>
          <w:rFonts w:asciiTheme="minorHAnsi" w:hAnsiTheme="minorHAnsi"/>
          <w:color w:val="000000"/>
          <w:spacing w:val="-2"/>
          <w:sz w:val="24"/>
          <w:szCs w:val="24"/>
        </w:rPr>
        <w:t>. Strategic Management Journal, 9(1): 75-91.</w:t>
      </w:r>
    </w:p>
    <w:p w:rsidR="00895709" w:rsidRPr="004864C8" w:rsidRDefault="00615E46" w:rsidP="00413FB8">
      <w:pPr>
        <w:ind w:left="720" w:hanging="720"/>
        <w:jc w:val="both"/>
        <w:rPr>
          <w:rFonts w:asciiTheme="minorHAnsi" w:hAnsiTheme="minorHAnsi"/>
          <w:sz w:val="24"/>
          <w:szCs w:val="24"/>
        </w:rPr>
      </w:pPr>
      <w:r w:rsidRPr="004864C8">
        <w:rPr>
          <w:rFonts w:asciiTheme="minorHAnsi" w:hAnsiTheme="minorHAnsi"/>
          <w:color w:val="000000"/>
          <w:spacing w:val="-2"/>
          <w:sz w:val="24"/>
          <w:szCs w:val="24"/>
        </w:rPr>
        <w:t xml:space="preserve">Tushman, M.L., &amp; Romanelli, E. 1985. Organizational evolution: A metamorphosis model of convergence and re-orientation. In B. </w:t>
      </w:r>
      <w:proofErr w:type="spellStart"/>
      <w:r w:rsidRPr="004864C8">
        <w:rPr>
          <w:rFonts w:asciiTheme="minorHAnsi" w:hAnsiTheme="minorHAnsi"/>
          <w:color w:val="000000"/>
          <w:spacing w:val="-2"/>
          <w:sz w:val="24"/>
          <w:szCs w:val="24"/>
        </w:rPr>
        <w:t>Staw</w:t>
      </w:r>
      <w:proofErr w:type="spellEnd"/>
      <w:r w:rsidRPr="004864C8">
        <w:rPr>
          <w:rFonts w:asciiTheme="minorHAnsi" w:hAnsiTheme="minorHAnsi"/>
          <w:color w:val="000000"/>
          <w:spacing w:val="-2"/>
          <w:sz w:val="24"/>
          <w:szCs w:val="24"/>
        </w:rPr>
        <w:t xml:space="preserve"> &amp; L. Cummings (Eds., Research in organizational behavior 7, 171-222. Greenwich, CT: JAI Press. </w:t>
      </w:r>
    </w:p>
    <w:p w:rsidR="00573A14" w:rsidRPr="004864C8" w:rsidRDefault="00573A14" w:rsidP="00615E46">
      <w:pPr>
        <w:pStyle w:val="Heading3"/>
        <w:rPr>
          <w:rFonts w:asciiTheme="minorHAnsi" w:hAnsiTheme="minorHAnsi" w:cs="Arial"/>
          <w:szCs w:val="24"/>
        </w:rPr>
      </w:pPr>
      <w:r w:rsidRPr="004864C8">
        <w:rPr>
          <w:rFonts w:asciiTheme="minorHAnsi" w:hAnsiTheme="minorHAnsi" w:cs="Arial"/>
          <w:szCs w:val="24"/>
        </w:rPr>
        <w:br w:type="page"/>
      </w:r>
    </w:p>
    <w:p w:rsidR="00615E46" w:rsidRPr="004864C8" w:rsidRDefault="00BD408D" w:rsidP="00413FB8">
      <w:pPr>
        <w:pStyle w:val="Heading3"/>
        <w:jc w:val="center"/>
        <w:rPr>
          <w:rFonts w:asciiTheme="minorHAnsi" w:hAnsiTheme="minorHAnsi"/>
          <w:szCs w:val="24"/>
        </w:rPr>
      </w:pPr>
      <w:r w:rsidRPr="004864C8">
        <w:rPr>
          <w:rFonts w:asciiTheme="minorHAnsi" w:hAnsiTheme="minorHAnsi" w:cs="Arial"/>
          <w:szCs w:val="24"/>
        </w:rPr>
        <w:lastRenderedPageBreak/>
        <w:t xml:space="preserve">Session 10 (April 2, 2015):  </w:t>
      </w:r>
      <w:r w:rsidR="004215C9" w:rsidRPr="004864C8">
        <w:rPr>
          <w:rFonts w:asciiTheme="minorHAnsi" w:hAnsiTheme="minorHAnsi"/>
          <w:szCs w:val="24"/>
        </w:rPr>
        <w:t>Time in Strategy Research</w:t>
      </w:r>
    </w:p>
    <w:p w:rsidR="00E538D5" w:rsidRPr="004864C8" w:rsidRDefault="00E538D5" w:rsidP="00F016FD">
      <w:pPr>
        <w:ind w:left="720" w:hanging="720"/>
        <w:rPr>
          <w:rFonts w:asciiTheme="minorHAnsi" w:hAnsiTheme="minorHAnsi"/>
          <w:sz w:val="24"/>
          <w:szCs w:val="24"/>
        </w:rPr>
      </w:pPr>
      <w:proofErr w:type="spellStart"/>
      <w:r w:rsidRPr="004864C8">
        <w:rPr>
          <w:rFonts w:asciiTheme="minorHAnsi" w:hAnsiTheme="minorHAnsi"/>
          <w:sz w:val="24"/>
          <w:szCs w:val="24"/>
        </w:rPr>
        <w:t>Eisenhardt</w:t>
      </w:r>
      <w:proofErr w:type="spellEnd"/>
      <w:r w:rsidRPr="004864C8">
        <w:rPr>
          <w:rFonts w:asciiTheme="minorHAnsi" w:hAnsiTheme="minorHAnsi"/>
          <w:sz w:val="24"/>
          <w:szCs w:val="24"/>
        </w:rPr>
        <w:t xml:space="preserve">, K. M., &amp; S. L. Brown. 1998. Time pacing: Competing in markets that won't stand still. </w:t>
      </w:r>
      <w:r w:rsidRPr="004864C8">
        <w:rPr>
          <w:rFonts w:asciiTheme="minorHAnsi" w:hAnsiTheme="minorHAnsi"/>
          <w:b/>
          <w:i/>
          <w:iCs/>
          <w:sz w:val="24"/>
          <w:szCs w:val="24"/>
        </w:rPr>
        <w:t>Harvard Bus</w:t>
      </w:r>
      <w:r w:rsidR="00F016FD" w:rsidRPr="004864C8">
        <w:rPr>
          <w:rFonts w:asciiTheme="minorHAnsi" w:hAnsiTheme="minorHAnsi"/>
          <w:b/>
          <w:i/>
          <w:iCs/>
          <w:sz w:val="24"/>
          <w:szCs w:val="24"/>
        </w:rPr>
        <w:t>iness Review</w:t>
      </w:r>
      <w:r w:rsidR="00A311C0" w:rsidRPr="004864C8">
        <w:rPr>
          <w:rFonts w:asciiTheme="minorHAnsi" w:hAnsiTheme="minorHAnsi"/>
          <w:i/>
          <w:iCs/>
          <w:sz w:val="24"/>
          <w:szCs w:val="24"/>
        </w:rPr>
        <w:t>,</w:t>
      </w:r>
      <w:r w:rsidRPr="004864C8">
        <w:rPr>
          <w:rFonts w:asciiTheme="minorHAnsi" w:hAnsiTheme="minorHAnsi"/>
          <w:i/>
          <w:iCs/>
          <w:sz w:val="24"/>
          <w:szCs w:val="24"/>
        </w:rPr>
        <w:t xml:space="preserve"> </w:t>
      </w:r>
      <w:r w:rsidRPr="004864C8">
        <w:rPr>
          <w:rFonts w:asciiTheme="minorHAnsi" w:hAnsiTheme="minorHAnsi"/>
          <w:sz w:val="24"/>
          <w:szCs w:val="24"/>
        </w:rPr>
        <w:t>(March-April) 56-69.</w:t>
      </w:r>
    </w:p>
    <w:p w:rsidR="00E538D5" w:rsidRPr="004864C8" w:rsidRDefault="00BC7C2A" w:rsidP="00F016FD">
      <w:pPr>
        <w:ind w:left="720" w:hanging="720"/>
        <w:rPr>
          <w:rFonts w:asciiTheme="minorHAnsi" w:hAnsiTheme="minorHAnsi"/>
          <w:sz w:val="24"/>
          <w:szCs w:val="24"/>
        </w:rPr>
      </w:pPr>
      <w:bookmarkStart w:id="10" w:name="Result_12"/>
      <w:proofErr w:type="spellStart"/>
      <w:r w:rsidRPr="004864C8">
        <w:rPr>
          <w:rFonts w:asciiTheme="minorHAnsi" w:hAnsiTheme="minorHAnsi"/>
          <w:sz w:val="24"/>
          <w:szCs w:val="24"/>
        </w:rPr>
        <w:t>Staudenmayer</w:t>
      </w:r>
      <w:proofErr w:type="spellEnd"/>
      <w:r w:rsidRPr="004864C8">
        <w:rPr>
          <w:rFonts w:asciiTheme="minorHAnsi" w:hAnsiTheme="minorHAnsi"/>
          <w:sz w:val="24"/>
          <w:szCs w:val="24"/>
        </w:rPr>
        <w:t xml:space="preserve">, Nancy; </w:t>
      </w:r>
      <w:proofErr w:type="spellStart"/>
      <w:r w:rsidRPr="004864C8">
        <w:rPr>
          <w:rFonts w:asciiTheme="minorHAnsi" w:hAnsiTheme="minorHAnsi"/>
          <w:sz w:val="24"/>
          <w:szCs w:val="24"/>
        </w:rPr>
        <w:t>Tyre</w:t>
      </w:r>
      <w:proofErr w:type="spellEnd"/>
      <w:r w:rsidRPr="004864C8">
        <w:rPr>
          <w:rFonts w:asciiTheme="minorHAnsi" w:hAnsiTheme="minorHAnsi"/>
          <w:sz w:val="24"/>
          <w:szCs w:val="24"/>
        </w:rPr>
        <w:t xml:space="preserve">, Marcie; </w:t>
      </w:r>
      <w:proofErr w:type="spellStart"/>
      <w:r w:rsidRPr="004864C8">
        <w:rPr>
          <w:rFonts w:asciiTheme="minorHAnsi" w:hAnsiTheme="minorHAnsi"/>
          <w:sz w:val="24"/>
          <w:szCs w:val="24"/>
        </w:rPr>
        <w:t>Perlow</w:t>
      </w:r>
      <w:proofErr w:type="spellEnd"/>
      <w:r w:rsidRPr="004864C8">
        <w:rPr>
          <w:rFonts w:asciiTheme="minorHAnsi" w:hAnsiTheme="minorHAnsi"/>
          <w:sz w:val="24"/>
          <w:szCs w:val="24"/>
        </w:rPr>
        <w:t xml:space="preserve">, Leslie. 2002. </w:t>
      </w:r>
      <w:r w:rsidR="00E538D5" w:rsidRPr="004864C8">
        <w:rPr>
          <w:rFonts w:asciiTheme="minorHAnsi" w:hAnsiTheme="minorHAnsi"/>
          <w:sz w:val="24"/>
          <w:szCs w:val="24"/>
        </w:rPr>
        <w:t xml:space="preserve">Time to Change: Temporal Shifts as Enablers of Organizational Change. </w:t>
      </w:r>
      <w:bookmarkEnd w:id="10"/>
      <w:r w:rsidR="00E538D5" w:rsidRPr="004864C8">
        <w:rPr>
          <w:rFonts w:asciiTheme="minorHAnsi" w:hAnsiTheme="minorHAnsi"/>
          <w:b/>
          <w:bCs/>
          <w:i/>
          <w:sz w:val="24"/>
          <w:szCs w:val="24"/>
        </w:rPr>
        <w:t>Organization</w:t>
      </w:r>
      <w:r w:rsidR="00E538D5" w:rsidRPr="004864C8">
        <w:rPr>
          <w:rFonts w:asciiTheme="minorHAnsi" w:hAnsiTheme="minorHAnsi"/>
          <w:i/>
          <w:sz w:val="24"/>
          <w:szCs w:val="24"/>
        </w:rPr>
        <w:t xml:space="preserve"> </w:t>
      </w:r>
      <w:r w:rsidR="00E538D5" w:rsidRPr="004864C8">
        <w:rPr>
          <w:rFonts w:asciiTheme="minorHAnsi" w:hAnsiTheme="minorHAnsi"/>
          <w:b/>
          <w:bCs/>
          <w:i/>
          <w:sz w:val="24"/>
          <w:szCs w:val="24"/>
        </w:rPr>
        <w:t>Science</w:t>
      </w:r>
      <w:r w:rsidR="00E538D5" w:rsidRPr="004864C8">
        <w:rPr>
          <w:rFonts w:asciiTheme="minorHAnsi" w:hAnsiTheme="minorHAnsi"/>
          <w:sz w:val="24"/>
          <w:szCs w:val="24"/>
        </w:rPr>
        <w:t xml:space="preserve">. 13 </w:t>
      </w:r>
      <w:r w:rsidRPr="004864C8">
        <w:rPr>
          <w:rFonts w:asciiTheme="minorHAnsi" w:hAnsiTheme="minorHAnsi"/>
          <w:sz w:val="24"/>
          <w:szCs w:val="24"/>
        </w:rPr>
        <w:t>(</w:t>
      </w:r>
      <w:r w:rsidR="00E538D5" w:rsidRPr="004864C8">
        <w:rPr>
          <w:rFonts w:asciiTheme="minorHAnsi" w:hAnsiTheme="minorHAnsi"/>
          <w:sz w:val="24"/>
          <w:szCs w:val="24"/>
        </w:rPr>
        <w:t>5</w:t>
      </w:r>
      <w:r w:rsidRPr="004864C8">
        <w:rPr>
          <w:rFonts w:asciiTheme="minorHAnsi" w:hAnsiTheme="minorHAnsi"/>
          <w:sz w:val="24"/>
          <w:szCs w:val="24"/>
        </w:rPr>
        <w:t xml:space="preserve">): </w:t>
      </w:r>
      <w:r w:rsidR="00E538D5" w:rsidRPr="004864C8">
        <w:rPr>
          <w:rFonts w:asciiTheme="minorHAnsi" w:hAnsiTheme="minorHAnsi"/>
          <w:sz w:val="24"/>
          <w:szCs w:val="24"/>
        </w:rPr>
        <w:t>583-597</w:t>
      </w:r>
    </w:p>
    <w:p w:rsidR="008731B2" w:rsidRPr="004864C8" w:rsidRDefault="00BC7C2A" w:rsidP="00F016FD">
      <w:pPr>
        <w:ind w:left="720" w:hanging="720"/>
        <w:rPr>
          <w:rFonts w:asciiTheme="minorHAnsi" w:hAnsiTheme="minorHAnsi"/>
          <w:sz w:val="24"/>
          <w:szCs w:val="24"/>
        </w:rPr>
      </w:pPr>
      <w:bookmarkStart w:id="11" w:name="Result_7"/>
      <w:proofErr w:type="spellStart"/>
      <w:r w:rsidRPr="004864C8">
        <w:rPr>
          <w:rFonts w:asciiTheme="minorHAnsi" w:hAnsiTheme="minorHAnsi"/>
          <w:sz w:val="24"/>
          <w:szCs w:val="24"/>
        </w:rPr>
        <w:t>Crossan</w:t>
      </w:r>
      <w:proofErr w:type="spellEnd"/>
      <w:r w:rsidRPr="004864C8">
        <w:rPr>
          <w:rFonts w:asciiTheme="minorHAnsi" w:hAnsiTheme="minorHAnsi"/>
          <w:sz w:val="24"/>
          <w:szCs w:val="24"/>
        </w:rPr>
        <w:t xml:space="preserve">, Mary; Cunha, Miguel Pina e; Vera, </w:t>
      </w:r>
      <w:proofErr w:type="spellStart"/>
      <w:r w:rsidRPr="004864C8">
        <w:rPr>
          <w:rFonts w:asciiTheme="minorHAnsi" w:hAnsiTheme="minorHAnsi"/>
          <w:sz w:val="24"/>
          <w:szCs w:val="24"/>
        </w:rPr>
        <w:t>Dusya</w:t>
      </w:r>
      <w:proofErr w:type="spellEnd"/>
      <w:r w:rsidRPr="004864C8">
        <w:rPr>
          <w:rFonts w:asciiTheme="minorHAnsi" w:hAnsiTheme="minorHAnsi"/>
          <w:sz w:val="24"/>
          <w:szCs w:val="24"/>
        </w:rPr>
        <w:t xml:space="preserve">; Cunha, J. 2005 </w:t>
      </w:r>
      <w:hyperlink r:id="rId14" w:tooltip="TIME AND ORGANIZATIONAL IMPROVISATION. " w:history="1">
        <w:r w:rsidR="008731B2" w:rsidRPr="004864C8">
          <w:rPr>
            <w:rFonts w:asciiTheme="minorHAnsi" w:hAnsiTheme="minorHAnsi"/>
            <w:sz w:val="24"/>
            <w:szCs w:val="24"/>
          </w:rPr>
          <w:t>T</w:t>
        </w:r>
        <w:r w:rsidR="003D1999" w:rsidRPr="004864C8">
          <w:rPr>
            <w:rFonts w:asciiTheme="minorHAnsi" w:hAnsiTheme="minorHAnsi"/>
            <w:sz w:val="24"/>
            <w:szCs w:val="24"/>
          </w:rPr>
          <w:t xml:space="preserve">ime and organizational improvisation. </w:t>
        </w:r>
      </w:hyperlink>
      <w:bookmarkEnd w:id="11"/>
      <w:r w:rsidR="008731B2" w:rsidRPr="004864C8">
        <w:rPr>
          <w:rFonts w:asciiTheme="minorHAnsi" w:hAnsiTheme="minorHAnsi"/>
          <w:b/>
          <w:bCs/>
          <w:sz w:val="24"/>
          <w:szCs w:val="24"/>
        </w:rPr>
        <w:t>Academy</w:t>
      </w:r>
      <w:r w:rsidR="008731B2" w:rsidRPr="004864C8">
        <w:rPr>
          <w:rFonts w:asciiTheme="minorHAnsi" w:hAnsiTheme="minorHAnsi"/>
          <w:sz w:val="24"/>
          <w:szCs w:val="24"/>
        </w:rPr>
        <w:t xml:space="preserve"> of </w:t>
      </w:r>
      <w:r w:rsidR="008731B2" w:rsidRPr="004864C8">
        <w:rPr>
          <w:rFonts w:asciiTheme="minorHAnsi" w:hAnsiTheme="minorHAnsi"/>
          <w:b/>
          <w:bCs/>
          <w:sz w:val="24"/>
          <w:szCs w:val="24"/>
        </w:rPr>
        <w:t>Management</w:t>
      </w:r>
      <w:r w:rsidR="008731B2" w:rsidRPr="004864C8">
        <w:rPr>
          <w:rFonts w:asciiTheme="minorHAnsi" w:hAnsiTheme="minorHAnsi"/>
          <w:sz w:val="24"/>
          <w:szCs w:val="24"/>
        </w:rPr>
        <w:t xml:space="preserve"> </w:t>
      </w:r>
      <w:r w:rsidR="008731B2" w:rsidRPr="004864C8">
        <w:rPr>
          <w:rFonts w:asciiTheme="minorHAnsi" w:hAnsiTheme="minorHAnsi"/>
          <w:b/>
          <w:bCs/>
          <w:sz w:val="24"/>
          <w:szCs w:val="24"/>
        </w:rPr>
        <w:t>Review</w:t>
      </w:r>
      <w:r w:rsidR="008731B2" w:rsidRPr="004864C8">
        <w:rPr>
          <w:rFonts w:asciiTheme="minorHAnsi" w:hAnsiTheme="minorHAnsi"/>
          <w:sz w:val="24"/>
          <w:szCs w:val="24"/>
        </w:rPr>
        <w:t xml:space="preserve">. </w:t>
      </w:r>
      <w:r w:rsidRPr="004864C8">
        <w:rPr>
          <w:rFonts w:asciiTheme="minorHAnsi" w:hAnsiTheme="minorHAnsi"/>
          <w:sz w:val="24"/>
          <w:szCs w:val="24"/>
          <w:lang w:val="en"/>
        </w:rPr>
        <w:t>30 (1): 129-145</w:t>
      </w:r>
    </w:p>
    <w:p w:rsidR="00FA741C" w:rsidRPr="004864C8" w:rsidRDefault="00FA741C" w:rsidP="00F016FD">
      <w:pPr>
        <w:ind w:left="720" w:hanging="720"/>
        <w:rPr>
          <w:rFonts w:asciiTheme="minorHAnsi" w:hAnsiTheme="minorHAnsi"/>
          <w:sz w:val="24"/>
          <w:szCs w:val="24"/>
        </w:rPr>
      </w:pPr>
      <w:proofErr w:type="spellStart"/>
      <w:r w:rsidRPr="004864C8">
        <w:rPr>
          <w:rFonts w:asciiTheme="minorHAnsi" w:hAnsiTheme="minorHAnsi"/>
          <w:sz w:val="24"/>
          <w:szCs w:val="24"/>
        </w:rPr>
        <w:t>Katila</w:t>
      </w:r>
      <w:proofErr w:type="spellEnd"/>
      <w:r w:rsidRPr="004864C8">
        <w:rPr>
          <w:rFonts w:asciiTheme="minorHAnsi" w:hAnsiTheme="minorHAnsi"/>
          <w:sz w:val="24"/>
          <w:szCs w:val="24"/>
        </w:rPr>
        <w:t xml:space="preserve">, R. &amp; Chen, E. L. 2008. Effects of search timing on innovation: The value of not being in sync with rivals. </w:t>
      </w:r>
      <w:r w:rsidRPr="004864C8">
        <w:rPr>
          <w:rFonts w:asciiTheme="minorHAnsi" w:hAnsiTheme="minorHAnsi"/>
          <w:i/>
          <w:sz w:val="24"/>
          <w:szCs w:val="24"/>
        </w:rPr>
        <w:t xml:space="preserve"> </w:t>
      </w:r>
      <w:r w:rsidRPr="004864C8">
        <w:rPr>
          <w:rFonts w:asciiTheme="minorHAnsi" w:hAnsiTheme="minorHAnsi"/>
          <w:b/>
          <w:i/>
          <w:sz w:val="24"/>
          <w:szCs w:val="24"/>
        </w:rPr>
        <w:t>Administrative Science Quarterly</w:t>
      </w:r>
      <w:r w:rsidRPr="004864C8">
        <w:rPr>
          <w:rFonts w:asciiTheme="minorHAnsi" w:hAnsiTheme="minorHAnsi"/>
          <w:sz w:val="24"/>
          <w:szCs w:val="24"/>
        </w:rPr>
        <w:t>, 53: 593-625.</w:t>
      </w:r>
    </w:p>
    <w:p w:rsidR="004215C9" w:rsidRPr="004864C8" w:rsidRDefault="004215C9" w:rsidP="00F016FD">
      <w:pPr>
        <w:ind w:left="720" w:hanging="720"/>
        <w:jc w:val="both"/>
        <w:rPr>
          <w:rFonts w:asciiTheme="minorHAnsi" w:hAnsiTheme="minorHAnsi" w:cs="Arial"/>
          <w:sz w:val="24"/>
          <w:szCs w:val="24"/>
        </w:rPr>
      </w:pPr>
      <w:r w:rsidRPr="004864C8">
        <w:rPr>
          <w:rFonts w:asciiTheme="minorHAnsi" w:hAnsiTheme="minorHAnsi" w:cs="Arial"/>
          <w:sz w:val="24"/>
          <w:szCs w:val="24"/>
        </w:rPr>
        <w:t xml:space="preserve">Pérez-Nordtvedt, L., Payne, T., Short, J. &amp; </w:t>
      </w:r>
      <w:proofErr w:type="spellStart"/>
      <w:r w:rsidRPr="004864C8">
        <w:rPr>
          <w:rFonts w:asciiTheme="minorHAnsi" w:hAnsiTheme="minorHAnsi" w:cs="Arial"/>
          <w:sz w:val="24"/>
          <w:szCs w:val="24"/>
        </w:rPr>
        <w:t>Kedia</w:t>
      </w:r>
      <w:proofErr w:type="spellEnd"/>
      <w:r w:rsidRPr="004864C8">
        <w:rPr>
          <w:rFonts w:asciiTheme="minorHAnsi" w:hAnsiTheme="minorHAnsi" w:cs="Arial"/>
          <w:sz w:val="24"/>
          <w:szCs w:val="24"/>
        </w:rPr>
        <w:t xml:space="preserve">, B. 2008. An entrainment-based model of temporal organizational fit, misfit, and performance. </w:t>
      </w:r>
      <w:r w:rsidRPr="004864C8">
        <w:rPr>
          <w:rFonts w:asciiTheme="minorHAnsi" w:hAnsiTheme="minorHAnsi" w:cs="Arial"/>
          <w:b/>
          <w:i/>
          <w:sz w:val="24"/>
          <w:szCs w:val="24"/>
        </w:rPr>
        <w:t>Organization Science</w:t>
      </w:r>
      <w:r w:rsidRPr="004864C8">
        <w:rPr>
          <w:rFonts w:asciiTheme="minorHAnsi" w:hAnsiTheme="minorHAnsi" w:cs="Arial"/>
          <w:sz w:val="24"/>
          <w:szCs w:val="24"/>
        </w:rPr>
        <w:t>, 19(5): 785-801.</w:t>
      </w:r>
    </w:p>
    <w:p w:rsidR="003D1999" w:rsidRPr="004864C8" w:rsidRDefault="00517047" w:rsidP="00F016FD">
      <w:pPr>
        <w:ind w:left="720" w:hanging="720"/>
        <w:rPr>
          <w:rFonts w:asciiTheme="minorHAnsi" w:hAnsiTheme="minorHAnsi"/>
          <w:sz w:val="24"/>
          <w:szCs w:val="24"/>
        </w:rPr>
      </w:pPr>
      <w:bookmarkStart w:id="12" w:name="Result_8"/>
      <w:r w:rsidRPr="004864C8">
        <w:rPr>
          <w:rFonts w:asciiTheme="minorHAnsi" w:hAnsiTheme="minorHAnsi"/>
          <w:sz w:val="24"/>
          <w:szCs w:val="24"/>
        </w:rPr>
        <w:t xml:space="preserve">Shi, W., &amp; Prescott, J. 2012. </w:t>
      </w:r>
      <w:hyperlink r:id="rId15" w:tooltip="Rhythm and Entrainment of Acquisition and Alliance Initiatives and Firm Performance: A Temporal Perspective. " w:history="1">
        <w:r w:rsidR="003D1999" w:rsidRPr="004864C8">
          <w:rPr>
            <w:rFonts w:asciiTheme="minorHAnsi" w:hAnsiTheme="minorHAnsi"/>
            <w:sz w:val="24"/>
            <w:szCs w:val="24"/>
          </w:rPr>
          <w:t xml:space="preserve">Rhythm and Entrainment of Acquisition and Alliance Initiatives and Firm Performance: A Temporal Perspective. </w:t>
        </w:r>
      </w:hyperlink>
      <w:bookmarkEnd w:id="12"/>
      <w:r w:rsidR="003D1999" w:rsidRPr="004864C8">
        <w:rPr>
          <w:rFonts w:asciiTheme="minorHAnsi" w:hAnsiTheme="minorHAnsi"/>
          <w:b/>
          <w:i/>
          <w:sz w:val="24"/>
          <w:szCs w:val="24"/>
        </w:rPr>
        <w:t>Organization Studies</w:t>
      </w:r>
      <w:r w:rsidRPr="004864C8">
        <w:rPr>
          <w:rFonts w:asciiTheme="minorHAnsi" w:hAnsiTheme="minorHAnsi"/>
          <w:sz w:val="24"/>
          <w:szCs w:val="24"/>
        </w:rPr>
        <w:t>,</w:t>
      </w:r>
      <w:r w:rsidR="003D1999" w:rsidRPr="004864C8">
        <w:rPr>
          <w:rFonts w:asciiTheme="minorHAnsi" w:hAnsiTheme="minorHAnsi"/>
          <w:sz w:val="24"/>
          <w:szCs w:val="24"/>
        </w:rPr>
        <w:t xml:space="preserve"> 33</w:t>
      </w:r>
      <w:r w:rsidRPr="004864C8">
        <w:rPr>
          <w:rFonts w:asciiTheme="minorHAnsi" w:hAnsiTheme="minorHAnsi"/>
          <w:sz w:val="24"/>
          <w:szCs w:val="24"/>
        </w:rPr>
        <w:t xml:space="preserve">(10): </w:t>
      </w:r>
      <w:r w:rsidR="003D1999" w:rsidRPr="004864C8">
        <w:rPr>
          <w:rFonts w:asciiTheme="minorHAnsi" w:hAnsiTheme="minorHAnsi"/>
          <w:sz w:val="24"/>
          <w:szCs w:val="24"/>
        </w:rPr>
        <w:t xml:space="preserve">1281-1310. </w:t>
      </w:r>
    </w:p>
    <w:p w:rsidR="00FA741C" w:rsidRPr="004864C8" w:rsidRDefault="00FA741C" w:rsidP="00F016FD">
      <w:pPr>
        <w:ind w:left="720" w:hanging="720"/>
        <w:jc w:val="both"/>
        <w:rPr>
          <w:rFonts w:asciiTheme="minorHAnsi" w:hAnsiTheme="minorHAnsi" w:cs="Arial"/>
          <w:sz w:val="24"/>
          <w:szCs w:val="24"/>
        </w:rPr>
      </w:pPr>
      <w:r w:rsidRPr="004864C8">
        <w:rPr>
          <w:rFonts w:asciiTheme="minorHAnsi" w:hAnsiTheme="minorHAnsi" w:cs="Arial"/>
          <w:sz w:val="24"/>
          <w:szCs w:val="24"/>
        </w:rPr>
        <w:t xml:space="preserve">Pérez-Nordtvedt, Liliana; Khavul, Susanna; Harrison, David A.; McGee, Jeffrey E. 2014. </w:t>
      </w:r>
      <w:hyperlink r:id="rId16" w:tooltip="Adaptation to Temporal Shocks: Influences of Strategic Interpretation and Spatial Distance. " w:history="1">
        <w:r w:rsidRPr="004864C8">
          <w:rPr>
            <w:rFonts w:asciiTheme="minorHAnsi" w:hAnsiTheme="minorHAnsi" w:cs="Arial"/>
            <w:sz w:val="24"/>
            <w:szCs w:val="24"/>
          </w:rPr>
          <w:t xml:space="preserve">Adaptation to Temporal Shocks: Influences of Strategic Interpretation and Spatial Distance. </w:t>
        </w:r>
      </w:hyperlink>
      <w:r w:rsidRPr="004864C8">
        <w:rPr>
          <w:rFonts w:asciiTheme="minorHAnsi" w:hAnsiTheme="minorHAnsi" w:cs="Arial"/>
          <w:b/>
          <w:i/>
          <w:sz w:val="24"/>
          <w:szCs w:val="24"/>
        </w:rPr>
        <w:t xml:space="preserve">Journal of </w:t>
      </w:r>
      <w:r w:rsidRPr="004864C8">
        <w:rPr>
          <w:rFonts w:asciiTheme="minorHAnsi" w:hAnsiTheme="minorHAnsi" w:cs="Arial"/>
          <w:b/>
          <w:bCs/>
          <w:i/>
          <w:sz w:val="24"/>
          <w:szCs w:val="24"/>
        </w:rPr>
        <w:t>Management</w:t>
      </w:r>
      <w:r w:rsidRPr="004864C8">
        <w:rPr>
          <w:rFonts w:asciiTheme="minorHAnsi" w:hAnsiTheme="minorHAnsi" w:cs="Arial"/>
          <w:b/>
          <w:i/>
          <w:sz w:val="24"/>
          <w:szCs w:val="24"/>
        </w:rPr>
        <w:t xml:space="preserve"> </w:t>
      </w:r>
      <w:r w:rsidRPr="004864C8">
        <w:rPr>
          <w:rFonts w:asciiTheme="minorHAnsi" w:hAnsiTheme="minorHAnsi" w:cs="Arial"/>
          <w:b/>
          <w:bCs/>
          <w:i/>
          <w:sz w:val="24"/>
          <w:szCs w:val="24"/>
        </w:rPr>
        <w:t>Studies</w:t>
      </w:r>
      <w:r w:rsidRPr="004864C8">
        <w:rPr>
          <w:rFonts w:asciiTheme="minorHAnsi" w:hAnsiTheme="minorHAnsi" w:cs="Arial"/>
          <w:sz w:val="24"/>
          <w:szCs w:val="24"/>
        </w:rPr>
        <w:t>. 51(6): 869-897.</w:t>
      </w:r>
    </w:p>
    <w:p w:rsidR="00A91576" w:rsidRPr="004864C8" w:rsidRDefault="00BC7C2A" w:rsidP="00F016FD">
      <w:pPr>
        <w:tabs>
          <w:tab w:val="left" w:pos="-720"/>
        </w:tabs>
        <w:suppressAutoHyphens/>
        <w:ind w:left="720" w:hanging="720"/>
        <w:jc w:val="both"/>
        <w:rPr>
          <w:rFonts w:asciiTheme="minorHAnsi" w:hAnsiTheme="minorHAnsi"/>
          <w:sz w:val="24"/>
          <w:szCs w:val="24"/>
        </w:rPr>
      </w:pPr>
      <w:r w:rsidRPr="004864C8">
        <w:rPr>
          <w:rFonts w:asciiTheme="minorHAnsi" w:hAnsiTheme="minorHAnsi"/>
          <w:sz w:val="24"/>
          <w:szCs w:val="24"/>
        </w:rPr>
        <w:t xml:space="preserve">Pacheco-de-Almeida, </w:t>
      </w:r>
      <w:proofErr w:type="spellStart"/>
      <w:r w:rsidRPr="004864C8">
        <w:rPr>
          <w:rFonts w:asciiTheme="minorHAnsi" w:hAnsiTheme="minorHAnsi"/>
          <w:sz w:val="24"/>
          <w:szCs w:val="24"/>
        </w:rPr>
        <w:t>Gonçalo</w:t>
      </w:r>
      <w:proofErr w:type="spellEnd"/>
      <w:r w:rsidRPr="004864C8">
        <w:rPr>
          <w:rFonts w:asciiTheme="minorHAnsi" w:hAnsiTheme="minorHAnsi"/>
          <w:sz w:val="24"/>
          <w:szCs w:val="24"/>
        </w:rPr>
        <w:t xml:space="preserve">; Hawk, Ashton; Yeung, Bernard. 2015. </w:t>
      </w:r>
      <w:hyperlink r:id="rId17" w:tooltip="The right speed and its value. " w:history="1">
        <w:r w:rsidR="00A91576" w:rsidRPr="004864C8">
          <w:rPr>
            <w:rFonts w:asciiTheme="minorHAnsi" w:hAnsiTheme="minorHAnsi"/>
            <w:sz w:val="24"/>
            <w:szCs w:val="24"/>
          </w:rPr>
          <w:t xml:space="preserve">The right speed and its value. </w:t>
        </w:r>
      </w:hyperlink>
      <w:r w:rsidR="00A91576" w:rsidRPr="004864C8">
        <w:rPr>
          <w:rFonts w:asciiTheme="minorHAnsi" w:hAnsiTheme="minorHAnsi"/>
          <w:b/>
          <w:bCs/>
          <w:i/>
          <w:sz w:val="24"/>
          <w:szCs w:val="24"/>
        </w:rPr>
        <w:t>Strategic</w:t>
      </w:r>
      <w:r w:rsidR="00A91576" w:rsidRPr="004864C8">
        <w:rPr>
          <w:rFonts w:asciiTheme="minorHAnsi" w:hAnsiTheme="minorHAnsi"/>
          <w:i/>
          <w:sz w:val="24"/>
          <w:szCs w:val="24"/>
        </w:rPr>
        <w:t xml:space="preserve"> </w:t>
      </w:r>
      <w:r w:rsidR="00A91576" w:rsidRPr="004864C8">
        <w:rPr>
          <w:rFonts w:asciiTheme="minorHAnsi" w:hAnsiTheme="minorHAnsi"/>
          <w:b/>
          <w:bCs/>
          <w:i/>
          <w:sz w:val="24"/>
          <w:szCs w:val="24"/>
        </w:rPr>
        <w:t>Management</w:t>
      </w:r>
      <w:r w:rsidR="00A91576" w:rsidRPr="004864C8">
        <w:rPr>
          <w:rFonts w:asciiTheme="minorHAnsi" w:hAnsiTheme="minorHAnsi"/>
          <w:i/>
          <w:sz w:val="24"/>
          <w:szCs w:val="24"/>
        </w:rPr>
        <w:t xml:space="preserve"> </w:t>
      </w:r>
      <w:r w:rsidR="00A91576" w:rsidRPr="004864C8">
        <w:rPr>
          <w:rFonts w:asciiTheme="minorHAnsi" w:hAnsiTheme="minorHAnsi"/>
          <w:b/>
          <w:bCs/>
          <w:i/>
          <w:sz w:val="24"/>
          <w:szCs w:val="24"/>
        </w:rPr>
        <w:t>Journal</w:t>
      </w:r>
      <w:r w:rsidR="00A91576" w:rsidRPr="004864C8">
        <w:rPr>
          <w:rFonts w:asciiTheme="minorHAnsi" w:hAnsiTheme="minorHAnsi"/>
          <w:sz w:val="24"/>
          <w:szCs w:val="24"/>
        </w:rPr>
        <w:t>. Feb2015, Vol. 36 Issue 2, p159-176.</w:t>
      </w:r>
    </w:p>
    <w:p w:rsidR="00A91576" w:rsidRPr="004864C8" w:rsidRDefault="00A91576" w:rsidP="00F016FD">
      <w:pPr>
        <w:tabs>
          <w:tab w:val="left" w:pos="-720"/>
        </w:tabs>
        <w:suppressAutoHyphens/>
        <w:ind w:left="720" w:hanging="720"/>
        <w:jc w:val="both"/>
        <w:rPr>
          <w:rFonts w:asciiTheme="minorHAnsi" w:hAnsiTheme="minorHAnsi"/>
          <w:sz w:val="24"/>
          <w:szCs w:val="24"/>
        </w:rPr>
      </w:pPr>
    </w:p>
    <w:p w:rsidR="004215C9" w:rsidRPr="004864C8" w:rsidRDefault="004215C9" w:rsidP="00F016FD">
      <w:pPr>
        <w:pStyle w:val="Heading2"/>
        <w:spacing w:before="0" w:after="0"/>
        <w:ind w:left="720" w:hanging="720"/>
        <w:jc w:val="both"/>
        <w:rPr>
          <w:rFonts w:asciiTheme="minorHAnsi" w:hAnsiTheme="minorHAnsi" w:cs="Times New Roman"/>
          <w:sz w:val="24"/>
          <w:szCs w:val="24"/>
        </w:rPr>
      </w:pPr>
      <w:r w:rsidRPr="004864C8">
        <w:rPr>
          <w:rFonts w:asciiTheme="minorHAnsi" w:hAnsiTheme="minorHAnsi" w:cs="Times New Roman"/>
          <w:sz w:val="24"/>
          <w:szCs w:val="24"/>
        </w:rPr>
        <w:t>Supplemental Readings</w:t>
      </w:r>
    </w:p>
    <w:p w:rsidR="00681519" w:rsidRPr="004864C8" w:rsidRDefault="00681519" w:rsidP="00F016FD">
      <w:pPr>
        <w:ind w:left="720" w:hanging="720"/>
        <w:jc w:val="both"/>
        <w:rPr>
          <w:rFonts w:asciiTheme="minorHAnsi" w:hAnsiTheme="minorHAnsi" w:cs="Arial"/>
          <w:sz w:val="24"/>
          <w:szCs w:val="24"/>
        </w:rPr>
      </w:pPr>
      <w:r w:rsidRPr="004864C8">
        <w:rPr>
          <w:rFonts w:asciiTheme="minorHAnsi" w:hAnsiTheme="minorHAnsi" w:cs="Arial"/>
          <w:sz w:val="24"/>
          <w:szCs w:val="24"/>
        </w:rPr>
        <w:t xml:space="preserve">Tan, J., &amp; Tan, D. 2005. </w:t>
      </w:r>
      <w:r w:rsidRPr="004864C8">
        <w:rPr>
          <w:rFonts w:asciiTheme="minorHAnsi" w:hAnsiTheme="minorHAnsi" w:cs="Arial"/>
          <w:bCs/>
          <w:sz w:val="24"/>
          <w:szCs w:val="24"/>
        </w:rPr>
        <w:t>Environment</w:t>
      </w:r>
      <w:r w:rsidRPr="004864C8">
        <w:rPr>
          <w:rFonts w:asciiTheme="minorHAnsi" w:hAnsiTheme="minorHAnsi" w:cs="Arial"/>
          <w:sz w:val="24"/>
          <w:szCs w:val="24"/>
        </w:rPr>
        <w:t>-</w:t>
      </w:r>
      <w:r w:rsidRPr="004864C8">
        <w:rPr>
          <w:rFonts w:asciiTheme="minorHAnsi" w:hAnsiTheme="minorHAnsi" w:cs="Arial"/>
          <w:bCs/>
          <w:sz w:val="24"/>
          <w:szCs w:val="24"/>
        </w:rPr>
        <w:t>strategy</w:t>
      </w:r>
      <w:r w:rsidRPr="004864C8">
        <w:rPr>
          <w:rFonts w:asciiTheme="minorHAnsi" w:hAnsiTheme="minorHAnsi" w:cs="Arial"/>
          <w:sz w:val="24"/>
          <w:szCs w:val="24"/>
        </w:rPr>
        <w:t xml:space="preserve"> co-evolution and co-alignment: A staged model of Chinese SOEs under transition. </w:t>
      </w:r>
      <w:r w:rsidRPr="004864C8">
        <w:rPr>
          <w:rFonts w:asciiTheme="minorHAnsi" w:hAnsiTheme="minorHAnsi" w:cs="Arial"/>
          <w:b/>
          <w:bCs/>
          <w:i/>
          <w:sz w:val="24"/>
          <w:szCs w:val="24"/>
        </w:rPr>
        <w:t>Strategic</w:t>
      </w:r>
      <w:r w:rsidRPr="004864C8">
        <w:rPr>
          <w:rFonts w:asciiTheme="minorHAnsi" w:hAnsiTheme="minorHAnsi" w:cs="Arial"/>
          <w:i/>
          <w:sz w:val="24"/>
          <w:szCs w:val="24"/>
        </w:rPr>
        <w:t xml:space="preserve"> </w:t>
      </w:r>
      <w:r w:rsidRPr="004864C8">
        <w:rPr>
          <w:rFonts w:asciiTheme="minorHAnsi" w:hAnsiTheme="minorHAnsi" w:cs="Arial"/>
          <w:b/>
          <w:bCs/>
          <w:i/>
          <w:sz w:val="24"/>
          <w:szCs w:val="24"/>
        </w:rPr>
        <w:t>Management</w:t>
      </w:r>
      <w:r w:rsidRPr="004864C8">
        <w:rPr>
          <w:rFonts w:asciiTheme="minorHAnsi" w:hAnsiTheme="minorHAnsi" w:cs="Arial"/>
          <w:i/>
          <w:sz w:val="24"/>
          <w:szCs w:val="24"/>
        </w:rPr>
        <w:t xml:space="preserve"> </w:t>
      </w:r>
      <w:r w:rsidRPr="004864C8">
        <w:rPr>
          <w:rFonts w:asciiTheme="minorHAnsi" w:hAnsiTheme="minorHAnsi" w:cs="Arial"/>
          <w:b/>
          <w:bCs/>
          <w:i/>
          <w:sz w:val="24"/>
          <w:szCs w:val="24"/>
        </w:rPr>
        <w:t>Journal</w:t>
      </w:r>
      <w:r w:rsidRPr="004864C8">
        <w:rPr>
          <w:rFonts w:asciiTheme="minorHAnsi" w:hAnsiTheme="minorHAnsi" w:cs="Arial"/>
          <w:sz w:val="24"/>
          <w:szCs w:val="24"/>
        </w:rPr>
        <w:t>, 26(2): 141-157.</w:t>
      </w:r>
    </w:p>
    <w:p w:rsidR="00A91576" w:rsidRPr="004864C8" w:rsidRDefault="00517047" w:rsidP="00F016FD">
      <w:pPr>
        <w:ind w:left="720" w:hanging="720"/>
        <w:jc w:val="both"/>
        <w:rPr>
          <w:rFonts w:asciiTheme="minorHAnsi" w:hAnsiTheme="minorHAnsi" w:cs="Arial"/>
          <w:bCs/>
          <w:sz w:val="24"/>
          <w:szCs w:val="24"/>
        </w:rPr>
      </w:pPr>
      <w:bookmarkStart w:id="13" w:name="Result_5"/>
      <w:proofErr w:type="spellStart"/>
      <w:r w:rsidRPr="004864C8">
        <w:rPr>
          <w:rFonts w:asciiTheme="minorHAnsi" w:hAnsiTheme="minorHAnsi" w:cs="Arial"/>
          <w:bCs/>
          <w:sz w:val="24"/>
          <w:szCs w:val="24"/>
        </w:rPr>
        <w:t>Vanneste</w:t>
      </w:r>
      <w:proofErr w:type="spellEnd"/>
      <w:r w:rsidRPr="004864C8">
        <w:rPr>
          <w:rFonts w:asciiTheme="minorHAnsi" w:hAnsiTheme="minorHAnsi" w:cs="Arial"/>
          <w:bCs/>
          <w:sz w:val="24"/>
          <w:szCs w:val="24"/>
        </w:rPr>
        <w:t xml:space="preserve">, Bart S.; </w:t>
      </w:r>
      <w:proofErr w:type="spellStart"/>
      <w:r w:rsidRPr="004864C8">
        <w:rPr>
          <w:rFonts w:asciiTheme="minorHAnsi" w:hAnsiTheme="minorHAnsi" w:cs="Arial"/>
          <w:bCs/>
          <w:sz w:val="24"/>
          <w:szCs w:val="24"/>
        </w:rPr>
        <w:t>Puranam</w:t>
      </w:r>
      <w:proofErr w:type="spellEnd"/>
      <w:r w:rsidRPr="004864C8">
        <w:rPr>
          <w:rFonts w:asciiTheme="minorHAnsi" w:hAnsiTheme="minorHAnsi" w:cs="Arial"/>
          <w:bCs/>
          <w:sz w:val="24"/>
          <w:szCs w:val="24"/>
        </w:rPr>
        <w:t xml:space="preserve">, </w:t>
      </w:r>
      <w:proofErr w:type="spellStart"/>
      <w:r w:rsidRPr="004864C8">
        <w:rPr>
          <w:rFonts w:asciiTheme="minorHAnsi" w:hAnsiTheme="minorHAnsi" w:cs="Arial"/>
          <w:bCs/>
          <w:sz w:val="24"/>
          <w:szCs w:val="24"/>
        </w:rPr>
        <w:t>Phanish</w:t>
      </w:r>
      <w:proofErr w:type="spellEnd"/>
      <w:r w:rsidRPr="004864C8">
        <w:rPr>
          <w:rFonts w:asciiTheme="minorHAnsi" w:hAnsiTheme="minorHAnsi" w:cs="Arial"/>
          <w:bCs/>
          <w:sz w:val="24"/>
          <w:szCs w:val="24"/>
        </w:rPr>
        <w:t xml:space="preserve">; </w:t>
      </w:r>
      <w:proofErr w:type="spellStart"/>
      <w:r w:rsidRPr="004864C8">
        <w:rPr>
          <w:rFonts w:asciiTheme="minorHAnsi" w:hAnsiTheme="minorHAnsi" w:cs="Arial"/>
          <w:bCs/>
          <w:sz w:val="24"/>
          <w:szCs w:val="24"/>
        </w:rPr>
        <w:t>Kretschmer</w:t>
      </w:r>
      <w:proofErr w:type="spellEnd"/>
      <w:r w:rsidRPr="004864C8">
        <w:rPr>
          <w:rFonts w:asciiTheme="minorHAnsi" w:hAnsiTheme="minorHAnsi" w:cs="Arial"/>
          <w:bCs/>
          <w:sz w:val="24"/>
          <w:szCs w:val="24"/>
        </w:rPr>
        <w:t xml:space="preserve">, Tobias. 2014. </w:t>
      </w:r>
      <w:hyperlink r:id="rId18" w:tooltip="Trust over time in exchange relationships: Meta-analysis and theory. " w:history="1">
        <w:r w:rsidR="00A91576" w:rsidRPr="004864C8">
          <w:rPr>
            <w:rFonts w:asciiTheme="minorHAnsi" w:hAnsiTheme="minorHAnsi" w:cs="Arial"/>
            <w:bCs/>
            <w:sz w:val="24"/>
            <w:szCs w:val="24"/>
          </w:rPr>
          <w:t xml:space="preserve">Trust over </w:t>
        </w:r>
        <w:r w:rsidR="00A91576" w:rsidRPr="004864C8">
          <w:rPr>
            <w:rFonts w:asciiTheme="minorHAnsi" w:hAnsiTheme="minorHAnsi" w:cs="Arial"/>
            <w:sz w:val="24"/>
            <w:szCs w:val="24"/>
          </w:rPr>
          <w:t>time</w:t>
        </w:r>
        <w:r w:rsidR="00A91576" w:rsidRPr="004864C8">
          <w:rPr>
            <w:rFonts w:asciiTheme="minorHAnsi" w:hAnsiTheme="minorHAnsi" w:cs="Arial"/>
            <w:bCs/>
            <w:sz w:val="24"/>
            <w:szCs w:val="24"/>
          </w:rPr>
          <w:t xml:space="preserve"> in exchange relationships: Meta-analysis and theory. </w:t>
        </w:r>
      </w:hyperlink>
      <w:bookmarkEnd w:id="13"/>
      <w:r w:rsidR="00A91576" w:rsidRPr="004864C8">
        <w:rPr>
          <w:rFonts w:asciiTheme="minorHAnsi" w:hAnsiTheme="minorHAnsi" w:cs="Arial"/>
          <w:b/>
          <w:i/>
          <w:sz w:val="24"/>
          <w:szCs w:val="24"/>
        </w:rPr>
        <w:t>Strategic</w:t>
      </w:r>
      <w:r w:rsidR="00A91576" w:rsidRPr="004864C8">
        <w:rPr>
          <w:rFonts w:asciiTheme="minorHAnsi" w:hAnsiTheme="minorHAnsi" w:cs="Arial"/>
          <w:b/>
          <w:bCs/>
          <w:i/>
          <w:sz w:val="24"/>
          <w:szCs w:val="24"/>
        </w:rPr>
        <w:t xml:space="preserve"> </w:t>
      </w:r>
      <w:r w:rsidR="00A91576" w:rsidRPr="004864C8">
        <w:rPr>
          <w:rFonts w:asciiTheme="minorHAnsi" w:hAnsiTheme="minorHAnsi" w:cs="Arial"/>
          <w:b/>
          <w:i/>
          <w:sz w:val="24"/>
          <w:szCs w:val="24"/>
        </w:rPr>
        <w:t>Management</w:t>
      </w:r>
      <w:r w:rsidR="00A91576" w:rsidRPr="004864C8">
        <w:rPr>
          <w:rFonts w:asciiTheme="minorHAnsi" w:hAnsiTheme="minorHAnsi" w:cs="Arial"/>
          <w:b/>
          <w:bCs/>
          <w:i/>
          <w:sz w:val="24"/>
          <w:szCs w:val="24"/>
        </w:rPr>
        <w:t xml:space="preserve"> </w:t>
      </w:r>
      <w:r w:rsidR="00A91576" w:rsidRPr="004864C8">
        <w:rPr>
          <w:rFonts w:asciiTheme="minorHAnsi" w:hAnsiTheme="minorHAnsi" w:cs="Arial"/>
          <w:b/>
          <w:i/>
          <w:sz w:val="24"/>
          <w:szCs w:val="24"/>
        </w:rPr>
        <w:t>Journal</w:t>
      </w:r>
      <w:r w:rsidR="00A91576" w:rsidRPr="004864C8">
        <w:rPr>
          <w:rFonts w:asciiTheme="minorHAnsi" w:hAnsiTheme="minorHAnsi" w:cs="Arial"/>
          <w:bCs/>
          <w:sz w:val="24"/>
          <w:szCs w:val="24"/>
        </w:rPr>
        <w:t>. Dec2014, Vol. 35 Issue 12, p1891-1902</w:t>
      </w:r>
    </w:p>
    <w:p w:rsidR="008731B2" w:rsidRPr="004864C8" w:rsidRDefault="00517047" w:rsidP="00F016FD">
      <w:pPr>
        <w:ind w:left="720" w:hanging="720"/>
        <w:jc w:val="both"/>
        <w:rPr>
          <w:rFonts w:asciiTheme="minorHAnsi" w:hAnsiTheme="minorHAnsi" w:cs="Arial"/>
          <w:bCs/>
          <w:sz w:val="24"/>
          <w:szCs w:val="24"/>
        </w:rPr>
      </w:pPr>
      <w:bookmarkStart w:id="14" w:name="Result_22"/>
      <w:r w:rsidRPr="004864C8">
        <w:rPr>
          <w:rFonts w:asciiTheme="minorHAnsi" w:hAnsiTheme="minorHAnsi" w:cs="Arial"/>
          <w:bCs/>
          <w:sz w:val="24"/>
          <w:szCs w:val="24"/>
        </w:rPr>
        <w:t xml:space="preserve">Agarwal, </w:t>
      </w:r>
      <w:proofErr w:type="spellStart"/>
      <w:r w:rsidRPr="004864C8">
        <w:rPr>
          <w:rFonts w:asciiTheme="minorHAnsi" w:hAnsiTheme="minorHAnsi" w:cs="Arial"/>
          <w:bCs/>
          <w:sz w:val="24"/>
          <w:szCs w:val="24"/>
        </w:rPr>
        <w:t>Rajshree</w:t>
      </w:r>
      <w:proofErr w:type="spellEnd"/>
      <w:r w:rsidRPr="004864C8">
        <w:rPr>
          <w:rFonts w:asciiTheme="minorHAnsi" w:hAnsiTheme="minorHAnsi" w:cs="Arial"/>
          <w:bCs/>
          <w:sz w:val="24"/>
          <w:szCs w:val="24"/>
        </w:rPr>
        <w:t xml:space="preserve">; Sarkar, M. B.; </w:t>
      </w:r>
      <w:proofErr w:type="spellStart"/>
      <w:r w:rsidRPr="004864C8">
        <w:rPr>
          <w:rFonts w:asciiTheme="minorHAnsi" w:hAnsiTheme="minorHAnsi" w:cs="Arial"/>
          <w:bCs/>
          <w:sz w:val="24"/>
          <w:szCs w:val="24"/>
        </w:rPr>
        <w:t>Echambadi</w:t>
      </w:r>
      <w:proofErr w:type="spellEnd"/>
      <w:r w:rsidRPr="004864C8">
        <w:rPr>
          <w:rFonts w:asciiTheme="minorHAnsi" w:hAnsiTheme="minorHAnsi" w:cs="Arial"/>
          <w:bCs/>
          <w:sz w:val="24"/>
          <w:szCs w:val="24"/>
        </w:rPr>
        <w:t xml:space="preserve">, Raj. 2002. </w:t>
      </w:r>
      <w:hyperlink r:id="rId19" w:tooltip="THE CONDITIONING EFFECT OF TIME ON FIRM SURVIVAL: AN INDUSTRY LIFE CYCLE APPROACH. " w:history="1">
        <w:r w:rsidR="008731B2" w:rsidRPr="004864C8">
          <w:rPr>
            <w:rFonts w:asciiTheme="minorHAnsi" w:hAnsiTheme="minorHAnsi" w:cs="Arial"/>
            <w:bCs/>
            <w:sz w:val="24"/>
            <w:szCs w:val="24"/>
          </w:rPr>
          <w:t xml:space="preserve">THE CONDITIONING EFFECT OF </w:t>
        </w:r>
        <w:r w:rsidR="008731B2" w:rsidRPr="004864C8">
          <w:rPr>
            <w:rFonts w:asciiTheme="minorHAnsi" w:hAnsiTheme="minorHAnsi" w:cs="Arial"/>
            <w:sz w:val="24"/>
            <w:szCs w:val="24"/>
          </w:rPr>
          <w:t>TIME</w:t>
        </w:r>
        <w:r w:rsidR="008731B2" w:rsidRPr="004864C8">
          <w:rPr>
            <w:rFonts w:asciiTheme="minorHAnsi" w:hAnsiTheme="minorHAnsi" w:cs="Arial"/>
            <w:bCs/>
            <w:sz w:val="24"/>
            <w:szCs w:val="24"/>
          </w:rPr>
          <w:t xml:space="preserve"> ON FIRM SURVIVAL: AN INDUSTRY LIFE CYCLE APPROACH. </w:t>
        </w:r>
      </w:hyperlink>
      <w:bookmarkEnd w:id="14"/>
      <w:r w:rsidR="008731B2" w:rsidRPr="004864C8">
        <w:rPr>
          <w:rFonts w:asciiTheme="minorHAnsi" w:hAnsiTheme="minorHAnsi" w:cs="Arial"/>
          <w:b/>
          <w:i/>
          <w:sz w:val="24"/>
          <w:szCs w:val="24"/>
        </w:rPr>
        <w:t>Academy</w:t>
      </w:r>
      <w:r w:rsidR="008731B2" w:rsidRPr="004864C8">
        <w:rPr>
          <w:rFonts w:asciiTheme="minorHAnsi" w:hAnsiTheme="minorHAnsi" w:cs="Arial"/>
          <w:b/>
          <w:bCs/>
          <w:i/>
          <w:sz w:val="24"/>
          <w:szCs w:val="24"/>
        </w:rPr>
        <w:t xml:space="preserve"> of </w:t>
      </w:r>
      <w:r w:rsidR="008731B2" w:rsidRPr="004864C8">
        <w:rPr>
          <w:rFonts w:asciiTheme="minorHAnsi" w:hAnsiTheme="minorHAnsi" w:cs="Arial"/>
          <w:b/>
          <w:i/>
          <w:sz w:val="24"/>
          <w:szCs w:val="24"/>
        </w:rPr>
        <w:t>Management</w:t>
      </w:r>
      <w:r w:rsidR="008731B2" w:rsidRPr="004864C8">
        <w:rPr>
          <w:rFonts w:asciiTheme="minorHAnsi" w:hAnsiTheme="minorHAnsi" w:cs="Arial"/>
          <w:b/>
          <w:bCs/>
          <w:i/>
          <w:sz w:val="24"/>
          <w:szCs w:val="24"/>
        </w:rPr>
        <w:t xml:space="preserve"> </w:t>
      </w:r>
      <w:r w:rsidR="008731B2" w:rsidRPr="004864C8">
        <w:rPr>
          <w:rFonts w:asciiTheme="minorHAnsi" w:hAnsiTheme="minorHAnsi" w:cs="Arial"/>
          <w:b/>
          <w:i/>
          <w:sz w:val="24"/>
          <w:szCs w:val="24"/>
        </w:rPr>
        <w:t>Journal</w:t>
      </w:r>
      <w:r w:rsidR="008731B2" w:rsidRPr="004864C8">
        <w:rPr>
          <w:rFonts w:asciiTheme="minorHAnsi" w:hAnsiTheme="minorHAnsi" w:cs="Arial"/>
          <w:bCs/>
          <w:sz w:val="24"/>
          <w:szCs w:val="24"/>
        </w:rPr>
        <w:t>. Oct2002, Vol. 45 Issue 5, p971-994</w:t>
      </w:r>
    </w:p>
    <w:p w:rsidR="00517047" w:rsidRPr="004864C8" w:rsidRDefault="00E538D5" w:rsidP="00F016FD">
      <w:pPr>
        <w:ind w:left="720" w:hanging="720"/>
        <w:jc w:val="both"/>
        <w:rPr>
          <w:rFonts w:asciiTheme="minorHAnsi" w:hAnsiTheme="minorHAnsi" w:cs="Arial"/>
          <w:bCs/>
          <w:sz w:val="24"/>
          <w:szCs w:val="24"/>
        </w:rPr>
      </w:pPr>
      <w:r w:rsidRPr="004864C8">
        <w:rPr>
          <w:rFonts w:asciiTheme="minorHAnsi" w:hAnsiTheme="minorHAnsi" w:cs="Arial"/>
          <w:bCs/>
          <w:sz w:val="24"/>
          <w:szCs w:val="24"/>
        </w:rPr>
        <w:t xml:space="preserve">McGrath, J. E., J. R. Kelly, D. E. </w:t>
      </w:r>
      <w:proofErr w:type="spellStart"/>
      <w:r w:rsidRPr="004864C8">
        <w:rPr>
          <w:rFonts w:asciiTheme="minorHAnsi" w:hAnsiTheme="minorHAnsi" w:cs="Arial"/>
          <w:bCs/>
          <w:sz w:val="24"/>
          <w:szCs w:val="24"/>
        </w:rPr>
        <w:t>Machatka</w:t>
      </w:r>
      <w:proofErr w:type="spellEnd"/>
      <w:r w:rsidRPr="004864C8">
        <w:rPr>
          <w:rFonts w:asciiTheme="minorHAnsi" w:hAnsiTheme="minorHAnsi" w:cs="Arial"/>
          <w:bCs/>
          <w:sz w:val="24"/>
          <w:szCs w:val="24"/>
        </w:rPr>
        <w:t>. 1984. The Social Psychology</w:t>
      </w:r>
      <w:r w:rsidR="00517047" w:rsidRPr="004864C8">
        <w:rPr>
          <w:rFonts w:asciiTheme="minorHAnsi" w:hAnsiTheme="minorHAnsi" w:cs="Arial"/>
          <w:bCs/>
          <w:sz w:val="24"/>
          <w:szCs w:val="24"/>
        </w:rPr>
        <w:t xml:space="preserve"> </w:t>
      </w:r>
      <w:r w:rsidRPr="004864C8">
        <w:rPr>
          <w:rFonts w:asciiTheme="minorHAnsi" w:hAnsiTheme="minorHAnsi" w:cs="Arial"/>
          <w:bCs/>
          <w:sz w:val="24"/>
          <w:szCs w:val="24"/>
        </w:rPr>
        <w:t>of Time: Entrainment of Behavior in Social and Organizational</w:t>
      </w:r>
      <w:r w:rsidR="00517047" w:rsidRPr="004864C8">
        <w:rPr>
          <w:rFonts w:asciiTheme="minorHAnsi" w:hAnsiTheme="minorHAnsi" w:cs="Arial"/>
          <w:bCs/>
          <w:sz w:val="24"/>
          <w:szCs w:val="24"/>
        </w:rPr>
        <w:t xml:space="preserve"> </w:t>
      </w:r>
      <w:r w:rsidRPr="004864C8">
        <w:rPr>
          <w:rFonts w:asciiTheme="minorHAnsi" w:hAnsiTheme="minorHAnsi" w:cs="Arial"/>
          <w:bCs/>
          <w:sz w:val="24"/>
          <w:szCs w:val="24"/>
        </w:rPr>
        <w:t>Settings. Sage Publications, Beverly Hills, CA.</w:t>
      </w:r>
    </w:p>
    <w:p w:rsidR="00517047" w:rsidRPr="004864C8" w:rsidRDefault="00517047" w:rsidP="00F016FD">
      <w:pPr>
        <w:ind w:left="720" w:hanging="720"/>
        <w:jc w:val="both"/>
        <w:rPr>
          <w:rFonts w:asciiTheme="minorHAnsi" w:hAnsiTheme="minorHAnsi" w:cs="Arial"/>
          <w:bCs/>
          <w:sz w:val="24"/>
          <w:szCs w:val="24"/>
        </w:rPr>
      </w:pPr>
      <w:proofErr w:type="spellStart"/>
      <w:r w:rsidRPr="004864C8">
        <w:rPr>
          <w:rFonts w:asciiTheme="minorHAnsi" w:hAnsiTheme="minorHAnsi" w:cs="Arial"/>
          <w:bCs/>
          <w:sz w:val="24"/>
          <w:szCs w:val="24"/>
        </w:rPr>
        <w:t>Ancona</w:t>
      </w:r>
      <w:proofErr w:type="spellEnd"/>
      <w:r w:rsidRPr="004864C8">
        <w:rPr>
          <w:rFonts w:asciiTheme="minorHAnsi" w:hAnsiTheme="minorHAnsi" w:cs="Arial"/>
          <w:bCs/>
          <w:sz w:val="24"/>
          <w:szCs w:val="24"/>
        </w:rPr>
        <w:t>, D. and Chong, C. (1996). ‘Entrainment: pace, cycle, and rhythm in organizational behavior’. In</w:t>
      </w:r>
      <w:r w:rsidR="00F016FD" w:rsidRPr="004864C8">
        <w:rPr>
          <w:rFonts w:asciiTheme="minorHAnsi" w:hAnsiTheme="minorHAnsi" w:cs="Arial"/>
          <w:bCs/>
          <w:sz w:val="24"/>
          <w:szCs w:val="24"/>
        </w:rPr>
        <w:t xml:space="preserve"> </w:t>
      </w:r>
      <w:proofErr w:type="spellStart"/>
      <w:r w:rsidRPr="004864C8">
        <w:rPr>
          <w:rFonts w:asciiTheme="minorHAnsi" w:hAnsiTheme="minorHAnsi" w:cs="Arial"/>
          <w:bCs/>
          <w:sz w:val="24"/>
          <w:szCs w:val="24"/>
        </w:rPr>
        <w:t>Staw</w:t>
      </w:r>
      <w:proofErr w:type="spellEnd"/>
      <w:r w:rsidRPr="004864C8">
        <w:rPr>
          <w:rFonts w:asciiTheme="minorHAnsi" w:hAnsiTheme="minorHAnsi" w:cs="Arial"/>
          <w:bCs/>
          <w:sz w:val="24"/>
          <w:szCs w:val="24"/>
        </w:rPr>
        <w:t>, B. M. and Cummings, L. L. (</w:t>
      </w:r>
      <w:proofErr w:type="spellStart"/>
      <w:r w:rsidRPr="004864C8">
        <w:rPr>
          <w:rFonts w:asciiTheme="minorHAnsi" w:hAnsiTheme="minorHAnsi" w:cs="Arial"/>
          <w:bCs/>
          <w:sz w:val="24"/>
          <w:szCs w:val="24"/>
        </w:rPr>
        <w:t>Eds</w:t>
      </w:r>
      <w:proofErr w:type="spellEnd"/>
      <w:r w:rsidRPr="004864C8">
        <w:rPr>
          <w:rFonts w:asciiTheme="minorHAnsi" w:hAnsiTheme="minorHAnsi" w:cs="Arial"/>
          <w:bCs/>
          <w:sz w:val="24"/>
          <w:szCs w:val="24"/>
        </w:rPr>
        <w:t>), Research in Organizational Behavior. Greenwich, CT: JAI, 251–84.</w:t>
      </w:r>
    </w:p>
    <w:p w:rsidR="00517047" w:rsidRPr="004864C8" w:rsidRDefault="00517047" w:rsidP="00F016FD">
      <w:pPr>
        <w:ind w:left="720" w:hanging="720"/>
        <w:jc w:val="both"/>
        <w:rPr>
          <w:rFonts w:asciiTheme="minorHAnsi" w:hAnsiTheme="minorHAnsi" w:cs="Arial"/>
          <w:bCs/>
          <w:sz w:val="24"/>
          <w:szCs w:val="24"/>
        </w:rPr>
      </w:pPr>
      <w:proofErr w:type="spellStart"/>
      <w:r w:rsidRPr="004864C8">
        <w:rPr>
          <w:rFonts w:asciiTheme="minorHAnsi" w:hAnsiTheme="minorHAnsi" w:cs="Arial"/>
          <w:bCs/>
          <w:sz w:val="24"/>
          <w:szCs w:val="24"/>
        </w:rPr>
        <w:t>Bluedorn</w:t>
      </w:r>
      <w:proofErr w:type="spellEnd"/>
      <w:r w:rsidRPr="004864C8">
        <w:rPr>
          <w:rFonts w:asciiTheme="minorHAnsi" w:hAnsiTheme="minorHAnsi" w:cs="Arial"/>
          <w:bCs/>
          <w:sz w:val="24"/>
          <w:szCs w:val="24"/>
        </w:rPr>
        <w:t>, A. (1993). ‘Pilgrim’s progress: trends and convergence in research on organizational size and</w:t>
      </w:r>
      <w:r w:rsidR="00F016FD" w:rsidRPr="004864C8">
        <w:rPr>
          <w:rFonts w:asciiTheme="minorHAnsi" w:hAnsiTheme="minorHAnsi" w:cs="Arial"/>
          <w:bCs/>
          <w:sz w:val="24"/>
          <w:szCs w:val="24"/>
        </w:rPr>
        <w:t xml:space="preserve"> </w:t>
      </w:r>
      <w:r w:rsidRPr="004864C8">
        <w:rPr>
          <w:rFonts w:asciiTheme="minorHAnsi" w:hAnsiTheme="minorHAnsi" w:cs="Arial"/>
          <w:bCs/>
          <w:sz w:val="24"/>
          <w:szCs w:val="24"/>
        </w:rPr>
        <w:t>environments’</w:t>
      </w:r>
      <w:r w:rsidRPr="004864C8">
        <w:rPr>
          <w:rFonts w:asciiTheme="minorHAnsi" w:hAnsiTheme="minorHAnsi" w:cs="Arial"/>
          <w:b/>
          <w:bCs/>
          <w:i/>
          <w:sz w:val="24"/>
          <w:szCs w:val="24"/>
        </w:rPr>
        <w:t>. Journal of Management</w:t>
      </w:r>
      <w:r w:rsidRPr="004864C8">
        <w:rPr>
          <w:rFonts w:asciiTheme="minorHAnsi" w:hAnsiTheme="minorHAnsi" w:cs="Arial"/>
          <w:bCs/>
          <w:sz w:val="24"/>
          <w:szCs w:val="24"/>
        </w:rPr>
        <w:t>, 19, 163–91.</w:t>
      </w:r>
    </w:p>
    <w:p w:rsidR="00F016FD" w:rsidRPr="004864C8" w:rsidRDefault="00517047" w:rsidP="00F016FD">
      <w:pPr>
        <w:ind w:left="720" w:hanging="720"/>
        <w:jc w:val="both"/>
        <w:rPr>
          <w:rFonts w:asciiTheme="minorHAnsi" w:hAnsiTheme="minorHAnsi" w:cs="Arial"/>
          <w:bCs/>
          <w:sz w:val="24"/>
          <w:szCs w:val="24"/>
        </w:rPr>
      </w:pPr>
      <w:proofErr w:type="spellStart"/>
      <w:r w:rsidRPr="004864C8">
        <w:rPr>
          <w:rFonts w:asciiTheme="minorHAnsi" w:hAnsiTheme="minorHAnsi" w:cs="Arial"/>
          <w:bCs/>
          <w:sz w:val="24"/>
          <w:szCs w:val="24"/>
        </w:rPr>
        <w:t>Bluedorn</w:t>
      </w:r>
      <w:proofErr w:type="spellEnd"/>
      <w:r w:rsidRPr="004864C8">
        <w:rPr>
          <w:rFonts w:asciiTheme="minorHAnsi" w:hAnsiTheme="minorHAnsi" w:cs="Arial"/>
          <w:bCs/>
          <w:sz w:val="24"/>
          <w:szCs w:val="24"/>
        </w:rPr>
        <w:t>, A. (2002). The Human Organization of Time: Temporal Realities and Experience. Stanford, CA: University</w:t>
      </w:r>
      <w:r w:rsidR="00F016FD" w:rsidRPr="004864C8">
        <w:rPr>
          <w:rFonts w:asciiTheme="minorHAnsi" w:hAnsiTheme="minorHAnsi" w:cs="Arial"/>
          <w:bCs/>
          <w:sz w:val="24"/>
          <w:szCs w:val="24"/>
        </w:rPr>
        <w:t xml:space="preserve"> </w:t>
      </w:r>
      <w:r w:rsidRPr="004864C8">
        <w:rPr>
          <w:rFonts w:asciiTheme="minorHAnsi" w:hAnsiTheme="minorHAnsi" w:cs="Arial"/>
          <w:bCs/>
          <w:sz w:val="24"/>
          <w:szCs w:val="24"/>
        </w:rPr>
        <w:t>Press.</w:t>
      </w:r>
    </w:p>
    <w:p w:rsidR="00573A14" w:rsidRPr="004864C8" w:rsidRDefault="00F016FD" w:rsidP="00F016FD">
      <w:pPr>
        <w:ind w:left="720" w:hanging="720"/>
        <w:jc w:val="both"/>
        <w:rPr>
          <w:rFonts w:asciiTheme="minorHAnsi" w:hAnsiTheme="minorHAnsi" w:cs="Arial"/>
          <w:bCs/>
          <w:sz w:val="24"/>
          <w:szCs w:val="24"/>
        </w:rPr>
      </w:pPr>
      <w:proofErr w:type="spellStart"/>
      <w:r w:rsidRPr="004864C8">
        <w:rPr>
          <w:rFonts w:asciiTheme="minorHAnsi" w:hAnsiTheme="minorHAnsi" w:cs="Arial"/>
          <w:bCs/>
          <w:sz w:val="24"/>
          <w:szCs w:val="24"/>
        </w:rPr>
        <w:t>Ancona</w:t>
      </w:r>
      <w:proofErr w:type="spellEnd"/>
      <w:r w:rsidRPr="004864C8">
        <w:rPr>
          <w:rFonts w:asciiTheme="minorHAnsi" w:hAnsiTheme="minorHAnsi" w:cs="Arial"/>
          <w:bCs/>
          <w:sz w:val="24"/>
          <w:szCs w:val="24"/>
        </w:rPr>
        <w:t xml:space="preserve">, D., Goodman, P., Lawrence, B. and </w:t>
      </w:r>
      <w:proofErr w:type="spellStart"/>
      <w:r w:rsidRPr="004864C8">
        <w:rPr>
          <w:rFonts w:asciiTheme="minorHAnsi" w:hAnsiTheme="minorHAnsi" w:cs="Arial"/>
          <w:bCs/>
          <w:sz w:val="24"/>
          <w:szCs w:val="24"/>
        </w:rPr>
        <w:t>Tushman</w:t>
      </w:r>
      <w:proofErr w:type="spellEnd"/>
      <w:r w:rsidRPr="004864C8">
        <w:rPr>
          <w:rFonts w:asciiTheme="minorHAnsi" w:hAnsiTheme="minorHAnsi" w:cs="Arial"/>
          <w:bCs/>
          <w:sz w:val="24"/>
          <w:szCs w:val="24"/>
        </w:rPr>
        <w:t xml:space="preserve">, M. (2001). ‘Time: a new research lens’. </w:t>
      </w:r>
      <w:r w:rsidRPr="004864C8">
        <w:rPr>
          <w:rFonts w:asciiTheme="minorHAnsi" w:hAnsiTheme="minorHAnsi" w:cs="Arial"/>
          <w:b/>
          <w:bCs/>
          <w:i/>
          <w:sz w:val="24"/>
          <w:szCs w:val="24"/>
        </w:rPr>
        <w:t>Academy of Management Review</w:t>
      </w:r>
      <w:r w:rsidRPr="004864C8">
        <w:rPr>
          <w:rFonts w:asciiTheme="minorHAnsi" w:hAnsiTheme="minorHAnsi" w:cs="Arial"/>
          <w:bCs/>
          <w:sz w:val="24"/>
          <w:szCs w:val="24"/>
        </w:rPr>
        <w:t>, 26, 645–63.</w:t>
      </w:r>
      <w:r w:rsidR="00573A14" w:rsidRPr="004864C8">
        <w:rPr>
          <w:rFonts w:asciiTheme="minorHAnsi" w:hAnsiTheme="minorHAnsi" w:cs="Arial"/>
          <w:bCs/>
          <w:sz w:val="24"/>
          <w:szCs w:val="24"/>
        </w:rPr>
        <w:br w:type="page"/>
      </w:r>
    </w:p>
    <w:p w:rsidR="00615E46" w:rsidRPr="004864C8" w:rsidRDefault="00BD408D" w:rsidP="00795A06">
      <w:pPr>
        <w:pStyle w:val="Heading3"/>
        <w:jc w:val="center"/>
        <w:rPr>
          <w:rFonts w:asciiTheme="minorHAnsi" w:hAnsiTheme="minorHAnsi" w:cs="Arial"/>
          <w:szCs w:val="24"/>
        </w:rPr>
      </w:pPr>
      <w:r w:rsidRPr="004864C8">
        <w:rPr>
          <w:rFonts w:asciiTheme="minorHAnsi" w:hAnsiTheme="minorHAnsi"/>
          <w:szCs w:val="24"/>
        </w:rPr>
        <w:lastRenderedPageBreak/>
        <w:t xml:space="preserve">Session 11 (April 9, 2015): </w:t>
      </w:r>
      <w:r w:rsidR="00615E46" w:rsidRPr="004864C8">
        <w:rPr>
          <w:rFonts w:asciiTheme="minorHAnsi" w:hAnsiTheme="minorHAnsi" w:cs="Arial"/>
          <w:szCs w:val="24"/>
        </w:rPr>
        <w:t>International Entrepreneurship</w:t>
      </w:r>
    </w:p>
    <w:p w:rsidR="00615E46" w:rsidRPr="004864C8" w:rsidRDefault="00615E46" w:rsidP="001D738F">
      <w:pPr>
        <w:ind w:left="720" w:hanging="720"/>
        <w:jc w:val="both"/>
        <w:rPr>
          <w:rFonts w:asciiTheme="minorHAnsi" w:hAnsiTheme="minorHAnsi"/>
          <w:sz w:val="24"/>
          <w:szCs w:val="24"/>
        </w:rPr>
      </w:pPr>
      <w:proofErr w:type="spellStart"/>
      <w:r w:rsidRPr="004864C8">
        <w:rPr>
          <w:rFonts w:asciiTheme="minorHAnsi" w:hAnsiTheme="minorHAnsi"/>
          <w:sz w:val="24"/>
          <w:szCs w:val="24"/>
        </w:rPr>
        <w:t>Johanson</w:t>
      </w:r>
      <w:proofErr w:type="spellEnd"/>
      <w:r w:rsidRPr="004864C8">
        <w:rPr>
          <w:rFonts w:asciiTheme="minorHAnsi" w:hAnsiTheme="minorHAnsi"/>
          <w:sz w:val="24"/>
          <w:szCs w:val="24"/>
        </w:rPr>
        <w:t xml:space="preserve">, J. &amp; </w:t>
      </w:r>
      <w:proofErr w:type="spellStart"/>
      <w:r w:rsidRPr="004864C8">
        <w:rPr>
          <w:rFonts w:asciiTheme="minorHAnsi" w:hAnsiTheme="minorHAnsi"/>
          <w:sz w:val="24"/>
          <w:szCs w:val="24"/>
        </w:rPr>
        <w:t>Vahlne</w:t>
      </w:r>
      <w:proofErr w:type="spellEnd"/>
      <w:r w:rsidRPr="004864C8">
        <w:rPr>
          <w:rFonts w:asciiTheme="minorHAnsi" w:hAnsiTheme="minorHAnsi"/>
          <w:sz w:val="24"/>
          <w:szCs w:val="24"/>
        </w:rPr>
        <w:t xml:space="preserve">, J.-E. 1977. The Internationalization Process of the firm - A Model of Knowledge Development and Increasing Foreign Market Commitment. </w:t>
      </w:r>
      <w:r w:rsidRPr="004864C8">
        <w:rPr>
          <w:rFonts w:asciiTheme="minorHAnsi" w:hAnsiTheme="minorHAnsi"/>
          <w:b/>
          <w:i/>
          <w:sz w:val="24"/>
          <w:szCs w:val="24"/>
        </w:rPr>
        <w:t>Journal of International Business Studies</w:t>
      </w:r>
      <w:r w:rsidRPr="004864C8">
        <w:rPr>
          <w:rFonts w:asciiTheme="minorHAnsi" w:hAnsiTheme="minorHAnsi"/>
          <w:i/>
          <w:sz w:val="24"/>
          <w:szCs w:val="24"/>
        </w:rPr>
        <w:t>,</w:t>
      </w:r>
      <w:r w:rsidRPr="004864C8">
        <w:rPr>
          <w:rFonts w:asciiTheme="minorHAnsi" w:hAnsiTheme="minorHAnsi"/>
          <w:sz w:val="24"/>
          <w:szCs w:val="24"/>
        </w:rPr>
        <w:t xml:space="preserve"> 8(1): 23-32.</w:t>
      </w:r>
    </w:p>
    <w:p w:rsidR="00615E46" w:rsidRPr="004864C8" w:rsidRDefault="00615E46" w:rsidP="001D738F">
      <w:pPr>
        <w:ind w:left="720" w:hanging="720"/>
        <w:jc w:val="both"/>
        <w:rPr>
          <w:rFonts w:asciiTheme="minorHAnsi" w:hAnsiTheme="minorHAnsi"/>
          <w:sz w:val="24"/>
          <w:szCs w:val="24"/>
        </w:rPr>
      </w:pPr>
      <w:r w:rsidRPr="004864C8">
        <w:rPr>
          <w:rFonts w:asciiTheme="minorHAnsi" w:hAnsiTheme="minorHAnsi"/>
          <w:sz w:val="24"/>
          <w:szCs w:val="24"/>
        </w:rPr>
        <w:t xml:space="preserve">McDougall, P. 1989. International vs. domestic entrepreneurship: new venture strategic behavior and industry structure. </w:t>
      </w:r>
      <w:r w:rsidRPr="004864C8">
        <w:rPr>
          <w:rFonts w:asciiTheme="minorHAnsi" w:hAnsiTheme="minorHAnsi"/>
          <w:b/>
          <w:i/>
          <w:sz w:val="24"/>
          <w:szCs w:val="24"/>
        </w:rPr>
        <w:t>Journal of Business Venturing</w:t>
      </w:r>
      <w:r w:rsidRPr="004864C8">
        <w:rPr>
          <w:rFonts w:asciiTheme="minorHAnsi" w:hAnsiTheme="minorHAnsi"/>
          <w:sz w:val="24"/>
          <w:szCs w:val="24"/>
        </w:rPr>
        <w:t xml:space="preserve">, 4(6): 387-400. </w:t>
      </w:r>
    </w:p>
    <w:p w:rsidR="00615E46" w:rsidRPr="004864C8" w:rsidRDefault="00615E46" w:rsidP="001D738F">
      <w:pPr>
        <w:ind w:left="720" w:hanging="720"/>
        <w:jc w:val="both"/>
        <w:rPr>
          <w:rFonts w:asciiTheme="minorHAnsi" w:hAnsiTheme="minorHAnsi"/>
          <w:sz w:val="24"/>
          <w:szCs w:val="24"/>
        </w:rPr>
      </w:pPr>
      <w:proofErr w:type="spellStart"/>
      <w:r w:rsidRPr="004864C8">
        <w:rPr>
          <w:rFonts w:asciiTheme="minorHAnsi" w:hAnsiTheme="minorHAnsi"/>
          <w:sz w:val="24"/>
          <w:szCs w:val="24"/>
        </w:rPr>
        <w:t>Oviatt</w:t>
      </w:r>
      <w:proofErr w:type="spellEnd"/>
      <w:r w:rsidRPr="004864C8">
        <w:rPr>
          <w:rFonts w:asciiTheme="minorHAnsi" w:hAnsiTheme="minorHAnsi"/>
          <w:sz w:val="24"/>
          <w:szCs w:val="24"/>
        </w:rPr>
        <w:t xml:space="preserve">, B. &amp; McDougall, P. 1994. Toward a theory of international new ventures.  </w:t>
      </w:r>
      <w:r w:rsidRPr="004864C8">
        <w:rPr>
          <w:rFonts w:asciiTheme="minorHAnsi" w:hAnsiTheme="minorHAnsi"/>
          <w:b/>
          <w:i/>
          <w:sz w:val="24"/>
          <w:szCs w:val="24"/>
        </w:rPr>
        <w:t>Journal of International Business Studies</w:t>
      </w:r>
      <w:r w:rsidRPr="004864C8">
        <w:rPr>
          <w:rFonts w:asciiTheme="minorHAnsi" w:hAnsiTheme="minorHAnsi"/>
          <w:sz w:val="24"/>
          <w:szCs w:val="24"/>
        </w:rPr>
        <w:t>, 25(1): 45-64.</w:t>
      </w:r>
    </w:p>
    <w:p w:rsidR="00615E46" w:rsidRPr="004864C8" w:rsidRDefault="00615E46" w:rsidP="001D738F">
      <w:pPr>
        <w:ind w:left="720" w:hanging="720"/>
        <w:jc w:val="both"/>
        <w:rPr>
          <w:rFonts w:asciiTheme="minorHAnsi" w:hAnsiTheme="minorHAnsi"/>
          <w:sz w:val="24"/>
          <w:szCs w:val="24"/>
        </w:rPr>
      </w:pPr>
      <w:proofErr w:type="spellStart"/>
      <w:r w:rsidRPr="004864C8">
        <w:rPr>
          <w:rFonts w:asciiTheme="minorHAnsi" w:hAnsiTheme="minorHAnsi"/>
          <w:sz w:val="24"/>
          <w:szCs w:val="24"/>
        </w:rPr>
        <w:t>Autio</w:t>
      </w:r>
      <w:proofErr w:type="spellEnd"/>
      <w:r w:rsidRPr="004864C8">
        <w:rPr>
          <w:rFonts w:asciiTheme="minorHAnsi" w:hAnsiTheme="minorHAnsi"/>
          <w:sz w:val="24"/>
          <w:szCs w:val="24"/>
        </w:rPr>
        <w:t xml:space="preserve">, E., </w:t>
      </w:r>
      <w:proofErr w:type="spellStart"/>
      <w:r w:rsidRPr="004864C8">
        <w:rPr>
          <w:rFonts w:asciiTheme="minorHAnsi" w:hAnsiTheme="minorHAnsi"/>
          <w:sz w:val="24"/>
          <w:szCs w:val="24"/>
        </w:rPr>
        <w:t>Sapienza</w:t>
      </w:r>
      <w:proofErr w:type="spellEnd"/>
      <w:r w:rsidRPr="004864C8">
        <w:rPr>
          <w:rFonts w:asciiTheme="minorHAnsi" w:hAnsiTheme="minorHAnsi"/>
          <w:sz w:val="24"/>
          <w:szCs w:val="24"/>
        </w:rPr>
        <w:t xml:space="preserve">, H., &amp; Almeida, J. 2000. Effects of age at entry, knowledge intensity, and imitability on international growth. </w:t>
      </w:r>
      <w:r w:rsidRPr="004864C8">
        <w:rPr>
          <w:rFonts w:asciiTheme="minorHAnsi" w:hAnsiTheme="minorHAnsi"/>
          <w:b/>
          <w:i/>
          <w:sz w:val="24"/>
          <w:szCs w:val="24"/>
        </w:rPr>
        <w:t>Academy of Management Journal</w:t>
      </w:r>
      <w:r w:rsidRPr="004864C8">
        <w:rPr>
          <w:rFonts w:asciiTheme="minorHAnsi" w:hAnsiTheme="minorHAnsi"/>
          <w:sz w:val="24"/>
          <w:szCs w:val="24"/>
        </w:rPr>
        <w:t xml:space="preserve">, 43(5): 909-924. </w:t>
      </w:r>
    </w:p>
    <w:p w:rsidR="00615E46" w:rsidRPr="004864C8" w:rsidRDefault="00615E46" w:rsidP="001D738F">
      <w:pPr>
        <w:ind w:left="720" w:hanging="720"/>
        <w:jc w:val="both"/>
        <w:rPr>
          <w:rFonts w:asciiTheme="minorHAnsi" w:hAnsiTheme="minorHAnsi"/>
          <w:sz w:val="24"/>
          <w:szCs w:val="24"/>
        </w:rPr>
      </w:pPr>
      <w:proofErr w:type="spellStart"/>
      <w:r w:rsidRPr="004864C8">
        <w:rPr>
          <w:rFonts w:asciiTheme="minorHAnsi" w:hAnsiTheme="minorHAnsi"/>
          <w:sz w:val="24"/>
          <w:szCs w:val="24"/>
        </w:rPr>
        <w:t>Coviello</w:t>
      </w:r>
      <w:proofErr w:type="spellEnd"/>
      <w:r w:rsidRPr="004864C8">
        <w:rPr>
          <w:rFonts w:asciiTheme="minorHAnsi" w:hAnsiTheme="minorHAnsi"/>
          <w:sz w:val="24"/>
          <w:szCs w:val="24"/>
        </w:rPr>
        <w:t xml:space="preserve">, N., and Jones, M. V. 2004. Methodological issues in </w:t>
      </w:r>
      <w:r w:rsidRPr="004864C8">
        <w:rPr>
          <w:rFonts w:asciiTheme="minorHAnsi" w:hAnsiTheme="minorHAnsi"/>
          <w:bCs/>
          <w:sz w:val="24"/>
          <w:szCs w:val="24"/>
        </w:rPr>
        <w:t>international</w:t>
      </w:r>
      <w:r w:rsidRPr="004864C8">
        <w:rPr>
          <w:rFonts w:asciiTheme="minorHAnsi" w:hAnsiTheme="minorHAnsi"/>
          <w:sz w:val="24"/>
          <w:szCs w:val="24"/>
        </w:rPr>
        <w:t xml:space="preserve"> </w:t>
      </w:r>
      <w:r w:rsidRPr="004864C8">
        <w:rPr>
          <w:rFonts w:asciiTheme="minorHAnsi" w:hAnsiTheme="minorHAnsi"/>
          <w:bCs/>
          <w:sz w:val="24"/>
          <w:szCs w:val="24"/>
        </w:rPr>
        <w:t>entrepreneurship</w:t>
      </w:r>
      <w:r w:rsidR="00796C0C" w:rsidRPr="004864C8">
        <w:rPr>
          <w:rFonts w:asciiTheme="minorHAnsi" w:hAnsiTheme="minorHAnsi"/>
          <w:sz w:val="24"/>
          <w:szCs w:val="24"/>
        </w:rPr>
        <w:t xml:space="preserve"> research. </w:t>
      </w:r>
      <w:r w:rsidRPr="004864C8">
        <w:rPr>
          <w:rFonts w:asciiTheme="minorHAnsi" w:hAnsiTheme="minorHAnsi"/>
          <w:b/>
          <w:bCs/>
          <w:i/>
          <w:sz w:val="24"/>
          <w:szCs w:val="24"/>
        </w:rPr>
        <w:t>Journal</w:t>
      </w:r>
      <w:r w:rsidRPr="004864C8">
        <w:rPr>
          <w:rFonts w:asciiTheme="minorHAnsi" w:hAnsiTheme="minorHAnsi"/>
          <w:b/>
          <w:i/>
          <w:sz w:val="24"/>
          <w:szCs w:val="24"/>
        </w:rPr>
        <w:t xml:space="preserve"> </w:t>
      </w:r>
      <w:r w:rsidRPr="004864C8">
        <w:rPr>
          <w:rFonts w:asciiTheme="minorHAnsi" w:hAnsiTheme="minorHAnsi"/>
          <w:b/>
          <w:bCs/>
          <w:i/>
          <w:sz w:val="24"/>
          <w:szCs w:val="24"/>
        </w:rPr>
        <w:t>of</w:t>
      </w:r>
      <w:r w:rsidRPr="004864C8">
        <w:rPr>
          <w:rFonts w:asciiTheme="minorHAnsi" w:hAnsiTheme="minorHAnsi"/>
          <w:b/>
          <w:i/>
          <w:sz w:val="24"/>
          <w:szCs w:val="24"/>
        </w:rPr>
        <w:t xml:space="preserve"> </w:t>
      </w:r>
      <w:r w:rsidRPr="004864C8">
        <w:rPr>
          <w:rFonts w:asciiTheme="minorHAnsi" w:hAnsiTheme="minorHAnsi"/>
          <w:b/>
          <w:bCs/>
          <w:i/>
          <w:sz w:val="24"/>
          <w:szCs w:val="24"/>
        </w:rPr>
        <w:t>Business</w:t>
      </w:r>
      <w:r w:rsidRPr="004864C8">
        <w:rPr>
          <w:rFonts w:asciiTheme="minorHAnsi" w:hAnsiTheme="minorHAnsi"/>
          <w:b/>
          <w:i/>
          <w:sz w:val="24"/>
          <w:szCs w:val="24"/>
        </w:rPr>
        <w:t xml:space="preserve"> </w:t>
      </w:r>
      <w:r w:rsidRPr="004864C8">
        <w:rPr>
          <w:rFonts w:asciiTheme="minorHAnsi" w:hAnsiTheme="minorHAnsi"/>
          <w:b/>
          <w:bCs/>
          <w:i/>
          <w:sz w:val="24"/>
          <w:szCs w:val="24"/>
        </w:rPr>
        <w:t>Venturing</w:t>
      </w:r>
      <w:r w:rsidRPr="004864C8">
        <w:rPr>
          <w:rFonts w:asciiTheme="minorHAnsi" w:hAnsiTheme="minorHAnsi"/>
          <w:sz w:val="24"/>
          <w:szCs w:val="24"/>
        </w:rPr>
        <w:t>, 19(4): 485-508.</w:t>
      </w:r>
    </w:p>
    <w:p w:rsidR="00795A06" w:rsidRPr="004864C8" w:rsidRDefault="00795A06" w:rsidP="00795A06">
      <w:pPr>
        <w:tabs>
          <w:tab w:val="left" w:pos="-720"/>
        </w:tabs>
        <w:suppressAutoHyphens/>
        <w:ind w:left="720" w:hanging="720"/>
        <w:jc w:val="both"/>
        <w:rPr>
          <w:rFonts w:asciiTheme="minorHAnsi" w:hAnsiTheme="minorHAnsi"/>
          <w:i/>
          <w:iCs/>
          <w:color w:val="000000"/>
          <w:sz w:val="24"/>
          <w:szCs w:val="24"/>
        </w:rPr>
      </w:pPr>
      <w:bookmarkStart w:id="15" w:name="Result_11"/>
      <w:bookmarkStart w:id="16" w:name="Result_49"/>
      <w:r w:rsidRPr="004864C8">
        <w:rPr>
          <w:rFonts w:asciiTheme="minorHAnsi" w:hAnsiTheme="minorHAnsi"/>
          <w:iCs/>
          <w:color w:val="000000"/>
          <w:sz w:val="24"/>
          <w:szCs w:val="24"/>
        </w:rPr>
        <w:t>Al-</w:t>
      </w:r>
      <w:proofErr w:type="spellStart"/>
      <w:r w:rsidRPr="004864C8">
        <w:rPr>
          <w:rFonts w:asciiTheme="minorHAnsi" w:hAnsiTheme="minorHAnsi"/>
          <w:iCs/>
          <w:color w:val="000000"/>
          <w:sz w:val="24"/>
          <w:szCs w:val="24"/>
        </w:rPr>
        <w:t>Aali</w:t>
      </w:r>
      <w:proofErr w:type="spellEnd"/>
      <w:r w:rsidRPr="004864C8">
        <w:rPr>
          <w:rFonts w:asciiTheme="minorHAnsi" w:hAnsiTheme="minorHAnsi"/>
          <w:iCs/>
          <w:color w:val="000000"/>
          <w:sz w:val="24"/>
          <w:szCs w:val="24"/>
        </w:rPr>
        <w:t xml:space="preserve">, A., &amp; </w:t>
      </w:r>
      <w:proofErr w:type="spellStart"/>
      <w:r w:rsidRPr="004864C8">
        <w:rPr>
          <w:rFonts w:asciiTheme="minorHAnsi" w:hAnsiTheme="minorHAnsi"/>
          <w:iCs/>
          <w:color w:val="000000"/>
          <w:sz w:val="24"/>
          <w:szCs w:val="24"/>
        </w:rPr>
        <w:t>Teece</w:t>
      </w:r>
      <w:proofErr w:type="spellEnd"/>
      <w:r w:rsidRPr="004864C8">
        <w:rPr>
          <w:rFonts w:asciiTheme="minorHAnsi" w:hAnsiTheme="minorHAnsi"/>
          <w:iCs/>
          <w:color w:val="000000"/>
          <w:sz w:val="24"/>
          <w:szCs w:val="24"/>
        </w:rPr>
        <w:t xml:space="preserve">, D. 2014. International Entrepreneurship and the Theory of the (Long-Lived) International Firm: A Capabilities Perspective. </w:t>
      </w:r>
      <w:bookmarkEnd w:id="15"/>
      <w:r w:rsidRPr="004864C8">
        <w:rPr>
          <w:rFonts w:asciiTheme="minorHAnsi" w:hAnsiTheme="minorHAnsi"/>
          <w:b/>
          <w:bCs/>
          <w:i/>
          <w:iCs/>
          <w:color w:val="000000"/>
          <w:sz w:val="24"/>
          <w:szCs w:val="24"/>
        </w:rPr>
        <w:t>Entrepreneurship</w:t>
      </w:r>
      <w:r w:rsidRPr="004864C8">
        <w:rPr>
          <w:rFonts w:asciiTheme="minorHAnsi" w:hAnsiTheme="minorHAnsi"/>
          <w:b/>
          <w:i/>
          <w:iCs/>
          <w:color w:val="000000"/>
          <w:sz w:val="24"/>
          <w:szCs w:val="24"/>
        </w:rPr>
        <w:t>: Theory &amp; Practice</w:t>
      </w:r>
      <w:r w:rsidRPr="004864C8">
        <w:rPr>
          <w:rFonts w:asciiTheme="minorHAnsi" w:hAnsiTheme="minorHAnsi"/>
          <w:i/>
          <w:iCs/>
          <w:color w:val="000000"/>
          <w:sz w:val="24"/>
          <w:szCs w:val="24"/>
        </w:rPr>
        <w:t>. 38 (1): 95-116</w:t>
      </w:r>
    </w:p>
    <w:p w:rsidR="001D738F" w:rsidRPr="004864C8" w:rsidRDefault="001D738F" w:rsidP="001D738F">
      <w:pPr>
        <w:tabs>
          <w:tab w:val="left" w:pos="-720"/>
        </w:tabs>
        <w:suppressAutoHyphens/>
        <w:ind w:left="720" w:hanging="720"/>
        <w:jc w:val="both"/>
        <w:rPr>
          <w:rFonts w:asciiTheme="minorHAnsi" w:hAnsiTheme="minorHAnsi"/>
          <w:sz w:val="24"/>
          <w:szCs w:val="24"/>
        </w:rPr>
      </w:pPr>
      <w:r w:rsidRPr="004864C8">
        <w:rPr>
          <w:rFonts w:asciiTheme="minorHAnsi" w:hAnsiTheme="minorHAnsi"/>
          <w:sz w:val="24"/>
          <w:szCs w:val="24"/>
        </w:rPr>
        <w:t xml:space="preserve">Khavul, S., Pérez-Nordtvedt, L., &amp; Wood, E. 2010. Organizational entrainment and the internationalization of new ventures from emerging markets. </w:t>
      </w:r>
      <w:r w:rsidRPr="004864C8">
        <w:rPr>
          <w:rFonts w:asciiTheme="minorHAnsi" w:hAnsiTheme="minorHAnsi"/>
          <w:b/>
          <w:i/>
          <w:iCs/>
          <w:color w:val="000000"/>
          <w:sz w:val="24"/>
          <w:szCs w:val="24"/>
        </w:rPr>
        <w:t>Journal of Business Venturing</w:t>
      </w:r>
      <w:r w:rsidRPr="004864C8">
        <w:rPr>
          <w:rFonts w:asciiTheme="minorHAnsi" w:hAnsiTheme="minorHAnsi"/>
          <w:i/>
          <w:iCs/>
          <w:color w:val="000000"/>
          <w:sz w:val="24"/>
          <w:szCs w:val="24"/>
        </w:rPr>
        <w:t>, 25(1): 104-119.</w:t>
      </w:r>
    </w:p>
    <w:p w:rsidR="00A91576" w:rsidRPr="004864C8" w:rsidRDefault="001D738F" w:rsidP="001D738F">
      <w:pPr>
        <w:ind w:left="720" w:hanging="720"/>
        <w:jc w:val="both"/>
        <w:rPr>
          <w:rFonts w:asciiTheme="minorHAnsi" w:hAnsiTheme="minorHAnsi"/>
          <w:sz w:val="24"/>
          <w:szCs w:val="24"/>
        </w:rPr>
      </w:pPr>
      <w:r w:rsidRPr="004864C8">
        <w:rPr>
          <w:rFonts w:asciiTheme="minorHAnsi" w:hAnsiTheme="minorHAnsi"/>
          <w:sz w:val="24"/>
          <w:szCs w:val="24"/>
        </w:rPr>
        <w:t xml:space="preserve">Yu, </w:t>
      </w:r>
      <w:proofErr w:type="spellStart"/>
      <w:r w:rsidRPr="004864C8">
        <w:rPr>
          <w:rFonts w:asciiTheme="minorHAnsi" w:hAnsiTheme="minorHAnsi"/>
          <w:sz w:val="24"/>
          <w:szCs w:val="24"/>
        </w:rPr>
        <w:t>J.ifeng</w:t>
      </w:r>
      <w:proofErr w:type="spellEnd"/>
      <w:r w:rsidRPr="004864C8">
        <w:rPr>
          <w:rFonts w:asciiTheme="minorHAnsi" w:hAnsiTheme="minorHAnsi"/>
          <w:sz w:val="24"/>
          <w:szCs w:val="24"/>
        </w:rPr>
        <w:t xml:space="preserve">; Gilbert, Brett </w:t>
      </w:r>
      <w:proofErr w:type="spellStart"/>
      <w:r w:rsidRPr="004864C8">
        <w:rPr>
          <w:rFonts w:asciiTheme="minorHAnsi" w:hAnsiTheme="minorHAnsi"/>
          <w:sz w:val="24"/>
          <w:szCs w:val="24"/>
        </w:rPr>
        <w:t>Anitra</w:t>
      </w:r>
      <w:proofErr w:type="spellEnd"/>
      <w:r w:rsidRPr="004864C8">
        <w:rPr>
          <w:rFonts w:asciiTheme="minorHAnsi" w:hAnsiTheme="minorHAnsi"/>
          <w:sz w:val="24"/>
          <w:szCs w:val="24"/>
        </w:rPr>
        <w:t xml:space="preserve">; </w:t>
      </w:r>
      <w:proofErr w:type="spellStart"/>
      <w:r w:rsidRPr="004864C8">
        <w:rPr>
          <w:rFonts w:asciiTheme="minorHAnsi" w:hAnsiTheme="minorHAnsi"/>
          <w:sz w:val="24"/>
          <w:szCs w:val="24"/>
        </w:rPr>
        <w:t>Oviatt</w:t>
      </w:r>
      <w:proofErr w:type="spellEnd"/>
      <w:r w:rsidRPr="004864C8">
        <w:rPr>
          <w:rFonts w:asciiTheme="minorHAnsi" w:hAnsiTheme="minorHAnsi"/>
          <w:sz w:val="24"/>
          <w:szCs w:val="24"/>
        </w:rPr>
        <w:t xml:space="preserve">, Benjamin M. 2011. </w:t>
      </w:r>
      <w:hyperlink r:id="rId20" w:tooltip="Effects of alliances, time, and network cohesion on the initiation of foreign sales by new ventures. " w:history="1">
        <w:r w:rsidR="00A91576" w:rsidRPr="004864C8">
          <w:rPr>
            <w:rFonts w:asciiTheme="minorHAnsi" w:hAnsiTheme="minorHAnsi"/>
            <w:sz w:val="24"/>
            <w:szCs w:val="24"/>
          </w:rPr>
          <w:t xml:space="preserve">Effects of alliances, time, and network cohesion on the initiation of foreign sales by new ventures. </w:t>
        </w:r>
      </w:hyperlink>
      <w:bookmarkEnd w:id="16"/>
      <w:r w:rsidR="00A91576" w:rsidRPr="004864C8">
        <w:rPr>
          <w:rFonts w:asciiTheme="minorHAnsi" w:hAnsiTheme="minorHAnsi"/>
          <w:b/>
          <w:i/>
          <w:sz w:val="24"/>
          <w:szCs w:val="24"/>
        </w:rPr>
        <w:t>Strategic Management Journal</w:t>
      </w:r>
      <w:r w:rsidR="00A91576" w:rsidRPr="004864C8">
        <w:rPr>
          <w:rFonts w:asciiTheme="minorHAnsi" w:hAnsiTheme="minorHAnsi"/>
          <w:sz w:val="24"/>
          <w:szCs w:val="24"/>
        </w:rPr>
        <w:t xml:space="preserve">. 32 </w:t>
      </w:r>
      <w:r w:rsidRPr="004864C8">
        <w:rPr>
          <w:rFonts w:asciiTheme="minorHAnsi" w:hAnsiTheme="minorHAnsi"/>
          <w:sz w:val="24"/>
          <w:szCs w:val="24"/>
        </w:rPr>
        <w:t>(</w:t>
      </w:r>
      <w:r w:rsidR="00A91576" w:rsidRPr="004864C8">
        <w:rPr>
          <w:rFonts w:asciiTheme="minorHAnsi" w:hAnsiTheme="minorHAnsi"/>
          <w:sz w:val="24"/>
          <w:szCs w:val="24"/>
        </w:rPr>
        <w:t>4</w:t>
      </w:r>
      <w:r w:rsidRPr="004864C8">
        <w:rPr>
          <w:rFonts w:asciiTheme="minorHAnsi" w:hAnsiTheme="minorHAnsi"/>
          <w:sz w:val="24"/>
          <w:szCs w:val="24"/>
        </w:rPr>
        <w:t xml:space="preserve">): </w:t>
      </w:r>
      <w:r w:rsidR="00A91576" w:rsidRPr="004864C8">
        <w:rPr>
          <w:rFonts w:asciiTheme="minorHAnsi" w:hAnsiTheme="minorHAnsi"/>
          <w:sz w:val="24"/>
          <w:szCs w:val="24"/>
        </w:rPr>
        <w:t>424-446</w:t>
      </w:r>
      <w:r w:rsidR="00795A06" w:rsidRPr="004864C8">
        <w:rPr>
          <w:rFonts w:asciiTheme="minorHAnsi" w:hAnsiTheme="minorHAnsi"/>
          <w:sz w:val="24"/>
          <w:szCs w:val="24"/>
        </w:rPr>
        <w:t>.</w:t>
      </w:r>
    </w:p>
    <w:p w:rsidR="00A91576" w:rsidRPr="004864C8" w:rsidRDefault="00A91576" w:rsidP="001D738F">
      <w:pPr>
        <w:jc w:val="both"/>
        <w:rPr>
          <w:rFonts w:asciiTheme="minorHAnsi" w:hAnsiTheme="minorHAnsi"/>
          <w:sz w:val="24"/>
          <w:szCs w:val="24"/>
        </w:rPr>
      </w:pPr>
    </w:p>
    <w:p w:rsidR="004215C9" w:rsidRPr="004864C8" w:rsidRDefault="004215C9" w:rsidP="001D738F">
      <w:pPr>
        <w:pStyle w:val="Heading2"/>
        <w:spacing w:before="0" w:after="0"/>
        <w:jc w:val="both"/>
        <w:rPr>
          <w:rFonts w:asciiTheme="minorHAnsi" w:hAnsiTheme="minorHAnsi" w:cs="Times New Roman"/>
          <w:sz w:val="24"/>
          <w:szCs w:val="24"/>
        </w:rPr>
      </w:pPr>
      <w:r w:rsidRPr="004864C8">
        <w:rPr>
          <w:rFonts w:asciiTheme="minorHAnsi" w:hAnsiTheme="minorHAnsi" w:cs="Times New Roman"/>
          <w:sz w:val="24"/>
          <w:szCs w:val="24"/>
        </w:rPr>
        <w:t>Supplemental Readings</w:t>
      </w:r>
    </w:p>
    <w:p w:rsidR="00795A06" w:rsidRPr="004864C8" w:rsidRDefault="00795A06" w:rsidP="00795A06">
      <w:pPr>
        <w:ind w:left="720" w:hanging="720"/>
        <w:jc w:val="both"/>
        <w:rPr>
          <w:rFonts w:asciiTheme="minorHAnsi" w:hAnsiTheme="minorHAnsi"/>
          <w:sz w:val="24"/>
          <w:szCs w:val="24"/>
        </w:rPr>
      </w:pPr>
      <w:proofErr w:type="spellStart"/>
      <w:r w:rsidRPr="004864C8">
        <w:rPr>
          <w:rFonts w:asciiTheme="minorHAnsi" w:hAnsiTheme="minorHAnsi"/>
          <w:sz w:val="24"/>
          <w:szCs w:val="24"/>
        </w:rPr>
        <w:t>Oviatt</w:t>
      </w:r>
      <w:proofErr w:type="spellEnd"/>
      <w:r w:rsidRPr="004864C8">
        <w:rPr>
          <w:rFonts w:asciiTheme="minorHAnsi" w:hAnsiTheme="minorHAnsi"/>
          <w:sz w:val="24"/>
          <w:szCs w:val="24"/>
        </w:rPr>
        <w:t xml:space="preserve">, B., and McDougall, P. 2005. </w:t>
      </w:r>
      <w:r w:rsidRPr="004864C8">
        <w:rPr>
          <w:rFonts w:asciiTheme="minorHAnsi" w:eastAsia="Batang" w:hAnsiTheme="minorHAnsi"/>
          <w:sz w:val="24"/>
          <w:szCs w:val="24"/>
        </w:rPr>
        <w:t xml:space="preserve">Defining International Entrepreneurship and Modeling the Speed of Internationalization. </w:t>
      </w:r>
      <w:r w:rsidRPr="004864C8">
        <w:rPr>
          <w:rFonts w:asciiTheme="minorHAnsi" w:eastAsia="Batang" w:hAnsiTheme="minorHAnsi"/>
          <w:b/>
          <w:i/>
          <w:sz w:val="24"/>
          <w:szCs w:val="24"/>
        </w:rPr>
        <w:t>Entrepreneurship Theory &amp; Practice</w:t>
      </w:r>
      <w:r w:rsidRPr="004864C8">
        <w:rPr>
          <w:rFonts w:asciiTheme="minorHAnsi" w:eastAsia="Batang" w:hAnsiTheme="minorHAnsi"/>
          <w:b/>
          <w:sz w:val="24"/>
          <w:szCs w:val="24"/>
        </w:rPr>
        <w:t xml:space="preserve">, </w:t>
      </w:r>
      <w:r w:rsidRPr="004864C8">
        <w:rPr>
          <w:rFonts w:asciiTheme="minorHAnsi" w:eastAsia="Batang" w:hAnsiTheme="minorHAnsi"/>
          <w:sz w:val="24"/>
          <w:szCs w:val="24"/>
        </w:rPr>
        <w:t xml:space="preserve">September: </w:t>
      </w:r>
      <w:r w:rsidRPr="004864C8">
        <w:rPr>
          <w:rFonts w:asciiTheme="minorHAnsi" w:hAnsiTheme="minorHAnsi"/>
          <w:sz w:val="24"/>
          <w:szCs w:val="24"/>
        </w:rPr>
        <w:t>537-553.</w:t>
      </w:r>
    </w:p>
    <w:p w:rsidR="001D738F" w:rsidRPr="004864C8" w:rsidRDefault="001D738F" w:rsidP="001D738F">
      <w:pPr>
        <w:ind w:left="720" w:hanging="720"/>
        <w:jc w:val="both"/>
        <w:rPr>
          <w:rFonts w:asciiTheme="minorHAnsi" w:hAnsiTheme="minorHAnsi"/>
          <w:sz w:val="24"/>
          <w:szCs w:val="24"/>
        </w:rPr>
      </w:pPr>
      <w:proofErr w:type="spellStart"/>
      <w:r w:rsidRPr="004864C8">
        <w:rPr>
          <w:rFonts w:asciiTheme="minorHAnsi" w:hAnsiTheme="minorHAnsi"/>
          <w:sz w:val="24"/>
          <w:szCs w:val="24"/>
        </w:rPr>
        <w:t>Nasra</w:t>
      </w:r>
      <w:proofErr w:type="spellEnd"/>
      <w:r w:rsidRPr="004864C8">
        <w:rPr>
          <w:rFonts w:asciiTheme="minorHAnsi" w:hAnsiTheme="minorHAnsi"/>
          <w:sz w:val="24"/>
          <w:szCs w:val="24"/>
        </w:rPr>
        <w:t xml:space="preserve">, R. and </w:t>
      </w:r>
      <w:proofErr w:type="spellStart"/>
      <w:r w:rsidRPr="004864C8">
        <w:rPr>
          <w:rFonts w:asciiTheme="minorHAnsi" w:hAnsiTheme="minorHAnsi"/>
          <w:sz w:val="24"/>
          <w:szCs w:val="24"/>
        </w:rPr>
        <w:t>Dacin</w:t>
      </w:r>
      <w:proofErr w:type="spellEnd"/>
      <w:r w:rsidRPr="004864C8">
        <w:rPr>
          <w:rFonts w:asciiTheme="minorHAnsi" w:hAnsiTheme="minorHAnsi"/>
          <w:sz w:val="24"/>
          <w:szCs w:val="24"/>
        </w:rPr>
        <w:t xml:space="preserve">, M. T. 2010. Institutional Arrangements and International Entrepreneurship: The State as Institutional Entrepreneur. </w:t>
      </w:r>
      <w:r w:rsidRPr="004864C8">
        <w:rPr>
          <w:rFonts w:asciiTheme="minorHAnsi" w:hAnsiTheme="minorHAnsi"/>
          <w:b/>
          <w:i/>
          <w:sz w:val="24"/>
          <w:szCs w:val="24"/>
        </w:rPr>
        <w:t xml:space="preserve">Entrepreneurship: Theory &amp; Practice, </w:t>
      </w:r>
      <w:r w:rsidRPr="004864C8">
        <w:rPr>
          <w:rFonts w:asciiTheme="minorHAnsi" w:hAnsiTheme="minorHAnsi"/>
          <w:sz w:val="24"/>
          <w:szCs w:val="24"/>
        </w:rPr>
        <w:t>34(3): 583-609.</w:t>
      </w:r>
    </w:p>
    <w:p w:rsidR="00615E46" w:rsidRPr="004864C8" w:rsidRDefault="00615E46" w:rsidP="001D738F">
      <w:pPr>
        <w:ind w:left="720" w:hanging="720"/>
        <w:jc w:val="both"/>
        <w:rPr>
          <w:rFonts w:asciiTheme="minorHAnsi" w:hAnsiTheme="minorHAnsi"/>
          <w:sz w:val="24"/>
          <w:szCs w:val="24"/>
        </w:rPr>
      </w:pPr>
      <w:proofErr w:type="spellStart"/>
      <w:r w:rsidRPr="004864C8">
        <w:rPr>
          <w:rFonts w:asciiTheme="minorHAnsi" w:hAnsiTheme="minorHAnsi"/>
          <w:sz w:val="24"/>
          <w:szCs w:val="24"/>
        </w:rPr>
        <w:t>Burgel</w:t>
      </w:r>
      <w:proofErr w:type="spellEnd"/>
      <w:r w:rsidRPr="004864C8">
        <w:rPr>
          <w:rFonts w:asciiTheme="minorHAnsi" w:hAnsiTheme="minorHAnsi"/>
          <w:sz w:val="24"/>
          <w:szCs w:val="24"/>
        </w:rPr>
        <w:t xml:space="preserve">, O. &amp; Murray, G. 2000. The international market entry choices of start-up companies in high-technology industries. </w:t>
      </w:r>
      <w:r w:rsidRPr="004864C8">
        <w:rPr>
          <w:rFonts w:asciiTheme="minorHAnsi" w:hAnsiTheme="minorHAnsi"/>
          <w:b/>
          <w:i/>
          <w:sz w:val="24"/>
          <w:szCs w:val="24"/>
        </w:rPr>
        <w:t>Journal of International Marketing</w:t>
      </w:r>
      <w:r w:rsidRPr="004864C8">
        <w:rPr>
          <w:rFonts w:asciiTheme="minorHAnsi" w:hAnsiTheme="minorHAnsi"/>
          <w:sz w:val="24"/>
          <w:szCs w:val="24"/>
        </w:rPr>
        <w:t xml:space="preserve">, 8(2): 33-62. </w:t>
      </w:r>
    </w:p>
    <w:p w:rsidR="00615E46" w:rsidRPr="004864C8" w:rsidRDefault="00615E46" w:rsidP="001D738F">
      <w:pPr>
        <w:ind w:left="720" w:hanging="720"/>
        <w:jc w:val="both"/>
        <w:rPr>
          <w:rFonts w:asciiTheme="minorHAnsi" w:hAnsiTheme="minorHAnsi"/>
          <w:sz w:val="24"/>
          <w:szCs w:val="24"/>
        </w:rPr>
      </w:pPr>
      <w:r w:rsidRPr="004864C8">
        <w:rPr>
          <w:rFonts w:asciiTheme="minorHAnsi" w:hAnsiTheme="minorHAnsi"/>
          <w:sz w:val="24"/>
          <w:szCs w:val="24"/>
        </w:rPr>
        <w:t xml:space="preserve">Zahra, S. A. &amp; George, G. 2002. International entrepreneurship: The current status of the field and future research agenda. In M. A. </w:t>
      </w:r>
      <w:proofErr w:type="spellStart"/>
      <w:r w:rsidRPr="004864C8">
        <w:rPr>
          <w:rFonts w:asciiTheme="minorHAnsi" w:hAnsiTheme="minorHAnsi"/>
          <w:sz w:val="24"/>
          <w:szCs w:val="24"/>
        </w:rPr>
        <w:t>Hitt</w:t>
      </w:r>
      <w:proofErr w:type="spellEnd"/>
      <w:r w:rsidRPr="004864C8">
        <w:rPr>
          <w:rFonts w:asciiTheme="minorHAnsi" w:hAnsiTheme="minorHAnsi"/>
          <w:sz w:val="24"/>
          <w:szCs w:val="24"/>
        </w:rPr>
        <w:t xml:space="preserve"> &amp; R. D. Ireland &amp; D. L. Sexton (Eds.), Strategic Entrepreneurship: Creating a new mindset: 255-288. London, UK: Blackwell.</w:t>
      </w:r>
    </w:p>
    <w:p w:rsidR="00615E46" w:rsidRPr="004864C8" w:rsidRDefault="00615E46" w:rsidP="001D738F">
      <w:pPr>
        <w:ind w:left="720" w:hanging="720"/>
        <w:jc w:val="both"/>
        <w:rPr>
          <w:rFonts w:asciiTheme="minorHAnsi" w:hAnsiTheme="minorHAnsi"/>
          <w:sz w:val="24"/>
          <w:szCs w:val="24"/>
        </w:rPr>
      </w:pPr>
      <w:proofErr w:type="spellStart"/>
      <w:r w:rsidRPr="004864C8">
        <w:rPr>
          <w:rFonts w:asciiTheme="minorHAnsi" w:hAnsiTheme="minorHAnsi"/>
          <w:sz w:val="24"/>
          <w:szCs w:val="24"/>
        </w:rPr>
        <w:t>Johanson</w:t>
      </w:r>
      <w:proofErr w:type="spellEnd"/>
      <w:r w:rsidRPr="004864C8">
        <w:rPr>
          <w:rFonts w:asciiTheme="minorHAnsi" w:hAnsiTheme="minorHAnsi"/>
          <w:sz w:val="24"/>
          <w:szCs w:val="24"/>
        </w:rPr>
        <w:t xml:space="preserve">, J. &amp; </w:t>
      </w:r>
      <w:proofErr w:type="spellStart"/>
      <w:r w:rsidRPr="004864C8">
        <w:rPr>
          <w:rFonts w:asciiTheme="minorHAnsi" w:hAnsiTheme="minorHAnsi"/>
          <w:sz w:val="24"/>
          <w:szCs w:val="24"/>
        </w:rPr>
        <w:t>Vahlne</w:t>
      </w:r>
      <w:proofErr w:type="spellEnd"/>
      <w:r w:rsidRPr="004864C8">
        <w:rPr>
          <w:rFonts w:asciiTheme="minorHAnsi" w:hAnsiTheme="minorHAnsi"/>
          <w:sz w:val="24"/>
          <w:szCs w:val="24"/>
        </w:rPr>
        <w:t xml:space="preserve">, J.-E. 2003. Business relationship learning and commitment in the internationalization process. </w:t>
      </w:r>
      <w:r w:rsidRPr="004864C8">
        <w:rPr>
          <w:rFonts w:asciiTheme="minorHAnsi" w:hAnsiTheme="minorHAnsi"/>
          <w:b/>
          <w:i/>
          <w:sz w:val="24"/>
          <w:szCs w:val="24"/>
        </w:rPr>
        <w:t>Journal of International Entrepreneurship</w:t>
      </w:r>
      <w:r w:rsidRPr="004864C8">
        <w:rPr>
          <w:rFonts w:asciiTheme="minorHAnsi" w:hAnsiTheme="minorHAnsi"/>
          <w:sz w:val="24"/>
          <w:szCs w:val="24"/>
        </w:rPr>
        <w:t>, 1(1): 83-101.</w:t>
      </w:r>
    </w:p>
    <w:p w:rsidR="00615E46" w:rsidRPr="004864C8" w:rsidRDefault="00615E46" w:rsidP="001D738F">
      <w:pPr>
        <w:ind w:left="720" w:hanging="720"/>
        <w:jc w:val="both"/>
        <w:rPr>
          <w:rFonts w:asciiTheme="minorHAnsi" w:hAnsiTheme="minorHAnsi"/>
          <w:sz w:val="24"/>
          <w:szCs w:val="24"/>
        </w:rPr>
      </w:pPr>
      <w:proofErr w:type="spellStart"/>
      <w:r w:rsidRPr="004864C8">
        <w:rPr>
          <w:rFonts w:asciiTheme="minorHAnsi" w:hAnsiTheme="minorHAnsi"/>
          <w:sz w:val="24"/>
          <w:szCs w:val="24"/>
        </w:rPr>
        <w:t>Rialp</w:t>
      </w:r>
      <w:proofErr w:type="spellEnd"/>
      <w:r w:rsidRPr="004864C8">
        <w:rPr>
          <w:rFonts w:asciiTheme="minorHAnsi" w:hAnsiTheme="minorHAnsi"/>
          <w:sz w:val="24"/>
          <w:szCs w:val="24"/>
        </w:rPr>
        <w:t xml:space="preserve">, A., </w:t>
      </w:r>
      <w:proofErr w:type="spellStart"/>
      <w:r w:rsidRPr="004864C8">
        <w:rPr>
          <w:rFonts w:asciiTheme="minorHAnsi" w:hAnsiTheme="minorHAnsi"/>
          <w:sz w:val="24"/>
          <w:szCs w:val="24"/>
        </w:rPr>
        <w:t>Rialp</w:t>
      </w:r>
      <w:proofErr w:type="spellEnd"/>
      <w:r w:rsidRPr="004864C8">
        <w:rPr>
          <w:rFonts w:asciiTheme="minorHAnsi" w:hAnsiTheme="minorHAnsi"/>
          <w:sz w:val="24"/>
          <w:szCs w:val="24"/>
        </w:rPr>
        <w:t xml:space="preserve">, J., and Knight, G. A. 2005. The phenomenon of early internationalizing firms: what do we know after a decade (1993–2003) of scientific inquiry? </w:t>
      </w:r>
      <w:r w:rsidRPr="004864C8">
        <w:rPr>
          <w:rFonts w:asciiTheme="minorHAnsi" w:hAnsiTheme="minorHAnsi"/>
          <w:b/>
          <w:i/>
          <w:sz w:val="24"/>
          <w:szCs w:val="24"/>
        </w:rPr>
        <w:t>International Business Review</w:t>
      </w:r>
      <w:r w:rsidRPr="004864C8">
        <w:rPr>
          <w:rFonts w:asciiTheme="minorHAnsi" w:hAnsiTheme="minorHAnsi"/>
          <w:sz w:val="24"/>
          <w:szCs w:val="24"/>
        </w:rPr>
        <w:t>, 14: 147–166</w:t>
      </w:r>
    </w:p>
    <w:p w:rsidR="00615E46" w:rsidRPr="004864C8" w:rsidRDefault="00615E46" w:rsidP="001D738F">
      <w:pPr>
        <w:ind w:left="720" w:hanging="720"/>
        <w:jc w:val="both"/>
        <w:rPr>
          <w:rFonts w:asciiTheme="minorHAnsi" w:hAnsiTheme="minorHAnsi"/>
          <w:sz w:val="24"/>
          <w:szCs w:val="24"/>
        </w:rPr>
      </w:pPr>
      <w:r w:rsidRPr="004864C8">
        <w:rPr>
          <w:rFonts w:asciiTheme="minorHAnsi" w:hAnsiTheme="minorHAnsi"/>
          <w:sz w:val="24"/>
          <w:szCs w:val="24"/>
        </w:rPr>
        <w:t xml:space="preserve">Zahra, S. A. 2005. A Theory of International New Ventures: A Decade of Research. </w:t>
      </w:r>
      <w:r w:rsidRPr="004864C8">
        <w:rPr>
          <w:rFonts w:asciiTheme="minorHAnsi" w:hAnsiTheme="minorHAnsi"/>
          <w:b/>
          <w:i/>
          <w:sz w:val="24"/>
          <w:szCs w:val="24"/>
        </w:rPr>
        <w:t>Journal of International Business Studies</w:t>
      </w:r>
      <w:r w:rsidRPr="004864C8">
        <w:rPr>
          <w:rFonts w:asciiTheme="minorHAnsi" w:hAnsiTheme="minorHAnsi"/>
          <w:sz w:val="24"/>
          <w:szCs w:val="24"/>
        </w:rPr>
        <w:t>, 36: 20-28.</w:t>
      </w:r>
    </w:p>
    <w:p w:rsidR="00615E46" w:rsidRPr="004864C8" w:rsidRDefault="00615E46" w:rsidP="001D738F">
      <w:pPr>
        <w:ind w:left="720" w:hanging="720"/>
        <w:jc w:val="both"/>
        <w:rPr>
          <w:rFonts w:asciiTheme="minorHAnsi" w:hAnsiTheme="minorHAnsi"/>
          <w:sz w:val="24"/>
          <w:szCs w:val="24"/>
        </w:rPr>
      </w:pPr>
      <w:r w:rsidRPr="004864C8">
        <w:rPr>
          <w:rFonts w:asciiTheme="minorHAnsi" w:hAnsiTheme="minorHAnsi"/>
          <w:sz w:val="24"/>
          <w:szCs w:val="24"/>
        </w:rPr>
        <w:t xml:space="preserve">Knight, G. &amp; </w:t>
      </w:r>
      <w:proofErr w:type="spellStart"/>
      <w:r w:rsidRPr="004864C8">
        <w:rPr>
          <w:rFonts w:asciiTheme="minorHAnsi" w:hAnsiTheme="minorHAnsi"/>
          <w:sz w:val="24"/>
          <w:szCs w:val="24"/>
        </w:rPr>
        <w:t>Cavusgil</w:t>
      </w:r>
      <w:proofErr w:type="spellEnd"/>
      <w:r w:rsidRPr="004864C8">
        <w:rPr>
          <w:rFonts w:asciiTheme="minorHAnsi" w:hAnsiTheme="minorHAnsi"/>
          <w:sz w:val="24"/>
          <w:szCs w:val="24"/>
        </w:rPr>
        <w:t xml:space="preserve">, T. 2004. Innovation, organization capabilities, and the born global firms. </w:t>
      </w:r>
      <w:r w:rsidRPr="004864C8">
        <w:rPr>
          <w:rFonts w:asciiTheme="minorHAnsi" w:hAnsiTheme="minorHAnsi"/>
          <w:b/>
          <w:i/>
          <w:sz w:val="24"/>
          <w:szCs w:val="24"/>
        </w:rPr>
        <w:t>Journal of International Business Studies</w:t>
      </w:r>
      <w:r w:rsidRPr="004864C8">
        <w:rPr>
          <w:rFonts w:asciiTheme="minorHAnsi" w:hAnsiTheme="minorHAnsi"/>
          <w:sz w:val="24"/>
          <w:szCs w:val="24"/>
        </w:rPr>
        <w:t>. 35: 124-141.</w:t>
      </w:r>
    </w:p>
    <w:p w:rsidR="001D738F" w:rsidRPr="004864C8" w:rsidRDefault="00615E46" w:rsidP="00796C0C">
      <w:pPr>
        <w:ind w:left="720" w:hanging="720"/>
        <w:jc w:val="both"/>
        <w:rPr>
          <w:rFonts w:asciiTheme="minorHAnsi" w:hAnsiTheme="minorHAnsi"/>
          <w:b/>
          <w:sz w:val="24"/>
          <w:szCs w:val="24"/>
        </w:rPr>
      </w:pPr>
      <w:proofErr w:type="spellStart"/>
      <w:r w:rsidRPr="004864C8">
        <w:rPr>
          <w:rFonts w:asciiTheme="minorHAnsi" w:hAnsiTheme="minorHAnsi"/>
          <w:sz w:val="24"/>
          <w:szCs w:val="24"/>
        </w:rPr>
        <w:t>Sapienza</w:t>
      </w:r>
      <w:proofErr w:type="spellEnd"/>
      <w:r w:rsidRPr="004864C8">
        <w:rPr>
          <w:rFonts w:asciiTheme="minorHAnsi" w:hAnsiTheme="minorHAnsi"/>
          <w:sz w:val="24"/>
          <w:szCs w:val="24"/>
        </w:rPr>
        <w:t xml:space="preserve">, H. J., De </w:t>
      </w:r>
      <w:proofErr w:type="spellStart"/>
      <w:r w:rsidRPr="004864C8">
        <w:rPr>
          <w:rFonts w:asciiTheme="minorHAnsi" w:hAnsiTheme="minorHAnsi"/>
          <w:sz w:val="24"/>
          <w:szCs w:val="24"/>
        </w:rPr>
        <w:t>Clercq</w:t>
      </w:r>
      <w:proofErr w:type="spellEnd"/>
      <w:r w:rsidRPr="004864C8">
        <w:rPr>
          <w:rFonts w:asciiTheme="minorHAnsi" w:hAnsiTheme="minorHAnsi"/>
          <w:sz w:val="24"/>
          <w:szCs w:val="24"/>
        </w:rPr>
        <w:t xml:space="preserve">, D., &amp; Sandberg, W. 2005. Antecedents of international and domestic learning effort. </w:t>
      </w:r>
      <w:r w:rsidRPr="004864C8">
        <w:rPr>
          <w:rFonts w:asciiTheme="minorHAnsi" w:hAnsiTheme="minorHAnsi"/>
          <w:b/>
          <w:i/>
          <w:sz w:val="24"/>
          <w:szCs w:val="24"/>
        </w:rPr>
        <w:t>Journal of Business Venturing</w:t>
      </w:r>
      <w:r w:rsidRPr="004864C8">
        <w:rPr>
          <w:rFonts w:asciiTheme="minorHAnsi" w:hAnsiTheme="minorHAnsi"/>
          <w:sz w:val="24"/>
          <w:szCs w:val="24"/>
        </w:rPr>
        <w:t>, 20(4): 437-457.</w:t>
      </w:r>
    </w:p>
    <w:p w:rsidR="001D738F" w:rsidRPr="004864C8" w:rsidRDefault="001D738F" w:rsidP="004215C9">
      <w:pPr>
        <w:widowControl/>
        <w:tabs>
          <w:tab w:val="left" w:pos="-720"/>
          <w:tab w:val="left" w:pos="0"/>
          <w:tab w:val="left" w:pos="720"/>
          <w:tab w:val="left" w:pos="984"/>
          <w:tab w:val="left" w:pos="1440"/>
          <w:tab w:val="left" w:pos="1672"/>
          <w:tab w:val="left" w:pos="2066"/>
          <w:tab w:val="left" w:pos="2361"/>
          <w:tab w:val="left" w:pos="2755"/>
          <w:tab w:val="left" w:pos="3050"/>
          <w:tab w:val="left" w:pos="3444"/>
          <w:tab w:val="left" w:pos="3837"/>
          <w:tab w:val="left" w:pos="4132"/>
          <w:tab w:val="left" w:pos="4526"/>
          <w:tab w:val="left" w:pos="4821"/>
          <w:tab w:val="left" w:pos="5215"/>
          <w:tab w:val="left" w:pos="5510"/>
          <w:tab w:val="left" w:pos="5904"/>
        </w:tabs>
        <w:jc w:val="both"/>
        <w:rPr>
          <w:rFonts w:asciiTheme="minorHAnsi" w:hAnsiTheme="minorHAnsi"/>
          <w:b/>
          <w:sz w:val="24"/>
          <w:szCs w:val="24"/>
        </w:rPr>
      </w:pPr>
      <w:r w:rsidRPr="004864C8">
        <w:rPr>
          <w:rFonts w:asciiTheme="minorHAnsi" w:hAnsiTheme="minorHAnsi"/>
          <w:b/>
          <w:sz w:val="24"/>
          <w:szCs w:val="24"/>
        </w:rPr>
        <w:br w:type="page"/>
      </w:r>
    </w:p>
    <w:p w:rsidR="004215C9" w:rsidRPr="004864C8" w:rsidRDefault="00573A14" w:rsidP="001D738F">
      <w:pPr>
        <w:widowControl/>
        <w:tabs>
          <w:tab w:val="left" w:pos="-720"/>
          <w:tab w:val="left" w:pos="0"/>
          <w:tab w:val="left" w:pos="720"/>
          <w:tab w:val="left" w:pos="984"/>
          <w:tab w:val="left" w:pos="1440"/>
          <w:tab w:val="left" w:pos="1672"/>
          <w:tab w:val="left" w:pos="2066"/>
          <w:tab w:val="left" w:pos="2361"/>
          <w:tab w:val="left" w:pos="2755"/>
          <w:tab w:val="left" w:pos="3050"/>
          <w:tab w:val="left" w:pos="3444"/>
          <w:tab w:val="left" w:pos="3837"/>
          <w:tab w:val="left" w:pos="4132"/>
          <w:tab w:val="left" w:pos="4526"/>
          <w:tab w:val="left" w:pos="4821"/>
          <w:tab w:val="left" w:pos="5215"/>
          <w:tab w:val="left" w:pos="5510"/>
          <w:tab w:val="left" w:pos="5904"/>
        </w:tabs>
        <w:jc w:val="center"/>
        <w:rPr>
          <w:rFonts w:asciiTheme="minorHAnsi" w:hAnsiTheme="minorHAnsi" w:cs="Arial"/>
          <w:sz w:val="24"/>
          <w:szCs w:val="24"/>
        </w:rPr>
      </w:pPr>
      <w:r w:rsidRPr="004864C8">
        <w:rPr>
          <w:rFonts w:asciiTheme="minorHAnsi" w:hAnsiTheme="minorHAnsi"/>
          <w:b/>
          <w:sz w:val="24"/>
          <w:szCs w:val="24"/>
        </w:rPr>
        <w:lastRenderedPageBreak/>
        <w:t>Session 12 (</w:t>
      </w:r>
      <w:r w:rsidRPr="004864C8">
        <w:rPr>
          <w:rFonts w:asciiTheme="minorHAnsi" w:hAnsiTheme="minorHAnsi"/>
          <w:b/>
          <w:spacing w:val="-2"/>
          <w:sz w:val="24"/>
          <w:szCs w:val="24"/>
        </w:rPr>
        <w:t>April 16, 2015</w:t>
      </w:r>
      <w:r w:rsidRPr="004864C8">
        <w:rPr>
          <w:rFonts w:asciiTheme="minorHAnsi" w:hAnsiTheme="minorHAnsi"/>
          <w:b/>
          <w:sz w:val="24"/>
          <w:szCs w:val="24"/>
        </w:rPr>
        <w:t xml:space="preserve">):  </w:t>
      </w:r>
      <w:r w:rsidR="004215C9" w:rsidRPr="004864C8">
        <w:rPr>
          <w:rFonts w:asciiTheme="minorHAnsi" w:hAnsiTheme="minorHAnsi" w:cs="Arial"/>
          <w:b/>
          <w:color w:val="000000"/>
          <w:sz w:val="24"/>
          <w:szCs w:val="24"/>
        </w:rPr>
        <w:t>Strategy Process Research</w:t>
      </w:r>
    </w:p>
    <w:p w:rsidR="004215C9" w:rsidRPr="004864C8" w:rsidRDefault="004215C9" w:rsidP="004864C8">
      <w:pPr>
        <w:ind w:left="720" w:hanging="720"/>
        <w:jc w:val="both"/>
        <w:rPr>
          <w:rFonts w:asciiTheme="minorHAnsi" w:hAnsiTheme="minorHAnsi"/>
          <w:sz w:val="24"/>
          <w:szCs w:val="24"/>
        </w:rPr>
      </w:pPr>
      <w:proofErr w:type="spellStart"/>
      <w:r w:rsidRPr="004864C8">
        <w:rPr>
          <w:rFonts w:asciiTheme="minorHAnsi" w:hAnsiTheme="minorHAnsi"/>
          <w:sz w:val="24"/>
          <w:szCs w:val="24"/>
        </w:rPr>
        <w:t>Mintzberg</w:t>
      </w:r>
      <w:proofErr w:type="spellEnd"/>
      <w:r w:rsidRPr="004864C8">
        <w:rPr>
          <w:rFonts w:asciiTheme="minorHAnsi" w:hAnsiTheme="minorHAnsi"/>
          <w:sz w:val="24"/>
          <w:szCs w:val="24"/>
        </w:rPr>
        <w:t xml:space="preserve">, H., &amp; Waters, J.A. 1985. Of Strategies, Deliberate and Emergent. </w:t>
      </w:r>
      <w:r w:rsidRPr="00A23849">
        <w:rPr>
          <w:rFonts w:asciiTheme="minorHAnsi" w:hAnsiTheme="minorHAnsi"/>
          <w:b/>
          <w:i/>
          <w:sz w:val="24"/>
          <w:szCs w:val="24"/>
        </w:rPr>
        <w:t>Strategic Management Journal</w:t>
      </w:r>
      <w:r w:rsidRPr="004864C8">
        <w:rPr>
          <w:rFonts w:asciiTheme="minorHAnsi" w:hAnsiTheme="minorHAnsi"/>
          <w:sz w:val="24"/>
          <w:szCs w:val="24"/>
        </w:rPr>
        <w:t>, 6(3): 257</w:t>
      </w:r>
      <w:r w:rsidRPr="004864C8">
        <w:rPr>
          <w:rFonts w:asciiTheme="minorHAnsi" w:hAnsiTheme="minorHAnsi"/>
          <w:sz w:val="24"/>
          <w:szCs w:val="24"/>
        </w:rPr>
        <w:noBreakHyphen/>
        <w:t xml:space="preserve">272. </w:t>
      </w:r>
    </w:p>
    <w:p w:rsidR="004215C9" w:rsidRPr="004864C8" w:rsidRDefault="004215C9" w:rsidP="004864C8">
      <w:pPr>
        <w:ind w:left="720" w:hanging="720"/>
        <w:jc w:val="both"/>
        <w:rPr>
          <w:rFonts w:asciiTheme="minorHAnsi" w:hAnsiTheme="minorHAnsi"/>
          <w:sz w:val="24"/>
          <w:szCs w:val="24"/>
        </w:rPr>
      </w:pPr>
      <w:r w:rsidRPr="004864C8">
        <w:rPr>
          <w:rFonts w:asciiTheme="minorHAnsi" w:hAnsiTheme="minorHAnsi"/>
          <w:sz w:val="24"/>
          <w:szCs w:val="24"/>
        </w:rPr>
        <w:t xml:space="preserve">Van de </w:t>
      </w:r>
      <w:proofErr w:type="spellStart"/>
      <w:r w:rsidRPr="004864C8">
        <w:rPr>
          <w:rFonts w:asciiTheme="minorHAnsi" w:hAnsiTheme="minorHAnsi"/>
          <w:sz w:val="24"/>
          <w:szCs w:val="24"/>
        </w:rPr>
        <w:t>Ven</w:t>
      </w:r>
      <w:proofErr w:type="spellEnd"/>
      <w:r w:rsidRPr="004864C8">
        <w:rPr>
          <w:rFonts w:asciiTheme="minorHAnsi" w:hAnsiTheme="minorHAnsi"/>
          <w:sz w:val="24"/>
          <w:szCs w:val="24"/>
        </w:rPr>
        <w:t xml:space="preserve">, A.H. 1992. Suggestions for studying strategy process. </w:t>
      </w:r>
      <w:r w:rsidRPr="00A23849">
        <w:rPr>
          <w:rFonts w:asciiTheme="minorHAnsi" w:hAnsiTheme="minorHAnsi"/>
          <w:b/>
          <w:i/>
          <w:sz w:val="24"/>
          <w:szCs w:val="24"/>
        </w:rPr>
        <w:t>Strategic Management Journal</w:t>
      </w:r>
      <w:r w:rsidRPr="004864C8">
        <w:rPr>
          <w:rFonts w:asciiTheme="minorHAnsi" w:hAnsiTheme="minorHAnsi"/>
          <w:sz w:val="24"/>
          <w:szCs w:val="24"/>
        </w:rPr>
        <w:t>, (Summer Special Issue) 13: 163-182.</w:t>
      </w:r>
    </w:p>
    <w:p w:rsidR="004215C9" w:rsidRPr="00A23849" w:rsidRDefault="004215C9" w:rsidP="004864C8">
      <w:pPr>
        <w:ind w:left="720" w:hanging="720"/>
        <w:jc w:val="both"/>
        <w:rPr>
          <w:rFonts w:asciiTheme="minorHAnsi" w:hAnsiTheme="minorHAnsi"/>
          <w:sz w:val="24"/>
          <w:szCs w:val="24"/>
        </w:rPr>
      </w:pPr>
      <w:proofErr w:type="spellStart"/>
      <w:r w:rsidRPr="004864C8">
        <w:rPr>
          <w:rFonts w:asciiTheme="minorHAnsi" w:hAnsiTheme="minorHAnsi"/>
          <w:sz w:val="24"/>
          <w:szCs w:val="24"/>
        </w:rPr>
        <w:t>Rajagopalan</w:t>
      </w:r>
      <w:proofErr w:type="spellEnd"/>
      <w:r w:rsidRPr="004864C8">
        <w:rPr>
          <w:rFonts w:asciiTheme="minorHAnsi" w:hAnsiTheme="minorHAnsi"/>
          <w:sz w:val="24"/>
          <w:szCs w:val="24"/>
        </w:rPr>
        <w:t>, N., Rasheed, M.A., &amp; Datta, D.K. 1993. Strategic decision processes: Critical review and future directions</w:t>
      </w:r>
      <w:r w:rsidRPr="00A23849">
        <w:rPr>
          <w:rFonts w:asciiTheme="minorHAnsi" w:hAnsiTheme="minorHAnsi"/>
          <w:b/>
          <w:sz w:val="24"/>
          <w:szCs w:val="24"/>
        </w:rPr>
        <w:t xml:space="preserve">. </w:t>
      </w:r>
      <w:r w:rsidRPr="00A23849">
        <w:rPr>
          <w:rFonts w:asciiTheme="minorHAnsi" w:hAnsiTheme="minorHAnsi"/>
          <w:b/>
          <w:i/>
          <w:sz w:val="24"/>
          <w:szCs w:val="24"/>
        </w:rPr>
        <w:t>Journal of Management</w:t>
      </w:r>
      <w:r w:rsidRPr="00A23849">
        <w:rPr>
          <w:rFonts w:asciiTheme="minorHAnsi" w:hAnsiTheme="minorHAnsi"/>
          <w:sz w:val="24"/>
          <w:szCs w:val="24"/>
        </w:rPr>
        <w:t>, 19: 349-384.</w:t>
      </w:r>
    </w:p>
    <w:p w:rsidR="004215C9" w:rsidRPr="004864C8" w:rsidRDefault="004215C9" w:rsidP="004864C8">
      <w:pPr>
        <w:ind w:left="720" w:hanging="720"/>
        <w:jc w:val="both"/>
        <w:rPr>
          <w:rFonts w:asciiTheme="minorHAnsi" w:hAnsiTheme="minorHAnsi"/>
          <w:sz w:val="24"/>
          <w:szCs w:val="24"/>
        </w:rPr>
      </w:pPr>
      <w:proofErr w:type="spellStart"/>
      <w:r w:rsidRPr="00A23849">
        <w:rPr>
          <w:rFonts w:asciiTheme="minorHAnsi" w:hAnsiTheme="minorHAnsi"/>
          <w:sz w:val="24"/>
          <w:szCs w:val="24"/>
        </w:rPr>
        <w:t>Ketchen</w:t>
      </w:r>
      <w:proofErr w:type="spellEnd"/>
      <w:r w:rsidRPr="00A23849">
        <w:rPr>
          <w:rFonts w:asciiTheme="minorHAnsi" w:hAnsiTheme="minorHAnsi"/>
          <w:sz w:val="24"/>
          <w:szCs w:val="24"/>
        </w:rPr>
        <w:t>, D.J., Thomas, J.B., &amp; McDaniel, R.R. 1996</w:t>
      </w:r>
      <w:r w:rsidRPr="004864C8">
        <w:rPr>
          <w:rFonts w:asciiTheme="minorHAnsi" w:hAnsiTheme="minorHAnsi"/>
          <w:sz w:val="24"/>
          <w:szCs w:val="24"/>
        </w:rPr>
        <w:t>. Process, content, and context: Synergistic effects on organizational performance</w:t>
      </w:r>
      <w:r w:rsidRPr="00A23849">
        <w:rPr>
          <w:rFonts w:asciiTheme="minorHAnsi" w:hAnsiTheme="minorHAnsi"/>
          <w:b/>
          <w:i/>
          <w:sz w:val="24"/>
          <w:szCs w:val="24"/>
        </w:rPr>
        <w:t>. Journal of Management</w:t>
      </w:r>
      <w:r w:rsidRPr="004864C8">
        <w:rPr>
          <w:rFonts w:asciiTheme="minorHAnsi" w:hAnsiTheme="minorHAnsi"/>
          <w:sz w:val="24"/>
          <w:szCs w:val="24"/>
        </w:rPr>
        <w:t>, 22: 231-257.</w:t>
      </w:r>
    </w:p>
    <w:p w:rsidR="004215C9" w:rsidRPr="004864C8" w:rsidRDefault="004215C9" w:rsidP="004864C8">
      <w:pPr>
        <w:ind w:left="720" w:hanging="720"/>
        <w:jc w:val="both"/>
        <w:rPr>
          <w:rFonts w:asciiTheme="minorHAnsi" w:hAnsiTheme="minorHAnsi"/>
          <w:sz w:val="24"/>
          <w:szCs w:val="24"/>
        </w:rPr>
      </w:pPr>
      <w:proofErr w:type="spellStart"/>
      <w:r w:rsidRPr="004864C8">
        <w:rPr>
          <w:rFonts w:asciiTheme="minorHAnsi" w:hAnsiTheme="minorHAnsi"/>
          <w:sz w:val="24"/>
          <w:szCs w:val="24"/>
        </w:rPr>
        <w:t>Farjoun</w:t>
      </w:r>
      <w:proofErr w:type="spellEnd"/>
      <w:r w:rsidRPr="004864C8">
        <w:rPr>
          <w:rFonts w:asciiTheme="minorHAnsi" w:hAnsiTheme="minorHAnsi"/>
          <w:sz w:val="24"/>
          <w:szCs w:val="24"/>
        </w:rPr>
        <w:t xml:space="preserve">, M. 2002. Towards an Organic Perspective on Strategy. </w:t>
      </w:r>
      <w:r w:rsidRPr="00A23849">
        <w:rPr>
          <w:rFonts w:asciiTheme="minorHAnsi" w:hAnsiTheme="minorHAnsi"/>
          <w:b/>
          <w:i/>
          <w:sz w:val="24"/>
          <w:szCs w:val="24"/>
        </w:rPr>
        <w:t>Strategic Management Journal</w:t>
      </w:r>
      <w:r w:rsidRPr="004864C8">
        <w:rPr>
          <w:rFonts w:asciiTheme="minorHAnsi" w:hAnsiTheme="minorHAnsi"/>
          <w:sz w:val="24"/>
          <w:szCs w:val="24"/>
        </w:rPr>
        <w:t>, 23: 561-594.</w:t>
      </w:r>
    </w:p>
    <w:p w:rsidR="004215C9" w:rsidRPr="004864C8" w:rsidRDefault="004215C9" w:rsidP="004864C8">
      <w:pPr>
        <w:ind w:left="720" w:hanging="720"/>
        <w:jc w:val="both"/>
        <w:rPr>
          <w:rFonts w:asciiTheme="minorHAnsi" w:hAnsiTheme="minorHAnsi"/>
          <w:sz w:val="24"/>
          <w:szCs w:val="24"/>
        </w:rPr>
      </w:pPr>
      <w:proofErr w:type="spellStart"/>
      <w:r w:rsidRPr="004864C8">
        <w:rPr>
          <w:rFonts w:asciiTheme="minorHAnsi" w:hAnsiTheme="minorHAnsi"/>
          <w:sz w:val="24"/>
          <w:szCs w:val="24"/>
        </w:rPr>
        <w:t>Burgelman</w:t>
      </w:r>
      <w:proofErr w:type="spellEnd"/>
      <w:r w:rsidRPr="004864C8">
        <w:rPr>
          <w:rFonts w:asciiTheme="minorHAnsi" w:hAnsiTheme="minorHAnsi"/>
          <w:sz w:val="24"/>
          <w:szCs w:val="24"/>
        </w:rPr>
        <w:t xml:space="preserve">, R., &amp; Grove, A. 2007. Let chaos reign, then rein in chaos—repeatedly: managing </w:t>
      </w:r>
      <w:r w:rsidRPr="004864C8">
        <w:rPr>
          <w:rFonts w:asciiTheme="minorHAnsi" w:hAnsiTheme="minorHAnsi"/>
          <w:bCs/>
          <w:sz w:val="24"/>
          <w:szCs w:val="24"/>
        </w:rPr>
        <w:t>strategic</w:t>
      </w:r>
      <w:r w:rsidRPr="004864C8">
        <w:rPr>
          <w:rFonts w:asciiTheme="minorHAnsi" w:hAnsiTheme="minorHAnsi"/>
          <w:sz w:val="24"/>
          <w:szCs w:val="24"/>
          <w:specVanish/>
        </w:rPr>
        <w:t xml:space="preserve"> dynamics for corporate longevity. </w:t>
      </w:r>
      <w:r w:rsidRPr="00A23849">
        <w:rPr>
          <w:rFonts w:asciiTheme="minorHAnsi" w:hAnsiTheme="minorHAnsi"/>
          <w:b/>
          <w:bCs/>
          <w:i/>
          <w:sz w:val="24"/>
          <w:szCs w:val="24"/>
        </w:rPr>
        <w:t>Strategic</w:t>
      </w:r>
      <w:r w:rsidRPr="00A23849">
        <w:rPr>
          <w:rFonts w:asciiTheme="minorHAnsi" w:hAnsiTheme="minorHAnsi"/>
          <w:i/>
          <w:sz w:val="24"/>
          <w:szCs w:val="24"/>
        </w:rPr>
        <w:t xml:space="preserve"> </w:t>
      </w:r>
      <w:r w:rsidRPr="00A23849">
        <w:rPr>
          <w:rFonts w:asciiTheme="minorHAnsi" w:hAnsiTheme="minorHAnsi"/>
          <w:b/>
          <w:bCs/>
          <w:i/>
          <w:sz w:val="24"/>
          <w:szCs w:val="24"/>
        </w:rPr>
        <w:t>Management</w:t>
      </w:r>
      <w:r w:rsidRPr="00A23849">
        <w:rPr>
          <w:rFonts w:asciiTheme="minorHAnsi" w:hAnsiTheme="minorHAnsi"/>
          <w:i/>
          <w:sz w:val="24"/>
          <w:szCs w:val="24"/>
        </w:rPr>
        <w:t xml:space="preserve"> </w:t>
      </w:r>
      <w:r w:rsidRPr="00A23849">
        <w:rPr>
          <w:rFonts w:asciiTheme="minorHAnsi" w:hAnsiTheme="minorHAnsi"/>
          <w:b/>
          <w:bCs/>
          <w:i/>
          <w:sz w:val="24"/>
          <w:szCs w:val="24"/>
        </w:rPr>
        <w:t>Journal</w:t>
      </w:r>
      <w:r w:rsidRPr="004864C8">
        <w:rPr>
          <w:rFonts w:asciiTheme="minorHAnsi" w:hAnsiTheme="minorHAnsi"/>
          <w:sz w:val="24"/>
          <w:szCs w:val="24"/>
        </w:rPr>
        <w:t>, 28 (10): 965-979</w:t>
      </w:r>
    </w:p>
    <w:p w:rsidR="00EB4B3E" w:rsidRDefault="004864C8" w:rsidP="004864C8">
      <w:pPr>
        <w:ind w:left="720" w:hanging="720"/>
        <w:jc w:val="both"/>
        <w:rPr>
          <w:rFonts w:asciiTheme="minorHAnsi" w:hAnsiTheme="minorHAnsi"/>
          <w:sz w:val="24"/>
          <w:szCs w:val="24"/>
        </w:rPr>
      </w:pPr>
      <w:r w:rsidRPr="004864C8">
        <w:rPr>
          <w:rFonts w:asciiTheme="minorHAnsi" w:hAnsiTheme="minorHAnsi"/>
          <w:sz w:val="24"/>
          <w:szCs w:val="24"/>
        </w:rPr>
        <w:t xml:space="preserve">Mackay, R. B., &amp; Chia, R. 2013. Choice, chance, and unintended consequences in strategic change: a process understanding of the rise and fall of </w:t>
      </w:r>
      <w:proofErr w:type="spellStart"/>
      <w:r w:rsidRPr="004864C8">
        <w:rPr>
          <w:rFonts w:asciiTheme="minorHAnsi" w:hAnsiTheme="minorHAnsi"/>
          <w:sz w:val="24"/>
          <w:szCs w:val="24"/>
        </w:rPr>
        <w:t>NorthCo</w:t>
      </w:r>
      <w:proofErr w:type="spellEnd"/>
      <w:r w:rsidRPr="004864C8">
        <w:rPr>
          <w:rFonts w:asciiTheme="minorHAnsi" w:hAnsiTheme="minorHAnsi"/>
          <w:sz w:val="24"/>
          <w:szCs w:val="24"/>
        </w:rPr>
        <w:t xml:space="preserve"> automotive. </w:t>
      </w:r>
      <w:r w:rsidR="00EB4B3E" w:rsidRPr="00A23849">
        <w:rPr>
          <w:rFonts w:asciiTheme="minorHAnsi" w:hAnsiTheme="minorHAnsi"/>
          <w:b/>
          <w:bCs/>
          <w:i/>
          <w:sz w:val="24"/>
          <w:szCs w:val="24"/>
        </w:rPr>
        <w:t>Academy</w:t>
      </w:r>
      <w:r w:rsidR="00EB4B3E" w:rsidRPr="00A23849">
        <w:rPr>
          <w:rFonts w:asciiTheme="minorHAnsi" w:hAnsiTheme="minorHAnsi"/>
          <w:i/>
          <w:sz w:val="24"/>
          <w:szCs w:val="24"/>
        </w:rPr>
        <w:t xml:space="preserve"> of </w:t>
      </w:r>
      <w:r w:rsidR="00EB4B3E" w:rsidRPr="00A23849">
        <w:rPr>
          <w:rFonts w:asciiTheme="minorHAnsi" w:hAnsiTheme="minorHAnsi"/>
          <w:b/>
          <w:bCs/>
          <w:i/>
          <w:sz w:val="24"/>
          <w:szCs w:val="24"/>
        </w:rPr>
        <w:t>Management</w:t>
      </w:r>
      <w:r w:rsidR="00EB4B3E" w:rsidRPr="00A23849">
        <w:rPr>
          <w:rFonts w:asciiTheme="minorHAnsi" w:hAnsiTheme="minorHAnsi"/>
          <w:i/>
          <w:sz w:val="24"/>
          <w:szCs w:val="24"/>
        </w:rPr>
        <w:t xml:space="preserve"> </w:t>
      </w:r>
      <w:r w:rsidR="00EB4B3E" w:rsidRPr="00A23849">
        <w:rPr>
          <w:rFonts w:asciiTheme="minorHAnsi" w:hAnsiTheme="minorHAnsi"/>
          <w:b/>
          <w:bCs/>
          <w:i/>
          <w:sz w:val="24"/>
          <w:szCs w:val="24"/>
        </w:rPr>
        <w:t>Journal</w:t>
      </w:r>
      <w:r w:rsidR="00EB4B3E" w:rsidRPr="004864C8">
        <w:rPr>
          <w:rFonts w:asciiTheme="minorHAnsi" w:hAnsiTheme="minorHAnsi"/>
          <w:sz w:val="24"/>
          <w:szCs w:val="24"/>
        </w:rPr>
        <w:t>. 56</w:t>
      </w:r>
      <w:r w:rsidRPr="004864C8">
        <w:rPr>
          <w:rFonts w:asciiTheme="minorHAnsi" w:hAnsiTheme="minorHAnsi"/>
          <w:sz w:val="24"/>
          <w:szCs w:val="24"/>
        </w:rPr>
        <w:t>(</w:t>
      </w:r>
      <w:r w:rsidR="00EB4B3E" w:rsidRPr="004864C8">
        <w:rPr>
          <w:rFonts w:asciiTheme="minorHAnsi" w:hAnsiTheme="minorHAnsi"/>
          <w:sz w:val="24"/>
          <w:szCs w:val="24"/>
        </w:rPr>
        <w:t>1</w:t>
      </w:r>
      <w:r w:rsidRPr="004864C8">
        <w:rPr>
          <w:rFonts w:asciiTheme="minorHAnsi" w:hAnsiTheme="minorHAnsi"/>
          <w:sz w:val="24"/>
          <w:szCs w:val="24"/>
        </w:rPr>
        <w:t xml:space="preserve">): </w:t>
      </w:r>
      <w:r w:rsidR="00EB4B3E" w:rsidRPr="004864C8">
        <w:rPr>
          <w:rFonts w:asciiTheme="minorHAnsi" w:hAnsiTheme="minorHAnsi"/>
          <w:sz w:val="24"/>
          <w:szCs w:val="24"/>
        </w:rPr>
        <w:t>208-230</w:t>
      </w:r>
      <w:r w:rsidR="00A23849">
        <w:rPr>
          <w:rFonts w:asciiTheme="minorHAnsi" w:hAnsiTheme="minorHAnsi"/>
          <w:sz w:val="24"/>
          <w:szCs w:val="24"/>
        </w:rPr>
        <w:t>.</w:t>
      </w:r>
    </w:p>
    <w:p w:rsidR="00A23849" w:rsidRPr="00A23849" w:rsidRDefault="00A23849" w:rsidP="00A23849">
      <w:pPr>
        <w:ind w:left="720" w:hanging="720"/>
        <w:jc w:val="both"/>
        <w:rPr>
          <w:rFonts w:asciiTheme="minorHAnsi" w:hAnsiTheme="minorHAnsi"/>
          <w:sz w:val="24"/>
          <w:szCs w:val="24"/>
        </w:rPr>
      </w:pPr>
      <w:proofErr w:type="spellStart"/>
      <w:r w:rsidRPr="00A23849">
        <w:rPr>
          <w:rFonts w:asciiTheme="minorHAnsi" w:hAnsiTheme="minorHAnsi"/>
          <w:sz w:val="24"/>
          <w:szCs w:val="24"/>
        </w:rPr>
        <w:t>Vesa</w:t>
      </w:r>
      <w:proofErr w:type="spellEnd"/>
      <w:r w:rsidRPr="00A23849">
        <w:rPr>
          <w:rFonts w:asciiTheme="minorHAnsi" w:hAnsiTheme="minorHAnsi"/>
          <w:sz w:val="24"/>
          <w:szCs w:val="24"/>
        </w:rPr>
        <w:t>, M</w:t>
      </w:r>
      <w:r>
        <w:rPr>
          <w:rFonts w:asciiTheme="minorHAnsi" w:hAnsiTheme="minorHAnsi"/>
          <w:sz w:val="24"/>
          <w:szCs w:val="24"/>
        </w:rPr>
        <w:t>., &amp;</w:t>
      </w:r>
      <w:r w:rsidRPr="00A23849">
        <w:rPr>
          <w:rFonts w:asciiTheme="minorHAnsi" w:hAnsiTheme="minorHAnsi"/>
          <w:sz w:val="24"/>
          <w:szCs w:val="24"/>
        </w:rPr>
        <w:t xml:space="preserve"> </w:t>
      </w:r>
      <w:proofErr w:type="spellStart"/>
      <w:r w:rsidRPr="00A23849">
        <w:rPr>
          <w:rFonts w:asciiTheme="minorHAnsi" w:hAnsiTheme="minorHAnsi"/>
          <w:sz w:val="24"/>
          <w:szCs w:val="24"/>
        </w:rPr>
        <w:t>Vaara</w:t>
      </w:r>
      <w:proofErr w:type="spellEnd"/>
      <w:r w:rsidRPr="00A23849">
        <w:rPr>
          <w:rFonts w:asciiTheme="minorHAnsi" w:hAnsiTheme="minorHAnsi"/>
          <w:sz w:val="24"/>
          <w:szCs w:val="24"/>
        </w:rPr>
        <w:t>, E</w:t>
      </w:r>
      <w:r>
        <w:rPr>
          <w:rFonts w:asciiTheme="minorHAnsi" w:hAnsiTheme="minorHAnsi"/>
          <w:sz w:val="24"/>
          <w:szCs w:val="24"/>
        </w:rPr>
        <w:t>. 2014.</w:t>
      </w:r>
      <w:r w:rsidRPr="00A23849">
        <w:rPr>
          <w:rFonts w:asciiTheme="minorHAnsi" w:hAnsiTheme="minorHAnsi"/>
          <w:sz w:val="24"/>
          <w:szCs w:val="24"/>
        </w:rPr>
        <w:t xml:space="preserve"> Strategic ethnography 2.0: Four methods for advancing strategy process and practice research. </w:t>
      </w:r>
      <w:r w:rsidRPr="00A23849">
        <w:rPr>
          <w:rFonts w:asciiTheme="minorHAnsi" w:hAnsiTheme="minorHAnsi"/>
          <w:b/>
          <w:i/>
          <w:sz w:val="24"/>
          <w:szCs w:val="24"/>
        </w:rPr>
        <w:t>Strategic Organization</w:t>
      </w:r>
      <w:r w:rsidRPr="00A23849">
        <w:rPr>
          <w:rFonts w:asciiTheme="minorHAnsi" w:hAnsiTheme="minorHAnsi"/>
          <w:sz w:val="24"/>
          <w:szCs w:val="24"/>
        </w:rPr>
        <w:t>. 12</w:t>
      </w:r>
      <w:r>
        <w:rPr>
          <w:rFonts w:asciiTheme="minorHAnsi" w:hAnsiTheme="minorHAnsi"/>
          <w:sz w:val="24"/>
          <w:szCs w:val="24"/>
        </w:rPr>
        <w:t>(</w:t>
      </w:r>
      <w:r w:rsidRPr="00A23849">
        <w:rPr>
          <w:rFonts w:asciiTheme="minorHAnsi" w:hAnsiTheme="minorHAnsi"/>
          <w:sz w:val="24"/>
          <w:szCs w:val="24"/>
        </w:rPr>
        <w:t>4</w:t>
      </w:r>
      <w:r>
        <w:rPr>
          <w:rFonts w:asciiTheme="minorHAnsi" w:hAnsiTheme="minorHAnsi"/>
          <w:sz w:val="24"/>
          <w:szCs w:val="24"/>
        </w:rPr>
        <w:t xml:space="preserve">): </w:t>
      </w:r>
      <w:r w:rsidRPr="00A23849">
        <w:rPr>
          <w:rFonts w:asciiTheme="minorHAnsi" w:hAnsiTheme="minorHAnsi"/>
          <w:sz w:val="24"/>
          <w:szCs w:val="24"/>
        </w:rPr>
        <w:t>288-298</w:t>
      </w:r>
    </w:p>
    <w:p w:rsidR="00A23849" w:rsidRPr="004864C8" w:rsidRDefault="00A23849" w:rsidP="004864C8">
      <w:pPr>
        <w:ind w:left="720" w:hanging="720"/>
        <w:jc w:val="both"/>
        <w:rPr>
          <w:rFonts w:asciiTheme="minorHAnsi" w:hAnsiTheme="minorHAnsi"/>
          <w:sz w:val="24"/>
          <w:szCs w:val="24"/>
        </w:rPr>
      </w:pPr>
    </w:p>
    <w:p w:rsidR="002C7101" w:rsidRPr="004864C8" w:rsidRDefault="002C7101" w:rsidP="002C7101">
      <w:pPr>
        <w:pStyle w:val="Heading2"/>
        <w:spacing w:before="0" w:after="0"/>
        <w:jc w:val="both"/>
        <w:rPr>
          <w:rFonts w:asciiTheme="minorHAnsi" w:hAnsiTheme="minorHAnsi" w:cs="Times New Roman"/>
          <w:sz w:val="24"/>
          <w:szCs w:val="24"/>
        </w:rPr>
      </w:pPr>
      <w:r w:rsidRPr="004864C8">
        <w:rPr>
          <w:rFonts w:asciiTheme="minorHAnsi" w:hAnsiTheme="minorHAnsi" w:cs="Times New Roman"/>
          <w:sz w:val="24"/>
          <w:szCs w:val="24"/>
        </w:rPr>
        <w:t>Supplemental Readings</w:t>
      </w:r>
    </w:p>
    <w:p w:rsidR="004215C9" w:rsidRPr="00935E08" w:rsidRDefault="004215C9" w:rsidP="004864C8">
      <w:pPr>
        <w:ind w:left="720" w:hanging="720"/>
        <w:jc w:val="both"/>
        <w:rPr>
          <w:rFonts w:asciiTheme="minorHAnsi" w:hAnsiTheme="minorHAnsi"/>
          <w:sz w:val="24"/>
          <w:szCs w:val="24"/>
        </w:rPr>
      </w:pPr>
      <w:r w:rsidRPr="00935E08">
        <w:rPr>
          <w:rFonts w:asciiTheme="minorHAnsi" w:hAnsiTheme="minorHAnsi"/>
          <w:sz w:val="24"/>
          <w:szCs w:val="24"/>
        </w:rPr>
        <w:t xml:space="preserve">Brown, S., &amp; Blackmon, K. 2005. Aligning manufacturing strategy and business-level competitive strategy in new competitive environments: The case for strategic resonance. </w:t>
      </w:r>
      <w:r w:rsidRPr="00935E08">
        <w:rPr>
          <w:rFonts w:asciiTheme="minorHAnsi" w:hAnsiTheme="minorHAnsi"/>
          <w:b/>
          <w:i/>
          <w:sz w:val="24"/>
          <w:szCs w:val="24"/>
        </w:rPr>
        <w:t>Journal of Management Studies</w:t>
      </w:r>
      <w:r w:rsidRPr="00935E08">
        <w:rPr>
          <w:rFonts w:asciiTheme="minorHAnsi" w:hAnsiTheme="minorHAnsi"/>
          <w:sz w:val="24"/>
          <w:szCs w:val="24"/>
        </w:rPr>
        <w:t>, 42(4): 793-815.</w:t>
      </w:r>
    </w:p>
    <w:p w:rsidR="004215C9" w:rsidRPr="00935E08" w:rsidRDefault="004215C9" w:rsidP="004864C8">
      <w:pPr>
        <w:ind w:left="720" w:hanging="720"/>
        <w:jc w:val="both"/>
        <w:rPr>
          <w:rFonts w:asciiTheme="minorHAnsi" w:hAnsiTheme="minorHAnsi"/>
          <w:sz w:val="24"/>
          <w:szCs w:val="24"/>
        </w:rPr>
      </w:pPr>
      <w:proofErr w:type="spellStart"/>
      <w:r w:rsidRPr="00935E08">
        <w:rPr>
          <w:rFonts w:asciiTheme="minorHAnsi" w:hAnsiTheme="minorHAnsi"/>
          <w:sz w:val="24"/>
          <w:szCs w:val="24"/>
        </w:rPr>
        <w:t>Regner</w:t>
      </w:r>
      <w:proofErr w:type="spellEnd"/>
      <w:r w:rsidRPr="00935E08">
        <w:rPr>
          <w:rFonts w:asciiTheme="minorHAnsi" w:hAnsiTheme="minorHAnsi"/>
          <w:sz w:val="24"/>
          <w:szCs w:val="24"/>
        </w:rPr>
        <w:t xml:space="preserve">, P. 2003. Strategy Creation in the Periphery: Inductive Versus Deductive Strategy Making. </w:t>
      </w:r>
      <w:r w:rsidRPr="00935E08">
        <w:rPr>
          <w:rFonts w:asciiTheme="minorHAnsi" w:hAnsiTheme="minorHAnsi"/>
          <w:b/>
          <w:i/>
          <w:sz w:val="24"/>
          <w:szCs w:val="24"/>
        </w:rPr>
        <w:t>Journal of Management Studies</w:t>
      </w:r>
      <w:r w:rsidRPr="00935E08">
        <w:rPr>
          <w:rFonts w:asciiTheme="minorHAnsi" w:hAnsiTheme="minorHAnsi"/>
          <w:sz w:val="24"/>
          <w:szCs w:val="24"/>
        </w:rPr>
        <w:t>, 40(1): 57-82.</w:t>
      </w:r>
    </w:p>
    <w:p w:rsidR="004215C9" w:rsidRPr="00935E08" w:rsidRDefault="004215C9" w:rsidP="004864C8">
      <w:pPr>
        <w:ind w:left="720" w:hanging="720"/>
        <w:jc w:val="both"/>
        <w:rPr>
          <w:rFonts w:asciiTheme="minorHAnsi" w:hAnsiTheme="minorHAnsi"/>
          <w:sz w:val="24"/>
          <w:szCs w:val="24"/>
        </w:rPr>
      </w:pPr>
      <w:r w:rsidRPr="00935E08">
        <w:rPr>
          <w:rFonts w:asciiTheme="minorHAnsi" w:hAnsiTheme="minorHAnsi"/>
          <w:sz w:val="24"/>
          <w:szCs w:val="24"/>
        </w:rPr>
        <w:t xml:space="preserve">Yan L., Floyd, S. W., &amp; </w:t>
      </w:r>
      <w:proofErr w:type="spellStart"/>
      <w:r w:rsidRPr="00935E08">
        <w:rPr>
          <w:rFonts w:asciiTheme="minorHAnsi" w:hAnsiTheme="minorHAnsi"/>
          <w:sz w:val="24"/>
          <w:szCs w:val="24"/>
        </w:rPr>
        <w:t>Baldridge</w:t>
      </w:r>
      <w:proofErr w:type="spellEnd"/>
      <w:r w:rsidRPr="00935E08">
        <w:rPr>
          <w:rFonts w:asciiTheme="minorHAnsi" w:hAnsiTheme="minorHAnsi"/>
          <w:sz w:val="24"/>
          <w:szCs w:val="24"/>
        </w:rPr>
        <w:t xml:space="preserve">, D. C. 2005. Toward a model of issue-selling by subsidiary managers in multinational organizations. </w:t>
      </w:r>
      <w:r w:rsidRPr="00935E08">
        <w:rPr>
          <w:rFonts w:asciiTheme="minorHAnsi" w:hAnsiTheme="minorHAnsi"/>
          <w:b/>
          <w:i/>
          <w:sz w:val="24"/>
          <w:szCs w:val="24"/>
        </w:rPr>
        <w:t>Journal of International Business Studies</w:t>
      </w:r>
      <w:r w:rsidRPr="00935E08">
        <w:rPr>
          <w:rFonts w:asciiTheme="minorHAnsi" w:hAnsiTheme="minorHAnsi"/>
          <w:sz w:val="24"/>
          <w:szCs w:val="24"/>
        </w:rPr>
        <w:t>, 36(6): 637-654</w:t>
      </w:r>
    </w:p>
    <w:p w:rsidR="004215C9" w:rsidRPr="00935E08" w:rsidRDefault="004215C9" w:rsidP="004864C8">
      <w:pPr>
        <w:ind w:left="720" w:hanging="720"/>
        <w:jc w:val="both"/>
        <w:rPr>
          <w:rFonts w:asciiTheme="minorHAnsi" w:hAnsiTheme="minorHAnsi"/>
          <w:sz w:val="24"/>
          <w:szCs w:val="24"/>
        </w:rPr>
      </w:pPr>
      <w:r w:rsidRPr="00935E08">
        <w:rPr>
          <w:rFonts w:asciiTheme="minorHAnsi" w:hAnsiTheme="minorHAnsi"/>
          <w:sz w:val="24"/>
          <w:szCs w:val="24"/>
        </w:rPr>
        <w:t xml:space="preserve">Lyles, M. A., &amp; </w:t>
      </w:r>
      <w:proofErr w:type="spellStart"/>
      <w:r w:rsidRPr="00935E08">
        <w:rPr>
          <w:rFonts w:asciiTheme="minorHAnsi" w:hAnsiTheme="minorHAnsi"/>
          <w:sz w:val="24"/>
          <w:szCs w:val="24"/>
        </w:rPr>
        <w:t>Mitroff</w:t>
      </w:r>
      <w:proofErr w:type="spellEnd"/>
      <w:r w:rsidRPr="00935E08">
        <w:rPr>
          <w:rFonts w:asciiTheme="minorHAnsi" w:hAnsiTheme="minorHAnsi"/>
          <w:sz w:val="24"/>
          <w:szCs w:val="24"/>
        </w:rPr>
        <w:t xml:space="preserve">, I. 1980. Organizational Problem Formulation: An Empirical Study. </w:t>
      </w:r>
      <w:r w:rsidRPr="00935E08">
        <w:rPr>
          <w:rFonts w:asciiTheme="minorHAnsi" w:hAnsiTheme="minorHAnsi"/>
          <w:b/>
          <w:i/>
          <w:sz w:val="24"/>
          <w:szCs w:val="24"/>
        </w:rPr>
        <w:t>Administrative Science Quarterly</w:t>
      </w:r>
      <w:r w:rsidRPr="00935E08">
        <w:rPr>
          <w:rFonts w:asciiTheme="minorHAnsi" w:hAnsiTheme="minorHAnsi"/>
          <w:sz w:val="24"/>
          <w:szCs w:val="24"/>
        </w:rPr>
        <w:t>, 25(1): 102</w:t>
      </w:r>
      <w:r w:rsidRPr="00935E08">
        <w:rPr>
          <w:rFonts w:asciiTheme="minorHAnsi" w:hAnsiTheme="minorHAnsi"/>
          <w:sz w:val="24"/>
          <w:szCs w:val="24"/>
        </w:rPr>
        <w:noBreakHyphen/>
        <w:t xml:space="preserve">119. </w:t>
      </w:r>
    </w:p>
    <w:p w:rsidR="004215C9" w:rsidRPr="00935E08" w:rsidRDefault="004215C9" w:rsidP="004864C8">
      <w:pPr>
        <w:ind w:left="720" w:hanging="720"/>
        <w:jc w:val="both"/>
        <w:rPr>
          <w:rFonts w:asciiTheme="minorHAnsi" w:hAnsiTheme="minorHAnsi"/>
          <w:sz w:val="24"/>
          <w:szCs w:val="24"/>
        </w:rPr>
      </w:pPr>
      <w:r w:rsidRPr="00935E08">
        <w:rPr>
          <w:rFonts w:asciiTheme="minorHAnsi" w:hAnsiTheme="minorHAnsi"/>
          <w:sz w:val="24"/>
          <w:szCs w:val="24"/>
        </w:rPr>
        <w:t xml:space="preserve">Narayanan, V.K., &amp; Fahey, L. 1982. The micro-politics of strategy formulation. </w:t>
      </w:r>
      <w:r w:rsidRPr="00935E08">
        <w:rPr>
          <w:rFonts w:asciiTheme="minorHAnsi" w:hAnsiTheme="minorHAnsi"/>
          <w:b/>
          <w:i/>
          <w:sz w:val="24"/>
          <w:szCs w:val="24"/>
        </w:rPr>
        <w:t>Academy of Management Review</w:t>
      </w:r>
      <w:r w:rsidRPr="00935E08">
        <w:rPr>
          <w:rFonts w:asciiTheme="minorHAnsi" w:hAnsiTheme="minorHAnsi"/>
          <w:sz w:val="24"/>
          <w:szCs w:val="24"/>
        </w:rPr>
        <w:t>, 7(1): 25-34</w:t>
      </w:r>
    </w:p>
    <w:p w:rsidR="004215C9" w:rsidRPr="00935E08" w:rsidRDefault="004215C9" w:rsidP="004864C8">
      <w:pPr>
        <w:ind w:left="720" w:hanging="720"/>
        <w:jc w:val="both"/>
        <w:rPr>
          <w:rFonts w:asciiTheme="minorHAnsi" w:hAnsiTheme="minorHAnsi"/>
          <w:sz w:val="24"/>
          <w:szCs w:val="24"/>
        </w:rPr>
      </w:pPr>
      <w:r w:rsidRPr="00935E08">
        <w:rPr>
          <w:rFonts w:asciiTheme="minorHAnsi" w:hAnsiTheme="minorHAnsi"/>
          <w:sz w:val="24"/>
          <w:szCs w:val="24"/>
        </w:rPr>
        <w:t xml:space="preserve">Daft, R. I. </w:t>
      </w:r>
      <w:proofErr w:type="gramStart"/>
      <w:r w:rsidRPr="00935E08">
        <w:rPr>
          <w:rFonts w:asciiTheme="minorHAnsi" w:hAnsiTheme="minorHAnsi"/>
          <w:sz w:val="24"/>
          <w:szCs w:val="24"/>
        </w:rPr>
        <w:t xml:space="preserve">&amp;  </w:t>
      </w:r>
      <w:proofErr w:type="spellStart"/>
      <w:r w:rsidRPr="00935E08">
        <w:rPr>
          <w:rFonts w:asciiTheme="minorHAnsi" w:hAnsiTheme="minorHAnsi"/>
          <w:sz w:val="24"/>
          <w:szCs w:val="24"/>
        </w:rPr>
        <w:t>Weick</w:t>
      </w:r>
      <w:proofErr w:type="spellEnd"/>
      <w:proofErr w:type="gramEnd"/>
      <w:r w:rsidRPr="00935E08">
        <w:rPr>
          <w:rFonts w:asciiTheme="minorHAnsi" w:hAnsiTheme="minorHAnsi"/>
          <w:sz w:val="24"/>
          <w:szCs w:val="24"/>
        </w:rPr>
        <w:t xml:space="preserve">, K. E. 1984. Toward a model of organizations as interpretation systems. </w:t>
      </w:r>
      <w:r w:rsidRPr="00935E08">
        <w:rPr>
          <w:rFonts w:asciiTheme="minorHAnsi" w:hAnsiTheme="minorHAnsi"/>
          <w:b/>
          <w:i/>
          <w:sz w:val="24"/>
          <w:szCs w:val="24"/>
        </w:rPr>
        <w:t>Academy of Management Review</w:t>
      </w:r>
      <w:r w:rsidRPr="00935E08">
        <w:rPr>
          <w:rFonts w:asciiTheme="minorHAnsi" w:hAnsiTheme="minorHAnsi"/>
          <w:sz w:val="24"/>
          <w:szCs w:val="24"/>
        </w:rPr>
        <w:t>, 9: 284-295.</w:t>
      </w:r>
    </w:p>
    <w:p w:rsidR="004215C9" w:rsidRPr="00935E08" w:rsidRDefault="004215C9" w:rsidP="004864C8">
      <w:pPr>
        <w:ind w:left="720" w:hanging="720"/>
        <w:jc w:val="both"/>
        <w:rPr>
          <w:rFonts w:asciiTheme="minorHAnsi" w:hAnsiTheme="minorHAnsi"/>
          <w:sz w:val="24"/>
          <w:szCs w:val="24"/>
        </w:rPr>
      </w:pPr>
      <w:proofErr w:type="spellStart"/>
      <w:r w:rsidRPr="00935E08">
        <w:rPr>
          <w:rFonts w:asciiTheme="minorHAnsi" w:hAnsiTheme="minorHAnsi"/>
          <w:sz w:val="24"/>
          <w:szCs w:val="24"/>
        </w:rPr>
        <w:t>Dess</w:t>
      </w:r>
      <w:proofErr w:type="spellEnd"/>
      <w:r w:rsidRPr="00935E08">
        <w:rPr>
          <w:rFonts w:asciiTheme="minorHAnsi" w:hAnsiTheme="minorHAnsi"/>
          <w:sz w:val="24"/>
          <w:szCs w:val="24"/>
        </w:rPr>
        <w:t xml:space="preserve">, G. G. &amp; </w:t>
      </w:r>
      <w:proofErr w:type="spellStart"/>
      <w:r w:rsidRPr="00935E08">
        <w:rPr>
          <w:rFonts w:asciiTheme="minorHAnsi" w:hAnsiTheme="minorHAnsi"/>
          <w:sz w:val="24"/>
          <w:szCs w:val="24"/>
        </w:rPr>
        <w:t>Origer</w:t>
      </w:r>
      <w:proofErr w:type="spellEnd"/>
      <w:r w:rsidRPr="00935E08">
        <w:rPr>
          <w:rFonts w:asciiTheme="minorHAnsi" w:hAnsiTheme="minorHAnsi"/>
          <w:sz w:val="24"/>
          <w:szCs w:val="24"/>
        </w:rPr>
        <w:t xml:space="preserve">, N. K. 1987. Environment, structure and consensus in strategy formulation: A conceptual integration. </w:t>
      </w:r>
      <w:r w:rsidRPr="00935E08">
        <w:rPr>
          <w:rFonts w:asciiTheme="minorHAnsi" w:hAnsiTheme="minorHAnsi"/>
          <w:b/>
          <w:i/>
          <w:sz w:val="24"/>
          <w:szCs w:val="24"/>
        </w:rPr>
        <w:t>Academy of Management Review</w:t>
      </w:r>
      <w:r w:rsidRPr="00935E08">
        <w:rPr>
          <w:rFonts w:asciiTheme="minorHAnsi" w:hAnsiTheme="minorHAnsi"/>
          <w:sz w:val="24"/>
          <w:szCs w:val="24"/>
        </w:rPr>
        <w:t>, 12: 313-330.</w:t>
      </w:r>
    </w:p>
    <w:p w:rsidR="004215C9" w:rsidRPr="00935E08" w:rsidRDefault="004215C9" w:rsidP="004864C8">
      <w:pPr>
        <w:ind w:left="720" w:hanging="720"/>
        <w:jc w:val="both"/>
        <w:rPr>
          <w:rFonts w:asciiTheme="minorHAnsi" w:hAnsiTheme="minorHAnsi"/>
          <w:sz w:val="24"/>
          <w:szCs w:val="24"/>
        </w:rPr>
      </w:pPr>
      <w:proofErr w:type="spellStart"/>
      <w:r w:rsidRPr="00935E08">
        <w:rPr>
          <w:rFonts w:asciiTheme="minorHAnsi" w:hAnsiTheme="minorHAnsi"/>
          <w:sz w:val="24"/>
          <w:szCs w:val="24"/>
        </w:rPr>
        <w:t>Dess</w:t>
      </w:r>
      <w:proofErr w:type="spellEnd"/>
      <w:r w:rsidRPr="00935E08">
        <w:rPr>
          <w:rFonts w:asciiTheme="minorHAnsi" w:hAnsiTheme="minorHAnsi"/>
          <w:sz w:val="24"/>
          <w:szCs w:val="24"/>
        </w:rPr>
        <w:t xml:space="preserve">, G. G. 1987. Consensus on strategy formulation and organizational performance: Competitors in a fragmented industry. </w:t>
      </w:r>
      <w:r w:rsidRPr="00AD715B">
        <w:rPr>
          <w:rFonts w:asciiTheme="minorHAnsi" w:hAnsiTheme="minorHAnsi"/>
          <w:b/>
          <w:i/>
          <w:sz w:val="24"/>
          <w:szCs w:val="24"/>
        </w:rPr>
        <w:t>Strategic Management Journal</w:t>
      </w:r>
      <w:r w:rsidRPr="00935E08">
        <w:rPr>
          <w:rFonts w:asciiTheme="minorHAnsi" w:hAnsiTheme="minorHAnsi"/>
          <w:sz w:val="24"/>
          <w:szCs w:val="24"/>
        </w:rPr>
        <w:t>, 8: 259-277.</w:t>
      </w:r>
    </w:p>
    <w:p w:rsidR="004215C9" w:rsidRPr="00935E08" w:rsidRDefault="004215C9" w:rsidP="004864C8">
      <w:pPr>
        <w:ind w:left="720" w:hanging="720"/>
        <w:jc w:val="both"/>
        <w:rPr>
          <w:rFonts w:asciiTheme="minorHAnsi" w:hAnsiTheme="minorHAnsi"/>
          <w:sz w:val="24"/>
          <w:szCs w:val="24"/>
        </w:rPr>
      </w:pPr>
      <w:r w:rsidRPr="00935E08">
        <w:rPr>
          <w:rFonts w:asciiTheme="minorHAnsi" w:hAnsiTheme="minorHAnsi"/>
          <w:sz w:val="24"/>
          <w:szCs w:val="24"/>
        </w:rPr>
        <w:t xml:space="preserve">Noel, A. 1989. Strategic cores and magnificent obsessions: Discovering strategy formation through daily activities of CEOs. </w:t>
      </w:r>
      <w:r w:rsidRPr="00935E08">
        <w:rPr>
          <w:rFonts w:asciiTheme="minorHAnsi" w:hAnsiTheme="minorHAnsi"/>
          <w:b/>
          <w:i/>
          <w:sz w:val="24"/>
          <w:szCs w:val="24"/>
        </w:rPr>
        <w:t>Strategic Management Journal</w:t>
      </w:r>
      <w:r w:rsidRPr="00935E08">
        <w:rPr>
          <w:rFonts w:asciiTheme="minorHAnsi" w:hAnsiTheme="minorHAnsi"/>
          <w:sz w:val="24"/>
          <w:szCs w:val="24"/>
        </w:rPr>
        <w:t>, 10: 33-49.</w:t>
      </w:r>
    </w:p>
    <w:p w:rsidR="004215C9" w:rsidRPr="00935E08" w:rsidRDefault="004215C9" w:rsidP="004864C8">
      <w:pPr>
        <w:ind w:left="720" w:hanging="720"/>
        <w:jc w:val="both"/>
        <w:rPr>
          <w:rFonts w:asciiTheme="minorHAnsi" w:hAnsiTheme="minorHAnsi"/>
          <w:sz w:val="24"/>
          <w:szCs w:val="24"/>
        </w:rPr>
      </w:pPr>
      <w:r w:rsidRPr="00935E08">
        <w:rPr>
          <w:rFonts w:asciiTheme="minorHAnsi" w:hAnsiTheme="minorHAnsi"/>
          <w:sz w:val="24"/>
          <w:szCs w:val="24"/>
        </w:rPr>
        <w:t xml:space="preserve">Wooldridge, B. &amp; Floyd, S. W. 1990. The strategy process, middle management involvement, and organizational performance. </w:t>
      </w:r>
      <w:r w:rsidRPr="00935E08">
        <w:rPr>
          <w:rFonts w:asciiTheme="minorHAnsi" w:hAnsiTheme="minorHAnsi"/>
          <w:b/>
          <w:i/>
          <w:sz w:val="24"/>
          <w:szCs w:val="24"/>
        </w:rPr>
        <w:t>Strategic Management Journal</w:t>
      </w:r>
      <w:r w:rsidRPr="00935E08">
        <w:rPr>
          <w:rFonts w:asciiTheme="minorHAnsi" w:hAnsiTheme="minorHAnsi"/>
          <w:sz w:val="24"/>
          <w:szCs w:val="24"/>
        </w:rPr>
        <w:t>, 11: 231-241.</w:t>
      </w:r>
    </w:p>
    <w:p w:rsidR="004215C9" w:rsidRPr="00935E08" w:rsidRDefault="004215C9" w:rsidP="004864C8">
      <w:pPr>
        <w:ind w:left="720" w:hanging="720"/>
        <w:jc w:val="both"/>
        <w:rPr>
          <w:rFonts w:asciiTheme="minorHAnsi" w:hAnsiTheme="minorHAnsi"/>
          <w:sz w:val="24"/>
          <w:szCs w:val="24"/>
        </w:rPr>
      </w:pPr>
      <w:r w:rsidRPr="00935E08">
        <w:rPr>
          <w:rFonts w:asciiTheme="minorHAnsi" w:hAnsiTheme="minorHAnsi"/>
          <w:sz w:val="24"/>
          <w:szCs w:val="24"/>
        </w:rPr>
        <w:t xml:space="preserve">Homberg, C., </w:t>
      </w:r>
      <w:proofErr w:type="spellStart"/>
      <w:r w:rsidRPr="00935E08">
        <w:rPr>
          <w:rFonts w:asciiTheme="minorHAnsi" w:hAnsiTheme="minorHAnsi"/>
          <w:sz w:val="24"/>
          <w:szCs w:val="24"/>
        </w:rPr>
        <w:t>Krohmer</w:t>
      </w:r>
      <w:proofErr w:type="spellEnd"/>
      <w:r w:rsidRPr="00935E08">
        <w:rPr>
          <w:rFonts w:asciiTheme="minorHAnsi" w:hAnsiTheme="minorHAnsi"/>
          <w:sz w:val="24"/>
          <w:szCs w:val="24"/>
        </w:rPr>
        <w:t xml:space="preserve">, H. &amp; Workman, J. P. Jr. 1999. Strategic consensus and performance: The role of strategy type and market-related dynamism, </w:t>
      </w:r>
      <w:r w:rsidRPr="00935E08">
        <w:rPr>
          <w:rFonts w:asciiTheme="minorHAnsi" w:hAnsiTheme="minorHAnsi"/>
          <w:b/>
          <w:i/>
          <w:sz w:val="24"/>
          <w:szCs w:val="24"/>
        </w:rPr>
        <w:t>Strategic Management Journal</w:t>
      </w:r>
      <w:r w:rsidRPr="00935E08">
        <w:rPr>
          <w:rFonts w:asciiTheme="minorHAnsi" w:hAnsiTheme="minorHAnsi"/>
          <w:sz w:val="24"/>
          <w:szCs w:val="24"/>
        </w:rPr>
        <w:t>, 20: 339-357.</w:t>
      </w:r>
    </w:p>
    <w:p w:rsidR="00AA7691" w:rsidRPr="004864C8" w:rsidRDefault="00AA7691" w:rsidP="004215C9">
      <w:pPr>
        <w:jc w:val="both"/>
        <w:rPr>
          <w:rFonts w:asciiTheme="minorHAnsi" w:hAnsiTheme="minorHAnsi"/>
          <w:b/>
          <w:sz w:val="24"/>
          <w:szCs w:val="24"/>
        </w:rPr>
      </w:pPr>
    </w:p>
    <w:p w:rsidR="00EA7BFE" w:rsidRPr="004727E7" w:rsidRDefault="00B54B2B" w:rsidP="00AD715B">
      <w:pPr>
        <w:jc w:val="center"/>
        <w:rPr>
          <w:rFonts w:asciiTheme="minorHAnsi" w:hAnsiTheme="minorHAnsi"/>
          <w:b/>
          <w:sz w:val="24"/>
          <w:szCs w:val="24"/>
        </w:rPr>
      </w:pPr>
      <w:r w:rsidRPr="004727E7">
        <w:rPr>
          <w:rStyle w:val="apple-style-span"/>
          <w:rFonts w:asciiTheme="minorHAnsi" w:hAnsiTheme="minorHAnsi"/>
          <w:b/>
          <w:color w:val="000000"/>
          <w:sz w:val="24"/>
          <w:szCs w:val="24"/>
        </w:rPr>
        <w:lastRenderedPageBreak/>
        <w:t>Session 13 (</w:t>
      </w:r>
      <w:r w:rsidRPr="004727E7">
        <w:rPr>
          <w:rFonts w:asciiTheme="minorHAnsi" w:hAnsiTheme="minorHAnsi"/>
          <w:b/>
          <w:spacing w:val="-2"/>
          <w:sz w:val="24"/>
          <w:szCs w:val="24"/>
        </w:rPr>
        <w:t>April 23, 2015</w:t>
      </w:r>
      <w:r w:rsidRPr="004727E7">
        <w:rPr>
          <w:rStyle w:val="apple-style-span"/>
          <w:rFonts w:asciiTheme="minorHAnsi" w:hAnsiTheme="minorHAnsi"/>
          <w:b/>
          <w:color w:val="000000"/>
          <w:sz w:val="24"/>
          <w:szCs w:val="24"/>
        </w:rPr>
        <w:t xml:space="preserve">):  </w:t>
      </w:r>
      <w:r w:rsidR="00EA7BFE" w:rsidRPr="004727E7">
        <w:rPr>
          <w:rFonts w:asciiTheme="minorHAnsi" w:hAnsiTheme="minorHAnsi"/>
          <w:b/>
          <w:bCs/>
          <w:sz w:val="24"/>
          <w:szCs w:val="24"/>
        </w:rPr>
        <w:t>Methodological Issues in Strategic Management</w:t>
      </w:r>
    </w:p>
    <w:p w:rsidR="00EA7BFE" w:rsidRPr="00F77775" w:rsidRDefault="00EA7BFE" w:rsidP="00AD715B">
      <w:pPr>
        <w:ind w:left="720" w:hanging="720"/>
        <w:jc w:val="both"/>
        <w:rPr>
          <w:rFonts w:asciiTheme="minorHAnsi" w:hAnsiTheme="minorHAnsi"/>
          <w:sz w:val="24"/>
          <w:szCs w:val="24"/>
        </w:rPr>
      </w:pPr>
      <w:r w:rsidRPr="00F77775">
        <w:rPr>
          <w:rFonts w:asciiTheme="minorHAnsi" w:hAnsiTheme="minorHAnsi"/>
          <w:sz w:val="24"/>
          <w:szCs w:val="24"/>
        </w:rPr>
        <w:t xml:space="preserve">Bowen, H.P., &amp; </w:t>
      </w:r>
      <w:proofErr w:type="spellStart"/>
      <w:r w:rsidRPr="00F77775">
        <w:rPr>
          <w:rFonts w:asciiTheme="minorHAnsi" w:hAnsiTheme="minorHAnsi"/>
          <w:sz w:val="24"/>
          <w:szCs w:val="24"/>
        </w:rPr>
        <w:t>Wiersema</w:t>
      </w:r>
      <w:proofErr w:type="spellEnd"/>
      <w:r w:rsidRPr="00F77775">
        <w:rPr>
          <w:rFonts w:asciiTheme="minorHAnsi" w:hAnsiTheme="minorHAnsi"/>
          <w:sz w:val="24"/>
          <w:szCs w:val="24"/>
        </w:rPr>
        <w:t xml:space="preserve">, M.F. 1999. Matching method to paradigm in strategy research: Limitations of cross-sectional analysis and some methodological alternatives. </w:t>
      </w:r>
      <w:r w:rsidRPr="00F77775">
        <w:rPr>
          <w:rFonts w:asciiTheme="minorHAnsi" w:hAnsiTheme="minorHAnsi"/>
          <w:b/>
          <w:i/>
          <w:sz w:val="24"/>
          <w:szCs w:val="24"/>
        </w:rPr>
        <w:t>Strategic Management Journal</w:t>
      </w:r>
      <w:r w:rsidRPr="00F77775">
        <w:rPr>
          <w:rFonts w:asciiTheme="minorHAnsi" w:hAnsiTheme="minorHAnsi"/>
          <w:sz w:val="24"/>
          <w:szCs w:val="24"/>
        </w:rPr>
        <w:t>, 20 (7): 625-636.</w:t>
      </w:r>
    </w:p>
    <w:p w:rsidR="00EA7BFE" w:rsidRPr="00F77775" w:rsidRDefault="00EA7BFE" w:rsidP="00AD715B">
      <w:pPr>
        <w:ind w:left="720" w:hanging="720"/>
        <w:jc w:val="both"/>
        <w:rPr>
          <w:rFonts w:asciiTheme="minorHAnsi" w:hAnsiTheme="minorHAnsi"/>
          <w:sz w:val="24"/>
          <w:szCs w:val="24"/>
        </w:rPr>
      </w:pPr>
      <w:r w:rsidRPr="00F77775">
        <w:rPr>
          <w:rFonts w:asciiTheme="minorHAnsi" w:hAnsiTheme="minorHAnsi"/>
          <w:sz w:val="24"/>
          <w:szCs w:val="24"/>
        </w:rPr>
        <w:t xml:space="preserve">Boyd, B. K., Gove, S. &amp; </w:t>
      </w:r>
      <w:proofErr w:type="spellStart"/>
      <w:r w:rsidRPr="00F77775">
        <w:rPr>
          <w:rFonts w:asciiTheme="minorHAnsi" w:hAnsiTheme="minorHAnsi"/>
          <w:sz w:val="24"/>
          <w:szCs w:val="24"/>
        </w:rPr>
        <w:t>Hitt</w:t>
      </w:r>
      <w:proofErr w:type="spellEnd"/>
      <w:r w:rsidRPr="00F77775">
        <w:rPr>
          <w:rFonts w:asciiTheme="minorHAnsi" w:hAnsiTheme="minorHAnsi"/>
          <w:sz w:val="24"/>
          <w:szCs w:val="24"/>
        </w:rPr>
        <w:t xml:space="preserve">, M. A. 2005. Construct measurement in strategy research: Illusion or reality? </w:t>
      </w:r>
      <w:r w:rsidRPr="00F77775">
        <w:rPr>
          <w:rFonts w:asciiTheme="minorHAnsi" w:hAnsiTheme="minorHAnsi"/>
          <w:b/>
          <w:i/>
          <w:sz w:val="24"/>
          <w:szCs w:val="24"/>
        </w:rPr>
        <w:t>Strategic Management Journal</w:t>
      </w:r>
      <w:r w:rsidRPr="00F77775">
        <w:rPr>
          <w:rFonts w:asciiTheme="minorHAnsi" w:hAnsiTheme="minorHAnsi"/>
          <w:sz w:val="24"/>
          <w:szCs w:val="24"/>
        </w:rPr>
        <w:t>, 26: 239-257.</w:t>
      </w:r>
    </w:p>
    <w:p w:rsidR="00EA7BFE" w:rsidRPr="00F77775" w:rsidRDefault="00EA7BFE" w:rsidP="00AD715B">
      <w:pPr>
        <w:ind w:left="720" w:hanging="720"/>
        <w:jc w:val="both"/>
        <w:rPr>
          <w:rFonts w:asciiTheme="minorHAnsi" w:hAnsiTheme="minorHAnsi"/>
          <w:sz w:val="24"/>
          <w:szCs w:val="24"/>
        </w:rPr>
      </w:pPr>
      <w:proofErr w:type="spellStart"/>
      <w:r w:rsidRPr="00F77775">
        <w:rPr>
          <w:rFonts w:asciiTheme="minorHAnsi" w:hAnsiTheme="minorHAnsi"/>
          <w:sz w:val="24"/>
          <w:szCs w:val="24"/>
        </w:rPr>
        <w:t>Cycyota</w:t>
      </w:r>
      <w:proofErr w:type="spellEnd"/>
      <w:r w:rsidRPr="00F77775">
        <w:rPr>
          <w:rFonts w:asciiTheme="minorHAnsi" w:hAnsiTheme="minorHAnsi"/>
          <w:sz w:val="24"/>
          <w:szCs w:val="24"/>
        </w:rPr>
        <w:t xml:space="preserve">, C. S., &amp; Harrison, D. A. 2006. What (not) to expect when surveying executives: A meta-analysis of top manager response rates and techniques over time. </w:t>
      </w:r>
      <w:r w:rsidRPr="00F77775">
        <w:rPr>
          <w:rFonts w:asciiTheme="minorHAnsi" w:hAnsiTheme="minorHAnsi"/>
          <w:b/>
          <w:i/>
          <w:sz w:val="24"/>
          <w:szCs w:val="24"/>
        </w:rPr>
        <w:t>Organizational Research Methods</w:t>
      </w:r>
      <w:r w:rsidRPr="00F77775">
        <w:rPr>
          <w:rFonts w:asciiTheme="minorHAnsi" w:hAnsiTheme="minorHAnsi"/>
          <w:sz w:val="24"/>
          <w:szCs w:val="24"/>
        </w:rPr>
        <w:t>, 9 (2): 133-160</w:t>
      </w:r>
    </w:p>
    <w:p w:rsidR="00D5771C" w:rsidRPr="00F77775" w:rsidRDefault="00987D4D" w:rsidP="00987D4D">
      <w:pPr>
        <w:ind w:left="720" w:hanging="720"/>
        <w:jc w:val="both"/>
        <w:rPr>
          <w:rFonts w:asciiTheme="minorHAnsi" w:hAnsiTheme="minorHAnsi"/>
          <w:sz w:val="24"/>
          <w:szCs w:val="24"/>
        </w:rPr>
      </w:pPr>
      <w:r w:rsidRPr="00F77775">
        <w:rPr>
          <w:rFonts w:asciiTheme="minorHAnsi" w:hAnsiTheme="minorHAnsi"/>
          <w:sz w:val="24"/>
          <w:szCs w:val="24"/>
        </w:rPr>
        <w:t xml:space="preserve">Hamilton, Barton H.; Nickerson, Jackson A. 2003. </w:t>
      </w:r>
      <w:r w:rsidR="00D5771C" w:rsidRPr="00F77775">
        <w:rPr>
          <w:rFonts w:asciiTheme="minorHAnsi" w:hAnsiTheme="minorHAnsi"/>
          <w:sz w:val="24"/>
          <w:szCs w:val="24"/>
        </w:rPr>
        <w:t xml:space="preserve">Correcting for </w:t>
      </w:r>
      <w:proofErr w:type="spellStart"/>
      <w:r w:rsidR="00D5771C" w:rsidRPr="00F77775">
        <w:rPr>
          <w:rFonts w:asciiTheme="minorHAnsi" w:hAnsiTheme="minorHAnsi"/>
          <w:sz w:val="24"/>
          <w:szCs w:val="24"/>
        </w:rPr>
        <w:t>endogeneity</w:t>
      </w:r>
      <w:proofErr w:type="spellEnd"/>
      <w:r w:rsidR="00D5771C" w:rsidRPr="00F77775">
        <w:rPr>
          <w:rFonts w:asciiTheme="minorHAnsi" w:hAnsiTheme="minorHAnsi"/>
          <w:sz w:val="24"/>
          <w:szCs w:val="24"/>
        </w:rPr>
        <w:t xml:space="preserve"> in strategic management research. </w:t>
      </w:r>
      <w:r w:rsidR="00D5771C" w:rsidRPr="00F77775">
        <w:rPr>
          <w:rFonts w:asciiTheme="minorHAnsi" w:hAnsiTheme="minorHAnsi"/>
          <w:b/>
          <w:bCs/>
          <w:sz w:val="24"/>
          <w:szCs w:val="24"/>
        </w:rPr>
        <w:t>Strategic</w:t>
      </w:r>
      <w:r w:rsidR="00D5771C" w:rsidRPr="00F77775">
        <w:rPr>
          <w:rFonts w:asciiTheme="minorHAnsi" w:hAnsiTheme="minorHAnsi"/>
          <w:sz w:val="24"/>
          <w:szCs w:val="24"/>
        </w:rPr>
        <w:t xml:space="preserve"> Organization. 1</w:t>
      </w:r>
      <w:r w:rsidRPr="00F77775">
        <w:rPr>
          <w:rFonts w:asciiTheme="minorHAnsi" w:hAnsiTheme="minorHAnsi"/>
          <w:sz w:val="24"/>
          <w:szCs w:val="24"/>
        </w:rPr>
        <w:t>(</w:t>
      </w:r>
      <w:r w:rsidR="00D5771C" w:rsidRPr="00F77775">
        <w:rPr>
          <w:rFonts w:asciiTheme="minorHAnsi" w:hAnsiTheme="minorHAnsi"/>
          <w:sz w:val="24"/>
          <w:szCs w:val="24"/>
        </w:rPr>
        <w:t>1</w:t>
      </w:r>
      <w:r w:rsidRPr="00F77775">
        <w:rPr>
          <w:rFonts w:asciiTheme="minorHAnsi" w:hAnsiTheme="minorHAnsi"/>
          <w:sz w:val="24"/>
          <w:szCs w:val="24"/>
        </w:rPr>
        <w:t xml:space="preserve">): </w:t>
      </w:r>
      <w:r w:rsidR="00D5771C" w:rsidRPr="00F77775">
        <w:rPr>
          <w:rFonts w:asciiTheme="minorHAnsi" w:hAnsiTheme="minorHAnsi"/>
          <w:sz w:val="24"/>
          <w:szCs w:val="24"/>
        </w:rPr>
        <w:t>51-78. 22p.</w:t>
      </w:r>
    </w:p>
    <w:p w:rsidR="00DA4EA1" w:rsidRPr="00F77775" w:rsidRDefault="00987D4D" w:rsidP="00987D4D">
      <w:pPr>
        <w:ind w:left="720" w:hanging="720"/>
        <w:jc w:val="both"/>
        <w:rPr>
          <w:rFonts w:asciiTheme="minorHAnsi" w:hAnsiTheme="minorHAnsi"/>
          <w:sz w:val="24"/>
          <w:szCs w:val="24"/>
        </w:rPr>
      </w:pPr>
      <w:proofErr w:type="spellStart"/>
      <w:r w:rsidRPr="00F77775">
        <w:rPr>
          <w:rFonts w:asciiTheme="minorHAnsi" w:hAnsiTheme="minorHAnsi"/>
          <w:sz w:val="24"/>
          <w:szCs w:val="24"/>
        </w:rPr>
        <w:t>Venkatraman</w:t>
      </w:r>
      <w:proofErr w:type="spellEnd"/>
      <w:r w:rsidRPr="00F77775">
        <w:rPr>
          <w:rFonts w:asciiTheme="minorHAnsi" w:hAnsiTheme="minorHAnsi"/>
          <w:sz w:val="24"/>
          <w:szCs w:val="24"/>
        </w:rPr>
        <w:t xml:space="preserve">, N. </w:t>
      </w:r>
      <w:proofErr w:type="spellStart"/>
      <w:r w:rsidRPr="00F77775">
        <w:rPr>
          <w:rFonts w:asciiTheme="minorHAnsi" w:hAnsiTheme="minorHAnsi"/>
          <w:sz w:val="24"/>
          <w:szCs w:val="24"/>
        </w:rPr>
        <w:t>Venkat</w:t>
      </w:r>
      <w:proofErr w:type="spellEnd"/>
      <w:r w:rsidRPr="00F77775">
        <w:rPr>
          <w:rFonts w:asciiTheme="minorHAnsi" w:hAnsiTheme="minorHAnsi"/>
          <w:sz w:val="24"/>
          <w:szCs w:val="24"/>
        </w:rPr>
        <w:t xml:space="preserve">. 2008. </w:t>
      </w:r>
      <w:r w:rsidR="00DA4EA1" w:rsidRPr="00F77775">
        <w:rPr>
          <w:rFonts w:asciiTheme="minorHAnsi" w:hAnsiTheme="minorHAnsi"/>
          <w:sz w:val="24"/>
          <w:szCs w:val="24"/>
        </w:rPr>
        <w:t xml:space="preserve">Advancing Strategic Management Insights: Why Attention to Methods and Measurement Matters. </w:t>
      </w:r>
      <w:r w:rsidR="00DA4EA1" w:rsidRPr="00F77775">
        <w:rPr>
          <w:rFonts w:asciiTheme="minorHAnsi" w:hAnsiTheme="minorHAnsi"/>
          <w:b/>
          <w:i/>
          <w:sz w:val="24"/>
          <w:szCs w:val="24"/>
        </w:rPr>
        <w:t>Organizational Research Methods</w:t>
      </w:r>
      <w:r w:rsidR="00DA4EA1" w:rsidRPr="00F77775">
        <w:rPr>
          <w:rFonts w:asciiTheme="minorHAnsi" w:hAnsiTheme="minorHAnsi"/>
          <w:sz w:val="24"/>
          <w:szCs w:val="24"/>
        </w:rPr>
        <w:t xml:space="preserve">. 11 </w:t>
      </w:r>
      <w:r w:rsidRPr="00F77775">
        <w:rPr>
          <w:rFonts w:asciiTheme="minorHAnsi" w:hAnsiTheme="minorHAnsi"/>
          <w:sz w:val="24"/>
          <w:szCs w:val="24"/>
        </w:rPr>
        <w:t>(</w:t>
      </w:r>
      <w:r w:rsidR="00DA4EA1" w:rsidRPr="00F77775">
        <w:rPr>
          <w:rFonts w:asciiTheme="minorHAnsi" w:hAnsiTheme="minorHAnsi"/>
          <w:sz w:val="24"/>
          <w:szCs w:val="24"/>
        </w:rPr>
        <w:t>4</w:t>
      </w:r>
      <w:r w:rsidRPr="00F77775">
        <w:rPr>
          <w:rFonts w:asciiTheme="minorHAnsi" w:hAnsiTheme="minorHAnsi"/>
          <w:sz w:val="24"/>
          <w:szCs w:val="24"/>
        </w:rPr>
        <w:t xml:space="preserve">): </w:t>
      </w:r>
      <w:r w:rsidR="00DA4EA1" w:rsidRPr="00F77775">
        <w:rPr>
          <w:rFonts w:asciiTheme="minorHAnsi" w:hAnsiTheme="minorHAnsi"/>
          <w:sz w:val="24"/>
          <w:szCs w:val="24"/>
        </w:rPr>
        <w:t>790-794.</w:t>
      </w:r>
    </w:p>
    <w:p w:rsidR="004727E7" w:rsidRPr="00F77775" w:rsidRDefault="004727E7" w:rsidP="004727E7">
      <w:pPr>
        <w:ind w:left="720" w:hanging="720"/>
        <w:jc w:val="both"/>
        <w:rPr>
          <w:rFonts w:asciiTheme="minorHAnsi" w:hAnsiTheme="minorHAnsi"/>
          <w:sz w:val="24"/>
          <w:szCs w:val="24"/>
        </w:rPr>
      </w:pPr>
      <w:proofErr w:type="spellStart"/>
      <w:r w:rsidRPr="00F77775">
        <w:rPr>
          <w:rFonts w:asciiTheme="minorHAnsi" w:hAnsiTheme="minorHAnsi"/>
          <w:sz w:val="24"/>
          <w:szCs w:val="24"/>
        </w:rPr>
        <w:t>Shapira</w:t>
      </w:r>
      <w:proofErr w:type="spellEnd"/>
      <w:r w:rsidRPr="00F77775">
        <w:rPr>
          <w:rFonts w:asciiTheme="minorHAnsi" w:hAnsiTheme="minorHAnsi"/>
          <w:sz w:val="24"/>
          <w:szCs w:val="24"/>
        </w:rPr>
        <w:t>, Z. 2011. “I’ve got a theory paper—Do you?</w:t>
      </w:r>
      <w:proofErr w:type="gramStart"/>
      <w:r w:rsidRPr="00F77775">
        <w:rPr>
          <w:rFonts w:asciiTheme="minorHAnsi" w:hAnsiTheme="minorHAnsi"/>
          <w:sz w:val="24"/>
          <w:szCs w:val="24"/>
        </w:rPr>
        <w:t>”:</w:t>
      </w:r>
      <w:proofErr w:type="gramEnd"/>
      <w:r w:rsidRPr="00F77775">
        <w:rPr>
          <w:rFonts w:asciiTheme="minorHAnsi" w:hAnsiTheme="minorHAnsi"/>
          <w:sz w:val="24"/>
          <w:szCs w:val="24"/>
        </w:rPr>
        <w:t xml:space="preserve"> Conceptual, empirical, and theoretical contributions to knowledge in the organizational sciences. </w:t>
      </w:r>
      <w:r w:rsidRPr="00F77775">
        <w:rPr>
          <w:rFonts w:asciiTheme="minorHAnsi" w:hAnsiTheme="minorHAnsi"/>
          <w:b/>
          <w:i/>
          <w:sz w:val="24"/>
          <w:szCs w:val="24"/>
        </w:rPr>
        <w:t>Organization Science</w:t>
      </w:r>
      <w:r w:rsidRPr="00F77775">
        <w:rPr>
          <w:rFonts w:asciiTheme="minorHAnsi" w:hAnsiTheme="minorHAnsi"/>
          <w:sz w:val="24"/>
          <w:szCs w:val="24"/>
        </w:rPr>
        <w:t>, 22: 1312-1321.</w:t>
      </w:r>
    </w:p>
    <w:p w:rsidR="00DA4EA1" w:rsidRPr="00F77775" w:rsidRDefault="00987D4D" w:rsidP="00987D4D">
      <w:pPr>
        <w:ind w:left="720" w:hanging="720"/>
        <w:jc w:val="both"/>
        <w:rPr>
          <w:rFonts w:asciiTheme="minorHAnsi" w:hAnsiTheme="minorHAnsi"/>
          <w:sz w:val="24"/>
          <w:szCs w:val="24"/>
        </w:rPr>
      </w:pPr>
      <w:r w:rsidRPr="00F77775">
        <w:rPr>
          <w:rFonts w:asciiTheme="minorHAnsi" w:hAnsiTheme="minorHAnsi"/>
          <w:sz w:val="24"/>
          <w:szCs w:val="24"/>
        </w:rPr>
        <w:t>Dalton, D</w:t>
      </w:r>
      <w:r w:rsidR="004727E7" w:rsidRPr="00F77775">
        <w:rPr>
          <w:rFonts w:asciiTheme="minorHAnsi" w:hAnsiTheme="minorHAnsi"/>
          <w:sz w:val="24"/>
          <w:szCs w:val="24"/>
        </w:rPr>
        <w:t>., &amp;</w:t>
      </w:r>
      <w:r w:rsidRPr="00F77775">
        <w:rPr>
          <w:rFonts w:asciiTheme="minorHAnsi" w:hAnsiTheme="minorHAnsi"/>
          <w:sz w:val="24"/>
          <w:szCs w:val="24"/>
        </w:rPr>
        <w:t xml:space="preserve"> </w:t>
      </w:r>
      <w:proofErr w:type="spellStart"/>
      <w:r w:rsidRPr="00F77775">
        <w:rPr>
          <w:rFonts w:asciiTheme="minorHAnsi" w:hAnsiTheme="minorHAnsi"/>
          <w:sz w:val="24"/>
          <w:szCs w:val="24"/>
        </w:rPr>
        <w:t>Aguinis</w:t>
      </w:r>
      <w:proofErr w:type="spellEnd"/>
      <w:r w:rsidRPr="00F77775">
        <w:rPr>
          <w:rFonts w:asciiTheme="minorHAnsi" w:hAnsiTheme="minorHAnsi"/>
          <w:sz w:val="24"/>
          <w:szCs w:val="24"/>
        </w:rPr>
        <w:t>, H</w:t>
      </w:r>
      <w:r w:rsidR="004727E7" w:rsidRPr="00F77775">
        <w:rPr>
          <w:rFonts w:asciiTheme="minorHAnsi" w:hAnsiTheme="minorHAnsi"/>
          <w:sz w:val="24"/>
          <w:szCs w:val="24"/>
        </w:rPr>
        <w:t>.</w:t>
      </w:r>
      <w:r w:rsidRPr="00F77775">
        <w:rPr>
          <w:rFonts w:asciiTheme="minorHAnsi" w:hAnsiTheme="minorHAnsi"/>
          <w:sz w:val="24"/>
          <w:szCs w:val="24"/>
        </w:rPr>
        <w:t xml:space="preserve"> 2013. </w:t>
      </w:r>
      <w:r w:rsidR="00DA4EA1" w:rsidRPr="00F77775">
        <w:rPr>
          <w:rFonts w:asciiTheme="minorHAnsi" w:hAnsiTheme="minorHAnsi"/>
          <w:sz w:val="24"/>
          <w:szCs w:val="24"/>
        </w:rPr>
        <w:t xml:space="preserve">Measurement Malaise in Strategic Management Studies: The Case of Corporate Governance Research. </w:t>
      </w:r>
      <w:r w:rsidR="00DA4EA1" w:rsidRPr="00F77775">
        <w:rPr>
          <w:rFonts w:asciiTheme="minorHAnsi" w:hAnsiTheme="minorHAnsi"/>
          <w:b/>
          <w:i/>
          <w:sz w:val="24"/>
          <w:szCs w:val="24"/>
        </w:rPr>
        <w:t>Organizational Research Methods</w:t>
      </w:r>
      <w:r w:rsidR="00DA4EA1" w:rsidRPr="00F77775">
        <w:rPr>
          <w:rFonts w:asciiTheme="minorHAnsi" w:hAnsiTheme="minorHAnsi"/>
          <w:sz w:val="24"/>
          <w:szCs w:val="24"/>
        </w:rPr>
        <w:t>. 16</w:t>
      </w:r>
      <w:r w:rsidRPr="00F77775">
        <w:rPr>
          <w:rFonts w:asciiTheme="minorHAnsi" w:hAnsiTheme="minorHAnsi"/>
          <w:sz w:val="24"/>
          <w:szCs w:val="24"/>
        </w:rPr>
        <w:t>(</w:t>
      </w:r>
      <w:r w:rsidR="00DA4EA1" w:rsidRPr="00F77775">
        <w:rPr>
          <w:rFonts w:asciiTheme="minorHAnsi" w:hAnsiTheme="minorHAnsi"/>
          <w:sz w:val="24"/>
          <w:szCs w:val="24"/>
        </w:rPr>
        <w:t>1</w:t>
      </w:r>
      <w:r w:rsidRPr="00F77775">
        <w:rPr>
          <w:rFonts w:asciiTheme="minorHAnsi" w:hAnsiTheme="minorHAnsi"/>
          <w:sz w:val="24"/>
          <w:szCs w:val="24"/>
        </w:rPr>
        <w:t xml:space="preserve">): </w:t>
      </w:r>
      <w:r w:rsidR="00DA4EA1" w:rsidRPr="00F77775">
        <w:rPr>
          <w:rFonts w:asciiTheme="minorHAnsi" w:hAnsiTheme="minorHAnsi"/>
          <w:sz w:val="24"/>
          <w:szCs w:val="24"/>
        </w:rPr>
        <w:t xml:space="preserve">88-99. </w:t>
      </w:r>
    </w:p>
    <w:p w:rsidR="00297B7B" w:rsidRPr="00F77775" w:rsidRDefault="00DA4EA1" w:rsidP="00987D4D">
      <w:pPr>
        <w:ind w:left="720" w:hanging="720"/>
        <w:jc w:val="both"/>
        <w:rPr>
          <w:rFonts w:asciiTheme="minorHAnsi" w:hAnsiTheme="minorHAnsi"/>
          <w:sz w:val="24"/>
          <w:szCs w:val="24"/>
        </w:rPr>
      </w:pPr>
      <w:r w:rsidRPr="00F77775">
        <w:rPr>
          <w:rFonts w:asciiTheme="minorHAnsi" w:hAnsiTheme="minorHAnsi"/>
          <w:sz w:val="24"/>
          <w:szCs w:val="24"/>
        </w:rPr>
        <w:t xml:space="preserve">Boyd, B. Bergh, D., Ireland, D., &amp; </w:t>
      </w:r>
      <w:proofErr w:type="spellStart"/>
      <w:r w:rsidRPr="00F77775">
        <w:rPr>
          <w:rFonts w:asciiTheme="minorHAnsi" w:hAnsiTheme="minorHAnsi"/>
          <w:sz w:val="24"/>
          <w:szCs w:val="24"/>
        </w:rPr>
        <w:t>Ketchen</w:t>
      </w:r>
      <w:proofErr w:type="spellEnd"/>
      <w:r w:rsidRPr="00F77775">
        <w:rPr>
          <w:rFonts w:asciiTheme="minorHAnsi" w:hAnsiTheme="minorHAnsi"/>
          <w:sz w:val="24"/>
          <w:szCs w:val="24"/>
        </w:rPr>
        <w:t xml:space="preserve">, D. 2013. Constructs in Strategic management. </w:t>
      </w:r>
      <w:r w:rsidRPr="00F77775">
        <w:rPr>
          <w:rFonts w:asciiTheme="minorHAnsi" w:hAnsiTheme="minorHAnsi"/>
          <w:b/>
          <w:i/>
          <w:sz w:val="24"/>
          <w:szCs w:val="24"/>
        </w:rPr>
        <w:t>Organizational Research Methods</w:t>
      </w:r>
      <w:r w:rsidRPr="00F77775">
        <w:rPr>
          <w:rFonts w:asciiTheme="minorHAnsi" w:hAnsiTheme="minorHAnsi"/>
          <w:sz w:val="24"/>
          <w:szCs w:val="24"/>
        </w:rPr>
        <w:t>, 16(1): 3-14.</w:t>
      </w:r>
    </w:p>
    <w:p w:rsidR="00EA7BFE" w:rsidRPr="004727E7" w:rsidRDefault="00EA7BFE" w:rsidP="00EA7BFE">
      <w:pPr>
        <w:jc w:val="both"/>
        <w:rPr>
          <w:rFonts w:asciiTheme="minorHAnsi" w:hAnsiTheme="minorHAnsi"/>
          <w:sz w:val="24"/>
          <w:szCs w:val="24"/>
        </w:rPr>
      </w:pPr>
    </w:p>
    <w:p w:rsidR="002C7101" w:rsidRPr="004727E7" w:rsidRDefault="002C7101" w:rsidP="002C7101">
      <w:pPr>
        <w:pStyle w:val="Heading2"/>
        <w:spacing w:before="0" w:after="0"/>
        <w:jc w:val="both"/>
        <w:rPr>
          <w:rFonts w:asciiTheme="minorHAnsi" w:hAnsiTheme="minorHAnsi" w:cs="Times New Roman"/>
          <w:sz w:val="24"/>
          <w:szCs w:val="24"/>
        </w:rPr>
      </w:pPr>
      <w:r w:rsidRPr="004727E7">
        <w:rPr>
          <w:rFonts w:asciiTheme="minorHAnsi" w:hAnsiTheme="minorHAnsi" w:cs="Times New Roman"/>
          <w:sz w:val="24"/>
          <w:szCs w:val="24"/>
        </w:rPr>
        <w:t>Supplemental Readings</w:t>
      </w:r>
    </w:p>
    <w:p w:rsidR="004727E7" w:rsidRPr="00F77775" w:rsidRDefault="004727E7" w:rsidP="004727E7">
      <w:pPr>
        <w:ind w:left="720" w:hanging="720"/>
        <w:jc w:val="both"/>
        <w:rPr>
          <w:rFonts w:asciiTheme="minorHAnsi" w:hAnsiTheme="minorHAnsi"/>
          <w:sz w:val="24"/>
          <w:szCs w:val="24"/>
        </w:rPr>
      </w:pPr>
      <w:bookmarkStart w:id="17" w:name="Result_10"/>
      <w:proofErr w:type="spellStart"/>
      <w:r w:rsidRPr="00F77775">
        <w:rPr>
          <w:rFonts w:asciiTheme="minorHAnsi" w:hAnsiTheme="minorHAnsi"/>
          <w:sz w:val="24"/>
          <w:szCs w:val="24"/>
        </w:rPr>
        <w:t>Chakravarthy</w:t>
      </w:r>
      <w:proofErr w:type="spellEnd"/>
      <w:r w:rsidRPr="00F77775">
        <w:rPr>
          <w:rFonts w:asciiTheme="minorHAnsi" w:hAnsiTheme="minorHAnsi"/>
          <w:sz w:val="24"/>
          <w:szCs w:val="24"/>
        </w:rPr>
        <w:t xml:space="preserve">, B.S. 1986. Measuring Strategic Performance. </w:t>
      </w:r>
      <w:r w:rsidRPr="00F77775">
        <w:rPr>
          <w:rFonts w:asciiTheme="minorHAnsi" w:hAnsiTheme="minorHAnsi"/>
          <w:b/>
          <w:i/>
          <w:sz w:val="24"/>
          <w:szCs w:val="24"/>
        </w:rPr>
        <w:t>Strategic Management Journal</w:t>
      </w:r>
      <w:r w:rsidRPr="00F77775">
        <w:rPr>
          <w:rFonts w:asciiTheme="minorHAnsi" w:hAnsiTheme="minorHAnsi"/>
          <w:sz w:val="24"/>
          <w:szCs w:val="24"/>
        </w:rPr>
        <w:t>, 7: 437-458.</w:t>
      </w:r>
    </w:p>
    <w:p w:rsidR="004727E7" w:rsidRPr="00F77775" w:rsidRDefault="004727E7" w:rsidP="004727E7">
      <w:pPr>
        <w:ind w:left="720" w:hanging="720"/>
        <w:jc w:val="both"/>
        <w:rPr>
          <w:rFonts w:asciiTheme="minorHAnsi" w:hAnsiTheme="minorHAnsi"/>
          <w:sz w:val="24"/>
          <w:szCs w:val="24"/>
        </w:rPr>
      </w:pPr>
      <w:proofErr w:type="spellStart"/>
      <w:r w:rsidRPr="00F77775">
        <w:rPr>
          <w:rFonts w:asciiTheme="minorHAnsi" w:hAnsiTheme="minorHAnsi"/>
          <w:sz w:val="24"/>
          <w:szCs w:val="24"/>
        </w:rPr>
        <w:t>Venkatraman</w:t>
      </w:r>
      <w:proofErr w:type="spellEnd"/>
      <w:r w:rsidRPr="00F77775">
        <w:rPr>
          <w:rFonts w:asciiTheme="minorHAnsi" w:hAnsiTheme="minorHAnsi"/>
          <w:sz w:val="24"/>
          <w:szCs w:val="24"/>
        </w:rPr>
        <w:t xml:space="preserve">, N., &amp; Grant, J. H. 1986. Construct Measurement in Organizational Strategy Research: A Critique and Proposal. </w:t>
      </w:r>
      <w:r w:rsidRPr="00F77775">
        <w:rPr>
          <w:rFonts w:asciiTheme="minorHAnsi" w:hAnsiTheme="minorHAnsi"/>
          <w:b/>
          <w:i/>
          <w:sz w:val="24"/>
          <w:szCs w:val="24"/>
        </w:rPr>
        <w:t>Academy of Management Review</w:t>
      </w:r>
      <w:r w:rsidRPr="00F77775">
        <w:rPr>
          <w:rFonts w:asciiTheme="minorHAnsi" w:hAnsiTheme="minorHAnsi"/>
          <w:sz w:val="24"/>
          <w:szCs w:val="24"/>
        </w:rPr>
        <w:t>, 11(1): 71</w:t>
      </w:r>
      <w:r w:rsidRPr="00F77775">
        <w:rPr>
          <w:rFonts w:asciiTheme="minorHAnsi" w:hAnsiTheme="minorHAnsi"/>
          <w:sz w:val="24"/>
          <w:szCs w:val="24"/>
        </w:rPr>
        <w:noBreakHyphen/>
        <w:t xml:space="preserve">87. </w:t>
      </w:r>
    </w:p>
    <w:p w:rsidR="004727E7" w:rsidRPr="00F77775" w:rsidRDefault="004727E7" w:rsidP="004727E7">
      <w:pPr>
        <w:ind w:left="720" w:hanging="720"/>
        <w:jc w:val="both"/>
        <w:rPr>
          <w:rFonts w:asciiTheme="minorHAnsi" w:hAnsiTheme="minorHAnsi"/>
          <w:sz w:val="24"/>
          <w:szCs w:val="24"/>
        </w:rPr>
      </w:pPr>
      <w:proofErr w:type="spellStart"/>
      <w:r w:rsidRPr="00F77775">
        <w:rPr>
          <w:rFonts w:asciiTheme="minorHAnsi" w:hAnsiTheme="minorHAnsi"/>
          <w:sz w:val="24"/>
          <w:szCs w:val="24"/>
        </w:rPr>
        <w:t>Shrivastava</w:t>
      </w:r>
      <w:proofErr w:type="spellEnd"/>
      <w:r w:rsidRPr="00F77775">
        <w:rPr>
          <w:rFonts w:asciiTheme="minorHAnsi" w:hAnsiTheme="minorHAnsi"/>
          <w:sz w:val="24"/>
          <w:szCs w:val="24"/>
        </w:rPr>
        <w:t xml:space="preserve">, P. 1987. Rigor and practical usefulness of research in strategic management. </w:t>
      </w:r>
      <w:r w:rsidRPr="00F77775">
        <w:rPr>
          <w:rFonts w:asciiTheme="minorHAnsi" w:hAnsiTheme="minorHAnsi"/>
          <w:b/>
          <w:i/>
          <w:sz w:val="24"/>
          <w:szCs w:val="24"/>
        </w:rPr>
        <w:t>Strategic Management Journa</w:t>
      </w:r>
      <w:r w:rsidRPr="00F77775">
        <w:rPr>
          <w:rFonts w:asciiTheme="minorHAnsi" w:hAnsiTheme="minorHAnsi"/>
          <w:sz w:val="24"/>
          <w:szCs w:val="24"/>
        </w:rPr>
        <w:t>l, 8 (1): 77-992.</w:t>
      </w:r>
    </w:p>
    <w:p w:rsidR="004727E7" w:rsidRPr="00F77775" w:rsidRDefault="004727E7" w:rsidP="004727E7">
      <w:pPr>
        <w:ind w:left="720" w:hanging="720"/>
        <w:jc w:val="both"/>
        <w:rPr>
          <w:rFonts w:asciiTheme="minorHAnsi" w:hAnsiTheme="minorHAnsi"/>
          <w:sz w:val="24"/>
          <w:szCs w:val="24"/>
        </w:rPr>
      </w:pPr>
      <w:r w:rsidRPr="00F77775">
        <w:rPr>
          <w:rFonts w:asciiTheme="minorHAnsi" w:hAnsiTheme="minorHAnsi"/>
          <w:sz w:val="24"/>
          <w:szCs w:val="24"/>
        </w:rPr>
        <w:t xml:space="preserve">March, J. G. &amp; Sutton, R. L. 1997. Organizational Performance as a Dependent Variable. </w:t>
      </w:r>
      <w:r w:rsidRPr="00F77775">
        <w:rPr>
          <w:rFonts w:asciiTheme="minorHAnsi" w:hAnsiTheme="minorHAnsi"/>
          <w:b/>
          <w:i/>
          <w:sz w:val="24"/>
          <w:szCs w:val="24"/>
        </w:rPr>
        <w:t>Organizational Science</w:t>
      </w:r>
      <w:r w:rsidRPr="00F77775">
        <w:rPr>
          <w:rFonts w:asciiTheme="minorHAnsi" w:hAnsiTheme="minorHAnsi"/>
          <w:sz w:val="24"/>
          <w:szCs w:val="24"/>
        </w:rPr>
        <w:t xml:space="preserve">, 8(6): 698-810 </w:t>
      </w:r>
    </w:p>
    <w:p w:rsidR="004727E7" w:rsidRPr="00F77775" w:rsidRDefault="004727E7" w:rsidP="004727E7">
      <w:pPr>
        <w:ind w:left="720" w:hanging="720"/>
        <w:jc w:val="both"/>
        <w:rPr>
          <w:rFonts w:asciiTheme="minorHAnsi" w:hAnsiTheme="minorHAnsi"/>
          <w:sz w:val="24"/>
          <w:szCs w:val="24"/>
        </w:rPr>
      </w:pPr>
      <w:r w:rsidRPr="00F77775">
        <w:rPr>
          <w:rFonts w:asciiTheme="minorHAnsi" w:hAnsiTheme="minorHAnsi"/>
          <w:sz w:val="24"/>
          <w:szCs w:val="24"/>
        </w:rPr>
        <w:t xml:space="preserve">Shook </w:t>
      </w:r>
      <w:proofErr w:type="gramStart"/>
      <w:r w:rsidRPr="00F77775">
        <w:rPr>
          <w:rFonts w:asciiTheme="minorHAnsi" w:hAnsiTheme="minorHAnsi"/>
          <w:sz w:val="24"/>
          <w:szCs w:val="24"/>
        </w:rPr>
        <w:t>et</w:t>
      </w:r>
      <w:proofErr w:type="gramEnd"/>
      <w:r w:rsidRPr="00F77775">
        <w:rPr>
          <w:rFonts w:asciiTheme="minorHAnsi" w:hAnsiTheme="minorHAnsi"/>
          <w:sz w:val="24"/>
          <w:szCs w:val="24"/>
        </w:rPr>
        <w:t xml:space="preserve">. al. 2003. Data Analytic Trends and Training in Strategic Management. </w:t>
      </w:r>
      <w:r w:rsidRPr="00F77775">
        <w:rPr>
          <w:rFonts w:asciiTheme="minorHAnsi" w:hAnsiTheme="minorHAnsi"/>
          <w:b/>
          <w:i/>
          <w:sz w:val="24"/>
          <w:szCs w:val="24"/>
        </w:rPr>
        <w:t>Strategic Management Journal</w:t>
      </w:r>
      <w:r w:rsidRPr="00F77775">
        <w:rPr>
          <w:rFonts w:asciiTheme="minorHAnsi" w:hAnsiTheme="minorHAnsi"/>
          <w:sz w:val="24"/>
          <w:szCs w:val="24"/>
        </w:rPr>
        <w:t>: 24: 1231-1237.</w:t>
      </w:r>
    </w:p>
    <w:p w:rsidR="004727E7" w:rsidRPr="00F77775" w:rsidRDefault="004727E7" w:rsidP="004727E7">
      <w:pPr>
        <w:ind w:left="720" w:hanging="720"/>
        <w:jc w:val="both"/>
        <w:rPr>
          <w:rFonts w:asciiTheme="minorHAnsi" w:hAnsiTheme="minorHAnsi"/>
          <w:sz w:val="24"/>
          <w:szCs w:val="24"/>
        </w:rPr>
      </w:pPr>
      <w:r w:rsidRPr="00F77775">
        <w:rPr>
          <w:rFonts w:asciiTheme="minorHAnsi" w:hAnsiTheme="minorHAnsi"/>
          <w:sz w:val="24"/>
          <w:szCs w:val="24"/>
        </w:rPr>
        <w:t xml:space="preserve">Cording, M., P </w:t>
      </w:r>
      <w:proofErr w:type="spellStart"/>
      <w:r w:rsidRPr="00F77775">
        <w:rPr>
          <w:rFonts w:asciiTheme="minorHAnsi" w:hAnsiTheme="minorHAnsi"/>
          <w:sz w:val="24"/>
          <w:szCs w:val="24"/>
        </w:rPr>
        <w:t>Christmann</w:t>
      </w:r>
      <w:proofErr w:type="spellEnd"/>
      <w:r w:rsidRPr="00F77775">
        <w:rPr>
          <w:rFonts w:asciiTheme="minorHAnsi" w:hAnsiTheme="minorHAnsi"/>
          <w:sz w:val="24"/>
          <w:szCs w:val="24"/>
        </w:rPr>
        <w:t xml:space="preserve"> &amp; C </w:t>
      </w:r>
      <w:proofErr w:type="spellStart"/>
      <w:r w:rsidRPr="00F77775">
        <w:rPr>
          <w:rFonts w:asciiTheme="minorHAnsi" w:hAnsiTheme="minorHAnsi"/>
          <w:sz w:val="24"/>
          <w:szCs w:val="24"/>
        </w:rPr>
        <w:t>Weigel</w:t>
      </w:r>
      <w:proofErr w:type="spellEnd"/>
      <w:r w:rsidRPr="00F77775">
        <w:rPr>
          <w:rFonts w:asciiTheme="minorHAnsi" w:hAnsiTheme="minorHAnsi"/>
          <w:sz w:val="24"/>
          <w:szCs w:val="24"/>
        </w:rPr>
        <w:t xml:space="preserve">. 2010. </w:t>
      </w:r>
      <w:hyperlink r:id="rId21" w:history="1">
        <w:r w:rsidRPr="00F77775">
          <w:rPr>
            <w:rFonts w:asciiTheme="minorHAnsi" w:hAnsiTheme="minorHAnsi"/>
            <w:sz w:val="24"/>
            <w:szCs w:val="24"/>
          </w:rPr>
          <w:t>Measuring theoretically complex constructs: the case of acquisition performance</w:t>
        </w:r>
      </w:hyperlink>
      <w:r w:rsidRPr="00F77775">
        <w:rPr>
          <w:rFonts w:asciiTheme="minorHAnsi" w:hAnsiTheme="minorHAnsi"/>
          <w:sz w:val="24"/>
          <w:szCs w:val="24"/>
        </w:rPr>
        <w:t xml:space="preserve">, </w:t>
      </w:r>
      <w:r w:rsidRPr="00F77775">
        <w:rPr>
          <w:rFonts w:asciiTheme="minorHAnsi" w:hAnsiTheme="minorHAnsi"/>
          <w:b/>
          <w:i/>
          <w:sz w:val="24"/>
          <w:szCs w:val="24"/>
        </w:rPr>
        <w:t>Strategic Organization</w:t>
      </w:r>
      <w:r w:rsidRPr="00F77775">
        <w:rPr>
          <w:rFonts w:asciiTheme="minorHAnsi" w:hAnsiTheme="minorHAnsi"/>
          <w:sz w:val="24"/>
          <w:szCs w:val="24"/>
        </w:rPr>
        <w:t>, 8(1): 11-41.</w:t>
      </w:r>
    </w:p>
    <w:p w:rsidR="00987D4D" w:rsidRPr="00F77775" w:rsidRDefault="00987D4D" w:rsidP="00987D4D">
      <w:pPr>
        <w:ind w:left="720" w:hanging="720"/>
        <w:jc w:val="both"/>
        <w:rPr>
          <w:rFonts w:asciiTheme="minorHAnsi" w:hAnsiTheme="minorHAnsi"/>
          <w:sz w:val="24"/>
          <w:szCs w:val="24"/>
        </w:rPr>
      </w:pPr>
      <w:proofErr w:type="spellStart"/>
      <w:r w:rsidRPr="00F77775">
        <w:rPr>
          <w:rFonts w:asciiTheme="minorHAnsi" w:hAnsiTheme="minorHAnsi"/>
          <w:sz w:val="24"/>
          <w:szCs w:val="24"/>
        </w:rPr>
        <w:t>Nayyar</w:t>
      </w:r>
      <w:proofErr w:type="spellEnd"/>
      <w:r w:rsidRPr="00F77775">
        <w:rPr>
          <w:rFonts w:asciiTheme="minorHAnsi" w:hAnsiTheme="minorHAnsi"/>
          <w:sz w:val="24"/>
          <w:szCs w:val="24"/>
        </w:rPr>
        <w:t xml:space="preserve">, P. R. 1993. On the Measurement of Competitive Strategy: Evidence from a Large Multiproduct U.S. Firm. </w:t>
      </w:r>
      <w:r w:rsidRPr="00F77775">
        <w:rPr>
          <w:rFonts w:asciiTheme="minorHAnsi" w:hAnsiTheme="minorHAnsi"/>
          <w:b/>
          <w:i/>
          <w:sz w:val="24"/>
          <w:szCs w:val="24"/>
        </w:rPr>
        <w:t>Academy of Management Journal</w:t>
      </w:r>
      <w:r w:rsidRPr="00F77775">
        <w:rPr>
          <w:rFonts w:asciiTheme="minorHAnsi" w:hAnsiTheme="minorHAnsi"/>
          <w:sz w:val="24"/>
          <w:szCs w:val="24"/>
        </w:rPr>
        <w:t>, 36 (6), 1652-1669.</w:t>
      </w:r>
    </w:p>
    <w:p w:rsidR="00987D4D" w:rsidRPr="00F77775" w:rsidRDefault="00987D4D" w:rsidP="00987D4D">
      <w:pPr>
        <w:ind w:left="720" w:hanging="720"/>
        <w:jc w:val="both"/>
        <w:rPr>
          <w:rFonts w:asciiTheme="minorHAnsi" w:hAnsiTheme="minorHAnsi"/>
          <w:sz w:val="24"/>
          <w:szCs w:val="24"/>
        </w:rPr>
      </w:pPr>
      <w:r w:rsidRPr="00F77775">
        <w:rPr>
          <w:rFonts w:asciiTheme="minorHAnsi" w:hAnsiTheme="minorHAnsi"/>
          <w:sz w:val="24"/>
          <w:szCs w:val="24"/>
        </w:rPr>
        <w:t xml:space="preserve">Mir, Raza; Watson, Andrew. 2000. </w:t>
      </w:r>
      <w:r w:rsidR="00F77775" w:rsidRPr="00F77775">
        <w:rPr>
          <w:rFonts w:asciiTheme="minorHAnsi" w:hAnsiTheme="minorHAnsi"/>
          <w:sz w:val="24"/>
          <w:szCs w:val="24"/>
        </w:rPr>
        <w:t>Strategic management and the philosophy of science: the case for a constructivist methodology</w:t>
      </w:r>
      <w:r w:rsidRPr="00F77775">
        <w:rPr>
          <w:rFonts w:asciiTheme="minorHAnsi" w:hAnsiTheme="minorHAnsi"/>
          <w:sz w:val="24"/>
          <w:szCs w:val="24"/>
        </w:rPr>
        <w:t xml:space="preserve">. </w:t>
      </w:r>
      <w:bookmarkEnd w:id="17"/>
      <w:r w:rsidRPr="00F77775">
        <w:rPr>
          <w:rFonts w:asciiTheme="minorHAnsi" w:hAnsiTheme="minorHAnsi"/>
          <w:b/>
          <w:bCs/>
          <w:sz w:val="24"/>
          <w:szCs w:val="24"/>
        </w:rPr>
        <w:t>Strategic</w:t>
      </w:r>
      <w:r w:rsidRPr="00F77775">
        <w:rPr>
          <w:rFonts w:asciiTheme="minorHAnsi" w:hAnsiTheme="minorHAnsi"/>
          <w:sz w:val="24"/>
          <w:szCs w:val="24"/>
        </w:rPr>
        <w:t xml:space="preserve"> </w:t>
      </w:r>
      <w:r w:rsidRPr="00F77775">
        <w:rPr>
          <w:rFonts w:asciiTheme="minorHAnsi" w:hAnsiTheme="minorHAnsi"/>
          <w:b/>
          <w:bCs/>
          <w:sz w:val="24"/>
          <w:szCs w:val="24"/>
        </w:rPr>
        <w:t>Management</w:t>
      </w:r>
      <w:r w:rsidRPr="00F77775">
        <w:rPr>
          <w:rFonts w:asciiTheme="minorHAnsi" w:hAnsiTheme="minorHAnsi"/>
          <w:sz w:val="24"/>
          <w:szCs w:val="24"/>
        </w:rPr>
        <w:t xml:space="preserve"> </w:t>
      </w:r>
      <w:r w:rsidRPr="00F77775">
        <w:rPr>
          <w:rFonts w:asciiTheme="minorHAnsi" w:hAnsiTheme="minorHAnsi"/>
          <w:b/>
          <w:i/>
          <w:sz w:val="24"/>
          <w:szCs w:val="24"/>
        </w:rPr>
        <w:t>Journal</w:t>
      </w:r>
      <w:r w:rsidRPr="00F77775">
        <w:rPr>
          <w:rFonts w:asciiTheme="minorHAnsi" w:hAnsiTheme="minorHAnsi"/>
          <w:sz w:val="24"/>
          <w:szCs w:val="24"/>
        </w:rPr>
        <w:t xml:space="preserve">. Sep2000, Vol. 21 Issue 9, p941-953. </w:t>
      </w:r>
    </w:p>
    <w:p w:rsidR="00987D4D" w:rsidRPr="00F77775" w:rsidRDefault="00987D4D" w:rsidP="00987D4D">
      <w:pPr>
        <w:ind w:left="720" w:hanging="720"/>
        <w:jc w:val="both"/>
        <w:rPr>
          <w:rFonts w:asciiTheme="minorHAnsi" w:hAnsiTheme="minorHAnsi"/>
          <w:sz w:val="24"/>
          <w:szCs w:val="24"/>
        </w:rPr>
      </w:pPr>
      <w:proofErr w:type="spellStart"/>
      <w:r w:rsidRPr="00F77775">
        <w:rPr>
          <w:rFonts w:asciiTheme="minorHAnsi" w:hAnsiTheme="minorHAnsi"/>
          <w:sz w:val="24"/>
          <w:szCs w:val="24"/>
        </w:rPr>
        <w:t>Ketchen</w:t>
      </w:r>
      <w:proofErr w:type="spellEnd"/>
      <w:r w:rsidRPr="00F77775">
        <w:rPr>
          <w:rFonts w:asciiTheme="minorHAnsi" w:hAnsiTheme="minorHAnsi"/>
          <w:sz w:val="24"/>
          <w:szCs w:val="24"/>
        </w:rPr>
        <w:t xml:space="preserve">, D., Boyd, B., &amp; Bergh, D. 2008. Research methodology in strategic management: Past accomplishments and future challenges. </w:t>
      </w:r>
      <w:r w:rsidR="00F77775" w:rsidRPr="00F77775">
        <w:rPr>
          <w:rFonts w:asciiTheme="minorHAnsi" w:hAnsiTheme="minorHAnsi"/>
          <w:b/>
          <w:i/>
          <w:sz w:val="24"/>
          <w:szCs w:val="24"/>
        </w:rPr>
        <w:t>Organizational Research Methods</w:t>
      </w:r>
      <w:r w:rsidR="00F77775" w:rsidRPr="00F77775">
        <w:rPr>
          <w:rFonts w:asciiTheme="minorHAnsi" w:hAnsiTheme="minorHAnsi"/>
          <w:sz w:val="24"/>
          <w:szCs w:val="24"/>
        </w:rPr>
        <w:t xml:space="preserve"> </w:t>
      </w:r>
      <w:r w:rsidRPr="00F77775">
        <w:rPr>
          <w:rFonts w:asciiTheme="minorHAnsi" w:hAnsiTheme="minorHAnsi"/>
          <w:sz w:val="24"/>
          <w:szCs w:val="24"/>
        </w:rPr>
        <w:t xml:space="preserve">11(4): 643-358. </w:t>
      </w:r>
    </w:p>
    <w:p w:rsidR="00EA7BFE" w:rsidRPr="004727E7" w:rsidRDefault="00EA7BFE" w:rsidP="00987D4D">
      <w:pPr>
        <w:ind w:left="720" w:hanging="720"/>
        <w:jc w:val="both"/>
        <w:rPr>
          <w:rFonts w:asciiTheme="minorHAnsi" w:hAnsiTheme="minorHAnsi"/>
          <w:sz w:val="24"/>
          <w:szCs w:val="24"/>
        </w:rPr>
      </w:pPr>
      <w:proofErr w:type="spellStart"/>
      <w:r w:rsidRPr="00F77775">
        <w:rPr>
          <w:rFonts w:asciiTheme="minorHAnsi" w:hAnsiTheme="minorHAnsi"/>
          <w:sz w:val="24"/>
          <w:szCs w:val="24"/>
        </w:rPr>
        <w:t>Venkatraman</w:t>
      </w:r>
      <w:proofErr w:type="spellEnd"/>
      <w:r w:rsidRPr="00F77775">
        <w:rPr>
          <w:rFonts w:asciiTheme="minorHAnsi" w:hAnsiTheme="minorHAnsi"/>
          <w:sz w:val="24"/>
          <w:szCs w:val="24"/>
        </w:rPr>
        <w:t xml:space="preserve">, N. &amp; </w:t>
      </w:r>
      <w:proofErr w:type="spellStart"/>
      <w:r w:rsidRPr="00F77775">
        <w:rPr>
          <w:rFonts w:asciiTheme="minorHAnsi" w:hAnsiTheme="minorHAnsi"/>
          <w:sz w:val="24"/>
          <w:szCs w:val="24"/>
        </w:rPr>
        <w:t>Ramanujam</w:t>
      </w:r>
      <w:proofErr w:type="spellEnd"/>
      <w:r w:rsidRPr="00F77775">
        <w:rPr>
          <w:rFonts w:asciiTheme="minorHAnsi" w:hAnsiTheme="minorHAnsi"/>
          <w:sz w:val="24"/>
          <w:szCs w:val="24"/>
        </w:rPr>
        <w:t xml:space="preserve">, V. 1986. Measurement of Business Performance in Strategy Research: A Comparison of Approaches. </w:t>
      </w:r>
      <w:r w:rsidRPr="00F77775">
        <w:rPr>
          <w:rFonts w:asciiTheme="minorHAnsi" w:hAnsiTheme="minorHAnsi"/>
          <w:b/>
          <w:i/>
          <w:sz w:val="24"/>
          <w:szCs w:val="24"/>
        </w:rPr>
        <w:t>Academy of Management Review</w:t>
      </w:r>
      <w:r w:rsidRPr="004727E7">
        <w:rPr>
          <w:rFonts w:asciiTheme="minorHAnsi" w:hAnsiTheme="minorHAnsi"/>
          <w:sz w:val="24"/>
          <w:szCs w:val="24"/>
        </w:rPr>
        <w:t>, 11(4): 801-814.</w:t>
      </w:r>
    </w:p>
    <w:p w:rsidR="00AD715B" w:rsidRPr="00987D4D" w:rsidRDefault="00AD715B" w:rsidP="00987D4D">
      <w:pPr>
        <w:ind w:left="720" w:hanging="720"/>
        <w:jc w:val="both"/>
        <w:rPr>
          <w:rFonts w:asciiTheme="minorHAnsi" w:hAnsiTheme="minorHAnsi"/>
          <w:sz w:val="24"/>
          <w:szCs w:val="24"/>
        </w:rPr>
      </w:pPr>
      <w:r w:rsidRPr="00987D4D">
        <w:rPr>
          <w:rFonts w:asciiTheme="minorHAnsi" w:hAnsiTheme="minorHAnsi"/>
          <w:sz w:val="24"/>
          <w:szCs w:val="24"/>
        </w:rPr>
        <w:br w:type="page"/>
      </w:r>
    </w:p>
    <w:p w:rsidR="00EA7BFE" w:rsidRPr="004864C8" w:rsidRDefault="00B54B2B" w:rsidP="00F77775">
      <w:pPr>
        <w:widowControl/>
        <w:tabs>
          <w:tab w:val="left" w:pos="-720"/>
          <w:tab w:val="left" w:pos="0"/>
          <w:tab w:val="left" w:pos="720"/>
          <w:tab w:val="left" w:pos="984"/>
          <w:tab w:val="left" w:pos="1440"/>
          <w:tab w:val="left" w:pos="1672"/>
          <w:tab w:val="left" w:pos="2066"/>
          <w:tab w:val="left" w:pos="2361"/>
          <w:tab w:val="left" w:pos="2755"/>
          <w:tab w:val="left" w:pos="3050"/>
          <w:tab w:val="left" w:pos="3444"/>
          <w:tab w:val="left" w:pos="3837"/>
          <w:tab w:val="left" w:pos="4132"/>
          <w:tab w:val="left" w:pos="4526"/>
          <w:tab w:val="left" w:pos="4821"/>
          <w:tab w:val="left" w:pos="5215"/>
          <w:tab w:val="left" w:pos="5510"/>
          <w:tab w:val="left" w:pos="5904"/>
        </w:tabs>
        <w:jc w:val="center"/>
        <w:rPr>
          <w:rFonts w:asciiTheme="minorHAnsi" w:hAnsiTheme="minorHAnsi" w:cs="Arial"/>
          <w:sz w:val="24"/>
          <w:szCs w:val="24"/>
        </w:rPr>
      </w:pPr>
      <w:r w:rsidRPr="004864C8">
        <w:rPr>
          <w:rFonts w:asciiTheme="minorHAnsi" w:hAnsiTheme="minorHAnsi" w:cs="Arial"/>
          <w:b/>
          <w:sz w:val="24"/>
          <w:szCs w:val="24"/>
        </w:rPr>
        <w:lastRenderedPageBreak/>
        <w:t>Sessions 14 (April 30, 2015):</w:t>
      </w:r>
      <w:r w:rsidRPr="004864C8">
        <w:rPr>
          <w:rFonts w:asciiTheme="minorHAnsi" w:hAnsiTheme="minorHAnsi"/>
          <w:sz w:val="24"/>
          <w:szCs w:val="24"/>
        </w:rPr>
        <w:t xml:space="preserve">  </w:t>
      </w:r>
      <w:r w:rsidR="00D00359" w:rsidRPr="004864C8">
        <w:rPr>
          <w:rStyle w:val="apple-style-span"/>
          <w:rFonts w:asciiTheme="minorHAnsi" w:hAnsiTheme="minorHAnsi"/>
          <w:b/>
          <w:color w:val="000000"/>
          <w:sz w:val="24"/>
          <w:szCs w:val="24"/>
        </w:rPr>
        <w:t xml:space="preserve">  </w:t>
      </w:r>
      <w:r w:rsidR="00EA7BFE" w:rsidRPr="004864C8">
        <w:rPr>
          <w:rFonts w:asciiTheme="minorHAnsi" w:hAnsiTheme="minorHAnsi" w:cs="Arial"/>
          <w:b/>
          <w:sz w:val="24"/>
          <w:szCs w:val="24"/>
        </w:rPr>
        <w:t xml:space="preserve">Strategic </w:t>
      </w:r>
      <w:r w:rsidR="00EA7BFE" w:rsidRPr="004864C8">
        <w:rPr>
          <w:rFonts w:asciiTheme="minorHAnsi" w:hAnsiTheme="minorHAnsi" w:cs="Arial"/>
          <w:b/>
          <w:color w:val="000000"/>
          <w:sz w:val="24"/>
          <w:szCs w:val="24"/>
        </w:rPr>
        <w:t>Decision Making</w:t>
      </w:r>
    </w:p>
    <w:p w:rsidR="00EA7BFE" w:rsidRPr="004864C8" w:rsidRDefault="00EA7BFE" w:rsidP="00F77775">
      <w:pPr>
        <w:pStyle w:val="HTMLPreformatted"/>
        <w:ind w:left="922" w:hanging="922"/>
        <w:jc w:val="both"/>
        <w:rPr>
          <w:rFonts w:asciiTheme="minorHAnsi" w:hAnsiTheme="minorHAnsi" w:cs="Arial"/>
          <w:color w:val="000000"/>
          <w:sz w:val="24"/>
          <w:szCs w:val="24"/>
        </w:rPr>
      </w:pPr>
      <w:r w:rsidRPr="004864C8">
        <w:rPr>
          <w:rFonts w:asciiTheme="minorHAnsi" w:hAnsiTheme="minorHAnsi" w:cs="Arial"/>
          <w:color w:val="000000"/>
          <w:sz w:val="24"/>
          <w:szCs w:val="24"/>
        </w:rPr>
        <w:t xml:space="preserve">Fredrickson, J. W. 1984. The Comprehensiveness of Strategic Decision Processes: Extension, Observations, Future Directions. </w:t>
      </w:r>
      <w:r w:rsidRPr="004864C8">
        <w:rPr>
          <w:rFonts w:asciiTheme="minorHAnsi" w:hAnsiTheme="minorHAnsi" w:cs="Arial"/>
          <w:b/>
          <w:i/>
          <w:color w:val="000000"/>
          <w:sz w:val="24"/>
          <w:szCs w:val="24"/>
        </w:rPr>
        <w:t>Academy of Management Journal</w:t>
      </w:r>
      <w:r w:rsidRPr="004864C8">
        <w:rPr>
          <w:rFonts w:asciiTheme="minorHAnsi" w:hAnsiTheme="minorHAnsi" w:cs="Arial"/>
          <w:color w:val="000000"/>
          <w:sz w:val="24"/>
          <w:szCs w:val="24"/>
        </w:rPr>
        <w:t xml:space="preserve">, 27(3): 445-466. </w:t>
      </w:r>
    </w:p>
    <w:p w:rsidR="00EA7BFE" w:rsidRPr="004864C8" w:rsidRDefault="00EA7BFE" w:rsidP="00F77775">
      <w:pPr>
        <w:pStyle w:val="HTMLPreformatted"/>
        <w:ind w:left="922" w:hanging="922"/>
        <w:jc w:val="both"/>
        <w:rPr>
          <w:rFonts w:asciiTheme="minorHAnsi" w:hAnsiTheme="minorHAnsi" w:cs="Arial"/>
          <w:color w:val="000000"/>
          <w:sz w:val="24"/>
          <w:szCs w:val="24"/>
        </w:rPr>
      </w:pPr>
      <w:proofErr w:type="spellStart"/>
      <w:r w:rsidRPr="004864C8">
        <w:rPr>
          <w:rFonts w:asciiTheme="minorHAnsi" w:hAnsiTheme="minorHAnsi" w:cs="Arial"/>
          <w:color w:val="000000"/>
          <w:sz w:val="24"/>
          <w:szCs w:val="24"/>
        </w:rPr>
        <w:t>Eisenhardt</w:t>
      </w:r>
      <w:proofErr w:type="spellEnd"/>
      <w:r w:rsidRPr="004864C8">
        <w:rPr>
          <w:rFonts w:asciiTheme="minorHAnsi" w:hAnsiTheme="minorHAnsi" w:cs="Arial"/>
          <w:color w:val="000000"/>
          <w:sz w:val="24"/>
          <w:szCs w:val="24"/>
        </w:rPr>
        <w:t xml:space="preserve">, K.M. 1989. Making fast strategic decisions in high-velocity environments. </w:t>
      </w:r>
      <w:r w:rsidRPr="004864C8">
        <w:rPr>
          <w:rFonts w:asciiTheme="minorHAnsi" w:hAnsiTheme="minorHAnsi" w:cs="Arial"/>
          <w:b/>
          <w:i/>
          <w:color w:val="000000"/>
          <w:sz w:val="24"/>
          <w:szCs w:val="24"/>
        </w:rPr>
        <w:t>Academy of Management Journal</w:t>
      </w:r>
      <w:r w:rsidRPr="004864C8">
        <w:rPr>
          <w:rFonts w:asciiTheme="minorHAnsi" w:hAnsiTheme="minorHAnsi" w:cs="Arial"/>
          <w:color w:val="000000"/>
          <w:sz w:val="24"/>
          <w:szCs w:val="24"/>
        </w:rPr>
        <w:t>, 32(3): 543-576.</w:t>
      </w:r>
    </w:p>
    <w:p w:rsidR="00EA7BFE" w:rsidRPr="004864C8" w:rsidRDefault="00EA7BFE" w:rsidP="00F77775">
      <w:pPr>
        <w:pStyle w:val="HTMLPreformatted"/>
        <w:ind w:left="922" w:hanging="922"/>
        <w:jc w:val="both"/>
        <w:rPr>
          <w:rFonts w:asciiTheme="minorHAnsi" w:hAnsiTheme="minorHAnsi" w:cs="Arial"/>
          <w:color w:val="000000"/>
          <w:sz w:val="24"/>
          <w:szCs w:val="24"/>
        </w:rPr>
      </w:pPr>
      <w:proofErr w:type="spellStart"/>
      <w:r w:rsidRPr="004864C8">
        <w:rPr>
          <w:rFonts w:asciiTheme="minorHAnsi" w:hAnsiTheme="minorHAnsi" w:cs="Arial"/>
          <w:color w:val="000000"/>
          <w:sz w:val="24"/>
          <w:szCs w:val="24"/>
        </w:rPr>
        <w:t>Priem</w:t>
      </w:r>
      <w:proofErr w:type="spellEnd"/>
      <w:r w:rsidRPr="004864C8">
        <w:rPr>
          <w:rFonts w:asciiTheme="minorHAnsi" w:hAnsiTheme="minorHAnsi" w:cs="Arial"/>
          <w:color w:val="000000"/>
          <w:sz w:val="24"/>
          <w:szCs w:val="24"/>
        </w:rPr>
        <w:t xml:space="preserve">, R.L., Rasheed, M.A., &amp; </w:t>
      </w:r>
      <w:proofErr w:type="spellStart"/>
      <w:r w:rsidRPr="004864C8">
        <w:rPr>
          <w:rFonts w:asciiTheme="minorHAnsi" w:hAnsiTheme="minorHAnsi" w:cs="Arial"/>
          <w:color w:val="000000"/>
          <w:sz w:val="24"/>
          <w:szCs w:val="24"/>
        </w:rPr>
        <w:t>Kotulic</w:t>
      </w:r>
      <w:proofErr w:type="spellEnd"/>
      <w:r w:rsidRPr="004864C8">
        <w:rPr>
          <w:rFonts w:asciiTheme="minorHAnsi" w:hAnsiTheme="minorHAnsi" w:cs="Arial"/>
          <w:color w:val="000000"/>
          <w:sz w:val="24"/>
          <w:szCs w:val="24"/>
        </w:rPr>
        <w:t xml:space="preserve">, A.G. 1995. Rationality in strategic decision processes, environmental dynamism and firm performance. </w:t>
      </w:r>
      <w:r w:rsidRPr="004864C8">
        <w:rPr>
          <w:rFonts w:asciiTheme="minorHAnsi" w:hAnsiTheme="minorHAnsi" w:cs="Arial"/>
          <w:b/>
          <w:i/>
          <w:color w:val="000000"/>
          <w:sz w:val="24"/>
          <w:szCs w:val="24"/>
        </w:rPr>
        <w:t>Journal of Management</w:t>
      </w:r>
      <w:r w:rsidRPr="004864C8">
        <w:rPr>
          <w:rFonts w:asciiTheme="minorHAnsi" w:hAnsiTheme="minorHAnsi" w:cs="Arial"/>
          <w:color w:val="000000"/>
          <w:sz w:val="24"/>
          <w:szCs w:val="24"/>
        </w:rPr>
        <w:t>, 21(5): 913-929.</w:t>
      </w:r>
    </w:p>
    <w:p w:rsidR="00EA7BFE" w:rsidRPr="004864C8" w:rsidRDefault="00EA7BFE" w:rsidP="00F77775">
      <w:pPr>
        <w:pStyle w:val="HTMLPreformatted"/>
        <w:ind w:left="922" w:hanging="922"/>
        <w:jc w:val="both"/>
        <w:rPr>
          <w:rFonts w:asciiTheme="minorHAnsi" w:hAnsiTheme="minorHAnsi" w:cs="Arial"/>
          <w:sz w:val="24"/>
          <w:szCs w:val="24"/>
        </w:rPr>
      </w:pPr>
      <w:proofErr w:type="spellStart"/>
      <w:r w:rsidRPr="004864C8">
        <w:rPr>
          <w:rStyle w:val="medium-font1"/>
          <w:rFonts w:asciiTheme="minorHAnsi" w:hAnsiTheme="minorHAnsi" w:cs="Arial"/>
          <w:sz w:val="24"/>
          <w:szCs w:val="24"/>
        </w:rPr>
        <w:t>Perlow</w:t>
      </w:r>
      <w:proofErr w:type="spellEnd"/>
      <w:r w:rsidRPr="004864C8">
        <w:rPr>
          <w:rStyle w:val="medium-font1"/>
          <w:rFonts w:asciiTheme="minorHAnsi" w:hAnsiTheme="minorHAnsi" w:cs="Arial"/>
          <w:sz w:val="24"/>
          <w:szCs w:val="24"/>
        </w:rPr>
        <w:t xml:space="preserve">, L., </w:t>
      </w:r>
      <w:proofErr w:type="spellStart"/>
      <w:r w:rsidRPr="004864C8">
        <w:rPr>
          <w:rStyle w:val="medium-font1"/>
          <w:rFonts w:asciiTheme="minorHAnsi" w:hAnsiTheme="minorHAnsi" w:cs="Arial"/>
          <w:sz w:val="24"/>
          <w:szCs w:val="24"/>
        </w:rPr>
        <w:t>Okhuysen</w:t>
      </w:r>
      <w:proofErr w:type="spellEnd"/>
      <w:r w:rsidRPr="004864C8">
        <w:rPr>
          <w:rStyle w:val="medium-font1"/>
          <w:rFonts w:asciiTheme="minorHAnsi" w:hAnsiTheme="minorHAnsi" w:cs="Arial"/>
          <w:sz w:val="24"/>
          <w:szCs w:val="24"/>
        </w:rPr>
        <w:t xml:space="preserve">, G., &amp; </w:t>
      </w:r>
      <w:proofErr w:type="spellStart"/>
      <w:r w:rsidRPr="004864C8">
        <w:rPr>
          <w:rStyle w:val="medium-font1"/>
          <w:rFonts w:asciiTheme="minorHAnsi" w:hAnsiTheme="minorHAnsi" w:cs="Arial"/>
          <w:sz w:val="24"/>
          <w:szCs w:val="24"/>
        </w:rPr>
        <w:t>Repenning</w:t>
      </w:r>
      <w:proofErr w:type="spellEnd"/>
      <w:r w:rsidRPr="004864C8">
        <w:rPr>
          <w:rStyle w:val="medium-font1"/>
          <w:rFonts w:asciiTheme="minorHAnsi" w:hAnsiTheme="minorHAnsi" w:cs="Arial"/>
          <w:sz w:val="24"/>
          <w:szCs w:val="24"/>
        </w:rPr>
        <w:t xml:space="preserve">, N. 2002. </w:t>
      </w:r>
      <w:r w:rsidRPr="004864C8">
        <w:rPr>
          <w:rStyle w:val="title-link-wrapper1"/>
          <w:rFonts w:asciiTheme="minorHAnsi" w:hAnsiTheme="minorHAnsi" w:cs="Arial"/>
          <w:sz w:val="24"/>
          <w:szCs w:val="24"/>
          <w:specVanish w:val="0"/>
        </w:rPr>
        <w:t xml:space="preserve">The speed trap: Exploring the relationship between </w:t>
      </w:r>
      <w:r w:rsidRPr="004864C8">
        <w:rPr>
          <w:rStyle w:val="Strong"/>
          <w:rFonts w:asciiTheme="minorHAnsi" w:hAnsiTheme="minorHAnsi" w:cs="Arial"/>
          <w:b w:val="0"/>
          <w:iCs/>
          <w:sz w:val="24"/>
          <w:szCs w:val="24"/>
        </w:rPr>
        <w:t>decision</w:t>
      </w:r>
      <w:r w:rsidRPr="004864C8">
        <w:rPr>
          <w:rStyle w:val="title-link-wrapper1"/>
          <w:rFonts w:asciiTheme="minorHAnsi" w:hAnsiTheme="minorHAnsi" w:cs="Arial"/>
          <w:b/>
          <w:sz w:val="24"/>
          <w:szCs w:val="24"/>
          <w:specVanish w:val="0"/>
        </w:rPr>
        <w:t xml:space="preserve"> </w:t>
      </w:r>
      <w:r w:rsidRPr="004864C8">
        <w:rPr>
          <w:rStyle w:val="Strong"/>
          <w:rFonts w:asciiTheme="minorHAnsi" w:hAnsiTheme="minorHAnsi" w:cs="Arial"/>
          <w:b w:val="0"/>
          <w:iCs/>
          <w:sz w:val="24"/>
          <w:szCs w:val="24"/>
        </w:rPr>
        <w:t>making</w:t>
      </w:r>
      <w:r w:rsidRPr="004864C8">
        <w:rPr>
          <w:rStyle w:val="title-link-wrapper1"/>
          <w:rFonts w:asciiTheme="minorHAnsi" w:hAnsiTheme="minorHAnsi" w:cs="Arial"/>
          <w:sz w:val="24"/>
          <w:szCs w:val="24"/>
          <w:specVanish w:val="0"/>
        </w:rPr>
        <w:t xml:space="preserve"> and temporal context.</w:t>
      </w:r>
      <w:r w:rsidRPr="004864C8">
        <w:rPr>
          <w:rFonts w:asciiTheme="minorHAnsi" w:hAnsiTheme="minorHAnsi" w:cs="Arial"/>
          <w:sz w:val="24"/>
          <w:szCs w:val="24"/>
        </w:rPr>
        <w:t xml:space="preserve"> </w:t>
      </w:r>
      <w:r w:rsidRPr="004864C8">
        <w:rPr>
          <w:rStyle w:val="Strong"/>
          <w:rFonts w:asciiTheme="minorHAnsi" w:hAnsiTheme="minorHAnsi" w:cs="Arial"/>
          <w:i/>
          <w:iCs/>
          <w:sz w:val="24"/>
          <w:szCs w:val="24"/>
        </w:rPr>
        <w:t>Academy</w:t>
      </w:r>
      <w:r w:rsidRPr="004864C8">
        <w:rPr>
          <w:rStyle w:val="medium-font1"/>
          <w:rFonts w:asciiTheme="minorHAnsi" w:hAnsiTheme="minorHAnsi" w:cs="Arial"/>
          <w:sz w:val="24"/>
          <w:szCs w:val="24"/>
        </w:rPr>
        <w:t xml:space="preserve"> </w:t>
      </w:r>
      <w:r w:rsidRPr="004864C8">
        <w:rPr>
          <w:rStyle w:val="Strong"/>
          <w:rFonts w:asciiTheme="minorHAnsi" w:hAnsiTheme="minorHAnsi" w:cs="Arial"/>
          <w:i/>
          <w:iCs/>
          <w:sz w:val="24"/>
          <w:szCs w:val="24"/>
        </w:rPr>
        <w:t>of</w:t>
      </w:r>
      <w:r w:rsidRPr="004864C8">
        <w:rPr>
          <w:rStyle w:val="medium-font1"/>
          <w:rFonts w:asciiTheme="minorHAnsi" w:hAnsiTheme="minorHAnsi" w:cs="Arial"/>
          <w:sz w:val="24"/>
          <w:szCs w:val="24"/>
        </w:rPr>
        <w:t xml:space="preserve"> </w:t>
      </w:r>
      <w:r w:rsidRPr="004864C8">
        <w:rPr>
          <w:rStyle w:val="Strong"/>
          <w:rFonts w:asciiTheme="minorHAnsi" w:hAnsiTheme="minorHAnsi" w:cs="Arial"/>
          <w:i/>
          <w:iCs/>
          <w:sz w:val="24"/>
          <w:szCs w:val="24"/>
        </w:rPr>
        <w:t>Management</w:t>
      </w:r>
      <w:r w:rsidRPr="004864C8">
        <w:rPr>
          <w:rStyle w:val="medium-font1"/>
          <w:rFonts w:asciiTheme="minorHAnsi" w:hAnsiTheme="minorHAnsi" w:cs="Arial"/>
          <w:sz w:val="24"/>
          <w:szCs w:val="24"/>
        </w:rPr>
        <w:t xml:space="preserve"> </w:t>
      </w:r>
      <w:r w:rsidRPr="004864C8">
        <w:rPr>
          <w:rStyle w:val="Strong"/>
          <w:rFonts w:asciiTheme="minorHAnsi" w:hAnsiTheme="minorHAnsi" w:cs="Arial"/>
          <w:i/>
          <w:iCs/>
          <w:sz w:val="24"/>
          <w:szCs w:val="24"/>
        </w:rPr>
        <w:t>Journal</w:t>
      </w:r>
      <w:r w:rsidRPr="004864C8">
        <w:rPr>
          <w:rStyle w:val="medium-font1"/>
          <w:rFonts w:asciiTheme="minorHAnsi" w:hAnsiTheme="minorHAnsi" w:cs="Arial"/>
          <w:sz w:val="24"/>
          <w:szCs w:val="24"/>
        </w:rPr>
        <w:t>, 45(5): 931-955.</w:t>
      </w:r>
    </w:p>
    <w:p w:rsidR="0000080C" w:rsidRPr="004864C8" w:rsidRDefault="0000080C" w:rsidP="0000080C">
      <w:pPr>
        <w:pStyle w:val="HTMLPreformatted"/>
        <w:ind w:left="922" w:hanging="922"/>
        <w:jc w:val="both"/>
        <w:rPr>
          <w:rFonts w:asciiTheme="minorHAnsi" w:hAnsiTheme="minorHAnsi" w:cs="Arial"/>
          <w:sz w:val="24"/>
          <w:szCs w:val="24"/>
        </w:rPr>
      </w:pPr>
      <w:proofErr w:type="spellStart"/>
      <w:r w:rsidRPr="004864C8">
        <w:rPr>
          <w:rStyle w:val="medium-font1"/>
          <w:rFonts w:asciiTheme="minorHAnsi" w:hAnsiTheme="minorHAnsi" w:cs="Arial"/>
          <w:sz w:val="24"/>
          <w:szCs w:val="24"/>
        </w:rPr>
        <w:t>Elbanna</w:t>
      </w:r>
      <w:proofErr w:type="spellEnd"/>
      <w:r w:rsidRPr="004864C8">
        <w:rPr>
          <w:rStyle w:val="medium-font1"/>
          <w:rFonts w:asciiTheme="minorHAnsi" w:hAnsiTheme="minorHAnsi" w:cs="Arial"/>
          <w:sz w:val="24"/>
          <w:szCs w:val="24"/>
        </w:rPr>
        <w:t xml:space="preserve">, S. &amp; J. Child. 2007. Influence on strategic decision effectiveness: Development and test of an integrative model. </w:t>
      </w:r>
      <w:r w:rsidRPr="004864C8">
        <w:rPr>
          <w:rStyle w:val="medium-font1"/>
          <w:rFonts w:asciiTheme="minorHAnsi" w:hAnsiTheme="minorHAnsi" w:cs="Arial"/>
          <w:b/>
          <w:i/>
          <w:sz w:val="24"/>
          <w:szCs w:val="24"/>
        </w:rPr>
        <w:t>Strategic Management Journal</w:t>
      </w:r>
      <w:r w:rsidRPr="004864C8">
        <w:rPr>
          <w:rStyle w:val="medium-font1"/>
          <w:rFonts w:asciiTheme="minorHAnsi" w:hAnsiTheme="minorHAnsi" w:cs="Arial"/>
          <w:b/>
          <w:sz w:val="24"/>
          <w:szCs w:val="24"/>
        </w:rPr>
        <w:t xml:space="preserve">, </w:t>
      </w:r>
      <w:r w:rsidRPr="004864C8">
        <w:rPr>
          <w:rStyle w:val="medium-font1"/>
          <w:rFonts w:asciiTheme="minorHAnsi" w:hAnsiTheme="minorHAnsi" w:cs="Arial"/>
          <w:sz w:val="24"/>
          <w:szCs w:val="24"/>
        </w:rPr>
        <w:t>28(4): 431-453.</w:t>
      </w:r>
    </w:p>
    <w:p w:rsidR="00EA7BFE" w:rsidRPr="004864C8" w:rsidRDefault="00EA7BFE" w:rsidP="00F77775">
      <w:pPr>
        <w:pStyle w:val="Heading2"/>
        <w:spacing w:before="0" w:after="0"/>
        <w:ind w:left="922" w:hanging="922"/>
        <w:jc w:val="both"/>
        <w:rPr>
          <w:rStyle w:val="Strong"/>
          <w:rFonts w:asciiTheme="minorHAnsi" w:hAnsiTheme="minorHAnsi"/>
          <w:i w:val="0"/>
          <w:sz w:val="24"/>
          <w:szCs w:val="24"/>
        </w:rPr>
      </w:pPr>
      <w:proofErr w:type="spellStart"/>
      <w:r w:rsidRPr="004864C8">
        <w:rPr>
          <w:rStyle w:val="apple-style-span"/>
          <w:rFonts w:asciiTheme="minorHAnsi" w:hAnsiTheme="minorHAnsi"/>
          <w:b w:val="0"/>
          <w:i w:val="0"/>
          <w:sz w:val="24"/>
          <w:szCs w:val="24"/>
        </w:rPr>
        <w:t>Souitaris</w:t>
      </w:r>
      <w:proofErr w:type="spellEnd"/>
      <w:r w:rsidRPr="004864C8">
        <w:rPr>
          <w:rStyle w:val="apple-style-span"/>
          <w:rFonts w:asciiTheme="minorHAnsi" w:hAnsiTheme="minorHAnsi"/>
          <w:b w:val="0"/>
          <w:i w:val="0"/>
          <w:sz w:val="24"/>
          <w:szCs w:val="24"/>
        </w:rPr>
        <w:t xml:space="preserve">, V. </w:t>
      </w:r>
      <w:proofErr w:type="gramStart"/>
      <w:r w:rsidRPr="004864C8">
        <w:rPr>
          <w:rStyle w:val="apple-style-span"/>
          <w:rFonts w:asciiTheme="minorHAnsi" w:hAnsiTheme="minorHAnsi"/>
          <w:b w:val="0"/>
          <w:i w:val="0"/>
          <w:sz w:val="24"/>
          <w:szCs w:val="24"/>
        </w:rPr>
        <w:t>&amp;  B</w:t>
      </w:r>
      <w:proofErr w:type="gramEnd"/>
      <w:r w:rsidRPr="004864C8">
        <w:rPr>
          <w:rStyle w:val="apple-style-span"/>
          <w:rFonts w:asciiTheme="minorHAnsi" w:hAnsiTheme="minorHAnsi"/>
          <w:b w:val="0"/>
          <w:i w:val="0"/>
          <w:sz w:val="24"/>
          <w:szCs w:val="24"/>
        </w:rPr>
        <w:t xml:space="preserve">. M. M. Maestro, 2010. </w:t>
      </w:r>
      <w:proofErr w:type="spellStart"/>
      <w:r w:rsidRPr="004864C8">
        <w:rPr>
          <w:rFonts w:asciiTheme="minorHAnsi" w:hAnsiTheme="minorHAnsi"/>
          <w:b w:val="0"/>
          <w:i w:val="0"/>
          <w:sz w:val="24"/>
          <w:szCs w:val="24"/>
        </w:rPr>
        <w:t>Polychronicity</w:t>
      </w:r>
      <w:proofErr w:type="spellEnd"/>
      <w:r w:rsidRPr="004864C8">
        <w:rPr>
          <w:rFonts w:asciiTheme="minorHAnsi" w:hAnsiTheme="minorHAnsi"/>
          <w:b w:val="0"/>
          <w:i w:val="0"/>
          <w:sz w:val="24"/>
          <w:szCs w:val="24"/>
        </w:rPr>
        <w:t xml:space="preserve"> in top management teams: The impact on strategic decision processes and performance of new technology ventures</w:t>
      </w:r>
      <w:r w:rsidRPr="004864C8">
        <w:rPr>
          <w:rFonts w:asciiTheme="minorHAnsi" w:hAnsiTheme="minorHAnsi"/>
          <w:b w:val="0"/>
          <w:bCs w:val="0"/>
          <w:i w:val="0"/>
          <w:sz w:val="24"/>
          <w:szCs w:val="24"/>
        </w:rPr>
        <w:t xml:space="preserve">, </w:t>
      </w:r>
      <w:hyperlink r:id="rId22" w:history="1">
        <w:r w:rsidRPr="004864C8">
          <w:rPr>
            <w:rStyle w:val="Hyperlink"/>
            <w:rFonts w:asciiTheme="minorHAnsi" w:hAnsiTheme="minorHAnsi"/>
            <w:color w:val="auto"/>
            <w:sz w:val="24"/>
            <w:szCs w:val="24"/>
            <w:u w:val="none"/>
          </w:rPr>
          <w:t>Strategic Management Journal</w:t>
        </w:r>
      </w:hyperlink>
      <w:r w:rsidRPr="004864C8">
        <w:rPr>
          <w:rFonts w:asciiTheme="minorHAnsi" w:hAnsiTheme="minorHAnsi"/>
          <w:b w:val="0"/>
          <w:i w:val="0"/>
          <w:sz w:val="24"/>
          <w:szCs w:val="24"/>
        </w:rPr>
        <w:t xml:space="preserve">, </w:t>
      </w:r>
      <w:hyperlink r:id="rId23" w:history="1">
        <w:r w:rsidRPr="004864C8">
          <w:rPr>
            <w:rStyle w:val="Hyperlink"/>
            <w:rFonts w:asciiTheme="minorHAnsi" w:hAnsiTheme="minorHAnsi"/>
            <w:b w:val="0"/>
            <w:bCs w:val="0"/>
            <w:i w:val="0"/>
            <w:color w:val="auto"/>
            <w:sz w:val="24"/>
            <w:szCs w:val="24"/>
            <w:u w:val="none"/>
          </w:rPr>
          <w:t xml:space="preserve"> 31(6</w:t>
        </w:r>
      </w:hyperlink>
      <w:r w:rsidRPr="004864C8">
        <w:rPr>
          <w:rStyle w:val="Strong"/>
          <w:rFonts w:asciiTheme="minorHAnsi" w:hAnsiTheme="minorHAnsi"/>
          <w:b/>
          <w:i w:val="0"/>
          <w:sz w:val="24"/>
          <w:szCs w:val="24"/>
        </w:rPr>
        <w:t xml:space="preserve">), </w:t>
      </w:r>
      <w:r w:rsidRPr="004864C8">
        <w:rPr>
          <w:rStyle w:val="Strong"/>
          <w:rFonts w:asciiTheme="minorHAnsi" w:hAnsiTheme="minorHAnsi"/>
          <w:i w:val="0"/>
          <w:sz w:val="24"/>
          <w:szCs w:val="24"/>
        </w:rPr>
        <w:t>652 – 678.</w:t>
      </w:r>
    </w:p>
    <w:p w:rsidR="00987D4D" w:rsidRPr="00F77775" w:rsidRDefault="00F77775" w:rsidP="00F77775">
      <w:pPr>
        <w:pStyle w:val="Heading2"/>
        <w:spacing w:before="0" w:after="0"/>
        <w:ind w:left="922" w:hanging="922"/>
        <w:jc w:val="both"/>
        <w:rPr>
          <w:rStyle w:val="apple-style-span"/>
          <w:rFonts w:asciiTheme="minorHAnsi" w:hAnsiTheme="minorHAnsi"/>
          <w:b w:val="0"/>
          <w:i w:val="0"/>
          <w:sz w:val="24"/>
          <w:szCs w:val="24"/>
        </w:rPr>
      </w:pPr>
      <w:r w:rsidRPr="00F77775">
        <w:rPr>
          <w:rStyle w:val="apple-style-span"/>
          <w:rFonts w:asciiTheme="minorHAnsi" w:hAnsiTheme="minorHAnsi"/>
          <w:b w:val="0"/>
          <w:i w:val="0"/>
          <w:sz w:val="24"/>
          <w:szCs w:val="24"/>
        </w:rPr>
        <w:t>Mitchell,</w:t>
      </w:r>
      <w:r>
        <w:rPr>
          <w:rStyle w:val="apple-style-span"/>
          <w:rFonts w:asciiTheme="minorHAnsi" w:hAnsiTheme="minorHAnsi"/>
          <w:b w:val="0"/>
          <w:i w:val="0"/>
          <w:sz w:val="24"/>
          <w:szCs w:val="24"/>
        </w:rPr>
        <w:t xml:space="preserve"> R., </w:t>
      </w:r>
      <w:r w:rsidRPr="00F77775">
        <w:rPr>
          <w:rStyle w:val="apple-style-span"/>
          <w:rFonts w:asciiTheme="minorHAnsi" w:hAnsiTheme="minorHAnsi"/>
          <w:b w:val="0"/>
          <w:i w:val="0"/>
          <w:sz w:val="24"/>
          <w:szCs w:val="24"/>
        </w:rPr>
        <w:t>Shepherd, D</w:t>
      </w:r>
      <w:r>
        <w:rPr>
          <w:rStyle w:val="apple-style-span"/>
          <w:rFonts w:asciiTheme="minorHAnsi" w:hAnsiTheme="minorHAnsi"/>
          <w:b w:val="0"/>
          <w:i w:val="0"/>
          <w:sz w:val="24"/>
          <w:szCs w:val="24"/>
        </w:rPr>
        <w:t>., &amp;</w:t>
      </w:r>
      <w:r w:rsidRPr="00F77775">
        <w:rPr>
          <w:rStyle w:val="apple-style-span"/>
          <w:rFonts w:asciiTheme="minorHAnsi" w:hAnsiTheme="minorHAnsi"/>
          <w:b w:val="0"/>
          <w:i w:val="0"/>
          <w:sz w:val="24"/>
          <w:szCs w:val="24"/>
        </w:rPr>
        <w:t xml:space="preserve"> </w:t>
      </w:r>
      <w:proofErr w:type="spellStart"/>
      <w:r w:rsidRPr="00F77775">
        <w:rPr>
          <w:rStyle w:val="apple-style-span"/>
          <w:rFonts w:asciiTheme="minorHAnsi" w:hAnsiTheme="minorHAnsi"/>
          <w:b w:val="0"/>
          <w:i w:val="0"/>
          <w:sz w:val="24"/>
          <w:szCs w:val="24"/>
        </w:rPr>
        <w:t>Sharfman</w:t>
      </w:r>
      <w:proofErr w:type="spellEnd"/>
      <w:r w:rsidRPr="00F77775">
        <w:rPr>
          <w:rStyle w:val="apple-style-span"/>
          <w:rFonts w:asciiTheme="minorHAnsi" w:hAnsiTheme="minorHAnsi"/>
          <w:b w:val="0"/>
          <w:i w:val="0"/>
          <w:sz w:val="24"/>
          <w:szCs w:val="24"/>
        </w:rPr>
        <w:t>, M</w:t>
      </w:r>
      <w:r>
        <w:rPr>
          <w:rStyle w:val="apple-style-span"/>
          <w:rFonts w:asciiTheme="minorHAnsi" w:hAnsiTheme="minorHAnsi"/>
          <w:b w:val="0"/>
          <w:i w:val="0"/>
          <w:sz w:val="24"/>
          <w:szCs w:val="24"/>
        </w:rPr>
        <w:t>. 2011</w:t>
      </w:r>
      <w:r w:rsidRPr="00F77775">
        <w:rPr>
          <w:rStyle w:val="apple-style-span"/>
          <w:rFonts w:asciiTheme="minorHAnsi" w:hAnsiTheme="minorHAnsi"/>
          <w:b w:val="0"/>
          <w:i w:val="0"/>
          <w:sz w:val="24"/>
          <w:szCs w:val="24"/>
        </w:rPr>
        <w:t xml:space="preserve">. </w:t>
      </w:r>
      <w:r w:rsidR="00987D4D" w:rsidRPr="00F77775">
        <w:rPr>
          <w:rStyle w:val="apple-style-span"/>
          <w:rFonts w:asciiTheme="minorHAnsi" w:hAnsiTheme="minorHAnsi"/>
          <w:b w:val="0"/>
          <w:i w:val="0"/>
          <w:sz w:val="24"/>
          <w:szCs w:val="24"/>
        </w:rPr>
        <w:t xml:space="preserve">Erratic strategic decisions: when and why managers are inconsistent in strategic decision making. </w:t>
      </w:r>
      <w:r w:rsidR="00987D4D" w:rsidRPr="00F77775">
        <w:rPr>
          <w:rStyle w:val="apple-style-span"/>
          <w:rFonts w:asciiTheme="minorHAnsi" w:hAnsiTheme="minorHAnsi"/>
          <w:bCs w:val="0"/>
          <w:sz w:val="24"/>
          <w:szCs w:val="24"/>
        </w:rPr>
        <w:t>Strategic</w:t>
      </w:r>
      <w:r w:rsidR="00987D4D" w:rsidRPr="00F77775">
        <w:rPr>
          <w:rStyle w:val="apple-style-span"/>
          <w:rFonts w:asciiTheme="minorHAnsi" w:hAnsiTheme="minorHAnsi"/>
          <w:sz w:val="24"/>
          <w:szCs w:val="24"/>
        </w:rPr>
        <w:t xml:space="preserve"> </w:t>
      </w:r>
      <w:r w:rsidR="00987D4D" w:rsidRPr="00F77775">
        <w:rPr>
          <w:rStyle w:val="apple-style-span"/>
          <w:rFonts w:asciiTheme="minorHAnsi" w:hAnsiTheme="minorHAnsi"/>
          <w:bCs w:val="0"/>
          <w:sz w:val="24"/>
          <w:szCs w:val="24"/>
        </w:rPr>
        <w:t>Management</w:t>
      </w:r>
      <w:r w:rsidR="00987D4D" w:rsidRPr="00F77775">
        <w:rPr>
          <w:rStyle w:val="apple-style-span"/>
          <w:rFonts w:asciiTheme="minorHAnsi" w:hAnsiTheme="minorHAnsi"/>
          <w:sz w:val="24"/>
          <w:szCs w:val="24"/>
        </w:rPr>
        <w:t xml:space="preserve"> </w:t>
      </w:r>
      <w:r w:rsidR="00987D4D" w:rsidRPr="00F77775">
        <w:rPr>
          <w:rStyle w:val="apple-style-span"/>
          <w:rFonts w:asciiTheme="minorHAnsi" w:hAnsiTheme="minorHAnsi"/>
          <w:bCs w:val="0"/>
          <w:sz w:val="24"/>
          <w:szCs w:val="24"/>
        </w:rPr>
        <w:t>Journal</w:t>
      </w:r>
      <w:r w:rsidR="00987D4D" w:rsidRPr="00F77775">
        <w:rPr>
          <w:rStyle w:val="apple-style-span"/>
          <w:rFonts w:asciiTheme="minorHAnsi" w:hAnsiTheme="minorHAnsi"/>
          <w:b w:val="0"/>
          <w:i w:val="0"/>
          <w:sz w:val="24"/>
          <w:szCs w:val="24"/>
        </w:rPr>
        <w:t>. 32</w:t>
      </w:r>
      <w:r>
        <w:rPr>
          <w:rStyle w:val="apple-style-span"/>
          <w:rFonts w:asciiTheme="minorHAnsi" w:hAnsiTheme="minorHAnsi"/>
          <w:b w:val="0"/>
          <w:i w:val="0"/>
          <w:sz w:val="24"/>
          <w:szCs w:val="24"/>
        </w:rPr>
        <w:t>(</w:t>
      </w:r>
      <w:r w:rsidR="00987D4D" w:rsidRPr="00F77775">
        <w:rPr>
          <w:rStyle w:val="apple-style-span"/>
          <w:rFonts w:asciiTheme="minorHAnsi" w:hAnsiTheme="minorHAnsi"/>
          <w:b w:val="0"/>
          <w:i w:val="0"/>
          <w:sz w:val="24"/>
          <w:szCs w:val="24"/>
        </w:rPr>
        <w:t>7</w:t>
      </w:r>
      <w:r>
        <w:rPr>
          <w:rStyle w:val="apple-style-span"/>
          <w:rFonts w:asciiTheme="minorHAnsi" w:hAnsiTheme="minorHAnsi"/>
          <w:b w:val="0"/>
          <w:i w:val="0"/>
          <w:sz w:val="24"/>
          <w:szCs w:val="24"/>
        </w:rPr>
        <w:t xml:space="preserve">): </w:t>
      </w:r>
      <w:r w:rsidR="00987D4D" w:rsidRPr="00F77775">
        <w:rPr>
          <w:rStyle w:val="apple-style-span"/>
          <w:rFonts w:asciiTheme="minorHAnsi" w:hAnsiTheme="minorHAnsi"/>
          <w:b w:val="0"/>
          <w:i w:val="0"/>
          <w:sz w:val="24"/>
          <w:szCs w:val="24"/>
        </w:rPr>
        <w:t>683-704.</w:t>
      </w:r>
    </w:p>
    <w:p w:rsidR="00054FB0" w:rsidRPr="00F77775" w:rsidRDefault="0000080C" w:rsidP="00F77775">
      <w:pPr>
        <w:pStyle w:val="Heading2"/>
        <w:spacing w:before="0" w:after="0"/>
        <w:ind w:left="922" w:hanging="922"/>
        <w:jc w:val="both"/>
        <w:rPr>
          <w:rStyle w:val="apple-style-span"/>
          <w:rFonts w:asciiTheme="minorHAnsi" w:hAnsiTheme="minorHAnsi"/>
          <w:b w:val="0"/>
          <w:i w:val="0"/>
          <w:sz w:val="24"/>
          <w:szCs w:val="24"/>
        </w:rPr>
      </w:pPr>
      <w:proofErr w:type="spellStart"/>
      <w:r w:rsidRPr="00F77775">
        <w:rPr>
          <w:rStyle w:val="apple-style-span"/>
          <w:rFonts w:asciiTheme="minorHAnsi" w:hAnsiTheme="minorHAnsi"/>
          <w:b w:val="0"/>
          <w:i w:val="0"/>
          <w:sz w:val="24"/>
          <w:szCs w:val="24"/>
        </w:rPr>
        <w:t>Kownatzki</w:t>
      </w:r>
      <w:proofErr w:type="spellEnd"/>
      <w:r w:rsidRPr="00F77775">
        <w:rPr>
          <w:rStyle w:val="apple-style-span"/>
          <w:rFonts w:asciiTheme="minorHAnsi" w:hAnsiTheme="minorHAnsi"/>
          <w:b w:val="0"/>
          <w:i w:val="0"/>
          <w:sz w:val="24"/>
          <w:szCs w:val="24"/>
        </w:rPr>
        <w:t>, M</w:t>
      </w:r>
      <w:r>
        <w:rPr>
          <w:rStyle w:val="apple-style-span"/>
          <w:rFonts w:asciiTheme="minorHAnsi" w:hAnsiTheme="minorHAnsi"/>
          <w:b w:val="0"/>
          <w:i w:val="0"/>
          <w:sz w:val="24"/>
          <w:szCs w:val="24"/>
        </w:rPr>
        <w:t xml:space="preserve">., </w:t>
      </w:r>
      <w:r w:rsidRPr="00F77775">
        <w:rPr>
          <w:rStyle w:val="apple-style-span"/>
          <w:rFonts w:asciiTheme="minorHAnsi" w:hAnsiTheme="minorHAnsi"/>
          <w:b w:val="0"/>
          <w:i w:val="0"/>
          <w:sz w:val="24"/>
          <w:szCs w:val="24"/>
        </w:rPr>
        <w:t>Walter, J</w:t>
      </w:r>
      <w:r>
        <w:rPr>
          <w:rStyle w:val="apple-style-span"/>
          <w:rFonts w:asciiTheme="minorHAnsi" w:hAnsiTheme="minorHAnsi"/>
          <w:b w:val="0"/>
          <w:i w:val="0"/>
          <w:sz w:val="24"/>
          <w:szCs w:val="24"/>
        </w:rPr>
        <w:t xml:space="preserve">., </w:t>
      </w:r>
      <w:r w:rsidRPr="00F77775">
        <w:rPr>
          <w:rStyle w:val="apple-style-span"/>
          <w:rFonts w:asciiTheme="minorHAnsi" w:hAnsiTheme="minorHAnsi"/>
          <w:b w:val="0"/>
          <w:i w:val="0"/>
          <w:sz w:val="24"/>
          <w:szCs w:val="24"/>
        </w:rPr>
        <w:t>Floyd, S</w:t>
      </w:r>
      <w:r>
        <w:rPr>
          <w:rStyle w:val="apple-style-span"/>
          <w:rFonts w:asciiTheme="minorHAnsi" w:hAnsiTheme="minorHAnsi"/>
          <w:b w:val="0"/>
          <w:i w:val="0"/>
          <w:sz w:val="24"/>
          <w:szCs w:val="24"/>
        </w:rPr>
        <w:t>., &amp;</w:t>
      </w:r>
      <w:r w:rsidRPr="00F77775">
        <w:rPr>
          <w:rStyle w:val="apple-style-span"/>
          <w:rFonts w:asciiTheme="minorHAnsi" w:hAnsiTheme="minorHAnsi"/>
          <w:b w:val="0"/>
          <w:i w:val="0"/>
          <w:sz w:val="24"/>
          <w:szCs w:val="24"/>
        </w:rPr>
        <w:t xml:space="preserve"> </w:t>
      </w:r>
      <w:proofErr w:type="spellStart"/>
      <w:r w:rsidRPr="00F77775">
        <w:rPr>
          <w:rStyle w:val="apple-style-span"/>
          <w:rFonts w:asciiTheme="minorHAnsi" w:hAnsiTheme="minorHAnsi"/>
          <w:b w:val="0"/>
          <w:i w:val="0"/>
          <w:sz w:val="24"/>
          <w:szCs w:val="24"/>
        </w:rPr>
        <w:t>Lechner</w:t>
      </w:r>
      <w:proofErr w:type="spellEnd"/>
      <w:r w:rsidRPr="00F77775">
        <w:rPr>
          <w:rStyle w:val="apple-style-span"/>
          <w:rFonts w:asciiTheme="minorHAnsi" w:hAnsiTheme="minorHAnsi"/>
          <w:b w:val="0"/>
          <w:i w:val="0"/>
          <w:sz w:val="24"/>
          <w:szCs w:val="24"/>
        </w:rPr>
        <w:t>, C</w:t>
      </w:r>
      <w:r>
        <w:rPr>
          <w:rStyle w:val="apple-style-span"/>
          <w:rFonts w:asciiTheme="minorHAnsi" w:hAnsiTheme="minorHAnsi"/>
          <w:b w:val="0"/>
          <w:i w:val="0"/>
          <w:sz w:val="24"/>
          <w:szCs w:val="24"/>
        </w:rPr>
        <w:t>.</w:t>
      </w:r>
      <w:r w:rsidRPr="00F77775">
        <w:rPr>
          <w:rStyle w:val="apple-style-span"/>
          <w:rFonts w:asciiTheme="minorHAnsi" w:hAnsiTheme="minorHAnsi"/>
          <w:b w:val="0"/>
          <w:i w:val="0"/>
          <w:sz w:val="24"/>
          <w:szCs w:val="24"/>
        </w:rPr>
        <w:t xml:space="preserve"> </w:t>
      </w:r>
      <w:r>
        <w:rPr>
          <w:rStyle w:val="apple-style-span"/>
          <w:rFonts w:asciiTheme="minorHAnsi" w:hAnsiTheme="minorHAnsi"/>
          <w:b w:val="0"/>
          <w:i w:val="0"/>
          <w:sz w:val="24"/>
          <w:szCs w:val="24"/>
        </w:rPr>
        <w:t>2013. C</w:t>
      </w:r>
      <w:r w:rsidRPr="00F77775">
        <w:rPr>
          <w:rStyle w:val="apple-style-span"/>
          <w:rFonts w:asciiTheme="minorHAnsi" w:hAnsiTheme="minorHAnsi"/>
          <w:b w:val="0"/>
          <w:i w:val="0"/>
          <w:sz w:val="24"/>
          <w:szCs w:val="24"/>
        </w:rPr>
        <w:t>orporate control and the speed of strategic business unit decision making</w:t>
      </w:r>
      <w:r w:rsidR="00054FB0" w:rsidRPr="00F77775">
        <w:rPr>
          <w:rStyle w:val="apple-style-span"/>
          <w:rFonts w:asciiTheme="minorHAnsi" w:hAnsiTheme="minorHAnsi"/>
          <w:b w:val="0"/>
          <w:i w:val="0"/>
          <w:sz w:val="24"/>
          <w:szCs w:val="24"/>
        </w:rPr>
        <w:t xml:space="preserve">. </w:t>
      </w:r>
      <w:r w:rsidR="00054FB0" w:rsidRPr="0000080C">
        <w:rPr>
          <w:rStyle w:val="apple-style-span"/>
          <w:rFonts w:asciiTheme="minorHAnsi" w:hAnsiTheme="minorHAnsi"/>
          <w:bCs w:val="0"/>
          <w:sz w:val="24"/>
          <w:szCs w:val="24"/>
        </w:rPr>
        <w:t>Academy</w:t>
      </w:r>
      <w:r w:rsidR="00054FB0" w:rsidRPr="0000080C">
        <w:rPr>
          <w:rStyle w:val="apple-style-span"/>
          <w:rFonts w:asciiTheme="minorHAnsi" w:hAnsiTheme="minorHAnsi"/>
          <w:sz w:val="24"/>
          <w:szCs w:val="24"/>
        </w:rPr>
        <w:t xml:space="preserve"> of </w:t>
      </w:r>
      <w:r w:rsidR="00054FB0" w:rsidRPr="0000080C">
        <w:rPr>
          <w:rStyle w:val="apple-style-span"/>
          <w:rFonts w:asciiTheme="minorHAnsi" w:hAnsiTheme="minorHAnsi"/>
          <w:bCs w:val="0"/>
          <w:sz w:val="24"/>
          <w:szCs w:val="24"/>
        </w:rPr>
        <w:t>Management</w:t>
      </w:r>
      <w:r w:rsidR="00054FB0" w:rsidRPr="0000080C">
        <w:rPr>
          <w:rStyle w:val="apple-style-span"/>
          <w:rFonts w:asciiTheme="minorHAnsi" w:hAnsiTheme="minorHAnsi"/>
          <w:sz w:val="24"/>
          <w:szCs w:val="24"/>
        </w:rPr>
        <w:t xml:space="preserve"> </w:t>
      </w:r>
      <w:r w:rsidR="00054FB0" w:rsidRPr="0000080C">
        <w:rPr>
          <w:rStyle w:val="apple-style-span"/>
          <w:rFonts w:asciiTheme="minorHAnsi" w:hAnsiTheme="minorHAnsi"/>
          <w:bCs w:val="0"/>
          <w:sz w:val="24"/>
          <w:szCs w:val="24"/>
        </w:rPr>
        <w:t>Journal</w:t>
      </w:r>
      <w:r w:rsidR="00054FB0" w:rsidRPr="00F77775">
        <w:rPr>
          <w:rStyle w:val="apple-style-span"/>
          <w:rFonts w:asciiTheme="minorHAnsi" w:hAnsiTheme="minorHAnsi"/>
          <w:b w:val="0"/>
          <w:i w:val="0"/>
          <w:sz w:val="24"/>
          <w:szCs w:val="24"/>
        </w:rPr>
        <w:t xml:space="preserve">. 56 </w:t>
      </w:r>
      <w:r>
        <w:rPr>
          <w:rStyle w:val="apple-style-span"/>
          <w:rFonts w:asciiTheme="minorHAnsi" w:hAnsiTheme="minorHAnsi"/>
          <w:b w:val="0"/>
          <w:i w:val="0"/>
          <w:sz w:val="24"/>
          <w:szCs w:val="24"/>
        </w:rPr>
        <w:t>(</w:t>
      </w:r>
      <w:r w:rsidR="00054FB0" w:rsidRPr="00F77775">
        <w:rPr>
          <w:rStyle w:val="apple-style-span"/>
          <w:rFonts w:asciiTheme="minorHAnsi" w:hAnsiTheme="minorHAnsi"/>
          <w:b w:val="0"/>
          <w:i w:val="0"/>
          <w:sz w:val="24"/>
          <w:szCs w:val="24"/>
        </w:rPr>
        <w:t>5</w:t>
      </w:r>
      <w:r>
        <w:rPr>
          <w:rStyle w:val="apple-style-span"/>
          <w:rFonts w:asciiTheme="minorHAnsi" w:hAnsiTheme="minorHAnsi"/>
          <w:b w:val="0"/>
          <w:i w:val="0"/>
          <w:sz w:val="24"/>
          <w:szCs w:val="24"/>
        </w:rPr>
        <w:t xml:space="preserve">): </w:t>
      </w:r>
      <w:r w:rsidR="00054FB0" w:rsidRPr="00F77775">
        <w:rPr>
          <w:rStyle w:val="apple-style-span"/>
          <w:rFonts w:asciiTheme="minorHAnsi" w:hAnsiTheme="minorHAnsi"/>
          <w:b w:val="0"/>
          <w:i w:val="0"/>
          <w:sz w:val="24"/>
          <w:szCs w:val="24"/>
        </w:rPr>
        <w:t>1295-1324</w:t>
      </w:r>
    </w:p>
    <w:p w:rsidR="008731B2" w:rsidRPr="004864C8" w:rsidRDefault="008731B2" w:rsidP="008731B2">
      <w:pPr>
        <w:rPr>
          <w:rFonts w:asciiTheme="minorHAnsi" w:hAnsiTheme="minorHAnsi"/>
          <w:sz w:val="24"/>
          <w:szCs w:val="24"/>
        </w:rPr>
      </w:pPr>
    </w:p>
    <w:p w:rsidR="002C7101" w:rsidRPr="004864C8" w:rsidRDefault="002C7101" w:rsidP="002C7101">
      <w:pPr>
        <w:pStyle w:val="Heading2"/>
        <w:spacing w:before="0" w:after="0"/>
        <w:jc w:val="both"/>
        <w:rPr>
          <w:rFonts w:asciiTheme="minorHAnsi" w:hAnsiTheme="minorHAnsi" w:cs="Times New Roman"/>
          <w:sz w:val="24"/>
          <w:szCs w:val="24"/>
        </w:rPr>
      </w:pPr>
      <w:r w:rsidRPr="004864C8">
        <w:rPr>
          <w:rFonts w:asciiTheme="minorHAnsi" w:hAnsiTheme="minorHAnsi" w:cs="Times New Roman"/>
          <w:sz w:val="24"/>
          <w:szCs w:val="24"/>
        </w:rPr>
        <w:t>Supplemental Readings</w:t>
      </w:r>
    </w:p>
    <w:p w:rsidR="0000080C" w:rsidRPr="004864C8" w:rsidRDefault="0000080C" w:rsidP="0000080C">
      <w:pPr>
        <w:pStyle w:val="HTMLPreformatted"/>
        <w:ind w:left="922" w:hanging="922"/>
        <w:jc w:val="both"/>
        <w:rPr>
          <w:rStyle w:val="medium-font1"/>
          <w:rFonts w:asciiTheme="minorHAnsi" w:hAnsiTheme="minorHAnsi" w:cs="Arial"/>
          <w:sz w:val="24"/>
          <w:szCs w:val="24"/>
        </w:rPr>
      </w:pPr>
      <w:proofErr w:type="spellStart"/>
      <w:r w:rsidRPr="004864C8">
        <w:rPr>
          <w:rStyle w:val="medium-font1"/>
          <w:rFonts w:asciiTheme="minorHAnsi" w:hAnsiTheme="minorHAnsi" w:cs="Arial"/>
          <w:sz w:val="24"/>
          <w:szCs w:val="24"/>
        </w:rPr>
        <w:t>Guler</w:t>
      </w:r>
      <w:proofErr w:type="spellEnd"/>
      <w:r w:rsidRPr="004864C8">
        <w:rPr>
          <w:rStyle w:val="medium-font1"/>
          <w:rFonts w:asciiTheme="minorHAnsi" w:hAnsiTheme="minorHAnsi" w:cs="Arial"/>
          <w:sz w:val="24"/>
          <w:szCs w:val="24"/>
        </w:rPr>
        <w:t xml:space="preserve">, I. 2007. </w:t>
      </w:r>
      <w:r w:rsidRPr="004864C8">
        <w:rPr>
          <w:rStyle w:val="title-link-wrapper1"/>
          <w:rFonts w:asciiTheme="minorHAnsi" w:hAnsiTheme="minorHAnsi" w:cs="Arial"/>
          <w:sz w:val="24"/>
          <w:szCs w:val="24"/>
          <w:specVanish w:val="0"/>
        </w:rPr>
        <w:t xml:space="preserve">Throwing Good Money after Bad? Political and Institutional Influences on Sequential </w:t>
      </w:r>
      <w:r w:rsidRPr="004864C8">
        <w:rPr>
          <w:rStyle w:val="Strong"/>
          <w:rFonts w:asciiTheme="minorHAnsi" w:hAnsiTheme="minorHAnsi" w:cs="Arial"/>
          <w:b w:val="0"/>
          <w:iCs/>
          <w:sz w:val="24"/>
          <w:szCs w:val="24"/>
        </w:rPr>
        <w:t>Decision</w:t>
      </w:r>
      <w:r w:rsidRPr="004864C8">
        <w:rPr>
          <w:rStyle w:val="title-link-wrapper1"/>
          <w:rFonts w:asciiTheme="minorHAnsi" w:hAnsiTheme="minorHAnsi" w:cs="Arial"/>
          <w:sz w:val="24"/>
          <w:szCs w:val="24"/>
          <w:specVanish w:val="0"/>
        </w:rPr>
        <w:t xml:space="preserve"> </w:t>
      </w:r>
      <w:r w:rsidRPr="004864C8">
        <w:rPr>
          <w:rStyle w:val="Strong"/>
          <w:rFonts w:asciiTheme="minorHAnsi" w:hAnsiTheme="minorHAnsi" w:cs="Arial"/>
          <w:b w:val="0"/>
          <w:iCs/>
          <w:sz w:val="24"/>
          <w:szCs w:val="24"/>
        </w:rPr>
        <w:t>Making</w:t>
      </w:r>
      <w:r w:rsidRPr="004864C8">
        <w:rPr>
          <w:rStyle w:val="title-link-wrapper1"/>
          <w:rFonts w:asciiTheme="minorHAnsi" w:hAnsiTheme="minorHAnsi" w:cs="Arial"/>
          <w:sz w:val="24"/>
          <w:szCs w:val="24"/>
          <w:specVanish w:val="0"/>
        </w:rPr>
        <w:t xml:space="preserve"> in the Venture Capital Industry.</w:t>
      </w:r>
      <w:r w:rsidRPr="004864C8">
        <w:rPr>
          <w:rFonts w:asciiTheme="minorHAnsi" w:hAnsiTheme="minorHAnsi" w:cs="Arial"/>
          <w:sz w:val="24"/>
          <w:szCs w:val="24"/>
        </w:rPr>
        <w:t xml:space="preserve"> </w:t>
      </w:r>
      <w:r w:rsidRPr="004864C8">
        <w:rPr>
          <w:rStyle w:val="Strong"/>
          <w:rFonts w:asciiTheme="minorHAnsi" w:hAnsiTheme="minorHAnsi" w:cs="Arial"/>
          <w:i/>
          <w:iCs/>
          <w:sz w:val="24"/>
          <w:szCs w:val="24"/>
        </w:rPr>
        <w:t>Administrative</w:t>
      </w:r>
      <w:r w:rsidRPr="004864C8">
        <w:rPr>
          <w:rStyle w:val="medium-font1"/>
          <w:rFonts w:asciiTheme="minorHAnsi" w:hAnsiTheme="minorHAnsi" w:cs="Arial"/>
          <w:sz w:val="24"/>
          <w:szCs w:val="24"/>
        </w:rPr>
        <w:t xml:space="preserve"> </w:t>
      </w:r>
      <w:r w:rsidRPr="004864C8">
        <w:rPr>
          <w:rStyle w:val="Strong"/>
          <w:rFonts w:asciiTheme="minorHAnsi" w:hAnsiTheme="minorHAnsi" w:cs="Arial"/>
          <w:i/>
          <w:iCs/>
          <w:sz w:val="24"/>
          <w:szCs w:val="24"/>
        </w:rPr>
        <w:t>Science</w:t>
      </w:r>
      <w:r w:rsidRPr="004864C8">
        <w:rPr>
          <w:rStyle w:val="medium-font1"/>
          <w:rFonts w:asciiTheme="minorHAnsi" w:hAnsiTheme="minorHAnsi" w:cs="Arial"/>
          <w:sz w:val="24"/>
          <w:szCs w:val="24"/>
        </w:rPr>
        <w:t xml:space="preserve"> </w:t>
      </w:r>
      <w:r w:rsidRPr="004864C8">
        <w:rPr>
          <w:rStyle w:val="Strong"/>
          <w:rFonts w:asciiTheme="minorHAnsi" w:hAnsiTheme="minorHAnsi" w:cs="Arial"/>
          <w:i/>
          <w:iCs/>
          <w:sz w:val="24"/>
          <w:szCs w:val="24"/>
        </w:rPr>
        <w:t>Quarterly</w:t>
      </w:r>
      <w:r w:rsidRPr="004864C8">
        <w:rPr>
          <w:rStyle w:val="medium-font1"/>
          <w:rFonts w:asciiTheme="minorHAnsi" w:hAnsiTheme="minorHAnsi" w:cs="Arial"/>
          <w:sz w:val="24"/>
          <w:szCs w:val="24"/>
        </w:rPr>
        <w:t>, 52(2): 248-285.</w:t>
      </w:r>
    </w:p>
    <w:p w:rsidR="00EA7BFE" w:rsidRPr="004864C8" w:rsidRDefault="00EA7BFE" w:rsidP="0000080C">
      <w:pPr>
        <w:pStyle w:val="HTMLPreformatted"/>
        <w:ind w:left="922" w:hanging="922"/>
        <w:jc w:val="both"/>
        <w:rPr>
          <w:rStyle w:val="medium-font1"/>
          <w:rFonts w:asciiTheme="minorHAnsi" w:hAnsiTheme="minorHAnsi" w:cs="Arial"/>
          <w:sz w:val="24"/>
          <w:szCs w:val="24"/>
        </w:rPr>
      </w:pPr>
      <w:r w:rsidRPr="004864C8">
        <w:rPr>
          <w:rStyle w:val="medium-font1"/>
          <w:rFonts w:asciiTheme="minorHAnsi" w:hAnsiTheme="minorHAnsi" w:cs="Arial"/>
          <w:sz w:val="24"/>
          <w:szCs w:val="24"/>
        </w:rPr>
        <w:t xml:space="preserve">Hough, J., &amp; White, M. A. 2003. </w:t>
      </w:r>
      <w:r w:rsidRPr="004864C8">
        <w:rPr>
          <w:rFonts w:asciiTheme="minorHAnsi" w:hAnsiTheme="minorHAnsi" w:cs="Arial"/>
          <w:sz w:val="24"/>
          <w:szCs w:val="24"/>
        </w:rPr>
        <w:t xml:space="preserve">Environmental dynamism and strategic decision-making rationality: An examination at the decision level. </w:t>
      </w:r>
      <w:r w:rsidRPr="004864C8">
        <w:rPr>
          <w:rStyle w:val="medium-font1"/>
          <w:rFonts w:asciiTheme="minorHAnsi" w:hAnsiTheme="minorHAnsi" w:cs="Arial"/>
          <w:b/>
          <w:i/>
          <w:sz w:val="24"/>
          <w:szCs w:val="24"/>
        </w:rPr>
        <w:t xml:space="preserve">Strategic </w:t>
      </w:r>
      <w:r w:rsidRPr="004864C8">
        <w:rPr>
          <w:rStyle w:val="Strong"/>
          <w:rFonts w:asciiTheme="minorHAnsi" w:hAnsiTheme="minorHAnsi" w:cs="Arial"/>
          <w:i/>
          <w:iCs/>
          <w:sz w:val="24"/>
          <w:szCs w:val="24"/>
        </w:rPr>
        <w:t>Management</w:t>
      </w:r>
      <w:r w:rsidRPr="004864C8">
        <w:rPr>
          <w:rStyle w:val="medium-font1"/>
          <w:rFonts w:asciiTheme="minorHAnsi" w:hAnsiTheme="minorHAnsi" w:cs="Arial"/>
          <w:b/>
          <w:i/>
          <w:sz w:val="24"/>
          <w:szCs w:val="24"/>
        </w:rPr>
        <w:t xml:space="preserve"> Journal</w:t>
      </w:r>
      <w:r w:rsidRPr="004864C8">
        <w:rPr>
          <w:rStyle w:val="medium-font1"/>
          <w:rFonts w:asciiTheme="minorHAnsi" w:hAnsiTheme="minorHAnsi" w:cs="Arial"/>
          <w:sz w:val="24"/>
          <w:szCs w:val="24"/>
        </w:rPr>
        <w:t>, 24(5): 481-489.</w:t>
      </w:r>
    </w:p>
    <w:p w:rsidR="00EA7BFE" w:rsidRPr="004864C8" w:rsidRDefault="00EA7BFE" w:rsidP="0000080C">
      <w:pPr>
        <w:pStyle w:val="HTMLPreformatted"/>
        <w:ind w:left="922" w:hanging="922"/>
        <w:jc w:val="both"/>
        <w:rPr>
          <w:rFonts w:asciiTheme="minorHAnsi" w:hAnsiTheme="minorHAnsi" w:cs="Arial"/>
          <w:color w:val="000000"/>
          <w:sz w:val="24"/>
          <w:szCs w:val="24"/>
          <w:u w:val="single"/>
        </w:rPr>
      </w:pPr>
      <w:proofErr w:type="spellStart"/>
      <w:r w:rsidRPr="004864C8">
        <w:rPr>
          <w:rFonts w:asciiTheme="minorHAnsi" w:hAnsiTheme="minorHAnsi" w:cs="Arial"/>
          <w:color w:val="000000"/>
          <w:sz w:val="24"/>
          <w:szCs w:val="24"/>
        </w:rPr>
        <w:t>Amason</w:t>
      </w:r>
      <w:proofErr w:type="spellEnd"/>
      <w:r w:rsidRPr="004864C8">
        <w:rPr>
          <w:rFonts w:asciiTheme="minorHAnsi" w:hAnsiTheme="minorHAnsi" w:cs="Arial"/>
          <w:color w:val="000000"/>
          <w:sz w:val="24"/>
          <w:szCs w:val="24"/>
        </w:rPr>
        <w:t xml:space="preserve">, A.C. 1996. Distinguishing the effects of functional and dysfunctional conflict on strategic decision making: Resolving a paradox for top management teams. </w:t>
      </w:r>
      <w:r w:rsidRPr="004864C8">
        <w:rPr>
          <w:rFonts w:asciiTheme="minorHAnsi" w:hAnsiTheme="minorHAnsi" w:cs="Arial"/>
          <w:b/>
          <w:i/>
          <w:color w:val="000000"/>
          <w:sz w:val="24"/>
          <w:szCs w:val="24"/>
        </w:rPr>
        <w:t>Academy of Management Journal</w:t>
      </w:r>
      <w:r w:rsidRPr="004864C8">
        <w:rPr>
          <w:rFonts w:asciiTheme="minorHAnsi" w:hAnsiTheme="minorHAnsi" w:cs="Arial"/>
          <w:color w:val="000000"/>
          <w:sz w:val="24"/>
          <w:szCs w:val="24"/>
        </w:rPr>
        <w:t>, 39: 123-148.</w:t>
      </w:r>
      <w:r w:rsidRPr="004864C8">
        <w:rPr>
          <w:rFonts w:asciiTheme="minorHAnsi" w:hAnsiTheme="minorHAnsi" w:cs="Arial"/>
          <w:color w:val="000000"/>
          <w:sz w:val="24"/>
          <w:szCs w:val="24"/>
          <w:u w:val="single"/>
        </w:rPr>
        <w:t xml:space="preserve"> </w:t>
      </w:r>
    </w:p>
    <w:p w:rsidR="00EA7BFE" w:rsidRPr="004864C8" w:rsidRDefault="00EA7BFE" w:rsidP="0000080C">
      <w:pPr>
        <w:pStyle w:val="HTMLPreformatted"/>
        <w:ind w:left="922" w:hanging="922"/>
        <w:jc w:val="both"/>
        <w:rPr>
          <w:rStyle w:val="medium-font1"/>
          <w:rFonts w:asciiTheme="minorHAnsi" w:hAnsiTheme="minorHAnsi" w:cs="Arial"/>
          <w:sz w:val="24"/>
          <w:szCs w:val="24"/>
        </w:rPr>
      </w:pPr>
      <w:proofErr w:type="spellStart"/>
      <w:r w:rsidRPr="004864C8">
        <w:rPr>
          <w:rStyle w:val="medium-font1"/>
          <w:rFonts w:asciiTheme="minorHAnsi" w:hAnsiTheme="minorHAnsi" w:cs="Arial"/>
          <w:sz w:val="24"/>
          <w:szCs w:val="24"/>
        </w:rPr>
        <w:t>Papadakis</w:t>
      </w:r>
      <w:proofErr w:type="spellEnd"/>
      <w:r w:rsidRPr="004864C8">
        <w:rPr>
          <w:rStyle w:val="medium-font1"/>
          <w:rFonts w:asciiTheme="minorHAnsi" w:hAnsiTheme="minorHAnsi" w:cs="Arial"/>
          <w:sz w:val="24"/>
          <w:szCs w:val="24"/>
        </w:rPr>
        <w:t xml:space="preserve">, V., </w:t>
      </w:r>
      <w:proofErr w:type="spellStart"/>
      <w:r w:rsidRPr="004864C8">
        <w:rPr>
          <w:rStyle w:val="medium-font1"/>
          <w:rFonts w:asciiTheme="minorHAnsi" w:hAnsiTheme="minorHAnsi" w:cs="Arial"/>
          <w:sz w:val="24"/>
          <w:szCs w:val="24"/>
        </w:rPr>
        <w:t>Lioukas</w:t>
      </w:r>
      <w:proofErr w:type="spellEnd"/>
      <w:r w:rsidRPr="004864C8">
        <w:rPr>
          <w:rStyle w:val="medium-font1"/>
          <w:rFonts w:asciiTheme="minorHAnsi" w:hAnsiTheme="minorHAnsi" w:cs="Arial"/>
          <w:sz w:val="24"/>
          <w:szCs w:val="24"/>
        </w:rPr>
        <w:t xml:space="preserve">, S., &amp; Chambers, D. 1998. </w:t>
      </w:r>
      <w:r w:rsidRPr="004864C8">
        <w:rPr>
          <w:rFonts w:asciiTheme="minorHAnsi" w:hAnsiTheme="minorHAnsi" w:cs="Arial"/>
          <w:sz w:val="24"/>
          <w:szCs w:val="24"/>
        </w:rPr>
        <w:t xml:space="preserve">Strategic decision-making processes: The role of management and context. </w:t>
      </w:r>
      <w:r w:rsidRPr="004864C8">
        <w:rPr>
          <w:rStyle w:val="medium-font1"/>
          <w:rFonts w:asciiTheme="minorHAnsi" w:hAnsiTheme="minorHAnsi" w:cs="Arial"/>
          <w:b/>
          <w:i/>
          <w:sz w:val="24"/>
          <w:szCs w:val="24"/>
        </w:rPr>
        <w:t xml:space="preserve">Strategic </w:t>
      </w:r>
      <w:r w:rsidRPr="004864C8">
        <w:rPr>
          <w:rStyle w:val="Strong"/>
          <w:rFonts w:asciiTheme="minorHAnsi" w:hAnsiTheme="minorHAnsi" w:cs="Arial"/>
          <w:i/>
          <w:iCs/>
          <w:sz w:val="24"/>
          <w:szCs w:val="24"/>
        </w:rPr>
        <w:t>Management</w:t>
      </w:r>
      <w:r w:rsidRPr="004864C8">
        <w:rPr>
          <w:rStyle w:val="medium-font1"/>
          <w:rFonts w:asciiTheme="minorHAnsi" w:hAnsiTheme="minorHAnsi" w:cs="Arial"/>
          <w:b/>
          <w:i/>
          <w:sz w:val="24"/>
          <w:szCs w:val="24"/>
        </w:rPr>
        <w:t xml:space="preserve"> Journal,</w:t>
      </w:r>
      <w:r w:rsidRPr="004864C8">
        <w:rPr>
          <w:rStyle w:val="medium-font1"/>
          <w:rFonts w:asciiTheme="minorHAnsi" w:hAnsiTheme="minorHAnsi" w:cs="Arial"/>
          <w:sz w:val="24"/>
          <w:szCs w:val="24"/>
        </w:rPr>
        <w:t xml:space="preserve"> 19(2): 115-147.</w:t>
      </w:r>
    </w:p>
    <w:p w:rsidR="00EA7BFE" w:rsidRPr="004864C8" w:rsidRDefault="00EA7BFE" w:rsidP="0000080C">
      <w:pPr>
        <w:pStyle w:val="HTMLPreformatted"/>
        <w:ind w:left="922" w:hanging="922"/>
        <w:jc w:val="both"/>
        <w:rPr>
          <w:rFonts w:asciiTheme="minorHAnsi" w:hAnsiTheme="minorHAnsi" w:cs="Arial"/>
          <w:color w:val="000000"/>
          <w:sz w:val="24"/>
          <w:szCs w:val="24"/>
        </w:rPr>
      </w:pPr>
      <w:proofErr w:type="spellStart"/>
      <w:r w:rsidRPr="004864C8">
        <w:rPr>
          <w:rFonts w:asciiTheme="minorHAnsi" w:hAnsiTheme="minorHAnsi" w:cs="Arial"/>
          <w:color w:val="000000"/>
          <w:sz w:val="24"/>
          <w:szCs w:val="24"/>
        </w:rPr>
        <w:t>Rajagopalan</w:t>
      </w:r>
      <w:proofErr w:type="spellEnd"/>
      <w:r w:rsidRPr="004864C8">
        <w:rPr>
          <w:rFonts w:asciiTheme="minorHAnsi" w:hAnsiTheme="minorHAnsi" w:cs="Arial"/>
          <w:color w:val="000000"/>
          <w:sz w:val="24"/>
          <w:szCs w:val="24"/>
        </w:rPr>
        <w:t xml:space="preserve">, N., Rasheed, A., Datta, D.K., &amp; </w:t>
      </w:r>
      <w:proofErr w:type="spellStart"/>
      <w:r w:rsidRPr="004864C8">
        <w:rPr>
          <w:rFonts w:asciiTheme="minorHAnsi" w:hAnsiTheme="minorHAnsi" w:cs="Arial"/>
          <w:color w:val="000000"/>
          <w:sz w:val="24"/>
          <w:szCs w:val="24"/>
        </w:rPr>
        <w:t>Spreitzer</w:t>
      </w:r>
      <w:proofErr w:type="spellEnd"/>
      <w:r w:rsidRPr="004864C8">
        <w:rPr>
          <w:rFonts w:asciiTheme="minorHAnsi" w:hAnsiTheme="minorHAnsi" w:cs="Arial"/>
          <w:color w:val="000000"/>
          <w:sz w:val="24"/>
          <w:szCs w:val="24"/>
        </w:rPr>
        <w:t xml:space="preserve">, G.M. 1997. An integrative model of strategic decision making processes. In </w:t>
      </w:r>
      <w:r w:rsidRPr="004864C8">
        <w:rPr>
          <w:rFonts w:asciiTheme="minorHAnsi" w:hAnsiTheme="minorHAnsi" w:cs="Arial"/>
          <w:b/>
          <w:i/>
          <w:color w:val="000000"/>
          <w:sz w:val="24"/>
          <w:szCs w:val="24"/>
        </w:rPr>
        <w:t>Strategic Decisions: Context, Process, and Outcomes</w:t>
      </w:r>
      <w:r w:rsidRPr="004864C8">
        <w:rPr>
          <w:rFonts w:asciiTheme="minorHAnsi" w:hAnsiTheme="minorHAnsi" w:cs="Arial"/>
          <w:color w:val="000000"/>
          <w:sz w:val="24"/>
          <w:szCs w:val="24"/>
        </w:rPr>
        <w:t xml:space="preserve"> [Ed.] </w:t>
      </w:r>
      <w:proofErr w:type="spellStart"/>
      <w:r w:rsidRPr="004864C8">
        <w:rPr>
          <w:rFonts w:asciiTheme="minorHAnsi" w:hAnsiTheme="minorHAnsi" w:cs="Arial"/>
          <w:color w:val="000000"/>
          <w:sz w:val="24"/>
          <w:szCs w:val="24"/>
        </w:rPr>
        <w:t>Papadakis</w:t>
      </w:r>
      <w:proofErr w:type="spellEnd"/>
      <w:r w:rsidRPr="004864C8">
        <w:rPr>
          <w:rFonts w:asciiTheme="minorHAnsi" w:hAnsiTheme="minorHAnsi" w:cs="Arial"/>
          <w:color w:val="000000"/>
          <w:sz w:val="24"/>
          <w:szCs w:val="24"/>
        </w:rPr>
        <w:t xml:space="preserve">, V., &amp; </w:t>
      </w:r>
      <w:proofErr w:type="spellStart"/>
      <w:r w:rsidRPr="004864C8">
        <w:rPr>
          <w:rFonts w:asciiTheme="minorHAnsi" w:hAnsiTheme="minorHAnsi" w:cs="Arial"/>
          <w:color w:val="000000"/>
          <w:sz w:val="24"/>
          <w:szCs w:val="24"/>
        </w:rPr>
        <w:t>Barwise</w:t>
      </w:r>
      <w:proofErr w:type="spellEnd"/>
      <w:r w:rsidRPr="004864C8">
        <w:rPr>
          <w:rFonts w:asciiTheme="minorHAnsi" w:hAnsiTheme="minorHAnsi" w:cs="Arial"/>
          <w:color w:val="000000"/>
          <w:sz w:val="24"/>
          <w:szCs w:val="24"/>
        </w:rPr>
        <w:t>, P. Boston, M.A. Kluwer Academic Publishers: 229-249.</w:t>
      </w:r>
    </w:p>
    <w:p w:rsidR="00EA7BFE" w:rsidRPr="004864C8" w:rsidRDefault="00EA7BFE" w:rsidP="0000080C">
      <w:pPr>
        <w:pStyle w:val="HTMLPreformatted"/>
        <w:ind w:left="922" w:hanging="922"/>
        <w:jc w:val="both"/>
        <w:rPr>
          <w:rFonts w:asciiTheme="minorHAnsi" w:hAnsiTheme="minorHAnsi" w:cs="Arial"/>
          <w:color w:val="000000"/>
          <w:sz w:val="24"/>
          <w:szCs w:val="24"/>
        </w:rPr>
      </w:pPr>
      <w:r w:rsidRPr="004864C8">
        <w:rPr>
          <w:rFonts w:asciiTheme="minorHAnsi" w:hAnsiTheme="minorHAnsi" w:cs="Arial"/>
          <w:color w:val="000000"/>
          <w:sz w:val="24"/>
          <w:szCs w:val="24"/>
        </w:rPr>
        <w:t xml:space="preserve">Fredrickson, J. W. 1985. Effects of Decision Motive and organizational Performance Level on Strategic Decision Processes. </w:t>
      </w:r>
      <w:r w:rsidRPr="004864C8">
        <w:rPr>
          <w:rFonts w:asciiTheme="minorHAnsi" w:hAnsiTheme="minorHAnsi" w:cs="Arial"/>
          <w:b/>
          <w:i/>
          <w:color w:val="000000"/>
          <w:sz w:val="24"/>
          <w:szCs w:val="24"/>
        </w:rPr>
        <w:t>Academy of Management Journal</w:t>
      </w:r>
      <w:r w:rsidRPr="004864C8">
        <w:rPr>
          <w:rFonts w:asciiTheme="minorHAnsi" w:hAnsiTheme="minorHAnsi" w:cs="Arial"/>
          <w:color w:val="000000"/>
          <w:sz w:val="24"/>
          <w:szCs w:val="24"/>
        </w:rPr>
        <w:t>, 28(4): 821</w:t>
      </w:r>
      <w:proofErr w:type="gramStart"/>
      <w:r w:rsidRPr="004864C8">
        <w:rPr>
          <w:rFonts w:asciiTheme="minorHAnsi" w:hAnsiTheme="minorHAnsi" w:cs="Arial"/>
          <w:color w:val="000000"/>
          <w:sz w:val="24"/>
          <w:szCs w:val="24"/>
        </w:rPr>
        <w:t>?843</w:t>
      </w:r>
      <w:proofErr w:type="gramEnd"/>
      <w:r w:rsidRPr="004864C8">
        <w:rPr>
          <w:rFonts w:asciiTheme="minorHAnsi" w:hAnsiTheme="minorHAnsi" w:cs="Arial"/>
          <w:color w:val="000000"/>
          <w:sz w:val="24"/>
          <w:szCs w:val="24"/>
        </w:rPr>
        <w:t xml:space="preserve">. </w:t>
      </w:r>
    </w:p>
    <w:p w:rsidR="004215C9" w:rsidRPr="004864C8" w:rsidRDefault="00EA7BFE" w:rsidP="0000080C">
      <w:pPr>
        <w:tabs>
          <w:tab w:val="left" w:pos="-720"/>
        </w:tabs>
        <w:suppressAutoHyphens/>
        <w:ind w:left="922" w:hanging="922"/>
        <w:jc w:val="both"/>
        <w:rPr>
          <w:rFonts w:asciiTheme="minorHAnsi" w:hAnsiTheme="minorHAnsi"/>
          <w:sz w:val="24"/>
          <w:szCs w:val="24"/>
        </w:rPr>
      </w:pPr>
      <w:r w:rsidRPr="004864C8">
        <w:rPr>
          <w:rFonts w:asciiTheme="minorHAnsi" w:hAnsiTheme="minorHAnsi" w:cs="Arial"/>
          <w:color w:val="000000"/>
          <w:sz w:val="24"/>
          <w:szCs w:val="24"/>
        </w:rPr>
        <w:t xml:space="preserve">Lumpkin, G. T. &amp; </w:t>
      </w:r>
      <w:proofErr w:type="spellStart"/>
      <w:r w:rsidRPr="004864C8">
        <w:rPr>
          <w:rFonts w:asciiTheme="minorHAnsi" w:hAnsiTheme="minorHAnsi" w:cs="Arial"/>
          <w:color w:val="000000"/>
          <w:sz w:val="24"/>
          <w:szCs w:val="24"/>
        </w:rPr>
        <w:t>Dess</w:t>
      </w:r>
      <w:proofErr w:type="spellEnd"/>
      <w:r w:rsidRPr="004864C8">
        <w:rPr>
          <w:rFonts w:asciiTheme="minorHAnsi" w:hAnsiTheme="minorHAnsi" w:cs="Arial"/>
          <w:color w:val="000000"/>
          <w:sz w:val="24"/>
          <w:szCs w:val="24"/>
        </w:rPr>
        <w:t xml:space="preserve">, G. G. 1995. Simplicity as a strategy making process: The Effects of Stage of Organizational Development on Performance. </w:t>
      </w:r>
      <w:r w:rsidRPr="004864C8">
        <w:rPr>
          <w:rFonts w:asciiTheme="minorHAnsi" w:hAnsiTheme="minorHAnsi" w:cs="Arial"/>
          <w:b/>
          <w:i/>
          <w:color w:val="000000"/>
          <w:sz w:val="24"/>
          <w:szCs w:val="24"/>
        </w:rPr>
        <w:t>Academy of Management Journal</w:t>
      </w:r>
      <w:r w:rsidRPr="004864C8">
        <w:rPr>
          <w:rFonts w:asciiTheme="minorHAnsi" w:hAnsiTheme="minorHAnsi" w:cs="Arial"/>
          <w:color w:val="000000"/>
          <w:sz w:val="24"/>
          <w:szCs w:val="24"/>
        </w:rPr>
        <w:t>, 38: 1386-1407</w:t>
      </w:r>
    </w:p>
    <w:p w:rsidR="00215E89" w:rsidRPr="004864C8" w:rsidRDefault="00215E89" w:rsidP="0000080C">
      <w:pPr>
        <w:ind w:left="922" w:hanging="922"/>
        <w:rPr>
          <w:rFonts w:asciiTheme="minorHAnsi" w:hAnsiTheme="minorHAnsi"/>
          <w:sz w:val="24"/>
          <w:szCs w:val="24"/>
        </w:rPr>
      </w:pPr>
      <w:r w:rsidRPr="004864C8">
        <w:rPr>
          <w:rFonts w:asciiTheme="minorHAnsi" w:hAnsiTheme="minorHAnsi"/>
          <w:sz w:val="24"/>
          <w:szCs w:val="24"/>
        </w:rPr>
        <w:t xml:space="preserve">Simon, H. A. 1947. </w:t>
      </w:r>
      <w:r w:rsidRPr="004864C8">
        <w:rPr>
          <w:rFonts w:asciiTheme="minorHAnsi" w:hAnsiTheme="minorHAnsi"/>
          <w:i/>
          <w:sz w:val="24"/>
          <w:szCs w:val="24"/>
        </w:rPr>
        <w:t>Administrative behavior.</w:t>
      </w:r>
      <w:r w:rsidRPr="004864C8">
        <w:rPr>
          <w:rFonts w:asciiTheme="minorHAnsi" w:hAnsiTheme="minorHAnsi"/>
          <w:sz w:val="24"/>
          <w:szCs w:val="24"/>
        </w:rPr>
        <w:t xml:space="preserve"> New York: Macmillan.</w:t>
      </w:r>
    </w:p>
    <w:p w:rsidR="00215E89" w:rsidRPr="004864C8" w:rsidRDefault="00215E89" w:rsidP="0000080C">
      <w:pPr>
        <w:ind w:left="922" w:hanging="922"/>
        <w:rPr>
          <w:rFonts w:asciiTheme="minorHAnsi" w:hAnsiTheme="minorHAnsi"/>
          <w:sz w:val="24"/>
          <w:szCs w:val="24"/>
        </w:rPr>
      </w:pPr>
      <w:proofErr w:type="spellStart"/>
      <w:r w:rsidRPr="004864C8">
        <w:rPr>
          <w:rFonts w:asciiTheme="minorHAnsi" w:hAnsiTheme="minorHAnsi"/>
          <w:sz w:val="24"/>
          <w:szCs w:val="24"/>
        </w:rPr>
        <w:t>Cyert</w:t>
      </w:r>
      <w:proofErr w:type="spellEnd"/>
      <w:r w:rsidRPr="004864C8">
        <w:rPr>
          <w:rFonts w:asciiTheme="minorHAnsi" w:hAnsiTheme="minorHAnsi"/>
          <w:sz w:val="24"/>
          <w:szCs w:val="24"/>
        </w:rPr>
        <w:t xml:space="preserve">, R. M. &amp; March, J. G. 1963. </w:t>
      </w:r>
      <w:r w:rsidRPr="004864C8">
        <w:rPr>
          <w:rFonts w:asciiTheme="minorHAnsi" w:hAnsiTheme="minorHAnsi"/>
          <w:i/>
          <w:sz w:val="24"/>
          <w:szCs w:val="24"/>
        </w:rPr>
        <w:t>A behavioral theory of the firm</w:t>
      </w:r>
      <w:r w:rsidRPr="004864C8">
        <w:rPr>
          <w:rFonts w:asciiTheme="minorHAnsi" w:hAnsiTheme="minorHAnsi"/>
          <w:sz w:val="24"/>
          <w:szCs w:val="24"/>
        </w:rPr>
        <w:t>. Cambridge, MA: Blackwell Publishers.</w:t>
      </w:r>
    </w:p>
    <w:p w:rsidR="00215E89" w:rsidRPr="004864C8" w:rsidRDefault="00215E89" w:rsidP="0000080C">
      <w:pPr>
        <w:ind w:left="922" w:hanging="922"/>
        <w:rPr>
          <w:rFonts w:asciiTheme="minorHAnsi" w:hAnsiTheme="minorHAnsi"/>
          <w:sz w:val="24"/>
          <w:szCs w:val="24"/>
        </w:rPr>
      </w:pPr>
      <w:proofErr w:type="spellStart"/>
      <w:r w:rsidRPr="004864C8">
        <w:rPr>
          <w:rFonts w:asciiTheme="minorHAnsi" w:hAnsiTheme="minorHAnsi"/>
          <w:sz w:val="24"/>
          <w:szCs w:val="24"/>
        </w:rPr>
        <w:t>Kahneman</w:t>
      </w:r>
      <w:proofErr w:type="spellEnd"/>
      <w:r w:rsidRPr="004864C8">
        <w:rPr>
          <w:rFonts w:asciiTheme="minorHAnsi" w:hAnsiTheme="minorHAnsi"/>
          <w:sz w:val="24"/>
          <w:szCs w:val="24"/>
        </w:rPr>
        <w:t xml:space="preserve">, D. &amp; </w:t>
      </w:r>
      <w:proofErr w:type="spellStart"/>
      <w:r w:rsidRPr="004864C8">
        <w:rPr>
          <w:rFonts w:asciiTheme="minorHAnsi" w:hAnsiTheme="minorHAnsi"/>
          <w:sz w:val="24"/>
          <w:szCs w:val="24"/>
        </w:rPr>
        <w:t>Tversky</w:t>
      </w:r>
      <w:proofErr w:type="spellEnd"/>
      <w:r w:rsidRPr="004864C8">
        <w:rPr>
          <w:rFonts w:asciiTheme="minorHAnsi" w:hAnsiTheme="minorHAnsi"/>
          <w:sz w:val="24"/>
          <w:szCs w:val="24"/>
        </w:rPr>
        <w:t xml:space="preserve">, A. 2000. </w:t>
      </w:r>
      <w:r w:rsidRPr="004864C8">
        <w:rPr>
          <w:rFonts w:asciiTheme="minorHAnsi" w:hAnsiTheme="minorHAnsi"/>
          <w:i/>
          <w:sz w:val="24"/>
          <w:szCs w:val="24"/>
        </w:rPr>
        <w:t>Choices, values, and frames</w:t>
      </w:r>
      <w:r w:rsidRPr="004864C8">
        <w:rPr>
          <w:rFonts w:asciiTheme="minorHAnsi" w:hAnsiTheme="minorHAnsi"/>
          <w:sz w:val="24"/>
          <w:szCs w:val="24"/>
        </w:rPr>
        <w:t>. New York: Cambridge University Press/Russell Sage Foundation.</w:t>
      </w:r>
    </w:p>
    <w:p w:rsidR="00215E89" w:rsidRPr="004864C8" w:rsidRDefault="00215E89" w:rsidP="006B5015">
      <w:pPr>
        <w:tabs>
          <w:tab w:val="left" w:pos="-720"/>
        </w:tabs>
        <w:suppressAutoHyphens/>
        <w:jc w:val="both"/>
        <w:rPr>
          <w:rFonts w:asciiTheme="minorHAnsi" w:hAnsiTheme="minorHAnsi"/>
          <w:sz w:val="24"/>
          <w:szCs w:val="24"/>
        </w:rPr>
      </w:pPr>
    </w:p>
    <w:p w:rsidR="006E0003" w:rsidRPr="004864C8" w:rsidRDefault="006E0003" w:rsidP="006B5015">
      <w:pPr>
        <w:pStyle w:val="Heading3"/>
        <w:rPr>
          <w:rFonts w:asciiTheme="minorHAnsi" w:hAnsiTheme="minorHAnsi"/>
          <w:szCs w:val="24"/>
        </w:rPr>
      </w:pPr>
    </w:p>
    <w:p w:rsidR="00033FBD" w:rsidRPr="004864C8" w:rsidRDefault="00033FBD" w:rsidP="009F0D68">
      <w:pPr>
        <w:pStyle w:val="Heading3"/>
        <w:jc w:val="center"/>
        <w:rPr>
          <w:rFonts w:asciiTheme="minorHAnsi" w:hAnsiTheme="minorHAnsi"/>
          <w:szCs w:val="24"/>
        </w:rPr>
      </w:pPr>
      <w:r w:rsidRPr="004864C8">
        <w:rPr>
          <w:rFonts w:asciiTheme="minorHAnsi" w:hAnsiTheme="minorHAnsi"/>
          <w:szCs w:val="24"/>
        </w:rPr>
        <w:t>Session</w:t>
      </w:r>
      <w:r w:rsidR="005027C6" w:rsidRPr="004864C8">
        <w:rPr>
          <w:rFonts w:asciiTheme="minorHAnsi" w:hAnsiTheme="minorHAnsi"/>
          <w:szCs w:val="24"/>
        </w:rPr>
        <w:t>s</w:t>
      </w:r>
      <w:r w:rsidRPr="004864C8">
        <w:rPr>
          <w:rFonts w:asciiTheme="minorHAnsi" w:hAnsiTheme="minorHAnsi"/>
          <w:szCs w:val="24"/>
        </w:rPr>
        <w:t xml:space="preserve"> </w:t>
      </w:r>
      <w:r w:rsidR="009E65AE" w:rsidRPr="004864C8">
        <w:rPr>
          <w:rFonts w:asciiTheme="minorHAnsi" w:hAnsiTheme="minorHAnsi"/>
          <w:szCs w:val="24"/>
        </w:rPr>
        <w:t>15</w:t>
      </w:r>
      <w:r w:rsidRPr="004864C8">
        <w:rPr>
          <w:rFonts w:asciiTheme="minorHAnsi" w:hAnsiTheme="minorHAnsi"/>
          <w:szCs w:val="24"/>
        </w:rPr>
        <w:t xml:space="preserve"> (</w:t>
      </w:r>
      <w:r w:rsidR="00D40515" w:rsidRPr="004864C8">
        <w:rPr>
          <w:rFonts w:asciiTheme="minorHAnsi" w:hAnsiTheme="minorHAnsi"/>
          <w:szCs w:val="24"/>
        </w:rPr>
        <w:t>May 7, 2015</w:t>
      </w:r>
      <w:r w:rsidRPr="004864C8">
        <w:rPr>
          <w:rFonts w:asciiTheme="minorHAnsi" w:hAnsiTheme="minorHAnsi"/>
          <w:szCs w:val="24"/>
        </w:rPr>
        <w:t xml:space="preserve">):  Paper Presentations </w:t>
      </w:r>
      <w:r w:rsidR="00D40515" w:rsidRPr="004864C8">
        <w:rPr>
          <w:rFonts w:asciiTheme="minorHAnsi" w:hAnsiTheme="minorHAnsi"/>
          <w:szCs w:val="24"/>
        </w:rPr>
        <w:t xml:space="preserve">and papers are due </w:t>
      </w:r>
      <w:r w:rsidRPr="004864C8">
        <w:rPr>
          <w:rFonts w:asciiTheme="minorHAnsi" w:hAnsiTheme="minorHAnsi"/>
          <w:szCs w:val="24"/>
        </w:rPr>
        <w:t>(</w:t>
      </w:r>
      <w:r w:rsidR="005027C6" w:rsidRPr="004864C8">
        <w:rPr>
          <w:rFonts w:asciiTheme="minorHAnsi" w:hAnsiTheme="minorHAnsi"/>
          <w:szCs w:val="24"/>
        </w:rPr>
        <w:t xml:space="preserve">25 </w:t>
      </w:r>
      <w:r w:rsidRPr="004864C8">
        <w:rPr>
          <w:rFonts w:asciiTheme="minorHAnsi" w:hAnsiTheme="minorHAnsi"/>
          <w:szCs w:val="24"/>
        </w:rPr>
        <w:t>minutes)</w:t>
      </w:r>
    </w:p>
    <w:p w:rsidR="009F0D68" w:rsidRPr="004864C8" w:rsidRDefault="009F0D68" w:rsidP="009F0D68">
      <w:pPr>
        <w:rPr>
          <w:rFonts w:asciiTheme="minorHAnsi" w:hAnsiTheme="minorHAnsi"/>
          <w:sz w:val="24"/>
          <w:szCs w:val="24"/>
        </w:rPr>
      </w:pPr>
    </w:p>
    <w:p w:rsidR="00033FBD" w:rsidRPr="004864C8" w:rsidRDefault="00033FBD" w:rsidP="009F0D68">
      <w:pPr>
        <w:pStyle w:val="Heading3"/>
        <w:jc w:val="center"/>
        <w:rPr>
          <w:rFonts w:asciiTheme="minorHAnsi" w:hAnsiTheme="minorHAnsi"/>
          <w:szCs w:val="24"/>
        </w:rPr>
      </w:pPr>
      <w:r w:rsidRPr="004864C8">
        <w:rPr>
          <w:rFonts w:asciiTheme="minorHAnsi" w:hAnsiTheme="minorHAnsi"/>
          <w:szCs w:val="24"/>
        </w:rPr>
        <w:t>Session 16 (</w:t>
      </w:r>
      <w:r w:rsidR="00D40515" w:rsidRPr="004864C8">
        <w:rPr>
          <w:rFonts w:asciiTheme="minorHAnsi" w:hAnsiTheme="minorHAnsi"/>
          <w:szCs w:val="24"/>
        </w:rPr>
        <w:t>May 14, 2015</w:t>
      </w:r>
      <w:r w:rsidRPr="004864C8">
        <w:rPr>
          <w:rFonts w:asciiTheme="minorHAnsi" w:hAnsiTheme="minorHAnsi"/>
          <w:szCs w:val="24"/>
        </w:rPr>
        <w:t>):  Final Exam</w:t>
      </w:r>
    </w:p>
    <w:p w:rsidR="005D4584" w:rsidRPr="004864C8" w:rsidRDefault="005D4584" w:rsidP="006B5015">
      <w:pPr>
        <w:jc w:val="both"/>
        <w:rPr>
          <w:rFonts w:asciiTheme="minorHAnsi" w:hAnsiTheme="minorHAnsi"/>
          <w:b/>
          <w:sz w:val="24"/>
          <w:szCs w:val="24"/>
        </w:rPr>
      </w:pPr>
    </w:p>
    <w:sectPr w:rsidR="005D4584" w:rsidRPr="004864C8" w:rsidSect="00CA77B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45" w:rsidRDefault="00720945" w:rsidP="00DE10DE">
      <w:r>
        <w:separator/>
      </w:r>
    </w:p>
  </w:endnote>
  <w:endnote w:type="continuationSeparator" w:id="0">
    <w:p w:rsidR="00720945" w:rsidRDefault="00720945" w:rsidP="00DE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B8" w:rsidRDefault="00413FB8">
    <w:pPr>
      <w:pStyle w:val="Footer"/>
      <w:jc w:val="center"/>
    </w:pPr>
    <w:r>
      <w:fldChar w:fldCharType="begin"/>
    </w:r>
    <w:r>
      <w:instrText xml:space="preserve"> PAGE   \* MERGEFORMAT </w:instrText>
    </w:r>
    <w:r>
      <w:fldChar w:fldCharType="separate"/>
    </w:r>
    <w:r w:rsidR="00987315">
      <w:rPr>
        <w:noProof/>
      </w:rPr>
      <w:t>2</w:t>
    </w:r>
    <w:r>
      <w:rPr>
        <w:noProof/>
      </w:rPr>
      <w:fldChar w:fldCharType="end"/>
    </w:r>
  </w:p>
  <w:p w:rsidR="00413FB8" w:rsidRDefault="00413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45" w:rsidRDefault="00720945" w:rsidP="00DE10DE">
      <w:r>
        <w:separator/>
      </w:r>
    </w:p>
  </w:footnote>
  <w:footnote w:type="continuationSeparator" w:id="0">
    <w:p w:rsidR="00720945" w:rsidRDefault="00720945" w:rsidP="00DE1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60A"/>
    <w:multiLevelType w:val="multilevel"/>
    <w:tmpl w:val="7A36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30348"/>
    <w:multiLevelType w:val="multilevel"/>
    <w:tmpl w:val="26D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60226"/>
    <w:multiLevelType w:val="multilevel"/>
    <w:tmpl w:val="3A6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838AA"/>
    <w:multiLevelType w:val="multilevel"/>
    <w:tmpl w:val="350A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F7129"/>
    <w:multiLevelType w:val="hybridMultilevel"/>
    <w:tmpl w:val="1A720F4E"/>
    <w:lvl w:ilvl="0" w:tplc="4CF48898">
      <w:start w:val="1"/>
      <w:numFmt w:val="lowerLetter"/>
      <w:lvlText w:val="%1."/>
      <w:lvlJc w:val="left"/>
      <w:pPr>
        <w:tabs>
          <w:tab w:val="num" w:pos="1080"/>
        </w:tabs>
        <w:ind w:left="1080" w:hanging="360"/>
      </w:pPr>
    </w:lvl>
    <w:lvl w:ilvl="1" w:tplc="80E68FDC">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976967"/>
    <w:multiLevelType w:val="multilevel"/>
    <w:tmpl w:val="AAD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81527"/>
    <w:multiLevelType w:val="multilevel"/>
    <w:tmpl w:val="48FE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47732"/>
    <w:multiLevelType w:val="multilevel"/>
    <w:tmpl w:val="36E2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2706A"/>
    <w:multiLevelType w:val="multilevel"/>
    <w:tmpl w:val="A588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C17AE"/>
    <w:multiLevelType w:val="multilevel"/>
    <w:tmpl w:val="192C1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EAA1FF5"/>
    <w:multiLevelType w:val="multilevel"/>
    <w:tmpl w:val="7D06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62781"/>
    <w:multiLevelType w:val="multilevel"/>
    <w:tmpl w:val="7FF8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1B3538"/>
    <w:multiLevelType w:val="multilevel"/>
    <w:tmpl w:val="BBD0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31AA0"/>
    <w:multiLevelType w:val="multilevel"/>
    <w:tmpl w:val="63B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6A67"/>
    <w:multiLevelType w:val="multilevel"/>
    <w:tmpl w:val="972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95631"/>
    <w:multiLevelType w:val="singleLevel"/>
    <w:tmpl w:val="B902F610"/>
    <w:lvl w:ilvl="0">
      <w:start w:val="8"/>
      <w:numFmt w:val="lowerLetter"/>
      <w:lvlText w:val="(%1)"/>
      <w:lvlJc w:val="left"/>
      <w:pPr>
        <w:tabs>
          <w:tab w:val="num" w:pos="1440"/>
        </w:tabs>
        <w:ind w:left="1440" w:hanging="720"/>
      </w:pPr>
    </w:lvl>
  </w:abstractNum>
  <w:abstractNum w:abstractNumId="16">
    <w:nsid w:val="30877843"/>
    <w:multiLevelType w:val="multilevel"/>
    <w:tmpl w:val="0BDC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33E31"/>
    <w:multiLevelType w:val="singleLevel"/>
    <w:tmpl w:val="0409000F"/>
    <w:lvl w:ilvl="0">
      <w:start w:val="1"/>
      <w:numFmt w:val="decimal"/>
      <w:lvlText w:val="%1."/>
      <w:lvlJc w:val="left"/>
      <w:pPr>
        <w:tabs>
          <w:tab w:val="num" w:pos="360"/>
        </w:tabs>
        <w:ind w:left="360" w:hanging="360"/>
      </w:pPr>
    </w:lvl>
  </w:abstractNum>
  <w:abstractNum w:abstractNumId="18">
    <w:nsid w:val="3BE32D0A"/>
    <w:multiLevelType w:val="multilevel"/>
    <w:tmpl w:val="447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3F2E35"/>
    <w:multiLevelType w:val="multilevel"/>
    <w:tmpl w:val="D578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B62608"/>
    <w:multiLevelType w:val="multilevel"/>
    <w:tmpl w:val="821E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903C53"/>
    <w:multiLevelType w:val="multilevel"/>
    <w:tmpl w:val="E6D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F30727"/>
    <w:multiLevelType w:val="multilevel"/>
    <w:tmpl w:val="6B64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3313B"/>
    <w:multiLevelType w:val="multilevel"/>
    <w:tmpl w:val="B2A0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434651"/>
    <w:multiLevelType w:val="multilevel"/>
    <w:tmpl w:val="863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65A95"/>
    <w:multiLevelType w:val="multilevel"/>
    <w:tmpl w:val="7F3E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C27C6F"/>
    <w:multiLevelType w:val="multilevel"/>
    <w:tmpl w:val="0758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9452CE"/>
    <w:multiLevelType w:val="multilevel"/>
    <w:tmpl w:val="EDD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8C17AF"/>
    <w:multiLevelType w:val="multilevel"/>
    <w:tmpl w:val="803A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71983"/>
    <w:multiLevelType w:val="multilevel"/>
    <w:tmpl w:val="E0B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90197E"/>
    <w:multiLevelType w:val="multilevel"/>
    <w:tmpl w:val="6EBE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46B9F"/>
    <w:multiLevelType w:val="multilevel"/>
    <w:tmpl w:val="27D4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645C7B"/>
    <w:multiLevelType w:val="multilevel"/>
    <w:tmpl w:val="35A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473D3F"/>
    <w:multiLevelType w:val="multilevel"/>
    <w:tmpl w:val="D5D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C10AFF"/>
    <w:multiLevelType w:val="multilevel"/>
    <w:tmpl w:val="3772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CC1C71"/>
    <w:multiLevelType w:val="multilevel"/>
    <w:tmpl w:val="B96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6D3F21"/>
    <w:multiLevelType w:val="multilevel"/>
    <w:tmpl w:val="36C4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457541"/>
    <w:multiLevelType w:val="multilevel"/>
    <w:tmpl w:val="26BA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E614B5"/>
    <w:multiLevelType w:val="multilevel"/>
    <w:tmpl w:val="1D44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4D60D2"/>
    <w:multiLevelType w:val="singleLevel"/>
    <w:tmpl w:val="0409000F"/>
    <w:lvl w:ilvl="0">
      <w:start w:val="1"/>
      <w:numFmt w:val="decimal"/>
      <w:lvlText w:val="%1."/>
      <w:lvlJc w:val="left"/>
      <w:pPr>
        <w:tabs>
          <w:tab w:val="num" w:pos="360"/>
        </w:tabs>
        <w:ind w:left="360" w:hanging="360"/>
      </w:pPr>
    </w:lvl>
  </w:abstractNum>
  <w:abstractNum w:abstractNumId="40">
    <w:nsid w:val="6EF6171F"/>
    <w:multiLevelType w:val="multilevel"/>
    <w:tmpl w:val="693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455C95"/>
    <w:multiLevelType w:val="multilevel"/>
    <w:tmpl w:val="0D42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1135E0"/>
    <w:multiLevelType w:val="multilevel"/>
    <w:tmpl w:val="100A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BB7C5E"/>
    <w:multiLevelType w:val="multilevel"/>
    <w:tmpl w:val="E02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8"/>
    </w:lvlOverride>
  </w:num>
  <w:num w:numId="3">
    <w:abstractNumId w:val="28"/>
  </w:num>
  <w:num w:numId="4">
    <w:abstractNumId w:val="22"/>
  </w:num>
  <w:num w:numId="5">
    <w:abstractNumId w:val="17"/>
  </w:num>
  <w:num w:numId="6">
    <w:abstractNumId w:val="39"/>
  </w:num>
  <w:num w:numId="7">
    <w:abstractNumId w:val="1"/>
  </w:num>
  <w:num w:numId="8">
    <w:abstractNumId w:val="34"/>
  </w:num>
  <w:num w:numId="9">
    <w:abstractNumId w:val="38"/>
  </w:num>
  <w:num w:numId="10">
    <w:abstractNumId w:val="42"/>
  </w:num>
  <w:num w:numId="11">
    <w:abstractNumId w:val="41"/>
  </w:num>
  <w:num w:numId="12">
    <w:abstractNumId w:val="0"/>
  </w:num>
  <w:num w:numId="13">
    <w:abstractNumId w:val="19"/>
  </w:num>
  <w:num w:numId="14">
    <w:abstractNumId w:val="9"/>
  </w:num>
  <w:num w:numId="15">
    <w:abstractNumId w:val="20"/>
  </w:num>
  <w:num w:numId="16">
    <w:abstractNumId w:val="29"/>
  </w:num>
  <w:num w:numId="17">
    <w:abstractNumId w:val="24"/>
  </w:num>
  <w:num w:numId="18">
    <w:abstractNumId w:val="11"/>
  </w:num>
  <w:num w:numId="19">
    <w:abstractNumId w:val="37"/>
  </w:num>
  <w:num w:numId="20">
    <w:abstractNumId w:val="33"/>
  </w:num>
  <w:num w:numId="21">
    <w:abstractNumId w:val="10"/>
  </w:num>
  <w:num w:numId="22">
    <w:abstractNumId w:val="7"/>
  </w:num>
  <w:num w:numId="23">
    <w:abstractNumId w:val="16"/>
  </w:num>
  <w:num w:numId="24">
    <w:abstractNumId w:val="32"/>
  </w:num>
  <w:num w:numId="25">
    <w:abstractNumId w:val="35"/>
  </w:num>
  <w:num w:numId="26">
    <w:abstractNumId w:val="40"/>
  </w:num>
  <w:num w:numId="27">
    <w:abstractNumId w:val="30"/>
  </w:num>
  <w:num w:numId="28">
    <w:abstractNumId w:val="27"/>
  </w:num>
  <w:num w:numId="29">
    <w:abstractNumId w:val="3"/>
  </w:num>
  <w:num w:numId="30">
    <w:abstractNumId w:val="13"/>
  </w:num>
  <w:num w:numId="31">
    <w:abstractNumId w:val="25"/>
  </w:num>
  <w:num w:numId="32">
    <w:abstractNumId w:val="8"/>
  </w:num>
  <w:num w:numId="33">
    <w:abstractNumId w:val="14"/>
  </w:num>
  <w:num w:numId="34">
    <w:abstractNumId w:val="31"/>
  </w:num>
  <w:num w:numId="35">
    <w:abstractNumId w:val="43"/>
  </w:num>
  <w:num w:numId="36">
    <w:abstractNumId w:val="5"/>
  </w:num>
  <w:num w:numId="37">
    <w:abstractNumId w:val="2"/>
  </w:num>
  <w:num w:numId="38">
    <w:abstractNumId w:val="26"/>
  </w:num>
  <w:num w:numId="39">
    <w:abstractNumId w:val="18"/>
  </w:num>
  <w:num w:numId="40">
    <w:abstractNumId w:val="21"/>
  </w:num>
  <w:num w:numId="41">
    <w:abstractNumId w:val="12"/>
  </w:num>
  <w:num w:numId="42">
    <w:abstractNumId w:val="23"/>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84"/>
    <w:rsid w:val="0000054C"/>
    <w:rsid w:val="0000080C"/>
    <w:rsid w:val="00004FD6"/>
    <w:rsid w:val="000075E7"/>
    <w:rsid w:val="00013E39"/>
    <w:rsid w:val="00027881"/>
    <w:rsid w:val="00033FBD"/>
    <w:rsid w:val="000443AE"/>
    <w:rsid w:val="000465FD"/>
    <w:rsid w:val="000501BE"/>
    <w:rsid w:val="00054FB0"/>
    <w:rsid w:val="000578CF"/>
    <w:rsid w:val="00080E6C"/>
    <w:rsid w:val="00086D79"/>
    <w:rsid w:val="000935BE"/>
    <w:rsid w:val="00095DFF"/>
    <w:rsid w:val="000B1FEC"/>
    <w:rsid w:val="000B44A2"/>
    <w:rsid w:val="000C0BF4"/>
    <w:rsid w:val="000C7B5A"/>
    <w:rsid w:val="000D198D"/>
    <w:rsid w:val="000D3C43"/>
    <w:rsid w:val="000E1BBD"/>
    <w:rsid w:val="000E5B16"/>
    <w:rsid w:val="000F5459"/>
    <w:rsid w:val="00100A2F"/>
    <w:rsid w:val="00106F61"/>
    <w:rsid w:val="00116AC4"/>
    <w:rsid w:val="00120194"/>
    <w:rsid w:val="00120995"/>
    <w:rsid w:val="0012290A"/>
    <w:rsid w:val="0013616C"/>
    <w:rsid w:val="00170DA4"/>
    <w:rsid w:val="00177902"/>
    <w:rsid w:val="00182842"/>
    <w:rsid w:val="00195046"/>
    <w:rsid w:val="001A62AA"/>
    <w:rsid w:val="001B4E7E"/>
    <w:rsid w:val="001C5F0E"/>
    <w:rsid w:val="001D738F"/>
    <w:rsid w:val="001E1A62"/>
    <w:rsid w:val="001E2B94"/>
    <w:rsid w:val="001F4261"/>
    <w:rsid w:val="00215E89"/>
    <w:rsid w:val="00235ABA"/>
    <w:rsid w:val="00237B8F"/>
    <w:rsid w:val="00256042"/>
    <w:rsid w:val="00263B48"/>
    <w:rsid w:val="0026778E"/>
    <w:rsid w:val="002734F1"/>
    <w:rsid w:val="00281E63"/>
    <w:rsid w:val="00282930"/>
    <w:rsid w:val="00297B7B"/>
    <w:rsid w:val="002A03ED"/>
    <w:rsid w:val="002A0947"/>
    <w:rsid w:val="002B4773"/>
    <w:rsid w:val="002C7101"/>
    <w:rsid w:val="002D0CC0"/>
    <w:rsid w:val="002E47FE"/>
    <w:rsid w:val="002E5217"/>
    <w:rsid w:val="002F04D6"/>
    <w:rsid w:val="002F1B01"/>
    <w:rsid w:val="0030243C"/>
    <w:rsid w:val="00314828"/>
    <w:rsid w:val="00326C78"/>
    <w:rsid w:val="003273D8"/>
    <w:rsid w:val="003348D9"/>
    <w:rsid w:val="00341FC3"/>
    <w:rsid w:val="00346152"/>
    <w:rsid w:val="00352944"/>
    <w:rsid w:val="0037605B"/>
    <w:rsid w:val="003925F7"/>
    <w:rsid w:val="003A3E2B"/>
    <w:rsid w:val="003B2712"/>
    <w:rsid w:val="003C3E4F"/>
    <w:rsid w:val="003C6B45"/>
    <w:rsid w:val="003D1999"/>
    <w:rsid w:val="003E528B"/>
    <w:rsid w:val="004128EF"/>
    <w:rsid w:val="00413FB8"/>
    <w:rsid w:val="004215C9"/>
    <w:rsid w:val="00421C27"/>
    <w:rsid w:val="00435314"/>
    <w:rsid w:val="00452253"/>
    <w:rsid w:val="0046048D"/>
    <w:rsid w:val="004727E7"/>
    <w:rsid w:val="0047606C"/>
    <w:rsid w:val="00481A9A"/>
    <w:rsid w:val="004864C8"/>
    <w:rsid w:val="004920EA"/>
    <w:rsid w:val="00493943"/>
    <w:rsid w:val="004A0B6F"/>
    <w:rsid w:val="004B204A"/>
    <w:rsid w:val="004B4CBE"/>
    <w:rsid w:val="004E0D80"/>
    <w:rsid w:val="004F7ECB"/>
    <w:rsid w:val="005012E2"/>
    <w:rsid w:val="00501E97"/>
    <w:rsid w:val="005027C6"/>
    <w:rsid w:val="00502E70"/>
    <w:rsid w:val="00505B86"/>
    <w:rsid w:val="00507F4F"/>
    <w:rsid w:val="00517047"/>
    <w:rsid w:val="0055717C"/>
    <w:rsid w:val="005574C4"/>
    <w:rsid w:val="0056058D"/>
    <w:rsid w:val="00573A14"/>
    <w:rsid w:val="00587FA3"/>
    <w:rsid w:val="00596F31"/>
    <w:rsid w:val="005B49B3"/>
    <w:rsid w:val="005D0AA7"/>
    <w:rsid w:val="005D4584"/>
    <w:rsid w:val="005E2EC2"/>
    <w:rsid w:val="00602545"/>
    <w:rsid w:val="00604E5B"/>
    <w:rsid w:val="00615E46"/>
    <w:rsid w:val="00652395"/>
    <w:rsid w:val="00655187"/>
    <w:rsid w:val="006564AC"/>
    <w:rsid w:val="0068062E"/>
    <w:rsid w:val="00681519"/>
    <w:rsid w:val="00692ED3"/>
    <w:rsid w:val="006A202F"/>
    <w:rsid w:val="006A40B7"/>
    <w:rsid w:val="006A6B8A"/>
    <w:rsid w:val="006B1860"/>
    <w:rsid w:val="006B5015"/>
    <w:rsid w:val="006B61AF"/>
    <w:rsid w:val="006C3AA5"/>
    <w:rsid w:val="006E0003"/>
    <w:rsid w:val="006E22DD"/>
    <w:rsid w:val="006F35FC"/>
    <w:rsid w:val="00715572"/>
    <w:rsid w:val="00720945"/>
    <w:rsid w:val="00726091"/>
    <w:rsid w:val="0073000F"/>
    <w:rsid w:val="00733585"/>
    <w:rsid w:val="00734D5C"/>
    <w:rsid w:val="00735298"/>
    <w:rsid w:val="00744A51"/>
    <w:rsid w:val="00751370"/>
    <w:rsid w:val="007919E7"/>
    <w:rsid w:val="00793EA9"/>
    <w:rsid w:val="00795A06"/>
    <w:rsid w:val="00796C0C"/>
    <w:rsid w:val="007D4635"/>
    <w:rsid w:val="007D5906"/>
    <w:rsid w:val="007E10FA"/>
    <w:rsid w:val="007E440E"/>
    <w:rsid w:val="007F44C0"/>
    <w:rsid w:val="008000DC"/>
    <w:rsid w:val="00803B1E"/>
    <w:rsid w:val="008224D4"/>
    <w:rsid w:val="00834CFA"/>
    <w:rsid w:val="008431C6"/>
    <w:rsid w:val="00846957"/>
    <w:rsid w:val="008563B3"/>
    <w:rsid w:val="008632E0"/>
    <w:rsid w:val="008731B2"/>
    <w:rsid w:val="008819F8"/>
    <w:rsid w:val="00887E8B"/>
    <w:rsid w:val="00893090"/>
    <w:rsid w:val="008939D5"/>
    <w:rsid w:val="00895709"/>
    <w:rsid w:val="008A658C"/>
    <w:rsid w:val="008A7728"/>
    <w:rsid w:val="008B79C2"/>
    <w:rsid w:val="00903B9E"/>
    <w:rsid w:val="0091728C"/>
    <w:rsid w:val="009217BA"/>
    <w:rsid w:val="00925D35"/>
    <w:rsid w:val="00935E08"/>
    <w:rsid w:val="009431EB"/>
    <w:rsid w:val="009469F1"/>
    <w:rsid w:val="00950C04"/>
    <w:rsid w:val="0095753D"/>
    <w:rsid w:val="0096393B"/>
    <w:rsid w:val="009652B2"/>
    <w:rsid w:val="00967212"/>
    <w:rsid w:val="00976356"/>
    <w:rsid w:val="009857C7"/>
    <w:rsid w:val="00987315"/>
    <w:rsid w:val="00987D4D"/>
    <w:rsid w:val="0099410B"/>
    <w:rsid w:val="009A5297"/>
    <w:rsid w:val="009D1CE8"/>
    <w:rsid w:val="009D20F2"/>
    <w:rsid w:val="009D4080"/>
    <w:rsid w:val="009E4565"/>
    <w:rsid w:val="009E65AE"/>
    <w:rsid w:val="009F0D68"/>
    <w:rsid w:val="00A23849"/>
    <w:rsid w:val="00A26694"/>
    <w:rsid w:val="00A311C0"/>
    <w:rsid w:val="00A31E2F"/>
    <w:rsid w:val="00A71CB6"/>
    <w:rsid w:val="00A91576"/>
    <w:rsid w:val="00A9502B"/>
    <w:rsid w:val="00A97872"/>
    <w:rsid w:val="00AA2117"/>
    <w:rsid w:val="00AA6407"/>
    <w:rsid w:val="00AA7691"/>
    <w:rsid w:val="00AB5057"/>
    <w:rsid w:val="00AC13C5"/>
    <w:rsid w:val="00AC5BD5"/>
    <w:rsid w:val="00AC7407"/>
    <w:rsid w:val="00AD715B"/>
    <w:rsid w:val="00AE2F7F"/>
    <w:rsid w:val="00AE621A"/>
    <w:rsid w:val="00B05DB1"/>
    <w:rsid w:val="00B077C4"/>
    <w:rsid w:val="00B11F16"/>
    <w:rsid w:val="00B13A48"/>
    <w:rsid w:val="00B20912"/>
    <w:rsid w:val="00B247A0"/>
    <w:rsid w:val="00B250F4"/>
    <w:rsid w:val="00B36D65"/>
    <w:rsid w:val="00B43F2E"/>
    <w:rsid w:val="00B44AE1"/>
    <w:rsid w:val="00B47A3B"/>
    <w:rsid w:val="00B50961"/>
    <w:rsid w:val="00B54B2B"/>
    <w:rsid w:val="00B72957"/>
    <w:rsid w:val="00BA29DA"/>
    <w:rsid w:val="00BA79A0"/>
    <w:rsid w:val="00BB63D1"/>
    <w:rsid w:val="00BC08CF"/>
    <w:rsid w:val="00BC64F2"/>
    <w:rsid w:val="00BC7C2A"/>
    <w:rsid w:val="00BD408D"/>
    <w:rsid w:val="00BE001A"/>
    <w:rsid w:val="00BF3E32"/>
    <w:rsid w:val="00C01D4D"/>
    <w:rsid w:val="00C030C3"/>
    <w:rsid w:val="00C10BA0"/>
    <w:rsid w:val="00C12483"/>
    <w:rsid w:val="00C13A72"/>
    <w:rsid w:val="00C21CD5"/>
    <w:rsid w:val="00C44103"/>
    <w:rsid w:val="00C561C2"/>
    <w:rsid w:val="00C7561C"/>
    <w:rsid w:val="00C815CA"/>
    <w:rsid w:val="00C84293"/>
    <w:rsid w:val="00C848A6"/>
    <w:rsid w:val="00C948D8"/>
    <w:rsid w:val="00CA2FA7"/>
    <w:rsid w:val="00CA3CB8"/>
    <w:rsid w:val="00CA77BF"/>
    <w:rsid w:val="00CB708B"/>
    <w:rsid w:val="00CD160C"/>
    <w:rsid w:val="00CE13D3"/>
    <w:rsid w:val="00CE46BC"/>
    <w:rsid w:val="00D00359"/>
    <w:rsid w:val="00D019C3"/>
    <w:rsid w:val="00D332EE"/>
    <w:rsid w:val="00D40515"/>
    <w:rsid w:val="00D458A4"/>
    <w:rsid w:val="00D5771C"/>
    <w:rsid w:val="00D7251E"/>
    <w:rsid w:val="00D7541F"/>
    <w:rsid w:val="00DA4EA1"/>
    <w:rsid w:val="00DC227B"/>
    <w:rsid w:val="00DC70D4"/>
    <w:rsid w:val="00DD1741"/>
    <w:rsid w:val="00DD33BD"/>
    <w:rsid w:val="00DD6EB4"/>
    <w:rsid w:val="00DE0EE4"/>
    <w:rsid w:val="00DE10DE"/>
    <w:rsid w:val="00DE53CA"/>
    <w:rsid w:val="00DF26F5"/>
    <w:rsid w:val="00E033BC"/>
    <w:rsid w:val="00E14B65"/>
    <w:rsid w:val="00E14CFB"/>
    <w:rsid w:val="00E248DD"/>
    <w:rsid w:val="00E43D59"/>
    <w:rsid w:val="00E524AE"/>
    <w:rsid w:val="00E538D5"/>
    <w:rsid w:val="00E655A7"/>
    <w:rsid w:val="00E74A12"/>
    <w:rsid w:val="00E8034A"/>
    <w:rsid w:val="00EA118F"/>
    <w:rsid w:val="00EA7BFE"/>
    <w:rsid w:val="00EB2F43"/>
    <w:rsid w:val="00EB4B3E"/>
    <w:rsid w:val="00EC7302"/>
    <w:rsid w:val="00EE6D77"/>
    <w:rsid w:val="00F016FD"/>
    <w:rsid w:val="00F12FAD"/>
    <w:rsid w:val="00F203CD"/>
    <w:rsid w:val="00F35AD0"/>
    <w:rsid w:val="00F40093"/>
    <w:rsid w:val="00F42227"/>
    <w:rsid w:val="00F55F36"/>
    <w:rsid w:val="00F77775"/>
    <w:rsid w:val="00FA5B8F"/>
    <w:rsid w:val="00FA6F67"/>
    <w:rsid w:val="00FA741C"/>
    <w:rsid w:val="00FB608C"/>
    <w:rsid w:val="00FD239F"/>
    <w:rsid w:val="00FE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DD"/>
    <w:pPr>
      <w:widowControl w:val="0"/>
      <w:snapToGrid w:val="0"/>
    </w:pPr>
    <w:rPr>
      <w:rFonts w:ascii="Courier" w:hAnsi="Courier"/>
    </w:rPr>
  </w:style>
  <w:style w:type="paragraph" w:styleId="Heading1">
    <w:name w:val="heading 1"/>
    <w:basedOn w:val="Normal"/>
    <w:next w:val="Normal"/>
    <w:qFormat/>
    <w:rsid w:val="005D45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D45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D4584"/>
    <w:pPr>
      <w:keepNext/>
      <w:tabs>
        <w:tab w:val="left" w:pos="-720"/>
      </w:tabs>
      <w:suppressAutoHyphens/>
      <w:jc w:val="both"/>
      <w:outlineLvl w:val="2"/>
    </w:pPr>
    <w:rPr>
      <w:rFonts w:ascii="CG Times" w:hAnsi="CG Times"/>
      <w:b/>
      <w:spacing w:val="-2"/>
      <w:sz w:val="24"/>
    </w:rPr>
  </w:style>
  <w:style w:type="paragraph" w:styleId="Heading4">
    <w:name w:val="heading 4"/>
    <w:basedOn w:val="Normal"/>
    <w:next w:val="Normal"/>
    <w:link w:val="Heading4Char"/>
    <w:qFormat/>
    <w:rsid w:val="005D458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4584"/>
    <w:rPr>
      <w:color w:val="0033FF"/>
      <w:u w:val="single"/>
    </w:rPr>
  </w:style>
  <w:style w:type="paragraph" w:styleId="HTMLPreformatted">
    <w:name w:val="HTML Preformatted"/>
    <w:basedOn w:val="Normal"/>
    <w:link w:val="HTMLPreformattedChar"/>
    <w:rsid w:val="005D45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SimSun" w:hAnsi="Courier New" w:cs="Courier New"/>
      <w:lang w:eastAsia="zh-CN"/>
    </w:rPr>
  </w:style>
  <w:style w:type="paragraph" w:styleId="TOAHeading">
    <w:name w:val="toa heading"/>
    <w:basedOn w:val="Normal"/>
    <w:next w:val="Normal"/>
    <w:semiHidden/>
    <w:rsid w:val="005D4584"/>
    <w:pPr>
      <w:tabs>
        <w:tab w:val="right" w:pos="9360"/>
      </w:tabs>
      <w:suppressAutoHyphens/>
    </w:pPr>
  </w:style>
  <w:style w:type="paragraph" w:styleId="BodyText">
    <w:name w:val="Body Text"/>
    <w:basedOn w:val="Normal"/>
    <w:link w:val="BodyTextChar"/>
    <w:rsid w:val="005D4584"/>
    <w:pPr>
      <w:tabs>
        <w:tab w:val="left" w:pos="-720"/>
      </w:tabs>
      <w:suppressAutoHyphens/>
      <w:jc w:val="both"/>
    </w:pPr>
    <w:rPr>
      <w:rFonts w:ascii="CG Times" w:hAnsi="CG Times"/>
      <w:b/>
      <w:spacing w:val="-2"/>
      <w:sz w:val="24"/>
    </w:rPr>
  </w:style>
  <w:style w:type="paragraph" w:styleId="BodyText2">
    <w:name w:val="Body Text 2"/>
    <w:basedOn w:val="Normal"/>
    <w:link w:val="BodyText2Char"/>
    <w:rsid w:val="005D4584"/>
    <w:pPr>
      <w:jc w:val="both"/>
    </w:pPr>
    <w:rPr>
      <w:rFonts w:ascii="CG Times" w:hAnsi="CG Times"/>
    </w:rPr>
  </w:style>
  <w:style w:type="character" w:customStyle="1" w:styleId="medium-font1">
    <w:name w:val="medium-font1"/>
    <w:basedOn w:val="DefaultParagraphFont"/>
    <w:rsid w:val="0096393B"/>
    <w:rPr>
      <w:sz w:val="19"/>
      <w:szCs w:val="19"/>
    </w:rPr>
  </w:style>
  <w:style w:type="character" w:styleId="Strong">
    <w:name w:val="Strong"/>
    <w:basedOn w:val="DefaultParagraphFont"/>
    <w:uiPriority w:val="22"/>
    <w:qFormat/>
    <w:rsid w:val="0096393B"/>
    <w:rPr>
      <w:b/>
      <w:bCs/>
    </w:rPr>
  </w:style>
  <w:style w:type="paragraph" w:styleId="BodyTextIndent">
    <w:name w:val="Body Text Indent"/>
    <w:basedOn w:val="Normal"/>
    <w:rsid w:val="00281E63"/>
    <w:pPr>
      <w:spacing w:after="120"/>
      <w:ind w:left="360"/>
    </w:pPr>
  </w:style>
  <w:style w:type="paragraph" w:styleId="Footer">
    <w:name w:val="footer"/>
    <w:basedOn w:val="Normal"/>
    <w:link w:val="FooterChar"/>
    <w:rsid w:val="00281E63"/>
    <w:pPr>
      <w:widowControl/>
      <w:tabs>
        <w:tab w:val="center" w:pos="4153"/>
        <w:tab w:val="right" w:pos="8306"/>
      </w:tabs>
      <w:snapToGrid/>
    </w:pPr>
    <w:rPr>
      <w:rFonts w:ascii="Times New Roman" w:hAnsi="Times New Roman"/>
      <w:sz w:val="24"/>
      <w:szCs w:val="24"/>
      <w:lang w:val="en-GB"/>
    </w:rPr>
  </w:style>
  <w:style w:type="paragraph" w:styleId="NormalWeb">
    <w:name w:val="Normal (Web)"/>
    <w:basedOn w:val="Normal"/>
    <w:uiPriority w:val="99"/>
    <w:rsid w:val="00281E63"/>
    <w:pPr>
      <w:widowControl/>
      <w:snapToGri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43F2E"/>
    <w:rPr>
      <w:rFonts w:ascii="Tahoma" w:hAnsi="Tahoma" w:cs="Tahoma"/>
      <w:sz w:val="16"/>
      <w:szCs w:val="16"/>
    </w:rPr>
  </w:style>
  <w:style w:type="character" w:customStyle="1" w:styleId="BalloonTextChar">
    <w:name w:val="Balloon Text Char"/>
    <w:basedOn w:val="DefaultParagraphFont"/>
    <w:link w:val="BalloonText"/>
    <w:uiPriority w:val="99"/>
    <w:semiHidden/>
    <w:rsid w:val="00B43F2E"/>
    <w:rPr>
      <w:rFonts w:ascii="Tahoma" w:hAnsi="Tahoma" w:cs="Tahoma"/>
      <w:sz w:val="16"/>
      <w:szCs w:val="16"/>
    </w:rPr>
  </w:style>
  <w:style w:type="character" w:customStyle="1" w:styleId="title-link-wrapper">
    <w:name w:val="title-link-wrapper"/>
    <w:basedOn w:val="DefaultParagraphFont"/>
    <w:rsid w:val="006A6B8A"/>
  </w:style>
  <w:style w:type="character" w:customStyle="1" w:styleId="medium-font">
    <w:name w:val="medium-font"/>
    <w:basedOn w:val="DefaultParagraphFont"/>
    <w:rsid w:val="007919E7"/>
  </w:style>
  <w:style w:type="paragraph" w:styleId="Header">
    <w:name w:val="header"/>
    <w:basedOn w:val="Normal"/>
    <w:link w:val="HeaderChar"/>
    <w:rsid w:val="00B05DB1"/>
    <w:pPr>
      <w:widowControl/>
      <w:tabs>
        <w:tab w:val="center" w:pos="4320"/>
        <w:tab w:val="right" w:pos="8640"/>
      </w:tabs>
      <w:snapToGrid/>
    </w:pPr>
    <w:rPr>
      <w:rFonts w:ascii="Times New Roman" w:hAnsi="Times New Roman"/>
      <w:sz w:val="24"/>
      <w:szCs w:val="24"/>
    </w:rPr>
  </w:style>
  <w:style w:type="character" w:customStyle="1" w:styleId="HeaderChar">
    <w:name w:val="Header Char"/>
    <w:basedOn w:val="DefaultParagraphFont"/>
    <w:link w:val="Header"/>
    <w:rsid w:val="00B05DB1"/>
    <w:rPr>
      <w:sz w:val="24"/>
      <w:szCs w:val="24"/>
    </w:rPr>
  </w:style>
  <w:style w:type="character" w:customStyle="1" w:styleId="add-to-folder2">
    <w:name w:val="add-to-folder2"/>
    <w:basedOn w:val="DefaultParagraphFont"/>
    <w:rsid w:val="00027881"/>
    <w:rPr>
      <w:vanish w:val="0"/>
      <w:webHidden w:val="0"/>
      <w:bdr w:val="none" w:sz="0" w:space="0" w:color="auto" w:frame="1"/>
      <w:specVanish w:val="0"/>
    </w:rPr>
  </w:style>
  <w:style w:type="character" w:customStyle="1" w:styleId="title-link-wrapper1">
    <w:name w:val="title-link-wrapper1"/>
    <w:basedOn w:val="DefaultParagraphFont"/>
    <w:rsid w:val="00EB2F43"/>
    <w:rPr>
      <w:vanish w:val="0"/>
      <w:webHidden w:val="0"/>
      <w:specVanish w:val="0"/>
    </w:rPr>
  </w:style>
  <w:style w:type="character" w:customStyle="1" w:styleId="apple-style-span">
    <w:name w:val="apple-style-span"/>
    <w:basedOn w:val="DefaultParagraphFont"/>
    <w:rsid w:val="000D198D"/>
  </w:style>
  <w:style w:type="character" w:customStyle="1" w:styleId="apple-converted-space">
    <w:name w:val="apple-converted-space"/>
    <w:basedOn w:val="DefaultParagraphFont"/>
    <w:rsid w:val="000D198D"/>
  </w:style>
  <w:style w:type="character" w:customStyle="1" w:styleId="slug-pub-date">
    <w:name w:val="slug-pub-date"/>
    <w:basedOn w:val="DefaultParagraphFont"/>
    <w:rsid w:val="000D198D"/>
  </w:style>
  <w:style w:type="character" w:customStyle="1" w:styleId="slug-vol">
    <w:name w:val="slug-vol"/>
    <w:basedOn w:val="DefaultParagraphFont"/>
    <w:rsid w:val="000D198D"/>
  </w:style>
  <w:style w:type="character" w:customStyle="1" w:styleId="slug-issue">
    <w:name w:val="slug-issue"/>
    <w:basedOn w:val="DefaultParagraphFont"/>
    <w:rsid w:val="000D198D"/>
  </w:style>
  <w:style w:type="character" w:customStyle="1" w:styleId="slug-pages">
    <w:name w:val="slug-pages"/>
    <w:basedOn w:val="DefaultParagraphFont"/>
    <w:rsid w:val="000D198D"/>
  </w:style>
  <w:style w:type="character" w:customStyle="1" w:styleId="cit-auth">
    <w:name w:val="cit-auth"/>
    <w:basedOn w:val="DefaultParagraphFont"/>
    <w:rsid w:val="00CD160C"/>
  </w:style>
  <w:style w:type="character" w:customStyle="1" w:styleId="cit-sep">
    <w:name w:val="cit-sep"/>
    <w:basedOn w:val="DefaultParagraphFont"/>
    <w:rsid w:val="00CD160C"/>
  </w:style>
  <w:style w:type="character" w:customStyle="1" w:styleId="site-title">
    <w:name w:val="site-title"/>
    <w:basedOn w:val="DefaultParagraphFont"/>
    <w:rsid w:val="00CD160C"/>
  </w:style>
  <w:style w:type="character" w:customStyle="1" w:styleId="cit-print-date">
    <w:name w:val="cit-print-date"/>
    <w:basedOn w:val="DefaultParagraphFont"/>
    <w:rsid w:val="00CD160C"/>
  </w:style>
  <w:style w:type="character" w:customStyle="1" w:styleId="cit-vol">
    <w:name w:val="cit-vol"/>
    <w:basedOn w:val="DefaultParagraphFont"/>
    <w:rsid w:val="00CD160C"/>
  </w:style>
  <w:style w:type="character" w:customStyle="1" w:styleId="cit-first-page">
    <w:name w:val="cit-first-page"/>
    <w:basedOn w:val="DefaultParagraphFont"/>
    <w:rsid w:val="00CD160C"/>
  </w:style>
  <w:style w:type="character" w:customStyle="1" w:styleId="cit-last-page">
    <w:name w:val="cit-last-page"/>
    <w:basedOn w:val="DefaultParagraphFont"/>
    <w:rsid w:val="00CD160C"/>
  </w:style>
  <w:style w:type="paragraph" w:styleId="PlainText">
    <w:name w:val="Plain Text"/>
    <w:basedOn w:val="Normal"/>
    <w:link w:val="PlainTextChar"/>
    <w:rsid w:val="00033FBD"/>
    <w:pPr>
      <w:widowControl/>
      <w:snapToGrid/>
    </w:pPr>
    <w:rPr>
      <w:rFonts w:ascii="Courier New" w:hAnsi="Courier New" w:cs="Courier New"/>
    </w:rPr>
  </w:style>
  <w:style w:type="character" w:customStyle="1" w:styleId="PlainTextChar">
    <w:name w:val="Plain Text Char"/>
    <w:basedOn w:val="DefaultParagraphFont"/>
    <w:link w:val="PlainText"/>
    <w:rsid w:val="00033FBD"/>
    <w:rPr>
      <w:rFonts w:ascii="Courier New" w:hAnsi="Courier New" w:cs="Courier New"/>
    </w:rPr>
  </w:style>
  <w:style w:type="character" w:customStyle="1" w:styleId="medium-bold1">
    <w:name w:val="medium-bold1"/>
    <w:basedOn w:val="DefaultParagraphFont"/>
    <w:rsid w:val="00033FBD"/>
    <w:rPr>
      <w:rFonts w:ascii="Arial" w:hAnsi="Arial" w:cs="Arial" w:hint="default"/>
      <w:b/>
      <w:bCs/>
      <w:i w:val="0"/>
      <w:iCs w:val="0"/>
      <w:sz w:val="20"/>
      <w:szCs w:val="20"/>
    </w:rPr>
  </w:style>
  <w:style w:type="character" w:styleId="Emphasis">
    <w:name w:val="Emphasis"/>
    <w:basedOn w:val="DefaultParagraphFont"/>
    <w:qFormat/>
    <w:rsid w:val="00033FBD"/>
    <w:rPr>
      <w:i/>
      <w:iCs/>
    </w:rPr>
  </w:style>
  <w:style w:type="character" w:customStyle="1" w:styleId="medium-normal1">
    <w:name w:val="medium-normal1"/>
    <w:basedOn w:val="DefaultParagraphFont"/>
    <w:rsid w:val="00033FBD"/>
    <w:rPr>
      <w:rFonts w:ascii="Arial" w:hAnsi="Arial" w:cs="Arial" w:hint="default"/>
      <w:b w:val="0"/>
      <w:bCs w:val="0"/>
      <w:i w:val="0"/>
      <w:iCs w:val="0"/>
      <w:sz w:val="20"/>
      <w:szCs w:val="20"/>
    </w:rPr>
  </w:style>
  <w:style w:type="character" w:customStyle="1" w:styleId="desc">
    <w:name w:val="desc"/>
    <w:basedOn w:val="DefaultParagraphFont"/>
    <w:rsid w:val="00033FBD"/>
  </w:style>
  <w:style w:type="character" w:styleId="CommentReference">
    <w:name w:val="annotation reference"/>
    <w:basedOn w:val="DefaultParagraphFont"/>
    <w:uiPriority w:val="99"/>
    <w:semiHidden/>
    <w:unhideWhenUsed/>
    <w:rsid w:val="00A9502B"/>
    <w:rPr>
      <w:sz w:val="16"/>
      <w:szCs w:val="16"/>
    </w:rPr>
  </w:style>
  <w:style w:type="paragraph" w:styleId="CommentText">
    <w:name w:val="annotation text"/>
    <w:basedOn w:val="Normal"/>
    <w:link w:val="CommentTextChar"/>
    <w:uiPriority w:val="99"/>
    <w:semiHidden/>
    <w:unhideWhenUsed/>
    <w:rsid w:val="00A9502B"/>
  </w:style>
  <w:style w:type="character" w:customStyle="1" w:styleId="CommentTextChar">
    <w:name w:val="Comment Text Char"/>
    <w:basedOn w:val="DefaultParagraphFont"/>
    <w:link w:val="CommentText"/>
    <w:uiPriority w:val="99"/>
    <w:semiHidden/>
    <w:rsid w:val="00A9502B"/>
    <w:rPr>
      <w:rFonts w:ascii="Courier" w:hAnsi="Courier"/>
    </w:rPr>
  </w:style>
  <w:style w:type="paragraph" w:styleId="CommentSubject">
    <w:name w:val="annotation subject"/>
    <w:basedOn w:val="CommentText"/>
    <w:next w:val="CommentText"/>
    <w:link w:val="CommentSubjectChar"/>
    <w:uiPriority w:val="99"/>
    <w:semiHidden/>
    <w:unhideWhenUsed/>
    <w:rsid w:val="00A9502B"/>
    <w:rPr>
      <w:b/>
      <w:bCs/>
    </w:rPr>
  </w:style>
  <w:style w:type="character" w:customStyle="1" w:styleId="CommentSubjectChar">
    <w:name w:val="Comment Subject Char"/>
    <w:basedOn w:val="CommentTextChar"/>
    <w:link w:val="CommentSubject"/>
    <w:uiPriority w:val="99"/>
    <w:semiHidden/>
    <w:rsid w:val="00A9502B"/>
    <w:rPr>
      <w:rFonts w:ascii="Courier" w:hAnsi="Courier"/>
      <w:b/>
      <w:bCs/>
    </w:rPr>
  </w:style>
  <w:style w:type="character" w:customStyle="1" w:styleId="Heading3Char">
    <w:name w:val="Heading 3 Char"/>
    <w:basedOn w:val="DefaultParagraphFont"/>
    <w:link w:val="Heading3"/>
    <w:rsid w:val="00C815CA"/>
    <w:rPr>
      <w:rFonts w:ascii="CG Times" w:hAnsi="CG Times"/>
      <w:b/>
      <w:spacing w:val="-2"/>
      <w:sz w:val="24"/>
    </w:rPr>
  </w:style>
  <w:style w:type="character" w:customStyle="1" w:styleId="name">
    <w:name w:val="name"/>
    <w:basedOn w:val="DefaultParagraphFont"/>
    <w:rsid w:val="00FA6F67"/>
  </w:style>
  <w:style w:type="paragraph" w:customStyle="1" w:styleId="articlecategory">
    <w:name w:val="articlecategory"/>
    <w:basedOn w:val="Normal"/>
    <w:rsid w:val="004B4CBE"/>
    <w:pPr>
      <w:widowControl/>
      <w:snapToGrid/>
      <w:spacing w:before="100" w:beforeAutospacing="1" w:after="100" w:afterAutospacing="1"/>
    </w:pPr>
    <w:rPr>
      <w:rFonts w:ascii="Times New Roman" w:hAnsi="Times New Roman"/>
      <w:sz w:val="24"/>
      <w:szCs w:val="24"/>
    </w:rPr>
  </w:style>
  <w:style w:type="paragraph" w:customStyle="1" w:styleId="articledetails">
    <w:name w:val="articledetails"/>
    <w:basedOn w:val="Normal"/>
    <w:rsid w:val="004B4CBE"/>
    <w:pPr>
      <w:widowControl/>
      <w:snapToGrid/>
      <w:spacing w:before="100" w:beforeAutospacing="1" w:after="100" w:afterAutospacing="1"/>
    </w:pPr>
    <w:rPr>
      <w:rFonts w:ascii="Times New Roman" w:hAnsi="Times New Roman"/>
      <w:sz w:val="24"/>
      <w:szCs w:val="24"/>
    </w:rPr>
  </w:style>
  <w:style w:type="character" w:customStyle="1" w:styleId="databold">
    <w:name w:val="data_bold"/>
    <w:basedOn w:val="DefaultParagraphFont"/>
    <w:rsid w:val="00106F61"/>
  </w:style>
  <w:style w:type="character" w:customStyle="1" w:styleId="FooterChar">
    <w:name w:val="Footer Char"/>
    <w:basedOn w:val="DefaultParagraphFont"/>
    <w:link w:val="Footer"/>
    <w:rsid w:val="00DE10DE"/>
    <w:rPr>
      <w:sz w:val="24"/>
      <w:szCs w:val="24"/>
      <w:lang w:val="en-GB"/>
    </w:rPr>
  </w:style>
  <w:style w:type="character" w:customStyle="1" w:styleId="Heading4Char">
    <w:name w:val="Heading 4 Char"/>
    <w:basedOn w:val="DefaultParagraphFont"/>
    <w:link w:val="Heading4"/>
    <w:rsid w:val="00100A2F"/>
    <w:rPr>
      <w:b/>
      <w:bCs/>
      <w:sz w:val="28"/>
      <w:szCs w:val="28"/>
    </w:rPr>
  </w:style>
  <w:style w:type="character" w:customStyle="1" w:styleId="Heading2Char">
    <w:name w:val="Heading 2 Char"/>
    <w:basedOn w:val="DefaultParagraphFont"/>
    <w:link w:val="Heading2"/>
    <w:rsid w:val="00D40515"/>
    <w:rPr>
      <w:rFonts w:ascii="Arial" w:hAnsi="Arial" w:cs="Arial"/>
      <w:b/>
      <w:bCs/>
      <w:i/>
      <w:iCs/>
      <w:sz w:val="28"/>
      <w:szCs w:val="28"/>
    </w:rPr>
  </w:style>
  <w:style w:type="character" w:customStyle="1" w:styleId="BodyTextChar">
    <w:name w:val="Body Text Char"/>
    <w:basedOn w:val="DefaultParagraphFont"/>
    <w:link w:val="BodyText"/>
    <w:rsid w:val="00D40515"/>
    <w:rPr>
      <w:rFonts w:ascii="CG Times" w:hAnsi="CG Times"/>
      <w:b/>
      <w:spacing w:val="-2"/>
      <w:sz w:val="24"/>
    </w:rPr>
  </w:style>
  <w:style w:type="character" w:customStyle="1" w:styleId="BodyText2Char">
    <w:name w:val="Body Text 2 Char"/>
    <w:basedOn w:val="DefaultParagraphFont"/>
    <w:link w:val="BodyText2"/>
    <w:rsid w:val="00615E46"/>
    <w:rPr>
      <w:rFonts w:ascii="CG Times" w:hAnsi="CG Times"/>
    </w:rPr>
  </w:style>
  <w:style w:type="character" w:customStyle="1" w:styleId="HTMLPreformattedChar">
    <w:name w:val="HTML Preformatted Char"/>
    <w:basedOn w:val="DefaultParagraphFont"/>
    <w:link w:val="HTMLPreformatted"/>
    <w:rsid w:val="004215C9"/>
    <w:rPr>
      <w:rFonts w:ascii="Courier New" w:eastAsia="SimSun" w:hAnsi="Courier New" w:cs="Courier New"/>
      <w:lang w:eastAsia="zh-CN"/>
    </w:rPr>
  </w:style>
  <w:style w:type="paragraph" w:styleId="ListParagraph">
    <w:name w:val="List Paragraph"/>
    <w:basedOn w:val="Normal"/>
    <w:uiPriority w:val="34"/>
    <w:qFormat/>
    <w:rsid w:val="00B13A48"/>
    <w:pPr>
      <w:ind w:left="720"/>
      <w:contextualSpacing/>
    </w:pPr>
  </w:style>
  <w:style w:type="character" w:customStyle="1" w:styleId="result-list-cite-ref-label">
    <w:name w:val="result-list-cite-ref-label"/>
    <w:basedOn w:val="DefaultParagraphFont"/>
    <w:rsid w:val="006A40B7"/>
  </w:style>
  <w:style w:type="character" w:customStyle="1" w:styleId="hidden1">
    <w:name w:val="hidden1"/>
    <w:basedOn w:val="DefaultParagraphFont"/>
    <w:rsid w:val="00681519"/>
  </w:style>
  <w:style w:type="character" w:customStyle="1" w:styleId="record-formats">
    <w:name w:val="record-formats"/>
    <w:basedOn w:val="DefaultParagraphFont"/>
    <w:rsid w:val="008431C6"/>
  </w:style>
  <w:style w:type="character" w:customStyle="1" w:styleId="filesize4">
    <w:name w:val="filesize4"/>
    <w:basedOn w:val="DefaultParagraphFont"/>
    <w:rsid w:val="008431C6"/>
  </w:style>
  <w:style w:type="character" w:customStyle="1" w:styleId="record-index3">
    <w:name w:val="record-index3"/>
    <w:basedOn w:val="DefaultParagraphFont"/>
    <w:rsid w:val="008431C6"/>
    <w:rPr>
      <w:sz w:val="26"/>
      <w:szCs w:val="26"/>
    </w:rPr>
  </w:style>
  <w:style w:type="character" w:customStyle="1" w:styleId="hidden">
    <w:name w:val="hidden"/>
    <w:basedOn w:val="DefaultParagraphFont"/>
    <w:rsid w:val="005E2EC2"/>
  </w:style>
  <w:style w:type="paragraph" w:customStyle="1" w:styleId="Caption1">
    <w:name w:val="Caption1"/>
    <w:basedOn w:val="Normal"/>
    <w:rsid w:val="005E2EC2"/>
    <w:pPr>
      <w:widowControl/>
      <w:snapToGrid/>
      <w:spacing w:before="100" w:beforeAutospacing="1" w:after="100" w:afterAutospacing="1"/>
    </w:pPr>
    <w:rPr>
      <w:rFonts w:ascii="Times New Roman" w:hAnsi="Times New Roman"/>
      <w:sz w:val="24"/>
      <w:szCs w:val="24"/>
    </w:rPr>
  </w:style>
  <w:style w:type="character" w:customStyle="1" w:styleId="record-index">
    <w:name w:val="record-index"/>
    <w:basedOn w:val="DefaultParagraphFont"/>
    <w:rsid w:val="00E53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DD"/>
    <w:pPr>
      <w:widowControl w:val="0"/>
      <w:snapToGrid w:val="0"/>
    </w:pPr>
    <w:rPr>
      <w:rFonts w:ascii="Courier" w:hAnsi="Courier"/>
    </w:rPr>
  </w:style>
  <w:style w:type="paragraph" w:styleId="Heading1">
    <w:name w:val="heading 1"/>
    <w:basedOn w:val="Normal"/>
    <w:next w:val="Normal"/>
    <w:qFormat/>
    <w:rsid w:val="005D45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D45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D4584"/>
    <w:pPr>
      <w:keepNext/>
      <w:tabs>
        <w:tab w:val="left" w:pos="-720"/>
      </w:tabs>
      <w:suppressAutoHyphens/>
      <w:jc w:val="both"/>
      <w:outlineLvl w:val="2"/>
    </w:pPr>
    <w:rPr>
      <w:rFonts w:ascii="CG Times" w:hAnsi="CG Times"/>
      <w:b/>
      <w:spacing w:val="-2"/>
      <w:sz w:val="24"/>
    </w:rPr>
  </w:style>
  <w:style w:type="paragraph" w:styleId="Heading4">
    <w:name w:val="heading 4"/>
    <w:basedOn w:val="Normal"/>
    <w:next w:val="Normal"/>
    <w:link w:val="Heading4Char"/>
    <w:qFormat/>
    <w:rsid w:val="005D458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4584"/>
    <w:rPr>
      <w:color w:val="0033FF"/>
      <w:u w:val="single"/>
    </w:rPr>
  </w:style>
  <w:style w:type="paragraph" w:styleId="HTMLPreformatted">
    <w:name w:val="HTML Preformatted"/>
    <w:basedOn w:val="Normal"/>
    <w:link w:val="HTMLPreformattedChar"/>
    <w:rsid w:val="005D45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SimSun" w:hAnsi="Courier New" w:cs="Courier New"/>
      <w:lang w:eastAsia="zh-CN"/>
    </w:rPr>
  </w:style>
  <w:style w:type="paragraph" w:styleId="TOAHeading">
    <w:name w:val="toa heading"/>
    <w:basedOn w:val="Normal"/>
    <w:next w:val="Normal"/>
    <w:semiHidden/>
    <w:rsid w:val="005D4584"/>
    <w:pPr>
      <w:tabs>
        <w:tab w:val="right" w:pos="9360"/>
      </w:tabs>
      <w:suppressAutoHyphens/>
    </w:pPr>
  </w:style>
  <w:style w:type="paragraph" w:styleId="BodyText">
    <w:name w:val="Body Text"/>
    <w:basedOn w:val="Normal"/>
    <w:link w:val="BodyTextChar"/>
    <w:rsid w:val="005D4584"/>
    <w:pPr>
      <w:tabs>
        <w:tab w:val="left" w:pos="-720"/>
      </w:tabs>
      <w:suppressAutoHyphens/>
      <w:jc w:val="both"/>
    </w:pPr>
    <w:rPr>
      <w:rFonts w:ascii="CG Times" w:hAnsi="CG Times"/>
      <w:b/>
      <w:spacing w:val="-2"/>
      <w:sz w:val="24"/>
    </w:rPr>
  </w:style>
  <w:style w:type="paragraph" w:styleId="BodyText2">
    <w:name w:val="Body Text 2"/>
    <w:basedOn w:val="Normal"/>
    <w:link w:val="BodyText2Char"/>
    <w:rsid w:val="005D4584"/>
    <w:pPr>
      <w:jc w:val="both"/>
    </w:pPr>
    <w:rPr>
      <w:rFonts w:ascii="CG Times" w:hAnsi="CG Times"/>
    </w:rPr>
  </w:style>
  <w:style w:type="character" w:customStyle="1" w:styleId="medium-font1">
    <w:name w:val="medium-font1"/>
    <w:basedOn w:val="DefaultParagraphFont"/>
    <w:rsid w:val="0096393B"/>
    <w:rPr>
      <w:sz w:val="19"/>
      <w:szCs w:val="19"/>
    </w:rPr>
  </w:style>
  <w:style w:type="character" w:styleId="Strong">
    <w:name w:val="Strong"/>
    <w:basedOn w:val="DefaultParagraphFont"/>
    <w:uiPriority w:val="22"/>
    <w:qFormat/>
    <w:rsid w:val="0096393B"/>
    <w:rPr>
      <w:b/>
      <w:bCs/>
    </w:rPr>
  </w:style>
  <w:style w:type="paragraph" w:styleId="BodyTextIndent">
    <w:name w:val="Body Text Indent"/>
    <w:basedOn w:val="Normal"/>
    <w:rsid w:val="00281E63"/>
    <w:pPr>
      <w:spacing w:after="120"/>
      <w:ind w:left="360"/>
    </w:pPr>
  </w:style>
  <w:style w:type="paragraph" w:styleId="Footer">
    <w:name w:val="footer"/>
    <w:basedOn w:val="Normal"/>
    <w:link w:val="FooterChar"/>
    <w:rsid w:val="00281E63"/>
    <w:pPr>
      <w:widowControl/>
      <w:tabs>
        <w:tab w:val="center" w:pos="4153"/>
        <w:tab w:val="right" w:pos="8306"/>
      </w:tabs>
      <w:snapToGrid/>
    </w:pPr>
    <w:rPr>
      <w:rFonts w:ascii="Times New Roman" w:hAnsi="Times New Roman"/>
      <w:sz w:val="24"/>
      <w:szCs w:val="24"/>
      <w:lang w:val="en-GB"/>
    </w:rPr>
  </w:style>
  <w:style w:type="paragraph" w:styleId="NormalWeb">
    <w:name w:val="Normal (Web)"/>
    <w:basedOn w:val="Normal"/>
    <w:uiPriority w:val="99"/>
    <w:rsid w:val="00281E63"/>
    <w:pPr>
      <w:widowControl/>
      <w:snapToGri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43F2E"/>
    <w:rPr>
      <w:rFonts w:ascii="Tahoma" w:hAnsi="Tahoma" w:cs="Tahoma"/>
      <w:sz w:val="16"/>
      <w:szCs w:val="16"/>
    </w:rPr>
  </w:style>
  <w:style w:type="character" w:customStyle="1" w:styleId="BalloonTextChar">
    <w:name w:val="Balloon Text Char"/>
    <w:basedOn w:val="DefaultParagraphFont"/>
    <w:link w:val="BalloonText"/>
    <w:uiPriority w:val="99"/>
    <w:semiHidden/>
    <w:rsid w:val="00B43F2E"/>
    <w:rPr>
      <w:rFonts w:ascii="Tahoma" w:hAnsi="Tahoma" w:cs="Tahoma"/>
      <w:sz w:val="16"/>
      <w:szCs w:val="16"/>
    </w:rPr>
  </w:style>
  <w:style w:type="character" w:customStyle="1" w:styleId="title-link-wrapper">
    <w:name w:val="title-link-wrapper"/>
    <w:basedOn w:val="DefaultParagraphFont"/>
    <w:rsid w:val="006A6B8A"/>
  </w:style>
  <w:style w:type="character" w:customStyle="1" w:styleId="medium-font">
    <w:name w:val="medium-font"/>
    <w:basedOn w:val="DefaultParagraphFont"/>
    <w:rsid w:val="007919E7"/>
  </w:style>
  <w:style w:type="paragraph" w:styleId="Header">
    <w:name w:val="header"/>
    <w:basedOn w:val="Normal"/>
    <w:link w:val="HeaderChar"/>
    <w:rsid w:val="00B05DB1"/>
    <w:pPr>
      <w:widowControl/>
      <w:tabs>
        <w:tab w:val="center" w:pos="4320"/>
        <w:tab w:val="right" w:pos="8640"/>
      </w:tabs>
      <w:snapToGrid/>
    </w:pPr>
    <w:rPr>
      <w:rFonts w:ascii="Times New Roman" w:hAnsi="Times New Roman"/>
      <w:sz w:val="24"/>
      <w:szCs w:val="24"/>
    </w:rPr>
  </w:style>
  <w:style w:type="character" w:customStyle="1" w:styleId="HeaderChar">
    <w:name w:val="Header Char"/>
    <w:basedOn w:val="DefaultParagraphFont"/>
    <w:link w:val="Header"/>
    <w:rsid w:val="00B05DB1"/>
    <w:rPr>
      <w:sz w:val="24"/>
      <w:szCs w:val="24"/>
    </w:rPr>
  </w:style>
  <w:style w:type="character" w:customStyle="1" w:styleId="add-to-folder2">
    <w:name w:val="add-to-folder2"/>
    <w:basedOn w:val="DefaultParagraphFont"/>
    <w:rsid w:val="00027881"/>
    <w:rPr>
      <w:vanish w:val="0"/>
      <w:webHidden w:val="0"/>
      <w:bdr w:val="none" w:sz="0" w:space="0" w:color="auto" w:frame="1"/>
      <w:specVanish w:val="0"/>
    </w:rPr>
  </w:style>
  <w:style w:type="character" w:customStyle="1" w:styleId="title-link-wrapper1">
    <w:name w:val="title-link-wrapper1"/>
    <w:basedOn w:val="DefaultParagraphFont"/>
    <w:rsid w:val="00EB2F43"/>
    <w:rPr>
      <w:vanish w:val="0"/>
      <w:webHidden w:val="0"/>
      <w:specVanish w:val="0"/>
    </w:rPr>
  </w:style>
  <w:style w:type="character" w:customStyle="1" w:styleId="apple-style-span">
    <w:name w:val="apple-style-span"/>
    <w:basedOn w:val="DefaultParagraphFont"/>
    <w:rsid w:val="000D198D"/>
  </w:style>
  <w:style w:type="character" w:customStyle="1" w:styleId="apple-converted-space">
    <w:name w:val="apple-converted-space"/>
    <w:basedOn w:val="DefaultParagraphFont"/>
    <w:rsid w:val="000D198D"/>
  </w:style>
  <w:style w:type="character" w:customStyle="1" w:styleId="slug-pub-date">
    <w:name w:val="slug-pub-date"/>
    <w:basedOn w:val="DefaultParagraphFont"/>
    <w:rsid w:val="000D198D"/>
  </w:style>
  <w:style w:type="character" w:customStyle="1" w:styleId="slug-vol">
    <w:name w:val="slug-vol"/>
    <w:basedOn w:val="DefaultParagraphFont"/>
    <w:rsid w:val="000D198D"/>
  </w:style>
  <w:style w:type="character" w:customStyle="1" w:styleId="slug-issue">
    <w:name w:val="slug-issue"/>
    <w:basedOn w:val="DefaultParagraphFont"/>
    <w:rsid w:val="000D198D"/>
  </w:style>
  <w:style w:type="character" w:customStyle="1" w:styleId="slug-pages">
    <w:name w:val="slug-pages"/>
    <w:basedOn w:val="DefaultParagraphFont"/>
    <w:rsid w:val="000D198D"/>
  </w:style>
  <w:style w:type="character" w:customStyle="1" w:styleId="cit-auth">
    <w:name w:val="cit-auth"/>
    <w:basedOn w:val="DefaultParagraphFont"/>
    <w:rsid w:val="00CD160C"/>
  </w:style>
  <w:style w:type="character" w:customStyle="1" w:styleId="cit-sep">
    <w:name w:val="cit-sep"/>
    <w:basedOn w:val="DefaultParagraphFont"/>
    <w:rsid w:val="00CD160C"/>
  </w:style>
  <w:style w:type="character" w:customStyle="1" w:styleId="site-title">
    <w:name w:val="site-title"/>
    <w:basedOn w:val="DefaultParagraphFont"/>
    <w:rsid w:val="00CD160C"/>
  </w:style>
  <w:style w:type="character" w:customStyle="1" w:styleId="cit-print-date">
    <w:name w:val="cit-print-date"/>
    <w:basedOn w:val="DefaultParagraphFont"/>
    <w:rsid w:val="00CD160C"/>
  </w:style>
  <w:style w:type="character" w:customStyle="1" w:styleId="cit-vol">
    <w:name w:val="cit-vol"/>
    <w:basedOn w:val="DefaultParagraphFont"/>
    <w:rsid w:val="00CD160C"/>
  </w:style>
  <w:style w:type="character" w:customStyle="1" w:styleId="cit-first-page">
    <w:name w:val="cit-first-page"/>
    <w:basedOn w:val="DefaultParagraphFont"/>
    <w:rsid w:val="00CD160C"/>
  </w:style>
  <w:style w:type="character" w:customStyle="1" w:styleId="cit-last-page">
    <w:name w:val="cit-last-page"/>
    <w:basedOn w:val="DefaultParagraphFont"/>
    <w:rsid w:val="00CD160C"/>
  </w:style>
  <w:style w:type="paragraph" w:styleId="PlainText">
    <w:name w:val="Plain Text"/>
    <w:basedOn w:val="Normal"/>
    <w:link w:val="PlainTextChar"/>
    <w:rsid w:val="00033FBD"/>
    <w:pPr>
      <w:widowControl/>
      <w:snapToGrid/>
    </w:pPr>
    <w:rPr>
      <w:rFonts w:ascii="Courier New" w:hAnsi="Courier New" w:cs="Courier New"/>
    </w:rPr>
  </w:style>
  <w:style w:type="character" w:customStyle="1" w:styleId="PlainTextChar">
    <w:name w:val="Plain Text Char"/>
    <w:basedOn w:val="DefaultParagraphFont"/>
    <w:link w:val="PlainText"/>
    <w:rsid w:val="00033FBD"/>
    <w:rPr>
      <w:rFonts w:ascii="Courier New" w:hAnsi="Courier New" w:cs="Courier New"/>
    </w:rPr>
  </w:style>
  <w:style w:type="character" w:customStyle="1" w:styleId="medium-bold1">
    <w:name w:val="medium-bold1"/>
    <w:basedOn w:val="DefaultParagraphFont"/>
    <w:rsid w:val="00033FBD"/>
    <w:rPr>
      <w:rFonts w:ascii="Arial" w:hAnsi="Arial" w:cs="Arial" w:hint="default"/>
      <w:b/>
      <w:bCs/>
      <w:i w:val="0"/>
      <w:iCs w:val="0"/>
      <w:sz w:val="20"/>
      <w:szCs w:val="20"/>
    </w:rPr>
  </w:style>
  <w:style w:type="character" w:styleId="Emphasis">
    <w:name w:val="Emphasis"/>
    <w:basedOn w:val="DefaultParagraphFont"/>
    <w:qFormat/>
    <w:rsid w:val="00033FBD"/>
    <w:rPr>
      <w:i/>
      <w:iCs/>
    </w:rPr>
  </w:style>
  <w:style w:type="character" w:customStyle="1" w:styleId="medium-normal1">
    <w:name w:val="medium-normal1"/>
    <w:basedOn w:val="DefaultParagraphFont"/>
    <w:rsid w:val="00033FBD"/>
    <w:rPr>
      <w:rFonts w:ascii="Arial" w:hAnsi="Arial" w:cs="Arial" w:hint="default"/>
      <w:b w:val="0"/>
      <w:bCs w:val="0"/>
      <w:i w:val="0"/>
      <w:iCs w:val="0"/>
      <w:sz w:val="20"/>
      <w:szCs w:val="20"/>
    </w:rPr>
  </w:style>
  <w:style w:type="character" w:customStyle="1" w:styleId="desc">
    <w:name w:val="desc"/>
    <w:basedOn w:val="DefaultParagraphFont"/>
    <w:rsid w:val="00033FBD"/>
  </w:style>
  <w:style w:type="character" w:styleId="CommentReference">
    <w:name w:val="annotation reference"/>
    <w:basedOn w:val="DefaultParagraphFont"/>
    <w:uiPriority w:val="99"/>
    <w:semiHidden/>
    <w:unhideWhenUsed/>
    <w:rsid w:val="00A9502B"/>
    <w:rPr>
      <w:sz w:val="16"/>
      <w:szCs w:val="16"/>
    </w:rPr>
  </w:style>
  <w:style w:type="paragraph" w:styleId="CommentText">
    <w:name w:val="annotation text"/>
    <w:basedOn w:val="Normal"/>
    <w:link w:val="CommentTextChar"/>
    <w:uiPriority w:val="99"/>
    <w:semiHidden/>
    <w:unhideWhenUsed/>
    <w:rsid w:val="00A9502B"/>
  </w:style>
  <w:style w:type="character" w:customStyle="1" w:styleId="CommentTextChar">
    <w:name w:val="Comment Text Char"/>
    <w:basedOn w:val="DefaultParagraphFont"/>
    <w:link w:val="CommentText"/>
    <w:uiPriority w:val="99"/>
    <w:semiHidden/>
    <w:rsid w:val="00A9502B"/>
    <w:rPr>
      <w:rFonts w:ascii="Courier" w:hAnsi="Courier"/>
    </w:rPr>
  </w:style>
  <w:style w:type="paragraph" w:styleId="CommentSubject">
    <w:name w:val="annotation subject"/>
    <w:basedOn w:val="CommentText"/>
    <w:next w:val="CommentText"/>
    <w:link w:val="CommentSubjectChar"/>
    <w:uiPriority w:val="99"/>
    <w:semiHidden/>
    <w:unhideWhenUsed/>
    <w:rsid w:val="00A9502B"/>
    <w:rPr>
      <w:b/>
      <w:bCs/>
    </w:rPr>
  </w:style>
  <w:style w:type="character" w:customStyle="1" w:styleId="CommentSubjectChar">
    <w:name w:val="Comment Subject Char"/>
    <w:basedOn w:val="CommentTextChar"/>
    <w:link w:val="CommentSubject"/>
    <w:uiPriority w:val="99"/>
    <w:semiHidden/>
    <w:rsid w:val="00A9502B"/>
    <w:rPr>
      <w:rFonts w:ascii="Courier" w:hAnsi="Courier"/>
      <w:b/>
      <w:bCs/>
    </w:rPr>
  </w:style>
  <w:style w:type="character" w:customStyle="1" w:styleId="Heading3Char">
    <w:name w:val="Heading 3 Char"/>
    <w:basedOn w:val="DefaultParagraphFont"/>
    <w:link w:val="Heading3"/>
    <w:rsid w:val="00C815CA"/>
    <w:rPr>
      <w:rFonts w:ascii="CG Times" w:hAnsi="CG Times"/>
      <w:b/>
      <w:spacing w:val="-2"/>
      <w:sz w:val="24"/>
    </w:rPr>
  </w:style>
  <w:style w:type="character" w:customStyle="1" w:styleId="name">
    <w:name w:val="name"/>
    <w:basedOn w:val="DefaultParagraphFont"/>
    <w:rsid w:val="00FA6F67"/>
  </w:style>
  <w:style w:type="paragraph" w:customStyle="1" w:styleId="articlecategory">
    <w:name w:val="articlecategory"/>
    <w:basedOn w:val="Normal"/>
    <w:rsid w:val="004B4CBE"/>
    <w:pPr>
      <w:widowControl/>
      <w:snapToGrid/>
      <w:spacing w:before="100" w:beforeAutospacing="1" w:after="100" w:afterAutospacing="1"/>
    </w:pPr>
    <w:rPr>
      <w:rFonts w:ascii="Times New Roman" w:hAnsi="Times New Roman"/>
      <w:sz w:val="24"/>
      <w:szCs w:val="24"/>
    </w:rPr>
  </w:style>
  <w:style w:type="paragraph" w:customStyle="1" w:styleId="articledetails">
    <w:name w:val="articledetails"/>
    <w:basedOn w:val="Normal"/>
    <w:rsid w:val="004B4CBE"/>
    <w:pPr>
      <w:widowControl/>
      <w:snapToGrid/>
      <w:spacing w:before="100" w:beforeAutospacing="1" w:after="100" w:afterAutospacing="1"/>
    </w:pPr>
    <w:rPr>
      <w:rFonts w:ascii="Times New Roman" w:hAnsi="Times New Roman"/>
      <w:sz w:val="24"/>
      <w:szCs w:val="24"/>
    </w:rPr>
  </w:style>
  <w:style w:type="character" w:customStyle="1" w:styleId="databold">
    <w:name w:val="data_bold"/>
    <w:basedOn w:val="DefaultParagraphFont"/>
    <w:rsid w:val="00106F61"/>
  </w:style>
  <w:style w:type="character" w:customStyle="1" w:styleId="FooterChar">
    <w:name w:val="Footer Char"/>
    <w:basedOn w:val="DefaultParagraphFont"/>
    <w:link w:val="Footer"/>
    <w:rsid w:val="00DE10DE"/>
    <w:rPr>
      <w:sz w:val="24"/>
      <w:szCs w:val="24"/>
      <w:lang w:val="en-GB"/>
    </w:rPr>
  </w:style>
  <w:style w:type="character" w:customStyle="1" w:styleId="Heading4Char">
    <w:name w:val="Heading 4 Char"/>
    <w:basedOn w:val="DefaultParagraphFont"/>
    <w:link w:val="Heading4"/>
    <w:rsid w:val="00100A2F"/>
    <w:rPr>
      <w:b/>
      <w:bCs/>
      <w:sz w:val="28"/>
      <w:szCs w:val="28"/>
    </w:rPr>
  </w:style>
  <w:style w:type="character" w:customStyle="1" w:styleId="Heading2Char">
    <w:name w:val="Heading 2 Char"/>
    <w:basedOn w:val="DefaultParagraphFont"/>
    <w:link w:val="Heading2"/>
    <w:rsid w:val="00D40515"/>
    <w:rPr>
      <w:rFonts w:ascii="Arial" w:hAnsi="Arial" w:cs="Arial"/>
      <w:b/>
      <w:bCs/>
      <w:i/>
      <w:iCs/>
      <w:sz w:val="28"/>
      <w:szCs w:val="28"/>
    </w:rPr>
  </w:style>
  <w:style w:type="character" w:customStyle="1" w:styleId="BodyTextChar">
    <w:name w:val="Body Text Char"/>
    <w:basedOn w:val="DefaultParagraphFont"/>
    <w:link w:val="BodyText"/>
    <w:rsid w:val="00D40515"/>
    <w:rPr>
      <w:rFonts w:ascii="CG Times" w:hAnsi="CG Times"/>
      <w:b/>
      <w:spacing w:val="-2"/>
      <w:sz w:val="24"/>
    </w:rPr>
  </w:style>
  <w:style w:type="character" w:customStyle="1" w:styleId="BodyText2Char">
    <w:name w:val="Body Text 2 Char"/>
    <w:basedOn w:val="DefaultParagraphFont"/>
    <w:link w:val="BodyText2"/>
    <w:rsid w:val="00615E46"/>
    <w:rPr>
      <w:rFonts w:ascii="CG Times" w:hAnsi="CG Times"/>
    </w:rPr>
  </w:style>
  <w:style w:type="character" w:customStyle="1" w:styleId="HTMLPreformattedChar">
    <w:name w:val="HTML Preformatted Char"/>
    <w:basedOn w:val="DefaultParagraphFont"/>
    <w:link w:val="HTMLPreformatted"/>
    <w:rsid w:val="004215C9"/>
    <w:rPr>
      <w:rFonts w:ascii="Courier New" w:eastAsia="SimSun" w:hAnsi="Courier New" w:cs="Courier New"/>
      <w:lang w:eastAsia="zh-CN"/>
    </w:rPr>
  </w:style>
  <w:style w:type="paragraph" w:styleId="ListParagraph">
    <w:name w:val="List Paragraph"/>
    <w:basedOn w:val="Normal"/>
    <w:uiPriority w:val="34"/>
    <w:qFormat/>
    <w:rsid w:val="00B13A48"/>
    <w:pPr>
      <w:ind w:left="720"/>
      <w:contextualSpacing/>
    </w:pPr>
  </w:style>
  <w:style w:type="character" w:customStyle="1" w:styleId="result-list-cite-ref-label">
    <w:name w:val="result-list-cite-ref-label"/>
    <w:basedOn w:val="DefaultParagraphFont"/>
    <w:rsid w:val="006A40B7"/>
  </w:style>
  <w:style w:type="character" w:customStyle="1" w:styleId="hidden1">
    <w:name w:val="hidden1"/>
    <w:basedOn w:val="DefaultParagraphFont"/>
    <w:rsid w:val="00681519"/>
  </w:style>
  <w:style w:type="character" w:customStyle="1" w:styleId="record-formats">
    <w:name w:val="record-formats"/>
    <w:basedOn w:val="DefaultParagraphFont"/>
    <w:rsid w:val="008431C6"/>
  </w:style>
  <w:style w:type="character" w:customStyle="1" w:styleId="filesize4">
    <w:name w:val="filesize4"/>
    <w:basedOn w:val="DefaultParagraphFont"/>
    <w:rsid w:val="008431C6"/>
  </w:style>
  <w:style w:type="character" w:customStyle="1" w:styleId="record-index3">
    <w:name w:val="record-index3"/>
    <w:basedOn w:val="DefaultParagraphFont"/>
    <w:rsid w:val="008431C6"/>
    <w:rPr>
      <w:sz w:val="26"/>
      <w:szCs w:val="26"/>
    </w:rPr>
  </w:style>
  <w:style w:type="character" w:customStyle="1" w:styleId="hidden">
    <w:name w:val="hidden"/>
    <w:basedOn w:val="DefaultParagraphFont"/>
    <w:rsid w:val="005E2EC2"/>
  </w:style>
  <w:style w:type="paragraph" w:customStyle="1" w:styleId="Caption1">
    <w:name w:val="Caption1"/>
    <w:basedOn w:val="Normal"/>
    <w:rsid w:val="005E2EC2"/>
    <w:pPr>
      <w:widowControl/>
      <w:snapToGrid/>
      <w:spacing w:before="100" w:beforeAutospacing="1" w:after="100" w:afterAutospacing="1"/>
    </w:pPr>
    <w:rPr>
      <w:rFonts w:ascii="Times New Roman" w:hAnsi="Times New Roman"/>
      <w:sz w:val="24"/>
      <w:szCs w:val="24"/>
    </w:rPr>
  </w:style>
  <w:style w:type="character" w:customStyle="1" w:styleId="record-index">
    <w:name w:val="record-index"/>
    <w:basedOn w:val="DefaultParagraphFont"/>
    <w:rsid w:val="00E5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916">
      <w:bodyDiv w:val="1"/>
      <w:marLeft w:val="0"/>
      <w:marRight w:val="0"/>
      <w:marTop w:val="0"/>
      <w:marBottom w:val="0"/>
      <w:divBdr>
        <w:top w:val="none" w:sz="0" w:space="0" w:color="auto"/>
        <w:left w:val="none" w:sz="0" w:space="0" w:color="auto"/>
        <w:bottom w:val="none" w:sz="0" w:space="0" w:color="auto"/>
        <w:right w:val="none" w:sz="0" w:space="0" w:color="auto"/>
      </w:divBdr>
      <w:divsChild>
        <w:div w:id="699086081">
          <w:marLeft w:val="0"/>
          <w:marRight w:val="0"/>
          <w:marTop w:val="0"/>
          <w:marBottom w:val="0"/>
          <w:divBdr>
            <w:top w:val="none" w:sz="0" w:space="0" w:color="auto"/>
            <w:left w:val="none" w:sz="0" w:space="0" w:color="auto"/>
            <w:bottom w:val="none" w:sz="0" w:space="0" w:color="auto"/>
            <w:right w:val="none" w:sz="0" w:space="0" w:color="auto"/>
          </w:divBdr>
          <w:divsChild>
            <w:div w:id="1042947909">
              <w:marLeft w:val="0"/>
              <w:marRight w:val="0"/>
              <w:marTop w:val="0"/>
              <w:marBottom w:val="0"/>
              <w:divBdr>
                <w:top w:val="none" w:sz="0" w:space="0" w:color="auto"/>
                <w:left w:val="none" w:sz="0" w:space="0" w:color="auto"/>
                <w:bottom w:val="none" w:sz="0" w:space="0" w:color="auto"/>
                <w:right w:val="none" w:sz="0" w:space="0" w:color="auto"/>
              </w:divBdr>
              <w:divsChild>
                <w:div w:id="1016227475">
                  <w:marLeft w:val="0"/>
                  <w:marRight w:val="0"/>
                  <w:marTop w:val="0"/>
                  <w:marBottom w:val="0"/>
                  <w:divBdr>
                    <w:top w:val="none" w:sz="0" w:space="0" w:color="auto"/>
                    <w:left w:val="none" w:sz="0" w:space="0" w:color="auto"/>
                    <w:bottom w:val="none" w:sz="0" w:space="0" w:color="auto"/>
                    <w:right w:val="none" w:sz="0" w:space="0" w:color="auto"/>
                  </w:divBdr>
                  <w:divsChild>
                    <w:div w:id="1633821947">
                      <w:marLeft w:val="0"/>
                      <w:marRight w:val="0"/>
                      <w:marTop w:val="0"/>
                      <w:marBottom w:val="0"/>
                      <w:divBdr>
                        <w:top w:val="none" w:sz="0" w:space="0" w:color="auto"/>
                        <w:left w:val="none" w:sz="0" w:space="0" w:color="auto"/>
                        <w:bottom w:val="none" w:sz="0" w:space="0" w:color="auto"/>
                        <w:right w:val="none" w:sz="0" w:space="0" w:color="auto"/>
                      </w:divBdr>
                      <w:divsChild>
                        <w:div w:id="1633242944">
                          <w:marLeft w:val="0"/>
                          <w:marRight w:val="0"/>
                          <w:marTop w:val="0"/>
                          <w:marBottom w:val="0"/>
                          <w:divBdr>
                            <w:top w:val="none" w:sz="0" w:space="0" w:color="auto"/>
                            <w:left w:val="none" w:sz="0" w:space="0" w:color="auto"/>
                            <w:bottom w:val="none" w:sz="0" w:space="0" w:color="auto"/>
                            <w:right w:val="none" w:sz="0" w:space="0" w:color="auto"/>
                          </w:divBdr>
                          <w:divsChild>
                            <w:div w:id="1512791296">
                              <w:marLeft w:val="0"/>
                              <w:marRight w:val="0"/>
                              <w:marTop w:val="0"/>
                              <w:marBottom w:val="0"/>
                              <w:divBdr>
                                <w:top w:val="none" w:sz="0" w:space="0" w:color="auto"/>
                                <w:left w:val="none" w:sz="0" w:space="0" w:color="auto"/>
                                <w:bottom w:val="none" w:sz="0" w:space="0" w:color="auto"/>
                                <w:right w:val="none" w:sz="0" w:space="0" w:color="auto"/>
                              </w:divBdr>
                              <w:divsChild>
                                <w:div w:id="1218592221">
                                  <w:marLeft w:val="0"/>
                                  <w:marRight w:val="0"/>
                                  <w:marTop w:val="0"/>
                                  <w:marBottom w:val="0"/>
                                  <w:divBdr>
                                    <w:top w:val="none" w:sz="0" w:space="0" w:color="auto"/>
                                    <w:left w:val="none" w:sz="0" w:space="0" w:color="auto"/>
                                    <w:bottom w:val="none" w:sz="0" w:space="0" w:color="auto"/>
                                    <w:right w:val="none" w:sz="0" w:space="0" w:color="auto"/>
                                  </w:divBdr>
                                  <w:divsChild>
                                    <w:div w:id="878472562">
                                      <w:marLeft w:val="0"/>
                                      <w:marRight w:val="0"/>
                                      <w:marTop w:val="0"/>
                                      <w:marBottom w:val="0"/>
                                      <w:divBdr>
                                        <w:top w:val="none" w:sz="0" w:space="0" w:color="auto"/>
                                        <w:left w:val="none" w:sz="0" w:space="0" w:color="auto"/>
                                        <w:bottom w:val="none" w:sz="0" w:space="0" w:color="auto"/>
                                        <w:right w:val="none" w:sz="0" w:space="0" w:color="auto"/>
                                      </w:divBdr>
                                      <w:divsChild>
                                        <w:div w:id="610161341">
                                          <w:marLeft w:val="0"/>
                                          <w:marRight w:val="0"/>
                                          <w:marTop w:val="0"/>
                                          <w:marBottom w:val="0"/>
                                          <w:divBdr>
                                            <w:top w:val="none" w:sz="0" w:space="0" w:color="auto"/>
                                            <w:left w:val="none" w:sz="0" w:space="0" w:color="auto"/>
                                            <w:bottom w:val="none" w:sz="0" w:space="0" w:color="auto"/>
                                            <w:right w:val="none" w:sz="0" w:space="0" w:color="auto"/>
                                          </w:divBdr>
                                          <w:divsChild>
                                            <w:div w:id="1627395184">
                                              <w:marLeft w:val="0"/>
                                              <w:marRight w:val="0"/>
                                              <w:marTop w:val="0"/>
                                              <w:marBottom w:val="0"/>
                                              <w:divBdr>
                                                <w:top w:val="none" w:sz="0" w:space="0" w:color="auto"/>
                                                <w:left w:val="none" w:sz="0" w:space="0" w:color="auto"/>
                                                <w:bottom w:val="none" w:sz="0" w:space="0" w:color="auto"/>
                                                <w:right w:val="none" w:sz="0" w:space="0" w:color="auto"/>
                                              </w:divBdr>
                                              <w:divsChild>
                                                <w:div w:id="1278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35542">
      <w:bodyDiv w:val="1"/>
      <w:marLeft w:val="0"/>
      <w:marRight w:val="0"/>
      <w:marTop w:val="0"/>
      <w:marBottom w:val="0"/>
      <w:divBdr>
        <w:top w:val="none" w:sz="0" w:space="0" w:color="auto"/>
        <w:left w:val="none" w:sz="0" w:space="0" w:color="auto"/>
        <w:bottom w:val="none" w:sz="0" w:space="0" w:color="auto"/>
        <w:right w:val="none" w:sz="0" w:space="0" w:color="auto"/>
      </w:divBdr>
      <w:divsChild>
        <w:div w:id="1909218797">
          <w:marLeft w:val="0"/>
          <w:marRight w:val="0"/>
          <w:marTop w:val="0"/>
          <w:marBottom w:val="0"/>
          <w:divBdr>
            <w:top w:val="none" w:sz="0" w:space="0" w:color="auto"/>
            <w:left w:val="none" w:sz="0" w:space="0" w:color="auto"/>
            <w:bottom w:val="none" w:sz="0" w:space="0" w:color="auto"/>
            <w:right w:val="none" w:sz="0" w:space="0" w:color="auto"/>
          </w:divBdr>
          <w:divsChild>
            <w:div w:id="30306451">
              <w:marLeft w:val="0"/>
              <w:marRight w:val="0"/>
              <w:marTop w:val="0"/>
              <w:marBottom w:val="0"/>
              <w:divBdr>
                <w:top w:val="none" w:sz="0" w:space="0" w:color="auto"/>
                <w:left w:val="none" w:sz="0" w:space="0" w:color="auto"/>
                <w:bottom w:val="none" w:sz="0" w:space="0" w:color="auto"/>
                <w:right w:val="none" w:sz="0" w:space="0" w:color="auto"/>
              </w:divBdr>
              <w:divsChild>
                <w:div w:id="1919363585">
                  <w:marLeft w:val="0"/>
                  <w:marRight w:val="0"/>
                  <w:marTop w:val="0"/>
                  <w:marBottom w:val="0"/>
                  <w:divBdr>
                    <w:top w:val="none" w:sz="0" w:space="0" w:color="auto"/>
                    <w:left w:val="none" w:sz="0" w:space="0" w:color="auto"/>
                    <w:bottom w:val="none" w:sz="0" w:space="0" w:color="auto"/>
                    <w:right w:val="none" w:sz="0" w:space="0" w:color="auto"/>
                  </w:divBdr>
                  <w:divsChild>
                    <w:div w:id="852691234">
                      <w:marLeft w:val="375"/>
                      <w:marRight w:val="375"/>
                      <w:marTop w:val="0"/>
                      <w:marBottom w:val="0"/>
                      <w:divBdr>
                        <w:top w:val="none" w:sz="0" w:space="0" w:color="auto"/>
                        <w:left w:val="none" w:sz="0" w:space="0" w:color="auto"/>
                        <w:bottom w:val="none" w:sz="0" w:space="0" w:color="auto"/>
                        <w:right w:val="none" w:sz="0" w:space="0" w:color="auto"/>
                      </w:divBdr>
                      <w:divsChild>
                        <w:div w:id="1448112904">
                          <w:marLeft w:val="0"/>
                          <w:marRight w:val="0"/>
                          <w:marTop w:val="0"/>
                          <w:marBottom w:val="0"/>
                          <w:divBdr>
                            <w:top w:val="none" w:sz="0" w:space="0" w:color="auto"/>
                            <w:left w:val="none" w:sz="0" w:space="0" w:color="auto"/>
                            <w:bottom w:val="none" w:sz="0" w:space="0" w:color="auto"/>
                            <w:right w:val="none" w:sz="0" w:space="0" w:color="auto"/>
                          </w:divBdr>
                          <w:divsChild>
                            <w:div w:id="1136340881">
                              <w:marLeft w:val="0"/>
                              <w:marRight w:val="0"/>
                              <w:marTop w:val="0"/>
                              <w:marBottom w:val="0"/>
                              <w:divBdr>
                                <w:top w:val="none" w:sz="0" w:space="0" w:color="auto"/>
                                <w:left w:val="none" w:sz="0" w:space="0" w:color="auto"/>
                                <w:bottom w:val="none" w:sz="0" w:space="0" w:color="auto"/>
                                <w:right w:val="none" w:sz="0" w:space="0" w:color="auto"/>
                              </w:divBdr>
                              <w:divsChild>
                                <w:div w:id="201289884">
                                  <w:marLeft w:val="0"/>
                                  <w:marRight w:val="0"/>
                                  <w:marTop w:val="0"/>
                                  <w:marBottom w:val="0"/>
                                  <w:divBdr>
                                    <w:top w:val="none" w:sz="0" w:space="0" w:color="auto"/>
                                    <w:left w:val="none" w:sz="0" w:space="0" w:color="auto"/>
                                    <w:bottom w:val="none" w:sz="0" w:space="0" w:color="auto"/>
                                    <w:right w:val="none" w:sz="0" w:space="0" w:color="auto"/>
                                  </w:divBdr>
                                  <w:divsChild>
                                    <w:div w:id="1325821586">
                                      <w:marLeft w:val="0"/>
                                      <w:marRight w:val="0"/>
                                      <w:marTop w:val="0"/>
                                      <w:marBottom w:val="0"/>
                                      <w:divBdr>
                                        <w:top w:val="none" w:sz="0" w:space="0" w:color="auto"/>
                                        <w:left w:val="none" w:sz="0" w:space="0" w:color="auto"/>
                                        <w:bottom w:val="none" w:sz="0" w:space="0" w:color="auto"/>
                                        <w:right w:val="none" w:sz="0" w:space="0" w:color="auto"/>
                                      </w:divBdr>
                                      <w:divsChild>
                                        <w:div w:id="1879465455">
                                          <w:marLeft w:val="0"/>
                                          <w:marRight w:val="0"/>
                                          <w:marTop w:val="0"/>
                                          <w:marBottom w:val="0"/>
                                          <w:divBdr>
                                            <w:top w:val="none" w:sz="0" w:space="0" w:color="auto"/>
                                            <w:left w:val="none" w:sz="0" w:space="0" w:color="auto"/>
                                            <w:bottom w:val="none" w:sz="0" w:space="0" w:color="auto"/>
                                            <w:right w:val="none" w:sz="0" w:space="0" w:color="auto"/>
                                          </w:divBdr>
                                          <w:divsChild>
                                            <w:div w:id="2048993129">
                                              <w:marLeft w:val="0"/>
                                              <w:marRight w:val="0"/>
                                              <w:marTop w:val="0"/>
                                              <w:marBottom w:val="0"/>
                                              <w:divBdr>
                                                <w:top w:val="none" w:sz="0" w:space="0" w:color="auto"/>
                                                <w:left w:val="none" w:sz="0" w:space="0" w:color="auto"/>
                                                <w:bottom w:val="none" w:sz="0" w:space="0" w:color="auto"/>
                                                <w:right w:val="none" w:sz="0" w:space="0" w:color="auto"/>
                                              </w:divBdr>
                                              <w:divsChild>
                                                <w:div w:id="150905230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61011">
      <w:bodyDiv w:val="1"/>
      <w:marLeft w:val="0"/>
      <w:marRight w:val="0"/>
      <w:marTop w:val="0"/>
      <w:marBottom w:val="0"/>
      <w:divBdr>
        <w:top w:val="none" w:sz="0" w:space="0" w:color="auto"/>
        <w:left w:val="none" w:sz="0" w:space="0" w:color="auto"/>
        <w:bottom w:val="none" w:sz="0" w:space="0" w:color="auto"/>
        <w:right w:val="none" w:sz="0" w:space="0" w:color="auto"/>
      </w:divBdr>
    </w:div>
    <w:div w:id="133260756">
      <w:bodyDiv w:val="1"/>
      <w:marLeft w:val="0"/>
      <w:marRight w:val="0"/>
      <w:marTop w:val="0"/>
      <w:marBottom w:val="0"/>
      <w:divBdr>
        <w:top w:val="none" w:sz="0" w:space="0" w:color="auto"/>
        <w:left w:val="none" w:sz="0" w:space="0" w:color="auto"/>
        <w:bottom w:val="none" w:sz="0" w:space="0" w:color="auto"/>
        <w:right w:val="none" w:sz="0" w:space="0" w:color="auto"/>
      </w:divBdr>
      <w:divsChild>
        <w:div w:id="808397947">
          <w:marLeft w:val="0"/>
          <w:marRight w:val="0"/>
          <w:marTop w:val="0"/>
          <w:marBottom w:val="0"/>
          <w:divBdr>
            <w:top w:val="none" w:sz="0" w:space="0" w:color="auto"/>
            <w:left w:val="none" w:sz="0" w:space="0" w:color="auto"/>
            <w:bottom w:val="none" w:sz="0" w:space="0" w:color="auto"/>
            <w:right w:val="none" w:sz="0" w:space="0" w:color="auto"/>
          </w:divBdr>
          <w:divsChild>
            <w:div w:id="1266381143">
              <w:marLeft w:val="0"/>
              <w:marRight w:val="0"/>
              <w:marTop w:val="0"/>
              <w:marBottom w:val="0"/>
              <w:divBdr>
                <w:top w:val="none" w:sz="0" w:space="0" w:color="auto"/>
                <w:left w:val="none" w:sz="0" w:space="0" w:color="auto"/>
                <w:bottom w:val="none" w:sz="0" w:space="0" w:color="auto"/>
                <w:right w:val="none" w:sz="0" w:space="0" w:color="auto"/>
              </w:divBdr>
              <w:divsChild>
                <w:div w:id="961688578">
                  <w:marLeft w:val="0"/>
                  <w:marRight w:val="0"/>
                  <w:marTop w:val="0"/>
                  <w:marBottom w:val="0"/>
                  <w:divBdr>
                    <w:top w:val="none" w:sz="0" w:space="0" w:color="auto"/>
                    <w:left w:val="none" w:sz="0" w:space="0" w:color="auto"/>
                    <w:bottom w:val="none" w:sz="0" w:space="0" w:color="auto"/>
                    <w:right w:val="none" w:sz="0" w:space="0" w:color="auto"/>
                  </w:divBdr>
                  <w:divsChild>
                    <w:div w:id="430707454">
                      <w:marLeft w:val="0"/>
                      <w:marRight w:val="0"/>
                      <w:marTop w:val="0"/>
                      <w:marBottom w:val="0"/>
                      <w:divBdr>
                        <w:top w:val="none" w:sz="0" w:space="0" w:color="auto"/>
                        <w:left w:val="none" w:sz="0" w:space="0" w:color="auto"/>
                        <w:bottom w:val="none" w:sz="0" w:space="0" w:color="auto"/>
                        <w:right w:val="none" w:sz="0" w:space="0" w:color="auto"/>
                      </w:divBdr>
                      <w:divsChild>
                        <w:div w:id="1457336718">
                          <w:marLeft w:val="0"/>
                          <w:marRight w:val="0"/>
                          <w:marTop w:val="0"/>
                          <w:marBottom w:val="0"/>
                          <w:divBdr>
                            <w:top w:val="none" w:sz="0" w:space="0" w:color="auto"/>
                            <w:left w:val="none" w:sz="0" w:space="0" w:color="auto"/>
                            <w:bottom w:val="none" w:sz="0" w:space="0" w:color="auto"/>
                            <w:right w:val="none" w:sz="0" w:space="0" w:color="auto"/>
                          </w:divBdr>
                          <w:divsChild>
                            <w:div w:id="1256984819">
                              <w:marLeft w:val="0"/>
                              <w:marRight w:val="0"/>
                              <w:marTop w:val="0"/>
                              <w:marBottom w:val="0"/>
                              <w:divBdr>
                                <w:top w:val="none" w:sz="0" w:space="0" w:color="auto"/>
                                <w:left w:val="none" w:sz="0" w:space="0" w:color="auto"/>
                                <w:bottom w:val="none" w:sz="0" w:space="0" w:color="auto"/>
                                <w:right w:val="none" w:sz="0" w:space="0" w:color="auto"/>
                              </w:divBdr>
                              <w:divsChild>
                                <w:div w:id="35008227">
                                  <w:marLeft w:val="0"/>
                                  <w:marRight w:val="0"/>
                                  <w:marTop w:val="0"/>
                                  <w:marBottom w:val="0"/>
                                  <w:divBdr>
                                    <w:top w:val="none" w:sz="0" w:space="0" w:color="auto"/>
                                    <w:left w:val="none" w:sz="0" w:space="0" w:color="auto"/>
                                    <w:bottom w:val="none" w:sz="0" w:space="0" w:color="auto"/>
                                    <w:right w:val="none" w:sz="0" w:space="0" w:color="auto"/>
                                  </w:divBdr>
                                  <w:divsChild>
                                    <w:div w:id="8415836">
                                      <w:marLeft w:val="0"/>
                                      <w:marRight w:val="0"/>
                                      <w:marTop w:val="0"/>
                                      <w:marBottom w:val="0"/>
                                      <w:divBdr>
                                        <w:top w:val="none" w:sz="0" w:space="0" w:color="auto"/>
                                        <w:left w:val="none" w:sz="0" w:space="0" w:color="auto"/>
                                        <w:bottom w:val="none" w:sz="0" w:space="0" w:color="auto"/>
                                        <w:right w:val="none" w:sz="0" w:space="0" w:color="auto"/>
                                      </w:divBdr>
                                      <w:divsChild>
                                        <w:div w:id="1993674012">
                                          <w:marLeft w:val="0"/>
                                          <w:marRight w:val="0"/>
                                          <w:marTop w:val="0"/>
                                          <w:marBottom w:val="0"/>
                                          <w:divBdr>
                                            <w:top w:val="none" w:sz="0" w:space="0" w:color="auto"/>
                                            <w:left w:val="none" w:sz="0" w:space="0" w:color="auto"/>
                                            <w:bottom w:val="none" w:sz="0" w:space="0" w:color="auto"/>
                                            <w:right w:val="none" w:sz="0" w:space="0" w:color="auto"/>
                                          </w:divBdr>
                                          <w:divsChild>
                                            <w:div w:id="2003925053">
                                              <w:marLeft w:val="0"/>
                                              <w:marRight w:val="0"/>
                                              <w:marTop w:val="0"/>
                                              <w:marBottom w:val="0"/>
                                              <w:divBdr>
                                                <w:top w:val="none" w:sz="0" w:space="0" w:color="auto"/>
                                                <w:left w:val="none" w:sz="0" w:space="0" w:color="auto"/>
                                                <w:bottom w:val="none" w:sz="0" w:space="0" w:color="auto"/>
                                                <w:right w:val="none" w:sz="0" w:space="0" w:color="auto"/>
                                              </w:divBdr>
                                              <w:divsChild>
                                                <w:div w:id="194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7932">
      <w:bodyDiv w:val="1"/>
      <w:marLeft w:val="0"/>
      <w:marRight w:val="0"/>
      <w:marTop w:val="0"/>
      <w:marBottom w:val="0"/>
      <w:divBdr>
        <w:top w:val="none" w:sz="0" w:space="0" w:color="auto"/>
        <w:left w:val="none" w:sz="0" w:space="0" w:color="auto"/>
        <w:bottom w:val="none" w:sz="0" w:space="0" w:color="auto"/>
        <w:right w:val="none" w:sz="0" w:space="0" w:color="auto"/>
      </w:divBdr>
    </w:div>
    <w:div w:id="161088432">
      <w:bodyDiv w:val="1"/>
      <w:marLeft w:val="0"/>
      <w:marRight w:val="0"/>
      <w:marTop w:val="0"/>
      <w:marBottom w:val="0"/>
      <w:divBdr>
        <w:top w:val="none" w:sz="0" w:space="0" w:color="auto"/>
        <w:left w:val="none" w:sz="0" w:space="0" w:color="auto"/>
        <w:bottom w:val="none" w:sz="0" w:space="0" w:color="auto"/>
        <w:right w:val="none" w:sz="0" w:space="0" w:color="auto"/>
      </w:divBdr>
    </w:div>
    <w:div w:id="194076723">
      <w:bodyDiv w:val="1"/>
      <w:marLeft w:val="0"/>
      <w:marRight w:val="0"/>
      <w:marTop w:val="0"/>
      <w:marBottom w:val="0"/>
      <w:divBdr>
        <w:top w:val="none" w:sz="0" w:space="0" w:color="auto"/>
        <w:left w:val="none" w:sz="0" w:space="0" w:color="auto"/>
        <w:bottom w:val="none" w:sz="0" w:space="0" w:color="auto"/>
        <w:right w:val="none" w:sz="0" w:space="0" w:color="auto"/>
      </w:divBdr>
    </w:div>
    <w:div w:id="268388741">
      <w:bodyDiv w:val="1"/>
      <w:marLeft w:val="0"/>
      <w:marRight w:val="0"/>
      <w:marTop w:val="0"/>
      <w:marBottom w:val="0"/>
      <w:divBdr>
        <w:top w:val="none" w:sz="0" w:space="0" w:color="auto"/>
        <w:left w:val="none" w:sz="0" w:space="0" w:color="auto"/>
        <w:bottom w:val="none" w:sz="0" w:space="0" w:color="auto"/>
        <w:right w:val="none" w:sz="0" w:space="0" w:color="auto"/>
      </w:divBdr>
    </w:div>
    <w:div w:id="287780227">
      <w:bodyDiv w:val="1"/>
      <w:marLeft w:val="0"/>
      <w:marRight w:val="0"/>
      <w:marTop w:val="0"/>
      <w:marBottom w:val="0"/>
      <w:divBdr>
        <w:top w:val="none" w:sz="0" w:space="0" w:color="auto"/>
        <w:left w:val="none" w:sz="0" w:space="0" w:color="auto"/>
        <w:bottom w:val="none" w:sz="0" w:space="0" w:color="auto"/>
        <w:right w:val="none" w:sz="0" w:space="0" w:color="auto"/>
      </w:divBdr>
      <w:divsChild>
        <w:div w:id="80025842">
          <w:marLeft w:val="0"/>
          <w:marRight w:val="0"/>
          <w:marTop w:val="0"/>
          <w:marBottom w:val="0"/>
          <w:divBdr>
            <w:top w:val="none" w:sz="0" w:space="0" w:color="auto"/>
            <w:left w:val="none" w:sz="0" w:space="0" w:color="auto"/>
            <w:bottom w:val="none" w:sz="0" w:space="0" w:color="auto"/>
            <w:right w:val="none" w:sz="0" w:space="0" w:color="auto"/>
          </w:divBdr>
          <w:divsChild>
            <w:div w:id="1196626258">
              <w:marLeft w:val="0"/>
              <w:marRight w:val="0"/>
              <w:marTop w:val="0"/>
              <w:marBottom w:val="0"/>
              <w:divBdr>
                <w:top w:val="none" w:sz="0" w:space="0" w:color="auto"/>
                <w:left w:val="none" w:sz="0" w:space="0" w:color="auto"/>
                <w:bottom w:val="none" w:sz="0" w:space="0" w:color="auto"/>
                <w:right w:val="none" w:sz="0" w:space="0" w:color="auto"/>
              </w:divBdr>
              <w:divsChild>
                <w:div w:id="1366642238">
                  <w:marLeft w:val="0"/>
                  <w:marRight w:val="0"/>
                  <w:marTop w:val="0"/>
                  <w:marBottom w:val="0"/>
                  <w:divBdr>
                    <w:top w:val="none" w:sz="0" w:space="0" w:color="auto"/>
                    <w:left w:val="none" w:sz="0" w:space="0" w:color="auto"/>
                    <w:bottom w:val="none" w:sz="0" w:space="0" w:color="auto"/>
                    <w:right w:val="none" w:sz="0" w:space="0" w:color="auto"/>
                  </w:divBdr>
                  <w:divsChild>
                    <w:div w:id="592468700">
                      <w:marLeft w:val="0"/>
                      <w:marRight w:val="0"/>
                      <w:marTop w:val="0"/>
                      <w:marBottom w:val="0"/>
                      <w:divBdr>
                        <w:top w:val="none" w:sz="0" w:space="0" w:color="auto"/>
                        <w:left w:val="none" w:sz="0" w:space="0" w:color="auto"/>
                        <w:bottom w:val="none" w:sz="0" w:space="0" w:color="auto"/>
                        <w:right w:val="none" w:sz="0" w:space="0" w:color="auto"/>
                      </w:divBdr>
                      <w:divsChild>
                        <w:div w:id="284433060">
                          <w:marLeft w:val="0"/>
                          <w:marRight w:val="0"/>
                          <w:marTop w:val="0"/>
                          <w:marBottom w:val="0"/>
                          <w:divBdr>
                            <w:top w:val="none" w:sz="0" w:space="0" w:color="auto"/>
                            <w:left w:val="none" w:sz="0" w:space="0" w:color="auto"/>
                            <w:bottom w:val="none" w:sz="0" w:space="0" w:color="auto"/>
                            <w:right w:val="none" w:sz="0" w:space="0" w:color="auto"/>
                          </w:divBdr>
                          <w:divsChild>
                            <w:div w:id="295451936">
                              <w:marLeft w:val="0"/>
                              <w:marRight w:val="0"/>
                              <w:marTop w:val="0"/>
                              <w:marBottom w:val="0"/>
                              <w:divBdr>
                                <w:top w:val="none" w:sz="0" w:space="0" w:color="auto"/>
                                <w:left w:val="none" w:sz="0" w:space="0" w:color="auto"/>
                                <w:bottom w:val="none" w:sz="0" w:space="0" w:color="auto"/>
                                <w:right w:val="none" w:sz="0" w:space="0" w:color="auto"/>
                              </w:divBdr>
                              <w:divsChild>
                                <w:div w:id="1695227132">
                                  <w:marLeft w:val="0"/>
                                  <w:marRight w:val="0"/>
                                  <w:marTop w:val="0"/>
                                  <w:marBottom w:val="0"/>
                                  <w:divBdr>
                                    <w:top w:val="none" w:sz="0" w:space="0" w:color="auto"/>
                                    <w:left w:val="none" w:sz="0" w:space="0" w:color="auto"/>
                                    <w:bottom w:val="none" w:sz="0" w:space="0" w:color="auto"/>
                                    <w:right w:val="none" w:sz="0" w:space="0" w:color="auto"/>
                                  </w:divBdr>
                                  <w:divsChild>
                                    <w:div w:id="1363363757">
                                      <w:marLeft w:val="0"/>
                                      <w:marRight w:val="0"/>
                                      <w:marTop w:val="0"/>
                                      <w:marBottom w:val="0"/>
                                      <w:divBdr>
                                        <w:top w:val="none" w:sz="0" w:space="0" w:color="auto"/>
                                        <w:left w:val="none" w:sz="0" w:space="0" w:color="auto"/>
                                        <w:bottom w:val="none" w:sz="0" w:space="0" w:color="auto"/>
                                        <w:right w:val="none" w:sz="0" w:space="0" w:color="auto"/>
                                      </w:divBdr>
                                      <w:divsChild>
                                        <w:div w:id="875116773">
                                          <w:marLeft w:val="0"/>
                                          <w:marRight w:val="0"/>
                                          <w:marTop w:val="0"/>
                                          <w:marBottom w:val="0"/>
                                          <w:divBdr>
                                            <w:top w:val="none" w:sz="0" w:space="0" w:color="auto"/>
                                            <w:left w:val="none" w:sz="0" w:space="0" w:color="auto"/>
                                            <w:bottom w:val="none" w:sz="0" w:space="0" w:color="auto"/>
                                            <w:right w:val="none" w:sz="0" w:space="0" w:color="auto"/>
                                          </w:divBdr>
                                          <w:divsChild>
                                            <w:div w:id="1439370589">
                                              <w:marLeft w:val="0"/>
                                              <w:marRight w:val="0"/>
                                              <w:marTop w:val="0"/>
                                              <w:marBottom w:val="0"/>
                                              <w:divBdr>
                                                <w:top w:val="none" w:sz="0" w:space="0" w:color="auto"/>
                                                <w:left w:val="none" w:sz="0" w:space="0" w:color="auto"/>
                                                <w:bottom w:val="none" w:sz="0" w:space="0" w:color="auto"/>
                                                <w:right w:val="none" w:sz="0" w:space="0" w:color="auto"/>
                                              </w:divBdr>
                                              <w:divsChild>
                                                <w:div w:id="10175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537761">
      <w:bodyDiv w:val="1"/>
      <w:marLeft w:val="0"/>
      <w:marRight w:val="0"/>
      <w:marTop w:val="0"/>
      <w:marBottom w:val="0"/>
      <w:divBdr>
        <w:top w:val="none" w:sz="0" w:space="0" w:color="auto"/>
        <w:left w:val="none" w:sz="0" w:space="0" w:color="auto"/>
        <w:bottom w:val="none" w:sz="0" w:space="0" w:color="auto"/>
        <w:right w:val="none" w:sz="0" w:space="0" w:color="auto"/>
      </w:divBdr>
      <w:divsChild>
        <w:div w:id="887835440">
          <w:marLeft w:val="0"/>
          <w:marRight w:val="0"/>
          <w:marTop w:val="0"/>
          <w:marBottom w:val="0"/>
          <w:divBdr>
            <w:top w:val="none" w:sz="0" w:space="0" w:color="auto"/>
            <w:left w:val="none" w:sz="0" w:space="0" w:color="auto"/>
            <w:bottom w:val="none" w:sz="0" w:space="0" w:color="auto"/>
            <w:right w:val="none" w:sz="0" w:space="0" w:color="auto"/>
          </w:divBdr>
          <w:divsChild>
            <w:div w:id="562378040">
              <w:marLeft w:val="0"/>
              <w:marRight w:val="0"/>
              <w:marTop w:val="0"/>
              <w:marBottom w:val="0"/>
              <w:divBdr>
                <w:top w:val="none" w:sz="0" w:space="0" w:color="auto"/>
                <w:left w:val="none" w:sz="0" w:space="0" w:color="auto"/>
                <w:bottom w:val="none" w:sz="0" w:space="0" w:color="auto"/>
                <w:right w:val="none" w:sz="0" w:space="0" w:color="auto"/>
              </w:divBdr>
              <w:divsChild>
                <w:div w:id="358972769">
                  <w:marLeft w:val="0"/>
                  <w:marRight w:val="0"/>
                  <w:marTop w:val="0"/>
                  <w:marBottom w:val="0"/>
                  <w:divBdr>
                    <w:top w:val="none" w:sz="0" w:space="0" w:color="auto"/>
                    <w:left w:val="none" w:sz="0" w:space="0" w:color="auto"/>
                    <w:bottom w:val="none" w:sz="0" w:space="0" w:color="auto"/>
                    <w:right w:val="none" w:sz="0" w:space="0" w:color="auto"/>
                  </w:divBdr>
                  <w:divsChild>
                    <w:div w:id="1526823161">
                      <w:marLeft w:val="0"/>
                      <w:marRight w:val="0"/>
                      <w:marTop w:val="0"/>
                      <w:marBottom w:val="0"/>
                      <w:divBdr>
                        <w:top w:val="none" w:sz="0" w:space="0" w:color="auto"/>
                        <w:left w:val="none" w:sz="0" w:space="0" w:color="auto"/>
                        <w:bottom w:val="none" w:sz="0" w:space="0" w:color="auto"/>
                        <w:right w:val="none" w:sz="0" w:space="0" w:color="auto"/>
                      </w:divBdr>
                      <w:divsChild>
                        <w:div w:id="1719695801">
                          <w:marLeft w:val="0"/>
                          <w:marRight w:val="0"/>
                          <w:marTop w:val="0"/>
                          <w:marBottom w:val="0"/>
                          <w:divBdr>
                            <w:top w:val="none" w:sz="0" w:space="0" w:color="auto"/>
                            <w:left w:val="none" w:sz="0" w:space="0" w:color="auto"/>
                            <w:bottom w:val="none" w:sz="0" w:space="0" w:color="auto"/>
                            <w:right w:val="none" w:sz="0" w:space="0" w:color="auto"/>
                          </w:divBdr>
                          <w:divsChild>
                            <w:div w:id="1360930077">
                              <w:marLeft w:val="0"/>
                              <w:marRight w:val="0"/>
                              <w:marTop w:val="0"/>
                              <w:marBottom w:val="0"/>
                              <w:divBdr>
                                <w:top w:val="none" w:sz="0" w:space="0" w:color="auto"/>
                                <w:left w:val="none" w:sz="0" w:space="0" w:color="auto"/>
                                <w:bottom w:val="none" w:sz="0" w:space="0" w:color="auto"/>
                                <w:right w:val="none" w:sz="0" w:space="0" w:color="auto"/>
                              </w:divBdr>
                              <w:divsChild>
                                <w:div w:id="1519927109">
                                  <w:marLeft w:val="0"/>
                                  <w:marRight w:val="0"/>
                                  <w:marTop w:val="0"/>
                                  <w:marBottom w:val="0"/>
                                  <w:divBdr>
                                    <w:top w:val="none" w:sz="0" w:space="0" w:color="auto"/>
                                    <w:left w:val="none" w:sz="0" w:space="0" w:color="auto"/>
                                    <w:bottom w:val="none" w:sz="0" w:space="0" w:color="auto"/>
                                    <w:right w:val="none" w:sz="0" w:space="0" w:color="auto"/>
                                  </w:divBdr>
                                  <w:divsChild>
                                    <w:div w:id="1231386575">
                                      <w:marLeft w:val="0"/>
                                      <w:marRight w:val="0"/>
                                      <w:marTop w:val="0"/>
                                      <w:marBottom w:val="0"/>
                                      <w:divBdr>
                                        <w:top w:val="none" w:sz="0" w:space="0" w:color="auto"/>
                                        <w:left w:val="none" w:sz="0" w:space="0" w:color="auto"/>
                                        <w:bottom w:val="none" w:sz="0" w:space="0" w:color="auto"/>
                                        <w:right w:val="none" w:sz="0" w:space="0" w:color="auto"/>
                                      </w:divBdr>
                                      <w:divsChild>
                                        <w:div w:id="1510949654">
                                          <w:marLeft w:val="0"/>
                                          <w:marRight w:val="0"/>
                                          <w:marTop w:val="0"/>
                                          <w:marBottom w:val="0"/>
                                          <w:divBdr>
                                            <w:top w:val="none" w:sz="0" w:space="0" w:color="auto"/>
                                            <w:left w:val="none" w:sz="0" w:space="0" w:color="auto"/>
                                            <w:bottom w:val="none" w:sz="0" w:space="0" w:color="auto"/>
                                            <w:right w:val="none" w:sz="0" w:space="0" w:color="auto"/>
                                          </w:divBdr>
                                          <w:divsChild>
                                            <w:div w:id="232981236">
                                              <w:marLeft w:val="0"/>
                                              <w:marRight w:val="0"/>
                                              <w:marTop w:val="0"/>
                                              <w:marBottom w:val="0"/>
                                              <w:divBdr>
                                                <w:top w:val="none" w:sz="0" w:space="0" w:color="auto"/>
                                                <w:left w:val="none" w:sz="0" w:space="0" w:color="auto"/>
                                                <w:bottom w:val="none" w:sz="0" w:space="0" w:color="auto"/>
                                                <w:right w:val="none" w:sz="0" w:space="0" w:color="auto"/>
                                              </w:divBdr>
                                              <w:divsChild>
                                                <w:div w:id="2695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794137">
      <w:bodyDiv w:val="1"/>
      <w:marLeft w:val="0"/>
      <w:marRight w:val="0"/>
      <w:marTop w:val="0"/>
      <w:marBottom w:val="0"/>
      <w:divBdr>
        <w:top w:val="none" w:sz="0" w:space="0" w:color="auto"/>
        <w:left w:val="none" w:sz="0" w:space="0" w:color="auto"/>
        <w:bottom w:val="none" w:sz="0" w:space="0" w:color="auto"/>
        <w:right w:val="none" w:sz="0" w:space="0" w:color="auto"/>
      </w:divBdr>
    </w:div>
    <w:div w:id="406731928">
      <w:bodyDiv w:val="1"/>
      <w:marLeft w:val="0"/>
      <w:marRight w:val="0"/>
      <w:marTop w:val="0"/>
      <w:marBottom w:val="0"/>
      <w:divBdr>
        <w:top w:val="none" w:sz="0" w:space="0" w:color="auto"/>
        <w:left w:val="none" w:sz="0" w:space="0" w:color="auto"/>
        <w:bottom w:val="none" w:sz="0" w:space="0" w:color="auto"/>
        <w:right w:val="none" w:sz="0" w:space="0" w:color="auto"/>
      </w:divBdr>
      <w:divsChild>
        <w:div w:id="1678538504">
          <w:marLeft w:val="0"/>
          <w:marRight w:val="0"/>
          <w:marTop w:val="0"/>
          <w:marBottom w:val="0"/>
          <w:divBdr>
            <w:top w:val="none" w:sz="0" w:space="0" w:color="auto"/>
            <w:left w:val="none" w:sz="0" w:space="0" w:color="auto"/>
            <w:bottom w:val="none" w:sz="0" w:space="0" w:color="auto"/>
            <w:right w:val="none" w:sz="0" w:space="0" w:color="auto"/>
          </w:divBdr>
          <w:divsChild>
            <w:div w:id="291444450">
              <w:marLeft w:val="0"/>
              <w:marRight w:val="0"/>
              <w:marTop w:val="0"/>
              <w:marBottom w:val="0"/>
              <w:divBdr>
                <w:top w:val="none" w:sz="0" w:space="0" w:color="auto"/>
                <w:left w:val="none" w:sz="0" w:space="0" w:color="auto"/>
                <w:bottom w:val="none" w:sz="0" w:space="0" w:color="auto"/>
                <w:right w:val="none" w:sz="0" w:space="0" w:color="auto"/>
              </w:divBdr>
              <w:divsChild>
                <w:div w:id="506599479">
                  <w:marLeft w:val="0"/>
                  <w:marRight w:val="0"/>
                  <w:marTop w:val="0"/>
                  <w:marBottom w:val="0"/>
                  <w:divBdr>
                    <w:top w:val="none" w:sz="0" w:space="0" w:color="auto"/>
                    <w:left w:val="none" w:sz="0" w:space="0" w:color="auto"/>
                    <w:bottom w:val="none" w:sz="0" w:space="0" w:color="auto"/>
                    <w:right w:val="none" w:sz="0" w:space="0" w:color="auto"/>
                  </w:divBdr>
                  <w:divsChild>
                    <w:div w:id="776566029">
                      <w:marLeft w:val="0"/>
                      <w:marRight w:val="0"/>
                      <w:marTop w:val="0"/>
                      <w:marBottom w:val="0"/>
                      <w:divBdr>
                        <w:top w:val="none" w:sz="0" w:space="0" w:color="auto"/>
                        <w:left w:val="none" w:sz="0" w:space="0" w:color="auto"/>
                        <w:bottom w:val="none" w:sz="0" w:space="0" w:color="auto"/>
                        <w:right w:val="none" w:sz="0" w:space="0" w:color="auto"/>
                      </w:divBdr>
                      <w:divsChild>
                        <w:div w:id="1321275684">
                          <w:marLeft w:val="0"/>
                          <w:marRight w:val="0"/>
                          <w:marTop w:val="0"/>
                          <w:marBottom w:val="0"/>
                          <w:divBdr>
                            <w:top w:val="none" w:sz="0" w:space="0" w:color="auto"/>
                            <w:left w:val="none" w:sz="0" w:space="0" w:color="auto"/>
                            <w:bottom w:val="none" w:sz="0" w:space="0" w:color="auto"/>
                            <w:right w:val="none" w:sz="0" w:space="0" w:color="auto"/>
                          </w:divBdr>
                          <w:divsChild>
                            <w:div w:id="1251038770">
                              <w:marLeft w:val="0"/>
                              <w:marRight w:val="0"/>
                              <w:marTop w:val="0"/>
                              <w:marBottom w:val="0"/>
                              <w:divBdr>
                                <w:top w:val="none" w:sz="0" w:space="0" w:color="auto"/>
                                <w:left w:val="none" w:sz="0" w:space="0" w:color="auto"/>
                                <w:bottom w:val="none" w:sz="0" w:space="0" w:color="auto"/>
                                <w:right w:val="none" w:sz="0" w:space="0" w:color="auto"/>
                              </w:divBdr>
                              <w:divsChild>
                                <w:div w:id="2021277572">
                                  <w:marLeft w:val="0"/>
                                  <w:marRight w:val="0"/>
                                  <w:marTop w:val="0"/>
                                  <w:marBottom w:val="0"/>
                                  <w:divBdr>
                                    <w:top w:val="none" w:sz="0" w:space="0" w:color="auto"/>
                                    <w:left w:val="none" w:sz="0" w:space="0" w:color="auto"/>
                                    <w:bottom w:val="none" w:sz="0" w:space="0" w:color="auto"/>
                                    <w:right w:val="none" w:sz="0" w:space="0" w:color="auto"/>
                                  </w:divBdr>
                                  <w:divsChild>
                                    <w:div w:id="112604764">
                                      <w:marLeft w:val="0"/>
                                      <w:marRight w:val="0"/>
                                      <w:marTop w:val="0"/>
                                      <w:marBottom w:val="0"/>
                                      <w:divBdr>
                                        <w:top w:val="none" w:sz="0" w:space="0" w:color="auto"/>
                                        <w:left w:val="none" w:sz="0" w:space="0" w:color="auto"/>
                                        <w:bottom w:val="none" w:sz="0" w:space="0" w:color="auto"/>
                                        <w:right w:val="none" w:sz="0" w:space="0" w:color="auto"/>
                                      </w:divBdr>
                                      <w:divsChild>
                                        <w:div w:id="773787773">
                                          <w:marLeft w:val="0"/>
                                          <w:marRight w:val="0"/>
                                          <w:marTop w:val="0"/>
                                          <w:marBottom w:val="0"/>
                                          <w:divBdr>
                                            <w:top w:val="none" w:sz="0" w:space="0" w:color="auto"/>
                                            <w:left w:val="none" w:sz="0" w:space="0" w:color="auto"/>
                                            <w:bottom w:val="none" w:sz="0" w:space="0" w:color="auto"/>
                                            <w:right w:val="none" w:sz="0" w:space="0" w:color="auto"/>
                                          </w:divBdr>
                                          <w:divsChild>
                                            <w:div w:id="1718823106">
                                              <w:marLeft w:val="0"/>
                                              <w:marRight w:val="0"/>
                                              <w:marTop w:val="0"/>
                                              <w:marBottom w:val="0"/>
                                              <w:divBdr>
                                                <w:top w:val="none" w:sz="0" w:space="0" w:color="auto"/>
                                                <w:left w:val="none" w:sz="0" w:space="0" w:color="auto"/>
                                                <w:bottom w:val="none" w:sz="0" w:space="0" w:color="auto"/>
                                                <w:right w:val="none" w:sz="0" w:space="0" w:color="auto"/>
                                              </w:divBdr>
                                              <w:divsChild>
                                                <w:div w:id="8684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3135">
      <w:bodyDiv w:val="1"/>
      <w:marLeft w:val="0"/>
      <w:marRight w:val="0"/>
      <w:marTop w:val="0"/>
      <w:marBottom w:val="0"/>
      <w:divBdr>
        <w:top w:val="none" w:sz="0" w:space="0" w:color="auto"/>
        <w:left w:val="none" w:sz="0" w:space="0" w:color="auto"/>
        <w:bottom w:val="none" w:sz="0" w:space="0" w:color="auto"/>
        <w:right w:val="none" w:sz="0" w:space="0" w:color="auto"/>
      </w:divBdr>
      <w:divsChild>
        <w:div w:id="523978594">
          <w:marLeft w:val="0"/>
          <w:marRight w:val="0"/>
          <w:marTop w:val="0"/>
          <w:marBottom w:val="0"/>
          <w:divBdr>
            <w:top w:val="none" w:sz="0" w:space="0" w:color="auto"/>
            <w:left w:val="none" w:sz="0" w:space="0" w:color="auto"/>
            <w:bottom w:val="none" w:sz="0" w:space="0" w:color="auto"/>
            <w:right w:val="none" w:sz="0" w:space="0" w:color="auto"/>
          </w:divBdr>
          <w:divsChild>
            <w:div w:id="315912174">
              <w:marLeft w:val="0"/>
              <w:marRight w:val="0"/>
              <w:marTop w:val="0"/>
              <w:marBottom w:val="0"/>
              <w:divBdr>
                <w:top w:val="none" w:sz="0" w:space="0" w:color="auto"/>
                <w:left w:val="none" w:sz="0" w:space="0" w:color="auto"/>
                <w:bottom w:val="none" w:sz="0" w:space="0" w:color="auto"/>
                <w:right w:val="none" w:sz="0" w:space="0" w:color="auto"/>
              </w:divBdr>
              <w:divsChild>
                <w:div w:id="2048597371">
                  <w:marLeft w:val="0"/>
                  <w:marRight w:val="0"/>
                  <w:marTop w:val="0"/>
                  <w:marBottom w:val="0"/>
                  <w:divBdr>
                    <w:top w:val="none" w:sz="0" w:space="0" w:color="auto"/>
                    <w:left w:val="none" w:sz="0" w:space="0" w:color="auto"/>
                    <w:bottom w:val="none" w:sz="0" w:space="0" w:color="auto"/>
                    <w:right w:val="none" w:sz="0" w:space="0" w:color="auto"/>
                  </w:divBdr>
                  <w:divsChild>
                    <w:div w:id="1444494700">
                      <w:marLeft w:val="0"/>
                      <w:marRight w:val="0"/>
                      <w:marTop w:val="0"/>
                      <w:marBottom w:val="0"/>
                      <w:divBdr>
                        <w:top w:val="none" w:sz="0" w:space="0" w:color="auto"/>
                        <w:left w:val="none" w:sz="0" w:space="0" w:color="auto"/>
                        <w:bottom w:val="none" w:sz="0" w:space="0" w:color="auto"/>
                        <w:right w:val="none" w:sz="0" w:space="0" w:color="auto"/>
                      </w:divBdr>
                      <w:divsChild>
                        <w:div w:id="1142040331">
                          <w:marLeft w:val="0"/>
                          <w:marRight w:val="0"/>
                          <w:marTop w:val="0"/>
                          <w:marBottom w:val="0"/>
                          <w:divBdr>
                            <w:top w:val="none" w:sz="0" w:space="0" w:color="auto"/>
                            <w:left w:val="none" w:sz="0" w:space="0" w:color="auto"/>
                            <w:bottom w:val="none" w:sz="0" w:space="0" w:color="auto"/>
                            <w:right w:val="none" w:sz="0" w:space="0" w:color="auto"/>
                          </w:divBdr>
                          <w:divsChild>
                            <w:div w:id="1847984663">
                              <w:marLeft w:val="0"/>
                              <w:marRight w:val="0"/>
                              <w:marTop w:val="0"/>
                              <w:marBottom w:val="0"/>
                              <w:divBdr>
                                <w:top w:val="none" w:sz="0" w:space="0" w:color="auto"/>
                                <w:left w:val="none" w:sz="0" w:space="0" w:color="auto"/>
                                <w:bottom w:val="none" w:sz="0" w:space="0" w:color="auto"/>
                                <w:right w:val="none" w:sz="0" w:space="0" w:color="auto"/>
                              </w:divBdr>
                              <w:divsChild>
                                <w:div w:id="1630357585">
                                  <w:marLeft w:val="0"/>
                                  <w:marRight w:val="0"/>
                                  <w:marTop w:val="0"/>
                                  <w:marBottom w:val="0"/>
                                  <w:divBdr>
                                    <w:top w:val="none" w:sz="0" w:space="0" w:color="auto"/>
                                    <w:left w:val="none" w:sz="0" w:space="0" w:color="auto"/>
                                    <w:bottom w:val="none" w:sz="0" w:space="0" w:color="auto"/>
                                    <w:right w:val="none" w:sz="0" w:space="0" w:color="auto"/>
                                  </w:divBdr>
                                  <w:divsChild>
                                    <w:div w:id="1357997596">
                                      <w:marLeft w:val="0"/>
                                      <w:marRight w:val="0"/>
                                      <w:marTop w:val="0"/>
                                      <w:marBottom w:val="0"/>
                                      <w:divBdr>
                                        <w:top w:val="none" w:sz="0" w:space="0" w:color="auto"/>
                                        <w:left w:val="none" w:sz="0" w:space="0" w:color="auto"/>
                                        <w:bottom w:val="none" w:sz="0" w:space="0" w:color="auto"/>
                                        <w:right w:val="none" w:sz="0" w:space="0" w:color="auto"/>
                                      </w:divBdr>
                                      <w:divsChild>
                                        <w:div w:id="1807042834">
                                          <w:marLeft w:val="0"/>
                                          <w:marRight w:val="0"/>
                                          <w:marTop w:val="0"/>
                                          <w:marBottom w:val="0"/>
                                          <w:divBdr>
                                            <w:top w:val="none" w:sz="0" w:space="0" w:color="auto"/>
                                            <w:left w:val="none" w:sz="0" w:space="0" w:color="auto"/>
                                            <w:bottom w:val="none" w:sz="0" w:space="0" w:color="auto"/>
                                            <w:right w:val="none" w:sz="0" w:space="0" w:color="auto"/>
                                          </w:divBdr>
                                          <w:divsChild>
                                            <w:div w:id="384645534">
                                              <w:marLeft w:val="0"/>
                                              <w:marRight w:val="0"/>
                                              <w:marTop w:val="0"/>
                                              <w:marBottom w:val="0"/>
                                              <w:divBdr>
                                                <w:top w:val="none" w:sz="0" w:space="0" w:color="auto"/>
                                                <w:left w:val="none" w:sz="0" w:space="0" w:color="auto"/>
                                                <w:bottom w:val="none" w:sz="0" w:space="0" w:color="auto"/>
                                                <w:right w:val="none" w:sz="0" w:space="0" w:color="auto"/>
                                              </w:divBdr>
                                              <w:divsChild>
                                                <w:div w:id="1294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737968">
      <w:bodyDiv w:val="1"/>
      <w:marLeft w:val="0"/>
      <w:marRight w:val="0"/>
      <w:marTop w:val="0"/>
      <w:marBottom w:val="0"/>
      <w:divBdr>
        <w:top w:val="none" w:sz="0" w:space="0" w:color="auto"/>
        <w:left w:val="none" w:sz="0" w:space="0" w:color="auto"/>
        <w:bottom w:val="none" w:sz="0" w:space="0" w:color="auto"/>
        <w:right w:val="none" w:sz="0" w:space="0" w:color="auto"/>
      </w:divBdr>
    </w:div>
    <w:div w:id="433524759">
      <w:bodyDiv w:val="1"/>
      <w:marLeft w:val="0"/>
      <w:marRight w:val="0"/>
      <w:marTop w:val="0"/>
      <w:marBottom w:val="0"/>
      <w:divBdr>
        <w:top w:val="none" w:sz="0" w:space="0" w:color="auto"/>
        <w:left w:val="none" w:sz="0" w:space="0" w:color="auto"/>
        <w:bottom w:val="none" w:sz="0" w:space="0" w:color="auto"/>
        <w:right w:val="none" w:sz="0" w:space="0" w:color="auto"/>
      </w:divBdr>
      <w:divsChild>
        <w:div w:id="664892071">
          <w:marLeft w:val="0"/>
          <w:marRight w:val="0"/>
          <w:marTop w:val="0"/>
          <w:marBottom w:val="0"/>
          <w:divBdr>
            <w:top w:val="none" w:sz="0" w:space="0" w:color="auto"/>
            <w:left w:val="none" w:sz="0" w:space="0" w:color="auto"/>
            <w:bottom w:val="none" w:sz="0" w:space="0" w:color="auto"/>
            <w:right w:val="none" w:sz="0" w:space="0" w:color="auto"/>
          </w:divBdr>
        </w:div>
      </w:divsChild>
    </w:div>
    <w:div w:id="439492787">
      <w:bodyDiv w:val="1"/>
      <w:marLeft w:val="0"/>
      <w:marRight w:val="0"/>
      <w:marTop w:val="0"/>
      <w:marBottom w:val="0"/>
      <w:divBdr>
        <w:top w:val="none" w:sz="0" w:space="0" w:color="auto"/>
        <w:left w:val="none" w:sz="0" w:space="0" w:color="auto"/>
        <w:bottom w:val="none" w:sz="0" w:space="0" w:color="auto"/>
        <w:right w:val="none" w:sz="0" w:space="0" w:color="auto"/>
      </w:divBdr>
    </w:div>
    <w:div w:id="440300583">
      <w:bodyDiv w:val="1"/>
      <w:marLeft w:val="0"/>
      <w:marRight w:val="0"/>
      <w:marTop w:val="0"/>
      <w:marBottom w:val="0"/>
      <w:divBdr>
        <w:top w:val="none" w:sz="0" w:space="0" w:color="auto"/>
        <w:left w:val="none" w:sz="0" w:space="0" w:color="auto"/>
        <w:bottom w:val="none" w:sz="0" w:space="0" w:color="auto"/>
        <w:right w:val="none" w:sz="0" w:space="0" w:color="auto"/>
      </w:divBdr>
    </w:div>
    <w:div w:id="515078037">
      <w:bodyDiv w:val="1"/>
      <w:marLeft w:val="0"/>
      <w:marRight w:val="0"/>
      <w:marTop w:val="0"/>
      <w:marBottom w:val="0"/>
      <w:divBdr>
        <w:top w:val="none" w:sz="0" w:space="0" w:color="auto"/>
        <w:left w:val="none" w:sz="0" w:space="0" w:color="auto"/>
        <w:bottom w:val="none" w:sz="0" w:space="0" w:color="auto"/>
        <w:right w:val="none" w:sz="0" w:space="0" w:color="auto"/>
      </w:divBdr>
    </w:div>
    <w:div w:id="576403880">
      <w:bodyDiv w:val="1"/>
      <w:marLeft w:val="0"/>
      <w:marRight w:val="0"/>
      <w:marTop w:val="0"/>
      <w:marBottom w:val="0"/>
      <w:divBdr>
        <w:top w:val="none" w:sz="0" w:space="0" w:color="auto"/>
        <w:left w:val="none" w:sz="0" w:space="0" w:color="auto"/>
        <w:bottom w:val="none" w:sz="0" w:space="0" w:color="auto"/>
        <w:right w:val="none" w:sz="0" w:space="0" w:color="auto"/>
      </w:divBdr>
    </w:div>
    <w:div w:id="596137319">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5">
          <w:marLeft w:val="0"/>
          <w:marRight w:val="0"/>
          <w:marTop w:val="0"/>
          <w:marBottom w:val="0"/>
          <w:divBdr>
            <w:top w:val="none" w:sz="0" w:space="0" w:color="auto"/>
            <w:left w:val="none" w:sz="0" w:space="0" w:color="auto"/>
            <w:bottom w:val="none" w:sz="0" w:space="0" w:color="auto"/>
            <w:right w:val="none" w:sz="0" w:space="0" w:color="auto"/>
          </w:divBdr>
          <w:divsChild>
            <w:div w:id="898516252">
              <w:marLeft w:val="0"/>
              <w:marRight w:val="0"/>
              <w:marTop w:val="0"/>
              <w:marBottom w:val="0"/>
              <w:divBdr>
                <w:top w:val="none" w:sz="0" w:space="0" w:color="auto"/>
                <w:left w:val="none" w:sz="0" w:space="0" w:color="auto"/>
                <w:bottom w:val="none" w:sz="0" w:space="0" w:color="auto"/>
                <w:right w:val="none" w:sz="0" w:space="0" w:color="auto"/>
              </w:divBdr>
              <w:divsChild>
                <w:div w:id="326524102">
                  <w:marLeft w:val="0"/>
                  <w:marRight w:val="0"/>
                  <w:marTop w:val="0"/>
                  <w:marBottom w:val="0"/>
                  <w:divBdr>
                    <w:top w:val="none" w:sz="0" w:space="0" w:color="auto"/>
                    <w:left w:val="none" w:sz="0" w:space="0" w:color="auto"/>
                    <w:bottom w:val="none" w:sz="0" w:space="0" w:color="auto"/>
                    <w:right w:val="none" w:sz="0" w:space="0" w:color="auto"/>
                  </w:divBdr>
                  <w:divsChild>
                    <w:div w:id="1647396282">
                      <w:marLeft w:val="375"/>
                      <w:marRight w:val="375"/>
                      <w:marTop w:val="0"/>
                      <w:marBottom w:val="0"/>
                      <w:divBdr>
                        <w:top w:val="none" w:sz="0" w:space="0" w:color="auto"/>
                        <w:left w:val="none" w:sz="0" w:space="0" w:color="auto"/>
                        <w:bottom w:val="none" w:sz="0" w:space="0" w:color="auto"/>
                        <w:right w:val="none" w:sz="0" w:space="0" w:color="auto"/>
                      </w:divBdr>
                      <w:divsChild>
                        <w:div w:id="49691074">
                          <w:marLeft w:val="0"/>
                          <w:marRight w:val="0"/>
                          <w:marTop w:val="0"/>
                          <w:marBottom w:val="0"/>
                          <w:divBdr>
                            <w:top w:val="none" w:sz="0" w:space="0" w:color="auto"/>
                            <w:left w:val="none" w:sz="0" w:space="0" w:color="auto"/>
                            <w:bottom w:val="none" w:sz="0" w:space="0" w:color="auto"/>
                            <w:right w:val="none" w:sz="0" w:space="0" w:color="auto"/>
                          </w:divBdr>
                          <w:divsChild>
                            <w:div w:id="980115416">
                              <w:marLeft w:val="0"/>
                              <w:marRight w:val="0"/>
                              <w:marTop w:val="0"/>
                              <w:marBottom w:val="0"/>
                              <w:divBdr>
                                <w:top w:val="none" w:sz="0" w:space="0" w:color="auto"/>
                                <w:left w:val="none" w:sz="0" w:space="0" w:color="auto"/>
                                <w:bottom w:val="none" w:sz="0" w:space="0" w:color="auto"/>
                                <w:right w:val="none" w:sz="0" w:space="0" w:color="auto"/>
                              </w:divBdr>
                              <w:divsChild>
                                <w:div w:id="1239705619">
                                  <w:marLeft w:val="0"/>
                                  <w:marRight w:val="0"/>
                                  <w:marTop w:val="0"/>
                                  <w:marBottom w:val="0"/>
                                  <w:divBdr>
                                    <w:top w:val="none" w:sz="0" w:space="0" w:color="auto"/>
                                    <w:left w:val="none" w:sz="0" w:space="0" w:color="auto"/>
                                    <w:bottom w:val="none" w:sz="0" w:space="0" w:color="auto"/>
                                    <w:right w:val="none" w:sz="0" w:space="0" w:color="auto"/>
                                  </w:divBdr>
                                  <w:divsChild>
                                    <w:div w:id="578172497">
                                      <w:marLeft w:val="0"/>
                                      <w:marRight w:val="0"/>
                                      <w:marTop w:val="0"/>
                                      <w:marBottom w:val="0"/>
                                      <w:divBdr>
                                        <w:top w:val="none" w:sz="0" w:space="0" w:color="auto"/>
                                        <w:left w:val="none" w:sz="0" w:space="0" w:color="auto"/>
                                        <w:bottom w:val="none" w:sz="0" w:space="0" w:color="auto"/>
                                        <w:right w:val="none" w:sz="0" w:space="0" w:color="auto"/>
                                      </w:divBdr>
                                      <w:divsChild>
                                        <w:div w:id="475298715">
                                          <w:marLeft w:val="0"/>
                                          <w:marRight w:val="0"/>
                                          <w:marTop w:val="0"/>
                                          <w:marBottom w:val="0"/>
                                          <w:divBdr>
                                            <w:top w:val="none" w:sz="0" w:space="0" w:color="auto"/>
                                            <w:left w:val="none" w:sz="0" w:space="0" w:color="auto"/>
                                            <w:bottom w:val="none" w:sz="0" w:space="0" w:color="auto"/>
                                            <w:right w:val="none" w:sz="0" w:space="0" w:color="auto"/>
                                          </w:divBdr>
                                          <w:divsChild>
                                            <w:div w:id="1926958128">
                                              <w:marLeft w:val="0"/>
                                              <w:marRight w:val="0"/>
                                              <w:marTop w:val="0"/>
                                              <w:marBottom w:val="0"/>
                                              <w:divBdr>
                                                <w:top w:val="none" w:sz="0" w:space="0" w:color="auto"/>
                                                <w:left w:val="none" w:sz="0" w:space="0" w:color="auto"/>
                                                <w:bottom w:val="none" w:sz="0" w:space="0" w:color="auto"/>
                                                <w:right w:val="none" w:sz="0" w:space="0" w:color="auto"/>
                                              </w:divBdr>
                                              <w:divsChild>
                                                <w:div w:id="1263032439">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612384">
      <w:bodyDiv w:val="1"/>
      <w:marLeft w:val="0"/>
      <w:marRight w:val="0"/>
      <w:marTop w:val="0"/>
      <w:marBottom w:val="0"/>
      <w:divBdr>
        <w:top w:val="none" w:sz="0" w:space="0" w:color="auto"/>
        <w:left w:val="none" w:sz="0" w:space="0" w:color="auto"/>
        <w:bottom w:val="none" w:sz="0" w:space="0" w:color="auto"/>
        <w:right w:val="none" w:sz="0" w:space="0" w:color="auto"/>
      </w:divBdr>
      <w:divsChild>
        <w:div w:id="409351703">
          <w:marLeft w:val="0"/>
          <w:marRight w:val="0"/>
          <w:marTop w:val="0"/>
          <w:marBottom w:val="0"/>
          <w:divBdr>
            <w:top w:val="none" w:sz="0" w:space="0" w:color="auto"/>
            <w:left w:val="none" w:sz="0" w:space="0" w:color="auto"/>
            <w:bottom w:val="none" w:sz="0" w:space="0" w:color="auto"/>
            <w:right w:val="none" w:sz="0" w:space="0" w:color="auto"/>
          </w:divBdr>
          <w:divsChild>
            <w:div w:id="155611048">
              <w:marLeft w:val="0"/>
              <w:marRight w:val="0"/>
              <w:marTop w:val="0"/>
              <w:marBottom w:val="0"/>
              <w:divBdr>
                <w:top w:val="none" w:sz="0" w:space="0" w:color="auto"/>
                <w:left w:val="none" w:sz="0" w:space="0" w:color="auto"/>
                <w:bottom w:val="none" w:sz="0" w:space="0" w:color="auto"/>
                <w:right w:val="none" w:sz="0" w:space="0" w:color="auto"/>
              </w:divBdr>
              <w:divsChild>
                <w:div w:id="794952724">
                  <w:marLeft w:val="0"/>
                  <w:marRight w:val="0"/>
                  <w:marTop w:val="0"/>
                  <w:marBottom w:val="0"/>
                  <w:divBdr>
                    <w:top w:val="none" w:sz="0" w:space="0" w:color="auto"/>
                    <w:left w:val="none" w:sz="0" w:space="0" w:color="auto"/>
                    <w:bottom w:val="none" w:sz="0" w:space="0" w:color="auto"/>
                    <w:right w:val="none" w:sz="0" w:space="0" w:color="auto"/>
                  </w:divBdr>
                  <w:divsChild>
                    <w:div w:id="766393136">
                      <w:marLeft w:val="0"/>
                      <w:marRight w:val="0"/>
                      <w:marTop w:val="0"/>
                      <w:marBottom w:val="0"/>
                      <w:divBdr>
                        <w:top w:val="none" w:sz="0" w:space="0" w:color="auto"/>
                        <w:left w:val="none" w:sz="0" w:space="0" w:color="auto"/>
                        <w:bottom w:val="none" w:sz="0" w:space="0" w:color="auto"/>
                        <w:right w:val="none" w:sz="0" w:space="0" w:color="auto"/>
                      </w:divBdr>
                      <w:divsChild>
                        <w:div w:id="1835368338">
                          <w:marLeft w:val="0"/>
                          <w:marRight w:val="0"/>
                          <w:marTop w:val="0"/>
                          <w:marBottom w:val="0"/>
                          <w:divBdr>
                            <w:top w:val="none" w:sz="0" w:space="0" w:color="auto"/>
                            <w:left w:val="none" w:sz="0" w:space="0" w:color="auto"/>
                            <w:bottom w:val="none" w:sz="0" w:space="0" w:color="auto"/>
                            <w:right w:val="none" w:sz="0" w:space="0" w:color="auto"/>
                          </w:divBdr>
                          <w:divsChild>
                            <w:div w:id="1718045220">
                              <w:marLeft w:val="0"/>
                              <w:marRight w:val="0"/>
                              <w:marTop w:val="0"/>
                              <w:marBottom w:val="0"/>
                              <w:divBdr>
                                <w:top w:val="none" w:sz="0" w:space="0" w:color="auto"/>
                                <w:left w:val="none" w:sz="0" w:space="0" w:color="auto"/>
                                <w:bottom w:val="none" w:sz="0" w:space="0" w:color="auto"/>
                                <w:right w:val="none" w:sz="0" w:space="0" w:color="auto"/>
                              </w:divBdr>
                              <w:divsChild>
                                <w:div w:id="1971520188">
                                  <w:marLeft w:val="0"/>
                                  <w:marRight w:val="0"/>
                                  <w:marTop w:val="0"/>
                                  <w:marBottom w:val="0"/>
                                  <w:divBdr>
                                    <w:top w:val="none" w:sz="0" w:space="0" w:color="auto"/>
                                    <w:left w:val="none" w:sz="0" w:space="0" w:color="auto"/>
                                    <w:bottom w:val="none" w:sz="0" w:space="0" w:color="auto"/>
                                    <w:right w:val="none" w:sz="0" w:space="0" w:color="auto"/>
                                  </w:divBdr>
                                  <w:divsChild>
                                    <w:div w:id="871110824">
                                      <w:marLeft w:val="0"/>
                                      <w:marRight w:val="0"/>
                                      <w:marTop w:val="0"/>
                                      <w:marBottom w:val="0"/>
                                      <w:divBdr>
                                        <w:top w:val="none" w:sz="0" w:space="0" w:color="auto"/>
                                        <w:left w:val="none" w:sz="0" w:space="0" w:color="auto"/>
                                        <w:bottom w:val="none" w:sz="0" w:space="0" w:color="auto"/>
                                        <w:right w:val="none" w:sz="0" w:space="0" w:color="auto"/>
                                      </w:divBdr>
                                      <w:divsChild>
                                        <w:div w:id="2041588056">
                                          <w:marLeft w:val="0"/>
                                          <w:marRight w:val="0"/>
                                          <w:marTop w:val="0"/>
                                          <w:marBottom w:val="0"/>
                                          <w:divBdr>
                                            <w:top w:val="none" w:sz="0" w:space="0" w:color="auto"/>
                                            <w:left w:val="none" w:sz="0" w:space="0" w:color="auto"/>
                                            <w:bottom w:val="none" w:sz="0" w:space="0" w:color="auto"/>
                                            <w:right w:val="none" w:sz="0" w:space="0" w:color="auto"/>
                                          </w:divBdr>
                                          <w:divsChild>
                                            <w:div w:id="259143023">
                                              <w:marLeft w:val="0"/>
                                              <w:marRight w:val="0"/>
                                              <w:marTop w:val="0"/>
                                              <w:marBottom w:val="0"/>
                                              <w:divBdr>
                                                <w:top w:val="none" w:sz="0" w:space="0" w:color="auto"/>
                                                <w:left w:val="none" w:sz="0" w:space="0" w:color="auto"/>
                                                <w:bottom w:val="none" w:sz="0" w:space="0" w:color="auto"/>
                                                <w:right w:val="none" w:sz="0" w:space="0" w:color="auto"/>
                                              </w:divBdr>
                                              <w:divsChild>
                                                <w:div w:id="16619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879781">
      <w:bodyDiv w:val="1"/>
      <w:marLeft w:val="0"/>
      <w:marRight w:val="0"/>
      <w:marTop w:val="0"/>
      <w:marBottom w:val="0"/>
      <w:divBdr>
        <w:top w:val="none" w:sz="0" w:space="0" w:color="auto"/>
        <w:left w:val="none" w:sz="0" w:space="0" w:color="auto"/>
        <w:bottom w:val="none" w:sz="0" w:space="0" w:color="auto"/>
        <w:right w:val="none" w:sz="0" w:space="0" w:color="auto"/>
      </w:divBdr>
      <w:divsChild>
        <w:div w:id="1962026635">
          <w:marLeft w:val="0"/>
          <w:marRight w:val="0"/>
          <w:marTop w:val="0"/>
          <w:marBottom w:val="0"/>
          <w:divBdr>
            <w:top w:val="none" w:sz="0" w:space="0" w:color="auto"/>
            <w:left w:val="none" w:sz="0" w:space="0" w:color="auto"/>
            <w:bottom w:val="none" w:sz="0" w:space="0" w:color="auto"/>
            <w:right w:val="none" w:sz="0" w:space="0" w:color="auto"/>
          </w:divBdr>
          <w:divsChild>
            <w:div w:id="860238417">
              <w:marLeft w:val="0"/>
              <w:marRight w:val="0"/>
              <w:marTop w:val="0"/>
              <w:marBottom w:val="0"/>
              <w:divBdr>
                <w:top w:val="none" w:sz="0" w:space="0" w:color="auto"/>
                <w:left w:val="none" w:sz="0" w:space="0" w:color="auto"/>
                <w:bottom w:val="none" w:sz="0" w:space="0" w:color="auto"/>
                <w:right w:val="none" w:sz="0" w:space="0" w:color="auto"/>
              </w:divBdr>
              <w:divsChild>
                <w:div w:id="2047754756">
                  <w:marLeft w:val="0"/>
                  <w:marRight w:val="0"/>
                  <w:marTop w:val="0"/>
                  <w:marBottom w:val="0"/>
                  <w:divBdr>
                    <w:top w:val="none" w:sz="0" w:space="0" w:color="auto"/>
                    <w:left w:val="none" w:sz="0" w:space="0" w:color="auto"/>
                    <w:bottom w:val="none" w:sz="0" w:space="0" w:color="auto"/>
                    <w:right w:val="none" w:sz="0" w:space="0" w:color="auto"/>
                  </w:divBdr>
                  <w:divsChild>
                    <w:div w:id="1446314978">
                      <w:marLeft w:val="0"/>
                      <w:marRight w:val="0"/>
                      <w:marTop w:val="0"/>
                      <w:marBottom w:val="0"/>
                      <w:divBdr>
                        <w:top w:val="none" w:sz="0" w:space="0" w:color="auto"/>
                        <w:left w:val="none" w:sz="0" w:space="0" w:color="auto"/>
                        <w:bottom w:val="none" w:sz="0" w:space="0" w:color="auto"/>
                        <w:right w:val="none" w:sz="0" w:space="0" w:color="auto"/>
                      </w:divBdr>
                      <w:divsChild>
                        <w:div w:id="509224241">
                          <w:marLeft w:val="0"/>
                          <w:marRight w:val="0"/>
                          <w:marTop w:val="0"/>
                          <w:marBottom w:val="0"/>
                          <w:divBdr>
                            <w:top w:val="none" w:sz="0" w:space="0" w:color="auto"/>
                            <w:left w:val="none" w:sz="0" w:space="0" w:color="auto"/>
                            <w:bottom w:val="none" w:sz="0" w:space="0" w:color="auto"/>
                            <w:right w:val="none" w:sz="0" w:space="0" w:color="auto"/>
                          </w:divBdr>
                          <w:divsChild>
                            <w:div w:id="1438326009">
                              <w:marLeft w:val="0"/>
                              <w:marRight w:val="0"/>
                              <w:marTop w:val="0"/>
                              <w:marBottom w:val="0"/>
                              <w:divBdr>
                                <w:top w:val="none" w:sz="0" w:space="0" w:color="auto"/>
                                <w:left w:val="none" w:sz="0" w:space="0" w:color="auto"/>
                                <w:bottom w:val="none" w:sz="0" w:space="0" w:color="auto"/>
                                <w:right w:val="none" w:sz="0" w:space="0" w:color="auto"/>
                              </w:divBdr>
                              <w:divsChild>
                                <w:div w:id="2036808263">
                                  <w:marLeft w:val="0"/>
                                  <w:marRight w:val="0"/>
                                  <w:marTop w:val="0"/>
                                  <w:marBottom w:val="0"/>
                                  <w:divBdr>
                                    <w:top w:val="none" w:sz="0" w:space="0" w:color="auto"/>
                                    <w:left w:val="none" w:sz="0" w:space="0" w:color="auto"/>
                                    <w:bottom w:val="none" w:sz="0" w:space="0" w:color="auto"/>
                                    <w:right w:val="none" w:sz="0" w:space="0" w:color="auto"/>
                                  </w:divBdr>
                                  <w:divsChild>
                                    <w:div w:id="1968046370">
                                      <w:marLeft w:val="0"/>
                                      <w:marRight w:val="0"/>
                                      <w:marTop w:val="0"/>
                                      <w:marBottom w:val="0"/>
                                      <w:divBdr>
                                        <w:top w:val="none" w:sz="0" w:space="0" w:color="auto"/>
                                        <w:left w:val="none" w:sz="0" w:space="0" w:color="auto"/>
                                        <w:bottom w:val="none" w:sz="0" w:space="0" w:color="auto"/>
                                        <w:right w:val="none" w:sz="0" w:space="0" w:color="auto"/>
                                      </w:divBdr>
                                      <w:divsChild>
                                        <w:div w:id="1348405131">
                                          <w:marLeft w:val="0"/>
                                          <w:marRight w:val="0"/>
                                          <w:marTop w:val="0"/>
                                          <w:marBottom w:val="0"/>
                                          <w:divBdr>
                                            <w:top w:val="none" w:sz="0" w:space="0" w:color="auto"/>
                                            <w:left w:val="none" w:sz="0" w:space="0" w:color="auto"/>
                                            <w:bottom w:val="none" w:sz="0" w:space="0" w:color="auto"/>
                                            <w:right w:val="none" w:sz="0" w:space="0" w:color="auto"/>
                                          </w:divBdr>
                                          <w:divsChild>
                                            <w:div w:id="1693608939">
                                              <w:marLeft w:val="0"/>
                                              <w:marRight w:val="0"/>
                                              <w:marTop w:val="0"/>
                                              <w:marBottom w:val="0"/>
                                              <w:divBdr>
                                                <w:top w:val="none" w:sz="0" w:space="0" w:color="auto"/>
                                                <w:left w:val="none" w:sz="0" w:space="0" w:color="auto"/>
                                                <w:bottom w:val="none" w:sz="0" w:space="0" w:color="auto"/>
                                                <w:right w:val="none" w:sz="0" w:space="0" w:color="auto"/>
                                              </w:divBdr>
                                            </w:div>
                                            <w:div w:id="20239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682365">
      <w:bodyDiv w:val="1"/>
      <w:marLeft w:val="0"/>
      <w:marRight w:val="0"/>
      <w:marTop w:val="0"/>
      <w:marBottom w:val="0"/>
      <w:divBdr>
        <w:top w:val="none" w:sz="0" w:space="0" w:color="auto"/>
        <w:left w:val="none" w:sz="0" w:space="0" w:color="auto"/>
        <w:bottom w:val="none" w:sz="0" w:space="0" w:color="auto"/>
        <w:right w:val="none" w:sz="0" w:space="0" w:color="auto"/>
      </w:divBdr>
    </w:div>
    <w:div w:id="709915340">
      <w:bodyDiv w:val="1"/>
      <w:marLeft w:val="0"/>
      <w:marRight w:val="0"/>
      <w:marTop w:val="0"/>
      <w:marBottom w:val="0"/>
      <w:divBdr>
        <w:top w:val="none" w:sz="0" w:space="0" w:color="auto"/>
        <w:left w:val="none" w:sz="0" w:space="0" w:color="auto"/>
        <w:bottom w:val="none" w:sz="0" w:space="0" w:color="auto"/>
        <w:right w:val="none" w:sz="0" w:space="0" w:color="auto"/>
      </w:divBdr>
    </w:div>
    <w:div w:id="729234610">
      <w:bodyDiv w:val="1"/>
      <w:marLeft w:val="0"/>
      <w:marRight w:val="0"/>
      <w:marTop w:val="0"/>
      <w:marBottom w:val="0"/>
      <w:divBdr>
        <w:top w:val="none" w:sz="0" w:space="0" w:color="auto"/>
        <w:left w:val="none" w:sz="0" w:space="0" w:color="auto"/>
        <w:bottom w:val="none" w:sz="0" w:space="0" w:color="auto"/>
        <w:right w:val="none" w:sz="0" w:space="0" w:color="auto"/>
      </w:divBdr>
      <w:divsChild>
        <w:div w:id="1108352917">
          <w:marLeft w:val="0"/>
          <w:marRight w:val="0"/>
          <w:marTop w:val="0"/>
          <w:marBottom w:val="240"/>
          <w:divBdr>
            <w:top w:val="none" w:sz="0" w:space="0" w:color="auto"/>
            <w:left w:val="none" w:sz="0" w:space="0" w:color="auto"/>
            <w:bottom w:val="none" w:sz="0" w:space="0" w:color="auto"/>
            <w:right w:val="none" w:sz="0" w:space="0" w:color="auto"/>
          </w:divBdr>
        </w:div>
      </w:divsChild>
    </w:div>
    <w:div w:id="739984320">
      <w:bodyDiv w:val="1"/>
      <w:marLeft w:val="0"/>
      <w:marRight w:val="0"/>
      <w:marTop w:val="0"/>
      <w:marBottom w:val="0"/>
      <w:divBdr>
        <w:top w:val="none" w:sz="0" w:space="0" w:color="auto"/>
        <w:left w:val="none" w:sz="0" w:space="0" w:color="auto"/>
        <w:bottom w:val="none" w:sz="0" w:space="0" w:color="auto"/>
        <w:right w:val="none" w:sz="0" w:space="0" w:color="auto"/>
      </w:divBdr>
    </w:div>
    <w:div w:id="759180564">
      <w:bodyDiv w:val="1"/>
      <w:marLeft w:val="0"/>
      <w:marRight w:val="0"/>
      <w:marTop w:val="0"/>
      <w:marBottom w:val="0"/>
      <w:divBdr>
        <w:top w:val="none" w:sz="0" w:space="0" w:color="auto"/>
        <w:left w:val="none" w:sz="0" w:space="0" w:color="auto"/>
        <w:bottom w:val="none" w:sz="0" w:space="0" w:color="auto"/>
        <w:right w:val="none" w:sz="0" w:space="0" w:color="auto"/>
      </w:divBdr>
    </w:div>
    <w:div w:id="766586443">
      <w:bodyDiv w:val="1"/>
      <w:marLeft w:val="0"/>
      <w:marRight w:val="0"/>
      <w:marTop w:val="0"/>
      <w:marBottom w:val="0"/>
      <w:divBdr>
        <w:top w:val="none" w:sz="0" w:space="0" w:color="auto"/>
        <w:left w:val="none" w:sz="0" w:space="0" w:color="auto"/>
        <w:bottom w:val="none" w:sz="0" w:space="0" w:color="auto"/>
        <w:right w:val="none" w:sz="0" w:space="0" w:color="auto"/>
      </w:divBdr>
      <w:divsChild>
        <w:div w:id="695083959">
          <w:marLeft w:val="0"/>
          <w:marRight w:val="0"/>
          <w:marTop w:val="0"/>
          <w:marBottom w:val="0"/>
          <w:divBdr>
            <w:top w:val="none" w:sz="0" w:space="0" w:color="auto"/>
            <w:left w:val="none" w:sz="0" w:space="0" w:color="auto"/>
            <w:bottom w:val="none" w:sz="0" w:space="0" w:color="auto"/>
            <w:right w:val="none" w:sz="0" w:space="0" w:color="auto"/>
          </w:divBdr>
          <w:divsChild>
            <w:div w:id="631254277">
              <w:marLeft w:val="0"/>
              <w:marRight w:val="0"/>
              <w:marTop w:val="0"/>
              <w:marBottom w:val="0"/>
              <w:divBdr>
                <w:top w:val="none" w:sz="0" w:space="0" w:color="auto"/>
                <w:left w:val="none" w:sz="0" w:space="0" w:color="auto"/>
                <w:bottom w:val="none" w:sz="0" w:space="0" w:color="auto"/>
                <w:right w:val="none" w:sz="0" w:space="0" w:color="auto"/>
              </w:divBdr>
              <w:divsChild>
                <w:div w:id="310839591">
                  <w:marLeft w:val="0"/>
                  <w:marRight w:val="0"/>
                  <w:marTop w:val="0"/>
                  <w:marBottom w:val="0"/>
                  <w:divBdr>
                    <w:top w:val="none" w:sz="0" w:space="0" w:color="auto"/>
                    <w:left w:val="none" w:sz="0" w:space="0" w:color="auto"/>
                    <w:bottom w:val="none" w:sz="0" w:space="0" w:color="auto"/>
                    <w:right w:val="none" w:sz="0" w:space="0" w:color="auto"/>
                  </w:divBdr>
                  <w:divsChild>
                    <w:div w:id="790784708">
                      <w:marLeft w:val="0"/>
                      <w:marRight w:val="0"/>
                      <w:marTop w:val="0"/>
                      <w:marBottom w:val="0"/>
                      <w:divBdr>
                        <w:top w:val="none" w:sz="0" w:space="0" w:color="auto"/>
                        <w:left w:val="none" w:sz="0" w:space="0" w:color="auto"/>
                        <w:bottom w:val="none" w:sz="0" w:space="0" w:color="auto"/>
                        <w:right w:val="none" w:sz="0" w:space="0" w:color="auto"/>
                      </w:divBdr>
                      <w:divsChild>
                        <w:div w:id="942373144">
                          <w:marLeft w:val="0"/>
                          <w:marRight w:val="0"/>
                          <w:marTop w:val="0"/>
                          <w:marBottom w:val="0"/>
                          <w:divBdr>
                            <w:top w:val="none" w:sz="0" w:space="0" w:color="auto"/>
                            <w:left w:val="none" w:sz="0" w:space="0" w:color="auto"/>
                            <w:bottom w:val="none" w:sz="0" w:space="0" w:color="auto"/>
                            <w:right w:val="none" w:sz="0" w:space="0" w:color="auto"/>
                          </w:divBdr>
                          <w:divsChild>
                            <w:div w:id="1926377423">
                              <w:marLeft w:val="0"/>
                              <w:marRight w:val="0"/>
                              <w:marTop w:val="0"/>
                              <w:marBottom w:val="0"/>
                              <w:divBdr>
                                <w:top w:val="none" w:sz="0" w:space="0" w:color="auto"/>
                                <w:left w:val="none" w:sz="0" w:space="0" w:color="auto"/>
                                <w:bottom w:val="none" w:sz="0" w:space="0" w:color="auto"/>
                                <w:right w:val="none" w:sz="0" w:space="0" w:color="auto"/>
                              </w:divBdr>
                              <w:divsChild>
                                <w:div w:id="631209285">
                                  <w:marLeft w:val="0"/>
                                  <w:marRight w:val="0"/>
                                  <w:marTop w:val="0"/>
                                  <w:marBottom w:val="0"/>
                                  <w:divBdr>
                                    <w:top w:val="none" w:sz="0" w:space="0" w:color="auto"/>
                                    <w:left w:val="none" w:sz="0" w:space="0" w:color="auto"/>
                                    <w:bottom w:val="none" w:sz="0" w:space="0" w:color="auto"/>
                                    <w:right w:val="none" w:sz="0" w:space="0" w:color="auto"/>
                                  </w:divBdr>
                                  <w:divsChild>
                                    <w:div w:id="1186481875">
                                      <w:marLeft w:val="0"/>
                                      <w:marRight w:val="0"/>
                                      <w:marTop w:val="0"/>
                                      <w:marBottom w:val="0"/>
                                      <w:divBdr>
                                        <w:top w:val="none" w:sz="0" w:space="0" w:color="auto"/>
                                        <w:left w:val="none" w:sz="0" w:space="0" w:color="auto"/>
                                        <w:bottom w:val="none" w:sz="0" w:space="0" w:color="auto"/>
                                        <w:right w:val="none" w:sz="0" w:space="0" w:color="auto"/>
                                      </w:divBdr>
                                      <w:divsChild>
                                        <w:div w:id="1406682642">
                                          <w:marLeft w:val="0"/>
                                          <w:marRight w:val="0"/>
                                          <w:marTop w:val="0"/>
                                          <w:marBottom w:val="0"/>
                                          <w:divBdr>
                                            <w:top w:val="none" w:sz="0" w:space="0" w:color="auto"/>
                                            <w:left w:val="none" w:sz="0" w:space="0" w:color="auto"/>
                                            <w:bottom w:val="none" w:sz="0" w:space="0" w:color="auto"/>
                                            <w:right w:val="none" w:sz="0" w:space="0" w:color="auto"/>
                                          </w:divBdr>
                                          <w:divsChild>
                                            <w:div w:id="1118253055">
                                              <w:marLeft w:val="0"/>
                                              <w:marRight w:val="0"/>
                                              <w:marTop w:val="0"/>
                                              <w:marBottom w:val="0"/>
                                              <w:divBdr>
                                                <w:top w:val="none" w:sz="0" w:space="0" w:color="auto"/>
                                                <w:left w:val="none" w:sz="0" w:space="0" w:color="auto"/>
                                                <w:bottom w:val="none" w:sz="0" w:space="0" w:color="auto"/>
                                                <w:right w:val="none" w:sz="0" w:space="0" w:color="auto"/>
                                              </w:divBdr>
                                              <w:divsChild>
                                                <w:div w:id="390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355807">
      <w:bodyDiv w:val="1"/>
      <w:marLeft w:val="0"/>
      <w:marRight w:val="0"/>
      <w:marTop w:val="0"/>
      <w:marBottom w:val="0"/>
      <w:divBdr>
        <w:top w:val="none" w:sz="0" w:space="0" w:color="auto"/>
        <w:left w:val="none" w:sz="0" w:space="0" w:color="auto"/>
        <w:bottom w:val="none" w:sz="0" w:space="0" w:color="auto"/>
        <w:right w:val="none" w:sz="0" w:space="0" w:color="auto"/>
      </w:divBdr>
    </w:div>
    <w:div w:id="820999339">
      <w:bodyDiv w:val="1"/>
      <w:marLeft w:val="0"/>
      <w:marRight w:val="0"/>
      <w:marTop w:val="0"/>
      <w:marBottom w:val="0"/>
      <w:divBdr>
        <w:top w:val="none" w:sz="0" w:space="0" w:color="auto"/>
        <w:left w:val="none" w:sz="0" w:space="0" w:color="auto"/>
        <w:bottom w:val="none" w:sz="0" w:space="0" w:color="auto"/>
        <w:right w:val="none" w:sz="0" w:space="0" w:color="auto"/>
      </w:divBdr>
      <w:divsChild>
        <w:div w:id="2098482326">
          <w:marLeft w:val="0"/>
          <w:marRight w:val="0"/>
          <w:marTop w:val="0"/>
          <w:marBottom w:val="0"/>
          <w:divBdr>
            <w:top w:val="none" w:sz="0" w:space="0" w:color="auto"/>
            <w:left w:val="none" w:sz="0" w:space="0" w:color="auto"/>
            <w:bottom w:val="none" w:sz="0" w:space="0" w:color="auto"/>
            <w:right w:val="none" w:sz="0" w:space="0" w:color="auto"/>
          </w:divBdr>
          <w:divsChild>
            <w:div w:id="889154467">
              <w:marLeft w:val="0"/>
              <w:marRight w:val="0"/>
              <w:marTop w:val="0"/>
              <w:marBottom w:val="0"/>
              <w:divBdr>
                <w:top w:val="none" w:sz="0" w:space="0" w:color="auto"/>
                <w:left w:val="none" w:sz="0" w:space="0" w:color="auto"/>
                <w:bottom w:val="none" w:sz="0" w:space="0" w:color="auto"/>
                <w:right w:val="none" w:sz="0" w:space="0" w:color="auto"/>
              </w:divBdr>
              <w:divsChild>
                <w:div w:id="732584440">
                  <w:marLeft w:val="0"/>
                  <w:marRight w:val="0"/>
                  <w:marTop w:val="0"/>
                  <w:marBottom w:val="0"/>
                  <w:divBdr>
                    <w:top w:val="none" w:sz="0" w:space="0" w:color="auto"/>
                    <w:left w:val="none" w:sz="0" w:space="0" w:color="auto"/>
                    <w:bottom w:val="none" w:sz="0" w:space="0" w:color="auto"/>
                    <w:right w:val="none" w:sz="0" w:space="0" w:color="auto"/>
                  </w:divBdr>
                  <w:divsChild>
                    <w:div w:id="822814330">
                      <w:marLeft w:val="0"/>
                      <w:marRight w:val="0"/>
                      <w:marTop w:val="0"/>
                      <w:marBottom w:val="0"/>
                      <w:divBdr>
                        <w:top w:val="none" w:sz="0" w:space="0" w:color="auto"/>
                        <w:left w:val="none" w:sz="0" w:space="0" w:color="auto"/>
                        <w:bottom w:val="none" w:sz="0" w:space="0" w:color="auto"/>
                        <w:right w:val="none" w:sz="0" w:space="0" w:color="auto"/>
                      </w:divBdr>
                      <w:divsChild>
                        <w:div w:id="1273853641">
                          <w:marLeft w:val="0"/>
                          <w:marRight w:val="0"/>
                          <w:marTop w:val="0"/>
                          <w:marBottom w:val="0"/>
                          <w:divBdr>
                            <w:top w:val="none" w:sz="0" w:space="0" w:color="auto"/>
                            <w:left w:val="none" w:sz="0" w:space="0" w:color="auto"/>
                            <w:bottom w:val="none" w:sz="0" w:space="0" w:color="auto"/>
                            <w:right w:val="none" w:sz="0" w:space="0" w:color="auto"/>
                          </w:divBdr>
                          <w:divsChild>
                            <w:div w:id="567689166">
                              <w:marLeft w:val="0"/>
                              <w:marRight w:val="0"/>
                              <w:marTop w:val="0"/>
                              <w:marBottom w:val="0"/>
                              <w:divBdr>
                                <w:top w:val="none" w:sz="0" w:space="0" w:color="auto"/>
                                <w:left w:val="none" w:sz="0" w:space="0" w:color="auto"/>
                                <w:bottom w:val="none" w:sz="0" w:space="0" w:color="auto"/>
                                <w:right w:val="none" w:sz="0" w:space="0" w:color="auto"/>
                              </w:divBdr>
                              <w:divsChild>
                                <w:div w:id="1069621912">
                                  <w:marLeft w:val="0"/>
                                  <w:marRight w:val="0"/>
                                  <w:marTop w:val="0"/>
                                  <w:marBottom w:val="0"/>
                                  <w:divBdr>
                                    <w:top w:val="none" w:sz="0" w:space="0" w:color="auto"/>
                                    <w:left w:val="none" w:sz="0" w:space="0" w:color="auto"/>
                                    <w:bottom w:val="none" w:sz="0" w:space="0" w:color="auto"/>
                                    <w:right w:val="none" w:sz="0" w:space="0" w:color="auto"/>
                                  </w:divBdr>
                                  <w:divsChild>
                                    <w:div w:id="650870494">
                                      <w:marLeft w:val="0"/>
                                      <w:marRight w:val="0"/>
                                      <w:marTop w:val="0"/>
                                      <w:marBottom w:val="0"/>
                                      <w:divBdr>
                                        <w:top w:val="none" w:sz="0" w:space="0" w:color="auto"/>
                                        <w:left w:val="none" w:sz="0" w:space="0" w:color="auto"/>
                                        <w:bottom w:val="none" w:sz="0" w:space="0" w:color="auto"/>
                                        <w:right w:val="none" w:sz="0" w:space="0" w:color="auto"/>
                                      </w:divBdr>
                                      <w:divsChild>
                                        <w:div w:id="1391878839">
                                          <w:marLeft w:val="0"/>
                                          <w:marRight w:val="0"/>
                                          <w:marTop w:val="0"/>
                                          <w:marBottom w:val="0"/>
                                          <w:divBdr>
                                            <w:top w:val="none" w:sz="0" w:space="0" w:color="auto"/>
                                            <w:left w:val="none" w:sz="0" w:space="0" w:color="auto"/>
                                            <w:bottom w:val="none" w:sz="0" w:space="0" w:color="auto"/>
                                            <w:right w:val="none" w:sz="0" w:space="0" w:color="auto"/>
                                          </w:divBdr>
                                          <w:divsChild>
                                            <w:div w:id="975645090">
                                              <w:marLeft w:val="0"/>
                                              <w:marRight w:val="0"/>
                                              <w:marTop w:val="0"/>
                                              <w:marBottom w:val="0"/>
                                              <w:divBdr>
                                                <w:top w:val="none" w:sz="0" w:space="0" w:color="auto"/>
                                                <w:left w:val="none" w:sz="0" w:space="0" w:color="auto"/>
                                                <w:bottom w:val="none" w:sz="0" w:space="0" w:color="auto"/>
                                                <w:right w:val="none" w:sz="0" w:space="0" w:color="auto"/>
                                              </w:divBdr>
                                              <w:divsChild>
                                                <w:div w:id="1751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822211">
      <w:bodyDiv w:val="1"/>
      <w:marLeft w:val="0"/>
      <w:marRight w:val="0"/>
      <w:marTop w:val="0"/>
      <w:marBottom w:val="0"/>
      <w:divBdr>
        <w:top w:val="none" w:sz="0" w:space="0" w:color="auto"/>
        <w:left w:val="none" w:sz="0" w:space="0" w:color="auto"/>
        <w:bottom w:val="none" w:sz="0" w:space="0" w:color="auto"/>
        <w:right w:val="none" w:sz="0" w:space="0" w:color="auto"/>
      </w:divBdr>
      <w:divsChild>
        <w:div w:id="1951817349">
          <w:marLeft w:val="0"/>
          <w:marRight w:val="0"/>
          <w:marTop w:val="0"/>
          <w:marBottom w:val="0"/>
          <w:divBdr>
            <w:top w:val="none" w:sz="0" w:space="0" w:color="auto"/>
            <w:left w:val="none" w:sz="0" w:space="0" w:color="auto"/>
            <w:bottom w:val="none" w:sz="0" w:space="0" w:color="auto"/>
            <w:right w:val="none" w:sz="0" w:space="0" w:color="auto"/>
          </w:divBdr>
          <w:divsChild>
            <w:div w:id="1815564146">
              <w:marLeft w:val="0"/>
              <w:marRight w:val="0"/>
              <w:marTop w:val="0"/>
              <w:marBottom w:val="0"/>
              <w:divBdr>
                <w:top w:val="none" w:sz="0" w:space="0" w:color="auto"/>
                <w:left w:val="none" w:sz="0" w:space="0" w:color="auto"/>
                <w:bottom w:val="none" w:sz="0" w:space="0" w:color="auto"/>
                <w:right w:val="none" w:sz="0" w:space="0" w:color="auto"/>
              </w:divBdr>
              <w:divsChild>
                <w:div w:id="863981389">
                  <w:marLeft w:val="0"/>
                  <w:marRight w:val="0"/>
                  <w:marTop w:val="0"/>
                  <w:marBottom w:val="0"/>
                  <w:divBdr>
                    <w:top w:val="none" w:sz="0" w:space="0" w:color="auto"/>
                    <w:left w:val="none" w:sz="0" w:space="0" w:color="auto"/>
                    <w:bottom w:val="none" w:sz="0" w:space="0" w:color="auto"/>
                    <w:right w:val="none" w:sz="0" w:space="0" w:color="auto"/>
                  </w:divBdr>
                  <w:divsChild>
                    <w:div w:id="238906287">
                      <w:marLeft w:val="0"/>
                      <w:marRight w:val="0"/>
                      <w:marTop w:val="0"/>
                      <w:marBottom w:val="0"/>
                      <w:divBdr>
                        <w:top w:val="none" w:sz="0" w:space="0" w:color="auto"/>
                        <w:left w:val="none" w:sz="0" w:space="0" w:color="auto"/>
                        <w:bottom w:val="none" w:sz="0" w:space="0" w:color="auto"/>
                        <w:right w:val="none" w:sz="0" w:space="0" w:color="auto"/>
                      </w:divBdr>
                      <w:divsChild>
                        <w:div w:id="1388190295">
                          <w:marLeft w:val="0"/>
                          <w:marRight w:val="0"/>
                          <w:marTop w:val="0"/>
                          <w:marBottom w:val="0"/>
                          <w:divBdr>
                            <w:top w:val="none" w:sz="0" w:space="0" w:color="auto"/>
                            <w:left w:val="none" w:sz="0" w:space="0" w:color="auto"/>
                            <w:bottom w:val="none" w:sz="0" w:space="0" w:color="auto"/>
                            <w:right w:val="none" w:sz="0" w:space="0" w:color="auto"/>
                          </w:divBdr>
                          <w:divsChild>
                            <w:div w:id="1071657526">
                              <w:marLeft w:val="0"/>
                              <w:marRight w:val="0"/>
                              <w:marTop w:val="0"/>
                              <w:marBottom w:val="0"/>
                              <w:divBdr>
                                <w:top w:val="none" w:sz="0" w:space="0" w:color="auto"/>
                                <w:left w:val="none" w:sz="0" w:space="0" w:color="auto"/>
                                <w:bottom w:val="none" w:sz="0" w:space="0" w:color="auto"/>
                                <w:right w:val="none" w:sz="0" w:space="0" w:color="auto"/>
                              </w:divBdr>
                              <w:divsChild>
                                <w:div w:id="896017689">
                                  <w:marLeft w:val="0"/>
                                  <w:marRight w:val="0"/>
                                  <w:marTop w:val="0"/>
                                  <w:marBottom w:val="0"/>
                                  <w:divBdr>
                                    <w:top w:val="none" w:sz="0" w:space="0" w:color="auto"/>
                                    <w:left w:val="none" w:sz="0" w:space="0" w:color="auto"/>
                                    <w:bottom w:val="none" w:sz="0" w:space="0" w:color="auto"/>
                                    <w:right w:val="none" w:sz="0" w:space="0" w:color="auto"/>
                                  </w:divBdr>
                                  <w:divsChild>
                                    <w:div w:id="425151044">
                                      <w:marLeft w:val="0"/>
                                      <w:marRight w:val="0"/>
                                      <w:marTop w:val="0"/>
                                      <w:marBottom w:val="0"/>
                                      <w:divBdr>
                                        <w:top w:val="none" w:sz="0" w:space="0" w:color="auto"/>
                                        <w:left w:val="none" w:sz="0" w:space="0" w:color="auto"/>
                                        <w:bottom w:val="none" w:sz="0" w:space="0" w:color="auto"/>
                                        <w:right w:val="none" w:sz="0" w:space="0" w:color="auto"/>
                                      </w:divBdr>
                                      <w:divsChild>
                                        <w:div w:id="696732731">
                                          <w:marLeft w:val="0"/>
                                          <w:marRight w:val="0"/>
                                          <w:marTop w:val="0"/>
                                          <w:marBottom w:val="0"/>
                                          <w:divBdr>
                                            <w:top w:val="none" w:sz="0" w:space="0" w:color="auto"/>
                                            <w:left w:val="none" w:sz="0" w:space="0" w:color="auto"/>
                                            <w:bottom w:val="none" w:sz="0" w:space="0" w:color="auto"/>
                                            <w:right w:val="none" w:sz="0" w:space="0" w:color="auto"/>
                                          </w:divBdr>
                                          <w:divsChild>
                                            <w:div w:id="892426541">
                                              <w:marLeft w:val="0"/>
                                              <w:marRight w:val="0"/>
                                              <w:marTop w:val="0"/>
                                              <w:marBottom w:val="0"/>
                                              <w:divBdr>
                                                <w:top w:val="none" w:sz="0" w:space="0" w:color="auto"/>
                                                <w:left w:val="none" w:sz="0" w:space="0" w:color="auto"/>
                                                <w:bottom w:val="none" w:sz="0" w:space="0" w:color="auto"/>
                                                <w:right w:val="none" w:sz="0" w:space="0" w:color="auto"/>
                                              </w:divBdr>
                                              <w:divsChild>
                                                <w:div w:id="11152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054719">
      <w:bodyDiv w:val="1"/>
      <w:marLeft w:val="0"/>
      <w:marRight w:val="0"/>
      <w:marTop w:val="0"/>
      <w:marBottom w:val="0"/>
      <w:divBdr>
        <w:top w:val="none" w:sz="0" w:space="0" w:color="auto"/>
        <w:left w:val="none" w:sz="0" w:space="0" w:color="auto"/>
        <w:bottom w:val="none" w:sz="0" w:space="0" w:color="auto"/>
        <w:right w:val="none" w:sz="0" w:space="0" w:color="auto"/>
      </w:divBdr>
    </w:div>
    <w:div w:id="887256685">
      <w:bodyDiv w:val="1"/>
      <w:marLeft w:val="0"/>
      <w:marRight w:val="0"/>
      <w:marTop w:val="0"/>
      <w:marBottom w:val="0"/>
      <w:divBdr>
        <w:top w:val="none" w:sz="0" w:space="0" w:color="auto"/>
        <w:left w:val="none" w:sz="0" w:space="0" w:color="auto"/>
        <w:bottom w:val="none" w:sz="0" w:space="0" w:color="auto"/>
        <w:right w:val="none" w:sz="0" w:space="0" w:color="auto"/>
      </w:divBdr>
      <w:divsChild>
        <w:div w:id="2059280931">
          <w:marLeft w:val="0"/>
          <w:marRight w:val="0"/>
          <w:marTop w:val="0"/>
          <w:marBottom w:val="0"/>
          <w:divBdr>
            <w:top w:val="none" w:sz="0" w:space="0" w:color="auto"/>
            <w:left w:val="none" w:sz="0" w:space="0" w:color="auto"/>
            <w:bottom w:val="none" w:sz="0" w:space="0" w:color="auto"/>
            <w:right w:val="none" w:sz="0" w:space="0" w:color="auto"/>
          </w:divBdr>
          <w:divsChild>
            <w:div w:id="1089275984">
              <w:marLeft w:val="0"/>
              <w:marRight w:val="0"/>
              <w:marTop w:val="0"/>
              <w:marBottom w:val="0"/>
              <w:divBdr>
                <w:top w:val="none" w:sz="0" w:space="0" w:color="auto"/>
                <w:left w:val="none" w:sz="0" w:space="0" w:color="auto"/>
                <w:bottom w:val="none" w:sz="0" w:space="0" w:color="auto"/>
                <w:right w:val="none" w:sz="0" w:space="0" w:color="auto"/>
              </w:divBdr>
              <w:divsChild>
                <w:div w:id="1083719836">
                  <w:marLeft w:val="0"/>
                  <w:marRight w:val="0"/>
                  <w:marTop w:val="0"/>
                  <w:marBottom w:val="0"/>
                  <w:divBdr>
                    <w:top w:val="none" w:sz="0" w:space="0" w:color="auto"/>
                    <w:left w:val="none" w:sz="0" w:space="0" w:color="auto"/>
                    <w:bottom w:val="none" w:sz="0" w:space="0" w:color="auto"/>
                    <w:right w:val="none" w:sz="0" w:space="0" w:color="auto"/>
                  </w:divBdr>
                  <w:divsChild>
                    <w:div w:id="42488449">
                      <w:marLeft w:val="0"/>
                      <w:marRight w:val="0"/>
                      <w:marTop w:val="0"/>
                      <w:marBottom w:val="0"/>
                      <w:divBdr>
                        <w:top w:val="none" w:sz="0" w:space="0" w:color="auto"/>
                        <w:left w:val="none" w:sz="0" w:space="0" w:color="auto"/>
                        <w:bottom w:val="none" w:sz="0" w:space="0" w:color="auto"/>
                        <w:right w:val="none" w:sz="0" w:space="0" w:color="auto"/>
                      </w:divBdr>
                      <w:divsChild>
                        <w:div w:id="1623806324">
                          <w:marLeft w:val="0"/>
                          <w:marRight w:val="0"/>
                          <w:marTop w:val="0"/>
                          <w:marBottom w:val="0"/>
                          <w:divBdr>
                            <w:top w:val="none" w:sz="0" w:space="0" w:color="auto"/>
                            <w:left w:val="none" w:sz="0" w:space="0" w:color="auto"/>
                            <w:bottom w:val="none" w:sz="0" w:space="0" w:color="auto"/>
                            <w:right w:val="none" w:sz="0" w:space="0" w:color="auto"/>
                          </w:divBdr>
                          <w:divsChild>
                            <w:div w:id="532810892">
                              <w:marLeft w:val="0"/>
                              <w:marRight w:val="0"/>
                              <w:marTop w:val="0"/>
                              <w:marBottom w:val="0"/>
                              <w:divBdr>
                                <w:top w:val="none" w:sz="0" w:space="0" w:color="auto"/>
                                <w:left w:val="none" w:sz="0" w:space="0" w:color="auto"/>
                                <w:bottom w:val="none" w:sz="0" w:space="0" w:color="auto"/>
                                <w:right w:val="none" w:sz="0" w:space="0" w:color="auto"/>
                              </w:divBdr>
                              <w:divsChild>
                                <w:div w:id="1980765803">
                                  <w:marLeft w:val="0"/>
                                  <w:marRight w:val="0"/>
                                  <w:marTop w:val="0"/>
                                  <w:marBottom w:val="0"/>
                                  <w:divBdr>
                                    <w:top w:val="none" w:sz="0" w:space="0" w:color="auto"/>
                                    <w:left w:val="none" w:sz="0" w:space="0" w:color="auto"/>
                                    <w:bottom w:val="none" w:sz="0" w:space="0" w:color="auto"/>
                                    <w:right w:val="none" w:sz="0" w:space="0" w:color="auto"/>
                                  </w:divBdr>
                                  <w:divsChild>
                                    <w:div w:id="1968319694">
                                      <w:marLeft w:val="0"/>
                                      <w:marRight w:val="0"/>
                                      <w:marTop w:val="0"/>
                                      <w:marBottom w:val="0"/>
                                      <w:divBdr>
                                        <w:top w:val="none" w:sz="0" w:space="0" w:color="auto"/>
                                        <w:left w:val="none" w:sz="0" w:space="0" w:color="auto"/>
                                        <w:bottom w:val="none" w:sz="0" w:space="0" w:color="auto"/>
                                        <w:right w:val="none" w:sz="0" w:space="0" w:color="auto"/>
                                      </w:divBdr>
                                      <w:divsChild>
                                        <w:div w:id="1171064318">
                                          <w:marLeft w:val="0"/>
                                          <w:marRight w:val="0"/>
                                          <w:marTop w:val="0"/>
                                          <w:marBottom w:val="0"/>
                                          <w:divBdr>
                                            <w:top w:val="none" w:sz="0" w:space="0" w:color="auto"/>
                                            <w:left w:val="none" w:sz="0" w:space="0" w:color="auto"/>
                                            <w:bottom w:val="none" w:sz="0" w:space="0" w:color="auto"/>
                                            <w:right w:val="none" w:sz="0" w:space="0" w:color="auto"/>
                                          </w:divBdr>
                                          <w:divsChild>
                                            <w:div w:id="210771618">
                                              <w:marLeft w:val="0"/>
                                              <w:marRight w:val="0"/>
                                              <w:marTop w:val="0"/>
                                              <w:marBottom w:val="0"/>
                                              <w:divBdr>
                                                <w:top w:val="none" w:sz="0" w:space="0" w:color="auto"/>
                                                <w:left w:val="none" w:sz="0" w:space="0" w:color="auto"/>
                                                <w:bottom w:val="none" w:sz="0" w:space="0" w:color="auto"/>
                                                <w:right w:val="none" w:sz="0" w:space="0" w:color="auto"/>
                                              </w:divBdr>
                                              <w:divsChild>
                                                <w:div w:id="21062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261295">
      <w:bodyDiv w:val="1"/>
      <w:marLeft w:val="0"/>
      <w:marRight w:val="0"/>
      <w:marTop w:val="0"/>
      <w:marBottom w:val="0"/>
      <w:divBdr>
        <w:top w:val="none" w:sz="0" w:space="0" w:color="auto"/>
        <w:left w:val="none" w:sz="0" w:space="0" w:color="auto"/>
        <w:bottom w:val="none" w:sz="0" w:space="0" w:color="auto"/>
        <w:right w:val="none" w:sz="0" w:space="0" w:color="auto"/>
      </w:divBdr>
      <w:divsChild>
        <w:div w:id="958267527">
          <w:marLeft w:val="0"/>
          <w:marRight w:val="0"/>
          <w:marTop w:val="0"/>
          <w:marBottom w:val="0"/>
          <w:divBdr>
            <w:top w:val="none" w:sz="0" w:space="0" w:color="auto"/>
            <w:left w:val="none" w:sz="0" w:space="0" w:color="auto"/>
            <w:bottom w:val="none" w:sz="0" w:space="0" w:color="auto"/>
            <w:right w:val="none" w:sz="0" w:space="0" w:color="auto"/>
          </w:divBdr>
          <w:divsChild>
            <w:div w:id="1271400453">
              <w:marLeft w:val="0"/>
              <w:marRight w:val="0"/>
              <w:marTop w:val="0"/>
              <w:marBottom w:val="0"/>
              <w:divBdr>
                <w:top w:val="none" w:sz="0" w:space="0" w:color="auto"/>
                <w:left w:val="none" w:sz="0" w:space="0" w:color="auto"/>
                <w:bottom w:val="none" w:sz="0" w:space="0" w:color="auto"/>
                <w:right w:val="none" w:sz="0" w:space="0" w:color="auto"/>
              </w:divBdr>
              <w:divsChild>
                <w:div w:id="124856945">
                  <w:marLeft w:val="0"/>
                  <w:marRight w:val="0"/>
                  <w:marTop w:val="0"/>
                  <w:marBottom w:val="0"/>
                  <w:divBdr>
                    <w:top w:val="none" w:sz="0" w:space="0" w:color="auto"/>
                    <w:left w:val="none" w:sz="0" w:space="0" w:color="auto"/>
                    <w:bottom w:val="none" w:sz="0" w:space="0" w:color="auto"/>
                    <w:right w:val="none" w:sz="0" w:space="0" w:color="auto"/>
                  </w:divBdr>
                  <w:divsChild>
                    <w:div w:id="78067119">
                      <w:marLeft w:val="375"/>
                      <w:marRight w:val="375"/>
                      <w:marTop w:val="0"/>
                      <w:marBottom w:val="0"/>
                      <w:divBdr>
                        <w:top w:val="none" w:sz="0" w:space="0" w:color="auto"/>
                        <w:left w:val="none" w:sz="0" w:space="0" w:color="auto"/>
                        <w:bottom w:val="none" w:sz="0" w:space="0" w:color="auto"/>
                        <w:right w:val="none" w:sz="0" w:space="0" w:color="auto"/>
                      </w:divBdr>
                      <w:divsChild>
                        <w:div w:id="1823809915">
                          <w:marLeft w:val="0"/>
                          <w:marRight w:val="0"/>
                          <w:marTop w:val="0"/>
                          <w:marBottom w:val="0"/>
                          <w:divBdr>
                            <w:top w:val="none" w:sz="0" w:space="0" w:color="auto"/>
                            <w:left w:val="none" w:sz="0" w:space="0" w:color="auto"/>
                            <w:bottom w:val="none" w:sz="0" w:space="0" w:color="auto"/>
                            <w:right w:val="none" w:sz="0" w:space="0" w:color="auto"/>
                          </w:divBdr>
                          <w:divsChild>
                            <w:div w:id="2090732908">
                              <w:marLeft w:val="0"/>
                              <w:marRight w:val="0"/>
                              <w:marTop w:val="0"/>
                              <w:marBottom w:val="0"/>
                              <w:divBdr>
                                <w:top w:val="none" w:sz="0" w:space="0" w:color="auto"/>
                                <w:left w:val="none" w:sz="0" w:space="0" w:color="auto"/>
                                <w:bottom w:val="none" w:sz="0" w:space="0" w:color="auto"/>
                                <w:right w:val="none" w:sz="0" w:space="0" w:color="auto"/>
                              </w:divBdr>
                              <w:divsChild>
                                <w:div w:id="240725072">
                                  <w:marLeft w:val="0"/>
                                  <w:marRight w:val="0"/>
                                  <w:marTop w:val="0"/>
                                  <w:marBottom w:val="0"/>
                                  <w:divBdr>
                                    <w:top w:val="none" w:sz="0" w:space="0" w:color="auto"/>
                                    <w:left w:val="none" w:sz="0" w:space="0" w:color="auto"/>
                                    <w:bottom w:val="none" w:sz="0" w:space="0" w:color="auto"/>
                                    <w:right w:val="none" w:sz="0" w:space="0" w:color="auto"/>
                                  </w:divBdr>
                                  <w:divsChild>
                                    <w:div w:id="688213998">
                                      <w:marLeft w:val="0"/>
                                      <w:marRight w:val="0"/>
                                      <w:marTop w:val="0"/>
                                      <w:marBottom w:val="0"/>
                                      <w:divBdr>
                                        <w:top w:val="none" w:sz="0" w:space="0" w:color="auto"/>
                                        <w:left w:val="none" w:sz="0" w:space="0" w:color="auto"/>
                                        <w:bottom w:val="none" w:sz="0" w:space="0" w:color="auto"/>
                                        <w:right w:val="none" w:sz="0" w:space="0" w:color="auto"/>
                                      </w:divBdr>
                                      <w:divsChild>
                                        <w:div w:id="1418987164">
                                          <w:marLeft w:val="0"/>
                                          <w:marRight w:val="0"/>
                                          <w:marTop w:val="0"/>
                                          <w:marBottom w:val="0"/>
                                          <w:divBdr>
                                            <w:top w:val="none" w:sz="0" w:space="0" w:color="auto"/>
                                            <w:left w:val="none" w:sz="0" w:space="0" w:color="auto"/>
                                            <w:bottom w:val="none" w:sz="0" w:space="0" w:color="auto"/>
                                            <w:right w:val="none" w:sz="0" w:space="0" w:color="auto"/>
                                          </w:divBdr>
                                          <w:divsChild>
                                            <w:div w:id="891961724">
                                              <w:marLeft w:val="0"/>
                                              <w:marRight w:val="0"/>
                                              <w:marTop w:val="0"/>
                                              <w:marBottom w:val="0"/>
                                              <w:divBdr>
                                                <w:top w:val="none" w:sz="0" w:space="0" w:color="auto"/>
                                                <w:left w:val="none" w:sz="0" w:space="0" w:color="auto"/>
                                                <w:bottom w:val="none" w:sz="0" w:space="0" w:color="auto"/>
                                                <w:right w:val="none" w:sz="0" w:space="0" w:color="auto"/>
                                              </w:divBdr>
                                              <w:divsChild>
                                                <w:div w:id="206571615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447853">
      <w:bodyDiv w:val="1"/>
      <w:marLeft w:val="0"/>
      <w:marRight w:val="0"/>
      <w:marTop w:val="0"/>
      <w:marBottom w:val="0"/>
      <w:divBdr>
        <w:top w:val="none" w:sz="0" w:space="0" w:color="auto"/>
        <w:left w:val="none" w:sz="0" w:space="0" w:color="auto"/>
        <w:bottom w:val="none" w:sz="0" w:space="0" w:color="auto"/>
        <w:right w:val="none" w:sz="0" w:space="0" w:color="auto"/>
      </w:divBdr>
    </w:div>
    <w:div w:id="1010184127">
      <w:bodyDiv w:val="1"/>
      <w:marLeft w:val="0"/>
      <w:marRight w:val="0"/>
      <w:marTop w:val="0"/>
      <w:marBottom w:val="0"/>
      <w:divBdr>
        <w:top w:val="none" w:sz="0" w:space="0" w:color="auto"/>
        <w:left w:val="none" w:sz="0" w:space="0" w:color="auto"/>
        <w:bottom w:val="none" w:sz="0" w:space="0" w:color="auto"/>
        <w:right w:val="none" w:sz="0" w:space="0" w:color="auto"/>
      </w:divBdr>
    </w:div>
    <w:div w:id="1017272333">
      <w:bodyDiv w:val="1"/>
      <w:marLeft w:val="0"/>
      <w:marRight w:val="0"/>
      <w:marTop w:val="0"/>
      <w:marBottom w:val="0"/>
      <w:divBdr>
        <w:top w:val="none" w:sz="0" w:space="0" w:color="auto"/>
        <w:left w:val="none" w:sz="0" w:space="0" w:color="auto"/>
        <w:bottom w:val="none" w:sz="0" w:space="0" w:color="auto"/>
        <w:right w:val="none" w:sz="0" w:space="0" w:color="auto"/>
      </w:divBdr>
    </w:div>
    <w:div w:id="1029839992">
      <w:bodyDiv w:val="1"/>
      <w:marLeft w:val="0"/>
      <w:marRight w:val="0"/>
      <w:marTop w:val="0"/>
      <w:marBottom w:val="0"/>
      <w:divBdr>
        <w:top w:val="none" w:sz="0" w:space="0" w:color="auto"/>
        <w:left w:val="none" w:sz="0" w:space="0" w:color="auto"/>
        <w:bottom w:val="none" w:sz="0" w:space="0" w:color="auto"/>
        <w:right w:val="none" w:sz="0" w:space="0" w:color="auto"/>
      </w:divBdr>
    </w:div>
    <w:div w:id="1034958816">
      <w:bodyDiv w:val="1"/>
      <w:marLeft w:val="0"/>
      <w:marRight w:val="0"/>
      <w:marTop w:val="0"/>
      <w:marBottom w:val="0"/>
      <w:divBdr>
        <w:top w:val="none" w:sz="0" w:space="0" w:color="auto"/>
        <w:left w:val="none" w:sz="0" w:space="0" w:color="auto"/>
        <w:bottom w:val="none" w:sz="0" w:space="0" w:color="auto"/>
        <w:right w:val="none" w:sz="0" w:space="0" w:color="auto"/>
      </w:divBdr>
    </w:div>
    <w:div w:id="1059015475">
      <w:bodyDiv w:val="1"/>
      <w:marLeft w:val="0"/>
      <w:marRight w:val="0"/>
      <w:marTop w:val="0"/>
      <w:marBottom w:val="0"/>
      <w:divBdr>
        <w:top w:val="none" w:sz="0" w:space="0" w:color="auto"/>
        <w:left w:val="none" w:sz="0" w:space="0" w:color="auto"/>
        <w:bottom w:val="none" w:sz="0" w:space="0" w:color="auto"/>
        <w:right w:val="none" w:sz="0" w:space="0" w:color="auto"/>
      </w:divBdr>
      <w:divsChild>
        <w:div w:id="456261677">
          <w:marLeft w:val="0"/>
          <w:marRight w:val="0"/>
          <w:marTop w:val="0"/>
          <w:marBottom w:val="0"/>
          <w:divBdr>
            <w:top w:val="none" w:sz="0" w:space="0" w:color="auto"/>
            <w:left w:val="none" w:sz="0" w:space="0" w:color="auto"/>
            <w:bottom w:val="none" w:sz="0" w:space="0" w:color="auto"/>
            <w:right w:val="none" w:sz="0" w:space="0" w:color="auto"/>
          </w:divBdr>
          <w:divsChild>
            <w:div w:id="136536382">
              <w:marLeft w:val="0"/>
              <w:marRight w:val="0"/>
              <w:marTop w:val="0"/>
              <w:marBottom w:val="0"/>
              <w:divBdr>
                <w:top w:val="none" w:sz="0" w:space="0" w:color="auto"/>
                <w:left w:val="none" w:sz="0" w:space="0" w:color="auto"/>
                <w:bottom w:val="none" w:sz="0" w:space="0" w:color="auto"/>
                <w:right w:val="none" w:sz="0" w:space="0" w:color="auto"/>
              </w:divBdr>
              <w:divsChild>
                <w:div w:id="1552500384">
                  <w:marLeft w:val="0"/>
                  <w:marRight w:val="0"/>
                  <w:marTop w:val="0"/>
                  <w:marBottom w:val="0"/>
                  <w:divBdr>
                    <w:top w:val="single" w:sz="18" w:space="0" w:color="3D8578"/>
                    <w:left w:val="single" w:sz="6" w:space="0" w:color="CCCCCC"/>
                    <w:bottom w:val="single" w:sz="6" w:space="0" w:color="CCCCCC"/>
                    <w:right w:val="single" w:sz="6" w:space="0" w:color="CCCCCC"/>
                  </w:divBdr>
                  <w:divsChild>
                    <w:div w:id="536940187">
                      <w:marLeft w:val="0"/>
                      <w:marRight w:val="0"/>
                      <w:marTop w:val="0"/>
                      <w:marBottom w:val="0"/>
                      <w:divBdr>
                        <w:top w:val="none" w:sz="0" w:space="0" w:color="auto"/>
                        <w:left w:val="none" w:sz="0" w:space="0" w:color="auto"/>
                        <w:bottom w:val="none" w:sz="0" w:space="0" w:color="auto"/>
                        <w:right w:val="none" w:sz="0" w:space="0" w:color="auto"/>
                      </w:divBdr>
                      <w:divsChild>
                        <w:div w:id="1887830684">
                          <w:marLeft w:val="0"/>
                          <w:marRight w:val="0"/>
                          <w:marTop w:val="0"/>
                          <w:marBottom w:val="0"/>
                          <w:divBdr>
                            <w:top w:val="none" w:sz="0" w:space="0" w:color="auto"/>
                            <w:left w:val="none" w:sz="0" w:space="0" w:color="auto"/>
                            <w:bottom w:val="none" w:sz="0" w:space="0" w:color="auto"/>
                            <w:right w:val="none" w:sz="0" w:space="0" w:color="auto"/>
                          </w:divBdr>
                          <w:divsChild>
                            <w:div w:id="313879522">
                              <w:marLeft w:val="840"/>
                              <w:marRight w:val="1008"/>
                              <w:marTop w:val="0"/>
                              <w:marBottom w:val="0"/>
                              <w:divBdr>
                                <w:top w:val="none" w:sz="0" w:space="0" w:color="CCCCCC"/>
                                <w:left w:val="none" w:sz="0" w:space="0" w:color="CCCCCC"/>
                                <w:bottom w:val="none" w:sz="0" w:space="0" w:color="CCCCCC"/>
                                <w:right w:val="single" w:sz="6" w:space="8" w:color="CCCCCC"/>
                              </w:divBdr>
                              <w:divsChild>
                                <w:div w:id="423844904">
                                  <w:marLeft w:val="0"/>
                                  <w:marRight w:val="0"/>
                                  <w:marTop w:val="0"/>
                                  <w:marBottom w:val="0"/>
                                  <w:divBdr>
                                    <w:top w:val="none" w:sz="0" w:space="0" w:color="auto"/>
                                    <w:left w:val="none" w:sz="0" w:space="0" w:color="auto"/>
                                    <w:bottom w:val="none" w:sz="0" w:space="0" w:color="auto"/>
                                    <w:right w:val="none" w:sz="0" w:space="0" w:color="auto"/>
                                  </w:divBdr>
                                </w:div>
                                <w:div w:id="10881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552852">
      <w:bodyDiv w:val="1"/>
      <w:marLeft w:val="0"/>
      <w:marRight w:val="0"/>
      <w:marTop w:val="0"/>
      <w:marBottom w:val="0"/>
      <w:divBdr>
        <w:top w:val="none" w:sz="0" w:space="0" w:color="auto"/>
        <w:left w:val="none" w:sz="0" w:space="0" w:color="auto"/>
        <w:bottom w:val="none" w:sz="0" w:space="0" w:color="auto"/>
        <w:right w:val="none" w:sz="0" w:space="0" w:color="auto"/>
      </w:divBdr>
      <w:divsChild>
        <w:div w:id="799568655">
          <w:marLeft w:val="0"/>
          <w:marRight w:val="0"/>
          <w:marTop w:val="0"/>
          <w:marBottom w:val="0"/>
          <w:divBdr>
            <w:top w:val="none" w:sz="0" w:space="0" w:color="auto"/>
            <w:left w:val="none" w:sz="0" w:space="0" w:color="auto"/>
            <w:bottom w:val="none" w:sz="0" w:space="0" w:color="auto"/>
            <w:right w:val="none" w:sz="0" w:space="0" w:color="auto"/>
          </w:divBdr>
          <w:divsChild>
            <w:div w:id="2037995491">
              <w:marLeft w:val="0"/>
              <w:marRight w:val="0"/>
              <w:marTop w:val="0"/>
              <w:marBottom w:val="0"/>
              <w:divBdr>
                <w:top w:val="none" w:sz="0" w:space="0" w:color="auto"/>
                <w:left w:val="none" w:sz="0" w:space="0" w:color="auto"/>
                <w:bottom w:val="none" w:sz="0" w:space="0" w:color="auto"/>
                <w:right w:val="none" w:sz="0" w:space="0" w:color="auto"/>
              </w:divBdr>
              <w:divsChild>
                <w:div w:id="331832900">
                  <w:marLeft w:val="0"/>
                  <w:marRight w:val="0"/>
                  <w:marTop w:val="0"/>
                  <w:marBottom w:val="0"/>
                  <w:divBdr>
                    <w:top w:val="none" w:sz="0" w:space="0" w:color="auto"/>
                    <w:left w:val="none" w:sz="0" w:space="0" w:color="auto"/>
                    <w:bottom w:val="none" w:sz="0" w:space="0" w:color="auto"/>
                    <w:right w:val="none" w:sz="0" w:space="0" w:color="auto"/>
                  </w:divBdr>
                  <w:divsChild>
                    <w:div w:id="496728139">
                      <w:marLeft w:val="375"/>
                      <w:marRight w:val="375"/>
                      <w:marTop w:val="0"/>
                      <w:marBottom w:val="0"/>
                      <w:divBdr>
                        <w:top w:val="none" w:sz="0" w:space="0" w:color="auto"/>
                        <w:left w:val="none" w:sz="0" w:space="0" w:color="auto"/>
                        <w:bottom w:val="none" w:sz="0" w:space="0" w:color="auto"/>
                        <w:right w:val="none" w:sz="0" w:space="0" w:color="auto"/>
                      </w:divBdr>
                      <w:divsChild>
                        <w:div w:id="215626956">
                          <w:marLeft w:val="0"/>
                          <w:marRight w:val="0"/>
                          <w:marTop w:val="0"/>
                          <w:marBottom w:val="0"/>
                          <w:divBdr>
                            <w:top w:val="none" w:sz="0" w:space="0" w:color="auto"/>
                            <w:left w:val="none" w:sz="0" w:space="0" w:color="auto"/>
                            <w:bottom w:val="none" w:sz="0" w:space="0" w:color="auto"/>
                            <w:right w:val="none" w:sz="0" w:space="0" w:color="auto"/>
                          </w:divBdr>
                          <w:divsChild>
                            <w:div w:id="1368526979">
                              <w:marLeft w:val="0"/>
                              <w:marRight w:val="0"/>
                              <w:marTop w:val="0"/>
                              <w:marBottom w:val="0"/>
                              <w:divBdr>
                                <w:top w:val="none" w:sz="0" w:space="0" w:color="auto"/>
                                <w:left w:val="none" w:sz="0" w:space="0" w:color="auto"/>
                                <w:bottom w:val="none" w:sz="0" w:space="0" w:color="auto"/>
                                <w:right w:val="none" w:sz="0" w:space="0" w:color="auto"/>
                              </w:divBdr>
                              <w:divsChild>
                                <w:div w:id="924262187">
                                  <w:marLeft w:val="0"/>
                                  <w:marRight w:val="0"/>
                                  <w:marTop w:val="0"/>
                                  <w:marBottom w:val="0"/>
                                  <w:divBdr>
                                    <w:top w:val="none" w:sz="0" w:space="0" w:color="auto"/>
                                    <w:left w:val="none" w:sz="0" w:space="0" w:color="auto"/>
                                    <w:bottom w:val="none" w:sz="0" w:space="0" w:color="auto"/>
                                    <w:right w:val="none" w:sz="0" w:space="0" w:color="auto"/>
                                  </w:divBdr>
                                  <w:divsChild>
                                    <w:div w:id="121463576">
                                      <w:marLeft w:val="0"/>
                                      <w:marRight w:val="0"/>
                                      <w:marTop w:val="0"/>
                                      <w:marBottom w:val="0"/>
                                      <w:divBdr>
                                        <w:top w:val="none" w:sz="0" w:space="0" w:color="auto"/>
                                        <w:left w:val="none" w:sz="0" w:space="0" w:color="auto"/>
                                        <w:bottom w:val="none" w:sz="0" w:space="0" w:color="auto"/>
                                        <w:right w:val="none" w:sz="0" w:space="0" w:color="auto"/>
                                      </w:divBdr>
                                      <w:divsChild>
                                        <w:div w:id="1420374026">
                                          <w:marLeft w:val="0"/>
                                          <w:marRight w:val="0"/>
                                          <w:marTop w:val="0"/>
                                          <w:marBottom w:val="0"/>
                                          <w:divBdr>
                                            <w:top w:val="none" w:sz="0" w:space="0" w:color="auto"/>
                                            <w:left w:val="none" w:sz="0" w:space="0" w:color="auto"/>
                                            <w:bottom w:val="none" w:sz="0" w:space="0" w:color="auto"/>
                                            <w:right w:val="none" w:sz="0" w:space="0" w:color="auto"/>
                                          </w:divBdr>
                                          <w:divsChild>
                                            <w:div w:id="959459290">
                                              <w:marLeft w:val="0"/>
                                              <w:marRight w:val="0"/>
                                              <w:marTop w:val="0"/>
                                              <w:marBottom w:val="0"/>
                                              <w:divBdr>
                                                <w:top w:val="none" w:sz="0" w:space="0" w:color="auto"/>
                                                <w:left w:val="none" w:sz="0" w:space="0" w:color="auto"/>
                                                <w:bottom w:val="none" w:sz="0" w:space="0" w:color="auto"/>
                                                <w:right w:val="none" w:sz="0" w:space="0" w:color="auto"/>
                                              </w:divBdr>
                                              <w:divsChild>
                                                <w:div w:id="184270186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775426">
      <w:bodyDiv w:val="1"/>
      <w:marLeft w:val="0"/>
      <w:marRight w:val="0"/>
      <w:marTop w:val="0"/>
      <w:marBottom w:val="0"/>
      <w:divBdr>
        <w:top w:val="none" w:sz="0" w:space="0" w:color="auto"/>
        <w:left w:val="none" w:sz="0" w:space="0" w:color="auto"/>
        <w:bottom w:val="none" w:sz="0" w:space="0" w:color="auto"/>
        <w:right w:val="none" w:sz="0" w:space="0" w:color="auto"/>
      </w:divBdr>
      <w:divsChild>
        <w:div w:id="154614182">
          <w:marLeft w:val="0"/>
          <w:marRight w:val="0"/>
          <w:marTop w:val="0"/>
          <w:marBottom w:val="0"/>
          <w:divBdr>
            <w:top w:val="none" w:sz="0" w:space="0" w:color="auto"/>
            <w:left w:val="none" w:sz="0" w:space="0" w:color="auto"/>
            <w:bottom w:val="none" w:sz="0" w:space="0" w:color="auto"/>
            <w:right w:val="none" w:sz="0" w:space="0" w:color="auto"/>
          </w:divBdr>
          <w:divsChild>
            <w:div w:id="1928731610">
              <w:marLeft w:val="0"/>
              <w:marRight w:val="0"/>
              <w:marTop w:val="0"/>
              <w:marBottom w:val="0"/>
              <w:divBdr>
                <w:top w:val="none" w:sz="0" w:space="0" w:color="auto"/>
                <w:left w:val="none" w:sz="0" w:space="0" w:color="auto"/>
                <w:bottom w:val="none" w:sz="0" w:space="0" w:color="auto"/>
                <w:right w:val="none" w:sz="0" w:space="0" w:color="auto"/>
              </w:divBdr>
              <w:divsChild>
                <w:div w:id="645548277">
                  <w:marLeft w:val="0"/>
                  <w:marRight w:val="0"/>
                  <w:marTop w:val="0"/>
                  <w:marBottom w:val="0"/>
                  <w:divBdr>
                    <w:top w:val="none" w:sz="0" w:space="0" w:color="auto"/>
                    <w:left w:val="none" w:sz="0" w:space="0" w:color="auto"/>
                    <w:bottom w:val="none" w:sz="0" w:space="0" w:color="auto"/>
                    <w:right w:val="none" w:sz="0" w:space="0" w:color="auto"/>
                  </w:divBdr>
                  <w:divsChild>
                    <w:div w:id="1616330247">
                      <w:marLeft w:val="0"/>
                      <w:marRight w:val="0"/>
                      <w:marTop w:val="0"/>
                      <w:marBottom w:val="0"/>
                      <w:divBdr>
                        <w:top w:val="none" w:sz="0" w:space="0" w:color="auto"/>
                        <w:left w:val="none" w:sz="0" w:space="0" w:color="auto"/>
                        <w:bottom w:val="none" w:sz="0" w:space="0" w:color="auto"/>
                        <w:right w:val="none" w:sz="0" w:space="0" w:color="auto"/>
                      </w:divBdr>
                      <w:divsChild>
                        <w:div w:id="88671098">
                          <w:marLeft w:val="0"/>
                          <w:marRight w:val="0"/>
                          <w:marTop w:val="0"/>
                          <w:marBottom w:val="0"/>
                          <w:divBdr>
                            <w:top w:val="none" w:sz="0" w:space="0" w:color="auto"/>
                            <w:left w:val="none" w:sz="0" w:space="0" w:color="auto"/>
                            <w:bottom w:val="none" w:sz="0" w:space="0" w:color="auto"/>
                            <w:right w:val="none" w:sz="0" w:space="0" w:color="auto"/>
                          </w:divBdr>
                          <w:divsChild>
                            <w:div w:id="1000278630">
                              <w:marLeft w:val="0"/>
                              <w:marRight w:val="0"/>
                              <w:marTop w:val="0"/>
                              <w:marBottom w:val="0"/>
                              <w:divBdr>
                                <w:top w:val="none" w:sz="0" w:space="0" w:color="auto"/>
                                <w:left w:val="none" w:sz="0" w:space="0" w:color="auto"/>
                                <w:bottom w:val="none" w:sz="0" w:space="0" w:color="auto"/>
                                <w:right w:val="none" w:sz="0" w:space="0" w:color="auto"/>
                              </w:divBdr>
                              <w:divsChild>
                                <w:div w:id="727918539">
                                  <w:marLeft w:val="0"/>
                                  <w:marRight w:val="0"/>
                                  <w:marTop w:val="0"/>
                                  <w:marBottom w:val="0"/>
                                  <w:divBdr>
                                    <w:top w:val="none" w:sz="0" w:space="0" w:color="auto"/>
                                    <w:left w:val="none" w:sz="0" w:space="0" w:color="auto"/>
                                    <w:bottom w:val="none" w:sz="0" w:space="0" w:color="auto"/>
                                    <w:right w:val="none" w:sz="0" w:space="0" w:color="auto"/>
                                  </w:divBdr>
                                  <w:divsChild>
                                    <w:div w:id="1470052510">
                                      <w:marLeft w:val="0"/>
                                      <w:marRight w:val="0"/>
                                      <w:marTop w:val="0"/>
                                      <w:marBottom w:val="0"/>
                                      <w:divBdr>
                                        <w:top w:val="none" w:sz="0" w:space="0" w:color="auto"/>
                                        <w:left w:val="none" w:sz="0" w:space="0" w:color="auto"/>
                                        <w:bottom w:val="none" w:sz="0" w:space="0" w:color="auto"/>
                                        <w:right w:val="none" w:sz="0" w:space="0" w:color="auto"/>
                                      </w:divBdr>
                                      <w:divsChild>
                                        <w:div w:id="152376737">
                                          <w:marLeft w:val="0"/>
                                          <w:marRight w:val="0"/>
                                          <w:marTop w:val="0"/>
                                          <w:marBottom w:val="0"/>
                                          <w:divBdr>
                                            <w:top w:val="none" w:sz="0" w:space="0" w:color="auto"/>
                                            <w:left w:val="none" w:sz="0" w:space="0" w:color="auto"/>
                                            <w:bottom w:val="none" w:sz="0" w:space="0" w:color="auto"/>
                                            <w:right w:val="none" w:sz="0" w:space="0" w:color="auto"/>
                                          </w:divBdr>
                                          <w:divsChild>
                                            <w:div w:id="2012171983">
                                              <w:marLeft w:val="0"/>
                                              <w:marRight w:val="0"/>
                                              <w:marTop w:val="0"/>
                                              <w:marBottom w:val="0"/>
                                              <w:divBdr>
                                                <w:top w:val="none" w:sz="0" w:space="0" w:color="auto"/>
                                                <w:left w:val="none" w:sz="0" w:space="0" w:color="auto"/>
                                                <w:bottom w:val="none" w:sz="0" w:space="0" w:color="auto"/>
                                                <w:right w:val="none" w:sz="0" w:space="0" w:color="auto"/>
                                              </w:divBdr>
                                              <w:divsChild>
                                                <w:div w:id="3617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841610">
      <w:bodyDiv w:val="1"/>
      <w:marLeft w:val="0"/>
      <w:marRight w:val="0"/>
      <w:marTop w:val="0"/>
      <w:marBottom w:val="0"/>
      <w:divBdr>
        <w:top w:val="none" w:sz="0" w:space="0" w:color="auto"/>
        <w:left w:val="none" w:sz="0" w:space="0" w:color="auto"/>
        <w:bottom w:val="none" w:sz="0" w:space="0" w:color="auto"/>
        <w:right w:val="none" w:sz="0" w:space="0" w:color="auto"/>
      </w:divBdr>
    </w:div>
    <w:div w:id="1128861545">
      <w:bodyDiv w:val="1"/>
      <w:marLeft w:val="0"/>
      <w:marRight w:val="0"/>
      <w:marTop w:val="0"/>
      <w:marBottom w:val="0"/>
      <w:divBdr>
        <w:top w:val="none" w:sz="0" w:space="0" w:color="auto"/>
        <w:left w:val="none" w:sz="0" w:space="0" w:color="auto"/>
        <w:bottom w:val="none" w:sz="0" w:space="0" w:color="auto"/>
        <w:right w:val="none" w:sz="0" w:space="0" w:color="auto"/>
      </w:divBdr>
      <w:divsChild>
        <w:div w:id="1448622853">
          <w:marLeft w:val="0"/>
          <w:marRight w:val="0"/>
          <w:marTop w:val="0"/>
          <w:marBottom w:val="0"/>
          <w:divBdr>
            <w:top w:val="none" w:sz="0" w:space="0" w:color="auto"/>
            <w:left w:val="none" w:sz="0" w:space="0" w:color="auto"/>
            <w:bottom w:val="none" w:sz="0" w:space="0" w:color="auto"/>
            <w:right w:val="none" w:sz="0" w:space="0" w:color="auto"/>
          </w:divBdr>
          <w:divsChild>
            <w:div w:id="898591707">
              <w:marLeft w:val="0"/>
              <w:marRight w:val="0"/>
              <w:marTop w:val="0"/>
              <w:marBottom w:val="0"/>
              <w:divBdr>
                <w:top w:val="none" w:sz="0" w:space="0" w:color="auto"/>
                <w:left w:val="none" w:sz="0" w:space="0" w:color="auto"/>
                <w:bottom w:val="none" w:sz="0" w:space="0" w:color="auto"/>
                <w:right w:val="none" w:sz="0" w:space="0" w:color="auto"/>
              </w:divBdr>
              <w:divsChild>
                <w:div w:id="1421096034">
                  <w:marLeft w:val="0"/>
                  <w:marRight w:val="0"/>
                  <w:marTop w:val="0"/>
                  <w:marBottom w:val="0"/>
                  <w:divBdr>
                    <w:top w:val="none" w:sz="0" w:space="0" w:color="auto"/>
                    <w:left w:val="none" w:sz="0" w:space="0" w:color="auto"/>
                    <w:bottom w:val="none" w:sz="0" w:space="0" w:color="auto"/>
                    <w:right w:val="none" w:sz="0" w:space="0" w:color="auto"/>
                  </w:divBdr>
                  <w:divsChild>
                    <w:div w:id="1312104349">
                      <w:marLeft w:val="0"/>
                      <w:marRight w:val="0"/>
                      <w:marTop w:val="0"/>
                      <w:marBottom w:val="0"/>
                      <w:divBdr>
                        <w:top w:val="none" w:sz="0" w:space="0" w:color="auto"/>
                        <w:left w:val="none" w:sz="0" w:space="0" w:color="auto"/>
                        <w:bottom w:val="none" w:sz="0" w:space="0" w:color="auto"/>
                        <w:right w:val="none" w:sz="0" w:space="0" w:color="auto"/>
                      </w:divBdr>
                      <w:divsChild>
                        <w:div w:id="1035352137">
                          <w:marLeft w:val="0"/>
                          <w:marRight w:val="0"/>
                          <w:marTop w:val="0"/>
                          <w:marBottom w:val="0"/>
                          <w:divBdr>
                            <w:top w:val="none" w:sz="0" w:space="0" w:color="auto"/>
                            <w:left w:val="none" w:sz="0" w:space="0" w:color="auto"/>
                            <w:bottom w:val="none" w:sz="0" w:space="0" w:color="auto"/>
                            <w:right w:val="none" w:sz="0" w:space="0" w:color="auto"/>
                          </w:divBdr>
                          <w:divsChild>
                            <w:div w:id="2078820175">
                              <w:marLeft w:val="0"/>
                              <w:marRight w:val="0"/>
                              <w:marTop w:val="0"/>
                              <w:marBottom w:val="0"/>
                              <w:divBdr>
                                <w:top w:val="none" w:sz="0" w:space="0" w:color="auto"/>
                                <w:left w:val="none" w:sz="0" w:space="0" w:color="auto"/>
                                <w:bottom w:val="none" w:sz="0" w:space="0" w:color="auto"/>
                                <w:right w:val="none" w:sz="0" w:space="0" w:color="auto"/>
                              </w:divBdr>
                              <w:divsChild>
                                <w:div w:id="1822916396">
                                  <w:marLeft w:val="0"/>
                                  <w:marRight w:val="0"/>
                                  <w:marTop w:val="0"/>
                                  <w:marBottom w:val="0"/>
                                  <w:divBdr>
                                    <w:top w:val="none" w:sz="0" w:space="0" w:color="auto"/>
                                    <w:left w:val="none" w:sz="0" w:space="0" w:color="auto"/>
                                    <w:bottom w:val="none" w:sz="0" w:space="0" w:color="auto"/>
                                    <w:right w:val="none" w:sz="0" w:space="0" w:color="auto"/>
                                  </w:divBdr>
                                  <w:divsChild>
                                    <w:div w:id="556285185">
                                      <w:marLeft w:val="0"/>
                                      <w:marRight w:val="0"/>
                                      <w:marTop w:val="0"/>
                                      <w:marBottom w:val="0"/>
                                      <w:divBdr>
                                        <w:top w:val="none" w:sz="0" w:space="0" w:color="auto"/>
                                        <w:left w:val="none" w:sz="0" w:space="0" w:color="auto"/>
                                        <w:bottom w:val="none" w:sz="0" w:space="0" w:color="auto"/>
                                        <w:right w:val="none" w:sz="0" w:space="0" w:color="auto"/>
                                      </w:divBdr>
                                      <w:divsChild>
                                        <w:div w:id="1205556784">
                                          <w:marLeft w:val="0"/>
                                          <w:marRight w:val="0"/>
                                          <w:marTop w:val="0"/>
                                          <w:marBottom w:val="0"/>
                                          <w:divBdr>
                                            <w:top w:val="none" w:sz="0" w:space="0" w:color="auto"/>
                                            <w:left w:val="none" w:sz="0" w:space="0" w:color="auto"/>
                                            <w:bottom w:val="none" w:sz="0" w:space="0" w:color="auto"/>
                                            <w:right w:val="none" w:sz="0" w:space="0" w:color="auto"/>
                                          </w:divBdr>
                                          <w:divsChild>
                                            <w:div w:id="1751005063">
                                              <w:marLeft w:val="0"/>
                                              <w:marRight w:val="0"/>
                                              <w:marTop w:val="0"/>
                                              <w:marBottom w:val="0"/>
                                              <w:divBdr>
                                                <w:top w:val="none" w:sz="0" w:space="0" w:color="auto"/>
                                                <w:left w:val="none" w:sz="0" w:space="0" w:color="auto"/>
                                                <w:bottom w:val="none" w:sz="0" w:space="0" w:color="auto"/>
                                                <w:right w:val="none" w:sz="0" w:space="0" w:color="auto"/>
                                              </w:divBdr>
                                              <w:divsChild>
                                                <w:div w:id="2202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518823">
      <w:bodyDiv w:val="1"/>
      <w:marLeft w:val="0"/>
      <w:marRight w:val="0"/>
      <w:marTop w:val="0"/>
      <w:marBottom w:val="0"/>
      <w:divBdr>
        <w:top w:val="none" w:sz="0" w:space="0" w:color="auto"/>
        <w:left w:val="none" w:sz="0" w:space="0" w:color="auto"/>
        <w:bottom w:val="none" w:sz="0" w:space="0" w:color="auto"/>
        <w:right w:val="none" w:sz="0" w:space="0" w:color="auto"/>
      </w:divBdr>
      <w:divsChild>
        <w:div w:id="2047679625">
          <w:marLeft w:val="0"/>
          <w:marRight w:val="0"/>
          <w:marTop w:val="0"/>
          <w:marBottom w:val="0"/>
          <w:divBdr>
            <w:top w:val="none" w:sz="0" w:space="0" w:color="auto"/>
            <w:left w:val="none" w:sz="0" w:space="0" w:color="auto"/>
            <w:bottom w:val="none" w:sz="0" w:space="0" w:color="auto"/>
            <w:right w:val="none" w:sz="0" w:space="0" w:color="auto"/>
          </w:divBdr>
        </w:div>
      </w:divsChild>
    </w:div>
    <w:div w:id="1217740279">
      <w:bodyDiv w:val="1"/>
      <w:marLeft w:val="0"/>
      <w:marRight w:val="0"/>
      <w:marTop w:val="0"/>
      <w:marBottom w:val="0"/>
      <w:divBdr>
        <w:top w:val="none" w:sz="0" w:space="0" w:color="auto"/>
        <w:left w:val="none" w:sz="0" w:space="0" w:color="auto"/>
        <w:bottom w:val="none" w:sz="0" w:space="0" w:color="auto"/>
        <w:right w:val="none" w:sz="0" w:space="0" w:color="auto"/>
      </w:divBdr>
      <w:divsChild>
        <w:div w:id="2010136599">
          <w:marLeft w:val="0"/>
          <w:marRight w:val="0"/>
          <w:marTop w:val="0"/>
          <w:marBottom w:val="0"/>
          <w:divBdr>
            <w:top w:val="none" w:sz="0" w:space="0" w:color="auto"/>
            <w:left w:val="none" w:sz="0" w:space="0" w:color="auto"/>
            <w:bottom w:val="none" w:sz="0" w:space="0" w:color="auto"/>
            <w:right w:val="none" w:sz="0" w:space="0" w:color="auto"/>
          </w:divBdr>
          <w:divsChild>
            <w:div w:id="1126853042">
              <w:marLeft w:val="0"/>
              <w:marRight w:val="0"/>
              <w:marTop w:val="0"/>
              <w:marBottom w:val="0"/>
              <w:divBdr>
                <w:top w:val="none" w:sz="0" w:space="0" w:color="auto"/>
                <w:left w:val="none" w:sz="0" w:space="0" w:color="auto"/>
                <w:bottom w:val="none" w:sz="0" w:space="0" w:color="auto"/>
                <w:right w:val="none" w:sz="0" w:space="0" w:color="auto"/>
              </w:divBdr>
              <w:divsChild>
                <w:div w:id="878667384">
                  <w:marLeft w:val="0"/>
                  <w:marRight w:val="0"/>
                  <w:marTop w:val="0"/>
                  <w:marBottom w:val="0"/>
                  <w:divBdr>
                    <w:top w:val="none" w:sz="0" w:space="0" w:color="auto"/>
                    <w:left w:val="none" w:sz="0" w:space="0" w:color="auto"/>
                    <w:bottom w:val="none" w:sz="0" w:space="0" w:color="auto"/>
                    <w:right w:val="none" w:sz="0" w:space="0" w:color="auto"/>
                  </w:divBdr>
                  <w:divsChild>
                    <w:div w:id="28721101">
                      <w:marLeft w:val="0"/>
                      <w:marRight w:val="0"/>
                      <w:marTop w:val="0"/>
                      <w:marBottom w:val="0"/>
                      <w:divBdr>
                        <w:top w:val="none" w:sz="0" w:space="0" w:color="auto"/>
                        <w:left w:val="none" w:sz="0" w:space="0" w:color="auto"/>
                        <w:bottom w:val="none" w:sz="0" w:space="0" w:color="auto"/>
                        <w:right w:val="none" w:sz="0" w:space="0" w:color="auto"/>
                      </w:divBdr>
                      <w:divsChild>
                        <w:div w:id="665983628">
                          <w:marLeft w:val="0"/>
                          <w:marRight w:val="0"/>
                          <w:marTop w:val="0"/>
                          <w:marBottom w:val="0"/>
                          <w:divBdr>
                            <w:top w:val="none" w:sz="0" w:space="0" w:color="auto"/>
                            <w:left w:val="none" w:sz="0" w:space="0" w:color="auto"/>
                            <w:bottom w:val="none" w:sz="0" w:space="0" w:color="auto"/>
                            <w:right w:val="none" w:sz="0" w:space="0" w:color="auto"/>
                          </w:divBdr>
                          <w:divsChild>
                            <w:div w:id="2114009099">
                              <w:marLeft w:val="0"/>
                              <w:marRight w:val="0"/>
                              <w:marTop w:val="0"/>
                              <w:marBottom w:val="0"/>
                              <w:divBdr>
                                <w:top w:val="none" w:sz="0" w:space="0" w:color="auto"/>
                                <w:left w:val="none" w:sz="0" w:space="0" w:color="auto"/>
                                <w:bottom w:val="none" w:sz="0" w:space="0" w:color="auto"/>
                                <w:right w:val="none" w:sz="0" w:space="0" w:color="auto"/>
                              </w:divBdr>
                              <w:divsChild>
                                <w:div w:id="1208835605">
                                  <w:marLeft w:val="0"/>
                                  <w:marRight w:val="0"/>
                                  <w:marTop w:val="0"/>
                                  <w:marBottom w:val="0"/>
                                  <w:divBdr>
                                    <w:top w:val="none" w:sz="0" w:space="0" w:color="auto"/>
                                    <w:left w:val="none" w:sz="0" w:space="0" w:color="auto"/>
                                    <w:bottom w:val="none" w:sz="0" w:space="0" w:color="auto"/>
                                    <w:right w:val="none" w:sz="0" w:space="0" w:color="auto"/>
                                  </w:divBdr>
                                  <w:divsChild>
                                    <w:div w:id="1689521034">
                                      <w:marLeft w:val="0"/>
                                      <w:marRight w:val="0"/>
                                      <w:marTop w:val="0"/>
                                      <w:marBottom w:val="0"/>
                                      <w:divBdr>
                                        <w:top w:val="none" w:sz="0" w:space="0" w:color="auto"/>
                                        <w:left w:val="none" w:sz="0" w:space="0" w:color="auto"/>
                                        <w:bottom w:val="none" w:sz="0" w:space="0" w:color="auto"/>
                                        <w:right w:val="none" w:sz="0" w:space="0" w:color="auto"/>
                                      </w:divBdr>
                                      <w:divsChild>
                                        <w:div w:id="1405299427">
                                          <w:marLeft w:val="0"/>
                                          <w:marRight w:val="0"/>
                                          <w:marTop w:val="0"/>
                                          <w:marBottom w:val="0"/>
                                          <w:divBdr>
                                            <w:top w:val="none" w:sz="0" w:space="0" w:color="auto"/>
                                            <w:left w:val="none" w:sz="0" w:space="0" w:color="auto"/>
                                            <w:bottom w:val="none" w:sz="0" w:space="0" w:color="auto"/>
                                            <w:right w:val="none" w:sz="0" w:space="0" w:color="auto"/>
                                          </w:divBdr>
                                          <w:divsChild>
                                            <w:div w:id="73867759">
                                              <w:marLeft w:val="0"/>
                                              <w:marRight w:val="0"/>
                                              <w:marTop w:val="0"/>
                                              <w:marBottom w:val="0"/>
                                              <w:divBdr>
                                                <w:top w:val="none" w:sz="0" w:space="0" w:color="auto"/>
                                                <w:left w:val="none" w:sz="0" w:space="0" w:color="auto"/>
                                                <w:bottom w:val="none" w:sz="0" w:space="0" w:color="auto"/>
                                                <w:right w:val="none" w:sz="0" w:space="0" w:color="auto"/>
                                              </w:divBdr>
                                              <w:divsChild>
                                                <w:div w:id="16171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823544">
      <w:bodyDiv w:val="1"/>
      <w:marLeft w:val="0"/>
      <w:marRight w:val="0"/>
      <w:marTop w:val="0"/>
      <w:marBottom w:val="0"/>
      <w:divBdr>
        <w:top w:val="none" w:sz="0" w:space="0" w:color="auto"/>
        <w:left w:val="none" w:sz="0" w:space="0" w:color="auto"/>
        <w:bottom w:val="none" w:sz="0" w:space="0" w:color="auto"/>
        <w:right w:val="none" w:sz="0" w:space="0" w:color="auto"/>
      </w:divBdr>
    </w:div>
    <w:div w:id="1278610382">
      <w:bodyDiv w:val="1"/>
      <w:marLeft w:val="0"/>
      <w:marRight w:val="0"/>
      <w:marTop w:val="0"/>
      <w:marBottom w:val="0"/>
      <w:divBdr>
        <w:top w:val="none" w:sz="0" w:space="0" w:color="auto"/>
        <w:left w:val="none" w:sz="0" w:space="0" w:color="auto"/>
        <w:bottom w:val="none" w:sz="0" w:space="0" w:color="auto"/>
        <w:right w:val="none" w:sz="0" w:space="0" w:color="auto"/>
      </w:divBdr>
      <w:divsChild>
        <w:div w:id="1019700400">
          <w:marLeft w:val="0"/>
          <w:marRight w:val="0"/>
          <w:marTop w:val="0"/>
          <w:marBottom w:val="0"/>
          <w:divBdr>
            <w:top w:val="none" w:sz="0" w:space="0" w:color="auto"/>
            <w:left w:val="none" w:sz="0" w:space="0" w:color="auto"/>
            <w:bottom w:val="none" w:sz="0" w:space="0" w:color="auto"/>
            <w:right w:val="none" w:sz="0" w:space="0" w:color="auto"/>
          </w:divBdr>
          <w:divsChild>
            <w:div w:id="815728355">
              <w:marLeft w:val="0"/>
              <w:marRight w:val="0"/>
              <w:marTop w:val="0"/>
              <w:marBottom w:val="0"/>
              <w:divBdr>
                <w:top w:val="none" w:sz="0" w:space="0" w:color="auto"/>
                <w:left w:val="none" w:sz="0" w:space="0" w:color="auto"/>
                <w:bottom w:val="none" w:sz="0" w:space="0" w:color="auto"/>
                <w:right w:val="none" w:sz="0" w:space="0" w:color="auto"/>
              </w:divBdr>
              <w:divsChild>
                <w:div w:id="938021807">
                  <w:marLeft w:val="0"/>
                  <w:marRight w:val="0"/>
                  <w:marTop w:val="0"/>
                  <w:marBottom w:val="0"/>
                  <w:divBdr>
                    <w:top w:val="none" w:sz="0" w:space="0" w:color="auto"/>
                    <w:left w:val="none" w:sz="0" w:space="0" w:color="auto"/>
                    <w:bottom w:val="none" w:sz="0" w:space="0" w:color="auto"/>
                    <w:right w:val="none" w:sz="0" w:space="0" w:color="auto"/>
                  </w:divBdr>
                  <w:divsChild>
                    <w:div w:id="588543950">
                      <w:marLeft w:val="0"/>
                      <w:marRight w:val="0"/>
                      <w:marTop w:val="0"/>
                      <w:marBottom w:val="0"/>
                      <w:divBdr>
                        <w:top w:val="none" w:sz="0" w:space="0" w:color="auto"/>
                        <w:left w:val="none" w:sz="0" w:space="0" w:color="auto"/>
                        <w:bottom w:val="none" w:sz="0" w:space="0" w:color="auto"/>
                        <w:right w:val="none" w:sz="0" w:space="0" w:color="auto"/>
                      </w:divBdr>
                      <w:divsChild>
                        <w:div w:id="1449465918">
                          <w:marLeft w:val="0"/>
                          <w:marRight w:val="0"/>
                          <w:marTop w:val="0"/>
                          <w:marBottom w:val="0"/>
                          <w:divBdr>
                            <w:top w:val="none" w:sz="0" w:space="0" w:color="auto"/>
                            <w:left w:val="none" w:sz="0" w:space="0" w:color="auto"/>
                            <w:bottom w:val="none" w:sz="0" w:space="0" w:color="auto"/>
                            <w:right w:val="none" w:sz="0" w:space="0" w:color="auto"/>
                          </w:divBdr>
                          <w:divsChild>
                            <w:div w:id="30570346">
                              <w:marLeft w:val="0"/>
                              <w:marRight w:val="0"/>
                              <w:marTop w:val="0"/>
                              <w:marBottom w:val="0"/>
                              <w:divBdr>
                                <w:top w:val="none" w:sz="0" w:space="0" w:color="auto"/>
                                <w:left w:val="none" w:sz="0" w:space="0" w:color="auto"/>
                                <w:bottom w:val="none" w:sz="0" w:space="0" w:color="auto"/>
                                <w:right w:val="none" w:sz="0" w:space="0" w:color="auto"/>
                              </w:divBdr>
                              <w:divsChild>
                                <w:div w:id="970481547">
                                  <w:marLeft w:val="0"/>
                                  <w:marRight w:val="0"/>
                                  <w:marTop w:val="0"/>
                                  <w:marBottom w:val="0"/>
                                  <w:divBdr>
                                    <w:top w:val="none" w:sz="0" w:space="0" w:color="auto"/>
                                    <w:left w:val="none" w:sz="0" w:space="0" w:color="auto"/>
                                    <w:bottom w:val="none" w:sz="0" w:space="0" w:color="auto"/>
                                    <w:right w:val="none" w:sz="0" w:space="0" w:color="auto"/>
                                  </w:divBdr>
                                  <w:divsChild>
                                    <w:div w:id="306740878">
                                      <w:marLeft w:val="0"/>
                                      <w:marRight w:val="0"/>
                                      <w:marTop w:val="0"/>
                                      <w:marBottom w:val="0"/>
                                      <w:divBdr>
                                        <w:top w:val="none" w:sz="0" w:space="0" w:color="auto"/>
                                        <w:left w:val="none" w:sz="0" w:space="0" w:color="auto"/>
                                        <w:bottom w:val="none" w:sz="0" w:space="0" w:color="auto"/>
                                        <w:right w:val="none" w:sz="0" w:space="0" w:color="auto"/>
                                      </w:divBdr>
                                      <w:divsChild>
                                        <w:div w:id="1143742173">
                                          <w:marLeft w:val="0"/>
                                          <w:marRight w:val="0"/>
                                          <w:marTop w:val="0"/>
                                          <w:marBottom w:val="0"/>
                                          <w:divBdr>
                                            <w:top w:val="none" w:sz="0" w:space="0" w:color="auto"/>
                                            <w:left w:val="none" w:sz="0" w:space="0" w:color="auto"/>
                                            <w:bottom w:val="none" w:sz="0" w:space="0" w:color="auto"/>
                                            <w:right w:val="none" w:sz="0" w:space="0" w:color="auto"/>
                                          </w:divBdr>
                                          <w:divsChild>
                                            <w:div w:id="657348919">
                                              <w:marLeft w:val="0"/>
                                              <w:marRight w:val="0"/>
                                              <w:marTop w:val="0"/>
                                              <w:marBottom w:val="0"/>
                                              <w:divBdr>
                                                <w:top w:val="none" w:sz="0" w:space="0" w:color="auto"/>
                                                <w:left w:val="none" w:sz="0" w:space="0" w:color="auto"/>
                                                <w:bottom w:val="none" w:sz="0" w:space="0" w:color="auto"/>
                                                <w:right w:val="none" w:sz="0" w:space="0" w:color="auto"/>
                                              </w:divBdr>
                                              <w:divsChild>
                                                <w:div w:id="15815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726120">
      <w:bodyDiv w:val="1"/>
      <w:marLeft w:val="0"/>
      <w:marRight w:val="0"/>
      <w:marTop w:val="0"/>
      <w:marBottom w:val="0"/>
      <w:divBdr>
        <w:top w:val="none" w:sz="0" w:space="0" w:color="auto"/>
        <w:left w:val="none" w:sz="0" w:space="0" w:color="auto"/>
        <w:bottom w:val="none" w:sz="0" w:space="0" w:color="auto"/>
        <w:right w:val="none" w:sz="0" w:space="0" w:color="auto"/>
      </w:divBdr>
    </w:div>
    <w:div w:id="1287009140">
      <w:bodyDiv w:val="1"/>
      <w:marLeft w:val="0"/>
      <w:marRight w:val="0"/>
      <w:marTop w:val="0"/>
      <w:marBottom w:val="0"/>
      <w:divBdr>
        <w:top w:val="none" w:sz="0" w:space="0" w:color="auto"/>
        <w:left w:val="none" w:sz="0" w:space="0" w:color="auto"/>
        <w:bottom w:val="none" w:sz="0" w:space="0" w:color="auto"/>
        <w:right w:val="none" w:sz="0" w:space="0" w:color="auto"/>
      </w:divBdr>
      <w:divsChild>
        <w:div w:id="143469386">
          <w:marLeft w:val="0"/>
          <w:marRight w:val="0"/>
          <w:marTop w:val="0"/>
          <w:marBottom w:val="0"/>
          <w:divBdr>
            <w:top w:val="none" w:sz="0" w:space="0" w:color="auto"/>
            <w:left w:val="none" w:sz="0" w:space="0" w:color="auto"/>
            <w:bottom w:val="none" w:sz="0" w:space="0" w:color="auto"/>
            <w:right w:val="none" w:sz="0" w:space="0" w:color="auto"/>
          </w:divBdr>
          <w:divsChild>
            <w:div w:id="1731339353">
              <w:marLeft w:val="0"/>
              <w:marRight w:val="0"/>
              <w:marTop w:val="0"/>
              <w:marBottom w:val="0"/>
              <w:divBdr>
                <w:top w:val="none" w:sz="0" w:space="0" w:color="auto"/>
                <w:left w:val="none" w:sz="0" w:space="0" w:color="auto"/>
                <w:bottom w:val="none" w:sz="0" w:space="0" w:color="auto"/>
                <w:right w:val="none" w:sz="0" w:space="0" w:color="auto"/>
              </w:divBdr>
              <w:divsChild>
                <w:div w:id="1271206639">
                  <w:marLeft w:val="0"/>
                  <w:marRight w:val="0"/>
                  <w:marTop w:val="0"/>
                  <w:marBottom w:val="0"/>
                  <w:divBdr>
                    <w:top w:val="none" w:sz="0" w:space="0" w:color="auto"/>
                    <w:left w:val="none" w:sz="0" w:space="0" w:color="auto"/>
                    <w:bottom w:val="none" w:sz="0" w:space="0" w:color="auto"/>
                    <w:right w:val="none" w:sz="0" w:space="0" w:color="auto"/>
                  </w:divBdr>
                  <w:divsChild>
                    <w:div w:id="1359938072">
                      <w:marLeft w:val="0"/>
                      <w:marRight w:val="0"/>
                      <w:marTop w:val="0"/>
                      <w:marBottom w:val="0"/>
                      <w:divBdr>
                        <w:top w:val="none" w:sz="0" w:space="0" w:color="auto"/>
                        <w:left w:val="none" w:sz="0" w:space="0" w:color="auto"/>
                        <w:bottom w:val="none" w:sz="0" w:space="0" w:color="auto"/>
                        <w:right w:val="none" w:sz="0" w:space="0" w:color="auto"/>
                      </w:divBdr>
                      <w:divsChild>
                        <w:div w:id="1791312713">
                          <w:marLeft w:val="0"/>
                          <w:marRight w:val="0"/>
                          <w:marTop w:val="0"/>
                          <w:marBottom w:val="0"/>
                          <w:divBdr>
                            <w:top w:val="none" w:sz="0" w:space="0" w:color="auto"/>
                            <w:left w:val="none" w:sz="0" w:space="0" w:color="auto"/>
                            <w:bottom w:val="none" w:sz="0" w:space="0" w:color="auto"/>
                            <w:right w:val="none" w:sz="0" w:space="0" w:color="auto"/>
                          </w:divBdr>
                          <w:divsChild>
                            <w:div w:id="1056510153">
                              <w:marLeft w:val="0"/>
                              <w:marRight w:val="0"/>
                              <w:marTop w:val="0"/>
                              <w:marBottom w:val="0"/>
                              <w:divBdr>
                                <w:top w:val="none" w:sz="0" w:space="0" w:color="auto"/>
                                <w:left w:val="none" w:sz="0" w:space="0" w:color="auto"/>
                                <w:bottom w:val="none" w:sz="0" w:space="0" w:color="auto"/>
                                <w:right w:val="none" w:sz="0" w:space="0" w:color="auto"/>
                              </w:divBdr>
                              <w:divsChild>
                                <w:div w:id="1252856865">
                                  <w:marLeft w:val="0"/>
                                  <w:marRight w:val="0"/>
                                  <w:marTop w:val="0"/>
                                  <w:marBottom w:val="0"/>
                                  <w:divBdr>
                                    <w:top w:val="none" w:sz="0" w:space="0" w:color="auto"/>
                                    <w:left w:val="none" w:sz="0" w:space="0" w:color="auto"/>
                                    <w:bottom w:val="none" w:sz="0" w:space="0" w:color="auto"/>
                                    <w:right w:val="none" w:sz="0" w:space="0" w:color="auto"/>
                                  </w:divBdr>
                                  <w:divsChild>
                                    <w:div w:id="2007390970">
                                      <w:marLeft w:val="0"/>
                                      <w:marRight w:val="0"/>
                                      <w:marTop w:val="0"/>
                                      <w:marBottom w:val="0"/>
                                      <w:divBdr>
                                        <w:top w:val="none" w:sz="0" w:space="0" w:color="auto"/>
                                        <w:left w:val="none" w:sz="0" w:space="0" w:color="auto"/>
                                        <w:bottom w:val="none" w:sz="0" w:space="0" w:color="auto"/>
                                        <w:right w:val="none" w:sz="0" w:space="0" w:color="auto"/>
                                      </w:divBdr>
                                      <w:divsChild>
                                        <w:div w:id="1230505580">
                                          <w:marLeft w:val="0"/>
                                          <w:marRight w:val="0"/>
                                          <w:marTop w:val="0"/>
                                          <w:marBottom w:val="0"/>
                                          <w:divBdr>
                                            <w:top w:val="none" w:sz="0" w:space="0" w:color="auto"/>
                                            <w:left w:val="none" w:sz="0" w:space="0" w:color="auto"/>
                                            <w:bottom w:val="none" w:sz="0" w:space="0" w:color="auto"/>
                                            <w:right w:val="none" w:sz="0" w:space="0" w:color="auto"/>
                                          </w:divBdr>
                                          <w:divsChild>
                                            <w:div w:id="1713849754">
                                              <w:marLeft w:val="0"/>
                                              <w:marRight w:val="0"/>
                                              <w:marTop w:val="0"/>
                                              <w:marBottom w:val="0"/>
                                              <w:divBdr>
                                                <w:top w:val="none" w:sz="0" w:space="0" w:color="auto"/>
                                                <w:left w:val="none" w:sz="0" w:space="0" w:color="auto"/>
                                                <w:bottom w:val="none" w:sz="0" w:space="0" w:color="auto"/>
                                                <w:right w:val="none" w:sz="0" w:space="0" w:color="auto"/>
                                              </w:divBdr>
                                              <w:divsChild>
                                                <w:div w:id="10439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847151">
      <w:bodyDiv w:val="1"/>
      <w:marLeft w:val="0"/>
      <w:marRight w:val="0"/>
      <w:marTop w:val="0"/>
      <w:marBottom w:val="0"/>
      <w:divBdr>
        <w:top w:val="none" w:sz="0" w:space="0" w:color="auto"/>
        <w:left w:val="none" w:sz="0" w:space="0" w:color="auto"/>
        <w:bottom w:val="none" w:sz="0" w:space="0" w:color="auto"/>
        <w:right w:val="none" w:sz="0" w:space="0" w:color="auto"/>
      </w:divBdr>
      <w:divsChild>
        <w:div w:id="730926059">
          <w:marLeft w:val="0"/>
          <w:marRight w:val="0"/>
          <w:marTop w:val="0"/>
          <w:marBottom w:val="0"/>
          <w:divBdr>
            <w:top w:val="none" w:sz="0" w:space="0" w:color="auto"/>
            <w:left w:val="none" w:sz="0" w:space="0" w:color="auto"/>
            <w:bottom w:val="none" w:sz="0" w:space="0" w:color="auto"/>
            <w:right w:val="none" w:sz="0" w:space="0" w:color="auto"/>
          </w:divBdr>
          <w:divsChild>
            <w:div w:id="318655865">
              <w:marLeft w:val="0"/>
              <w:marRight w:val="0"/>
              <w:marTop w:val="0"/>
              <w:marBottom w:val="0"/>
              <w:divBdr>
                <w:top w:val="none" w:sz="0" w:space="0" w:color="auto"/>
                <w:left w:val="none" w:sz="0" w:space="0" w:color="auto"/>
                <w:bottom w:val="none" w:sz="0" w:space="0" w:color="auto"/>
                <w:right w:val="none" w:sz="0" w:space="0" w:color="auto"/>
              </w:divBdr>
              <w:divsChild>
                <w:div w:id="1653947273">
                  <w:marLeft w:val="0"/>
                  <w:marRight w:val="0"/>
                  <w:marTop w:val="0"/>
                  <w:marBottom w:val="0"/>
                  <w:divBdr>
                    <w:top w:val="none" w:sz="0" w:space="0" w:color="auto"/>
                    <w:left w:val="none" w:sz="0" w:space="0" w:color="auto"/>
                    <w:bottom w:val="none" w:sz="0" w:space="0" w:color="auto"/>
                    <w:right w:val="none" w:sz="0" w:space="0" w:color="auto"/>
                  </w:divBdr>
                  <w:divsChild>
                    <w:div w:id="1096092622">
                      <w:marLeft w:val="375"/>
                      <w:marRight w:val="375"/>
                      <w:marTop w:val="0"/>
                      <w:marBottom w:val="0"/>
                      <w:divBdr>
                        <w:top w:val="none" w:sz="0" w:space="0" w:color="auto"/>
                        <w:left w:val="none" w:sz="0" w:space="0" w:color="auto"/>
                        <w:bottom w:val="none" w:sz="0" w:space="0" w:color="auto"/>
                        <w:right w:val="none" w:sz="0" w:space="0" w:color="auto"/>
                      </w:divBdr>
                      <w:divsChild>
                        <w:div w:id="1873958930">
                          <w:marLeft w:val="0"/>
                          <w:marRight w:val="0"/>
                          <w:marTop w:val="0"/>
                          <w:marBottom w:val="0"/>
                          <w:divBdr>
                            <w:top w:val="none" w:sz="0" w:space="0" w:color="auto"/>
                            <w:left w:val="none" w:sz="0" w:space="0" w:color="auto"/>
                            <w:bottom w:val="none" w:sz="0" w:space="0" w:color="auto"/>
                            <w:right w:val="none" w:sz="0" w:space="0" w:color="auto"/>
                          </w:divBdr>
                          <w:divsChild>
                            <w:div w:id="559749331">
                              <w:marLeft w:val="0"/>
                              <w:marRight w:val="0"/>
                              <w:marTop w:val="0"/>
                              <w:marBottom w:val="0"/>
                              <w:divBdr>
                                <w:top w:val="none" w:sz="0" w:space="0" w:color="auto"/>
                                <w:left w:val="none" w:sz="0" w:space="0" w:color="auto"/>
                                <w:bottom w:val="none" w:sz="0" w:space="0" w:color="auto"/>
                                <w:right w:val="none" w:sz="0" w:space="0" w:color="auto"/>
                              </w:divBdr>
                              <w:divsChild>
                                <w:div w:id="734008536">
                                  <w:marLeft w:val="0"/>
                                  <w:marRight w:val="0"/>
                                  <w:marTop w:val="0"/>
                                  <w:marBottom w:val="0"/>
                                  <w:divBdr>
                                    <w:top w:val="none" w:sz="0" w:space="0" w:color="auto"/>
                                    <w:left w:val="none" w:sz="0" w:space="0" w:color="auto"/>
                                    <w:bottom w:val="none" w:sz="0" w:space="0" w:color="auto"/>
                                    <w:right w:val="none" w:sz="0" w:space="0" w:color="auto"/>
                                  </w:divBdr>
                                  <w:divsChild>
                                    <w:div w:id="357584395">
                                      <w:marLeft w:val="0"/>
                                      <w:marRight w:val="0"/>
                                      <w:marTop w:val="0"/>
                                      <w:marBottom w:val="0"/>
                                      <w:divBdr>
                                        <w:top w:val="none" w:sz="0" w:space="0" w:color="auto"/>
                                        <w:left w:val="none" w:sz="0" w:space="0" w:color="auto"/>
                                        <w:bottom w:val="none" w:sz="0" w:space="0" w:color="auto"/>
                                        <w:right w:val="none" w:sz="0" w:space="0" w:color="auto"/>
                                      </w:divBdr>
                                      <w:divsChild>
                                        <w:div w:id="1678190335">
                                          <w:marLeft w:val="0"/>
                                          <w:marRight w:val="0"/>
                                          <w:marTop w:val="0"/>
                                          <w:marBottom w:val="0"/>
                                          <w:divBdr>
                                            <w:top w:val="none" w:sz="0" w:space="0" w:color="auto"/>
                                            <w:left w:val="none" w:sz="0" w:space="0" w:color="auto"/>
                                            <w:bottom w:val="none" w:sz="0" w:space="0" w:color="auto"/>
                                            <w:right w:val="none" w:sz="0" w:space="0" w:color="auto"/>
                                          </w:divBdr>
                                          <w:divsChild>
                                            <w:div w:id="808278138">
                                              <w:marLeft w:val="0"/>
                                              <w:marRight w:val="0"/>
                                              <w:marTop w:val="0"/>
                                              <w:marBottom w:val="0"/>
                                              <w:divBdr>
                                                <w:top w:val="none" w:sz="0" w:space="0" w:color="auto"/>
                                                <w:left w:val="none" w:sz="0" w:space="0" w:color="auto"/>
                                                <w:bottom w:val="none" w:sz="0" w:space="0" w:color="auto"/>
                                                <w:right w:val="none" w:sz="0" w:space="0" w:color="auto"/>
                                              </w:divBdr>
                                              <w:divsChild>
                                                <w:div w:id="48362196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316097">
      <w:bodyDiv w:val="1"/>
      <w:marLeft w:val="0"/>
      <w:marRight w:val="0"/>
      <w:marTop w:val="0"/>
      <w:marBottom w:val="0"/>
      <w:divBdr>
        <w:top w:val="none" w:sz="0" w:space="0" w:color="auto"/>
        <w:left w:val="none" w:sz="0" w:space="0" w:color="auto"/>
        <w:bottom w:val="none" w:sz="0" w:space="0" w:color="auto"/>
        <w:right w:val="none" w:sz="0" w:space="0" w:color="auto"/>
      </w:divBdr>
    </w:div>
    <w:div w:id="1384982440">
      <w:bodyDiv w:val="1"/>
      <w:marLeft w:val="0"/>
      <w:marRight w:val="0"/>
      <w:marTop w:val="0"/>
      <w:marBottom w:val="0"/>
      <w:divBdr>
        <w:top w:val="none" w:sz="0" w:space="0" w:color="auto"/>
        <w:left w:val="none" w:sz="0" w:space="0" w:color="auto"/>
        <w:bottom w:val="none" w:sz="0" w:space="0" w:color="auto"/>
        <w:right w:val="none" w:sz="0" w:space="0" w:color="auto"/>
      </w:divBdr>
    </w:div>
    <w:div w:id="1387417526">
      <w:bodyDiv w:val="1"/>
      <w:marLeft w:val="0"/>
      <w:marRight w:val="0"/>
      <w:marTop w:val="0"/>
      <w:marBottom w:val="0"/>
      <w:divBdr>
        <w:top w:val="none" w:sz="0" w:space="0" w:color="auto"/>
        <w:left w:val="none" w:sz="0" w:space="0" w:color="auto"/>
        <w:bottom w:val="none" w:sz="0" w:space="0" w:color="auto"/>
        <w:right w:val="none" w:sz="0" w:space="0" w:color="auto"/>
      </w:divBdr>
      <w:divsChild>
        <w:div w:id="1262027615">
          <w:marLeft w:val="0"/>
          <w:marRight w:val="0"/>
          <w:marTop w:val="0"/>
          <w:marBottom w:val="0"/>
          <w:divBdr>
            <w:top w:val="none" w:sz="0" w:space="0" w:color="auto"/>
            <w:left w:val="none" w:sz="0" w:space="0" w:color="auto"/>
            <w:bottom w:val="none" w:sz="0" w:space="0" w:color="auto"/>
            <w:right w:val="none" w:sz="0" w:space="0" w:color="auto"/>
          </w:divBdr>
          <w:divsChild>
            <w:div w:id="1601183214">
              <w:marLeft w:val="0"/>
              <w:marRight w:val="0"/>
              <w:marTop w:val="0"/>
              <w:marBottom w:val="0"/>
              <w:divBdr>
                <w:top w:val="none" w:sz="0" w:space="0" w:color="auto"/>
                <w:left w:val="none" w:sz="0" w:space="0" w:color="auto"/>
                <w:bottom w:val="none" w:sz="0" w:space="0" w:color="auto"/>
                <w:right w:val="none" w:sz="0" w:space="0" w:color="auto"/>
              </w:divBdr>
              <w:divsChild>
                <w:div w:id="881672312">
                  <w:marLeft w:val="0"/>
                  <w:marRight w:val="0"/>
                  <w:marTop w:val="0"/>
                  <w:marBottom w:val="0"/>
                  <w:divBdr>
                    <w:top w:val="none" w:sz="0" w:space="0" w:color="auto"/>
                    <w:left w:val="none" w:sz="0" w:space="0" w:color="auto"/>
                    <w:bottom w:val="none" w:sz="0" w:space="0" w:color="auto"/>
                    <w:right w:val="none" w:sz="0" w:space="0" w:color="auto"/>
                  </w:divBdr>
                  <w:divsChild>
                    <w:div w:id="2098943277">
                      <w:marLeft w:val="375"/>
                      <w:marRight w:val="375"/>
                      <w:marTop w:val="0"/>
                      <w:marBottom w:val="0"/>
                      <w:divBdr>
                        <w:top w:val="none" w:sz="0" w:space="0" w:color="auto"/>
                        <w:left w:val="none" w:sz="0" w:space="0" w:color="auto"/>
                        <w:bottom w:val="none" w:sz="0" w:space="0" w:color="auto"/>
                        <w:right w:val="none" w:sz="0" w:space="0" w:color="auto"/>
                      </w:divBdr>
                      <w:divsChild>
                        <w:div w:id="834878902">
                          <w:marLeft w:val="0"/>
                          <w:marRight w:val="0"/>
                          <w:marTop w:val="0"/>
                          <w:marBottom w:val="0"/>
                          <w:divBdr>
                            <w:top w:val="none" w:sz="0" w:space="0" w:color="auto"/>
                            <w:left w:val="none" w:sz="0" w:space="0" w:color="auto"/>
                            <w:bottom w:val="none" w:sz="0" w:space="0" w:color="auto"/>
                            <w:right w:val="none" w:sz="0" w:space="0" w:color="auto"/>
                          </w:divBdr>
                          <w:divsChild>
                            <w:div w:id="1651858823">
                              <w:marLeft w:val="0"/>
                              <w:marRight w:val="0"/>
                              <w:marTop w:val="0"/>
                              <w:marBottom w:val="0"/>
                              <w:divBdr>
                                <w:top w:val="none" w:sz="0" w:space="0" w:color="auto"/>
                                <w:left w:val="none" w:sz="0" w:space="0" w:color="auto"/>
                                <w:bottom w:val="none" w:sz="0" w:space="0" w:color="auto"/>
                                <w:right w:val="none" w:sz="0" w:space="0" w:color="auto"/>
                              </w:divBdr>
                              <w:divsChild>
                                <w:div w:id="745879929">
                                  <w:marLeft w:val="0"/>
                                  <w:marRight w:val="0"/>
                                  <w:marTop w:val="0"/>
                                  <w:marBottom w:val="0"/>
                                  <w:divBdr>
                                    <w:top w:val="none" w:sz="0" w:space="0" w:color="auto"/>
                                    <w:left w:val="none" w:sz="0" w:space="0" w:color="auto"/>
                                    <w:bottom w:val="none" w:sz="0" w:space="0" w:color="auto"/>
                                    <w:right w:val="none" w:sz="0" w:space="0" w:color="auto"/>
                                  </w:divBdr>
                                  <w:divsChild>
                                    <w:div w:id="403451104">
                                      <w:marLeft w:val="0"/>
                                      <w:marRight w:val="0"/>
                                      <w:marTop w:val="0"/>
                                      <w:marBottom w:val="0"/>
                                      <w:divBdr>
                                        <w:top w:val="none" w:sz="0" w:space="0" w:color="auto"/>
                                        <w:left w:val="none" w:sz="0" w:space="0" w:color="auto"/>
                                        <w:bottom w:val="none" w:sz="0" w:space="0" w:color="auto"/>
                                        <w:right w:val="none" w:sz="0" w:space="0" w:color="auto"/>
                                      </w:divBdr>
                                      <w:divsChild>
                                        <w:div w:id="700783208">
                                          <w:marLeft w:val="0"/>
                                          <w:marRight w:val="0"/>
                                          <w:marTop w:val="0"/>
                                          <w:marBottom w:val="0"/>
                                          <w:divBdr>
                                            <w:top w:val="none" w:sz="0" w:space="0" w:color="auto"/>
                                            <w:left w:val="none" w:sz="0" w:space="0" w:color="auto"/>
                                            <w:bottom w:val="none" w:sz="0" w:space="0" w:color="auto"/>
                                            <w:right w:val="none" w:sz="0" w:space="0" w:color="auto"/>
                                          </w:divBdr>
                                          <w:divsChild>
                                            <w:div w:id="822310187">
                                              <w:marLeft w:val="0"/>
                                              <w:marRight w:val="0"/>
                                              <w:marTop w:val="0"/>
                                              <w:marBottom w:val="0"/>
                                              <w:divBdr>
                                                <w:top w:val="none" w:sz="0" w:space="0" w:color="auto"/>
                                                <w:left w:val="none" w:sz="0" w:space="0" w:color="auto"/>
                                                <w:bottom w:val="none" w:sz="0" w:space="0" w:color="auto"/>
                                                <w:right w:val="none" w:sz="0" w:space="0" w:color="auto"/>
                                              </w:divBdr>
                                              <w:divsChild>
                                                <w:div w:id="162191478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851088">
      <w:bodyDiv w:val="1"/>
      <w:marLeft w:val="0"/>
      <w:marRight w:val="0"/>
      <w:marTop w:val="0"/>
      <w:marBottom w:val="0"/>
      <w:divBdr>
        <w:top w:val="none" w:sz="0" w:space="0" w:color="auto"/>
        <w:left w:val="none" w:sz="0" w:space="0" w:color="auto"/>
        <w:bottom w:val="none" w:sz="0" w:space="0" w:color="auto"/>
        <w:right w:val="none" w:sz="0" w:space="0" w:color="auto"/>
      </w:divBdr>
    </w:div>
    <w:div w:id="1395425086">
      <w:bodyDiv w:val="1"/>
      <w:marLeft w:val="0"/>
      <w:marRight w:val="0"/>
      <w:marTop w:val="0"/>
      <w:marBottom w:val="0"/>
      <w:divBdr>
        <w:top w:val="none" w:sz="0" w:space="0" w:color="auto"/>
        <w:left w:val="none" w:sz="0" w:space="0" w:color="auto"/>
        <w:bottom w:val="none" w:sz="0" w:space="0" w:color="auto"/>
        <w:right w:val="none" w:sz="0" w:space="0" w:color="auto"/>
      </w:divBdr>
      <w:divsChild>
        <w:div w:id="881020785">
          <w:marLeft w:val="0"/>
          <w:marRight w:val="0"/>
          <w:marTop w:val="0"/>
          <w:marBottom w:val="0"/>
          <w:divBdr>
            <w:top w:val="none" w:sz="0" w:space="0" w:color="auto"/>
            <w:left w:val="none" w:sz="0" w:space="0" w:color="auto"/>
            <w:bottom w:val="none" w:sz="0" w:space="0" w:color="auto"/>
            <w:right w:val="none" w:sz="0" w:space="0" w:color="auto"/>
          </w:divBdr>
          <w:divsChild>
            <w:div w:id="1762292021">
              <w:marLeft w:val="0"/>
              <w:marRight w:val="0"/>
              <w:marTop w:val="0"/>
              <w:marBottom w:val="0"/>
              <w:divBdr>
                <w:top w:val="none" w:sz="0" w:space="0" w:color="auto"/>
                <w:left w:val="none" w:sz="0" w:space="0" w:color="auto"/>
                <w:bottom w:val="none" w:sz="0" w:space="0" w:color="auto"/>
                <w:right w:val="none" w:sz="0" w:space="0" w:color="auto"/>
              </w:divBdr>
              <w:divsChild>
                <w:div w:id="1617977553">
                  <w:marLeft w:val="0"/>
                  <w:marRight w:val="0"/>
                  <w:marTop w:val="0"/>
                  <w:marBottom w:val="0"/>
                  <w:divBdr>
                    <w:top w:val="none" w:sz="0" w:space="0" w:color="auto"/>
                    <w:left w:val="none" w:sz="0" w:space="0" w:color="auto"/>
                    <w:bottom w:val="none" w:sz="0" w:space="0" w:color="auto"/>
                    <w:right w:val="none" w:sz="0" w:space="0" w:color="auto"/>
                  </w:divBdr>
                  <w:divsChild>
                    <w:div w:id="412236710">
                      <w:marLeft w:val="0"/>
                      <w:marRight w:val="0"/>
                      <w:marTop w:val="0"/>
                      <w:marBottom w:val="0"/>
                      <w:divBdr>
                        <w:top w:val="none" w:sz="0" w:space="0" w:color="auto"/>
                        <w:left w:val="none" w:sz="0" w:space="0" w:color="auto"/>
                        <w:bottom w:val="none" w:sz="0" w:space="0" w:color="auto"/>
                        <w:right w:val="none" w:sz="0" w:space="0" w:color="auto"/>
                      </w:divBdr>
                      <w:divsChild>
                        <w:div w:id="955335762">
                          <w:marLeft w:val="0"/>
                          <w:marRight w:val="0"/>
                          <w:marTop w:val="0"/>
                          <w:marBottom w:val="0"/>
                          <w:divBdr>
                            <w:top w:val="none" w:sz="0" w:space="0" w:color="auto"/>
                            <w:left w:val="none" w:sz="0" w:space="0" w:color="auto"/>
                            <w:bottom w:val="none" w:sz="0" w:space="0" w:color="auto"/>
                            <w:right w:val="none" w:sz="0" w:space="0" w:color="auto"/>
                          </w:divBdr>
                          <w:divsChild>
                            <w:div w:id="1469586619">
                              <w:marLeft w:val="0"/>
                              <w:marRight w:val="0"/>
                              <w:marTop w:val="0"/>
                              <w:marBottom w:val="0"/>
                              <w:divBdr>
                                <w:top w:val="none" w:sz="0" w:space="0" w:color="auto"/>
                                <w:left w:val="none" w:sz="0" w:space="0" w:color="auto"/>
                                <w:bottom w:val="none" w:sz="0" w:space="0" w:color="auto"/>
                                <w:right w:val="none" w:sz="0" w:space="0" w:color="auto"/>
                              </w:divBdr>
                              <w:divsChild>
                                <w:div w:id="1573469404">
                                  <w:marLeft w:val="0"/>
                                  <w:marRight w:val="0"/>
                                  <w:marTop w:val="0"/>
                                  <w:marBottom w:val="0"/>
                                  <w:divBdr>
                                    <w:top w:val="none" w:sz="0" w:space="0" w:color="auto"/>
                                    <w:left w:val="none" w:sz="0" w:space="0" w:color="auto"/>
                                    <w:bottom w:val="none" w:sz="0" w:space="0" w:color="auto"/>
                                    <w:right w:val="none" w:sz="0" w:space="0" w:color="auto"/>
                                  </w:divBdr>
                                  <w:divsChild>
                                    <w:div w:id="1265459219">
                                      <w:marLeft w:val="0"/>
                                      <w:marRight w:val="0"/>
                                      <w:marTop w:val="0"/>
                                      <w:marBottom w:val="0"/>
                                      <w:divBdr>
                                        <w:top w:val="none" w:sz="0" w:space="0" w:color="auto"/>
                                        <w:left w:val="none" w:sz="0" w:space="0" w:color="auto"/>
                                        <w:bottom w:val="none" w:sz="0" w:space="0" w:color="auto"/>
                                        <w:right w:val="none" w:sz="0" w:space="0" w:color="auto"/>
                                      </w:divBdr>
                                      <w:divsChild>
                                        <w:div w:id="392392407">
                                          <w:marLeft w:val="0"/>
                                          <w:marRight w:val="0"/>
                                          <w:marTop w:val="0"/>
                                          <w:marBottom w:val="0"/>
                                          <w:divBdr>
                                            <w:top w:val="none" w:sz="0" w:space="0" w:color="auto"/>
                                            <w:left w:val="none" w:sz="0" w:space="0" w:color="auto"/>
                                            <w:bottom w:val="none" w:sz="0" w:space="0" w:color="auto"/>
                                            <w:right w:val="none" w:sz="0" w:space="0" w:color="auto"/>
                                          </w:divBdr>
                                          <w:divsChild>
                                            <w:div w:id="1124542437">
                                              <w:marLeft w:val="0"/>
                                              <w:marRight w:val="0"/>
                                              <w:marTop w:val="0"/>
                                              <w:marBottom w:val="0"/>
                                              <w:divBdr>
                                                <w:top w:val="none" w:sz="0" w:space="0" w:color="auto"/>
                                                <w:left w:val="none" w:sz="0" w:space="0" w:color="auto"/>
                                                <w:bottom w:val="none" w:sz="0" w:space="0" w:color="auto"/>
                                                <w:right w:val="none" w:sz="0" w:space="0" w:color="auto"/>
                                              </w:divBdr>
                                              <w:divsChild>
                                                <w:div w:id="15461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084415">
      <w:bodyDiv w:val="1"/>
      <w:marLeft w:val="0"/>
      <w:marRight w:val="0"/>
      <w:marTop w:val="0"/>
      <w:marBottom w:val="0"/>
      <w:divBdr>
        <w:top w:val="none" w:sz="0" w:space="0" w:color="auto"/>
        <w:left w:val="none" w:sz="0" w:space="0" w:color="auto"/>
        <w:bottom w:val="none" w:sz="0" w:space="0" w:color="auto"/>
        <w:right w:val="none" w:sz="0" w:space="0" w:color="auto"/>
      </w:divBdr>
      <w:divsChild>
        <w:div w:id="1518155353">
          <w:marLeft w:val="0"/>
          <w:marRight w:val="240"/>
          <w:marTop w:val="120"/>
          <w:marBottom w:val="0"/>
          <w:divBdr>
            <w:top w:val="none" w:sz="0" w:space="0" w:color="auto"/>
            <w:left w:val="none" w:sz="0" w:space="0" w:color="auto"/>
            <w:bottom w:val="none" w:sz="0" w:space="0" w:color="auto"/>
            <w:right w:val="none" w:sz="0" w:space="0" w:color="auto"/>
          </w:divBdr>
          <w:divsChild>
            <w:div w:id="672297250">
              <w:marLeft w:val="75"/>
              <w:marRight w:val="0"/>
              <w:marTop w:val="75"/>
              <w:marBottom w:val="360"/>
              <w:divBdr>
                <w:top w:val="none" w:sz="0" w:space="0" w:color="auto"/>
                <w:left w:val="none" w:sz="0" w:space="0" w:color="auto"/>
                <w:bottom w:val="none" w:sz="0" w:space="0" w:color="auto"/>
                <w:right w:val="none" w:sz="0" w:space="0" w:color="auto"/>
              </w:divBdr>
            </w:div>
          </w:divsChild>
        </w:div>
        <w:div w:id="1631932794">
          <w:marLeft w:val="0"/>
          <w:marRight w:val="0"/>
          <w:marTop w:val="120"/>
          <w:marBottom w:val="0"/>
          <w:divBdr>
            <w:top w:val="none" w:sz="0" w:space="0" w:color="auto"/>
            <w:left w:val="none" w:sz="0" w:space="0" w:color="auto"/>
            <w:bottom w:val="none" w:sz="0" w:space="0" w:color="auto"/>
            <w:right w:val="none" w:sz="0" w:space="0" w:color="auto"/>
          </w:divBdr>
          <w:divsChild>
            <w:div w:id="82186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5369810">
      <w:bodyDiv w:val="1"/>
      <w:marLeft w:val="0"/>
      <w:marRight w:val="0"/>
      <w:marTop w:val="0"/>
      <w:marBottom w:val="0"/>
      <w:divBdr>
        <w:top w:val="none" w:sz="0" w:space="0" w:color="auto"/>
        <w:left w:val="none" w:sz="0" w:space="0" w:color="auto"/>
        <w:bottom w:val="none" w:sz="0" w:space="0" w:color="auto"/>
        <w:right w:val="none" w:sz="0" w:space="0" w:color="auto"/>
      </w:divBdr>
    </w:div>
    <w:div w:id="1476795617">
      <w:bodyDiv w:val="1"/>
      <w:marLeft w:val="0"/>
      <w:marRight w:val="0"/>
      <w:marTop w:val="0"/>
      <w:marBottom w:val="0"/>
      <w:divBdr>
        <w:top w:val="none" w:sz="0" w:space="0" w:color="auto"/>
        <w:left w:val="none" w:sz="0" w:space="0" w:color="auto"/>
        <w:bottom w:val="none" w:sz="0" w:space="0" w:color="auto"/>
        <w:right w:val="none" w:sz="0" w:space="0" w:color="auto"/>
      </w:divBdr>
    </w:div>
    <w:div w:id="1480222882">
      <w:bodyDiv w:val="1"/>
      <w:marLeft w:val="0"/>
      <w:marRight w:val="0"/>
      <w:marTop w:val="0"/>
      <w:marBottom w:val="0"/>
      <w:divBdr>
        <w:top w:val="none" w:sz="0" w:space="0" w:color="auto"/>
        <w:left w:val="none" w:sz="0" w:space="0" w:color="auto"/>
        <w:bottom w:val="none" w:sz="0" w:space="0" w:color="auto"/>
        <w:right w:val="none" w:sz="0" w:space="0" w:color="auto"/>
      </w:divBdr>
      <w:divsChild>
        <w:div w:id="1836720383">
          <w:marLeft w:val="0"/>
          <w:marRight w:val="0"/>
          <w:marTop w:val="0"/>
          <w:marBottom w:val="0"/>
          <w:divBdr>
            <w:top w:val="none" w:sz="0" w:space="0" w:color="auto"/>
            <w:left w:val="none" w:sz="0" w:space="0" w:color="auto"/>
            <w:bottom w:val="none" w:sz="0" w:space="0" w:color="auto"/>
            <w:right w:val="none" w:sz="0" w:space="0" w:color="auto"/>
          </w:divBdr>
          <w:divsChild>
            <w:div w:id="632710214">
              <w:marLeft w:val="0"/>
              <w:marRight w:val="0"/>
              <w:marTop w:val="0"/>
              <w:marBottom w:val="0"/>
              <w:divBdr>
                <w:top w:val="none" w:sz="0" w:space="0" w:color="auto"/>
                <w:left w:val="none" w:sz="0" w:space="0" w:color="auto"/>
                <w:bottom w:val="none" w:sz="0" w:space="0" w:color="auto"/>
                <w:right w:val="none" w:sz="0" w:space="0" w:color="auto"/>
              </w:divBdr>
              <w:divsChild>
                <w:div w:id="743378038">
                  <w:marLeft w:val="0"/>
                  <w:marRight w:val="0"/>
                  <w:marTop w:val="0"/>
                  <w:marBottom w:val="0"/>
                  <w:divBdr>
                    <w:top w:val="none" w:sz="0" w:space="0" w:color="auto"/>
                    <w:left w:val="none" w:sz="0" w:space="0" w:color="auto"/>
                    <w:bottom w:val="none" w:sz="0" w:space="0" w:color="auto"/>
                    <w:right w:val="none" w:sz="0" w:space="0" w:color="auto"/>
                  </w:divBdr>
                  <w:divsChild>
                    <w:div w:id="1970165060">
                      <w:marLeft w:val="375"/>
                      <w:marRight w:val="375"/>
                      <w:marTop w:val="0"/>
                      <w:marBottom w:val="0"/>
                      <w:divBdr>
                        <w:top w:val="none" w:sz="0" w:space="0" w:color="auto"/>
                        <w:left w:val="none" w:sz="0" w:space="0" w:color="auto"/>
                        <w:bottom w:val="none" w:sz="0" w:space="0" w:color="auto"/>
                        <w:right w:val="none" w:sz="0" w:space="0" w:color="auto"/>
                      </w:divBdr>
                      <w:divsChild>
                        <w:div w:id="447822815">
                          <w:marLeft w:val="0"/>
                          <w:marRight w:val="0"/>
                          <w:marTop w:val="0"/>
                          <w:marBottom w:val="0"/>
                          <w:divBdr>
                            <w:top w:val="none" w:sz="0" w:space="0" w:color="auto"/>
                            <w:left w:val="none" w:sz="0" w:space="0" w:color="auto"/>
                            <w:bottom w:val="none" w:sz="0" w:space="0" w:color="auto"/>
                            <w:right w:val="none" w:sz="0" w:space="0" w:color="auto"/>
                          </w:divBdr>
                          <w:divsChild>
                            <w:div w:id="1880781546">
                              <w:marLeft w:val="0"/>
                              <w:marRight w:val="0"/>
                              <w:marTop w:val="0"/>
                              <w:marBottom w:val="0"/>
                              <w:divBdr>
                                <w:top w:val="none" w:sz="0" w:space="0" w:color="auto"/>
                                <w:left w:val="none" w:sz="0" w:space="0" w:color="auto"/>
                                <w:bottom w:val="none" w:sz="0" w:space="0" w:color="auto"/>
                                <w:right w:val="none" w:sz="0" w:space="0" w:color="auto"/>
                              </w:divBdr>
                              <w:divsChild>
                                <w:div w:id="1370564810">
                                  <w:marLeft w:val="0"/>
                                  <w:marRight w:val="0"/>
                                  <w:marTop w:val="0"/>
                                  <w:marBottom w:val="0"/>
                                  <w:divBdr>
                                    <w:top w:val="none" w:sz="0" w:space="0" w:color="auto"/>
                                    <w:left w:val="none" w:sz="0" w:space="0" w:color="auto"/>
                                    <w:bottom w:val="none" w:sz="0" w:space="0" w:color="auto"/>
                                    <w:right w:val="none" w:sz="0" w:space="0" w:color="auto"/>
                                  </w:divBdr>
                                  <w:divsChild>
                                    <w:div w:id="177082611">
                                      <w:marLeft w:val="0"/>
                                      <w:marRight w:val="0"/>
                                      <w:marTop w:val="0"/>
                                      <w:marBottom w:val="0"/>
                                      <w:divBdr>
                                        <w:top w:val="none" w:sz="0" w:space="0" w:color="auto"/>
                                        <w:left w:val="none" w:sz="0" w:space="0" w:color="auto"/>
                                        <w:bottom w:val="none" w:sz="0" w:space="0" w:color="auto"/>
                                        <w:right w:val="none" w:sz="0" w:space="0" w:color="auto"/>
                                      </w:divBdr>
                                      <w:divsChild>
                                        <w:div w:id="268008315">
                                          <w:marLeft w:val="0"/>
                                          <w:marRight w:val="0"/>
                                          <w:marTop w:val="0"/>
                                          <w:marBottom w:val="0"/>
                                          <w:divBdr>
                                            <w:top w:val="none" w:sz="0" w:space="0" w:color="auto"/>
                                            <w:left w:val="none" w:sz="0" w:space="0" w:color="auto"/>
                                            <w:bottom w:val="none" w:sz="0" w:space="0" w:color="auto"/>
                                            <w:right w:val="none" w:sz="0" w:space="0" w:color="auto"/>
                                          </w:divBdr>
                                          <w:divsChild>
                                            <w:div w:id="340938481">
                                              <w:marLeft w:val="0"/>
                                              <w:marRight w:val="0"/>
                                              <w:marTop w:val="0"/>
                                              <w:marBottom w:val="0"/>
                                              <w:divBdr>
                                                <w:top w:val="none" w:sz="0" w:space="0" w:color="auto"/>
                                                <w:left w:val="none" w:sz="0" w:space="0" w:color="auto"/>
                                                <w:bottom w:val="none" w:sz="0" w:space="0" w:color="auto"/>
                                                <w:right w:val="none" w:sz="0" w:space="0" w:color="auto"/>
                                              </w:divBdr>
                                              <w:divsChild>
                                                <w:div w:id="1790514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7459976">
                                          <w:marLeft w:val="0"/>
                                          <w:marRight w:val="0"/>
                                          <w:marTop w:val="0"/>
                                          <w:marBottom w:val="0"/>
                                          <w:divBdr>
                                            <w:top w:val="none" w:sz="0" w:space="0" w:color="auto"/>
                                            <w:left w:val="none" w:sz="0" w:space="0" w:color="auto"/>
                                            <w:bottom w:val="none" w:sz="0" w:space="0" w:color="auto"/>
                                            <w:right w:val="none" w:sz="0" w:space="0" w:color="auto"/>
                                          </w:divBdr>
                                          <w:divsChild>
                                            <w:div w:id="289670989">
                                              <w:marLeft w:val="0"/>
                                              <w:marRight w:val="0"/>
                                              <w:marTop w:val="0"/>
                                              <w:marBottom w:val="0"/>
                                              <w:divBdr>
                                                <w:top w:val="none" w:sz="0" w:space="0" w:color="auto"/>
                                                <w:left w:val="none" w:sz="0" w:space="0" w:color="auto"/>
                                                <w:bottom w:val="none" w:sz="0" w:space="0" w:color="auto"/>
                                                <w:right w:val="none" w:sz="0" w:space="0" w:color="auto"/>
                                              </w:divBdr>
                                              <w:divsChild>
                                                <w:div w:id="122356762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535066">
      <w:bodyDiv w:val="1"/>
      <w:marLeft w:val="0"/>
      <w:marRight w:val="0"/>
      <w:marTop w:val="0"/>
      <w:marBottom w:val="0"/>
      <w:divBdr>
        <w:top w:val="none" w:sz="0" w:space="0" w:color="auto"/>
        <w:left w:val="none" w:sz="0" w:space="0" w:color="auto"/>
        <w:bottom w:val="none" w:sz="0" w:space="0" w:color="auto"/>
        <w:right w:val="none" w:sz="0" w:space="0" w:color="auto"/>
      </w:divBdr>
    </w:div>
    <w:div w:id="1495485345">
      <w:bodyDiv w:val="1"/>
      <w:marLeft w:val="0"/>
      <w:marRight w:val="0"/>
      <w:marTop w:val="0"/>
      <w:marBottom w:val="0"/>
      <w:divBdr>
        <w:top w:val="none" w:sz="0" w:space="0" w:color="auto"/>
        <w:left w:val="none" w:sz="0" w:space="0" w:color="auto"/>
        <w:bottom w:val="none" w:sz="0" w:space="0" w:color="auto"/>
        <w:right w:val="none" w:sz="0" w:space="0" w:color="auto"/>
      </w:divBdr>
    </w:div>
    <w:div w:id="1517965915">
      <w:bodyDiv w:val="1"/>
      <w:marLeft w:val="0"/>
      <w:marRight w:val="0"/>
      <w:marTop w:val="0"/>
      <w:marBottom w:val="0"/>
      <w:divBdr>
        <w:top w:val="none" w:sz="0" w:space="0" w:color="auto"/>
        <w:left w:val="none" w:sz="0" w:space="0" w:color="auto"/>
        <w:bottom w:val="none" w:sz="0" w:space="0" w:color="auto"/>
        <w:right w:val="none" w:sz="0" w:space="0" w:color="auto"/>
      </w:divBdr>
    </w:div>
    <w:div w:id="1523085779">
      <w:bodyDiv w:val="1"/>
      <w:marLeft w:val="0"/>
      <w:marRight w:val="0"/>
      <w:marTop w:val="0"/>
      <w:marBottom w:val="0"/>
      <w:divBdr>
        <w:top w:val="none" w:sz="0" w:space="0" w:color="auto"/>
        <w:left w:val="none" w:sz="0" w:space="0" w:color="auto"/>
        <w:bottom w:val="none" w:sz="0" w:space="0" w:color="auto"/>
        <w:right w:val="none" w:sz="0" w:space="0" w:color="auto"/>
      </w:divBdr>
    </w:div>
    <w:div w:id="1552881492">
      <w:bodyDiv w:val="1"/>
      <w:marLeft w:val="0"/>
      <w:marRight w:val="0"/>
      <w:marTop w:val="0"/>
      <w:marBottom w:val="0"/>
      <w:divBdr>
        <w:top w:val="none" w:sz="0" w:space="0" w:color="auto"/>
        <w:left w:val="none" w:sz="0" w:space="0" w:color="auto"/>
        <w:bottom w:val="none" w:sz="0" w:space="0" w:color="auto"/>
        <w:right w:val="none" w:sz="0" w:space="0" w:color="auto"/>
      </w:divBdr>
    </w:div>
    <w:div w:id="1560702029">
      <w:bodyDiv w:val="1"/>
      <w:marLeft w:val="0"/>
      <w:marRight w:val="0"/>
      <w:marTop w:val="0"/>
      <w:marBottom w:val="0"/>
      <w:divBdr>
        <w:top w:val="none" w:sz="0" w:space="0" w:color="auto"/>
        <w:left w:val="none" w:sz="0" w:space="0" w:color="auto"/>
        <w:bottom w:val="none" w:sz="0" w:space="0" w:color="auto"/>
        <w:right w:val="none" w:sz="0" w:space="0" w:color="auto"/>
      </w:divBdr>
    </w:div>
    <w:div w:id="1561745950">
      <w:bodyDiv w:val="1"/>
      <w:marLeft w:val="0"/>
      <w:marRight w:val="0"/>
      <w:marTop w:val="0"/>
      <w:marBottom w:val="0"/>
      <w:divBdr>
        <w:top w:val="none" w:sz="0" w:space="0" w:color="auto"/>
        <w:left w:val="none" w:sz="0" w:space="0" w:color="auto"/>
        <w:bottom w:val="none" w:sz="0" w:space="0" w:color="auto"/>
        <w:right w:val="none" w:sz="0" w:space="0" w:color="auto"/>
      </w:divBdr>
    </w:div>
    <w:div w:id="1613436811">
      <w:bodyDiv w:val="1"/>
      <w:marLeft w:val="0"/>
      <w:marRight w:val="0"/>
      <w:marTop w:val="0"/>
      <w:marBottom w:val="0"/>
      <w:divBdr>
        <w:top w:val="none" w:sz="0" w:space="0" w:color="auto"/>
        <w:left w:val="none" w:sz="0" w:space="0" w:color="auto"/>
        <w:bottom w:val="none" w:sz="0" w:space="0" w:color="auto"/>
        <w:right w:val="none" w:sz="0" w:space="0" w:color="auto"/>
      </w:divBdr>
    </w:div>
    <w:div w:id="1616984294">
      <w:bodyDiv w:val="1"/>
      <w:marLeft w:val="0"/>
      <w:marRight w:val="0"/>
      <w:marTop w:val="0"/>
      <w:marBottom w:val="0"/>
      <w:divBdr>
        <w:top w:val="none" w:sz="0" w:space="0" w:color="auto"/>
        <w:left w:val="none" w:sz="0" w:space="0" w:color="auto"/>
        <w:bottom w:val="none" w:sz="0" w:space="0" w:color="auto"/>
        <w:right w:val="none" w:sz="0" w:space="0" w:color="auto"/>
      </w:divBdr>
      <w:divsChild>
        <w:div w:id="1563324476">
          <w:marLeft w:val="0"/>
          <w:marRight w:val="0"/>
          <w:marTop w:val="0"/>
          <w:marBottom w:val="0"/>
          <w:divBdr>
            <w:top w:val="none" w:sz="0" w:space="0" w:color="auto"/>
            <w:left w:val="none" w:sz="0" w:space="0" w:color="auto"/>
            <w:bottom w:val="none" w:sz="0" w:space="0" w:color="auto"/>
            <w:right w:val="none" w:sz="0" w:space="0" w:color="auto"/>
          </w:divBdr>
          <w:divsChild>
            <w:div w:id="1132559454">
              <w:marLeft w:val="0"/>
              <w:marRight w:val="0"/>
              <w:marTop w:val="0"/>
              <w:marBottom w:val="0"/>
              <w:divBdr>
                <w:top w:val="none" w:sz="0" w:space="0" w:color="auto"/>
                <w:left w:val="none" w:sz="0" w:space="0" w:color="auto"/>
                <w:bottom w:val="none" w:sz="0" w:space="0" w:color="auto"/>
                <w:right w:val="none" w:sz="0" w:space="0" w:color="auto"/>
              </w:divBdr>
              <w:divsChild>
                <w:div w:id="1927952736">
                  <w:marLeft w:val="0"/>
                  <w:marRight w:val="0"/>
                  <w:marTop w:val="0"/>
                  <w:marBottom w:val="0"/>
                  <w:divBdr>
                    <w:top w:val="none" w:sz="0" w:space="0" w:color="auto"/>
                    <w:left w:val="none" w:sz="0" w:space="0" w:color="auto"/>
                    <w:bottom w:val="none" w:sz="0" w:space="0" w:color="auto"/>
                    <w:right w:val="none" w:sz="0" w:space="0" w:color="auto"/>
                  </w:divBdr>
                  <w:divsChild>
                    <w:div w:id="1366326087">
                      <w:marLeft w:val="0"/>
                      <w:marRight w:val="0"/>
                      <w:marTop w:val="0"/>
                      <w:marBottom w:val="0"/>
                      <w:divBdr>
                        <w:top w:val="none" w:sz="0" w:space="0" w:color="auto"/>
                        <w:left w:val="none" w:sz="0" w:space="0" w:color="auto"/>
                        <w:bottom w:val="none" w:sz="0" w:space="0" w:color="auto"/>
                        <w:right w:val="none" w:sz="0" w:space="0" w:color="auto"/>
                      </w:divBdr>
                      <w:divsChild>
                        <w:div w:id="1905026170">
                          <w:marLeft w:val="0"/>
                          <w:marRight w:val="0"/>
                          <w:marTop w:val="0"/>
                          <w:marBottom w:val="0"/>
                          <w:divBdr>
                            <w:top w:val="none" w:sz="0" w:space="0" w:color="auto"/>
                            <w:left w:val="none" w:sz="0" w:space="0" w:color="auto"/>
                            <w:bottom w:val="none" w:sz="0" w:space="0" w:color="auto"/>
                            <w:right w:val="none" w:sz="0" w:space="0" w:color="auto"/>
                          </w:divBdr>
                          <w:divsChild>
                            <w:div w:id="1068386819">
                              <w:marLeft w:val="0"/>
                              <w:marRight w:val="0"/>
                              <w:marTop w:val="0"/>
                              <w:marBottom w:val="0"/>
                              <w:divBdr>
                                <w:top w:val="none" w:sz="0" w:space="0" w:color="auto"/>
                                <w:left w:val="none" w:sz="0" w:space="0" w:color="auto"/>
                                <w:bottom w:val="none" w:sz="0" w:space="0" w:color="auto"/>
                                <w:right w:val="none" w:sz="0" w:space="0" w:color="auto"/>
                              </w:divBdr>
                              <w:divsChild>
                                <w:div w:id="994181332">
                                  <w:marLeft w:val="0"/>
                                  <w:marRight w:val="0"/>
                                  <w:marTop w:val="0"/>
                                  <w:marBottom w:val="0"/>
                                  <w:divBdr>
                                    <w:top w:val="none" w:sz="0" w:space="0" w:color="auto"/>
                                    <w:left w:val="none" w:sz="0" w:space="0" w:color="auto"/>
                                    <w:bottom w:val="none" w:sz="0" w:space="0" w:color="auto"/>
                                    <w:right w:val="none" w:sz="0" w:space="0" w:color="auto"/>
                                  </w:divBdr>
                                  <w:divsChild>
                                    <w:div w:id="151260669">
                                      <w:marLeft w:val="0"/>
                                      <w:marRight w:val="0"/>
                                      <w:marTop w:val="0"/>
                                      <w:marBottom w:val="0"/>
                                      <w:divBdr>
                                        <w:top w:val="none" w:sz="0" w:space="0" w:color="auto"/>
                                        <w:left w:val="none" w:sz="0" w:space="0" w:color="auto"/>
                                        <w:bottom w:val="none" w:sz="0" w:space="0" w:color="auto"/>
                                        <w:right w:val="none" w:sz="0" w:space="0" w:color="auto"/>
                                      </w:divBdr>
                                      <w:divsChild>
                                        <w:div w:id="1488208430">
                                          <w:marLeft w:val="0"/>
                                          <w:marRight w:val="0"/>
                                          <w:marTop w:val="0"/>
                                          <w:marBottom w:val="0"/>
                                          <w:divBdr>
                                            <w:top w:val="none" w:sz="0" w:space="0" w:color="auto"/>
                                            <w:left w:val="none" w:sz="0" w:space="0" w:color="auto"/>
                                            <w:bottom w:val="none" w:sz="0" w:space="0" w:color="auto"/>
                                            <w:right w:val="none" w:sz="0" w:space="0" w:color="auto"/>
                                          </w:divBdr>
                                          <w:divsChild>
                                            <w:div w:id="1785416164">
                                              <w:marLeft w:val="0"/>
                                              <w:marRight w:val="0"/>
                                              <w:marTop w:val="0"/>
                                              <w:marBottom w:val="0"/>
                                              <w:divBdr>
                                                <w:top w:val="none" w:sz="0" w:space="0" w:color="auto"/>
                                                <w:left w:val="none" w:sz="0" w:space="0" w:color="auto"/>
                                                <w:bottom w:val="none" w:sz="0" w:space="0" w:color="auto"/>
                                                <w:right w:val="none" w:sz="0" w:space="0" w:color="auto"/>
                                              </w:divBdr>
                                              <w:divsChild>
                                                <w:div w:id="14263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587484">
      <w:bodyDiv w:val="1"/>
      <w:marLeft w:val="0"/>
      <w:marRight w:val="0"/>
      <w:marTop w:val="0"/>
      <w:marBottom w:val="0"/>
      <w:divBdr>
        <w:top w:val="none" w:sz="0" w:space="0" w:color="auto"/>
        <w:left w:val="none" w:sz="0" w:space="0" w:color="auto"/>
        <w:bottom w:val="none" w:sz="0" w:space="0" w:color="auto"/>
        <w:right w:val="none" w:sz="0" w:space="0" w:color="auto"/>
      </w:divBdr>
    </w:div>
    <w:div w:id="1676222730">
      <w:bodyDiv w:val="1"/>
      <w:marLeft w:val="0"/>
      <w:marRight w:val="0"/>
      <w:marTop w:val="0"/>
      <w:marBottom w:val="0"/>
      <w:divBdr>
        <w:top w:val="none" w:sz="0" w:space="0" w:color="auto"/>
        <w:left w:val="none" w:sz="0" w:space="0" w:color="auto"/>
        <w:bottom w:val="none" w:sz="0" w:space="0" w:color="auto"/>
        <w:right w:val="none" w:sz="0" w:space="0" w:color="auto"/>
      </w:divBdr>
      <w:divsChild>
        <w:div w:id="542518771">
          <w:marLeft w:val="0"/>
          <w:marRight w:val="0"/>
          <w:marTop w:val="0"/>
          <w:marBottom w:val="0"/>
          <w:divBdr>
            <w:top w:val="none" w:sz="0" w:space="0" w:color="auto"/>
            <w:left w:val="none" w:sz="0" w:space="0" w:color="auto"/>
            <w:bottom w:val="none" w:sz="0" w:space="0" w:color="auto"/>
            <w:right w:val="none" w:sz="0" w:space="0" w:color="auto"/>
          </w:divBdr>
          <w:divsChild>
            <w:div w:id="1619992299">
              <w:marLeft w:val="0"/>
              <w:marRight w:val="0"/>
              <w:marTop w:val="0"/>
              <w:marBottom w:val="0"/>
              <w:divBdr>
                <w:top w:val="none" w:sz="0" w:space="0" w:color="auto"/>
                <w:left w:val="none" w:sz="0" w:space="0" w:color="auto"/>
                <w:bottom w:val="none" w:sz="0" w:space="0" w:color="auto"/>
                <w:right w:val="none" w:sz="0" w:space="0" w:color="auto"/>
              </w:divBdr>
              <w:divsChild>
                <w:div w:id="1822844928">
                  <w:marLeft w:val="0"/>
                  <w:marRight w:val="0"/>
                  <w:marTop w:val="0"/>
                  <w:marBottom w:val="0"/>
                  <w:divBdr>
                    <w:top w:val="none" w:sz="0" w:space="0" w:color="auto"/>
                    <w:left w:val="none" w:sz="0" w:space="0" w:color="auto"/>
                    <w:bottom w:val="none" w:sz="0" w:space="0" w:color="auto"/>
                    <w:right w:val="none" w:sz="0" w:space="0" w:color="auto"/>
                  </w:divBdr>
                  <w:divsChild>
                    <w:div w:id="1090665452">
                      <w:marLeft w:val="0"/>
                      <w:marRight w:val="0"/>
                      <w:marTop w:val="0"/>
                      <w:marBottom w:val="0"/>
                      <w:divBdr>
                        <w:top w:val="none" w:sz="0" w:space="0" w:color="auto"/>
                        <w:left w:val="none" w:sz="0" w:space="0" w:color="auto"/>
                        <w:bottom w:val="none" w:sz="0" w:space="0" w:color="auto"/>
                        <w:right w:val="none" w:sz="0" w:space="0" w:color="auto"/>
                      </w:divBdr>
                      <w:divsChild>
                        <w:div w:id="625889834">
                          <w:marLeft w:val="0"/>
                          <w:marRight w:val="0"/>
                          <w:marTop w:val="0"/>
                          <w:marBottom w:val="0"/>
                          <w:divBdr>
                            <w:top w:val="none" w:sz="0" w:space="0" w:color="auto"/>
                            <w:left w:val="none" w:sz="0" w:space="0" w:color="auto"/>
                            <w:bottom w:val="none" w:sz="0" w:space="0" w:color="auto"/>
                            <w:right w:val="none" w:sz="0" w:space="0" w:color="auto"/>
                          </w:divBdr>
                          <w:divsChild>
                            <w:div w:id="1527405715">
                              <w:marLeft w:val="0"/>
                              <w:marRight w:val="0"/>
                              <w:marTop w:val="0"/>
                              <w:marBottom w:val="0"/>
                              <w:divBdr>
                                <w:top w:val="none" w:sz="0" w:space="0" w:color="auto"/>
                                <w:left w:val="none" w:sz="0" w:space="0" w:color="auto"/>
                                <w:bottom w:val="none" w:sz="0" w:space="0" w:color="auto"/>
                                <w:right w:val="none" w:sz="0" w:space="0" w:color="auto"/>
                              </w:divBdr>
                              <w:divsChild>
                                <w:div w:id="1652783809">
                                  <w:marLeft w:val="0"/>
                                  <w:marRight w:val="0"/>
                                  <w:marTop w:val="0"/>
                                  <w:marBottom w:val="0"/>
                                  <w:divBdr>
                                    <w:top w:val="none" w:sz="0" w:space="0" w:color="auto"/>
                                    <w:left w:val="none" w:sz="0" w:space="0" w:color="auto"/>
                                    <w:bottom w:val="none" w:sz="0" w:space="0" w:color="auto"/>
                                    <w:right w:val="none" w:sz="0" w:space="0" w:color="auto"/>
                                  </w:divBdr>
                                  <w:divsChild>
                                    <w:div w:id="841043569">
                                      <w:marLeft w:val="0"/>
                                      <w:marRight w:val="0"/>
                                      <w:marTop w:val="0"/>
                                      <w:marBottom w:val="0"/>
                                      <w:divBdr>
                                        <w:top w:val="none" w:sz="0" w:space="0" w:color="auto"/>
                                        <w:left w:val="none" w:sz="0" w:space="0" w:color="auto"/>
                                        <w:bottom w:val="none" w:sz="0" w:space="0" w:color="auto"/>
                                        <w:right w:val="none" w:sz="0" w:space="0" w:color="auto"/>
                                      </w:divBdr>
                                      <w:divsChild>
                                        <w:div w:id="2117022775">
                                          <w:marLeft w:val="0"/>
                                          <w:marRight w:val="0"/>
                                          <w:marTop w:val="0"/>
                                          <w:marBottom w:val="0"/>
                                          <w:divBdr>
                                            <w:top w:val="none" w:sz="0" w:space="0" w:color="auto"/>
                                            <w:left w:val="none" w:sz="0" w:space="0" w:color="auto"/>
                                            <w:bottom w:val="none" w:sz="0" w:space="0" w:color="auto"/>
                                            <w:right w:val="none" w:sz="0" w:space="0" w:color="auto"/>
                                          </w:divBdr>
                                          <w:divsChild>
                                            <w:div w:id="441194231">
                                              <w:marLeft w:val="0"/>
                                              <w:marRight w:val="0"/>
                                              <w:marTop w:val="0"/>
                                              <w:marBottom w:val="0"/>
                                              <w:divBdr>
                                                <w:top w:val="none" w:sz="0" w:space="0" w:color="auto"/>
                                                <w:left w:val="none" w:sz="0" w:space="0" w:color="auto"/>
                                                <w:bottom w:val="none" w:sz="0" w:space="0" w:color="auto"/>
                                                <w:right w:val="none" w:sz="0" w:space="0" w:color="auto"/>
                                              </w:divBdr>
                                              <w:divsChild>
                                                <w:div w:id="11685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777034">
      <w:bodyDiv w:val="1"/>
      <w:marLeft w:val="0"/>
      <w:marRight w:val="0"/>
      <w:marTop w:val="0"/>
      <w:marBottom w:val="0"/>
      <w:divBdr>
        <w:top w:val="none" w:sz="0" w:space="0" w:color="auto"/>
        <w:left w:val="none" w:sz="0" w:space="0" w:color="auto"/>
        <w:bottom w:val="none" w:sz="0" w:space="0" w:color="auto"/>
        <w:right w:val="none" w:sz="0" w:space="0" w:color="auto"/>
      </w:divBdr>
    </w:div>
    <w:div w:id="1771775919">
      <w:bodyDiv w:val="1"/>
      <w:marLeft w:val="0"/>
      <w:marRight w:val="0"/>
      <w:marTop w:val="0"/>
      <w:marBottom w:val="0"/>
      <w:divBdr>
        <w:top w:val="none" w:sz="0" w:space="0" w:color="auto"/>
        <w:left w:val="none" w:sz="0" w:space="0" w:color="auto"/>
        <w:bottom w:val="none" w:sz="0" w:space="0" w:color="auto"/>
        <w:right w:val="none" w:sz="0" w:space="0" w:color="auto"/>
      </w:divBdr>
    </w:div>
    <w:div w:id="1808547798">
      <w:bodyDiv w:val="1"/>
      <w:marLeft w:val="0"/>
      <w:marRight w:val="0"/>
      <w:marTop w:val="0"/>
      <w:marBottom w:val="0"/>
      <w:divBdr>
        <w:top w:val="none" w:sz="0" w:space="0" w:color="auto"/>
        <w:left w:val="none" w:sz="0" w:space="0" w:color="auto"/>
        <w:bottom w:val="none" w:sz="0" w:space="0" w:color="auto"/>
        <w:right w:val="none" w:sz="0" w:space="0" w:color="auto"/>
      </w:divBdr>
    </w:div>
    <w:div w:id="1819493255">
      <w:bodyDiv w:val="1"/>
      <w:marLeft w:val="0"/>
      <w:marRight w:val="0"/>
      <w:marTop w:val="0"/>
      <w:marBottom w:val="0"/>
      <w:divBdr>
        <w:top w:val="none" w:sz="0" w:space="0" w:color="auto"/>
        <w:left w:val="none" w:sz="0" w:space="0" w:color="auto"/>
        <w:bottom w:val="none" w:sz="0" w:space="0" w:color="auto"/>
        <w:right w:val="none" w:sz="0" w:space="0" w:color="auto"/>
      </w:divBdr>
    </w:div>
    <w:div w:id="1840928203">
      <w:bodyDiv w:val="1"/>
      <w:marLeft w:val="0"/>
      <w:marRight w:val="0"/>
      <w:marTop w:val="0"/>
      <w:marBottom w:val="0"/>
      <w:divBdr>
        <w:top w:val="none" w:sz="0" w:space="0" w:color="auto"/>
        <w:left w:val="none" w:sz="0" w:space="0" w:color="auto"/>
        <w:bottom w:val="none" w:sz="0" w:space="0" w:color="auto"/>
        <w:right w:val="none" w:sz="0" w:space="0" w:color="auto"/>
      </w:divBdr>
      <w:divsChild>
        <w:div w:id="539241735">
          <w:marLeft w:val="0"/>
          <w:marRight w:val="0"/>
          <w:marTop w:val="0"/>
          <w:marBottom w:val="0"/>
          <w:divBdr>
            <w:top w:val="none" w:sz="0" w:space="0" w:color="auto"/>
            <w:left w:val="none" w:sz="0" w:space="0" w:color="auto"/>
            <w:bottom w:val="none" w:sz="0" w:space="0" w:color="auto"/>
            <w:right w:val="none" w:sz="0" w:space="0" w:color="auto"/>
          </w:divBdr>
          <w:divsChild>
            <w:div w:id="1739130241">
              <w:marLeft w:val="0"/>
              <w:marRight w:val="0"/>
              <w:marTop w:val="0"/>
              <w:marBottom w:val="0"/>
              <w:divBdr>
                <w:top w:val="none" w:sz="0" w:space="0" w:color="auto"/>
                <w:left w:val="none" w:sz="0" w:space="0" w:color="auto"/>
                <w:bottom w:val="none" w:sz="0" w:space="0" w:color="auto"/>
                <w:right w:val="none" w:sz="0" w:space="0" w:color="auto"/>
              </w:divBdr>
              <w:divsChild>
                <w:div w:id="322439625">
                  <w:marLeft w:val="0"/>
                  <w:marRight w:val="0"/>
                  <w:marTop w:val="0"/>
                  <w:marBottom w:val="0"/>
                  <w:divBdr>
                    <w:top w:val="none" w:sz="0" w:space="0" w:color="auto"/>
                    <w:left w:val="none" w:sz="0" w:space="0" w:color="auto"/>
                    <w:bottom w:val="none" w:sz="0" w:space="0" w:color="auto"/>
                    <w:right w:val="none" w:sz="0" w:space="0" w:color="auto"/>
                  </w:divBdr>
                  <w:divsChild>
                    <w:div w:id="970940640">
                      <w:marLeft w:val="375"/>
                      <w:marRight w:val="375"/>
                      <w:marTop w:val="0"/>
                      <w:marBottom w:val="0"/>
                      <w:divBdr>
                        <w:top w:val="none" w:sz="0" w:space="0" w:color="auto"/>
                        <w:left w:val="none" w:sz="0" w:space="0" w:color="auto"/>
                        <w:bottom w:val="none" w:sz="0" w:space="0" w:color="auto"/>
                        <w:right w:val="none" w:sz="0" w:space="0" w:color="auto"/>
                      </w:divBdr>
                      <w:divsChild>
                        <w:div w:id="1686596020">
                          <w:marLeft w:val="0"/>
                          <w:marRight w:val="0"/>
                          <w:marTop w:val="0"/>
                          <w:marBottom w:val="0"/>
                          <w:divBdr>
                            <w:top w:val="none" w:sz="0" w:space="0" w:color="auto"/>
                            <w:left w:val="none" w:sz="0" w:space="0" w:color="auto"/>
                            <w:bottom w:val="none" w:sz="0" w:space="0" w:color="auto"/>
                            <w:right w:val="none" w:sz="0" w:space="0" w:color="auto"/>
                          </w:divBdr>
                          <w:divsChild>
                            <w:div w:id="1488398885">
                              <w:marLeft w:val="0"/>
                              <w:marRight w:val="0"/>
                              <w:marTop w:val="0"/>
                              <w:marBottom w:val="0"/>
                              <w:divBdr>
                                <w:top w:val="none" w:sz="0" w:space="0" w:color="auto"/>
                                <w:left w:val="none" w:sz="0" w:space="0" w:color="auto"/>
                                <w:bottom w:val="none" w:sz="0" w:space="0" w:color="auto"/>
                                <w:right w:val="none" w:sz="0" w:space="0" w:color="auto"/>
                              </w:divBdr>
                              <w:divsChild>
                                <w:div w:id="1150638822">
                                  <w:marLeft w:val="0"/>
                                  <w:marRight w:val="0"/>
                                  <w:marTop w:val="0"/>
                                  <w:marBottom w:val="0"/>
                                  <w:divBdr>
                                    <w:top w:val="none" w:sz="0" w:space="0" w:color="auto"/>
                                    <w:left w:val="none" w:sz="0" w:space="0" w:color="auto"/>
                                    <w:bottom w:val="none" w:sz="0" w:space="0" w:color="auto"/>
                                    <w:right w:val="none" w:sz="0" w:space="0" w:color="auto"/>
                                  </w:divBdr>
                                  <w:divsChild>
                                    <w:div w:id="664549535">
                                      <w:marLeft w:val="0"/>
                                      <w:marRight w:val="0"/>
                                      <w:marTop w:val="0"/>
                                      <w:marBottom w:val="0"/>
                                      <w:divBdr>
                                        <w:top w:val="none" w:sz="0" w:space="0" w:color="auto"/>
                                        <w:left w:val="none" w:sz="0" w:space="0" w:color="auto"/>
                                        <w:bottom w:val="none" w:sz="0" w:space="0" w:color="auto"/>
                                        <w:right w:val="none" w:sz="0" w:space="0" w:color="auto"/>
                                      </w:divBdr>
                                      <w:divsChild>
                                        <w:div w:id="1478455702">
                                          <w:marLeft w:val="0"/>
                                          <w:marRight w:val="0"/>
                                          <w:marTop w:val="0"/>
                                          <w:marBottom w:val="0"/>
                                          <w:divBdr>
                                            <w:top w:val="none" w:sz="0" w:space="0" w:color="auto"/>
                                            <w:left w:val="none" w:sz="0" w:space="0" w:color="auto"/>
                                            <w:bottom w:val="none" w:sz="0" w:space="0" w:color="auto"/>
                                            <w:right w:val="none" w:sz="0" w:space="0" w:color="auto"/>
                                          </w:divBdr>
                                          <w:divsChild>
                                            <w:div w:id="2026592224">
                                              <w:marLeft w:val="0"/>
                                              <w:marRight w:val="0"/>
                                              <w:marTop w:val="0"/>
                                              <w:marBottom w:val="0"/>
                                              <w:divBdr>
                                                <w:top w:val="none" w:sz="0" w:space="0" w:color="auto"/>
                                                <w:left w:val="none" w:sz="0" w:space="0" w:color="auto"/>
                                                <w:bottom w:val="none" w:sz="0" w:space="0" w:color="auto"/>
                                                <w:right w:val="none" w:sz="0" w:space="0" w:color="auto"/>
                                              </w:divBdr>
                                              <w:divsChild>
                                                <w:div w:id="156135646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783010">
      <w:bodyDiv w:val="1"/>
      <w:marLeft w:val="0"/>
      <w:marRight w:val="0"/>
      <w:marTop w:val="0"/>
      <w:marBottom w:val="0"/>
      <w:divBdr>
        <w:top w:val="none" w:sz="0" w:space="0" w:color="auto"/>
        <w:left w:val="none" w:sz="0" w:space="0" w:color="auto"/>
        <w:bottom w:val="none" w:sz="0" w:space="0" w:color="auto"/>
        <w:right w:val="none" w:sz="0" w:space="0" w:color="auto"/>
      </w:divBdr>
      <w:divsChild>
        <w:div w:id="322008305">
          <w:marLeft w:val="0"/>
          <w:marRight w:val="0"/>
          <w:marTop w:val="0"/>
          <w:marBottom w:val="0"/>
          <w:divBdr>
            <w:top w:val="none" w:sz="0" w:space="0" w:color="auto"/>
            <w:left w:val="none" w:sz="0" w:space="0" w:color="auto"/>
            <w:bottom w:val="none" w:sz="0" w:space="0" w:color="auto"/>
            <w:right w:val="none" w:sz="0" w:space="0" w:color="auto"/>
          </w:divBdr>
          <w:divsChild>
            <w:div w:id="727606399">
              <w:marLeft w:val="0"/>
              <w:marRight w:val="0"/>
              <w:marTop w:val="0"/>
              <w:marBottom w:val="0"/>
              <w:divBdr>
                <w:top w:val="none" w:sz="0" w:space="0" w:color="auto"/>
                <w:left w:val="none" w:sz="0" w:space="0" w:color="auto"/>
                <w:bottom w:val="none" w:sz="0" w:space="0" w:color="auto"/>
                <w:right w:val="none" w:sz="0" w:space="0" w:color="auto"/>
              </w:divBdr>
              <w:divsChild>
                <w:div w:id="2143884888">
                  <w:marLeft w:val="0"/>
                  <w:marRight w:val="0"/>
                  <w:marTop w:val="0"/>
                  <w:marBottom w:val="0"/>
                  <w:divBdr>
                    <w:top w:val="none" w:sz="0" w:space="0" w:color="auto"/>
                    <w:left w:val="none" w:sz="0" w:space="0" w:color="auto"/>
                    <w:bottom w:val="none" w:sz="0" w:space="0" w:color="auto"/>
                    <w:right w:val="none" w:sz="0" w:space="0" w:color="auto"/>
                  </w:divBdr>
                  <w:divsChild>
                    <w:div w:id="1572690176">
                      <w:marLeft w:val="0"/>
                      <w:marRight w:val="0"/>
                      <w:marTop w:val="0"/>
                      <w:marBottom w:val="0"/>
                      <w:divBdr>
                        <w:top w:val="none" w:sz="0" w:space="0" w:color="auto"/>
                        <w:left w:val="none" w:sz="0" w:space="0" w:color="auto"/>
                        <w:bottom w:val="none" w:sz="0" w:space="0" w:color="auto"/>
                        <w:right w:val="none" w:sz="0" w:space="0" w:color="auto"/>
                      </w:divBdr>
                      <w:divsChild>
                        <w:div w:id="1048335278">
                          <w:marLeft w:val="0"/>
                          <w:marRight w:val="0"/>
                          <w:marTop w:val="0"/>
                          <w:marBottom w:val="0"/>
                          <w:divBdr>
                            <w:top w:val="none" w:sz="0" w:space="0" w:color="auto"/>
                            <w:left w:val="none" w:sz="0" w:space="0" w:color="auto"/>
                            <w:bottom w:val="none" w:sz="0" w:space="0" w:color="auto"/>
                            <w:right w:val="none" w:sz="0" w:space="0" w:color="auto"/>
                          </w:divBdr>
                          <w:divsChild>
                            <w:div w:id="1882401319">
                              <w:marLeft w:val="0"/>
                              <w:marRight w:val="0"/>
                              <w:marTop w:val="0"/>
                              <w:marBottom w:val="0"/>
                              <w:divBdr>
                                <w:top w:val="none" w:sz="0" w:space="0" w:color="auto"/>
                                <w:left w:val="none" w:sz="0" w:space="0" w:color="auto"/>
                                <w:bottom w:val="none" w:sz="0" w:space="0" w:color="auto"/>
                                <w:right w:val="none" w:sz="0" w:space="0" w:color="auto"/>
                              </w:divBdr>
                              <w:divsChild>
                                <w:div w:id="809788219">
                                  <w:marLeft w:val="0"/>
                                  <w:marRight w:val="0"/>
                                  <w:marTop w:val="0"/>
                                  <w:marBottom w:val="0"/>
                                  <w:divBdr>
                                    <w:top w:val="none" w:sz="0" w:space="0" w:color="auto"/>
                                    <w:left w:val="none" w:sz="0" w:space="0" w:color="auto"/>
                                    <w:bottom w:val="none" w:sz="0" w:space="0" w:color="auto"/>
                                    <w:right w:val="none" w:sz="0" w:space="0" w:color="auto"/>
                                  </w:divBdr>
                                  <w:divsChild>
                                    <w:div w:id="1966618876">
                                      <w:marLeft w:val="0"/>
                                      <w:marRight w:val="0"/>
                                      <w:marTop w:val="0"/>
                                      <w:marBottom w:val="0"/>
                                      <w:divBdr>
                                        <w:top w:val="none" w:sz="0" w:space="0" w:color="auto"/>
                                        <w:left w:val="none" w:sz="0" w:space="0" w:color="auto"/>
                                        <w:bottom w:val="none" w:sz="0" w:space="0" w:color="auto"/>
                                        <w:right w:val="none" w:sz="0" w:space="0" w:color="auto"/>
                                      </w:divBdr>
                                      <w:divsChild>
                                        <w:div w:id="993682222">
                                          <w:marLeft w:val="0"/>
                                          <w:marRight w:val="0"/>
                                          <w:marTop w:val="0"/>
                                          <w:marBottom w:val="0"/>
                                          <w:divBdr>
                                            <w:top w:val="none" w:sz="0" w:space="0" w:color="auto"/>
                                            <w:left w:val="none" w:sz="0" w:space="0" w:color="auto"/>
                                            <w:bottom w:val="none" w:sz="0" w:space="0" w:color="auto"/>
                                            <w:right w:val="none" w:sz="0" w:space="0" w:color="auto"/>
                                          </w:divBdr>
                                          <w:divsChild>
                                            <w:div w:id="317537472">
                                              <w:marLeft w:val="0"/>
                                              <w:marRight w:val="0"/>
                                              <w:marTop w:val="0"/>
                                              <w:marBottom w:val="0"/>
                                              <w:divBdr>
                                                <w:top w:val="none" w:sz="0" w:space="0" w:color="auto"/>
                                                <w:left w:val="none" w:sz="0" w:space="0" w:color="auto"/>
                                                <w:bottom w:val="none" w:sz="0" w:space="0" w:color="auto"/>
                                                <w:right w:val="none" w:sz="0" w:space="0" w:color="auto"/>
                                              </w:divBdr>
                                              <w:divsChild>
                                                <w:div w:id="819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885751">
      <w:bodyDiv w:val="1"/>
      <w:marLeft w:val="0"/>
      <w:marRight w:val="0"/>
      <w:marTop w:val="0"/>
      <w:marBottom w:val="0"/>
      <w:divBdr>
        <w:top w:val="none" w:sz="0" w:space="0" w:color="auto"/>
        <w:left w:val="none" w:sz="0" w:space="0" w:color="auto"/>
        <w:bottom w:val="none" w:sz="0" w:space="0" w:color="auto"/>
        <w:right w:val="none" w:sz="0" w:space="0" w:color="auto"/>
      </w:divBdr>
      <w:divsChild>
        <w:div w:id="1370496432">
          <w:marLeft w:val="0"/>
          <w:marRight w:val="0"/>
          <w:marTop w:val="0"/>
          <w:marBottom w:val="0"/>
          <w:divBdr>
            <w:top w:val="none" w:sz="0" w:space="0" w:color="auto"/>
            <w:left w:val="none" w:sz="0" w:space="0" w:color="auto"/>
            <w:bottom w:val="none" w:sz="0" w:space="0" w:color="auto"/>
            <w:right w:val="none" w:sz="0" w:space="0" w:color="auto"/>
          </w:divBdr>
          <w:divsChild>
            <w:div w:id="335770604">
              <w:marLeft w:val="0"/>
              <w:marRight w:val="0"/>
              <w:marTop w:val="0"/>
              <w:marBottom w:val="0"/>
              <w:divBdr>
                <w:top w:val="none" w:sz="0" w:space="0" w:color="auto"/>
                <w:left w:val="none" w:sz="0" w:space="0" w:color="auto"/>
                <w:bottom w:val="none" w:sz="0" w:space="0" w:color="auto"/>
                <w:right w:val="none" w:sz="0" w:space="0" w:color="auto"/>
              </w:divBdr>
              <w:divsChild>
                <w:div w:id="484668775">
                  <w:marLeft w:val="0"/>
                  <w:marRight w:val="0"/>
                  <w:marTop w:val="0"/>
                  <w:marBottom w:val="0"/>
                  <w:divBdr>
                    <w:top w:val="none" w:sz="0" w:space="0" w:color="auto"/>
                    <w:left w:val="none" w:sz="0" w:space="0" w:color="auto"/>
                    <w:bottom w:val="none" w:sz="0" w:space="0" w:color="auto"/>
                    <w:right w:val="none" w:sz="0" w:space="0" w:color="auto"/>
                  </w:divBdr>
                  <w:divsChild>
                    <w:div w:id="1472022494">
                      <w:marLeft w:val="375"/>
                      <w:marRight w:val="375"/>
                      <w:marTop w:val="0"/>
                      <w:marBottom w:val="0"/>
                      <w:divBdr>
                        <w:top w:val="none" w:sz="0" w:space="0" w:color="auto"/>
                        <w:left w:val="none" w:sz="0" w:space="0" w:color="auto"/>
                        <w:bottom w:val="none" w:sz="0" w:space="0" w:color="auto"/>
                        <w:right w:val="none" w:sz="0" w:space="0" w:color="auto"/>
                      </w:divBdr>
                      <w:divsChild>
                        <w:div w:id="771164663">
                          <w:marLeft w:val="0"/>
                          <w:marRight w:val="0"/>
                          <w:marTop w:val="0"/>
                          <w:marBottom w:val="0"/>
                          <w:divBdr>
                            <w:top w:val="none" w:sz="0" w:space="0" w:color="auto"/>
                            <w:left w:val="none" w:sz="0" w:space="0" w:color="auto"/>
                            <w:bottom w:val="none" w:sz="0" w:space="0" w:color="auto"/>
                            <w:right w:val="none" w:sz="0" w:space="0" w:color="auto"/>
                          </w:divBdr>
                          <w:divsChild>
                            <w:div w:id="1347294584">
                              <w:marLeft w:val="0"/>
                              <w:marRight w:val="0"/>
                              <w:marTop w:val="0"/>
                              <w:marBottom w:val="0"/>
                              <w:divBdr>
                                <w:top w:val="none" w:sz="0" w:space="0" w:color="auto"/>
                                <w:left w:val="none" w:sz="0" w:space="0" w:color="auto"/>
                                <w:bottom w:val="none" w:sz="0" w:space="0" w:color="auto"/>
                                <w:right w:val="none" w:sz="0" w:space="0" w:color="auto"/>
                              </w:divBdr>
                              <w:divsChild>
                                <w:div w:id="946740752">
                                  <w:marLeft w:val="0"/>
                                  <w:marRight w:val="0"/>
                                  <w:marTop w:val="0"/>
                                  <w:marBottom w:val="0"/>
                                  <w:divBdr>
                                    <w:top w:val="none" w:sz="0" w:space="0" w:color="auto"/>
                                    <w:left w:val="none" w:sz="0" w:space="0" w:color="auto"/>
                                    <w:bottom w:val="none" w:sz="0" w:space="0" w:color="auto"/>
                                    <w:right w:val="none" w:sz="0" w:space="0" w:color="auto"/>
                                  </w:divBdr>
                                  <w:divsChild>
                                    <w:div w:id="2074114091">
                                      <w:marLeft w:val="0"/>
                                      <w:marRight w:val="0"/>
                                      <w:marTop w:val="0"/>
                                      <w:marBottom w:val="0"/>
                                      <w:divBdr>
                                        <w:top w:val="none" w:sz="0" w:space="0" w:color="auto"/>
                                        <w:left w:val="none" w:sz="0" w:space="0" w:color="auto"/>
                                        <w:bottom w:val="none" w:sz="0" w:space="0" w:color="auto"/>
                                        <w:right w:val="none" w:sz="0" w:space="0" w:color="auto"/>
                                      </w:divBdr>
                                      <w:divsChild>
                                        <w:div w:id="1656490501">
                                          <w:marLeft w:val="0"/>
                                          <w:marRight w:val="0"/>
                                          <w:marTop w:val="0"/>
                                          <w:marBottom w:val="0"/>
                                          <w:divBdr>
                                            <w:top w:val="none" w:sz="0" w:space="0" w:color="auto"/>
                                            <w:left w:val="none" w:sz="0" w:space="0" w:color="auto"/>
                                            <w:bottom w:val="none" w:sz="0" w:space="0" w:color="auto"/>
                                            <w:right w:val="none" w:sz="0" w:space="0" w:color="auto"/>
                                          </w:divBdr>
                                          <w:divsChild>
                                            <w:div w:id="234554978">
                                              <w:marLeft w:val="0"/>
                                              <w:marRight w:val="0"/>
                                              <w:marTop w:val="0"/>
                                              <w:marBottom w:val="0"/>
                                              <w:divBdr>
                                                <w:top w:val="none" w:sz="0" w:space="0" w:color="auto"/>
                                                <w:left w:val="none" w:sz="0" w:space="0" w:color="auto"/>
                                                <w:bottom w:val="none" w:sz="0" w:space="0" w:color="auto"/>
                                                <w:right w:val="none" w:sz="0" w:space="0" w:color="auto"/>
                                              </w:divBdr>
                                              <w:divsChild>
                                                <w:div w:id="1083256789">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511563">
      <w:bodyDiv w:val="1"/>
      <w:marLeft w:val="0"/>
      <w:marRight w:val="0"/>
      <w:marTop w:val="0"/>
      <w:marBottom w:val="0"/>
      <w:divBdr>
        <w:top w:val="none" w:sz="0" w:space="0" w:color="auto"/>
        <w:left w:val="none" w:sz="0" w:space="0" w:color="auto"/>
        <w:bottom w:val="none" w:sz="0" w:space="0" w:color="auto"/>
        <w:right w:val="none" w:sz="0" w:space="0" w:color="auto"/>
      </w:divBdr>
    </w:div>
    <w:div w:id="1994334209">
      <w:bodyDiv w:val="1"/>
      <w:marLeft w:val="0"/>
      <w:marRight w:val="0"/>
      <w:marTop w:val="0"/>
      <w:marBottom w:val="0"/>
      <w:divBdr>
        <w:top w:val="none" w:sz="0" w:space="0" w:color="auto"/>
        <w:left w:val="none" w:sz="0" w:space="0" w:color="auto"/>
        <w:bottom w:val="none" w:sz="0" w:space="0" w:color="auto"/>
        <w:right w:val="none" w:sz="0" w:space="0" w:color="auto"/>
      </w:divBdr>
    </w:div>
    <w:div w:id="2022580142">
      <w:bodyDiv w:val="1"/>
      <w:marLeft w:val="0"/>
      <w:marRight w:val="0"/>
      <w:marTop w:val="0"/>
      <w:marBottom w:val="0"/>
      <w:divBdr>
        <w:top w:val="none" w:sz="0" w:space="0" w:color="auto"/>
        <w:left w:val="none" w:sz="0" w:space="0" w:color="auto"/>
        <w:bottom w:val="none" w:sz="0" w:space="0" w:color="auto"/>
        <w:right w:val="none" w:sz="0" w:space="0" w:color="auto"/>
      </w:divBdr>
    </w:div>
    <w:div w:id="2042436332">
      <w:bodyDiv w:val="1"/>
      <w:marLeft w:val="0"/>
      <w:marRight w:val="0"/>
      <w:marTop w:val="0"/>
      <w:marBottom w:val="0"/>
      <w:divBdr>
        <w:top w:val="none" w:sz="0" w:space="0" w:color="auto"/>
        <w:left w:val="none" w:sz="0" w:space="0" w:color="auto"/>
        <w:bottom w:val="none" w:sz="0" w:space="0" w:color="auto"/>
        <w:right w:val="none" w:sz="0" w:space="0" w:color="auto"/>
      </w:divBdr>
      <w:divsChild>
        <w:div w:id="556555280">
          <w:marLeft w:val="0"/>
          <w:marRight w:val="0"/>
          <w:marTop w:val="0"/>
          <w:marBottom w:val="0"/>
          <w:divBdr>
            <w:top w:val="none" w:sz="0" w:space="0" w:color="auto"/>
            <w:left w:val="none" w:sz="0" w:space="0" w:color="auto"/>
            <w:bottom w:val="none" w:sz="0" w:space="0" w:color="auto"/>
            <w:right w:val="none" w:sz="0" w:space="0" w:color="auto"/>
          </w:divBdr>
          <w:divsChild>
            <w:div w:id="1713454659">
              <w:marLeft w:val="0"/>
              <w:marRight w:val="0"/>
              <w:marTop w:val="0"/>
              <w:marBottom w:val="0"/>
              <w:divBdr>
                <w:top w:val="none" w:sz="0" w:space="0" w:color="auto"/>
                <w:left w:val="none" w:sz="0" w:space="0" w:color="auto"/>
                <w:bottom w:val="none" w:sz="0" w:space="0" w:color="auto"/>
                <w:right w:val="none" w:sz="0" w:space="0" w:color="auto"/>
              </w:divBdr>
              <w:divsChild>
                <w:div w:id="1265260816">
                  <w:marLeft w:val="0"/>
                  <w:marRight w:val="0"/>
                  <w:marTop w:val="0"/>
                  <w:marBottom w:val="0"/>
                  <w:divBdr>
                    <w:top w:val="none" w:sz="0" w:space="0" w:color="auto"/>
                    <w:left w:val="none" w:sz="0" w:space="0" w:color="auto"/>
                    <w:bottom w:val="none" w:sz="0" w:space="0" w:color="auto"/>
                    <w:right w:val="none" w:sz="0" w:space="0" w:color="auto"/>
                  </w:divBdr>
                  <w:divsChild>
                    <w:div w:id="1864435311">
                      <w:marLeft w:val="0"/>
                      <w:marRight w:val="0"/>
                      <w:marTop w:val="0"/>
                      <w:marBottom w:val="0"/>
                      <w:divBdr>
                        <w:top w:val="none" w:sz="0" w:space="0" w:color="auto"/>
                        <w:left w:val="none" w:sz="0" w:space="0" w:color="auto"/>
                        <w:bottom w:val="none" w:sz="0" w:space="0" w:color="auto"/>
                        <w:right w:val="none" w:sz="0" w:space="0" w:color="auto"/>
                      </w:divBdr>
                      <w:divsChild>
                        <w:div w:id="161706812">
                          <w:marLeft w:val="0"/>
                          <w:marRight w:val="0"/>
                          <w:marTop w:val="0"/>
                          <w:marBottom w:val="0"/>
                          <w:divBdr>
                            <w:top w:val="none" w:sz="0" w:space="0" w:color="auto"/>
                            <w:left w:val="none" w:sz="0" w:space="0" w:color="auto"/>
                            <w:bottom w:val="none" w:sz="0" w:space="0" w:color="auto"/>
                            <w:right w:val="none" w:sz="0" w:space="0" w:color="auto"/>
                          </w:divBdr>
                          <w:divsChild>
                            <w:div w:id="665864744">
                              <w:marLeft w:val="0"/>
                              <w:marRight w:val="0"/>
                              <w:marTop w:val="0"/>
                              <w:marBottom w:val="0"/>
                              <w:divBdr>
                                <w:top w:val="none" w:sz="0" w:space="0" w:color="auto"/>
                                <w:left w:val="none" w:sz="0" w:space="0" w:color="auto"/>
                                <w:bottom w:val="none" w:sz="0" w:space="0" w:color="auto"/>
                                <w:right w:val="none" w:sz="0" w:space="0" w:color="auto"/>
                              </w:divBdr>
                              <w:divsChild>
                                <w:div w:id="656148662">
                                  <w:marLeft w:val="0"/>
                                  <w:marRight w:val="0"/>
                                  <w:marTop w:val="0"/>
                                  <w:marBottom w:val="0"/>
                                  <w:divBdr>
                                    <w:top w:val="none" w:sz="0" w:space="0" w:color="auto"/>
                                    <w:left w:val="none" w:sz="0" w:space="0" w:color="auto"/>
                                    <w:bottom w:val="none" w:sz="0" w:space="0" w:color="auto"/>
                                    <w:right w:val="none" w:sz="0" w:space="0" w:color="auto"/>
                                  </w:divBdr>
                                  <w:divsChild>
                                    <w:div w:id="1665010770">
                                      <w:marLeft w:val="0"/>
                                      <w:marRight w:val="0"/>
                                      <w:marTop w:val="0"/>
                                      <w:marBottom w:val="0"/>
                                      <w:divBdr>
                                        <w:top w:val="none" w:sz="0" w:space="0" w:color="auto"/>
                                        <w:left w:val="none" w:sz="0" w:space="0" w:color="auto"/>
                                        <w:bottom w:val="none" w:sz="0" w:space="0" w:color="auto"/>
                                        <w:right w:val="none" w:sz="0" w:space="0" w:color="auto"/>
                                      </w:divBdr>
                                      <w:divsChild>
                                        <w:div w:id="387656102">
                                          <w:marLeft w:val="0"/>
                                          <w:marRight w:val="0"/>
                                          <w:marTop w:val="0"/>
                                          <w:marBottom w:val="0"/>
                                          <w:divBdr>
                                            <w:top w:val="none" w:sz="0" w:space="0" w:color="auto"/>
                                            <w:left w:val="none" w:sz="0" w:space="0" w:color="auto"/>
                                            <w:bottom w:val="none" w:sz="0" w:space="0" w:color="auto"/>
                                            <w:right w:val="none" w:sz="0" w:space="0" w:color="auto"/>
                                          </w:divBdr>
                                          <w:divsChild>
                                            <w:div w:id="1100834026">
                                              <w:marLeft w:val="0"/>
                                              <w:marRight w:val="0"/>
                                              <w:marTop w:val="0"/>
                                              <w:marBottom w:val="0"/>
                                              <w:divBdr>
                                                <w:top w:val="none" w:sz="0" w:space="0" w:color="auto"/>
                                                <w:left w:val="none" w:sz="0" w:space="0" w:color="auto"/>
                                                <w:bottom w:val="none" w:sz="0" w:space="0" w:color="auto"/>
                                                <w:right w:val="none" w:sz="0" w:space="0" w:color="auto"/>
                                              </w:divBdr>
                                              <w:divsChild>
                                                <w:div w:id="4501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299459">
      <w:bodyDiv w:val="1"/>
      <w:marLeft w:val="0"/>
      <w:marRight w:val="0"/>
      <w:marTop w:val="0"/>
      <w:marBottom w:val="0"/>
      <w:divBdr>
        <w:top w:val="none" w:sz="0" w:space="0" w:color="auto"/>
        <w:left w:val="none" w:sz="0" w:space="0" w:color="auto"/>
        <w:bottom w:val="none" w:sz="0" w:space="0" w:color="auto"/>
        <w:right w:val="none" w:sz="0" w:space="0" w:color="auto"/>
      </w:divBdr>
    </w:div>
    <w:div w:id="21309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b.ebscohost.com.ezproxy.uta.edu/bsi/viewarticle?data=dGJyMPPp44rp2%2fdV0%2bnjisfk5Ie46bZMt6eyUbCk63nn5Kx68d%2b%2bSa2or0ewpq9NnqevUq%2bvuEqylr9lpOrweezp33vy3%2b2G59q7Ra%2bptUy3rLZOr6akhN%2fk5VXj5KR84LPgjOac8nnls79mpNfsVbattUqyrrBNpNztiuvX8lXk6%2bqE8tv2jAAA&amp;hid=125" TargetMode="External"/><Relationship Id="rId18" Type="http://schemas.openxmlformats.org/officeDocument/2006/relationships/hyperlink" Target="http://web.b.ebscohost.com.ezproxy.uta.edu/bsi/viewarticle?data=dGJyMPPp44rp2%2fdV0%2bnjisfk5Ie46bZMt6eyUbCk63nn5Kx68d%2b%2bSa2or0ewpq9NnqevUq%2bvuEqylr9lpOrweezp33vy3%2b2G59q7Ra%2bptUy3rLZOr6akhN%2fk5VXj5KR84LPgjOac8nnls79mpNfsVbevrk%2b0rbNIpNztiuvX8lXk6%2bqE8tv2jAAA&amp;hid=125" TargetMode="External"/><Relationship Id="rId3" Type="http://schemas.openxmlformats.org/officeDocument/2006/relationships/styles" Target="styles.xml"/><Relationship Id="rId21" Type="http://schemas.openxmlformats.org/officeDocument/2006/relationships/hyperlink" Target="http://soq.sagepub.com/cgi/content/abstract/8/1/11" TargetMode="External"/><Relationship Id="rId7" Type="http://schemas.openxmlformats.org/officeDocument/2006/relationships/footnotes" Target="footnotes.xml"/><Relationship Id="rId12" Type="http://schemas.openxmlformats.org/officeDocument/2006/relationships/hyperlink" Target="http://web.b.ebscohost.com/bsi/viewarticle?data=dGJyMPPp44rp2%2fdV0%2bnjisfk5Ie46bZMt6eyUbCk63nn5Kx68d%2b%2bSa2orkewpq9Nnqm4TK6wr0uexss%2b8ujfhvHX4Yzn5eyB4rOvS7SosEm1p7VLpOLfhuWz44ak2uBV4OrmPvLX5VW%2fxKR57LO3UbKnt0ixpqR%2b7ejrefKz5I3q4vJ99uoA&amp;hid=124" TargetMode="External"/><Relationship Id="rId17" Type="http://schemas.openxmlformats.org/officeDocument/2006/relationships/hyperlink" Target="http://web.b.ebscohost.com.ezproxy.uta.edu/bsi/viewarticle?data=dGJyMPPp44rp2%2fdV0%2bnjisfk5Ie46bZMt6eyUbCk63nn5Kx68d%2b%2bSa2or0ewpq9NnqevUq%2bvuEqylr9lpOrweezp33vy3%2b2G59q7Ra%2bptUy3rLZOr6akhN%2fk5VXj5KR84LPgjOac8nnls79mpNfsVa%2bmrkuzqa5MsZzkh%2fDj34y73POE6urjkPIA&amp;hid=1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b.ebscohost.com.ezproxy.uta.edu/bsi/viewarticle?data=dGJyMPPp44rp2%2fdV0%2bnjisfk5Ie46bZMt6eyUbCk63nn5Kx68d%2b%2bSa2or0ewpq9NnqevUq%2bvuEqylr9lpOrweezp33vy3%2b2G59q7Ra%2bptUy3rLZOr6akhN%2fk5VXj5KR84LPgjOac8nnls79mpNfsVbetsVC3r7BMpNztiuvX8lXk6%2bqE8tv2jAAA&amp;hid=125" TargetMode="External"/><Relationship Id="rId20" Type="http://schemas.openxmlformats.org/officeDocument/2006/relationships/hyperlink" Target="http://web.b.ebscohost.com.ezproxy.uta.edu/bsi/viewarticle?data=dGJyMPPp44rp2%2fdV0%2bnjisfk5Ie46bZMt6eyUbCk63nn5Kx68d%2b%2bSa2or0ewpq9NnqevUq%2bvuEqylr9lpOrweezp33vy3%2b2G59q7Ra%2bptUy3rLZOr6akhN%2fk5VXj5KR84LPgjOac8nnls79mpNfsVbOtt1Cxr7NJpNztiuvX8lXk6%2bqE8tv2jAAA&amp;hid=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b.ebscohost.com/bsi/viewarticle?data=dGJyMPPp44rp2%2fdV0%2bnjisfk5Ie46bZMt6eyUbCk63nn5Kx68d%2b%2bSa2orkewpq9Nnqe4TLSwrlGexss%2b8ujfhvHX4Yzn5eyB4rOvS7SosEm1p7VLpOLfhuWz44ak2uBV4OrmPvLX5VW%2fxKR57LOwS7OotU60r6R%2b7ejrefKz5I3q4vJ99uoA&amp;hid=12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b.ebscohost.com.ezproxy.uta.edu/bsi/viewarticle?data=dGJyMPPp44rp2%2fdV0%2bnjisfk5Ie46bZMt6eyUbCk63nn5Kx68d%2b%2bSa2or0ewpq9NnqevUq%2bvuEqylr9lpOrweezp33vy3%2b2G59q7Ra%2bptUy3rLZOr6akhN%2fk5VXj5KR84LPgjOac8nnls79mpNfsVbaprkixqrdQpNztiuvX8lXk6%2bqE8tv2jAAA&amp;hid=125" TargetMode="External"/><Relationship Id="rId23" Type="http://schemas.openxmlformats.org/officeDocument/2006/relationships/hyperlink" Target="http://www3.interscience.wiley.com/journal/123351148/issue" TargetMode="External"/><Relationship Id="rId10" Type="http://schemas.openxmlformats.org/officeDocument/2006/relationships/hyperlink" Target="http://web.b.ebscohost.com/bsi/viewarticle?data=dGJyMPPp44rp2%2fdV0%2bnjisfk5Ie46bZMt6eyUbCk63nn5Kx68d%2b%2bSa2orkewpq9Nnqe4TLSwrlGexss%2b8ujfhvHX4Yzn5eyB4rOvS7SosEm1p7VLpOLfhuWz44ak2uBV4OrmPvLX5VW%2fxKR57LO2S6%2bor0u2p6R%2b7ejrefKz5I3q4vJ99uoA&amp;hid=124" TargetMode="External"/><Relationship Id="rId19" Type="http://schemas.openxmlformats.org/officeDocument/2006/relationships/hyperlink" Target="http://web.b.ebscohost.com.ezproxy.uta.edu/bsi/viewarticle?data=dGJyMPPp44rp2%2fdV0%2bnjisfk5Ie46bZMt6eyUbCk63nn5Kx68d%2b%2bSa2or0ewpq9NnqevUq%2bvuEqylr9lpOrweezp33vy3%2b2G59q7Ra%2bptUy3rLZOr6akhN%2fk5VXj5KR84LPgjOac8nnls79mpNfsVbWtr1C3rrE%2b5OXwhd%2fqu37z4uqM4%2b7y&amp;hid=12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b.b.ebscohost.com.ezproxy.uta.edu/bsi/viewarticle?data=dGJyMPPp44rp2%2fdV0%2bnjisfk5Ie46bZMt6eyUbCk63nn5Kx68d%2b%2bSa2or0ewpq9NnqevUq%2bvuEqylr9lpOrweezp33vy3%2b2G59q7Ra%2bptUy3rLZOr6akhN%2fk5VXj5KR84LPgjOac8nnls79mpNfsVa%2brsFCvqrJJpNztiuvX8lXk6%2bqE8tv2jAAA&amp;hid=125" TargetMode="External"/><Relationship Id="rId22" Type="http://schemas.openxmlformats.org/officeDocument/2006/relationships/hyperlink" Target="http://www3.interscience.wiley.com/journal/2144/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47AA-5586-4D86-A0E0-2C0CD7A1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3375</TotalTime>
  <Pages>17</Pages>
  <Words>6951</Words>
  <Characters>39626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Strategy 1 Seminar Syllabus – Fall 06</vt:lpstr>
    </vt:vector>
  </TitlesOfParts>
  <Company>University of Texas at Arlington</Company>
  <LinksUpToDate>false</LinksUpToDate>
  <CharactersWithSpaces>46485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1 Seminar Syllabus – Fall 06</dc:title>
  <dc:subject/>
  <dc:creator>Dr. Datta</dc:creator>
  <cp:keywords/>
  <dc:description/>
  <cp:lastModifiedBy>Nordtvedt, Liliana P</cp:lastModifiedBy>
  <cp:revision>49</cp:revision>
  <cp:lastPrinted>2015-01-21T21:17:00Z</cp:lastPrinted>
  <dcterms:created xsi:type="dcterms:W3CDTF">2014-11-21T17:18:00Z</dcterms:created>
  <dcterms:modified xsi:type="dcterms:W3CDTF">2015-02-10T15:15:00Z</dcterms:modified>
</cp:coreProperties>
</file>