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4" w:rsidRPr="00FE0BE4" w:rsidRDefault="00FE0BE4" w:rsidP="00FE0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syllabus"/>
      <w:bookmarkStart w:id="1" w:name="_GoBack"/>
      <w:bookmarkEnd w:id="1"/>
      <w:r w:rsidRPr="00FE0BE4">
        <w:rPr>
          <w:rFonts w:ascii="Times New Roman" w:eastAsia="Times New Roman" w:hAnsi="Times New Roman" w:cs="Times New Roman"/>
          <w:b/>
          <w:bCs/>
          <w:sz w:val="36"/>
          <w:szCs w:val="36"/>
        </w:rPr>
        <w:t>Syllabus</w:t>
      </w:r>
    </w:p>
    <w:bookmarkEnd w:id="0"/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Jan. 21: Introduction (</w:t>
      </w:r>
      <w:hyperlink r:id="rId6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2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Jan. 26: Structured Computers (</w:t>
      </w:r>
      <w:hyperlink r:id="rId7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(Please read Chapter 1 in the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Tanenbaum's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Textbook before class!)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Jan. 28: No class due to the conference traveling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3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2: Computer Components (</w:t>
      </w:r>
      <w:hyperlink r:id="rId8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&amp; Quantifying Computer Components (</w:t>
      </w:r>
      <w:hyperlink r:id="rId9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4: CPU (</w:t>
      </w:r>
      <w:hyperlink r:id="rId10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(Please read Chapter 2 in the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Tanenbaum's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Textbook before class!)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HW1 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4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9: Memory (</w:t>
      </w:r>
      <w:hyperlink r:id="rId11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Quiz 1 for Chapter 1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11: Error Correcting Codes (</w:t>
      </w:r>
      <w:hyperlink r:id="rId12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5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16: Secondary Memory (</w:t>
      </w:r>
      <w:hyperlink r:id="rId13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Feb. 18: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Input/Output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4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6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23: ISA (</w:t>
      </w:r>
      <w:hyperlink r:id="rId15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(Please read Chapter 5 in the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Tanenbaum's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Textbook before class!)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Feb. 25: Addressing (</w:t>
      </w:r>
      <w:hyperlink r:id="rId16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HW2 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7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2: Instruction Types (</w:t>
      </w:r>
      <w:hyperlink r:id="rId17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Quiz 2 for Chapter 2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4: Flow of Control (</w:t>
      </w:r>
      <w:hyperlink r:id="rId18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8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9: Spring Vacation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11: Spring Vacation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9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16: Midterm Exam (Chapter 1 &amp; 2)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18: IA-64 (</w:t>
      </w:r>
      <w:hyperlink r:id="rId19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10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23: Binary Number (</w:t>
      </w:r>
      <w:hyperlink r:id="rId20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(Please read Appendix A in the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Tanenbaum's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Textbook before class!) 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(HW3 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25: Floating-Point Number (</w:t>
      </w:r>
      <w:hyperlink r:id="rId21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(Please read Appendix B in the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Tanenbaum's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Textbook before class!)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11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Mar. 30: Introduction of Assembly Language (</w:t>
      </w:r>
      <w:hyperlink r:id="rId22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Quiz 3 for Chapter 5)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(Please read Chapter 7 before class!)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Apr. 1: 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t>Tanenbaum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 Assembler Installation (By GTA) (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0BE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"http://ranger.uta.edu/%7Ehuang/teaching/CSE2312/Tanenbaum%20Assembler.zip" </w:instrText>
      </w:r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0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Tanenbaum</w:t>
      </w:r>
      <w:proofErr w:type="spellEnd"/>
      <w:r w:rsidRPr="00FE0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Assembler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E0BE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"http://ranger.uta.edu/%7Ehuang/teaching/CSE2312/CSE2312_InstallationGuide.pdf" </w:instrText>
      </w:r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E0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InstallationGuide</w:t>
      </w:r>
      <w:proofErr w:type="spellEnd"/>
      <w:r w:rsidRPr="00FE0B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HW4 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12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6: Macro (</w:t>
      </w:r>
      <w:hyperlink r:id="rId23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8: Assembly Language Programming (</w:t>
      </w:r>
      <w:hyperlink r:id="rId24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Quiz 4 for Appendix A &amp; B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13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lastRenderedPageBreak/>
        <w:t>Apr. 13: Assembly Process (</w:t>
      </w:r>
      <w:hyperlink r:id="rId25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15: Linking and Loading (</w:t>
      </w:r>
      <w:hyperlink r:id="rId26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PA1</w:t>
      </w:r>
      <w:r w:rsidRPr="00FE0BE4">
        <w:rPr>
          <w:rFonts w:ascii="Times New Roman" w:eastAsia="Times New Roman" w:hAnsi="Times New Roman" w:cs="Times New Roman"/>
          <w:b/>
          <w:bCs/>
          <w:color w:val="66FF00"/>
          <w:sz w:val="24"/>
          <w:szCs w:val="24"/>
        </w:rPr>
        <w:t xml:space="preserve"> 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14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20: Registers (</w:t>
      </w:r>
      <w:hyperlink r:id="rId27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22: Assembler and Tracer (</w:t>
      </w:r>
      <w:hyperlink r:id="rId28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15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27: Addressing and Subroutine (</w:t>
      </w:r>
      <w:hyperlink r:id="rId29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HW5</w:t>
      </w:r>
      <w:r w:rsidRPr="00FE0BE4">
        <w:rPr>
          <w:rFonts w:ascii="Times New Roman" w:eastAsia="Times New Roman" w:hAnsi="Times New Roman" w:cs="Times New Roman"/>
          <w:b/>
          <w:bCs/>
          <w:color w:val="66FF00"/>
          <w:sz w:val="24"/>
          <w:szCs w:val="24"/>
        </w:rPr>
        <w:t xml:space="preserve"> 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Apr. 29: Summary of Basic Instructions (</w:t>
      </w:r>
      <w:hyperlink r:id="rId30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Quiz 5</w:t>
      </w:r>
      <w:r w:rsidRPr="00FE0BE4">
        <w:rPr>
          <w:rFonts w:ascii="Times New Roman" w:eastAsia="Times New Roman" w:hAnsi="Times New Roman" w:cs="Times New Roman"/>
          <w:b/>
          <w:bCs/>
          <w:color w:val="66FF00"/>
          <w:sz w:val="24"/>
          <w:szCs w:val="24"/>
        </w:rPr>
        <w:t xml:space="preserve"> 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for Chapter 7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16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May 4: Loops and Boolean Operations (</w:t>
      </w:r>
      <w:hyperlink r:id="rId31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PA2</w:t>
      </w:r>
      <w:r w:rsidRPr="00FE0BE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</w:rPr>
        <w:t xml:space="preserve"> </w:t>
      </w:r>
      <w:r w:rsidRPr="00FE0BE4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May 6: Final Review Class: (</w:t>
      </w:r>
      <w:hyperlink r:id="rId32" w:history="1">
        <w:r w:rsidRPr="00FE0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Slides</w:t>
        </w:r>
      </w:hyperlink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) (Last Class) </w:t>
      </w:r>
    </w:p>
    <w:p w:rsidR="00FE0BE4" w:rsidRPr="00FE0BE4" w:rsidRDefault="00FE0BE4" w:rsidP="00FE0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 xml:space="preserve">Week 17 </w:t>
      </w:r>
    </w:p>
    <w:p w:rsidR="00FE0BE4" w:rsidRPr="00FE0BE4" w:rsidRDefault="00FE0BE4" w:rsidP="00FE0B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E4">
        <w:rPr>
          <w:rFonts w:ascii="Times New Roman" w:eastAsia="Times New Roman" w:hAnsi="Times New Roman" w:cs="Times New Roman"/>
          <w:sz w:val="24"/>
          <w:szCs w:val="24"/>
        </w:rPr>
        <w:t>May. 11: Final Exam 2:00-4:30pm</w:t>
      </w:r>
    </w:p>
    <w:p w:rsidR="00FE0BE4" w:rsidRDefault="00FE0BE4"/>
    <w:sectPr w:rsidR="00FE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4E8D"/>
    <w:multiLevelType w:val="multilevel"/>
    <w:tmpl w:val="54C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4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B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0B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B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0B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ger.uta.edu/%7Ehuang/teaching/CSE2312/CSE2312_Lecture3.pdf" TargetMode="External"/><Relationship Id="rId13" Type="http://schemas.openxmlformats.org/officeDocument/2006/relationships/hyperlink" Target="http://ranger.uta.edu/%7Ehuang/teaching/CSE2312/CSE2312_Lecture8.pdf" TargetMode="External"/><Relationship Id="rId18" Type="http://schemas.openxmlformats.org/officeDocument/2006/relationships/hyperlink" Target="http://ranger.uta.edu/%7Ehuang/teaching/CSE2312/CSE2312_Lecture13.pdf" TargetMode="External"/><Relationship Id="rId26" Type="http://schemas.openxmlformats.org/officeDocument/2006/relationships/hyperlink" Target="http://ranger.uta.edu/%7Ehuang/teaching/CSE2312/CSE2312_Lecture2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anger.uta.edu/%7Ehuang/teaching/CSE2312/CSE2312_Lecture16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anger.uta.edu/%7Ehuang/teaching/CSE2312/CSE2312_Lecture2.pdf" TargetMode="External"/><Relationship Id="rId12" Type="http://schemas.openxmlformats.org/officeDocument/2006/relationships/hyperlink" Target="http://ranger.uta.edu/%7Ehuang/teaching/CSE2312/CSE2312_Lecture7.pdf" TargetMode="External"/><Relationship Id="rId17" Type="http://schemas.openxmlformats.org/officeDocument/2006/relationships/hyperlink" Target="http://ranger.uta.edu/%7Ehuang/teaching/CSE2312/CSE2312_Lecture12.pdf" TargetMode="External"/><Relationship Id="rId25" Type="http://schemas.openxmlformats.org/officeDocument/2006/relationships/hyperlink" Target="http://ranger.uta.edu/%7Ehuang/teaching/CSE2312/CSE2312_Lecture2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anger.uta.edu/%7Ehuang/teaching/CSE2312/CSE2312_Lecture11.pdf" TargetMode="External"/><Relationship Id="rId20" Type="http://schemas.openxmlformats.org/officeDocument/2006/relationships/hyperlink" Target="http://ranger.uta.edu/%7Ehuang/teaching/CSE2312/CSE2312_Lecture15.pdf" TargetMode="External"/><Relationship Id="rId29" Type="http://schemas.openxmlformats.org/officeDocument/2006/relationships/hyperlink" Target="http://ranger.uta.edu/%7Ehuang/teaching/CSE2312/CSE2312_Lecture2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nger.uta.edu/%7Ehuang/teaching/CSE2312/CSE2312_Lecture1.pdf" TargetMode="External"/><Relationship Id="rId11" Type="http://schemas.openxmlformats.org/officeDocument/2006/relationships/hyperlink" Target="http://ranger.uta.edu/%7Ehuang/teaching/CSE2312/CSE2312_Lecture6.pdf" TargetMode="External"/><Relationship Id="rId24" Type="http://schemas.openxmlformats.org/officeDocument/2006/relationships/hyperlink" Target="http://ranger.uta.edu/%7Ehuang/teaching/CSE2312/CSE2312_Lecture19.pdf" TargetMode="External"/><Relationship Id="rId32" Type="http://schemas.openxmlformats.org/officeDocument/2006/relationships/hyperlink" Target="http://ranger.uta.edu/%7Ehuang/teaching/CSE2312/CSE2312_Lecture2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nger.uta.edu/%7Ehuang/teaching/CSE2312/CSE2312_Lecture10.pdf" TargetMode="External"/><Relationship Id="rId23" Type="http://schemas.openxmlformats.org/officeDocument/2006/relationships/hyperlink" Target="http://ranger.uta.edu/%7Ehuang/teaching/CSE2312/CSE2312_Lecture18.pdf" TargetMode="External"/><Relationship Id="rId28" Type="http://schemas.openxmlformats.org/officeDocument/2006/relationships/hyperlink" Target="http://ranger.uta.edu/%7Ehuang/teaching/CSE2312/CSE2312_Lecture23.pdf" TargetMode="External"/><Relationship Id="rId10" Type="http://schemas.openxmlformats.org/officeDocument/2006/relationships/hyperlink" Target="http://ranger.uta.edu/%7Ehuang/teaching/CSE2312/CSE2312_Lecture5.pdf" TargetMode="External"/><Relationship Id="rId19" Type="http://schemas.openxmlformats.org/officeDocument/2006/relationships/hyperlink" Target="http://ranger.uta.edu/%7Ehuang/teaching/CSE2312/CSE2312_Lecture14.pdf" TargetMode="External"/><Relationship Id="rId31" Type="http://schemas.openxmlformats.org/officeDocument/2006/relationships/hyperlink" Target="http://ranger.uta.edu/%7Ehuang/teaching/CSE2312/CSE2312_Lecture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nger.uta.edu/%7Ehuang/teaching/CSE2312/CSE2312_Lecture4.pdf" TargetMode="External"/><Relationship Id="rId14" Type="http://schemas.openxmlformats.org/officeDocument/2006/relationships/hyperlink" Target="http://ranger.uta.edu/%7Ehuang/teaching/CSE2312/CSE2312_Lecture9.pdf" TargetMode="External"/><Relationship Id="rId22" Type="http://schemas.openxmlformats.org/officeDocument/2006/relationships/hyperlink" Target="http://ranger.uta.edu/%7Ehuang/teaching/CSE2312/CSE2312_Lecture17.pdf" TargetMode="External"/><Relationship Id="rId27" Type="http://schemas.openxmlformats.org/officeDocument/2006/relationships/hyperlink" Target="http://ranger.uta.edu/%7Ehuang/teaching/CSE2312/CSE2312_Lecture22.pdf" TargetMode="External"/><Relationship Id="rId30" Type="http://schemas.openxmlformats.org/officeDocument/2006/relationships/hyperlink" Target="http://ranger.uta.edu/%7Ehuang/teaching/CSE2312/CSE2312_Lecture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>University of Texas at Arlington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Asgari, Parham</dc:creator>
  <cp:lastModifiedBy>Asgari, Parham</cp:lastModifiedBy>
  <cp:revision>1</cp:revision>
  <dcterms:created xsi:type="dcterms:W3CDTF">2015-03-16T21:16:00Z</dcterms:created>
  <dcterms:modified xsi:type="dcterms:W3CDTF">2015-03-16T21:17:00Z</dcterms:modified>
</cp:coreProperties>
</file>