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D5070" w14:textId="77777777" w:rsidR="00641C52" w:rsidRPr="00E82B2A" w:rsidRDefault="00641C52" w:rsidP="00641C52">
      <w:pPr>
        <w:jc w:val="center"/>
        <w:outlineLvl w:val="0"/>
        <w:rPr>
          <w:rFonts w:ascii="Arial" w:hAnsi="Arial"/>
          <w:b/>
          <w:sz w:val="32"/>
          <w:szCs w:val="32"/>
        </w:rPr>
      </w:pPr>
      <w:r w:rsidRPr="00E82B2A">
        <w:rPr>
          <w:rFonts w:ascii="Arial" w:hAnsi="Arial"/>
          <w:b/>
          <w:sz w:val="32"/>
          <w:szCs w:val="32"/>
        </w:rPr>
        <w:t>THE UNITED STATES, 1865-PRESENT</w:t>
      </w:r>
    </w:p>
    <w:p w14:paraId="27E3C2A3" w14:textId="028F4769" w:rsidR="00641C52" w:rsidRPr="00E82B2A" w:rsidRDefault="00641C52" w:rsidP="00641C52">
      <w:pPr>
        <w:jc w:val="center"/>
        <w:outlineLvl w:val="0"/>
        <w:rPr>
          <w:rFonts w:ascii="Arial" w:hAnsi="Arial"/>
          <w:b/>
          <w:szCs w:val="24"/>
        </w:rPr>
      </w:pPr>
      <w:r w:rsidRPr="00E82B2A">
        <w:rPr>
          <w:rFonts w:ascii="Arial" w:hAnsi="Arial"/>
          <w:b/>
          <w:szCs w:val="24"/>
        </w:rPr>
        <w:t>H</w:t>
      </w:r>
      <w:r w:rsidR="00EA221D" w:rsidRPr="00E82B2A">
        <w:rPr>
          <w:rFonts w:ascii="Arial" w:hAnsi="Arial"/>
          <w:b/>
          <w:szCs w:val="24"/>
        </w:rPr>
        <w:t>IST 1312</w:t>
      </w:r>
      <w:r w:rsidR="00E82B2A">
        <w:rPr>
          <w:rFonts w:ascii="Arial" w:hAnsi="Arial"/>
          <w:b/>
          <w:szCs w:val="24"/>
        </w:rPr>
        <w:t>-</w:t>
      </w:r>
      <w:r w:rsidR="00EA221D" w:rsidRPr="00E82B2A">
        <w:rPr>
          <w:rFonts w:ascii="Arial" w:hAnsi="Arial"/>
          <w:b/>
          <w:szCs w:val="24"/>
        </w:rPr>
        <w:t xml:space="preserve"> 014, Spring 2015</w:t>
      </w:r>
    </w:p>
    <w:p w14:paraId="7D5132C5" w14:textId="6E4A498A" w:rsidR="00E82B2A" w:rsidRDefault="00E82B2A" w:rsidP="00641C52">
      <w:pPr>
        <w:jc w:val="center"/>
        <w:outlineLvl w:val="0"/>
        <w:rPr>
          <w:rFonts w:ascii="Arial" w:hAnsi="Arial"/>
          <w:b/>
          <w:szCs w:val="24"/>
        </w:rPr>
      </w:pPr>
      <w:r>
        <w:rPr>
          <w:rFonts w:ascii="Arial" w:hAnsi="Arial"/>
          <w:b/>
          <w:szCs w:val="24"/>
        </w:rPr>
        <w:t>Tuesdays &amp; Thursdays,</w:t>
      </w:r>
      <w:r w:rsidR="00EA221D" w:rsidRPr="00E82B2A">
        <w:rPr>
          <w:rFonts w:ascii="Arial" w:hAnsi="Arial"/>
          <w:b/>
          <w:szCs w:val="24"/>
        </w:rPr>
        <w:t xml:space="preserve"> 5:30-6:50</w:t>
      </w:r>
      <w:r w:rsidR="00885163" w:rsidRPr="00E82B2A">
        <w:rPr>
          <w:rFonts w:ascii="Arial" w:hAnsi="Arial"/>
          <w:b/>
          <w:szCs w:val="24"/>
        </w:rPr>
        <w:t xml:space="preserve"> pm</w:t>
      </w:r>
      <w:r w:rsidRPr="00E82B2A">
        <w:rPr>
          <w:rFonts w:ascii="Arial" w:hAnsi="Arial"/>
          <w:b/>
          <w:szCs w:val="24"/>
        </w:rPr>
        <w:t xml:space="preserve">, </w:t>
      </w:r>
    </w:p>
    <w:p w14:paraId="67AEBAE8" w14:textId="2F15B949" w:rsidR="00641C52" w:rsidRPr="00E82B2A" w:rsidRDefault="00E82B2A" w:rsidP="00641C52">
      <w:pPr>
        <w:jc w:val="center"/>
        <w:outlineLvl w:val="0"/>
        <w:rPr>
          <w:rFonts w:ascii="Arial" w:hAnsi="Arial"/>
          <w:b/>
          <w:szCs w:val="24"/>
        </w:rPr>
      </w:pPr>
      <w:r w:rsidRPr="00E82B2A">
        <w:rPr>
          <w:rFonts w:ascii="Arial" w:hAnsi="Arial"/>
          <w:b/>
          <w:szCs w:val="24"/>
        </w:rPr>
        <w:t>University Hall</w:t>
      </w:r>
      <w:r w:rsidR="00641C52" w:rsidRPr="00E82B2A">
        <w:rPr>
          <w:rFonts w:ascii="Arial" w:hAnsi="Arial"/>
          <w:b/>
          <w:szCs w:val="24"/>
        </w:rPr>
        <w:t xml:space="preserve"> 115</w:t>
      </w:r>
    </w:p>
    <w:p w14:paraId="3545525D" w14:textId="77777777" w:rsidR="00641C52" w:rsidRPr="004D3EBE" w:rsidRDefault="00641C52" w:rsidP="00641C52">
      <w:pPr>
        <w:rPr>
          <w:rFonts w:ascii="Arial" w:hAnsi="Arial"/>
          <w:sz w:val="20"/>
        </w:rPr>
      </w:pPr>
    </w:p>
    <w:p w14:paraId="3F758BD5" w14:textId="77777777" w:rsidR="00641C52" w:rsidRPr="004D3EBE" w:rsidRDefault="00641C52" w:rsidP="00641C52">
      <w:pPr>
        <w:rPr>
          <w:rFonts w:ascii="Arial" w:hAnsi="Arial"/>
          <w:sz w:val="20"/>
        </w:rPr>
      </w:pPr>
    </w:p>
    <w:p w14:paraId="2E19226F" w14:textId="77777777" w:rsidR="00177EFE" w:rsidRDefault="00641C52" w:rsidP="00641C52">
      <w:pPr>
        <w:outlineLvl w:val="0"/>
        <w:rPr>
          <w:rFonts w:ascii="Arial" w:hAnsi="Arial"/>
          <w:sz w:val="20"/>
        </w:rPr>
      </w:pPr>
      <w:r w:rsidRPr="00F839BF">
        <w:rPr>
          <w:rFonts w:ascii="Arial" w:hAnsi="Arial"/>
          <w:b/>
          <w:sz w:val="20"/>
        </w:rPr>
        <w:t xml:space="preserve">Instructor: </w:t>
      </w:r>
      <w:r w:rsidRPr="00F839BF">
        <w:rPr>
          <w:rFonts w:ascii="Arial" w:hAnsi="Arial"/>
          <w:sz w:val="20"/>
        </w:rPr>
        <w:t>Dr. Sarah Rose</w:t>
      </w:r>
    </w:p>
    <w:p w14:paraId="1B824040" w14:textId="541DE926" w:rsidR="00641C52" w:rsidRPr="00F839BF" w:rsidRDefault="00177EFE" w:rsidP="00641C52">
      <w:pPr>
        <w:outlineLvl w:val="0"/>
        <w:rPr>
          <w:rFonts w:ascii="Arial" w:hAnsi="Arial"/>
          <w:sz w:val="20"/>
        </w:rPr>
      </w:pPr>
      <w:r>
        <w:rPr>
          <w:rFonts w:ascii="Arial" w:hAnsi="Arial"/>
          <w:b/>
          <w:sz w:val="20"/>
        </w:rPr>
        <w:t xml:space="preserve">Office: </w:t>
      </w:r>
      <w:r>
        <w:rPr>
          <w:rFonts w:ascii="Arial" w:hAnsi="Arial"/>
          <w:sz w:val="20"/>
        </w:rPr>
        <w:t>University Hall 328</w:t>
      </w:r>
      <w:r w:rsidR="00641C52" w:rsidRPr="00F839BF">
        <w:rPr>
          <w:rFonts w:ascii="Arial" w:hAnsi="Arial"/>
          <w:sz w:val="20"/>
        </w:rPr>
        <w:tab/>
      </w:r>
      <w:r w:rsidR="00641C52" w:rsidRPr="00F839BF">
        <w:rPr>
          <w:rFonts w:ascii="Arial" w:hAnsi="Arial"/>
          <w:sz w:val="20"/>
        </w:rPr>
        <w:tab/>
      </w:r>
      <w:r w:rsidR="00641C52" w:rsidRPr="00F839BF">
        <w:rPr>
          <w:rFonts w:ascii="Arial" w:hAnsi="Arial"/>
          <w:sz w:val="20"/>
        </w:rPr>
        <w:tab/>
      </w:r>
      <w:r w:rsidR="00641C52" w:rsidRPr="00F839BF">
        <w:rPr>
          <w:rFonts w:ascii="Arial" w:hAnsi="Arial"/>
          <w:sz w:val="20"/>
        </w:rPr>
        <w:tab/>
      </w:r>
      <w:r w:rsidR="00641C52" w:rsidRPr="00F839BF">
        <w:rPr>
          <w:rFonts w:ascii="Arial" w:hAnsi="Arial"/>
          <w:sz w:val="20"/>
        </w:rPr>
        <w:tab/>
      </w:r>
    </w:p>
    <w:p w14:paraId="6EE790DE" w14:textId="77777777" w:rsidR="00641C52" w:rsidRPr="00F839BF" w:rsidRDefault="00641C52" w:rsidP="00641C52">
      <w:pPr>
        <w:rPr>
          <w:rFonts w:ascii="Arial" w:hAnsi="Arial"/>
          <w:sz w:val="20"/>
        </w:rPr>
      </w:pPr>
      <w:r w:rsidRPr="00F839BF">
        <w:rPr>
          <w:rFonts w:ascii="Arial" w:hAnsi="Arial"/>
          <w:b/>
          <w:sz w:val="20"/>
        </w:rPr>
        <w:t xml:space="preserve">E-mail: </w:t>
      </w:r>
      <w:r w:rsidRPr="00F839BF">
        <w:rPr>
          <w:rFonts w:ascii="Arial" w:hAnsi="Arial"/>
          <w:sz w:val="20"/>
        </w:rPr>
        <w:t>srose@uta.edu</w:t>
      </w:r>
    </w:p>
    <w:p w14:paraId="44AD88A3" w14:textId="6A8C0EAB" w:rsidR="00641C52" w:rsidRDefault="00641C52" w:rsidP="00641C52">
      <w:pPr>
        <w:rPr>
          <w:rFonts w:ascii="Arial" w:hAnsi="Arial"/>
          <w:sz w:val="20"/>
        </w:rPr>
      </w:pPr>
      <w:r w:rsidRPr="00F839BF">
        <w:rPr>
          <w:rFonts w:ascii="Arial" w:hAnsi="Arial"/>
          <w:b/>
          <w:sz w:val="20"/>
        </w:rPr>
        <w:t>Office</w:t>
      </w:r>
      <w:r w:rsidR="00BB63C3">
        <w:rPr>
          <w:rFonts w:ascii="Arial" w:hAnsi="Arial"/>
          <w:b/>
          <w:sz w:val="20"/>
        </w:rPr>
        <w:t xml:space="preserve"> Hours</w:t>
      </w:r>
      <w:r w:rsidRPr="00F839BF">
        <w:rPr>
          <w:rFonts w:ascii="Arial" w:hAnsi="Arial"/>
          <w:b/>
          <w:sz w:val="20"/>
        </w:rPr>
        <w:t>:</w:t>
      </w:r>
      <w:r w:rsidRPr="00F839BF">
        <w:rPr>
          <w:rFonts w:ascii="Arial" w:hAnsi="Arial"/>
          <w:sz w:val="20"/>
        </w:rPr>
        <w:t xml:space="preserve"> </w:t>
      </w:r>
      <w:r w:rsidR="00E82B2A">
        <w:rPr>
          <w:rFonts w:ascii="Arial" w:hAnsi="Arial"/>
          <w:sz w:val="20"/>
        </w:rPr>
        <w:t>Mondays &amp; Thursday 2-4 pm</w:t>
      </w:r>
      <w:r w:rsidR="00BB63C3">
        <w:rPr>
          <w:rFonts w:ascii="Arial" w:hAnsi="Arial"/>
          <w:sz w:val="20"/>
        </w:rPr>
        <w:t xml:space="preserve"> </w:t>
      </w:r>
      <w:r w:rsidR="00E82B2A">
        <w:rPr>
          <w:rFonts w:ascii="Arial" w:hAnsi="Arial"/>
          <w:sz w:val="20"/>
        </w:rPr>
        <w:t>and by appointment</w:t>
      </w:r>
    </w:p>
    <w:p w14:paraId="39EE7A30" w14:textId="30F551BA" w:rsidR="00B07801" w:rsidRPr="00B07801" w:rsidRDefault="00B07801" w:rsidP="00641C52">
      <w:pPr>
        <w:rPr>
          <w:rFonts w:ascii="Arial" w:hAnsi="Arial"/>
          <w:sz w:val="20"/>
        </w:rPr>
      </w:pPr>
      <w:r>
        <w:rPr>
          <w:rFonts w:ascii="Arial" w:hAnsi="Arial"/>
          <w:b/>
          <w:sz w:val="20"/>
        </w:rPr>
        <w:t xml:space="preserve">Faculty Profile: </w:t>
      </w:r>
      <w:r w:rsidRPr="00B07801">
        <w:rPr>
          <w:rFonts w:ascii="Arial" w:hAnsi="Arial"/>
          <w:sz w:val="20"/>
        </w:rPr>
        <w:t>http://www.uta.edu/profiles/sarah-rose</w:t>
      </w:r>
    </w:p>
    <w:p w14:paraId="3D82558F" w14:textId="77777777" w:rsidR="00AB2A32" w:rsidRPr="004D3EBE" w:rsidRDefault="00AB2A32" w:rsidP="00641C52">
      <w:pPr>
        <w:rPr>
          <w:rFonts w:ascii="Arial" w:hAnsi="Arial"/>
          <w:sz w:val="20"/>
        </w:rPr>
      </w:pPr>
    </w:p>
    <w:p w14:paraId="2BF52EBB" w14:textId="77777777" w:rsidR="00641C52" w:rsidRPr="004D3EBE" w:rsidRDefault="00641C52" w:rsidP="00641C52">
      <w:pPr>
        <w:outlineLvl w:val="0"/>
        <w:rPr>
          <w:rFonts w:ascii="Arial" w:hAnsi="Arial"/>
          <w:b/>
          <w:sz w:val="20"/>
          <w:u w:val="single"/>
        </w:rPr>
      </w:pPr>
      <w:r w:rsidRPr="004D3EBE">
        <w:rPr>
          <w:rFonts w:ascii="Arial" w:hAnsi="Arial"/>
          <w:b/>
          <w:sz w:val="20"/>
          <w:u w:val="single"/>
        </w:rPr>
        <w:t>COURSE DESCRIPTION</w:t>
      </w:r>
    </w:p>
    <w:p w14:paraId="6080D686" w14:textId="75304794" w:rsidR="00641C52" w:rsidRDefault="00AB2A32" w:rsidP="00641C52">
      <w:pPr>
        <w:rPr>
          <w:rFonts w:ascii="Arial" w:hAnsi="Arial"/>
          <w:sz w:val="20"/>
        </w:rPr>
      </w:pPr>
      <w:r w:rsidRPr="00AB2A32">
        <w:rPr>
          <w:rFonts w:ascii="Arial" w:hAnsi="Arial"/>
          <w:sz w:val="20"/>
        </w:rPr>
        <w:t xml:space="preserve">This course will explore </w:t>
      </w:r>
      <w:r w:rsidR="00B07801">
        <w:rPr>
          <w:rFonts w:ascii="Arial" w:hAnsi="Arial"/>
          <w:sz w:val="20"/>
        </w:rPr>
        <w:t>U.S.</w:t>
      </w:r>
      <w:r w:rsidRPr="00AB2A32">
        <w:rPr>
          <w:rFonts w:ascii="Arial" w:hAnsi="Arial"/>
          <w:sz w:val="20"/>
        </w:rPr>
        <w:t xml:space="preserve"> political, social, economic, and cultural history from 1865 to the present. The class will be structured around several overlapping themes: the ways in which </w:t>
      </w:r>
      <w:r w:rsidR="00B07801">
        <w:rPr>
          <w:rFonts w:ascii="Arial" w:hAnsi="Arial"/>
          <w:sz w:val="20"/>
        </w:rPr>
        <w:t xml:space="preserve">U.S. </w:t>
      </w:r>
      <w:r w:rsidRPr="00AB2A32">
        <w:rPr>
          <w:rFonts w:ascii="Arial" w:hAnsi="Arial"/>
          <w:sz w:val="20"/>
        </w:rPr>
        <w:t xml:space="preserve"> citizenship has contracted and expanded, the rise of large-scale industrial capitalism, the development of the modern American state, the technological innovations that allowed massive population expansion</w:t>
      </w:r>
      <w:r w:rsidR="002544BF">
        <w:rPr>
          <w:rFonts w:ascii="Arial" w:hAnsi="Arial"/>
          <w:sz w:val="20"/>
        </w:rPr>
        <w:t xml:space="preserve"> in the West and South, and the civil rights movement, and the rise of conservatism.</w:t>
      </w:r>
    </w:p>
    <w:p w14:paraId="67B1256C" w14:textId="77777777" w:rsidR="00AB2A32" w:rsidRPr="004D3EBE" w:rsidRDefault="00AB2A32" w:rsidP="00641C52">
      <w:pPr>
        <w:rPr>
          <w:rFonts w:ascii="Arial" w:hAnsi="Arial"/>
          <w:sz w:val="20"/>
        </w:rPr>
      </w:pPr>
    </w:p>
    <w:p w14:paraId="1B3D5AFE" w14:textId="61E393F9" w:rsidR="007B55ED" w:rsidRDefault="00641C52" w:rsidP="00641C52">
      <w:pPr>
        <w:rPr>
          <w:rFonts w:ascii="Arial" w:hAnsi="Arial"/>
          <w:sz w:val="20"/>
        </w:rPr>
      </w:pPr>
      <w:r w:rsidRPr="004D3EBE">
        <w:rPr>
          <w:rFonts w:ascii="Arial" w:hAnsi="Arial"/>
          <w:sz w:val="20"/>
        </w:rPr>
        <w:t xml:space="preserve">This course will teach students the basic narrative of American history since 1865, highlighting key figures, institutions, groups, and events. But we will pay even more attention to understanding </w:t>
      </w:r>
      <w:r w:rsidRPr="004D3EBE">
        <w:rPr>
          <w:rFonts w:ascii="Arial" w:hAnsi="Arial"/>
          <w:i/>
          <w:sz w:val="20"/>
        </w:rPr>
        <w:t>why</w:t>
      </w:r>
      <w:r w:rsidRPr="004D3EBE">
        <w:rPr>
          <w:rFonts w:ascii="Arial" w:hAnsi="Arial"/>
          <w:sz w:val="20"/>
        </w:rPr>
        <w:t xml:space="preserve"> a particular event occurred, such as the Great Depression, and considering the </w:t>
      </w:r>
      <w:r w:rsidRPr="004D3EBE">
        <w:rPr>
          <w:rFonts w:ascii="Arial" w:hAnsi="Arial"/>
          <w:i/>
          <w:sz w:val="20"/>
        </w:rPr>
        <w:t>implications</w:t>
      </w:r>
      <w:r w:rsidRPr="004D3EBE">
        <w:rPr>
          <w:rFonts w:ascii="Arial" w:hAnsi="Arial"/>
          <w:sz w:val="20"/>
        </w:rPr>
        <w:t xml:space="preserve"> for American politics, society, economy, and culture. </w:t>
      </w:r>
      <w:r w:rsidR="00B07801" w:rsidRPr="00B07801">
        <w:rPr>
          <w:rFonts w:ascii="Arial" w:hAnsi="Arial"/>
          <w:sz w:val="20"/>
        </w:rPr>
        <w:t xml:space="preserve">This course is designed to help students understand and evaluate their society, comprehend the historical experience, and further develop reading and writing competencies and critical thinking skills.  </w:t>
      </w:r>
      <w:r w:rsidR="00B07801">
        <w:rPr>
          <w:rFonts w:ascii="Arial" w:hAnsi="Arial"/>
          <w:sz w:val="20"/>
        </w:rPr>
        <w:t>In addition, this class will</w:t>
      </w:r>
      <w:r w:rsidR="00AB2A32">
        <w:rPr>
          <w:rFonts w:ascii="Arial" w:hAnsi="Arial"/>
          <w:sz w:val="20"/>
        </w:rPr>
        <w:t xml:space="preserve"> teach students how to think </w:t>
      </w:r>
      <w:r w:rsidRPr="004D3EBE">
        <w:rPr>
          <w:rFonts w:ascii="Arial" w:hAnsi="Arial"/>
          <w:sz w:val="20"/>
        </w:rPr>
        <w:t>in a historical manner: how to analyze historical arguments and historical documents. Accordingly, students will read and write about a wide array of sources ranging from primary documents to articles by historians.</w:t>
      </w:r>
    </w:p>
    <w:p w14:paraId="0B2CE158" w14:textId="77777777" w:rsidR="00B20CD2" w:rsidRDefault="00B20CD2" w:rsidP="00641C52">
      <w:pPr>
        <w:rPr>
          <w:rFonts w:ascii="Arial" w:hAnsi="Arial"/>
          <w:sz w:val="20"/>
        </w:rPr>
      </w:pPr>
    </w:p>
    <w:p w14:paraId="2C1D46E0" w14:textId="5644BE42" w:rsidR="004D6C43" w:rsidRPr="004D6C43" w:rsidRDefault="004D6C43" w:rsidP="004D6C43">
      <w:pPr>
        <w:rPr>
          <w:rFonts w:ascii="Arial" w:hAnsi="Arial"/>
          <w:sz w:val="20"/>
          <w:u w:val="single"/>
        </w:rPr>
      </w:pPr>
      <w:r w:rsidRPr="004D6C43">
        <w:rPr>
          <w:rFonts w:ascii="Arial" w:hAnsi="Arial"/>
          <w:b/>
          <w:sz w:val="20"/>
          <w:u w:val="single"/>
        </w:rPr>
        <w:t>CLASS PREREQUISITES</w:t>
      </w:r>
    </w:p>
    <w:p w14:paraId="65BAA62D" w14:textId="06FF500A" w:rsidR="004D6C43" w:rsidRDefault="004D6C43" w:rsidP="00641C52">
      <w:pPr>
        <w:rPr>
          <w:rFonts w:ascii="Arial" w:hAnsi="Arial"/>
          <w:sz w:val="20"/>
        </w:rPr>
      </w:pPr>
      <w:r w:rsidRPr="004D6C43">
        <w:rPr>
          <w:rFonts w:ascii="Arial" w:hAnsi="Arial"/>
          <w:sz w:val="20"/>
        </w:rPr>
        <w:t>Completion of or concurrent enrollment in ENGL 1301.</w:t>
      </w:r>
    </w:p>
    <w:p w14:paraId="4485EB22" w14:textId="77777777" w:rsidR="004D6C43" w:rsidRDefault="004D6C43" w:rsidP="00641C52">
      <w:pPr>
        <w:rPr>
          <w:rFonts w:ascii="Arial" w:hAnsi="Arial"/>
          <w:sz w:val="20"/>
        </w:rPr>
      </w:pPr>
    </w:p>
    <w:p w14:paraId="456275E0" w14:textId="77777777" w:rsidR="00C55F2F" w:rsidRPr="00F839BF" w:rsidRDefault="00C55F2F" w:rsidP="00C55F2F">
      <w:pPr>
        <w:outlineLvl w:val="0"/>
        <w:rPr>
          <w:rFonts w:ascii="Arial" w:hAnsi="Arial"/>
          <w:sz w:val="20"/>
          <w:u w:val="single"/>
        </w:rPr>
      </w:pPr>
      <w:r>
        <w:rPr>
          <w:rFonts w:ascii="Arial" w:hAnsi="Arial"/>
          <w:b/>
          <w:sz w:val="20"/>
          <w:u w:val="single"/>
        </w:rPr>
        <w:t>REQUIRED TEXTS—MAKE SURE YOU OBTAIN THE CORRECT EDITION!</w:t>
      </w:r>
    </w:p>
    <w:p w14:paraId="6D50E338" w14:textId="77777777" w:rsidR="00C55F2F" w:rsidRPr="00885163" w:rsidRDefault="00C55F2F" w:rsidP="0064587A">
      <w:pPr>
        <w:pStyle w:val="ListParagraph"/>
        <w:numPr>
          <w:ilvl w:val="1"/>
          <w:numId w:val="39"/>
        </w:numPr>
        <w:rPr>
          <w:rFonts w:ascii="Arial" w:hAnsi="Arial"/>
          <w:sz w:val="20"/>
        </w:rPr>
      </w:pPr>
      <w:r>
        <w:rPr>
          <w:rFonts w:ascii="Arial" w:hAnsi="Arial"/>
          <w:sz w:val="20"/>
        </w:rPr>
        <w:t xml:space="preserve">George Brown Tindall and David Emory Shi, </w:t>
      </w:r>
      <w:r>
        <w:rPr>
          <w:rFonts w:ascii="Arial" w:hAnsi="Arial"/>
          <w:i/>
          <w:sz w:val="20"/>
        </w:rPr>
        <w:t>America: A Narrative History</w:t>
      </w:r>
      <w:r>
        <w:rPr>
          <w:rFonts w:ascii="Arial" w:hAnsi="Arial"/>
          <w:sz w:val="20"/>
        </w:rPr>
        <w:t>, brief 9</w:t>
      </w:r>
      <w:r w:rsidRPr="00EA221D">
        <w:rPr>
          <w:rFonts w:ascii="Arial" w:hAnsi="Arial"/>
          <w:sz w:val="20"/>
          <w:vertAlign w:val="superscript"/>
        </w:rPr>
        <w:t>th</w:t>
      </w:r>
      <w:r>
        <w:rPr>
          <w:rFonts w:ascii="Arial" w:hAnsi="Arial"/>
          <w:sz w:val="20"/>
        </w:rPr>
        <w:t xml:space="preserve"> edition, volume 2 (W. W. Norton &amp; Company, 2013)</w:t>
      </w:r>
    </w:p>
    <w:p w14:paraId="5329DB2C" w14:textId="77777777" w:rsidR="00C55F2F" w:rsidRDefault="00C55F2F" w:rsidP="0064587A">
      <w:pPr>
        <w:pStyle w:val="ListParagraph"/>
        <w:numPr>
          <w:ilvl w:val="1"/>
          <w:numId w:val="39"/>
        </w:numPr>
        <w:rPr>
          <w:rFonts w:ascii="Arial" w:hAnsi="Arial"/>
          <w:sz w:val="20"/>
        </w:rPr>
      </w:pPr>
      <w:r>
        <w:rPr>
          <w:rFonts w:ascii="Arial" w:hAnsi="Arial"/>
          <w:sz w:val="20"/>
        </w:rPr>
        <w:t xml:space="preserve">David E. Shi and Holly A. Mayer, </w:t>
      </w:r>
      <w:r>
        <w:rPr>
          <w:rFonts w:ascii="Arial" w:hAnsi="Arial"/>
          <w:i/>
          <w:sz w:val="20"/>
        </w:rPr>
        <w:t>For the Record: A Documentary History of America</w:t>
      </w:r>
      <w:r>
        <w:rPr>
          <w:rFonts w:ascii="Arial" w:hAnsi="Arial"/>
          <w:sz w:val="20"/>
        </w:rPr>
        <w:t>, 5</w:t>
      </w:r>
      <w:r w:rsidRPr="00EA221D">
        <w:rPr>
          <w:rFonts w:ascii="Arial" w:hAnsi="Arial"/>
          <w:sz w:val="20"/>
          <w:vertAlign w:val="superscript"/>
        </w:rPr>
        <w:t>th</w:t>
      </w:r>
      <w:r>
        <w:rPr>
          <w:rFonts w:ascii="Arial" w:hAnsi="Arial"/>
          <w:sz w:val="20"/>
        </w:rPr>
        <w:t xml:space="preserve"> edition, volume 2 (W. W. Norton &amp; Company, 2012)</w:t>
      </w:r>
    </w:p>
    <w:p w14:paraId="6AE1F815" w14:textId="77777777" w:rsidR="00C55F2F" w:rsidRPr="00885163" w:rsidRDefault="00C55F2F" w:rsidP="00C55F2F">
      <w:pPr>
        <w:pStyle w:val="ListParagraph"/>
        <w:rPr>
          <w:rFonts w:ascii="Arial" w:hAnsi="Arial"/>
          <w:sz w:val="20"/>
        </w:rPr>
      </w:pPr>
    </w:p>
    <w:p w14:paraId="79F72819" w14:textId="3BA6375C" w:rsidR="00C55F2F" w:rsidRDefault="00C55F2F" w:rsidP="00C55F2F">
      <w:pPr>
        <w:rPr>
          <w:rFonts w:ascii="Arial" w:hAnsi="Arial"/>
          <w:sz w:val="20"/>
        </w:rPr>
      </w:pPr>
      <w:r>
        <w:rPr>
          <w:rFonts w:ascii="Arial" w:hAnsi="Arial"/>
          <w:sz w:val="20"/>
        </w:rPr>
        <w:t xml:space="preserve">Copies of </w:t>
      </w:r>
      <w:r w:rsidR="00271303">
        <w:rPr>
          <w:rFonts w:ascii="Arial" w:hAnsi="Arial"/>
          <w:sz w:val="20"/>
        </w:rPr>
        <w:t xml:space="preserve">both </w:t>
      </w:r>
      <w:r>
        <w:rPr>
          <w:rFonts w:ascii="Arial" w:hAnsi="Arial"/>
          <w:sz w:val="20"/>
        </w:rPr>
        <w:t>texts will be</w:t>
      </w:r>
      <w:r w:rsidRPr="004D3EBE">
        <w:rPr>
          <w:rFonts w:ascii="Arial" w:hAnsi="Arial"/>
          <w:sz w:val="20"/>
        </w:rPr>
        <w:t xml:space="preserve"> available on 2-hour reserve in the Central Library</w:t>
      </w:r>
      <w:r w:rsidR="007A7D08">
        <w:rPr>
          <w:rFonts w:ascii="Arial" w:hAnsi="Arial"/>
          <w:sz w:val="20"/>
        </w:rPr>
        <w:t xml:space="preserve"> early in the semester.</w:t>
      </w:r>
    </w:p>
    <w:p w14:paraId="19CA4BA2" w14:textId="77777777" w:rsidR="00C55F2F" w:rsidRDefault="00C55F2F" w:rsidP="00C55F2F">
      <w:pPr>
        <w:rPr>
          <w:rFonts w:ascii="Arial" w:hAnsi="Arial"/>
          <w:sz w:val="20"/>
        </w:rPr>
      </w:pPr>
    </w:p>
    <w:p w14:paraId="00C445C5" w14:textId="1E09D72B" w:rsidR="00C55F2F" w:rsidRPr="00C46459" w:rsidRDefault="00C55F2F" w:rsidP="00C55F2F">
      <w:pPr>
        <w:rPr>
          <w:rFonts w:ascii="Arial" w:hAnsi="Arial"/>
          <w:sz w:val="20"/>
        </w:rPr>
      </w:pPr>
      <w:r>
        <w:rPr>
          <w:rFonts w:ascii="Arial" w:hAnsi="Arial"/>
          <w:sz w:val="20"/>
          <w:u w:val="single"/>
        </w:rPr>
        <w:t xml:space="preserve">Please </w:t>
      </w:r>
      <w:r w:rsidR="003C22AE">
        <w:rPr>
          <w:rFonts w:ascii="Arial" w:hAnsi="Arial"/>
          <w:sz w:val="20"/>
          <w:u w:val="single"/>
        </w:rPr>
        <w:t xml:space="preserve">bring </w:t>
      </w:r>
      <w:r w:rsidR="00C46459">
        <w:rPr>
          <w:rFonts w:ascii="Arial" w:hAnsi="Arial"/>
          <w:i/>
          <w:sz w:val="20"/>
          <w:u w:val="single"/>
        </w:rPr>
        <w:t xml:space="preserve">For the Record </w:t>
      </w:r>
      <w:r w:rsidR="003C22AE">
        <w:rPr>
          <w:rFonts w:ascii="Arial" w:hAnsi="Arial"/>
          <w:sz w:val="20"/>
          <w:u w:val="single"/>
        </w:rPr>
        <w:t>to</w:t>
      </w:r>
      <w:r w:rsidR="00C46459">
        <w:rPr>
          <w:rFonts w:ascii="Arial" w:hAnsi="Arial"/>
          <w:sz w:val="20"/>
          <w:u w:val="single"/>
        </w:rPr>
        <w:t xml:space="preserve"> class</w:t>
      </w:r>
      <w:r w:rsidR="003C22AE">
        <w:rPr>
          <w:rFonts w:ascii="Arial" w:hAnsi="Arial"/>
          <w:sz w:val="20"/>
          <w:u w:val="single"/>
        </w:rPr>
        <w:t xml:space="preserve"> every day, as well as any reading assigned in Blackboard</w:t>
      </w:r>
      <w:r w:rsidR="00C46459">
        <w:rPr>
          <w:rFonts w:ascii="Arial" w:hAnsi="Arial"/>
          <w:sz w:val="20"/>
          <w:u w:val="single"/>
        </w:rPr>
        <w:t>.</w:t>
      </w:r>
    </w:p>
    <w:p w14:paraId="04B547B9" w14:textId="77777777" w:rsidR="00C55F2F" w:rsidRDefault="00C55F2F" w:rsidP="00C55F2F">
      <w:pPr>
        <w:ind w:left="720" w:hanging="720"/>
        <w:outlineLvl w:val="0"/>
        <w:rPr>
          <w:rFonts w:ascii="Arial" w:hAnsi="Arial"/>
          <w:b/>
          <w:sz w:val="20"/>
        </w:rPr>
      </w:pPr>
    </w:p>
    <w:p w14:paraId="398D3DAE" w14:textId="77777777" w:rsidR="00C55F2F" w:rsidRDefault="00C55F2F" w:rsidP="00C55F2F">
      <w:pPr>
        <w:ind w:left="720" w:hanging="720"/>
        <w:outlineLvl w:val="0"/>
        <w:rPr>
          <w:rFonts w:ascii="Arial" w:hAnsi="Arial"/>
          <w:sz w:val="20"/>
        </w:rPr>
      </w:pPr>
      <w:r>
        <w:rPr>
          <w:rFonts w:ascii="Arial" w:hAnsi="Arial"/>
          <w:b/>
          <w:sz w:val="20"/>
        </w:rPr>
        <w:t>Blackboard</w:t>
      </w:r>
      <w:r w:rsidRPr="004D3EBE">
        <w:rPr>
          <w:rFonts w:ascii="Arial" w:hAnsi="Arial"/>
          <w:sz w:val="20"/>
        </w:rPr>
        <w:t xml:space="preserve">: </w:t>
      </w:r>
      <w:r>
        <w:rPr>
          <w:rFonts w:ascii="Arial" w:hAnsi="Arial"/>
          <w:sz w:val="20"/>
        </w:rPr>
        <w:t xml:space="preserve">To access the online course Blackboard site, navigate to </w:t>
      </w:r>
      <w:hyperlink r:id="rId8" w:history="1">
        <w:r w:rsidRPr="00B4031F">
          <w:rPr>
            <w:rStyle w:val="Hyperlink"/>
            <w:rFonts w:ascii="Arial" w:hAnsi="Arial"/>
            <w:sz w:val="20"/>
          </w:rPr>
          <w:t>http://elearn.uta.edu</w:t>
        </w:r>
      </w:hyperlink>
      <w:r>
        <w:rPr>
          <w:rFonts w:ascii="Arial" w:hAnsi="Arial"/>
          <w:sz w:val="20"/>
        </w:rPr>
        <w:t xml:space="preserve"> and log in with your UTA NetID and password.  After logging in, click on the name of this course in the upper left box. If you have problems logging in, contact </w:t>
      </w:r>
      <w:r w:rsidRPr="00F007C0">
        <w:rPr>
          <w:rFonts w:ascii="Arial" w:hAnsi="Arial"/>
          <w:sz w:val="20"/>
        </w:rPr>
        <w:t>the Help Desk (</w:t>
      </w:r>
      <w:hyperlink r:id="rId9" w:history="1">
        <w:r w:rsidRPr="00E12EA8">
          <w:rPr>
            <w:rStyle w:val="Hyperlink"/>
            <w:rFonts w:ascii="Arial" w:hAnsi="Arial"/>
            <w:sz w:val="20"/>
          </w:rPr>
          <w:t>helpdesk@uta.edu</w:t>
        </w:r>
      </w:hyperlink>
      <w:r w:rsidRPr="00F007C0">
        <w:rPr>
          <w:rFonts w:ascii="Arial" w:hAnsi="Arial"/>
          <w:sz w:val="20"/>
        </w:rPr>
        <w:t>).</w:t>
      </w:r>
    </w:p>
    <w:p w14:paraId="77BDBF57" w14:textId="77777777" w:rsidR="00C55F2F" w:rsidRDefault="00C55F2F" w:rsidP="00641C52">
      <w:pPr>
        <w:rPr>
          <w:rFonts w:ascii="Arial" w:hAnsi="Arial"/>
          <w:sz w:val="20"/>
        </w:rPr>
      </w:pPr>
    </w:p>
    <w:p w14:paraId="3914F060" w14:textId="77777777" w:rsidR="00D76B16" w:rsidRPr="00D76B16" w:rsidRDefault="00D76B16" w:rsidP="00D76B16">
      <w:pPr>
        <w:rPr>
          <w:rFonts w:ascii="Arial" w:hAnsi="Arial"/>
          <w:sz w:val="20"/>
          <w:u w:val="single"/>
        </w:rPr>
      </w:pPr>
      <w:r w:rsidRPr="00D76B16">
        <w:rPr>
          <w:rFonts w:ascii="Arial" w:hAnsi="Arial"/>
          <w:b/>
          <w:sz w:val="20"/>
          <w:u w:val="single"/>
        </w:rPr>
        <w:t>UTA CORE CURRICULUM OBJECTIVES:</w:t>
      </w:r>
    </w:p>
    <w:p w14:paraId="73566D9C" w14:textId="77777777" w:rsidR="00D76B16" w:rsidRPr="00D76B16" w:rsidRDefault="00D76B16" w:rsidP="00D76B16">
      <w:pPr>
        <w:rPr>
          <w:rFonts w:ascii="Arial" w:hAnsi="Arial"/>
          <w:sz w:val="20"/>
        </w:rPr>
      </w:pPr>
      <w:r w:rsidRPr="00D76B16">
        <w:rPr>
          <w:rFonts w:ascii="Arial" w:hAnsi="Arial"/>
          <w:sz w:val="20"/>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This course satisfies the University of Texas at Arlington core curriculum requirement in social and behavioral sciences.</w:t>
      </w:r>
    </w:p>
    <w:p w14:paraId="55B7F899" w14:textId="77777777" w:rsidR="00D76B16" w:rsidRPr="00D76B16" w:rsidRDefault="00D76B16" w:rsidP="00D76B16">
      <w:pPr>
        <w:numPr>
          <w:ilvl w:val="0"/>
          <w:numId w:val="32"/>
        </w:numPr>
        <w:rPr>
          <w:rFonts w:ascii="Arial" w:hAnsi="Arial"/>
          <w:i/>
          <w:sz w:val="20"/>
        </w:rPr>
      </w:pPr>
      <w:r w:rsidRPr="00D76B16">
        <w:rPr>
          <w:rFonts w:ascii="Arial" w:hAnsi="Arial"/>
          <w:b/>
          <w:bCs/>
          <w:sz w:val="20"/>
        </w:rPr>
        <w:lastRenderedPageBreak/>
        <w:t xml:space="preserve">Critical Thinking Skills:  </w:t>
      </w:r>
      <w:r w:rsidRPr="00D76B16">
        <w:rPr>
          <w:rFonts w:ascii="Arial" w:hAnsi="Arial"/>
          <w:sz w:val="20"/>
        </w:rPr>
        <w:t>to include creative thinking, innovation, inquiry, and analysis, evaluation and synthesis of information.</w:t>
      </w:r>
      <w:r w:rsidRPr="00D76B16">
        <w:rPr>
          <w:rFonts w:ascii="Arial" w:hAnsi="Arial"/>
          <w:b/>
          <w:bCs/>
          <w:sz w:val="20"/>
        </w:rPr>
        <w:t xml:space="preserve">  </w:t>
      </w:r>
      <w:r w:rsidRPr="00D76B16">
        <w:rPr>
          <w:rFonts w:ascii="Arial" w:hAnsi="Arial"/>
          <w:bCs/>
          <w:i/>
          <w:sz w:val="20"/>
        </w:rPr>
        <w:t>Must be addressed in all core curriculum courses.</w:t>
      </w:r>
    </w:p>
    <w:p w14:paraId="0DC8FA66" w14:textId="77777777" w:rsidR="00D76B16" w:rsidRPr="00D76B16" w:rsidRDefault="00D76B16" w:rsidP="00D76B16">
      <w:pPr>
        <w:numPr>
          <w:ilvl w:val="0"/>
          <w:numId w:val="32"/>
        </w:numPr>
        <w:rPr>
          <w:rFonts w:ascii="Arial" w:hAnsi="Arial"/>
          <w:i/>
          <w:sz w:val="20"/>
        </w:rPr>
      </w:pPr>
      <w:r w:rsidRPr="00D76B16">
        <w:rPr>
          <w:rFonts w:ascii="Arial" w:hAnsi="Arial"/>
          <w:b/>
          <w:bCs/>
          <w:sz w:val="20"/>
        </w:rPr>
        <w:t>Communication Skills</w:t>
      </w:r>
      <w:r w:rsidRPr="00D76B16">
        <w:rPr>
          <w:rFonts w:ascii="Arial" w:hAnsi="Arial"/>
          <w:sz w:val="20"/>
        </w:rPr>
        <w:t>:  to include effective development, interpretation and expression of ideas through written, oral and visual communication.</w:t>
      </w:r>
      <w:r w:rsidRPr="00D76B16">
        <w:rPr>
          <w:rFonts w:ascii="Arial" w:hAnsi="Arial"/>
          <w:b/>
          <w:bCs/>
          <w:sz w:val="20"/>
        </w:rPr>
        <w:t xml:space="preserve">  </w:t>
      </w:r>
      <w:r w:rsidRPr="00D76B16">
        <w:rPr>
          <w:rFonts w:ascii="Arial" w:hAnsi="Arial"/>
          <w:bCs/>
          <w:i/>
          <w:sz w:val="20"/>
        </w:rPr>
        <w:t>Must be addressed in all core curriculum courses.</w:t>
      </w:r>
    </w:p>
    <w:p w14:paraId="723AD559" w14:textId="77777777" w:rsidR="00D76B16" w:rsidRPr="00D76B16" w:rsidRDefault="00D76B16" w:rsidP="00D76B16">
      <w:pPr>
        <w:numPr>
          <w:ilvl w:val="0"/>
          <w:numId w:val="32"/>
        </w:numPr>
        <w:rPr>
          <w:rFonts w:ascii="Arial" w:hAnsi="Arial"/>
          <w:sz w:val="20"/>
        </w:rPr>
      </w:pPr>
      <w:r w:rsidRPr="00D76B16">
        <w:rPr>
          <w:rFonts w:ascii="Arial" w:hAnsi="Arial"/>
          <w:b/>
          <w:bCs/>
          <w:sz w:val="20"/>
        </w:rPr>
        <w:t>Empirical and Quantitative Skills</w:t>
      </w:r>
      <w:r w:rsidRPr="00D76B16">
        <w:rPr>
          <w:rFonts w:ascii="Arial" w:hAnsi="Arial"/>
          <w:sz w:val="20"/>
        </w:rPr>
        <w:t xml:space="preserve">:  to include the manipulation and analysis of numerical data or observable facts resulting in informed conclusions.  </w:t>
      </w:r>
      <w:r w:rsidRPr="00D76B16">
        <w:rPr>
          <w:rFonts w:ascii="Arial" w:hAnsi="Arial"/>
          <w:i/>
          <w:sz w:val="20"/>
        </w:rPr>
        <w:t>Must be addressed in all core courses that satisfy the following requirements:</w:t>
      </w:r>
    </w:p>
    <w:p w14:paraId="56179D4F" w14:textId="77777777" w:rsidR="00D76B16" w:rsidRPr="00D76B16" w:rsidRDefault="00D76B16" w:rsidP="00D76B16">
      <w:pPr>
        <w:numPr>
          <w:ilvl w:val="1"/>
          <w:numId w:val="32"/>
        </w:numPr>
        <w:rPr>
          <w:rFonts w:ascii="Arial" w:hAnsi="Arial"/>
          <w:sz w:val="20"/>
        </w:rPr>
      </w:pPr>
      <w:r w:rsidRPr="00D76B16">
        <w:rPr>
          <w:rFonts w:ascii="Arial" w:hAnsi="Arial"/>
          <w:sz w:val="20"/>
        </w:rPr>
        <w:t>Mathematics</w:t>
      </w:r>
    </w:p>
    <w:p w14:paraId="62FAC1C7" w14:textId="77777777" w:rsidR="00D76B16" w:rsidRPr="00D76B16" w:rsidRDefault="00D76B16" w:rsidP="00D76B16">
      <w:pPr>
        <w:numPr>
          <w:ilvl w:val="1"/>
          <w:numId w:val="32"/>
        </w:numPr>
        <w:rPr>
          <w:rFonts w:ascii="Arial" w:hAnsi="Arial"/>
          <w:sz w:val="20"/>
        </w:rPr>
      </w:pPr>
      <w:r w:rsidRPr="00D76B16">
        <w:rPr>
          <w:rFonts w:ascii="Arial" w:hAnsi="Arial"/>
          <w:sz w:val="20"/>
        </w:rPr>
        <w:t>Life and Physical Sciences</w:t>
      </w:r>
    </w:p>
    <w:p w14:paraId="48E8E694" w14:textId="77777777" w:rsidR="00D76B16" w:rsidRPr="00D76B16" w:rsidRDefault="00D76B16" w:rsidP="00D76B16">
      <w:pPr>
        <w:numPr>
          <w:ilvl w:val="1"/>
          <w:numId w:val="32"/>
        </w:numPr>
        <w:rPr>
          <w:rFonts w:ascii="Arial" w:hAnsi="Arial"/>
          <w:sz w:val="20"/>
        </w:rPr>
      </w:pPr>
      <w:r w:rsidRPr="00D76B16">
        <w:rPr>
          <w:rFonts w:ascii="Arial" w:hAnsi="Arial"/>
          <w:sz w:val="20"/>
        </w:rPr>
        <w:t>Social and Behavioral Sciences</w:t>
      </w:r>
    </w:p>
    <w:p w14:paraId="29E29C33" w14:textId="77777777" w:rsidR="00D76B16" w:rsidRPr="00D76B16" w:rsidRDefault="00D76B16" w:rsidP="00D76B16">
      <w:pPr>
        <w:numPr>
          <w:ilvl w:val="1"/>
          <w:numId w:val="32"/>
        </w:numPr>
        <w:rPr>
          <w:rFonts w:ascii="Arial" w:hAnsi="Arial"/>
          <w:sz w:val="20"/>
        </w:rPr>
      </w:pPr>
      <w:r w:rsidRPr="00D76B16">
        <w:rPr>
          <w:rFonts w:ascii="Arial" w:hAnsi="Arial"/>
          <w:sz w:val="20"/>
        </w:rPr>
        <w:t>Component Area Option of Mathematics and Logic</w:t>
      </w:r>
    </w:p>
    <w:p w14:paraId="758F2199" w14:textId="77777777" w:rsidR="00D76B16" w:rsidRPr="00D76B16" w:rsidRDefault="00D76B16" w:rsidP="00D76B16">
      <w:pPr>
        <w:numPr>
          <w:ilvl w:val="0"/>
          <w:numId w:val="32"/>
        </w:numPr>
        <w:rPr>
          <w:rFonts w:ascii="Arial" w:hAnsi="Arial"/>
          <w:sz w:val="20"/>
        </w:rPr>
      </w:pPr>
      <w:r w:rsidRPr="00D76B16">
        <w:rPr>
          <w:rFonts w:ascii="Arial" w:hAnsi="Arial"/>
          <w:b/>
          <w:bCs/>
          <w:sz w:val="20"/>
        </w:rPr>
        <w:t>Teamwork</w:t>
      </w:r>
      <w:r w:rsidRPr="00D76B16">
        <w:rPr>
          <w:rFonts w:ascii="Arial" w:hAnsi="Arial"/>
          <w:sz w:val="20"/>
        </w:rPr>
        <w:t xml:space="preserve">:  to include the ability to consider different points of view and to work effectively with others to support a shared purpose or goal.  </w:t>
      </w:r>
      <w:r w:rsidRPr="00D76B16">
        <w:rPr>
          <w:rFonts w:ascii="Arial" w:hAnsi="Arial"/>
          <w:i/>
          <w:sz w:val="20"/>
        </w:rPr>
        <w:t xml:space="preserve">Must be addressed in all core courses that satisfy the following requirements: </w:t>
      </w:r>
    </w:p>
    <w:p w14:paraId="0F08D8F4" w14:textId="77777777" w:rsidR="00D76B16" w:rsidRPr="00D76B16" w:rsidRDefault="00D76B16" w:rsidP="00D76B16">
      <w:pPr>
        <w:numPr>
          <w:ilvl w:val="1"/>
          <w:numId w:val="32"/>
        </w:numPr>
        <w:rPr>
          <w:rFonts w:ascii="Arial" w:hAnsi="Arial"/>
          <w:sz w:val="20"/>
        </w:rPr>
      </w:pPr>
      <w:r w:rsidRPr="00D76B16">
        <w:rPr>
          <w:rFonts w:ascii="Arial" w:hAnsi="Arial"/>
          <w:sz w:val="20"/>
        </w:rPr>
        <w:t>Life and Physical Sciences</w:t>
      </w:r>
    </w:p>
    <w:p w14:paraId="6177D18B" w14:textId="77777777" w:rsidR="00D76B16" w:rsidRPr="00D76B16" w:rsidRDefault="00D76B16" w:rsidP="00D76B16">
      <w:pPr>
        <w:numPr>
          <w:ilvl w:val="1"/>
          <w:numId w:val="32"/>
        </w:numPr>
        <w:rPr>
          <w:rFonts w:ascii="Arial" w:hAnsi="Arial"/>
          <w:sz w:val="20"/>
        </w:rPr>
      </w:pPr>
      <w:r w:rsidRPr="00D76B16">
        <w:rPr>
          <w:rFonts w:ascii="Arial" w:hAnsi="Arial"/>
          <w:sz w:val="20"/>
        </w:rPr>
        <w:t>Creative Arts</w:t>
      </w:r>
    </w:p>
    <w:p w14:paraId="4CAEB795" w14:textId="77777777" w:rsidR="00D76B16" w:rsidRPr="00D76B16" w:rsidRDefault="00D76B16" w:rsidP="00D76B16">
      <w:pPr>
        <w:numPr>
          <w:ilvl w:val="1"/>
          <w:numId w:val="32"/>
        </w:numPr>
        <w:rPr>
          <w:rFonts w:ascii="Arial" w:hAnsi="Arial"/>
          <w:sz w:val="20"/>
        </w:rPr>
      </w:pPr>
      <w:r w:rsidRPr="00D76B16">
        <w:rPr>
          <w:rFonts w:ascii="Arial" w:hAnsi="Arial"/>
          <w:sz w:val="20"/>
        </w:rPr>
        <w:t>Communication</w:t>
      </w:r>
    </w:p>
    <w:p w14:paraId="65C5B328" w14:textId="77777777" w:rsidR="00D76B16" w:rsidRPr="00D76B16" w:rsidRDefault="00D76B16" w:rsidP="00D76B16">
      <w:pPr>
        <w:numPr>
          <w:ilvl w:val="0"/>
          <w:numId w:val="31"/>
        </w:numPr>
        <w:rPr>
          <w:rFonts w:ascii="Arial" w:hAnsi="Arial"/>
          <w:sz w:val="20"/>
        </w:rPr>
      </w:pPr>
      <w:r w:rsidRPr="00D76B16">
        <w:rPr>
          <w:rFonts w:ascii="Arial" w:hAnsi="Arial"/>
          <w:b/>
          <w:bCs/>
          <w:sz w:val="20"/>
        </w:rPr>
        <w:t>Personal Responsibility</w:t>
      </w:r>
      <w:r w:rsidRPr="00D76B16">
        <w:rPr>
          <w:rFonts w:ascii="Arial" w:hAnsi="Arial"/>
          <w:sz w:val="20"/>
        </w:rPr>
        <w:t xml:space="preserve">:  to include the ability to connect choices, actions and consequences to ethical decision-making. </w:t>
      </w:r>
      <w:r w:rsidRPr="00D76B16">
        <w:rPr>
          <w:rFonts w:ascii="Arial" w:hAnsi="Arial"/>
          <w:i/>
          <w:sz w:val="20"/>
        </w:rPr>
        <w:t>Must be addressed in all core courses that satisfy the following requirements:</w:t>
      </w:r>
      <w:r w:rsidRPr="00D76B16">
        <w:rPr>
          <w:rFonts w:ascii="Arial" w:hAnsi="Arial"/>
          <w:sz w:val="20"/>
        </w:rPr>
        <w:t xml:space="preserve"> </w:t>
      </w:r>
    </w:p>
    <w:p w14:paraId="6C76F22D" w14:textId="77777777" w:rsidR="00D76B16" w:rsidRPr="00D76B16" w:rsidRDefault="00D76B16" w:rsidP="00D76B16">
      <w:pPr>
        <w:numPr>
          <w:ilvl w:val="1"/>
          <w:numId w:val="31"/>
        </w:numPr>
        <w:rPr>
          <w:rFonts w:ascii="Arial" w:hAnsi="Arial"/>
          <w:sz w:val="20"/>
        </w:rPr>
      </w:pPr>
      <w:r w:rsidRPr="00D76B16">
        <w:rPr>
          <w:rFonts w:ascii="Arial" w:hAnsi="Arial"/>
          <w:sz w:val="20"/>
        </w:rPr>
        <w:t>Communication</w:t>
      </w:r>
    </w:p>
    <w:p w14:paraId="2A3590B9" w14:textId="77777777" w:rsidR="00D76B16" w:rsidRPr="00D76B16" w:rsidRDefault="00D76B16" w:rsidP="00D76B16">
      <w:pPr>
        <w:numPr>
          <w:ilvl w:val="1"/>
          <w:numId w:val="31"/>
        </w:numPr>
        <w:rPr>
          <w:rFonts w:ascii="Arial" w:hAnsi="Arial"/>
          <w:sz w:val="20"/>
        </w:rPr>
      </w:pPr>
      <w:r w:rsidRPr="00D76B16">
        <w:rPr>
          <w:rFonts w:ascii="Arial" w:hAnsi="Arial"/>
          <w:sz w:val="20"/>
        </w:rPr>
        <w:t>Language, Philosophy and Culture</w:t>
      </w:r>
    </w:p>
    <w:p w14:paraId="63FDE418" w14:textId="77777777" w:rsidR="00D76B16" w:rsidRPr="00D76B16" w:rsidRDefault="00D76B16" w:rsidP="00D76B16">
      <w:pPr>
        <w:numPr>
          <w:ilvl w:val="1"/>
          <w:numId w:val="31"/>
        </w:numPr>
        <w:rPr>
          <w:rFonts w:ascii="Arial" w:hAnsi="Arial"/>
          <w:sz w:val="20"/>
        </w:rPr>
      </w:pPr>
      <w:r w:rsidRPr="00D76B16">
        <w:rPr>
          <w:rFonts w:ascii="Arial" w:hAnsi="Arial"/>
          <w:sz w:val="20"/>
        </w:rPr>
        <w:t>American History</w:t>
      </w:r>
    </w:p>
    <w:p w14:paraId="1E245339" w14:textId="77777777" w:rsidR="00D76B16" w:rsidRPr="00D76B16" w:rsidRDefault="00D76B16" w:rsidP="00D76B16">
      <w:pPr>
        <w:numPr>
          <w:ilvl w:val="1"/>
          <w:numId w:val="31"/>
        </w:numPr>
        <w:rPr>
          <w:rFonts w:ascii="Arial" w:hAnsi="Arial"/>
          <w:sz w:val="20"/>
        </w:rPr>
      </w:pPr>
      <w:r w:rsidRPr="00D76B16">
        <w:rPr>
          <w:rFonts w:ascii="Arial" w:hAnsi="Arial"/>
          <w:sz w:val="20"/>
        </w:rPr>
        <w:t>Government/Political Science</w:t>
      </w:r>
    </w:p>
    <w:p w14:paraId="729977C3" w14:textId="77777777" w:rsidR="00D76B16" w:rsidRPr="00D76B16" w:rsidRDefault="00D76B16" w:rsidP="00D76B16">
      <w:pPr>
        <w:numPr>
          <w:ilvl w:val="0"/>
          <w:numId w:val="31"/>
        </w:numPr>
        <w:rPr>
          <w:rFonts w:ascii="Arial" w:hAnsi="Arial"/>
          <w:i/>
          <w:sz w:val="20"/>
        </w:rPr>
      </w:pPr>
      <w:r w:rsidRPr="00D76B16">
        <w:rPr>
          <w:rFonts w:ascii="Arial" w:hAnsi="Arial"/>
          <w:b/>
          <w:bCs/>
          <w:sz w:val="20"/>
        </w:rPr>
        <w:t>Social Responsibility</w:t>
      </w:r>
      <w:r w:rsidRPr="00D76B16">
        <w:rPr>
          <w:rFonts w:ascii="Arial" w:hAnsi="Arial"/>
          <w:sz w:val="20"/>
        </w:rPr>
        <w:t xml:space="preserve">:  to include intercultural competence, knowledge of civic responsibility, and the ability to engage effectively in regional, national and global communities.  </w:t>
      </w:r>
      <w:r w:rsidRPr="00D76B16">
        <w:rPr>
          <w:rFonts w:ascii="Arial" w:hAnsi="Arial"/>
          <w:i/>
          <w:sz w:val="20"/>
        </w:rPr>
        <w:t xml:space="preserve">Must be addressed in all core courses that satisfy the following requirements: </w:t>
      </w:r>
    </w:p>
    <w:p w14:paraId="04946DAD" w14:textId="77777777" w:rsidR="00D76B16" w:rsidRPr="00D76B16" w:rsidRDefault="00D76B16" w:rsidP="00D76B16">
      <w:pPr>
        <w:numPr>
          <w:ilvl w:val="1"/>
          <w:numId w:val="31"/>
        </w:numPr>
        <w:rPr>
          <w:rFonts w:ascii="Arial" w:hAnsi="Arial"/>
          <w:sz w:val="20"/>
        </w:rPr>
      </w:pPr>
      <w:r w:rsidRPr="00D76B16">
        <w:rPr>
          <w:rFonts w:ascii="Arial" w:hAnsi="Arial"/>
          <w:sz w:val="20"/>
        </w:rPr>
        <w:t>Language, Philosophy and Culture</w:t>
      </w:r>
    </w:p>
    <w:p w14:paraId="4D4046CF" w14:textId="77777777" w:rsidR="00D76B16" w:rsidRPr="00D76B16" w:rsidRDefault="00D76B16" w:rsidP="00D76B16">
      <w:pPr>
        <w:numPr>
          <w:ilvl w:val="1"/>
          <w:numId w:val="31"/>
        </w:numPr>
        <w:rPr>
          <w:rFonts w:ascii="Arial" w:hAnsi="Arial"/>
          <w:sz w:val="20"/>
        </w:rPr>
      </w:pPr>
      <w:r w:rsidRPr="00D76B16">
        <w:rPr>
          <w:rFonts w:ascii="Arial" w:hAnsi="Arial"/>
          <w:sz w:val="20"/>
        </w:rPr>
        <w:t>Creative Arts</w:t>
      </w:r>
    </w:p>
    <w:p w14:paraId="35E95F8C" w14:textId="77777777" w:rsidR="00D76B16" w:rsidRPr="00D76B16" w:rsidRDefault="00D76B16" w:rsidP="00D76B16">
      <w:pPr>
        <w:numPr>
          <w:ilvl w:val="1"/>
          <w:numId w:val="31"/>
        </w:numPr>
        <w:rPr>
          <w:rFonts w:ascii="Arial" w:hAnsi="Arial"/>
          <w:sz w:val="20"/>
        </w:rPr>
      </w:pPr>
      <w:r w:rsidRPr="00D76B16">
        <w:rPr>
          <w:rFonts w:ascii="Arial" w:hAnsi="Arial"/>
          <w:sz w:val="20"/>
        </w:rPr>
        <w:t>American History</w:t>
      </w:r>
    </w:p>
    <w:p w14:paraId="55034A5C" w14:textId="77777777" w:rsidR="00D76B16" w:rsidRPr="00D76B16" w:rsidRDefault="00D76B16" w:rsidP="00D76B16">
      <w:pPr>
        <w:numPr>
          <w:ilvl w:val="1"/>
          <w:numId w:val="31"/>
        </w:numPr>
        <w:rPr>
          <w:rFonts w:ascii="Arial" w:hAnsi="Arial"/>
          <w:sz w:val="20"/>
        </w:rPr>
      </w:pPr>
      <w:r w:rsidRPr="00D76B16">
        <w:rPr>
          <w:rFonts w:ascii="Arial" w:hAnsi="Arial"/>
          <w:sz w:val="20"/>
        </w:rPr>
        <w:t>Government/Political Science</w:t>
      </w:r>
    </w:p>
    <w:p w14:paraId="6C32CF7B" w14:textId="687320BD" w:rsidR="00D76B16" w:rsidRPr="00C55F2F" w:rsidRDefault="00D76B16" w:rsidP="00641C52">
      <w:pPr>
        <w:numPr>
          <w:ilvl w:val="1"/>
          <w:numId w:val="31"/>
        </w:numPr>
        <w:rPr>
          <w:rFonts w:ascii="Arial" w:hAnsi="Arial"/>
          <w:sz w:val="20"/>
        </w:rPr>
      </w:pPr>
      <w:r w:rsidRPr="00D76B16">
        <w:rPr>
          <w:rFonts w:ascii="Arial" w:hAnsi="Arial"/>
          <w:sz w:val="20"/>
        </w:rPr>
        <w:t>Social and Behavioral Sciences</w:t>
      </w:r>
    </w:p>
    <w:p w14:paraId="744E9FA3" w14:textId="77777777" w:rsidR="00D76B16" w:rsidRPr="004D3EBE" w:rsidRDefault="00D76B16" w:rsidP="00641C52">
      <w:pPr>
        <w:rPr>
          <w:rFonts w:ascii="Arial" w:hAnsi="Arial"/>
          <w:sz w:val="20"/>
        </w:rPr>
      </w:pPr>
    </w:p>
    <w:p w14:paraId="524A05F9" w14:textId="77777777" w:rsidR="00641C52" w:rsidRPr="00F839BF" w:rsidRDefault="00641C52" w:rsidP="00641C52">
      <w:pPr>
        <w:outlineLvl w:val="0"/>
        <w:rPr>
          <w:rFonts w:ascii="Arial" w:hAnsi="Arial"/>
          <w:sz w:val="20"/>
        </w:rPr>
      </w:pPr>
      <w:r w:rsidRPr="00F839BF">
        <w:rPr>
          <w:rFonts w:ascii="Arial" w:hAnsi="Arial"/>
          <w:b/>
          <w:sz w:val="20"/>
          <w:u w:val="single"/>
        </w:rPr>
        <w:t>STUDENT LEARNING OUTCOMES</w:t>
      </w:r>
    </w:p>
    <w:p w14:paraId="7CD3FBE4" w14:textId="7720EC3B" w:rsidR="00641C52" w:rsidRPr="00F839BF" w:rsidRDefault="00D76B16">
      <w:pPr>
        <w:rPr>
          <w:rFonts w:ascii="Arial" w:hAnsi="Arial"/>
          <w:sz w:val="20"/>
        </w:rPr>
      </w:pPr>
      <w:r>
        <w:rPr>
          <w:rFonts w:ascii="Arial" w:hAnsi="Arial"/>
          <w:sz w:val="20"/>
        </w:rPr>
        <w:t>During this course, students will be learn</w:t>
      </w:r>
      <w:r w:rsidR="00641C52" w:rsidRPr="00F839BF">
        <w:rPr>
          <w:rFonts w:ascii="Arial" w:hAnsi="Arial"/>
          <w:sz w:val="20"/>
        </w:rPr>
        <w:t xml:space="preserve"> to:</w:t>
      </w:r>
    </w:p>
    <w:p w14:paraId="6B73633F" w14:textId="1080601C" w:rsidR="00641C52" w:rsidRPr="004D3EBE" w:rsidRDefault="00641C52" w:rsidP="00641C52">
      <w:pPr>
        <w:numPr>
          <w:ilvl w:val="0"/>
          <w:numId w:val="17"/>
        </w:numPr>
        <w:rPr>
          <w:rFonts w:ascii="Arial" w:hAnsi="Arial"/>
          <w:sz w:val="20"/>
        </w:rPr>
      </w:pPr>
      <w:r w:rsidRPr="00F839BF">
        <w:rPr>
          <w:rFonts w:ascii="Arial" w:hAnsi="Arial"/>
          <w:sz w:val="20"/>
        </w:rPr>
        <w:t xml:space="preserve">Identify </w:t>
      </w:r>
      <w:r w:rsidR="00D76B16" w:rsidRPr="00D76B16">
        <w:rPr>
          <w:rFonts w:ascii="Arial" w:hAnsi="Arial"/>
          <w:sz w:val="20"/>
        </w:rPr>
        <w:t xml:space="preserve">key events, peoples, individuals, terms, periods, and chronology </w:t>
      </w:r>
      <w:r w:rsidR="00D76B16">
        <w:rPr>
          <w:rFonts w:ascii="Arial" w:hAnsi="Arial"/>
          <w:sz w:val="20"/>
        </w:rPr>
        <w:t xml:space="preserve">in U.S. history since 1865; </w:t>
      </w:r>
      <w:r w:rsidR="00D76B16" w:rsidRPr="00D76B16">
        <w:rPr>
          <w:rFonts w:ascii="Arial" w:hAnsi="Arial"/>
          <w:sz w:val="20"/>
        </w:rPr>
        <w:t>distinguish between historical fact and historical interpretation; and connect historical events in chronological chain(s) of cause and effect</w:t>
      </w:r>
      <w:r w:rsidR="00D76B16">
        <w:rPr>
          <w:rFonts w:ascii="Arial" w:hAnsi="Arial"/>
          <w:sz w:val="20"/>
        </w:rPr>
        <w:t>.</w:t>
      </w:r>
    </w:p>
    <w:p w14:paraId="04A9EBA5" w14:textId="726EE6B0" w:rsidR="00412AF5" w:rsidRPr="00D76B16" w:rsidRDefault="00412AF5" w:rsidP="00412AF5">
      <w:pPr>
        <w:numPr>
          <w:ilvl w:val="0"/>
          <w:numId w:val="17"/>
        </w:numPr>
        <w:tabs>
          <w:tab w:val="clear" w:pos="720"/>
        </w:tabs>
        <w:rPr>
          <w:rFonts w:ascii="Arial" w:hAnsi="Arial"/>
          <w:sz w:val="20"/>
        </w:rPr>
      </w:pPr>
      <w:r>
        <w:rPr>
          <w:rFonts w:ascii="Arial" w:hAnsi="Arial"/>
          <w:sz w:val="20"/>
        </w:rPr>
        <w:t>D</w:t>
      </w:r>
      <w:r w:rsidRPr="00D76B16">
        <w:rPr>
          <w:rFonts w:ascii="Arial" w:hAnsi="Arial"/>
          <w:sz w:val="20"/>
        </w:rPr>
        <w:t>evelop critical thinking skills by discussing the living nature of history, using historical evidence to critique competing interpretations of the same historical events, explaining the nature of historical controversies</w:t>
      </w:r>
      <w:r>
        <w:rPr>
          <w:rFonts w:ascii="Arial" w:hAnsi="Arial"/>
          <w:sz w:val="20"/>
        </w:rPr>
        <w:t>.</w:t>
      </w:r>
    </w:p>
    <w:p w14:paraId="239D6B89" w14:textId="690F8E38" w:rsidR="00412AF5" w:rsidRPr="00D76B16" w:rsidRDefault="00412AF5" w:rsidP="00412AF5">
      <w:pPr>
        <w:numPr>
          <w:ilvl w:val="0"/>
          <w:numId w:val="17"/>
        </w:numPr>
        <w:tabs>
          <w:tab w:val="clear" w:pos="720"/>
        </w:tabs>
        <w:rPr>
          <w:rFonts w:ascii="Arial" w:hAnsi="Arial"/>
          <w:sz w:val="20"/>
        </w:rPr>
      </w:pPr>
      <w:r>
        <w:rPr>
          <w:rFonts w:ascii="Arial" w:hAnsi="Arial"/>
          <w:sz w:val="20"/>
        </w:rPr>
        <w:t>S</w:t>
      </w:r>
      <w:r w:rsidRPr="00D76B16">
        <w:rPr>
          <w:rFonts w:ascii="Arial" w:hAnsi="Arial"/>
          <w:sz w:val="20"/>
        </w:rPr>
        <w:t>ynthesize diverse historical information and evidence related to broad themes of U.S. history and present this information in coherent, well-articulated, and well-substantiated analytical discussions and other written assignments</w:t>
      </w:r>
    </w:p>
    <w:p w14:paraId="620CA748" w14:textId="54BADEF4" w:rsidR="00D76B16" w:rsidRPr="00D76B16" w:rsidRDefault="00412AF5" w:rsidP="00D76B16">
      <w:pPr>
        <w:numPr>
          <w:ilvl w:val="0"/>
          <w:numId w:val="17"/>
        </w:numPr>
        <w:tabs>
          <w:tab w:val="clear" w:pos="720"/>
        </w:tabs>
        <w:rPr>
          <w:rFonts w:ascii="Arial" w:hAnsi="Arial"/>
          <w:sz w:val="20"/>
        </w:rPr>
      </w:pPr>
      <w:r>
        <w:rPr>
          <w:rFonts w:ascii="Arial" w:hAnsi="Arial"/>
          <w:sz w:val="20"/>
        </w:rPr>
        <w:t>D</w:t>
      </w:r>
      <w:r w:rsidR="00D76B16" w:rsidRPr="00D76B16">
        <w:rPr>
          <w:rFonts w:ascii="Arial" w:hAnsi="Arial"/>
          <w:sz w:val="20"/>
        </w:rPr>
        <w:t xml:space="preserve">evelop the ability to connect choices, actions, and consequences to ethical decision making by examining the motivations and actions of key figures in U.S. history </w:t>
      </w:r>
    </w:p>
    <w:p w14:paraId="45138B95" w14:textId="308088AF" w:rsidR="00D76B16" w:rsidRDefault="00412AF5" w:rsidP="00412AF5">
      <w:pPr>
        <w:numPr>
          <w:ilvl w:val="0"/>
          <w:numId w:val="17"/>
        </w:numPr>
        <w:tabs>
          <w:tab w:val="clear" w:pos="720"/>
        </w:tabs>
        <w:rPr>
          <w:rFonts w:ascii="Arial" w:hAnsi="Arial"/>
          <w:sz w:val="20"/>
        </w:rPr>
      </w:pPr>
      <w:r>
        <w:rPr>
          <w:rFonts w:ascii="Arial" w:hAnsi="Arial"/>
          <w:sz w:val="20"/>
        </w:rPr>
        <w:t>D</w:t>
      </w:r>
      <w:r w:rsidR="00D76B16" w:rsidRPr="00D76B16">
        <w:rPr>
          <w:rFonts w:ascii="Arial" w:hAnsi="Arial"/>
          <w:sz w:val="20"/>
        </w:rPr>
        <w:t>evelop an understanding of civic and social responsibility by examining interactions within and between regional, national, and global communities in U.S. history</w:t>
      </w:r>
      <w:r>
        <w:rPr>
          <w:rFonts w:ascii="Arial" w:hAnsi="Arial"/>
          <w:sz w:val="20"/>
        </w:rPr>
        <w:t>.</w:t>
      </w:r>
    </w:p>
    <w:p w14:paraId="1DA72699" w14:textId="77777777" w:rsidR="00412AF5" w:rsidRPr="00412AF5" w:rsidRDefault="00412AF5" w:rsidP="00412AF5">
      <w:pPr>
        <w:numPr>
          <w:ilvl w:val="0"/>
          <w:numId w:val="17"/>
        </w:numPr>
        <w:rPr>
          <w:rFonts w:ascii="Arial" w:hAnsi="Arial"/>
          <w:sz w:val="20"/>
        </w:rPr>
      </w:pPr>
      <w:r w:rsidRPr="00F839BF">
        <w:rPr>
          <w:rFonts w:ascii="Arial" w:hAnsi="Arial"/>
          <w:sz w:val="20"/>
        </w:rPr>
        <w:t>Draw meaningful conclusions about events in U.S. history from primary sources.</w:t>
      </w:r>
    </w:p>
    <w:p w14:paraId="2D7286B9" w14:textId="45D743B7" w:rsidR="00412AF5" w:rsidRPr="00412AF5" w:rsidRDefault="00412AF5" w:rsidP="00412AF5">
      <w:pPr>
        <w:numPr>
          <w:ilvl w:val="0"/>
          <w:numId w:val="17"/>
        </w:numPr>
        <w:rPr>
          <w:rFonts w:ascii="Arial" w:hAnsi="Arial"/>
          <w:sz w:val="20"/>
        </w:rPr>
      </w:pPr>
      <w:r w:rsidRPr="004D3EBE">
        <w:rPr>
          <w:rFonts w:ascii="Arial" w:hAnsi="Arial"/>
          <w:sz w:val="20"/>
        </w:rPr>
        <w:t xml:space="preserve">Discuss the reasons why major historical events such as the Great Depression occurred and discuss their implications. </w:t>
      </w:r>
    </w:p>
    <w:p w14:paraId="7A840765" w14:textId="77777777" w:rsidR="00C55F2F" w:rsidRDefault="00C55F2F" w:rsidP="00641C52">
      <w:pPr>
        <w:outlineLvl w:val="0"/>
        <w:rPr>
          <w:rFonts w:ascii="Arial" w:hAnsi="Arial"/>
          <w:sz w:val="20"/>
        </w:rPr>
      </w:pPr>
    </w:p>
    <w:p w14:paraId="361C9DB6" w14:textId="77777777" w:rsidR="00C55F2F" w:rsidRDefault="00C55F2F" w:rsidP="00641C52">
      <w:pPr>
        <w:outlineLvl w:val="0"/>
        <w:rPr>
          <w:rFonts w:ascii="Arial" w:hAnsi="Arial"/>
          <w:sz w:val="20"/>
        </w:rPr>
      </w:pPr>
    </w:p>
    <w:p w14:paraId="7AD0F426" w14:textId="77777777" w:rsidR="00641C52" w:rsidRPr="00F839BF" w:rsidRDefault="00641C52" w:rsidP="00641C52">
      <w:pPr>
        <w:outlineLvl w:val="0"/>
        <w:rPr>
          <w:rFonts w:ascii="Arial" w:hAnsi="Arial"/>
          <w:b/>
          <w:sz w:val="20"/>
          <w:u w:val="single"/>
        </w:rPr>
      </w:pPr>
      <w:r w:rsidRPr="00F839BF">
        <w:rPr>
          <w:rFonts w:ascii="Arial" w:hAnsi="Arial"/>
          <w:b/>
          <w:sz w:val="20"/>
          <w:u w:val="single"/>
        </w:rPr>
        <w:t>COURSE REQUIREMENTS</w:t>
      </w:r>
    </w:p>
    <w:p w14:paraId="74498A20" w14:textId="1849CED6" w:rsidR="00641C52" w:rsidRPr="004D3EBE" w:rsidRDefault="007613FD" w:rsidP="009D670F">
      <w:pPr>
        <w:tabs>
          <w:tab w:val="left" w:pos="5400"/>
        </w:tabs>
        <w:rPr>
          <w:rFonts w:ascii="Arial" w:hAnsi="Arial"/>
          <w:sz w:val="20"/>
        </w:rPr>
      </w:pPr>
      <w:r>
        <w:rPr>
          <w:rFonts w:ascii="Arial" w:hAnsi="Arial"/>
          <w:sz w:val="20"/>
        </w:rPr>
        <w:t>P</w:t>
      </w:r>
      <w:r w:rsidR="00641C52">
        <w:rPr>
          <w:rFonts w:ascii="Arial" w:hAnsi="Arial"/>
          <w:sz w:val="20"/>
        </w:rPr>
        <w:t>articipation</w:t>
      </w:r>
      <w:r w:rsidR="00641C52" w:rsidRPr="004D3EBE">
        <w:rPr>
          <w:rFonts w:ascii="Arial" w:hAnsi="Arial"/>
          <w:sz w:val="20"/>
        </w:rPr>
        <w:tab/>
      </w:r>
      <w:r w:rsidR="003C737C">
        <w:rPr>
          <w:rFonts w:ascii="Arial" w:hAnsi="Arial"/>
          <w:sz w:val="20"/>
        </w:rPr>
        <w:t>13% (13</w:t>
      </w:r>
      <w:r w:rsidR="00641C52">
        <w:rPr>
          <w:rFonts w:ascii="Arial" w:hAnsi="Arial"/>
          <w:sz w:val="20"/>
        </w:rPr>
        <w:t>0 points)</w:t>
      </w:r>
    </w:p>
    <w:p w14:paraId="4444DFAA" w14:textId="1BFBC3F4" w:rsidR="00641C52" w:rsidRPr="004D3EBE" w:rsidRDefault="007B55ED" w:rsidP="009D670F">
      <w:pPr>
        <w:tabs>
          <w:tab w:val="left" w:pos="5400"/>
        </w:tabs>
        <w:ind w:hanging="5400"/>
        <w:rPr>
          <w:rFonts w:ascii="Arial" w:hAnsi="Arial"/>
          <w:sz w:val="20"/>
        </w:rPr>
      </w:pPr>
      <w:r>
        <w:rPr>
          <w:rFonts w:ascii="Arial" w:hAnsi="Arial"/>
          <w:sz w:val="20"/>
        </w:rPr>
        <w:t>Two</w:t>
      </w:r>
      <w:r w:rsidR="00641C52">
        <w:rPr>
          <w:rFonts w:ascii="Arial" w:hAnsi="Arial"/>
          <w:sz w:val="20"/>
        </w:rPr>
        <w:t xml:space="preserve"> paper</w:t>
      </w:r>
      <w:r w:rsidR="0076202D">
        <w:rPr>
          <w:rFonts w:ascii="Arial" w:hAnsi="Arial"/>
          <w:sz w:val="20"/>
        </w:rPr>
        <w:t>s</w:t>
      </w:r>
      <w:r w:rsidR="000C3308">
        <w:rPr>
          <w:rFonts w:ascii="Arial" w:hAnsi="Arial"/>
          <w:sz w:val="20"/>
        </w:rPr>
        <w:tab/>
      </w:r>
      <w:r w:rsidR="00F007C0">
        <w:rPr>
          <w:rFonts w:ascii="Arial" w:hAnsi="Arial"/>
          <w:sz w:val="20"/>
        </w:rPr>
        <w:t>Papers</w:t>
      </w:r>
      <w:r w:rsidR="00F007C0">
        <w:rPr>
          <w:rFonts w:ascii="Arial" w:hAnsi="Arial"/>
          <w:sz w:val="20"/>
        </w:rPr>
        <w:tab/>
      </w:r>
      <w:r w:rsidR="009E3757">
        <w:rPr>
          <w:rFonts w:ascii="Arial" w:hAnsi="Arial"/>
          <w:sz w:val="20"/>
        </w:rPr>
        <w:t>30</w:t>
      </w:r>
      <w:r w:rsidR="00923FA5">
        <w:rPr>
          <w:rFonts w:ascii="Arial" w:hAnsi="Arial"/>
          <w:sz w:val="20"/>
        </w:rPr>
        <w:t>% (</w:t>
      </w:r>
      <w:r w:rsidR="00756DB9">
        <w:rPr>
          <w:rFonts w:ascii="Arial" w:hAnsi="Arial"/>
          <w:sz w:val="20"/>
        </w:rPr>
        <w:t>150</w:t>
      </w:r>
      <w:r w:rsidR="0076202D">
        <w:rPr>
          <w:rFonts w:ascii="Arial" w:hAnsi="Arial"/>
          <w:sz w:val="20"/>
        </w:rPr>
        <w:t xml:space="preserve"> points </w:t>
      </w:r>
      <w:r w:rsidR="00756DB9">
        <w:rPr>
          <w:rFonts w:ascii="Arial" w:hAnsi="Arial"/>
          <w:sz w:val="20"/>
        </w:rPr>
        <w:t>each</w:t>
      </w:r>
      <w:r w:rsidR="007613FD">
        <w:rPr>
          <w:rFonts w:ascii="Arial" w:hAnsi="Arial"/>
          <w:sz w:val="20"/>
        </w:rPr>
        <w:t>)</w:t>
      </w:r>
    </w:p>
    <w:p w14:paraId="21456848" w14:textId="20DB50B9" w:rsidR="00641C52" w:rsidRPr="004D3EBE" w:rsidRDefault="00BE142F" w:rsidP="009D670F">
      <w:pPr>
        <w:tabs>
          <w:tab w:val="left" w:pos="5400"/>
        </w:tabs>
        <w:ind w:right="-810"/>
        <w:rPr>
          <w:rFonts w:ascii="Arial" w:hAnsi="Arial"/>
          <w:sz w:val="20"/>
        </w:rPr>
      </w:pPr>
      <w:r>
        <w:rPr>
          <w:rFonts w:ascii="Arial" w:hAnsi="Arial"/>
          <w:sz w:val="20"/>
        </w:rPr>
        <w:t>Weekly reading quizzes</w:t>
      </w:r>
      <w:r>
        <w:rPr>
          <w:rFonts w:ascii="Arial" w:hAnsi="Arial"/>
          <w:sz w:val="20"/>
        </w:rPr>
        <w:tab/>
      </w:r>
      <w:r w:rsidR="003C737C">
        <w:rPr>
          <w:rFonts w:ascii="Arial" w:hAnsi="Arial"/>
          <w:sz w:val="20"/>
        </w:rPr>
        <w:t>12% (12</w:t>
      </w:r>
      <w:r w:rsidR="0076202D">
        <w:rPr>
          <w:rFonts w:ascii="Arial" w:hAnsi="Arial"/>
          <w:sz w:val="20"/>
        </w:rPr>
        <w:t xml:space="preserve"> points each, lowest </w:t>
      </w:r>
      <w:r w:rsidR="00266E24">
        <w:rPr>
          <w:rFonts w:ascii="Arial" w:hAnsi="Arial"/>
          <w:sz w:val="20"/>
        </w:rPr>
        <w:t>two</w:t>
      </w:r>
      <w:r w:rsidR="0076202D">
        <w:rPr>
          <w:rFonts w:ascii="Arial" w:hAnsi="Arial"/>
          <w:sz w:val="20"/>
        </w:rPr>
        <w:t xml:space="preserve"> dropped)</w:t>
      </w:r>
    </w:p>
    <w:p w14:paraId="7EBE5EBB" w14:textId="00FE3657" w:rsidR="00641C52" w:rsidRPr="004D3EBE" w:rsidRDefault="0076202D" w:rsidP="009D670F">
      <w:pPr>
        <w:tabs>
          <w:tab w:val="left" w:pos="5400"/>
        </w:tabs>
        <w:rPr>
          <w:rFonts w:ascii="Arial" w:hAnsi="Arial"/>
          <w:sz w:val="20"/>
        </w:rPr>
      </w:pPr>
      <w:r>
        <w:rPr>
          <w:rFonts w:ascii="Arial" w:hAnsi="Arial"/>
          <w:sz w:val="20"/>
        </w:rPr>
        <w:t>Midterm</w:t>
      </w:r>
      <w:r w:rsidR="007B55ED">
        <w:rPr>
          <w:rFonts w:ascii="Arial" w:hAnsi="Arial"/>
          <w:sz w:val="20"/>
        </w:rPr>
        <w:t xml:space="preserve"> exam</w:t>
      </w:r>
      <w:r w:rsidR="00266E24">
        <w:rPr>
          <w:rFonts w:ascii="Arial" w:hAnsi="Arial"/>
          <w:sz w:val="20"/>
        </w:rPr>
        <w:tab/>
        <w:t>25</w:t>
      </w:r>
      <w:r w:rsidR="00BE142F">
        <w:rPr>
          <w:rFonts w:ascii="Arial" w:hAnsi="Arial"/>
          <w:sz w:val="20"/>
        </w:rPr>
        <w:t>% (2</w:t>
      </w:r>
      <w:r w:rsidR="00266E24">
        <w:rPr>
          <w:rFonts w:ascii="Arial" w:hAnsi="Arial"/>
          <w:sz w:val="20"/>
        </w:rPr>
        <w:t>5</w:t>
      </w:r>
      <w:r w:rsidR="00641C52" w:rsidRPr="004D3EBE">
        <w:rPr>
          <w:rFonts w:ascii="Arial" w:hAnsi="Arial"/>
          <w:sz w:val="20"/>
        </w:rPr>
        <w:t>0 points</w:t>
      </w:r>
      <w:r w:rsidR="00BE142F">
        <w:rPr>
          <w:rFonts w:ascii="Arial" w:hAnsi="Arial"/>
          <w:sz w:val="20"/>
        </w:rPr>
        <w:t>)</w:t>
      </w:r>
    </w:p>
    <w:p w14:paraId="68451E32" w14:textId="26B3AEC7" w:rsidR="00641C52" w:rsidRPr="004D3EBE" w:rsidRDefault="00641C52" w:rsidP="009D670F">
      <w:pPr>
        <w:tabs>
          <w:tab w:val="left" w:pos="5400"/>
        </w:tabs>
        <w:rPr>
          <w:rFonts w:ascii="Arial" w:hAnsi="Arial"/>
          <w:sz w:val="20"/>
        </w:rPr>
      </w:pPr>
      <w:r>
        <w:rPr>
          <w:rFonts w:ascii="Arial" w:hAnsi="Arial"/>
          <w:sz w:val="20"/>
        </w:rPr>
        <w:t xml:space="preserve">Final </w:t>
      </w:r>
      <w:r w:rsidR="00756DB9">
        <w:rPr>
          <w:rFonts w:ascii="Arial" w:hAnsi="Arial"/>
          <w:sz w:val="20"/>
        </w:rPr>
        <w:t>exam</w:t>
      </w:r>
      <w:r w:rsidR="00756DB9">
        <w:rPr>
          <w:rFonts w:ascii="Arial" w:hAnsi="Arial"/>
          <w:sz w:val="20"/>
        </w:rPr>
        <w:tab/>
        <w:t>25% (25</w:t>
      </w:r>
      <w:r w:rsidRPr="004D3EBE">
        <w:rPr>
          <w:rFonts w:ascii="Arial" w:hAnsi="Arial"/>
          <w:sz w:val="20"/>
        </w:rPr>
        <w:t>0 points)</w:t>
      </w:r>
    </w:p>
    <w:p w14:paraId="14BCB491" w14:textId="77777777" w:rsidR="009D670F" w:rsidRPr="004D3EBE" w:rsidRDefault="009D670F" w:rsidP="009D670F">
      <w:pPr>
        <w:rPr>
          <w:rFonts w:ascii="Arial" w:hAnsi="Arial"/>
          <w:sz w:val="20"/>
          <w:u w:val="single"/>
        </w:rPr>
      </w:pPr>
    </w:p>
    <w:p w14:paraId="43B0FB90" w14:textId="48976DBE" w:rsidR="00641C52" w:rsidRDefault="00641C52" w:rsidP="00641C52">
      <w:pPr>
        <w:rPr>
          <w:rFonts w:ascii="Arial" w:hAnsi="Arial"/>
          <w:sz w:val="20"/>
        </w:rPr>
      </w:pPr>
      <w:r w:rsidRPr="004D3EBE">
        <w:rPr>
          <w:rFonts w:ascii="Arial" w:hAnsi="Arial"/>
          <w:b/>
          <w:sz w:val="20"/>
        </w:rPr>
        <w:t>Grading scale:</w:t>
      </w:r>
      <w:r w:rsidRPr="004D3EBE">
        <w:rPr>
          <w:rFonts w:ascii="Arial" w:hAnsi="Arial"/>
          <w:sz w:val="20"/>
        </w:rPr>
        <w:t xml:space="preserve"> A = 900-1000 points; B = 800-899 points; C = 700-799 points; D = 600-699 points; F = 599 points and below</w:t>
      </w:r>
      <w:r w:rsidR="000C3308">
        <w:rPr>
          <w:rFonts w:ascii="Arial" w:hAnsi="Arial"/>
          <w:sz w:val="20"/>
        </w:rPr>
        <w:t xml:space="preserve">.  </w:t>
      </w:r>
    </w:p>
    <w:p w14:paraId="2CB1B9B9" w14:textId="77777777" w:rsidR="009354E0" w:rsidRDefault="009354E0" w:rsidP="00641C52">
      <w:pPr>
        <w:rPr>
          <w:rFonts w:ascii="Arial" w:hAnsi="Arial"/>
          <w:sz w:val="20"/>
        </w:rPr>
      </w:pPr>
    </w:p>
    <w:p w14:paraId="5F461330" w14:textId="4B4B10B7" w:rsidR="009354E0" w:rsidRDefault="009354E0" w:rsidP="00396A6B">
      <w:pPr>
        <w:rPr>
          <w:rFonts w:ascii="Arial" w:hAnsi="Arial" w:cs="Arial"/>
          <w:sz w:val="20"/>
        </w:rPr>
      </w:pPr>
      <w:r w:rsidRPr="00B964BD">
        <w:rPr>
          <w:rFonts w:ascii="Arial" w:hAnsi="Arial" w:cs="Arial"/>
          <w:sz w:val="20"/>
        </w:rPr>
        <w:t>I will post grades for all assignments on Blackboard, as well as a midterm progress grade for participation.</w:t>
      </w:r>
    </w:p>
    <w:p w14:paraId="1909A1E6" w14:textId="77777777" w:rsidR="00A02144" w:rsidRDefault="00A02144" w:rsidP="00396A6B">
      <w:pPr>
        <w:rPr>
          <w:rFonts w:ascii="Arial" w:hAnsi="Arial" w:cs="Arial"/>
          <w:sz w:val="20"/>
        </w:rPr>
      </w:pPr>
    </w:p>
    <w:p w14:paraId="2194B525" w14:textId="280AB69C" w:rsidR="00A02144" w:rsidRPr="00396A6B" w:rsidRDefault="00A02144" w:rsidP="00396A6B">
      <w:pPr>
        <w:rPr>
          <w:rFonts w:ascii="Arial" w:hAnsi="Arial" w:cs="Arial"/>
          <w:sz w:val="20"/>
        </w:rPr>
      </w:pPr>
      <w:r>
        <w:rPr>
          <w:rFonts w:ascii="Arial" w:hAnsi="Arial" w:cs="Arial"/>
          <w:sz w:val="20"/>
        </w:rPr>
        <w:t xml:space="preserve">Assignments will assess </w:t>
      </w:r>
      <w:r w:rsidRPr="00A02144">
        <w:rPr>
          <w:rFonts w:ascii="Arial" w:hAnsi="Arial" w:cs="Arial"/>
          <w:sz w:val="20"/>
        </w:rPr>
        <w:t>the core objectives of critical thinking, communication, personal and social responsibilities</w:t>
      </w:r>
      <w:r w:rsidR="002B5D1B">
        <w:rPr>
          <w:rFonts w:ascii="Arial" w:hAnsi="Arial" w:cs="Arial"/>
          <w:sz w:val="20"/>
        </w:rPr>
        <w:t>.</w:t>
      </w:r>
    </w:p>
    <w:p w14:paraId="00EDC055" w14:textId="77777777" w:rsidR="00641C52" w:rsidRDefault="00641C52" w:rsidP="00641C52">
      <w:pPr>
        <w:rPr>
          <w:rFonts w:ascii="Arial" w:hAnsi="Arial"/>
          <w:sz w:val="20"/>
        </w:rPr>
      </w:pPr>
    </w:p>
    <w:p w14:paraId="003F0F1B" w14:textId="0E333E93" w:rsidR="002544BF" w:rsidRDefault="002544BF" w:rsidP="002544BF">
      <w:pPr>
        <w:jc w:val="center"/>
        <w:rPr>
          <w:rFonts w:ascii="Arial" w:hAnsi="Arial"/>
          <w:sz w:val="20"/>
        </w:rPr>
      </w:pPr>
      <w:r>
        <w:rPr>
          <w:rFonts w:ascii="Arial" w:hAnsi="Arial"/>
          <w:sz w:val="20"/>
        </w:rPr>
        <w:t>~~~</w:t>
      </w:r>
    </w:p>
    <w:p w14:paraId="38133D67" w14:textId="64AD8747" w:rsidR="00B20CD2" w:rsidRDefault="00B20CD2" w:rsidP="00641C52">
      <w:pPr>
        <w:rPr>
          <w:rFonts w:ascii="Arial" w:hAnsi="Arial"/>
          <w:b/>
          <w:sz w:val="20"/>
          <w:u w:val="single"/>
        </w:rPr>
      </w:pPr>
    </w:p>
    <w:p w14:paraId="4990D369" w14:textId="375EFF17" w:rsidR="00396A6B" w:rsidRPr="00396A6B" w:rsidRDefault="00396A6B" w:rsidP="00396A6B">
      <w:pPr>
        <w:rPr>
          <w:rFonts w:ascii="Arial" w:hAnsi="Arial"/>
          <w:b/>
          <w:sz w:val="20"/>
          <w:u w:val="single"/>
        </w:rPr>
      </w:pPr>
      <w:r>
        <w:rPr>
          <w:rFonts w:ascii="Arial" w:hAnsi="Arial"/>
          <w:b/>
          <w:sz w:val="20"/>
          <w:u w:val="single"/>
        </w:rPr>
        <w:t>FACULTY EXPECTATIONS</w:t>
      </w:r>
    </w:p>
    <w:p w14:paraId="540B4E71" w14:textId="77777777" w:rsidR="00396A6B" w:rsidRPr="00396A6B" w:rsidRDefault="00396A6B" w:rsidP="00396A6B">
      <w:pPr>
        <w:rPr>
          <w:rFonts w:ascii="Arial" w:hAnsi="Arial"/>
          <w:sz w:val="20"/>
        </w:rPr>
      </w:pPr>
      <w:r w:rsidRPr="00396A6B">
        <w:rPr>
          <w:rFonts w:ascii="Arial" w:hAnsi="Arial"/>
          <w:sz w:val="20"/>
        </w:rPr>
        <w:t>I expect that students will</w:t>
      </w:r>
    </w:p>
    <w:p w14:paraId="50CD2316" w14:textId="77777777" w:rsidR="00396A6B" w:rsidRPr="00396A6B" w:rsidRDefault="00396A6B" w:rsidP="00396A6B">
      <w:pPr>
        <w:numPr>
          <w:ilvl w:val="0"/>
          <w:numId w:val="35"/>
        </w:numPr>
        <w:rPr>
          <w:rFonts w:ascii="Arial" w:hAnsi="Arial"/>
          <w:sz w:val="20"/>
        </w:rPr>
      </w:pPr>
      <w:r w:rsidRPr="00396A6B">
        <w:rPr>
          <w:rFonts w:ascii="Arial" w:hAnsi="Arial"/>
          <w:sz w:val="20"/>
        </w:rPr>
        <w:t>not cheat, plagiarize, collude or commit other acts of academic dishonesty</w:t>
      </w:r>
    </w:p>
    <w:p w14:paraId="68C7DB41" w14:textId="77777777" w:rsidR="00396A6B" w:rsidRPr="00396A6B" w:rsidRDefault="00396A6B" w:rsidP="00396A6B">
      <w:pPr>
        <w:numPr>
          <w:ilvl w:val="0"/>
          <w:numId w:val="35"/>
        </w:numPr>
        <w:rPr>
          <w:rFonts w:ascii="Arial" w:hAnsi="Arial"/>
          <w:sz w:val="20"/>
        </w:rPr>
      </w:pPr>
      <w:r w:rsidRPr="00396A6B">
        <w:rPr>
          <w:rFonts w:ascii="Arial" w:hAnsi="Arial"/>
          <w:sz w:val="20"/>
        </w:rPr>
        <w:t xml:space="preserve">participate fully by attending class regularly and being prepared for discussions and other assignments.  Being prepared means doing your reading assignment or other class prep </w:t>
      </w:r>
      <w:r w:rsidRPr="00396A6B">
        <w:rPr>
          <w:rFonts w:ascii="Arial" w:hAnsi="Arial"/>
          <w:i/>
          <w:sz w:val="20"/>
          <w:u w:val="single"/>
        </w:rPr>
        <w:t>before</w:t>
      </w:r>
      <w:r w:rsidRPr="00396A6B">
        <w:rPr>
          <w:rFonts w:ascii="Arial" w:hAnsi="Arial"/>
          <w:sz w:val="20"/>
          <w:u w:val="single"/>
        </w:rPr>
        <w:t xml:space="preserve"> </w:t>
      </w:r>
      <w:r w:rsidRPr="00396A6B">
        <w:rPr>
          <w:rFonts w:ascii="Arial" w:hAnsi="Arial"/>
          <w:sz w:val="20"/>
        </w:rPr>
        <w:t>the class session</w:t>
      </w:r>
    </w:p>
    <w:p w14:paraId="56334BC4" w14:textId="77777777" w:rsidR="00396A6B" w:rsidRPr="00396A6B" w:rsidRDefault="00396A6B" w:rsidP="00396A6B">
      <w:pPr>
        <w:numPr>
          <w:ilvl w:val="0"/>
          <w:numId w:val="35"/>
        </w:numPr>
        <w:rPr>
          <w:rFonts w:ascii="Arial" w:hAnsi="Arial"/>
          <w:sz w:val="20"/>
        </w:rPr>
      </w:pPr>
      <w:r w:rsidRPr="00396A6B">
        <w:rPr>
          <w:rFonts w:ascii="Arial" w:hAnsi="Arial"/>
          <w:sz w:val="20"/>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08EE8169" w14:textId="77777777" w:rsidR="00396A6B" w:rsidRPr="00396A6B" w:rsidRDefault="00396A6B" w:rsidP="00396A6B">
      <w:pPr>
        <w:numPr>
          <w:ilvl w:val="0"/>
          <w:numId w:val="35"/>
        </w:numPr>
        <w:rPr>
          <w:rFonts w:ascii="Arial" w:hAnsi="Arial"/>
          <w:sz w:val="20"/>
        </w:rPr>
      </w:pPr>
      <w:r w:rsidRPr="00396A6B">
        <w:rPr>
          <w:rFonts w:ascii="Arial" w:hAnsi="Arial"/>
          <w:sz w:val="20"/>
        </w:rPr>
        <w:t>turn in work on time</w:t>
      </w:r>
    </w:p>
    <w:p w14:paraId="40E75F81" w14:textId="77777777" w:rsidR="00396A6B" w:rsidRPr="00396A6B" w:rsidRDefault="00396A6B" w:rsidP="00396A6B">
      <w:pPr>
        <w:numPr>
          <w:ilvl w:val="0"/>
          <w:numId w:val="35"/>
        </w:numPr>
        <w:rPr>
          <w:rFonts w:ascii="Arial" w:hAnsi="Arial"/>
          <w:sz w:val="20"/>
        </w:rPr>
      </w:pPr>
      <w:r w:rsidRPr="00396A6B">
        <w:rPr>
          <w:rFonts w:ascii="Arial" w:hAnsi="Arial"/>
          <w:sz w:val="20"/>
        </w:rPr>
        <w:t>show respect to your instructor and your fellow students in all interactions</w:t>
      </w:r>
    </w:p>
    <w:p w14:paraId="0747A0D9" w14:textId="77777777" w:rsidR="00396A6B" w:rsidRPr="00396A6B" w:rsidRDefault="00396A6B" w:rsidP="00396A6B">
      <w:pPr>
        <w:numPr>
          <w:ilvl w:val="0"/>
          <w:numId w:val="35"/>
        </w:numPr>
        <w:rPr>
          <w:rFonts w:ascii="Arial" w:hAnsi="Arial"/>
          <w:sz w:val="20"/>
        </w:rPr>
      </w:pPr>
      <w:r w:rsidRPr="00396A6B">
        <w:rPr>
          <w:rFonts w:ascii="Arial" w:hAnsi="Arial"/>
          <w:sz w:val="20"/>
        </w:rPr>
        <w:t>ask for help when needed</w:t>
      </w:r>
    </w:p>
    <w:p w14:paraId="61F25529" w14:textId="77777777" w:rsidR="00396A6B" w:rsidRPr="00396A6B" w:rsidRDefault="00396A6B" w:rsidP="00396A6B">
      <w:pPr>
        <w:numPr>
          <w:ilvl w:val="0"/>
          <w:numId w:val="35"/>
        </w:numPr>
        <w:rPr>
          <w:rFonts w:ascii="Arial" w:hAnsi="Arial"/>
          <w:sz w:val="20"/>
        </w:rPr>
      </w:pPr>
      <w:r w:rsidRPr="00396A6B">
        <w:rPr>
          <w:rFonts w:ascii="Arial" w:hAnsi="Arial"/>
          <w:sz w:val="20"/>
        </w:rPr>
        <w:t>instructor-specific expectations</w:t>
      </w:r>
    </w:p>
    <w:p w14:paraId="28B9E5CE" w14:textId="77777777" w:rsidR="00396A6B" w:rsidRPr="00396A6B" w:rsidRDefault="00396A6B" w:rsidP="00396A6B">
      <w:pPr>
        <w:rPr>
          <w:rFonts w:ascii="Arial" w:hAnsi="Arial"/>
          <w:b/>
          <w:sz w:val="20"/>
        </w:rPr>
      </w:pPr>
    </w:p>
    <w:p w14:paraId="026B3614" w14:textId="6A938855" w:rsidR="00396A6B" w:rsidRPr="00396A6B" w:rsidRDefault="00396A6B" w:rsidP="00396A6B">
      <w:pPr>
        <w:ind w:left="720" w:hanging="720"/>
        <w:rPr>
          <w:rFonts w:ascii="Arial" w:hAnsi="Arial" w:cs="Arial"/>
          <w:b/>
          <w:sz w:val="20"/>
          <w:u w:val="single"/>
        </w:rPr>
      </w:pPr>
      <w:r>
        <w:rPr>
          <w:rFonts w:ascii="Arial" w:hAnsi="Arial" w:cs="Arial"/>
          <w:b/>
          <w:sz w:val="20"/>
          <w:u w:val="single"/>
        </w:rPr>
        <w:t>EXPECTATIONS FOR OUT-OF-CLASS STUDY</w:t>
      </w:r>
    </w:p>
    <w:p w14:paraId="33B4EDB6" w14:textId="175831FF" w:rsidR="00396A6B" w:rsidRDefault="00BD5469" w:rsidP="00641C52">
      <w:pPr>
        <w:rPr>
          <w:rFonts w:ascii="Arial" w:hAnsi="Arial"/>
          <w:b/>
          <w:sz w:val="20"/>
        </w:rPr>
      </w:pPr>
      <w:r w:rsidRPr="00BD5469">
        <w:rPr>
          <w:rFonts w:ascii="Arial" w:hAnsi="Arial" w:cs="Arial"/>
          <w:bCs/>
          <w:sz w:val="20"/>
        </w:rPr>
        <w:t xml:space="preserve">A general rule of thumb is this: for every credit hour earned, a student should spend at least 3 hours per week working outside of class. Hence, a 3-credit course might have a minimum expectation of 9 hours of reading, study, etc. </w:t>
      </w:r>
      <w:r w:rsidRPr="00BD5469">
        <w:rPr>
          <w:rFonts w:ascii="Arial" w:hAnsi="Arial" w:cs="Arial"/>
          <w:sz w:val="20"/>
        </w:rPr>
        <w:t xml:space="preserve">Beyond the time required to attend each class meeting, students enrolled in this course should expect to spend at least an additional </w:t>
      </w:r>
      <w:r w:rsidRPr="00BD5469">
        <w:rPr>
          <w:rFonts w:ascii="Arial" w:hAnsi="Arial" w:cs="Arial"/>
          <w:b/>
          <w:i/>
          <w:sz w:val="20"/>
          <w:u w:val="single"/>
        </w:rPr>
        <w:t>9</w:t>
      </w:r>
      <w:r w:rsidRPr="00BD5469">
        <w:rPr>
          <w:rFonts w:ascii="Arial" w:hAnsi="Arial" w:cs="Arial"/>
          <w:sz w:val="20"/>
        </w:rPr>
        <w:t xml:space="preserve"> hours per week of their own time in course-related activities, including reading required materials, completing assignments, preparing for exams, etc.</w:t>
      </w:r>
    </w:p>
    <w:p w14:paraId="3F102819" w14:textId="77777777" w:rsidR="00396A6B" w:rsidRDefault="00396A6B" w:rsidP="00641C52">
      <w:pPr>
        <w:rPr>
          <w:rFonts w:ascii="Arial" w:hAnsi="Arial"/>
          <w:b/>
          <w:sz w:val="20"/>
        </w:rPr>
      </w:pPr>
    </w:p>
    <w:p w14:paraId="4106A6FC" w14:textId="77777777" w:rsidR="00F435C0" w:rsidRDefault="00F435C0" w:rsidP="00F435C0">
      <w:pPr>
        <w:jc w:val="center"/>
        <w:rPr>
          <w:rFonts w:ascii="Arial" w:hAnsi="Arial"/>
          <w:sz w:val="20"/>
        </w:rPr>
      </w:pPr>
      <w:r>
        <w:rPr>
          <w:rFonts w:ascii="Arial" w:hAnsi="Arial"/>
          <w:sz w:val="20"/>
        </w:rPr>
        <w:t>~~~</w:t>
      </w:r>
    </w:p>
    <w:p w14:paraId="69DF1DC6" w14:textId="77777777" w:rsidR="00396A6B" w:rsidRDefault="00396A6B" w:rsidP="00641C52">
      <w:pPr>
        <w:rPr>
          <w:rFonts w:ascii="Arial" w:hAnsi="Arial"/>
          <w:b/>
          <w:sz w:val="20"/>
        </w:rPr>
      </w:pPr>
    </w:p>
    <w:p w14:paraId="3740D6EE" w14:textId="1C8F3A33" w:rsidR="00F435C0" w:rsidRPr="00F435C0" w:rsidRDefault="00F435C0" w:rsidP="00641C52">
      <w:pPr>
        <w:rPr>
          <w:rFonts w:ascii="Arial" w:hAnsi="Arial"/>
          <w:b/>
          <w:sz w:val="20"/>
          <w:u w:val="single"/>
        </w:rPr>
      </w:pPr>
      <w:r>
        <w:rPr>
          <w:rFonts w:ascii="Arial" w:hAnsi="Arial"/>
          <w:b/>
          <w:sz w:val="20"/>
          <w:u w:val="single"/>
        </w:rPr>
        <w:t>DESCRIPTION OF COURSE REQUIREMENTS</w:t>
      </w:r>
    </w:p>
    <w:p w14:paraId="4D8249F1" w14:textId="77777777" w:rsidR="00F435C0" w:rsidRDefault="00F435C0" w:rsidP="00641C52">
      <w:pPr>
        <w:rPr>
          <w:rFonts w:ascii="Arial" w:hAnsi="Arial"/>
          <w:b/>
          <w:sz w:val="20"/>
        </w:rPr>
      </w:pPr>
    </w:p>
    <w:p w14:paraId="21606561" w14:textId="037B8C38" w:rsidR="00B35DBA" w:rsidRPr="00B964BD" w:rsidRDefault="009F59E7" w:rsidP="00B35DBA">
      <w:pPr>
        <w:ind w:left="720" w:hanging="720"/>
        <w:rPr>
          <w:rFonts w:ascii="Arial" w:hAnsi="Arial" w:cs="Arial"/>
          <w:sz w:val="20"/>
        </w:rPr>
      </w:pPr>
      <w:r>
        <w:rPr>
          <w:rFonts w:ascii="Arial" w:hAnsi="Arial"/>
          <w:b/>
          <w:sz w:val="20"/>
        </w:rPr>
        <w:t xml:space="preserve">Participation </w:t>
      </w:r>
      <w:r w:rsidR="0079559F">
        <w:rPr>
          <w:rFonts w:ascii="Arial" w:hAnsi="Arial"/>
          <w:b/>
          <w:sz w:val="20"/>
        </w:rPr>
        <w:t>(13</w:t>
      </w:r>
      <w:r w:rsidR="009D670F">
        <w:rPr>
          <w:rFonts w:ascii="Arial" w:hAnsi="Arial"/>
          <w:b/>
          <w:sz w:val="20"/>
        </w:rPr>
        <w:t>%</w:t>
      </w:r>
      <w:r w:rsidR="0079559F">
        <w:rPr>
          <w:rFonts w:ascii="Arial" w:hAnsi="Arial"/>
          <w:b/>
          <w:sz w:val="20"/>
        </w:rPr>
        <w:t xml:space="preserve"> or 130 points</w:t>
      </w:r>
      <w:r w:rsidR="009D670F">
        <w:rPr>
          <w:rFonts w:ascii="Arial" w:hAnsi="Arial"/>
          <w:b/>
          <w:sz w:val="20"/>
        </w:rPr>
        <w:t>)</w:t>
      </w:r>
      <w:r>
        <w:rPr>
          <w:rFonts w:ascii="Arial" w:hAnsi="Arial"/>
          <w:b/>
          <w:sz w:val="20"/>
        </w:rPr>
        <w:t>:</w:t>
      </w:r>
      <w:r>
        <w:rPr>
          <w:rFonts w:ascii="Arial" w:hAnsi="Arial"/>
          <w:sz w:val="20"/>
        </w:rPr>
        <w:t xml:space="preserve"> </w:t>
      </w:r>
      <w:r w:rsidR="00B35DBA" w:rsidRPr="00B964BD">
        <w:rPr>
          <w:rFonts w:ascii="Arial" w:hAnsi="Arial" w:cs="Arial"/>
          <w:sz w:val="20"/>
        </w:rPr>
        <w:t xml:space="preserve">As with any course, participation is crucial for success in this class. Good participation involves three inter-connected elements: preparation, attendance, and engaged participation. </w:t>
      </w:r>
    </w:p>
    <w:p w14:paraId="0A1DF1EA" w14:textId="77777777" w:rsidR="00B35DBA" w:rsidRPr="00B964BD" w:rsidRDefault="00B35DBA" w:rsidP="00B35DBA">
      <w:pPr>
        <w:ind w:left="720" w:hanging="720"/>
        <w:rPr>
          <w:rFonts w:ascii="Arial" w:hAnsi="Arial" w:cs="Arial"/>
          <w:sz w:val="20"/>
        </w:rPr>
      </w:pPr>
    </w:p>
    <w:p w14:paraId="39D64FE9" w14:textId="77777777" w:rsidR="00B35DBA" w:rsidRPr="00B964BD" w:rsidRDefault="00B35DBA" w:rsidP="00B35DBA">
      <w:pPr>
        <w:ind w:left="720"/>
        <w:rPr>
          <w:rFonts w:ascii="Arial" w:hAnsi="Arial" w:cs="Arial"/>
          <w:sz w:val="20"/>
        </w:rPr>
      </w:pPr>
      <w:r w:rsidRPr="00B964BD">
        <w:rPr>
          <w:rFonts w:ascii="Arial" w:hAnsi="Arial" w:cs="Arial"/>
          <w:sz w:val="20"/>
          <w:u w:val="single"/>
        </w:rPr>
        <w:t>Preparation:</w:t>
      </w:r>
      <w:r w:rsidRPr="00B964BD">
        <w:rPr>
          <w:rFonts w:ascii="Arial" w:hAnsi="Arial" w:cs="Arial"/>
          <w:sz w:val="20"/>
        </w:rPr>
        <w:t xml:space="preserve"> I expect you to prepare by critically reading the assigned materials </w:t>
      </w:r>
      <w:r w:rsidRPr="00B964BD">
        <w:rPr>
          <w:rFonts w:ascii="Arial" w:hAnsi="Arial" w:cs="Arial"/>
          <w:i/>
          <w:sz w:val="20"/>
        </w:rPr>
        <w:t>before class</w:t>
      </w:r>
      <w:r w:rsidRPr="00B964BD">
        <w:rPr>
          <w:rFonts w:ascii="Arial" w:hAnsi="Arial" w:cs="Arial"/>
          <w:sz w:val="20"/>
        </w:rPr>
        <w:t xml:space="preserve">. I strongly advise that you mark up the readings and/or take notes and bring these notes to class. </w:t>
      </w:r>
      <w:r w:rsidRPr="00B964BD">
        <w:rPr>
          <w:rFonts w:ascii="Arial" w:hAnsi="Arial" w:cs="Arial"/>
          <w:i/>
          <w:sz w:val="20"/>
        </w:rPr>
        <w:t>Please bring make sure to bring all readings under discussion to class.</w:t>
      </w:r>
    </w:p>
    <w:p w14:paraId="6DC4766F" w14:textId="77777777" w:rsidR="00B35DBA" w:rsidRPr="00B964BD" w:rsidRDefault="00B35DBA" w:rsidP="00B35DBA">
      <w:pPr>
        <w:ind w:left="720" w:hanging="720"/>
        <w:rPr>
          <w:rFonts w:ascii="Arial" w:hAnsi="Arial" w:cs="Arial"/>
          <w:sz w:val="20"/>
        </w:rPr>
      </w:pPr>
    </w:p>
    <w:p w14:paraId="25006388" w14:textId="087FD640" w:rsidR="00B35DBA" w:rsidRPr="00B964BD" w:rsidRDefault="00B35DBA" w:rsidP="00B35DBA">
      <w:pPr>
        <w:ind w:left="720"/>
        <w:rPr>
          <w:rFonts w:ascii="Arial" w:hAnsi="Arial" w:cs="Arial"/>
          <w:sz w:val="20"/>
        </w:rPr>
      </w:pPr>
      <w:r w:rsidRPr="00B964BD">
        <w:rPr>
          <w:rFonts w:ascii="Arial" w:hAnsi="Arial" w:cs="Arial"/>
          <w:sz w:val="20"/>
          <w:u w:val="single"/>
        </w:rPr>
        <w:t>Attendance:</w:t>
      </w:r>
      <w:r w:rsidRPr="00B964BD">
        <w:rPr>
          <w:rFonts w:ascii="Arial" w:hAnsi="Arial" w:cs="Arial"/>
          <w:sz w:val="20"/>
        </w:rPr>
        <w:t xml:space="preserv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r w:rsidR="00D329AF">
        <w:rPr>
          <w:rFonts w:ascii="Arial" w:hAnsi="Arial"/>
          <w:sz w:val="20"/>
        </w:rPr>
        <w:t>Because some material will be covered in lecture that is not in the course texts (and vice versa), regular attendance is crucial to success in this class.</w:t>
      </w:r>
    </w:p>
    <w:p w14:paraId="1AF71EC4" w14:textId="77777777" w:rsidR="00B35DBA" w:rsidRPr="00B964BD" w:rsidRDefault="00B35DBA" w:rsidP="00B35DBA">
      <w:pPr>
        <w:ind w:left="720" w:hanging="720"/>
        <w:rPr>
          <w:rFonts w:ascii="Arial" w:hAnsi="Arial" w:cs="Arial"/>
          <w:sz w:val="20"/>
        </w:rPr>
      </w:pPr>
    </w:p>
    <w:p w14:paraId="15640E30" w14:textId="77777777" w:rsidR="00B35DBA" w:rsidRPr="00B964BD" w:rsidRDefault="00B35DBA" w:rsidP="00B35DBA">
      <w:pPr>
        <w:ind w:left="720"/>
        <w:rPr>
          <w:rFonts w:ascii="Arial" w:hAnsi="Arial" w:cs="Arial"/>
          <w:sz w:val="20"/>
        </w:rPr>
      </w:pPr>
      <w:r w:rsidRPr="00B964BD">
        <w:rPr>
          <w:rFonts w:ascii="Arial" w:hAnsi="Arial" w:cs="Arial"/>
          <w:sz w:val="20"/>
        </w:rPr>
        <w:t xml:space="preserve">You cannot participate unless you attend class and arrive on time. I understand that the unexpected can occur, and you are </w:t>
      </w:r>
      <w:r w:rsidRPr="00B964BD">
        <w:rPr>
          <w:rFonts w:ascii="Arial" w:hAnsi="Arial" w:cs="Arial"/>
          <w:i/>
          <w:sz w:val="20"/>
        </w:rPr>
        <w:t>allowed two</w:t>
      </w:r>
      <w:r w:rsidRPr="00B964BD">
        <w:rPr>
          <w:rFonts w:ascii="Arial" w:hAnsi="Arial" w:cs="Arial"/>
          <w:sz w:val="20"/>
        </w:rPr>
        <w:t xml:space="preserve"> </w:t>
      </w:r>
      <w:r w:rsidRPr="00B964BD">
        <w:rPr>
          <w:rFonts w:ascii="Arial" w:hAnsi="Arial" w:cs="Arial"/>
          <w:i/>
          <w:sz w:val="20"/>
        </w:rPr>
        <w:t>unexcused absences</w:t>
      </w:r>
      <w:r w:rsidRPr="00B964BD">
        <w:rPr>
          <w:rFonts w:ascii="Arial" w:hAnsi="Arial" w:cs="Arial"/>
          <w:sz w:val="20"/>
        </w:rPr>
        <w:t xml:space="preserve"> without affecting your grade. Regular tardiness or leaving early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p>
    <w:p w14:paraId="3A80F7C4" w14:textId="77777777" w:rsidR="00B35DBA" w:rsidRPr="00B964BD" w:rsidRDefault="00B35DBA" w:rsidP="00B35DBA">
      <w:pPr>
        <w:rPr>
          <w:rFonts w:ascii="Arial" w:hAnsi="Arial" w:cs="Arial"/>
          <w:sz w:val="20"/>
          <w:u w:val="single"/>
        </w:rPr>
      </w:pPr>
      <w:r w:rsidRPr="00B964BD">
        <w:rPr>
          <w:rFonts w:ascii="Arial" w:hAnsi="Arial" w:cs="Arial"/>
          <w:sz w:val="20"/>
        </w:rPr>
        <w:tab/>
      </w:r>
    </w:p>
    <w:p w14:paraId="00ADFA1E" w14:textId="3A576020" w:rsidR="00B35DBA" w:rsidRPr="00B964BD" w:rsidRDefault="00CC1654" w:rsidP="00B35DBA">
      <w:pPr>
        <w:rPr>
          <w:rFonts w:ascii="Arial" w:hAnsi="Arial" w:cs="Arial"/>
          <w:sz w:val="20"/>
        </w:rPr>
      </w:pPr>
      <w:r>
        <w:rPr>
          <w:rFonts w:ascii="Arial" w:hAnsi="Arial" w:cs="Arial"/>
          <w:sz w:val="20"/>
        </w:rPr>
        <w:tab/>
        <w:t>0-3</w:t>
      </w:r>
      <w:r w:rsidR="00B35DBA" w:rsidRPr="00B964BD">
        <w:rPr>
          <w:rFonts w:ascii="Arial" w:hAnsi="Arial" w:cs="Arial"/>
          <w:sz w:val="20"/>
        </w:rPr>
        <w:t xml:space="preserve"> unexcused absences</w:t>
      </w:r>
      <w:r w:rsidR="00B35DBA" w:rsidRPr="00B964BD">
        <w:rPr>
          <w:rFonts w:ascii="Arial" w:hAnsi="Arial" w:cs="Arial"/>
          <w:sz w:val="20"/>
        </w:rPr>
        <w:tab/>
        <w:t>A = maximum participation grade</w:t>
      </w:r>
    </w:p>
    <w:p w14:paraId="2D60F132" w14:textId="7BCE4272" w:rsidR="00B35DBA" w:rsidRPr="00B964BD" w:rsidRDefault="00CC1654" w:rsidP="00B35DBA">
      <w:pPr>
        <w:rPr>
          <w:rFonts w:ascii="Arial" w:hAnsi="Arial" w:cs="Arial"/>
          <w:sz w:val="20"/>
        </w:rPr>
      </w:pPr>
      <w:r>
        <w:rPr>
          <w:rFonts w:ascii="Arial" w:hAnsi="Arial" w:cs="Arial"/>
          <w:sz w:val="20"/>
        </w:rPr>
        <w:tab/>
        <w:t>4</w:t>
      </w:r>
      <w:r w:rsidR="00B35DBA" w:rsidRPr="00B964BD">
        <w:rPr>
          <w:rFonts w:ascii="Arial" w:hAnsi="Arial" w:cs="Arial"/>
          <w:sz w:val="20"/>
        </w:rPr>
        <w:t xml:space="preserve"> unexcused absences</w:t>
      </w:r>
      <w:r w:rsidR="00B35DBA" w:rsidRPr="00B964BD">
        <w:rPr>
          <w:rFonts w:ascii="Arial" w:hAnsi="Arial" w:cs="Arial"/>
          <w:sz w:val="20"/>
        </w:rPr>
        <w:tab/>
      </w:r>
      <w:r w:rsidR="00B35DBA" w:rsidRPr="00B964BD">
        <w:rPr>
          <w:rFonts w:ascii="Arial" w:hAnsi="Arial" w:cs="Arial"/>
          <w:sz w:val="20"/>
        </w:rPr>
        <w:tab/>
        <w:t>B = maximum participation grade</w:t>
      </w:r>
    </w:p>
    <w:p w14:paraId="7B11C9A7" w14:textId="27C1BC37" w:rsidR="00B35DBA" w:rsidRPr="00B964BD" w:rsidRDefault="00CC1654" w:rsidP="00B35DBA">
      <w:pPr>
        <w:rPr>
          <w:rFonts w:ascii="Arial" w:hAnsi="Arial" w:cs="Arial"/>
          <w:sz w:val="20"/>
        </w:rPr>
      </w:pPr>
      <w:r>
        <w:rPr>
          <w:rFonts w:ascii="Arial" w:hAnsi="Arial" w:cs="Arial"/>
          <w:sz w:val="20"/>
        </w:rPr>
        <w:tab/>
        <w:t>5</w:t>
      </w:r>
      <w:r w:rsidR="00B35DBA" w:rsidRPr="00B964BD">
        <w:rPr>
          <w:rFonts w:ascii="Arial" w:hAnsi="Arial" w:cs="Arial"/>
          <w:sz w:val="20"/>
        </w:rPr>
        <w:t xml:space="preserve"> unexcused absences</w:t>
      </w:r>
      <w:r w:rsidR="00B35DBA" w:rsidRPr="00B964BD">
        <w:rPr>
          <w:rFonts w:ascii="Arial" w:hAnsi="Arial" w:cs="Arial"/>
          <w:sz w:val="20"/>
        </w:rPr>
        <w:tab/>
      </w:r>
      <w:r w:rsidR="00B35DBA" w:rsidRPr="00B964BD">
        <w:rPr>
          <w:rFonts w:ascii="Arial" w:hAnsi="Arial" w:cs="Arial"/>
          <w:sz w:val="20"/>
        </w:rPr>
        <w:tab/>
        <w:t>C = maximum participation grade</w:t>
      </w:r>
    </w:p>
    <w:p w14:paraId="747203BD" w14:textId="1533EBF5" w:rsidR="00B35DBA" w:rsidRPr="00B964BD" w:rsidRDefault="00CC1654" w:rsidP="00B35DBA">
      <w:pPr>
        <w:rPr>
          <w:rFonts w:ascii="Arial" w:hAnsi="Arial" w:cs="Arial"/>
          <w:sz w:val="20"/>
        </w:rPr>
      </w:pPr>
      <w:r>
        <w:rPr>
          <w:rFonts w:ascii="Arial" w:hAnsi="Arial" w:cs="Arial"/>
          <w:sz w:val="20"/>
        </w:rPr>
        <w:tab/>
        <w:t>6</w:t>
      </w:r>
      <w:r w:rsidR="00B35DBA" w:rsidRPr="00B964BD">
        <w:rPr>
          <w:rFonts w:ascii="Arial" w:hAnsi="Arial" w:cs="Arial"/>
          <w:sz w:val="20"/>
        </w:rPr>
        <w:t xml:space="preserve"> unexcused absences</w:t>
      </w:r>
      <w:r w:rsidR="00B35DBA" w:rsidRPr="00B964BD">
        <w:rPr>
          <w:rFonts w:ascii="Arial" w:hAnsi="Arial" w:cs="Arial"/>
          <w:sz w:val="20"/>
        </w:rPr>
        <w:tab/>
      </w:r>
      <w:r w:rsidR="00B35DBA" w:rsidRPr="00B964BD">
        <w:rPr>
          <w:rFonts w:ascii="Arial" w:hAnsi="Arial" w:cs="Arial"/>
          <w:sz w:val="20"/>
        </w:rPr>
        <w:tab/>
        <w:t>D = maximum participation grade</w:t>
      </w:r>
    </w:p>
    <w:p w14:paraId="550659D4" w14:textId="21C09D78" w:rsidR="00B35DBA" w:rsidRDefault="00CC1654" w:rsidP="00B35DBA">
      <w:pPr>
        <w:rPr>
          <w:rFonts w:ascii="Arial" w:hAnsi="Arial" w:cs="Arial"/>
          <w:sz w:val="20"/>
        </w:rPr>
      </w:pPr>
      <w:r>
        <w:rPr>
          <w:rFonts w:ascii="Arial" w:hAnsi="Arial" w:cs="Arial"/>
          <w:sz w:val="20"/>
        </w:rPr>
        <w:tab/>
        <w:t>7</w:t>
      </w:r>
      <w:r w:rsidR="00B35DBA" w:rsidRPr="00B964BD">
        <w:rPr>
          <w:rFonts w:ascii="Arial" w:hAnsi="Arial" w:cs="Arial"/>
          <w:sz w:val="20"/>
        </w:rPr>
        <w:t>+ unexcused absences</w:t>
      </w:r>
      <w:r w:rsidR="00B35DBA" w:rsidRPr="00B964BD">
        <w:rPr>
          <w:rFonts w:ascii="Arial" w:hAnsi="Arial" w:cs="Arial"/>
          <w:sz w:val="20"/>
        </w:rPr>
        <w:tab/>
        <w:t>F = maximum participation grade</w:t>
      </w:r>
    </w:p>
    <w:p w14:paraId="6FB0F0B4" w14:textId="77777777" w:rsidR="00B35DBA" w:rsidRPr="00B964BD" w:rsidRDefault="00B35DBA" w:rsidP="00B35DBA">
      <w:pPr>
        <w:rPr>
          <w:rFonts w:ascii="Arial" w:hAnsi="Arial" w:cs="Arial"/>
          <w:sz w:val="20"/>
        </w:rPr>
      </w:pPr>
    </w:p>
    <w:p w14:paraId="720F2FA9" w14:textId="77777777" w:rsidR="00B35DBA" w:rsidRPr="00B964BD" w:rsidRDefault="00B35DBA" w:rsidP="00B35DBA">
      <w:pPr>
        <w:ind w:left="720"/>
        <w:rPr>
          <w:rFonts w:ascii="Arial" w:hAnsi="Arial" w:cs="Arial"/>
          <w:sz w:val="20"/>
        </w:rPr>
      </w:pPr>
      <w:r w:rsidRPr="00B964BD">
        <w:rPr>
          <w:rFonts w:ascii="Arial" w:hAnsi="Arial" w:cs="Arial"/>
          <w:sz w:val="20"/>
          <w:u w:val="single"/>
        </w:rPr>
        <w:t>Engaged Participation:</w:t>
      </w:r>
      <w:r w:rsidRPr="00B964BD">
        <w:rPr>
          <w:rFonts w:ascii="Arial" w:hAnsi="Arial" w:cs="Arial"/>
          <w:sz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please yield it; if you find yourself being a wallflower, please speak up.</w:t>
      </w:r>
    </w:p>
    <w:p w14:paraId="3BF82D95" w14:textId="13730DC4" w:rsidR="00641C52" w:rsidRDefault="00641C52" w:rsidP="005E4231">
      <w:pPr>
        <w:ind w:left="720" w:hanging="720"/>
        <w:outlineLvl w:val="0"/>
        <w:rPr>
          <w:rFonts w:ascii="Arial" w:hAnsi="Arial"/>
          <w:sz w:val="20"/>
        </w:rPr>
      </w:pPr>
    </w:p>
    <w:p w14:paraId="3376FB27" w14:textId="6607E39B" w:rsidR="00641C52" w:rsidRPr="004D3EBE" w:rsidRDefault="00641C52" w:rsidP="00641C52">
      <w:pPr>
        <w:rPr>
          <w:rFonts w:ascii="Arial" w:hAnsi="Arial"/>
          <w:sz w:val="20"/>
          <w:u w:val="single"/>
        </w:rPr>
      </w:pPr>
    </w:p>
    <w:p w14:paraId="1034D48E" w14:textId="6821236D" w:rsidR="00641C52" w:rsidRPr="004D3EBE" w:rsidRDefault="00641C52" w:rsidP="00756DB9">
      <w:pPr>
        <w:ind w:left="720" w:hanging="720"/>
        <w:rPr>
          <w:rFonts w:ascii="Arial" w:hAnsi="Arial"/>
          <w:sz w:val="20"/>
        </w:rPr>
      </w:pPr>
      <w:r w:rsidRPr="004D3EBE">
        <w:rPr>
          <w:rFonts w:ascii="Arial" w:hAnsi="Arial"/>
          <w:b/>
          <w:sz w:val="20"/>
        </w:rPr>
        <w:t>Reading Quizzes</w:t>
      </w:r>
      <w:r w:rsidR="0079559F">
        <w:rPr>
          <w:rFonts w:ascii="Arial" w:hAnsi="Arial"/>
          <w:b/>
          <w:sz w:val="20"/>
        </w:rPr>
        <w:t xml:space="preserve"> (12</w:t>
      </w:r>
      <w:r w:rsidR="009D670F">
        <w:rPr>
          <w:rFonts w:ascii="Arial" w:hAnsi="Arial"/>
          <w:b/>
          <w:sz w:val="20"/>
        </w:rPr>
        <w:t>% total</w:t>
      </w:r>
      <w:r w:rsidR="0079559F">
        <w:rPr>
          <w:rFonts w:ascii="Arial" w:hAnsi="Arial"/>
          <w:b/>
          <w:sz w:val="20"/>
        </w:rPr>
        <w:t xml:space="preserve"> or 120 points</w:t>
      </w:r>
      <w:r w:rsidR="009D670F">
        <w:rPr>
          <w:rFonts w:ascii="Arial" w:hAnsi="Arial"/>
          <w:b/>
          <w:sz w:val="20"/>
        </w:rPr>
        <w:t>)</w:t>
      </w:r>
      <w:r w:rsidRPr="004D3EBE">
        <w:rPr>
          <w:rFonts w:ascii="Arial" w:hAnsi="Arial"/>
          <w:sz w:val="20"/>
        </w:rPr>
        <w:t>:</w:t>
      </w:r>
      <w:r w:rsidRPr="004D3EBE">
        <w:rPr>
          <w:rFonts w:ascii="Arial" w:hAnsi="Arial"/>
          <w:b/>
          <w:sz w:val="20"/>
        </w:rPr>
        <w:t xml:space="preserve"> </w:t>
      </w:r>
      <w:r w:rsidRPr="004D3EBE">
        <w:rPr>
          <w:rFonts w:ascii="Arial" w:hAnsi="Arial"/>
          <w:sz w:val="20"/>
        </w:rPr>
        <w:t xml:space="preserve">These online, open-book quizzes </w:t>
      </w:r>
      <w:r w:rsidR="009D670F">
        <w:rPr>
          <w:rFonts w:ascii="Arial" w:hAnsi="Arial"/>
          <w:sz w:val="20"/>
        </w:rPr>
        <w:t xml:space="preserve">on Blackboard </w:t>
      </w:r>
      <w:r w:rsidRPr="004D3EBE">
        <w:rPr>
          <w:rFonts w:ascii="Arial" w:hAnsi="Arial"/>
          <w:sz w:val="20"/>
        </w:rPr>
        <w:t>are designed to help you identify and understand the main themes o</w:t>
      </w:r>
      <w:r w:rsidR="003C737C">
        <w:rPr>
          <w:rFonts w:ascii="Arial" w:hAnsi="Arial"/>
          <w:sz w:val="20"/>
        </w:rPr>
        <w:t>f the readings. There will be 12</w:t>
      </w:r>
      <w:r w:rsidRPr="004D3EBE">
        <w:rPr>
          <w:rFonts w:ascii="Arial" w:hAnsi="Arial"/>
          <w:sz w:val="20"/>
        </w:rPr>
        <w:t xml:space="preserve"> quizzes during the semester</w:t>
      </w:r>
      <w:r w:rsidR="009D670F">
        <w:rPr>
          <w:rFonts w:ascii="Arial" w:hAnsi="Arial"/>
          <w:sz w:val="20"/>
        </w:rPr>
        <w:t xml:space="preserve">.  </w:t>
      </w:r>
      <w:r>
        <w:rPr>
          <w:rFonts w:ascii="Arial" w:hAnsi="Arial"/>
          <w:sz w:val="20"/>
        </w:rPr>
        <w:t xml:space="preserve">Each quiz will be worth </w:t>
      </w:r>
      <w:r w:rsidR="003C737C">
        <w:rPr>
          <w:rFonts w:ascii="Arial" w:hAnsi="Arial"/>
          <w:sz w:val="20"/>
        </w:rPr>
        <w:t>twelve</w:t>
      </w:r>
      <w:r w:rsidR="000C3308">
        <w:rPr>
          <w:rFonts w:ascii="Arial" w:hAnsi="Arial"/>
          <w:sz w:val="20"/>
        </w:rPr>
        <w:t xml:space="preserve"> </w:t>
      </w:r>
      <w:r>
        <w:rPr>
          <w:rFonts w:ascii="Arial" w:hAnsi="Arial"/>
          <w:sz w:val="20"/>
        </w:rPr>
        <w:t>poin</w:t>
      </w:r>
      <w:r w:rsidR="009D670F">
        <w:rPr>
          <w:rFonts w:ascii="Arial" w:hAnsi="Arial"/>
          <w:sz w:val="20"/>
        </w:rPr>
        <w:t>ts, and</w:t>
      </w:r>
      <w:r w:rsidR="000C3308">
        <w:rPr>
          <w:rFonts w:ascii="Arial" w:hAnsi="Arial"/>
          <w:sz w:val="20"/>
        </w:rPr>
        <w:t xml:space="preserve"> I will drop your lowest </w:t>
      </w:r>
      <w:r w:rsidR="0079559F">
        <w:rPr>
          <w:rFonts w:ascii="Arial" w:hAnsi="Arial"/>
          <w:sz w:val="20"/>
        </w:rPr>
        <w:t>two</w:t>
      </w:r>
      <w:r>
        <w:rPr>
          <w:rFonts w:ascii="Arial" w:hAnsi="Arial"/>
          <w:sz w:val="20"/>
        </w:rPr>
        <w:t xml:space="preserve"> grades.  </w:t>
      </w:r>
    </w:p>
    <w:p w14:paraId="6737BF87" w14:textId="77777777" w:rsidR="00641C52" w:rsidRDefault="00641C52" w:rsidP="009D670F">
      <w:pPr>
        <w:ind w:left="720" w:hanging="720"/>
        <w:rPr>
          <w:rFonts w:ascii="Arial" w:hAnsi="Arial"/>
          <w:sz w:val="20"/>
        </w:rPr>
      </w:pPr>
    </w:p>
    <w:p w14:paraId="2575A0A9" w14:textId="103F518A" w:rsidR="00305357" w:rsidRPr="00305357" w:rsidRDefault="00B35DBA" w:rsidP="00305357">
      <w:pPr>
        <w:ind w:left="720"/>
        <w:rPr>
          <w:rFonts w:ascii="Arial" w:hAnsi="Arial"/>
          <w:sz w:val="20"/>
          <w:u w:val="single"/>
        </w:rPr>
      </w:pPr>
      <w:r>
        <w:rPr>
          <w:rFonts w:ascii="Arial" w:hAnsi="Arial"/>
          <w:sz w:val="20"/>
          <w:u w:val="single"/>
        </w:rPr>
        <w:t>Q</w:t>
      </w:r>
      <w:r w:rsidR="009D670F" w:rsidRPr="00305357">
        <w:rPr>
          <w:rFonts w:ascii="Arial" w:hAnsi="Arial"/>
          <w:sz w:val="20"/>
          <w:u w:val="single"/>
        </w:rPr>
        <w:t xml:space="preserve">uizzes must be </w:t>
      </w:r>
      <w:r w:rsidR="009E3757">
        <w:rPr>
          <w:rFonts w:ascii="Arial" w:hAnsi="Arial"/>
          <w:sz w:val="20"/>
          <w:u w:val="single"/>
        </w:rPr>
        <w:t xml:space="preserve">completed by </w:t>
      </w:r>
      <w:r>
        <w:rPr>
          <w:rFonts w:ascii="Arial" w:hAnsi="Arial"/>
          <w:sz w:val="20"/>
          <w:u w:val="single"/>
        </w:rPr>
        <w:t>Tuesdays at 5 pm.</w:t>
      </w:r>
      <w:r w:rsidR="00305357" w:rsidRPr="00305357">
        <w:rPr>
          <w:rFonts w:ascii="Arial" w:hAnsi="Arial"/>
          <w:sz w:val="20"/>
          <w:u w:val="single"/>
        </w:rPr>
        <w:t xml:space="preserve">  </w:t>
      </w:r>
    </w:p>
    <w:p w14:paraId="42567164" w14:textId="77777777" w:rsidR="00305357" w:rsidRDefault="00305357" w:rsidP="00305357">
      <w:pPr>
        <w:ind w:left="720"/>
        <w:rPr>
          <w:rFonts w:ascii="Arial" w:hAnsi="Arial"/>
          <w:sz w:val="20"/>
        </w:rPr>
      </w:pPr>
    </w:p>
    <w:p w14:paraId="1E7E2599" w14:textId="123D743A" w:rsidR="00305357" w:rsidRPr="009F59E7" w:rsidRDefault="00305357" w:rsidP="00305357">
      <w:pPr>
        <w:ind w:left="720"/>
        <w:rPr>
          <w:rFonts w:ascii="Arial" w:hAnsi="Arial"/>
          <w:i/>
          <w:sz w:val="20"/>
        </w:rPr>
      </w:pPr>
      <w:r w:rsidRPr="009F59E7">
        <w:rPr>
          <w:rFonts w:ascii="Arial" w:hAnsi="Arial"/>
          <w:i/>
          <w:sz w:val="20"/>
        </w:rPr>
        <w:t>Make-up quizzes will only be offered for documented emergencies.</w:t>
      </w:r>
    </w:p>
    <w:p w14:paraId="13F87F02" w14:textId="77777777" w:rsidR="00641C52" w:rsidRDefault="00641C52">
      <w:pPr>
        <w:rPr>
          <w:rFonts w:ascii="Arial" w:hAnsi="Arial"/>
          <w:sz w:val="20"/>
        </w:rPr>
      </w:pPr>
    </w:p>
    <w:p w14:paraId="231E1170" w14:textId="77777777" w:rsidR="009D670F" w:rsidRPr="004D3EBE" w:rsidRDefault="009D670F">
      <w:pPr>
        <w:rPr>
          <w:rFonts w:ascii="Arial" w:hAnsi="Arial"/>
          <w:sz w:val="20"/>
        </w:rPr>
      </w:pPr>
    </w:p>
    <w:p w14:paraId="327AF71F" w14:textId="78D07A24" w:rsidR="009D670F" w:rsidRPr="009D670F" w:rsidRDefault="00641C52" w:rsidP="009D670F">
      <w:pPr>
        <w:ind w:left="720" w:hanging="720"/>
        <w:rPr>
          <w:rFonts w:ascii="Arial" w:hAnsi="Arial"/>
          <w:b/>
          <w:sz w:val="20"/>
        </w:rPr>
      </w:pPr>
      <w:r w:rsidRPr="004D3EBE">
        <w:rPr>
          <w:rFonts w:ascii="Arial" w:hAnsi="Arial"/>
          <w:b/>
          <w:sz w:val="20"/>
        </w:rPr>
        <w:t>Papers</w:t>
      </w:r>
      <w:r w:rsidR="009D670F">
        <w:rPr>
          <w:rFonts w:ascii="Arial" w:hAnsi="Arial"/>
          <w:b/>
          <w:sz w:val="20"/>
        </w:rPr>
        <w:t xml:space="preserve"> (15% each</w:t>
      </w:r>
      <w:r w:rsidR="0079559F">
        <w:rPr>
          <w:rFonts w:ascii="Arial" w:hAnsi="Arial"/>
          <w:b/>
          <w:sz w:val="20"/>
        </w:rPr>
        <w:t xml:space="preserve"> or 150 points; 300 points total</w:t>
      </w:r>
      <w:r w:rsidR="009D670F">
        <w:rPr>
          <w:rFonts w:ascii="Arial" w:hAnsi="Arial"/>
          <w:b/>
          <w:sz w:val="20"/>
        </w:rPr>
        <w:t>)</w:t>
      </w:r>
      <w:r w:rsidRPr="004D3EBE">
        <w:rPr>
          <w:rFonts w:ascii="Arial" w:hAnsi="Arial"/>
          <w:b/>
          <w:sz w:val="20"/>
        </w:rPr>
        <w:t xml:space="preserve">: </w:t>
      </w:r>
      <w:r w:rsidR="009D670F">
        <w:rPr>
          <w:rFonts w:ascii="Arial" w:hAnsi="Arial"/>
          <w:sz w:val="20"/>
        </w:rPr>
        <w:t xml:space="preserve">For these </w:t>
      </w:r>
      <w:r w:rsidR="00305357">
        <w:rPr>
          <w:rFonts w:ascii="Arial" w:hAnsi="Arial"/>
          <w:sz w:val="20"/>
        </w:rPr>
        <w:t>3-4 page</w:t>
      </w:r>
      <w:r w:rsidR="009D670F">
        <w:rPr>
          <w:rFonts w:ascii="Arial" w:hAnsi="Arial"/>
          <w:sz w:val="20"/>
        </w:rPr>
        <w:t xml:space="preserve"> </w:t>
      </w:r>
      <w:r w:rsidRPr="004D3EBE">
        <w:rPr>
          <w:rFonts w:ascii="Arial" w:hAnsi="Arial"/>
          <w:sz w:val="20"/>
        </w:rPr>
        <w:t>papers, you will be asked to analyze primary source d</w:t>
      </w:r>
      <w:r w:rsidR="009D670F">
        <w:rPr>
          <w:rFonts w:ascii="Arial" w:hAnsi="Arial"/>
          <w:sz w:val="20"/>
        </w:rPr>
        <w:t>ocuments and use them</w:t>
      </w:r>
      <w:r w:rsidR="00305357">
        <w:rPr>
          <w:rFonts w:ascii="Arial" w:hAnsi="Arial"/>
          <w:sz w:val="20"/>
        </w:rPr>
        <w:t>, the textbook, and class lectures</w:t>
      </w:r>
      <w:r w:rsidR="009D670F">
        <w:rPr>
          <w:rFonts w:ascii="Arial" w:hAnsi="Arial"/>
          <w:sz w:val="20"/>
        </w:rPr>
        <w:t xml:space="preserve"> to make a historical argument.  </w:t>
      </w:r>
      <w:r w:rsidRPr="004D3EBE">
        <w:rPr>
          <w:rFonts w:ascii="Arial" w:hAnsi="Arial"/>
          <w:sz w:val="20"/>
        </w:rPr>
        <w:t>Prior to the first paper</w:t>
      </w:r>
      <w:r w:rsidR="009D670F">
        <w:rPr>
          <w:rFonts w:ascii="Arial" w:hAnsi="Arial"/>
          <w:sz w:val="20"/>
        </w:rPr>
        <w:t xml:space="preserve"> assignment, we will practice analyzing document</w:t>
      </w:r>
      <w:r w:rsidR="009E3757">
        <w:rPr>
          <w:rFonts w:ascii="Arial" w:hAnsi="Arial"/>
          <w:sz w:val="20"/>
        </w:rPr>
        <w:t>s</w:t>
      </w:r>
      <w:r w:rsidR="009D670F">
        <w:rPr>
          <w:rFonts w:ascii="Arial" w:hAnsi="Arial"/>
          <w:sz w:val="20"/>
        </w:rPr>
        <w:t xml:space="preserve"> and writing historical thesis statements. </w:t>
      </w:r>
      <w:r w:rsidRPr="004D3EBE">
        <w:rPr>
          <w:rFonts w:ascii="Arial" w:hAnsi="Arial"/>
          <w:sz w:val="20"/>
        </w:rPr>
        <w:t xml:space="preserve"> </w:t>
      </w:r>
    </w:p>
    <w:p w14:paraId="4E6B45DD" w14:textId="77777777" w:rsidR="009D670F" w:rsidRDefault="009D670F">
      <w:pPr>
        <w:rPr>
          <w:rFonts w:ascii="Arial" w:hAnsi="Arial"/>
          <w:sz w:val="20"/>
        </w:rPr>
      </w:pPr>
    </w:p>
    <w:p w14:paraId="0656ECB1" w14:textId="6110BB5F" w:rsidR="00305357" w:rsidRDefault="00305357" w:rsidP="009D670F">
      <w:pPr>
        <w:ind w:left="720"/>
        <w:rPr>
          <w:rFonts w:ascii="Arial" w:hAnsi="Arial"/>
          <w:sz w:val="20"/>
        </w:rPr>
      </w:pPr>
      <w:r>
        <w:rPr>
          <w:rFonts w:ascii="Arial" w:hAnsi="Arial"/>
          <w:sz w:val="20"/>
        </w:rPr>
        <w:t>I will</w:t>
      </w:r>
      <w:r w:rsidR="00EE222F">
        <w:rPr>
          <w:rFonts w:ascii="Arial" w:hAnsi="Arial"/>
          <w:sz w:val="20"/>
        </w:rPr>
        <w:t xml:space="preserve"> distribute the instructions one </w:t>
      </w:r>
      <w:r>
        <w:rPr>
          <w:rFonts w:ascii="Arial" w:hAnsi="Arial"/>
          <w:sz w:val="20"/>
        </w:rPr>
        <w:t xml:space="preserve">week in advance, but the objective is for you to support a clearly-stated thesis with evidence from the primary sources and then explain how your evidence supports your argument.  Your grade will be based on how well you address the following aspects: a clear thesis, logically supported by evidence; evidence explained and connected back to thesis; thoughtful analysis; placement within historical context; and clarity of writing (clear introduction and conclusion, good organization, and no serious grammatical or spelling errors).   </w:t>
      </w:r>
    </w:p>
    <w:p w14:paraId="33B1AFFA" w14:textId="77777777" w:rsidR="00305357" w:rsidRDefault="00305357" w:rsidP="009D670F">
      <w:pPr>
        <w:ind w:left="720"/>
        <w:rPr>
          <w:rFonts w:ascii="Arial" w:hAnsi="Arial"/>
          <w:sz w:val="20"/>
        </w:rPr>
      </w:pPr>
    </w:p>
    <w:p w14:paraId="42B8DB91" w14:textId="405A95E9" w:rsidR="00305357" w:rsidRPr="002544BF" w:rsidRDefault="00305357" w:rsidP="009D670F">
      <w:pPr>
        <w:ind w:left="720"/>
        <w:rPr>
          <w:rFonts w:ascii="Arial" w:hAnsi="Arial"/>
          <w:sz w:val="20"/>
        </w:rPr>
      </w:pPr>
      <w:r>
        <w:rPr>
          <w:rFonts w:ascii="Arial" w:hAnsi="Arial"/>
          <w:sz w:val="20"/>
        </w:rPr>
        <w:t xml:space="preserve">Plagiarism will result in a failing grade.  </w:t>
      </w:r>
      <w:r w:rsidRPr="002544BF">
        <w:rPr>
          <w:rFonts w:ascii="Arial" w:hAnsi="Arial"/>
          <w:sz w:val="20"/>
        </w:rPr>
        <w:t>You must complete the library’s online plagiarism tutorial and quiz and e-mail your score to the TA b</w:t>
      </w:r>
      <w:r w:rsidR="00116B05">
        <w:rPr>
          <w:rFonts w:ascii="Arial" w:hAnsi="Arial"/>
          <w:sz w:val="20"/>
        </w:rPr>
        <w:t>y Wednesday, January 27</w:t>
      </w:r>
      <w:r w:rsidRPr="002544BF">
        <w:rPr>
          <w:rFonts w:ascii="Arial" w:hAnsi="Arial"/>
          <w:sz w:val="20"/>
        </w:rPr>
        <w:t xml:space="preserve"> at 1 pm.</w:t>
      </w:r>
    </w:p>
    <w:p w14:paraId="1ACA08FC" w14:textId="77777777" w:rsidR="00305357" w:rsidRDefault="00305357" w:rsidP="002544BF">
      <w:pPr>
        <w:rPr>
          <w:rFonts w:ascii="Arial" w:hAnsi="Arial"/>
          <w:sz w:val="20"/>
        </w:rPr>
      </w:pPr>
    </w:p>
    <w:p w14:paraId="21BAC4AF" w14:textId="6015A3BC" w:rsidR="00305357" w:rsidRDefault="00305357" w:rsidP="00305357">
      <w:pPr>
        <w:ind w:left="720"/>
        <w:rPr>
          <w:rFonts w:ascii="Arial" w:hAnsi="Arial"/>
          <w:sz w:val="20"/>
        </w:rPr>
      </w:pPr>
      <w:r w:rsidRPr="008809C9">
        <w:rPr>
          <w:rFonts w:ascii="Arial" w:hAnsi="Arial"/>
          <w:sz w:val="20"/>
          <w:u w:val="single"/>
        </w:rPr>
        <w:t>The p</w:t>
      </w:r>
      <w:r w:rsidR="00426243" w:rsidRPr="008809C9">
        <w:rPr>
          <w:rFonts w:ascii="Arial" w:hAnsi="Arial"/>
          <w:sz w:val="20"/>
          <w:u w:val="single"/>
        </w:rPr>
        <w:t>apers are due Friday, February 5</w:t>
      </w:r>
      <w:r w:rsidRPr="008809C9">
        <w:rPr>
          <w:rFonts w:ascii="Arial" w:hAnsi="Arial"/>
          <w:sz w:val="20"/>
          <w:u w:val="single"/>
        </w:rPr>
        <w:t xml:space="preserve"> and </w:t>
      </w:r>
      <w:r w:rsidR="008809C9" w:rsidRPr="008809C9">
        <w:rPr>
          <w:rFonts w:ascii="Arial" w:hAnsi="Arial"/>
          <w:sz w:val="20"/>
          <w:u w:val="single"/>
        </w:rPr>
        <w:t>Thursday, April 22</w:t>
      </w:r>
      <w:r w:rsidRPr="008809C9">
        <w:rPr>
          <w:rFonts w:ascii="Arial" w:hAnsi="Arial"/>
          <w:sz w:val="20"/>
          <w:u w:val="single"/>
        </w:rPr>
        <w:t xml:space="preserve">.  They must be uploaded to Blackboard via SafeAssign by </w:t>
      </w:r>
      <w:r w:rsidR="00273D9F" w:rsidRPr="008809C9">
        <w:rPr>
          <w:rFonts w:ascii="Arial" w:hAnsi="Arial"/>
          <w:sz w:val="20"/>
          <w:u w:val="single"/>
        </w:rPr>
        <w:t>5</w:t>
      </w:r>
      <w:r w:rsidRPr="008809C9">
        <w:rPr>
          <w:rFonts w:ascii="Arial" w:hAnsi="Arial"/>
          <w:sz w:val="20"/>
          <w:u w:val="single"/>
        </w:rPr>
        <w:t xml:space="preserve"> pm that day.</w:t>
      </w:r>
    </w:p>
    <w:p w14:paraId="53C75954" w14:textId="77777777" w:rsidR="00305357" w:rsidRPr="00F839BF" w:rsidRDefault="00305357" w:rsidP="009D670F">
      <w:pPr>
        <w:ind w:left="720"/>
        <w:rPr>
          <w:rFonts w:ascii="Arial" w:hAnsi="Arial"/>
          <w:sz w:val="20"/>
        </w:rPr>
      </w:pPr>
    </w:p>
    <w:p w14:paraId="74E518D1" w14:textId="77777777" w:rsidR="00641C52" w:rsidRPr="004D3EBE" w:rsidRDefault="00641C52">
      <w:pPr>
        <w:rPr>
          <w:rFonts w:ascii="Arial" w:hAnsi="Arial"/>
          <w:sz w:val="20"/>
        </w:rPr>
      </w:pPr>
    </w:p>
    <w:p w14:paraId="1998B934" w14:textId="70EAA884" w:rsidR="00305357" w:rsidRDefault="009D670F" w:rsidP="00305357">
      <w:pPr>
        <w:ind w:left="720" w:hanging="720"/>
        <w:rPr>
          <w:rFonts w:ascii="Arial" w:hAnsi="Arial"/>
          <w:sz w:val="20"/>
        </w:rPr>
      </w:pPr>
      <w:r>
        <w:rPr>
          <w:rFonts w:ascii="Arial" w:hAnsi="Arial"/>
          <w:b/>
          <w:sz w:val="20"/>
        </w:rPr>
        <w:t>Midterm and final exams (2</w:t>
      </w:r>
      <w:r w:rsidR="00756DB9">
        <w:rPr>
          <w:rFonts w:ascii="Arial" w:hAnsi="Arial"/>
          <w:b/>
          <w:sz w:val="20"/>
        </w:rPr>
        <w:t>0% &amp; 25%</w:t>
      </w:r>
      <w:r w:rsidR="0079559F">
        <w:rPr>
          <w:rFonts w:ascii="Arial" w:hAnsi="Arial"/>
          <w:b/>
          <w:sz w:val="20"/>
        </w:rPr>
        <w:t xml:space="preserve"> or 200 and 250 points</w:t>
      </w:r>
      <w:r>
        <w:rPr>
          <w:rFonts w:ascii="Arial" w:hAnsi="Arial"/>
          <w:b/>
          <w:sz w:val="20"/>
        </w:rPr>
        <w:t>)</w:t>
      </w:r>
      <w:r w:rsidR="00641C52" w:rsidRPr="004D3EBE">
        <w:rPr>
          <w:rFonts w:ascii="Arial" w:hAnsi="Arial"/>
          <w:sz w:val="20"/>
        </w:rPr>
        <w:t xml:space="preserve">: The midterm and final will </w:t>
      </w:r>
      <w:r>
        <w:rPr>
          <w:rFonts w:ascii="Arial" w:hAnsi="Arial"/>
          <w:sz w:val="20"/>
        </w:rPr>
        <w:t xml:space="preserve">consist of several significance identifications and 1-2 essay questions. </w:t>
      </w:r>
      <w:r w:rsidR="00F007C0">
        <w:rPr>
          <w:rFonts w:ascii="Arial" w:hAnsi="Arial"/>
          <w:sz w:val="20"/>
        </w:rPr>
        <w:t xml:space="preserve">I will </w:t>
      </w:r>
      <w:r w:rsidR="00305357">
        <w:rPr>
          <w:rFonts w:ascii="Arial" w:hAnsi="Arial"/>
          <w:sz w:val="20"/>
        </w:rPr>
        <w:t xml:space="preserve">distribute a list of possible </w:t>
      </w:r>
      <w:r w:rsidR="00252919">
        <w:rPr>
          <w:rFonts w:ascii="Arial" w:hAnsi="Arial"/>
          <w:sz w:val="20"/>
        </w:rPr>
        <w:t xml:space="preserve">significance ID terms and </w:t>
      </w:r>
      <w:r w:rsidR="00305357">
        <w:rPr>
          <w:rFonts w:ascii="Arial" w:hAnsi="Arial"/>
          <w:sz w:val="20"/>
        </w:rPr>
        <w:t>3-4 potential questions one</w:t>
      </w:r>
      <w:r w:rsidR="00252919">
        <w:rPr>
          <w:rFonts w:ascii="Arial" w:hAnsi="Arial"/>
          <w:sz w:val="20"/>
        </w:rPr>
        <w:t xml:space="preserve"> week in advance.  </w:t>
      </w:r>
    </w:p>
    <w:p w14:paraId="5EFAF515" w14:textId="783784C9" w:rsidR="00305357" w:rsidRDefault="00305357" w:rsidP="00305357">
      <w:pPr>
        <w:ind w:left="720" w:hanging="720"/>
        <w:rPr>
          <w:rFonts w:ascii="Arial" w:hAnsi="Arial"/>
          <w:b/>
          <w:sz w:val="20"/>
        </w:rPr>
      </w:pPr>
      <w:r>
        <w:rPr>
          <w:rFonts w:ascii="Arial" w:hAnsi="Arial"/>
          <w:b/>
          <w:sz w:val="20"/>
        </w:rPr>
        <w:tab/>
      </w:r>
    </w:p>
    <w:p w14:paraId="5C9917EB" w14:textId="499BF945" w:rsidR="00305357" w:rsidRDefault="009F59E7" w:rsidP="009F59E7">
      <w:pPr>
        <w:tabs>
          <w:tab w:val="num" w:pos="1080"/>
        </w:tabs>
        <w:ind w:left="720"/>
        <w:rPr>
          <w:rFonts w:ascii="Arial" w:hAnsi="Arial"/>
          <w:sz w:val="20"/>
        </w:rPr>
      </w:pPr>
      <w:r w:rsidRPr="00F839BF">
        <w:rPr>
          <w:rFonts w:ascii="Arial" w:hAnsi="Arial"/>
          <w:sz w:val="20"/>
          <w:u w:val="single"/>
        </w:rPr>
        <w:t>Make-up exams will only be given for documented emergencies (e.g., police report, doctor’s note</w:t>
      </w:r>
      <w:r w:rsidR="009E3757">
        <w:rPr>
          <w:rFonts w:ascii="Arial" w:hAnsi="Arial"/>
          <w:sz w:val="20"/>
          <w:u w:val="single"/>
        </w:rPr>
        <w:t xml:space="preserve">, and you must notify me in advance if at all possible. </w:t>
      </w:r>
      <w:r>
        <w:rPr>
          <w:rFonts w:ascii="Arial" w:hAnsi="Arial"/>
          <w:sz w:val="20"/>
          <w:u w:val="single"/>
        </w:rPr>
        <w:t xml:space="preserve">You cannot pass the course without taking both exams.  </w:t>
      </w:r>
    </w:p>
    <w:p w14:paraId="2F128E2C" w14:textId="77777777" w:rsidR="009F59E7" w:rsidRDefault="009F59E7" w:rsidP="00305357">
      <w:pPr>
        <w:ind w:left="720" w:hanging="720"/>
        <w:rPr>
          <w:rFonts w:ascii="Arial" w:hAnsi="Arial"/>
          <w:sz w:val="20"/>
        </w:rPr>
      </w:pPr>
    </w:p>
    <w:p w14:paraId="75E4EF05" w14:textId="0EA589B7" w:rsidR="009F59E7" w:rsidRDefault="009F59E7" w:rsidP="009F59E7">
      <w:pPr>
        <w:ind w:left="720"/>
        <w:rPr>
          <w:rFonts w:ascii="Arial" w:hAnsi="Arial"/>
          <w:sz w:val="20"/>
        </w:rPr>
      </w:pPr>
      <w:r>
        <w:rPr>
          <w:rFonts w:ascii="Arial" w:hAnsi="Arial"/>
          <w:i/>
          <w:sz w:val="20"/>
        </w:rPr>
        <w:t xml:space="preserve">You must supply your own bluebooks, which are available at the campus bookstore.  </w:t>
      </w:r>
      <w:r>
        <w:rPr>
          <w:rFonts w:ascii="Arial" w:hAnsi="Arial"/>
          <w:sz w:val="20"/>
        </w:rPr>
        <w:t>Please purchase two at your earliest opportunity and have the TA check off your name on the bluebook log.</w:t>
      </w:r>
    </w:p>
    <w:p w14:paraId="2503677A" w14:textId="77777777" w:rsidR="009F59E7" w:rsidRDefault="009F59E7" w:rsidP="009F59E7">
      <w:pPr>
        <w:ind w:left="720"/>
        <w:rPr>
          <w:rFonts w:ascii="Arial" w:hAnsi="Arial"/>
          <w:sz w:val="20"/>
        </w:rPr>
      </w:pPr>
    </w:p>
    <w:p w14:paraId="0EFEE1A6" w14:textId="519F7464" w:rsidR="009F59E7" w:rsidRPr="009F59E7" w:rsidRDefault="009F59E7" w:rsidP="005E4231">
      <w:pPr>
        <w:ind w:left="720"/>
        <w:rPr>
          <w:rFonts w:ascii="Arial" w:hAnsi="Arial"/>
          <w:sz w:val="20"/>
          <w:u w:val="single"/>
        </w:rPr>
      </w:pPr>
      <w:r w:rsidRPr="00B679A4">
        <w:rPr>
          <w:rFonts w:ascii="Arial" w:hAnsi="Arial"/>
          <w:sz w:val="20"/>
          <w:u w:val="single"/>
        </w:rPr>
        <w:t xml:space="preserve">The midterm exam is on </w:t>
      </w:r>
      <w:r w:rsidR="00F76520" w:rsidRPr="00B679A4">
        <w:rPr>
          <w:rFonts w:ascii="Arial" w:hAnsi="Arial"/>
          <w:sz w:val="20"/>
          <w:u w:val="single"/>
        </w:rPr>
        <w:t>Tuesday, March 2</w:t>
      </w:r>
      <w:r w:rsidR="00BB4DC9" w:rsidRPr="00B679A4">
        <w:rPr>
          <w:rFonts w:ascii="Arial" w:hAnsi="Arial"/>
          <w:sz w:val="20"/>
          <w:u w:val="single"/>
        </w:rPr>
        <w:t xml:space="preserve"> during our normal class time</w:t>
      </w:r>
      <w:r w:rsidRPr="00B679A4">
        <w:rPr>
          <w:rFonts w:ascii="Arial" w:hAnsi="Arial"/>
          <w:sz w:val="20"/>
          <w:u w:val="single"/>
        </w:rPr>
        <w:t xml:space="preserve">. The final exam is on </w:t>
      </w:r>
      <w:r w:rsidR="002067CD" w:rsidRPr="00B679A4">
        <w:rPr>
          <w:rFonts w:ascii="Arial" w:hAnsi="Arial"/>
          <w:sz w:val="20"/>
          <w:u w:val="single"/>
        </w:rPr>
        <w:t>Tuesday, May 12</w:t>
      </w:r>
      <w:r w:rsidRPr="00B679A4">
        <w:rPr>
          <w:rFonts w:ascii="Arial" w:hAnsi="Arial"/>
          <w:sz w:val="20"/>
          <w:u w:val="single"/>
        </w:rPr>
        <w:t xml:space="preserve"> from </w:t>
      </w:r>
      <w:r w:rsidR="002067CD" w:rsidRPr="00B679A4">
        <w:rPr>
          <w:rFonts w:ascii="Arial" w:hAnsi="Arial"/>
          <w:sz w:val="20"/>
          <w:u w:val="single"/>
        </w:rPr>
        <w:t>5:30 to 8 pm.</w:t>
      </w:r>
    </w:p>
    <w:p w14:paraId="4A9124AC" w14:textId="77777777" w:rsidR="00252919" w:rsidRDefault="00252919">
      <w:pPr>
        <w:rPr>
          <w:rFonts w:ascii="Arial" w:hAnsi="Arial" w:cs="Arial"/>
          <w:color w:val="000000"/>
          <w:sz w:val="20"/>
        </w:rPr>
      </w:pPr>
    </w:p>
    <w:p w14:paraId="0833FB4F" w14:textId="77777777" w:rsidR="00305357" w:rsidRDefault="00305357">
      <w:pPr>
        <w:rPr>
          <w:rFonts w:ascii="Arial" w:hAnsi="Arial" w:cs="Arial"/>
          <w:color w:val="000000"/>
          <w:sz w:val="20"/>
        </w:rPr>
      </w:pPr>
    </w:p>
    <w:p w14:paraId="7565C8C7" w14:textId="0E22321A" w:rsidR="00CC1654" w:rsidRPr="00517F5D" w:rsidRDefault="00CC1654" w:rsidP="00517F5D">
      <w:pPr>
        <w:ind w:left="720" w:hanging="720"/>
        <w:rPr>
          <w:rFonts w:ascii="Arial" w:hAnsi="Arial" w:cs="Arial"/>
          <w:color w:val="000000"/>
          <w:sz w:val="20"/>
        </w:rPr>
      </w:pPr>
      <w:r>
        <w:rPr>
          <w:rFonts w:ascii="Arial" w:hAnsi="Arial" w:cs="Arial"/>
          <w:b/>
          <w:color w:val="000000"/>
          <w:sz w:val="20"/>
        </w:rPr>
        <w:t>Extra credit</w:t>
      </w:r>
      <w:r w:rsidR="00517F5D">
        <w:rPr>
          <w:rFonts w:ascii="Arial" w:hAnsi="Arial" w:cs="Arial"/>
          <w:b/>
          <w:color w:val="000000"/>
          <w:sz w:val="20"/>
        </w:rPr>
        <w:t xml:space="preserve"> (1% or 10 points each)</w:t>
      </w:r>
      <w:r>
        <w:rPr>
          <w:rFonts w:ascii="Arial" w:hAnsi="Arial" w:cs="Arial"/>
          <w:b/>
          <w:color w:val="000000"/>
          <w:sz w:val="20"/>
        </w:rPr>
        <w:t xml:space="preserve">:  </w:t>
      </w:r>
      <w:r w:rsidR="00517F5D">
        <w:rPr>
          <w:rFonts w:ascii="Arial" w:hAnsi="Arial" w:cs="Arial"/>
          <w:color w:val="000000"/>
          <w:sz w:val="20"/>
        </w:rPr>
        <w:t>I will periodically announce opportunities to earn extra credit by attending a talk, lecture, or museum exhibit and writing a one-page reflection paper on what you learned and how the event or exhibit relates to what we are covering in this course.</w:t>
      </w:r>
    </w:p>
    <w:p w14:paraId="5CD45F5F" w14:textId="77777777" w:rsidR="00CC1654" w:rsidRDefault="00CC1654">
      <w:pPr>
        <w:rPr>
          <w:rFonts w:ascii="Arial" w:hAnsi="Arial" w:cs="Arial"/>
          <w:color w:val="000000"/>
          <w:sz w:val="20"/>
        </w:rPr>
      </w:pPr>
    </w:p>
    <w:p w14:paraId="50E8D20E" w14:textId="77777777" w:rsidR="00517F5D" w:rsidRPr="004D3EBE" w:rsidRDefault="00517F5D">
      <w:pPr>
        <w:rPr>
          <w:rFonts w:ascii="Arial" w:hAnsi="Arial" w:cs="Arial"/>
          <w:color w:val="000000"/>
          <w:sz w:val="20"/>
        </w:rPr>
      </w:pPr>
    </w:p>
    <w:p w14:paraId="348AF57F" w14:textId="315CCBB2" w:rsidR="005E4231" w:rsidRDefault="009F59E7" w:rsidP="005E4231">
      <w:pPr>
        <w:ind w:left="720" w:hanging="720"/>
        <w:rPr>
          <w:rFonts w:ascii="Arial" w:hAnsi="Arial"/>
          <w:sz w:val="20"/>
        </w:rPr>
      </w:pPr>
      <w:r>
        <w:rPr>
          <w:rFonts w:ascii="Arial" w:hAnsi="Arial" w:cs="Arial"/>
          <w:b/>
          <w:color w:val="000000"/>
          <w:sz w:val="20"/>
        </w:rPr>
        <w:t>Rules for class:</w:t>
      </w:r>
      <w:r w:rsidR="00641C52" w:rsidRPr="004D3EBE">
        <w:rPr>
          <w:rFonts w:ascii="Arial" w:hAnsi="Arial" w:cs="Arial"/>
          <w:color w:val="000000"/>
          <w:sz w:val="20"/>
        </w:rPr>
        <w:t xml:space="preserve"> </w:t>
      </w:r>
      <w:r>
        <w:rPr>
          <w:rFonts w:ascii="Arial" w:hAnsi="Arial" w:cs="Arial"/>
          <w:color w:val="000000"/>
          <w:sz w:val="20"/>
        </w:rPr>
        <w:t xml:space="preserve"> I will evaluate your final grade by considering how often</w:t>
      </w:r>
      <w:r w:rsidR="005E4231">
        <w:rPr>
          <w:rFonts w:ascii="Arial" w:hAnsi="Arial" w:cs="Arial"/>
          <w:color w:val="000000"/>
          <w:sz w:val="20"/>
        </w:rPr>
        <w:t xml:space="preserve"> you have participated in class.  </w:t>
      </w:r>
      <w:r w:rsidR="005E4231" w:rsidRPr="005E4231">
        <w:rPr>
          <w:rFonts w:ascii="Arial" w:hAnsi="Arial" w:cs="Arial"/>
          <w:color w:val="000000"/>
          <w:sz w:val="20"/>
          <w:u w:val="single"/>
        </w:rPr>
        <w:t>Therefore</w:t>
      </w:r>
      <w:r w:rsidR="009E3757">
        <w:rPr>
          <w:rFonts w:ascii="Arial" w:hAnsi="Arial" w:cs="Arial"/>
          <w:color w:val="000000"/>
          <w:sz w:val="20"/>
          <w:u w:val="single"/>
        </w:rPr>
        <w:t>, y</w:t>
      </w:r>
      <w:r w:rsidR="005E4231">
        <w:rPr>
          <w:rFonts w:ascii="Arial" w:hAnsi="Arial" w:cs="Arial"/>
          <w:color w:val="000000"/>
          <w:sz w:val="20"/>
          <w:u w:val="single"/>
        </w:rPr>
        <w:t>ou need to be in class on time, engaged, and prepared every day.</w:t>
      </w:r>
      <w:r w:rsidR="005E4231">
        <w:rPr>
          <w:rFonts w:ascii="Arial" w:hAnsi="Arial" w:cs="Arial"/>
          <w:color w:val="000000"/>
          <w:sz w:val="20"/>
        </w:rPr>
        <w:t xml:space="preserve">  </w:t>
      </w:r>
      <w:r w:rsidR="005E4231" w:rsidRPr="00305357">
        <w:rPr>
          <w:rFonts w:ascii="Arial" w:hAnsi="Arial"/>
          <w:sz w:val="20"/>
        </w:rPr>
        <w:t>If you are regularly absent, routinely arrive late or leave the room during the middle of class, use your laptop for anything other than taking notes, read non-course materials during class, engage in chitchat during class, or otherwise neglect to participate</w:t>
      </w:r>
      <w:r w:rsidR="005E4231" w:rsidRPr="004D3EBE">
        <w:rPr>
          <w:rFonts w:ascii="Arial" w:hAnsi="Arial"/>
          <w:sz w:val="20"/>
        </w:rPr>
        <w:t xml:space="preserve">, I will </w:t>
      </w:r>
      <w:r w:rsidR="005E4231">
        <w:rPr>
          <w:rFonts w:ascii="Arial" w:hAnsi="Arial"/>
          <w:sz w:val="20"/>
        </w:rPr>
        <w:t xml:space="preserve">lower your participation grade and will </w:t>
      </w:r>
      <w:r w:rsidR="005E4231" w:rsidRPr="004D3EBE">
        <w:rPr>
          <w:rFonts w:ascii="Arial" w:hAnsi="Arial"/>
          <w:sz w:val="20"/>
        </w:rPr>
        <w:t>not give you the benefit of the doubt if your final grade is on the border between two grades.</w:t>
      </w:r>
      <w:r w:rsidR="005E4231">
        <w:rPr>
          <w:rFonts w:ascii="Arial" w:hAnsi="Arial"/>
          <w:sz w:val="20"/>
        </w:rPr>
        <w:t xml:space="preserve">  Please inform me </w:t>
      </w:r>
      <w:r w:rsidR="0097399D">
        <w:rPr>
          <w:rFonts w:ascii="Arial" w:hAnsi="Arial"/>
          <w:sz w:val="20"/>
        </w:rPr>
        <w:t>before class if you need to leave early because of an emergency.</w:t>
      </w:r>
    </w:p>
    <w:p w14:paraId="0ECF4F49" w14:textId="77777777" w:rsidR="00517F5D" w:rsidRDefault="00517F5D" w:rsidP="005E4231">
      <w:pPr>
        <w:rPr>
          <w:rFonts w:ascii="Arial" w:hAnsi="Arial"/>
          <w:sz w:val="20"/>
        </w:rPr>
      </w:pPr>
    </w:p>
    <w:p w14:paraId="42216216" w14:textId="77777777" w:rsidR="00517F5D" w:rsidRDefault="00517F5D" w:rsidP="005E4231">
      <w:pPr>
        <w:rPr>
          <w:rFonts w:ascii="Arial" w:hAnsi="Arial"/>
          <w:sz w:val="20"/>
        </w:rPr>
      </w:pPr>
    </w:p>
    <w:p w14:paraId="6FB7AFDD" w14:textId="186DB9DF" w:rsidR="005E4231" w:rsidRPr="00111655" w:rsidRDefault="00111655" w:rsidP="00111655">
      <w:pPr>
        <w:ind w:left="720" w:hanging="720"/>
        <w:rPr>
          <w:rFonts w:ascii="Arial" w:hAnsi="Arial"/>
          <w:b/>
          <w:sz w:val="20"/>
          <w:u w:val="single"/>
        </w:rPr>
      </w:pPr>
      <w:r w:rsidRPr="00111655">
        <w:rPr>
          <w:rFonts w:ascii="Arial" w:hAnsi="Arial"/>
          <w:b/>
          <w:sz w:val="20"/>
          <w:u w:val="single"/>
        </w:rPr>
        <w:t>Electronic device policy</w:t>
      </w:r>
      <w:r>
        <w:rPr>
          <w:rFonts w:ascii="Arial" w:hAnsi="Arial"/>
          <w:b/>
          <w:sz w:val="20"/>
          <w:u w:val="single"/>
        </w:rPr>
        <w:t>:</w:t>
      </w:r>
      <w:r>
        <w:rPr>
          <w:rFonts w:ascii="Arial" w:hAnsi="Arial"/>
          <w:b/>
          <w:sz w:val="20"/>
        </w:rPr>
        <w:t xml:space="preserve">  </w:t>
      </w:r>
      <w:r w:rsidR="005E4231">
        <w:rPr>
          <w:rFonts w:ascii="Arial" w:hAnsi="Arial"/>
          <w:b/>
          <w:sz w:val="20"/>
        </w:rPr>
        <w:t>Please turn off your cell phone</w:t>
      </w:r>
      <w:r w:rsidR="00F97E79">
        <w:rPr>
          <w:rFonts w:ascii="Arial" w:hAnsi="Arial"/>
          <w:b/>
          <w:sz w:val="20"/>
        </w:rPr>
        <w:t xml:space="preserve"> and keep it in your bag</w:t>
      </w:r>
      <w:r w:rsidR="005E4231">
        <w:rPr>
          <w:rFonts w:ascii="Arial" w:hAnsi="Arial"/>
          <w:b/>
          <w:sz w:val="20"/>
        </w:rPr>
        <w:t>.  If you use your laptop</w:t>
      </w:r>
      <w:r>
        <w:rPr>
          <w:rFonts w:ascii="Arial" w:hAnsi="Arial"/>
          <w:b/>
          <w:sz w:val="20"/>
        </w:rPr>
        <w:t>, e-reading, or tablet</w:t>
      </w:r>
      <w:r w:rsidR="005E4231">
        <w:rPr>
          <w:rFonts w:ascii="Arial" w:hAnsi="Arial"/>
          <w:b/>
          <w:sz w:val="20"/>
        </w:rPr>
        <w:t xml:space="preserve"> for any purpose other than note-taking</w:t>
      </w:r>
      <w:r>
        <w:rPr>
          <w:rFonts w:ascii="Arial" w:hAnsi="Arial"/>
          <w:b/>
          <w:sz w:val="20"/>
        </w:rPr>
        <w:t xml:space="preserve"> or consulting course readings and assignments</w:t>
      </w:r>
      <w:r w:rsidR="005E4231">
        <w:rPr>
          <w:rFonts w:ascii="Arial" w:hAnsi="Arial"/>
          <w:b/>
          <w:sz w:val="20"/>
        </w:rPr>
        <w:t xml:space="preserve">, you will be banned from using a computer during class.  </w:t>
      </w:r>
      <w:r>
        <w:rPr>
          <w:rFonts w:ascii="Arial" w:hAnsi="Arial"/>
          <w:b/>
          <w:sz w:val="20"/>
        </w:rPr>
        <w:t>If you violate either of these policies, the following stepped penalties will apply:</w:t>
      </w:r>
    </w:p>
    <w:p w14:paraId="0E106AFE" w14:textId="1C595978" w:rsidR="00111655" w:rsidRDefault="00111655" w:rsidP="00111655">
      <w:pPr>
        <w:pStyle w:val="ListParagraph"/>
        <w:numPr>
          <w:ilvl w:val="0"/>
          <w:numId w:val="38"/>
        </w:numPr>
        <w:rPr>
          <w:rFonts w:ascii="Arial" w:hAnsi="Arial"/>
          <w:sz w:val="20"/>
        </w:rPr>
      </w:pPr>
      <w:r>
        <w:rPr>
          <w:rFonts w:ascii="Arial" w:hAnsi="Arial"/>
          <w:sz w:val="20"/>
        </w:rPr>
        <w:t>first time:  verbal warning</w:t>
      </w:r>
    </w:p>
    <w:p w14:paraId="7985C812" w14:textId="4DD97771" w:rsidR="00111655" w:rsidRDefault="00111655" w:rsidP="00111655">
      <w:pPr>
        <w:pStyle w:val="ListParagraph"/>
        <w:numPr>
          <w:ilvl w:val="0"/>
          <w:numId w:val="38"/>
        </w:numPr>
        <w:rPr>
          <w:rFonts w:ascii="Arial" w:hAnsi="Arial"/>
          <w:sz w:val="20"/>
        </w:rPr>
      </w:pPr>
      <w:r>
        <w:rPr>
          <w:rFonts w:ascii="Arial" w:hAnsi="Arial"/>
          <w:sz w:val="20"/>
        </w:rPr>
        <w:t>second time: unexcused absence for that day and be banned from using a computer</w:t>
      </w:r>
      <w:r w:rsidR="00823A49">
        <w:rPr>
          <w:rFonts w:ascii="Arial" w:hAnsi="Arial"/>
          <w:sz w:val="20"/>
        </w:rPr>
        <w:t>, tablet, or e-reader</w:t>
      </w:r>
      <w:r>
        <w:rPr>
          <w:rFonts w:ascii="Arial" w:hAnsi="Arial"/>
          <w:sz w:val="20"/>
        </w:rPr>
        <w:t xml:space="preserve"> in class</w:t>
      </w:r>
    </w:p>
    <w:p w14:paraId="53642DAD" w14:textId="02B78E6F" w:rsidR="009F59E7" w:rsidRPr="001F4B91" w:rsidRDefault="00111655" w:rsidP="001F4B91">
      <w:pPr>
        <w:pStyle w:val="ListParagraph"/>
        <w:numPr>
          <w:ilvl w:val="0"/>
          <w:numId w:val="38"/>
        </w:numPr>
        <w:rPr>
          <w:rFonts w:ascii="Arial" w:hAnsi="Arial"/>
          <w:sz w:val="20"/>
        </w:rPr>
      </w:pPr>
      <w:r>
        <w:rPr>
          <w:rFonts w:ascii="Arial" w:hAnsi="Arial"/>
          <w:sz w:val="20"/>
        </w:rPr>
        <w:t>third time:  you will be asked to leave the classroom for that day and will receive an unexcused absence</w:t>
      </w:r>
    </w:p>
    <w:p w14:paraId="585AC229" w14:textId="77777777" w:rsidR="00641C52" w:rsidRDefault="00641C52" w:rsidP="00641C52">
      <w:pPr>
        <w:rPr>
          <w:rFonts w:ascii="Arial" w:hAnsi="Arial"/>
          <w:b/>
          <w:sz w:val="20"/>
        </w:rPr>
      </w:pPr>
    </w:p>
    <w:p w14:paraId="15BCB32C" w14:textId="77777777" w:rsidR="00517F5D" w:rsidRPr="004D3EBE" w:rsidRDefault="00517F5D" w:rsidP="00641C52">
      <w:pPr>
        <w:rPr>
          <w:rFonts w:ascii="Arial" w:hAnsi="Arial"/>
          <w:b/>
          <w:sz w:val="20"/>
        </w:rPr>
      </w:pPr>
    </w:p>
    <w:p w14:paraId="2CD77BF5" w14:textId="77777777" w:rsidR="00641C52" w:rsidRPr="004D3EBE" w:rsidRDefault="00641C52" w:rsidP="00641C52">
      <w:pPr>
        <w:outlineLvl w:val="0"/>
        <w:rPr>
          <w:rFonts w:ascii="Arial" w:hAnsi="Arial"/>
          <w:b/>
          <w:sz w:val="20"/>
        </w:rPr>
      </w:pPr>
      <w:r w:rsidRPr="004D3EBE">
        <w:rPr>
          <w:rFonts w:ascii="Arial" w:hAnsi="Arial"/>
          <w:b/>
          <w:sz w:val="20"/>
        </w:rPr>
        <w:t>Other notes on grading</w:t>
      </w:r>
    </w:p>
    <w:p w14:paraId="61BB3068" w14:textId="1E2C9F38" w:rsidR="00641C52" w:rsidRPr="004D3EBE" w:rsidRDefault="00641C52" w:rsidP="00641C52">
      <w:pPr>
        <w:numPr>
          <w:ilvl w:val="0"/>
          <w:numId w:val="16"/>
        </w:numPr>
        <w:rPr>
          <w:rFonts w:ascii="Arial" w:hAnsi="Arial"/>
          <w:sz w:val="20"/>
        </w:rPr>
      </w:pPr>
      <w:r w:rsidRPr="004D3EBE">
        <w:rPr>
          <w:rFonts w:ascii="Arial" w:hAnsi="Arial"/>
          <w:sz w:val="20"/>
        </w:rPr>
        <w:t>I will grant extensions on assignments in cases of legitimate need, but you must request an extension at least 24 hours in adva</w:t>
      </w:r>
      <w:r w:rsidR="009E3757">
        <w:rPr>
          <w:rFonts w:ascii="Arial" w:hAnsi="Arial"/>
          <w:sz w:val="20"/>
        </w:rPr>
        <w:t>nce (except in case of emergencies</w:t>
      </w:r>
      <w:r w:rsidRPr="004D3EBE">
        <w:rPr>
          <w:rFonts w:ascii="Arial" w:hAnsi="Arial"/>
          <w:sz w:val="20"/>
        </w:rPr>
        <w:t xml:space="preserve">). Late assignments will docked one grade per day. </w:t>
      </w:r>
      <w:r w:rsidRPr="00F839BF">
        <w:rPr>
          <w:rFonts w:ascii="Arial" w:hAnsi="Arial"/>
          <w:sz w:val="20"/>
        </w:rPr>
        <w:t>Make-ups for exams will only be offered with a documented, legitimate excuse (e.g., police report, doctor’s note).</w:t>
      </w:r>
    </w:p>
    <w:p w14:paraId="653CEDC8" w14:textId="77777777" w:rsidR="00641C52" w:rsidRPr="004D3EBE" w:rsidRDefault="00641C52" w:rsidP="00641C52">
      <w:pPr>
        <w:numPr>
          <w:ilvl w:val="0"/>
          <w:numId w:val="16"/>
        </w:numPr>
        <w:rPr>
          <w:rFonts w:ascii="Arial" w:hAnsi="Arial"/>
          <w:sz w:val="20"/>
        </w:rPr>
      </w:pPr>
      <w:r w:rsidRPr="004D3EBE">
        <w:rPr>
          <w:rFonts w:ascii="Arial" w:hAnsi="Arial"/>
          <w:sz w:val="20"/>
        </w:rPr>
        <w:t>I will consider improvement in your work over the course of your semester when calculating your final grade.</w:t>
      </w:r>
    </w:p>
    <w:p w14:paraId="6D7AEFFD" w14:textId="5923DF82" w:rsidR="00641C52" w:rsidRPr="004D3EBE" w:rsidRDefault="00641C52" w:rsidP="00641C52">
      <w:pPr>
        <w:numPr>
          <w:ilvl w:val="0"/>
          <w:numId w:val="16"/>
        </w:numPr>
        <w:rPr>
          <w:rFonts w:ascii="Arial" w:hAnsi="Arial"/>
          <w:sz w:val="20"/>
        </w:rPr>
      </w:pPr>
      <w:r w:rsidRPr="004D3EBE">
        <w:rPr>
          <w:rFonts w:ascii="Arial" w:hAnsi="Arial"/>
          <w:sz w:val="20"/>
        </w:rPr>
        <w:t xml:space="preserve">I will post grades for all major assignments on </w:t>
      </w:r>
      <w:r w:rsidR="009E3757">
        <w:rPr>
          <w:rFonts w:ascii="Arial" w:hAnsi="Arial"/>
          <w:sz w:val="20"/>
        </w:rPr>
        <w:t>Blackboard.</w:t>
      </w:r>
    </w:p>
    <w:p w14:paraId="2055B10D" w14:textId="77777777" w:rsidR="00641C52" w:rsidRPr="004D3EBE" w:rsidRDefault="00641C52" w:rsidP="00641C52">
      <w:pPr>
        <w:numPr>
          <w:ilvl w:val="0"/>
          <w:numId w:val="16"/>
        </w:numPr>
        <w:rPr>
          <w:rFonts w:ascii="Arial" w:hAnsi="Arial"/>
          <w:sz w:val="20"/>
        </w:rPr>
      </w:pPr>
      <w:r w:rsidRPr="004D3EBE">
        <w:rPr>
          <w:rFonts w:ascii="Arial" w:hAnsi="Arial"/>
          <w:sz w:val="20"/>
        </w:rPr>
        <w:t>You must complete all assignments to pass the course.</w:t>
      </w:r>
    </w:p>
    <w:p w14:paraId="1276082E" w14:textId="77777777" w:rsidR="00641C52" w:rsidRPr="004D3EBE" w:rsidRDefault="00641C52" w:rsidP="00641C52">
      <w:pPr>
        <w:rPr>
          <w:rFonts w:ascii="Arial" w:hAnsi="Arial"/>
          <w:b/>
          <w:sz w:val="20"/>
        </w:rPr>
      </w:pPr>
    </w:p>
    <w:p w14:paraId="1BCA3C03" w14:textId="77777777" w:rsidR="00B20CD2" w:rsidRDefault="00B20CD2" w:rsidP="00641C52">
      <w:pPr>
        <w:outlineLvl w:val="0"/>
        <w:rPr>
          <w:rFonts w:ascii="Arial" w:hAnsi="Arial"/>
          <w:b/>
          <w:sz w:val="20"/>
        </w:rPr>
      </w:pPr>
    </w:p>
    <w:p w14:paraId="552498FD" w14:textId="77777777" w:rsidR="00641C52" w:rsidRPr="004D3EBE" w:rsidRDefault="00641C52" w:rsidP="00641C52">
      <w:pPr>
        <w:outlineLvl w:val="0"/>
        <w:rPr>
          <w:rFonts w:ascii="Arial" w:hAnsi="Arial"/>
          <w:sz w:val="20"/>
        </w:rPr>
      </w:pPr>
      <w:r w:rsidRPr="004D3EBE">
        <w:rPr>
          <w:rFonts w:ascii="Arial" w:hAnsi="Arial"/>
          <w:b/>
          <w:sz w:val="20"/>
        </w:rPr>
        <w:t>Need help?</w:t>
      </w:r>
    </w:p>
    <w:p w14:paraId="780DF84D" w14:textId="69419037" w:rsidR="00641C52" w:rsidRDefault="00641C52" w:rsidP="00641C52">
      <w:pPr>
        <w:rPr>
          <w:rFonts w:ascii="Arial" w:hAnsi="Arial"/>
          <w:sz w:val="20"/>
        </w:rPr>
      </w:pPr>
      <w:r w:rsidRPr="004D3EBE">
        <w:rPr>
          <w:rFonts w:ascii="Arial" w:hAnsi="Arial"/>
          <w:sz w:val="20"/>
        </w:rPr>
        <w:t>Please do not h</w:t>
      </w:r>
      <w:r w:rsidR="00B20CD2">
        <w:rPr>
          <w:rFonts w:ascii="Arial" w:hAnsi="Arial"/>
          <w:sz w:val="20"/>
        </w:rPr>
        <w:t>esitate to contact me</w:t>
      </w:r>
      <w:r w:rsidRPr="004D3EBE">
        <w:rPr>
          <w:rFonts w:ascii="Arial" w:hAnsi="Arial"/>
          <w:sz w:val="20"/>
        </w:rPr>
        <w:t xml:space="preserve"> if you have any questions about the course, lectures, or</w:t>
      </w:r>
      <w:r w:rsidR="00F76520">
        <w:rPr>
          <w:rFonts w:ascii="Arial" w:hAnsi="Arial"/>
          <w:sz w:val="20"/>
        </w:rPr>
        <w:t xml:space="preserve"> assignments. You may contact me by e-mail, visit during my </w:t>
      </w:r>
      <w:r w:rsidRPr="004D3EBE">
        <w:rPr>
          <w:rFonts w:ascii="Arial" w:hAnsi="Arial"/>
          <w:sz w:val="20"/>
        </w:rPr>
        <w:t>office hours (or set up an appointment</w:t>
      </w:r>
      <w:r w:rsidR="00F76520">
        <w:rPr>
          <w:rFonts w:ascii="Arial" w:hAnsi="Arial"/>
          <w:sz w:val="20"/>
        </w:rPr>
        <w:t xml:space="preserve"> at another time), or talk to me</w:t>
      </w:r>
      <w:r w:rsidRPr="004D3EBE">
        <w:rPr>
          <w:rFonts w:ascii="Arial" w:hAnsi="Arial"/>
          <w:sz w:val="20"/>
        </w:rPr>
        <w:t xml:space="preserve"> before or after class. </w:t>
      </w:r>
    </w:p>
    <w:p w14:paraId="5EB9D1A0" w14:textId="77777777" w:rsidR="002544BF" w:rsidRPr="002544BF" w:rsidRDefault="002544BF">
      <w:pPr>
        <w:rPr>
          <w:rFonts w:ascii="Arial" w:hAnsi="Arial"/>
          <w:sz w:val="20"/>
        </w:rPr>
      </w:pPr>
    </w:p>
    <w:p w14:paraId="504265B4" w14:textId="77777777" w:rsidR="009E3757" w:rsidRDefault="009E3757" w:rsidP="00641C52">
      <w:pPr>
        <w:outlineLvl w:val="0"/>
        <w:rPr>
          <w:rFonts w:ascii="Arial" w:hAnsi="Arial"/>
          <w:b/>
          <w:sz w:val="20"/>
          <w:u w:val="single"/>
        </w:rPr>
      </w:pPr>
    </w:p>
    <w:p w14:paraId="38281183" w14:textId="16728677" w:rsidR="00F97E79" w:rsidRPr="00B964BD" w:rsidRDefault="00F97E79" w:rsidP="00F97E79">
      <w:pPr>
        <w:rPr>
          <w:rFonts w:ascii="Arial" w:hAnsi="Arial" w:cs="Arial"/>
          <w:b/>
          <w:sz w:val="20"/>
          <w:u w:val="single"/>
        </w:rPr>
      </w:pPr>
      <w:r w:rsidRPr="00B964BD">
        <w:rPr>
          <w:rFonts w:ascii="Arial" w:hAnsi="Arial" w:cs="Arial"/>
          <w:b/>
          <w:sz w:val="20"/>
          <w:u w:val="single"/>
        </w:rPr>
        <w:t>IMPORTANT POLICIES</w:t>
      </w:r>
    </w:p>
    <w:p w14:paraId="7434AA39" w14:textId="77777777" w:rsidR="00F97E79" w:rsidRPr="00B964BD" w:rsidRDefault="00F97E79" w:rsidP="00F97E79">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23735288" w14:textId="77777777" w:rsidR="00F97E79" w:rsidRPr="00B964BD" w:rsidRDefault="00F97E79" w:rsidP="00F97E79">
      <w:pPr>
        <w:rPr>
          <w:rFonts w:ascii="Arial" w:hAnsi="Arial" w:cs="Arial"/>
          <w:b/>
          <w:sz w:val="20"/>
          <w:u w:val="single"/>
        </w:rPr>
      </w:pPr>
    </w:p>
    <w:p w14:paraId="1A31EEC5" w14:textId="3F43711B" w:rsidR="00F97E79" w:rsidRPr="00B964BD" w:rsidRDefault="00F97E79" w:rsidP="00F97E79">
      <w:pPr>
        <w:pStyle w:val="NormalWeb"/>
        <w:spacing w:before="0" w:beforeAutospacing="0" w:after="0" w:afterAutospacing="0"/>
        <w:rPr>
          <w:rFonts w:ascii="Arial" w:hAnsi="Arial" w:cs="Arial"/>
          <w:sz w:val="20"/>
          <w:szCs w:val="20"/>
        </w:rPr>
      </w:pPr>
      <w:r w:rsidRPr="00B964BD">
        <w:rPr>
          <w:rFonts w:ascii="Arial" w:hAnsi="Arial" w:cs="Arial"/>
          <w:b/>
          <w:sz w:val="20"/>
          <w:szCs w:val="20"/>
        </w:rPr>
        <w:t xml:space="preserve">Drop Policy: </w:t>
      </w:r>
      <w:r w:rsidRPr="00B964BD">
        <w:rPr>
          <w:rFonts w:ascii="Arial" w:hAnsi="Arial"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sz w:val="20"/>
          <w:szCs w:val="20"/>
          <w:u w:val="single"/>
        </w:rPr>
        <w:t>Students will not be automatically dropped for non-attendance</w:t>
      </w:r>
      <w:r w:rsidRPr="00B964BD">
        <w:rPr>
          <w:rFonts w:ascii="Arial" w:hAnsi="Arial" w:cs="Arial"/>
          <w:b/>
          <w:sz w:val="20"/>
          <w:szCs w:val="20"/>
          <w:u w:val="single"/>
        </w:rPr>
        <w:t>.</w:t>
      </w:r>
      <w:r w:rsidRPr="00B964BD">
        <w:rPr>
          <w:rFonts w:ascii="Arial" w:hAnsi="Arial" w:cs="Arial"/>
          <w:sz w:val="20"/>
          <w:szCs w:val="20"/>
        </w:rPr>
        <w:t xml:space="preserve"> </w:t>
      </w:r>
      <w:r w:rsidRPr="00B964BD">
        <w:rPr>
          <w:rFonts w:ascii="Arial" w:hAnsi="Arial" w:cs="Arial"/>
          <w:sz w:val="20"/>
          <w:szCs w:val="20"/>
          <w:u w:val="single"/>
        </w:rPr>
        <w:t xml:space="preserve">The final drop day is </w:t>
      </w:r>
      <w:r w:rsidR="009162E9">
        <w:rPr>
          <w:rFonts w:ascii="Arial" w:hAnsi="Arial" w:cs="Arial"/>
          <w:sz w:val="20"/>
          <w:szCs w:val="20"/>
          <w:u w:val="single"/>
        </w:rPr>
        <w:t>April 3</w:t>
      </w:r>
      <w:r w:rsidRPr="00B964BD">
        <w:rPr>
          <w:rFonts w:ascii="Arial" w:hAnsi="Arial" w:cs="Arial"/>
          <w:sz w:val="20"/>
          <w:szCs w:val="20"/>
          <w:u w:val="single"/>
        </w:rPr>
        <w:t>.</w:t>
      </w:r>
      <w:r w:rsidRPr="00B964BD">
        <w:rPr>
          <w:rFonts w:ascii="Arial" w:hAnsi="Arial" w:cs="Arial"/>
          <w:sz w:val="20"/>
          <w:szCs w:val="20"/>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B964BD">
          <w:rPr>
            <w:rStyle w:val="Hyperlink"/>
            <w:rFonts w:ascii="Arial" w:hAnsi="Arial" w:cs="Arial"/>
            <w:sz w:val="20"/>
            <w:szCs w:val="20"/>
          </w:rPr>
          <w:t>http://wweb.uta.edu/aao/fao/</w:t>
        </w:r>
      </w:hyperlink>
      <w:r w:rsidRPr="00B964BD">
        <w:rPr>
          <w:rFonts w:ascii="Arial" w:hAnsi="Arial" w:cs="Arial"/>
          <w:sz w:val="20"/>
          <w:szCs w:val="20"/>
        </w:rPr>
        <w:t>).</w:t>
      </w:r>
    </w:p>
    <w:p w14:paraId="08A1BA5C" w14:textId="77777777" w:rsidR="00F97E79" w:rsidRPr="00B964BD" w:rsidRDefault="00F97E79" w:rsidP="00F97E79">
      <w:pPr>
        <w:rPr>
          <w:rFonts w:ascii="Arial" w:hAnsi="Arial" w:cs="Arial"/>
          <w:b/>
          <w:sz w:val="20"/>
          <w:u w:val="single"/>
        </w:rPr>
      </w:pPr>
    </w:p>
    <w:p w14:paraId="3F771724" w14:textId="77777777" w:rsidR="00F97E79" w:rsidRPr="00B964BD" w:rsidRDefault="00F97E79" w:rsidP="00F97E79">
      <w:pPr>
        <w:pStyle w:val="NormalWeb"/>
        <w:spacing w:before="0" w:beforeAutospacing="0" w:after="0" w:afterAutospacing="0"/>
        <w:rPr>
          <w:rFonts w:ascii="Arial" w:hAnsi="Arial" w:cs="Arial"/>
          <w:sz w:val="20"/>
          <w:szCs w:val="20"/>
        </w:rPr>
      </w:pPr>
      <w:r w:rsidRPr="00B964BD">
        <w:rPr>
          <w:rFonts w:ascii="Arial" w:hAnsi="Arial" w:cs="Arial"/>
          <w:b/>
          <w:sz w:val="20"/>
          <w:szCs w:val="20"/>
        </w:rPr>
        <w:t>Americans with Disabilities Act:</w:t>
      </w:r>
      <w:r w:rsidRPr="00B964BD">
        <w:rPr>
          <w:rFonts w:ascii="Arial" w:hAnsi="Arial" w:cs="Arial"/>
          <w:sz w:val="20"/>
          <w:szCs w:val="20"/>
        </w:rPr>
        <w:t xml:space="preserve"> The University of Texas at Arlington is on record as being committed to both the spirit and letter of all federal equal opportunity legislation, including the </w:t>
      </w:r>
      <w:r w:rsidRPr="00B964BD">
        <w:rPr>
          <w:rFonts w:ascii="Arial" w:hAnsi="Arial" w:cs="Arial"/>
          <w:i/>
          <w:iCs/>
          <w:sz w:val="20"/>
          <w:szCs w:val="20"/>
        </w:rPr>
        <w:t>Americans with Disabilities Act (ADA)</w:t>
      </w:r>
      <w:r w:rsidRPr="00B964BD">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64BD">
          <w:rPr>
            <w:rStyle w:val="Hyperlink"/>
            <w:rFonts w:ascii="Arial" w:hAnsi="Arial" w:cs="Arial"/>
            <w:sz w:val="20"/>
            <w:szCs w:val="20"/>
          </w:rPr>
          <w:t>www.uta.edu/disability</w:t>
        </w:r>
      </w:hyperlink>
      <w:r w:rsidRPr="00B964BD">
        <w:rPr>
          <w:rFonts w:ascii="Arial" w:hAnsi="Arial" w:cs="Arial"/>
          <w:sz w:val="20"/>
          <w:szCs w:val="20"/>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56BF9100" w14:textId="77777777" w:rsidR="00F97E79" w:rsidRPr="00B964BD" w:rsidRDefault="00F97E79" w:rsidP="00F97E79">
      <w:pPr>
        <w:rPr>
          <w:rFonts w:ascii="Arial" w:hAnsi="Arial" w:cs="Arial"/>
          <w:sz w:val="20"/>
        </w:rPr>
      </w:pPr>
    </w:p>
    <w:p w14:paraId="0E2A8D70" w14:textId="77777777" w:rsidR="00F97E79" w:rsidRPr="00B964BD" w:rsidRDefault="00F97E79" w:rsidP="00F97E79">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964BD">
          <w:rPr>
            <w:rStyle w:val="Hyperlink"/>
            <w:rFonts w:ascii="Arial" w:hAnsi="Arial" w:cs="Arial"/>
            <w:sz w:val="20"/>
          </w:rPr>
          <w:t>www.uta.edu/titleIX</w:t>
        </w:r>
      </w:hyperlink>
      <w:r w:rsidRPr="00B964BD">
        <w:rPr>
          <w:rFonts w:ascii="Arial" w:hAnsi="Arial" w:cs="Arial"/>
          <w:sz w:val="20"/>
        </w:rPr>
        <w:t>.</w:t>
      </w:r>
    </w:p>
    <w:p w14:paraId="1180AC66" w14:textId="77777777" w:rsidR="00F97E79" w:rsidRPr="00B964BD" w:rsidRDefault="00F97E79" w:rsidP="00F97E79">
      <w:pPr>
        <w:rPr>
          <w:rFonts w:ascii="Arial" w:hAnsi="Arial" w:cs="Arial"/>
          <w:sz w:val="20"/>
        </w:rPr>
      </w:pPr>
    </w:p>
    <w:p w14:paraId="10628D10" w14:textId="77777777" w:rsidR="00F97E79" w:rsidRPr="00B964BD" w:rsidRDefault="00F97E79" w:rsidP="00F97E79">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FCA67A5" w14:textId="77777777" w:rsidR="00F97E79" w:rsidRPr="00B964BD" w:rsidRDefault="00F97E79" w:rsidP="00F97E79">
      <w:pPr>
        <w:keepNext/>
        <w:rPr>
          <w:rFonts w:ascii="Arial" w:hAnsi="Arial" w:cs="Arial"/>
          <w:sz w:val="20"/>
        </w:rPr>
      </w:pPr>
    </w:p>
    <w:p w14:paraId="02F6EDB3" w14:textId="77777777" w:rsidR="00F97E79" w:rsidRPr="00B964BD" w:rsidRDefault="00F97E79" w:rsidP="00F97E79">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5609ADD0" w14:textId="77777777" w:rsidR="00F97E79" w:rsidRPr="00B964BD" w:rsidRDefault="00F97E79" w:rsidP="00F97E79">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C5DF0D6" w14:textId="77777777" w:rsidR="00F97E79" w:rsidRPr="00B964BD" w:rsidRDefault="00F97E79" w:rsidP="00F97E79">
      <w:pPr>
        <w:keepNext/>
        <w:rPr>
          <w:rFonts w:ascii="Arial" w:hAnsi="Arial" w:cs="Arial"/>
          <w:sz w:val="20"/>
        </w:rPr>
      </w:pPr>
    </w:p>
    <w:p w14:paraId="4AED1E47" w14:textId="77777777" w:rsidR="00F97E79" w:rsidRPr="00B964BD" w:rsidRDefault="00F97E79" w:rsidP="00F97E79">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5AF7026" w14:textId="77777777" w:rsidR="00F97E79" w:rsidRPr="00B964BD" w:rsidRDefault="00F97E79" w:rsidP="00F97E79">
      <w:pPr>
        <w:rPr>
          <w:rFonts w:ascii="Arial" w:hAnsi="Arial" w:cs="Arial"/>
          <w:color w:val="000000"/>
          <w:sz w:val="20"/>
        </w:rPr>
      </w:pPr>
    </w:p>
    <w:p w14:paraId="366E19ED" w14:textId="77777777" w:rsidR="00F97E79" w:rsidRPr="00B964BD" w:rsidRDefault="00F97E79" w:rsidP="00F97E79">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38E574D0" w14:textId="77777777" w:rsidR="00F97E79" w:rsidRPr="00B964BD" w:rsidRDefault="00F97E79" w:rsidP="00F97E79">
      <w:pPr>
        <w:rPr>
          <w:rFonts w:ascii="Arial" w:hAnsi="Arial" w:cs="Arial"/>
          <w:color w:val="000000"/>
          <w:sz w:val="20"/>
        </w:rPr>
      </w:pPr>
    </w:p>
    <w:p w14:paraId="55BF0FA0" w14:textId="77777777" w:rsidR="00F97E79" w:rsidRPr="00B964BD" w:rsidRDefault="00F97E79" w:rsidP="00F97E79">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4" w:history="1">
        <w:r w:rsidRPr="00B964BD">
          <w:rPr>
            <w:rStyle w:val="Hyperlink"/>
            <w:rFonts w:ascii="Arial" w:hAnsi="Arial" w:cs="Arial"/>
            <w:sz w:val="20"/>
          </w:rPr>
          <w:t>www.uta.edu/resources</w:t>
        </w:r>
      </w:hyperlink>
      <w:r w:rsidRPr="00B964BD">
        <w:rPr>
          <w:rFonts w:ascii="Arial" w:hAnsi="Arial" w:cs="Arial"/>
          <w:sz w:val="20"/>
        </w:rPr>
        <w:t>.</w:t>
      </w:r>
    </w:p>
    <w:p w14:paraId="1DC75295" w14:textId="77777777" w:rsidR="00F97E79" w:rsidRPr="00B964BD" w:rsidRDefault="00F97E79" w:rsidP="00F97E79">
      <w:pPr>
        <w:rPr>
          <w:rFonts w:ascii="Arial" w:hAnsi="Arial" w:cs="Arial"/>
          <w:color w:val="000000"/>
          <w:sz w:val="20"/>
        </w:rPr>
      </w:pPr>
    </w:p>
    <w:p w14:paraId="02B7CF5C" w14:textId="77777777" w:rsidR="00F97E79" w:rsidRPr="00B964BD" w:rsidRDefault="00F97E79" w:rsidP="00F97E79">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B964BD">
          <w:rPr>
            <w:rStyle w:val="Hyperlink"/>
            <w:rFonts w:ascii="Arial" w:hAnsi="Arial" w:cs="Arial"/>
            <w:sz w:val="20"/>
          </w:rPr>
          <w:t>www.uta.edu/owl/</w:t>
        </w:r>
      </w:hyperlink>
      <w:r w:rsidRPr="00B964BD">
        <w:rPr>
          <w:rFonts w:ascii="Arial" w:hAnsi="Arial" w:cs="Arial"/>
          <w:color w:val="000000"/>
          <w:sz w:val="20"/>
        </w:rPr>
        <w:t>.</w:t>
      </w:r>
    </w:p>
    <w:p w14:paraId="609ABCDC" w14:textId="77777777" w:rsidR="00F97E79" w:rsidRPr="00B964BD" w:rsidRDefault="00F97E79" w:rsidP="00F97E79">
      <w:pPr>
        <w:rPr>
          <w:rFonts w:ascii="Arial" w:hAnsi="Arial" w:cs="Arial"/>
          <w:color w:val="000000"/>
          <w:sz w:val="20"/>
        </w:rPr>
      </w:pPr>
    </w:p>
    <w:p w14:paraId="2B4C25DB" w14:textId="77777777" w:rsidR="00F97E79" w:rsidRPr="00B964BD" w:rsidRDefault="00F97E79" w:rsidP="00F97E79">
      <w:pPr>
        <w:rPr>
          <w:rFonts w:ascii="Arial" w:hAnsi="Arial" w:cs="Arial"/>
          <w:color w:val="000000"/>
          <w:sz w:val="20"/>
        </w:rPr>
      </w:pPr>
    </w:p>
    <w:p w14:paraId="23551C8D" w14:textId="77777777" w:rsidR="00F97E79" w:rsidRPr="00B964BD" w:rsidRDefault="00F97E79" w:rsidP="00F97E79">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B964BD">
          <w:rPr>
            <w:rStyle w:val="Hyperlink"/>
            <w:rFonts w:ascii="Arial" w:hAnsi="Arial" w:cs="Arial"/>
            <w:sz w:val="20"/>
          </w:rPr>
          <w:t>http://www.uta.edu/oit/cs/email/mavmail.php</w:t>
        </w:r>
      </w:hyperlink>
      <w:r w:rsidRPr="00B964BD">
        <w:rPr>
          <w:rFonts w:ascii="Arial" w:hAnsi="Arial" w:cs="Arial"/>
          <w:sz w:val="20"/>
        </w:rPr>
        <w:t>.</w:t>
      </w:r>
    </w:p>
    <w:p w14:paraId="13350679" w14:textId="77777777" w:rsidR="00F97E79" w:rsidRPr="00B964BD" w:rsidRDefault="00F97E79" w:rsidP="00F97E79">
      <w:pPr>
        <w:rPr>
          <w:rFonts w:ascii="Arial" w:hAnsi="Arial" w:cs="Arial"/>
          <w:sz w:val="20"/>
        </w:rPr>
      </w:pPr>
    </w:p>
    <w:p w14:paraId="7445FABD" w14:textId="77777777" w:rsidR="00F97E79" w:rsidRPr="00B964BD" w:rsidRDefault="00F97E79" w:rsidP="00F97E79">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B964BD">
          <w:rPr>
            <w:rStyle w:val="Hyperlink"/>
            <w:rFonts w:ascii="Arial" w:hAnsi="Arial" w:cs="Arial"/>
            <w:bCs/>
            <w:sz w:val="20"/>
          </w:rPr>
          <w:t>http://www.uta.edu/sfs</w:t>
        </w:r>
      </w:hyperlink>
      <w:r w:rsidRPr="00B964BD">
        <w:rPr>
          <w:rFonts w:ascii="Arial" w:hAnsi="Arial" w:cs="Arial"/>
          <w:bCs/>
          <w:sz w:val="20"/>
        </w:rPr>
        <w:t>.</w:t>
      </w:r>
    </w:p>
    <w:p w14:paraId="3BB11A00" w14:textId="77777777" w:rsidR="00F97E79" w:rsidRPr="00B964BD" w:rsidRDefault="00F97E79" w:rsidP="00F97E79">
      <w:pPr>
        <w:rPr>
          <w:rFonts w:ascii="Arial" w:hAnsi="Arial" w:cs="Arial"/>
          <w:b/>
          <w:bCs/>
          <w:sz w:val="20"/>
        </w:rPr>
      </w:pPr>
    </w:p>
    <w:p w14:paraId="143F36DD" w14:textId="77777777" w:rsidR="00F97E79" w:rsidRPr="00B964BD" w:rsidRDefault="00F97E79" w:rsidP="00F97E79">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8286CFD" w14:textId="77777777" w:rsidR="00F97E79" w:rsidRPr="00B964BD" w:rsidRDefault="00F97E79" w:rsidP="00F97E79">
      <w:pPr>
        <w:rPr>
          <w:rFonts w:ascii="Arial" w:hAnsi="Arial" w:cs="Arial"/>
          <w:sz w:val="20"/>
        </w:rPr>
      </w:pPr>
    </w:p>
    <w:p w14:paraId="21EA024D" w14:textId="77777777" w:rsidR="00F97E79" w:rsidRPr="00B964BD" w:rsidRDefault="00F97E79" w:rsidP="00F97E79">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individuals</w:t>
      </w:r>
      <w:r>
        <w:rPr>
          <w:rFonts w:ascii="Arial" w:hAnsi="Arial" w:cs="Arial"/>
          <w:sz w:val="20"/>
        </w:rPr>
        <w:t xml:space="preserve"> with disabilities</w:t>
      </w:r>
      <w:r w:rsidRPr="00B964BD">
        <w:rPr>
          <w:rFonts w:ascii="Arial" w:hAnsi="Arial" w:cs="Arial"/>
          <w:sz w:val="20"/>
        </w:rPr>
        <w:t>.</w:t>
      </w:r>
    </w:p>
    <w:p w14:paraId="2966F607" w14:textId="77777777" w:rsidR="00F97E79" w:rsidRPr="00B964BD" w:rsidRDefault="00F97E79" w:rsidP="00F97E79">
      <w:pPr>
        <w:rPr>
          <w:rFonts w:ascii="Arial" w:hAnsi="Arial" w:cs="Arial"/>
          <w:sz w:val="20"/>
        </w:rPr>
      </w:pPr>
    </w:p>
    <w:p w14:paraId="6DF92AE7" w14:textId="77777777" w:rsidR="00F97E79" w:rsidRPr="00B964BD" w:rsidRDefault="00F97E79" w:rsidP="00F97E79">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14858652" w14:textId="77777777" w:rsidR="00641C52" w:rsidRPr="004D3EBE" w:rsidRDefault="00641C52">
      <w:pPr>
        <w:rPr>
          <w:rFonts w:ascii="Arial" w:hAnsi="Arial" w:cs="Arial"/>
          <w:color w:val="000000"/>
          <w:sz w:val="20"/>
        </w:rPr>
      </w:pPr>
    </w:p>
    <w:p w14:paraId="617EA3C5" w14:textId="77777777" w:rsidR="00641C52" w:rsidRPr="004D3EBE" w:rsidRDefault="00641C52" w:rsidP="00641C52">
      <w:pPr>
        <w:rPr>
          <w:rFonts w:ascii="Arial" w:hAnsi="Arial"/>
          <w:sz w:val="20"/>
        </w:rPr>
      </w:pPr>
    </w:p>
    <w:p w14:paraId="525DAE4F" w14:textId="77777777" w:rsidR="00641C52" w:rsidRPr="004D3EBE" w:rsidRDefault="00641C52" w:rsidP="00641C52">
      <w:pPr>
        <w:rPr>
          <w:rFonts w:ascii="Arial" w:hAnsi="Arial"/>
          <w:sz w:val="20"/>
          <w:u w:val="single"/>
        </w:rPr>
      </w:pPr>
    </w:p>
    <w:p w14:paraId="3A6B0DD9" w14:textId="77777777" w:rsidR="00DB4BBF" w:rsidRDefault="00DB4BBF">
      <w:pPr>
        <w:rPr>
          <w:rFonts w:ascii="Arial" w:hAnsi="Arial"/>
          <w:b/>
          <w:sz w:val="28"/>
          <w:szCs w:val="28"/>
          <w:u w:val="single"/>
        </w:rPr>
      </w:pPr>
      <w:r>
        <w:rPr>
          <w:rFonts w:ascii="Arial" w:hAnsi="Arial"/>
          <w:b/>
          <w:sz w:val="28"/>
          <w:szCs w:val="28"/>
          <w:u w:val="single"/>
        </w:rPr>
        <w:br w:type="page"/>
      </w:r>
    </w:p>
    <w:p w14:paraId="6EF4DC32" w14:textId="1EEE637A" w:rsidR="00641C52" w:rsidRPr="00695131" w:rsidRDefault="00641C52" w:rsidP="00695131">
      <w:pPr>
        <w:jc w:val="center"/>
        <w:rPr>
          <w:rFonts w:ascii="Arial" w:hAnsi="Arial"/>
          <w:b/>
          <w:sz w:val="28"/>
          <w:szCs w:val="28"/>
          <w:u w:val="single"/>
        </w:rPr>
      </w:pPr>
      <w:r w:rsidRPr="00695131">
        <w:rPr>
          <w:rFonts w:ascii="Arial" w:hAnsi="Arial"/>
          <w:b/>
          <w:sz w:val="28"/>
          <w:szCs w:val="28"/>
          <w:u w:val="single"/>
        </w:rPr>
        <w:t xml:space="preserve">SCHEDULE OF </w:t>
      </w:r>
      <w:r w:rsidR="00E82F86" w:rsidRPr="00695131">
        <w:rPr>
          <w:rFonts w:ascii="Arial" w:hAnsi="Arial"/>
          <w:b/>
          <w:sz w:val="28"/>
          <w:szCs w:val="28"/>
          <w:u w:val="single"/>
        </w:rPr>
        <w:t xml:space="preserve">TOPICS &amp; </w:t>
      </w:r>
      <w:r w:rsidRPr="00695131">
        <w:rPr>
          <w:rFonts w:ascii="Arial" w:hAnsi="Arial"/>
          <w:b/>
          <w:sz w:val="28"/>
          <w:szCs w:val="28"/>
          <w:u w:val="single"/>
        </w:rPr>
        <w:t>READINGS</w:t>
      </w:r>
    </w:p>
    <w:p w14:paraId="09AC5051" w14:textId="77777777" w:rsidR="00641C52" w:rsidRDefault="00641C52" w:rsidP="00641C52">
      <w:pPr>
        <w:rPr>
          <w:rFonts w:ascii="Arial" w:hAnsi="Arial"/>
          <w:b/>
          <w:sz w:val="28"/>
          <w:szCs w:val="28"/>
        </w:rPr>
      </w:pPr>
    </w:p>
    <w:p w14:paraId="338F3768" w14:textId="60864BF6" w:rsidR="0037777C" w:rsidRDefault="0037777C" w:rsidP="005E519E">
      <w:pPr>
        <w:jc w:val="center"/>
        <w:rPr>
          <w:rFonts w:ascii="Arial" w:hAnsi="Arial"/>
          <w:b/>
          <w:sz w:val="20"/>
        </w:rPr>
      </w:pPr>
      <w:r>
        <w:rPr>
          <w:rFonts w:ascii="Arial" w:hAnsi="Arial"/>
          <w:b/>
          <w:sz w:val="20"/>
        </w:rPr>
        <w:t>QUIZZ</w:t>
      </w:r>
      <w:r w:rsidR="009D670F">
        <w:rPr>
          <w:rFonts w:ascii="Arial" w:hAnsi="Arial"/>
          <w:b/>
          <w:sz w:val="20"/>
        </w:rPr>
        <w:t xml:space="preserve">ES ARE DUE </w:t>
      </w:r>
      <w:r w:rsidR="00756DB9">
        <w:rPr>
          <w:rFonts w:ascii="Arial" w:hAnsi="Arial"/>
          <w:b/>
          <w:sz w:val="20"/>
        </w:rPr>
        <w:t xml:space="preserve">EACH </w:t>
      </w:r>
      <w:r w:rsidR="005E519E">
        <w:rPr>
          <w:rFonts w:ascii="Arial" w:hAnsi="Arial"/>
          <w:b/>
          <w:sz w:val="20"/>
        </w:rPr>
        <w:t>TUESDAY AT 5 PM.</w:t>
      </w:r>
    </w:p>
    <w:p w14:paraId="5A0DE3B5" w14:textId="77777777" w:rsidR="00002BB1" w:rsidRPr="0037777C" w:rsidRDefault="00002BB1" w:rsidP="005E519E">
      <w:pPr>
        <w:jc w:val="center"/>
        <w:rPr>
          <w:rFonts w:ascii="Arial" w:hAnsi="Arial"/>
          <w:b/>
          <w:sz w:val="20"/>
        </w:rPr>
      </w:pPr>
    </w:p>
    <w:p w14:paraId="184D58CA" w14:textId="77777777" w:rsidR="0037777C" w:rsidRPr="004D3EBE" w:rsidRDefault="0037777C" w:rsidP="00641C52">
      <w:pPr>
        <w:rPr>
          <w:rFonts w:ascii="Arial" w:hAnsi="Arial"/>
          <w:b/>
          <w:sz w:val="20"/>
          <w:u w:val="single"/>
        </w:rPr>
      </w:pPr>
    </w:p>
    <w:p w14:paraId="3291F272" w14:textId="449C18B5" w:rsidR="00641C52" w:rsidRPr="004D3EBE" w:rsidRDefault="00DF58C5" w:rsidP="00641C52">
      <w:pPr>
        <w:outlineLvl w:val="0"/>
        <w:rPr>
          <w:rFonts w:ascii="Arial" w:hAnsi="Arial"/>
          <w:sz w:val="20"/>
          <w:u w:val="single"/>
        </w:rPr>
      </w:pPr>
      <w:r>
        <w:rPr>
          <w:rFonts w:ascii="Arial" w:hAnsi="Arial"/>
          <w:sz w:val="20"/>
          <w:u w:val="single"/>
        </w:rPr>
        <w:t xml:space="preserve">Week 1 </w:t>
      </w:r>
      <w:r w:rsidR="00991FF6">
        <w:rPr>
          <w:rFonts w:ascii="Arial" w:hAnsi="Arial"/>
          <w:sz w:val="20"/>
          <w:u w:val="single"/>
        </w:rPr>
        <w:t xml:space="preserve">(Jan. </w:t>
      </w:r>
      <w:r w:rsidR="005E519E">
        <w:rPr>
          <w:rFonts w:ascii="Arial" w:hAnsi="Arial"/>
          <w:sz w:val="20"/>
          <w:u w:val="single"/>
        </w:rPr>
        <w:t>20-22</w:t>
      </w:r>
      <w:r w:rsidR="00991FF6">
        <w:rPr>
          <w:rFonts w:ascii="Arial" w:hAnsi="Arial"/>
          <w:sz w:val="20"/>
          <w:u w:val="single"/>
        </w:rPr>
        <w:t>): Introduction &amp; the Legacies of the Civil War</w:t>
      </w:r>
    </w:p>
    <w:p w14:paraId="240EC0AB" w14:textId="77777777" w:rsidR="00641C52" w:rsidRPr="004D3EBE" w:rsidRDefault="00641C52" w:rsidP="00641C52">
      <w:pPr>
        <w:rPr>
          <w:rFonts w:ascii="Arial" w:hAnsi="Arial"/>
          <w:sz w:val="20"/>
        </w:rPr>
      </w:pPr>
      <w:r w:rsidRPr="004D3EBE">
        <w:rPr>
          <w:rFonts w:ascii="Arial" w:hAnsi="Arial"/>
          <w:sz w:val="20"/>
        </w:rPr>
        <w:t>Readings:</w:t>
      </w:r>
    </w:p>
    <w:p w14:paraId="7F4619AF" w14:textId="5398741F" w:rsidR="0037777C" w:rsidRDefault="009866EE" w:rsidP="00641C52">
      <w:pPr>
        <w:numPr>
          <w:ilvl w:val="0"/>
          <w:numId w:val="1"/>
        </w:numPr>
        <w:rPr>
          <w:rFonts w:ascii="Arial" w:hAnsi="Arial"/>
          <w:sz w:val="20"/>
        </w:rPr>
      </w:pPr>
      <w:r>
        <w:rPr>
          <w:rFonts w:ascii="Arial" w:hAnsi="Arial"/>
          <w:sz w:val="20"/>
        </w:rPr>
        <w:t>Tindall &amp; Shi</w:t>
      </w:r>
      <w:r w:rsidR="0037777C">
        <w:rPr>
          <w:rFonts w:ascii="Arial" w:hAnsi="Arial"/>
          <w:sz w:val="20"/>
        </w:rPr>
        <w:t xml:space="preserve">, </w:t>
      </w:r>
      <w:r w:rsidR="00563133">
        <w:rPr>
          <w:rFonts w:ascii="Arial" w:hAnsi="Arial"/>
          <w:i/>
          <w:sz w:val="20"/>
        </w:rPr>
        <w:t>America</w:t>
      </w:r>
      <w:r w:rsidR="00563133">
        <w:rPr>
          <w:rFonts w:ascii="Arial" w:hAnsi="Arial"/>
          <w:sz w:val="20"/>
        </w:rPr>
        <w:t>, pp. 538-543</w:t>
      </w:r>
    </w:p>
    <w:p w14:paraId="61E58126" w14:textId="7FF3CB2F" w:rsidR="00002BB1" w:rsidRDefault="00002BB1" w:rsidP="00641C52">
      <w:pPr>
        <w:numPr>
          <w:ilvl w:val="0"/>
          <w:numId w:val="1"/>
        </w:numPr>
        <w:rPr>
          <w:rFonts w:ascii="Arial" w:hAnsi="Arial"/>
          <w:sz w:val="20"/>
        </w:rPr>
      </w:pPr>
      <w:r>
        <w:rPr>
          <w:rFonts w:ascii="Arial" w:hAnsi="Arial"/>
          <w:sz w:val="20"/>
        </w:rPr>
        <w:t xml:space="preserve">Shi &amp; Mayer, </w:t>
      </w:r>
      <w:r w:rsidR="00345C8C">
        <w:rPr>
          <w:rFonts w:ascii="Arial" w:hAnsi="Arial"/>
          <w:i/>
          <w:sz w:val="20"/>
        </w:rPr>
        <w:t>For the Record</w:t>
      </w:r>
      <w:r w:rsidR="00345C8C">
        <w:rPr>
          <w:rFonts w:ascii="Arial" w:hAnsi="Arial"/>
          <w:sz w:val="20"/>
        </w:rPr>
        <w:t>,</w:t>
      </w:r>
      <w:r w:rsidR="00345C8C">
        <w:rPr>
          <w:rFonts w:ascii="Arial" w:hAnsi="Arial"/>
          <w:i/>
          <w:sz w:val="20"/>
        </w:rPr>
        <w:t xml:space="preserve"> </w:t>
      </w:r>
      <w:r>
        <w:rPr>
          <w:rFonts w:ascii="Arial" w:hAnsi="Arial"/>
          <w:sz w:val="20"/>
        </w:rPr>
        <w:t>pp. xix, “Where to Begin”</w:t>
      </w:r>
      <w:r w:rsidR="00345C8C">
        <w:rPr>
          <w:rFonts w:ascii="Arial" w:hAnsi="Arial"/>
          <w:sz w:val="20"/>
        </w:rPr>
        <w:t xml:space="preserve"> </w:t>
      </w:r>
      <w:r w:rsidR="00345C8C">
        <w:rPr>
          <w:rFonts w:ascii="Arial" w:hAnsi="Arial"/>
          <w:b/>
          <w:sz w:val="20"/>
        </w:rPr>
        <w:t>[Blackboard]</w:t>
      </w:r>
    </w:p>
    <w:p w14:paraId="445DC289" w14:textId="6FFEE2EC" w:rsidR="00641C52" w:rsidRPr="004D3EBE" w:rsidRDefault="00002BB1" w:rsidP="00641C52">
      <w:pPr>
        <w:numPr>
          <w:ilvl w:val="0"/>
          <w:numId w:val="1"/>
        </w:numPr>
        <w:rPr>
          <w:rFonts w:ascii="Arial" w:hAnsi="Arial"/>
          <w:sz w:val="20"/>
        </w:rPr>
      </w:pPr>
      <w:r>
        <w:rPr>
          <w:rFonts w:ascii="Arial" w:hAnsi="Arial"/>
          <w:sz w:val="20"/>
        </w:rPr>
        <w:t xml:space="preserve">Anthony Marcus, John M. Giggie, &amp; David Burner, </w:t>
      </w:r>
      <w:r>
        <w:rPr>
          <w:rFonts w:ascii="Arial" w:hAnsi="Arial"/>
          <w:i/>
          <w:sz w:val="20"/>
        </w:rPr>
        <w:t>America Firsthand</w:t>
      </w:r>
      <w:r>
        <w:rPr>
          <w:rFonts w:ascii="Arial" w:hAnsi="Arial"/>
          <w:sz w:val="20"/>
        </w:rPr>
        <w:t>, volume 2, 9</w:t>
      </w:r>
      <w:r w:rsidRPr="00885163">
        <w:rPr>
          <w:rFonts w:ascii="Arial" w:hAnsi="Arial"/>
          <w:sz w:val="20"/>
          <w:vertAlign w:val="superscript"/>
        </w:rPr>
        <w:t>th</w:t>
      </w:r>
      <w:r>
        <w:rPr>
          <w:rFonts w:ascii="Arial" w:hAnsi="Arial"/>
          <w:sz w:val="20"/>
        </w:rPr>
        <w:t xml:space="preserve"> edition (Bedford/St. Martin’s, 2011)</w:t>
      </w:r>
      <w:r w:rsidR="00451878">
        <w:rPr>
          <w:rFonts w:ascii="Arial" w:hAnsi="Arial"/>
          <w:sz w:val="20"/>
        </w:rPr>
        <w:t>:</w:t>
      </w:r>
      <w:r>
        <w:rPr>
          <w:rFonts w:ascii="Arial" w:hAnsi="Arial"/>
          <w:sz w:val="20"/>
        </w:rPr>
        <w:t xml:space="preserve"> </w:t>
      </w:r>
      <w:r w:rsidR="00AB484C">
        <w:rPr>
          <w:rFonts w:ascii="Arial" w:hAnsi="Arial"/>
          <w:sz w:val="20"/>
        </w:rPr>
        <w:t>“Introduction: U</w:t>
      </w:r>
      <w:r>
        <w:rPr>
          <w:rFonts w:ascii="Arial" w:hAnsi="Arial"/>
          <w:sz w:val="20"/>
        </w:rPr>
        <w:t xml:space="preserve">sing Sources to Study the Past” </w:t>
      </w:r>
      <w:r>
        <w:rPr>
          <w:rFonts w:ascii="Arial" w:hAnsi="Arial"/>
          <w:b/>
          <w:sz w:val="20"/>
        </w:rPr>
        <w:t>[Blackboard]</w:t>
      </w:r>
    </w:p>
    <w:p w14:paraId="5BFCE1E7" w14:textId="77777777" w:rsidR="00641C52" w:rsidRDefault="00641C52" w:rsidP="00641C52">
      <w:pPr>
        <w:rPr>
          <w:rFonts w:ascii="Arial" w:hAnsi="Arial"/>
          <w:sz w:val="20"/>
        </w:rPr>
      </w:pPr>
    </w:p>
    <w:p w14:paraId="26789E0C" w14:textId="77777777" w:rsidR="00870ABC" w:rsidRPr="004D3EBE" w:rsidRDefault="00870ABC" w:rsidP="00641C52">
      <w:pPr>
        <w:rPr>
          <w:rFonts w:ascii="Arial" w:hAnsi="Arial"/>
          <w:sz w:val="20"/>
        </w:rPr>
      </w:pPr>
    </w:p>
    <w:p w14:paraId="0F73367C" w14:textId="4EEBA9DC" w:rsidR="00641C52" w:rsidRPr="004D3EBE" w:rsidRDefault="006C697B" w:rsidP="00641C52">
      <w:pPr>
        <w:outlineLvl w:val="0"/>
        <w:rPr>
          <w:rFonts w:ascii="Arial" w:hAnsi="Arial"/>
          <w:sz w:val="20"/>
        </w:rPr>
      </w:pPr>
      <w:r>
        <w:rPr>
          <w:rFonts w:ascii="Arial" w:hAnsi="Arial"/>
          <w:sz w:val="20"/>
          <w:u w:val="single"/>
        </w:rPr>
        <w:t xml:space="preserve">Week 2 (Jan. </w:t>
      </w:r>
      <w:r w:rsidR="00DF58C5">
        <w:rPr>
          <w:rFonts w:ascii="Arial" w:hAnsi="Arial"/>
          <w:sz w:val="20"/>
          <w:u w:val="single"/>
        </w:rPr>
        <w:t>27</w:t>
      </w:r>
      <w:r>
        <w:rPr>
          <w:rFonts w:ascii="Arial" w:hAnsi="Arial"/>
          <w:sz w:val="20"/>
          <w:u w:val="single"/>
        </w:rPr>
        <w:t>-29</w:t>
      </w:r>
      <w:r w:rsidR="00DF58C5">
        <w:rPr>
          <w:rFonts w:ascii="Arial" w:hAnsi="Arial"/>
          <w:sz w:val="20"/>
          <w:u w:val="single"/>
        </w:rPr>
        <w:t xml:space="preserve">): </w:t>
      </w:r>
      <w:r w:rsidR="00991FF6">
        <w:rPr>
          <w:rFonts w:ascii="Arial" w:hAnsi="Arial"/>
          <w:sz w:val="20"/>
          <w:u w:val="single"/>
        </w:rPr>
        <w:t>Whose Reconstruction?</w:t>
      </w:r>
    </w:p>
    <w:p w14:paraId="309C9A03" w14:textId="267953C8" w:rsidR="00F007C0" w:rsidRPr="00F007C0" w:rsidRDefault="00F007C0" w:rsidP="00641C52">
      <w:pPr>
        <w:rPr>
          <w:rFonts w:ascii="Arial" w:hAnsi="Arial"/>
          <w:b/>
          <w:sz w:val="20"/>
        </w:rPr>
      </w:pPr>
      <w:r>
        <w:rPr>
          <w:rFonts w:ascii="Arial" w:hAnsi="Arial"/>
          <w:b/>
          <w:sz w:val="20"/>
        </w:rPr>
        <w:t xml:space="preserve">**Online plagiarism tutorial and quiz must be completed before class on </w:t>
      </w:r>
      <w:r w:rsidR="00CC4FF8">
        <w:rPr>
          <w:rFonts w:ascii="Arial" w:hAnsi="Arial"/>
          <w:b/>
          <w:sz w:val="20"/>
        </w:rPr>
        <w:t>Thursday, January 29.</w:t>
      </w:r>
      <w:r>
        <w:rPr>
          <w:rFonts w:ascii="Arial" w:hAnsi="Arial"/>
          <w:b/>
          <w:sz w:val="20"/>
        </w:rPr>
        <w:t xml:space="preserve">  </w:t>
      </w:r>
    </w:p>
    <w:p w14:paraId="002E1A74" w14:textId="076609ED" w:rsidR="00F007C0" w:rsidRPr="00F007C0" w:rsidRDefault="00F007C0" w:rsidP="00641C52">
      <w:pPr>
        <w:pStyle w:val="ListParagraph"/>
        <w:numPr>
          <w:ilvl w:val="0"/>
          <w:numId w:val="30"/>
        </w:numPr>
        <w:rPr>
          <w:rFonts w:ascii="Arial" w:hAnsi="Arial"/>
          <w:sz w:val="20"/>
        </w:rPr>
      </w:pPr>
      <w:r>
        <w:rPr>
          <w:rFonts w:ascii="Arial" w:hAnsi="Arial"/>
          <w:sz w:val="20"/>
        </w:rPr>
        <w:t xml:space="preserve">Go to </w:t>
      </w:r>
      <w:hyperlink r:id="rId18" w:history="1">
        <w:r w:rsidRPr="00B4031F">
          <w:rPr>
            <w:rStyle w:val="Hyperlink"/>
            <w:rFonts w:ascii="Arial" w:hAnsi="Arial"/>
            <w:sz w:val="20"/>
          </w:rPr>
          <w:t>http://library.uta.edu/plagiarism/index.html</w:t>
        </w:r>
      </w:hyperlink>
      <w:r>
        <w:rPr>
          <w:rFonts w:ascii="Arial" w:hAnsi="Arial"/>
          <w:sz w:val="20"/>
        </w:rPr>
        <w:t>, take the tutorial and the quiz, and at the end</w:t>
      </w:r>
      <w:r w:rsidR="000B3A0D">
        <w:rPr>
          <w:rFonts w:ascii="Arial" w:hAnsi="Arial"/>
          <w:sz w:val="20"/>
        </w:rPr>
        <w:t xml:space="preserve"> be sure to email your score to me </w:t>
      </w:r>
      <w:r>
        <w:rPr>
          <w:rFonts w:ascii="Arial" w:hAnsi="Arial"/>
          <w:sz w:val="20"/>
        </w:rPr>
        <w:t xml:space="preserve">at </w:t>
      </w:r>
      <w:hyperlink r:id="rId19" w:history="1">
        <w:r w:rsidR="000B3A0D" w:rsidRPr="00E12EA8">
          <w:rPr>
            <w:rStyle w:val="Hyperlink"/>
            <w:rFonts w:ascii="Arial" w:hAnsi="Arial"/>
            <w:sz w:val="20"/>
          </w:rPr>
          <w:t>srose@uta.edu</w:t>
        </w:r>
      </w:hyperlink>
      <w:r w:rsidR="000B3A0D">
        <w:rPr>
          <w:rFonts w:ascii="Arial" w:hAnsi="Arial"/>
          <w:sz w:val="20"/>
        </w:rPr>
        <w:t xml:space="preserve"> </w:t>
      </w:r>
    </w:p>
    <w:p w14:paraId="51FDE52C" w14:textId="77777777" w:rsidR="00641C52" w:rsidRPr="004D3EBE" w:rsidRDefault="00641C52" w:rsidP="00641C52">
      <w:pPr>
        <w:rPr>
          <w:rFonts w:ascii="Arial" w:hAnsi="Arial"/>
          <w:sz w:val="20"/>
        </w:rPr>
      </w:pPr>
      <w:r w:rsidRPr="004D3EBE">
        <w:rPr>
          <w:rFonts w:ascii="Arial" w:hAnsi="Arial"/>
          <w:sz w:val="20"/>
        </w:rPr>
        <w:t>Readings:</w:t>
      </w:r>
    </w:p>
    <w:p w14:paraId="144DB6AF" w14:textId="429D4C83" w:rsidR="00641C52" w:rsidRPr="00AC4B4F" w:rsidRDefault="009866EE" w:rsidP="00641C52">
      <w:pPr>
        <w:numPr>
          <w:ilvl w:val="0"/>
          <w:numId w:val="2"/>
        </w:numPr>
        <w:rPr>
          <w:rFonts w:ascii="Arial" w:hAnsi="Arial"/>
          <w:i/>
          <w:sz w:val="20"/>
        </w:rPr>
      </w:pPr>
      <w:r>
        <w:rPr>
          <w:rFonts w:ascii="Arial" w:hAnsi="Arial"/>
          <w:sz w:val="20"/>
        </w:rPr>
        <w:t>Tindall &amp; Shi</w:t>
      </w:r>
      <w:r w:rsidR="00885416">
        <w:rPr>
          <w:rFonts w:ascii="Arial" w:hAnsi="Arial"/>
          <w:sz w:val="20"/>
        </w:rPr>
        <w:t xml:space="preserve">, </w:t>
      </w:r>
      <w:r w:rsidR="00563133">
        <w:rPr>
          <w:rFonts w:ascii="Arial" w:hAnsi="Arial"/>
          <w:i/>
          <w:sz w:val="20"/>
        </w:rPr>
        <w:t>America</w:t>
      </w:r>
      <w:r w:rsidR="00563133">
        <w:rPr>
          <w:rFonts w:ascii="Arial" w:hAnsi="Arial"/>
          <w:sz w:val="20"/>
        </w:rPr>
        <w:t>, pp. 543-576, 606-612</w:t>
      </w:r>
    </w:p>
    <w:p w14:paraId="4CC01791" w14:textId="68BD802B" w:rsidR="00F007C0" w:rsidRPr="002B632C" w:rsidRDefault="009866EE" w:rsidP="00F007C0">
      <w:pPr>
        <w:numPr>
          <w:ilvl w:val="0"/>
          <w:numId w:val="2"/>
        </w:numPr>
        <w:rPr>
          <w:rFonts w:ascii="Arial" w:hAnsi="Arial"/>
          <w:i/>
          <w:sz w:val="20"/>
        </w:rPr>
      </w:pPr>
      <w:r>
        <w:rPr>
          <w:rFonts w:ascii="Arial" w:hAnsi="Arial"/>
          <w:sz w:val="20"/>
        </w:rPr>
        <w:t>Shi &amp; Mayer</w:t>
      </w:r>
      <w:r w:rsidR="00F0133D">
        <w:rPr>
          <w:rFonts w:ascii="Arial" w:hAnsi="Arial"/>
          <w:sz w:val="20"/>
        </w:rPr>
        <w:t xml:space="preserve">, </w:t>
      </w:r>
      <w:r w:rsidR="00F0133D">
        <w:rPr>
          <w:rFonts w:ascii="Arial" w:hAnsi="Arial"/>
          <w:i/>
          <w:sz w:val="20"/>
        </w:rPr>
        <w:t>For the Record</w:t>
      </w:r>
      <w:r w:rsidR="00F0133D">
        <w:rPr>
          <w:rFonts w:ascii="Arial" w:hAnsi="Arial"/>
          <w:sz w:val="20"/>
        </w:rPr>
        <w:t>, ch. 17 (pp. 1-16)</w:t>
      </w:r>
      <w:r w:rsidR="00AC4B4F">
        <w:rPr>
          <w:rFonts w:ascii="Arial" w:hAnsi="Arial"/>
          <w:sz w:val="20"/>
        </w:rPr>
        <w:t xml:space="preserve"> </w:t>
      </w:r>
      <w:r w:rsidR="0053755D">
        <w:rPr>
          <w:rFonts w:ascii="Arial" w:hAnsi="Arial"/>
          <w:sz w:val="20"/>
        </w:rPr>
        <w:t xml:space="preserve">and </w:t>
      </w:r>
      <w:r w:rsidR="00257800">
        <w:rPr>
          <w:rFonts w:ascii="Arial" w:hAnsi="Arial"/>
          <w:sz w:val="20"/>
        </w:rPr>
        <w:t>part of ch. 19 (pp. 34-41</w:t>
      </w:r>
      <w:r w:rsidR="0053755D">
        <w:rPr>
          <w:rFonts w:ascii="Arial" w:hAnsi="Arial"/>
          <w:sz w:val="20"/>
        </w:rPr>
        <w:t>)</w:t>
      </w:r>
      <w:r w:rsidR="004D3F66">
        <w:rPr>
          <w:rFonts w:ascii="Arial" w:hAnsi="Arial"/>
          <w:sz w:val="20"/>
        </w:rPr>
        <w:t xml:space="preserve"> </w:t>
      </w:r>
    </w:p>
    <w:p w14:paraId="7C53ED1A" w14:textId="77777777" w:rsidR="00870ABC" w:rsidRDefault="00870ABC" w:rsidP="00F007C0">
      <w:pPr>
        <w:rPr>
          <w:rFonts w:ascii="Arial" w:hAnsi="Arial"/>
          <w:b/>
          <w:sz w:val="20"/>
          <w:u w:val="single"/>
        </w:rPr>
      </w:pPr>
    </w:p>
    <w:p w14:paraId="58EF5172" w14:textId="77777777" w:rsidR="00F007C0" w:rsidRPr="004D3EBE" w:rsidRDefault="00F007C0" w:rsidP="00F007C0">
      <w:pPr>
        <w:rPr>
          <w:rFonts w:ascii="Arial" w:hAnsi="Arial"/>
          <w:b/>
          <w:sz w:val="20"/>
          <w:u w:val="single"/>
        </w:rPr>
      </w:pPr>
    </w:p>
    <w:p w14:paraId="166CA75A" w14:textId="7D3C17F8" w:rsidR="002D468E" w:rsidRDefault="00DF58C5" w:rsidP="00641C52">
      <w:pPr>
        <w:outlineLvl w:val="0"/>
        <w:rPr>
          <w:rFonts w:ascii="Arial" w:hAnsi="Arial"/>
          <w:sz w:val="20"/>
          <w:u w:val="single"/>
        </w:rPr>
      </w:pPr>
      <w:r>
        <w:rPr>
          <w:rFonts w:ascii="Arial" w:hAnsi="Arial"/>
          <w:sz w:val="20"/>
          <w:u w:val="single"/>
        </w:rPr>
        <w:t>Week 3 (</w:t>
      </w:r>
      <w:r w:rsidR="006C697B">
        <w:rPr>
          <w:rFonts w:ascii="Arial" w:hAnsi="Arial"/>
          <w:sz w:val="20"/>
          <w:u w:val="single"/>
        </w:rPr>
        <w:t>Feb. 3-5</w:t>
      </w:r>
      <w:r>
        <w:rPr>
          <w:rFonts w:ascii="Arial" w:hAnsi="Arial"/>
          <w:sz w:val="20"/>
          <w:u w:val="single"/>
        </w:rPr>
        <w:t xml:space="preserve">): </w:t>
      </w:r>
      <w:r w:rsidR="002D468E">
        <w:rPr>
          <w:rFonts w:ascii="Arial" w:hAnsi="Arial"/>
          <w:sz w:val="20"/>
          <w:u w:val="single"/>
        </w:rPr>
        <w:t>Incorporating the West</w:t>
      </w:r>
    </w:p>
    <w:p w14:paraId="3DBE80A3" w14:textId="5059D12B" w:rsidR="006C697B" w:rsidRDefault="006C697B" w:rsidP="00641C52">
      <w:pPr>
        <w:rPr>
          <w:rFonts w:ascii="Arial" w:hAnsi="Arial"/>
          <w:b/>
          <w:sz w:val="20"/>
        </w:rPr>
      </w:pPr>
      <w:r>
        <w:rPr>
          <w:rFonts w:ascii="Arial" w:hAnsi="Arial"/>
          <w:b/>
          <w:sz w:val="20"/>
        </w:rPr>
        <w:t>**No class on Thursday, Feb. 5</w:t>
      </w:r>
    </w:p>
    <w:p w14:paraId="6F5E58AB" w14:textId="367E6C69" w:rsidR="002D468E" w:rsidRPr="002D468E" w:rsidRDefault="002D468E" w:rsidP="00641C52">
      <w:pPr>
        <w:rPr>
          <w:rFonts w:ascii="Arial" w:hAnsi="Arial"/>
          <w:b/>
          <w:sz w:val="20"/>
        </w:rPr>
      </w:pPr>
      <w:r>
        <w:rPr>
          <w:rFonts w:ascii="Arial" w:hAnsi="Arial"/>
          <w:b/>
          <w:sz w:val="20"/>
        </w:rPr>
        <w:t>**Reconstruction</w:t>
      </w:r>
      <w:r w:rsidR="006C697B">
        <w:rPr>
          <w:rFonts w:ascii="Arial" w:hAnsi="Arial"/>
          <w:b/>
          <w:sz w:val="20"/>
        </w:rPr>
        <w:t xml:space="preserve"> paper due on Friday, February 6 (upload to Blackboard by 5</w:t>
      </w:r>
      <w:r w:rsidR="009E3757">
        <w:rPr>
          <w:rFonts w:ascii="Arial" w:hAnsi="Arial"/>
          <w:b/>
          <w:sz w:val="20"/>
        </w:rPr>
        <w:t xml:space="preserve"> pm)</w:t>
      </w:r>
    </w:p>
    <w:p w14:paraId="5D13E88D" w14:textId="77777777" w:rsidR="00641C52" w:rsidRPr="004D3EBE" w:rsidRDefault="00641C52" w:rsidP="00641C52">
      <w:pPr>
        <w:rPr>
          <w:rFonts w:ascii="Arial" w:hAnsi="Arial"/>
          <w:sz w:val="20"/>
        </w:rPr>
      </w:pPr>
      <w:r w:rsidRPr="004D3EBE">
        <w:rPr>
          <w:rFonts w:ascii="Arial" w:hAnsi="Arial"/>
          <w:sz w:val="20"/>
        </w:rPr>
        <w:t xml:space="preserve">Readings: </w:t>
      </w:r>
    </w:p>
    <w:p w14:paraId="1D3CD609" w14:textId="1AEBF7DF" w:rsidR="00991FF6" w:rsidRDefault="009866EE" w:rsidP="00641C52">
      <w:pPr>
        <w:numPr>
          <w:ilvl w:val="0"/>
          <w:numId w:val="3"/>
        </w:numPr>
        <w:rPr>
          <w:rFonts w:ascii="Arial" w:hAnsi="Arial"/>
          <w:sz w:val="20"/>
        </w:rPr>
      </w:pPr>
      <w:r>
        <w:rPr>
          <w:rFonts w:ascii="Arial" w:hAnsi="Arial"/>
          <w:sz w:val="20"/>
        </w:rPr>
        <w:t>Tindall &amp; Shi</w:t>
      </w:r>
      <w:r w:rsidR="00556A7B">
        <w:rPr>
          <w:rFonts w:ascii="Arial" w:hAnsi="Arial"/>
          <w:sz w:val="20"/>
        </w:rPr>
        <w:t xml:space="preserve">, </w:t>
      </w:r>
      <w:r w:rsidR="000B3A0D">
        <w:rPr>
          <w:rFonts w:ascii="Arial" w:hAnsi="Arial"/>
          <w:i/>
          <w:sz w:val="20"/>
        </w:rPr>
        <w:t>America</w:t>
      </w:r>
      <w:r w:rsidR="000F557A">
        <w:rPr>
          <w:rFonts w:ascii="Arial" w:hAnsi="Arial"/>
          <w:sz w:val="20"/>
        </w:rPr>
        <w:t>, pp. 612-634</w:t>
      </w:r>
    </w:p>
    <w:p w14:paraId="1986BA19" w14:textId="797F0BF8" w:rsidR="002D468E" w:rsidRDefault="009866EE" w:rsidP="00641C52">
      <w:pPr>
        <w:numPr>
          <w:ilvl w:val="0"/>
          <w:numId w:val="3"/>
        </w:numPr>
        <w:rPr>
          <w:rFonts w:ascii="Arial" w:hAnsi="Arial"/>
          <w:sz w:val="20"/>
        </w:rPr>
      </w:pPr>
      <w:r>
        <w:rPr>
          <w:rFonts w:ascii="Arial" w:hAnsi="Arial"/>
          <w:sz w:val="20"/>
        </w:rPr>
        <w:t>Shi &amp; Mayer</w:t>
      </w:r>
      <w:r w:rsidR="002D468E">
        <w:rPr>
          <w:rFonts w:ascii="Arial" w:hAnsi="Arial"/>
          <w:sz w:val="20"/>
        </w:rPr>
        <w:t xml:space="preserve">, </w:t>
      </w:r>
      <w:r w:rsidR="00B705A5">
        <w:rPr>
          <w:rFonts w:ascii="Arial" w:hAnsi="Arial"/>
          <w:i/>
          <w:sz w:val="20"/>
        </w:rPr>
        <w:t>For the Record</w:t>
      </w:r>
      <w:r w:rsidR="00B705A5">
        <w:rPr>
          <w:rFonts w:ascii="Arial" w:hAnsi="Arial"/>
          <w:sz w:val="20"/>
        </w:rPr>
        <w:t xml:space="preserve">, </w:t>
      </w:r>
      <w:r w:rsidR="0053755D">
        <w:rPr>
          <w:rFonts w:ascii="Arial" w:hAnsi="Arial"/>
          <w:sz w:val="20"/>
        </w:rPr>
        <w:t>part of ch. 19 (pp. 47-59)</w:t>
      </w:r>
    </w:p>
    <w:p w14:paraId="78787F01" w14:textId="77777777" w:rsidR="00641C52" w:rsidRDefault="00641C52" w:rsidP="00641C52">
      <w:pPr>
        <w:rPr>
          <w:rFonts w:ascii="Arial" w:hAnsi="Arial"/>
          <w:sz w:val="20"/>
        </w:rPr>
      </w:pPr>
    </w:p>
    <w:p w14:paraId="3ABBE7DF" w14:textId="77777777" w:rsidR="00870ABC" w:rsidRPr="004D3EBE" w:rsidRDefault="00870ABC" w:rsidP="00641C52">
      <w:pPr>
        <w:rPr>
          <w:rFonts w:ascii="Arial" w:hAnsi="Arial"/>
          <w:sz w:val="20"/>
        </w:rPr>
      </w:pPr>
    </w:p>
    <w:p w14:paraId="2EC6DE9D" w14:textId="52486103" w:rsidR="00641C52" w:rsidRPr="0037777C" w:rsidRDefault="00DF58C5" w:rsidP="00641C52">
      <w:pPr>
        <w:outlineLvl w:val="0"/>
        <w:rPr>
          <w:rFonts w:ascii="Arial" w:hAnsi="Arial"/>
          <w:sz w:val="20"/>
        </w:rPr>
      </w:pPr>
      <w:r>
        <w:rPr>
          <w:rFonts w:ascii="Arial" w:hAnsi="Arial"/>
          <w:sz w:val="20"/>
          <w:u w:val="single"/>
        </w:rPr>
        <w:t xml:space="preserve">Week 4 (Feb. </w:t>
      </w:r>
      <w:r w:rsidR="006C697B">
        <w:rPr>
          <w:rFonts w:ascii="Arial" w:hAnsi="Arial"/>
          <w:sz w:val="20"/>
          <w:u w:val="single"/>
        </w:rPr>
        <w:t>10-12</w:t>
      </w:r>
      <w:r>
        <w:rPr>
          <w:rFonts w:ascii="Arial" w:hAnsi="Arial"/>
          <w:sz w:val="20"/>
          <w:u w:val="single"/>
        </w:rPr>
        <w:t xml:space="preserve">): </w:t>
      </w:r>
      <w:r w:rsidR="002D468E">
        <w:rPr>
          <w:rFonts w:ascii="Arial" w:hAnsi="Arial"/>
          <w:sz w:val="20"/>
          <w:u w:val="single"/>
        </w:rPr>
        <w:t xml:space="preserve">Life in </w:t>
      </w:r>
      <w:r w:rsidR="004B3F79">
        <w:rPr>
          <w:rFonts w:ascii="Arial" w:hAnsi="Arial"/>
          <w:sz w:val="20"/>
          <w:u w:val="single"/>
        </w:rPr>
        <w:t>Industrial America</w:t>
      </w:r>
    </w:p>
    <w:p w14:paraId="1E570BBF" w14:textId="77777777" w:rsidR="00641C52" w:rsidRPr="004D3EBE" w:rsidRDefault="00641C52" w:rsidP="00641C52">
      <w:pPr>
        <w:rPr>
          <w:rFonts w:ascii="Arial" w:hAnsi="Arial"/>
          <w:sz w:val="20"/>
        </w:rPr>
      </w:pPr>
      <w:r w:rsidRPr="004D3EBE">
        <w:rPr>
          <w:rFonts w:ascii="Arial" w:hAnsi="Arial"/>
          <w:sz w:val="20"/>
        </w:rPr>
        <w:t>Readings:</w:t>
      </w:r>
    </w:p>
    <w:p w14:paraId="6F4C2EC0" w14:textId="197E4CB5" w:rsidR="002D468E" w:rsidRDefault="009866EE" w:rsidP="004B3F79">
      <w:pPr>
        <w:numPr>
          <w:ilvl w:val="0"/>
          <w:numId w:val="4"/>
        </w:numPr>
        <w:rPr>
          <w:rFonts w:ascii="Arial" w:hAnsi="Arial"/>
          <w:sz w:val="20"/>
        </w:rPr>
      </w:pPr>
      <w:r>
        <w:rPr>
          <w:rFonts w:ascii="Arial" w:hAnsi="Arial"/>
          <w:sz w:val="20"/>
        </w:rPr>
        <w:t>Tindall &amp; Shi</w:t>
      </w:r>
      <w:r w:rsidR="002D468E">
        <w:rPr>
          <w:rFonts w:ascii="Arial" w:hAnsi="Arial"/>
          <w:sz w:val="20"/>
        </w:rPr>
        <w:t xml:space="preserve">, </w:t>
      </w:r>
      <w:r w:rsidR="000B3A0D">
        <w:rPr>
          <w:rFonts w:ascii="Arial" w:hAnsi="Arial"/>
          <w:i/>
          <w:sz w:val="20"/>
        </w:rPr>
        <w:t>America</w:t>
      </w:r>
      <w:r w:rsidR="000F557A">
        <w:rPr>
          <w:rFonts w:ascii="Arial" w:hAnsi="Arial"/>
          <w:sz w:val="20"/>
        </w:rPr>
        <w:t>, pp. 577-605, 634</w:t>
      </w:r>
      <w:r w:rsidR="000B3A0D">
        <w:rPr>
          <w:rFonts w:ascii="Arial" w:hAnsi="Arial"/>
          <w:sz w:val="20"/>
        </w:rPr>
        <w:t>-6</w:t>
      </w:r>
      <w:r w:rsidR="009B18E0">
        <w:rPr>
          <w:rFonts w:ascii="Arial" w:hAnsi="Arial"/>
          <w:sz w:val="20"/>
        </w:rPr>
        <w:t>65</w:t>
      </w:r>
    </w:p>
    <w:p w14:paraId="7DF8309A" w14:textId="54A84C21" w:rsidR="00A97208" w:rsidRPr="002D468E" w:rsidRDefault="009866EE" w:rsidP="004B3F79">
      <w:pPr>
        <w:numPr>
          <w:ilvl w:val="0"/>
          <w:numId w:val="4"/>
        </w:numPr>
        <w:rPr>
          <w:rFonts w:ascii="Arial" w:hAnsi="Arial"/>
          <w:sz w:val="20"/>
        </w:rPr>
      </w:pPr>
      <w:r>
        <w:rPr>
          <w:rFonts w:ascii="Arial" w:hAnsi="Arial"/>
          <w:sz w:val="20"/>
        </w:rPr>
        <w:t>Shi &amp; Mayer</w:t>
      </w:r>
      <w:r w:rsidR="00B705A5">
        <w:rPr>
          <w:rFonts w:ascii="Arial" w:hAnsi="Arial"/>
          <w:sz w:val="20"/>
        </w:rPr>
        <w:t xml:space="preserve">, </w:t>
      </w:r>
      <w:r w:rsidR="00B705A5">
        <w:rPr>
          <w:rFonts w:ascii="Arial" w:hAnsi="Arial"/>
          <w:i/>
          <w:sz w:val="20"/>
        </w:rPr>
        <w:t>For the Record</w:t>
      </w:r>
      <w:r w:rsidR="0053755D">
        <w:rPr>
          <w:rFonts w:ascii="Arial" w:hAnsi="Arial"/>
          <w:sz w:val="20"/>
        </w:rPr>
        <w:t>, ch. 18 (pp. 17-33)</w:t>
      </w:r>
    </w:p>
    <w:p w14:paraId="7B36F40E" w14:textId="77777777" w:rsidR="00991FF6" w:rsidRPr="004D3EBE" w:rsidRDefault="00991FF6" w:rsidP="00991FF6">
      <w:pPr>
        <w:ind w:left="360"/>
        <w:rPr>
          <w:rFonts w:ascii="Arial" w:hAnsi="Arial"/>
          <w:sz w:val="20"/>
        </w:rPr>
      </w:pPr>
    </w:p>
    <w:p w14:paraId="63FBBA8E" w14:textId="77777777" w:rsidR="00641C52" w:rsidRPr="004D3EBE" w:rsidRDefault="00641C52" w:rsidP="00641C52">
      <w:pPr>
        <w:rPr>
          <w:rFonts w:ascii="Arial" w:hAnsi="Arial"/>
          <w:sz w:val="20"/>
        </w:rPr>
      </w:pPr>
    </w:p>
    <w:p w14:paraId="4B30CF4C" w14:textId="708A38F7" w:rsidR="00641C52" w:rsidRPr="004D3EBE" w:rsidRDefault="00DF58C5" w:rsidP="00641C52">
      <w:pPr>
        <w:outlineLvl w:val="0"/>
        <w:rPr>
          <w:rFonts w:ascii="Arial" w:hAnsi="Arial"/>
          <w:sz w:val="20"/>
        </w:rPr>
      </w:pPr>
      <w:r>
        <w:rPr>
          <w:rFonts w:ascii="Arial" w:hAnsi="Arial"/>
          <w:sz w:val="20"/>
          <w:u w:val="single"/>
        </w:rPr>
        <w:t xml:space="preserve">Week 5 (Feb. </w:t>
      </w:r>
      <w:r w:rsidR="00391047">
        <w:rPr>
          <w:rFonts w:ascii="Arial" w:hAnsi="Arial"/>
          <w:sz w:val="20"/>
          <w:u w:val="single"/>
        </w:rPr>
        <w:t>17-19</w:t>
      </w:r>
      <w:r>
        <w:rPr>
          <w:rFonts w:ascii="Arial" w:hAnsi="Arial"/>
          <w:sz w:val="20"/>
          <w:u w:val="single"/>
        </w:rPr>
        <w:t>)</w:t>
      </w:r>
      <w:r w:rsidR="00641C52" w:rsidRPr="004D3EBE">
        <w:rPr>
          <w:rFonts w:ascii="Arial" w:hAnsi="Arial"/>
          <w:sz w:val="20"/>
          <w:u w:val="single"/>
        </w:rPr>
        <w:t xml:space="preserve">: </w:t>
      </w:r>
      <w:r w:rsidR="008E0FE7">
        <w:rPr>
          <w:rFonts w:ascii="Arial" w:hAnsi="Arial"/>
          <w:sz w:val="20"/>
          <w:u w:val="single"/>
        </w:rPr>
        <w:t>Reform Visions</w:t>
      </w:r>
    </w:p>
    <w:p w14:paraId="2A8D7E29" w14:textId="77777777" w:rsidR="00641C52" w:rsidRPr="004D3EBE" w:rsidRDefault="00641C52" w:rsidP="00641C52">
      <w:pPr>
        <w:rPr>
          <w:rFonts w:ascii="Arial" w:hAnsi="Arial"/>
          <w:sz w:val="20"/>
        </w:rPr>
      </w:pPr>
      <w:r w:rsidRPr="004D3EBE">
        <w:rPr>
          <w:rFonts w:ascii="Arial" w:hAnsi="Arial"/>
          <w:sz w:val="20"/>
        </w:rPr>
        <w:t xml:space="preserve">Readings: </w:t>
      </w:r>
    </w:p>
    <w:p w14:paraId="040786A6" w14:textId="75A59BD8" w:rsidR="004B3F79" w:rsidRPr="00991FF6" w:rsidRDefault="009866EE" w:rsidP="004B3F79">
      <w:pPr>
        <w:numPr>
          <w:ilvl w:val="0"/>
          <w:numId w:val="5"/>
        </w:numPr>
        <w:rPr>
          <w:rFonts w:ascii="Arial" w:hAnsi="Arial"/>
          <w:i/>
          <w:sz w:val="20"/>
        </w:rPr>
      </w:pPr>
      <w:r>
        <w:rPr>
          <w:rFonts w:ascii="Arial" w:hAnsi="Arial"/>
          <w:sz w:val="20"/>
        </w:rPr>
        <w:t>Tindall &amp; Shi</w:t>
      </w:r>
      <w:r w:rsidR="002D468E">
        <w:rPr>
          <w:rFonts w:ascii="Arial" w:hAnsi="Arial"/>
          <w:sz w:val="20"/>
        </w:rPr>
        <w:t xml:space="preserve">, </w:t>
      </w:r>
      <w:r w:rsidR="00F14FA0">
        <w:rPr>
          <w:rFonts w:ascii="Arial" w:hAnsi="Arial"/>
          <w:i/>
          <w:sz w:val="20"/>
        </w:rPr>
        <w:t>America</w:t>
      </w:r>
      <w:r w:rsidR="00F14FA0">
        <w:rPr>
          <w:rFonts w:ascii="Arial" w:hAnsi="Arial"/>
          <w:sz w:val="20"/>
        </w:rPr>
        <w:t xml:space="preserve">, pp. </w:t>
      </w:r>
      <w:r w:rsidR="009B18E0">
        <w:rPr>
          <w:rFonts w:ascii="Arial" w:hAnsi="Arial"/>
          <w:sz w:val="20"/>
        </w:rPr>
        <w:t>665</w:t>
      </w:r>
      <w:r w:rsidR="000F557A">
        <w:rPr>
          <w:rFonts w:ascii="Arial" w:hAnsi="Arial"/>
          <w:sz w:val="20"/>
        </w:rPr>
        <w:t>-</w:t>
      </w:r>
      <w:r w:rsidR="00257800">
        <w:rPr>
          <w:rFonts w:ascii="Arial" w:hAnsi="Arial"/>
          <w:sz w:val="20"/>
        </w:rPr>
        <w:t>692</w:t>
      </w:r>
      <w:bookmarkStart w:id="0" w:name="_GoBack"/>
      <w:bookmarkEnd w:id="0"/>
      <w:r w:rsidR="00F14FA0">
        <w:rPr>
          <w:rFonts w:ascii="Arial" w:hAnsi="Arial"/>
          <w:sz w:val="20"/>
        </w:rPr>
        <w:t>, 718-755</w:t>
      </w:r>
    </w:p>
    <w:p w14:paraId="19209AF5" w14:textId="3E9E8071" w:rsidR="00641C52" w:rsidRDefault="009866EE" w:rsidP="004B3F79">
      <w:pPr>
        <w:numPr>
          <w:ilvl w:val="0"/>
          <w:numId w:val="5"/>
        </w:numPr>
        <w:rPr>
          <w:rFonts w:ascii="Arial" w:hAnsi="Arial"/>
          <w:sz w:val="20"/>
        </w:rPr>
      </w:pPr>
      <w:r>
        <w:rPr>
          <w:rFonts w:ascii="Arial" w:hAnsi="Arial"/>
          <w:sz w:val="20"/>
        </w:rPr>
        <w:t>Shi &amp; Mayer</w:t>
      </w:r>
      <w:r w:rsidR="001E3BA6">
        <w:rPr>
          <w:rFonts w:ascii="Arial" w:hAnsi="Arial"/>
          <w:sz w:val="20"/>
        </w:rPr>
        <w:t xml:space="preserve">, </w:t>
      </w:r>
      <w:r w:rsidR="0053755D">
        <w:rPr>
          <w:rFonts w:ascii="Arial" w:hAnsi="Arial"/>
          <w:i/>
          <w:sz w:val="20"/>
        </w:rPr>
        <w:t>For the Record</w:t>
      </w:r>
      <w:r w:rsidR="0053755D">
        <w:rPr>
          <w:rFonts w:ascii="Arial" w:hAnsi="Arial"/>
          <w:sz w:val="20"/>
        </w:rPr>
        <w:t xml:space="preserve">, </w:t>
      </w:r>
      <w:r w:rsidR="00540C67">
        <w:rPr>
          <w:rFonts w:ascii="Arial" w:hAnsi="Arial"/>
          <w:sz w:val="20"/>
        </w:rPr>
        <w:t xml:space="preserve">parts of </w:t>
      </w:r>
      <w:r w:rsidR="0053755D">
        <w:rPr>
          <w:rFonts w:ascii="Arial" w:hAnsi="Arial"/>
          <w:sz w:val="20"/>
        </w:rPr>
        <w:t xml:space="preserve">ch. 21 &amp; 23 (pp. </w:t>
      </w:r>
      <w:r w:rsidR="00540C67">
        <w:rPr>
          <w:rFonts w:ascii="Arial" w:hAnsi="Arial"/>
          <w:sz w:val="20"/>
        </w:rPr>
        <w:t>82-93, 116-128, 137-138)</w:t>
      </w:r>
    </w:p>
    <w:p w14:paraId="2B3BBECA" w14:textId="53B4A3B2" w:rsidR="000B3A0D" w:rsidRPr="000B3A0D" w:rsidRDefault="000B3A0D" w:rsidP="000B3A0D">
      <w:pPr>
        <w:numPr>
          <w:ilvl w:val="0"/>
          <w:numId w:val="5"/>
        </w:numPr>
        <w:rPr>
          <w:rFonts w:ascii="Arial" w:hAnsi="Arial"/>
          <w:sz w:val="20"/>
        </w:rPr>
      </w:pPr>
      <w:r w:rsidRPr="004D3EBE">
        <w:rPr>
          <w:rFonts w:ascii="Arial" w:hAnsi="Arial"/>
          <w:sz w:val="20"/>
        </w:rPr>
        <w:t xml:space="preserve">Douglas C. Baynton, “‘The Undesirability of Admitting Deaf Mutes’: American Immigration Policy and Deaf Immigrants, 1882-1924,” </w:t>
      </w:r>
      <w:r w:rsidRPr="004D3EBE">
        <w:rPr>
          <w:rFonts w:ascii="Arial" w:hAnsi="Arial"/>
          <w:i/>
          <w:sz w:val="20"/>
        </w:rPr>
        <w:t>Sign Language Studies</w:t>
      </w:r>
      <w:r w:rsidRPr="004D3EBE">
        <w:rPr>
          <w:rFonts w:ascii="Arial" w:hAnsi="Arial"/>
          <w:sz w:val="20"/>
        </w:rPr>
        <w:t xml:space="preserve"> 6, no. 4</w:t>
      </w:r>
      <w:r w:rsidRPr="004D3EBE">
        <w:rPr>
          <w:rFonts w:ascii="Arial" w:hAnsi="Arial"/>
          <w:i/>
          <w:sz w:val="20"/>
        </w:rPr>
        <w:t xml:space="preserve"> </w:t>
      </w:r>
      <w:r w:rsidRPr="004D3EBE">
        <w:rPr>
          <w:rFonts w:ascii="Arial" w:hAnsi="Arial"/>
          <w:sz w:val="20"/>
        </w:rPr>
        <w:t>(Summer 2006): 391-415</w:t>
      </w:r>
      <w:r>
        <w:rPr>
          <w:rFonts w:ascii="Arial" w:hAnsi="Arial"/>
          <w:sz w:val="20"/>
        </w:rPr>
        <w:t xml:space="preserve"> </w:t>
      </w:r>
      <w:r>
        <w:rPr>
          <w:rFonts w:ascii="Arial" w:hAnsi="Arial"/>
          <w:b/>
          <w:sz w:val="20"/>
        </w:rPr>
        <w:t>[Blackboard]</w:t>
      </w:r>
    </w:p>
    <w:p w14:paraId="0325575A" w14:textId="77777777" w:rsidR="00641C52" w:rsidRDefault="00641C52" w:rsidP="00641C52">
      <w:pPr>
        <w:rPr>
          <w:rFonts w:ascii="Arial" w:hAnsi="Arial"/>
          <w:sz w:val="20"/>
        </w:rPr>
      </w:pPr>
    </w:p>
    <w:p w14:paraId="0FF78A12" w14:textId="77777777" w:rsidR="00870ABC" w:rsidRPr="004D3EBE" w:rsidRDefault="00870ABC" w:rsidP="00641C52">
      <w:pPr>
        <w:rPr>
          <w:rFonts w:ascii="Arial" w:hAnsi="Arial"/>
          <w:sz w:val="20"/>
        </w:rPr>
      </w:pPr>
    </w:p>
    <w:p w14:paraId="4A94CFBE" w14:textId="1487015F" w:rsidR="00641C52" w:rsidRPr="004D3EBE" w:rsidRDefault="00DF58C5" w:rsidP="00641C52">
      <w:pPr>
        <w:outlineLvl w:val="0"/>
        <w:rPr>
          <w:rFonts w:ascii="Arial" w:hAnsi="Arial"/>
          <w:sz w:val="20"/>
        </w:rPr>
      </w:pPr>
      <w:r>
        <w:rPr>
          <w:rFonts w:ascii="Arial" w:hAnsi="Arial"/>
          <w:sz w:val="20"/>
          <w:u w:val="single"/>
        </w:rPr>
        <w:t xml:space="preserve">Week 6 (Feb. </w:t>
      </w:r>
      <w:r w:rsidR="00391047">
        <w:rPr>
          <w:rFonts w:ascii="Arial" w:hAnsi="Arial"/>
          <w:sz w:val="20"/>
          <w:u w:val="single"/>
        </w:rPr>
        <w:t>24-26</w:t>
      </w:r>
      <w:r>
        <w:rPr>
          <w:rFonts w:ascii="Arial" w:hAnsi="Arial"/>
          <w:sz w:val="20"/>
          <w:u w:val="single"/>
        </w:rPr>
        <w:t>):</w:t>
      </w:r>
      <w:r w:rsidR="00641C52" w:rsidRPr="004D3EBE">
        <w:rPr>
          <w:rFonts w:ascii="Arial" w:hAnsi="Arial"/>
          <w:sz w:val="20"/>
          <w:u w:val="single"/>
        </w:rPr>
        <w:t xml:space="preserve"> </w:t>
      </w:r>
      <w:r w:rsidR="00A97208">
        <w:rPr>
          <w:rFonts w:ascii="Arial" w:hAnsi="Arial"/>
          <w:sz w:val="20"/>
          <w:u w:val="single"/>
        </w:rPr>
        <w:t>An Emerging World Power</w:t>
      </w:r>
    </w:p>
    <w:p w14:paraId="7742E0C0" w14:textId="77777777" w:rsidR="00641C52" w:rsidRPr="004D3EBE" w:rsidRDefault="00641C52" w:rsidP="00641C52">
      <w:pPr>
        <w:rPr>
          <w:rFonts w:ascii="Arial" w:hAnsi="Arial"/>
          <w:sz w:val="20"/>
        </w:rPr>
      </w:pPr>
      <w:r w:rsidRPr="004D3EBE">
        <w:rPr>
          <w:rFonts w:ascii="Arial" w:hAnsi="Arial"/>
          <w:sz w:val="20"/>
        </w:rPr>
        <w:t>Readings:</w:t>
      </w:r>
    </w:p>
    <w:p w14:paraId="271A7C48" w14:textId="0C5ED56E" w:rsidR="00641C52" w:rsidRDefault="009866EE" w:rsidP="00A97208">
      <w:pPr>
        <w:pStyle w:val="ListParagraph"/>
        <w:numPr>
          <w:ilvl w:val="0"/>
          <w:numId w:val="29"/>
        </w:numPr>
        <w:rPr>
          <w:rFonts w:ascii="Arial" w:hAnsi="Arial"/>
          <w:sz w:val="20"/>
        </w:rPr>
      </w:pPr>
      <w:r>
        <w:rPr>
          <w:rFonts w:ascii="Arial" w:hAnsi="Arial"/>
          <w:sz w:val="20"/>
        </w:rPr>
        <w:t>Tindall &amp; Shi</w:t>
      </w:r>
      <w:r w:rsidR="00F14FA0">
        <w:rPr>
          <w:rFonts w:ascii="Arial" w:hAnsi="Arial"/>
          <w:sz w:val="20"/>
        </w:rPr>
        <w:t xml:space="preserve">, </w:t>
      </w:r>
      <w:r w:rsidR="00F14FA0">
        <w:rPr>
          <w:rFonts w:ascii="Arial" w:hAnsi="Arial"/>
          <w:i/>
          <w:sz w:val="20"/>
        </w:rPr>
        <w:t>America</w:t>
      </w:r>
      <w:r w:rsidR="00934DBA">
        <w:rPr>
          <w:rFonts w:ascii="Arial" w:hAnsi="Arial"/>
          <w:sz w:val="20"/>
        </w:rPr>
        <w:t>, pp. 693-717, 756-784</w:t>
      </w:r>
    </w:p>
    <w:p w14:paraId="3BF1AD5D" w14:textId="0548B13C" w:rsidR="00A97208" w:rsidRPr="00A97208" w:rsidRDefault="009866EE" w:rsidP="00A97208">
      <w:pPr>
        <w:pStyle w:val="ListParagraph"/>
        <w:numPr>
          <w:ilvl w:val="0"/>
          <w:numId w:val="29"/>
        </w:numPr>
        <w:rPr>
          <w:rFonts w:ascii="Arial" w:hAnsi="Arial"/>
          <w:sz w:val="20"/>
        </w:rPr>
      </w:pPr>
      <w:r>
        <w:rPr>
          <w:rFonts w:ascii="Arial" w:hAnsi="Arial"/>
          <w:sz w:val="20"/>
        </w:rPr>
        <w:t>Shi &amp; Mayer</w:t>
      </w:r>
      <w:r w:rsidR="00A97208">
        <w:rPr>
          <w:rFonts w:ascii="Arial" w:hAnsi="Arial"/>
          <w:sz w:val="20"/>
        </w:rPr>
        <w:t xml:space="preserve">, </w:t>
      </w:r>
      <w:r w:rsidR="0053755D">
        <w:rPr>
          <w:rFonts w:ascii="Arial" w:hAnsi="Arial"/>
          <w:i/>
          <w:sz w:val="20"/>
        </w:rPr>
        <w:t>For the Record</w:t>
      </w:r>
      <w:r w:rsidR="0053755D">
        <w:rPr>
          <w:rFonts w:ascii="Arial" w:hAnsi="Arial"/>
          <w:sz w:val="20"/>
        </w:rPr>
        <w:t xml:space="preserve">, </w:t>
      </w:r>
      <w:r w:rsidR="00DB48B6">
        <w:rPr>
          <w:rFonts w:ascii="Arial" w:hAnsi="Arial"/>
          <w:sz w:val="20"/>
        </w:rPr>
        <w:t xml:space="preserve">ch. 22 (pp. 94-111) and </w:t>
      </w:r>
      <w:r w:rsidR="006D6EBD">
        <w:rPr>
          <w:rFonts w:ascii="Arial" w:hAnsi="Arial"/>
          <w:sz w:val="20"/>
        </w:rPr>
        <w:t>part of ch. 24 (pp. 151-156)</w:t>
      </w:r>
    </w:p>
    <w:p w14:paraId="08E4E1C7" w14:textId="77777777" w:rsidR="006D6EBD" w:rsidRDefault="006D6EBD" w:rsidP="00641C52">
      <w:pPr>
        <w:outlineLvl w:val="0"/>
        <w:rPr>
          <w:rFonts w:ascii="Arial" w:hAnsi="Arial"/>
          <w:sz w:val="20"/>
          <w:u w:val="single"/>
        </w:rPr>
      </w:pPr>
    </w:p>
    <w:p w14:paraId="7A6CE844" w14:textId="77777777" w:rsidR="008F6F16" w:rsidRDefault="008F6F16" w:rsidP="00641C52">
      <w:pPr>
        <w:outlineLvl w:val="0"/>
        <w:rPr>
          <w:rFonts w:ascii="Arial" w:hAnsi="Arial"/>
          <w:sz w:val="20"/>
          <w:u w:val="single"/>
        </w:rPr>
      </w:pPr>
    </w:p>
    <w:p w14:paraId="6ED33502" w14:textId="77777777" w:rsidR="00250D07" w:rsidRDefault="00250D07">
      <w:pPr>
        <w:rPr>
          <w:rFonts w:ascii="Arial" w:hAnsi="Arial"/>
          <w:sz w:val="20"/>
          <w:u w:val="single"/>
        </w:rPr>
      </w:pPr>
      <w:r>
        <w:rPr>
          <w:rFonts w:ascii="Arial" w:hAnsi="Arial"/>
          <w:sz w:val="20"/>
          <w:u w:val="single"/>
        </w:rPr>
        <w:br w:type="page"/>
      </w:r>
    </w:p>
    <w:p w14:paraId="3E1EAF3F" w14:textId="08E25B3F" w:rsidR="00641C52" w:rsidRPr="004D3EBE" w:rsidRDefault="00DF58C5" w:rsidP="00641C52">
      <w:pPr>
        <w:outlineLvl w:val="0"/>
        <w:rPr>
          <w:rFonts w:ascii="Arial" w:hAnsi="Arial"/>
          <w:sz w:val="20"/>
        </w:rPr>
      </w:pPr>
      <w:r>
        <w:rPr>
          <w:rFonts w:ascii="Arial" w:hAnsi="Arial"/>
          <w:sz w:val="20"/>
          <w:u w:val="single"/>
        </w:rPr>
        <w:t>Week 7 (</w:t>
      </w:r>
      <w:r w:rsidR="00391047">
        <w:rPr>
          <w:rFonts w:ascii="Arial" w:hAnsi="Arial"/>
          <w:sz w:val="20"/>
          <w:u w:val="single"/>
        </w:rPr>
        <w:t>March 3-5</w:t>
      </w:r>
      <w:r>
        <w:rPr>
          <w:rFonts w:ascii="Arial" w:hAnsi="Arial"/>
          <w:sz w:val="20"/>
          <w:u w:val="single"/>
        </w:rPr>
        <w:t>)</w:t>
      </w:r>
      <w:r w:rsidR="00CB4D9B">
        <w:rPr>
          <w:rFonts w:ascii="Arial" w:hAnsi="Arial"/>
          <w:sz w:val="20"/>
          <w:u w:val="single"/>
        </w:rPr>
        <w:t>: Midterm &amp; Webb Lectures</w:t>
      </w:r>
    </w:p>
    <w:p w14:paraId="368E4F45" w14:textId="68704456" w:rsidR="00556A7B" w:rsidRDefault="00A97208" w:rsidP="00D9201D">
      <w:pPr>
        <w:rPr>
          <w:rFonts w:ascii="Arial" w:hAnsi="Arial"/>
          <w:b/>
          <w:sz w:val="20"/>
        </w:rPr>
      </w:pPr>
      <w:r w:rsidRPr="004F44F3">
        <w:rPr>
          <w:rFonts w:ascii="Arial" w:hAnsi="Arial"/>
          <w:b/>
          <w:sz w:val="20"/>
        </w:rPr>
        <w:t xml:space="preserve">***Midterm on </w:t>
      </w:r>
      <w:r w:rsidR="00563133" w:rsidRPr="004F44F3">
        <w:rPr>
          <w:rFonts w:ascii="Arial" w:hAnsi="Arial"/>
          <w:b/>
          <w:sz w:val="20"/>
        </w:rPr>
        <w:t>Tuesday, March 3</w:t>
      </w:r>
      <w:r w:rsidR="00165760" w:rsidRPr="004F44F3">
        <w:rPr>
          <w:rFonts w:ascii="Arial" w:hAnsi="Arial"/>
          <w:b/>
          <w:sz w:val="20"/>
        </w:rPr>
        <w:t xml:space="preserve"> (covers </w:t>
      </w:r>
      <w:r w:rsidR="00D9201D">
        <w:rPr>
          <w:rFonts w:ascii="Arial" w:hAnsi="Arial"/>
          <w:b/>
          <w:sz w:val="20"/>
        </w:rPr>
        <w:t>ch. 17-24</w:t>
      </w:r>
      <w:r w:rsidR="002910B5">
        <w:rPr>
          <w:rFonts w:ascii="Arial" w:hAnsi="Arial"/>
          <w:b/>
          <w:sz w:val="20"/>
        </w:rPr>
        <w:t xml:space="preserve"> in Tindall &amp; Shi, </w:t>
      </w:r>
      <w:r w:rsidR="002910B5">
        <w:rPr>
          <w:rFonts w:ascii="Arial" w:hAnsi="Arial"/>
          <w:b/>
          <w:i/>
          <w:sz w:val="20"/>
        </w:rPr>
        <w:t>America</w:t>
      </w:r>
      <w:r w:rsidR="002910B5">
        <w:rPr>
          <w:rFonts w:ascii="Arial" w:hAnsi="Arial"/>
          <w:b/>
          <w:sz w:val="20"/>
        </w:rPr>
        <w:t xml:space="preserve">, and Shi &amp; Mayer, </w:t>
      </w:r>
      <w:r w:rsidR="002910B5">
        <w:rPr>
          <w:rFonts w:ascii="Arial" w:hAnsi="Arial"/>
          <w:b/>
          <w:i/>
          <w:sz w:val="20"/>
        </w:rPr>
        <w:t>For the Record</w:t>
      </w:r>
      <w:r w:rsidR="00D9201D">
        <w:rPr>
          <w:rFonts w:ascii="Arial" w:hAnsi="Arial"/>
          <w:b/>
          <w:sz w:val="20"/>
        </w:rPr>
        <w:t>)</w:t>
      </w:r>
    </w:p>
    <w:p w14:paraId="0E692F5E" w14:textId="17392AFD" w:rsidR="00391047" w:rsidRDefault="00391047" w:rsidP="00641C52">
      <w:pPr>
        <w:rPr>
          <w:rFonts w:ascii="Arial" w:hAnsi="Arial"/>
          <w:b/>
          <w:sz w:val="20"/>
        </w:rPr>
      </w:pPr>
      <w:r>
        <w:rPr>
          <w:rFonts w:ascii="Arial" w:hAnsi="Arial"/>
          <w:b/>
          <w:sz w:val="20"/>
        </w:rPr>
        <w:t>**No class on Thursday, March 5.  Attend Webb Lectures on March 4 and 5 instead.</w:t>
      </w:r>
    </w:p>
    <w:p w14:paraId="3A35DC9A" w14:textId="77777777" w:rsidR="00641C52" w:rsidRPr="004D3EBE" w:rsidRDefault="00641C52" w:rsidP="00641C52">
      <w:pPr>
        <w:rPr>
          <w:rFonts w:ascii="Arial" w:hAnsi="Arial"/>
          <w:sz w:val="20"/>
        </w:rPr>
      </w:pPr>
      <w:r w:rsidRPr="004D3EBE">
        <w:rPr>
          <w:rFonts w:ascii="Arial" w:hAnsi="Arial"/>
          <w:sz w:val="20"/>
        </w:rPr>
        <w:t>Readings:</w:t>
      </w:r>
    </w:p>
    <w:p w14:paraId="003E937D" w14:textId="755B39FB" w:rsidR="00165760" w:rsidRDefault="00912129" w:rsidP="00641C52">
      <w:pPr>
        <w:numPr>
          <w:ilvl w:val="0"/>
          <w:numId w:val="7"/>
        </w:numPr>
        <w:rPr>
          <w:rFonts w:ascii="Arial" w:hAnsi="Arial"/>
          <w:sz w:val="20"/>
        </w:rPr>
      </w:pPr>
      <w:r>
        <w:rPr>
          <w:rFonts w:ascii="Arial" w:hAnsi="Arial"/>
          <w:sz w:val="20"/>
        </w:rPr>
        <w:t>none</w:t>
      </w:r>
    </w:p>
    <w:p w14:paraId="1D56BF2E" w14:textId="77777777" w:rsidR="00641C52" w:rsidRDefault="00641C52" w:rsidP="00641C52">
      <w:pPr>
        <w:rPr>
          <w:rFonts w:ascii="Arial" w:hAnsi="Arial"/>
          <w:sz w:val="20"/>
        </w:rPr>
      </w:pPr>
    </w:p>
    <w:p w14:paraId="06AF2C53" w14:textId="77777777" w:rsidR="00870ABC" w:rsidRPr="004D3EBE" w:rsidRDefault="00870ABC" w:rsidP="00641C52">
      <w:pPr>
        <w:rPr>
          <w:rFonts w:ascii="Arial" w:hAnsi="Arial"/>
          <w:sz w:val="20"/>
        </w:rPr>
      </w:pPr>
    </w:p>
    <w:p w14:paraId="6E545872" w14:textId="447478DD" w:rsidR="00641C52" w:rsidRPr="00DF58C5" w:rsidRDefault="00DF58C5" w:rsidP="00DF58C5">
      <w:pPr>
        <w:rPr>
          <w:rFonts w:ascii="Arial" w:hAnsi="Arial"/>
          <w:b/>
          <w:sz w:val="20"/>
        </w:rPr>
      </w:pPr>
      <w:r>
        <w:rPr>
          <w:rFonts w:ascii="Arial" w:hAnsi="Arial"/>
          <w:b/>
          <w:sz w:val="20"/>
        </w:rPr>
        <w:t xml:space="preserve">SPRING BREAK!  </w:t>
      </w:r>
      <w:r w:rsidR="00391047">
        <w:rPr>
          <w:rFonts w:ascii="Arial" w:hAnsi="Arial"/>
          <w:b/>
          <w:sz w:val="20"/>
        </w:rPr>
        <w:t>MARCH 9-13.</w:t>
      </w:r>
    </w:p>
    <w:p w14:paraId="09441118" w14:textId="77777777" w:rsidR="00870ABC" w:rsidRPr="004D3EBE" w:rsidRDefault="00870ABC" w:rsidP="00DF58C5">
      <w:pPr>
        <w:rPr>
          <w:rFonts w:ascii="Arial" w:hAnsi="Arial"/>
          <w:sz w:val="20"/>
        </w:rPr>
      </w:pPr>
    </w:p>
    <w:p w14:paraId="10050BEE" w14:textId="77777777" w:rsidR="00391047" w:rsidRPr="004D3EBE" w:rsidRDefault="00391047" w:rsidP="00391047">
      <w:pPr>
        <w:rPr>
          <w:rFonts w:ascii="Arial" w:hAnsi="Arial"/>
          <w:b/>
          <w:sz w:val="20"/>
        </w:rPr>
      </w:pPr>
    </w:p>
    <w:p w14:paraId="2CA753CC" w14:textId="0A22E2C5" w:rsidR="00391047" w:rsidRPr="004D3EBE" w:rsidRDefault="00391047" w:rsidP="00391047">
      <w:pPr>
        <w:outlineLvl w:val="0"/>
        <w:rPr>
          <w:rFonts w:ascii="Arial" w:hAnsi="Arial"/>
          <w:sz w:val="20"/>
        </w:rPr>
      </w:pPr>
      <w:r>
        <w:rPr>
          <w:rFonts w:ascii="Arial" w:hAnsi="Arial"/>
          <w:sz w:val="20"/>
          <w:u w:val="single"/>
        </w:rPr>
        <w:t>Week 8 (March 17-19):</w:t>
      </w:r>
      <w:r w:rsidRPr="004D3EBE">
        <w:rPr>
          <w:rFonts w:ascii="Arial" w:hAnsi="Arial"/>
          <w:sz w:val="20"/>
          <w:u w:val="single"/>
        </w:rPr>
        <w:t xml:space="preserve"> </w:t>
      </w:r>
      <w:r>
        <w:rPr>
          <w:rFonts w:ascii="Arial" w:hAnsi="Arial"/>
          <w:sz w:val="20"/>
          <w:u w:val="single"/>
        </w:rPr>
        <w:t>The Jazz Age</w:t>
      </w:r>
    </w:p>
    <w:p w14:paraId="6E5B3EA6" w14:textId="77777777" w:rsidR="00391047" w:rsidRDefault="00391047" w:rsidP="00391047">
      <w:pPr>
        <w:rPr>
          <w:rFonts w:ascii="Arial" w:hAnsi="Arial"/>
          <w:sz w:val="20"/>
        </w:rPr>
      </w:pPr>
      <w:r w:rsidRPr="004D3EBE">
        <w:rPr>
          <w:rFonts w:ascii="Arial" w:hAnsi="Arial"/>
          <w:sz w:val="20"/>
        </w:rPr>
        <w:t xml:space="preserve">Readings: </w:t>
      </w:r>
    </w:p>
    <w:p w14:paraId="58DAFF61" w14:textId="6C7F4058" w:rsidR="00FA2035" w:rsidRDefault="00FA2035" w:rsidP="00391047">
      <w:pPr>
        <w:pStyle w:val="ListParagraph"/>
        <w:numPr>
          <w:ilvl w:val="0"/>
          <w:numId w:val="28"/>
        </w:numPr>
        <w:rPr>
          <w:rFonts w:ascii="Arial" w:hAnsi="Arial"/>
          <w:sz w:val="20"/>
        </w:rPr>
      </w:pPr>
      <w:r>
        <w:rPr>
          <w:rFonts w:ascii="Arial" w:hAnsi="Arial"/>
          <w:sz w:val="20"/>
        </w:rPr>
        <w:t xml:space="preserve">Tindall &amp; Shi, </w:t>
      </w:r>
      <w:r>
        <w:rPr>
          <w:rFonts w:ascii="Arial" w:hAnsi="Arial"/>
          <w:i/>
          <w:sz w:val="20"/>
        </w:rPr>
        <w:t>America</w:t>
      </w:r>
      <w:r w:rsidR="00934DBA">
        <w:rPr>
          <w:rFonts w:ascii="Arial" w:hAnsi="Arial"/>
          <w:sz w:val="20"/>
        </w:rPr>
        <w:t>, pp. 784</w:t>
      </w:r>
      <w:r>
        <w:rPr>
          <w:rFonts w:ascii="Arial" w:hAnsi="Arial"/>
          <w:sz w:val="20"/>
        </w:rPr>
        <w:t>-</w:t>
      </w:r>
      <w:r w:rsidR="00DD017E">
        <w:rPr>
          <w:rFonts w:ascii="Arial" w:hAnsi="Arial"/>
          <w:sz w:val="20"/>
        </w:rPr>
        <w:t>835</w:t>
      </w:r>
    </w:p>
    <w:p w14:paraId="36F71C59" w14:textId="1E998790" w:rsidR="00391047" w:rsidRPr="004F44F3" w:rsidRDefault="009866EE" w:rsidP="00641C52">
      <w:pPr>
        <w:pStyle w:val="ListParagraph"/>
        <w:numPr>
          <w:ilvl w:val="0"/>
          <w:numId w:val="28"/>
        </w:numPr>
        <w:outlineLvl w:val="0"/>
        <w:rPr>
          <w:rFonts w:ascii="Arial" w:hAnsi="Arial"/>
          <w:sz w:val="20"/>
          <w:u w:val="single"/>
        </w:rPr>
      </w:pPr>
      <w:r w:rsidRPr="004F44F3">
        <w:rPr>
          <w:rFonts w:ascii="Arial" w:hAnsi="Arial"/>
          <w:sz w:val="20"/>
        </w:rPr>
        <w:t>Shi &amp; Mayer</w:t>
      </w:r>
      <w:r w:rsidR="00391047" w:rsidRPr="004F44F3">
        <w:rPr>
          <w:rFonts w:ascii="Arial" w:hAnsi="Arial"/>
          <w:sz w:val="20"/>
        </w:rPr>
        <w:t xml:space="preserve">, </w:t>
      </w:r>
      <w:r w:rsidR="004F44F3">
        <w:rPr>
          <w:rFonts w:ascii="Arial" w:hAnsi="Arial"/>
          <w:i/>
          <w:sz w:val="20"/>
        </w:rPr>
        <w:t>For the Record</w:t>
      </w:r>
      <w:r w:rsidR="004F44F3">
        <w:rPr>
          <w:rFonts w:ascii="Arial" w:hAnsi="Arial"/>
          <w:sz w:val="20"/>
        </w:rPr>
        <w:t>, part of ch. 24 (pp. 157-164) and all of ch. 25 (pp. 165-185)</w:t>
      </w:r>
    </w:p>
    <w:p w14:paraId="41075C9F" w14:textId="77777777" w:rsidR="00391047" w:rsidRDefault="00391047" w:rsidP="00641C52">
      <w:pPr>
        <w:outlineLvl w:val="0"/>
        <w:rPr>
          <w:rFonts w:ascii="Arial" w:hAnsi="Arial"/>
          <w:sz w:val="20"/>
          <w:u w:val="single"/>
        </w:rPr>
      </w:pPr>
    </w:p>
    <w:p w14:paraId="34D1F0EB" w14:textId="10B14ED6" w:rsidR="00641C52" w:rsidRPr="004D3EBE" w:rsidRDefault="00DF58C5" w:rsidP="00641C52">
      <w:pPr>
        <w:outlineLvl w:val="0"/>
        <w:rPr>
          <w:rFonts w:ascii="Arial" w:hAnsi="Arial"/>
          <w:b/>
          <w:sz w:val="20"/>
        </w:rPr>
      </w:pPr>
      <w:r>
        <w:rPr>
          <w:rFonts w:ascii="Arial" w:hAnsi="Arial"/>
          <w:sz w:val="20"/>
          <w:u w:val="single"/>
        </w:rPr>
        <w:t xml:space="preserve">Week 9 (March </w:t>
      </w:r>
      <w:r w:rsidR="00391047">
        <w:rPr>
          <w:rFonts w:ascii="Arial" w:hAnsi="Arial"/>
          <w:sz w:val="20"/>
          <w:u w:val="single"/>
        </w:rPr>
        <w:t>24-26</w:t>
      </w:r>
      <w:r>
        <w:rPr>
          <w:rFonts w:ascii="Arial" w:hAnsi="Arial"/>
          <w:sz w:val="20"/>
          <w:u w:val="single"/>
        </w:rPr>
        <w:t>):</w:t>
      </w:r>
      <w:r w:rsidR="00641C52" w:rsidRPr="004D3EBE">
        <w:rPr>
          <w:rFonts w:ascii="Arial" w:hAnsi="Arial"/>
          <w:sz w:val="20"/>
          <w:u w:val="single"/>
        </w:rPr>
        <w:t xml:space="preserve"> </w:t>
      </w:r>
      <w:r w:rsidR="00394C69">
        <w:rPr>
          <w:rFonts w:ascii="Arial" w:hAnsi="Arial"/>
          <w:sz w:val="20"/>
          <w:u w:val="single"/>
        </w:rPr>
        <w:t>America in the Depression</w:t>
      </w:r>
    </w:p>
    <w:p w14:paraId="75144999" w14:textId="77777777" w:rsidR="00641C52" w:rsidRPr="004D3EBE" w:rsidRDefault="00641C52" w:rsidP="00641C52">
      <w:pPr>
        <w:rPr>
          <w:rFonts w:ascii="Arial" w:hAnsi="Arial"/>
          <w:sz w:val="20"/>
        </w:rPr>
      </w:pPr>
      <w:r w:rsidRPr="004D3EBE">
        <w:rPr>
          <w:rFonts w:ascii="Arial" w:hAnsi="Arial"/>
          <w:sz w:val="20"/>
        </w:rPr>
        <w:t xml:space="preserve">Readings: </w:t>
      </w:r>
    </w:p>
    <w:p w14:paraId="2CBEB794" w14:textId="3A56F6B7" w:rsidR="00284E86" w:rsidRPr="00284E86" w:rsidRDefault="009866EE" w:rsidP="00641C52">
      <w:pPr>
        <w:numPr>
          <w:ilvl w:val="0"/>
          <w:numId w:val="9"/>
        </w:numPr>
        <w:rPr>
          <w:rFonts w:ascii="Arial" w:hAnsi="Arial"/>
          <w:i/>
          <w:sz w:val="20"/>
        </w:rPr>
      </w:pPr>
      <w:r>
        <w:rPr>
          <w:rFonts w:ascii="Arial" w:hAnsi="Arial"/>
          <w:sz w:val="20"/>
        </w:rPr>
        <w:t>Tindall &amp; Shi</w:t>
      </w:r>
      <w:r w:rsidR="00284E86">
        <w:rPr>
          <w:rFonts w:ascii="Arial" w:hAnsi="Arial"/>
          <w:sz w:val="20"/>
        </w:rPr>
        <w:t xml:space="preserve">, pp. </w:t>
      </w:r>
      <w:r w:rsidR="00DD017E">
        <w:rPr>
          <w:rFonts w:ascii="Arial" w:hAnsi="Arial"/>
          <w:sz w:val="20"/>
        </w:rPr>
        <w:t>835</w:t>
      </w:r>
      <w:r w:rsidR="006C1AA4">
        <w:rPr>
          <w:rFonts w:ascii="Arial" w:hAnsi="Arial"/>
          <w:sz w:val="20"/>
        </w:rPr>
        <w:t>-887</w:t>
      </w:r>
    </w:p>
    <w:p w14:paraId="2B6F881C" w14:textId="7ACD9EE1" w:rsidR="00641C52" w:rsidRPr="004D3EBE" w:rsidRDefault="009866EE" w:rsidP="00641C52">
      <w:pPr>
        <w:numPr>
          <w:ilvl w:val="0"/>
          <w:numId w:val="9"/>
        </w:numPr>
        <w:rPr>
          <w:rFonts w:ascii="Arial" w:hAnsi="Arial"/>
          <w:i/>
          <w:sz w:val="20"/>
        </w:rPr>
      </w:pPr>
      <w:r>
        <w:rPr>
          <w:rFonts w:ascii="Arial" w:hAnsi="Arial"/>
          <w:sz w:val="20"/>
        </w:rPr>
        <w:t>Shi &amp; Mayer</w:t>
      </w:r>
      <w:r w:rsidR="000E496B">
        <w:rPr>
          <w:rFonts w:ascii="Arial" w:hAnsi="Arial"/>
          <w:sz w:val="20"/>
        </w:rPr>
        <w:t xml:space="preserve">, </w:t>
      </w:r>
      <w:r w:rsidR="002423DB">
        <w:rPr>
          <w:rFonts w:ascii="Arial" w:hAnsi="Arial"/>
          <w:i/>
          <w:sz w:val="20"/>
        </w:rPr>
        <w:t>For the Record</w:t>
      </w:r>
      <w:r w:rsidR="002423DB">
        <w:rPr>
          <w:rFonts w:ascii="Arial" w:hAnsi="Arial"/>
          <w:sz w:val="20"/>
        </w:rPr>
        <w:t>, ch. 26 &amp; 27 (pp. 186-209)</w:t>
      </w:r>
    </w:p>
    <w:p w14:paraId="70C552E4" w14:textId="77777777" w:rsidR="00641C52" w:rsidRDefault="00641C52" w:rsidP="00641C52">
      <w:pPr>
        <w:rPr>
          <w:rFonts w:ascii="Arial" w:hAnsi="Arial"/>
          <w:sz w:val="20"/>
        </w:rPr>
      </w:pPr>
    </w:p>
    <w:p w14:paraId="13508E41" w14:textId="77777777" w:rsidR="00870ABC" w:rsidRPr="004D3EBE" w:rsidRDefault="00870ABC" w:rsidP="00641C52">
      <w:pPr>
        <w:rPr>
          <w:rFonts w:ascii="Arial" w:hAnsi="Arial"/>
          <w:sz w:val="20"/>
        </w:rPr>
      </w:pPr>
    </w:p>
    <w:p w14:paraId="5D09E1EC" w14:textId="7E368F15" w:rsidR="00641C52" w:rsidRPr="004D3EBE" w:rsidRDefault="00DF58C5" w:rsidP="00641C52">
      <w:pPr>
        <w:outlineLvl w:val="0"/>
        <w:rPr>
          <w:rFonts w:ascii="Arial" w:hAnsi="Arial"/>
          <w:sz w:val="20"/>
          <w:u w:val="single"/>
        </w:rPr>
      </w:pPr>
      <w:r>
        <w:rPr>
          <w:rFonts w:ascii="Arial" w:hAnsi="Arial"/>
          <w:sz w:val="20"/>
          <w:u w:val="single"/>
        </w:rPr>
        <w:t xml:space="preserve">Week 10 (March </w:t>
      </w:r>
      <w:r w:rsidR="00391047">
        <w:rPr>
          <w:rFonts w:ascii="Arial" w:hAnsi="Arial"/>
          <w:sz w:val="20"/>
          <w:u w:val="single"/>
        </w:rPr>
        <w:t>31-April 2</w:t>
      </w:r>
      <w:r>
        <w:rPr>
          <w:rFonts w:ascii="Arial" w:hAnsi="Arial"/>
          <w:sz w:val="20"/>
          <w:u w:val="single"/>
        </w:rPr>
        <w:t>):</w:t>
      </w:r>
      <w:r w:rsidR="00641C52" w:rsidRPr="004D3EBE">
        <w:rPr>
          <w:rFonts w:ascii="Arial" w:hAnsi="Arial"/>
          <w:sz w:val="20"/>
          <w:u w:val="single"/>
        </w:rPr>
        <w:t xml:space="preserve"> </w:t>
      </w:r>
      <w:r w:rsidR="00394C69">
        <w:rPr>
          <w:rFonts w:ascii="Arial" w:hAnsi="Arial"/>
          <w:sz w:val="20"/>
          <w:u w:val="single"/>
        </w:rPr>
        <w:t>This American Century</w:t>
      </w:r>
    </w:p>
    <w:p w14:paraId="5F2D068E" w14:textId="77777777" w:rsidR="00641C52" w:rsidRPr="004D3EBE" w:rsidRDefault="00641C52" w:rsidP="00641C52">
      <w:pPr>
        <w:rPr>
          <w:rFonts w:ascii="Arial" w:hAnsi="Arial"/>
          <w:sz w:val="20"/>
        </w:rPr>
      </w:pPr>
      <w:r w:rsidRPr="004D3EBE">
        <w:rPr>
          <w:rFonts w:ascii="Arial" w:hAnsi="Arial"/>
          <w:sz w:val="20"/>
        </w:rPr>
        <w:t>Readings:</w:t>
      </w:r>
    </w:p>
    <w:p w14:paraId="7B61610C" w14:textId="6D0C5C42" w:rsidR="00641C52" w:rsidRDefault="009866EE" w:rsidP="00641C52">
      <w:pPr>
        <w:numPr>
          <w:ilvl w:val="0"/>
          <w:numId w:val="10"/>
        </w:numPr>
        <w:rPr>
          <w:rFonts w:ascii="Arial" w:hAnsi="Arial"/>
          <w:sz w:val="20"/>
        </w:rPr>
      </w:pPr>
      <w:r>
        <w:rPr>
          <w:rFonts w:ascii="Arial" w:hAnsi="Arial"/>
          <w:sz w:val="20"/>
        </w:rPr>
        <w:t>Tindall &amp; Shi</w:t>
      </w:r>
      <w:r w:rsidR="00195404">
        <w:rPr>
          <w:rFonts w:ascii="Arial" w:hAnsi="Arial"/>
          <w:sz w:val="20"/>
        </w:rPr>
        <w:t xml:space="preserve">, </w:t>
      </w:r>
      <w:r w:rsidR="006C1AA4">
        <w:rPr>
          <w:rFonts w:ascii="Arial" w:hAnsi="Arial"/>
          <w:i/>
          <w:sz w:val="20"/>
        </w:rPr>
        <w:t>America</w:t>
      </w:r>
      <w:r w:rsidR="006C1AA4">
        <w:rPr>
          <w:rFonts w:ascii="Arial" w:hAnsi="Arial"/>
          <w:sz w:val="20"/>
        </w:rPr>
        <w:t>, pp. 888-957, 963-973</w:t>
      </w:r>
    </w:p>
    <w:p w14:paraId="76770DED" w14:textId="2B49FC89" w:rsidR="00195404" w:rsidRPr="004D3EBE" w:rsidRDefault="009866EE" w:rsidP="00641C52">
      <w:pPr>
        <w:numPr>
          <w:ilvl w:val="0"/>
          <w:numId w:val="10"/>
        </w:numPr>
        <w:rPr>
          <w:rFonts w:ascii="Arial" w:hAnsi="Arial"/>
          <w:sz w:val="20"/>
        </w:rPr>
      </w:pPr>
      <w:r>
        <w:rPr>
          <w:rFonts w:ascii="Arial" w:hAnsi="Arial"/>
          <w:sz w:val="20"/>
        </w:rPr>
        <w:t>Shi &amp; Mayer</w:t>
      </w:r>
      <w:r w:rsidR="00195404">
        <w:rPr>
          <w:rFonts w:ascii="Arial" w:hAnsi="Arial"/>
          <w:sz w:val="20"/>
        </w:rPr>
        <w:t xml:space="preserve">, </w:t>
      </w:r>
      <w:r w:rsidR="002423DB">
        <w:rPr>
          <w:rFonts w:ascii="Arial" w:hAnsi="Arial"/>
          <w:i/>
          <w:sz w:val="20"/>
        </w:rPr>
        <w:t>For the Record</w:t>
      </w:r>
      <w:r w:rsidR="002423DB">
        <w:rPr>
          <w:rFonts w:ascii="Arial" w:hAnsi="Arial"/>
          <w:sz w:val="20"/>
        </w:rPr>
        <w:t>, ch. 28 &amp; 29 (pp. 210-250)</w:t>
      </w:r>
    </w:p>
    <w:p w14:paraId="61D50B22" w14:textId="77777777" w:rsidR="00641C52" w:rsidRDefault="00641C52" w:rsidP="00641C52">
      <w:pPr>
        <w:rPr>
          <w:rFonts w:ascii="Arial" w:hAnsi="Arial"/>
          <w:sz w:val="20"/>
        </w:rPr>
      </w:pPr>
    </w:p>
    <w:p w14:paraId="146E0080" w14:textId="77777777" w:rsidR="00870ABC" w:rsidRPr="004D3EBE" w:rsidRDefault="00870ABC" w:rsidP="00641C52">
      <w:pPr>
        <w:rPr>
          <w:rFonts w:ascii="Arial" w:hAnsi="Arial"/>
          <w:sz w:val="20"/>
        </w:rPr>
      </w:pPr>
    </w:p>
    <w:p w14:paraId="45190845" w14:textId="4280B1A4" w:rsidR="00641C52" w:rsidRPr="004D3EBE" w:rsidRDefault="00DF58C5" w:rsidP="00641C52">
      <w:pPr>
        <w:outlineLvl w:val="0"/>
        <w:rPr>
          <w:rFonts w:ascii="Arial" w:hAnsi="Arial"/>
          <w:sz w:val="20"/>
          <w:u w:val="single"/>
        </w:rPr>
      </w:pPr>
      <w:r>
        <w:rPr>
          <w:rFonts w:ascii="Arial" w:hAnsi="Arial"/>
          <w:sz w:val="20"/>
          <w:u w:val="single"/>
        </w:rPr>
        <w:t xml:space="preserve">Week 11 (April </w:t>
      </w:r>
      <w:r w:rsidR="00391047">
        <w:rPr>
          <w:rFonts w:ascii="Arial" w:hAnsi="Arial"/>
          <w:sz w:val="20"/>
          <w:u w:val="single"/>
        </w:rPr>
        <w:t>7-9</w:t>
      </w:r>
      <w:r>
        <w:rPr>
          <w:rFonts w:ascii="Arial" w:hAnsi="Arial"/>
          <w:sz w:val="20"/>
          <w:u w:val="single"/>
        </w:rPr>
        <w:t>):</w:t>
      </w:r>
      <w:r w:rsidR="00641C52" w:rsidRPr="004D3EBE">
        <w:rPr>
          <w:rFonts w:ascii="Arial" w:hAnsi="Arial"/>
          <w:sz w:val="20"/>
          <w:u w:val="single"/>
        </w:rPr>
        <w:t xml:space="preserve"> Happy Days, but for Whom?</w:t>
      </w:r>
    </w:p>
    <w:p w14:paraId="6C5F0EA3" w14:textId="77777777" w:rsidR="00641C52" w:rsidRPr="004D3EBE" w:rsidRDefault="00641C52" w:rsidP="00641C52">
      <w:pPr>
        <w:outlineLvl w:val="0"/>
        <w:rPr>
          <w:rFonts w:ascii="Arial" w:hAnsi="Arial"/>
          <w:sz w:val="20"/>
          <w:u w:val="single"/>
        </w:rPr>
      </w:pPr>
      <w:r w:rsidRPr="004D3EBE">
        <w:rPr>
          <w:rFonts w:ascii="Arial" w:hAnsi="Arial"/>
          <w:sz w:val="20"/>
        </w:rPr>
        <w:t xml:space="preserve">Readings: </w:t>
      </w:r>
    </w:p>
    <w:p w14:paraId="3B4BB816" w14:textId="7A005C65" w:rsidR="00641C52" w:rsidRDefault="009866EE" w:rsidP="00641C52">
      <w:pPr>
        <w:numPr>
          <w:ilvl w:val="0"/>
          <w:numId w:val="11"/>
        </w:numPr>
        <w:rPr>
          <w:rFonts w:ascii="Arial" w:hAnsi="Arial"/>
          <w:sz w:val="20"/>
        </w:rPr>
      </w:pPr>
      <w:r>
        <w:rPr>
          <w:rFonts w:ascii="Arial" w:hAnsi="Arial"/>
          <w:sz w:val="20"/>
        </w:rPr>
        <w:t>Tindall &amp; Shi</w:t>
      </w:r>
      <w:r w:rsidR="003F3F95">
        <w:rPr>
          <w:rFonts w:ascii="Arial" w:hAnsi="Arial"/>
          <w:sz w:val="20"/>
        </w:rPr>
        <w:t xml:space="preserve">, </w:t>
      </w:r>
      <w:r w:rsidR="003F3F95">
        <w:rPr>
          <w:rFonts w:ascii="Arial" w:hAnsi="Arial"/>
          <w:i/>
          <w:sz w:val="20"/>
        </w:rPr>
        <w:t>America</w:t>
      </w:r>
      <w:r w:rsidR="003F3F95">
        <w:rPr>
          <w:rFonts w:ascii="Arial" w:hAnsi="Arial"/>
          <w:sz w:val="20"/>
        </w:rPr>
        <w:t>, pp. 974-992, 998-1013</w:t>
      </w:r>
    </w:p>
    <w:p w14:paraId="65951230" w14:textId="2CD1EB70" w:rsidR="00690683" w:rsidRDefault="00690683" w:rsidP="00641C52">
      <w:pPr>
        <w:numPr>
          <w:ilvl w:val="0"/>
          <w:numId w:val="11"/>
        </w:numPr>
        <w:rPr>
          <w:rFonts w:ascii="Arial" w:hAnsi="Arial"/>
          <w:sz w:val="20"/>
        </w:rPr>
      </w:pPr>
      <w:r>
        <w:rPr>
          <w:rFonts w:ascii="Arial" w:hAnsi="Arial"/>
          <w:sz w:val="20"/>
        </w:rPr>
        <w:t>Shi &amp; Mayer,</w:t>
      </w:r>
      <w:r>
        <w:rPr>
          <w:rFonts w:ascii="Arial" w:hAnsi="Arial"/>
          <w:i/>
          <w:sz w:val="20"/>
        </w:rPr>
        <w:t xml:space="preserve"> For the Record</w:t>
      </w:r>
      <w:r>
        <w:rPr>
          <w:rFonts w:ascii="Arial" w:hAnsi="Arial"/>
          <w:sz w:val="20"/>
        </w:rPr>
        <w:t xml:space="preserve">, </w:t>
      </w:r>
      <w:r w:rsidR="00271303">
        <w:rPr>
          <w:rFonts w:ascii="Arial" w:hAnsi="Arial"/>
          <w:sz w:val="20"/>
        </w:rPr>
        <w:t xml:space="preserve">part of </w:t>
      </w:r>
      <w:r>
        <w:rPr>
          <w:rFonts w:ascii="Arial" w:hAnsi="Arial"/>
          <w:sz w:val="20"/>
        </w:rPr>
        <w:t xml:space="preserve">ch. </w:t>
      </w:r>
      <w:r w:rsidR="00271303">
        <w:rPr>
          <w:rFonts w:ascii="Arial" w:hAnsi="Arial"/>
          <w:sz w:val="20"/>
        </w:rPr>
        <w:t>30 (pp. 251-277, 284-286)</w:t>
      </w:r>
    </w:p>
    <w:p w14:paraId="10302472" w14:textId="45EAA002" w:rsidR="00641C52" w:rsidRDefault="00394C69" w:rsidP="00641C52">
      <w:pPr>
        <w:numPr>
          <w:ilvl w:val="0"/>
          <w:numId w:val="11"/>
        </w:numPr>
        <w:rPr>
          <w:rFonts w:ascii="Arial" w:hAnsi="Arial"/>
          <w:sz w:val="20"/>
        </w:rPr>
      </w:pPr>
      <w:r w:rsidRPr="00394C69">
        <w:rPr>
          <w:rFonts w:ascii="Arial" w:hAnsi="Arial"/>
          <w:sz w:val="20"/>
        </w:rPr>
        <w:t>Documents on 1950s</w:t>
      </w:r>
      <w:r>
        <w:rPr>
          <w:rFonts w:ascii="Arial" w:hAnsi="Arial"/>
          <w:b/>
          <w:sz w:val="20"/>
        </w:rPr>
        <w:t xml:space="preserve"> [Blackboard]</w:t>
      </w:r>
    </w:p>
    <w:p w14:paraId="550946A4" w14:textId="77777777" w:rsidR="00271303" w:rsidRPr="00271303" w:rsidRDefault="00271303" w:rsidP="00271303">
      <w:pPr>
        <w:ind w:left="720"/>
        <w:rPr>
          <w:rFonts w:ascii="Arial" w:hAnsi="Arial"/>
          <w:sz w:val="20"/>
        </w:rPr>
      </w:pPr>
    </w:p>
    <w:p w14:paraId="5B15DA68" w14:textId="77777777" w:rsidR="00870ABC" w:rsidRPr="004D3EBE" w:rsidRDefault="00870ABC" w:rsidP="00641C52">
      <w:pPr>
        <w:rPr>
          <w:rFonts w:ascii="Arial" w:hAnsi="Arial"/>
          <w:sz w:val="20"/>
        </w:rPr>
      </w:pPr>
    </w:p>
    <w:p w14:paraId="291E6846" w14:textId="69514706" w:rsidR="00394C69" w:rsidRDefault="00DF58C5" w:rsidP="00394C69">
      <w:pPr>
        <w:outlineLvl w:val="0"/>
        <w:rPr>
          <w:rFonts w:ascii="Arial" w:hAnsi="Arial"/>
          <w:sz w:val="20"/>
        </w:rPr>
      </w:pPr>
      <w:r>
        <w:rPr>
          <w:rFonts w:ascii="Arial" w:hAnsi="Arial"/>
          <w:sz w:val="20"/>
          <w:u w:val="single"/>
        </w:rPr>
        <w:t>Week 12 (</w:t>
      </w:r>
      <w:r w:rsidR="00391047">
        <w:rPr>
          <w:rFonts w:ascii="Arial" w:hAnsi="Arial"/>
          <w:sz w:val="20"/>
          <w:u w:val="single"/>
        </w:rPr>
        <w:t>April 14-16</w:t>
      </w:r>
      <w:r>
        <w:rPr>
          <w:rFonts w:ascii="Arial" w:hAnsi="Arial"/>
          <w:sz w:val="20"/>
          <w:u w:val="single"/>
        </w:rPr>
        <w:t>):</w:t>
      </w:r>
      <w:r w:rsidR="00641C52" w:rsidRPr="004D3EBE">
        <w:rPr>
          <w:rFonts w:ascii="Arial" w:hAnsi="Arial"/>
          <w:sz w:val="20"/>
          <w:u w:val="single"/>
        </w:rPr>
        <w:t xml:space="preserve"> </w:t>
      </w:r>
      <w:r w:rsidR="005A1E38">
        <w:rPr>
          <w:rFonts w:ascii="Arial" w:hAnsi="Arial"/>
          <w:sz w:val="20"/>
          <w:u w:val="single"/>
        </w:rPr>
        <w:t>Walking for Freedom</w:t>
      </w:r>
    </w:p>
    <w:p w14:paraId="4F6F88E1" w14:textId="77777777" w:rsidR="00641C52" w:rsidRPr="004D3EBE" w:rsidRDefault="00641C52" w:rsidP="00641C52">
      <w:pPr>
        <w:rPr>
          <w:rFonts w:ascii="Arial" w:hAnsi="Arial"/>
          <w:sz w:val="20"/>
        </w:rPr>
      </w:pPr>
      <w:r w:rsidRPr="004D3EBE">
        <w:rPr>
          <w:rFonts w:ascii="Arial" w:hAnsi="Arial"/>
          <w:sz w:val="20"/>
        </w:rPr>
        <w:t xml:space="preserve">Readings: </w:t>
      </w:r>
    </w:p>
    <w:p w14:paraId="14659EB6" w14:textId="65D7C987" w:rsidR="00837C80" w:rsidRPr="004721A9" w:rsidRDefault="009866EE" w:rsidP="00641C52">
      <w:pPr>
        <w:numPr>
          <w:ilvl w:val="0"/>
          <w:numId w:val="10"/>
        </w:numPr>
        <w:rPr>
          <w:rFonts w:ascii="Arial" w:hAnsi="Arial"/>
          <w:i/>
          <w:sz w:val="20"/>
        </w:rPr>
      </w:pPr>
      <w:r>
        <w:rPr>
          <w:rFonts w:ascii="Arial" w:hAnsi="Arial"/>
          <w:sz w:val="20"/>
        </w:rPr>
        <w:t>Tindall &amp; Shi</w:t>
      </w:r>
      <w:r w:rsidR="00195404">
        <w:rPr>
          <w:rFonts w:ascii="Arial" w:hAnsi="Arial"/>
          <w:sz w:val="20"/>
        </w:rPr>
        <w:t xml:space="preserve">, </w:t>
      </w:r>
      <w:r w:rsidR="00837C80">
        <w:rPr>
          <w:rFonts w:ascii="Arial" w:hAnsi="Arial"/>
          <w:i/>
          <w:sz w:val="20"/>
        </w:rPr>
        <w:t>America</w:t>
      </w:r>
      <w:r w:rsidR="00837C80">
        <w:rPr>
          <w:rFonts w:ascii="Arial" w:hAnsi="Arial"/>
          <w:sz w:val="20"/>
        </w:rPr>
        <w:t>, pp. 957-962, 992-</w:t>
      </w:r>
      <w:r w:rsidR="00D815DA">
        <w:rPr>
          <w:rFonts w:ascii="Arial" w:hAnsi="Arial"/>
          <w:sz w:val="20"/>
        </w:rPr>
        <w:t>997, 1019-1025, 1036</w:t>
      </w:r>
      <w:r w:rsidR="00837C80">
        <w:rPr>
          <w:rFonts w:ascii="Arial" w:hAnsi="Arial"/>
          <w:sz w:val="20"/>
        </w:rPr>
        <w:t>-1040</w:t>
      </w:r>
    </w:p>
    <w:p w14:paraId="017BD004" w14:textId="225B2E6A" w:rsidR="004721A9" w:rsidRPr="00837C80" w:rsidRDefault="004721A9" w:rsidP="00641C52">
      <w:pPr>
        <w:numPr>
          <w:ilvl w:val="0"/>
          <w:numId w:val="10"/>
        </w:numPr>
        <w:rPr>
          <w:rFonts w:ascii="Arial" w:hAnsi="Arial"/>
          <w:i/>
          <w:sz w:val="20"/>
        </w:rPr>
      </w:pPr>
      <w:r>
        <w:rPr>
          <w:rFonts w:ascii="Arial" w:hAnsi="Arial"/>
          <w:sz w:val="20"/>
        </w:rPr>
        <w:t xml:space="preserve">Shi &amp; Mayer, </w:t>
      </w:r>
      <w:r>
        <w:rPr>
          <w:rFonts w:ascii="Arial" w:hAnsi="Arial"/>
          <w:i/>
          <w:sz w:val="20"/>
        </w:rPr>
        <w:t>For the Record</w:t>
      </w:r>
      <w:r>
        <w:rPr>
          <w:rFonts w:ascii="Arial" w:hAnsi="Arial"/>
          <w:sz w:val="20"/>
        </w:rPr>
        <w:t xml:space="preserve">, parts of ch. 30 &amp; ch. 31 &amp; “Interpreting Visual Sources: The Civil Rights Movement” (pp. 278-283, </w:t>
      </w:r>
      <w:r w:rsidR="00D815DA">
        <w:rPr>
          <w:rFonts w:ascii="Arial" w:hAnsi="Arial"/>
          <w:sz w:val="20"/>
        </w:rPr>
        <w:t>287-300, 305-310, 312-319)</w:t>
      </w:r>
    </w:p>
    <w:p w14:paraId="7068B28D" w14:textId="77777777" w:rsidR="00870ABC" w:rsidRDefault="00870ABC" w:rsidP="00641C52">
      <w:pPr>
        <w:rPr>
          <w:rFonts w:ascii="Arial" w:hAnsi="Arial"/>
          <w:sz w:val="20"/>
        </w:rPr>
      </w:pPr>
    </w:p>
    <w:p w14:paraId="466C1090" w14:textId="77777777" w:rsidR="00C46459" w:rsidRPr="004D3EBE" w:rsidRDefault="00C46459" w:rsidP="00641C52">
      <w:pPr>
        <w:rPr>
          <w:rFonts w:ascii="Arial" w:hAnsi="Arial"/>
          <w:sz w:val="20"/>
        </w:rPr>
      </w:pPr>
    </w:p>
    <w:p w14:paraId="6C9AE1D4" w14:textId="259AD959" w:rsidR="00641C52" w:rsidRPr="00172C10" w:rsidRDefault="00A17652" w:rsidP="00641C52">
      <w:pPr>
        <w:outlineLvl w:val="0"/>
        <w:rPr>
          <w:rFonts w:ascii="Arial" w:hAnsi="Arial"/>
          <w:b/>
          <w:sz w:val="20"/>
        </w:rPr>
      </w:pPr>
      <w:r>
        <w:rPr>
          <w:rFonts w:ascii="Arial" w:hAnsi="Arial"/>
          <w:sz w:val="20"/>
          <w:u w:val="single"/>
        </w:rPr>
        <w:t>Week 13 (</w:t>
      </w:r>
      <w:r w:rsidR="00391047">
        <w:rPr>
          <w:rFonts w:ascii="Arial" w:hAnsi="Arial"/>
          <w:sz w:val="20"/>
          <w:u w:val="single"/>
        </w:rPr>
        <w:t>April 21-23</w:t>
      </w:r>
      <w:r w:rsidR="00DF58C5">
        <w:rPr>
          <w:rFonts w:ascii="Arial" w:hAnsi="Arial"/>
          <w:sz w:val="20"/>
          <w:u w:val="single"/>
        </w:rPr>
        <w:t>):</w:t>
      </w:r>
      <w:r w:rsidR="00641C52" w:rsidRPr="004D3EBE">
        <w:rPr>
          <w:rFonts w:ascii="Arial" w:hAnsi="Arial"/>
          <w:sz w:val="20"/>
          <w:u w:val="single"/>
        </w:rPr>
        <w:t xml:space="preserve"> </w:t>
      </w:r>
      <w:r w:rsidR="00195404">
        <w:rPr>
          <w:rFonts w:ascii="Arial" w:hAnsi="Arial"/>
          <w:sz w:val="20"/>
          <w:u w:val="single"/>
        </w:rPr>
        <w:t>Who “Won” the 1960s?</w:t>
      </w:r>
    </w:p>
    <w:p w14:paraId="6D6F663F" w14:textId="43FFC92C" w:rsidR="00C46459" w:rsidRPr="00394C69" w:rsidRDefault="00C46459" w:rsidP="00C46459">
      <w:pPr>
        <w:rPr>
          <w:rFonts w:ascii="Arial" w:hAnsi="Arial"/>
          <w:b/>
          <w:sz w:val="20"/>
        </w:rPr>
      </w:pPr>
      <w:r>
        <w:rPr>
          <w:rFonts w:ascii="Arial" w:hAnsi="Arial"/>
          <w:b/>
          <w:sz w:val="20"/>
        </w:rPr>
        <w:t xml:space="preserve">**1950s paper due </w:t>
      </w:r>
      <w:r w:rsidR="005C223D">
        <w:rPr>
          <w:rFonts w:ascii="Arial" w:hAnsi="Arial"/>
          <w:b/>
          <w:sz w:val="20"/>
        </w:rPr>
        <w:t>Thursday, April 22 at 5 pm</w:t>
      </w:r>
    </w:p>
    <w:p w14:paraId="0CD67C87" w14:textId="77777777" w:rsidR="00641C52" w:rsidRPr="004D3EBE" w:rsidRDefault="00641C52" w:rsidP="00641C52">
      <w:pPr>
        <w:rPr>
          <w:rFonts w:ascii="Arial" w:hAnsi="Arial"/>
          <w:sz w:val="20"/>
        </w:rPr>
      </w:pPr>
      <w:r w:rsidRPr="004D3EBE">
        <w:rPr>
          <w:rFonts w:ascii="Arial" w:hAnsi="Arial"/>
          <w:sz w:val="20"/>
        </w:rPr>
        <w:t>Readings:</w:t>
      </w:r>
    </w:p>
    <w:p w14:paraId="4B479306" w14:textId="0D765432" w:rsidR="00641C52" w:rsidRDefault="009866EE" w:rsidP="00641C52">
      <w:pPr>
        <w:numPr>
          <w:ilvl w:val="0"/>
          <w:numId w:val="12"/>
        </w:numPr>
        <w:rPr>
          <w:rFonts w:ascii="Arial" w:hAnsi="Arial"/>
          <w:sz w:val="20"/>
        </w:rPr>
      </w:pPr>
      <w:r>
        <w:rPr>
          <w:rFonts w:ascii="Arial" w:hAnsi="Arial"/>
          <w:sz w:val="20"/>
        </w:rPr>
        <w:t>Tindall &amp; Shi</w:t>
      </w:r>
      <w:r w:rsidR="00195404">
        <w:rPr>
          <w:rFonts w:ascii="Arial" w:hAnsi="Arial"/>
          <w:sz w:val="20"/>
        </w:rPr>
        <w:t xml:space="preserve">, </w:t>
      </w:r>
      <w:r w:rsidR="003E7325">
        <w:rPr>
          <w:rFonts w:ascii="Arial" w:hAnsi="Arial"/>
          <w:i/>
          <w:sz w:val="20"/>
        </w:rPr>
        <w:t>America</w:t>
      </w:r>
      <w:r w:rsidR="0041119E">
        <w:rPr>
          <w:rFonts w:ascii="Arial" w:hAnsi="Arial"/>
          <w:sz w:val="20"/>
        </w:rPr>
        <w:t>, pp.</w:t>
      </w:r>
      <w:r w:rsidR="00814FA7">
        <w:rPr>
          <w:rFonts w:ascii="Arial" w:hAnsi="Arial"/>
          <w:sz w:val="20"/>
        </w:rPr>
        <w:t xml:space="preserve"> 1014-1019, 1025-1028, 1040-1072</w:t>
      </w:r>
    </w:p>
    <w:p w14:paraId="1BF268DD" w14:textId="57BB6ACF" w:rsidR="00D815DA" w:rsidRPr="00D815DA" w:rsidRDefault="009866EE" w:rsidP="00641C52">
      <w:pPr>
        <w:numPr>
          <w:ilvl w:val="0"/>
          <w:numId w:val="12"/>
        </w:numPr>
        <w:rPr>
          <w:rFonts w:ascii="Arial" w:hAnsi="Arial"/>
          <w:i/>
          <w:sz w:val="20"/>
        </w:rPr>
      </w:pPr>
      <w:r>
        <w:rPr>
          <w:rFonts w:ascii="Arial" w:hAnsi="Arial"/>
          <w:sz w:val="20"/>
        </w:rPr>
        <w:t>Shi &amp; Mayer</w:t>
      </w:r>
      <w:r w:rsidR="00195404">
        <w:rPr>
          <w:rFonts w:ascii="Arial" w:hAnsi="Arial"/>
          <w:sz w:val="20"/>
        </w:rPr>
        <w:t xml:space="preserve">, </w:t>
      </w:r>
      <w:r w:rsidR="00D815DA">
        <w:rPr>
          <w:rFonts w:ascii="Arial" w:hAnsi="Arial"/>
          <w:i/>
          <w:sz w:val="20"/>
        </w:rPr>
        <w:t>For the Record</w:t>
      </w:r>
      <w:r w:rsidR="00C4525F">
        <w:rPr>
          <w:rFonts w:ascii="Arial" w:hAnsi="Arial"/>
          <w:sz w:val="20"/>
        </w:rPr>
        <w:t>, parts of ch. 30, 31, and 32</w:t>
      </w:r>
      <w:r w:rsidR="00D815DA">
        <w:rPr>
          <w:rFonts w:ascii="Arial" w:hAnsi="Arial"/>
          <w:sz w:val="20"/>
        </w:rPr>
        <w:t xml:space="preserve"> (pp. 301-304, 310-311</w:t>
      </w:r>
      <w:r w:rsidR="00C4525F">
        <w:rPr>
          <w:rFonts w:ascii="Arial" w:hAnsi="Arial"/>
          <w:sz w:val="20"/>
        </w:rPr>
        <w:t>, 320-335</w:t>
      </w:r>
      <w:r w:rsidR="00D815DA">
        <w:rPr>
          <w:rFonts w:ascii="Arial" w:hAnsi="Arial"/>
          <w:sz w:val="20"/>
        </w:rPr>
        <w:t>)</w:t>
      </w:r>
    </w:p>
    <w:p w14:paraId="09ABD3A5" w14:textId="47DED3AE" w:rsidR="00195404" w:rsidRPr="004D3EBE" w:rsidRDefault="00D815DA" w:rsidP="00641C52">
      <w:pPr>
        <w:numPr>
          <w:ilvl w:val="0"/>
          <w:numId w:val="12"/>
        </w:numPr>
        <w:rPr>
          <w:rFonts w:ascii="Arial" w:hAnsi="Arial"/>
          <w:sz w:val="20"/>
        </w:rPr>
      </w:pPr>
      <w:r>
        <w:rPr>
          <w:rFonts w:ascii="Arial" w:hAnsi="Arial"/>
          <w:sz w:val="20"/>
        </w:rPr>
        <w:t xml:space="preserve">Anthony Marcus, John M. Giggie, &amp; David Burner, </w:t>
      </w:r>
      <w:r>
        <w:rPr>
          <w:rFonts w:ascii="Arial" w:hAnsi="Arial"/>
          <w:i/>
          <w:sz w:val="20"/>
        </w:rPr>
        <w:t>America Firsthand</w:t>
      </w:r>
      <w:r>
        <w:rPr>
          <w:rFonts w:ascii="Arial" w:hAnsi="Arial"/>
          <w:sz w:val="20"/>
        </w:rPr>
        <w:t>, volume 2, 9</w:t>
      </w:r>
      <w:r w:rsidRPr="00885163">
        <w:rPr>
          <w:rFonts w:ascii="Arial" w:hAnsi="Arial"/>
          <w:sz w:val="20"/>
          <w:vertAlign w:val="superscript"/>
        </w:rPr>
        <w:t>th</w:t>
      </w:r>
      <w:r>
        <w:rPr>
          <w:rFonts w:ascii="Arial" w:hAnsi="Arial"/>
          <w:sz w:val="20"/>
        </w:rPr>
        <w:t xml:space="preserve"> edition (Bedford/St. Martin’s, 2011): </w:t>
      </w:r>
      <w:r w:rsidR="005A1E38">
        <w:rPr>
          <w:rFonts w:ascii="Arial" w:hAnsi="Arial"/>
          <w:sz w:val="20"/>
        </w:rPr>
        <w:t xml:space="preserve">Visual Portfolio on “Protest Movements of the 1960s and </w:t>
      </w:r>
      <w:r>
        <w:rPr>
          <w:rFonts w:ascii="Arial" w:hAnsi="Arial"/>
          <w:sz w:val="20"/>
        </w:rPr>
        <w:t xml:space="preserve">1970s” </w:t>
      </w:r>
      <w:r>
        <w:rPr>
          <w:rFonts w:ascii="Arial" w:hAnsi="Arial"/>
          <w:b/>
          <w:sz w:val="20"/>
        </w:rPr>
        <w:t>[Blackboard]</w:t>
      </w:r>
    </w:p>
    <w:p w14:paraId="13E0212D" w14:textId="77777777" w:rsidR="00641C52" w:rsidRDefault="00641C52" w:rsidP="00641C52">
      <w:pPr>
        <w:rPr>
          <w:rFonts w:ascii="Arial" w:hAnsi="Arial"/>
          <w:sz w:val="20"/>
        </w:rPr>
      </w:pPr>
    </w:p>
    <w:p w14:paraId="3AC437A2" w14:textId="77777777" w:rsidR="00C46459" w:rsidRPr="004D3EBE" w:rsidRDefault="00C46459" w:rsidP="00641C52">
      <w:pPr>
        <w:rPr>
          <w:rFonts w:ascii="Arial" w:hAnsi="Arial"/>
          <w:sz w:val="20"/>
        </w:rPr>
      </w:pPr>
    </w:p>
    <w:p w14:paraId="18658694" w14:textId="1195334E" w:rsidR="00641C52" w:rsidRPr="004D3EBE" w:rsidRDefault="00DF58C5" w:rsidP="00641C52">
      <w:pPr>
        <w:outlineLvl w:val="0"/>
        <w:rPr>
          <w:rFonts w:ascii="Arial" w:hAnsi="Arial"/>
          <w:sz w:val="20"/>
        </w:rPr>
      </w:pPr>
      <w:r>
        <w:rPr>
          <w:rFonts w:ascii="Arial" w:hAnsi="Arial"/>
          <w:sz w:val="20"/>
          <w:u w:val="single"/>
        </w:rPr>
        <w:t xml:space="preserve">Week 14 (April </w:t>
      </w:r>
      <w:r w:rsidR="00391047">
        <w:rPr>
          <w:rFonts w:ascii="Arial" w:hAnsi="Arial"/>
          <w:sz w:val="20"/>
          <w:u w:val="single"/>
        </w:rPr>
        <w:t>28-30</w:t>
      </w:r>
      <w:r>
        <w:rPr>
          <w:rFonts w:ascii="Arial" w:hAnsi="Arial"/>
          <w:sz w:val="20"/>
          <w:u w:val="single"/>
        </w:rPr>
        <w:t>):</w:t>
      </w:r>
      <w:r w:rsidR="00641C52" w:rsidRPr="004D3EBE">
        <w:rPr>
          <w:rFonts w:ascii="Arial" w:hAnsi="Arial"/>
          <w:sz w:val="20"/>
          <w:u w:val="single"/>
        </w:rPr>
        <w:t xml:space="preserve"> </w:t>
      </w:r>
      <w:r w:rsidR="00195404">
        <w:rPr>
          <w:rFonts w:ascii="Arial" w:hAnsi="Arial"/>
          <w:sz w:val="20"/>
          <w:u w:val="single"/>
        </w:rPr>
        <w:t>The Conservative Resurgence</w:t>
      </w:r>
    </w:p>
    <w:p w14:paraId="09E89D55" w14:textId="77777777" w:rsidR="00641C52" w:rsidRPr="004D3EBE" w:rsidRDefault="00641C52" w:rsidP="00641C52">
      <w:pPr>
        <w:rPr>
          <w:rFonts w:ascii="Arial" w:hAnsi="Arial"/>
          <w:sz w:val="20"/>
        </w:rPr>
      </w:pPr>
      <w:r w:rsidRPr="004D3EBE">
        <w:rPr>
          <w:rFonts w:ascii="Arial" w:hAnsi="Arial"/>
          <w:sz w:val="20"/>
        </w:rPr>
        <w:t>Readings:</w:t>
      </w:r>
    </w:p>
    <w:p w14:paraId="60258DFF" w14:textId="7E3D6861" w:rsidR="00641C52" w:rsidRDefault="009866EE" w:rsidP="00641C52">
      <w:pPr>
        <w:numPr>
          <w:ilvl w:val="0"/>
          <w:numId w:val="13"/>
        </w:numPr>
        <w:rPr>
          <w:rFonts w:ascii="Arial" w:hAnsi="Arial"/>
          <w:sz w:val="20"/>
        </w:rPr>
      </w:pPr>
      <w:r>
        <w:rPr>
          <w:rFonts w:ascii="Arial" w:hAnsi="Arial"/>
          <w:sz w:val="20"/>
        </w:rPr>
        <w:t>Tindall &amp; Shi</w:t>
      </w:r>
      <w:r w:rsidR="003E7325">
        <w:rPr>
          <w:rFonts w:ascii="Arial" w:hAnsi="Arial"/>
          <w:i/>
          <w:sz w:val="20"/>
        </w:rPr>
        <w:t>, America</w:t>
      </w:r>
      <w:r w:rsidR="003E7325">
        <w:rPr>
          <w:rFonts w:ascii="Arial" w:hAnsi="Arial"/>
          <w:sz w:val="20"/>
        </w:rPr>
        <w:t xml:space="preserve">, pp. </w:t>
      </w:r>
      <w:r w:rsidR="003A63BA">
        <w:rPr>
          <w:rFonts w:ascii="Arial" w:hAnsi="Arial"/>
          <w:sz w:val="20"/>
        </w:rPr>
        <w:t>1072-1127</w:t>
      </w:r>
    </w:p>
    <w:p w14:paraId="57F97E37" w14:textId="63E0AB5A" w:rsidR="00195404" w:rsidRPr="004D3EBE" w:rsidRDefault="009866EE" w:rsidP="00641C52">
      <w:pPr>
        <w:numPr>
          <w:ilvl w:val="0"/>
          <w:numId w:val="13"/>
        </w:numPr>
        <w:rPr>
          <w:rFonts w:ascii="Arial" w:hAnsi="Arial"/>
          <w:sz w:val="20"/>
        </w:rPr>
      </w:pPr>
      <w:r>
        <w:rPr>
          <w:rFonts w:ascii="Arial" w:hAnsi="Arial"/>
          <w:sz w:val="20"/>
        </w:rPr>
        <w:t>Shi &amp; Mayer</w:t>
      </w:r>
      <w:r w:rsidR="00195404">
        <w:rPr>
          <w:rFonts w:ascii="Arial" w:hAnsi="Arial"/>
          <w:sz w:val="20"/>
        </w:rPr>
        <w:t xml:space="preserve">, </w:t>
      </w:r>
      <w:r w:rsidR="00C4525F">
        <w:rPr>
          <w:rFonts w:ascii="Arial" w:hAnsi="Arial"/>
          <w:i/>
          <w:sz w:val="20"/>
        </w:rPr>
        <w:t>For the Record</w:t>
      </w:r>
      <w:r w:rsidR="00C4525F">
        <w:rPr>
          <w:rFonts w:ascii="Arial" w:hAnsi="Arial"/>
          <w:sz w:val="20"/>
        </w:rPr>
        <w:t>, part of ch. 32 and all of ch. 33 (pp. 333-358)</w:t>
      </w:r>
    </w:p>
    <w:p w14:paraId="18173BD1" w14:textId="77777777" w:rsidR="00641C52" w:rsidRDefault="00641C52" w:rsidP="00641C52">
      <w:pPr>
        <w:rPr>
          <w:rFonts w:ascii="Arial" w:hAnsi="Arial"/>
          <w:sz w:val="20"/>
        </w:rPr>
      </w:pPr>
    </w:p>
    <w:p w14:paraId="26A3132E" w14:textId="77777777" w:rsidR="00834754" w:rsidRPr="004D3EBE" w:rsidRDefault="00834754" w:rsidP="00641C52">
      <w:pPr>
        <w:rPr>
          <w:rFonts w:ascii="Arial" w:hAnsi="Arial"/>
          <w:sz w:val="20"/>
        </w:rPr>
      </w:pPr>
    </w:p>
    <w:p w14:paraId="4E5E827D" w14:textId="56BF06E3" w:rsidR="00641C52" w:rsidRPr="004D3EBE" w:rsidRDefault="00DF58C5" w:rsidP="00641C52">
      <w:pPr>
        <w:outlineLvl w:val="0"/>
        <w:rPr>
          <w:rFonts w:ascii="Arial" w:hAnsi="Arial"/>
          <w:sz w:val="20"/>
        </w:rPr>
      </w:pPr>
      <w:r>
        <w:rPr>
          <w:rFonts w:ascii="Arial" w:hAnsi="Arial"/>
          <w:sz w:val="20"/>
          <w:u w:val="single"/>
        </w:rPr>
        <w:t>Week 15 (</w:t>
      </w:r>
      <w:r w:rsidR="00391047">
        <w:rPr>
          <w:rFonts w:ascii="Arial" w:hAnsi="Arial"/>
          <w:sz w:val="20"/>
          <w:u w:val="single"/>
        </w:rPr>
        <w:t>May 5-7</w:t>
      </w:r>
      <w:r>
        <w:rPr>
          <w:rFonts w:ascii="Arial" w:hAnsi="Arial"/>
          <w:sz w:val="20"/>
          <w:u w:val="single"/>
        </w:rPr>
        <w:t>):</w:t>
      </w:r>
      <w:r w:rsidR="00641C52" w:rsidRPr="004D3EBE">
        <w:rPr>
          <w:rFonts w:ascii="Arial" w:hAnsi="Arial"/>
          <w:sz w:val="20"/>
          <w:u w:val="single"/>
        </w:rPr>
        <w:t xml:space="preserve"> </w:t>
      </w:r>
      <w:r w:rsidR="00A17652">
        <w:rPr>
          <w:rFonts w:ascii="Arial" w:hAnsi="Arial"/>
          <w:sz w:val="20"/>
          <w:u w:val="single"/>
        </w:rPr>
        <w:t>“Globalization”</w:t>
      </w:r>
    </w:p>
    <w:p w14:paraId="1AC0CCC7" w14:textId="77777777" w:rsidR="00641C52" w:rsidRPr="004D3EBE" w:rsidRDefault="00641C52" w:rsidP="00641C52">
      <w:pPr>
        <w:outlineLvl w:val="0"/>
        <w:rPr>
          <w:rFonts w:ascii="Arial" w:hAnsi="Arial"/>
          <w:sz w:val="20"/>
          <w:u w:val="single"/>
        </w:rPr>
      </w:pPr>
      <w:r w:rsidRPr="004D3EBE">
        <w:rPr>
          <w:rFonts w:ascii="Arial" w:hAnsi="Arial"/>
          <w:sz w:val="20"/>
        </w:rPr>
        <w:t>Readings:</w:t>
      </w:r>
    </w:p>
    <w:p w14:paraId="717CC030" w14:textId="237D3028" w:rsidR="00641C52" w:rsidRDefault="00970948" w:rsidP="00641C52">
      <w:pPr>
        <w:numPr>
          <w:ilvl w:val="0"/>
          <w:numId w:val="14"/>
        </w:numPr>
        <w:rPr>
          <w:rFonts w:ascii="Arial" w:hAnsi="Arial"/>
          <w:sz w:val="20"/>
        </w:rPr>
      </w:pPr>
      <w:r>
        <w:rPr>
          <w:rFonts w:ascii="Arial" w:hAnsi="Arial"/>
          <w:sz w:val="20"/>
        </w:rPr>
        <w:t xml:space="preserve">Tindall &amp; Shi, </w:t>
      </w:r>
      <w:r w:rsidR="009866EE">
        <w:rPr>
          <w:rFonts w:ascii="Arial" w:hAnsi="Arial"/>
          <w:i/>
          <w:sz w:val="20"/>
        </w:rPr>
        <w:t>America</w:t>
      </w:r>
      <w:r w:rsidR="009866EE">
        <w:rPr>
          <w:rFonts w:ascii="Arial" w:hAnsi="Arial"/>
          <w:sz w:val="20"/>
        </w:rPr>
        <w:t>,</w:t>
      </w:r>
      <w:r w:rsidR="003A63BA">
        <w:rPr>
          <w:rFonts w:ascii="Arial" w:hAnsi="Arial"/>
          <w:sz w:val="20"/>
        </w:rPr>
        <w:t xml:space="preserve"> </w:t>
      </w:r>
      <w:r>
        <w:rPr>
          <w:rFonts w:ascii="Arial" w:hAnsi="Arial"/>
          <w:sz w:val="20"/>
        </w:rPr>
        <w:t>pp. 1128-1</w:t>
      </w:r>
      <w:r w:rsidR="007667D5">
        <w:rPr>
          <w:rFonts w:ascii="Arial" w:hAnsi="Arial"/>
          <w:sz w:val="20"/>
        </w:rPr>
        <w:t>1</w:t>
      </w:r>
      <w:r w:rsidR="003A63BA">
        <w:rPr>
          <w:rFonts w:ascii="Arial" w:hAnsi="Arial"/>
          <w:sz w:val="20"/>
        </w:rPr>
        <w:t>73</w:t>
      </w:r>
    </w:p>
    <w:p w14:paraId="4BEBB1C8" w14:textId="3D1A78E8" w:rsidR="00195404" w:rsidRPr="004D3EBE" w:rsidRDefault="00970948" w:rsidP="00641C52">
      <w:pPr>
        <w:numPr>
          <w:ilvl w:val="0"/>
          <w:numId w:val="14"/>
        </w:numPr>
        <w:rPr>
          <w:rFonts w:ascii="Arial" w:hAnsi="Arial"/>
          <w:sz w:val="20"/>
        </w:rPr>
      </w:pPr>
      <w:r>
        <w:rPr>
          <w:rFonts w:ascii="Arial" w:hAnsi="Arial"/>
          <w:sz w:val="20"/>
        </w:rPr>
        <w:t xml:space="preserve">Shi &amp; Mayer, </w:t>
      </w:r>
      <w:r w:rsidR="009866EE">
        <w:rPr>
          <w:rFonts w:ascii="Arial" w:hAnsi="Arial"/>
          <w:i/>
          <w:sz w:val="20"/>
        </w:rPr>
        <w:t>For the Record</w:t>
      </w:r>
      <w:r w:rsidR="009866EE">
        <w:rPr>
          <w:rFonts w:ascii="Arial" w:hAnsi="Arial"/>
          <w:sz w:val="20"/>
        </w:rPr>
        <w:t>,</w:t>
      </w:r>
      <w:r w:rsidR="00C4525F">
        <w:rPr>
          <w:rFonts w:ascii="Arial" w:hAnsi="Arial"/>
          <w:sz w:val="20"/>
        </w:rPr>
        <w:t xml:space="preserve"> ch. 34 (pp. 359-378)</w:t>
      </w:r>
    </w:p>
    <w:p w14:paraId="38647EC6" w14:textId="77777777" w:rsidR="00641C52" w:rsidRPr="004D3EBE" w:rsidRDefault="00641C52" w:rsidP="00641C52">
      <w:pPr>
        <w:ind w:left="360"/>
        <w:rPr>
          <w:rFonts w:ascii="Arial" w:hAnsi="Arial"/>
          <w:sz w:val="20"/>
        </w:rPr>
      </w:pPr>
    </w:p>
    <w:p w14:paraId="1633D56A" w14:textId="77777777" w:rsidR="00293478" w:rsidRDefault="00293478" w:rsidP="00641C52">
      <w:pPr>
        <w:outlineLvl w:val="0"/>
        <w:rPr>
          <w:rFonts w:ascii="Arial" w:hAnsi="Arial"/>
          <w:b/>
          <w:sz w:val="20"/>
        </w:rPr>
      </w:pPr>
    </w:p>
    <w:p w14:paraId="02603359" w14:textId="18EED047" w:rsidR="00641C52" w:rsidRPr="004D3EBE" w:rsidRDefault="008A1B9C" w:rsidP="00641C52">
      <w:pPr>
        <w:outlineLvl w:val="0"/>
        <w:rPr>
          <w:rFonts w:ascii="Arial" w:hAnsi="Arial"/>
          <w:b/>
          <w:sz w:val="20"/>
        </w:rPr>
      </w:pPr>
      <w:r w:rsidRPr="002910B5">
        <w:rPr>
          <w:rFonts w:ascii="Arial" w:hAnsi="Arial"/>
          <w:b/>
          <w:sz w:val="20"/>
        </w:rPr>
        <w:t>TUESDAY, MAY 12</w:t>
      </w:r>
      <w:r w:rsidR="00293478" w:rsidRPr="002910B5">
        <w:rPr>
          <w:rFonts w:ascii="Arial" w:hAnsi="Arial"/>
          <w:b/>
          <w:sz w:val="20"/>
        </w:rPr>
        <w:t xml:space="preserve">, </w:t>
      </w:r>
      <w:r w:rsidRPr="002910B5">
        <w:rPr>
          <w:rFonts w:ascii="Arial" w:hAnsi="Arial"/>
          <w:b/>
          <w:sz w:val="20"/>
        </w:rPr>
        <w:t>5:30-8:00 PM</w:t>
      </w:r>
      <w:r w:rsidR="00293478" w:rsidRPr="002910B5">
        <w:rPr>
          <w:rFonts w:ascii="Arial" w:hAnsi="Arial"/>
          <w:b/>
          <w:sz w:val="20"/>
        </w:rPr>
        <w:t xml:space="preserve">: </w:t>
      </w:r>
      <w:r w:rsidR="00641C52" w:rsidRPr="002910B5">
        <w:rPr>
          <w:rFonts w:ascii="Arial" w:hAnsi="Arial"/>
          <w:b/>
          <w:sz w:val="20"/>
        </w:rPr>
        <w:t>FINAL EXAMINATION</w:t>
      </w:r>
      <w:r w:rsidR="00756DB9" w:rsidRPr="002910B5">
        <w:rPr>
          <w:rFonts w:ascii="Arial" w:hAnsi="Arial"/>
          <w:b/>
          <w:sz w:val="20"/>
        </w:rPr>
        <w:t xml:space="preserve"> (covers ch. </w:t>
      </w:r>
      <w:r w:rsidR="00B873CC" w:rsidRPr="002910B5">
        <w:rPr>
          <w:rFonts w:ascii="Arial" w:hAnsi="Arial"/>
          <w:b/>
          <w:sz w:val="20"/>
        </w:rPr>
        <w:t>25-34</w:t>
      </w:r>
      <w:r w:rsidR="00756DB9" w:rsidRPr="002910B5">
        <w:rPr>
          <w:rFonts w:ascii="Arial" w:hAnsi="Arial"/>
          <w:b/>
          <w:sz w:val="20"/>
        </w:rPr>
        <w:t xml:space="preserve"> in </w:t>
      </w:r>
      <w:r w:rsidR="009866EE" w:rsidRPr="002910B5">
        <w:rPr>
          <w:rFonts w:ascii="Arial" w:hAnsi="Arial"/>
          <w:b/>
          <w:sz w:val="20"/>
        </w:rPr>
        <w:t>Tindall &amp; Shi</w:t>
      </w:r>
      <w:r w:rsidR="002910B5">
        <w:rPr>
          <w:rFonts w:ascii="Arial" w:hAnsi="Arial"/>
          <w:b/>
          <w:sz w:val="20"/>
        </w:rPr>
        <w:t xml:space="preserve">, </w:t>
      </w:r>
      <w:r w:rsidR="002910B5">
        <w:rPr>
          <w:rFonts w:ascii="Arial" w:hAnsi="Arial"/>
          <w:b/>
          <w:i/>
          <w:sz w:val="20"/>
        </w:rPr>
        <w:t>America</w:t>
      </w:r>
      <w:r w:rsidR="002910B5">
        <w:rPr>
          <w:rFonts w:ascii="Arial" w:hAnsi="Arial"/>
          <w:b/>
          <w:sz w:val="20"/>
        </w:rPr>
        <w:t>,</w:t>
      </w:r>
      <w:r w:rsidR="00756DB9" w:rsidRPr="002910B5">
        <w:rPr>
          <w:rFonts w:ascii="Arial" w:hAnsi="Arial"/>
          <w:b/>
          <w:sz w:val="20"/>
        </w:rPr>
        <w:t xml:space="preserve"> </w:t>
      </w:r>
      <w:r w:rsidR="00B873CC" w:rsidRPr="002910B5">
        <w:rPr>
          <w:rFonts w:ascii="Arial" w:hAnsi="Arial"/>
          <w:b/>
          <w:sz w:val="20"/>
        </w:rPr>
        <w:t>and</w:t>
      </w:r>
      <w:r w:rsidR="00756DB9" w:rsidRPr="002910B5">
        <w:rPr>
          <w:rFonts w:ascii="Arial" w:hAnsi="Arial"/>
          <w:b/>
          <w:sz w:val="20"/>
        </w:rPr>
        <w:t xml:space="preserve"> </w:t>
      </w:r>
      <w:r w:rsidR="009866EE" w:rsidRPr="002910B5">
        <w:rPr>
          <w:rFonts w:ascii="Arial" w:hAnsi="Arial"/>
          <w:b/>
          <w:sz w:val="20"/>
        </w:rPr>
        <w:t>Shi &amp; Mayer</w:t>
      </w:r>
      <w:r w:rsidR="002910B5">
        <w:rPr>
          <w:rFonts w:ascii="Arial" w:hAnsi="Arial"/>
          <w:b/>
          <w:sz w:val="20"/>
        </w:rPr>
        <w:t xml:space="preserve">, </w:t>
      </w:r>
      <w:r w:rsidR="002910B5">
        <w:rPr>
          <w:rFonts w:ascii="Arial" w:hAnsi="Arial"/>
          <w:b/>
          <w:i/>
          <w:sz w:val="20"/>
        </w:rPr>
        <w:t>For the Record</w:t>
      </w:r>
      <w:r w:rsidR="00756DB9" w:rsidRPr="002910B5">
        <w:rPr>
          <w:rFonts w:ascii="Arial" w:hAnsi="Arial"/>
          <w:b/>
          <w:sz w:val="20"/>
        </w:rPr>
        <w:t>).</w:t>
      </w:r>
    </w:p>
    <w:p w14:paraId="0C69EB32" w14:textId="77777777" w:rsidR="00641C52" w:rsidRPr="004D3EBE" w:rsidRDefault="00641C52" w:rsidP="00641C52">
      <w:pPr>
        <w:rPr>
          <w:rFonts w:ascii="Arial" w:hAnsi="Arial"/>
          <w:sz w:val="20"/>
        </w:rPr>
      </w:pPr>
    </w:p>
    <w:sectPr w:rsidR="00641C52" w:rsidRPr="004D3EBE" w:rsidSect="00B20CD2">
      <w:headerReference w:type="even" r:id="rId20"/>
      <w:headerReference w:type="default" r:id="rId21"/>
      <w:footerReference w:type="even" r:id="rId22"/>
      <w:footerReference w:type="default" r:id="rId23"/>
      <w:headerReference w:type="firs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4E648" w14:textId="77777777" w:rsidR="0064587A" w:rsidRDefault="0064587A">
      <w:r>
        <w:separator/>
      </w:r>
    </w:p>
  </w:endnote>
  <w:endnote w:type="continuationSeparator" w:id="0">
    <w:p w14:paraId="32D87F28" w14:textId="77777777" w:rsidR="0064587A" w:rsidRDefault="0064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SimSu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57EC" w14:textId="77777777" w:rsidR="0064587A" w:rsidRDefault="0064587A" w:rsidP="00E44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9D815" w14:textId="77777777" w:rsidR="0064587A" w:rsidRDefault="006458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DEB7" w14:textId="77777777" w:rsidR="0064587A" w:rsidRPr="00B20CD2" w:rsidRDefault="0064587A" w:rsidP="00E44F69">
    <w:pPr>
      <w:pStyle w:val="Footer"/>
      <w:framePr w:wrap="around" w:vAnchor="text" w:hAnchor="margin" w:xAlign="center" w:y="1"/>
      <w:rPr>
        <w:rStyle w:val="PageNumber"/>
        <w:rFonts w:ascii="Arial" w:hAnsi="Arial" w:cs="Arial"/>
        <w:sz w:val="20"/>
      </w:rPr>
    </w:pPr>
    <w:r w:rsidRPr="00B20CD2">
      <w:rPr>
        <w:rStyle w:val="PageNumber"/>
        <w:rFonts w:ascii="Arial" w:hAnsi="Arial" w:cs="Arial"/>
        <w:sz w:val="20"/>
      </w:rPr>
      <w:fldChar w:fldCharType="begin"/>
    </w:r>
    <w:r w:rsidRPr="00B20CD2">
      <w:rPr>
        <w:rStyle w:val="PageNumber"/>
        <w:rFonts w:ascii="Arial" w:hAnsi="Arial" w:cs="Arial"/>
        <w:sz w:val="20"/>
      </w:rPr>
      <w:instrText xml:space="preserve">PAGE  </w:instrText>
    </w:r>
    <w:r w:rsidRPr="00B20CD2">
      <w:rPr>
        <w:rStyle w:val="PageNumber"/>
        <w:rFonts w:ascii="Arial" w:hAnsi="Arial" w:cs="Arial"/>
        <w:sz w:val="20"/>
      </w:rPr>
      <w:fldChar w:fldCharType="separate"/>
    </w:r>
    <w:r w:rsidR="00257800">
      <w:rPr>
        <w:rStyle w:val="PageNumber"/>
        <w:rFonts w:ascii="Arial" w:hAnsi="Arial" w:cs="Arial"/>
        <w:noProof/>
        <w:sz w:val="20"/>
      </w:rPr>
      <w:t>1</w:t>
    </w:r>
    <w:r w:rsidRPr="00B20CD2">
      <w:rPr>
        <w:rStyle w:val="PageNumber"/>
        <w:rFonts w:ascii="Arial" w:hAnsi="Arial" w:cs="Arial"/>
        <w:sz w:val="20"/>
      </w:rPr>
      <w:fldChar w:fldCharType="end"/>
    </w:r>
  </w:p>
  <w:p w14:paraId="3BCD252E" w14:textId="77777777" w:rsidR="0064587A" w:rsidRPr="00B20CD2" w:rsidRDefault="0064587A">
    <w:pPr>
      <w:pStyle w:val="Footer"/>
      <w:rPr>
        <w:rFonts w:ascii="Arial" w:hAnsi="Arial" w:cs="Arial"/>
        <w:sz w:val="20"/>
      </w:rPr>
    </w:pPr>
    <w:r w:rsidRPr="00B20CD2">
      <w:rPr>
        <w:rFonts w:ascii="Arial" w:eastAsia="Times New Roman"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0876C" w14:textId="77777777" w:rsidR="0064587A" w:rsidRDefault="0064587A">
      <w:r>
        <w:separator/>
      </w:r>
    </w:p>
  </w:footnote>
  <w:footnote w:type="continuationSeparator" w:id="0">
    <w:p w14:paraId="71865116" w14:textId="77777777" w:rsidR="0064587A" w:rsidRDefault="00645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89CD" w14:textId="77777777" w:rsidR="0064587A" w:rsidRDefault="0064587A">
    <w:pPr>
      <w:pStyle w:val="Header"/>
    </w:pPr>
    <w:r>
      <w:rPr>
        <w:sz w:val="20"/>
      </w:rPr>
      <w:t>John/History 103</w:t>
    </w:r>
    <w:r>
      <w:rPr>
        <w:rFonts w:ascii="Times New Roman" w:hAnsi="Times New Roman"/>
        <w:sz w:val="20"/>
      </w:rPr>
      <w:tab/>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4</w:t>
    </w:r>
    <w:r>
      <w:rPr>
        <w:rFonts w:ascii="Times New Roman" w:hAnsi="Times New Roman"/>
        <w:sz w:val="20"/>
      </w:rPr>
      <w:fldChar w:fldCharType="end"/>
    </w:r>
    <w:r>
      <w:rPr>
        <w:rFonts w:ascii="Times New Roman" w:hAnsi="Times New Roman"/>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4680" w14:textId="54AEB5FC" w:rsidR="0064587A" w:rsidRPr="004D3EBE" w:rsidRDefault="0064587A" w:rsidP="00641C52">
    <w:pPr>
      <w:pStyle w:val="Header"/>
      <w:jc w:val="right"/>
      <w:rPr>
        <w:rFonts w:ascii="Arial" w:hAnsi="Arial"/>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CCD2" w14:textId="77777777" w:rsidR="0064587A" w:rsidRPr="004E5740" w:rsidRDefault="0064587A" w:rsidP="00641C52">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165976"/>
    <w:multiLevelType w:val="hybridMultilevel"/>
    <w:tmpl w:val="7C92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70C036A"/>
    <w:multiLevelType w:val="hybridMultilevel"/>
    <w:tmpl w:val="56542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562FF"/>
    <w:multiLevelType w:val="hybridMultilevel"/>
    <w:tmpl w:val="51C20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DBA3C3D"/>
    <w:multiLevelType w:val="hybridMultilevel"/>
    <w:tmpl w:val="83A61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F740D87"/>
    <w:multiLevelType w:val="hybridMultilevel"/>
    <w:tmpl w:val="342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440C5"/>
    <w:multiLevelType w:val="hybridMultilevel"/>
    <w:tmpl w:val="0CE4C9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675E4"/>
    <w:multiLevelType w:val="hybridMultilevel"/>
    <w:tmpl w:val="F8EC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531E6"/>
    <w:multiLevelType w:val="hybridMultilevel"/>
    <w:tmpl w:val="B4FA5B2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32D0E3F"/>
    <w:multiLevelType w:val="hybridMultilevel"/>
    <w:tmpl w:val="566258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B4037A1"/>
    <w:multiLevelType w:val="hybridMultilevel"/>
    <w:tmpl w:val="9E8014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7577DA"/>
    <w:multiLevelType w:val="hybridMultilevel"/>
    <w:tmpl w:val="6FD6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D0443"/>
    <w:multiLevelType w:val="hybridMultilevel"/>
    <w:tmpl w:val="F6E694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39D2E26"/>
    <w:multiLevelType w:val="hybridMultilevel"/>
    <w:tmpl w:val="4A70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24A6C"/>
    <w:multiLevelType w:val="hybridMultilevel"/>
    <w:tmpl w:val="106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24088"/>
    <w:multiLevelType w:val="hybridMultilevel"/>
    <w:tmpl w:val="A8900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B5409A1"/>
    <w:multiLevelType w:val="hybridMultilevel"/>
    <w:tmpl w:val="4F82B9A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E64134B"/>
    <w:multiLevelType w:val="hybridMultilevel"/>
    <w:tmpl w:val="CBA06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F3E3486"/>
    <w:multiLevelType w:val="hybridMultilevel"/>
    <w:tmpl w:val="5D8E9ED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775BBA"/>
    <w:multiLevelType w:val="hybridMultilevel"/>
    <w:tmpl w:val="64E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194711B"/>
    <w:multiLevelType w:val="multilevel"/>
    <w:tmpl w:val="28582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5E6B70"/>
    <w:multiLevelType w:val="hybridMultilevel"/>
    <w:tmpl w:val="DD6A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C44156"/>
    <w:multiLevelType w:val="hybridMultilevel"/>
    <w:tmpl w:val="D0DAF8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010194D"/>
    <w:multiLevelType w:val="hybridMultilevel"/>
    <w:tmpl w:val="BF50D878"/>
    <w:lvl w:ilvl="0" w:tplc="000F0409">
      <w:start w:val="1"/>
      <w:numFmt w:val="decimal"/>
      <w:lvlText w:val="%1."/>
      <w:lvlJc w:val="left"/>
      <w:pPr>
        <w:tabs>
          <w:tab w:val="num" w:pos="720"/>
        </w:tabs>
        <w:ind w:left="720" w:hanging="360"/>
      </w:pPr>
    </w:lvl>
    <w:lvl w:ilvl="1" w:tplc="04090011">
      <w:start w:val="1"/>
      <w:numFmt w:val="decimal"/>
      <w:lvlText w:val="%2)"/>
      <w:lvlJc w:val="left"/>
      <w:pPr>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1025C00"/>
    <w:multiLevelType w:val="hybridMultilevel"/>
    <w:tmpl w:val="8D7082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6C3CAE"/>
    <w:multiLevelType w:val="hybridMultilevel"/>
    <w:tmpl w:val="5B461D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2E46A7E"/>
    <w:multiLevelType w:val="hybridMultilevel"/>
    <w:tmpl w:val="589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102CB"/>
    <w:multiLevelType w:val="hybridMultilevel"/>
    <w:tmpl w:val="8F60D384"/>
    <w:lvl w:ilvl="0" w:tplc="AA8EB0A8">
      <w:start w:val="1"/>
      <w:numFmt w:val="decimal"/>
      <w:lvlText w:val="%1)"/>
      <w:lvlJc w:val="left"/>
      <w:pPr>
        <w:tabs>
          <w:tab w:val="num" w:pos="1700"/>
        </w:tabs>
        <w:ind w:left="1700" w:hanging="9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3"/>
  </w:num>
  <w:num w:numId="2">
    <w:abstractNumId w:val="26"/>
  </w:num>
  <w:num w:numId="3">
    <w:abstractNumId w:val="25"/>
  </w:num>
  <w:num w:numId="4">
    <w:abstractNumId w:val="28"/>
  </w:num>
  <w:num w:numId="5">
    <w:abstractNumId w:val="7"/>
  </w:num>
  <w:num w:numId="6">
    <w:abstractNumId w:val="36"/>
  </w:num>
  <w:num w:numId="7">
    <w:abstractNumId w:val="13"/>
  </w:num>
  <w:num w:numId="8">
    <w:abstractNumId w:val="8"/>
  </w:num>
  <w:num w:numId="9">
    <w:abstractNumId w:val="19"/>
  </w:num>
  <w:num w:numId="10">
    <w:abstractNumId w:val="21"/>
  </w:num>
  <w:num w:numId="11">
    <w:abstractNumId w:val="5"/>
  </w:num>
  <w:num w:numId="12">
    <w:abstractNumId w:val="35"/>
  </w:num>
  <w:num w:numId="13">
    <w:abstractNumId w:val="27"/>
  </w:num>
  <w:num w:numId="14">
    <w:abstractNumId w:val="4"/>
  </w:num>
  <w:num w:numId="15">
    <w:abstractNumId w:val="14"/>
  </w:num>
  <w:num w:numId="16">
    <w:abstractNumId w:val="30"/>
  </w:num>
  <w:num w:numId="17">
    <w:abstractNumId w:val="17"/>
  </w:num>
  <w:num w:numId="18">
    <w:abstractNumId w:val="18"/>
  </w:num>
  <w:num w:numId="19">
    <w:abstractNumId w:val="31"/>
  </w:num>
  <w:num w:numId="20">
    <w:abstractNumId w:val="0"/>
  </w:num>
  <w:num w:numId="21">
    <w:abstractNumId w:val="1"/>
  </w:num>
  <w:num w:numId="22">
    <w:abstractNumId w:val="2"/>
  </w:num>
  <w:num w:numId="23">
    <w:abstractNumId w:val="3"/>
  </w:num>
  <w:num w:numId="24">
    <w:abstractNumId w:val="38"/>
  </w:num>
  <w:num w:numId="25">
    <w:abstractNumId w:val="29"/>
  </w:num>
  <w:num w:numId="26">
    <w:abstractNumId w:val="24"/>
  </w:num>
  <w:num w:numId="27">
    <w:abstractNumId w:val="9"/>
  </w:num>
  <w:num w:numId="28">
    <w:abstractNumId w:val="16"/>
  </w:num>
  <w:num w:numId="29">
    <w:abstractNumId w:val="37"/>
  </w:num>
  <w:num w:numId="30">
    <w:abstractNumId w:val="20"/>
  </w:num>
  <w:num w:numId="31">
    <w:abstractNumId w:val="12"/>
  </w:num>
  <w:num w:numId="32">
    <w:abstractNumId w:val="11"/>
  </w:num>
  <w:num w:numId="33">
    <w:abstractNumId w:val="6"/>
  </w:num>
  <w:num w:numId="34">
    <w:abstractNumId w:val="23"/>
  </w:num>
  <w:num w:numId="35">
    <w:abstractNumId w:val="15"/>
  </w:num>
  <w:num w:numId="36">
    <w:abstractNumId w:val="32"/>
  </w:num>
  <w:num w:numId="37">
    <w:abstractNumId w:val="22"/>
  </w:num>
  <w:num w:numId="38">
    <w:abstractNumId w:val="1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02BB1"/>
    <w:rsid w:val="000051F5"/>
    <w:rsid w:val="00052F62"/>
    <w:rsid w:val="00056C8A"/>
    <w:rsid w:val="00095C2B"/>
    <w:rsid w:val="000B3A0D"/>
    <w:rsid w:val="000C3308"/>
    <w:rsid w:val="000D0547"/>
    <w:rsid w:val="000E496B"/>
    <w:rsid w:val="000F557A"/>
    <w:rsid w:val="00111655"/>
    <w:rsid w:val="001136FD"/>
    <w:rsid w:val="00116B05"/>
    <w:rsid w:val="00165760"/>
    <w:rsid w:val="00172C10"/>
    <w:rsid w:val="00177EFE"/>
    <w:rsid w:val="00195404"/>
    <w:rsid w:val="001A0076"/>
    <w:rsid w:val="001A2750"/>
    <w:rsid w:val="001B3500"/>
    <w:rsid w:val="001E3BA6"/>
    <w:rsid w:val="001F4B91"/>
    <w:rsid w:val="001F5199"/>
    <w:rsid w:val="00204113"/>
    <w:rsid w:val="002067CD"/>
    <w:rsid w:val="00224747"/>
    <w:rsid w:val="002423DB"/>
    <w:rsid w:val="0025051A"/>
    <w:rsid w:val="00250D07"/>
    <w:rsid w:val="00252919"/>
    <w:rsid w:val="002544BF"/>
    <w:rsid w:val="00257800"/>
    <w:rsid w:val="00266E24"/>
    <w:rsid w:val="00271303"/>
    <w:rsid w:val="00273D9F"/>
    <w:rsid w:val="00284E86"/>
    <w:rsid w:val="002910B5"/>
    <w:rsid w:val="00293478"/>
    <w:rsid w:val="002A2E88"/>
    <w:rsid w:val="002B1DD8"/>
    <w:rsid w:val="002B5D1B"/>
    <w:rsid w:val="002B632C"/>
    <w:rsid w:val="002D07C6"/>
    <w:rsid w:val="002D468E"/>
    <w:rsid w:val="002F2AAC"/>
    <w:rsid w:val="00305357"/>
    <w:rsid w:val="00310EC9"/>
    <w:rsid w:val="00320CEA"/>
    <w:rsid w:val="00345C8C"/>
    <w:rsid w:val="003709DA"/>
    <w:rsid w:val="00373B7D"/>
    <w:rsid w:val="0037777C"/>
    <w:rsid w:val="00391047"/>
    <w:rsid w:val="00394C69"/>
    <w:rsid w:val="00396A6B"/>
    <w:rsid w:val="003A63BA"/>
    <w:rsid w:val="003C22AE"/>
    <w:rsid w:val="003C737C"/>
    <w:rsid w:val="003E7325"/>
    <w:rsid w:val="003F3F95"/>
    <w:rsid w:val="00407228"/>
    <w:rsid w:val="0041119E"/>
    <w:rsid w:val="00412AF5"/>
    <w:rsid w:val="00426243"/>
    <w:rsid w:val="00451878"/>
    <w:rsid w:val="004668F5"/>
    <w:rsid w:val="004721A9"/>
    <w:rsid w:val="00486B29"/>
    <w:rsid w:val="004B3F79"/>
    <w:rsid w:val="004D3F66"/>
    <w:rsid w:val="004D6C43"/>
    <w:rsid w:val="004E5B95"/>
    <w:rsid w:val="004F44F3"/>
    <w:rsid w:val="00517F5D"/>
    <w:rsid w:val="0053755D"/>
    <w:rsid w:val="00540C67"/>
    <w:rsid w:val="00556A7B"/>
    <w:rsid w:val="00563133"/>
    <w:rsid w:val="005A1E38"/>
    <w:rsid w:val="005B73EC"/>
    <w:rsid w:val="005C223D"/>
    <w:rsid w:val="005E4231"/>
    <w:rsid w:val="005E519E"/>
    <w:rsid w:val="005E6127"/>
    <w:rsid w:val="00601A7A"/>
    <w:rsid w:val="00623A31"/>
    <w:rsid w:val="00641C52"/>
    <w:rsid w:val="0064587A"/>
    <w:rsid w:val="00690683"/>
    <w:rsid w:val="00695131"/>
    <w:rsid w:val="006C09A5"/>
    <w:rsid w:val="006C1AA4"/>
    <w:rsid w:val="006C697B"/>
    <w:rsid w:val="006D6EBD"/>
    <w:rsid w:val="007172C3"/>
    <w:rsid w:val="00756DB9"/>
    <w:rsid w:val="007613FD"/>
    <w:rsid w:val="0076202D"/>
    <w:rsid w:val="007667D5"/>
    <w:rsid w:val="0077143A"/>
    <w:rsid w:val="0079559F"/>
    <w:rsid w:val="00796452"/>
    <w:rsid w:val="007A7D08"/>
    <w:rsid w:val="007B55ED"/>
    <w:rsid w:val="007F0678"/>
    <w:rsid w:val="00814FA7"/>
    <w:rsid w:val="00823A49"/>
    <w:rsid w:val="00834754"/>
    <w:rsid w:val="00837C80"/>
    <w:rsid w:val="00862CEA"/>
    <w:rsid w:val="00870ABC"/>
    <w:rsid w:val="008809C9"/>
    <w:rsid w:val="00885163"/>
    <w:rsid w:val="00885416"/>
    <w:rsid w:val="008A1B9C"/>
    <w:rsid w:val="008D6928"/>
    <w:rsid w:val="008E0FE7"/>
    <w:rsid w:val="008F6F16"/>
    <w:rsid w:val="00912129"/>
    <w:rsid w:val="00913180"/>
    <w:rsid w:val="009162E9"/>
    <w:rsid w:val="00923FA5"/>
    <w:rsid w:val="00934DBA"/>
    <w:rsid w:val="009354E0"/>
    <w:rsid w:val="00970948"/>
    <w:rsid w:val="0097399D"/>
    <w:rsid w:val="009866EE"/>
    <w:rsid w:val="00991FF6"/>
    <w:rsid w:val="00996AFD"/>
    <w:rsid w:val="009B18E0"/>
    <w:rsid w:val="009D670F"/>
    <w:rsid w:val="009E3757"/>
    <w:rsid w:val="009F59E7"/>
    <w:rsid w:val="009F742A"/>
    <w:rsid w:val="00A02144"/>
    <w:rsid w:val="00A17652"/>
    <w:rsid w:val="00A97208"/>
    <w:rsid w:val="00AB2A32"/>
    <w:rsid w:val="00AB484C"/>
    <w:rsid w:val="00AC4B4F"/>
    <w:rsid w:val="00AF7408"/>
    <w:rsid w:val="00B07801"/>
    <w:rsid w:val="00B20CD2"/>
    <w:rsid w:val="00B35DBA"/>
    <w:rsid w:val="00B41A62"/>
    <w:rsid w:val="00B53773"/>
    <w:rsid w:val="00B679A4"/>
    <w:rsid w:val="00B705A5"/>
    <w:rsid w:val="00B873CC"/>
    <w:rsid w:val="00BA2F25"/>
    <w:rsid w:val="00BB4DC9"/>
    <w:rsid w:val="00BB63C3"/>
    <w:rsid w:val="00BC417F"/>
    <w:rsid w:val="00BD5469"/>
    <w:rsid w:val="00BE142F"/>
    <w:rsid w:val="00C20147"/>
    <w:rsid w:val="00C4525F"/>
    <w:rsid w:val="00C46459"/>
    <w:rsid w:val="00C55E9B"/>
    <w:rsid w:val="00C55F2F"/>
    <w:rsid w:val="00C65887"/>
    <w:rsid w:val="00C878B3"/>
    <w:rsid w:val="00CB4D9B"/>
    <w:rsid w:val="00CB5AC9"/>
    <w:rsid w:val="00CC1654"/>
    <w:rsid w:val="00CC4FF8"/>
    <w:rsid w:val="00CD1521"/>
    <w:rsid w:val="00D329AF"/>
    <w:rsid w:val="00D76B16"/>
    <w:rsid w:val="00D815DA"/>
    <w:rsid w:val="00D9201D"/>
    <w:rsid w:val="00DB48B6"/>
    <w:rsid w:val="00DB4BBF"/>
    <w:rsid w:val="00DD017E"/>
    <w:rsid w:val="00DF58C5"/>
    <w:rsid w:val="00E44F69"/>
    <w:rsid w:val="00E82B2A"/>
    <w:rsid w:val="00E82F86"/>
    <w:rsid w:val="00E94D8C"/>
    <w:rsid w:val="00EA221D"/>
    <w:rsid w:val="00EE222F"/>
    <w:rsid w:val="00F007C0"/>
    <w:rsid w:val="00F0133D"/>
    <w:rsid w:val="00F05CCB"/>
    <w:rsid w:val="00F14FA0"/>
    <w:rsid w:val="00F435C0"/>
    <w:rsid w:val="00F76520"/>
    <w:rsid w:val="00F97E79"/>
    <w:rsid w:val="00FA2035"/>
    <w:rsid w:val="00FB508A"/>
    <w:rsid w:val="00FC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44D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66"/>
    <w:rPr>
      <w:rFonts w:ascii="Helvetica" w:eastAsia="Times"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rsid w:val="003E0566"/>
    <w:pPr>
      <w:tabs>
        <w:tab w:val="center" w:pos="4320"/>
        <w:tab w:val="right" w:pos="8640"/>
      </w:tabs>
    </w:pPr>
  </w:style>
  <w:style w:type="character" w:styleId="PageNumber">
    <w:name w:val="page number"/>
    <w:basedOn w:val="DefaultParagraphFont"/>
    <w:rsid w:val="004E5740"/>
  </w:style>
  <w:style w:type="character" w:styleId="Hyperlink">
    <w:name w:val="Hyperlink"/>
    <w:basedOn w:val="DefaultParagraphFont"/>
    <w:rsid w:val="004D3EBE"/>
    <w:rPr>
      <w:color w:val="0000FF"/>
      <w:u w:val="single"/>
    </w:rPr>
  </w:style>
  <w:style w:type="character" w:styleId="FollowedHyperlink">
    <w:name w:val="FollowedHyperlink"/>
    <w:basedOn w:val="DefaultParagraphFont"/>
    <w:rsid w:val="004D3EBE"/>
    <w:rPr>
      <w:color w:val="800080"/>
      <w:u w:val="single"/>
    </w:rPr>
  </w:style>
  <w:style w:type="paragraph" w:styleId="DocumentMap">
    <w:name w:val="Document Map"/>
    <w:basedOn w:val="Normal"/>
    <w:semiHidden/>
    <w:rsid w:val="00960B3F"/>
    <w:pPr>
      <w:shd w:val="clear" w:color="auto" w:fill="C6D5EC"/>
    </w:pPr>
    <w:rPr>
      <w:rFonts w:ascii="Lucida Grande" w:hAnsi="Lucida Grande"/>
      <w:szCs w:val="24"/>
    </w:rPr>
  </w:style>
  <w:style w:type="paragraph" w:styleId="ListParagraph">
    <w:name w:val="List Paragraph"/>
    <w:basedOn w:val="Normal"/>
    <w:qFormat/>
    <w:rsid w:val="00DF39E6"/>
    <w:pPr>
      <w:ind w:left="720"/>
      <w:contextualSpacing/>
    </w:pPr>
    <w:rPr>
      <w:rFonts w:ascii="Cambria" w:eastAsia="Cambria" w:hAnsi="Cambria"/>
      <w:szCs w:val="24"/>
    </w:rPr>
  </w:style>
  <w:style w:type="paragraph" w:styleId="NormalWeb">
    <w:name w:val="Normal (Web)"/>
    <w:basedOn w:val="Normal"/>
    <w:uiPriority w:val="99"/>
    <w:unhideWhenUsed/>
    <w:rsid w:val="00F97E79"/>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97E79"/>
    <w:rPr>
      <w:b/>
      <w:bCs/>
    </w:rPr>
  </w:style>
  <w:style w:type="paragraph" w:customStyle="1" w:styleId="Default">
    <w:name w:val="Default"/>
    <w:basedOn w:val="Normal"/>
    <w:uiPriority w:val="99"/>
    <w:rsid w:val="00F97E79"/>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66"/>
    <w:rPr>
      <w:rFonts w:ascii="Helvetica" w:eastAsia="Times"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rsid w:val="003E0566"/>
    <w:pPr>
      <w:tabs>
        <w:tab w:val="center" w:pos="4320"/>
        <w:tab w:val="right" w:pos="8640"/>
      </w:tabs>
    </w:pPr>
  </w:style>
  <w:style w:type="character" w:styleId="PageNumber">
    <w:name w:val="page number"/>
    <w:basedOn w:val="DefaultParagraphFont"/>
    <w:rsid w:val="004E5740"/>
  </w:style>
  <w:style w:type="character" w:styleId="Hyperlink">
    <w:name w:val="Hyperlink"/>
    <w:basedOn w:val="DefaultParagraphFont"/>
    <w:rsid w:val="004D3EBE"/>
    <w:rPr>
      <w:color w:val="0000FF"/>
      <w:u w:val="single"/>
    </w:rPr>
  </w:style>
  <w:style w:type="character" w:styleId="FollowedHyperlink">
    <w:name w:val="FollowedHyperlink"/>
    <w:basedOn w:val="DefaultParagraphFont"/>
    <w:rsid w:val="004D3EBE"/>
    <w:rPr>
      <w:color w:val="800080"/>
      <w:u w:val="single"/>
    </w:rPr>
  </w:style>
  <w:style w:type="paragraph" w:styleId="DocumentMap">
    <w:name w:val="Document Map"/>
    <w:basedOn w:val="Normal"/>
    <w:semiHidden/>
    <w:rsid w:val="00960B3F"/>
    <w:pPr>
      <w:shd w:val="clear" w:color="auto" w:fill="C6D5EC"/>
    </w:pPr>
    <w:rPr>
      <w:rFonts w:ascii="Lucida Grande" w:hAnsi="Lucida Grande"/>
      <w:szCs w:val="24"/>
    </w:rPr>
  </w:style>
  <w:style w:type="paragraph" w:styleId="ListParagraph">
    <w:name w:val="List Paragraph"/>
    <w:basedOn w:val="Normal"/>
    <w:qFormat/>
    <w:rsid w:val="00DF39E6"/>
    <w:pPr>
      <w:ind w:left="720"/>
      <w:contextualSpacing/>
    </w:pPr>
    <w:rPr>
      <w:rFonts w:ascii="Cambria" w:eastAsia="Cambria" w:hAnsi="Cambria"/>
      <w:szCs w:val="24"/>
    </w:rPr>
  </w:style>
  <w:style w:type="paragraph" w:styleId="NormalWeb">
    <w:name w:val="Normal (Web)"/>
    <w:basedOn w:val="Normal"/>
    <w:uiPriority w:val="99"/>
    <w:unhideWhenUsed/>
    <w:rsid w:val="00F97E79"/>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97E79"/>
    <w:rPr>
      <w:b/>
      <w:bCs/>
    </w:rPr>
  </w:style>
  <w:style w:type="paragraph" w:customStyle="1" w:styleId="Default">
    <w:name w:val="Default"/>
    <w:basedOn w:val="Normal"/>
    <w:uiPriority w:val="99"/>
    <w:rsid w:val="00F97E79"/>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lpdesk@uta.ed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wl/"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yperlink" Target="http://library.uta.edu/plagiarism/index.html" TargetMode="External"/><Relationship Id="rId19" Type="http://schemas.openxmlformats.org/officeDocument/2006/relationships/hyperlink" Target="mailto:srose@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11</Pages>
  <Words>4249</Words>
  <Characters>24220</Characters>
  <Application>Microsoft Macintosh Word</Application>
  <DocSecurity>0</DocSecurity>
  <Lines>201</Lines>
  <Paragraphs>56</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American Civilization from the Age of Exploration to Reconstruction</vt:lpstr>
      <vt:lpstr>THE UNITED STATES, 1865-PRESENT</vt:lpstr>
      <vt:lpstr>HIST 1312, Section 005, Fall 2009</vt:lpstr>
      <vt:lpstr>Tuesdays &amp; Thursdays, 9:30-11 am, UH 115</vt:lpstr>
      <vt:lpstr>Instructor: Dr. Sarah Rose					</vt:lpstr>
      <vt:lpstr>Teaching Assistants:</vt:lpstr>
      <vt:lpstr>COURSE DESCRIPTION</vt:lpstr>
      <vt:lpstr>STUDENT LEARNING OUTCOMES</vt:lpstr>
      <vt:lpstr>REQUIRED MATERIALS</vt:lpstr>
      <vt:lpstr/>
      <vt:lpstr/>
      <vt:lpstr>E-Reserve Materials</vt:lpstr>
      <vt:lpstr>COURSE REQUIREMENTS</vt:lpstr>
      <vt:lpstr>Class WebCT page: www.uta.edu/webct Log in with your UTA NetID and password.</vt:lpstr>
      <vt:lpstr>Participation and Attendance</vt:lpstr>
      <vt:lpstr>Please see me if you have any questions about your participation grade.</vt:lpstr>
      <vt:lpstr>Other notes on grading</vt:lpstr>
      <vt:lpstr>Need help?</vt:lpstr>
      <vt:lpstr>OTHER CLASS POLICIES AND INFORMATION</vt:lpstr>
      <vt:lpstr>SCHEDULE OF READINGS</vt:lpstr>
      <vt:lpstr>August 25 &amp; 27: Introduction; Reconstruction</vt:lpstr>
      <vt:lpstr>September 1: The Rise of Big Business</vt:lpstr>
      <vt:lpstr>September 3 &amp; 8: An Industrial Society</vt:lpstr>
      <vt:lpstr>September 10 &amp; 15: Contested Politics/A New Colonialism</vt:lpstr>
      <vt:lpstr>TUESDAY, SEPTEMBER 15: DOCUMENT ANALYSIS EXERCISE DUE</vt:lpstr>
      <vt:lpstr>September 17 &amp; 22: Progressive Reform</vt:lpstr>
      <vt:lpstr>September 24 &amp; 29: The Great War</vt:lpstr>
      <vt:lpstr>TUESDAY, SEPTEMBER 29: DOCUMENT ANALYSIS PAPER #1 DUE</vt:lpstr>
      <vt:lpstr>October 1: The Jazz Age</vt:lpstr>
      <vt:lpstr>October 6 &amp; 8: The Great Depression</vt:lpstr>
      <vt:lpstr>TUESDAY, OCTOBER 13: MIDTERM</vt:lpstr>
      <vt:lpstr>October 15 &amp; 20: WAR!</vt:lpstr>
      <vt:lpstr>October 22 &amp; 27: The Troubled American Century</vt:lpstr>
      <vt:lpstr>October 29 &amp; November 3: Happy Days, but for Whom?</vt:lpstr>
      <vt:lpstr>Readings: </vt:lpstr>
      <vt:lpstr>November 5 &amp; 10: A Decade of Protests</vt:lpstr>
      <vt:lpstr>TUESDAY, NOVEMBER 10: PAPER #2 DUE</vt:lpstr>
      <vt:lpstr>November 12 &amp; 17: The Rise of Conservatism</vt:lpstr>
      <vt:lpstr>November 19 &amp; 24: End of the Cold War/Globalization</vt:lpstr>
      <vt:lpstr>Thursday, 11/26: THANKSGIVING, NO CLASS</vt:lpstr>
      <vt:lpstr>December 1 &amp; 3: A Brave New World</vt:lpstr>
      <vt:lpstr>Readings:</vt:lpstr>
      <vt:lpstr>THURSDAY, DECEMBER 10, 8:00-10:30 AM: FINAL EXAMINATION</vt:lpstr>
      <vt:lpstr>Instructions for Setting Up Your “Clicker”</vt:lpstr>
      <vt:lpstr>Class Name: History 1312-005</vt:lpstr>
      <vt:lpstr>Class Key: L52474B664 	</vt:lpstr>
      <vt:lpstr>You will need:</vt:lpstr>
      <vt:lpstr>ENROLLING THROUGH CPSONLINE</vt:lpstr>
      <vt:lpstr>Create an Account</vt:lpstr>
      <vt:lpstr>Enroll in a Class</vt:lpstr>
      <vt:lpstr>USING CPSRF IN YOUR CLASS</vt:lpstr>
    </vt:vector>
  </TitlesOfParts>
  <Company>University of Illinois at Chicago</Company>
  <LinksUpToDate>false</LinksUpToDate>
  <CharactersWithSpaces>28413</CharactersWithSpaces>
  <SharedDoc>false</SharedDoc>
  <HLinks>
    <vt:vector size="54" baseType="variant">
      <vt:variant>
        <vt:i4>5374075</vt:i4>
      </vt:variant>
      <vt:variant>
        <vt:i4>24</vt:i4>
      </vt:variant>
      <vt:variant>
        <vt:i4>0</vt:i4>
      </vt:variant>
      <vt:variant>
        <vt:i4>5</vt:i4>
      </vt:variant>
      <vt:variant>
        <vt:lpwstr>http://www.einstruction.com</vt:lpwstr>
      </vt:variant>
      <vt:variant>
        <vt:lpwstr/>
      </vt:variant>
      <vt:variant>
        <vt:i4>2949183</vt:i4>
      </vt:variant>
      <vt:variant>
        <vt:i4>21</vt:i4>
      </vt:variant>
      <vt:variant>
        <vt:i4>0</vt:i4>
      </vt:variant>
      <vt:variant>
        <vt:i4>5</vt:i4>
      </vt:variant>
      <vt:variant>
        <vt:lpwstr>http://www.theatlantic.com/doc/200305/baer</vt:lpwstr>
      </vt:variant>
      <vt:variant>
        <vt:lpwstr/>
      </vt:variant>
      <vt:variant>
        <vt:i4>6094954</vt:i4>
      </vt:variant>
      <vt:variant>
        <vt:i4>18</vt:i4>
      </vt:variant>
      <vt:variant>
        <vt:i4>0</vt:i4>
      </vt:variant>
      <vt:variant>
        <vt:i4>5</vt:i4>
      </vt:variant>
      <vt:variant>
        <vt:lpwstr>http://www.withoutsanctuary.org</vt:lpwstr>
      </vt:variant>
      <vt:variant>
        <vt:lpwstr/>
      </vt:variant>
      <vt:variant>
        <vt:i4>393221</vt:i4>
      </vt:variant>
      <vt:variant>
        <vt:i4>15</vt:i4>
      </vt:variant>
      <vt:variant>
        <vt:i4>0</vt:i4>
      </vt:variant>
      <vt:variant>
        <vt:i4>5</vt:i4>
      </vt:variant>
      <vt:variant>
        <vt:lpwstr>http://www.uta.edu/uac/maverickscholars/student-success-programs</vt:lpwstr>
      </vt:variant>
      <vt:variant>
        <vt:lpwstr/>
      </vt:variant>
      <vt:variant>
        <vt:i4>4522055</vt:i4>
      </vt:variant>
      <vt:variant>
        <vt:i4>12</vt:i4>
      </vt:variant>
      <vt:variant>
        <vt:i4>0</vt:i4>
      </vt:variant>
      <vt:variant>
        <vt:i4>5</vt:i4>
      </vt:variant>
      <vt:variant>
        <vt:lpwstr>http://www.uta.edu/email</vt:lpwstr>
      </vt:variant>
      <vt:variant>
        <vt:lpwstr/>
      </vt:variant>
      <vt:variant>
        <vt:i4>4653134</vt:i4>
      </vt:variant>
      <vt:variant>
        <vt:i4>9</vt:i4>
      </vt:variant>
      <vt:variant>
        <vt:i4>0</vt:i4>
      </vt:variant>
      <vt:variant>
        <vt:i4>5</vt:i4>
      </vt:variant>
      <vt:variant>
        <vt:lpwstr>http://www.uta.edu/webct</vt:lpwstr>
      </vt:variant>
      <vt:variant>
        <vt:lpwstr/>
      </vt:variant>
      <vt:variant>
        <vt:i4>4653134</vt:i4>
      </vt:variant>
      <vt:variant>
        <vt:i4>6</vt:i4>
      </vt:variant>
      <vt:variant>
        <vt:i4>0</vt:i4>
      </vt:variant>
      <vt:variant>
        <vt:i4>5</vt:i4>
      </vt:variant>
      <vt:variant>
        <vt:lpwstr>http://www.uta.edu/webct</vt:lpwstr>
      </vt:variant>
      <vt:variant>
        <vt:lpwstr/>
      </vt:variant>
      <vt:variant>
        <vt:i4>917622</vt:i4>
      </vt:variant>
      <vt:variant>
        <vt:i4>3</vt:i4>
      </vt:variant>
      <vt:variant>
        <vt:i4>0</vt:i4>
      </vt:variant>
      <vt:variant>
        <vt:i4>5</vt:i4>
      </vt:variant>
      <vt:variant>
        <vt:lpwstr>mailto:pat_stephens@sbcglobal.net</vt:lpwstr>
      </vt:variant>
      <vt:variant>
        <vt:lpwstr/>
      </vt:variant>
      <vt:variant>
        <vt:i4>19</vt:i4>
      </vt:variant>
      <vt:variant>
        <vt:i4>0</vt:i4>
      </vt:variant>
      <vt:variant>
        <vt:i4>0</vt:i4>
      </vt:variant>
      <vt:variant>
        <vt:i4>5</vt:i4>
      </vt:variant>
      <vt:variant>
        <vt:lpwstr>mailto:jahan@2334.msn.com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Civilization from the Age of Exploration to Reconstruction</dc:title>
  <dc:subject/>
  <dc:creator>Sarah Rose</dc:creator>
  <cp:keywords/>
  <cp:lastModifiedBy>Sarah Rose</cp:lastModifiedBy>
  <cp:revision>105</cp:revision>
  <cp:lastPrinted>2012-01-17T01:29:00Z</cp:lastPrinted>
  <dcterms:created xsi:type="dcterms:W3CDTF">2015-01-18T03:39:00Z</dcterms:created>
  <dcterms:modified xsi:type="dcterms:W3CDTF">2015-01-25T09:12:00Z</dcterms:modified>
</cp:coreProperties>
</file>