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665" w:rsidRPr="00EF5750" w:rsidRDefault="00674665" w:rsidP="006A6834">
      <w:pPr>
        <w:jc w:val="center"/>
        <w:rPr>
          <w:rFonts w:ascii="Arial" w:hAnsi="Arial" w:cs="Arial"/>
          <w:b/>
          <w:bCs/>
          <w:color w:val="002060"/>
        </w:rPr>
      </w:pPr>
      <w:r w:rsidRPr="00EF5750">
        <w:rPr>
          <w:rFonts w:ascii="Arial" w:hAnsi="Arial" w:cs="Arial"/>
          <w:noProof/>
        </w:rPr>
        <w:drawing>
          <wp:inline distT="0" distB="0" distL="0" distR="0">
            <wp:extent cx="2799080" cy="810895"/>
            <wp:effectExtent l="19050" t="0" r="1270" b="0"/>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srcRect/>
                    <a:stretch>
                      <a:fillRect/>
                    </a:stretch>
                  </pic:blipFill>
                  <pic:spPr bwMode="auto">
                    <a:xfrm>
                      <a:off x="0" y="0"/>
                      <a:ext cx="2799080" cy="810895"/>
                    </a:xfrm>
                    <a:prstGeom prst="rect">
                      <a:avLst/>
                    </a:prstGeom>
                    <a:noFill/>
                    <a:ln w="9525">
                      <a:noFill/>
                      <a:miter lim="800000"/>
                      <a:headEnd/>
                      <a:tailEnd/>
                    </a:ln>
                  </pic:spPr>
                </pic:pic>
              </a:graphicData>
            </a:graphic>
          </wp:inline>
        </w:drawing>
      </w:r>
    </w:p>
    <w:p w:rsidR="00674665" w:rsidRPr="00EF5750" w:rsidRDefault="00674665" w:rsidP="006A6834">
      <w:pPr>
        <w:jc w:val="center"/>
        <w:rPr>
          <w:rFonts w:ascii="Arial" w:hAnsi="Arial" w:cs="Arial"/>
          <w:b/>
          <w:bCs/>
          <w:color w:val="002060"/>
        </w:rPr>
      </w:pPr>
    </w:p>
    <w:p w:rsidR="00674665" w:rsidRPr="00EF5750" w:rsidRDefault="00674665" w:rsidP="006A6834">
      <w:pPr>
        <w:jc w:val="center"/>
        <w:rPr>
          <w:rFonts w:ascii="Arial" w:hAnsi="Arial" w:cs="Arial"/>
          <w:b/>
          <w:bCs/>
          <w:color w:val="002060"/>
        </w:rPr>
      </w:pPr>
    </w:p>
    <w:p w:rsidR="00674665" w:rsidRPr="00EF5750" w:rsidRDefault="00674665" w:rsidP="00EF5750">
      <w:pPr>
        <w:jc w:val="center"/>
        <w:rPr>
          <w:rFonts w:ascii="Arial" w:hAnsi="Arial" w:cs="Arial"/>
          <w:b/>
          <w:bCs/>
          <w:color w:val="000080"/>
        </w:rPr>
      </w:pPr>
      <w:r w:rsidRPr="00EF5750">
        <w:rPr>
          <w:rFonts w:ascii="Arial" w:hAnsi="Arial" w:cs="Arial"/>
          <w:b/>
          <w:bCs/>
          <w:color w:val="000080"/>
        </w:rPr>
        <w:t>DEVELOPING STRATEGIES FOR COMPETITIVE ADVANTAGE</w:t>
      </w:r>
    </w:p>
    <w:p w:rsidR="00674665" w:rsidRPr="00EF5750" w:rsidRDefault="00674665" w:rsidP="006A6834">
      <w:pPr>
        <w:jc w:val="center"/>
        <w:rPr>
          <w:rFonts w:ascii="Arial" w:hAnsi="Arial" w:cs="Arial"/>
          <w:b/>
          <w:bCs/>
          <w:color w:val="000080"/>
        </w:rPr>
      </w:pPr>
    </w:p>
    <w:p w:rsidR="002964C0" w:rsidRPr="00EF5750" w:rsidRDefault="002964C0" w:rsidP="006A6834">
      <w:pPr>
        <w:jc w:val="center"/>
        <w:rPr>
          <w:rFonts w:ascii="Arial" w:hAnsi="Arial" w:cs="Arial"/>
          <w:b/>
          <w:bCs/>
          <w:color w:val="000080"/>
        </w:rPr>
      </w:pPr>
      <w:r w:rsidRPr="00EF5750">
        <w:rPr>
          <w:rFonts w:ascii="Arial" w:hAnsi="Arial" w:cs="Arial"/>
          <w:b/>
          <w:bCs/>
          <w:color w:val="000080"/>
        </w:rPr>
        <w:t xml:space="preserve">EMBA </w:t>
      </w:r>
      <w:r w:rsidR="00674665" w:rsidRPr="00EF5750">
        <w:rPr>
          <w:rFonts w:ascii="Arial" w:hAnsi="Arial" w:cs="Arial"/>
          <w:b/>
          <w:bCs/>
          <w:color w:val="000080"/>
        </w:rPr>
        <w:t>53</w:t>
      </w:r>
      <w:r w:rsidRPr="00EF5750">
        <w:rPr>
          <w:rFonts w:ascii="Arial" w:hAnsi="Arial" w:cs="Arial"/>
          <w:b/>
          <w:bCs/>
          <w:color w:val="000080"/>
        </w:rPr>
        <w:t>10 - 001</w:t>
      </w:r>
    </w:p>
    <w:p w:rsidR="00674665" w:rsidRPr="00EF5750" w:rsidRDefault="00544FF8" w:rsidP="006A6834">
      <w:pPr>
        <w:jc w:val="center"/>
        <w:rPr>
          <w:rFonts w:ascii="Arial" w:hAnsi="Arial" w:cs="Arial"/>
          <w:b/>
          <w:bCs/>
          <w:color w:val="000080"/>
        </w:rPr>
      </w:pPr>
      <w:r w:rsidRPr="00EF5750">
        <w:rPr>
          <w:rFonts w:ascii="Arial" w:hAnsi="Arial" w:cs="Arial"/>
          <w:b/>
          <w:bCs/>
          <w:color w:val="000080"/>
        </w:rPr>
        <w:t>Fall 201</w:t>
      </w:r>
      <w:r w:rsidR="00320B9A">
        <w:rPr>
          <w:rFonts w:ascii="Arial" w:hAnsi="Arial" w:cs="Arial"/>
          <w:b/>
          <w:bCs/>
          <w:color w:val="000080"/>
        </w:rPr>
        <w:t>5</w:t>
      </w:r>
    </w:p>
    <w:p w:rsidR="00674665" w:rsidRPr="00EF5750" w:rsidRDefault="00674665" w:rsidP="006A6834">
      <w:pPr>
        <w:jc w:val="center"/>
        <w:rPr>
          <w:rFonts w:ascii="Arial" w:hAnsi="Arial" w:cs="Arial"/>
          <w:b/>
          <w:bCs/>
          <w:color w:val="002060"/>
        </w:rPr>
      </w:pPr>
    </w:p>
    <w:p w:rsidR="00674665" w:rsidRPr="00EF5750" w:rsidRDefault="00674665" w:rsidP="00674665">
      <w:pPr>
        <w:spacing w:before="100" w:beforeAutospacing="1" w:after="100" w:afterAutospacing="1" w:line="225" w:lineRule="atLeast"/>
        <w:jc w:val="both"/>
        <w:rPr>
          <w:rFonts w:ascii="Arial" w:hAnsi="Arial" w:cs="Arial"/>
        </w:rPr>
      </w:pPr>
      <w:r w:rsidRPr="00EF5750">
        <w:rPr>
          <w:rFonts w:ascii="Arial" w:hAnsi="Arial" w:cs="Arial"/>
        </w:rPr>
        <w:t xml:space="preserve">Why do some firms perform better than others? What can a firm do to gain a competitive advantage? How do successful companies develop winning strategies? How do entrepreneurs identify, evaluate and exploit opportunities?  What are the sources of innovation and how do entrepreneurs in start-up and corporate environments turn ideas into products and take those products to market?  </w:t>
      </w:r>
    </w:p>
    <w:p w:rsidR="00674665" w:rsidRPr="00EF5750" w:rsidRDefault="00674665" w:rsidP="00FF13BD">
      <w:pPr>
        <w:spacing w:before="100" w:beforeAutospacing="1" w:after="100" w:afterAutospacing="1" w:line="225" w:lineRule="atLeast"/>
        <w:jc w:val="both"/>
        <w:rPr>
          <w:rFonts w:ascii="Arial" w:hAnsi="Arial" w:cs="Arial"/>
        </w:rPr>
      </w:pPr>
      <w:r w:rsidRPr="00EF5750">
        <w:rPr>
          <w:rFonts w:ascii="Arial" w:hAnsi="Arial" w:cs="Arial"/>
        </w:rPr>
        <w:t xml:space="preserve">The underlying premise of this course is that successful companies and entrepreneurs base their strategies on more than gut instinct. This course seeks to broaden one's perspective of competitive strategy and encourage development and understanding of how firms, new and old, create and reinforce a competitive advantage in the marketplace. The goal is to provide students with the conceptual tools associated with the understanding of the firm’s external environment, industry and competition, and the assessment of the firm’s core competencies </w:t>
      </w:r>
      <w:r w:rsidR="00DF448D" w:rsidRPr="00EF5750">
        <w:rPr>
          <w:rFonts w:ascii="Arial" w:hAnsi="Arial" w:cs="Arial"/>
        </w:rPr>
        <w:t xml:space="preserve">in order </w:t>
      </w:r>
      <w:r w:rsidRPr="00EF5750">
        <w:rPr>
          <w:rFonts w:ascii="Arial" w:hAnsi="Arial" w:cs="Arial"/>
        </w:rPr>
        <w:t xml:space="preserve">to </w:t>
      </w:r>
      <w:r w:rsidR="00DF448D" w:rsidRPr="00EF5750">
        <w:rPr>
          <w:rFonts w:ascii="Arial" w:hAnsi="Arial" w:cs="Arial"/>
        </w:rPr>
        <w:t xml:space="preserve">formulate and implement strategies at the business and corporate levels. </w:t>
      </w:r>
    </w:p>
    <w:p w:rsidR="00674665" w:rsidRPr="00EF5750" w:rsidRDefault="00674665" w:rsidP="00674665">
      <w:pPr>
        <w:spacing w:before="100" w:beforeAutospacing="1" w:after="100" w:afterAutospacing="1" w:line="225" w:lineRule="atLeast"/>
        <w:jc w:val="both"/>
        <w:rPr>
          <w:rFonts w:ascii="Arial" w:hAnsi="Arial" w:cs="Arial"/>
        </w:rPr>
      </w:pPr>
      <w:r w:rsidRPr="00EF5750">
        <w:rPr>
          <w:rFonts w:ascii="Arial" w:hAnsi="Arial" w:cs="Arial"/>
        </w:rPr>
        <w:t>The course also seeks to develop your capacity to identify issues, to reason carefully about strategic options and improve your ability to manage the organization process by which strategies get formed and executed.</w:t>
      </w:r>
    </w:p>
    <w:p w:rsidR="00674665" w:rsidRPr="00EF5750" w:rsidRDefault="00674665" w:rsidP="00674665">
      <w:pPr>
        <w:jc w:val="center"/>
        <w:rPr>
          <w:rFonts w:ascii="Arial" w:hAnsi="Arial" w:cs="Arial"/>
          <w:b/>
          <w:bCs/>
          <w:color w:val="000080"/>
        </w:rPr>
      </w:pPr>
    </w:p>
    <w:p w:rsidR="00674665" w:rsidRPr="00EF5750" w:rsidRDefault="00674665" w:rsidP="00674665">
      <w:pPr>
        <w:jc w:val="center"/>
        <w:rPr>
          <w:rFonts w:ascii="Arial" w:hAnsi="Arial" w:cs="Arial"/>
          <w:b/>
          <w:bCs/>
          <w:color w:val="000080"/>
        </w:rPr>
      </w:pPr>
      <w:r w:rsidRPr="00EF5750">
        <w:rPr>
          <w:rFonts w:ascii="Arial" w:hAnsi="Arial" w:cs="Arial"/>
          <w:b/>
          <w:bCs/>
          <w:color w:val="000080"/>
        </w:rPr>
        <w:t>FACULTY</w:t>
      </w:r>
    </w:p>
    <w:p w:rsidR="00674665" w:rsidRPr="00EF5750" w:rsidRDefault="00674665" w:rsidP="00674665">
      <w:pPr>
        <w:jc w:val="center"/>
        <w:rPr>
          <w:rFonts w:ascii="Arial" w:hAnsi="Arial" w:cs="Arial"/>
          <w:b/>
          <w:bCs/>
          <w:color w:val="C00000"/>
        </w:rPr>
      </w:pPr>
      <w:r w:rsidRPr="00EF5750">
        <w:rPr>
          <w:rFonts w:ascii="Arial" w:hAnsi="Arial" w:cs="Arial"/>
          <w:b/>
          <w:bCs/>
          <w:color w:val="C00000"/>
        </w:rPr>
        <w:t>Professor Susanna Khavul</w:t>
      </w:r>
      <w:r w:rsidR="00441507" w:rsidRPr="00EF5750">
        <w:rPr>
          <w:rFonts w:ascii="Arial" w:hAnsi="Arial" w:cs="Arial"/>
          <w:b/>
          <w:bCs/>
          <w:color w:val="C00000"/>
        </w:rPr>
        <w:t xml:space="preserve">: </w:t>
      </w:r>
      <w:hyperlink r:id="rId9" w:history="1">
        <w:r w:rsidR="00441507" w:rsidRPr="00EF5750">
          <w:rPr>
            <w:rStyle w:val="Hyperlink"/>
            <w:rFonts w:ascii="Arial" w:hAnsi="Arial" w:cs="Arial"/>
            <w:b/>
            <w:bCs/>
          </w:rPr>
          <w:t>skhavul@uta.edu</w:t>
        </w:r>
      </w:hyperlink>
      <w:r w:rsidR="00441507" w:rsidRPr="00EF5750">
        <w:rPr>
          <w:rFonts w:ascii="Arial" w:hAnsi="Arial" w:cs="Arial"/>
          <w:b/>
          <w:bCs/>
          <w:color w:val="C00000"/>
        </w:rPr>
        <w:t xml:space="preserve"> </w:t>
      </w:r>
    </w:p>
    <w:p w:rsidR="00674665" w:rsidRPr="00EF5750" w:rsidRDefault="00674665" w:rsidP="00674665">
      <w:pPr>
        <w:jc w:val="center"/>
        <w:rPr>
          <w:rFonts w:ascii="Arial" w:hAnsi="Arial" w:cs="Arial"/>
          <w:b/>
          <w:bCs/>
          <w:color w:val="C00000"/>
        </w:rPr>
      </w:pPr>
      <w:r w:rsidRPr="00EF5750">
        <w:rPr>
          <w:rFonts w:ascii="Arial" w:hAnsi="Arial" w:cs="Arial"/>
          <w:b/>
          <w:bCs/>
          <w:color w:val="C00000"/>
        </w:rPr>
        <w:t>Professor Liliana Pérez-Nordtvedt</w:t>
      </w:r>
      <w:r w:rsidR="00441507" w:rsidRPr="00EF5750">
        <w:rPr>
          <w:rFonts w:ascii="Arial" w:hAnsi="Arial" w:cs="Arial"/>
          <w:b/>
          <w:bCs/>
          <w:color w:val="C00000"/>
        </w:rPr>
        <w:t xml:space="preserve">: </w:t>
      </w:r>
      <w:hyperlink r:id="rId10" w:history="1">
        <w:r w:rsidR="00441507" w:rsidRPr="00EF5750">
          <w:rPr>
            <w:rStyle w:val="Hyperlink"/>
            <w:rFonts w:ascii="Arial" w:hAnsi="Arial" w:cs="Arial"/>
            <w:b/>
            <w:bCs/>
          </w:rPr>
          <w:t>lnordtvedt@uta.edu</w:t>
        </w:r>
      </w:hyperlink>
      <w:r w:rsidR="00441507" w:rsidRPr="00EF5750">
        <w:rPr>
          <w:rFonts w:ascii="Arial" w:hAnsi="Arial" w:cs="Arial"/>
          <w:b/>
          <w:bCs/>
          <w:color w:val="C00000"/>
        </w:rPr>
        <w:t xml:space="preserve"> </w:t>
      </w:r>
    </w:p>
    <w:p w:rsidR="00441507" w:rsidRPr="00EF5750" w:rsidRDefault="00441507" w:rsidP="00674665">
      <w:pPr>
        <w:jc w:val="center"/>
        <w:rPr>
          <w:rFonts w:ascii="Arial" w:hAnsi="Arial" w:cs="Arial"/>
          <w:b/>
          <w:bCs/>
          <w:color w:val="C00000"/>
        </w:rPr>
      </w:pPr>
    </w:p>
    <w:p w:rsidR="00441507" w:rsidRPr="00EF5750" w:rsidRDefault="00441507" w:rsidP="00674665">
      <w:pPr>
        <w:jc w:val="center"/>
        <w:rPr>
          <w:rFonts w:ascii="Arial" w:hAnsi="Arial" w:cs="Arial"/>
          <w:b/>
          <w:bCs/>
          <w:color w:val="C00000"/>
        </w:rPr>
      </w:pPr>
    </w:p>
    <w:p w:rsidR="00441507" w:rsidRPr="009830FF" w:rsidRDefault="00EF5750" w:rsidP="00674665">
      <w:pPr>
        <w:jc w:val="center"/>
        <w:rPr>
          <w:rFonts w:ascii="Arial" w:hAnsi="Arial" w:cs="Arial"/>
          <w:b/>
          <w:bCs/>
          <w:color w:val="000080"/>
        </w:rPr>
      </w:pPr>
      <w:r w:rsidRPr="009830FF">
        <w:rPr>
          <w:rFonts w:ascii="Arial" w:hAnsi="Arial" w:cs="Arial"/>
          <w:b/>
          <w:bCs/>
          <w:color w:val="000080"/>
        </w:rPr>
        <w:t xml:space="preserve">MEETING DAYS AND TIMES </w:t>
      </w:r>
    </w:p>
    <w:p w:rsidR="00441507" w:rsidRPr="009830FF" w:rsidRDefault="00441507" w:rsidP="00441507">
      <w:pPr>
        <w:jc w:val="center"/>
        <w:rPr>
          <w:rFonts w:ascii="Arial" w:hAnsi="Arial" w:cs="Arial"/>
          <w:bCs/>
        </w:rPr>
      </w:pPr>
      <w:r w:rsidRPr="009830FF">
        <w:rPr>
          <w:rFonts w:ascii="Arial" w:hAnsi="Arial" w:cs="Arial"/>
          <w:bCs/>
        </w:rPr>
        <w:t>Friday, August 2</w:t>
      </w:r>
      <w:r w:rsidR="00335D51" w:rsidRPr="009830FF">
        <w:rPr>
          <w:rFonts w:ascii="Arial" w:hAnsi="Arial" w:cs="Arial"/>
          <w:bCs/>
        </w:rPr>
        <w:t>1</w:t>
      </w:r>
      <w:r w:rsidR="00335D51" w:rsidRPr="009830FF">
        <w:rPr>
          <w:rFonts w:ascii="Arial" w:hAnsi="Arial" w:cs="Arial"/>
          <w:bCs/>
          <w:vertAlign w:val="superscript"/>
        </w:rPr>
        <w:t>st</w:t>
      </w:r>
      <w:r w:rsidRPr="009830FF">
        <w:rPr>
          <w:rFonts w:ascii="Arial" w:hAnsi="Arial" w:cs="Arial"/>
          <w:bCs/>
        </w:rPr>
        <w:t>, 1pm-8pm</w:t>
      </w:r>
    </w:p>
    <w:p w:rsidR="00441507" w:rsidRPr="009830FF" w:rsidRDefault="00441507" w:rsidP="00441507">
      <w:pPr>
        <w:jc w:val="center"/>
        <w:rPr>
          <w:rFonts w:ascii="Arial" w:hAnsi="Arial" w:cs="Arial"/>
          <w:bCs/>
        </w:rPr>
      </w:pPr>
      <w:r w:rsidRPr="009830FF">
        <w:rPr>
          <w:rFonts w:ascii="Arial" w:hAnsi="Arial" w:cs="Arial"/>
          <w:bCs/>
        </w:rPr>
        <w:t xml:space="preserve"> Saturday, August 2</w:t>
      </w:r>
      <w:r w:rsidR="00335D51" w:rsidRPr="009830FF">
        <w:rPr>
          <w:rFonts w:ascii="Arial" w:hAnsi="Arial" w:cs="Arial"/>
          <w:bCs/>
        </w:rPr>
        <w:t>2</w:t>
      </w:r>
      <w:r w:rsidR="00335D51" w:rsidRPr="009830FF">
        <w:rPr>
          <w:rFonts w:ascii="Arial" w:hAnsi="Arial" w:cs="Arial"/>
          <w:bCs/>
          <w:vertAlign w:val="superscript"/>
        </w:rPr>
        <w:t>nd</w:t>
      </w:r>
      <w:r w:rsidRPr="009830FF">
        <w:rPr>
          <w:rFonts w:ascii="Arial" w:hAnsi="Arial" w:cs="Arial"/>
          <w:bCs/>
        </w:rPr>
        <w:t>, 8am-5pm</w:t>
      </w:r>
    </w:p>
    <w:p w:rsidR="00441507" w:rsidRPr="00EF5750" w:rsidRDefault="00441507" w:rsidP="00441507">
      <w:pPr>
        <w:jc w:val="center"/>
        <w:rPr>
          <w:rFonts w:ascii="Arial" w:hAnsi="Arial" w:cs="Arial"/>
          <w:bCs/>
        </w:rPr>
      </w:pPr>
      <w:r w:rsidRPr="009830FF">
        <w:rPr>
          <w:rFonts w:ascii="Arial" w:hAnsi="Arial" w:cs="Arial"/>
          <w:bCs/>
        </w:rPr>
        <w:t xml:space="preserve">Friday, September </w:t>
      </w:r>
      <w:r w:rsidR="008066AD" w:rsidRPr="009830FF">
        <w:rPr>
          <w:rFonts w:ascii="Arial" w:hAnsi="Arial" w:cs="Arial"/>
          <w:bCs/>
        </w:rPr>
        <w:t>11</w:t>
      </w:r>
      <w:r w:rsidRPr="009830FF">
        <w:rPr>
          <w:rFonts w:ascii="Arial" w:hAnsi="Arial" w:cs="Arial"/>
          <w:bCs/>
          <w:vertAlign w:val="superscript"/>
        </w:rPr>
        <w:t>th</w:t>
      </w:r>
      <w:r w:rsidRPr="009830FF">
        <w:rPr>
          <w:rFonts w:ascii="Arial" w:hAnsi="Arial" w:cs="Arial"/>
          <w:bCs/>
        </w:rPr>
        <w:t>, 1pm-8pm</w:t>
      </w:r>
    </w:p>
    <w:p w:rsidR="00441507" w:rsidRPr="00EF5750" w:rsidRDefault="00441507" w:rsidP="00441507">
      <w:pPr>
        <w:jc w:val="center"/>
        <w:rPr>
          <w:rFonts w:ascii="Arial" w:hAnsi="Arial" w:cs="Arial"/>
          <w:bCs/>
        </w:rPr>
      </w:pPr>
      <w:r w:rsidRPr="00EF5750">
        <w:rPr>
          <w:rFonts w:ascii="Arial" w:hAnsi="Arial" w:cs="Arial"/>
          <w:bCs/>
        </w:rPr>
        <w:t xml:space="preserve"> Saturday, September </w:t>
      </w:r>
      <w:r w:rsidR="008066AD">
        <w:rPr>
          <w:rFonts w:ascii="Arial" w:hAnsi="Arial" w:cs="Arial"/>
          <w:bCs/>
        </w:rPr>
        <w:t>12</w:t>
      </w:r>
      <w:r w:rsidRPr="00EF5750">
        <w:rPr>
          <w:rFonts w:ascii="Arial" w:hAnsi="Arial" w:cs="Arial"/>
          <w:bCs/>
          <w:vertAlign w:val="superscript"/>
        </w:rPr>
        <w:t>th</w:t>
      </w:r>
      <w:r w:rsidRPr="00EF5750">
        <w:rPr>
          <w:rFonts w:ascii="Arial" w:hAnsi="Arial" w:cs="Arial"/>
          <w:bCs/>
        </w:rPr>
        <w:t>, 8am-5pm</w:t>
      </w:r>
    </w:p>
    <w:p w:rsidR="00441507" w:rsidRPr="00EF5750" w:rsidRDefault="00441507" w:rsidP="00441507">
      <w:pPr>
        <w:jc w:val="center"/>
        <w:rPr>
          <w:rFonts w:ascii="Arial" w:hAnsi="Arial" w:cs="Arial"/>
          <w:bCs/>
        </w:rPr>
      </w:pPr>
      <w:r w:rsidRPr="00EF5750">
        <w:rPr>
          <w:rFonts w:ascii="Arial" w:hAnsi="Arial" w:cs="Arial"/>
          <w:bCs/>
        </w:rPr>
        <w:t xml:space="preserve">Friday, September </w:t>
      </w:r>
      <w:r w:rsidR="008066AD">
        <w:rPr>
          <w:rFonts w:ascii="Arial" w:hAnsi="Arial" w:cs="Arial"/>
          <w:bCs/>
        </w:rPr>
        <w:t>25</w:t>
      </w:r>
      <w:r w:rsidRPr="00EF5750">
        <w:rPr>
          <w:rFonts w:ascii="Arial" w:hAnsi="Arial" w:cs="Arial"/>
          <w:bCs/>
          <w:vertAlign w:val="superscript"/>
        </w:rPr>
        <w:t>th</w:t>
      </w:r>
      <w:r w:rsidRPr="00EF5750">
        <w:rPr>
          <w:rFonts w:ascii="Arial" w:hAnsi="Arial" w:cs="Arial"/>
          <w:bCs/>
        </w:rPr>
        <w:t>, 1pm-8pm</w:t>
      </w:r>
    </w:p>
    <w:p w:rsidR="00441507" w:rsidRPr="00EF5750" w:rsidRDefault="00441507" w:rsidP="00441507">
      <w:pPr>
        <w:jc w:val="center"/>
        <w:rPr>
          <w:rFonts w:ascii="Arial" w:hAnsi="Arial" w:cs="Arial"/>
          <w:bCs/>
        </w:rPr>
        <w:sectPr w:rsidR="00441507" w:rsidRPr="00EF5750" w:rsidSect="00C62535">
          <w:footerReference w:type="default" r:id="rId11"/>
          <w:pgSz w:w="12240" w:h="15840"/>
          <w:pgMar w:top="1296" w:right="1296" w:bottom="1296" w:left="1296" w:header="720" w:footer="720" w:gutter="0"/>
          <w:cols w:space="720"/>
          <w:docGrid w:linePitch="360"/>
        </w:sectPr>
      </w:pPr>
      <w:r w:rsidRPr="00EF5750">
        <w:rPr>
          <w:rFonts w:ascii="Arial" w:hAnsi="Arial" w:cs="Arial"/>
          <w:bCs/>
        </w:rPr>
        <w:t xml:space="preserve"> Saturday, September 2</w:t>
      </w:r>
      <w:r w:rsidR="008066AD">
        <w:rPr>
          <w:rFonts w:ascii="Arial" w:hAnsi="Arial" w:cs="Arial"/>
          <w:bCs/>
        </w:rPr>
        <w:t>6</w:t>
      </w:r>
      <w:r w:rsidRPr="00EF5750">
        <w:rPr>
          <w:rFonts w:ascii="Arial" w:hAnsi="Arial" w:cs="Arial"/>
          <w:bCs/>
          <w:vertAlign w:val="superscript"/>
        </w:rPr>
        <w:t>th</w:t>
      </w:r>
      <w:r w:rsidRPr="00EF5750">
        <w:rPr>
          <w:rFonts w:ascii="Arial" w:hAnsi="Arial" w:cs="Arial"/>
          <w:bCs/>
        </w:rPr>
        <w:t>, 8am-5pm</w:t>
      </w:r>
    </w:p>
    <w:p w:rsidR="00DF448D" w:rsidRPr="00EF5750" w:rsidRDefault="00DF448D" w:rsidP="00EF5750">
      <w:pPr>
        <w:jc w:val="center"/>
        <w:rPr>
          <w:rFonts w:ascii="Arial" w:hAnsi="Arial" w:cs="Arial"/>
          <w:b/>
          <w:bCs/>
          <w:color w:val="000080"/>
        </w:rPr>
      </w:pPr>
      <w:r w:rsidRPr="00EF5750">
        <w:rPr>
          <w:rFonts w:ascii="Arial" w:hAnsi="Arial" w:cs="Arial"/>
          <w:b/>
          <w:bCs/>
          <w:color w:val="000080"/>
        </w:rPr>
        <w:lastRenderedPageBreak/>
        <w:t>EVALUATION CRITERIA</w:t>
      </w:r>
    </w:p>
    <w:p w:rsidR="00DF448D" w:rsidRPr="00EF5750" w:rsidRDefault="00DF448D" w:rsidP="00DF448D">
      <w:pPr>
        <w:jc w:val="center"/>
        <w:rPr>
          <w:rFonts w:ascii="Arial" w:hAnsi="Arial" w:cs="Arial"/>
          <w:b/>
          <w:bCs/>
          <w:color w:val="FF0000"/>
        </w:rPr>
      </w:pPr>
    </w:p>
    <w:p w:rsidR="00DF448D" w:rsidRPr="00D01CFD" w:rsidRDefault="00DF448D" w:rsidP="00D01CFD">
      <w:pPr>
        <w:rPr>
          <w:rFonts w:ascii="Arial" w:hAnsi="Arial" w:cs="Arial"/>
          <w:b/>
          <w:bCs/>
        </w:rPr>
      </w:pPr>
      <w:r w:rsidRPr="00D01CFD">
        <w:rPr>
          <w:rFonts w:ascii="Arial" w:hAnsi="Arial" w:cs="Arial"/>
          <w:b/>
          <w:bCs/>
        </w:rPr>
        <w:t>CASE WRITE-UPS:</w:t>
      </w:r>
      <w:r w:rsidR="00CA1DC7" w:rsidRPr="00D01CFD">
        <w:rPr>
          <w:rFonts w:ascii="Arial" w:hAnsi="Arial" w:cs="Arial"/>
          <w:b/>
          <w:bCs/>
        </w:rPr>
        <w:tab/>
      </w:r>
      <w:r w:rsidR="00CA1DC7" w:rsidRPr="00D01CFD">
        <w:rPr>
          <w:rFonts w:ascii="Arial" w:hAnsi="Arial" w:cs="Arial"/>
          <w:b/>
          <w:bCs/>
        </w:rPr>
        <w:tab/>
      </w:r>
      <w:r w:rsidR="00CA1DC7" w:rsidRPr="00D01CFD">
        <w:rPr>
          <w:rFonts w:ascii="Arial" w:hAnsi="Arial" w:cs="Arial"/>
          <w:b/>
          <w:bCs/>
        </w:rPr>
        <w:tab/>
        <w:t xml:space="preserve">        </w:t>
      </w:r>
      <w:r w:rsidR="009830FF">
        <w:rPr>
          <w:rFonts w:ascii="Arial" w:hAnsi="Arial" w:cs="Arial"/>
          <w:b/>
          <w:bCs/>
        </w:rPr>
        <w:tab/>
      </w:r>
      <w:r w:rsidR="009830FF">
        <w:rPr>
          <w:rFonts w:ascii="Arial" w:hAnsi="Arial" w:cs="Arial"/>
          <w:b/>
          <w:bCs/>
        </w:rPr>
        <w:tab/>
      </w:r>
      <w:r w:rsidR="009830FF">
        <w:rPr>
          <w:rFonts w:ascii="Arial" w:hAnsi="Arial" w:cs="Arial"/>
          <w:b/>
          <w:bCs/>
        </w:rPr>
        <w:tab/>
      </w:r>
      <w:r w:rsidR="00CA1DC7" w:rsidRPr="00D01CFD">
        <w:rPr>
          <w:rFonts w:ascii="Arial" w:hAnsi="Arial" w:cs="Arial"/>
          <w:b/>
          <w:bCs/>
        </w:rPr>
        <w:t>Points</w:t>
      </w:r>
      <w:r w:rsidR="00CA1DC7" w:rsidRPr="00D01CFD">
        <w:rPr>
          <w:rFonts w:ascii="Arial" w:hAnsi="Arial" w:cs="Arial"/>
          <w:b/>
          <w:bCs/>
        </w:rPr>
        <w:tab/>
        <w:t>Percent</w:t>
      </w:r>
    </w:p>
    <w:p w:rsidR="00DF448D" w:rsidRPr="00EF5750" w:rsidRDefault="00DF448D" w:rsidP="00DF448D">
      <w:pPr>
        <w:pStyle w:val="ListParagraph"/>
        <w:rPr>
          <w:rFonts w:ascii="Arial" w:hAnsi="Arial" w:cs="Arial"/>
          <w:b/>
          <w:bCs/>
        </w:rPr>
      </w:pPr>
    </w:p>
    <w:p w:rsidR="00A457B7" w:rsidRPr="009830FF" w:rsidRDefault="00A457B7" w:rsidP="00D01CFD">
      <w:pPr>
        <w:pStyle w:val="ListParagraph"/>
        <w:numPr>
          <w:ilvl w:val="0"/>
          <w:numId w:val="43"/>
        </w:numPr>
        <w:rPr>
          <w:rFonts w:ascii="Arial" w:hAnsi="Arial" w:cs="Arial"/>
          <w:bCs/>
        </w:rPr>
      </w:pPr>
      <w:r>
        <w:rPr>
          <w:rFonts w:ascii="Arial" w:hAnsi="Arial" w:cs="Arial"/>
          <w:bCs/>
        </w:rPr>
        <w:t xml:space="preserve">R&amp;R </w:t>
      </w:r>
      <w:r>
        <w:rPr>
          <w:rFonts w:ascii="Arial" w:hAnsi="Arial" w:cs="Arial"/>
          <w:bCs/>
        </w:rPr>
        <w:tab/>
      </w:r>
      <w:r>
        <w:rPr>
          <w:rFonts w:ascii="Arial" w:hAnsi="Arial" w:cs="Arial"/>
          <w:bCs/>
        </w:rPr>
        <w:tab/>
      </w:r>
      <w:r>
        <w:rPr>
          <w:rFonts w:ascii="Arial" w:hAnsi="Arial" w:cs="Arial"/>
          <w:bCs/>
        </w:rPr>
        <w:tab/>
        <w:t xml:space="preserve">No </w:t>
      </w:r>
      <w:r w:rsidRPr="009830FF">
        <w:rPr>
          <w:rFonts w:ascii="Arial" w:hAnsi="Arial" w:cs="Arial"/>
          <w:bCs/>
        </w:rPr>
        <w:t>write</w:t>
      </w:r>
      <w:r w:rsidR="009830FF" w:rsidRPr="009830FF">
        <w:rPr>
          <w:rFonts w:ascii="Arial" w:hAnsi="Arial" w:cs="Arial"/>
          <w:bCs/>
        </w:rPr>
        <w:t xml:space="preserve"> </w:t>
      </w:r>
      <w:r w:rsidRPr="009830FF">
        <w:rPr>
          <w:rFonts w:ascii="Arial" w:hAnsi="Arial" w:cs="Arial"/>
          <w:bCs/>
        </w:rPr>
        <w:t>up but prepare for discussion on 8/21</w:t>
      </w:r>
    </w:p>
    <w:p w:rsidR="00D01CFD" w:rsidRDefault="00DF448D" w:rsidP="00D01CFD">
      <w:pPr>
        <w:pStyle w:val="ListParagraph"/>
        <w:numPr>
          <w:ilvl w:val="0"/>
          <w:numId w:val="43"/>
        </w:numPr>
        <w:rPr>
          <w:rFonts w:ascii="Arial" w:hAnsi="Arial" w:cs="Arial"/>
          <w:bCs/>
        </w:rPr>
      </w:pPr>
      <w:r w:rsidRPr="009830FF">
        <w:rPr>
          <w:rFonts w:ascii="Arial" w:hAnsi="Arial" w:cs="Arial"/>
          <w:bCs/>
        </w:rPr>
        <w:t>Iridium</w:t>
      </w:r>
      <w:r w:rsidRPr="009830FF">
        <w:rPr>
          <w:rFonts w:ascii="Arial" w:hAnsi="Arial" w:cs="Arial"/>
          <w:bCs/>
        </w:rPr>
        <w:tab/>
      </w:r>
      <w:r w:rsidRPr="009830FF">
        <w:rPr>
          <w:rFonts w:ascii="Arial" w:hAnsi="Arial" w:cs="Arial"/>
          <w:bCs/>
        </w:rPr>
        <w:tab/>
      </w:r>
      <w:r w:rsidR="00A457B7" w:rsidRPr="009830FF">
        <w:rPr>
          <w:rFonts w:ascii="Arial" w:hAnsi="Arial" w:cs="Arial"/>
          <w:bCs/>
        </w:rPr>
        <w:t xml:space="preserve">Write-up </w:t>
      </w:r>
      <w:r w:rsidR="00CA1DC7" w:rsidRPr="009830FF">
        <w:rPr>
          <w:rFonts w:ascii="Arial" w:hAnsi="Arial" w:cs="Arial"/>
          <w:bCs/>
        </w:rPr>
        <w:t>Due</w:t>
      </w:r>
      <w:r w:rsidRPr="009830FF">
        <w:rPr>
          <w:rFonts w:ascii="Arial" w:hAnsi="Arial" w:cs="Arial"/>
          <w:bCs/>
        </w:rPr>
        <w:tab/>
      </w:r>
      <w:r w:rsidR="00A457B7" w:rsidRPr="009830FF">
        <w:rPr>
          <w:rFonts w:ascii="Arial" w:hAnsi="Arial" w:cs="Arial"/>
          <w:bCs/>
        </w:rPr>
        <w:tab/>
      </w:r>
      <w:r w:rsidR="00CA1DC7" w:rsidRPr="009830FF">
        <w:rPr>
          <w:rFonts w:ascii="Arial" w:hAnsi="Arial" w:cs="Arial"/>
          <w:bCs/>
        </w:rPr>
        <w:t>8/2</w:t>
      </w:r>
      <w:r w:rsidR="00A457B7" w:rsidRPr="009830FF">
        <w:rPr>
          <w:rFonts w:ascii="Arial" w:hAnsi="Arial" w:cs="Arial"/>
          <w:bCs/>
        </w:rPr>
        <w:t>2</w:t>
      </w:r>
      <w:r w:rsidRPr="00D01CFD">
        <w:rPr>
          <w:rFonts w:ascii="Arial" w:hAnsi="Arial" w:cs="Arial"/>
          <w:bCs/>
        </w:rPr>
        <w:tab/>
      </w:r>
      <w:r w:rsidRPr="00D01CFD">
        <w:rPr>
          <w:rFonts w:ascii="Arial" w:hAnsi="Arial" w:cs="Arial"/>
          <w:bCs/>
        </w:rPr>
        <w:tab/>
      </w:r>
      <w:r w:rsidR="00A659B4">
        <w:rPr>
          <w:rFonts w:ascii="Arial" w:hAnsi="Arial" w:cs="Arial"/>
          <w:bCs/>
        </w:rPr>
        <w:t>2</w:t>
      </w:r>
      <w:r w:rsidR="00B312A2">
        <w:rPr>
          <w:rFonts w:ascii="Arial" w:hAnsi="Arial" w:cs="Arial"/>
          <w:bCs/>
        </w:rPr>
        <w:t>5</w:t>
      </w:r>
    </w:p>
    <w:p w:rsidR="00D01CFD" w:rsidRDefault="0045314F" w:rsidP="00D01CFD">
      <w:pPr>
        <w:pStyle w:val="ListParagraph"/>
        <w:numPr>
          <w:ilvl w:val="0"/>
          <w:numId w:val="43"/>
        </w:numPr>
        <w:rPr>
          <w:rFonts w:ascii="Arial" w:hAnsi="Arial" w:cs="Arial"/>
          <w:bCs/>
        </w:rPr>
      </w:pPr>
      <w:r w:rsidRPr="00D01CFD">
        <w:rPr>
          <w:rFonts w:ascii="Arial" w:hAnsi="Arial" w:cs="Arial"/>
          <w:bCs/>
        </w:rPr>
        <w:t>JetBlue</w:t>
      </w:r>
      <w:r w:rsidRPr="00D01CFD">
        <w:rPr>
          <w:rFonts w:ascii="Arial" w:hAnsi="Arial" w:cs="Arial"/>
          <w:bCs/>
        </w:rPr>
        <w:tab/>
      </w:r>
      <w:r w:rsidRPr="00D01CFD">
        <w:rPr>
          <w:rFonts w:ascii="Arial" w:hAnsi="Arial" w:cs="Arial"/>
          <w:bCs/>
        </w:rPr>
        <w:tab/>
      </w:r>
      <w:r w:rsidR="00A457B7">
        <w:rPr>
          <w:rFonts w:ascii="Arial" w:hAnsi="Arial" w:cs="Arial"/>
          <w:bCs/>
        </w:rPr>
        <w:t xml:space="preserve">Write-up </w:t>
      </w:r>
      <w:r w:rsidR="00CA1DC7" w:rsidRPr="00D01CFD">
        <w:rPr>
          <w:rFonts w:ascii="Arial" w:hAnsi="Arial" w:cs="Arial"/>
          <w:bCs/>
        </w:rPr>
        <w:t>Due</w:t>
      </w:r>
      <w:r w:rsidR="00DF448D" w:rsidRPr="00D01CFD">
        <w:rPr>
          <w:rFonts w:ascii="Arial" w:hAnsi="Arial" w:cs="Arial"/>
          <w:bCs/>
        </w:rPr>
        <w:tab/>
      </w:r>
      <w:r w:rsidR="00A457B7">
        <w:rPr>
          <w:rFonts w:ascii="Arial" w:hAnsi="Arial" w:cs="Arial"/>
          <w:bCs/>
        </w:rPr>
        <w:tab/>
      </w:r>
      <w:r w:rsidR="00761960" w:rsidRPr="00D01CFD">
        <w:rPr>
          <w:rFonts w:ascii="Arial" w:hAnsi="Arial" w:cs="Arial"/>
          <w:bCs/>
        </w:rPr>
        <w:t>9/</w:t>
      </w:r>
      <w:r w:rsidR="00AB78AF">
        <w:rPr>
          <w:rFonts w:ascii="Arial" w:hAnsi="Arial" w:cs="Arial"/>
          <w:bCs/>
        </w:rPr>
        <w:t>25</w:t>
      </w:r>
      <w:r w:rsidR="00DF448D" w:rsidRPr="00D01CFD">
        <w:rPr>
          <w:rFonts w:ascii="Arial" w:hAnsi="Arial" w:cs="Arial"/>
          <w:bCs/>
        </w:rPr>
        <w:tab/>
      </w:r>
      <w:r w:rsidR="00761960" w:rsidRPr="00D01CFD">
        <w:rPr>
          <w:rFonts w:ascii="Arial" w:hAnsi="Arial" w:cs="Arial"/>
          <w:bCs/>
        </w:rPr>
        <w:tab/>
      </w:r>
      <w:r w:rsidR="00A659B4">
        <w:rPr>
          <w:rFonts w:ascii="Arial" w:hAnsi="Arial" w:cs="Arial"/>
          <w:bCs/>
        </w:rPr>
        <w:t>2</w:t>
      </w:r>
      <w:r w:rsidR="00B312A2">
        <w:rPr>
          <w:rFonts w:ascii="Arial" w:hAnsi="Arial" w:cs="Arial"/>
          <w:bCs/>
        </w:rPr>
        <w:t>5</w:t>
      </w:r>
    </w:p>
    <w:p w:rsidR="00CA1DC7" w:rsidRPr="00D01CFD" w:rsidRDefault="00DF448D" w:rsidP="00D01CFD">
      <w:pPr>
        <w:pStyle w:val="ListParagraph"/>
        <w:numPr>
          <w:ilvl w:val="0"/>
          <w:numId w:val="43"/>
        </w:numPr>
        <w:rPr>
          <w:rFonts w:ascii="Arial" w:hAnsi="Arial" w:cs="Arial"/>
          <w:bCs/>
        </w:rPr>
      </w:pPr>
      <w:r w:rsidRPr="00D01CFD">
        <w:rPr>
          <w:rFonts w:ascii="Arial" w:hAnsi="Arial" w:cs="Arial"/>
          <w:bCs/>
        </w:rPr>
        <w:t>Nucleon Inc.</w:t>
      </w:r>
      <w:r w:rsidRPr="00D01CFD">
        <w:rPr>
          <w:rFonts w:ascii="Arial" w:hAnsi="Arial" w:cs="Arial"/>
          <w:bCs/>
        </w:rPr>
        <w:tab/>
      </w:r>
      <w:r w:rsidRPr="00D01CFD">
        <w:rPr>
          <w:rFonts w:ascii="Arial" w:hAnsi="Arial" w:cs="Arial"/>
          <w:bCs/>
        </w:rPr>
        <w:tab/>
      </w:r>
      <w:r w:rsidR="00A457B7">
        <w:rPr>
          <w:rFonts w:ascii="Arial" w:hAnsi="Arial" w:cs="Arial"/>
          <w:bCs/>
        </w:rPr>
        <w:t xml:space="preserve">Write-up </w:t>
      </w:r>
      <w:r w:rsidR="00CA1DC7" w:rsidRPr="00D01CFD">
        <w:rPr>
          <w:rFonts w:ascii="Arial" w:hAnsi="Arial" w:cs="Arial"/>
          <w:bCs/>
        </w:rPr>
        <w:t xml:space="preserve">Due </w:t>
      </w:r>
      <w:r w:rsidRPr="00D01CFD">
        <w:rPr>
          <w:rFonts w:ascii="Arial" w:hAnsi="Arial" w:cs="Arial"/>
          <w:bCs/>
        </w:rPr>
        <w:tab/>
      </w:r>
      <w:r w:rsidR="00761960" w:rsidRPr="00D01CFD">
        <w:rPr>
          <w:rFonts w:ascii="Arial" w:hAnsi="Arial" w:cs="Arial"/>
          <w:bCs/>
        </w:rPr>
        <w:t>9/2</w:t>
      </w:r>
      <w:r w:rsidR="00AB78AF">
        <w:rPr>
          <w:rFonts w:ascii="Arial" w:hAnsi="Arial" w:cs="Arial"/>
          <w:bCs/>
        </w:rPr>
        <w:t>6</w:t>
      </w:r>
      <w:r w:rsidRPr="00D01CFD">
        <w:rPr>
          <w:rFonts w:ascii="Arial" w:hAnsi="Arial" w:cs="Arial"/>
          <w:bCs/>
        </w:rPr>
        <w:tab/>
      </w:r>
      <w:r w:rsidR="00761960" w:rsidRPr="00D01CFD">
        <w:rPr>
          <w:rFonts w:ascii="Arial" w:hAnsi="Arial" w:cs="Arial"/>
          <w:bCs/>
        </w:rPr>
        <w:tab/>
      </w:r>
      <w:r w:rsidR="00A659B4">
        <w:rPr>
          <w:rFonts w:ascii="Arial" w:hAnsi="Arial" w:cs="Arial"/>
          <w:bCs/>
        </w:rPr>
        <w:t>2</w:t>
      </w:r>
      <w:r w:rsidR="00B312A2">
        <w:rPr>
          <w:rFonts w:ascii="Arial" w:hAnsi="Arial" w:cs="Arial"/>
          <w:bCs/>
        </w:rPr>
        <w:t>5</w:t>
      </w:r>
    </w:p>
    <w:p w:rsidR="001523D3" w:rsidRPr="00EF5750" w:rsidRDefault="001523D3" w:rsidP="00CA1DC7">
      <w:pPr>
        <w:pStyle w:val="ListParagraph"/>
        <w:ind w:left="1440"/>
        <w:rPr>
          <w:rFonts w:ascii="Arial" w:hAnsi="Arial" w:cs="Arial"/>
          <w:bCs/>
        </w:rPr>
      </w:pPr>
    </w:p>
    <w:p w:rsidR="00DF448D" w:rsidRPr="00D01CFD" w:rsidRDefault="00CA1DC7" w:rsidP="00D01CFD">
      <w:pPr>
        <w:rPr>
          <w:rFonts w:ascii="Arial" w:hAnsi="Arial" w:cs="Arial"/>
          <w:bCs/>
        </w:rPr>
      </w:pPr>
      <w:r w:rsidRPr="00D01CFD">
        <w:rPr>
          <w:rFonts w:ascii="Arial" w:hAnsi="Arial" w:cs="Arial"/>
          <w:bCs/>
        </w:rPr>
        <w:t>Cases Total Percent of Grade</w:t>
      </w:r>
      <w:r w:rsidRPr="00D01CFD">
        <w:rPr>
          <w:rFonts w:ascii="Arial" w:hAnsi="Arial" w:cs="Arial"/>
          <w:bCs/>
        </w:rPr>
        <w:tab/>
      </w:r>
      <w:r w:rsidRPr="00D01CFD">
        <w:rPr>
          <w:rFonts w:ascii="Arial" w:hAnsi="Arial" w:cs="Arial"/>
          <w:bCs/>
        </w:rPr>
        <w:tab/>
      </w:r>
      <w:r w:rsidRPr="00D01CFD">
        <w:rPr>
          <w:rFonts w:ascii="Arial" w:hAnsi="Arial" w:cs="Arial"/>
          <w:bCs/>
        </w:rPr>
        <w:tab/>
      </w:r>
      <w:r w:rsidRPr="00D01CFD">
        <w:rPr>
          <w:rFonts w:ascii="Arial" w:hAnsi="Arial" w:cs="Arial"/>
          <w:bCs/>
        </w:rPr>
        <w:tab/>
      </w:r>
      <w:r w:rsidR="00EF5750" w:rsidRPr="00D01CFD">
        <w:rPr>
          <w:rFonts w:ascii="Arial" w:hAnsi="Arial" w:cs="Arial"/>
          <w:bCs/>
        </w:rPr>
        <w:t xml:space="preserve">  </w:t>
      </w:r>
      <w:r w:rsidR="00D01CFD">
        <w:rPr>
          <w:rFonts w:ascii="Arial" w:hAnsi="Arial" w:cs="Arial"/>
          <w:bCs/>
        </w:rPr>
        <w:tab/>
      </w:r>
      <w:r w:rsidR="00A457B7">
        <w:rPr>
          <w:rFonts w:ascii="Arial" w:hAnsi="Arial" w:cs="Arial"/>
          <w:bCs/>
        </w:rPr>
        <w:tab/>
      </w:r>
      <w:r w:rsidR="009830FF">
        <w:rPr>
          <w:rFonts w:ascii="Arial" w:hAnsi="Arial" w:cs="Arial"/>
          <w:bCs/>
        </w:rPr>
        <w:tab/>
      </w:r>
      <w:r w:rsidR="00B312A2">
        <w:rPr>
          <w:rFonts w:ascii="Arial" w:hAnsi="Arial" w:cs="Arial"/>
          <w:bCs/>
        </w:rPr>
        <w:t>75</w:t>
      </w:r>
      <w:r w:rsidR="00761960" w:rsidRPr="00D01CFD">
        <w:rPr>
          <w:rFonts w:ascii="Arial" w:hAnsi="Arial" w:cs="Arial"/>
          <w:bCs/>
        </w:rPr>
        <w:t>%</w:t>
      </w:r>
    </w:p>
    <w:p w:rsidR="00CA1DC7" w:rsidRPr="00EF5750" w:rsidRDefault="00CA1DC7" w:rsidP="001523D3">
      <w:pPr>
        <w:pStyle w:val="ListParagraph"/>
        <w:rPr>
          <w:rFonts w:ascii="Arial" w:hAnsi="Arial" w:cs="Arial"/>
          <w:b/>
          <w:bCs/>
        </w:rPr>
      </w:pPr>
    </w:p>
    <w:p w:rsidR="00CA1DC7" w:rsidRPr="00EF5750" w:rsidRDefault="00CA1DC7" w:rsidP="00DF448D">
      <w:pPr>
        <w:pStyle w:val="ListParagraph"/>
        <w:rPr>
          <w:rFonts w:ascii="Arial" w:hAnsi="Arial" w:cs="Arial"/>
          <w:b/>
          <w:bCs/>
        </w:rPr>
      </w:pPr>
    </w:p>
    <w:p w:rsidR="00DF448D" w:rsidRPr="00D01CFD" w:rsidRDefault="00DF448D" w:rsidP="00D01CFD">
      <w:pPr>
        <w:rPr>
          <w:rFonts w:ascii="Arial" w:hAnsi="Arial" w:cs="Arial"/>
          <w:bCs/>
        </w:rPr>
      </w:pPr>
      <w:r w:rsidRPr="00D01CFD">
        <w:rPr>
          <w:rFonts w:ascii="Arial" w:hAnsi="Arial" w:cs="Arial"/>
          <w:b/>
          <w:bCs/>
        </w:rPr>
        <w:t xml:space="preserve">CLASS </w:t>
      </w:r>
      <w:r w:rsidR="00761960" w:rsidRPr="00D01CFD">
        <w:rPr>
          <w:rFonts w:ascii="Arial" w:hAnsi="Arial" w:cs="Arial"/>
          <w:b/>
          <w:bCs/>
        </w:rPr>
        <w:t xml:space="preserve">DISCUSSION </w:t>
      </w:r>
      <w:r w:rsidR="00761960" w:rsidRPr="00D01CFD">
        <w:rPr>
          <w:rFonts w:ascii="Arial" w:hAnsi="Arial" w:cs="Arial"/>
          <w:b/>
          <w:bCs/>
        </w:rPr>
        <w:tab/>
      </w:r>
      <w:r w:rsidR="00761960" w:rsidRPr="00D01CFD">
        <w:rPr>
          <w:rFonts w:ascii="Arial" w:hAnsi="Arial" w:cs="Arial"/>
          <w:b/>
          <w:bCs/>
        </w:rPr>
        <w:tab/>
      </w:r>
      <w:r w:rsidR="00761960" w:rsidRPr="00D01CFD">
        <w:rPr>
          <w:rFonts w:ascii="Arial" w:hAnsi="Arial" w:cs="Arial"/>
          <w:b/>
          <w:bCs/>
        </w:rPr>
        <w:tab/>
      </w:r>
      <w:r w:rsidR="00CA1DC7" w:rsidRPr="00D01CFD">
        <w:rPr>
          <w:rFonts w:ascii="Arial" w:hAnsi="Arial" w:cs="Arial"/>
          <w:b/>
          <w:bCs/>
        </w:rPr>
        <w:tab/>
      </w:r>
      <w:r w:rsidR="00A457B7">
        <w:rPr>
          <w:rFonts w:ascii="Arial" w:hAnsi="Arial" w:cs="Arial"/>
          <w:b/>
          <w:bCs/>
        </w:rPr>
        <w:tab/>
      </w:r>
      <w:r w:rsidR="009830FF">
        <w:rPr>
          <w:rFonts w:ascii="Arial" w:hAnsi="Arial" w:cs="Arial"/>
          <w:b/>
          <w:bCs/>
        </w:rPr>
        <w:tab/>
      </w:r>
      <w:r w:rsidR="009020BA" w:rsidRPr="00D01CFD">
        <w:rPr>
          <w:rFonts w:ascii="Arial" w:hAnsi="Arial" w:cs="Arial"/>
          <w:bCs/>
        </w:rPr>
        <w:t>25</w:t>
      </w:r>
      <w:r w:rsidR="00761960" w:rsidRPr="00D01CFD">
        <w:rPr>
          <w:rFonts w:ascii="Arial" w:hAnsi="Arial" w:cs="Arial"/>
          <w:bCs/>
        </w:rPr>
        <w:tab/>
      </w:r>
      <w:r w:rsidR="00761960" w:rsidRPr="00D01CFD">
        <w:rPr>
          <w:rFonts w:ascii="Arial" w:hAnsi="Arial" w:cs="Arial"/>
          <w:bCs/>
        </w:rPr>
        <w:tab/>
        <w:t>2</w:t>
      </w:r>
      <w:r w:rsidR="009020BA" w:rsidRPr="00D01CFD">
        <w:rPr>
          <w:rFonts w:ascii="Arial" w:hAnsi="Arial" w:cs="Arial"/>
          <w:bCs/>
        </w:rPr>
        <w:t>5</w:t>
      </w:r>
      <w:r w:rsidR="00761960" w:rsidRPr="00D01CFD">
        <w:rPr>
          <w:rFonts w:ascii="Arial" w:hAnsi="Arial" w:cs="Arial"/>
          <w:bCs/>
        </w:rPr>
        <w:t>%</w:t>
      </w:r>
    </w:p>
    <w:p w:rsidR="00CA1DC7" w:rsidRPr="00EF5750" w:rsidRDefault="00CA1DC7" w:rsidP="00DF448D">
      <w:pPr>
        <w:ind w:left="720"/>
        <w:rPr>
          <w:rFonts w:ascii="Arial" w:hAnsi="Arial" w:cs="Arial"/>
          <w:bCs/>
        </w:rPr>
      </w:pPr>
    </w:p>
    <w:p w:rsidR="00CA1DC7" w:rsidRPr="00EF5750" w:rsidRDefault="00CA1DC7" w:rsidP="00D01CFD">
      <w:pPr>
        <w:rPr>
          <w:rFonts w:ascii="Arial" w:hAnsi="Arial" w:cs="Arial"/>
          <w:bCs/>
        </w:rPr>
      </w:pPr>
      <w:r w:rsidRPr="00EF5750">
        <w:rPr>
          <w:rFonts w:ascii="Arial" w:hAnsi="Arial" w:cs="Arial"/>
          <w:b/>
          <w:bCs/>
        </w:rPr>
        <w:t>Total Number of Points:</w:t>
      </w:r>
      <w:r w:rsidRPr="00EF5750">
        <w:rPr>
          <w:rFonts w:ascii="Arial" w:hAnsi="Arial" w:cs="Arial"/>
          <w:b/>
          <w:bCs/>
        </w:rPr>
        <w:tab/>
      </w:r>
      <w:r w:rsidRPr="00EF5750">
        <w:rPr>
          <w:rFonts w:ascii="Arial" w:hAnsi="Arial" w:cs="Arial"/>
          <w:b/>
          <w:bCs/>
        </w:rPr>
        <w:tab/>
        <w:t xml:space="preserve">            </w:t>
      </w:r>
      <w:r w:rsidR="00761960" w:rsidRPr="00EF5750">
        <w:rPr>
          <w:rFonts w:ascii="Arial" w:hAnsi="Arial" w:cs="Arial"/>
          <w:b/>
          <w:bCs/>
        </w:rPr>
        <w:tab/>
      </w:r>
      <w:r w:rsidR="00A457B7">
        <w:rPr>
          <w:rFonts w:ascii="Arial" w:hAnsi="Arial" w:cs="Arial"/>
          <w:b/>
          <w:bCs/>
        </w:rPr>
        <w:tab/>
      </w:r>
      <w:r w:rsidR="009830FF">
        <w:rPr>
          <w:rFonts w:ascii="Arial" w:hAnsi="Arial" w:cs="Arial"/>
          <w:b/>
          <w:bCs/>
        </w:rPr>
        <w:tab/>
      </w:r>
      <w:r w:rsidRPr="00EF5750">
        <w:rPr>
          <w:rFonts w:ascii="Arial" w:hAnsi="Arial" w:cs="Arial"/>
          <w:bCs/>
        </w:rPr>
        <w:t>1</w:t>
      </w:r>
      <w:r w:rsidR="009020BA" w:rsidRPr="00EF5750">
        <w:rPr>
          <w:rFonts w:ascii="Arial" w:hAnsi="Arial" w:cs="Arial"/>
          <w:bCs/>
        </w:rPr>
        <w:t>0</w:t>
      </w:r>
      <w:r w:rsidRPr="00EF5750">
        <w:rPr>
          <w:rFonts w:ascii="Arial" w:hAnsi="Arial" w:cs="Arial"/>
          <w:bCs/>
        </w:rPr>
        <w:t>0</w:t>
      </w:r>
      <w:r w:rsidR="00761960" w:rsidRPr="00EF5750">
        <w:rPr>
          <w:rFonts w:ascii="Arial" w:hAnsi="Arial" w:cs="Arial"/>
          <w:bCs/>
        </w:rPr>
        <w:tab/>
      </w:r>
      <w:r w:rsidR="00761960" w:rsidRPr="00EF5750">
        <w:rPr>
          <w:rFonts w:ascii="Arial" w:hAnsi="Arial" w:cs="Arial"/>
          <w:bCs/>
        </w:rPr>
        <w:tab/>
      </w:r>
      <w:r w:rsidRPr="00EF5750">
        <w:rPr>
          <w:rFonts w:ascii="Arial" w:hAnsi="Arial" w:cs="Arial"/>
          <w:bCs/>
        </w:rPr>
        <w:t>100%</w:t>
      </w:r>
    </w:p>
    <w:p w:rsidR="005939DE" w:rsidRPr="00EF5750" w:rsidRDefault="005939DE" w:rsidP="005939DE">
      <w:pPr>
        <w:pStyle w:val="ListParagraph"/>
        <w:rPr>
          <w:rFonts w:ascii="Arial" w:hAnsi="Arial" w:cs="Arial"/>
          <w:b/>
          <w:bCs/>
        </w:rPr>
      </w:pPr>
    </w:p>
    <w:p w:rsidR="00DF448D" w:rsidRDefault="00DF448D" w:rsidP="00D01CFD">
      <w:pPr>
        <w:rPr>
          <w:rFonts w:ascii="Arial" w:hAnsi="Arial" w:cs="Arial"/>
          <w:b/>
          <w:bCs/>
        </w:rPr>
      </w:pPr>
      <w:r w:rsidRPr="00EF5750">
        <w:rPr>
          <w:rFonts w:ascii="Arial" w:hAnsi="Arial" w:cs="Arial"/>
          <w:b/>
          <w:bCs/>
        </w:rPr>
        <w:t>Grading:</w:t>
      </w:r>
    </w:p>
    <w:p w:rsidR="00335D51" w:rsidRPr="00EF5750" w:rsidRDefault="00335D51" w:rsidP="00D01CFD">
      <w:pPr>
        <w:rPr>
          <w:rFonts w:ascii="Arial" w:hAnsi="Arial" w:cs="Arial"/>
          <w:b/>
          <w:bCs/>
        </w:rPr>
      </w:pPr>
    </w:p>
    <w:p w:rsidR="00441507" w:rsidRPr="00EF5750" w:rsidRDefault="00441507" w:rsidP="00D01CFD">
      <w:pPr>
        <w:rPr>
          <w:rFonts w:ascii="Arial" w:hAnsi="Arial" w:cs="Arial"/>
          <w:bCs/>
        </w:rPr>
      </w:pPr>
      <w:r w:rsidRPr="00EF5750">
        <w:rPr>
          <w:rFonts w:ascii="Arial" w:hAnsi="Arial" w:cs="Arial"/>
          <w:bCs/>
        </w:rPr>
        <w:t xml:space="preserve">A: </w:t>
      </w:r>
      <w:r w:rsidRPr="00EF5750">
        <w:rPr>
          <w:rFonts w:ascii="Arial" w:hAnsi="Arial" w:cs="Arial"/>
          <w:bCs/>
        </w:rPr>
        <w:tab/>
      </w:r>
      <w:r w:rsidR="00DF448D" w:rsidRPr="00EF5750">
        <w:rPr>
          <w:rFonts w:ascii="Arial" w:hAnsi="Arial" w:cs="Arial"/>
          <w:bCs/>
        </w:rPr>
        <w:t xml:space="preserve">90-100  </w:t>
      </w:r>
    </w:p>
    <w:p w:rsidR="00441507" w:rsidRPr="00EF5750" w:rsidRDefault="00441507" w:rsidP="00D01CFD">
      <w:pPr>
        <w:rPr>
          <w:rFonts w:ascii="Arial" w:hAnsi="Arial" w:cs="Arial"/>
          <w:bCs/>
        </w:rPr>
      </w:pPr>
      <w:r w:rsidRPr="00EF5750">
        <w:rPr>
          <w:rFonts w:ascii="Arial" w:hAnsi="Arial" w:cs="Arial"/>
          <w:bCs/>
        </w:rPr>
        <w:t>B:</w:t>
      </w:r>
      <w:r w:rsidRPr="00EF5750">
        <w:rPr>
          <w:rFonts w:ascii="Arial" w:hAnsi="Arial" w:cs="Arial"/>
          <w:bCs/>
        </w:rPr>
        <w:tab/>
      </w:r>
      <w:r w:rsidR="00DF448D" w:rsidRPr="00EF5750">
        <w:rPr>
          <w:rFonts w:ascii="Arial" w:hAnsi="Arial" w:cs="Arial"/>
          <w:bCs/>
        </w:rPr>
        <w:t>80-89</w:t>
      </w:r>
    </w:p>
    <w:p w:rsidR="00441507" w:rsidRPr="00EF5750" w:rsidRDefault="00441507" w:rsidP="00D01CFD">
      <w:pPr>
        <w:rPr>
          <w:rFonts w:ascii="Arial" w:hAnsi="Arial" w:cs="Arial"/>
          <w:bCs/>
        </w:rPr>
      </w:pPr>
      <w:r w:rsidRPr="00EF5750">
        <w:rPr>
          <w:rFonts w:ascii="Arial" w:hAnsi="Arial" w:cs="Arial"/>
          <w:bCs/>
        </w:rPr>
        <w:t>C:</w:t>
      </w:r>
      <w:r w:rsidRPr="00EF5750">
        <w:rPr>
          <w:rFonts w:ascii="Arial" w:hAnsi="Arial" w:cs="Arial"/>
          <w:bCs/>
        </w:rPr>
        <w:tab/>
      </w:r>
      <w:r w:rsidR="00DF448D" w:rsidRPr="00EF5750">
        <w:rPr>
          <w:rFonts w:ascii="Arial" w:hAnsi="Arial" w:cs="Arial"/>
          <w:bCs/>
        </w:rPr>
        <w:t>70-79</w:t>
      </w:r>
    </w:p>
    <w:p w:rsidR="00441507" w:rsidRPr="00EF5750" w:rsidRDefault="00441507" w:rsidP="00D01CFD">
      <w:pPr>
        <w:rPr>
          <w:rFonts w:ascii="Arial" w:hAnsi="Arial" w:cs="Arial"/>
          <w:bCs/>
        </w:rPr>
      </w:pPr>
      <w:r w:rsidRPr="00EF5750">
        <w:rPr>
          <w:rFonts w:ascii="Arial" w:hAnsi="Arial" w:cs="Arial"/>
          <w:bCs/>
        </w:rPr>
        <w:t>D:</w:t>
      </w:r>
      <w:r w:rsidRPr="00EF5750">
        <w:rPr>
          <w:rFonts w:ascii="Arial" w:hAnsi="Arial" w:cs="Arial"/>
          <w:bCs/>
        </w:rPr>
        <w:tab/>
      </w:r>
      <w:r w:rsidR="00CA1DC7" w:rsidRPr="00EF5750">
        <w:rPr>
          <w:rFonts w:ascii="Arial" w:hAnsi="Arial" w:cs="Arial"/>
          <w:bCs/>
        </w:rPr>
        <w:t>69-60</w:t>
      </w:r>
    </w:p>
    <w:p w:rsidR="00DF448D" w:rsidRPr="00EF5750" w:rsidRDefault="00441507" w:rsidP="00D01CFD">
      <w:pPr>
        <w:rPr>
          <w:rFonts w:ascii="Arial" w:hAnsi="Arial" w:cs="Arial"/>
          <w:bCs/>
        </w:rPr>
      </w:pPr>
      <w:r w:rsidRPr="00EF5750">
        <w:rPr>
          <w:rFonts w:ascii="Arial" w:hAnsi="Arial" w:cs="Arial"/>
          <w:bCs/>
        </w:rPr>
        <w:t>F:</w:t>
      </w:r>
      <w:r w:rsidRPr="00EF5750">
        <w:rPr>
          <w:rFonts w:ascii="Arial" w:hAnsi="Arial" w:cs="Arial"/>
          <w:bCs/>
        </w:rPr>
        <w:tab/>
      </w:r>
      <w:r w:rsidR="00CA1DC7" w:rsidRPr="00EF5750">
        <w:rPr>
          <w:rFonts w:ascii="Arial" w:hAnsi="Arial" w:cs="Arial"/>
          <w:bCs/>
        </w:rPr>
        <w:t>Below 60</w:t>
      </w:r>
    </w:p>
    <w:p w:rsidR="00DF448D" w:rsidRPr="00EF5750" w:rsidRDefault="00DF448D" w:rsidP="00D01CFD">
      <w:pPr>
        <w:jc w:val="center"/>
        <w:rPr>
          <w:rFonts w:ascii="Arial" w:hAnsi="Arial" w:cs="Arial"/>
          <w:bCs/>
          <w:color w:val="002060"/>
        </w:rPr>
      </w:pPr>
    </w:p>
    <w:p w:rsidR="00CA1DC7" w:rsidRDefault="00A1101A" w:rsidP="00D01CFD">
      <w:pPr>
        <w:rPr>
          <w:rFonts w:ascii="Arial" w:hAnsi="Arial" w:cs="Arial"/>
          <w:bCs/>
        </w:rPr>
      </w:pPr>
      <w:r w:rsidRPr="00D01CFD">
        <w:rPr>
          <w:rFonts w:ascii="Arial" w:hAnsi="Arial" w:cs="Arial"/>
          <w:b/>
          <w:bCs/>
        </w:rPr>
        <w:t>CASE WRITE-UPS:</w:t>
      </w:r>
      <w:r w:rsidR="00EB7313" w:rsidRPr="00EF5750">
        <w:rPr>
          <w:rFonts w:ascii="Arial" w:hAnsi="Arial" w:cs="Arial"/>
          <w:bCs/>
        </w:rPr>
        <w:t xml:space="preserve"> </w:t>
      </w:r>
      <w:r w:rsidR="004E3CBE" w:rsidRPr="00EF5750">
        <w:rPr>
          <w:rFonts w:ascii="Arial" w:hAnsi="Arial" w:cs="Arial"/>
          <w:bCs/>
        </w:rPr>
        <w:t xml:space="preserve">Questions for case write ups are given in this syllabus.  Please see the individual sessions. </w:t>
      </w:r>
      <w:r w:rsidR="00EB7313" w:rsidRPr="00EF5750">
        <w:rPr>
          <w:rFonts w:ascii="Arial" w:hAnsi="Arial" w:cs="Arial"/>
          <w:bCs/>
        </w:rPr>
        <w:t>Case write-ups should not exceed 4 pages (1 inch all around margins, Arial 12 point font, double space). They</w:t>
      </w:r>
      <w:r w:rsidR="00335D51">
        <w:rPr>
          <w:rFonts w:ascii="Arial" w:hAnsi="Arial" w:cs="Arial"/>
          <w:bCs/>
        </w:rPr>
        <w:t xml:space="preserve"> should be well thought </w:t>
      </w:r>
      <w:r w:rsidR="00EB7313" w:rsidRPr="00EF5750">
        <w:rPr>
          <w:rFonts w:ascii="Arial" w:hAnsi="Arial" w:cs="Arial"/>
          <w:bCs/>
        </w:rPr>
        <w:t>out and not trivial. Answers should stick to the facts</w:t>
      </w:r>
      <w:r w:rsidR="00335D51">
        <w:rPr>
          <w:rFonts w:ascii="Arial" w:hAnsi="Arial" w:cs="Arial"/>
          <w:bCs/>
        </w:rPr>
        <w:t xml:space="preserve"> and analysis. </w:t>
      </w:r>
      <w:r w:rsidR="00EB7313" w:rsidRPr="00EF5750">
        <w:rPr>
          <w:rFonts w:ascii="Arial" w:hAnsi="Arial" w:cs="Arial"/>
          <w:bCs/>
        </w:rPr>
        <w:t>Provide strong reasoning</w:t>
      </w:r>
      <w:r w:rsidR="00761960" w:rsidRPr="00EF5750">
        <w:rPr>
          <w:rFonts w:ascii="Arial" w:hAnsi="Arial" w:cs="Arial"/>
          <w:bCs/>
        </w:rPr>
        <w:t xml:space="preserve"> and evidence from the case.</w:t>
      </w:r>
      <w:r>
        <w:rPr>
          <w:rFonts w:ascii="Arial" w:hAnsi="Arial" w:cs="Arial"/>
          <w:bCs/>
        </w:rPr>
        <w:t xml:space="preserve"> </w:t>
      </w:r>
      <w:r w:rsidR="00CA1DC7" w:rsidRPr="00EF5750">
        <w:rPr>
          <w:rFonts w:ascii="Arial" w:hAnsi="Arial" w:cs="Arial"/>
          <w:bCs/>
        </w:rPr>
        <w:t>All case write-ups are due in class</w:t>
      </w:r>
      <w:r>
        <w:rPr>
          <w:rFonts w:ascii="Arial" w:hAnsi="Arial" w:cs="Arial"/>
          <w:bCs/>
        </w:rPr>
        <w:t>, printed,</w:t>
      </w:r>
      <w:r w:rsidR="00CA1DC7" w:rsidRPr="00EF5750">
        <w:rPr>
          <w:rFonts w:ascii="Arial" w:hAnsi="Arial" w:cs="Arial"/>
          <w:bCs/>
        </w:rPr>
        <w:t xml:space="preserve"> on t</w:t>
      </w:r>
      <w:r w:rsidR="00335D51">
        <w:rPr>
          <w:rFonts w:ascii="Arial" w:hAnsi="Arial" w:cs="Arial"/>
          <w:bCs/>
        </w:rPr>
        <w:t xml:space="preserve">he day that they are discussed in class.  Cases turned in after class discussion will not be accepted. </w:t>
      </w:r>
      <w:r w:rsidR="00761960" w:rsidRPr="00EF5750">
        <w:rPr>
          <w:rFonts w:ascii="Arial" w:hAnsi="Arial" w:cs="Arial"/>
          <w:bCs/>
        </w:rPr>
        <w:t xml:space="preserve">Please </w:t>
      </w:r>
      <w:r w:rsidRPr="00EF5750">
        <w:rPr>
          <w:rFonts w:ascii="Arial" w:hAnsi="Arial" w:cs="Arial"/>
          <w:bCs/>
        </w:rPr>
        <w:t>see the individual sessions.</w:t>
      </w:r>
    </w:p>
    <w:p w:rsidR="00A1101A" w:rsidRDefault="00A1101A" w:rsidP="00D01CFD">
      <w:pPr>
        <w:rPr>
          <w:rFonts w:ascii="Arial" w:hAnsi="Arial" w:cs="Arial"/>
          <w:bCs/>
        </w:rPr>
      </w:pPr>
    </w:p>
    <w:p w:rsidR="00A1101A" w:rsidRPr="00EF5750" w:rsidRDefault="00A1101A" w:rsidP="00D01CFD">
      <w:pPr>
        <w:rPr>
          <w:rFonts w:ascii="Arial" w:hAnsi="Arial" w:cs="Arial"/>
          <w:bCs/>
        </w:rPr>
      </w:pPr>
      <w:r w:rsidRPr="00D01CFD">
        <w:rPr>
          <w:rFonts w:ascii="Arial" w:hAnsi="Arial" w:cs="Arial"/>
          <w:b/>
          <w:bCs/>
        </w:rPr>
        <w:t>CLASS DISCUSSION</w:t>
      </w:r>
      <w:r>
        <w:rPr>
          <w:rFonts w:ascii="Arial" w:hAnsi="Arial" w:cs="Arial"/>
          <w:b/>
          <w:bCs/>
        </w:rPr>
        <w:t>:</w:t>
      </w:r>
      <w:r w:rsidRPr="00A1101A">
        <w:rPr>
          <w:rFonts w:ascii="Arial" w:hAnsi="Arial" w:cs="Arial"/>
          <w:bCs/>
        </w:rPr>
        <w:t xml:space="preserve"> It is </w:t>
      </w:r>
      <w:r>
        <w:rPr>
          <w:rFonts w:ascii="Arial" w:hAnsi="Arial" w:cs="Arial"/>
          <w:bCs/>
        </w:rPr>
        <w:t>expected</w:t>
      </w:r>
      <w:r w:rsidRPr="00A1101A">
        <w:rPr>
          <w:rFonts w:ascii="Arial" w:hAnsi="Arial" w:cs="Arial"/>
          <w:bCs/>
        </w:rPr>
        <w:t xml:space="preserve"> that each individual student read all the assigned materials </w:t>
      </w:r>
      <w:r w:rsidR="008B4A5B">
        <w:rPr>
          <w:rFonts w:ascii="Arial" w:hAnsi="Arial" w:cs="Arial"/>
          <w:bCs/>
        </w:rPr>
        <w:t xml:space="preserve">assigned </w:t>
      </w:r>
      <w:r>
        <w:rPr>
          <w:rFonts w:ascii="Arial" w:hAnsi="Arial" w:cs="Arial"/>
          <w:bCs/>
        </w:rPr>
        <w:t>before meeting in class</w:t>
      </w:r>
      <w:r w:rsidRPr="00A1101A">
        <w:rPr>
          <w:rFonts w:ascii="Arial" w:hAnsi="Arial" w:cs="Arial"/>
          <w:bCs/>
        </w:rPr>
        <w:t>.</w:t>
      </w:r>
      <w:r>
        <w:rPr>
          <w:rFonts w:ascii="Arial" w:hAnsi="Arial" w:cs="Arial"/>
          <w:bCs/>
        </w:rPr>
        <w:t xml:space="preserve"> </w:t>
      </w:r>
      <w:r w:rsidR="008B4A5B">
        <w:rPr>
          <w:rFonts w:ascii="Arial" w:hAnsi="Arial" w:cs="Arial"/>
          <w:bCs/>
        </w:rPr>
        <w:t>This is the only way to have a meaningful discussion.</w:t>
      </w:r>
    </w:p>
    <w:p w:rsidR="00EB7313" w:rsidRPr="00EF5750" w:rsidRDefault="00EB7313" w:rsidP="00D01CFD">
      <w:pPr>
        <w:rPr>
          <w:rFonts w:ascii="Arial" w:hAnsi="Arial" w:cs="Arial"/>
          <w:b/>
          <w:bCs/>
        </w:rPr>
      </w:pPr>
    </w:p>
    <w:p w:rsidR="00DF448D" w:rsidRPr="00EF5750" w:rsidRDefault="00DF448D" w:rsidP="00D01CFD">
      <w:pPr>
        <w:rPr>
          <w:rFonts w:ascii="Arial" w:hAnsi="Arial" w:cs="Arial"/>
          <w:b/>
          <w:bCs/>
        </w:rPr>
      </w:pPr>
      <w:r w:rsidRPr="00EF5750">
        <w:rPr>
          <w:rFonts w:ascii="Arial" w:hAnsi="Arial" w:cs="Arial"/>
          <w:b/>
          <w:bCs/>
        </w:rPr>
        <w:t>IMPORTANT</w:t>
      </w:r>
    </w:p>
    <w:p w:rsidR="00DF448D" w:rsidRDefault="00DF448D" w:rsidP="00D01CFD">
      <w:pPr>
        <w:rPr>
          <w:rFonts w:ascii="Arial" w:hAnsi="Arial" w:cs="Arial"/>
          <w:bCs/>
        </w:rPr>
      </w:pPr>
      <w:r w:rsidRPr="00EF5750">
        <w:rPr>
          <w:rFonts w:ascii="Arial" w:hAnsi="Arial" w:cs="Arial"/>
          <w:bCs/>
        </w:rPr>
        <w:t xml:space="preserve">The use of cellphones/ smartphones in class is </w:t>
      </w:r>
      <w:r w:rsidRPr="00EF5750">
        <w:rPr>
          <w:rFonts w:ascii="Arial" w:hAnsi="Arial" w:cs="Arial"/>
          <w:bCs/>
          <w:u w:val="single"/>
        </w:rPr>
        <w:t>strongly</w:t>
      </w:r>
      <w:r w:rsidRPr="00EF5750">
        <w:rPr>
          <w:rFonts w:ascii="Arial" w:hAnsi="Arial" w:cs="Arial"/>
          <w:bCs/>
        </w:rPr>
        <w:t xml:space="preserve"> discouraged. Please use the breaks provided between each 2 hour session to check emails, make calls etc. Longer breaks (such as those for lunch/dinner) will provide you with additional opportunities to do the same.</w:t>
      </w:r>
    </w:p>
    <w:p w:rsidR="00A177B2" w:rsidRPr="00A177B2" w:rsidRDefault="00A177B2" w:rsidP="00D01CFD">
      <w:pPr>
        <w:rPr>
          <w:rFonts w:ascii="Arial" w:hAnsi="Arial" w:cs="Arial"/>
          <w:b/>
          <w:bCs/>
        </w:rPr>
      </w:pPr>
    </w:p>
    <w:p w:rsidR="00A177B2" w:rsidRPr="00A177B2" w:rsidRDefault="00A177B2" w:rsidP="00D01CFD">
      <w:pPr>
        <w:rPr>
          <w:rFonts w:ascii="Arial" w:hAnsi="Arial" w:cs="Arial"/>
          <w:b/>
          <w:bCs/>
        </w:rPr>
      </w:pPr>
      <w:r w:rsidRPr="00A177B2">
        <w:rPr>
          <w:rFonts w:ascii="Arial" w:hAnsi="Arial" w:cs="Arial"/>
          <w:b/>
          <w:bCs/>
        </w:rPr>
        <w:t>Course Materials</w:t>
      </w:r>
    </w:p>
    <w:p w:rsidR="00A177B2" w:rsidRPr="00EF5750" w:rsidRDefault="00A177B2" w:rsidP="00D01CFD">
      <w:pPr>
        <w:rPr>
          <w:rFonts w:ascii="Arial" w:hAnsi="Arial" w:cs="Arial"/>
          <w:bCs/>
        </w:rPr>
      </w:pPr>
      <w:r>
        <w:rPr>
          <w:rFonts w:ascii="Arial" w:hAnsi="Arial" w:cs="Arial"/>
          <w:bCs/>
        </w:rPr>
        <w:t xml:space="preserve">To access course materials, go to </w:t>
      </w:r>
      <w:hyperlink r:id="rId12" w:history="1">
        <w:r w:rsidRPr="00E36F90">
          <w:rPr>
            <w:rStyle w:val="Hyperlink"/>
            <w:rFonts w:ascii="Arial" w:hAnsi="Arial" w:cs="Arial"/>
            <w:bCs/>
          </w:rPr>
          <w:t>https://elearn.uta.edu/</w:t>
        </w:r>
      </w:hyperlink>
      <w:r>
        <w:rPr>
          <w:rFonts w:ascii="Arial" w:hAnsi="Arial" w:cs="Arial"/>
          <w:bCs/>
        </w:rPr>
        <w:t xml:space="preserve"> and log on using your UTA username and password.</w:t>
      </w:r>
    </w:p>
    <w:p w:rsidR="00DF448D" w:rsidRDefault="00DF448D" w:rsidP="006A6834">
      <w:pPr>
        <w:jc w:val="center"/>
        <w:rPr>
          <w:rFonts w:ascii="Arial" w:hAnsi="Arial" w:cs="Arial"/>
          <w:b/>
          <w:bCs/>
          <w:color w:val="002060"/>
        </w:rPr>
      </w:pPr>
    </w:p>
    <w:p w:rsidR="00DF448D" w:rsidRDefault="00DF448D" w:rsidP="006A6834">
      <w:pPr>
        <w:jc w:val="center"/>
        <w:rPr>
          <w:rFonts w:ascii="Arial" w:hAnsi="Arial" w:cs="Arial"/>
          <w:b/>
          <w:bCs/>
          <w:color w:val="002060"/>
        </w:rPr>
        <w:sectPr w:rsidR="00DF448D" w:rsidSect="00C62535">
          <w:pgSz w:w="12240" w:h="15840"/>
          <w:pgMar w:top="1296" w:right="1296" w:bottom="1296" w:left="1296" w:header="720" w:footer="720" w:gutter="0"/>
          <w:cols w:space="720"/>
          <w:docGrid w:linePitch="360"/>
        </w:sectPr>
      </w:pPr>
    </w:p>
    <w:p w:rsidR="006A6834" w:rsidRPr="00D82301" w:rsidRDefault="006A6834" w:rsidP="006A6834">
      <w:pPr>
        <w:jc w:val="center"/>
        <w:rPr>
          <w:rFonts w:ascii="Arial" w:hAnsi="Arial" w:cs="Arial"/>
          <w:b/>
          <w:bCs/>
          <w:color w:val="002060"/>
          <w:sz w:val="20"/>
          <w:szCs w:val="20"/>
        </w:rPr>
      </w:pPr>
      <w:r w:rsidRPr="00792F04">
        <w:rPr>
          <w:rFonts w:ascii="Arial" w:hAnsi="Arial" w:cs="Arial"/>
          <w:b/>
          <w:bCs/>
          <w:color w:val="002060"/>
          <w:sz w:val="20"/>
          <w:szCs w:val="20"/>
        </w:rPr>
        <w:lastRenderedPageBreak/>
        <w:t xml:space="preserve">COMPETING THROUGH </w:t>
      </w:r>
      <w:r w:rsidRPr="00D82301">
        <w:rPr>
          <w:rFonts w:ascii="Arial" w:hAnsi="Arial" w:cs="Arial"/>
          <w:b/>
          <w:bCs/>
          <w:color w:val="002060"/>
          <w:sz w:val="20"/>
          <w:szCs w:val="20"/>
        </w:rPr>
        <w:t xml:space="preserve">ENTREPRENEURSHIP AND INNOVATION </w:t>
      </w:r>
    </w:p>
    <w:p w:rsidR="006A6834" w:rsidRPr="00D82301" w:rsidRDefault="006A6834" w:rsidP="006A6834">
      <w:pPr>
        <w:jc w:val="center"/>
        <w:rPr>
          <w:rStyle w:val="subtitle31"/>
          <w:color w:val="C00000"/>
          <w:sz w:val="20"/>
          <w:szCs w:val="20"/>
        </w:rPr>
      </w:pPr>
      <w:r w:rsidRPr="00D82301">
        <w:rPr>
          <w:rStyle w:val="subtitle31"/>
          <w:color w:val="C00000"/>
          <w:sz w:val="20"/>
          <w:szCs w:val="20"/>
        </w:rPr>
        <w:t>Dr. Susanna Khavul</w:t>
      </w:r>
    </w:p>
    <w:p w:rsidR="006A6834" w:rsidRPr="00D82301" w:rsidRDefault="006A6834" w:rsidP="006A6834">
      <w:pPr>
        <w:jc w:val="center"/>
        <w:rPr>
          <w:rFonts w:ascii="Arial" w:hAnsi="Arial" w:cs="Arial"/>
          <w:b/>
          <w:bCs/>
          <w:color w:val="002060"/>
          <w:sz w:val="20"/>
          <w:szCs w:val="20"/>
        </w:rPr>
      </w:pPr>
    </w:p>
    <w:p w:rsidR="006A6834" w:rsidRPr="00792F04" w:rsidRDefault="006A6834" w:rsidP="006A6834">
      <w:pPr>
        <w:jc w:val="center"/>
        <w:rPr>
          <w:rFonts w:ascii="Arial" w:hAnsi="Arial" w:cs="Arial"/>
          <w:b/>
          <w:bCs/>
          <w:color w:val="002060"/>
          <w:sz w:val="20"/>
          <w:szCs w:val="20"/>
        </w:rPr>
      </w:pPr>
      <w:r w:rsidRPr="00D82301">
        <w:rPr>
          <w:rFonts w:ascii="Arial" w:hAnsi="Arial" w:cs="Arial"/>
          <w:b/>
          <w:bCs/>
          <w:color w:val="002060"/>
          <w:sz w:val="20"/>
          <w:szCs w:val="20"/>
        </w:rPr>
        <w:t xml:space="preserve">FRIDAY AUGUST </w:t>
      </w:r>
      <w:r w:rsidR="00933AE7" w:rsidRPr="00D82301">
        <w:rPr>
          <w:rFonts w:ascii="Arial" w:hAnsi="Arial" w:cs="Arial"/>
          <w:b/>
          <w:bCs/>
          <w:color w:val="002060"/>
          <w:sz w:val="20"/>
          <w:szCs w:val="20"/>
        </w:rPr>
        <w:t>2</w:t>
      </w:r>
      <w:r w:rsidR="00335D51" w:rsidRPr="00D82301">
        <w:rPr>
          <w:rFonts w:ascii="Arial" w:hAnsi="Arial" w:cs="Arial"/>
          <w:b/>
          <w:bCs/>
          <w:color w:val="002060"/>
          <w:sz w:val="20"/>
          <w:szCs w:val="20"/>
        </w:rPr>
        <w:t>1</w:t>
      </w:r>
      <w:r w:rsidR="00933AE7" w:rsidRPr="00D82301">
        <w:rPr>
          <w:rFonts w:ascii="Arial" w:hAnsi="Arial" w:cs="Arial"/>
          <w:b/>
          <w:bCs/>
          <w:color w:val="002060"/>
          <w:sz w:val="20"/>
          <w:szCs w:val="20"/>
        </w:rPr>
        <w:t>, 201</w:t>
      </w:r>
      <w:r w:rsidR="00585D44" w:rsidRPr="00D82301">
        <w:rPr>
          <w:rFonts w:ascii="Arial" w:hAnsi="Arial" w:cs="Arial"/>
          <w:b/>
          <w:bCs/>
          <w:color w:val="002060"/>
          <w:sz w:val="20"/>
          <w:szCs w:val="20"/>
        </w:rPr>
        <w:t>5</w:t>
      </w:r>
    </w:p>
    <w:p w:rsidR="006A6834" w:rsidRPr="00792F04" w:rsidRDefault="006A6834" w:rsidP="006A6834">
      <w:pPr>
        <w:jc w:val="center"/>
        <w:rPr>
          <w:rFonts w:ascii="Arial" w:hAnsi="Arial" w:cs="Arial"/>
          <w:b/>
          <w:bCs/>
          <w:color w:val="002060"/>
          <w:sz w:val="20"/>
          <w:szCs w:val="20"/>
        </w:rPr>
      </w:pPr>
      <w:r w:rsidRPr="00792F04">
        <w:rPr>
          <w:rFonts w:ascii="Arial" w:hAnsi="Arial" w:cs="Arial"/>
          <w:b/>
          <w:bCs/>
          <w:color w:val="002060"/>
          <w:sz w:val="20"/>
          <w:szCs w:val="20"/>
        </w:rPr>
        <w:t xml:space="preserve"> </w:t>
      </w:r>
    </w:p>
    <w:p w:rsidR="00933AE7" w:rsidRPr="00792F04" w:rsidRDefault="006A6834" w:rsidP="00933AE7">
      <w:pPr>
        <w:jc w:val="center"/>
        <w:rPr>
          <w:rFonts w:ascii="Arial" w:hAnsi="Arial" w:cs="Arial"/>
          <w:b/>
          <w:color w:val="002060"/>
          <w:sz w:val="20"/>
          <w:szCs w:val="20"/>
        </w:rPr>
      </w:pPr>
      <w:r w:rsidRPr="00792F04">
        <w:rPr>
          <w:rFonts w:ascii="Arial" w:hAnsi="Arial" w:cs="Arial"/>
          <w:b/>
          <w:bCs/>
          <w:color w:val="002060"/>
          <w:sz w:val="20"/>
          <w:szCs w:val="20"/>
        </w:rPr>
        <w:t>SESSION I</w:t>
      </w:r>
      <w:r w:rsidR="00933AE7" w:rsidRPr="00792F04">
        <w:rPr>
          <w:rFonts w:ascii="Arial" w:hAnsi="Arial" w:cs="Arial"/>
          <w:b/>
          <w:bCs/>
          <w:color w:val="002060"/>
          <w:sz w:val="20"/>
          <w:szCs w:val="20"/>
        </w:rPr>
        <w:t xml:space="preserve"> </w:t>
      </w:r>
      <w:r w:rsidR="00933AE7" w:rsidRPr="00792F04">
        <w:rPr>
          <w:rFonts w:ascii="Arial" w:hAnsi="Arial" w:cs="Arial"/>
          <w:b/>
          <w:color w:val="002060"/>
          <w:sz w:val="20"/>
          <w:szCs w:val="20"/>
        </w:rPr>
        <w:t>(1:00-3:00 P.M.)</w:t>
      </w:r>
    </w:p>
    <w:p w:rsidR="00933AE7" w:rsidRPr="00792F04" w:rsidRDefault="00933AE7" w:rsidP="00933AE7">
      <w:pPr>
        <w:rPr>
          <w:rFonts w:ascii="Arial" w:hAnsi="Arial" w:cs="Arial"/>
          <w:b/>
          <w:color w:val="C00000"/>
          <w:sz w:val="20"/>
          <w:szCs w:val="20"/>
        </w:rPr>
      </w:pPr>
    </w:p>
    <w:p w:rsidR="006A6834" w:rsidRPr="00792F04" w:rsidRDefault="002F0FCF" w:rsidP="001D3237">
      <w:pPr>
        <w:jc w:val="center"/>
        <w:rPr>
          <w:rFonts w:ascii="Arial" w:hAnsi="Arial" w:cs="Arial"/>
          <w:b/>
          <w:color w:val="C00000"/>
          <w:sz w:val="20"/>
          <w:szCs w:val="20"/>
        </w:rPr>
      </w:pPr>
      <w:r w:rsidRPr="00792F04">
        <w:rPr>
          <w:rFonts w:ascii="Arial" w:hAnsi="Arial" w:cs="Arial"/>
          <w:b/>
          <w:color w:val="C00000"/>
          <w:sz w:val="20"/>
          <w:szCs w:val="20"/>
        </w:rPr>
        <w:t xml:space="preserve">ENTREPRENEURS AND </w:t>
      </w:r>
      <w:r w:rsidR="006A6834" w:rsidRPr="00792F04">
        <w:rPr>
          <w:rFonts w:ascii="Arial" w:hAnsi="Arial" w:cs="Arial"/>
          <w:b/>
          <w:color w:val="C00000"/>
          <w:sz w:val="20"/>
          <w:szCs w:val="20"/>
        </w:rPr>
        <w:t>ENTREPENEURIAL OPPORTUNITIES</w:t>
      </w:r>
    </w:p>
    <w:p w:rsidR="00933AE7" w:rsidRPr="00792F04" w:rsidRDefault="00933AE7" w:rsidP="006A6834">
      <w:pPr>
        <w:pStyle w:val="ListParagraph"/>
        <w:ind w:left="0"/>
        <w:rPr>
          <w:rFonts w:ascii="Arial" w:hAnsi="Arial" w:cs="Arial"/>
          <w:b/>
          <w:bCs/>
          <w:sz w:val="20"/>
          <w:szCs w:val="20"/>
        </w:rPr>
      </w:pPr>
    </w:p>
    <w:p w:rsidR="00D83A12" w:rsidRPr="00792F04" w:rsidRDefault="00D83A12" w:rsidP="00D24CB6">
      <w:pPr>
        <w:pStyle w:val="ListParagraph"/>
        <w:ind w:left="0"/>
        <w:rPr>
          <w:rFonts w:ascii="Arial" w:hAnsi="Arial" w:cs="Arial"/>
          <w:b/>
          <w:bCs/>
          <w:sz w:val="20"/>
          <w:szCs w:val="20"/>
        </w:rPr>
      </w:pPr>
      <w:r w:rsidRPr="00792F04">
        <w:rPr>
          <w:rFonts w:ascii="Arial" w:hAnsi="Arial" w:cs="Arial"/>
          <w:b/>
          <w:bCs/>
          <w:sz w:val="20"/>
          <w:szCs w:val="20"/>
        </w:rPr>
        <w:t>Introduction and introductions</w:t>
      </w:r>
    </w:p>
    <w:p w:rsidR="00D24CB6" w:rsidRPr="00792F04" w:rsidRDefault="00D24CB6" w:rsidP="00D24CB6">
      <w:pPr>
        <w:pStyle w:val="ListParagraph"/>
        <w:ind w:left="0"/>
        <w:rPr>
          <w:rFonts w:ascii="Arial" w:hAnsi="Arial" w:cs="Arial"/>
          <w:b/>
          <w:bCs/>
          <w:sz w:val="20"/>
          <w:szCs w:val="20"/>
        </w:rPr>
      </w:pPr>
    </w:p>
    <w:p w:rsidR="006A6834" w:rsidRPr="00792F04" w:rsidRDefault="006A6834" w:rsidP="006A6834">
      <w:pPr>
        <w:pStyle w:val="ListParagraph"/>
        <w:ind w:left="0"/>
        <w:rPr>
          <w:rFonts w:ascii="Arial" w:hAnsi="Arial" w:cs="Arial"/>
          <w:b/>
          <w:bCs/>
          <w:sz w:val="20"/>
          <w:szCs w:val="20"/>
        </w:rPr>
      </w:pPr>
      <w:r w:rsidRPr="00792F04">
        <w:rPr>
          <w:rFonts w:ascii="Arial" w:hAnsi="Arial" w:cs="Arial"/>
          <w:b/>
          <w:bCs/>
          <w:sz w:val="20"/>
          <w:szCs w:val="20"/>
        </w:rPr>
        <w:t>Case Study:</w:t>
      </w:r>
    </w:p>
    <w:p w:rsidR="006A6834" w:rsidRPr="00792F04" w:rsidRDefault="006A6834" w:rsidP="006A6834">
      <w:pPr>
        <w:pStyle w:val="ListParagraph"/>
        <w:numPr>
          <w:ilvl w:val="0"/>
          <w:numId w:val="17"/>
        </w:numPr>
        <w:rPr>
          <w:rFonts w:ascii="Arial" w:hAnsi="Arial" w:cs="Arial"/>
          <w:bCs/>
          <w:sz w:val="20"/>
          <w:szCs w:val="20"/>
        </w:rPr>
      </w:pPr>
      <w:r w:rsidRPr="00792F04">
        <w:rPr>
          <w:rFonts w:ascii="Arial" w:hAnsi="Arial" w:cs="Arial"/>
          <w:bCs/>
          <w:sz w:val="20"/>
          <w:szCs w:val="20"/>
        </w:rPr>
        <w:t xml:space="preserve">R&amp;R </w:t>
      </w:r>
      <w:r w:rsidR="00487AC1" w:rsidRPr="00792F04">
        <w:rPr>
          <w:rFonts w:ascii="Arial" w:hAnsi="Arial" w:cs="Arial"/>
          <w:bCs/>
          <w:sz w:val="20"/>
          <w:szCs w:val="20"/>
        </w:rPr>
        <w:t>(Harvard Case)</w:t>
      </w:r>
    </w:p>
    <w:p w:rsidR="006A6834" w:rsidRPr="00792F04" w:rsidRDefault="006A6834" w:rsidP="006A6834">
      <w:pPr>
        <w:pStyle w:val="ListParagraph"/>
        <w:rPr>
          <w:rFonts w:ascii="Arial" w:hAnsi="Arial" w:cs="Arial"/>
          <w:bCs/>
          <w:sz w:val="20"/>
          <w:szCs w:val="20"/>
        </w:rPr>
      </w:pPr>
    </w:p>
    <w:p w:rsidR="006A6834" w:rsidRPr="00792F04" w:rsidRDefault="006A6834" w:rsidP="006A6834">
      <w:pPr>
        <w:rPr>
          <w:rFonts w:ascii="Arial" w:hAnsi="Arial" w:cs="Arial"/>
          <w:b/>
          <w:bCs/>
          <w:sz w:val="20"/>
          <w:szCs w:val="20"/>
        </w:rPr>
      </w:pPr>
      <w:r w:rsidRPr="00792F04">
        <w:rPr>
          <w:rFonts w:ascii="Arial" w:hAnsi="Arial" w:cs="Arial"/>
          <w:b/>
          <w:bCs/>
          <w:sz w:val="20"/>
          <w:szCs w:val="20"/>
        </w:rPr>
        <w:t>Issues for Analysis:</w:t>
      </w:r>
    </w:p>
    <w:p w:rsidR="001D3237" w:rsidRPr="00792F04" w:rsidRDefault="001D3237" w:rsidP="001D3237">
      <w:pPr>
        <w:pStyle w:val="ListParagraph"/>
        <w:rPr>
          <w:rFonts w:ascii="Arial" w:hAnsi="Arial" w:cs="Arial"/>
          <w:b/>
          <w:bCs/>
          <w:sz w:val="20"/>
          <w:szCs w:val="20"/>
        </w:rPr>
      </w:pPr>
    </w:p>
    <w:p w:rsidR="00D83A12" w:rsidRPr="00792F04" w:rsidRDefault="00D24CB6" w:rsidP="001D3237">
      <w:pPr>
        <w:pStyle w:val="ListParagraph"/>
        <w:rPr>
          <w:rFonts w:ascii="Arial" w:hAnsi="Arial" w:cs="Arial"/>
          <w:bCs/>
          <w:sz w:val="20"/>
          <w:szCs w:val="20"/>
        </w:rPr>
      </w:pPr>
      <w:r w:rsidRPr="00792F04">
        <w:rPr>
          <w:rFonts w:ascii="Arial" w:hAnsi="Arial" w:cs="Arial"/>
          <w:b/>
          <w:bCs/>
          <w:sz w:val="20"/>
          <w:szCs w:val="20"/>
        </w:rPr>
        <w:t xml:space="preserve">Issues for analysis: </w:t>
      </w:r>
      <w:hyperlink r:id="rId13" w:history="1">
        <w:r w:rsidR="006A6834" w:rsidRPr="00792F04">
          <w:rPr>
            <w:rStyle w:val="Hyperlink"/>
            <w:rFonts w:ascii="Arial" w:hAnsi="Arial" w:cs="Arial"/>
            <w:bCs/>
            <w:color w:val="auto"/>
            <w:sz w:val="20"/>
            <w:szCs w:val="20"/>
          </w:rPr>
          <w:t>Bob Reiss</w:t>
        </w:r>
      </w:hyperlink>
      <w:r w:rsidR="006A6834" w:rsidRPr="00792F04">
        <w:rPr>
          <w:rFonts w:ascii="Arial" w:hAnsi="Arial" w:cs="Arial"/>
          <w:bCs/>
          <w:sz w:val="20"/>
          <w:szCs w:val="20"/>
        </w:rPr>
        <w:t xml:space="preserve"> clearly made a success of R&amp;R. </w:t>
      </w:r>
      <w:r w:rsidR="00D83A12" w:rsidRPr="00792F04">
        <w:rPr>
          <w:rFonts w:ascii="Arial" w:hAnsi="Arial" w:cs="Arial"/>
          <w:bCs/>
          <w:sz w:val="20"/>
          <w:szCs w:val="20"/>
        </w:rPr>
        <w:t xml:space="preserve">Please prepare a case analysis that answers the following questions about Bob Reiss and his experience with R&amp;R. </w:t>
      </w:r>
    </w:p>
    <w:p w:rsidR="00D83A12" w:rsidRPr="00792F04" w:rsidRDefault="00D83A12" w:rsidP="00D83A12">
      <w:pPr>
        <w:pStyle w:val="ListParagraph"/>
        <w:rPr>
          <w:rFonts w:ascii="Arial" w:hAnsi="Arial" w:cs="Arial"/>
          <w:bCs/>
          <w:sz w:val="20"/>
          <w:szCs w:val="20"/>
        </w:rPr>
      </w:pPr>
    </w:p>
    <w:p w:rsidR="00D83A12" w:rsidRPr="00792F04" w:rsidRDefault="00D83A12" w:rsidP="00D83A12">
      <w:pPr>
        <w:pStyle w:val="ListParagraph"/>
        <w:rPr>
          <w:rFonts w:ascii="Arial" w:hAnsi="Arial" w:cs="Arial"/>
          <w:bCs/>
          <w:sz w:val="20"/>
          <w:szCs w:val="20"/>
        </w:rPr>
      </w:pPr>
      <w:r w:rsidRPr="00792F04">
        <w:rPr>
          <w:rFonts w:ascii="Arial" w:hAnsi="Arial" w:cs="Arial"/>
          <w:bCs/>
          <w:sz w:val="20"/>
          <w:szCs w:val="20"/>
        </w:rPr>
        <w:t>1.</w:t>
      </w:r>
      <w:r w:rsidR="001523D3" w:rsidRPr="00792F04">
        <w:rPr>
          <w:rFonts w:ascii="Arial" w:hAnsi="Arial" w:cs="Arial"/>
          <w:bCs/>
          <w:sz w:val="20"/>
          <w:szCs w:val="20"/>
        </w:rPr>
        <w:t xml:space="preserve"> </w:t>
      </w:r>
      <w:r w:rsidRPr="00792F04">
        <w:rPr>
          <w:rFonts w:ascii="Arial" w:hAnsi="Arial" w:cs="Arial"/>
          <w:bCs/>
          <w:sz w:val="20"/>
          <w:szCs w:val="20"/>
        </w:rPr>
        <w:t xml:space="preserve">How </w:t>
      </w:r>
      <w:r w:rsidR="00933AE7" w:rsidRPr="00792F04">
        <w:rPr>
          <w:rFonts w:ascii="Arial" w:hAnsi="Arial" w:cs="Arial"/>
          <w:bCs/>
          <w:sz w:val="20"/>
          <w:szCs w:val="20"/>
        </w:rPr>
        <w:t xml:space="preserve">did </w:t>
      </w:r>
      <w:r w:rsidRPr="00792F04">
        <w:rPr>
          <w:rFonts w:ascii="Arial" w:hAnsi="Arial" w:cs="Arial"/>
          <w:bCs/>
          <w:sz w:val="20"/>
          <w:szCs w:val="20"/>
        </w:rPr>
        <w:t>Bob Reiss do it</w:t>
      </w:r>
      <w:r w:rsidR="006A6834" w:rsidRPr="00792F04">
        <w:rPr>
          <w:rFonts w:ascii="Arial" w:hAnsi="Arial" w:cs="Arial"/>
          <w:bCs/>
          <w:sz w:val="20"/>
          <w:szCs w:val="20"/>
        </w:rPr>
        <w:t xml:space="preserve">?  </w:t>
      </w:r>
      <w:r w:rsidRPr="00792F04">
        <w:rPr>
          <w:rFonts w:ascii="Arial" w:hAnsi="Arial" w:cs="Arial"/>
          <w:bCs/>
          <w:sz w:val="20"/>
          <w:szCs w:val="20"/>
        </w:rPr>
        <w:t xml:space="preserve">Is his success </w:t>
      </w:r>
      <w:r w:rsidR="006A6834" w:rsidRPr="00792F04">
        <w:rPr>
          <w:rFonts w:ascii="Arial" w:hAnsi="Arial" w:cs="Arial"/>
          <w:bCs/>
          <w:sz w:val="20"/>
          <w:szCs w:val="20"/>
        </w:rPr>
        <w:t>reproducible?</w:t>
      </w:r>
      <w:r w:rsidRPr="00792F04">
        <w:rPr>
          <w:rFonts w:ascii="Arial" w:hAnsi="Arial" w:cs="Arial"/>
          <w:bCs/>
          <w:sz w:val="20"/>
          <w:szCs w:val="20"/>
        </w:rPr>
        <w:t xml:space="preserve"> </w:t>
      </w:r>
    </w:p>
    <w:p w:rsidR="00D83A12" w:rsidRPr="00792F04" w:rsidRDefault="00D83A12" w:rsidP="00D83A12">
      <w:pPr>
        <w:pStyle w:val="ListParagraph"/>
        <w:rPr>
          <w:rFonts w:ascii="Arial" w:hAnsi="Arial" w:cs="Arial"/>
          <w:bCs/>
          <w:sz w:val="20"/>
          <w:szCs w:val="20"/>
        </w:rPr>
      </w:pPr>
      <w:r w:rsidRPr="00792F04">
        <w:rPr>
          <w:rFonts w:ascii="Arial" w:hAnsi="Arial" w:cs="Arial"/>
          <w:bCs/>
          <w:sz w:val="20"/>
          <w:szCs w:val="20"/>
        </w:rPr>
        <w:t>2.</w:t>
      </w:r>
      <w:r w:rsidR="001523D3" w:rsidRPr="00792F04">
        <w:rPr>
          <w:rFonts w:ascii="Arial" w:hAnsi="Arial" w:cs="Arial"/>
          <w:bCs/>
          <w:sz w:val="20"/>
          <w:szCs w:val="20"/>
        </w:rPr>
        <w:t xml:space="preserve"> </w:t>
      </w:r>
      <w:r w:rsidRPr="00792F04">
        <w:rPr>
          <w:rFonts w:ascii="Arial" w:hAnsi="Arial" w:cs="Arial"/>
          <w:bCs/>
          <w:sz w:val="20"/>
          <w:szCs w:val="20"/>
        </w:rPr>
        <w:t>How much mone</w:t>
      </w:r>
      <w:r w:rsidR="00933AE7" w:rsidRPr="00792F04">
        <w:rPr>
          <w:rFonts w:ascii="Arial" w:hAnsi="Arial" w:cs="Arial"/>
          <w:bCs/>
          <w:sz w:val="20"/>
          <w:szCs w:val="20"/>
        </w:rPr>
        <w:t xml:space="preserve">y did Bob Reiss in the </w:t>
      </w:r>
      <w:r w:rsidRPr="00792F04">
        <w:rPr>
          <w:rFonts w:ascii="Arial" w:hAnsi="Arial" w:cs="Arial"/>
          <w:bCs/>
          <w:sz w:val="20"/>
          <w:szCs w:val="20"/>
        </w:rPr>
        <w:t>R&amp;R venture?</w:t>
      </w:r>
    </w:p>
    <w:p w:rsidR="00D83A12" w:rsidRPr="00792F04" w:rsidRDefault="00D83A12" w:rsidP="00D83A12">
      <w:pPr>
        <w:pStyle w:val="ListParagraph"/>
        <w:rPr>
          <w:rFonts w:ascii="Arial" w:hAnsi="Arial" w:cs="Arial"/>
          <w:bCs/>
          <w:sz w:val="20"/>
          <w:szCs w:val="20"/>
        </w:rPr>
      </w:pPr>
      <w:r w:rsidRPr="00792F04">
        <w:rPr>
          <w:rFonts w:ascii="Arial" w:hAnsi="Arial" w:cs="Arial"/>
          <w:bCs/>
          <w:sz w:val="20"/>
          <w:szCs w:val="20"/>
        </w:rPr>
        <w:t xml:space="preserve">3. Should he attempt to start the venture he is considering at the end of the case?  Make a solid argument in favor or against it.  No sitting on the fence. </w:t>
      </w:r>
    </w:p>
    <w:p w:rsidR="00D83A12" w:rsidRPr="00792F04" w:rsidRDefault="00D83A12" w:rsidP="00D83A12">
      <w:pPr>
        <w:pStyle w:val="ListParagraph"/>
        <w:rPr>
          <w:rFonts w:ascii="Arial" w:hAnsi="Arial" w:cs="Arial"/>
          <w:bCs/>
          <w:sz w:val="20"/>
          <w:szCs w:val="20"/>
        </w:rPr>
      </w:pPr>
    </w:p>
    <w:p w:rsidR="006A6834" w:rsidRPr="00792F04" w:rsidRDefault="006A6834" w:rsidP="006A6834">
      <w:pPr>
        <w:jc w:val="center"/>
        <w:rPr>
          <w:rFonts w:ascii="Arial" w:hAnsi="Arial" w:cs="Arial"/>
          <w:b/>
          <w:bCs/>
          <w:color w:val="C00000"/>
          <w:sz w:val="20"/>
          <w:szCs w:val="20"/>
        </w:rPr>
      </w:pPr>
    </w:p>
    <w:p w:rsidR="006A6834" w:rsidRPr="00792F04" w:rsidRDefault="006A6834" w:rsidP="006A6834">
      <w:pPr>
        <w:jc w:val="center"/>
        <w:rPr>
          <w:rFonts w:ascii="Arial" w:hAnsi="Arial" w:cs="Arial"/>
          <w:b/>
          <w:bCs/>
          <w:color w:val="002060"/>
          <w:sz w:val="20"/>
          <w:szCs w:val="20"/>
        </w:rPr>
      </w:pPr>
      <w:r w:rsidRPr="00792F04">
        <w:rPr>
          <w:rFonts w:ascii="Arial" w:hAnsi="Arial" w:cs="Arial"/>
          <w:b/>
          <w:bCs/>
          <w:color w:val="002060"/>
          <w:sz w:val="20"/>
          <w:szCs w:val="20"/>
        </w:rPr>
        <w:t>SESSION II (3:00-5:00 P.M.)</w:t>
      </w:r>
    </w:p>
    <w:p w:rsidR="006A6834" w:rsidRPr="00792F04" w:rsidRDefault="006A6834" w:rsidP="006A6834">
      <w:pPr>
        <w:jc w:val="center"/>
        <w:rPr>
          <w:rFonts w:ascii="Arial" w:hAnsi="Arial" w:cs="Arial"/>
          <w:color w:val="C00000"/>
          <w:sz w:val="20"/>
          <w:szCs w:val="20"/>
        </w:rPr>
      </w:pPr>
    </w:p>
    <w:p w:rsidR="00D83A12" w:rsidRPr="00792F04" w:rsidRDefault="00D83A12" w:rsidP="00D83A12">
      <w:pPr>
        <w:rPr>
          <w:rFonts w:ascii="Arial" w:hAnsi="Arial" w:cs="Arial"/>
          <w:sz w:val="20"/>
          <w:szCs w:val="20"/>
        </w:rPr>
      </w:pPr>
      <w:r w:rsidRPr="00792F04">
        <w:rPr>
          <w:rFonts w:ascii="Arial" w:hAnsi="Arial" w:cs="Arial"/>
          <w:b/>
          <w:bCs/>
          <w:sz w:val="20"/>
          <w:szCs w:val="20"/>
        </w:rPr>
        <w:t xml:space="preserve">Topics:  </w:t>
      </w:r>
    </w:p>
    <w:p w:rsidR="00D83A12" w:rsidRPr="00792F04" w:rsidRDefault="00D83A12" w:rsidP="00D83A12">
      <w:pPr>
        <w:pStyle w:val="ListParagraph"/>
        <w:numPr>
          <w:ilvl w:val="0"/>
          <w:numId w:val="8"/>
        </w:numPr>
        <w:rPr>
          <w:rFonts w:ascii="Arial" w:hAnsi="Arial" w:cs="Arial"/>
          <w:bCs/>
          <w:sz w:val="20"/>
          <w:szCs w:val="20"/>
        </w:rPr>
      </w:pPr>
      <w:r w:rsidRPr="00792F04">
        <w:rPr>
          <w:rFonts w:ascii="Arial" w:hAnsi="Arial" w:cs="Arial"/>
          <w:bCs/>
          <w:sz w:val="20"/>
          <w:szCs w:val="20"/>
        </w:rPr>
        <w:t>What is entrepreneurship?</w:t>
      </w:r>
    </w:p>
    <w:p w:rsidR="00D83A12" w:rsidRPr="00792F04" w:rsidRDefault="00D83A12" w:rsidP="00D83A12">
      <w:pPr>
        <w:pStyle w:val="ListParagraph"/>
        <w:numPr>
          <w:ilvl w:val="0"/>
          <w:numId w:val="8"/>
        </w:numPr>
        <w:rPr>
          <w:rFonts w:ascii="Arial" w:hAnsi="Arial" w:cs="Arial"/>
          <w:bCs/>
          <w:sz w:val="20"/>
          <w:szCs w:val="20"/>
        </w:rPr>
      </w:pPr>
      <w:r w:rsidRPr="00792F04">
        <w:rPr>
          <w:rFonts w:ascii="Arial" w:hAnsi="Arial" w:cs="Arial"/>
          <w:bCs/>
          <w:sz w:val="20"/>
          <w:szCs w:val="20"/>
        </w:rPr>
        <w:t xml:space="preserve">Who are entrepreneurs? </w:t>
      </w:r>
    </w:p>
    <w:p w:rsidR="00D83A12" w:rsidRPr="00792F04" w:rsidRDefault="00D83A12" w:rsidP="00D83A12">
      <w:pPr>
        <w:pStyle w:val="ListParagraph"/>
        <w:numPr>
          <w:ilvl w:val="0"/>
          <w:numId w:val="8"/>
        </w:numPr>
        <w:rPr>
          <w:rFonts w:ascii="Arial" w:hAnsi="Arial" w:cs="Arial"/>
          <w:b/>
          <w:bCs/>
          <w:sz w:val="20"/>
          <w:szCs w:val="20"/>
        </w:rPr>
      </w:pPr>
      <w:r w:rsidRPr="00792F04">
        <w:rPr>
          <w:rFonts w:ascii="Arial" w:hAnsi="Arial" w:cs="Arial"/>
          <w:bCs/>
          <w:sz w:val="20"/>
          <w:szCs w:val="20"/>
        </w:rPr>
        <w:t>How do entrepreneurs identify and evaluate opportunities?</w:t>
      </w:r>
    </w:p>
    <w:p w:rsidR="00933AE7" w:rsidRPr="00792F04" w:rsidRDefault="00933AE7" w:rsidP="00933AE7">
      <w:pPr>
        <w:pStyle w:val="ListParagraph"/>
        <w:rPr>
          <w:rFonts w:ascii="Arial" w:hAnsi="Arial" w:cs="Arial"/>
          <w:b/>
          <w:bCs/>
          <w:sz w:val="20"/>
          <w:szCs w:val="20"/>
        </w:rPr>
      </w:pPr>
    </w:p>
    <w:p w:rsidR="008D72E6" w:rsidRPr="00792F04" w:rsidRDefault="008D72E6" w:rsidP="00933AE7">
      <w:pPr>
        <w:pStyle w:val="ListParagraph"/>
        <w:rPr>
          <w:rFonts w:ascii="Arial" w:hAnsi="Arial" w:cs="Arial"/>
          <w:b/>
          <w:bCs/>
          <w:sz w:val="20"/>
          <w:szCs w:val="20"/>
        </w:rPr>
      </w:pPr>
    </w:p>
    <w:p w:rsidR="00933AE7" w:rsidRDefault="00335D51" w:rsidP="00933AE7">
      <w:pPr>
        <w:jc w:val="center"/>
        <w:rPr>
          <w:rFonts w:ascii="Arial" w:hAnsi="Arial" w:cs="Arial"/>
          <w:b/>
          <w:bCs/>
          <w:color w:val="002060"/>
          <w:sz w:val="20"/>
          <w:szCs w:val="20"/>
        </w:rPr>
      </w:pPr>
      <w:r>
        <w:rPr>
          <w:rFonts w:ascii="Arial" w:hAnsi="Arial" w:cs="Arial"/>
          <w:b/>
          <w:bCs/>
          <w:color w:val="002060"/>
          <w:sz w:val="20"/>
          <w:szCs w:val="20"/>
        </w:rPr>
        <w:t>SESSION III (5:30-8:00</w:t>
      </w:r>
      <w:r w:rsidR="00933AE7" w:rsidRPr="00792F04">
        <w:rPr>
          <w:rFonts w:ascii="Arial" w:hAnsi="Arial" w:cs="Arial"/>
          <w:b/>
          <w:bCs/>
          <w:color w:val="002060"/>
          <w:sz w:val="20"/>
          <w:szCs w:val="20"/>
        </w:rPr>
        <w:t xml:space="preserve"> P.M.)</w:t>
      </w:r>
    </w:p>
    <w:p w:rsidR="00DD19DE" w:rsidRPr="00792F04" w:rsidRDefault="00DD19DE" w:rsidP="00933AE7">
      <w:pPr>
        <w:jc w:val="center"/>
        <w:rPr>
          <w:rFonts w:ascii="Arial" w:hAnsi="Arial" w:cs="Arial"/>
          <w:b/>
          <w:bCs/>
          <w:color w:val="002060"/>
          <w:sz w:val="20"/>
          <w:szCs w:val="20"/>
        </w:rPr>
      </w:pPr>
    </w:p>
    <w:p w:rsidR="008D72E6" w:rsidRPr="00792F04" w:rsidRDefault="001D3237" w:rsidP="002F0FCF">
      <w:pPr>
        <w:jc w:val="center"/>
        <w:rPr>
          <w:rFonts w:ascii="Arial" w:hAnsi="Arial" w:cs="Arial"/>
          <w:b/>
          <w:bCs/>
          <w:color w:val="002060"/>
          <w:sz w:val="20"/>
          <w:szCs w:val="20"/>
        </w:rPr>
        <w:sectPr w:rsidR="008D72E6" w:rsidRPr="00792F04" w:rsidSect="00C62535">
          <w:pgSz w:w="12240" w:h="15840"/>
          <w:pgMar w:top="1296" w:right="1296" w:bottom="1296" w:left="1296" w:header="720" w:footer="720" w:gutter="0"/>
          <w:cols w:space="720"/>
          <w:docGrid w:linePitch="360"/>
        </w:sectPr>
      </w:pPr>
      <w:r w:rsidRPr="00792F04">
        <w:rPr>
          <w:rFonts w:ascii="Arial" w:hAnsi="Arial" w:cs="Arial"/>
          <w:b/>
          <w:color w:val="C00000"/>
          <w:sz w:val="20"/>
          <w:szCs w:val="20"/>
        </w:rPr>
        <w:t xml:space="preserve">LIVE CASE STUDY </w:t>
      </w:r>
    </w:p>
    <w:p w:rsidR="008D72E6" w:rsidRPr="00D82301" w:rsidRDefault="008D72E6" w:rsidP="008D72E6">
      <w:pPr>
        <w:jc w:val="center"/>
        <w:rPr>
          <w:rFonts w:ascii="Arial" w:hAnsi="Arial" w:cs="Arial"/>
          <w:b/>
          <w:bCs/>
          <w:color w:val="002060"/>
          <w:sz w:val="20"/>
          <w:szCs w:val="20"/>
        </w:rPr>
      </w:pPr>
      <w:r w:rsidRPr="00792F04">
        <w:rPr>
          <w:rFonts w:ascii="Arial" w:hAnsi="Arial" w:cs="Arial"/>
          <w:b/>
          <w:bCs/>
          <w:color w:val="002060"/>
          <w:sz w:val="20"/>
          <w:szCs w:val="20"/>
        </w:rPr>
        <w:lastRenderedPageBreak/>
        <w:t xml:space="preserve">COMPETING THROUGH </w:t>
      </w:r>
      <w:r w:rsidRPr="00D82301">
        <w:rPr>
          <w:rFonts w:ascii="Arial" w:hAnsi="Arial" w:cs="Arial"/>
          <w:b/>
          <w:bCs/>
          <w:color w:val="002060"/>
          <w:sz w:val="20"/>
          <w:szCs w:val="20"/>
        </w:rPr>
        <w:t xml:space="preserve">ENTREPRENEURSHIP AND INNOVATION </w:t>
      </w:r>
    </w:p>
    <w:p w:rsidR="008D72E6" w:rsidRPr="00D82301" w:rsidRDefault="008D72E6" w:rsidP="008D72E6">
      <w:pPr>
        <w:jc w:val="center"/>
        <w:rPr>
          <w:rStyle w:val="subtitle31"/>
          <w:color w:val="C00000"/>
          <w:sz w:val="20"/>
          <w:szCs w:val="20"/>
        </w:rPr>
      </w:pPr>
      <w:r w:rsidRPr="00D82301">
        <w:rPr>
          <w:rStyle w:val="subtitle31"/>
          <w:color w:val="C00000"/>
          <w:sz w:val="20"/>
          <w:szCs w:val="20"/>
        </w:rPr>
        <w:t>Dr. Susanna Khavul</w:t>
      </w:r>
    </w:p>
    <w:p w:rsidR="008D72E6" w:rsidRPr="00D82301" w:rsidRDefault="008D72E6" w:rsidP="008D72E6">
      <w:pPr>
        <w:jc w:val="center"/>
        <w:rPr>
          <w:rFonts w:ascii="Arial" w:hAnsi="Arial" w:cs="Arial"/>
          <w:b/>
          <w:bCs/>
          <w:color w:val="002060"/>
          <w:sz w:val="20"/>
          <w:szCs w:val="20"/>
        </w:rPr>
      </w:pPr>
    </w:p>
    <w:p w:rsidR="006A6834" w:rsidRPr="00792F04" w:rsidRDefault="006A6834" w:rsidP="002F0FCF">
      <w:pPr>
        <w:jc w:val="center"/>
        <w:rPr>
          <w:rFonts w:ascii="Arial" w:hAnsi="Arial" w:cs="Arial"/>
          <w:b/>
          <w:bCs/>
          <w:color w:val="C00000"/>
          <w:sz w:val="20"/>
          <w:szCs w:val="20"/>
        </w:rPr>
      </w:pPr>
      <w:r w:rsidRPr="00D82301">
        <w:rPr>
          <w:rFonts w:ascii="Arial" w:hAnsi="Arial" w:cs="Arial"/>
          <w:b/>
          <w:bCs/>
          <w:color w:val="002060"/>
          <w:sz w:val="20"/>
          <w:szCs w:val="20"/>
        </w:rPr>
        <w:t>SATURDAY AUGUST 2</w:t>
      </w:r>
      <w:r w:rsidR="00335D51" w:rsidRPr="00D82301">
        <w:rPr>
          <w:rFonts w:ascii="Arial" w:hAnsi="Arial" w:cs="Arial"/>
          <w:b/>
          <w:bCs/>
          <w:color w:val="002060"/>
          <w:sz w:val="20"/>
          <w:szCs w:val="20"/>
        </w:rPr>
        <w:t>2</w:t>
      </w:r>
      <w:r w:rsidR="00933AE7" w:rsidRPr="00D82301">
        <w:rPr>
          <w:rFonts w:ascii="Arial" w:hAnsi="Arial" w:cs="Arial"/>
          <w:b/>
          <w:bCs/>
          <w:color w:val="002060"/>
          <w:sz w:val="20"/>
          <w:szCs w:val="20"/>
        </w:rPr>
        <w:t>, 201</w:t>
      </w:r>
      <w:r w:rsidR="00585D44" w:rsidRPr="00D82301">
        <w:rPr>
          <w:rFonts w:ascii="Arial" w:hAnsi="Arial" w:cs="Arial"/>
          <w:b/>
          <w:bCs/>
          <w:color w:val="002060"/>
          <w:sz w:val="20"/>
          <w:szCs w:val="20"/>
        </w:rPr>
        <w:t>5</w:t>
      </w:r>
      <w:bookmarkStart w:id="0" w:name="_GoBack"/>
      <w:bookmarkEnd w:id="0"/>
    </w:p>
    <w:p w:rsidR="006A6834" w:rsidRPr="00792F04" w:rsidRDefault="006A6834" w:rsidP="006A6834">
      <w:pPr>
        <w:jc w:val="center"/>
        <w:rPr>
          <w:rFonts w:ascii="Arial" w:hAnsi="Arial" w:cs="Arial"/>
          <w:b/>
          <w:bCs/>
          <w:color w:val="002060"/>
          <w:sz w:val="20"/>
          <w:szCs w:val="20"/>
        </w:rPr>
      </w:pPr>
    </w:p>
    <w:p w:rsidR="008D72E6" w:rsidRPr="00792F04" w:rsidRDefault="008D72E6" w:rsidP="006A6834">
      <w:pPr>
        <w:jc w:val="center"/>
        <w:rPr>
          <w:rFonts w:ascii="Arial" w:hAnsi="Arial" w:cs="Arial"/>
          <w:b/>
          <w:bCs/>
          <w:color w:val="002060"/>
          <w:sz w:val="20"/>
          <w:szCs w:val="20"/>
        </w:rPr>
      </w:pPr>
    </w:p>
    <w:p w:rsidR="006A6834" w:rsidRPr="00792F04" w:rsidRDefault="006A6834" w:rsidP="006A6834">
      <w:pPr>
        <w:jc w:val="center"/>
        <w:rPr>
          <w:rFonts w:ascii="Arial" w:hAnsi="Arial" w:cs="Arial"/>
          <w:b/>
          <w:bCs/>
          <w:color w:val="002060"/>
          <w:sz w:val="20"/>
          <w:szCs w:val="20"/>
        </w:rPr>
      </w:pPr>
      <w:r w:rsidRPr="00792F04">
        <w:rPr>
          <w:rFonts w:ascii="Arial" w:hAnsi="Arial" w:cs="Arial"/>
          <w:b/>
          <w:bCs/>
          <w:color w:val="002060"/>
          <w:sz w:val="20"/>
          <w:szCs w:val="20"/>
        </w:rPr>
        <w:t>SESSION I (8:00-10:00)</w:t>
      </w:r>
    </w:p>
    <w:p w:rsidR="002F0FCF" w:rsidRPr="00792F04" w:rsidRDefault="002F0FCF" w:rsidP="006A6834">
      <w:pPr>
        <w:rPr>
          <w:rFonts w:ascii="Arial" w:hAnsi="Arial" w:cs="Arial"/>
          <w:color w:val="C00000"/>
          <w:sz w:val="20"/>
          <w:szCs w:val="20"/>
        </w:rPr>
      </w:pPr>
    </w:p>
    <w:p w:rsidR="001D3237" w:rsidRPr="00792F04" w:rsidRDefault="001D3237" w:rsidP="001D3237">
      <w:pPr>
        <w:jc w:val="center"/>
        <w:rPr>
          <w:rFonts w:ascii="Arial" w:hAnsi="Arial" w:cs="Arial"/>
          <w:b/>
          <w:color w:val="C00000"/>
          <w:sz w:val="20"/>
          <w:szCs w:val="20"/>
        </w:rPr>
      </w:pPr>
      <w:r w:rsidRPr="00792F04">
        <w:rPr>
          <w:rFonts w:ascii="Arial" w:hAnsi="Arial" w:cs="Arial"/>
          <w:b/>
          <w:color w:val="C00000"/>
          <w:sz w:val="20"/>
          <w:szCs w:val="20"/>
        </w:rPr>
        <w:t>BUILDING AND SCALING ENTREPRENEURIAL VENTURES</w:t>
      </w:r>
    </w:p>
    <w:p w:rsidR="001D3237" w:rsidRPr="00792F04" w:rsidRDefault="001D3237" w:rsidP="006A6834">
      <w:pPr>
        <w:rPr>
          <w:rFonts w:ascii="Arial" w:hAnsi="Arial" w:cs="Arial"/>
          <w:color w:val="C00000"/>
          <w:sz w:val="20"/>
          <w:szCs w:val="20"/>
        </w:rPr>
      </w:pPr>
    </w:p>
    <w:p w:rsidR="0029513C" w:rsidRPr="00792F04" w:rsidRDefault="0029513C" w:rsidP="0029513C">
      <w:pPr>
        <w:outlineLvl w:val="0"/>
        <w:rPr>
          <w:rFonts w:ascii="Arial" w:hAnsi="Arial" w:cs="Arial"/>
          <w:b/>
          <w:bCs/>
          <w:sz w:val="20"/>
          <w:szCs w:val="20"/>
        </w:rPr>
      </w:pPr>
      <w:r w:rsidRPr="00792F04">
        <w:rPr>
          <w:rFonts w:ascii="Arial" w:hAnsi="Arial" w:cs="Arial"/>
          <w:b/>
          <w:bCs/>
          <w:sz w:val="20"/>
          <w:szCs w:val="20"/>
        </w:rPr>
        <w:t xml:space="preserve">Case: </w:t>
      </w:r>
      <w:r w:rsidRPr="00792F04">
        <w:rPr>
          <w:rFonts w:ascii="Arial" w:hAnsi="Arial" w:cs="Arial"/>
          <w:b/>
          <w:bCs/>
          <w:sz w:val="20"/>
          <w:szCs w:val="20"/>
        </w:rPr>
        <w:tab/>
      </w:r>
    </w:p>
    <w:p w:rsidR="0029513C" w:rsidRPr="00792F04" w:rsidRDefault="0029513C" w:rsidP="0029513C">
      <w:pPr>
        <w:pStyle w:val="ListParagraph"/>
        <w:numPr>
          <w:ilvl w:val="0"/>
          <w:numId w:val="16"/>
        </w:numPr>
        <w:outlineLvl w:val="0"/>
        <w:rPr>
          <w:rFonts w:ascii="Arial" w:hAnsi="Arial" w:cs="Arial"/>
          <w:bCs/>
          <w:sz w:val="20"/>
          <w:szCs w:val="20"/>
        </w:rPr>
      </w:pPr>
      <w:r w:rsidRPr="00792F04">
        <w:rPr>
          <w:rFonts w:ascii="Arial" w:hAnsi="Arial" w:cs="Arial"/>
          <w:bCs/>
          <w:sz w:val="20"/>
          <w:szCs w:val="20"/>
        </w:rPr>
        <w:t xml:space="preserve">The Rise and Fall of IRIDIUM </w:t>
      </w:r>
      <w:r w:rsidR="00487AC1" w:rsidRPr="00792F04">
        <w:rPr>
          <w:rFonts w:ascii="Arial" w:hAnsi="Arial" w:cs="Arial"/>
          <w:bCs/>
          <w:sz w:val="20"/>
          <w:szCs w:val="20"/>
        </w:rPr>
        <w:t xml:space="preserve"> (Harvard case)</w:t>
      </w:r>
    </w:p>
    <w:p w:rsidR="0029513C" w:rsidRPr="00792F04" w:rsidRDefault="0029513C" w:rsidP="0029513C">
      <w:pPr>
        <w:outlineLvl w:val="0"/>
        <w:rPr>
          <w:rFonts w:ascii="Arial" w:hAnsi="Arial" w:cs="Arial"/>
          <w:b/>
          <w:bCs/>
          <w:sz w:val="20"/>
          <w:szCs w:val="20"/>
        </w:rPr>
      </w:pPr>
    </w:p>
    <w:p w:rsidR="0029513C" w:rsidRPr="00792F04" w:rsidRDefault="0029513C" w:rsidP="0029513C">
      <w:pPr>
        <w:outlineLvl w:val="0"/>
        <w:rPr>
          <w:rFonts w:ascii="Arial" w:hAnsi="Arial" w:cs="Arial"/>
          <w:b/>
          <w:bCs/>
          <w:sz w:val="20"/>
          <w:szCs w:val="20"/>
        </w:rPr>
      </w:pPr>
      <w:r w:rsidRPr="00792F04">
        <w:rPr>
          <w:rFonts w:ascii="Arial" w:hAnsi="Arial" w:cs="Arial"/>
          <w:b/>
          <w:bCs/>
          <w:sz w:val="20"/>
          <w:szCs w:val="20"/>
        </w:rPr>
        <w:t>Issues for analysis and write-up:</w:t>
      </w:r>
      <w:r w:rsidR="001D3237" w:rsidRPr="00792F04">
        <w:rPr>
          <w:rFonts w:ascii="Arial" w:hAnsi="Arial" w:cs="Arial"/>
          <w:b/>
          <w:bCs/>
          <w:sz w:val="20"/>
          <w:szCs w:val="20"/>
        </w:rPr>
        <w:t xml:space="preserve"> </w:t>
      </w:r>
      <w:r w:rsidR="001D3237" w:rsidRPr="00792F04">
        <w:rPr>
          <w:rFonts w:ascii="Arial" w:hAnsi="Arial" w:cs="Arial"/>
          <w:bCs/>
          <w:sz w:val="20"/>
          <w:szCs w:val="20"/>
        </w:rPr>
        <w:t>Please prepare a case analysis that answers the following questions</w:t>
      </w:r>
      <w:r w:rsidR="00487AC1" w:rsidRPr="00792F04">
        <w:rPr>
          <w:rFonts w:ascii="Arial" w:hAnsi="Arial" w:cs="Arial"/>
          <w:bCs/>
          <w:sz w:val="20"/>
          <w:szCs w:val="20"/>
        </w:rPr>
        <w:t>:</w:t>
      </w:r>
    </w:p>
    <w:p w:rsidR="0029513C" w:rsidRPr="00792F04" w:rsidRDefault="0029513C" w:rsidP="0029513C">
      <w:pPr>
        <w:numPr>
          <w:ilvl w:val="0"/>
          <w:numId w:val="1"/>
        </w:numPr>
        <w:ind w:left="720"/>
        <w:rPr>
          <w:rFonts w:ascii="Arial" w:hAnsi="Arial" w:cs="Arial"/>
          <w:sz w:val="20"/>
          <w:szCs w:val="20"/>
        </w:rPr>
      </w:pPr>
      <w:r w:rsidRPr="00792F04">
        <w:rPr>
          <w:rFonts w:ascii="Arial" w:hAnsi="Arial" w:cs="Arial"/>
          <w:sz w:val="20"/>
          <w:szCs w:val="20"/>
        </w:rPr>
        <w:t>Who is to blame for IRIDIUM’s failure? At what point could you have k</w:t>
      </w:r>
      <w:r w:rsidR="00DD19DE">
        <w:rPr>
          <w:rFonts w:ascii="Arial" w:hAnsi="Arial" w:cs="Arial"/>
          <w:sz w:val="20"/>
          <w:szCs w:val="20"/>
        </w:rPr>
        <w:t xml:space="preserve">nown that IRIDIUM would fail? </w:t>
      </w:r>
    </w:p>
    <w:p w:rsidR="0029513C" w:rsidRPr="00792F04" w:rsidRDefault="0029513C" w:rsidP="0029513C">
      <w:pPr>
        <w:numPr>
          <w:ilvl w:val="0"/>
          <w:numId w:val="1"/>
        </w:numPr>
        <w:ind w:left="720"/>
        <w:rPr>
          <w:rFonts w:ascii="Arial" w:hAnsi="Arial" w:cs="Arial"/>
          <w:sz w:val="20"/>
          <w:szCs w:val="20"/>
        </w:rPr>
      </w:pPr>
      <w:r w:rsidRPr="00792F04">
        <w:rPr>
          <w:rFonts w:ascii="Arial" w:hAnsi="Arial" w:cs="Arial"/>
          <w:sz w:val="20"/>
          <w:szCs w:val="20"/>
        </w:rPr>
        <w:t>What is your evaluation of IRIDIUM’s system design? What impact did the choices that were made have on subsequent evolution of the venture?</w:t>
      </w:r>
    </w:p>
    <w:p w:rsidR="002F0FCF" w:rsidRPr="00792F04" w:rsidRDefault="0029513C" w:rsidP="002F0FCF">
      <w:pPr>
        <w:numPr>
          <w:ilvl w:val="0"/>
          <w:numId w:val="1"/>
        </w:numPr>
        <w:ind w:left="720"/>
        <w:rPr>
          <w:rFonts w:ascii="Arial" w:hAnsi="Arial" w:cs="Arial"/>
          <w:b/>
          <w:bCs/>
          <w:color w:val="003399"/>
          <w:sz w:val="20"/>
          <w:szCs w:val="20"/>
        </w:rPr>
      </w:pPr>
      <w:r w:rsidRPr="00792F04">
        <w:rPr>
          <w:rFonts w:ascii="Arial" w:hAnsi="Arial" w:cs="Arial"/>
          <w:sz w:val="20"/>
          <w:szCs w:val="20"/>
        </w:rPr>
        <w:t>What is your evaluation of IRIDIUM’s organizational design?  What changes would you have made to increase the probability of a successful outcome?</w:t>
      </w:r>
    </w:p>
    <w:p w:rsidR="00967248" w:rsidRPr="00792F04" w:rsidRDefault="00967248" w:rsidP="001D3237">
      <w:pPr>
        <w:pStyle w:val="ListParagraph"/>
        <w:ind w:left="0"/>
        <w:jc w:val="center"/>
        <w:rPr>
          <w:rFonts w:ascii="Arial" w:hAnsi="Arial" w:cs="Arial"/>
          <w:b/>
          <w:bCs/>
          <w:color w:val="002060"/>
          <w:sz w:val="20"/>
          <w:szCs w:val="20"/>
        </w:rPr>
      </w:pPr>
    </w:p>
    <w:p w:rsidR="008D72E6" w:rsidRPr="00792F04" w:rsidRDefault="008D72E6" w:rsidP="001D3237">
      <w:pPr>
        <w:pStyle w:val="ListParagraph"/>
        <w:ind w:left="0"/>
        <w:jc w:val="center"/>
        <w:rPr>
          <w:rFonts w:ascii="Arial" w:hAnsi="Arial" w:cs="Arial"/>
          <w:b/>
          <w:bCs/>
          <w:color w:val="002060"/>
          <w:sz w:val="20"/>
          <w:szCs w:val="20"/>
        </w:rPr>
      </w:pPr>
    </w:p>
    <w:p w:rsidR="002F0FCF" w:rsidRPr="00792F04" w:rsidRDefault="002F0FCF" w:rsidP="001D3237">
      <w:pPr>
        <w:pStyle w:val="ListParagraph"/>
        <w:ind w:left="0"/>
        <w:jc w:val="center"/>
        <w:rPr>
          <w:rFonts w:ascii="Arial" w:hAnsi="Arial" w:cs="Arial"/>
          <w:b/>
          <w:bCs/>
          <w:color w:val="813D05"/>
          <w:sz w:val="20"/>
          <w:szCs w:val="20"/>
        </w:rPr>
      </w:pPr>
      <w:r w:rsidRPr="00792F04">
        <w:rPr>
          <w:rFonts w:ascii="Arial" w:hAnsi="Arial" w:cs="Arial"/>
          <w:b/>
          <w:bCs/>
          <w:color w:val="002060"/>
          <w:sz w:val="20"/>
          <w:szCs w:val="20"/>
        </w:rPr>
        <w:t>SESSION II (10:00-12:00)</w:t>
      </w:r>
    </w:p>
    <w:p w:rsidR="001D3237" w:rsidRPr="00792F04" w:rsidRDefault="00D24CB6" w:rsidP="001D3237">
      <w:pPr>
        <w:rPr>
          <w:rFonts w:ascii="Arial" w:hAnsi="Arial" w:cs="Arial"/>
          <w:b/>
          <w:bCs/>
          <w:sz w:val="20"/>
          <w:szCs w:val="20"/>
        </w:rPr>
      </w:pPr>
      <w:r w:rsidRPr="00792F04">
        <w:rPr>
          <w:rFonts w:ascii="Arial" w:hAnsi="Arial" w:cs="Arial"/>
          <w:b/>
          <w:bCs/>
          <w:sz w:val="20"/>
          <w:szCs w:val="20"/>
        </w:rPr>
        <w:t>Topics</w:t>
      </w:r>
      <w:r w:rsidR="001D3237" w:rsidRPr="00792F04">
        <w:rPr>
          <w:rFonts w:ascii="Arial" w:hAnsi="Arial" w:cs="Arial"/>
          <w:b/>
          <w:bCs/>
          <w:sz w:val="20"/>
          <w:szCs w:val="20"/>
        </w:rPr>
        <w:t xml:space="preserve">:  </w:t>
      </w:r>
    </w:p>
    <w:p w:rsidR="001D3237" w:rsidRPr="00792F04" w:rsidRDefault="00487AC1" w:rsidP="00D24CB6">
      <w:pPr>
        <w:pStyle w:val="ListParagraph"/>
        <w:numPr>
          <w:ilvl w:val="0"/>
          <w:numId w:val="38"/>
        </w:numPr>
        <w:rPr>
          <w:rFonts w:ascii="Arial" w:hAnsi="Arial" w:cs="Arial"/>
          <w:b/>
          <w:bCs/>
          <w:sz w:val="20"/>
          <w:szCs w:val="20"/>
        </w:rPr>
      </w:pPr>
      <w:r w:rsidRPr="00792F04">
        <w:rPr>
          <w:rFonts w:ascii="Arial" w:hAnsi="Arial" w:cs="Arial"/>
          <w:bCs/>
          <w:sz w:val="20"/>
          <w:szCs w:val="20"/>
        </w:rPr>
        <w:t xml:space="preserve">Opportunity assessment </w:t>
      </w:r>
    </w:p>
    <w:p w:rsidR="00487AC1" w:rsidRPr="00792F04" w:rsidRDefault="00487AC1" w:rsidP="00D24CB6">
      <w:pPr>
        <w:pStyle w:val="ListParagraph"/>
        <w:numPr>
          <w:ilvl w:val="0"/>
          <w:numId w:val="38"/>
        </w:numPr>
        <w:rPr>
          <w:rFonts w:ascii="Arial" w:hAnsi="Arial" w:cs="Arial"/>
          <w:b/>
          <w:bCs/>
          <w:sz w:val="20"/>
          <w:szCs w:val="20"/>
        </w:rPr>
      </w:pPr>
      <w:r w:rsidRPr="00792F04">
        <w:rPr>
          <w:rFonts w:ascii="Arial" w:hAnsi="Arial" w:cs="Arial"/>
          <w:bCs/>
          <w:sz w:val="20"/>
          <w:szCs w:val="20"/>
        </w:rPr>
        <w:t>Customer focused entry and scaling</w:t>
      </w:r>
    </w:p>
    <w:p w:rsidR="0029513C" w:rsidRPr="00792F04" w:rsidRDefault="0029513C" w:rsidP="00D24CB6">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 xml:space="preserve">Technology cycles </w:t>
      </w:r>
      <w:r w:rsidR="00D24CB6" w:rsidRPr="00792F04">
        <w:rPr>
          <w:rFonts w:ascii="Arial" w:hAnsi="Arial" w:cs="Arial"/>
          <w:sz w:val="20"/>
          <w:szCs w:val="20"/>
        </w:rPr>
        <w:t xml:space="preserve">and </w:t>
      </w:r>
      <w:r w:rsidRPr="00792F04">
        <w:rPr>
          <w:rFonts w:ascii="Arial" w:hAnsi="Arial" w:cs="Arial"/>
          <w:sz w:val="20"/>
          <w:szCs w:val="20"/>
        </w:rPr>
        <w:t>choices in a changing environment</w:t>
      </w:r>
    </w:p>
    <w:p w:rsidR="00933AE7" w:rsidRPr="00792F04" w:rsidRDefault="00933AE7" w:rsidP="0029513C">
      <w:pPr>
        <w:outlineLvl w:val="0"/>
        <w:rPr>
          <w:rFonts w:ascii="Arial" w:hAnsi="Arial" w:cs="Arial"/>
          <w:b/>
          <w:bCs/>
          <w:color w:val="003399"/>
          <w:sz w:val="20"/>
          <w:szCs w:val="20"/>
        </w:rPr>
      </w:pPr>
    </w:p>
    <w:p w:rsidR="0029513C" w:rsidRPr="00792F04" w:rsidRDefault="002754E7" w:rsidP="002754E7">
      <w:pPr>
        <w:pStyle w:val="ListParagraph"/>
        <w:ind w:left="0"/>
        <w:rPr>
          <w:rFonts w:ascii="Arial" w:hAnsi="Arial" w:cs="Arial"/>
          <w:b/>
          <w:bCs/>
          <w:color w:val="002060"/>
          <w:sz w:val="20"/>
          <w:szCs w:val="20"/>
        </w:rPr>
      </w:pPr>
      <w:r w:rsidRPr="00792F04">
        <w:rPr>
          <w:rFonts w:ascii="Arial" w:hAnsi="Arial" w:cs="Arial"/>
          <w:b/>
          <w:bCs/>
          <w:color w:val="002060"/>
          <w:sz w:val="20"/>
          <w:szCs w:val="20"/>
        </w:rPr>
        <w:t>Readings:</w:t>
      </w:r>
    </w:p>
    <w:p w:rsidR="002754E7" w:rsidRPr="00792F04" w:rsidRDefault="002754E7" w:rsidP="002754E7">
      <w:pPr>
        <w:pStyle w:val="ListParagraph"/>
        <w:numPr>
          <w:ilvl w:val="0"/>
          <w:numId w:val="38"/>
        </w:numPr>
        <w:rPr>
          <w:rFonts w:ascii="Arial" w:hAnsi="Arial" w:cs="Arial"/>
          <w:bCs/>
          <w:sz w:val="20"/>
          <w:szCs w:val="20"/>
        </w:rPr>
      </w:pPr>
      <w:r w:rsidRPr="00792F04">
        <w:rPr>
          <w:rFonts w:ascii="Arial" w:hAnsi="Arial" w:cs="Arial"/>
          <w:bCs/>
          <w:sz w:val="20"/>
          <w:szCs w:val="20"/>
        </w:rPr>
        <w:t>Eisenmann T., Reis, E., Dillard, S. “Hypothesis driven entrepreneurship: The lean start-up”</w:t>
      </w:r>
      <w:r w:rsidR="00487AC1" w:rsidRPr="00792F04">
        <w:rPr>
          <w:rFonts w:ascii="Arial" w:hAnsi="Arial" w:cs="Arial"/>
          <w:bCs/>
          <w:sz w:val="20"/>
          <w:szCs w:val="20"/>
        </w:rPr>
        <w:t xml:space="preserve">  (HBSP Note)</w:t>
      </w:r>
    </w:p>
    <w:p w:rsidR="008D72E6" w:rsidRPr="00792F04" w:rsidRDefault="008D72E6" w:rsidP="002754E7">
      <w:pPr>
        <w:pStyle w:val="ListParagraph"/>
        <w:rPr>
          <w:rFonts w:ascii="Arial" w:hAnsi="Arial" w:cs="Arial"/>
          <w:bCs/>
          <w:sz w:val="20"/>
          <w:szCs w:val="20"/>
        </w:rPr>
      </w:pPr>
    </w:p>
    <w:p w:rsidR="0029513C" w:rsidRPr="00792F04" w:rsidRDefault="0029513C" w:rsidP="0029513C">
      <w:pPr>
        <w:pStyle w:val="ListParagraph"/>
        <w:ind w:left="0"/>
        <w:jc w:val="center"/>
        <w:rPr>
          <w:rFonts w:ascii="Arial" w:hAnsi="Arial" w:cs="Arial"/>
          <w:b/>
          <w:bCs/>
          <w:color w:val="002060"/>
          <w:sz w:val="20"/>
          <w:szCs w:val="20"/>
        </w:rPr>
      </w:pPr>
      <w:r w:rsidRPr="00792F04">
        <w:rPr>
          <w:rFonts w:ascii="Arial" w:hAnsi="Arial" w:cs="Arial"/>
          <w:b/>
          <w:bCs/>
          <w:color w:val="002060"/>
          <w:sz w:val="20"/>
          <w:szCs w:val="20"/>
        </w:rPr>
        <w:t>SESSION III (1:00-3:00)</w:t>
      </w:r>
    </w:p>
    <w:p w:rsidR="0029513C" w:rsidRPr="00792F04" w:rsidRDefault="0029513C" w:rsidP="0029513C">
      <w:pPr>
        <w:rPr>
          <w:rFonts w:ascii="Arial" w:hAnsi="Arial" w:cs="Arial"/>
          <w:b/>
          <w:color w:val="C00000"/>
          <w:sz w:val="20"/>
          <w:szCs w:val="20"/>
        </w:rPr>
      </w:pPr>
    </w:p>
    <w:p w:rsidR="0029513C" w:rsidRPr="00792F04" w:rsidRDefault="001D3237" w:rsidP="001D3237">
      <w:pPr>
        <w:jc w:val="center"/>
        <w:rPr>
          <w:rFonts w:ascii="Arial" w:hAnsi="Arial" w:cs="Arial"/>
          <w:b/>
          <w:color w:val="C00000"/>
          <w:sz w:val="20"/>
          <w:szCs w:val="20"/>
        </w:rPr>
      </w:pPr>
      <w:r w:rsidRPr="00792F04">
        <w:rPr>
          <w:rFonts w:ascii="Arial" w:hAnsi="Arial" w:cs="Arial"/>
          <w:b/>
          <w:color w:val="C00000"/>
          <w:sz w:val="20"/>
          <w:szCs w:val="20"/>
        </w:rPr>
        <w:t xml:space="preserve">HARNESSING </w:t>
      </w:r>
      <w:r w:rsidR="0029513C" w:rsidRPr="00792F04">
        <w:rPr>
          <w:rFonts w:ascii="Arial" w:hAnsi="Arial" w:cs="Arial"/>
          <w:b/>
          <w:color w:val="C00000"/>
          <w:sz w:val="20"/>
          <w:szCs w:val="20"/>
        </w:rPr>
        <w:t>CREATIVITY AND INNOVATION</w:t>
      </w:r>
      <w:r w:rsidRPr="00792F04">
        <w:rPr>
          <w:rFonts w:ascii="Arial" w:hAnsi="Arial" w:cs="Arial"/>
          <w:b/>
          <w:color w:val="C00000"/>
          <w:sz w:val="20"/>
          <w:szCs w:val="20"/>
        </w:rPr>
        <w:t xml:space="preserve"> </w:t>
      </w:r>
    </w:p>
    <w:p w:rsidR="0029513C" w:rsidRPr="00792F04" w:rsidRDefault="0029513C" w:rsidP="0029513C">
      <w:pPr>
        <w:rPr>
          <w:rFonts w:ascii="Arial" w:hAnsi="Arial" w:cs="Arial"/>
          <w:b/>
          <w:bCs/>
          <w:sz w:val="20"/>
          <w:szCs w:val="20"/>
        </w:rPr>
      </w:pPr>
    </w:p>
    <w:p w:rsidR="0029513C" w:rsidRPr="00792F04" w:rsidRDefault="0029513C" w:rsidP="0029513C">
      <w:pPr>
        <w:rPr>
          <w:rFonts w:ascii="Arial" w:hAnsi="Arial" w:cs="Arial"/>
          <w:sz w:val="20"/>
          <w:szCs w:val="20"/>
        </w:rPr>
      </w:pPr>
      <w:r w:rsidRPr="00792F04">
        <w:rPr>
          <w:rFonts w:ascii="Arial" w:hAnsi="Arial" w:cs="Arial"/>
          <w:b/>
          <w:bCs/>
          <w:sz w:val="20"/>
          <w:szCs w:val="20"/>
        </w:rPr>
        <w:t xml:space="preserve">Topic:  </w:t>
      </w:r>
    </w:p>
    <w:p w:rsidR="0029513C" w:rsidRPr="00792F04" w:rsidRDefault="0029513C" w:rsidP="0029513C">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 xml:space="preserve">Ideas, inventions, and innovations   </w:t>
      </w:r>
    </w:p>
    <w:p w:rsidR="001D3237" w:rsidRPr="00792F04" w:rsidRDefault="0029513C" w:rsidP="001D3237">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Creativity in organizations</w:t>
      </w:r>
    </w:p>
    <w:p w:rsidR="001D3237" w:rsidRPr="00792F04" w:rsidRDefault="0029513C" w:rsidP="001D3237">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Entrepreneurial and Organizational networks</w:t>
      </w:r>
    </w:p>
    <w:p w:rsidR="0029513C" w:rsidRPr="00792F04" w:rsidRDefault="0029513C" w:rsidP="001D3237">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Building Teams and Networks</w:t>
      </w:r>
    </w:p>
    <w:p w:rsidR="0029513C" w:rsidRPr="00792F04" w:rsidRDefault="0029513C" w:rsidP="0029513C">
      <w:pPr>
        <w:rPr>
          <w:rFonts w:ascii="Arial" w:hAnsi="Arial" w:cs="Arial"/>
          <w:b/>
          <w:bCs/>
          <w:color w:val="813D05"/>
          <w:sz w:val="20"/>
          <w:szCs w:val="20"/>
        </w:rPr>
      </w:pPr>
    </w:p>
    <w:p w:rsidR="0029513C" w:rsidRPr="00792F04" w:rsidRDefault="0029513C" w:rsidP="0029513C">
      <w:pPr>
        <w:rPr>
          <w:rFonts w:ascii="Arial" w:hAnsi="Arial" w:cs="Arial"/>
          <w:b/>
          <w:bCs/>
          <w:sz w:val="20"/>
          <w:szCs w:val="20"/>
        </w:rPr>
      </w:pPr>
      <w:r w:rsidRPr="00792F04">
        <w:rPr>
          <w:rFonts w:ascii="Arial" w:hAnsi="Arial" w:cs="Arial"/>
          <w:b/>
          <w:bCs/>
          <w:sz w:val="20"/>
          <w:szCs w:val="20"/>
        </w:rPr>
        <w:t xml:space="preserve">Reading:  </w:t>
      </w:r>
    </w:p>
    <w:p w:rsidR="0029513C" w:rsidRPr="00792F04" w:rsidRDefault="0029513C" w:rsidP="0029513C">
      <w:pPr>
        <w:pStyle w:val="ListParagraph"/>
        <w:numPr>
          <w:ilvl w:val="0"/>
          <w:numId w:val="1"/>
        </w:numPr>
        <w:tabs>
          <w:tab w:val="clear" w:pos="2160"/>
        </w:tabs>
        <w:ind w:left="720"/>
        <w:rPr>
          <w:rFonts w:ascii="Arial" w:hAnsi="Arial" w:cs="Arial"/>
          <w:b/>
          <w:bCs/>
          <w:sz w:val="20"/>
          <w:szCs w:val="20"/>
        </w:rPr>
      </w:pPr>
      <w:r w:rsidRPr="00792F04">
        <w:rPr>
          <w:rFonts w:ascii="Arial" w:hAnsi="Arial" w:cs="Arial"/>
          <w:sz w:val="20"/>
          <w:szCs w:val="20"/>
        </w:rPr>
        <w:t>Colin M. Fisher, Teresa M. Amabile, “Creativity, Improvisation and Organizations”</w:t>
      </w:r>
    </w:p>
    <w:p w:rsidR="0029513C" w:rsidRPr="00792F04" w:rsidRDefault="0029513C" w:rsidP="0029513C">
      <w:pPr>
        <w:pStyle w:val="ListParagraph"/>
        <w:numPr>
          <w:ilvl w:val="0"/>
          <w:numId w:val="1"/>
        </w:numPr>
        <w:tabs>
          <w:tab w:val="clear" w:pos="2160"/>
        </w:tabs>
        <w:ind w:left="720"/>
        <w:rPr>
          <w:rFonts w:ascii="Arial" w:hAnsi="Arial" w:cs="Arial"/>
          <w:b/>
          <w:bCs/>
          <w:sz w:val="20"/>
          <w:szCs w:val="20"/>
        </w:rPr>
      </w:pPr>
      <w:r w:rsidRPr="00792F04">
        <w:rPr>
          <w:rFonts w:ascii="Arial" w:hAnsi="Arial" w:cs="Arial"/>
          <w:sz w:val="20"/>
          <w:szCs w:val="20"/>
        </w:rPr>
        <w:t xml:space="preserve">Ed Catmull, “How Pixar Fosters Collective Creativity” </w:t>
      </w:r>
    </w:p>
    <w:p w:rsidR="0029513C" w:rsidRPr="00792F04" w:rsidRDefault="0029513C" w:rsidP="0029513C">
      <w:pPr>
        <w:outlineLvl w:val="0"/>
        <w:rPr>
          <w:rFonts w:ascii="Arial" w:hAnsi="Arial" w:cs="Arial"/>
          <w:b/>
          <w:bCs/>
          <w:sz w:val="20"/>
          <w:szCs w:val="20"/>
        </w:rPr>
      </w:pPr>
    </w:p>
    <w:p w:rsidR="0029513C" w:rsidRPr="00792F04" w:rsidRDefault="001D3237" w:rsidP="0029513C">
      <w:pPr>
        <w:rPr>
          <w:rFonts w:ascii="Arial" w:hAnsi="Arial" w:cs="Arial"/>
          <w:b/>
          <w:sz w:val="20"/>
          <w:szCs w:val="20"/>
        </w:rPr>
      </w:pPr>
      <w:r w:rsidRPr="00792F04">
        <w:rPr>
          <w:rFonts w:ascii="Arial" w:hAnsi="Arial" w:cs="Arial"/>
          <w:b/>
          <w:sz w:val="20"/>
          <w:szCs w:val="20"/>
        </w:rPr>
        <w:t>Personal Assessment Exercise:</w:t>
      </w:r>
    </w:p>
    <w:p w:rsidR="0029513C" w:rsidRPr="00792F04" w:rsidRDefault="0029513C" w:rsidP="0029513C">
      <w:pPr>
        <w:pStyle w:val="ListParagraph"/>
        <w:numPr>
          <w:ilvl w:val="0"/>
          <w:numId w:val="6"/>
        </w:numPr>
        <w:ind w:left="720"/>
        <w:rPr>
          <w:rFonts w:ascii="Arial" w:hAnsi="Arial" w:cs="Arial"/>
          <w:sz w:val="20"/>
          <w:szCs w:val="20"/>
        </w:rPr>
      </w:pPr>
      <w:r w:rsidRPr="00792F04">
        <w:rPr>
          <w:rFonts w:ascii="Arial" w:hAnsi="Arial" w:cs="Arial"/>
          <w:sz w:val="20"/>
          <w:szCs w:val="20"/>
        </w:rPr>
        <w:t>Herminia, I. 2005. Network assessment exercise: Executi</w:t>
      </w:r>
      <w:r w:rsidR="00487AC1" w:rsidRPr="00792F04">
        <w:rPr>
          <w:rFonts w:ascii="Arial" w:hAnsi="Arial" w:cs="Arial"/>
          <w:sz w:val="20"/>
          <w:szCs w:val="20"/>
        </w:rPr>
        <w:t>ve version. (HBS Exercise)</w:t>
      </w:r>
      <w:r w:rsidRPr="00792F04">
        <w:rPr>
          <w:rFonts w:ascii="Arial" w:hAnsi="Arial" w:cs="Arial"/>
          <w:sz w:val="20"/>
          <w:szCs w:val="20"/>
        </w:rPr>
        <w:t xml:space="preserve"> </w:t>
      </w:r>
    </w:p>
    <w:p w:rsidR="0029513C" w:rsidRPr="00792F04" w:rsidRDefault="0029513C" w:rsidP="006A6834">
      <w:pPr>
        <w:jc w:val="center"/>
        <w:rPr>
          <w:rFonts w:ascii="Arial" w:hAnsi="Arial" w:cs="Arial"/>
          <w:b/>
          <w:bCs/>
          <w:color w:val="002060"/>
          <w:sz w:val="20"/>
          <w:szCs w:val="20"/>
        </w:rPr>
      </w:pPr>
    </w:p>
    <w:p w:rsidR="006A6834" w:rsidRPr="00792F04" w:rsidRDefault="006A6834" w:rsidP="006A6834">
      <w:pPr>
        <w:jc w:val="center"/>
        <w:rPr>
          <w:rFonts w:ascii="Arial" w:hAnsi="Arial" w:cs="Arial"/>
          <w:b/>
          <w:bCs/>
          <w:color w:val="002060"/>
          <w:sz w:val="20"/>
          <w:szCs w:val="20"/>
        </w:rPr>
      </w:pPr>
      <w:r w:rsidRPr="00792F04">
        <w:rPr>
          <w:rFonts w:ascii="Arial" w:hAnsi="Arial" w:cs="Arial"/>
          <w:b/>
          <w:bCs/>
          <w:color w:val="002060"/>
          <w:sz w:val="20"/>
          <w:szCs w:val="20"/>
        </w:rPr>
        <w:t xml:space="preserve">SESSION II (3:00-5:00 P.M.): </w:t>
      </w:r>
    </w:p>
    <w:p w:rsidR="001D3237" w:rsidRPr="00792F04" w:rsidRDefault="001D3237" w:rsidP="001D3237">
      <w:pPr>
        <w:jc w:val="center"/>
        <w:rPr>
          <w:rFonts w:ascii="Arial" w:hAnsi="Arial" w:cs="Arial"/>
          <w:b/>
          <w:bCs/>
          <w:color w:val="C00000"/>
          <w:sz w:val="20"/>
          <w:szCs w:val="20"/>
        </w:rPr>
      </w:pPr>
      <w:r w:rsidRPr="00792F04">
        <w:rPr>
          <w:rFonts w:ascii="Arial" w:hAnsi="Arial" w:cs="Arial"/>
          <w:b/>
          <w:bCs/>
          <w:color w:val="C00000"/>
          <w:sz w:val="20"/>
          <w:szCs w:val="20"/>
        </w:rPr>
        <w:t xml:space="preserve">LIVE CASE STUDY  </w:t>
      </w:r>
    </w:p>
    <w:p w:rsidR="001D3237" w:rsidRPr="00792F04" w:rsidRDefault="001D3237" w:rsidP="001D3237">
      <w:pPr>
        <w:jc w:val="center"/>
        <w:rPr>
          <w:rFonts w:ascii="Arial" w:hAnsi="Arial" w:cs="Arial"/>
          <w:b/>
          <w:bCs/>
          <w:color w:val="C00000"/>
          <w:sz w:val="20"/>
          <w:szCs w:val="20"/>
        </w:rPr>
      </w:pPr>
    </w:p>
    <w:p w:rsidR="001D3237" w:rsidRPr="00792F04" w:rsidRDefault="001D3237" w:rsidP="001D3237">
      <w:pPr>
        <w:jc w:val="center"/>
        <w:rPr>
          <w:rFonts w:ascii="Arial" w:hAnsi="Arial" w:cs="Arial"/>
          <w:b/>
          <w:bCs/>
          <w:color w:val="C00000"/>
          <w:sz w:val="20"/>
          <w:szCs w:val="20"/>
        </w:rPr>
      </w:pPr>
      <w:r w:rsidRPr="00792F04">
        <w:rPr>
          <w:rFonts w:ascii="Arial" w:hAnsi="Arial" w:cs="Arial"/>
          <w:b/>
          <w:bCs/>
          <w:color w:val="C00000"/>
          <w:sz w:val="20"/>
          <w:szCs w:val="20"/>
        </w:rPr>
        <w:t xml:space="preserve">WRAP-UP </w:t>
      </w:r>
    </w:p>
    <w:p w:rsidR="00DF448D" w:rsidRPr="00792F04" w:rsidRDefault="00DF448D" w:rsidP="001D3237">
      <w:pPr>
        <w:jc w:val="center"/>
        <w:rPr>
          <w:rFonts w:ascii="Arial" w:hAnsi="Arial" w:cs="Arial"/>
          <w:b/>
          <w:bCs/>
          <w:color w:val="C00000"/>
          <w:sz w:val="20"/>
          <w:szCs w:val="20"/>
        </w:rPr>
        <w:sectPr w:rsidR="00DF448D" w:rsidRPr="00792F04" w:rsidSect="00C62535">
          <w:pgSz w:w="12240" w:h="15840"/>
          <w:pgMar w:top="1296" w:right="1296" w:bottom="1296" w:left="1296" w:header="720" w:footer="720" w:gutter="0"/>
          <w:cols w:space="720"/>
          <w:docGrid w:linePitch="360"/>
        </w:sectPr>
      </w:pPr>
    </w:p>
    <w:p w:rsidR="0096202A" w:rsidRPr="00792F04" w:rsidRDefault="0096202A" w:rsidP="0096202A">
      <w:pPr>
        <w:jc w:val="center"/>
        <w:rPr>
          <w:rFonts w:ascii="Arial" w:hAnsi="Arial" w:cs="Arial"/>
          <w:b/>
          <w:bCs/>
          <w:caps/>
          <w:color w:val="002060"/>
          <w:sz w:val="20"/>
          <w:szCs w:val="20"/>
        </w:rPr>
      </w:pPr>
      <w:r w:rsidRPr="00792F04">
        <w:rPr>
          <w:rFonts w:ascii="Arial" w:hAnsi="Arial" w:cs="Arial"/>
          <w:b/>
          <w:bCs/>
          <w:caps/>
          <w:color w:val="002060"/>
          <w:sz w:val="20"/>
          <w:szCs w:val="20"/>
        </w:rPr>
        <w:lastRenderedPageBreak/>
        <w:t>Strategic Management</w:t>
      </w:r>
      <w:r w:rsidR="00E01F6F" w:rsidRPr="00792F04">
        <w:rPr>
          <w:rFonts w:ascii="Arial" w:hAnsi="Arial" w:cs="Arial"/>
          <w:b/>
          <w:bCs/>
          <w:caps/>
          <w:color w:val="002060"/>
          <w:sz w:val="20"/>
          <w:szCs w:val="20"/>
        </w:rPr>
        <w:t>: Analysis</w:t>
      </w:r>
    </w:p>
    <w:p w:rsidR="0096202A" w:rsidRPr="00792F04" w:rsidRDefault="0096202A" w:rsidP="0096202A">
      <w:pPr>
        <w:jc w:val="center"/>
        <w:rPr>
          <w:rFonts w:ascii="Arial" w:hAnsi="Arial" w:cs="Arial"/>
          <w:b/>
          <w:bCs/>
          <w:color w:val="002060"/>
          <w:sz w:val="20"/>
          <w:szCs w:val="20"/>
        </w:rPr>
      </w:pPr>
    </w:p>
    <w:p w:rsidR="0096202A" w:rsidRPr="00792F04" w:rsidRDefault="0096202A" w:rsidP="0096202A">
      <w:pPr>
        <w:jc w:val="center"/>
        <w:rPr>
          <w:rFonts w:ascii="Arial" w:hAnsi="Arial" w:cs="Arial"/>
          <w:b/>
          <w:bCs/>
          <w:color w:val="002060"/>
          <w:sz w:val="20"/>
          <w:szCs w:val="20"/>
        </w:rPr>
      </w:pPr>
      <w:r w:rsidRPr="00792F04">
        <w:rPr>
          <w:rFonts w:ascii="Arial" w:hAnsi="Arial" w:cs="Arial"/>
          <w:b/>
          <w:bCs/>
          <w:color w:val="002060"/>
          <w:sz w:val="20"/>
          <w:szCs w:val="20"/>
        </w:rPr>
        <w:t xml:space="preserve">FRIDAY SEPTEMBER </w:t>
      </w:r>
      <w:r w:rsidR="00585D44">
        <w:rPr>
          <w:rFonts w:ascii="Arial" w:hAnsi="Arial" w:cs="Arial"/>
          <w:b/>
          <w:bCs/>
          <w:color w:val="002060"/>
          <w:sz w:val="20"/>
          <w:szCs w:val="20"/>
        </w:rPr>
        <w:t>11</w:t>
      </w:r>
      <w:r w:rsidR="00585D44" w:rsidRPr="00585D44">
        <w:rPr>
          <w:rFonts w:ascii="Arial" w:hAnsi="Arial" w:cs="Arial"/>
          <w:b/>
          <w:bCs/>
          <w:color w:val="002060"/>
          <w:sz w:val="20"/>
          <w:szCs w:val="20"/>
          <w:vertAlign w:val="superscript"/>
        </w:rPr>
        <w:t>th</w:t>
      </w:r>
      <w:r w:rsidRPr="00792F04">
        <w:rPr>
          <w:rFonts w:ascii="Arial" w:hAnsi="Arial" w:cs="Arial"/>
          <w:b/>
          <w:bCs/>
          <w:color w:val="002060"/>
          <w:sz w:val="20"/>
          <w:szCs w:val="20"/>
        </w:rPr>
        <w:t>, 201</w:t>
      </w:r>
      <w:r w:rsidR="00585D44">
        <w:rPr>
          <w:rFonts w:ascii="Arial" w:hAnsi="Arial" w:cs="Arial"/>
          <w:b/>
          <w:bCs/>
          <w:color w:val="002060"/>
          <w:sz w:val="20"/>
          <w:szCs w:val="20"/>
        </w:rPr>
        <w:t>5</w:t>
      </w:r>
    </w:p>
    <w:p w:rsidR="0096202A" w:rsidRPr="00792F04" w:rsidRDefault="00EF5750" w:rsidP="0096202A">
      <w:pPr>
        <w:jc w:val="center"/>
        <w:rPr>
          <w:rStyle w:val="subtitle31"/>
          <w:color w:val="C00000"/>
          <w:sz w:val="20"/>
          <w:szCs w:val="20"/>
        </w:rPr>
      </w:pPr>
      <w:r w:rsidRPr="00792F04">
        <w:rPr>
          <w:rStyle w:val="subtitle31"/>
          <w:color w:val="C00000"/>
          <w:sz w:val="20"/>
          <w:szCs w:val="20"/>
        </w:rPr>
        <w:t>Dr. Liliana Pérez-Nordtvedt</w:t>
      </w:r>
    </w:p>
    <w:p w:rsidR="0096202A" w:rsidRPr="00792F04" w:rsidRDefault="0096202A" w:rsidP="0096202A">
      <w:pPr>
        <w:jc w:val="center"/>
        <w:rPr>
          <w:rFonts w:ascii="Arial" w:hAnsi="Arial" w:cs="Arial"/>
          <w:b/>
          <w:bCs/>
          <w:color w:val="002060"/>
          <w:sz w:val="20"/>
          <w:szCs w:val="20"/>
        </w:rPr>
      </w:pPr>
    </w:p>
    <w:p w:rsidR="0096202A" w:rsidRDefault="0096202A" w:rsidP="0096202A">
      <w:pPr>
        <w:jc w:val="center"/>
        <w:rPr>
          <w:rFonts w:ascii="Arial" w:hAnsi="Arial" w:cs="Arial"/>
          <w:b/>
          <w:color w:val="002060"/>
          <w:sz w:val="20"/>
          <w:szCs w:val="20"/>
        </w:rPr>
      </w:pPr>
      <w:r w:rsidRPr="00792F04">
        <w:rPr>
          <w:rFonts w:ascii="Arial" w:hAnsi="Arial" w:cs="Arial"/>
          <w:b/>
          <w:bCs/>
          <w:color w:val="002060"/>
          <w:sz w:val="20"/>
          <w:szCs w:val="20"/>
        </w:rPr>
        <w:t xml:space="preserve">SESSION I </w:t>
      </w:r>
      <w:r w:rsidRPr="00792F04">
        <w:rPr>
          <w:rFonts w:ascii="Arial" w:hAnsi="Arial" w:cs="Arial"/>
          <w:b/>
          <w:color w:val="002060"/>
          <w:sz w:val="20"/>
          <w:szCs w:val="20"/>
        </w:rPr>
        <w:t>(1:00-3:00 P.M.)</w:t>
      </w:r>
    </w:p>
    <w:p w:rsidR="00585D44" w:rsidRDefault="00585D44" w:rsidP="0096202A">
      <w:pPr>
        <w:jc w:val="center"/>
        <w:rPr>
          <w:rFonts w:ascii="Arial" w:hAnsi="Arial" w:cs="Arial"/>
          <w:b/>
          <w:color w:val="002060"/>
          <w:sz w:val="20"/>
          <w:szCs w:val="20"/>
        </w:rPr>
      </w:pPr>
    </w:p>
    <w:p w:rsidR="00585D44" w:rsidRDefault="00585D44" w:rsidP="00585D44">
      <w:pPr>
        <w:jc w:val="center"/>
        <w:rPr>
          <w:rFonts w:ascii="Arial" w:hAnsi="Arial" w:cs="Arial"/>
          <w:b/>
          <w:bCs/>
          <w:color w:val="C00000"/>
          <w:sz w:val="20"/>
          <w:szCs w:val="20"/>
        </w:rPr>
      </w:pPr>
      <w:r w:rsidRPr="00792F04">
        <w:rPr>
          <w:rFonts w:ascii="Arial" w:hAnsi="Arial" w:cs="Arial"/>
          <w:b/>
          <w:bCs/>
          <w:color w:val="C00000"/>
          <w:sz w:val="20"/>
          <w:szCs w:val="20"/>
        </w:rPr>
        <w:t>GUEST SPEAKER</w:t>
      </w:r>
    </w:p>
    <w:p w:rsidR="00585D44" w:rsidRPr="003045F0" w:rsidRDefault="00585D44" w:rsidP="00585D44">
      <w:pPr>
        <w:jc w:val="center"/>
        <w:rPr>
          <w:rFonts w:ascii="Arial" w:hAnsi="Arial" w:cs="Arial"/>
          <w:b/>
          <w:bCs/>
          <w:color w:val="C00000"/>
          <w:sz w:val="20"/>
          <w:szCs w:val="20"/>
        </w:rPr>
      </w:pPr>
      <w:r>
        <w:rPr>
          <w:rFonts w:ascii="Arial" w:hAnsi="Arial" w:cs="Arial"/>
          <w:b/>
          <w:bCs/>
          <w:color w:val="C00000"/>
          <w:sz w:val="20"/>
          <w:szCs w:val="20"/>
        </w:rPr>
        <w:t>Mr. Roland Dickey, Jr.</w:t>
      </w:r>
    </w:p>
    <w:p w:rsidR="00585D44" w:rsidRDefault="00585D44" w:rsidP="00585D44">
      <w:pPr>
        <w:jc w:val="center"/>
        <w:rPr>
          <w:rFonts w:ascii="Arial" w:hAnsi="Arial" w:cs="Arial"/>
          <w:b/>
          <w:bCs/>
          <w:color w:val="C00000"/>
          <w:sz w:val="20"/>
          <w:szCs w:val="20"/>
        </w:rPr>
      </w:pPr>
      <w:r>
        <w:rPr>
          <w:rFonts w:ascii="Arial" w:hAnsi="Arial" w:cs="Arial"/>
          <w:b/>
          <w:bCs/>
          <w:color w:val="C00000"/>
          <w:sz w:val="20"/>
          <w:szCs w:val="20"/>
        </w:rPr>
        <w:t>CEO</w:t>
      </w:r>
    </w:p>
    <w:p w:rsidR="00585D44" w:rsidRDefault="00585D44" w:rsidP="00585D44">
      <w:pPr>
        <w:jc w:val="center"/>
        <w:rPr>
          <w:rFonts w:ascii="Arial" w:hAnsi="Arial" w:cs="Arial"/>
          <w:b/>
          <w:bCs/>
          <w:color w:val="C00000"/>
          <w:sz w:val="20"/>
          <w:szCs w:val="20"/>
        </w:rPr>
      </w:pPr>
      <w:r>
        <w:rPr>
          <w:rFonts w:ascii="Arial" w:hAnsi="Arial" w:cs="Arial"/>
          <w:b/>
          <w:bCs/>
          <w:color w:val="C00000"/>
          <w:sz w:val="20"/>
          <w:szCs w:val="20"/>
        </w:rPr>
        <w:t>Dickey’s Barbecue Restaurants, Inc.</w:t>
      </w:r>
    </w:p>
    <w:p w:rsidR="00585D44" w:rsidRPr="00792F04" w:rsidRDefault="00585D44" w:rsidP="0096202A">
      <w:pPr>
        <w:jc w:val="center"/>
        <w:rPr>
          <w:rFonts w:ascii="Arial" w:hAnsi="Arial" w:cs="Arial"/>
          <w:b/>
          <w:color w:val="002060"/>
          <w:sz w:val="20"/>
          <w:szCs w:val="20"/>
        </w:rPr>
      </w:pPr>
    </w:p>
    <w:p w:rsidR="0096202A" w:rsidRDefault="00585D44" w:rsidP="00585D44">
      <w:pPr>
        <w:jc w:val="center"/>
        <w:rPr>
          <w:rFonts w:ascii="Arial" w:hAnsi="Arial" w:cs="Arial"/>
          <w:b/>
          <w:bCs/>
          <w:color w:val="002060"/>
          <w:sz w:val="20"/>
          <w:szCs w:val="20"/>
        </w:rPr>
      </w:pPr>
      <w:r w:rsidRPr="007B2C34">
        <w:rPr>
          <w:rFonts w:ascii="Arial" w:hAnsi="Arial" w:cs="Arial"/>
          <w:b/>
          <w:bCs/>
          <w:color w:val="002060"/>
          <w:sz w:val="20"/>
          <w:szCs w:val="20"/>
        </w:rPr>
        <w:t>SESSION II (3:00-5:00 P.M.)</w:t>
      </w:r>
    </w:p>
    <w:p w:rsidR="00E62F65" w:rsidRPr="00792F04" w:rsidRDefault="00E62F65" w:rsidP="00585D44">
      <w:pPr>
        <w:jc w:val="center"/>
        <w:rPr>
          <w:rFonts w:ascii="Arial" w:hAnsi="Arial" w:cs="Arial"/>
          <w:color w:val="C00000"/>
          <w:sz w:val="20"/>
          <w:szCs w:val="20"/>
        </w:rPr>
      </w:pPr>
    </w:p>
    <w:p w:rsidR="0096202A" w:rsidRPr="00792F04" w:rsidRDefault="0096202A" w:rsidP="0096202A">
      <w:pPr>
        <w:jc w:val="center"/>
        <w:rPr>
          <w:rFonts w:ascii="Arial" w:hAnsi="Arial" w:cs="Arial"/>
          <w:b/>
          <w:color w:val="C00000"/>
          <w:sz w:val="20"/>
          <w:szCs w:val="20"/>
        </w:rPr>
      </w:pPr>
      <w:r w:rsidRPr="00792F04">
        <w:rPr>
          <w:rFonts w:ascii="Arial" w:hAnsi="Arial" w:cs="Arial"/>
          <w:b/>
          <w:color w:val="C00000"/>
          <w:sz w:val="20"/>
          <w:szCs w:val="20"/>
        </w:rPr>
        <w:t>BUILDING BLOCKS OF THE STRATEGIC MANAGEMENT PROCESS</w:t>
      </w:r>
    </w:p>
    <w:p w:rsidR="0096202A" w:rsidRPr="007B2C34" w:rsidRDefault="0096202A" w:rsidP="0096202A">
      <w:pPr>
        <w:rPr>
          <w:rFonts w:ascii="Arial" w:hAnsi="Arial" w:cs="Arial"/>
          <w:color w:val="C00000"/>
          <w:sz w:val="20"/>
          <w:szCs w:val="20"/>
        </w:rPr>
      </w:pPr>
    </w:p>
    <w:p w:rsidR="00981510" w:rsidRPr="007B2C34" w:rsidRDefault="00981510" w:rsidP="0096202A">
      <w:pPr>
        <w:outlineLvl w:val="0"/>
        <w:rPr>
          <w:rFonts w:ascii="Arial" w:hAnsi="Arial" w:cs="Arial"/>
          <w:b/>
          <w:bCs/>
          <w:sz w:val="20"/>
          <w:szCs w:val="20"/>
        </w:rPr>
      </w:pPr>
      <w:r w:rsidRPr="007B2C34">
        <w:rPr>
          <w:rFonts w:ascii="Arial" w:hAnsi="Arial" w:cs="Arial"/>
          <w:b/>
          <w:bCs/>
          <w:sz w:val="20"/>
          <w:szCs w:val="20"/>
        </w:rPr>
        <w:t>Topics:</w:t>
      </w:r>
    </w:p>
    <w:p w:rsidR="008B4A5B" w:rsidRPr="007B2C34" w:rsidRDefault="008B4A5B" w:rsidP="008B4A5B">
      <w:pPr>
        <w:pStyle w:val="ListParagraph"/>
        <w:numPr>
          <w:ilvl w:val="0"/>
          <w:numId w:val="6"/>
        </w:numPr>
        <w:outlineLvl w:val="0"/>
        <w:rPr>
          <w:rFonts w:ascii="Arial" w:hAnsi="Arial" w:cs="Arial"/>
          <w:bCs/>
          <w:sz w:val="20"/>
          <w:szCs w:val="20"/>
        </w:rPr>
      </w:pPr>
      <w:r w:rsidRPr="007B2C34">
        <w:rPr>
          <w:rFonts w:ascii="Arial" w:hAnsi="Arial" w:cs="Arial"/>
          <w:bCs/>
          <w:sz w:val="20"/>
          <w:szCs w:val="20"/>
        </w:rPr>
        <w:t>What is Strategy?</w:t>
      </w:r>
    </w:p>
    <w:p w:rsidR="000F34FC" w:rsidRPr="007B2C34" w:rsidRDefault="008B4A5B" w:rsidP="0096202A">
      <w:pPr>
        <w:pStyle w:val="ListParagraph"/>
        <w:numPr>
          <w:ilvl w:val="0"/>
          <w:numId w:val="6"/>
        </w:numPr>
        <w:outlineLvl w:val="0"/>
        <w:rPr>
          <w:rFonts w:ascii="Arial" w:hAnsi="Arial" w:cs="Arial"/>
          <w:bCs/>
          <w:sz w:val="20"/>
          <w:szCs w:val="20"/>
        </w:rPr>
      </w:pPr>
      <w:r w:rsidRPr="007B2C34">
        <w:rPr>
          <w:rFonts w:ascii="Arial" w:hAnsi="Arial" w:cs="Arial"/>
          <w:bCs/>
          <w:sz w:val="20"/>
          <w:szCs w:val="20"/>
        </w:rPr>
        <w:t xml:space="preserve">What is the </w:t>
      </w:r>
      <w:r w:rsidR="000F34FC" w:rsidRPr="007B2C34">
        <w:rPr>
          <w:rFonts w:ascii="Arial" w:hAnsi="Arial" w:cs="Arial"/>
          <w:bCs/>
          <w:sz w:val="20"/>
          <w:szCs w:val="20"/>
        </w:rPr>
        <w:t>Strategic Management Process</w:t>
      </w:r>
      <w:r w:rsidRPr="007B2C34">
        <w:rPr>
          <w:rFonts w:ascii="Arial" w:hAnsi="Arial" w:cs="Arial"/>
          <w:bCs/>
          <w:sz w:val="20"/>
          <w:szCs w:val="20"/>
        </w:rPr>
        <w:t>?</w:t>
      </w:r>
    </w:p>
    <w:p w:rsidR="000F34FC" w:rsidRPr="007B2C34" w:rsidRDefault="000F34FC" w:rsidP="0096202A">
      <w:pPr>
        <w:outlineLvl w:val="0"/>
        <w:rPr>
          <w:rFonts w:ascii="Arial" w:hAnsi="Arial" w:cs="Arial"/>
          <w:b/>
          <w:bCs/>
          <w:sz w:val="20"/>
          <w:szCs w:val="20"/>
        </w:rPr>
      </w:pPr>
    </w:p>
    <w:p w:rsidR="0096202A" w:rsidRPr="007B2C34" w:rsidRDefault="00892CC4" w:rsidP="0096202A">
      <w:pPr>
        <w:outlineLvl w:val="0"/>
        <w:rPr>
          <w:rFonts w:ascii="Arial" w:hAnsi="Arial" w:cs="Arial"/>
          <w:b/>
          <w:bCs/>
          <w:sz w:val="20"/>
          <w:szCs w:val="20"/>
        </w:rPr>
      </w:pPr>
      <w:r w:rsidRPr="007B2C34">
        <w:rPr>
          <w:rFonts w:ascii="Arial" w:hAnsi="Arial" w:cs="Arial"/>
          <w:b/>
          <w:bCs/>
          <w:sz w:val="20"/>
          <w:szCs w:val="20"/>
        </w:rPr>
        <w:t>Readings</w:t>
      </w:r>
      <w:r w:rsidR="0096202A" w:rsidRPr="007B2C34">
        <w:rPr>
          <w:rFonts w:ascii="Arial" w:hAnsi="Arial" w:cs="Arial"/>
          <w:b/>
          <w:bCs/>
          <w:sz w:val="20"/>
          <w:szCs w:val="20"/>
        </w:rPr>
        <w:t xml:space="preserve">: </w:t>
      </w:r>
      <w:r w:rsidR="0096202A" w:rsidRPr="007B2C34">
        <w:rPr>
          <w:rFonts w:ascii="Arial" w:hAnsi="Arial" w:cs="Arial"/>
          <w:b/>
          <w:bCs/>
          <w:sz w:val="20"/>
          <w:szCs w:val="20"/>
        </w:rPr>
        <w:tab/>
      </w:r>
    </w:p>
    <w:p w:rsidR="006560E0" w:rsidRPr="007B2C34" w:rsidRDefault="006560E0" w:rsidP="006560E0">
      <w:pPr>
        <w:pStyle w:val="ListParagraph"/>
        <w:numPr>
          <w:ilvl w:val="0"/>
          <w:numId w:val="16"/>
        </w:numPr>
        <w:spacing w:after="140"/>
        <w:rPr>
          <w:rFonts w:ascii="Arial" w:hAnsi="Arial" w:cs="Arial"/>
          <w:color w:val="000000"/>
          <w:sz w:val="20"/>
          <w:szCs w:val="20"/>
        </w:rPr>
      </w:pPr>
      <w:r w:rsidRPr="007B2C34">
        <w:rPr>
          <w:rFonts w:ascii="Arial" w:hAnsi="Arial" w:cs="Arial"/>
          <w:color w:val="000000"/>
          <w:sz w:val="20"/>
          <w:szCs w:val="20"/>
        </w:rPr>
        <w:t xml:space="preserve">Hambrick, Donald C. &amp; James W. Fredrickson.  2001.  “Are you sure you have a strategy?” </w:t>
      </w:r>
      <w:r w:rsidRPr="00D73453">
        <w:rPr>
          <w:rFonts w:ascii="Arial" w:hAnsi="Arial" w:cs="Arial"/>
          <w:i/>
          <w:color w:val="000000"/>
          <w:sz w:val="20"/>
          <w:szCs w:val="20"/>
        </w:rPr>
        <w:t>Academy of Management Executive</w:t>
      </w:r>
      <w:r w:rsidRPr="007B2C34">
        <w:rPr>
          <w:rFonts w:ascii="Arial" w:hAnsi="Arial" w:cs="Arial"/>
          <w:color w:val="000000"/>
          <w:sz w:val="20"/>
          <w:szCs w:val="20"/>
        </w:rPr>
        <w:t>, 15(4):48 -59.</w:t>
      </w:r>
    </w:p>
    <w:p w:rsidR="00981510" w:rsidRPr="007B2C34" w:rsidRDefault="00981510" w:rsidP="00981510">
      <w:pPr>
        <w:pStyle w:val="ListParagraph"/>
        <w:numPr>
          <w:ilvl w:val="0"/>
          <w:numId w:val="16"/>
        </w:numPr>
        <w:spacing w:after="140"/>
        <w:rPr>
          <w:rFonts w:ascii="Arial" w:hAnsi="Arial" w:cs="Arial"/>
          <w:sz w:val="20"/>
          <w:szCs w:val="20"/>
        </w:rPr>
      </w:pPr>
      <w:r w:rsidRPr="007B2C34">
        <w:rPr>
          <w:rFonts w:ascii="Arial" w:hAnsi="Arial" w:cs="Arial"/>
          <w:sz w:val="20"/>
          <w:szCs w:val="20"/>
        </w:rPr>
        <w:t xml:space="preserve">Porter, M.E. 1996. “What is Strategy?” </w:t>
      </w:r>
      <w:r w:rsidRPr="00D73453">
        <w:rPr>
          <w:rFonts w:ascii="Arial" w:hAnsi="Arial" w:cs="Arial"/>
          <w:i/>
          <w:sz w:val="20"/>
          <w:szCs w:val="20"/>
        </w:rPr>
        <w:t>Harvard Business Review</w:t>
      </w:r>
      <w:r w:rsidRPr="007B2C34">
        <w:rPr>
          <w:rFonts w:ascii="Arial" w:hAnsi="Arial" w:cs="Arial"/>
          <w:sz w:val="20"/>
          <w:szCs w:val="20"/>
        </w:rPr>
        <w:t xml:space="preserve">, Nov/Dec, pp. 61-78. </w:t>
      </w:r>
    </w:p>
    <w:p w:rsidR="0096202A" w:rsidRPr="007B2C34" w:rsidRDefault="0096202A" w:rsidP="0096202A">
      <w:pPr>
        <w:outlineLvl w:val="0"/>
        <w:rPr>
          <w:rFonts w:ascii="Arial" w:hAnsi="Arial" w:cs="Arial"/>
          <w:b/>
          <w:bCs/>
          <w:sz w:val="20"/>
          <w:szCs w:val="20"/>
        </w:rPr>
      </w:pPr>
    </w:p>
    <w:p w:rsidR="0096202A" w:rsidRPr="007B2C34" w:rsidRDefault="0096202A" w:rsidP="0096202A">
      <w:pPr>
        <w:outlineLvl w:val="0"/>
        <w:rPr>
          <w:rFonts w:ascii="Arial" w:hAnsi="Arial" w:cs="Arial"/>
          <w:b/>
          <w:bCs/>
          <w:sz w:val="20"/>
          <w:szCs w:val="20"/>
        </w:rPr>
      </w:pPr>
      <w:r w:rsidRPr="007B2C34">
        <w:rPr>
          <w:rFonts w:ascii="Arial" w:hAnsi="Arial" w:cs="Arial"/>
          <w:b/>
          <w:bCs/>
          <w:sz w:val="20"/>
          <w:szCs w:val="20"/>
        </w:rPr>
        <w:t xml:space="preserve">Issues for analysis: </w:t>
      </w:r>
    </w:p>
    <w:p w:rsidR="00981510" w:rsidRPr="007B2C34" w:rsidRDefault="00981510" w:rsidP="00981510">
      <w:pPr>
        <w:pStyle w:val="ListParagraph"/>
        <w:numPr>
          <w:ilvl w:val="0"/>
          <w:numId w:val="1"/>
        </w:numPr>
        <w:tabs>
          <w:tab w:val="clear" w:pos="2160"/>
        </w:tabs>
        <w:ind w:left="720" w:hanging="270"/>
        <w:rPr>
          <w:rFonts w:ascii="Arial" w:hAnsi="Arial" w:cs="Arial"/>
          <w:sz w:val="20"/>
          <w:szCs w:val="20"/>
        </w:rPr>
      </w:pPr>
      <w:r w:rsidRPr="007B2C34">
        <w:rPr>
          <w:rFonts w:ascii="Arial" w:hAnsi="Arial" w:cs="Arial"/>
          <w:sz w:val="20"/>
          <w:szCs w:val="20"/>
        </w:rPr>
        <w:t>Issues:</w:t>
      </w:r>
      <w:r w:rsidRPr="007B2C34">
        <w:rPr>
          <w:rFonts w:ascii="Arial" w:hAnsi="Arial" w:cs="Arial"/>
          <w:sz w:val="20"/>
          <w:szCs w:val="20"/>
        </w:rPr>
        <w:tab/>
        <w:t xml:space="preserve">Establish a solid working definition that will serve as a foundation for the </w:t>
      </w:r>
      <w:r w:rsidR="001523D3" w:rsidRPr="007B2C34">
        <w:rPr>
          <w:rFonts w:ascii="Arial" w:hAnsi="Arial" w:cs="Arial"/>
          <w:sz w:val="20"/>
          <w:szCs w:val="20"/>
        </w:rPr>
        <w:t>course</w:t>
      </w:r>
      <w:r w:rsidRPr="007B2C34">
        <w:rPr>
          <w:rFonts w:ascii="Arial" w:hAnsi="Arial" w:cs="Arial"/>
          <w:sz w:val="20"/>
          <w:szCs w:val="20"/>
        </w:rPr>
        <w:t xml:space="preserve">. </w:t>
      </w:r>
    </w:p>
    <w:p w:rsidR="008D72E6" w:rsidRPr="007B2C34" w:rsidRDefault="008D72E6" w:rsidP="00DF448D">
      <w:pPr>
        <w:jc w:val="center"/>
        <w:rPr>
          <w:rFonts w:ascii="Arial" w:hAnsi="Arial" w:cs="Arial"/>
          <w:b/>
          <w:bCs/>
          <w:color w:val="002060"/>
          <w:sz w:val="20"/>
          <w:szCs w:val="20"/>
        </w:rPr>
      </w:pPr>
    </w:p>
    <w:p w:rsidR="00DA5C38" w:rsidRDefault="00DA5C38" w:rsidP="00DA5C38">
      <w:pPr>
        <w:jc w:val="center"/>
        <w:rPr>
          <w:rFonts w:ascii="Arial" w:hAnsi="Arial" w:cs="Arial"/>
          <w:b/>
          <w:bCs/>
          <w:color w:val="002060"/>
          <w:sz w:val="20"/>
          <w:szCs w:val="20"/>
        </w:rPr>
      </w:pPr>
      <w:r w:rsidRPr="007B2C34">
        <w:rPr>
          <w:rFonts w:ascii="Arial" w:hAnsi="Arial" w:cs="Arial"/>
          <w:b/>
          <w:bCs/>
          <w:color w:val="002060"/>
          <w:sz w:val="20"/>
          <w:szCs w:val="20"/>
        </w:rPr>
        <w:t>SESSION III (</w:t>
      </w:r>
      <w:r w:rsidR="008C5D67" w:rsidRPr="007B2C34">
        <w:rPr>
          <w:rFonts w:ascii="Arial" w:hAnsi="Arial" w:cs="Arial"/>
          <w:b/>
          <w:bCs/>
          <w:color w:val="002060"/>
          <w:sz w:val="20"/>
          <w:szCs w:val="20"/>
        </w:rPr>
        <w:t>6</w:t>
      </w:r>
      <w:r w:rsidRPr="007B2C34">
        <w:rPr>
          <w:rFonts w:ascii="Arial" w:hAnsi="Arial" w:cs="Arial"/>
          <w:b/>
          <w:bCs/>
          <w:color w:val="002060"/>
          <w:sz w:val="20"/>
          <w:szCs w:val="20"/>
        </w:rPr>
        <w:t>:</w:t>
      </w:r>
      <w:r w:rsidR="008C5D67" w:rsidRPr="007B2C34">
        <w:rPr>
          <w:rFonts w:ascii="Arial" w:hAnsi="Arial" w:cs="Arial"/>
          <w:b/>
          <w:bCs/>
          <w:color w:val="002060"/>
          <w:sz w:val="20"/>
          <w:szCs w:val="20"/>
        </w:rPr>
        <w:t>0</w:t>
      </w:r>
      <w:r w:rsidRPr="007B2C34">
        <w:rPr>
          <w:rFonts w:ascii="Arial" w:hAnsi="Arial" w:cs="Arial"/>
          <w:b/>
          <w:bCs/>
          <w:color w:val="002060"/>
          <w:sz w:val="20"/>
          <w:szCs w:val="20"/>
        </w:rPr>
        <w:t>0-</w:t>
      </w:r>
      <w:r w:rsidR="008C5D67" w:rsidRPr="007B2C34">
        <w:rPr>
          <w:rFonts w:ascii="Arial" w:hAnsi="Arial" w:cs="Arial"/>
          <w:b/>
          <w:bCs/>
          <w:color w:val="002060"/>
          <w:sz w:val="20"/>
          <w:szCs w:val="20"/>
        </w:rPr>
        <w:t>8</w:t>
      </w:r>
      <w:r w:rsidRPr="007B2C34">
        <w:rPr>
          <w:rFonts w:ascii="Arial" w:hAnsi="Arial" w:cs="Arial"/>
          <w:b/>
          <w:bCs/>
          <w:color w:val="002060"/>
          <w:sz w:val="20"/>
          <w:szCs w:val="20"/>
        </w:rPr>
        <w:t>:</w:t>
      </w:r>
      <w:r w:rsidR="008C5D67" w:rsidRPr="007B2C34">
        <w:rPr>
          <w:rFonts w:ascii="Arial" w:hAnsi="Arial" w:cs="Arial"/>
          <w:b/>
          <w:bCs/>
          <w:color w:val="002060"/>
          <w:sz w:val="20"/>
          <w:szCs w:val="20"/>
        </w:rPr>
        <w:t>0</w:t>
      </w:r>
      <w:r w:rsidRPr="007B2C34">
        <w:rPr>
          <w:rFonts w:ascii="Arial" w:hAnsi="Arial" w:cs="Arial"/>
          <w:b/>
          <w:bCs/>
          <w:color w:val="002060"/>
          <w:sz w:val="20"/>
          <w:szCs w:val="20"/>
        </w:rPr>
        <w:t>0 P.M.)</w:t>
      </w:r>
    </w:p>
    <w:p w:rsidR="00790554" w:rsidRDefault="00790554" w:rsidP="00DA5C38">
      <w:pPr>
        <w:jc w:val="center"/>
        <w:rPr>
          <w:rFonts w:ascii="Arial" w:hAnsi="Arial" w:cs="Arial"/>
          <w:b/>
          <w:bCs/>
          <w:color w:val="002060"/>
          <w:sz w:val="20"/>
          <w:szCs w:val="20"/>
        </w:rPr>
      </w:pPr>
    </w:p>
    <w:p w:rsidR="00790554" w:rsidRDefault="00790554" w:rsidP="00DA5C38">
      <w:pPr>
        <w:jc w:val="center"/>
        <w:rPr>
          <w:rFonts w:ascii="Arial" w:hAnsi="Arial" w:cs="Arial"/>
          <w:b/>
          <w:bCs/>
          <w:color w:val="002060"/>
          <w:sz w:val="20"/>
          <w:szCs w:val="20"/>
        </w:rPr>
      </w:pPr>
      <w:r>
        <w:rPr>
          <w:rFonts w:ascii="Arial" w:hAnsi="Arial" w:cs="Arial"/>
          <w:b/>
          <w:color w:val="C00000"/>
          <w:sz w:val="20"/>
          <w:szCs w:val="20"/>
        </w:rPr>
        <w:t>ENVIRONMENTAL ANALYSIS</w:t>
      </w:r>
      <w:r w:rsidR="00B361CF">
        <w:rPr>
          <w:rFonts w:ascii="Arial" w:hAnsi="Arial" w:cs="Arial"/>
          <w:b/>
          <w:color w:val="C00000"/>
          <w:sz w:val="20"/>
          <w:szCs w:val="20"/>
        </w:rPr>
        <w:t xml:space="preserve"> -</w:t>
      </w:r>
      <w:r>
        <w:rPr>
          <w:rFonts w:ascii="Arial" w:hAnsi="Arial" w:cs="Arial"/>
          <w:b/>
          <w:color w:val="C00000"/>
          <w:sz w:val="20"/>
          <w:szCs w:val="20"/>
        </w:rPr>
        <w:t xml:space="preserve"> THE EXTERNAL ENVIRONMENT</w:t>
      </w:r>
    </w:p>
    <w:p w:rsidR="00790554" w:rsidRPr="007B2C34" w:rsidRDefault="00790554" w:rsidP="00DA5C38">
      <w:pPr>
        <w:jc w:val="center"/>
        <w:rPr>
          <w:rFonts w:ascii="Arial" w:hAnsi="Arial" w:cs="Arial"/>
          <w:b/>
          <w:bCs/>
          <w:color w:val="002060"/>
          <w:sz w:val="20"/>
          <w:szCs w:val="20"/>
        </w:rPr>
      </w:pPr>
    </w:p>
    <w:p w:rsidR="00981510" w:rsidRPr="007B2C34" w:rsidRDefault="00981510" w:rsidP="00892CC4">
      <w:pPr>
        <w:outlineLvl w:val="0"/>
        <w:rPr>
          <w:rFonts w:ascii="Arial" w:hAnsi="Arial" w:cs="Arial"/>
          <w:b/>
          <w:bCs/>
          <w:sz w:val="20"/>
          <w:szCs w:val="20"/>
        </w:rPr>
      </w:pPr>
      <w:r w:rsidRPr="007B2C34">
        <w:rPr>
          <w:rFonts w:ascii="Arial" w:hAnsi="Arial" w:cs="Arial"/>
          <w:b/>
          <w:bCs/>
          <w:sz w:val="20"/>
          <w:szCs w:val="20"/>
        </w:rPr>
        <w:t>Topics:</w:t>
      </w:r>
    </w:p>
    <w:p w:rsidR="00953A23" w:rsidRPr="001A6BEC" w:rsidRDefault="00981510" w:rsidP="00957CB5">
      <w:pPr>
        <w:numPr>
          <w:ilvl w:val="0"/>
          <w:numId w:val="1"/>
        </w:numPr>
        <w:tabs>
          <w:tab w:val="clear" w:pos="2160"/>
        </w:tabs>
        <w:ind w:left="720"/>
        <w:rPr>
          <w:rFonts w:ascii="Arial" w:hAnsi="Arial" w:cs="Arial"/>
          <w:color w:val="000000"/>
          <w:sz w:val="20"/>
          <w:szCs w:val="20"/>
        </w:rPr>
      </w:pPr>
      <w:r w:rsidRPr="001A6BEC">
        <w:rPr>
          <w:rFonts w:ascii="Arial" w:hAnsi="Arial" w:cs="Arial"/>
          <w:color w:val="000000"/>
          <w:sz w:val="20"/>
          <w:szCs w:val="20"/>
        </w:rPr>
        <w:t>External Analysis</w:t>
      </w:r>
      <w:r w:rsidR="001A6BEC" w:rsidRPr="001A6BEC">
        <w:rPr>
          <w:rFonts w:ascii="Arial" w:hAnsi="Arial" w:cs="Arial"/>
          <w:color w:val="000000"/>
          <w:sz w:val="20"/>
          <w:szCs w:val="20"/>
        </w:rPr>
        <w:t xml:space="preserve">: </w:t>
      </w:r>
      <w:r w:rsidR="00953A23" w:rsidRPr="001A6BEC">
        <w:rPr>
          <w:rFonts w:ascii="Arial" w:hAnsi="Arial" w:cs="Arial"/>
          <w:color w:val="000000"/>
          <w:sz w:val="20"/>
          <w:szCs w:val="20"/>
        </w:rPr>
        <w:t>Opportunities and Threats</w:t>
      </w:r>
    </w:p>
    <w:p w:rsidR="008B4A5B" w:rsidRDefault="008B4A5B" w:rsidP="00EF5750">
      <w:pPr>
        <w:numPr>
          <w:ilvl w:val="0"/>
          <w:numId w:val="1"/>
        </w:numPr>
        <w:tabs>
          <w:tab w:val="clear" w:pos="2160"/>
        </w:tabs>
        <w:ind w:left="720"/>
        <w:rPr>
          <w:rFonts w:ascii="Arial" w:hAnsi="Arial" w:cs="Arial"/>
          <w:color w:val="000000"/>
          <w:sz w:val="20"/>
          <w:szCs w:val="20"/>
        </w:rPr>
      </w:pPr>
      <w:r w:rsidRPr="007B2C34">
        <w:rPr>
          <w:rFonts w:ascii="Arial" w:hAnsi="Arial" w:cs="Arial"/>
          <w:color w:val="000000"/>
          <w:sz w:val="20"/>
          <w:szCs w:val="20"/>
        </w:rPr>
        <w:t>General Environment</w:t>
      </w:r>
    </w:p>
    <w:p w:rsidR="0045136E" w:rsidRPr="007B2C34" w:rsidRDefault="0045136E" w:rsidP="00EF5750">
      <w:pPr>
        <w:numPr>
          <w:ilvl w:val="0"/>
          <w:numId w:val="1"/>
        </w:numPr>
        <w:tabs>
          <w:tab w:val="clear" w:pos="2160"/>
        </w:tabs>
        <w:ind w:left="720"/>
        <w:rPr>
          <w:rFonts w:ascii="Arial" w:hAnsi="Arial" w:cs="Arial"/>
          <w:color w:val="000000"/>
          <w:sz w:val="20"/>
          <w:szCs w:val="20"/>
        </w:rPr>
      </w:pPr>
      <w:r>
        <w:rPr>
          <w:rFonts w:ascii="Arial" w:hAnsi="Arial" w:cs="Arial"/>
          <w:color w:val="000000"/>
          <w:sz w:val="20"/>
          <w:szCs w:val="20"/>
        </w:rPr>
        <w:t>Issues Priority Matrix</w:t>
      </w:r>
    </w:p>
    <w:p w:rsidR="008B4A5B" w:rsidRPr="007B2C34" w:rsidRDefault="008B4A5B" w:rsidP="00EF5750">
      <w:pPr>
        <w:numPr>
          <w:ilvl w:val="0"/>
          <w:numId w:val="1"/>
        </w:numPr>
        <w:tabs>
          <w:tab w:val="clear" w:pos="2160"/>
        </w:tabs>
        <w:ind w:left="720"/>
        <w:rPr>
          <w:rFonts w:ascii="Arial" w:hAnsi="Arial" w:cs="Arial"/>
          <w:color w:val="000000"/>
          <w:sz w:val="20"/>
          <w:szCs w:val="20"/>
        </w:rPr>
      </w:pPr>
      <w:r w:rsidRPr="007B2C34">
        <w:rPr>
          <w:rFonts w:ascii="Arial" w:hAnsi="Arial" w:cs="Arial"/>
          <w:color w:val="000000"/>
          <w:sz w:val="20"/>
          <w:szCs w:val="20"/>
        </w:rPr>
        <w:t>Industry Environment</w:t>
      </w:r>
    </w:p>
    <w:p w:rsidR="00892CC4" w:rsidRPr="00792F04" w:rsidRDefault="00892CC4" w:rsidP="00B13F9B">
      <w:pPr>
        <w:outlineLvl w:val="0"/>
        <w:rPr>
          <w:rFonts w:ascii="Arial" w:hAnsi="Arial" w:cs="Arial"/>
          <w:b/>
          <w:bCs/>
          <w:sz w:val="20"/>
          <w:szCs w:val="20"/>
        </w:rPr>
      </w:pPr>
    </w:p>
    <w:p w:rsidR="008D72E6" w:rsidRPr="00792F04" w:rsidRDefault="008D72E6" w:rsidP="00DF448D">
      <w:pPr>
        <w:jc w:val="center"/>
        <w:rPr>
          <w:rFonts w:ascii="Arial" w:hAnsi="Arial" w:cs="Arial"/>
          <w:b/>
          <w:bCs/>
          <w:color w:val="002060"/>
          <w:sz w:val="20"/>
          <w:szCs w:val="20"/>
        </w:rPr>
      </w:pPr>
    </w:p>
    <w:p w:rsidR="008D72E6" w:rsidRPr="00792F04" w:rsidRDefault="008D72E6" w:rsidP="00DF448D">
      <w:pPr>
        <w:jc w:val="center"/>
        <w:rPr>
          <w:rFonts w:ascii="Arial" w:hAnsi="Arial" w:cs="Arial"/>
          <w:b/>
          <w:bCs/>
          <w:color w:val="002060"/>
          <w:sz w:val="20"/>
          <w:szCs w:val="20"/>
        </w:rPr>
      </w:pPr>
    </w:p>
    <w:p w:rsidR="00892CC4" w:rsidRPr="00792F04" w:rsidRDefault="00892CC4" w:rsidP="00892CC4">
      <w:pPr>
        <w:outlineLvl w:val="0"/>
        <w:rPr>
          <w:rFonts w:ascii="Arial" w:hAnsi="Arial" w:cs="Arial"/>
          <w:b/>
          <w:bCs/>
          <w:sz w:val="20"/>
          <w:szCs w:val="20"/>
        </w:rPr>
      </w:pPr>
    </w:p>
    <w:p w:rsidR="00892CC4" w:rsidRPr="00792F04" w:rsidRDefault="00892CC4" w:rsidP="00DF448D">
      <w:pPr>
        <w:jc w:val="center"/>
        <w:rPr>
          <w:rFonts w:ascii="Arial" w:hAnsi="Arial" w:cs="Arial"/>
          <w:b/>
          <w:bCs/>
          <w:color w:val="002060"/>
          <w:sz w:val="20"/>
          <w:szCs w:val="20"/>
        </w:rPr>
        <w:sectPr w:rsidR="00892CC4" w:rsidRPr="00792F04" w:rsidSect="00C62535">
          <w:pgSz w:w="12240" w:h="15840"/>
          <w:pgMar w:top="1296" w:right="1296" w:bottom="1296" w:left="1296" w:header="720" w:footer="720" w:gutter="0"/>
          <w:cols w:space="720"/>
          <w:docGrid w:linePitch="360"/>
        </w:sectPr>
      </w:pPr>
    </w:p>
    <w:p w:rsidR="00792F04" w:rsidRPr="00792F04" w:rsidRDefault="00792F04" w:rsidP="00792F04">
      <w:pPr>
        <w:jc w:val="center"/>
        <w:rPr>
          <w:rFonts w:ascii="Arial" w:hAnsi="Arial" w:cs="Arial"/>
          <w:b/>
          <w:bCs/>
          <w:caps/>
          <w:color w:val="002060"/>
          <w:sz w:val="20"/>
          <w:szCs w:val="20"/>
        </w:rPr>
      </w:pPr>
      <w:r w:rsidRPr="00792F04">
        <w:rPr>
          <w:rFonts w:ascii="Arial" w:hAnsi="Arial" w:cs="Arial"/>
          <w:b/>
          <w:bCs/>
          <w:caps/>
          <w:color w:val="002060"/>
          <w:sz w:val="20"/>
          <w:szCs w:val="20"/>
        </w:rPr>
        <w:lastRenderedPageBreak/>
        <w:t>Strategic Management: aNALYSIS AND DECISIONS</w:t>
      </w:r>
    </w:p>
    <w:p w:rsidR="00792F04" w:rsidRPr="00792F04" w:rsidRDefault="00792F04" w:rsidP="00DF448D">
      <w:pPr>
        <w:jc w:val="center"/>
        <w:rPr>
          <w:rFonts w:ascii="Arial" w:hAnsi="Arial" w:cs="Arial"/>
          <w:b/>
          <w:bCs/>
          <w:color w:val="002060"/>
          <w:sz w:val="20"/>
          <w:szCs w:val="20"/>
        </w:rPr>
      </w:pPr>
    </w:p>
    <w:p w:rsidR="00DF448D" w:rsidRPr="00792F04" w:rsidRDefault="00752443" w:rsidP="00DF448D">
      <w:pPr>
        <w:jc w:val="center"/>
        <w:rPr>
          <w:rFonts w:ascii="Arial" w:hAnsi="Arial" w:cs="Arial"/>
          <w:b/>
          <w:bCs/>
          <w:color w:val="002060"/>
          <w:sz w:val="20"/>
          <w:szCs w:val="20"/>
        </w:rPr>
      </w:pPr>
      <w:r w:rsidRPr="00792F04">
        <w:rPr>
          <w:rFonts w:ascii="Arial" w:hAnsi="Arial" w:cs="Arial"/>
          <w:b/>
          <w:bCs/>
          <w:color w:val="002060"/>
          <w:sz w:val="20"/>
          <w:szCs w:val="20"/>
        </w:rPr>
        <w:t xml:space="preserve">SATURDAY SEPTEMBER </w:t>
      </w:r>
      <w:r w:rsidR="00585D44">
        <w:rPr>
          <w:rFonts w:ascii="Arial" w:hAnsi="Arial" w:cs="Arial"/>
          <w:b/>
          <w:bCs/>
          <w:color w:val="002060"/>
          <w:sz w:val="20"/>
          <w:szCs w:val="20"/>
        </w:rPr>
        <w:t>12</w:t>
      </w:r>
      <w:r w:rsidR="00585D44" w:rsidRPr="00585D44">
        <w:rPr>
          <w:rFonts w:ascii="Arial" w:hAnsi="Arial" w:cs="Arial"/>
          <w:b/>
          <w:bCs/>
          <w:color w:val="002060"/>
          <w:sz w:val="20"/>
          <w:szCs w:val="20"/>
          <w:vertAlign w:val="superscript"/>
        </w:rPr>
        <w:t>th</w:t>
      </w:r>
      <w:r w:rsidR="00DF448D" w:rsidRPr="00792F04">
        <w:rPr>
          <w:rFonts w:ascii="Arial" w:hAnsi="Arial" w:cs="Arial"/>
          <w:b/>
          <w:bCs/>
          <w:color w:val="002060"/>
          <w:sz w:val="20"/>
          <w:szCs w:val="20"/>
        </w:rPr>
        <w:t>, 201</w:t>
      </w:r>
      <w:r w:rsidR="00585D44">
        <w:rPr>
          <w:rFonts w:ascii="Arial" w:hAnsi="Arial" w:cs="Arial"/>
          <w:b/>
          <w:bCs/>
          <w:color w:val="002060"/>
          <w:sz w:val="20"/>
          <w:szCs w:val="20"/>
        </w:rPr>
        <w:t>5</w:t>
      </w:r>
    </w:p>
    <w:p w:rsidR="00DF448D" w:rsidRPr="00792F04" w:rsidRDefault="00DF448D" w:rsidP="00DF448D">
      <w:pPr>
        <w:jc w:val="center"/>
        <w:rPr>
          <w:rStyle w:val="subtitle31"/>
          <w:color w:val="C00000"/>
          <w:sz w:val="20"/>
          <w:szCs w:val="20"/>
        </w:rPr>
      </w:pPr>
      <w:r w:rsidRPr="00792F04">
        <w:rPr>
          <w:rStyle w:val="subtitle31"/>
          <w:color w:val="C00000"/>
          <w:sz w:val="20"/>
          <w:szCs w:val="20"/>
        </w:rPr>
        <w:t xml:space="preserve">Dr. </w:t>
      </w:r>
      <w:r w:rsidR="00752443" w:rsidRPr="00792F04">
        <w:rPr>
          <w:rStyle w:val="subtitle31"/>
          <w:color w:val="C00000"/>
          <w:sz w:val="20"/>
          <w:szCs w:val="20"/>
        </w:rPr>
        <w:t>Liliana Pérez-Nordtvedt</w:t>
      </w:r>
      <w:r w:rsidRPr="00792F04">
        <w:rPr>
          <w:rStyle w:val="subtitle31"/>
          <w:color w:val="C00000"/>
          <w:sz w:val="20"/>
          <w:szCs w:val="20"/>
        </w:rPr>
        <w:t xml:space="preserve"> </w:t>
      </w:r>
    </w:p>
    <w:p w:rsidR="00DA5C38" w:rsidRDefault="00DA5C38" w:rsidP="00EF5750">
      <w:pPr>
        <w:outlineLvl w:val="0"/>
        <w:rPr>
          <w:rFonts w:ascii="Arial" w:hAnsi="Arial" w:cs="Arial"/>
          <w:b/>
          <w:bCs/>
          <w:sz w:val="20"/>
          <w:szCs w:val="20"/>
        </w:rPr>
      </w:pPr>
    </w:p>
    <w:p w:rsidR="00DA5C38" w:rsidRDefault="00DA5C38" w:rsidP="00790554">
      <w:pPr>
        <w:jc w:val="center"/>
        <w:outlineLvl w:val="0"/>
        <w:rPr>
          <w:rFonts w:ascii="Arial" w:hAnsi="Arial" w:cs="Arial"/>
          <w:b/>
          <w:bCs/>
          <w:color w:val="002060"/>
          <w:sz w:val="20"/>
          <w:szCs w:val="20"/>
        </w:rPr>
      </w:pPr>
      <w:r w:rsidRPr="00792F04">
        <w:rPr>
          <w:rFonts w:ascii="Arial" w:hAnsi="Arial" w:cs="Arial"/>
          <w:b/>
          <w:bCs/>
          <w:color w:val="002060"/>
          <w:sz w:val="20"/>
          <w:szCs w:val="20"/>
        </w:rPr>
        <w:t>SESSION I (8:00 a.m. -</w:t>
      </w:r>
      <w:r>
        <w:rPr>
          <w:rFonts w:ascii="Arial" w:hAnsi="Arial" w:cs="Arial"/>
          <w:b/>
          <w:bCs/>
          <w:color w:val="002060"/>
          <w:sz w:val="20"/>
          <w:szCs w:val="20"/>
        </w:rPr>
        <w:t>10:00 A.M.)</w:t>
      </w:r>
    </w:p>
    <w:p w:rsidR="00790554" w:rsidRDefault="00790554" w:rsidP="00790554">
      <w:pPr>
        <w:jc w:val="center"/>
        <w:outlineLvl w:val="0"/>
        <w:rPr>
          <w:rFonts w:ascii="Arial" w:hAnsi="Arial" w:cs="Arial"/>
          <w:b/>
          <w:bCs/>
          <w:color w:val="002060"/>
          <w:sz w:val="20"/>
          <w:szCs w:val="20"/>
        </w:rPr>
      </w:pPr>
    </w:p>
    <w:p w:rsidR="00585D44" w:rsidRDefault="00585D44" w:rsidP="00585D44">
      <w:pPr>
        <w:jc w:val="center"/>
        <w:rPr>
          <w:rFonts w:ascii="Arial" w:hAnsi="Arial" w:cs="Arial"/>
          <w:b/>
          <w:bCs/>
          <w:color w:val="002060"/>
          <w:sz w:val="20"/>
          <w:szCs w:val="20"/>
        </w:rPr>
      </w:pPr>
      <w:r>
        <w:rPr>
          <w:rFonts w:ascii="Arial" w:hAnsi="Arial" w:cs="Arial"/>
          <w:b/>
          <w:color w:val="C00000"/>
          <w:sz w:val="20"/>
          <w:szCs w:val="20"/>
        </w:rPr>
        <w:t>ENVIRONMENTAL ANALYSIS - THE EXTERNAL ENVIRONMENT</w:t>
      </w:r>
    </w:p>
    <w:p w:rsidR="00585D44" w:rsidRPr="007B2C34" w:rsidRDefault="00585D44" w:rsidP="00585D44">
      <w:pPr>
        <w:jc w:val="center"/>
        <w:rPr>
          <w:rFonts w:ascii="Arial" w:hAnsi="Arial" w:cs="Arial"/>
          <w:b/>
          <w:bCs/>
          <w:color w:val="002060"/>
          <w:sz w:val="20"/>
          <w:szCs w:val="20"/>
        </w:rPr>
      </w:pPr>
    </w:p>
    <w:p w:rsidR="00585D44" w:rsidRPr="007B2C34" w:rsidRDefault="00585D44" w:rsidP="00585D44">
      <w:pPr>
        <w:outlineLvl w:val="0"/>
        <w:rPr>
          <w:rFonts w:ascii="Arial" w:hAnsi="Arial" w:cs="Arial"/>
          <w:b/>
          <w:bCs/>
          <w:sz w:val="20"/>
          <w:szCs w:val="20"/>
        </w:rPr>
      </w:pPr>
      <w:r w:rsidRPr="007B2C34">
        <w:rPr>
          <w:rFonts w:ascii="Arial" w:hAnsi="Arial" w:cs="Arial"/>
          <w:b/>
          <w:bCs/>
          <w:sz w:val="20"/>
          <w:szCs w:val="20"/>
        </w:rPr>
        <w:t>Topics:</w:t>
      </w:r>
    </w:p>
    <w:p w:rsidR="00585D44" w:rsidRPr="00585D44" w:rsidRDefault="00585D44" w:rsidP="00FE7DDA">
      <w:pPr>
        <w:numPr>
          <w:ilvl w:val="0"/>
          <w:numId w:val="1"/>
        </w:numPr>
        <w:tabs>
          <w:tab w:val="clear" w:pos="2160"/>
        </w:tabs>
        <w:ind w:left="720"/>
        <w:rPr>
          <w:rFonts w:ascii="Arial" w:hAnsi="Arial" w:cs="Arial"/>
          <w:color w:val="000000"/>
          <w:sz w:val="20"/>
          <w:szCs w:val="20"/>
        </w:rPr>
      </w:pPr>
      <w:r w:rsidRPr="00585D44">
        <w:rPr>
          <w:rFonts w:ascii="Arial" w:hAnsi="Arial" w:cs="Arial"/>
          <w:color w:val="000000"/>
          <w:sz w:val="20"/>
          <w:szCs w:val="20"/>
        </w:rPr>
        <w:t>Industry Environment</w:t>
      </w:r>
    </w:p>
    <w:p w:rsidR="00585D44" w:rsidRDefault="00585D44" w:rsidP="00585D44">
      <w:pPr>
        <w:numPr>
          <w:ilvl w:val="0"/>
          <w:numId w:val="1"/>
        </w:numPr>
        <w:tabs>
          <w:tab w:val="clear" w:pos="2160"/>
        </w:tabs>
        <w:ind w:left="720"/>
        <w:rPr>
          <w:rFonts w:ascii="Arial" w:hAnsi="Arial" w:cs="Arial"/>
          <w:color w:val="000000"/>
          <w:sz w:val="20"/>
          <w:szCs w:val="20"/>
        </w:rPr>
      </w:pPr>
      <w:r w:rsidRPr="007B2C34">
        <w:rPr>
          <w:rFonts w:ascii="Arial" w:hAnsi="Arial" w:cs="Arial"/>
          <w:color w:val="000000"/>
          <w:sz w:val="20"/>
          <w:szCs w:val="20"/>
        </w:rPr>
        <w:t>Porter’s Five forces of Competition</w:t>
      </w:r>
    </w:p>
    <w:p w:rsidR="0045136E" w:rsidRDefault="0045136E" w:rsidP="00585D44">
      <w:pPr>
        <w:numPr>
          <w:ilvl w:val="0"/>
          <w:numId w:val="1"/>
        </w:numPr>
        <w:tabs>
          <w:tab w:val="clear" w:pos="2160"/>
        </w:tabs>
        <w:ind w:left="720"/>
        <w:rPr>
          <w:rFonts w:ascii="Arial" w:hAnsi="Arial" w:cs="Arial"/>
          <w:color w:val="000000"/>
          <w:sz w:val="20"/>
          <w:szCs w:val="20"/>
        </w:rPr>
      </w:pPr>
      <w:r>
        <w:rPr>
          <w:rFonts w:ascii="Arial" w:hAnsi="Arial" w:cs="Arial"/>
          <w:color w:val="000000"/>
          <w:sz w:val="20"/>
          <w:szCs w:val="20"/>
        </w:rPr>
        <w:t>Continuation of Opportunities and Threats</w:t>
      </w:r>
    </w:p>
    <w:p w:rsidR="0045136E" w:rsidRPr="007B2C34" w:rsidRDefault="0045136E" w:rsidP="00585D44">
      <w:pPr>
        <w:numPr>
          <w:ilvl w:val="0"/>
          <w:numId w:val="1"/>
        </w:numPr>
        <w:tabs>
          <w:tab w:val="clear" w:pos="2160"/>
        </w:tabs>
        <w:ind w:left="720"/>
        <w:rPr>
          <w:rFonts w:ascii="Arial" w:hAnsi="Arial" w:cs="Arial"/>
          <w:color w:val="000000"/>
          <w:sz w:val="20"/>
          <w:szCs w:val="20"/>
        </w:rPr>
      </w:pPr>
      <w:r>
        <w:rPr>
          <w:rFonts w:ascii="Arial" w:hAnsi="Arial" w:cs="Arial"/>
          <w:color w:val="000000"/>
          <w:sz w:val="20"/>
          <w:szCs w:val="20"/>
        </w:rPr>
        <w:t>External Factor Analysis Summary</w:t>
      </w:r>
    </w:p>
    <w:p w:rsidR="00585D44" w:rsidRPr="007B2C34" w:rsidRDefault="00585D44" w:rsidP="00585D44">
      <w:pPr>
        <w:outlineLvl w:val="0"/>
        <w:rPr>
          <w:rFonts w:ascii="Arial" w:hAnsi="Arial" w:cs="Arial"/>
          <w:b/>
          <w:bCs/>
          <w:sz w:val="20"/>
          <w:szCs w:val="20"/>
        </w:rPr>
      </w:pPr>
    </w:p>
    <w:p w:rsidR="00585D44" w:rsidRPr="007B2C34" w:rsidRDefault="00585D44" w:rsidP="00585D44">
      <w:pPr>
        <w:outlineLvl w:val="0"/>
        <w:rPr>
          <w:rFonts w:ascii="Arial" w:hAnsi="Arial" w:cs="Arial"/>
          <w:b/>
          <w:bCs/>
          <w:sz w:val="20"/>
          <w:szCs w:val="20"/>
        </w:rPr>
      </w:pPr>
      <w:r w:rsidRPr="007B2C34">
        <w:rPr>
          <w:rFonts w:ascii="Arial" w:hAnsi="Arial" w:cs="Arial"/>
          <w:b/>
          <w:bCs/>
          <w:sz w:val="20"/>
          <w:szCs w:val="20"/>
        </w:rPr>
        <w:t xml:space="preserve">Readings: </w:t>
      </w:r>
      <w:r w:rsidRPr="007B2C34">
        <w:rPr>
          <w:rFonts w:ascii="Arial" w:hAnsi="Arial" w:cs="Arial"/>
          <w:b/>
          <w:bCs/>
          <w:sz w:val="20"/>
          <w:szCs w:val="20"/>
        </w:rPr>
        <w:tab/>
      </w:r>
    </w:p>
    <w:p w:rsidR="00585D44" w:rsidRPr="007B2C34" w:rsidRDefault="00585D44" w:rsidP="00585D44">
      <w:pPr>
        <w:pStyle w:val="Header"/>
        <w:numPr>
          <w:ilvl w:val="0"/>
          <w:numId w:val="16"/>
        </w:numPr>
        <w:rPr>
          <w:rFonts w:ascii="Arial" w:hAnsi="Arial" w:cs="Arial"/>
          <w:snapToGrid w:val="0"/>
          <w:sz w:val="20"/>
          <w:szCs w:val="20"/>
        </w:rPr>
      </w:pPr>
      <w:r w:rsidRPr="007B2C34">
        <w:rPr>
          <w:rFonts w:ascii="Arial" w:hAnsi="Arial" w:cs="Arial"/>
          <w:snapToGrid w:val="0"/>
          <w:sz w:val="20"/>
          <w:szCs w:val="20"/>
        </w:rPr>
        <w:t xml:space="preserve">Porter, M.E. 1979. “How Competitive Forces Shape Strategy,” </w:t>
      </w:r>
      <w:r w:rsidRPr="007B2C34">
        <w:rPr>
          <w:rFonts w:ascii="Arial" w:hAnsi="Arial" w:cs="Arial"/>
          <w:i/>
          <w:snapToGrid w:val="0"/>
          <w:sz w:val="20"/>
          <w:szCs w:val="20"/>
        </w:rPr>
        <w:t>Harvard Business Review</w:t>
      </w:r>
      <w:r w:rsidRPr="007B2C34">
        <w:rPr>
          <w:rFonts w:ascii="Arial" w:hAnsi="Arial" w:cs="Arial"/>
          <w:snapToGrid w:val="0"/>
          <w:sz w:val="20"/>
          <w:szCs w:val="20"/>
        </w:rPr>
        <w:t xml:space="preserve">, Mar/Apr, Vol. 57: 137-145.  </w:t>
      </w:r>
    </w:p>
    <w:p w:rsidR="00585D44" w:rsidRDefault="00585D44" w:rsidP="003045F0">
      <w:pPr>
        <w:jc w:val="center"/>
        <w:rPr>
          <w:rFonts w:ascii="Arial" w:hAnsi="Arial" w:cs="Arial"/>
          <w:b/>
          <w:bCs/>
          <w:color w:val="C00000"/>
          <w:sz w:val="20"/>
          <w:szCs w:val="20"/>
        </w:rPr>
      </w:pPr>
    </w:p>
    <w:p w:rsidR="003045F0" w:rsidRDefault="00DF448D" w:rsidP="009C45FC">
      <w:pPr>
        <w:jc w:val="center"/>
        <w:rPr>
          <w:rFonts w:ascii="Arial" w:hAnsi="Arial" w:cs="Arial"/>
          <w:b/>
          <w:bCs/>
          <w:color w:val="002060"/>
          <w:sz w:val="20"/>
          <w:szCs w:val="20"/>
        </w:rPr>
      </w:pPr>
      <w:r w:rsidRPr="00792F04">
        <w:rPr>
          <w:rFonts w:ascii="Arial" w:hAnsi="Arial" w:cs="Arial"/>
          <w:b/>
          <w:bCs/>
          <w:color w:val="002060"/>
          <w:sz w:val="20"/>
          <w:szCs w:val="20"/>
        </w:rPr>
        <w:t xml:space="preserve">SESSION </w:t>
      </w:r>
      <w:r w:rsidR="00CF78D5">
        <w:rPr>
          <w:rFonts w:ascii="Arial" w:hAnsi="Arial" w:cs="Arial"/>
          <w:b/>
          <w:bCs/>
          <w:color w:val="002060"/>
          <w:sz w:val="20"/>
          <w:szCs w:val="20"/>
        </w:rPr>
        <w:t>II (10</w:t>
      </w:r>
      <w:r w:rsidRPr="00792F04">
        <w:rPr>
          <w:rFonts w:ascii="Arial" w:hAnsi="Arial" w:cs="Arial"/>
          <w:b/>
          <w:bCs/>
          <w:color w:val="002060"/>
          <w:sz w:val="20"/>
          <w:szCs w:val="20"/>
        </w:rPr>
        <w:t>:00</w:t>
      </w:r>
      <w:r w:rsidR="00973FEA" w:rsidRPr="00792F04">
        <w:rPr>
          <w:rFonts w:ascii="Arial" w:hAnsi="Arial" w:cs="Arial"/>
          <w:b/>
          <w:bCs/>
          <w:color w:val="002060"/>
          <w:sz w:val="20"/>
          <w:szCs w:val="20"/>
        </w:rPr>
        <w:t xml:space="preserve"> a.m. </w:t>
      </w:r>
      <w:r w:rsidRPr="00792F04">
        <w:rPr>
          <w:rFonts w:ascii="Arial" w:hAnsi="Arial" w:cs="Arial"/>
          <w:b/>
          <w:bCs/>
          <w:color w:val="002060"/>
          <w:sz w:val="20"/>
          <w:szCs w:val="20"/>
        </w:rPr>
        <w:t>-12:00</w:t>
      </w:r>
      <w:r w:rsidR="00973FEA" w:rsidRPr="00792F04">
        <w:rPr>
          <w:rFonts w:ascii="Arial" w:hAnsi="Arial" w:cs="Arial"/>
          <w:b/>
          <w:bCs/>
          <w:color w:val="002060"/>
          <w:sz w:val="20"/>
          <w:szCs w:val="20"/>
        </w:rPr>
        <w:t xml:space="preserve"> p.m.</w:t>
      </w:r>
      <w:r w:rsidRPr="00792F04">
        <w:rPr>
          <w:rFonts w:ascii="Arial" w:hAnsi="Arial" w:cs="Arial"/>
          <w:b/>
          <w:bCs/>
          <w:color w:val="002060"/>
          <w:sz w:val="20"/>
          <w:szCs w:val="20"/>
        </w:rPr>
        <w:t xml:space="preserve"> Noon)</w:t>
      </w:r>
      <w:r w:rsidR="009C45FC">
        <w:rPr>
          <w:rFonts w:ascii="Arial" w:hAnsi="Arial" w:cs="Arial"/>
          <w:b/>
          <w:bCs/>
          <w:color w:val="002060"/>
          <w:sz w:val="20"/>
          <w:szCs w:val="20"/>
        </w:rPr>
        <w:t xml:space="preserve"> </w:t>
      </w:r>
    </w:p>
    <w:p w:rsidR="00C95ADF" w:rsidRDefault="00C95ADF" w:rsidP="009C45FC">
      <w:pPr>
        <w:jc w:val="center"/>
        <w:rPr>
          <w:rFonts w:ascii="Arial" w:hAnsi="Arial" w:cs="Arial"/>
          <w:b/>
          <w:bCs/>
          <w:color w:val="002060"/>
          <w:sz w:val="20"/>
          <w:szCs w:val="20"/>
        </w:rPr>
      </w:pPr>
    </w:p>
    <w:p w:rsidR="003045F0" w:rsidRDefault="003045F0" w:rsidP="003045F0">
      <w:pPr>
        <w:jc w:val="center"/>
        <w:rPr>
          <w:rFonts w:ascii="Arial" w:hAnsi="Arial" w:cs="Arial"/>
          <w:b/>
          <w:bCs/>
          <w:color w:val="002060"/>
          <w:sz w:val="20"/>
          <w:szCs w:val="20"/>
        </w:rPr>
      </w:pPr>
      <w:r>
        <w:rPr>
          <w:rFonts w:ascii="Arial" w:hAnsi="Arial" w:cs="Arial"/>
          <w:b/>
          <w:color w:val="C00000"/>
          <w:sz w:val="20"/>
          <w:szCs w:val="20"/>
        </w:rPr>
        <w:t>ENVIRONMENTAL ANALYSIS - THE INTERNAL ENVIRONMENT</w:t>
      </w:r>
    </w:p>
    <w:p w:rsidR="003045F0" w:rsidRDefault="003045F0" w:rsidP="003045F0">
      <w:pPr>
        <w:jc w:val="center"/>
        <w:outlineLvl w:val="0"/>
        <w:rPr>
          <w:rFonts w:ascii="Arial" w:hAnsi="Arial" w:cs="Arial"/>
          <w:b/>
          <w:bCs/>
          <w:color w:val="002060"/>
          <w:sz w:val="20"/>
          <w:szCs w:val="20"/>
        </w:rPr>
      </w:pPr>
    </w:p>
    <w:p w:rsidR="003045F0" w:rsidRPr="00792F04" w:rsidRDefault="003045F0" w:rsidP="003045F0">
      <w:pPr>
        <w:outlineLvl w:val="0"/>
        <w:rPr>
          <w:rFonts w:ascii="Arial" w:hAnsi="Arial" w:cs="Arial"/>
          <w:b/>
          <w:bCs/>
          <w:sz w:val="20"/>
          <w:szCs w:val="20"/>
        </w:rPr>
      </w:pPr>
      <w:r w:rsidRPr="00792F04">
        <w:rPr>
          <w:rFonts w:ascii="Arial" w:hAnsi="Arial" w:cs="Arial"/>
          <w:b/>
          <w:bCs/>
          <w:sz w:val="20"/>
          <w:szCs w:val="20"/>
        </w:rPr>
        <w:t>Topics:</w:t>
      </w:r>
    </w:p>
    <w:p w:rsidR="003045F0" w:rsidRPr="001A6BEC" w:rsidRDefault="003045F0" w:rsidP="00F9174C">
      <w:pPr>
        <w:numPr>
          <w:ilvl w:val="0"/>
          <w:numId w:val="1"/>
        </w:numPr>
        <w:tabs>
          <w:tab w:val="clear" w:pos="2160"/>
        </w:tabs>
        <w:ind w:left="720"/>
        <w:rPr>
          <w:rFonts w:ascii="Arial" w:hAnsi="Arial" w:cs="Arial"/>
          <w:bCs/>
          <w:sz w:val="20"/>
          <w:szCs w:val="20"/>
        </w:rPr>
      </w:pPr>
      <w:r w:rsidRPr="001A6BEC">
        <w:rPr>
          <w:rFonts w:ascii="Arial" w:hAnsi="Arial" w:cs="Arial"/>
          <w:color w:val="000000"/>
          <w:sz w:val="20"/>
          <w:szCs w:val="20"/>
        </w:rPr>
        <w:t>Internal Analysis</w:t>
      </w:r>
      <w:r w:rsidR="001A6BEC" w:rsidRPr="001A6BEC">
        <w:rPr>
          <w:rFonts w:ascii="Arial" w:hAnsi="Arial" w:cs="Arial"/>
          <w:color w:val="000000"/>
          <w:sz w:val="20"/>
          <w:szCs w:val="20"/>
        </w:rPr>
        <w:t xml:space="preserve">: </w:t>
      </w:r>
      <w:r w:rsidRPr="001A6BEC">
        <w:rPr>
          <w:rFonts w:ascii="Arial" w:hAnsi="Arial" w:cs="Arial"/>
          <w:color w:val="000000"/>
          <w:sz w:val="20"/>
          <w:szCs w:val="20"/>
        </w:rPr>
        <w:t>Strengths and Weaknesses</w:t>
      </w:r>
    </w:p>
    <w:p w:rsidR="003045F0" w:rsidRPr="00CF78D5" w:rsidRDefault="003045F0" w:rsidP="003045F0">
      <w:pPr>
        <w:numPr>
          <w:ilvl w:val="0"/>
          <w:numId w:val="1"/>
        </w:numPr>
        <w:tabs>
          <w:tab w:val="clear" w:pos="2160"/>
        </w:tabs>
        <w:ind w:left="720"/>
        <w:rPr>
          <w:rFonts w:ascii="Arial" w:hAnsi="Arial" w:cs="Arial"/>
          <w:bCs/>
          <w:sz w:val="20"/>
          <w:szCs w:val="20"/>
        </w:rPr>
      </w:pPr>
      <w:r>
        <w:rPr>
          <w:rFonts w:ascii="Arial" w:hAnsi="Arial" w:cs="Arial"/>
          <w:color w:val="000000"/>
          <w:sz w:val="20"/>
          <w:szCs w:val="20"/>
        </w:rPr>
        <w:t>Value Chain Analysis</w:t>
      </w:r>
    </w:p>
    <w:p w:rsidR="003045F0" w:rsidRPr="00430D7E" w:rsidRDefault="003045F0" w:rsidP="003045F0">
      <w:pPr>
        <w:numPr>
          <w:ilvl w:val="0"/>
          <w:numId w:val="1"/>
        </w:numPr>
        <w:tabs>
          <w:tab w:val="clear" w:pos="2160"/>
        </w:tabs>
        <w:ind w:left="720"/>
        <w:rPr>
          <w:rFonts w:ascii="Arial" w:hAnsi="Arial" w:cs="Arial"/>
          <w:bCs/>
          <w:sz w:val="20"/>
          <w:szCs w:val="20"/>
        </w:rPr>
      </w:pPr>
      <w:r>
        <w:rPr>
          <w:rFonts w:ascii="Arial" w:hAnsi="Arial" w:cs="Arial"/>
          <w:color w:val="000000"/>
          <w:sz w:val="20"/>
          <w:szCs w:val="20"/>
        </w:rPr>
        <w:t>Resource Based View</w:t>
      </w:r>
    </w:p>
    <w:p w:rsidR="00430D7E" w:rsidRPr="00792F04" w:rsidRDefault="00430D7E" w:rsidP="003045F0">
      <w:pPr>
        <w:numPr>
          <w:ilvl w:val="0"/>
          <w:numId w:val="1"/>
        </w:numPr>
        <w:tabs>
          <w:tab w:val="clear" w:pos="2160"/>
        </w:tabs>
        <w:ind w:left="720"/>
        <w:rPr>
          <w:rFonts w:ascii="Arial" w:hAnsi="Arial" w:cs="Arial"/>
          <w:bCs/>
          <w:sz w:val="20"/>
          <w:szCs w:val="20"/>
        </w:rPr>
      </w:pPr>
      <w:r>
        <w:rPr>
          <w:rFonts w:ascii="Arial" w:hAnsi="Arial" w:cs="Arial"/>
          <w:color w:val="000000"/>
          <w:sz w:val="20"/>
          <w:szCs w:val="20"/>
        </w:rPr>
        <w:t>Internal Factor Analysis Summary</w:t>
      </w:r>
    </w:p>
    <w:p w:rsidR="003045F0" w:rsidRPr="000F4F55" w:rsidRDefault="003045F0" w:rsidP="003045F0">
      <w:pPr>
        <w:outlineLvl w:val="0"/>
        <w:rPr>
          <w:rFonts w:ascii="Arial" w:hAnsi="Arial" w:cs="Arial"/>
          <w:b/>
          <w:bCs/>
          <w:sz w:val="20"/>
          <w:szCs w:val="20"/>
        </w:rPr>
      </w:pPr>
    </w:p>
    <w:p w:rsidR="003045F0" w:rsidRPr="000F4F55" w:rsidRDefault="003045F0" w:rsidP="003045F0">
      <w:pPr>
        <w:outlineLvl w:val="0"/>
        <w:rPr>
          <w:rFonts w:ascii="Arial" w:hAnsi="Arial" w:cs="Arial"/>
          <w:b/>
          <w:bCs/>
          <w:sz w:val="20"/>
          <w:szCs w:val="20"/>
        </w:rPr>
      </w:pPr>
      <w:r w:rsidRPr="000F4F55">
        <w:rPr>
          <w:rFonts w:ascii="Arial" w:hAnsi="Arial" w:cs="Arial"/>
          <w:b/>
          <w:bCs/>
          <w:sz w:val="20"/>
          <w:szCs w:val="20"/>
        </w:rPr>
        <w:t xml:space="preserve">Readings: </w:t>
      </w:r>
      <w:r w:rsidRPr="000F4F55">
        <w:rPr>
          <w:rFonts w:ascii="Arial" w:hAnsi="Arial" w:cs="Arial"/>
          <w:b/>
          <w:bCs/>
          <w:sz w:val="20"/>
          <w:szCs w:val="20"/>
        </w:rPr>
        <w:tab/>
      </w:r>
    </w:p>
    <w:p w:rsidR="003045F0" w:rsidRPr="000F4F55" w:rsidRDefault="003045F0" w:rsidP="003045F0">
      <w:pPr>
        <w:pStyle w:val="ListParagraph"/>
        <w:numPr>
          <w:ilvl w:val="0"/>
          <w:numId w:val="16"/>
        </w:numPr>
        <w:outlineLvl w:val="0"/>
        <w:rPr>
          <w:rFonts w:ascii="Arial" w:hAnsi="Arial" w:cs="Arial"/>
          <w:b/>
          <w:bCs/>
          <w:sz w:val="20"/>
          <w:szCs w:val="20"/>
        </w:rPr>
      </w:pPr>
      <w:r w:rsidRPr="000F4F55">
        <w:rPr>
          <w:rFonts w:ascii="Arial" w:hAnsi="Arial" w:cs="Arial"/>
          <w:bCs/>
          <w:snapToGrid w:val="0"/>
          <w:sz w:val="20"/>
          <w:szCs w:val="20"/>
        </w:rPr>
        <w:t>Barney</w:t>
      </w:r>
      <w:r w:rsidRPr="000F4F55">
        <w:rPr>
          <w:rFonts w:ascii="Arial" w:hAnsi="Arial" w:cs="Arial"/>
          <w:snapToGrid w:val="0"/>
          <w:sz w:val="20"/>
          <w:szCs w:val="20"/>
        </w:rPr>
        <w:t>, J. B. 1995.</w:t>
      </w:r>
      <w:bookmarkStart w:id="1" w:name="Result_5"/>
      <w:r w:rsidRPr="000F4F55">
        <w:rPr>
          <w:rFonts w:ascii="Arial" w:hAnsi="Arial" w:cs="Arial"/>
          <w:snapToGrid w:val="0"/>
          <w:sz w:val="20"/>
          <w:szCs w:val="20"/>
        </w:rPr>
        <w:t xml:space="preserve"> Looking inside for competitive advantage. </w:t>
      </w:r>
      <w:bookmarkEnd w:id="1"/>
      <w:r w:rsidRPr="000F4F55">
        <w:rPr>
          <w:rFonts w:ascii="Arial" w:hAnsi="Arial" w:cs="Arial"/>
          <w:bCs/>
          <w:i/>
          <w:snapToGrid w:val="0"/>
          <w:sz w:val="20"/>
          <w:szCs w:val="20"/>
        </w:rPr>
        <w:t>Academy</w:t>
      </w:r>
      <w:r w:rsidRPr="000F4F55">
        <w:rPr>
          <w:rFonts w:ascii="Arial" w:hAnsi="Arial" w:cs="Arial"/>
          <w:i/>
          <w:snapToGrid w:val="0"/>
          <w:sz w:val="20"/>
          <w:szCs w:val="20"/>
        </w:rPr>
        <w:t xml:space="preserve"> of </w:t>
      </w:r>
      <w:r w:rsidRPr="000F4F55">
        <w:rPr>
          <w:rFonts w:ascii="Arial" w:hAnsi="Arial" w:cs="Arial"/>
          <w:bCs/>
          <w:i/>
          <w:snapToGrid w:val="0"/>
          <w:sz w:val="20"/>
          <w:szCs w:val="20"/>
        </w:rPr>
        <w:t>Management</w:t>
      </w:r>
      <w:r w:rsidRPr="000F4F55">
        <w:rPr>
          <w:rFonts w:ascii="Arial" w:hAnsi="Arial" w:cs="Arial"/>
          <w:i/>
          <w:snapToGrid w:val="0"/>
          <w:sz w:val="20"/>
          <w:szCs w:val="20"/>
        </w:rPr>
        <w:t xml:space="preserve"> </w:t>
      </w:r>
      <w:r w:rsidRPr="000F4F55">
        <w:rPr>
          <w:rFonts w:ascii="Arial" w:hAnsi="Arial" w:cs="Arial"/>
          <w:bCs/>
          <w:i/>
          <w:snapToGrid w:val="0"/>
          <w:sz w:val="20"/>
          <w:szCs w:val="20"/>
        </w:rPr>
        <w:t>Executive</w:t>
      </w:r>
      <w:r w:rsidRPr="000F4F55">
        <w:rPr>
          <w:rFonts w:ascii="Arial" w:hAnsi="Arial" w:cs="Arial"/>
          <w:snapToGrid w:val="0"/>
          <w:sz w:val="20"/>
          <w:szCs w:val="20"/>
        </w:rPr>
        <w:t>. Vol. 9 Issue 4: 49-61.</w:t>
      </w:r>
    </w:p>
    <w:p w:rsidR="003045F0" w:rsidRDefault="003045F0" w:rsidP="009C45FC">
      <w:pPr>
        <w:jc w:val="center"/>
        <w:rPr>
          <w:rFonts w:ascii="Arial" w:hAnsi="Arial" w:cs="Arial"/>
          <w:b/>
          <w:bCs/>
          <w:color w:val="002060"/>
          <w:sz w:val="20"/>
          <w:szCs w:val="20"/>
        </w:rPr>
      </w:pPr>
    </w:p>
    <w:p w:rsidR="003045F0" w:rsidRPr="00792F04" w:rsidRDefault="009C45FC" w:rsidP="003045F0">
      <w:pPr>
        <w:jc w:val="center"/>
        <w:rPr>
          <w:rFonts w:ascii="Arial" w:hAnsi="Arial" w:cs="Arial"/>
          <w:b/>
          <w:bCs/>
          <w:color w:val="002060"/>
          <w:sz w:val="20"/>
          <w:szCs w:val="20"/>
        </w:rPr>
      </w:pPr>
      <w:r w:rsidRPr="00792F04">
        <w:rPr>
          <w:rFonts w:ascii="Arial" w:hAnsi="Arial" w:cs="Arial"/>
          <w:b/>
          <w:bCs/>
          <w:color w:val="002060"/>
          <w:sz w:val="20"/>
          <w:szCs w:val="20"/>
        </w:rPr>
        <w:t>SESSION III (1:00-3:00 PM)</w:t>
      </w:r>
      <w:r w:rsidR="003045F0" w:rsidRPr="003045F0">
        <w:rPr>
          <w:rFonts w:ascii="Arial" w:hAnsi="Arial" w:cs="Arial"/>
          <w:b/>
          <w:bCs/>
          <w:color w:val="002060"/>
          <w:sz w:val="20"/>
          <w:szCs w:val="20"/>
        </w:rPr>
        <w:t xml:space="preserve"> </w:t>
      </w:r>
      <w:r w:rsidR="003045F0">
        <w:rPr>
          <w:rFonts w:ascii="Arial" w:hAnsi="Arial" w:cs="Arial"/>
          <w:b/>
          <w:bCs/>
          <w:color w:val="002060"/>
          <w:sz w:val="20"/>
          <w:szCs w:val="20"/>
        </w:rPr>
        <w:t>AND</w:t>
      </w:r>
      <w:r w:rsidR="003045F0" w:rsidRPr="003045F0">
        <w:rPr>
          <w:rFonts w:ascii="Arial" w:hAnsi="Arial" w:cs="Arial"/>
          <w:b/>
          <w:bCs/>
          <w:color w:val="002060"/>
          <w:sz w:val="20"/>
          <w:szCs w:val="20"/>
        </w:rPr>
        <w:t xml:space="preserve"> </w:t>
      </w:r>
      <w:r w:rsidR="003045F0" w:rsidRPr="00792F04">
        <w:rPr>
          <w:rFonts w:ascii="Arial" w:hAnsi="Arial" w:cs="Arial"/>
          <w:b/>
          <w:bCs/>
          <w:color w:val="002060"/>
          <w:sz w:val="20"/>
          <w:szCs w:val="20"/>
        </w:rPr>
        <w:t>SESSION IV (3:00-5:00 PM)</w:t>
      </w:r>
    </w:p>
    <w:p w:rsidR="009C45FC" w:rsidRPr="00792F04" w:rsidRDefault="009C45FC" w:rsidP="009C45FC">
      <w:pPr>
        <w:jc w:val="center"/>
        <w:rPr>
          <w:rFonts w:ascii="Arial" w:hAnsi="Arial" w:cs="Arial"/>
          <w:b/>
          <w:bCs/>
          <w:color w:val="002060"/>
          <w:sz w:val="20"/>
          <w:szCs w:val="20"/>
        </w:rPr>
      </w:pPr>
    </w:p>
    <w:p w:rsidR="00752443" w:rsidRPr="00792F04" w:rsidRDefault="00B361CF" w:rsidP="00752443">
      <w:pPr>
        <w:jc w:val="center"/>
        <w:rPr>
          <w:rFonts w:ascii="Arial" w:hAnsi="Arial" w:cs="Arial"/>
          <w:b/>
          <w:bCs/>
          <w:color w:val="C00000"/>
          <w:sz w:val="20"/>
          <w:szCs w:val="20"/>
        </w:rPr>
      </w:pPr>
      <w:r>
        <w:rPr>
          <w:rFonts w:ascii="Arial" w:hAnsi="Arial" w:cs="Arial"/>
          <w:b/>
          <w:bCs/>
          <w:color w:val="C00000"/>
          <w:sz w:val="20"/>
          <w:szCs w:val="20"/>
        </w:rPr>
        <w:t xml:space="preserve">DECISIONS - </w:t>
      </w:r>
      <w:r w:rsidR="00752443" w:rsidRPr="00792F04">
        <w:rPr>
          <w:rFonts w:ascii="Arial" w:hAnsi="Arial" w:cs="Arial"/>
          <w:b/>
          <w:bCs/>
          <w:color w:val="C00000"/>
          <w:sz w:val="20"/>
          <w:szCs w:val="20"/>
        </w:rPr>
        <w:t xml:space="preserve">STRATEGY FORMULATION AND BUSINESS LEVEL STRATEGIES </w:t>
      </w:r>
    </w:p>
    <w:p w:rsidR="00DF448D" w:rsidRPr="00792F04" w:rsidRDefault="00DF448D" w:rsidP="00DF448D">
      <w:pPr>
        <w:rPr>
          <w:rFonts w:ascii="Arial" w:hAnsi="Arial" w:cs="Arial"/>
          <w:b/>
          <w:bCs/>
          <w:color w:val="C00000"/>
          <w:sz w:val="20"/>
          <w:szCs w:val="20"/>
        </w:rPr>
      </w:pPr>
    </w:p>
    <w:p w:rsidR="00DF448D" w:rsidRPr="00792F04" w:rsidRDefault="00DF448D" w:rsidP="00DF448D">
      <w:pPr>
        <w:rPr>
          <w:rFonts w:ascii="Arial" w:hAnsi="Arial" w:cs="Arial"/>
          <w:sz w:val="20"/>
          <w:szCs w:val="20"/>
        </w:rPr>
      </w:pPr>
      <w:r w:rsidRPr="00792F04">
        <w:rPr>
          <w:rFonts w:ascii="Arial" w:hAnsi="Arial" w:cs="Arial"/>
          <w:sz w:val="20"/>
          <w:szCs w:val="20"/>
        </w:rPr>
        <w:t>In th</w:t>
      </w:r>
      <w:r w:rsidR="00DF1E6B" w:rsidRPr="00792F04">
        <w:rPr>
          <w:rFonts w:ascii="Arial" w:hAnsi="Arial" w:cs="Arial"/>
          <w:sz w:val="20"/>
          <w:szCs w:val="20"/>
        </w:rPr>
        <w:t xml:space="preserve">ese two </w:t>
      </w:r>
      <w:r w:rsidRPr="00792F04">
        <w:rPr>
          <w:rFonts w:ascii="Arial" w:hAnsi="Arial" w:cs="Arial"/>
          <w:sz w:val="20"/>
          <w:szCs w:val="20"/>
        </w:rPr>
        <w:t>session</w:t>
      </w:r>
      <w:r w:rsidR="00DF1E6B" w:rsidRPr="00792F04">
        <w:rPr>
          <w:rFonts w:ascii="Arial" w:hAnsi="Arial" w:cs="Arial"/>
          <w:sz w:val="20"/>
          <w:szCs w:val="20"/>
        </w:rPr>
        <w:t>s</w:t>
      </w:r>
      <w:r w:rsidRPr="00792F04">
        <w:rPr>
          <w:rFonts w:ascii="Arial" w:hAnsi="Arial" w:cs="Arial"/>
          <w:sz w:val="20"/>
          <w:szCs w:val="20"/>
        </w:rPr>
        <w:t xml:space="preserve">, we will </w:t>
      </w:r>
      <w:r w:rsidR="00DF1E6B" w:rsidRPr="00792F04">
        <w:rPr>
          <w:rFonts w:ascii="Arial" w:hAnsi="Arial" w:cs="Arial"/>
          <w:sz w:val="20"/>
          <w:szCs w:val="20"/>
        </w:rPr>
        <w:t xml:space="preserve">first </w:t>
      </w:r>
      <w:r w:rsidRPr="00792F04">
        <w:rPr>
          <w:rFonts w:ascii="Arial" w:hAnsi="Arial" w:cs="Arial"/>
          <w:sz w:val="20"/>
          <w:szCs w:val="20"/>
        </w:rPr>
        <w:t xml:space="preserve">examine how </w:t>
      </w:r>
      <w:r w:rsidR="00DF1E6B" w:rsidRPr="00792F04">
        <w:rPr>
          <w:rFonts w:ascii="Arial" w:hAnsi="Arial" w:cs="Arial"/>
          <w:sz w:val="20"/>
          <w:szCs w:val="20"/>
        </w:rPr>
        <w:t xml:space="preserve">SWOT analysis feeds into the strategic decision making process. We will then talk about </w:t>
      </w:r>
      <w:r w:rsidR="008D72E6" w:rsidRPr="00792F04">
        <w:rPr>
          <w:rFonts w:ascii="Arial" w:hAnsi="Arial" w:cs="Arial"/>
          <w:sz w:val="20"/>
          <w:szCs w:val="20"/>
        </w:rPr>
        <w:t>the different elements of strategy</w:t>
      </w:r>
      <w:r w:rsidR="009C45FC">
        <w:rPr>
          <w:rFonts w:ascii="Arial" w:hAnsi="Arial" w:cs="Arial"/>
          <w:sz w:val="20"/>
          <w:szCs w:val="20"/>
        </w:rPr>
        <w:t xml:space="preserve"> by revisi</w:t>
      </w:r>
      <w:r w:rsidR="00C62535">
        <w:rPr>
          <w:rFonts w:ascii="Arial" w:hAnsi="Arial" w:cs="Arial"/>
          <w:sz w:val="20"/>
          <w:szCs w:val="20"/>
        </w:rPr>
        <w:t>ti</w:t>
      </w:r>
      <w:r w:rsidR="009C45FC">
        <w:rPr>
          <w:rFonts w:ascii="Arial" w:hAnsi="Arial" w:cs="Arial"/>
          <w:sz w:val="20"/>
          <w:szCs w:val="20"/>
        </w:rPr>
        <w:t>ng Hambrick and Fredrickson (2001) with particular attention to “Vehicles</w:t>
      </w:r>
      <w:r w:rsidR="008D72E6" w:rsidRPr="00792F04">
        <w:rPr>
          <w:rFonts w:ascii="Arial" w:hAnsi="Arial" w:cs="Arial"/>
          <w:sz w:val="20"/>
          <w:szCs w:val="20"/>
        </w:rPr>
        <w:t xml:space="preserve">. Then, we will study the </w:t>
      </w:r>
      <w:r w:rsidRPr="00792F04">
        <w:rPr>
          <w:rFonts w:ascii="Arial" w:hAnsi="Arial" w:cs="Arial"/>
          <w:sz w:val="20"/>
          <w:szCs w:val="20"/>
        </w:rPr>
        <w:t xml:space="preserve">different generic business strategies </w:t>
      </w:r>
      <w:r w:rsidR="00DF1E6B" w:rsidRPr="00792F04">
        <w:rPr>
          <w:rFonts w:ascii="Arial" w:hAnsi="Arial" w:cs="Arial"/>
          <w:sz w:val="20"/>
          <w:szCs w:val="20"/>
        </w:rPr>
        <w:t xml:space="preserve">that firms can pursue in their quest for competitive advantage. </w:t>
      </w:r>
      <w:r w:rsidRPr="00792F04">
        <w:rPr>
          <w:rFonts w:ascii="Arial" w:hAnsi="Arial" w:cs="Arial"/>
          <w:sz w:val="20"/>
          <w:szCs w:val="20"/>
        </w:rPr>
        <w:t>Following</w:t>
      </w:r>
      <w:r w:rsidR="00656DC0">
        <w:rPr>
          <w:rFonts w:ascii="Arial" w:hAnsi="Arial" w:cs="Arial"/>
          <w:sz w:val="20"/>
          <w:szCs w:val="20"/>
        </w:rPr>
        <w:t>,</w:t>
      </w:r>
      <w:r w:rsidRPr="00792F04">
        <w:rPr>
          <w:rFonts w:ascii="Arial" w:hAnsi="Arial" w:cs="Arial"/>
          <w:sz w:val="20"/>
          <w:szCs w:val="20"/>
        </w:rPr>
        <w:t xml:space="preserve"> we will discuss in greater detail the generic strateg</w:t>
      </w:r>
      <w:r w:rsidR="00DF1E6B" w:rsidRPr="00792F04">
        <w:rPr>
          <w:rFonts w:ascii="Arial" w:hAnsi="Arial" w:cs="Arial"/>
          <w:sz w:val="20"/>
          <w:szCs w:val="20"/>
        </w:rPr>
        <w:t>ies</w:t>
      </w:r>
      <w:r w:rsidRPr="00792F04">
        <w:rPr>
          <w:rFonts w:ascii="Arial" w:hAnsi="Arial" w:cs="Arial"/>
          <w:sz w:val="20"/>
          <w:szCs w:val="20"/>
        </w:rPr>
        <w:t xml:space="preserve"> of cost-leadership </w:t>
      </w:r>
      <w:r w:rsidR="00DF1E6B" w:rsidRPr="00792F04">
        <w:rPr>
          <w:rFonts w:ascii="Arial" w:hAnsi="Arial" w:cs="Arial"/>
          <w:sz w:val="20"/>
          <w:szCs w:val="20"/>
        </w:rPr>
        <w:t>and differentiation</w:t>
      </w:r>
      <w:r w:rsidRPr="00792F04">
        <w:rPr>
          <w:rFonts w:ascii="Arial" w:hAnsi="Arial" w:cs="Arial"/>
          <w:sz w:val="20"/>
          <w:szCs w:val="20"/>
        </w:rPr>
        <w:t>.</w:t>
      </w:r>
    </w:p>
    <w:p w:rsidR="00DF448D" w:rsidRPr="00792F04" w:rsidRDefault="00DF448D" w:rsidP="00DF448D">
      <w:pPr>
        <w:rPr>
          <w:rFonts w:ascii="Arial" w:hAnsi="Arial" w:cs="Arial"/>
          <w:b/>
          <w:bCs/>
          <w:sz w:val="20"/>
          <w:szCs w:val="20"/>
        </w:rPr>
      </w:pPr>
    </w:p>
    <w:p w:rsidR="00DF448D" w:rsidRPr="00792F04" w:rsidRDefault="00DF448D" w:rsidP="00DF448D">
      <w:pPr>
        <w:rPr>
          <w:rFonts w:ascii="Arial" w:hAnsi="Arial" w:cs="Arial"/>
          <w:sz w:val="20"/>
          <w:szCs w:val="20"/>
        </w:rPr>
      </w:pPr>
      <w:r w:rsidRPr="00792F04">
        <w:rPr>
          <w:rFonts w:ascii="Arial" w:hAnsi="Arial" w:cs="Arial"/>
          <w:b/>
          <w:bCs/>
          <w:sz w:val="20"/>
          <w:szCs w:val="20"/>
        </w:rPr>
        <w:t xml:space="preserve">Topics:  </w:t>
      </w:r>
    </w:p>
    <w:p w:rsidR="009C45FC" w:rsidRPr="00AF46A9" w:rsidRDefault="009C45FC" w:rsidP="00AF46A9">
      <w:pPr>
        <w:numPr>
          <w:ilvl w:val="0"/>
          <w:numId w:val="1"/>
        </w:numPr>
        <w:tabs>
          <w:tab w:val="clear" w:pos="2160"/>
        </w:tabs>
        <w:ind w:left="720"/>
        <w:rPr>
          <w:rFonts w:ascii="Arial" w:hAnsi="Arial" w:cs="Arial"/>
          <w:color w:val="000000"/>
          <w:sz w:val="20"/>
          <w:szCs w:val="20"/>
        </w:rPr>
      </w:pPr>
      <w:r w:rsidRPr="00AF46A9">
        <w:rPr>
          <w:rFonts w:ascii="Arial" w:hAnsi="Arial" w:cs="Arial"/>
          <w:color w:val="000000"/>
          <w:sz w:val="20"/>
          <w:szCs w:val="20"/>
        </w:rPr>
        <w:t xml:space="preserve">Situational analysis and </w:t>
      </w:r>
      <w:r w:rsidR="00437084">
        <w:rPr>
          <w:rFonts w:ascii="Arial" w:hAnsi="Arial" w:cs="Arial"/>
          <w:color w:val="000000"/>
          <w:sz w:val="20"/>
          <w:szCs w:val="20"/>
        </w:rPr>
        <w:t>Strategic Factor Analysis Summary.</w:t>
      </w:r>
      <w:r w:rsidR="00437084" w:rsidRPr="00AF46A9">
        <w:rPr>
          <w:rFonts w:ascii="Arial" w:hAnsi="Arial" w:cs="Arial"/>
          <w:color w:val="000000"/>
          <w:sz w:val="20"/>
          <w:szCs w:val="20"/>
        </w:rPr>
        <w:t xml:space="preserve"> </w:t>
      </w:r>
      <w:r w:rsidRPr="00AF46A9">
        <w:rPr>
          <w:rFonts w:ascii="Arial" w:hAnsi="Arial" w:cs="Arial"/>
          <w:color w:val="000000"/>
          <w:sz w:val="20"/>
          <w:szCs w:val="20"/>
        </w:rPr>
        <w:t>TOWS matrix</w:t>
      </w:r>
      <w:r w:rsidR="00AF46A9" w:rsidRPr="00AF46A9">
        <w:rPr>
          <w:rFonts w:ascii="Arial" w:hAnsi="Arial" w:cs="Arial"/>
          <w:color w:val="000000"/>
          <w:sz w:val="20"/>
          <w:szCs w:val="20"/>
        </w:rPr>
        <w:t xml:space="preserve">. </w:t>
      </w:r>
      <w:r w:rsidRPr="00AF46A9">
        <w:rPr>
          <w:rFonts w:ascii="Arial" w:hAnsi="Arial" w:cs="Arial"/>
          <w:color w:val="000000"/>
          <w:sz w:val="20"/>
          <w:szCs w:val="20"/>
        </w:rPr>
        <w:t>SWOT Analysis</w:t>
      </w:r>
      <w:r w:rsidR="00437084">
        <w:rPr>
          <w:rFonts w:ascii="Arial" w:hAnsi="Arial" w:cs="Arial"/>
          <w:color w:val="000000"/>
          <w:sz w:val="20"/>
          <w:szCs w:val="20"/>
        </w:rPr>
        <w:t xml:space="preserve">. </w:t>
      </w:r>
    </w:p>
    <w:p w:rsidR="00D6727F" w:rsidRPr="00792F04" w:rsidRDefault="00D6727F" w:rsidP="00DF448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Elements of Strategy</w:t>
      </w:r>
      <w:r w:rsidR="009C45FC">
        <w:rPr>
          <w:rFonts w:ascii="Arial" w:hAnsi="Arial" w:cs="Arial"/>
          <w:color w:val="000000"/>
          <w:sz w:val="20"/>
          <w:szCs w:val="20"/>
        </w:rPr>
        <w:t>: Vehicles</w:t>
      </w:r>
    </w:p>
    <w:p w:rsidR="00DF448D" w:rsidRPr="00792F04" w:rsidRDefault="00DF1E6B" w:rsidP="00DF448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Business  level generic strategies</w:t>
      </w:r>
    </w:p>
    <w:p w:rsidR="00DF448D" w:rsidRPr="00792F04" w:rsidRDefault="00DF448D" w:rsidP="00DF448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Cost leadership</w:t>
      </w:r>
      <w:r w:rsidR="00DF1E6B" w:rsidRPr="00792F04">
        <w:rPr>
          <w:rFonts w:ascii="Arial" w:hAnsi="Arial" w:cs="Arial"/>
          <w:color w:val="000000"/>
          <w:sz w:val="20"/>
          <w:szCs w:val="20"/>
        </w:rPr>
        <w:t xml:space="preserve"> strategy</w:t>
      </w:r>
      <w:r w:rsidRPr="00792F04">
        <w:rPr>
          <w:rFonts w:ascii="Arial" w:hAnsi="Arial" w:cs="Arial"/>
          <w:color w:val="000000"/>
          <w:sz w:val="20"/>
          <w:szCs w:val="20"/>
        </w:rPr>
        <w:t xml:space="preserve"> </w:t>
      </w:r>
    </w:p>
    <w:p w:rsidR="00DF448D" w:rsidRPr="00792F04" w:rsidRDefault="00DF1E6B" w:rsidP="00DF448D">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Differentiation strategy</w:t>
      </w:r>
    </w:p>
    <w:p w:rsidR="00DF448D" w:rsidRPr="00792F04" w:rsidRDefault="00DF448D" w:rsidP="00DF448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 xml:space="preserve">Focus strategies </w:t>
      </w:r>
    </w:p>
    <w:p w:rsidR="00DF448D" w:rsidRPr="00792F04" w:rsidRDefault="00DF1E6B" w:rsidP="00DF448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Combination strategy</w:t>
      </w:r>
    </w:p>
    <w:p w:rsidR="00973FEA" w:rsidRPr="00792F04" w:rsidRDefault="00973FEA" w:rsidP="00973FEA">
      <w:pPr>
        <w:rPr>
          <w:rFonts w:ascii="Arial" w:hAnsi="Arial" w:cs="Arial"/>
          <w:b/>
          <w:bCs/>
          <w:color w:val="CC0033"/>
          <w:sz w:val="20"/>
          <w:szCs w:val="20"/>
        </w:rPr>
      </w:pPr>
    </w:p>
    <w:p w:rsidR="008D72E6" w:rsidRPr="00792F04" w:rsidRDefault="00973FEA" w:rsidP="008D72E6">
      <w:pPr>
        <w:rPr>
          <w:rFonts w:ascii="Arial" w:hAnsi="Arial" w:cs="Arial"/>
          <w:b/>
          <w:bCs/>
          <w:sz w:val="20"/>
          <w:szCs w:val="20"/>
        </w:rPr>
      </w:pPr>
      <w:r w:rsidRPr="00792F04">
        <w:rPr>
          <w:rFonts w:ascii="Arial" w:hAnsi="Arial" w:cs="Arial"/>
          <w:b/>
          <w:bCs/>
          <w:sz w:val="20"/>
          <w:szCs w:val="20"/>
        </w:rPr>
        <w:t xml:space="preserve">Reading: </w:t>
      </w:r>
    </w:p>
    <w:p w:rsidR="00AF46A9" w:rsidRPr="00DC0286" w:rsidRDefault="009C45FC" w:rsidP="00DC0286">
      <w:pPr>
        <w:pStyle w:val="ListParagraph"/>
        <w:numPr>
          <w:ilvl w:val="0"/>
          <w:numId w:val="16"/>
        </w:numPr>
        <w:outlineLvl w:val="0"/>
        <w:rPr>
          <w:rFonts w:ascii="Arial" w:hAnsi="Arial" w:cs="Arial"/>
          <w:bCs/>
          <w:snapToGrid w:val="0"/>
          <w:sz w:val="20"/>
          <w:szCs w:val="20"/>
        </w:rPr>
      </w:pPr>
      <w:r w:rsidRPr="00DC0286">
        <w:rPr>
          <w:rFonts w:ascii="Arial" w:hAnsi="Arial" w:cs="Arial"/>
          <w:bCs/>
          <w:snapToGrid w:val="0"/>
          <w:sz w:val="20"/>
          <w:szCs w:val="20"/>
        </w:rPr>
        <w:t xml:space="preserve">Hambrick, Donald C. &amp; James W. Fredrickson.  2001.  “Are you sure you have a strategy?” </w:t>
      </w:r>
      <w:r w:rsidRPr="00DC0286">
        <w:rPr>
          <w:rFonts w:ascii="Arial" w:hAnsi="Arial" w:cs="Arial"/>
          <w:bCs/>
          <w:i/>
          <w:snapToGrid w:val="0"/>
          <w:sz w:val="20"/>
          <w:szCs w:val="20"/>
        </w:rPr>
        <w:t>Academy of Management Executive</w:t>
      </w:r>
      <w:r w:rsidRPr="00DC0286">
        <w:rPr>
          <w:rFonts w:ascii="Arial" w:hAnsi="Arial" w:cs="Arial"/>
          <w:bCs/>
          <w:snapToGrid w:val="0"/>
          <w:sz w:val="20"/>
          <w:szCs w:val="20"/>
        </w:rPr>
        <w:t>, 15(4):48 -59.</w:t>
      </w:r>
    </w:p>
    <w:p w:rsidR="00585D44" w:rsidRPr="00DC0286" w:rsidRDefault="0002394E" w:rsidP="00DC0286">
      <w:pPr>
        <w:pStyle w:val="ListParagraph"/>
        <w:numPr>
          <w:ilvl w:val="0"/>
          <w:numId w:val="16"/>
        </w:numPr>
        <w:outlineLvl w:val="0"/>
        <w:rPr>
          <w:rFonts w:ascii="Arial" w:hAnsi="Arial" w:cs="Arial"/>
          <w:bCs/>
          <w:snapToGrid w:val="0"/>
          <w:sz w:val="20"/>
          <w:szCs w:val="20"/>
        </w:rPr>
      </w:pPr>
      <w:r w:rsidRPr="00DC0286">
        <w:rPr>
          <w:rFonts w:ascii="Arial" w:hAnsi="Arial" w:cs="Arial"/>
          <w:bCs/>
          <w:snapToGrid w:val="0"/>
          <w:sz w:val="20"/>
          <w:szCs w:val="20"/>
        </w:rPr>
        <w:t xml:space="preserve">Heracleous, L., &amp; Wirtz, J. </w:t>
      </w:r>
      <w:bookmarkStart w:id="2" w:name="Result_1"/>
      <w:r w:rsidRPr="00DC0286">
        <w:rPr>
          <w:rFonts w:ascii="Arial" w:hAnsi="Arial" w:cs="Arial"/>
          <w:bCs/>
          <w:snapToGrid w:val="0"/>
          <w:sz w:val="20"/>
          <w:szCs w:val="20"/>
        </w:rPr>
        <w:t xml:space="preserve">Singapore Airlines' Balancing Act. </w:t>
      </w:r>
      <w:bookmarkEnd w:id="2"/>
      <w:r w:rsidRPr="00DC0286">
        <w:rPr>
          <w:rFonts w:ascii="Arial" w:hAnsi="Arial" w:cs="Arial"/>
          <w:bCs/>
          <w:i/>
          <w:snapToGrid w:val="0"/>
          <w:sz w:val="20"/>
          <w:szCs w:val="20"/>
        </w:rPr>
        <w:t>Harvard Business Review.</w:t>
      </w:r>
      <w:r w:rsidRPr="00DC0286">
        <w:rPr>
          <w:rFonts w:ascii="Arial" w:hAnsi="Arial" w:cs="Arial"/>
          <w:bCs/>
          <w:snapToGrid w:val="0"/>
          <w:sz w:val="20"/>
          <w:szCs w:val="20"/>
        </w:rPr>
        <w:t xml:space="preserve"> Jul/Aug2010, Vol. 88 Issue 7/8: 145-149</w:t>
      </w:r>
      <w:r w:rsidR="00B312A2" w:rsidRPr="00DC0286">
        <w:rPr>
          <w:rFonts w:ascii="Arial" w:hAnsi="Arial" w:cs="Arial"/>
          <w:bCs/>
          <w:snapToGrid w:val="0"/>
          <w:sz w:val="20"/>
          <w:szCs w:val="20"/>
        </w:rPr>
        <w:t>.</w:t>
      </w:r>
    </w:p>
    <w:p w:rsidR="00585D44" w:rsidRPr="00792F04" w:rsidRDefault="00585D44" w:rsidP="00752443">
      <w:pPr>
        <w:jc w:val="center"/>
        <w:rPr>
          <w:rFonts w:ascii="Arial" w:hAnsi="Arial" w:cs="Arial"/>
          <w:b/>
          <w:bCs/>
          <w:color w:val="002060"/>
          <w:sz w:val="20"/>
          <w:szCs w:val="20"/>
        </w:rPr>
        <w:sectPr w:rsidR="00585D44" w:rsidRPr="00792F04" w:rsidSect="00DC0286">
          <w:pgSz w:w="12240" w:h="15840"/>
          <w:pgMar w:top="1008" w:right="1296" w:bottom="1008" w:left="1296" w:header="720" w:footer="720" w:gutter="0"/>
          <w:cols w:space="720"/>
          <w:docGrid w:linePitch="360"/>
        </w:sectPr>
      </w:pPr>
    </w:p>
    <w:p w:rsidR="009312ED" w:rsidRPr="00792F04" w:rsidRDefault="009312ED" w:rsidP="009312ED">
      <w:pPr>
        <w:jc w:val="center"/>
        <w:rPr>
          <w:rFonts w:ascii="Arial" w:hAnsi="Arial" w:cs="Arial"/>
          <w:b/>
          <w:bCs/>
          <w:caps/>
          <w:color w:val="002060"/>
          <w:sz w:val="20"/>
          <w:szCs w:val="20"/>
        </w:rPr>
      </w:pPr>
      <w:r w:rsidRPr="00792F04">
        <w:rPr>
          <w:rFonts w:ascii="Arial" w:hAnsi="Arial" w:cs="Arial"/>
          <w:b/>
          <w:bCs/>
          <w:caps/>
          <w:color w:val="002060"/>
          <w:sz w:val="20"/>
          <w:szCs w:val="20"/>
        </w:rPr>
        <w:lastRenderedPageBreak/>
        <w:t>Strategic Management: DECISIONS</w:t>
      </w:r>
    </w:p>
    <w:p w:rsidR="009312ED" w:rsidRDefault="009312ED" w:rsidP="00D6727F">
      <w:pPr>
        <w:jc w:val="center"/>
        <w:rPr>
          <w:rFonts w:ascii="Arial" w:hAnsi="Arial" w:cs="Arial"/>
          <w:b/>
          <w:bCs/>
          <w:color w:val="002060"/>
          <w:sz w:val="20"/>
          <w:szCs w:val="20"/>
        </w:rPr>
      </w:pPr>
    </w:p>
    <w:p w:rsidR="00D6727F" w:rsidRPr="00792F04" w:rsidRDefault="00D6727F" w:rsidP="00D6727F">
      <w:pPr>
        <w:jc w:val="center"/>
        <w:rPr>
          <w:rFonts w:ascii="Arial" w:hAnsi="Arial" w:cs="Arial"/>
          <w:b/>
          <w:bCs/>
          <w:color w:val="002060"/>
          <w:sz w:val="20"/>
          <w:szCs w:val="20"/>
        </w:rPr>
      </w:pPr>
      <w:r w:rsidRPr="00792F04">
        <w:rPr>
          <w:rFonts w:ascii="Arial" w:hAnsi="Arial" w:cs="Arial"/>
          <w:b/>
          <w:bCs/>
          <w:color w:val="002060"/>
          <w:sz w:val="20"/>
          <w:szCs w:val="20"/>
        </w:rPr>
        <w:t xml:space="preserve">FRIDAY SEPTEMBER </w:t>
      </w:r>
      <w:r w:rsidR="00585D44">
        <w:rPr>
          <w:rFonts w:ascii="Arial" w:hAnsi="Arial" w:cs="Arial"/>
          <w:b/>
          <w:bCs/>
          <w:color w:val="002060"/>
          <w:sz w:val="20"/>
          <w:szCs w:val="20"/>
        </w:rPr>
        <w:t>25</w:t>
      </w:r>
      <w:r w:rsidR="00585D44" w:rsidRPr="00585D44">
        <w:rPr>
          <w:rFonts w:ascii="Arial" w:hAnsi="Arial" w:cs="Arial"/>
          <w:b/>
          <w:bCs/>
          <w:color w:val="002060"/>
          <w:sz w:val="20"/>
          <w:szCs w:val="20"/>
          <w:vertAlign w:val="superscript"/>
        </w:rPr>
        <w:t>th</w:t>
      </w:r>
      <w:r w:rsidRPr="00792F04">
        <w:rPr>
          <w:rFonts w:ascii="Arial" w:hAnsi="Arial" w:cs="Arial"/>
          <w:b/>
          <w:bCs/>
          <w:color w:val="002060"/>
          <w:sz w:val="20"/>
          <w:szCs w:val="20"/>
        </w:rPr>
        <w:t>, 201</w:t>
      </w:r>
      <w:r w:rsidR="00585D44">
        <w:rPr>
          <w:rFonts w:ascii="Arial" w:hAnsi="Arial" w:cs="Arial"/>
          <w:b/>
          <w:bCs/>
          <w:color w:val="002060"/>
          <w:sz w:val="20"/>
          <w:szCs w:val="20"/>
        </w:rPr>
        <w:t>5</w:t>
      </w:r>
    </w:p>
    <w:p w:rsidR="00D6727F" w:rsidRPr="00792F04" w:rsidRDefault="00EF5750" w:rsidP="00D6727F">
      <w:pPr>
        <w:jc w:val="center"/>
        <w:rPr>
          <w:rStyle w:val="subtitle31"/>
          <w:color w:val="C00000"/>
          <w:sz w:val="20"/>
          <w:szCs w:val="20"/>
        </w:rPr>
      </w:pPr>
      <w:r w:rsidRPr="00792F04">
        <w:rPr>
          <w:rStyle w:val="subtitle31"/>
          <w:color w:val="C00000"/>
          <w:sz w:val="20"/>
          <w:szCs w:val="20"/>
        </w:rPr>
        <w:t>Dr. Liliana Pérez-Nordtvedt</w:t>
      </w:r>
    </w:p>
    <w:p w:rsidR="00D6727F" w:rsidRPr="00792F04" w:rsidRDefault="00D6727F" w:rsidP="00D6727F">
      <w:pPr>
        <w:rPr>
          <w:rFonts w:ascii="Arial" w:hAnsi="Arial" w:cs="Arial"/>
          <w:b/>
          <w:bCs/>
          <w:color w:val="002060"/>
          <w:sz w:val="20"/>
          <w:szCs w:val="20"/>
        </w:rPr>
      </w:pPr>
    </w:p>
    <w:p w:rsidR="00D6727F" w:rsidRDefault="00D6727F" w:rsidP="00D6727F">
      <w:pPr>
        <w:jc w:val="center"/>
        <w:rPr>
          <w:rFonts w:ascii="Arial" w:hAnsi="Arial" w:cs="Arial"/>
          <w:b/>
          <w:color w:val="002060"/>
          <w:sz w:val="20"/>
          <w:szCs w:val="20"/>
        </w:rPr>
      </w:pPr>
      <w:r w:rsidRPr="00792F04">
        <w:rPr>
          <w:rFonts w:ascii="Arial" w:hAnsi="Arial" w:cs="Arial"/>
          <w:b/>
          <w:bCs/>
          <w:color w:val="002060"/>
          <w:sz w:val="20"/>
          <w:szCs w:val="20"/>
        </w:rPr>
        <w:t xml:space="preserve">SESSION I </w:t>
      </w:r>
      <w:r w:rsidRPr="00792F04">
        <w:rPr>
          <w:rFonts w:ascii="Arial" w:hAnsi="Arial" w:cs="Arial"/>
          <w:b/>
          <w:color w:val="002060"/>
          <w:sz w:val="20"/>
          <w:szCs w:val="20"/>
        </w:rPr>
        <w:t>(1:00-3:00 P.M.)</w:t>
      </w:r>
    </w:p>
    <w:p w:rsidR="00C95ADF" w:rsidRDefault="00C95ADF" w:rsidP="00D6727F">
      <w:pPr>
        <w:jc w:val="center"/>
        <w:rPr>
          <w:rFonts w:ascii="Arial" w:hAnsi="Arial" w:cs="Arial"/>
          <w:b/>
          <w:color w:val="002060"/>
          <w:sz w:val="20"/>
          <w:szCs w:val="20"/>
        </w:rPr>
      </w:pPr>
    </w:p>
    <w:p w:rsidR="00C95ADF" w:rsidRPr="00792F04" w:rsidRDefault="00C95ADF" w:rsidP="00C95ADF">
      <w:pPr>
        <w:jc w:val="center"/>
        <w:rPr>
          <w:rFonts w:ascii="Arial" w:hAnsi="Arial" w:cs="Arial"/>
          <w:b/>
          <w:bCs/>
          <w:color w:val="C00000"/>
          <w:sz w:val="20"/>
          <w:szCs w:val="20"/>
        </w:rPr>
      </w:pPr>
      <w:r w:rsidRPr="00792F04">
        <w:rPr>
          <w:rFonts w:ascii="Arial" w:hAnsi="Arial" w:cs="Arial"/>
          <w:b/>
          <w:bCs/>
          <w:color w:val="C00000"/>
          <w:sz w:val="20"/>
          <w:szCs w:val="20"/>
        </w:rPr>
        <w:t>CASE STUDY</w:t>
      </w:r>
    </w:p>
    <w:p w:rsidR="00C95ADF" w:rsidRPr="00792F04" w:rsidRDefault="00C95ADF" w:rsidP="00C95ADF">
      <w:pPr>
        <w:rPr>
          <w:rFonts w:ascii="Arial" w:hAnsi="Arial" w:cs="Arial"/>
          <w:b/>
          <w:bCs/>
          <w:sz w:val="20"/>
          <w:szCs w:val="20"/>
        </w:rPr>
      </w:pPr>
    </w:p>
    <w:p w:rsidR="00C95ADF" w:rsidRPr="00792F04" w:rsidRDefault="00C95ADF" w:rsidP="00C95ADF">
      <w:pPr>
        <w:rPr>
          <w:rFonts w:ascii="Arial" w:hAnsi="Arial" w:cs="Arial"/>
          <w:b/>
          <w:bCs/>
          <w:color w:val="FF0000"/>
          <w:sz w:val="20"/>
          <w:szCs w:val="20"/>
        </w:rPr>
      </w:pPr>
      <w:r w:rsidRPr="00792F04">
        <w:rPr>
          <w:rFonts w:ascii="Arial" w:hAnsi="Arial" w:cs="Arial"/>
          <w:b/>
          <w:bCs/>
          <w:sz w:val="20"/>
          <w:szCs w:val="20"/>
        </w:rPr>
        <w:t>Case Study:</w:t>
      </w:r>
    </w:p>
    <w:p w:rsidR="00C95ADF" w:rsidRPr="00792F04" w:rsidRDefault="00C95ADF" w:rsidP="00C95ADF">
      <w:pPr>
        <w:pStyle w:val="ListParagraph"/>
        <w:numPr>
          <w:ilvl w:val="0"/>
          <w:numId w:val="17"/>
        </w:numPr>
        <w:rPr>
          <w:rFonts w:ascii="Arial" w:hAnsi="Arial" w:cs="Arial"/>
          <w:bCs/>
          <w:sz w:val="20"/>
          <w:szCs w:val="20"/>
        </w:rPr>
      </w:pPr>
      <w:r w:rsidRPr="00792F04">
        <w:rPr>
          <w:rFonts w:ascii="Arial" w:hAnsi="Arial" w:cs="Arial"/>
          <w:bCs/>
          <w:sz w:val="20"/>
          <w:szCs w:val="20"/>
        </w:rPr>
        <w:t>JetBlue: Managing Growth by Robert S. Huckman and Gary P. Pisano. Harvard Business School Case 609-046</w:t>
      </w:r>
    </w:p>
    <w:p w:rsidR="00C95ADF" w:rsidRPr="00792F04" w:rsidRDefault="00C95ADF" w:rsidP="00C95ADF">
      <w:pPr>
        <w:pStyle w:val="ListParagraph"/>
        <w:rPr>
          <w:rFonts w:ascii="Arial" w:hAnsi="Arial" w:cs="Arial"/>
          <w:b/>
          <w:bCs/>
          <w:color w:val="002060"/>
          <w:sz w:val="20"/>
          <w:szCs w:val="20"/>
        </w:rPr>
      </w:pPr>
    </w:p>
    <w:p w:rsidR="00C95ADF" w:rsidRPr="00792F04" w:rsidRDefault="00C95ADF" w:rsidP="00C95ADF">
      <w:pPr>
        <w:outlineLvl w:val="0"/>
        <w:rPr>
          <w:rFonts w:ascii="Arial" w:hAnsi="Arial" w:cs="Arial"/>
          <w:b/>
          <w:bCs/>
          <w:sz w:val="20"/>
          <w:szCs w:val="20"/>
        </w:rPr>
      </w:pPr>
      <w:r w:rsidRPr="00792F04">
        <w:rPr>
          <w:rFonts w:ascii="Arial" w:hAnsi="Arial" w:cs="Arial"/>
          <w:b/>
          <w:bCs/>
          <w:sz w:val="20"/>
          <w:szCs w:val="20"/>
        </w:rPr>
        <w:t xml:space="preserve">Issues for Analysis and write-up: </w:t>
      </w:r>
      <w:r w:rsidRPr="00792F04">
        <w:rPr>
          <w:rFonts w:ascii="Arial" w:hAnsi="Arial" w:cs="Arial"/>
          <w:bCs/>
          <w:sz w:val="20"/>
          <w:szCs w:val="20"/>
        </w:rPr>
        <w:t>Please prepare a case analysis that answers the following questions:</w:t>
      </w:r>
    </w:p>
    <w:p w:rsidR="00C95ADF" w:rsidRPr="00792F04" w:rsidRDefault="00C95ADF" w:rsidP="00C95ADF">
      <w:pPr>
        <w:rPr>
          <w:rFonts w:ascii="Arial" w:hAnsi="Arial" w:cs="Arial"/>
          <w:b/>
          <w:bCs/>
          <w:sz w:val="20"/>
          <w:szCs w:val="20"/>
        </w:rPr>
      </w:pPr>
    </w:p>
    <w:p w:rsidR="00C95ADF" w:rsidRDefault="00C95ADF" w:rsidP="00C95ADF">
      <w:pPr>
        <w:pStyle w:val="ListParagraph"/>
        <w:numPr>
          <w:ilvl w:val="0"/>
          <w:numId w:val="17"/>
        </w:numPr>
        <w:rPr>
          <w:rFonts w:ascii="Arial" w:hAnsi="Arial" w:cs="Arial"/>
          <w:bCs/>
          <w:sz w:val="20"/>
          <w:szCs w:val="20"/>
        </w:rPr>
      </w:pPr>
      <w:r>
        <w:rPr>
          <w:rFonts w:ascii="Arial" w:hAnsi="Arial" w:cs="Arial"/>
          <w:bCs/>
          <w:sz w:val="20"/>
          <w:szCs w:val="20"/>
        </w:rPr>
        <w:t>Does Jet Blue have a Business-Level Strategy? What do you consider it to be and why?</w:t>
      </w:r>
    </w:p>
    <w:p w:rsidR="00C95ADF" w:rsidRPr="00792F04" w:rsidRDefault="00C95ADF" w:rsidP="00C95ADF">
      <w:pPr>
        <w:pStyle w:val="ListParagraph"/>
        <w:numPr>
          <w:ilvl w:val="0"/>
          <w:numId w:val="17"/>
        </w:numPr>
        <w:rPr>
          <w:rFonts w:ascii="Arial" w:hAnsi="Arial" w:cs="Arial"/>
          <w:bCs/>
          <w:sz w:val="20"/>
          <w:szCs w:val="20"/>
        </w:rPr>
      </w:pPr>
      <w:r w:rsidRPr="00792F04">
        <w:rPr>
          <w:rFonts w:ascii="Arial" w:hAnsi="Arial" w:cs="Arial"/>
          <w:bCs/>
          <w:sz w:val="20"/>
          <w:szCs w:val="20"/>
        </w:rPr>
        <w:t>What is your assessment of the E190 decision? Is this consistent with the business level strategy of JetBlue? Why yes/why not?</w:t>
      </w:r>
    </w:p>
    <w:p w:rsidR="00C95ADF" w:rsidRPr="00792F04" w:rsidRDefault="00C95ADF" w:rsidP="00C95ADF">
      <w:pPr>
        <w:pStyle w:val="ListParagraph"/>
        <w:numPr>
          <w:ilvl w:val="0"/>
          <w:numId w:val="17"/>
        </w:numPr>
        <w:rPr>
          <w:rFonts w:ascii="Arial" w:hAnsi="Arial" w:cs="Arial"/>
          <w:bCs/>
          <w:sz w:val="20"/>
          <w:szCs w:val="20"/>
        </w:rPr>
      </w:pPr>
      <w:r w:rsidRPr="00792F04">
        <w:rPr>
          <w:rFonts w:ascii="Arial" w:hAnsi="Arial" w:cs="Arial"/>
          <w:bCs/>
          <w:sz w:val="20"/>
          <w:szCs w:val="20"/>
        </w:rPr>
        <w:t>What recommendations would you make to JetBlue on how to allocate their aircraft purchases between the E190 and the A320?  Defend your recommendations.</w:t>
      </w:r>
    </w:p>
    <w:p w:rsidR="009C45FC" w:rsidRDefault="009C45FC" w:rsidP="00B13F9B">
      <w:pPr>
        <w:rPr>
          <w:rFonts w:ascii="Arial" w:hAnsi="Arial" w:cs="Arial"/>
          <w:b/>
          <w:color w:val="000000" w:themeColor="text1"/>
          <w:sz w:val="20"/>
          <w:szCs w:val="20"/>
        </w:rPr>
      </w:pPr>
    </w:p>
    <w:p w:rsidR="00B361CF" w:rsidRDefault="00B361CF" w:rsidP="00B361CF">
      <w:pPr>
        <w:jc w:val="center"/>
        <w:rPr>
          <w:rFonts w:ascii="Arial" w:hAnsi="Arial" w:cs="Arial"/>
          <w:b/>
          <w:bCs/>
          <w:color w:val="002060"/>
          <w:sz w:val="20"/>
          <w:szCs w:val="20"/>
        </w:rPr>
      </w:pPr>
      <w:r w:rsidRPr="00792F04">
        <w:rPr>
          <w:rFonts w:ascii="Arial" w:hAnsi="Arial" w:cs="Arial"/>
          <w:b/>
          <w:bCs/>
          <w:color w:val="002060"/>
          <w:sz w:val="20"/>
          <w:szCs w:val="20"/>
        </w:rPr>
        <w:t>SESSION II (3:00-5:00 P.M.)</w:t>
      </w:r>
    </w:p>
    <w:p w:rsidR="00C95ADF" w:rsidRPr="00792F04" w:rsidRDefault="00C95ADF" w:rsidP="00B361CF">
      <w:pPr>
        <w:jc w:val="center"/>
        <w:rPr>
          <w:rFonts w:ascii="Arial" w:hAnsi="Arial" w:cs="Arial"/>
          <w:b/>
          <w:bCs/>
          <w:color w:val="002060"/>
          <w:sz w:val="20"/>
          <w:szCs w:val="20"/>
        </w:rPr>
      </w:pPr>
    </w:p>
    <w:p w:rsidR="00C95ADF" w:rsidRPr="00792F04" w:rsidRDefault="00C95ADF" w:rsidP="00C95ADF">
      <w:pPr>
        <w:jc w:val="center"/>
        <w:rPr>
          <w:rFonts w:ascii="Arial" w:hAnsi="Arial" w:cs="Arial"/>
          <w:b/>
          <w:bCs/>
          <w:color w:val="C00000"/>
          <w:sz w:val="20"/>
          <w:szCs w:val="20"/>
        </w:rPr>
      </w:pPr>
      <w:r>
        <w:rPr>
          <w:rFonts w:ascii="Arial" w:hAnsi="Arial" w:cs="Arial"/>
          <w:b/>
          <w:bCs/>
          <w:color w:val="C00000"/>
          <w:sz w:val="20"/>
          <w:szCs w:val="20"/>
        </w:rPr>
        <w:t xml:space="preserve">DECISIONS - </w:t>
      </w:r>
      <w:r w:rsidRPr="00792F04">
        <w:rPr>
          <w:rFonts w:ascii="Arial" w:hAnsi="Arial" w:cs="Arial"/>
          <w:b/>
          <w:bCs/>
          <w:color w:val="C00000"/>
          <w:sz w:val="20"/>
          <w:szCs w:val="20"/>
        </w:rPr>
        <w:t xml:space="preserve">CORPORATE LEVEL STRATEGY I: </w:t>
      </w:r>
    </w:p>
    <w:p w:rsidR="00C95ADF" w:rsidRPr="00792F04" w:rsidRDefault="00C95ADF" w:rsidP="00C95ADF">
      <w:pPr>
        <w:jc w:val="center"/>
        <w:rPr>
          <w:rFonts w:ascii="Arial" w:hAnsi="Arial" w:cs="Arial"/>
          <w:b/>
          <w:bCs/>
          <w:color w:val="C00000"/>
          <w:sz w:val="20"/>
          <w:szCs w:val="20"/>
        </w:rPr>
      </w:pPr>
      <w:r w:rsidRPr="00792F04">
        <w:rPr>
          <w:rFonts w:ascii="Arial" w:hAnsi="Arial" w:cs="Arial"/>
          <w:b/>
          <w:bCs/>
          <w:color w:val="C00000"/>
          <w:sz w:val="20"/>
          <w:szCs w:val="20"/>
        </w:rPr>
        <w:t>ISSUES, STABILITY, RETRENCHMENT, AND HORIZONTAL GROWTH</w:t>
      </w:r>
    </w:p>
    <w:p w:rsidR="00C95ADF" w:rsidRPr="00792F04" w:rsidRDefault="00C95ADF" w:rsidP="00C95ADF">
      <w:pPr>
        <w:rPr>
          <w:rFonts w:ascii="Arial" w:hAnsi="Arial" w:cs="Arial"/>
          <w:sz w:val="20"/>
          <w:szCs w:val="20"/>
          <w:highlight w:val="yellow"/>
        </w:rPr>
      </w:pPr>
      <w:r w:rsidRPr="00792F04">
        <w:rPr>
          <w:rFonts w:ascii="Arial" w:hAnsi="Arial" w:cs="Arial"/>
          <w:b/>
          <w:bCs/>
          <w:color w:val="C00000"/>
          <w:sz w:val="20"/>
          <w:szCs w:val="20"/>
        </w:rPr>
        <w:br/>
      </w:r>
      <w:r w:rsidRPr="00792F04">
        <w:rPr>
          <w:rFonts w:ascii="Arial" w:hAnsi="Arial" w:cs="Arial"/>
          <w:sz w:val="20"/>
          <w:szCs w:val="20"/>
        </w:rPr>
        <w:t xml:space="preserve">Corporate strategies examine three different but interrelated issues: the position that the firm takes with regards to growth, stability and retrenchment, the management of multiple units competing in diverse industries, and the allocation of resources to those units in an effort to increase the overall value of the corporation. In this session, we will talk about corporate level strategy and these three issues. We will then examine retrenchment and stability strategies. We will then start the discussion about growth strategies by examining horizontal integration strategies. </w:t>
      </w:r>
    </w:p>
    <w:p w:rsidR="00C95ADF" w:rsidRPr="00792F04" w:rsidRDefault="00C95ADF" w:rsidP="00C95ADF">
      <w:pPr>
        <w:rPr>
          <w:rFonts w:ascii="Arial" w:hAnsi="Arial" w:cs="Arial"/>
          <w:color w:val="C00000"/>
          <w:sz w:val="20"/>
          <w:szCs w:val="20"/>
        </w:rPr>
      </w:pPr>
      <w:r w:rsidRPr="00792F04">
        <w:rPr>
          <w:rFonts w:ascii="Arial" w:hAnsi="Arial" w:cs="Arial"/>
          <w:color w:val="C00000"/>
          <w:sz w:val="20"/>
          <w:szCs w:val="20"/>
        </w:rPr>
        <w:t xml:space="preserve"> </w:t>
      </w:r>
    </w:p>
    <w:p w:rsidR="00C95ADF" w:rsidRPr="00792F04" w:rsidRDefault="00C95ADF" w:rsidP="00C95ADF">
      <w:pPr>
        <w:rPr>
          <w:rFonts w:ascii="Arial" w:hAnsi="Arial" w:cs="Arial"/>
          <w:sz w:val="20"/>
          <w:szCs w:val="20"/>
        </w:rPr>
      </w:pPr>
      <w:r w:rsidRPr="00792F04">
        <w:rPr>
          <w:rFonts w:ascii="Arial" w:hAnsi="Arial" w:cs="Arial"/>
          <w:b/>
          <w:bCs/>
          <w:sz w:val="20"/>
          <w:szCs w:val="20"/>
        </w:rPr>
        <w:t xml:space="preserve">Topics:  </w:t>
      </w:r>
    </w:p>
    <w:p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Where does corporate level strategy fit in Hambrick and Fredrickson’s model?</w:t>
      </w:r>
    </w:p>
    <w:p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The parenting issue, the directional issue and the portfolio issue</w:t>
      </w:r>
    </w:p>
    <w:p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Stability strategies</w:t>
      </w:r>
    </w:p>
    <w:p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Retrenchment strategies</w:t>
      </w:r>
    </w:p>
    <w:p w:rsidR="00C95ADF" w:rsidRPr="00792F04" w:rsidRDefault="00E62F65" w:rsidP="00C95ADF">
      <w:pPr>
        <w:numPr>
          <w:ilvl w:val="0"/>
          <w:numId w:val="1"/>
        </w:numPr>
        <w:tabs>
          <w:tab w:val="clear" w:pos="2160"/>
        </w:tabs>
        <w:ind w:left="720"/>
        <w:rPr>
          <w:rFonts w:ascii="Arial" w:hAnsi="Arial" w:cs="Arial"/>
          <w:color w:val="000000"/>
          <w:sz w:val="20"/>
          <w:szCs w:val="20"/>
        </w:rPr>
      </w:pPr>
      <w:r>
        <w:rPr>
          <w:rFonts w:ascii="Arial" w:hAnsi="Arial" w:cs="Arial"/>
          <w:sz w:val="20"/>
          <w:szCs w:val="20"/>
        </w:rPr>
        <w:t>Growth</w:t>
      </w:r>
      <w:r w:rsidR="00C95ADF" w:rsidRPr="00792F04">
        <w:rPr>
          <w:rFonts w:ascii="Arial" w:hAnsi="Arial" w:cs="Arial"/>
          <w:sz w:val="20"/>
          <w:szCs w:val="20"/>
        </w:rPr>
        <w:t xml:space="preserve"> strategies: horizontal growth</w:t>
      </w:r>
    </w:p>
    <w:p w:rsidR="00D6727F" w:rsidRPr="00792F04" w:rsidRDefault="00D6727F" w:rsidP="00D6727F">
      <w:pPr>
        <w:jc w:val="center"/>
        <w:rPr>
          <w:rFonts w:ascii="Arial" w:hAnsi="Arial" w:cs="Arial"/>
          <w:b/>
          <w:bCs/>
          <w:color w:val="002060"/>
          <w:sz w:val="20"/>
          <w:szCs w:val="20"/>
        </w:rPr>
      </w:pPr>
    </w:p>
    <w:p w:rsidR="00C95ADF" w:rsidRDefault="00B361CF" w:rsidP="00C95ADF">
      <w:pPr>
        <w:jc w:val="center"/>
        <w:rPr>
          <w:rFonts w:ascii="Arial" w:hAnsi="Arial" w:cs="Arial"/>
          <w:b/>
          <w:bCs/>
          <w:color w:val="C00000"/>
          <w:sz w:val="20"/>
          <w:szCs w:val="20"/>
        </w:rPr>
      </w:pPr>
      <w:r>
        <w:rPr>
          <w:rFonts w:ascii="Arial" w:hAnsi="Arial" w:cs="Arial"/>
          <w:b/>
          <w:bCs/>
          <w:color w:val="002060"/>
          <w:sz w:val="20"/>
          <w:szCs w:val="20"/>
        </w:rPr>
        <w:t>SESSION III (6</w:t>
      </w:r>
      <w:r w:rsidR="00D6727F" w:rsidRPr="00792F04">
        <w:rPr>
          <w:rFonts w:ascii="Arial" w:hAnsi="Arial" w:cs="Arial"/>
          <w:b/>
          <w:bCs/>
          <w:color w:val="002060"/>
          <w:sz w:val="20"/>
          <w:szCs w:val="20"/>
        </w:rPr>
        <w:t>:</w:t>
      </w:r>
      <w:r>
        <w:rPr>
          <w:rFonts w:ascii="Arial" w:hAnsi="Arial" w:cs="Arial"/>
          <w:b/>
          <w:bCs/>
          <w:color w:val="002060"/>
          <w:sz w:val="20"/>
          <w:szCs w:val="20"/>
        </w:rPr>
        <w:t>0</w:t>
      </w:r>
      <w:r w:rsidR="00D6727F" w:rsidRPr="00792F04">
        <w:rPr>
          <w:rFonts w:ascii="Arial" w:hAnsi="Arial" w:cs="Arial"/>
          <w:b/>
          <w:bCs/>
          <w:color w:val="002060"/>
          <w:sz w:val="20"/>
          <w:szCs w:val="20"/>
        </w:rPr>
        <w:t>0-</w:t>
      </w:r>
      <w:r>
        <w:rPr>
          <w:rFonts w:ascii="Arial" w:hAnsi="Arial" w:cs="Arial"/>
          <w:b/>
          <w:bCs/>
          <w:color w:val="002060"/>
          <w:sz w:val="20"/>
          <w:szCs w:val="20"/>
        </w:rPr>
        <w:t>8</w:t>
      </w:r>
      <w:r w:rsidR="00D6727F" w:rsidRPr="00792F04">
        <w:rPr>
          <w:rFonts w:ascii="Arial" w:hAnsi="Arial" w:cs="Arial"/>
          <w:b/>
          <w:bCs/>
          <w:color w:val="002060"/>
          <w:sz w:val="20"/>
          <w:szCs w:val="20"/>
        </w:rPr>
        <w:t>:</w:t>
      </w:r>
      <w:r>
        <w:rPr>
          <w:rFonts w:ascii="Arial" w:hAnsi="Arial" w:cs="Arial"/>
          <w:b/>
          <w:bCs/>
          <w:color w:val="002060"/>
          <w:sz w:val="20"/>
          <w:szCs w:val="20"/>
        </w:rPr>
        <w:t>0</w:t>
      </w:r>
      <w:r w:rsidR="00D6727F" w:rsidRPr="00792F04">
        <w:rPr>
          <w:rFonts w:ascii="Arial" w:hAnsi="Arial" w:cs="Arial"/>
          <w:b/>
          <w:bCs/>
          <w:color w:val="002060"/>
          <w:sz w:val="20"/>
          <w:szCs w:val="20"/>
        </w:rPr>
        <w:t>0 P.M.)</w:t>
      </w:r>
      <w:r w:rsidR="00C95ADF" w:rsidRPr="00C95ADF">
        <w:rPr>
          <w:rFonts w:ascii="Arial" w:hAnsi="Arial" w:cs="Arial"/>
          <w:b/>
          <w:bCs/>
          <w:color w:val="C00000"/>
          <w:sz w:val="20"/>
          <w:szCs w:val="20"/>
        </w:rPr>
        <w:t xml:space="preserve"> </w:t>
      </w:r>
    </w:p>
    <w:p w:rsidR="006E50FD" w:rsidRDefault="006E50FD" w:rsidP="00C95ADF">
      <w:pPr>
        <w:jc w:val="center"/>
        <w:rPr>
          <w:rFonts w:ascii="Arial" w:hAnsi="Arial" w:cs="Arial"/>
          <w:b/>
          <w:bCs/>
          <w:color w:val="C00000"/>
          <w:sz w:val="20"/>
          <w:szCs w:val="20"/>
        </w:rPr>
      </w:pPr>
    </w:p>
    <w:p w:rsidR="00C95ADF" w:rsidRPr="00792F04" w:rsidRDefault="00C95ADF" w:rsidP="00C95ADF">
      <w:pPr>
        <w:jc w:val="center"/>
        <w:rPr>
          <w:rFonts w:ascii="Arial" w:hAnsi="Arial" w:cs="Arial"/>
          <w:b/>
          <w:bCs/>
          <w:color w:val="C00000"/>
          <w:sz w:val="20"/>
          <w:szCs w:val="20"/>
        </w:rPr>
      </w:pPr>
      <w:r>
        <w:rPr>
          <w:rFonts w:ascii="Arial" w:hAnsi="Arial" w:cs="Arial"/>
          <w:b/>
          <w:bCs/>
          <w:color w:val="C00000"/>
          <w:sz w:val="20"/>
          <w:szCs w:val="20"/>
        </w:rPr>
        <w:t xml:space="preserve">DECISIONS - </w:t>
      </w:r>
      <w:r w:rsidRPr="00792F04">
        <w:rPr>
          <w:rFonts w:ascii="Arial" w:hAnsi="Arial" w:cs="Arial"/>
          <w:b/>
          <w:bCs/>
          <w:color w:val="C00000"/>
          <w:sz w:val="20"/>
          <w:szCs w:val="20"/>
        </w:rPr>
        <w:t xml:space="preserve">CORPORATE LEVEL STRATEGY II: </w:t>
      </w:r>
    </w:p>
    <w:p w:rsidR="00C95ADF" w:rsidRPr="00792F04" w:rsidRDefault="00C95ADF" w:rsidP="00C95ADF">
      <w:pPr>
        <w:jc w:val="center"/>
        <w:rPr>
          <w:rFonts w:ascii="Arial" w:hAnsi="Arial" w:cs="Arial"/>
          <w:b/>
          <w:bCs/>
          <w:color w:val="C00000"/>
          <w:sz w:val="20"/>
          <w:szCs w:val="20"/>
        </w:rPr>
      </w:pPr>
      <w:r w:rsidRPr="00792F04">
        <w:rPr>
          <w:rFonts w:ascii="Arial" w:hAnsi="Arial" w:cs="Arial"/>
          <w:b/>
          <w:bCs/>
          <w:color w:val="C00000"/>
          <w:sz w:val="20"/>
          <w:szCs w:val="20"/>
        </w:rPr>
        <w:t xml:space="preserve">VERTICAL INTEGRATION AND DIVERSIFICATION </w:t>
      </w:r>
    </w:p>
    <w:p w:rsidR="00C95ADF" w:rsidRPr="00792F04" w:rsidRDefault="00C95ADF" w:rsidP="00C95ADF">
      <w:pPr>
        <w:jc w:val="center"/>
        <w:rPr>
          <w:rFonts w:ascii="Arial" w:hAnsi="Arial" w:cs="Arial"/>
          <w:b/>
          <w:bCs/>
          <w:color w:val="C00000"/>
          <w:sz w:val="20"/>
          <w:szCs w:val="20"/>
        </w:rPr>
      </w:pPr>
    </w:p>
    <w:p w:rsidR="00C95ADF" w:rsidRPr="00792F04" w:rsidRDefault="00C95ADF" w:rsidP="00C95ADF">
      <w:pPr>
        <w:rPr>
          <w:rFonts w:ascii="Arial" w:hAnsi="Arial" w:cs="Arial"/>
          <w:sz w:val="20"/>
          <w:szCs w:val="20"/>
        </w:rPr>
      </w:pPr>
      <w:r w:rsidRPr="00792F04">
        <w:rPr>
          <w:rFonts w:ascii="Arial" w:hAnsi="Arial" w:cs="Arial"/>
          <w:sz w:val="20"/>
          <w:szCs w:val="20"/>
        </w:rPr>
        <w:t>In this session, we will continue our discussion on corporate level strategy. We will discuss the two last growth strategies. First, we will examine vertical integration as a special kind of diversification strategy and the conditions under which vertical integration may create value for the firm. In addition, we will learn about diversification and the synergies through which this strategy can create value.</w:t>
      </w:r>
    </w:p>
    <w:p w:rsidR="00C95ADF" w:rsidRPr="00792F04" w:rsidRDefault="00C95ADF" w:rsidP="00C95ADF">
      <w:pPr>
        <w:rPr>
          <w:rFonts w:ascii="Arial" w:hAnsi="Arial" w:cs="Arial"/>
          <w:sz w:val="20"/>
          <w:szCs w:val="20"/>
        </w:rPr>
      </w:pPr>
    </w:p>
    <w:p w:rsidR="00C95ADF" w:rsidRPr="00792F04" w:rsidRDefault="00C95ADF" w:rsidP="00C95ADF">
      <w:pPr>
        <w:rPr>
          <w:rFonts w:ascii="Arial" w:hAnsi="Arial" w:cs="Arial"/>
          <w:sz w:val="20"/>
          <w:szCs w:val="20"/>
        </w:rPr>
      </w:pPr>
      <w:r w:rsidRPr="00792F04">
        <w:rPr>
          <w:rFonts w:ascii="Arial" w:hAnsi="Arial" w:cs="Arial"/>
          <w:b/>
          <w:bCs/>
          <w:sz w:val="20"/>
          <w:szCs w:val="20"/>
        </w:rPr>
        <w:t xml:space="preserve">Topics:  </w:t>
      </w:r>
    </w:p>
    <w:p w:rsidR="00E62F65" w:rsidRPr="00E62F65" w:rsidRDefault="00E62F65" w:rsidP="00C95ADF">
      <w:pPr>
        <w:numPr>
          <w:ilvl w:val="0"/>
          <w:numId w:val="1"/>
        </w:numPr>
        <w:tabs>
          <w:tab w:val="clear" w:pos="2160"/>
        </w:tabs>
        <w:ind w:left="720"/>
        <w:rPr>
          <w:rFonts w:ascii="Arial" w:hAnsi="Arial" w:cs="Arial"/>
          <w:color w:val="000000"/>
          <w:sz w:val="20"/>
          <w:szCs w:val="20"/>
        </w:rPr>
      </w:pPr>
      <w:r>
        <w:rPr>
          <w:rFonts w:ascii="Arial" w:hAnsi="Arial" w:cs="Arial"/>
          <w:color w:val="000000"/>
          <w:sz w:val="20"/>
          <w:szCs w:val="20"/>
        </w:rPr>
        <w:t>Growth Strategies continued</w:t>
      </w:r>
    </w:p>
    <w:p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 xml:space="preserve">The value of vertical Integration </w:t>
      </w:r>
    </w:p>
    <w:p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 xml:space="preserve">When vertical Integration makes sense </w:t>
      </w:r>
    </w:p>
    <w:p w:rsidR="006E50FD" w:rsidRDefault="00C95ADF" w:rsidP="006E50F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Diversification strategy</w:t>
      </w:r>
    </w:p>
    <w:p w:rsidR="00B0223E" w:rsidRPr="006E50FD" w:rsidRDefault="00C95ADF" w:rsidP="006E50FD">
      <w:pPr>
        <w:numPr>
          <w:ilvl w:val="0"/>
          <w:numId w:val="1"/>
        </w:numPr>
        <w:tabs>
          <w:tab w:val="clear" w:pos="2160"/>
        </w:tabs>
        <w:ind w:left="720"/>
        <w:rPr>
          <w:rFonts w:ascii="Arial" w:hAnsi="Arial" w:cs="Arial"/>
          <w:color w:val="000000"/>
          <w:sz w:val="20"/>
          <w:szCs w:val="20"/>
        </w:rPr>
      </w:pPr>
      <w:r w:rsidRPr="006E50FD">
        <w:rPr>
          <w:rFonts w:ascii="Arial" w:hAnsi="Arial" w:cs="Arial"/>
          <w:color w:val="000000"/>
          <w:sz w:val="20"/>
          <w:szCs w:val="20"/>
        </w:rPr>
        <w:t xml:space="preserve">Synergies of </w:t>
      </w:r>
      <w:r w:rsidRPr="006E50FD">
        <w:rPr>
          <w:rFonts w:ascii="Arial" w:hAnsi="Arial" w:cs="Arial"/>
          <w:sz w:val="20"/>
          <w:szCs w:val="20"/>
        </w:rPr>
        <w:t>Related and unrelated diversification strategies</w:t>
      </w:r>
    </w:p>
    <w:p w:rsidR="00434026" w:rsidRPr="00792F04" w:rsidRDefault="00434026" w:rsidP="00434026">
      <w:pPr>
        <w:rPr>
          <w:rFonts w:ascii="Arial" w:hAnsi="Arial" w:cs="Arial"/>
          <w:b/>
          <w:bCs/>
          <w:color w:val="000000" w:themeColor="text1"/>
          <w:sz w:val="20"/>
          <w:szCs w:val="20"/>
        </w:rPr>
        <w:sectPr w:rsidR="00434026" w:rsidRPr="00792F04" w:rsidSect="00C62535">
          <w:pgSz w:w="12240" w:h="15840"/>
          <w:pgMar w:top="1296" w:right="1296" w:bottom="1296" w:left="1296" w:header="720" w:footer="720" w:gutter="0"/>
          <w:cols w:space="720"/>
          <w:docGrid w:linePitch="360"/>
        </w:sectPr>
      </w:pPr>
    </w:p>
    <w:p w:rsidR="003E0087" w:rsidRPr="00792F04" w:rsidRDefault="003E0087" w:rsidP="003E0087">
      <w:pPr>
        <w:jc w:val="center"/>
        <w:rPr>
          <w:rFonts w:ascii="Arial" w:hAnsi="Arial" w:cs="Arial"/>
          <w:b/>
          <w:bCs/>
          <w:caps/>
          <w:color w:val="002060"/>
          <w:sz w:val="20"/>
          <w:szCs w:val="20"/>
        </w:rPr>
      </w:pPr>
      <w:r w:rsidRPr="00792F04">
        <w:rPr>
          <w:rFonts w:ascii="Arial" w:hAnsi="Arial" w:cs="Arial"/>
          <w:b/>
          <w:bCs/>
          <w:caps/>
          <w:color w:val="002060"/>
          <w:sz w:val="20"/>
          <w:szCs w:val="20"/>
        </w:rPr>
        <w:lastRenderedPageBreak/>
        <w:t>Strategic Management: DECISIONS</w:t>
      </w:r>
      <w:r>
        <w:rPr>
          <w:rFonts w:ascii="Arial" w:hAnsi="Arial" w:cs="Arial"/>
          <w:b/>
          <w:bCs/>
          <w:caps/>
          <w:color w:val="002060"/>
          <w:sz w:val="20"/>
          <w:szCs w:val="20"/>
        </w:rPr>
        <w:t xml:space="preserve"> and actions</w:t>
      </w:r>
    </w:p>
    <w:p w:rsidR="003E0087" w:rsidRDefault="003E0087" w:rsidP="00752443">
      <w:pPr>
        <w:jc w:val="center"/>
        <w:rPr>
          <w:rFonts w:ascii="Arial" w:hAnsi="Arial" w:cs="Arial"/>
          <w:b/>
          <w:bCs/>
          <w:color w:val="002060"/>
          <w:sz w:val="20"/>
          <w:szCs w:val="20"/>
        </w:rPr>
      </w:pPr>
    </w:p>
    <w:p w:rsidR="00752443" w:rsidRPr="00792F04" w:rsidRDefault="00973FEA" w:rsidP="00752443">
      <w:pPr>
        <w:jc w:val="center"/>
        <w:rPr>
          <w:rFonts w:ascii="Arial" w:hAnsi="Arial" w:cs="Arial"/>
          <w:b/>
          <w:bCs/>
          <w:color w:val="002060"/>
          <w:sz w:val="20"/>
          <w:szCs w:val="20"/>
        </w:rPr>
      </w:pPr>
      <w:r w:rsidRPr="00792F04">
        <w:rPr>
          <w:rFonts w:ascii="Arial" w:hAnsi="Arial" w:cs="Arial"/>
          <w:b/>
          <w:bCs/>
          <w:color w:val="002060"/>
          <w:sz w:val="20"/>
          <w:szCs w:val="20"/>
        </w:rPr>
        <w:t xml:space="preserve">SATURDAY </w:t>
      </w:r>
      <w:r w:rsidR="00752443" w:rsidRPr="00792F04">
        <w:rPr>
          <w:rFonts w:ascii="Arial" w:hAnsi="Arial" w:cs="Arial"/>
          <w:b/>
          <w:bCs/>
          <w:color w:val="002060"/>
          <w:sz w:val="20"/>
          <w:szCs w:val="20"/>
        </w:rPr>
        <w:t xml:space="preserve">SEPTEMBER </w:t>
      </w:r>
      <w:r w:rsidRPr="00792F04">
        <w:rPr>
          <w:rFonts w:ascii="Arial" w:hAnsi="Arial" w:cs="Arial"/>
          <w:b/>
          <w:bCs/>
          <w:color w:val="002060"/>
          <w:sz w:val="20"/>
          <w:szCs w:val="20"/>
        </w:rPr>
        <w:t>2</w:t>
      </w:r>
      <w:r w:rsidR="00585D44">
        <w:rPr>
          <w:rFonts w:ascii="Arial" w:hAnsi="Arial" w:cs="Arial"/>
          <w:b/>
          <w:bCs/>
          <w:color w:val="002060"/>
          <w:sz w:val="20"/>
          <w:szCs w:val="20"/>
        </w:rPr>
        <w:t>6</w:t>
      </w:r>
      <w:r w:rsidR="00585D44" w:rsidRPr="00585D44">
        <w:rPr>
          <w:rFonts w:ascii="Arial" w:hAnsi="Arial" w:cs="Arial"/>
          <w:b/>
          <w:bCs/>
          <w:color w:val="002060"/>
          <w:sz w:val="20"/>
          <w:szCs w:val="20"/>
          <w:vertAlign w:val="superscript"/>
        </w:rPr>
        <w:t>th</w:t>
      </w:r>
      <w:r w:rsidR="00752443" w:rsidRPr="00792F04">
        <w:rPr>
          <w:rFonts w:ascii="Arial" w:hAnsi="Arial" w:cs="Arial"/>
          <w:b/>
          <w:bCs/>
          <w:color w:val="002060"/>
          <w:sz w:val="20"/>
          <w:szCs w:val="20"/>
        </w:rPr>
        <w:t>, 201</w:t>
      </w:r>
      <w:r w:rsidR="00585D44">
        <w:rPr>
          <w:rFonts w:ascii="Arial" w:hAnsi="Arial" w:cs="Arial"/>
          <w:b/>
          <w:bCs/>
          <w:color w:val="002060"/>
          <w:sz w:val="20"/>
          <w:szCs w:val="20"/>
        </w:rPr>
        <w:t>5</w:t>
      </w:r>
    </w:p>
    <w:p w:rsidR="00D6727F" w:rsidRPr="00792F04" w:rsidRDefault="00D6727F" w:rsidP="00D6727F">
      <w:pPr>
        <w:jc w:val="center"/>
        <w:rPr>
          <w:rStyle w:val="subtitle31"/>
          <w:color w:val="C00000"/>
          <w:sz w:val="20"/>
          <w:szCs w:val="20"/>
        </w:rPr>
      </w:pPr>
      <w:r w:rsidRPr="00792F04">
        <w:rPr>
          <w:rStyle w:val="subtitle31"/>
          <w:color w:val="C00000"/>
          <w:sz w:val="20"/>
          <w:szCs w:val="20"/>
        </w:rPr>
        <w:t xml:space="preserve">Dr. Liliana Pérez-Nordtvedt </w:t>
      </w:r>
    </w:p>
    <w:p w:rsidR="00752443" w:rsidRPr="00792F04" w:rsidRDefault="00752443" w:rsidP="00752443">
      <w:pPr>
        <w:jc w:val="center"/>
        <w:rPr>
          <w:rFonts w:ascii="Arial" w:hAnsi="Arial" w:cs="Arial"/>
          <w:b/>
          <w:bCs/>
          <w:color w:val="002060"/>
          <w:sz w:val="20"/>
          <w:szCs w:val="20"/>
        </w:rPr>
      </w:pPr>
    </w:p>
    <w:p w:rsidR="00752443" w:rsidRPr="00792F04" w:rsidRDefault="00752443" w:rsidP="00752443">
      <w:pPr>
        <w:jc w:val="center"/>
        <w:rPr>
          <w:rFonts w:ascii="Arial" w:hAnsi="Arial" w:cs="Arial"/>
          <w:b/>
          <w:bCs/>
          <w:color w:val="002060"/>
          <w:sz w:val="20"/>
          <w:szCs w:val="20"/>
        </w:rPr>
      </w:pPr>
      <w:r w:rsidRPr="00792F04">
        <w:rPr>
          <w:rFonts w:ascii="Arial" w:hAnsi="Arial" w:cs="Arial"/>
          <w:b/>
          <w:bCs/>
          <w:color w:val="002060"/>
          <w:sz w:val="20"/>
          <w:szCs w:val="20"/>
        </w:rPr>
        <w:t>SESSION I (8:00-1</w:t>
      </w:r>
      <w:r w:rsidR="00AF4B86" w:rsidRPr="00792F04">
        <w:rPr>
          <w:rFonts w:ascii="Arial" w:hAnsi="Arial" w:cs="Arial"/>
          <w:b/>
          <w:bCs/>
          <w:color w:val="002060"/>
          <w:sz w:val="20"/>
          <w:szCs w:val="20"/>
        </w:rPr>
        <w:t>0</w:t>
      </w:r>
      <w:r w:rsidRPr="00792F04">
        <w:rPr>
          <w:rFonts w:ascii="Arial" w:hAnsi="Arial" w:cs="Arial"/>
          <w:b/>
          <w:bCs/>
          <w:color w:val="002060"/>
          <w:sz w:val="20"/>
          <w:szCs w:val="20"/>
        </w:rPr>
        <w:t>:00</w:t>
      </w:r>
      <w:r w:rsidR="00AF4B86" w:rsidRPr="00792F04">
        <w:rPr>
          <w:rFonts w:ascii="Arial" w:hAnsi="Arial" w:cs="Arial"/>
          <w:b/>
          <w:bCs/>
          <w:color w:val="002060"/>
          <w:sz w:val="20"/>
          <w:szCs w:val="20"/>
        </w:rPr>
        <w:t xml:space="preserve"> a.m.</w:t>
      </w:r>
      <w:r w:rsidRPr="00792F04">
        <w:rPr>
          <w:rFonts w:ascii="Arial" w:hAnsi="Arial" w:cs="Arial"/>
          <w:b/>
          <w:bCs/>
          <w:color w:val="002060"/>
          <w:sz w:val="20"/>
          <w:szCs w:val="20"/>
        </w:rPr>
        <w:t>)</w:t>
      </w:r>
    </w:p>
    <w:p w:rsidR="00AF4B86" w:rsidRDefault="00AF4B86" w:rsidP="00752443">
      <w:pPr>
        <w:jc w:val="center"/>
        <w:rPr>
          <w:rFonts w:ascii="Arial" w:hAnsi="Arial" w:cs="Arial"/>
          <w:b/>
          <w:bCs/>
          <w:color w:val="002060"/>
          <w:sz w:val="20"/>
          <w:szCs w:val="20"/>
        </w:rPr>
      </w:pPr>
    </w:p>
    <w:p w:rsidR="00AF46A9" w:rsidRPr="00DD19DE" w:rsidRDefault="00AF46A9" w:rsidP="00AF46A9">
      <w:pPr>
        <w:jc w:val="center"/>
        <w:rPr>
          <w:rFonts w:ascii="Arial" w:hAnsi="Arial" w:cs="Arial"/>
          <w:b/>
          <w:bCs/>
          <w:color w:val="C00000"/>
          <w:sz w:val="20"/>
          <w:szCs w:val="20"/>
        </w:rPr>
      </w:pPr>
      <w:r w:rsidRPr="00DD19DE">
        <w:rPr>
          <w:rFonts w:ascii="Arial" w:hAnsi="Arial" w:cs="Arial"/>
          <w:b/>
          <w:bCs/>
          <w:color w:val="C00000"/>
          <w:sz w:val="20"/>
          <w:szCs w:val="20"/>
        </w:rPr>
        <w:t>GUEST SPEAKER</w:t>
      </w:r>
    </w:p>
    <w:p w:rsidR="00AF46A9" w:rsidRPr="00DD19DE" w:rsidRDefault="00AF46A9" w:rsidP="00AF46A9">
      <w:pPr>
        <w:jc w:val="center"/>
        <w:rPr>
          <w:rFonts w:ascii="Arial" w:hAnsi="Arial" w:cs="Arial"/>
          <w:b/>
          <w:bCs/>
          <w:color w:val="C00000"/>
          <w:sz w:val="20"/>
          <w:szCs w:val="20"/>
        </w:rPr>
      </w:pPr>
      <w:r w:rsidRPr="00DD19DE">
        <w:rPr>
          <w:rFonts w:ascii="Arial" w:hAnsi="Arial" w:cs="Arial"/>
          <w:b/>
          <w:bCs/>
          <w:color w:val="C00000"/>
          <w:sz w:val="20"/>
          <w:szCs w:val="20"/>
        </w:rPr>
        <w:t>Mr. James Sellers</w:t>
      </w:r>
    </w:p>
    <w:p w:rsidR="00AF46A9" w:rsidRPr="00DD19DE" w:rsidRDefault="00AF46A9" w:rsidP="00AF46A9">
      <w:pPr>
        <w:jc w:val="center"/>
        <w:rPr>
          <w:rFonts w:ascii="Arial" w:hAnsi="Arial" w:cs="Arial"/>
          <w:b/>
          <w:bCs/>
          <w:color w:val="C00000"/>
          <w:sz w:val="20"/>
          <w:szCs w:val="20"/>
        </w:rPr>
      </w:pPr>
      <w:r w:rsidRPr="00DD19DE">
        <w:rPr>
          <w:rFonts w:ascii="Arial" w:hAnsi="Arial" w:cs="Arial"/>
          <w:b/>
          <w:bCs/>
          <w:color w:val="C00000"/>
          <w:sz w:val="20"/>
          <w:szCs w:val="20"/>
        </w:rPr>
        <w:t>President</w:t>
      </w:r>
    </w:p>
    <w:p w:rsidR="00AF46A9" w:rsidRPr="003045F0" w:rsidRDefault="00AF46A9" w:rsidP="00AF46A9">
      <w:pPr>
        <w:jc w:val="center"/>
        <w:rPr>
          <w:rFonts w:ascii="Arial" w:hAnsi="Arial" w:cs="Arial"/>
          <w:b/>
          <w:bCs/>
          <w:color w:val="C00000"/>
          <w:sz w:val="20"/>
          <w:szCs w:val="20"/>
        </w:rPr>
      </w:pPr>
      <w:r w:rsidRPr="00DD19DE">
        <w:rPr>
          <w:rFonts w:ascii="Arial" w:hAnsi="Arial" w:cs="Arial"/>
          <w:b/>
          <w:bCs/>
          <w:color w:val="C00000"/>
          <w:sz w:val="20"/>
          <w:szCs w:val="20"/>
        </w:rPr>
        <w:t>Sellmark Corporation</w:t>
      </w:r>
    </w:p>
    <w:p w:rsidR="00AF46A9" w:rsidRDefault="00AF46A9" w:rsidP="00752443">
      <w:pPr>
        <w:jc w:val="center"/>
        <w:rPr>
          <w:rFonts w:ascii="Arial" w:hAnsi="Arial" w:cs="Arial"/>
          <w:b/>
          <w:bCs/>
          <w:color w:val="002060"/>
          <w:sz w:val="20"/>
          <w:szCs w:val="20"/>
        </w:rPr>
      </w:pPr>
    </w:p>
    <w:p w:rsidR="00AF46A9" w:rsidRPr="00456552" w:rsidRDefault="00AF46A9" w:rsidP="00AF46A9">
      <w:pPr>
        <w:pStyle w:val="ListParagraph"/>
        <w:ind w:left="0"/>
        <w:jc w:val="center"/>
        <w:rPr>
          <w:rFonts w:ascii="Arial" w:hAnsi="Arial" w:cs="Arial"/>
          <w:b/>
          <w:bCs/>
          <w:color w:val="002060"/>
          <w:sz w:val="20"/>
          <w:szCs w:val="20"/>
        </w:rPr>
      </w:pPr>
      <w:r w:rsidRPr="00456552">
        <w:rPr>
          <w:rFonts w:ascii="Arial" w:hAnsi="Arial" w:cs="Arial"/>
          <w:b/>
          <w:bCs/>
          <w:color w:val="002060"/>
          <w:sz w:val="20"/>
          <w:szCs w:val="20"/>
        </w:rPr>
        <w:t>SESSION II (10:00-12:00 Noon)</w:t>
      </w:r>
    </w:p>
    <w:p w:rsidR="00AF46A9" w:rsidRPr="00792F04" w:rsidRDefault="00AF46A9" w:rsidP="00752443">
      <w:pPr>
        <w:jc w:val="center"/>
        <w:rPr>
          <w:rFonts w:ascii="Arial" w:hAnsi="Arial" w:cs="Arial"/>
          <w:b/>
          <w:bCs/>
          <w:color w:val="002060"/>
          <w:sz w:val="20"/>
          <w:szCs w:val="20"/>
        </w:rPr>
      </w:pPr>
    </w:p>
    <w:p w:rsidR="00131182" w:rsidRPr="00792F04" w:rsidRDefault="00131182" w:rsidP="00131182">
      <w:pPr>
        <w:jc w:val="center"/>
        <w:rPr>
          <w:rFonts w:ascii="Arial" w:hAnsi="Arial" w:cs="Arial"/>
          <w:b/>
          <w:bCs/>
          <w:color w:val="C00000"/>
          <w:sz w:val="20"/>
          <w:szCs w:val="20"/>
        </w:rPr>
      </w:pPr>
      <w:r>
        <w:rPr>
          <w:rFonts w:ascii="Arial" w:hAnsi="Arial" w:cs="Arial"/>
          <w:b/>
          <w:bCs/>
          <w:color w:val="C00000"/>
          <w:sz w:val="20"/>
          <w:szCs w:val="20"/>
        </w:rPr>
        <w:t xml:space="preserve">DECISIONS - </w:t>
      </w:r>
      <w:r w:rsidRPr="00792F04">
        <w:rPr>
          <w:rFonts w:ascii="Arial" w:hAnsi="Arial" w:cs="Arial"/>
          <w:b/>
          <w:bCs/>
          <w:color w:val="C00000"/>
          <w:sz w:val="20"/>
          <w:szCs w:val="20"/>
        </w:rPr>
        <w:t xml:space="preserve">CORPORATE LEVEL STRATEGY III: </w:t>
      </w:r>
    </w:p>
    <w:p w:rsidR="00131182" w:rsidRPr="00792F04" w:rsidRDefault="00131182" w:rsidP="00131182">
      <w:pPr>
        <w:jc w:val="center"/>
        <w:rPr>
          <w:rFonts w:ascii="Arial" w:hAnsi="Arial" w:cs="Arial"/>
          <w:b/>
          <w:bCs/>
          <w:color w:val="C00000"/>
          <w:sz w:val="20"/>
          <w:szCs w:val="20"/>
        </w:rPr>
      </w:pPr>
      <w:r w:rsidRPr="00792F04">
        <w:rPr>
          <w:rFonts w:ascii="Arial" w:hAnsi="Arial" w:cs="Arial"/>
          <w:b/>
          <w:bCs/>
          <w:color w:val="C00000"/>
          <w:sz w:val="20"/>
          <w:szCs w:val="20"/>
        </w:rPr>
        <w:t xml:space="preserve">STRATEGIC ALLIANCES, MERGERS </w:t>
      </w:r>
      <w:smartTag w:uri="urn:schemas-microsoft-com:office:smarttags" w:element="stockticker">
        <w:r w:rsidRPr="00792F04">
          <w:rPr>
            <w:rFonts w:ascii="Arial" w:hAnsi="Arial" w:cs="Arial"/>
            <w:b/>
            <w:bCs/>
            <w:color w:val="C00000"/>
            <w:sz w:val="20"/>
            <w:szCs w:val="20"/>
          </w:rPr>
          <w:t>AND</w:t>
        </w:r>
      </w:smartTag>
      <w:r w:rsidRPr="00792F04">
        <w:rPr>
          <w:rFonts w:ascii="Arial" w:hAnsi="Arial" w:cs="Arial"/>
          <w:b/>
          <w:bCs/>
          <w:color w:val="C00000"/>
          <w:sz w:val="20"/>
          <w:szCs w:val="20"/>
        </w:rPr>
        <w:t xml:space="preserve"> ACQUISITIONS (M&amp;As)</w:t>
      </w:r>
      <w:r w:rsidRPr="00792F04">
        <w:rPr>
          <w:rFonts w:ascii="Arial" w:hAnsi="Arial" w:cs="Arial"/>
          <w:b/>
          <w:bCs/>
          <w:color w:val="C00000"/>
          <w:sz w:val="20"/>
          <w:szCs w:val="20"/>
        </w:rPr>
        <w:br/>
      </w:r>
    </w:p>
    <w:p w:rsidR="00131182" w:rsidRPr="00792F04" w:rsidRDefault="00131182" w:rsidP="00131182">
      <w:pPr>
        <w:rPr>
          <w:rFonts w:ascii="Arial" w:hAnsi="Arial" w:cs="Arial"/>
          <w:sz w:val="20"/>
          <w:szCs w:val="20"/>
        </w:rPr>
      </w:pPr>
      <w:r w:rsidRPr="00792F04">
        <w:rPr>
          <w:rFonts w:ascii="Arial" w:hAnsi="Arial" w:cs="Arial"/>
          <w:sz w:val="20"/>
          <w:szCs w:val="20"/>
        </w:rPr>
        <w:t>Strategic alliances and M&amp;As represent important vehicles available to firms pursuing growth strategies. However, they do not necessarily create value for firms pursuing them. The purpose this session is to highlight the conditions under which strategic alliances and M&amp;As strategies will, and will not, be a source of value for firms.</w:t>
      </w:r>
    </w:p>
    <w:p w:rsidR="00131182" w:rsidRPr="00792F04" w:rsidRDefault="00131182" w:rsidP="00131182">
      <w:pPr>
        <w:rPr>
          <w:rFonts w:ascii="Arial" w:hAnsi="Arial" w:cs="Arial"/>
          <w:color w:val="800000"/>
          <w:sz w:val="20"/>
          <w:szCs w:val="20"/>
        </w:rPr>
      </w:pPr>
    </w:p>
    <w:p w:rsidR="00131182" w:rsidRPr="00792F04" w:rsidRDefault="00131182" w:rsidP="00131182">
      <w:pPr>
        <w:rPr>
          <w:rFonts w:ascii="Arial" w:hAnsi="Arial" w:cs="Arial"/>
          <w:sz w:val="20"/>
          <w:szCs w:val="20"/>
        </w:rPr>
      </w:pPr>
      <w:r w:rsidRPr="00792F04">
        <w:rPr>
          <w:rFonts w:ascii="Arial" w:hAnsi="Arial" w:cs="Arial"/>
          <w:b/>
          <w:bCs/>
          <w:sz w:val="20"/>
          <w:szCs w:val="20"/>
        </w:rPr>
        <w:t xml:space="preserve">Topics:  </w:t>
      </w:r>
    </w:p>
    <w:p w:rsidR="00131182" w:rsidRPr="00792F04" w:rsidRDefault="00131182" w:rsidP="00131182">
      <w:pPr>
        <w:numPr>
          <w:ilvl w:val="0"/>
          <w:numId w:val="2"/>
        </w:numPr>
        <w:rPr>
          <w:rFonts w:ascii="Arial" w:hAnsi="Arial" w:cs="Arial"/>
          <w:color w:val="000000"/>
          <w:sz w:val="20"/>
          <w:szCs w:val="20"/>
        </w:rPr>
      </w:pPr>
      <w:r w:rsidRPr="00792F04">
        <w:rPr>
          <w:rFonts w:ascii="Arial" w:hAnsi="Arial" w:cs="Arial"/>
          <w:color w:val="000000"/>
          <w:sz w:val="20"/>
          <w:szCs w:val="20"/>
        </w:rPr>
        <w:t>Where do strategic alliances and M&amp;As strategy fit in Hambrick and Fredrickson’s model?</w:t>
      </w:r>
    </w:p>
    <w:p w:rsidR="00131182" w:rsidRPr="00792F04" w:rsidRDefault="00131182" w:rsidP="00131182">
      <w:pPr>
        <w:pStyle w:val="ListParagraph"/>
        <w:numPr>
          <w:ilvl w:val="0"/>
          <w:numId w:val="2"/>
        </w:numPr>
        <w:rPr>
          <w:rFonts w:ascii="Arial" w:hAnsi="Arial" w:cs="Arial"/>
          <w:bCs/>
          <w:sz w:val="20"/>
          <w:szCs w:val="20"/>
        </w:rPr>
      </w:pPr>
      <w:r w:rsidRPr="00792F04">
        <w:rPr>
          <w:rFonts w:ascii="Arial" w:hAnsi="Arial" w:cs="Arial"/>
          <w:bCs/>
          <w:sz w:val="20"/>
          <w:szCs w:val="20"/>
        </w:rPr>
        <w:t>Types of strategic alliances</w:t>
      </w:r>
    </w:p>
    <w:p w:rsidR="00131182" w:rsidRPr="00792F04" w:rsidRDefault="00131182" w:rsidP="00131182">
      <w:pPr>
        <w:pStyle w:val="ListParagraph"/>
        <w:numPr>
          <w:ilvl w:val="0"/>
          <w:numId w:val="2"/>
        </w:numPr>
        <w:rPr>
          <w:rFonts w:ascii="Arial" w:hAnsi="Arial" w:cs="Arial"/>
          <w:bCs/>
          <w:sz w:val="20"/>
          <w:szCs w:val="20"/>
        </w:rPr>
      </w:pPr>
      <w:r w:rsidRPr="00792F04">
        <w:rPr>
          <w:rFonts w:ascii="Arial" w:hAnsi="Arial" w:cs="Arial"/>
          <w:bCs/>
          <w:sz w:val="20"/>
          <w:szCs w:val="20"/>
        </w:rPr>
        <w:t>Why strategic alliances? Motives underlying strategic alliances</w:t>
      </w:r>
    </w:p>
    <w:p w:rsidR="00131182" w:rsidRPr="00792F04" w:rsidRDefault="00131182" w:rsidP="00131182">
      <w:pPr>
        <w:pStyle w:val="ListParagraph"/>
        <w:numPr>
          <w:ilvl w:val="0"/>
          <w:numId w:val="2"/>
        </w:numPr>
        <w:rPr>
          <w:rFonts w:ascii="Arial" w:hAnsi="Arial" w:cs="Arial"/>
          <w:bCs/>
          <w:sz w:val="20"/>
          <w:szCs w:val="20"/>
        </w:rPr>
      </w:pPr>
      <w:r w:rsidRPr="00792F04">
        <w:rPr>
          <w:rFonts w:ascii="Arial" w:hAnsi="Arial" w:cs="Arial"/>
          <w:bCs/>
          <w:sz w:val="20"/>
          <w:szCs w:val="20"/>
        </w:rPr>
        <w:t>Pitfalls in Strategic Alliances</w:t>
      </w:r>
    </w:p>
    <w:p w:rsidR="00131182" w:rsidRPr="00792F04" w:rsidRDefault="00131182" w:rsidP="00131182">
      <w:pPr>
        <w:numPr>
          <w:ilvl w:val="0"/>
          <w:numId w:val="2"/>
        </w:numPr>
        <w:rPr>
          <w:rFonts w:ascii="Arial" w:hAnsi="Arial" w:cs="Arial"/>
          <w:color w:val="000000"/>
          <w:sz w:val="20"/>
          <w:szCs w:val="20"/>
        </w:rPr>
      </w:pPr>
      <w:r w:rsidRPr="00792F04">
        <w:rPr>
          <w:rFonts w:ascii="Arial" w:hAnsi="Arial" w:cs="Arial"/>
          <w:sz w:val="20"/>
          <w:szCs w:val="20"/>
        </w:rPr>
        <w:t xml:space="preserve">Mergers and Acquisitions </w:t>
      </w:r>
    </w:p>
    <w:p w:rsidR="00131182" w:rsidRPr="00792F04" w:rsidRDefault="00131182" w:rsidP="00131182">
      <w:pPr>
        <w:numPr>
          <w:ilvl w:val="0"/>
          <w:numId w:val="2"/>
        </w:numPr>
        <w:rPr>
          <w:rFonts w:ascii="Arial" w:hAnsi="Arial" w:cs="Arial"/>
          <w:color w:val="000000"/>
          <w:sz w:val="20"/>
          <w:szCs w:val="20"/>
        </w:rPr>
      </w:pPr>
      <w:r w:rsidRPr="00792F04">
        <w:rPr>
          <w:rFonts w:ascii="Arial" w:hAnsi="Arial" w:cs="Arial"/>
          <w:sz w:val="20"/>
          <w:szCs w:val="20"/>
        </w:rPr>
        <w:t>Benefits and limits of M&amp;As</w:t>
      </w:r>
    </w:p>
    <w:p w:rsidR="00131182" w:rsidRPr="00792F04" w:rsidRDefault="00131182" w:rsidP="00131182">
      <w:pPr>
        <w:numPr>
          <w:ilvl w:val="0"/>
          <w:numId w:val="2"/>
        </w:numPr>
        <w:rPr>
          <w:rFonts w:ascii="Arial" w:hAnsi="Arial" w:cs="Arial"/>
          <w:color w:val="000000"/>
          <w:sz w:val="20"/>
          <w:szCs w:val="20"/>
        </w:rPr>
      </w:pPr>
      <w:r w:rsidRPr="00792F04">
        <w:rPr>
          <w:rFonts w:ascii="Arial" w:hAnsi="Arial" w:cs="Arial"/>
          <w:sz w:val="20"/>
          <w:szCs w:val="20"/>
        </w:rPr>
        <w:t>When do M&amp;As create value? When do they not create value?</w:t>
      </w:r>
    </w:p>
    <w:p w:rsidR="00131182" w:rsidRPr="00792F04" w:rsidRDefault="00131182" w:rsidP="00131182">
      <w:pPr>
        <w:numPr>
          <w:ilvl w:val="0"/>
          <w:numId w:val="2"/>
        </w:numPr>
        <w:rPr>
          <w:rFonts w:ascii="Arial" w:hAnsi="Arial" w:cs="Arial"/>
          <w:color w:val="000000"/>
          <w:sz w:val="20"/>
          <w:szCs w:val="20"/>
        </w:rPr>
      </w:pPr>
      <w:r w:rsidRPr="00792F04">
        <w:rPr>
          <w:rFonts w:ascii="Arial" w:hAnsi="Arial" w:cs="Arial"/>
          <w:sz w:val="20"/>
          <w:szCs w:val="20"/>
        </w:rPr>
        <w:t>Making acquisitions work</w:t>
      </w:r>
    </w:p>
    <w:p w:rsidR="00131182" w:rsidRPr="00792F04" w:rsidRDefault="00131182" w:rsidP="00131182">
      <w:pPr>
        <w:jc w:val="center"/>
        <w:rPr>
          <w:rFonts w:ascii="Arial" w:hAnsi="Arial" w:cs="Arial"/>
          <w:b/>
          <w:bCs/>
          <w:color w:val="002060"/>
          <w:sz w:val="20"/>
          <w:szCs w:val="20"/>
        </w:rPr>
      </w:pPr>
    </w:p>
    <w:p w:rsidR="00131182" w:rsidRPr="00792F04" w:rsidRDefault="00131182" w:rsidP="00131182">
      <w:pPr>
        <w:rPr>
          <w:rFonts w:ascii="Arial" w:hAnsi="Arial" w:cs="Arial"/>
          <w:b/>
          <w:bCs/>
          <w:sz w:val="20"/>
          <w:szCs w:val="20"/>
        </w:rPr>
      </w:pPr>
      <w:r w:rsidRPr="00792F04">
        <w:rPr>
          <w:rFonts w:ascii="Arial" w:hAnsi="Arial" w:cs="Arial"/>
          <w:b/>
          <w:bCs/>
          <w:sz w:val="20"/>
          <w:szCs w:val="20"/>
        </w:rPr>
        <w:t>Reading:</w:t>
      </w:r>
    </w:p>
    <w:p w:rsidR="00131182" w:rsidRPr="00133ABC" w:rsidRDefault="00131182" w:rsidP="00133ABC">
      <w:pPr>
        <w:numPr>
          <w:ilvl w:val="0"/>
          <w:numId w:val="2"/>
        </w:numPr>
        <w:rPr>
          <w:rFonts w:ascii="Arial" w:hAnsi="Arial" w:cs="Arial"/>
          <w:sz w:val="20"/>
          <w:szCs w:val="20"/>
        </w:rPr>
      </w:pPr>
      <w:r w:rsidRPr="00133ABC">
        <w:rPr>
          <w:rFonts w:ascii="Arial" w:hAnsi="Arial" w:cs="Arial"/>
          <w:sz w:val="20"/>
          <w:szCs w:val="20"/>
        </w:rPr>
        <w:t>Kanter, R. M. 2009. Mergers That Stick. Harvard Business Review, 87(10): 121-125.</w:t>
      </w:r>
    </w:p>
    <w:p w:rsidR="00456552" w:rsidRPr="00456552" w:rsidRDefault="00456552" w:rsidP="00456552">
      <w:pPr>
        <w:rPr>
          <w:rFonts w:ascii="Arial" w:hAnsi="Arial" w:cs="Arial"/>
          <w:b/>
          <w:bCs/>
          <w:color w:val="002060"/>
          <w:sz w:val="20"/>
          <w:szCs w:val="20"/>
        </w:rPr>
      </w:pPr>
    </w:p>
    <w:p w:rsidR="00AF46A9" w:rsidRDefault="00AF46A9" w:rsidP="00AF46A9">
      <w:pPr>
        <w:jc w:val="center"/>
        <w:rPr>
          <w:rFonts w:ascii="Arial" w:hAnsi="Arial" w:cs="Arial"/>
          <w:b/>
          <w:bCs/>
          <w:color w:val="002060"/>
          <w:sz w:val="20"/>
          <w:szCs w:val="20"/>
        </w:rPr>
      </w:pPr>
      <w:r w:rsidRPr="00792F04">
        <w:rPr>
          <w:rFonts w:ascii="Arial" w:hAnsi="Arial" w:cs="Arial"/>
          <w:b/>
          <w:bCs/>
          <w:color w:val="002060"/>
          <w:sz w:val="20"/>
          <w:szCs w:val="20"/>
        </w:rPr>
        <w:t>SESSION III (1:00-3:00)</w:t>
      </w:r>
    </w:p>
    <w:p w:rsidR="00131182" w:rsidRDefault="00131182" w:rsidP="00131182">
      <w:pPr>
        <w:jc w:val="center"/>
        <w:rPr>
          <w:rFonts w:ascii="Arial" w:hAnsi="Arial" w:cs="Arial"/>
          <w:b/>
          <w:bCs/>
          <w:color w:val="C00000"/>
          <w:sz w:val="20"/>
          <w:szCs w:val="20"/>
        </w:rPr>
      </w:pPr>
    </w:p>
    <w:p w:rsidR="00131182" w:rsidRPr="00792F04" w:rsidRDefault="00131182" w:rsidP="00131182">
      <w:pPr>
        <w:jc w:val="center"/>
        <w:rPr>
          <w:rFonts w:ascii="Arial" w:hAnsi="Arial" w:cs="Arial"/>
          <w:b/>
          <w:bCs/>
          <w:color w:val="C00000"/>
          <w:sz w:val="20"/>
          <w:szCs w:val="20"/>
        </w:rPr>
      </w:pPr>
      <w:r w:rsidRPr="00792F04">
        <w:rPr>
          <w:rFonts w:ascii="Arial" w:hAnsi="Arial" w:cs="Arial"/>
          <w:b/>
          <w:bCs/>
          <w:color w:val="C00000"/>
          <w:sz w:val="20"/>
          <w:szCs w:val="20"/>
        </w:rPr>
        <w:t>CASE STUDY</w:t>
      </w:r>
    </w:p>
    <w:p w:rsidR="00131182" w:rsidRPr="00792F04" w:rsidRDefault="00131182" w:rsidP="00131182">
      <w:pPr>
        <w:jc w:val="center"/>
        <w:rPr>
          <w:rFonts w:ascii="Arial" w:hAnsi="Arial" w:cs="Arial"/>
          <w:b/>
          <w:bCs/>
          <w:color w:val="C00000"/>
          <w:sz w:val="20"/>
          <w:szCs w:val="20"/>
        </w:rPr>
      </w:pPr>
    </w:p>
    <w:p w:rsidR="00131182" w:rsidRPr="00792F04" w:rsidRDefault="00131182" w:rsidP="00131182">
      <w:pPr>
        <w:rPr>
          <w:rFonts w:ascii="Arial" w:hAnsi="Arial" w:cs="Arial"/>
          <w:b/>
          <w:bCs/>
          <w:color w:val="FF0000"/>
          <w:sz w:val="20"/>
          <w:szCs w:val="20"/>
        </w:rPr>
      </w:pPr>
      <w:r w:rsidRPr="00792F04">
        <w:rPr>
          <w:rFonts w:ascii="Arial" w:hAnsi="Arial" w:cs="Arial"/>
          <w:b/>
          <w:bCs/>
          <w:sz w:val="20"/>
          <w:szCs w:val="20"/>
        </w:rPr>
        <w:t>Case Study:</w:t>
      </w:r>
    </w:p>
    <w:p w:rsidR="00131182" w:rsidRPr="00792F04" w:rsidRDefault="00131182" w:rsidP="00131182">
      <w:pPr>
        <w:pStyle w:val="ListParagraph"/>
        <w:numPr>
          <w:ilvl w:val="0"/>
          <w:numId w:val="17"/>
        </w:numPr>
        <w:rPr>
          <w:rFonts w:ascii="Arial" w:hAnsi="Arial" w:cs="Arial"/>
          <w:bCs/>
          <w:sz w:val="20"/>
          <w:szCs w:val="20"/>
        </w:rPr>
      </w:pPr>
      <w:r w:rsidRPr="00792F04">
        <w:rPr>
          <w:rFonts w:ascii="Arial" w:hAnsi="Arial" w:cs="Arial"/>
          <w:bCs/>
          <w:sz w:val="20"/>
          <w:szCs w:val="20"/>
        </w:rPr>
        <w:t>Nucleon, Inc. by Gary P. Pisano. Harvard Business School Case 692-041</w:t>
      </w:r>
    </w:p>
    <w:p w:rsidR="00131182" w:rsidRPr="00792F04" w:rsidRDefault="00131182" w:rsidP="00131182">
      <w:pPr>
        <w:pStyle w:val="ListParagraph"/>
        <w:rPr>
          <w:rFonts w:ascii="Arial" w:hAnsi="Arial" w:cs="Arial"/>
          <w:b/>
          <w:bCs/>
          <w:color w:val="002060"/>
          <w:sz w:val="20"/>
          <w:szCs w:val="20"/>
        </w:rPr>
      </w:pPr>
    </w:p>
    <w:p w:rsidR="00131182" w:rsidRPr="00792F04" w:rsidRDefault="00131182" w:rsidP="00131182">
      <w:pPr>
        <w:outlineLvl w:val="0"/>
        <w:rPr>
          <w:rFonts w:ascii="Arial" w:hAnsi="Arial" w:cs="Arial"/>
          <w:bCs/>
          <w:sz w:val="20"/>
          <w:szCs w:val="20"/>
        </w:rPr>
      </w:pPr>
      <w:r w:rsidRPr="00792F04">
        <w:rPr>
          <w:rFonts w:ascii="Arial" w:hAnsi="Arial" w:cs="Arial"/>
          <w:b/>
          <w:bCs/>
          <w:sz w:val="20"/>
          <w:szCs w:val="20"/>
        </w:rPr>
        <w:t xml:space="preserve">Issues for Analysis and write-up: </w:t>
      </w:r>
      <w:r w:rsidRPr="00792F04">
        <w:rPr>
          <w:rFonts w:ascii="Arial" w:hAnsi="Arial" w:cs="Arial"/>
          <w:bCs/>
          <w:sz w:val="20"/>
          <w:szCs w:val="20"/>
        </w:rPr>
        <w:t>Please prepare a case analysis that answers the following questions:</w:t>
      </w:r>
    </w:p>
    <w:p w:rsidR="00131182" w:rsidRPr="00792F04" w:rsidRDefault="00131182" w:rsidP="00131182">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 xml:space="preserve">Pretend you are Robert/Roberta Moore. You have evaluated all the options </w:t>
      </w:r>
      <w:r w:rsidR="00E25B35">
        <w:rPr>
          <w:rFonts w:ascii="Arial" w:hAnsi="Arial" w:cs="Arial"/>
          <w:color w:val="000000"/>
          <w:sz w:val="20"/>
          <w:szCs w:val="20"/>
        </w:rPr>
        <w:t xml:space="preserve">for Phases I/II/III </w:t>
      </w:r>
      <w:r w:rsidRPr="00792F04">
        <w:rPr>
          <w:rFonts w:ascii="Arial" w:hAnsi="Arial" w:cs="Arial"/>
          <w:color w:val="000000"/>
          <w:sz w:val="20"/>
          <w:szCs w:val="20"/>
        </w:rPr>
        <w:t>thoroughly and you have come up with a recommendation to give to Jeff. Please write your recommendation to Jeff and the compelling reasons that drove you to select this option as the best one for Nucleon, Inc.</w:t>
      </w:r>
    </w:p>
    <w:p w:rsidR="00131182" w:rsidRDefault="00131182" w:rsidP="00131182">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 xml:space="preserve">While Jeff Hurst, your boss, has been considering these three options for Nucleon’s future, you can’t help but feel that Nucleon has other options available to it. Of course, you just finished your EMBA program and your last class was on Strategic Management. In that class, you learned about a number of corporate level strategies available to firms. You have been a bit hesitant to tell Jeff about them, especially because vertical integration is what Jeff favors, but now that your employment and the future of Nucleon is at stake, you feel you have to tell Jeff about other options that have perhaps slipped his mind. Please provide 2 such options. In doing so, make sure you provide the pros and cons associated with each one of them. </w:t>
      </w:r>
    </w:p>
    <w:p w:rsidR="00456552" w:rsidRPr="00792F04" w:rsidRDefault="00456552" w:rsidP="00456552">
      <w:pPr>
        <w:ind w:left="720"/>
        <w:rPr>
          <w:rFonts w:ascii="Arial" w:hAnsi="Arial" w:cs="Arial"/>
          <w:color w:val="000000"/>
          <w:sz w:val="20"/>
          <w:szCs w:val="20"/>
        </w:rPr>
      </w:pPr>
    </w:p>
    <w:p w:rsidR="00703C24" w:rsidRPr="00792F04" w:rsidRDefault="00703C24" w:rsidP="00703C24">
      <w:pPr>
        <w:jc w:val="center"/>
        <w:rPr>
          <w:rFonts w:ascii="Arial" w:hAnsi="Arial" w:cs="Arial"/>
          <w:b/>
          <w:bCs/>
          <w:color w:val="C00000"/>
          <w:sz w:val="20"/>
          <w:szCs w:val="20"/>
        </w:rPr>
      </w:pPr>
    </w:p>
    <w:p w:rsidR="002546FB" w:rsidRPr="0077538C" w:rsidRDefault="002546FB" w:rsidP="002546FB">
      <w:pPr>
        <w:jc w:val="center"/>
        <w:rPr>
          <w:rFonts w:ascii="Arial" w:hAnsi="Arial" w:cs="Arial"/>
          <w:b/>
          <w:bCs/>
          <w:color w:val="C00000"/>
          <w:sz w:val="20"/>
          <w:szCs w:val="20"/>
        </w:rPr>
      </w:pPr>
    </w:p>
    <w:p w:rsidR="00703C24" w:rsidRPr="00792F04" w:rsidRDefault="00703C24" w:rsidP="00703C24">
      <w:pPr>
        <w:jc w:val="center"/>
        <w:rPr>
          <w:rFonts w:ascii="Arial" w:hAnsi="Arial" w:cs="Arial"/>
          <w:b/>
          <w:bCs/>
          <w:color w:val="002060"/>
          <w:sz w:val="20"/>
          <w:szCs w:val="20"/>
        </w:rPr>
      </w:pPr>
      <w:r w:rsidRPr="00792F04">
        <w:rPr>
          <w:rFonts w:ascii="Arial" w:hAnsi="Arial" w:cs="Arial"/>
          <w:b/>
          <w:bCs/>
          <w:color w:val="002060"/>
          <w:sz w:val="20"/>
          <w:szCs w:val="20"/>
        </w:rPr>
        <w:t>SESSION IV (</w:t>
      </w:r>
      <w:r w:rsidR="00BF2C72" w:rsidRPr="00792F04">
        <w:rPr>
          <w:rFonts w:ascii="Arial" w:hAnsi="Arial" w:cs="Arial"/>
          <w:b/>
          <w:bCs/>
          <w:color w:val="002060"/>
          <w:sz w:val="20"/>
          <w:szCs w:val="20"/>
        </w:rPr>
        <w:t>3</w:t>
      </w:r>
      <w:r w:rsidRPr="00792F04">
        <w:rPr>
          <w:rFonts w:ascii="Arial" w:hAnsi="Arial" w:cs="Arial"/>
          <w:b/>
          <w:bCs/>
          <w:color w:val="002060"/>
          <w:sz w:val="20"/>
          <w:szCs w:val="20"/>
        </w:rPr>
        <w:t>:00-</w:t>
      </w:r>
      <w:r w:rsidR="00BF2C72" w:rsidRPr="00792F04">
        <w:rPr>
          <w:rFonts w:ascii="Arial" w:hAnsi="Arial" w:cs="Arial"/>
          <w:b/>
          <w:bCs/>
          <w:color w:val="002060"/>
          <w:sz w:val="20"/>
          <w:szCs w:val="20"/>
        </w:rPr>
        <w:t>5</w:t>
      </w:r>
      <w:r w:rsidRPr="00792F04">
        <w:rPr>
          <w:rFonts w:ascii="Arial" w:hAnsi="Arial" w:cs="Arial"/>
          <w:b/>
          <w:bCs/>
          <w:color w:val="002060"/>
          <w:sz w:val="20"/>
          <w:szCs w:val="20"/>
        </w:rPr>
        <w:t>:00)</w:t>
      </w:r>
    </w:p>
    <w:p w:rsidR="0089774A" w:rsidRPr="00792F04" w:rsidRDefault="0089774A" w:rsidP="00B361CF">
      <w:pPr>
        <w:rPr>
          <w:rFonts w:ascii="Arial" w:hAnsi="Arial" w:cs="Arial"/>
          <w:b/>
          <w:color w:val="000000" w:themeColor="text1"/>
          <w:sz w:val="20"/>
          <w:szCs w:val="20"/>
        </w:rPr>
      </w:pPr>
    </w:p>
    <w:p w:rsidR="002546FB" w:rsidRPr="00792F04" w:rsidRDefault="002546FB" w:rsidP="002546FB">
      <w:pPr>
        <w:jc w:val="center"/>
        <w:rPr>
          <w:rFonts w:ascii="Arial" w:hAnsi="Arial" w:cs="Arial"/>
          <w:b/>
          <w:bCs/>
          <w:color w:val="C00000"/>
          <w:sz w:val="20"/>
          <w:szCs w:val="20"/>
        </w:rPr>
      </w:pPr>
      <w:r w:rsidRPr="00792F04">
        <w:rPr>
          <w:rFonts w:ascii="Arial" w:hAnsi="Arial" w:cs="Arial"/>
          <w:b/>
          <w:bCs/>
          <w:color w:val="C00000"/>
          <w:sz w:val="20"/>
          <w:szCs w:val="20"/>
        </w:rPr>
        <w:t>CASE STUDY</w:t>
      </w:r>
    </w:p>
    <w:p w:rsidR="002546FB" w:rsidRPr="00131182" w:rsidRDefault="002546FB" w:rsidP="002546FB">
      <w:pPr>
        <w:rPr>
          <w:rFonts w:ascii="Arial" w:hAnsi="Arial" w:cs="Arial"/>
          <w:b/>
          <w:bCs/>
          <w:sz w:val="20"/>
          <w:szCs w:val="20"/>
        </w:rPr>
      </w:pPr>
    </w:p>
    <w:p w:rsidR="002546FB" w:rsidRPr="00131182" w:rsidRDefault="002546FB" w:rsidP="002546FB">
      <w:pPr>
        <w:rPr>
          <w:rFonts w:ascii="Arial" w:hAnsi="Arial" w:cs="Arial"/>
          <w:b/>
          <w:bCs/>
          <w:sz w:val="20"/>
          <w:szCs w:val="20"/>
        </w:rPr>
      </w:pPr>
      <w:r w:rsidRPr="00131182">
        <w:rPr>
          <w:rFonts w:ascii="Arial" w:hAnsi="Arial" w:cs="Arial"/>
          <w:b/>
          <w:bCs/>
          <w:sz w:val="20"/>
          <w:szCs w:val="20"/>
        </w:rPr>
        <w:t>Movie:</w:t>
      </w:r>
    </w:p>
    <w:p w:rsidR="002546FB" w:rsidRPr="00131182" w:rsidRDefault="002546FB" w:rsidP="002546FB">
      <w:pPr>
        <w:pStyle w:val="ListParagraph"/>
        <w:numPr>
          <w:ilvl w:val="0"/>
          <w:numId w:val="44"/>
        </w:numPr>
        <w:rPr>
          <w:rFonts w:ascii="Arial" w:hAnsi="Arial" w:cs="Arial"/>
          <w:color w:val="000000"/>
          <w:sz w:val="20"/>
          <w:szCs w:val="20"/>
        </w:rPr>
      </w:pPr>
      <w:r w:rsidRPr="00131182">
        <w:rPr>
          <w:rFonts w:ascii="Arial" w:hAnsi="Arial" w:cs="Arial"/>
          <w:color w:val="000000"/>
          <w:sz w:val="20"/>
          <w:szCs w:val="20"/>
        </w:rPr>
        <w:t>Barbarians at the Gate</w:t>
      </w:r>
    </w:p>
    <w:p w:rsidR="002546FB" w:rsidRDefault="002546FB" w:rsidP="002546FB">
      <w:pPr>
        <w:rPr>
          <w:rFonts w:ascii="Arial" w:hAnsi="Arial" w:cs="Arial"/>
          <w:color w:val="000000"/>
          <w:sz w:val="20"/>
          <w:szCs w:val="20"/>
        </w:rPr>
      </w:pPr>
    </w:p>
    <w:p w:rsidR="002546FB" w:rsidRDefault="002546FB" w:rsidP="002546FB">
      <w:pPr>
        <w:rPr>
          <w:rFonts w:ascii="Arial" w:hAnsi="Arial" w:cs="Arial"/>
          <w:color w:val="000000"/>
          <w:sz w:val="20"/>
          <w:szCs w:val="20"/>
        </w:rPr>
      </w:pPr>
      <w:r w:rsidRPr="00792F04">
        <w:rPr>
          <w:rFonts w:ascii="Arial" w:hAnsi="Arial" w:cs="Arial"/>
          <w:b/>
          <w:bCs/>
          <w:sz w:val="20"/>
          <w:szCs w:val="20"/>
        </w:rPr>
        <w:t>Issues for Analysis</w:t>
      </w:r>
      <w:r>
        <w:rPr>
          <w:rFonts w:ascii="Arial" w:hAnsi="Arial" w:cs="Arial"/>
          <w:b/>
          <w:bCs/>
          <w:sz w:val="20"/>
          <w:szCs w:val="20"/>
        </w:rPr>
        <w:t>:</w:t>
      </w:r>
    </w:p>
    <w:p w:rsidR="002546FB" w:rsidRDefault="002546FB" w:rsidP="002546FB">
      <w:pPr>
        <w:pStyle w:val="ListParagraph"/>
        <w:numPr>
          <w:ilvl w:val="0"/>
          <w:numId w:val="44"/>
        </w:numPr>
        <w:rPr>
          <w:rFonts w:ascii="Arial" w:hAnsi="Arial" w:cs="Arial"/>
          <w:color w:val="000000"/>
          <w:sz w:val="20"/>
          <w:szCs w:val="20"/>
        </w:rPr>
      </w:pPr>
      <w:r>
        <w:rPr>
          <w:rFonts w:ascii="Arial" w:hAnsi="Arial" w:cs="Arial"/>
          <w:color w:val="000000"/>
          <w:sz w:val="20"/>
          <w:szCs w:val="20"/>
        </w:rPr>
        <w:t>If you had been the CEO of RJR Nabisco, what would you have done?</w:t>
      </w:r>
    </w:p>
    <w:p w:rsidR="002546FB" w:rsidRDefault="002546FB" w:rsidP="002546FB">
      <w:pPr>
        <w:pStyle w:val="ListParagraph"/>
        <w:numPr>
          <w:ilvl w:val="0"/>
          <w:numId w:val="44"/>
        </w:numPr>
        <w:rPr>
          <w:rFonts w:ascii="Arial" w:hAnsi="Arial" w:cs="Arial"/>
          <w:color w:val="000000"/>
          <w:sz w:val="20"/>
          <w:szCs w:val="20"/>
        </w:rPr>
      </w:pPr>
      <w:r>
        <w:rPr>
          <w:rFonts w:ascii="Arial" w:hAnsi="Arial" w:cs="Arial"/>
          <w:color w:val="000000"/>
          <w:sz w:val="20"/>
          <w:szCs w:val="20"/>
        </w:rPr>
        <w:t>What other alternatives did Ross Johnson have?</w:t>
      </w:r>
    </w:p>
    <w:p w:rsidR="002546FB" w:rsidRPr="00131182" w:rsidRDefault="002546FB" w:rsidP="002546FB">
      <w:pPr>
        <w:pStyle w:val="ListParagraph"/>
        <w:numPr>
          <w:ilvl w:val="0"/>
          <w:numId w:val="44"/>
        </w:numPr>
        <w:rPr>
          <w:rFonts w:ascii="Arial" w:hAnsi="Arial" w:cs="Arial"/>
          <w:color w:val="000000"/>
          <w:sz w:val="20"/>
          <w:szCs w:val="20"/>
        </w:rPr>
      </w:pPr>
      <w:r w:rsidRPr="00131182">
        <w:rPr>
          <w:rFonts w:ascii="Arial" w:hAnsi="Arial" w:cs="Arial"/>
          <w:color w:val="000000"/>
          <w:sz w:val="20"/>
          <w:szCs w:val="20"/>
        </w:rPr>
        <w:t>Did the Board of Directors protect the interest of shareholders?</w:t>
      </w:r>
      <w:r>
        <w:rPr>
          <w:rFonts w:ascii="Arial" w:hAnsi="Arial" w:cs="Arial"/>
          <w:color w:val="000000"/>
          <w:sz w:val="20"/>
          <w:szCs w:val="20"/>
        </w:rPr>
        <w:t xml:space="preserve"> Why?</w:t>
      </w:r>
    </w:p>
    <w:p w:rsidR="002546FB" w:rsidRPr="00792F04" w:rsidRDefault="002546FB" w:rsidP="002546FB">
      <w:pPr>
        <w:rPr>
          <w:rFonts w:ascii="Arial" w:hAnsi="Arial" w:cs="Arial"/>
          <w:b/>
          <w:bCs/>
          <w:color w:val="000000" w:themeColor="text1"/>
          <w:sz w:val="20"/>
          <w:szCs w:val="20"/>
        </w:rPr>
      </w:pPr>
    </w:p>
    <w:p w:rsidR="002546FB" w:rsidRDefault="002546FB" w:rsidP="002266EE">
      <w:pPr>
        <w:jc w:val="center"/>
        <w:rPr>
          <w:rFonts w:ascii="Arial" w:hAnsi="Arial" w:cs="Arial"/>
          <w:b/>
          <w:bCs/>
          <w:color w:val="C00000"/>
          <w:sz w:val="20"/>
          <w:szCs w:val="20"/>
        </w:rPr>
      </w:pPr>
    </w:p>
    <w:p w:rsidR="002266EE" w:rsidRPr="00792F04" w:rsidRDefault="002266EE" w:rsidP="002266EE">
      <w:pPr>
        <w:jc w:val="center"/>
        <w:rPr>
          <w:rFonts w:ascii="Arial" w:hAnsi="Arial" w:cs="Arial"/>
          <w:b/>
          <w:bCs/>
          <w:color w:val="C00000"/>
          <w:sz w:val="20"/>
          <w:szCs w:val="20"/>
        </w:rPr>
      </w:pPr>
      <w:r w:rsidRPr="00792F04">
        <w:rPr>
          <w:rFonts w:ascii="Arial" w:hAnsi="Arial" w:cs="Arial"/>
          <w:b/>
          <w:bCs/>
          <w:color w:val="C00000"/>
          <w:sz w:val="20"/>
          <w:szCs w:val="20"/>
        </w:rPr>
        <w:t xml:space="preserve">WRAP-UP </w:t>
      </w:r>
    </w:p>
    <w:p w:rsidR="002B2265" w:rsidRDefault="002B2265" w:rsidP="00703C24">
      <w:pPr>
        <w:jc w:val="center"/>
        <w:rPr>
          <w:rFonts w:ascii="Arial" w:hAnsi="Arial" w:cs="Arial"/>
          <w:b/>
          <w:bCs/>
          <w:color w:val="C00000"/>
          <w:sz w:val="20"/>
          <w:szCs w:val="20"/>
        </w:rPr>
      </w:pPr>
    </w:p>
    <w:p w:rsidR="0004411E" w:rsidRPr="001D3237" w:rsidRDefault="0004411E" w:rsidP="00703C24">
      <w:pPr>
        <w:jc w:val="center"/>
        <w:rPr>
          <w:rFonts w:ascii="Arial" w:hAnsi="Arial" w:cs="Arial"/>
          <w:b/>
          <w:bCs/>
          <w:color w:val="C00000"/>
          <w:sz w:val="20"/>
          <w:szCs w:val="20"/>
        </w:rPr>
      </w:pPr>
    </w:p>
    <w:sectPr w:rsidR="0004411E" w:rsidRPr="001D3237" w:rsidSect="00C6253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56" w:rsidRDefault="00670E56" w:rsidP="00836302">
      <w:r>
        <w:separator/>
      </w:r>
    </w:p>
  </w:endnote>
  <w:endnote w:type="continuationSeparator" w:id="0">
    <w:p w:rsidR="00670E56" w:rsidRDefault="00670E56" w:rsidP="0083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6480"/>
      <w:docPartObj>
        <w:docPartGallery w:val="Page Numbers (Bottom of Page)"/>
        <w:docPartUnique/>
      </w:docPartObj>
    </w:sdtPr>
    <w:sdtEndPr/>
    <w:sdtContent>
      <w:p w:rsidR="00300B09" w:rsidRDefault="000F129D">
        <w:pPr>
          <w:pStyle w:val="Footer"/>
          <w:jc w:val="center"/>
        </w:pPr>
        <w:r>
          <w:fldChar w:fldCharType="begin"/>
        </w:r>
        <w:r w:rsidR="00A659B4">
          <w:instrText xml:space="preserve"> PAGE   \* MERGEFORMAT </w:instrText>
        </w:r>
        <w:r>
          <w:fldChar w:fldCharType="separate"/>
        </w:r>
        <w:r w:rsidR="00D82301">
          <w:rPr>
            <w:noProof/>
          </w:rPr>
          <w:t>5</w:t>
        </w:r>
        <w:r>
          <w:rPr>
            <w:noProof/>
          </w:rPr>
          <w:fldChar w:fldCharType="end"/>
        </w:r>
      </w:p>
    </w:sdtContent>
  </w:sdt>
  <w:p w:rsidR="00300B09" w:rsidRDefault="00300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56" w:rsidRDefault="00670E56" w:rsidP="00836302">
      <w:r>
        <w:separator/>
      </w:r>
    </w:p>
  </w:footnote>
  <w:footnote w:type="continuationSeparator" w:id="0">
    <w:p w:rsidR="00670E56" w:rsidRDefault="00670E56" w:rsidP="00836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7E2D"/>
    <w:multiLevelType w:val="hybridMultilevel"/>
    <w:tmpl w:val="B5088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02ABE"/>
    <w:multiLevelType w:val="hybridMultilevel"/>
    <w:tmpl w:val="BBBC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447CC"/>
    <w:multiLevelType w:val="hybridMultilevel"/>
    <w:tmpl w:val="49EC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87545"/>
    <w:multiLevelType w:val="hybridMultilevel"/>
    <w:tmpl w:val="FCD41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76EB2"/>
    <w:multiLevelType w:val="hybridMultilevel"/>
    <w:tmpl w:val="3902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B7DB5"/>
    <w:multiLevelType w:val="hybridMultilevel"/>
    <w:tmpl w:val="ABCA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75DBC"/>
    <w:multiLevelType w:val="hybridMultilevel"/>
    <w:tmpl w:val="6D40BC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5F921E1"/>
    <w:multiLevelType w:val="hybridMultilevel"/>
    <w:tmpl w:val="C2E0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E4CC5"/>
    <w:multiLevelType w:val="hybridMultilevel"/>
    <w:tmpl w:val="AE36EA20"/>
    <w:lvl w:ilvl="0" w:tplc="86E69A36">
      <w:start w:val="1"/>
      <w:numFmt w:val="bullet"/>
      <w:lvlText w:val="•"/>
      <w:lvlJc w:val="left"/>
      <w:pPr>
        <w:tabs>
          <w:tab w:val="num" w:pos="720"/>
        </w:tabs>
        <w:ind w:left="720" w:hanging="360"/>
      </w:pPr>
      <w:rPr>
        <w:rFonts w:ascii="Times New Roman" w:hAnsi="Times New Roman" w:hint="default"/>
      </w:rPr>
    </w:lvl>
    <w:lvl w:ilvl="1" w:tplc="82661E4A" w:tentative="1">
      <w:start w:val="1"/>
      <w:numFmt w:val="bullet"/>
      <w:lvlText w:val="•"/>
      <w:lvlJc w:val="left"/>
      <w:pPr>
        <w:tabs>
          <w:tab w:val="num" w:pos="1440"/>
        </w:tabs>
        <w:ind w:left="1440" w:hanging="360"/>
      </w:pPr>
      <w:rPr>
        <w:rFonts w:ascii="Times New Roman" w:hAnsi="Times New Roman" w:hint="default"/>
      </w:rPr>
    </w:lvl>
    <w:lvl w:ilvl="2" w:tplc="73A29C1C" w:tentative="1">
      <w:start w:val="1"/>
      <w:numFmt w:val="bullet"/>
      <w:lvlText w:val="•"/>
      <w:lvlJc w:val="left"/>
      <w:pPr>
        <w:tabs>
          <w:tab w:val="num" w:pos="2160"/>
        </w:tabs>
        <w:ind w:left="2160" w:hanging="360"/>
      </w:pPr>
      <w:rPr>
        <w:rFonts w:ascii="Times New Roman" w:hAnsi="Times New Roman" w:hint="default"/>
      </w:rPr>
    </w:lvl>
    <w:lvl w:ilvl="3" w:tplc="45A2E3F8" w:tentative="1">
      <w:start w:val="1"/>
      <w:numFmt w:val="bullet"/>
      <w:lvlText w:val="•"/>
      <w:lvlJc w:val="left"/>
      <w:pPr>
        <w:tabs>
          <w:tab w:val="num" w:pos="2880"/>
        </w:tabs>
        <w:ind w:left="2880" w:hanging="360"/>
      </w:pPr>
      <w:rPr>
        <w:rFonts w:ascii="Times New Roman" w:hAnsi="Times New Roman" w:hint="default"/>
      </w:rPr>
    </w:lvl>
    <w:lvl w:ilvl="4" w:tplc="345C218E" w:tentative="1">
      <w:start w:val="1"/>
      <w:numFmt w:val="bullet"/>
      <w:lvlText w:val="•"/>
      <w:lvlJc w:val="left"/>
      <w:pPr>
        <w:tabs>
          <w:tab w:val="num" w:pos="3600"/>
        </w:tabs>
        <w:ind w:left="3600" w:hanging="360"/>
      </w:pPr>
      <w:rPr>
        <w:rFonts w:ascii="Times New Roman" w:hAnsi="Times New Roman" w:hint="default"/>
      </w:rPr>
    </w:lvl>
    <w:lvl w:ilvl="5" w:tplc="BBC28400" w:tentative="1">
      <w:start w:val="1"/>
      <w:numFmt w:val="bullet"/>
      <w:lvlText w:val="•"/>
      <w:lvlJc w:val="left"/>
      <w:pPr>
        <w:tabs>
          <w:tab w:val="num" w:pos="4320"/>
        </w:tabs>
        <w:ind w:left="4320" w:hanging="360"/>
      </w:pPr>
      <w:rPr>
        <w:rFonts w:ascii="Times New Roman" w:hAnsi="Times New Roman" w:hint="default"/>
      </w:rPr>
    </w:lvl>
    <w:lvl w:ilvl="6" w:tplc="73424358" w:tentative="1">
      <w:start w:val="1"/>
      <w:numFmt w:val="bullet"/>
      <w:lvlText w:val="•"/>
      <w:lvlJc w:val="left"/>
      <w:pPr>
        <w:tabs>
          <w:tab w:val="num" w:pos="5040"/>
        </w:tabs>
        <w:ind w:left="5040" w:hanging="360"/>
      </w:pPr>
      <w:rPr>
        <w:rFonts w:ascii="Times New Roman" w:hAnsi="Times New Roman" w:hint="default"/>
      </w:rPr>
    </w:lvl>
    <w:lvl w:ilvl="7" w:tplc="FAFC371E" w:tentative="1">
      <w:start w:val="1"/>
      <w:numFmt w:val="bullet"/>
      <w:lvlText w:val="•"/>
      <w:lvlJc w:val="left"/>
      <w:pPr>
        <w:tabs>
          <w:tab w:val="num" w:pos="5760"/>
        </w:tabs>
        <w:ind w:left="5760" w:hanging="360"/>
      </w:pPr>
      <w:rPr>
        <w:rFonts w:ascii="Times New Roman" w:hAnsi="Times New Roman" w:hint="default"/>
      </w:rPr>
    </w:lvl>
    <w:lvl w:ilvl="8" w:tplc="011E38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B80B38"/>
    <w:multiLevelType w:val="hybridMultilevel"/>
    <w:tmpl w:val="CFBC1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A382B"/>
    <w:multiLevelType w:val="hybridMultilevel"/>
    <w:tmpl w:val="FDF68BD6"/>
    <w:lvl w:ilvl="0" w:tplc="FB547D72">
      <w:start w:val="1"/>
      <w:numFmt w:val="bullet"/>
      <w:lvlText w:val="•"/>
      <w:lvlJc w:val="left"/>
      <w:pPr>
        <w:tabs>
          <w:tab w:val="num" w:pos="720"/>
        </w:tabs>
        <w:ind w:left="720" w:hanging="360"/>
      </w:pPr>
      <w:rPr>
        <w:rFonts w:ascii="Times New Roman" w:hAnsi="Times New Roman" w:hint="default"/>
      </w:rPr>
    </w:lvl>
    <w:lvl w:ilvl="1" w:tplc="FDD45712" w:tentative="1">
      <w:start w:val="1"/>
      <w:numFmt w:val="bullet"/>
      <w:lvlText w:val="•"/>
      <w:lvlJc w:val="left"/>
      <w:pPr>
        <w:tabs>
          <w:tab w:val="num" w:pos="1440"/>
        </w:tabs>
        <w:ind w:left="1440" w:hanging="360"/>
      </w:pPr>
      <w:rPr>
        <w:rFonts w:ascii="Times New Roman" w:hAnsi="Times New Roman" w:hint="default"/>
      </w:rPr>
    </w:lvl>
    <w:lvl w:ilvl="2" w:tplc="ACD28B8A" w:tentative="1">
      <w:start w:val="1"/>
      <w:numFmt w:val="bullet"/>
      <w:lvlText w:val="•"/>
      <w:lvlJc w:val="left"/>
      <w:pPr>
        <w:tabs>
          <w:tab w:val="num" w:pos="2160"/>
        </w:tabs>
        <w:ind w:left="2160" w:hanging="360"/>
      </w:pPr>
      <w:rPr>
        <w:rFonts w:ascii="Times New Roman" w:hAnsi="Times New Roman" w:hint="default"/>
      </w:rPr>
    </w:lvl>
    <w:lvl w:ilvl="3" w:tplc="99667566" w:tentative="1">
      <w:start w:val="1"/>
      <w:numFmt w:val="bullet"/>
      <w:lvlText w:val="•"/>
      <w:lvlJc w:val="left"/>
      <w:pPr>
        <w:tabs>
          <w:tab w:val="num" w:pos="2880"/>
        </w:tabs>
        <w:ind w:left="2880" w:hanging="360"/>
      </w:pPr>
      <w:rPr>
        <w:rFonts w:ascii="Times New Roman" w:hAnsi="Times New Roman" w:hint="default"/>
      </w:rPr>
    </w:lvl>
    <w:lvl w:ilvl="4" w:tplc="41585436" w:tentative="1">
      <w:start w:val="1"/>
      <w:numFmt w:val="bullet"/>
      <w:lvlText w:val="•"/>
      <w:lvlJc w:val="left"/>
      <w:pPr>
        <w:tabs>
          <w:tab w:val="num" w:pos="3600"/>
        </w:tabs>
        <w:ind w:left="3600" w:hanging="360"/>
      </w:pPr>
      <w:rPr>
        <w:rFonts w:ascii="Times New Roman" w:hAnsi="Times New Roman" w:hint="default"/>
      </w:rPr>
    </w:lvl>
    <w:lvl w:ilvl="5" w:tplc="FE68886A" w:tentative="1">
      <w:start w:val="1"/>
      <w:numFmt w:val="bullet"/>
      <w:lvlText w:val="•"/>
      <w:lvlJc w:val="left"/>
      <w:pPr>
        <w:tabs>
          <w:tab w:val="num" w:pos="4320"/>
        </w:tabs>
        <w:ind w:left="4320" w:hanging="360"/>
      </w:pPr>
      <w:rPr>
        <w:rFonts w:ascii="Times New Roman" w:hAnsi="Times New Roman" w:hint="default"/>
      </w:rPr>
    </w:lvl>
    <w:lvl w:ilvl="6" w:tplc="F3EC2EAC" w:tentative="1">
      <w:start w:val="1"/>
      <w:numFmt w:val="bullet"/>
      <w:lvlText w:val="•"/>
      <w:lvlJc w:val="left"/>
      <w:pPr>
        <w:tabs>
          <w:tab w:val="num" w:pos="5040"/>
        </w:tabs>
        <w:ind w:left="5040" w:hanging="360"/>
      </w:pPr>
      <w:rPr>
        <w:rFonts w:ascii="Times New Roman" w:hAnsi="Times New Roman" w:hint="default"/>
      </w:rPr>
    </w:lvl>
    <w:lvl w:ilvl="7" w:tplc="021092D6" w:tentative="1">
      <w:start w:val="1"/>
      <w:numFmt w:val="bullet"/>
      <w:lvlText w:val="•"/>
      <w:lvlJc w:val="left"/>
      <w:pPr>
        <w:tabs>
          <w:tab w:val="num" w:pos="5760"/>
        </w:tabs>
        <w:ind w:left="5760" w:hanging="360"/>
      </w:pPr>
      <w:rPr>
        <w:rFonts w:ascii="Times New Roman" w:hAnsi="Times New Roman" w:hint="default"/>
      </w:rPr>
    </w:lvl>
    <w:lvl w:ilvl="8" w:tplc="C07600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72787C"/>
    <w:multiLevelType w:val="multilevel"/>
    <w:tmpl w:val="F42A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511CB"/>
    <w:multiLevelType w:val="multilevel"/>
    <w:tmpl w:val="873C94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4697E27"/>
    <w:multiLevelType w:val="hybridMultilevel"/>
    <w:tmpl w:val="C116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A39AC"/>
    <w:multiLevelType w:val="hybridMultilevel"/>
    <w:tmpl w:val="93B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C77AE"/>
    <w:multiLevelType w:val="multilevel"/>
    <w:tmpl w:val="1FB49B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09573F"/>
    <w:multiLevelType w:val="multilevel"/>
    <w:tmpl w:val="9B38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B1E0556"/>
    <w:multiLevelType w:val="multilevel"/>
    <w:tmpl w:val="D4C4DF0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8" w15:restartNumberingAfterBreak="0">
    <w:nsid w:val="4B472985"/>
    <w:multiLevelType w:val="multilevel"/>
    <w:tmpl w:val="1D022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DA4465B"/>
    <w:multiLevelType w:val="hybridMultilevel"/>
    <w:tmpl w:val="CE9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20DFD"/>
    <w:multiLevelType w:val="hybridMultilevel"/>
    <w:tmpl w:val="033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22AAB"/>
    <w:multiLevelType w:val="multilevel"/>
    <w:tmpl w:val="3D04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3528E"/>
    <w:multiLevelType w:val="hybridMultilevel"/>
    <w:tmpl w:val="B312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E03F4"/>
    <w:multiLevelType w:val="hybridMultilevel"/>
    <w:tmpl w:val="D3B2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7784E"/>
    <w:multiLevelType w:val="multilevel"/>
    <w:tmpl w:val="D4C4DF0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25" w15:restartNumberingAfterBreak="0">
    <w:nsid w:val="5B8252D9"/>
    <w:multiLevelType w:val="multilevel"/>
    <w:tmpl w:val="0672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EC3A62"/>
    <w:multiLevelType w:val="hybridMultilevel"/>
    <w:tmpl w:val="51C8C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2314C8"/>
    <w:multiLevelType w:val="hybridMultilevel"/>
    <w:tmpl w:val="FB98B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576BA6"/>
    <w:multiLevelType w:val="hybridMultilevel"/>
    <w:tmpl w:val="FDC8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C36D9"/>
    <w:multiLevelType w:val="hybridMultilevel"/>
    <w:tmpl w:val="3C480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B19B3"/>
    <w:multiLevelType w:val="hybridMultilevel"/>
    <w:tmpl w:val="C460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7106D"/>
    <w:multiLevelType w:val="hybridMultilevel"/>
    <w:tmpl w:val="ED6496A6"/>
    <w:lvl w:ilvl="0" w:tplc="04090001">
      <w:start w:val="1"/>
      <w:numFmt w:val="bullet"/>
      <w:lvlText w:val=""/>
      <w:lvlJc w:val="left"/>
      <w:pPr>
        <w:tabs>
          <w:tab w:val="num" w:pos="720"/>
        </w:tabs>
        <w:ind w:left="720" w:hanging="360"/>
      </w:pPr>
      <w:rPr>
        <w:rFonts w:ascii="Symbol" w:hAnsi="Symbol" w:hint="default"/>
      </w:rPr>
    </w:lvl>
    <w:lvl w:ilvl="1" w:tplc="82661E4A" w:tentative="1">
      <w:start w:val="1"/>
      <w:numFmt w:val="bullet"/>
      <w:lvlText w:val="•"/>
      <w:lvlJc w:val="left"/>
      <w:pPr>
        <w:tabs>
          <w:tab w:val="num" w:pos="1440"/>
        </w:tabs>
        <w:ind w:left="1440" w:hanging="360"/>
      </w:pPr>
      <w:rPr>
        <w:rFonts w:ascii="Times New Roman" w:hAnsi="Times New Roman" w:hint="default"/>
      </w:rPr>
    </w:lvl>
    <w:lvl w:ilvl="2" w:tplc="73A29C1C" w:tentative="1">
      <w:start w:val="1"/>
      <w:numFmt w:val="bullet"/>
      <w:lvlText w:val="•"/>
      <w:lvlJc w:val="left"/>
      <w:pPr>
        <w:tabs>
          <w:tab w:val="num" w:pos="2160"/>
        </w:tabs>
        <w:ind w:left="2160" w:hanging="360"/>
      </w:pPr>
      <w:rPr>
        <w:rFonts w:ascii="Times New Roman" w:hAnsi="Times New Roman" w:hint="default"/>
      </w:rPr>
    </w:lvl>
    <w:lvl w:ilvl="3" w:tplc="45A2E3F8" w:tentative="1">
      <w:start w:val="1"/>
      <w:numFmt w:val="bullet"/>
      <w:lvlText w:val="•"/>
      <w:lvlJc w:val="left"/>
      <w:pPr>
        <w:tabs>
          <w:tab w:val="num" w:pos="2880"/>
        </w:tabs>
        <w:ind w:left="2880" w:hanging="360"/>
      </w:pPr>
      <w:rPr>
        <w:rFonts w:ascii="Times New Roman" w:hAnsi="Times New Roman" w:hint="default"/>
      </w:rPr>
    </w:lvl>
    <w:lvl w:ilvl="4" w:tplc="345C218E" w:tentative="1">
      <w:start w:val="1"/>
      <w:numFmt w:val="bullet"/>
      <w:lvlText w:val="•"/>
      <w:lvlJc w:val="left"/>
      <w:pPr>
        <w:tabs>
          <w:tab w:val="num" w:pos="3600"/>
        </w:tabs>
        <w:ind w:left="3600" w:hanging="360"/>
      </w:pPr>
      <w:rPr>
        <w:rFonts w:ascii="Times New Roman" w:hAnsi="Times New Roman" w:hint="default"/>
      </w:rPr>
    </w:lvl>
    <w:lvl w:ilvl="5" w:tplc="BBC28400" w:tentative="1">
      <w:start w:val="1"/>
      <w:numFmt w:val="bullet"/>
      <w:lvlText w:val="•"/>
      <w:lvlJc w:val="left"/>
      <w:pPr>
        <w:tabs>
          <w:tab w:val="num" w:pos="4320"/>
        </w:tabs>
        <w:ind w:left="4320" w:hanging="360"/>
      </w:pPr>
      <w:rPr>
        <w:rFonts w:ascii="Times New Roman" w:hAnsi="Times New Roman" w:hint="default"/>
      </w:rPr>
    </w:lvl>
    <w:lvl w:ilvl="6" w:tplc="73424358" w:tentative="1">
      <w:start w:val="1"/>
      <w:numFmt w:val="bullet"/>
      <w:lvlText w:val="•"/>
      <w:lvlJc w:val="left"/>
      <w:pPr>
        <w:tabs>
          <w:tab w:val="num" w:pos="5040"/>
        </w:tabs>
        <w:ind w:left="5040" w:hanging="360"/>
      </w:pPr>
      <w:rPr>
        <w:rFonts w:ascii="Times New Roman" w:hAnsi="Times New Roman" w:hint="default"/>
      </w:rPr>
    </w:lvl>
    <w:lvl w:ilvl="7" w:tplc="FAFC371E" w:tentative="1">
      <w:start w:val="1"/>
      <w:numFmt w:val="bullet"/>
      <w:lvlText w:val="•"/>
      <w:lvlJc w:val="left"/>
      <w:pPr>
        <w:tabs>
          <w:tab w:val="num" w:pos="5760"/>
        </w:tabs>
        <w:ind w:left="5760" w:hanging="360"/>
      </w:pPr>
      <w:rPr>
        <w:rFonts w:ascii="Times New Roman" w:hAnsi="Times New Roman" w:hint="default"/>
      </w:rPr>
    </w:lvl>
    <w:lvl w:ilvl="8" w:tplc="011E381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27"/>
  </w:num>
  <w:num w:numId="7">
    <w:abstractNumId w:val="26"/>
  </w:num>
  <w:num w:numId="8">
    <w:abstractNumId w:val="28"/>
  </w:num>
  <w:num w:numId="9">
    <w:abstractNumId w:val="24"/>
  </w:num>
  <w:num w:numId="10">
    <w:abstractNumId w:val="23"/>
  </w:num>
  <w:num w:numId="11">
    <w:abstractNumId w:val="0"/>
  </w:num>
  <w:num w:numId="12">
    <w:abstractNumId w:val="8"/>
  </w:num>
  <w:num w:numId="13">
    <w:abstractNumId w:val="10"/>
  </w:num>
  <w:num w:numId="14">
    <w:abstractNumId w:val="4"/>
  </w:num>
  <w:num w:numId="15">
    <w:abstractNumId w:val="1"/>
  </w:num>
  <w:num w:numId="16">
    <w:abstractNumId w:val="29"/>
  </w:num>
  <w:num w:numId="17">
    <w:abstractNumId w:val="20"/>
  </w:num>
  <w:num w:numId="18">
    <w:abstractNumId w:val="7"/>
  </w:num>
  <w:num w:numId="19">
    <w:abstractNumId w:val="2"/>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2"/>
  </w:num>
  <w:num w:numId="37">
    <w:abstractNumId w:val="14"/>
  </w:num>
  <w:num w:numId="38">
    <w:abstractNumId w:val="13"/>
  </w:num>
  <w:num w:numId="39">
    <w:abstractNumId w:val="6"/>
  </w:num>
  <w:num w:numId="40">
    <w:abstractNumId w:val="9"/>
  </w:num>
  <w:num w:numId="41">
    <w:abstractNumId w:val="21"/>
  </w:num>
  <w:num w:numId="42">
    <w:abstractNumId w:val="5"/>
  </w:num>
  <w:num w:numId="43">
    <w:abstractNumId w:val="19"/>
  </w:num>
  <w:num w:numId="44">
    <w:abstractNumId w:val="30"/>
  </w:num>
  <w:num w:numId="45">
    <w:abstractNumId w:val="25"/>
  </w:num>
  <w:num w:numId="4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73C0"/>
    <w:rsid w:val="00007927"/>
    <w:rsid w:val="00023130"/>
    <w:rsid w:val="0002394E"/>
    <w:rsid w:val="00023CD0"/>
    <w:rsid w:val="00026D72"/>
    <w:rsid w:val="00032486"/>
    <w:rsid w:val="0004411E"/>
    <w:rsid w:val="00046D6E"/>
    <w:rsid w:val="00051FCF"/>
    <w:rsid w:val="00052EBF"/>
    <w:rsid w:val="00065584"/>
    <w:rsid w:val="00067209"/>
    <w:rsid w:val="0008073D"/>
    <w:rsid w:val="0008110C"/>
    <w:rsid w:val="00083724"/>
    <w:rsid w:val="00086A38"/>
    <w:rsid w:val="000926DA"/>
    <w:rsid w:val="0009498C"/>
    <w:rsid w:val="000A0F80"/>
    <w:rsid w:val="000A255A"/>
    <w:rsid w:val="000A5329"/>
    <w:rsid w:val="000B6FFB"/>
    <w:rsid w:val="000B7E08"/>
    <w:rsid w:val="000C3C46"/>
    <w:rsid w:val="000C58D1"/>
    <w:rsid w:val="000D0554"/>
    <w:rsid w:val="000D1916"/>
    <w:rsid w:val="000D3698"/>
    <w:rsid w:val="000E33EE"/>
    <w:rsid w:val="000E43E9"/>
    <w:rsid w:val="000F109B"/>
    <w:rsid w:val="000F121B"/>
    <w:rsid w:val="000F129D"/>
    <w:rsid w:val="000F34FC"/>
    <w:rsid w:val="000F4824"/>
    <w:rsid w:val="000F4F55"/>
    <w:rsid w:val="000F5959"/>
    <w:rsid w:val="00100648"/>
    <w:rsid w:val="00106F01"/>
    <w:rsid w:val="001173F1"/>
    <w:rsid w:val="001179FF"/>
    <w:rsid w:val="001259D9"/>
    <w:rsid w:val="00126FF0"/>
    <w:rsid w:val="00131182"/>
    <w:rsid w:val="001319CA"/>
    <w:rsid w:val="00133ABC"/>
    <w:rsid w:val="00142688"/>
    <w:rsid w:val="001447A3"/>
    <w:rsid w:val="00150D54"/>
    <w:rsid w:val="001523D3"/>
    <w:rsid w:val="0016355F"/>
    <w:rsid w:val="0016713A"/>
    <w:rsid w:val="00172F4C"/>
    <w:rsid w:val="00187867"/>
    <w:rsid w:val="001900DD"/>
    <w:rsid w:val="00195E40"/>
    <w:rsid w:val="00197356"/>
    <w:rsid w:val="001A0A11"/>
    <w:rsid w:val="001A1718"/>
    <w:rsid w:val="001A3170"/>
    <w:rsid w:val="001A6BEC"/>
    <w:rsid w:val="001B45E2"/>
    <w:rsid w:val="001B4E7E"/>
    <w:rsid w:val="001B5272"/>
    <w:rsid w:val="001D0495"/>
    <w:rsid w:val="001D3237"/>
    <w:rsid w:val="001D4451"/>
    <w:rsid w:val="001D5B68"/>
    <w:rsid w:val="001E1646"/>
    <w:rsid w:val="001F2431"/>
    <w:rsid w:val="00210907"/>
    <w:rsid w:val="00213DC7"/>
    <w:rsid w:val="00215E98"/>
    <w:rsid w:val="00215F37"/>
    <w:rsid w:val="00224E4F"/>
    <w:rsid w:val="002266EE"/>
    <w:rsid w:val="002304B2"/>
    <w:rsid w:val="0024617F"/>
    <w:rsid w:val="00247570"/>
    <w:rsid w:val="002546FB"/>
    <w:rsid w:val="0025558F"/>
    <w:rsid w:val="00256992"/>
    <w:rsid w:val="00257F1E"/>
    <w:rsid w:val="00262ED3"/>
    <w:rsid w:val="0026489E"/>
    <w:rsid w:val="00266EA0"/>
    <w:rsid w:val="002735C9"/>
    <w:rsid w:val="00274607"/>
    <w:rsid w:val="002754E7"/>
    <w:rsid w:val="0028034A"/>
    <w:rsid w:val="00280774"/>
    <w:rsid w:val="0029513C"/>
    <w:rsid w:val="002964C0"/>
    <w:rsid w:val="002A4730"/>
    <w:rsid w:val="002A5951"/>
    <w:rsid w:val="002B2265"/>
    <w:rsid w:val="002C42F0"/>
    <w:rsid w:val="002C4A4E"/>
    <w:rsid w:val="002D09FC"/>
    <w:rsid w:val="002D6028"/>
    <w:rsid w:val="002D7B72"/>
    <w:rsid w:val="002E00ED"/>
    <w:rsid w:val="002E1F62"/>
    <w:rsid w:val="002E423D"/>
    <w:rsid w:val="002E7AC8"/>
    <w:rsid w:val="002F0FCF"/>
    <w:rsid w:val="002F6B40"/>
    <w:rsid w:val="00300B09"/>
    <w:rsid w:val="003019F1"/>
    <w:rsid w:val="003045F0"/>
    <w:rsid w:val="00320B9A"/>
    <w:rsid w:val="0032384A"/>
    <w:rsid w:val="00323A05"/>
    <w:rsid w:val="00330372"/>
    <w:rsid w:val="00334F97"/>
    <w:rsid w:val="00335BFB"/>
    <w:rsid w:val="00335D51"/>
    <w:rsid w:val="00335D7D"/>
    <w:rsid w:val="003379DA"/>
    <w:rsid w:val="00342CED"/>
    <w:rsid w:val="0036595F"/>
    <w:rsid w:val="0037502C"/>
    <w:rsid w:val="00384194"/>
    <w:rsid w:val="00386E35"/>
    <w:rsid w:val="003900F9"/>
    <w:rsid w:val="00391D80"/>
    <w:rsid w:val="00392DD2"/>
    <w:rsid w:val="00395E08"/>
    <w:rsid w:val="003A022B"/>
    <w:rsid w:val="003A1187"/>
    <w:rsid w:val="003A13F5"/>
    <w:rsid w:val="003A36C9"/>
    <w:rsid w:val="003C27A5"/>
    <w:rsid w:val="003D1B99"/>
    <w:rsid w:val="003D41C3"/>
    <w:rsid w:val="003D7D31"/>
    <w:rsid w:val="003E0087"/>
    <w:rsid w:val="003E550E"/>
    <w:rsid w:val="003E5794"/>
    <w:rsid w:val="003F0F0C"/>
    <w:rsid w:val="003F6980"/>
    <w:rsid w:val="00400455"/>
    <w:rsid w:val="00403BC7"/>
    <w:rsid w:val="00406AF9"/>
    <w:rsid w:val="00406D04"/>
    <w:rsid w:val="004106CD"/>
    <w:rsid w:val="00410728"/>
    <w:rsid w:val="00412062"/>
    <w:rsid w:val="00412E07"/>
    <w:rsid w:val="00412F16"/>
    <w:rsid w:val="0041470B"/>
    <w:rsid w:val="00425743"/>
    <w:rsid w:val="00430D7E"/>
    <w:rsid w:val="00434026"/>
    <w:rsid w:val="00434322"/>
    <w:rsid w:val="00437084"/>
    <w:rsid w:val="004379CA"/>
    <w:rsid w:val="00441507"/>
    <w:rsid w:val="00444C02"/>
    <w:rsid w:val="0045136E"/>
    <w:rsid w:val="00451C05"/>
    <w:rsid w:val="0045314F"/>
    <w:rsid w:val="00456516"/>
    <w:rsid w:val="00456552"/>
    <w:rsid w:val="00463811"/>
    <w:rsid w:val="00464669"/>
    <w:rsid w:val="004808EA"/>
    <w:rsid w:val="00487AC1"/>
    <w:rsid w:val="0049162B"/>
    <w:rsid w:val="00496E3F"/>
    <w:rsid w:val="00497942"/>
    <w:rsid w:val="00497A1D"/>
    <w:rsid w:val="00497B98"/>
    <w:rsid w:val="004A0841"/>
    <w:rsid w:val="004A4A3D"/>
    <w:rsid w:val="004A5DA9"/>
    <w:rsid w:val="004A7EF7"/>
    <w:rsid w:val="004B2952"/>
    <w:rsid w:val="004B7BCA"/>
    <w:rsid w:val="004C3289"/>
    <w:rsid w:val="004E3CBE"/>
    <w:rsid w:val="004E47D9"/>
    <w:rsid w:val="004F007A"/>
    <w:rsid w:val="004F2D5F"/>
    <w:rsid w:val="004F5BA7"/>
    <w:rsid w:val="004F7ECB"/>
    <w:rsid w:val="005051D3"/>
    <w:rsid w:val="00505DCF"/>
    <w:rsid w:val="00512F2B"/>
    <w:rsid w:val="00516114"/>
    <w:rsid w:val="005204E3"/>
    <w:rsid w:val="00523487"/>
    <w:rsid w:val="00532F54"/>
    <w:rsid w:val="0053424D"/>
    <w:rsid w:val="005357DE"/>
    <w:rsid w:val="005428D4"/>
    <w:rsid w:val="00544FF8"/>
    <w:rsid w:val="00545BFE"/>
    <w:rsid w:val="00552C79"/>
    <w:rsid w:val="0055622C"/>
    <w:rsid w:val="0057250C"/>
    <w:rsid w:val="00576409"/>
    <w:rsid w:val="00582D2B"/>
    <w:rsid w:val="00585D44"/>
    <w:rsid w:val="005873E6"/>
    <w:rsid w:val="00592EFB"/>
    <w:rsid w:val="005939DE"/>
    <w:rsid w:val="00594452"/>
    <w:rsid w:val="005A2D83"/>
    <w:rsid w:val="005A409B"/>
    <w:rsid w:val="005A6738"/>
    <w:rsid w:val="005A7E4C"/>
    <w:rsid w:val="005B0EBD"/>
    <w:rsid w:val="005B2A88"/>
    <w:rsid w:val="005B2B53"/>
    <w:rsid w:val="005B75F2"/>
    <w:rsid w:val="005C0DD6"/>
    <w:rsid w:val="005C72E5"/>
    <w:rsid w:val="005D7503"/>
    <w:rsid w:val="005E2EF2"/>
    <w:rsid w:val="005E4F81"/>
    <w:rsid w:val="005E5E29"/>
    <w:rsid w:val="005E7371"/>
    <w:rsid w:val="006024C2"/>
    <w:rsid w:val="0060456B"/>
    <w:rsid w:val="00604DFB"/>
    <w:rsid w:val="00605F1C"/>
    <w:rsid w:val="0061494C"/>
    <w:rsid w:val="00617ACB"/>
    <w:rsid w:val="00621DF7"/>
    <w:rsid w:val="00634D5E"/>
    <w:rsid w:val="00650753"/>
    <w:rsid w:val="00654E0E"/>
    <w:rsid w:val="006551C7"/>
    <w:rsid w:val="006560E0"/>
    <w:rsid w:val="00656DC0"/>
    <w:rsid w:val="00657C44"/>
    <w:rsid w:val="006606F9"/>
    <w:rsid w:val="00665C4F"/>
    <w:rsid w:val="00670E56"/>
    <w:rsid w:val="00674665"/>
    <w:rsid w:val="006763B6"/>
    <w:rsid w:val="006774B5"/>
    <w:rsid w:val="006844A6"/>
    <w:rsid w:val="006852C2"/>
    <w:rsid w:val="00690E0F"/>
    <w:rsid w:val="0069758C"/>
    <w:rsid w:val="006A1005"/>
    <w:rsid w:val="006A6834"/>
    <w:rsid w:val="006B54F4"/>
    <w:rsid w:val="006B73C0"/>
    <w:rsid w:val="006C0F3B"/>
    <w:rsid w:val="006D0212"/>
    <w:rsid w:val="006D4584"/>
    <w:rsid w:val="006D4CE2"/>
    <w:rsid w:val="006E50FD"/>
    <w:rsid w:val="006F487F"/>
    <w:rsid w:val="007019F6"/>
    <w:rsid w:val="00703465"/>
    <w:rsid w:val="0070386F"/>
    <w:rsid w:val="00703C24"/>
    <w:rsid w:val="00705BCC"/>
    <w:rsid w:val="007115FC"/>
    <w:rsid w:val="00712F8A"/>
    <w:rsid w:val="00727E84"/>
    <w:rsid w:val="00732441"/>
    <w:rsid w:val="0073399E"/>
    <w:rsid w:val="00741CD7"/>
    <w:rsid w:val="00744A51"/>
    <w:rsid w:val="007463B0"/>
    <w:rsid w:val="00752443"/>
    <w:rsid w:val="0075391A"/>
    <w:rsid w:val="00754710"/>
    <w:rsid w:val="00754E11"/>
    <w:rsid w:val="0075658D"/>
    <w:rsid w:val="00760720"/>
    <w:rsid w:val="00761960"/>
    <w:rsid w:val="00763197"/>
    <w:rsid w:val="00770C9F"/>
    <w:rsid w:val="0077538C"/>
    <w:rsid w:val="00787D73"/>
    <w:rsid w:val="00790554"/>
    <w:rsid w:val="00792A39"/>
    <w:rsid w:val="00792F04"/>
    <w:rsid w:val="00792F99"/>
    <w:rsid w:val="00796940"/>
    <w:rsid w:val="00797247"/>
    <w:rsid w:val="007B2C34"/>
    <w:rsid w:val="007B7F13"/>
    <w:rsid w:val="007C10BF"/>
    <w:rsid w:val="007C5E4C"/>
    <w:rsid w:val="007C6AF6"/>
    <w:rsid w:val="007D1086"/>
    <w:rsid w:val="007D6109"/>
    <w:rsid w:val="007E06E1"/>
    <w:rsid w:val="007E0F09"/>
    <w:rsid w:val="007F163D"/>
    <w:rsid w:val="007F702C"/>
    <w:rsid w:val="008002DE"/>
    <w:rsid w:val="0080076F"/>
    <w:rsid w:val="008066AD"/>
    <w:rsid w:val="00812ADF"/>
    <w:rsid w:val="00816EC9"/>
    <w:rsid w:val="00822951"/>
    <w:rsid w:val="008241E9"/>
    <w:rsid w:val="0082558B"/>
    <w:rsid w:val="008257B8"/>
    <w:rsid w:val="00836302"/>
    <w:rsid w:val="00846754"/>
    <w:rsid w:val="0085565A"/>
    <w:rsid w:val="00856B35"/>
    <w:rsid w:val="0088102D"/>
    <w:rsid w:val="00881CAF"/>
    <w:rsid w:val="0088799C"/>
    <w:rsid w:val="00892CC4"/>
    <w:rsid w:val="0089774A"/>
    <w:rsid w:val="008B2B65"/>
    <w:rsid w:val="008B4A5B"/>
    <w:rsid w:val="008C5D67"/>
    <w:rsid w:val="008D0E44"/>
    <w:rsid w:val="008D1645"/>
    <w:rsid w:val="008D5BAE"/>
    <w:rsid w:val="008D72E6"/>
    <w:rsid w:val="008E06F4"/>
    <w:rsid w:val="008F1D90"/>
    <w:rsid w:val="008F1FC1"/>
    <w:rsid w:val="008F254E"/>
    <w:rsid w:val="008F25A7"/>
    <w:rsid w:val="008F60A4"/>
    <w:rsid w:val="009020BA"/>
    <w:rsid w:val="00907D92"/>
    <w:rsid w:val="00921F3C"/>
    <w:rsid w:val="00923F6E"/>
    <w:rsid w:val="0092622E"/>
    <w:rsid w:val="009312ED"/>
    <w:rsid w:val="00933AE7"/>
    <w:rsid w:val="00934880"/>
    <w:rsid w:val="009418B5"/>
    <w:rsid w:val="00953A23"/>
    <w:rsid w:val="00954970"/>
    <w:rsid w:val="0095608A"/>
    <w:rsid w:val="00957892"/>
    <w:rsid w:val="009603BB"/>
    <w:rsid w:val="00961CDD"/>
    <w:rsid w:val="0096202A"/>
    <w:rsid w:val="00962203"/>
    <w:rsid w:val="00965AFE"/>
    <w:rsid w:val="00967248"/>
    <w:rsid w:val="00973FEA"/>
    <w:rsid w:val="00981510"/>
    <w:rsid w:val="009830FF"/>
    <w:rsid w:val="00986333"/>
    <w:rsid w:val="0099145D"/>
    <w:rsid w:val="00996F04"/>
    <w:rsid w:val="0099752C"/>
    <w:rsid w:val="009A46B8"/>
    <w:rsid w:val="009B3DB0"/>
    <w:rsid w:val="009B73CE"/>
    <w:rsid w:val="009B7C53"/>
    <w:rsid w:val="009C0177"/>
    <w:rsid w:val="009C260B"/>
    <w:rsid w:val="009C45FC"/>
    <w:rsid w:val="009C4FF3"/>
    <w:rsid w:val="009C64E7"/>
    <w:rsid w:val="009D1F99"/>
    <w:rsid w:val="009E0EA3"/>
    <w:rsid w:val="009F1871"/>
    <w:rsid w:val="00A0282D"/>
    <w:rsid w:val="00A10CB5"/>
    <w:rsid w:val="00A1101A"/>
    <w:rsid w:val="00A13E88"/>
    <w:rsid w:val="00A16AD3"/>
    <w:rsid w:val="00A177B2"/>
    <w:rsid w:val="00A234FC"/>
    <w:rsid w:val="00A30BFC"/>
    <w:rsid w:val="00A31CB6"/>
    <w:rsid w:val="00A33096"/>
    <w:rsid w:val="00A43E7D"/>
    <w:rsid w:val="00A448CC"/>
    <w:rsid w:val="00A457B7"/>
    <w:rsid w:val="00A52ED8"/>
    <w:rsid w:val="00A56720"/>
    <w:rsid w:val="00A659B4"/>
    <w:rsid w:val="00A65C92"/>
    <w:rsid w:val="00A7124D"/>
    <w:rsid w:val="00A73D7D"/>
    <w:rsid w:val="00A7434E"/>
    <w:rsid w:val="00A76793"/>
    <w:rsid w:val="00A949F3"/>
    <w:rsid w:val="00A94D8F"/>
    <w:rsid w:val="00AB1E87"/>
    <w:rsid w:val="00AB39E1"/>
    <w:rsid w:val="00AB78AF"/>
    <w:rsid w:val="00AC004F"/>
    <w:rsid w:val="00AC3A40"/>
    <w:rsid w:val="00AD0106"/>
    <w:rsid w:val="00AD2BD4"/>
    <w:rsid w:val="00AD56CB"/>
    <w:rsid w:val="00AD5A58"/>
    <w:rsid w:val="00AD62CA"/>
    <w:rsid w:val="00AE169C"/>
    <w:rsid w:val="00AE4F8B"/>
    <w:rsid w:val="00AF1B67"/>
    <w:rsid w:val="00AF1EED"/>
    <w:rsid w:val="00AF46A9"/>
    <w:rsid w:val="00AF4B86"/>
    <w:rsid w:val="00B00D96"/>
    <w:rsid w:val="00B0223E"/>
    <w:rsid w:val="00B0610E"/>
    <w:rsid w:val="00B06C31"/>
    <w:rsid w:val="00B07B1D"/>
    <w:rsid w:val="00B134E2"/>
    <w:rsid w:val="00B13F9B"/>
    <w:rsid w:val="00B17F5B"/>
    <w:rsid w:val="00B20E12"/>
    <w:rsid w:val="00B24684"/>
    <w:rsid w:val="00B250F4"/>
    <w:rsid w:val="00B30518"/>
    <w:rsid w:val="00B312A2"/>
    <w:rsid w:val="00B314D9"/>
    <w:rsid w:val="00B361CF"/>
    <w:rsid w:val="00B41731"/>
    <w:rsid w:val="00B47B03"/>
    <w:rsid w:val="00B56B3F"/>
    <w:rsid w:val="00B6493A"/>
    <w:rsid w:val="00B64BD1"/>
    <w:rsid w:val="00B81748"/>
    <w:rsid w:val="00B84FA7"/>
    <w:rsid w:val="00B87E44"/>
    <w:rsid w:val="00B90165"/>
    <w:rsid w:val="00B9058E"/>
    <w:rsid w:val="00B90952"/>
    <w:rsid w:val="00B9489B"/>
    <w:rsid w:val="00B94F20"/>
    <w:rsid w:val="00B9537E"/>
    <w:rsid w:val="00BB12EB"/>
    <w:rsid w:val="00BC2950"/>
    <w:rsid w:val="00BC51E5"/>
    <w:rsid w:val="00BD0961"/>
    <w:rsid w:val="00BD5F6E"/>
    <w:rsid w:val="00BD6286"/>
    <w:rsid w:val="00BD6C1A"/>
    <w:rsid w:val="00BE0593"/>
    <w:rsid w:val="00BF2C72"/>
    <w:rsid w:val="00C04DA4"/>
    <w:rsid w:val="00C1115F"/>
    <w:rsid w:val="00C22D8A"/>
    <w:rsid w:val="00C37EF2"/>
    <w:rsid w:val="00C44657"/>
    <w:rsid w:val="00C50CE3"/>
    <w:rsid w:val="00C62535"/>
    <w:rsid w:val="00C7507E"/>
    <w:rsid w:val="00C90270"/>
    <w:rsid w:val="00C90934"/>
    <w:rsid w:val="00C92B8E"/>
    <w:rsid w:val="00C95ADF"/>
    <w:rsid w:val="00C9606F"/>
    <w:rsid w:val="00CA1DC7"/>
    <w:rsid w:val="00CC2CE7"/>
    <w:rsid w:val="00CC743B"/>
    <w:rsid w:val="00CE0606"/>
    <w:rsid w:val="00CE08DA"/>
    <w:rsid w:val="00CF65C7"/>
    <w:rsid w:val="00CF78D5"/>
    <w:rsid w:val="00D01CFD"/>
    <w:rsid w:val="00D04372"/>
    <w:rsid w:val="00D06D14"/>
    <w:rsid w:val="00D11A12"/>
    <w:rsid w:val="00D17415"/>
    <w:rsid w:val="00D205DA"/>
    <w:rsid w:val="00D24CB6"/>
    <w:rsid w:val="00D307C1"/>
    <w:rsid w:val="00D317EB"/>
    <w:rsid w:val="00D42F72"/>
    <w:rsid w:val="00D43D50"/>
    <w:rsid w:val="00D46E14"/>
    <w:rsid w:val="00D51835"/>
    <w:rsid w:val="00D52E9E"/>
    <w:rsid w:val="00D53FDA"/>
    <w:rsid w:val="00D5784D"/>
    <w:rsid w:val="00D57EBE"/>
    <w:rsid w:val="00D6252F"/>
    <w:rsid w:val="00D6727F"/>
    <w:rsid w:val="00D73453"/>
    <w:rsid w:val="00D76A39"/>
    <w:rsid w:val="00D82301"/>
    <w:rsid w:val="00D82D26"/>
    <w:rsid w:val="00D83A12"/>
    <w:rsid w:val="00D8494D"/>
    <w:rsid w:val="00D855D4"/>
    <w:rsid w:val="00D866CF"/>
    <w:rsid w:val="00D9178D"/>
    <w:rsid w:val="00D918F7"/>
    <w:rsid w:val="00D92922"/>
    <w:rsid w:val="00DA079B"/>
    <w:rsid w:val="00DA52F2"/>
    <w:rsid w:val="00DA5C38"/>
    <w:rsid w:val="00DA6C7E"/>
    <w:rsid w:val="00DA7F1B"/>
    <w:rsid w:val="00DC0286"/>
    <w:rsid w:val="00DC0D9E"/>
    <w:rsid w:val="00DD19DE"/>
    <w:rsid w:val="00DE6EE8"/>
    <w:rsid w:val="00DF1E6B"/>
    <w:rsid w:val="00DF448D"/>
    <w:rsid w:val="00DF5918"/>
    <w:rsid w:val="00E01F6F"/>
    <w:rsid w:val="00E06ABB"/>
    <w:rsid w:val="00E10121"/>
    <w:rsid w:val="00E16873"/>
    <w:rsid w:val="00E258B8"/>
    <w:rsid w:val="00E25B35"/>
    <w:rsid w:val="00E260AD"/>
    <w:rsid w:val="00E32FBD"/>
    <w:rsid w:val="00E3396D"/>
    <w:rsid w:val="00E33B3E"/>
    <w:rsid w:val="00E36511"/>
    <w:rsid w:val="00E55309"/>
    <w:rsid w:val="00E55419"/>
    <w:rsid w:val="00E62F65"/>
    <w:rsid w:val="00E635E6"/>
    <w:rsid w:val="00E66B4A"/>
    <w:rsid w:val="00E714EA"/>
    <w:rsid w:val="00E732F2"/>
    <w:rsid w:val="00E73A54"/>
    <w:rsid w:val="00E80C11"/>
    <w:rsid w:val="00E911F4"/>
    <w:rsid w:val="00E91ACC"/>
    <w:rsid w:val="00EB7313"/>
    <w:rsid w:val="00EC680B"/>
    <w:rsid w:val="00EC6A65"/>
    <w:rsid w:val="00ED30E9"/>
    <w:rsid w:val="00ED319F"/>
    <w:rsid w:val="00ED7BF6"/>
    <w:rsid w:val="00EE1AF2"/>
    <w:rsid w:val="00EF32BB"/>
    <w:rsid w:val="00EF50DF"/>
    <w:rsid w:val="00EF5750"/>
    <w:rsid w:val="00F15DD5"/>
    <w:rsid w:val="00F211A6"/>
    <w:rsid w:val="00F218EB"/>
    <w:rsid w:val="00F24F50"/>
    <w:rsid w:val="00F277ED"/>
    <w:rsid w:val="00F35DD4"/>
    <w:rsid w:val="00F4270F"/>
    <w:rsid w:val="00F43343"/>
    <w:rsid w:val="00F56582"/>
    <w:rsid w:val="00F60083"/>
    <w:rsid w:val="00F64A63"/>
    <w:rsid w:val="00F66D95"/>
    <w:rsid w:val="00F70324"/>
    <w:rsid w:val="00F72FEB"/>
    <w:rsid w:val="00F73685"/>
    <w:rsid w:val="00FB78D9"/>
    <w:rsid w:val="00FE1135"/>
    <w:rsid w:val="00FF0896"/>
    <w:rsid w:val="00FF13BD"/>
    <w:rsid w:val="00FF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A39BFF7E-5779-4E2D-B3FB-ECCF51CC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3C0"/>
    <w:rPr>
      <w:sz w:val="24"/>
      <w:szCs w:val="24"/>
    </w:rPr>
  </w:style>
  <w:style w:type="paragraph" w:styleId="Heading3">
    <w:name w:val="heading 3"/>
    <w:basedOn w:val="Normal"/>
    <w:link w:val="Heading3Char"/>
    <w:uiPriority w:val="9"/>
    <w:qFormat/>
    <w:rsid w:val="008977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31">
    <w:name w:val="subtitle31"/>
    <w:basedOn w:val="DefaultParagraphFont"/>
    <w:rsid w:val="004A7EF7"/>
    <w:rPr>
      <w:rFonts w:ascii="Arial" w:hAnsi="Arial" w:cs="Arial" w:hint="default"/>
      <w:b w:val="0"/>
      <w:bCs w:val="0"/>
      <w:strike w:val="0"/>
      <w:dstrike w:val="0"/>
      <w:color w:val="F06E18"/>
      <w:sz w:val="17"/>
      <w:szCs w:val="17"/>
      <w:u w:val="none"/>
      <w:effect w:val="none"/>
    </w:rPr>
  </w:style>
  <w:style w:type="paragraph" w:styleId="NormalWeb">
    <w:name w:val="Normal (Web)"/>
    <w:basedOn w:val="Normal"/>
    <w:rsid w:val="00822951"/>
    <w:pPr>
      <w:spacing w:before="100" w:beforeAutospacing="1" w:after="100" w:afterAutospacing="1"/>
    </w:pPr>
    <w:rPr>
      <w:color w:val="000000"/>
    </w:rPr>
  </w:style>
  <w:style w:type="character" w:styleId="Hyperlink">
    <w:name w:val="Hyperlink"/>
    <w:basedOn w:val="DefaultParagraphFont"/>
    <w:rsid w:val="00C1115F"/>
    <w:rPr>
      <w:strike w:val="0"/>
      <w:dstrike w:val="0"/>
      <w:color w:val="0000FF"/>
      <w:u w:val="none"/>
      <w:effect w:val="none"/>
    </w:rPr>
  </w:style>
  <w:style w:type="character" w:customStyle="1" w:styleId="bodytextbold1">
    <w:name w:val="bodytextbold1"/>
    <w:basedOn w:val="DefaultParagraphFont"/>
    <w:rsid w:val="00C1115F"/>
    <w:rPr>
      <w:rFonts w:ascii="Verdana" w:hAnsi="Verdana" w:hint="default"/>
      <w:b/>
      <w:bCs/>
      <w:color w:val="333333"/>
      <w:sz w:val="16"/>
      <w:szCs w:val="16"/>
    </w:rPr>
  </w:style>
  <w:style w:type="paragraph" w:styleId="BalloonText">
    <w:name w:val="Balloon Text"/>
    <w:basedOn w:val="Normal"/>
    <w:semiHidden/>
    <w:rsid w:val="00E732F2"/>
    <w:rPr>
      <w:rFonts w:ascii="Tahoma" w:hAnsi="Tahoma" w:cs="Tahoma"/>
      <w:sz w:val="16"/>
      <w:szCs w:val="16"/>
    </w:rPr>
  </w:style>
  <w:style w:type="paragraph" w:styleId="BodyText">
    <w:name w:val="Body Text"/>
    <w:basedOn w:val="Normal"/>
    <w:rsid w:val="002735C9"/>
    <w:pPr>
      <w:jc w:val="both"/>
    </w:pPr>
    <w:rPr>
      <w:rFonts w:ascii="Arial" w:eastAsia="PMingLiU" w:hAnsi="Arial"/>
    </w:rPr>
  </w:style>
  <w:style w:type="paragraph" w:customStyle="1" w:styleId="1AutoList1">
    <w:name w:val="1AutoList1"/>
    <w:rsid w:val="005B75F2"/>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styleId="Header">
    <w:name w:val="header"/>
    <w:basedOn w:val="Normal"/>
    <w:link w:val="HeaderChar"/>
    <w:unhideWhenUsed/>
    <w:rsid w:val="00836302"/>
    <w:pPr>
      <w:tabs>
        <w:tab w:val="center" w:pos="4680"/>
        <w:tab w:val="right" w:pos="9360"/>
      </w:tabs>
    </w:pPr>
  </w:style>
  <w:style w:type="character" w:customStyle="1" w:styleId="HeaderChar">
    <w:name w:val="Header Char"/>
    <w:basedOn w:val="DefaultParagraphFont"/>
    <w:link w:val="Header"/>
    <w:rsid w:val="00836302"/>
    <w:rPr>
      <w:sz w:val="24"/>
      <w:szCs w:val="24"/>
    </w:rPr>
  </w:style>
  <w:style w:type="paragraph" w:styleId="Footer">
    <w:name w:val="footer"/>
    <w:basedOn w:val="Normal"/>
    <w:link w:val="FooterChar"/>
    <w:uiPriority w:val="99"/>
    <w:unhideWhenUsed/>
    <w:rsid w:val="00836302"/>
    <w:pPr>
      <w:tabs>
        <w:tab w:val="center" w:pos="4680"/>
        <w:tab w:val="right" w:pos="9360"/>
      </w:tabs>
    </w:pPr>
  </w:style>
  <w:style w:type="character" w:customStyle="1" w:styleId="FooterChar">
    <w:name w:val="Footer Char"/>
    <w:basedOn w:val="DefaultParagraphFont"/>
    <w:link w:val="Footer"/>
    <w:uiPriority w:val="99"/>
    <w:rsid w:val="00836302"/>
    <w:rPr>
      <w:sz w:val="24"/>
      <w:szCs w:val="24"/>
    </w:rPr>
  </w:style>
  <w:style w:type="paragraph" w:styleId="ListParagraph">
    <w:name w:val="List Paragraph"/>
    <w:basedOn w:val="Normal"/>
    <w:uiPriority w:val="34"/>
    <w:qFormat/>
    <w:rsid w:val="00552C79"/>
    <w:pPr>
      <w:ind w:left="720"/>
      <w:contextualSpacing/>
    </w:pPr>
  </w:style>
  <w:style w:type="character" w:customStyle="1" w:styleId="apple-style-span">
    <w:name w:val="apple-style-span"/>
    <w:basedOn w:val="DefaultParagraphFont"/>
    <w:rsid w:val="005357DE"/>
  </w:style>
  <w:style w:type="character" w:customStyle="1" w:styleId="apple-converted-space">
    <w:name w:val="apple-converted-space"/>
    <w:basedOn w:val="DefaultParagraphFont"/>
    <w:rsid w:val="00D04372"/>
  </w:style>
  <w:style w:type="character" w:styleId="CommentReference">
    <w:name w:val="annotation reference"/>
    <w:basedOn w:val="DefaultParagraphFont"/>
    <w:uiPriority w:val="99"/>
    <w:semiHidden/>
    <w:unhideWhenUsed/>
    <w:rsid w:val="00A0282D"/>
    <w:rPr>
      <w:sz w:val="16"/>
      <w:szCs w:val="16"/>
    </w:rPr>
  </w:style>
  <w:style w:type="paragraph" w:styleId="CommentText">
    <w:name w:val="annotation text"/>
    <w:basedOn w:val="Normal"/>
    <w:link w:val="CommentTextChar"/>
    <w:uiPriority w:val="99"/>
    <w:semiHidden/>
    <w:unhideWhenUsed/>
    <w:rsid w:val="00A0282D"/>
    <w:rPr>
      <w:sz w:val="20"/>
      <w:szCs w:val="20"/>
    </w:rPr>
  </w:style>
  <w:style w:type="character" w:customStyle="1" w:styleId="CommentTextChar">
    <w:name w:val="Comment Text Char"/>
    <w:basedOn w:val="DefaultParagraphFont"/>
    <w:link w:val="CommentText"/>
    <w:uiPriority w:val="99"/>
    <w:semiHidden/>
    <w:rsid w:val="00A0282D"/>
  </w:style>
  <w:style w:type="paragraph" w:styleId="CommentSubject">
    <w:name w:val="annotation subject"/>
    <w:basedOn w:val="CommentText"/>
    <w:next w:val="CommentText"/>
    <w:link w:val="CommentSubjectChar"/>
    <w:uiPriority w:val="99"/>
    <w:semiHidden/>
    <w:unhideWhenUsed/>
    <w:rsid w:val="00A0282D"/>
    <w:rPr>
      <w:b/>
      <w:bCs/>
    </w:rPr>
  </w:style>
  <w:style w:type="character" w:customStyle="1" w:styleId="CommentSubjectChar">
    <w:name w:val="Comment Subject Char"/>
    <w:basedOn w:val="CommentTextChar"/>
    <w:link w:val="CommentSubject"/>
    <w:uiPriority w:val="99"/>
    <w:semiHidden/>
    <w:rsid w:val="00A0282D"/>
    <w:rPr>
      <w:b/>
      <w:bCs/>
    </w:rPr>
  </w:style>
  <w:style w:type="character" w:styleId="FollowedHyperlink">
    <w:name w:val="FollowedHyperlink"/>
    <w:basedOn w:val="DefaultParagraphFont"/>
    <w:uiPriority w:val="99"/>
    <w:semiHidden/>
    <w:unhideWhenUsed/>
    <w:rsid w:val="00DE6EE8"/>
    <w:rPr>
      <w:color w:val="800080" w:themeColor="followedHyperlink"/>
      <w:u w:val="single"/>
    </w:rPr>
  </w:style>
  <w:style w:type="paragraph" w:styleId="BodyTextIndent3">
    <w:name w:val="Body Text Indent 3"/>
    <w:basedOn w:val="Normal"/>
    <w:link w:val="BodyTextIndent3Char"/>
    <w:uiPriority w:val="99"/>
    <w:semiHidden/>
    <w:unhideWhenUsed/>
    <w:rsid w:val="009815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81510"/>
    <w:rPr>
      <w:sz w:val="16"/>
      <w:szCs w:val="16"/>
    </w:rPr>
  </w:style>
  <w:style w:type="character" w:customStyle="1" w:styleId="Heading3Char">
    <w:name w:val="Heading 3 Char"/>
    <w:basedOn w:val="DefaultParagraphFont"/>
    <w:link w:val="Heading3"/>
    <w:uiPriority w:val="9"/>
    <w:rsid w:val="0089774A"/>
    <w:rPr>
      <w:b/>
      <w:bCs/>
      <w:sz w:val="27"/>
      <w:szCs w:val="27"/>
    </w:rPr>
  </w:style>
  <w:style w:type="character" w:customStyle="1" w:styleId="hidden1">
    <w:name w:val="hidden1"/>
    <w:basedOn w:val="DefaultParagraphFont"/>
    <w:rsid w:val="0089774A"/>
  </w:style>
  <w:style w:type="character" w:styleId="Strong">
    <w:name w:val="Strong"/>
    <w:basedOn w:val="DefaultParagraphFont"/>
    <w:uiPriority w:val="22"/>
    <w:qFormat/>
    <w:rsid w:val="0089774A"/>
    <w:rPr>
      <w:b/>
      <w:bCs/>
    </w:rPr>
  </w:style>
  <w:style w:type="character" w:customStyle="1" w:styleId="record-index2">
    <w:name w:val="record-index2"/>
    <w:basedOn w:val="DefaultParagraphFont"/>
    <w:rsid w:val="009B7C53"/>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371">
      <w:bodyDiv w:val="1"/>
      <w:marLeft w:val="0"/>
      <w:marRight w:val="0"/>
      <w:marTop w:val="0"/>
      <w:marBottom w:val="0"/>
      <w:divBdr>
        <w:top w:val="none" w:sz="0" w:space="0" w:color="auto"/>
        <w:left w:val="none" w:sz="0" w:space="0" w:color="auto"/>
        <w:bottom w:val="none" w:sz="0" w:space="0" w:color="auto"/>
        <w:right w:val="none" w:sz="0" w:space="0" w:color="auto"/>
      </w:divBdr>
      <w:divsChild>
        <w:div w:id="108211051">
          <w:marLeft w:val="259"/>
          <w:marRight w:val="0"/>
          <w:marTop w:val="0"/>
          <w:marBottom w:val="0"/>
          <w:divBdr>
            <w:top w:val="none" w:sz="0" w:space="0" w:color="auto"/>
            <w:left w:val="none" w:sz="0" w:space="0" w:color="auto"/>
            <w:bottom w:val="none" w:sz="0" w:space="0" w:color="auto"/>
            <w:right w:val="none" w:sz="0" w:space="0" w:color="auto"/>
          </w:divBdr>
        </w:div>
        <w:div w:id="442772873">
          <w:marLeft w:val="259"/>
          <w:marRight w:val="0"/>
          <w:marTop w:val="0"/>
          <w:marBottom w:val="0"/>
          <w:divBdr>
            <w:top w:val="none" w:sz="0" w:space="0" w:color="auto"/>
            <w:left w:val="none" w:sz="0" w:space="0" w:color="auto"/>
            <w:bottom w:val="none" w:sz="0" w:space="0" w:color="auto"/>
            <w:right w:val="none" w:sz="0" w:space="0" w:color="auto"/>
          </w:divBdr>
        </w:div>
        <w:div w:id="464350175">
          <w:marLeft w:val="259"/>
          <w:marRight w:val="0"/>
          <w:marTop w:val="0"/>
          <w:marBottom w:val="0"/>
          <w:divBdr>
            <w:top w:val="none" w:sz="0" w:space="0" w:color="auto"/>
            <w:left w:val="none" w:sz="0" w:space="0" w:color="auto"/>
            <w:bottom w:val="none" w:sz="0" w:space="0" w:color="auto"/>
            <w:right w:val="none" w:sz="0" w:space="0" w:color="auto"/>
          </w:divBdr>
        </w:div>
        <w:div w:id="1304196715">
          <w:marLeft w:val="259"/>
          <w:marRight w:val="0"/>
          <w:marTop w:val="0"/>
          <w:marBottom w:val="0"/>
          <w:divBdr>
            <w:top w:val="none" w:sz="0" w:space="0" w:color="auto"/>
            <w:left w:val="none" w:sz="0" w:space="0" w:color="auto"/>
            <w:bottom w:val="none" w:sz="0" w:space="0" w:color="auto"/>
            <w:right w:val="none" w:sz="0" w:space="0" w:color="auto"/>
          </w:divBdr>
        </w:div>
        <w:div w:id="1542866335">
          <w:marLeft w:val="259"/>
          <w:marRight w:val="0"/>
          <w:marTop w:val="0"/>
          <w:marBottom w:val="0"/>
          <w:divBdr>
            <w:top w:val="none" w:sz="0" w:space="0" w:color="auto"/>
            <w:left w:val="none" w:sz="0" w:space="0" w:color="auto"/>
            <w:bottom w:val="none" w:sz="0" w:space="0" w:color="auto"/>
            <w:right w:val="none" w:sz="0" w:space="0" w:color="auto"/>
          </w:divBdr>
        </w:div>
        <w:div w:id="1838811320">
          <w:marLeft w:val="259"/>
          <w:marRight w:val="0"/>
          <w:marTop w:val="0"/>
          <w:marBottom w:val="0"/>
          <w:divBdr>
            <w:top w:val="none" w:sz="0" w:space="0" w:color="auto"/>
            <w:left w:val="none" w:sz="0" w:space="0" w:color="auto"/>
            <w:bottom w:val="none" w:sz="0" w:space="0" w:color="auto"/>
            <w:right w:val="none" w:sz="0" w:space="0" w:color="auto"/>
          </w:divBdr>
        </w:div>
        <w:div w:id="2025011188">
          <w:marLeft w:val="259"/>
          <w:marRight w:val="0"/>
          <w:marTop w:val="0"/>
          <w:marBottom w:val="0"/>
          <w:divBdr>
            <w:top w:val="none" w:sz="0" w:space="0" w:color="auto"/>
            <w:left w:val="none" w:sz="0" w:space="0" w:color="auto"/>
            <w:bottom w:val="none" w:sz="0" w:space="0" w:color="auto"/>
            <w:right w:val="none" w:sz="0" w:space="0" w:color="auto"/>
          </w:divBdr>
        </w:div>
      </w:divsChild>
    </w:div>
    <w:div w:id="196428843">
      <w:bodyDiv w:val="1"/>
      <w:marLeft w:val="0"/>
      <w:marRight w:val="0"/>
      <w:marTop w:val="0"/>
      <w:marBottom w:val="0"/>
      <w:divBdr>
        <w:top w:val="none" w:sz="0" w:space="0" w:color="auto"/>
        <w:left w:val="none" w:sz="0" w:space="0" w:color="auto"/>
        <w:bottom w:val="none" w:sz="0" w:space="0" w:color="auto"/>
        <w:right w:val="none" w:sz="0" w:space="0" w:color="auto"/>
      </w:divBdr>
    </w:div>
    <w:div w:id="225914979">
      <w:bodyDiv w:val="1"/>
      <w:marLeft w:val="0"/>
      <w:marRight w:val="0"/>
      <w:marTop w:val="0"/>
      <w:marBottom w:val="0"/>
      <w:divBdr>
        <w:top w:val="none" w:sz="0" w:space="0" w:color="auto"/>
        <w:left w:val="none" w:sz="0" w:space="0" w:color="auto"/>
        <w:bottom w:val="none" w:sz="0" w:space="0" w:color="auto"/>
        <w:right w:val="none" w:sz="0" w:space="0" w:color="auto"/>
      </w:divBdr>
    </w:div>
    <w:div w:id="473301484">
      <w:bodyDiv w:val="1"/>
      <w:marLeft w:val="0"/>
      <w:marRight w:val="0"/>
      <w:marTop w:val="0"/>
      <w:marBottom w:val="0"/>
      <w:divBdr>
        <w:top w:val="none" w:sz="0" w:space="0" w:color="auto"/>
        <w:left w:val="none" w:sz="0" w:space="0" w:color="auto"/>
        <w:bottom w:val="none" w:sz="0" w:space="0" w:color="auto"/>
        <w:right w:val="none" w:sz="0" w:space="0" w:color="auto"/>
      </w:divBdr>
    </w:div>
    <w:div w:id="587424141">
      <w:bodyDiv w:val="1"/>
      <w:marLeft w:val="0"/>
      <w:marRight w:val="0"/>
      <w:marTop w:val="0"/>
      <w:marBottom w:val="0"/>
      <w:divBdr>
        <w:top w:val="none" w:sz="0" w:space="0" w:color="auto"/>
        <w:left w:val="none" w:sz="0" w:space="0" w:color="auto"/>
        <w:bottom w:val="none" w:sz="0" w:space="0" w:color="auto"/>
        <w:right w:val="none" w:sz="0" w:space="0" w:color="auto"/>
      </w:divBdr>
      <w:divsChild>
        <w:div w:id="1004012582">
          <w:marLeft w:val="0"/>
          <w:marRight w:val="0"/>
          <w:marTop w:val="0"/>
          <w:marBottom w:val="0"/>
          <w:divBdr>
            <w:top w:val="none" w:sz="0" w:space="0" w:color="auto"/>
            <w:left w:val="none" w:sz="0" w:space="0" w:color="auto"/>
            <w:bottom w:val="none" w:sz="0" w:space="0" w:color="auto"/>
            <w:right w:val="none" w:sz="0" w:space="0" w:color="auto"/>
          </w:divBdr>
          <w:divsChild>
            <w:div w:id="979458509">
              <w:marLeft w:val="0"/>
              <w:marRight w:val="0"/>
              <w:marTop w:val="0"/>
              <w:marBottom w:val="0"/>
              <w:divBdr>
                <w:top w:val="none" w:sz="0" w:space="0" w:color="auto"/>
                <w:left w:val="none" w:sz="0" w:space="0" w:color="auto"/>
                <w:bottom w:val="none" w:sz="0" w:space="0" w:color="auto"/>
                <w:right w:val="none" w:sz="0" w:space="0" w:color="auto"/>
              </w:divBdr>
              <w:divsChild>
                <w:div w:id="1125611903">
                  <w:marLeft w:val="0"/>
                  <w:marRight w:val="0"/>
                  <w:marTop w:val="0"/>
                  <w:marBottom w:val="0"/>
                  <w:divBdr>
                    <w:top w:val="none" w:sz="0" w:space="0" w:color="auto"/>
                    <w:left w:val="none" w:sz="0" w:space="0" w:color="auto"/>
                    <w:bottom w:val="none" w:sz="0" w:space="0" w:color="auto"/>
                    <w:right w:val="none" w:sz="0" w:space="0" w:color="auto"/>
                  </w:divBdr>
                  <w:divsChild>
                    <w:div w:id="1215435275">
                      <w:marLeft w:val="375"/>
                      <w:marRight w:val="375"/>
                      <w:marTop w:val="0"/>
                      <w:marBottom w:val="0"/>
                      <w:divBdr>
                        <w:top w:val="none" w:sz="0" w:space="0" w:color="auto"/>
                        <w:left w:val="none" w:sz="0" w:space="0" w:color="auto"/>
                        <w:bottom w:val="none" w:sz="0" w:space="0" w:color="auto"/>
                        <w:right w:val="none" w:sz="0" w:space="0" w:color="auto"/>
                      </w:divBdr>
                      <w:divsChild>
                        <w:div w:id="1254625750">
                          <w:marLeft w:val="0"/>
                          <w:marRight w:val="0"/>
                          <w:marTop w:val="0"/>
                          <w:marBottom w:val="0"/>
                          <w:divBdr>
                            <w:top w:val="none" w:sz="0" w:space="0" w:color="auto"/>
                            <w:left w:val="none" w:sz="0" w:space="0" w:color="auto"/>
                            <w:bottom w:val="none" w:sz="0" w:space="0" w:color="auto"/>
                            <w:right w:val="none" w:sz="0" w:space="0" w:color="auto"/>
                          </w:divBdr>
                          <w:divsChild>
                            <w:div w:id="67271364">
                              <w:marLeft w:val="0"/>
                              <w:marRight w:val="0"/>
                              <w:marTop w:val="0"/>
                              <w:marBottom w:val="0"/>
                              <w:divBdr>
                                <w:top w:val="none" w:sz="0" w:space="0" w:color="auto"/>
                                <w:left w:val="none" w:sz="0" w:space="0" w:color="auto"/>
                                <w:bottom w:val="none" w:sz="0" w:space="0" w:color="auto"/>
                                <w:right w:val="none" w:sz="0" w:space="0" w:color="auto"/>
                              </w:divBdr>
                              <w:divsChild>
                                <w:div w:id="1854807145">
                                  <w:marLeft w:val="0"/>
                                  <w:marRight w:val="0"/>
                                  <w:marTop w:val="0"/>
                                  <w:marBottom w:val="0"/>
                                  <w:divBdr>
                                    <w:top w:val="none" w:sz="0" w:space="0" w:color="auto"/>
                                    <w:left w:val="none" w:sz="0" w:space="0" w:color="auto"/>
                                    <w:bottom w:val="none" w:sz="0" w:space="0" w:color="auto"/>
                                    <w:right w:val="none" w:sz="0" w:space="0" w:color="auto"/>
                                  </w:divBdr>
                                  <w:divsChild>
                                    <w:div w:id="927235153">
                                      <w:marLeft w:val="0"/>
                                      <w:marRight w:val="0"/>
                                      <w:marTop w:val="0"/>
                                      <w:marBottom w:val="0"/>
                                      <w:divBdr>
                                        <w:top w:val="none" w:sz="0" w:space="0" w:color="auto"/>
                                        <w:left w:val="none" w:sz="0" w:space="0" w:color="auto"/>
                                        <w:bottom w:val="none" w:sz="0" w:space="0" w:color="auto"/>
                                        <w:right w:val="none" w:sz="0" w:space="0" w:color="auto"/>
                                      </w:divBdr>
                                      <w:divsChild>
                                        <w:div w:id="2060282071">
                                          <w:marLeft w:val="0"/>
                                          <w:marRight w:val="0"/>
                                          <w:marTop w:val="0"/>
                                          <w:marBottom w:val="0"/>
                                          <w:divBdr>
                                            <w:top w:val="none" w:sz="0" w:space="0" w:color="auto"/>
                                            <w:left w:val="none" w:sz="0" w:space="0" w:color="auto"/>
                                            <w:bottom w:val="none" w:sz="0" w:space="0" w:color="auto"/>
                                            <w:right w:val="none" w:sz="0" w:space="0" w:color="auto"/>
                                          </w:divBdr>
                                          <w:divsChild>
                                            <w:div w:id="1010178376">
                                              <w:marLeft w:val="0"/>
                                              <w:marRight w:val="0"/>
                                              <w:marTop w:val="0"/>
                                              <w:marBottom w:val="0"/>
                                              <w:divBdr>
                                                <w:top w:val="none" w:sz="0" w:space="0" w:color="auto"/>
                                                <w:left w:val="none" w:sz="0" w:space="0" w:color="auto"/>
                                                <w:bottom w:val="none" w:sz="0" w:space="0" w:color="auto"/>
                                                <w:right w:val="none" w:sz="0" w:space="0" w:color="auto"/>
                                              </w:divBdr>
                                              <w:divsChild>
                                                <w:div w:id="1327712202">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940712">
      <w:bodyDiv w:val="1"/>
      <w:marLeft w:val="0"/>
      <w:marRight w:val="0"/>
      <w:marTop w:val="0"/>
      <w:marBottom w:val="0"/>
      <w:divBdr>
        <w:top w:val="none" w:sz="0" w:space="0" w:color="auto"/>
        <w:left w:val="none" w:sz="0" w:space="0" w:color="auto"/>
        <w:bottom w:val="none" w:sz="0" w:space="0" w:color="auto"/>
        <w:right w:val="none" w:sz="0" w:space="0" w:color="auto"/>
      </w:divBdr>
    </w:div>
    <w:div w:id="736125566">
      <w:bodyDiv w:val="1"/>
      <w:marLeft w:val="0"/>
      <w:marRight w:val="0"/>
      <w:marTop w:val="0"/>
      <w:marBottom w:val="0"/>
      <w:divBdr>
        <w:top w:val="none" w:sz="0" w:space="0" w:color="auto"/>
        <w:left w:val="none" w:sz="0" w:space="0" w:color="auto"/>
        <w:bottom w:val="none" w:sz="0" w:space="0" w:color="auto"/>
        <w:right w:val="none" w:sz="0" w:space="0" w:color="auto"/>
      </w:divBdr>
      <w:divsChild>
        <w:div w:id="7372063">
          <w:marLeft w:val="259"/>
          <w:marRight w:val="0"/>
          <w:marTop w:val="0"/>
          <w:marBottom w:val="0"/>
          <w:divBdr>
            <w:top w:val="none" w:sz="0" w:space="0" w:color="auto"/>
            <w:left w:val="none" w:sz="0" w:space="0" w:color="auto"/>
            <w:bottom w:val="none" w:sz="0" w:space="0" w:color="auto"/>
            <w:right w:val="none" w:sz="0" w:space="0" w:color="auto"/>
          </w:divBdr>
        </w:div>
        <w:div w:id="218443846">
          <w:marLeft w:val="259"/>
          <w:marRight w:val="0"/>
          <w:marTop w:val="0"/>
          <w:marBottom w:val="0"/>
          <w:divBdr>
            <w:top w:val="none" w:sz="0" w:space="0" w:color="auto"/>
            <w:left w:val="none" w:sz="0" w:space="0" w:color="auto"/>
            <w:bottom w:val="none" w:sz="0" w:space="0" w:color="auto"/>
            <w:right w:val="none" w:sz="0" w:space="0" w:color="auto"/>
          </w:divBdr>
        </w:div>
        <w:div w:id="952445606">
          <w:marLeft w:val="259"/>
          <w:marRight w:val="0"/>
          <w:marTop w:val="0"/>
          <w:marBottom w:val="0"/>
          <w:divBdr>
            <w:top w:val="none" w:sz="0" w:space="0" w:color="auto"/>
            <w:left w:val="none" w:sz="0" w:space="0" w:color="auto"/>
            <w:bottom w:val="none" w:sz="0" w:space="0" w:color="auto"/>
            <w:right w:val="none" w:sz="0" w:space="0" w:color="auto"/>
          </w:divBdr>
        </w:div>
        <w:div w:id="1043944255">
          <w:marLeft w:val="259"/>
          <w:marRight w:val="0"/>
          <w:marTop w:val="0"/>
          <w:marBottom w:val="0"/>
          <w:divBdr>
            <w:top w:val="none" w:sz="0" w:space="0" w:color="auto"/>
            <w:left w:val="none" w:sz="0" w:space="0" w:color="auto"/>
            <w:bottom w:val="none" w:sz="0" w:space="0" w:color="auto"/>
            <w:right w:val="none" w:sz="0" w:space="0" w:color="auto"/>
          </w:divBdr>
        </w:div>
        <w:div w:id="1259169610">
          <w:marLeft w:val="259"/>
          <w:marRight w:val="0"/>
          <w:marTop w:val="0"/>
          <w:marBottom w:val="0"/>
          <w:divBdr>
            <w:top w:val="none" w:sz="0" w:space="0" w:color="auto"/>
            <w:left w:val="none" w:sz="0" w:space="0" w:color="auto"/>
            <w:bottom w:val="none" w:sz="0" w:space="0" w:color="auto"/>
            <w:right w:val="none" w:sz="0" w:space="0" w:color="auto"/>
          </w:divBdr>
        </w:div>
        <w:div w:id="1320042064">
          <w:marLeft w:val="259"/>
          <w:marRight w:val="0"/>
          <w:marTop w:val="0"/>
          <w:marBottom w:val="0"/>
          <w:divBdr>
            <w:top w:val="none" w:sz="0" w:space="0" w:color="auto"/>
            <w:left w:val="none" w:sz="0" w:space="0" w:color="auto"/>
            <w:bottom w:val="none" w:sz="0" w:space="0" w:color="auto"/>
            <w:right w:val="none" w:sz="0" w:space="0" w:color="auto"/>
          </w:divBdr>
        </w:div>
        <w:div w:id="1925995205">
          <w:marLeft w:val="259"/>
          <w:marRight w:val="0"/>
          <w:marTop w:val="0"/>
          <w:marBottom w:val="0"/>
          <w:divBdr>
            <w:top w:val="none" w:sz="0" w:space="0" w:color="auto"/>
            <w:left w:val="none" w:sz="0" w:space="0" w:color="auto"/>
            <w:bottom w:val="none" w:sz="0" w:space="0" w:color="auto"/>
            <w:right w:val="none" w:sz="0" w:space="0" w:color="auto"/>
          </w:divBdr>
        </w:div>
      </w:divsChild>
    </w:div>
    <w:div w:id="1066339700">
      <w:bodyDiv w:val="1"/>
      <w:marLeft w:val="0"/>
      <w:marRight w:val="0"/>
      <w:marTop w:val="0"/>
      <w:marBottom w:val="0"/>
      <w:divBdr>
        <w:top w:val="none" w:sz="0" w:space="0" w:color="auto"/>
        <w:left w:val="none" w:sz="0" w:space="0" w:color="auto"/>
        <w:bottom w:val="none" w:sz="0" w:space="0" w:color="auto"/>
        <w:right w:val="none" w:sz="0" w:space="0" w:color="auto"/>
      </w:divBdr>
      <w:divsChild>
        <w:div w:id="1774327351">
          <w:marLeft w:val="0"/>
          <w:marRight w:val="0"/>
          <w:marTop w:val="0"/>
          <w:marBottom w:val="0"/>
          <w:divBdr>
            <w:top w:val="none" w:sz="0" w:space="0" w:color="auto"/>
            <w:left w:val="none" w:sz="0" w:space="0" w:color="auto"/>
            <w:bottom w:val="none" w:sz="0" w:space="0" w:color="auto"/>
            <w:right w:val="none" w:sz="0" w:space="0" w:color="auto"/>
          </w:divBdr>
          <w:divsChild>
            <w:div w:id="69353319">
              <w:marLeft w:val="0"/>
              <w:marRight w:val="0"/>
              <w:marTop w:val="0"/>
              <w:marBottom w:val="0"/>
              <w:divBdr>
                <w:top w:val="none" w:sz="0" w:space="0" w:color="auto"/>
                <w:left w:val="none" w:sz="0" w:space="0" w:color="auto"/>
                <w:bottom w:val="none" w:sz="0" w:space="0" w:color="auto"/>
                <w:right w:val="none" w:sz="0" w:space="0" w:color="auto"/>
              </w:divBdr>
              <w:divsChild>
                <w:div w:id="1994486418">
                  <w:marLeft w:val="0"/>
                  <w:marRight w:val="0"/>
                  <w:marTop w:val="0"/>
                  <w:marBottom w:val="0"/>
                  <w:divBdr>
                    <w:top w:val="none" w:sz="0" w:space="0" w:color="auto"/>
                    <w:left w:val="none" w:sz="0" w:space="0" w:color="auto"/>
                    <w:bottom w:val="none" w:sz="0" w:space="0" w:color="auto"/>
                    <w:right w:val="none" w:sz="0" w:space="0" w:color="auto"/>
                  </w:divBdr>
                  <w:divsChild>
                    <w:div w:id="699359906">
                      <w:marLeft w:val="375"/>
                      <w:marRight w:val="375"/>
                      <w:marTop w:val="0"/>
                      <w:marBottom w:val="0"/>
                      <w:divBdr>
                        <w:top w:val="none" w:sz="0" w:space="0" w:color="auto"/>
                        <w:left w:val="none" w:sz="0" w:space="0" w:color="auto"/>
                        <w:bottom w:val="none" w:sz="0" w:space="0" w:color="auto"/>
                        <w:right w:val="none" w:sz="0" w:space="0" w:color="auto"/>
                      </w:divBdr>
                      <w:divsChild>
                        <w:div w:id="919683157">
                          <w:marLeft w:val="0"/>
                          <w:marRight w:val="0"/>
                          <w:marTop w:val="0"/>
                          <w:marBottom w:val="0"/>
                          <w:divBdr>
                            <w:top w:val="none" w:sz="0" w:space="0" w:color="auto"/>
                            <w:left w:val="none" w:sz="0" w:space="0" w:color="auto"/>
                            <w:bottom w:val="none" w:sz="0" w:space="0" w:color="auto"/>
                            <w:right w:val="none" w:sz="0" w:space="0" w:color="auto"/>
                          </w:divBdr>
                          <w:divsChild>
                            <w:div w:id="976952730">
                              <w:marLeft w:val="0"/>
                              <w:marRight w:val="0"/>
                              <w:marTop w:val="0"/>
                              <w:marBottom w:val="0"/>
                              <w:divBdr>
                                <w:top w:val="none" w:sz="0" w:space="0" w:color="auto"/>
                                <w:left w:val="none" w:sz="0" w:space="0" w:color="auto"/>
                                <w:bottom w:val="none" w:sz="0" w:space="0" w:color="auto"/>
                                <w:right w:val="none" w:sz="0" w:space="0" w:color="auto"/>
                              </w:divBdr>
                              <w:divsChild>
                                <w:div w:id="1502815546">
                                  <w:marLeft w:val="0"/>
                                  <w:marRight w:val="0"/>
                                  <w:marTop w:val="0"/>
                                  <w:marBottom w:val="0"/>
                                  <w:divBdr>
                                    <w:top w:val="none" w:sz="0" w:space="0" w:color="auto"/>
                                    <w:left w:val="none" w:sz="0" w:space="0" w:color="auto"/>
                                    <w:bottom w:val="none" w:sz="0" w:space="0" w:color="auto"/>
                                    <w:right w:val="none" w:sz="0" w:space="0" w:color="auto"/>
                                  </w:divBdr>
                                  <w:divsChild>
                                    <w:div w:id="1792362046">
                                      <w:marLeft w:val="0"/>
                                      <w:marRight w:val="0"/>
                                      <w:marTop w:val="0"/>
                                      <w:marBottom w:val="0"/>
                                      <w:divBdr>
                                        <w:top w:val="none" w:sz="0" w:space="0" w:color="auto"/>
                                        <w:left w:val="none" w:sz="0" w:space="0" w:color="auto"/>
                                        <w:bottom w:val="none" w:sz="0" w:space="0" w:color="auto"/>
                                        <w:right w:val="none" w:sz="0" w:space="0" w:color="auto"/>
                                      </w:divBdr>
                                      <w:divsChild>
                                        <w:div w:id="921452758">
                                          <w:marLeft w:val="0"/>
                                          <w:marRight w:val="0"/>
                                          <w:marTop w:val="0"/>
                                          <w:marBottom w:val="0"/>
                                          <w:divBdr>
                                            <w:top w:val="none" w:sz="0" w:space="0" w:color="auto"/>
                                            <w:left w:val="none" w:sz="0" w:space="0" w:color="auto"/>
                                            <w:bottom w:val="none" w:sz="0" w:space="0" w:color="auto"/>
                                            <w:right w:val="none" w:sz="0" w:space="0" w:color="auto"/>
                                          </w:divBdr>
                                          <w:divsChild>
                                            <w:div w:id="414938782">
                                              <w:marLeft w:val="0"/>
                                              <w:marRight w:val="0"/>
                                              <w:marTop w:val="0"/>
                                              <w:marBottom w:val="0"/>
                                              <w:divBdr>
                                                <w:top w:val="none" w:sz="0" w:space="0" w:color="auto"/>
                                                <w:left w:val="none" w:sz="0" w:space="0" w:color="auto"/>
                                                <w:bottom w:val="none" w:sz="0" w:space="0" w:color="auto"/>
                                                <w:right w:val="none" w:sz="0" w:space="0" w:color="auto"/>
                                              </w:divBdr>
                                              <w:divsChild>
                                                <w:div w:id="2033919203">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961374">
      <w:bodyDiv w:val="1"/>
      <w:marLeft w:val="0"/>
      <w:marRight w:val="0"/>
      <w:marTop w:val="0"/>
      <w:marBottom w:val="0"/>
      <w:divBdr>
        <w:top w:val="none" w:sz="0" w:space="0" w:color="auto"/>
        <w:left w:val="none" w:sz="0" w:space="0" w:color="auto"/>
        <w:bottom w:val="none" w:sz="0" w:space="0" w:color="auto"/>
        <w:right w:val="none" w:sz="0" w:space="0" w:color="auto"/>
      </w:divBdr>
      <w:divsChild>
        <w:div w:id="972564855">
          <w:marLeft w:val="259"/>
          <w:marRight w:val="0"/>
          <w:marTop w:val="0"/>
          <w:marBottom w:val="0"/>
          <w:divBdr>
            <w:top w:val="none" w:sz="0" w:space="0" w:color="auto"/>
            <w:left w:val="none" w:sz="0" w:space="0" w:color="auto"/>
            <w:bottom w:val="none" w:sz="0" w:space="0" w:color="auto"/>
            <w:right w:val="none" w:sz="0" w:space="0" w:color="auto"/>
          </w:divBdr>
        </w:div>
        <w:div w:id="1528134242">
          <w:marLeft w:val="259"/>
          <w:marRight w:val="0"/>
          <w:marTop w:val="0"/>
          <w:marBottom w:val="0"/>
          <w:divBdr>
            <w:top w:val="none" w:sz="0" w:space="0" w:color="auto"/>
            <w:left w:val="none" w:sz="0" w:space="0" w:color="auto"/>
            <w:bottom w:val="none" w:sz="0" w:space="0" w:color="auto"/>
            <w:right w:val="none" w:sz="0" w:space="0" w:color="auto"/>
          </w:divBdr>
        </w:div>
        <w:div w:id="1673338707">
          <w:marLeft w:val="259"/>
          <w:marRight w:val="0"/>
          <w:marTop w:val="0"/>
          <w:marBottom w:val="0"/>
          <w:divBdr>
            <w:top w:val="none" w:sz="0" w:space="0" w:color="auto"/>
            <w:left w:val="none" w:sz="0" w:space="0" w:color="auto"/>
            <w:bottom w:val="none" w:sz="0" w:space="0" w:color="auto"/>
            <w:right w:val="none" w:sz="0" w:space="0" w:color="auto"/>
          </w:divBdr>
        </w:div>
        <w:div w:id="1693413595">
          <w:marLeft w:val="259"/>
          <w:marRight w:val="0"/>
          <w:marTop w:val="0"/>
          <w:marBottom w:val="0"/>
          <w:divBdr>
            <w:top w:val="none" w:sz="0" w:space="0" w:color="auto"/>
            <w:left w:val="none" w:sz="0" w:space="0" w:color="auto"/>
            <w:bottom w:val="none" w:sz="0" w:space="0" w:color="auto"/>
            <w:right w:val="none" w:sz="0" w:space="0" w:color="auto"/>
          </w:divBdr>
        </w:div>
        <w:div w:id="1949507544">
          <w:marLeft w:val="259"/>
          <w:marRight w:val="0"/>
          <w:marTop w:val="0"/>
          <w:marBottom w:val="0"/>
          <w:divBdr>
            <w:top w:val="none" w:sz="0" w:space="0" w:color="auto"/>
            <w:left w:val="none" w:sz="0" w:space="0" w:color="auto"/>
            <w:bottom w:val="none" w:sz="0" w:space="0" w:color="auto"/>
            <w:right w:val="none" w:sz="0" w:space="0" w:color="auto"/>
          </w:divBdr>
        </w:div>
      </w:divsChild>
    </w:div>
    <w:div w:id="1278872297">
      <w:bodyDiv w:val="1"/>
      <w:marLeft w:val="0"/>
      <w:marRight w:val="0"/>
      <w:marTop w:val="0"/>
      <w:marBottom w:val="0"/>
      <w:divBdr>
        <w:top w:val="none" w:sz="0" w:space="0" w:color="auto"/>
        <w:left w:val="none" w:sz="0" w:space="0" w:color="auto"/>
        <w:bottom w:val="none" w:sz="0" w:space="0" w:color="auto"/>
        <w:right w:val="none" w:sz="0" w:space="0" w:color="auto"/>
      </w:divBdr>
    </w:div>
    <w:div w:id="1291279072">
      <w:bodyDiv w:val="1"/>
      <w:marLeft w:val="0"/>
      <w:marRight w:val="0"/>
      <w:marTop w:val="0"/>
      <w:marBottom w:val="0"/>
      <w:divBdr>
        <w:top w:val="none" w:sz="0" w:space="0" w:color="auto"/>
        <w:left w:val="none" w:sz="0" w:space="0" w:color="auto"/>
        <w:bottom w:val="none" w:sz="0" w:space="0" w:color="auto"/>
        <w:right w:val="none" w:sz="0" w:space="0" w:color="auto"/>
      </w:divBdr>
      <w:divsChild>
        <w:div w:id="1694765916">
          <w:marLeft w:val="195"/>
          <w:marRight w:val="0"/>
          <w:marTop w:val="0"/>
          <w:marBottom w:val="750"/>
          <w:divBdr>
            <w:top w:val="none" w:sz="0" w:space="0" w:color="auto"/>
            <w:left w:val="none" w:sz="0" w:space="0" w:color="auto"/>
            <w:bottom w:val="none" w:sz="0" w:space="0" w:color="auto"/>
            <w:right w:val="none" w:sz="0" w:space="0" w:color="auto"/>
          </w:divBdr>
          <w:divsChild>
            <w:div w:id="1067528732">
              <w:marLeft w:val="0"/>
              <w:marRight w:val="0"/>
              <w:marTop w:val="0"/>
              <w:marBottom w:val="0"/>
              <w:divBdr>
                <w:top w:val="none" w:sz="0" w:space="0" w:color="auto"/>
                <w:left w:val="none" w:sz="0" w:space="0" w:color="auto"/>
                <w:bottom w:val="none" w:sz="0" w:space="0" w:color="auto"/>
                <w:right w:val="none" w:sz="0" w:space="0" w:color="auto"/>
              </w:divBdr>
              <w:divsChild>
                <w:div w:id="1052001443">
                  <w:marLeft w:val="120"/>
                  <w:marRight w:val="0"/>
                  <w:marTop w:val="0"/>
                  <w:marBottom w:val="0"/>
                  <w:divBdr>
                    <w:top w:val="none" w:sz="0" w:space="0" w:color="auto"/>
                    <w:left w:val="none" w:sz="0" w:space="0" w:color="auto"/>
                    <w:bottom w:val="none" w:sz="0" w:space="0" w:color="auto"/>
                    <w:right w:val="none" w:sz="0" w:space="0" w:color="auto"/>
                  </w:divBdr>
                  <w:divsChild>
                    <w:div w:id="1048797332">
                      <w:marLeft w:val="0"/>
                      <w:marRight w:val="0"/>
                      <w:marTop w:val="0"/>
                      <w:marBottom w:val="0"/>
                      <w:divBdr>
                        <w:top w:val="none" w:sz="0" w:space="0" w:color="auto"/>
                        <w:left w:val="none" w:sz="0" w:space="0" w:color="auto"/>
                        <w:bottom w:val="none" w:sz="0" w:space="0" w:color="auto"/>
                        <w:right w:val="none" w:sz="0" w:space="0" w:color="auto"/>
                      </w:divBdr>
                      <w:divsChild>
                        <w:div w:id="2069262505">
                          <w:marLeft w:val="0"/>
                          <w:marRight w:val="0"/>
                          <w:marTop w:val="0"/>
                          <w:marBottom w:val="0"/>
                          <w:divBdr>
                            <w:top w:val="none" w:sz="0" w:space="0" w:color="auto"/>
                            <w:left w:val="none" w:sz="0" w:space="0" w:color="auto"/>
                            <w:bottom w:val="none" w:sz="0" w:space="0" w:color="auto"/>
                            <w:right w:val="none" w:sz="0" w:space="0" w:color="auto"/>
                          </w:divBdr>
                          <w:divsChild>
                            <w:div w:id="1245259738">
                              <w:marLeft w:val="0"/>
                              <w:marRight w:val="0"/>
                              <w:marTop w:val="0"/>
                              <w:marBottom w:val="0"/>
                              <w:divBdr>
                                <w:top w:val="none" w:sz="0" w:space="0" w:color="auto"/>
                                <w:left w:val="none" w:sz="0" w:space="0" w:color="auto"/>
                                <w:bottom w:val="none" w:sz="0" w:space="0" w:color="auto"/>
                                <w:right w:val="none" w:sz="0" w:space="0" w:color="auto"/>
                              </w:divBdr>
                              <w:divsChild>
                                <w:div w:id="183444534">
                                  <w:marLeft w:val="0"/>
                                  <w:marRight w:val="0"/>
                                  <w:marTop w:val="0"/>
                                  <w:marBottom w:val="0"/>
                                  <w:divBdr>
                                    <w:top w:val="none" w:sz="0" w:space="0" w:color="auto"/>
                                    <w:left w:val="none" w:sz="0" w:space="0" w:color="auto"/>
                                    <w:bottom w:val="none" w:sz="0" w:space="0" w:color="auto"/>
                                    <w:right w:val="none" w:sz="0" w:space="0" w:color="auto"/>
                                  </w:divBdr>
                                  <w:divsChild>
                                    <w:div w:id="1008216617">
                                      <w:marLeft w:val="0"/>
                                      <w:marRight w:val="0"/>
                                      <w:marTop w:val="75"/>
                                      <w:marBottom w:val="75"/>
                                      <w:divBdr>
                                        <w:top w:val="none" w:sz="0" w:space="0" w:color="auto"/>
                                        <w:left w:val="none" w:sz="0" w:space="0" w:color="auto"/>
                                        <w:bottom w:val="none" w:sz="0" w:space="0" w:color="auto"/>
                                        <w:right w:val="none" w:sz="0" w:space="0" w:color="auto"/>
                                      </w:divBdr>
                                      <w:divsChild>
                                        <w:div w:id="1031996388">
                                          <w:marLeft w:val="0"/>
                                          <w:marRight w:val="0"/>
                                          <w:marTop w:val="0"/>
                                          <w:marBottom w:val="0"/>
                                          <w:divBdr>
                                            <w:top w:val="none" w:sz="0" w:space="0" w:color="auto"/>
                                            <w:left w:val="none" w:sz="0" w:space="0" w:color="auto"/>
                                            <w:bottom w:val="none" w:sz="0" w:space="0" w:color="auto"/>
                                            <w:right w:val="none" w:sz="0" w:space="0" w:color="auto"/>
                                          </w:divBdr>
                                          <w:divsChild>
                                            <w:div w:id="1884638762">
                                              <w:marLeft w:val="0"/>
                                              <w:marRight w:val="0"/>
                                              <w:marTop w:val="75"/>
                                              <w:marBottom w:val="75"/>
                                              <w:divBdr>
                                                <w:top w:val="none" w:sz="0" w:space="0" w:color="auto"/>
                                                <w:left w:val="none" w:sz="0" w:space="0" w:color="auto"/>
                                                <w:bottom w:val="none" w:sz="0" w:space="0" w:color="auto"/>
                                                <w:right w:val="none" w:sz="0" w:space="0" w:color="auto"/>
                                              </w:divBdr>
                                              <w:divsChild>
                                                <w:div w:id="818502152">
                                                  <w:marLeft w:val="0"/>
                                                  <w:marRight w:val="0"/>
                                                  <w:marTop w:val="0"/>
                                                  <w:marBottom w:val="0"/>
                                                  <w:divBdr>
                                                    <w:top w:val="none" w:sz="0" w:space="0" w:color="auto"/>
                                                    <w:left w:val="none" w:sz="0" w:space="0" w:color="auto"/>
                                                    <w:bottom w:val="dotted" w:sz="6" w:space="0" w:color="DCDCDC"/>
                                                    <w:right w:val="none" w:sz="0" w:space="0" w:color="auto"/>
                                                  </w:divBdr>
                                                  <w:divsChild>
                                                    <w:div w:id="1913007569">
                                                      <w:marLeft w:val="0"/>
                                                      <w:marRight w:val="0"/>
                                                      <w:marTop w:val="0"/>
                                                      <w:marBottom w:val="0"/>
                                                      <w:divBdr>
                                                        <w:top w:val="none" w:sz="0" w:space="0" w:color="auto"/>
                                                        <w:left w:val="none" w:sz="0" w:space="0" w:color="auto"/>
                                                        <w:bottom w:val="none" w:sz="0" w:space="0" w:color="auto"/>
                                                        <w:right w:val="none" w:sz="0" w:space="0" w:color="auto"/>
                                                      </w:divBdr>
                                                      <w:divsChild>
                                                        <w:div w:id="1452241871">
                                                          <w:marLeft w:val="0"/>
                                                          <w:marRight w:val="0"/>
                                                          <w:marTop w:val="0"/>
                                                          <w:marBottom w:val="0"/>
                                                          <w:divBdr>
                                                            <w:top w:val="none" w:sz="0" w:space="0" w:color="auto"/>
                                                            <w:left w:val="none" w:sz="0" w:space="0" w:color="auto"/>
                                                            <w:bottom w:val="none" w:sz="0" w:space="0" w:color="auto"/>
                                                            <w:right w:val="none" w:sz="0" w:space="0" w:color="auto"/>
                                                          </w:divBdr>
                                                          <w:divsChild>
                                                            <w:div w:id="1423184759">
                                                              <w:marLeft w:val="0"/>
                                                              <w:marRight w:val="0"/>
                                                              <w:marTop w:val="0"/>
                                                              <w:marBottom w:val="0"/>
                                                              <w:divBdr>
                                                                <w:top w:val="none" w:sz="0" w:space="0" w:color="auto"/>
                                                                <w:left w:val="none" w:sz="0" w:space="0" w:color="auto"/>
                                                                <w:bottom w:val="none" w:sz="0" w:space="0" w:color="auto"/>
                                                                <w:right w:val="none" w:sz="0" w:space="0" w:color="auto"/>
                                                              </w:divBdr>
                                                              <w:divsChild>
                                                                <w:div w:id="1879858125">
                                                                  <w:marLeft w:val="0"/>
                                                                  <w:marRight w:val="0"/>
                                                                  <w:marTop w:val="0"/>
                                                                  <w:marBottom w:val="0"/>
                                                                  <w:divBdr>
                                                                    <w:top w:val="none" w:sz="0" w:space="0" w:color="auto"/>
                                                                    <w:left w:val="none" w:sz="0" w:space="0" w:color="auto"/>
                                                                    <w:bottom w:val="none" w:sz="0" w:space="0" w:color="auto"/>
                                                                    <w:right w:val="none" w:sz="0" w:space="0" w:color="auto"/>
                                                                  </w:divBdr>
                                                                </w:div>
                                                                <w:div w:id="2079552268">
                                                                  <w:marLeft w:val="0"/>
                                                                  <w:marRight w:val="0"/>
                                                                  <w:marTop w:val="0"/>
                                                                  <w:marBottom w:val="0"/>
                                                                  <w:divBdr>
                                                                    <w:top w:val="none" w:sz="0" w:space="0" w:color="auto"/>
                                                                    <w:left w:val="none" w:sz="0" w:space="0" w:color="auto"/>
                                                                    <w:bottom w:val="none" w:sz="0" w:space="0" w:color="auto"/>
                                                                    <w:right w:val="none" w:sz="0" w:space="0" w:color="auto"/>
                                                                  </w:divBdr>
                                                                  <w:divsChild>
                                                                    <w:div w:id="1943367811">
                                                                      <w:marLeft w:val="0"/>
                                                                      <w:marRight w:val="0"/>
                                                                      <w:marTop w:val="0"/>
                                                                      <w:marBottom w:val="0"/>
                                                                      <w:divBdr>
                                                                        <w:top w:val="none" w:sz="0" w:space="0" w:color="auto"/>
                                                                        <w:left w:val="none" w:sz="0" w:space="0" w:color="auto"/>
                                                                        <w:bottom w:val="none" w:sz="0" w:space="0" w:color="auto"/>
                                                                        <w:right w:val="none" w:sz="0" w:space="0" w:color="auto"/>
                                                                      </w:divBdr>
                                                                    </w:div>
                                                                  </w:divsChild>
                                                                </w:div>
                                                                <w:div w:id="1300963817">
                                                                  <w:marLeft w:val="0"/>
                                                                  <w:marRight w:val="0"/>
                                                                  <w:marTop w:val="0"/>
                                                                  <w:marBottom w:val="0"/>
                                                                  <w:divBdr>
                                                                    <w:top w:val="none" w:sz="0" w:space="0" w:color="auto"/>
                                                                    <w:left w:val="none" w:sz="0" w:space="0" w:color="auto"/>
                                                                    <w:bottom w:val="none" w:sz="0" w:space="0" w:color="auto"/>
                                                                    <w:right w:val="none" w:sz="0" w:space="0" w:color="auto"/>
                                                                  </w:divBdr>
                                                                </w:div>
                                                                <w:div w:id="379017010">
                                                                  <w:marLeft w:val="0"/>
                                                                  <w:marRight w:val="0"/>
                                                                  <w:marTop w:val="0"/>
                                                                  <w:marBottom w:val="0"/>
                                                                  <w:divBdr>
                                                                    <w:top w:val="none" w:sz="0" w:space="0" w:color="auto"/>
                                                                    <w:left w:val="none" w:sz="0" w:space="0" w:color="auto"/>
                                                                    <w:bottom w:val="none" w:sz="0" w:space="0" w:color="auto"/>
                                                                    <w:right w:val="none" w:sz="0" w:space="0" w:color="auto"/>
                                                                  </w:divBdr>
                                                                  <w:divsChild>
                                                                    <w:div w:id="2031101932">
                                                                      <w:marLeft w:val="0"/>
                                                                      <w:marRight w:val="0"/>
                                                                      <w:marTop w:val="0"/>
                                                                      <w:marBottom w:val="0"/>
                                                                      <w:divBdr>
                                                                        <w:top w:val="none" w:sz="0" w:space="0" w:color="auto"/>
                                                                        <w:left w:val="none" w:sz="0" w:space="0" w:color="auto"/>
                                                                        <w:bottom w:val="none" w:sz="0" w:space="0" w:color="auto"/>
                                                                        <w:right w:val="none" w:sz="0" w:space="0" w:color="auto"/>
                                                                      </w:divBdr>
                                                                    </w:div>
                                                                    <w:div w:id="4653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00289">
      <w:bodyDiv w:val="1"/>
      <w:marLeft w:val="0"/>
      <w:marRight w:val="0"/>
      <w:marTop w:val="0"/>
      <w:marBottom w:val="0"/>
      <w:divBdr>
        <w:top w:val="none" w:sz="0" w:space="0" w:color="auto"/>
        <w:left w:val="none" w:sz="0" w:space="0" w:color="auto"/>
        <w:bottom w:val="none" w:sz="0" w:space="0" w:color="auto"/>
        <w:right w:val="none" w:sz="0" w:space="0" w:color="auto"/>
      </w:divBdr>
      <w:divsChild>
        <w:div w:id="556403190">
          <w:marLeft w:val="0"/>
          <w:marRight w:val="0"/>
          <w:marTop w:val="0"/>
          <w:marBottom w:val="0"/>
          <w:divBdr>
            <w:top w:val="none" w:sz="0" w:space="0" w:color="auto"/>
            <w:left w:val="none" w:sz="0" w:space="0" w:color="auto"/>
            <w:bottom w:val="none" w:sz="0" w:space="0" w:color="auto"/>
            <w:right w:val="none" w:sz="0" w:space="0" w:color="auto"/>
          </w:divBdr>
        </w:div>
        <w:div w:id="696077113">
          <w:marLeft w:val="0"/>
          <w:marRight w:val="0"/>
          <w:marTop w:val="0"/>
          <w:marBottom w:val="0"/>
          <w:divBdr>
            <w:top w:val="none" w:sz="0" w:space="0" w:color="auto"/>
            <w:left w:val="none" w:sz="0" w:space="0" w:color="auto"/>
            <w:bottom w:val="none" w:sz="0" w:space="0" w:color="auto"/>
            <w:right w:val="none" w:sz="0" w:space="0" w:color="auto"/>
          </w:divBdr>
        </w:div>
        <w:div w:id="1485660219">
          <w:marLeft w:val="0"/>
          <w:marRight w:val="0"/>
          <w:marTop w:val="0"/>
          <w:marBottom w:val="0"/>
          <w:divBdr>
            <w:top w:val="none" w:sz="0" w:space="0" w:color="auto"/>
            <w:left w:val="none" w:sz="0" w:space="0" w:color="auto"/>
            <w:bottom w:val="none" w:sz="0" w:space="0" w:color="auto"/>
            <w:right w:val="none" w:sz="0" w:space="0" w:color="auto"/>
          </w:divBdr>
        </w:div>
      </w:divsChild>
    </w:div>
    <w:div w:id="1417826169">
      <w:bodyDiv w:val="1"/>
      <w:marLeft w:val="0"/>
      <w:marRight w:val="0"/>
      <w:marTop w:val="0"/>
      <w:marBottom w:val="0"/>
      <w:divBdr>
        <w:top w:val="none" w:sz="0" w:space="0" w:color="auto"/>
        <w:left w:val="none" w:sz="0" w:space="0" w:color="auto"/>
        <w:bottom w:val="none" w:sz="0" w:space="0" w:color="auto"/>
        <w:right w:val="none" w:sz="0" w:space="0" w:color="auto"/>
      </w:divBdr>
      <w:divsChild>
        <w:div w:id="173961131">
          <w:marLeft w:val="360"/>
          <w:marRight w:val="0"/>
          <w:marTop w:val="0"/>
          <w:marBottom w:val="0"/>
          <w:divBdr>
            <w:top w:val="none" w:sz="0" w:space="0" w:color="auto"/>
            <w:left w:val="none" w:sz="0" w:space="0" w:color="auto"/>
            <w:bottom w:val="none" w:sz="0" w:space="0" w:color="auto"/>
            <w:right w:val="none" w:sz="0" w:space="0" w:color="auto"/>
          </w:divBdr>
        </w:div>
        <w:div w:id="1295406949">
          <w:marLeft w:val="360"/>
          <w:marRight w:val="0"/>
          <w:marTop w:val="0"/>
          <w:marBottom w:val="0"/>
          <w:divBdr>
            <w:top w:val="none" w:sz="0" w:space="0" w:color="auto"/>
            <w:left w:val="none" w:sz="0" w:space="0" w:color="auto"/>
            <w:bottom w:val="none" w:sz="0" w:space="0" w:color="auto"/>
            <w:right w:val="none" w:sz="0" w:space="0" w:color="auto"/>
          </w:divBdr>
        </w:div>
      </w:divsChild>
    </w:div>
    <w:div w:id="1525710363">
      <w:bodyDiv w:val="1"/>
      <w:marLeft w:val="0"/>
      <w:marRight w:val="0"/>
      <w:marTop w:val="0"/>
      <w:marBottom w:val="0"/>
      <w:divBdr>
        <w:top w:val="none" w:sz="0" w:space="0" w:color="auto"/>
        <w:left w:val="none" w:sz="0" w:space="0" w:color="auto"/>
        <w:bottom w:val="none" w:sz="0" w:space="0" w:color="auto"/>
        <w:right w:val="none" w:sz="0" w:space="0" w:color="auto"/>
      </w:divBdr>
    </w:div>
    <w:div w:id="1859275552">
      <w:bodyDiv w:val="1"/>
      <w:marLeft w:val="0"/>
      <w:marRight w:val="0"/>
      <w:marTop w:val="0"/>
      <w:marBottom w:val="0"/>
      <w:divBdr>
        <w:top w:val="none" w:sz="0" w:space="0" w:color="auto"/>
        <w:left w:val="none" w:sz="0" w:space="0" w:color="auto"/>
        <w:bottom w:val="none" w:sz="0" w:space="0" w:color="auto"/>
        <w:right w:val="none" w:sz="0" w:space="0" w:color="auto"/>
      </w:divBdr>
      <w:divsChild>
        <w:div w:id="106314058">
          <w:marLeft w:val="259"/>
          <w:marRight w:val="0"/>
          <w:marTop w:val="0"/>
          <w:marBottom w:val="0"/>
          <w:divBdr>
            <w:top w:val="none" w:sz="0" w:space="0" w:color="auto"/>
            <w:left w:val="none" w:sz="0" w:space="0" w:color="auto"/>
            <w:bottom w:val="none" w:sz="0" w:space="0" w:color="auto"/>
            <w:right w:val="none" w:sz="0" w:space="0" w:color="auto"/>
          </w:divBdr>
        </w:div>
        <w:div w:id="759983698">
          <w:marLeft w:val="259"/>
          <w:marRight w:val="0"/>
          <w:marTop w:val="0"/>
          <w:marBottom w:val="0"/>
          <w:divBdr>
            <w:top w:val="none" w:sz="0" w:space="0" w:color="auto"/>
            <w:left w:val="none" w:sz="0" w:space="0" w:color="auto"/>
            <w:bottom w:val="none" w:sz="0" w:space="0" w:color="auto"/>
            <w:right w:val="none" w:sz="0" w:space="0" w:color="auto"/>
          </w:divBdr>
        </w:div>
        <w:div w:id="1878349504">
          <w:marLeft w:val="259"/>
          <w:marRight w:val="0"/>
          <w:marTop w:val="0"/>
          <w:marBottom w:val="0"/>
          <w:divBdr>
            <w:top w:val="none" w:sz="0" w:space="0" w:color="auto"/>
            <w:left w:val="none" w:sz="0" w:space="0" w:color="auto"/>
            <w:bottom w:val="none" w:sz="0" w:space="0" w:color="auto"/>
            <w:right w:val="none" w:sz="0" w:space="0" w:color="auto"/>
          </w:divBdr>
        </w:div>
      </w:divsChild>
    </w:div>
    <w:div w:id="20296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bs.edu/entrepreneurs/bobreissbi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arn.ut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nordtvedt@uta.edu" TargetMode="External"/><Relationship Id="rId4" Type="http://schemas.openxmlformats.org/officeDocument/2006/relationships/settings" Target="settings.xml"/><Relationship Id="rId9" Type="http://schemas.openxmlformats.org/officeDocument/2006/relationships/hyperlink" Target="mailto:skhavul@ut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5C7F1-C022-4D91-A305-F4AFD19E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REVISED</vt:lpstr>
    </vt:vector>
  </TitlesOfParts>
  <Company>CoBA, UTA</Company>
  <LinksUpToDate>false</LinksUpToDate>
  <CharactersWithSpaces>13694</CharactersWithSpaces>
  <SharedDoc>false</SharedDoc>
  <HLinks>
    <vt:vector size="30" baseType="variant">
      <vt:variant>
        <vt:i4>5439580</vt:i4>
      </vt:variant>
      <vt:variant>
        <vt:i4>12</vt:i4>
      </vt:variant>
      <vt:variant>
        <vt:i4>0</vt:i4>
      </vt:variant>
      <vt:variant>
        <vt:i4>5</vt:i4>
      </vt:variant>
      <vt:variant>
        <vt:lpwstr>http://www.daimlerchrysler.com/dccom</vt:lpwstr>
      </vt:variant>
      <vt:variant>
        <vt:lpwstr/>
      </vt:variant>
      <vt:variant>
        <vt:i4>5308511</vt:i4>
      </vt:variant>
      <vt:variant>
        <vt:i4>9</vt:i4>
      </vt:variant>
      <vt:variant>
        <vt:i4>0</vt:i4>
      </vt:variant>
      <vt:variant>
        <vt:i4>5</vt:i4>
      </vt:variant>
      <vt:variant>
        <vt:lpwstr>http://dx.doi.org/10.1225/601040</vt:lpwstr>
      </vt:variant>
      <vt:variant>
        <vt:lpwstr/>
      </vt:variant>
      <vt:variant>
        <vt:i4>983122</vt:i4>
      </vt:variant>
      <vt:variant>
        <vt:i4>6</vt:i4>
      </vt:variant>
      <vt:variant>
        <vt:i4>0</vt:i4>
      </vt:variant>
      <vt:variant>
        <vt:i4>5</vt:i4>
      </vt:variant>
      <vt:variant>
        <vt:lpwstr>http://www.pepsi.com/home.php</vt:lpwstr>
      </vt:variant>
      <vt:variant>
        <vt:lpwstr/>
      </vt:variant>
      <vt:variant>
        <vt:i4>1441806</vt:i4>
      </vt:variant>
      <vt:variant>
        <vt:i4>3</vt:i4>
      </vt:variant>
      <vt:variant>
        <vt:i4>0</vt:i4>
      </vt:variant>
      <vt:variant>
        <vt:i4>5</vt:i4>
      </vt:variant>
      <vt:variant>
        <vt:lpwstr>http://www.cocacola.com/flashIndex1.html</vt:lpwstr>
      </vt:variant>
      <vt:variant>
        <vt:lpwstr/>
      </vt:variant>
      <vt:variant>
        <vt:i4>983122</vt:i4>
      </vt:variant>
      <vt:variant>
        <vt:i4>-1</vt:i4>
      </vt:variant>
      <vt:variant>
        <vt:i4>1039</vt:i4>
      </vt:variant>
      <vt:variant>
        <vt:i4>4</vt:i4>
      </vt:variant>
      <vt:variant>
        <vt:lpwstr>http://www.pepsi.com/home.php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creator>Dr. Datta</dc:creator>
  <cp:lastModifiedBy>Nordtvedt</cp:lastModifiedBy>
  <cp:revision>5</cp:revision>
  <cp:lastPrinted>2014-09-03T14:15:00Z</cp:lastPrinted>
  <dcterms:created xsi:type="dcterms:W3CDTF">2015-07-18T07:35:00Z</dcterms:created>
  <dcterms:modified xsi:type="dcterms:W3CDTF">2015-07-21T17:05:00Z</dcterms:modified>
</cp:coreProperties>
</file>