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B52A" w14:textId="6E2D859F" w:rsidR="006056DD" w:rsidRDefault="002F7555" w:rsidP="006056DD">
      <w:pPr>
        <w:spacing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INTS 1310-001</w:t>
      </w:r>
      <w:r w:rsidR="006056DD">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Introduction to </w:t>
      </w:r>
      <w:r w:rsidR="006056DD">
        <w:rPr>
          <w:rFonts w:ascii="Times New Roman" w:eastAsia="Times New Roman" w:hAnsi="Times New Roman" w:cs="Times New Roman"/>
          <w:b/>
          <w:sz w:val="32"/>
          <w:szCs w:val="32"/>
        </w:rPr>
        <w:t>Popular Culture</w:t>
      </w:r>
    </w:p>
    <w:p w14:paraId="636C07BD" w14:textId="77777777" w:rsidR="002F7555" w:rsidRPr="00784B58" w:rsidRDefault="002F7555" w:rsidP="006056DD">
      <w:pPr>
        <w:spacing w:after="0" w:line="240" w:lineRule="auto"/>
        <w:contextualSpacing/>
        <w:jc w:val="center"/>
        <w:rPr>
          <w:rFonts w:ascii="Times New Roman" w:eastAsia="Times New Roman" w:hAnsi="Times New Roman" w:cs="Times New Roman"/>
          <w:b/>
          <w:sz w:val="32"/>
          <w:szCs w:val="32"/>
        </w:rPr>
      </w:pPr>
    </w:p>
    <w:p w14:paraId="7520D469" w14:textId="77777777" w:rsidR="006056DD" w:rsidRPr="00784B58" w:rsidRDefault="006056DD" w:rsidP="006056DD">
      <w:pPr>
        <w:spacing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Fall</w:t>
      </w:r>
      <w:r w:rsidRPr="00784B58">
        <w:rPr>
          <w:rFonts w:ascii="Times New Roman" w:eastAsia="Times New Roman" w:hAnsi="Times New Roman" w:cs="Times New Roman"/>
          <w:b/>
          <w:sz w:val="32"/>
          <w:szCs w:val="32"/>
        </w:rPr>
        <w:t xml:space="preserve"> 2015</w:t>
      </w:r>
    </w:p>
    <w:p w14:paraId="0781BD47" w14:textId="77777777" w:rsidR="006056DD" w:rsidRPr="00784B58" w:rsidRDefault="006056DD" w:rsidP="006056DD">
      <w:pPr>
        <w:spacing w:after="0" w:line="240" w:lineRule="auto"/>
        <w:contextualSpacing/>
        <w:jc w:val="center"/>
        <w:rPr>
          <w:rFonts w:ascii="Times New Roman" w:eastAsia="Times New Roman" w:hAnsi="Times New Roman" w:cs="Times New Roman"/>
          <w:b/>
          <w:sz w:val="32"/>
          <w:szCs w:val="32"/>
        </w:rPr>
      </w:pPr>
    </w:p>
    <w:p w14:paraId="17470D75" w14:textId="77777777" w:rsidR="006056DD" w:rsidRPr="00784B58" w:rsidRDefault="006056DD" w:rsidP="006056DD">
      <w:pPr>
        <w:spacing w:after="0" w:line="240" w:lineRule="auto"/>
        <w:contextualSpacing/>
        <w:jc w:val="center"/>
        <w:rPr>
          <w:rFonts w:ascii="Times New Roman" w:eastAsia="Times New Roman" w:hAnsi="Times New Roman" w:cs="Times New Roman"/>
          <w:b/>
          <w:sz w:val="32"/>
          <w:szCs w:val="32"/>
        </w:rPr>
      </w:pPr>
      <w:r w:rsidRPr="00784B58">
        <w:rPr>
          <w:rFonts w:ascii="Times New Roman" w:eastAsia="Times New Roman" w:hAnsi="Times New Roman" w:cs="Times New Roman"/>
          <w:b/>
          <w:sz w:val="32"/>
          <w:szCs w:val="32"/>
        </w:rPr>
        <w:t>Dr. Jennifer Miller</w:t>
      </w:r>
    </w:p>
    <w:p w14:paraId="1BDC11FB" w14:textId="77777777" w:rsidR="006056DD" w:rsidRPr="0022418A" w:rsidRDefault="006056DD" w:rsidP="006056DD">
      <w:pPr>
        <w:spacing w:after="0" w:line="240" w:lineRule="auto"/>
        <w:contextualSpacing/>
        <w:jc w:val="center"/>
        <w:rPr>
          <w:rFonts w:ascii="Times New Roman" w:eastAsia="Times New Roman" w:hAnsi="Times New Roman" w:cs="Times New Roman"/>
          <w:b/>
          <w:sz w:val="24"/>
          <w:szCs w:val="24"/>
        </w:rPr>
      </w:pPr>
    </w:p>
    <w:p w14:paraId="64AA80CE" w14:textId="77777777" w:rsidR="006056DD" w:rsidRPr="00784B58"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r w:rsidRPr="00784B58">
        <w:rPr>
          <w:rFonts w:ascii="Times New Roman" w:eastAsia="Times New Roman" w:hAnsi="Times New Roman" w:cs="Times New Roman"/>
          <w:b/>
          <w:sz w:val="24"/>
          <w:szCs w:val="24"/>
        </w:rPr>
        <w:t>Email:</w:t>
      </w:r>
      <w:r w:rsidRPr="00784B58">
        <w:rPr>
          <w:rFonts w:ascii="Times New Roman" w:eastAsia="Times New Roman" w:hAnsi="Times New Roman" w:cs="Times New Roman"/>
          <w:sz w:val="24"/>
          <w:szCs w:val="24"/>
        </w:rPr>
        <w:t xml:space="preserve"> jennifermiller@uta.edu</w:t>
      </w:r>
    </w:p>
    <w:p w14:paraId="7C1C48A2" w14:textId="77777777" w:rsidR="006056DD" w:rsidRPr="00784B58"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p>
    <w:p w14:paraId="641B5AF9" w14:textId="25ABF57E" w:rsidR="006056DD" w:rsidRPr="00784B58"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r w:rsidRPr="00784B58">
        <w:rPr>
          <w:rFonts w:ascii="Times New Roman" w:eastAsia="Times New Roman" w:hAnsi="Times New Roman" w:cs="Times New Roman"/>
          <w:b/>
          <w:sz w:val="24"/>
          <w:szCs w:val="24"/>
        </w:rPr>
        <w:t>Office Hours:</w:t>
      </w:r>
      <w:r w:rsidR="002F7555">
        <w:rPr>
          <w:rFonts w:ascii="Times New Roman" w:eastAsia="Times New Roman" w:hAnsi="Times New Roman" w:cs="Times New Roman"/>
          <w:sz w:val="24"/>
          <w:szCs w:val="24"/>
        </w:rPr>
        <w:t xml:space="preserve"> TBA</w:t>
      </w:r>
    </w:p>
    <w:p w14:paraId="087DE07F" w14:textId="77777777" w:rsidR="006056DD" w:rsidRPr="00784B58"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r w:rsidRPr="00784B58">
        <w:rPr>
          <w:rFonts w:ascii="Times New Roman" w:eastAsia="Times New Roman" w:hAnsi="Times New Roman" w:cs="Times New Roman"/>
          <w:b/>
          <w:sz w:val="24"/>
          <w:szCs w:val="24"/>
        </w:rPr>
        <w:t xml:space="preserve">Office Location: </w:t>
      </w:r>
      <w:r>
        <w:rPr>
          <w:rFonts w:ascii="Times New Roman" w:eastAsia="Times New Roman" w:hAnsi="Times New Roman" w:cs="Times New Roman"/>
          <w:sz w:val="24"/>
          <w:szCs w:val="24"/>
        </w:rPr>
        <w:t>TBA</w:t>
      </w:r>
    </w:p>
    <w:p w14:paraId="601A1A0A" w14:textId="77777777" w:rsidR="006056DD" w:rsidRPr="00784B58"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p>
    <w:p w14:paraId="6465CA6C" w14:textId="66F3048B" w:rsidR="006056DD" w:rsidRPr="00784B58"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r w:rsidRPr="00784B58">
        <w:rPr>
          <w:rFonts w:ascii="Times New Roman" w:eastAsia="Times New Roman" w:hAnsi="Times New Roman" w:cs="Times New Roman"/>
          <w:b/>
          <w:sz w:val="24"/>
          <w:szCs w:val="24"/>
        </w:rPr>
        <w:t>Class Meets:</w:t>
      </w:r>
      <w:r w:rsidR="002F7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 </w:t>
      </w:r>
      <w:r w:rsidR="002F7555">
        <w:rPr>
          <w:rFonts w:ascii="Times New Roman" w:eastAsia="Times New Roman" w:hAnsi="Times New Roman" w:cs="Times New Roman"/>
          <w:sz w:val="24"/>
          <w:szCs w:val="24"/>
        </w:rPr>
        <w:t>200</w:t>
      </w:r>
    </w:p>
    <w:p w14:paraId="30137471" w14:textId="73DF1273" w:rsidR="006056DD" w:rsidRPr="00784B58"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sz w:val="24"/>
          <w:szCs w:val="24"/>
        </w:rPr>
      </w:pPr>
      <w:r w:rsidRPr="00784B58">
        <w:rPr>
          <w:rFonts w:ascii="Times New Roman" w:eastAsia="Times New Roman" w:hAnsi="Times New Roman" w:cs="Times New Roman"/>
          <w:b/>
          <w:sz w:val="24"/>
          <w:szCs w:val="24"/>
        </w:rPr>
        <w:t>Class Time:</w:t>
      </w:r>
      <w:r>
        <w:rPr>
          <w:rFonts w:ascii="Times New Roman" w:eastAsia="Times New Roman" w:hAnsi="Times New Roman" w:cs="Times New Roman"/>
          <w:sz w:val="24"/>
          <w:szCs w:val="24"/>
        </w:rPr>
        <w:t xml:space="preserve"> Tuesday/Thursday </w:t>
      </w:r>
      <w:r w:rsidR="002F7555">
        <w:rPr>
          <w:rFonts w:ascii="Times New Roman" w:eastAsia="Times New Roman" w:hAnsi="Times New Roman" w:cs="Times New Roman"/>
          <w:sz w:val="24"/>
          <w:szCs w:val="24"/>
        </w:rPr>
        <w:t>12:30 – 1:50</w:t>
      </w:r>
    </w:p>
    <w:p w14:paraId="7566D968" w14:textId="77777777" w:rsidR="006056DD" w:rsidRPr="0022418A" w:rsidRDefault="006056DD" w:rsidP="006056DD">
      <w:pPr>
        <w:spacing w:after="0" w:line="240" w:lineRule="auto"/>
        <w:contextualSpacing/>
        <w:jc w:val="right"/>
        <w:rPr>
          <w:rFonts w:ascii="Times New Roman" w:eastAsia="Times New Roman" w:hAnsi="Times New Roman" w:cs="Times New Roman"/>
          <w:b/>
          <w:sz w:val="24"/>
          <w:szCs w:val="24"/>
        </w:rPr>
      </w:pPr>
    </w:p>
    <w:p w14:paraId="05AF5A21" w14:textId="77777777" w:rsidR="006056DD" w:rsidRPr="0022418A" w:rsidRDefault="006056DD" w:rsidP="006056DD">
      <w:pPr>
        <w:spacing w:after="0" w:line="240" w:lineRule="auto"/>
        <w:ind w:left="2160" w:firstLine="720"/>
        <w:contextualSpacing/>
        <w:jc w:val="right"/>
        <w:rPr>
          <w:rFonts w:ascii="Times New Roman" w:eastAsia="Times New Roman" w:hAnsi="Times New Roman" w:cs="Times New Roman"/>
          <w:b/>
          <w:sz w:val="24"/>
          <w:szCs w:val="24"/>
        </w:rPr>
      </w:pPr>
    </w:p>
    <w:p w14:paraId="33215478" w14:textId="77777777" w:rsidR="006056DD" w:rsidRPr="002A44E0" w:rsidRDefault="006056DD" w:rsidP="006056DD">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
          <w:bCs/>
          <w:sz w:val="24"/>
          <w:szCs w:val="24"/>
        </w:rPr>
      </w:pPr>
      <w:r w:rsidRPr="0022418A">
        <w:rPr>
          <w:rFonts w:ascii="Times New Roman" w:eastAsia="Times New Roman" w:hAnsi="Times New Roman" w:cs="Times New Roman"/>
          <w:b/>
          <w:bCs/>
          <w:sz w:val="24"/>
          <w:szCs w:val="24"/>
        </w:rPr>
        <w:t>Description of Course Content</w:t>
      </w:r>
    </w:p>
    <w:p w14:paraId="393CAF74" w14:textId="624D346C" w:rsidR="00A84A80" w:rsidRDefault="006056DD" w:rsidP="002F7555">
      <w:pPr>
        <w:pStyle w:val="NormalWeb"/>
        <w:rPr>
          <w:rFonts w:ascii="Times New Roman" w:hAnsi="Times New Roman"/>
          <w:sz w:val="24"/>
          <w:szCs w:val="24"/>
        </w:rPr>
      </w:pPr>
      <w:r w:rsidRPr="002F7555">
        <w:rPr>
          <w:rFonts w:ascii="Times New Roman" w:hAnsi="Times New Roman"/>
          <w:sz w:val="24"/>
          <w:szCs w:val="24"/>
        </w:rPr>
        <w:t xml:space="preserve">In this course students are introduced to </w:t>
      </w:r>
      <w:r w:rsidR="002F7555" w:rsidRPr="002F7555">
        <w:rPr>
          <w:rFonts w:ascii="Times New Roman" w:hAnsi="Times New Roman"/>
          <w:sz w:val="24"/>
          <w:szCs w:val="24"/>
        </w:rPr>
        <w:t>ideas about the cultural politics of popular culture</w:t>
      </w:r>
      <w:r w:rsidRPr="002F7555">
        <w:rPr>
          <w:rFonts w:ascii="Times New Roman" w:hAnsi="Times New Roman"/>
          <w:sz w:val="24"/>
          <w:szCs w:val="24"/>
        </w:rPr>
        <w:t xml:space="preserve">. </w:t>
      </w:r>
      <w:r w:rsidR="002F7555">
        <w:rPr>
          <w:rFonts w:ascii="Times New Roman" w:hAnsi="Times New Roman"/>
          <w:sz w:val="24"/>
          <w:szCs w:val="24"/>
        </w:rPr>
        <w:t>C</w:t>
      </w:r>
      <w:r w:rsidR="002F7555" w:rsidRPr="002F7555">
        <w:rPr>
          <w:rFonts w:ascii="Times New Roman" w:hAnsi="Times New Roman"/>
          <w:sz w:val="24"/>
          <w:szCs w:val="24"/>
        </w:rPr>
        <w:t>ultural representations produce meanings and meanings shape our lives.</w:t>
      </w:r>
      <w:r w:rsidR="002F7555">
        <w:rPr>
          <w:rFonts w:ascii="Times New Roman" w:hAnsi="Times New Roman"/>
          <w:sz w:val="24"/>
          <w:szCs w:val="24"/>
        </w:rPr>
        <w:t xml:space="preserve"> </w:t>
      </w:r>
      <w:r w:rsidR="00A84A80">
        <w:rPr>
          <w:rFonts w:ascii="Times New Roman" w:hAnsi="Times New Roman"/>
          <w:sz w:val="24"/>
          <w:szCs w:val="24"/>
        </w:rPr>
        <w:t>We will explore representations across multiple genres and forms.</w:t>
      </w:r>
    </w:p>
    <w:p w14:paraId="79E9BC8F" w14:textId="6823B8BA" w:rsidR="002F7555" w:rsidRDefault="002F7555" w:rsidP="002F7555">
      <w:pPr>
        <w:pStyle w:val="NormalWeb"/>
        <w:rPr>
          <w:rFonts w:ascii="Times New Roman" w:hAnsi="Times New Roman"/>
          <w:sz w:val="24"/>
          <w:szCs w:val="24"/>
        </w:rPr>
      </w:pPr>
      <w:r>
        <w:rPr>
          <w:rFonts w:ascii="Times New Roman" w:hAnsi="Times New Roman"/>
          <w:sz w:val="24"/>
          <w:szCs w:val="24"/>
        </w:rPr>
        <w:t>The course will be guided by a set of questions developed to aid students in developing a critical foundation in the politics of culture:</w:t>
      </w:r>
    </w:p>
    <w:p w14:paraId="0EFE6BF8" w14:textId="531F7B17" w:rsidR="002F7555" w:rsidRDefault="002F7555" w:rsidP="002F7555">
      <w:pPr>
        <w:pStyle w:val="NormalWeb"/>
        <w:numPr>
          <w:ilvl w:val="0"/>
          <w:numId w:val="4"/>
        </w:numPr>
        <w:rPr>
          <w:rFonts w:ascii="Times New Roman" w:hAnsi="Times New Roman"/>
          <w:sz w:val="24"/>
          <w:szCs w:val="24"/>
        </w:rPr>
      </w:pPr>
      <w:r w:rsidRPr="002F7555">
        <w:rPr>
          <w:rFonts w:ascii="Times New Roman" w:hAnsi="Times New Roman"/>
          <w:sz w:val="24"/>
          <w:szCs w:val="24"/>
        </w:rPr>
        <w:t>Who are the meaning makers?</w:t>
      </w:r>
    </w:p>
    <w:p w14:paraId="7E55E0C8" w14:textId="5180BEAB" w:rsidR="002F7555" w:rsidRPr="002F7555" w:rsidRDefault="002F7555" w:rsidP="002F7555">
      <w:pPr>
        <w:pStyle w:val="NormalWeb"/>
        <w:numPr>
          <w:ilvl w:val="0"/>
          <w:numId w:val="4"/>
        </w:numPr>
        <w:rPr>
          <w:rFonts w:ascii="Times New Roman" w:hAnsi="Times New Roman"/>
          <w:sz w:val="24"/>
          <w:szCs w:val="24"/>
        </w:rPr>
      </w:pPr>
      <w:r w:rsidRPr="002F7555">
        <w:rPr>
          <w:rFonts w:ascii="Times New Roman" w:hAnsi="Times New Roman"/>
          <w:sz w:val="24"/>
          <w:szCs w:val="24"/>
        </w:rPr>
        <w:t>Whose voices are heard and whose are left out?</w:t>
      </w:r>
    </w:p>
    <w:p w14:paraId="3F9D4CDF" w14:textId="77777777" w:rsidR="002F7555" w:rsidRPr="002F7555" w:rsidRDefault="002F7555" w:rsidP="002F7555">
      <w:pPr>
        <w:pStyle w:val="NormalWeb"/>
        <w:numPr>
          <w:ilvl w:val="0"/>
          <w:numId w:val="4"/>
        </w:numPr>
        <w:rPr>
          <w:rFonts w:ascii="Times New Roman" w:hAnsi="Times New Roman"/>
          <w:sz w:val="24"/>
          <w:szCs w:val="24"/>
        </w:rPr>
      </w:pPr>
      <w:r w:rsidRPr="002F7555">
        <w:rPr>
          <w:rFonts w:ascii="Times New Roman" w:hAnsi="Times New Roman"/>
          <w:sz w:val="24"/>
          <w:szCs w:val="24"/>
        </w:rPr>
        <w:t>How do cultural representations (sites of meaning making) produce and/or challenge stereotypes?</w:t>
      </w:r>
    </w:p>
    <w:p w14:paraId="109AD65D" w14:textId="2DA6B371" w:rsidR="002F7555" w:rsidRPr="002F7555" w:rsidRDefault="002F7555" w:rsidP="002F7555">
      <w:pPr>
        <w:pStyle w:val="NormalWeb"/>
        <w:numPr>
          <w:ilvl w:val="0"/>
          <w:numId w:val="4"/>
        </w:numPr>
        <w:rPr>
          <w:rFonts w:ascii="Times New Roman" w:hAnsi="Times New Roman"/>
          <w:sz w:val="24"/>
          <w:szCs w:val="24"/>
        </w:rPr>
      </w:pPr>
      <w:r w:rsidRPr="002F7555">
        <w:rPr>
          <w:rFonts w:ascii="Times New Roman" w:hAnsi="Times New Roman"/>
          <w:sz w:val="24"/>
          <w:szCs w:val="24"/>
        </w:rPr>
        <w:t xml:space="preserve">How does popular culture influence our feelings about issues </w:t>
      </w:r>
      <w:r>
        <w:rPr>
          <w:rFonts w:ascii="Times New Roman" w:hAnsi="Times New Roman"/>
          <w:sz w:val="24"/>
          <w:szCs w:val="24"/>
        </w:rPr>
        <w:t xml:space="preserve">about topics </w:t>
      </w:r>
      <w:r w:rsidRPr="002F7555">
        <w:rPr>
          <w:rFonts w:ascii="Times New Roman" w:hAnsi="Times New Roman"/>
          <w:sz w:val="24"/>
          <w:szCs w:val="24"/>
        </w:rPr>
        <w:t>including immigration, marriage, and race?</w:t>
      </w:r>
    </w:p>
    <w:p w14:paraId="3E628F93" w14:textId="0A5D0573" w:rsidR="002F7555" w:rsidRPr="002F7555" w:rsidRDefault="002F7555" w:rsidP="006056DD">
      <w:pPr>
        <w:pStyle w:val="NormalWeb"/>
        <w:numPr>
          <w:ilvl w:val="0"/>
          <w:numId w:val="4"/>
        </w:numPr>
        <w:rPr>
          <w:rFonts w:ascii="Times New Roman" w:hAnsi="Times New Roman"/>
          <w:sz w:val="24"/>
          <w:szCs w:val="24"/>
        </w:rPr>
      </w:pPr>
      <w:r w:rsidRPr="002F7555">
        <w:rPr>
          <w:rFonts w:ascii="Times New Roman" w:hAnsi="Times New Roman"/>
          <w:sz w:val="24"/>
          <w:szCs w:val="24"/>
        </w:rPr>
        <w:t>Who profits off of mass culture?</w:t>
      </w:r>
    </w:p>
    <w:p w14:paraId="43FE490D" w14:textId="4C08AD2C" w:rsidR="002F7555" w:rsidRPr="0022418A" w:rsidRDefault="006056DD" w:rsidP="006056DD">
      <w:pPr>
        <w:rPr>
          <w:rFonts w:ascii="Times New Roman" w:hAnsi="Times New Roman" w:cs="Times New Roman"/>
          <w:sz w:val="24"/>
          <w:szCs w:val="24"/>
        </w:rPr>
      </w:pPr>
      <w:r w:rsidRPr="0022418A">
        <w:rPr>
          <w:rFonts w:ascii="Times New Roman" w:hAnsi="Times New Roman" w:cs="Times New Roman"/>
          <w:sz w:val="24"/>
          <w:szCs w:val="24"/>
        </w:rPr>
        <w:t xml:space="preserve">Students will develop a critical vocabulary and range of concepts to help them evaluate various </w:t>
      </w:r>
      <w:r w:rsidR="002F7555">
        <w:rPr>
          <w:rFonts w:ascii="Times New Roman" w:hAnsi="Times New Roman" w:cs="Times New Roman"/>
          <w:sz w:val="24"/>
          <w:szCs w:val="24"/>
        </w:rPr>
        <w:t>cultural</w:t>
      </w:r>
      <w:r w:rsidRPr="0022418A">
        <w:rPr>
          <w:rFonts w:ascii="Times New Roman" w:hAnsi="Times New Roman" w:cs="Times New Roman"/>
          <w:sz w:val="24"/>
          <w:szCs w:val="24"/>
        </w:rPr>
        <w:t xml:space="preserve"> </w:t>
      </w:r>
      <w:r w:rsidR="002F7555">
        <w:rPr>
          <w:rFonts w:ascii="Times New Roman" w:hAnsi="Times New Roman" w:cs="Times New Roman"/>
          <w:sz w:val="24"/>
          <w:szCs w:val="24"/>
        </w:rPr>
        <w:t>representations</w:t>
      </w:r>
      <w:r w:rsidRPr="0022418A">
        <w:rPr>
          <w:rFonts w:ascii="Times New Roman" w:hAnsi="Times New Roman" w:cs="Times New Roman"/>
          <w:sz w:val="24"/>
          <w:szCs w:val="24"/>
        </w:rPr>
        <w:t xml:space="preserve"> from a theoretically informed and interdisciplinary perspective.</w:t>
      </w:r>
      <w:r w:rsidR="00A84A80">
        <w:rPr>
          <w:rFonts w:ascii="Times New Roman" w:hAnsi="Times New Roman" w:cs="Times New Roman"/>
          <w:sz w:val="24"/>
          <w:szCs w:val="24"/>
        </w:rPr>
        <w:t xml:space="preserve"> </w:t>
      </w:r>
      <w:r w:rsidR="002F7555">
        <w:rPr>
          <w:rFonts w:ascii="Times New Roman" w:hAnsi="Times New Roman" w:cs="Times New Roman"/>
          <w:sz w:val="24"/>
          <w:szCs w:val="24"/>
        </w:rPr>
        <w:t>Students will be asked to apply</w:t>
      </w:r>
      <w:r>
        <w:rPr>
          <w:rFonts w:ascii="Times New Roman" w:hAnsi="Times New Roman" w:cs="Times New Roman"/>
          <w:sz w:val="24"/>
          <w:szCs w:val="24"/>
        </w:rPr>
        <w:t xml:space="preserve"> theoretical models and critical thinking skills introduced and developed in class</w:t>
      </w:r>
      <w:r w:rsidR="002F7555">
        <w:rPr>
          <w:rFonts w:ascii="Times New Roman" w:hAnsi="Times New Roman" w:cs="Times New Roman"/>
          <w:sz w:val="24"/>
          <w:szCs w:val="24"/>
        </w:rPr>
        <w:t xml:space="preserve"> to the analysis of popular culture on our class blog at: </w:t>
      </w:r>
      <w:hyperlink r:id="rId8" w:history="1">
        <w:r w:rsidR="002F7555" w:rsidRPr="00955296">
          <w:rPr>
            <w:rStyle w:val="Hyperlink"/>
            <w:rFonts w:ascii="Times New Roman" w:hAnsi="Times New Roman" w:cs="Times New Roman"/>
            <w:sz w:val="24"/>
            <w:szCs w:val="24"/>
          </w:rPr>
          <w:t>https://intro2popculture.wordpress.com/</w:t>
        </w:r>
      </w:hyperlink>
      <w:r w:rsidR="002F7555">
        <w:rPr>
          <w:rFonts w:ascii="Times New Roman" w:hAnsi="Times New Roman" w:cs="Times New Roman"/>
          <w:sz w:val="24"/>
          <w:szCs w:val="24"/>
        </w:rPr>
        <w:t xml:space="preserve">. </w:t>
      </w:r>
    </w:p>
    <w:p w14:paraId="095160D1" w14:textId="77777777" w:rsidR="006056DD" w:rsidRPr="0022418A" w:rsidRDefault="006056DD" w:rsidP="006056DD">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b/>
          <w:sz w:val="24"/>
          <w:szCs w:val="24"/>
        </w:rPr>
      </w:pPr>
      <w:r w:rsidRPr="0022418A">
        <w:rPr>
          <w:rFonts w:ascii="Times New Roman" w:eastAsia="Times New Roman" w:hAnsi="Times New Roman" w:cs="Times New Roman"/>
          <w:b/>
          <w:sz w:val="24"/>
          <w:szCs w:val="24"/>
        </w:rPr>
        <w:t>Student Learning Outcomes for Course</w:t>
      </w:r>
    </w:p>
    <w:p w14:paraId="11FBF118" w14:textId="77777777" w:rsidR="006056DD" w:rsidRPr="0022418A" w:rsidRDefault="006056DD" w:rsidP="006056DD">
      <w:pPr>
        <w:pStyle w:val="ListParagraph"/>
        <w:rPr>
          <w:rFonts w:ascii="Times New Roman" w:hAnsi="Times New Roman" w:cs="Times New Roman"/>
          <w:sz w:val="24"/>
          <w:szCs w:val="24"/>
        </w:rPr>
      </w:pPr>
    </w:p>
    <w:p w14:paraId="095CDDEB" w14:textId="50074E68" w:rsidR="006056DD" w:rsidRPr="0022418A" w:rsidRDefault="006056DD" w:rsidP="006056DD">
      <w:pPr>
        <w:pStyle w:val="ListParagraph"/>
        <w:numPr>
          <w:ilvl w:val="0"/>
          <w:numId w:val="1"/>
        </w:numPr>
        <w:rPr>
          <w:rFonts w:ascii="Times New Roman" w:hAnsi="Times New Roman" w:cs="Times New Roman"/>
          <w:sz w:val="24"/>
          <w:szCs w:val="24"/>
        </w:rPr>
      </w:pPr>
      <w:r w:rsidRPr="0022418A">
        <w:rPr>
          <w:rFonts w:ascii="Times New Roman" w:hAnsi="Times New Roman" w:cs="Times New Roman"/>
          <w:sz w:val="24"/>
          <w:szCs w:val="24"/>
        </w:rPr>
        <w:t xml:space="preserve">Define keywords and concepts pertaining to theories of </w:t>
      </w:r>
      <w:r w:rsidR="002F7555">
        <w:rPr>
          <w:rFonts w:ascii="Times New Roman" w:hAnsi="Times New Roman" w:cs="Times New Roman"/>
          <w:sz w:val="24"/>
          <w:szCs w:val="24"/>
        </w:rPr>
        <w:t>popular culture</w:t>
      </w:r>
      <w:r w:rsidRPr="0022418A">
        <w:rPr>
          <w:rFonts w:ascii="Times New Roman" w:hAnsi="Times New Roman" w:cs="Times New Roman"/>
          <w:sz w:val="24"/>
          <w:szCs w:val="24"/>
        </w:rPr>
        <w:t>.</w:t>
      </w:r>
    </w:p>
    <w:p w14:paraId="65B70E3E" w14:textId="1AD1E497" w:rsidR="006056DD" w:rsidRPr="0022418A" w:rsidRDefault="006056DD" w:rsidP="006056DD">
      <w:pPr>
        <w:pStyle w:val="ListParagraph"/>
        <w:numPr>
          <w:ilvl w:val="0"/>
          <w:numId w:val="1"/>
        </w:numPr>
        <w:rPr>
          <w:rFonts w:ascii="Times New Roman" w:hAnsi="Times New Roman" w:cs="Times New Roman"/>
          <w:sz w:val="24"/>
          <w:szCs w:val="24"/>
        </w:rPr>
      </w:pPr>
      <w:r w:rsidRPr="0022418A">
        <w:rPr>
          <w:rFonts w:ascii="Times New Roman" w:hAnsi="Times New Roman" w:cs="Times New Roman"/>
          <w:sz w:val="24"/>
          <w:szCs w:val="24"/>
        </w:rPr>
        <w:t xml:space="preserve">Identify, describe, and analyze various </w:t>
      </w:r>
      <w:r w:rsidR="002F7555">
        <w:rPr>
          <w:rFonts w:ascii="Times New Roman" w:hAnsi="Times New Roman" w:cs="Times New Roman"/>
          <w:sz w:val="24"/>
          <w:szCs w:val="24"/>
        </w:rPr>
        <w:t xml:space="preserve">forms and functions of popular culture. </w:t>
      </w:r>
    </w:p>
    <w:p w14:paraId="3AAA465A" w14:textId="6993B76D" w:rsidR="006056DD" w:rsidRDefault="002F7555" w:rsidP="006056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Analyze popular cultural texts using ideas developed in class. </w:t>
      </w:r>
    </w:p>
    <w:p w14:paraId="3159BEC4" w14:textId="77777777" w:rsidR="006056DD" w:rsidRPr="0022418A" w:rsidRDefault="006056DD" w:rsidP="006056DD">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b/>
          <w:sz w:val="24"/>
        </w:rPr>
      </w:pPr>
      <w:r w:rsidRPr="0022418A">
        <w:rPr>
          <w:rFonts w:ascii="Times New Roman" w:hAnsi="Times New Roman"/>
          <w:b/>
          <w:sz w:val="24"/>
        </w:rPr>
        <w:lastRenderedPageBreak/>
        <w:t xml:space="preserve">Textbook </w:t>
      </w:r>
    </w:p>
    <w:p w14:paraId="5AF83766" w14:textId="77777777" w:rsidR="006056DD" w:rsidRPr="0022418A" w:rsidRDefault="006056DD" w:rsidP="006056DD">
      <w:pPr>
        <w:spacing w:line="240" w:lineRule="auto"/>
        <w:rPr>
          <w:rFonts w:ascii="Times New Roman" w:hAnsi="Times New Roman" w:cs="Times New Roman"/>
          <w:sz w:val="24"/>
          <w:szCs w:val="24"/>
        </w:rPr>
      </w:pPr>
    </w:p>
    <w:p w14:paraId="7F7227DB" w14:textId="77777777" w:rsidR="006056DD" w:rsidRPr="0022418A" w:rsidRDefault="006056DD" w:rsidP="006056DD">
      <w:pPr>
        <w:spacing w:line="240" w:lineRule="auto"/>
        <w:rPr>
          <w:rFonts w:ascii="Times New Roman" w:hAnsi="Times New Roman" w:cs="Times New Roman"/>
          <w:sz w:val="24"/>
          <w:szCs w:val="24"/>
        </w:rPr>
      </w:pPr>
      <w:r w:rsidRPr="006056DD">
        <w:rPr>
          <w:rFonts w:ascii="Times New Roman" w:hAnsi="Times New Roman" w:cs="Times New Roman"/>
          <w:i/>
          <w:sz w:val="24"/>
          <w:szCs w:val="24"/>
        </w:rPr>
        <w:t>Representations</w:t>
      </w:r>
      <w:r>
        <w:rPr>
          <w:rFonts w:ascii="Times New Roman" w:hAnsi="Times New Roman" w:cs="Times New Roman"/>
          <w:sz w:val="24"/>
          <w:szCs w:val="24"/>
        </w:rPr>
        <w:t xml:space="preserve"> (Second Edition). Edited by Stuart Hall, Jessica Evans, and Sean Nixon.</w:t>
      </w:r>
    </w:p>
    <w:p w14:paraId="596FFAA9" w14:textId="77777777" w:rsidR="006056DD" w:rsidRPr="0022418A" w:rsidRDefault="006056DD" w:rsidP="006056DD">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b/>
          <w:sz w:val="24"/>
          <w:szCs w:val="24"/>
        </w:rPr>
      </w:pPr>
      <w:r w:rsidRPr="0022418A">
        <w:rPr>
          <w:rFonts w:ascii="Times New Roman" w:hAnsi="Times New Roman" w:cs="Times New Roman"/>
          <w:b/>
          <w:sz w:val="24"/>
          <w:szCs w:val="24"/>
        </w:rPr>
        <w:t>Grading Policy</w:t>
      </w:r>
    </w:p>
    <w:p w14:paraId="37F01A35" w14:textId="77777777" w:rsidR="006056DD" w:rsidRPr="0022418A" w:rsidRDefault="006056DD" w:rsidP="006056DD">
      <w:pPr>
        <w:widowControl w:val="0"/>
        <w:spacing w:line="240" w:lineRule="auto"/>
        <w:contextualSpacing/>
        <w:rPr>
          <w:rFonts w:ascii="Times New Roman" w:hAnsi="Times New Roman" w:cs="Times New Roman"/>
          <w:sz w:val="24"/>
          <w:szCs w:val="24"/>
        </w:rPr>
      </w:pPr>
    </w:p>
    <w:p w14:paraId="112A43EA" w14:textId="77777777" w:rsidR="006056DD" w:rsidRPr="0022418A" w:rsidRDefault="006056DD" w:rsidP="006056DD">
      <w:pPr>
        <w:widowControl w:val="0"/>
        <w:spacing w:line="240" w:lineRule="auto"/>
        <w:contextualSpacing/>
        <w:rPr>
          <w:rFonts w:ascii="Times New Roman" w:hAnsi="Times New Roman" w:cs="Times New Roman"/>
          <w:sz w:val="24"/>
          <w:szCs w:val="24"/>
        </w:rPr>
      </w:pPr>
      <w:r w:rsidRPr="0022418A">
        <w:rPr>
          <w:rFonts w:ascii="Times New Roman" w:hAnsi="Times New Roman" w:cs="Times New Roman"/>
          <w:sz w:val="24"/>
          <w:szCs w:val="24"/>
        </w:rPr>
        <w:t xml:space="preserve">The following scale will be applied to both individual assignments and to the course grade as a whole: </w:t>
      </w:r>
    </w:p>
    <w:p w14:paraId="1D7C27A0" w14:textId="77777777" w:rsidR="006056DD" w:rsidRPr="0022418A" w:rsidRDefault="006056DD" w:rsidP="006056DD">
      <w:pPr>
        <w:widowControl w:val="0"/>
        <w:spacing w:line="240" w:lineRule="auto"/>
        <w:contextualSpacing/>
        <w:rPr>
          <w:rFonts w:ascii="Times New Roman" w:hAnsi="Times New Roman" w:cs="Times New Roman"/>
          <w:sz w:val="24"/>
          <w:szCs w:val="24"/>
        </w:rPr>
      </w:pPr>
    </w:p>
    <w:p w14:paraId="3F08E0C5" w14:textId="77777777" w:rsidR="006056DD" w:rsidRPr="0022418A" w:rsidRDefault="006056DD" w:rsidP="006056DD">
      <w:pPr>
        <w:widowControl w:val="0"/>
        <w:spacing w:line="240" w:lineRule="auto"/>
        <w:ind w:left="720"/>
        <w:contextualSpacing/>
        <w:rPr>
          <w:rFonts w:ascii="Times New Roman" w:hAnsi="Times New Roman" w:cs="Times New Roman"/>
          <w:sz w:val="24"/>
          <w:szCs w:val="24"/>
        </w:rPr>
      </w:pPr>
      <w:r w:rsidRPr="0022418A">
        <w:rPr>
          <w:rFonts w:ascii="Times New Roman" w:hAnsi="Times New Roman" w:cs="Times New Roman"/>
          <w:sz w:val="24"/>
          <w:szCs w:val="24"/>
        </w:rPr>
        <w:t>A= 90-100 points</w:t>
      </w:r>
    </w:p>
    <w:p w14:paraId="52A3AF85" w14:textId="77777777" w:rsidR="006056DD" w:rsidRPr="0022418A" w:rsidRDefault="006056DD" w:rsidP="006056DD">
      <w:pPr>
        <w:widowControl w:val="0"/>
        <w:spacing w:line="240" w:lineRule="auto"/>
        <w:ind w:left="720"/>
        <w:contextualSpacing/>
        <w:rPr>
          <w:rFonts w:ascii="Times New Roman" w:hAnsi="Times New Roman" w:cs="Times New Roman"/>
          <w:sz w:val="24"/>
          <w:szCs w:val="24"/>
        </w:rPr>
      </w:pPr>
      <w:r w:rsidRPr="0022418A">
        <w:rPr>
          <w:rFonts w:ascii="Times New Roman" w:hAnsi="Times New Roman" w:cs="Times New Roman"/>
          <w:sz w:val="24"/>
          <w:szCs w:val="24"/>
        </w:rPr>
        <w:t>B=80-89 points</w:t>
      </w:r>
    </w:p>
    <w:p w14:paraId="6C9165DE" w14:textId="77777777" w:rsidR="006056DD" w:rsidRPr="0022418A" w:rsidRDefault="006056DD" w:rsidP="006056DD">
      <w:pPr>
        <w:widowControl w:val="0"/>
        <w:spacing w:line="240" w:lineRule="auto"/>
        <w:ind w:left="720"/>
        <w:contextualSpacing/>
        <w:rPr>
          <w:rFonts w:ascii="Times New Roman" w:hAnsi="Times New Roman" w:cs="Times New Roman"/>
          <w:sz w:val="24"/>
          <w:szCs w:val="24"/>
        </w:rPr>
      </w:pPr>
      <w:r w:rsidRPr="0022418A">
        <w:rPr>
          <w:rFonts w:ascii="Times New Roman" w:hAnsi="Times New Roman" w:cs="Times New Roman"/>
          <w:sz w:val="24"/>
          <w:szCs w:val="24"/>
        </w:rPr>
        <w:t>C=70-79 points</w:t>
      </w:r>
    </w:p>
    <w:p w14:paraId="20FDECB6" w14:textId="77777777" w:rsidR="006056DD" w:rsidRPr="0022418A" w:rsidRDefault="006056DD" w:rsidP="006056DD">
      <w:pPr>
        <w:widowControl w:val="0"/>
        <w:spacing w:line="240" w:lineRule="auto"/>
        <w:ind w:left="720"/>
        <w:contextualSpacing/>
        <w:rPr>
          <w:rFonts w:ascii="Times New Roman" w:hAnsi="Times New Roman" w:cs="Times New Roman"/>
          <w:sz w:val="24"/>
          <w:szCs w:val="24"/>
        </w:rPr>
      </w:pPr>
      <w:r w:rsidRPr="0022418A">
        <w:rPr>
          <w:rFonts w:ascii="Times New Roman" w:hAnsi="Times New Roman" w:cs="Times New Roman"/>
          <w:sz w:val="24"/>
          <w:szCs w:val="24"/>
        </w:rPr>
        <w:t xml:space="preserve">D=60-69 points </w:t>
      </w:r>
    </w:p>
    <w:p w14:paraId="486ECDB8" w14:textId="77777777" w:rsidR="006056DD" w:rsidRPr="0022418A" w:rsidRDefault="006056DD" w:rsidP="006056DD">
      <w:pPr>
        <w:widowControl w:val="0"/>
        <w:spacing w:line="240" w:lineRule="auto"/>
        <w:ind w:left="720"/>
        <w:contextualSpacing/>
        <w:rPr>
          <w:rFonts w:ascii="Times New Roman" w:hAnsi="Times New Roman" w:cs="Times New Roman"/>
          <w:sz w:val="24"/>
          <w:szCs w:val="24"/>
        </w:rPr>
      </w:pPr>
      <w:r w:rsidRPr="0022418A">
        <w:rPr>
          <w:rFonts w:ascii="Times New Roman" w:hAnsi="Times New Roman" w:cs="Times New Roman"/>
          <w:sz w:val="24"/>
          <w:szCs w:val="24"/>
        </w:rPr>
        <w:t>F=&lt;60 points</w:t>
      </w:r>
    </w:p>
    <w:p w14:paraId="5DD6F03F" w14:textId="77777777" w:rsidR="006056DD" w:rsidRPr="0022418A" w:rsidRDefault="006056DD" w:rsidP="006056DD">
      <w:pPr>
        <w:widowControl w:val="0"/>
        <w:spacing w:line="240" w:lineRule="auto"/>
        <w:ind w:left="720"/>
        <w:contextualSpacing/>
        <w:rPr>
          <w:rFonts w:ascii="Times New Roman" w:hAnsi="Times New Roman" w:cs="Times New Roman"/>
          <w:sz w:val="24"/>
          <w:szCs w:val="24"/>
        </w:rPr>
      </w:pPr>
    </w:p>
    <w:p w14:paraId="19CB8A04" w14:textId="77777777" w:rsidR="006056DD" w:rsidRPr="0022418A" w:rsidRDefault="006056DD" w:rsidP="006056DD">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b/>
          <w:sz w:val="24"/>
          <w:szCs w:val="24"/>
        </w:rPr>
      </w:pPr>
      <w:r w:rsidRPr="0022418A">
        <w:rPr>
          <w:rFonts w:ascii="Times New Roman" w:hAnsi="Times New Roman" w:cs="Times New Roman"/>
          <w:b/>
          <w:sz w:val="24"/>
          <w:szCs w:val="24"/>
        </w:rPr>
        <w:t>Assignments</w:t>
      </w:r>
    </w:p>
    <w:p w14:paraId="307A68DC" w14:textId="77777777" w:rsidR="006056DD" w:rsidRPr="0022418A" w:rsidRDefault="006056DD" w:rsidP="006056DD">
      <w:pPr>
        <w:spacing w:line="240" w:lineRule="auto"/>
        <w:contextualSpacing/>
        <w:rPr>
          <w:rFonts w:ascii="Times New Roman" w:hAnsi="Times New Roman" w:cs="Times New Roman"/>
          <w:i/>
          <w:sz w:val="24"/>
          <w:szCs w:val="24"/>
        </w:rPr>
      </w:pPr>
    </w:p>
    <w:p w14:paraId="63159C9B" w14:textId="37C4273D" w:rsidR="006056DD" w:rsidRDefault="002F7555" w:rsidP="006056DD">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Blogs</w:t>
      </w:r>
    </w:p>
    <w:p w14:paraId="250E7C52" w14:textId="77777777" w:rsidR="002F7555" w:rsidRPr="0022418A" w:rsidRDefault="002F7555" w:rsidP="006056DD">
      <w:pPr>
        <w:spacing w:line="240" w:lineRule="auto"/>
        <w:contextualSpacing/>
        <w:rPr>
          <w:rFonts w:ascii="Times New Roman" w:hAnsi="Times New Roman" w:cs="Times New Roman"/>
          <w:i/>
          <w:sz w:val="24"/>
          <w:szCs w:val="24"/>
        </w:rPr>
      </w:pPr>
    </w:p>
    <w:p w14:paraId="4F25DA99" w14:textId="1E9C6A57" w:rsidR="006056DD" w:rsidRDefault="006056DD" w:rsidP="006056DD">
      <w:pPr>
        <w:spacing w:line="240" w:lineRule="auto"/>
        <w:contextualSpacing/>
        <w:rPr>
          <w:rFonts w:ascii="Times New Roman" w:hAnsi="Times New Roman" w:cs="Times New Roman"/>
          <w:sz w:val="24"/>
          <w:szCs w:val="24"/>
        </w:rPr>
      </w:pPr>
      <w:r w:rsidRPr="0022418A">
        <w:rPr>
          <w:rFonts w:ascii="Times New Roman" w:hAnsi="Times New Roman" w:cs="Times New Roman"/>
          <w:sz w:val="24"/>
          <w:szCs w:val="24"/>
        </w:rPr>
        <w:t xml:space="preserve">Students are responsible for </w:t>
      </w:r>
      <w:r w:rsidR="00E60D87">
        <w:rPr>
          <w:rFonts w:ascii="Times New Roman" w:hAnsi="Times New Roman" w:cs="Times New Roman"/>
          <w:sz w:val="24"/>
          <w:szCs w:val="24"/>
        </w:rPr>
        <w:t>writing th</w:t>
      </w:r>
      <w:r w:rsidR="00450BA0">
        <w:rPr>
          <w:rFonts w:ascii="Times New Roman" w:hAnsi="Times New Roman" w:cs="Times New Roman"/>
          <w:sz w:val="24"/>
          <w:szCs w:val="24"/>
        </w:rPr>
        <w:t>r</w:t>
      </w:r>
      <w:bookmarkStart w:id="0" w:name="_GoBack"/>
      <w:bookmarkEnd w:id="0"/>
      <w:r w:rsidR="00E60D87">
        <w:rPr>
          <w:rFonts w:ascii="Times New Roman" w:hAnsi="Times New Roman" w:cs="Times New Roman"/>
          <w:sz w:val="24"/>
          <w:szCs w:val="24"/>
        </w:rPr>
        <w:t xml:space="preserve">ee 500+ </w:t>
      </w:r>
      <w:r w:rsidR="00216557">
        <w:rPr>
          <w:rFonts w:ascii="Times New Roman" w:hAnsi="Times New Roman" w:cs="Times New Roman"/>
          <w:sz w:val="24"/>
          <w:szCs w:val="24"/>
        </w:rPr>
        <w:t xml:space="preserve">word original blog posts in response to instructor generated prompts. </w:t>
      </w:r>
      <w:r w:rsidR="00E60D87">
        <w:rPr>
          <w:rFonts w:ascii="Times New Roman" w:hAnsi="Times New Roman" w:cs="Times New Roman"/>
          <w:sz w:val="24"/>
          <w:szCs w:val="24"/>
        </w:rPr>
        <w:t>For extra credit consideration students may respond to each other’s posts (up to 10 points added to blog post grade).</w:t>
      </w:r>
      <w:r w:rsidRPr="0022418A">
        <w:rPr>
          <w:rFonts w:ascii="Times New Roman" w:hAnsi="Times New Roman" w:cs="Times New Roman"/>
          <w:sz w:val="24"/>
          <w:szCs w:val="24"/>
        </w:rPr>
        <w:t xml:space="preserve"> </w:t>
      </w:r>
      <w:r w:rsidR="00693305">
        <w:rPr>
          <w:rFonts w:ascii="Times New Roman" w:hAnsi="Times New Roman" w:cs="Times New Roman"/>
          <w:sz w:val="24"/>
          <w:szCs w:val="24"/>
        </w:rPr>
        <w:t>Blogs must be submitted by noon on the date assigned.</w:t>
      </w:r>
    </w:p>
    <w:p w14:paraId="7881631B" w14:textId="77777777" w:rsidR="00216557" w:rsidRDefault="00216557" w:rsidP="006056DD">
      <w:pPr>
        <w:spacing w:line="240" w:lineRule="auto"/>
        <w:contextualSpacing/>
        <w:rPr>
          <w:rFonts w:ascii="Times New Roman" w:hAnsi="Times New Roman" w:cs="Times New Roman"/>
          <w:sz w:val="24"/>
          <w:szCs w:val="24"/>
        </w:rPr>
      </w:pPr>
    </w:p>
    <w:p w14:paraId="16C3EAE3" w14:textId="05A2D04F" w:rsidR="00216557" w:rsidRDefault="00216557" w:rsidP="006056DD">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Final Exams</w:t>
      </w:r>
    </w:p>
    <w:p w14:paraId="7516C57A" w14:textId="77777777" w:rsidR="00216557" w:rsidRDefault="00216557" w:rsidP="006056DD">
      <w:pPr>
        <w:spacing w:line="240" w:lineRule="auto"/>
        <w:contextualSpacing/>
        <w:rPr>
          <w:rFonts w:ascii="Times New Roman" w:hAnsi="Times New Roman" w:cs="Times New Roman"/>
          <w:i/>
          <w:sz w:val="24"/>
          <w:szCs w:val="24"/>
        </w:rPr>
      </w:pPr>
    </w:p>
    <w:p w14:paraId="521E2B42" w14:textId="6A6E6488" w:rsidR="00216557" w:rsidRPr="00216557" w:rsidRDefault="00216557" w:rsidP="006056DD">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There will be a midterm and final exam.</w:t>
      </w:r>
    </w:p>
    <w:p w14:paraId="7A3FF5D2" w14:textId="77777777" w:rsidR="006056DD" w:rsidRPr="0022418A" w:rsidRDefault="006056DD" w:rsidP="006056DD">
      <w:pPr>
        <w:spacing w:line="240" w:lineRule="auto"/>
        <w:contextualSpacing/>
        <w:jc w:val="both"/>
        <w:rPr>
          <w:rFonts w:ascii="Times New Roman" w:hAnsi="Times New Roman" w:cs="Times New Roman"/>
          <w:sz w:val="24"/>
          <w:szCs w:val="24"/>
        </w:rPr>
      </w:pPr>
    </w:p>
    <w:p w14:paraId="02C67C1E" w14:textId="77777777" w:rsidR="006056DD" w:rsidRPr="0022418A" w:rsidRDefault="006056DD" w:rsidP="006056D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Final g</w:t>
      </w:r>
      <w:r w:rsidRPr="0022418A">
        <w:rPr>
          <w:rFonts w:ascii="Times New Roman" w:hAnsi="Times New Roman" w:cs="Times New Roman"/>
          <w:sz w:val="24"/>
          <w:szCs w:val="24"/>
        </w:rPr>
        <w:t>rade</w:t>
      </w:r>
      <w:r>
        <w:rPr>
          <w:rFonts w:ascii="Times New Roman" w:hAnsi="Times New Roman" w:cs="Times New Roman"/>
          <w:sz w:val="24"/>
          <w:szCs w:val="24"/>
        </w:rPr>
        <w:t>s</w:t>
      </w:r>
      <w:r w:rsidRPr="0022418A">
        <w:rPr>
          <w:rFonts w:ascii="Times New Roman" w:hAnsi="Times New Roman" w:cs="Times New Roman"/>
          <w:sz w:val="24"/>
          <w:szCs w:val="24"/>
        </w:rPr>
        <w:t xml:space="preserve"> for the course will be based on the following</w:t>
      </w:r>
      <w:r>
        <w:rPr>
          <w:rFonts w:ascii="Times New Roman" w:hAnsi="Times New Roman" w:cs="Times New Roman"/>
          <w:sz w:val="24"/>
          <w:szCs w:val="24"/>
        </w:rPr>
        <w:t xml:space="preserve"> assignments</w:t>
      </w:r>
      <w:r w:rsidRPr="0022418A">
        <w:rPr>
          <w:rFonts w:ascii="Times New Roman" w:hAnsi="Times New Roman" w:cs="Times New Roman"/>
          <w:sz w:val="24"/>
          <w:szCs w:val="24"/>
        </w:rPr>
        <w:t>:</w:t>
      </w:r>
    </w:p>
    <w:p w14:paraId="13944412" w14:textId="77777777" w:rsidR="006056DD" w:rsidRPr="0022418A" w:rsidRDefault="006056DD" w:rsidP="006056DD">
      <w:pPr>
        <w:spacing w:line="240" w:lineRule="auto"/>
        <w:contextualSpacing/>
        <w:jc w:val="both"/>
        <w:rPr>
          <w:rFonts w:ascii="Times New Roman" w:hAnsi="Times New Roman" w:cs="Times New Roman"/>
          <w:sz w:val="24"/>
          <w:szCs w:val="24"/>
        </w:rPr>
      </w:pPr>
    </w:p>
    <w:tbl>
      <w:tblPr>
        <w:tblStyle w:val="TableGrid"/>
        <w:tblW w:w="0" w:type="auto"/>
        <w:tblLook w:val="00A0" w:firstRow="1" w:lastRow="0" w:firstColumn="1" w:lastColumn="0" w:noHBand="0" w:noVBand="0"/>
      </w:tblPr>
      <w:tblGrid>
        <w:gridCol w:w="6244"/>
        <w:gridCol w:w="1798"/>
      </w:tblGrid>
      <w:tr w:rsidR="006056DD" w:rsidRPr="0022418A" w14:paraId="7007BB2E" w14:textId="77777777" w:rsidTr="00187780">
        <w:trPr>
          <w:trHeight w:val="285"/>
        </w:trPr>
        <w:tc>
          <w:tcPr>
            <w:tcW w:w="6244" w:type="dxa"/>
            <w:shd w:val="clear" w:color="auto" w:fill="auto"/>
          </w:tcPr>
          <w:p w14:paraId="3A0430B9" w14:textId="3F7AC171" w:rsidR="006056DD" w:rsidRPr="0022418A" w:rsidRDefault="00216557" w:rsidP="00E60D87">
            <w:pPr>
              <w:contextualSpacing/>
              <w:rPr>
                <w:rFonts w:ascii="Times New Roman" w:hAnsi="Times New Roman" w:cs="Times New Roman"/>
              </w:rPr>
            </w:pPr>
            <w:r>
              <w:rPr>
                <w:rFonts w:ascii="Times New Roman" w:hAnsi="Times New Roman" w:cs="Times New Roman"/>
              </w:rPr>
              <w:t>Blog 1 (Original pos</w:t>
            </w:r>
            <w:r w:rsidR="00E60D87">
              <w:rPr>
                <w:rFonts w:ascii="Times New Roman" w:hAnsi="Times New Roman" w:cs="Times New Roman"/>
              </w:rPr>
              <w:t>t)</w:t>
            </w:r>
          </w:p>
        </w:tc>
        <w:tc>
          <w:tcPr>
            <w:tcW w:w="1798" w:type="dxa"/>
            <w:tcBorders>
              <w:bottom w:val="single" w:sz="4" w:space="0" w:color="000000" w:themeColor="text1"/>
            </w:tcBorders>
            <w:shd w:val="clear" w:color="auto" w:fill="D9D9D9"/>
          </w:tcPr>
          <w:p w14:paraId="4DCDECF1" w14:textId="3B4175AD" w:rsidR="006056DD" w:rsidRPr="0022418A" w:rsidRDefault="00216557" w:rsidP="00187780">
            <w:pPr>
              <w:contextualSpacing/>
              <w:rPr>
                <w:rFonts w:ascii="Times New Roman" w:hAnsi="Times New Roman" w:cs="Times New Roman"/>
              </w:rPr>
            </w:pPr>
            <w:r>
              <w:rPr>
                <w:rFonts w:ascii="Times New Roman" w:hAnsi="Times New Roman" w:cs="Times New Roman"/>
              </w:rPr>
              <w:t>10</w:t>
            </w:r>
            <w:r w:rsidR="006056DD" w:rsidRPr="0022418A">
              <w:rPr>
                <w:rFonts w:ascii="Times New Roman" w:hAnsi="Times New Roman" w:cs="Times New Roman"/>
              </w:rPr>
              <w:t>%</w:t>
            </w:r>
          </w:p>
        </w:tc>
      </w:tr>
      <w:tr w:rsidR="006056DD" w:rsidRPr="0022418A" w14:paraId="6CEC3174" w14:textId="77777777" w:rsidTr="00187780">
        <w:trPr>
          <w:trHeight w:val="285"/>
        </w:trPr>
        <w:tc>
          <w:tcPr>
            <w:tcW w:w="6244" w:type="dxa"/>
            <w:shd w:val="clear" w:color="auto" w:fill="auto"/>
          </w:tcPr>
          <w:p w14:paraId="73A4C78C" w14:textId="0B0CDFB2" w:rsidR="006056DD" w:rsidRPr="0022418A" w:rsidRDefault="00216557" w:rsidP="00187780">
            <w:pPr>
              <w:contextualSpacing/>
              <w:rPr>
                <w:rFonts w:ascii="Times New Roman" w:hAnsi="Times New Roman" w:cs="Times New Roman"/>
              </w:rPr>
            </w:pPr>
            <w:r>
              <w:rPr>
                <w:rFonts w:ascii="Times New Roman" w:hAnsi="Times New Roman" w:cs="Times New Roman"/>
              </w:rPr>
              <w:t>B</w:t>
            </w:r>
            <w:r w:rsidR="00E60D87">
              <w:rPr>
                <w:rFonts w:ascii="Times New Roman" w:hAnsi="Times New Roman" w:cs="Times New Roman"/>
              </w:rPr>
              <w:t>log 2 (Original post</w:t>
            </w:r>
            <w:r>
              <w:rPr>
                <w:rFonts w:ascii="Times New Roman" w:hAnsi="Times New Roman" w:cs="Times New Roman"/>
              </w:rPr>
              <w:t>)</w:t>
            </w:r>
          </w:p>
        </w:tc>
        <w:tc>
          <w:tcPr>
            <w:tcW w:w="1798" w:type="dxa"/>
            <w:tcBorders>
              <w:bottom w:val="single" w:sz="4" w:space="0" w:color="000000" w:themeColor="text1"/>
            </w:tcBorders>
            <w:shd w:val="clear" w:color="auto" w:fill="D9D9D9"/>
          </w:tcPr>
          <w:p w14:paraId="13883F2C" w14:textId="5EB1B93F" w:rsidR="006056DD" w:rsidRPr="0022418A" w:rsidRDefault="00216557" w:rsidP="00187780">
            <w:pPr>
              <w:contextualSpacing/>
              <w:rPr>
                <w:rFonts w:ascii="Times New Roman" w:hAnsi="Times New Roman" w:cs="Times New Roman"/>
              </w:rPr>
            </w:pPr>
            <w:r>
              <w:rPr>
                <w:rFonts w:ascii="Times New Roman" w:hAnsi="Times New Roman" w:cs="Times New Roman"/>
              </w:rPr>
              <w:t>10</w:t>
            </w:r>
            <w:r w:rsidR="006056DD" w:rsidRPr="0022418A">
              <w:rPr>
                <w:rFonts w:ascii="Times New Roman" w:hAnsi="Times New Roman" w:cs="Times New Roman"/>
              </w:rPr>
              <w:t>%</w:t>
            </w:r>
          </w:p>
        </w:tc>
      </w:tr>
      <w:tr w:rsidR="006056DD" w:rsidRPr="0022418A" w14:paraId="524A9BC2" w14:textId="77777777" w:rsidTr="00187780">
        <w:trPr>
          <w:trHeight w:val="285"/>
        </w:trPr>
        <w:tc>
          <w:tcPr>
            <w:tcW w:w="6244" w:type="dxa"/>
            <w:shd w:val="clear" w:color="auto" w:fill="auto"/>
          </w:tcPr>
          <w:p w14:paraId="3C32315E" w14:textId="5FAEAA21" w:rsidR="006056DD" w:rsidRPr="0022418A" w:rsidRDefault="00216557" w:rsidP="00187780">
            <w:pPr>
              <w:contextualSpacing/>
              <w:rPr>
                <w:rFonts w:ascii="Times New Roman" w:hAnsi="Times New Roman" w:cs="Times New Roman"/>
              </w:rPr>
            </w:pPr>
            <w:r>
              <w:rPr>
                <w:rFonts w:ascii="Times New Roman" w:hAnsi="Times New Roman" w:cs="Times New Roman"/>
              </w:rPr>
              <w:t>Blo</w:t>
            </w:r>
            <w:r w:rsidR="00E60D87">
              <w:rPr>
                <w:rFonts w:ascii="Times New Roman" w:hAnsi="Times New Roman" w:cs="Times New Roman"/>
              </w:rPr>
              <w:t>g 3 (Original post</w:t>
            </w:r>
            <w:r>
              <w:rPr>
                <w:rFonts w:ascii="Times New Roman" w:hAnsi="Times New Roman" w:cs="Times New Roman"/>
              </w:rPr>
              <w:t>)</w:t>
            </w:r>
          </w:p>
        </w:tc>
        <w:tc>
          <w:tcPr>
            <w:tcW w:w="1798" w:type="dxa"/>
            <w:tcBorders>
              <w:bottom w:val="single" w:sz="4" w:space="0" w:color="000000" w:themeColor="text1"/>
            </w:tcBorders>
            <w:shd w:val="clear" w:color="auto" w:fill="D9D9D9"/>
          </w:tcPr>
          <w:p w14:paraId="6C9CB14C" w14:textId="587C474F" w:rsidR="006056DD" w:rsidRPr="0022418A" w:rsidRDefault="00216557" w:rsidP="00187780">
            <w:pPr>
              <w:contextualSpacing/>
              <w:rPr>
                <w:rFonts w:ascii="Times New Roman" w:hAnsi="Times New Roman" w:cs="Times New Roman"/>
              </w:rPr>
            </w:pPr>
            <w:r>
              <w:rPr>
                <w:rFonts w:ascii="Times New Roman" w:hAnsi="Times New Roman" w:cs="Times New Roman"/>
              </w:rPr>
              <w:t>10</w:t>
            </w:r>
            <w:r w:rsidR="006056DD" w:rsidRPr="0022418A">
              <w:rPr>
                <w:rFonts w:ascii="Times New Roman" w:hAnsi="Times New Roman" w:cs="Times New Roman"/>
              </w:rPr>
              <w:t>%</w:t>
            </w:r>
          </w:p>
        </w:tc>
      </w:tr>
      <w:tr w:rsidR="006056DD" w:rsidRPr="0022418A" w14:paraId="04FDFA78" w14:textId="77777777" w:rsidTr="00187780">
        <w:trPr>
          <w:trHeight w:val="285"/>
        </w:trPr>
        <w:tc>
          <w:tcPr>
            <w:tcW w:w="6244" w:type="dxa"/>
            <w:shd w:val="clear" w:color="auto" w:fill="auto"/>
          </w:tcPr>
          <w:p w14:paraId="134631BA" w14:textId="126A4065" w:rsidR="006056DD" w:rsidRPr="0022418A" w:rsidRDefault="00216557" w:rsidP="00187780">
            <w:pPr>
              <w:contextualSpacing/>
              <w:rPr>
                <w:rFonts w:ascii="Times New Roman" w:hAnsi="Times New Roman" w:cs="Times New Roman"/>
              </w:rPr>
            </w:pPr>
            <w:r>
              <w:rPr>
                <w:rFonts w:ascii="Times New Roman" w:hAnsi="Times New Roman" w:cs="Times New Roman"/>
              </w:rPr>
              <w:t>Midterm Exam</w:t>
            </w:r>
          </w:p>
        </w:tc>
        <w:tc>
          <w:tcPr>
            <w:tcW w:w="1798" w:type="dxa"/>
            <w:tcBorders>
              <w:bottom w:val="single" w:sz="4" w:space="0" w:color="000000" w:themeColor="text1"/>
            </w:tcBorders>
            <w:shd w:val="clear" w:color="auto" w:fill="D9D9D9"/>
          </w:tcPr>
          <w:p w14:paraId="06EE74A8" w14:textId="0D926DD0" w:rsidR="006056DD" w:rsidRPr="0022418A" w:rsidRDefault="00216557" w:rsidP="00187780">
            <w:pPr>
              <w:contextualSpacing/>
              <w:rPr>
                <w:rFonts w:ascii="Times New Roman" w:hAnsi="Times New Roman" w:cs="Times New Roman"/>
              </w:rPr>
            </w:pPr>
            <w:r>
              <w:rPr>
                <w:rFonts w:ascii="Times New Roman" w:hAnsi="Times New Roman" w:cs="Times New Roman"/>
              </w:rPr>
              <w:t>35</w:t>
            </w:r>
            <w:r w:rsidR="006056DD" w:rsidRPr="0022418A">
              <w:rPr>
                <w:rFonts w:ascii="Times New Roman" w:hAnsi="Times New Roman" w:cs="Times New Roman"/>
              </w:rPr>
              <w:t>%</w:t>
            </w:r>
          </w:p>
        </w:tc>
      </w:tr>
      <w:tr w:rsidR="006056DD" w:rsidRPr="0022418A" w14:paraId="77DCE6F7" w14:textId="77777777" w:rsidTr="00187780">
        <w:trPr>
          <w:trHeight w:val="285"/>
        </w:trPr>
        <w:tc>
          <w:tcPr>
            <w:tcW w:w="6244" w:type="dxa"/>
            <w:shd w:val="clear" w:color="auto" w:fill="auto"/>
          </w:tcPr>
          <w:p w14:paraId="1E7E923B" w14:textId="3D94964D" w:rsidR="006056DD" w:rsidRPr="0022418A" w:rsidRDefault="00216557" w:rsidP="00187780">
            <w:pPr>
              <w:contextualSpacing/>
              <w:rPr>
                <w:rFonts w:ascii="Times New Roman" w:hAnsi="Times New Roman" w:cs="Times New Roman"/>
              </w:rPr>
            </w:pPr>
            <w:r>
              <w:rPr>
                <w:rFonts w:ascii="Times New Roman" w:hAnsi="Times New Roman" w:cs="Times New Roman"/>
              </w:rPr>
              <w:t>Final Exam</w:t>
            </w:r>
          </w:p>
        </w:tc>
        <w:tc>
          <w:tcPr>
            <w:tcW w:w="1798" w:type="dxa"/>
            <w:tcBorders>
              <w:bottom w:val="single" w:sz="4" w:space="0" w:color="000000" w:themeColor="text1"/>
            </w:tcBorders>
            <w:shd w:val="clear" w:color="auto" w:fill="D9D9D9"/>
          </w:tcPr>
          <w:p w14:paraId="78BCA398" w14:textId="154C097E" w:rsidR="006056DD" w:rsidRPr="0022418A" w:rsidRDefault="00216557" w:rsidP="00187780">
            <w:pPr>
              <w:contextualSpacing/>
              <w:rPr>
                <w:rFonts w:ascii="Times New Roman" w:hAnsi="Times New Roman" w:cs="Times New Roman"/>
              </w:rPr>
            </w:pPr>
            <w:r>
              <w:rPr>
                <w:rFonts w:ascii="Times New Roman" w:hAnsi="Times New Roman" w:cs="Times New Roman"/>
              </w:rPr>
              <w:t>35</w:t>
            </w:r>
            <w:r w:rsidR="006056DD" w:rsidRPr="0022418A">
              <w:rPr>
                <w:rFonts w:ascii="Times New Roman" w:hAnsi="Times New Roman" w:cs="Times New Roman"/>
              </w:rPr>
              <w:t>%</w:t>
            </w:r>
          </w:p>
        </w:tc>
      </w:tr>
      <w:tr w:rsidR="006056DD" w:rsidRPr="0022418A" w14:paraId="6B8837F8" w14:textId="77777777" w:rsidTr="00187780">
        <w:trPr>
          <w:trHeight w:val="285"/>
        </w:trPr>
        <w:tc>
          <w:tcPr>
            <w:tcW w:w="6244" w:type="dxa"/>
            <w:shd w:val="clear" w:color="auto" w:fill="D9D9D9"/>
          </w:tcPr>
          <w:p w14:paraId="70958F88" w14:textId="77777777" w:rsidR="006056DD" w:rsidRPr="0022418A" w:rsidRDefault="006056DD" w:rsidP="00187780">
            <w:pPr>
              <w:contextualSpacing/>
              <w:rPr>
                <w:rFonts w:ascii="Times New Roman" w:hAnsi="Times New Roman" w:cs="Times New Roman"/>
              </w:rPr>
            </w:pPr>
            <w:r w:rsidRPr="0022418A">
              <w:rPr>
                <w:rFonts w:ascii="Times New Roman" w:hAnsi="Times New Roman" w:cs="Times New Roman"/>
                <w:b/>
              </w:rPr>
              <w:t>Total</w:t>
            </w:r>
            <w:r w:rsidRPr="0022418A">
              <w:rPr>
                <w:rFonts w:ascii="Times New Roman" w:hAnsi="Times New Roman" w:cs="Times New Roman"/>
                <w:b/>
              </w:rPr>
              <w:tab/>
            </w:r>
          </w:p>
        </w:tc>
        <w:tc>
          <w:tcPr>
            <w:tcW w:w="1798" w:type="dxa"/>
            <w:shd w:val="clear" w:color="auto" w:fill="D9D9D9"/>
          </w:tcPr>
          <w:p w14:paraId="34B053B6" w14:textId="77777777" w:rsidR="006056DD" w:rsidRPr="0022418A" w:rsidRDefault="006056DD" w:rsidP="00187780">
            <w:pPr>
              <w:contextualSpacing/>
              <w:rPr>
                <w:rFonts w:ascii="Times New Roman" w:hAnsi="Times New Roman" w:cs="Times New Roman"/>
              </w:rPr>
            </w:pPr>
            <w:r w:rsidRPr="0022418A">
              <w:rPr>
                <w:rFonts w:ascii="Times New Roman" w:hAnsi="Times New Roman" w:cs="Times New Roman"/>
                <w:b/>
              </w:rPr>
              <w:fldChar w:fldCharType="begin"/>
            </w:r>
            <w:r w:rsidRPr="0022418A">
              <w:rPr>
                <w:rFonts w:ascii="Times New Roman" w:hAnsi="Times New Roman" w:cs="Times New Roman"/>
                <w:b/>
              </w:rPr>
              <w:instrText xml:space="preserve"> =SUM(ABOVE) </w:instrText>
            </w:r>
            <w:r w:rsidRPr="0022418A">
              <w:rPr>
                <w:rFonts w:ascii="Times New Roman" w:hAnsi="Times New Roman" w:cs="Times New Roman"/>
                <w:b/>
              </w:rPr>
              <w:fldChar w:fldCharType="separate"/>
            </w:r>
            <w:r>
              <w:rPr>
                <w:rFonts w:ascii="Times New Roman" w:hAnsi="Times New Roman" w:cs="Times New Roman"/>
                <w:b/>
                <w:noProof/>
              </w:rPr>
              <w:t>1</w:t>
            </w:r>
            <w:r w:rsidRPr="0022418A">
              <w:rPr>
                <w:rFonts w:ascii="Times New Roman" w:hAnsi="Times New Roman" w:cs="Times New Roman"/>
                <w:b/>
              </w:rPr>
              <w:fldChar w:fldCharType="end"/>
            </w:r>
            <w:r w:rsidRPr="0022418A">
              <w:rPr>
                <w:rFonts w:ascii="Times New Roman" w:hAnsi="Times New Roman" w:cs="Times New Roman"/>
                <w:b/>
              </w:rPr>
              <w:t>00%</w:t>
            </w:r>
          </w:p>
        </w:tc>
      </w:tr>
    </w:tbl>
    <w:p w14:paraId="63D8108A" w14:textId="77777777" w:rsidR="006056DD" w:rsidRPr="0022418A" w:rsidRDefault="006056DD" w:rsidP="006056DD">
      <w:pPr>
        <w:spacing w:line="240" w:lineRule="auto"/>
        <w:rPr>
          <w:rFonts w:ascii="Times New Roman" w:hAnsi="Times New Roman" w:cs="Times New Roman"/>
          <w:sz w:val="24"/>
          <w:szCs w:val="24"/>
        </w:rPr>
      </w:pPr>
    </w:p>
    <w:p w14:paraId="72FF6A40" w14:textId="77777777" w:rsidR="006056DD" w:rsidRPr="0022418A" w:rsidRDefault="006056DD" w:rsidP="006056D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22418A">
        <w:rPr>
          <w:rFonts w:ascii="Times New Roman" w:hAnsi="Times New Roman" w:cs="Times New Roman"/>
          <w:b/>
          <w:sz w:val="24"/>
          <w:szCs w:val="24"/>
        </w:rPr>
        <w:t>Late Work Policy</w:t>
      </w:r>
    </w:p>
    <w:p w14:paraId="0071BA13" w14:textId="49FB66A5" w:rsidR="00693305" w:rsidRPr="00693305" w:rsidRDefault="00693305" w:rsidP="006056DD">
      <w:pPr>
        <w:pStyle w:val="ListParagraph"/>
        <w:numPr>
          <w:ilvl w:val="0"/>
          <w:numId w:val="2"/>
        </w:num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10 points will be deducted for every 24 hour block the paper is late, beginning at 12:01pm the date the blog is due.</w:t>
      </w:r>
    </w:p>
    <w:p w14:paraId="26CE0DFD" w14:textId="280064D8" w:rsidR="00693305" w:rsidRPr="00693305" w:rsidRDefault="00693305" w:rsidP="006056DD">
      <w:pPr>
        <w:pStyle w:val="ListParagraph"/>
        <w:numPr>
          <w:ilvl w:val="0"/>
          <w:numId w:val="2"/>
        </w:num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Midterm and final exams cannot be made up. Students are expected to work their schedules around exams.</w:t>
      </w:r>
    </w:p>
    <w:p w14:paraId="64E1ACAE" w14:textId="77777777" w:rsidR="006056DD" w:rsidRPr="0022418A" w:rsidRDefault="006056DD" w:rsidP="006056DD">
      <w:pPr>
        <w:pStyle w:val="ListParagraph"/>
        <w:numPr>
          <w:ilvl w:val="0"/>
          <w:numId w:val="2"/>
        </w:numPr>
        <w:spacing w:after="0" w:line="240" w:lineRule="auto"/>
        <w:rPr>
          <w:rFonts w:ascii="Times New Roman" w:hAnsi="Times New Roman" w:cs="Times New Roman"/>
          <w:b/>
          <w:bCs/>
          <w:iCs/>
          <w:sz w:val="24"/>
          <w:szCs w:val="24"/>
        </w:rPr>
      </w:pPr>
      <w:r w:rsidRPr="0022418A">
        <w:rPr>
          <w:rFonts w:ascii="Times New Roman" w:hAnsi="Times New Roman" w:cs="Times New Roman"/>
          <w:bCs/>
          <w:iCs/>
          <w:sz w:val="24"/>
          <w:szCs w:val="24"/>
        </w:rPr>
        <w:t>Exceptions may be made when students present documentation of an unforeseeable, significant, and unavoidable situation that prevented their completion of the assignment on time</w:t>
      </w:r>
      <w:r w:rsidRPr="0022418A">
        <w:rPr>
          <w:rFonts w:ascii="Times New Roman" w:hAnsi="Times New Roman" w:cs="Times New Roman"/>
          <w:b/>
          <w:bCs/>
          <w:iCs/>
          <w:sz w:val="24"/>
          <w:szCs w:val="24"/>
        </w:rPr>
        <w:t>. Please contact the instructor if you think this applies to you.</w:t>
      </w:r>
    </w:p>
    <w:p w14:paraId="40AA69CD" w14:textId="77777777" w:rsidR="006056DD" w:rsidRPr="0022418A" w:rsidRDefault="006056DD" w:rsidP="006056DD">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b/>
          <w:sz w:val="24"/>
        </w:rPr>
      </w:pPr>
      <w:r w:rsidRPr="0022418A">
        <w:rPr>
          <w:rFonts w:ascii="Times New Roman" w:hAnsi="Times New Roman"/>
          <w:b/>
          <w:sz w:val="24"/>
        </w:rPr>
        <w:t>Drop Policy</w:t>
      </w:r>
      <w:r w:rsidRPr="0022418A">
        <w:rPr>
          <w:rFonts w:ascii="Times New Roman" w:hAnsi="Times New Roman"/>
          <w:b/>
          <w:sz w:val="24"/>
        </w:rPr>
        <w:tab/>
      </w:r>
    </w:p>
    <w:p w14:paraId="64A9A819" w14:textId="77777777" w:rsidR="006056DD" w:rsidRPr="0022418A" w:rsidRDefault="006056DD" w:rsidP="006056DD">
      <w:pPr>
        <w:spacing w:line="240" w:lineRule="auto"/>
        <w:contextualSpacing/>
        <w:rPr>
          <w:rFonts w:ascii="Times New Roman" w:hAnsi="Times New Roman" w:cs="Times New Roman"/>
          <w:b/>
          <w:sz w:val="24"/>
          <w:szCs w:val="24"/>
        </w:rPr>
      </w:pPr>
    </w:p>
    <w:p w14:paraId="5BA2C3FC" w14:textId="4957C336" w:rsidR="006056DD" w:rsidRPr="0022418A" w:rsidRDefault="006056DD" w:rsidP="006056DD">
      <w:pPr>
        <w:spacing w:line="240" w:lineRule="auto"/>
        <w:contextualSpacing/>
        <w:rPr>
          <w:rFonts w:ascii="Times New Roman" w:hAnsi="Times New Roman" w:cs="Times New Roman"/>
          <w:sz w:val="24"/>
          <w:szCs w:val="24"/>
        </w:rPr>
      </w:pPr>
      <w:r w:rsidRPr="0022418A">
        <w:rPr>
          <w:rFonts w:ascii="Times New Roman" w:hAnsi="Times New Roman" w:cs="Times New Roman"/>
          <w:b/>
          <w:sz w:val="24"/>
          <w:szCs w:val="24"/>
        </w:rPr>
        <w:t xml:space="preserve">The last Day to Drop is </w:t>
      </w:r>
      <w:r w:rsidR="00216557">
        <w:rPr>
          <w:rFonts w:ascii="Times New Roman" w:hAnsi="Times New Roman" w:cs="Times New Roman"/>
          <w:b/>
          <w:sz w:val="24"/>
          <w:szCs w:val="24"/>
        </w:rPr>
        <w:t>________________________</w:t>
      </w:r>
      <w:r w:rsidRPr="0022418A">
        <w:rPr>
          <w:rFonts w:ascii="Times New Roman" w:hAnsi="Times New Roman" w:cs="Times New Roman"/>
          <w:b/>
          <w:sz w:val="24"/>
          <w:szCs w:val="24"/>
        </w:rPr>
        <w:t xml:space="preserve">. </w:t>
      </w:r>
      <w:r w:rsidRPr="0022418A">
        <w:rPr>
          <w:rFonts w:ascii="Times New Roman" w:hAnsi="Times New Roman" w:cs="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2418A">
        <w:rPr>
          <w:rFonts w:ascii="Times New Roman" w:hAnsi="Times New Roman" w:cs="Times New Roman"/>
          <w:b/>
          <w:bCs/>
          <w:sz w:val="24"/>
          <w:szCs w:val="24"/>
        </w:rPr>
        <w:t>Students will not be automatically dropped for non-attendance</w:t>
      </w:r>
      <w:r w:rsidRPr="0022418A">
        <w:rPr>
          <w:rFonts w:ascii="Times New Roman" w:hAnsi="Times New Roman" w:cs="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9" w:history="1">
        <w:r w:rsidRPr="0022418A">
          <w:rPr>
            <w:rStyle w:val="Hyperlink"/>
            <w:rFonts w:ascii="Times New Roman" w:hAnsi="Times New Roman" w:cs="Times New Roman"/>
            <w:sz w:val="24"/>
            <w:szCs w:val="24"/>
          </w:rPr>
          <w:t>http://wweb.uta.edu/ses/fao</w:t>
        </w:r>
      </w:hyperlink>
      <w:r w:rsidRPr="0022418A">
        <w:rPr>
          <w:rFonts w:ascii="Times New Roman" w:hAnsi="Times New Roman" w:cs="Times New Roman"/>
          <w:sz w:val="24"/>
          <w:szCs w:val="24"/>
        </w:rPr>
        <w:t>).</w:t>
      </w:r>
    </w:p>
    <w:p w14:paraId="0E4592E3" w14:textId="77777777" w:rsidR="006056DD" w:rsidRPr="0022418A" w:rsidRDefault="006056DD" w:rsidP="006056DD">
      <w:pPr>
        <w:spacing w:line="240" w:lineRule="auto"/>
        <w:contextualSpacing/>
        <w:jc w:val="both"/>
        <w:rPr>
          <w:rFonts w:ascii="Times New Roman" w:hAnsi="Times New Roman" w:cs="Times New Roman"/>
          <w:sz w:val="24"/>
          <w:szCs w:val="24"/>
        </w:rPr>
      </w:pPr>
    </w:p>
    <w:p w14:paraId="1E20B701" w14:textId="77777777" w:rsidR="006056DD" w:rsidRPr="0022418A" w:rsidRDefault="006056DD" w:rsidP="006056DD">
      <w:pPr>
        <w:pStyle w:val="296"/>
        <w:pBdr>
          <w:top w:val="single" w:sz="4" w:space="1" w:color="auto"/>
          <w:left w:val="single" w:sz="4" w:space="4" w:color="auto"/>
          <w:bottom w:val="single" w:sz="4" w:space="1" w:color="auto"/>
          <w:right w:val="single" w:sz="4" w:space="4" w:color="auto"/>
        </w:pBdr>
        <w:ind w:right="-360"/>
        <w:contextualSpacing/>
        <w:rPr>
          <w:sz w:val="24"/>
          <w:szCs w:val="24"/>
        </w:rPr>
      </w:pPr>
      <w:r w:rsidRPr="0022418A">
        <w:rPr>
          <w:sz w:val="24"/>
          <w:szCs w:val="24"/>
        </w:rPr>
        <w:t>Academic Dishonesty</w:t>
      </w:r>
    </w:p>
    <w:p w14:paraId="68195F1A" w14:textId="77777777" w:rsidR="006056DD" w:rsidRPr="0022418A" w:rsidRDefault="006056DD" w:rsidP="006056DD">
      <w:pPr>
        <w:pStyle w:val="296"/>
        <w:contextualSpacing/>
        <w:rPr>
          <w:b/>
          <w:bCs/>
          <w:sz w:val="24"/>
          <w:szCs w:val="24"/>
        </w:rPr>
      </w:pPr>
    </w:p>
    <w:p w14:paraId="30625C10" w14:textId="77777777" w:rsidR="006056DD" w:rsidRPr="0022418A" w:rsidRDefault="006056DD" w:rsidP="006056DD">
      <w:pPr>
        <w:pStyle w:val="296"/>
        <w:contextualSpacing/>
        <w:rPr>
          <w:sz w:val="24"/>
          <w:szCs w:val="24"/>
        </w:rPr>
      </w:pPr>
      <w:r w:rsidRPr="0022418A">
        <w:rPr>
          <w:b/>
          <w:bCs/>
          <w:sz w:val="24"/>
          <w:szCs w:val="24"/>
        </w:rPr>
        <w:t xml:space="preserve">Academic Integrity: </w:t>
      </w:r>
      <w:r w:rsidRPr="0022418A">
        <w:rPr>
          <w:sz w:val="24"/>
          <w:szCs w:val="24"/>
        </w:rPr>
        <w:t>students enrolled in this course are expected to adhere to the UT Arlington Honor Code:</w:t>
      </w:r>
    </w:p>
    <w:p w14:paraId="48728FB4" w14:textId="77777777" w:rsidR="006056DD" w:rsidRPr="0022418A" w:rsidRDefault="006056DD" w:rsidP="006056DD">
      <w:pPr>
        <w:pStyle w:val="296"/>
        <w:contextualSpacing/>
        <w:rPr>
          <w:sz w:val="24"/>
          <w:szCs w:val="24"/>
        </w:rPr>
      </w:pPr>
    </w:p>
    <w:p w14:paraId="6DFFC793" w14:textId="77777777" w:rsidR="006056DD" w:rsidRPr="0022418A" w:rsidRDefault="006056DD" w:rsidP="006056DD">
      <w:pPr>
        <w:pStyle w:val="296"/>
        <w:contextualSpacing/>
        <w:rPr>
          <w:i/>
          <w:sz w:val="24"/>
          <w:szCs w:val="24"/>
        </w:rPr>
      </w:pPr>
      <w:r w:rsidRPr="0022418A">
        <w:rPr>
          <w:i/>
          <w:sz w:val="24"/>
          <w:szCs w:val="24"/>
        </w:rPr>
        <w:t xml:space="preserve">I pledge, on my honor, to uphold UT Arlington’s tradition of academic integrity, a tradition that values hard work and honest effort in the pursuit of academic excellence. </w:t>
      </w:r>
    </w:p>
    <w:p w14:paraId="089854C8" w14:textId="77777777" w:rsidR="006056DD" w:rsidRPr="0022418A" w:rsidRDefault="006056DD" w:rsidP="006056DD">
      <w:pPr>
        <w:pStyle w:val="296"/>
        <w:contextualSpacing/>
        <w:rPr>
          <w:i/>
          <w:sz w:val="24"/>
          <w:szCs w:val="24"/>
        </w:rPr>
      </w:pPr>
      <w:r w:rsidRPr="0022418A">
        <w:rPr>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6F9323B" w14:textId="77777777" w:rsidR="006056DD" w:rsidRPr="0022418A" w:rsidRDefault="006056DD" w:rsidP="006056DD">
      <w:pPr>
        <w:pStyle w:val="296"/>
        <w:contextualSpacing/>
        <w:rPr>
          <w:sz w:val="24"/>
          <w:szCs w:val="24"/>
        </w:rPr>
      </w:pPr>
    </w:p>
    <w:p w14:paraId="3108D667" w14:textId="77777777" w:rsidR="006056DD" w:rsidRPr="0022418A" w:rsidRDefault="006056DD" w:rsidP="006056DD">
      <w:pPr>
        <w:pStyle w:val="296"/>
        <w:contextualSpacing/>
        <w:rPr>
          <w:sz w:val="24"/>
          <w:szCs w:val="24"/>
        </w:rPr>
      </w:pPr>
      <w:r w:rsidRPr="0022418A">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2418A">
        <w:rPr>
          <w:i/>
          <w:sz w:val="24"/>
          <w:szCs w:val="24"/>
        </w:rPr>
        <w:t>Regents’ Rule</w:t>
      </w:r>
      <w:r w:rsidRPr="0022418A">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B160682" w14:textId="77777777" w:rsidR="006056DD" w:rsidRPr="0022418A" w:rsidRDefault="006056DD" w:rsidP="006056DD">
      <w:pPr>
        <w:pStyle w:val="296"/>
        <w:contextualSpacing/>
        <w:rPr>
          <w:color w:val="0000FF"/>
          <w:sz w:val="24"/>
          <w:szCs w:val="24"/>
          <w:u w:val="single"/>
        </w:rPr>
      </w:pPr>
    </w:p>
    <w:p w14:paraId="570481F1" w14:textId="77777777" w:rsidR="006056DD" w:rsidRPr="0022418A" w:rsidRDefault="006056DD" w:rsidP="006056DD">
      <w:pPr>
        <w:pStyle w:val="296"/>
        <w:pBdr>
          <w:top w:val="single" w:sz="4" w:space="1" w:color="auto"/>
          <w:left w:val="single" w:sz="4" w:space="4" w:color="auto"/>
          <w:bottom w:val="single" w:sz="4" w:space="1" w:color="auto"/>
          <w:right w:val="single" w:sz="4" w:space="4" w:color="auto"/>
        </w:pBdr>
        <w:contextualSpacing/>
        <w:rPr>
          <w:sz w:val="24"/>
          <w:szCs w:val="24"/>
        </w:rPr>
      </w:pPr>
      <w:r w:rsidRPr="0022418A">
        <w:rPr>
          <w:sz w:val="24"/>
          <w:szCs w:val="24"/>
        </w:rPr>
        <w:t xml:space="preserve">Student Support Services Available:  </w:t>
      </w:r>
    </w:p>
    <w:p w14:paraId="62F9D6C9" w14:textId="77777777" w:rsidR="006056DD" w:rsidRPr="0022418A" w:rsidRDefault="006056DD" w:rsidP="006056DD">
      <w:pPr>
        <w:pStyle w:val="296"/>
        <w:contextualSpacing/>
        <w:rPr>
          <w:sz w:val="24"/>
          <w:szCs w:val="24"/>
        </w:rPr>
      </w:pPr>
    </w:p>
    <w:p w14:paraId="25B1CDDD" w14:textId="77777777" w:rsidR="006056DD" w:rsidRPr="0022418A" w:rsidRDefault="006056DD" w:rsidP="006056DD">
      <w:pPr>
        <w:pStyle w:val="296"/>
        <w:contextualSpacing/>
        <w:rPr>
          <w:sz w:val="24"/>
          <w:szCs w:val="24"/>
        </w:rPr>
      </w:pPr>
      <w:r w:rsidRPr="0022418A">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22418A">
          <w:rPr>
            <w:rStyle w:val="Hyperlink"/>
            <w:sz w:val="24"/>
            <w:szCs w:val="24"/>
          </w:rPr>
          <w:t>resources@uta.edu</w:t>
        </w:r>
      </w:hyperlink>
      <w:r w:rsidRPr="0022418A">
        <w:rPr>
          <w:sz w:val="24"/>
          <w:szCs w:val="24"/>
        </w:rPr>
        <w:t xml:space="preserve">, or view the information at </w:t>
      </w:r>
      <w:hyperlink r:id="rId11" w:history="1">
        <w:r w:rsidRPr="0022418A">
          <w:rPr>
            <w:rStyle w:val="Hyperlink"/>
            <w:sz w:val="24"/>
            <w:szCs w:val="24"/>
          </w:rPr>
          <w:t>www.uta.edu/resources</w:t>
        </w:r>
      </w:hyperlink>
      <w:r w:rsidRPr="0022418A">
        <w:rPr>
          <w:sz w:val="24"/>
          <w:szCs w:val="24"/>
        </w:rPr>
        <w:t>.</w:t>
      </w:r>
    </w:p>
    <w:p w14:paraId="31335FE4" w14:textId="77777777" w:rsidR="006056DD" w:rsidRPr="0022418A" w:rsidRDefault="006056DD" w:rsidP="006056DD">
      <w:pPr>
        <w:pStyle w:val="296"/>
        <w:contextualSpacing/>
        <w:rPr>
          <w:sz w:val="24"/>
          <w:szCs w:val="24"/>
        </w:rPr>
      </w:pPr>
    </w:p>
    <w:p w14:paraId="1AF2880B" w14:textId="77777777" w:rsidR="006056DD" w:rsidRPr="0022418A" w:rsidRDefault="006056DD" w:rsidP="006056DD">
      <w:pPr>
        <w:pStyle w:val="296"/>
        <w:pBdr>
          <w:top w:val="single" w:sz="4" w:space="1" w:color="auto"/>
          <w:left w:val="single" w:sz="4" w:space="4" w:color="auto"/>
          <w:bottom w:val="single" w:sz="4" w:space="1" w:color="auto"/>
          <w:right w:val="single" w:sz="4" w:space="4" w:color="auto"/>
        </w:pBdr>
        <w:contextualSpacing/>
        <w:rPr>
          <w:sz w:val="24"/>
          <w:szCs w:val="24"/>
        </w:rPr>
      </w:pPr>
      <w:r w:rsidRPr="0022418A">
        <w:rPr>
          <w:sz w:val="24"/>
          <w:szCs w:val="24"/>
        </w:rPr>
        <w:t>Americans with Disabilities Act</w:t>
      </w:r>
    </w:p>
    <w:p w14:paraId="6559DC25" w14:textId="77777777" w:rsidR="006056DD" w:rsidRPr="0022418A" w:rsidRDefault="006056DD" w:rsidP="006056DD">
      <w:pPr>
        <w:pStyle w:val="296"/>
        <w:ind w:right="180"/>
        <w:contextualSpacing/>
        <w:rPr>
          <w:sz w:val="24"/>
          <w:szCs w:val="24"/>
        </w:rPr>
      </w:pPr>
    </w:p>
    <w:p w14:paraId="435F6297" w14:textId="77777777" w:rsidR="006056DD" w:rsidRPr="0022418A" w:rsidRDefault="006056DD" w:rsidP="006056DD">
      <w:pPr>
        <w:pStyle w:val="296"/>
        <w:ind w:right="180"/>
        <w:contextualSpacing/>
        <w:rPr>
          <w:sz w:val="24"/>
          <w:szCs w:val="24"/>
        </w:rPr>
      </w:pPr>
      <w:r w:rsidRPr="0022418A">
        <w:rPr>
          <w:sz w:val="24"/>
          <w:szCs w:val="24"/>
        </w:rPr>
        <w:t xml:space="preserve">The University of Texas at Arlington is on record as being committed to both the spirit and letter of all federal equal opportunity legislation, including the </w:t>
      </w:r>
      <w:r w:rsidRPr="0022418A">
        <w:rPr>
          <w:i/>
          <w:iCs/>
          <w:sz w:val="24"/>
          <w:szCs w:val="24"/>
        </w:rPr>
        <w:t>Americans with Disabilities Act (ADA)</w:t>
      </w:r>
      <w:r w:rsidRPr="0022418A">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22418A">
          <w:rPr>
            <w:rStyle w:val="Hyperlink"/>
            <w:sz w:val="24"/>
            <w:szCs w:val="24"/>
          </w:rPr>
          <w:t>www.uta.edu/disability</w:t>
        </w:r>
      </w:hyperlink>
      <w:r w:rsidRPr="0022418A">
        <w:rPr>
          <w:sz w:val="24"/>
          <w:szCs w:val="24"/>
        </w:rPr>
        <w:t xml:space="preserve"> or by calling the Office for Students with Disabilities at (817) 272-3364.</w:t>
      </w:r>
    </w:p>
    <w:p w14:paraId="3D560AF4" w14:textId="77777777" w:rsidR="006056DD" w:rsidRPr="0022418A" w:rsidRDefault="006056DD" w:rsidP="006056DD">
      <w:pPr>
        <w:pStyle w:val="296"/>
        <w:ind w:right="180"/>
        <w:contextualSpacing/>
        <w:rPr>
          <w:sz w:val="24"/>
          <w:szCs w:val="24"/>
        </w:rPr>
      </w:pPr>
    </w:p>
    <w:p w14:paraId="28EF1326" w14:textId="77777777" w:rsidR="006056DD" w:rsidRPr="0022418A" w:rsidRDefault="006056DD" w:rsidP="006056DD">
      <w:pPr>
        <w:pStyle w:val="297"/>
        <w:pBdr>
          <w:top w:val="single" w:sz="4" w:space="1" w:color="auto"/>
          <w:left w:val="single" w:sz="4" w:space="4" w:color="auto"/>
          <w:bottom w:val="single" w:sz="4" w:space="1" w:color="auto"/>
          <w:right w:val="single" w:sz="4" w:space="4" w:color="auto"/>
        </w:pBdr>
        <w:spacing w:before="0"/>
        <w:contextualSpacing/>
        <w:rPr>
          <w:color w:val="auto"/>
          <w:sz w:val="24"/>
          <w:szCs w:val="24"/>
        </w:rPr>
      </w:pPr>
      <w:r w:rsidRPr="0022418A">
        <w:rPr>
          <w:color w:val="auto"/>
          <w:sz w:val="24"/>
          <w:szCs w:val="24"/>
        </w:rPr>
        <w:t>E-Culture Policy</w:t>
      </w:r>
    </w:p>
    <w:p w14:paraId="76BE70D8" w14:textId="77777777" w:rsidR="006056DD" w:rsidRPr="0022418A" w:rsidRDefault="006056DD" w:rsidP="006056DD">
      <w:pPr>
        <w:pStyle w:val="296"/>
        <w:contextualSpacing/>
        <w:rPr>
          <w:color w:val="auto"/>
          <w:sz w:val="24"/>
          <w:szCs w:val="24"/>
        </w:rPr>
      </w:pPr>
    </w:p>
    <w:p w14:paraId="02FBF8B9" w14:textId="77777777" w:rsidR="006056DD" w:rsidRPr="0022418A" w:rsidRDefault="006056DD" w:rsidP="006056DD">
      <w:pPr>
        <w:pStyle w:val="296"/>
        <w:contextualSpacing/>
        <w:rPr>
          <w:color w:val="auto"/>
          <w:sz w:val="24"/>
          <w:szCs w:val="24"/>
        </w:rPr>
      </w:pPr>
      <w:r w:rsidRPr="0022418A">
        <w:rPr>
          <w:color w:val="auto"/>
          <w:sz w:val="24"/>
          <w:szCs w:val="24"/>
        </w:rPr>
        <w:t>The University of Texas at Arlington has adopted the university email address as an official means of communication with students. Through the use of email, UTA is able to provide students with relevant and timely information, designed to facilitate student success. In particular, important information concerning registration, financial aid, payment of bills, and graduation may be sent to students through email.</w:t>
      </w:r>
    </w:p>
    <w:p w14:paraId="17817434" w14:textId="77777777" w:rsidR="006056DD" w:rsidRPr="0022418A" w:rsidRDefault="006056DD" w:rsidP="006056DD">
      <w:pPr>
        <w:pStyle w:val="296"/>
        <w:contextualSpacing/>
        <w:rPr>
          <w:color w:val="auto"/>
          <w:sz w:val="24"/>
          <w:szCs w:val="24"/>
        </w:rPr>
      </w:pPr>
    </w:p>
    <w:p w14:paraId="5C539BB3" w14:textId="77777777" w:rsidR="006056DD" w:rsidRPr="0022418A" w:rsidRDefault="006056DD" w:rsidP="006056DD">
      <w:pPr>
        <w:pStyle w:val="296"/>
        <w:contextualSpacing/>
        <w:rPr>
          <w:color w:val="auto"/>
          <w:sz w:val="24"/>
          <w:szCs w:val="24"/>
        </w:rPr>
      </w:pPr>
      <w:r w:rsidRPr="0022418A">
        <w:rPr>
          <w:color w:val="auto"/>
          <w:sz w:val="24"/>
          <w:szCs w:val="24"/>
        </w:rPr>
        <w:t>Students are responsible for checking their UTA email regularly, and the instructor will not be responsible for missed messages sent to UTA email accounts.</w:t>
      </w:r>
    </w:p>
    <w:p w14:paraId="0E890456" w14:textId="77777777" w:rsidR="006056DD" w:rsidRPr="0022418A" w:rsidRDefault="006056DD" w:rsidP="006056DD">
      <w:pPr>
        <w:pStyle w:val="296"/>
        <w:contextualSpacing/>
        <w:rPr>
          <w:color w:val="auto"/>
          <w:sz w:val="24"/>
          <w:szCs w:val="24"/>
        </w:rPr>
      </w:pPr>
    </w:p>
    <w:p w14:paraId="397816B5" w14:textId="77777777" w:rsidR="006056DD" w:rsidRPr="0022418A" w:rsidRDefault="006056DD" w:rsidP="006056DD">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4"/>
        </w:rPr>
      </w:pPr>
      <w:r w:rsidRPr="0022418A">
        <w:rPr>
          <w:rFonts w:ascii="Times New Roman" w:hAnsi="Times New Roman" w:cs="Times New Roman"/>
          <w:sz w:val="24"/>
          <w:szCs w:val="24"/>
        </w:rPr>
        <w:t>Student Feedback Survey</w:t>
      </w:r>
    </w:p>
    <w:p w14:paraId="4F0BF1D3" w14:textId="77777777" w:rsidR="006056DD" w:rsidRPr="0022418A" w:rsidRDefault="006056DD" w:rsidP="006056DD">
      <w:pPr>
        <w:autoSpaceDE w:val="0"/>
        <w:autoSpaceDN w:val="0"/>
        <w:adjustRightInd w:val="0"/>
        <w:spacing w:line="240" w:lineRule="auto"/>
        <w:rPr>
          <w:rFonts w:ascii="Times New Roman" w:hAnsi="Times New Roman" w:cs="Times New Roman"/>
          <w:bCs/>
          <w:sz w:val="24"/>
          <w:szCs w:val="24"/>
        </w:rPr>
      </w:pPr>
      <w:r w:rsidRPr="0022418A">
        <w:rPr>
          <w:rFonts w:ascii="Times New Roman" w:hAnsi="Times New Roman" w:cs="Times New Roman"/>
          <w:b/>
          <w:sz w:val="24"/>
          <w:szCs w:val="24"/>
        </w:rPr>
        <w:t xml:space="preserve"> </w:t>
      </w:r>
      <w:r w:rsidRPr="0022418A">
        <w:rPr>
          <w:rFonts w:ascii="Times New Roman" w:hAnsi="Times New Roman" w:cs="Times New Roman"/>
          <w:bCs/>
          <w:sz w:val="24"/>
          <w:szCs w:val="24"/>
        </w:rPr>
        <w:t>At the end of each term, students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14:paraId="1848FDDA" w14:textId="77777777" w:rsidR="006056DD" w:rsidRPr="0022418A" w:rsidRDefault="006056DD" w:rsidP="006056DD">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4"/>
        </w:rPr>
      </w:pPr>
      <w:r w:rsidRPr="0022418A">
        <w:rPr>
          <w:rFonts w:ascii="Times New Roman" w:hAnsi="Times New Roman" w:cs="Times New Roman"/>
          <w:sz w:val="24"/>
          <w:szCs w:val="24"/>
        </w:rPr>
        <w:t>Emergency Exit Procedures</w:t>
      </w:r>
    </w:p>
    <w:p w14:paraId="433F51A3" w14:textId="77777777" w:rsidR="006056DD" w:rsidRPr="0022418A" w:rsidRDefault="006056DD" w:rsidP="006056DD">
      <w:pPr>
        <w:spacing w:after="0" w:line="240" w:lineRule="auto"/>
        <w:rPr>
          <w:rFonts w:ascii="Times New Roman" w:eastAsia="SimSun" w:hAnsi="Times New Roman" w:cs="Times New Roman"/>
          <w:sz w:val="24"/>
          <w:szCs w:val="24"/>
          <w:lang w:eastAsia="zh-CN"/>
        </w:rPr>
      </w:pPr>
      <w:r w:rsidRPr="0022418A">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F2BB1F4" w14:textId="77777777" w:rsidR="006056DD" w:rsidRPr="0022418A" w:rsidRDefault="006056DD" w:rsidP="006056DD">
      <w:pPr>
        <w:spacing w:after="0" w:line="240" w:lineRule="auto"/>
        <w:rPr>
          <w:rFonts w:ascii="Times New Roman" w:eastAsia="SimSun" w:hAnsi="Times New Roman" w:cs="Times New Roman"/>
          <w:sz w:val="24"/>
          <w:szCs w:val="24"/>
          <w:lang w:eastAsia="zh-CN"/>
        </w:rPr>
      </w:pPr>
    </w:p>
    <w:p w14:paraId="7A56D260" w14:textId="77777777" w:rsidR="006056DD" w:rsidRPr="0022418A" w:rsidRDefault="006056DD" w:rsidP="006056DD">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4"/>
        </w:rPr>
      </w:pPr>
      <w:r w:rsidRPr="0022418A">
        <w:rPr>
          <w:rFonts w:ascii="Times New Roman" w:hAnsi="Times New Roman" w:cs="Times New Roman"/>
          <w:b/>
          <w:bCs/>
          <w:sz w:val="24"/>
          <w:szCs w:val="24"/>
        </w:rPr>
        <w:t>COURSE CALENDAR—</w:t>
      </w:r>
      <w:r>
        <w:rPr>
          <w:rFonts w:ascii="Times New Roman" w:hAnsi="Times New Roman" w:cs="Times New Roman"/>
          <w:b/>
          <w:bCs/>
          <w:sz w:val="24"/>
          <w:szCs w:val="24"/>
        </w:rPr>
        <w:t>Fall</w:t>
      </w:r>
      <w:r w:rsidRPr="0022418A">
        <w:rPr>
          <w:rFonts w:ascii="Times New Roman" w:hAnsi="Times New Roman" w:cs="Times New Roman"/>
          <w:b/>
          <w:bCs/>
          <w:sz w:val="24"/>
          <w:szCs w:val="24"/>
        </w:rPr>
        <w:t xml:space="preserve"> 2015</w:t>
      </w:r>
    </w:p>
    <w:p w14:paraId="6FD1AD13" w14:textId="77777777" w:rsidR="006056DD" w:rsidRDefault="006056DD" w:rsidP="006056DD">
      <w:pPr>
        <w:pStyle w:val="ListParagraph"/>
        <w:spacing w:line="240" w:lineRule="auto"/>
        <w:ind w:left="0"/>
        <w:rPr>
          <w:rFonts w:ascii="Times New Roman" w:hAnsi="Times New Roman" w:cs="Times New Roman"/>
          <w:bCs/>
          <w:sz w:val="24"/>
          <w:szCs w:val="24"/>
        </w:rPr>
      </w:pPr>
      <w:r w:rsidRPr="0022418A">
        <w:rPr>
          <w:rFonts w:ascii="Times New Roman" w:hAnsi="Times New Roman" w:cs="Times New Roman"/>
          <w:bCs/>
          <w:sz w:val="24"/>
          <w:szCs w:val="24"/>
        </w:rPr>
        <w:t xml:space="preserve">*Note – Reading assignments should be done by the day that they are listed on the syllabus. The instructor may change readings with advanced warning. </w:t>
      </w:r>
    </w:p>
    <w:p w14:paraId="1B50DCE2" w14:textId="221B5D87" w:rsidR="008B1FAE" w:rsidRPr="0022418A" w:rsidRDefault="008B1FAE" w:rsidP="006056DD">
      <w:pPr>
        <w:pStyle w:val="ListParagraph"/>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 </w:t>
      </w:r>
      <w:r w:rsidRPr="008B1FAE">
        <w:rPr>
          <w:rFonts w:ascii="Times New Roman" w:hAnsi="Times New Roman" w:cs="Times New Roman"/>
          <w:b/>
          <w:bCs/>
          <w:sz w:val="24"/>
          <w:szCs w:val="24"/>
        </w:rPr>
        <w:t>Warning – This syllabus</w:t>
      </w:r>
      <w:r>
        <w:rPr>
          <w:rFonts w:ascii="Times New Roman" w:hAnsi="Times New Roman" w:cs="Times New Roman"/>
          <w:b/>
          <w:bCs/>
          <w:sz w:val="24"/>
          <w:szCs w:val="24"/>
        </w:rPr>
        <w:t>/course</w:t>
      </w:r>
      <w:r w:rsidRPr="008B1FAE">
        <w:rPr>
          <w:rFonts w:ascii="Times New Roman" w:hAnsi="Times New Roman" w:cs="Times New Roman"/>
          <w:b/>
          <w:bCs/>
          <w:sz w:val="24"/>
          <w:szCs w:val="24"/>
        </w:rPr>
        <w:t xml:space="preserve"> contains adult content. Much of the course explores representations of sex, violence, racism, and sexism.</w:t>
      </w:r>
      <w:r>
        <w:rPr>
          <w:rFonts w:ascii="Times New Roman" w:hAnsi="Times New Roman" w:cs="Times New Roman"/>
          <w:bCs/>
          <w:sz w:val="24"/>
          <w:szCs w:val="24"/>
        </w:rPr>
        <w:t xml:space="preserve"> </w:t>
      </w:r>
    </w:p>
    <w:p w14:paraId="59E9AA03" w14:textId="77777777" w:rsidR="006056DD" w:rsidRPr="0022418A" w:rsidRDefault="006056DD" w:rsidP="006056DD">
      <w:pPr>
        <w:pStyle w:val="ListParagraph"/>
        <w:spacing w:line="240" w:lineRule="auto"/>
        <w:ind w:left="0"/>
        <w:rPr>
          <w:rFonts w:ascii="Times New Roman" w:hAnsi="Times New Roman" w:cs="Times New Roman"/>
          <w:b/>
          <w:bCs/>
          <w:sz w:val="24"/>
          <w:szCs w:val="24"/>
        </w:rPr>
      </w:pPr>
    </w:p>
    <w:p w14:paraId="742C1585" w14:textId="77777777" w:rsidR="006056DD" w:rsidRPr="0022418A" w:rsidRDefault="006056DD" w:rsidP="006056D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8/27 Thursday</w:t>
      </w:r>
      <w:r w:rsidRPr="0022418A">
        <w:rPr>
          <w:rFonts w:ascii="Times New Roman" w:hAnsi="Times New Roman" w:cs="Times New Roman"/>
          <w:b/>
          <w:bCs/>
          <w:sz w:val="24"/>
          <w:szCs w:val="24"/>
        </w:rPr>
        <w:t xml:space="preserve"> – Introduction </w:t>
      </w:r>
    </w:p>
    <w:p w14:paraId="5A4286C0" w14:textId="77777777" w:rsidR="006056DD" w:rsidRPr="0022418A" w:rsidRDefault="006056DD" w:rsidP="006056DD">
      <w:pPr>
        <w:pStyle w:val="ListParagraph"/>
        <w:numPr>
          <w:ilvl w:val="0"/>
          <w:numId w:val="3"/>
        </w:numPr>
        <w:spacing w:after="0" w:line="240" w:lineRule="auto"/>
        <w:rPr>
          <w:rFonts w:ascii="Times New Roman" w:hAnsi="Times New Roman" w:cs="Times New Roman"/>
          <w:bCs/>
          <w:sz w:val="24"/>
          <w:szCs w:val="24"/>
        </w:rPr>
      </w:pPr>
      <w:r w:rsidRPr="0022418A">
        <w:rPr>
          <w:rFonts w:ascii="Times New Roman" w:hAnsi="Times New Roman" w:cs="Times New Roman"/>
          <w:bCs/>
          <w:sz w:val="24"/>
          <w:szCs w:val="24"/>
        </w:rPr>
        <w:t>Course Overview</w:t>
      </w:r>
    </w:p>
    <w:p w14:paraId="45386245" w14:textId="77777777" w:rsidR="006056DD" w:rsidRPr="0022418A" w:rsidRDefault="006056DD" w:rsidP="006056DD">
      <w:pPr>
        <w:pStyle w:val="ListParagraph"/>
        <w:numPr>
          <w:ilvl w:val="0"/>
          <w:numId w:val="3"/>
        </w:numPr>
        <w:spacing w:after="0" w:line="240" w:lineRule="auto"/>
        <w:rPr>
          <w:rFonts w:ascii="Times New Roman" w:hAnsi="Times New Roman" w:cs="Times New Roman"/>
          <w:bCs/>
          <w:sz w:val="24"/>
          <w:szCs w:val="24"/>
        </w:rPr>
      </w:pPr>
      <w:r w:rsidRPr="0022418A">
        <w:rPr>
          <w:rFonts w:ascii="Times New Roman" w:hAnsi="Times New Roman" w:cs="Times New Roman"/>
          <w:bCs/>
          <w:sz w:val="24"/>
          <w:szCs w:val="24"/>
        </w:rPr>
        <w:t xml:space="preserve">Review Syllabus </w:t>
      </w:r>
    </w:p>
    <w:p w14:paraId="7AE51D41" w14:textId="77777777" w:rsidR="006056DD" w:rsidRDefault="006056DD" w:rsidP="006056DD">
      <w:pPr>
        <w:spacing w:after="0" w:line="240" w:lineRule="auto"/>
        <w:rPr>
          <w:rFonts w:ascii="Times New Roman" w:hAnsi="Times New Roman" w:cs="Times New Roman"/>
          <w:sz w:val="24"/>
          <w:szCs w:val="24"/>
        </w:rPr>
      </w:pPr>
    </w:p>
    <w:p w14:paraId="42A02F83" w14:textId="77777777" w:rsidR="006056DD" w:rsidRPr="00074D28" w:rsidRDefault="006056DD" w:rsidP="00F31A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Part One: </w:t>
      </w:r>
      <w:r w:rsidRPr="00074D28">
        <w:rPr>
          <w:rFonts w:ascii="Times New Roman" w:hAnsi="Times New Roman" w:cs="Times New Roman"/>
          <w:b/>
          <w:sz w:val="24"/>
          <w:szCs w:val="24"/>
        </w:rPr>
        <w:t>Key Words and Ideas</w:t>
      </w:r>
    </w:p>
    <w:p w14:paraId="7A3C6063" w14:textId="77777777" w:rsidR="00B40A53" w:rsidRDefault="00B40A53" w:rsidP="006056DD">
      <w:pPr>
        <w:pStyle w:val="ListParagraph"/>
        <w:spacing w:after="0" w:line="240" w:lineRule="auto"/>
        <w:ind w:left="0"/>
        <w:rPr>
          <w:rFonts w:ascii="Times New Roman" w:hAnsi="Times New Roman" w:cs="Times New Roman"/>
          <w:sz w:val="24"/>
          <w:szCs w:val="24"/>
        </w:rPr>
      </w:pPr>
    </w:p>
    <w:p w14:paraId="6D58CFF9" w14:textId="77777777" w:rsidR="006056DD" w:rsidRDefault="006056DD" w:rsidP="006056D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9/1</w:t>
      </w:r>
      <w:r w:rsidRPr="0022418A">
        <w:rPr>
          <w:rFonts w:ascii="Times New Roman" w:hAnsi="Times New Roman" w:cs="Times New Roman"/>
          <w:b/>
          <w:bCs/>
          <w:sz w:val="24"/>
          <w:szCs w:val="24"/>
        </w:rPr>
        <w:t xml:space="preserve"> </w:t>
      </w:r>
      <w:r>
        <w:rPr>
          <w:rFonts w:ascii="Times New Roman" w:hAnsi="Times New Roman" w:cs="Times New Roman"/>
          <w:b/>
          <w:bCs/>
          <w:sz w:val="24"/>
          <w:szCs w:val="24"/>
        </w:rPr>
        <w:t>Tue</w:t>
      </w:r>
      <w:r w:rsidRPr="0022418A">
        <w:rPr>
          <w:rFonts w:ascii="Times New Roman" w:hAnsi="Times New Roman" w:cs="Times New Roman"/>
          <w:b/>
          <w:bCs/>
          <w:sz w:val="24"/>
          <w:szCs w:val="24"/>
        </w:rPr>
        <w:t>sday</w:t>
      </w:r>
      <w:r w:rsidR="00714A6A">
        <w:rPr>
          <w:rFonts w:ascii="Times New Roman" w:hAnsi="Times New Roman" w:cs="Times New Roman"/>
          <w:b/>
          <w:bCs/>
          <w:sz w:val="24"/>
          <w:szCs w:val="24"/>
        </w:rPr>
        <w:t xml:space="preserve"> </w:t>
      </w:r>
    </w:p>
    <w:p w14:paraId="032F76A0" w14:textId="77777777" w:rsidR="004325BF" w:rsidRPr="00714A6A" w:rsidRDefault="004325BF" w:rsidP="004325BF">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“Introduction” (xvii – xxii) Note: You do not need to read chapter summaries</w:t>
      </w:r>
    </w:p>
    <w:p w14:paraId="4EE692A5" w14:textId="77777777" w:rsidR="006056DD" w:rsidRPr="002F2BB3" w:rsidRDefault="006056DD" w:rsidP="006056DD">
      <w:pPr>
        <w:pStyle w:val="ListParagraph"/>
        <w:spacing w:after="0" w:line="240" w:lineRule="auto"/>
        <w:ind w:left="0"/>
        <w:rPr>
          <w:rFonts w:ascii="Times New Roman" w:hAnsi="Times New Roman" w:cs="Times New Roman"/>
          <w:bCs/>
          <w:sz w:val="24"/>
          <w:szCs w:val="24"/>
        </w:rPr>
      </w:pPr>
    </w:p>
    <w:p w14:paraId="7E949876" w14:textId="77777777" w:rsidR="006056DD" w:rsidRDefault="006056DD" w:rsidP="006056D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9/3 Thursday</w:t>
      </w:r>
      <w:r w:rsidRPr="0022418A">
        <w:rPr>
          <w:rFonts w:ascii="Times New Roman" w:hAnsi="Times New Roman" w:cs="Times New Roman"/>
          <w:b/>
          <w:bCs/>
          <w:sz w:val="24"/>
          <w:szCs w:val="24"/>
        </w:rPr>
        <w:t xml:space="preserve"> </w:t>
      </w:r>
    </w:p>
    <w:p w14:paraId="25A9D384" w14:textId="77777777" w:rsidR="00F5703A" w:rsidRPr="00714A6A" w:rsidRDefault="00F5703A" w:rsidP="00F5703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rPr>
        <w:t>“Representation, Meaning and Language” (1- 15)</w:t>
      </w:r>
    </w:p>
    <w:p w14:paraId="7F24311C" w14:textId="77777777" w:rsidR="00F5703A" w:rsidRPr="0022418A" w:rsidRDefault="00F5703A" w:rsidP="006056DD">
      <w:pPr>
        <w:spacing w:after="0" w:line="240" w:lineRule="auto"/>
        <w:rPr>
          <w:rFonts w:ascii="Times New Roman" w:hAnsi="Times New Roman" w:cs="Times New Roman"/>
          <w:sz w:val="24"/>
          <w:szCs w:val="24"/>
        </w:rPr>
      </w:pPr>
    </w:p>
    <w:p w14:paraId="2A7D0E49" w14:textId="77777777" w:rsidR="006056DD" w:rsidRDefault="006056DD" w:rsidP="006056D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9/8 Tuesday</w:t>
      </w:r>
      <w:r w:rsidRPr="0022418A">
        <w:rPr>
          <w:rFonts w:ascii="Times New Roman" w:hAnsi="Times New Roman" w:cs="Times New Roman"/>
          <w:b/>
          <w:bCs/>
          <w:sz w:val="24"/>
          <w:szCs w:val="24"/>
        </w:rPr>
        <w:t xml:space="preserve"> </w:t>
      </w:r>
    </w:p>
    <w:p w14:paraId="158BCCBF" w14:textId="77777777" w:rsidR="00355CBC" w:rsidRDefault="00355CBC" w:rsidP="00355CBC">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“Saussure’s Legacy” (16 – 20)  </w:t>
      </w:r>
    </w:p>
    <w:p w14:paraId="2F3A8AF6" w14:textId="088D6AB5" w:rsidR="00355CBC" w:rsidRPr="00714A6A" w:rsidRDefault="00355CBC" w:rsidP="00355CBC">
      <w:pPr>
        <w:pStyle w:val="ListParagraph"/>
        <w:spacing w:after="0" w:line="240" w:lineRule="auto"/>
        <w:ind w:left="0"/>
        <w:rPr>
          <w:rFonts w:ascii="Times New Roman" w:hAnsi="Times New Roman" w:cs="Times New Roman"/>
          <w:sz w:val="24"/>
          <w:szCs w:val="24"/>
        </w:rPr>
      </w:pPr>
      <w:r>
        <w:rPr>
          <w:rFonts w:ascii="Times New Roman" w:hAnsi="Times New Roman" w:cs="Times New Roman"/>
          <w:bCs/>
          <w:sz w:val="24"/>
          <w:szCs w:val="24"/>
        </w:rPr>
        <w:t>Class Blog</w:t>
      </w:r>
      <w:r w:rsidR="009F013F">
        <w:rPr>
          <w:rFonts w:ascii="Times New Roman" w:hAnsi="Times New Roman" w:cs="Times New Roman"/>
          <w:bCs/>
          <w:sz w:val="24"/>
          <w:szCs w:val="24"/>
        </w:rPr>
        <w:t xml:space="preserve"> Overview</w:t>
      </w:r>
    </w:p>
    <w:p w14:paraId="1A99DDF7" w14:textId="77777777" w:rsidR="006056DD" w:rsidRPr="0022418A" w:rsidRDefault="006056DD" w:rsidP="006056DD">
      <w:pPr>
        <w:pStyle w:val="ListParagraph"/>
        <w:spacing w:after="0" w:line="240" w:lineRule="auto"/>
        <w:ind w:left="0"/>
        <w:rPr>
          <w:rFonts w:ascii="Times New Roman" w:hAnsi="Times New Roman" w:cs="Times New Roman"/>
          <w:sz w:val="24"/>
          <w:szCs w:val="24"/>
        </w:rPr>
      </w:pPr>
    </w:p>
    <w:p w14:paraId="1BE4FF3C" w14:textId="77777777" w:rsidR="006056DD" w:rsidRDefault="006056DD" w:rsidP="006056D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9/10 Thursday</w:t>
      </w:r>
      <w:r w:rsidRPr="0022418A">
        <w:rPr>
          <w:rFonts w:ascii="Times New Roman" w:hAnsi="Times New Roman" w:cs="Times New Roman"/>
          <w:b/>
          <w:bCs/>
          <w:sz w:val="24"/>
          <w:szCs w:val="24"/>
        </w:rPr>
        <w:t xml:space="preserve"> </w:t>
      </w:r>
    </w:p>
    <w:p w14:paraId="492D8951" w14:textId="77777777" w:rsidR="00F31A6B" w:rsidRDefault="00355CBC" w:rsidP="00F31A6B">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“From Language to Culture: Linguistics to Semiotics” (20 – 26) and Reading B: Roland Barthes “The World of Wrestling” (50 – 51) </w:t>
      </w:r>
    </w:p>
    <w:p w14:paraId="6F5E3CD8" w14:textId="13C22D4F" w:rsidR="00355F3D" w:rsidRPr="00F31A6B" w:rsidRDefault="00786DF0" w:rsidP="00F31A6B">
      <w:pPr>
        <w:pStyle w:val="ListParagraph"/>
        <w:spacing w:after="0" w:line="240" w:lineRule="auto"/>
        <w:ind w:left="0"/>
        <w:rPr>
          <w:rFonts w:ascii="Times New Roman" w:hAnsi="Times New Roman" w:cs="Times New Roman"/>
          <w:bCs/>
          <w:sz w:val="24"/>
          <w:szCs w:val="24"/>
        </w:rPr>
      </w:pPr>
      <w:r w:rsidRPr="00F31A6B">
        <w:rPr>
          <w:rFonts w:ascii="Times New Roman" w:hAnsi="Times New Roman" w:cs="Times New Roman"/>
          <w:bCs/>
          <w:sz w:val="24"/>
          <w:szCs w:val="24"/>
        </w:rPr>
        <w:t xml:space="preserve">Cultural Text: </w:t>
      </w:r>
      <w:r w:rsidR="008B1FAE">
        <w:rPr>
          <w:rFonts w:ascii="Times New Roman" w:hAnsi="Times New Roman" w:cs="Times New Roman"/>
          <w:bCs/>
          <w:sz w:val="24"/>
          <w:szCs w:val="24"/>
        </w:rPr>
        <w:t>“</w:t>
      </w:r>
      <w:r w:rsidR="00355F3D">
        <w:rPr>
          <w:rFonts w:ascii="Times New Roman" w:hAnsi="Times New Roman" w:cs="Times New Roman"/>
          <w:bCs/>
          <w:color w:val="C0504D" w:themeColor="accent2"/>
          <w:sz w:val="24"/>
          <w:szCs w:val="24"/>
        </w:rPr>
        <w:t xml:space="preserve"> </w:t>
      </w:r>
      <w:r w:rsidR="00355F3D" w:rsidRPr="00F31A6B">
        <w:rPr>
          <w:rStyle w:val="watch-title"/>
          <w:rFonts w:ascii="Times New Roman" w:eastAsia="Times New Roman" w:hAnsi="Times New Roman" w:cs="Times New Roman"/>
          <w:sz w:val="24"/>
          <w:szCs w:val="24"/>
        </w:rPr>
        <w:t>Hulk Hogan vs. Ultimate Warrior: WrestleMania VI - Champion vs. Champion Match</w:t>
      </w:r>
      <w:r w:rsidR="008B1FAE">
        <w:rPr>
          <w:rStyle w:val="watch-title"/>
          <w:rFonts w:ascii="Times New Roman" w:eastAsia="Times New Roman" w:hAnsi="Times New Roman" w:cs="Times New Roman"/>
          <w:sz w:val="24"/>
          <w:szCs w:val="24"/>
        </w:rPr>
        <w:t>”</w:t>
      </w:r>
      <w:r w:rsidR="00355F3D" w:rsidRPr="00F31A6B">
        <w:rPr>
          <w:rStyle w:val="watch-title"/>
          <w:rFonts w:eastAsia="Times New Roman" w:cs="Times New Roman"/>
        </w:rPr>
        <w:t xml:space="preserve"> </w:t>
      </w:r>
      <w:r w:rsidR="00355F3D" w:rsidRPr="00F31A6B">
        <w:rPr>
          <w:rStyle w:val="watch-title"/>
          <w:rFonts w:ascii="Times New Roman" w:eastAsia="Times New Roman" w:hAnsi="Times New Roman" w:cs="Times New Roman"/>
          <w:sz w:val="24"/>
          <w:szCs w:val="24"/>
        </w:rPr>
        <w:t>(1990)</w:t>
      </w:r>
    </w:p>
    <w:p w14:paraId="04E0E5AC" w14:textId="484CBD4D" w:rsidR="00355CBC" w:rsidRDefault="00355F3D" w:rsidP="00355CBC">
      <w:pPr>
        <w:pStyle w:val="ListParagraph"/>
        <w:spacing w:after="0" w:line="240" w:lineRule="auto"/>
        <w:ind w:left="0"/>
        <w:rPr>
          <w:rFonts w:ascii="Times New Roman" w:hAnsi="Times New Roman" w:cs="Times New Roman"/>
          <w:bCs/>
          <w:color w:val="C0504D" w:themeColor="accent2"/>
          <w:sz w:val="24"/>
          <w:szCs w:val="24"/>
        </w:rPr>
      </w:pPr>
      <w:r>
        <w:rPr>
          <w:rFonts w:ascii="Times New Roman" w:hAnsi="Times New Roman" w:cs="Times New Roman"/>
          <w:bCs/>
          <w:color w:val="C0504D" w:themeColor="accent2"/>
          <w:sz w:val="24"/>
          <w:szCs w:val="24"/>
        </w:rPr>
        <w:t xml:space="preserve"> </w:t>
      </w:r>
      <w:hyperlink r:id="rId13" w:history="1">
        <w:r w:rsidRPr="00A655B1">
          <w:rPr>
            <w:rStyle w:val="Hyperlink"/>
            <w:rFonts w:ascii="Times New Roman" w:hAnsi="Times New Roman" w:cs="Times New Roman"/>
            <w:bCs/>
            <w:sz w:val="24"/>
            <w:szCs w:val="24"/>
          </w:rPr>
          <w:t>https://www.youtube.com/watch?v=BfqV3xI8l_s</w:t>
        </w:r>
      </w:hyperlink>
    </w:p>
    <w:p w14:paraId="64C076E8" w14:textId="77777777" w:rsidR="006056DD" w:rsidRPr="0022418A" w:rsidRDefault="006056DD" w:rsidP="006056DD">
      <w:pPr>
        <w:spacing w:after="0" w:line="240" w:lineRule="auto"/>
        <w:rPr>
          <w:rFonts w:ascii="Times New Roman" w:hAnsi="Times New Roman" w:cs="Times New Roman"/>
          <w:sz w:val="24"/>
          <w:szCs w:val="24"/>
        </w:rPr>
      </w:pPr>
    </w:p>
    <w:p w14:paraId="469E9200" w14:textId="77777777" w:rsidR="006056DD" w:rsidRDefault="006056DD" w:rsidP="006056D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9/15 Tuesday</w:t>
      </w:r>
      <w:r w:rsidRPr="0022418A">
        <w:rPr>
          <w:rFonts w:ascii="Times New Roman" w:hAnsi="Times New Roman" w:cs="Times New Roman"/>
          <w:b/>
          <w:bCs/>
          <w:sz w:val="24"/>
          <w:szCs w:val="24"/>
        </w:rPr>
        <w:t xml:space="preserve"> </w:t>
      </w:r>
    </w:p>
    <w:p w14:paraId="73D73400" w14:textId="21F2E39B" w:rsidR="00355CBC" w:rsidRDefault="00355CBC" w:rsidP="006056DD">
      <w:pPr>
        <w:pStyle w:val="ListParagraph"/>
        <w:spacing w:after="0" w:line="240" w:lineRule="auto"/>
        <w:ind w:left="0"/>
        <w:rPr>
          <w:rFonts w:ascii="Times New Roman" w:hAnsi="Times New Roman" w:cs="Times New Roman"/>
          <w:b/>
          <w:bCs/>
          <w:sz w:val="24"/>
          <w:szCs w:val="24"/>
        </w:rPr>
      </w:pPr>
      <w:r w:rsidRPr="00187780">
        <w:rPr>
          <w:rFonts w:ascii="Times New Roman" w:hAnsi="Times New Roman" w:cs="Times New Roman"/>
          <w:bCs/>
          <w:sz w:val="24"/>
          <w:szCs w:val="24"/>
        </w:rPr>
        <w:t>“Discourse, Power, and the Subject”</w:t>
      </w:r>
      <w:r>
        <w:rPr>
          <w:rFonts w:ascii="Times New Roman" w:hAnsi="Times New Roman" w:cs="Times New Roman"/>
          <w:bCs/>
          <w:sz w:val="24"/>
          <w:szCs w:val="24"/>
        </w:rPr>
        <w:t xml:space="preserve"> (26 – 36)</w:t>
      </w:r>
    </w:p>
    <w:p w14:paraId="0CD65B6B" w14:textId="77777777" w:rsidR="006056DD" w:rsidRPr="0022418A" w:rsidRDefault="006056DD" w:rsidP="006056DD">
      <w:pPr>
        <w:pStyle w:val="ListParagraph"/>
        <w:spacing w:after="0" w:line="240" w:lineRule="auto"/>
        <w:ind w:left="360"/>
        <w:rPr>
          <w:rFonts w:ascii="Times New Roman" w:hAnsi="Times New Roman" w:cs="Times New Roman"/>
          <w:b/>
          <w:bCs/>
          <w:sz w:val="24"/>
          <w:szCs w:val="24"/>
        </w:rPr>
      </w:pPr>
    </w:p>
    <w:p w14:paraId="167DC4C2" w14:textId="77777777" w:rsidR="006056DD" w:rsidRDefault="006056DD" w:rsidP="006056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9/17 Thursday</w:t>
      </w:r>
      <w:r w:rsidRPr="0022418A">
        <w:rPr>
          <w:rFonts w:ascii="Times New Roman" w:hAnsi="Times New Roman" w:cs="Times New Roman"/>
          <w:b/>
          <w:bCs/>
          <w:sz w:val="24"/>
          <w:szCs w:val="24"/>
        </w:rPr>
        <w:t xml:space="preserve"> </w:t>
      </w:r>
    </w:p>
    <w:p w14:paraId="603CDE24" w14:textId="27242DCB" w:rsidR="00355CBC" w:rsidRPr="006B6F8D" w:rsidRDefault="00355CBC" w:rsidP="00355CBC">
      <w:pPr>
        <w:spacing w:after="0" w:line="240" w:lineRule="auto"/>
        <w:rPr>
          <w:rFonts w:ascii="Times New Roman" w:hAnsi="Times New Roman" w:cs="Times New Roman"/>
          <w:sz w:val="24"/>
          <w:szCs w:val="24"/>
        </w:rPr>
      </w:pPr>
      <w:r w:rsidRPr="006B6F8D">
        <w:rPr>
          <w:rFonts w:ascii="Times New Roman" w:hAnsi="Times New Roman" w:cs="Times New Roman"/>
          <w:sz w:val="24"/>
          <w:szCs w:val="24"/>
        </w:rPr>
        <w:t>“Where is the Subject</w:t>
      </w:r>
      <w:r w:rsidR="00C02C43">
        <w:rPr>
          <w:rFonts w:ascii="Times New Roman" w:hAnsi="Times New Roman" w:cs="Times New Roman"/>
          <w:sz w:val="24"/>
          <w:szCs w:val="24"/>
        </w:rPr>
        <w:t>?</w:t>
      </w:r>
      <w:r w:rsidRPr="006B6F8D">
        <w:rPr>
          <w:rFonts w:ascii="Times New Roman" w:hAnsi="Times New Roman" w:cs="Times New Roman"/>
          <w:sz w:val="24"/>
          <w:szCs w:val="24"/>
        </w:rPr>
        <w:t>” (39 –</w:t>
      </w:r>
      <w:r>
        <w:rPr>
          <w:rFonts w:ascii="Times New Roman" w:hAnsi="Times New Roman" w:cs="Times New Roman"/>
          <w:sz w:val="24"/>
          <w:szCs w:val="24"/>
        </w:rPr>
        <w:t xml:space="preserve"> 40) </w:t>
      </w:r>
    </w:p>
    <w:p w14:paraId="1A22FD0C" w14:textId="094A160B" w:rsidR="00355CBC" w:rsidRDefault="00355CBC" w:rsidP="00355CBC">
      <w:pPr>
        <w:spacing w:after="0" w:line="240" w:lineRule="auto"/>
        <w:rPr>
          <w:rFonts w:ascii="Times New Roman" w:hAnsi="Times New Roman" w:cs="Times New Roman"/>
          <w:color w:val="C0504D" w:themeColor="accent2"/>
          <w:sz w:val="24"/>
          <w:szCs w:val="24"/>
        </w:rPr>
      </w:pPr>
      <w:r w:rsidRPr="00B40A53">
        <w:rPr>
          <w:rFonts w:ascii="Times New Roman" w:hAnsi="Times New Roman" w:cs="Times New Roman"/>
          <w:sz w:val="24"/>
          <w:szCs w:val="24"/>
        </w:rPr>
        <w:t xml:space="preserve">Cultural Text: </w:t>
      </w:r>
      <w:r w:rsidR="00786DF0" w:rsidRPr="00B40A53">
        <w:rPr>
          <w:rFonts w:ascii="Times New Roman" w:hAnsi="Times New Roman" w:cs="Times New Roman"/>
          <w:sz w:val="24"/>
          <w:szCs w:val="24"/>
        </w:rPr>
        <w:t>Coming Out on Talk TV</w:t>
      </w:r>
      <w:r w:rsidR="00B40A53" w:rsidRPr="00B40A53">
        <w:rPr>
          <w:rFonts w:ascii="Times New Roman" w:hAnsi="Times New Roman" w:cs="Times New Roman"/>
          <w:sz w:val="24"/>
          <w:szCs w:val="24"/>
        </w:rPr>
        <w:t xml:space="preserve">: Lesbians Come Clean – Jerry Springer (2010) </w:t>
      </w:r>
      <w:hyperlink r:id="rId14" w:history="1">
        <w:r w:rsidR="00B40A53" w:rsidRPr="00A655B1">
          <w:rPr>
            <w:rStyle w:val="Hyperlink"/>
            <w:rFonts w:ascii="Times New Roman" w:hAnsi="Times New Roman" w:cs="Times New Roman"/>
            <w:sz w:val="24"/>
            <w:szCs w:val="24"/>
          </w:rPr>
          <w:t>https://www.youtube.com/watch?v=etOcgH1fPFQ</w:t>
        </w:r>
      </w:hyperlink>
    </w:p>
    <w:p w14:paraId="721AA45E" w14:textId="77777777" w:rsidR="00355CBC" w:rsidRDefault="00355CBC" w:rsidP="00355CBC">
      <w:pPr>
        <w:spacing w:after="0" w:line="240" w:lineRule="auto"/>
        <w:rPr>
          <w:rFonts w:ascii="Times New Roman" w:hAnsi="Times New Roman" w:cs="Times New Roman"/>
          <w:color w:val="C0504D" w:themeColor="accent2"/>
          <w:sz w:val="24"/>
          <w:szCs w:val="24"/>
        </w:rPr>
      </w:pPr>
    </w:p>
    <w:p w14:paraId="69EC845F" w14:textId="6A94B549" w:rsidR="006056DD" w:rsidRPr="00786DF0" w:rsidRDefault="00355CBC" w:rsidP="00786DF0">
      <w:pPr>
        <w:spacing w:after="0" w:line="240" w:lineRule="auto"/>
        <w:jc w:val="center"/>
        <w:rPr>
          <w:rFonts w:ascii="Times New Roman" w:hAnsi="Times New Roman" w:cs="Times New Roman"/>
          <w:b/>
          <w:sz w:val="24"/>
          <w:szCs w:val="24"/>
        </w:rPr>
      </w:pPr>
      <w:r w:rsidRPr="00355CBC">
        <w:rPr>
          <w:rFonts w:ascii="Times New Roman" w:hAnsi="Times New Roman" w:cs="Times New Roman"/>
          <w:b/>
          <w:sz w:val="24"/>
          <w:szCs w:val="24"/>
        </w:rPr>
        <w:t>Part Two: Recording Reality</w:t>
      </w:r>
    </w:p>
    <w:p w14:paraId="319F2A92"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9/22 Tuesday</w:t>
      </w:r>
      <w:r w:rsidRPr="0022418A">
        <w:rPr>
          <w:rFonts w:ascii="Times New Roman" w:hAnsi="Times New Roman" w:cs="Times New Roman"/>
          <w:b/>
          <w:sz w:val="24"/>
          <w:szCs w:val="24"/>
        </w:rPr>
        <w:t xml:space="preserve"> </w:t>
      </w:r>
    </w:p>
    <w:p w14:paraId="33F244B0" w14:textId="1F980C7F" w:rsidR="00355CBC" w:rsidRPr="00C02C43" w:rsidRDefault="00C02C43" w:rsidP="006056DD">
      <w:pPr>
        <w:spacing w:after="0" w:line="240" w:lineRule="auto"/>
        <w:rPr>
          <w:rFonts w:ascii="Times New Roman" w:hAnsi="Times New Roman" w:cs="Times New Roman"/>
          <w:sz w:val="24"/>
          <w:szCs w:val="24"/>
        </w:rPr>
      </w:pPr>
      <w:r>
        <w:rPr>
          <w:rFonts w:ascii="Times New Roman" w:hAnsi="Times New Roman" w:cs="Times New Roman"/>
          <w:sz w:val="24"/>
          <w:szCs w:val="24"/>
        </w:rPr>
        <w:t>“Introduction” (60 – 65) and Reading A: “Bill Nichols, “The qualities of Voice” (100 – 102)</w:t>
      </w:r>
    </w:p>
    <w:p w14:paraId="4230F8C2" w14:textId="77777777" w:rsidR="006056DD" w:rsidRPr="0022418A" w:rsidRDefault="006056DD" w:rsidP="006056DD">
      <w:pPr>
        <w:spacing w:after="0" w:line="240" w:lineRule="auto"/>
        <w:rPr>
          <w:rFonts w:ascii="Times New Roman" w:hAnsi="Times New Roman" w:cs="Times New Roman"/>
          <w:sz w:val="24"/>
          <w:szCs w:val="24"/>
        </w:rPr>
      </w:pPr>
    </w:p>
    <w:p w14:paraId="6BC3FC85"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9/24 Thursday</w:t>
      </w:r>
      <w:r w:rsidRPr="0022418A">
        <w:rPr>
          <w:rFonts w:ascii="Times New Roman" w:hAnsi="Times New Roman" w:cs="Times New Roman"/>
          <w:b/>
          <w:sz w:val="24"/>
          <w:szCs w:val="24"/>
        </w:rPr>
        <w:t xml:space="preserve"> </w:t>
      </w:r>
    </w:p>
    <w:p w14:paraId="0B26EF04" w14:textId="64076F6D" w:rsidR="006B6F8D" w:rsidRPr="006B6F8D" w:rsidRDefault="00C02C43" w:rsidP="006056DD">
      <w:pPr>
        <w:spacing w:after="0" w:line="240" w:lineRule="auto"/>
        <w:rPr>
          <w:rFonts w:ascii="Times New Roman" w:hAnsi="Times New Roman" w:cs="Times New Roman"/>
          <w:sz w:val="24"/>
          <w:szCs w:val="24"/>
        </w:rPr>
      </w:pPr>
      <w:r>
        <w:rPr>
          <w:rFonts w:ascii="Times New Roman" w:hAnsi="Times New Roman" w:cs="Times New Roman"/>
          <w:sz w:val="24"/>
          <w:szCs w:val="24"/>
        </w:rPr>
        <w:t>“Types of Documentary” (66 – 75)</w:t>
      </w:r>
    </w:p>
    <w:p w14:paraId="58BB768C" w14:textId="77777777" w:rsidR="006056DD" w:rsidRPr="0022418A" w:rsidRDefault="006056DD" w:rsidP="006056DD">
      <w:pPr>
        <w:spacing w:after="0" w:line="240" w:lineRule="auto"/>
        <w:rPr>
          <w:rFonts w:ascii="Times New Roman" w:hAnsi="Times New Roman" w:cs="Times New Roman"/>
          <w:sz w:val="24"/>
          <w:szCs w:val="24"/>
        </w:rPr>
      </w:pPr>
    </w:p>
    <w:p w14:paraId="345708B6" w14:textId="55634BB5" w:rsidR="00C02C43" w:rsidRDefault="006056DD" w:rsidP="00C02C43">
      <w:pPr>
        <w:spacing w:after="0" w:line="240" w:lineRule="auto"/>
        <w:rPr>
          <w:rFonts w:ascii="Times New Roman" w:hAnsi="Times New Roman" w:cs="Times New Roman"/>
          <w:b/>
          <w:sz w:val="24"/>
          <w:szCs w:val="24"/>
        </w:rPr>
      </w:pPr>
      <w:r>
        <w:rPr>
          <w:rFonts w:ascii="Times New Roman" w:hAnsi="Times New Roman" w:cs="Times New Roman"/>
          <w:b/>
          <w:sz w:val="24"/>
          <w:szCs w:val="24"/>
        </w:rPr>
        <w:t>9/29 Tuesday</w:t>
      </w:r>
      <w:r w:rsidR="00C02C43">
        <w:rPr>
          <w:rFonts w:ascii="Times New Roman" w:hAnsi="Times New Roman" w:cs="Times New Roman"/>
          <w:b/>
          <w:sz w:val="24"/>
          <w:szCs w:val="24"/>
        </w:rPr>
        <w:t xml:space="preserve"> </w:t>
      </w:r>
    </w:p>
    <w:p w14:paraId="6C8E85EB" w14:textId="31857C84" w:rsidR="00916D59" w:rsidRDefault="00916D59" w:rsidP="00C02C43">
      <w:pPr>
        <w:spacing w:after="0" w:line="240" w:lineRule="auto"/>
        <w:rPr>
          <w:rFonts w:ascii="Times New Roman" w:hAnsi="Times New Roman" w:cs="Times New Roman"/>
          <w:sz w:val="24"/>
          <w:szCs w:val="24"/>
        </w:rPr>
      </w:pPr>
      <w:r w:rsidRPr="00916D59">
        <w:rPr>
          <w:rFonts w:ascii="Times New Roman" w:hAnsi="Times New Roman" w:cs="Times New Roman"/>
          <w:sz w:val="24"/>
          <w:szCs w:val="24"/>
        </w:rPr>
        <w:t>“Dramatization and the Documentary”</w:t>
      </w:r>
      <w:r>
        <w:rPr>
          <w:rFonts w:ascii="Times New Roman" w:hAnsi="Times New Roman" w:cs="Times New Roman"/>
          <w:sz w:val="24"/>
          <w:szCs w:val="24"/>
        </w:rPr>
        <w:t xml:space="preserve"> (75 – 79)</w:t>
      </w:r>
    </w:p>
    <w:p w14:paraId="69069AE8" w14:textId="1DCF9FFD" w:rsidR="00916D59" w:rsidRPr="00CB2AE8" w:rsidRDefault="00D77134" w:rsidP="00C02C43">
      <w:pPr>
        <w:spacing w:after="0" w:line="240" w:lineRule="auto"/>
        <w:rPr>
          <w:rFonts w:ascii="Times New Roman" w:hAnsi="Times New Roman" w:cs="Times New Roman"/>
          <w:sz w:val="24"/>
          <w:szCs w:val="24"/>
        </w:rPr>
      </w:pPr>
      <w:r w:rsidRPr="00CB2AE8">
        <w:rPr>
          <w:rFonts w:ascii="Times New Roman" w:hAnsi="Times New Roman" w:cs="Times New Roman"/>
          <w:sz w:val="24"/>
          <w:szCs w:val="24"/>
        </w:rPr>
        <w:t xml:space="preserve">Cultural Text: </w:t>
      </w:r>
      <w:r w:rsidR="00CB2AE8" w:rsidRPr="00CB2AE8">
        <w:rPr>
          <w:rFonts w:ascii="Times New Roman" w:hAnsi="Times New Roman" w:cs="Times New Roman"/>
          <w:i/>
          <w:sz w:val="24"/>
          <w:szCs w:val="24"/>
        </w:rPr>
        <w:t xml:space="preserve">Capitalism: a love story </w:t>
      </w:r>
      <w:r w:rsidR="00CB2AE8" w:rsidRPr="00CB2AE8">
        <w:rPr>
          <w:rFonts w:ascii="Times New Roman" w:hAnsi="Times New Roman" w:cs="Times New Roman"/>
          <w:sz w:val="24"/>
          <w:szCs w:val="24"/>
        </w:rPr>
        <w:t>by Michael Moore</w:t>
      </w:r>
      <w:r w:rsidR="00CB2AE8" w:rsidRPr="00CB2AE8">
        <w:rPr>
          <w:rFonts w:ascii="Times New Roman" w:hAnsi="Times New Roman" w:cs="Times New Roman"/>
          <w:i/>
          <w:sz w:val="24"/>
          <w:szCs w:val="24"/>
        </w:rPr>
        <w:t xml:space="preserve"> </w:t>
      </w:r>
    </w:p>
    <w:p w14:paraId="1828C3D7" w14:textId="77777777" w:rsidR="006056DD" w:rsidRPr="0022418A" w:rsidRDefault="006056DD" w:rsidP="006056DD">
      <w:pPr>
        <w:spacing w:after="0" w:line="240" w:lineRule="auto"/>
        <w:rPr>
          <w:rFonts w:ascii="Times New Roman" w:hAnsi="Times New Roman" w:cs="Times New Roman"/>
          <w:sz w:val="24"/>
          <w:szCs w:val="24"/>
        </w:rPr>
      </w:pPr>
    </w:p>
    <w:p w14:paraId="6EEDC13B"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10/1 Thursday</w:t>
      </w:r>
      <w:r w:rsidRPr="0022418A">
        <w:rPr>
          <w:rFonts w:ascii="Times New Roman" w:hAnsi="Times New Roman" w:cs="Times New Roman"/>
          <w:b/>
          <w:sz w:val="24"/>
          <w:szCs w:val="24"/>
        </w:rPr>
        <w:t xml:space="preserve"> </w:t>
      </w:r>
    </w:p>
    <w:p w14:paraId="7A6AC182" w14:textId="50B22D75" w:rsidR="00916D59" w:rsidRPr="00CB2AE8" w:rsidRDefault="00CB2AE8" w:rsidP="00916D59">
      <w:pPr>
        <w:spacing w:after="0" w:line="240" w:lineRule="auto"/>
        <w:rPr>
          <w:rFonts w:ascii="Times New Roman" w:hAnsi="Times New Roman" w:cs="Times New Roman"/>
          <w:sz w:val="24"/>
          <w:szCs w:val="24"/>
        </w:rPr>
      </w:pPr>
      <w:r w:rsidRPr="00CB2AE8">
        <w:rPr>
          <w:rFonts w:ascii="Times New Roman" w:hAnsi="Times New Roman" w:cs="Times New Roman"/>
          <w:i/>
          <w:sz w:val="24"/>
          <w:szCs w:val="24"/>
        </w:rPr>
        <w:t>Capitalism: a love story</w:t>
      </w:r>
      <w:r w:rsidRPr="00CB2AE8">
        <w:rPr>
          <w:rFonts w:ascii="Times New Roman" w:hAnsi="Times New Roman" w:cs="Times New Roman"/>
          <w:sz w:val="24"/>
          <w:szCs w:val="24"/>
        </w:rPr>
        <w:t xml:space="preserve"> by Michael Moore</w:t>
      </w:r>
    </w:p>
    <w:p w14:paraId="20604FEA" w14:textId="77777777" w:rsidR="00D301E1" w:rsidRDefault="00D301E1" w:rsidP="006056DD">
      <w:pPr>
        <w:spacing w:after="0" w:line="240" w:lineRule="auto"/>
        <w:rPr>
          <w:rFonts w:ascii="Times New Roman" w:hAnsi="Times New Roman" w:cs="Times New Roman"/>
          <w:sz w:val="24"/>
          <w:szCs w:val="24"/>
        </w:rPr>
      </w:pPr>
    </w:p>
    <w:p w14:paraId="29FAFE18" w14:textId="1CF2999D" w:rsidR="00E60D87" w:rsidRDefault="00E60D87" w:rsidP="00E60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Part Three: The Spectacle of the Other </w:t>
      </w:r>
    </w:p>
    <w:p w14:paraId="34D1AC61" w14:textId="77777777" w:rsidR="003A369F" w:rsidRPr="00E60D87" w:rsidRDefault="003A369F" w:rsidP="00E60D87">
      <w:pPr>
        <w:spacing w:after="0" w:line="240" w:lineRule="auto"/>
        <w:jc w:val="center"/>
        <w:rPr>
          <w:rFonts w:ascii="Times New Roman" w:hAnsi="Times New Roman" w:cs="Times New Roman"/>
          <w:b/>
          <w:sz w:val="24"/>
          <w:szCs w:val="24"/>
        </w:rPr>
      </w:pPr>
    </w:p>
    <w:p w14:paraId="4C61E2D4" w14:textId="6A243F58" w:rsidR="006056DD" w:rsidRPr="00E60D87" w:rsidRDefault="006056DD" w:rsidP="006056DD">
      <w:pPr>
        <w:spacing w:after="0" w:line="240" w:lineRule="auto"/>
        <w:rPr>
          <w:rFonts w:ascii="Times New Roman" w:hAnsi="Times New Roman" w:cs="Times New Roman"/>
          <w:color w:val="C0504D" w:themeColor="accent2"/>
          <w:sz w:val="24"/>
          <w:szCs w:val="24"/>
        </w:rPr>
      </w:pPr>
      <w:r>
        <w:rPr>
          <w:rFonts w:ascii="Times New Roman" w:hAnsi="Times New Roman" w:cs="Times New Roman"/>
          <w:b/>
          <w:sz w:val="24"/>
          <w:szCs w:val="24"/>
        </w:rPr>
        <w:t>10/6 Tuesday</w:t>
      </w:r>
      <w:r w:rsidRPr="0022418A">
        <w:rPr>
          <w:rFonts w:ascii="Times New Roman" w:hAnsi="Times New Roman" w:cs="Times New Roman"/>
          <w:b/>
          <w:sz w:val="24"/>
          <w:szCs w:val="24"/>
        </w:rPr>
        <w:t xml:space="preserve"> </w:t>
      </w:r>
      <w:r w:rsidR="00E60D87">
        <w:rPr>
          <w:rFonts w:ascii="Times New Roman" w:hAnsi="Times New Roman" w:cs="Times New Roman"/>
          <w:b/>
          <w:sz w:val="24"/>
          <w:szCs w:val="24"/>
        </w:rPr>
        <w:t xml:space="preserve">– </w:t>
      </w:r>
      <w:r w:rsidR="00E60D87" w:rsidRPr="00CB2AE8">
        <w:rPr>
          <w:rFonts w:ascii="Times New Roman" w:hAnsi="Times New Roman" w:cs="Times New Roman"/>
          <w:sz w:val="24"/>
          <w:szCs w:val="24"/>
        </w:rPr>
        <w:t>Blog One Due</w:t>
      </w:r>
      <w:r w:rsidR="0034266D" w:rsidRPr="00CB2AE8">
        <w:rPr>
          <w:rFonts w:ascii="Times New Roman" w:hAnsi="Times New Roman" w:cs="Times New Roman"/>
          <w:sz w:val="24"/>
          <w:szCs w:val="24"/>
        </w:rPr>
        <w:t xml:space="preserve"> (Documentary)</w:t>
      </w:r>
      <w:r w:rsidR="0034266D">
        <w:rPr>
          <w:rFonts w:ascii="Times New Roman" w:hAnsi="Times New Roman" w:cs="Times New Roman"/>
          <w:color w:val="C0504D" w:themeColor="accent2"/>
          <w:sz w:val="24"/>
          <w:szCs w:val="24"/>
        </w:rPr>
        <w:t xml:space="preserve"> </w:t>
      </w:r>
    </w:p>
    <w:p w14:paraId="6247CCDC" w14:textId="6646F1E3" w:rsidR="006056DD" w:rsidRDefault="003A369F" w:rsidP="006056DD">
      <w:pPr>
        <w:spacing w:after="0" w:line="240" w:lineRule="auto"/>
        <w:rPr>
          <w:rFonts w:ascii="Times New Roman" w:hAnsi="Times New Roman" w:cs="Times New Roman"/>
          <w:sz w:val="24"/>
          <w:szCs w:val="24"/>
        </w:rPr>
      </w:pPr>
      <w:r>
        <w:rPr>
          <w:rFonts w:ascii="Times New Roman" w:hAnsi="Times New Roman" w:cs="Times New Roman"/>
          <w:sz w:val="24"/>
          <w:szCs w:val="24"/>
        </w:rPr>
        <w:t>“Introduction” (215 – 228)</w:t>
      </w:r>
    </w:p>
    <w:p w14:paraId="6ACEC85F" w14:textId="77777777" w:rsidR="003A369F" w:rsidRPr="0022418A" w:rsidRDefault="003A369F" w:rsidP="006056DD">
      <w:pPr>
        <w:spacing w:after="0" w:line="240" w:lineRule="auto"/>
        <w:rPr>
          <w:rFonts w:ascii="Times New Roman" w:hAnsi="Times New Roman" w:cs="Times New Roman"/>
          <w:b/>
          <w:sz w:val="24"/>
          <w:szCs w:val="24"/>
        </w:rPr>
      </w:pPr>
    </w:p>
    <w:p w14:paraId="778AF8B3"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10/8 Thursday</w:t>
      </w:r>
      <w:r w:rsidRPr="0022418A">
        <w:rPr>
          <w:rFonts w:ascii="Times New Roman" w:hAnsi="Times New Roman" w:cs="Times New Roman"/>
          <w:b/>
          <w:sz w:val="24"/>
          <w:szCs w:val="24"/>
        </w:rPr>
        <w:t xml:space="preserve"> </w:t>
      </w:r>
    </w:p>
    <w:p w14:paraId="4ABA6D40" w14:textId="6D44B9DA" w:rsidR="003A369F" w:rsidRPr="003A369F" w:rsidRDefault="003A369F" w:rsidP="006056DD">
      <w:pPr>
        <w:spacing w:after="0" w:line="240" w:lineRule="auto"/>
        <w:rPr>
          <w:rFonts w:ascii="Times New Roman" w:hAnsi="Times New Roman" w:cs="Times New Roman"/>
          <w:sz w:val="24"/>
          <w:szCs w:val="24"/>
        </w:rPr>
      </w:pPr>
      <w:r>
        <w:rPr>
          <w:rFonts w:ascii="Times New Roman" w:hAnsi="Times New Roman" w:cs="Times New Roman"/>
          <w:sz w:val="24"/>
          <w:szCs w:val="24"/>
        </w:rPr>
        <w:t>“Racializing the ‘Other’” (228 - 230) and Reading A: Anne McClintock “Soap and the Commodity Spectacle” (272 – 275)</w:t>
      </w:r>
    </w:p>
    <w:p w14:paraId="2973D0A2" w14:textId="77777777" w:rsidR="006056DD" w:rsidRPr="0022418A" w:rsidRDefault="006056DD" w:rsidP="006056DD">
      <w:pPr>
        <w:spacing w:after="0" w:line="240" w:lineRule="auto"/>
        <w:rPr>
          <w:rFonts w:ascii="Times New Roman" w:hAnsi="Times New Roman" w:cs="Times New Roman"/>
          <w:sz w:val="24"/>
          <w:szCs w:val="24"/>
        </w:rPr>
      </w:pPr>
    </w:p>
    <w:p w14:paraId="5B179604"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10/13 Tuesday</w:t>
      </w:r>
      <w:r w:rsidRPr="0022418A">
        <w:rPr>
          <w:rFonts w:ascii="Times New Roman" w:hAnsi="Times New Roman" w:cs="Times New Roman"/>
          <w:b/>
          <w:sz w:val="24"/>
          <w:szCs w:val="24"/>
        </w:rPr>
        <w:t xml:space="preserve"> </w:t>
      </w:r>
    </w:p>
    <w:p w14:paraId="78256FEB" w14:textId="115B2201" w:rsidR="003A369F" w:rsidRDefault="003A369F" w:rsidP="006056DD">
      <w:pPr>
        <w:spacing w:after="0" w:line="240" w:lineRule="auto"/>
        <w:rPr>
          <w:rFonts w:ascii="Times New Roman" w:hAnsi="Times New Roman" w:cs="Times New Roman"/>
          <w:sz w:val="24"/>
          <w:szCs w:val="24"/>
        </w:rPr>
      </w:pPr>
      <w:r>
        <w:rPr>
          <w:rFonts w:ascii="Times New Roman" w:hAnsi="Times New Roman" w:cs="Times New Roman"/>
          <w:sz w:val="24"/>
          <w:szCs w:val="24"/>
        </w:rPr>
        <w:t>“Meanwhile, down on the plantation…” (</w:t>
      </w:r>
      <w:r w:rsidR="00786DF0">
        <w:rPr>
          <w:rFonts w:ascii="Times New Roman" w:hAnsi="Times New Roman" w:cs="Times New Roman"/>
          <w:sz w:val="24"/>
          <w:szCs w:val="24"/>
        </w:rPr>
        <w:t>232 – 242)</w:t>
      </w:r>
    </w:p>
    <w:p w14:paraId="32E2F604" w14:textId="77777777" w:rsidR="006056DD" w:rsidRPr="0022418A" w:rsidRDefault="006056DD" w:rsidP="006056DD">
      <w:pPr>
        <w:spacing w:after="0" w:line="240" w:lineRule="auto"/>
        <w:rPr>
          <w:rFonts w:ascii="Times New Roman" w:hAnsi="Times New Roman" w:cs="Times New Roman"/>
          <w:sz w:val="24"/>
          <w:szCs w:val="24"/>
        </w:rPr>
      </w:pPr>
    </w:p>
    <w:p w14:paraId="4804B3C5"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10/15 Thursday</w:t>
      </w:r>
      <w:r w:rsidRPr="0022418A">
        <w:rPr>
          <w:rFonts w:ascii="Times New Roman" w:hAnsi="Times New Roman" w:cs="Times New Roman"/>
          <w:b/>
          <w:sz w:val="24"/>
          <w:szCs w:val="24"/>
        </w:rPr>
        <w:t xml:space="preserve"> </w:t>
      </w:r>
    </w:p>
    <w:p w14:paraId="4604086D" w14:textId="5099F896" w:rsidR="008B3229" w:rsidRPr="008B3229" w:rsidRDefault="00603BFC" w:rsidP="006056DD">
      <w:pPr>
        <w:spacing w:after="0" w:line="240" w:lineRule="auto"/>
        <w:rPr>
          <w:rFonts w:ascii="Times New Roman" w:hAnsi="Times New Roman" w:cs="Times New Roman"/>
          <w:sz w:val="24"/>
          <w:szCs w:val="24"/>
        </w:rPr>
      </w:pPr>
      <w:r>
        <w:rPr>
          <w:rFonts w:ascii="Times New Roman" w:hAnsi="Times New Roman" w:cs="Times New Roman"/>
          <w:sz w:val="24"/>
          <w:szCs w:val="24"/>
        </w:rPr>
        <w:t>“Stereotyping as a Signifying Practice” (247 – 251)</w:t>
      </w:r>
      <w:r w:rsidR="008B3229">
        <w:rPr>
          <w:rFonts w:ascii="Times New Roman" w:hAnsi="Times New Roman" w:cs="Times New Roman"/>
          <w:sz w:val="24"/>
          <w:szCs w:val="24"/>
        </w:rPr>
        <w:t xml:space="preserve"> </w:t>
      </w:r>
    </w:p>
    <w:p w14:paraId="0B628450" w14:textId="41A29928" w:rsidR="008B3229" w:rsidRPr="00A84A80" w:rsidRDefault="008B3229" w:rsidP="006056DD">
      <w:pPr>
        <w:spacing w:after="0" w:line="240" w:lineRule="auto"/>
        <w:rPr>
          <w:rFonts w:ascii="Times New Roman" w:hAnsi="Times New Roman" w:cs="Times New Roman"/>
          <w:sz w:val="24"/>
          <w:szCs w:val="24"/>
        </w:rPr>
      </w:pPr>
      <w:r w:rsidRPr="00CB2AE8">
        <w:rPr>
          <w:rFonts w:ascii="Times New Roman" w:hAnsi="Times New Roman" w:cs="Times New Roman"/>
          <w:sz w:val="24"/>
          <w:szCs w:val="24"/>
        </w:rPr>
        <w:t xml:space="preserve">Cultural Text: D.W. Griffiths’ </w:t>
      </w:r>
      <w:r w:rsidRPr="00CB2AE8">
        <w:rPr>
          <w:rFonts w:ascii="Times New Roman" w:hAnsi="Times New Roman" w:cs="Times New Roman"/>
          <w:i/>
          <w:sz w:val="24"/>
          <w:szCs w:val="24"/>
        </w:rPr>
        <w:t>His Trust and His Trust Revisited</w:t>
      </w:r>
      <w:r w:rsidR="00A84A80">
        <w:rPr>
          <w:rFonts w:ascii="Times New Roman" w:hAnsi="Times New Roman" w:cs="Times New Roman"/>
          <w:i/>
          <w:sz w:val="24"/>
          <w:szCs w:val="24"/>
        </w:rPr>
        <w:t xml:space="preserve"> </w:t>
      </w:r>
      <w:r w:rsidR="00A84A80">
        <w:rPr>
          <w:rFonts w:ascii="Times New Roman" w:hAnsi="Times New Roman" w:cs="Times New Roman"/>
          <w:sz w:val="24"/>
          <w:szCs w:val="24"/>
        </w:rPr>
        <w:t>(1911)</w:t>
      </w:r>
    </w:p>
    <w:p w14:paraId="77716EDF" w14:textId="77777777" w:rsidR="006056DD" w:rsidRPr="0022418A" w:rsidRDefault="006056DD" w:rsidP="006056DD">
      <w:pPr>
        <w:spacing w:after="0" w:line="240" w:lineRule="auto"/>
        <w:rPr>
          <w:rFonts w:ascii="Times New Roman" w:hAnsi="Times New Roman" w:cs="Times New Roman"/>
          <w:sz w:val="24"/>
          <w:szCs w:val="24"/>
        </w:rPr>
      </w:pPr>
    </w:p>
    <w:p w14:paraId="55B746D7"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10/20 Tuesday</w:t>
      </w:r>
      <w:r w:rsidRPr="0022418A">
        <w:rPr>
          <w:rFonts w:ascii="Times New Roman" w:hAnsi="Times New Roman" w:cs="Times New Roman"/>
          <w:b/>
          <w:sz w:val="24"/>
          <w:szCs w:val="24"/>
        </w:rPr>
        <w:t xml:space="preserve"> </w:t>
      </w:r>
    </w:p>
    <w:p w14:paraId="73257A3F" w14:textId="0A549E24" w:rsidR="006056DD" w:rsidRDefault="00603BFC" w:rsidP="00605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“Power and Fantasy” (251 – 259) and </w:t>
      </w:r>
      <w:r w:rsidR="00884DA5">
        <w:rPr>
          <w:rFonts w:ascii="Times New Roman" w:hAnsi="Times New Roman" w:cs="Times New Roman"/>
          <w:sz w:val="24"/>
          <w:szCs w:val="24"/>
        </w:rPr>
        <w:t>Reading C: Sandra Gilman “The Deep Structure of Stereotypes” (278 -279)</w:t>
      </w:r>
    </w:p>
    <w:p w14:paraId="0D0DDDFA" w14:textId="77777777" w:rsidR="00603BFC" w:rsidRPr="0022418A" w:rsidRDefault="00603BFC" w:rsidP="006056DD">
      <w:pPr>
        <w:spacing w:after="0" w:line="240" w:lineRule="auto"/>
        <w:rPr>
          <w:rFonts w:ascii="Times New Roman" w:hAnsi="Times New Roman" w:cs="Times New Roman"/>
          <w:i/>
          <w:sz w:val="24"/>
          <w:szCs w:val="24"/>
        </w:rPr>
      </w:pPr>
    </w:p>
    <w:p w14:paraId="6B438AEA" w14:textId="1A1B620A" w:rsidR="00884DA5" w:rsidRPr="00C32D8B"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10/22 Thursday</w:t>
      </w:r>
      <w:r w:rsidRPr="0022418A">
        <w:rPr>
          <w:rFonts w:ascii="Times New Roman" w:hAnsi="Times New Roman" w:cs="Times New Roman"/>
          <w:b/>
          <w:sz w:val="24"/>
          <w:szCs w:val="24"/>
        </w:rPr>
        <w:t xml:space="preserve"> </w:t>
      </w:r>
      <w:r w:rsidR="00C32D8B">
        <w:rPr>
          <w:rFonts w:ascii="Times New Roman" w:hAnsi="Times New Roman" w:cs="Times New Roman"/>
          <w:b/>
          <w:sz w:val="24"/>
          <w:szCs w:val="24"/>
        </w:rPr>
        <w:t xml:space="preserve">- </w:t>
      </w:r>
      <w:r w:rsidR="00C32D8B" w:rsidRPr="00C32D8B">
        <w:rPr>
          <w:rFonts w:ascii="Times New Roman" w:hAnsi="Times New Roman" w:cs="Times New Roman"/>
          <w:b/>
          <w:sz w:val="24"/>
          <w:szCs w:val="24"/>
        </w:rPr>
        <w:t>Midterm Exam</w:t>
      </w:r>
    </w:p>
    <w:p w14:paraId="6BF81EE5" w14:textId="77777777" w:rsidR="00970062" w:rsidRDefault="00970062" w:rsidP="006056DD">
      <w:pPr>
        <w:spacing w:after="0" w:line="240" w:lineRule="auto"/>
        <w:rPr>
          <w:rFonts w:ascii="Times New Roman" w:hAnsi="Times New Roman" w:cs="Times New Roman"/>
          <w:sz w:val="24"/>
          <w:szCs w:val="24"/>
        </w:rPr>
      </w:pPr>
    </w:p>
    <w:p w14:paraId="28C623FE" w14:textId="6EA161A9" w:rsidR="00970062" w:rsidRPr="00970062" w:rsidRDefault="00970062" w:rsidP="009700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Exhibiting Masculinity (and Femininity)</w:t>
      </w:r>
    </w:p>
    <w:p w14:paraId="09BEEFEC" w14:textId="77777777" w:rsidR="00A84A80" w:rsidRDefault="00A84A80" w:rsidP="00C32D8B">
      <w:pPr>
        <w:spacing w:after="0" w:line="240" w:lineRule="auto"/>
        <w:rPr>
          <w:rFonts w:ascii="Times New Roman" w:hAnsi="Times New Roman" w:cs="Times New Roman"/>
          <w:b/>
          <w:sz w:val="24"/>
          <w:szCs w:val="24"/>
        </w:rPr>
      </w:pPr>
    </w:p>
    <w:p w14:paraId="2273177D" w14:textId="52BDBC27" w:rsidR="00C32D8B" w:rsidRDefault="006056DD" w:rsidP="00C32D8B">
      <w:pPr>
        <w:spacing w:after="0" w:line="240" w:lineRule="auto"/>
        <w:rPr>
          <w:rFonts w:ascii="Times New Roman" w:hAnsi="Times New Roman" w:cs="Times New Roman"/>
          <w:color w:val="C0504D" w:themeColor="accent2"/>
          <w:sz w:val="24"/>
          <w:szCs w:val="24"/>
        </w:rPr>
      </w:pPr>
      <w:r>
        <w:rPr>
          <w:rFonts w:ascii="Times New Roman" w:hAnsi="Times New Roman" w:cs="Times New Roman"/>
          <w:b/>
          <w:sz w:val="24"/>
          <w:szCs w:val="24"/>
        </w:rPr>
        <w:t>10/27 Tuesday</w:t>
      </w:r>
      <w:r w:rsidRPr="0022418A">
        <w:rPr>
          <w:rFonts w:ascii="Times New Roman" w:hAnsi="Times New Roman" w:cs="Times New Roman"/>
          <w:b/>
          <w:sz w:val="24"/>
          <w:szCs w:val="24"/>
        </w:rPr>
        <w:t xml:space="preserve"> </w:t>
      </w:r>
    </w:p>
    <w:p w14:paraId="3458EE61" w14:textId="77777777" w:rsidR="00C32D8B" w:rsidRPr="00970062" w:rsidRDefault="00C32D8B" w:rsidP="00C32D8B">
      <w:pPr>
        <w:spacing w:after="0" w:line="240" w:lineRule="auto"/>
        <w:rPr>
          <w:rFonts w:ascii="Times New Roman" w:hAnsi="Times New Roman" w:cs="Times New Roman"/>
          <w:sz w:val="24"/>
          <w:szCs w:val="24"/>
        </w:rPr>
      </w:pPr>
      <w:r>
        <w:rPr>
          <w:rFonts w:ascii="Times New Roman" w:hAnsi="Times New Roman" w:cs="Times New Roman"/>
          <w:sz w:val="24"/>
          <w:szCs w:val="24"/>
        </w:rPr>
        <w:t>“Introduction” (287 – 294)</w:t>
      </w:r>
    </w:p>
    <w:p w14:paraId="447BE4E0" w14:textId="77777777" w:rsidR="006056DD" w:rsidRPr="0022418A" w:rsidRDefault="006056DD" w:rsidP="006056DD">
      <w:pPr>
        <w:spacing w:after="0" w:line="240" w:lineRule="auto"/>
        <w:rPr>
          <w:rFonts w:ascii="Times New Roman" w:hAnsi="Times New Roman" w:cs="Times New Roman"/>
          <w:b/>
          <w:sz w:val="24"/>
          <w:szCs w:val="24"/>
        </w:rPr>
      </w:pPr>
    </w:p>
    <w:p w14:paraId="60084D73" w14:textId="77777777" w:rsidR="006056DD" w:rsidRDefault="006056DD" w:rsidP="006056D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10/29 Thursday </w:t>
      </w:r>
    </w:p>
    <w:p w14:paraId="27E52ABA" w14:textId="77777777" w:rsidR="00C32D8B" w:rsidRDefault="00C32D8B" w:rsidP="00C32D8B">
      <w:pPr>
        <w:spacing w:after="0" w:line="240" w:lineRule="auto"/>
        <w:rPr>
          <w:rFonts w:ascii="Times New Roman" w:hAnsi="Times New Roman" w:cs="Times New Roman"/>
          <w:sz w:val="24"/>
          <w:szCs w:val="24"/>
        </w:rPr>
      </w:pPr>
      <w:r>
        <w:rPr>
          <w:rFonts w:ascii="Times New Roman" w:hAnsi="Times New Roman" w:cs="Times New Roman"/>
          <w:sz w:val="24"/>
          <w:szCs w:val="24"/>
        </w:rPr>
        <w:t>Visually Coding Femininity</w:t>
      </w:r>
    </w:p>
    <w:p w14:paraId="1DA4D799" w14:textId="5E86B486" w:rsidR="00C32D8B" w:rsidRPr="00CB2AE8" w:rsidRDefault="00C32D8B" w:rsidP="00C32D8B">
      <w:pPr>
        <w:spacing w:after="0" w:line="240" w:lineRule="auto"/>
        <w:rPr>
          <w:rFonts w:ascii="Times New Roman" w:hAnsi="Times New Roman" w:cs="Times New Roman"/>
          <w:sz w:val="24"/>
          <w:szCs w:val="24"/>
        </w:rPr>
      </w:pPr>
      <w:r w:rsidRPr="00CB2AE8">
        <w:rPr>
          <w:rFonts w:ascii="Times New Roman" w:hAnsi="Times New Roman" w:cs="Times New Roman"/>
          <w:sz w:val="24"/>
          <w:szCs w:val="24"/>
        </w:rPr>
        <w:t xml:space="preserve">Cultural Text: </w:t>
      </w:r>
      <w:r w:rsidRPr="00CB2AE8">
        <w:rPr>
          <w:rFonts w:ascii="Times New Roman" w:hAnsi="Times New Roman" w:cs="Times New Roman"/>
          <w:i/>
          <w:sz w:val="24"/>
          <w:szCs w:val="24"/>
        </w:rPr>
        <w:t>Killing Us Softly 4</w:t>
      </w:r>
      <w:r w:rsidR="00CB2AE8">
        <w:rPr>
          <w:rFonts w:ascii="Times New Roman" w:hAnsi="Times New Roman" w:cs="Times New Roman"/>
          <w:i/>
          <w:sz w:val="24"/>
          <w:szCs w:val="24"/>
        </w:rPr>
        <w:t xml:space="preserve"> </w:t>
      </w:r>
      <w:r w:rsidR="00CB2AE8" w:rsidRPr="00CB2AE8">
        <w:rPr>
          <w:rFonts w:ascii="Times New Roman" w:hAnsi="Times New Roman" w:cs="Times New Roman"/>
          <w:sz w:val="24"/>
          <w:szCs w:val="24"/>
        </w:rPr>
        <w:t xml:space="preserve">by Jean Kilbourne </w:t>
      </w:r>
    </w:p>
    <w:p w14:paraId="1C81D086" w14:textId="77777777" w:rsidR="00216557" w:rsidRPr="0022418A" w:rsidRDefault="00216557" w:rsidP="006056DD">
      <w:pPr>
        <w:spacing w:after="0" w:line="240" w:lineRule="auto"/>
        <w:rPr>
          <w:rFonts w:ascii="Times New Roman" w:hAnsi="Times New Roman" w:cs="Times New Roman"/>
          <w:b/>
          <w:sz w:val="24"/>
          <w:szCs w:val="24"/>
        </w:rPr>
      </w:pPr>
    </w:p>
    <w:p w14:paraId="3E470FC3" w14:textId="4169C8F2" w:rsidR="00216557" w:rsidRDefault="00216557" w:rsidP="002165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11/3 Tuesday </w:t>
      </w:r>
    </w:p>
    <w:p w14:paraId="22D7BF95" w14:textId="77777777" w:rsidR="00C32D8B" w:rsidRPr="00CB2AE8" w:rsidRDefault="00C32D8B" w:rsidP="00C32D8B">
      <w:pPr>
        <w:spacing w:after="0" w:line="240" w:lineRule="auto"/>
        <w:rPr>
          <w:rFonts w:ascii="Times New Roman" w:hAnsi="Times New Roman" w:cs="Times New Roman"/>
          <w:sz w:val="24"/>
          <w:szCs w:val="24"/>
        </w:rPr>
      </w:pPr>
      <w:r w:rsidRPr="00CB2AE8">
        <w:rPr>
          <w:rFonts w:ascii="Times New Roman" w:hAnsi="Times New Roman" w:cs="Times New Roman"/>
          <w:sz w:val="24"/>
          <w:szCs w:val="24"/>
        </w:rPr>
        <w:t>Reading Gender and Race in ads – class activity</w:t>
      </w:r>
    </w:p>
    <w:p w14:paraId="4734799E" w14:textId="77777777" w:rsidR="00216557" w:rsidRDefault="00216557" w:rsidP="00216557">
      <w:pPr>
        <w:spacing w:after="0" w:line="240" w:lineRule="auto"/>
        <w:rPr>
          <w:rFonts w:ascii="Times New Roman" w:hAnsi="Times New Roman" w:cs="Times New Roman"/>
          <w:b/>
          <w:sz w:val="24"/>
          <w:szCs w:val="24"/>
        </w:rPr>
      </w:pPr>
    </w:p>
    <w:p w14:paraId="16031BAC" w14:textId="0F07388B" w:rsidR="00C32D8B" w:rsidRDefault="00216557" w:rsidP="00C32D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11/5 Thursday </w:t>
      </w:r>
      <w:r w:rsidR="00C32D8B">
        <w:rPr>
          <w:rFonts w:ascii="Times New Roman" w:hAnsi="Times New Roman" w:cs="Times New Roman"/>
          <w:b/>
          <w:sz w:val="24"/>
          <w:szCs w:val="24"/>
        </w:rPr>
        <w:t xml:space="preserve">– </w:t>
      </w:r>
      <w:r w:rsidR="00C32D8B" w:rsidRPr="00CB2AE8">
        <w:rPr>
          <w:rFonts w:ascii="Times New Roman" w:hAnsi="Times New Roman" w:cs="Times New Roman"/>
          <w:sz w:val="24"/>
          <w:szCs w:val="24"/>
        </w:rPr>
        <w:t>Blog Two Due (Ads)</w:t>
      </w:r>
    </w:p>
    <w:p w14:paraId="66D62F1D" w14:textId="2310F747" w:rsidR="00C32D8B" w:rsidRPr="00970062" w:rsidRDefault="0039160E" w:rsidP="00C32D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32D8B">
        <w:rPr>
          <w:rFonts w:ascii="Times New Roman" w:hAnsi="Times New Roman" w:cs="Times New Roman"/>
          <w:sz w:val="24"/>
          <w:szCs w:val="24"/>
        </w:rPr>
        <w:t>“Psychoanalysis and Subjectivity” (312 – 318)</w:t>
      </w:r>
    </w:p>
    <w:p w14:paraId="15970159" w14:textId="77777777" w:rsidR="00216557" w:rsidRDefault="00216557" w:rsidP="00216557">
      <w:pPr>
        <w:spacing w:after="0" w:line="240" w:lineRule="auto"/>
        <w:rPr>
          <w:rFonts w:ascii="Times New Roman" w:hAnsi="Times New Roman" w:cs="Times New Roman"/>
          <w:b/>
          <w:sz w:val="24"/>
          <w:szCs w:val="24"/>
        </w:rPr>
      </w:pPr>
    </w:p>
    <w:p w14:paraId="777A9B15" w14:textId="77777777" w:rsidR="008B1FAE" w:rsidRDefault="00216557" w:rsidP="008B1F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11/10 Tuesday </w:t>
      </w:r>
    </w:p>
    <w:p w14:paraId="28EB968F" w14:textId="25DF4CB9" w:rsidR="008B1FAE" w:rsidRPr="008B1FAE" w:rsidRDefault="008B1FAE" w:rsidP="008B1FAE">
      <w:pPr>
        <w:spacing w:after="0" w:line="240" w:lineRule="auto"/>
        <w:rPr>
          <w:rFonts w:ascii="Times New Roman" w:eastAsia="Times New Roman" w:hAnsi="Times New Roman" w:cs="Times New Roman"/>
          <w:sz w:val="24"/>
          <w:szCs w:val="24"/>
        </w:rPr>
      </w:pPr>
      <w:r w:rsidRPr="008B1FAE">
        <w:rPr>
          <w:rFonts w:ascii="Times New Roman" w:eastAsia="Times New Roman" w:hAnsi="Times New Roman" w:cs="Times New Roman"/>
          <w:sz w:val="24"/>
          <w:szCs w:val="24"/>
        </w:rPr>
        <w:t xml:space="preserve">“Does 'Unbreakable Kimmy Schmidt' go too far?” by Henry Hanks, </w:t>
      </w:r>
      <w:r w:rsidRPr="008B1FAE">
        <w:rPr>
          <w:rFonts w:ascii="Times New Roman" w:eastAsia="Times New Roman" w:hAnsi="Times New Roman" w:cs="Times New Roman"/>
          <w:i/>
          <w:sz w:val="24"/>
          <w:szCs w:val="24"/>
        </w:rPr>
        <w:t>CNN</w:t>
      </w:r>
      <w:r w:rsidRPr="008B1FAE">
        <w:rPr>
          <w:rFonts w:ascii="Times New Roman" w:eastAsia="Times New Roman" w:hAnsi="Times New Roman" w:cs="Times New Roman"/>
          <w:sz w:val="24"/>
          <w:szCs w:val="24"/>
        </w:rPr>
        <w:t xml:space="preserve"> (2015) </w:t>
      </w:r>
      <w:hyperlink r:id="rId15" w:history="1">
        <w:r w:rsidRPr="00A655B1">
          <w:rPr>
            <w:rStyle w:val="Hyperlink"/>
            <w:rFonts w:ascii="Times New Roman" w:eastAsia="Times New Roman" w:hAnsi="Times New Roman" w:cs="Times New Roman"/>
            <w:sz w:val="24"/>
            <w:szCs w:val="24"/>
          </w:rPr>
          <w:t>http://www.cnn.com/2015/03/25/entertainment/kimmy-schmidt-controversy-feat/</w:t>
        </w:r>
      </w:hyperlink>
      <w:r>
        <w:rPr>
          <w:rFonts w:ascii="Times New Roman" w:eastAsia="Times New Roman" w:hAnsi="Times New Roman" w:cs="Times New Roman"/>
          <w:b/>
          <w:sz w:val="24"/>
          <w:szCs w:val="24"/>
        </w:rPr>
        <w:t xml:space="preserve"> </w:t>
      </w:r>
      <w:r w:rsidRPr="008B1FAE">
        <w:rPr>
          <w:rFonts w:ascii="Times New Roman" w:eastAsia="Times New Roman" w:hAnsi="Times New Roman" w:cs="Times New Roman"/>
          <w:sz w:val="24"/>
          <w:szCs w:val="24"/>
        </w:rPr>
        <w:t>and</w:t>
      </w:r>
    </w:p>
    <w:p w14:paraId="183E7710" w14:textId="1FF90013" w:rsidR="008B1FAE" w:rsidRDefault="008B1FAE" w:rsidP="008B1FAE">
      <w:pPr>
        <w:pStyle w:val="Heading1"/>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w:t>
      </w:r>
      <w:r w:rsidRPr="008B1FAE">
        <w:rPr>
          <w:rFonts w:ascii="Times New Roman" w:eastAsia="Times New Roman" w:hAnsi="Times New Roman" w:cs="Times New Roman"/>
          <w:b w:val="0"/>
          <w:color w:val="auto"/>
          <w:sz w:val="24"/>
          <w:szCs w:val="24"/>
        </w:rPr>
        <w:t>Candy Girl</w:t>
      </w:r>
      <w:r>
        <w:rPr>
          <w:rFonts w:ascii="Times New Roman" w:eastAsia="Times New Roman" w:hAnsi="Times New Roman" w:cs="Times New Roman"/>
          <w:b w:val="0"/>
          <w:color w:val="auto"/>
          <w:sz w:val="24"/>
          <w:szCs w:val="24"/>
        </w:rPr>
        <w:t xml:space="preserve">: </w:t>
      </w:r>
      <w:r w:rsidRPr="008B1FAE">
        <w:rPr>
          <w:rFonts w:ascii="Times New Roman" w:eastAsia="Times New Roman" w:hAnsi="Times New Roman" w:cs="Times New Roman"/>
          <w:b w:val="0"/>
          <w:color w:val="auto"/>
          <w:sz w:val="24"/>
          <w:szCs w:val="24"/>
        </w:rPr>
        <w:t>The bright-pink resilienc</w:t>
      </w:r>
      <w:r>
        <w:rPr>
          <w:rFonts w:ascii="Times New Roman" w:eastAsia="Times New Roman" w:hAnsi="Times New Roman" w:cs="Times New Roman"/>
          <w:b w:val="0"/>
          <w:color w:val="auto"/>
          <w:sz w:val="24"/>
          <w:szCs w:val="24"/>
        </w:rPr>
        <w:t>e of “Unbreakable Kimmy Schmidt</w:t>
      </w:r>
      <w:r w:rsidRPr="008B1FAE">
        <w:rPr>
          <w:rFonts w:ascii="Times New Roman" w:eastAsia="Times New Roman" w:hAnsi="Times New Roman" w:cs="Times New Roman"/>
          <w:b w:val="0"/>
          <w:color w:val="auto"/>
          <w:sz w:val="24"/>
          <w:szCs w:val="24"/>
        </w:rPr>
        <w:t>”</w:t>
      </w:r>
      <w:r>
        <w:rPr>
          <w:rFonts w:ascii="Times New Roman" w:eastAsia="Times New Roman" w:hAnsi="Times New Roman" w:cs="Times New Roman"/>
          <w:b w:val="0"/>
          <w:color w:val="auto"/>
          <w:sz w:val="24"/>
          <w:szCs w:val="24"/>
        </w:rPr>
        <w:t xml:space="preserve"> </w:t>
      </w:r>
      <w:r w:rsidRPr="008B1FAE">
        <w:rPr>
          <w:rFonts w:ascii="Times New Roman" w:eastAsia="Times New Roman" w:hAnsi="Times New Roman" w:cs="Times New Roman"/>
          <w:b w:val="0"/>
          <w:color w:val="auto"/>
          <w:sz w:val="24"/>
          <w:szCs w:val="24"/>
        </w:rPr>
        <w:t xml:space="preserve">By </w:t>
      </w:r>
      <w:hyperlink r:id="rId16" w:tooltip="Emily Nussbaum" w:history="1">
        <w:r w:rsidRPr="008B1FAE">
          <w:rPr>
            <w:rStyle w:val="Hyperlink"/>
            <w:rFonts w:ascii="Times New Roman" w:eastAsia="Times New Roman" w:hAnsi="Times New Roman" w:cs="Times New Roman"/>
            <w:b w:val="0"/>
            <w:color w:val="auto"/>
            <w:sz w:val="24"/>
            <w:szCs w:val="24"/>
            <w:u w:val="none"/>
          </w:rPr>
          <w:t>Emily Nussbaum</w:t>
        </w:r>
      </w:hyperlink>
      <w:r>
        <w:rPr>
          <w:rFonts w:ascii="Times New Roman" w:eastAsia="Times New Roman" w:hAnsi="Times New Roman" w:cs="Times New Roman"/>
          <w:b w:val="0"/>
          <w:color w:val="auto"/>
          <w:sz w:val="24"/>
          <w:szCs w:val="24"/>
        </w:rPr>
        <w:t xml:space="preserve">, </w:t>
      </w:r>
      <w:r>
        <w:rPr>
          <w:rFonts w:ascii="Times New Roman" w:eastAsia="Times New Roman" w:hAnsi="Times New Roman" w:cs="Times New Roman"/>
          <w:b w:val="0"/>
          <w:i/>
          <w:color w:val="auto"/>
          <w:sz w:val="24"/>
          <w:szCs w:val="24"/>
        </w:rPr>
        <w:t>The New Yorker</w:t>
      </w:r>
      <w:r>
        <w:rPr>
          <w:rFonts w:ascii="Times New Roman" w:eastAsia="Times New Roman" w:hAnsi="Times New Roman" w:cs="Times New Roman"/>
          <w:b w:val="0"/>
          <w:color w:val="auto"/>
          <w:sz w:val="24"/>
          <w:szCs w:val="24"/>
        </w:rPr>
        <w:t xml:space="preserve"> (2015)</w:t>
      </w:r>
    </w:p>
    <w:p w14:paraId="28E2B10B" w14:textId="77777777" w:rsidR="008B1FAE" w:rsidRDefault="00450BA0" w:rsidP="008B1FAE">
      <w:pPr>
        <w:spacing w:line="240" w:lineRule="auto"/>
      </w:pPr>
      <w:hyperlink r:id="rId17" w:history="1">
        <w:r w:rsidR="008B1FAE" w:rsidRPr="00A655B1">
          <w:rPr>
            <w:rStyle w:val="Hyperlink"/>
          </w:rPr>
          <w:t>http://www.newyorker.com/magazine/2015/03/30/candy-girl</w:t>
        </w:r>
      </w:hyperlink>
      <w:r w:rsidR="008B1FAE">
        <w:t xml:space="preserve"> </w:t>
      </w:r>
    </w:p>
    <w:p w14:paraId="20EF7294" w14:textId="1BAEC379" w:rsidR="00EA42C0" w:rsidRPr="008B1FAE" w:rsidRDefault="00EA42C0" w:rsidP="008B1FAE">
      <w:pPr>
        <w:spacing w:line="240" w:lineRule="auto"/>
      </w:pPr>
      <w:r w:rsidRPr="00CB2AE8">
        <w:rPr>
          <w:rFonts w:ascii="Times New Roman" w:hAnsi="Times New Roman" w:cs="Times New Roman"/>
          <w:sz w:val="24"/>
          <w:szCs w:val="24"/>
        </w:rPr>
        <w:t xml:space="preserve">Cultural Text: </w:t>
      </w:r>
      <w:r w:rsidRPr="00CB2AE8">
        <w:rPr>
          <w:rFonts w:ascii="Times New Roman" w:hAnsi="Times New Roman" w:cs="Times New Roman"/>
          <w:i/>
          <w:sz w:val="24"/>
          <w:szCs w:val="24"/>
        </w:rPr>
        <w:t xml:space="preserve">Unbreakable Kimmy Schmidt  </w:t>
      </w:r>
    </w:p>
    <w:p w14:paraId="53E431F7" w14:textId="765976DC" w:rsidR="00216557" w:rsidRPr="00EA42C0" w:rsidRDefault="00216557" w:rsidP="00216557">
      <w:pPr>
        <w:spacing w:after="0" w:line="240" w:lineRule="auto"/>
        <w:rPr>
          <w:rFonts w:ascii="Times New Roman" w:hAnsi="Times New Roman" w:cs="Times New Roman"/>
          <w:b/>
          <w:sz w:val="24"/>
          <w:szCs w:val="24"/>
        </w:rPr>
      </w:pPr>
      <w:r w:rsidRPr="00EA42C0">
        <w:rPr>
          <w:rFonts w:ascii="Times New Roman" w:hAnsi="Times New Roman" w:cs="Times New Roman"/>
          <w:b/>
          <w:sz w:val="24"/>
          <w:szCs w:val="24"/>
        </w:rPr>
        <w:t xml:space="preserve">11/12 Thursday </w:t>
      </w:r>
    </w:p>
    <w:p w14:paraId="0D5D55F1" w14:textId="44E474E8" w:rsidR="0092665B" w:rsidRDefault="0017596F" w:rsidP="000023E7">
      <w:pPr>
        <w:spacing w:after="0" w:line="240" w:lineRule="auto"/>
        <w:rPr>
          <w:rFonts w:ascii="Times New Roman" w:hAnsi="Times New Roman" w:cs="Times New Roman"/>
          <w:sz w:val="24"/>
          <w:szCs w:val="24"/>
        </w:rPr>
      </w:pPr>
      <w:r w:rsidRPr="0017596F">
        <w:rPr>
          <w:rFonts w:ascii="Times New Roman" w:hAnsi="Times New Roman" w:cs="Times New Roman"/>
          <w:sz w:val="24"/>
          <w:szCs w:val="24"/>
        </w:rPr>
        <w:t>“Mammies, Matriarchs, and Other Controlling Images” by Patricia Hill Collins Available on Blackboard</w:t>
      </w:r>
    </w:p>
    <w:p w14:paraId="2A4F559D" w14:textId="213E8C39" w:rsidR="0017596F" w:rsidRPr="0017596F" w:rsidRDefault="0017596F" w:rsidP="000023E7">
      <w:pPr>
        <w:spacing w:after="0" w:line="240" w:lineRule="auto"/>
        <w:rPr>
          <w:rFonts w:ascii="Times New Roman" w:hAnsi="Times New Roman" w:cs="Times New Roman"/>
          <w:sz w:val="24"/>
          <w:szCs w:val="24"/>
        </w:rPr>
      </w:pPr>
      <w:r>
        <w:rPr>
          <w:rFonts w:ascii="Times New Roman" w:hAnsi="Times New Roman" w:cs="Times New Roman"/>
          <w:sz w:val="24"/>
          <w:szCs w:val="24"/>
        </w:rPr>
        <w:t>Lecture – Race in Hollywood</w:t>
      </w:r>
    </w:p>
    <w:p w14:paraId="7C013B84" w14:textId="77777777" w:rsidR="0017596F" w:rsidRDefault="0017596F" w:rsidP="000023E7">
      <w:pPr>
        <w:spacing w:after="0" w:line="240" w:lineRule="auto"/>
        <w:rPr>
          <w:rFonts w:ascii="Times New Roman" w:hAnsi="Times New Roman" w:cs="Times New Roman"/>
          <w:b/>
          <w:sz w:val="24"/>
          <w:szCs w:val="24"/>
        </w:rPr>
      </w:pPr>
    </w:p>
    <w:p w14:paraId="376E67CA" w14:textId="3CD945D9" w:rsidR="00216557" w:rsidRDefault="00216557" w:rsidP="00216557">
      <w:pPr>
        <w:spacing w:after="0" w:line="240" w:lineRule="auto"/>
        <w:rPr>
          <w:rFonts w:ascii="Times New Roman" w:hAnsi="Times New Roman" w:cs="Times New Roman"/>
          <w:b/>
          <w:sz w:val="24"/>
          <w:szCs w:val="24"/>
        </w:rPr>
      </w:pPr>
      <w:r w:rsidRPr="00ED143B">
        <w:rPr>
          <w:rFonts w:ascii="Times New Roman" w:hAnsi="Times New Roman" w:cs="Times New Roman"/>
          <w:b/>
          <w:sz w:val="24"/>
          <w:szCs w:val="24"/>
        </w:rPr>
        <w:t xml:space="preserve">11/17 Tuesday </w:t>
      </w:r>
    </w:p>
    <w:p w14:paraId="6681567E" w14:textId="77777777" w:rsidR="0017596F" w:rsidRDefault="0017596F" w:rsidP="0017596F">
      <w:pPr>
        <w:spacing w:after="0" w:line="240" w:lineRule="auto"/>
        <w:rPr>
          <w:rFonts w:ascii="Times New Roman" w:hAnsi="Times New Roman" w:cs="Times New Roman"/>
          <w:sz w:val="24"/>
          <w:szCs w:val="24"/>
        </w:rPr>
      </w:pPr>
      <w:r w:rsidRPr="00EA42C0">
        <w:rPr>
          <w:rFonts w:ascii="Times New Roman" w:hAnsi="Times New Roman" w:cs="Times New Roman"/>
          <w:sz w:val="24"/>
          <w:szCs w:val="24"/>
        </w:rPr>
        <w:t>“Fighting Films: Race, Morality, and the Governing of Cinema, 1912- 1915” (169- 186) by Lee Grieveson Available on Blackboard</w:t>
      </w:r>
    </w:p>
    <w:p w14:paraId="3FEC478A" w14:textId="67AA7A48" w:rsidR="0017596F" w:rsidRPr="00355F3D" w:rsidRDefault="002E4A70" w:rsidP="00216557">
      <w:pPr>
        <w:spacing w:after="0" w:line="240" w:lineRule="auto"/>
        <w:rPr>
          <w:rFonts w:ascii="Times New Roman" w:hAnsi="Times New Roman" w:cs="Times New Roman"/>
          <w:color w:val="C0504D" w:themeColor="accent2"/>
          <w:sz w:val="24"/>
          <w:szCs w:val="24"/>
        </w:rPr>
      </w:pPr>
      <w:r w:rsidRPr="009530BC">
        <w:rPr>
          <w:rFonts w:ascii="Times New Roman" w:hAnsi="Times New Roman" w:cs="Times New Roman"/>
          <w:sz w:val="24"/>
          <w:szCs w:val="24"/>
        </w:rPr>
        <w:t xml:space="preserve">Cultural Text: Jack Johnson vs. James Jeffries (1910) </w:t>
      </w:r>
      <w:hyperlink r:id="rId18" w:history="1">
        <w:r w:rsidRPr="00A655B1">
          <w:rPr>
            <w:rStyle w:val="Hyperlink"/>
            <w:rFonts w:ascii="Times New Roman" w:hAnsi="Times New Roman" w:cs="Times New Roman"/>
            <w:sz w:val="24"/>
            <w:szCs w:val="24"/>
          </w:rPr>
          <w:t>https://www.youtube.com/watch?v=BnMJL36_oCs</w:t>
        </w:r>
      </w:hyperlink>
      <w:r>
        <w:rPr>
          <w:rFonts w:ascii="Times New Roman" w:hAnsi="Times New Roman" w:cs="Times New Roman"/>
          <w:color w:val="C0504D" w:themeColor="accent2"/>
          <w:sz w:val="24"/>
          <w:szCs w:val="24"/>
        </w:rPr>
        <w:t xml:space="preserve"> </w:t>
      </w:r>
      <w:r w:rsidRPr="009530BC">
        <w:rPr>
          <w:rFonts w:ascii="Times New Roman" w:hAnsi="Times New Roman" w:cs="Times New Roman"/>
          <w:sz w:val="24"/>
          <w:szCs w:val="24"/>
        </w:rPr>
        <w:t xml:space="preserve">and </w:t>
      </w:r>
      <w:r w:rsidRPr="009530BC">
        <w:rPr>
          <w:rFonts w:ascii="Times New Roman" w:hAnsi="Times New Roman" w:cs="Times New Roman"/>
          <w:i/>
          <w:sz w:val="24"/>
          <w:szCs w:val="24"/>
        </w:rPr>
        <w:t xml:space="preserve">The Great White Hope </w:t>
      </w:r>
      <w:r w:rsidR="009530BC">
        <w:rPr>
          <w:rFonts w:ascii="Times New Roman" w:hAnsi="Times New Roman" w:cs="Times New Roman"/>
          <w:sz w:val="24"/>
          <w:szCs w:val="24"/>
        </w:rPr>
        <w:t xml:space="preserve">Trailer </w:t>
      </w:r>
      <w:r w:rsidRPr="009530BC">
        <w:rPr>
          <w:rFonts w:ascii="Times New Roman" w:hAnsi="Times New Roman" w:cs="Times New Roman"/>
          <w:sz w:val="24"/>
          <w:szCs w:val="24"/>
        </w:rPr>
        <w:t xml:space="preserve">(1970) </w:t>
      </w:r>
      <w:hyperlink r:id="rId19" w:history="1">
        <w:r w:rsidRPr="00A655B1">
          <w:rPr>
            <w:rStyle w:val="Hyperlink"/>
            <w:rFonts w:ascii="Times New Roman" w:hAnsi="Times New Roman" w:cs="Times New Roman"/>
            <w:sz w:val="24"/>
            <w:szCs w:val="24"/>
          </w:rPr>
          <w:t>https://www.youtube.com/watch?v=YkDUx82RnIs</w:t>
        </w:r>
      </w:hyperlink>
    </w:p>
    <w:p w14:paraId="6131DEBD" w14:textId="77777777" w:rsidR="00216557" w:rsidRDefault="00216557" w:rsidP="00216557">
      <w:pPr>
        <w:spacing w:after="0" w:line="240" w:lineRule="auto"/>
        <w:rPr>
          <w:rFonts w:ascii="Times" w:eastAsia="Times New Roman" w:hAnsi="Times" w:cs="Times New Roman"/>
          <w:bCs/>
          <w:kern w:val="36"/>
          <w:sz w:val="24"/>
          <w:szCs w:val="24"/>
        </w:rPr>
      </w:pPr>
    </w:p>
    <w:p w14:paraId="4BB6003B" w14:textId="03E8505F" w:rsidR="00A84A80" w:rsidRPr="00A84A80" w:rsidRDefault="00A84A80" w:rsidP="00A84A80">
      <w:pPr>
        <w:spacing w:after="0" w:line="240" w:lineRule="auto"/>
        <w:jc w:val="center"/>
        <w:rPr>
          <w:rFonts w:ascii="Times" w:eastAsia="Times New Roman" w:hAnsi="Times" w:cs="Times New Roman"/>
          <w:b/>
          <w:bCs/>
          <w:kern w:val="36"/>
          <w:sz w:val="24"/>
          <w:szCs w:val="24"/>
        </w:rPr>
      </w:pPr>
      <w:r w:rsidRPr="00A84A80">
        <w:rPr>
          <w:rFonts w:ascii="Times" w:eastAsia="Times New Roman" w:hAnsi="Times" w:cs="Times New Roman"/>
          <w:b/>
          <w:bCs/>
          <w:kern w:val="36"/>
          <w:sz w:val="24"/>
          <w:szCs w:val="24"/>
        </w:rPr>
        <w:t>Genre and Gender: The Case of Soap Opera</w:t>
      </w:r>
    </w:p>
    <w:p w14:paraId="4010CA05" w14:textId="6B0F1659" w:rsidR="00216557" w:rsidRDefault="00216557" w:rsidP="002165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11/19 Thursday </w:t>
      </w:r>
    </w:p>
    <w:p w14:paraId="6BF9C251" w14:textId="0957833A" w:rsidR="00C32D8B" w:rsidRDefault="00A84A80" w:rsidP="00216557">
      <w:pPr>
        <w:spacing w:after="0" w:line="240" w:lineRule="auto"/>
        <w:rPr>
          <w:rFonts w:ascii="Times New Roman" w:hAnsi="Times New Roman" w:cs="Times New Roman"/>
          <w:sz w:val="24"/>
          <w:szCs w:val="24"/>
        </w:rPr>
      </w:pPr>
      <w:r>
        <w:rPr>
          <w:rFonts w:ascii="Times New Roman" w:hAnsi="Times New Roman" w:cs="Times New Roman"/>
          <w:sz w:val="24"/>
          <w:szCs w:val="24"/>
        </w:rPr>
        <w:t>“Introduction” (335 – 341)</w:t>
      </w:r>
    </w:p>
    <w:p w14:paraId="7D51F21A" w14:textId="30BBC575" w:rsidR="00A84A80" w:rsidRPr="00A84A80" w:rsidRDefault="00A84A80" w:rsidP="0021655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Cultural Text; Episode of </w:t>
      </w:r>
      <w:r>
        <w:rPr>
          <w:rFonts w:ascii="Times New Roman" w:hAnsi="Times New Roman" w:cs="Times New Roman"/>
          <w:i/>
          <w:sz w:val="24"/>
          <w:szCs w:val="24"/>
        </w:rPr>
        <w:t xml:space="preserve">Nashville </w:t>
      </w:r>
    </w:p>
    <w:p w14:paraId="15DA63EF" w14:textId="77777777" w:rsidR="00A84A80" w:rsidRDefault="00A84A80" w:rsidP="00216557">
      <w:pPr>
        <w:spacing w:after="0" w:line="240" w:lineRule="auto"/>
        <w:rPr>
          <w:rFonts w:ascii="Times New Roman" w:hAnsi="Times New Roman" w:cs="Times New Roman"/>
          <w:b/>
          <w:sz w:val="24"/>
          <w:szCs w:val="24"/>
        </w:rPr>
      </w:pPr>
    </w:p>
    <w:p w14:paraId="599049E9" w14:textId="6EEF3D49" w:rsidR="00216557" w:rsidRDefault="00216557" w:rsidP="00216557">
      <w:pPr>
        <w:spacing w:after="0" w:line="240" w:lineRule="auto"/>
        <w:rPr>
          <w:rFonts w:ascii="Times New Roman" w:hAnsi="Times New Roman" w:cs="Times New Roman"/>
          <w:sz w:val="24"/>
          <w:szCs w:val="24"/>
        </w:rPr>
      </w:pPr>
      <w:r>
        <w:rPr>
          <w:rFonts w:ascii="Times New Roman" w:hAnsi="Times New Roman" w:cs="Times New Roman"/>
          <w:b/>
          <w:sz w:val="24"/>
          <w:szCs w:val="24"/>
        </w:rPr>
        <w:t>11/24 Tuesday</w:t>
      </w:r>
      <w:r>
        <w:rPr>
          <w:rFonts w:ascii="Times New Roman" w:hAnsi="Times New Roman" w:cs="Times New Roman"/>
          <w:sz w:val="24"/>
          <w:szCs w:val="24"/>
        </w:rPr>
        <w:t xml:space="preserve"> </w:t>
      </w:r>
    </w:p>
    <w:p w14:paraId="2E92F332" w14:textId="736BCDB1" w:rsidR="00A84A80" w:rsidRPr="00A84A80" w:rsidRDefault="00A84A80" w:rsidP="00216557">
      <w:pPr>
        <w:spacing w:after="0" w:line="240" w:lineRule="auto"/>
        <w:rPr>
          <w:rFonts w:ascii="Times New Roman" w:hAnsi="Times New Roman" w:cs="Times New Roman"/>
          <w:sz w:val="24"/>
          <w:szCs w:val="24"/>
        </w:rPr>
      </w:pPr>
      <w:r>
        <w:rPr>
          <w:rFonts w:ascii="Times New Roman" w:hAnsi="Times New Roman" w:cs="Times New Roman"/>
          <w:sz w:val="24"/>
          <w:szCs w:val="24"/>
        </w:rPr>
        <w:t>“Mass Culture and Gendered Culture” (341 – 346)</w:t>
      </w:r>
    </w:p>
    <w:p w14:paraId="0F705001" w14:textId="77777777" w:rsidR="00216557" w:rsidRDefault="00216557" w:rsidP="00216557">
      <w:pPr>
        <w:spacing w:after="0" w:line="240" w:lineRule="auto"/>
        <w:rPr>
          <w:rFonts w:ascii="Times New Roman" w:hAnsi="Times New Roman" w:cs="Times New Roman"/>
          <w:b/>
          <w:sz w:val="24"/>
          <w:szCs w:val="24"/>
        </w:rPr>
      </w:pPr>
    </w:p>
    <w:p w14:paraId="62BA0077" w14:textId="77777777" w:rsidR="00216557" w:rsidRDefault="00216557" w:rsidP="00216557">
      <w:pPr>
        <w:spacing w:after="0" w:line="240" w:lineRule="auto"/>
        <w:rPr>
          <w:rFonts w:ascii="Times New Roman" w:hAnsi="Times New Roman" w:cs="Times New Roman"/>
          <w:b/>
          <w:sz w:val="24"/>
          <w:szCs w:val="24"/>
        </w:rPr>
      </w:pPr>
      <w:r>
        <w:rPr>
          <w:rFonts w:ascii="Times New Roman" w:hAnsi="Times New Roman" w:cs="Times New Roman"/>
          <w:b/>
          <w:sz w:val="24"/>
          <w:szCs w:val="24"/>
        </w:rPr>
        <w:t>11/26 Thursday – NO CLASS THANKSGIVING HOLIDAY</w:t>
      </w:r>
    </w:p>
    <w:p w14:paraId="14B0C7B9" w14:textId="77777777" w:rsidR="00216557" w:rsidRDefault="00216557" w:rsidP="00216557">
      <w:pPr>
        <w:spacing w:after="0" w:line="240" w:lineRule="auto"/>
        <w:rPr>
          <w:rFonts w:ascii="Times New Roman" w:hAnsi="Times New Roman" w:cs="Times New Roman"/>
          <w:b/>
          <w:sz w:val="24"/>
          <w:szCs w:val="24"/>
        </w:rPr>
      </w:pPr>
    </w:p>
    <w:p w14:paraId="36BA6209" w14:textId="7D760109" w:rsidR="00216557" w:rsidRDefault="00216557" w:rsidP="002165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12/1 Tuesday </w:t>
      </w:r>
    </w:p>
    <w:p w14:paraId="7D06E482" w14:textId="745C5ECA" w:rsidR="00A84A80" w:rsidRPr="00A84A80" w:rsidRDefault="00A84A80" w:rsidP="00216557">
      <w:pPr>
        <w:spacing w:after="0" w:line="240" w:lineRule="auto"/>
        <w:rPr>
          <w:rFonts w:ascii="Times New Roman" w:hAnsi="Times New Roman" w:cs="Times New Roman"/>
          <w:sz w:val="24"/>
          <w:szCs w:val="24"/>
        </w:rPr>
      </w:pPr>
      <w:r>
        <w:rPr>
          <w:rFonts w:ascii="Times New Roman" w:hAnsi="Times New Roman" w:cs="Times New Roman"/>
          <w:sz w:val="24"/>
          <w:szCs w:val="24"/>
        </w:rPr>
        <w:t>“Genre, Representation, and Soap Opera” (347 – 354)</w:t>
      </w:r>
    </w:p>
    <w:p w14:paraId="274FC9AA" w14:textId="77777777" w:rsidR="00216557" w:rsidRDefault="00216557" w:rsidP="00216557">
      <w:pPr>
        <w:spacing w:after="0" w:line="240" w:lineRule="auto"/>
        <w:rPr>
          <w:rFonts w:ascii="Times New Roman" w:hAnsi="Times New Roman" w:cs="Times New Roman"/>
          <w:b/>
          <w:sz w:val="24"/>
          <w:szCs w:val="24"/>
        </w:rPr>
      </w:pPr>
    </w:p>
    <w:p w14:paraId="61273CE3" w14:textId="31935D7B" w:rsidR="00216557" w:rsidRDefault="00216557" w:rsidP="002165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12/3 Thursday </w:t>
      </w:r>
    </w:p>
    <w:p w14:paraId="16AD569C" w14:textId="6D48630A" w:rsidR="00A84A80" w:rsidRPr="00A84A80" w:rsidRDefault="00E04254" w:rsidP="00216557">
      <w:pPr>
        <w:spacing w:after="0" w:line="240" w:lineRule="auto"/>
        <w:rPr>
          <w:rFonts w:ascii="Times New Roman" w:hAnsi="Times New Roman" w:cs="Times New Roman"/>
          <w:sz w:val="24"/>
          <w:szCs w:val="24"/>
        </w:rPr>
      </w:pPr>
      <w:r>
        <w:rPr>
          <w:rFonts w:ascii="Times New Roman" w:hAnsi="Times New Roman" w:cs="Times New Roman"/>
          <w:sz w:val="24"/>
          <w:szCs w:val="24"/>
        </w:rPr>
        <w:t>“Signification and Reference” (355 – 366)</w:t>
      </w:r>
    </w:p>
    <w:p w14:paraId="0C81C5C8" w14:textId="77777777" w:rsidR="00E04254" w:rsidRDefault="00E04254" w:rsidP="00216557">
      <w:pPr>
        <w:spacing w:after="0" w:line="240" w:lineRule="auto"/>
        <w:rPr>
          <w:rFonts w:ascii="Times New Roman" w:hAnsi="Times New Roman" w:cs="Times New Roman"/>
          <w:b/>
          <w:sz w:val="24"/>
          <w:szCs w:val="24"/>
        </w:rPr>
      </w:pPr>
    </w:p>
    <w:p w14:paraId="5F85623B" w14:textId="2CA33700" w:rsidR="00216557" w:rsidRDefault="00216557" w:rsidP="00216557">
      <w:pPr>
        <w:spacing w:after="0" w:line="240" w:lineRule="auto"/>
        <w:rPr>
          <w:rFonts w:ascii="Times New Roman" w:hAnsi="Times New Roman" w:cs="Times New Roman"/>
          <w:b/>
          <w:color w:val="C0504D" w:themeColor="accent2"/>
          <w:sz w:val="24"/>
          <w:szCs w:val="24"/>
        </w:rPr>
      </w:pPr>
      <w:r>
        <w:rPr>
          <w:rFonts w:ascii="Times New Roman" w:hAnsi="Times New Roman" w:cs="Times New Roman"/>
          <w:b/>
          <w:sz w:val="24"/>
          <w:szCs w:val="24"/>
        </w:rPr>
        <w:t xml:space="preserve">12/8 Tuesday </w:t>
      </w:r>
      <w:r w:rsidR="00A84A80">
        <w:rPr>
          <w:rFonts w:ascii="Times New Roman" w:hAnsi="Times New Roman" w:cs="Times New Roman"/>
          <w:b/>
          <w:sz w:val="24"/>
          <w:szCs w:val="24"/>
        </w:rPr>
        <w:t xml:space="preserve">– </w:t>
      </w:r>
      <w:r w:rsidR="00A84A80" w:rsidRPr="00A84A80">
        <w:rPr>
          <w:rFonts w:ascii="Times New Roman" w:hAnsi="Times New Roman" w:cs="Times New Roman"/>
          <w:sz w:val="24"/>
          <w:szCs w:val="24"/>
        </w:rPr>
        <w:t>Blog Three Due (</w:t>
      </w:r>
      <w:r w:rsidR="00E04254">
        <w:rPr>
          <w:rFonts w:ascii="Times New Roman" w:hAnsi="Times New Roman" w:cs="Times New Roman"/>
          <w:sz w:val="24"/>
          <w:szCs w:val="24"/>
        </w:rPr>
        <w:t>Television</w:t>
      </w:r>
      <w:r w:rsidR="00A84A80" w:rsidRPr="00A84A80">
        <w:rPr>
          <w:rFonts w:ascii="Times New Roman" w:hAnsi="Times New Roman" w:cs="Times New Roman"/>
          <w:sz w:val="24"/>
          <w:szCs w:val="24"/>
        </w:rPr>
        <w:t>)</w:t>
      </w:r>
    </w:p>
    <w:p w14:paraId="1A2C5F65" w14:textId="7FFF1C82" w:rsidR="00E04254" w:rsidRPr="00E04254" w:rsidRDefault="00E04254" w:rsidP="00E04254">
      <w:pPr>
        <w:spacing w:after="0" w:line="480" w:lineRule="auto"/>
        <w:rPr>
          <w:rFonts w:ascii="Times New Roman" w:hAnsi="Times New Roman" w:cs="Times New Roman"/>
          <w:sz w:val="24"/>
          <w:szCs w:val="24"/>
        </w:rPr>
      </w:pPr>
      <w:r w:rsidRPr="00E04254">
        <w:rPr>
          <w:rFonts w:ascii="Times New Roman" w:hAnsi="Times New Roman" w:cs="Times New Roman"/>
          <w:sz w:val="24"/>
          <w:szCs w:val="24"/>
        </w:rPr>
        <w:t>“Soap Opera’s Address to the Female Audience”</w:t>
      </w:r>
      <w:r>
        <w:rPr>
          <w:rFonts w:ascii="Times New Roman" w:hAnsi="Times New Roman" w:cs="Times New Roman"/>
          <w:sz w:val="24"/>
          <w:szCs w:val="24"/>
        </w:rPr>
        <w:t xml:space="preserve"> (3</w:t>
      </w:r>
      <w:r w:rsidRPr="00E04254">
        <w:rPr>
          <w:rFonts w:ascii="Times New Roman" w:hAnsi="Times New Roman" w:cs="Times New Roman"/>
          <w:sz w:val="24"/>
          <w:szCs w:val="24"/>
        </w:rPr>
        <w:t>66 – 376)</w:t>
      </w:r>
    </w:p>
    <w:p w14:paraId="05E594C3" w14:textId="1C659483" w:rsidR="00E04254" w:rsidRDefault="00E04254" w:rsidP="00E04254">
      <w:pPr>
        <w:spacing w:line="480" w:lineRule="auto"/>
        <w:rPr>
          <w:b/>
        </w:rPr>
      </w:pPr>
      <w:r w:rsidRPr="00E04254">
        <w:rPr>
          <w:b/>
        </w:rPr>
        <w:t xml:space="preserve">12/17 </w:t>
      </w:r>
      <w:r>
        <w:rPr>
          <w:b/>
        </w:rPr>
        <w:t>Thursday (</w:t>
      </w:r>
      <w:r w:rsidRPr="00E04254">
        <w:rPr>
          <w:b/>
        </w:rPr>
        <w:t>11am to 1pm</w:t>
      </w:r>
      <w:r>
        <w:rPr>
          <w:b/>
        </w:rPr>
        <w:t>) – Final Exam</w:t>
      </w:r>
    </w:p>
    <w:p w14:paraId="3EC6DAC0" w14:textId="77777777" w:rsidR="00E04254" w:rsidRDefault="00E04254" w:rsidP="00E04254">
      <w:pPr>
        <w:spacing w:line="240" w:lineRule="auto"/>
        <w:rPr>
          <w:b/>
        </w:rPr>
      </w:pPr>
    </w:p>
    <w:p w14:paraId="49A7ED5B" w14:textId="77777777" w:rsidR="00E04254" w:rsidRPr="00E04254" w:rsidRDefault="00E04254">
      <w:pPr>
        <w:rPr>
          <w:b/>
        </w:rPr>
      </w:pPr>
    </w:p>
    <w:sectPr w:rsidR="00E04254" w:rsidRPr="00E04254" w:rsidSect="00C14AC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E820A" w14:textId="77777777" w:rsidR="00693305" w:rsidRDefault="00693305" w:rsidP="00693305">
      <w:pPr>
        <w:spacing w:after="0" w:line="240" w:lineRule="auto"/>
      </w:pPr>
      <w:r>
        <w:separator/>
      </w:r>
    </w:p>
  </w:endnote>
  <w:endnote w:type="continuationSeparator" w:id="0">
    <w:p w14:paraId="64164A45" w14:textId="77777777" w:rsidR="00693305" w:rsidRDefault="00693305" w:rsidP="0069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E72E" w14:textId="77777777" w:rsidR="00693305" w:rsidRDefault="00693305" w:rsidP="00297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1DB7B" w14:textId="77777777" w:rsidR="00693305" w:rsidRDefault="00693305" w:rsidP="006933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7B78" w14:textId="77777777" w:rsidR="00693305" w:rsidRDefault="00693305" w:rsidP="00297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BA0">
      <w:rPr>
        <w:rStyle w:val="PageNumber"/>
        <w:noProof/>
      </w:rPr>
      <w:t>1</w:t>
    </w:r>
    <w:r>
      <w:rPr>
        <w:rStyle w:val="PageNumber"/>
      </w:rPr>
      <w:fldChar w:fldCharType="end"/>
    </w:r>
  </w:p>
  <w:p w14:paraId="6B87264E" w14:textId="77777777" w:rsidR="00693305" w:rsidRDefault="00693305" w:rsidP="006933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5C3A3" w14:textId="77777777" w:rsidR="00693305" w:rsidRDefault="00693305" w:rsidP="00693305">
      <w:pPr>
        <w:spacing w:after="0" w:line="240" w:lineRule="auto"/>
      </w:pPr>
      <w:r>
        <w:separator/>
      </w:r>
    </w:p>
  </w:footnote>
  <w:footnote w:type="continuationSeparator" w:id="0">
    <w:p w14:paraId="58223EAA" w14:textId="77777777" w:rsidR="00693305" w:rsidRDefault="00693305" w:rsidP="006933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240471"/>
    <w:multiLevelType w:val="hybridMultilevel"/>
    <w:tmpl w:val="0176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31686"/>
    <w:multiLevelType w:val="hybridMultilevel"/>
    <w:tmpl w:val="0D1EB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DD"/>
    <w:rsid w:val="000023E7"/>
    <w:rsid w:val="0017596F"/>
    <w:rsid w:val="00187780"/>
    <w:rsid w:val="001E0C49"/>
    <w:rsid w:val="00216557"/>
    <w:rsid w:val="002E4A70"/>
    <w:rsid w:val="002F7555"/>
    <w:rsid w:val="0034266D"/>
    <w:rsid w:val="00355CBC"/>
    <w:rsid w:val="00355F3D"/>
    <w:rsid w:val="0039160E"/>
    <w:rsid w:val="00392863"/>
    <w:rsid w:val="003A369F"/>
    <w:rsid w:val="004325BF"/>
    <w:rsid w:val="00450BA0"/>
    <w:rsid w:val="00603BFC"/>
    <w:rsid w:val="006056DD"/>
    <w:rsid w:val="00693305"/>
    <w:rsid w:val="006B6F8D"/>
    <w:rsid w:val="00714A6A"/>
    <w:rsid w:val="00786DF0"/>
    <w:rsid w:val="008071D5"/>
    <w:rsid w:val="00815AAE"/>
    <w:rsid w:val="00884DA5"/>
    <w:rsid w:val="008B1FAE"/>
    <w:rsid w:val="008B3229"/>
    <w:rsid w:val="00916D59"/>
    <w:rsid w:val="0092665B"/>
    <w:rsid w:val="009530BC"/>
    <w:rsid w:val="00970062"/>
    <w:rsid w:val="009D035A"/>
    <w:rsid w:val="009F013F"/>
    <w:rsid w:val="00A84086"/>
    <w:rsid w:val="00A84A80"/>
    <w:rsid w:val="00B40A53"/>
    <w:rsid w:val="00C02C43"/>
    <w:rsid w:val="00C14AC9"/>
    <w:rsid w:val="00C32D8B"/>
    <w:rsid w:val="00CB2AE8"/>
    <w:rsid w:val="00D301E1"/>
    <w:rsid w:val="00D631A0"/>
    <w:rsid w:val="00D77134"/>
    <w:rsid w:val="00E04254"/>
    <w:rsid w:val="00E60D87"/>
    <w:rsid w:val="00EA42C0"/>
    <w:rsid w:val="00F31A6B"/>
    <w:rsid w:val="00F5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1F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D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55F3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056DD"/>
    <w:pPr>
      <w:spacing w:before="180" w:after="0" w:line="312" w:lineRule="auto"/>
      <w:outlineLvl w:val="1"/>
    </w:pPr>
    <w:rPr>
      <w:rFonts w:ascii="Century Gothic" w:eastAsia="Times New Roman" w:hAnsi="Century Gothic" w:cs="Times New Roman"/>
      <w:sz w:val="18"/>
      <w:szCs w:val="24"/>
    </w:rPr>
  </w:style>
  <w:style w:type="paragraph" w:styleId="Heading3">
    <w:name w:val="heading 3"/>
    <w:basedOn w:val="Normal"/>
    <w:next w:val="Normal"/>
    <w:link w:val="Heading3Char"/>
    <w:uiPriority w:val="9"/>
    <w:semiHidden/>
    <w:unhideWhenUsed/>
    <w:qFormat/>
    <w:rsid w:val="008B1F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56DD"/>
    <w:rPr>
      <w:rFonts w:ascii="Century Gothic" w:eastAsia="Times New Roman" w:hAnsi="Century Gothic" w:cs="Times New Roman"/>
      <w:sz w:val="18"/>
    </w:rPr>
  </w:style>
  <w:style w:type="paragraph" w:styleId="ListParagraph">
    <w:name w:val="List Paragraph"/>
    <w:basedOn w:val="Normal"/>
    <w:uiPriority w:val="34"/>
    <w:qFormat/>
    <w:rsid w:val="006056DD"/>
    <w:pPr>
      <w:ind w:left="720"/>
      <w:contextualSpacing/>
    </w:pPr>
  </w:style>
  <w:style w:type="character" w:styleId="Hyperlink">
    <w:name w:val="Hyperlink"/>
    <w:basedOn w:val="DefaultParagraphFont"/>
    <w:rsid w:val="006056DD"/>
    <w:rPr>
      <w:color w:val="0000FF"/>
      <w:u w:val="single"/>
    </w:rPr>
  </w:style>
  <w:style w:type="table" w:styleId="TableGrid">
    <w:name w:val="Table Grid"/>
    <w:basedOn w:val="TableNormal"/>
    <w:uiPriority w:val="59"/>
    <w:rsid w:val="006056D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6056DD"/>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6056DD"/>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2F7555"/>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2E4A70"/>
    <w:rPr>
      <w:color w:val="800080" w:themeColor="followedHyperlink"/>
      <w:u w:val="single"/>
    </w:rPr>
  </w:style>
  <w:style w:type="character" w:customStyle="1" w:styleId="Heading1Char">
    <w:name w:val="Heading 1 Char"/>
    <w:basedOn w:val="DefaultParagraphFont"/>
    <w:link w:val="Heading1"/>
    <w:uiPriority w:val="9"/>
    <w:rsid w:val="00355F3D"/>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355F3D"/>
  </w:style>
  <w:style w:type="character" w:customStyle="1" w:styleId="Heading3Char">
    <w:name w:val="Heading 3 Char"/>
    <w:basedOn w:val="DefaultParagraphFont"/>
    <w:link w:val="Heading3"/>
    <w:uiPriority w:val="9"/>
    <w:semiHidden/>
    <w:rsid w:val="008B1FAE"/>
    <w:rPr>
      <w:rFonts w:asciiTheme="majorHAnsi" w:eastAsiaTheme="majorEastAsia" w:hAnsiTheme="majorHAnsi" w:cstheme="majorBidi"/>
      <w:b/>
      <w:bCs/>
      <w:color w:val="4F81BD" w:themeColor="accent1"/>
      <w:sz w:val="22"/>
      <w:szCs w:val="22"/>
    </w:rPr>
  </w:style>
  <w:style w:type="paragraph" w:styleId="Footer">
    <w:name w:val="footer"/>
    <w:basedOn w:val="Normal"/>
    <w:link w:val="FooterChar"/>
    <w:uiPriority w:val="99"/>
    <w:unhideWhenUsed/>
    <w:rsid w:val="006933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305"/>
    <w:rPr>
      <w:rFonts w:eastAsiaTheme="minorHAnsi"/>
      <w:sz w:val="22"/>
      <w:szCs w:val="22"/>
    </w:rPr>
  </w:style>
  <w:style w:type="character" w:styleId="PageNumber">
    <w:name w:val="page number"/>
    <w:basedOn w:val="DefaultParagraphFont"/>
    <w:uiPriority w:val="99"/>
    <w:semiHidden/>
    <w:unhideWhenUsed/>
    <w:rsid w:val="006933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D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55F3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056DD"/>
    <w:pPr>
      <w:spacing w:before="180" w:after="0" w:line="312" w:lineRule="auto"/>
      <w:outlineLvl w:val="1"/>
    </w:pPr>
    <w:rPr>
      <w:rFonts w:ascii="Century Gothic" w:eastAsia="Times New Roman" w:hAnsi="Century Gothic" w:cs="Times New Roman"/>
      <w:sz w:val="18"/>
      <w:szCs w:val="24"/>
    </w:rPr>
  </w:style>
  <w:style w:type="paragraph" w:styleId="Heading3">
    <w:name w:val="heading 3"/>
    <w:basedOn w:val="Normal"/>
    <w:next w:val="Normal"/>
    <w:link w:val="Heading3Char"/>
    <w:uiPriority w:val="9"/>
    <w:semiHidden/>
    <w:unhideWhenUsed/>
    <w:qFormat/>
    <w:rsid w:val="008B1F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56DD"/>
    <w:rPr>
      <w:rFonts w:ascii="Century Gothic" w:eastAsia="Times New Roman" w:hAnsi="Century Gothic" w:cs="Times New Roman"/>
      <w:sz w:val="18"/>
    </w:rPr>
  </w:style>
  <w:style w:type="paragraph" w:styleId="ListParagraph">
    <w:name w:val="List Paragraph"/>
    <w:basedOn w:val="Normal"/>
    <w:uiPriority w:val="34"/>
    <w:qFormat/>
    <w:rsid w:val="006056DD"/>
    <w:pPr>
      <w:ind w:left="720"/>
      <w:contextualSpacing/>
    </w:pPr>
  </w:style>
  <w:style w:type="character" w:styleId="Hyperlink">
    <w:name w:val="Hyperlink"/>
    <w:basedOn w:val="DefaultParagraphFont"/>
    <w:rsid w:val="006056DD"/>
    <w:rPr>
      <w:color w:val="0000FF"/>
      <w:u w:val="single"/>
    </w:rPr>
  </w:style>
  <w:style w:type="table" w:styleId="TableGrid">
    <w:name w:val="Table Grid"/>
    <w:basedOn w:val="TableNormal"/>
    <w:uiPriority w:val="59"/>
    <w:rsid w:val="006056D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6056DD"/>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6056DD"/>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2F7555"/>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2E4A70"/>
    <w:rPr>
      <w:color w:val="800080" w:themeColor="followedHyperlink"/>
      <w:u w:val="single"/>
    </w:rPr>
  </w:style>
  <w:style w:type="character" w:customStyle="1" w:styleId="Heading1Char">
    <w:name w:val="Heading 1 Char"/>
    <w:basedOn w:val="DefaultParagraphFont"/>
    <w:link w:val="Heading1"/>
    <w:uiPriority w:val="9"/>
    <w:rsid w:val="00355F3D"/>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355F3D"/>
  </w:style>
  <w:style w:type="character" w:customStyle="1" w:styleId="Heading3Char">
    <w:name w:val="Heading 3 Char"/>
    <w:basedOn w:val="DefaultParagraphFont"/>
    <w:link w:val="Heading3"/>
    <w:uiPriority w:val="9"/>
    <w:semiHidden/>
    <w:rsid w:val="008B1FAE"/>
    <w:rPr>
      <w:rFonts w:asciiTheme="majorHAnsi" w:eastAsiaTheme="majorEastAsia" w:hAnsiTheme="majorHAnsi" w:cstheme="majorBidi"/>
      <w:b/>
      <w:bCs/>
      <w:color w:val="4F81BD" w:themeColor="accent1"/>
      <w:sz w:val="22"/>
      <w:szCs w:val="22"/>
    </w:rPr>
  </w:style>
  <w:style w:type="paragraph" w:styleId="Footer">
    <w:name w:val="footer"/>
    <w:basedOn w:val="Normal"/>
    <w:link w:val="FooterChar"/>
    <w:uiPriority w:val="99"/>
    <w:unhideWhenUsed/>
    <w:rsid w:val="006933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305"/>
    <w:rPr>
      <w:rFonts w:eastAsiaTheme="minorHAnsi"/>
      <w:sz w:val="22"/>
      <w:szCs w:val="22"/>
    </w:rPr>
  </w:style>
  <w:style w:type="character" w:styleId="PageNumber">
    <w:name w:val="page number"/>
    <w:basedOn w:val="DefaultParagraphFont"/>
    <w:uiPriority w:val="99"/>
    <w:semiHidden/>
    <w:unhideWhenUsed/>
    <w:rsid w:val="0069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4492">
      <w:bodyDiv w:val="1"/>
      <w:marLeft w:val="0"/>
      <w:marRight w:val="0"/>
      <w:marTop w:val="0"/>
      <w:marBottom w:val="0"/>
      <w:divBdr>
        <w:top w:val="none" w:sz="0" w:space="0" w:color="auto"/>
        <w:left w:val="none" w:sz="0" w:space="0" w:color="auto"/>
        <w:bottom w:val="none" w:sz="0" w:space="0" w:color="auto"/>
        <w:right w:val="none" w:sz="0" w:space="0" w:color="auto"/>
      </w:divBdr>
    </w:div>
    <w:div w:id="910120826">
      <w:bodyDiv w:val="1"/>
      <w:marLeft w:val="0"/>
      <w:marRight w:val="0"/>
      <w:marTop w:val="0"/>
      <w:marBottom w:val="0"/>
      <w:divBdr>
        <w:top w:val="none" w:sz="0" w:space="0" w:color="auto"/>
        <w:left w:val="none" w:sz="0" w:space="0" w:color="auto"/>
        <w:bottom w:val="none" w:sz="0" w:space="0" w:color="auto"/>
        <w:right w:val="none" w:sz="0" w:space="0" w:color="auto"/>
      </w:divBdr>
    </w:div>
    <w:div w:id="922373007">
      <w:bodyDiv w:val="1"/>
      <w:marLeft w:val="0"/>
      <w:marRight w:val="0"/>
      <w:marTop w:val="0"/>
      <w:marBottom w:val="0"/>
      <w:divBdr>
        <w:top w:val="none" w:sz="0" w:space="0" w:color="auto"/>
        <w:left w:val="none" w:sz="0" w:space="0" w:color="auto"/>
        <w:bottom w:val="none" w:sz="0" w:space="0" w:color="auto"/>
        <w:right w:val="none" w:sz="0" w:space="0" w:color="auto"/>
      </w:divBdr>
    </w:div>
    <w:div w:id="2089838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ses/fao"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resources@uta.edu" TargetMode="External"/><Relationship Id="rId11" Type="http://schemas.openxmlformats.org/officeDocument/2006/relationships/hyperlink" Target="http://www.uta.edu/resources" TargetMode="External"/><Relationship Id="rId12" Type="http://schemas.openxmlformats.org/officeDocument/2006/relationships/hyperlink" Target="http://www.uta.edu/disability" TargetMode="External"/><Relationship Id="rId13" Type="http://schemas.openxmlformats.org/officeDocument/2006/relationships/hyperlink" Target="https://www.youtube.com/watch?v=BfqV3xI8l_s" TargetMode="External"/><Relationship Id="rId14" Type="http://schemas.openxmlformats.org/officeDocument/2006/relationships/hyperlink" Target="https://www.youtube.com/watch?v=etOcgH1fPFQ" TargetMode="External"/><Relationship Id="rId15" Type="http://schemas.openxmlformats.org/officeDocument/2006/relationships/hyperlink" Target="http://www.cnn.com/2015/03/25/entertainment/kimmy-schmidt-controversy-feat/" TargetMode="External"/><Relationship Id="rId16" Type="http://schemas.openxmlformats.org/officeDocument/2006/relationships/hyperlink" Target="http://www.newyorker.com/contributors/emily-nussbaum" TargetMode="External"/><Relationship Id="rId17" Type="http://schemas.openxmlformats.org/officeDocument/2006/relationships/hyperlink" Target="http://www.newyorker.com/magazine/2015/03/30/candy-girl" TargetMode="External"/><Relationship Id="rId18" Type="http://schemas.openxmlformats.org/officeDocument/2006/relationships/hyperlink" Target="https://www.youtube.com/watch?v=BnMJL36_oCs" TargetMode="External"/><Relationship Id="rId19" Type="http://schemas.openxmlformats.org/officeDocument/2006/relationships/hyperlink" Target="https://www.youtube.com/watch?v=YkDUx82Rn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tro2popcultur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10870</Characters>
  <Application>Microsoft Macintosh Word</Application>
  <DocSecurity>0</DocSecurity>
  <Lines>90</Lines>
  <Paragraphs>25</Paragraphs>
  <ScaleCrop>false</ScaleCrop>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Jennifer Miller</cp:lastModifiedBy>
  <cp:revision>2</cp:revision>
  <dcterms:created xsi:type="dcterms:W3CDTF">2015-08-21T17:01:00Z</dcterms:created>
  <dcterms:modified xsi:type="dcterms:W3CDTF">2015-08-21T17:01:00Z</dcterms:modified>
</cp:coreProperties>
</file>