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2126" w14:textId="071F83A1" w:rsidR="00926296" w:rsidRPr="000B5EC9" w:rsidRDefault="00926296" w:rsidP="00926296">
      <w:pPr>
        <w:rPr>
          <w:b/>
        </w:rPr>
      </w:pPr>
      <w:r w:rsidRPr="000B5EC9">
        <w:tab/>
      </w:r>
      <w:r w:rsidRPr="000B5EC9">
        <w:rPr>
          <w:b/>
        </w:rPr>
        <w:t>History 3321-</w:t>
      </w:r>
      <w:r w:rsidR="00687BB1" w:rsidRPr="000B5EC9">
        <w:rPr>
          <w:b/>
        </w:rPr>
        <w:t>002</w:t>
      </w:r>
      <w:r w:rsidRPr="000B5EC9">
        <w:rPr>
          <w:b/>
        </w:rPr>
        <w:t>-The</w:t>
      </w:r>
      <w:r w:rsidR="00AC54A6">
        <w:rPr>
          <w:b/>
        </w:rPr>
        <w:t xml:space="preserve"> American Colonial Era—Fall 2015</w:t>
      </w:r>
    </w:p>
    <w:p w14:paraId="46439D06" w14:textId="6874EC62" w:rsidR="00926296" w:rsidRPr="000B5EC9" w:rsidRDefault="00D77CEA" w:rsidP="00926296">
      <w:pPr>
        <w:rPr>
          <w:b/>
        </w:rPr>
      </w:pPr>
      <w:r w:rsidRPr="000B5EC9">
        <w:rPr>
          <w:b/>
        </w:rPr>
        <w:t>Dr. David N</w:t>
      </w:r>
      <w:r w:rsidR="00687BB1" w:rsidRPr="000B5EC9">
        <w:rPr>
          <w:b/>
        </w:rPr>
        <w:t>arrett</w:t>
      </w:r>
      <w:r w:rsidR="00687BB1" w:rsidRPr="000B5EC9">
        <w:rPr>
          <w:b/>
        </w:rPr>
        <w:tab/>
      </w:r>
      <w:r w:rsidR="00687BB1" w:rsidRPr="000B5EC9">
        <w:rPr>
          <w:b/>
        </w:rPr>
        <w:tab/>
      </w:r>
      <w:r w:rsidR="00687BB1" w:rsidRPr="000B5EC9">
        <w:rPr>
          <w:b/>
        </w:rPr>
        <w:tab/>
      </w:r>
      <w:r w:rsidR="00687BB1" w:rsidRPr="000B5EC9">
        <w:rPr>
          <w:b/>
        </w:rPr>
        <w:tab/>
      </w:r>
      <w:r w:rsidR="007B5DE7" w:rsidRPr="000B5EC9">
        <w:rPr>
          <w:b/>
        </w:rPr>
        <w:tab/>
        <w:t xml:space="preserve">Class: </w:t>
      </w:r>
      <w:r w:rsidR="006C788C">
        <w:rPr>
          <w:b/>
        </w:rPr>
        <w:t xml:space="preserve"> </w:t>
      </w:r>
      <w:r w:rsidR="00711D08">
        <w:rPr>
          <w:b/>
        </w:rPr>
        <w:t>101 Life Sciences</w:t>
      </w:r>
    </w:p>
    <w:p w14:paraId="2AEBD083" w14:textId="2A5D92B9" w:rsidR="00926296" w:rsidRPr="000B5EC9" w:rsidRDefault="008A3CF4" w:rsidP="00926296">
      <w:pPr>
        <w:rPr>
          <w:b/>
        </w:rPr>
      </w:pPr>
      <w:r w:rsidRPr="000B5EC9">
        <w:rPr>
          <w:b/>
        </w:rPr>
        <w:t>Office: 345</w:t>
      </w:r>
      <w:r w:rsidR="00926296" w:rsidRPr="000B5EC9">
        <w:rPr>
          <w:b/>
        </w:rPr>
        <w:t xml:space="preserve"> Univ. Hall</w:t>
      </w:r>
      <w:r w:rsidR="00926296" w:rsidRPr="000B5EC9">
        <w:rPr>
          <w:b/>
        </w:rPr>
        <w:tab/>
      </w:r>
      <w:r w:rsidR="00926296" w:rsidRPr="000B5EC9">
        <w:rPr>
          <w:b/>
        </w:rPr>
        <w:tab/>
      </w:r>
      <w:r w:rsidR="00926296" w:rsidRPr="000B5EC9">
        <w:rPr>
          <w:b/>
        </w:rPr>
        <w:tab/>
      </w:r>
      <w:r w:rsidR="00711D08">
        <w:rPr>
          <w:b/>
        </w:rPr>
        <w:tab/>
        <w:t>MWF 11 a.m.-11:50</w:t>
      </w:r>
    </w:p>
    <w:p w14:paraId="33AB098F" w14:textId="0912AAAE" w:rsidR="00926296" w:rsidRPr="000B5EC9" w:rsidRDefault="008A3CF4" w:rsidP="00926296">
      <w:pPr>
        <w:rPr>
          <w:b/>
        </w:rPr>
      </w:pPr>
      <w:r w:rsidRPr="000B5EC9">
        <w:rPr>
          <w:b/>
        </w:rPr>
        <w:t xml:space="preserve">Office Hrs. </w:t>
      </w:r>
      <w:r w:rsidR="00711D08">
        <w:rPr>
          <w:b/>
        </w:rPr>
        <w:t>MWF 10-10:50 a.m.</w:t>
      </w:r>
      <w:r w:rsidR="00926296" w:rsidRPr="000B5EC9">
        <w:rPr>
          <w:b/>
        </w:rPr>
        <w:tab/>
      </w:r>
      <w:r w:rsidR="00D77CEA" w:rsidRPr="000B5EC9">
        <w:rPr>
          <w:b/>
        </w:rPr>
        <w:tab/>
      </w:r>
      <w:r w:rsidR="000B5EC9">
        <w:rPr>
          <w:b/>
        </w:rPr>
        <w:tab/>
      </w:r>
      <w:r w:rsidR="00926296" w:rsidRPr="000B5EC9">
        <w:rPr>
          <w:b/>
        </w:rPr>
        <w:t>Dept. Office: (817) 272-2861</w:t>
      </w:r>
    </w:p>
    <w:p w14:paraId="439A6FDE" w14:textId="2D6F3F07" w:rsidR="00926296" w:rsidRPr="000B5EC9" w:rsidRDefault="00926296" w:rsidP="00926296">
      <w:pPr>
        <w:rPr>
          <w:b/>
        </w:rPr>
      </w:pPr>
      <w:r w:rsidRPr="000B5EC9">
        <w:rPr>
          <w:b/>
        </w:rPr>
        <w:t>Office Hrs. also by appointment</w:t>
      </w:r>
      <w:r w:rsidRPr="000B5EC9">
        <w:rPr>
          <w:b/>
        </w:rPr>
        <w:tab/>
      </w:r>
      <w:r w:rsidR="00D77CEA" w:rsidRPr="000B5EC9">
        <w:rPr>
          <w:b/>
        </w:rPr>
        <w:tab/>
      </w:r>
      <w:r w:rsidR="000B5EC9">
        <w:rPr>
          <w:b/>
        </w:rPr>
        <w:tab/>
      </w:r>
      <w:r w:rsidRPr="000B5EC9">
        <w:rPr>
          <w:b/>
        </w:rPr>
        <w:t>narrett@uta.edu</w:t>
      </w:r>
      <w:r w:rsidRPr="000B5EC9">
        <w:rPr>
          <w:b/>
        </w:rPr>
        <w:tab/>
      </w:r>
    </w:p>
    <w:p w14:paraId="16C264FA" w14:textId="77777777" w:rsidR="00926296" w:rsidRPr="000B5EC9" w:rsidRDefault="00926296" w:rsidP="00926296"/>
    <w:p w14:paraId="6F9CDD46" w14:textId="1E72A0A6" w:rsidR="00926296" w:rsidRPr="000B5EC9" w:rsidRDefault="00926296" w:rsidP="00A72C75">
      <w:pPr>
        <w:rPr>
          <w:rFonts w:ascii="Times-Roman" w:hAnsi="Times-Roman"/>
        </w:rPr>
      </w:pPr>
      <w:r w:rsidRPr="000B5EC9">
        <w:rPr>
          <w:rFonts w:ascii="Times-Roman" w:hAnsi="Times-Roman"/>
          <w:b/>
        </w:rPr>
        <w:t>Theme</w:t>
      </w:r>
      <w:r w:rsidRPr="000B5EC9">
        <w:rPr>
          <w:rFonts w:ascii="Times-Roman" w:hAnsi="Times-Roman"/>
        </w:rPr>
        <w:t xml:space="preserve">s: </w:t>
      </w:r>
      <w:r w:rsidR="00C9001D" w:rsidRPr="000B5EC9">
        <w:rPr>
          <w:rFonts w:ascii="Times-Roman" w:hAnsi="Times-Roman"/>
        </w:rPr>
        <w:t>The American colonial era is essential to understanding the origins of the United States and its relationship to other American regions and the wider world.  Our course will examine early American history within a broad continental and Atlantic perspective.  We will emphasize conflicts between colonists and natives, the relationship between American freedom and slavery, and the growth of the British Empire in North America.  Special topics for study include religion and culture, immigration and ethnicity, and g</w:t>
      </w:r>
      <w:r w:rsidR="00AC54A6">
        <w:rPr>
          <w:rFonts w:ascii="Times-Roman" w:hAnsi="Times-Roman"/>
        </w:rPr>
        <w:t>overnment and politics.  Students will study the past not only be reading modern historians but also by examining documents of the colonial era.</w:t>
      </w:r>
    </w:p>
    <w:p w14:paraId="093DD30F" w14:textId="77777777" w:rsidR="00A72C75" w:rsidRPr="000B5EC9" w:rsidRDefault="00A72C75">
      <w:pPr>
        <w:rPr>
          <w:b/>
        </w:rPr>
      </w:pPr>
    </w:p>
    <w:p w14:paraId="6FE1C92D" w14:textId="77777777" w:rsidR="00926296" w:rsidRPr="000B5EC9" w:rsidRDefault="00926296">
      <w:r w:rsidRPr="000B5EC9">
        <w:rPr>
          <w:b/>
        </w:rPr>
        <w:t>Testing of Student Learning</w:t>
      </w:r>
      <w:r w:rsidRPr="000B5EC9">
        <w:t xml:space="preserve">: Students’ historical understanding will be tested through multiple-choice quizzes, and three written exams, including the final.  Quizzes are designed to examine reading comprehension, particularly the ability to understand the significance of leading individuals, events, places, and concepts in history.  Written exams will help students to develop their skills in critical thinking and writing.  Exams require students to analyze historical issues and controversies, the role of leading individuals, and the causes and consequences of events. </w:t>
      </w:r>
    </w:p>
    <w:p w14:paraId="43EFC234" w14:textId="77777777" w:rsidR="00926296" w:rsidRPr="000B5EC9" w:rsidRDefault="00926296">
      <w:pPr>
        <w:rPr>
          <w:rFonts w:ascii="Times-Roman" w:hAnsi="Times-Roman"/>
        </w:rPr>
      </w:pPr>
    </w:p>
    <w:p w14:paraId="5FFA0C4C" w14:textId="77777777" w:rsidR="00926296" w:rsidRPr="000B5EC9" w:rsidRDefault="00926296">
      <w:pPr>
        <w:rPr>
          <w:rFonts w:ascii="Times-Roman" w:hAnsi="Times-Roman"/>
        </w:rPr>
      </w:pPr>
      <w:r w:rsidRPr="000B5EC9">
        <w:rPr>
          <w:rFonts w:ascii="Times-Roman" w:hAnsi="Times-Roman"/>
          <w:b/>
        </w:rPr>
        <w:t>Books</w:t>
      </w:r>
      <w:r w:rsidRPr="000B5EC9">
        <w:rPr>
          <w:rFonts w:ascii="Times-Roman" w:hAnsi="Times-Roman"/>
        </w:rPr>
        <w:t xml:space="preserve"> (order of assignment): </w:t>
      </w:r>
    </w:p>
    <w:p w14:paraId="16B69D6C" w14:textId="77777777" w:rsidR="00926296" w:rsidRPr="000B5EC9" w:rsidRDefault="00926296">
      <w:pPr>
        <w:rPr>
          <w:rFonts w:ascii="Times-Roman" w:hAnsi="Times-Roman"/>
        </w:rPr>
      </w:pPr>
      <w:r w:rsidRPr="000B5EC9">
        <w:rPr>
          <w:rFonts w:ascii="Times-Roman" w:hAnsi="Times-Roman"/>
        </w:rPr>
        <w:t xml:space="preserve">Alan Taylor, </w:t>
      </w:r>
      <w:r w:rsidRPr="000B5EC9">
        <w:rPr>
          <w:rFonts w:ascii="Times-Roman" w:hAnsi="Times-Roman"/>
          <w:i/>
        </w:rPr>
        <w:t>American Colonies</w:t>
      </w:r>
      <w:r w:rsidRPr="000B5EC9">
        <w:rPr>
          <w:rFonts w:ascii="Times-Roman" w:hAnsi="Times-Roman"/>
        </w:rPr>
        <w:t>*</w:t>
      </w:r>
    </w:p>
    <w:p w14:paraId="76C1FB98" w14:textId="77777777" w:rsidR="00926296" w:rsidRPr="000B5EC9" w:rsidRDefault="00926296">
      <w:pPr>
        <w:rPr>
          <w:rFonts w:ascii="Times-Roman" w:hAnsi="Times-Roman"/>
        </w:rPr>
      </w:pPr>
      <w:r w:rsidRPr="000B5EC9">
        <w:rPr>
          <w:rFonts w:ascii="Times-Roman" w:hAnsi="Times-Roman"/>
        </w:rPr>
        <w:t xml:space="preserve">Edmund S. Morgan, </w:t>
      </w:r>
      <w:r w:rsidRPr="000B5EC9">
        <w:rPr>
          <w:rFonts w:ascii="Times-Roman" w:hAnsi="Times-Roman"/>
          <w:i/>
        </w:rPr>
        <w:t>The Puritan Dilemma</w:t>
      </w:r>
      <w:r w:rsidRPr="000B5EC9">
        <w:rPr>
          <w:rFonts w:ascii="Times-Roman" w:hAnsi="Times-Roman"/>
        </w:rPr>
        <w:t> *              </w:t>
      </w:r>
    </w:p>
    <w:p w14:paraId="0ADDDB60" w14:textId="77777777" w:rsidR="00926296" w:rsidRPr="000B5EC9" w:rsidRDefault="00926296">
      <w:pPr>
        <w:rPr>
          <w:rFonts w:ascii="Times-Roman" w:hAnsi="Times-Roman"/>
        </w:rPr>
      </w:pPr>
      <w:r w:rsidRPr="000B5EC9">
        <w:rPr>
          <w:rFonts w:ascii="Times-Roman" w:hAnsi="Times-Roman"/>
        </w:rPr>
        <w:t xml:space="preserve">Paul Boyer and Stephen Nissenbaum, </w:t>
      </w:r>
      <w:r w:rsidRPr="000B5EC9">
        <w:rPr>
          <w:rFonts w:ascii="Times-Roman" w:hAnsi="Times-Roman"/>
          <w:i/>
        </w:rPr>
        <w:t>Salem Possessed</w:t>
      </w:r>
      <w:r w:rsidRPr="000B5EC9">
        <w:rPr>
          <w:rFonts w:ascii="Times-Roman" w:hAnsi="Times-Roman"/>
        </w:rPr>
        <w:t>*</w:t>
      </w:r>
    </w:p>
    <w:p w14:paraId="7C35ADBD" w14:textId="77777777" w:rsidR="00926296" w:rsidRPr="000B5EC9" w:rsidRDefault="00926296">
      <w:pPr>
        <w:rPr>
          <w:rFonts w:ascii="Times-Roman" w:hAnsi="Times-Roman"/>
          <w:u w:val="single"/>
        </w:rPr>
      </w:pPr>
      <w:r w:rsidRPr="000B5EC9">
        <w:rPr>
          <w:rFonts w:ascii="Times-Roman" w:hAnsi="Times-Roman"/>
        </w:rPr>
        <w:t xml:space="preserve">Peter H. Wood, </w:t>
      </w:r>
      <w:r w:rsidRPr="000B5EC9">
        <w:rPr>
          <w:rFonts w:ascii="Times-Roman" w:hAnsi="Times-Roman"/>
          <w:i/>
        </w:rPr>
        <w:t>Black Majority</w:t>
      </w:r>
      <w:r w:rsidRPr="000B5EC9">
        <w:rPr>
          <w:rFonts w:ascii="Times-Roman" w:hAnsi="Times-Roman"/>
        </w:rPr>
        <w:t>*</w:t>
      </w:r>
    </w:p>
    <w:p w14:paraId="325730E2" w14:textId="77777777" w:rsidR="00926296" w:rsidRPr="000B5EC9" w:rsidRDefault="00926296">
      <w:pPr>
        <w:rPr>
          <w:rFonts w:ascii="Times-Roman" w:hAnsi="Times-Roman"/>
        </w:rPr>
      </w:pPr>
      <w:r w:rsidRPr="000B5EC9">
        <w:rPr>
          <w:rFonts w:ascii="Times-Roman" w:hAnsi="Times-Roman"/>
        </w:rPr>
        <w:t>Benjamin Franklin,  </w:t>
      </w:r>
      <w:r w:rsidRPr="000B5EC9">
        <w:rPr>
          <w:rFonts w:ascii="Times-Roman" w:hAnsi="Times-Roman"/>
          <w:i/>
        </w:rPr>
        <w:t>The Autobiography</w:t>
      </w:r>
      <w:r w:rsidRPr="000B5EC9">
        <w:rPr>
          <w:rFonts w:ascii="Times-Roman" w:hAnsi="Times-Roman"/>
        </w:rPr>
        <w:t xml:space="preserve"> (K. Silverman, ed., Penguin Classics)</w:t>
      </w:r>
    </w:p>
    <w:p w14:paraId="55FB2671" w14:textId="77777777" w:rsidR="00926296" w:rsidRPr="000B5EC9" w:rsidRDefault="00926296" w:rsidP="00926296">
      <w:r w:rsidRPr="000B5EC9">
        <w:t xml:space="preserve">*Asterisk indicates book on </w:t>
      </w:r>
      <w:r w:rsidRPr="000B5EC9">
        <w:rPr>
          <w:u w:val="single"/>
        </w:rPr>
        <w:t>Reserve</w:t>
      </w:r>
      <w:r w:rsidRPr="000B5EC9">
        <w:t xml:space="preserve"> (24 hr.), Reserve Desk/Central Library</w:t>
      </w:r>
    </w:p>
    <w:p w14:paraId="1EFE9CD0" w14:textId="77777777" w:rsidR="00080027" w:rsidRPr="000B5EC9" w:rsidRDefault="00080027" w:rsidP="00926296"/>
    <w:p w14:paraId="5063BBB1" w14:textId="77777777" w:rsidR="00926296" w:rsidRPr="000B5EC9" w:rsidRDefault="00926296" w:rsidP="00926296">
      <w:r w:rsidRPr="000B5EC9">
        <w:t xml:space="preserve">All books are available in paperback through the UTA bookstore. </w:t>
      </w:r>
      <w:r w:rsidRPr="000B5EC9">
        <w:rPr>
          <w:i/>
        </w:rPr>
        <w:t>Black Majority</w:t>
      </w:r>
      <w:r w:rsidRPr="000B5EC9">
        <w:t xml:space="preserve"> and </w:t>
      </w:r>
      <w:r w:rsidRPr="000B5EC9">
        <w:rPr>
          <w:i/>
        </w:rPr>
        <w:t>Salem Possessed</w:t>
      </w:r>
      <w:r w:rsidRPr="000B5EC9">
        <w:t xml:space="preserve"> are available as books and electronic resources within the library.</w:t>
      </w:r>
    </w:p>
    <w:p w14:paraId="1D2450B7" w14:textId="7FE6C79C" w:rsidR="00926296" w:rsidRPr="000B5EC9" w:rsidRDefault="00926296">
      <w:pPr>
        <w:pStyle w:val="Heading2"/>
        <w:rPr>
          <w:b w:val="0"/>
          <w:sz w:val="24"/>
          <w:szCs w:val="24"/>
        </w:rPr>
      </w:pPr>
      <w:r w:rsidRPr="000B5EC9">
        <w:rPr>
          <w:sz w:val="24"/>
          <w:szCs w:val="24"/>
        </w:rPr>
        <w:t>Web documents: This online syllabus includes</w:t>
      </w:r>
      <w:r w:rsidRPr="000B5EC9">
        <w:rPr>
          <w:b w:val="0"/>
          <w:sz w:val="24"/>
          <w:szCs w:val="24"/>
        </w:rPr>
        <w:t xml:space="preserve"> </w:t>
      </w:r>
      <w:r w:rsidRPr="000B5EC9">
        <w:rPr>
          <w:sz w:val="24"/>
          <w:szCs w:val="24"/>
        </w:rPr>
        <w:t>primary source selections to</w:t>
      </w:r>
      <w:r w:rsidRPr="000B5EC9">
        <w:rPr>
          <w:b w:val="0"/>
          <w:sz w:val="24"/>
          <w:szCs w:val="24"/>
        </w:rPr>
        <w:t xml:space="preserve"> enhance your understanding of various topics.  </w:t>
      </w:r>
      <w:r w:rsidRPr="000B5EC9">
        <w:rPr>
          <w:sz w:val="24"/>
          <w:szCs w:val="24"/>
        </w:rPr>
        <w:t>Web documents are required reading for this course and will be included in exams</w:t>
      </w:r>
      <w:r w:rsidRPr="000B5EC9">
        <w:rPr>
          <w:b w:val="0"/>
          <w:sz w:val="24"/>
          <w:szCs w:val="24"/>
        </w:rPr>
        <w:t xml:space="preserve">.  Clicking the links on the syllabus will open the relevant documents. </w:t>
      </w:r>
      <w:r w:rsidRPr="000B5EC9">
        <w:rPr>
          <w:sz w:val="24"/>
          <w:szCs w:val="24"/>
        </w:rPr>
        <w:t>Students should read web documents by the assigned date on this syllabus</w:t>
      </w:r>
      <w:r w:rsidRPr="000B5EC9">
        <w:rPr>
          <w:b w:val="0"/>
          <w:sz w:val="24"/>
          <w:szCs w:val="24"/>
        </w:rPr>
        <w:t xml:space="preserve">.  </w:t>
      </w:r>
    </w:p>
    <w:p w14:paraId="5166F3D8" w14:textId="750B9C2B" w:rsidR="00926296" w:rsidRPr="000B5EC9" w:rsidRDefault="00926296">
      <w:r w:rsidRPr="000B5EC9">
        <w:rPr>
          <w:b/>
          <w:u w:val="single"/>
        </w:rPr>
        <w:t>See UTA Blackboard for this syllabus</w:t>
      </w:r>
      <w:r w:rsidRPr="000B5EC9">
        <w:rPr>
          <w:b/>
        </w:rPr>
        <w:t xml:space="preserve">.  </w:t>
      </w:r>
    </w:p>
    <w:p w14:paraId="75A57B8F" w14:textId="77777777" w:rsidR="00926296" w:rsidRPr="000B5EC9" w:rsidRDefault="00926296"/>
    <w:p w14:paraId="688211D6" w14:textId="77777777" w:rsidR="00926296" w:rsidRPr="000B5EC9" w:rsidRDefault="00926296">
      <w:pPr>
        <w:rPr>
          <w:b/>
        </w:rPr>
      </w:pPr>
      <w:r w:rsidRPr="000B5EC9">
        <w:rPr>
          <w:b/>
        </w:rPr>
        <w:t xml:space="preserve">Cell phones are to be turned off during class. </w:t>
      </w:r>
    </w:p>
    <w:p w14:paraId="60F3265E" w14:textId="77777777" w:rsidR="00D77CEA" w:rsidRPr="000B5EC9" w:rsidRDefault="00D77CEA">
      <w:pPr>
        <w:rPr>
          <w:b/>
          <w:u w:val="single"/>
        </w:rPr>
      </w:pPr>
    </w:p>
    <w:p w14:paraId="6B13C601" w14:textId="77777777" w:rsidR="00D77CEA" w:rsidRPr="000B5EC9" w:rsidRDefault="00D77CEA">
      <w:pPr>
        <w:rPr>
          <w:b/>
        </w:rPr>
      </w:pPr>
      <w:r w:rsidRPr="000B5EC9">
        <w:rPr>
          <w:b/>
        </w:rPr>
        <w:t>Grading:</w:t>
      </w:r>
    </w:p>
    <w:p w14:paraId="709FF6BE" w14:textId="581E829F" w:rsidR="00926296" w:rsidRPr="000B5EC9" w:rsidRDefault="000B5EC9">
      <w:pPr>
        <w:rPr>
          <w:b/>
        </w:rPr>
      </w:pPr>
      <w:r>
        <w:rPr>
          <w:b/>
        </w:rPr>
        <w:t xml:space="preserve">FIVE </w:t>
      </w:r>
      <w:r w:rsidR="00926296" w:rsidRPr="000B5EC9">
        <w:rPr>
          <w:b/>
        </w:rPr>
        <w:t xml:space="preserve">Quizzes </w:t>
      </w:r>
      <w:r>
        <w:rPr>
          <w:b/>
        </w:rPr>
        <w:t>(Four</w:t>
      </w:r>
      <w:r w:rsidR="00926296" w:rsidRPr="000B5EC9">
        <w:rPr>
          <w:b/>
        </w:rPr>
        <w:t xml:space="preserve"> Highest Grades) </w:t>
      </w:r>
      <w:r w:rsidR="00926296" w:rsidRPr="000B5EC9">
        <w:rPr>
          <w:b/>
        </w:rPr>
        <w:tab/>
        <w:t>25%</w:t>
      </w:r>
    </w:p>
    <w:p w14:paraId="43C9C3E5" w14:textId="0B1E1910" w:rsidR="00926296" w:rsidRPr="000B5EC9" w:rsidRDefault="009F5A95">
      <w:pPr>
        <w:rPr>
          <w:b/>
        </w:rPr>
      </w:pPr>
      <w:r w:rsidRPr="000B5EC9">
        <w:rPr>
          <w:b/>
        </w:rPr>
        <w:t>Two Preliminary Exams</w:t>
      </w:r>
      <w:r w:rsidRPr="000B5EC9">
        <w:rPr>
          <w:b/>
        </w:rPr>
        <w:tab/>
      </w:r>
      <w:r w:rsidRPr="000B5EC9">
        <w:rPr>
          <w:b/>
        </w:rPr>
        <w:tab/>
      </w:r>
      <w:r w:rsidR="000B5EC9">
        <w:rPr>
          <w:b/>
        </w:rPr>
        <w:tab/>
      </w:r>
      <w:r w:rsidR="00926296" w:rsidRPr="000B5EC9">
        <w:rPr>
          <w:b/>
        </w:rPr>
        <w:t xml:space="preserve">25% each </w:t>
      </w:r>
    </w:p>
    <w:p w14:paraId="2E6CFF2F" w14:textId="77777777" w:rsidR="00926296" w:rsidRPr="000B5EC9" w:rsidRDefault="00D77CEA">
      <w:pPr>
        <w:pStyle w:val="Heading1"/>
        <w:tabs>
          <w:tab w:val="clear" w:pos="1440"/>
        </w:tabs>
        <w:rPr>
          <w:sz w:val="24"/>
          <w:szCs w:val="24"/>
        </w:rPr>
      </w:pPr>
      <w:r w:rsidRPr="000B5EC9">
        <w:rPr>
          <w:sz w:val="24"/>
          <w:szCs w:val="24"/>
        </w:rPr>
        <w:t>Final Exam</w:t>
      </w:r>
      <w:r w:rsidRPr="000B5EC9">
        <w:rPr>
          <w:sz w:val="24"/>
          <w:szCs w:val="24"/>
        </w:rPr>
        <w:tab/>
      </w:r>
      <w:r w:rsidRPr="000B5EC9">
        <w:rPr>
          <w:sz w:val="24"/>
          <w:szCs w:val="24"/>
        </w:rPr>
        <w:tab/>
      </w:r>
      <w:r w:rsidRPr="000B5EC9">
        <w:rPr>
          <w:sz w:val="24"/>
          <w:szCs w:val="24"/>
        </w:rPr>
        <w:tab/>
      </w:r>
      <w:r w:rsidRPr="000B5EC9">
        <w:rPr>
          <w:sz w:val="24"/>
          <w:szCs w:val="24"/>
        </w:rPr>
        <w:tab/>
      </w:r>
      <w:r w:rsidRPr="000B5EC9">
        <w:rPr>
          <w:sz w:val="24"/>
          <w:szCs w:val="24"/>
        </w:rPr>
        <w:tab/>
      </w:r>
      <w:r w:rsidR="00926296" w:rsidRPr="000B5EC9">
        <w:rPr>
          <w:sz w:val="24"/>
          <w:szCs w:val="24"/>
        </w:rPr>
        <w:t>25%</w:t>
      </w:r>
    </w:p>
    <w:p w14:paraId="2686837F" w14:textId="7412A2AD" w:rsidR="00926296" w:rsidRPr="000B5EC9" w:rsidRDefault="00926296">
      <w:pPr>
        <w:rPr>
          <w:b/>
        </w:rPr>
      </w:pPr>
      <w:r w:rsidRPr="000B5EC9">
        <w:rPr>
          <w:b/>
        </w:rPr>
        <w:t>Class attendance and par</w:t>
      </w:r>
      <w:r w:rsidR="00AC54A6">
        <w:rPr>
          <w:b/>
        </w:rPr>
        <w:t>ticipation are important to success in this course</w:t>
      </w:r>
      <w:r w:rsidRPr="000B5EC9">
        <w:rPr>
          <w:b/>
        </w:rPr>
        <w:t>.</w:t>
      </w:r>
    </w:p>
    <w:p w14:paraId="116F5550" w14:textId="7777A23E" w:rsidR="00926296" w:rsidRPr="000B5EC9" w:rsidRDefault="005461AB">
      <w:pPr>
        <w:rPr>
          <w:b/>
        </w:rPr>
      </w:pPr>
      <w:r>
        <w:rPr>
          <w:b/>
        </w:rPr>
        <w:lastRenderedPageBreak/>
        <w:t>Last Day to Drop Course, Wed., Oct. 29</w:t>
      </w:r>
      <w:r w:rsidR="00926296" w:rsidRPr="000B5EC9">
        <w:rPr>
          <w:b/>
        </w:rPr>
        <w:t xml:space="preserve"> (Automatic “W”)  </w:t>
      </w:r>
    </w:p>
    <w:p w14:paraId="77289E0C" w14:textId="77777777" w:rsidR="00926296" w:rsidRPr="000B5EC9" w:rsidRDefault="00926296">
      <w:pPr>
        <w:rPr>
          <w:b/>
        </w:rPr>
      </w:pPr>
      <w:r w:rsidRPr="000B5EC9">
        <w:rPr>
          <w:b/>
        </w:rPr>
        <w:tab/>
      </w:r>
      <w:r w:rsidRPr="000B5EC9">
        <w:rPr>
          <w:b/>
        </w:rPr>
        <w:tab/>
      </w:r>
      <w:r w:rsidRPr="000B5EC9">
        <w:rPr>
          <w:b/>
        </w:rPr>
        <w:tab/>
      </w:r>
      <w:r w:rsidRPr="000B5EC9">
        <w:rPr>
          <w:b/>
        </w:rPr>
        <w:tab/>
      </w:r>
      <w:r w:rsidRPr="000B5EC9">
        <w:rPr>
          <w:b/>
        </w:rPr>
        <w:tab/>
      </w:r>
    </w:p>
    <w:p w14:paraId="4259C65E" w14:textId="77777777" w:rsidR="00A72C75" w:rsidRPr="000B5EC9" w:rsidRDefault="00926296">
      <w:pPr>
        <w:rPr>
          <w:u w:val="single"/>
        </w:rPr>
      </w:pPr>
      <w:r w:rsidRPr="000B5EC9">
        <w:rPr>
          <w:b/>
        </w:rPr>
        <w:t>Quizzes</w:t>
      </w:r>
      <w:r w:rsidRPr="000B5EC9">
        <w:t xml:space="preserve"> are multiple-choice tests</w:t>
      </w:r>
      <w:r w:rsidRPr="000B5EC9">
        <w:rPr>
          <w:b/>
        </w:rPr>
        <w:t xml:space="preserve"> </w:t>
      </w:r>
      <w:r w:rsidRPr="000B5EC9">
        <w:t xml:space="preserve">that cover particular reading as outlined in the syllabus. The professor will give make-up quizzes and exams only for legitimate absences.  Written proof may be required in case of absences for various reasons, including but not limited to doctor visits.  Make-up quizzes and exams may take a different form than the tests given in class.  </w:t>
      </w:r>
      <w:r w:rsidRPr="000B5EC9">
        <w:rPr>
          <w:u w:val="single"/>
        </w:rPr>
        <w:t>Make-up quizzes may be in written format.</w:t>
      </w:r>
      <w:r w:rsidRPr="000B5EC9">
        <w:t xml:space="preserve">  </w:t>
      </w:r>
      <w:r w:rsidRPr="000B5EC9">
        <w:rPr>
          <w:u w:val="single"/>
        </w:rPr>
        <w:t>It is a student’s responsibility to inform the professor as soon as possible of a missed quiz or exam.</w:t>
      </w:r>
    </w:p>
    <w:p w14:paraId="6C443734" w14:textId="41AF0056" w:rsidR="00926296" w:rsidRPr="000B5EC9" w:rsidRDefault="00A72C75">
      <w:pPr>
        <w:rPr>
          <w:b/>
        </w:rPr>
      </w:pPr>
      <w:r w:rsidRPr="000B5EC9">
        <w:rPr>
          <w:b/>
        </w:rPr>
        <w:t>Exams</w:t>
      </w:r>
      <w:r w:rsidR="00926296" w:rsidRPr="000B5EC9">
        <w:rPr>
          <w:b/>
        </w:rPr>
        <w:t xml:space="preserve"> </w:t>
      </w:r>
      <w:r w:rsidRPr="000B5EC9">
        <w:t>are in written format and will include at least one major essay question</w:t>
      </w:r>
      <w:r w:rsidRPr="000B5EC9">
        <w:rPr>
          <w:b/>
        </w:rPr>
        <w:t xml:space="preserve"> </w:t>
      </w:r>
      <w:r w:rsidRPr="000B5EC9">
        <w:t>examining student understanding of major historical issues addressed in class lectures and in assigned reading.</w:t>
      </w:r>
      <w:r w:rsidRPr="000B5EC9">
        <w:rPr>
          <w:b/>
        </w:rPr>
        <w:t xml:space="preserve">  </w:t>
      </w:r>
      <w:r w:rsidRPr="000B5EC9">
        <w:t>Exams may also brief answer questions testing student understanding of historical subjects.</w:t>
      </w:r>
    </w:p>
    <w:p w14:paraId="3C8AA146" w14:textId="77777777" w:rsidR="00C23A0D" w:rsidRPr="000B5EC9" w:rsidRDefault="00C23A0D" w:rsidP="00C23A0D">
      <w:pPr>
        <w:pStyle w:val="NormalWeb"/>
        <w:spacing w:before="0" w:beforeAutospacing="0" w:after="0" w:afterAutospacing="0"/>
        <w:rPr>
          <w:rFonts w:ascii="Arial" w:hAnsi="Arial" w:cs="Arial"/>
          <w:b/>
          <w:bCs/>
        </w:rPr>
      </w:pPr>
    </w:p>
    <w:p w14:paraId="0803C0D9" w14:textId="77777777" w:rsidR="00C23A0D" w:rsidRPr="000B5EC9" w:rsidRDefault="00C23A0D" w:rsidP="00C23A0D">
      <w:pPr>
        <w:pStyle w:val="NormalWeb"/>
        <w:spacing w:before="0" w:beforeAutospacing="0" w:after="0" w:afterAutospacing="0"/>
        <w:rPr>
          <w:rFonts w:ascii="Arial" w:hAnsi="Arial" w:cs="Arial"/>
        </w:rPr>
      </w:pPr>
      <w:r w:rsidRPr="000B5EC9">
        <w:rPr>
          <w:rFonts w:ascii="Arial" w:hAnsi="Arial" w:cs="Arial"/>
          <w:b/>
          <w:bCs/>
        </w:rPr>
        <w:t xml:space="preserve">Americans with Disabilities Act: </w:t>
      </w:r>
      <w:r w:rsidRPr="000B5EC9">
        <w:rPr>
          <w:rFonts w:ascii="Arial" w:hAnsi="Arial" w:cs="Arial"/>
        </w:rPr>
        <w:t xml:space="preserve">The University of Texas at Arlington is on record as being committed to both the spirit and letter of all federal equal opportunity legislation, including the </w:t>
      </w:r>
      <w:r w:rsidRPr="000B5EC9">
        <w:rPr>
          <w:rFonts w:ascii="Arial" w:hAnsi="Arial" w:cs="Arial"/>
          <w:i/>
          <w:iCs/>
        </w:rPr>
        <w:t>Americans with Disabilities Act (ADA)</w:t>
      </w:r>
      <w:r w:rsidRPr="000B5EC9">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0B5EC9">
          <w:rPr>
            <w:rStyle w:val="Hyperlink"/>
            <w:rFonts w:ascii="Arial" w:hAnsi="Arial" w:cs="Arial"/>
          </w:rPr>
          <w:t>www.uta.edu/disability</w:t>
        </w:r>
      </w:hyperlink>
      <w:r w:rsidRPr="000B5EC9">
        <w:rPr>
          <w:rFonts w:ascii="Arial" w:hAnsi="Arial" w:cs="Arial"/>
        </w:rPr>
        <w:t xml:space="preserve"> or by calling the Office for Students with Disabilities at (817) 272-3364.</w:t>
      </w:r>
    </w:p>
    <w:p w14:paraId="5FEFDBE7" w14:textId="77777777" w:rsidR="00C23A0D" w:rsidRPr="000B5EC9" w:rsidRDefault="00C23A0D" w:rsidP="00C23A0D">
      <w:pPr>
        <w:keepNext/>
        <w:rPr>
          <w:rFonts w:ascii="Arial" w:hAnsi="Arial" w:cs="Arial"/>
        </w:rPr>
      </w:pPr>
      <w:r w:rsidRPr="000B5EC9">
        <w:rPr>
          <w:rFonts w:ascii="Arial" w:hAnsi="Arial" w:cs="Arial"/>
          <w:b/>
          <w:bCs/>
        </w:rPr>
        <w:t xml:space="preserve">Academic Integrity: </w:t>
      </w:r>
      <w:r w:rsidRPr="000B5EC9">
        <w:rPr>
          <w:rFonts w:ascii="Arial" w:hAnsi="Arial" w:cs="Arial"/>
        </w:rPr>
        <w:t>Students enrolled in this course are expected to adhere to the UT Arlington Honor Code:</w:t>
      </w:r>
    </w:p>
    <w:p w14:paraId="0FD406AF" w14:textId="77777777" w:rsidR="00C23A0D" w:rsidRPr="000B5EC9" w:rsidRDefault="00C23A0D" w:rsidP="00C23A0D">
      <w:pPr>
        <w:keepNext/>
        <w:rPr>
          <w:rFonts w:ascii="Arial" w:hAnsi="Arial" w:cs="Arial"/>
        </w:rPr>
      </w:pPr>
    </w:p>
    <w:p w14:paraId="54113247" w14:textId="77777777" w:rsidR="00C23A0D" w:rsidRPr="000B5EC9" w:rsidRDefault="00C23A0D" w:rsidP="00C23A0D">
      <w:pPr>
        <w:pStyle w:val="Default"/>
        <w:spacing w:after="80"/>
        <w:ind w:left="720" w:right="432"/>
        <w:jc w:val="both"/>
        <w:rPr>
          <w:rFonts w:ascii="Arial" w:hAnsi="Arial" w:cs="Arial"/>
          <w:i/>
        </w:rPr>
      </w:pPr>
      <w:r w:rsidRPr="000B5EC9">
        <w:rPr>
          <w:rFonts w:ascii="Arial" w:hAnsi="Arial" w:cs="Arial"/>
          <w:i/>
        </w:rPr>
        <w:t xml:space="preserve">I pledge, on my honor, to uphold UT Arlington’s tradition of academic integrity, a tradition that values hard work and honest effort in the pursuit of academic excellence. </w:t>
      </w:r>
    </w:p>
    <w:p w14:paraId="671E7023" w14:textId="77777777" w:rsidR="00A72C75" w:rsidRPr="000B5EC9" w:rsidRDefault="00C23A0D" w:rsidP="00A72C75">
      <w:pPr>
        <w:pStyle w:val="Default"/>
        <w:spacing w:after="80"/>
        <w:ind w:left="720" w:right="432"/>
        <w:jc w:val="both"/>
        <w:rPr>
          <w:rFonts w:ascii="Arial" w:hAnsi="Arial" w:cs="Arial"/>
          <w:i/>
        </w:rPr>
      </w:pPr>
      <w:r w:rsidRPr="000B5EC9">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338E31" w14:textId="15C0E614" w:rsidR="00C23A0D" w:rsidRPr="000B5EC9" w:rsidRDefault="00926296" w:rsidP="00A72C75">
      <w:pPr>
        <w:pStyle w:val="Default"/>
        <w:spacing w:after="80"/>
        <w:ind w:right="432"/>
        <w:jc w:val="both"/>
        <w:rPr>
          <w:rFonts w:ascii="Arial" w:hAnsi="Arial" w:cs="Arial"/>
          <w:i/>
        </w:rPr>
      </w:pPr>
      <w:r w:rsidRPr="000B5EC9">
        <w:rPr>
          <w:b/>
        </w:rPr>
        <w:t>Student Support</w:t>
      </w:r>
      <w:r w:rsidR="00C23A0D" w:rsidRPr="000B5EC9">
        <w:rPr>
          <w:b/>
        </w:rPr>
        <w:t xml:space="preserve"> Services</w:t>
      </w:r>
      <w:r w:rsidRPr="000B5EC9">
        <w:t xml:space="preserve">: </w:t>
      </w:r>
      <w:r w:rsidR="00C23A0D" w:rsidRPr="000B5EC9">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00C23A0D" w:rsidRPr="000B5EC9">
          <w:rPr>
            <w:rStyle w:val="Hyperlink"/>
            <w:rFonts w:ascii="Arial" w:hAnsi="Arial" w:cs="Arial"/>
          </w:rPr>
          <w:t>resources@uta.edu</w:t>
        </w:r>
      </w:hyperlink>
      <w:r w:rsidR="00C23A0D" w:rsidRPr="000B5EC9">
        <w:rPr>
          <w:rFonts w:ascii="Arial" w:hAnsi="Arial" w:cs="Arial"/>
        </w:rPr>
        <w:t xml:space="preserve">, or view the information at </w:t>
      </w:r>
      <w:hyperlink r:id="rId9" w:history="1">
        <w:r w:rsidR="00C23A0D" w:rsidRPr="000B5EC9">
          <w:rPr>
            <w:rStyle w:val="Hyperlink"/>
            <w:rFonts w:ascii="Arial" w:hAnsi="Arial" w:cs="Arial"/>
          </w:rPr>
          <w:t>www.uta.edu/resources</w:t>
        </w:r>
      </w:hyperlink>
      <w:r w:rsidR="00C23A0D" w:rsidRPr="000B5EC9">
        <w:rPr>
          <w:rFonts w:ascii="Arial" w:hAnsi="Arial" w:cs="Arial"/>
        </w:rPr>
        <w:t>.</w:t>
      </w:r>
    </w:p>
    <w:p w14:paraId="240D945C" w14:textId="77777777" w:rsidR="00C23A0D" w:rsidRPr="000B5EC9" w:rsidRDefault="00C23A0D" w:rsidP="00C23A0D">
      <w:pPr>
        <w:pStyle w:val="NormalWeb"/>
        <w:spacing w:before="0" w:beforeAutospacing="0" w:after="0" w:afterAutospacing="0"/>
        <w:rPr>
          <w:rFonts w:ascii="Arial" w:hAnsi="Arial" w:cs="Arial"/>
        </w:rPr>
      </w:pPr>
      <w:r w:rsidRPr="000B5EC9">
        <w:rPr>
          <w:rFonts w:ascii="Arial" w:hAnsi="Arial" w:cs="Arial"/>
          <w:b/>
        </w:rPr>
        <w:t xml:space="preserve">Drop Policy: </w:t>
      </w:r>
      <w:r w:rsidRPr="000B5EC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B5EC9">
        <w:rPr>
          <w:rStyle w:val="Strong"/>
          <w:rFonts w:ascii="Arial" w:hAnsi="Arial" w:cs="Arial"/>
        </w:rPr>
        <w:t>Students will not be automatically dropped for non-attendance</w:t>
      </w:r>
      <w:r w:rsidRPr="000B5EC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0B5EC9">
          <w:rPr>
            <w:rStyle w:val="Hyperlink"/>
            <w:rFonts w:ascii="Arial" w:hAnsi="Arial" w:cs="Arial"/>
          </w:rPr>
          <w:t>http://wweb.uta.edu/aao/fao/</w:t>
        </w:r>
      </w:hyperlink>
      <w:r w:rsidRPr="000B5EC9">
        <w:rPr>
          <w:rFonts w:ascii="Arial" w:hAnsi="Arial" w:cs="Arial"/>
        </w:rPr>
        <w:t>).</w:t>
      </w:r>
    </w:p>
    <w:p w14:paraId="4F69AC8E" w14:textId="77777777" w:rsidR="00C23A0D" w:rsidRPr="000B5EC9" w:rsidRDefault="00C23A0D" w:rsidP="00926296"/>
    <w:p w14:paraId="44489D2F" w14:textId="4FB4A403" w:rsidR="00926296" w:rsidRPr="000B5EC9" w:rsidRDefault="00A72C75" w:rsidP="00926296">
      <w:pPr>
        <w:rPr>
          <w:b/>
        </w:rPr>
      </w:pPr>
      <w:r w:rsidRPr="000B5EC9">
        <w:rPr>
          <w:b/>
        </w:rPr>
        <w:t>HISTORY 3321 THE AMERICAN COLONIAL ERA</w:t>
      </w:r>
    </w:p>
    <w:p w14:paraId="30C2F88E" w14:textId="77777777" w:rsidR="00926296" w:rsidRPr="000B5EC9" w:rsidRDefault="00926296" w:rsidP="00926296">
      <w:pPr>
        <w:rPr>
          <w:b/>
        </w:rPr>
      </w:pPr>
      <w:r w:rsidRPr="000B5EC9">
        <w:rPr>
          <w:b/>
        </w:rPr>
        <w:t>Part I</w:t>
      </w:r>
      <w:r w:rsidRPr="000B5EC9">
        <w:rPr>
          <w:b/>
        </w:rPr>
        <w:tab/>
      </w:r>
      <w:r w:rsidRPr="000B5EC9">
        <w:rPr>
          <w:b/>
        </w:rPr>
        <w:tab/>
        <w:t>Colonial Beginnings</w:t>
      </w:r>
    </w:p>
    <w:p w14:paraId="42C62951" w14:textId="1E8A19D4" w:rsidR="00926296" w:rsidRPr="000B5EC9" w:rsidRDefault="00926296">
      <w:pPr>
        <w:tabs>
          <w:tab w:val="left" w:pos="1440"/>
        </w:tabs>
      </w:pPr>
      <w:r w:rsidRPr="000B5EC9">
        <w:rPr>
          <w:b/>
        </w:rPr>
        <w:t>Aug. 2</w:t>
      </w:r>
      <w:r w:rsidR="001E6879">
        <w:rPr>
          <w:b/>
        </w:rPr>
        <w:t>8</w:t>
      </w:r>
      <w:r w:rsidRPr="000B5EC9">
        <w:tab/>
        <w:t>Introduction</w:t>
      </w:r>
    </w:p>
    <w:p w14:paraId="472BD813" w14:textId="77777777" w:rsidR="00926296" w:rsidRPr="000B5EC9" w:rsidRDefault="00926296">
      <w:pPr>
        <w:tabs>
          <w:tab w:val="left" w:pos="1440"/>
        </w:tabs>
      </w:pPr>
    </w:p>
    <w:p w14:paraId="780D2DF6" w14:textId="13EADCE4" w:rsidR="00926296" w:rsidRPr="000B5EC9" w:rsidRDefault="001E6879">
      <w:pPr>
        <w:tabs>
          <w:tab w:val="left" w:pos="1440"/>
        </w:tabs>
      </w:pPr>
      <w:r>
        <w:rPr>
          <w:b/>
        </w:rPr>
        <w:t>Aug. 31</w:t>
      </w:r>
      <w:r w:rsidR="00926296" w:rsidRPr="000B5EC9">
        <w:tab/>
      </w:r>
      <w:r w:rsidR="00926296" w:rsidRPr="000B5EC9">
        <w:rPr>
          <w:b/>
        </w:rPr>
        <w:t>A Collision of Worlds, I</w:t>
      </w:r>
    </w:p>
    <w:p w14:paraId="2CA92723" w14:textId="77777777" w:rsidR="00926296" w:rsidRPr="000B5EC9" w:rsidRDefault="00926296">
      <w:pPr>
        <w:tabs>
          <w:tab w:val="left" w:pos="1440"/>
        </w:tabs>
      </w:pPr>
      <w:r w:rsidRPr="000B5EC9">
        <w:tab/>
      </w:r>
      <w:r w:rsidRPr="000B5EC9">
        <w:rPr>
          <w:i/>
        </w:rPr>
        <w:t>American Colonies</w:t>
      </w:r>
      <w:r w:rsidRPr="000B5EC9">
        <w:t>, Introduction and pp. 3-22</w:t>
      </w:r>
    </w:p>
    <w:p w14:paraId="704F2B6D" w14:textId="77777777" w:rsidR="00926296" w:rsidRPr="000B5EC9" w:rsidRDefault="00926296" w:rsidP="00926296">
      <w:pPr>
        <w:tabs>
          <w:tab w:val="left" w:pos="1440"/>
        </w:tabs>
        <w:ind w:left="1440"/>
      </w:pPr>
      <w:r w:rsidRPr="000B5EC9">
        <w:t xml:space="preserve">Chaco Canyon: </w:t>
      </w:r>
      <w:hyperlink r:id="rId11" w:history="1">
        <w:r w:rsidRPr="000B5EC9">
          <w:rPr>
            <w:rStyle w:val="Hyperlink"/>
          </w:rPr>
          <w:t>http://www.nps.gov/chcu/planyourvisit/pueblo-bonito.htm</w:t>
        </w:r>
      </w:hyperlink>
    </w:p>
    <w:p w14:paraId="2841D9E7" w14:textId="77777777" w:rsidR="00926296" w:rsidRPr="000B5EC9" w:rsidRDefault="00926296">
      <w:pPr>
        <w:tabs>
          <w:tab w:val="left" w:pos="1440"/>
        </w:tabs>
        <w:rPr>
          <w:b/>
        </w:rPr>
      </w:pPr>
      <w:r w:rsidRPr="000B5EC9">
        <w:tab/>
        <w:t xml:space="preserve">Cahokia: </w:t>
      </w:r>
      <w:hyperlink r:id="rId12" w:history="1">
        <w:r w:rsidRPr="000B5EC9">
          <w:rPr>
            <w:rStyle w:val="Hyperlink"/>
          </w:rPr>
          <w:t>http://cahokiamounds.org/learn/</w:t>
        </w:r>
      </w:hyperlink>
      <w:r w:rsidRPr="000B5EC9">
        <w:t xml:space="preserve"> (Video available)</w:t>
      </w:r>
      <w:r w:rsidRPr="000B5EC9">
        <w:tab/>
      </w:r>
    </w:p>
    <w:p w14:paraId="01513C94" w14:textId="77777777" w:rsidR="00926296" w:rsidRPr="000B5EC9" w:rsidRDefault="00926296" w:rsidP="00926296">
      <w:pPr>
        <w:pStyle w:val="Footer"/>
        <w:tabs>
          <w:tab w:val="clear" w:pos="4320"/>
          <w:tab w:val="clear" w:pos="8640"/>
          <w:tab w:val="left" w:pos="1440"/>
        </w:tabs>
        <w:rPr>
          <w:sz w:val="24"/>
          <w:szCs w:val="24"/>
        </w:rPr>
      </w:pPr>
    </w:p>
    <w:p w14:paraId="7CD98B7C" w14:textId="1F443D36" w:rsidR="00926296" w:rsidRPr="000B5EC9" w:rsidRDefault="00711D08" w:rsidP="00926296">
      <w:pPr>
        <w:pStyle w:val="Footer"/>
        <w:tabs>
          <w:tab w:val="clear" w:pos="4320"/>
          <w:tab w:val="clear" w:pos="8640"/>
          <w:tab w:val="left" w:pos="1440"/>
        </w:tabs>
        <w:rPr>
          <w:sz w:val="24"/>
          <w:szCs w:val="24"/>
        </w:rPr>
      </w:pPr>
      <w:r>
        <w:rPr>
          <w:b/>
          <w:sz w:val="24"/>
          <w:szCs w:val="24"/>
        </w:rPr>
        <w:t xml:space="preserve">Sept. </w:t>
      </w:r>
      <w:r w:rsidR="001E6879">
        <w:rPr>
          <w:b/>
          <w:sz w:val="24"/>
          <w:szCs w:val="24"/>
        </w:rPr>
        <w:t>2</w:t>
      </w:r>
      <w:r w:rsidR="00926296" w:rsidRPr="000B5EC9">
        <w:rPr>
          <w:sz w:val="24"/>
          <w:szCs w:val="24"/>
        </w:rPr>
        <w:tab/>
      </w:r>
      <w:r w:rsidR="00926296" w:rsidRPr="000B5EC9">
        <w:rPr>
          <w:b/>
          <w:sz w:val="24"/>
          <w:szCs w:val="24"/>
        </w:rPr>
        <w:t>A Collision of Worlds, II</w:t>
      </w:r>
    </w:p>
    <w:p w14:paraId="40C9173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24-66</w:t>
      </w:r>
    </w:p>
    <w:p w14:paraId="025F9CD1" w14:textId="5B20E210" w:rsidR="00DC0F3C" w:rsidRPr="000B5EC9" w:rsidRDefault="00DC0F3C" w:rsidP="00926296">
      <w:pPr>
        <w:pStyle w:val="Footer"/>
        <w:tabs>
          <w:tab w:val="clear" w:pos="4320"/>
          <w:tab w:val="clear" w:pos="8640"/>
          <w:tab w:val="left" w:pos="1440"/>
        </w:tabs>
        <w:rPr>
          <w:sz w:val="24"/>
          <w:szCs w:val="24"/>
        </w:rPr>
      </w:pPr>
      <w:r w:rsidRPr="000B5EC9">
        <w:rPr>
          <w:sz w:val="24"/>
          <w:szCs w:val="24"/>
        </w:rPr>
        <w:tab/>
        <w:t>Web: Interpreting Conquest</w:t>
      </w:r>
    </w:p>
    <w:p w14:paraId="290FB85F" w14:textId="06F1D155" w:rsidR="00DC0F3C" w:rsidRPr="000B5EC9" w:rsidRDefault="00DC0F3C" w:rsidP="00926296">
      <w:pPr>
        <w:pStyle w:val="Footer"/>
        <w:tabs>
          <w:tab w:val="clear" w:pos="4320"/>
          <w:tab w:val="clear" w:pos="8640"/>
          <w:tab w:val="left" w:pos="1440"/>
        </w:tabs>
        <w:rPr>
          <w:sz w:val="24"/>
          <w:szCs w:val="24"/>
        </w:rPr>
      </w:pPr>
      <w:r w:rsidRPr="000B5EC9">
        <w:rPr>
          <w:sz w:val="24"/>
          <w:szCs w:val="24"/>
        </w:rPr>
        <w:tab/>
      </w:r>
      <w:hyperlink r:id="rId13" w:history="1">
        <w:r w:rsidRPr="000B5EC9">
          <w:rPr>
            <w:rStyle w:val="Hyperlink"/>
            <w:sz w:val="24"/>
            <w:szCs w:val="24"/>
          </w:rPr>
          <w:t>http://www.loc.gov/exhibits/exploring-the-early-americas/interpreting-the-conquest.html</w:t>
        </w:r>
      </w:hyperlink>
    </w:p>
    <w:p w14:paraId="3E6C1E9F" w14:textId="1293BA4A" w:rsidR="00926296" w:rsidRPr="000B5EC9" w:rsidRDefault="00DC0F3C" w:rsidP="00926296">
      <w:pPr>
        <w:pStyle w:val="Footer"/>
        <w:tabs>
          <w:tab w:val="clear" w:pos="4320"/>
          <w:tab w:val="clear" w:pos="8640"/>
          <w:tab w:val="left" w:pos="1440"/>
        </w:tabs>
        <w:rPr>
          <w:sz w:val="24"/>
          <w:szCs w:val="24"/>
        </w:rPr>
      </w:pPr>
      <w:r w:rsidRPr="000B5EC9">
        <w:rPr>
          <w:sz w:val="24"/>
          <w:szCs w:val="24"/>
        </w:rPr>
        <w:tab/>
      </w:r>
      <w:r w:rsidR="00926296" w:rsidRPr="000B5EC9">
        <w:rPr>
          <w:sz w:val="24"/>
          <w:szCs w:val="24"/>
        </w:rPr>
        <w:t>Web: Cabeza de Vaca</w:t>
      </w:r>
    </w:p>
    <w:p w14:paraId="485E759C" w14:textId="2E642DEF" w:rsidR="00DC0F3C" w:rsidRPr="000B5EC9" w:rsidRDefault="00DC0F3C" w:rsidP="00926296">
      <w:pPr>
        <w:pStyle w:val="Footer"/>
        <w:tabs>
          <w:tab w:val="clear" w:pos="4320"/>
          <w:tab w:val="clear" w:pos="8640"/>
          <w:tab w:val="left" w:pos="1440"/>
        </w:tabs>
        <w:rPr>
          <w:sz w:val="24"/>
          <w:szCs w:val="24"/>
        </w:rPr>
      </w:pPr>
      <w:r w:rsidRPr="000B5EC9">
        <w:rPr>
          <w:sz w:val="24"/>
          <w:szCs w:val="24"/>
        </w:rPr>
        <w:tab/>
      </w:r>
      <w:hyperlink r:id="rId14" w:history="1">
        <w:r w:rsidRPr="000B5EC9">
          <w:rPr>
            <w:rStyle w:val="Hyperlink"/>
            <w:sz w:val="24"/>
            <w:szCs w:val="24"/>
          </w:rPr>
          <w:t>http://www.texasbeyondhistory.net/cabeza-cooking/survivors.html</w:t>
        </w:r>
      </w:hyperlink>
    </w:p>
    <w:p w14:paraId="54DF9300" w14:textId="77777777" w:rsidR="00926296" w:rsidRPr="000B5EC9" w:rsidRDefault="003542F4" w:rsidP="00926296">
      <w:pPr>
        <w:pStyle w:val="Footer"/>
        <w:tabs>
          <w:tab w:val="clear" w:pos="4320"/>
          <w:tab w:val="clear" w:pos="8640"/>
          <w:tab w:val="left" w:pos="1440"/>
        </w:tabs>
        <w:ind w:left="1440"/>
        <w:rPr>
          <w:sz w:val="24"/>
          <w:szCs w:val="24"/>
        </w:rPr>
      </w:pPr>
      <w:hyperlink r:id="rId15" w:history="1">
        <w:r w:rsidR="00926296" w:rsidRPr="000B5EC9">
          <w:rPr>
            <w:rStyle w:val="Hyperlink"/>
            <w:sz w:val="24"/>
            <w:szCs w:val="24"/>
          </w:rPr>
          <w:t>http://alkek.library.txstate.edu/swwc/cdv/index.html</w:t>
        </w:r>
      </w:hyperlink>
      <w:r w:rsidR="00926296" w:rsidRPr="000B5EC9">
        <w:rPr>
          <w:sz w:val="24"/>
          <w:szCs w:val="24"/>
        </w:rPr>
        <w:t xml:space="preserve"> </w:t>
      </w:r>
    </w:p>
    <w:p w14:paraId="20174DA7" w14:textId="77777777" w:rsidR="00926296" w:rsidRPr="000B5EC9" w:rsidRDefault="00926296">
      <w:pPr>
        <w:pStyle w:val="Footer"/>
        <w:tabs>
          <w:tab w:val="clear" w:pos="4320"/>
          <w:tab w:val="clear" w:pos="8640"/>
          <w:tab w:val="left" w:pos="1440"/>
        </w:tabs>
        <w:rPr>
          <w:sz w:val="24"/>
          <w:szCs w:val="24"/>
        </w:rPr>
      </w:pPr>
    </w:p>
    <w:p w14:paraId="390AD3AA" w14:textId="35854D2E" w:rsidR="00926296" w:rsidRPr="000B5EC9" w:rsidRDefault="00926296">
      <w:pPr>
        <w:pStyle w:val="Footer"/>
        <w:tabs>
          <w:tab w:val="clear" w:pos="4320"/>
          <w:tab w:val="clear" w:pos="8640"/>
          <w:tab w:val="left" w:pos="1440"/>
        </w:tabs>
        <w:rPr>
          <w:sz w:val="24"/>
          <w:szCs w:val="24"/>
        </w:rPr>
      </w:pPr>
      <w:r w:rsidRPr="000B5EC9">
        <w:rPr>
          <w:b/>
          <w:sz w:val="24"/>
          <w:szCs w:val="24"/>
        </w:rPr>
        <w:t xml:space="preserve">Sept. </w:t>
      </w:r>
      <w:r w:rsidR="001E6879">
        <w:rPr>
          <w:b/>
          <w:sz w:val="24"/>
          <w:szCs w:val="24"/>
        </w:rPr>
        <w:t>4</w:t>
      </w:r>
      <w:r w:rsidRPr="000B5EC9">
        <w:rPr>
          <w:sz w:val="24"/>
          <w:szCs w:val="24"/>
        </w:rPr>
        <w:tab/>
      </w:r>
      <w:r w:rsidRPr="000B5EC9">
        <w:rPr>
          <w:b/>
          <w:sz w:val="24"/>
          <w:szCs w:val="24"/>
        </w:rPr>
        <w:t>Spanish and Indian Frontiers</w:t>
      </w:r>
      <w:r w:rsidRPr="000B5EC9">
        <w:rPr>
          <w:sz w:val="24"/>
          <w:szCs w:val="24"/>
        </w:rPr>
        <w:t xml:space="preserve"> </w:t>
      </w:r>
    </w:p>
    <w:p w14:paraId="6F66EBF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b/>
          <w:sz w:val="24"/>
          <w:szCs w:val="24"/>
        </w:rPr>
        <w:t xml:space="preserve">, </w:t>
      </w:r>
      <w:r w:rsidRPr="000B5EC9">
        <w:rPr>
          <w:sz w:val="24"/>
          <w:szCs w:val="24"/>
        </w:rPr>
        <w:t>68-90</w:t>
      </w:r>
      <w:r w:rsidR="00EC78ED" w:rsidRPr="000B5EC9">
        <w:rPr>
          <w:sz w:val="24"/>
          <w:szCs w:val="24"/>
        </w:rPr>
        <w:t>, 397-415</w:t>
      </w:r>
    </w:p>
    <w:p w14:paraId="5A780A79"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Oñate’s Missing Foot</w:t>
      </w:r>
    </w:p>
    <w:p w14:paraId="4A369B66" w14:textId="77777777" w:rsidR="00926296" w:rsidRPr="000B5EC9" w:rsidRDefault="003542F4" w:rsidP="00926296">
      <w:pPr>
        <w:pStyle w:val="Footer"/>
        <w:tabs>
          <w:tab w:val="clear" w:pos="4320"/>
          <w:tab w:val="clear" w:pos="8640"/>
          <w:tab w:val="left" w:pos="1440"/>
        </w:tabs>
        <w:ind w:left="1440"/>
        <w:rPr>
          <w:sz w:val="24"/>
          <w:szCs w:val="24"/>
        </w:rPr>
      </w:pPr>
      <w:hyperlink r:id="rId16" w:history="1">
        <w:r w:rsidR="00926296" w:rsidRPr="000B5EC9">
          <w:rPr>
            <w:rStyle w:val="Hyperlink"/>
            <w:b/>
            <w:sz w:val="24"/>
            <w:szCs w:val="24"/>
          </w:rPr>
          <w:t>http://weber.ucsd.edu/~rfrank/class_web/ES-112A/Onate.html</w:t>
        </w:r>
      </w:hyperlink>
    </w:p>
    <w:p w14:paraId="2BF470E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p>
    <w:p w14:paraId="330DBC7C" w14:textId="7D82E5E7" w:rsidR="00191379" w:rsidRDefault="00926296">
      <w:pPr>
        <w:pStyle w:val="Footer"/>
        <w:tabs>
          <w:tab w:val="clear" w:pos="4320"/>
          <w:tab w:val="clear" w:pos="8640"/>
          <w:tab w:val="left" w:pos="1440"/>
        </w:tabs>
        <w:rPr>
          <w:sz w:val="24"/>
          <w:szCs w:val="24"/>
        </w:rPr>
      </w:pPr>
      <w:r w:rsidRPr="000B5EC9">
        <w:rPr>
          <w:b/>
          <w:sz w:val="24"/>
          <w:szCs w:val="24"/>
        </w:rPr>
        <w:t xml:space="preserve">Sept. </w:t>
      </w:r>
      <w:r w:rsidR="001E6879">
        <w:rPr>
          <w:b/>
          <w:sz w:val="24"/>
          <w:szCs w:val="24"/>
        </w:rPr>
        <w:t>7</w:t>
      </w:r>
      <w:r w:rsidRPr="000B5EC9">
        <w:rPr>
          <w:sz w:val="24"/>
          <w:szCs w:val="24"/>
        </w:rPr>
        <w:tab/>
      </w:r>
      <w:r w:rsidR="00191379">
        <w:rPr>
          <w:sz w:val="24"/>
          <w:szCs w:val="24"/>
        </w:rPr>
        <w:t>Labor Day Holiday</w:t>
      </w:r>
    </w:p>
    <w:p w14:paraId="1E59FE71" w14:textId="77777777" w:rsidR="00191379" w:rsidRDefault="00191379">
      <w:pPr>
        <w:pStyle w:val="Footer"/>
        <w:tabs>
          <w:tab w:val="clear" w:pos="4320"/>
          <w:tab w:val="clear" w:pos="8640"/>
          <w:tab w:val="left" w:pos="1440"/>
        </w:tabs>
        <w:rPr>
          <w:sz w:val="24"/>
          <w:szCs w:val="24"/>
        </w:rPr>
      </w:pPr>
    </w:p>
    <w:p w14:paraId="5B9CD18B" w14:textId="13614FC6" w:rsidR="00926296" w:rsidRPr="000B5EC9" w:rsidRDefault="00191379">
      <w:pPr>
        <w:pStyle w:val="Footer"/>
        <w:tabs>
          <w:tab w:val="clear" w:pos="4320"/>
          <w:tab w:val="clear" w:pos="8640"/>
          <w:tab w:val="left" w:pos="1440"/>
        </w:tabs>
        <w:rPr>
          <w:sz w:val="24"/>
          <w:szCs w:val="24"/>
        </w:rPr>
      </w:pPr>
      <w:r>
        <w:rPr>
          <w:b/>
          <w:sz w:val="24"/>
          <w:szCs w:val="24"/>
        </w:rPr>
        <w:t>Sept. 9</w:t>
      </w:r>
      <w:r>
        <w:rPr>
          <w:b/>
          <w:sz w:val="24"/>
          <w:szCs w:val="24"/>
        </w:rPr>
        <w:tab/>
      </w:r>
      <w:r w:rsidR="00926296" w:rsidRPr="000B5EC9">
        <w:rPr>
          <w:b/>
          <w:sz w:val="24"/>
          <w:szCs w:val="24"/>
        </w:rPr>
        <w:t>Canada and Iroquoia</w:t>
      </w:r>
    </w:p>
    <w:p w14:paraId="2A1FAA19"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92-113, 364-82</w:t>
      </w:r>
      <w:r w:rsidR="0078004B" w:rsidRPr="000B5EC9">
        <w:rPr>
          <w:sz w:val="24"/>
          <w:szCs w:val="24"/>
        </w:rPr>
        <w:t xml:space="preserve"> </w:t>
      </w:r>
    </w:p>
    <w:p w14:paraId="1BCD4A70" w14:textId="77777777" w:rsidR="0078004B" w:rsidRPr="000B5EC9" w:rsidRDefault="0078004B">
      <w:pPr>
        <w:pStyle w:val="Footer"/>
        <w:tabs>
          <w:tab w:val="clear" w:pos="4320"/>
          <w:tab w:val="clear" w:pos="8640"/>
          <w:tab w:val="left" w:pos="1440"/>
        </w:tabs>
        <w:rPr>
          <w:sz w:val="24"/>
          <w:szCs w:val="24"/>
        </w:rPr>
      </w:pPr>
      <w:r w:rsidRPr="000B5EC9">
        <w:rPr>
          <w:sz w:val="24"/>
          <w:szCs w:val="24"/>
        </w:rPr>
        <w:tab/>
      </w:r>
      <w:r w:rsidR="008662F8" w:rsidRPr="000B5EC9">
        <w:rPr>
          <w:sz w:val="24"/>
          <w:szCs w:val="24"/>
        </w:rPr>
        <w:t>Web: Samuel de Champlain</w:t>
      </w:r>
    </w:p>
    <w:p w14:paraId="0C28A947" w14:textId="0064D82D" w:rsidR="00DC0F3C" w:rsidRDefault="00DC0F3C">
      <w:pPr>
        <w:pStyle w:val="Footer"/>
        <w:tabs>
          <w:tab w:val="clear" w:pos="4320"/>
          <w:tab w:val="clear" w:pos="8640"/>
          <w:tab w:val="left" w:pos="1440"/>
        </w:tabs>
        <w:rPr>
          <w:rStyle w:val="Hyperlink"/>
          <w:sz w:val="24"/>
          <w:szCs w:val="24"/>
        </w:rPr>
      </w:pPr>
      <w:r w:rsidRPr="000B5EC9">
        <w:rPr>
          <w:sz w:val="24"/>
          <w:szCs w:val="24"/>
        </w:rPr>
        <w:tab/>
      </w:r>
      <w:hyperlink r:id="rId17" w:history="1">
        <w:r w:rsidRPr="000B5EC9">
          <w:rPr>
            <w:rStyle w:val="Hyperlink"/>
            <w:sz w:val="24"/>
            <w:szCs w:val="24"/>
          </w:rPr>
          <w:t>http://www.historymuseum.ca/virtual-museum-of-new-france/the-explorers/samuel-de-champlain-1604-1616/</w:t>
        </w:r>
      </w:hyperlink>
    </w:p>
    <w:p w14:paraId="64931591" w14:textId="77777777" w:rsidR="00C604DB" w:rsidRDefault="00C604DB">
      <w:pPr>
        <w:pStyle w:val="Footer"/>
        <w:tabs>
          <w:tab w:val="clear" w:pos="4320"/>
          <w:tab w:val="clear" w:pos="8640"/>
          <w:tab w:val="left" w:pos="1440"/>
        </w:tabs>
        <w:rPr>
          <w:rStyle w:val="Hyperlink"/>
          <w:sz w:val="24"/>
          <w:szCs w:val="24"/>
        </w:rPr>
      </w:pPr>
    </w:p>
    <w:p w14:paraId="79AF3C2E" w14:textId="466B6DE3" w:rsidR="00C604DB" w:rsidRPr="00C604DB" w:rsidRDefault="00191379">
      <w:pPr>
        <w:pStyle w:val="Footer"/>
        <w:tabs>
          <w:tab w:val="clear" w:pos="4320"/>
          <w:tab w:val="clear" w:pos="8640"/>
          <w:tab w:val="left" w:pos="1440"/>
        </w:tabs>
        <w:rPr>
          <w:b/>
          <w:color w:val="000000" w:themeColor="text1"/>
          <w:sz w:val="24"/>
          <w:szCs w:val="24"/>
        </w:rPr>
      </w:pPr>
      <w:r>
        <w:rPr>
          <w:rStyle w:val="Hyperlink"/>
          <w:b/>
          <w:color w:val="000000" w:themeColor="text1"/>
          <w:sz w:val="24"/>
          <w:szCs w:val="24"/>
          <w:u w:val="none"/>
        </w:rPr>
        <w:t>Sept. 11</w:t>
      </w:r>
      <w:r w:rsidR="00C604DB">
        <w:rPr>
          <w:rStyle w:val="Hyperlink"/>
          <w:b/>
          <w:color w:val="000000" w:themeColor="text1"/>
          <w:sz w:val="24"/>
          <w:szCs w:val="24"/>
          <w:u w:val="none"/>
        </w:rPr>
        <w:tab/>
        <w:t>English Overseas Expansion</w:t>
      </w:r>
    </w:p>
    <w:p w14:paraId="08402C90" w14:textId="5604059A" w:rsidR="001E6879" w:rsidRDefault="001E6879" w:rsidP="00926296">
      <w:pPr>
        <w:rPr>
          <w:b/>
        </w:rPr>
      </w:pPr>
      <w:r>
        <w:rPr>
          <w:b/>
        </w:rPr>
        <w:tab/>
      </w:r>
      <w:r>
        <w:rPr>
          <w:b/>
        </w:rPr>
        <w:tab/>
      </w:r>
      <w:r w:rsidR="00C604DB">
        <w:rPr>
          <w:b/>
        </w:rPr>
        <w:t xml:space="preserve">American Colonies, </w:t>
      </w:r>
      <w:r w:rsidR="00AC54A6">
        <w:t>118-125</w:t>
      </w:r>
      <w:r>
        <w:rPr>
          <w:b/>
        </w:rPr>
        <w:tab/>
      </w:r>
      <w:r>
        <w:rPr>
          <w:b/>
        </w:rPr>
        <w:tab/>
      </w:r>
      <w:r>
        <w:rPr>
          <w:b/>
        </w:rPr>
        <w:tab/>
      </w:r>
      <w:r>
        <w:rPr>
          <w:b/>
        </w:rPr>
        <w:tab/>
      </w:r>
    </w:p>
    <w:p w14:paraId="03D55C21" w14:textId="77777777" w:rsidR="00191379" w:rsidRDefault="00191379" w:rsidP="00191379">
      <w:pPr>
        <w:rPr>
          <w:b/>
        </w:rPr>
      </w:pPr>
      <w:r>
        <w:rPr>
          <w:b/>
        </w:rPr>
        <w:t>Sept. 14</w:t>
      </w:r>
      <w:r>
        <w:rPr>
          <w:b/>
        </w:rPr>
        <w:tab/>
        <w:t>No Class--Religious holiday</w:t>
      </w:r>
    </w:p>
    <w:p w14:paraId="77F12066" w14:textId="77777777" w:rsidR="001E6879" w:rsidRDefault="001E6879" w:rsidP="00926296">
      <w:pPr>
        <w:rPr>
          <w:b/>
        </w:rPr>
      </w:pPr>
    </w:p>
    <w:p w14:paraId="39224F58" w14:textId="5F76FF64" w:rsidR="001E6879" w:rsidRPr="000B5EC9" w:rsidRDefault="00191379" w:rsidP="001E6879">
      <w:pPr>
        <w:pStyle w:val="Footer"/>
        <w:tabs>
          <w:tab w:val="clear" w:pos="4320"/>
          <w:tab w:val="clear" w:pos="8640"/>
          <w:tab w:val="left" w:pos="1440"/>
        </w:tabs>
        <w:rPr>
          <w:b/>
          <w:sz w:val="24"/>
          <w:szCs w:val="24"/>
        </w:rPr>
      </w:pPr>
      <w:r>
        <w:rPr>
          <w:b/>
          <w:sz w:val="24"/>
          <w:szCs w:val="24"/>
        </w:rPr>
        <w:t>Sept. 16</w:t>
      </w:r>
      <w:r w:rsidR="001E6879">
        <w:rPr>
          <w:b/>
          <w:sz w:val="24"/>
          <w:szCs w:val="24"/>
        </w:rPr>
        <w:tab/>
      </w:r>
      <w:r w:rsidR="001E6879" w:rsidRPr="000B5EC9">
        <w:rPr>
          <w:b/>
          <w:sz w:val="24"/>
          <w:szCs w:val="24"/>
        </w:rPr>
        <w:t>Virginia and the Chesapeake (QUIZ)</w:t>
      </w:r>
    </w:p>
    <w:p w14:paraId="744AB204" w14:textId="77777777" w:rsidR="001E6879" w:rsidRPr="000B5EC9" w:rsidRDefault="001E6879" w:rsidP="001E6879">
      <w:pPr>
        <w:pStyle w:val="Footer"/>
        <w:tabs>
          <w:tab w:val="clear" w:pos="4320"/>
          <w:tab w:val="clear" w:pos="8640"/>
          <w:tab w:val="left" w:pos="1440"/>
        </w:tabs>
        <w:rPr>
          <w:b/>
          <w:sz w:val="24"/>
          <w:szCs w:val="24"/>
        </w:rPr>
      </w:pPr>
      <w:r w:rsidRPr="000B5EC9">
        <w:rPr>
          <w:b/>
          <w:sz w:val="24"/>
          <w:szCs w:val="24"/>
        </w:rPr>
        <w:t>QUIZ</w:t>
      </w:r>
      <w:r w:rsidRPr="000B5EC9">
        <w:rPr>
          <w:b/>
          <w:sz w:val="24"/>
          <w:szCs w:val="24"/>
        </w:rPr>
        <w:tab/>
        <w:t xml:space="preserve">QUIZ covers </w:t>
      </w:r>
      <w:r w:rsidRPr="000B5EC9">
        <w:rPr>
          <w:b/>
          <w:sz w:val="24"/>
          <w:szCs w:val="24"/>
          <w:u w:val="single"/>
        </w:rPr>
        <w:t>all reading</w:t>
      </w:r>
      <w:r w:rsidRPr="000B5EC9">
        <w:rPr>
          <w:b/>
          <w:sz w:val="24"/>
          <w:szCs w:val="24"/>
        </w:rPr>
        <w:t xml:space="preserve"> for this day, including web docs.)</w:t>
      </w:r>
    </w:p>
    <w:p w14:paraId="709C357E" w14:textId="49BE19AC" w:rsidR="001E6879" w:rsidRDefault="001E6879" w:rsidP="001E6879">
      <w:pPr>
        <w:tabs>
          <w:tab w:val="left" w:pos="1440"/>
        </w:tabs>
      </w:pPr>
      <w:r w:rsidRPr="000B5EC9">
        <w:tab/>
      </w:r>
      <w:r w:rsidRPr="000B5EC9">
        <w:rPr>
          <w:i/>
        </w:rPr>
        <w:t>American Colonies</w:t>
      </w:r>
      <w:r w:rsidRPr="000B5EC9">
        <w:t>, 118-137</w:t>
      </w:r>
      <w:r>
        <w:t xml:space="preserve"> </w:t>
      </w:r>
    </w:p>
    <w:p w14:paraId="1B5B4E86" w14:textId="69A6CE0E" w:rsidR="00AC54A6" w:rsidRDefault="00AC54A6" w:rsidP="001E6879">
      <w:pPr>
        <w:tabs>
          <w:tab w:val="left" w:pos="1440"/>
        </w:tabs>
      </w:pPr>
      <w:r>
        <w:tab/>
      </w:r>
      <w:r w:rsidRPr="000B5EC9">
        <w:rPr>
          <w:b/>
        </w:rPr>
        <w:t>Web: Jamestown, John Smith, Pocahontas; Rolfe Letter</w:t>
      </w:r>
    </w:p>
    <w:p w14:paraId="55CB27A6" w14:textId="66865029" w:rsidR="00AC54A6" w:rsidRPr="000B5EC9" w:rsidRDefault="003542F4" w:rsidP="00AC54A6">
      <w:pPr>
        <w:ind w:left="720" w:firstLine="720"/>
      </w:pPr>
      <w:hyperlink r:id="rId18" w:history="1">
        <w:r w:rsidR="00AC54A6" w:rsidRPr="000B5EC9">
          <w:rPr>
            <w:rStyle w:val="Hyperlink"/>
          </w:rPr>
          <w:t>http://www.apva.org/finding/index.html</w:t>
        </w:r>
      </w:hyperlink>
    </w:p>
    <w:p w14:paraId="6DBCF806" w14:textId="77777777" w:rsidR="00AC54A6" w:rsidRPr="000B5EC9" w:rsidRDefault="003542F4" w:rsidP="00AC54A6">
      <w:pPr>
        <w:ind w:left="720" w:firstLine="720"/>
      </w:pPr>
      <w:hyperlink r:id="rId19" w:history="1">
        <w:r w:rsidR="00AC54A6" w:rsidRPr="000B5EC9">
          <w:rPr>
            <w:rStyle w:val="Hyperlink"/>
          </w:rPr>
          <w:t>http://www.apva.org/history/jsmith.html</w:t>
        </w:r>
      </w:hyperlink>
    </w:p>
    <w:p w14:paraId="0583ED87" w14:textId="77777777" w:rsidR="00AC54A6" w:rsidRPr="000B5EC9" w:rsidRDefault="003542F4" w:rsidP="00AC54A6">
      <w:pPr>
        <w:ind w:left="720" w:firstLine="720"/>
        <w:rPr>
          <w:b/>
        </w:rPr>
      </w:pPr>
      <w:hyperlink r:id="rId20" w:history="1">
        <w:r w:rsidR="00AC54A6" w:rsidRPr="000B5EC9">
          <w:rPr>
            <w:rStyle w:val="Hyperlink"/>
          </w:rPr>
          <w:t>http://www.apva.org/history/pocahont.html</w:t>
        </w:r>
      </w:hyperlink>
    </w:p>
    <w:p w14:paraId="313C0486" w14:textId="77777777" w:rsidR="00AC54A6" w:rsidRPr="000B5EC9" w:rsidRDefault="003542F4" w:rsidP="00AC54A6">
      <w:pPr>
        <w:ind w:left="720" w:firstLine="720"/>
      </w:pPr>
      <w:hyperlink r:id="rId21" w:history="1">
        <w:r w:rsidR="00AC54A6" w:rsidRPr="000B5EC9">
          <w:rPr>
            <w:rStyle w:val="Hyperlink"/>
          </w:rPr>
          <w:t>http://www.virtualjamestown.org/rolfe_letter.html</w:t>
        </w:r>
      </w:hyperlink>
    </w:p>
    <w:p w14:paraId="0D11F93B" w14:textId="7435FA2B" w:rsidR="001E6879" w:rsidRDefault="001E6879" w:rsidP="001E6879">
      <w:pPr>
        <w:tabs>
          <w:tab w:val="left" w:pos="1440"/>
        </w:tabs>
      </w:pPr>
    </w:p>
    <w:p w14:paraId="02492198" w14:textId="2B3C0866" w:rsidR="00926296" w:rsidRPr="000B5EC9" w:rsidRDefault="001E6879" w:rsidP="00926296">
      <w:pPr>
        <w:tabs>
          <w:tab w:val="left" w:pos="1440"/>
        </w:tabs>
        <w:rPr>
          <w:b/>
        </w:rPr>
      </w:pPr>
      <w:r>
        <w:rPr>
          <w:b/>
        </w:rPr>
        <w:t>Sept. 18</w:t>
      </w:r>
      <w:r w:rsidR="00926296" w:rsidRPr="000B5EC9">
        <w:rPr>
          <w:b/>
        </w:rPr>
        <w:tab/>
        <w:t>Virginia and the Chesapeake (continued)</w:t>
      </w:r>
    </w:p>
    <w:p w14:paraId="4A9A70BA" w14:textId="77777777" w:rsidR="00926296" w:rsidRPr="000B5EC9" w:rsidRDefault="00926296" w:rsidP="00926296">
      <w:pPr>
        <w:tabs>
          <w:tab w:val="left" w:pos="1440"/>
        </w:tabs>
      </w:pPr>
      <w:r w:rsidRPr="000B5EC9">
        <w:tab/>
      </w:r>
      <w:r w:rsidRPr="000B5EC9">
        <w:rPr>
          <w:i/>
        </w:rPr>
        <w:t>American Colonies</w:t>
      </w:r>
      <w:r w:rsidRPr="000B5EC9">
        <w:t>, 139-157</w:t>
      </w:r>
    </w:p>
    <w:p w14:paraId="21E3655E" w14:textId="77777777" w:rsidR="00926296" w:rsidRPr="000B5EC9" w:rsidRDefault="00926296" w:rsidP="00926296">
      <w:pPr>
        <w:tabs>
          <w:tab w:val="left" w:pos="1440"/>
        </w:tabs>
      </w:pPr>
      <w:r w:rsidRPr="000B5EC9">
        <w:tab/>
        <w:t>Web: Bacon’s Declaration (1676)</w:t>
      </w:r>
    </w:p>
    <w:p w14:paraId="2BB490CE" w14:textId="4C701771" w:rsidR="00926296" w:rsidRPr="000B5EC9" w:rsidRDefault="00926296" w:rsidP="00926296">
      <w:r w:rsidRPr="000B5EC9">
        <w:tab/>
      </w:r>
      <w:r w:rsidRPr="000B5EC9">
        <w:tab/>
      </w:r>
      <w:hyperlink r:id="rId22" w:history="1">
        <w:r w:rsidR="00B34275" w:rsidRPr="000B5EC9">
          <w:rPr>
            <w:rStyle w:val="Hyperlink"/>
          </w:rPr>
          <w:t>http://www.let.rug.nl/usa/documents/1651-1700/bacons-declaration-in-the-name-of-the-people-30-july-1676.php</w:t>
        </w:r>
      </w:hyperlink>
    </w:p>
    <w:p w14:paraId="6133149E" w14:textId="77777777" w:rsidR="00B34275" w:rsidRPr="000B5EC9" w:rsidRDefault="00B34275" w:rsidP="00926296"/>
    <w:p w14:paraId="03DB6424" w14:textId="094CE52D" w:rsidR="00926296" w:rsidRPr="00A96D62" w:rsidRDefault="001E6879" w:rsidP="00926296">
      <w:pPr>
        <w:tabs>
          <w:tab w:val="left" w:pos="1440"/>
        </w:tabs>
        <w:rPr>
          <w:b/>
          <w:u w:val="single"/>
        </w:rPr>
      </w:pPr>
      <w:r>
        <w:rPr>
          <w:b/>
        </w:rPr>
        <w:t>Sept. 21</w:t>
      </w:r>
      <w:r w:rsidR="00926296" w:rsidRPr="000B5EC9">
        <w:rPr>
          <w:b/>
        </w:rPr>
        <w:tab/>
        <w:t>Puritan New England</w:t>
      </w:r>
    </w:p>
    <w:p w14:paraId="129D5CBF" w14:textId="77777777" w:rsidR="00926296" w:rsidRPr="000B5EC9" w:rsidRDefault="00926296" w:rsidP="00926296">
      <w:pPr>
        <w:tabs>
          <w:tab w:val="left" w:pos="1440"/>
        </w:tabs>
      </w:pPr>
      <w:r w:rsidRPr="000B5EC9">
        <w:tab/>
      </w:r>
      <w:r w:rsidRPr="000B5EC9">
        <w:rPr>
          <w:i/>
        </w:rPr>
        <w:t>American Colonies</w:t>
      </w:r>
      <w:r w:rsidRPr="000B5EC9">
        <w:t>, 158-86</w:t>
      </w:r>
    </w:p>
    <w:p w14:paraId="39FBD08C" w14:textId="77777777" w:rsidR="00926296" w:rsidRPr="000B5EC9" w:rsidRDefault="00926296" w:rsidP="00926296">
      <w:pPr>
        <w:tabs>
          <w:tab w:val="left" w:pos="1440"/>
        </w:tabs>
      </w:pPr>
      <w:r w:rsidRPr="000B5EC9">
        <w:tab/>
        <w:t>Web: Mayflower Compact and Plymouth</w:t>
      </w:r>
    </w:p>
    <w:p w14:paraId="0C7C5771" w14:textId="77777777" w:rsidR="00926296" w:rsidRPr="000B5EC9" w:rsidRDefault="00926296" w:rsidP="00926296">
      <w:r w:rsidRPr="000B5EC9">
        <w:tab/>
      </w:r>
      <w:r w:rsidRPr="000B5EC9">
        <w:tab/>
      </w:r>
      <w:hyperlink r:id="rId23" w:history="1">
        <w:r w:rsidRPr="000B5EC9">
          <w:rPr>
            <w:rStyle w:val="Hyperlink"/>
          </w:rPr>
          <w:t>http://avalon.law.yale.edu/17th_century/mayflower.asp</w:t>
        </w:r>
      </w:hyperlink>
    </w:p>
    <w:p w14:paraId="19332F98" w14:textId="77777777" w:rsidR="00926296" w:rsidRPr="000B5EC9" w:rsidRDefault="003542F4" w:rsidP="00926296">
      <w:pPr>
        <w:ind w:left="720" w:firstLine="720"/>
        <w:rPr>
          <w:b/>
        </w:rPr>
      </w:pPr>
      <w:hyperlink r:id="rId24" w:history="1">
        <w:r w:rsidR="00926296" w:rsidRPr="000B5EC9">
          <w:rPr>
            <w:rStyle w:val="Hyperlink"/>
            <w:b/>
          </w:rPr>
          <w:t>http://www.nationalcenter.org/Pilgrims.html</w:t>
        </w:r>
      </w:hyperlink>
    </w:p>
    <w:p w14:paraId="5BB58DC5" w14:textId="77777777" w:rsidR="00926296" w:rsidRPr="000B5EC9" w:rsidRDefault="00926296" w:rsidP="00926296">
      <w:pPr>
        <w:tabs>
          <w:tab w:val="left" w:pos="1440"/>
        </w:tabs>
      </w:pPr>
      <w:r w:rsidRPr="000B5EC9">
        <w:tab/>
        <w:t>John Winthrop: “A Modell of Christian Charity”</w:t>
      </w:r>
    </w:p>
    <w:p w14:paraId="5F0C9734" w14:textId="77777777" w:rsidR="00926296" w:rsidRDefault="00926296" w:rsidP="00926296">
      <w:pPr>
        <w:tabs>
          <w:tab w:val="left" w:pos="1440"/>
        </w:tabs>
        <w:rPr>
          <w:rStyle w:val="Hyperlink"/>
        </w:rPr>
      </w:pPr>
      <w:r w:rsidRPr="000B5EC9">
        <w:tab/>
      </w:r>
      <w:hyperlink r:id="rId25" w:history="1">
        <w:r w:rsidRPr="000B5EC9">
          <w:rPr>
            <w:rStyle w:val="Hyperlink"/>
          </w:rPr>
          <w:t>http://history.hanover.edu/texts/winthmod.html</w:t>
        </w:r>
      </w:hyperlink>
    </w:p>
    <w:p w14:paraId="3BB95CEA" w14:textId="77777777" w:rsidR="001E6879" w:rsidRDefault="001E6879" w:rsidP="00926296">
      <w:pPr>
        <w:tabs>
          <w:tab w:val="left" w:pos="1440"/>
        </w:tabs>
        <w:rPr>
          <w:rStyle w:val="Hyperlink"/>
        </w:rPr>
      </w:pPr>
    </w:p>
    <w:p w14:paraId="512E5E0A" w14:textId="280E2827" w:rsidR="001E6879" w:rsidRPr="00991A6E" w:rsidRDefault="001E6879" w:rsidP="00926296">
      <w:pPr>
        <w:tabs>
          <w:tab w:val="left" w:pos="1440"/>
        </w:tabs>
        <w:rPr>
          <w:b/>
        </w:rPr>
      </w:pPr>
      <w:r w:rsidRPr="00991A6E">
        <w:rPr>
          <w:b/>
        </w:rPr>
        <w:t xml:space="preserve">Sept. 23 </w:t>
      </w:r>
      <w:r w:rsidRPr="00991A6E">
        <w:rPr>
          <w:b/>
        </w:rPr>
        <w:tab/>
        <w:t>No Class—Religious holiday</w:t>
      </w:r>
    </w:p>
    <w:p w14:paraId="1C6E6048" w14:textId="77777777" w:rsidR="00926296" w:rsidRPr="000B5EC9" w:rsidRDefault="00926296" w:rsidP="00D77CEA">
      <w:pPr>
        <w:rPr>
          <w:b/>
        </w:rPr>
      </w:pPr>
      <w:r w:rsidRPr="000B5EC9">
        <w:tab/>
      </w:r>
    </w:p>
    <w:p w14:paraId="51707263" w14:textId="75BB3277" w:rsidR="00926296" w:rsidRPr="000B5EC9" w:rsidRDefault="001E6879" w:rsidP="00926296">
      <w:pPr>
        <w:pStyle w:val="Footer"/>
        <w:tabs>
          <w:tab w:val="clear" w:pos="4320"/>
          <w:tab w:val="clear" w:pos="8640"/>
          <w:tab w:val="left" w:pos="1440"/>
        </w:tabs>
        <w:rPr>
          <w:b/>
          <w:sz w:val="24"/>
          <w:szCs w:val="24"/>
        </w:rPr>
      </w:pPr>
      <w:r>
        <w:rPr>
          <w:b/>
          <w:sz w:val="24"/>
          <w:szCs w:val="24"/>
        </w:rPr>
        <w:t>Sept. 25</w:t>
      </w:r>
      <w:r w:rsidR="00D77CEA" w:rsidRPr="000B5EC9">
        <w:rPr>
          <w:b/>
          <w:sz w:val="24"/>
          <w:szCs w:val="24"/>
        </w:rPr>
        <w:tab/>
      </w:r>
      <w:r w:rsidR="00926296" w:rsidRPr="000B5EC9">
        <w:rPr>
          <w:b/>
          <w:i/>
          <w:sz w:val="24"/>
          <w:szCs w:val="24"/>
        </w:rPr>
        <w:t>Puritan Dilemma</w:t>
      </w:r>
      <w:r w:rsidR="00926296" w:rsidRPr="000B5EC9">
        <w:rPr>
          <w:b/>
          <w:sz w:val="24"/>
          <w:szCs w:val="24"/>
        </w:rPr>
        <w:t xml:space="preserve"> (entire)</w:t>
      </w:r>
    </w:p>
    <w:p w14:paraId="61E12933" w14:textId="3803F069" w:rsidR="00926296" w:rsidRPr="000B5EC9" w:rsidRDefault="009F5A95" w:rsidP="00926296">
      <w:pPr>
        <w:pStyle w:val="Footer"/>
        <w:tabs>
          <w:tab w:val="clear" w:pos="4320"/>
          <w:tab w:val="clear" w:pos="8640"/>
          <w:tab w:val="left" w:pos="1440"/>
        </w:tabs>
        <w:rPr>
          <w:b/>
          <w:sz w:val="24"/>
          <w:szCs w:val="24"/>
          <w:u w:val="single"/>
        </w:rPr>
      </w:pPr>
      <w:r w:rsidRPr="000B5EC9">
        <w:rPr>
          <w:b/>
          <w:sz w:val="24"/>
          <w:szCs w:val="24"/>
        </w:rPr>
        <w:t>QUIZ</w:t>
      </w:r>
      <w:r w:rsidR="00926296" w:rsidRPr="000B5EC9">
        <w:rPr>
          <w:b/>
          <w:sz w:val="24"/>
          <w:szCs w:val="24"/>
        </w:rPr>
        <w:tab/>
        <w:t xml:space="preserve">All quiz questions are from </w:t>
      </w:r>
      <w:r w:rsidR="00926296" w:rsidRPr="000B5EC9">
        <w:rPr>
          <w:b/>
          <w:sz w:val="24"/>
          <w:szCs w:val="24"/>
          <w:u w:val="single"/>
        </w:rPr>
        <w:t>The Puritan Dilemma</w:t>
      </w:r>
    </w:p>
    <w:p w14:paraId="15F67AF9" w14:textId="77777777" w:rsidR="00926296" w:rsidRPr="000B5EC9" w:rsidRDefault="00926296" w:rsidP="00926296">
      <w:pPr>
        <w:pStyle w:val="Footer"/>
        <w:tabs>
          <w:tab w:val="clear" w:pos="4320"/>
          <w:tab w:val="clear" w:pos="8640"/>
          <w:tab w:val="left" w:pos="1440"/>
        </w:tabs>
        <w:rPr>
          <w:b/>
          <w:sz w:val="24"/>
          <w:szCs w:val="24"/>
        </w:rPr>
      </w:pPr>
      <w:r w:rsidRPr="000B5EC9">
        <w:rPr>
          <w:b/>
          <w:sz w:val="24"/>
          <w:szCs w:val="24"/>
        </w:rPr>
        <w:tab/>
        <w:t>Web: Trial of Anne Hutchinson</w:t>
      </w:r>
    </w:p>
    <w:p w14:paraId="3963470C" w14:textId="77777777" w:rsidR="0063509B" w:rsidRPr="0063509B" w:rsidRDefault="0063509B" w:rsidP="0063509B">
      <w:pPr>
        <w:pStyle w:val="Footer"/>
        <w:tabs>
          <w:tab w:val="clear" w:pos="4320"/>
          <w:tab w:val="clear" w:pos="8640"/>
          <w:tab w:val="left" w:pos="1440"/>
        </w:tabs>
        <w:rPr>
          <w:sz w:val="24"/>
          <w:szCs w:val="24"/>
        </w:rPr>
      </w:pPr>
      <w:r>
        <w:rPr>
          <w:b/>
          <w:sz w:val="24"/>
          <w:szCs w:val="24"/>
        </w:rPr>
        <w:tab/>
      </w:r>
      <w:hyperlink r:id="rId26" w:history="1">
        <w:r w:rsidRPr="0063509B">
          <w:rPr>
            <w:rStyle w:val="Hyperlink"/>
            <w:sz w:val="24"/>
            <w:szCs w:val="24"/>
          </w:rPr>
          <w:t>http://www.swarthmore.edu/SocSci/bdorsey1/41docs/30-hut.html</w:t>
        </w:r>
      </w:hyperlink>
    </w:p>
    <w:p w14:paraId="256B433D" w14:textId="0EF07272" w:rsidR="00926296" w:rsidRPr="000B5EC9" w:rsidRDefault="00926296" w:rsidP="00926296">
      <w:pPr>
        <w:pStyle w:val="Footer"/>
        <w:tabs>
          <w:tab w:val="clear" w:pos="4320"/>
          <w:tab w:val="clear" w:pos="8640"/>
          <w:tab w:val="left" w:pos="1440"/>
        </w:tabs>
        <w:rPr>
          <w:b/>
          <w:sz w:val="24"/>
          <w:szCs w:val="24"/>
        </w:rPr>
      </w:pPr>
    </w:p>
    <w:p w14:paraId="431F41AC" w14:textId="0D2EBBF9" w:rsidR="00926296" w:rsidRPr="000B5EC9" w:rsidRDefault="001E6879" w:rsidP="00926296">
      <w:pPr>
        <w:pStyle w:val="Footer"/>
        <w:tabs>
          <w:tab w:val="clear" w:pos="4320"/>
          <w:tab w:val="clear" w:pos="8640"/>
          <w:tab w:val="left" w:pos="1440"/>
        </w:tabs>
        <w:rPr>
          <w:b/>
          <w:sz w:val="24"/>
          <w:szCs w:val="24"/>
        </w:rPr>
      </w:pPr>
      <w:r>
        <w:rPr>
          <w:b/>
          <w:sz w:val="24"/>
          <w:szCs w:val="24"/>
        </w:rPr>
        <w:t>Sept. 28</w:t>
      </w:r>
      <w:r w:rsidR="00926296" w:rsidRPr="000B5EC9">
        <w:rPr>
          <w:b/>
          <w:sz w:val="24"/>
          <w:szCs w:val="24"/>
        </w:rPr>
        <w:tab/>
      </w:r>
      <w:r w:rsidR="00A00B04">
        <w:rPr>
          <w:b/>
          <w:sz w:val="24"/>
          <w:szCs w:val="24"/>
        </w:rPr>
        <w:t>Puritan New England—Expansion and  Indian Conflicts</w:t>
      </w:r>
    </w:p>
    <w:p w14:paraId="21274E8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187-203</w:t>
      </w:r>
    </w:p>
    <w:p w14:paraId="7BFD8D13"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Web: Mary Rowlandson and Metacom’s War</w:t>
      </w:r>
    </w:p>
    <w:p w14:paraId="09D354F0" w14:textId="77777777" w:rsidR="00926296" w:rsidRPr="000B5EC9" w:rsidRDefault="003542F4" w:rsidP="00926296">
      <w:pPr>
        <w:pStyle w:val="Footer"/>
        <w:tabs>
          <w:tab w:val="clear" w:pos="4320"/>
          <w:tab w:val="clear" w:pos="8640"/>
          <w:tab w:val="left" w:pos="1440"/>
        </w:tabs>
        <w:rPr>
          <w:sz w:val="24"/>
          <w:szCs w:val="24"/>
        </w:rPr>
      </w:pPr>
      <w:hyperlink r:id="rId27" w:history="1">
        <w:r w:rsidR="00926296" w:rsidRPr="000B5EC9">
          <w:rPr>
            <w:rStyle w:val="Hyperlink"/>
            <w:sz w:val="24"/>
            <w:szCs w:val="24"/>
          </w:rPr>
          <w:t>http://www.library.upenn.edu/exhibits/rbm/kislak/colonial/rowlandson2.html</w:t>
        </w:r>
      </w:hyperlink>
    </w:p>
    <w:p w14:paraId="0B6E2334" w14:textId="77777777" w:rsidR="00926296" w:rsidRPr="000B5EC9" w:rsidRDefault="00926296">
      <w:pPr>
        <w:pStyle w:val="Footer"/>
        <w:tabs>
          <w:tab w:val="clear" w:pos="4320"/>
          <w:tab w:val="clear" w:pos="8640"/>
          <w:tab w:val="left" w:pos="1440"/>
        </w:tabs>
        <w:rPr>
          <w:sz w:val="24"/>
          <w:szCs w:val="24"/>
        </w:rPr>
      </w:pPr>
    </w:p>
    <w:p w14:paraId="1B493538" w14:textId="41845C3E" w:rsidR="00926296" w:rsidRPr="000B5EC9" w:rsidRDefault="001E6879">
      <w:pPr>
        <w:pStyle w:val="Footer"/>
        <w:tabs>
          <w:tab w:val="clear" w:pos="4320"/>
          <w:tab w:val="clear" w:pos="8640"/>
          <w:tab w:val="left" w:pos="1440"/>
        </w:tabs>
        <w:rPr>
          <w:b/>
          <w:sz w:val="24"/>
          <w:szCs w:val="24"/>
        </w:rPr>
      </w:pPr>
      <w:r>
        <w:rPr>
          <w:b/>
          <w:sz w:val="24"/>
          <w:szCs w:val="24"/>
        </w:rPr>
        <w:t>Sept. 30</w:t>
      </w:r>
      <w:r w:rsidR="00926296" w:rsidRPr="000B5EC9">
        <w:rPr>
          <w:b/>
          <w:sz w:val="24"/>
          <w:szCs w:val="24"/>
        </w:rPr>
        <w:tab/>
        <w:t>FIRST EXAM</w:t>
      </w:r>
    </w:p>
    <w:p w14:paraId="628B6914" w14:textId="77777777" w:rsidR="00926296" w:rsidRPr="000B5EC9" w:rsidRDefault="00926296">
      <w:pPr>
        <w:pStyle w:val="Footer"/>
        <w:tabs>
          <w:tab w:val="clear" w:pos="4320"/>
          <w:tab w:val="clear" w:pos="8640"/>
          <w:tab w:val="left" w:pos="1440"/>
        </w:tabs>
        <w:rPr>
          <w:b/>
          <w:sz w:val="24"/>
          <w:szCs w:val="24"/>
        </w:rPr>
      </w:pPr>
      <w:r w:rsidRPr="000B5EC9">
        <w:rPr>
          <w:sz w:val="24"/>
          <w:szCs w:val="24"/>
        </w:rPr>
        <w:tab/>
      </w:r>
    </w:p>
    <w:p w14:paraId="194B05E6" w14:textId="77777777" w:rsidR="00926296" w:rsidRPr="000B5EC9" w:rsidRDefault="00926296">
      <w:pPr>
        <w:pStyle w:val="Footer"/>
        <w:tabs>
          <w:tab w:val="clear" w:pos="4320"/>
          <w:tab w:val="clear" w:pos="8640"/>
          <w:tab w:val="left" w:pos="1440"/>
        </w:tabs>
        <w:rPr>
          <w:b/>
          <w:sz w:val="24"/>
          <w:szCs w:val="24"/>
        </w:rPr>
      </w:pPr>
      <w:r w:rsidRPr="000B5EC9">
        <w:rPr>
          <w:b/>
          <w:sz w:val="24"/>
          <w:szCs w:val="24"/>
        </w:rPr>
        <w:t>Part II</w:t>
      </w:r>
      <w:r w:rsidRPr="000B5EC9">
        <w:rPr>
          <w:b/>
          <w:sz w:val="24"/>
          <w:szCs w:val="24"/>
        </w:rPr>
        <w:tab/>
        <w:t>Colonial Evolution and Change</w:t>
      </w:r>
    </w:p>
    <w:p w14:paraId="6E2E1607" w14:textId="24AC69D6" w:rsidR="00926296" w:rsidRPr="000B5EC9" w:rsidRDefault="00AC194A">
      <w:pPr>
        <w:pStyle w:val="Footer"/>
        <w:tabs>
          <w:tab w:val="clear" w:pos="4320"/>
          <w:tab w:val="clear" w:pos="8640"/>
          <w:tab w:val="left" w:pos="1440"/>
        </w:tabs>
        <w:rPr>
          <w:b/>
          <w:sz w:val="24"/>
          <w:szCs w:val="24"/>
        </w:rPr>
      </w:pPr>
      <w:r>
        <w:rPr>
          <w:b/>
          <w:sz w:val="24"/>
          <w:szCs w:val="24"/>
        </w:rPr>
        <w:t>Oct. 2</w:t>
      </w:r>
      <w:r w:rsidR="00926296" w:rsidRPr="000B5EC9">
        <w:rPr>
          <w:b/>
          <w:sz w:val="24"/>
          <w:szCs w:val="24"/>
        </w:rPr>
        <w:tab/>
        <w:t>Slavery: The West Indies and the Southern Colonies</w:t>
      </w:r>
    </w:p>
    <w:p w14:paraId="766ADF4A" w14:textId="44AAF11B"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205-244</w:t>
      </w:r>
    </w:p>
    <w:p w14:paraId="7D04FE0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Web: Atlantic/African Slave Trade; Olaudah Equiano</w:t>
      </w:r>
    </w:p>
    <w:p w14:paraId="4393801B"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28" w:history="1">
        <w:r w:rsidRPr="000B5EC9">
          <w:rPr>
            <w:rStyle w:val="Hyperlink"/>
            <w:sz w:val="24"/>
            <w:szCs w:val="24"/>
          </w:rPr>
          <w:t>http://www.pbs.org/wgbh/aia/part1/1p276.html</w:t>
        </w:r>
      </w:hyperlink>
      <w:r w:rsidRPr="000B5EC9">
        <w:rPr>
          <w:sz w:val="24"/>
          <w:szCs w:val="24"/>
        </w:rPr>
        <w:tab/>
      </w:r>
      <w:hyperlink r:id="rId29" w:history="1">
        <w:r w:rsidRPr="000B5EC9">
          <w:rPr>
            <w:rStyle w:val="Hyperlink"/>
            <w:sz w:val="24"/>
            <w:szCs w:val="24"/>
          </w:rPr>
          <w:t>http://hitchcock.itc.virginia.edu/Slavery/search.html</w:t>
        </w:r>
      </w:hyperlink>
    </w:p>
    <w:p w14:paraId="0CA672FD"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p>
    <w:p w14:paraId="68960BF4" w14:textId="0BEA52FA" w:rsidR="00926296" w:rsidRPr="000B5EC9" w:rsidRDefault="00AC194A">
      <w:pPr>
        <w:pStyle w:val="Footer"/>
        <w:tabs>
          <w:tab w:val="clear" w:pos="4320"/>
          <w:tab w:val="clear" w:pos="8640"/>
          <w:tab w:val="left" w:pos="1440"/>
        </w:tabs>
        <w:rPr>
          <w:b/>
          <w:sz w:val="24"/>
          <w:szCs w:val="24"/>
        </w:rPr>
      </w:pPr>
      <w:r>
        <w:rPr>
          <w:b/>
          <w:sz w:val="24"/>
          <w:szCs w:val="24"/>
        </w:rPr>
        <w:t>Oct. 5-7</w:t>
      </w:r>
      <w:r w:rsidR="00926296" w:rsidRPr="000B5EC9">
        <w:rPr>
          <w:b/>
          <w:sz w:val="24"/>
          <w:szCs w:val="24"/>
        </w:rPr>
        <w:tab/>
        <w:t>Slavery: The African-American Experience</w:t>
      </w:r>
    </w:p>
    <w:p w14:paraId="5F558ABF"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Black Majority,</w:t>
      </w:r>
      <w:r w:rsidRPr="000B5EC9">
        <w:rPr>
          <w:sz w:val="24"/>
          <w:szCs w:val="24"/>
        </w:rPr>
        <w:t xml:space="preserve"> Intro. and pp. 3-130</w:t>
      </w:r>
    </w:p>
    <w:p w14:paraId="6FB8ABEF" w14:textId="77777777" w:rsidR="00926296" w:rsidRPr="000B5EC9" w:rsidRDefault="00926296">
      <w:pPr>
        <w:pStyle w:val="Footer"/>
        <w:tabs>
          <w:tab w:val="clear" w:pos="4320"/>
          <w:tab w:val="clear" w:pos="8640"/>
          <w:tab w:val="left" w:pos="1440"/>
        </w:tabs>
        <w:rPr>
          <w:sz w:val="24"/>
          <w:szCs w:val="24"/>
        </w:rPr>
      </w:pPr>
      <w:r w:rsidRPr="000B5EC9">
        <w:rPr>
          <w:b/>
          <w:sz w:val="24"/>
          <w:szCs w:val="24"/>
        </w:rPr>
        <w:tab/>
      </w:r>
      <w:r w:rsidRPr="000B5EC9">
        <w:rPr>
          <w:i/>
          <w:sz w:val="24"/>
          <w:szCs w:val="24"/>
        </w:rPr>
        <w:t>American Colonies</w:t>
      </w:r>
      <w:r w:rsidRPr="000B5EC9">
        <w:rPr>
          <w:sz w:val="24"/>
          <w:szCs w:val="24"/>
        </w:rPr>
        <w:t>, 323-337</w:t>
      </w:r>
    </w:p>
    <w:p w14:paraId="1AA8D4E8" w14:textId="2FD86213" w:rsidR="00926296" w:rsidRPr="000B5EC9" w:rsidRDefault="00926296" w:rsidP="00926296">
      <w:pPr>
        <w:pStyle w:val="Footer"/>
        <w:tabs>
          <w:tab w:val="clear" w:pos="4320"/>
          <w:tab w:val="clear" w:pos="8640"/>
          <w:tab w:val="left" w:pos="1440"/>
        </w:tabs>
        <w:ind w:left="1440"/>
        <w:rPr>
          <w:sz w:val="24"/>
          <w:szCs w:val="24"/>
        </w:rPr>
      </w:pPr>
      <w:r w:rsidRPr="000B5EC9">
        <w:rPr>
          <w:sz w:val="24"/>
          <w:szCs w:val="24"/>
        </w:rPr>
        <w:t>Web: Afr</w:t>
      </w:r>
      <w:r w:rsidR="00A72C75" w:rsidRPr="000B5EC9">
        <w:rPr>
          <w:sz w:val="24"/>
          <w:szCs w:val="24"/>
        </w:rPr>
        <w:t>icans in America</w:t>
      </w:r>
    </w:p>
    <w:p w14:paraId="59FC7D1B"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30" w:history="1">
        <w:r w:rsidRPr="000B5EC9">
          <w:rPr>
            <w:rStyle w:val="Hyperlink"/>
            <w:sz w:val="24"/>
            <w:szCs w:val="24"/>
          </w:rPr>
          <w:t>http://www.pbs.org/wgbh/aia/part1/1h315t.html</w:t>
        </w:r>
      </w:hyperlink>
    </w:p>
    <w:p w14:paraId="73EC177A" w14:textId="7990DBE3" w:rsidR="00B0735E"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31" w:history="1">
        <w:r w:rsidR="00B0735E" w:rsidRPr="000B5EC9">
          <w:rPr>
            <w:rStyle w:val="Hyperlink"/>
            <w:sz w:val="24"/>
            <w:szCs w:val="24"/>
          </w:rPr>
          <w:t>http://www.nps.gov/jame/historyculture/african-americans-at-jamestown.htm</w:t>
        </w:r>
      </w:hyperlink>
      <w:r w:rsidR="00B0735E" w:rsidRPr="000B5EC9">
        <w:rPr>
          <w:sz w:val="24"/>
          <w:szCs w:val="24"/>
        </w:rPr>
        <w:t xml:space="preserve">  (Slavery—Beginnings in Virginia)</w:t>
      </w:r>
    </w:p>
    <w:p w14:paraId="1201391B" w14:textId="3F520788" w:rsidR="00B0735E" w:rsidRPr="000B5EC9" w:rsidRDefault="00B0735E" w:rsidP="00926296">
      <w:pPr>
        <w:pStyle w:val="Footer"/>
        <w:tabs>
          <w:tab w:val="clear" w:pos="4320"/>
          <w:tab w:val="clear" w:pos="8640"/>
          <w:tab w:val="left" w:pos="1440"/>
        </w:tabs>
        <w:rPr>
          <w:sz w:val="24"/>
          <w:szCs w:val="24"/>
        </w:rPr>
      </w:pPr>
      <w:r w:rsidRPr="000B5EC9">
        <w:rPr>
          <w:sz w:val="24"/>
          <w:szCs w:val="24"/>
        </w:rPr>
        <w:tab/>
      </w:r>
      <w:hyperlink r:id="rId32" w:history="1">
        <w:r w:rsidRPr="000B5EC9">
          <w:rPr>
            <w:rStyle w:val="Hyperlink"/>
            <w:sz w:val="24"/>
            <w:szCs w:val="24"/>
          </w:rPr>
          <w:t>http://www2.vcdh.virginia.edu/gos/index.html</w:t>
        </w:r>
      </w:hyperlink>
    </w:p>
    <w:p w14:paraId="4521643A" w14:textId="77777777" w:rsidR="00926296" w:rsidRPr="000B5EC9" w:rsidRDefault="00926296" w:rsidP="00926296">
      <w:pPr>
        <w:pStyle w:val="Footer"/>
        <w:tabs>
          <w:tab w:val="clear" w:pos="4320"/>
          <w:tab w:val="clear" w:pos="8640"/>
          <w:tab w:val="left" w:pos="1440"/>
        </w:tabs>
        <w:rPr>
          <w:sz w:val="24"/>
          <w:szCs w:val="24"/>
        </w:rPr>
      </w:pPr>
    </w:p>
    <w:p w14:paraId="2D0EDA0A" w14:textId="2D51B775" w:rsidR="00926296" w:rsidRPr="000B5EC9" w:rsidRDefault="00D77CEA">
      <w:pPr>
        <w:pStyle w:val="Footer"/>
        <w:tabs>
          <w:tab w:val="clear" w:pos="4320"/>
          <w:tab w:val="clear" w:pos="8640"/>
          <w:tab w:val="left" w:pos="1440"/>
        </w:tabs>
        <w:rPr>
          <w:b/>
          <w:sz w:val="24"/>
          <w:szCs w:val="24"/>
        </w:rPr>
      </w:pPr>
      <w:r w:rsidRPr="000B5EC9">
        <w:rPr>
          <w:b/>
          <w:sz w:val="24"/>
          <w:szCs w:val="24"/>
        </w:rPr>
        <w:t>Oct.</w:t>
      </w:r>
      <w:r w:rsidR="00AC194A">
        <w:rPr>
          <w:b/>
          <w:sz w:val="24"/>
          <w:szCs w:val="24"/>
        </w:rPr>
        <w:t xml:space="preserve"> 9</w:t>
      </w:r>
      <w:r w:rsidR="00926296" w:rsidRPr="000B5EC9">
        <w:rPr>
          <w:b/>
          <w:sz w:val="24"/>
          <w:szCs w:val="24"/>
        </w:rPr>
        <w:tab/>
        <w:t xml:space="preserve">Slavery in South Carolina </w:t>
      </w:r>
    </w:p>
    <w:p w14:paraId="4F37EB44" w14:textId="7FC0C84C" w:rsidR="00991A6E" w:rsidRDefault="00991A6E" w:rsidP="00926296">
      <w:pPr>
        <w:pStyle w:val="Footer"/>
        <w:tabs>
          <w:tab w:val="clear" w:pos="4320"/>
          <w:tab w:val="clear" w:pos="8640"/>
          <w:tab w:val="left" w:pos="1440"/>
        </w:tabs>
        <w:ind w:left="1440" w:hanging="1440"/>
        <w:rPr>
          <w:sz w:val="24"/>
          <w:szCs w:val="24"/>
        </w:rPr>
      </w:pPr>
      <w:r>
        <w:rPr>
          <w:b/>
          <w:sz w:val="24"/>
          <w:szCs w:val="24"/>
        </w:rPr>
        <w:tab/>
      </w:r>
      <w:r w:rsidRPr="000B5EC9">
        <w:rPr>
          <w:i/>
          <w:sz w:val="24"/>
          <w:szCs w:val="24"/>
        </w:rPr>
        <w:t>Black Majority</w:t>
      </w:r>
      <w:r w:rsidRPr="000B5EC9">
        <w:rPr>
          <w:sz w:val="24"/>
          <w:szCs w:val="24"/>
        </w:rPr>
        <w:t>,</w:t>
      </w:r>
      <w:r>
        <w:rPr>
          <w:sz w:val="24"/>
          <w:szCs w:val="24"/>
        </w:rPr>
        <w:t xml:space="preserve"> 3-130</w:t>
      </w:r>
    </w:p>
    <w:p w14:paraId="6C687E43" w14:textId="77777777" w:rsidR="00991A6E" w:rsidRDefault="00991A6E" w:rsidP="00926296">
      <w:pPr>
        <w:pStyle w:val="Footer"/>
        <w:tabs>
          <w:tab w:val="clear" w:pos="4320"/>
          <w:tab w:val="clear" w:pos="8640"/>
          <w:tab w:val="left" w:pos="1440"/>
        </w:tabs>
        <w:ind w:left="1440" w:hanging="1440"/>
        <w:rPr>
          <w:b/>
          <w:sz w:val="24"/>
          <w:szCs w:val="24"/>
        </w:rPr>
      </w:pPr>
    </w:p>
    <w:p w14:paraId="32F7BE66" w14:textId="5C42F825" w:rsidR="00991A6E" w:rsidRPr="000B5EC9" w:rsidRDefault="00991A6E" w:rsidP="00991A6E">
      <w:pPr>
        <w:pStyle w:val="Footer"/>
        <w:tabs>
          <w:tab w:val="clear" w:pos="4320"/>
          <w:tab w:val="clear" w:pos="8640"/>
          <w:tab w:val="left" w:pos="1440"/>
        </w:tabs>
        <w:rPr>
          <w:b/>
          <w:sz w:val="24"/>
          <w:szCs w:val="24"/>
        </w:rPr>
      </w:pPr>
      <w:r>
        <w:rPr>
          <w:b/>
          <w:sz w:val="24"/>
          <w:szCs w:val="24"/>
        </w:rPr>
        <w:t>Oct. 12</w:t>
      </w:r>
      <w:r>
        <w:rPr>
          <w:b/>
          <w:sz w:val="24"/>
          <w:szCs w:val="24"/>
        </w:rPr>
        <w:tab/>
      </w:r>
      <w:r w:rsidRPr="000B5EC9">
        <w:rPr>
          <w:b/>
          <w:sz w:val="24"/>
          <w:szCs w:val="24"/>
        </w:rPr>
        <w:t>Slavery in South Carolina (QUIZ)</w:t>
      </w:r>
    </w:p>
    <w:p w14:paraId="6550200D" w14:textId="21D10479" w:rsidR="00991A6E" w:rsidRPr="000B5EC9" w:rsidRDefault="00991A6E" w:rsidP="00991A6E">
      <w:pPr>
        <w:pStyle w:val="Footer"/>
        <w:tabs>
          <w:tab w:val="clear" w:pos="4320"/>
          <w:tab w:val="clear" w:pos="8640"/>
          <w:tab w:val="left" w:pos="1440"/>
        </w:tabs>
        <w:ind w:left="1440" w:hanging="1440"/>
        <w:rPr>
          <w:sz w:val="24"/>
          <w:szCs w:val="24"/>
        </w:rPr>
      </w:pPr>
      <w:r w:rsidRPr="00991A6E">
        <w:rPr>
          <w:b/>
          <w:sz w:val="24"/>
          <w:szCs w:val="24"/>
        </w:rPr>
        <w:t>QUIZ</w:t>
      </w:r>
      <w:r w:rsidRPr="00991A6E">
        <w:rPr>
          <w:b/>
          <w:sz w:val="24"/>
          <w:szCs w:val="24"/>
        </w:rPr>
        <w:tab/>
      </w:r>
      <w:r w:rsidRPr="000B5EC9">
        <w:rPr>
          <w:i/>
          <w:sz w:val="24"/>
          <w:szCs w:val="24"/>
        </w:rPr>
        <w:t>Black Majority</w:t>
      </w:r>
      <w:r w:rsidRPr="000B5EC9">
        <w:rPr>
          <w:sz w:val="24"/>
          <w:szCs w:val="24"/>
        </w:rPr>
        <w:t>, 167-326 (</w:t>
      </w:r>
      <w:r w:rsidRPr="000B5EC9">
        <w:rPr>
          <w:b/>
          <w:sz w:val="24"/>
          <w:szCs w:val="24"/>
        </w:rPr>
        <w:t>QUIZ</w:t>
      </w:r>
      <w:r w:rsidRPr="000B5EC9">
        <w:rPr>
          <w:sz w:val="24"/>
          <w:szCs w:val="24"/>
        </w:rPr>
        <w:t xml:space="preserve"> covers all assigned pages in this book—3-130, 167-326)</w:t>
      </w:r>
    </w:p>
    <w:p w14:paraId="0E09B3ED" w14:textId="77777777" w:rsidR="00926296" w:rsidRPr="000B5EC9" w:rsidRDefault="00926296">
      <w:pPr>
        <w:pStyle w:val="Footer"/>
        <w:tabs>
          <w:tab w:val="clear" w:pos="4320"/>
          <w:tab w:val="clear" w:pos="8640"/>
          <w:tab w:val="left" w:pos="1440"/>
        </w:tabs>
        <w:rPr>
          <w:sz w:val="24"/>
          <w:szCs w:val="24"/>
        </w:rPr>
      </w:pPr>
    </w:p>
    <w:p w14:paraId="254840F9" w14:textId="77FCACAE" w:rsidR="00926296" w:rsidRPr="000B5EC9" w:rsidRDefault="00991A6E">
      <w:pPr>
        <w:pStyle w:val="Footer"/>
        <w:tabs>
          <w:tab w:val="clear" w:pos="4320"/>
          <w:tab w:val="clear" w:pos="8640"/>
          <w:tab w:val="left" w:pos="1440"/>
        </w:tabs>
        <w:rPr>
          <w:b/>
          <w:sz w:val="24"/>
          <w:szCs w:val="24"/>
        </w:rPr>
      </w:pPr>
      <w:r>
        <w:rPr>
          <w:b/>
          <w:sz w:val="24"/>
          <w:szCs w:val="24"/>
        </w:rPr>
        <w:t xml:space="preserve">Oct. </w:t>
      </w:r>
      <w:r w:rsidR="00AC194A">
        <w:rPr>
          <w:b/>
          <w:sz w:val="24"/>
          <w:szCs w:val="24"/>
        </w:rPr>
        <w:t>14</w:t>
      </w:r>
      <w:r>
        <w:rPr>
          <w:b/>
          <w:sz w:val="24"/>
          <w:szCs w:val="24"/>
        </w:rPr>
        <w:t>-16</w:t>
      </w:r>
      <w:r w:rsidR="00926296" w:rsidRPr="000B5EC9">
        <w:rPr>
          <w:b/>
          <w:sz w:val="24"/>
          <w:szCs w:val="24"/>
        </w:rPr>
        <w:tab/>
        <w:t>New Netherland and New York</w:t>
      </w:r>
    </w:p>
    <w:p w14:paraId="5FF15AEF"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246-263</w:t>
      </w:r>
    </w:p>
    <w:p w14:paraId="493A71CB"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Virtual Tour and Map of New Netherland</w:t>
      </w:r>
    </w:p>
    <w:p w14:paraId="622C52F5" w14:textId="77777777" w:rsidR="00926296" w:rsidRPr="000B5EC9" w:rsidRDefault="00926296">
      <w:pPr>
        <w:pStyle w:val="Footer"/>
        <w:tabs>
          <w:tab w:val="clear" w:pos="4320"/>
          <w:tab w:val="clear" w:pos="8640"/>
          <w:tab w:val="left" w:pos="1440"/>
        </w:tabs>
        <w:rPr>
          <w:rStyle w:val="Hyperlink"/>
          <w:sz w:val="24"/>
          <w:szCs w:val="24"/>
        </w:rPr>
      </w:pPr>
      <w:r w:rsidRPr="000B5EC9">
        <w:rPr>
          <w:sz w:val="24"/>
          <w:szCs w:val="24"/>
        </w:rPr>
        <w:tab/>
      </w:r>
      <w:hyperlink r:id="rId33" w:history="1">
        <w:r w:rsidRPr="000B5EC9">
          <w:rPr>
            <w:rStyle w:val="Hyperlink"/>
            <w:sz w:val="24"/>
            <w:szCs w:val="24"/>
          </w:rPr>
          <w:t>http://www.nnp.org/vtour/index.html</w:t>
        </w:r>
      </w:hyperlink>
    </w:p>
    <w:p w14:paraId="56E43419" w14:textId="2E2C230D" w:rsidR="00926296" w:rsidRPr="000B5EC9" w:rsidRDefault="003542F4">
      <w:pPr>
        <w:pStyle w:val="Footer"/>
        <w:tabs>
          <w:tab w:val="clear" w:pos="4320"/>
          <w:tab w:val="clear" w:pos="8640"/>
          <w:tab w:val="left" w:pos="1440"/>
        </w:tabs>
        <w:rPr>
          <w:sz w:val="24"/>
          <w:szCs w:val="24"/>
        </w:rPr>
      </w:pPr>
      <w:hyperlink r:id="rId34" w:history="1">
        <w:r w:rsidR="00996EA6" w:rsidRPr="000B5EC9">
          <w:rPr>
            <w:rStyle w:val="Hyperlink"/>
            <w:sz w:val="24"/>
            <w:szCs w:val="24"/>
          </w:rPr>
          <w:t>http://www.newnetherlandinstitute.org/education/for-teachers/lesson-plans/fur-trade/</w:t>
        </w:r>
      </w:hyperlink>
    </w:p>
    <w:p w14:paraId="0BAF998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Peter Stuyvesant</w:t>
      </w:r>
    </w:p>
    <w:p w14:paraId="6AA24A00" w14:textId="1473A91E" w:rsidR="00311A2D" w:rsidRPr="000B5EC9" w:rsidRDefault="003542F4" w:rsidP="002931B7">
      <w:pPr>
        <w:pStyle w:val="Footer"/>
        <w:tabs>
          <w:tab w:val="clear" w:pos="4320"/>
          <w:tab w:val="clear" w:pos="8640"/>
          <w:tab w:val="left" w:pos="1440"/>
        </w:tabs>
        <w:ind w:left="1440"/>
        <w:rPr>
          <w:sz w:val="24"/>
          <w:szCs w:val="24"/>
        </w:rPr>
      </w:pPr>
      <w:hyperlink r:id="rId35" w:history="1">
        <w:r w:rsidR="00996EA6" w:rsidRPr="000B5EC9">
          <w:rPr>
            <w:rStyle w:val="Hyperlink"/>
            <w:sz w:val="24"/>
            <w:szCs w:val="24"/>
          </w:rPr>
          <w:t>http://www.nnp.org/nni/Publications/Dutch-American/stuyvesant.html</w:t>
        </w:r>
      </w:hyperlink>
    </w:p>
    <w:p w14:paraId="6E496331" w14:textId="77777777" w:rsidR="00996EA6" w:rsidRPr="000B5EC9" w:rsidRDefault="00996EA6" w:rsidP="002931B7">
      <w:pPr>
        <w:pStyle w:val="Footer"/>
        <w:tabs>
          <w:tab w:val="clear" w:pos="4320"/>
          <w:tab w:val="clear" w:pos="8640"/>
          <w:tab w:val="left" w:pos="1440"/>
        </w:tabs>
        <w:ind w:left="1440"/>
        <w:rPr>
          <w:sz w:val="24"/>
          <w:szCs w:val="24"/>
        </w:rPr>
      </w:pPr>
    </w:p>
    <w:p w14:paraId="1C96B9AB" w14:textId="0BD1D5F3" w:rsidR="00926296" w:rsidRPr="000B5EC9" w:rsidRDefault="00991A6E">
      <w:pPr>
        <w:pStyle w:val="Footer"/>
        <w:tabs>
          <w:tab w:val="clear" w:pos="4320"/>
          <w:tab w:val="clear" w:pos="8640"/>
          <w:tab w:val="left" w:pos="1440"/>
        </w:tabs>
        <w:rPr>
          <w:b/>
          <w:sz w:val="24"/>
          <w:szCs w:val="24"/>
        </w:rPr>
      </w:pPr>
      <w:r>
        <w:rPr>
          <w:b/>
          <w:sz w:val="24"/>
          <w:szCs w:val="24"/>
        </w:rPr>
        <w:t xml:space="preserve">Oct. </w:t>
      </w:r>
      <w:r w:rsidR="00737387">
        <w:rPr>
          <w:b/>
          <w:sz w:val="24"/>
          <w:szCs w:val="24"/>
        </w:rPr>
        <w:t>16-</w:t>
      </w:r>
      <w:r w:rsidR="0068720D">
        <w:rPr>
          <w:b/>
          <w:sz w:val="24"/>
          <w:szCs w:val="24"/>
        </w:rPr>
        <w:t>18</w:t>
      </w:r>
      <w:r w:rsidR="00926296" w:rsidRPr="000B5EC9">
        <w:rPr>
          <w:b/>
          <w:sz w:val="24"/>
          <w:szCs w:val="24"/>
        </w:rPr>
        <w:tab/>
        <w:t>Quakers and Pennsylvania</w:t>
      </w:r>
    </w:p>
    <w:p w14:paraId="5D5D9E79" w14:textId="77777777" w:rsidR="00926296"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264-272</w:t>
      </w:r>
    </w:p>
    <w:p w14:paraId="65F76065" w14:textId="77777777" w:rsidR="00737387" w:rsidRPr="000B5EC9" w:rsidRDefault="00737387" w:rsidP="00737387">
      <w:pPr>
        <w:pStyle w:val="Footer"/>
        <w:tabs>
          <w:tab w:val="clear" w:pos="4320"/>
          <w:tab w:val="clear" w:pos="8640"/>
          <w:tab w:val="left" w:pos="1440"/>
        </w:tabs>
        <w:rPr>
          <w:sz w:val="24"/>
          <w:szCs w:val="24"/>
        </w:rPr>
      </w:pPr>
      <w:r>
        <w:rPr>
          <w:sz w:val="24"/>
          <w:szCs w:val="24"/>
        </w:rPr>
        <w:tab/>
      </w:r>
      <w:r w:rsidRPr="000B5EC9">
        <w:rPr>
          <w:sz w:val="24"/>
          <w:szCs w:val="24"/>
        </w:rPr>
        <w:t>Web: William Penn and Penn’s Frame of Government</w:t>
      </w:r>
    </w:p>
    <w:p w14:paraId="5E39E54C" w14:textId="77777777" w:rsidR="00737387" w:rsidRPr="000B5EC9" w:rsidRDefault="00737387" w:rsidP="00737387">
      <w:pPr>
        <w:pStyle w:val="Footer"/>
        <w:tabs>
          <w:tab w:val="clear" w:pos="4320"/>
          <w:tab w:val="clear" w:pos="8640"/>
          <w:tab w:val="left" w:pos="1440"/>
        </w:tabs>
        <w:rPr>
          <w:sz w:val="24"/>
          <w:szCs w:val="24"/>
        </w:rPr>
      </w:pPr>
      <w:r w:rsidRPr="000B5EC9">
        <w:rPr>
          <w:sz w:val="24"/>
          <w:szCs w:val="24"/>
        </w:rPr>
        <w:tab/>
      </w:r>
      <w:hyperlink r:id="rId36" w:history="1">
        <w:r w:rsidRPr="000B5EC9">
          <w:rPr>
            <w:rStyle w:val="Hyperlink"/>
            <w:sz w:val="24"/>
            <w:szCs w:val="24"/>
          </w:rPr>
          <w:t>http://xroads.virginia.edu/~cap/PENN/pnhome.html</w:t>
        </w:r>
      </w:hyperlink>
    </w:p>
    <w:p w14:paraId="6E1E7B69" w14:textId="77777777" w:rsidR="00737387" w:rsidRPr="000B5EC9" w:rsidRDefault="00737387" w:rsidP="00737387">
      <w:pPr>
        <w:pStyle w:val="Footer"/>
        <w:tabs>
          <w:tab w:val="clear" w:pos="4320"/>
          <w:tab w:val="clear" w:pos="8640"/>
          <w:tab w:val="left" w:pos="1440"/>
        </w:tabs>
        <w:rPr>
          <w:sz w:val="24"/>
          <w:szCs w:val="24"/>
        </w:rPr>
      </w:pPr>
      <w:r w:rsidRPr="000B5EC9">
        <w:rPr>
          <w:sz w:val="24"/>
          <w:szCs w:val="24"/>
        </w:rPr>
        <w:tab/>
      </w:r>
      <w:hyperlink r:id="rId37" w:history="1">
        <w:r w:rsidRPr="000B5EC9">
          <w:rPr>
            <w:rStyle w:val="Hyperlink"/>
            <w:sz w:val="24"/>
            <w:szCs w:val="24"/>
          </w:rPr>
          <w:t>http://avalon.law.yale.edu/17th_century/pa04.asp</w:t>
        </w:r>
      </w:hyperlink>
    </w:p>
    <w:p w14:paraId="70721DC2" w14:textId="6FA6BB53" w:rsidR="00737387" w:rsidRPr="00737387" w:rsidRDefault="00311A2D" w:rsidP="00737387">
      <w:pPr>
        <w:rPr>
          <w:rFonts w:ascii="Times" w:hAnsi="Times"/>
          <w:sz w:val="20"/>
          <w:szCs w:val="20"/>
        </w:rPr>
      </w:pPr>
      <w:r w:rsidRPr="000B5EC9">
        <w:t xml:space="preserve">Article: </w:t>
      </w:r>
      <w:r w:rsidR="00AC194A">
        <w:t>“</w:t>
      </w:r>
      <w:r w:rsidR="00737387">
        <w:t>Words to Live By”</w:t>
      </w:r>
      <w:r w:rsidR="00737387">
        <w:tab/>
      </w:r>
      <w:hyperlink r:id="rId38" w:history="1">
        <w:r w:rsidR="00737387" w:rsidRPr="00D2083E">
          <w:rPr>
            <w:rStyle w:val="Hyperlink"/>
            <w:rFonts w:ascii="Arial" w:hAnsi="Arial" w:cs="Arial"/>
            <w:sz w:val="20"/>
            <w:szCs w:val="20"/>
            <w:shd w:val="clear" w:color="auto" w:fill="FFFFFF"/>
          </w:rPr>
          <w:t>http://www.jstor.org.ezproxy.uta.edu/stable/27778685</w:t>
        </w:r>
      </w:hyperlink>
      <w:r w:rsidR="00737387">
        <w:rPr>
          <w:rFonts w:ascii="Arial" w:hAnsi="Arial" w:cs="Arial"/>
          <w:color w:val="222222"/>
          <w:sz w:val="20"/>
          <w:szCs w:val="20"/>
          <w:shd w:val="clear" w:color="auto" w:fill="FFFFFF"/>
        </w:rPr>
        <w:t xml:space="preserve"> (See JSTOR Library Database)</w:t>
      </w:r>
    </w:p>
    <w:p w14:paraId="6B95817D" w14:textId="4BBF0FDE" w:rsidR="00311A2D" w:rsidRPr="000B5EC9" w:rsidRDefault="00311A2D">
      <w:pPr>
        <w:pStyle w:val="Footer"/>
        <w:tabs>
          <w:tab w:val="clear" w:pos="4320"/>
          <w:tab w:val="clear" w:pos="8640"/>
          <w:tab w:val="left" w:pos="1440"/>
        </w:tabs>
        <w:rPr>
          <w:sz w:val="24"/>
          <w:szCs w:val="24"/>
        </w:rPr>
      </w:pPr>
    </w:p>
    <w:p w14:paraId="51C5ADDF" w14:textId="17CA08C0" w:rsidR="00926296" w:rsidRPr="00737387" w:rsidRDefault="0025537B">
      <w:pPr>
        <w:pStyle w:val="Footer"/>
        <w:tabs>
          <w:tab w:val="clear" w:pos="4320"/>
          <w:tab w:val="clear" w:pos="8640"/>
          <w:tab w:val="left" w:pos="1440"/>
        </w:tabs>
        <w:rPr>
          <w:sz w:val="24"/>
          <w:szCs w:val="24"/>
        </w:rPr>
      </w:pPr>
      <w:r w:rsidRPr="000B5EC9">
        <w:rPr>
          <w:b/>
          <w:sz w:val="24"/>
          <w:szCs w:val="24"/>
        </w:rPr>
        <w:t>Oct.</w:t>
      </w:r>
      <w:r w:rsidR="0068720D">
        <w:rPr>
          <w:b/>
          <w:sz w:val="24"/>
          <w:szCs w:val="24"/>
        </w:rPr>
        <w:t xml:space="preserve"> 21-23</w:t>
      </w:r>
      <w:r w:rsidR="00926296" w:rsidRPr="000B5EC9">
        <w:rPr>
          <w:b/>
          <w:sz w:val="24"/>
          <w:szCs w:val="24"/>
        </w:rPr>
        <w:tab/>
        <w:t>Salem Witchcraft, I</w:t>
      </w:r>
    </w:p>
    <w:p w14:paraId="27AC2485"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b/>
          <w:i/>
          <w:sz w:val="24"/>
          <w:szCs w:val="24"/>
        </w:rPr>
        <w:t>Salem Possessed</w:t>
      </w:r>
      <w:r w:rsidRPr="000B5EC9">
        <w:rPr>
          <w:sz w:val="24"/>
          <w:szCs w:val="24"/>
        </w:rPr>
        <w:t xml:space="preserve">, </w:t>
      </w:r>
      <w:r w:rsidRPr="00A96D62">
        <w:rPr>
          <w:sz w:val="24"/>
          <w:szCs w:val="24"/>
        </w:rPr>
        <w:t>Preface and 1-109</w:t>
      </w:r>
    </w:p>
    <w:p w14:paraId="6369C88F" w14:textId="7686E345" w:rsidR="00430119" w:rsidRPr="00430119" w:rsidRDefault="00430119">
      <w:pPr>
        <w:pStyle w:val="Footer"/>
        <w:tabs>
          <w:tab w:val="clear" w:pos="4320"/>
          <w:tab w:val="clear" w:pos="8640"/>
          <w:tab w:val="left" w:pos="1440"/>
        </w:tabs>
        <w:rPr>
          <w:rStyle w:val="Hyperlink"/>
          <w:sz w:val="24"/>
          <w:szCs w:val="24"/>
        </w:rPr>
      </w:pPr>
      <w:r w:rsidRPr="00430119">
        <w:rPr>
          <w:sz w:val="24"/>
          <w:szCs w:val="24"/>
        </w:rPr>
        <w:t xml:space="preserve">Web:Tituba </w:t>
      </w:r>
      <w:hyperlink r:id="rId39" w:history="1">
        <w:r w:rsidRPr="00430119">
          <w:rPr>
            <w:rStyle w:val="Hyperlink"/>
            <w:sz w:val="24"/>
            <w:szCs w:val="24"/>
          </w:rPr>
          <w:t>http://salem.lib.virginia.edu/texts/tei/swp?div_id=n125</w:t>
        </w:r>
      </w:hyperlink>
    </w:p>
    <w:p w14:paraId="22B0D0F0" w14:textId="3C9828A7" w:rsidR="00FA2D9C" w:rsidRDefault="00430119">
      <w:pPr>
        <w:pStyle w:val="Footer"/>
        <w:tabs>
          <w:tab w:val="clear" w:pos="4320"/>
          <w:tab w:val="clear" w:pos="8640"/>
          <w:tab w:val="left" w:pos="1440"/>
        </w:tabs>
        <w:rPr>
          <w:rStyle w:val="Hyperlink"/>
          <w:sz w:val="24"/>
          <w:szCs w:val="24"/>
        </w:rPr>
      </w:pPr>
      <w:r w:rsidRPr="00A96D62">
        <w:rPr>
          <w:rStyle w:val="Hyperlink"/>
          <w:color w:val="000000" w:themeColor="text1"/>
          <w:sz w:val="24"/>
          <w:szCs w:val="24"/>
          <w:u w:val="none"/>
        </w:rPr>
        <w:t>Bridget Bishop:</w:t>
      </w:r>
      <w:r w:rsidRPr="00430119">
        <w:rPr>
          <w:rStyle w:val="Hyperlink"/>
          <w:sz w:val="24"/>
          <w:szCs w:val="24"/>
        </w:rPr>
        <w:t xml:space="preserve"> </w:t>
      </w:r>
      <w:hyperlink r:id="rId40" w:history="1">
        <w:r w:rsidR="00FA2D9C" w:rsidRPr="00B5306B">
          <w:rPr>
            <w:rStyle w:val="Hyperlink"/>
            <w:sz w:val="24"/>
            <w:szCs w:val="24"/>
          </w:rPr>
          <w:t>http://salem.lib.virginia.edu/texts/tei/swp?div_id=n13</w:t>
        </w:r>
      </w:hyperlink>
    </w:p>
    <w:p w14:paraId="1201DA5C" w14:textId="56C364AD" w:rsidR="00926296" w:rsidRDefault="00926296">
      <w:pPr>
        <w:pStyle w:val="Footer"/>
        <w:tabs>
          <w:tab w:val="clear" w:pos="4320"/>
          <w:tab w:val="clear" w:pos="8640"/>
          <w:tab w:val="left" w:pos="1440"/>
        </w:tabs>
        <w:rPr>
          <w:sz w:val="24"/>
          <w:szCs w:val="24"/>
        </w:rPr>
      </w:pPr>
      <w:r w:rsidRPr="000B5EC9">
        <w:rPr>
          <w:sz w:val="24"/>
          <w:szCs w:val="24"/>
        </w:rPr>
        <w:t>Rebecca Nurse</w:t>
      </w:r>
      <w:r w:rsidR="00AE5B68">
        <w:rPr>
          <w:sz w:val="24"/>
          <w:szCs w:val="24"/>
        </w:rPr>
        <w:t xml:space="preserve">: </w:t>
      </w:r>
      <w:hyperlink r:id="rId41" w:history="1">
        <w:r w:rsidR="00A96D62" w:rsidRPr="00B5306B">
          <w:rPr>
            <w:rStyle w:val="Hyperlink"/>
            <w:sz w:val="24"/>
            <w:szCs w:val="24"/>
          </w:rPr>
          <w:t>http://salem.lib.virginia.edu/texts/tei/swp?div_id=n94</w:t>
        </w:r>
      </w:hyperlink>
    </w:p>
    <w:p w14:paraId="3490B157" w14:textId="05E5FEBA" w:rsidR="00926296" w:rsidRPr="000B5EC9" w:rsidRDefault="00926296" w:rsidP="00430119">
      <w:pPr>
        <w:rPr>
          <w:b/>
        </w:rPr>
      </w:pPr>
      <w:r w:rsidRPr="000B5EC9">
        <w:tab/>
      </w:r>
      <w:r w:rsidRPr="000B5EC9">
        <w:tab/>
      </w:r>
    </w:p>
    <w:p w14:paraId="255878BE" w14:textId="6DAAB833" w:rsidR="00D57ADD" w:rsidRPr="000B5EC9" w:rsidRDefault="00AC194A">
      <w:pPr>
        <w:pStyle w:val="Footer"/>
        <w:tabs>
          <w:tab w:val="clear" w:pos="4320"/>
          <w:tab w:val="clear" w:pos="8640"/>
          <w:tab w:val="left" w:pos="1440"/>
        </w:tabs>
        <w:rPr>
          <w:b/>
          <w:sz w:val="24"/>
          <w:szCs w:val="24"/>
        </w:rPr>
      </w:pPr>
      <w:r>
        <w:rPr>
          <w:b/>
          <w:sz w:val="24"/>
          <w:szCs w:val="24"/>
        </w:rPr>
        <w:t>Oct</w:t>
      </w:r>
      <w:r w:rsidR="0068720D">
        <w:rPr>
          <w:b/>
          <w:sz w:val="24"/>
          <w:szCs w:val="24"/>
        </w:rPr>
        <w:t>. 26</w:t>
      </w:r>
      <w:r w:rsidR="00D57ADD" w:rsidRPr="000B5EC9">
        <w:rPr>
          <w:b/>
          <w:sz w:val="24"/>
          <w:szCs w:val="24"/>
        </w:rPr>
        <w:tab/>
      </w:r>
      <w:r w:rsidR="00926296" w:rsidRPr="000B5EC9">
        <w:rPr>
          <w:b/>
          <w:i/>
          <w:sz w:val="24"/>
          <w:szCs w:val="24"/>
        </w:rPr>
        <w:t>Salem Possessed</w:t>
      </w:r>
      <w:r w:rsidR="00926296" w:rsidRPr="000B5EC9">
        <w:rPr>
          <w:b/>
          <w:sz w:val="24"/>
          <w:szCs w:val="24"/>
        </w:rPr>
        <w:t>, 110-221 (Quiz is on the entire book.)</w:t>
      </w:r>
    </w:p>
    <w:p w14:paraId="26A0B919" w14:textId="77777777" w:rsidR="00AE5B68" w:rsidRDefault="00D57ADD">
      <w:pPr>
        <w:pStyle w:val="Footer"/>
        <w:tabs>
          <w:tab w:val="clear" w:pos="4320"/>
          <w:tab w:val="clear" w:pos="8640"/>
          <w:tab w:val="left" w:pos="1440"/>
        </w:tabs>
        <w:rPr>
          <w:b/>
          <w:sz w:val="24"/>
          <w:szCs w:val="24"/>
        </w:rPr>
      </w:pPr>
      <w:r w:rsidRPr="000B5EC9">
        <w:rPr>
          <w:b/>
          <w:sz w:val="24"/>
          <w:szCs w:val="24"/>
        </w:rPr>
        <w:t>QUIZ</w:t>
      </w:r>
    </w:p>
    <w:p w14:paraId="08D05AD9" w14:textId="77777777" w:rsidR="00A96D62" w:rsidRDefault="00A96D62">
      <w:pPr>
        <w:pStyle w:val="Footer"/>
        <w:tabs>
          <w:tab w:val="clear" w:pos="4320"/>
          <w:tab w:val="clear" w:pos="8640"/>
          <w:tab w:val="left" w:pos="1440"/>
        </w:tabs>
        <w:rPr>
          <w:b/>
          <w:sz w:val="24"/>
          <w:szCs w:val="24"/>
        </w:rPr>
      </w:pPr>
    </w:p>
    <w:p w14:paraId="40CEDCFC" w14:textId="7EE9BFFB" w:rsidR="00EA2156" w:rsidRDefault="005461AB">
      <w:pPr>
        <w:pStyle w:val="Footer"/>
        <w:tabs>
          <w:tab w:val="clear" w:pos="4320"/>
          <w:tab w:val="clear" w:pos="8640"/>
          <w:tab w:val="left" w:pos="1440"/>
        </w:tabs>
        <w:rPr>
          <w:b/>
          <w:sz w:val="24"/>
          <w:szCs w:val="24"/>
        </w:rPr>
      </w:pPr>
      <w:r>
        <w:rPr>
          <w:b/>
          <w:sz w:val="24"/>
          <w:szCs w:val="24"/>
        </w:rPr>
        <w:t>Oct. 28</w:t>
      </w:r>
      <w:r w:rsidR="0025537B" w:rsidRPr="000B5EC9">
        <w:rPr>
          <w:b/>
          <w:sz w:val="24"/>
          <w:szCs w:val="24"/>
        </w:rPr>
        <w:t xml:space="preserve">  </w:t>
      </w:r>
      <w:r w:rsidR="0025537B" w:rsidRPr="000B5EC9">
        <w:rPr>
          <w:b/>
          <w:sz w:val="24"/>
          <w:szCs w:val="24"/>
        </w:rPr>
        <w:tab/>
      </w:r>
      <w:r w:rsidR="0068720D">
        <w:rPr>
          <w:b/>
          <w:sz w:val="24"/>
          <w:szCs w:val="24"/>
        </w:rPr>
        <w:t>Salem Possessed (conclusion)</w:t>
      </w:r>
    </w:p>
    <w:p w14:paraId="4F8244D1" w14:textId="77777777" w:rsidR="0068720D" w:rsidRDefault="0068720D">
      <w:pPr>
        <w:pStyle w:val="Footer"/>
        <w:tabs>
          <w:tab w:val="clear" w:pos="4320"/>
          <w:tab w:val="clear" w:pos="8640"/>
          <w:tab w:val="left" w:pos="1440"/>
        </w:tabs>
        <w:rPr>
          <w:b/>
          <w:sz w:val="24"/>
          <w:szCs w:val="24"/>
        </w:rPr>
      </w:pPr>
    </w:p>
    <w:p w14:paraId="5396D8CC" w14:textId="55ABFC77" w:rsidR="0068720D" w:rsidRDefault="0068720D">
      <w:pPr>
        <w:pStyle w:val="Footer"/>
        <w:tabs>
          <w:tab w:val="clear" w:pos="4320"/>
          <w:tab w:val="clear" w:pos="8640"/>
          <w:tab w:val="left" w:pos="1440"/>
        </w:tabs>
        <w:rPr>
          <w:b/>
          <w:sz w:val="24"/>
          <w:szCs w:val="24"/>
        </w:rPr>
      </w:pPr>
      <w:r>
        <w:rPr>
          <w:b/>
          <w:sz w:val="24"/>
          <w:szCs w:val="24"/>
        </w:rPr>
        <w:t>Oct. 30</w:t>
      </w:r>
      <w:r>
        <w:rPr>
          <w:b/>
          <w:sz w:val="24"/>
          <w:szCs w:val="24"/>
        </w:rPr>
        <w:tab/>
      </w:r>
      <w:r w:rsidR="00AE5B68">
        <w:rPr>
          <w:b/>
          <w:sz w:val="24"/>
          <w:szCs w:val="24"/>
        </w:rPr>
        <w:t>SECOND EXAM</w:t>
      </w:r>
    </w:p>
    <w:p w14:paraId="7017F544" w14:textId="77777777" w:rsidR="005461AB" w:rsidRDefault="005461AB">
      <w:pPr>
        <w:pStyle w:val="Footer"/>
        <w:tabs>
          <w:tab w:val="clear" w:pos="4320"/>
          <w:tab w:val="clear" w:pos="8640"/>
          <w:tab w:val="left" w:pos="1440"/>
        </w:tabs>
        <w:rPr>
          <w:b/>
          <w:sz w:val="24"/>
          <w:szCs w:val="24"/>
        </w:rPr>
      </w:pPr>
    </w:p>
    <w:p w14:paraId="3DA13164" w14:textId="77777777" w:rsidR="008F4600" w:rsidRDefault="008F4600" w:rsidP="0025537B">
      <w:pPr>
        <w:pStyle w:val="Footer"/>
        <w:tabs>
          <w:tab w:val="clear" w:pos="4320"/>
          <w:tab w:val="clear" w:pos="8640"/>
          <w:tab w:val="left" w:pos="1440"/>
        </w:tabs>
        <w:rPr>
          <w:b/>
          <w:sz w:val="24"/>
          <w:szCs w:val="24"/>
        </w:rPr>
      </w:pPr>
    </w:p>
    <w:p w14:paraId="7AFB4946" w14:textId="4B49E5FA" w:rsidR="0025537B" w:rsidRPr="000B5EC9" w:rsidRDefault="00AC194A" w:rsidP="0025537B">
      <w:pPr>
        <w:pStyle w:val="Footer"/>
        <w:tabs>
          <w:tab w:val="clear" w:pos="4320"/>
          <w:tab w:val="clear" w:pos="8640"/>
          <w:tab w:val="left" w:pos="1440"/>
        </w:tabs>
        <w:rPr>
          <w:b/>
          <w:sz w:val="24"/>
          <w:szCs w:val="24"/>
        </w:rPr>
      </w:pPr>
      <w:r>
        <w:rPr>
          <w:b/>
          <w:sz w:val="24"/>
          <w:szCs w:val="24"/>
        </w:rPr>
        <w:t>Nov. 2</w:t>
      </w:r>
      <w:r w:rsidR="0025537B" w:rsidRPr="000B5EC9">
        <w:rPr>
          <w:b/>
          <w:sz w:val="24"/>
          <w:szCs w:val="24"/>
        </w:rPr>
        <w:tab/>
        <w:t>Piracy and Empire</w:t>
      </w:r>
    </w:p>
    <w:p w14:paraId="15370718" w14:textId="77777777" w:rsidR="0025537B" w:rsidRPr="000B5EC9" w:rsidRDefault="0025537B" w:rsidP="0025537B">
      <w:pPr>
        <w:pStyle w:val="Footer"/>
        <w:tabs>
          <w:tab w:val="clear" w:pos="4320"/>
          <w:tab w:val="clear" w:pos="8640"/>
          <w:tab w:val="left" w:pos="1440"/>
        </w:tabs>
        <w:rPr>
          <w:sz w:val="24"/>
          <w:szCs w:val="24"/>
        </w:rPr>
      </w:pPr>
      <w:r w:rsidRPr="000B5EC9">
        <w:rPr>
          <w:b/>
          <w:sz w:val="24"/>
          <w:szCs w:val="24"/>
        </w:rPr>
        <w:tab/>
      </w:r>
      <w:r w:rsidRPr="000B5EC9">
        <w:rPr>
          <w:sz w:val="24"/>
          <w:szCs w:val="24"/>
        </w:rPr>
        <w:t>Web: Captain William Kidd; Blackbeard</w:t>
      </w:r>
    </w:p>
    <w:p w14:paraId="7B17DAF0"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294-300</w:t>
      </w:r>
    </w:p>
    <w:p w14:paraId="5D37245E"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hyperlink r:id="rId42" w:history="1">
        <w:r w:rsidRPr="000B5EC9">
          <w:rPr>
            <w:rStyle w:val="Hyperlink"/>
            <w:sz w:val="24"/>
            <w:szCs w:val="24"/>
          </w:rPr>
          <w:t>http://www.cindyvallar.com/williamkidd.html</w:t>
        </w:r>
      </w:hyperlink>
    </w:p>
    <w:p w14:paraId="277B1BAB" w14:textId="77777777" w:rsidR="0025537B" w:rsidRDefault="0025537B" w:rsidP="0025537B">
      <w:pPr>
        <w:pStyle w:val="Footer"/>
        <w:tabs>
          <w:tab w:val="clear" w:pos="4320"/>
          <w:tab w:val="clear" w:pos="8640"/>
          <w:tab w:val="left" w:pos="1440"/>
        </w:tabs>
        <w:rPr>
          <w:rStyle w:val="Hyperlink"/>
          <w:sz w:val="24"/>
          <w:szCs w:val="24"/>
        </w:rPr>
      </w:pPr>
      <w:r w:rsidRPr="000B5EC9">
        <w:rPr>
          <w:sz w:val="24"/>
          <w:szCs w:val="24"/>
        </w:rPr>
        <w:tab/>
      </w:r>
      <w:hyperlink r:id="rId43" w:history="1">
        <w:r w:rsidRPr="000B5EC9">
          <w:rPr>
            <w:rStyle w:val="Hyperlink"/>
            <w:sz w:val="24"/>
            <w:szCs w:val="24"/>
          </w:rPr>
          <w:t>http://www.nchistoricsites.org/bath/blackbeard.htm</w:t>
        </w:r>
      </w:hyperlink>
    </w:p>
    <w:p w14:paraId="1A7BB10F" w14:textId="77777777" w:rsidR="0068720D" w:rsidRDefault="0068720D" w:rsidP="0025537B">
      <w:pPr>
        <w:pStyle w:val="Footer"/>
        <w:tabs>
          <w:tab w:val="clear" w:pos="4320"/>
          <w:tab w:val="clear" w:pos="8640"/>
          <w:tab w:val="left" w:pos="1440"/>
        </w:tabs>
        <w:rPr>
          <w:rStyle w:val="Hyperlink"/>
          <w:sz w:val="24"/>
          <w:szCs w:val="24"/>
        </w:rPr>
      </w:pPr>
    </w:p>
    <w:p w14:paraId="58124231" w14:textId="77777777" w:rsidR="0068720D" w:rsidRPr="000B5EC9" w:rsidRDefault="0068720D" w:rsidP="0068720D">
      <w:pPr>
        <w:pStyle w:val="Footer"/>
        <w:tabs>
          <w:tab w:val="clear" w:pos="4320"/>
          <w:tab w:val="clear" w:pos="8640"/>
          <w:tab w:val="left" w:pos="1440"/>
        </w:tabs>
        <w:rPr>
          <w:b/>
          <w:sz w:val="24"/>
          <w:szCs w:val="24"/>
        </w:rPr>
      </w:pPr>
      <w:r>
        <w:rPr>
          <w:b/>
          <w:sz w:val="24"/>
          <w:szCs w:val="24"/>
        </w:rPr>
        <w:t>Nov. 4</w:t>
      </w:r>
      <w:r>
        <w:rPr>
          <w:b/>
          <w:sz w:val="24"/>
          <w:szCs w:val="24"/>
        </w:rPr>
        <w:tab/>
        <w:t>(Wed.—Last Day to Drop Course with Automatic “W”)</w:t>
      </w:r>
    </w:p>
    <w:p w14:paraId="16445F8C" w14:textId="77777777" w:rsidR="0068720D" w:rsidRPr="000B5EC9" w:rsidRDefault="0068720D" w:rsidP="0025537B">
      <w:pPr>
        <w:pStyle w:val="Footer"/>
        <w:tabs>
          <w:tab w:val="clear" w:pos="4320"/>
          <w:tab w:val="clear" w:pos="8640"/>
          <w:tab w:val="left" w:pos="1440"/>
        </w:tabs>
        <w:rPr>
          <w:sz w:val="24"/>
          <w:szCs w:val="24"/>
        </w:rPr>
      </w:pPr>
    </w:p>
    <w:p w14:paraId="4DFD5B82" w14:textId="6F8B37DD" w:rsidR="00926296" w:rsidRPr="000B5EC9" w:rsidRDefault="005461AB" w:rsidP="00926296">
      <w:pPr>
        <w:pStyle w:val="Footer"/>
        <w:tabs>
          <w:tab w:val="clear" w:pos="4320"/>
          <w:tab w:val="clear" w:pos="8640"/>
          <w:tab w:val="left" w:pos="1440"/>
        </w:tabs>
        <w:rPr>
          <w:b/>
          <w:sz w:val="24"/>
          <w:szCs w:val="24"/>
        </w:rPr>
      </w:pPr>
      <w:r>
        <w:rPr>
          <w:b/>
          <w:sz w:val="24"/>
          <w:szCs w:val="24"/>
        </w:rPr>
        <w:t>Nov. 4</w:t>
      </w:r>
      <w:r w:rsidR="00AC194A">
        <w:rPr>
          <w:b/>
          <w:sz w:val="24"/>
          <w:szCs w:val="24"/>
        </w:rPr>
        <w:t>-6</w:t>
      </w:r>
      <w:r w:rsidR="00926296" w:rsidRPr="000B5EC9">
        <w:rPr>
          <w:b/>
          <w:sz w:val="24"/>
          <w:szCs w:val="24"/>
        </w:rPr>
        <w:tab/>
        <w:t xml:space="preserve">Imperial Challenges and </w:t>
      </w:r>
      <w:r w:rsidR="003542F4">
        <w:rPr>
          <w:b/>
          <w:sz w:val="24"/>
          <w:szCs w:val="24"/>
        </w:rPr>
        <w:t>the Glorious Revolution</w:t>
      </w:r>
    </w:p>
    <w:p w14:paraId="0BAC5C6D" w14:textId="3C426E0E"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001433D3" w:rsidRPr="000B5EC9">
        <w:rPr>
          <w:sz w:val="24"/>
          <w:szCs w:val="24"/>
        </w:rPr>
        <w:t>, 276-294</w:t>
      </w:r>
    </w:p>
    <w:p w14:paraId="6E627F09" w14:textId="77777777" w:rsidR="00926296" w:rsidRPr="000B5EC9" w:rsidRDefault="00926296">
      <w:pPr>
        <w:pStyle w:val="Footer"/>
        <w:tabs>
          <w:tab w:val="clear" w:pos="4320"/>
          <w:tab w:val="clear" w:pos="8640"/>
          <w:tab w:val="left" w:pos="1440"/>
        </w:tabs>
        <w:rPr>
          <w:sz w:val="24"/>
          <w:szCs w:val="24"/>
        </w:rPr>
      </w:pPr>
      <w:r w:rsidRPr="000B5EC9">
        <w:rPr>
          <w:b/>
          <w:sz w:val="24"/>
          <w:szCs w:val="24"/>
        </w:rPr>
        <w:tab/>
      </w:r>
      <w:r w:rsidRPr="000B5EC9">
        <w:rPr>
          <w:sz w:val="24"/>
          <w:szCs w:val="24"/>
        </w:rPr>
        <w:t>Web: English Bill of Rights (1689)</w:t>
      </w:r>
    </w:p>
    <w:p w14:paraId="53B07A5F" w14:textId="77777777" w:rsidR="00D57ADD" w:rsidRPr="000B5EC9" w:rsidRDefault="00926296" w:rsidP="00926296">
      <w:pPr>
        <w:rPr>
          <w:rStyle w:val="Hyperlink"/>
          <w:b/>
        </w:rPr>
      </w:pPr>
      <w:r w:rsidRPr="000B5EC9">
        <w:tab/>
      </w:r>
      <w:r w:rsidRPr="000B5EC9">
        <w:tab/>
      </w:r>
      <w:hyperlink r:id="rId44" w:history="1">
        <w:r w:rsidRPr="000B5EC9">
          <w:rPr>
            <w:rStyle w:val="Hyperlink"/>
            <w:b/>
          </w:rPr>
          <w:t>http://avalon.law.yale.edu/17th_century/england.asp</w:t>
        </w:r>
      </w:hyperlink>
    </w:p>
    <w:p w14:paraId="0DDA9627" w14:textId="77777777" w:rsidR="001433D3" w:rsidRPr="000B5EC9" w:rsidRDefault="001433D3" w:rsidP="00926296"/>
    <w:p w14:paraId="2F86D62E" w14:textId="63286C24" w:rsidR="00926296" w:rsidRPr="000B5EC9" w:rsidRDefault="00890870" w:rsidP="001433D3">
      <w:pPr>
        <w:pStyle w:val="Footer"/>
        <w:tabs>
          <w:tab w:val="clear" w:pos="4320"/>
          <w:tab w:val="clear" w:pos="8640"/>
          <w:tab w:val="left" w:pos="1440"/>
        </w:tabs>
        <w:rPr>
          <w:b/>
          <w:sz w:val="24"/>
          <w:szCs w:val="24"/>
        </w:rPr>
      </w:pPr>
      <w:r w:rsidRPr="000B5EC9">
        <w:rPr>
          <w:b/>
          <w:sz w:val="24"/>
          <w:szCs w:val="24"/>
        </w:rPr>
        <w:t>Nov</w:t>
      </w:r>
      <w:r w:rsidR="001433D3" w:rsidRPr="000B5EC9">
        <w:rPr>
          <w:b/>
          <w:sz w:val="24"/>
          <w:szCs w:val="24"/>
        </w:rPr>
        <w:t>.</w:t>
      </w:r>
      <w:r w:rsidR="009F5A95" w:rsidRPr="000B5EC9">
        <w:rPr>
          <w:b/>
          <w:sz w:val="24"/>
          <w:szCs w:val="24"/>
        </w:rPr>
        <w:t xml:space="preserve"> </w:t>
      </w:r>
      <w:r w:rsidR="00AC194A">
        <w:rPr>
          <w:b/>
          <w:sz w:val="24"/>
          <w:szCs w:val="24"/>
        </w:rPr>
        <w:t>9</w:t>
      </w:r>
      <w:r w:rsidR="0068720D">
        <w:rPr>
          <w:b/>
          <w:sz w:val="24"/>
          <w:szCs w:val="24"/>
        </w:rPr>
        <w:t>-11</w:t>
      </w:r>
      <w:r w:rsidR="00D57ADD" w:rsidRPr="000B5EC9">
        <w:rPr>
          <w:b/>
          <w:sz w:val="24"/>
          <w:szCs w:val="24"/>
        </w:rPr>
        <w:tab/>
      </w:r>
      <w:r w:rsidR="003542F4">
        <w:rPr>
          <w:b/>
          <w:sz w:val="24"/>
          <w:szCs w:val="24"/>
        </w:rPr>
        <w:t>Immigration and Social Change</w:t>
      </w:r>
    </w:p>
    <w:p w14:paraId="47A8234F" w14:textId="2535321D" w:rsidR="001433D3" w:rsidRDefault="001433D3" w:rsidP="001433D3">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302-323</w:t>
      </w:r>
    </w:p>
    <w:p w14:paraId="76E2F162" w14:textId="42BBB298" w:rsidR="008F4600" w:rsidRDefault="008F4600" w:rsidP="001433D3">
      <w:pPr>
        <w:pStyle w:val="Footer"/>
        <w:tabs>
          <w:tab w:val="clear" w:pos="4320"/>
          <w:tab w:val="clear" w:pos="8640"/>
          <w:tab w:val="left" w:pos="1440"/>
        </w:tabs>
        <w:rPr>
          <w:sz w:val="24"/>
          <w:szCs w:val="24"/>
        </w:rPr>
      </w:pPr>
      <w:r>
        <w:rPr>
          <w:sz w:val="24"/>
          <w:szCs w:val="24"/>
        </w:rPr>
        <w:tab/>
        <w:t>Runaway Servants and Slaves</w:t>
      </w:r>
    </w:p>
    <w:p w14:paraId="54BDA460" w14:textId="12616660" w:rsidR="008F4600" w:rsidRDefault="008F4600" w:rsidP="001433D3">
      <w:pPr>
        <w:pStyle w:val="Footer"/>
        <w:tabs>
          <w:tab w:val="clear" w:pos="4320"/>
          <w:tab w:val="clear" w:pos="8640"/>
          <w:tab w:val="left" w:pos="1440"/>
        </w:tabs>
        <w:rPr>
          <w:sz w:val="24"/>
          <w:szCs w:val="24"/>
        </w:rPr>
      </w:pPr>
      <w:r>
        <w:rPr>
          <w:sz w:val="24"/>
          <w:szCs w:val="24"/>
        </w:rPr>
        <w:tab/>
      </w:r>
      <w:hyperlink r:id="rId45" w:history="1">
        <w:r w:rsidRPr="00B5306B">
          <w:rPr>
            <w:rStyle w:val="Hyperlink"/>
            <w:sz w:val="24"/>
            <w:szCs w:val="24"/>
          </w:rPr>
          <w:t>http://www.encyclopediavirginia.org/Runaway_Slaves_and_Servants_in_Colonial_Virginia</w:t>
        </w:r>
      </w:hyperlink>
    </w:p>
    <w:p w14:paraId="35BF4909" w14:textId="77777777" w:rsidR="008F4600" w:rsidRDefault="008F4600" w:rsidP="001433D3">
      <w:pPr>
        <w:pStyle w:val="Footer"/>
        <w:tabs>
          <w:tab w:val="clear" w:pos="4320"/>
          <w:tab w:val="clear" w:pos="8640"/>
          <w:tab w:val="left" w:pos="1440"/>
        </w:tabs>
        <w:rPr>
          <w:sz w:val="24"/>
          <w:szCs w:val="24"/>
        </w:rPr>
      </w:pPr>
    </w:p>
    <w:p w14:paraId="4FD8269D" w14:textId="34897213" w:rsidR="003542F4" w:rsidRPr="000B5EC9" w:rsidRDefault="003542F4" w:rsidP="001433D3">
      <w:pPr>
        <w:pStyle w:val="Footer"/>
        <w:tabs>
          <w:tab w:val="clear" w:pos="4320"/>
          <w:tab w:val="clear" w:pos="8640"/>
          <w:tab w:val="left" w:pos="1440"/>
        </w:tabs>
        <w:rPr>
          <w:sz w:val="24"/>
          <w:szCs w:val="24"/>
        </w:rPr>
      </w:pPr>
      <w:r>
        <w:rPr>
          <w:sz w:val="24"/>
          <w:szCs w:val="24"/>
        </w:rPr>
        <w:t>Nov. 13</w:t>
      </w:r>
      <w:r>
        <w:rPr>
          <w:sz w:val="24"/>
          <w:szCs w:val="24"/>
        </w:rPr>
        <w:tab/>
        <w:t>No class</w:t>
      </w:r>
    </w:p>
    <w:p w14:paraId="61D7AA04" w14:textId="36EA716B" w:rsidR="00926296" w:rsidRPr="000B5EC9" w:rsidRDefault="00991A6E">
      <w:pPr>
        <w:tabs>
          <w:tab w:val="left" w:pos="1440"/>
        </w:tabs>
        <w:rPr>
          <w:b/>
        </w:rPr>
      </w:pPr>
      <w:r>
        <w:rPr>
          <w:b/>
        </w:rPr>
        <w:t xml:space="preserve">Nov. </w:t>
      </w:r>
      <w:bookmarkStart w:id="0" w:name="_GoBack"/>
      <w:bookmarkEnd w:id="0"/>
      <w:r>
        <w:rPr>
          <w:b/>
        </w:rPr>
        <w:t>16</w:t>
      </w:r>
      <w:r w:rsidR="00D57ADD" w:rsidRPr="000B5EC9">
        <w:rPr>
          <w:b/>
        </w:rPr>
        <w:tab/>
      </w:r>
      <w:r w:rsidR="00926296" w:rsidRPr="000B5EC9">
        <w:rPr>
          <w:b/>
        </w:rPr>
        <w:t>Awakenings</w:t>
      </w:r>
    </w:p>
    <w:p w14:paraId="4F228D12" w14:textId="651C01D0" w:rsidR="00E77344" w:rsidRPr="000B5EC9" w:rsidRDefault="00926296">
      <w:pPr>
        <w:tabs>
          <w:tab w:val="left" w:pos="1440"/>
        </w:tabs>
      </w:pPr>
      <w:r w:rsidRPr="000B5EC9">
        <w:tab/>
      </w:r>
      <w:r w:rsidRPr="000B5EC9">
        <w:rPr>
          <w:i/>
        </w:rPr>
        <w:t>American Colonies</w:t>
      </w:r>
      <w:r w:rsidRPr="000B5EC9">
        <w:t>, 338-362</w:t>
      </w:r>
    </w:p>
    <w:p w14:paraId="195AC287" w14:textId="21B1778E" w:rsidR="00926296" w:rsidRPr="000B5EC9" w:rsidRDefault="00926296">
      <w:pPr>
        <w:tabs>
          <w:tab w:val="left" w:pos="1440"/>
        </w:tabs>
      </w:pPr>
      <w:r w:rsidRPr="000B5EC9">
        <w:tab/>
        <w:t>Web: Religion—18</w:t>
      </w:r>
      <w:r w:rsidRPr="000B5EC9">
        <w:rPr>
          <w:vertAlign w:val="superscript"/>
        </w:rPr>
        <w:t>th</w:t>
      </w:r>
      <w:r w:rsidRPr="000B5EC9">
        <w:t xml:space="preserve"> Century</w:t>
      </w:r>
    </w:p>
    <w:p w14:paraId="49E58032" w14:textId="77777777" w:rsidR="00926296" w:rsidRPr="000B5EC9" w:rsidRDefault="00926296">
      <w:pPr>
        <w:tabs>
          <w:tab w:val="left" w:pos="1440"/>
        </w:tabs>
      </w:pPr>
      <w:r w:rsidRPr="000B5EC9">
        <w:t xml:space="preserve"> </w:t>
      </w:r>
      <w:r w:rsidRPr="000B5EC9">
        <w:tab/>
      </w:r>
      <w:hyperlink r:id="rId46" w:history="1">
        <w:r w:rsidRPr="000B5EC9">
          <w:rPr>
            <w:rStyle w:val="Hyperlink"/>
          </w:rPr>
          <w:t>http://www.loc.gov/exhibits/religion/rel02.html</w:t>
        </w:r>
      </w:hyperlink>
    </w:p>
    <w:p w14:paraId="6C4383BF" w14:textId="5A6F20E0" w:rsidR="00CB4B2C" w:rsidRPr="000B5EC9" w:rsidRDefault="00926296" w:rsidP="00A72C75">
      <w:pPr>
        <w:tabs>
          <w:tab w:val="left" w:pos="1440"/>
        </w:tabs>
      </w:pPr>
      <w:r w:rsidRPr="000B5EC9">
        <w:tab/>
      </w:r>
      <w:r w:rsidRPr="000B5EC9">
        <w:tab/>
      </w:r>
      <w:r w:rsidRPr="000B5EC9">
        <w:tab/>
      </w:r>
    </w:p>
    <w:p w14:paraId="4861D969" w14:textId="3D2D0221" w:rsidR="00AC194A" w:rsidRDefault="00991A6E">
      <w:pPr>
        <w:pStyle w:val="Footer"/>
        <w:tabs>
          <w:tab w:val="clear" w:pos="4320"/>
          <w:tab w:val="clear" w:pos="8640"/>
          <w:tab w:val="left" w:pos="1440"/>
        </w:tabs>
        <w:rPr>
          <w:b/>
          <w:sz w:val="24"/>
          <w:szCs w:val="24"/>
        </w:rPr>
      </w:pPr>
      <w:r>
        <w:rPr>
          <w:b/>
          <w:sz w:val="24"/>
          <w:szCs w:val="24"/>
        </w:rPr>
        <w:t>Nov. 16-18</w:t>
      </w:r>
      <w:r w:rsidR="00AC194A">
        <w:rPr>
          <w:b/>
          <w:sz w:val="24"/>
          <w:szCs w:val="24"/>
        </w:rPr>
        <w:tab/>
        <w:t>Enlightenment and Benjamin Franklin</w:t>
      </w:r>
    </w:p>
    <w:p w14:paraId="6CDE7E76" w14:textId="10C3B22B" w:rsidR="00AC194A" w:rsidRDefault="00B753CF">
      <w:pPr>
        <w:pStyle w:val="Footer"/>
        <w:tabs>
          <w:tab w:val="clear" w:pos="4320"/>
          <w:tab w:val="clear" w:pos="8640"/>
          <w:tab w:val="left" w:pos="1440"/>
        </w:tabs>
        <w:rPr>
          <w:b/>
          <w:sz w:val="24"/>
          <w:szCs w:val="24"/>
        </w:rPr>
      </w:pPr>
      <w:r>
        <w:rPr>
          <w:b/>
          <w:sz w:val="24"/>
          <w:szCs w:val="24"/>
        </w:rPr>
        <w:tab/>
      </w:r>
      <w:r w:rsidRPr="000B5EC9">
        <w:rPr>
          <w:i/>
        </w:rPr>
        <w:t>Autobiography and Other Writings</w:t>
      </w:r>
      <w:r w:rsidRPr="000B5EC9">
        <w:t xml:space="preserve"> (Penguin Classics), Intro. &amp; 3-</w:t>
      </w:r>
      <w:r>
        <w:tab/>
      </w:r>
      <w:r w:rsidRPr="000B5EC9">
        <w:t>96</w:t>
      </w:r>
      <w:r>
        <w:t xml:space="preserve">; </w:t>
      </w:r>
      <w:hyperlink r:id="rId47" w:history="1">
        <w:r w:rsidRPr="000B5EC9">
          <w:rPr>
            <w:rStyle w:val="Hyperlink"/>
            <w:b/>
          </w:rPr>
          <w:t>http://www.benfranklin300.org/frankliniana/result.php?id=339&amp;sec=0</w:t>
        </w:r>
      </w:hyperlink>
    </w:p>
    <w:p w14:paraId="75222E45" w14:textId="5DE30760" w:rsidR="00926296" w:rsidRPr="000B5EC9" w:rsidRDefault="00991A6E">
      <w:pPr>
        <w:pStyle w:val="Footer"/>
        <w:tabs>
          <w:tab w:val="clear" w:pos="4320"/>
          <w:tab w:val="clear" w:pos="8640"/>
          <w:tab w:val="left" w:pos="1440"/>
        </w:tabs>
        <w:rPr>
          <w:b/>
          <w:sz w:val="24"/>
          <w:szCs w:val="24"/>
        </w:rPr>
      </w:pPr>
      <w:r>
        <w:rPr>
          <w:b/>
          <w:sz w:val="24"/>
          <w:szCs w:val="24"/>
        </w:rPr>
        <w:t>Nov. 20</w:t>
      </w:r>
      <w:r w:rsidR="00926296" w:rsidRPr="000B5EC9">
        <w:rPr>
          <w:b/>
          <w:sz w:val="24"/>
          <w:szCs w:val="24"/>
        </w:rPr>
        <w:tab/>
        <w:t>Benjamin Franklin</w:t>
      </w:r>
    </w:p>
    <w:p w14:paraId="3B55FEE2" w14:textId="3F0733DA" w:rsidR="00926296" w:rsidRPr="000B5EC9" w:rsidRDefault="0025537B">
      <w:pPr>
        <w:tabs>
          <w:tab w:val="left" w:pos="1440"/>
        </w:tabs>
        <w:rPr>
          <w:b/>
        </w:rPr>
      </w:pPr>
      <w:r w:rsidRPr="000B5EC9">
        <w:rPr>
          <w:b/>
        </w:rPr>
        <w:t>QUIZ</w:t>
      </w:r>
      <w:r w:rsidR="00926296" w:rsidRPr="000B5EC9">
        <w:tab/>
      </w:r>
      <w:r w:rsidR="00926296" w:rsidRPr="000B5EC9">
        <w:rPr>
          <w:b/>
        </w:rPr>
        <w:t>Benjamin Franklin, Portrait and Book Publisher</w:t>
      </w:r>
    </w:p>
    <w:p w14:paraId="6D1FFAA4" w14:textId="77777777" w:rsidR="00926296" w:rsidRPr="000B5EC9" w:rsidRDefault="00926296" w:rsidP="00926296">
      <w:pPr>
        <w:tabs>
          <w:tab w:val="left" w:pos="1440"/>
        </w:tabs>
      </w:pPr>
      <w:r w:rsidRPr="000B5EC9">
        <w:rPr>
          <w:b/>
        </w:rPr>
        <w:tab/>
      </w:r>
      <w:r w:rsidRPr="000B5EC9">
        <w:t>Benjamin Franklin (Introduction)</w:t>
      </w:r>
    </w:p>
    <w:p w14:paraId="7EDF5DE9" w14:textId="78614278" w:rsidR="00926296" w:rsidRPr="000B5EC9" w:rsidRDefault="00926296" w:rsidP="00926296">
      <w:pPr>
        <w:tabs>
          <w:tab w:val="left" w:pos="1440"/>
        </w:tabs>
        <w:ind w:left="1440"/>
      </w:pPr>
      <w:r w:rsidRPr="000B5EC9">
        <w:rPr>
          <w:i/>
        </w:rPr>
        <w:t>Autobiography and Other Writings</w:t>
      </w:r>
      <w:r w:rsidRPr="000B5EC9">
        <w:t xml:space="preserve"> (Penguin Classics), Intro. &amp; 3-96</w:t>
      </w:r>
      <w:r w:rsidR="0025537B" w:rsidRPr="000B5EC9">
        <w:t>, 184-202, 214-34</w:t>
      </w:r>
      <w:r w:rsidRPr="000B5EC9">
        <w:tab/>
      </w:r>
      <w:r w:rsidR="00B753CF">
        <w:t>(QUIZ covers all pages listed here.)</w:t>
      </w:r>
    </w:p>
    <w:p w14:paraId="1E2946DF" w14:textId="77777777" w:rsidR="00926296" w:rsidRPr="000B5EC9" w:rsidRDefault="00926296">
      <w:pPr>
        <w:tabs>
          <w:tab w:val="left" w:pos="1440"/>
        </w:tabs>
        <w:rPr>
          <w:b/>
        </w:rPr>
      </w:pPr>
      <w:r w:rsidRPr="000B5EC9">
        <w:rPr>
          <w:b/>
        </w:rPr>
        <w:tab/>
      </w:r>
    </w:p>
    <w:p w14:paraId="714E0F2B" w14:textId="45AC32A3" w:rsidR="00926296" w:rsidRPr="000B5EC9" w:rsidRDefault="00991A6E">
      <w:pPr>
        <w:tabs>
          <w:tab w:val="left" w:pos="1440"/>
        </w:tabs>
        <w:rPr>
          <w:b/>
        </w:rPr>
      </w:pPr>
      <w:r>
        <w:rPr>
          <w:b/>
        </w:rPr>
        <w:t>Nov. 23</w:t>
      </w:r>
      <w:r w:rsidR="00AC194A">
        <w:rPr>
          <w:b/>
        </w:rPr>
        <w:t>-25</w:t>
      </w:r>
      <w:r w:rsidR="00926296" w:rsidRPr="000B5EC9">
        <w:rPr>
          <w:b/>
        </w:rPr>
        <w:tab/>
        <w:t>Imperial War and Crisis</w:t>
      </w:r>
    </w:p>
    <w:p w14:paraId="5AA8E7BF" w14:textId="77777777" w:rsidR="00926296" w:rsidRPr="000B5EC9" w:rsidRDefault="00926296">
      <w:pPr>
        <w:tabs>
          <w:tab w:val="left" w:pos="1440"/>
        </w:tabs>
      </w:pPr>
      <w:r w:rsidRPr="000B5EC9">
        <w:tab/>
      </w:r>
      <w:r w:rsidRPr="000B5EC9">
        <w:rPr>
          <w:i/>
        </w:rPr>
        <w:t>American Colonies</w:t>
      </w:r>
      <w:r w:rsidRPr="000B5EC9">
        <w:t>, 420-433</w:t>
      </w:r>
      <w:r w:rsidR="00D57ADD" w:rsidRPr="000B5EC9">
        <w:t xml:space="preserve"> (also read 382-95)</w:t>
      </w:r>
    </w:p>
    <w:p w14:paraId="45FA1D0B" w14:textId="2883E281" w:rsidR="00996EA6" w:rsidRPr="000B5EC9" w:rsidRDefault="00996EA6">
      <w:pPr>
        <w:tabs>
          <w:tab w:val="left" w:pos="1440"/>
        </w:tabs>
      </w:pPr>
      <w:r w:rsidRPr="000B5EC9">
        <w:tab/>
        <w:t>See power point on UTA Blackboard.</w:t>
      </w:r>
    </w:p>
    <w:p w14:paraId="5A8CDF05" w14:textId="77777777" w:rsidR="00926296" w:rsidRPr="000B5EC9" w:rsidRDefault="00926296" w:rsidP="00926296">
      <w:pPr>
        <w:rPr>
          <w:b/>
        </w:rPr>
      </w:pPr>
      <w:r w:rsidRPr="000B5EC9">
        <w:rPr>
          <w:b/>
        </w:rPr>
        <w:tab/>
      </w:r>
      <w:r w:rsidRPr="000B5EC9">
        <w:rPr>
          <w:b/>
        </w:rPr>
        <w:tab/>
        <w:t>Washington and Fort Necessity (1754)</w:t>
      </w:r>
    </w:p>
    <w:p w14:paraId="69549769" w14:textId="77777777" w:rsidR="00926296" w:rsidRPr="000B5EC9" w:rsidRDefault="003542F4" w:rsidP="00926296">
      <w:pPr>
        <w:ind w:left="720" w:firstLine="720"/>
      </w:pPr>
      <w:hyperlink r:id="rId48" w:history="1">
        <w:r w:rsidR="00926296" w:rsidRPr="000B5EC9">
          <w:rPr>
            <w:rStyle w:val="Hyperlink"/>
          </w:rPr>
          <w:t>http://www.nps.gov/fone/jumglen.htm</w:t>
        </w:r>
      </w:hyperlink>
    </w:p>
    <w:p w14:paraId="6D4173C1" w14:textId="77777777" w:rsidR="00926296" w:rsidRPr="000B5EC9" w:rsidRDefault="00926296" w:rsidP="00926296">
      <w:pPr>
        <w:ind w:left="720" w:firstLine="720"/>
        <w:rPr>
          <w:b/>
        </w:rPr>
      </w:pPr>
      <w:r w:rsidRPr="000B5EC9">
        <w:rPr>
          <w:b/>
        </w:rPr>
        <w:t>Albany Plan of Union (1754)</w:t>
      </w:r>
    </w:p>
    <w:p w14:paraId="0302A070" w14:textId="77777777" w:rsidR="00D57ADD" w:rsidRPr="000B5EC9" w:rsidRDefault="003542F4" w:rsidP="00926296">
      <w:pPr>
        <w:ind w:left="720" w:firstLine="720"/>
      </w:pPr>
      <w:hyperlink r:id="rId49" w:history="1">
        <w:r w:rsidR="00926296" w:rsidRPr="000B5EC9">
          <w:rPr>
            <w:rStyle w:val="Hyperlink"/>
            <w:b/>
          </w:rPr>
          <w:t>http://avalon.law.yale.edu/18th_century/albany.asp</w:t>
        </w:r>
      </w:hyperlink>
    </w:p>
    <w:p w14:paraId="0277C7E7" w14:textId="01950C9B" w:rsidR="00D57ADD" w:rsidRPr="000B5EC9" w:rsidRDefault="00D57ADD" w:rsidP="00890870">
      <w:pPr>
        <w:tabs>
          <w:tab w:val="left" w:pos="1440"/>
        </w:tabs>
        <w:rPr>
          <w:b/>
          <w:u w:val="single"/>
        </w:rPr>
      </w:pPr>
    </w:p>
    <w:p w14:paraId="56B91257" w14:textId="2E89BCEC" w:rsidR="00926296" w:rsidRPr="000B5EC9" w:rsidRDefault="0068720D">
      <w:pPr>
        <w:tabs>
          <w:tab w:val="left" w:pos="1440"/>
        </w:tabs>
        <w:rPr>
          <w:b/>
        </w:rPr>
      </w:pPr>
      <w:r>
        <w:rPr>
          <w:b/>
        </w:rPr>
        <w:t>Nov. 30</w:t>
      </w:r>
      <w:r w:rsidR="00926296" w:rsidRPr="000B5EC9">
        <w:rPr>
          <w:b/>
        </w:rPr>
        <w:tab/>
        <w:t>Seven Years War (continued)</w:t>
      </w:r>
    </w:p>
    <w:p w14:paraId="4B42AAD9" w14:textId="77777777" w:rsidR="00FA2D9C" w:rsidRDefault="00926296" w:rsidP="00FA2D9C">
      <w:pPr>
        <w:ind w:left="720" w:firstLine="720"/>
      </w:pPr>
      <w:r w:rsidRPr="000B5EC9">
        <w:t>Battle of Quebec (1759)</w:t>
      </w:r>
    </w:p>
    <w:p w14:paraId="7E883DFB" w14:textId="0AC63CAD" w:rsidR="00FA2D9C" w:rsidRDefault="00FA2D9C" w:rsidP="00FA2D9C">
      <w:pPr>
        <w:ind w:left="720" w:firstLine="720"/>
      </w:pPr>
      <w:r>
        <w:t>British Map of Quebec</w:t>
      </w:r>
    </w:p>
    <w:p w14:paraId="47EAEB99" w14:textId="691CEBEA" w:rsidR="00FA2D9C" w:rsidRDefault="003542F4" w:rsidP="00FA2D9C">
      <w:pPr>
        <w:ind w:left="720" w:firstLine="720"/>
      </w:pPr>
      <w:hyperlink r:id="rId50" w:history="1">
        <w:r w:rsidR="00FA2D9C" w:rsidRPr="00B5306B">
          <w:rPr>
            <w:rStyle w:val="Hyperlink"/>
          </w:rPr>
          <w:t>http://www.masshist.org/maps/27Atlas16Quebec/27Atlas16Quebecnoborder.htm</w:t>
        </w:r>
      </w:hyperlink>
    </w:p>
    <w:p w14:paraId="12F75ABA" w14:textId="089908B1" w:rsidR="00890870" w:rsidRDefault="00FA2D9C" w:rsidP="00FA2D9C">
      <w:pPr>
        <w:ind w:left="720" w:firstLine="720"/>
      </w:pPr>
      <w:r w:rsidRPr="000B5EC9">
        <w:t xml:space="preserve"> </w:t>
      </w:r>
      <w:r w:rsidR="00AE5B68">
        <w:t>Death of General Wolfe</w:t>
      </w:r>
    </w:p>
    <w:p w14:paraId="5DB05B7E" w14:textId="27961451" w:rsidR="00AE5B68" w:rsidRDefault="00AE5B68" w:rsidP="00DC6900">
      <w:pPr>
        <w:tabs>
          <w:tab w:val="left" w:pos="1440"/>
        </w:tabs>
      </w:pPr>
      <w:r>
        <w:tab/>
      </w:r>
      <w:hyperlink r:id="rId51" w:history="1">
        <w:r w:rsidRPr="00B5306B">
          <w:rPr>
            <w:rStyle w:val="Hyperlink"/>
          </w:rPr>
          <w:t>http://www.gallery.ca/en/see/collections/artwork.php?mkey=5363</w:t>
        </w:r>
      </w:hyperlink>
    </w:p>
    <w:p w14:paraId="795445C7" w14:textId="5F1DE10A" w:rsidR="00890870" w:rsidRDefault="0068720D" w:rsidP="00926296">
      <w:pPr>
        <w:tabs>
          <w:tab w:val="left" w:pos="1440"/>
        </w:tabs>
        <w:rPr>
          <w:rStyle w:val="Hyperlink"/>
          <w:b/>
          <w:color w:val="000000" w:themeColor="text1"/>
          <w:u w:val="none"/>
        </w:rPr>
      </w:pPr>
      <w:r>
        <w:rPr>
          <w:rStyle w:val="Hyperlink"/>
          <w:b/>
          <w:color w:val="000000" w:themeColor="text1"/>
          <w:u w:val="none"/>
        </w:rPr>
        <w:t>Dec. 2-4</w:t>
      </w:r>
      <w:r w:rsidR="0025537B" w:rsidRPr="000B5EC9">
        <w:rPr>
          <w:rStyle w:val="Hyperlink"/>
          <w:b/>
          <w:color w:val="000000" w:themeColor="text1"/>
          <w:u w:val="none"/>
        </w:rPr>
        <w:tab/>
      </w:r>
      <w:r w:rsidR="00B753CF">
        <w:rPr>
          <w:rStyle w:val="Hyperlink"/>
          <w:b/>
          <w:color w:val="000000" w:themeColor="text1"/>
          <w:u w:val="none"/>
        </w:rPr>
        <w:t>Treaty of Paris-Pontiac’s War</w:t>
      </w:r>
    </w:p>
    <w:p w14:paraId="69513DB2" w14:textId="057F2A8A" w:rsidR="00B753CF" w:rsidRPr="000B5EC9" w:rsidRDefault="00B753CF" w:rsidP="00926296">
      <w:pPr>
        <w:tabs>
          <w:tab w:val="left" w:pos="1440"/>
        </w:tabs>
        <w:rPr>
          <w:rStyle w:val="Hyperlink"/>
          <w:b/>
          <w:color w:val="000000" w:themeColor="text1"/>
          <w:u w:val="none"/>
        </w:rPr>
      </w:pPr>
      <w:r>
        <w:rPr>
          <w:rStyle w:val="Hyperlink"/>
          <w:b/>
          <w:color w:val="000000" w:themeColor="text1"/>
          <w:u w:val="none"/>
        </w:rPr>
        <w:tab/>
      </w:r>
      <w:r w:rsidRPr="000B5EC9">
        <w:rPr>
          <w:i/>
        </w:rPr>
        <w:t>American Colonies</w:t>
      </w:r>
      <w:r w:rsidRPr="000B5EC9">
        <w:t>, 433-443</w:t>
      </w:r>
    </w:p>
    <w:p w14:paraId="4BD7D253" w14:textId="7ADBC825" w:rsidR="00A758D9" w:rsidRPr="000B5EC9" w:rsidRDefault="00890870" w:rsidP="00926296">
      <w:pPr>
        <w:tabs>
          <w:tab w:val="left" w:pos="1440"/>
        </w:tabs>
        <w:rPr>
          <w:b/>
        </w:rPr>
      </w:pPr>
      <w:r w:rsidRPr="000B5EC9">
        <w:rPr>
          <w:rStyle w:val="Hyperlink"/>
          <w:b/>
          <w:u w:val="none"/>
        </w:rPr>
        <w:tab/>
      </w:r>
    </w:p>
    <w:p w14:paraId="31AC8BD3" w14:textId="189C9178" w:rsidR="00A758D9" w:rsidRPr="000B5EC9" w:rsidRDefault="007B5DE7" w:rsidP="00926296">
      <w:pPr>
        <w:tabs>
          <w:tab w:val="left" w:pos="1440"/>
        </w:tabs>
        <w:rPr>
          <w:b/>
        </w:rPr>
      </w:pPr>
      <w:r w:rsidRPr="000B5EC9">
        <w:rPr>
          <w:b/>
        </w:rPr>
        <w:t xml:space="preserve">Dec. </w:t>
      </w:r>
      <w:r w:rsidR="0068720D">
        <w:rPr>
          <w:b/>
        </w:rPr>
        <w:t>7-9</w:t>
      </w:r>
      <w:r w:rsidR="00A758D9" w:rsidRPr="000B5EC9">
        <w:tab/>
      </w:r>
      <w:r w:rsidR="00A758D9" w:rsidRPr="000B5EC9">
        <w:rPr>
          <w:b/>
        </w:rPr>
        <w:t>Conclusion</w:t>
      </w:r>
      <w:r w:rsidR="0025537B" w:rsidRPr="000B5EC9">
        <w:rPr>
          <w:b/>
        </w:rPr>
        <w:t>: Pontiac’s War and the New Empire</w:t>
      </w:r>
    </w:p>
    <w:p w14:paraId="72665F77" w14:textId="1DFF61A2" w:rsidR="0025537B" w:rsidRPr="000B5EC9" w:rsidRDefault="0025537B" w:rsidP="0025537B">
      <w:pPr>
        <w:tabs>
          <w:tab w:val="left" w:pos="1440"/>
        </w:tabs>
      </w:pPr>
      <w:r w:rsidRPr="000B5EC9">
        <w:tab/>
      </w:r>
    </w:p>
    <w:p w14:paraId="2C1E2F39" w14:textId="4AB58C0B" w:rsidR="00926296" w:rsidRPr="000B5EC9" w:rsidRDefault="00E81469" w:rsidP="006A5036">
      <w:pPr>
        <w:tabs>
          <w:tab w:val="left" w:pos="1440"/>
        </w:tabs>
      </w:pPr>
      <w:r w:rsidRPr="000B5EC9">
        <w:rPr>
          <w:b/>
        </w:rPr>
        <w:t>D</w:t>
      </w:r>
      <w:r w:rsidR="00991A6E">
        <w:rPr>
          <w:b/>
        </w:rPr>
        <w:t>ec.  16</w:t>
      </w:r>
      <w:r w:rsidR="0070689A" w:rsidRPr="000B5EC9">
        <w:rPr>
          <w:b/>
        </w:rPr>
        <w:tab/>
      </w:r>
      <w:r w:rsidR="00991A6E">
        <w:rPr>
          <w:b/>
        </w:rPr>
        <w:t>FINAL EXAM (Wed.</w:t>
      </w:r>
      <w:r w:rsidR="00926296" w:rsidRPr="000B5EC9">
        <w:rPr>
          <w:b/>
        </w:rPr>
        <w:t>, 11 a.m.-1:30 p.m.)</w:t>
      </w:r>
    </w:p>
    <w:p w14:paraId="6E67019F" w14:textId="77777777" w:rsidR="00560260" w:rsidRDefault="00560260" w:rsidP="00926296">
      <w:pPr>
        <w:rPr>
          <w:b/>
          <w:sz w:val="28"/>
          <w:szCs w:val="28"/>
        </w:rPr>
      </w:pPr>
    </w:p>
    <w:p w14:paraId="443A1DBE" w14:textId="77777777" w:rsidR="00560260" w:rsidRDefault="00560260" w:rsidP="00926296">
      <w:pPr>
        <w:rPr>
          <w:b/>
          <w:sz w:val="28"/>
          <w:szCs w:val="28"/>
        </w:rPr>
      </w:pPr>
    </w:p>
    <w:p w14:paraId="43963CC5" w14:textId="77777777" w:rsidR="00AE5B68" w:rsidRDefault="00AE5B68" w:rsidP="00926296">
      <w:pPr>
        <w:rPr>
          <w:b/>
        </w:rPr>
      </w:pPr>
    </w:p>
    <w:p w14:paraId="75A62722" w14:textId="77777777" w:rsidR="00AE5B68" w:rsidRDefault="00AE5B68" w:rsidP="00926296">
      <w:pPr>
        <w:rPr>
          <w:b/>
        </w:rPr>
      </w:pPr>
    </w:p>
    <w:p w14:paraId="02382DD4" w14:textId="77777777" w:rsidR="00AE5B68" w:rsidRDefault="00AE5B68" w:rsidP="00926296">
      <w:pPr>
        <w:rPr>
          <w:b/>
        </w:rPr>
      </w:pPr>
    </w:p>
    <w:p w14:paraId="5F1258F2" w14:textId="77777777" w:rsidR="00AE5B68" w:rsidRDefault="00AE5B68" w:rsidP="00926296">
      <w:pPr>
        <w:rPr>
          <w:b/>
        </w:rPr>
      </w:pPr>
    </w:p>
    <w:p w14:paraId="4EE71E49" w14:textId="29AD3911" w:rsidR="00A72C75" w:rsidRPr="000B5EC9" w:rsidRDefault="00A72C75" w:rsidP="00926296">
      <w:pPr>
        <w:rPr>
          <w:b/>
        </w:rPr>
      </w:pPr>
      <w:r w:rsidRPr="000B5EC9">
        <w:rPr>
          <w:b/>
        </w:rPr>
        <w:t>Important University Information listed below.</w:t>
      </w:r>
    </w:p>
    <w:p w14:paraId="1381A92B" w14:textId="77777777" w:rsidR="00A72C75" w:rsidRPr="00996EA6" w:rsidRDefault="00A72C75" w:rsidP="00926296">
      <w:pPr>
        <w:rPr>
          <w:b/>
        </w:rPr>
      </w:pPr>
    </w:p>
    <w:p w14:paraId="243FC379" w14:textId="4040131C" w:rsidR="00C23A0D" w:rsidRPr="00996EA6" w:rsidRDefault="00C23A0D" w:rsidP="00C23A0D">
      <w:pPr>
        <w:rPr>
          <w:rFonts w:ascii="Arial" w:hAnsi="Arial" w:cs="Arial"/>
        </w:rPr>
      </w:pPr>
      <w:r w:rsidRPr="00996EA6">
        <w:rPr>
          <w:rFonts w:ascii="Arial" w:hAnsi="Arial" w:cs="Arial"/>
          <w:b/>
          <w:bCs/>
        </w:rPr>
        <w:t>Emergency Exit Procedures:</w:t>
      </w:r>
      <w:r w:rsidRPr="00996EA6">
        <w:rPr>
          <w:rFonts w:ascii="Arial" w:hAnsi="Arial" w:cs="Arial"/>
          <w:bCs/>
        </w:rPr>
        <w:t xml:space="preserve"> </w:t>
      </w:r>
      <w:r w:rsidRPr="00996EA6">
        <w:rPr>
          <w:rFonts w:ascii="Arial" w:hAnsi="Arial" w:cs="Arial"/>
        </w:rPr>
        <w:t xml:space="preserve">Should we experience an emergency event that requires us to vacate the building, students should exit the room and move toward the nearest exit, </w:t>
      </w:r>
      <w:r w:rsidRPr="00996EA6">
        <w:rPr>
          <w:rFonts w:ascii="Arial" w:hAnsi="Arial" w:cs="Arial"/>
          <w:color w:val="0000FF"/>
        </w:rPr>
        <w:t>which is located at the stairwell</w:t>
      </w:r>
      <w:r w:rsidRPr="00996EA6">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DC46F0B" w14:textId="77777777" w:rsidR="00C23A0D" w:rsidRPr="00996EA6" w:rsidRDefault="00C23A0D" w:rsidP="00C23A0D">
      <w:pPr>
        <w:rPr>
          <w:rFonts w:ascii="Arial" w:hAnsi="Arial" w:cs="Arial"/>
        </w:rPr>
      </w:pPr>
    </w:p>
    <w:p w14:paraId="37CD6337" w14:textId="77777777" w:rsidR="00C23A0D" w:rsidRPr="00996EA6" w:rsidRDefault="00C23A0D" w:rsidP="00C23A0D">
      <w:pPr>
        <w:rPr>
          <w:rFonts w:ascii="Arial" w:hAnsi="Arial" w:cs="Arial"/>
        </w:rPr>
      </w:pPr>
      <w:r w:rsidRPr="00996EA6">
        <w:rPr>
          <w:rFonts w:ascii="Arial" w:hAnsi="Arial" w:cs="Arial"/>
          <w:b/>
        </w:rPr>
        <w:t xml:space="preserve">Electronic Communication: </w:t>
      </w:r>
      <w:r w:rsidRPr="00996EA6">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2" w:history="1">
        <w:r w:rsidRPr="00996EA6">
          <w:rPr>
            <w:rStyle w:val="Hyperlink"/>
            <w:rFonts w:ascii="Arial" w:hAnsi="Arial" w:cs="Arial"/>
          </w:rPr>
          <w:t>http://www.uta.edu/oit/cs/email/mavmail.php</w:t>
        </w:r>
      </w:hyperlink>
      <w:r w:rsidRPr="00996EA6">
        <w:rPr>
          <w:rFonts w:ascii="Arial" w:hAnsi="Arial" w:cs="Arial"/>
        </w:rPr>
        <w:t>.</w:t>
      </w:r>
    </w:p>
    <w:p w14:paraId="5D640261" w14:textId="77777777" w:rsidR="00C23A0D" w:rsidRPr="00996EA6" w:rsidRDefault="00C23A0D" w:rsidP="00C23A0D">
      <w:pPr>
        <w:rPr>
          <w:rFonts w:ascii="Arial" w:hAnsi="Arial" w:cs="Arial"/>
        </w:rPr>
      </w:pPr>
    </w:p>
    <w:p w14:paraId="60BC356D" w14:textId="77777777" w:rsidR="00C23A0D" w:rsidRPr="00996EA6" w:rsidRDefault="00C23A0D" w:rsidP="00C23A0D">
      <w:pPr>
        <w:autoSpaceDE w:val="0"/>
        <w:autoSpaceDN w:val="0"/>
        <w:adjustRightInd w:val="0"/>
        <w:rPr>
          <w:rFonts w:ascii="Arial" w:hAnsi="Arial" w:cs="Arial"/>
        </w:rPr>
      </w:pPr>
      <w:r w:rsidRPr="00996EA6">
        <w:rPr>
          <w:rFonts w:ascii="Arial" w:hAnsi="Arial" w:cs="Arial"/>
          <w:b/>
        </w:rPr>
        <w:t xml:space="preserve">Student Feedback Survey: </w:t>
      </w:r>
      <w:r w:rsidRPr="00996EA6">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3" w:history="1">
        <w:r w:rsidRPr="00996EA6">
          <w:rPr>
            <w:rStyle w:val="Hyperlink"/>
            <w:rFonts w:ascii="Arial" w:hAnsi="Arial" w:cs="Arial"/>
            <w:bCs/>
          </w:rPr>
          <w:t>http://www.uta.edu/sfs</w:t>
        </w:r>
      </w:hyperlink>
      <w:r w:rsidRPr="00996EA6">
        <w:rPr>
          <w:rFonts w:ascii="Arial" w:hAnsi="Arial" w:cs="Arial"/>
          <w:bCs/>
        </w:rPr>
        <w:t>.</w:t>
      </w:r>
    </w:p>
    <w:p w14:paraId="2F5A8FE8" w14:textId="77777777" w:rsidR="00C23A0D" w:rsidRPr="00996EA6" w:rsidRDefault="00C23A0D" w:rsidP="00C23A0D">
      <w:pPr>
        <w:rPr>
          <w:rFonts w:ascii="Arial" w:hAnsi="Arial" w:cs="Arial"/>
          <w:b/>
          <w:bCs/>
        </w:rPr>
      </w:pPr>
    </w:p>
    <w:p w14:paraId="4042D5D6" w14:textId="77777777" w:rsidR="00AE5B68" w:rsidRDefault="00AE5B68" w:rsidP="00C23A0D">
      <w:pPr>
        <w:rPr>
          <w:rFonts w:ascii="Arial" w:hAnsi="Arial" w:cs="Arial"/>
          <w:b/>
          <w:bCs/>
        </w:rPr>
      </w:pPr>
    </w:p>
    <w:p w14:paraId="404F940B" w14:textId="77777777" w:rsidR="00C23A0D" w:rsidRPr="00996EA6" w:rsidRDefault="00C23A0D" w:rsidP="00C23A0D">
      <w:pPr>
        <w:rPr>
          <w:rFonts w:ascii="Arial" w:hAnsi="Arial" w:cs="Arial"/>
        </w:rPr>
      </w:pPr>
      <w:r w:rsidRPr="00996EA6">
        <w:rPr>
          <w:rFonts w:ascii="Arial" w:hAnsi="Arial" w:cs="Arial"/>
          <w:b/>
          <w:bCs/>
        </w:rPr>
        <w:t>Final Review Week:</w:t>
      </w:r>
      <w:r w:rsidRPr="00996EA6">
        <w:rPr>
          <w:rFonts w:ascii="Arial" w:hAnsi="Arial" w:cs="Arial"/>
          <w:bCs/>
        </w:rPr>
        <w:t xml:space="preserve"> </w:t>
      </w:r>
      <w:r w:rsidRPr="00996EA6">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96EA6">
        <w:rPr>
          <w:rFonts w:ascii="Arial" w:hAnsi="Arial" w:cs="Arial"/>
          <w:i/>
        </w:rPr>
        <w:t>unless specified in the class syllabus</w:t>
      </w:r>
      <w:r w:rsidRPr="00996EA6">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406B2F8" w14:textId="77777777" w:rsidR="00C23A0D" w:rsidRPr="00996EA6" w:rsidRDefault="00C23A0D" w:rsidP="00C23A0D">
      <w:pPr>
        <w:rPr>
          <w:rFonts w:ascii="Arial" w:hAnsi="Arial" w:cs="Arial"/>
        </w:rPr>
      </w:pPr>
    </w:p>
    <w:p w14:paraId="600C7F40" w14:textId="5A7AAC11" w:rsidR="00C23A0D" w:rsidRPr="00996EA6" w:rsidRDefault="00C23A0D" w:rsidP="00C23A0D">
      <w:pPr>
        <w:rPr>
          <w:rFonts w:ascii="Arial" w:hAnsi="Arial" w:cs="Arial"/>
        </w:rPr>
      </w:pPr>
      <w:r w:rsidRPr="00996EA6">
        <w:rPr>
          <w:rFonts w:ascii="Arial" w:hAnsi="Arial" w:cs="Arial"/>
        </w:rPr>
        <w:t>Useful Websites:</w:t>
      </w:r>
    </w:p>
    <w:p w14:paraId="2EF00A71"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Library Home Page</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 \t "_blank" </w:instrText>
      </w:r>
      <w:r w:rsidRPr="00996EA6">
        <w:rPr>
          <w:rFonts w:ascii="Arial" w:hAnsi="Arial" w:cs="Arial"/>
          <w:color w:val="000000"/>
        </w:rPr>
        <w:fldChar w:fldCharType="separate"/>
      </w:r>
      <w:r w:rsidRPr="00996EA6">
        <w:rPr>
          <w:rStyle w:val="Hyperlink"/>
          <w:rFonts w:ascii="Arial" w:hAnsi="Arial" w:cs="Arial"/>
        </w:rPr>
        <w:t>http://www.uta.edu/library</w:t>
      </w:r>
      <w:r w:rsidRPr="00996EA6">
        <w:rPr>
          <w:rFonts w:ascii="Arial" w:hAnsi="Arial" w:cs="Arial"/>
          <w:color w:val="000000"/>
        </w:rPr>
        <w:fldChar w:fldCharType="end"/>
      </w:r>
    </w:p>
    <w:p w14:paraId="49CD5F0D"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Guides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 \t "_blank" </w:instrText>
      </w:r>
      <w:r w:rsidRPr="00996EA6">
        <w:rPr>
          <w:rFonts w:ascii="Arial" w:hAnsi="Arial" w:cs="Arial"/>
          <w:color w:val="000000"/>
        </w:rPr>
        <w:fldChar w:fldCharType="separate"/>
      </w:r>
      <w:r w:rsidRPr="00996EA6">
        <w:rPr>
          <w:rStyle w:val="Hyperlink"/>
          <w:rFonts w:ascii="Arial" w:hAnsi="Arial" w:cs="Arial"/>
        </w:rPr>
        <w:t>http://libguides.uta.edu</w:t>
      </w:r>
      <w:r w:rsidRPr="00996EA6">
        <w:rPr>
          <w:rFonts w:ascii="Arial" w:hAnsi="Arial" w:cs="Arial"/>
          <w:color w:val="000000"/>
        </w:rPr>
        <w:fldChar w:fldCharType="end"/>
      </w:r>
    </w:p>
    <w:p w14:paraId="66C452EE"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Librarians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"http://www.uta.edu/library/help/subject-librarians.php" \t "_blank" </w:instrText>
      </w:r>
      <w:r w:rsidRPr="00996EA6">
        <w:rPr>
          <w:rFonts w:ascii="Arial" w:hAnsi="Arial" w:cs="Arial"/>
          <w:color w:val="000000"/>
        </w:rPr>
        <w:fldChar w:fldCharType="separate"/>
      </w:r>
      <w:r w:rsidRPr="00996EA6">
        <w:rPr>
          <w:rStyle w:val="Hyperlink"/>
          <w:rFonts w:ascii="Arial" w:hAnsi="Arial" w:cs="Arial"/>
        </w:rPr>
        <w:t>http://www.uta.edu/library/help/subject-librarians.php</w:t>
      </w:r>
      <w:r w:rsidRPr="00996EA6">
        <w:rPr>
          <w:rFonts w:ascii="Arial" w:hAnsi="Arial" w:cs="Arial"/>
          <w:color w:val="000000"/>
        </w:rPr>
        <w:fldChar w:fldCharType="end"/>
      </w:r>
      <w:r w:rsidRPr="00996EA6">
        <w:rPr>
          <w:rFonts w:ascii="Arial" w:hAnsi="Arial" w:cs="Arial"/>
          <w:color w:val="000000"/>
        </w:rPr>
        <w:t xml:space="preserve"> </w:t>
      </w:r>
    </w:p>
    <w:p w14:paraId="14AE732B"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Database List</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"http://www.uta.edu/library/databases/index.php" \t "_blank" </w:instrText>
      </w:r>
      <w:r w:rsidRPr="00996EA6">
        <w:rPr>
          <w:rFonts w:ascii="Arial" w:hAnsi="Arial" w:cs="Arial"/>
          <w:color w:val="000000"/>
        </w:rPr>
        <w:fldChar w:fldCharType="separate"/>
      </w:r>
      <w:r w:rsidRPr="00996EA6">
        <w:rPr>
          <w:rStyle w:val="Hyperlink"/>
          <w:rFonts w:ascii="Arial" w:hAnsi="Arial" w:cs="Arial"/>
        </w:rPr>
        <w:t>http://www.uta.edu/library/databases/index.php</w:t>
      </w:r>
      <w:r w:rsidRPr="00996EA6">
        <w:rPr>
          <w:rFonts w:ascii="Arial" w:hAnsi="Arial" w:cs="Arial"/>
          <w:color w:val="000000"/>
        </w:rPr>
        <w:fldChar w:fldCharType="end"/>
      </w:r>
      <w:r w:rsidRPr="00996EA6">
        <w:rPr>
          <w:rFonts w:ascii="Arial" w:hAnsi="Arial" w:cs="Arial"/>
          <w:color w:val="000000"/>
        </w:rPr>
        <w:t xml:space="preserve"> </w:t>
      </w:r>
    </w:p>
    <w:p w14:paraId="0384F205"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Course Reserves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"http://pulse.uta.edu/vwebv/enterCourseReserve.do" \t "_blank" </w:instrText>
      </w:r>
      <w:r w:rsidRPr="00996EA6">
        <w:rPr>
          <w:rFonts w:ascii="Arial" w:hAnsi="Arial" w:cs="Arial"/>
          <w:color w:val="000000"/>
        </w:rPr>
        <w:fldChar w:fldCharType="separate"/>
      </w:r>
      <w:r w:rsidRPr="00996EA6">
        <w:rPr>
          <w:rStyle w:val="Hyperlink"/>
          <w:rFonts w:ascii="Arial" w:hAnsi="Arial" w:cs="Arial"/>
          <w:lang w:val="fr-FR"/>
        </w:rPr>
        <w:t>http://pulse.uta.edu/vwebv/enterCourseReserve.do</w:t>
      </w:r>
      <w:r w:rsidRPr="00996EA6">
        <w:rPr>
          <w:rFonts w:ascii="Arial" w:hAnsi="Arial" w:cs="Arial"/>
          <w:color w:val="000000"/>
        </w:rPr>
        <w:fldChar w:fldCharType="end"/>
      </w:r>
    </w:p>
    <w:p w14:paraId="1E45628A"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Library Catalog</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"http://discover.uta.edu/" \t "_blank" </w:instrText>
      </w:r>
      <w:r w:rsidRPr="00996EA6">
        <w:rPr>
          <w:rFonts w:ascii="Arial" w:hAnsi="Arial" w:cs="Arial"/>
          <w:color w:val="000000"/>
        </w:rPr>
        <w:fldChar w:fldCharType="separate"/>
      </w:r>
      <w:r w:rsidRPr="00996EA6">
        <w:rPr>
          <w:rStyle w:val="Hyperlink"/>
          <w:rFonts w:ascii="Arial" w:hAnsi="Arial" w:cs="Arial"/>
          <w:lang w:val="fr-FR"/>
        </w:rPr>
        <w:t>http://discover.uta.edu/</w:t>
      </w:r>
      <w:r w:rsidRPr="00996EA6">
        <w:rPr>
          <w:rFonts w:ascii="Arial" w:hAnsi="Arial" w:cs="Arial"/>
          <w:color w:val="000000"/>
        </w:rPr>
        <w:fldChar w:fldCharType="end"/>
      </w:r>
    </w:p>
    <w:p w14:paraId="66E20EDD"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E-Journals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"http://liblink.uta.edu/UTAlink/az" \t "_blank" </w:instrText>
      </w:r>
      <w:r w:rsidRPr="00996EA6">
        <w:rPr>
          <w:rFonts w:ascii="Arial" w:hAnsi="Arial" w:cs="Arial"/>
          <w:color w:val="000000"/>
        </w:rPr>
        <w:fldChar w:fldCharType="separate"/>
      </w:r>
      <w:r w:rsidRPr="00996EA6">
        <w:rPr>
          <w:rStyle w:val="Hyperlink"/>
          <w:rFonts w:ascii="Arial" w:hAnsi="Arial" w:cs="Arial"/>
          <w:lang w:val="fr-FR"/>
        </w:rPr>
        <w:t>http://liblink.uta.edu/UTAlink/az</w:t>
      </w:r>
      <w:r w:rsidRPr="00996EA6">
        <w:rPr>
          <w:rFonts w:ascii="Arial" w:hAnsi="Arial" w:cs="Arial"/>
          <w:color w:val="000000"/>
        </w:rPr>
        <w:fldChar w:fldCharType="end"/>
      </w:r>
      <w:r w:rsidRPr="00996EA6">
        <w:rPr>
          <w:rFonts w:ascii="Arial" w:hAnsi="Arial" w:cs="Arial"/>
          <w:color w:val="000000"/>
          <w:lang w:val="fr-FR"/>
        </w:rPr>
        <w:t xml:space="preserve"> </w:t>
      </w:r>
    </w:p>
    <w:p w14:paraId="0961201C"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 xml:space="preserve">Library Tutorials </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"http://www.uta.edu/library/help/tutorials.php" \t "_blank" </w:instrText>
      </w:r>
      <w:r w:rsidRPr="00996EA6">
        <w:rPr>
          <w:rFonts w:ascii="Arial" w:hAnsi="Arial" w:cs="Arial"/>
          <w:color w:val="000000"/>
        </w:rPr>
        <w:fldChar w:fldCharType="separate"/>
      </w:r>
      <w:r w:rsidRPr="00996EA6">
        <w:rPr>
          <w:rStyle w:val="Hyperlink"/>
          <w:rFonts w:ascii="Arial" w:hAnsi="Arial" w:cs="Arial"/>
        </w:rPr>
        <w:t>http://www.uta.edu/library/help/tutorials.php</w:t>
      </w:r>
      <w:r w:rsidRPr="00996EA6">
        <w:rPr>
          <w:rFonts w:ascii="Arial" w:hAnsi="Arial" w:cs="Arial"/>
          <w:color w:val="000000"/>
        </w:rPr>
        <w:fldChar w:fldCharType="end"/>
      </w:r>
    </w:p>
    <w:p w14:paraId="6E19944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Connecting from Off- Campus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"http://libguides.uta.edu/offcampus" \t "_blank" </w:instrText>
      </w:r>
      <w:r w:rsidRPr="00996EA6">
        <w:rPr>
          <w:rFonts w:ascii="Arial" w:hAnsi="Arial" w:cs="Arial"/>
          <w:color w:val="000000"/>
        </w:rPr>
        <w:fldChar w:fldCharType="separate"/>
      </w:r>
      <w:r w:rsidRPr="00996EA6">
        <w:rPr>
          <w:rStyle w:val="Hyperlink"/>
          <w:rFonts w:ascii="Arial" w:hAnsi="Arial" w:cs="Arial"/>
        </w:rPr>
        <w:t>http://libguides.uta.edu/offcampus</w:t>
      </w:r>
      <w:r w:rsidRPr="00996EA6">
        <w:rPr>
          <w:rFonts w:ascii="Arial" w:hAnsi="Arial" w:cs="Arial"/>
          <w:color w:val="000000"/>
        </w:rPr>
        <w:fldChar w:fldCharType="end"/>
      </w:r>
    </w:p>
    <w:p w14:paraId="665989C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Ask A Librarian</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"http://ask.uta.edu/" \t "_blank" </w:instrText>
      </w:r>
      <w:r w:rsidRPr="00996EA6">
        <w:rPr>
          <w:rFonts w:ascii="Arial" w:hAnsi="Arial" w:cs="Arial"/>
          <w:color w:val="000000"/>
        </w:rPr>
        <w:fldChar w:fldCharType="separate"/>
      </w:r>
      <w:r w:rsidRPr="00996EA6">
        <w:rPr>
          <w:rStyle w:val="Hyperlink"/>
          <w:rFonts w:ascii="Arial" w:hAnsi="Arial" w:cs="Arial"/>
        </w:rPr>
        <w:t>http://ask.uta.edu</w:t>
      </w:r>
      <w:r w:rsidRPr="00996EA6">
        <w:rPr>
          <w:rFonts w:ascii="Arial" w:hAnsi="Arial" w:cs="Arial"/>
          <w:color w:val="000000"/>
        </w:rPr>
        <w:fldChar w:fldCharType="end"/>
      </w:r>
    </w:p>
    <w:p w14:paraId="13B557A5" w14:textId="77777777" w:rsidR="00C23A0D" w:rsidRPr="00C23A0D" w:rsidRDefault="00C23A0D" w:rsidP="00C23A0D">
      <w:pPr>
        <w:rPr>
          <w:rFonts w:ascii="Arial" w:hAnsi="Arial" w:cs="Arial"/>
          <w:sz w:val="28"/>
          <w:szCs w:val="28"/>
        </w:rPr>
      </w:pPr>
    </w:p>
    <w:p w14:paraId="43E4B3AA" w14:textId="77777777" w:rsidR="00C23A0D" w:rsidRPr="00C23A0D" w:rsidRDefault="00C23A0D" w:rsidP="00C23A0D">
      <w:pPr>
        <w:rPr>
          <w:rFonts w:ascii="Arial" w:hAnsi="Arial" w:cs="Arial"/>
          <w:sz w:val="28"/>
          <w:szCs w:val="28"/>
        </w:rPr>
      </w:pPr>
    </w:p>
    <w:p w14:paraId="018346CC" w14:textId="77777777" w:rsidR="00C23A0D" w:rsidRPr="007B5DE7" w:rsidRDefault="00C23A0D" w:rsidP="00926296">
      <w:pPr>
        <w:rPr>
          <w:sz w:val="28"/>
          <w:szCs w:val="28"/>
        </w:rPr>
      </w:pPr>
    </w:p>
    <w:sectPr w:rsidR="00C23A0D" w:rsidRPr="007B5DE7" w:rsidSect="00926296">
      <w:footerReference w:type="even" r:id="rId54"/>
      <w:footerReference w:type="default" r:id="rId5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129F" w14:textId="77777777" w:rsidR="00FA2D9C" w:rsidRDefault="00FA2D9C">
      <w:r>
        <w:separator/>
      </w:r>
    </w:p>
  </w:endnote>
  <w:endnote w:type="continuationSeparator" w:id="0">
    <w:p w14:paraId="0B1557E2" w14:textId="77777777" w:rsidR="00FA2D9C" w:rsidRDefault="00FA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Roman">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517B" w14:textId="77777777" w:rsidR="00FA2D9C" w:rsidRDefault="00FA2D9C"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3DBAAA8" w14:textId="77777777" w:rsidR="00FA2D9C" w:rsidRDefault="00FA2D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06EF" w14:textId="77777777" w:rsidR="00FA2D9C" w:rsidRDefault="00FA2D9C"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3542F4">
      <w:rPr>
        <w:rStyle w:val="PageNumber"/>
        <w:noProof/>
      </w:rPr>
      <w:t>1</w:t>
    </w:r>
    <w:r>
      <w:rPr>
        <w:rStyle w:val="PageNumber"/>
      </w:rPr>
      <w:fldChar w:fldCharType="end"/>
    </w:r>
  </w:p>
  <w:p w14:paraId="268109D1" w14:textId="77777777" w:rsidR="00FA2D9C" w:rsidRDefault="00FA2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6976" w14:textId="77777777" w:rsidR="00FA2D9C" w:rsidRDefault="00FA2D9C">
      <w:r>
        <w:separator/>
      </w:r>
    </w:p>
  </w:footnote>
  <w:footnote w:type="continuationSeparator" w:id="0">
    <w:p w14:paraId="57E9025A" w14:textId="77777777" w:rsidR="00FA2D9C" w:rsidRDefault="00FA2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1"/>
    <w:rsid w:val="000107BF"/>
    <w:rsid w:val="000527A5"/>
    <w:rsid w:val="00080027"/>
    <w:rsid w:val="000B5EC9"/>
    <w:rsid w:val="000B7110"/>
    <w:rsid w:val="000E3D6A"/>
    <w:rsid w:val="00104228"/>
    <w:rsid w:val="00123808"/>
    <w:rsid w:val="00133784"/>
    <w:rsid w:val="001433D3"/>
    <w:rsid w:val="00191379"/>
    <w:rsid w:val="001C0012"/>
    <w:rsid w:val="001E40C1"/>
    <w:rsid w:val="001E6879"/>
    <w:rsid w:val="001F16F8"/>
    <w:rsid w:val="00227846"/>
    <w:rsid w:val="0025537B"/>
    <w:rsid w:val="0026429E"/>
    <w:rsid w:val="00280348"/>
    <w:rsid w:val="002931B7"/>
    <w:rsid w:val="00311A2D"/>
    <w:rsid w:val="003542F4"/>
    <w:rsid w:val="00413A40"/>
    <w:rsid w:val="00430119"/>
    <w:rsid w:val="004366A0"/>
    <w:rsid w:val="00457819"/>
    <w:rsid w:val="004B2E43"/>
    <w:rsid w:val="004B7A88"/>
    <w:rsid w:val="004D184B"/>
    <w:rsid w:val="004E50E9"/>
    <w:rsid w:val="00525166"/>
    <w:rsid w:val="005461AB"/>
    <w:rsid w:val="00560260"/>
    <w:rsid w:val="00576CE4"/>
    <w:rsid w:val="0063509B"/>
    <w:rsid w:val="00655E2F"/>
    <w:rsid w:val="0068720D"/>
    <w:rsid w:val="00687BB1"/>
    <w:rsid w:val="006900B3"/>
    <w:rsid w:val="006A5036"/>
    <w:rsid w:val="006C1B2C"/>
    <w:rsid w:val="006C788C"/>
    <w:rsid w:val="006D07AA"/>
    <w:rsid w:val="0070689A"/>
    <w:rsid w:val="00711D08"/>
    <w:rsid w:val="00724BD3"/>
    <w:rsid w:val="00725A10"/>
    <w:rsid w:val="00737387"/>
    <w:rsid w:val="00756541"/>
    <w:rsid w:val="0078004B"/>
    <w:rsid w:val="007B5DE7"/>
    <w:rsid w:val="007E1F58"/>
    <w:rsid w:val="007E4829"/>
    <w:rsid w:val="007F6B6D"/>
    <w:rsid w:val="0084718C"/>
    <w:rsid w:val="0085308F"/>
    <w:rsid w:val="008662F8"/>
    <w:rsid w:val="00890870"/>
    <w:rsid w:val="008A3CF4"/>
    <w:rsid w:val="008A49EE"/>
    <w:rsid w:val="008F4600"/>
    <w:rsid w:val="009163D3"/>
    <w:rsid w:val="00926296"/>
    <w:rsid w:val="00945D7D"/>
    <w:rsid w:val="009652A2"/>
    <w:rsid w:val="00991A6E"/>
    <w:rsid w:val="00996EA6"/>
    <w:rsid w:val="009D7E18"/>
    <w:rsid w:val="009F5A95"/>
    <w:rsid w:val="00A00B04"/>
    <w:rsid w:val="00A37A2F"/>
    <w:rsid w:val="00A72C75"/>
    <w:rsid w:val="00A758D9"/>
    <w:rsid w:val="00A96D62"/>
    <w:rsid w:val="00AA716A"/>
    <w:rsid w:val="00AC0EB5"/>
    <w:rsid w:val="00AC194A"/>
    <w:rsid w:val="00AC255A"/>
    <w:rsid w:val="00AC54A6"/>
    <w:rsid w:val="00AE5B68"/>
    <w:rsid w:val="00AF7AB9"/>
    <w:rsid w:val="00B0735E"/>
    <w:rsid w:val="00B078DB"/>
    <w:rsid w:val="00B34275"/>
    <w:rsid w:val="00B53790"/>
    <w:rsid w:val="00B753CF"/>
    <w:rsid w:val="00C23A0D"/>
    <w:rsid w:val="00C604DB"/>
    <w:rsid w:val="00C607F1"/>
    <w:rsid w:val="00C77FC9"/>
    <w:rsid w:val="00C9001D"/>
    <w:rsid w:val="00CA7C76"/>
    <w:rsid w:val="00CB4B2C"/>
    <w:rsid w:val="00D04554"/>
    <w:rsid w:val="00D57ADD"/>
    <w:rsid w:val="00D77CEA"/>
    <w:rsid w:val="00DC0F3C"/>
    <w:rsid w:val="00DC6900"/>
    <w:rsid w:val="00E70653"/>
    <w:rsid w:val="00E77344"/>
    <w:rsid w:val="00E81469"/>
    <w:rsid w:val="00EA2156"/>
    <w:rsid w:val="00EC78ED"/>
    <w:rsid w:val="00F6293C"/>
    <w:rsid w:val="00FA2D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65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8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oc.gov/exhibits/exploring-the-early-americas/interpreting-the-conquest.html" TargetMode="External"/><Relationship Id="rId14" Type="http://schemas.openxmlformats.org/officeDocument/2006/relationships/hyperlink" Target="http://www.texasbeyondhistory.net/cabeza-cooking/survivors.html" TargetMode="External"/><Relationship Id="rId15" Type="http://schemas.openxmlformats.org/officeDocument/2006/relationships/hyperlink" Target="http://alkek.library.txstate.edu/swwc/cdv/index.html" TargetMode="External"/><Relationship Id="rId16" Type="http://schemas.openxmlformats.org/officeDocument/2006/relationships/hyperlink" Target="http://weber.ucsd.edu/~rfrank/class_web/ES-112A/Onate.html" TargetMode="External"/><Relationship Id="rId17" Type="http://schemas.openxmlformats.org/officeDocument/2006/relationships/hyperlink" Target="http://www.historymuseum.ca/virtual-museum-of-new-france/the-explorers/samuel-de-champlain-1604-1616/" TargetMode="External"/><Relationship Id="rId18" Type="http://schemas.openxmlformats.org/officeDocument/2006/relationships/hyperlink" Target="http://www.apva.org/finding/index.html" TargetMode="External"/><Relationship Id="rId19" Type="http://schemas.openxmlformats.org/officeDocument/2006/relationships/hyperlink" Target="http://www.apva.org/history/jsmith.html" TargetMode="External"/><Relationship Id="rId50" Type="http://schemas.openxmlformats.org/officeDocument/2006/relationships/hyperlink" Target="http://www.masshist.org/maps/27Atlas16Quebec/27Atlas16Quebecnoborder.htm" TargetMode="External"/><Relationship Id="rId51" Type="http://schemas.openxmlformats.org/officeDocument/2006/relationships/hyperlink" Target="http://www.gallery.ca/en/see/collections/artwork.php?mkey=5363" TargetMode="External"/><Relationship Id="rId52" Type="http://schemas.openxmlformats.org/officeDocument/2006/relationships/hyperlink" Target="http://www.uta.edu/oit/cs/email/mavmail.php" TargetMode="External"/><Relationship Id="rId53" Type="http://schemas.openxmlformats.org/officeDocument/2006/relationships/hyperlink" Target="http://www.uta.edu/sfs" TargetMode="Externa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alem.lib.virginia.edu/texts/tei/swp?div_id=n13" TargetMode="External"/><Relationship Id="rId41" Type="http://schemas.openxmlformats.org/officeDocument/2006/relationships/hyperlink" Target="http://salem.lib.virginia.edu/texts/tei/swp?div_id=n94" TargetMode="External"/><Relationship Id="rId42" Type="http://schemas.openxmlformats.org/officeDocument/2006/relationships/hyperlink" Target="http://www.cindyvallar.com/williamkidd.html" TargetMode="External"/><Relationship Id="rId43" Type="http://schemas.openxmlformats.org/officeDocument/2006/relationships/hyperlink" Target="http://www.nchistoricsites.org/bath/blackbeard.htm" TargetMode="External"/><Relationship Id="rId44" Type="http://schemas.openxmlformats.org/officeDocument/2006/relationships/hyperlink" Target="http://avalon.law.yale.edu/17th_century/england.asp" TargetMode="External"/><Relationship Id="rId45" Type="http://schemas.openxmlformats.org/officeDocument/2006/relationships/hyperlink" Target="http://www.encyclopediavirginia.org/Runaway_Slaves_and_Servants_in_Colonial_Virginia" TargetMode="External"/><Relationship Id="rId46" Type="http://schemas.openxmlformats.org/officeDocument/2006/relationships/hyperlink" Target="http://www.loc.gov/exhibits/religion/rel02.html" TargetMode="External"/><Relationship Id="rId47" Type="http://schemas.openxmlformats.org/officeDocument/2006/relationships/hyperlink" Target="http://www.benfranklin300.org/frankliniana/result.php?id=339&amp;sec=0" TargetMode="External"/><Relationship Id="rId48" Type="http://schemas.openxmlformats.org/officeDocument/2006/relationships/hyperlink" Target="http://www.nps.gov/fone/jumglen.htm" TargetMode="External"/><Relationship Id="rId49" Type="http://schemas.openxmlformats.org/officeDocument/2006/relationships/hyperlink" Target="http://avalon.law.yale.edu/18th_century/albany.as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disability" TargetMode="External"/><Relationship Id="rId8" Type="http://schemas.openxmlformats.org/officeDocument/2006/relationships/hyperlink" Target="mailto:resources@uta.edu" TargetMode="External"/><Relationship Id="rId9" Type="http://schemas.openxmlformats.org/officeDocument/2006/relationships/hyperlink" Target="http://www.uta.edu/resources" TargetMode="External"/><Relationship Id="rId30" Type="http://schemas.openxmlformats.org/officeDocument/2006/relationships/hyperlink" Target="http://www.pbs.org/wgbh/aia/part1/1h315t.html" TargetMode="External"/><Relationship Id="rId31" Type="http://schemas.openxmlformats.org/officeDocument/2006/relationships/hyperlink" Target="http://www.nps.gov/jame/historyculture/african-americans-at-jamestown.htm" TargetMode="External"/><Relationship Id="rId32" Type="http://schemas.openxmlformats.org/officeDocument/2006/relationships/hyperlink" Target="http://www2.vcdh.virginia.edu/gos/index.html" TargetMode="External"/><Relationship Id="rId33" Type="http://schemas.openxmlformats.org/officeDocument/2006/relationships/hyperlink" Target="http://www.nnp.org/vtour/index.html" TargetMode="External"/><Relationship Id="rId34" Type="http://schemas.openxmlformats.org/officeDocument/2006/relationships/hyperlink" Target="http://www.newnetherlandinstitute.org/education/for-teachers/lesson-plans/fur-trade/" TargetMode="External"/><Relationship Id="rId35" Type="http://schemas.openxmlformats.org/officeDocument/2006/relationships/hyperlink" Target="http://www.nnp.org/nni/Publications/Dutch-American/stuyvesant.html" TargetMode="External"/><Relationship Id="rId36" Type="http://schemas.openxmlformats.org/officeDocument/2006/relationships/hyperlink" Target="http://xroads.virginia.edu/~cap/PENN/pnhome.html" TargetMode="External"/><Relationship Id="rId37" Type="http://schemas.openxmlformats.org/officeDocument/2006/relationships/hyperlink" Target="http://avalon.law.yale.edu/17th_century/pa04.asp" TargetMode="External"/><Relationship Id="rId38" Type="http://schemas.openxmlformats.org/officeDocument/2006/relationships/hyperlink" Target="http://www.jstor.org.ezproxy.uta.edu/stable/27778685" TargetMode="External"/><Relationship Id="rId39" Type="http://schemas.openxmlformats.org/officeDocument/2006/relationships/hyperlink" Target="http://salem.lib.virginia.edu/texts/tei/swp?div_id=n125" TargetMode="External"/><Relationship Id="rId20" Type="http://schemas.openxmlformats.org/officeDocument/2006/relationships/hyperlink" Target="http://www.apva.org/history/pocahont.html" TargetMode="External"/><Relationship Id="rId21" Type="http://schemas.openxmlformats.org/officeDocument/2006/relationships/hyperlink" Target="http://www.virtualjamestown.org/rolfe_letter.html" TargetMode="External"/><Relationship Id="rId22" Type="http://schemas.openxmlformats.org/officeDocument/2006/relationships/hyperlink" Target="http://www.let.rug.nl/usa/documents/1651-1700/bacons-declaration-in-the-name-of-the-people-30-july-1676.php" TargetMode="External"/><Relationship Id="rId23" Type="http://schemas.openxmlformats.org/officeDocument/2006/relationships/hyperlink" Target="http://avalon.law.yale.edu/17th_century/mayflower.asp" TargetMode="External"/><Relationship Id="rId24" Type="http://schemas.openxmlformats.org/officeDocument/2006/relationships/hyperlink" Target="http://www.nationalcenter.org/Pilgrims.html" TargetMode="External"/><Relationship Id="rId25" Type="http://schemas.openxmlformats.org/officeDocument/2006/relationships/hyperlink" Target="http://history.hanover.edu/texts/winthmod.html" TargetMode="External"/><Relationship Id="rId26" Type="http://schemas.openxmlformats.org/officeDocument/2006/relationships/hyperlink" Target="http://www.swarthmore.edu/SocSci/bdorsey1/41docs/30-hut.html" TargetMode="External"/><Relationship Id="rId27" Type="http://schemas.openxmlformats.org/officeDocument/2006/relationships/hyperlink" Target="http://www.library.upenn.edu/exhibits/rbm/kislak/colonial/rowlandson2.html" TargetMode="External"/><Relationship Id="rId28" Type="http://schemas.openxmlformats.org/officeDocument/2006/relationships/hyperlink" Target="http://www.pbs.org/wgbh/aia/part1/1p276.html" TargetMode="External"/><Relationship Id="rId29" Type="http://schemas.openxmlformats.org/officeDocument/2006/relationships/hyperlink" Target="http://hitchcock.itc.virginia.edu/Slavery/search.html" TargetMode="External"/><Relationship Id="rId10" Type="http://schemas.openxmlformats.org/officeDocument/2006/relationships/hyperlink" Target="http://wweb.uta.edu/aao/fao/" TargetMode="External"/><Relationship Id="rId11" Type="http://schemas.openxmlformats.org/officeDocument/2006/relationships/hyperlink" Target="http://www.nps.gov/chcu/planyourvisit/pueblo-bonito.htm" TargetMode="External"/><Relationship Id="rId12" Type="http://schemas.openxmlformats.org/officeDocument/2006/relationships/hyperlink" Target="http://cahokiamounds.org/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3655</Words>
  <Characters>16378</Characters>
  <Application>Microsoft Macintosh Word</Application>
  <DocSecurity>0</DocSecurity>
  <Lines>467</Lines>
  <Paragraphs>185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Web documents: This online syllabus includes primary source selections to enhanc</vt:lpstr>
      <vt:lpstr>Final Exam						25%</vt:lpstr>
      <vt:lpstr/>
      <vt:lpstr>Academic Dishonesty</vt:lpstr>
    </vt:vector>
  </TitlesOfParts>
  <Company>University of Texas at Arlington</Company>
  <LinksUpToDate>false</LinksUpToDate>
  <CharactersWithSpaces>19848</CharactersWithSpaces>
  <SharedDoc>false</SharedDoc>
  <HLinks>
    <vt:vector size="276" baseType="variant">
      <vt:variant>
        <vt:i4>1900550</vt:i4>
      </vt:variant>
      <vt:variant>
        <vt:i4>135</vt:i4>
      </vt:variant>
      <vt:variant>
        <vt:i4>0</vt:i4>
      </vt:variant>
      <vt:variant>
        <vt:i4>5</vt:i4>
      </vt:variant>
      <vt:variant>
        <vt:lpwstr>http://www.mohicanpress.com/mo08001.html</vt:lpwstr>
      </vt:variant>
      <vt:variant>
        <vt:lpwstr/>
      </vt:variant>
      <vt:variant>
        <vt:i4>8126520</vt:i4>
      </vt:variant>
      <vt:variant>
        <vt:i4>132</vt:i4>
      </vt:variant>
      <vt:variant>
        <vt:i4>0</vt:i4>
      </vt:variant>
      <vt:variant>
        <vt:i4>5</vt:i4>
      </vt:variant>
      <vt:variant>
        <vt:lpwstr>http://www.britishbattles.com/battle-of-quebec.htm</vt:lpwstr>
      </vt:variant>
      <vt:variant>
        <vt:lpwstr/>
      </vt:variant>
      <vt:variant>
        <vt:i4>131191</vt:i4>
      </vt:variant>
      <vt:variant>
        <vt:i4>129</vt:i4>
      </vt:variant>
      <vt:variant>
        <vt:i4>0</vt:i4>
      </vt:variant>
      <vt:variant>
        <vt:i4>5</vt:i4>
      </vt:variant>
      <vt:variant>
        <vt:lpwstr>http://avalon.law.yale.edu/18th_century/albany.asp</vt:lpwstr>
      </vt:variant>
      <vt:variant>
        <vt:lpwstr/>
      </vt:variant>
      <vt:variant>
        <vt:i4>2949188</vt:i4>
      </vt:variant>
      <vt:variant>
        <vt:i4>126</vt:i4>
      </vt:variant>
      <vt:variant>
        <vt:i4>0</vt:i4>
      </vt:variant>
      <vt:variant>
        <vt:i4>5</vt:i4>
      </vt:variant>
      <vt:variant>
        <vt:lpwstr>http://www.nps.gov/fone/jumglen.htm</vt:lpwstr>
      </vt:variant>
      <vt:variant>
        <vt:lpwstr/>
      </vt:variant>
      <vt:variant>
        <vt:i4>3538987</vt:i4>
      </vt:variant>
      <vt:variant>
        <vt:i4>123</vt:i4>
      </vt:variant>
      <vt:variant>
        <vt:i4>0</vt:i4>
      </vt:variant>
      <vt:variant>
        <vt:i4>5</vt:i4>
      </vt:variant>
      <vt:variant>
        <vt:lpwstr>http://theomahaproject.org/module_display.php?mod_id=74&amp;review=yes</vt:lpwstr>
      </vt:variant>
      <vt:variant>
        <vt:lpwstr/>
      </vt:variant>
      <vt:variant>
        <vt:i4>4784196</vt:i4>
      </vt:variant>
      <vt:variant>
        <vt:i4>120</vt:i4>
      </vt:variant>
      <vt:variant>
        <vt:i4>0</vt:i4>
      </vt:variant>
      <vt:variant>
        <vt:i4>5</vt:i4>
      </vt:variant>
      <vt:variant>
        <vt:lpwstr>http://www.librarycompany.org/bfwriter/publisher.htm</vt:lpwstr>
      </vt:variant>
      <vt:variant>
        <vt:lpwstr/>
      </vt:variant>
      <vt:variant>
        <vt:i4>4063339</vt:i4>
      </vt:variant>
      <vt:variant>
        <vt:i4>117</vt:i4>
      </vt:variant>
      <vt:variant>
        <vt:i4>0</vt:i4>
      </vt:variant>
      <vt:variant>
        <vt:i4>5</vt:i4>
      </vt:variant>
      <vt:variant>
        <vt:lpwstr>http://www.benfranklin300.org/frankliniana/result.php?id=339&amp;sec=0</vt:lpwstr>
      </vt:variant>
      <vt:variant>
        <vt:lpwstr/>
      </vt:variant>
      <vt:variant>
        <vt:i4>2293760</vt:i4>
      </vt:variant>
      <vt:variant>
        <vt:i4>114</vt:i4>
      </vt:variant>
      <vt:variant>
        <vt:i4>0</vt:i4>
      </vt:variant>
      <vt:variant>
        <vt:i4>5</vt:i4>
      </vt:variant>
      <vt:variant>
        <vt:lpwstr>http://www.loc.gov/exhibits/religion/rel02.html</vt:lpwstr>
      </vt:variant>
      <vt:variant>
        <vt:lpwstr/>
      </vt:variant>
      <vt:variant>
        <vt:i4>2031742</vt:i4>
      </vt:variant>
      <vt:variant>
        <vt:i4>111</vt:i4>
      </vt:variant>
      <vt:variant>
        <vt:i4>0</vt:i4>
      </vt:variant>
      <vt:variant>
        <vt:i4>5</vt:i4>
      </vt:variant>
      <vt:variant>
        <vt:lpwstr>http://edwards.yale.edu/education/je-tour</vt:lpwstr>
      </vt:variant>
      <vt:variant>
        <vt:lpwstr/>
      </vt:variant>
      <vt:variant>
        <vt:i4>5636190</vt:i4>
      </vt:variant>
      <vt:variant>
        <vt:i4>108</vt:i4>
      </vt:variant>
      <vt:variant>
        <vt:i4>0</vt:i4>
      </vt:variant>
      <vt:variant>
        <vt:i4>5</vt:i4>
      </vt:variant>
      <vt:variant>
        <vt:lpwstr>http://avalon.law.yale.edu/17th_century/england.asp</vt:lpwstr>
      </vt:variant>
      <vt:variant>
        <vt:lpwstr/>
      </vt:variant>
      <vt:variant>
        <vt:i4>7340140</vt:i4>
      </vt:variant>
      <vt:variant>
        <vt:i4>105</vt:i4>
      </vt:variant>
      <vt:variant>
        <vt:i4>0</vt:i4>
      </vt:variant>
      <vt:variant>
        <vt:i4>5</vt:i4>
      </vt:variant>
      <vt:variant>
        <vt:lpwstr>http://www.nchistoricsites.org/bath/blackbeard.htm</vt:lpwstr>
      </vt:variant>
      <vt:variant>
        <vt:lpwstr/>
      </vt:variant>
      <vt:variant>
        <vt:i4>3735573</vt:i4>
      </vt:variant>
      <vt:variant>
        <vt:i4>102</vt:i4>
      </vt:variant>
      <vt:variant>
        <vt:i4>0</vt:i4>
      </vt:variant>
      <vt:variant>
        <vt:i4>5</vt:i4>
      </vt:variant>
      <vt:variant>
        <vt:lpwstr>http://www.cindyvallar.com/williamkidd.html</vt:lpwstr>
      </vt:variant>
      <vt:variant>
        <vt:lpwstr/>
      </vt:variant>
      <vt:variant>
        <vt:i4>6291565</vt:i4>
      </vt:variant>
      <vt:variant>
        <vt:i4>99</vt:i4>
      </vt:variant>
      <vt:variant>
        <vt:i4>0</vt:i4>
      </vt:variant>
      <vt:variant>
        <vt:i4>5</vt:i4>
      </vt:variant>
      <vt:variant>
        <vt:lpwstr>http://etext.virginia.edu/etcbin/toccer-new2?id=BoySal2.sgm&amp;images=images/modeng&amp;data=/texts/english/modeng/oldsalem&amp;tag=public&amp;part=245&amp;division=div2</vt:lpwstr>
      </vt:variant>
      <vt:variant>
        <vt:lpwstr/>
      </vt:variant>
      <vt:variant>
        <vt:i4>7143532</vt:i4>
      </vt:variant>
      <vt:variant>
        <vt:i4>96</vt:i4>
      </vt:variant>
      <vt:variant>
        <vt:i4>0</vt:i4>
      </vt:variant>
      <vt:variant>
        <vt:i4>5</vt:i4>
      </vt:variant>
      <vt:variant>
        <vt:lpwstr>http://etext.virginia.edu/etcbin/toccer-new2?id=BoySal2.sgm&amp;images=images/modeng&amp;data=/texts/english/modeng/oldsalem&amp;tag=public&amp;part=258&amp;division=div2</vt:lpwstr>
      </vt:variant>
      <vt:variant>
        <vt:lpwstr/>
      </vt:variant>
      <vt:variant>
        <vt:i4>6684783</vt:i4>
      </vt:variant>
      <vt:variant>
        <vt:i4>93</vt:i4>
      </vt:variant>
      <vt:variant>
        <vt:i4>0</vt:i4>
      </vt:variant>
      <vt:variant>
        <vt:i4>5</vt:i4>
      </vt:variant>
      <vt:variant>
        <vt:lpwstr>http://etext.virginia.edu/etcbin/toccer-new2?id=BoySal2.sgm&amp;images=images/modeng&amp;data=/texts/english/modeng/oldsalem&amp;tag=public&amp;part=263&amp;division=div2</vt:lpwstr>
      </vt:variant>
      <vt:variant>
        <vt:lpwstr/>
      </vt:variant>
      <vt:variant>
        <vt:i4>6488170</vt:i4>
      </vt:variant>
      <vt:variant>
        <vt:i4>90</vt:i4>
      </vt:variant>
      <vt:variant>
        <vt:i4>0</vt:i4>
      </vt:variant>
      <vt:variant>
        <vt:i4>5</vt:i4>
      </vt:variant>
      <vt:variant>
        <vt:lpwstr>http://etext.virginia.edu/etcbin/toccer-new2?id=BoySal2.sgm&amp;images=images/modeng&amp;data=/texts/english/modeng/oldsalem&amp;tag=public&amp;part=236&amp;division=div2</vt:lpwstr>
      </vt:variant>
      <vt:variant>
        <vt:lpwstr/>
      </vt:variant>
      <vt:variant>
        <vt:i4>2293845</vt:i4>
      </vt:variant>
      <vt:variant>
        <vt:i4>87</vt:i4>
      </vt:variant>
      <vt:variant>
        <vt:i4>0</vt:i4>
      </vt:variant>
      <vt:variant>
        <vt:i4>5</vt:i4>
      </vt:variant>
      <vt:variant>
        <vt:lpwstr>http://avalon.law.yale.edu/17th_century/pa04.asp</vt:lpwstr>
      </vt:variant>
      <vt:variant>
        <vt:lpwstr/>
      </vt:variant>
      <vt:variant>
        <vt:i4>1245198</vt:i4>
      </vt:variant>
      <vt:variant>
        <vt:i4>84</vt:i4>
      </vt:variant>
      <vt:variant>
        <vt:i4>0</vt:i4>
      </vt:variant>
      <vt:variant>
        <vt:i4>5</vt:i4>
      </vt:variant>
      <vt:variant>
        <vt:lpwstr>http://www.constitution.org/bcp/frampenn.htm</vt:lpwstr>
      </vt:variant>
      <vt:variant>
        <vt:lpwstr/>
      </vt:variant>
      <vt:variant>
        <vt:i4>2031691</vt:i4>
      </vt:variant>
      <vt:variant>
        <vt:i4>81</vt:i4>
      </vt:variant>
      <vt:variant>
        <vt:i4>0</vt:i4>
      </vt:variant>
      <vt:variant>
        <vt:i4>5</vt:i4>
      </vt:variant>
      <vt:variant>
        <vt:lpwstr>http://xroads.virginia.edu/~cap/PENN/pnhome.html</vt:lpwstr>
      </vt:variant>
      <vt:variant>
        <vt:lpwstr/>
      </vt:variant>
      <vt:variant>
        <vt:i4>7995453</vt:i4>
      </vt:variant>
      <vt:variant>
        <vt:i4>78</vt:i4>
      </vt:variant>
      <vt:variant>
        <vt:i4>0</vt:i4>
      </vt:variant>
      <vt:variant>
        <vt:i4>5</vt:i4>
      </vt:variant>
      <vt:variant>
        <vt:lpwstr>http://www.nnp.org/nni/Publications/Dutch-American/stuyvesant.html</vt:lpwstr>
      </vt:variant>
      <vt:variant>
        <vt:lpwstr/>
      </vt:variant>
      <vt:variant>
        <vt:i4>4653177</vt:i4>
      </vt:variant>
      <vt:variant>
        <vt:i4>75</vt:i4>
      </vt:variant>
      <vt:variant>
        <vt:i4>0</vt:i4>
      </vt:variant>
      <vt:variant>
        <vt:i4>5</vt:i4>
      </vt:variant>
      <vt:variant>
        <vt:lpwstr>http://www.nnp.org/vtour/regions/map.html</vt:lpwstr>
      </vt:variant>
      <vt:variant>
        <vt:lpwstr/>
      </vt:variant>
      <vt:variant>
        <vt:i4>6094971</vt:i4>
      </vt:variant>
      <vt:variant>
        <vt:i4>72</vt:i4>
      </vt:variant>
      <vt:variant>
        <vt:i4>0</vt:i4>
      </vt:variant>
      <vt:variant>
        <vt:i4>5</vt:i4>
      </vt:variant>
      <vt:variant>
        <vt:lpwstr>http://www.nnp.org/vtour/visscher_map.html</vt:lpwstr>
      </vt:variant>
      <vt:variant>
        <vt:lpwstr/>
      </vt:variant>
      <vt:variant>
        <vt:i4>2490462</vt:i4>
      </vt:variant>
      <vt:variant>
        <vt:i4>69</vt:i4>
      </vt:variant>
      <vt:variant>
        <vt:i4>0</vt:i4>
      </vt:variant>
      <vt:variant>
        <vt:i4>5</vt:i4>
      </vt:variant>
      <vt:variant>
        <vt:lpwstr>http://www.nnp.org/vtour/index.html</vt:lpwstr>
      </vt:variant>
      <vt:variant>
        <vt:lpwstr/>
      </vt:variant>
      <vt:variant>
        <vt:i4>1376277</vt:i4>
      </vt:variant>
      <vt:variant>
        <vt:i4>66</vt:i4>
      </vt:variant>
      <vt:variant>
        <vt:i4>0</vt:i4>
      </vt:variant>
      <vt:variant>
        <vt:i4>5</vt:i4>
      </vt:variant>
      <vt:variant>
        <vt:lpwstr>http://www.history.org/Almanack/people/african/index.cfm</vt:lpwstr>
      </vt:variant>
      <vt:variant>
        <vt:lpwstr/>
      </vt:variant>
      <vt:variant>
        <vt:i4>5111932</vt:i4>
      </vt:variant>
      <vt:variant>
        <vt:i4>63</vt:i4>
      </vt:variant>
      <vt:variant>
        <vt:i4>0</vt:i4>
      </vt:variant>
      <vt:variant>
        <vt:i4>5</vt:i4>
      </vt:variant>
      <vt:variant>
        <vt:lpwstr>http://www.pbs.org/wgbh/aia/part1/1h315t.html</vt:lpwstr>
      </vt:variant>
      <vt:variant>
        <vt:lpwstr/>
      </vt:variant>
      <vt:variant>
        <vt:i4>852015</vt:i4>
      </vt:variant>
      <vt:variant>
        <vt:i4>60</vt:i4>
      </vt:variant>
      <vt:variant>
        <vt:i4>0</vt:i4>
      </vt:variant>
      <vt:variant>
        <vt:i4>5</vt:i4>
      </vt:variant>
      <vt:variant>
        <vt:lpwstr>http://hitchcock.itc.virginia.edu/Slavery/search.html</vt:lpwstr>
      </vt:variant>
      <vt:variant>
        <vt:lpwstr/>
      </vt:variant>
      <vt:variant>
        <vt:i4>1507405</vt:i4>
      </vt:variant>
      <vt:variant>
        <vt:i4>57</vt:i4>
      </vt:variant>
      <vt:variant>
        <vt:i4>0</vt:i4>
      </vt:variant>
      <vt:variant>
        <vt:i4>5</vt:i4>
      </vt:variant>
      <vt:variant>
        <vt:lpwstr>http://www.pbs.org/wgbh/aia/part1/1p276.html</vt:lpwstr>
      </vt:variant>
      <vt:variant>
        <vt:lpwstr/>
      </vt:variant>
      <vt:variant>
        <vt:i4>4915293</vt:i4>
      </vt:variant>
      <vt:variant>
        <vt:i4>54</vt:i4>
      </vt:variant>
      <vt:variant>
        <vt:i4>0</vt:i4>
      </vt:variant>
      <vt:variant>
        <vt:i4>5</vt:i4>
      </vt:variant>
      <vt:variant>
        <vt:lpwstr>http://thewampanoag.com/wampanoag-history/metacomet-king-philip/</vt:lpwstr>
      </vt:variant>
      <vt:variant>
        <vt:lpwstr/>
      </vt:variant>
      <vt:variant>
        <vt:i4>2949235</vt:i4>
      </vt:variant>
      <vt:variant>
        <vt:i4>51</vt:i4>
      </vt:variant>
      <vt:variant>
        <vt:i4>0</vt:i4>
      </vt:variant>
      <vt:variant>
        <vt:i4>5</vt:i4>
      </vt:variant>
      <vt:variant>
        <vt:lpwstr>http://www.library.upenn.edu/exhibits/rbm/kislak/colonial/rowlandson2.html</vt:lpwstr>
      </vt:variant>
      <vt:variant>
        <vt:lpwstr/>
      </vt:variant>
      <vt:variant>
        <vt:i4>5701759</vt:i4>
      </vt:variant>
      <vt:variant>
        <vt:i4>48</vt:i4>
      </vt:variant>
      <vt:variant>
        <vt:i4>0</vt:i4>
      </vt:variant>
      <vt:variant>
        <vt:i4>5</vt:i4>
      </vt:variant>
      <vt:variant>
        <vt:lpwstr>http://www.bio.umass.edu/biology/conn.river/mary.html</vt:lpwstr>
      </vt:variant>
      <vt:variant>
        <vt:lpwstr/>
      </vt:variant>
      <vt:variant>
        <vt:i4>3670128</vt:i4>
      </vt:variant>
      <vt:variant>
        <vt:i4>45</vt:i4>
      </vt:variant>
      <vt:variant>
        <vt:i4>0</vt:i4>
      </vt:variant>
      <vt:variant>
        <vt:i4>5</vt:i4>
      </vt:variant>
      <vt:variant>
        <vt:lpwstr>http://www.annehutchinson.com/anne_hutchinson_trial_001.htm</vt:lpwstr>
      </vt:variant>
      <vt:variant>
        <vt:lpwstr/>
      </vt:variant>
      <vt:variant>
        <vt:i4>6488169</vt:i4>
      </vt:variant>
      <vt:variant>
        <vt:i4>42</vt:i4>
      </vt:variant>
      <vt:variant>
        <vt:i4>0</vt:i4>
      </vt:variant>
      <vt:variant>
        <vt:i4>5</vt:i4>
      </vt:variant>
      <vt:variant>
        <vt:lpwstr>http://history.hanover.edu/texts/winthmod.html</vt:lpwstr>
      </vt:variant>
      <vt:variant>
        <vt:lpwstr/>
      </vt:variant>
      <vt:variant>
        <vt:i4>3473412</vt:i4>
      </vt:variant>
      <vt:variant>
        <vt:i4>39</vt:i4>
      </vt:variant>
      <vt:variant>
        <vt:i4>0</vt:i4>
      </vt:variant>
      <vt:variant>
        <vt:i4>5</vt:i4>
      </vt:variant>
      <vt:variant>
        <vt:lpwstr>http://www.nationalcenter.org/Pilgrims.html</vt:lpwstr>
      </vt:variant>
      <vt:variant>
        <vt:lpwstr/>
      </vt:variant>
      <vt:variant>
        <vt:i4>3604516</vt:i4>
      </vt:variant>
      <vt:variant>
        <vt:i4>36</vt:i4>
      </vt:variant>
      <vt:variant>
        <vt:i4>0</vt:i4>
      </vt:variant>
      <vt:variant>
        <vt:i4>5</vt:i4>
      </vt:variant>
      <vt:variant>
        <vt:lpwstr>http://avalon.law.yale.edu/17th_century/mayflower.asp</vt:lpwstr>
      </vt:variant>
      <vt:variant>
        <vt:lpwstr/>
      </vt:variant>
      <vt:variant>
        <vt:i4>4194314</vt:i4>
      </vt:variant>
      <vt:variant>
        <vt:i4>33</vt:i4>
      </vt:variant>
      <vt:variant>
        <vt:i4>0</vt:i4>
      </vt:variant>
      <vt:variant>
        <vt:i4>5</vt:i4>
      </vt:variant>
      <vt:variant>
        <vt:lpwstr>http://historymatters.gmu.edu/d/5800</vt:lpwstr>
      </vt:variant>
      <vt:variant>
        <vt:lpwstr/>
      </vt:variant>
      <vt:variant>
        <vt:i4>7471201</vt:i4>
      </vt:variant>
      <vt:variant>
        <vt:i4>30</vt:i4>
      </vt:variant>
      <vt:variant>
        <vt:i4>0</vt:i4>
      </vt:variant>
      <vt:variant>
        <vt:i4>5</vt:i4>
      </vt:variant>
      <vt:variant>
        <vt:lpwstr>http://www.virtualjamestown.org/rolfe_letter.html</vt:lpwstr>
      </vt:variant>
      <vt:variant>
        <vt:lpwstr/>
      </vt:variant>
      <vt:variant>
        <vt:i4>2031719</vt:i4>
      </vt:variant>
      <vt:variant>
        <vt:i4>27</vt:i4>
      </vt:variant>
      <vt:variant>
        <vt:i4>0</vt:i4>
      </vt:variant>
      <vt:variant>
        <vt:i4>5</vt:i4>
      </vt:variant>
      <vt:variant>
        <vt:lpwstr>http://www.apva.org/history/pocahont.html</vt:lpwstr>
      </vt:variant>
      <vt:variant>
        <vt:lpwstr/>
      </vt:variant>
      <vt:variant>
        <vt:i4>7864321</vt:i4>
      </vt:variant>
      <vt:variant>
        <vt:i4>24</vt:i4>
      </vt:variant>
      <vt:variant>
        <vt:i4>0</vt:i4>
      </vt:variant>
      <vt:variant>
        <vt:i4>5</vt:i4>
      </vt:variant>
      <vt:variant>
        <vt:lpwstr>http://www.apva.org/history/jsmith.html</vt:lpwstr>
      </vt:variant>
      <vt:variant>
        <vt:lpwstr/>
      </vt:variant>
      <vt:variant>
        <vt:i4>4063295</vt:i4>
      </vt:variant>
      <vt:variant>
        <vt:i4>21</vt:i4>
      </vt:variant>
      <vt:variant>
        <vt:i4>0</vt:i4>
      </vt:variant>
      <vt:variant>
        <vt:i4>5</vt:i4>
      </vt:variant>
      <vt:variant>
        <vt:lpwstr>http://www.apva.org/finding/index.html</vt:lpwstr>
      </vt:variant>
      <vt:variant>
        <vt:lpwstr/>
      </vt:variant>
      <vt:variant>
        <vt:i4>4915245</vt:i4>
      </vt:variant>
      <vt:variant>
        <vt:i4>18</vt:i4>
      </vt:variant>
      <vt:variant>
        <vt:i4>0</vt:i4>
      </vt:variant>
      <vt:variant>
        <vt:i4>5</vt:i4>
      </vt:variant>
      <vt:variant>
        <vt:lpwstr>http://en.wikipedia.org/wiki/Kateri_Tekakwitha</vt:lpwstr>
      </vt:variant>
      <vt:variant>
        <vt:lpwstr/>
      </vt:variant>
      <vt:variant>
        <vt:i4>1507376</vt:i4>
      </vt:variant>
      <vt:variant>
        <vt:i4>15</vt:i4>
      </vt:variant>
      <vt:variant>
        <vt:i4>0</vt:i4>
      </vt:variant>
      <vt:variant>
        <vt:i4>5</vt:i4>
      </vt:variant>
      <vt:variant>
        <vt:lpwstr>http://weber.ucsd.edu/~rfrank/class_web/ES-112A/Onate.html</vt:lpwstr>
      </vt:variant>
      <vt:variant>
        <vt:lpwstr/>
      </vt:variant>
      <vt:variant>
        <vt:i4>1179653</vt:i4>
      </vt:variant>
      <vt:variant>
        <vt:i4>12</vt:i4>
      </vt:variant>
      <vt:variant>
        <vt:i4>0</vt:i4>
      </vt:variant>
      <vt:variant>
        <vt:i4>5</vt:i4>
      </vt:variant>
      <vt:variant>
        <vt:lpwstr>http://alkek.library.txstate.edu/swwc/cdv/index.html</vt:lpwstr>
      </vt:variant>
      <vt:variant>
        <vt:lpwstr/>
      </vt:variant>
      <vt:variant>
        <vt:i4>7143532</vt:i4>
      </vt:variant>
      <vt:variant>
        <vt:i4>9</vt:i4>
      </vt:variant>
      <vt:variant>
        <vt:i4>0</vt:i4>
      </vt:variant>
      <vt:variant>
        <vt:i4>5</vt:i4>
      </vt:variant>
      <vt:variant>
        <vt:lpwstr>http://www.pbs.org/weta/thewest/people/a_c/cabezadevaca.htm</vt:lpwstr>
      </vt:variant>
      <vt:variant>
        <vt:lpwstr/>
      </vt:variant>
      <vt:variant>
        <vt:i4>3342425</vt:i4>
      </vt:variant>
      <vt:variant>
        <vt:i4>6</vt:i4>
      </vt:variant>
      <vt:variant>
        <vt:i4>0</vt:i4>
      </vt:variant>
      <vt:variant>
        <vt:i4>5</vt:i4>
      </vt:variant>
      <vt:variant>
        <vt:lpwstr>http://cahokiamounds.org/learn/</vt:lpwstr>
      </vt:variant>
      <vt:variant>
        <vt:lpwstr/>
      </vt:variant>
      <vt:variant>
        <vt:i4>6422535</vt:i4>
      </vt:variant>
      <vt:variant>
        <vt:i4>3</vt:i4>
      </vt:variant>
      <vt:variant>
        <vt:i4>0</vt:i4>
      </vt:variant>
      <vt:variant>
        <vt:i4>5</vt:i4>
      </vt:variant>
      <vt:variant>
        <vt:lpwstr>http://www.nps.gov/chcu/planyourvisit/pueblo-bonito.htm</vt:lpwstr>
      </vt:variant>
      <vt:variant>
        <vt:lpwstr/>
      </vt:variant>
      <vt:variant>
        <vt:i4>2228270</vt:i4>
      </vt:variant>
      <vt:variant>
        <vt:i4>0</vt:i4>
      </vt:variant>
      <vt:variant>
        <vt:i4>0</vt:i4>
      </vt:variant>
      <vt:variant>
        <vt:i4>5</vt:i4>
      </vt:variant>
      <vt:variant>
        <vt:lpwstr>http://www.uta.edu/history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cp:lastModifiedBy>DAVID NARRETT</cp:lastModifiedBy>
  <cp:revision>10</cp:revision>
  <cp:lastPrinted>2009-08-07T16:36:00Z</cp:lastPrinted>
  <dcterms:created xsi:type="dcterms:W3CDTF">2015-08-13T19:36:00Z</dcterms:created>
  <dcterms:modified xsi:type="dcterms:W3CDTF">2015-08-23T15:00:00Z</dcterms:modified>
</cp:coreProperties>
</file>