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FDE9F" w14:textId="77777777" w:rsidR="00EB499D" w:rsidRPr="0052421D" w:rsidRDefault="00EB499D" w:rsidP="00EB499D">
      <w:pPr>
        <w:jc w:val="center"/>
        <w:rPr>
          <w:rFonts w:ascii="Arial" w:hAnsi="Arial" w:cs="Arial"/>
          <w:b/>
          <w:szCs w:val="21"/>
        </w:rPr>
      </w:pPr>
      <w:r w:rsidRPr="0052421D">
        <w:rPr>
          <w:rFonts w:ascii="Arial" w:hAnsi="Arial" w:cs="Arial"/>
          <w:b/>
          <w:szCs w:val="21"/>
        </w:rPr>
        <w:t>ENGL 2329-014: American Literature</w:t>
      </w:r>
    </w:p>
    <w:p w14:paraId="190C6C08" w14:textId="77777777" w:rsidR="00EB499D" w:rsidRPr="0052421D" w:rsidRDefault="00EB499D" w:rsidP="00EB499D">
      <w:pPr>
        <w:jc w:val="center"/>
        <w:rPr>
          <w:rFonts w:ascii="Arial" w:hAnsi="Arial" w:cs="Arial"/>
          <w:b/>
          <w:sz w:val="14"/>
          <w:szCs w:val="12"/>
        </w:rPr>
      </w:pPr>
      <w:r w:rsidRPr="0052421D">
        <w:rPr>
          <w:rFonts w:ascii="Arial" w:hAnsi="Arial" w:cs="Arial"/>
          <w:b/>
          <w:szCs w:val="21"/>
        </w:rPr>
        <w:t>“Literature and Science in the Long Nineteenth Century”</w:t>
      </w:r>
    </w:p>
    <w:p w14:paraId="0C992276" w14:textId="77777777" w:rsidR="00EB499D" w:rsidRPr="0052421D" w:rsidRDefault="00EB499D" w:rsidP="00EB499D">
      <w:pPr>
        <w:jc w:val="center"/>
        <w:rPr>
          <w:rFonts w:ascii="Arial" w:hAnsi="Arial" w:cs="Arial"/>
          <w:b/>
          <w:szCs w:val="21"/>
        </w:rPr>
      </w:pPr>
      <w:r w:rsidRPr="0052421D">
        <w:rPr>
          <w:rFonts w:ascii="Arial" w:hAnsi="Arial" w:cs="Arial"/>
          <w:b/>
          <w:szCs w:val="21"/>
        </w:rPr>
        <w:t>Fall 2015</w:t>
      </w:r>
    </w:p>
    <w:p w14:paraId="69CBBB24" w14:textId="77777777" w:rsidR="00EB499D" w:rsidRPr="0016052E" w:rsidRDefault="00EB499D" w:rsidP="00EB499D">
      <w:pPr>
        <w:rPr>
          <w:rFonts w:ascii="Arial" w:hAnsi="Arial" w:cs="Arial"/>
          <w:sz w:val="21"/>
          <w:szCs w:val="21"/>
        </w:rPr>
      </w:pPr>
    </w:p>
    <w:p w14:paraId="47D74FB6" w14:textId="266ED6E8" w:rsidR="00EB499D" w:rsidRPr="0016052E" w:rsidRDefault="0052421D" w:rsidP="00EB499D">
      <w:pPr>
        <w:rPr>
          <w:rFonts w:ascii="Arial" w:hAnsi="Arial" w:cs="Arial"/>
          <w:sz w:val="21"/>
          <w:szCs w:val="21"/>
        </w:rPr>
      </w:pPr>
      <w:r>
        <w:rPr>
          <w:rFonts w:ascii="Arial" w:hAnsi="Arial" w:cs="Arial"/>
          <w:b/>
          <w:sz w:val="21"/>
          <w:szCs w:val="21"/>
        </w:rPr>
        <w:t>Instructor</w:t>
      </w:r>
      <w:r w:rsidR="00EB499D" w:rsidRPr="0016052E">
        <w:rPr>
          <w:rFonts w:ascii="Arial" w:hAnsi="Arial" w:cs="Arial"/>
          <w:b/>
          <w:sz w:val="21"/>
          <w:szCs w:val="21"/>
        </w:rPr>
        <w:t xml:space="preserve">: </w:t>
      </w:r>
      <w:r w:rsidR="00EB499D">
        <w:rPr>
          <w:rFonts w:ascii="Arial" w:hAnsi="Arial" w:cs="Arial"/>
          <w:sz w:val="21"/>
          <w:szCs w:val="21"/>
        </w:rPr>
        <w:t>Stephanie Peebles Tavera, ABD</w:t>
      </w:r>
    </w:p>
    <w:p w14:paraId="2A19C7B8" w14:textId="77777777" w:rsidR="00EB499D" w:rsidRPr="0016052E" w:rsidRDefault="00EB499D" w:rsidP="00EB499D">
      <w:pPr>
        <w:rPr>
          <w:rFonts w:ascii="Arial" w:hAnsi="Arial" w:cs="Arial"/>
          <w:b/>
          <w:sz w:val="21"/>
          <w:szCs w:val="21"/>
        </w:rPr>
      </w:pPr>
    </w:p>
    <w:p w14:paraId="3A0FA613" w14:textId="77777777" w:rsidR="00EB499D" w:rsidRPr="0016052E" w:rsidRDefault="00EB499D" w:rsidP="00EB499D">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CAR 425</w:t>
      </w:r>
    </w:p>
    <w:p w14:paraId="056304A4" w14:textId="77777777" w:rsidR="00EB499D" w:rsidRPr="0016052E" w:rsidRDefault="00EB499D" w:rsidP="00EB499D">
      <w:pPr>
        <w:rPr>
          <w:rFonts w:ascii="Arial" w:hAnsi="Arial" w:cs="Arial"/>
          <w:sz w:val="21"/>
          <w:szCs w:val="21"/>
        </w:rPr>
      </w:pPr>
    </w:p>
    <w:p w14:paraId="42B5C3F8" w14:textId="3753DDD4" w:rsidR="00EB499D" w:rsidRDefault="00EB499D" w:rsidP="00EB499D">
      <w:pPr>
        <w:rPr>
          <w:rFonts w:ascii="Arial" w:hAnsi="Arial" w:cs="Arial"/>
          <w:sz w:val="21"/>
          <w:szCs w:val="21"/>
        </w:rPr>
      </w:pPr>
      <w:r w:rsidRPr="0016052E">
        <w:rPr>
          <w:rFonts w:ascii="Arial" w:hAnsi="Arial" w:cs="Arial"/>
          <w:b/>
          <w:sz w:val="21"/>
          <w:szCs w:val="21"/>
        </w:rPr>
        <w:t xml:space="preserve">Office Telephone Number: </w:t>
      </w:r>
      <w:r w:rsidR="0052421D">
        <w:rPr>
          <w:rFonts w:ascii="Arial" w:hAnsi="Arial" w:cs="Arial"/>
          <w:sz w:val="21"/>
          <w:szCs w:val="21"/>
        </w:rPr>
        <w:t>(817) 272-2692</w:t>
      </w:r>
    </w:p>
    <w:p w14:paraId="522BEA5E" w14:textId="77777777" w:rsidR="00EB499D" w:rsidRPr="0016052E" w:rsidRDefault="00EB499D" w:rsidP="00EB499D">
      <w:pPr>
        <w:rPr>
          <w:rFonts w:ascii="Arial" w:hAnsi="Arial" w:cs="Arial"/>
          <w:b/>
          <w:sz w:val="21"/>
          <w:szCs w:val="21"/>
        </w:rPr>
      </w:pPr>
    </w:p>
    <w:p w14:paraId="79CAF9DA" w14:textId="77777777" w:rsidR="00EB499D" w:rsidRPr="00EB499D" w:rsidRDefault="00EB499D" w:rsidP="00EB499D">
      <w:pPr>
        <w:rPr>
          <w:rFonts w:ascii="Arial" w:hAnsi="Arial" w:cs="Arial"/>
        </w:rPr>
      </w:pPr>
      <w:r w:rsidRPr="00920E54">
        <w:rPr>
          <w:rFonts w:ascii="Arial" w:hAnsi="Arial" w:cs="Arial"/>
          <w:b/>
          <w:sz w:val="21"/>
          <w:szCs w:val="21"/>
        </w:rPr>
        <w:t>Email Address</w:t>
      </w:r>
      <w:r w:rsidRPr="0052421D">
        <w:rPr>
          <w:rFonts w:ascii="Arial" w:hAnsi="Arial" w:cs="Arial"/>
          <w:b/>
          <w:sz w:val="21"/>
          <w:szCs w:val="21"/>
        </w:rPr>
        <w:t xml:space="preserve">: </w:t>
      </w:r>
      <w:hyperlink r:id="rId5" w:history="1">
        <w:r w:rsidRPr="0052421D">
          <w:rPr>
            <w:rStyle w:val="Hyperlink"/>
            <w:rFonts w:ascii="Arial" w:hAnsi="Arial" w:cs="Arial"/>
            <w:sz w:val="21"/>
            <w:szCs w:val="21"/>
          </w:rPr>
          <w:t>tavera@uta.edu</w:t>
        </w:r>
      </w:hyperlink>
      <w:r w:rsidRPr="00EB499D">
        <w:rPr>
          <w:rFonts w:ascii="Arial" w:hAnsi="Arial" w:cs="Arial"/>
        </w:rPr>
        <w:t xml:space="preserve"> </w:t>
      </w:r>
    </w:p>
    <w:p w14:paraId="7AE01B00" w14:textId="77777777" w:rsidR="00EB499D" w:rsidRPr="005F596B" w:rsidRDefault="00EB499D" w:rsidP="00EB499D">
      <w:pPr>
        <w:rPr>
          <w:rFonts w:asciiTheme="minorBidi" w:hAnsiTheme="minorBidi" w:cstheme="minorBidi"/>
          <w:sz w:val="21"/>
          <w:szCs w:val="21"/>
        </w:rPr>
      </w:pPr>
    </w:p>
    <w:p w14:paraId="0278C41E" w14:textId="77777777" w:rsidR="00EB499D" w:rsidRPr="0052421D" w:rsidRDefault="00EB499D" w:rsidP="00EB499D">
      <w:pPr>
        <w:rPr>
          <w:rFonts w:ascii="Arial" w:hAnsi="Arial" w:cs="Arial"/>
          <w:sz w:val="21"/>
          <w:szCs w:val="21"/>
        </w:rPr>
      </w:pPr>
      <w:r w:rsidRPr="0052421D">
        <w:rPr>
          <w:rFonts w:ascii="Arial" w:hAnsi="Arial" w:cs="Arial"/>
          <w:b/>
          <w:sz w:val="21"/>
          <w:szCs w:val="21"/>
        </w:rPr>
        <w:t>Faculty Profile:</w:t>
      </w:r>
      <w:r w:rsidRPr="0052421D">
        <w:rPr>
          <w:rFonts w:ascii="Arial" w:hAnsi="Arial" w:cs="Arial"/>
          <w:sz w:val="21"/>
          <w:szCs w:val="21"/>
        </w:rPr>
        <w:t xml:space="preserve"> </w:t>
      </w:r>
      <w:hyperlink r:id="rId6" w:history="1">
        <w:r w:rsidRPr="0052421D">
          <w:rPr>
            <w:rStyle w:val="Hyperlink"/>
            <w:rFonts w:ascii="Arial" w:hAnsi="Arial" w:cs="Arial"/>
            <w:sz w:val="21"/>
            <w:szCs w:val="21"/>
          </w:rPr>
          <w:t>http://www.uta.edu/profiles/stephanie-tavera</w:t>
        </w:r>
      </w:hyperlink>
    </w:p>
    <w:p w14:paraId="6E0862C6" w14:textId="77777777" w:rsidR="00EB499D" w:rsidRPr="0052421D" w:rsidRDefault="00EB499D" w:rsidP="00EB499D">
      <w:pPr>
        <w:rPr>
          <w:rFonts w:ascii="Arial" w:hAnsi="Arial" w:cs="Arial"/>
          <w:sz w:val="21"/>
          <w:szCs w:val="21"/>
        </w:rPr>
      </w:pPr>
    </w:p>
    <w:p w14:paraId="52C248C2" w14:textId="77777777" w:rsidR="00EB499D" w:rsidRPr="00EB499D" w:rsidRDefault="00EB499D" w:rsidP="00EB499D">
      <w:pPr>
        <w:rPr>
          <w:rFonts w:ascii="Arial" w:hAnsi="Arial" w:cs="Arial"/>
          <w:color w:val="FF0000"/>
          <w:sz w:val="21"/>
          <w:szCs w:val="21"/>
        </w:rPr>
      </w:pPr>
      <w:r>
        <w:rPr>
          <w:rFonts w:ascii="Arial" w:hAnsi="Arial" w:cs="Arial"/>
          <w:b/>
          <w:sz w:val="21"/>
          <w:szCs w:val="21"/>
        </w:rPr>
        <w:t xml:space="preserve">Office Hours: </w:t>
      </w:r>
      <w:r>
        <w:rPr>
          <w:rFonts w:ascii="Arial" w:hAnsi="Arial" w:cs="Arial"/>
          <w:sz w:val="21"/>
          <w:szCs w:val="21"/>
        </w:rPr>
        <w:t>CAR 425, TR 12:30-2 or by appt</w:t>
      </w:r>
    </w:p>
    <w:p w14:paraId="026E0A94" w14:textId="77777777" w:rsidR="00EB499D" w:rsidRPr="00A470FF" w:rsidRDefault="00EB499D" w:rsidP="00EB499D">
      <w:pPr>
        <w:rPr>
          <w:rFonts w:ascii="Arial" w:hAnsi="Arial" w:cs="Arial"/>
          <w:b/>
          <w:sz w:val="21"/>
          <w:szCs w:val="21"/>
        </w:rPr>
      </w:pPr>
    </w:p>
    <w:p w14:paraId="529889E9" w14:textId="77777777" w:rsidR="00EB499D" w:rsidRPr="0016052E" w:rsidRDefault="00EB499D" w:rsidP="00EB499D">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ENGL 2329-014</w:t>
      </w:r>
    </w:p>
    <w:p w14:paraId="40EF87B0" w14:textId="77777777" w:rsidR="00EB499D" w:rsidRPr="0016052E" w:rsidRDefault="00EB499D" w:rsidP="00EB499D">
      <w:pPr>
        <w:rPr>
          <w:rFonts w:ascii="Arial" w:hAnsi="Arial" w:cs="Arial"/>
          <w:b/>
          <w:sz w:val="21"/>
          <w:szCs w:val="21"/>
        </w:rPr>
      </w:pPr>
    </w:p>
    <w:p w14:paraId="403545D3" w14:textId="77777777" w:rsidR="00EB499D" w:rsidRDefault="00EB499D" w:rsidP="00EB499D">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SH 325 11 am – 12:20 pm</w:t>
      </w:r>
    </w:p>
    <w:p w14:paraId="56C49627" w14:textId="77777777" w:rsidR="00EB499D" w:rsidRPr="0016052E" w:rsidRDefault="00EB499D" w:rsidP="00EB499D">
      <w:pPr>
        <w:rPr>
          <w:rFonts w:ascii="Arial" w:hAnsi="Arial" w:cs="Arial"/>
          <w:b/>
          <w:sz w:val="21"/>
          <w:szCs w:val="21"/>
        </w:rPr>
      </w:pPr>
    </w:p>
    <w:p w14:paraId="4EC14297" w14:textId="77777777" w:rsidR="00EB499D" w:rsidRPr="00EB499D" w:rsidRDefault="00EB499D" w:rsidP="00EB499D">
      <w:pPr>
        <w:rPr>
          <w:rFonts w:ascii="Arial" w:hAnsi="Arial" w:cs="Arial"/>
          <w:sz w:val="21"/>
          <w:szCs w:val="21"/>
        </w:rPr>
      </w:pPr>
      <w:r w:rsidRPr="0016052E">
        <w:rPr>
          <w:rFonts w:ascii="Arial" w:hAnsi="Arial" w:cs="Arial"/>
          <w:b/>
          <w:sz w:val="21"/>
          <w:szCs w:val="21"/>
        </w:rPr>
        <w:t xml:space="preserve">Description of Course Content: </w:t>
      </w:r>
      <w:r w:rsidRPr="00EB499D">
        <w:rPr>
          <w:rFonts w:ascii="Arial" w:hAnsi="Arial" w:cs="Arial"/>
          <w:sz w:val="21"/>
          <w:szCs w:val="21"/>
        </w:rPr>
        <w:t>This course is not an “introduction” to or “survey” of American Literature (English 3340 is the survey), nor is it an “introduction” to or “survey” of nineteenth century literature.  Instead it introduces students to a categorical selection (i.e. environmental science, physics, medical science) of significant American works that contributed to an on-going dialogue about interactions between science and literature, particularly in a period of rapid professionalization among both fields.  In today’s society, science and literature are considered disparate and often conflicting fields, but in the nineteenth century, this distinction did not exist.  Although the professionalization of both science and literature contributed to a rigid division between these fields, the nineteenth century – and especially the latter part of the period – witnessed intersections and tensions between these fields that resulted in what we consider the professional fields of “science” and “literature” today. Despite the selectivity of the readings, the course examines a broad range of genres and authors both well-known and forgotten whose writings influenced social and cultural development including conceptions of gender, class, and race in addition to their influence in the fields of science and literature.</w:t>
      </w:r>
    </w:p>
    <w:p w14:paraId="67246E53" w14:textId="77777777" w:rsidR="00EB499D" w:rsidRPr="0016052E" w:rsidRDefault="00EB499D" w:rsidP="00EB499D">
      <w:pPr>
        <w:rPr>
          <w:rFonts w:ascii="Arial" w:hAnsi="Arial" w:cs="Arial"/>
          <w:sz w:val="21"/>
          <w:szCs w:val="21"/>
        </w:rPr>
      </w:pPr>
    </w:p>
    <w:p w14:paraId="7BA94D53" w14:textId="77777777" w:rsidR="00EB499D" w:rsidRDefault="00EB499D" w:rsidP="00EB499D">
      <w:pPr>
        <w:rPr>
          <w:rFonts w:ascii="Arial" w:hAnsi="Arial" w:cs="Arial"/>
          <w:sz w:val="21"/>
          <w:szCs w:val="21"/>
        </w:rPr>
      </w:pPr>
      <w:r>
        <w:rPr>
          <w:rFonts w:ascii="Arial" w:hAnsi="Arial" w:cs="Arial"/>
          <w:b/>
          <w:sz w:val="21"/>
          <w:szCs w:val="21"/>
        </w:rPr>
        <w:t xml:space="preserve">Student Learning Outcomes: </w:t>
      </w:r>
      <w:r w:rsidRPr="00EB499D">
        <w:rPr>
          <w:rFonts w:ascii="Arial" w:hAnsi="Arial" w:cs="Arial"/>
          <w:sz w:val="21"/>
          <w:szCs w:val="21"/>
        </w:rPr>
        <w:t xml:space="preserve">By the end of the semester, students who have successfully completed the assignments should: (1) have a basic knowledge of twenty significant American authors and their texts that participate in scientific discourses, and (2) have the ability to consider how various literary forms, concepts of audience, environments, and personal, economic, and cultural backgrounds have influenced and were influenced by American scientific discourses of the nineteenth century.  Lectures, class discussion, small group discussions, short-answer tests and essay exams, critical analysis papers, and the signature assignment will be the primary means of achieving these goals. However, these activities also offer opportunities to help students to (3) examine how they construct scientific knowledge and (4) examine the ways in which literature serves as a viable means of constructing and disseminating scientific knowledge. See also the </w:t>
      </w:r>
      <w:r w:rsidRPr="00EB499D">
        <w:rPr>
          <w:rFonts w:ascii="Arial" w:hAnsi="Arial" w:cs="Arial"/>
          <w:i/>
          <w:sz w:val="21"/>
          <w:szCs w:val="21"/>
        </w:rPr>
        <w:t>criteria</w:t>
      </w:r>
      <w:r w:rsidRPr="00EB499D">
        <w:rPr>
          <w:rFonts w:ascii="Arial" w:hAnsi="Arial" w:cs="Arial"/>
          <w:sz w:val="21"/>
          <w:szCs w:val="21"/>
        </w:rPr>
        <w:t xml:space="preserve"> statements related to each of the in-class and out-of-class assignments and the </w:t>
      </w:r>
      <w:r w:rsidRPr="00EB499D">
        <w:rPr>
          <w:rFonts w:ascii="Arial" w:hAnsi="Arial" w:cs="Arial"/>
          <w:i/>
          <w:sz w:val="21"/>
          <w:szCs w:val="21"/>
        </w:rPr>
        <w:t>approximate grade weights statement</w:t>
      </w:r>
      <w:r w:rsidRPr="00EB499D">
        <w:rPr>
          <w:rFonts w:ascii="Arial" w:hAnsi="Arial" w:cs="Arial"/>
          <w:sz w:val="21"/>
          <w:szCs w:val="21"/>
        </w:rPr>
        <w:t>.</w:t>
      </w:r>
    </w:p>
    <w:p w14:paraId="29086DED" w14:textId="77777777" w:rsidR="00EB499D" w:rsidRDefault="00EB499D" w:rsidP="00EB499D">
      <w:pPr>
        <w:rPr>
          <w:rFonts w:ascii="Arial" w:hAnsi="Arial" w:cs="Arial"/>
          <w:sz w:val="21"/>
          <w:szCs w:val="21"/>
        </w:rPr>
      </w:pPr>
    </w:p>
    <w:p w14:paraId="436DF1D7" w14:textId="77777777" w:rsidR="00EB499D" w:rsidRPr="00EB499D" w:rsidRDefault="00EB499D" w:rsidP="00EB499D">
      <w:pPr>
        <w:rPr>
          <w:rFonts w:ascii="Arial" w:hAnsi="Arial" w:cs="Arial"/>
          <w:sz w:val="21"/>
          <w:szCs w:val="21"/>
        </w:rPr>
      </w:pPr>
      <w:r w:rsidRPr="00EB499D">
        <w:rPr>
          <w:rFonts w:ascii="Arial" w:hAnsi="Arial" w:cs="Arial"/>
          <w:b/>
          <w:sz w:val="21"/>
          <w:szCs w:val="21"/>
        </w:rPr>
        <w:t>ENGL 2329 Sophomore Literature:</w:t>
      </w:r>
      <w:r w:rsidRPr="00EB499D">
        <w:rPr>
          <w:rFonts w:ascii="Arial" w:hAnsi="Arial" w:cs="Arial"/>
          <w:sz w:val="21"/>
          <w:szCs w:val="21"/>
        </w:rPr>
        <w:t xml:space="preserve"> 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w:t>
      </w:r>
      <w:r w:rsidRPr="00EB499D">
        <w:rPr>
          <w:rFonts w:ascii="Arial" w:hAnsi="Arial" w:cs="Arial"/>
          <w:sz w:val="21"/>
          <w:szCs w:val="21"/>
        </w:rPr>
        <w:lastRenderedPageBreak/>
        <w:t xml:space="preserve">Departmental guidelines for sophomore literature can be found by typing “sophomore literature” in the “Search UT Arlington” box on the University website: http://www.uta.edu/uta. </w:t>
      </w:r>
    </w:p>
    <w:p w14:paraId="6BE3AFA7" w14:textId="77777777" w:rsidR="00EB499D" w:rsidRPr="00EB499D" w:rsidRDefault="00EB499D" w:rsidP="00EB499D">
      <w:pPr>
        <w:rPr>
          <w:rFonts w:ascii="Arial" w:hAnsi="Arial" w:cs="Arial"/>
          <w:sz w:val="21"/>
          <w:szCs w:val="21"/>
        </w:rPr>
      </w:pPr>
    </w:p>
    <w:p w14:paraId="18D67EC0" w14:textId="77777777" w:rsidR="00EB499D" w:rsidRDefault="00EB499D" w:rsidP="00EB499D">
      <w:pPr>
        <w:rPr>
          <w:rFonts w:ascii="Arial" w:hAnsi="Arial" w:cs="Arial"/>
          <w:b/>
          <w:sz w:val="21"/>
          <w:szCs w:val="21"/>
        </w:rPr>
      </w:pPr>
      <w:r w:rsidRPr="0016052E">
        <w:rPr>
          <w:rFonts w:ascii="Arial" w:hAnsi="Arial" w:cs="Arial"/>
          <w:b/>
          <w:sz w:val="21"/>
          <w:szCs w:val="21"/>
        </w:rPr>
        <w:t>Required Textbo</w:t>
      </w:r>
      <w:r>
        <w:rPr>
          <w:rFonts w:ascii="Arial" w:hAnsi="Arial" w:cs="Arial"/>
          <w:b/>
          <w:sz w:val="21"/>
          <w:szCs w:val="21"/>
        </w:rPr>
        <w:t>oks and Other Course Materials:</w:t>
      </w:r>
    </w:p>
    <w:p w14:paraId="77C94092" w14:textId="77777777" w:rsidR="00EB499D" w:rsidRPr="00EB499D" w:rsidRDefault="00EB499D" w:rsidP="00EB499D">
      <w:pPr>
        <w:rPr>
          <w:rFonts w:ascii="Arial" w:hAnsi="Arial" w:cs="Arial"/>
          <w:sz w:val="21"/>
          <w:szCs w:val="21"/>
        </w:rPr>
      </w:pPr>
      <w:r w:rsidRPr="00EB499D">
        <w:rPr>
          <w:rFonts w:ascii="Arial" w:hAnsi="Arial" w:cs="Arial"/>
          <w:sz w:val="21"/>
          <w:szCs w:val="21"/>
        </w:rPr>
        <w:t xml:space="preserve">Otis, Laura. </w:t>
      </w:r>
      <w:r w:rsidRPr="00EB499D">
        <w:rPr>
          <w:rFonts w:ascii="Arial" w:hAnsi="Arial" w:cs="Arial"/>
          <w:i/>
          <w:sz w:val="21"/>
          <w:szCs w:val="21"/>
        </w:rPr>
        <w:t>Literature and Science in the Nineteenth Century, An Anthology</w:t>
      </w:r>
      <w:r w:rsidRPr="00EB499D">
        <w:rPr>
          <w:rFonts w:ascii="Arial" w:hAnsi="Arial" w:cs="Arial"/>
          <w:sz w:val="21"/>
          <w:szCs w:val="21"/>
        </w:rPr>
        <w:t>.  ISBN: 019955465X</w:t>
      </w:r>
    </w:p>
    <w:p w14:paraId="7EBF2369" w14:textId="77777777" w:rsidR="00EB499D" w:rsidRPr="00EB499D" w:rsidRDefault="00EB499D" w:rsidP="00EB499D">
      <w:pPr>
        <w:rPr>
          <w:rFonts w:ascii="Arial" w:hAnsi="Arial" w:cs="Arial"/>
          <w:sz w:val="21"/>
          <w:szCs w:val="21"/>
        </w:rPr>
      </w:pPr>
      <w:r w:rsidRPr="00EB499D">
        <w:rPr>
          <w:rFonts w:ascii="Arial" w:hAnsi="Arial" w:cs="Arial"/>
          <w:sz w:val="21"/>
          <w:szCs w:val="21"/>
        </w:rPr>
        <w:t xml:space="preserve">Bellamy, Edward.  </w:t>
      </w:r>
      <w:r w:rsidRPr="00EB499D">
        <w:rPr>
          <w:rFonts w:ascii="Arial" w:hAnsi="Arial" w:cs="Arial"/>
          <w:i/>
          <w:sz w:val="21"/>
          <w:szCs w:val="21"/>
        </w:rPr>
        <w:t>Looking Backward, 2000-1887</w:t>
      </w:r>
      <w:r w:rsidRPr="00EB499D">
        <w:rPr>
          <w:rFonts w:ascii="Arial" w:hAnsi="Arial" w:cs="Arial"/>
          <w:sz w:val="21"/>
          <w:szCs w:val="21"/>
        </w:rPr>
        <w:t>.</w:t>
      </w:r>
    </w:p>
    <w:p w14:paraId="05BE7573" w14:textId="77777777" w:rsidR="00EB499D" w:rsidRDefault="00EB499D" w:rsidP="00EB499D">
      <w:pPr>
        <w:rPr>
          <w:rFonts w:ascii="Arial" w:hAnsi="Arial" w:cs="Arial"/>
          <w:sz w:val="21"/>
          <w:szCs w:val="21"/>
        </w:rPr>
      </w:pPr>
      <w:r w:rsidRPr="00EB499D">
        <w:rPr>
          <w:rFonts w:ascii="Arial" w:hAnsi="Arial" w:cs="Arial"/>
          <w:sz w:val="21"/>
          <w:szCs w:val="21"/>
        </w:rPr>
        <w:t xml:space="preserve">Gilman, Charlotte Perkins.  </w:t>
      </w:r>
      <w:r w:rsidRPr="00EB499D">
        <w:rPr>
          <w:rFonts w:ascii="Arial" w:hAnsi="Arial" w:cs="Arial"/>
          <w:i/>
          <w:sz w:val="21"/>
          <w:szCs w:val="21"/>
        </w:rPr>
        <w:t>The Crux</w:t>
      </w:r>
      <w:r w:rsidRPr="00EB499D">
        <w:rPr>
          <w:rFonts w:ascii="Arial" w:hAnsi="Arial" w:cs="Arial"/>
          <w:sz w:val="21"/>
          <w:szCs w:val="21"/>
        </w:rPr>
        <w:t>.  ISBN: 978-0-8223-3167-4</w:t>
      </w:r>
    </w:p>
    <w:p w14:paraId="76AC6B74" w14:textId="77777777" w:rsidR="00EB499D" w:rsidRDefault="00EB499D" w:rsidP="00EB499D">
      <w:pPr>
        <w:rPr>
          <w:rFonts w:ascii="Arial" w:hAnsi="Arial" w:cs="Arial"/>
          <w:sz w:val="21"/>
          <w:szCs w:val="21"/>
        </w:rPr>
      </w:pPr>
    </w:p>
    <w:p w14:paraId="4FA34790" w14:textId="77777777" w:rsidR="00EB499D" w:rsidRPr="00EB499D" w:rsidRDefault="00EB499D" w:rsidP="00EB499D">
      <w:pPr>
        <w:rPr>
          <w:rFonts w:ascii="Arial" w:hAnsi="Arial" w:cs="Arial"/>
          <w:b/>
          <w:sz w:val="21"/>
          <w:szCs w:val="21"/>
        </w:rPr>
      </w:pPr>
      <w:r w:rsidRPr="00EB499D">
        <w:rPr>
          <w:rFonts w:ascii="Arial" w:hAnsi="Arial" w:cs="Arial"/>
          <w:b/>
          <w:sz w:val="21"/>
          <w:szCs w:val="21"/>
        </w:rPr>
        <w:t>Travel Writing/Nonfiction Essays (Blackboard)</w:t>
      </w:r>
    </w:p>
    <w:p w14:paraId="45FD340E" w14:textId="77777777" w:rsidR="00EB499D" w:rsidRPr="00EB499D" w:rsidRDefault="00EB499D" w:rsidP="00EB499D">
      <w:pPr>
        <w:rPr>
          <w:rFonts w:ascii="Arial" w:hAnsi="Arial" w:cs="Arial"/>
          <w:i/>
          <w:sz w:val="21"/>
          <w:szCs w:val="21"/>
        </w:rPr>
      </w:pPr>
      <w:r w:rsidRPr="00EB499D">
        <w:rPr>
          <w:rFonts w:ascii="Arial" w:hAnsi="Arial" w:cs="Arial"/>
          <w:sz w:val="21"/>
          <w:szCs w:val="21"/>
        </w:rPr>
        <w:t xml:space="preserve">John James Audubon, excerpts from </w:t>
      </w:r>
      <w:r w:rsidRPr="00EB499D">
        <w:rPr>
          <w:rFonts w:ascii="Arial" w:hAnsi="Arial" w:cs="Arial"/>
          <w:i/>
          <w:sz w:val="21"/>
          <w:szCs w:val="21"/>
        </w:rPr>
        <w:t>Ornithological Biography</w:t>
      </w:r>
    </w:p>
    <w:p w14:paraId="1DC2E7A3" w14:textId="77777777" w:rsidR="00EB499D" w:rsidRPr="00EB499D" w:rsidRDefault="00EB499D" w:rsidP="00EB499D">
      <w:pPr>
        <w:rPr>
          <w:rFonts w:ascii="Arial" w:hAnsi="Arial" w:cs="Arial"/>
          <w:sz w:val="21"/>
          <w:szCs w:val="21"/>
        </w:rPr>
      </w:pPr>
      <w:r w:rsidRPr="00EB499D">
        <w:rPr>
          <w:rFonts w:ascii="Arial" w:hAnsi="Arial" w:cs="Arial"/>
          <w:sz w:val="21"/>
          <w:szCs w:val="21"/>
        </w:rPr>
        <w:t xml:space="preserve">William Bartram, excerpts from </w:t>
      </w:r>
      <w:r w:rsidRPr="00EB499D">
        <w:rPr>
          <w:rFonts w:ascii="Arial" w:hAnsi="Arial" w:cs="Arial"/>
          <w:i/>
          <w:sz w:val="21"/>
          <w:szCs w:val="21"/>
        </w:rPr>
        <w:t>Travels</w:t>
      </w:r>
    </w:p>
    <w:p w14:paraId="593D16EE" w14:textId="77777777" w:rsidR="00EB499D" w:rsidRPr="00EB499D" w:rsidRDefault="00EB499D" w:rsidP="00EB499D">
      <w:pPr>
        <w:rPr>
          <w:rFonts w:ascii="Arial" w:hAnsi="Arial" w:cs="Arial"/>
          <w:sz w:val="21"/>
          <w:szCs w:val="21"/>
        </w:rPr>
      </w:pPr>
      <w:r w:rsidRPr="00EB499D">
        <w:rPr>
          <w:rFonts w:ascii="Arial" w:hAnsi="Arial" w:cs="Arial"/>
          <w:sz w:val="21"/>
          <w:szCs w:val="21"/>
        </w:rPr>
        <w:t>Ralph Waldo Emerson, “The Uses of Natural History”</w:t>
      </w:r>
    </w:p>
    <w:p w14:paraId="17A58394" w14:textId="5B1B0526" w:rsidR="00EB499D" w:rsidRDefault="00BB05E0" w:rsidP="00EB499D">
      <w:pPr>
        <w:rPr>
          <w:rFonts w:ascii="Arial" w:hAnsi="Arial" w:cs="Arial"/>
          <w:sz w:val="21"/>
          <w:szCs w:val="21"/>
        </w:rPr>
      </w:pPr>
      <w:r>
        <w:rPr>
          <w:rFonts w:ascii="Arial" w:hAnsi="Arial" w:cs="Arial"/>
          <w:sz w:val="21"/>
          <w:szCs w:val="21"/>
        </w:rPr>
        <w:t xml:space="preserve">Herbert Spencer, “Progress: It’s Law and Cause”: </w:t>
      </w:r>
      <w:hyperlink r:id="rId7" w:history="1">
        <w:r w:rsidRPr="000F1559">
          <w:rPr>
            <w:rStyle w:val="Hyperlink"/>
            <w:rFonts w:ascii="Arial" w:hAnsi="Arial" w:cs="Arial"/>
            <w:sz w:val="21"/>
            <w:szCs w:val="21"/>
          </w:rPr>
          <w:t>http://legacy.fordham.edu/halsall/mod/spencer-darwin.asp</w:t>
        </w:r>
      </w:hyperlink>
    </w:p>
    <w:p w14:paraId="3F5FDADD" w14:textId="22C0015C" w:rsidR="00BB05E0" w:rsidRDefault="00BB05E0" w:rsidP="00EB499D">
      <w:pPr>
        <w:rPr>
          <w:rFonts w:ascii="Arial" w:hAnsi="Arial" w:cs="Arial"/>
          <w:sz w:val="21"/>
          <w:szCs w:val="21"/>
        </w:rPr>
      </w:pPr>
      <w:r>
        <w:rPr>
          <w:rFonts w:ascii="Arial" w:hAnsi="Arial" w:cs="Arial"/>
          <w:sz w:val="21"/>
          <w:szCs w:val="21"/>
        </w:rPr>
        <w:t xml:space="preserve">Charlotte Perkins Gilman’s “Birth Control” </w:t>
      </w:r>
    </w:p>
    <w:p w14:paraId="2F0178EC" w14:textId="77777777" w:rsidR="00BB05E0" w:rsidRPr="00EB499D" w:rsidRDefault="00BB05E0" w:rsidP="00EB499D">
      <w:pPr>
        <w:rPr>
          <w:rFonts w:ascii="Arial" w:hAnsi="Arial" w:cs="Arial"/>
          <w:sz w:val="21"/>
          <w:szCs w:val="21"/>
        </w:rPr>
      </w:pPr>
    </w:p>
    <w:p w14:paraId="43B57372" w14:textId="77777777" w:rsidR="00EB499D" w:rsidRPr="00EB499D" w:rsidRDefault="00EB499D" w:rsidP="00EB499D">
      <w:pPr>
        <w:rPr>
          <w:rFonts w:ascii="Arial" w:hAnsi="Arial" w:cs="Arial"/>
          <w:b/>
          <w:sz w:val="21"/>
          <w:szCs w:val="21"/>
        </w:rPr>
      </w:pPr>
      <w:r w:rsidRPr="00EB499D">
        <w:rPr>
          <w:rFonts w:ascii="Arial" w:hAnsi="Arial" w:cs="Arial"/>
          <w:b/>
          <w:sz w:val="21"/>
          <w:szCs w:val="21"/>
        </w:rPr>
        <w:t>Poetry (Blackboard)</w:t>
      </w:r>
    </w:p>
    <w:p w14:paraId="231ABC79" w14:textId="77777777" w:rsidR="00EB499D" w:rsidRPr="00EB499D" w:rsidRDefault="00EB499D" w:rsidP="00EB499D">
      <w:pPr>
        <w:rPr>
          <w:rFonts w:ascii="Arial" w:hAnsi="Arial" w:cs="Arial"/>
          <w:sz w:val="21"/>
          <w:szCs w:val="21"/>
        </w:rPr>
      </w:pPr>
      <w:r w:rsidRPr="00EB499D">
        <w:rPr>
          <w:rFonts w:ascii="Arial" w:hAnsi="Arial" w:cs="Arial"/>
          <w:sz w:val="21"/>
          <w:szCs w:val="21"/>
        </w:rPr>
        <w:t>Emily Dickinson</w:t>
      </w:r>
    </w:p>
    <w:p w14:paraId="53BD428D" w14:textId="77777777" w:rsidR="00EB499D" w:rsidRPr="00EB499D" w:rsidRDefault="00EB499D" w:rsidP="00EB499D">
      <w:pPr>
        <w:rPr>
          <w:rFonts w:ascii="Arial" w:hAnsi="Arial" w:cs="Arial"/>
          <w:sz w:val="21"/>
          <w:szCs w:val="21"/>
        </w:rPr>
      </w:pPr>
      <w:r w:rsidRPr="00EB499D">
        <w:rPr>
          <w:rFonts w:ascii="Arial" w:hAnsi="Arial" w:cs="Arial"/>
          <w:sz w:val="21"/>
          <w:szCs w:val="21"/>
        </w:rPr>
        <w:t>Walt Whitman</w:t>
      </w:r>
    </w:p>
    <w:p w14:paraId="1EAEF7D6" w14:textId="77777777" w:rsidR="00EB499D" w:rsidRPr="00EB499D" w:rsidRDefault="00EB499D" w:rsidP="00EB499D">
      <w:pPr>
        <w:rPr>
          <w:rFonts w:ascii="Arial" w:hAnsi="Arial" w:cs="Arial"/>
          <w:sz w:val="21"/>
          <w:szCs w:val="21"/>
        </w:rPr>
      </w:pPr>
    </w:p>
    <w:p w14:paraId="396693B3" w14:textId="77777777" w:rsidR="00EB499D" w:rsidRPr="00EB499D" w:rsidRDefault="00EB499D" w:rsidP="00EB499D">
      <w:pPr>
        <w:rPr>
          <w:rFonts w:ascii="Arial" w:hAnsi="Arial" w:cs="Arial"/>
          <w:b/>
          <w:sz w:val="21"/>
          <w:szCs w:val="21"/>
        </w:rPr>
      </w:pPr>
      <w:r w:rsidRPr="00EB499D">
        <w:rPr>
          <w:rFonts w:ascii="Arial" w:hAnsi="Arial" w:cs="Arial"/>
          <w:b/>
          <w:sz w:val="21"/>
          <w:szCs w:val="21"/>
        </w:rPr>
        <w:t>Recommended Texts</w:t>
      </w:r>
    </w:p>
    <w:p w14:paraId="2F3D1464" w14:textId="77777777" w:rsidR="00EB499D" w:rsidRDefault="00EB499D" w:rsidP="00EB499D">
      <w:pPr>
        <w:rPr>
          <w:rFonts w:ascii="Arial" w:hAnsi="Arial" w:cs="Arial"/>
          <w:bCs/>
          <w:sz w:val="21"/>
          <w:szCs w:val="21"/>
        </w:rPr>
      </w:pPr>
      <w:r w:rsidRPr="00EB499D">
        <w:rPr>
          <w:rFonts w:ascii="Arial" w:hAnsi="Arial" w:cs="Arial"/>
          <w:bCs/>
          <w:sz w:val="21"/>
          <w:szCs w:val="21"/>
        </w:rPr>
        <w:t xml:space="preserve">Graff and Birkenstein, </w:t>
      </w:r>
      <w:r w:rsidRPr="00EB499D">
        <w:rPr>
          <w:rFonts w:ascii="Arial" w:hAnsi="Arial" w:cs="Arial"/>
          <w:bCs/>
          <w:i/>
          <w:sz w:val="21"/>
          <w:szCs w:val="21"/>
        </w:rPr>
        <w:t>They Say/I Say,</w:t>
      </w:r>
      <w:r w:rsidRPr="00EB499D">
        <w:rPr>
          <w:rFonts w:ascii="Arial" w:hAnsi="Arial" w:cs="Arial"/>
          <w:bCs/>
          <w:sz w:val="21"/>
          <w:szCs w:val="21"/>
        </w:rPr>
        <w:t xml:space="preserve"> 3</w:t>
      </w:r>
      <w:r w:rsidRPr="00EB499D">
        <w:rPr>
          <w:rFonts w:ascii="Arial" w:hAnsi="Arial" w:cs="Arial"/>
          <w:bCs/>
          <w:sz w:val="21"/>
          <w:szCs w:val="21"/>
          <w:vertAlign w:val="superscript"/>
        </w:rPr>
        <w:t>rd</w:t>
      </w:r>
      <w:r w:rsidRPr="00EB499D">
        <w:rPr>
          <w:rFonts w:ascii="Arial" w:hAnsi="Arial" w:cs="Arial"/>
          <w:bCs/>
          <w:sz w:val="21"/>
          <w:szCs w:val="21"/>
        </w:rPr>
        <w:t xml:space="preserve"> edition </w:t>
      </w:r>
      <w:r w:rsidRPr="00EB499D">
        <w:rPr>
          <w:rFonts w:ascii="Arial" w:hAnsi="Arial" w:cs="Arial"/>
          <w:bCs/>
          <w:sz w:val="21"/>
          <w:szCs w:val="21"/>
        </w:rPr>
        <w:tab/>
      </w:r>
      <w:r w:rsidRPr="00EB499D">
        <w:rPr>
          <w:rFonts w:ascii="Arial" w:hAnsi="Arial" w:cs="Arial"/>
          <w:bCs/>
          <w:sz w:val="21"/>
          <w:szCs w:val="21"/>
        </w:rPr>
        <w:tab/>
      </w:r>
      <w:r w:rsidRPr="00EB499D">
        <w:rPr>
          <w:rFonts w:ascii="Arial" w:hAnsi="Arial" w:cs="Arial"/>
          <w:bCs/>
          <w:sz w:val="21"/>
          <w:szCs w:val="21"/>
        </w:rPr>
        <w:tab/>
        <w:t>ISBN:</w:t>
      </w:r>
      <w:r w:rsidRPr="00EB499D">
        <w:rPr>
          <w:rFonts w:ascii="Arial" w:hAnsi="Arial" w:cs="Arial"/>
          <w:b/>
          <w:bCs/>
          <w:sz w:val="21"/>
          <w:szCs w:val="21"/>
        </w:rPr>
        <w:t xml:space="preserve"> </w:t>
      </w:r>
      <w:r w:rsidRPr="00EB499D">
        <w:rPr>
          <w:rFonts w:ascii="Arial" w:hAnsi="Arial" w:cs="Arial"/>
          <w:bCs/>
          <w:sz w:val="21"/>
          <w:szCs w:val="21"/>
        </w:rPr>
        <w:t xml:space="preserve">0393935841 </w:t>
      </w:r>
    </w:p>
    <w:p w14:paraId="55441C6A" w14:textId="77777777" w:rsidR="00EB499D" w:rsidRDefault="00EB499D" w:rsidP="00EB499D">
      <w:pPr>
        <w:rPr>
          <w:rFonts w:ascii="Arial" w:hAnsi="Arial" w:cs="Arial"/>
          <w:bCs/>
          <w:sz w:val="21"/>
          <w:szCs w:val="21"/>
        </w:rPr>
      </w:pPr>
    </w:p>
    <w:p w14:paraId="3102F16A" w14:textId="77777777" w:rsidR="00EB499D" w:rsidRPr="00EB499D" w:rsidRDefault="00EB499D" w:rsidP="00EB499D">
      <w:pPr>
        <w:rPr>
          <w:rFonts w:ascii="Arial" w:hAnsi="Arial" w:cs="Arial"/>
          <w:bCs/>
        </w:rPr>
      </w:pPr>
      <w:r w:rsidRPr="00EB499D">
        <w:rPr>
          <w:rFonts w:ascii="Arial" w:hAnsi="Arial" w:cs="Arial"/>
          <w:b/>
          <w:bCs/>
        </w:rPr>
        <w:t xml:space="preserve">Course Schedule. </w:t>
      </w:r>
      <w:r w:rsidRPr="00EB499D">
        <w:rPr>
          <w:rFonts w:ascii="Arial" w:hAnsi="Arial" w:cs="Arial"/>
          <w:bCs/>
        </w:rPr>
        <w:t>Assignments are due on the day they are listed.</w:t>
      </w:r>
      <w:r>
        <w:rPr>
          <w:rFonts w:ascii="Arial" w:hAnsi="Arial" w:cs="Arial"/>
          <w:bCs/>
        </w:rPr>
        <w:t xml:space="preserve">  </w:t>
      </w:r>
      <w:r w:rsidRPr="00EB499D">
        <w:rPr>
          <w:rFonts w:ascii="Arial" w:hAnsi="Arial" w:cs="Arial"/>
          <w:bCs/>
          <w:i/>
        </w:rPr>
        <w:t>As the instructor for this course, I reserve the right to adjust this schedule in any way that serves the educational needs of the students enrolled i</w:t>
      </w:r>
      <w:r>
        <w:rPr>
          <w:rFonts w:ascii="Arial" w:hAnsi="Arial" w:cs="Arial"/>
          <w:bCs/>
          <w:i/>
        </w:rPr>
        <w:t>n this course. –Stephanie Peebles Tavera</w:t>
      </w:r>
    </w:p>
    <w:p w14:paraId="58F4405B" w14:textId="77777777" w:rsidR="00EB499D" w:rsidRPr="00EB499D" w:rsidRDefault="00EB499D" w:rsidP="00EB499D">
      <w:pPr>
        <w:rPr>
          <w:rFonts w:ascii="Arial" w:hAnsi="Arial" w:cs="Arial"/>
          <w:b/>
          <w:bCs/>
          <w:sz w:val="21"/>
          <w:szCs w:val="21"/>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EB499D" w:rsidRPr="00EB499D" w14:paraId="20EFDBA1" w14:textId="77777777" w:rsidTr="005C4B80">
        <w:trPr>
          <w:trHeight w:val="346"/>
        </w:trPr>
        <w:tc>
          <w:tcPr>
            <w:tcW w:w="870" w:type="dxa"/>
          </w:tcPr>
          <w:p w14:paraId="2D55BC86"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Week</w:t>
            </w:r>
          </w:p>
        </w:tc>
        <w:tc>
          <w:tcPr>
            <w:tcW w:w="812" w:type="dxa"/>
          </w:tcPr>
          <w:p w14:paraId="4D2E35DF"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Date</w:t>
            </w:r>
          </w:p>
        </w:tc>
        <w:tc>
          <w:tcPr>
            <w:tcW w:w="4041" w:type="dxa"/>
          </w:tcPr>
          <w:p w14:paraId="00D59A03"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 xml:space="preserve">Class Topic </w:t>
            </w:r>
          </w:p>
        </w:tc>
        <w:tc>
          <w:tcPr>
            <w:tcW w:w="3452" w:type="dxa"/>
          </w:tcPr>
          <w:p w14:paraId="1D820B15"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Assignments Due</w:t>
            </w:r>
          </w:p>
        </w:tc>
      </w:tr>
      <w:tr w:rsidR="00EB499D" w:rsidRPr="00EB499D" w14:paraId="46256CF8" w14:textId="77777777" w:rsidTr="005C4B80">
        <w:trPr>
          <w:trHeight w:val="845"/>
        </w:trPr>
        <w:tc>
          <w:tcPr>
            <w:tcW w:w="870" w:type="dxa"/>
          </w:tcPr>
          <w:p w14:paraId="2CC97AE8"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w:t>
            </w:r>
          </w:p>
        </w:tc>
        <w:tc>
          <w:tcPr>
            <w:tcW w:w="812" w:type="dxa"/>
          </w:tcPr>
          <w:p w14:paraId="487CD615"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782DC3DF" w14:textId="3F9E309A" w:rsidR="00EB499D" w:rsidRPr="00EB499D" w:rsidRDefault="00EB499D" w:rsidP="005851D7">
            <w:pPr>
              <w:rPr>
                <w:rFonts w:ascii="Arial" w:hAnsi="Arial" w:cs="Arial"/>
                <w:bCs/>
                <w:sz w:val="21"/>
                <w:szCs w:val="21"/>
              </w:rPr>
            </w:pPr>
            <w:r w:rsidRPr="00EB499D">
              <w:rPr>
                <w:rFonts w:ascii="Arial" w:hAnsi="Arial" w:cs="Arial"/>
                <w:bCs/>
                <w:sz w:val="21"/>
                <w:szCs w:val="21"/>
              </w:rPr>
              <w:t>8/2</w:t>
            </w:r>
            <w:r w:rsidR="005851D7">
              <w:rPr>
                <w:rFonts w:ascii="Arial" w:hAnsi="Arial" w:cs="Arial"/>
                <w:bCs/>
                <w:sz w:val="21"/>
                <w:szCs w:val="21"/>
              </w:rPr>
              <w:t>7</w:t>
            </w:r>
          </w:p>
        </w:tc>
        <w:tc>
          <w:tcPr>
            <w:tcW w:w="4041" w:type="dxa"/>
          </w:tcPr>
          <w:p w14:paraId="0EC03B40"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Intro to Student Responsibilities,  academic conversation and syllabus/policies</w:t>
            </w:r>
          </w:p>
        </w:tc>
        <w:tc>
          <w:tcPr>
            <w:tcW w:w="3452" w:type="dxa"/>
          </w:tcPr>
          <w:p w14:paraId="7FADB5D3" w14:textId="77777777" w:rsidR="00EB499D" w:rsidRPr="00EB499D" w:rsidRDefault="00EB499D" w:rsidP="00EB499D">
            <w:pPr>
              <w:rPr>
                <w:rFonts w:ascii="Arial" w:hAnsi="Arial" w:cs="Arial"/>
                <w:bCs/>
                <w:sz w:val="21"/>
                <w:szCs w:val="21"/>
              </w:rPr>
            </w:pPr>
          </w:p>
        </w:tc>
      </w:tr>
      <w:tr w:rsidR="00EB499D" w:rsidRPr="00EB499D" w14:paraId="1876AF84" w14:textId="77777777" w:rsidTr="005C4B80">
        <w:trPr>
          <w:trHeight w:val="710"/>
        </w:trPr>
        <w:tc>
          <w:tcPr>
            <w:tcW w:w="870" w:type="dxa"/>
          </w:tcPr>
          <w:p w14:paraId="24D22FC0"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2</w:t>
            </w:r>
          </w:p>
        </w:tc>
        <w:tc>
          <w:tcPr>
            <w:tcW w:w="812" w:type="dxa"/>
          </w:tcPr>
          <w:p w14:paraId="2E7EA16F"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4B03DA25" w14:textId="276C2FA6" w:rsidR="00EB499D" w:rsidRPr="00EB499D" w:rsidRDefault="005851D7" w:rsidP="00EB499D">
            <w:pPr>
              <w:rPr>
                <w:rFonts w:ascii="Arial" w:hAnsi="Arial" w:cs="Arial"/>
                <w:bCs/>
                <w:sz w:val="21"/>
                <w:szCs w:val="21"/>
              </w:rPr>
            </w:pPr>
            <w:r>
              <w:rPr>
                <w:rFonts w:ascii="Arial" w:hAnsi="Arial" w:cs="Arial"/>
                <w:bCs/>
                <w:sz w:val="21"/>
                <w:szCs w:val="21"/>
              </w:rPr>
              <w:t>9/1</w:t>
            </w:r>
          </w:p>
        </w:tc>
        <w:tc>
          <w:tcPr>
            <w:tcW w:w="4041" w:type="dxa"/>
          </w:tcPr>
          <w:p w14:paraId="6DD48778"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Literature and Science in C19: </w:t>
            </w:r>
          </w:p>
          <w:p w14:paraId="0D5DF21F"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An Introduction (Lecture)</w:t>
            </w:r>
          </w:p>
        </w:tc>
        <w:tc>
          <w:tcPr>
            <w:tcW w:w="3452" w:type="dxa"/>
          </w:tcPr>
          <w:p w14:paraId="681E358C"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Pr="00EB499D">
              <w:rPr>
                <w:rFonts w:ascii="Arial" w:hAnsi="Arial" w:cs="Arial"/>
                <w:bCs/>
                <w:sz w:val="21"/>
                <w:szCs w:val="21"/>
              </w:rPr>
              <w:t xml:space="preserve"> Otis, p. 1-15</w:t>
            </w:r>
          </w:p>
          <w:p w14:paraId="69F93517"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Due:</w:t>
            </w:r>
            <w:r w:rsidRPr="00EB499D">
              <w:rPr>
                <w:rFonts w:ascii="Arial" w:hAnsi="Arial" w:cs="Arial"/>
                <w:bCs/>
                <w:sz w:val="21"/>
                <w:szCs w:val="21"/>
              </w:rPr>
              <w:t xml:space="preserve"> Syllabus Contract</w:t>
            </w:r>
          </w:p>
        </w:tc>
      </w:tr>
      <w:tr w:rsidR="00EB499D" w:rsidRPr="00EB499D" w14:paraId="43B8C7D4" w14:textId="77777777" w:rsidTr="005C4B80">
        <w:trPr>
          <w:trHeight w:val="346"/>
        </w:trPr>
        <w:tc>
          <w:tcPr>
            <w:tcW w:w="870" w:type="dxa"/>
          </w:tcPr>
          <w:p w14:paraId="1C380D9B"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2</w:t>
            </w:r>
          </w:p>
        </w:tc>
        <w:tc>
          <w:tcPr>
            <w:tcW w:w="812" w:type="dxa"/>
          </w:tcPr>
          <w:p w14:paraId="2D6EC50F"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0D8A8A72" w14:textId="02E8AFC7" w:rsidR="00EB499D" w:rsidRPr="00EB499D" w:rsidRDefault="005851D7" w:rsidP="00EB499D">
            <w:pPr>
              <w:rPr>
                <w:rFonts w:ascii="Arial" w:hAnsi="Arial" w:cs="Arial"/>
                <w:bCs/>
                <w:sz w:val="21"/>
                <w:szCs w:val="21"/>
              </w:rPr>
            </w:pPr>
            <w:r>
              <w:rPr>
                <w:rFonts w:ascii="Arial" w:hAnsi="Arial" w:cs="Arial"/>
                <w:bCs/>
                <w:sz w:val="21"/>
                <w:szCs w:val="21"/>
              </w:rPr>
              <w:t>9/3</w:t>
            </w:r>
          </w:p>
          <w:p w14:paraId="16EE0185" w14:textId="77777777" w:rsidR="00EB499D" w:rsidRPr="00EB499D" w:rsidRDefault="00EB499D" w:rsidP="00EB499D">
            <w:pPr>
              <w:rPr>
                <w:rFonts w:ascii="Arial" w:hAnsi="Arial" w:cs="Arial"/>
                <w:bCs/>
                <w:sz w:val="21"/>
                <w:szCs w:val="21"/>
              </w:rPr>
            </w:pPr>
          </w:p>
        </w:tc>
        <w:tc>
          <w:tcPr>
            <w:tcW w:w="4041" w:type="dxa"/>
          </w:tcPr>
          <w:p w14:paraId="43BD1772"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Telecommunications: </w:t>
            </w:r>
          </w:p>
          <w:p w14:paraId="483938DF"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Samuel Morse and Henry James</w:t>
            </w:r>
          </w:p>
        </w:tc>
        <w:tc>
          <w:tcPr>
            <w:tcW w:w="3452" w:type="dxa"/>
          </w:tcPr>
          <w:p w14:paraId="56478F4A"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Pr="00EB499D">
              <w:rPr>
                <w:rFonts w:ascii="Arial" w:hAnsi="Arial" w:cs="Arial"/>
                <w:bCs/>
                <w:sz w:val="21"/>
                <w:szCs w:val="21"/>
              </w:rPr>
              <w:t xml:space="preserve"> Morse (p. 91-95) and James’ “In the Cage” (p. 104-109</w:t>
            </w:r>
          </w:p>
          <w:p w14:paraId="1250E047" w14:textId="77777777" w:rsidR="00EB499D" w:rsidRPr="00EB499D" w:rsidRDefault="00EB499D" w:rsidP="00EB499D">
            <w:pPr>
              <w:rPr>
                <w:rFonts w:ascii="Arial" w:hAnsi="Arial" w:cs="Arial"/>
                <w:bCs/>
                <w:sz w:val="21"/>
                <w:szCs w:val="21"/>
              </w:rPr>
            </w:pPr>
          </w:p>
        </w:tc>
      </w:tr>
      <w:tr w:rsidR="00EB499D" w:rsidRPr="00EB499D" w14:paraId="7B49A2DC" w14:textId="77777777" w:rsidTr="005C4B80">
        <w:trPr>
          <w:trHeight w:val="485"/>
        </w:trPr>
        <w:tc>
          <w:tcPr>
            <w:tcW w:w="870" w:type="dxa"/>
          </w:tcPr>
          <w:p w14:paraId="22D6E729"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3</w:t>
            </w:r>
          </w:p>
        </w:tc>
        <w:tc>
          <w:tcPr>
            <w:tcW w:w="812" w:type="dxa"/>
          </w:tcPr>
          <w:p w14:paraId="296ECCE3"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1AB6F4C3" w14:textId="24D9697D" w:rsidR="00EB499D" w:rsidRPr="00EB499D" w:rsidRDefault="005851D7" w:rsidP="00EB499D">
            <w:pPr>
              <w:rPr>
                <w:rFonts w:ascii="Arial" w:hAnsi="Arial" w:cs="Arial"/>
                <w:bCs/>
                <w:sz w:val="21"/>
                <w:szCs w:val="21"/>
              </w:rPr>
            </w:pPr>
            <w:r>
              <w:rPr>
                <w:rFonts w:ascii="Arial" w:hAnsi="Arial" w:cs="Arial"/>
                <w:bCs/>
                <w:sz w:val="21"/>
                <w:szCs w:val="21"/>
              </w:rPr>
              <w:t>9/8</w:t>
            </w:r>
          </w:p>
        </w:tc>
        <w:tc>
          <w:tcPr>
            <w:tcW w:w="4041" w:type="dxa"/>
          </w:tcPr>
          <w:p w14:paraId="05059960" w14:textId="77777777" w:rsidR="00EB499D" w:rsidRDefault="009A64FE" w:rsidP="009A64FE">
            <w:pPr>
              <w:rPr>
                <w:rFonts w:ascii="Arial" w:hAnsi="Arial" w:cs="Arial"/>
                <w:b/>
                <w:bCs/>
                <w:sz w:val="21"/>
                <w:szCs w:val="21"/>
              </w:rPr>
            </w:pPr>
            <w:r w:rsidRPr="00EB499D">
              <w:rPr>
                <w:rFonts w:ascii="Arial" w:hAnsi="Arial" w:cs="Arial"/>
                <w:b/>
                <w:bCs/>
                <w:sz w:val="21"/>
                <w:szCs w:val="21"/>
              </w:rPr>
              <w:t>Assign/Discuss CAPs and DLs</w:t>
            </w:r>
          </w:p>
          <w:p w14:paraId="7321CBA0" w14:textId="77777777" w:rsidR="009A64FE" w:rsidRDefault="009A64FE" w:rsidP="009A64FE">
            <w:pPr>
              <w:rPr>
                <w:rFonts w:ascii="Arial" w:hAnsi="Arial" w:cs="Arial"/>
                <w:b/>
                <w:bCs/>
                <w:sz w:val="21"/>
                <w:szCs w:val="21"/>
              </w:rPr>
            </w:pPr>
          </w:p>
          <w:p w14:paraId="64B0A8F1" w14:textId="42D9BD1C" w:rsidR="009A64FE" w:rsidRPr="00EB499D" w:rsidRDefault="009A64FE" w:rsidP="009A64FE">
            <w:pPr>
              <w:rPr>
                <w:rFonts w:ascii="Arial" w:hAnsi="Arial" w:cs="Arial"/>
                <w:b/>
                <w:bCs/>
                <w:sz w:val="21"/>
                <w:szCs w:val="21"/>
              </w:rPr>
            </w:pPr>
          </w:p>
        </w:tc>
        <w:tc>
          <w:tcPr>
            <w:tcW w:w="3452" w:type="dxa"/>
          </w:tcPr>
          <w:p w14:paraId="14E39EA3" w14:textId="722F4981" w:rsidR="00EB499D" w:rsidRPr="00EB499D" w:rsidRDefault="00EB499D" w:rsidP="00EB499D">
            <w:pPr>
              <w:rPr>
                <w:rFonts w:ascii="Arial" w:hAnsi="Arial" w:cs="Arial"/>
                <w:bCs/>
                <w:sz w:val="21"/>
                <w:szCs w:val="21"/>
              </w:rPr>
            </w:pPr>
          </w:p>
        </w:tc>
      </w:tr>
      <w:tr w:rsidR="00EB499D" w:rsidRPr="00EB499D" w14:paraId="28DB59D4" w14:textId="77777777" w:rsidTr="005C4B80">
        <w:trPr>
          <w:trHeight w:val="374"/>
        </w:trPr>
        <w:tc>
          <w:tcPr>
            <w:tcW w:w="870" w:type="dxa"/>
          </w:tcPr>
          <w:p w14:paraId="52F9D558"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3</w:t>
            </w:r>
          </w:p>
        </w:tc>
        <w:tc>
          <w:tcPr>
            <w:tcW w:w="812" w:type="dxa"/>
          </w:tcPr>
          <w:p w14:paraId="557A81E2"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57D5B10A" w14:textId="0D72723B" w:rsidR="00EB499D" w:rsidRPr="00EB499D" w:rsidRDefault="005851D7" w:rsidP="00EB499D">
            <w:pPr>
              <w:rPr>
                <w:rFonts w:ascii="Arial" w:hAnsi="Arial" w:cs="Arial"/>
                <w:bCs/>
                <w:sz w:val="21"/>
                <w:szCs w:val="21"/>
              </w:rPr>
            </w:pPr>
            <w:r>
              <w:rPr>
                <w:rFonts w:ascii="Arial" w:hAnsi="Arial" w:cs="Arial"/>
                <w:bCs/>
                <w:sz w:val="21"/>
                <w:szCs w:val="21"/>
              </w:rPr>
              <w:t>9/10</w:t>
            </w:r>
          </w:p>
        </w:tc>
        <w:tc>
          <w:tcPr>
            <w:tcW w:w="4041" w:type="dxa"/>
          </w:tcPr>
          <w:p w14:paraId="603A0F0D" w14:textId="77777777" w:rsidR="009A64FE" w:rsidRPr="00EB499D" w:rsidRDefault="009A64FE" w:rsidP="009A64FE">
            <w:pPr>
              <w:rPr>
                <w:rFonts w:ascii="Arial" w:hAnsi="Arial" w:cs="Arial"/>
                <w:bCs/>
                <w:sz w:val="21"/>
                <w:szCs w:val="21"/>
              </w:rPr>
            </w:pPr>
            <w:r w:rsidRPr="00EB499D">
              <w:rPr>
                <w:rFonts w:ascii="Arial" w:hAnsi="Arial" w:cs="Arial"/>
                <w:bCs/>
                <w:sz w:val="21"/>
                <w:szCs w:val="21"/>
              </w:rPr>
              <w:t xml:space="preserve">Mechanical Science (Machines): </w:t>
            </w:r>
          </w:p>
          <w:p w14:paraId="3DC90676" w14:textId="77777777" w:rsidR="00EB499D" w:rsidRDefault="009A64FE" w:rsidP="009A64FE">
            <w:pPr>
              <w:rPr>
                <w:rFonts w:ascii="Arial" w:hAnsi="Arial" w:cs="Arial"/>
                <w:bCs/>
                <w:sz w:val="21"/>
                <w:szCs w:val="21"/>
              </w:rPr>
            </w:pPr>
            <w:r>
              <w:rPr>
                <w:rFonts w:ascii="Arial" w:hAnsi="Arial" w:cs="Arial"/>
                <w:bCs/>
                <w:sz w:val="21"/>
                <w:szCs w:val="21"/>
              </w:rPr>
              <w:t>Samuel Butler and Walt Whitman</w:t>
            </w:r>
            <w:r w:rsidRPr="00EB499D">
              <w:rPr>
                <w:rFonts w:ascii="Arial" w:hAnsi="Arial" w:cs="Arial"/>
                <w:bCs/>
                <w:sz w:val="21"/>
                <w:szCs w:val="21"/>
              </w:rPr>
              <w:t xml:space="preserve"> </w:t>
            </w:r>
          </w:p>
          <w:p w14:paraId="77E8A002" w14:textId="77777777" w:rsidR="009A64FE" w:rsidRDefault="009A64FE" w:rsidP="009A64FE">
            <w:pPr>
              <w:rPr>
                <w:rFonts w:ascii="Arial" w:hAnsi="Arial" w:cs="Arial"/>
                <w:bCs/>
                <w:sz w:val="21"/>
                <w:szCs w:val="21"/>
              </w:rPr>
            </w:pPr>
          </w:p>
          <w:p w14:paraId="324F722D" w14:textId="77777777" w:rsidR="009A64FE" w:rsidRPr="00EB499D" w:rsidRDefault="009A64FE" w:rsidP="009A64FE">
            <w:pPr>
              <w:rPr>
                <w:rFonts w:ascii="Arial" w:hAnsi="Arial" w:cs="Arial"/>
                <w:bCs/>
                <w:sz w:val="21"/>
                <w:szCs w:val="21"/>
              </w:rPr>
            </w:pPr>
            <w:r w:rsidRPr="00EB499D">
              <w:rPr>
                <w:rFonts w:ascii="Arial" w:hAnsi="Arial" w:cs="Arial"/>
                <w:bCs/>
                <w:sz w:val="21"/>
                <w:szCs w:val="21"/>
              </w:rPr>
              <w:t xml:space="preserve">Prof. Tavera at ALA – </w:t>
            </w:r>
          </w:p>
          <w:p w14:paraId="2CDBEF28" w14:textId="77777777" w:rsidR="009A64FE" w:rsidRPr="00EB499D" w:rsidRDefault="009A64FE" w:rsidP="009A64FE">
            <w:pPr>
              <w:rPr>
                <w:rFonts w:ascii="Arial" w:hAnsi="Arial" w:cs="Arial"/>
                <w:bCs/>
                <w:sz w:val="21"/>
                <w:szCs w:val="21"/>
              </w:rPr>
            </w:pPr>
            <w:r w:rsidRPr="00EB499D">
              <w:rPr>
                <w:rFonts w:ascii="Arial" w:hAnsi="Arial" w:cs="Arial"/>
                <w:bCs/>
                <w:sz w:val="21"/>
                <w:szCs w:val="21"/>
              </w:rPr>
              <w:t>Sub and Group Work Provided</w:t>
            </w:r>
          </w:p>
          <w:p w14:paraId="59708818" w14:textId="6409AEFD" w:rsidR="009A64FE" w:rsidRPr="00EB499D" w:rsidRDefault="009A64FE" w:rsidP="009A64FE">
            <w:pPr>
              <w:rPr>
                <w:rFonts w:ascii="Arial" w:hAnsi="Arial" w:cs="Arial"/>
                <w:b/>
                <w:bCs/>
                <w:sz w:val="21"/>
                <w:szCs w:val="21"/>
              </w:rPr>
            </w:pPr>
          </w:p>
        </w:tc>
        <w:tc>
          <w:tcPr>
            <w:tcW w:w="3452" w:type="dxa"/>
          </w:tcPr>
          <w:p w14:paraId="5667829D" w14:textId="77777777" w:rsidR="009A64FE" w:rsidRPr="00EB499D" w:rsidRDefault="009A64FE" w:rsidP="009A64FE">
            <w:pPr>
              <w:rPr>
                <w:rFonts w:ascii="Arial" w:hAnsi="Arial" w:cs="Arial"/>
                <w:bCs/>
                <w:sz w:val="21"/>
                <w:szCs w:val="21"/>
              </w:rPr>
            </w:pPr>
            <w:r w:rsidRPr="00EB499D">
              <w:rPr>
                <w:rFonts w:ascii="Arial" w:hAnsi="Arial" w:cs="Arial"/>
                <w:b/>
                <w:bCs/>
                <w:sz w:val="21"/>
                <w:szCs w:val="21"/>
              </w:rPr>
              <w:t>Read:</w:t>
            </w:r>
            <w:r w:rsidRPr="00EB499D">
              <w:rPr>
                <w:rFonts w:ascii="Arial" w:hAnsi="Arial" w:cs="Arial"/>
                <w:bCs/>
                <w:sz w:val="21"/>
                <w:szCs w:val="21"/>
              </w:rPr>
              <w:t xml:space="preserve"> Butler (p. 124-128) and Whitman (p. 128-129)</w:t>
            </w:r>
          </w:p>
          <w:p w14:paraId="4D21E858" w14:textId="77777777" w:rsidR="00EB499D" w:rsidRPr="00EB499D" w:rsidRDefault="00EB499D" w:rsidP="00EB499D">
            <w:pPr>
              <w:rPr>
                <w:rFonts w:ascii="Arial" w:hAnsi="Arial" w:cs="Arial"/>
                <w:bCs/>
                <w:sz w:val="21"/>
                <w:szCs w:val="21"/>
              </w:rPr>
            </w:pPr>
          </w:p>
        </w:tc>
      </w:tr>
      <w:tr w:rsidR="00EB499D" w:rsidRPr="00EB499D" w14:paraId="438B7DBF" w14:textId="77777777" w:rsidTr="005C4B80">
        <w:trPr>
          <w:trHeight w:val="346"/>
        </w:trPr>
        <w:tc>
          <w:tcPr>
            <w:tcW w:w="870" w:type="dxa"/>
          </w:tcPr>
          <w:p w14:paraId="0211D60A"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4</w:t>
            </w:r>
          </w:p>
        </w:tc>
        <w:tc>
          <w:tcPr>
            <w:tcW w:w="812" w:type="dxa"/>
          </w:tcPr>
          <w:p w14:paraId="014CDDB5"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7CE21257" w14:textId="2D6229C9" w:rsidR="00EB499D" w:rsidRPr="00EB499D" w:rsidRDefault="005851D7" w:rsidP="00EB499D">
            <w:pPr>
              <w:rPr>
                <w:rFonts w:ascii="Arial" w:hAnsi="Arial" w:cs="Arial"/>
                <w:bCs/>
                <w:sz w:val="21"/>
                <w:szCs w:val="21"/>
              </w:rPr>
            </w:pPr>
            <w:r>
              <w:rPr>
                <w:rFonts w:ascii="Arial" w:hAnsi="Arial" w:cs="Arial"/>
                <w:bCs/>
                <w:sz w:val="21"/>
                <w:szCs w:val="21"/>
              </w:rPr>
              <w:t>9/15</w:t>
            </w:r>
          </w:p>
        </w:tc>
        <w:tc>
          <w:tcPr>
            <w:tcW w:w="4041" w:type="dxa"/>
          </w:tcPr>
          <w:p w14:paraId="07E67D2D"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Literature and Science in C19: </w:t>
            </w:r>
          </w:p>
          <w:p w14:paraId="305CEB75"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Inventions, Technology, and </w:t>
            </w:r>
          </w:p>
          <w:p w14:paraId="77C1C59C" w14:textId="77777777" w:rsidR="00EB499D" w:rsidRDefault="00EB499D" w:rsidP="00EB499D">
            <w:pPr>
              <w:rPr>
                <w:rFonts w:ascii="Arial" w:hAnsi="Arial" w:cs="Arial"/>
                <w:bCs/>
                <w:sz w:val="21"/>
                <w:szCs w:val="21"/>
              </w:rPr>
            </w:pPr>
            <w:r w:rsidRPr="00EB499D">
              <w:rPr>
                <w:rFonts w:ascii="Arial" w:hAnsi="Arial" w:cs="Arial"/>
                <w:bCs/>
                <w:sz w:val="21"/>
                <w:szCs w:val="21"/>
              </w:rPr>
              <w:t>(Techno-) Bodies (Lecture)</w:t>
            </w:r>
          </w:p>
          <w:p w14:paraId="676FB158" w14:textId="4F8D8146" w:rsidR="009A64FE" w:rsidRDefault="009A64FE" w:rsidP="00EB499D">
            <w:pPr>
              <w:rPr>
                <w:rFonts w:ascii="Arial" w:hAnsi="Arial" w:cs="Arial"/>
                <w:bCs/>
                <w:sz w:val="21"/>
                <w:szCs w:val="21"/>
              </w:rPr>
            </w:pPr>
          </w:p>
          <w:p w14:paraId="0A03D19F" w14:textId="45518983" w:rsidR="009A64FE" w:rsidRPr="00EB499D" w:rsidRDefault="009A64FE" w:rsidP="00EB499D">
            <w:pPr>
              <w:rPr>
                <w:rFonts w:ascii="Arial" w:hAnsi="Arial" w:cs="Arial"/>
                <w:bCs/>
                <w:sz w:val="21"/>
                <w:szCs w:val="21"/>
              </w:rPr>
            </w:pPr>
            <w:r>
              <w:rPr>
                <w:rFonts w:ascii="Arial" w:hAnsi="Arial" w:cs="Arial"/>
                <w:bCs/>
                <w:sz w:val="21"/>
                <w:szCs w:val="21"/>
              </w:rPr>
              <w:t xml:space="preserve">Discuss </w:t>
            </w:r>
            <w:r w:rsidRPr="00EB499D">
              <w:rPr>
                <w:rFonts w:ascii="Arial" w:hAnsi="Arial" w:cs="Arial"/>
                <w:bCs/>
                <w:sz w:val="21"/>
                <w:szCs w:val="21"/>
              </w:rPr>
              <w:t>Gillette (handout)</w:t>
            </w:r>
          </w:p>
          <w:p w14:paraId="5FC6F744" w14:textId="77777777" w:rsidR="00EB499D" w:rsidRPr="00EB499D" w:rsidRDefault="00EB499D" w:rsidP="00EB499D">
            <w:pPr>
              <w:rPr>
                <w:rFonts w:ascii="Arial" w:hAnsi="Arial" w:cs="Arial"/>
                <w:bCs/>
                <w:sz w:val="21"/>
                <w:szCs w:val="21"/>
              </w:rPr>
            </w:pPr>
          </w:p>
        </w:tc>
        <w:tc>
          <w:tcPr>
            <w:tcW w:w="3452" w:type="dxa"/>
          </w:tcPr>
          <w:p w14:paraId="6F08E6CF" w14:textId="6035E765" w:rsidR="00EB499D" w:rsidRPr="00EB499D" w:rsidRDefault="009A64FE" w:rsidP="00EB499D">
            <w:pPr>
              <w:rPr>
                <w:rFonts w:ascii="Arial" w:hAnsi="Arial" w:cs="Arial"/>
                <w:bCs/>
                <w:sz w:val="21"/>
                <w:szCs w:val="21"/>
              </w:rPr>
            </w:pPr>
            <w:r w:rsidRPr="009A64FE">
              <w:rPr>
                <w:rFonts w:ascii="Arial" w:hAnsi="Arial" w:cs="Arial"/>
                <w:b/>
                <w:bCs/>
                <w:sz w:val="21"/>
                <w:szCs w:val="21"/>
              </w:rPr>
              <w:t>Read:</w:t>
            </w:r>
            <w:r>
              <w:rPr>
                <w:rFonts w:ascii="Arial" w:hAnsi="Arial" w:cs="Arial"/>
                <w:bCs/>
                <w:sz w:val="21"/>
                <w:szCs w:val="21"/>
              </w:rPr>
              <w:t xml:space="preserve"> Start reading Bellamy</w:t>
            </w:r>
          </w:p>
        </w:tc>
      </w:tr>
      <w:tr w:rsidR="00EB499D" w:rsidRPr="00EB499D" w14:paraId="0BCD8F0B" w14:textId="77777777" w:rsidTr="005C4B80">
        <w:trPr>
          <w:trHeight w:val="737"/>
        </w:trPr>
        <w:tc>
          <w:tcPr>
            <w:tcW w:w="870" w:type="dxa"/>
          </w:tcPr>
          <w:p w14:paraId="5963ED9D"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lastRenderedPageBreak/>
              <w:t>4</w:t>
            </w:r>
          </w:p>
          <w:p w14:paraId="699F8915" w14:textId="77777777" w:rsidR="00EB499D" w:rsidRPr="00EB499D" w:rsidRDefault="00EB499D" w:rsidP="00EB499D">
            <w:pPr>
              <w:rPr>
                <w:rFonts w:ascii="Arial" w:hAnsi="Arial" w:cs="Arial"/>
                <w:b/>
                <w:bCs/>
                <w:sz w:val="21"/>
                <w:szCs w:val="21"/>
              </w:rPr>
            </w:pPr>
          </w:p>
        </w:tc>
        <w:tc>
          <w:tcPr>
            <w:tcW w:w="812" w:type="dxa"/>
          </w:tcPr>
          <w:p w14:paraId="285ADDCC"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40FB958E" w14:textId="1240E719" w:rsidR="00EB499D" w:rsidRPr="00EB499D" w:rsidRDefault="005851D7" w:rsidP="00EB499D">
            <w:pPr>
              <w:rPr>
                <w:rFonts w:ascii="Arial" w:hAnsi="Arial" w:cs="Arial"/>
                <w:bCs/>
                <w:sz w:val="21"/>
                <w:szCs w:val="21"/>
              </w:rPr>
            </w:pPr>
            <w:r>
              <w:rPr>
                <w:rFonts w:ascii="Arial" w:hAnsi="Arial" w:cs="Arial"/>
                <w:bCs/>
                <w:sz w:val="21"/>
                <w:szCs w:val="21"/>
              </w:rPr>
              <w:t>9/17</w:t>
            </w:r>
          </w:p>
          <w:p w14:paraId="0EA53624" w14:textId="77777777" w:rsidR="00EB499D" w:rsidRPr="00EB499D" w:rsidRDefault="00EB499D" w:rsidP="00EB499D">
            <w:pPr>
              <w:rPr>
                <w:rFonts w:ascii="Arial" w:hAnsi="Arial" w:cs="Arial"/>
                <w:bCs/>
                <w:sz w:val="21"/>
                <w:szCs w:val="21"/>
              </w:rPr>
            </w:pPr>
          </w:p>
        </w:tc>
        <w:tc>
          <w:tcPr>
            <w:tcW w:w="4041" w:type="dxa"/>
          </w:tcPr>
          <w:p w14:paraId="731AB67A"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Technology and Utopia: </w:t>
            </w:r>
          </w:p>
          <w:p w14:paraId="62D75763"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Bellamy</w:t>
            </w:r>
          </w:p>
          <w:p w14:paraId="28FC0D27" w14:textId="77777777" w:rsidR="00EB499D" w:rsidRPr="00EB499D" w:rsidRDefault="00EB499D" w:rsidP="009A64FE">
            <w:pPr>
              <w:rPr>
                <w:rFonts w:ascii="Arial" w:hAnsi="Arial" w:cs="Arial"/>
                <w:bCs/>
                <w:sz w:val="21"/>
                <w:szCs w:val="21"/>
              </w:rPr>
            </w:pPr>
          </w:p>
        </w:tc>
        <w:tc>
          <w:tcPr>
            <w:tcW w:w="3452" w:type="dxa"/>
          </w:tcPr>
          <w:p w14:paraId="68914BC2" w14:textId="6983774C"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009A64FE">
              <w:rPr>
                <w:rFonts w:ascii="Arial" w:hAnsi="Arial" w:cs="Arial"/>
                <w:bCs/>
                <w:sz w:val="21"/>
                <w:szCs w:val="21"/>
              </w:rPr>
              <w:t xml:space="preserve"> Bellamy, Ch. 1-8</w:t>
            </w:r>
          </w:p>
          <w:p w14:paraId="29145354" w14:textId="77777777" w:rsidR="00EB499D" w:rsidRPr="00EB499D" w:rsidRDefault="00EB499D" w:rsidP="00EB499D">
            <w:pPr>
              <w:rPr>
                <w:rFonts w:ascii="Arial" w:hAnsi="Arial" w:cs="Arial"/>
                <w:bCs/>
                <w:sz w:val="21"/>
                <w:szCs w:val="21"/>
              </w:rPr>
            </w:pPr>
          </w:p>
        </w:tc>
      </w:tr>
      <w:tr w:rsidR="00EB499D" w:rsidRPr="00EB499D" w14:paraId="65671918" w14:textId="77777777" w:rsidTr="005C4B80">
        <w:trPr>
          <w:trHeight w:val="346"/>
        </w:trPr>
        <w:tc>
          <w:tcPr>
            <w:tcW w:w="870" w:type="dxa"/>
          </w:tcPr>
          <w:p w14:paraId="67F53E15"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5</w:t>
            </w:r>
          </w:p>
        </w:tc>
        <w:tc>
          <w:tcPr>
            <w:tcW w:w="812" w:type="dxa"/>
          </w:tcPr>
          <w:p w14:paraId="465BA876"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455A81DF" w14:textId="0809209B" w:rsidR="00EB499D" w:rsidRPr="00EB499D" w:rsidRDefault="005851D7" w:rsidP="00EB499D">
            <w:pPr>
              <w:rPr>
                <w:rFonts w:ascii="Arial" w:hAnsi="Arial" w:cs="Arial"/>
                <w:bCs/>
                <w:sz w:val="21"/>
                <w:szCs w:val="21"/>
              </w:rPr>
            </w:pPr>
            <w:r>
              <w:rPr>
                <w:rFonts w:ascii="Arial" w:hAnsi="Arial" w:cs="Arial"/>
                <w:bCs/>
                <w:sz w:val="21"/>
                <w:szCs w:val="21"/>
              </w:rPr>
              <w:t>9/22</w:t>
            </w:r>
          </w:p>
        </w:tc>
        <w:tc>
          <w:tcPr>
            <w:tcW w:w="4041" w:type="dxa"/>
          </w:tcPr>
          <w:p w14:paraId="3C351B08"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Technology and Utopia: </w:t>
            </w:r>
          </w:p>
          <w:p w14:paraId="5C5AE5A2" w14:textId="77777777" w:rsidR="00EB499D" w:rsidRDefault="00EB499D" w:rsidP="00EB499D">
            <w:pPr>
              <w:rPr>
                <w:rFonts w:ascii="Arial" w:hAnsi="Arial" w:cs="Arial"/>
                <w:bCs/>
                <w:sz w:val="21"/>
                <w:szCs w:val="21"/>
              </w:rPr>
            </w:pPr>
            <w:r w:rsidRPr="00EB499D">
              <w:rPr>
                <w:rFonts w:ascii="Arial" w:hAnsi="Arial" w:cs="Arial"/>
                <w:bCs/>
                <w:sz w:val="21"/>
                <w:szCs w:val="21"/>
              </w:rPr>
              <w:t>Bellamy</w:t>
            </w:r>
          </w:p>
          <w:p w14:paraId="26286EFD" w14:textId="77777777" w:rsidR="00EB499D" w:rsidRPr="00EB499D" w:rsidRDefault="00EB499D" w:rsidP="00EB499D">
            <w:pPr>
              <w:rPr>
                <w:rFonts w:ascii="Arial" w:hAnsi="Arial" w:cs="Arial"/>
                <w:bCs/>
                <w:sz w:val="21"/>
                <w:szCs w:val="21"/>
              </w:rPr>
            </w:pPr>
          </w:p>
        </w:tc>
        <w:tc>
          <w:tcPr>
            <w:tcW w:w="3452" w:type="dxa"/>
          </w:tcPr>
          <w:p w14:paraId="7836B267" w14:textId="00DBA9C8" w:rsidR="00EB499D" w:rsidRPr="00EB499D" w:rsidRDefault="00EB499D" w:rsidP="00EB499D">
            <w:pPr>
              <w:rPr>
                <w:rFonts w:ascii="Arial" w:hAnsi="Arial" w:cs="Arial"/>
                <w:bCs/>
                <w:sz w:val="21"/>
                <w:szCs w:val="21"/>
              </w:rPr>
            </w:pPr>
            <w:r w:rsidRPr="00EB499D">
              <w:rPr>
                <w:rFonts w:ascii="Arial" w:hAnsi="Arial" w:cs="Arial"/>
                <w:b/>
                <w:bCs/>
                <w:sz w:val="21"/>
                <w:szCs w:val="21"/>
              </w:rPr>
              <w:t xml:space="preserve">Read: </w:t>
            </w:r>
            <w:r w:rsidR="009A64FE">
              <w:rPr>
                <w:rFonts w:ascii="Arial" w:hAnsi="Arial" w:cs="Arial"/>
                <w:bCs/>
                <w:sz w:val="21"/>
                <w:szCs w:val="21"/>
              </w:rPr>
              <w:t>Bellamy, Ch. 9-14</w:t>
            </w:r>
          </w:p>
        </w:tc>
      </w:tr>
      <w:tr w:rsidR="00EB499D" w:rsidRPr="00EB499D" w14:paraId="0C85B4E7" w14:textId="77777777" w:rsidTr="005C4B80">
        <w:trPr>
          <w:trHeight w:val="575"/>
        </w:trPr>
        <w:tc>
          <w:tcPr>
            <w:tcW w:w="870" w:type="dxa"/>
          </w:tcPr>
          <w:p w14:paraId="3F3A9B57"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5</w:t>
            </w:r>
          </w:p>
          <w:p w14:paraId="4666287B" w14:textId="77777777" w:rsidR="00EB499D" w:rsidRPr="00EB499D" w:rsidRDefault="00EB499D" w:rsidP="00EB499D">
            <w:pPr>
              <w:rPr>
                <w:rFonts w:ascii="Arial" w:hAnsi="Arial" w:cs="Arial"/>
                <w:b/>
                <w:bCs/>
                <w:sz w:val="21"/>
                <w:szCs w:val="21"/>
              </w:rPr>
            </w:pPr>
          </w:p>
        </w:tc>
        <w:tc>
          <w:tcPr>
            <w:tcW w:w="812" w:type="dxa"/>
          </w:tcPr>
          <w:p w14:paraId="582BC249"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21C94EED" w14:textId="325E28D8" w:rsidR="00EB499D" w:rsidRPr="00EB499D" w:rsidRDefault="005851D7" w:rsidP="00EB499D">
            <w:pPr>
              <w:rPr>
                <w:rFonts w:ascii="Arial" w:hAnsi="Arial" w:cs="Arial"/>
                <w:bCs/>
                <w:sz w:val="21"/>
                <w:szCs w:val="21"/>
              </w:rPr>
            </w:pPr>
            <w:r>
              <w:rPr>
                <w:rFonts w:ascii="Arial" w:hAnsi="Arial" w:cs="Arial"/>
                <w:bCs/>
                <w:sz w:val="21"/>
                <w:szCs w:val="21"/>
              </w:rPr>
              <w:t>9/24</w:t>
            </w:r>
          </w:p>
          <w:p w14:paraId="42E59CDC" w14:textId="77777777" w:rsidR="00EB499D" w:rsidRPr="00EB499D" w:rsidRDefault="00EB499D" w:rsidP="00EB499D">
            <w:pPr>
              <w:rPr>
                <w:rFonts w:ascii="Arial" w:hAnsi="Arial" w:cs="Arial"/>
                <w:bCs/>
                <w:sz w:val="21"/>
                <w:szCs w:val="21"/>
              </w:rPr>
            </w:pPr>
          </w:p>
        </w:tc>
        <w:tc>
          <w:tcPr>
            <w:tcW w:w="4041" w:type="dxa"/>
          </w:tcPr>
          <w:p w14:paraId="7DBF77B0"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Technology and Utopia: </w:t>
            </w:r>
          </w:p>
          <w:p w14:paraId="355F9DFD"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Bellamy</w:t>
            </w:r>
          </w:p>
        </w:tc>
        <w:tc>
          <w:tcPr>
            <w:tcW w:w="3452" w:type="dxa"/>
          </w:tcPr>
          <w:p w14:paraId="303CC0E9" w14:textId="6F768767"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009A64FE">
              <w:rPr>
                <w:rFonts w:ascii="Arial" w:hAnsi="Arial" w:cs="Arial"/>
                <w:bCs/>
                <w:sz w:val="21"/>
                <w:szCs w:val="21"/>
              </w:rPr>
              <w:t xml:space="preserve"> Bellamy, Ch. 15-18</w:t>
            </w:r>
          </w:p>
          <w:p w14:paraId="25C187DB" w14:textId="77777777" w:rsidR="00EB499D" w:rsidRPr="00EB499D" w:rsidRDefault="00EB499D" w:rsidP="00EB499D">
            <w:pPr>
              <w:rPr>
                <w:rFonts w:ascii="Arial" w:hAnsi="Arial" w:cs="Arial"/>
                <w:bCs/>
                <w:sz w:val="21"/>
                <w:szCs w:val="21"/>
              </w:rPr>
            </w:pPr>
          </w:p>
        </w:tc>
      </w:tr>
      <w:tr w:rsidR="00EB499D" w:rsidRPr="00EB499D" w14:paraId="725D4E12" w14:textId="77777777" w:rsidTr="005C4B80">
        <w:trPr>
          <w:trHeight w:val="557"/>
        </w:trPr>
        <w:tc>
          <w:tcPr>
            <w:tcW w:w="870" w:type="dxa"/>
          </w:tcPr>
          <w:p w14:paraId="0079BB51"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6</w:t>
            </w:r>
          </w:p>
        </w:tc>
        <w:tc>
          <w:tcPr>
            <w:tcW w:w="812" w:type="dxa"/>
          </w:tcPr>
          <w:p w14:paraId="5913CB25"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67653789" w14:textId="787D27E7" w:rsidR="00EB499D" w:rsidRPr="00EB499D" w:rsidRDefault="005851D7" w:rsidP="00EB499D">
            <w:pPr>
              <w:rPr>
                <w:rFonts w:ascii="Arial" w:hAnsi="Arial" w:cs="Arial"/>
                <w:bCs/>
                <w:sz w:val="21"/>
                <w:szCs w:val="21"/>
              </w:rPr>
            </w:pPr>
            <w:r>
              <w:rPr>
                <w:rFonts w:ascii="Arial" w:hAnsi="Arial" w:cs="Arial"/>
                <w:bCs/>
                <w:sz w:val="21"/>
                <w:szCs w:val="21"/>
              </w:rPr>
              <w:t>9/29</w:t>
            </w:r>
          </w:p>
        </w:tc>
        <w:tc>
          <w:tcPr>
            <w:tcW w:w="4041" w:type="dxa"/>
          </w:tcPr>
          <w:p w14:paraId="31107A0E"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Technology and Utopia: </w:t>
            </w:r>
          </w:p>
          <w:p w14:paraId="60274B84"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Bellamy</w:t>
            </w:r>
          </w:p>
        </w:tc>
        <w:tc>
          <w:tcPr>
            <w:tcW w:w="3452" w:type="dxa"/>
          </w:tcPr>
          <w:p w14:paraId="5E88FE63" w14:textId="786249C5"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009A64FE">
              <w:rPr>
                <w:rFonts w:ascii="Arial" w:hAnsi="Arial" w:cs="Arial"/>
                <w:bCs/>
                <w:sz w:val="21"/>
                <w:szCs w:val="21"/>
              </w:rPr>
              <w:t xml:space="preserve"> Bellamy, Ch. 19-24</w:t>
            </w:r>
          </w:p>
          <w:p w14:paraId="48940A56" w14:textId="77777777" w:rsidR="00EB499D" w:rsidRPr="00EB499D" w:rsidRDefault="00EB499D" w:rsidP="00EB499D">
            <w:pPr>
              <w:rPr>
                <w:rFonts w:ascii="Arial" w:hAnsi="Arial" w:cs="Arial"/>
                <w:bCs/>
                <w:sz w:val="21"/>
                <w:szCs w:val="21"/>
              </w:rPr>
            </w:pPr>
          </w:p>
        </w:tc>
      </w:tr>
      <w:tr w:rsidR="00EB499D" w:rsidRPr="00EB499D" w14:paraId="618BFD2B" w14:textId="77777777" w:rsidTr="005C4B80">
        <w:trPr>
          <w:trHeight w:val="521"/>
        </w:trPr>
        <w:tc>
          <w:tcPr>
            <w:tcW w:w="870" w:type="dxa"/>
          </w:tcPr>
          <w:p w14:paraId="0088F7A9"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6</w:t>
            </w:r>
          </w:p>
          <w:p w14:paraId="2191D042" w14:textId="77777777" w:rsidR="00EB499D" w:rsidRPr="00EB499D" w:rsidRDefault="00EB499D" w:rsidP="00EB499D">
            <w:pPr>
              <w:rPr>
                <w:rFonts w:ascii="Arial" w:hAnsi="Arial" w:cs="Arial"/>
                <w:b/>
                <w:bCs/>
                <w:sz w:val="21"/>
                <w:szCs w:val="21"/>
              </w:rPr>
            </w:pPr>
          </w:p>
        </w:tc>
        <w:tc>
          <w:tcPr>
            <w:tcW w:w="812" w:type="dxa"/>
          </w:tcPr>
          <w:p w14:paraId="71EF40DA"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0297DE7A" w14:textId="5984F876" w:rsidR="00EB499D" w:rsidRPr="00EB499D" w:rsidRDefault="005851D7" w:rsidP="00EB499D">
            <w:pPr>
              <w:rPr>
                <w:rFonts w:ascii="Arial" w:hAnsi="Arial" w:cs="Arial"/>
                <w:bCs/>
                <w:sz w:val="21"/>
                <w:szCs w:val="21"/>
              </w:rPr>
            </w:pPr>
            <w:r>
              <w:rPr>
                <w:rFonts w:ascii="Arial" w:hAnsi="Arial" w:cs="Arial"/>
                <w:bCs/>
                <w:sz w:val="21"/>
                <w:szCs w:val="21"/>
              </w:rPr>
              <w:t>10/1</w:t>
            </w:r>
          </w:p>
          <w:p w14:paraId="173EA027" w14:textId="77777777" w:rsidR="00EB499D" w:rsidRPr="00EB499D" w:rsidRDefault="00EB499D" w:rsidP="00EB499D">
            <w:pPr>
              <w:rPr>
                <w:rFonts w:ascii="Arial" w:hAnsi="Arial" w:cs="Arial"/>
                <w:bCs/>
                <w:sz w:val="21"/>
                <w:szCs w:val="21"/>
              </w:rPr>
            </w:pPr>
          </w:p>
        </w:tc>
        <w:tc>
          <w:tcPr>
            <w:tcW w:w="4041" w:type="dxa"/>
          </w:tcPr>
          <w:p w14:paraId="5892A3A1"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Technology and Utopia: </w:t>
            </w:r>
          </w:p>
          <w:p w14:paraId="0C9C2F75" w14:textId="77777777" w:rsidR="00EB499D" w:rsidRPr="00EB499D" w:rsidRDefault="00EB499D" w:rsidP="00EB499D">
            <w:pPr>
              <w:rPr>
                <w:rFonts w:ascii="Arial" w:hAnsi="Arial" w:cs="Arial"/>
                <w:b/>
                <w:bCs/>
                <w:sz w:val="21"/>
                <w:szCs w:val="21"/>
              </w:rPr>
            </w:pPr>
            <w:r w:rsidRPr="00EB499D">
              <w:rPr>
                <w:rFonts w:ascii="Arial" w:hAnsi="Arial" w:cs="Arial"/>
                <w:bCs/>
                <w:sz w:val="21"/>
                <w:szCs w:val="21"/>
              </w:rPr>
              <w:t>Bellamy</w:t>
            </w:r>
          </w:p>
        </w:tc>
        <w:tc>
          <w:tcPr>
            <w:tcW w:w="3452" w:type="dxa"/>
          </w:tcPr>
          <w:p w14:paraId="5ED5586B" w14:textId="0242A8A6"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009A64FE">
              <w:rPr>
                <w:rFonts w:ascii="Arial" w:hAnsi="Arial" w:cs="Arial"/>
                <w:bCs/>
                <w:sz w:val="21"/>
                <w:szCs w:val="21"/>
              </w:rPr>
              <w:t xml:space="preserve"> Bellamy, Ch. 25-28</w:t>
            </w:r>
          </w:p>
          <w:p w14:paraId="39ADF490" w14:textId="77777777" w:rsidR="00EB499D" w:rsidRPr="00EB499D" w:rsidRDefault="00EB499D" w:rsidP="00EB499D">
            <w:pPr>
              <w:rPr>
                <w:rFonts w:ascii="Arial" w:hAnsi="Arial" w:cs="Arial"/>
                <w:b/>
                <w:bCs/>
                <w:sz w:val="21"/>
                <w:szCs w:val="21"/>
              </w:rPr>
            </w:pPr>
          </w:p>
        </w:tc>
      </w:tr>
      <w:tr w:rsidR="00EB499D" w:rsidRPr="00EB499D" w14:paraId="4D629123" w14:textId="77777777" w:rsidTr="005C4B80">
        <w:trPr>
          <w:trHeight w:val="395"/>
        </w:trPr>
        <w:tc>
          <w:tcPr>
            <w:tcW w:w="870" w:type="dxa"/>
          </w:tcPr>
          <w:p w14:paraId="527C580D"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7</w:t>
            </w:r>
          </w:p>
        </w:tc>
        <w:tc>
          <w:tcPr>
            <w:tcW w:w="812" w:type="dxa"/>
          </w:tcPr>
          <w:p w14:paraId="074AC71D"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5AC55596" w14:textId="1D3F2093" w:rsidR="00EB499D" w:rsidRPr="00EB499D" w:rsidRDefault="005851D7" w:rsidP="00EB499D">
            <w:pPr>
              <w:rPr>
                <w:rFonts w:ascii="Arial" w:hAnsi="Arial" w:cs="Arial"/>
                <w:bCs/>
                <w:sz w:val="21"/>
                <w:szCs w:val="21"/>
              </w:rPr>
            </w:pPr>
            <w:r>
              <w:rPr>
                <w:rFonts w:ascii="Arial" w:hAnsi="Arial" w:cs="Arial"/>
                <w:bCs/>
                <w:sz w:val="21"/>
                <w:szCs w:val="21"/>
              </w:rPr>
              <w:t>10/6</w:t>
            </w:r>
          </w:p>
        </w:tc>
        <w:tc>
          <w:tcPr>
            <w:tcW w:w="4041" w:type="dxa"/>
          </w:tcPr>
          <w:p w14:paraId="5F714238"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 xml:space="preserve">Review for Exam </w:t>
            </w:r>
          </w:p>
          <w:p w14:paraId="1706394F" w14:textId="77777777" w:rsidR="00EB499D" w:rsidRPr="00EB499D" w:rsidRDefault="00EB499D" w:rsidP="00EB499D">
            <w:pPr>
              <w:rPr>
                <w:rFonts w:ascii="Arial" w:hAnsi="Arial" w:cs="Arial"/>
                <w:b/>
                <w:bCs/>
                <w:sz w:val="21"/>
                <w:szCs w:val="21"/>
              </w:rPr>
            </w:pPr>
          </w:p>
        </w:tc>
        <w:tc>
          <w:tcPr>
            <w:tcW w:w="3452" w:type="dxa"/>
          </w:tcPr>
          <w:p w14:paraId="64D152CE" w14:textId="77777777" w:rsidR="00EB499D" w:rsidRPr="00EB499D" w:rsidRDefault="00EB499D" w:rsidP="00EB499D">
            <w:pPr>
              <w:rPr>
                <w:rFonts w:ascii="Arial" w:hAnsi="Arial" w:cs="Arial"/>
                <w:bCs/>
                <w:sz w:val="21"/>
                <w:szCs w:val="21"/>
              </w:rPr>
            </w:pPr>
          </w:p>
        </w:tc>
      </w:tr>
      <w:tr w:rsidR="00EB499D" w:rsidRPr="00EB499D" w14:paraId="4F2438F3" w14:textId="77777777" w:rsidTr="005C4B80">
        <w:trPr>
          <w:trHeight w:val="413"/>
        </w:trPr>
        <w:tc>
          <w:tcPr>
            <w:tcW w:w="870" w:type="dxa"/>
          </w:tcPr>
          <w:p w14:paraId="5966BF8F"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7</w:t>
            </w:r>
          </w:p>
        </w:tc>
        <w:tc>
          <w:tcPr>
            <w:tcW w:w="812" w:type="dxa"/>
          </w:tcPr>
          <w:p w14:paraId="55CFB49A"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1C50681E" w14:textId="430E50AC" w:rsidR="00EB499D" w:rsidRPr="00EB499D" w:rsidRDefault="005851D7" w:rsidP="00EB499D">
            <w:pPr>
              <w:rPr>
                <w:rFonts w:ascii="Arial" w:hAnsi="Arial" w:cs="Arial"/>
                <w:bCs/>
                <w:sz w:val="21"/>
                <w:szCs w:val="21"/>
              </w:rPr>
            </w:pPr>
            <w:r>
              <w:rPr>
                <w:rFonts w:ascii="Arial" w:hAnsi="Arial" w:cs="Arial"/>
                <w:bCs/>
                <w:sz w:val="21"/>
                <w:szCs w:val="21"/>
              </w:rPr>
              <w:t>10/8</w:t>
            </w:r>
          </w:p>
        </w:tc>
        <w:tc>
          <w:tcPr>
            <w:tcW w:w="4041" w:type="dxa"/>
          </w:tcPr>
          <w:p w14:paraId="53B6F727"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In Class Exam</w:t>
            </w:r>
          </w:p>
        </w:tc>
        <w:tc>
          <w:tcPr>
            <w:tcW w:w="3452" w:type="dxa"/>
          </w:tcPr>
          <w:p w14:paraId="2D346C1C" w14:textId="77777777" w:rsidR="00EB499D" w:rsidRPr="00EB499D" w:rsidRDefault="00EB499D" w:rsidP="00EB499D">
            <w:pPr>
              <w:rPr>
                <w:rFonts w:ascii="Arial" w:hAnsi="Arial" w:cs="Arial"/>
                <w:b/>
                <w:bCs/>
                <w:sz w:val="21"/>
                <w:szCs w:val="21"/>
              </w:rPr>
            </w:pPr>
          </w:p>
        </w:tc>
      </w:tr>
      <w:tr w:rsidR="00EB499D" w:rsidRPr="00EB499D" w14:paraId="17EA415E" w14:textId="77777777" w:rsidTr="005C4B80">
        <w:trPr>
          <w:trHeight w:val="710"/>
        </w:trPr>
        <w:tc>
          <w:tcPr>
            <w:tcW w:w="870" w:type="dxa"/>
          </w:tcPr>
          <w:p w14:paraId="3BA9A6C2"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8</w:t>
            </w:r>
          </w:p>
        </w:tc>
        <w:tc>
          <w:tcPr>
            <w:tcW w:w="812" w:type="dxa"/>
          </w:tcPr>
          <w:p w14:paraId="766F2A34"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21B302E8" w14:textId="1468084B" w:rsidR="00EB499D" w:rsidRPr="00EB499D" w:rsidRDefault="005851D7" w:rsidP="00EB499D">
            <w:pPr>
              <w:rPr>
                <w:rFonts w:ascii="Arial" w:hAnsi="Arial" w:cs="Arial"/>
                <w:bCs/>
                <w:sz w:val="21"/>
                <w:szCs w:val="21"/>
              </w:rPr>
            </w:pPr>
            <w:r>
              <w:rPr>
                <w:rFonts w:ascii="Arial" w:hAnsi="Arial" w:cs="Arial"/>
                <w:bCs/>
                <w:sz w:val="21"/>
                <w:szCs w:val="21"/>
              </w:rPr>
              <w:t>10/13</w:t>
            </w:r>
          </w:p>
        </w:tc>
        <w:tc>
          <w:tcPr>
            <w:tcW w:w="4041" w:type="dxa"/>
          </w:tcPr>
          <w:p w14:paraId="6B83350D"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Literature and Science in C19: </w:t>
            </w:r>
          </w:p>
          <w:p w14:paraId="1AA64D0E" w14:textId="136F97B4" w:rsidR="00EB499D" w:rsidRPr="00EB499D" w:rsidRDefault="00EB499D" w:rsidP="00EB499D">
            <w:pPr>
              <w:rPr>
                <w:rFonts w:ascii="Arial" w:hAnsi="Arial" w:cs="Arial"/>
                <w:bCs/>
                <w:sz w:val="21"/>
                <w:szCs w:val="21"/>
              </w:rPr>
            </w:pPr>
            <w:r w:rsidRPr="00EB499D">
              <w:rPr>
                <w:rFonts w:ascii="Arial" w:hAnsi="Arial" w:cs="Arial"/>
                <w:bCs/>
                <w:sz w:val="21"/>
                <w:szCs w:val="21"/>
              </w:rPr>
              <w:t xml:space="preserve">Evolution and the Environment </w:t>
            </w:r>
          </w:p>
        </w:tc>
        <w:tc>
          <w:tcPr>
            <w:tcW w:w="3452" w:type="dxa"/>
          </w:tcPr>
          <w:p w14:paraId="78E6D43F"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Pr="00EB499D">
              <w:rPr>
                <w:rFonts w:ascii="Arial" w:hAnsi="Arial" w:cs="Arial"/>
                <w:bCs/>
                <w:sz w:val="21"/>
                <w:szCs w:val="21"/>
              </w:rPr>
              <w:t xml:space="preserve"> Otis, p. 235-240</w:t>
            </w:r>
          </w:p>
          <w:p w14:paraId="4A695DA3" w14:textId="77777777" w:rsidR="00EB499D" w:rsidRPr="00EB499D" w:rsidRDefault="00EB499D" w:rsidP="00EB499D">
            <w:pPr>
              <w:rPr>
                <w:rFonts w:ascii="Arial" w:hAnsi="Arial" w:cs="Arial"/>
                <w:bCs/>
                <w:sz w:val="21"/>
                <w:szCs w:val="21"/>
              </w:rPr>
            </w:pPr>
          </w:p>
          <w:p w14:paraId="192ABEE6" w14:textId="77777777" w:rsidR="00EB499D" w:rsidRPr="00EB499D" w:rsidRDefault="00EB499D" w:rsidP="00EB499D">
            <w:pPr>
              <w:rPr>
                <w:rFonts w:ascii="Arial" w:hAnsi="Arial" w:cs="Arial"/>
                <w:bCs/>
                <w:sz w:val="21"/>
                <w:szCs w:val="21"/>
              </w:rPr>
            </w:pPr>
          </w:p>
        </w:tc>
      </w:tr>
      <w:tr w:rsidR="00EB499D" w:rsidRPr="00EB499D" w14:paraId="09626EFD" w14:textId="77777777" w:rsidTr="005C4B80">
        <w:trPr>
          <w:trHeight w:val="620"/>
        </w:trPr>
        <w:tc>
          <w:tcPr>
            <w:tcW w:w="870" w:type="dxa"/>
          </w:tcPr>
          <w:p w14:paraId="10DA7563"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8</w:t>
            </w:r>
          </w:p>
        </w:tc>
        <w:tc>
          <w:tcPr>
            <w:tcW w:w="812" w:type="dxa"/>
          </w:tcPr>
          <w:p w14:paraId="27D62052"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5CA2BCF5" w14:textId="02F369E5" w:rsidR="00EB499D" w:rsidRPr="00EB499D" w:rsidRDefault="005851D7" w:rsidP="00EB499D">
            <w:pPr>
              <w:rPr>
                <w:rFonts w:ascii="Arial" w:hAnsi="Arial" w:cs="Arial"/>
                <w:bCs/>
                <w:sz w:val="21"/>
                <w:szCs w:val="21"/>
              </w:rPr>
            </w:pPr>
            <w:r>
              <w:rPr>
                <w:rFonts w:ascii="Arial" w:hAnsi="Arial" w:cs="Arial"/>
                <w:bCs/>
                <w:sz w:val="21"/>
                <w:szCs w:val="21"/>
              </w:rPr>
              <w:t>10/15</w:t>
            </w:r>
          </w:p>
        </w:tc>
        <w:tc>
          <w:tcPr>
            <w:tcW w:w="4041" w:type="dxa"/>
          </w:tcPr>
          <w:p w14:paraId="6A37F4AB"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Natural History: </w:t>
            </w:r>
          </w:p>
          <w:p w14:paraId="7FB23303"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Bartram and Audubon</w:t>
            </w:r>
          </w:p>
          <w:p w14:paraId="725BF3B2" w14:textId="77777777" w:rsidR="00EB499D" w:rsidRPr="00EB499D" w:rsidRDefault="00EB499D" w:rsidP="00EB499D">
            <w:pPr>
              <w:rPr>
                <w:rFonts w:ascii="Arial" w:hAnsi="Arial" w:cs="Arial"/>
                <w:bCs/>
                <w:sz w:val="21"/>
                <w:szCs w:val="21"/>
              </w:rPr>
            </w:pPr>
          </w:p>
        </w:tc>
        <w:tc>
          <w:tcPr>
            <w:tcW w:w="3452" w:type="dxa"/>
          </w:tcPr>
          <w:p w14:paraId="4CA0EC60"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 xml:space="preserve">Read: </w:t>
            </w:r>
            <w:r w:rsidRPr="00EB499D">
              <w:rPr>
                <w:rFonts w:ascii="Arial" w:hAnsi="Arial" w:cs="Arial"/>
                <w:bCs/>
                <w:sz w:val="21"/>
                <w:szCs w:val="21"/>
              </w:rPr>
              <w:t xml:space="preserve">Bartram, From </w:t>
            </w:r>
            <w:r w:rsidRPr="00EB499D">
              <w:rPr>
                <w:rFonts w:ascii="Arial" w:hAnsi="Arial" w:cs="Arial"/>
                <w:bCs/>
                <w:i/>
                <w:sz w:val="21"/>
                <w:szCs w:val="21"/>
              </w:rPr>
              <w:t xml:space="preserve">Travels </w:t>
            </w:r>
            <w:r w:rsidRPr="00EB499D">
              <w:rPr>
                <w:rFonts w:ascii="Arial" w:hAnsi="Arial" w:cs="Arial"/>
                <w:bCs/>
                <w:sz w:val="21"/>
                <w:szCs w:val="21"/>
              </w:rPr>
              <w:t xml:space="preserve">and Audubon, From </w:t>
            </w:r>
            <w:r w:rsidRPr="00EB499D">
              <w:rPr>
                <w:rFonts w:ascii="Arial" w:hAnsi="Arial" w:cs="Arial"/>
                <w:bCs/>
                <w:i/>
                <w:sz w:val="21"/>
                <w:szCs w:val="21"/>
              </w:rPr>
              <w:t xml:space="preserve">OB </w:t>
            </w:r>
            <w:r w:rsidRPr="00EB499D">
              <w:rPr>
                <w:rFonts w:ascii="Arial" w:hAnsi="Arial" w:cs="Arial"/>
                <w:bCs/>
                <w:sz w:val="21"/>
                <w:szCs w:val="21"/>
              </w:rPr>
              <w:t>(BB)</w:t>
            </w:r>
          </w:p>
          <w:p w14:paraId="5498EA54" w14:textId="77777777" w:rsidR="00EB499D" w:rsidRPr="00EB499D" w:rsidRDefault="00EB499D" w:rsidP="00EB499D">
            <w:pPr>
              <w:rPr>
                <w:rFonts w:ascii="Arial" w:hAnsi="Arial" w:cs="Arial"/>
                <w:bCs/>
                <w:sz w:val="21"/>
                <w:szCs w:val="21"/>
              </w:rPr>
            </w:pPr>
          </w:p>
        </w:tc>
      </w:tr>
      <w:tr w:rsidR="00EB499D" w:rsidRPr="00EB499D" w14:paraId="745FE039" w14:textId="77777777" w:rsidTr="005C4B80">
        <w:trPr>
          <w:trHeight w:val="638"/>
        </w:trPr>
        <w:tc>
          <w:tcPr>
            <w:tcW w:w="870" w:type="dxa"/>
          </w:tcPr>
          <w:p w14:paraId="2048848D"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9</w:t>
            </w:r>
          </w:p>
        </w:tc>
        <w:tc>
          <w:tcPr>
            <w:tcW w:w="812" w:type="dxa"/>
          </w:tcPr>
          <w:p w14:paraId="1911E83F"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5F077640" w14:textId="325B86CE" w:rsidR="00EB499D" w:rsidRPr="00EB499D" w:rsidRDefault="005851D7" w:rsidP="00EB499D">
            <w:pPr>
              <w:rPr>
                <w:rFonts w:ascii="Arial" w:hAnsi="Arial" w:cs="Arial"/>
                <w:bCs/>
                <w:sz w:val="21"/>
                <w:szCs w:val="21"/>
              </w:rPr>
            </w:pPr>
            <w:r>
              <w:rPr>
                <w:rFonts w:ascii="Arial" w:hAnsi="Arial" w:cs="Arial"/>
                <w:bCs/>
                <w:sz w:val="21"/>
                <w:szCs w:val="21"/>
              </w:rPr>
              <w:t>10/20</w:t>
            </w:r>
          </w:p>
        </w:tc>
        <w:tc>
          <w:tcPr>
            <w:tcW w:w="4041" w:type="dxa"/>
          </w:tcPr>
          <w:p w14:paraId="3C506C63"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Science and the Environment: </w:t>
            </w:r>
          </w:p>
          <w:p w14:paraId="5DFB5C2E" w14:textId="5F516307" w:rsidR="00EB499D" w:rsidRPr="00EB499D" w:rsidRDefault="009A64FE" w:rsidP="00EB499D">
            <w:pPr>
              <w:rPr>
                <w:rFonts w:ascii="Arial" w:hAnsi="Arial" w:cs="Arial"/>
                <w:bCs/>
                <w:sz w:val="21"/>
                <w:szCs w:val="21"/>
              </w:rPr>
            </w:pPr>
            <w:r>
              <w:rPr>
                <w:rFonts w:ascii="Arial" w:hAnsi="Arial" w:cs="Arial"/>
                <w:bCs/>
                <w:sz w:val="21"/>
                <w:szCs w:val="21"/>
              </w:rPr>
              <w:t xml:space="preserve">Emerson </w:t>
            </w:r>
            <w:r w:rsidR="00EB499D" w:rsidRPr="00EB499D">
              <w:rPr>
                <w:rFonts w:ascii="Arial" w:hAnsi="Arial" w:cs="Arial"/>
                <w:bCs/>
                <w:sz w:val="21"/>
                <w:szCs w:val="21"/>
              </w:rPr>
              <w:t xml:space="preserve">(and Bartram and Audubon, </w:t>
            </w:r>
          </w:p>
          <w:p w14:paraId="0F0C3E56"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cont if needed)</w:t>
            </w:r>
          </w:p>
          <w:p w14:paraId="63C012C0" w14:textId="77777777" w:rsidR="00EB499D" w:rsidRPr="00EB499D" w:rsidRDefault="00EB499D" w:rsidP="00EB499D">
            <w:pPr>
              <w:rPr>
                <w:rFonts w:ascii="Arial" w:hAnsi="Arial" w:cs="Arial"/>
                <w:bCs/>
                <w:sz w:val="21"/>
                <w:szCs w:val="21"/>
              </w:rPr>
            </w:pPr>
          </w:p>
        </w:tc>
        <w:tc>
          <w:tcPr>
            <w:tcW w:w="3452" w:type="dxa"/>
          </w:tcPr>
          <w:p w14:paraId="5A9C41B7"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 xml:space="preserve">Read: </w:t>
            </w:r>
            <w:r w:rsidRPr="00EB499D">
              <w:rPr>
                <w:rFonts w:ascii="Arial" w:hAnsi="Arial" w:cs="Arial"/>
                <w:bCs/>
                <w:sz w:val="21"/>
                <w:szCs w:val="21"/>
              </w:rPr>
              <w:t>Emerson, “The Uses of Natural History” (BB)</w:t>
            </w:r>
          </w:p>
          <w:p w14:paraId="3791EDE3" w14:textId="77777777" w:rsidR="00EB499D" w:rsidRPr="00EB499D" w:rsidRDefault="00EB499D" w:rsidP="00EB499D">
            <w:pPr>
              <w:rPr>
                <w:rFonts w:ascii="Arial" w:hAnsi="Arial" w:cs="Arial"/>
                <w:b/>
                <w:bCs/>
                <w:sz w:val="21"/>
                <w:szCs w:val="21"/>
              </w:rPr>
            </w:pPr>
          </w:p>
        </w:tc>
      </w:tr>
      <w:tr w:rsidR="00EB499D" w:rsidRPr="00EB499D" w14:paraId="35981F60" w14:textId="77777777" w:rsidTr="005C4B80">
        <w:trPr>
          <w:trHeight w:val="638"/>
        </w:trPr>
        <w:tc>
          <w:tcPr>
            <w:tcW w:w="870" w:type="dxa"/>
          </w:tcPr>
          <w:p w14:paraId="1D29E4D8"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9</w:t>
            </w:r>
          </w:p>
        </w:tc>
        <w:tc>
          <w:tcPr>
            <w:tcW w:w="812" w:type="dxa"/>
          </w:tcPr>
          <w:p w14:paraId="6B3CE8F0"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1AC1416A" w14:textId="147EE062" w:rsidR="00EB499D" w:rsidRPr="00EB499D" w:rsidRDefault="005851D7" w:rsidP="005851D7">
            <w:pPr>
              <w:rPr>
                <w:rFonts w:ascii="Arial" w:hAnsi="Arial" w:cs="Arial"/>
                <w:bCs/>
                <w:sz w:val="21"/>
                <w:szCs w:val="21"/>
              </w:rPr>
            </w:pPr>
            <w:r>
              <w:rPr>
                <w:rFonts w:ascii="Arial" w:hAnsi="Arial" w:cs="Arial"/>
                <w:bCs/>
                <w:sz w:val="21"/>
                <w:szCs w:val="21"/>
              </w:rPr>
              <w:t>10/22</w:t>
            </w:r>
          </w:p>
        </w:tc>
        <w:tc>
          <w:tcPr>
            <w:tcW w:w="4041" w:type="dxa"/>
          </w:tcPr>
          <w:p w14:paraId="02F74DA9"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Environmental Science and Evolution: </w:t>
            </w:r>
          </w:p>
          <w:p w14:paraId="646B112D"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Charles Darwin</w:t>
            </w:r>
          </w:p>
          <w:p w14:paraId="7A7EE1CF" w14:textId="77777777" w:rsidR="00EB499D" w:rsidRPr="00EB499D" w:rsidRDefault="00EB499D" w:rsidP="00EB499D">
            <w:pPr>
              <w:rPr>
                <w:rFonts w:ascii="Arial" w:hAnsi="Arial" w:cs="Arial"/>
                <w:bCs/>
                <w:sz w:val="21"/>
                <w:szCs w:val="21"/>
              </w:rPr>
            </w:pPr>
          </w:p>
        </w:tc>
        <w:tc>
          <w:tcPr>
            <w:tcW w:w="3452" w:type="dxa"/>
          </w:tcPr>
          <w:p w14:paraId="70A9B9B5"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 xml:space="preserve">Read: </w:t>
            </w:r>
            <w:r w:rsidRPr="00EB499D">
              <w:rPr>
                <w:rFonts w:ascii="Arial" w:hAnsi="Arial" w:cs="Arial"/>
                <w:bCs/>
                <w:sz w:val="21"/>
                <w:szCs w:val="21"/>
              </w:rPr>
              <w:t xml:space="preserve">Darwin’s “ From </w:t>
            </w:r>
            <w:r w:rsidRPr="00EB499D">
              <w:rPr>
                <w:rFonts w:ascii="Arial" w:hAnsi="Arial" w:cs="Arial"/>
                <w:bCs/>
                <w:i/>
                <w:sz w:val="21"/>
                <w:szCs w:val="21"/>
              </w:rPr>
              <w:t>The Origin of the Species</w:t>
            </w:r>
            <w:r w:rsidRPr="00EB499D">
              <w:rPr>
                <w:rFonts w:ascii="Arial" w:hAnsi="Arial" w:cs="Arial"/>
                <w:bCs/>
                <w:sz w:val="21"/>
                <w:szCs w:val="21"/>
              </w:rPr>
              <w:t xml:space="preserve">” (p. 258-267) and “From </w:t>
            </w:r>
            <w:r w:rsidRPr="00EB499D">
              <w:rPr>
                <w:rFonts w:ascii="Arial" w:hAnsi="Arial" w:cs="Arial"/>
                <w:bCs/>
                <w:i/>
                <w:sz w:val="21"/>
                <w:szCs w:val="21"/>
              </w:rPr>
              <w:t>The Descent of Man</w:t>
            </w:r>
            <w:r w:rsidRPr="00EB499D">
              <w:rPr>
                <w:rFonts w:ascii="Arial" w:hAnsi="Arial" w:cs="Arial"/>
                <w:bCs/>
                <w:sz w:val="21"/>
                <w:szCs w:val="21"/>
              </w:rPr>
              <w:t>” (p. 308-312)</w:t>
            </w:r>
          </w:p>
          <w:p w14:paraId="3A464A2B" w14:textId="77777777" w:rsidR="00EB499D" w:rsidRPr="00EB499D" w:rsidRDefault="00EB499D" w:rsidP="00EB499D">
            <w:pPr>
              <w:rPr>
                <w:rFonts w:ascii="Arial" w:hAnsi="Arial" w:cs="Arial"/>
                <w:bCs/>
                <w:sz w:val="21"/>
                <w:szCs w:val="21"/>
              </w:rPr>
            </w:pPr>
          </w:p>
        </w:tc>
      </w:tr>
      <w:tr w:rsidR="00EB499D" w:rsidRPr="00EB499D" w14:paraId="043FF928" w14:textId="77777777" w:rsidTr="005C4B80">
        <w:trPr>
          <w:trHeight w:val="512"/>
        </w:trPr>
        <w:tc>
          <w:tcPr>
            <w:tcW w:w="870" w:type="dxa"/>
          </w:tcPr>
          <w:p w14:paraId="27F871DB"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10</w:t>
            </w:r>
          </w:p>
        </w:tc>
        <w:tc>
          <w:tcPr>
            <w:tcW w:w="812" w:type="dxa"/>
          </w:tcPr>
          <w:p w14:paraId="01349915"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59E168C9" w14:textId="425CAA7D" w:rsidR="00EB499D" w:rsidRPr="00EB499D" w:rsidRDefault="005851D7" w:rsidP="00EB499D">
            <w:pPr>
              <w:rPr>
                <w:rFonts w:ascii="Arial" w:hAnsi="Arial" w:cs="Arial"/>
                <w:bCs/>
                <w:sz w:val="21"/>
                <w:szCs w:val="21"/>
              </w:rPr>
            </w:pPr>
            <w:r>
              <w:rPr>
                <w:rFonts w:ascii="Arial" w:hAnsi="Arial" w:cs="Arial"/>
                <w:bCs/>
                <w:sz w:val="21"/>
                <w:szCs w:val="21"/>
              </w:rPr>
              <w:t>10/27</w:t>
            </w:r>
          </w:p>
        </w:tc>
        <w:tc>
          <w:tcPr>
            <w:tcW w:w="4041" w:type="dxa"/>
          </w:tcPr>
          <w:p w14:paraId="377DBCAA" w14:textId="77777777" w:rsidR="00EB499D" w:rsidRDefault="00EB499D" w:rsidP="00EB499D">
            <w:pPr>
              <w:rPr>
                <w:rFonts w:ascii="Arial" w:hAnsi="Arial" w:cs="Arial"/>
                <w:bCs/>
                <w:sz w:val="21"/>
                <w:szCs w:val="21"/>
              </w:rPr>
            </w:pPr>
            <w:r>
              <w:rPr>
                <w:rFonts w:ascii="Arial" w:hAnsi="Arial" w:cs="Arial"/>
                <w:bCs/>
                <w:sz w:val="21"/>
                <w:szCs w:val="21"/>
              </w:rPr>
              <w:t>Environmental</w:t>
            </w:r>
            <w:r w:rsidRPr="00EB499D">
              <w:rPr>
                <w:rFonts w:ascii="Arial" w:hAnsi="Arial" w:cs="Arial"/>
                <w:bCs/>
                <w:sz w:val="21"/>
                <w:szCs w:val="21"/>
              </w:rPr>
              <w:t>/Physical Science:</w:t>
            </w:r>
            <w:r>
              <w:rPr>
                <w:rFonts w:ascii="Arial" w:hAnsi="Arial" w:cs="Arial"/>
                <w:bCs/>
                <w:sz w:val="21"/>
                <w:szCs w:val="21"/>
              </w:rPr>
              <w:t xml:space="preserve"> </w:t>
            </w:r>
          </w:p>
          <w:p w14:paraId="6DBB9C4C" w14:textId="77777777" w:rsidR="00EB499D" w:rsidRDefault="00EB499D" w:rsidP="00EB499D">
            <w:pPr>
              <w:rPr>
                <w:rFonts w:ascii="Arial" w:hAnsi="Arial" w:cs="Arial"/>
                <w:bCs/>
                <w:sz w:val="21"/>
                <w:szCs w:val="21"/>
              </w:rPr>
            </w:pPr>
            <w:r w:rsidRPr="00EB499D">
              <w:rPr>
                <w:rFonts w:ascii="Arial" w:hAnsi="Arial" w:cs="Arial"/>
                <w:bCs/>
                <w:sz w:val="21"/>
                <w:szCs w:val="21"/>
              </w:rPr>
              <w:t>Emily Dickinson and Walt Whitman</w:t>
            </w:r>
          </w:p>
          <w:p w14:paraId="7B49CD42" w14:textId="77777777" w:rsidR="001F2AE3" w:rsidRDefault="001F2AE3" w:rsidP="00EB499D">
            <w:pPr>
              <w:rPr>
                <w:rFonts w:ascii="Arial" w:hAnsi="Arial" w:cs="Arial"/>
                <w:bCs/>
                <w:sz w:val="21"/>
                <w:szCs w:val="21"/>
              </w:rPr>
            </w:pPr>
          </w:p>
          <w:p w14:paraId="516807F2" w14:textId="77777777" w:rsidR="00EB499D" w:rsidRPr="00EB499D" w:rsidRDefault="00EB499D" w:rsidP="00EB499D">
            <w:pPr>
              <w:rPr>
                <w:rFonts w:ascii="Arial" w:hAnsi="Arial" w:cs="Arial"/>
                <w:b/>
                <w:bCs/>
                <w:sz w:val="21"/>
                <w:szCs w:val="21"/>
              </w:rPr>
            </w:pPr>
          </w:p>
        </w:tc>
        <w:tc>
          <w:tcPr>
            <w:tcW w:w="3452" w:type="dxa"/>
          </w:tcPr>
          <w:p w14:paraId="1F059DF7"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 xml:space="preserve">Read: </w:t>
            </w:r>
            <w:r w:rsidRPr="00EB499D">
              <w:rPr>
                <w:rFonts w:ascii="Arial" w:hAnsi="Arial" w:cs="Arial"/>
                <w:bCs/>
                <w:sz w:val="21"/>
                <w:szCs w:val="21"/>
              </w:rPr>
              <w:t>Selected Dickinson and Whitman poems (BB)</w:t>
            </w:r>
          </w:p>
          <w:p w14:paraId="3589D869" w14:textId="77777777" w:rsidR="00EB499D" w:rsidRPr="00EB499D" w:rsidRDefault="00EB499D" w:rsidP="00EB499D">
            <w:pPr>
              <w:rPr>
                <w:rFonts w:ascii="Arial" w:hAnsi="Arial" w:cs="Arial"/>
                <w:b/>
                <w:bCs/>
                <w:sz w:val="21"/>
                <w:szCs w:val="21"/>
              </w:rPr>
            </w:pPr>
          </w:p>
        </w:tc>
      </w:tr>
      <w:tr w:rsidR="00EB499D" w:rsidRPr="00EB499D" w14:paraId="0CD47AEB" w14:textId="77777777" w:rsidTr="005C4B80">
        <w:trPr>
          <w:trHeight w:val="602"/>
        </w:trPr>
        <w:tc>
          <w:tcPr>
            <w:tcW w:w="870" w:type="dxa"/>
          </w:tcPr>
          <w:p w14:paraId="2546322C"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10</w:t>
            </w:r>
          </w:p>
        </w:tc>
        <w:tc>
          <w:tcPr>
            <w:tcW w:w="812" w:type="dxa"/>
          </w:tcPr>
          <w:p w14:paraId="10FF9622"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382F4927" w14:textId="066C626D" w:rsidR="00EB499D" w:rsidRPr="00EB499D" w:rsidRDefault="005851D7" w:rsidP="00EB499D">
            <w:pPr>
              <w:rPr>
                <w:rFonts w:ascii="Arial" w:hAnsi="Arial" w:cs="Arial"/>
                <w:bCs/>
                <w:sz w:val="21"/>
                <w:szCs w:val="21"/>
              </w:rPr>
            </w:pPr>
            <w:r>
              <w:rPr>
                <w:rFonts w:ascii="Arial" w:hAnsi="Arial" w:cs="Arial"/>
                <w:bCs/>
                <w:sz w:val="21"/>
                <w:szCs w:val="21"/>
              </w:rPr>
              <w:t>10/29</w:t>
            </w:r>
          </w:p>
        </w:tc>
        <w:tc>
          <w:tcPr>
            <w:tcW w:w="4041" w:type="dxa"/>
          </w:tcPr>
          <w:p w14:paraId="7ABDEE12" w14:textId="77777777" w:rsidR="00EB499D" w:rsidRDefault="00EB499D" w:rsidP="00EB499D">
            <w:pPr>
              <w:rPr>
                <w:rFonts w:ascii="Arial" w:hAnsi="Arial" w:cs="Arial"/>
                <w:b/>
                <w:bCs/>
                <w:sz w:val="21"/>
                <w:szCs w:val="21"/>
              </w:rPr>
            </w:pPr>
            <w:r w:rsidRPr="00EB499D">
              <w:rPr>
                <w:rFonts w:ascii="Arial" w:hAnsi="Arial" w:cs="Arial"/>
                <w:b/>
                <w:bCs/>
                <w:sz w:val="21"/>
                <w:szCs w:val="21"/>
              </w:rPr>
              <w:t>Assign Signature Assignment</w:t>
            </w:r>
          </w:p>
          <w:p w14:paraId="3B00F001" w14:textId="77777777" w:rsidR="001F2AE3" w:rsidRDefault="001F2AE3" w:rsidP="00EB499D">
            <w:pPr>
              <w:rPr>
                <w:rFonts w:ascii="Arial" w:hAnsi="Arial" w:cs="Arial"/>
                <w:b/>
                <w:bCs/>
                <w:sz w:val="21"/>
                <w:szCs w:val="21"/>
              </w:rPr>
            </w:pPr>
          </w:p>
          <w:p w14:paraId="09163CDB" w14:textId="46D5DA3B" w:rsidR="00BB05E0" w:rsidRPr="00423F8C" w:rsidRDefault="00BB05E0" w:rsidP="00EB499D">
            <w:pPr>
              <w:rPr>
                <w:rFonts w:ascii="Arial" w:hAnsi="Arial" w:cs="Arial"/>
                <w:b/>
                <w:bCs/>
                <w:sz w:val="21"/>
                <w:szCs w:val="21"/>
              </w:rPr>
            </w:pPr>
          </w:p>
        </w:tc>
        <w:tc>
          <w:tcPr>
            <w:tcW w:w="3452" w:type="dxa"/>
          </w:tcPr>
          <w:p w14:paraId="35294F50" w14:textId="752CEDC2" w:rsidR="00EB499D" w:rsidRPr="00EB499D" w:rsidRDefault="00EB499D" w:rsidP="00EB499D">
            <w:pPr>
              <w:rPr>
                <w:rFonts w:ascii="Arial" w:hAnsi="Arial" w:cs="Arial"/>
                <w:bCs/>
                <w:sz w:val="21"/>
                <w:szCs w:val="21"/>
              </w:rPr>
            </w:pPr>
          </w:p>
        </w:tc>
      </w:tr>
      <w:tr w:rsidR="00EB499D" w:rsidRPr="00EB499D" w14:paraId="35CBDF23" w14:textId="77777777" w:rsidTr="005C4B80">
        <w:trPr>
          <w:trHeight w:val="827"/>
        </w:trPr>
        <w:tc>
          <w:tcPr>
            <w:tcW w:w="870" w:type="dxa"/>
          </w:tcPr>
          <w:p w14:paraId="4E7C4E74"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11</w:t>
            </w:r>
          </w:p>
        </w:tc>
        <w:tc>
          <w:tcPr>
            <w:tcW w:w="812" w:type="dxa"/>
          </w:tcPr>
          <w:p w14:paraId="11DAA41E"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0BD6BC90" w14:textId="4714DD21" w:rsidR="00EB499D" w:rsidRPr="00EB499D" w:rsidRDefault="005851D7" w:rsidP="00EB499D">
            <w:pPr>
              <w:rPr>
                <w:rFonts w:ascii="Arial" w:hAnsi="Arial" w:cs="Arial"/>
                <w:bCs/>
                <w:sz w:val="21"/>
                <w:szCs w:val="21"/>
              </w:rPr>
            </w:pPr>
            <w:r>
              <w:rPr>
                <w:rFonts w:ascii="Arial" w:hAnsi="Arial" w:cs="Arial"/>
                <w:bCs/>
                <w:sz w:val="21"/>
                <w:szCs w:val="21"/>
              </w:rPr>
              <w:t>11/3</w:t>
            </w:r>
          </w:p>
        </w:tc>
        <w:tc>
          <w:tcPr>
            <w:tcW w:w="4041" w:type="dxa"/>
          </w:tcPr>
          <w:p w14:paraId="480C937D"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Literature and Science in C19: </w:t>
            </w:r>
          </w:p>
          <w:p w14:paraId="2582FE93" w14:textId="77777777" w:rsidR="00EB499D" w:rsidRDefault="00EB499D" w:rsidP="00EB499D">
            <w:pPr>
              <w:rPr>
                <w:rFonts w:ascii="Arial" w:hAnsi="Arial" w:cs="Arial"/>
                <w:bCs/>
                <w:sz w:val="21"/>
                <w:szCs w:val="21"/>
              </w:rPr>
            </w:pPr>
            <w:r w:rsidRPr="00EB499D">
              <w:rPr>
                <w:rFonts w:ascii="Arial" w:hAnsi="Arial" w:cs="Arial"/>
                <w:bCs/>
                <w:sz w:val="21"/>
                <w:szCs w:val="21"/>
              </w:rPr>
              <w:t>Biology and Anatomy</w:t>
            </w:r>
          </w:p>
          <w:p w14:paraId="0C6971C2" w14:textId="43607241" w:rsidR="00423F8C" w:rsidRDefault="00423F8C" w:rsidP="00EB499D">
            <w:pPr>
              <w:rPr>
                <w:rFonts w:ascii="Arial" w:hAnsi="Arial" w:cs="Arial"/>
                <w:bCs/>
                <w:sz w:val="21"/>
                <w:szCs w:val="21"/>
              </w:rPr>
            </w:pPr>
          </w:p>
          <w:p w14:paraId="7C28C6D2" w14:textId="693E9952" w:rsidR="00423F8C" w:rsidRPr="00EB499D" w:rsidRDefault="00423F8C" w:rsidP="00EB499D">
            <w:pPr>
              <w:rPr>
                <w:rFonts w:ascii="Arial" w:hAnsi="Arial" w:cs="Arial"/>
                <w:bCs/>
                <w:sz w:val="21"/>
                <w:szCs w:val="21"/>
              </w:rPr>
            </w:pPr>
            <w:r>
              <w:rPr>
                <w:rFonts w:ascii="Arial" w:hAnsi="Arial" w:cs="Arial"/>
                <w:bCs/>
                <w:sz w:val="21"/>
                <w:szCs w:val="21"/>
              </w:rPr>
              <w:t xml:space="preserve">NOTE: </w:t>
            </w:r>
            <w:r w:rsidRPr="00423F8C">
              <w:rPr>
                <w:rFonts w:ascii="Arial" w:hAnsi="Arial" w:cs="Arial"/>
                <w:bCs/>
                <w:sz w:val="21"/>
                <w:szCs w:val="21"/>
              </w:rPr>
              <w:t>Last day to drop classes</w:t>
            </w:r>
            <w:r>
              <w:rPr>
                <w:rFonts w:ascii="Arial" w:hAnsi="Arial" w:cs="Arial"/>
                <w:bCs/>
                <w:sz w:val="21"/>
                <w:szCs w:val="21"/>
              </w:rPr>
              <w:t xml:space="preserve"> is </w:t>
            </w:r>
            <w:r w:rsidRPr="00423F8C">
              <w:rPr>
                <w:rFonts w:ascii="Arial" w:hAnsi="Arial" w:cs="Arial"/>
                <w:b/>
                <w:bCs/>
                <w:sz w:val="21"/>
                <w:szCs w:val="21"/>
              </w:rPr>
              <w:t>Nov 4, 2015</w:t>
            </w:r>
            <w:r w:rsidRPr="00423F8C">
              <w:rPr>
                <w:rFonts w:ascii="Arial" w:hAnsi="Arial" w:cs="Arial"/>
                <w:bCs/>
                <w:sz w:val="21"/>
                <w:szCs w:val="21"/>
              </w:rPr>
              <w:t>; submit requests to advisor prior to 4:00 pm</w:t>
            </w:r>
            <w:r>
              <w:rPr>
                <w:rFonts w:ascii="Arial" w:hAnsi="Arial" w:cs="Arial"/>
                <w:bCs/>
                <w:sz w:val="21"/>
                <w:szCs w:val="21"/>
              </w:rPr>
              <w:t>.</w:t>
            </w:r>
          </w:p>
          <w:p w14:paraId="2D6D10EA" w14:textId="77777777" w:rsidR="00EB499D" w:rsidRPr="00EB499D" w:rsidRDefault="00EB499D" w:rsidP="00EB499D">
            <w:pPr>
              <w:rPr>
                <w:rFonts w:ascii="Arial" w:hAnsi="Arial" w:cs="Arial"/>
                <w:bCs/>
                <w:sz w:val="21"/>
                <w:szCs w:val="21"/>
              </w:rPr>
            </w:pPr>
          </w:p>
        </w:tc>
        <w:tc>
          <w:tcPr>
            <w:tcW w:w="3452" w:type="dxa"/>
          </w:tcPr>
          <w:p w14:paraId="4C2EADBC" w14:textId="77777777"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Pr="00EB499D">
              <w:rPr>
                <w:rFonts w:ascii="Arial" w:hAnsi="Arial" w:cs="Arial"/>
                <w:bCs/>
                <w:sz w:val="21"/>
                <w:szCs w:val="21"/>
              </w:rPr>
              <w:t xml:space="preserve"> Otis, p. 130-135</w:t>
            </w:r>
          </w:p>
        </w:tc>
      </w:tr>
      <w:tr w:rsidR="00EB499D" w:rsidRPr="00EB499D" w14:paraId="488653C7" w14:textId="77777777" w:rsidTr="005C4B80">
        <w:trPr>
          <w:trHeight w:val="710"/>
        </w:trPr>
        <w:tc>
          <w:tcPr>
            <w:tcW w:w="870" w:type="dxa"/>
          </w:tcPr>
          <w:p w14:paraId="693C1362"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11</w:t>
            </w:r>
          </w:p>
          <w:p w14:paraId="40C0965B" w14:textId="77777777" w:rsidR="00EB499D" w:rsidRPr="00EB499D" w:rsidRDefault="00EB499D" w:rsidP="00EB499D">
            <w:pPr>
              <w:rPr>
                <w:rFonts w:ascii="Arial" w:hAnsi="Arial" w:cs="Arial"/>
                <w:b/>
                <w:bCs/>
                <w:sz w:val="21"/>
                <w:szCs w:val="21"/>
              </w:rPr>
            </w:pPr>
          </w:p>
        </w:tc>
        <w:tc>
          <w:tcPr>
            <w:tcW w:w="812" w:type="dxa"/>
          </w:tcPr>
          <w:p w14:paraId="3754EF49"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506C8F45" w14:textId="0C8285EF" w:rsidR="00EB499D" w:rsidRPr="00EB499D" w:rsidRDefault="005851D7" w:rsidP="00EB499D">
            <w:pPr>
              <w:rPr>
                <w:rFonts w:ascii="Arial" w:hAnsi="Arial" w:cs="Arial"/>
                <w:bCs/>
                <w:sz w:val="21"/>
                <w:szCs w:val="21"/>
              </w:rPr>
            </w:pPr>
            <w:r>
              <w:rPr>
                <w:rFonts w:ascii="Arial" w:hAnsi="Arial" w:cs="Arial"/>
                <w:bCs/>
                <w:sz w:val="21"/>
                <w:szCs w:val="21"/>
              </w:rPr>
              <w:t>11/5</w:t>
            </w:r>
          </w:p>
          <w:p w14:paraId="6FC13C68" w14:textId="77777777" w:rsidR="00EB499D" w:rsidRPr="00EB499D" w:rsidRDefault="00EB499D" w:rsidP="00EB499D">
            <w:pPr>
              <w:rPr>
                <w:rFonts w:ascii="Arial" w:hAnsi="Arial" w:cs="Arial"/>
                <w:bCs/>
                <w:sz w:val="21"/>
                <w:szCs w:val="21"/>
              </w:rPr>
            </w:pPr>
          </w:p>
        </w:tc>
        <w:tc>
          <w:tcPr>
            <w:tcW w:w="4041" w:type="dxa"/>
          </w:tcPr>
          <w:p w14:paraId="763E5B98" w14:textId="77777777" w:rsidR="001F2AE3" w:rsidRPr="00EB499D" w:rsidRDefault="001F2AE3" w:rsidP="001F2AE3">
            <w:pPr>
              <w:rPr>
                <w:rFonts w:ascii="Arial" w:hAnsi="Arial" w:cs="Arial"/>
                <w:bCs/>
                <w:sz w:val="21"/>
                <w:szCs w:val="21"/>
              </w:rPr>
            </w:pPr>
            <w:r w:rsidRPr="00EB499D">
              <w:rPr>
                <w:rFonts w:ascii="Arial" w:hAnsi="Arial" w:cs="Arial"/>
                <w:bCs/>
                <w:sz w:val="21"/>
                <w:szCs w:val="21"/>
              </w:rPr>
              <w:t xml:space="preserve">No Class. Prof. Tavera at </w:t>
            </w:r>
          </w:p>
          <w:p w14:paraId="5CFBE6FB" w14:textId="1E95FAA9" w:rsidR="001F2AE3" w:rsidRPr="00EB499D" w:rsidRDefault="001F2AE3" w:rsidP="001F2AE3">
            <w:pPr>
              <w:rPr>
                <w:rFonts w:ascii="Arial" w:hAnsi="Arial" w:cs="Arial"/>
                <w:bCs/>
                <w:sz w:val="21"/>
                <w:szCs w:val="21"/>
              </w:rPr>
            </w:pPr>
            <w:r w:rsidRPr="00EB499D">
              <w:rPr>
                <w:rFonts w:ascii="Arial" w:hAnsi="Arial" w:cs="Arial"/>
                <w:bCs/>
                <w:sz w:val="21"/>
                <w:szCs w:val="21"/>
              </w:rPr>
              <w:t>Utopia Conference</w:t>
            </w:r>
            <w:r>
              <w:rPr>
                <w:rFonts w:ascii="Arial" w:hAnsi="Arial" w:cs="Arial"/>
                <w:bCs/>
                <w:sz w:val="21"/>
                <w:szCs w:val="21"/>
              </w:rPr>
              <w:t xml:space="preserve"> </w:t>
            </w:r>
          </w:p>
          <w:p w14:paraId="08B8F1B1" w14:textId="48D94E8E" w:rsidR="00EB499D" w:rsidRPr="001F2AE3" w:rsidRDefault="00EB499D" w:rsidP="001F2AE3">
            <w:pPr>
              <w:tabs>
                <w:tab w:val="left" w:pos="1429"/>
              </w:tabs>
              <w:rPr>
                <w:rFonts w:ascii="Arial" w:hAnsi="Arial" w:cs="Arial"/>
                <w:sz w:val="21"/>
                <w:szCs w:val="21"/>
              </w:rPr>
            </w:pPr>
          </w:p>
        </w:tc>
        <w:tc>
          <w:tcPr>
            <w:tcW w:w="3452" w:type="dxa"/>
          </w:tcPr>
          <w:p w14:paraId="77245964" w14:textId="3E723CD2" w:rsidR="00EB499D" w:rsidRPr="00EB499D" w:rsidRDefault="00BB05E0" w:rsidP="001F2AE3">
            <w:pPr>
              <w:rPr>
                <w:rFonts w:ascii="Arial" w:hAnsi="Arial" w:cs="Arial"/>
                <w:bCs/>
                <w:sz w:val="21"/>
                <w:szCs w:val="21"/>
              </w:rPr>
            </w:pPr>
            <w:r w:rsidRPr="00EB499D">
              <w:rPr>
                <w:rFonts w:ascii="Arial" w:hAnsi="Arial" w:cs="Arial"/>
                <w:b/>
                <w:bCs/>
                <w:sz w:val="21"/>
                <w:szCs w:val="21"/>
              </w:rPr>
              <w:t>Due: Online Plagiarism Tutorial</w:t>
            </w:r>
          </w:p>
        </w:tc>
      </w:tr>
      <w:tr w:rsidR="00EB499D" w:rsidRPr="00EB499D" w14:paraId="77BF0E46" w14:textId="77777777" w:rsidTr="005C4B80">
        <w:trPr>
          <w:trHeight w:val="710"/>
        </w:trPr>
        <w:tc>
          <w:tcPr>
            <w:tcW w:w="870" w:type="dxa"/>
          </w:tcPr>
          <w:p w14:paraId="6448DC45"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lastRenderedPageBreak/>
              <w:t>12</w:t>
            </w:r>
          </w:p>
        </w:tc>
        <w:tc>
          <w:tcPr>
            <w:tcW w:w="812" w:type="dxa"/>
          </w:tcPr>
          <w:p w14:paraId="5A37413F"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14CEE33C" w14:textId="10AC65BC" w:rsidR="00EB499D" w:rsidRPr="00EB499D" w:rsidRDefault="005851D7" w:rsidP="00EB499D">
            <w:pPr>
              <w:rPr>
                <w:rFonts w:ascii="Arial" w:hAnsi="Arial" w:cs="Arial"/>
                <w:bCs/>
                <w:sz w:val="21"/>
                <w:szCs w:val="21"/>
              </w:rPr>
            </w:pPr>
            <w:r>
              <w:rPr>
                <w:rFonts w:ascii="Arial" w:hAnsi="Arial" w:cs="Arial"/>
                <w:bCs/>
                <w:sz w:val="21"/>
                <w:szCs w:val="21"/>
              </w:rPr>
              <w:t>11/10</w:t>
            </w:r>
          </w:p>
        </w:tc>
        <w:tc>
          <w:tcPr>
            <w:tcW w:w="4041" w:type="dxa"/>
          </w:tcPr>
          <w:p w14:paraId="34A76A8F" w14:textId="77777777" w:rsidR="001F2AE3" w:rsidRPr="00EB499D" w:rsidRDefault="001F2AE3" w:rsidP="001F2AE3">
            <w:pPr>
              <w:rPr>
                <w:rFonts w:ascii="Arial" w:hAnsi="Arial" w:cs="Arial"/>
                <w:bCs/>
                <w:sz w:val="21"/>
                <w:szCs w:val="21"/>
              </w:rPr>
            </w:pPr>
            <w:r>
              <w:rPr>
                <w:rFonts w:ascii="Arial" w:hAnsi="Arial" w:cs="Arial"/>
                <w:bCs/>
                <w:sz w:val="21"/>
                <w:szCs w:val="21"/>
              </w:rPr>
              <w:t>Hygiene and Diseases</w:t>
            </w:r>
            <w:r w:rsidRPr="00EB499D">
              <w:rPr>
                <w:rFonts w:ascii="Arial" w:hAnsi="Arial" w:cs="Arial"/>
                <w:bCs/>
                <w:sz w:val="21"/>
                <w:szCs w:val="21"/>
              </w:rPr>
              <w:t xml:space="preserve">: </w:t>
            </w:r>
          </w:p>
          <w:p w14:paraId="1308D96A" w14:textId="15AFB7F5" w:rsidR="00EB499D" w:rsidRPr="00EB499D" w:rsidRDefault="001F2AE3" w:rsidP="001F2AE3">
            <w:pPr>
              <w:rPr>
                <w:rFonts w:ascii="Arial" w:hAnsi="Arial" w:cs="Arial"/>
                <w:bCs/>
                <w:sz w:val="21"/>
                <w:szCs w:val="21"/>
              </w:rPr>
            </w:pPr>
            <w:r>
              <w:rPr>
                <w:rFonts w:ascii="Arial" w:hAnsi="Arial" w:cs="Arial"/>
                <w:bCs/>
                <w:sz w:val="21"/>
                <w:szCs w:val="21"/>
              </w:rPr>
              <w:t xml:space="preserve">Bichat, </w:t>
            </w:r>
            <w:r w:rsidRPr="00EB499D">
              <w:rPr>
                <w:rFonts w:ascii="Arial" w:hAnsi="Arial" w:cs="Arial"/>
                <w:bCs/>
                <w:sz w:val="21"/>
                <w:szCs w:val="21"/>
              </w:rPr>
              <w:t>Holmes</w:t>
            </w:r>
            <w:r>
              <w:rPr>
                <w:rFonts w:ascii="Arial" w:hAnsi="Arial" w:cs="Arial"/>
                <w:bCs/>
                <w:sz w:val="21"/>
                <w:szCs w:val="21"/>
              </w:rPr>
              <w:t>,</w:t>
            </w:r>
            <w:r w:rsidRPr="00EB499D">
              <w:rPr>
                <w:rFonts w:ascii="Arial" w:hAnsi="Arial" w:cs="Arial"/>
                <w:bCs/>
                <w:sz w:val="21"/>
                <w:szCs w:val="21"/>
              </w:rPr>
              <w:t xml:space="preserve"> and Lister</w:t>
            </w:r>
          </w:p>
        </w:tc>
        <w:tc>
          <w:tcPr>
            <w:tcW w:w="3452" w:type="dxa"/>
          </w:tcPr>
          <w:p w14:paraId="2E041814" w14:textId="77777777" w:rsidR="00BB05E0" w:rsidRDefault="001F2AE3" w:rsidP="001F2AE3">
            <w:pPr>
              <w:rPr>
                <w:rFonts w:ascii="Arial" w:hAnsi="Arial" w:cs="Arial"/>
                <w:bCs/>
                <w:sz w:val="21"/>
                <w:szCs w:val="21"/>
              </w:rPr>
            </w:pPr>
            <w:r w:rsidRPr="00EB499D">
              <w:rPr>
                <w:rFonts w:ascii="Arial" w:hAnsi="Arial" w:cs="Arial"/>
                <w:b/>
                <w:bCs/>
                <w:sz w:val="21"/>
                <w:szCs w:val="21"/>
              </w:rPr>
              <w:t xml:space="preserve">Read: </w:t>
            </w:r>
            <w:r w:rsidRPr="00EB499D">
              <w:rPr>
                <w:rFonts w:ascii="Arial" w:hAnsi="Arial" w:cs="Arial"/>
                <w:bCs/>
                <w:sz w:val="21"/>
                <w:szCs w:val="21"/>
              </w:rPr>
              <w:t xml:space="preserve">Bichat’s “From </w:t>
            </w:r>
            <w:r w:rsidRPr="00EB499D">
              <w:rPr>
                <w:rFonts w:ascii="Arial" w:hAnsi="Arial" w:cs="Arial"/>
                <w:bCs/>
                <w:i/>
                <w:sz w:val="21"/>
                <w:szCs w:val="21"/>
              </w:rPr>
              <w:t>General Anatomy</w:t>
            </w:r>
            <w:r>
              <w:rPr>
                <w:rFonts w:ascii="Arial" w:hAnsi="Arial" w:cs="Arial"/>
                <w:bCs/>
                <w:sz w:val="21"/>
                <w:szCs w:val="21"/>
              </w:rPr>
              <w:t xml:space="preserve">” (p. 150-152), </w:t>
            </w:r>
            <w:r w:rsidRPr="00EB499D">
              <w:rPr>
                <w:rFonts w:ascii="Arial" w:hAnsi="Arial" w:cs="Arial"/>
                <w:bCs/>
                <w:sz w:val="21"/>
                <w:szCs w:val="21"/>
              </w:rPr>
              <w:t>Holmes’ “Puerperal Fever” (177-181),</w:t>
            </w:r>
            <w:r>
              <w:rPr>
                <w:rFonts w:ascii="Arial" w:hAnsi="Arial" w:cs="Arial"/>
                <w:bCs/>
                <w:sz w:val="21"/>
                <w:szCs w:val="21"/>
              </w:rPr>
              <w:t xml:space="preserve"> Pasteur’s “On the Organized Bodies…” (181-186), and</w:t>
            </w:r>
            <w:r w:rsidRPr="00EB499D">
              <w:rPr>
                <w:rFonts w:ascii="Arial" w:hAnsi="Arial" w:cs="Arial"/>
                <w:bCs/>
                <w:sz w:val="21"/>
                <w:szCs w:val="21"/>
              </w:rPr>
              <w:t xml:space="preserve"> Lister’</w:t>
            </w:r>
            <w:r>
              <w:rPr>
                <w:rFonts w:ascii="Arial" w:hAnsi="Arial" w:cs="Arial"/>
                <w:bCs/>
                <w:sz w:val="21"/>
                <w:szCs w:val="21"/>
              </w:rPr>
              <w:t>s “Antiseptic System” (187-191)</w:t>
            </w:r>
          </w:p>
          <w:p w14:paraId="1313C025" w14:textId="6E1C7634" w:rsidR="00EB499D" w:rsidRPr="00EB499D" w:rsidRDefault="001F2AE3" w:rsidP="001F2AE3">
            <w:pPr>
              <w:rPr>
                <w:rFonts w:ascii="Arial" w:hAnsi="Arial" w:cs="Arial"/>
                <w:bCs/>
                <w:sz w:val="21"/>
                <w:szCs w:val="21"/>
              </w:rPr>
            </w:pPr>
            <w:r w:rsidRPr="00EB499D">
              <w:rPr>
                <w:rFonts w:ascii="Arial" w:hAnsi="Arial" w:cs="Arial"/>
                <w:bCs/>
                <w:sz w:val="21"/>
                <w:szCs w:val="21"/>
              </w:rPr>
              <w:t xml:space="preserve"> </w:t>
            </w:r>
          </w:p>
        </w:tc>
      </w:tr>
      <w:tr w:rsidR="00EB499D" w:rsidRPr="00EB499D" w14:paraId="23A67F66" w14:textId="77777777" w:rsidTr="005C4B80">
        <w:trPr>
          <w:trHeight w:val="620"/>
        </w:trPr>
        <w:tc>
          <w:tcPr>
            <w:tcW w:w="870" w:type="dxa"/>
          </w:tcPr>
          <w:p w14:paraId="77939487" w14:textId="31B0A538" w:rsidR="00EB499D" w:rsidRPr="00EB499D" w:rsidRDefault="00EB499D" w:rsidP="00EB499D">
            <w:pPr>
              <w:rPr>
                <w:rFonts w:ascii="Arial" w:hAnsi="Arial" w:cs="Arial"/>
                <w:b/>
                <w:bCs/>
                <w:sz w:val="21"/>
                <w:szCs w:val="21"/>
              </w:rPr>
            </w:pPr>
            <w:r w:rsidRPr="00EB499D">
              <w:rPr>
                <w:rFonts w:ascii="Arial" w:hAnsi="Arial" w:cs="Arial"/>
                <w:b/>
                <w:bCs/>
                <w:sz w:val="21"/>
                <w:szCs w:val="21"/>
              </w:rPr>
              <w:t>12</w:t>
            </w:r>
          </w:p>
        </w:tc>
        <w:tc>
          <w:tcPr>
            <w:tcW w:w="812" w:type="dxa"/>
          </w:tcPr>
          <w:p w14:paraId="73B5FE0B"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27DFE7B4" w14:textId="32A0133A" w:rsidR="00EB499D" w:rsidRPr="00EB499D" w:rsidRDefault="005851D7" w:rsidP="00EB499D">
            <w:pPr>
              <w:rPr>
                <w:rFonts w:ascii="Arial" w:hAnsi="Arial" w:cs="Arial"/>
                <w:bCs/>
                <w:sz w:val="21"/>
                <w:szCs w:val="21"/>
              </w:rPr>
            </w:pPr>
            <w:r>
              <w:rPr>
                <w:rFonts w:ascii="Arial" w:hAnsi="Arial" w:cs="Arial"/>
                <w:bCs/>
                <w:sz w:val="21"/>
                <w:szCs w:val="21"/>
              </w:rPr>
              <w:t>11/12</w:t>
            </w:r>
          </w:p>
        </w:tc>
        <w:tc>
          <w:tcPr>
            <w:tcW w:w="4041" w:type="dxa"/>
          </w:tcPr>
          <w:p w14:paraId="594D7981" w14:textId="77777777" w:rsidR="001F2AE3" w:rsidRDefault="001F2AE3" w:rsidP="001F2AE3">
            <w:pPr>
              <w:rPr>
                <w:rFonts w:ascii="Arial" w:hAnsi="Arial" w:cs="Arial"/>
                <w:bCs/>
                <w:sz w:val="21"/>
                <w:szCs w:val="21"/>
              </w:rPr>
            </w:pPr>
            <w:r>
              <w:rPr>
                <w:rFonts w:ascii="Arial" w:hAnsi="Arial" w:cs="Arial"/>
                <w:bCs/>
                <w:sz w:val="21"/>
                <w:szCs w:val="21"/>
              </w:rPr>
              <w:t xml:space="preserve">“Race Science” and </w:t>
            </w:r>
            <w:r w:rsidRPr="00EB499D">
              <w:rPr>
                <w:rFonts w:ascii="Arial" w:hAnsi="Arial" w:cs="Arial"/>
                <w:bCs/>
                <w:sz w:val="21"/>
                <w:szCs w:val="21"/>
              </w:rPr>
              <w:t>Eugenics</w:t>
            </w:r>
            <w:r>
              <w:rPr>
                <w:rFonts w:ascii="Arial" w:hAnsi="Arial" w:cs="Arial"/>
                <w:bCs/>
                <w:sz w:val="21"/>
                <w:szCs w:val="21"/>
              </w:rPr>
              <w:t xml:space="preserve">: </w:t>
            </w:r>
          </w:p>
          <w:p w14:paraId="0C3B426D" w14:textId="77777777" w:rsidR="001F2AE3" w:rsidRPr="00EB499D" w:rsidRDefault="001F2AE3" w:rsidP="001F2AE3">
            <w:pPr>
              <w:rPr>
                <w:rFonts w:ascii="Arial" w:hAnsi="Arial" w:cs="Arial"/>
                <w:bCs/>
                <w:sz w:val="21"/>
                <w:szCs w:val="21"/>
              </w:rPr>
            </w:pPr>
            <w:r>
              <w:rPr>
                <w:rFonts w:ascii="Arial" w:hAnsi="Arial" w:cs="Arial"/>
                <w:bCs/>
                <w:sz w:val="21"/>
                <w:szCs w:val="21"/>
              </w:rPr>
              <w:t>Spencer, Knox, Galton, and Gilman</w:t>
            </w:r>
          </w:p>
          <w:p w14:paraId="5695B659" w14:textId="250D7AA4" w:rsidR="00EB499D" w:rsidRPr="00EB499D" w:rsidRDefault="00EB499D" w:rsidP="00EB499D">
            <w:pPr>
              <w:rPr>
                <w:rFonts w:ascii="Arial" w:hAnsi="Arial" w:cs="Arial"/>
                <w:bCs/>
                <w:sz w:val="21"/>
                <w:szCs w:val="21"/>
              </w:rPr>
            </w:pPr>
          </w:p>
        </w:tc>
        <w:tc>
          <w:tcPr>
            <w:tcW w:w="3452" w:type="dxa"/>
          </w:tcPr>
          <w:p w14:paraId="6E300388" w14:textId="77777777" w:rsidR="001F2AE3" w:rsidRPr="00EB499D" w:rsidRDefault="001F2AE3" w:rsidP="001F2AE3">
            <w:pPr>
              <w:rPr>
                <w:rFonts w:ascii="Arial" w:hAnsi="Arial" w:cs="Arial"/>
                <w:bCs/>
                <w:sz w:val="21"/>
                <w:szCs w:val="21"/>
              </w:rPr>
            </w:pPr>
            <w:r w:rsidRPr="00EB499D">
              <w:rPr>
                <w:rFonts w:ascii="Arial" w:hAnsi="Arial" w:cs="Arial"/>
                <w:b/>
                <w:bCs/>
                <w:sz w:val="21"/>
                <w:szCs w:val="21"/>
              </w:rPr>
              <w:t>Read:</w:t>
            </w:r>
            <w:r w:rsidRPr="00EB499D">
              <w:rPr>
                <w:rFonts w:ascii="Arial" w:hAnsi="Arial" w:cs="Arial"/>
                <w:bCs/>
                <w:sz w:val="21"/>
                <w:szCs w:val="21"/>
              </w:rPr>
              <w:t xml:space="preserve"> Spencer “Progress” (BB),</w:t>
            </w:r>
            <w:r>
              <w:rPr>
                <w:rFonts w:ascii="Arial" w:hAnsi="Arial" w:cs="Arial"/>
                <w:bCs/>
                <w:sz w:val="21"/>
                <w:szCs w:val="21"/>
              </w:rPr>
              <w:t xml:space="preserve"> Knox’s “From the Race of Men” (475-478), Galton’s “Inquiries into Human Faculty…” (478-483), and </w:t>
            </w:r>
            <w:r w:rsidRPr="00EB499D">
              <w:rPr>
                <w:rFonts w:ascii="Arial" w:hAnsi="Arial" w:cs="Arial"/>
                <w:bCs/>
                <w:sz w:val="21"/>
                <w:szCs w:val="21"/>
              </w:rPr>
              <w:t>Gilman</w:t>
            </w:r>
            <w:r>
              <w:rPr>
                <w:rFonts w:ascii="Arial" w:hAnsi="Arial" w:cs="Arial"/>
                <w:bCs/>
                <w:sz w:val="21"/>
                <w:szCs w:val="21"/>
              </w:rPr>
              <w:t>’s “Birth Control” (BB)</w:t>
            </w:r>
          </w:p>
          <w:p w14:paraId="48814E52" w14:textId="77777777" w:rsidR="00EB499D" w:rsidRPr="00EB499D" w:rsidRDefault="00EB499D" w:rsidP="00EB499D">
            <w:pPr>
              <w:rPr>
                <w:rFonts w:ascii="Arial" w:hAnsi="Arial" w:cs="Arial"/>
                <w:bCs/>
                <w:sz w:val="21"/>
                <w:szCs w:val="21"/>
              </w:rPr>
            </w:pPr>
          </w:p>
        </w:tc>
      </w:tr>
      <w:tr w:rsidR="00EB499D" w:rsidRPr="00EB499D" w14:paraId="5FF6848C" w14:textId="77777777" w:rsidTr="005C4B80">
        <w:trPr>
          <w:trHeight w:val="800"/>
        </w:trPr>
        <w:tc>
          <w:tcPr>
            <w:tcW w:w="870" w:type="dxa"/>
          </w:tcPr>
          <w:p w14:paraId="45723D34"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13</w:t>
            </w:r>
          </w:p>
          <w:p w14:paraId="4AA2C2DD" w14:textId="77777777" w:rsidR="00EB499D" w:rsidRPr="00EB499D" w:rsidRDefault="00EB499D" w:rsidP="00EB499D">
            <w:pPr>
              <w:rPr>
                <w:rFonts w:ascii="Arial" w:hAnsi="Arial" w:cs="Arial"/>
                <w:b/>
                <w:bCs/>
                <w:sz w:val="21"/>
                <w:szCs w:val="21"/>
              </w:rPr>
            </w:pPr>
          </w:p>
        </w:tc>
        <w:tc>
          <w:tcPr>
            <w:tcW w:w="812" w:type="dxa"/>
          </w:tcPr>
          <w:p w14:paraId="611A835B"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512E298D" w14:textId="75FFBE05" w:rsidR="00EB499D" w:rsidRPr="00EB499D" w:rsidRDefault="005851D7" w:rsidP="00EB499D">
            <w:pPr>
              <w:rPr>
                <w:rFonts w:ascii="Arial" w:hAnsi="Arial" w:cs="Arial"/>
                <w:bCs/>
                <w:sz w:val="21"/>
                <w:szCs w:val="21"/>
              </w:rPr>
            </w:pPr>
            <w:r>
              <w:rPr>
                <w:rFonts w:ascii="Arial" w:hAnsi="Arial" w:cs="Arial"/>
                <w:bCs/>
                <w:sz w:val="21"/>
                <w:szCs w:val="21"/>
              </w:rPr>
              <w:t>11/17</w:t>
            </w:r>
          </w:p>
          <w:p w14:paraId="72FCEAD9" w14:textId="77777777" w:rsidR="00EB499D" w:rsidRPr="00EB499D" w:rsidRDefault="00EB499D" w:rsidP="00EB499D">
            <w:pPr>
              <w:rPr>
                <w:rFonts w:ascii="Arial" w:hAnsi="Arial" w:cs="Arial"/>
                <w:bCs/>
                <w:sz w:val="21"/>
                <w:szCs w:val="21"/>
              </w:rPr>
            </w:pPr>
          </w:p>
        </w:tc>
        <w:tc>
          <w:tcPr>
            <w:tcW w:w="4041" w:type="dxa"/>
          </w:tcPr>
          <w:p w14:paraId="6BCA84DC"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Medical Science and Diseases: </w:t>
            </w:r>
          </w:p>
          <w:p w14:paraId="5357D9D7" w14:textId="77777777" w:rsidR="00EB499D" w:rsidRPr="00EB499D" w:rsidRDefault="00EB499D" w:rsidP="00EB499D">
            <w:pPr>
              <w:rPr>
                <w:rFonts w:ascii="Arial" w:hAnsi="Arial" w:cs="Arial"/>
                <w:b/>
                <w:bCs/>
                <w:sz w:val="21"/>
                <w:szCs w:val="21"/>
              </w:rPr>
            </w:pPr>
            <w:r w:rsidRPr="00EB499D">
              <w:rPr>
                <w:rFonts w:ascii="Arial" w:hAnsi="Arial" w:cs="Arial"/>
                <w:bCs/>
                <w:sz w:val="21"/>
                <w:szCs w:val="21"/>
              </w:rPr>
              <w:t>Gilman’s The Crux</w:t>
            </w:r>
          </w:p>
        </w:tc>
        <w:tc>
          <w:tcPr>
            <w:tcW w:w="3452" w:type="dxa"/>
          </w:tcPr>
          <w:p w14:paraId="6C4CF8ED" w14:textId="7A3633F2" w:rsidR="00EB499D" w:rsidRPr="00EB499D" w:rsidRDefault="00EB499D" w:rsidP="00EB499D">
            <w:pPr>
              <w:rPr>
                <w:rFonts w:ascii="Arial" w:hAnsi="Arial" w:cs="Arial"/>
                <w:bCs/>
                <w:sz w:val="21"/>
                <w:szCs w:val="21"/>
              </w:rPr>
            </w:pPr>
            <w:r w:rsidRPr="00EB499D">
              <w:rPr>
                <w:rFonts w:ascii="Arial" w:hAnsi="Arial" w:cs="Arial"/>
                <w:b/>
                <w:bCs/>
                <w:sz w:val="21"/>
                <w:szCs w:val="21"/>
              </w:rPr>
              <w:t xml:space="preserve">Read: </w:t>
            </w:r>
            <w:r w:rsidR="00423F8C">
              <w:rPr>
                <w:rFonts w:ascii="Arial" w:hAnsi="Arial" w:cs="Arial"/>
                <w:bCs/>
                <w:sz w:val="21"/>
                <w:szCs w:val="21"/>
              </w:rPr>
              <w:t>Gilman, Ch. 1-6</w:t>
            </w:r>
          </w:p>
        </w:tc>
      </w:tr>
      <w:tr w:rsidR="00EB499D" w:rsidRPr="00EB499D" w14:paraId="5F291E8B" w14:textId="77777777" w:rsidTr="005C4B80">
        <w:trPr>
          <w:trHeight w:val="647"/>
        </w:trPr>
        <w:tc>
          <w:tcPr>
            <w:tcW w:w="870" w:type="dxa"/>
          </w:tcPr>
          <w:p w14:paraId="0F47D0CB"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13</w:t>
            </w:r>
          </w:p>
        </w:tc>
        <w:tc>
          <w:tcPr>
            <w:tcW w:w="812" w:type="dxa"/>
          </w:tcPr>
          <w:p w14:paraId="5121BEBB"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169EF49C" w14:textId="05CC85ED" w:rsidR="00EB499D" w:rsidRPr="00EB499D" w:rsidRDefault="005851D7" w:rsidP="00EB499D">
            <w:pPr>
              <w:rPr>
                <w:rFonts w:ascii="Arial" w:hAnsi="Arial" w:cs="Arial"/>
                <w:bCs/>
                <w:sz w:val="21"/>
                <w:szCs w:val="21"/>
              </w:rPr>
            </w:pPr>
            <w:r>
              <w:rPr>
                <w:rFonts w:ascii="Arial" w:hAnsi="Arial" w:cs="Arial"/>
                <w:bCs/>
                <w:sz w:val="21"/>
                <w:szCs w:val="21"/>
              </w:rPr>
              <w:t>11/19</w:t>
            </w:r>
          </w:p>
        </w:tc>
        <w:tc>
          <w:tcPr>
            <w:tcW w:w="4041" w:type="dxa"/>
          </w:tcPr>
          <w:p w14:paraId="6B1AD4FE"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Medical Science and Diseases: </w:t>
            </w:r>
          </w:p>
          <w:p w14:paraId="7F6A09AF"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Gilman’s The Crux</w:t>
            </w:r>
          </w:p>
          <w:p w14:paraId="220270B1" w14:textId="77777777" w:rsidR="00EB499D" w:rsidRPr="00EB499D" w:rsidRDefault="00EB499D" w:rsidP="00EB499D">
            <w:pPr>
              <w:rPr>
                <w:rFonts w:ascii="Arial" w:hAnsi="Arial" w:cs="Arial"/>
                <w:bCs/>
                <w:sz w:val="21"/>
                <w:szCs w:val="21"/>
              </w:rPr>
            </w:pPr>
          </w:p>
        </w:tc>
        <w:tc>
          <w:tcPr>
            <w:tcW w:w="3452" w:type="dxa"/>
          </w:tcPr>
          <w:p w14:paraId="52AA025A" w14:textId="344B7AA9"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00423F8C">
              <w:rPr>
                <w:rFonts w:ascii="Arial" w:hAnsi="Arial" w:cs="Arial"/>
                <w:bCs/>
                <w:sz w:val="21"/>
                <w:szCs w:val="21"/>
              </w:rPr>
              <w:t xml:space="preserve"> Gilman, Ch. 7-8</w:t>
            </w:r>
          </w:p>
        </w:tc>
      </w:tr>
      <w:tr w:rsidR="00EB499D" w:rsidRPr="00EB499D" w14:paraId="71C6A567" w14:textId="77777777" w:rsidTr="005C4B80">
        <w:trPr>
          <w:trHeight w:val="791"/>
        </w:trPr>
        <w:tc>
          <w:tcPr>
            <w:tcW w:w="870" w:type="dxa"/>
          </w:tcPr>
          <w:p w14:paraId="4785B142"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14</w:t>
            </w:r>
          </w:p>
          <w:p w14:paraId="6EEE06FE" w14:textId="77777777" w:rsidR="00EB499D" w:rsidRPr="00EB499D" w:rsidRDefault="00EB499D" w:rsidP="00EB499D">
            <w:pPr>
              <w:rPr>
                <w:rFonts w:ascii="Arial" w:hAnsi="Arial" w:cs="Arial"/>
                <w:b/>
                <w:bCs/>
                <w:sz w:val="21"/>
                <w:szCs w:val="21"/>
              </w:rPr>
            </w:pPr>
          </w:p>
        </w:tc>
        <w:tc>
          <w:tcPr>
            <w:tcW w:w="812" w:type="dxa"/>
          </w:tcPr>
          <w:p w14:paraId="3C8F2C32"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5B9F3F9F" w14:textId="6F9A34FD" w:rsidR="00EB499D" w:rsidRPr="00EB499D" w:rsidRDefault="005851D7" w:rsidP="00EB499D">
            <w:pPr>
              <w:rPr>
                <w:rFonts w:ascii="Arial" w:hAnsi="Arial" w:cs="Arial"/>
                <w:bCs/>
                <w:sz w:val="21"/>
                <w:szCs w:val="21"/>
              </w:rPr>
            </w:pPr>
            <w:r>
              <w:rPr>
                <w:rFonts w:ascii="Arial" w:hAnsi="Arial" w:cs="Arial"/>
                <w:bCs/>
                <w:sz w:val="21"/>
                <w:szCs w:val="21"/>
              </w:rPr>
              <w:t>11/24</w:t>
            </w:r>
          </w:p>
          <w:p w14:paraId="07589F37" w14:textId="77777777" w:rsidR="00EB499D" w:rsidRPr="00EB499D" w:rsidRDefault="00EB499D" w:rsidP="00EB499D">
            <w:pPr>
              <w:rPr>
                <w:rFonts w:ascii="Arial" w:hAnsi="Arial" w:cs="Arial"/>
                <w:bCs/>
                <w:sz w:val="21"/>
                <w:szCs w:val="21"/>
              </w:rPr>
            </w:pPr>
          </w:p>
        </w:tc>
        <w:tc>
          <w:tcPr>
            <w:tcW w:w="4041" w:type="dxa"/>
          </w:tcPr>
          <w:p w14:paraId="6DE0BC65"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 xml:space="preserve">Medical Science and Diseases: </w:t>
            </w:r>
          </w:p>
          <w:p w14:paraId="61A87077"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Gilman’s The Crux</w:t>
            </w:r>
          </w:p>
          <w:p w14:paraId="15EF7626" w14:textId="77777777" w:rsidR="00EB499D" w:rsidRPr="00EB499D" w:rsidRDefault="00EB499D" w:rsidP="00EB499D">
            <w:pPr>
              <w:rPr>
                <w:rFonts w:ascii="Arial" w:hAnsi="Arial" w:cs="Arial"/>
                <w:bCs/>
                <w:sz w:val="21"/>
                <w:szCs w:val="21"/>
              </w:rPr>
            </w:pPr>
          </w:p>
        </w:tc>
        <w:tc>
          <w:tcPr>
            <w:tcW w:w="3452" w:type="dxa"/>
          </w:tcPr>
          <w:p w14:paraId="1E945F62" w14:textId="570ED01E" w:rsidR="00EB499D" w:rsidRPr="00EB499D" w:rsidRDefault="00EB499D" w:rsidP="00EB499D">
            <w:pPr>
              <w:rPr>
                <w:rFonts w:ascii="Arial" w:hAnsi="Arial" w:cs="Arial"/>
                <w:bCs/>
                <w:sz w:val="21"/>
                <w:szCs w:val="21"/>
              </w:rPr>
            </w:pPr>
            <w:r w:rsidRPr="00EB499D">
              <w:rPr>
                <w:rFonts w:ascii="Arial" w:hAnsi="Arial" w:cs="Arial"/>
                <w:b/>
                <w:bCs/>
                <w:sz w:val="21"/>
                <w:szCs w:val="21"/>
              </w:rPr>
              <w:t>Read:</w:t>
            </w:r>
            <w:r w:rsidR="00423F8C">
              <w:rPr>
                <w:rFonts w:ascii="Arial" w:hAnsi="Arial" w:cs="Arial"/>
                <w:bCs/>
                <w:sz w:val="21"/>
                <w:szCs w:val="21"/>
              </w:rPr>
              <w:t xml:space="preserve"> Gilman, Ch. 9-12</w:t>
            </w:r>
          </w:p>
          <w:p w14:paraId="603FA5ED" w14:textId="77777777" w:rsidR="00423F8C" w:rsidRPr="00EB499D" w:rsidRDefault="00423F8C" w:rsidP="00423F8C">
            <w:pPr>
              <w:rPr>
                <w:rFonts w:ascii="Arial" w:hAnsi="Arial" w:cs="Arial"/>
                <w:b/>
                <w:bCs/>
                <w:sz w:val="21"/>
                <w:szCs w:val="21"/>
              </w:rPr>
            </w:pPr>
            <w:r w:rsidRPr="00EB499D">
              <w:rPr>
                <w:rFonts w:ascii="Arial" w:hAnsi="Arial" w:cs="Arial"/>
                <w:b/>
                <w:bCs/>
                <w:sz w:val="21"/>
                <w:szCs w:val="21"/>
              </w:rPr>
              <w:t>Due: Signature Assignment</w:t>
            </w:r>
          </w:p>
          <w:p w14:paraId="3D1BE255" w14:textId="77777777" w:rsidR="00EB499D" w:rsidRPr="00EB499D" w:rsidRDefault="00EB499D" w:rsidP="00EB499D">
            <w:pPr>
              <w:rPr>
                <w:rFonts w:ascii="Arial" w:hAnsi="Arial" w:cs="Arial"/>
                <w:bCs/>
                <w:sz w:val="21"/>
                <w:szCs w:val="21"/>
              </w:rPr>
            </w:pPr>
          </w:p>
        </w:tc>
      </w:tr>
      <w:tr w:rsidR="00EB499D" w:rsidRPr="00EB499D" w14:paraId="5A438119" w14:textId="77777777" w:rsidTr="005C4B80">
        <w:trPr>
          <w:trHeight w:val="737"/>
        </w:trPr>
        <w:tc>
          <w:tcPr>
            <w:tcW w:w="870" w:type="dxa"/>
          </w:tcPr>
          <w:p w14:paraId="6CC4480B"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14</w:t>
            </w:r>
          </w:p>
        </w:tc>
        <w:tc>
          <w:tcPr>
            <w:tcW w:w="812" w:type="dxa"/>
          </w:tcPr>
          <w:p w14:paraId="410CAFED"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1EC60086" w14:textId="39D371CA" w:rsidR="00EB499D" w:rsidRPr="00EB499D" w:rsidRDefault="005851D7" w:rsidP="00EB499D">
            <w:pPr>
              <w:rPr>
                <w:rFonts w:ascii="Arial" w:hAnsi="Arial" w:cs="Arial"/>
                <w:bCs/>
                <w:sz w:val="21"/>
                <w:szCs w:val="21"/>
              </w:rPr>
            </w:pPr>
            <w:r>
              <w:rPr>
                <w:rFonts w:ascii="Arial" w:hAnsi="Arial" w:cs="Arial"/>
                <w:bCs/>
                <w:sz w:val="21"/>
                <w:szCs w:val="21"/>
              </w:rPr>
              <w:t>11/26</w:t>
            </w:r>
          </w:p>
        </w:tc>
        <w:tc>
          <w:tcPr>
            <w:tcW w:w="4041" w:type="dxa"/>
          </w:tcPr>
          <w:p w14:paraId="26B4E685" w14:textId="77777777" w:rsidR="00423F8C" w:rsidRDefault="00423F8C" w:rsidP="00EB499D">
            <w:pPr>
              <w:rPr>
                <w:rFonts w:ascii="Arial" w:hAnsi="Arial" w:cs="Arial"/>
                <w:bCs/>
                <w:sz w:val="21"/>
                <w:szCs w:val="21"/>
              </w:rPr>
            </w:pPr>
            <w:r w:rsidRPr="00EB499D">
              <w:rPr>
                <w:rFonts w:ascii="Arial" w:hAnsi="Arial" w:cs="Arial"/>
                <w:bCs/>
                <w:sz w:val="21"/>
                <w:szCs w:val="21"/>
              </w:rPr>
              <w:t xml:space="preserve">No Class: Thanksgiving Holiday </w:t>
            </w:r>
          </w:p>
          <w:p w14:paraId="18179A77" w14:textId="77777777" w:rsidR="00EB499D" w:rsidRPr="00EB499D" w:rsidRDefault="00EB499D" w:rsidP="00423F8C">
            <w:pPr>
              <w:rPr>
                <w:rFonts w:ascii="Arial" w:hAnsi="Arial" w:cs="Arial"/>
                <w:bCs/>
                <w:sz w:val="21"/>
                <w:szCs w:val="21"/>
              </w:rPr>
            </w:pPr>
          </w:p>
        </w:tc>
        <w:tc>
          <w:tcPr>
            <w:tcW w:w="3452" w:type="dxa"/>
          </w:tcPr>
          <w:p w14:paraId="6E76AFCF" w14:textId="77777777" w:rsidR="00EB499D" w:rsidRPr="00EB499D" w:rsidRDefault="00EB499D" w:rsidP="00423F8C">
            <w:pPr>
              <w:rPr>
                <w:rFonts w:ascii="Arial" w:hAnsi="Arial" w:cs="Arial"/>
                <w:bCs/>
                <w:sz w:val="21"/>
                <w:szCs w:val="21"/>
              </w:rPr>
            </w:pPr>
          </w:p>
        </w:tc>
      </w:tr>
      <w:tr w:rsidR="00EB499D" w:rsidRPr="00EB499D" w14:paraId="0ACD712D" w14:textId="77777777" w:rsidTr="005C4B80">
        <w:trPr>
          <w:trHeight w:val="512"/>
        </w:trPr>
        <w:tc>
          <w:tcPr>
            <w:tcW w:w="870" w:type="dxa"/>
          </w:tcPr>
          <w:p w14:paraId="6ABC814F"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15</w:t>
            </w:r>
          </w:p>
          <w:p w14:paraId="5CB99CBF" w14:textId="77777777" w:rsidR="00EB499D" w:rsidRPr="00EB499D" w:rsidRDefault="00EB499D" w:rsidP="00EB499D">
            <w:pPr>
              <w:rPr>
                <w:rFonts w:ascii="Arial" w:hAnsi="Arial" w:cs="Arial"/>
                <w:b/>
                <w:bCs/>
                <w:sz w:val="21"/>
                <w:szCs w:val="21"/>
              </w:rPr>
            </w:pPr>
          </w:p>
        </w:tc>
        <w:tc>
          <w:tcPr>
            <w:tcW w:w="812" w:type="dxa"/>
          </w:tcPr>
          <w:p w14:paraId="57BF3E8D"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5ECF8807" w14:textId="4192CDA7" w:rsidR="00EB499D" w:rsidRPr="00EB499D" w:rsidRDefault="005851D7" w:rsidP="00EB499D">
            <w:pPr>
              <w:rPr>
                <w:rFonts w:ascii="Arial" w:hAnsi="Arial" w:cs="Arial"/>
                <w:bCs/>
                <w:sz w:val="21"/>
                <w:szCs w:val="21"/>
              </w:rPr>
            </w:pPr>
            <w:r>
              <w:rPr>
                <w:rFonts w:ascii="Arial" w:hAnsi="Arial" w:cs="Arial"/>
                <w:bCs/>
                <w:sz w:val="21"/>
                <w:szCs w:val="21"/>
              </w:rPr>
              <w:t>12/1</w:t>
            </w:r>
          </w:p>
        </w:tc>
        <w:tc>
          <w:tcPr>
            <w:tcW w:w="4041" w:type="dxa"/>
          </w:tcPr>
          <w:p w14:paraId="3999435A" w14:textId="77777777" w:rsidR="00423F8C" w:rsidRPr="00EB499D" w:rsidRDefault="00423F8C" w:rsidP="00423F8C">
            <w:pPr>
              <w:rPr>
                <w:rFonts w:ascii="Arial" w:hAnsi="Arial" w:cs="Arial"/>
                <w:bCs/>
                <w:sz w:val="21"/>
                <w:szCs w:val="21"/>
              </w:rPr>
            </w:pPr>
            <w:r w:rsidRPr="00EB499D">
              <w:rPr>
                <w:rFonts w:ascii="Arial" w:hAnsi="Arial" w:cs="Arial"/>
                <w:bCs/>
                <w:sz w:val="21"/>
                <w:szCs w:val="21"/>
              </w:rPr>
              <w:t xml:space="preserve">Literature and Science in C19: </w:t>
            </w:r>
          </w:p>
          <w:p w14:paraId="47B9B33B" w14:textId="77777777" w:rsidR="00423F8C" w:rsidRPr="00EB499D" w:rsidRDefault="00423F8C" w:rsidP="00423F8C">
            <w:pPr>
              <w:rPr>
                <w:rFonts w:ascii="Arial" w:hAnsi="Arial" w:cs="Arial"/>
                <w:bCs/>
                <w:sz w:val="21"/>
                <w:szCs w:val="21"/>
              </w:rPr>
            </w:pPr>
            <w:r w:rsidRPr="00EB499D">
              <w:rPr>
                <w:rFonts w:ascii="Arial" w:hAnsi="Arial" w:cs="Arial"/>
                <w:bCs/>
                <w:sz w:val="21"/>
                <w:szCs w:val="21"/>
              </w:rPr>
              <w:t>Sciences of the Mind</w:t>
            </w:r>
          </w:p>
          <w:p w14:paraId="1FF863C6" w14:textId="77777777" w:rsidR="00EB499D" w:rsidRPr="00EB499D" w:rsidRDefault="00EB499D" w:rsidP="00423F8C">
            <w:pPr>
              <w:rPr>
                <w:rFonts w:ascii="Arial" w:hAnsi="Arial" w:cs="Arial"/>
                <w:b/>
                <w:bCs/>
                <w:sz w:val="21"/>
                <w:szCs w:val="21"/>
              </w:rPr>
            </w:pPr>
          </w:p>
        </w:tc>
        <w:tc>
          <w:tcPr>
            <w:tcW w:w="3452" w:type="dxa"/>
          </w:tcPr>
          <w:p w14:paraId="5B71B838" w14:textId="77777777" w:rsidR="00423F8C" w:rsidRPr="00EB499D" w:rsidRDefault="00423F8C" w:rsidP="00423F8C">
            <w:pPr>
              <w:rPr>
                <w:rFonts w:ascii="Arial" w:hAnsi="Arial" w:cs="Arial"/>
                <w:bCs/>
                <w:sz w:val="21"/>
                <w:szCs w:val="21"/>
              </w:rPr>
            </w:pPr>
            <w:r w:rsidRPr="00EB499D">
              <w:rPr>
                <w:rFonts w:ascii="Arial" w:hAnsi="Arial" w:cs="Arial"/>
                <w:b/>
                <w:bCs/>
                <w:sz w:val="21"/>
                <w:szCs w:val="21"/>
              </w:rPr>
              <w:t>Read:</w:t>
            </w:r>
            <w:r w:rsidRPr="00EB499D">
              <w:rPr>
                <w:rFonts w:ascii="Arial" w:hAnsi="Arial" w:cs="Arial"/>
                <w:bCs/>
                <w:sz w:val="21"/>
                <w:szCs w:val="21"/>
              </w:rPr>
              <w:t xml:space="preserve"> Otis, p. 325-331</w:t>
            </w:r>
          </w:p>
          <w:p w14:paraId="1C447F1E" w14:textId="77777777" w:rsidR="00EB499D" w:rsidRPr="00EB499D" w:rsidRDefault="00EB499D" w:rsidP="00423F8C">
            <w:pPr>
              <w:rPr>
                <w:rFonts w:ascii="Arial" w:hAnsi="Arial" w:cs="Arial"/>
                <w:bCs/>
                <w:sz w:val="21"/>
                <w:szCs w:val="21"/>
              </w:rPr>
            </w:pPr>
          </w:p>
        </w:tc>
      </w:tr>
      <w:tr w:rsidR="00EB499D" w:rsidRPr="00EB499D" w14:paraId="4930D7ED" w14:textId="77777777" w:rsidTr="005C4B80">
        <w:trPr>
          <w:trHeight w:val="575"/>
        </w:trPr>
        <w:tc>
          <w:tcPr>
            <w:tcW w:w="870" w:type="dxa"/>
          </w:tcPr>
          <w:p w14:paraId="067B8592"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15</w:t>
            </w:r>
          </w:p>
        </w:tc>
        <w:tc>
          <w:tcPr>
            <w:tcW w:w="812" w:type="dxa"/>
          </w:tcPr>
          <w:p w14:paraId="4BBFEAAF"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1C9B21B4" w14:textId="5181875A" w:rsidR="00EB499D" w:rsidRPr="00EB499D" w:rsidRDefault="005851D7" w:rsidP="00EB499D">
            <w:pPr>
              <w:rPr>
                <w:rFonts w:ascii="Arial" w:hAnsi="Arial" w:cs="Arial"/>
                <w:bCs/>
                <w:sz w:val="21"/>
                <w:szCs w:val="21"/>
              </w:rPr>
            </w:pPr>
            <w:r>
              <w:rPr>
                <w:rFonts w:ascii="Arial" w:hAnsi="Arial" w:cs="Arial"/>
                <w:bCs/>
                <w:sz w:val="21"/>
                <w:szCs w:val="21"/>
              </w:rPr>
              <w:t>12/3</w:t>
            </w:r>
          </w:p>
        </w:tc>
        <w:tc>
          <w:tcPr>
            <w:tcW w:w="4041" w:type="dxa"/>
          </w:tcPr>
          <w:p w14:paraId="690D780E" w14:textId="77777777" w:rsidR="00423F8C" w:rsidRPr="00EB499D" w:rsidRDefault="00423F8C" w:rsidP="00423F8C">
            <w:pPr>
              <w:rPr>
                <w:rFonts w:ascii="Arial" w:hAnsi="Arial" w:cs="Arial"/>
                <w:bCs/>
                <w:sz w:val="21"/>
                <w:szCs w:val="21"/>
              </w:rPr>
            </w:pPr>
            <w:r w:rsidRPr="00EB499D">
              <w:rPr>
                <w:rFonts w:ascii="Arial" w:hAnsi="Arial" w:cs="Arial"/>
                <w:bCs/>
                <w:sz w:val="21"/>
                <w:szCs w:val="21"/>
              </w:rPr>
              <w:t xml:space="preserve">Hysteria, Neurasthenia, and </w:t>
            </w:r>
          </w:p>
          <w:p w14:paraId="44C38D19" w14:textId="77777777" w:rsidR="00423F8C" w:rsidRPr="00EB499D" w:rsidRDefault="00423F8C" w:rsidP="00423F8C">
            <w:pPr>
              <w:rPr>
                <w:rFonts w:ascii="Arial" w:hAnsi="Arial" w:cs="Arial"/>
                <w:bCs/>
                <w:sz w:val="21"/>
                <w:szCs w:val="21"/>
              </w:rPr>
            </w:pPr>
            <w:r w:rsidRPr="00EB499D">
              <w:rPr>
                <w:rFonts w:ascii="Arial" w:hAnsi="Arial" w:cs="Arial"/>
                <w:bCs/>
                <w:sz w:val="21"/>
                <w:szCs w:val="21"/>
              </w:rPr>
              <w:t xml:space="preserve">Sciences of the Mind: </w:t>
            </w:r>
          </w:p>
          <w:p w14:paraId="1D08D406" w14:textId="77777777" w:rsidR="00423F8C" w:rsidRPr="00EB499D" w:rsidRDefault="00423F8C" w:rsidP="00423F8C">
            <w:pPr>
              <w:rPr>
                <w:rFonts w:ascii="Arial" w:hAnsi="Arial" w:cs="Arial"/>
                <w:bCs/>
                <w:sz w:val="21"/>
                <w:szCs w:val="21"/>
              </w:rPr>
            </w:pPr>
            <w:r w:rsidRPr="00EB499D">
              <w:rPr>
                <w:rFonts w:ascii="Arial" w:hAnsi="Arial" w:cs="Arial"/>
                <w:bCs/>
                <w:sz w:val="21"/>
                <w:szCs w:val="21"/>
              </w:rPr>
              <w:t>Gilman and Mitchell</w:t>
            </w:r>
          </w:p>
          <w:p w14:paraId="0668BFF9" w14:textId="2AD4FD58" w:rsidR="00EB499D" w:rsidRPr="00EB499D" w:rsidRDefault="00EB499D" w:rsidP="00EB499D">
            <w:pPr>
              <w:rPr>
                <w:rFonts w:ascii="Arial" w:hAnsi="Arial" w:cs="Arial"/>
                <w:bCs/>
                <w:sz w:val="21"/>
                <w:szCs w:val="21"/>
              </w:rPr>
            </w:pPr>
          </w:p>
        </w:tc>
        <w:tc>
          <w:tcPr>
            <w:tcW w:w="3452" w:type="dxa"/>
          </w:tcPr>
          <w:p w14:paraId="76154B2E" w14:textId="77777777" w:rsidR="00423F8C" w:rsidRPr="00EB499D" w:rsidRDefault="00423F8C" w:rsidP="00423F8C">
            <w:pPr>
              <w:rPr>
                <w:rFonts w:ascii="Arial" w:hAnsi="Arial" w:cs="Arial"/>
                <w:bCs/>
                <w:sz w:val="21"/>
                <w:szCs w:val="21"/>
              </w:rPr>
            </w:pPr>
            <w:r w:rsidRPr="00EB499D">
              <w:rPr>
                <w:rFonts w:ascii="Arial" w:hAnsi="Arial" w:cs="Arial"/>
                <w:b/>
                <w:bCs/>
                <w:sz w:val="21"/>
                <w:szCs w:val="21"/>
              </w:rPr>
              <w:t>Read:</w:t>
            </w:r>
            <w:r w:rsidRPr="00EB499D">
              <w:rPr>
                <w:rFonts w:ascii="Arial" w:hAnsi="Arial" w:cs="Arial"/>
                <w:bCs/>
                <w:sz w:val="21"/>
                <w:szCs w:val="21"/>
              </w:rPr>
              <w:t xml:space="preserve"> Gilman’s “The Yellow Wallpaper” (p. 438-442), Mitchell’s “The Case of George Dedlow” (p. 358-363) and “From </w:t>
            </w:r>
            <w:r w:rsidRPr="00EB499D">
              <w:rPr>
                <w:rFonts w:ascii="Arial" w:hAnsi="Arial" w:cs="Arial"/>
                <w:bCs/>
                <w:i/>
                <w:sz w:val="21"/>
                <w:szCs w:val="21"/>
              </w:rPr>
              <w:t>Wear and Tear</w:t>
            </w:r>
            <w:r w:rsidRPr="00EB499D">
              <w:rPr>
                <w:rFonts w:ascii="Arial" w:hAnsi="Arial" w:cs="Arial"/>
                <w:bCs/>
                <w:sz w:val="21"/>
                <w:szCs w:val="21"/>
              </w:rPr>
              <w:t>” (p. 436-438)</w:t>
            </w:r>
          </w:p>
          <w:p w14:paraId="7B99752A" w14:textId="77777777" w:rsidR="00EB499D" w:rsidRPr="00EB499D" w:rsidRDefault="00EB499D" w:rsidP="00423F8C">
            <w:pPr>
              <w:rPr>
                <w:rFonts w:ascii="Arial" w:hAnsi="Arial" w:cs="Arial"/>
                <w:b/>
                <w:bCs/>
                <w:sz w:val="21"/>
                <w:szCs w:val="21"/>
              </w:rPr>
            </w:pPr>
          </w:p>
        </w:tc>
      </w:tr>
      <w:tr w:rsidR="00EB499D" w:rsidRPr="00EB499D" w14:paraId="77A074C2" w14:textId="77777777" w:rsidTr="005C4B80">
        <w:trPr>
          <w:trHeight w:val="530"/>
        </w:trPr>
        <w:tc>
          <w:tcPr>
            <w:tcW w:w="870" w:type="dxa"/>
          </w:tcPr>
          <w:p w14:paraId="71D868C0"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16</w:t>
            </w:r>
          </w:p>
        </w:tc>
        <w:tc>
          <w:tcPr>
            <w:tcW w:w="812" w:type="dxa"/>
          </w:tcPr>
          <w:p w14:paraId="16377CCC"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69BB5913" w14:textId="2E81DB0A" w:rsidR="00EB499D" w:rsidRPr="00EB499D" w:rsidRDefault="005851D7" w:rsidP="00EB499D">
            <w:pPr>
              <w:rPr>
                <w:rFonts w:ascii="Arial" w:hAnsi="Arial" w:cs="Arial"/>
                <w:bCs/>
                <w:sz w:val="21"/>
                <w:szCs w:val="21"/>
              </w:rPr>
            </w:pPr>
            <w:r>
              <w:rPr>
                <w:rFonts w:ascii="Arial" w:hAnsi="Arial" w:cs="Arial"/>
                <w:bCs/>
                <w:sz w:val="21"/>
                <w:szCs w:val="21"/>
              </w:rPr>
              <w:t>12/8</w:t>
            </w:r>
          </w:p>
        </w:tc>
        <w:tc>
          <w:tcPr>
            <w:tcW w:w="4041" w:type="dxa"/>
          </w:tcPr>
          <w:p w14:paraId="74A9650E" w14:textId="4C3A5D84" w:rsidR="00EB499D" w:rsidRPr="00EB499D" w:rsidRDefault="00423F8C" w:rsidP="00423F8C">
            <w:pPr>
              <w:rPr>
                <w:rFonts w:ascii="Arial" w:hAnsi="Arial" w:cs="Arial"/>
                <w:bCs/>
                <w:sz w:val="21"/>
                <w:szCs w:val="21"/>
              </w:rPr>
            </w:pPr>
            <w:r w:rsidRPr="00EB499D">
              <w:rPr>
                <w:rFonts w:ascii="Arial" w:hAnsi="Arial" w:cs="Arial"/>
                <w:b/>
                <w:bCs/>
                <w:sz w:val="21"/>
                <w:szCs w:val="21"/>
              </w:rPr>
              <w:t>Review for Exam</w:t>
            </w:r>
            <w:r>
              <w:rPr>
                <w:rFonts w:ascii="Arial" w:hAnsi="Arial" w:cs="Arial"/>
                <w:b/>
                <w:bCs/>
                <w:sz w:val="21"/>
                <w:szCs w:val="21"/>
              </w:rPr>
              <w:t xml:space="preserve"> (“Dead” Week)</w:t>
            </w:r>
          </w:p>
        </w:tc>
        <w:tc>
          <w:tcPr>
            <w:tcW w:w="3452" w:type="dxa"/>
          </w:tcPr>
          <w:p w14:paraId="3070EF7E" w14:textId="77777777" w:rsidR="00EB499D" w:rsidRPr="00EB499D" w:rsidRDefault="00EB499D" w:rsidP="00423F8C">
            <w:pPr>
              <w:rPr>
                <w:rFonts w:ascii="Arial" w:hAnsi="Arial" w:cs="Arial"/>
                <w:bCs/>
                <w:sz w:val="21"/>
                <w:szCs w:val="21"/>
              </w:rPr>
            </w:pPr>
          </w:p>
        </w:tc>
      </w:tr>
      <w:tr w:rsidR="00EB499D" w:rsidRPr="00EB499D" w14:paraId="299B67A9" w14:textId="77777777" w:rsidTr="005C4B80">
        <w:trPr>
          <w:trHeight w:val="503"/>
        </w:trPr>
        <w:tc>
          <w:tcPr>
            <w:tcW w:w="870" w:type="dxa"/>
          </w:tcPr>
          <w:p w14:paraId="61AC3B53"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16</w:t>
            </w:r>
          </w:p>
        </w:tc>
        <w:tc>
          <w:tcPr>
            <w:tcW w:w="812" w:type="dxa"/>
          </w:tcPr>
          <w:p w14:paraId="276CBAF1"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THU</w:t>
            </w:r>
          </w:p>
          <w:p w14:paraId="114C7696" w14:textId="449CCBFB" w:rsidR="00EB499D" w:rsidRPr="00EB499D" w:rsidRDefault="005851D7" w:rsidP="00EB499D">
            <w:pPr>
              <w:rPr>
                <w:rFonts w:ascii="Arial" w:hAnsi="Arial" w:cs="Arial"/>
                <w:bCs/>
                <w:sz w:val="21"/>
                <w:szCs w:val="21"/>
              </w:rPr>
            </w:pPr>
            <w:r>
              <w:rPr>
                <w:rFonts w:ascii="Arial" w:hAnsi="Arial" w:cs="Arial"/>
                <w:bCs/>
                <w:sz w:val="21"/>
                <w:szCs w:val="21"/>
              </w:rPr>
              <w:t>12/10</w:t>
            </w:r>
          </w:p>
        </w:tc>
        <w:tc>
          <w:tcPr>
            <w:tcW w:w="4041" w:type="dxa"/>
          </w:tcPr>
          <w:p w14:paraId="3D6E1376" w14:textId="471803E4" w:rsidR="00EB499D" w:rsidRPr="00EB499D" w:rsidRDefault="00EB499D" w:rsidP="00EB499D">
            <w:pPr>
              <w:rPr>
                <w:rFonts w:ascii="Arial" w:hAnsi="Arial" w:cs="Arial"/>
                <w:b/>
                <w:bCs/>
                <w:sz w:val="21"/>
                <w:szCs w:val="21"/>
              </w:rPr>
            </w:pPr>
            <w:r w:rsidRPr="00EB499D">
              <w:rPr>
                <w:rFonts w:ascii="Arial" w:hAnsi="Arial" w:cs="Arial"/>
                <w:b/>
                <w:bCs/>
                <w:sz w:val="21"/>
                <w:szCs w:val="21"/>
              </w:rPr>
              <w:t>Review for Exam</w:t>
            </w:r>
            <w:r w:rsidR="00423F8C">
              <w:rPr>
                <w:rFonts w:ascii="Arial" w:hAnsi="Arial" w:cs="Arial"/>
                <w:b/>
                <w:bCs/>
                <w:sz w:val="21"/>
                <w:szCs w:val="21"/>
              </w:rPr>
              <w:t xml:space="preserve"> (“Dead” Week)</w:t>
            </w:r>
          </w:p>
        </w:tc>
        <w:tc>
          <w:tcPr>
            <w:tcW w:w="3452" w:type="dxa"/>
          </w:tcPr>
          <w:p w14:paraId="42ED6DD5" w14:textId="77777777" w:rsidR="00EB499D" w:rsidRPr="00EB499D" w:rsidRDefault="00EB499D" w:rsidP="00EB499D">
            <w:pPr>
              <w:rPr>
                <w:rFonts w:ascii="Arial" w:hAnsi="Arial" w:cs="Arial"/>
                <w:b/>
                <w:bCs/>
                <w:sz w:val="21"/>
                <w:szCs w:val="21"/>
              </w:rPr>
            </w:pPr>
          </w:p>
        </w:tc>
      </w:tr>
      <w:tr w:rsidR="00EB499D" w:rsidRPr="00EB499D" w14:paraId="1FDE2F0D" w14:textId="77777777" w:rsidTr="005C4B80">
        <w:trPr>
          <w:trHeight w:val="665"/>
        </w:trPr>
        <w:tc>
          <w:tcPr>
            <w:tcW w:w="870" w:type="dxa"/>
          </w:tcPr>
          <w:p w14:paraId="49E48BB8" w14:textId="77777777" w:rsidR="00EB499D" w:rsidRPr="00EB499D" w:rsidRDefault="00EB499D" w:rsidP="00EB499D">
            <w:pPr>
              <w:rPr>
                <w:rFonts w:ascii="Arial" w:hAnsi="Arial" w:cs="Arial"/>
                <w:b/>
                <w:bCs/>
                <w:sz w:val="21"/>
                <w:szCs w:val="21"/>
              </w:rPr>
            </w:pPr>
            <w:r w:rsidRPr="00EB499D">
              <w:rPr>
                <w:rFonts w:ascii="Arial" w:hAnsi="Arial" w:cs="Arial"/>
                <w:b/>
                <w:bCs/>
                <w:sz w:val="21"/>
                <w:szCs w:val="21"/>
              </w:rPr>
              <w:t>17</w:t>
            </w:r>
          </w:p>
        </w:tc>
        <w:tc>
          <w:tcPr>
            <w:tcW w:w="812" w:type="dxa"/>
          </w:tcPr>
          <w:p w14:paraId="5FD0FD11" w14:textId="77777777" w:rsidR="00EB499D" w:rsidRPr="00EB499D" w:rsidRDefault="00EB499D" w:rsidP="00EB499D">
            <w:pPr>
              <w:rPr>
                <w:rFonts w:ascii="Arial" w:hAnsi="Arial" w:cs="Arial"/>
                <w:bCs/>
                <w:sz w:val="21"/>
                <w:szCs w:val="21"/>
              </w:rPr>
            </w:pPr>
            <w:r w:rsidRPr="00EB499D">
              <w:rPr>
                <w:rFonts w:ascii="Arial" w:hAnsi="Arial" w:cs="Arial"/>
                <w:bCs/>
                <w:sz w:val="21"/>
                <w:szCs w:val="21"/>
              </w:rPr>
              <w:t>TUE</w:t>
            </w:r>
          </w:p>
          <w:p w14:paraId="6F894C3D" w14:textId="5BD7DED2" w:rsidR="00EB499D" w:rsidRPr="00EB499D" w:rsidRDefault="005851D7" w:rsidP="00EB499D">
            <w:pPr>
              <w:rPr>
                <w:rFonts w:ascii="Arial" w:hAnsi="Arial" w:cs="Arial"/>
                <w:bCs/>
                <w:sz w:val="21"/>
                <w:szCs w:val="21"/>
              </w:rPr>
            </w:pPr>
            <w:r>
              <w:rPr>
                <w:rFonts w:ascii="Arial" w:hAnsi="Arial" w:cs="Arial"/>
                <w:bCs/>
                <w:sz w:val="21"/>
                <w:szCs w:val="21"/>
              </w:rPr>
              <w:t>12/15</w:t>
            </w:r>
          </w:p>
        </w:tc>
        <w:tc>
          <w:tcPr>
            <w:tcW w:w="4041" w:type="dxa"/>
          </w:tcPr>
          <w:p w14:paraId="013EC2EA" w14:textId="1E4D7113" w:rsidR="00EB499D" w:rsidRPr="00EB499D" w:rsidRDefault="00EB499D" w:rsidP="00EB499D">
            <w:pPr>
              <w:rPr>
                <w:rFonts w:ascii="Arial" w:hAnsi="Arial" w:cs="Arial"/>
                <w:b/>
                <w:bCs/>
                <w:sz w:val="21"/>
                <w:szCs w:val="21"/>
              </w:rPr>
            </w:pPr>
            <w:r w:rsidRPr="00EB499D">
              <w:rPr>
                <w:rFonts w:ascii="Arial" w:hAnsi="Arial" w:cs="Arial"/>
                <w:b/>
                <w:bCs/>
                <w:sz w:val="21"/>
                <w:szCs w:val="21"/>
              </w:rPr>
              <w:t>Final In-Class Exam</w:t>
            </w:r>
            <w:r w:rsidR="00423F8C">
              <w:rPr>
                <w:rFonts w:ascii="Arial" w:hAnsi="Arial" w:cs="Arial"/>
                <w:b/>
                <w:bCs/>
                <w:sz w:val="21"/>
                <w:szCs w:val="21"/>
              </w:rPr>
              <w:t>: 11-1:30</w:t>
            </w:r>
          </w:p>
        </w:tc>
        <w:tc>
          <w:tcPr>
            <w:tcW w:w="3452" w:type="dxa"/>
          </w:tcPr>
          <w:p w14:paraId="5FC83D22" w14:textId="77777777" w:rsidR="00EB499D" w:rsidRPr="00EB499D" w:rsidRDefault="00EB499D" w:rsidP="00EB499D">
            <w:pPr>
              <w:rPr>
                <w:rFonts w:ascii="Arial" w:hAnsi="Arial" w:cs="Arial"/>
                <w:b/>
                <w:bCs/>
                <w:sz w:val="21"/>
                <w:szCs w:val="21"/>
              </w:rPr>
            </w:pPr>
          </w:p>
        </w:tc>
      </w:tr>
    </w:tbl>
    <w:p w14:paraId="29BFC1AB" w14:textId="77777777" w:rsidR="00EB499D" w:rsidRPr="00EB499D" w:rsidRDefault="00EB499D" w:rsidP="00EB499D">
      <w:pPr>
        <w:rPr>
          <w:rFonts w:ascii="Arial" w:hAnsi="Arial" w:cs="Arial"/>
          <w:bCs/>
          <w:sz w:val="21"/>
          <w:szCs w:val="21"/>
        </w:rPr>
      </w:pPr>
    </w:p>
    <w:p w14:paraId="3C757C96" w14:textId="77777777" w:rsidR="00EB499D" w:rsidRPr="00EB499D" w:rsidRDefault="00EB499D" w:rsidP="00EB499D">
      <w:pPr>
        <w:rPr>
          <w:rFonts w:ascii="Arial" w:hAnsi="Arial" w:cs="Arial"/>
          <w:b/>
        </w:rPr>
      </w:pPr>
      <w:r w:rsidRPr="00EB499D">
        <w:rPr>
          <w:rFonts w:ascii="Arial" w:hAnsi="Arial" w:cs="Arial"/>
          <w:b/>
        </w:rPr>
        <w:t>Descriptions of major assignments and examinations:</w:t>
      </w:r>
    </w:p>
    <w:p w14:paraId="02395A91" w14:textId="77777777" w:rsidR="00EB499D" w:rsidRDefault="00EB499D" w:rsidP="00EB499D">
      <w:pPr>
        <w:rPr>
          <w:rFonts w:ascii="Arial" w:hAnsi="Arial" w:cs="Arial"/>
          <w:b/>
          <w:sz w:val="21"/>
          <w:szCs w:val="21"/>
        </w:rPr>
      </w:pPr>
    </w:p>
    <w:p w14:paraId="6D541882" w14:textId="7F5DDB1E" w:rsidR="00EB499D" w:rsidRPr="0052421D" w:rsidRDefault="00EB499D" w:rsidP="0052421D">
      <w:pPr>
        <w:contextualSpacing/>
        <w:rPr>
          <w:rFonts w:ascii="Arial" w:hAnsi="Arial" w:cs="Arial"/>
          <w:sz w:val="21"/>
          <w:szCs w:val="21"/>
        </w:rPr>
      </w:pPr>
      <w:r w:rsidRPr="0052421D">
        <w:rPr>
          <w:rFonts w:ascii="Arial" w:hAnsi="Arial" w:cs="Arial"/>
          <w:b/>
          <w:sz w:val="21"/>
          <w:szCs w:val="21"/>
        </w:rPr>
        <w:t xml:space="preserve">Critical Analysis Papers </w:t>
      </w:r>
      <w:r w:rsidRPr="0052421D">
        <w:rPr>
          <w:rFonts w:ascii="Arial" w:hAnsi="Arial" w:cs="Arial"/>
          <w:sz w:val="21"/>
          <w:szCs w:val="21"/>
        </w:rPr>
        <w:t>During</w:t>
      </w:r>
      <w:r w:rsidR="00FF34F7">
        <w:rPr>
          <w:rFonts w:ascii="Arial" w:hAnsi="Arial" w:cs="Arial"/>
          <w:sz w:val="21"/>
          <w:szCs w:val="21"/>
        </w:rPr>
        <w:t xml:space="preserve"> the course of the semester, each student will choose one text of your choice and write a 2-3 </w:t>
      </w:r>
      <w:r w:rsidRPr="0052421D">
        <w:rPr>
          <w:rFonts w:ascii="Arial" w:hAnsi="Arial" w:cs="Arial"/>
          <w:sz w:val="21"/>
          <w:szCs w:val="21"/>
        </w:rPr>
        <w:t>page paper (MLA formatted: double-spaced, 1-inch margins all around; 12</w:t>
      </w:r>
      <w:r w:rsidR="00FF34F7">
        <w:rPr>
          <w:rFonts w:ascii="Arial" w:hAnsi="Arial" w:cs="Arial"/>
          <w:sz w:val="21"/>
          <w:szCs w:val="21"/>
        </w:rPr>
        <w:t xml:space="preserve"> pt. Times New Roman font). The p</w:t>
      </w:r>
      <w:r w:rsidRPr="0052421D">
        <w:rPr>
          <w:rFonts w:ascii="Arial" w:hAnsi="Arial" w:cs="Arial"/>
          <w:sz w:val="21"/>
          <w:szCs w:val="21"/>
        </w:rPr>
        <w:t xml:space="preserve">aper should conduct a close reading of the text in an effort to seriously interrogate/analyze/explore the ways in which an author uses the literary genre for participating in scientific discourse(s). Each paper should discuss which scientific discourse the author participates in, provide examples of how the author participates in that scientific discourse, and raise questions (posed by you or a classmate) about the ethics or social responsibility the author should have in participating within this scientific discourse. These papers should not be summaries </w:t>
      </w:r>
      <w:r w:rsidRPr="0052421D">
        <w:rPr>
          <w:rFonts w:ascii="Arial" w:hAnsi="Arial" w:cs="Arial"/>
          <w:sz w:val="21"/>
          <w:szCs w:val="21"/>
        </w:rPr>
        <w:lastRenderedPageBreak/>
        <w:t>of the texts (in fact, summary of the material you’re using is not required), but should instead incorporate substantive references to the texts as a way to illustrate, and further clarify the points you are attempting to make.  In short, each paper is a way for you to express, in a clear manner, your own ideas and understandings of what is going on in class.</w:t>
      </w:r>
      <w:r w:rsidR="00FF34F7">
        <w:rPr>
          <w:rFonts w:ascii="Arial" w:hAnsi="Arial" w:cs="Arial"/>
          <w:sz w:val="21"/>
          <w:szCs w:val="21"/>
        </w:rPr>
        <w:t xml:space="preserve">  </w:t>
      </w:r>
    </w:p>
    <w:p w14:paraId="4E3D1708" w14:textId="77777777" w:rsidR="00EB499D" w:rsidRPr="0052421D" w:rsidRDefault="00EB499D" w:rsidP="0052421D">
      <w:pPr>
        <w:contextualSpacing/>
        <w:rPr>
          <w:rFonts w:ascii="Arial" w:hAnsi="Arial" w:cs="Arial"/>
          <w:sz w:val="21"/>
          <w:szCs w:val="21"/>
        </w:rPr>
      </w:pPr>
    </w:p>
    <w:p w14:paraId="18A97CBA" w14:textId="77777777" w:rsidR="00EB499D" w:rsidRPr="0052421D" w:rsidRDefault="00EB499D" w:rsidP="0052421D">
      <w:pPr>
        <w:contextualSpacing/>
        <w:rPr>
          <w:rFonts w:ascii="Arial" w:hAnsi="Arial" w:cs="Arial"/>
          <w:sz w:val="21"/>
          <w:szCs w:val="21"/>
        </w:rPr>
      </w:pPr>
      <w:r w:rsidRPr="0052421D">
        <w:rPr>
          <w:rFonts w:ascii="Arial" w:hAnsi="Arial" w:cs="Arial"/>
          <w:b/>
          <w:i/>
          <w:sz w:val="21"/>
          <w:szCs w:val="21"/>
        </w:rPr>
        <w:t>Minimum requirements for a passing grade</w:t>
      </w:r>
      <w:r w:rsidRPr="0052421D">
        <w:rPr>
          <w:rFonts w:ascii="Arial" w:hAnsi="Arial" w:cs="Arial"/>
          <w:sz w:val="21"/>
          <w:szCs w:val="21"/>
        </w:rPr>
        <w:t>:</w:t>
      </w:r>
    </w:p>
    <w:p w14:paraId="3922B7D9" w14:textId="77777777" w:rsidR="00EB499D" w:rsidRPr="0052421D" w:rsidRDefault="00EB499D" w:rsidP="0052421D">
      <w:pPr>
        <w:numPr>
          <w:ilvl w:val="0"/>
          <w:numId w:val="3"/>
        </w:numPr>
        <w:contextualSpacing/>
        <w:rPr>
          <w:rFonts w:ascii="Arial" w:hAnsi="Arial" w:cs="Arial"/>
          <w:sz w:val="21"/>
          <w:szCs w:val="21"/>
        </w:rPr>
      </w:pPr>
      <w:r w:rsidRPr="0052421D">
        <w:rPr>
          <w:rFonts w:ascii="Arial" w:hAnsi="Arial" w:cs="Arial"/>
          <w:sz w:val="21"/>
          <w:szCs w:val="21"/>
        </w:rPr>
        <w:t>They should be no fewer than 2 pages, and no more than 3 pages, and submitted in proper MLA format.  Note that, in my class, a two-page paper ends on the third page and a three-page paper ends on the fourth page.</w:t>
      </w:r>
    </w:p>
    <w:p w14:paraId="03F3D63A" w14:textId="77777777" w:rsidR="00EB499D" w:rsidRPr="0052421D" w:rsidRDefault="00EB499D" w:rsidP="0052421D">
      <w:pPr>
        <w:numPr>
          <w:ilvl w:val="0"/>
          <w:numId w:val="3"/>
        </w:numPr>
        <w:contextualSpacing/>
        <w:rPr>
          <w:rFonts w:ascii="Arial" w:hAnsi="Arial" w:cs="Arial"/>
          <w:sz w:val="21"/>
          <w:szCs w:val="21"/>
        </w:rPr>
      </w:pPr>
      <w:r w:rsidRPr="0052421D">
        <w:rPr>
          <w:rFonts w:ascii="Arial" w:hAnsi="Arial" w:cs="Arial"/>
          <w:sz w:val="21"/>
          <w:szCs w:val="21"/>
        </w:rPr>
        <w:t xml:space="preserve">They should present a clearly articulated, and identifiable claim (thesis) statement and logically support that statement using examples from the chosen text. </w:t>
      </w:r>
    </w:p>
    <w:p w14:paraId="3C6E331B" w14:textId="77777777" w:rsidR="00EB499D" w:rsidRPr="0052421D" w:rsidRDefault="00EB499D" w:rsidP="0052421D">
      <w:pPr>
        <w:numPr>
          <w:ilvl w:val="0"/>
          <w:numId w:val="3"/>
        </w:numPr>
        <w:contextualSpacing/>
        <w:rPr>
          <w:rFonts w:ascii="Arial" w:hAnsi="Arial" w:cs="Arial"/>
          <w:sz w:val="21"/>
          <w:szCs w:val="21"/>
        </w:rPr>
      </w:pPr>
      <w:r w:rsidRPr="0052421D">
        <w:rPr>
          <w:rFonts w:ascii="Arial" w:hAnsi="Arial" w:cs="Arial"/>
          <w:sz w:val="21"/>
          <w:szCs w:val="21"/>
        </w:rPr>
        <w:t>They should present a set of clear and well-articulated reasons to explain the logic that helped you arrive at your claim</w:t>
      </w:r>
    </w:p>
    <w:p w14:paraId="6AAB69F3" w14:textId="77777777" w:rsidR="00EB499D" w:rsidRPr="0052421D" w:rsidRDefault="00EB499D" w:rsidP="0052421D">
      <w:pPr>
        <w:numPr>
          <w:ilvl w:val="0"/>
          <w:numId w:val="3"/>
        </w:numPr>
        <w:contextualSpacing/>
        <w:rPr>
          <w:rFonts w:ascii="Arial" w:hAnsi="Arial" w:cs="Arial"/>
          <w:sz w:val="21"/>
          <w:szCs w:val="21"/>
        </w:rPr>
      </w:pPr>
      <w:r w:rsidRPr="0052421D">
        <w:rPr>
          <w:rFonts w:ascii="Arial" w:hAnsi="Arial" w:cs="Arial"/>
          <w:sz w:val="21"/>
          <w:szCs w:val="21"/>
        </w:rPr>
        <w:t>They should use the source texts (the texts that inform the argument being made) as a way to illustrate the argument they are making (quotes, etc.—all in proper MLA format)</w:t>
      </w:r>
    </w:p>
    <w:p w14:paraId="4D0C72A2" w14:textId="77777777" w:rsidR="00EB499D" w:rsidRPr="0052421D" w:rsidRDefault="00EB499D" w:rsidP="0052421D">
      <w:pPr>
        <w:contextualSpacing/>
        <w:rPr>
          <w:rFonts w:ascii="Arial" w:hAnsi="Arial" w:cs="Arial"/>
          <w:sz w:val="21"/>
          <w:szCs w:val="21"/>
        </w:rPr>
      </w:pPr>
    </w:p>
    <w:p w14:paraId="71968525"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You are graded on not only the argument you present (its level of sophistication, its inventiveness, and its insightfulness), but also on how well you articulate your argument; on the originality and/or complexity of your argument; on the level of control you display in writing your argument (how well you can integrate and distinguish the source texts, the theoretical discussions, and your own voice); and how persuasively you can support your intended argument.</w:t>
      </w:r>
    </w:p>
    <w:p w14:paraId="367EC38B" w14:textId="77777777" w:rsidR="00EB499D" w:rsidRPr="0052421D" w:rsidRDefault="00EB499D" w:rsidP="0052421D">
      <w:pPr>
        <w:contextualSpacing/>
        <w:rPr>
          <w:rFonts w:ascii="Arial" w:hAnsi="Arial" w:cs="Arial"/>
          <w:sz w:val="21"/>
          <w:szCs w:val="21"/>
        </w:rPr>
      </w:pPr>
    </w:p>
    <w:p w14:paraId="382082F0" w14:textId="352DA9B3" w:rsidR="00EB499D" w:rsidRPr="0052421D" w:rsidRDefault="00EB499D" w:rsidP="0052421D">
      <w:pPr>
        <w:contextualSpacing/>
        <w:rPr>
          <w:rFonts w:ascii="Arial" w:hAnsi="Arial" w:cs="Arial"/>
          <w:sz w:val="21"/>
          <w:szCs w:val="21"/>
        </w:rPr>
      </w:pPr>
      <w:r w:rsidRPr="0052421D">
        <w:rPr>
          <w:rFonts w:ascii="Arial" w:hAnsi="Arial" w:cs="Arial"/>
          <w:sz w:val="21"/>
          <w:szCs w:val="21"/>
        </w:rPr>
        <w:t xml:space="preserve">Students must </w:t>
      </w:r>
      <w:r w:rsidRPr="0052421D">
        <w:rPr>
          <w:rFonts w:ascii="Arial" w:hAnsi="Arial" w:cs="Arial"/>
          <w:b/>
          <w:i/>
          <w:sz w:val="21"/>
          <w:szCs w:val="21"/>
        </w:rPr>
        <w:t>sign up for CAP deadlines in advance</w:t>
      </w:r>
      <w:r w:rsidRPr="0052421D">
        <w:rPr>
          <w:rFonts w:ascii="Arial" w:hAnsi="Arial" w:cs="Arial"/>
          <w:sz w:val="21"/>
          <w:szCs w:val="21"/>
        </w:rPr>
        <w:t xml:space="preserve"> (during the first full week of the semester, Aug. 31 – Sep 4).  In order to evaluate academic integrity, each paper must be submitted to SafeAssign on the course Blackboard page by 11:59 pm the night before our in-class discussion of the text.  In other words, if you choose to write about Emerson’s “The Uses of Natural History,” then the paper w</w:t>
      </w:r>
      <w:r w:rsidR="004B412E">
        <w:rPr>
          <w:rFonts w:ascii="Arial" w:hAnsi="Arial" w:cs="Arial"/>
          <w:sz w:val="21"/>
          <w:szCs w:val="21"/>
        </w:rPr>
        <w:t>ill be due at 11:59 pm on Oct 19</w:t>
      </w:r>
      <w:r w:rsidRPr="0052421D">
        <w:rPr>
          <w:rFonts w:ascii="Arial" w:hAnsi="Arial" w:cs="Arial"/>
          <w:sz w:val="21"/>
          <w:szCs w:val="21"/>
        </w:rPr>
        <w:t>, the evening before we discu</w:t>
      </w:r>
      <w:r w:rsidR="004B412E">
        <w:rPr>
          <w:rFonts w:ascii="Arial" w:hAnsi="Arial" w:cs="Arial"/>
          <w:sz w:val="21"/>
          <w:szCs w:val="21"/>
        </w:rPr>
        <w:t>ss the reading in class on Oct 20</w:t>
      </w:r>
      <w:r w:rsidRPr="0052421D">
        <w:rPr>
          <w:rFonts w:ascii="Arial" w:hAnsi="Arial" w:cs="Arial"/>
          <w:sz w:val="21"/>
          <w:szCs w:val="21"/>
        </w:rPr>
        <w:t>.  In addition to turning in the paper, students must lead discussion on that reading at the beginning of class on the day we discuss the assigned text.  Orally present your observations, any questions you had, and any connections you noticed between the science and the literary work as well as this literary work and others read previously.  Do not read the paper aloud!  Because of time constraints, you should summarize your argument, observations, questions, and connections in 3-5 minutes and initiate conversation on the reading.</w:t>
      </w:r>
      <w:r w:rsidRPr="0052421D">
        <w:rPr>
          <w:rFonts w:ascii="Arial" w:hAnsi="Arial" w:cs="Arial"/>
          <w:sz w:val="21"/>
          <w:szCs w:val="21"/>
        </w:rPr>
        <w:tab/>
      </w:r>
    </w:p>
    <w:p w14:paraId="524C0A0D" w14:textId="77777777" w:rsidR="00EB499D" w:rsidRPr="0052421D" w:rsidRDefault="00EB499D" w:rsidP="0052421D">
      <w:pPr>
        <w:contextualSpacing/>
        <w:rPr>
          <w:rFonts w:ascii="Arial" w:hAnsi="Arial" w:cs="Arial"/>
          <w:sz w:val="21"/>
          <w:szCs w:val="21"/>
        </w:rPr>
      </w:pPr>
    </w:p>
    <w:p w14:paraId="4A2A7EE5" w14:textId="4AA9E346" w:rsidR="00EB499D" w:rsidRPr="0052421D" w:rsidRDefault="00EB499D" w:rsidP="0052421D">
      <w:pPr>
        <w:contextualSpacing/>
        <w:rPr>
          <w:rFonts w:ascii="Arial" w:hAnsi="Arial" w:cs="Arial"/>
          <w:sz w:val="21"/>
          <w:szCs w:val="21"/>
        </w:rPr>
      </w:pPr>
      <w:r w:rsidRPr="0052421D">
        <w:rPr>
          <w:rFonts w:ascii="Arial" w:hAnsi="Arial" w:cs="Arial"/>
          <w:b/>
          <w:sz w:val="21"/>
          <w:szCs w:val="21"/>
        </w:rPr>
        <w:t>Exams</w:t>
      </w:r>
      <w:r w:rsidR="00076C01">
        <w:rPr>
          <w:rFonts w:ascii="Arial" w:hAnsi="Arial" w:cs="Arial"/>
          <w:sz w:val="21"/>
          <w:szCs w:val="21"/>
        </w:rPr>
        <w:t xml:space="preserve"> (Due Oct 8 and Dec 15</w:t>
      </w:r>
      <w:r w:rsidRPr="0052421D">
        <w:rPr>
          <w:rFonts w:ascii="Arial" w:hAnsi="Arial" w:cs="Arial"/>
          <w:sz w:val="21"/>
          <w:szCs w:val="21"/>
        </w:rPr>
        <w:t xml:space="preserve">) Each exam will cover the previous untested material; therefore, neither exam will be comprehensive.  The class before each exam, a detailed study sheet for the exam will be distributed via Blackboard.  Each exam will contain a long-essay portion in addition to short answer questions.  Students will be given a list of possible essay topics prior to the exam, on the study sheet, but only one essay exam prompt from this list will be chosen. </w:t>
      </w:r>
      <w:r w:rsidRPr="0052421D">
        <w:rPr>
          <w:rFonts w:ascii="Arial" w:hAnsi="Arial" w:cs="Arial"/>
          <w:b/>
          <w:i/>
          <w:sz w:val="21"/>
          <w:szCs w:val="21"/>
        </w:rPr>
        <w:t>Grading criteria</w:t>
      </w:r>
      <w:r w:rsidRPr="0052421D">
        <w:rPr>
          <w:rFonts w:ascii="Arial" w:hAnsi="Arial" w:cs="Arial"/>
          <w:sz w:val="21"/>
          <w:szCs w:val="21"/>
        </w:rPr>
        <w:t xml:space="preserve"> for the essay portion will</w:t>
      </w:r>
      <w:r w:rsidRPr="0052421D">
        <w:rPr>
          <w:rFonts w:ascii="Arial" w:hAnsi="Arial" w:cs="Arial"/>
          <w:i/>
          <w:sz w:val="21"/>
          <w:szCs w:val="21"/>
        </w:rPr>
        <w:t xml:space="preserve"> </w:t>
      </w:r>
      <w:r w:rsidRPr="0052421D">
        <w:rPr>
          <w:rFonts w:ascii="Arial" w:hAnsi="Arial" w:cs="Arial"/>
          <w:sz w:val="21"/>
          <w:szCs w:val="21"/>
        </w:rPr>
        <w:t xml:space="preserve">involve demonstrating the ability to (1) focus arguments on the exam questions, (2) construct logical arguments, and (3) support claims with relevant examples from the text(s). Although your “mechanical/editorial” writing skills will be taken into account, they will be examined more closely on the critical analysis papers and the signature assignment than on the in-class essays. </w:t>
      </w:r>
    </w:p>
    <w:p w14:paraId="5B52FFCA"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 xml:space="preserve">   </w:t>
      </w:r>
    </w:p>
    <w:p w14:paraId="1A2BD81B" w14:textId="5B636B0F" w:rsidR="00EB499D" w:rsidRPr="0052421D" w:rsidRDefault="00EB499D" w:rsidP="0052421D">
      <w:pPr>
        <w:contextualSpacing/>
        <w:rPr>
          <w:rFonts w:ascii="Arial" w:hAnsi="Arial" w:cs="Arial"/>
          <w:sz w:val="21"/>
          <w:szCs w:val="21"/>
        </w:rPr>
      </w:pPr>
      <w:r w:rsidRPr="0052421D">
        <w:rPr>
          <w:rFonts w:ascii="Arial" w:hAnsi="Arial" w:cs="Arial"/>
          <w:b/>
          <w:sz w:val="21"/>
          <w:szCs w:val="21"/>
        </w:rPr>
        <w:t xml:space="preserve">Signature Assignment </w:t>
      </w:r>
      <w:r w:rsidR="00076C01">
        <w:rPr>
          <w:rFonts w:ascii="Arial" w:hAnsi="Arial" w:cs="Arial"/>
          <w:sz w:val="21"/>
          <w:szCs w:val="21"/>
        </w:rPr>
        <w:t>(Due Nov 24</w:t>
      </w:r>
      <w:r w:rsidRPr="0052421D">
        <w:rPr>
          <w:rFonts w:ascii="Arial" w:hAnsi="Arial" w:cs="Arial"/>
          <w:sz w:val="21"/>
          <w:szCs w:val="21"/>
        </w:rPr>
        <w:t xml:space="preserve">) The signature assignment addresses all four of the course University prescribed objectives. </w:t>
      </w:r>
      <w:r w:rsidRPr="0052421D">
        <w:rPr>
          <w:rFonts w:ascii="Arial" w:hAnsi="Arial" w:cs="Arial"/>
          <w:b/>
          <w:sz w:val="21"/>
          <w:szCs w:val="21"/>
        </w:rPr>
        <w:t>Personal responsibility</w:t>
      </w:r>
      <w:r w:rsidRPr="0052421D">
        <w:rPr>
          <w:rFonts w:ascii="Arial" w:hAnsi="Arial" w:cs="Arial"/>
          <w:sz w:val="21"/>
          <w:szCs w:val="21"/>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In addition, the construction of a clearly articulated thesis statement supported by a careful analysis of textual evidence demonstrates </w:t>
      </w:r>
      <w:r w:rsidRPr="0052421D">
        <w:rPr>
          <w:rFonts w:ascii="Arial" w:hAnsi="Arial" w:cs="Arial"/>
          <w:b/>
          <w:sz w:val="21"/>
          <w:szCs w:val="21"/>
        </w:rPr>
        <w:t>critical thinking</w:t>
      </w:r>
      <w:r w:rsidRPr="0052421D">
        <w:rPr>
          <w:rFonts w:ascii="Arial" w:hAnsi="Arial" w:cs="Arial"/>
          <w:sz w:val="21"/>
          <w:szCs w:val="21"/>
        </w:rPr>
        <w:t xml:space="preserve"> and </w:t>
      </w:r>
      <w:r w:rsidRPr="0052421D">
        <w:rPr>
          <w:rFonts w:ascii="Arial" w:hAnsi="Arial" w:cs="Arial"/>
          <w:b/>
          <w:sz w:val="21"/>
          <w:szCs w:val="21"/>
        </w:rPr>
        <w:t>communication skills</w:t>
      </w:r>
      <w:r w:rsidRPr="0052421D">
        <w:rPr>
          <w:rFonts w:ascii="Arial" w:hAnsi="Arial" w:cs="Arial"/>
          <w:sz w:val="21"/>
          <w:szCs w:val="21"/>
        </w:rPr>
        <w:t xml:space="preserve">. The </w:t>
      </w:r>
      <w:r w:rsidRPr="0052421D">
        <w:rPr>
          <w:rFonts w:ascii="Arial" w:hAnsi="Arial" w:cs="Arial"/>
          <w:sz w:val="21"/>
          <w:szCs w:val="21"/>
        </w:rPr>
        <w:lastRenderedPageBreak/>
        <w:t xml:space="preserve">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scientific knowledge, its construction, and its influence on other subjects both human and nonhuman addresses the </w:t>
      </w:r>
      <w:r w:rsidRPr="0052421D">
        <w:rPr>
          <w:rFonts w:ascii="Arial" w:hAnsi="Arial" w:cs="Arial"/>
          <w:b/>
          <w:sz w:val="21"/>
          <w:szCs w:val="21"/>
        </w:rPr>
        <w:t>social responsibility</w:t>
      </w:r>
      <w:r w:rsidRPr="0052421D">
        <w:rPr>
          <w:rFonts w:ascii="Arial" w:hAnsi="Arial" w:cs="Arial"/>
          <w:sz w:val="21"/>
          <w:szCs w:val="21"/>
        </w:rPr>
        <w:t xml:space="preserve"> outcome. </w:t>
      </w:r>
    </w:p>
    <w:p w14:paraId="1F0E309E" w14:textId="77777777" w:rsidR="00EB499D" w:rsidRPr="0052421D" w:rsidRDefault="00EB499D" w:rsidP="0052421D">
      <w:pPr>
        <w:contextualSpacing/>
        <w:rPr>
          <w:rFonts w:ascii="Arial" w:hAnsi="Arial" w:cs="Arial"/>
          <w:sz w:val="21"/>
          <w:szCs w:val="21"/>
        </w:rPr>
      </w:pPr>
    </w:p>
    <w:p w14:paraId="7E6BE8B3"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Specific Requirements.</w:t>
      </w:r>
      <w:r w:rsidRPr="0052421D">
        <w:rPr>
          <w:rFonts w:ascii="Arial" w:hAnsi="Arial" w:cs="Arial"/>
          <w:sz w:val="21"/>
          <w:szCs w:val="21"/>
        </w:rPr>
        <w:t xml:space="preserve"> Write a well-organized, effectively developed 4-5 page (approximately 1000 – 1250 words) analysis of one of the </w:t>
      </w:r>
      <w:r w:rsidRPr="0052421D">
        <w:rPr>
          <w:rFonts w:ascii="Arial" w:hAnsi="Arial" w:cs="Arial"/>
          <w:b/>
          <w:i/>
          <w:sz w:val="21"/>
          <w:szCs w:val="21"/>
        </w:rPr>
        <w:t>fictional</w:t>
      </w:r>
      <w:r w:rsidRPr="0052421D">
        <w:rPr>
          <w:rFonts w:ascii="Arial" w:hAnsi="Arial" w:cs="Arial"/>
          <w:sz w:val="21"/>
          <w:szCs w:val="21"/>
        </w:rPr>
        <w:t xml:space="preserve"> texts from this course.  Students should cite a minimum of two secondary sources in MLA format using in-text citations and a works cited page.</w:t>
      </w:r>
    </w:p>
    <w:p w14:paraId="0CCB09ED" w14:textId="77777777" w:rsidR="00EB499D" w:rsidRPr="0052421D" w:rsidRDefault="00EB499D" w:rsidP="0052421D">
      <w:pPr>
        <w:contextualSpacing/>
        <w:rPr>
          <w:rFonts w:ascii="Arial" w:hAnsi="Arial" w:cs="Arial"/>
          <w:b/>
          <w:sz w:val="21"/>
          <w:szCs w:val="21"/>
        </w:rPr>
      </w:pPr>
    </w:p>
    <w:p w14:paraId="644875FA"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 xml:space="preserve">Grading Criteria and Instructions. </w:t>
      </w:r>
      <w:r w:rsidRPr="0052421D">
        <w:rPr>
          <w:rFonts w:ascii="Arial" w:hAnsi="Arial" w:cs="Arial"/>
          <w:sz w:val="21"/>
          <w:szCs w:val="21"/>
        </w:rPr>
        <w:t xml:space="preserve">The paper requires students to demonstrate three types of </w:t>
      </w:r>
      <w:r w:rsidRPr="0052421D">
        <w:rPr>
          <w:rFonts w:ascii="Arial" w:hAnsi="Arial" w:cs="Arial"/>
          <w:i/>
          <w:sz w:val="21"/>
          <w:szCs w:val="21"/>
        </w:rPr>
        <w:t>communication skills</w:t>
      </w:r>
      <w:r w:rsidRPr="0052421D">
        <w:rPr>
          <w:rFonts w:ascii="Arial" w:hAnsi="Arial" w:cs="Arial"/>
          <w:sz w:val="21"/>
          <w:szCs w:val="21"/>
        </w:rPr>
        <w:t xml:space="preserve"> related to social and personal responsibility: description, critical thinking, and application. (1) </w:t>
      </w:r>
      <w:r w:rsidRPr="0052421D">
        <w:rPr>
          <w:rFonts w:ascii="Arial" w:hAnsi="Arial" w:cs="Arial"/>
          <w:i/>
          <w:sz w:val="21"/>
          <w:szCs w:val="21"/>
        </w:rPr>
        <w:t>Description</w:t>
      </w:r>
      <w:r w:rsidRPr="0052421D">
        <w:rPr>
          <w:rFonts w:ascii="Arial" w:hAnsi="Arial" w:cs="Arial"/>
          <w:sz w:val="21"/>
          <w:szCs w:val="21"/>
        </w:rPr>
        <w:t xml:space="preserve">: Describe, within your chosen text, (a) one or two ways in which literature engages with a scientific field, (b) which field of study the literature references, and (c) how the author and his/her subjects are affected (positively or negatively) by their engagement with the scientific discourse. (2) </w:t>
      </w:r>
      <w:r w:rsidRPr="0052421D">
        <w:rPr>
          <w:rFonts w:ascii="Arial" w:hAnsi="Arial" w:cs="Arial"/>
          <w:i/>
          <w:sz w:val="21"/>
          <w:szCs w:val="21"/>
        </w:rPr>
        <w:t>Critical Thinking/Analysis</w:t>
      </w:r>
      <w:r w:rsidRPr="0052421D">
        <w:rPr>
          <w:rFonts w:ascii="Arial" w:hAnsi="Arial" w:cs="Arial"/>
          <w:sz w:val="21"/>
          <w:szCs w:val="21"/>
        </w:rPr>
        <w:t xml:space="preserve">: How effective are the author’s use of examples, claims, and/or arguments in engaging with scientific discourse(s) using a literary genre. (3) </w:t>
      </w:r>
      <w:r w:rsidRPr="0052421D">
        <w:rPr>
          <w:rFonts w:ascii="Arial" w:hAnsi="Arial" w:cs="Arial"/>
          <w:i/>
          <w:sz w:val="21"/>
          <w:szCs w:val="21"/>
        </w:rPr>
        <w:t>Application</w:t>
      </w:r>
      <w:r w:rsidRPr="0052421D">
        <w:rPr>
          <w:rFonts w:ascii="Arial" w:hAnsi="Arial" w:cs="Arial"/>
          <w:sz w:val="21"/>
          <w:szCs w:val="21"/>
        </w:rPr>
        <w:t xml:space="preserve">: To what degree are the author and his/her subjects affected (positively or negatively) by his/her engagement with the scientific discourse? </w:t>
      </w:r>
    </w:p>
    <w:p w14:paraId="4AE2F074" w14:textId="77777777" w:rsidR="00EB499D" w:rsidRPr="0052421D" w:rsidRDefault="00EB499D" w:rsidP="0052421D">
      <w:pPr>
        <w:contextualSpacing/>
        <w:rPr>
          <w:rFonts w:ascii="Arial" w:hAnsi="Arial" w:cs="Arial"/>
          <w:sz w:val="21"/>
          <w:szCs w:val="21"/>
        </w:rPr>
      </w:pPr>
    </w:p>
    <w:p w14:paraId="7F2F7CE9"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 xml:space="preserve">Invention and Organization. </w:t>
      </w:r>
      <w:r w:rsidRPr="0052421D">
        <w:rPr>
          <w:rFonts w:ascii="Arial" w:hAnsi="Arial" w:cs="Arial"/>
          <w:sz w:val="21"/>
          <w:szCs w:val="21"/>
        </w:rPr>
        <w:t xml:space="preserve"> In a brief introductory paragraph, you should anchor your paper’s argument about the author’s participation in scientific discourse(s) by describing what “they say” about the intersections of science and literature in the nineteenth century and what you (or “I”) say about the positive or negative impact as a result of the author’s engagement. Whether you devote one or more paragraphs to each of the three elements in the body of the paper (description, analysis, application) will depend on the nature and number of examples you select. The application element should be featured in the concluding paragraph. </w:t>
      </w:r>
      <w:r w:rsidRPr="0052421D">
        <w:rPr>
          <w:rFonts w:ascii="Arial" w:hAnsi="Arial" w:cs="Arial"/>
          <w:i/>
          <w:sz w:val="21"/>
          <w:szCs w:val="21"/>
        </w:rPr>
        <w:t>Support your descriptive and analytical claims with appropriate examples from the text you selected and with appropriate information or quotations from the required two secondary sources</w:t>
      </w:r>
      <w:r w:rsidRPr="0052421D">
        <w:rPr>
          <w:rFonts w:ascii="Arial" w:hAnsi="Arial" w:cs="Arial"/>
          <w:sz w:val="21"/>
          <w:szCs w:val="21"/>
        </w:rPr>
        <w:t>. I will expect the use of coherent sentences and paragraphs, and grammar, spelling, and punctuation appropriate for a sophomore English course.</w:t>
      </w:r>
    </w:p>
    <w:p w14:paraId="5BD7F0A0" w14:textId="77777777" w:rsidR="00EB499D" w:rsidRPr="0052421D" w:rsidRDefault="00EB499D" w:rsidP="0052421D">
      <w:pPr>
        <w:contextualSpacing/>
        <w:rPr>
          <w:rFonts w:ascii="Arial" w:hAnsi="Arial" w:cs="Arial"/>
          <w:i/>
          <w:sz w:val="21"/>
          <w:szCs w:val="21"/>
        </w:rPr>
      </w:pPr>
      <w:r w:rsidRPr="0052421D">
        <w:rPr>
          <w:rFonts w:ascii="Arial" w:hAnsi="Arial" w:cs="Arial"/>
          <w:sz w:val="21"/>
          <w:szCs w:val="21"/>
        </w:rPr>
        <w:t xml:space="preserve"> </w:t>
      </w:r>
      <w:r w:rsidRPr="0052421D">
        <w:rPr>
          <w:rFonts w:ascii="Arial" w:hAnsi="Arial" w:cs="Arial"/>
          <w:i/>
          <w:sz w:val="21"/>
          <w:szCs w:val="21"/>
        </w:rPr>
        <w:t xml:space="preserve"> </w:t>
      </w:r>
    </w:p>
    <w:p w14:paraId="06371F3E" w14:textId="0EE79857" w:rsidR="00EB499D" w:rsidRPr="0052421D" w:rsidRDefault="00EB499D" w:rsidP="0052421D">
      <w:pPr>
        <w:contextualSpacing/>
        <w:rPr>
          <w:rFonts w:ascii="Arial" w:hAnsi="Arial" w:cs="Arial"/>
          <w:b/>
          <w:sz w:val="21"/>
          <w:szCs w:val="21"/>
        </w:rPr>
      </w:pPr>
      <w:r w:rsidRPr="0052421D">
        <w:rPr>
          <w:rFonts w:ascii="Arial" w:hAnsi="Arial" w:cs="Arial"/>
          <w:b/>
          <w:sz w:val="21"/>
          <w:szCs w:val="21"/>
        </w:rPr>
        <w:t xml:space="preserve">Responsible Integration of Sources (personal responsibility). </w:t>
      </w:r>
      <w:r w:rsidRPr="0052421D">
        <w:rPr>
          <w:rFonts w:ascii="Arial" w:hAnsi="Arial" w:cs="Arial"/>
          <w:sz w:val="21"/>
          <w:szCs w:val="21"/>
        </w:rPr>
        <w:t>Students must properly integrate material from two secondary sources into their analysis in a way that gives credit to the authors whose ideas and language they are incorporating. This is not a research paper or a summary of the work of literature, but a paper in which students draw on the selected text and secondary sources to communicate an interpretive argument about their chosen text through the lens of social responsibility. The Library offers a quick, on-line plagiarism tutorial: </w:t>
      </w:r>
      <w:hyperlink r:id="rId8" w:history="1">
        <w:r w:rsidRPr="0052421D">
          <w:rPr>
            <w:rStyle w:val="Hyperlink"/>
            <w:rFonts w:ascii="Arial" w:hAnsi="Arial" w:cs="Arial"/>
            <w:sz w:val="21"/>
            <w:szCs w:val="21"/>
          </w:rPr>
          <w:t>http://library.uta.edu/plagiarism/</w:t>
        </w:r>
      </w:hyperlink>
      <w:r w:rsidRPr="0052421D">
        <w:rPr>
          <w:rFonts w:ascii="Arial" w:hAnsi="Arial" w:cs="Arial"/>
          <w:sz w:val="21"/>
          <w:szCs w:val="21"/>
        </w:rPr>
        <w:t xml:space="preserve">  </w:t>
      </w:r>
      <w:r w:rsidRPr="0052421D">
        <w:rPr>
          <w:rFonts w:ascii="Arial" w:hAnsi="Arial" w:cs="Arial"/>
          <w:b/>
          <w:sz w:val="21"/>
          <w:szCs w:val="21"/>
        </w:rPr>
        <w:t>Take the tutorial; print out the “Results” page, and attach it to your Works Cited page for a participation</w:t>
      </w:r>
      <w:r w:rsidR="00076C01">
        <w:rPr>
          <w:rFonts w:ascii="Arial" w:hAnsi="Arial" w:cs="Arial"/>
          <w:b/>
          <w:sz w:val="21"/>
          <w:szCs w:val="21"/>
        </w:rPr>
        <w:t xml:space="preserve"> grade on or before Tuesday, Nov. 5</w:t>
      </w:r>
      <w:r w:rsidRPr="0052421D">
        <w:rPr>
          <w:rFonts w:ascii="Arial" w:hAnsi="Arial" w:cs="Arial"/>
          <w:b/>
          <w:sz w:val="21"/>
          <w:szCs w:val="21"/>
        </w:rPr>
        <w:t xml:space="preserve">.  </w:t>
      </w:r>
    </w:p>
    <w:p w14:paraId="0BB63D55" w14:textId="77777777" w:rsidR="00EB499D" w:rsidRPr="0052421D" w:rsidRDefault="00EB499D" w:rsidP="0052421D">
      <w:pPr>
        <w:contextualSpacing/>
        <w:rPr>
          <w:rFonts w:ascii="Arial" w:hAnsi="Arial" w:cs="Arial"/>
          <w:sz w:val="21"/>
          <w:szCs w:val="21"/>
        </w:rPr>
      </w:pPr>
    </w:p>
    <w:p w14:paraId="695B9502" w14:textId="77777777" w:rsidR="00EB499D" w:rsidRPr="0052421D" w:rsidRDefault="00EB499D" w:rsidP="0052421D">
      <w:pPr>
        <w:contextualSpacing/>
        <w:rPr>
          <w:rFonts w:ascii="Arial" w:hAnsi="Arial" w:cs="Arial"/>
          <w:b/>
          <w:sz w:val="21"/>
          <w:szCs w:val="21"/>
        </w:rPr>
      </w:pPr>
      <w:r w:rsidRPr="0052421D">
        <w:rPr>
          <w:rFonts w:ascii="Arial" w:hAnsi="Arial" w:cs="Arial"/>
          <w:b/>
          <w:sz w:val="21"/>
          <w:szCs w:val="21"/>
        </w:rPr>
        <w:t>Appropriate Secondary Sources:</w:t>
      </w:r>
    </w:p>
    <w:p w14:paraId="7970513A" w14:textId="77777777" w:rsidR="00EB499D" w:rsidRPr="0052421D" w:rsidRDefault="00EB499D" w:rsidP="0052421D">
      <w:pPr>
        <w:contextualSpacing/>
        <w:rPr>
          <w:rFonts w:ascii="Arial" w:hAnsi="Arial" w:cs="Arial"/>
          <w:sz w:val="21"/>
          <w:szCs w:val="21"/>
        </w:rPr>
      </w:pPr>
    </w:p>
    <w:p w14:paraId="64E926AA" w14:textId="77777777" w:rsidR="00EB499D" w:rsidRPr="0052421D" w:rsidRDefault="00EB499D" w:rsidP="0052421D">
      <w:pPr>
        <w:numPr>
          <w:ilvl w:val="0"/>
          <w:numId w:val="2"/>
        </w:numPr>
        <w:contextualSpacing/>
        <w:rPr>
          <w:rFonts w:ascii="Arial" w:hAnsi="Arial" w:cs="Arial"/>
          <w:sz w:val="21"/>
          <w:szCs w:val="21"/>
        </w:rPr>
      </w:pPr>
      <w:r w:rsidRPr="0052421D">
        <w:rPr>
          <w:rFonts w:ascii="Arial" w:hAnsi="Arial" w:cs="Arial"/>
          <w:sz w:val="21"/>
          <w:szCs w:val="21"/>
        </w:rPr>
        <w:t xml:space="preserve">National newspapers (e.g., </w:t>
      </w:r>
      <w:r w:rsidRPr="0052421D">
        <w:rPr>
          <w:rFonts w:ascii="Arial" w:hAnsi="Arial" w:cs="Arial"/>
          <w:i/>
          <w:sz w:val="21"/>
          <w:szCs w:val="21"/>
        </w:rPr>
        <w:t>New York Times, Washington Post, USA Today, Dallas Morning News, Fort Worth Star Telegram</w:t>
      </w:r>
      <w:r w:rsidRPr="0052421D">
        <w:rPr>
          <w:rFonts w:ascii="Arial" w:hAnsi="Arial" w:cs="Arial"/>
          <w:sz w:val="21"/>
          <w:szCs w:val="21"/>
        </w:rPr>
        <w:t>)</w:t>
      </w:r>
    </w:p>
    <w:p w14:paraId="5F7D26B1" w14:textId="77777777" w:rsidR="00EB499D" w:rsidRPr="0052421D" w:rsidRDefault="00EB499D" w:rsidP="0052421D">
      <w:pPr>
        <w:numPr>
          <w:ilvl w:val="0"/>
          <w:numId w:val="2"/>
        </w:numPr>
        <w:contextualSpacing/>
        <w:rPr>
          <w:rFonts w:ascii="Arial" w:hAnsi="Arial" w:cs="Arial"/>
          <w:sz w:val="21"/>
          <w:szCs w:val="21"/>
        </w:rPr>
      </w:pPr>
      <w:r w:rsidRPr="0052421D">
        <w:rPr>
          <w:rFonts w:ascii="Arial" w:hAnsi="Arial" w:cs="Arial"/>
          <w:sz w:val="21"/>
          <w:szCs w:val="21"/>
        </w:rPr>
        <w:t xml:space="preserve">Print magazines (e.g., </w:t>
      </w:r>
      <w:r w:rsidRPr="0052421D">
        <w:rPr>
          <w:rFonts w:ascii="Arial" w:hAnsi="Arial" w:cs="Arial"/>
          <w:i/>
          <w:sz w:val="21"/>
          <w:szCs w:val="21"/>
        </w:rPr>
        <w:t>The Atlantic, Harper’s, New Yorker, Time, Newsweek</w:t>
      </w:r>
      <w:r w:rsidRPr="0052421D">
        <w:rPr>
          <w:rFonts w:ascii="Arial" w:hAnsi="Arial" w:cs="Arial"/>
          <w:sz w:val="21"/>
          <w:szCs w:val="21"/>
        </w:rPr>
        <w:t>)</w:t>
      </w:r>
    </w:p>
    <w:p w14:paraId="5F423375" w14:textId="77777777" w:rsidR="00EB499D" w:rsidRPr="0052421D" w:rsidRDefault="00EB499D" w:rsidP="0052421D">
      <w:pPr>
        <w:numPr>
          <w:ilvl w:val="0"/>
          <w:numId w:val="2"/>
        </w:numPr>
        <w:contextualSpacing/>
        <w:rPr>
          <w:rFonts w:ascii="Arial" w:hAnsi="Arial" w:cs="Arial"/>
          <w:sz w:val="21"/>
          <w:szCs w:val="21"/>
        </w:rPr>
      </w:pPr>
      <w:r w:rsidRPr="0052421D">
        <w:rPr>
          <w:rFonts w:ascii="Arial" w:hAnsi="Arial" w:cs="Arial"/>
          <w:sz w:val="21"/>
          <w:szCs w:val="21"/>
        </w:rPr>
        <w:t xml:space="preserve">Online magazines (e.g., </w:t>
      </w:r>
      <w:r w:rsidRPr="0052421D">
        <w:rPr>
          <w:rFonts w:ascii="Arial" w:hAnsi="Arial" w:cs="Arial"/>
          <w:i/>
          <w:sz w:val="21"/>
          <w:szCs w:val="21"/>
        </w:rPr>
        <w:t>Slate, Salon</w:t>
      </w:r>
      <w:r w:rsidRPr="0052421D">
        <w:rPr>
          <w:rFonts w:ascii="Arial" w:hAnsi="Arial" w:cs="Arial"/>
          <w:sz w:val="21"/>
          <w:szCs w:val="21"/>
        </w:rPr>
        <w:t>)</w:t>
      </w:r>
    </w:p>
    <w:p w14:paraId="09BD0392" w14:textId="77777777" w:rsidR="00EB499D" w:rsidRPr="0052421D" w:rsidRDefault="00EB499D" w:rsidP="0052421D">
      <w:pPr>
        <w:numPr>
          <w:ilvl w:val="0"/>
          <w:numId w:val="2"/>
        </w:numPr>
        <w:contextualSpacing/>
        <w:rPr>
          <w:rFonts w:ascii="Arial" w:hAnsi="Arial" w:cs="Arial"/>
          <w:sz w:val="21"/>
          <w:szCs w:val="21"/>
        </w:rPr>
      </w:pPr>
      <w:r w:rsidRPr="0052421D">
        <w:rPr>
          <w:rFonts w:ascii="Arial" w:hAnsi="Arial" w:cs="Arial"/>
          <w:sz w:val="21"/>
          <w:szCs w:val="21"/>
        </w:rPr>
        <w:t>Scholarly articles (e.g., academic articles published in peer-reviewed journals; you can find citations for these articles by using the MLA International Bibliography database, JSTOR, or Project Muse—all of which UTA’s library gives you access to online)</w:t>
      </w:r>
    </w:p>
    <w:p w14:paraId="333EB961" w14:textId="77777777" w:rsidR="00EB499D" w:rsidRPr="0052421D" w:rsidRDefault="00EB499D" w:rsidP="0052421D">
      <w:pPr>
        <w:numPr>
          <w:ilvl w:val="0"/>
          <w:numId w:val="2"/>
        </w:numPr>
        <w:contextualSpacing/>
        <w:rPr>
          <w:rFonts w:ascii="Arial" w:hAnsi="Arial" w:cs="Arial"/>
          <w:sz w:val="21"/>
          <w:szCs w:val="21"/>
        </w:rPr>
      </w:pPr>
      <w:r w:rsidRPr="0052421D">
        <w:rPr>
          <w:rFonts w:ascii="Arial" w:hAnsi="Arial" w:cs="Arial"/>
          <w:sz w:val="21"/>
          <w:szCs w:val="21"/>
        </w:rPr>
        <w:t>Scholarly books or book chapters (it’s a good bet a book is scholarly if it’s published by an academic press, such as Duke University Press; if you’re not sure, ask your instructor)</w:t>
      </w:r>
    </w:p>
    <w:p w14:paraId="085A80B4" w14:textId="77777777" w:rsidR="00EB499D" w:rsidRPr="0052421D" w:rsidRDefault="00EB499D" w:rsidP="0052421D">
      <w:pPr>
        <w:numPr>
          <w:ilvl w:val="0"/>
          <w:numId w:val="2"/>
        </w:numPr>
        <w:contextualSpacing/>
        <w:rPr>
          <w:rFonts w:ascii="Arial" w:hAnsi="Arial" w:cs="Arial"/>
          <w:sz w:val="21"/>
          <w:szCs w:val="21"/>
        </w:rPr>
      </w:pPr>
      <w:r w:rsidRPr="0052421D">
        <w:rPr>
          <w:rFonts w:ascii="Arial" w:hAnsi="Arial" w:cs="Arial"/>
          <w:sz w:val="21"/>
          <w:szCs w:val="21"/>
        </w:rPr>
        <w:lastRenderedPageBreak/>
        <w:t>Historical documents (e.g., old newspaper articles, letters, speeches, journal entries) from academic databases (see the History subject guide on the library website for ideas)</w:t>
      </w:r>
    </w:p>
    <w:p w14:paraId="1308314A"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Students interested in using a source that isn’t listed here, should check with me first!</w:t>
      </w:r>
    </w:p>
    <w:p w14:paraId="3C57AAB1" w14:textId="77777777" w:rsidR="00EB499D" w:rsidRPr="0052421D" w:rsidRDefault="00EB499D" w:rsidP="0052421D">
      <w:pPr>
        <w:contextualSpacing/>
        <w:rPr>
          <w:rFonts w:ascii="Arial" w:hAnsi="Arial" w:cs="Arial"/>
          <w:sz w:val="21"/>
          <w:szCs w:val="21"/>
        </w:rPr>
      </w:pPr>
    </w:p>
    <w:p w14:paraId="0A3C14BB"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 xml:space="preserve">Formatting. </w:t>
      </w:r>
      <w:r w:rsidRPr="0052421D">
        <w:rPr>
          <w:rFonts w:ascii="Arial" w:hAnsi="Arial" w:cs="Arial"/>
          <w:sz w:val="21"/>
          <w:szCs w:val="21"/>
        </w:rPr>
        <w:t xml:space="preserve">Your essay should be a Word document that is double spaced, with 1-inch margins, in 12-pt., Times New Roman (or some other easily readable) font. Follow the MLA’s recommendations for formatting, citation, and style. </w:t>
      </w:r>
      <w:r w:rsidRPr="0052421D">
        <w:rPr>
          <w:rFonts w:ascii="Arial" w:hAnsi="Arial" w:cs="Arial"/>
          <w:b/>
          <w:sz w:val="21"/>
          <w:szCs w:val="21"/>
        </w:rPr>
        <w:t>Here is a direct link to the Library’s excellent guide to MLA format</w:t>
      </w:r>
      <w:r w:rsidRPr="0052421D">
        <w:rPr>
          <w:rFonts w:ascii="Arial" w:hAnsi="Arial" w:cs="Arial"/>
          <w:sz w:val="21"/>
          <w:szCs w:val="21"/>
        </w:rPr>
        <w:t xml:space="preserve">: </w:t>
      </w:r>
      <w:hyperlink r:id="rId9" w:history="1">
        <w:r w:rsidRPr="0052421D">
          <w:rPr>
            <w:rStyle w:val="Hyperlink"/>
            <w:rFonts w:ascii="Arial" w:hAnsi="Arial" w:cs="Arial"/>
            <w:sz w:val="21"/>
            <w:szCs w:val="21"/>
          </w:rPr>
          <w:t>http://www.uta.edu/library/help/files/cite-mla.pdf</w:t>
        </w:r>
      </w:hyperlink>
    </w:p>
    <w:p w14:paraId="3DF407E6" w14:textId="77777777" w:rsidR="00EB499D" w:rsidRPr="0052421D" w:rsidRDefault="00EB499D" w:rsidP="0052421D">
      <w:pPr>
        <w:contextualSpacing/>
        <w:rPr>
          <w:rFonts w:ascii="Arial" w:hAnsi="Arial" w:cs="Arial"/>
          <w:sz w:val="21"/>
          <w:szCs w:val="21"/>
        </w:rPr>
      </w:pPr>
    </w:p>
    <w:p w14:paraId="55DFE4B6"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Final Note.</w:t>
      </w:r>
      <w:r w:rsidRPr="0052421D">
        <w:rPr>
          <w:rFonts w:ascii="Arial" w:hAnsi="Arial" w:cs="Arial"/>
          <w:sz w:val="21"/>
          <w:szCs w:val="21"/>
        </w:rPr>
        <w:t xml:space="preserve">  In order to receive a passing grade on the signature assignment, students should be able to:</w:t>
      </w:r>
    </w:p>
    <w:p w14:paraId="4132130A" w14:textId="77777777" w:rsidR="00EB499D" w:rsidRPr="0052421D" w:rsidRDefault="00EB499D" w:rsidP="0052421D">
      <w:pPr>
        <w:numPr>
          <w:ilvl w:val="0"/>
          <w:numId w:val="1"/>
        </w:numPr>
        <w:contextualSpacing/>
        <w:rPr>
          <w:rFonts w:ascii="Arial" w:hAnsi="Arial" w:cs="Arial"/>
          <w:sz w:val="21"/>
          <w:szCs w:val="21"/>
        </w:rPr>
      </w:pPr>
      <w:r w:rsidRPr="0052421D">
        <w:rPr>
          <w:rFonts w:ascii="Arial" w:hAnsi="Arial" w:cs="Arial"/>
          <w:sz w:val="21"/>
          <w:szCs w:val="21"/>
        </w:rPr>
        <w:t>write an essay that is at least 4 pages long, but no more than 5 pages (a five page paper ends on the sixth page)</w:t>
      </w:r>
    </w:p>
    <w:p w14:paraId="39113815" w14:textId="77777777" w:rsidR="00EB499D" w:rsidRPr="0052421D" w:rsidRDefault="00EB499D" w:rsidP="0052421D">
      <w:pPr>
        <w:numPr>
          <w:ilvl w:val="0"/>
          <w:numId w:val="1"/>
        </w:numPr>
        <w:contextualSpacing/>
        <w:rPr>
          <w:rFonts w:ascii="Arial" w:hAnsi="Arial" w:cs="Arial"/>
          <w:sz w:val="21"/>
          <w:szCs w:val="21"/>
        </w:rPr>
      </w:pPr>
      <w:r w:rsidRPr="0052421D">
        <w:rPr>
          <w:rFonts w:ascii="Arial" w:hAnsi="Arial" w:cs="Arial"/>
          <w:sz w:val="21"/>
          <w:szCs w:val="21"/>
        </w:rPr>
        <w:t>integrate two appropriate sources</w:t>
      </w:r>
    </w:p>
    <w:p w14:paraId="64A1421D" w14:textId="77777777" w:rsidR="00EB499D" w:rsidRPr="0052421D" w:rsidRDefault="00EB499D" w:rsidP="0052421D">
      <w:pPr>
        <w:numPr>
          <w:ilvl w:val="0"/>
          <w:numId w:val="1"/>
        </w:numPr>
        <w:contextualSpacing/>
        <w:rPr>
          <w:rFonts w:ascii="Arial" w:hAnsi="Arial" w:cs="Arial"/>
          <w:sz w:val="21"/>
          <w:szCs w:val="21"/>
        </w:rPr>
      </w:pPr>
      <w:r w:rsidRPr="0052421D">
        <w:rPr>
          <w:rFonts w:ascii="Arial" w:hAnsi="Arial" w:cs="Arial"/>
          <w:sz w:val="21"/>
          <w:szCs w:val="21"/>
        </w:rPr>
        <w:t xml:space="preserve">have a thesis </w:t>
      </w:r>
    </w:p>
    <w:p w14:paraId="19722D20" w14:textId="77777777" w:rsidR="00EB499D" w:rsidRPr="0052421D" w:rsidRDefault="00EB499D" w:rsidP="0052421D">
      <w:pPr>
        <w:numPr>
          <w:ilvl w:val="0"/>
          <w:numId w:val="1"/>
        </w:numPr>
        <w:contextualSpacing/>
        <w:rPr>
          <w:rFonts w:ascii="Arial" w:hAnsi="Arial" w:cs="Arial"/>
          <w:sz w:val="21"/>
          <w:szCs w:val="21"/>
        </w:rPr>
      </w:pPr>
      <w:r w:rsidRPr="0052421D">
        <w:rPr>
          <w:rFonts w:ascii="Arial" w:hAnsi="Arial" w:cs="Arial"/>
          <w:sz w:val="21"/>
          <w:szCs w:val="21"/>
        </w:rPr>
        <w:t>have a title</w:t>
      </w:r>
    </w:p>
    <w:p w14:paraId="4C39EF41" w14:textId="77777777" w:rsidR="00EB499D" w:rsidRPr="0052421D" w:rsidRDefault="00EB499D" w:rsidP="0052421D">
      <w:pPr>
        <w:numPr>
          <w:ilvl w:val="0"/>
          <w:numId w:val="1"/>
        </w:numPr>
        <w:contextualSpacing/>
        <w:rPr>
          <w:rFonts w:ascii="Arial" w:hAnsi="Arial" w:cs="Arial"/>
          <w:sz w:val="21"/>
          <w:szCs w:val="21"/>
        </w:rPr>
      </w:pPr>
      <w:r w:rsidRPr="0052421D">
        <w:rPr>
          <w:rFonts w:ascii="Arial" w:hAnsi="Arial" w:cs="Arial"/>
          <w:sz w:val="21"/>
          <w:szCs w:val="21"/>
        </w:rPr>
        <w:t>incorporate evidence (i.e., quotations and paraphrasing) from the literary text</w:t>
      </w:r>
    </w:p>
    <w:p w14:paraId="659C6727" w14:textId="77777777" w:rsidR="00EB499D" w:rsidRPr="0052421D" w:rsidRDefault="00EB499D" w:rsidP="0052421D">
      <w:pPr>
        <w:numPr>
          <w:ilvl w:val="0"/>
          <w:numId w:val="1"/>
        </w:numPr>
        <w:contextualSpacing/>
        <w:rPr>
          <w:rFonts w:ascii="Arial" w:hAnsi="Arial" w:cs="Arial"/>
          <w:sz w:val="21"/>
          <w:szCs w:val="21"/>
        </w:rPr>
      </w:pPr>
      <w:r w:rsidRPr="0052421D">
        <w:rPr>
          <w:rFonts w:ascii="Arial" w:hAnsi="Arial" w:cs="Arial"/>
          <w:sz w:val="21"/>
          <w:szCs w:val="21"/>
        </w:rPr>
        <w:t>have a Works Cited page using MLA format</w:t>
      </w:r>
    </w:p>
    <w:p w14:paraId="3C2E3B81" w14:textId="77777777" w:rsidR="00EB499D" w:rsidRPr="0052421D" w:rsidRDefault="00EB499D" w:rsidP="0052421D">
      <w:pPr>
        <w:contextualSpacing/>
        <w:rPr>
          <w:rFonts w:ascii="Arial" w:hAnsi="Arial" w:cs="Arial"/>
          <w:sz w:val="21"/>
          <w:szCs w:val="21"/>
        </w:rPr>
      </w:pPr>
    </w:p>
    <w:p w14:paraId="54AD92C3" w14:textId="4540515C" w:rsidR="00EB499D" w:rsidRPr="0052421D" w:rsidRDefault="00EB499D" w:rsidP="0052421D">
      <w:pPr>
        <w:contextualSpacing/>
        <w:rPr>
          <w:rFonts w:ascii="Arial" w:hAnsi="Arial" w:cs="Arial"/>
          <w:b/>
          <w:sz w:val="21"/>
          <w:szCs w:val="21"/>
        </w:rPr>
      </w:pPr>
      <w:r w:rsidRPr="0052421D">
        <w:rPr>
          <w:rFonts w:ascii="Arial" w:hAnsi="Arial" w:cs="Arial"/>
          <w:b/>
          <w:sz w:val="21"/>
          <w:szCs w:val="21"/>
        </w:rPr>
        <w:t>Major Assignments/Grade Distribution</w:t>
      </w:r>
      <w:r w:rsidR="0052421D">
        <w:rPr>
          <w:rFonts w:ascii="Arial" w:hAnsi="Arial" w:cs="Arial"/>
          <w:b/>
          <w:sz w:val="21"/>
          <w:szCs w:val="21"/>
        </w:rPr>
        <w:t>:</w:t>
      </w:r>
    </w:p>
    <w:p w14:paraId="016387DC" w14:textId="77777777" w:rsidR="00BB05E0" w:rsidRDefault="00BB05E0" w:rsidP="0052421D">
      <w:pPr>
        <w:contextualSpacing/>
        <w:rPr>
          <w:rFonts w:ascii="Arial" w:hAnsi="Arial" w:cs="Arial"/>
          <w:sz w:val="21"/>
          <w:szCs w:val="21"/>
        </w:rPr>
      </w:pPr>
    </w:p>
    <w:p w14:paraId="48B6DF2A" w14:textId="4978BAD6" w:rsidR="00EB499D" w:rsidRPr="0052421D" w:rsidRDefault="00FF2179" w:rsidP="0052421D">
      <w:pPr>
        <w:contextualSpacing/>
        <w:rPr>
          <w:rFonts w:ascii="Arial" w:hAnsi="Arial" w:cs="Arial"/>
          <w:sz w:val="21"/>
          <w:szCs w:val="21"/>
        </w:rPr>
      </w:pPr>
      <w:r>
        <w:rPr>
          <w:rFonts w:ascii="Arial" w:hAnsi="Arial" w:cs="Arial"/>
          <w:sz w:val="21"/>
          <w:szCs w:val="21"/>
        </w:rPr>
        <w:t>Critical Analysis Paper</w:t>
      </w:r>
      <w:r w:rsidR="00EB499D" w:rsidRPr="0052421D">
        <w:rPr>
          <w:rFonts w:ascii="Arial" w:hAnsi="Arial" w:cs="Arial"/>
          <w:sz w:val="21"/>
          <w:szCs w:val="21"/>
        </w:rPr>
        <w:t xml:space="preserve"> (</w:t>
      </w:r>
      <w:r>
        <w:rPr>
          <w:rFonts w:ascii="Arial" w:hAnsi="Arial" w:cs="Arial"/>
          <w:sz w:val="21"/>
          <w:szCs w:val="21"/>
        </w:rPr>
        <w:t>CAP</w:t>
      </w:r>
      <w:bookmarkStart w:id="0" w:name="_GoBack"/>
      <w:bookmarkEnd w:id="0"/>
      <w:r w:rsidR="00EB499D" w:rsidRPr="0052421D">
        <w:rPr>
          <w:rFonts w:ascii="Arial" w:hAnsi="Arial" w:cs="Arial"/>
          <w:sz w:val="21"/>
          <w:szCs w:val="21"/>
        </w:rPr>
        <w:t xml:space="preserve">) </w:t>
      </w:r>
    </w:p>
    <w:p w14:paraId="2A9C3283" w14:textId="227BBEED" w:rsidR="00EB499D" w:rsidRPr="0052421D" w:rsidRDefault="00245F77" w:rsidP="0052421D">
      <w:pPr>
        <w:contextualSpacing/>
        <w:rPr>
          <w:rFonts w:ascii="Arial" w:hAnsi="Arial" w:cs="Arial"/>
          <w:sz w:val="21"/>
          <w:szCs w:val="21"/>
        </w:rPr>
      </w:pPr>
      <w:r>
        <w:rPr>
          <w:rFonts w:ascii="Arial" w:hAnsi="Arial" w:cs="Arial"/>
          <w:sz w:val="21"/>
          <w:szCs w:val="21"/>
        </w:rPr>
        <w:t>and Discussion Lead</w:t>
      </w:r>
      <w:r>
        <w:rPr>
          <w:rFonts w:ascii="Arial" w:hAnsi="Arial" w:cs="Arial"/>
          <w:sz w:val="21"/>
          <w:szCs w:val="21"/>
        </w:rPr>
        <w:tab/>
      </w:r>
      <w:r>
        <w:rPr>
          <w:rFonts w:ascii="Arial" w:hAnsi="Arial" w:cs="Arial"/>
          <w:sz w:val="21"/>
          <w:szCs w:val="21"/>
        </w:rPr>
        <w:tab/>
      </w:r>
      <w:r>
        <w:rPr>
          <w:rFonts w:ascii="Arial" w:hAnsi="Arial" w:cs="Arial"/>
          <w:sz w:val="21"/>
          <w:szCs w:val="21"/>
        </w:rPr>
        <w:tab/>
        <w:t>15</w:t>
      </w:r>
      <w:r w:rsidR="00EB499D" w:rsidRPr="0052421D">
        <w:rPr>
          <w:rFonts w:ascii="Arial" w:hAnsi="Arial" w:cs="Arial"/>
          <w:sz w:val="21"/>
          <w:szCs w:val="21"/>
        </w:rPr>
        <w:t>%</w:t>
      </w:r>
    </w:p>
    <w:p w14:paraId="454AA6C7"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Exam 1</w:t>
      </w:r>
      <w:r w:rsidRPr="0052421D">
        <w:rPr>
          <w:rFonts w:ascii="Arial" w:hAnsi="Arial" w:cs="Arial"/>
          <w:sz w:val="21"/>
          <w:szCs w:val="21"/>
        </w:rPr>
        <w:tab/>
      </w:r>
      <w:r w:rsidRPr="0052421D">
        <w:rPr>
          <w:rFonts w:ascii="Arial" w:hAnsi="Arial" w:cs="Arial"/>
          <w:sz w:val="21"/>
          <w:szCs w:val="21"/>
        </w:rPr>
        <w:tab/>
      </w:r>
      <w:r w:rsidRPr="0052421D">
        <w:rPr>
          <w:rFonts w:ascii="Arial" w:hAnsi="Arial" w:cs="Arial"/>
          <w:sz w:val="21"/>
          <w:szCs w:val="21"/>
        </w:rPr>
        <w:tab/>
      </w:r>
      <w:r w:rsidRPr="0052421D">
        <w:rPr>
          <w:rFonts w:ascii="Arial" w:hAnsi="Arial" w:cs="Arial"/>
          <w:sz w:val="21"/>
          <w:szCs w:val="21"/>
        </w:rPr>
        <w:tab/>
      </w:r>
      <w:r w:rsidRPr="0052421D">
        <w:rPr>
          <w:rFonts w:ascii="Arial" w:hAnsi="Arial" w:cs="Arial"/>
          <w:sz w:val="21"/>
          <w:szCs w:val="21"/>
        </w:rPr>
        <w:tab/>
        <w:t>20%</w:t>
      </w:r>
      <w:r w:rsidRPr="0052421D">
        <w:rPr>
          <w:rFonts w:ascii="Arial" w:hAnsi="Arial" w:cs="Arial"/>
          <w:sz w:val="21"/>
          <w:szCs w:val="21"/>
        </w:rPr>
        <w:tab/>
      </w:r>
    </w:p>
    <w:p w14:paraId="5BECFC4E"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 xml:space="preserve">Exam 2 </w:t>
      </w:r>
      <w:r w:rsidRPr="0052421D">
        <w:rPr>
          <w:rFonts w:ascii="Arial" w:hAnsi="Arial" w:cs="Arial"/>
          <w:sz w:val="21"/>
          <w:szCs w:val="21"/>
        </w:rPr>
        <w:tab/>
      </w:r>
      <w:r w:rsidRPr="0052421D">
        <w:rPr>
          <w:rFonts w:ascii="Arial" w:hAnsi="Arial" w:cs="Arial"/>
          <w:sz w:val="21"/>
          <w:szCs w:val="21"/>
        </w:rPr>
        <w:tab/>
      </w:r>
      <w:r w:rsidRPr="0052421D">
        <w:rPr>
          <w:rFonts w:ascii="Arial" w:hAnsi="Arial" w:cs="Arial"/>
          <w:sz w:val="21"/>
          <w:szCs w:val="21"/>
        </w:rPr>
        <w:tab/>
      </w:r>
      <w:r w:rsidRPr="0052421D">
        <w:rPr>
          <w:rFonts w:ascii="Arial" w:hAnsi="Arial" w:cs="Arial"/>
          <w:sz w:val="21"/>
          <w:szCs w:val="21"/>
        </w:rPr>
        <w:tab/>
        <w:t>20%</w:t>
      </w:r>
    </w:p>
    <w:p w14:paraId="2D981846"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 xml:space="preserve">Signature Assignment Paper </w:t>
      </w:r>
      <w:r w:rsidRPr="0052421D">
        <w:rPr>
          <w:rFonts w:ascii="Arial" w:hAnsi="Arial" w:cs="Arial"/>
          <w:sz w:val="21"/>
          <w:szCs w:val="21"/>
        </w:rPr>
        <w:tab/>
      </w:r>
      <w:r w:rsidRPr="0052421D">
        <w:rPr>
          <w:rFonts w:ascii="Arial" w:hAnsi="Arial" w:cs="Arial"/>
          <w:sz w:val="21"/>
          <w:szCs w:val="21"/>
        </w:rPr>
        <w:tab/>
        <w:t xml:space="preserve">30% </w:t>
      </w:r>
    </w:p>
    <w:p w14:paraId="3EE80A66" w14:textId="0E086B0A" w:rsidR="00EB499D" w:rsidRPr="0052421D" w:rsidRDefault="00245F77" w:rsidP="0052421D">
      <w:pPr>
        <w:contextualSpacing/>
        <w:rPr>
          <w:rFonts w:ascii="Arial" w:hAnsi="Arial" w:cs="Arial"/>
          <w:sz w:val="21"/>
          <w:szCs w:val="21"/>
        </w:rPr>
      </w:pPr>
      <w:r>
        <w:rPr>
          <w:rFonts w:ascii="Arial" w:hAnsi="Arial" w:cs="Arial"/>
          <w:sz w:val="21"/>
          <w:szCs w:val="21"/>
        </w:rPr>
        <w:t xml:space="preserve">Class Participation </w:t>
      </w:r>
      <w:r>
        <w:rPr>
          <w:rFonts w:ascii="Arial" w:hAnsi="Arial" w:cs="Arial"/>
          <w:sz w:val="21"/>
          <w:szCs w:val="21"/>
        </w:rPr>
        <w:tab/>
      </w:r>
      <w:r>
        <w:rPr>
          <w:rFonts w:ascii="Arial" w:hAnsi="Arial" w:cs="Arial"/>
          <w:sz w:val="21"/>
          <w:szCs w:val="21"/>
        </w:rPr>
        <w:tab/>
      </w:r>
      <w:r>
        <w:rPr>
          <w:rFonts w:ascii="Arial" w:hAnsi="Arial" w:cs="Arial"/>
          <w:sz w:val="21"/>
          <w:szCs w:val="21"/>
        </w:rPr>
        <w:tab/>
        <w:t>15</w:t>
      </w:r>
      <w:r w:rsidR="00EB499D" w:rsidRPr="0052421D">
        <w:rPr>
          <w:rFonts w:ascii="Arial" w:hAnsi="Arial" w:cs="Arial"/>
          <w:sz w:val="21"/>
          <w:szCs w:val="21"/>
        </w:rPr>
        <w:t>%</w:t>
      </w:r>
    </w:p>
    <w:p w14:paraId="66E3C424" w14:textId="77777777" w:rsidR="00EB499D" w:rsidRPr="0052421D" w:rsidRDefault="00EB499D" w:rsidP="0052421D">
      <w:pPr>
        <w:contextualSpacing/>
        <w:rPr>
          <w:rFonts w:ascii="Arial" w:hAnsi="Arial" w:cs="Arial"/>
          <w:sz w:val="21"/>
          <w:szCs w:val="21"/>
        </w:rPr>
      </w:pPr>
    </w:p>
    <w:p w14:paraId="4AE89828"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 xml:space="preserve">Final grades will be calculated as follows: A=89.5-100%, B=79.5-89.99%, C=69.5-79.99%, F=69.4% and below; Z=see the Z grade policy above. </w:t>
      </w:r>
    </w:p>
    <w:p w14:paraId="582212C4" w14:textId="77777777" w:rsidR="00EB499D" w:rsidRPr="0052421D" w:rsidRDefault="00EB499D" w:rsidP="0052421D">
      <w:pPr>
        <w:contextualSpacing/>
        <w:rPr>
          <w:rFonts w:ascii="Arial" w:hAnsi="Arial" w:cs="Arial"/>
          <w:sz w:val="21"/>
          <w:szCs w:val="21"/>
        </w:rPr>
      </w:pPr>
    </w:p>
    <w:p w14:paraId="2E36DA0C" w14:textId="77777777" w:rsidR="00EB499D" w:rsidRPr="0052421D" w:rsidRDefault="00EB499D" w:rsidP="0052421D">
      <w:pPr>
        <w:contextualSpacing/>
        <w:rPr>
          <w:rFonts w:ascii="Arial" w:hAnsi="Arial" w:cs="Arial"/>
          <w:sz w:val="21"/>
          <w:szCs w:val="21"/>
        </w:rPr>
      </w:pPr>
      <w:r w:rsidRPr="0052421D">
        <w:rPr>
          <w:rFonts w:ascii="Arial" w:hAnsi="Arial" w:cs="Arial"/>
          <w:b/>
          <w:bCs/>
          <w:sz w:val="21"/>
          <w:szCs w:val="21"/>
        </w:rPr>
        <w:t>Grades.</w:t>
      </w:r>
      <w:r w:rsidRPr="0052421D">
        <w:rPr>
          <w:rFonts w:ascii="Arial" w:hAnsi="Arial" w:cs="Arial"/>
          <w:sz w:val="21"/>
          <w:szCs w:val="21"/>
        </w:rPr>
        <w:t xml:space="preserve"> Grades are A, B, C, D, and F. All projects must be submitted to Blackboard before the project’s stated deadline. </w:t>
      </w:r>
      <w:r w:rsidRPr="0052421D">
        <w:rPr>
          <w:rFonts w:ascii="Arial" w:hAnsi="Arial" w:cs="Arial"/>
          <w:b/>
          <w:sz w:val="21"/>
          <w:szCs w:val="21"/>
        </w:rPr>
        <w:t>Keep all papers</w:t>
      </w:r>
      <w:r w:rsidRPr="0052421D">
        <w:rPr>
          <w:rFonts w:ascii="Arial" w:hAnsi="Arial" w:cs="Arial"/>
          <w:sz w:val="21"/>
          <w:szCs w:val="21"/>
        </w:rPr>
        <w:t xml:space="preserve"> until you receive your final grade from the university (this is also how you will keep track of your grade throughout the course). You cannot challenge a grade without evidence.</w:t>
      </w:r>
    </w:p>
    <w:p w14:paraId="0957C6F8" w14:textId="77777777" w:rsidR="00EB499D" w:rsidRPr="0052421D" w:rsidRDefault="00EB499D" w:rsidP="0052421D">
      <w:pPr>
        <w:contextualSpacing/>
        <w:rPr>
          <w:rFonts w:ascii="Arial" w:hAnsi="Arial" w:cs="Arial"/>
          <w:sz w:val="21"/>
          <w:szCs w:val="21"/>
        </w:rPr>
      </w:pPr>
    </w:p>
    <w:p w14:paraId="0778CBF3"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 xml:space="preserve">The Z grade is reserved for students who attend class regularly, participate actively, and complete all the assigned work on time but simply fail to write well enough to earn a passing grade. </w:t>
      </w:r>
      <w:r w:rsidRPr="0052421D">
        <w:rPr>
          <w:rFonts w:ascii="Arial" w:hAnsi="Arial" w:cs="Arial"/>
          <w:b/>
          <w:sz w:val="21"/>
          <w:szCs w:val="21"/>
        </w:rPr>
        <w:t xml:space="preserve">This judgment is made by the instructor and not necessarily based upon a number average. </w:t>
      </w:r>
      <w:r w:rsidRPr="0052421D">
        <w:rPr>
          <w:rFonts w:ascii="Arial" w:hAnsi="Arial" w:cs="Arial"/>
          <w:sz w:val="21"/>
          <w:szCs w:val="21"/>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034D111" w14:textId="77777777" w:rsidR="00EB499D" w:rsidRPr="0052421D" w:rsidRDefault="00EB499D" w:rsidP="0052421D">
      <w:pPr>
        <w:contextualSpacing/>
        <w:rPr>
          <w:rFonts w:ascii="Arial" w:hAnsi="Arial" w:cs="Arial"/>
          <w:sz w:val="21"/>
          <w:szCs w:val="21"/>
        </w:rPr>
      </w:pPr>
    </w:p>
    <w:p w14:paraId="45453DF6"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 xml:space="preserve">The F grade, which does negatively affect GPA, goes to failing students who do not participate actively in class, and/or do not complete assigned work.  </w:t>
      </w:r>
    </w:p>
    <w:p w14:paraId="0C66D678" w14:textId="77777777" w:rsidR="00EB499D" w:rsidRPr="0052421D" w:rsidRDefault="00EB499D" w:rsidP="0052421D">
      <w:pPr>
        <w:contextualSpacing/>
        <w:rPr>
          <w:rFonts w:ascii="Arial" w:hAnsi="Arial" w:cs="Arial"/>
          <w:sz w:val="21"/>
          <w:szCs w:val="21"/>
        </w:rPr>
      </w:pPr>
    </w:p>
    <w:p w14:paraId="603E73BD" w14:textId="77777777" w:rsidR="00EB499D" w:rsidRPr="0052421D" w:rsidRDefault="00EB499D" w:rsidP="0052421D">
      <w:pPr>
        <w:contextualSpacing/>
        <w:rPr>
          <w:rFonts w:ascii="Arial" w:hAnsi="Arial" w:cs="Arial"/>
          <w:b/>
          <w:i/>
          <w:sz w:val="21"/>
          <w:szCs w:val="21"/>
        </w:rPr>
      </w:pPr>
      <w:r w:rsidRPr="0052421D">
        <w:rPr>
          <w:rFonts w:ascii="Arial" w:hAnsi="Arial" w:cs="Arial"/>
          <w:b/>
          <w:sz w:val="21"/>
          <w:szCs w:val="21"/>
        </w:rPr>
        <w:t xml:space="preserve">Please note that the signature assignment must be completed to pass the course </w:t>
      </w:r>
      <w:r w:rsidRPr="0052421D">
        <w:rPr>
          <w:rFonts w:ascii="Arial" w:hAnsi="Arial" w:cs="Arial"/>
          <w:sz w:val="21"/>
          <w:szCs w:val="21"/>
        </w:rPr>
        <w:t>and it is advised that both CAPs be completed in order to successfully pass this course</w:t>
      </w:r>
      <w:r w:rsidRPr="0052421D">
        <w:rPr>
          <w:rFonts w:ascii="Arial" w:hAnsi="Arial" w:cs="Arial"/>
          <w:b/>
          <w:sz w:val="21"/>
          <w:szCs w:val="21"/>
        </w:rPr>
        <w:t xml:space="preserve">. </w:t>
      </w:r>
      <w:r w:rsidRPr="0052421D">
        <w:rPr>
          <w:rFonts w:ascii="Arial" w:hAnsi="Arial" w:cs="Arial"/>
          <w:sz w:val="21"/>
          <w:szCs w:val="21"/>
        </w:rPr>
        <w:t xml:space="preserve">If you fail to complete the signature assignment, you will fail the course, regardless of your average. </w:t>
      </w:r>
      <w:r w:rsidRPr="0052421D">
        <w:rPr>
          <w:rFonts w:ascii="Arial" w:hAnsi="Arial" w:cs="Arial"/>
          <w:b/>
          <w:i/>
          <w:sz w:val="21"/>
          <w:szCs w:val="21"/>
        </w:rPr>
        <w:t xml:space="preserve">Completion means that something is turned in as a “final draft.” I will not accept late papers, but I will accept an “incomplete” or “unfinished” paper if submitted by deadline.  It is better to submit something and receive a poor grade than nothing and receive a zero.  </w:t>
      </w:r>
    </w:p>
    <w:p w14:paraId="56EAF1B3" w14:textId="77777777" w:rsidR="00EB499D" w:rsidRPr="0052421D" w:rsidRDefault="00EB499D" w:rsidP="0052421D">
      <w:pPr>
        <w:contextualSpacing/>
        <w:rPr>
          <w:rFonts w:ascii="Arial" w:hAnsi="Arial" w:cs="Arial"/>
          <w:sz w:val="21"/>
          <w:szCs w:val="21"/>
        </w:rPr>
      </w:pPr>
    </w:p>
    <w:p w14:paraId="0E474A47"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lastRenderedPageBreak/>
        <w:t>Turning in Assignments to Blackboard:</w:t>
      </w:r>
      <w:r w:rsidRPr="0052421D">
        <w:rPr>
          <w:rFonts w:ascii="Arial" w:hAnsi="Arial" w:cs="Arial"/>
          <w:sz w:val="21"/>
          <w:szCs w:val="21"/>
        </w:rPr>
        <w:t xml:space="preserve"> Your major assignment (signature assignment) and your two CAPs for this course will be submitted to Blackboard. </w:t>
      </w:r>
      <w:r w:rsidRPr="0052421D">
        <w:rPr>
          <w:rFonts w:ascii="Arial" w:hAnsi="Arial" w:cs="Arial"/>
          <w:b/>
          <w:sz w:val="21"/>
          <w:szCs w:val="21"/>
        </w:rPr>
        <w:t>I will not accept any assignments via e-mail</w:t>
      </w:r>
      <w:r w:rsidRPr="0052421D">
        <w:rPr>
          <w:rFonts w:ascii="Arial" w:hAnsi="Arial" w:cs="Arial"/>
          <w:sz w:val="21"/>
          <w:szCs w:val="21"/>
        </w:rPr>
        <w:t>.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FF94EFF" w14:textId="77777777" w:rsidR="00EB499D" w:rsidRPr="0052421D" w:rsidRDefault="00EB499D" w:rsidP="0052421D">
      <w:pPr>
        <w:contextualSpacing/>
        <w:rPr>
          <w:rFonts w:ascii="Arial" w:hAnsi="Arial" w:cs="Arial"/>
          <w:sz w:val="21"/>
          <w:szCs w:val="21"/>
        </w:rPr>
      </w:pPr>
    </w:p>
    <w:p w14:paraId="7A58783B"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Expectations for Out-of-Class Study:</w:t>
      </w:r>
      <w:r w:rsidRPr="0052421D">
        <w:rPr>
          <w:rFonts w:ascii="Arial" w:hAnsi="Arial" w:cs="Arial"/>
          <w:sz w:val="21"/>
          <w:szCs w:val="21"/>
        </w:rPr>
        <w:t xml:space="preserve"> </w:t>
      </w:r>
      <w:r w:rsidRPr="0052421D">
        <w:rPr>
          <w:rFonts w:ascii="Arial" w:hAnsi="Arial" w:cs="Arial"/>
          <w:bCs/>
          <w:sz w:val="21"/>
          <w:szCs w:val="21"/>
        </w:rPr>
        <w:t>For every credit hour earned, a student should spend 3 hours per week working outside of class. Hence, a 3-credit course might have a minimum expectation of 9 hours of reading, study, etc</w:t>
      </w:r>
      <w:r w:rsidRPr="0052421D">
        <w:rPr>
          <w:rFonts w:ascii="Arial" w:hAnsi="Arial" w:cs="Arial"/>
          <w:sz w:val="21"/>
          <w:szCs w:val="21"/>
        </w:rPr>
        <w:t xml:space="preserve">. </w:t>
      </w:r>
    </w:p>
    <w:p w14:paraId="2F096958" w14:textId="77777777" w:rsidR="00EB499D" w:rsidRPr="0052421D" w:rsidRDefault="00EB499D" w:rsidP="0052421D">
      <w:pPr>
        <w:contextualSpacing/>
        <w:rPr>
          <w:rFonts w:ascii="Arial" w:hAnsi="Arial" w:cs="Arial"/>
          <w:sz w:val="21"/>
          <w:szCs w:val="21"/>
        </w:rPr>
      </w:pPr>
    </w:p>
    <w:p w14:paraId="171B1CD4" w14:textId="77777777" w:rsidR="00EB499D" w:rsidRPr="0052421D" w:rsidRDefault="00EB499D" w:rsidP="0052421D">
      <w:pPr>
        <w:contextualSpacing/>
        <w:rPr>
          <w:rFonts w:ascii="Arial" w:hAnsi="Arial" w:cs="Arial"/>
          <w:b/>
          <w:sz w:val="21"/>
          <w:szCs w:val="21"/>
        </w:rPr>
      </w:pPr>
      <w:r w:rsidRPr="0052421D">
        <w:rPr>
          <w:rFonts w:ascii="Arial" w:hAnsi="Arial" w:cs="Arial"/>
          <w:b/>
          <w:sz w:val="21"/>
          <w:szCs w:val="21"/>
        </w:rPr>
        <w:t xml:space="preserve">Late Enrollment Policy: </w:t>
      </w:r>
      <w:r w:rsidRPr="0052421D">
        <w:rPr>
          <w:rFonts w:ascii="Arial" w:hAnsi="Arial" w:cs="Arial"/>
          <w:sz w:val="21"/>
          <w:szCs w:val="2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62DABEA" w14:textId="77777777" w:rsidR="00EB499D" w:rsidRPr="0052421D" w:rsidRDefault="00EB499D" w:rsidP="0052421D">
      <w:pPr>
        <w:contextualSpacing/>
        <w:rPr>
          <w:rFonts w:ascii="Arial" w:hAnsi="Arial" w:cs="Arial"/>
          <w:b/>
          <w:bCs/>
          <w:sz w:val="21"/>
          <w:szCs w:val="21"/>
        </w:rPr>
      </w:pPr>
    </w:p>
    <w:p w14:paraId="2128DAA5" w14:textId="77777777" w:rsidR="00EB499D" w:rsidRPr="0052421D" w:rsidRDefault="00EB499D" w:rsidP="0052421D">
      <w:pPr>
        <w:contextualSpacing/>
        <w:rPr>
          <w:rFonts w:ascii="Arial" w:hAnsi="Arial" w:cs="Arial"/>
          <w:sz w:val="21"/>
          <w:szCs w:val="21"/>
        </w:rPr>
      </w:pPr>
      <w:r w:rsidRPr="0052421D">
        <w:rPr>
          <w:rFonts w:ascii="Arial" w:hAnsi="Arial" w:cs="Arial"/>
          <w:b/>
          <w:bCs/>
          <w:sz w:val="21"/>
          <w:szCs w:val="21"/>
        </w:rPr>
        <w:t>Late Assignments.</w:t>
      </w:r>
      <w:r w:rsidRPr="0052421D">
        <w:rPr>
          <w:rFonts w:ascii="Arial" w:hAnsi="Arial" w:cs="Arial"/>
          <w:sz w:val="21"/>
          <w:szCs w:val="21"/>
        </w:rPr>
        <w:t xml:space="preserve"> All assignments are due at the beginning of class on the due date specified. I do not accept late assignments for any reason, especially the two major assignments in this course (the CAPs and the signature assignment).  Exams will begin promptly at beginning of class; do not arrive late or you may not be permitted to sit for the exam.  In-class work – including discussion small discussion groups – will constitute your daily grade/participation grade.  Students cannot make this work up, even if you miss class, so regular attendance is strongly advised.   </w:t>
      </w:r>
    </w:p>
    <w:p w14:paraId="3758ACFB" w14:textId="77777777" w:rsidR="00EB499D" w:rsidRPr="0052421D" w:rsidRDefault="00EB499D" w:rsidP="0052421D">
      <w:pPr>
        <w:contextualSpacing/>
        <w:rPr>
          <w:rFonts w:ascii="Arial" w:hAnsi="Arial" w:cs="Arial"/>
          <w:sz w:val="21"/>
          <w:szCs w:val="21"/>
        </w:rPr>
      </w:pPr>
    </w:p>
    <w:p w14:paraId="5FF0E622"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Paper Reuse Policy</w:t>
      </w:r>
      <w:r w:rsidRPr="0052421D">
        <w:rPr>
          <w:rFonts w:ascii="Arial" w:hAnsi="Arial" w:cs="Arial"/>
          <w:sz w:val="21"/>
          <w:szCs w:val="21"/>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7B99519" w14:textId="77777777" w:rsidR="00EB499D" w:rsidRPr="0052421D" w:rsidRDefault="00EB499D" w:rsidP="0052421D">
      <w:pPr>
        <w:contextualSpacing/>
        <w:rPr>
          <w:rFonts w:ascii="Arial" w:hAnsi="Arial" w:cs="Arial"/>
          <w:sz w:val="21"/>
          <w:szCs w:val="21"/>
        </w:rPr>
      </w:pPr>
    </w:p>
    <w:p w14:paraId="6599A564"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 xml:space="preserve">Participation Policy. </w:t>
      </w:r>
      <w:r w:rsidRPr="0052421D">
        <w:rPr>
          <w:rFonts w:ascii="Arial" w:hAnsi="Arial" w:cs="Arial"/>
          <w:sz w:val="21"/>
          <w:szCs w:val="21"/>
        </w:rPr>
        <w:t xml:space="preserve">Improvement in writing is a complex process that requires a great deal of practice. Successful college students come to class and participate regularly. Excused absences include official university activities, military service, and/or religious holidays. </w:t>
      </w:r>
      <w:r w:rsidRPr="0052421D">
        <w:rPr>
          <w:rFonts w:ascii="Arial" w:hAnsi="Arial" w:cs="Arial"/>
          <w:b/>
          <w:i/>
          <w:sz w:val="21"/>
          <w:szCs w:val="21"/>
        </w:rPr>
        <w:t>Students must inform the instructor in writing at least one week in advance of an excused absence in order to receive an alternative daily grade/participation grade assignment</w:t>
      </w:r>
      <w:r w:rsidRPr="0052421D">
        <w:rPr>
          <w:rFonts w:ascii="Arial" w:hAnsi="Arial" w:cs="Arial"/>
          <w:sz w:val="21"/>
          <w:szCs w:val="21"/>
        </w:rPr>
        <w:t>. In terms of lecture notes, should you miss class (even with an excused absence), I will not supply what you miss by email or phone. It is your responsibility to conference with a peer to get this material or make an appointment to see me in person.</w:t>
      </w:r>
    </w:p>
    <w:p w14:paraId="526AC7D7" w14:textId="77777777" w:rsidR="00EB499D" w:rsidRPr="0052421D" w:rsidRDefault="00EB499D" w:rsidP="0052421D">
      <w:pPr>
        <w:contextualSpacing/>
        <w:rPr>
          <w:rFonts w:ascii="Arial" w:hAnsi="Arial" w:cs="Arial"/>
          <w:sz w:val="21"/>
          <w:szCs w:val="21"/>
        </w:rPr>
      </w:pPr>
    </w:p>
    <w:p w14:paraId="5E3AFA37" w14:textId="628E0598" w:rsidR="00BB05E0" w:rsidRPr="00BB05E0" w:rsidRDefault="00EB499D" w:rsidP="00BB05E0">
      <w:pPr>
        <w:contextualSpacing/>
        <w:rPr>
          <w:rFonts w:ascii="Arial" w:hAnsi="Arial" w:cs="Arial"/>
          <w:sz w:val="21"/>
          <w:szCs w:val="21"/>
        </w:rPr>
      </w:pPr>
      <w:r w:rsidRPr="0052421D">
        <w:rPr>
          <w:rFonts w:ascii="Arial" w:hAnsi="Arial" w:cs="Arial"/>
          <w:b/>
          <w:sz w:val="21"/>
          <w:szCs w:val="21"/>
        </w:rPr>
        <w:t xml:space="preserve">Attendance: </w:t>
      </w:r>
      <w:r w:rsidRPr="0052421D">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each class period by passing around a journal and/or sign in sheet.  You are responsible for signing yourself into the course each class period.  Please note that failure to attend may result in a lowering of the student’s grade due to missed work.  I will not allow students to make up work for absences except in special circumstances and with sufficient evidence of extenuating circumstances (i.e. hospitalization, death in the family, university activities, religious holidays, etc).  </w:t>
      </w:r>
      <w:r w:rsidR="00BB05E0">
        <w:rPr>
          <w:rFonts w:ascii="Arial" w:hAnsi="Arial" w:cs="Arial"/>
          <w:sz w:val="21"/>
          <w:szCs w:val="21"/>
        </w:rPr>
        <w:t xml:space="preserve">Should you be eligible for an excused absence (i.e. athletic event, religious holiday), please </w:t>
      </w:r>
      <w:r w:rsidR="00BB05E0" w:rsidRPr="00BB05E0">
        <w:rPr>
          <w:rFonts w:ascii="Arial" w:hAnsi="Arial" w:cs="Arial"/>
          <w:b/>
          <w:i/>
          <w:sz w:val="21"/>
          <w:szCs w:val="21"/>
        </w:rPr>
        <w:t xml:space="preserve">submit it to me in writing </w:t>
      </w:r>
      <w:r w:rsidR="00BB05E0">
        <w:rPr>
          <w:rFonts w:ascii="Arial" w:hAnsi="Arial" w:cs="Arial"/>
          <w:b/>
          <w:i/>
          <w:sz w:val="21"/>
          <w:szCs w:val="21"/>
        </w:rPr>
        <w:t xml:space="preserve">at least </w:t>
      </w:r>
      <w:r w:rsidR="00BB05E0" w:rsidRPr="00BB05E0">
        <w:rPr>
          <w:rFonts w:ascii="Arial" w:hAnsi="Arial" w:cs="Arial"/>
          <w:b/>
          <w:i/>
          <w:sz w:val="21"/>
          <w:szCs w:val="21"/>
        </w:rPr>
        <w:t>one week prior to the planned absence</w:t>
      </w:r>
      <w:r w:rsidR="00BB05E0">
        <w:rPr>
          <w:rFonts w:ascii="Arial" w:hAnsi="Arial" w:cs="Arial"/>
          <w:sz w:val="21"/>
          <w:szCs w:val="21"/>
        </w:rPr>
        <w:t xml:space="preserve"> so that we can make alternative arrangements for you to fulfill the assignment.  Although there is no “attendance” </w:t>
      </w:r>
      <w:r w:rsidR="00BB05E0">
        <w:rPr>
          <w:rFonts w:ascii="Arial" w:hAnsi="Arial" w:cs="Arial"/>
          <w:sz w:val="21"/>
          <w:szCs w:val="21"/>
        </w:rPr>
        <w:lastRenderedPageBreak/>
        <w:t xml:space="preserve">grade in this course, students will be given a participation grade.  </w:t>
      </w:r>
      <w:r w:rsidR="00BB05E0" w:rsidRPr="00BB05E0">
        <w:rPr>
          <w:rFonts w:ascii="Arial" w:hAnsi="Arial" w:cs="Arial"/>
          <w:sz w:val="21"/>
          <w:szCs w:val="21"/>
        </w:rPr>
        <w:t xml:space="preserve">You will have </w:t>
      </w:r>
      <w:r w:rsidR="00BB05E0">
        <w:rPr>
          <w:rFonts w:ascii="Arial" w:hAnsi="Arial" w:cs="Arial"/>
          <w:sz w:val="21"/>
          <w:szCs w:val="21"/>
        </w:rPr>
        <w:t>twelve participation</w:t>
      </w:r>
      <w:r w:rsidR="00BB05E0" w:rsidRPr="00BB05E0">
        <w:rPr>
          <w:rFonts w:ascii="Arial" w:hAnsi="Arial" w:cs="Arial"/>
          <w:sz w:val="21"/>
          <w:szCs w:val="21"/>
        </w:rPr>
        <w:t xml:space="preserve"> grades throughout the course of the semester, all of which are connected with in-class activit</w:t>
      </w:r>
      <w:r w:rsidR="00BB05E0">
        <w:rPr>
          <w:rFonts w:ascii="Arial" w:hAnsi="Arial" w:cs="Arial"/>
          <w:sz w:val="21"/>
          <w:szCs w:val="21"/>
        </w:rPr>
        <w:t>ies</w:t>
      </w:r>
      <w:r w:rsidR="00BB05E0" w:rsidRPr="00BB05E0">
        <w:rPr>
          <w:rFonts w:ascii="Arial" w:hAnsi="Arial" w:cs="Arial"/>
          <w:sz w:val="21"/>
          <w:szCs w:val="21"/>
        </w:rPr>
        <w:t>.  They will be calculated as completion grades, though failure to participate will result in the loss of the grade.  I will add up the total number of completed assignments (1</w:t>
      </w:r>
      <w:r w:rsidR="00BB05E0">
        <w:rPr>
          <w:rFonts w:ascii="Arial" w:hAnsi="Arial" w:cs="Arial"/>
          <w:sz w:val="21"/>
          <w:szCs w:val="21"/>
        </w:rPr>
        <w:t>2</w:t>
      </w:r>
      <w:r w:rsidR="00BB05E0" w:rsidRPr="00BB05E0">
        <w:rPr>
          <w:rFonts w:ascii="Arial" w:hAnsi="Arial" w:cs="Arial"/>
          <w:sz w:val="21"/>
          <w:szCs w:val="21"/>
        </w:rPr>
        <w:t xml:space="preserve">) and calculate your daily grade based on this key: </w:t>
      </w:r>
    </w:p>
    <w:p w14:paraId="53955BD0" w14:textId="77777777" w:rsidR="00BB05E0" w:rsidRDefault="00BB05E0" w:rsidP="00BB05E0">
      <w:pPr>
        <w:contextualSpacing/>
        <w:rPr>
          <w:rFonts w:ascii="Arial" w:hAnsi="Arial" w:cs="Arial"/>
          <w:sz w:val="21"/>
          <w:szCs w:val="21"/>
        </w:rPr>
      </w:pPr>
    </w:p>
    <w:p w14:paraId="353FECBE" w14:textId="2CD1779D" w:rsidR="00BB05E0" w:rsidRPr="00BB05E0" w:rsidRDefault="00BB05E0" w:rsidP="00BB05E0">
      <w:pPr>
        <w:contextualSpacing/>
        <w:rPr>
          <w:rFonts w:ascii="Arial" w:hAnsi="Arial" w:cs="Arial"/>
          <w:sz w:val="21"/>
          <w:szCs w:val="21"/>
        </w:rPr>
      </w:pPr>
      <w:r w:rsidRPr="00BB05E0">
        <w:rPr>
          <w:rFonts w:ascii="Arial" w:hAnsi="Arial" w:cs="Arial"/>
          <w:sz w:val="21"/>
          <w:szCs w:val="21"/>
        </w:rPr>
        <w:t xml:space="preserve">12 </w:t>
      </w:r>
      <w:r>
        <w:rPr>
          <w:rFonts w:ascii="Arial" w:hAnsi="Arial" w:cs="Arial"/>
          <w:sz w:val="21"/>
          <w:szCs w:val="21"/>
        </w:rPr>
        <w:t>= 100%</w:t>
      </w:r>
      <w:r w:rsidRPr="00BB05E0">
        <w:rPr>
          <w:rFonts w:ascii="Arial" w:hAnsi="Arial" w:cs="Arial"/>
          <w:sz w:val="21"/>
          <w:szCs w:val="21"/>
        </w:rPr>
        <w:t>, 11</w:t>
      </w:r>
      <w:r>
        <w:rPr>
          <w:rFonts w:ascii="Arial" w:hAnsi="Arial" w:cs="Arial"/>
          <w:sz w:val="21"/>
          <w:szCs w:val="21"/>
        </w:rPr>
        <w:t xml:space="preserve"> = 92%</w:t>
      </w:r>
      <w:r w:rsidRPr="00BB05E0">
        <w:rPr>
          <w:rFonts w:ascii="Arial" w:hAnsi="Arial" w:cs="Arial"/>
          <w:sz w:val="21"/>
          <w:szCs w:val="21"/>
        </w:rPr>
        <w:t>, 1</w:t>
      </w:r>
      <w:r>
        <w:rPr>
          <w:rFonts w:ascii="Arial" w:hAnsi="Arial" w:cs="Arial"/>
          <w:sz w:val="21"/>
          <w:szCs w:val="21"/>
        </w:rPr>
        <w:t>0 = 83%, 9 = 75%</w:t>
      </w:r>
      <w:r w:rsidRPr="00BB05E0">
        <w:rPr>
          <w:rFonts w:ascii="Arial" w:hAnsi="Arial" w:cs="Arial"/>
          <w:sz w:val="21"/>
          <w:szCs w:val="21"/>
        </w:rPr>
        <w:t xml:space="preserve">, </w:t>
      </w:r>
      <w:r>
        <w:rPr>
          <w:rFonts w:ascii="Arial" w:hAnsi="Arial" w:cs="Arial"/>
          <w:sz w:val="21"/>
          <w:szCs w:val="21"/>
        </w:rPr>
        <w:t>8 = 67%, 7 = 58%, 6 = 50%, 5 = 42%, 4 = 33%, 3 = 25%, 2 = 17%</w:t>
      </w:r>
      <w:r w:rsidRPr="00BB05E0">
        <w:rPr>
          <w:rFonts w:ascii="Arial" w:hAnsi="Arial" w:cs="Arial"/>
          <w:sz w:val="21"/>
          <w:szCs w:val="21"/>
        </w:rPr>
        <w:t xml:space="preserve">, 1 = </w:t>
      </w:r>
      <w:r>
        <w:rPr>
          <w:rFonts w:ascii="Arial" w:hAnsi="Arial" w:cs="Arial"/>
          <w:sz w:val="21"/>
          <w:szCs w:val="21"/>
        </w:rPr>
        <w:t>8%</w:t>
      </w:r>
      <w:r w:rsidRPr="00BB05E0">
        <w:rPr>
          <w:rFonts w:ascii="Arial" w:hAnsi="Arial" w:cs="Arial"/>
          <w:sz w:val="21"/>
          <w:szCs w:val="21"/>
        </w:rPr>
        <w:t xml:space="preserve"> </w:t>
      </w:r>
    </w:p>
    <w:p w14:paraId="0E8D928C" w14:textId="385634F9" w:rsidR="00BB05E0" w:rsidRDefault="00BB05E0" w:rsidP="0052421D">
      <w:pPr>
        <w:contextualSpacing/>
        <w:rPr>
          <w:rFonts w:ascii="Arial" w:hAnsi="Arial" w:cs="Arial"/>
          <w:sz w:val="21"/>
          <w:szCs w:val="21"/>
        </w:rPr>
      </w:pPr>
    </w:p>
    <w:p w14:paraId="5309AFF2" w14:textId="7DE04044" w:rsidR="00BB05E0" w:rsidRPr="00BB05E0" w:rsidRDefault="00BB05E0" w:rsidP="00BB05E0">
      <w:pPr>
        <w:contextualSpacing/>
        <w:rPr>
          <w:rFonts w:ascii="Arial" w:hAnsi="Arial" w:cs="Arial"/>
          <w:sz w:val="21"/>
          <w:szCs w:val="21"/>
        </w:rPr>
      </w:pPr>
      <w:r w:rsidRPr="00BB05E0">
        <w:rPr>
          <w:rFonts w:ascii="Arial" w:hAnsi="Arial" w:cs="Arial"/>
          <w:sz w:val="21"/>
          <w:szCs w:val="21"/>
          <w:lang w:val="es-MX"/>
        </w:rPr>
        <w:t>Everyone will</w:t>
      </w:r>
      <w:r>
        <w:rPr>
          <w:rFonts w:ascii="Arial" w:hAnsi="Arial" w:cs="Arial"/>
          <w:sz w:val="21"/>
          <w:szCs w:val="21"/>
          <w:lang w:val="es-MX"/>
        </w:rPr>
        <w:t xml:space="preserve"> begin the semester with a "100” for participation</w:t>
      </w:r>
      <w:r w:rsidRPr="00BB05E0">
        <w:rPr>
          <w:rFonts w:ascii="Arial" w:hAnsi="Arial" w:cs="Arial"/>
          <w:sz w:val="21"/>
          <w:szCs w:val="21"/>
          <w:lang w:val="es-MX"/>
        </w:rPr>
        <w:t>.  If you miss an a</w:t>
      </w:r>
      <w:r>
        <w:rPr>
          <w:rFonts w:ascii="Arial" w:hAnsi="Arial" w:cs="Arial"/>
          <w:sz w:val="21"/>
          <w:szCs w:val="21"/>
          <w:lang w:val="es-MX"/>
        </w:rPr>
        <w:t>ssignment</w:t>
      </w:r>
      <w:r w:rsidRPr="00BB05E0">
        <w:rPr>
          <w:rFonts w:ascii="Arial" w:hAnsi="Arial" w:cs="Arial"/>
          <w:sz w:val="21"/>
          <w:szCs w:val="21"/>
          <w:lang w:val="es-MX"/>
        </w:rPr>
        <w:t xml:space="preserve">, you will be docked </w:t>
      </w:r>
      <w:r>
        <w:rPr>
          <w:rFonts w:ascii="Arial" w:hAnsi="Arial" w:cs="Arial"/>
          <w:sz w:val="21"/>
          <w:szCs w:val="21"/>
          <w:lang w:val="es-MX"/>
        </w:rPr>
        <w:t>points, resulting in a "11" (or 92</w:t>
      </w:r>
      <w:r w:rsidRPr="00BB05E0">
        <w:rPr>
          <w:rFonts w:ascii="Arial" w:hAnsi="Arial" w:cs="Arial"/>
          <w:sz w:val="21"/>
          <w:szCs w:val="21"/>
          <w:lang w:val="es-MX"/>
        </w:rPr>
        <w:t>).  This will remain in the gradebook, assumi</w:t>
      </w:r>
      <w:r>
        <w:rPr>
          <w:rFonts w:ascii="Arial" w:hAnsi="Arial" w:cs="Arial"/>
          <w:sz w:val="21"/>
          <w:szCs w:val="21"/>
          <w:lang w:val="es-MX"/>
        </w:rPr>
        <w:t>ng you complete the remaining 10</w:t>
      </w:r>
      <w:r w:rsidRPr="00BB05E0">
        <w:rPr>
          <w:rFonts w:ascii="Arial" w:hAnsi="Arial" w:cs="Arial"/>
          <w:sz w:val="21"/>
          <w:szCs w:val="21"/>
          <w:lang w:val="es-MX"/>
        </w:rPr>
        <w:t xml:space="preserve"> assignments.  If you miss another, you will drop again to a "1</w:t>
      </w:r>
      <w:r>
        <w:rPr>
          <w:rFonts w:ascii="Arial" w:hAnsi="Arial" w:cs="Arial"/>
          <w:sz w:val="21"/>
          <w:szCs w:val="21"/>
          <w:lang w:val="es-MX"/>
        </w:rPr>
        <w:t>0" (or 83</w:t>
      </w:r>
      <w:r w:rsidRPr="00BB05E0">
        <w:rPr>
          <w:rFonts w:ascii="Arial" w:hAnsi="Arial" w:cs="Arial"/>
          <w:sz w:val="21"/>
          <w:szCs w:val="21"/>
          <w:lang w:val="es-MX"/>
        </w:rPr>
        <w:t>) and so on and so forth through the semester.  These daily grades cannot be made up, so again, attendance a</w:t>
      </w:r>
      <w:r>
        <w:rPr>
          <w:rFonts w:ascii="Arial" w:hAnsi="Arial" w:cs="Arial"/>
          <w:sz w:val="21"/>
          <w:szCs w:val="21"/>
          <w:lang w:val="es-MX"/>
        </w:rPr>
        <w:t xml:space="preserve">nd participation is important. </w:t>
      </w:r>
      <w:r w:rsidRPr="00BB05E0">
        <w:rPr>
          <w:rFonts w:ascii="Arial" w:hAnsi="Arial" w:cs="Arial"/>
          <w:sz w:val="21"/>
          <w:szCs w:val="21"/>
        </w:rPr>
        <w:t>Failure to attend the course may affect the overall grade as students may fail to complete and/or submit c</w:t>
      </w:r>
      <w:r>
        <w:rPr>
          <w:rFonts w:ascii="Arial" w:hAnsi="Arial" w:cs="Arial"/>
          <w:sz w:val="21"/>
          <w:szCs w:val="21"/>
        </w:rPr>
        <w:t>lass activities and assignments</w:t>
      </w:r>
      <w:r w:rsidRPr="00BB05E0">
        <w:rPr>
          <w:rFonts w:ascii="Arial" w:hAnsi="Arial" w:cs="Arial"/>
          <w:sz w:val="21"/>
          <w:szCs w:val="21"/>
        </w:rPr>
        <w:t>.</w:t>
      </w:r>
      <w:r>
        <w:rPr>
          <w:rFonts w:ascii="Arial" w:hAnsi="Arial" w:cs="Arial"/>
          <w:sz w:val="21"/>
          <w:szCs w:val="21"/>
        </w:rPr>
        <w:t xml:space="preserve">  </w:t>
      </w:r>
      <w:r w:rsidRPr="00BB05E0">
        <w:rPr>
          <w:rFonts w:ascii="Arial" w:hAnsi="Arial" w:cs="Arial"/>
          <w:sz w:val="21"/>
          <w:szCs w:val="21"/>
        </w:rPr>
        <w:t xml:space="preserve">  </w:t>
      </w:r>
    </w:p>
    <w:p w14:paraId="314465A7" w14:textId="77777777" w:rsidR="00EB499D" w:rsidRPr="0052421D" w:rsidRDefault="00EB499D" w:rsidP="0052421D">
      <w:pPr>
        <w:contextualSpacing/>
        <w:rPr>
          <w:rFonts w:ascii="Arial" w:hAnsi="Arial" w:cs="Arial"/>
          <w:b/>
          <w:sz w:val="21"/>
          <w:szCs w:val="21"/>
        </w:rPr>
      </w:pPr>
    </w:p>
    <w:p w14:paraId="27FC8944"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 xml:space="preserve">Classroom Behavior. </w:t>
      </w:r>
      <w:r w:rsidRPr="0052421D">
        <w:rPr>
          <w:rFonts w:ascii="Arial" w:hAnsi="Arial" w:cs="Arial"/>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1E2AC820" w14:textId="77777777" w:rsidR="00EB499D" w:rsidRPr="0052421D" w:rsidRDefault="00EB499D" w:rsidP="0052421D">
      <w:pPr>
        <w:contextualSpacing/>
        <w:rPr>
          <w:rFonts w:ascii="Arial" w:hAnsi="Arial" w:cs="Arial"/>
          <w:sz w:val="21"/>
          <w:szCs w:val="21"/>
        </w:rPr>
      </w:pPr>
    </w:p>
    <w:p w14:paraId="6A4C45F8" w14:textId="77777777" w:rsidR="00EB499D" w:rsidRPr="0052421D" w:rsidRDefault="00EB499D" w:rsidP="0052421D">
      <w:pPr>
        <w:contextualSpacing/>
        <w:rPr>
          <w:rFonts w:ascii="Arial" w:hAnsi="Arial" w:cs="Arial"/>
          <w:sz w:val="21"/>
          <w:szCs w:val="21"/>
        </w:rPr>
      </w:pPr>
      <w:r w:rsidRPr="0052421D">
        <w:rPr>
          <w:rFonts w:ascii="Arial" w:hAnsi="Arial" w:cs="Arial"/>
          <w:sz w:val="21"/>
          <w:szCs w:val="21"/>
        </w:rPr>
        <w:t xml:space="preserve">According to </w:t>
      </w:r>
      <w:r w:rsidRPr="0052421D">
        <w:rPr>
          <w:rFonts w:ascii="Arial" w:hAnsi="Arial" w:cs="Arial"/>
          <w:i/>
          <w:sz w:val="21"/>
          <w:szCs w:val="21"/>
        </w:rPr>
        <w:t>Student Conduct and Discipline</w:t>
      </w:r>
      <w:r w:rsidRPr="0052421D">
        <w:rPr>
          <w:rFonts w:ascii="Arial" w:hAnsi="Arial" w:cs="Arial"/>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B252CD7" w14:textId="77777777" w:rsidR="00EB499D" w:rsidRPr="0052421D" w:rsidRDefault="00EB499D" w:rsidP="0052421D">
      <w:pPr>
        <w:contextualSpacing/>
        <w:rPr>
          <w:rFonts w:ascii="Arial" w:hAnsi="Arial" w:cs="Arial"/>
          <w:b/>
          <w:sz w:val="21"/>
          <w:szCs w:val="21"/>
        </w:rPr>
      </w:pPr>
    </w:p>
    <w:p w14:paraId="2C35DD3E"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rPr>
        <w:t>Grade Grievances</w:t>
      </w:r>
      <w:r w:rsidRPr="0052421D">
        <w:rPr>
          <w:rFonts w:ascii="Arial" w:hAnsi="Arial" w:cs="Arial"/>
          <w:sz w:val="21"/>
          <w:szCs w:val="21"/>
        </w:rPr>
        <w:t xml:space="preserve">: An appeal of a grade in this course must follow the procedures and deadlines for grade-related grievances as published in the current University Catalog. For undergraduate courses, see </w:t>
      </w:r>
      <w:hyperlink r:id="rId10" w:anchor="undergraduatetext" w:history="1">
        <w:r w:rsidRPr="0052421D">
          <w:rPr>
            <w:rStyle w:val="Hyperlink"/>
            <w:rFonts w:ascii="Arial" w:hAnsi="Arial" w:cs="Arial"/>
            <w:color w:val="auto"/>
            <w:sz w:val="21"/>
            <w:szCs w:val="21"/>
          </w:rPr>
          <w:t>http://catalog.uta.edu/academicregulations/grades/#undergraduatetext</w:t>
        </w:r>
      </w:hyperlink>
    </w:p>
    <w:p w14:paraId="297562A6" w14:textId="77777777" w:rsidR="00EB499D" w:rsidRPr="0052421D" w:rsidRDefault="00EB499D" w:rsidP="0052421D">
      <w:pPr>
        <w:contextualSpacing/>
        <w:rPr>
          <w:rFonts w:ascii="Arial" w:hAnsi="Arial" w:cs="Arial"/>
          <w:b/>
          <w:sz w:val="21"/>
          <w:szCs w:val="21"/>
        </w:rPr>
      </w:pPr>
    </w:p>
    <w:p w14:paraId="17564CF4" w14:textId="77777777" w:rsidR="00EB499D" w:rsidRPr="0052421D" w:rsidRDefault="00EB499D" w:rsidP="0052421D">
      <w:pPr>
        <w:pStyle w:val="PlainText"/>
        <w:contextualSpacing/>
        <w:jc w:val="both"/>
        <w:rPr>
          <w:rFonts w:ascii="Arial" w:hAnsi="Arial" w:cs="Arial"/>
        </w:rPr>
      </w:pPr>
      <w:r w:rsidRPr="0052421D">
        <w:rPr>
          <w:rFonts w:ascii="Arial" w:hAnsi="Arial" w:cs="Arial"/>
          <w:b/>
        </w:rPr>
        <w:t>Classroom Visitors: </w:t>
      </w:r>
      <w:r w:rsidRPr="0052421D">
        <w:rPr>
          <w:rFonts w:ascii="Arial" w:hAnsi="Arial" w:cs="Arial"/>
          <w:color w:val="FF0000"/>
        </w:rPr>
        <w:t xml:space="preserve"> </w:t>
      </w:r>
      <w:r w:rsidRPr="0052421D">
        <w:rPr>
          <w:rFonts w:ascii="Arial"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4D2ED87" w14:textId="77777777" w:rsidR="00EB499D" w:rsidRPr="0052421D" w:rsidRDefault="00EB499D" w:rsidP="0052421D">
      <w:pPr>
        <w:contextualSpacing/>
        <w:rPr>
          <w:rFonts w:ascii="Arial" w:hAnsi="Arial" w:cs="Arial"/>
          <w:color w:val="0000FF"/>
          <w:sz w:val="21"/>
          <w:szCs w:val="21"/>
        </w:rPr>
      </w:pPr>
    </w:p>
    <w:p w14:paraId="0AEF396D" w14:textId="77777777" w:rsidR="00EB499D" w:rsidRPr="0052421D" w:rsidRDefault="00EB499D" w:rsidP="0052421D">
      <w:pPr>
        <w:pStyle w:val="NormalWeb"/>
        <w:spacing w:before="0" w:beforeAutospacing="0" w:after="0" w:afterAutospacing="0"/>
        <w:contextualSpacing/>
        <w:rPr>
          <w:rFonts w:ascii="Arial" w:hAnsi="Arial" w:cs="Arial"/>
          <w:sz w:val="21"/>
          <w:szCs w:val="21"/>
        </w:rPr>
      </w:pPr>
      <w:r w:rsidRPr="0052421D">
        <w:rPr>
          <w:rFonts w:ascii="Arial" w:hAnsi="Arial" w:cs="Arial"/>
          <w:b/>
          <w:sz w:val="21"/>
          <w:szCs w:val="21"/>
        </w:rPr>
        <w:t xml:space="preserve">Drop Policy: </w:t>
      </w:r>
      <w:r w:rsidRPr="0052421D">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421D">
        <w:rPr>
          <w:rStyle w:val="Strong"/>
          <w:rFonts w:ascii="Arial" w:hAnsi="Arial" w:cs="Arial"/>
          <w:sz w:val="21"/>
          <w:szCs w:val="21"/>
        </w:rPr>
        <w:t>Students will not be automatically dropped for non-attendance</w:t>
      </w:r>
      <w:r w:rsidRPr="0052421D">
        <w:rPr>
          <w:rFonts w:ascii="Arial" w:hAnsi="Arial" w:cs="Arial"/>
          <w:sz w:val="21"/>
          <w:szCs w:val="21"/>
        </w:rPr>
        <w:t xml:space="preserve">. Repayment of certain types of financial aid administered through the University may be required as the result of dropping classes </w:t>
      </w:r>
      <w:r w:rsidRPr="0052421D">
        <w:rPr>
          <w:rFonts w:ascii="Arial" w:hAnsi="Arial" w:cs="Arial"/>
          <w:sz w:val="21"/>
          <w:szCs w:val="21"/>
        </w:rPr>
        <w:lastRenderedPageBreak/>
        <w:t>or withdrawing. For more information, contact the Office of Financial Aid and Scholarships (</w:t>
      </w:r>
      <w:hyperlink r:id="rId11" w:history="1">
        <w:r w:rsidRPr="0052421D">
          <w:rPr>
            <w:rStyle w:val="Hyperlink"/>
            <w:rFonts w:ascii="Arial" w:hAnsi="Arial" w:cs="Arial"/>
            <w:sz w:val="21"/>
            <w:szCs w:val="21"/>
          </w:rPr>
          <w:t>http://wweb.uta.edu/aao/fao/</w:t>
        </w:r>
      </w:hyperlink>
      <w:r w:rsidRPr="0052421D">
        <w:rPr>
          <w:rFonts w:ascii="Arial" w:hAnsi="Arial" w:cs="Arial"/>
          <w:sz w:val="21"/>
          <w:szCs w:val="21"/>
        </w:rPr>
        <w:t>).</w:t>
      </w:r>
    </w:p>
    <w:p w14:paraId="167AB4DC" w14:textId="77777777" w:rsidR="00EB499D" w:rsidRPr="0052421D" w:rsidRDefault="00EB499D" w:rsidP="0052421D">
      <w:pPr>
        <w:pStyle w:val="NormalWeb"/>
        <w:spacing w:before="0" w:beforeAutospacing="0" w:after="0" w:afterAutospacing="0"/>
        <w:contextualSpacing/>
        <w:rPr>
          <w:rFonts w:ascii="Arial" w:hAnsi="Arial" w:cs="Arial"/>
          <w:sz w:val="21"/>
          <w:szCs w:val="21"/>
        </w:rPr>
      </w:pPr>
    </w:p>
    <w:p w14:paraId="7C79207A" w14:textId="77777777" w:rsidR="00EB499D" w:rsidRPr="0052421D" w:rsidRDefault="00EB499D" w:rsidP="0052421D">
      <w:pPr>
        <w:contextualSpacing/>
        <w:rPr>
          <w:rFonts w:ascii="Arial" w:hAnsi="Arial" w:cs="Arial"/>
          <w:b/>
          <w:sz w:val="21"/>
          <w:szCs w:val="21"/>
          <w:u w:val="single"/>
        </w:rPr>
      </w:pPr>
      <w:r w:rsidRPr="0052421D">
        <w:rPr>
          <w:rFonts w:ascii="Arial" w:hAnsi="Arial" w:cs="Arial"/>
          <w:b/>
          <w:bCs/>
          <w:sz w:val="21"/>
          <w:szCs w:val="21"/>
        </w:rPr>
        <w:t xml:space="preserve">Disability Accommodations: </w:t>
      </w:r>
      <w:r w:rsidRPr="0052421D">
        <w:rPr>
          <w:rFonts w:ascii="Arial" w:hAnsi="Arial" w:cs="Arial"/>
          <w:b/>
          <w:sz w:val="21"/>
          <w:szCs w:val="21"/>
        </w:rPr>
        <w:t xml:space="preserve">UT </w:t>
      </w:r>
      <w:r w:rsidRPr="0052421D">
        <w:rPr>
          <w:rFonts w:ascii="Arial" w:hAnsi="Arial" w:cs="Arial"/>
          <w:sz w:val="21"/>
          <w:szCs w:val="21"/>
        </w:rPr>
        <w:t xml:space="preserve">Arlington is on record as being committed to both the spirit and letter of all federal equal opportunity legislation, including </w:t>
      </w:r>
      <w:r w:rsidRPr="0052421D">
        <w:rPr>
          <w:rFonts w:ascii="Arial" w:hAnsi="Arial" w:cs="Arial"/>
          <w:i/>
          <w:sz w:val="21"/>
          <w:szCs w:val="21"/>
        </w:rPr>
        <w:t xml:space="preserve">The Americans with Disabilities Act (ADA), The Americans with Disabilities Amendments Act (ADAAA), </w:t>
      </w:r>
      <w:r w:rsidRPr="0052421D">
        <w:rPr>
          <w:rFonts w:ascii="Arial" w:hAnsi="Arial" w:cs="Arial"/>
          <w:sz w:val="21"/>
          <w:szCs w:val="21"/>
        </w:rPr>
        <w:t xml:space="preserve">and </w:t>
      </w:r>
      <w:r w:rsidRPr="0052421D">
        <w:rPr>
          <w:rFonts w:ascii="Arial" w:hAnsi="Arial" w:cs="Arial"/>
          <w:i/>
          <w:sz w:val="21"/>
          <w:szCs w:val="21"/>
        </w:rPr>
        <w:t xml:space="preserve">Section 504 of the Rehabilitation Act. </w:t>
      </w:r>
      <w:r w:rsidRPr="0052421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52421D">
        <w:rPr>
          <w:rFonts w:ascii="Arial" w:hAnsi="Arial" w:cs="Arial"/>
          <w:b/>
          <w:sz w:val="21"/>
          <w:szCs w:val="21"/>
          <w:u w:val="single"/>
        </w:rPr>
        <w:t xml:space="preserve">Office for Students with Disabilities (OSD).  </w:t>
      </w:r>
      <w:r w:rsidRPr="0052421D">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4DDFF03D"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u w:val="single"/>
        </w:rPr>
        <w:t>The Office for Students with Disabilities, (OSD)</w:t>
      </w:r>
      <w:r w:rsidRPr="0052421D">
        <w:rPr>
          <w:rFonts w:ascii="Arial" w:hAnsi="Arial" w:cs="Arial"/>
          <w:sz w:val="21"/>
          <w:szCs w:val="21"/>
        </w:rPr>
        <w:t xml:space="preserve">  </w:t>
      </w:r>
      <w:hyperlink r:id="rId12" w:history="1">
        <w:r w:rsidRPr="0052421D">
          <w:rPr>
            <w:rStyle w:val="Hyperlink"/>
            <w:rFonts w:ascii="Arial" w:hAnsi="Arial" w:cs="Arial"/>
            <w:sz w:val="21"/>
            <w:szCs w:val="21"/>
          </w:rPr>
          <w:t>www.uta.edu/disability</w:t>
        </w:r>
      </w:hyperlink>
      <w:r w:rsidRPr="0052421D">
        <w:rPr>
          <w:rFonts w:ascii="Arial" w:hAnsi="Arial" w:cs="Arial"/>
          <w:sz w:val="21"/>
          <w:szCs w:val="21"/>
        </w:rPr>
        <w:t xml:space="preserve"> or calling 817-272-3364.</w:t>
      </w:r>
    </w:p>
    <w:p w14:paraId="2310412F" w14:textId="77777777" w:rsidR="00EB499D" w:rsidRPr="0052421D" w:rsidRDefault="00EB499D" w:rsidP="0052421D">
      <w:pPr>
        <w:contextualSpacing/>
        <w:rPr>
          <w:rFonts w:ascii="Arial" w:hAnsi="Arial" w:cs="Arial"/>
          <w:sz w:val="21"/>
          <w:szCs w:val="21"/>
        </w:rPr>
      </w:pPr>
      <w:r w:rsidRPr="0052421D">
        <w:rPr>
          <w:rFonts w:ascii="Arial" w:hAnsi="Arial" w:cs="Arial"/>
          <w:b/>
          <w:sz w:val="21"/>
          <w:szCs w:val="21"/>
          <w:u w:val="single"/>
        </w:rPr>
        <w:t>Counseling and Psychological Services, (CAPS)</w:t>
      </w:r>
      <w:r w:rsidRPr="0052421D">
        <w:rPr>
          <w:rFonts w:ascii="Arial" w:hAnsi="Arial" w:cs="Arial"/>
          <w:sz w:val="21"/>
          <w:szCs w:val="21"/>
        </w:rPr>
        <w:t xml:space="preserve">   </w:t>
      </w:r>
      <w:hyperlink r:id="rId13" w:history="1">
        <w:r w:rsidRPr="0052421D">
          <w:rPr>
            <w:rStyle w:val="Hyperlink"/>
            <w:rFonts w:ascii="Arial" w:hAnsi="Arial" w:cs="Arial"/>
            <w:sz w:val="21"/>
            <w:szCs w:val="21"/>
          </w:rPr>
          <w:t>www.uta.edu/caps/</w:t>
        </w:r>
      </w:hyperlink>
      <w:r w:rsidRPr="0052421D">
        <w:rPr>
          <w:rFonts w:ascii="Arial" w:hAnsi="Arial" w:cs="Arial"/>
          <w:sz w:val="21"/>
          <w:szCs w:val="21"/>
        </w:rPr>
        <w:t xml:space="preserve"> or calling 817-272-3671.</w:t>
      </w:r>
    </w:p>
    <w:p w14:paraId="41A16691" w14:textId="77777777" w:rsidR="00EB499D" w:rsidRPr="0052421D" w:rsidRDefault="00EB499D" w:rsidP="0052421D">
      <w:pPr>
        <w:pStyle w:val="NormalWeb"/>
        <w:spacing w:before="0" w:beforeAutospacing="0" w:after="0" w:afterAutospacing="0"/>
        <w:contextualSpacing/>
        <w:rPr>
          <w:rFonts w:ascii="Arial" w:hAnsi="Arial" w:cs="Arial"/>
          <w:sz w:val="21"/>
          <w:szCs w:val="21"/>
        </w:rPr>
      </w:pPr>
    </w:p>
    <w:p w14:paraId="67E88EE2" w14:textId="77777777" w:rsidR="00EB499D" w:rsidRPr="0052421D" w:rsidRDefault="00EB499D" w:rsidP="0052421D">
      <w:pPr>
        <w:pStyle w:val="NormalWeb"/>
        <w:spacing w:before="0" w:beforeAutospacing="0" w:after="0" w:afterAutospacing="0"/>
        <w:contextualSpacing/>
        <w:rPr>
          <w:rFonts w:ascii="Arial" w:hAnsi="Arial" w:cs="Arial"/>
          <w:sz w:val="21"/>
          <w:szCs w:val="21"/>
        </w:rPr>
      </w:pPr>
      <w:r w:rsidRPr="0052421D">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52421D">
          <w:rPr>
            <w:rStyle w:val="Hyperlink"/>
            <w:rFonts w:ascii="Arial" w:hAnsi="Arial" w:cs="Arial"/>
            <w:sz w:val="21"/>
            <w:szCs w:val="21"/>
          </w:rPr>
          <w:t>www.uta.edu/disability</w:t>
        </w:r>
      </w:hyperlink>
      <w:r w:rsidRPr="0052421D">
        <w:rPr>
          <w:rFonts w:ascii="Arial" w:hAnsi="Arial" w:cs="Arial"/>
          <w:sz w:val="21"/>
          <w:szCs w:val="21"/>
        </w:rPr>
        <w:t xml:space="preserve"> or by calling the Office for Students with Disabilities at (817) 272-3364.</w:t>
      </w:r>
    </w:p>
    <w:p w14:paraId="5FBE5582" w14:textId="77777777" w:rsidR="00EB499D" w:rsidRPr="0052421D" w:rsidRDefault="00EB499D" w:rsidP="0052421D">
      <w:pPr>
        <w:contextualSpacing/>
        <w:rPr>
          <w:rFonts w:ascii="Arial" w:hAnsi="Arial" w:cs="Arial"/>
          <w:sz w:val="21"/>
          <w:szCs w:val="21"/>
        </w:rPr>
      </w:pPr>
    </w:p>
    <w:p w14:paraId="23E33B2A" w14:textId="77777777" w:rsidR="00EB499D" w:rsidRPr="0052421D" w:rsidRDefault="00EB499D" w:rsidP="0052421D">
      <w:pPr>
        <w:contextualSpacing/>
        <w:rPr>
          <w:rFonts w:ascii="Arial" w:eastAsia="Times New Roman" w:hAnsi="Arial" w:cs="Arial"/>
          <w:sz w:val="21"/>
          <w:szCs w:val="21"/>
          <w:lang w:eastAsia="en-US"/>
        </w:rPr>
      </w:pPr>
      <w:r w:rsidRPr="0052421D">
        <w:rPr>
          <w:rFonts w:ascii="Arial" w:hAnsi="Arial" w:cs="Arial"/>
          <w:b/>
          <w:bCs/>
          <w:sz w:val="21"/>
          <w:szCs w:val="21"/>
        </w:rPr>
        <w:t>Title IX:</w:t>
      </w:r>
      <w:r w:rsidRPr="0052421D">
        <w:rPr>
          <w:rFonts w:ascii="Arial" w:hAnsi="Arial" w:cs="Arial"/>
          <w:sz w:val="21"/>
          <w:szCs w:val="21"/>
        </w:rPr>
        <w:t xml:space="preserve"> </w:t>
      </w:r>
      <w:r w:rsidRPr="0052421D">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52421D">
          <w:rPr>
            <w:rStyle w:val="Hyperlink"/>
            <w:rFonts w:ascii="Arial" w:hAnsi="Arial" w:cs="Arial"/>
            <w:i/>
            <w:iCs/>
            <w:sz w:val="21"/>
            <w:szCs w:val="21"/>
          </w:rPr>
          <w:t>uta.edu/eos</w:t>
        </w:r>
      </w:hyperlink>
      <w:r w:rsidRPr="0052421D">
        <w:rPr>
          <w:rFonts w:ascii="Arial" w:hAnsi="Arial" w:cs="Arial"/>
          <w:i/>
          <w:iCs/>
          <w:sz w:val="21"/>
          <w:szCs w:val="21"/>
        </w:rPr>
        <w:t xml:space="preserve">. </w:t>
      </w:r>
      <w:r w:rsidRPr="0052421D">
        <w:rPr>
          <w:rFonts w:ascii="Arial" w:eastAsia="Times New Roman" w:hAnsi="Arial" w:cs="Arial"/>
          <w:i/>
          <w:iCs/>
          <w:color w:val="000000"/>
          <w:sz w:val="21"/>
          <w:szCs w:val="21"/>
          <w:shd w:val="clear" w:color="auto" w:fill="FFFFFF"/>
          <w:lang w:eastAsia="en-US"/>
        </w:rPr>
        <w:t>For information regarding Title IX, visit</w:t>
      </w:r>
      <w:r w:rsidRPr="0052421D">
        <w:rPr>
          <w:rFonts w:ascii="Arial" w:eastAsia="Times New Roman" w:hAnsi="Arial" w:cs="Arial"/>
          <w:sz w:val="21"/>
          <w:szCs w:val="21"/>
          <w:lang w:eastAsia="en-US"/>
        </w:rPr>
        <w:t xml:space="preserve"> </w:t>
      </w:r>
      <w:hyperlink r:id="rId16" w:history="1">
        <w:r w:rsidRPr="0052421D">
          <w:rPr>
            <w:rStyle w:val="Hyperlink"/>
            <w:rFonts w:ascii="Arial" w:hAnsi="Arial" w:cs="Arial"/>
            <w:sz w:val="21"/>
            <w:szCs w:val="21"/>
          </w:rPr>
          <w:t>www.uta.edu/titleIX</w:t>
        </w:r>
      </w:hyperlink>
      <w:r w:rsidRPr="0052421D">
        <w:rPr>
          <w:rFonts w:ascii="Arial" w:hAnsi="Arial" w:cs="Arial"/>
          <w:sz w:val="21"/>
          <w:szCs w:val="21"/>
        </w:rPr>
        <w:t>.</w:t>
      </w:r>
    </w:p>
    <w:p w14:paraId="5F61730D" w14:textId="77777777" w:rsidR="00EB499D" w:rsidRPr="0052421D" w:rsidRDefault="00EB499D" w:rsidP="0052421D">
      <w:pPr>
        <w:keepNext/>
        <w:contextualSpacing/>
        <w:rPr>
          <w:rFonts w:ascii="Arial" w:hAnsi="Arial" w:cs="Arial"/>
          <w:sz w:val="21"/>
          <w:szCs w:val="21"/>
        </w:rPr>
      </w:pPr>
    </w:p>
    <w:p w14:paraId="3887ADCA" w14:textId="77777777" w:rsidR="00EB499D" w:rsidRPr="0052421D" w:rsidRDefault="00EB499D" w:rsidP="0052421D">
      <w:pPr>
        <w:keepNext/>
        <w:contextualSpacing/>
        <w:rPr>
          <w:rFonts w:ascii="Arial" w:hAnsi="Arial" w:cs="Arial"/>
          <w:sz w:val="21"/>
          <w:szCs w:val="21"/>
        </w:rPr>
      </w:pPr>
      <w:r w:rsidRPr="0052421D">
        <w:rPr>
          <w:rFonts w:ascii="Arial" w:hAnsi="Arial" w:cs="Arial"/>
          <w:b/>
          <w:bCs/>
          <w:sz w:val="21"/>
          <w:szCs w:val="21"/>
        </w:rPr>
        <w:t xml:space="preserve">Academic Integrity: </w:t>
      </w:r>
      <w:r w:rsidRPr="0052421D">
        <w:rPr>
          <w:rFonts w:ascii="Arial" w:hAnsi="Arial" w:cs="Arial"/>
          <w:sz w:val="21"/>
          <w:szCs w:val="21"/>
        </w:rPr>
        <w:t>Students enrolled all UT Arlington courses are expected to adhere to the UT Arlington Honor Code:</w:t>
      </w:r>
    </w:p>
    <w:p w14:paraId="4822DFB8" w14:textId="77777777" w:rsidR="00EB499D" w:rsidRPr="0052421D" w:rsidRDefault="00EB499D" w:rsidP="0052421D">
      <w:pPr>
        <w:keepNext/>
        <w:contextualSpacing/>
        <w:rPr>
          <w:rFonts w:ascii="Arial" w:hAnsi="Arial" w:cs="Arial"/>
          <w:sz w:val="21"/>
          <w:szCs w:val="21"/>
        </w:rPr>
      </w:pPr>
    </w:p>
    <w:p w14:paraId="7CED7EAA" w14:textId="77777777" w:rsidR="00EB499D" w:rsidRPr="0052421D" w:rsidRDefault="00EB499D" w:rsidP="0052421D">
      <w:pPr>
        <w:pStyle w:val="Default"/>
        <w:spacing w:after="80"/>
        <w:ind w:left="720" w:right="432"/>
        <w:contextualSpacing/>
        <w:jc w:val="both"/>
        <w:rPr>
          <w:rFonts w:ascii="Arial" w:hAnsi="Arial" w:cs="Arial"/>
          <w:i/>
          <w:sz w:val="21"/>
          <w:szCs w:val="21"/>
        </w:rPr>
      </w:pPr>
      <w:r w:rsidRPr="0052421D">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E214462" w14:textId="77777777" w:rsidR="00EB499D" w:rsidRPr="0052421D" w:rsidRDefault="00EB499D" w:rsidP="0052421D">
      <w:pPr>
        <w:pStyle w:val="Default"/>
        <w:spacing w:after="80"/>
        <w:ind w:left="720" w:right="432"/>
        <w:contextualSpacing/>
        <w:jc w:val="both"/>
        <w:rPr>
          <w:rFonts w:ascii="Arial" w:hAnsi="Arial" w:cs="Arial"/>
          <w:i/>
          <w:sz w:val="21"/>
          <w:szCs w:val="21"/>
        </w:rPr>
      </w:pPr>
      <w:r w:rsidRPr="0052421D">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AE845B" w14:textId="77777777" w:rsidR="0052421D" w:rsidRDefault="0052421D" w:rsidP="0052421D">
      <w:pPr>
        <w:pStyle w:val="Default"/>
        <w:spacing w:after="80"/>
        <w:ind w:right="432"/>
        <w:contextualSpacing/>
        <w:jc w:val="both"/>
        <w:rPr>
          <w:rFonts w:ascii="Arial" w:hAnsi="Arial" w:cs="Arial"/>
          <w:sz w:val="21"/>
          <w:szCs w:val="21"/>
        </w:rPr>
      </w:pPr>
    </w:p>
    <w:p w14:paraId="1D492A90" w14:textId="77777777" w:rsidR="00EB499D" w:rsidRPr="0052421D" w:rsidRDefault="00EB499D" w:rsidP="0052421D">
      <w:pPr>
        <w:pStyle w:val="Default"/>
        <w:spacing w:after="80"/>
        <w:ind w:right="432"/>
        <w:contextualSpacing/>
        <w:jc w:val="both"/>
        <w:rPr>
          <w:rFonts w:ascii="Arial" w:hAnsi="Arial" w:cs="Arial"/>
          <w:sz w:val="21"/>
          <w:szCs w:val="21"/>
        </w:rPr>
      </w:pPr>
      <w:r w:rsidRPr="0052421D">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2421D">
        <w:rPr>
          <w:rFonts w:ascii="Arial" w:hAnsi="Arial" w:cs="Arial"/>
          <w:i/>
          <w:sz w:val="21"/>
          <w:szCs w:val="21"/>
        </w:rPr>
        <w:t>Regents’ Rule</w:t>
      </w:r>
      <w:r w:rsidRPr="0052421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AF28A51" w14:textId="77777777" w:rsidR="00EB499D" w:rsidRPr="0052421D" w:rsidRDefault="00EB499D" w:rsidP="0052421D">
      <w:pPr>
        <w:pStyle w:val="Default"/>
        <w:spacing w:after="80"/>
        <w:ind w:right="432"/>
        <w:contextualSpacing/>
        <w:jc w:val="both"/>
        <w:rPr>
          <w:rFonts w:ascii="Arial" w:hAnsi="Arial" w:cs="Arial"/>
          <w:sz w:val="21"/>
          <w:szCs w:val="21"/>
        </w:rPr>
      </w:pPr>
    </w:p>
    <w:p w14:paraId="65B0FB26" w14:textId="77777777" w:rsidR="00EB499D" w:rsidRPr="0052421D" w:rsidRDefault="00EB499D" w:rsidP="0052421D">
      <w:pPr>
        <w:pStyle w:val="Default"/>
        <w:spacing w:after="80"/>
        <w:ind w:right="432"/>
        <w:contextualSpacing/>
        <w:jc w:val="both"/>
        <w:rPr>
          <w:rFonts w:ascii="Arial" w:hAnsi="Arial" w:cs="Arial"/>
          <w:i/>
          <w:sz w:val="21"/>
          <w:szCs w:val="21"/>
        </w:rPr>
      </w:pPr>
      <w:r w:rsidRPr="0052421D">
        <w:rPr>
          <w:rFonts w:ascii="Arial" w:hAnsi="Arial" w:cs="Arial"/>
          <w:b/>
          <w:sz w:val="21"/>
          <w:szCs w:val="21"/>
        </w:rPr>
        <w:t xml:space="preserve">Electronic Communication: </w:t>
      </w:r>
      <w:r w:rsidRPr="0052421D">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52421D">
          <w:rPr>
            <w:rStyle w:val="Hyperlink"/>
            <w:rFonts w:ascii="Arial" w:hAnsi="Arial" w:cs="Arial"/>
            <w:sz w:val="21"/>
            <w:szCs w:val="21"/>
          </w:rPr>
          <w:t>http://www.uta.edu/oit/cs/email/mavmail.php</w:t>
        </w:r>
      </w:hyperlink>
      <w:r w:rsidRPr="0052421D">
        <w:rPr>
          <w:rFonts w:ascii="Arial" w:hAnsi="Arial" w:cs="Arial"/>
          <w:sz w:val="21"/>
          <w:szCs w:val="21"/>
        </w:rPr>
        <w:t>.</w:t>
      </w:r>
    </w:p>
    <w:p w14:paraId="519FC3B6" w14:textId="77777777" w:rsidR="00EB499D" w:rsidRPr="0052421D" w:rsidRDefault="00EB499D" w:rsidP="0052421D">
      <w:pPr>
        <w:contextualSpacing/>
        <w:rPr>
          <w:rFonts w:ascii="Arial" w:hAnsi="Arial" w:cs="Arial"/>
          <w:sz w:val="21"/>
          <w:szCs w:val="21"/>
        </w:rPr>
      </w:pPr>
    </w:p>
    <w:p w14:paraId="7923EDF6" w14:textId="77777777" w:rsidR="00EB499D" w:rsidRPr="0052421D" w:rsidRDefault="00EB499D" w:rsidP="0052421D">
      <w:pPr>
        <w:autoSpaceDE w:val="0"/>
        <w:autoSpaceDN w:val="0"/>
        <w:adjustRightInd w:val="0"/>
        <w:contextualSpacing/>
        <w:rPr>
          <w:rFonts w:ascii="Arial" w:hAnsi="Arial" w:cs="Arial"/>
          <w:sz w:val="21"/>
          <w:szCs w:val="21"/>
        </w:rPr>
      </w:pPr>
      <w:r w:rsidRPr="0052421D">
        <w:rPr>
          <w:rFonts w:ascii="Arial" w:hAnsi="Arial" w:cs="Arial"/>
          <w:b/>
          <w:sz w:val="21"/>
          <w:szCs w:val="21"/>
        </w:rPr>
        <w:t xml:space="preserve">Student Feedback Survey: </w:t>
      </w:r>
      <w:r w:rsidRPr="0052421D">
        <w:rPr>
          <w:rFonts w:ascii="Arial" w:hAnsi="Arial" w:cs="Arial"/>
          <w:bCs/>
          <w:sz w:val="21"/>
          <w:szCs w:val="21"/>
        </w:rPr>
        <w:t xml:space="preserve">At the end of each term, students enrolled in classes categorized as “lecture,” “seminar,” or “laboratory” shall be directed to complete an online Student Feedback Survey </w:t>
      </w:r>
      <w:r w:rsidRPr="0052421D">
        <w:rPr>
          <w:rFonts w:ascii="Arial" w:hAnsi="Arial" w:cs="Arial"/>
          <w:bCs/>
          <w:sz w:val="21"/>
          <w:szCs w:val="21"/>
        </w:rPr>
        <w:lastRenderedPageBreak/>
        <w:t xml:space="preserve">(SFS).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52421D">
          <w:rPr>
            <w:rStyle w:val="Hyperlink"/>
            <w:rFonts w:ascii="Arial" w:hAnsi="Arial" w:cs="Arial"/>
            <w:bCs/>
            <w:sz w:val="21"/>
            <w:szCs w:val="21"/>
          </w:rPr>
          <w:t>http://www.uta.edu/sfs</w:t>
        </w:r>
      </w:hyperlink>
      <w:r w:rsidRPr="0052421D">
        <w:rPr>
          <w:rFonts w:ascii="Arial" w:hAnsi="Arial" w:cs="Arial"/>
          <w:bCs/>
          <w:sz w:val="21"/>
          <w:szCs w:val="21"/>
        </w:rPr>
        <w:t>.</w:t>
      </w:r>
    </w:p>
    <w:p w14:paraId="726CF631" w14:textId="77777777" w:rsidR="00EB499D" w:rsidRPr="0052421D" w:rsidRDefault="00EB499D" w:rsidP="0052421D">
      <w:pPr>
        <w:contextualSpacing/>
        <w:rPr>
          <w:rFonts w:ascii="Arial" w:hAnsi="Arial" w:cs="Arial"/>
          <w:b/>
          <w:bCs/>
          <w:sz w:val="21"/>
          <w:szCs w:val="21"/>
        </w:rPr>
      </w:pPr>
    </w:p>
    <w:p w14:paraId="592DB182" w14:textId="77777777" w:rsidR="00EB499D" w:rsidRPr="0052421D" w:rsidRDefault="00EB499D" w:rsidP="0052421D">
      <w:pPr>
        <w:contextualSpacing/>
        <w:rPr>
          <w:rFonts w:ascii="Arial" w:hAnsi="Arial" w:cs="Arial"/>
          <w:sz w:val="21"/>
          <w:szCs w:val="21"/>
        </w:rPr>
      </w:pPr>
      <w:r w:rsidRPr="0052421D">
        <w:rPr>
          <w:rFonts w:ascii="Arial" w:hAnsi="Arial" w:cs="Arial"/>
          <w:b/>
          <w:bCs/>
          <w:sz w:val="21"/>
          <w:szCs w:val="21"/>
        </w:rPr>
        <w:t>Final Review Week:</w:t>
      </w:r>
      <w:r w:rsidRPr="0052421D">
        <w:rPr>
          <w:rFonts w:ascii="Arial" w:hAnsi="Arial" w:cs="Arial"/>
          <w:bCs/>
          <w:sz w:val="21"/>
          <w:szCs w:val="21"/>
        </w:rPr>
        <w:t xml:space="preserve"> </w:t>
      </w:r>
      <w:r w:rsidRPr="0052421D">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2421D">
        <w:rPr>
          <w:rFonts w:ascii="Arial" w:hAnsi="Arial" w:cs="Arial"/>
          <w:i/>
          <w:sz w:val="21"/>
          <w:szCs w:val="21"/>
        </w:rPr>
        <w:t>unless specified in the class syllabus</w:t>
      </w:r>
      <w:r w:rsidRPr="0052421D">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FF9DDF" w14:textId="77777777" w:rsidR="00EB499D" w:rsidRPr="0052421D" w:rsidRDefault="00EB499D" w:rsidP="0052421D">
      <w:pPr>
        <w:contextualSpacing/>
        <w:rPr>
          <w:rFonts w:ascii="Arial" w:hAnsi="Arial" w:cs="Arial"/>
          <w:sz w:val="21"/>
          <w:szCs w:val="21"/>
        </w:rPr>
      </w:pPr>
    </w:p>
    <w:p w14:paraId="11583F18" w14:textId="77777777" w:rsidR="00EB499D" w:rsidRPr="0052421D" w:rsidRDefault="00EB499D" w:rsidP="0052421D">
      <w:pPr>
        <w:contextualSpacing/>
        <w:rPr>
          <w:rFonts w:ascii="Arial" w:hAnsi="Arial" w:cs="Arial"/>
          <w:sz w:val="21"/>
          <w:szCs w:val="21"/>
        </w:rPr>
      </w:pPr>
      <w:r w:rsidRPr="0052421D">
        <w:rPr>
          <w:rFonts w:ascii="Arial" w:hAnsi="Arial" w:cs="Arial"/>
          <w:b/>
          <w:bCs/>
          <w:sz w:val="21"/>
          <w:szCs w:val="21"/>
        </w:rPr>
        <w:t>Emergency Exit Procedures:</w:t>
      </w:r>
      <w:r w:rsidRPr="0052421D">
        <w:rPr>
          <w:rFonts w:ascii="Arial" w:hAnsi="Arial" w:cs="Arial"/>
          <w:bCs/>
          <w:sz w:val="21"/>
          <w:szCs w:val="21"/>
        </w:rPr>
        <w:t xml:space="preserve"> </w:t>
      </w:r>
      <w:r w:rsidRPr="0052421D">
        <w:rPr>
          <w:rFonts w:ascii="Arial" w:hAnsi="Arial" w:cs="Arial"/>
          <w:sz w:val="21"/>
          <w:szCs w:val="21"/>
        </w:rPr>
        <w:t xml:space="preserve">Should we experience an emergency event that requires us to vacate the building, students should exit the room and move toward the nearest exit, </w:t>
      </w:r>
      <w:r w:rsidRPr="0052421D">
        <w:rPr>
          <w:rFonts w:ascii="Arial" w:hAnsi="Arial" w:cs="Arial"/>
          <w:color w:val="0000FF"/>
          <w:sz w:val="21"/>
          <w:szCs w:val="21"/>
        </w:rPr>
        <w:t>which is located [insert a description of the nearest exit/emergency exit]</w:t>
      </w:r>
      <w:r w:rsidRPr="0052421D">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1792F59" w14:textId="77777777" w:rsidR="00EB499D" w:rsidRPr="0052421D" w:rsidRDefault="00EB499D" w:rsidP="0052421D">
      <w:pPr>
        <w:contextualSpacing/>
        <w:rPr>
          <w:rFonts w:ascii="Arial" w:hAnsi="Arial" w:cs="Arial"/>
          <w:sz w:val="21"/>
          <w:szCs w:val="21"/>
        </w:rPr>
      </w:pPr>
    </w:p>
    <w:p w14:paraId="211A2294" w14:textId="77777777" w:rsidR="00EB499D" w:rsidRPr="0052421D" w:rsidRDefault="00EB499D" w:rsidP="0052421D">
      <w:pPr>
        <w:contextualSpacing/>
        <w:rPr>
          <w:rFonts w:ascii="Arial" w:hAnsi="Arial" w:cs="Arial"/>
          <w:bCs/>
          <w:sz w:val="21"/>
          <w:szCs w:val="21"/>
        </w:rPr>
      </w:pPr>
      <w:r w:rsidRPr="0052421D">
        <w:rPr>
          <w:rFonts w:ascii="Arial" w:hAnsi="Arial" w:cs="Arial"/>
          <w:b/>
          <w:sz w:val="21"/>
          <w:szCs w:val="21"/>
        </w:rPr>
        <w:t>Emergency Phone Numbers</w:t>
      </w:r>
      <w:r w:rsidRPr="0052421D">
        <w:rPr>
          <w:rFonts w:ascii="Arial" w:hAnsi="Arial" w:cs="Arial"/>
          <w:bCs/>
          <w:sz w:val="21"/>
          <w:szCs w:val="21"/>
        </w:rPr>
        <w:t xml:space="preserve">: In case of an on-campus emergency, call the UT Arlington Police Department at </w:t>
      </w:r>
      <w:r w:rsidRPr="0052421D">
        <w:rPr>
          <w:rFonts w:ascii="Arial" w:hAnsi="Arial" w:cs="Arial"/>
          <w:b/>
          <w:sz w:val="21"/>
          <w:szCs w:val="21"/>
        </w:rPr>
        <w:t>817-272-3003</w:t>
      </w:r>
      <w:r w:rsidRPr="0052421D">
        <w:rPr>
          <w:rFonts w:ascii="Arial" w:hAnsi="Arial" w:cs="Arial"/>
          <w:bCs/>
          <w:sz w:val="21"/>
          <w:szCs w:val="21"/>
        </w:rPr>
        <w:t xml:space="preserve"> (non-campus phone), </w:t>
      </w:r>
      <w:r w:rsidRPr="0052421D">
        <w:rPr>
          <w:rFonts w:ascii="Arial" w:hAnsi="Arial" w:cs="Arial"/>
          <w:b/>
          <w:sz w:val="21"/>
          <w:szCs w:val="21"/>
        </w:rPr>
        <w:t>2-3003</w:t>
      </w:r>
      <w:r w:rsidRPr="0052421D">
        <w:rPr>
          <w:rFonts w:ascii="Arial" w:hAnsi="Arial" w:cs="Arial"/>
          <w:bCs/>
          <w:sz w:val="21"/>
          <w:szCs w:val="21"/>
        </w:rPr>
        <w:t xml:space="preserve"> (campus phone). You may also dial 911.</w:t>
      </w:r>
    </w:p>
    <w:p w14:paraId="02AD58EB" w14:textId="77777777" w:rsidR="00EB499D" w:rsidRPr="0052421D" w:rsidRDefault="00EB499D" w:rsidP="0052421D">
      <w:pPr>
        <w:contextualSpacing/>
        <w:rPr>
          <w:rFonts w:ascii="Arial" w:hAnsi="Arial" w:cs="Arial"/>
          <w:b/>
          <w:sz w:val="21"/>
          <w:szCs w:val="21"/>
        </w:rPr>
      </w:pPr>
    </w:p>
    <w:p w14:paraId="4F38E37C" w14:textId="5C4841CE" w:rsidR="00EB499D" w:rsidRDefault="00EB499D" w:rsidP="0052421D">
      <w:pPr>
        <w:contextualSpacing/>
        <w:rPr>
          <w:rFonts w:ascii="Arial" w:hAnsi="Arial" w:cs="Arial"/>
          <w:sz w:val="21"/>
          <w:szCs w:val="21"/>
        </w:rPr>
      </w:pPr>
      <w:r w:rsidRPr="0052421D">
        <w:rPr>
          <w:rFonts w:ascii="Arial" w:hAnsi="Arial" w:cs="Arial"/>
          <w:b/>
          <w:bCs/>
          <w:sz w:val="21"/>
          <w:szCs w:val="21"/>
        </w:rPr>
        <w:t>Student Support Services</w:t>
      </w:r>
      <w:r w:rsidRPr="0052421D">
        <w:rPr>
          <w:rFonts w:ascii="Arial" w:hAnsi="Arial" w:cs="Arial"/>
          <w:sz w:val="21"/>
          <w:szCs w:val="21"/>
        </w:rPr>
        <w:t>:</w:t>
      </w:r>
      <w:r w:rsidRPr="0052421D">
        <w:rPr>
          <w:rFonts w:ascii="Arial" w:hAnsi="Arial" w:cs="Arial"/>
          <w:b/>
          <w:bCs/>
          <w:sz w:val="21"/>
          <w:szCs w:val="21"/>
        </w:rPr>
        <w:t xml:space="preserve"> </w:t>
      </w:r>
      <w:r w:rsidRPr="0052421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52421D">
          <w:rPr>
            <w:rStyle w:val="Hyperlink"/>
            <w:rFonts w:ascii="Arial" w:hAnsi="Arial" w:cs="Arial"/>
            <w:sz w:val="21"/>
            <w:szCs w:val="21"/>
          </w:rPr>
          <w:t>resources@uta.edu</w:t>
        </w:r>
      </w:hyperlink>
      <w:r w:rsidRPr="0052421D">
        <w:rPr>
          <w:rFonts w:ascii="Arial" w:hAnsi="Arial" w:cs="Arial"/>
          <w:sz w:val="21"/>
          <w:szCs w:val="21"/>
        </w:rPr>
        <w:t xml:space="preserve">, or view the information at </w:t>
      </w:r>
      <w:hyperlink r:id="rId20" w:history="1">
        <w:r w:rsidR="0052421D" w:rsidRPr="00DF674F">
          <w:rPr>
            <w:rStyle w:val="Hyperlink"/>
            <w:rFonts w:ascii="Arial" w:hAnsi="Arial" w:cs="Arial"/>
            <w:sz w:val="21"/>
            <w:szCs w:val="21"/>
          </w:rPr>
          <w:t>http://www.uta.edu/universitycollege/resources/index.php</w:t>
        </w:r>
      </w:hyperlink>
    </w:p>
    <w:p w14:paraId="29F98B17" w14:textId="77777777" w:rsidR="0052421D" w:rsidRPr="0052421D" w:rsidRDefault="0052421D" w:rsidP="0052421D">
      <w:pPr>
        <w:contextualSpacing/>
        <w:rPr>
          <w:rFonts w:ascii="Arial" w:hAnsi="Arial" w:cs="Arial"/>
          <w:sz w:val="21"/>
          <w:szCs w:val="21"/>
        </w:rPr>
      </w:pPr>
    </w:p>
    <w:p w14:paraId="547BDF68" w14:textId="77777777" w:rsidR="00EB499D" w:rsidRPr="0052421D" w:rsidRDefault="00EB499D" w:rsidP="0052421D">
      <w:pPr>
        <w:spacing w:before="100" w:beforeAutospacing="1" w:after="100" w:afterAutospacing="1"/>
        <w:contextualSpacing/>
        <w:rPr>
          <w:rFonts w:ascii="Arial" w:hAnsi="Arial" w:cs="Arial"/>
          <w:sz w:val="21"/>
          <w:szCs w:val="21"/>
        </w:rPr>
      </w:pPr>
      <w:r w:rsidRPr="0052421D">
        <w:rPr>
          <w:rFonts w:ascii="Arial" w:hAnsi="Arial" w:cs="Arial"/>
          <w:b/>
          <w:bCs/>
          <w:sz w:val="21"/>
          <w:szCs w:val="21"/>
        </w:rPr>
        <w:t>The English Writing Center (411LIBR)</w:t>
      </w:r>
      <w:r w:rsidRPr="0052421D">
        <w:rPr>
          <w:rFonts w:ascii="Arial" w:hAnsi="Arial" w:cs="Arial"/>
          <w:b/>
          <w:sz w:val="21"/>
          <w:szCs w:val="21"/>
        </w:rPr>
        <w:t xml:space="preserve">: </w:t>
      </w:r>
      <w:r w:rsidRPr="0052421D">
        <w:rPr>
          <w:rFonts w:ascii="Arial" w:hAnsi="Arial" w:cs="Arial"/>
          <w:sz w:val="21"/>
          <w:szCs w:val="21"/>
        </w:rPr>
        <w:t xml:space="preserve">The English Writing Center is located in Room 411 Central Library.  Hours are 9 a.m. to 8 p.m. Mondays-Thursdays, 9 a.m. to 3 p.m. Fridays and Noon to 5 p.m. Saturdays and Sundays. Students must register and can make appointments online at </w:t>
      </w:r>
      <w:hyperlink r:id="rId21" w:history="1">
        <w:r w:rsidRPr="0052421D">
          <w:rPr>
            <w:rStyle w:val="Hyperlink"/>
            <w:rFonts w:ascii="Arial" w:hAnsi="Arial" w:cs="Arial"/>
            <w:sz w:val="21"/>
            <w:szCs w:val="21"/>
          </w:rPr>
          <w:t>http://uta.mywconline.com</w:t>
        </w:r>
      </w:hyperlink>
      <w:r w:rsidRPr="0052421D">
        <w:rPr>
          <w:rFonts w:ascii="Arial" w:hAnsi="Arial" w:cs="Arial"/>
          <w:sz w:val="21"/>
          <w:szCs w:val="21"/>
        </w:rPr>
        <w:t xml:space="preserve">. Face-to-Face and online appointments for undergraduate students are scheduled for 20, 40, or 60 minutes at the student’s discretion. Be judicious!  For instance, 20 minute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2" w:history="1">
        <w:r w:rsidRPr="0052421D">
          <w:rPr>
            <w:rStyle w:val="Hyperlink"/>
            <w:rFonts w:ascii="Arial" w:hAnsi="Arial" w:cs="Arial"/>
            <w:color w:val="auto"/>
            <w:sz w:val="21"/>
            <w:szCs w:val="21"/>
          </w:rPr>
          <w:t>www.uta.edu/owl</w:t>
        </w:r>
      </w:hyperlink>
      <w:r w:rsidRPr="0052421D">
        <w:rPr>
          <w:rFonts w:ascii="Arial" w:hAnsi="Arial" w:cs="Arial"/>
          <w:sz w:val="21"/>
          <w:szCs w:val="21"/>
        </w:rPr>
        <w:t xml:space="preserve"> for more information about services and guidelines.</w:t>
      </w:r>
    </w:p>
    <w:p w14:paraId="2F36794A" w14:textId="77777777" w:rsidR="00EB499D" w:rsidRDefault="00EB499D" w:rsidP="0052421D">
      <w:pPr>
        <w:tabs>
          <w:tab w:val="left" w:leader="dot" w:pos="3600"/>
        </w:tabs>
        <w:contextualSpacing/>
        <w:rPr>
          <w:rFonts w:ascii="Arial" w:hAnsi="Arial" w:cs="Arial"/>
          <w:sz w:val="21"/>
          <w:szCs w:val="21"/>
        </w:rPr>
      </w:pPr>
      <w:r w:rsidRPr="0052421D">
        <w:rPr>
          <w:rFonts w:ascii="Arial" w:hAnsi="Arial" w:cs="Arial"/>
          <w:b/>
          <w:sz w:val="21"/>
          <w:szCs w:val="21"/>
        </w:rPr>
        <w:t>Librarian to Contact</w:t>
      </w:r>
      <w:r w:rsidRPr="0052421D">
        <w:rPr>
          <w:rFonts w:ascii="Arial" w:hAnsi="Arial" w:cs="Arial"/>
          <w:sz w:val="21"/>
          <w:szCs w:val="21"/>
        </w:rPr>
        <w:t xml:space="preserve">:  For research assistance, visit or contact the English subject librarian, Diane Shepelwich.  Subject Librarian information located at </w:t>
      </w:r>
      <w:hyperlink r:id="rId23" w:tgtFrame="_blank" w:history="1">
        <w:r w:rsidRPr="0052421D">
          <w:rPr>
            <w:rStyle w:val="Hyperlink"/>
            <w:rFonts w:ascii="Arial" w:hAnsi="Arial" w:cs="Arial"/>
            <w:color w:val="auto"/>
            <w:sz w:val="21"/>
            <w:szCs w:val="21"/>
          </w:rPr>
          <w:t>http://www.uta.edu/library/help/subject-librarians.php</w:t>
        </w:r>
      </w:hyperlink>
      <w:r w:rsidRPr="0052421D">
        <w:rPr>
          <w:rFonts w:ascii="Arial" w:hAnsi="Arial" w:cs="Arial"/>
          <w:sz w:val="21"/>
          <w:szCs w:val="21"/>
        </w:rPr>
        <w:t xml:space="preserve"> </w:t>
      </w:r>
    </w:p>
    <w:p w14:paraId="7D7973A1" w14:textId="18368ABC" w:rsidR="00BB05E0" w:rsidRDefault="00BB05E0" w:rsidP="0052421D">
      <w:pPr>
        <w:tabs>
          <w:tab w:val="left" w:leader="dot" w:pos="3600"/>
        </w:tabs>
        <w:contextualSpacing/>
        <w:rPr>
          <w:rFonts w:ascii="Arial" w:hAnsi="Arial" w:cs="Arial"/>
          <w:sz w:val="21"/>
          <w:szCs w:val="21"/>
        </w:rPr>
      </w:pPr>
    </w:p>
    <w:p w14:paraId="2EFEF907" w14:textId="77777777" w:rsidR="00BB05E0" w:rsidRPr="00BB05E0" w:rsidRDefault="00BB05E0" w:rsidP="00BB05E0">
      <w:pPr>
        <w:tabs>
          <w:tab w:val="left" w:leader="dot" w:pos="3600"/>
        </w:tabs>
        <w:contextualSpacing/>
        <w:jc w:val="center"/>
        <w:rPr>
          <w:rFonts w:ascii="Arial" w:hAnsi="Arial" w:cs="Arial"/>
          <w:sz w:val="28"/>
          <w:szCs w:val="21"/>
        </w:rPr>
      </w:pPr>
    </w:p>
    <w:p w14:paraId="06DB1E1A" w14:textId="77777777" w:rsidR="00BB05E0" w:rsidRPr="00BB05E0" w:rsidRDefault="00BB05E0" w:rsidP="00BB05E0">
      <w:pPr>
        <w:tabs>
          <w:tab w:val="left" w:leader="dot" w:pos="3600"/>
        </w:tabs>
        <w:contextualSpacing/>
        <w:jc w:val="center"/>
        <w:rPr>
          <w:rFonts w:ascii="Arial" w:hAnsi="Arial" w:cs="Arial"/>
          <w:sz w:val="28"/>
          <w:szCs w:val="21"/>
        </w:rPr>
      </w:pPr>
    </w:p>
    <w:p w14:paraId="406E627D" w14:textId="271518BA" w:rsidR="00BB05E0" w:rsidRPr="00BB05E0" w:rsidRDefault="00BB05E0" w:rsidP="00BB05E0">
      <w:pPr>
        <w:tabs>
          <w:tab w:val="left" w:leader="dot" w:pos="3600"/>
        </w:tabs>
        <w:contextualSpacing/>
        <w:jc w:val="center"/>
        <w:rPr>
          <w:rFonts w:ascii="Arial" w:hAnsi="Arial" w:cs="Arial"/>
          <w:b/>
          <w:sz w:val="28"/>
          <w:szCs w:val="21"/>
        </w:rPr>
      </w:pPr>
      <w:r>
        <w:rPr>
          <w:rFonts w:ascii="Arial" w:hAnsi="Arial" w:cs="Arial"/>
          <w:b/>
          <w:sz w:val="28"/>
          <w:szCs w:val="21"/>
        </w:rPr>
        <w:t>ENGL 2329-014</w:t>
      </w:r>
      <w:r w:rsidRPr="00BB05E0">
        <w:rPr>
          <w:rFonts w:ascii="Arial" w:hAnsi="Arial" w:cs="Arial"/>
          <w:b/>
          <w:sz w:val="28"/>
          <w:szCs w:val="21"/>
        </w:rPr>
        <w:t xml:space="preserve"> Syllabus Contract</w:t>
      </w:r>
    </w:p>
    <w:p w14:paraId="65C527C1" w14:textId="77777777" w:rsidR="00BB05E0" w:rsidRPr="00BB05E0" w:rsidRDefault="00BB05E0" w:rsidP="00BB05E0">
      <w:pPr>
        <w:tabs>
          <w:tab w:val="left" w:leader="dot" w:pos="3600"/>
        </w:tabs>
        <w:contextualSpacing/>
        <w:rPr>
          <w:rFonts w:ascii="Arial" w:hAnsi="Arial" w:cs="Arial"/>
          <w:sz w:val="21"/>
          <w:szCs w:val="21"/>
        </w:rPr>
      </w:pPr>
    </w:p>
    <w:p w14:paraId="579308DA" w14:textId="77777777" w:rsidR="00BB05E0" w:rsidRPr="00BB05E0" w:rsidRDefault="00BB05E0" w:rsidP="00BB05E0">
      <w:pPr>
        <w:tabs>
          <w:tab w:val="left" w:leader="dot" w:pos="3600"/>
        </w:tabs>
        <w:contextualSpacing/>
        <w:rPr>
          <w:rFonts w:ascii="Arial" w:hAnsi="Arial" w:cs="Arial"/>
          <w:b/>
          <w:sz w:val="21"/>
          <w:szCs w:val="21"/>
        </w:rPr>
      </w:pPr>
      <w:r w:rsidRPr="00BB05E0">
        <w:rPr>
          <w:rFonts w:ascii="Arial" w:hAnsi="Arial" w:cs="Arial"/>
          <w:b/>
          <w:sz w:val="21"/>
          <w:szCs w:val="21"/>
        </w:rPr>
        <w:t>I have read and understood the syllabus, and I agree to abide by the course policies.</w:t>
      </w:r>
    </w:p>
    <w:p w14:paraId="3EC7890F" w14:textId="77777777" w:rsidR="00BB05E0" w:rsidRPr="00BB05E0" w:rsidRDefault="00BB05E0" w:rsidP="00BB05E0">
      <w:pPr>
        <w:tabs>
          <w:tab w:val="left" w:leader="dot" w:pos="3600"/>
        </w:tabs>
        <w:contextualSpacing/>
        <w:rPr>
          <w:rFonts w:ascii="Arial" w:hAnsi="Arial" w:cs="Arial"/>
          <w:sz w:val="21"/>
          <w:szCs w:val="21"/>
        </w:rPr>
      </w:pPr>
    </w:p>
    <w:p w14:paraId="07E1D394" w14:textId="77777777" w:rsidR="00BB05E0" w:rsidRPr="00BB05E0" w:rsidRDefault="00BB05E0" w:rsidP="00BB05E0">
      <w:pPr>
        <w:tabs>
          <w:tab w:val="left" w:leader="dot" w:pos="3600"/>
        </w:tabs>
        <w:contextualSpacing/>
        <w:rPr>
          <w:rFonts w:ascii="Arial" w:hAnsi="Arial" w:cs="Arial"/>
          <w:sz w:val="21"/>
          <w:szCs w:val="21"/>
        </w:rPr>
      </w:pPr>
    </w:p>
    <w:p w14:paraId="7D7E810B" w14:textId="77777777" w:rsidR="00BB05E0" w:rsidRPr="00BB05E0" w:rsidRDefault="00BB05E0" w:rsidP="00BB05E0">
      <w:pPr>
        <w:tabs>
          <w:tab w:val="left" w:leader="dot" w:pos="3600"/>
        </w:tabs>
        <w:contextualSpacing/>
        <w:rPr>
          <w:rFonts w:ascii="Arial" w:hAnsi="Arial" w:cs="Arial"/>
          <w:sz w:val="21"/>
          <w:szCs w:val="21"/>
        </w:rPr>
      </w:pPr>
    </w:p>
    <w:p w14:paraId="71B2B0D7" w14:textId="77777777" w:rsidR="00BB05E0" w:rsidRDefault="00BB05E0" w:rsidP="00BB05E0">
      <w:pPr>
        <w:tabs>
          <w:tab w:val="left" w:leader="dot" w:pos="3600"/>
        </w:tabs>
        <w:contextualSpacing/>
        <w:rPr>
          <w:rFonts w:ascii="Arial" w:hAnsi="Arial" w:cs="Arial"/>
          <w:sz w:val="21"/>
          <w:szCs w:val="21"/>
        </w:rPr>
      </w:pPr>
      <w:r w:rsidRPr="00BB05E0">
        <w:rPr>
          <w:rFonts w:ascii="Arial" w:hAnsi="Arial" w:cs="Arial"/>
          <w:sz w:val="21"/>
          <w:szCs w:val="21"/>
        </w:rPr>
        <w:t>_____________________________________</w:t>
      </w:r>
      <w:r w:rsidRPr="00BB05E0">
        <w:rPr>
          <w:rFonts w:ascii="Arial" w:hAnsi="Arial" w:cs="Arial"/>
          <w:sz w:val="21"/>
          <w:szCs w:val="21"/>
        </w:rPr>
        <w:tab/>
      </w:r>
      <w:r w:rsidRPr="00BB05E0">
        <w:rPr>
          <w:rFonts w:ascii="Arial" w:hAnsi="Arial" w:cs="Arial"/>
          <w:sz w:val="21"/>
          <w:szCs w:val="21"/>
        </w:rPr>
        <w:tab/>
        <w:t>______________</w:t>
      </w:r>
    </w:p>
    <w:p w14:paraId="1A98012A" w14:textId="2DF0600A" w:rsidR="00BB05E0" w:rsidRPr="00BB05E0" w:rsidRDefault="00BB05E0" w:rsidP="00BB05E0">
      <w:pPr>
        <w:tabs>
          <w:tab w:val="left" w:leader="dot" w:pos="3600"/>
        </w:tabs>
        <w:contextualSpacing/>
        <w:rPr>
          <w:rFonts w:ascii="Arial" w:hAnsi="Arial" w:cs="Arial"/>
          <w:sz w:val="21"/>
          <w:szCs w:val="21"/>
        </w:rPr>
      </w:pPr>
      <w:r>
        <w:rPr>
          <w:rFonts w:ascii="Arial" w:hAnsi="Arial" w:cs="Arial"/>
          <w:sz w:val="21"/>
          <w:szCs w:val="21"/>
        </w:rPr>
        <w:t xml:space="preserve">Printed Name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B05E0">
        <w:rPr>
          <w:rFonts w:ascii="Arial" w:hAnsi="Arial" w:cs="Arial"/>
          <w:sz w:val="21"/>
          <w:szCs w:val="21"/>
        </w:rPr>
        <w:t>Date</w:t>
      </w:r>
    </w:p>
    <w:p w14:paraId="54716B8B" w14:textId="77777777" w:rsidR="00BB05E0" w:rsidRPr="00BB05E0" w:rsidRDefault="00BB05E0" w:rsidP="00BB05E0">
      <w:pPr>
        <w:tabs>
          <w:tab w:val="left" w:leader="dot" w:pos="3600"/>
        </w:tabs>
        <w:contextualSpacing/>
        <w:rPr>
          <w:rFonts w:ascii="Arial" w:hAnsi="Arial" w:cs="Arial"/>
          <w:sz w:val="21"/>
          <w:szCs w:val="21"/>
        </w:rPr>
      </w:pPr>
    </w:p>
    <w:p w14:paraId="1E3791AF" w14:textId="77777777" w:rsidR="00BB05E0" w:rsidRPr="00BB05E0" w:rsidRDefault="00BB05E0" w:rsidP="00BB05E0">
      <w:pPr>
        <w:tabs>
          <w:tab w:val="left" w:leader="dot" w:pos="3600"/>
        </w:tabs>
        <w:contextualSpacing/>
        <w:rPr>
          <w:rFonts w:ascii="Arial" w:hAnsi="Arial" w:cs="Arial"/>
          <w:sz w:val="21"/>
          <w:szCs w:val="21"/>
        </w:rPr>
      </w:pPr>
    </w:p>
    <w:p w14:paraId="54DCA66A" w14:textId="77777777" w:rsidR="00BB05E0" w:rsidRPr="00BB05E0" w:rsidRDefault="00BB05E0" w:rsidP="00BB05E0">
      <w:pPr>
        <w:tabs>
          <w:tab w:val="left" w:leader="dot" w:pos="3600"/>
        </w:tabs>
        <w:contextualSpacing/>
        <w:rPr>
          <w:rFonts w:ascii="Arial" w:hAnsi="Arial" w:cs="Arial"/>
          <w:sz w:val="21"/>
          <w:szCs w:val="21"/>
        </w:rPr>
      </w:pPr>
    </w:p>
    <w:p w14:paraId="2FE9010F" w14:textId="77777777" w:rsidR="00BB05E0" w:rsidRPr="00BB05E0" w:rsidRDefault="00BB05E0" w:rsidP="00BB05E0">
      <w:pPr>
        <w:tabs>
          <w:tab w:val="left" w:leader="dot" w:pos="3600"/>
        </w:tabs>
        <w:contextualSpacing/>
        <w:rPr>
          <w:rFonts w:ascii="Arial" w:hAnsi="Arial" w:cs="Arial"/>
          <w:sz w:val="21"/>
          <w:szCs w:val="21"/>
        </w:rPr>
      </w:pPr>
      <w:r w:rsidRPr="00BB05E0">
        <w:rPr>
          <w:rFonts w:ascii="Arial" w:hAnsi="Arial" w:cs="Arial"/>
          <w:sz w:val="21"/>
          <w:szCs w:val="21"/>
        </w:rPr>
        <w:t>_____________________________________</w:t>
      </w:r>
      <w:r w:rsidRPr="00BB05E0">
        <w:rPr>
          <w:rFonts w:ascii="Arial" w:hAnsi="Arial" w:cs="Arial"/>
          <w:sz w:val="21"/>
          <w:szCs w:val="21"/>
        </w:rPr>
        <w:tab/>
      </w:r>
      <w:r w:rsidRPr="00BB05E0">
        <w:rPr>
          <w:rFonts w:ascii="Arial" w:hAnsi="Arial" w:cs="Arial"/>
          <w:sz w:val="21"/>
          <w:szCs w:val="21"/>
        </w:rPr>
        <w:tab/>
      </w:r>
      <w:r w:rsidRPr="00BB05E0">
        <w:rPr>
          <w:rFonts w:ascii="Arial" w:hAnsi="Arial" w:cs="Arial"/>
          <w:sz w:val="21"/>
          <w:szCs w:val="21"/>
          <w:u w:val="single"/>
        </w:rPr>
        <w:tab/>
      </w:r>
      <w:r w:rsidRPr="00BB05E0">
        <w:rPr>
          <w:rFonts w:ascii="Arial" w:hAnsi="Arial" w:cs="Arial"/>
          <w:sz w:val="21"/>
          <w:szCs w:val="21"/>
          <w:u w:val="single"/>
        </w:rPr>
        <w:tab/>
      </w:r>
    </w:p>
    <w:p w14:paraId="0BBD1750" w14:textId="7AC96989" w:rsidR="00BB05E0" w:rsidRPr="00BB05E0" w:rsidRDefault="00BB05E0" w:rsidP="00BB05E0">
      <w:pPr>
        <w:tabs>
          <w:tab w:val="left" w:leader="dot" w:pos="3600"/>
        </w:tabs>
        <w:contextualSpacing/>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w:t>
      </w:r>
      <w:r w:rsidRPr="00BB05E0">
        <w:rPr>
          <w:rFonts w:ascii="Arial" w:hAnsi="Arial" w:cs="Arial"/>
          <w:sz w:val="21"/>
          <w:szCs w:val="21"/>
        </w:rPr>
        <w:t>te</w:t>
      </w:r>
    </w:p>
    <w:p w14:paraId="70341E31" w14:textId="77777777" w:rsidR="00BB05E0" w:rsidRPr="00BB05E0" w:rsidRDefault="00BB05E0" w:rsidP="00BB05E0">
      <w:pPr>
        <w:tabs>
          <w:tab w:val="left" w:leader="dot" w:pos="3600"/>
        </w:tabs>
        <w:contextualSpacing/>
        <w:rPr>
          <w:rFonts w:ascii="Arial" w:hAnsi="Arial" w:cs="Arial"/>
          <w:sz w:val="21"/>
          <w:szCs w:val="21"/>
        </w:rPr>
      </w:pPr>
    </w:p>
    <w:p w14:paraId="1A773E9B" w14:textId="77777777" w:rsidR="00BB05E0" w:rsidRPr="00BB05E0" w:rsidRDefault="00BB05E0" w:rsidP="00BB05E0">
      <w:pPr>
        <w:tabs>
          <w:tab w:val="left" w:leader="dot" w:pos="3600"/>
        </w:tabs>
        <w:contextualSpacing/>
        <w:rPr>
          <w:rFonts w:ascii="Arial" w:hAnsi="Arial" w:cs="Arial"/>
          <w:b/>
          <w:sz w:val="21"/>
          <w:szCs w:val="21"/>
        </w:rPr>
      </w:pPr>
    </w:p>
    <w:p w14:paraId="6BA97D13" w14:textId="77777777" w:rsidR="00BB05E0" w:rsidRPr="00BB05E0" w:rsidRDefault="00BB05E0" w:rsidP="00BB05E0">
      <w:pPr>
        <w:tabs>
          <w:tab w:val="left" w:leader="dot" w:pos="3600"/>
        </w:tabs>
        <w:contextualSpacing/>
        <w:rPr>
          <w:rFonts w:ascii="Arial" w:hAnsi="Arial" w:cs="Arial"/>
          <w:b/>
          <w:sz w:val="21"/>
          <w:szCs w:val="21"/>
        </w:rPr>
      </w:pPr>
    </w:p>
    <w:p w14:paraId="603027A7" w14:textId="77777777" w:rsidR="00BB05E0" w:rsidRPr="00BB05E0" w:rsidRDefault="00BB05E0" w:rsidP="00BB05E0">
      <w:pPr>
        <w:tabs>
          <w:tab w:val="left" w:leader="dot" w:pos="3600"/>
        </w:tabs>
        <w:contextualSpacing/>
        <w:rPr>
          <w:rFonts w:ascii="Arial" w:hAnsi="Arial" w:cs="Arial"/>
          <w:b/>
          <w:sz w:val="21"/>
          <w:szCs w:val="21"/>
        </w:rPr>
      </w:pPr>
    </w:p>
    <w:p w14:paraId="326E2549" w14:textId="77777777" w:rsidR="00BB05E0" w:rsidRPr="00BB05E0" w:rsidRDefault="00BB05E0" w:rsidP="00BB05E0">
      <w:pPr>
        <w:tabs>
          <w:tab w:val="left" w:leader="dot" w:pos="3600"/>
        </w:tabs>
        <w:contextualSpacing/>
        <w:rPr>
          <w:rFonts w:ascii="Arial" w:hAnsi="Arial" w:cs="Arial"/>
          <w:b/>
          <w:sz w:val="21"/>
          <w:szCs w:val="21"/>
        </w:rPr>
      </w:pPr>
    </w:p>
    <w:p w14:paraId="46991F69" w14:textId="77777777" w:rsidR="00BB05E0" w:rsidRPr="00BB05E0" w:rsidRDefault="00BB05E0" w:rsidP="00BB05E0">
      <w:pPr>
        <w:tabs>
          <w:tab w:val="left" w:leader="dot" w:pos="3600"/>
        </w:tabs>
        <w:contextualSpacing/>
        <w:rPr>
          <w:rFonts w:ascii="Arial" w:hAnsi="Arial" w:cs="Arial"/>
          <w:b/>
          <w:sz w:val="21"/>
          <w:szCs w:val="21"/>
        </w:rPr>
      </w:pPr>
      <w:r w:rsidRPr="00BB05E0">
        <w:rPr>
          <w:rFonts w:ascii="Arial" w:hAnsi="Arial" w:cs="Arial"/>
          <w:b/>
          <w:sz w:val="21"/>
          <w:szCs w:val="21"/>
        </w:rPr>
        <w:t>Permission to Use Student Writing</w:t>
      </w:r>
    </w:p>
    <w:p w14:paraId="7B56DA54" w14:textId="77777777" w:rsidR="00BB05E0" w:rsidRPr="00BB05E0" w:rsidRDefault="00BB05E0" w:rsidP="00BB05E0">
      <w:pPr>
        <w:tabs>
          <w:tab w:val="left" w:leader="dot" w:pos="3600"/>
        </w:tabs>
        <w:contextualSpacing/>
        <w:rPr>
          <w:rFonts w:ascii="Arial" w:hAnsi="Arial" w:cs="Arial"/>
          <w:sz w:val="21"/>
          <w:szCs w:val="21"/>
        </w:rPr>
      </w:pPr>
    </w:p>
    <w:p w14:paraId="4E02CAE4" w14:textId="77777777" w:rsidR="00BB05E0" w:rsidRPr="00BB05E0" w:rsidRDefault="00BB05E0" w:rsidP="00BB05E0">
      <w:pPr>
        <w:tabs>
          <w:tab w:val="left" w:leader="dot" w:pos="3600"/>
        </w:tabs>
        <w:contextualSpacing/>
        <w:rPr>
          <w:rFonts w:ascii="Arial" w:hAnsi="Arial" w:cs="Arial"/>
          <w:sz w:val="21"/>
          <w:szCs w:val="21"/>
        </w:rPr>
      </w:pPr>
    </w:p>
    <w:p w14:paraId="5C2E68C4" w14:textId="77777777" w:rsidR="00BB05E0" w:rsidRPr="00BB05E0" w:rsidRDefault="00BB05E0" w:rsidP="00BB05E0">
      <w:pPr>
        <w:tabs>
          <w:tab w:val="left" w:leader="dot" w:pos="3600"/>
        </w:tabs>
        <w:contextualSpacing/>
        <w:rPr>
          <w:rFonts w:ascii="Arial" w:hAnsi="Arial" w:cs="Arial"/>
          <w:sz w:val="21"/>
          <w:szCs w:val="21"/>
        </w:rPr>
      </w:pPr>
      <w:r w:rsidRPr="00BB05E0">
        <w:rPr>
          <w:rFonts w:ascii="Arial" w:hAnsi="Arial" w:cs="Arial"/>
          <w:sz w:val="21"/>
          <w:szCs w:val="21"/>
        </w:rPr>
        <w:t>Student’s Name</w:t>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p>
    <w:p w14:paraId="7B75FC2B" w14:textId="77777777" w:rsidR="00BB05E0" w:rsidRPr="00BB05E0" w:rsidRDefault="00BB05E0" w:rsidP="00BB05E0">
      <w:pPr>
        <w:tabs>
          <w:tab w:val="left" w:leader="dot" w:pos="3600"/>
        </w:tabs>
        <w:contextualSpacing/>
        <w:rPr>
          <w:rFonts w:ascii="Arial" w:hAnsi="Arial" w:cs="Arial"/>
          <w:sz w:val="21"/>
          <w:szCs w:val="21"/>
        </w:rPr>
      </w:pPr>
    </w:p>
    <w:p w14:paraId="7857FD12" w14:textId="77777777" w:rsidR="00BB05E0" w:rsidRPr="00BB05E0" w:rsidRDefault="00BB05E0" w:rsidP="00BB05E0">
      <w:pPr>
        <w:tabs>
          <w:tab w:val="left" w:leader="dot" w:pos="3600"/>
        </w:tabs>
        <w:contextualSpacing/>
        <w:rPr>
          <w:rFonts w:ascii="Arial" w:hAnsi="Arial" w:cs="Arial"/>
          <w:sz w:val="21"/>
          <w:szCs w:val="21"/>
        </w:rPr>
      </w:pPr>
      <w:r w:rsidRPr="00BB05E0">
        <w:rPr>
          <w:rFonts w:ascii="Arial" w:hAnsi="Arial" w:cs="Arial"/>
          <w:sz w:val="21"/>
          <w:szCs w:val="21"/>
        </w:rPr>
        <w:t>Class Number and Section</w:t>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p>
    <w:p w14:paraId="62949AB1" w14:textId="77777777" w:rsidR="00BB05E0" w:rsidRPr="00BB05E0" w:rsidRDefault="00BB05E0" w:rsidP="00BB05E0">
      <w:pPr>
        <w:tabs>
          <w:tab w:val="left" w:leader="dot" w:pos="3600"/>
        </w:tabs>
        <w:contextualSpacing/>
        <w:rPr>
          <w:rFonts w:ascii="Arial" w:hAnsi="Arial" w:cs="Arial"/>
          <w:sz w:val="21"/>
          <w:szCs w:val="21"/>
        </w:rPr>
      </w:pPr>
    </w:p>
    <w:p w14:paraId="79FF5B94" w14:textId="616EC5A6" w:rsidR="00BB05E0" w:rsidRPr="00BB05E0" w:rsidRDefault="00BB05E0" w:rsidP="00BB05E0">
      <w:pPr>
        <w:tabs>
          <w:tab w:val="left" w:leader="dot" w:pos="3600"/>
        </w:tabs>
        <w:contextualSpacing/>
        <w:rPr>
          <w:rFonts w:ascii="Arial" w:hAnsi="Arial" w:cs="Arial"/>
          <w:sz w:val="21"/>
          <w:szCs w:val="21"/>
        </w:rPr>
      </w:pPr>
      <w:r>
        <w:rPr>
          <w:rFonts w:ascii="Arial" w:hAnsi="Arial" w:cs="Arial"/>
          <w:sz w:val="21"/>
          <w:szCs w:val="21"/>
        </w:rPr>
        <w:t xml:space="preserve">Instructor </w:t>
      </w:r>
      <w:r w:rsidRPr="00BB05E0">
        <w:rPr>
          <w:rFonts w:ascii="Arial" w:hAnsi="Arial" w:cs="Arial"/>
          <w:sz w:val="21"/>
          <w:szCs w:val="21"/>
        </w:rPr>
        <w:t>Name</w:t>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p>
    <w:p w14:paraId="54693074" w14:textId="77777777" w:rsidR="00BB05E0" w:rsidRPr="00BB05E0" w:rsidRDefault="00BB05E0" w:rsidP="00BB05E0">
      <w:pPr>
        <w:tabs>
          <w:tab w:val="left" w:leader="dot" w:pos="3600"/>
        </w:tabs>
        <w:contextualSpacing/>
        <w:rPr>
          <w:rFonts w:ascii="Arial" w:hAnsi="Arial" w:cs="Arial"/>
          <w:sz w:val="21"/>
          <w:szCs w:val="21"/>
        </w:rPr>
      </w:pPr>
    </w:p>
    <w:p w14:paraId="6274BD5C" w14:textId="77777777" w:rsidR="00BB05E0" w:rsidRPr="00BB05E0" w:rsidRDefault="00BB05E0" w:rsidP="00BB05E0">
      <w:pPr>
        <w:tabs>
          <w:tab w:val="left" w:leader="dot" w:pos="3600"/>
        </w:tabs>
        <w:contextualSpacing/>
        <w:rPr>
          <w:rFonts w:ascii="Arial" w:hAnsi="Arial" w:cs="Arial"/>
          <w:sz w:val="21"/>
          <w:szCs w:val="21"/>
        </w:rPr>
      </w:pPr>
    </w:p>
    <w:p w14:paraId="33916FDA" w14:textId="77777777" w:rsidR="00BB05E0" w:rsidRPr="00BB05E0" w:rsidRDefault="00BB05E0" w:rsidP="00BB05E0">
      <w:pPr>
        <w:tabs>
          <w:tab w:val="left" w:leader="dot" w:pos="3600"/>
        </w:tabs>
        <w:contextualSpacing/>
        <w:rPr>
          <w:rFonts w:ascii="Arial" w:hAnsi="Arial" w:cs="Arial"/>
          <w:sz w:val="21"/>
          <w:szCs w:val="21"/>
        </w:rPr>
      </w:pPr>
      <w:r w:rsidRPr="00BB05E0">
        <w:rPr>
          <w:rFonts w:ascii="Arial" w:hAnsi="Arial" w:cs="Arial"/>
          <w:sz w:val="21"/>
          <w:szCs w:val="21"/>
        </w:rPr>
        <w:t>I give my permission for my writing to be used as an example of student work and/or as a teaching tool for future classes. I understand that my name will be removed from my work before it is shared with others.</w:t>
      </w:r>
    </w:p>
    <w:p w14:paraId="6D7CDA94" w14:textId="77777777" w:rsidR="00BB05E0" w:rsidRPr="00BB05E0" w:rsidRDefault="00BB05E0" w:rsidP="00BB05E0">
      <w:pPr>
        <w:tabs>
          <w:tab w:val="left" w:leader="dot" w:pos="3600"/>
        </w:tabs>
        <w:contextualSpacing/>
        <w:rPr>
          <w:rFonts w:ascii="Arial" w:hAnsi="Arial" w:cs="Arial"/>
          <w:sz w:val="21"/>
          <w:szCs w:val="21"/>
        </w:rPr>
      </w:pPr>
    </w:p>
    <w:p w14:paraId="69DA5E8B" w14:textId="77777777" w:rsidR="00BB05E0" w:rsidRPr="00BB05E0" w:rsidRDefault="00BB05E0" w:rsidP="00BB05E0">
      <w:pPr>
        <w:tabs>
          <w:tab w:val="left" w:leader="dot" w:pos="3600"/>
        </w:tabs>
        <w:contextualSpacing/>
        <w:rPr>
          <w:rFonts w:ascii="Arial" w:hAnsi="Arial" w:cs="Arial"/>
          <w:sz w:val="21"/>
          <w:szCs w:val="21"/>
        </w:rPr>
      </w:pPr>
    </w:p>
    <w:p w14:paraId="7969E138" w14:textId="7A28E966" w:rsidR="00BB05E0" w:rsidRPr="00BB05E0" w:rsidRDefault="00BB05E0" w:rsidP="00BB05E0">
      <w:pPr>
        <w:tabs>
          <w:tab w:val="left" w:leader="dot" w:pos="3600"/>
        </w:tabs>
        <w:contextualSpacing/>
        <w:rPr>
          <w:rFonts w:ascii="Arial" w:hAnsi="Arial" w:cs="Arial"/>
          <w:sz w:val="21"/>
          <w:szCs w:val="21"/>
        </w:rPr>
      </w:pPr>
      <w:r>
        <w:rPr>
          <w:rFonts w:ascii="Arial" w:hAnsi="Arial" w:cs="Arial"/>
          <w:sz w:val="21"/>
          <w:szCs w:val="21"/>
        </w:rPr>
        <w:t>Student’s S</w:t>
      </w:r>
      <w:r w:rsidRPr="00BB05E0">
        <w:rPr>
          <w:rFonts w:ascii="Arial" w:hAnsi="Arial" w:cs="Arial"/>
          <w:sz w:val="21"/>
          <w:szCs w:val="21"/>
        </w:rPr>
        <w:t>ignature</w:t>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p>
    <w:p w14:paraId="6DF222AB" w14:textId="77777777" w:rsidR="00BB05E0" w:rsidRPr="00BB05E0" w:rsidRDefault="00BB05E0" w:rsidP="00BB05E0">
      <w:pPr>
        <w:tabs>
          <w:tab w:val="left" w:leader="dot" w:pos="3600"/>
        </w:tabs>
        <w:contextualSpacing/>
        <w:rPr>
          <w:rFonts w:ascii="Arial" w:hAnsi="Arial" w:cs="Arial"/>
          <w:sz w:val="21"/>
          <w:szCs w:val="21"/>
        </w:rPr>
      </w:pPr>
    </w:p>
    <w:p w14:paraId="7D28E7BD" w14:textId="72516375" w:rsidR="00BB05E0" w:rsidRPr="00BB05E0" w:rsidRDefault="00BB05E0" w:rsidP="00BB05E0">
      <w:pPr>
        <w:tabs>
          <w:tab w:val="left" w:leader="dot" w:pos="3600"/>
        </w:tabs>
        <w:contextualSpacing/>
        <w:rPr>
          <w:rFonts w:ascii="Arial" w:hAnsi="Arial" w:cs="Arial"/>
          <w:sz w:val="21"/>
          <w:szCs w:val="21"/>
        </w:rPr>
      </w:pPr>
      <w:r>
        <w:rPr>
          <w:rFonts w:ascii="Arial" w:hAnsi="Arial" w:cs="Arial"/>
          <w:sz w:val="21"/>
          <w:szCs w:val="21"/>
        </w:rPr>
        <w:t>UTA</w:t>
      </w:r>
      <w:r w:rsidRPr="00BB05E0">
        <w:rPr>
          <w:rFonts w:ascii="Arial" w:hAnsi="Arial" w:cs="Arial"/>
          <w:sz w:val="21"/>
          <w:szCs w:val="21"/>
        </w:rPr>
        <w:t xml:space="preserve"> ID</w:t>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rPr>
        <w:t xml:space="preserve"> Date</w:t>
      </w:r>
      <w:r w:rsidRPr="00BB05E0">
        <w:rPr>
          <w:rFonts w:ascii="Arial" w:hAnsi="Arial" w:cs="Arial"/>
          <w:sz w:val="21"/>
          <w:szCs w:val="21"/>
          <w:u w:val="single"/>
        </w:rPr>
        <w:tab/>
      </w:r>
      <w:r w:rsidRPr="00BB05E0">
        <w:rPr>
          <w:rFonts w:ascii="Arial" w:hAnsi="Arial" w:cs="Arial"/>
          <w:sz w:val="21"/>
          <w:szCs w:val="21"/>
          <w:u w:val="single"/>
        </w:rPr>
        <w:tab/>
      </w:r>
      <w:r w:rsidRPr="00BB05E0">
        <w:rPr>
          <w:rFonts w:ascii="Arial" w:hAnsi="Arial" w:cs="Arial"/>
          <w:sz w:val="21"/>
          <w:szCs w:val="21"/>
          <w:u w:val="single"/>
        </w:rPr>
        <w:tab/>
      </w:r>
    </w:p>
    <w:p w14:paraId="254F33F9" w14:textId="77777777" w:rsidR="00BB05E0" w:rsidRPr="00BB05E0" w:rsidRDefault="00BB05E0" w:rsidP="00BB05E0">
      <w:pPr>
        <w:tabs>
          <w:tab w:val="left" w:leader="dot" w:pos="3600"/>
        </w:tabs>
        <w:contextualSpacing/>
        <w:rPr>
          <w:rFonts w:ascii="Arial" w:hAnsi="Arial" w:cs="Arial"/>
          <w:sz w:val="21"/>
          <w:szCs w:val="21"/>
        </w:rPr>
      </w:pPr>
    </w:p>
    <w:p w14:paraId="6A89AA1A" w14:textId="77777777" w:rsidR="00BB05E0" w:rsidRPr="00BB05E0" w:rsidRDefault="00BB05E0" w:rsidP="00BB05E0">
      <w:pPr>
        <w:tabs>
          <w:tab w:val="left" w:leader="dot" w:pos="3600"/>
        </w:tabs>
        <w:contextualSpacing/>
        <w:rPr>
          <w:rFonts w:ascii="Arial" w:hAnsi="Arial" w:cs="Arial"/>
          <w:sz w:val="21"/>
          <w:szCs w:val="21"/>
        </w:rPr>
      </w:pPr>
    </w:p>
    <w:p w14:paraId="3E4F8EB2" w14:textId="77777777" w:rsidR="00BB05E0" w:rsidRPr="00BB05E0" w:rsidRDefault="00BB05E0" w:rsidP="00BB05E0">
      <w:pPr>
        <w:tabs>
          <w:tab w:val="left" w:leader="dot" w:pos="3600"/>
        </w:tabs>
        <w:contextualSpacing/>
        <w:rPr>
          <w:rFonts w:ascii="Arial" w:hAnsi="Arial" w:cs="Arial"/>
          <w:sz w:val="21"/>
          <w:szCs w:val="21"/>
        </w:rPr>
      </w:pPr>
    </w:p>
    <w:p w14:paraId="0D22280C" w14:textId="77777777" w:rsidR="00BB05E0" w:rsidRPr="00BB05E0" w:rsidRDefault="00BB05E0" w:rsidP="00BB05E0">
      <w:pPr>
        <w:tabs>
          <w:tab w:val="left" w:leader="dot" w:pos="3600"/>
        </w:tabs>
        <w:contextualSpacing/>
        <w:rPr>
          <w:rFonts w:ascii="Arial" w:hAnsi="Arial" w:cs="Arial"/>
          <w:sz w:val="21"/>
          <w:szCs w:val="21"/>
        </w:rPr>
      </w:pPr>
    </w:p>
    <w:p w14:paraId="7E849C55" w14:textId="77777777" w:rsidR="00BB05E0" w:rsidRDefault="00BB05E0" w:rsidP="0052421D">
      <w:pPr>
        <w:tabs>
          <w:tab w:val="left" w:leader="dot" w:pos="3600"/>
        </w:tabs>
        <w:contextualSpacing/>
        <w:rPr>
          <w:rFonts w:ascii="Arial" w:hAnsi="Arial" w:cs="Arial"/>
          <w:sz w:val="21"/>
          <w:szCs w:val="21"/>
        </w:rPr>
      </w:pPr>
    </w:p>
    <w:p w14:paraId="264AA206" w14:textId="77777777" w:rsidR="00BB05E0" w:rsidRPr="0052421D" w:rsidRDefault="00BB05E0" w:rsidP="0052421D">
      <w:pPr>
        <w:tabs>
          <w:tab w:val="left" w:leader="dot" w:pos="3600"/>
        </w:tabs>
        <w:contextualSpacing/>
        <w:rPr>
          <w:rFonts w:ascii="Arial" w:hAnsi="Arial" w:cs="Arial"/>
          <w:sz w:val="21"/>
          <w:szCs w:val="21"/>
        </w:rPr>
      </w:pPr>
    </w:p>
    <w:sectPr w:rsidR="00BB05E0" w:rsidRPr="0052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43797"/>
    <w:multiLevelType w:val="hybridMultilevel"/>
    <w:tmpl w:val="C29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9D"/>
    <w:rsid w:val="00076C01"/>
    <w:rsid w:val="001F2AE3"/>
    <w:rsid w:val="00245F77"/>
    <w:rsid w:val="00423F8C"/>
    <w:rsid w:val="004B412E"/>
    <w:rsid w:val="0052421D"/>
    <w:rsid w:val="005851D7"/>
    <w:rsid w:val="007B4A2A"/>
    <w:rsid w:val="008668F9"/>
    <w:rsid w:val="008B7D30"/>
    <w:rsid w:val="009A64FE"/>
    <w:rsid w:val="00BB05E0"/>
    <w:rsid w:val="00C84B77"/>
    <w:rsid w:val="00EB499D"/>
    <w:rsid w:val="00FD66A8"/>
    <w:rsid w:val="00FF2179"/>
    <w:rsid w:val="00F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5533"/>
  <w15:chartTrackingRefBased/>
  <w15:docId w15:val="{CC10BC59-01B5-42D6-8CCD-A04FBA4C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9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99D"/>
    <w:rPr>
      <w:color w:val="0000FF"/>
      <w:u w:val="single"/>
    </w:rPr>
  </w:style>
  <w:style w:type="paragraph" w:styleId="NormalWeb">
    <w:name w:val="Normal (Web)"/>
    <w:basedOn w:val="Normal"/>
    <w:uiPriority w:val="99"/>
    <w:unhideWhenUsed/>
    <w:rsid w:val="00EB499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B499D"/>
    <w:rPr>
      <w:b/>
      <w:bCs/>
    </w:rPr>
  </w:style>
  <w:style w:type="character" w:customStyle="1" w:styleId="guideurl">
    <w:name w:val="guideurl"/>
    <w:basedOn w:val="DefaultParagraphFont"/>
    <w:rsid w:val="00EB499D"/>
  </w:style>
  <w:style w:type="paragraph" w:customStyle="1" w:styleId="Default">
    <w:name w:val="Default"/>
    <w:basedOn w:val="Normal"/>
    <w:uiPriority w:val="99"/>
    <w:rsid w:val="00EB499D"/>
    <w:pPr>
      <w:autoSpaceDE w:val="0"/>
      <w:autoSpaceDN w:val="0"/>
    </w:pPr>
    <w:rPr>
      <w:rFonts w:ascii="Times New Roman" w:hAnsi="Times New Roman"/>
      <w:color w:val="000000"/>
      <w:sz w:val="24"/>
      <w:szCs w:val="24"/>
    </w:rPr>
  </w:style>
  <w:style w:type="paragraph" w:styleId="PlainText">
    <w:name w:val="Plain Text"/>
    <w:basedOn w:val="Normal"/>
    <w:link w:val="PlainTextChar"/>
    <w:uiPriority w:val="99"/>
    <w:rsid w:val="00EB499D"/>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EB499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ta.edu/plagiarism/" TargetMode="External"/><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3" Type="http://schemas.openxmlformats.org/officeDocument/2006/relationships/settings" Target="settings.xml"/><Relationship Id="rId21" Type="http://schemas.openxmlformats.org/officeDocument/2006/relationships/hyperlink" Target="http://uta.mywconline.com/" TargetMode="External"/><Relationship Id="rId7" Type="http://schemas.openxmlformats.org/officeDocument/2006/relationships/hyperlink" Target="http://legacy.fordham.edu/halsall/mod/spencer-darwin.asp" TargetMode="Externa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www.uta.edu/profiles/stephanie-tavera" TargetMode="External"/><Relationship Id="rId11" Type="http://schemas.openxmlformats.org/officeDocument/2006/relationships/hyperlink" Target="http://wweb.uta.edu/aao/fao/" TargetMode="External"/><Relationship Id="rId24" Type="http://schemas.openxmlformats.org/officeDocument/2006/relationships/fontTable" Target="fontTable.xml"/><Relationship Id="rId5" Type="http://schemas.openxmlformats.org/officeDocument/2006/relationships/hyperlink" Target="mailto:tavera@uta.edu" TargetMode="External"/><Relationship Id="rId15" Type="http://schemas.openxmlformats.org/officeDocument/2006/relationships/hyperlink" Target="http://www.uta.edu/hr/eos/index.php" TargetMode="External"/><Relationship Id="rId23" Type="http://schemas.openxmlformats.org/officeDocument/2006/relationships/hyperlink" Target="http://www.uta.edu/library/help/subject-librarians.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s://owa.uta.edu/owa/roemer@exchange.uta.edu/redir.aspx?C=uzj-1XqtIUCJWWyKmGp-4nnySVV2gNFI5HMGjTbLoEtPG0eO0z5j_nK53W9YZ1WJyZcDO0cj5z4.&amp;URL=http%3a%2f%2fwww.uta.edu%2flibrary%2fhelp%2ffiles%2fcite-mla.pdf" TargetMode="External"/><Relationship Id="rId14" Type="http://schemas.openxmlformats.org/officeDocument/2006/relationships/hyperlink" Target="http://www.uta.edu/disability"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Peebles Tavera</dc:creator>
  <cp:keywords/>
  <dc:description/>
  <cp:lastModifiedBy>Stephanie Peebles Tavera</cp:lastModifiedBy>
  <cp:revision>14</cp:revision>
  <dcterms:created xsi:type="dcterms:W3CDTF">2015-08-25T14:04:00Z</dcterms:created>
  <dcterms:modified xsi:type="dcterms:W3CDTF">2015-08-25T23:12:00Z</dcterms:modified>
</cp:coreProperties>
</file>