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72E40" w14:textId="77777777" w:rsidR="00595B5D" w:rsidRPr="0052215B" w:rsidRDefault="00595B5D" w:rsidP="00E67534">
      <w:pPr>
        <w:rPr>
          <w:rFonts w:ascii="Arial" w:hAnsi="Arial" w:cs="Arial"/>
          <w:sz w:val="20"/>
          <w:szCs w:val="20"/>
        </w:rPr>
      </w:pPr>
      <w:bookmarkStart w:id="0" w:name="_GoBack"/>
      <w:bookmarkEnd w:id="0"/>
    </w:p>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40967013" w:rsidR="00595B5D" w:rsidRPr="00D77082" w:rsidRDefault="00D77082" w:rsidP="00595B5D">
      <w:pPr>
        <w:pStyle w:val="PlainText"/>
        <w:jc w:val="center"/>
        <w:rPr>
          <w:rFonts w:ascii="Arial" w:hAnsi="Arial" w:cs="Arial"/>
          <w:bCs/>
        </w:rPr>
      </w:pPr>
      <w:r>
        <w:rPr>
          <w:rFonts w:ascii="Arial" w:hAnsi="Arial" w:cs="Arial"/>
          <w:bCs/>
        </w:rPr>
        <w:t>Fall 2015</w:t>
      </w:r>
    </w:p>
    <w:p w14:paraId="01DDE339" w14:textId="77777777" w:rsidR="00595B5D" w:rsidRDefault="00595B5D" w:rsidP="00E67534">
      <w:pPr>
        <w:rPr>
          <w:rFonts w:ascii="Arial" w:hAnsi="Arial" w:cs="Arial"/>
          <w:b/>
          <w:sz w:val="20"/>
          <w:szCs w:val="20"/>
        </w:rPr>
      </w:pPr>
    </w:p>
    <w:p w14:paraId="3862B063" w14:textId="77777777" w:rsidR="00E67534" w:rsidRPr="0052215B" w:rsidRDefault="0052215B" w:rsidP="00E67534">
      <w:pPr>
        <w:rPr>
          <w:rFonts w:ascii="Arial" w:hAnsi="Arial" w:cs="Arial"/>
          <w:b/>
          <w:sz w:val="20"/>
          <w:szCs w:val="20"/>
        </w:rPr>
      </w:pPr>
      <w:r>
        <w:rPr>
          <w:rFonts w:ascii="Arial" w:hAnsi="Arial" w:cs="Arial"/>
          <w:b/>
          <w:sz w:val="20"/>
          <w:szCs w:val="20"/>
        </w:rPr>
        <w:t xml:space="preserve">Instructor Information: </w:t>
      </w:r>
    </w:p>
    <w:p w14:paraId="3D15A607" w14:textId="77777777" w:rsidR="0052215B" w:rsidRDefault="0052215B" w:rsidP="00E67534">
      <w:pPr>
        <w:pStyle w:val="PlainText"/>
        <w:rPr>
          <w:rFonts w:ascii="Arial" w:hAnsi="Arial" w:cs="Arial"/>
          <w:b/>
        </w:rPr>
      </w:pPr>
    </w:p>
    <w:p w14:paraId="028F1FC8" w14:textId="1162003A" w:rsidR="00E67534" w:rsidRPr="0052215B" w:rsidRDefault="00E67534" w:rsidP="0052215B">
      <w:pPr>
        <w:pStyle w:val="PlainText"/>
        <w:ind w:firstLine="720"/>
        <w:rPr>
          <w:rFonts w:ascii="Arial" w:hAnsi="Arial" w:cs="Arial"/>
          <w:bCs/>
        </w:rPr>
      </w:pPr>
      <w:r w:rsidRPr="0052215B">
        <w:rPr>
          <w:rFonts w:ascii="Arial" w:hAnsi="Arial" w:cs="Arial"/>
          <w:b/>
        </w:rPr>
        <w:t xml:space="preserve">Instructor: </w:t>
      </w:r>
      <w:r w:rsidR="00A22A13">
        <w:rPr>
          <w:rFonts w:ascii="Arial" w:hAnsi="Arial" w:cs="Arial"/>
          <w:bCs/>
          <w:color w:val="FF0000"/>
        </w:rPr>
        <w:t>Stephen Lipnicky,Lecturer</w:t>
      </w:r>
      <w:r w:rsidRPr="0052215B">
        <w:rPr>
          <w:rFonts w:ascii="Arial" w:hAnsi="Arial" w:cs="Arial"/>
          <w:b/>
        </w:rPr>
        <w:tab/>
      </w:r>
    </w:p>
    <w:p w14:paraId="47C2E8D6" w14:textId="1AC96C13" w:rsidR="00E67534" w:rsidRPr="0052215B" w:rsidRDefault="00E67534" w:rsidP="0052215B">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A22A13">
        <w:rPr>
          <w:rFonts w:ascii="Arial" w:hAnsi="Arial" w:cs="Arial"/>
          <w:color w:val="FF0000"/>
        </w:rPr>
        <w:t>1301-095 SWCA Room 219 MWF 10:00 – 10:50</w:t>
      </w:r>
    </w:p>
    <w:p w14:paraId="1B6B47E4" w14:textId="23406F34" w:rsidR="00E67534" w:rsidRPr="00223181" w:rsidRDefault="00E67534" w:rsidP="00223181">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w:t>
      </w:r>
      <w:r w:rsidR="00F20218" w:rsidRPr="0052215B">
        <w:rPr>
          <w:rFonts w:ascii="Arial" w:hAnsi="Arial" w:cs="Arial"/>
        </w:rPr>
        <w:t xml:space="preserve"> </w:t>
      </w:r>
      <w:r w:rsidR="00A22A13">
        <w:rPr>
          <w:rFonts w:ascii="Arial" w:hAnsi="Arial" w:cs="Arial"/>
          <w:color w:val="FF0000"/>
        </w:rPr>
        <w:t>MW 2:00 – 3:30 ; F 2:00-2:30 in 301 PH</w:t>
      </w:r>
    </w:p>
    <w:p w14:paraId="7DB1C0C1" w14:textId="0CF03324" w:rsidR="00E67534" w:rsidRPr="0052215B" w:rsidRDefault="00E67534" w:rsidP="0052215B">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A22A13">
        <w:rPr>
          <w:rFonts w:ascii="Arial" w:hAnsi="Arial" w:cs="Arial"/>
          <w:bCs/>
          <w:color w:val="FF0000"/>
          <w:sz w:val="20"/>
          <w:szCs w:val="20"/>
        </w:rPr>
        <w:t>lipnicky@uta.edu</w:t>
      </w:r>
    </w:p>
    <w:p w14:paraId="273C9E88" w14:textId="77777777" w:rsidR="00A47EEE" w:rsidRPr="0052215B" w:rsidRDefault="00A47EEE" w:rsidP="00A47EEE">
      <w:pPr>
        <w:rPr>
          <w:rFonts w:ascii="Arial" w:hAnsi="Arial" w:cs="Arial"/>
          <w:sz w:val="20"/>
          <w:szCs w:val="20"/>
        </w:rPr>
      </w:pPr>
    </w:p>
    <w:p w14:paraId="5B9A88F8" w14:textId="77777777" w:rsidR="002952E5" w:rsidRPr="002952E5" w:rsidRDefault="004F7961" w:rsidP="002952E5">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002952E5" w:rsidRPr="002952E5">
        <w:rPr>
          <w:rFonts w:ascii="Calibri" w:hAnsi="Calibri"/>
          <w:b/>
          <w:bCs/>
          <w:sz w:val="20"/>
          <w:szCs w:val="20"/>
          <w:u w:val="single"/>
        </w:rPr>
        <w:t>This course satisfies the University of Texas at Arlington core curriculum requirement in communication.</w:t>
      </w:r>
      <w:r w:rsidR="002952E5" w:rsidRPr="002952E5">
        <w:rPr>
          <w:rFonts w:ascii="Calibri" w:hAnsi="Calibri"/>
          <w:b/>
          <w:bCs/>
          <w:sz w:val="20"/>
          <w:szCs w:val="20"/>
        </w:rPr>
        <w:t xml:space="preserve"> </w:t>
      </w:r>
      <w:r w:rsidR="002952E5"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Default="00E67534" w:rsidP="00E67534">
      <w:pPr>
        <w:rPr>
          <w:rFonts w:ascii="Arial" w:eastAsia="Calibri" w:hAnsi="Arial" w:cs="Arial"/>
          <w:sz w:val="20"/>
          <w:szCs w:val="20"/>
        </w:rPr>
      </w:pPr>
    </w:p>
    <w:p w14:paraId="632BA5C3" w14:textId="77777777" w:rsidR="00595B5D" w:rsidRPr="00595B5D" w:rsidRDefault="00595B5D" w:rsidP="00595B5D">
      <w:pPr>
        <w:rPr>
          <w:rFonts w:ascii="Calibri" w:eastAsia="Calibri" w:hAnsi="Calibri"/>
          <w:b/>
          <w:i/>
          <w:sz w:val="20"/>
          <w:szCs w:val="20"/>
        </w:rPr>
      </w:pPr>
      <w:r w:rsidRPr="00595B5D">
        <w:rPr>
          <w:rFonts w:ascii="Calibri" w:eastAsia="Calibri" w:hAnsi="Calibri"/>
          <w:b/>
          <w:i/>
          <w:sz w:val="20"/>
          <w:szCs w:val="20"/>
        </w:rPr>
        <w:t xml:space="preserve">Core Objectives: </w:t>
      </w:r>
    </w:p>
    <w:p w14:paraId="1C83182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6C41B89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3052D2A5" w14:textId="77777777" w:rsidR="00595B5D" w:rsidRPr="00595B5D" w:rsidRDefault="00595B5D" w:rsidP="00595B5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467C580" w14:textId="77777777" w:rsidR="00595B5D" w:rsidRPr="00595B5D" w:rsidRDefault="00595B5D" w:rsidP="00595B5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4C10BD3B" w14:textId="77777777" w:rsidR="00595B5D" w:rsidRPr="0052215B" w:rsidRDefault="00595B5D" w:rsidP="00E67534">
      <w:pPr>
        <w:rPr>
          <w:rFonts w:ascii="Arial" w:eastAsia="Calibri" w:hAnsi="Arial" w:cs="Arial"/>
          <w:sz w:val="20"/>
          <w:szCs w:val="20"/>
        </w:rPr>
      </w:pPr>
    </w:p>
    <w:p w14:paraId="3938527B" w14:textId="77777777" w:rsidR="00E67534" w:rsidRDefault="00E67534" w:rsidP="00E67534">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sidR="00223181">
        <w:rPr>
          <w:rFonts w:eastAsia="Calibri" w:cs="Arial"/>
        </w:rPr>
        <w:t xml:space="preserve"> demonstrate</w:t>
      </w:r>
      <w:r w:rsidRPr="0052215B">
        <w:rPr>
          <w:rFonts w:eastAsia="Calibri" w:cs="Arial"/>
        </w:rPr>
        <w:t>:</w:t>
      </w:r>
    </w:p>
    <w:p w14:paraId="40C10E8D" w14:textId="77777777" w:rsidR="00223181" w:rsidRPr="0052215B" w:rsidRDefault="00223181" w:rsidP="00E67534">
      <w:pPr>
        <w:pStyle w:val="BodyText"/>
        <w:jc w:val="left"/>
        <w:rPr>
          <w:rFonts w:cs="Arial"/>
          <w:b/>
          <w:noProof w:val="0"/>
        </w:rPr>
      </w:pPr>
    </w:p>
    <w:p w14:paraId="4958173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Rhetorical Knowledge</w:t>
      </w:r>
    </w:p>
    <w:p w14:paraId="537F19E1"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4E10AD78"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70DBC189"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399CA90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4A0CEF38"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6D421F57"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1CB9514E"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C70EB31"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62FB5FB6" w14:textId="77777777" w:rsidR="00E67534" w:rsidRPr="0052215B" w:rsidRDefault="00E67534" w:rsidP="0096694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6093A9B3"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Processes</w:t>
      </w:r>
    </w:p>
    <w:p w14:paraId="1BE2170A" w14:textId="77777777" w:rsidR="00E67534" w:rsidRPr="0052215B" w:rsidRDefault="00E67534" w:rsidP="00E67534">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4B9A9A65" w14:textId="77777777" w:rsidR="00E67534" w:rsidRPr="0052215B" w:rsidRDefault="00E67534" w:rsidP="00E67534">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52204A3" w14:textId="77777777" w:rsidR="00E67534" w:rsidRPr="0052215B" w:rsidRDefault="00E67534" w:rsidP="0096694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518A2EE"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Conventions</w:t>
      </w:r>
    </w:p>
    <w:p w14:paraId="1D2F4367"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39399013"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lastRenderedPageBreak/>
        <w:t>Summarize, paraphrase, and quote from sources using appropriate documentation style</w:t>
      </w:r>
    </w:p>
    <w:p w14:paraId="7058F195"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1F38C250" w14:textId="77777777" w:rsidR="00FC7D6D" w:rsidRPr="00223181" w:rsidRDefault="00E67534" w:rsidP="00223181">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5F83412A" w14:textId="77777777" w:rsidR="00C03F73" w:rsidRDefault="00C03F73" w:rsidP="00223181">
      <w:pPr>
        <w:rPr>
          <w:rFonts w:ascii="Arial" w:hAnsi="Arial" w:cs="Arial"/>
          <w:b/>
          <w:sz w:val="20"/>
          <w:szCs w:val="20"/>
        </w:rPr>
      </w:pPr>
    </w:p>
    <w:p w14:paraId="4967DABF" w14:textId="77777777" w:rsidR="00C03F73" w:rsidRDefault="00C03F73" w:rsidP="00223181">
      <w:pPr>
        <w:rPr>
          <w:rFonts w:ascii="Arial" w:hAnsi="Arial" w:cs="Arial"/>
          <w:b/>
          <w:sz w:val="20"/>
          <w:szCs w:val="20"/>
        </w:rPr>
      </w:pPr>
    </w:p>
    <w:p w14:paraId="303FC035" w14:textId="77777777" w:rsidR="0052215B" w:rsidRPr="00223181" w:rsidRDefault="00223181" w:rsidP="00223181">
      <w:pPr>
        <w:rPr>
          <w:rFonts w:ascii="Arial" w:hAnsi="Arial" w:cs="Arial"/>
          <w:b/>
          <w:sz w:val="20"/>
          <w:szCs w:val="20"/>
        </w:rPr>
      </w:pPr>
      <w:r>
        <w:rPr>
          <w:rFonts w:ascii="Arial" w:hAnsi="Arial" w:cs="Arial"/>
          <w:b/>
          <w:sz w:val="20"/>
          <w:szCs w:val="20"/>
        </w:rPr>
        <w:t>R</w:t>
      </w:r>
      <w:r w:rsidR="00E67534" w:rsidRPr="0052215B">
        <w:rPr>
          <w:rFonts w:ascii="Arial" w:hAnsi="Arial" w:cs="Arial"/>
          <w:b/>
          <w:sz w:val="20"/>
          <w:szCs w:val="20"/>
        </w:rPr>
        <w:t>equired Texts</w:t>
      </w:r>
      <w:r w:rsidR="0052215B">
        <w:rPr>
          <w:rFonts w:ascii="Arial" w:hAnsi="Arial" w:cs="Arial"/>
          <w:b/>
          <w:sz w:val="20"/>
          <w:szCs w:val="20"/>
        </w:rPr>
        <w:t>:  STUDENTS MUST HAVE THE FOLLOWING EDITIONS</w:t>
      </w:r>
      <w:r w:rsidR="0052215B">
        <w:rPr>
          <w:rFonts w:ascii="Arial" w:hAnsi="Arial" w:cs="Arial"/>
          <w:bCs/>
          <w:sz w:val="20"/>
        </w:rPr>
        <w:tab/>
      </w:r>
    </w:p>
    <w:p w14:paraId="18BD7D89" w14:textId="77777777" w:rsidR="0052215B" w:rsidRPr="0052215B" w:rsidRDefault="0052215B" w:rsidP="0052215B">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sidR="00FC7D6D">
        <w:rPr>
          <w:rFonts w:ascii="Arial" w:hAnsi="Arial" w:cs="Arial"/>
          <w:bCs/>
          <w:sz w:val="20"/>
        </w:rPr>
        <w:t xml:space="preserve"> 3</w:t>
      </w:r>
      <w:r w:rsidR="00FC7D6D" w:rsidRPr="00FC7D6D">
        <w:rPr>
          <w:rFonts w:ascii="Arial" w:hAnsi="Arial" w:cs="Arial"/>
          <w:bCs/>
          <w:sz w:val="20"/>
          <w:vertAlign w:val="superscript"/>
        </w:rPr>
        <w:t>rd</w:t>
      </w:r>
      <w:r w:rsidR="00FC7D6D">
        <w:rPr>
          <w:rFonts w:ascii="Arial" w:hAnsi="Arial" w:cs="Arial"/>
          <w:bCs/>
          <w:sz w:val="20"/>
        </w:rPr>
        <w:t xml:space="preserve"> </w:t>
      </w:r>
      <w:r w:rsidRPr="0052215B">
        <w:rPr>
          <w:rFonts w:ascii="Arial" w:hAnsi="Arial" w:cs="Arial"/>
          <w:bCs/>
          <w:sz w:val="20"/>
        </w:rPr>
        <w:t>edition</w:t>
      </w:r>
      <w:r w:rsidR="00891893">
        <w:rPr>
          <w:rFonts w:ascii="Arial" w:hAnsi="Arial" w:cs="Arial"/>
          <w:bCs/>
          <w:sz w:val="20"/>
        </w:rPr>
        <w:t xml:space="preserve"> </w:t>
      </w:r>
      <w:r w:rsidR="00891893" w:rsidRPr="00891893">
        <w:rPr>
          <w:rFonts w:ascii="Cambria" w:hAnsi="Cambria" w:cs="Arial"/>
          <w:bCs/>
          <w:sz w:val="20"/>
        </w:rPr>
        <w:t>ISBN:</w:t>
      </w:r>
      <w:r w:rsidR="00891893" w:rsidRPr="00503378">
        <w:rPr>
          <w:rFonts w:ascii="Verdana" w:hAnsi="Verdana"/>
          <w:b/>
          <w:bCs/>
          <w:color w:val="000000"/>
          <w:sz w:val="17"/>
          <w:szCs w:val="17"/>
          <w:shd w:val="clear" w:color="auto" w:fill="FFFFFF"/>
        </w:rPr>
        <w:t xml:space="preserve"> </w:t>
      </w:r>
      <w:r w:rsidR="00891893" w:rsidRPr="00891893">
        <w:rPr>
          <w:rFonts w:ascii="Cambria" w:hAnsi="Cambria"/>
          <w:bCs/>
          <w:color w:val="000000"/>
          <w:sz w:val="20"/>
          <w:shd w:val="clear" w:color="auto" w:fill="FFFFFF"/>
        </w:rPr>
        <w:t>0393935841</w:t>
      </w:r>
    </w:p>
    <w:p w14:paraId="3885A0CD" w14:textId="336B901B" w:rsidR="00C03F73" w:rsidRPr="00142AA7" w:rsidRDefault="00E67534" w:rsidP="00142AA7">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w:t>
      </w:r>
      <w:r w:rsidR="00EC74BB" w:rsidRPr="0052215B">
        <w:rPr>
          <w:rFonts w:ascii="Arial" w:hAnsi="Arial" w:cs="Arial"/>
          <w:sz w:val="20"/>
          <w:szCs w:val="20"/>
        </w:rPr>
        <w:t>2012</w:t>
      </w:r>
      <w:r w:rsidR="00E707DE" w:rsidRPr="0052215B">
        <w:rPr>
          <w:rFonts w:ascii="Arial" w:hAnsi="Arial" w:cs="Arial"/>
          <w:sz w:val="20"/>
          <w:szCs w:val="20"/>
        </w:rPr>
        <w:t xml:space="preserve"> </w:t>
      </w:r>
      <w:r w:rsidRPr="0052215B">
        <w:rPr>
          <w:rFonts w:ascii="Arial" w:hAnsi="Arial" w:cs="Arial"/>
          <w:sz w:val="20"/>
          <w:szCs w:val="20"/>
        </w:rPr>
        <w:t xml:space="preserve">UTA custom </w:t>
      </w:r>
      <w:r w:rsidR="009E7734" w:rsidRPr="0052215B">
        <w:rPr>
          <w:rFonts w:ascii="Arial" w:hAnsi="Arial" w:cs="Arial"/>
          <w:sz w:val="20"/>
          <w:szCs w:val="20"/>
        </w:rPr>
        <w:t>3</w:t>
      </w:r>
      <w:r w:rsidR="009E7734" w:rsidRPr="0052215B">
        <w:rPr>
          <w:rFonts w:ascii="Arial" w:hAnsi="Arial" w:cs="Arial"/>
          <w:sz w:val="20"/>
          <w:szCs w:val="20"/>
          <w:vertAlign w:val="superscript"/>
        </w:rPr>
        <w:t>rd</w:t>
      </w:r>
      <w:r w:rsidR="009E7734" w:rsidRPr="0052215B">
        <w:rPr>
          <w:rFonts w:ascii="Arial" w:hAnsi="Arial" w:cs="Arial"/>
          <w:sz w:val="20"/>
          <w:szCs w:val="20"/>
        </w:rPr>
        <w:t xml:space="preserve"> </w:t>
      </w:r>
      <w:r w:rsidR="00E707DE" w:rsidRPr="0052215B">
        <w:rPr>
          <w:rFonts w:ascii="Arial" w:hAnsi="Arial" w:cs="Arial"/>
          <w:sz w:val="20"/>
          <w:szCs w:val="20"/>
        </w:rPr>
        <w:t>edition</w:t>
      </w:r>
      <w:r w:rsidR="0052215B">
        <w:rPr>
          <w:rFonts w:ascii="Arial" w:hAnsi="Arial" w:cs="Arial"/>
          <w:sz w:val="20"/>
          <w:szCs w:val="20"/>
        </w:rPr>
        <w:t>)</w:t>
      </w:r>
      <w:r w:rsidR="00891893">
        <w:rPr>
          <w:rFonts w:ascii="Arial" w:hAnsi="Arial" w:cs="Arial"/>
          <w:sz w:val="20"/>
          <w:szCs w:val="20"/>
        </w:rPr>
        <w:t xml:space="preserve"> </w:t>
      </w:r>
      <w:r w:rsidR="00891893" w:rsidRPr="00891893">
        <w:rPr>
          <w:rFonts w:ascii="Cambria" w:hAnsi="Cambria" w:cs="Courier New"/>
          <w:color w:val="000000"/>
          <w:sz w:val="20"/>
          <w:szCs w:val="20"/>
        </w:rPr>
        <w:t>ISBN: 1256744506</w:t>
      </w:r>
      <w:r w:rsidR="00142AA7">
        <w:rPr>
          <w:rFonts w:ascii="Cambria" w:hAnsi="Cambria" w:cs="Courier New"/>
          <w:color w:val="000000"/>
          <w:sz w:val="20"/>
          <w:szCs w:val="20"/>
        </w:rPr>
        <w:t xml:space="preserve"> </w:t>
      </w:r>
      <w:r w:rsidR="00142AA7" w:rsidRPr="00142AA7">
        <w:rPr>
          <w:rFonts w:ascii="Cambria" w:hAnsi="Cambria" w:cs="Courier New"/>
          <w:color w:val="000000"/>
          <w:sz w:val="20"/>
          <w:szCs w:val="20"/>
        </w:rPr>
        <w:t xml:space="preserve">(You can purchase an EText of this textbook </w:t>
      </w:r>
      <w:r w:rsidR="00142AA7" w:rsidRPr="00142AA7">
        <w:rPr>
          <w:rFonts w:ascii="Arial" w:hAnsi="Arial" w:cs="Arial"/>
          <w:color w:val="000000"/>
          <w:sz w:val="20"/>
          <w:szCs w:val="20"/>
        </w:rPr>
        <w:t>at </w:t>
      </w:r>
      <w:hyperlink r:id="rId9" w:tgtFrame="_blank" w:history="1">
        <w:r w:rsidR="00142AA7" w:rsidRPr="00142AA7">
          <w:rPr>
            <w:rStyle w:val="Hyperlink"/>
            <w:rFonts w:ascii="Arial" w:hAnsi="Arial" w:cs="Arial"/>
            <w:sz w:val="20"/>
            <w:szCs w:val="20"/>
          </w:rPr>
          <w:t>http://www.pearsoncustom.com/tx/uta_writing</w:t>
        </w:r>
      </w:hyperlink>
      <w:r w:rsidR="00142AA7"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10" w:tgtFrame="_blank" w:history="1">
        <w:r w:rsidR="00142AA7" w:rsidRPr="00142AA7">
          <w:rPr>
            <w:rStyle w:val="Hyperlink"/>
            <w:rFonts w:ascii="Arial" w:hAnsi="Arial" w:cs="Arial"/>
            <w:sz w:val="20"/>
            <w:szCs w:val="20"/>
          </w:rPr>
          <w:t>http://www.pearsoncustom.com/_global/productinfo/websites/_24_7/</w:t>
        </w:r>
      </w:hyperlink>
      <w:r w:rsidR="00142AA7" w:rsidRPr="00142AA7">
        <w:rPr>
          <w:rFonts w:ascii="Arial" w:hAnsi="Arial" w:cs="Arial"/>
          <w:color w:val="000000"/>
          <w:sz w:val="20"/>
          <w:szCs w:val="20"/>
        </w:rPr>
        <w:t> or call 1-800-677-6337.))</w:t>
      </w:r>
    </w:p>
    <w:p w14:paraId="79769C81"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Pearson Writer (APP and Computer Access) -- Valu</w:t>
      </w:r>
      <w:r w:rsidR="00891893">
        <w:rPr>
          <w:rFonts w:ascii="Arial" w:hAnsi="Arial" w:cs="Arial"/>
          <w:bCs/>
          <w:sz w:val="20"/>
          <w:szCs w:val="20"/>
        </w:rPr>
        <w:t>ePack Access Card, 1st edition </w:t>
      </w:r>
      <w:r w:rsidRPr="00C03F73">
        <w:rPr>
          <w:rFonts w:ascii="Arial" w:hAnsi="Arial" w:cs="Arial"/>
          <w:bCs/>
          <w:sz w:val="20"/>
          <w:szCs w:val="20"/>
        </w:rPr>
        <w:t xml:space="preserve">ISBN: </w:t>
      </w:r>
    </w:p>
    <w:p w14:paraId="565EFE5E"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032197235X</w:t>
      </w:r>
    </w:p>
    <w:p w14:paraId="15513F95" w14:textId="77777777" w:rsidR="00891893" w:rsidRDefault="00891893" w:rsidP="00C03F73">
      <w:pPr>
        <w:ind w:firstLine="720"/>
        <w:rPr>
          <w:rFonts w:ascii="Arial" w:hAnsi="Arial" w:cs="Arial"/>
          <w:bCs/>
          <w:color w:val="3366FF"/>
          <w:sz w:val="20"/>
          <w:szCs w:val="20"/>
        </w:rPr>
      </w:pPr>
      <w:r w:rsidRPr="00891893">
        <w:rPr>
          <w:rFonts w:ascii="Arial" w:hAnsi="Arial" w:cs="Arial"/>
          <w:bCs/>
          <w:color w:val="3366FF"/>
          <w:sz w:val="20"/>
          <w:szCs w:val="20"/>
        </w:rPr>
        <w:t>Ruszkiewicz, et al, The Scott Foresman Writer, 1st edition </w:t>
      </w:r>
    </w:p>
    <w:p w14:paraId="6900EC07" w14:textId="77777777" w:rsidR="00891893" w:rsidRDefault="00891893" w:rsidP="00891893">
      <w:pPr>
        <w:rPr>
          <w:rFonts w:ascii="Cambria" w:hAnsi="Cambria"/>
          <w:color w:val="FF0000"/>
          <w:sz w:val="20"/>
          <w:szCs w:val="20"/>
        </w:rPr>
      </w:pPr>
    </w:p>
    <w:p w14:paraId="34A00B7F" w14:textId="77777777" w:rsidR="00C03F73" w:rsidRDefault="00C03F73" w:rsidP="00E67534">
      <w:pPr>
        <w:pStyle w:val="BodyText"/>
        <w:tabs>
          <w:tab w:val="clear" w:pos="360"/>
          <w:tab w:val="left" w:pos="720"/>
        </w:tabs>
        <w:jc w:val="left"/>
        <w:rPr>
          <w:rFonts w:cs="Arial"/>
          <w:b/>
          <w:bCs/>
          <w:noProof w:val="0"/>
          <w:spacing w:val="0"/>
        </w:rPr>
      </w:pPr>
    </w:p>
    <w:p w14:paraId="7AE5DC7A" w14:textId="650446C1" w:rsidR="00E67534" w:rsidRPr="0052215B" w:rsidRDefault="00E67534" w:rsidP="00E67534">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891893">
        <w:rPr>
          <w:rFonts w:cs="Arial"/>
          <w:bCs/>
          <w:noProof w:val="0"/>
          <w:color w:val="FF0000"/>
          <w:spacing w:val="0"/>
        </w:rPr>
        <w:t xml:space="preserve"> </w:t>
      </w:r>
    </w:p>
    <w:p w14:paraId="5F483040" w14:textId="77777777" w:rsidR="0052215B" w:rsidRDefault="0052215B" w:rsidP="0052215B">
      <w:pPr>
        <w:ind w:left="720"/>
        <w:rPr>
          <w:rFonts w:ascii="Arial" w:hAnsi="Arial" w:cs="Arial"/>
          <w:b/>
          <w:bCs/>
          <w:sz w:val="20"/>
          <w:szCs w:val="20"/>
        </w:rPr>
      </w:pPr>
    </w:p>
    <w:p w14:paraId="6F6FF1DF" w14:textId="6EA53478" w:rsidR="00856B68" w:rsidRDefault="00E67534" w:rsidP="00595B5D">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t>
      </w:r>
      <w:r w:rsidR="00C059CB" w:rsidRPr="0052215B">
        <w:rPr>
          <w:rFonts w:ascii="Arial" w:hAnsi="Arial" w:cs="Arial"/>
          <w:bCs/>
          <w:color w:val="000000"/>
          <w:sz w:val="20"/>
          <w:szCs w:val="20"/>
        </w:rPr>
        <w:t>will also</w:t>
      </w:r>
      <w:r w:rsidRPr="0052215B">
        <w:rPr>
          <w:rFonts w:ascii="Arial" w:hAnsi="Arial" w:cs="Arial"/>
          <w:bCs/>
          <w:color w:val="000000"/>
          <w:sz w:val="20"/>
          <w:szCs w:val="20"/>
        </w:rPr>
        <w:t xml:space="preserve"> be provided</w:t>
      </w:r>
      <w:r w:rsidR="0058799E" w:rsidRPr="0052215B">
        <w:rPr>
          <w:rFonts w:ascii="Arial" w:hAnsi="Arial" w:cs="Arial"/>
          <w:bCs/>
          <w:color w:val="000000"/>
          <w:sz w:val="20"/>
          <w:szCs w:val="20"/>
        </w:rPr>
        <w:t>.</w:t>
      </w:r>
      <w:r w:rsidR="00595B5D" w:rsidRPr="00595B5D">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00717148" w:rsidRPr="00717148">
        <w:rPr>
          <w:rFonts w:ascii="Arial" w:hAnsi="Arial" w:cs="Arial"/>
          <w:bCs/>
          <w:color w:val="FF0000"/>
          <w:sz w:val="20"/>
          <w:szCs w:val="20"/>
        </w:rPr>
        <w:t xml:space="preserve"> </w:t>
      </w:r>
    </w:p>
    <w:p w14:paraId="349EE40F" w14:textId="77777777" w:rsidR="00595B5D" w:rsidRDefault="00595B5D" w:rsidP="00856B68">
      <w:pPr>
        <w:ind w:left="720"/>
        <w:rPr>
          <w:rFonts w:ascii="Arial" w:hAnsi="Arial" w:cs="Arial"/>
          <w:b/>
          <w:sz w:val="20"/>
          <w:szCs w:val="20"/>
        </w:rPr>
      </w:pPr>
    </w:p>
    <w:p w14:paraId="4E9FEA97" w14:textId="619BC72B" w:rsidR="00856B68" w:rsidRPr="00856B68" w:rsidRDefault="00856B68" w:rsidP="00856B68">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67F78635"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1DE499EA" w14:textId="702054A3" w:rsidR="00E67534" w:rsidRPr="0052215B" w:rsidRDefault="00E67534" w:rsidP="0052215B">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w:t>
      </w:r>
      <w:r w:rsidR="00C059CB" w:rsidRPr="0052215B">
        <w:rPr>
          <w:rFonts w:cs="Arial"/>
          <w:b/>
          <w:bCs/>
          <w:noProof w:val="0"/>
          <w:spacing w:val="0"/>
        </w:rPr>
        <w:t>Analysis</w:t>
      </w:r>
      <w:r w:rsidRPr="0052215B">
        <w:rPr>
          <w:rFonts w:cs="Arial"/>
          <w:b/>
          <w:bCs/>
          <w:noProof w:val="0"/>
          <w:spacing w:val="0"/>
        </w:rPr>
        <w:t xml:space="preserve"> (</w:t>
      </w:r>
      <w:r w:rsidR="008B3B34" w:rsidRPr="008B3B34">
        <w:rPr>
          <w:rFonts w:cs="Arial"/>
          <w:b/>
          <w:bCs/>
          <w:noProof w:val="0"/>
          <w:color w:val="0000FF"/>
          <w:spacing w:val="0"/>
        </w:rPr>
        <w:t>D</w:t>
      </w:r>
      <w:r w:rsidR="008B3B34">
        <w:rPr>
          <w:rFonts w:cs="Arial"/>
          <w:b/>
          <w:bCs/>
          <w:noProof w:val="0"/>
          <w:color w:val="0000FF"/>
          <w:spacing w:val="0"/>
        </w:rPr>
        <w:t>ue</w:t>
      </w:r>
      <w:r w:rsidR="00A22A13">
        <w:rPr>
          <w:rFonts w:cs="Arial"/>
          <w:b/>
          <w:bCs/>
          <w:noProof w:val="0"/>
          <w:color w:val="0000FF"/>
          <w:spacing w:val="0"/>
        </w:rPr>
        <w:t>9/28</w:t>
      </w:r>
      <w:r w:rsidR="008B3B34">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65F166BE" w14:textId="77777777" w:rsidR="0052215B" w:rsidRDefault="0052215B" w:rsidP="00E67534">
      <w:pPr>
        <w:pStyle w:val="BodyText"/>
        <w:tabs>
          <w:tab w:val="clear" w:pos="360"/>
          <w:tab w:val="left" w:pos="720"/>
        </w:tabs>
        <w:jc w:val="left"/>
        <w:rPr>
          <w:rFonts w:cs="Arial"/>
          <w:bCs/>
          <w:noProof w:val="0"/>
          <w:spacing w:val="0"/>
        </w:rPr>
      </w:pPr>
    </w:p>
    <w:p w14:paraId="78FF84D3" w14:textId="3CB57B8D" w:rsidR="0097385B" w:rsidRPr="007C6E3F" w:rsidRDefault="0097385B" w:rsidP="0052215B">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008B3B34">
        <w:rPr>
          <w:rFonts w:cs="Arial"/>
          <w:b/>
          <w:bCs/>
          <w:noProof w:val="0"/>
          <w:color w:val="0000FF"/>
          <w:spacing w:val="0"/>
        </w:rPr>
        <w:t>(D</w:t>
      </w:r>
      <w:r w:rsidRPr="008B3B34">
        <w:rPr>
          <w:rFonts w:cs="Arial"/>
          <w:b/>
          <w:bCs/>
          <w:noProof w:val="0"/>
          <w:color w:val="0000FF"/>
          <w:spacing w:val="0"/>
        </w:rPr>
        <w:t>ue</w:t>
      </w:r>
      <w:r w:rsidR="00A22A13">
        <w:rPr>
          <w:rFonts w:cs="Arial"/>
          <w:b/>
          <w:bCs/>
          <w:noProof w:val="0"/>
          <w:color w:val="0000FF"/>
          <w:spacing w:val="0"/>
        </w:rPr>
        <w:t>11/12</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w:t>
      </w:r>
      <w:r w:rsidR="001C6723" w:rsidRPr="0052215B">
        <w:rPr>
          <w:rFonts w:cs="Arial"/>
          <w:bCs/>
          <w:noProof w:val="0"/>
          <w:spacing w:val="0"/>
        </w:rPr>
        <w:t>select an essay cluster on one of the following topics</w:t>
      </w:r>
      <w:r w:rsidR="007C6E3F">
        <w:rPr>
          <w:rFonts w:cs="Arial"/>
          <w:bCs/>
          <w:noProof w:val="0"/>
          <w:spacing w:val="0"/>
        </w:rPr>
        <w:t>.</w:t>
      </w:r>
      <w:r w:rsidR="0058799E" w:rsidRPr="0052215B">
        <w:rPr>
          <w:rFonts w:cs="Arial"/>
          <w:bCs/>
          <w:noProof w:val="0"/>
          <w:spacing w:val="0"/>
        </w:rPr>
        <w:t xml:space="preserve"> </w:t>
      </w:r>
      <w:r w:rsidR="001C6723" w:rsidRPr="0052215B">
        <w:rPr>
          <w:rFonts w:cs="Arial"/>
          <w:bCs/>
          <w:noProof w:val="0"/>
          <w:spacing w:val="0"/>
        </w:rPr>
        <w:t>You will write a rhetorical analysis of a designated essay from your selected cluster.</w:t>
      </w:r>
      <w:r w:rsidR="007C6E3F">
        <w:rPr>
          <w:rFonts w:cs="Arial"/>
          <w:bCs/>
          <w:noProof w:val="0"/>
          <w:spacing w:val="0"/>
        </w:rPr>
        <w:t xml:space="preserve"> </w:t>
      </w:r>
    </w:p>
    <w:p w14:paraId="7D9791E1"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3AC44F10" w14:textId="6670FFD2" w:rsidR="00E67534" w:rsidRPr="0052215B" w:rsidRDefault="00E67534" w:rsidP="0052215B">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sidR="008B3B34">
        <w:rPr>
          <w:rFonts w:cs="Arial"/>
          <w:b/>
          <w:bCs/>
          <w:noProof w:val="0"/>
          <w:color w:val="0000FF"/>
          <w:spacing w:val="0"/>
        </w:rPr>
        <w:t>(D</w:t>
      </w:r>
      <w:r w:rsidRPr="008B3B34">
        <w:rPr>
          <w:rFonts w:cs="Arial"/>
          <w:b/>
          <w:bCs/>
          <w:noProof w:val="0"/>
          <w:color w:val="0000FF"/>
          <w:spacing w:val="0"/>
        </w:rPr>
        <w:t>ue</w:t>
      </w:r>
      <w:r w:rsidR="00A22A13">
        <w:rPr>
          <w:rFonts w:cs="Arial"/>
          <w:b/>
          <w:bCs/>
          <w:noProof w:val="0"/>
          <w:color w:val="0000FF"/>
          <w:spacing w:val="0"/>
        </w:rPr>
        <w:t>12/9</w:t>
      </w:r>
      <w:r w:rsidRPr="008B3B34">
        <w:rPr>
          <w:rFonts w:cs="Arial"/>
          <w:b/>
          <w:bCs/>
          <w:noProof w:val="0"/>
          <w:color w:val="0000FF"/>
          <w:spacing w:val="0"/>
        </w:rPr>
        <w:t>)</w:t>
      </w:r>
      <w:r w:rsidRPr="0052215B">
        <w:rPr>
          <w:rFonts w:cs="Arial"/>
          <w:b/>
          <w:bCs/>
          <w:noProof w:val="0"/>
          <w:spacing w:val="0"/>
        </w:rPr>
        <w:t xml:space="preserve">: </w:t>
      </w:r>
      <w:r w:rsidRPr="0052215B">
        <w:rPr>
          <w:rFonts w:cs="Arial"/>
          <w:bCs/>
          <w:noProof w:val="0"/>
          <w:spacing w:val="0"/>
        </w:rPr>
        <w:t xml:space="preserve">For this essay, you will </w:t>
      </w:r>
      <w:r w:rsidR="001C6723" w:rsidRPr="0052215B">
        <w:rPr>
          <w:rFonts w:cs="Arial"/>
          <w:bCs/>
          <w:noProof w:val="0"/>
          <w:spacing w:val="0"/>
        </w:rPr>
        <w:t>continue your writing on the topic cluster you selected for the Rhetorical Analysis</w:t>
      </w:r>
      <w:r w:rsidRPr="0052215B">
        <w:rPr>
          <w:rFonts w:cs="Arial"/>
          <w:bCs/>
          <w:noProof w:val="0"/>
          <w:spacing w:val="0"/>
        </w:rPr>
        <w:t xml:space="preserve">. </w:t>
      </w:r>
      <w:r w:rsidR="001C6723" w:rsidRPr="0052215B">
        <w:rPr>
          <w:rFonts w:cs="Arial"/>
          <w:bCs/>
          <w:noProof w:val="0"/>
          <w:spacing w:val="0"/>
        </w:rPr>
        <w:t>After reading multiple sources</w:t>
      </w:r>
      <w:r w:rsidRPr="0052215B">
        <w:rPr>
          <w:rFonts w:cs="Arial"/>
          <w:bCs/>
          <w:noProof w:val="0"/>
          <w:spacing w:val="0"/>
        </w:rPr>
        <w:t xml:space="preserve"> about your chosen topic, you will develop a clear central claim and use multiple sources to support your claim.</w:t>
      </w:r>
    </w:p>
    <w:p w14:paraId="1819E910"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r w:rsidR="00EC74BB" w:rsidRPr="0052215B">
        <w:rPr>
          <w:rFonts w:cs="Arial"/>
          <w:bCs/>
          <w:noProof w:val="0"/>
          <w:spacing w:val="0"/>
        </w:rPr>
        <w:tab/>
      </w:r>
    </w:p>
    <w:p w14:paraId="41BE56E8" w14:textId="6F0AC1B5" w:rsidR="00C03F73" w:rsidRPr="00891893" w:rsidRDefault="00E67534" w:rsidP="000E336A">
      <w:pPr>
        <w:pStyle w:val="BodyText"/>
        <w:tabs>
          <w:tab w:val="clear" w:pos="360"/>
          <w:tab w:val="left" w:pos="720"/>
        </w:tabs>
        <w:ind w:left="720"/>
        <w:jc w:val="left"/>
        <w:rPr>
          <w:color w:val="3366FF"/>
        </w:rPr>
      </w:pPr>
      <w:r w:rsidRPr="0052215B">
        <w:rPr>
          <w:rFonts w:cs="Arial"/>
          <w:b/>
          <w:bCs/>
          <w:noProof w:val="0"/>
          <w:spacing w:val="0"/>
        </w:rPr>
        <w:t xml:space="preserve">Class Participation: </w:t>
      </w:r>
      <w:r w:rsidR="00A22A13">
        <w:rPr>
          <w:rFonts w:cs="Arial"/>
          <w:bCs/>
          <w:noProof w:val="0"/>
          <w:spacing w:val="0"/>
        </w:rPr>
        <w:t xml:space="preserve">Improvement in writing is a complex process that requires a great deal of practice.Successful students come to class and participate regularly.Participation includes being in class on time, having necessary books/materials, </w:t>
      </w:r>
      <w:r w:rsidR="000E336A">
        <w:rPr>
          <w:rFonts w:cs="Arial"/>
          <w:bCs/>
          <w:noProof w:val="0"/>
          <w:spacing w:val="0"/>
        </w:rPr>
        <w:t>participating effectively in peer reviews and in class assignments, and being thoughtfully engaged in discussions</w:t>
      </w:r>
      <w:r w:rsidR="00C03F73" w:rsidRPr="00891893">
        <w:rPr>
          <w:color w:val="3366FF"/>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3E18EACF" w14:textId="77777777" w:rsidR="00415D8D" w:rsidRPr="0052215B" w:rsidRDefault="00415D8D" w:rsidP="00E67534">
      <w:pPr>
        <w:pStyle w:val="BodyText"/>
        <w:tabs>
          <w:tab w:val="clear" w:pos="360"/>
          <w:tab w:val="clear" w:pos="2520"/>
        </w:tabs>
        <w:jc w:val="left"/>
        <w:rPr>
          <w:rFonts w:cs="Arial"/>
          <w:b/>
          <w:bCs/>
        </w:rPr>
      </w:pPr>
    </w:p>
    <w:p w14:paraId="5CF4C996" w14:textId="77777777" w:rsidR="00595B5D" w:rsidRDefault="00595B5D" w:rsidP="00E67534">
      <w:pPr>
        <w:pStyle w:val="BodyText"/>
        <w:tabs>
          <w:tab w:val="clear" w:pos="360"/>
          <w:tab w:val="clear" w:pos="2520"/>
        </w:tabs>
        <w:jc w:val="left"/>
        <w:rPr>
          <w:rFonts w:cs="Arial"/>
          <w:b/>
          <w:bCs/>
        </w:rPr>
      </w:pPr>
    </w:p>
    <w:p w14:paraId="609C27F2" w14:textId="14D43A2E" w:rsidR="00455B88" w:rsidRDefault="00455B88" w:rsidP="000E336A">
      <w:pPr>
        <w:pStyle w:val="BodyText"/>
        <w:tabs>
          <w:tab w:val="clear" w:pos="360"/>
          <w:tab w:val="left" w:pos="720"/>
        </w:tabs>
        <w:jc w:val="left"/>
        <w:rPr>
          <w:rFonts w:cs="Arial"/>
          <w:color w:val="FF0000"/>
          <w:sz w:val="21"/>
          <w:szCs w:val="21"/>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rsidR="000E336A">
        <w:rPr>
          <w:color w:val="3366FF"/>
        </w:rPr>
        <w:t>I will take roll on a daily basis.You will be given five unexcused absences .Each absence beyond the fifth grace absence will cause me todrop 1/3 of a letter grade off of your class participation grade which amounts to 20% of your final grade.I will not grade you on attendance, but will grade you on consistency of participation in class.</w:t>
      </w:r>
    </w:p>
    <w:p w14:paraId="2BAB48CA" w14:textId="77777777" w:rsidR="000E336A" w:rsidRDefault="000E336A" w:rsidP="00E67534">
      <w:pPr>
        <w:pStyle w:val="BodyText"/>
        <w:tabs>
          <w:tab w:val="clear" w:pos="360"/>
          <w:tab w:val="clear" w:pos="2520"/>
        </w:tabs>
        <w:jc w:val="left"/>
        <w:rPr>
          <w:rFonts w:cs="Arial"/>
          <w:b/>
          <w:bCs/>
        </w:rPr>
      </w:pPr>
    </w:p>
    <w:p w14:paraId="3B17D58C" w14:textId="77777777" w:rsidR="00E67534" w:rsidRPr="0052215B" w:rsidRDefault="00E67534" w:rsidP="00E67534">
      <w:pPr>
        <w:pStyle w:val="BodyText"/>
        <w:tabs>
          <w:tab w:val="clear" w:pos="360"/>
          <w:tab w:val="clear" w:pos="2520"/>
        </w:tabs>
        <w:jc w:val="left"/>
        <w:rPr>
          <w:rFonts w:cs="Arial"/>
          <w:noProof w:val="0"/>
        </w:rPr>
      </w:pPr>
      <w:r w:rsidRPr="0052215B">
        <w:rPr>
          <w:rFonts w:cs="Arial"/>
          <w:b/>
          <w:bCs/>
        </w:rPr>
        <w:lastRenderedPageBreak/>
        <w:t>Grades.</w:t>
      </w:r>
      <w:r w:rsidRPr="0052215B">
        <w:rPr>
          <w:rFonts w:cs="Arial"/>
        </w:rPr>
        <w:t xml:space="preserve"> </w:t>
      </w:r>
      <w:r w:rsidR="00E368C3" w:rsidRPr="0052215B">
        <w:rPr>
          <w:rFonts w:cs="Arial"/>
          <w:noProof w:val="0"/>
        </w:rPr>
        <w:t>Final g</w:t>
      </w:r>
      <w:r w:rsidRPr="0052215B">
        <w:rPr>
          <w:rFonts w:cs="Arial"/>
          <w:noProof w:val="0"/>
        </w:rPr>
        <w:t xml:space="preserve">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C6831E1" w14:textId="77777777" w:rsidR="00E67534" w:rsidRPr="0052215B" w:rsidRDefault="00E67534" w:rsidP="00E67534">
      <w:pPr>
        <w:pStyle w:val="BodyText"/>
        <w:tabs>
          <w:tab w:val="clear" w:pos="360"/>
          <w:tab w:val="clear" w:pos="2520"/>
        </w:tabs>
        <w:jc w:val="left"/>
        <w:rPr>
          <w:rFonts w:cs="Arial"/>
          <w:noProof w:val="0"/>
        </w:rPr>
      </w:pPr>
    </w:p>
    <w:p w14:paraId="644E4C4B"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52215B" w:rsidRDefault="00E67534" w:rsidP="00E67534">
      <w:pPr>
        <w:pStyle w:val="BodyText"/>
        <w:tabs>
          <w:tab w:val="clear" w:pos="360"/>
          <w:tab w:val="clear" w:pos="2520"/>
        </w:tabs>
        <w:jc w:val="left"/>
        <w:rPr>
          <w:rFonts w:cs="Arial"/>
          <w:noProof w:val="0"/>
        </w:rPr>
      </w:pPr>
    </w:p>
    <w:p w14:paraId="4C7F25C1"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44D84304" w14:textId="77777777" w:rsidR="00E67534" w:rsidRPr="0052215B" w:rsidRDefault="00E67534" w:rsidP="00E67534">
      <w:pPr>
        <w:pStyle w:val="BodyText"/>
        <w:tabs>
          <w:tab w:val="left" w:pos="240"/>
        </w:tabs>
        <w:jc w:val="left"/>
        <w:rPr>
          <w:rFonts w:cs="Arial"/>
        </w:rPr>
      </w:pPr>
    </w:p>
    <w:p w14:paraId="378FCB7E" w14:textId="77777777" w:rsidR="00E67534" w:rsidRDefault="00E67534" w:rsidP="00E67534">
      <w:pPr>
        <w:rPr>
          <w:rFonts w:ascii="Arial" w:hAnsi="Arial" w:cs="Arial"/>
          <w:sz w:val="20"/>
          <w:szCs w:val="20"/>
        </w:rPr>
      </w:pPr>
      <w:r w:rsidRPr="0052215B">
        <w:rPr>
          <w:rFonts w:ascii="Arial" w:hAnsi="Arial" w:cs="Arial"/>
          <w:sz w:val="20"/>
          <w:szCs w:val="20"/>
        </w:rPr>
        <w:t>Your final grade for this course will consist of the following:</w:t>
      </w:r>
    </w:p>
    <w:p w14:paraId="227E6EDA" w14:textId="77777777" w:rsidR="00595B5D" w:rsidRDefault="00595B5D" w:rsidP="00E67534">
      <w:pPr>
        <w:rPr>
          <w:rFonts w:ascii="Arial" w:hAnsi="Arial" w:cs="Arial"/>
          <w:sz w:val="20"/>
          <w:szCs w:val="20"/>
        </w:rPr>
      </w:pPr>
    </w:p>
    <w:p w14:paraId="676F5F02" w14:textId="77777777" w:rsidR="00595B5D" w:rsidRPr="0052215B" w:rsidRDefault="00595B5D" w:rsidP="00595B5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69CCA4F" w14:textId="77777777" w:rsidR="00595B5D" w:rsidRPr="0052215B" w:rsidRDefault="00595B5D" w:rsidP="00595B5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80A18D5" w14:textId="77777777" w:rsidR="00595B5D" w:rsidRPr="0052215B" w:rsidRDefault="00595B5D" w:rsidP="00595B5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76677EF0" w14:textId="77777777" w:rsidR="00595B5D" w:rsidRDefault="00595B5D" w:rsidP="00595B5D">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7B7DBC0A" w14:textId="6514329D" w:rsidR="00595B5D" w:rsidRPr="0052215B" w:rsidRDefault="00595B5D" w:rsidP="00595B5D">
      <w:pPr>
        <w:tabs>
          <w:tab w:val="left" w:pos="240"/>
        </w:tabs>
        <w:suppressAutoHyphens/>
        <w:ind w:left="240"/>
        <w:rPr>
          <w:rFonts w:ascii="Arial" w:hAnsi="Arial" w:cs="Arial"/>
          <w:sz w:val="20"/>
          <w:szCs w:val="20"/>
        </w:rPr>
      </w:pPr>
      <w:r w:rsidRPr="003521E1">
        <w:rPr>
          <w:rFonts w:ascii="Arial" w:hAnsi="Arial" w:cs="Arial"/>
          <w:color w:val="FF0000"/>
          <w:sz w:val="20"/>
          <w:szCs w:val="20"/>
        </w:rPr>
        <w:t>[</w:t>
      </w:r>
    </w:p>
    <w:p w14:paraId="21A3B968" w14:textId="77777777" w:rsidR="00595B5D" w:rsidRPr="0052215B" w:rsidRDefault="00595B5D" w:rsidP="00E67534">
      <w:pPr>
        <w:rPr>
          <w:rFonts w:ascii="Arial" w:hAnsi="Arial" w:cs="Arial"/>
          <w:b/>
          <w:sz w:val="20"/>
          <w:szCs w:val="20"/>
        </w:rPr>
      </w:pPr>
    </w:p>
    <w:p w14:paraId="210C824E" w14:textId="7638CDB1" w:rsidR="00E67534" w:rsidRDefault="00E67534" w:rsidP="00E67534">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sidR="00595B5D">
        <w:rPr>
          <w:rFonts w:ascii="Arial" w:hAnsi="Arial" w:cs="Arial"/>
          <w:sz w:val="20"/>
          <w:szCs w:val="20"/>
        </w:rPr>
        <w:t xml:space="preserve"> </w:t>
      </w:r>
    </w:p>
    <w:p w14:paraId="77EFB4A9" w14:textId="77777777" w:rsidR="0078393F" w:rsidRDefault="0078393F" w:rsidP="00E67534">
      <w:pPr>
        <w:tabs>
          <w:tab w:val="left" w:pos="240"/>
        </w:tabs>
        <w:suppressAutoHyphens/>
        <w:rPr>
          <w:rFonts w:ascii="Arial" w:hAnsi="Arial" w:cs="Arial"/>
          <w:b/>
          <w:sz w:val="20"/>
          <w:szCs w:val="20"/>
        </w:rPr>
      </w:pPr>
    </w:p>
    <w:p w14:paraId="41F2BECA" w14:textId="77777777" w:rsidR="00E67534" w:rsidRPr="0052215B" w:rsidRDefault="00E67534" w:rsidP="00E6753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00595B5D">
        <w:rPr>
          <w:rFonts w:ascii="Arial" w:hAnsi="Arial" w:cs="Arial"/>
          <w:sz w:val="20"/>
          <w:szCs w:val="20"/>
        </w:rPr>
        <w:t xml:space="preserve"> </w:t>
      </w:r>
      <w:r w:rsidR="00595B5D" w:rsidRPr="00595B5D">
        <w:rPr>
          <w:rFonts w:ascii="Calibri" w:hAnsi="Calibri"/>
          <w:color w:val="FF0000"/>
          <w:sz w:val="20"/>
          <w:szCs w:val="20"/>
        </w:rPr>
        <w:t>[Completion means that something is turned in as a “final draft.” You may accept late or partial papers per your late policy.]</w:t>
      </w:r>
      <w:r w:rsidR="00595B5D" w:rsidRPr="00595B5D">
        <w:rPr>
          <w:rFonts w:ascii="Calibri" w:hAnsi="Calibri"/>
          <w:sz w:val="20"/>
          <w:szCs w:val="20"/>
        </w:rPr>
        <w:t xml:space="preserve"> </w:t>
      </w:r>
      <w:r w:rsidRPr="0052215B">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21843E61" w14:textId="77777777" w:rsidR="00415D8D" w:rsidRPr="0052215B" w:rsidRDefault="00415D8D" w:rsidP="00415D8D">
      <w:pPr>
        <w:rPr>
          <w:rFonts w:ascii="Arial" w:hAnsi="Arial" w:cs="Arial"/>
          <w:sz w:val="20"/>
          <w:szCs w:val="20"/>
        </w:rPr>
      </w:pPr>
    </w:p>
    <w:p w14:paraId="6959D6F1" w14:textId="77777777" w:rsidR="00717148" w:rsidRDefault="00717148" w:rsidP="00717148">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sidR="00595B5D">
        <w:rPr>
          <w:rFonts w:ascii="Arial" w:hAnsi="Arial" w:cs="Arial"/>
          <w:sz w:val="20"/>
          <w:szCs w:val="20"/>
        </w:rPr>
        <w:t xml:space="preserve">om prior classes in this course </w:t>
      </w:r>
      <w:r w:rsidR="00595B5D" w:rsidRPr="00595B5D">
        <w:rPr>
          <w:rFonts w:ascii="Arial" w:hAnsi="Arial" w:cs="Arial"/>
          <w:sz w:val="20"/>
          <w:szCs w:val="20"/>
        </w:rPr>
        <w:t>or any other course that you have taken at any institution.</w:t>
      </w:r>
      <w:r w:rsidR="00595B5D">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595B5D" w:rsidRDefault="00717148" w:rsidP="00717148">
      <w:pPr>
        <w:rPr>
          <w:rFonts w:ascii="Arial" w:hAnsi="Arial" w:cs="Arial"/>
          <w:color w:val="0000FF"/>
          <w:sz w:val="20"/>
          <w:szCs w:val="20"/>
        </w:rPr>
      </w:pPr>
    </w:p>
    <w:p w14:paraId="79DC3809" w14:textId="77777777" w:rsidR="00595B5D" w:rsidRPr="00595B5D" w:rsidRDefault="00595B5D" w:rsidP="00595B5D">
      <w:pPr>
        <w:rPr>
          <w:rFonts w:ascii="Arial" w:hAnsi="Arial" w:cs="Arial"/>
          <w:color w:val="0000FF"/>
          <w:sz w:val="20"/>
          <w:szCs w:val="20"/>
        </w:rPr>
      </w:pPr>
      <w:r w:rsidRPr="00595B5D">
        <w:rPr>
          <w:rFonts w:ascii="Arial" w:hAnsi="Arial" w:cs="Arial"/>
          <w:b/>
          <w:color w:val="0000FF"/>
          <w:sz w:val="20"/>
          <w:szCs w:val="20"/>
        </w:rPr>
        <w:t>Turning in Assignments to Blackboard:</w:t>
      </w:r>
      <w:r w:rsidR="00327720">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5E97ED" w14:textId="77777777" w:rsidR="00595B5D" w:rsidRDefault="00595B5D" w:rsidP="00717148">
      <w:pPr>
        <w:pStyle w:val="BodyText"/>
        <w:jc w:val="left"/>
        <w:rPr>
          <w:rFonts w:cs="Arial"/>
          <w:b/>
          <w:bCs/>
        </w:rPr>
      </w:pPr>
    </w:p>
    <w:p w14:paraId="17F70CE2" w14:textId="7933D7EE" w:rsidR="00717148" w:rsidRDefault="00717148" w:rsidP="00717148">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For each calendar day following, the work will receive an additional ten percent deduction. Work is not accepted after three late days. If you must be absent, your work is still due on the assigned date</w:t>
      </w:r>
      <w:r w:rsidRPr="0052215B">
        <w:rPr>
          <w:rFonts w:cs="Arial"/>
          <w:color w:val="FF0000"/>
          <w:highlight w:val="yellow"/>
        </w:rPr>
        <w:t xml:space="preserve"> </w:t>
      </w:r>
    </w:p>
    <w:p w14:paraId="7BB5ECE6" w14:textId="77777777" w:rsidR="00717148" w:rsidRPr="0052215B" w:rsidRDefault="00717148" w:rsidP="00717148">
      <w:pPr>
        <w:pStyle w:val="BodyText"/>
        <w:jc w:val="left"/>
        <w:rPr>
          <w:rFonts w:cs="Arial"/>
          <w:color w:val="FF0000"/>
        </w:rPr>
      </w:pPr>
    </w:p>
    <w:p w14:paraId="0D4E399B" w14:textId="749CA13F" w:rsidR="00415D8D" w:rsidRPr="0052215B" w:rsidRDefault="00415D8D" w:rsidP="00415D8D">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52215B">
        <w:rPr>
          <w:rFonts w:ascii="Arial" w:hAnsi="Arial" w:cs="Arial"/>
          <w:color w:val="FF0000"/>
          <w:sz w:val="20"/>
          <w:szCs w:val="20"/>
        </w:rPr>
        <w:t>[</w:t>
      </w:r>
      <w:r w:rsidRPr="0052215B">
        <w:rPr>
          <w:rFonts w:ascii="Arial" w:hAnsi="Arial" w:cs="Arial"/>
          <w:color w:val="0000FF"/>
          <w:sz w:val="20"/>
          <w:szCs w:val="20"/>
        </w:rPr>
        <w:t xml:space="preserve">Beyond the time required to attend each class meeting, students enrolled in this course should expect to spend at least an additional </w:t>
      </w:r>
      <w:r w:rsidRPr="0052215B">
        <w:rPr>
          <w:rFonts w:ascii="Arial" w:hAnsi="Arial" w:cs="Arial"/>
          <w:color w:val="0000FF"/>
          <w:sz w:val="20"/>
          <w:szCs w:val="20"/>
          <w:u w:val="single"/>
        </w:rPr>
        <w:t>##</w:t>
      </w:r>
      <w:r w:rsidRPr="0052215B">
        <w:rPr>
          <w:rFonts w:ascii="Arial" w:hAnsi="Arial" w:cs="Arial"/>
          <w:color w:val="0000FF"/>
          <w:sz w:val="20"/>
          <w:szCs w:val="20"/>
        </w:rPr>
        <w:t xml:space="preserve"> hours per week of their own time in course-related activities, including reading required materials, completing assignments, preparing for exams, etc. </w:t>
      </w:r>
    </w:p>
    <w:p w14:paraId="0D04A124" w14:textId="77777777" w:rsidR="00415D8D" w:rsidRPr="0052215B" w:rsidRDefault="00415D8D" w:rsidP="00415D8D">
      <w:pPr>
        <w:rPr>
          <w:rFonts w:ascii="Arial" w:hAnsi="Arial" w:cs="Arial"/>
          <w:b/>
          <w:color w:val="0000FF"/>
          <w:sz w:val="20"/>
          <w:szCs w:val="20"/>
        </w:rPr>
      </w:pPr>
    </w:p>
    <w:p w14:paraId="05A68D8A" w14:textId="77777777" w:rsidR="00C03F73" w:rsidRDefault="00415D8D" w:rsidP="00C03F73">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00C03F73" w:rsidRPr="00C03F73">
        <w:rPr>
          <w:sz w:val="20"/>
          <w:szCs w:val="20"/>
        </w:rPr>
        <w:t xml:space="preserve"> </w:t>
      </w:r>
      <w:r w:rsidR="00C03F73"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w:t>
      </w:r>
      <w:r w:rsidR="00C03F73" w:rsidRPr="00C03F73">
        <w:rPr>
          <w:rFonts w:ascii="Arial" w:hAnsi="Arial" w:cs="Arial"/>
          <w:noProof/>
          <w:spacing w:val="-4"/>
          <w:sz w:val="20"/>
          <w:szCs w:val="20"/>
        </w:rPr>
        <w:lastRenderedPageBreak/>
        <w:t xml:space="preserve">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190A818" w14:textId="77777777" w:rsidR="00C03F73" w:rsidRDefault="00C03F73" w:rsidP="00C03F73">
      <w:pPr>
        <w:rPr>
          <w:rFonts w:ascii="Arial" w:hAnsi="Arial" w:cs="Arial"/>
          <w:noProof/>
          <w:spacing w:val="-4"/>
          <w:sz w:val="20"/>
          <w:szCs w:val="20"/>
        </w:rPr>
      </w:pPr>
    </w:p>
    <w:p w14:paraId="602EBA7A" w14:textId="77777777" w:rsidR="00856B68" w:rsidRPr="00891893" w:rsidRDefault="00856B68" w:rsidP="00856B68">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BB4B295" w14:textId="77777777" w:rsidR="00C03F73" w:rsidRPr="00891893" w:rsidRDefault="00856B68" w:rsidP="00786377">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 xml:space="preserve">For issues involving scholastic dishonesty, see the Academic Dishonesty entry </w:t>
      </w:r>
      <w:r w:rsidR="00786377" w:rsidRPr="00891893">
        <w:rPr>
          <w:rFonts w:ascii="Arial" w:hAnsi="Arial" w:cs="Arial"/>
          <w:color w:val="3366FF"/>
          <w:sz w:val="20"/>
          <w:szCs w:val="20"/>
        </w:rPr>
        <w:t>in this section of the catalog.</w:t>
      </w:r>
    </w:p>
    <w:p w14:paraId="5E33FD48" w14:textId="77777777" w:rsidR="00504C66" w:rsidRPr="001C6D61" w:rsidRDefault="00504C66" w:rsidP="00504C66">
      <w:pPr>
        <w:rPr>
          <w:rFonts w:ascii="Arial" w:hAnsi="Arial" w:cs="Arial"/>
          <w:b/>
          <w:sz w:val="20"/>
          <w:szCs w:val="20"/>
        </w:rPr>
      </w:pPr>
      <w:r w:rsidRPr="001C6D61">
        <w:rPr>
          <w:rFonts w:ascii="Arial" w:hAnsi="Arial" w:cs="Arial"/>
          <w:b/>
          <w:sz w:val="20"/>
          <w:szCs w:val="20"/>
        </w:rPr>
        <w:t xml:space="preserve">Late Enrollment Policy: </w:t>
      </w:r>
      <w:r w:rsidR="00856B68">
        <w:rPr>
          <w:rFonts w:ascii="Arial" w:hAnsi="Arial" w:cs="Arial"/>
          <w:sz w:val="20"/>
          <w:szCs w:val="20"/>
        </w:rPr>
        <w:t>Though I realize that some</w:t>
      </w:r>
      <w:r w:rsidRPr="001C6D61">
        <w:rPr>
          <w:rFonts w:ascii="Arial" w:hAnsi="Arial" w:cs="Arial"/>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1C6D61">
        <w:rPr>
          <w:rFonts w:ascii="Arial" w:hAnsi="Arial" w:cs="Arial"/>
          <w:sz w:val="20"/>
          <w:szCs w:val="20"/>
        </w:rPr>
        <w:t xml:space="preserve"> This policy also applies to students who drop and add.</w:t>
      </w:r>
    </w:p>
    <w:p w14:paraId="0B889671" w14:textId="77777777" w:rsidR="00E67534" w:rsidRPr="0052215B" w:rsidRDefault="00E67534" w:rsidP="00E67534">
      <w:pPr>
        <w:pStyle w:val="BodyText"/>
        <w:jc w:val="left"/>
        <w:rPr>
          <w:rFonts w:cs="Arial"/>
        </w:rPr>
      </w:pPr>
    </w:p>
    <w:p w14:paraId="12001404" w14:textId="77777777" w:rsidR="00E67534" w:rsidRDefault="00E67534" w:rsidP="00E67534">
      <w:pPr>
        <w:jc w:val="both"/>
        <w:rPr>
          <w:rFonts w:ascii="Calibri" w:hAnsi="Calibri"/>
          <w:sz w:val="20"/>
          <w:szCs w:val="20"/>
        </w:rPr>
      </w:pPr>
      <w:r w:rsidRPr="0052215B">
        <w:rPr>
          <w:rFonts w:ascii="Arial" w:hAnsi="Arial" w:cs="Arial"/>
          <w:b/>
          <w:sz w:val="20"/>
          <w:szCs w:val="20"/>
        </w:rPr>
        <w:t xml:space="preserve">Classroom behavior. </w:t>
      </w:r>
      <w:r w:rsidR="00595B5D"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80CA250" w14:textId="77777777" w:rsidR="00595B5D" w:rsidRPr="0052215B" w:rsidRDefault="00595B5D" w:rsidP="00E67534">
      <w:pPr>
        <w:jc w:val="both"/>
        <w:rPr>
          <w:rFonts w:ascii="Arial" w:hAnsi="Arial" w:cs="Arial"/>
          <w:sz w:val="20"/>
          <w:szCs w:val="20"/>
        </w:rPr>
      </w:pPr>
    </w:p>
    <w:p w14:paraId="07BBAE22" w14:textId="77777777" w:rsidR="00E67534" w:rsidRPr="0052215B" w:rsidRDefault="00E67534" w:rsidP="00E67534">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8F8AF4B" w14:textId="77777777" w:rsidR="0052215B" w:rsidRDefault="0052215B" w:rsidP="00710311">
      <w:pPr>
        <w:keepNext/>
        <w:rPr>
          <w:rFonts w:ascii="Arial" w:hAnsi="Arial" w:cs="Arial"/>
          <w:b/>
          <w:bCs/>
          <w:sz w:val="20"/>
          <w:szCs w:val="20"/>
        </w:rPr>
      </w:pPr>
    </w:p>
    <w:p w14:paraId="4769909C" w14:textId="77777777" w:rsidR="00522641" w:rsidRDefault="00522641" w:rsidP="0052264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w:t>
      </w:r>
      <w:r>
        <w:rPr>
          <w:rFonts w:ascii="Arial" w:eastAsia="Calibri" w:hAnsi="Arial" w:cs="Arial"/>
          <w:color w:val="FB0007"/>
        </w:rPr>
        <w:t xml:space="preserve">of time, and it should be for </w:t>
      </w:r>
      <w:r w:rsidRPr="006D4AAA">
        <w:rPr>
          <w:rFonts w:ascii="Arial" w:eastAsia="Calibri" w:hAnsi="Arial" w:cs="Arial"/>
          <w:color w:val="FB0007"/>
        </w:rPr>
        <w:t>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(We also should not bring our children to class.)]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7DD8BA3" w14:textId="77777777" w:rsidR="008A619E" w:rsidRPr="006D4AAA" w:rsidRDefault="008A619E" w:rsidP="00522641">
      <w:pPr>
        <w:pStyle w:val="PlainText"/>
        <w:jc w:val="both"/>
        <w:rPr>
          <w:rFonts w:ascii="Arial" w:hAnsi="Arial" w:cs="Arial"/>
          <w:color w:val="FF0000"/>
        </w:rPr>
      </w:pPr>
    </w:p>
    <w:p w14:paraId="4942B352" w14:textId="77777777" w:rsidR="00522641" w:rsidRDefault="00522641" w:rsidP="00710311">
      <w:pPr>
        <w:keepNext/>
        <w:rPr>
          <w:rFonts w:ascii="Arial" w:hAnsi="Arial" w:cs="Arial"/>
          <w:b/>
          <w:bCs/>
          <w:sz w:val="20"/>
          <w:szCs w:val="20"/>
        </w:rPr>
      </w:pPr>
    </w:p>
    <w:p w14:paraId="1EE63917" w14:textId="77777777" w:rsidR="00710311" w:rsidRPr="0052215B" w:rsidRDefault="00E67534" w:rsidP="00710311">
      <w:pPr>
        <w:keepNext/>
        <w:rPr>
          <w:rFonts w:ascii="Arial" w:hAnsi="Arial" w:cs="Arial"/>
          <w:sz w:val="20"/>
          <w:szCs w:val="20"/>
        </w:rPr>
      </w:pPr>
      <w:r w:rsidRPr="0052215B">
        <w:rPr>
          <w:rFonts w:ascii="Arial" w:hAnsi="Arial" w:cs="Arial"/>
          <w:b/>
          <w:bCs/>
          <w:sz w:val="20"/>
          <w:szCs w:val="20"/>
        </w:rPr>
        <w:t xml:space="preserve">Academic Integrity. </w:t>
      </w:r>
      <w:r w:rsidR="00710311" w:rsidRPr="0052215B">
        <w:rPr>
          <w:rFonts w:ascii="Arial" w:hAnsi="Arial" w:cs="Arial"/>
          <w:sz w:val="20"/>
          <w:szCs w:val="20"/>
        </w:rPr>
        <w:t>All students enrolled in this course are expected to adhere to the UT Arlington Honor Code:</w:t>
      </w:r>
    </w:p>
    <w:p w14:paraId="0128FB34" w14:textId="77777777" w:rsidR="00710311" w:rsidRPr="0052215B" w:rsidRDefault="00710311" w:rsidP="00710311">
      <w:pPr>
        <w:keepNext/>
        <w:rPr>
          <w:rFonts w:ascii="Arial" w:hAnsi="Arial" w:cs="Arial"/>
          <w:sz w:val="20"/>
          <w:szCs w:val="20"/>
        </w:rPr>
      </w:pPr>
    </w:p>
    <w:p w14:paraId="1C39B72F"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D354FE1"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464CDC" w14:textId="77777777" w:rsidR="00710311" w:rsidRPr="0052215B" w:rsidRDefault="00710311" w:rsidP="00710311">
      <w:pPr>
        <w:keepNext/>
        <w:rPr>
          <w:rFonts w:ascii="Arial" w:hAnsi="Arial" w:cs="Arial"/>
          <w:sz w:val="20"/>
          <w:szCs w:val="20"/>
        </w:rPr>
      </w:pPr>
    </w:p>
    <w:p w14:paraId="0E73CDEF" w14:textId="77777777" w:rsidR="00415D8D" w:rsidRPr="0052215B" w:rsidRDefault="00415D8D" w:rsidP="00710311">
      <w:pPr>
        <w:keepNext/>
        <w:rPr>
          <w:rFonts w:ascii="Arial" w:hAnsi="Arial" w:cs="Arial"/>
          <w:sz w:val="20"/>
          <w:szCs w:val="20"/>
        </w:rPr>
      </w:pPr>
    </w:p>
    <w:p w14:paraId="0BB005FF" w14:textId="77777777" w:rsidR="00E67534" w:rsidRPr="0052215B" w:rsidRDefault="00E368C3" w:rsidP="00E67534">
      <w:pPr>
        <w:keepNext/>
        <w:rPr>
          <w:rFonts w:ascii="Arial" w:hAnsi="Arial" w:cs="Arial"/>
          <w:b/>
          <w:bCs/>
          <w:sz w:val="20"/>
          <w:szCs w:val="20"/>
        </w:rPr>
      </w:pPr>
      <w:r w:rsidRPr="0052215B">
        <w:rPr>
          <w:rFonts w:ascii="Arial" w:hAnsi="Arial" w:cs="Arial"/>
          <w:sz w:val="20"/>
          <w:szCs w:val="20"/>
        </w:rPr>
        <w:t xml:space="preserve"> I</w:t>
      </w:r>
      <w:r w:rsidR="00E67534" w:rsidRPr="0052215B">
        <w:rPr>
          <w:rFonts w:ascii="Arial" w:hAnsi="Arial" w:cs="Arial"/>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52215B" w:rsidRDefault="00E67534" w:rsidP="00E67534">
      <w:pPr>
        <w:rPr>
          <w:rFonts w:ascii="Arial" w:hAnsi="Arial" w:cs="Arial"/>
          <w:sz w:val="20"/>
          <w:szCs w:val="20"/>
        </w:rPr>
      </w:pPr>
    </w:p>
    <w:p w14:paraId="665F42A5" w14:textId="77777777" w:rsidR="00E67534" w:rsidRPr="0052215B" w:rsidRDefault="00E67534" w:rsidP="00E67534">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w:t>
      </w:r>
      <w:r w:rsidR="00BA12B6" w:rsidRPr="0052215B">
        <w:rPr>
          <w:rFonts w:ascii="Arial" w:hAnsi="Arial" w:cs="Arial"/>
          <w:sz w:val="20"/>
          <w:szCs w:val="20"/>
        </w:rPr>
        <w:t xml:space="preserve"> or colluding with another to prepare </w:t>
      </w:r>
      <w:r w:rsidR="00966947" w:rsidRPr="0052215B">
        <w:rPr>
          <w:rFonts w:ascii="Arial" w:hAnsi="Arial" w:cs="Arial"/>
          <w:sz w:val="20"/>
          <w:szCs w:val="20"/>
        </w:rPr>
        <w:t>assignments</w:t>
      </w:r>
      <w:r w:rsidRPr="0052215B">
        <w:rPr>
          <w:rFonts w:ascii="Arial" w:hAnsi="Arial" w:cs="Arial"/>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52215B" w:rsidRDefault="00E67534" w:rsidP="00E67534">
      <w:pPr>
        <w:rPr>
          <w:rFonts w:ascii="Arial" w:hAnsi="Arial" w:cs="Arial"/>
          <w:sz w:val="20"/>
          <w:szCs w:val="20"/>
        </w:rPr>
      </w:pPr>
    </w:p>
    <w:p w14:paraId="02F08C3D" w14:textId="77777777" w:rsidR="00E67534" w:rsidRPr="0052215B" w:rsidRDefault="00E67534" w:rsidP="00E67534">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6140BC53" w14:textId="77777777" w:rsidR="00E67534" w:rsidRPr="0052215B" w:rsidRDefault="00E67534" w:rsidP="00E67534">
      <w:pPr>
        <w:pStyle w:val="BodyText"/>
        <w:tabs>
          <w:tab w:val="clear" w:pos="360"/>
          <w:tab w:val="num" w:pos="720"/>
          <w:tab w:val="left" w:pos="1260"/>
        </w:tabs>
        <w:jc w:val="left"/>
        <w:rPr>
          <w:rFonts w:cs="Arial"/>
        </w:rPr>
      </w:pPr>
    </w:p>
    <w:p w14:paraId="0B85B6E4" w14:textId="77777777" w:rsidR="00EE119A" w:rsidRPr="00F8694D" w:rsidRDefault="00EE119A" w:rsidP="00F8694D">
      <w:pPr>
        <w:rPr>
          <w:sz w:val="21"/>
          <w:szCs w:val="21"/>
        </w:rPr>
      </w:pPr>
      <w:r w:rsidRPr="00EE119A">
        <w:rPr>
          <w:rFonts w:ascii="Arial" w:hAnsi="Arial" w:cs="Arial"/>
          <w:b/>
          <w:bCs/>
          <w:sz w:val="20"/>
          <w:szCs w:val="20"/>
        </w:rPr>
        <w:t>Title IX:</w:t>
      </w:r>
      <w:r w:rsidRPr="00EE119A">
        <w:rPr>
          <w:sz w:val="21"/>
          <w:szCs w:val="21"/>
        </w:rPr>
        <w:t xml:space="preserve"> </w:t>
      </w:r>
      <w:r w:rsidRPr="00EE119A">
        <w:rPr>
          <w:rFonts w:ascii="Arial" w:hAnsi="Arial" w:cs="Arial"/>
          <w:sz w:val="20"/>
          <w:szCs w:val="20"/>
        </w:rPr>
        <w:t xml:space="preserve">The University of Texas at Arlington is committed to upholding U.S. Federal Law “Title IX” such that no member of the UT Arlington community shall, on the basis of sex, be excluded from participation </w:t>
      </w:r>
      <w:r w:rsidRPr="00EE119A">
        <w:rPr>
          <w:rFonts w:ascii="Arial" w:hAnsi="Arial" w:cs="Arial"/>
          <w:sz w:val="20"/>
          <w:szCs w:val="20"/>
        </w:rPr>
        <w:lastRenderedPageBreak/>
        <w:t xml:space="preserve">in, be denied the benefits of, or be subjected to discrimination under any education program or activity. For more information, visit </w:t>
      </w:r>
      <w:hyperlink r:id="rId12" w:history="1">
        <w:r w:rsidRPr="00EE119A">
          <w:rPr>
            <w:rFonts w:ascii="Arial" w:hAnsi="Arial" w:cs="Arial"/>
            <w:sz w:val="20"/>
            <w:szCs w:val="20"/>
          </w:rPr>
          <w:t>www.uta.edu/titleIX</w:t>
        </w:r>
      </w:hyperlink>
      <w:r w:rsidRPr="00EE119A">
        <w:rPr>
          <w:rFonts w:ascii="Arial" w:hAnsi="Arial" w:cs="Arial"/>
          <w:sz w:val="20"/>
          <w:szCs w:val="20"/>
        </w:rPr>
        <w:t>.</w:t>
      </w:r>
    </w:p>
    <w:p w14:paraId="23C6012D" w14:textId="77777777" w:rsidR="00EE119A" w:rsidRPr="00EE119A" w:rsidRDefault="00EE119A" w:rsidP="00EE119A"/>
    <w:p w14:paraId="7E27E599" w14:textId="77777777" w:rsidR="00E67534" w:rsidRPr="0052215B" w:rsidRDefault="00E67534" w:rsidP="00E67534">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5BA01F02" w14:textId="77777777" w:rsidR="00E67534" w:rsidRPr="0052215B" w:rsidRDefault="00E67534" w:rsidP="00E67534">
      <w:pPr>
        <w:pStyle w:val="BodyText"/>
        <w:rPr>
          <w:rFonts w:cs="Arial"/>
        </w:rPr>
      </w:pPr>
    </w:p>
    <w:p w14:paraId="22630605" w14:textId="77777777" w:rsidR="00B02236" w:rsidRPr="00B02236" w:rsidRDefault="00B02236" w:rsidP="00B0223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BEAB4A0" w14:textId="77777777" w:rsidR="00B02236" w:rsidRPr="00B02236" w:rsidRDefault="00B02236" w:rsidP="00B02236">
      <w:pPr>
        <w:rPr>
          <w:rFonts w:ascii="Arial" w:hAnsi="Arial" w:cs="Arial"/>
          <w:sz w:val="20"/>
          <w:szCs w:val="20"/>
        </w:rPr>
      </w:pPr>
    </w:p>
    <w:p w14:paraId="06202A8E" w14:textId="77777777" w:rsidR="00B02236" w:rsidRPr="00B02236" w:rsidRDefault="00B02236" w:rsidP="00B0223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677ECE60" w14:textId="77777777" w:rsidR="00B02236" w:rsidRPr="00B02236" w:rsidRDefault="00B02236" w:rsidP="00B02236">
      <w:pPr>
        <w:pStyle w:val="Heading3"/>
        <w:spacing w:before="0"/>
        <w:ind w:left="720"/>
        <w:rPr>
          <w:rFonts w:ascii="Arial" w:hAnsi="Arial" w:cs="Arial"/>
          <w:b w:val="0"/>
          <w:color w:val="auto"/>
          <w:sz w:val="20"/>
          <w:szCs w:val="20"/>
        </w:rPr>
      </w:pPr>
    </w:p>
    <w:p w14:paraId="06C03722" w14:textId="77777777" w:rsidR="00B02236" w:rsidRPr="00B02236" w:rsidRDefault="00B02236" w:rsidP="00B02236">
      <w:pPr>
        <w:rPr>
          <w:rFonts w:ascii="Arial" w:hAnsi="Arial" w:cs="Arial"/>
          <w:sz w:val="20"/>
          <w:szCs w:val="20"/>
        </w:rPr>
      </w:pPr>
      <w:r w:rsidRPr="00B02236">
        <w:rPr>
          <w:rFonts w:ascii="Arial" w:hAnsi="Arial" w:cs="Arial"/>
          <w:bCs/>
          <w:sz w:val="20"/>
          <w:szCs w:val="20"/>
        </w:rPr>
        <w:tab/>
      </w:r>
    </w:p>
    <w:p w14:paraId="2346888C" w14:textId="170FC94E" w:rsidR="00FB7F53" w:rsidRDefault="00B02236" w:rsidP="00B02236">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6" w:history="1">
        <w:r w:rsidRPr="00B02236">
          <w:rPr>
            <w:rStyle w:val="Hyperlink"/>
            <w:rFonts w:ascii="Arial" w:hAnsi="Arial" w:cs="Arial"/>
          </w:rPr>
          <w:t>http://www.uta.edu/owl</w:t>
        </w:r>
      </w:hyperlink>
      <w:r w:rsidRPr="00B02236">
        <w:rPr>
          <w:rFonts w:ascii="Arial" w:hAnsi="Arial" w:cs="Arial"/>
        </w:rPr>
        <w:t>.</w:t>
      </w:r>
    </w:p>
    <w:p w14:paraId="53AA606B" w14:textId="77777777" w:rsidR="00B02236" w:rsidRPr="0052215B" w:rsidRDefault="00B02236" w:rsidP="00B02236">
      <w:pPr>
        <w:pStyle w:val="PlainText"/>
        <w:rPr>
          <w:rStyle w:val="Strong"/>
        </w:rPr>
      </w:pPr>
    </w:p>
    <w:p w14:paraId="63F12026" w14:textId="77777777" w:rsidR="009F312F" w:rsidRPr="0052215B" w:rsidRDefault="009F312F" w:rsidP="00BA12B6">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UT Arlington Library offers many ways for students to receive help with writing assignments:</w:t>
      </w:r>
      <w:r w:rsidR="00BA12B6" w:rsidRPr="0052215B">
        <w:rPr>
          <w:rFonts w:ascii="Arial" w:hAnsi="Arial" w:cs="Arial"/>
          <w:b w:val="0"/>
          <w:bCs w:val="0"/>
          <w:color w:val="auto"/>
          <w:sz w:val="20"/>
          <w:szCs w:val="20"/>
        </w:rPr>
        <w:t xml:space="preserve"> </w:t>
      </w:r>
      <w:r w:rsidRPr="0052215B">
        <w:rPr>
          <w:rFonts w:ascii="Arial" w:hAnsi="Arial" w:cs="Arial"/>
          <w:b w:val="0"/>
          <w:bCs w:val="0"/>
          <w:color w:val="auto"/>
          <w:sz w:val="20"/>
          <w:szCs w:val="20"/>
        </w:rPr>
        <w:t xml:space="preserve">All First-Year English courses have access to research guides that assist students with required research. To access the guides go to </w:t>
      </w:r>
      <w:hyperlink r:id="rId17"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52215B">
        <w:rPr>
          <w:rFonts w:ascii="Arial" w:hAnsi="Arial" w:cs="Arial"/>
          <w:b w:val="0"/>
          <w:bCs w:val="0"/>
          <w:color w:val="auto"/>
          <w:sz w:val="20"/>
          <w:szCs w:val="20"/>
        </w:rPr>
        <w:t xml:space="preserve"> Other helpful information may be found at links provided below:</w:t>
      </w:r>
    </w:p>
    <w:p w14:paraId="346B41F9" w14:textId="77777777" w:rsidR="00BA12B6" w:rsidRPr="0052215B" w:rsidRDefault="00BA12B6" w:rsidP="00BA12B6">
      <w:pPr>
        <w:tabs>
          <w:tab w:val="left" w:leader="dot" w:pos="3600"/>
        </w:tabs>
        <w:rPr>
          <w:rFonts w:ascii="Arial" w:hAnsi="Arial" w:cs="Arial"/>
          <w:color w:val="000000"/>
          <w:sz w:val="20"/>
          <w:szCs w:val="20"/>
        </w:rPr>
      </w:pPr>
    </w:p>
    <w:p w14:paraId="11CEC414"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hyperlink r:id="rId18" w:tgtFrame="_blank" w:history="1">
        <w:r w:rsidRPr="0052215B">
          <w:rPr>
            <w:rStyle w:val="Hyperlink"/>
            <w:rFonts w:ascii="Arial" w:hAnsi="Arial" w:cs="Arial"/>
            <w:sz w:val="20"/>
            <w:szCs w:val="20"/>
          </w:rPr>
          <w:t>http://www.uta.edu/library</w:t>
        </w:r>
      </w:hyperlink>
    </w:p>
    <w:p w14:paraId="4444E5D8"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hyperlink r:id="rId19" w:tgtFrame="_blank" w:history="1">
        <w:r w:rsidRPr="0052215B">
          <w:rPr>
            <w:rStyle w:val="Hyperlink"/>
            <w:rFonts w:ascii="Arial" w:hAnsi="Arial" w:cs="Arial"/>
            <w:sz w:val="20"/>
            <w:szCs w:val="20"/>
          </w:rPr>
          <w:t>http://ask.uta.edu</w:t>
        </w:r>
      </w:hyperlink>
    </w:p>
    <w:p w14:paraId="22325A40" w14:textId="77777777" w:rsidR="00E67534" w:rsidRPr="0052215B" w:rsidRDefault="00E67534" w:rsidP="00E67534">
      <w:pPr>
        <w:rPr>
          <w:rFonts w:ascii="Arial" w:hAnsi="Arial" w:cs="Arial"/>
          <w:sz w:val="20"/>
          <w:szCs w:val="20"/>
        </w:rPr>
      </w:pPr>
    </w:p>
    <w:p w14:paraId="00BD075F" w14:textId="77777777" w:rsidR="00415D8D" w:rsidRPr="0052215B" w:rsidRDefault="00415D8D" w:rsidP="00415D8D">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21"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6ED06AE0" w14:textId="77777777" w:rsidR="00415D8D" w:rsidRPr="0052215B" w:rsidRDefault="00415D8D" w:rsidP="00E67534">
      <w:pPr>
        <w:rPr>
          <w:rFonts w:ascii="Arial" w:hAnsi="Arial" w:cs="Arial"/>
          <w:sz w:val="20"/>
          <w:szCs w:val="20"/>
        </w:rPr>
      </w:pPr>
    </w:p>
    <w:p w14:paraId="4CA10963" w14:textId="77777777" w:rsidR="00415D8D" w:rsidRPr="0052215B" w:rsidRDefault="00415D8D" w:rsidP="00415D8D">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w:t>
      </w:r>
      <w:r w:rsidRPr="0052215B">
        <w:rPr>
          <w:rFonts w:ascii="Arial" w:hAnsi="Arial" w:cs="Arial"/>
          <w:bCs/>
          <w:sz w:val="20"/>
          <w:szCs w:val="20"/>
        </w:rPr>
        <w:lastRenderedPageBreak/>
        <w:t xml:space="preserve">tabulate, and publish student feedback is required by state law; students are strongly urged to participate. For more information, visit </w:t>
      </w:r>
      <w:hyperlink r:id="rId22"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8F203A3" w14:textId="77777777" w:rsidR="00802F92" w:rsidRPr="0052215B" w:rsidRDefault="00802F92" w:rsidP="00415D8D">
      <w:pPr>
        <w:autoSpaceDE w:val="0"/>
        <w:autoSpaceDN w:val="0"/>
        <w:adjustRightInd w:val="0"/>
        <w:rPr>
          <w:rFonts w:ascii="Arial" w:hAnsi="Arial" w:cs="Arial"/>
          <w:bCs/>
          <w:sz w:val="20"/>
          <w:szCs w:val="20"/>
        </w:rPr>
      </w:pPr>
    </w:p>
    <w:p w14:paraId="57827AE6" w14:textId="150BDA2E" w:rsidR="00802F92" w:rsidRPr="0052215B" w:rsidRDefault="00802F92" w:rsidP="00802F92">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3B1BEF8" w14:textId="77777777" w:rsidR="00802F92" w:rsidRPr="0052215B" w:rsidRDefault="00802F92" w:rsidP="00802F92">
      <w:pPr>
        <w:rPr>
          <w:rFonts w:ascii="Arial" w:hAnsi="Arial" w:cs="Arial"/>
          <w:sz w:val="20"/>
          <w:szCs w:val="20"/>
        </w:rPr>
      </w:pPr>
    </w:p>
    <w:p w14:paraId="08829FF1" w14:textId="77777777" w:rsidR="00802F92" w:rsidRPr="0052215B" w:rsidRDefault="00802F92" w:rsidP="00802F92">
      <w:pPr>
        <w:autoSpaceDE w:val="0"/>
        <w:autoSpaceDN w:val="0"/>
        <w:adjustRightInd w:val="0"/>
        <w:rPr>
          <w:rFonts w:ascii="Arial" w:hAnsi="Arial" w:cs="Arial"/>
          <w:sz w:val="20"/>
          <w:szCs w:val="20"/>
        </w:rPr>
      </w:pPr>
    </w:p>
    <w:p w14:paraId="163E9F32" w14:textId="77777777" w:rsidR="00802F92" w:rsidRPr="0052215B" w:rsidRDefault="00802F92" w:rsidP="00415D8D">
      <w:pPr>
        <w:autoSpaceDE w:val="0"/>
        <w:autoSpaceDN w:val="0"/>
        <w:adjustRightInd w:val="0"/>
        <w:rPr>
          <w:rFonts w:ascii="Arial" w:hAnsi="Arial" w:cs="Arial"/>
          <w:sz w:val="20"/>
          <w:szCs w:val="20"/>
        </w:rPr>
      </w:pPr>
    </w:p>
    <w:p w14:paraId="7B6DEEF1" w14:textId="44EB91A7" w:rsidR="00E67534" w:rsidRPr="0052215B" w:rsidRDefault="00E67534" w:rsidP="00E67534">
      <w:pPr>
        <w:rPr>
          <w:rFonts w:ascii="Arial" w:hAnsi="Arial" w:cs="Arial"/>
          <w:color w:val="0033CC"/>
          <w:sz w:val="20"/>
          <w:szCs w:val="20"/>
        </w:rPr>
      </w:pPr>
      <w:r w:rsidRPr="0052215B">
        <w:rPr>
          <w:rFonts w:ascii="Arial" w:hAnsi="Arial" w:cs="Arial"/>
          <w:b/>
          <w:sz w:val="20"/>
          <w:szCs w:val="20"/>
        </w:rPr>
        <w:t xml:space="preserve">Electronic Communication Policy. </w:t>
      </w:r>
      <w:r w:rsidRPr="0052215B">
        <w:rPr>
          <w:rFonts w:ascii="Arial" w:hAnsi="Arial" w:cs="Arial"/>
          <w:color w:val="0033CC"/>
          <w:sz w:val="20"/>
          <w:szCs w:val="20"/>
        </w:rPr>
        <w:t xml:space="preserve">All students must have access to a computer with internet capabilities. Students should check email daily for course information and updates. I will send group emails through </w:t>
      </w:r>
      <w:r w:rsidR="00CD600D" w:rsidRPr="0052215B">
        <w:rPr>
          <w:rFonts w:ascii="Arial" w:hAnsi="Arial" w:cs="Arial"/>
          <w:color w:val="0033CC"/>
          <w:sz w:val="20"/>
          <w:szCs w:val="20"/>
        </w:rPr>
        <w:t>Blackboard.</w:t>
      </w:r>
      <w:r w:rsidRPr="0052215B">
        <w:rPr>
          <w:rFonts w:ascii="Arial" w:hAnsi="Arial" w:cs="Arial"/>
          <w:color w:val="0033CC"/>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3749314" w14:textId="77777777" w:rsidR="00E67534" w:rsidRPr="0052215B" w:rsidRDefault="00E67534" w:rsidP="00E67534">
      <w:pPr>
        <w:rPr>
          <w:rFonts w:ascii="Arial" w:hAnsi="Arial" w:cs="Arial"/>
          <w:sz w:val="20"/>
          <w:szCs w:val="20"/>
        </w:rPr>
      </w:pPr>
    </w:p>
    <w:p w14:paraId="6A3B4619" w14:textId="77777777" w:rsidR="00E67534" w:rsidRPr="0052215B" w:rsidRDefault="00E67534" w:rsidP="00E67534">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23"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7EFD1321" w14:textId="77777777" w:rsidR="00E67534" w:rsidRPr="0052215B" w:rsidRDefault="00E67534" w:rsidP="00E67534">
      <w:pPr>
        <w:rPr>
          <w:rFonts w:ascii="Arial" w:hAnsi="Arial" w:cs="Arial"/>
          <w:sz w:val="20"/>
          <w:szCs w:val="20"/>
        </w:rPr>
      </w:pPr>
    </w:p>
    <w:p w14:paraId="4DD3E853" w14:textId="1C3F9D2C" w:rsidR="00E67534" w:rsidRPr="0052215B" w:rsidRDefault="00E67534" w:rsidP="00E67534">
      <w:pPr>
        <w:rPr>
          <w:rFonts w:ascii="Arial" w:hAnsi="Arial" w:cs="Arial"/>
          <w:sz w:val="20"/>
          <w:szCs w:val="20"/>
        </w:rPr>
      </w:pPr>
      <w:r w:rsidRPr="0052215B">
        <w:rPr>
          <w:rFonts w:ascii="Arial" w:hAnsi="Arial" w:cs="Arial"/>
          <w:b/>
          <w:bCs/>
          <w:sz w:val="20"/>
          <w:szCs w:val="20"/>
        </w:rPr>
        <w:t>Conferences and Questions:</w:t>
      </w:r>
      <w:r w:rsidR="00786377">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5584A46C" w14:textId="77777777" w:rsidR="00E67534" w:rsidRPr="0052215B" w:rsidRDefault="00E67534" w:rsidP="00E67534">
      <w:pPr>
        <w:rPr>
          <w:rFonts w:ascii="Arial" w:hAnsi="Arial" w:cs="Arial"/>
          <w:sz w:val="20"/>
          <w:szCs w:val="20"/>
        </w:rPr>
      </w:pPr>
    </w:p>
    <w:p w14:paraId="5CA4AF21" w14:textId="77777777" w:rsidR="00E67534" w:rsidRPr="0052215B" w:rsidRDefault="00E67534" w:rsidP="00E67534">
      <w:pPr>
        <w:pStyle w:val="BodyText"/>
        <w:jc w:val="left"/>
        <w:rPr>
          <w:rFonts w:cs="Arial"/>
          <w:b/>
        </w:rPr>
      </w:pPr>
      <w:r w:rsidRPr="0052215B">
        <w:rPr>
          <w:rFonts w:cs="Arial"/>
          <w:b/>
        </w:rPr>
        <w:t xml:space="preserve">Syllabus and Schedule Changes. </w:t>
      </w:r>
      <w:r w:rsidRPr="0052215B">
        <w:rPr>
          <w:rFonts w:cs="Arial"/>
        </w:rPr>
        <w:t xml:space="preserve">Instructors try to make their syllabuses as complete as possible; however, during the course of the semester </w:t>
      </w:r>
      <w:r w:rsidR="00EC74BB" w:rsidRPr="0052215B">
        <w:rPr>
          <w:rFonts w:cs="Arial"/>
        </w:rPr>
        <w:t xml:space="preserve">I </w:t>
      </w:r>
      <w:r w:rsidRPr="0052215B">
        <w:rPr>
          <w:rFonts w:cs="Arial"/>
        </w:rPr>
        <w:t xml:space="preserve">may be required to alter, add, or abandon certain policies/assignments.  Instructors reserve the right to make such changes as they become necessary.  Students will be informed of any </w:t>
      </w:r>
      <w:r w:rsidR="00EC74BB" w:rsidRPr="0052215B">
        <w:rPr>
          <w:rFonts w:cs="Arial"/>
        </w:rPr>
        <w:t xml:space="preserve">major </w:t>
      </w:r>
      <w:r w:rsidRPr="0052215B">
        <w:rPr>
          <w:rFonts w:cs="Arial"/>
        </w:rPr>
        <w:t>changes in writing.</w:t>
      </w:r>
    </w:p>
    <w:p w14:paraId="34DF7468" w14:textId="77777777" w:rsidR="00BA12B6" w:rsidRPr="0052215B" w:rsidRDefault="00BA12B6" w:rsidP="00E67534">
      <w:pPr>
        <w:pStyle w:val="BodyText"/>
        <w:rPr>
          <w:rFonts w:cs="Arial"/>
          <w:b/>
          <w:bCs/>
        </w:rPr>
      </w:pPr>
    </w:p>
    <w:p w14:paraId="7B819770" w14:textId="77777777" w:rsidR="00E67534" w:rsidRPr="0052215B" w:rsidRDefault="00E67534" w:rsidP="00E67534">
      <w:pPr>
        <w:pStyle w:val="BodyText"/>
        <w:rPr>
          <w:rFonts w:cs="Arial"/>
          <w:b/>
          <w:bCs/>
        </w:rPr>
      </w:pPr>
      <w:r w:rsidRPr="0052215B">
        <w:rPr>
          <w:rFonts w:cs="Arial"/>
          <w:b/>
          <w:bCs/>
        </w:rPr>
        <w:t xml:space="preserve">Course Schedule. </w:t>
      </w:r>
      <w:r w:rsidRPr="0052215B">
        <w:rPr>
          <w:rFonts w:cs="Arial"/>
        </w:rPr>
        <w:t>Assignments are due on the day they are listed.</w:t>
      </w:r>
    </w:p>
    <w:p w14:paraId="359BA5D7" w14:textId="77777777" w:rsidR="00272F98" w:rsidRPr="0052215B" w:rsidRDefault="00272F98" w:rsidP="003F2AC1">
      <w:pPr>
        <w:pStyle w:val="NormalWeb"/>
        <w:spacing w:before="0" w:beforeAutospacing="0" w:after="0" w:afterAutospacing="0"/>
        <w:rPr>
          <w:rFonts w:ascii="Arial" w:hAnsi="Arial" w:cs="Arial"/>
          <w:b/>
          <w:sz w:val="20"/>
          <w:szCs w:val="20"/>
        </w:rPr>
      </w:pPr>
    </w:p>
    <w:p w14:paraId="2F35F037" w14:textId="4F7D61DF" w:rsidR="00A15848" w:rsidRDefault="00A15848" w:rsidP="00A15848">
      <w:pPr>
        <w:ind w:left="720"/>
        <w:rPr>
          <w:rFonts w:ascii="Arial" w:hAnsi="Arial" w:cs="Arial"/>
          <w:color w:val="FF0000"/>
          <w:sz w:val="21"/>
          <w:szCs w:val="21"/>
        </w:rPr>
      </w:pPr>
      <w:r w:rsidRPr="003A4BD5">
        <w:rPr>
          <w:rFonts w:ascii="Arial" w:hAnsi="Arial" w:cs="Arial"/>
          <w:color w:val="FF0000"/>
          <w:sz w:val="21"/>
          <w:szCs w:val="21"/>
        </w:rPr>
        <w:t>[</w:t>
      </w:r>
    </w:p>
    <w:p w14:paraId="434D2FEB" w14:textId="77777777" w:rsidR="00A15848" w:rsidRDefault="00A15848" w:rsidP="00A15848">
      <w:pPr>
        <w:ind w:left="720"/>
        <w:rPr>
          <w:rFonts w:ascii="Arial" w:hAnsi="Arial" w:cs="Arial"/>
          <w:color w:val="FF0000"/>
          <w:sz w:val="21"/>
          <w:szCs w:val="21"/>
        </w:rPr>
      </w:pPr>
    </w:p>
    <w:p w14:paraId="03341E38" w14:textId="77777777" w:rsidR="00A15848" w:rsidRPr="003A4BD5" w:rsidRDefault="00A15848" w:rsidP="00A15848">
      <w:pPr>
        <w:rPr>
          <w:rFonts w:ascii="Arial" w:hAnsi="Arial" w:cs="Arial"/>
          <w:color w:val="FF0000"/>
          <w:sz w:val="21"/>
          <w:szCs w:val="21"/>
        </w:rPr>
      </w:pPr>
    </w:p>
    <w:p w14:paraId="017807A4" w14:textId="18208D64" w:rsidR="00A15848" w:rsidRPr="0020685B" w:rsidRDefault="00A15848" w:rsidP="00A158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4C9C205" w14:textId="77777777" w:rsidR="00A15848" w:rsidRDefault="00A15848" w:rsidP="00A15848">
      <w:pPr>
        <w:rPr>
          <w:rFonts w:ascii="Arial" w:hAnsi="Arial" w:cs="Arial"/>
          <w:bCs/>
          <w:color w:val="FF0000"/>
          <w:sz w:val="21"/>
          <w:szCs w:val="21"/>
        </w:rPr>
      </w:pPr>
    </w:p>
    <w:p w14:paraId="5B668A17" w14:textId="77777777" w:rsidR="00630475" w:rsidRDefault="00630475" w:rsidP="003F2AC1">
      <w:pPr>
        <w:pStyle w:val="NormalWeb"/>
        <w:spacing w:before="0" w:beforeAutospacing="0" w:after="0" w:afterAutospacing="0"/>
        <w:rPr>
          <w:rFonts w:ascii="Arial" w:hAnsi="Arial" w:cs="Arial"/>
          <w:b/>
          <w:sz w:val="20"/>
          <w:szCs w:val="20"/>
        </w:rPr>
      </w:pPr>
    </w:p>
    <w:p w14:paraId="07CC7A30" w14:textId="77777777" w:rsidR="00223181" w:rsidRDefault="00223181" w:rsidP="003F2AC1">
      <w:pPr>
        <w:pStyle w:val="NormalWeb"/>
        <w:spacing w:before="0" w:beforeAutospacing="0" w:after="0" w:afterAutospacing="0"/>
        <w:rPr>
          <w:rFonts w:ascii="Arial" w:hAnsi="Arial" w:cs="Arial"/>
          <w:b/>
          <w:sz w:val="20"/>
          <w:szCs w:val="20"/>
        </w:rPr>
      </w:pPr>
    </w:p>
    <w:p w14:paraId="4A783125" w14:textId="77777777" w:rsidR="00223181" w:rsidRDefault="00223181" w:rsidP="003F2AC1">
      <w:pPr>
        <w:pStyle w:val="NormalWeb"/>
        <w:spacing w:before="0" w:beforeAutospacing="0" w:after="0" w:afterAutospacing="0"/>
        <w:rPr>
          <w:rFonts w:ascii="Arial" w:hAnsi="Arial" w:cs="Arial"/>
          <w:b/>
          <w:sz w:val="20"/>
          <w:szCs w:val="20"/>
        </w:rPr>
      </w:pPr>
    </w:p>
    <w:p w14:paraId="00022AA4" w14:textId="77777777" w:rsidR="00223181" w:rsidRDefault="00223181" w:rsidP="003F2AC1">
      <w:pPr>
        <w:pStyle w:val="NormalWeb"/>
        <w:spacing w:before="0" w:beforeAutospacing="0" w:after="0" w:afterAutospacing="0"/>
        <w:rPr>
          <w:rFonts w:ascii="Arial" w:hAnsi="Arial" w:cs="Arial"/>
          <w:b/>
          <w:sz w:val="20"/>
          <w:szCs w:val="20"/>
        </w:rPr>
      </w:pPr>
    </w:p>
    <w:p w14:paraId="6E2A9304" w14:textId="77777777" w:rsidR="00223181" w:rsidRDefault="00223181" w:rsidP="003F2AC1">
      <w:pPr>
        <w:pStyle w:val="NormalWeb"/>
        <w:spacing w:before="0" w:beforeAutospacing="0" w:after="0" w:afterAutospacing="0"/>
        <w:rPr>
          <w:rFonts w:ascii="Arial" w:hAnsi="Arial" w:cs="Arial"/>
          <w:b/>
          <w:sz w:val="20"/>
          <w:szCs w:val="20"/>
        </w:rPr>
      </w:pPr>
    </w:p>
    <w:p w14:paraId="7256FE8E" w14:textId="77777777" w:rsidR="00223181" w:rsidRDefault="00223181" w:rsidP="003F2AC1">
      <w:pPr>
        <w:pStyle w:val="NormalWeb"/>
        <w:spacing w:before="0" w:beforeAutospacing="0" w:after="0" w:afterAutospacing="0"/>
        <w:rPr>
          <w:rFonts w:ascii="Arial" w:hAnsi="Arial" w:cs="Arial"/>
          <w:b/>
          <w:sz w:val="20"/>
          <w:szCs w:val="20"/>
        </w:rPr>
      </w:pPr>
    </w:p>
    <w:p w14:paraId="0E709030" w14:textId="77777777" w:rsidR="00A15848" w:rsidRDefault="00A15848" w:rsidP="003F2AC1">
      <w:pPr>
        <w:pStyle w:val="NormalWeb"/>
        <w:spacing w:before="0" w:beforeAutospacing="0" w:after="0" w:afterAutospacing="0"/>
        <w:rPr>
          <w:rFonts w:ascii="Arial" w:hAnsi="Arial" w:cs="Arial"/>
          <w:b/>
          <w:sz w:val="20"/>
          <w:szCs w:val="20"/>
        </w:rPr>
      </w:pPr>
    </w:p>
    <w:p w14:paraId="0F584BFF" w14:textId="77777777" w:rsidR="00A15848" w:rsidRDefault="00A15848" w:rsidP="003F2AC1">
      <w:pPr>
        <w:pStyle w:val="NormalWeb"/>
        <w:spacing w:before="0" w:beforeAutospacing="0" w:after="0" w:afterAutospacing="0"/>
        <w:rPr>
          <w:rFonts w:ascii="Arial" w:hAnsi="Arial" w:cs="Arial"/>
          <w:b/>
          <w:sz w:val="20"/>
          <w:szCs w:val="20"/>
        </w:rPr>
      </w:pPr>
    </w:p>
    <w:p w14:paraId="49681ED9" w14:textId="77777777" w:rsidR="00A15848" w:rsidRDefault="00A15848" w:rsidP="003F2AC1">
      <w:pPr>
        <w:pStyle w:val="NormalWeb"/>
        <w:spacing w:before="0" w:beforeAutospacing="0" w:after="0" w:afterAutospacing="0"/>
        <w:rPr>
          <w:rFonts w:ascii="Arial" w:hAnsi="Arial" w:cs="Arial"/>
          <w:b/>
          <w:sz w:val="20"/>
          <w:szCs w:val="20"/>
        </w:rPr>
      </w:pPr>
    </w:p>
    <w:p w14:paraId="3A7440ED" w14:textId="77777777" w:rsidR="00A15848" w:rsidRDefault="00A15848" w:rsidP="003F2AC1">
      <w:pPr>
        <w:pStyle w:val="NormalWeb"/>
        <w:spacing w:before="0" w:beforeAutospacing="0" w:after="0" w:afterAutospacing="0"/>
        <w:rPr>
          <w:rFonts w:ascii="Arial" w:hAnsi="Arial" w:cs="Arial"/>
          <w:b/>
          <w:sz w:val="20"/>
          <w:szCs w:val="20"/>
        </w:rPr>
      </w:pPr>
    </w:p>
    <w:p w14:paraId="18EB92A0" w14:textId="77777777" w:rsidR="00A15848" w:rsidRDefault="00A15848" w:rsidP="003F2AC1">
      <w:pPr>
        <w:pStyle w:val="NormalWeb"/>
        <w:spacing w:before="0" w:beforeAutospacing="0" w:after="0" w:afterAutospacing="0"/>
        <w:rPr>
          <w:rFonts w:ascii="Arial" w:hAnsi="Arial" w:cs="Arial"/>
          <w:b/>
          <w:sz w:val="20"/>
          <w:szCs w:val="20"/>
        </w:rPr>
      </w:pPr>
    </w:p>
    <w:p w14:paraId="2064C564" w14:textId="77777777" w:rsidR="00A15848" w:rsidRDefault="00A15848" w:rsidP="003F2AC1">
      <w:pPr>
        <w:pStyle w:val="NormalWeb"/>
        <w:spacing w:before="0" w:beforeAutospacing="0" w:after="0" w:afterAutospacing="0"/>
        <w:rPr>
          <w:rFonts w:ascii="Arial" w:hAnsi="Arial" w:cs="Arial"/>
          <w:b/>
          <w:sz w:val="20"/>
          <w:szCs w:val="20"/>
        </w:rPr>
      </w:pPr>
    </w:p>
    <w:p w14:paraId="54F548D2" w14:textId="77777777" w:rsidR="00A15848" w:rsidRDefault="00A15848" w:rsidP="003F2AC1">
      <w:pPr>
        <w:pStyle w:val="NormalWeb"/>
        <w:spacing w:before="0" w:beforeAutospacing="0" w:after="0" w:afterAutospacing="0"/>
        <w:rPr>
          <w:rFonts w:ascii="Arial" w:hAnsi="Arial" w:cs="Arial"/>
          <w:b/>
          <w:sz w:val="20"/>
          <w:szCs w:val="20"/>
        </w:rPr>
      </w:pPr>
    </w:p>
    <w:p w14:paraId="60F782AB" w14:textId="77777777" w:rsidR="00A15848" w:rsidRDefault="00A15848" w:rsidP="003F2AC1">
      <w:pPr>
        <w:pStyle w:val="NormalWeb"/>
        <w:spacing w:before="0" w:beforeAutospacing="0" w:after="0" w:afterAutospacing="0"/>
        <w:rPr>
          <w:rFonts w:ascii="Arial" w:hAnsi="Arial" w:cs="Arial"/>
          <w:b/>
          <w:sz w:val="20"/>
          <w:szCs w:val="20"/>
        </w:rPr>
      </w:pPr>
    </w:p>
    <w:p w14:paraId="125CC6EC" w14:textId="77777777" w:rsidR="00A15848" w:rsidRDefault="00A15848" w:rsidP="003F2AC1">
      <w:pPr>
        <w:pStyle w:val="NormalWeb"/>
        <w:spacing w:before="0" w:beforeAutospacing="0" w:after="0" w:afterAutospacing="0"/>
        <w:rPr>
          <w:rFonts w:ascii="Arial" w:hAnsi="Arial" w:cs="Arial"/>
          <w:b/>
          <w:sz w:val="20"/>
          <w:szCs w:val="20"/>
        </w:rPr>
      </w:pPr>
    </w:p>
    <w:p w14:paraId="0C47F553" w14:textId="77777777" w:rsidR="00A15848" w:rsidRDefault="00A15848" w:rsidP="003F2AC1">
      <w:pPr>
        <w:pStyle w:val="NormalWeb"/>
        <w:spacing w:before="0" w:beforeAutospacing="0" w:after="0" w:afterAutospacing="0"/>
        <w:rPr>
          <w:rFonts w:ascii="Arial" w:hAnsi="Arial" w:cs="Arial"/>
          <w:b/>
          <w:sz w:val="20"/>
          <w:szCs w:val="20"/>
        </w:rPr>
      </w:pPr>
    </w:p>
    <w:p w14:paraId="3F9B1D5C" w14:textId="77777777" w:rsidR="00A15848" w:rsidRDefault="00A15848" w:rsidP="003F2AC1">
      <w:pPr>
        <w:pStyle w:val="NormalWeb"/>
        <w:spacing w:before="0" w:beforeAutospacing="0" w:after="0" w:afterAutospacing="0"/>
        <w:rPr>
          <w:rFonts w:ascii="Arial" w:hAnsi="Arial" w:cs="Arial"/>
          <w:b/>
          <w:sz w:val="20"/>
          <w:szCs w:val="20"/>
        </w:rPr>
      </w:pPr>
    </w:p>
    <w:p w14:paraId="3CC232B5" w14:textId="77777777" w:rsidR="00A15848" w:rsidRDefault="00A15848" w:rsidP="003F2AC1">
      <w:pPr>
        <w:pStyle w:val="NormalWeb"/>
        <w:spacing w:before="0" w:beforeAutospacing="0" w:after="0" w:afterAutospacing="0"/>
        <w:rPr>
          <w:rFonts w:ascii="Arial" w:hAnsi="Arial" w:cs="Arial"/>
          <w:b/>
          <w:sz w:val="20"/>
          <w:szCs w:val="20"/>
        </w:rPr>
      </w:pPr>
    </w:p>
    <w:p w14:paraId="01200CE5" w14:textId="77777777" w:rsidR="00A15848" w:rsidRDefault="00A15848" w:rsidP="003F2AC1">
      <w:pPr>
        <w:pStyle w:val="NormalWeb"/>
        <w:spacing w:before="0" w:beforeAutospacing="0" w:after="0" w:afterAutospacing="0"/>
        <w:rPr>
          <w:rFonts w:ascii="Arial" w:hAnsi="Arial" w:cs="Arial"/>
          <w:b/>
          <w:sz w:val="20"/>
          <w:szCs w:val="20"/>
        </w:rPr>
      </w:pPr>
    </w:p>
    <w:p w14:paraId="459B5714" w14:textId="77777777" w:rsidR="00A15848" w:rsidRDefault="00A15848" w:rsidP="003F2AC1">
      <w:pPr>
        <w:pStyle w:val="NormalWeb"/>
        <w:spacing w:before="0" w:beforeAutospacing="0" w:after="0" w:afterAutospacing="0"/>
        <w:rPr>
          <w:rFonts w:ascii="Arial" w:hAnsi="Arial" w:cs="Arial"/>
          <w:b/>
          <w:sz w:val="20"/>
          <w:szCs w:val="20"/>
        </w:rPr>
      </w:pPr>
    </w:p>
    <w:p w14:paraId="73686258" w14:textId="77777777" w:rsidR="00223181" w:rsidRDefault="00223181" w:rsidP="003F2AC1">
      <w:pPr>
        <w:pStyle w:val="NormalWeb"/>
        <w:spacing w:before="0" w:beforeAutospacing="0" w:after="0" w:afterAutospacing="0"/>
        <w:rPr>
          <w:rFonts w:ascii="Arial" w:hAnsi="Arial" w:cs="Arial"/>
          <w:b/>
          <w:sz w:val="20"/>
          <w:szCs w:val="20"/>
        </w:rPr>
      </w:pPr>
    </w:p>
    <w:p w14:paraId="0691CB99" w14:textId="77777777" w:rsidR="00223181" w:rsidRDefault="00223181" w:rsidP="003F2AC1">
      <w:pPr>
        <w:pStyle w:val="NormalWeb"/>
        <w:spacing w:before="0" w:beforeAutospacing="0" w:after="0" w:afterAutospacing="0"/>
        <w:rPr>
          <w:rFonts w:ascii="Arial" w:hAnsi="Arial" w:cs="Arial"/>
          <w:b/>
          <w:sz w:val="20"/>
          <w:szCs w:val="20"/>
        </w:rPr>
      </w:pPr>
    </w:p>
    <w:p w14:paraId="223C695A" w14:textId="77777777" w:rsidR="00D92C27" w:rsidRDefault="00D92C27" w:rsidP="0034137E">
      <w:pPr>
        <w:rPr>
          <w:rFonts w:ascii="Arial" w:hAnsi="Arial" w:cs="Arial"/>
          <w:b/>
          <w:sz w:val="20"/>
          <w:szCs w:val="20"/>
        </w:rPr>
      </w:pPr>
    </w:p>
    <w:p w14:paraId="02A26117" w14:textId="77777777" w:rsidR="00E51AD5" w:rsidRDefault="00E51AD5" w:rsidP="0034137E">
      <w:pPr>
        <w:rPr>
          <w:rFonts w:ascii="Arial" w:hAnsi="Arial" w:cs="Arial"/>
          <w:b/>
        </w:rPr>
      </w:pPr>
    </w:p>
    <w:p w14:paraId="2A735618" w14:textId="77777777" w:rsidR="00595B5D" w:rsidRDefault="00595B5D" w:rsidP="00595B5D">
      <w:pPr>
        <w:rPr>
          <w:rFonts w:ascii="Arial" w:hAnsi="Arial" w:cs="Arial"/>
          <w:b/>
        </w:rPr>
      </w:pPr>
    </w:p>
    <w:p w14:paraId="25BAAD0A" w14:textId="77777777" w:rsidR="00A15848" w:rsidRDefault="00A15848" w:rsidP="003D4083">
      <w:pPr>
        <w:jc w:val="center"/>
        <w:rPr>
          <w:rFonts w:ascii="Arial" w:hAnsi="Arial" w:cs="Arial"/>
          <w:b/>
        </w:rPr>
      </w:pPr>
    </w:p>
    <w:p w14:paraId="058D2CB5" w14:textId="77777777" w:rsidR="00A15848" w:rsidRDefault="00A15848" w:rsidP="003D4083">
      <w:pPr>
        <w:jc w:val="center"/>
        <w:rPr>
          <w:rFonts w:ascii="Arial" w:hAnsi="Arial" w:cs="Arial"/>
          <w:b/>
        </w:rPr>
      </w:pPr>
    </w:p>
    <w:p w14:paraId="13F8C797" w14:textId="77777777" w:rsidR="00A15848" w:rsidRDefault="00A15848" w:rsidP="003D4083">
      <w:pPr>
        <w:jc w:val="center"/>
        <w:rPr>
          <w:rFonts w:ascii="Arial" w:hAnsi="Arial" w:cs="Arial"/>
          <w:b/>
        </w:rPr>
      </w:pPr>
    </w:p>
    <w:p w14:paraId="4A0DA94C" w14:textId="77777777" w:rsidR="00A15848" w:rsidRDefault="00A15848" w:rsidP="003D4083">
      <w:pPr>
        <w:jc w:val="center"/>
        <w:rPr>
          <w:rFonts w:ascii="Arial" w:hAnsi="Arial" w:cs="Arial"/>
          <w:b/>
        </w:rPr>
      </w:pPr>
    </w:p>
    <w:p w14:paraId="0924A05B" w14:textId="77777777" w:rsidR="00A15848" w:rsidRDefault="00A15848" w:rsidP="003D4083">
      <w:pPr>
        <w:jc w:val="center"/>
        <w:rPr>
          <w:rFonts w:ascii="Arial" w:hAnsi="Arial" w:cs="Arial"/>
          <w:b/>
        </w:rPr>
      </w:pPr>
    </w:p>
    <w:p w14:paraId="2355954F" w14:textId="77777777" w:rsidR="00F10BA0" w:rsidRDefault="00F10BA0" w:rsidP="003D4083">
      <w:pPr>
        <w:jc w:val="center"/>
        <w:rPr>
          <w:rFonts w:ascii="Arial" w:hAnsi="Arial" w:cs="Arial"/>
          <w:b/>
        </w:rPr>
      </w:pPr>
    </w:p>
    <w:p w14:paraId="254DBE6F" w14:textId="77777777" w:rsidR="00F10BA0" w:rsidRDefault="00F10BA0" w:rsidP="003D4083">
      <w:pPr>
        <w:jc w:val="center"/>
        <w:rPr>
          <w:rFonts w:ascii="Arial" w:hAnsi="Arial" w:cs="Arial"/>
          <w:b/>
        </w:rPr>
      </w:pPr>
    </w:p>
    <w:p w14:paraId="328F6DC9" w14:textId="77777777" w:rsidR="00F10BA0" w:rsidRDefault="00F10BA0" w:rsidP="003D4083">
      <w:pPr>
        <w:jc w:val="center"/>
        <w:rPr>
          <w:rFonts w:ascii="Arial" w:hAnsi="Arial" w:cs="Arial"/>
          <w:b/>
        </w:rPr>
      </w:pPr>
    </w:p>
    <w:p w14:paraId="44EB8810" w14:textId="77777777" w:rsidR="00BC4DE8" w:rsidRDefault="00BC4DE8" w:rsidP="003D4083">
      <w:pPr>
        <w:jc w:val="center"/>
        <w:rPr>
          <w:rFonts w:ascii="Arial" w:hAnsi="Arial" w:cs="Arial"/>
          <w:b/>
        </w:rPr>
      </w:pPr>
    </w:p>
    <w:p w14:paraId="1ACFB0B9" w14:textId="77777777" w:rsidR="00BC4DE8" w:rsidRDefault="00BC4DE8" w:rsidP="003D4083">
      <w:pPr>
        <w:jc w:val="center"/>
        <w:rPr>
          <w:rFonts w:ascii="Arial" w:hAnsi="Arial" w:cs="Arial"/>
          <w:b/>
        </w:rPr>
      </w:pPr>
    </w:p>
    <w:p w14:paraId="5D286B12" w14:textId="77777777" w:rsidR="003D4083" w:rsidRDefault="003D4083" w:rsidP="003D4083">
      <w:pPr>
        <w:jc w:val="center"/>
        <w:rPr>
          <w:rFonts w:ascii="Arial" w:hAnsi="Arial" w:cs="Arial"/>
          <w:b/>
        </w:rPr>
      </w:pPr>
      <w:r w:rsidRPr="0052215B">
        <w:rPr>
          <w:rFonts w:ascii="Arial" w:hAnsi="Arial" w:cs="Arial"/>
          <w:b/>
        </w:rPr>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lastRenderedPageBreak/>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p w14:paraId="0A869040" w14:textId="77777777" w:rsidR="003D4083" w:rsidRPr="0052215B" w:rsidRDefault="003D4083" w:rsidP="003D4083">
      <w:pPr>
        <w:rPr>
          <w:rFonts w:ascii="Arial" w:hAnsi="Arial" w:cs="Arial"/>
          <w:sz w:val="20"/>
          <w:szCs w:val="20"/>
        </w:rPr>
      </w:pPr>
    </w:p>
    <w:p w14:paraId="67589960" w14:textId="77777777" w:rsidR="0068723C" w:rsidRDefault="0068723C" w:rsidP="00E316AC">
      <w:pPr>
        <w:contextualSpacing/>
        <w:rPr>
          <w:rFonts w:ascii="Arial" w:hAnsi="Arial" w:cs="Arial"/>
          <w:sz w:val="20"/>
          <w:szCs w:val="20"/>
        </w:rPr>
      </w:pPr>
    </w:p>
    <w:p w14:paraId="4D00E592" w14:textId="77777777" w:rsidR="00D92C27" w:rsidRDefault="00D92C27" w:rsidP="00E316AC">
      <w:pPr>
        <w:contextualSpacing/>
        <w:rPr>
          <w:rFonts w:ascii="Arial" w:hAnsi="Arial" w:cs="Arial"/>
          <w:sz w:val="20"/>
          <w:szCs w:val="20"/>
        </w:rPr>
      </w:pPr>
    </w:p>
    <w:p w14:paraId="3673E8E2" w14:textId="77777777" w:rsidR="00D92C27" w:rsidRDefault="00D92C27" w:rsidP="00E316AC">
      <w:pPr>
        <w:contextualSpacing/>
        <w:rPr>
          <w:rFonts w:ascii="Arial" w:hAnsi="Arial" w:cs="Arial"/>
          <w:sz w:val="20"/>
          <w:szCs w:val="20"/>
        </w:rPr>
      </w:pPr>
    </w:p>
    <w:p w14:paraId="17B9ED96" w14:textId="77777777" w:rsidR="00D92C27" w:rsidRDefault="00D92C27" w:rsidP="00E316AC">
      <w:pPr>
        <w:contextualSpacing/>
        <w:rPr>
          <w:rFonts w:ascii="Arial" w:hAnsi="Arial" w:cs="Arial"/>
          <w:sz w:val="20"/>
          <w:szCs w:val="20"/>
        </w:rPr>
      </w:pPr>
    </w:p>
    <w:p w14:paraId="52DC51E8" w14:textId="77777777" w:rsidR="00D92C27" w:rsidRDefault="00D92C27" w:rsidP="00E316AC">
      <w:pPr>
        <w:contextualSpacing/>
        <w:rPr>
          <w:rFonts w:ascii="Arial" w:hAnsi="Arial" w:cs="Arial"/>
          <w:sz w:val="20"/>
          <w:szCs w:val="20"/>
        </w:rPr>
      </w:pPr>
    </w:p>
    <w:p w14:paraId="693F16E2" w14:textId="77777777" w:rsidR="00D92C27" w:rsidRDefault="00D92C27" w:rsidP="00E316AC">
      <w:pPr>
        <w:contextualSpacing/>
        <w:rPr>
          <w:rFonts w:ascii="Arial" w:hAnsi="Arial" w:cs="Arial"/>
          <w:sz w:val="20"/>
          <w:szCs w:val="20"/>
        </w:rPr>
      </w:pPr>
    </w:p>
    <w:p w14:paraId="345DC1A1" w14:textId="77777777" w:rsidR="00D92C27" w:rsidRDefault="00D92C27" w:rsidP="00E316AC">
      <w:pPr>
        <w:contextualSpacing/>
        <w:rPr>
          <w:rFonts w:ascii="Arial" w:hAnsi="Arial" w:cs="Arial"/>
          <w:sz w:val="20"/>
          <w:szCs w:val="20"/>
        </w:rPr>
      </w:pPr>
    </w:p>
    <w:p w14:paraId="0BDA1C0D" w14:textId="77777777" w:rsidR="00D92C27" w:rsidRDefault="00D92C27" w:rsidP="00E316AC">
      <w:pPr>
        <w:contextualSpacing/>
        <w:rPr>
          <w:rFonts w:ascii="Arial" w:hAnsi="Arial" w:cs="Arial"/>
          <w:sz w:val="20"/>
          <w:szCs w:val="20"/>
        </w:rPr>
      </w:pPr>
    </w:p>
    <w:p w14:paraId="4972DB0A" w14:textId="77777777" w:rsidR="00D92C27" w:rsidRDefault="00D92C27" w:rsidP="00E316AC">
      <w:pPr>
        <w:contextualSpacing/>
        <w:rPr>
          <w:rFonts w:ascii="Arial" w:hAnsi="Arial" w:cs="Arial"/>
          <w:sz w:val="20"/>
          <w:szCs w:val="20"/>
        </w:rPr>
      </w:pPr>
    </w:p>
    <w:p w14:paraId="5649F0F0" w14:textId="77777777" w:rsidR="00D92C27" w:rsidRDefault="00D92C27" w:rsidP="00E316AC">
      <w:pPr>
        <w:contextualSpacing/>
        <w:rPr>
          <w:rFonts w:ascii="Arial" w:hAnsi="Arial" w:cs="Arial"/>
          <w:sz w:val="20"/>
          <w:szCs w:val="20"/>
        </w:rPr>
      </w:pPr>
    </w:p>
    <w:p w14:paraId="6DAD0D03" w14:textId="77777777" w:rsidR="00D92C27" w:rsidRDefault="00D92C27" w:rsidP="00E316AC">
      <w:pPr>
        <w:contextualSpacing/>
        <w:rPr>
          <w:rFonts w:ascii="Arial" w:hAnsi="Arial" w:cs="Arial"/>
          <w:sz w:val="20"/>
          <w:szCs w:val="20"/>
        </w:rPr>
      </w:pPr>
    </w:p>
    <w:p w14:paraId="6023A5E5" w14:textId="77777777" w:rsidR="00595B5D" w:rsidRDefault="00595B5D" w:rsidP="00D92C27">
      <w:pPr>
        <w:pStyle w:val="BodyText"/>
        <w:rPr>
          <w:rFonts w:ascii="Calibri" w:hAnsi="Calibri" w:cs="Arial"/>
          <w:b/>
          <w:bCs/>
        </w:rPr>
      </w:pPr>
    </w:p>
    <w:p w14:paraId="52A02086" w14:textId="77777777" w:rsidR="00D92C27" w:rsidRPr="00D92C27" w:rsidRDefault="00D92C27" w:rsidP="00D92C27">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640CA8D1" w14:textId="77777777" w:rsidR="00D92C27" w:rsidRPr="00D92C27" w:rsidRDefault="00D92C27" w:rsidP="00D92C27">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D92C27" w:rsidRPr="00916E92" w14:paraId="49AED3EC" w14:textId="77777777" w:rsidTr="00954493">
        <w:tc>
          <w:tcPr>
            <w:tcW w:w="8838" w:type="dxa"/>
            <w:gridSpan w:val="2"/>
            <w:shd w:val="clear" w:color="auto" w:fill="auto"/>
          </w:tcPr>
          <w:p w14:paraId="54B54898" w14:textId="77777777" w:rsidR="00D92C27" w:rsidRPr="00954493" w:rsidRDefault="00D92C27" w:rsidP="00954493">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D92C27" w:rsidRPr="00916E92" w14:paraId="1D414E4C" w14:textId="77777777" w:rsidTr="00954493">
        <w:tc>
          <w:tcPr>
            <w:tcW w:w="4518" w:type="dxa"/>
            <w:shd w:val="clear" w:color="auto" w:fill="auto"/>
          </w:tcPr>
          <w:p w14:paraId="5304E35E"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7D9376CB"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D92C27" w:rsidRPr="00916E92" w14:paraId="6F131AFF" w14:textId="77777777" w:rsidTr="00954493">
        <w:tc>
          <w:tcPr>
            <w:tcW w:w="4518" w:type="dxa"/>
            <w:shd w:val="clear" w:color="auto" w:fill="auto"/>
          </w:tcPr>
          <w:p w14:paraId="6D657985"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The Scott, Foresman Writer</w:t>
            </w:r>
          </w:p>
        </w:tc>
        <w:tc>
          <w:tcPr>
            <w:tcW w:w="4320" w:type="dxa"/>
            <w:shd w:val="clear" w:color="auto" w:fill="auto"/>
          </w:tcPr>
          <w:p w14:paraId="68F3E132"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D92C27" w:rsidRPr="00916E92" w14:paraId="4DA73C95" w14:textId="77777777" w:rsidTr="00954493">
        <w:tc>
          <w:tcPr>
            <w:tcW w:w="4518" w:type="dxa"/>
            <w:shd w:val="clear" w:color="auto" w:fill="auto"/>
          </w:tcPr>
          <w:p w14:paraId="4AFF8EB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4911DF1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23CBFCD1" w14:textId="77777777" w:rsidR="00D92C27" w:rsidRPr="00D92C27" w:rsidRDefault="00D92C27" w:rsidP="00D92C27">
      <w:pPr>
        <w:pStyle w:val="NormalWeb"/>
        <w:spacing w:before="0" w:beforeAutospacing="0" w:after="0" w:afterAutospacing="0"/>
        <w:rPr>
          <w:rFonts w:ascii="Calibri" w:hAnsi="Calibri"/>
          <w:b/>
          <w:sz w:val="20"/>
          <w:szCs w:val="20"/>
        </w:rPr>
      </w:pPr>
    </w:p>
    <w:p w14:paraId="63AEABD9" w14:textId="77777777" w:rsidR="00D92C27" w:rsidRPr="00D92C27" w:rsidRDefault="00D92C27" w:rsidP="00D92C27">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92C27" w:rsidRPr="00916E92" w14:paraId="28C47756" w14:textId="77777777" w:rsidTr="00954493">
        <w:trPr>
          <w:trHeight w:val="346"/>
        </w:trPr>
        <w:tc>
          <w:tcPr>
            <w:tcW w:w="870" w:type="dxa"/>
          </w:tcPr>
          <w:p w14:paraId="3F03A07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Week</w:t>
            </w:r>
          </w:p>
        </w:tc>
        <w:tc>
          <w:tcPr>
            <w:tcW w:w="812" w:type="dxa"/>
          </w:tcPr>
          <w:p w14:paraId="092EC5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Date</w:t>
            </w:r>
          </w:p>
        </w:tc>
        <w:tc>
          <w:tcPr>
            <w:tcW w:w="4041" w:type="dxa"/>
          </w:tcPr>
          <w:p w14:paraId="624E22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6A826E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Assignments Due</w:t>
            </w:r>
          </w:p>
        </w:tc>
      </w:tr>
      <w:tr w:rsidR="00D92C27" w:rsidRPr="00916E92" w14:paraId="248D6D3C" w14:textId="77777777" w:rsidTr="00954493">
        <w:trPr>
          <w:trHeight w:val="845"/>
        </w:trPr>
        <w:tc>
          <w:tcPr>
            <w:tcW w:w="870" w:type="dxa"/>
          </w:tcPr>
          <w:p w14:paraId="1422E1D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w:t>
            </w:r>
          </w:p>
        </w:tc>
        <w:tc>
          <w:tcPr>
            <w:tcW w:w="812" w:type="dxa"/>
          </w:tcPr>
          <w:p w14:paraId="193E55B7"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076AFCD7" w14:textId="77777777" w:rsidR="00D92C27" w:rsidRPr="00D92C27" w:rsidRDefault="00F60138" w:rsidP="00954493">
            <w:pPr>
              <w:jc w:val="center"/>
              <w:rPr>
                <w:rFonts w:ascii="Calibri" w:hAnsi="Calibri"/>
                <w:sz w:val="20"/>
                <w:szCs w:val="20"/>
              </w:rPr>
            </w:pPr>
            <w:r>
              <w:rPr>
                <w:rFonts w:ascii="Calibri" w:hAnsi="Calibri"/>
                <w:sz w:val="20"/>
                <w:szCs w:val="20"/>
              </w:rPr>
              <w:t>8/28</w:t>
            </w:r>
          </w:p>
        </w:tc>
        <w:tc>
          <w:tcPr>
            <w:tcW w:w="4041" w:type="dxa"/>
          </w:tcPr>
          <w:p w14:paraId="2E726FCA" w14:textId="77777777" w:rsidR="00D92C27" w:rsidRPr="00D92C27" w:rsidRDefault="00D92C27" w:rsidP="00954493">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77376E3F" w14:textId="77777777" w:rsidR="00D92C27" w:rsidRPr="00D92C27" w:rsidRDefault="00D92C27" w:rsidP="00954493">
            <w:pPr>
              <w:jc w:val="center"/>
              <w:rPr>
                <w:rFonts w:ascii="Calibri" w:hAnsi="Calibri"/>
                <w:sz w:val="20"/>
                <w:szCs w:val="20"/>
              </w:rPr>
            </w:pPr>
          </w:p>
        </w:tc>
      </w:tr>
      <w:tr w:rsidR="00D92C27" w:rsidRPr="00916E92" w14:paraId="39639910" w14:textId="77777777" w:rsidTr="00954493">
        <w:trPr>
          <w:trHeight w:val="710"/>
        </w:trPr>
        <w:tc>
          <w:tcPr>
            <w:tcW w:w="870" w:type="dxa"/>
          </w:tcPr>
          <w:p w14:paraId="60A4647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1DB043D7" w14:textId="77777777" w:rsidR="00D92C27" w:rsidRPr="00D92C27" w:rsidRDefault="00D92C27" w:rsidP="00954493">
            <w:pPr>
              <w:jc w:val="center"/>
              <w:rPr>
                <w:rFonts w:ascii="Calibri" w:hAnsi="Calibri"/>
                <w:sz w:val="20"/>
                <w:szCs w:val="20"/>
              </w:rPr>
            </w:pPr>
            <w:r w:rsidRPr="00D92C27">
              <w:rPr>
                <w:rFonts w:ascii="Calibri" w:hAnsi="Calibri"/>
                <w:sz w:val="20"/>
                <w:szCs w:val="20"/>
              </w:rPr>
              <w:t>MON</w:t>
            </w:r>
          </w:p>
          <w:p w14:paraId="0E275192" w14:textId="77777777" w:rsidR="00D92C27" w:rsidRPr="00D92C27" w:rsidRDefault="00F60138" w:rsidP="00954493">
            <w:pPr>
              <w:jc w:val="center"/>
              <w:rPr>
                <w:rFonts w:ascii="Calibri" w:hAnsi="Calibri"/>
                <w:sz w:val="20"/>
                <w:szCs w:val="20"/>
              </w:rPr>
            </w:pPr>
            <w:r>
              <w:rPr>
                <w:rFonts w:ascii="Calibri" w:hAnsi="Calibri"/>
                <w:sz w:val="20"/>
                <w:szCs w:val="20"/>
              </w:rPr>
              <w:t>8/31</w:t>
            </w:r>
          </w:p>
        </w:tc>
        <w:tc>
          <w:tcPr>
            <w:tcW w:w="4041" w:type="dxa"/>
          </w:tcPr>
          <w:p w14:paraId="157105F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14:paraId="2BFD8EFF" w14:textId="00F7D3F8" w:rsidR="00D92C27" w:rsidRPr="000A2228" w:rsidRDefault="000A2228" w:rsidP="00954493">
            <w:pPr>
              <w:jc w:val="center"/>
              <w:rPr>
                <w:rFonts w:ascii="Calibri" w:hAnsi="Calibri"/>
                <w:b/>
                <w:sz w:val="20"/>
                <w:szCs w:val="20"/>
              </w:rPr>
            </w:pPr>
            <w:r>
              <w:rPr>
                <w:rFonts w:ascii="Calibri" w:hAnsi="Calibri"/>
                <w:b/>
                <w:sz w:val="20"/>
                <w:szCs w:val="20"/>
              </w:rPr>
              <w:t>Due: Signed Syllabus Contract</w:t>
            </w:r>
          </w:p>
        </w:tc>
      </w:tr>
      <w:tr w:rsidR="00D92C27" w:rsidRPr="00916E92" w14:paraId="4B007FA0" w14:textId="77777777" w:rsidTr="00954493">
        <w:trPr>
          <w:trHeight w:val="346"/>
        </w:trPr>
        <w:tc>
          <w:tcPr>
            <w:tcW w:w="870" w:type="dxa"/>
          </w:tcPr>
          <w:p w14:paraId="3CF3DF2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C44A3B" w14:textId="77777777" w:rsidR="00D92C27" w:rsidRPr="00D92C27" w:rsidRDefault="00D92C27" w:rsidP="00954493">
            <w:pPr>
              <w:jc w:val="center"/>
              <w:rPr>
                <w:rFonts w:ascii="Calibri" w:hAnsi="Calibri"/>
                <w:sz w:val="20"/>
                <w:szCs w:val="20"/>
              </w:rPr>
            </w:pPr>
            <w:r w:rsidRPr="00D92C27">
              <w:rPr>
                <w:rFonts w:ascii="Calibri" w:hAnsi="Calibri"/>
                <w:sz w:val="20"/>
                <w:szCs w:val="20"/>
              </w:rPr>
              <w:t>WED</w:t>
            </w:r>
          </w:p>
          <w:p w14:paraId="6F60B7AF" w14:textId="77777777" w:rsidR="00D92C27" w:rsidRPr="00D92C27" w:rsidRDefault="00F60138" w:rsidP="00954493">
            <w:pPr>
              <w:jc w:val="center"/>
              <w:rPr>
                <w:rFonts w:ascii="Calibri" w:hAnsi="Calibri"/>
                <w:sz w:val="20"/>
                <w:szCs w:val="20"/>
              </w:rPr>
            </w:pPr>
            <w:r>
              <w:rPr>
                <w:rFonts w:ascii="Calibri" w:hAnsi="Calibri"/>
                <w:sz w:val="20"/>
                <w:szCs w:val="20"/>
              </w:rPr>
              <w:t>9/2</w:t>
            </w:r>
          </w:p>
        </w:tc>
        <w:tc>
          <w:tcPr>
            <w:tcW w:w="4041" w:type="dxa"/>
          </w:tcPr>
          <w:p w14:paraId="6C73B7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Academic Conversation </w:t>
            </w:r>
          </w:p>
          <w:p w14:paraId="2E4CC3A5"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Argument</w:t>
            </w:r>
          </w:p>
        </w:tc>
        <w:tc>
          <w:tcPr>
            <w:tcW w:w="3452" w:type="dxa"/>
          </w:tcPr>
          <w:p w14:paraId="51FA5859"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0C1C2C25" w14:textId="77777777" w:rsidR="00D92C27" w:rsidRPr="00D92C27" w:rsidRDefault="00D92C27" w:rsidP="00954493">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2FD64ACE" w14:textId="77777777" w:rsidR="00D92C27" w:rsidRPr="00D92C27" w:rsidRDefault="00D92C27" w:rsidP="00954493">
            <w:pPr>
              <w:jc w:val="center"/>
              <w:rPr>
                <w:rFonts w:ascii="Calibri" w:hAnsi="Calibri"/>
                <w:sz w:val="20"/>
                <w:szCs w:val="20"/>
              </w:rPr>
            </w:pPr>
          </w:p>
        </w:tc>
      </w:tr>
      <w:tr w:rsidR="00D92C27" w:rsidRPr="00916E92" w14:paraId="00B3CD95" w14:textId="77777777" w:rsidTr="00954493">
        <w:trPr>
          <w:trHeight w:val="374"/>
        </w:trPr>
        <w:tc>
          <w:tcPr>
            <w:tcW w:w="870" w:type="dxa"/>
          </w:tcPr>
          <w:p w14:paraId="6D2CFF3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47652C"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38014FC8" w14:textId="77777777" w:rsidR="00D92C27" w:rsidRPr="00D92C27" w:rsidRDefault="00F60138" w:rsidP="00954493">
            <w:pPr>
              <w:jc w:val="center"/>
              <w:rPr>
                <w:rFonts w:ascii="Calibri" w:hAnsi="Calibri"/>
                <w:sz w:val="20"/>
                <w:szCs w:val="20"/>
              </w:rPr>
            </w:pPr>
            <w:r>
              <w:rPr>
                <w:rFonts w:ascii="Calibri" w:hAnsi="Calibri"/>
                <w:sz w:val="20"/>
                <w:szCs w:val="20"/>
              </w:rPr>
              <w:t>9/4</w:t>
            </w:r>
          </w:p>
        </w:tc>
        <w:tc>
          <w:tcPr>
            <w:tcW w:w="4041" w:type="dxa"/>
          </w:tcPr>
          <w:p w14:paraId="255E7CC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34E6B9D0" w14:textId="77777777" w:rsidR="00D92C27" w:rsidRPr="00D92C27" w:rsidRDefault="00595B5D"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Review Questions from FYW Chapter 1 pg. 28</w:t>
            </w:r>
          </w:p>
          <w:p w14:paraId="6669B78F" w14:textId="77777777" w:rsidR="00D92C27" w:rsidRPr="00D92C27" w:rsidRDefault="00D92C27" w:rsidP="00C771CA">
            <w:pPr>
              <w:jc w:val="center"/>
              <w:rPr>
                <w:rFonts w:ascii="Calibri" w:hAnsi="Calibri"/>
                <w:sz w:val="20"/>
                <w:szCs w:val="20"/>
              </w:rPr>
            </w:pPr>
          </w:p>
        </w:tc>
      </w:tr>
      <w:tr w:rsidR="00D92C27" w:rsidRPr="00916E92" w14:paraId="116A9DD1" w14:textId="77777777" w:rsidTr="00954493">
        <w:trPr>
          <w:trHeight w:val="346"/>
        </w:trPr>
        <w:tc>
          <w:tcPr>
            <w:tcW w:w="870" w:type="dxa"/>
          </w:tcPr>
          <w:p w14:paraId="0CE27E6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68192FBB" w14:textId="77777777" w:rsidR="00D92C27" w:rsidRPr="00D92C27" w:rsidRDefault="00F60138" w:rsidP="00954493">
            <w:pPr>
              <w:jc w:val="center"/>
              <w:rPr>
                <w:rFonts w:ascii="Calibri" w:hAnsi="Calibri"/>
                <w:sz w:val="20"/>
                <w:szCs w:val="20"/>
              </w:rPr>
            </w:pPr>
            <w:r>
              <w:rPr>
                <w:rFonts w:ascii="Calibri" w:hAnsi="Calibri"/>
                <w:sz w:val="20"/>
                <w:szCs w:val="20"/>
              </w:rPr>
              <w:t>9/7</w:t>
            </w:r>
          </w:p>
        </w:tc>
        <w:tc>
          <w:tcPr>
            <w:tcW w:w="4041" w:type="dxa"/>
          </w:tcPr>
          <w:p w14:paraId="2949023F" w14:textId="77777777" w:rsidR="00D92C27" w:rsidRPr="00D92C27" w:rsidRDefault="00D92C27" w:rsidP="00954493">
            <w:pPr>
              <w:jc w:val="center"/>
              <w:rPr>
                <w:rFonts w:ascii="Calibri" w:hAnsi="Calibri"/>
                <w:sz w:val="20"/>
                <w:szCs w:val="20"/>
              </w:rPr>
            </w:pPr>
            <w:r w:rsidRPr="00D92C27">
              <w:rPr>
                <w:rFonts w:ascii="Calibri" w:hAnsi="Calibri"/>
                <w:sz w:val="20"/>
                <w:szCs w:val="20"/>
              </w:rPr>
              <w:t>Labor Day</w:t>
            </w:r>
          </w:p>
          <w:p w14:paraId="70E7FCDB" w14:textId="77777777" w:rsidR="00D92C27" w:rsidRPr="00D92C27" w:rsidRDefault="00D92C27" w:rsidP="00954493">
            <w:pPr>
              <w:jc w:val="center"/>
              <w:rPr>
                <w:rFonts w:ascii="Calibri" w:hAnsi="Calibri"/>
                <w:sz w:val="20"/>
                <w:szCs w:val="20"/>
              </w:rPr>
            </w:pPr>
            <w:r w:rsidRPr="00D92C27">
              <w:rPr>
                <w:rFonts w:ascii="Calibri" w:hAnsi="Calibri"/>
                <w:sz w:val="20"/>
                <w:szCs w:val="20"/>
              </w:rPr>
              <w:t>No-Class</w:t>
            </w:r>
          </w:p>
          <w:p w14:paraId="0EDC52D3" w14:textId="77777777" w:rsidR="00D92C27" w:rsidRPr="00D92C27" w:rsidRDefault="00D92C27" w:rsidP="00954493">
            <w:pPr>
              <w:jc w:val="center"/>
              <w:rPr>
                <w:rFonts w:ascii="Calibri" w:hAnsi="Calibri"/>
                <w:sz w:val="20"/>
                <w:szCs w:val="20"/>
              </w:rPr>
            </w:pPr>
          </w:p>
        </w:tc>
        <w:tc>
          <w:tcPr>
            <w:tcW w:w="3452" w:type="dxa"/>
          </w:tcPr>
          <w:p w14:paraId="35622678" w14:textId="77777777" w:rsidR="00D92C27" w:rsidRPr="00D92C27" w:rsidRDefault="00D92C27" w:rsidP="00954493">
            <w:pPr>
              <w:jc w:val="center"/>
              <w:rPr>
                <w:rFonts w:ascii="Calibri" w:hAnsi="Calibri"/>
                <w:b/>
                <w:sz w:val="20"/>
                <w:szCs w:val="20"/>
              </w:rPr>
            </w:pPr>
          </w:p>
        </w:tc>
      </w:tr>
      <w:tr w:rsidR="00D92C27" w:rsidRPr="00916E92" w14:paraId="31072D48" w14:textId="77777777" w:rsidTr="00954493">
        <w:trPr>
          <w:trHeight w:val="855"/>
        </w:trPr>
        <w:tc>
          <w:tcPr>
            <w:tcW w:w="870" w:type="dxa"/>
          </w:tcPr>
          <w:p w14:paraId="423514B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3</w:t>
            </w:r>
          </w:p>
        </w:tc>
        <w:tc>
          <w:tcPr>
            <w:tcW w:w="812" w:type="dxa"/>
          </w:tcPr>
          <w:p w14:paraId="0967CC3B" w14:textId="77777777" w:rsidR="00D92C27" w:rsidRPr="00D92C27" w:rsidRDefault="00F60138" w:rsidP="00954493">
            <w:pPr>
              <w:jc w:val="center"/>
              <w:rPr>
                <w:rFonts w:ascii="Calibri" w:hAnsi="Calibri"/>
                <w:sz w:val="20"/>
                <w:szCs w:val="20"/>
              </w:rPr>
            </w:pPr>
            <w:r>
              <w:rPr>
                <w:rFonts w:ascii="Calibri" w:hAnsi="Calibri"/>
                <w:sz w:val="20"/>
                <w:szCs w:val="20"/>
              </w:rPr>
              <w:t>9/9</w:t>
            </w:r>
          </w:p>
        </w:tc>
        <w:tc>
          <w:tcPr>
            <w:tcW w:w="4041" w:type="dxa"/>
          </w:tcPr>
          <w:p w14:paraId="6E12A58F"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DCA Assignment Read Aloud </w:t>
            </w:r>
          </w:p>
          <w:p w14:paraId="5C664CA5" w14:textId="33DD05F4" w:rsidR="00D92C27" w:rsidRPr="00595B5D" w:rsidRDefault="008A713C" w:rsidP="00C771CA">
            <w:pPr>
              <w:jc w:val="center"/>
              <w:rPr>
                <w:rFonts w:ascii="Calibri" w:hAnsi="Calibri"/>
                <w:color w:val="FF0000"/>
                <w:sz w:val="20"/>
                <w:szCs w:val="20"/>
              </w:rPr>
            </w:pPr>
            <w:r w:rsidRPr="00911D24">
              <w:rPr>
                <w:rFonts w:ascii="Calibri" w:hAnsi="Calibri" w:cs="Arial"/>
                <w:color w:val="FF0000"/>
                <w:sz w:val="20"/>
                <w:szCs w:val="20"/>
              </w:rPr>
              <w:t>[</w:t>
            </w:r>
          </w:p>
        </w:tc>
        <w:tc>
          <w:tcPr>
            <w:tcW w:w="3452" w:type="dxa"/>
          </w:tcPr>
          <w:p w14:paraId="5B972CC8"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519DE280" w14:textId="411469EB" w:rsidR="00D92C27" w:rsidRPr="005402EF" w:rsidRDefault="005402EF" w:rsidP="00954493">
            <w:pPr>
              <w:jc w:val="center"/>
              <w:rPr>
                <w:rFonts w:ascii="Calibri" w:hAnsi="Calibri"/>
                <w:sz w:val="20"/>
                <w:szCs w:val="20"/>
              </w:rPr>
            </w:pPr>
            <w:r>
              <w:rPr>
                <w:rFonts w:ascii="Calibri" w:hAnsi="Calibri"/>
                <w:b/>
                <w:sz w:val="20"/>
                <w:szCs w:val="20"/>
              </w:rPr>
              <w:t xml:space="preserve">Opt: </w:t>
            </w:r>
            <w:r w:rsidR="0031517E">
              <w:rPr>
                <w:rFonts w:ascii="Calibri" w:hAnsi="Calibri"/>
                <w:sz w:val="20"/>
                <w:szCs w:val="20"/>
              </w:rPr>
              <w:t>Generating Ideas activity</w:t>
            </w:r>
          </w:p>
        </w:tc>
      </w:tr>
      <w:tr w:rsidR="00D92C27" w:rsidRPr="00916E92" w14:paraId="66B66EEC" w14:textId="77777777" w:rsidTr="00954493">
        <w:trPr>
          <w:trHeight w:val="374"/>
        </w:trPr>
        <w:tc>
          <w:tcPr>
            <w:tcW w:w="870" w:type="dxa"/>
          </w:tcPr>
          <w:p w14:paraId="7B60E26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4EDA2238" w14:textId="77777777" w:rsidR="00D92C27" w:rsidRPr="00D92C27" w:rsidRDefault="00F60138" w:rsidP="00954493">
            <w:pPr>
              <w:jc w:val="center"/>
              <w:rPr>
                <w:rFonts w:ascii="Calibri" w:hAnsi="Calibri"/>
                <w:sz w:val="20"/>
                <w:szCs w:val="20"/>
              </w:rPr>
            </w:pPr>
            <w:r>
              <w:rPr>
                <w:rFonts w:ascii="Calibri" w:hAnsi="Calibri"/>
                <w:sz w:val="20"/>
                <w:szCs w:val="20"/>
              </w:rPr>
              <w:t>9/11</w:t>
            </w:r>
          </w:p>
        </w:tc>
        <w:tc>
          <w:tcPr>
            <w:tcW w:w="4041" w:type="dxa"/>
          </w:tcPr>
          <w:p w14:paraId="215F9CFB"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Triangle </w:t>
            </w:r>
          </w:p>
          <w:p w14:paraId="6C160C78" w14:textId="77777777" w:rsidR="00D92C27" w:rsidRDefault="00D92C27" w:rsidP="00954493">
            <w:pPr>
              <w:jc w:val="center"/>
              <w:rPr>
                <w:rFonts w:ascii="Calibri" w:hAnsi="Calibri"/>
                <w:sz w:val="20"/>
                <w:szCs w:val="20"/>
              </w:rPr>
            </w:pPr>
            <w:r w:rsidRPr="00D92C27">
              <w:rPr>
                <w:rFonts w:ascii="Calibri" w:hAnsi="Calibri"/>
                <w:sz w:val="20"/>
                <w:szCs w:val="20"/>
              </w:rPr>
              <w:t>and Audience</w:t>
            </w:r>
          </w:p>
          <w:p w14:paraId="24E935C8" w14:textId="413A2633" w:rsidR="00911D24" w:rsidRPr="00911D24" w:rsidRDefault="00911D24" w:rsidP="00954493">
            <w:pPr>
              <w:jc w:val="center"/>
              <w:rPr>
                <w:rFonts w:ascii="Calibri" w:hAnsi="Calibri" w:cs="Arial"/>
                <w:color w:val="FF0000"/>
                <w:sz w:val="20"/>
                <w:szCs w:val="20"/>
              </w:rPr>
            </w:pPr>
            <w:r w:rsidRPr="00911D24">
              <w:rPr>
                <w:rFonts w:ascii="Calibri" w:hAnsi="Calibri" w:cs="Arial"/>
                <w:color w:val="FF0000"/>
                <w:sz w:val="20"/>
                <w:szCs w:val="20"/>
              </w:rPr>
              <w:t>[</w:t>
            </w:r>
            <w:r>
              <w:rPr>
                <w:rFonts w:ascii="Calibri" w:hAnsi="Calibri" w:cs="Arial"/>
                <w:color w:val="FF0000"/>
                <w:sz w:val="20"/>
                <w:szCs w:val="20"/>
              </w:rPr>
              <w:t>A</w:t>
            </w:r>
          </w:p>
          <w:p w14:paraId="21C0F992" w14:textId="77777777" w:rsidR="00D92C27" w:rsidRPr="00D92C27" w:rsidRDefault="00D92C27" w:rsidP="00954493">
            <w:pPr>
              <w:jc w:val="center"/>
              <w:rPr>
                <w:rFonts w:ascii="Calibri" w:hAnsi="Calibri"/>
                <w:sz w:val="20"/>
                <w:szCs w:val="20"/>
              </w:rPr>
            </w:pPr>
          </w:p>
        </w:tc>
        <w:tc>
          <w:tcPr>
            <w:tcW w:w="3452" w:type="dxa"/>
          </w:tcPr>
          <w:p w14:paraId="03332D8F"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5D67806B"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D92C27" w:rsidRPr="00916E92" w14:paraId="688971AC" w14:textId="77777777" w:rsidTr="00954493">
        <w:trPr>
          <w:trHeight w:val="346"/>
        </w:trPr>
        <w:tc>
          <w:tcPr>
            <w:tcW w:w="870" w:type="dxa"/>
          </w:tcPr>
          <w:p w14:paraId="7FCA53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0FFA5040" w14:textId="77777777" w:rsidR="00D92C27" w:rsidRPr="00D92C27" w:rsidRDefault="0011544A" w:rsidP="00954493">
            <w:pPr>
              <w:jc w:val="center"/>
              <w:rPr>
                <w:rFonts w:ascii="Calibri" w:hAnsi="Calibri"/>
                <w:sz w:val="20"/>
                <w:szCs w:val="20"/>
              </w:rPr>
            </w:pPr>
            <w:r>
              <w:rPr>
                <w:rFonts w:ascii="Calibri" w:hAnsi="Calibri"/>
                <w:sz w:val="20"/>
                <w:szCs w:val="20"/>
              </w:rPr>
              <w:t>9/14</w:t>
            </w:r>
          </w:p>
        </w:tc>
        <w:tc>
          <w:tcPr>
            <w:tcW w:w="4041" w:type="dxa"/>
          </w:tcPr>
          <w:p w14:paraId="10E566B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4BA24E8D" w14:textId="77777777" w:rsidR="008B3B34" w:rsidRPr="00911D24" w:rsidRDefault="00D92C27" w:rsidP="00911D24">
            <w:pPr>
              <w:jc w:val="center"/>
              <w:rPr>
                <w:rFonts w:ascii="Calibri" w:hAnsi="Calibri"/>
                <w:color w:val="FF0000"/>
                <w:sz w:val="20"/>
                <w:szCs w:val="20"/>
              </w:rPr>
            </w:pPr>
            <w:r w:rsidRPr="00911D24">
              <w:rPr>
                <w:rFonts w:ascii="Calibri" w:hAnsi="Calibri"/>
                <w:color w:val="FF0000"/>
                <w:sz w:val="20"/>
                <w:szCs w:val="20"/>
              </w:rPr>
              <w:t>(or one day for each appeal)</w:t>
            </w:r>
          </w:p>
        </w:tc>
        <w:tc>
          <w:tcPr>
            <w:tcW w:w="3452" w:type="dxa"/>
          </w:tcPr>
          <w:p w14:paraId="2CAC496C" w14:textId="73C94F80" w:rsidR="00D92C27" w:rsidRPr="00903A14" w:rsidRDefault="00C771CA" w:rsidP="00C771CA">
            <w:pPr>
              <w:jc w:val="center"/>
              <w:rPr>
                <w:rFonts w:ascii="Calibri" w:hAnsi="Calibri"/>
                <w:sz w:val="20"/>
                <w:szCs w:val="20"/>
              </w:rPr>
            </w:pPr>
            <w:r>
              <w:rPr>
                <w:rFonts w:ascii="Calibri" w:hAnsi="Calibri"/>
                <w:b/>
                <w:sz w:val="20"/>
                <w:szCs w:val="20"/>
              </w:rPr>
              <w:t>Read and analyze “Politics and the English Language,” George Orwell</w:t>
            </w:r>
          </w:p>
        </w:tc>
      </w:tr>
      <w:tr w:rsidR="00D92C27" w:rsidRPr="00916E92" w14:paraId="3E2A32A1" w14:textId="77777777" w:rsidTr="00954493">
        <w:trPr>
          <w:trHeight w:val="374"/>
        </w:trPr>
        <w:tc>
          <w:tcPr>
            <w:tcW w:w="870" w:type="dxa"/>
          </w:tcPr>
          <w:p w14:paraId="7BDAD19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14A75C3C" w14:textId="77777777" w:rsidR="00D92C27" w:rsidRPr="00D92C27" w:rsidRDefault="0011544A" w:rsidP="00954493">
            <w:pPr>
              <w:jc w:val="center"/>
              <w:rPr>
                <w:rFonts w:ascii="Calibri" w:hAnsi="Calibri"/>
                <w:sz w:val="20"/>
                <w:szCs w:val="20"/>
              </w:rPr>
            </w:pPr>
            <w:r>
              <w:rPr>
                <w:rFonts w:ascii="Calibri" w:hAnsi="Calibri"/>
                <w:sz w:val="20"/>
                <w:szCs w:val="20"/>
              </w:rPr>
              <w:t>9/16</w:t>
            </w:r>
          </w:p>
        </w:tc>
        <w:tc>
          <w:tcPr>
            <w:tcW w:w="4041" w:type="dxa"/>
          </w:tcPr>
          <w:p w14:paraId="738A1D45"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1491D81B" w14:textId="77777777" w:rsidR="00D92C27" w:rsidRPr="00911D24" w:rsidRDefault="00D92C27" w:rsidP="00954493">
            <w:pPr>
              <w:jc w:val="center"/>
              <w:rPr>
                <w:rFonts w:ascii="Calibri" w:hAnsi="Calibri"/>
                <w:color w:val="FF0000"/>
                <w:sz w:val="20"/>
                <w:szCs w:val="20"/>
              </w:rPr>
            </w:pPr>
            <w:r w:rsidRPr="00911D24">
              <w:rPr>
                <w:rFonts w:ascii="Calibri" w:hAnsi="Calibri"/>
                <w:color w:val="FF0000"/>
                <w:sz w:val="20"/>
                <w:szCs w:val="20"/>
              </w:rPr>
              <w:t>(or one day for each appeal)</w:t>
            </w:r>
          </w:p>
          <w:p w14:paraId="3A1C36FC" w14:textId="77777777" w:rsidR="00D92C27" w:rsidRPr="00D92C27" w:rsidRDefault="00D92C27" w:rsidP="00954493">
            <w:pPr>
              <w:jc w:val="center"/>
              <w:rPr>
                <w:rFonts w:ascii="Calibri" w:hAnsi="Calibri"/>
                <w:sz w:val="20"/>
                <w:szCs w:val="20"/>
              </w:rPr>
            </w:pPr>
          </w:p>
        </w:tc>
        <w:tc>
          <w:tcPr>
            <w:tcW w:w="3452" w:type="dxa"/>
          </w:tcPr>
          <w:p w14:paraId="67763DB5" w14:textId="44BFE588" w:rsidR="00D92C27" w:rsidRPr="00D92C27" w:rsidRDefault="00903A14" w:rsidP="00954493">
            <w:pPr>
              <w:jc w:val="center"/>
              <w:rPr>
                <w:rFonts w:ascii="Calibri" w:hAnsi="Calibri"/>
                <w:sz w:val="20"/>
                <w:szCs w:val="20"/>
              </w:rPr>
            </w:pPr>
            <w:r w:rsidRPr="006C27E0">
              <w:rPr>
                <w:rFonts w:ascii="Calibri" w:hAnsi="Calibri"/>
                <w:b/>
                <w:sz w:val="20"/>
                <w:szCs w:val="20"/>
              </w:rPr>
              <w:t>Opt:</w:t>
            </w:r>
            <w:r>
              <w:rPr>
                <w:rFonts w:ascii="Calibri" w:hAnsi="Calibri"/>
                <w:sz w:val="20"/>
                <w:szCs w:val="20"/>
              </w:rPr>
              <w:t xml:space="preserve"> DCA Invention Worksheet pt. 2</w:t>
            </w:r>
          </w:p>
        </w:tc>
      </w:tr>
      <w:tr w:rsidR="00D92C27" w:rsidRPr="00916E92" w14:paraId="28A121BD" w14:textId="77777777" w:rsidTr="00954493">
        <w:trPr>
          <w:trHeight w:val="575"/>
        </w:trPr>
        <w:tc>
          <w:tcPr>
            <w:tcW w:w="870" w:type="dxa"/>
          </w:tcPr>
          <w:p w14:paraId="73E5173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36B872D2" w14:textId="77777777" w:rsidR="00D92C27" w:rsidRPr="00D92C27" w:rsidRDefault="0011544A" w:rsidP="00954493">
            <w:pPr>
              <w:jc w:val="center"/>
              <w:rPr>
                <w:rFonts w:ascii="Calibri" w:hAnsi="Calibri"/>
                <w:sz w:val="20"/>
                <w:szCs w:val="20"/>
              </w:rPr>
            </w:pPr>
            <w:r>
              <w:rPr>
                <w:rFonts w:ascii="Calibri" w:hAnsi="Calibri"/>
                <w:sz w:val="20"/>
                <w:szCs w:val="20"/>
              </w:rPr>
              <w:t>9/18</w:t>
            </w:r>
          </w:p>
        </w:tc>
        <w:tc>
          <w:tcPr>
            <w:tcW w:w="4041" w:type="dxa"/>
          </w:tcPr>
          <w:p w14:paraId="5D19B409" w14:textId="77777777" w:rsidR="00D92C27" w:rsidRPr="00D92C27" w:rsidRDefault="00D92C27" w:rsidP="00954493">
            <w:pPr>
              <w:jc w:val="center"/>
              <w:rPr>
                <w:rFonts w:ascii="Calibri" w:hAnsi="Calibri"/>
                <w:sz w:val="20"/>
                <w:szCs w:val="20"/>
              </w:rPr>
            </w:pPr>
            <w:r w:rsidRPr="00D92C27">
              <w:rPr>
                <w:rFonts w:ascii="Calibri" w:hAnsi="Calibri"/>
                <w:sz w:val="20"/>
                <w:szCs w:val="20"/>
              </w:rPr>
              <w:t>Discuss and Assign Peer Review</w:t>
            </w:r>
          </w:p>
          <w:p w14:paraId="3E1C9DA1" w14:textId="0CFBDDA9" w:rsidR="00D92C27" w:rsidRPr="00D92C27" w:rsidRDefault="0034137E" w:rsidP="00C771CA">
            <w:pPr>
              <w:jc w:val="center"/>
              <w:rPr>
                <w:rFonts w:ascii="Calibri" w:hAnsi="Calibri"/>
                <w:sz w:val="20"/>
                <w:szCs w:val="20"/>
              </w:rPr>
            </w:pPr>
            <w:r>
              <w:rPr>
                <w:rFonts w:ascii="Calibri" w:hAnsi="Calibri" w:cs="Arial"/>
                <w:color w:val="FF0000"/>
                <w:sz w:val="20"/>
                <w:szCs w:val="20"/>
              </w:rPr>
              <w:t>[</w:t>
            </w:r>
          </w:p>
        </w:tc>
        <w:tc>
          <w:tcPr>
            <w:tcW w:w="3452" w:type="dxa"/>
          </w:tcPr>
          <w:p w14:paraId="6AD7F397" w14:textId="77777777" w:rsidR="00D92C27" w:rsidRDefault="00D92C27" w:rsidP="00954493">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5DCD50C9" w14:textId="77777777" w:rsidR="008B3B34" w:rsidRPr="008B3B34" w:rsidRDefault="008B3B34" w:rsidP="00C771CA">
            <w:pPr>
              <w:jc w:val="center"/>
              <w:rPr>
                <w:rFonts w:ascii="Calibri" w:hAnsi="Calibri"/>
                <w:sz w:val="20"/>
                <w:szCs w:val="20"/>
              </w:rPr>
            </w:pPr>
          </w:p>
        </w:tc>
      </w:tr>
      <w:tr w:rsidR="00D92C27" w:rsidRPr="00916E92" w14:paraId="2BC112A8" w14:textId="77777777" w:rsidTr="00954493">
        <w:trPr>
          <w:trHeight w:val="346"/>
        </w:trPr>
        <w:tc>
          <w:tcPr>
            <w:tcW w:w="870" w:type="dxa"/>
          </w:tcPr>
          <w:p w14:paraId="489806A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0B444150" w14:textId="379F156E" w:rsidR="00D92C27" w:rsidRPr="00D92C27" w:rsidRDefault="004617CF" w:rsidP="00954493">
            <w:pPr>
              <w:jc w:val="center"/>
              <w:rPr>
                <w:rFonts w:ascii="Calibri" w:hAnsi="Calibri"/>
                <w:sz w:val="20"/>
                <w:szCs w:val="20"/>
              </w:rPr>
            </w:pPr>
            <w:r>
              <w:rPr>
                <w:rFonts w:ascii="Calibri" w:hAnsi="Calibri"/>
                <w:sz w:val="20"/>
                <w:szCs w:val="20"/>
              </w:rPr>
              <w:t>9/21</w:t>
            </w:r>
          </w:p>
        </w:tc>
        <w:tc>
          <w:tcPr>
            <w:tcW w:w="4041" w:type="dxa"/>
          </w:tcPr>
          <w:p w14:paraId="548A4B37" w14:textId="77777777" w:rsidR="00D92C27" w:rsidRPr="00D92C27" w:rsidRDefault="00D92C27" w:rsidP="00954493">
            <w:pPr>
              <w:jc w:val="center"/>
              <w:rPr>
                <w:rFonts w:ascii="Calibri" w:hAnsi="Calibri"/>
                <w:sz w:val="20"/>
                <w:szCs w:val="20"/>
              </w:rPr>
            </w:pPr>
            <w:r w:rsidRPr="00D92C27">
              <w:rPr>
                <w:rFonts w:ascii="Calibri" w:hAnsi="Calibri"/>
                <w:sz w:val="20"/>
                <w:szCs w:val="20"/>
              </w:rPr>
              <w:t>Sample DCA Read Aloud</w:t>
            </w:r>
          </w:p>
          <w:p w14:paraId="58745CD0" w14:textId="35734F1F" w:rsidR="00D92C27" w:rsidRPr="00595B5D" w:rsidRDefault="00D92C27" w:rsidP="00595B5D">
            <w:pPr>
              <w:jc w:val="center"/>
              <w:rPr>
                <w:bCs/>
                <w:color w:val="FF0000"/>
                <w:sz w:val="20"/>
                <w:szCs w:val="20"/>
              </w:rPr>
            </w:pPr>
          </w:p>
        </w:tc>
        <w:tc>
          <w:tcPr>
            <w:tcW w:w="3452" w:type="dxa"/>
          </w:tcPr>
          <w:p w14:paraId="03197D9E" w14:textId="77777777" w:rsidR="00D92C27" w:rsidRPr="00D92C27" w:rsidRDefault="00D92C27" w:rsidP="00954493">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03F4D904"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63360DEC" w14:textId="77777777" w:rsidR="00D92C27" w:rsidRPr="00D92C27" w:rsidRDefault="00D92C27" w:rsidP="00954493">
            <w:pPr>
              <w:jc w:val="center"/>
              <w:rPr>
                <w:rFonts w:ascii="Calibri" w:hAnsi="Calibri"/>
                <w:sz w:val="20"/>
                <w:szCs w:val="20"/>
              </w:rPr>
            </w:pPr>
          </w:p>
        </w:tc>
      </w:tr>
      <w:tr w:rsidR="00D92C27" w:rsidRPr="00916E92" w14:paraId="42669AE6" w14:textId="77777777" w:rsidTr="00954493">
        <w:trPr>
          <w:trHeight w:val="1070"/>
        </w:trPr>
        <w:tc>
          <w:tcPr>
            <w:tcW w:w="870" w:type="dxa"/>
          </w:tcPr>
          <w:p w14:paraId="28F5923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6FF74A5A" w14:textId="18C00950" w:rsidR="00D92C27" w:rsidRPr="00D92C27" w:rsidRDefault="004617CF" w:rsidP="00954493">
            <w:pPr>
              <w:jc w:val="center"/>
              <w:rPr>
                <w:rFonts w:ascii="Calibri" w:hAnsi="Calibri"/>
                <w:sz w:val="20"/>
                <w:szCs w:val="20"/>
              </w:rPr>
            </w:pPr>
            <w:r>
              <w:rPr>
                <w:rFonts w:ascii="Calibri" w:hAnsi="Calibri"/>
                <w:sz w:val="20"/>
                <w:szCs w:val="20"/>
              </w:rPr>
              <w:t>9/23</w:t>
            </w:r>
          </w:p>
        </w:tc>
        <w:tc>
          <w:tcPr>
            <w:tcW w:w="4041" w:type="dxa"/>
          </w:tcPr>
          <w:p w14:paraId="7CEC60F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1351EBAF" w14:textId="77777777" w:rsid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48CB5258" w14:textId="23AF30FB" w:rsidR="00595B5D" w:rsidRPr="00595B5D" w:rsidRDefault="00595B5D" w:rsidP="00595B5D">
            <w:pPr>
              <w:jc w:val="center"/>
              <w:rPr>
                <w:rFonts w:ascii="Calibri" w:hAnsi="Calibri"/>
                <w:color w:val="FF0000"/>
                <w:sz w:val="20"/>
                <w:szCs w:val="20"/>
              </w:rPr>
            </w:pPr>
          </w:p>
        </w:tc>
        <w:tc>
          <w:tcPr>
            <w:tcW w:w="3452" w:type="dxa"/>
          </w:tcPr>
          <w:p w14:paraId="3B22D588" w14:textId="39B2D311" w:rsidR="00D92C27" w:rsidRPr="00D92C27" w:rsidRDefault="00D92C27" w:rsidP="00911D24">
            <w:pPr>
              <w:jc w:val="center"/>
              <w:rPr>
                <w:rFonts w:ascii="Calibri" w:hAnsi="Calibri"/>
                <w:sz w:val="20"/>
                <w:szCs w:val="20"/>
              </w:rPr>
            </w:pPr>
          </w:p>
        </w:tc>
      </w:tr>
      <w:tr w:rsidR="00D92C27" w:rsidRPr="00916E92" w14:paraId="6C991E53" w14:textId="77777777" w:rsidTr="00954493">
        <w:trPr>
          <w:trHeight w:val="1025"/>
        </w:trPr>
        <w:tc>
          <w:tcPr>
            <w:tcW w:w="870" w:type="dxa"/>
          </w:tcPr>
          <w:p w14:paraId="755130E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46CD4B4F" w14:textId="096643A7" w:rsidR="00D92C27" w:rsidRPr="00D92C27" w:rsidRDefault="004617CF" w:rsidP="00954493">
            <w:pPr>
              <w:jc w:val="center"/>
              <w:rPr>
                <w:rFonts w:ascii="Calibri" w:hAnsi="Calibri"/>
                <w:sz w:val="20"/>
                <w:szCs w:val="20"/>
              </w:rPr>
            </w:pPr>
            <w:r>
              <w:rPr>
                <w:rFonts w:ascii="Calibri" w:hAnsi="Calibri"/>
                <w:sz w:val="20"/>
                <w:szCs w:val="20"/>
              </w:rPr>
              <w:t>9/25</w:t>
            </w:r>
          </w:p>
        </w:tc>
        <w:tc>
          <w:tcPr>
            <w:tcW w:w="4041" w:type="dxa"/>
          </w:tcPr>
          <w:p w14:paraId="4CCEDD41"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 Editing/Revising Workshop or Conferences</w:t>
            </w:r>
          </w:p>
          <w:p w14:paraId="370AF25C" w14:textId="77777777" w:rsidR="00D92C27" w:rsidRP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3A0094E7" w14:textId="77777777" w:rsidR="00D92C27" w:rsidRPr="00D92C27" w:rsidRDefault="00D92C27" w:rsidP="00954493">
            <w:pPr>
              <w:jc w:val="center"/>
              <w:rPr>
                <w:rFonts w:ascii="Calibri" w:hAnsi="Calibri"/>
                <w:sz w:val="20"/>
                <w:szCs w:val="20"/>
              </w:rPr>
            </w:pPr>
          </w:p>
        </w:tc>
        <w:tc>
          <w:tcPr>
            <w:tcW w:w="3452" w:type="dxa"/>
          </w:tcPr>
          <w:p w14:paraId="435D47D2" w14:textId="77777777" w:rsidR="00D92C27" w:rsidRPr="00D92C27" w:rsidRDefault="00D92C27" w:rsidP="00954493">
            <w:pPr>
              <w:jc w:val="center"/>
              <w:rPr>
                <w:rFonts w:ascii="Calibri" w:hAnsi="Calibri"/>
                <w:sz w:val="20"/>
                <w:szCs w:val="20"/>
              </w:rPr>
            </w:pPr>
          </w:p>
        </w:tc>
      </w:tr>
      <w:tr w:rsidR="00D92C27" w:rsidRPr="00916E92" w14:paraId="449DEC11" w14:textId="77777777" w:rsidTr="00954493">
        <w:trPr>
          <w:trHeight w:val="1065"/>
        </w:trPr>
        <w:tc>
          <w:tcPr>
            <w:tcW w:w="870" w:type="dxa"/>
          </w:tcPr>
          <w:p w14:paraId="492D4A9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993672F" w14:textId="6F83FCDB" w:rsidR="00D92C27" w:rsidRPr="00D92C27" w:rsidRDefault="004401CF" w:rsidP="00954493">
            <w:pPr>
              <w:jc w:val="center"/>
              <w:rPr>
                <w:rFonts w:ascii="Calibri" w:hAnsi="Calibri"/>
                <w:sz w:val="20"/>
                <w:szCs w:val="20"/>
              </w:rPr>
            </w:pPr>
            <w:r>
              <w:rPr>
                <w:rFonts w:ascii="Calibri" w:hAnsi="Calibri"/>
                <w:sz w:val="20"/>
                <w:szCs w:val="20"/>
              </w:rPr>
              <w:t>9/28</w:t>
            </w:r>
          </w:p>
        </w:tc>
        <w:tc>
          <w:tcPr>
            <w:tcW w:w="4041" w:type="dxa"/>
          </w:tcPr>
          <w:p w14:paraId="56EA583B" w14:textId="50861902"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Introduce the Rhetorical Analysis Essay and </w:t>
            </w:r>
          </w:p>
          <w:p w14:paraId="66EC90F4" w14:textId="77777777" w:rsidR="00D92C27" w:rsidRDefault="00D92C27" w:rsidP="00954493">
            <w:pPr>
              <w:jc w:val="center"/>
              <w:rPr>
                <w:rFonts w:ascii="Calibri" w:hAnsi="Calibri"/>
                <w:sz w:val="20"/>
                <w:szCs w:val="20"/>
              </w:rPr>
            </w:pPr>
            <w:r w:rsidRPr="00D92C27">
              <w:rPr>
                <w:rFonts w:ascii="Calibri" w:hAnsi="Calibri"/>
                <w:sz w:val="20"/>
                <w:szCs w:val="20"/>
              </w:rPr>
              <w:t>Read Aloud Assignment Prompt</w:t>
            </w:r>
          </w:p>
          <w:p w14:paraId="7747A752" w14:textId="1C81C353" w:rsidR="004D43DB" w:rsidRPr="00D92C27" w:rsidRDefault="004D43DB" w:rsidP="00954493">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14:paraId="12EAF778" w14:textId="77777777" w:rsidR="008B3B34" w:rsidRDefault="008A713C"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DCA</w:t>
            </w:r>
            <w:r>
              <w:rPr>
                <w:rFonts w:ascii="Calibri" w:hAnsi="Calibri"/>
                <w:b/>
                <w:sz w:val="20"/>
                <w:szCs w:val="20"/>
              </w:rPr>
              <w:t xml:space="preserve"> Final </w:t>
            </w:r>
          </w:p>
          <w:p w14:paraId="5B2461AD"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6434473D" w14:textId="77777777" w:rsidR="00E73961" w:rsidRPr="00D34F59" w:rsidRDefault="00E73961" w:rsidP="00C771CA">
            <w:pPr>
              <w:jc w:val="center"/>
              <w:rPr>
                <w:rFonts w:ascii="Calibri" w:hAnsi="Calibri"/>
                <w:b/>
                <w:sz w:val="20"/>
                <w:szCs w:val="20"/>
              </w:rPr>
            </w:pPr>
          </w:p>
        </w:tc>
      </w:tr>
      <w:tr w:rsidR="00D92C27" w:rsidRPr="00916E92" w14:paraId="04C741BD" w14:textId="77777777" w:rsidTr="0034137E">
        <w:trPr>
          <w:trHeight w:val="557"/>
        </w:trPr>
        <w:tc>
          <w:tcPr>
            <w:tcW w:w="870" w:type="dxa"/>
          </w:tcPr>
          <w:p w14:paraId="79761A2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42D5F2B4" w14:textId="49B86C36" w:rsidR="00D92C27" w:rsidRPr="00D92C27" w:rsidRDefault="004401CF" w:rsidP="00954493">
            <w:pPr>
              <w:jc w:val="center"/>
              <w:rPr>
                <w:rFonts w:ascii="Calibri" w:hAnsi="Calibri"/>
                <w:sz w:val="20"/>
                <w:szCs w:val="20"/>
              </w:rPr>
            </w:pPr>
            <w:r>
              <w:rPr>
                <w:rFonts w:ascii="Calibri" w:hAnsi="Calibri"/>
                <w:sz w:val="20"/>
                <w:szCs w:val="20"/>
              </w:rPr>
              <w:t>9/30</w:t>
            </w:r>
          </w:p>
        </w:tc>
        <w:tc>
          <w:tcPr>
            <w:tcW w:w="4041" w:type="dxa"/>
          </w:tcPr>
          <w:p w14:paraId="24CCC792" w14:textId="77777777" w:rsidR="00D92C27" w:rsidRPr="00D92C27" w:rsidRDefault="00D92C27" w:rsidP="00954493">
            <w:pPr>
              <w:jc w:val="center"/>
              <w:rPr>
                <w:rFonts w:ascii="Calibri" w:hAnsi="Calibri"/>
                <w:sz w:val="20"/>
                <w:szCs w:val="20"/>
              </w:rPr>
            </w:pPr>
            <w:r w:rsidRPr="00D92C27">
              <w:rPr>
                <w:rFonts w:ascii="Calibri" w:hAnsi="Calibri"/>
                <w:sz w:val="20"/>
                <w:szCs w:val="20"/>
              </w:rPr>
              <w:t>Analyze the Shorthorn Audience</w:t>
            </w:r>
          </w:p>
          <w:p w14:paraId="5F110042" w14:textId="1FA5E0EE" w:rsidR="00D92C27" w:rsidRPr="00595B5D" w:rsidRDefault="00D92C27" w:rsidP="00C771CA">
            <w:pPr>
              <w:jc w:val="center"/>
              <w:rPr>
                <w:rFonts w:ascii="Calibri" w:hAnsi="Calibri"/>
                <w:color w:val="FF0000"/>
                <w:sz w:val="20"/>
                <w:szCs w:val="20"/>
              </w:rPr>
            </w:pPr>
          </w:p>
        </w:tc>
        <w:tc>
          <w:tcPr>
            <w:tcW w:w="3452" w:type="dxa"/>
          </w:tcPr>
          <w:p w14:paraId="2A43C41C" w14:textId="77777777" w:rsidR="00D92C27" w:rsidRPr="00D92C27" w:rsidRDefault="00D92C27" w:rsidP="00954493">
            <w:pPr>
              <w:jc w:val="center"/>
              <w:rPr>
                <w:rFonts w:ascii="Calibri" w:hAnsi="Calibri"/>
                <w:b/>
                <w:sz w:val="20"/>
                <w:szCs w:val="20"/>
              </w:rPr>
            </w:pPr>
          </w:p>
        </w:tc>
      </w:tr>
      <w:tr w:rsidR="00D92C27" w:rsidRPr="00916E92" w14:paraId="630E6EA1" w14:textId="77777777" w:rsidTr="00954493">
        <w:trPr>
          <w:trHeight w:val="827"/>
        </w:trPr>
        <w:tc>
          <w:tcPr>
            <w:tcW w:w="870" w:type="dxa"/>
          </w:tcPr>
          <w:p w14:paraId="6B31A1C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A1889B6" w14:textId="7D79C07B" w:rsidR="00D92C27" w:rsidRPr="00D92C27" w:rsidRDefault="004401CF" w:rsidP="00954493">
            <w:pPr>
              <w:jc w:val="center"/>
              <w:rPr>
                <w:rFonts w:ascii="Calibri" w:hAnsi="Calibri"/>
                <w:sz w:val="20"/>
                <w:szCs w:val="20"/>
              </w:rPr>
            </w:pPr>
            <w:r>
              <w:rPr>
                <w:rFonts w:ascii="Calibri" w:hAnsi="Calibri"/>
                <w:sz w:val="20"/>
                <w:szCs w:val="20"/>
              </w:rPr>
              <w:t>10/</w:t>
            </w:r>
            <w:r w:rsidR="00F33B47">
              <w:rPr>
                <w:rFonts w:ascii="Calibri" w:hAnsi="Calibri"/>
                <w:sz w:val="20"/>
                <w:szCs w:val="20"/>
              </w:rPr>
              <w:t>2</w:t>
            </w:r>
          </w:p>
        </w:tc>
        <w:tc>
          <w:tcPr>
            <w:tcW w:w="4041" w:type="dxa"/>
          </w:tcPr>
          <w:p w14:paraId="4A6808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14141FA3"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D92C27" w:rsidRPr="00916E92" w14:paraId="6E91FF03" w14:textId="77777777" w:rsidTr="00954493">
        <w:trPr>
          <w:trHeight w:val="935"/>
        </w:trPr>
        <w:tc>
          <w:tcPr>
            <w:tcW w:w="870" w:type="dxa"/>
          </w:tcPr>
          <w:p w14:paraId="3BB6FC1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75F1E3E1" w14:textId="4535C336" w:rsidR="00D92C27" w:rsidRPr="00D92C27" w:rsidRDefault="000D461A" w:rsidP="00954493">
            <w:pPr>
              <w:jc w:val="center"/>
              <w:rPr>
                <w:rFonts w:ascii="Calibri" w:hAnsi="Calibri"/>
                <w:sz w:val="20"/>
                <w:szCs w:val="20"/>
              </w:rPr>
            </w:pPr>
            <w:r>
              <w:rPr>
                <w:rFonts w:ascii="Calibri" w:hAnsi="Calibri"/>
                <w:sz w:val="20"/>
                <w:szCs w:val="20"/>
              </w:rPr>
              <w:t>10/5</w:t>
            </w:r>
          </w:p>
        </w:tc>
        <w:tc>
          <w:tcPr>
            <w:tcW w:w="4041" w:type="dxa"/>
          </w:tcPr>
          <w:p w14:paraId="5BC033A9"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778ABD39" w14:textId="1C580D64" w:rsidR="00D92C27" w:rsidRPr="00595B5D" w:rsidRDefault="00D92C27" w:rsidP="00954493">
            <w:pPr>
              <w:jc w:val="center"/>
              <w:rPr>
                <w:rFonts w:ascii="Calibri" w:hAnsi="Calibri"/>
                <w:color w:val="FF0000"/>
                <w:sz w:val="20"/>
                <w:szCs w:val="20"/>
              </w:rPr>
            </w:pPr>
          </w:p>
        </w:tc>
        <w:tc>
          <w:tcPr>
            <w:tcW w:w="3452" w:type="dxa"/>
          </w:tcPr>
          <w:p w14:paraId="21780290" w14:textId="77777777" w:rsidR="004E6ED0" w:rsidRDefault="00D92C27" w:rsidP="004E6ED0">
            <w:pPr>
              <w:jc w:val="center"/>
              <w:rPr>
                <w:rFonts w:ascii="Calibri" w:hAnsi="Calibri"/>
                <w: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p>
          <w:p w14:paraId="208A23F4" w14:textId="6FEA255E" w:rsidR="00D92C27" w:rsidRPr="00D92C27" w:rsidRDefault="00D92C27" w:rsidP="004E6ED0">
            <w:pPr>
              <w:jc w:val="center"/>
              <w:rPr>
                <w:rFonts w:ascii="Calibri" w:hAnsi="Calibri"/>
                <w:sz w:val="20"/>
                <w:szCs w:val="20"/>
              </w:rPr>
            </w:pPr>
            <w:r w:rsidRPr="00D92C27">
              <w:rPr>
                <w:rFonts w:ascii="Calibri" w:hAnsi="Calibri"/>
                <w:i/>
                <w:sz w:val="20"/>
                <w:szCs w:val="20"/>
              </w:rPr>
              <w:t>TSIS</w:t>
            </w:r>
            <w:r w:rsidR="004E6ED0">
              <w:rPr>
                <w:rFonts w:ascii="Calibri" w:hAnsi="Calibri"/>
                <w:sz w:val="20"/>
                <w:szCs w:val="20"/>
              </w:rPr>
              <w:t xml:space="preserve"> Chapter 2</w:t>
            </w:r>
          </w:p>
        </w:tc>
      </w:tr>
      <w:tr w:rsidR="00D92C27" w:rsidRPr="00916E92" w14:paraId="0377F527" w14:textId="77777777" w:rsidTr="00954493">
        <w:trPr>
          <w:trHeight w:val="845"/>
        </w:trPr>
        <w:tc>
          <w:tcPr>
            <w:tcW w:w="870" w:type="dxa"/>
          </w:tcPr>
          <w:p w14:paraId="71F0F8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875FE5" w14:textId="10993A1B" w:rsidR="00D92C27" w:rsidRPr="00D92C27" w:rsidRDefault="000D461A" w:rsidP="00954493">
            <w:pPr>
              <w:jc w:val="center"/>
              <w:rPr>
                <w:rFonts w:ascii="Calibri" w:hAnsi="Calibri"/>
                <w:sz w:val="20"/>
                <w:szCs w:val="20"/>
              </w:rPr>
            </w:pPr>
            <w:r>
              <w:rPr>
                <w:rFonts w:ascii="Calibri" w:hAnsi="Calibri"/>
                <w:sz w:val="20"/>
                <w:szCs w:val="20"/>
              </w:rPr>
              <w:t>10/7</w:t>
            </w:r>
          </w:p>
        </w:tc>
        <w:tc>
          <w:tcPr>
            <w:tcW w:w="4041" w:type="dxa"/>
          </w:tcPr>
          <w:p w14:paraId="18769D8D"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1986D708" w14:textId="7906837A" w:rsidR="00D92C27" w:rsidRPr="00595B5D" w:rsidRDefault="00D92C27" w:rsidP="00C771CA">
            <w:pPr>
              <w:jc w:val="center"/>
              <w:rPr>
                <w:rFonts w:ascii="Calibri" w:hAnsi="Calibri"/>
                <w:color w:val="FF0000"/>
                <w:sz w:val="20"/>
                <w:szCs w:val="20"/>
              </w:rPr>
            </w:pPr>
            <w:r w:rsidRPr="00911D24">
              <w:rPr>
                <w:rFonts w:ascii="Calibri" w:hAnsi="Calibri" w:cs="Arial"/>
                <w:color w:val="FF0000"/>
                <w:sz w:val="20"/>
                <w:szCs w:val="20"/>
              </w:rPr>
              <w:t>(</w:t>
            </w:r>
          </w:p>
        </w:tc>
        <w:tc>
          <w:tcPr>
            <w:tcW w:w="3452" w:type="dxa"/>
          </w:tcPr>
          <w:p w14:paraId="2B166BB7"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64F41935" w14:textId="162F1609" w:rsidR="004E6ED0" w:rsidRPr="00D92C27" w:rsidRDefault="004E6ED0" w:rsidP="00954493">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D92C27" w:rsidRPr="00916E92" w14:paraId="0EDA6176" w14:textId="77777777" w:rsidTr="00954493">
        <w:trPr>
          <w:trHeight w:val="935"/>
        </w:trPr>
        <w:tc>
          <w:tcPr>
            <w:tcW w:w="870" w:type="dxa"/>
          </w:tcPr>
          <w:p w14:paraId="2C0486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9772FE" w14:textId="59DB985F" w:rsidR="00D92C27" w:rsidRPr="00D92C27" w:rsidRDefault="000D461A" w:rsidP="00954493">
            <w:pPr>
              <w:jc w:val="center"/>
              <w:rPr>
                <w:rFonts w:ascii="Calibri" w:hAnsi="Calibri"/>
                <w:sz w:val="20"/>
                <w:szCs w:val="20"/>
              </w:rPr>
            </w:pPr>
            <w:r>
              <w:rPr>
                <w:rFonts w:ascii="Calibri" w:hAnsi="Calibri"/>
                <w:sz w:val="20"/>
                <w:szCs w:val="20"/>
              </w:rPr>
              <w:t>10/9</w:t>
            </w:r>
          </w:p>
        </w:tc>
        <w:tc>
          <w:tcPr>
            <w:tcW w:w="4041" w:type="dxa"/>
          </w:tcPr>
          <w:p w14:paraId="0123650D" w14:textId="77777777" w:rsidR="00D92C27" w:rsidRPr="00D92C27" w:rsidRDefault="00D92C27" w:rsidP="00954493">
            <w:pPr>
              <w:jc w:val="center"/>
              <w:rPr>
                <w:rFonts w:ascii="Calibri" w:hAnsi="Calibri"/>
                <w:sz w:val="20"/>
                <w:szCs w:val="20"/>
              </w:rPr>
            </w:pPr>
            <w:r w:rsidRPr="00D92C27">
              <w:rPr>
                <w:rFonts w:ascii="Calibri" w:hAnsi="Calibri"/>
                <w:sz w:val="20"/>
                <w:szCs w:val="20"/>
              </w:rPr>
              <w:t>TRACE analysis of one RAE article</w:t>
            </w:r>
          </w:p>
          <w:p w14:paraId="45E850FB" w14:textId="09EECA79" w:rsidR="00D92C27" w:rsidRPr="00595B5D" w:rsidRDefault="00D92C27" w:rsidP="00C771CA">
            <w:pPr>
              <w:jc w:val="center"/>
              <w:rPr>
                <w:rFonts w:ascii="Calibri" w:hAnsi="Calibri"/>
                <w:color w:val="FF0000"/>
                <w:sz w:val="20"/>
                <w:szCs w:val="20"/>
              </w:rPr>
            </w:pPr>
            <w:r w:rsidRPr="00911D24">
              <w:rPr>
                <w:rFonts w:ascii="Calibri" w:hAnsi="Calibri" w:cs="Arial"/>
                <w:color w:val="FF0000"/>
                <w:sz w:val="20"/>
                <w:szCs w:val="20"/>
              </w:rPr>
              <w:t>(</w:t>
            </w:r>
          </w:p>
        </w:tc>
        <w:tc>
          <w:tcPr>
            <w:tcW w:w="3452" w:type="dxa"/>
          </w:tcPr>
          <w:p w14:paraId="04A86902"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7C777BEE" w14:textId="70FBFE4B" w:rsidR="004E6ED0" w:rsidRPr="004E6ED0" w:rsidRDefault="004E6ED0" w:rsidP="00954493">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D92C27" w:rsidRPr="00916E92" w14:paraId="0939AD40" w14:textId="77777777" w:rsidTr="00954493">
        <w:trPr>
          <w:trHeight w:val="1065"/>
        </w:trPr>
        <w:tc>
          <w:tcPr>
            <w:tcW w:w="870" w:type="dxa"/>
          </w:tcPr>
          <w:p w14:paraId="6AD993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8</w:t>
            </w:r>
          </w:p>
        </w:tc>
        <w:tc>
          <w:tcPr>
            <w:tcW w:w="812" w:type="dxa"/>
          </w:tcPr>
          <w:p w14:paraId="37EB59DA" w14:textId="24CBEA01" w:rsidR="00D92C27" w:rsidRPr="00D92C27" w:rsidRDefault="006D70AD" w:rsidP="00954493">
            <w:pPr>
              <w:jc w:val="center"/>
              <w:rPr>
                <w:rFonts w:ascii="Calibri" w:hAnsi="Calibri"/>
                <w:sz w:val="20"/>
                <w:szCs w:val="20"/>
              </w:rPr>
            </w:pPr>
            <w:r>
              <w:rPr>
                <w:rFonts w:ascii="Calibri" w:hAnsi="Calibri"/>
                <w:sz w:val="20"/>
                <w:szCs w:val="20"/>
              </w:rPr>
              <w:t>10/12</w:t>
            </w:r>
          </w:p>
        </w:tc>
        <w:tc>
          <w:tcPr>
            <w:tcW w:w="4041" w:type="dxa"/>
          </w:tcPr>
          <w:p w14:paraId="6DEFB22E" w14:textId="1F93876C" w:rsidR="002817D3" w:rsidRDefault="002817D3" w:rsidP="00954493">
            <w:pPr>
              <w:jc w:val="center"/>
              <w:rPr>
                <w:rFonts w:ascii="Calibri" w:hAnsi="Calibri"/>
                <w:sz w:val="20"/>
                <w:szCs w:val="20"/>
              </w:rPr>
            </w:pPr>
            <w:r>
              <w:rPr>
                <w:rFonts w:ascii="Calibri" w:hAnsi="Calibri"/>
                <w:sz w:val="20"/>
                <w:szCs w:val="20"/>
              </w:rPr>
              <w:t>Claims</w:t>
            </w:r>
          </w:p>
          <w:p w14:paraId="5F9EA8CE" w14:textId="47BBE255" w:rsidR="00540A1F" w:rsidRPr="00540A1F" w:rsidRDefault="00540A1F" w:rsidP="00954493">
            <w:pPr>
              <w:jc w:val="center"/>
              <w:rPr>
                <w:rFonts w:ascii="Calibri" w:hAnsi="Calibri"/>
                <w:sz w:val="20"/>
                <w:szCs w:val="20"/>
              </w:rPr>
            </w:pPr>
            <w:r>
              <w:rPr>
                <w:rFonts w:ascii="Calibri" w:hAnsi="Calibri"/>
                <w:sz w:val="20"/>
                <w:szCs w:val="20"/>
              </w:rPr>
              <w:t xml:space="preserve">The Art of Summarizing </w:t>
            </w:r>
          </w:p>
        </w:tc>
        <w:tc>
          <w:tcPr>
            <w:tcW w:w="3452" w:type="dxa"/>
          </w:tcPr>
          <w:p w14:paraId="64BEDD39" w14:textId="0F01906A" w:rsidR="00D92C27" w:rsidRPr="00A6280A"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002817D3">
              <w:rPr>
                <w:rFonts w:ascii="Calibri" w:hAnsi="Calibri"/>
                <w:sz w:val="20"/>
                <w:szCs w:val="20"/>
              </w:rPr>
              <w:t xml:space="preserve"> Chapter 4</w:t>
            </w:r>
            <w:r w:rsidRPr="00D92C27">
              <w:rPr>
                <w:rFonts w:ascii="Calibri" w:hAnsi="Calibri"/>
                <w:sz w:val="20"/>
                <w:szCs w:val="20"/>
              </w:rPr>
              <w:t xml:space="preserve">, </w:t>
            </w:r>
            <w:r w:rsidR="00A6280A">
              <w:rPr>
                <w:rFonts w:ascii="Calibri" w:hAnsi="Calibri"/>
                <w:i/>
                <w:sz w:val="20"/>
                <w:szCs w:val="20"/>
              </w:rPr>
              <w:t xml:space="preserve">TSIS </w:t>
            </w:r>
            <w:r w:rsidR="00A6280A">
              <w:rPr>
                <w:rFonts w:ascii="Calibri" w:hAnsi="Calibri"/>
                <w:sz w:val="20"/>
                <w:szCs w:val="20"/>
              </w:rPr>
              <w:t xml:space="preserve">Chapter 2 </w:t>
            </w:r>
          </w:p>
        </w:tc>
      </w:tr>
      <w:tr w:rsidR="00D92C27" w:rsidRPr="00916E92" w14:paraId="6DFAEA32" w14:textId="77777777" w:rsidTr="00954493">
        <w:trPr>
          <w:trHeight w:val="1065"/>
        </w:trPr>
        <w:tc>
          <w:tcPr>
            <w:tcW w:w="870" w:type="dxa"/>
          </w:tcPr>
          <w:p w14:paraId="04B8260D" w14:textId="5A108B46"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798843C" w14:textId="6242DB37" w:rsidR="00D92C27" w:rsidRPr="00D92C27" w:rsidRDefault="006D70AD" w:rsidP="00954493">
            <w:pPr>
              <w:jc w:val="center"/>
              <w:rPr>
                <w:rFonts w:ascii="Calibri" w:hAnsi="Calibri"/>
                <w:sz w:val="20"/>
                <w:szCs w:val="20"/>
              </w:rPr>
            </w:pPr>
            <w:r>
              <w:rPr>
                <w:rFonts w:ascii="Calibri" w:hAnsi="Calibri"/>
                <w:sz w:val="20"/>
                <w:szCs w:val="20"/>
              </w:rPr>
              <w:t>10/14</w:t>
            </w:r>
          </w:p>
        </w:tc>
        <w:tc>
          <w:tcPr>
            <w:tcW w:w="4041" w:type="dxa"/>
          </w:tcPr>
          <w:p w14:paraId="0DE6B1EC" w14:textId="304A0768" w:rsidR="00D92C27" w:rsidRDefault="002817D3" w:rsidP="00954493">
            <w:pPr>
              <w:jc w:val="center"/>
              <w:rPr>
                <w:rFonts w:ascii="Calibri" w:hAnsi="Calibri"/>
                <w:sz w:val="20"/>
                <w:szCs w:val="20"/>
              </w:rPr>
            </w:pPr>
            <w:r>
              <w:rPr>
                <w:rFonts w:ascii="Calibri" w:hAnsi="Calibri"/>
                <w:sz w:val="20"/>
                <w:szCs w:val="20"/>
              </w:rPr>
              <w:t xml:space="preserve">Reasons and Evidence </w:t>
            </w:r>
          </w:p>
          <w:p w14:paraId="22C363FE" w14:textId="661BC397" w:rsidR="00540A1F" w:rsidRPr="00D92C27" w:rsidRDefault="00540A1F" w:rsidP="00954493">
            <w:pPr>
              <w:jc w:val="center"/>
              <w:rPr>
                <w:rFonts w:ascii="Calibri" w:hAnsi="Calibri"/>
                <w:sz w:val="20"/>
                <w:szCs w:val="20"/>
              </w:rPr>
            </w:pPr>
            <w:r>
              <w:rPr>
                <w:rFonts w:ascii="Calibri" w:hAnsi="Calibri"/>
                <w:sz w:val="20"/>
                <w:szCs w:val="20"/>
              </w:rPr>
              <w:t xml:space="preserve">The Naysayer </w:t>
            </w:r>
          </w:p>
        </w:tc>
        <w:tc>
          <w:tcPr>
            <w:tcW w:w="3452" w:type="dxa"/>
          </w:tcPr>
          <w:p w14:paraId="3CDFBA4D" w14:textId="11AE7CA0" w:rsidR="00D92C27" w:rsidRPr="00A6280A" w:rsidRDefault="00A6280A" w:rsidP="00954493">
            <w:pPr>
              <w:jc w:val="center"/>
              <w:rPr>
                <w:rFonts w:ascii="Calibri" w:hAnsi="Calibri"/>
                <w:sz w:val="20"/>
                <w:szCs w:val="20"/>
              </w:rPr>
            </w:pPr>
            <w:r>
              <w:rPr>
                <w:rFonts w:ascii="Calibri" w:hAnsi="Calibri"/>
                <w:i/>
                <w:sz w:val="20"/>
                <w:szCs w:val="20"/>
              </w:rPr>
              <w:t xml:space="preserve">FYW </w:t>
            </w:r>
            <w:r w:rsidR="002817D3">
              <w:rPr>
                <w:rFonts w:ascii="Calibri" w:hAnsi="Calibri"/>
                <w:sz w:val="20"/>
                <w:szCs w:val="20"/>
              </w:rPr>
              <w:t>Chapter 6</w:t>
            </w:r>
            <w:r>
              <w:rPr>
                <w:rFonts w:ascii="Calibri" w:hAnsi="Calibri"/>
                <w:sz w:val="20"/>
                <w:szCs w:val="20"/>
              </w:rPr>
              <w:t xml:space="preserve"> , </w:t>
            </w:r>
            <w:r>
              <w:rPr>
                <w:rFonts w:ascii="Calibri" w:hAnsi="Calibri"/>
                <w:i/>
                <w:sz w:val="20"/>
                <w:szCs w:val="20"/>
              </w:rPr>
              <w:t xml:space="preserve">TSIS </w:t>
            </w:r>
            <w:r>
              <w:rPr>
                <w:rFonts w:ascii="Calibri" w:hAnsi="Calibri"/>
                <w:sz w:val="20"/>
                <w:szCs w:val="20"/>
              </w:rPr>
              <w:t xml:space="preserve">Chapter 6 </w:t>
            </w:r>
          </w:p>
        </w:tc>
      </w:tr>
      <w:tr w:rsidR="00D92C27" w:rsidRPr="00916E92" w14:paraId="5F4A174B" w14:textId="77777777" w:rsidTr="00954493">
        <w:trPr>
          <w:trHeight w:val="1065"/>
        </w:trPr>
        <w:tc>
          <w:tcPr>
            <w:tcW w:w="870" w:type="dxa"/>
          </w:tcPr>
          <w:p w14:paraId="4DF77248" w14:textId="66445272"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8E80036" w14:textId="7F579F50" w:rsidR="00D92C27" w:rsidRPr="00D92C27" w:rsidRDefault="006D70AD" w:rsidP="00954493">
            <w:pPr>
              <w:jc w:val="center"/>
              <w:rPr>
                <w:rFonts w:ascii="Calibri" w:hAnsi="Calibri"/>
                <w:sz w:val="20"/>
                <w:szCs w:val="20"/>
              </w:rPr>
            </w:pPr>
            <w:r>
              <w:rPr>
                <w:rFonts w:ascii="Calibri" w:hAnsi="Calibri"/>
                <w:sz w:val="20"/>
                <w:szCs w:val="20"/>
              </w:rPr>
              <w:t>10/16</w:t>
            </w:r>
          </w:p>
        </w:tc>
        <w:tc>
          <w:tcPr>
            <w:tcW w:w="4041" w:type="dxa"/>
          </w:tcPr>
          <w:p w14:paraId="73C498FD" w14:textId="77777777" w:rsidR="00D92C27" w:rsidRDefault="00A6280A" w:rsidP="00954493">
            <w:pPr>
              <w:jc w:val="center"/>
              <w:rPr>
                <w:rFonts w:ascii="Calibri" w:hAnsi="Calibri"/>
                <w:sz w:val="20"/>
                <w:szCs w:val="20"/>
              </w:rPr>
            </w:pPr>
            <w:r>
              <w:rPr>
                <w:rFonts w:ascii="Calibri" w:hAnsi="Calibri"/>
                <w:sz w:val="20"/>
                <w:szCs w:val="20"/>
              </w:rPr>
              <w:t xml:space="preserve">Discuss and Assign Peer Review </w:t>
            </w:r>
          </w:p>
          <w:p w14:paraId="26997C36" w14:textId="338F51D2" w:rsidR="009E137A" w:rsidRDefault="009E137A" w:rsidP="00954493">
            <w:pPr>
              <w:jc w:val="center"/>
              <w:rPr>
                <w:rFonts w:ascii="Calibri" w:hAnsi="Calibri"/>
                <w:sz w:val="20"/>
                <w:szCs w:val="20"/>
              </w:rPr>
            </w:pPr>
            <w:r>
              <w:rPr>
                <w:rFonts w:ascii="Calibri" w:hAnsi="Calibri"/>
                <w:sz w:val="20"/>
                <w:szCs w:val="20"/>
              </w:rPr>
              <w:t>Discuss Grading Criter</w:t>
            </w:r>
            <w:r w:rsidR="00857A6A">
              <w:rPr>
                <w:rFonts w:ascii="Calibri" w:hAnsi="Calibri"/>
                <w:sz w:val="20"/>
                <w:szCs w:val="20"/>
              </w:rPr>
              <w:t>i</w:t>
            </w:r>
            <w:r>
              <w:rPr>
                <w:rFonts w:ascii="Calibri" w:hAnsi="Calibri"/>
                <w:sz w:val="20"/>
                <w:szCs w:val="20"/>
              </w:rPr>
              <w:t xml:space="preserve">a/Rubric for RAE </w:t>
            </w:r>
          </w:p>
          <w:p w14:paraId="0BF81446" w14:textId="2C5B338C" w:rsidR="00857A6A" w:rsidRPr="00D92C27" w:rsidRDefault="00857A6A" w:rsidP="00954493">
            <w:pPr>
              <w:jc w:val="center"/>
              <w:rPr>
                <w:rFonts w:ascii="Calibri" w:hAnsi="Calibri"/>
                <w:sz w:val="20"/>
                <w:szCs w:val="20"/>
              </w:rPr>
            </w:pPr>
            <w:r>
              <w:rPr>
                <w:rFonts w:ascii="Calibri" w:hAnsi="Calibri"/>
                <w:sz w:val="20"/>
                <w:szCs w:val="20"/>
              </w:rPr>
              <w:t xml:space="preserve">Optional: </w:t>
            </w:r>
            <w:r w:rsidRPr="00D92C27">
              <w:rPr>
                <w:rFonts w:ascii="Calibri" w:hAnsi="Calibri"/>
                <w:sz w:val="20"/>
                <w:szCs w:val="20"/>
              </w:rPr>
              <w:t>Sample RAE Read Aloud</w:t>
            </w:r>
          </w:p>
        </w:tc>
        <w:tc>
          <w:tcPr>
            <w:tcW w:w="3452" w:type="dxa"/>
          </w:tcPr>
          <w:p w14:paraId="16E0AA37" w14:textId="77777777" w:rsidR="00D92C27" w:rsidRDefault="00A6280A" w:rsidP="00954493">
            <w:pPr>
              <w:jc w:val="center"/>
              <w:rPr>
                <w:rFonts w:ascii="Calibri" w:hAnsi="Calibri"/>
                <w:b/>
                <w:sz w:val="20"/>
                <w:szCs w:val="20"/>
              </w:rPr>
            </w:pPr>
            <w:r>
              <w:rPr>
                <w:rFonts w:ascii="Calibri" w:hAnsi="Calibri"/>
                <w:b/>
                <w:sz w:val="20"/>
                <w:szCs w:val="20"/>
              </w:rPr>
              <w:t>Due: First Draft of RAE</w:t>
            </w:r>
          </w:p>
          <w:p w14:paraId="472E88FC" w14:textId="43EEC750" w:rsidR="00857A6A" w:rsidRPr="00D92C27" w:rsidRDefault="00857A6A"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D92C27" w:rsidRPr="00916E92" w14:paraId="373C63D4" w14:textId="77777777" w:rsidTr="00954493">
        <w:trPr>
          <w:trHeight w:val="890"/>
        </w:trPr>
        <w:tc>
          <w:tcPr>
            <w:tcW w:w="870" w:type="dxa"/>
          </w:tcPr>
          <w:p w14:paraId="386C79BB"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3486BA79" w14:textId="4E718D05" w:rsidR="00D92C27" w:rsidRPr="00D92C27" w:rsidRDefault="00CC0DD0" w:rsidP="00954493">
            <w:pPr>
              <w:jc w:val="center"/>
              <w:rPr>
                <w:rFonts w:ascii="Calibri" w:hAnsi="Calibri"/>
                <w:sz w:val="20"/>
                <w:szCs w:val="20"/>
              </w:rPr>
            </w:pPr>
            <w:r>
              <w:rPr>
                <w:rFonts w:ascii="Calibri" w:hAnsi="Calibri"/>
                <w:sz w:val="20"/>
                <w:szCs w:val="20"/>
              </w:rPr>
              <w:t>10/19</w:t>
            </w:r>
          </w:p>
        </w:tc>
        <w:tc>
          <w:tcPr>
            <w:tcW w:w="4041" w:type="dxa"/>
          </w:tcPr>
          <w:p w14:paraId="2FAC8EFF" w14:textId="77777777" w:rsidR="00D92C27" w:rsidRPr="00D92C27" w:rsidRDefault="00D92C27" w:rsidP="00954493">
            <w:pPr>
              <w:jc w:val="center"/>
              <w:rPr>
                <w:rFonts w:ascii="Calibri" w:hAnsi="Calibri"/>
                <w:sz w:val="20"/>
                <w:szCs w:val="20"/>
              </w:rPr>
            </w:pPr>
            <w:r w:rsidRPr="00D92C27">
              <w:rPr>
                <w:rFonts w:ascii="Calibri" w:hAnsi="Calibri"/>
                <w:sz w:val="20"/>
                <w:szCs w:val="20"/>
              </w:rPr>
              <w:t>Metacommentary:</w:t>
            </w:r>
          </w:p>
          <w:p w14:paraId="09F69AB7"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 10, Exercise 2</w:t>
            </w:r>
          </w:p>
        </w:tc>
        <w:tc>
          <w:tcPr>
            <w:tcW w:w="3452" w:type="dxa"/>
          </w:tcPr>
          <w:p w14:paraId="7AFC9A01"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14:paraId="549A1C4C" w14:textId="227DB671" w:rsidR="009E137A" w:rsidRPr="009E137A" w:rsidRDefault="009E137A" w:rsidP="00954493">
            <w:pPr>
              <w:jc w:val="center"/>
              <w:rPr>
                <w:rFonts w:ascii="Calibri" w:hAnsi="Calibri"/>
                <w:sz w:val="20"/>
                <w:szCs w:val="20"/>
              </w:rPr>
            </w:pPr>
            <w:r>
              <w:rPr>
                <w:rFonts w:ascii="Calibri" w:hAnsi="Calibri"/>
                <w:b/>
                <w:sz w:val="20"/>
                <w:szCs w:val="20"/>
              </w:rPr>
              <w:t>Due: Completed Peer Review</w:t>
            </w:r>
            <w:r>
              <w:rPr>
                <w:rFonts w:ascii="Calibri" w:hAnsi="Calibri"/>
                <w:sz w:val="20"/>
                <w:szCs w:val="20"/>
              </w:rPr>
              <w:t xml:space="preserve"> </w:t>
            </w:r>
          </w:p>
        </w:tc>
      </w:tr>
      <w:tr w:rsidR="00D92C27" w:rsidRPr="00916E92" w14:paraId="06F14E70" w14:textId="77777777" w:rsidTr="00954493">
        <w:trPr>
          <w:trHeight w:val="728"/>
        </w:trPr>
        <w:tc>
          <w:tcPr>
            <w:tcW w:w="870" w:type="dxa"/>
          </w:tcPr>
          <w:p w14:paraId="22CE9C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6B49395D" w14:textId="150731F2" w:rsidR="00D92C27" w:rsidRPr="00D92C27" w:rsidRDefault="00CC0DD0" w:rsidP="00954493">
            <w:pPr>
              <w:jc w:val="center"/>
              <w:rPr>
                <w:rFonts w:ascii="Calibri" w:hAnsi="Calibri"/>
                <w:sz w:val="20"/>
                <w:szCs w:val="20"/>
              </w:rPr>
            </w:pPr>
            <w:r>
              <w:rPr>
                <w:rFonts w:ascii="Calibri" w:hAnsi="Calibri"/>
                <w:sz w:val="20"/>
                <w:szCs w:val="20"/>
              </w:rPr>
              <w:t>10/21</w:t>
            </w:r>
          </w:p>
        </w:tc>
        <w:tc>
          <w:tcPr>
            <w:tcW w:w="4041" w:type="dxa"/>
          </w:tcPr>
          <w:p w14:paraId="732AA3A3"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Workshop on RAE</w:t>
            </w:r>
          </w:p>
        </w:tc>
        <w:tc>
          <w:tcPr>
            <w:tcW w:w="3452" w:type="dxa"/>
          </w:tcPr>
          <w:p w14:paraId="45D491FC" w14:textId="77777777" w:rsidR="00D92C27" w:rsidRPr="00D92C27" w:rsidRDefault="00D92C27" w:rsidP="00954493">
            <w:pPr>
              <w:jc w:val="center"/>
              <w:rPr>
                <w:rFonts w:ascii="Calibri" w:hAnsi="Calibri"/>
                <w:b/>
                <w:sz w:val="20"/>
                <w:szCs w:val="20"/>
              </w:rPr>
            </w:pPr>
          </w:p>
        </w:tc>
      </w:tr>
      <w:tr w:rsidR="00D92C27" w:rsidRPr="00916E92" w14:paraId="68EF9474" w14:textId="77777777" w:rsidTr="00954493">
        <w:trPr>
          <w:trHeight w:val="818"/>
        </w:trPr>
        <w:tc>
          <w:tcPr>
            <w:tcW w:w="870" w:type="dxa"/>
          </w:tcPr>
          <w:p w14:paraId="725AC2A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1EEA61B4" w14:textId="7787FA79" w:rsidR="00D92C27" w:rsidRPr="00D92C27" w:rsidRDefault="00CC0DD0" w:rsidP="00954493">
            <w:pPr>
              <w:jc w:val="center"/>
              <w:rPr>
                <w:rFonts w:ascii="Calibri" w:hAnsi="Calibri"/>
                <w:sz w:val="20"/>
                <w:szCs w:val="20"/>
              </w:rPr>
            </w:pPr>
            <w:r>
              <w:rPr>
                <w:rFonts w:ascii="Calibri" w:hAnsi="Calibri"/>
                <w:sz w:val="20"/>
                <w:szCs w:val="20"/>
              </w:rPr>
              <w:t>10/23</w:t>
            </w:r>
          </w:p>
        </w:tc>
        <w:tc>
          <w:tcPr>
            <w:tcW w:w="4041" w:type="dxa"/>
          </w:tcPr>
          <w:p w14:paraId="2BC9B1F5" w14:textId="77777777" w:rsidR="00D92C27" w:rsidRDefault="008415DB" w:rsidP="00A6280A">
            <w:pPr>
              <w:jc w:val="center"/>
              <w:rPr>
                <w:rFonts w:ascii="Calibri" w:hAnsi="Calibri"/>
                <w:sz w:val="20"/>
                <w:szCs w:val="20"/>
              </w:rPr>
            </w:pPr>
            <w:r>
              <w:rPr>
                <w:rFonts w:ascii="Calibri" w:hAnsi="Calibri"/>
                <w:sz w:val="20"/>
                <w:szCs w:val="20"/>
              </w:rPr>
              <w:t>Individual Conferences on RAE</w:t>
            </w:r>
          </w:p>
          <w:p w14:paraId="0C102C52" w14:textId="274610FA" w:rsidR="008415DB" w:rsidRPr="00D92C27" w:rsidRDefault="008415DB" w:rsidP="00A6280A">
            <w:pPr>
              <w:jc w:val="center"/>
              <w:rPr>
                <w:rFonts w:ascii="Calibri" w:hAnsi="Calibri"/>
                <w:sz w:val="20"/>
                <w:szCs w:val="20"/>
              </w:rPr>
            </w:pPr>
            <w:r>
              <w:rPr>
                <w:rFonts w:ascii="Calibri" w:hAnsi="Calibri"/>
                <w:sz w:val="20"/>
                <w:szCs w:val="20"/>
              </w:rPr>
              <w:t xml:space="preserve">or in Class Work on RAE </w:t>
            </w:r>
          </w:p>
        </w:tc>
        <w:tc>
          <w:tcPr>
            <w:tcW w:w="3452" w:type="dxa"/>
          </w:tcPr>
          <w:p w14:paraId="63810D7E" w14:textId="6ECF8037" w:rsidR="00D92C27" w:rsidRPr="00D92C27" w:rsidRDefault="00D92C27" w:rsidP="00954493">
            <w:pPr>
              <w:jc w:val="center"/>
              <w:rPr>
                <w:rFonts w:ascii="Calibri" w:hAnsi="Calibri"/>
                <w:b/>
                <w:sz w:val="20"/>
                <w:szCs w:val="20"/>
              </w:rPr>
            </w:pPr>
          </w:p>
        </w:tc>
      </w:tr>
      <w:tr w:rsidR="00D92C27" w:rsidRPr="00916E92" w14:paraId="6B17459A" w14:textId="77777777" w:rsidTr="00954493">
        <w:trPr>
          <w:trHeight w:val="818"/>
        </w:trPr>
        <w:tc>
          <w:tcPr>
            <w:tcW w:w="870" w:type="dxa"/>
          </w:tcPr>
          <w:p w14:paraId="4A1F25BE" w14:textId="73BCD96B"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27F7D0AD" w14:textId="556DB58A" w:rsidR="00D92C27" w:rsidRPr="00D92C27" w:rsidRDefault="00CC0DD0" w:rsidP="00954493">
            <w:pPr>
              <w:jc w:val="center"/>
              <w:rPr>
                <w:rFonts w:ascii="Calibri" w:hAnsi="Calibri"/>
                <w:sz w:val="20"/>
                <w:szCs w:val="20"/>
              </w:rPr>
            </w:pPr>
            <w:r>
              <w:rPr>
                <w:rFonts w:ascii="Calibri" w:hAnsi="Calibri"/>
                <w:sz w:val="20"/>
                <w:szCs w:val="20"/>
              </w:rPr>
              <w:t>10/26</w:t>
            </w:r>
          </w:p>
          <w:p w14:paraId="690D50D7" w14:textId="77777777" w:rsidR="00D92C27" w:rsidRPr="00D92C27" w:rsidRDefault="00D92C27" w:rsidP="00954493">
            <w:pPr>
              <w:jc w:val="center"/>
              <w:rPr>
                <w:rFonts w:ascii="Calibri" w:hAnsi="Calibri"/>
                <w:sz w:val="20"/>
                <w:szCs w:val="20"/>
              </w:rPr>
            </w:pPr>
          </w:p>
        </w:tc>
        <w:tc>
          <w:tcPr>
            <w:tcW w:w="4041" w:type="dxa"/>
          </w:tcPr>
          <w:p w14:paraId="3EE339B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E294997"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00F8FD3A" w14:textId="77777777" w:rsidR="00D92C27" w:rsidRPr="00D92C27" w:rsidRDefault="00D92C27" w:rsidP="00954493">
            <w:pPr>
              <w:jc w:val="center"/>
              <w:rPr>
                <w:rFonts w:ascii="Calibri" w:hAnsi="Calibri"/>
                <w:sz w:val="20"/>
                <w:szCs w:val="20"/>
              </w:rPr>
            </w:pPr>
          </w:p>
        </w:tc>
      </w:tr>
      <w:tr w:rsidR="00D92C27" w:rsidRPr="00916E92" w14:paraId="734DA992" w14:textId="77777777" w:rsidTr="00954493">
        <w:trPr>
          <w:trHeight w:val="827"/>
        </w:trPr>
        <w:tc>
          <w:tcPr>
            <w:tcW w:w="870" w:type="dxa"/>
          </w:tcPr>
          <w:p w14:paraId="76D6133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0DACFEEE" w14:textId="1022481F" w:rsidR="00D92C27" w:rsidRPr="00D92C27" w:rsidRDefault="00CC0DD0" w:rsidP="00954493">
            <w:pPr>
              <w:jc w:val="center"/>
              <w:rPr>
                <w:rFonts w:ascii="Calibri" w:hAnsi="Calibri"/>
                <w:sz w:val="20"/>
                <w:szCs w:val="20"/>
              </w:rPr>
            </w:pPr>
            <w:r>
              <w:rPr>
                <w:rFonts w:ascii="Calibri" w:hAnsi="Calibri"/>
                <w:sz w:val="20"/>
                <w:szCs w:val="20"/>
              </w:rPr>
              <w:t>10/28</w:t>
            </w:r>
          </w:p>
        </w:tc>
        <w:tc>
          <w:tcPr>
            <w:tcW w:w="4041" w:type="dxa"/>
          </w:tcPr>
          <w:p w14:paraId="40BC9600"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1DD357EB"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4FE084A6" w14:textId="77777777" w:rsidR="00D92C27" w:rsidRPr="00D92C27" w:rsidRDefault="00D92C27" w:rsidP="00954493">
            <w:pPr>
              <w:jc w:val="center"/>
              <w:rPr>
                <w:rFonts w:ascii="Calibri" w:hAnsi="Calibri"/>
                <w:b/>
                <w:sz w:val="20"/>
                <w:szCs w:val="20"/>
              </w:rPr>
            </w:pPr>
          </w:p>
        </w:tc>
      </w:tr>
      <w:tr w:rsidR="00D92C27" w:rsidRPr="00916E92" w14:paraId="33CF27CF" w14:textId="77777777" w:rsidTr="00954493">
        <w:trPr>
          <w:trHeight w:val="827"/>
        </w:trPr>
        <w:tc>
          <w:tcPr>
            <w:tcW w:w="870" w:type="dxa"/>
          </w:tcPr>
          <w:p w14:paraId="056F3B0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17375DAC" w14:textId="341775AA" w:rsidR="00D92C27" w:rsidRPr="00D92C27" w:rsidRDefault="00CC0DD0" w:rsidP="00954493">
            <w:pPr>
              <w:jc w:val="center"/>
              <w:rPr>
                <w:rFonts w:ascii="Calibri" w:hAnsi="Calibri"/>
                <w:sz w:val="20"/>
                <w:szCs w:val="20"/>
              </w:rPr>
            </w:pPr>
            <w:r>
              <w:rPr>
                <w:rFonts w:ascii="Calibri" w:hAnsi="Calibri"/>
                <w:sz w:val="20"/>
                <w:szCs w:val="20"/>
              </w:rPr>
              <w:t>10/30</w:t>
            </w:r>
          </w:p>
        </w:tc>
        <w:tc>
          <w:tcPr>
            <w:tcW w:w="4041" w:type="dxa"/>
          </w:tcPr>
          <w:p w14:paraId="42114DD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CE3764A"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2D3DB82B" w14:textId="619C8D53" w:rsidR="00D92C27" w:rsidRPr="00D92C27" w:rsidRDefault="00D92C27" w:rsidP="00954493">
            <w:pPr>
              <w:jc w:val="center"/>
              <w:rPr>
                <w:rFonts w:ascii="Calibri" w:hAnsi="Calibri"/>
                <w:b/>
                <w:sz w:val="20"/>
                <w:szCs w:val="20"/>
              </w:rPr>
            </w:pPr>
          </w:p>
        </w:tc>
      </w:tr>
      <w:tr w:rsidR="00D92C27" w:rsidRPr="00916E92" w14:paraId="698999D1" w14:textId="77777777" w:rsidTr="00954493">
        <w:trPr>
          <w:trHeight w:val="827"/>
        </w:trPr>
        <w:tc>
          <w:tcPr>
            <w:tcW w:w="870" w:type="dxa"/>
          </w:tcPr>
          <w:p w14:paraId="2D36F0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FA3802F" w14:textId="1ECD6885" w:rsidR="00D92C27" w:rsidRPr="00D92C27" w:rsidRDefault="00BC675D" w:rsidP="00954493">
            <w:pPr>
              <w:jc w:val="center"/>
              <w:rPr>
                <w:rFonts w:ascii="Calibri" w:hAnsi="Calibri"/>
                <w:sz w:val="20"/>
                <w:szCs w:val="20"/>
              </w:rPr>
            </w:pPr>
            <w:r>
              <w:rPr>
                <w:rFonts w:ascii="Calibri" w:hAnsi="Calibri"/>
                <w:sz w:val="20"/>
                <w:szCs w:val="20"/>
              </w:rPr>
              <w:t>11/2</w:t>
            </w:r>
          </w:p>
        </w:tc>
        <w:tc>
          <w:tcPr>
            <w:tcW w:w="4041" w:type="dxa"/>
          </w:tcPr>
          <w:p w14:paraId="2E7948AB" w14:textId="1C42BEFB" w:rsidR="00D92C27" w:rsidRPr="00D92C27" w:rsidRDefault="00857A6A" w:rsidP="00954493">
            <w:pPr>
              <w:jc w:val="center"/>
              <w:rPr>
                <w:rFonts w:ascii="Calibri" w:hAnsi="Calibri"/>
                <w:sz w:val="20"/>
                <w:szCs w:val="20"/>
              </w:rPr>
            </w:pPr>
            <w:r>
              <w:rPr>
                <w:rFonts w:ascii="Calibri" w:hAnsi="Calibri"/>
                <w:sz w:val="20"/>
                <w:szCs w:val="20"/>
              </w:rPr>
              <w:t>Introduce Synthesis Essay</w:t>
            </w:r>
          </w:p>
        </w:tc>
        <w:tc>
          <w:tcPr>
            <w:tcW w:w="3452" w:type="dxa"/>
          </w:tcPr>
          <w:p w14:paraId="0D8716CB" w14:textId="77777777" w:rsidR="00857A6A" w:rsidRPr="00D92C27" w:rsidRDefault="00857A6A" w:rsidP="00857A6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12821775" w14:textId="77777777" w:rsidR="00857A6A" w:rsidRPr="00D92C27" w:rsidRDefault="00857A6A" w:rsidP="00857A6A">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23CA8F57" w14:textId="77777777" w:rsidR="00857A6A" w:rsidRDefault="00857A6A" w:rsidP="00857A6A">
            <w:pPr>
              <w:jc w:val="center"/>
              <w:rPr>
                <w:rFonts w:ascii="Calibri" w:hAnsi="Calibri"/>
                <w:sz w:val="20"/>
                <w:szCs w:val="20"/>
              </w:rPr>
            </w:pPr>
            <w:r w:rsidRPr="00D92C27">
              <w:rPr>
                <w:rFonts w:ascii="Calibri" w:hAnsi="Calibri"/>
                <w:sz w:val="20"/>
                <w:szCs w:val="20"/>
              </w:rPr>
              <w:t>essay cluster</w:t>
            </w:r>
          </w:p>
          <w:p w14:paraId="7DE5876F" w14:textId="3643253E" w:rsidR="00D92C27" w:rsidRPr="00D92C27" w:rsidRDefault="00D92C27" w:rsidP="00C771CA">
            <w:pPr>
              <w:jc w:val="center"/>
              <w:rPr>
                <w:rFonts w:ascii="Calibri" w:hAnsi="Calibri"/>
                <w:sz w:val="20"/>
                <w:szCs w:val="20"/>
              </w:rPr>
            </w:pPr>
          </w:p>
        </w:tc>
      </w:tr>
      <w:tr w:rsidR="00D92C27" w:rsidRPr="00916E92" w14:paraId="201441E2" w14:textId="77777777" w:rsidTr="00954493">
        <w:trPr>
          <w:trHeight w:val="755"/>
        </w:trPr>
        <w:tc>
          <w:tcPr>
            <w:tcW w:w="870" w:type="dxa"/>
          </w:tcPr>
          <w:p w14:paraId="5EDEE7B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86CADA1" w14:textId="3EAEF7BE" w:rsidR="00D92C27" w:rsidRPr="00D92C27" w:rsidRDefault="00BC675D" w:rsidP="00954493">
            <w:pPr>
              <w:jc w:val="center"/>
              <w:rPr>
                <w:rFonts w:ascii="Calibri" w:hAnsi="Calibri"/>
                <w:sz w:val="20"/>
                <w:szCs w:val="20"/>
              </w:rPr>
            </w:pPr>
            <w:r>
              <w:rPr>
                <w:rFonts w:ascii="Calibri" w:hAnsi="Calibri"/>
                <w:sz w:val="20"/>
                <w:szCs w:val="20"/>
              </w:rPr>
              <w:t>11/4</w:t>
            </w:r>
          </w:p>
        </w:tc>
        <w:tc>
          <w:tcPr>
            <w:tcW w:w="4041" w:type="dxa"/>
          </w:tcPr>
          <w:p w14:paraId="16671ED8" w14:textId="1F5EDF0E" w:rsidR="00857A6A" w:rsidRDefault="00857A6A" w:rsidP="00954493">
            <w:pPr>
              <w:jc w:val="center"/>
              <w:rPr>
                <w:rFonts w:ascii="Calibri" w:hAnsi="Calibri"/>
                <w:sz w:val="20"/>
                <w:szCs w:val="20"/>
              </w:rPr>
            </w:pPr>
            <w:r>
              <w:rPr>
                <w:rFonts w:ascii="Calibri" w:hAnsi="Calibri"/>
                <w:sz w:val="20"/>
                <w:szCs w:val="20"/>
              </w:rPr>
              <w:t>Introduce Synthesis Essay</w:t>
            </w:r>
            <w:r w:rsidR="003217CF">
              <w:rPr>
                <w:rFonts w:ascii="Calibri" w:hAnsi="Calibri"/>
                <w:sz w:val="20"/>
                <w:szCs w:val="20"/>
              </w:rPr>
              <w:t>, pt. 2</w:t>
            </w:r>
            <w:r>
              <w:rPr>
                <w:rFonts w:ascii="Calibri" w:hAnsi="Calibri"/>
                <w:sz w:val="20"/>
                <w:szCs w:val="20"/>
              </w:rPr>
              <w:t>:</w:t>
            </w:r>
          </w:p>
          <w:p w14:paraId="46080495" w14:textId="13A1505D" w:rsidR="00857A6A" w:rsidRDefault="00857A6A" w:rsidP="00954493">
            <w:pPr>
              <w:jc w:val="center"/>
              <w:rPr>
                <w:rFonts w:ascii="Calibri" w:hAnsi="Calibri"/>
                <w:b/>
                <w:sz w:val="20"/>
                <w:szCs w:val="20"/>
              </w:rPr>
            </w:pPr>
            <w:r>
              <w:rPr>
                <w:rFonts w:ascii="Calibri" w:hAnsi="Calibri"/>
                <w:sz w:val="20"/>
                <w:szCs w:val="20"/>
              </w:rPr>
              <w:t>Read Prompt Aloud in Class</w:t>
            </w:r>
          </w:p>
          <w:p w14:paraId="7BAF08D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to Drop</w:t>
            </w:r>
          </w:p>
        </w:tc>
        <w:tc>
          <w:tcPr>
            <w:tcW w:w="3452" w:type="dxa"/>
          </w:tcPr>
          <w:p w14:paraId="4D2395AC" w14:textId="77777777" w:rsidR="00D92C27" w:rsidRDefault="00857A6A"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p w14:paraId="04F40298" w14:textId="3F22F75D" w:rsidR="0067010C" w:rsidRPr="00D92C27" w:rsidRDefault="00087895" w:rsidP="00954493">
            <w:pPr>
              <w:jc w:val="center"/>
              <w:rPr>
                <w:rFonts w:ascii="Calibri" w:hAnsi="Calibri"/>
                <w:b/>
                <w:sz w:val="20"/>
                <w:szCs w:val="20"/>
              </w:rPr>
            </w:pPr>
            <w:r>
              <w:rPr>
                <w:rFonts w:ascii="Calibri" w:hAnsi="Calibri"/>
                <w:sz w:val="20"/>
                <w:szCs w:val="20"/>
              </w:rPr>
              <w:t xml:space="preserve">Read </w:t>
            </w:r>
            <w:r w:rsidR="0067010C">
              <w:rPr>
                <w:rFonts w:ascii="Calibri" w:hAnsi="Calibri"/>
                <w:sz w:val="20"/>
                <w:szCs w:val="20"/>
              </w:rPr>
              <w:t>All Articles in Chosen Essay Cluster</w:t>
            </w:r>
          </w:p>
        </w:tc>
      </w:tr>
      <w:tr w:rsidR="00D92C27" w:rsidRPr="00916E92" w14:paraId="0F5AE8D1" w14:textId="77777777" w:rsidTr="00954493">
        <w:trPr>
          <w:trHeight w:val="845"/>
        </w:trPr>
        <w:tc>
          <w:tcPr>
            <w:tcW w:w="870" w:type="dxa"/>
          </w:tcPr>
          <w:p w14:paraId="44304B93" w14:textId="3CA4A6D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0BD02364" w14:textId="4571477A" w:rsidR="00D92C27" w:rsidRPr="00D92C27" w:rsidRDefault="00BC675D" w:rsidP="00954493">
            <w:pPr>
              <w:jc w:val="center"/>
              <w:rPr>
                <w:rFonts w:ascii="Calibri" w:hAnsi="Calibri"/>
                <w:sz w:val="20"/>
                <w:szCs w:val="20"/>
              </w:rPr>
            </w:pPr>
            <w:r>
              <w:rPr>
                <w:rFonts w:ascii="Calibri" w:hAnsi="Calibri"/>
                <w:sz w:val="20"/>
                <w:szCs w:val="20"/>
              </w:rPr>
              <w:t>11/6</w:t>
            </w:r>
          </w:p>
        </w:tc>
        <w:tc>
          <w:tcPr>
            <w:tcW w:w="4041" w:type="dxa"/>
          </w:tcPr>
          <w:p w14:paraId="19D46E0C" w14:textId="77777777" w:rsidR="005567CF" w:rsidRDefault="005567CF" w:rsidP="005567CF">
            <w:pPr>
              <w:jc w:val="center"/>
              <w:rPr>
                <w:rFonts w:ascii="Calibri" w:hAnsi="Calibri"/>
                <w:sz w:val="20"/>
                <w:szCs w:val="20"/>
              </w:rPr>
            </w:pPr>
            <w:r w:rsidRPr="00D92C27">
              <w:rPr>
                <w:rFonts w:ascii="Calibri" w:hAnsi="Calibri"/>
                <w:sz w:val="20"/>
                <w:szCs w:val="20"/>
              </w:rPr>
              <w:t>Sweet Synthesis Activity</w:t>
            </w:r>
          </w:p>
          <w:p w14:paraId="1FDB02F7" w14:textId="28DA2DD8" w:rsidR="00D92C27" w:rsidRPr="00D92C27" w:rsidRDefault="00D92C27" w:rsidP="005567CF">
            <w:pPr>
              <w:jc w:val="center"/>
              <w:rPr>
                <w:rFonts w:ascii="Calibri" w:hAnsi="Calibri"/>
                <w:sz w:val="20"/>
                <w:szCs w:val="20"/>
              </w:rPr>
            </w:pPr>
          </w:p>
        </w:tc>
        <w:tc>
          <w:tcPr>
            <w:tcW w:w="3452" w:type="dxa"/>
          </w:tcPr>
          <w:p w14:paraId="300D7554" w14:textId="3E9A0A2B" w:rsidR="00D92C27" w:rsidRPr="005909CC" w:rsidRDefault="005909CC" w:rsidP="00954493">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in Chosen Essay Cluster</w:t>
            </w:r>
          </w:p>
        </w:tc>
      </w:tr>
      <w:tr w:rsidR="00D92C27" w:rsidRPr="00916E92" w14:paraId="623415D8" w14:textId="77777777" w:rsidTr="00954493">
        <w:trPr>
          <w:trHeight w:val="1065"/>
        </w:trPr>
        <w:tc>
          <w:tcPr>
            <w:tcW w:w="870" w:type="dxa"/>
          </w:tcPr>
          <w:p w14:paraId="2DA2507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46F614CA" w14:textId="36BE3911" w:rsidR="00D92C27" w:rsidRPr="00D92C27" w:rsidRDefault="00BC675D" w:rsidP="00954493">
            <w:pPr>
              <w:jc w:val="center"/>
              <w:rPr>
                <w:rFonts w:ascii="Calibri" w:hAnsi="Calibri"/>
                <w:sz w:val="20"/>
                <w:szCs w:val="20"/>
              </w:rPr>
            </w:pPr>
            <w:r>
              <w:rPr>
                <w:rFonts w:ascii="Calibri" w:hAnsi="Calibri"/>
                <w:sz w:val="20"/>
                <w:szCs w:val="20"/>
              </w:rPr>
              <w:t>11/9</w:t>
            </w:r>
          </w:p>
        </w:tc>
        <w:tc>
          <w:tcPr>
            <w:tcW w:w="4041" w:type="dxa"/>
          </w:tcPr>
          <w:p w14:paraId="69885343" w14:textId="77777777" w:rsidR="00D92C27" w:rsidRPr="00D92C27" w:rsidRDefault="00D92C27" w:rsidP="00954493">
            <w:pPr>
              <w:jc w:val="center"/>
              <w:rPr>
                <w:rFonts w:ascii="Calibri" w:hAnsi="Calibri"/>
                <w:sz w:val="20"/>
                <w:szCs w:val="20"/>
              </w:rPr>
            </w:pPr>
            <w:r w:rsidRPr="00D92C27">
              <w:rPr>
                <w:rFonts w:ascii="Calibri" w:hAnsi="Calibri"/>
                <w:sz w:val="20"/>
                <w:szCs w:val="20"/>
              </w:rPr>
              <w:t>Reading Cluster Groups:</w:t>
            </w:r>
          </w:p>
          <w:p w14:paraId="2DEF0EED"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5B1C27EA" w14:textId="09BE0128" w:rsidR="00E73961" w:rsidRPr="00D92C27" w:rsidRDefault="00E73961" w:rsidP="00E73961">
            <w:pPr>
              <w:jc w:val="center"/>
              <w:rPr>
                <w:rFonts w:ascii="Calibri" w:hAnsi="Calibri"/>
                <w:sz w:val="20"/>
                <w:szCs w:val="20"/>
              </w:rPr>
            </w:pPr>
          </w:p>
        </w:tc>
      </w:tr>
      <w:tr w:rsidR="00D92C27" w:rsidRPr="00916E92" w14:paraId="20446DBC" w14:textId="77777777" w:rsidTr="00954493">
        <w:trPr>
          <w:trHeight w:val="1065"/>
        </w:trPr>
        <w:tc>
          <w:tcPr>
            <w:tcW w:w="870" w:type="dxa"/>
          </w:tcPr>
          <w:p w14:paraId="0336F78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6EC1E940" w14:textId="272E68AF" w:rsidR="00D92C27" w:rsidRPr="00D92C27" w:rsidRDefault="00BC675D" w:rsidP="00954493">
            <w:pPr>
              <w:jc w:val="center"/>
              <w:rPr>
                <w:rFonts w:ascii="Calibri" w:hAnsi="Calibri"/>
                <w:sz w:val="20"/>
                <w:szCs w:val="20"/>
              </w:rPr>
            </w:pPr>
            <w:r>
              <w:rPr>
                <w:rFonts w:ascii="Calibri" w:hAnsi="Calibri"/>
                <w:sz w:val="20"/>
                <w:szCs w:val="20"/>
              </w:rPr>
              <w:t>11/11</w:t>
            </w:r>
          </w:p>
        </w:tc>
        <w:tc>
          <w:tcPr>
            <w:tcW w:w="4041" w:type="dxa"/>
          </w:tcPr>
          <w:p w14:paraId="201E30D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Reading Cluster Groups: </w:t>
            </w:r>
          </w:p>
          <w:p w14:paraId="41448AF0"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071DE0C4" w14:textId="792A4F49" w:rsidR="00D92C27" w:rsidRPr="00D92C27" w:rsidRDefault="00D92C27" w:rsidP="00954493">
            <w:pPr>
              <w:jc w:val="center"/>
              <w:rPr>
                <w:rFonts w:ascii="Calibri" w:hAnsi="Calibri"/>
                <w:b/>
                <w:sz w:val="20"/>
                <w:szCs w:val="20"/>
              </w:rPr>
            </w:pPr>
          </w:p>
        </w:tc>
      </w:tr>
      <w:tr w:rsidR="00D92C27" w:rsidRPr="00916E92" w14:paraId="7408613E" w14:textId="77777777" w:rsidTr="00954493">
        <w:trPr>
          <w:trHeight w:val="620"/>
        </w:trPr>
        <w:tc>
          <w:tcPr>
            <w:tcW w:w="870" w:type="dxa"/>
          </w:tcPr>
          <w:p w14:paraId="7C32976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12</w:t>
            </w:r>
          </w:p>
        </w:tc>
        <w:tc>
          <w:tcPr>
            <w:tcW w:w="812" w:type="dxa"/>
          </w:tcPr>
          <w:p w14:paraId="3BE7C0B5" w14:textId="616419AE" w:rsidR="00D92C27" w:rsidRPr="00D92C27" w:rsidRDefault="00BC675D" w:rsidP="00954493">
            <w:pPr>
              <w:jc w:val="center"/>
              <w:rPr>
                <w:rFonts w:ascii="Calibri" w:hAnsi="Calibri"/>
                <w:sz w:val="20"/>
                <w:szCs w:val="20"/>
              </w:rPr>
            </w:pPr>
            <w:r>
              <w:rPr>
                <w:rFonts w:ascii="Calibri" w:hAnsi="Calibri"/>
                <w:sz w:val="20"/>
                <w:szCs w:val="20"/>
              </w:rPr>
              <w:t>11/13</w:t>
            </w:r>
          </w:p>
        </w:tc>
        <w:tc>
          <w:tcPr>
            <w:tcW w:w="4041" w:type="dxa"/>
          </w:tcPr>
          <w:p w14:paraId="49A54A45" w14:textId="3B7889DF" w:rsidR="008A713C" w:rsidRPr="008A713C" w:rsidRDefault="00402970" w:rsidP="00954493">
            <w:pPr>
              <w:jc w:val="center"/>
              <w:rPr>
                <w:rFonts w:ascii="Calibri" w:hAnsi="Calibri"/>
                <w:color w:val="FF0000"/>
                <w:sz w:val="20"/>
                <w:szCs w:val="20"/>
              </w:rPr>
            </w:pPr>
            <w:r>
              <w:rPr>
                <w:rFonts w:ascii="Calibri" w:hAnsi="Calibri"/>
                <w:sz w:val="20"/>
                <w:szCs w:val="20"/>
              </w:rPr>
              <w:t>Parking Synthesis Activity</w:t>
            </w:r>
            <w:r w:rsidR="008A713C" w:rsidRPr="008A713C">
              <w:rPr>
                <w:rFonts w:ascii="Calibri" w:hAnsi="Calibri"/>
                <w:color w:val="FF0000"/>
                <w:sz w:val="20"/>
                <w:szCs w:val="20"/>
              </w:rPr>
              <w:t xml:space="preserve"> </w:t>
            </w:r>
          </w:p>
        </w:tc>
        <w:tc>
          <w:tcPr>
            <w:tcW w:w="3452" w:type="dxa"/>
          </w:tcPr>
          <w:p w14:paraId="651F1227" w14:textId="77777777" w:rsidR="00D92C27" w:rsidRPr="00D92C27" w:rsidRDefault="00D92C27" w:rsidP="00954493">
            <w:pPr>
              <w:jc w:val="center"/>
              <w:rPr>
                <w:rFonts w:ascii="Calibri" w:hAnsi="Calibri"/>
                <w:b/>
                <w:sz w:val="20"/>
                <w:szCs w:val="20"/>
              </w:rPr>
            </w:pPr>
          </w:p>
        </w:tc>
      </w:tr>
      <w:tr w:rsidR="00D92C27" w:rsidRPr="00916E92" w14:paraId="46B4FB9C" w14:textId="77777777" w:rsidTr="00954493">
        <w:trPr>
          <w:trHeight w:val="890"/>
        </w:trPr>
        <w:tc>
          <w:tcPr>
            <w:tcW w:w="870" w:type="dxa"/>
          </w:tcPr>
          <w:p w14:paraId="00878A2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6ACAB82D" w14:textId="4855D164" w:rsidR="00D92C27" w:rsidRPr="00D92C27" w:rsidRDefault="00BC675D" w:rsidP="00954493">
            <w:pPr>
              <w:jc w:val="center"/>
              <w:rPr>
                <w:rFonts w:ascii="Calibri" w:hAnsi="Calibri"/>
                <w:sz w:val="20"/>
                <w:szCs w:val="20"/>
              </w:rPr>
            </w:pPr>
            <w:r>
              <w:rPr>
                <w:rFonts w:ascii="Calibri" w:hAnsi="Calibri"/>
                <w:sz w:val="20"/>
                <w:szCs w:val="20"/>
              </w:rPr>
              <w:t>11/16</w:t>
            </w:r>
          </w:p>
        </w:tc>
        <w:tc>
          <w:tcPr>
            <w:tcW w:w="4041" w:type="dxa"/>
          </w:tcPr>
          <w:p w14:paraId="7E088C48"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28FAAE27" w14:textId="77777777" w:rsidR="00D92C27" w:rsidRPr="00D92C27" w:rsidRDefault="00D92C27" w:rsidP="00954493">
            <w:pPr>
              <w:jc w:val="center"/>
              <w:rPr>
                <w:rFonts w:ascii="Calibri" w:hAnsi="Calibri"/>
                <w:sz w:val="20"/>
                <w:szCs w:val="20"/>
              </w:rPr>
            </w:pPr>
            <w:r w:rsidRPr="00D92C27">
              <w:rPr>
                <w:rFonts w:ascii="Calibri" w:hAnsi="Calibri"/>
                <w:sz w:val="20"/>
                <w:szCs w:val="20"/>
              </w:rPr>
              <w:t>Writing Claims and Reasons</w:t>
            </w:r>
          </w:p>
        </w:tc>
        <w:tc>
          <w:tcPr>
            <w:tcW w:w="3452" w:type="dxa"/>
          </w:tcPr>
          <w:p w14:paraId="33F7DBB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D92C27" w:rsidRPr="00916E92" w14:paraId="32B2CFB0" w14:textId="77777777" w:rsidTr="00954493">
        <w:trPr>
          <w:trHeight w:val="818"/>
        </w:trPr>
        <w:tc>
          <w:tcPr>
            <w:tcW w:w="870" w:type="dxa"/>
          </w:tcPr>
          <w:p w14:paraId="28255A6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3C08F263" w14:textId="295D746B" w:rsidR="00D92C27" w:rsidRPr="00D92C27" w:rsidRDefault="00BC675D" w:rsidP="00954493">
            <w:pPr>
              <w:jc w:val="center"/>
              <w:rPr>
                <w:rFonts w:ascii="Calibri" w:hAnsi="Calibri"/>
                <w:sz w:val="20"/>
                <w:szCs w:val="20"/>
              </w:rPr>
            </w:pPr>
            <w:r>
              <w:rPr>
                <w:rFonts w:ascii="Calibri" w:hAnsi="Calibri"/>
                <w:sz w:val="20"/>
                <w:szCs w:val="20"/>
              </w:rPr>
              <w:t>11/18</w:t>
            </w:r>
          </w:p>
        </w:tc>
        <w:tc>
          <w:tcPr>
            <w:tcW w:w="4041" w:type="dxa"/>
          </w:tcPr>
          <w:p w14:paraId="3E478DD1"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5A185A33" w14:textId="77777777" w:rsidR="00D92C27" w:rsidRDefault="00D92C27" w:rsidP="00954493">
            <w:pPr>
              <w:jc w:val="center"/>
              <w:rPr>
                <w:rFonts w:ascii="Calibri" w:hAnsi="Calibri"/>
                <w:sz w:val="20"/>
                <w:szCs w:val="20"/>
              </w:rPr>
            </w:pPr>
            <w:r w:rsidRPr="00D92C27">
              <w:rPr>
                <w:rFonts w:ascii="Calibri" w:hAnsi="Calibri"/>
                <w:sz w:val="20"/>
                <w:szCs w:val="20"/>
              </w:rPr>
              <w:t>Writing Claims and Reasons</w:t>
            </w:r>
          </w:p>
          <w:p w14:paraId="7349371B" w14:textId="551D7F8C" w:rsidR="008A713C" w:rsidRPr="00D92C27" w:rsidRDefault="008A713C" w:rsidP="00C771CA">
            <w:pPr>
              <w:jc w:val="center"/>
              <w:rPr>
                <w:rFonts w:ascii="Calibri" w:hAnsi="Calibri"/>
                <w:sz w:val="20"/>
                <w:szCs w:val="20"/>
              </w:rPr>
            </w:pPr>
            <w:r w:rsidRPr="00911D24">
              <w:rPr>
                <w:rFonts w:ascii="Calibri" w:hAnsi="Calibri" w:cs="Arial"/>
                <w:color w:val="FF0000"/>
                <w:sz w:val="20"/>
                <w:szCs w:val="20"/>
              </w:rPr>
              <w:t>(</w:t>
            </w:r>
          </w:p>
        </w:tc>
        <w:tc>
          <w:tcPr>
            <w:tcW w:w="3452" w:type="dxa"/>
          </w:tcPr>
          <w:p w14:paraId="5AD40C2E" w14:textId="77777777" w:rsidR="008A713C" w:rsidRPr="00D92C27" w:rsidRDefault="008A713C" w:rsidP="008A713C">
            <w:pPr>
              <w:jc w:val="center"/>
              <w:rPr>
                <w:rFonts w:ascii="Calibri" w:hAnsi="Calibri"/>
                <w:sz w:val="20"/>
                <w:szCs w:val="20"/>
              </w:rPr>
            </w:pPr>
          </w:p>
          <w:p w14:paraId="13E426D7" w14:textId="77777777" w:rsidR="00D92C27" w:rsidRPr="00D92C27" w:rsidRDefault="00D92C27" w:rsidP="00954493">
            <w:pPr>
              <w:jc w:val="center"/>
              <w:rPr>
                <w:rFonts w:ascii="Calibri" w:hAnsi="Calibri"/>
                <w:sz w:val="20"/>
                <w:szCs w:val="20"/>
              </w:rPr>
            </w:pPr>
          </w:p>
        </w:tc>
      </w:tr>
      <w:tr w:rsidR="00D92C27" w:rsidRPr="00916E92" w14:paraId="3FE1017E" w14:textId="77777777" w:rsidTr="00954493">
        <w:trPr>
          <w:trHeight w:val="1065"/>
        </w:trPr>
        <w:tc>
          <w:tcPr>
            <w:tcW w:w="870" w:type="dxa"/>
          </w:tcPr>
          <w:p w14:paraId="10D654A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097A499D" w14:textId="416A5A7B" w:rsidR="00D92C27" w:rsidRPr="00D92C27" w:rsidRDefault="00BC675D" w:rsidP="00954493">
            <w:pPr>
              <w:jc w:val="center"/>
              <w:rPr>
                <w:rFonts w:ascii="Calibri" w:hAnsi="Calibri"/>
                <w:sz w:val="20"/>
                <w:szCs w:val="20"/>
              </w:rPr>
            </w:pPr>
            <w:r>
              <w:rPr>
                <w:rFonts w:ascii="Calibri" w:hAnsi="Calibri"/>
                <w:sz w:val="20"/>
                <w:szCs w:val="20"/>
              </w:rPr>
              <w:t>11/20</w:t>
            </w:r>
          </w:p>
        </w:tc>
        <w:tc>
          <w:tcPr>
            <w:tcW w:w="4041" w:type="dxa"/>
          </w:tcPr>
          <w:p w14:paraId="3366AF54"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Naysayer </w:t>
            </w:r>
          </w:p>
          <w:p w14:paraId="0560F233"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Assign Peer Review Prompt</w:t>
            </w:r>
          </w:p>
        </w:tc>
        <w:tc>
          <w:tcPr>
            <w:tcW w:w="3452" w:type="dxa"/>
          </w:tcPr>
          <w:p w14:paraId="73384958" w14:textId="47D83240" w:rsidR="00D92C27" w:rsidRPr="00D92C27" w:rsidRDefault="004E6ED0" w:rsidP="00954493">
            <w:pPr>
              <w:jc w:val="center"/>
              <w:rPr>
                <w:rFonts w:ascii="Calibri" w:hAnsi="Calibri"/>
                <w:sz w:val="20"/>
                <w:szCs w:val="20"/>
              </w:rPr>
            </w:pPr>
            <w:r w:rsidRPr="00097525">
              <w:rPr>
                <w:rFonts w:ascii="Calibri" w:hAnsi="Calibri"/>
                <w:b/>
                <w:i/>
                <w:sz w:val="20"/>
                <w:szCs w:val="20"/>
              </w:rPr>
              <w:t>Review</w:t>
            </w:r>
            <w:r w:rsidR="00D92C27" w:rsidRPr="00D92C27">
              <w:rPr>
                <w:rFonts w:ascii="Calibri" w:hAnsi="Calibri"/>
                <w:b/>
                <w:sz w:val="20"/>
                <w:szCs w:val="20"/>
              </w:rPr>
              <w:t xml:space="preserve"> </w:t>
            </w:r>
            <w:r w:rsidR="00D92C27" w:rsidRPr="00D92C27">
              <w:rPr>
                <w:rFonts w:ascii="Calibri" w:hAnsi="Calibri"/>
                <w:i/>
                <w:sz w:val="20"/>
                <w:szCs w:val="20"/>
              </w:rPr>
              <w:t xml:space="preserve">TSIS </w:t>
            </w:r>
            <w:r w:rsidR="00D92C27" w:rsidRPr="00D92C27">
              <w:rPr>
                <w:rFonts w:ascii="Calibri" w:hAnsi="Calibri"/>
                <w:sz w:val="20"/>
                <w:szCs w:val="20"/>
              </w:rPr>
              <w:t>Chapter 6</w:t>
            </w:r>
          </w:p>
          <w:p w14:paraId="5162A55C" w14:textId="77777777" w:rsidR="00D92C27" w:rsidRPr="00B92EC9" w:rsidRDefault="00D92C27" w:rsidP="00954493">
            <w:pPr>
              <w:jc w:val="center"/>
              <w:rPr>
                <w:rFonts w:ascii="Calibri" w:hAnsi="Calibri"/>
                <w:b/>
                <w:sz w:val="20"/>
                <w:szCs w:val="20"/>
              </w:rPr>
            </w:pPr>
            <w:r w:rsidRPr="00D92C27">
              <w:rPr>
                <w:rFonts w:ascii="Calibri" w:hAnsi="Calibri"/>
                <w:b/>
                <w:sz w:val="20"/>
                <w:szCs w:val="20"/>
              </w:rPr>
              <w:t>Due</w:t>
            </w:r>
            <w:r w:rsidRPr="00B92EC9">
              <w:rPr>
                <w:rFonts w:ascii="Calibri" w:hAnsi="Calibri"/>
                <w:b/>
                <w:sz w:val="20"/>
                <w:szCs w:val="20"/>
              </w:rPr>
              <w:t xml:space="preserve">: First Draft </w:t>
            </w:r>
          </w:p>
          <w:p w14:paraId="506EA5F1" w14:textId="77777777" w:rsidR="00D92C27" w:rsidRPr="00D92C27" w:rsidRDefault="00D92C27" w:rsidP="00954493">
            <w:pPr>
              <w:jc w:val="center"/>
              <w:rPr>
                <w:rFonts w:ascii="Calibri" w:hAnsi="Calibri"/>
                <w:sz w:val="20"/>
                <w:szCs w:val="20"/>
              </w:rPr>
            </w:pPr>
            <w:r w:rsidRPr="00B92EC9">
              <w:rPr>
                <w:rFonts w:ascii="Calibri" w:hAnsi="Calibri"/>
                <w:b/>
                <w:sz w:val="20"/>
                <w:szCs w:val="20"/>
              </w:rPr>
              <w:t>of Synthesis Essay</w:t>
            </w:r>
          </w:p>
        </w:tc>
      </w:tr>
      <w:tr w:rsidR="00D92C27" w:rsidRPr="00916E92" w14:paraId="21B66DC2" w14:textId="77777777" w:rsidTr="00954493">
        <w:trPr>
          <w:trHeight w:val="908"/>
        </w:trPr>
        <w:tc>
          <w:tcPr>
            <w:tcW w:w="870" w:type="dxa"/>
          </w:tcPr>
          <w:p w14:paraId="36030AA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DBD68C3" w14:textId="2223782E" w:rsidR="00D92C27" w:rsidRPr="00D92C27" w:rsidRDefault="00BC675D" w:rsidP="00954493">
            <w:pPr>
              <w:jc w:val="center"/>
              <w:rPr>
                <w:rFonts w:ascii="Calibri" w:hAnsi="Calibri"/>
                <w:sz w:val="20"/>
                <w:szCs w:val="20"/>
              </w:rPr>
            </w:pPr>
            <w:r>
              <w:rPr>
                <w:rFonts w:ascii="Calibri" w:hAnsi="Calibri"/>
                <w:sz w:val="20"/>
                <w:szCs w:val="20"/>
              </w:rPr>
              <w:t>11/23</w:t>
            </w:r>
          </w:p>
        </w:tc>
        <w:tc>
          <w:tcPr>
            <w:tcW w:w="4041" w:type="dxa"/>
          </w:tcPr>
          <w:p w14:paraId="5668D97B"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Synthesizing and Documenting Sources:</w:t>
            </w:r>
          </w:p>
          <w:p w14:paraId="0F6C18F5"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106173E"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D92C27" w:rsidRPr="00916E92" w14:paraId="0FFE4470" w14:textId="77777777" w:rsidTr="00954493">
        <w:trPr>
          <w:trHeight w:val="980"/>
        </w:trPr>
        <w:tc>
          <w:tcPr>
            <w:tcW w:w="870" w:type="dxa"/>
          </w:tcPr>
          <w:p w14:paraId="6E9D62D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6E60197" w14:textId="5FD74BBC" w:rsidR="00D92C27" w:rsidRPr="00D92C27" w:rsidRDefault="00BC675D" w:rsidP="00954493">
            <w:pPr>
              <w:jc w:val="center"/>
              <w:rPr>
                <w:rFonts w:ascii="Calibri" w:hAnsi="Calibri"/>
                <w:sz w:val="20"/>
                <w:szCs w:val="20"/>
              </w:rPr>
            </w:pPr>
            <w:r>
              <w:rPr>
                <w:rFonts w:ascii="Calibri" w:hAnsi="Calibri"/>
                <w:sz w:val="20"/>
                <w:szCs w:val="20"/>
              </w:rPr>
              <w:t>11/25</w:t>
            </w:r>
          </w:p>
        </w:tc>
        <w:tc>
          <w:tcPr>
            <w:tcW w:w="4041" w:type="dxa"/>
          </w:tcPr>
          <w:p w14:paraId="60D7C0EA"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Synthesizing and Documenting Sources: </w:t>
            </w:r>
          </w:p>
          <w:p w14:paraId="5010C0A6"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2BFC0F4"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p w14:paraId="515A2B87" w14:textId="77777777" w:rsidR="005F312D" w:rsidRPr="00D92C27" w:rsidRDefault="005F312D" w:rsidP="005F312D">
            <w:pPr>
              <w:jc w:val="center"/>
              <w:rPr>
                <w:rFonts w:ascii="Calibri" w:hAnsi="Calibri"/>
                <w:b/>
                <w:sz w:val="20"/>
                <w:szCs w:val="20"/>
              </w:rPr>
            </w:pPr>
            <w:r w:rsidRPr="00D92C27">
              <w:rPr>
                <w:rFonts w:ascii="Calibri" w:hAnsi="Calibri"/>
                <w:b/>
                <w:sz w:val="20"/>
                <w:szCs w:val="20"/>
              </w:rPr>
              <w:t>Due: Completed Peer Review</w:t>
            </w:r>
          </w:p>
          <w:p w14:paraId="2DBB92DF" w14:textId="77777777" w:rsidR="005F312D" w:rsidRPr="00D92C27" w:rsidRDefault="005F312D" w:rsidP="00954493">
            <w:pPr>
              <w:jc w:val="center"/>
              <w:rPr>
                <w:rFonts w:ascii="Calibri" w:hAnsi="Calibri"/>
                <w:b/>
                <w:sz w:val="20"/>
                <w:szCs w:val="20"/>
              </w:rPr>
            </w:pPr>
          </w:p>
        </w:tc>
      </w:tr>
      <w:tr w:rsidR="00D92C27" w:rsidRPr="00916E92" w14:paraId="399F06FA" w14:textId="77777777" w:rsidTr="00954493">
        <w:trPr>
          <w:trHeight w:val="737"/>
        </w:trPr>
        <w:tc>
          <w:tcPr>
            <w:tcW w:w="870" w:type="dxa"/>
          </w:tcPr>
          <w:p w14:paraId="289444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5B21E93C" w14:textId="3C3F8819" w:rsidR="00D92C27" w:rsidRPr="00D92C27" w:rsidRDefault="00BC675D" w:rsidP="00954493">
            <w:pPr>
              <w:jc w:val="center"/>
              <w:rPr>
                <w:rFonts w:ascii="Calibri" w:hAnsi="Calibri"/>
                <w:sz w:val="20"/>
                <w:szCs w:val="20"/>
              </w:rPr>
            </w:pPr>
            <w:r>
              <w:rPr>
                <w:rFonts w:ascii="Calibri" w:hAnsi="Calibri"/>
                <w:sz w:val="20"/>
                <w:szCs w:val="20"/>
              </w:rPr>
              <w:t>11/27</w:t>
            </w:r>
          </w:p>
        </w:tc>
        <w:tc>
          <w:tcPr>
            <w:tcW w:w="4041" w:type="dxa"/>
          </w:tcPr>
          <w:p w14:paraId="1F977463" w14:textId="3D0DBC58" w:rsidR="008A713C" w:rsidRPr="0041781B" w:rsidRDefault="0041781B" w:rsidP="00954493">
            <w:pPr>
              <w:jc w:val="center"/>
              <w:rPr>
                <w:rFonts w:ascii="Calibri" w:hAnsi="Calibri"/>
                <w:sz w:val="20"/>
                <w:szCs w:val="20"/>
              </w:rPr>
            </w:pPr>
            <w:r>
              <w:rPr>
                <w:rFonts w:ascii="Calibri" w:hAnsi="Calibri"/>
                <w:sz w:val="20"/>
                <w:szCs w:val="20"/>
              </w:rPr>
              <w:t>No Class: Thanksgiving Holiday</w:t>
            </w:r>
          </w:p>
        </w:tc>
        <w:tc>
          <w:tcPr>
            <w:tcW w:w="3452" w:type="dxa"/>
          </w:tcPr>
          <w:p w14:paraId="36B78611" w14:textId="1B44E4E4" w:rsidR="00D92C27" w:rsidRPr="00D92C27" w:rsidRDefault="00D92C27" w:rsidP="00954493">
            <w:pPr>
              <w:jc w:val="center"/>
              <w:rPr>
                <w:rFonts w:ascii="Calibri" w:hAnsi="Calibri"/>
                <w:b/>
                <w:sz w:val="20"/>
                <w:szCs w:val="20"/>
              </w:rPr>
            </w:pPr>
          </w:p>
        </w:tc>
      </w:tr>
      <w:tr w:rsidR="00D92C27" w:rsidRPr="00916E92" w14:paraId="7A98A1C2" w14:textId="77777777" w:rsidTr="00954493">
        <w:trPr>
          <w:trHeight w:val="737"/>
        </w:trPr>
        <w:tc>
          <w:tcPr>
            <w:tcW w:w="870" w:type="dxa"/>
          </w:tcPr>
          <w:p w14:paraId="24DB85A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14A23F0B" w14:textId="109EB71D" w:rsidR="00D92C27" w:rsidRPr="00D92C27" w:rsidRDefault="00BC675D" w:rsidP="00954493">
            <w:pPr>
              <w:jc w:val="center"/>
              <w:rPr>
                <w:rFonts w:ascii="Calibri" w:hAnsi="Calibri"/>
                <w:sz w:val="20"/>
                <w:szCs w:val="20"/>
              </w:rPr>
            </w:pPr>
            <w:r>
              <w:rPr>
                <w:rFonts w:ascii="Calibri" w:hAnsi="Calibri"/>
                <w:sz w:val="20"/>
                <w:szCs w:val="20"/>
              </w:rPr>
              <w:t>11/30</w:t>
            </w:r>
          </w:p>
        </w:tc>
        <w:tc>
          <w:tcPr>
            <w:tcW w:w="4041" w:type="dxa"/>
          </w:tcPr>
          <w:p w14:paraId="0E9CD03B" w14:textId="77777777" w:rsidR="0041781B" w:rsidRDefault="0041781B" w:rsidP="0041781B">
            <w:pPr>
              <w:jc w:val="center"/>
              <w:rPr>
                <w:rFonts w:ascii="Calibri" w:hAnsi="Calibri"/>
                <w:sz w:val="20"/>
                <w:szCs w:val="20"/>
              </w:rPr>
            </w:pPr>
            <w:r w:rsidRPr="00D92C27">
              <w:rPr>
                <w:rFonts w:ascii="Calibri" w:hAnsi="Calibri"/>
                <w:sz w:val="20"/>
                <w:szCs w:val="20"/>
              </w:rPr>
              <w:t>The Art of Quoting</w:t>
            </w:r>
          </w:p>
          <w:p w14:paraId="0D6EDFC3" w14:textId="67B31405" w:rsidR="00D92C27" w:rsidRPr="00D92C27" w:rsidRDefault="0041781B" w:rsidP="00C771CA">
            <w:pPr>
              <w:jc w:val="center"/>
              <w:rPr>
                <w:rFonts w:ascii="Calibri" w:hAnsi="Calibri"/>
                <w:sz w:val="20"/>
                <w:szCs w:val="20"/>
              </w:rPr>
            </w:pPr>
            <w:r w:rsidRPr="00911D24">
              <w:rPr>
                <w:rFonts w:ascii="Calibri" w:hAnsi="Calibri" w:cs="Arial"/>
                <w:color w:val="FF0000"/>
                <w:sz w:val="20"/>
                <w:szCs w:val="20"/>
              </w:rPr>
              <w:t>(</w:t>
            </w:r>
          </w:p>
        </w:tc>
        <w:tc>
          <w:tcPr>
            <w:tcW w:w="3452" w:type="dxa"/>
          </w:tcPr>
          <w:p w14:paraId="32DF1711" w14:textId="0B44C08C" w:rsidR="0041781B" w:rsidRPr="00D92C27" w:rsidRDefault="0041781B" w:rsidP="005F312D">
            <w:pPr>
              <w:rPr>
                <w:rFonts w:ascii="Calibri" w:hAnsi="Calibri"/>
                <w:b/>
                <w:sz w:val="20"/>
                <w:szCs w:val="20"/>
              </w:rPr>
            </w:pPr>
          </w:p>
          <w:p w14:paraId="718AF2FC" w14:textId="3384C0DE" w:rsidR="00D92C27" w:rsidRPr="00D92C27" w:rsidRDefault="0041781B" w:rsidP="0041781B">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D92C27" w:rsidRPr="00916E92" w14:paraId="1ED1264C" w14:textId="77777777" w:rsidTr="00954493">
        <w:trPr>
          <w:trHeight w:val="755"/>
        </w:trPr>
        <w:tc>
          <w:tcPr>
            <w:tcW w:w="870" w:type="dxa"/>
          </w:tcPr>
          <w:p w14:paraId="4C8285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463C6A10" w14:textId="3A9151D5" w:rsidR="00D92C27" w:rsidRPr="00D92C27" w:rsidRDefault="00BC675D" w:rsidP="00954493">
            <w:pPr>
              <w:jc w:val="center"/>
              <w:rPr>
                <w:rFonts w:ascii="Calibri" w:hAnsi="Calibri"/>
                <w:sz w:val="20"/>
                <w:szCs w:val="20"/>
              </w:rPr>
            </w:pPr>
            <w:r>
              <w:rPr>
                <w:rFonts w:ascii="Calibri" w:hAnsi="Calibri"/>
                <w:sz w:val="20"/>
                <w:szCs w:val="20"/>
              </w:rPr>
              <w:t>12/2</w:t>
            </w:r>
          </w:p>
        </w:tc>
        <w:tc>
          <w:tcPr>
            <w:tcW w:w="4041" w:type="dxa"/>
          </w:tcPr>
          <w:p w14:paraId="71684111" w14:textId="77777777" w:rsidR="0041781B" w:rsidRPr="00D92C27" w:rsidRDefault="0041781B" w:rsidP="0041781B">
            <w:pPr>
              <w:jc w:val="center"/>
              <w:rPr>
                <w:rFonts w:ascii="Calibri" w:hAnsi="Calibri"/>
                <w:sz w:val="20"/>
                <w:szCs w:val="20"/>
              </w:rPr>
            </w:pPr>
            <w:r w:rsidRPr="00D92C27">
              <w:rPr>
                <w:rFonts w:ascii="Calibri" w:hAnsi="Calibri"/>
                <w:sz w:val="20"/>
                <w:szCs w:val="20"/>
              </w:rPr>
              <w:t>Sample Synthesis Essay:</w:t>
            </w:r>
          </w:p>
          <w:p w14:paraId="64CD137E" w14:textId="77777777" w:rsidR="00D92C27" w:rsidRDefault="0041781B" w:rsidP="0041781B">
            <w:pPr>
              <w:jc w:val="center"/>
              <w:rPr>
                <w:rFonts w:ascii="Calibri" w:hAnsi="Calibri"/>
                <w:sz w:val="20"/>
                <w:szCs w:val="20"/>
              </w:rPr>
            </w:pPr>
            <w:r w:rsidRPr="00D92C27">
              <w:rPr>
                <w:rFonts w:ascii="Calibri" w:hAnsi="Calibri"/>
                <w:sz w:val="20"/>
                <w:szCs w:val="20"/>
              </w:rPr>
              <w:t>Read Aloud in Class</w:t>
            </w:r>
          </w:p>
          <w:p w14:paraId="16BDC9AC" w14:textId="2A71B4D2" w:rsidR="00B37538" w:rsidRPr="00D92C27" w:rsidRDefault="00B37538" w:rsidP="0041781B">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09EE8781" w14:textId="41435DA4" w:rsidR="00D92C27" w:rsidRPr="00D92C27" w:rsidRDefault="0041781B"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D92C27" w:rsidRPr="00916E92" w14:paraId="3853BFC0" w14:textId="77777777" w:rsidTr="00954493">
        <w:trPr>
          <w:trHeight w:val="575"/>
        </w:trPr>
        <w:tc>
          <w:tcPr>
            <w:tcW w:w="870" w:type="dxa"/>
          </w:tcPr>
          <w:p w14:paraId="58B7018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7FC39D84" w14:textId="51CD336A" w:rsidR="00D92C27" w:rsidRPr="00D92C27" w:rsidRDefault="00BC675D" w:rsidP="00954493">
            <w:pPr>
              <w:jc w:val="center"/>
              <w:rPr>
                <w:rFonts w:ascii="Calibri" w:hAnsi="Calibri"/>
                <w:sz w:val="20"/>
                <w:szCs w:val="20"/>
              </w:rPr>
            </w:pPr>
            <w:r>
              <w:rPr>
                <w:rFonts w:ascii="Calibri" w:hAnsi="Calibri"/>
                <w:sz w:val="20"/>
                <w:szCs w:val="20"/>
              </w:rPr>
              <w:t>12/4</w:t>
            </w:r>
          </w:p>
        </w:tc>
        <w:tc>
          <w:tcPr>
            <w:tcW w:w="4041" w:type="dxa"/>
          </w:tcPr>
          <w:p w14:paraId="0E7ED79A" w14:textId="765EEF61" w:rsidR="00D92C27" w:rsidRPr="00D92C27" w:rsidRDefault="00B37538" w:rsidP="00954493">
            <w:pPr>
              <w:jc w:val="center"/>
              <w:rPr>
                <w:rFonts w:ascii="Calibri" w:hAnsi="Calibri"/>
                <w:sz w:val="20"/>
                <w:szCs w:val="20"/>
              </w:rPr>
            </w:pPr>
            <w:r>
              <w:rPr>
                <w:rFonts w:ascii="Calibri" w:hAnsi="Calibri"/>
                <w:sz w:val="20"/>
                <w:szCs w:val="20"/>
              </w:rPr>
              <w:t>In Class Work on Synthesis Essay</w:t>
            </w:r>
            <w:r w:rsidR="00C11154">
              <w:rPr>
                <w:rFonts w:ascii="Calibri" w:hAnsi="Calibri"/>
                <w:sz w:val="20"/>
                <w:szCs w:val="20"/>
              </w:rPr>
              <w:t xml:space="preserve"> and/or Conferences</w:t>
            </w:r>
          </w:p>
        </w:tc>
        <w:tc>
          <w:tcPr>
            <w:tcW w:w="3452" w:type="dxa"/>
          </w:tcPr>
          <w:p w14:paraId="3321F228" w14:textId="77777777" w:rsidR="00D92C27" w:rsidRPr="00D92C27" w:rsidRDefault="00D92C27" w:rsidP="00954493">
            <w:pPr>
              <w:jc w:val="center"/>
              <w:rPr>
                <w:rFonts w:ascii="Calibri" w:hAnsi="Calibri"/>
                <w:b/>
                <w:sz w:val="20"/>
                <w:szCs w:val="20"/>
              </w:rPr>
            </w:pPr>
          </w:p>
        </w:tc>
      </w:tr>
      <w:tr w:rsidR="00D92C27" w:rsidRPr="00916E92" w14:paraId="02677AA2" w14:textId="77777777" w:rsidTr="00954493">
        <w:trPr>
          <w:trHeight w:val="530"/>
        </w:trPr>
        <w:tc>
          <w:tcPr>
            <w:tcW w:w="870" w:type="dxa"/>
          </w:tcPr>
          <w:p w14:paraId="7FEFEC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3258D24B" w14:textId="7ECBF847" w:rsidR="00D92C27" w:rsidRPr="00D92C27" w:rsidRDefault="00BC675D" w:rsidP="00954493">
            <w:pPr>
              <w:jc w:val="center"/>
              <w:rPr>
                <w:rFonts w:ascii="Calibri" w:hAnsi="Calibri"/>
                <w:sz w:val="20"/>
                <w:szCs w:val="20"/>
              </w:rPr>
            </w:pPr>
            <w:r>
              <w:rPr>
                <w:rFonts w:ascii="Calibri" w:hAnsi="Calibri"/>
                <w:sz w:val="20"/>
                <w:szCs w:val="20"/>
              </w:rPr>
              <w:t>12/7</w:t>
            </w:r>
          </w:p>
        </w:tc>
        <w:tc>
          <w:tcPr>
            <w:tcW w:w="4041" w:type="dxa"/>
          </w:tcPr>
          <w:p w14:paraId="1488488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33124271" w14:textId="5E8BB999" w:rsidR="00C11154" w:rsidRPr="00D92C27" w:rsidRDefault="00C11154" w:rsidP="00954493">
            <w:pPr>
              <w:jc w:val="center"/>
              <w:rPr>
                <w:rFonts w:ascii="Calibri" w:hAnsi="Calibri"/>
                <w:sz w:val="20"/>
                <w:szCs w:val="20"/>
              </w:rPr>
            </w:pPr>
            <w:r>
              <w:rPr>
                <w:rFonts w:ascii="Calibri" w:hAnsi="Calibri"/>
                <w:sz w:val="20"/>
                <w:szCs w:val="20"/>
              </w:rPr>
              <w:t>and/or Conferences</w:t>
            </w:r>
          </w:p>
          <w:p w14:paraId="37C85903" w14:textId="77777777" w:rsidR="00D92C27" w:rsidRPr="00D92C27" w:rsidRDefault="00D92C27" w:rsidP="00954493">
            <w:pPr>
              <w:jc w:val="center"/>
              <w:rPr>
                <w:rFonts w:ascii="Calibri" w:hAnsi="Calibri"/>
                <w:sz w:val="20"/>
                <w:szCs w:val="20"/>
              </w:rPr>
            </w:pPr>
          </w:p>
        </w:tc>
        <w:tc>
          <w:tcPr>
            <w:tcW w:w="3452" w:type="dxa"/>
          </w:tcPr>
          <w:p w14:paraId="1C0B8E86" w14:textId="77777777" w:rsidR="00D92C27" w:rsidRPr="00D92C27" w:rsidRDefault="00D92C27" w:rsidP="00954493">
            <w:pPr>
              <w:jc w:val="center"/>
              <w:rPr>
                <w:rFonts w:ascii="Calibri" w:hAnsi="Calibri"/>
                <w:b/>
                <w:sz w:val="20"/>
                <w:szCs w:val="20"/>
              </w:rPr>
            </w:pPr>
          </w:p>
        </w:tc>
      </w:tr>
      <w:tr w:rsidR="00D92C27" w:rsidRPr="00916E92" w14:paraId="70ACFDAA" w14:textId="77777777" w:rsidTr="00954493">
        <w:trPr>
          <w:trHeight w:val="1065"/>
        </w:trPr>
        <w:tc>
          <w:tcPr>
            <w:tcW w:w="870" w:type="dxa"/>
          </w:tcPr>
          <w:p w14:paraId="56D8450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41DE30BC" w14:textId="1DC95EF6" w:rsidR="00D92C27" w:rsidRPr="00D92C27" w:rsidRDefault="00BC675D" w:rsidP="00954493">
            <w:pPr>
              <w:jc w:val="center"/>
              <w:rPr>
                <w:rFonts w:ascii="Calibri" w:hAnsi="Calibri"/>
                <w:sz w:val="20"/>
                <w:szCs w:val="20"/>
              </w:rPr>
            </w:pPr>
            <w:r>
              <w:rPr>
                <w:rFonts w:ascii="Calibri" w:hAnsi="Calibri"/>
                <w:sz w:val="20"/>
                <w:szCs w:val="20"/>
              </w:rPr>
              <w:t>12/9</w:t>
            </w:r>
          </w:p>
        </w:tc>
        <w:tc>
          <w:tcPr>
            <w:tcW w:w="4041" w:type="dxa"/>
          </w:tcPr>
          <w:p w14:paraId="04007671"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20CC6DDF" w14:textId="78151906" w:rsidR="00D92C27" w:rsidRPr="00D92C27" w:rsidRDefault="001F046F" w:rsidP="00954493">
            <w:pPr>
              <w:jc w:val="center"/>
              <w:rPr>
                <w:rFonts w:ascii="Calibri" w:hAnsi="Calibri"/>
                <w:sz w:val="20"/>
                <w:szCs w:val="20"/>
              </w:rPr>
            </w:pPr>
            <w:r>
              <w:rPr>
                <w:rFonts w:ascii="Calibri" w:hAnsi="Calibri"/>
                <w:sz w:val="20"/>
                <w:szCs w:val="20"/>
              </w:rPr>
              <w:t>and/or Conferences</w:t>
            </w:r>
          </w:p>
          <w:p w14:paraId="5D9FCCEA" w14:textId="77777777" w:rsidR="00D92C27" w:rsidRPr="00D92C27" w:rsidRDefault="00D92C27" w:rsidP="00954493">
            <w:pPr>
              <w:jc w:val="center"/>
              <w:rPr>
                <w:rFonts w:ascii="Calibri" w:hAnsi="Calibri"/>
                <w:sz w:val="20"/>
                <w:szCs w:val="20"/>
              </w:rPr>
            </w:pPr>
            <w:r w:rsidRPr="00D92C27">
              <w:rPr>
                <w:rFonts w:ascii="Calibri" w:hAnsi="Calibri"/>
                <w:sz w:val="20"/>
                <w:szCs w:val="20"/>
              </w:rPr>
              <w:t>and/or end of semester procedures</w:t>
            </w:r>
          </w:p>
          <w:p w14:paraId="56852318" w14:textId="77777777" w:rsidR="00D92C27" w:rsidRPr="00D92C27" w:rsidRDefault="00D92C27" w:rsidP="00954493">
            <w:pPr>
              <w:jc w:val="center"/>
              <w:rPr>
                <w:rFonts w:ascii="Calibri" w:hAnsi="Calibri"/>
                <w:sz w:val="20"/>
                <w:szCs w:val="20"/>
              </w:rPr>
            </w:pPr>
          </w:p>
          <w:p w14:paraId="4CA033B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OF CLASS</w:t>
            </w:r>
          </w:p>
          <w:p w14:paraId="38EE1309" w14:textId="77777777" w:rsidR="00D92C27" w:rsidRPr="00D92C27" w:rsidRDefault="00D92C27" w:rsidP="00954493">
            <w:pPr>
              <w:jc w:val="center"/>
              <w:rPr>
                <w:rFonts w:ascii="Calibri" w:hAnsi="Calibri"/>
                <w:sz w:val="20"/>
                <w:szCs w:val="20"/>
              </w:rPr>
            </w:pPr>
            <w:r w:rsidRPr="00D92C27">
              <w:rPr>
                <w:rFonts w:ascii="Calibri" w:hAnsi="Calibri"/>
                <w:b/>
                <w:sz w:val="20"/>
                <w:szCs w:val="20"/>
              </w:rPr>
              <w:t>(We will not meet</w:t>
            </w:r>
            <w:r w:rsidR="008B3B34">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205D0249" w14:textId="77777777" w:rsidR="00D92C27" w:rsidRDefault="008A713C" w:rsidP="008A713C">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 xml:space="preserve">Synthesis </w:t>
            </w:r>
            <w:r w:rsidR="0034137E">
              <w:rPr>
                <w:rFonts w:ascii="Calibri" w:hAnsi="Calibri"/>
                <w:b/>
                <w:sz w:val="20"/>
                <w:szCs w:val="20"/>
              </w:rPr>
              <w:t>Final</w:t>
            </w:r>
          </w:p>
          <w:p w14:paraId="2B2D5EF9" w14:textId="693EFDB4" w:rsidR="00E73961" w:rsidRPr="00E73961" w:rsidRDefault="00E73961" w:rsidP="00E73961">
            <w:pPr>
              <w:jc w:val="center"/>
              <w:rPr>
                <w:rFonts w:ascii="Calibri" w:hAnsi="Calibri"/>
                <w:sz w:val="20"/>
                <w:szCs w:val="20"/>
              </w:rPr>
            </w:pPr>
          </w:p>
          <w:p w14:paraId="06A12FA2" w14:textId="77777777" w:rsidR="00E73961" w:rsidRPr="00D92C27" w:rsidRDefault="00E73961" w:rsidP="008A713C">
            <w:pPr>
              <w:jc w:val="center"/>
              <w:rPr>
                <w:rFonts w:ascii="Calibri" w:hAnsi="Calibri"/>
                <w:b/>
                <w:sz w:val="20"/>
                <w:szCs w:val="20"/>
              </w:rPr>
            </w:pPr>
          </w:p>
        </w:tc>
      </w:tr>
    </w:tbl>
    <w:p w14:paraId="378C5C38" w14:textId="77777777" w:rsidR="00D92C27" w:rsidRDefault="00D92C27" w:rsidP="00D92C27"/>
    <w:p w14:paraId="1EBA94C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D490E" w14:textId="77777777" w:rsidR="006D29ED" w:rsidRDefault="006D29ED" w:rsidP="00F60F68">
      <w:r>
        <w:separator/>
      </w:r>
    </w:p>
  </w:endnote>
  <w:endnote w:type="continuationSeparator" w:id="0">
    <w:p w14:paraId="607FC8C0" w14:textId="77777777" w:rsidR="006D29ED" w:rsidRDefault="006D29E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942A0" w14:textId="77777777" w:rsidR="006D29ED" w:rsidRDefault="006D29ED" w:rsidP="00F60F68">
      <w:r>
        <w:separator/>
      </w:r>
    </w:p>
  </w:footnote>
  <w:footnote w:type="continuationSeparator" w:id="0">
    <w:p w14:paraId="224A42F8" w14:textId="77777777" w:rsidR="006D29ED" w:rsidRDefault="006D29E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E8B8" w14:textId="77777777" w:rsidR="00A22A13" w:rsidRDefault="00A22A13">
    <w:pPr>
      <w:pStyle w:val="Header"/>
      <w:jc w:val="right"/>
    </w:pPr>
    <w:r>
      <w:fldChar w:fldCharType="begin"/>
    </w:r>
    <w:r>
      <w:instrText xml:space="preserve"> PAGE   \* MERGEFORMAT </w:instrText>
    </w:r>
    <w:r>
      <w:fldChar w:fldCharType="separate"/>
    </w:r>
    <w:r w:rsidR="003A2531">
      <w:rPr>
        <w:noProof/>
      </w:rPr>
      <w:t>2</w:t>
    </w:r>
    <w:r>
      <w:rPr>
        <w:noProof/>
      </w:rPr>
      <w:fldChar w:fldCharType="end"/>
    </w:r>
  </w:p>
  <w:p w14:paraId="466CB26F" w14:textId="77777777" w:rsidR="00A22A13" w:rsidRDefault="00A22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2E66"/>
    <w:rsid w:val="000C4181"/>
    <w:rsid w:val="000D461A"/>
    <w:rsid w:val="000D5E10"/>
    <w:rsid w:val="000E0436"/>
    <w:rsid w:val="000E336A"/>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61046"/>
    <w:rsid w:val="00171581"/>
    <w:rsid w:val="001A3A37"/>
    <w:rsid w:val="001C6723"/>
    <w:rsid w:val="001C6D61"/>
    <w:rsid w:val="001E12DB"/>
    <w:rsid w:val="001E647C"/>
    <w:rsid w:val="001F046F"/>
    <w:rsid w:val="001F718A"/>
    <w:rsid w:val="002037C3"/>
    <w:rsid w:val="0020581F"/>
    <w:rsid w:val="00214D32"/>
    <w:rsid w:val="00223181"/>
    <w:rsid w:val="0023305F"/>
    <w:rsid w:val="00253F8E"/>
    <w:rsid w:val="00272F98"/>
    <w:rsid w:val="00275442"/>
    <w:rsid w:val="002817D3"/>
    <w:rsid w:val="002952E5"/>
    <w:rsid w:val="002A77A1"/>
    <w:rsid w:val="002B3155"/>
    <w:rsid w:val="002B3AF8"/>
    <w:rsid w:val="002B6A83"/>
    <w:rsid w:val="002B6C14"/>
    <w:rsid w:val="002C6040"/>
    <w:rsid w:val="002D03BA"/>
    <w:rsid w:val="0030622F"/>
    <w:rsid w:val="00306497"/>
    <w:rsid w:val="0031517E"/>
    <w:rsid w:val="00316286"/>
    <w:rsid w:val="003217CF"/>
    <w:rsid w:val="00327720"/>
    <w:rsid w:val="003343E8"/>
    <w:rsid w:val="003363B9"/>
    <w:rsid w:val="0034137E"/>
    <w:rsid w:val="00351432"/>
    <w:rsid w:val="003543C6"/>
    <w:rsid w:val="00366166"/>
    <w:rsid w:val="00374086"/>
    <w:rsid w:val="00380331"/>
    <w:rsid w:val="003842A7"/>
    <w:rsid w:val="003A2531"/>
    <w:rsid w:val="003A2C57"/>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7010C"/>
    <w:rsid w:val="0067192D"/>
    <w:rsid w:val="00673725"/>
    <w:rsid w:val="0068638A"/>
    <w:rsid w:val="0068723C"/>
    <w:rsid w:val="006877CB"/>
    <w:rsid w:val="006A4005"/>
    <w:rsid w:val="006C27E0"/>
    <w:rsid w:val="006D29ED"/>
    <w:rsid w:val="006D70AD"/>
    <w:rsid w:val="006E00C0"/>
    <w:rsid w:val="006E52AC"/>
    <w:rsid w:val="006E715F"/>
    <w:rsid w:val="006F1131"/>
    <w:rsid w:val="006F4A95"/>
    <w:rsid w:val="007072A0"/>
    <w:rsid w:val="00710311"/>
    <w:rsid w:val="00717148"/>
    <w:rsid w:val="00720FD9"/>
    <w:rsid w:val="00722B3F"/>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4B4A"/>
    <w:rsid w:val="007B5BEC"/>
    <w:rsid w:val="007C6E3F"/>
    <w:rsid w:val="007D6496"/>
    <w:rsid w:val="007D6F9E"/>
    <w:rsid w:val="007E12F0"/>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E137A"/>
    <w:rsid w:val="009E33B2"/>
    <w:rsid w:val="009E7734"/>
    <w:rsid w:val="009F24FB"/>
    <w:rsid w:val="009F312F"/>
    <w:rsid w:val="009F51CD"/>
    <w:rsid w:val="009F61E5"/>
    <w:rsid w:val="00A01253"/>
    <w:rsid w:val="00A13CC4"/>
    <w:rsid w:val="00A15848"/>
    <w:rsid w:val="00A16178"/>
    <w:rsid w:val="00A22A13"/>
    <w:rsid w:val="00A26FD8"/>
    <w:rsid w:val="00A32BFB"/>
    <w:rsid w:val="00A451F0"/>
    <w:rsid w:val="00A46507"/>
    <w:rsid w:val="00A47EEE"/>
    <w:rsid w:val="00A60D12"/>
    <w:rsid w:val="00A6280A"/>
    <w:rsid w:val="00A7799E"/>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683"/>
    <w:rsid w:val="00B47F8E"/>
    <w:rsid w:val="00B639EE"/>
    <w:rsid w:val="00B677B8"/>
    <w:rsid w:val="00B76EFF"/>
    <w:rsid w:val="00B926B0"/>
    <w:rsid w:val="00B92EC9"/>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5140F"/>
    <w:rsid w:val="00C52336"/>
    <w:rsid w:val="00C7238F"/>
    <w:rsid w:val="00C771CA"/>
    <w:rsid w:val="00C85BCC"/>
    <w:rsid w:val="00C91839"/>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4F59"/>
    <w:rsid w:val="00D357B2"/>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13089"/>
    <w:rsid w:val="00E1584E"/>
    <w:rsid w:val="00E221DB"/>
    <w:rsid w:val="00E22A8B"/>
    <w:rsid w:val="00E25F0F"/>
    <w:rsid w:val="00E316AC"/>
    <w:rsid w:val="00E368C3"/>
    <w:rsid w:val="00E41480"/>
    <w:rsid w:val="00E51AD5"/>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9" Type="http://schemas.openxmlformats.org/officeDocument/2006/relationships/hyperlink" Target="http://ask.uta.edu/" TargetMode="External"/><Relationship Id="rId4" Type="http://schemas.microsoft.com/office/2007/relationships/stylesWithEffects" Target="stylesWithEffects.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5D05F34-2CFD-4A54-820B-AF1C2E47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4980</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33306</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2014-06-13T17:49:00Z</cp:lastPrinted>
  <dcterms:created xsi:type="dcterms:W3CDTF">2015-09-02T19:45:00Z</dcterms:created>
  <dcterms:modified xsi:type="dcterms:W3CDTF">2015-09-02T19:45:00Z</dcterms:modified>
</cp:coreProperties>
</file>