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4C9" w:rsidRPr="0074166A" w:rsidRDefault="00DC04C9" w:rsidP="00DC04C9">
      <w:pPr>
        <w:keepNext/>
        <w:keepLines/>
        <w:tabs>
          <w:tab w:val="left" w:pos="360"/>
          <w:tab w:val="left" w:pos="2520"/>
          <w:tab w:val="left" w:pos="5040"/>
        </w:tabs>
        <w:spacing w:after="0" w:line="240" w:lineRule="auto"/>
        <w:jc w:val="center"/>
        <w:outlineLvl w:val="1"/>
        <w:rPr>
          <w:rFonts w:eastAsia="Times New Roman" w:cs="Arial"/>
          <w:b/>
          <w:bCs/>
          <w:noProof/>
          <w:color w:val="000000"/>
          <w:sz w:val="20"/>
          <w:szCs w:val="20"/>
        </w:rPr>
      </w:pPr>
      <w:r>
        <w:rPr>
          <w:rFonts w:eastAsia="Times New Roman" w:cs="Arial"/>
          <w:b/>
          <w:bCs/>
          <w:noProof/>
          <w:color w:val="000000"/>
          <w:sz w:val="20"/>
          <w:szCs w:val="20"/>
        </w:rPr>
        <w:t>English 2319</w:t>
      </w:r>
      <w:r w:rsidRPr="0074166A">
        <w:rPr>
          <w:rFonts w:eastAsia="Times New Roman" w:cs="Arial"/>
          <w:b/>
          <w:bCs/>
          <w:noProof/>
          <w:color w:val="000000"/>
          <w:sz w:val="20"/>
          <w:szCs w:val="20"/>
        </w:rPr>
        <w:t xml:space="preserve">: </w:t>
      </w:r>
      <w:r>
        <w:rPr>
          <w:rFonts w:eastAsia="Times New Roman" w:cs="Arial"/>
          <w:b/>
          <w:bCs/>
          <w:noProof/>
          <w:color w:val="000000"/>
          <w:sz w:val="20"/>
          <w:szCs w:val="20"/>
        </w:rPr>
        <w:t>British Literature</w:t>
      </w:r>
    </w:p>
    <w:p w:rsidR="00DC04C9" w:rsidRPr="0074166A" w:rsidRDefault="00DC04C9" w:rsidP="00DC04C9">
      <w:pPr>
        <w:keepNext/>
        <w:keepLines/>
        <w:spacing w:after="0" w:line="240" w:lineRule="auto"/>
        <w:rPr>
          <w:rFonts w:eastAsia="Times New Roman" w:cs="Times New Roman"/>
          <w:color w:val="FF0000"/>
          <w:sz w:val="20"/>
          <w:szCs w:val="20"/>
        </w:rPr>
      </w:pPr>
      <w:r w:rsidRPr="0074166A">
        <w:rPr>
          <w:rFonts w:ascii="Times New Roman" w:eastAsia="Times New Roman" w:hAnsi="Times New Roman" w:cs="Times New Roman"/>
          <w:sz w:val="24"/>
          <w:szCs w:val="24"/>
        </w:rPr>
        <w:tab/>
      </w:r>
      <w:r w:rsidRPr="0074166A">
        <w:rPr>
          <w:rFonts w:ascii="Times New Roman" w:eastAsia="Times New Roman" w:hAnsi="Times New Roman" w:cs="Times New Roman"/>
          <w:sz w:val="24"/>
          <w:szCs w:val="24"/>
        </w:rPr>
        <w:tab/>
      </w:r>
      <w:r w:rsidRPr="0074166A">
        <w:rPr>
          <w:rFonts w:ascii="Times New Roman" w:eastAsia="Times New Roman" w:hAnsi="Times New Roman" w:cs="Times New Roman"/>
          <w:sz w:val="24"/>
          <w:szCs w:val="24"/>
        </w:rPr>
        <w:tab/>
      </w:r>
      <w:r w:rsidRPr="0074166A">
        <w:rPr>
          <w:rFonts w:ascii="Times New Roman" w:eastAsia="Times New Roman" w:hAnsi="Times New Roman" w:cs="Times New Roman"/>
          <w:sz w:val="24"/>
          <w:szCs w:val="24"/>
        </w:rPr>
        <w:tab/>
      </w:r>
      <w:r w:rsidRPr="0074166A">
        <w:rPr>
          <w:rFonts w:ascii="Times New Roman" w:eastAsia="Times New Roman" w:hAnsi="Times New Roman" w:cs="Times New Roman"/>
          <w:sz w:val="24"/>
          <w:szCs w:val="24"/>
        </w:rPr>
        <w:tab/>
      </w:r>
      <w:r w:rsidRPr="0074166A">
        <w:rPr>
          <w:rFonts w:ascii="Times New Roman" w:eastAsia="Times New Roman" w:hAnsi="Times New Roman" w:cs="Times New Roman"/>
          <w:sz w:val="24"/>
          <w:szCs w:val="24"/>
        </w:rPr>
        <w:tab/>
      </w:r>
      <w:r>
        <w:rPr>
          <w:rFonts w:eastAsia="Times New Roman" w:cs="Times New Roman"/>
          <w:sz w:val="20"/>
          <w:szCs w:val="20"/>
        </w:rPr>
        <w:t>Fall 2015</w:t>
      </w:r>
    </w:p>
    <w:p w:rsidR="00DC04C9" w:rsidRPr="0074166A" w:rsidRDefault="00DC04C9" w:rsidP="00DC04C9">
      <w:pPr>
        <w:keepNext/>
        <w:keepLines/>
        <w:spacing w:after="0" w:line="240" w:lineRule="auto"/>
        <w:rPr>
          <w:rFonts w:eastAsia="Times New Roman" w:cs="Times New Roman"/>
          <w:sz w:val="20"/>
          <w:szCs w:val="20"/>
        </w:rPr>
      </w:pPr>
    </w:p>
    <w:p w:rsidR="00DC04C9" w:rsidRPr="0074166A" w:rsidRDefault="00DC04C9" w:rsidP="00DC04C9">
      <w:pPr>
        <w:keepNext/>
        <w:keepLines/>
        <w:spacing w:after="0" w:line="240" w:lineRule="auto"/>
        <w:rPr>
          <w:rFonts w:eastAsia="Times New Roman" w:cs="Arial"/>
          <w:bCs/>
          <w:sz w:val="20"/>
          <w:szCs w:val="20"/>
        </w:rPr>
      </w:pPr>
      <w:r w:rsidRPr="0074166A">
        <w:rPr>
          <w:rFonts w:eastAsia="Times New Roman" w:cs="Arial"/>
          <w:b/>
          <w:sz w:val="20"/>
          <w:szCs w:val="20"/>
        </w:rPr>
        <w:t xml:space="preserve">Instructor: </w:t>
      </w:r>
      <w:r w:rsidRPr="0074166A">
        <w:rPr>
          <w:rFonts w:eastAsia="Times New Roman" w:cs="Arial"/>
          <w:bCs/>
          <w:sz w:val="20"/>
          <w:szCs w:val="20"/>
        </w:rPr>
        <w:t>Kaci McCourt</w:t>
      </w:r>
      <w:r w:rsidRPr="0074166A">
        <w:rPr>
          <w:rFonts w:eastAsia="Times New Roman" w:cs="Arial"/>
          <w:b/>
          <w:sz w:val="20"/>
          <w:szCs w:val="20"/>
        </w:rPr>
        <w:tab/>
      </w:r>
    </w:p>
    <w:p w:rsidR="00DC04C9" w:rsidRPr="0074166A" w:rsidRDefault="00DC04C9" w:rsidP="00DC04C9">
      <w:pPr>
        <w:keepNext/>
        <w:keepLines/>
        <w:spacing w:after="0" w:line="240" w:lineRule="auto"/>
        <w:rPr>
          <w:rFonts w:eastAsia="Times New Roman" w:cs="Arial"/>
          <w:sz w:val="20"/>
          <w:szCs w:val="20"/>
        </w:rPr>
      </w:pPr>
      <w:r w:rsidRPr="0074166A">
        <w:rPr>
          <w:rFonts w:eastAsia="Times New Roman" w:cs="Arial"/>
          <w:b/>
          <w:sz w:val="20"/>
          <w:szCs w:val="20"/>
        </w:rPr>
        <w:t>Course Information:</w:t>
      </w:r>
      <w:r w:rsidRPr="0074166A">
        <w:rPr>
          <w:rFonts w:eastAsia="Times New Roman" w:cs="Arial"/>
          <w:sz w:val="20"/>
          <w:szCs w:val="20"/>
        </w:rPr>
        <w:t xml:space="preserve"> </w:t>
      </w:r>
      <w:r>
        <w:rPr>
          <w:rFonts w:eastAsia="Times New Roman" w:cs="Arial"/>
          <w:sz w:val="20"/>
          <w:szCs w:val="20"/>
        </w:rPr>
        <w:t>English 2319-002; MWF 10-10:50</w:t>
      </w:r>
    </w:p>
    <w:p w:rsidR="00DC04C9" w:rsidRPr="0074166A" w:rsidRDefault="00DC04C9" w:rsidP="00DC04C9">
      <w:pPr>
        <w:keepNext/>
        <w:keepLines/>
        <w:spacing w:after="0" w:line="240" w:lineRule="auto"/>
        <w:rPr>
          <w:rFonts w:eastAsia="Times New Roman" w:cs="Arial"/>
          <w:sz w:val="20"/>
          <w:szCs w:val="20"/>
        </w:rPr>
      </w:pPr>
      <w:r w:rsidRPr="0074166A">
        <w:rPr>
          <w:rFonts w:eastAsia="Times New Roman" w:cs="Arial"/>
          <w:b/>
          <w:sz w:val="20"/>
          <w:szCs w:val="20"/>
        </w:rPr>
        <w:t>Office/Hours:</w:t>
      </w:r>
      <w:r w:rsidRPr="0074166A">
        <w:rPr>
          <w:rFonts w:eastAsia="Times New Roman" w:cs="Arial"/>
          <w:sz w:val="20"/>
          <w:szCs w:val="20"/>
        </w:rPr>
        <w:t xml:space="preserve"> Carlisle 417; </w:t>
      </w:r>
      <w:r>
        <w:rPr>
          <w:rFonts w:eastAsia="Times New Roman" w:cs="Arial"/>
          <w:sz w:val="20"/>
          <w:szCs w:val="20"/>
        </w:rPr>
        <w:t>MWF 11-12</w:t>
      </w:r>
    </w:p>
    <w:p w:rsidR="00DC04C9" w:rsidRPr="0074166A" w:rsidRDefault="00DC04C9" w:rsidP="00DC04C9">
      <w:pPr>
        <w:keepNext/>
        <w:keepLines/>
        <w:spacing w:after="0" w:line="240" w:lineRule="auto"/>
        <w:rPr>
          <w:rFonts w:eastAsia="Times New Roman" w:cs="Times New Roman"/>
          <w:bCs/>
          <w:sz w:val="20"/>
          <w:szCs w:val="20"/>
        </w:rPr>
      </w:pPr>
      <w:r w:rsidRPr="0074166A">
        <w:rPr>
          <w:rFonts w:eastAsia="Times New Roman" w:cs="Times New Roman"/>
          <w:b/>
          <w:bCs/>
          <w:sz w:val="20"/>
          <w:szCs w:val="20"/>
        </w:rPr>
        <w:t>Email:</w:t>
      </w:r>
      <w:r w:rsidRPr="0074166A">
        <w:rPr>
          <w:rFonts w:eastAsia="Times New Roman" w:cs="Times New Roman"/>
          <w:bCs/>
          <w:sz w:val="20"/>
          <w:szCs w:val="20"/>
        </w:rPr>
        <w:t xml:space="preserve"> kmccourt@uta.edu</w:t>
      </w:r>
    </w:p>
    <w:p w:rsidR="00DC04C9" w:rsidRPr="0074166A" w:rsidRDefault="00DC04C9" w:rsidP="00DC04C9">
      <w:pPr>
        <w:keepNext/>
        <w:keepLines/>
        <w:spacing w:after="0" w:line="240" w:lineRule="auto"/>
        <w:rPr>
          <w:rFonts w:ascii="Times New Roman" w:eastAsia="Times New Roman" w:hAnsi="Times New Roman" w:cs="Times New Roman"/>
          <w:sz w:val="24"/>
          <w:szCs w:val="24"/>
        </w:rPr>
      </w:pPr>
    </w:p>
    <w:p w:rsidR="00DC04C9" w:rsidRDefault="00323A9C" w:rsidP="00DC04C9">
      <w:pPr>
        <w:keepNext/>
        <w:keepLines/>
        <w:spacing w:after="0" w:line="240" w:lineRule="auto"/>
        <w:rPr>
          <w:rFonts w:eastAsia="Times New Roman" w:cs="Times New Roman"/>
          <w:b/>
          <w:sz w:val="20"/>
          <w:szCs w:val="20"/>
        </w:rPr>
      </w:pPr>
      <w:r>
        <w:rPr>
          <w:rFonts w:eastAsia="Times New Roman" w:cs="Times New Roman"/>
          <w:b/>
          <w:sz w:val="20"/>
          <w:szCs w:val="20"/>
        </w:rPr>
        <w:t>Course Description:</w:t>
      </w:r>
      <w:r w:rsidR="00471840">
        <w:rPr>
          <w:rFonts w:eastAsia="Times New Roman" w:cs="Times New Roman"/>
          <w:b/>
          <w:sz w:val="20"/>
          <w:szCs w:val="20"/>
        </w:rPr>
        <w:t xml:space="preserve"> </w:t>
      </w:r>
      <w:r w:rsidR="00471840">
        <w:rPr>
          <w:rFonts w:cs="Arial"/>
          <w:color w:val="000000"/>
          <w:sz w:val="20"/>
          <w:szCs w:val="20"/>
        </w:rPr>
        <w:t>This is a survey course that will cover British literature from the Old English period through the 21</w:t>
      </w:r>
      <w:r w:rsidR="00471840" w:rsidRPr="00471840">
        <w:rPr>
          <w:rFonts w:cs="Arial"/>
          <w:color w:val="000000"/>
          <w:sz w:val="20"/>
          <w:szCs w:val="20"/>
          <w:vertAlign w:val="superscript"/>
        </w:rPr>
        <w:t>st</w:t>
      </w:r>
      <w:r w:rsidR="00471840">
        <w:rPr>
          <w:rFonts w:cs="Arial"/>
          <w:color w:val="000000"/>
          <w:sz w:val="20"/>
          <w:szCs w:val="20"/>
        </w:rPr>
        <w:t xml:space="preserve"> century. We will read some of the major authors of British literature (Chaucer, Shakespeare, Milton, Shelley, </w:t>
      </w:r>
      <w:proofErr w:type="gramStart"/>
      <w:r w:rsidR="00471840">
        <w:rPr>
          <w:rFonts w:cs="Arial"/>
          <w:color w:val="000000"/>
          <w:sz w:val="20"/>
          <w:szCs w:val="20"/>
        </w:rPr>
        <w:t>Tolkien</w:t>
      </w:r>
      <w:proofErr w:type="gramEnd"/>
      <w:r w:rsidR="00471840">
        <w:rPr>
          <w:rFonts w:cs="Arial"/>
          <w:color w:val="000000"/>
          <w:sz w:val="20"/>
          <w:szCs w:val="20"/>
        </w:rPr>
        <w:t xml:space="preserve">) as well as some lesser known and </w:t>
      </w:r>
      <w:r w:rsidR="009467E1">
        <w:rPr>
          <w:rFonts w:cs="Arial"/>
          <w:color w:val="000000"/>
          <w:sz w:val="20"/>
          <w:szCs w:val="20"/>
        </w:rPr>
        <w:t>anonymous</w:t>
      </w:r>
      <w:r w:rsidR="00471840">
        <w:rPr>
          <w:rFonts w:cs="Arial"/>
          <w:color w:val="000000"/>
          <w:sz w:val="20"/>
          <w:szCs w:val="20"/>
        </w:rPr>
        <w:t xml:space="preserve"> authors. This course will cover topics and themes of identity, gender, sexuality, etc. We will cover multiple genres in this course (poetry, drama, novel, graphic novel, and film). </w:t>
      </w:r>
    </w:p>
    <w:p w:rsidR="00323A9C" w:rsidRDefault="00323A9C" w:rsidP="00DC04C9">
      <w:pPr>
        <w:keepNext/>
        <w:keepLines/>
        <w:spacing w:after="0" w:line="240" w:lineRule="auto"/>
        <w:rPr>
          <w:rFonts w:eastAsia="Times New Roman" w:cs="Times New Roman"/>
          <w:b/>
          <w:sz w:val="20"/>
          <w:szCs w:val="20"/>
        </w:rPr>
      </w:pPr>
    </w:p>
    <w:p w:rsidR="00323A9C" w:rsidRDefault="00323A9C" w:rsidP="00DC04C9">
      <w:pPr>
        <w:keepNext/>
        <w:keepLines/>
        <w:spacing w:after="0" w:line="240" w:lineRule="auto"/>
        <w:rPr>
          <w:sz w:val="20"/>
          <w:szCs w:val="20"/>
        </w:rPr>
      </w:pPr>
      <w:r>
        <w:rPr>
          <w:rFonts w:eastAsia="Times New Roman" w:cs="Times New Roman"/>
          <w:b/>
          <w:sz w:val="20"/>
          <w:szCs w:val="20"/>
        </w:rPr>
        <w:t xml:space="preserve">Course </w:t>
      </w:r>
      <w:r w:rsidRPr="00323A9C">
        <w:rPr>
          <w:rFonts w:eastAsia="Times New Roman" w:cs="Times New Roman"/>
          <w:b/>
          <w:sz w:val="20"/>
          <w:szCs w:val="20"/>
        </w:rPr>
        <w:t xml:space="preserve">Objectives: </w:t>
      </w:r>
      <w:r w:rsidRPr="00323A9C">
        <w:rPr>
          <w:sz w:val="20"/>
          <w:szCs w:val="20"/>
        </w:rPr>
        <w:t>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are explicitly addressed in the “Signature Assignment” (see below). The Departmental guidelines for sophomore literature can be found by typing “sophomore literature” in the “Search UT Arlington” box on the University website</w:t>
      </w:r>
      <w:r>
        <w:rPr>
          <w:sz w:val="20"/>
          <w:szCs w:val="20"/>
        </w:rPr>
        <w:t>.</w:t>
      </w:r>
    </w:p>
    <w:p w:rsidR="00323A9C" w:rsidRDefault="00323A9C" w:rsidP="00DC04C9">
      <w:pPr>
        <w:keepNext/>
        <w:keepLines/>
        <w:spacing w:after="0" w:line="240" w:lineRule="auto"/>
        <w:rPr>
          <w:sz w:val="20"/>
          <w:szCs w:val="20"/>
        </w:rPr>
      </w:pPr>
    </w:p>
    <w:p w:rsidR="00323A9C" w:rsidRDefault="00323A9C" w:rsidP="00DC04C9">
      <w:pPr>
        <w:keepNext/>
        <w:keepLines/>
        <w:spacing w:after="0" w:line="240" w:lineRule="auto"/>
        <w:rPr>
          <w:rFonts w:eastAsia="Times New Roman" w:cs="Times New Roman"/>
          <w:sz w:val="20"/>
          <w:szCs w:val="20"/>
        </w:rPr>
      </w:pPr>
      <w:r>
        <w:rPr>
          <w:rFonts w:eastAsia="Times New Roman" w:cs="Times New Roman"/>
          <w:b/>
          <w:sz w:val="20"/>
          <w:szCs w:val="20"/>
        </w:rPr>
        <w:t xml:space="preserve">Course Outcomes: </w:t>
      </w:r>
      <w:r>
        <w:rPr>
          <w:rFonts w:eastAsia="Times New Roman" w:cs="Times New Roman"/>
          <w:sz w:val="20"/>
          <w:szCs w:val="20"/>
        </w:rPr>
        <w:t>The goals of sophomore literature are:</w:t>
      </w:r>
    </w:p>
    <w:p w:rsidR="00323A9C" w:rsidRDefault="00323A9C" w:rsidP="00323A9C">
      <w:pPr>
        <w:pStyle w:val="ListParagraph"/>
        <w:keepNext/>
        <w:keepLines/>
        <w:numPr>
          <w:ilvl w:val="0"/>
          <w:numId w:val="5"/>
        </w:numPr>
        <w:spacing w:after="0" w:line="240" w:lineRule="auto"/>
        <w:rPr>
          <w:rFonts w:eastAsia="Times New Roman" w:cs="Times New Roman"/>
          <w:sz w:val="20"/>
          <w:szCs w:val="20"/>
        </w:rPr>
      </w:pPr>
      <w:r>
        <w:rPr>
          <w:rFonts w:eastAsia="Times New Roman" w:cs="Times New Roman"/>
          <w:sz w:val="20"/>
          <w:szCs w:val="20"/>
        </w:rPr>
        <w:t>To encourage students to see that literary studies matter and to foster enjoyment of literature, as students engage with ideas and beliefs in ways that extend beyond the English classroom.</w:t>
      </w:r>
    </w:p>
    <w:p w:rsidR="00323A9C" w:rsidRDefault="00323A9C" w:rsidP="00323A9C">
      <w:pPr>
        <w:pStyle w:val="ListParagraph"/>
        <w:keepNext/>
        <w:keepLines/>
        <w:numPr>
          <w:ilvl w:val="0"/>
          <w:numId w:val="5"/>
        </w:numPr>
        <w:spacing w:after="0" w:line="240" w:lineRule="auto"/>
        <w:rPr>
          <w:rFonts w:eastAsia="Times New Roman" w:cs="Times New Roman"/>
          <w:sz w:val="20"/>
          <w:szCs w:val="20"/>
        </w:rPr>
      </w:pPr>
      <w:r>
        <w:rPr>
          <w:rFonts w:eastAsia="Times New Roman" w:cs="Times New Roman"/>
          <w:sz w:val="20"/>
          <w:szCs w:val="20"/>
        </w:rPr>
        <w:t>To help students recognize that literature does not occur as isolated literary events, but as complex dialogue within cultural and historical contexts.</w:t>
      </w:r>
    </w:p>
    <w:p w:rsidR="00323A9C" w:rsidRDefault="00323A9C" w:rsidP="00323A9C">
      <w:pPr>
        <w:pStyle w:val="ListParagraph"/>
        <w:keepNext/>
        <w:keepLines/>
        <w:numPr>
          <w:ilvl w:val="0"/>
          <w:numId w:val="5"/>
        </w:numPr>
        <w:spacing w:after="0" w:line="240" w:lineRule="auto"/>
        <w:rPr>
          <w:rFonts w:eastAsia="Times New Roman" w:cs="Times New Roman"/>
          <w:sz w:val="20"/>
          <w:szCs w:val="20"/>
        </w:rPr>
      </w:pPr>
      <w:r>
        <w:rPr>
          <w:rFonts w:eastAsia="Times New Roman" w:cs="Times New Roman"/>
          <w:sz w:val="20"/>
          <w:szCs w:val="20"/>
        </w:rPr>
        <w:t>To develop students’ ability to read critically by studying a variety of literary elements such as form, structure, and style.</w:t>
      </w:r>
    </w:p>
    <w:p w:rsidR="00323A9C" w:rsidRPr="00323A9C" w:rsidRDefault="00323A9C" w:rsidP="00323A9C">
      <w:pPr>
        <w:pStyle w:val="ListParagraph"/>
        <w:keepNext/>
        <w:keepLines/>
        <w:numPr>
          <w:ilvl w:val="0"/>
          <w:numId w:val="5"/>
        </w:numPr>
        <w:spacing w:after="0" w:line="240" w:lineRule="auto"/>
        <w:rPr>
          <w:rFonts w:eastAsia="Times New Roman" w:cs="Times New Roman"/>
          <w:sz w:val="20"/>
          <w:szCs w:val="20"/>
        </w:rPr>
      </w:pPr>
      <w:r>
        <w:rPr>
          <w:rFonts w:eastAsia="Times New Roman" w:cs="Times New Roman"/>
          <w:sz w:val="20"/>
          <w:szCs w:val="20"/>
        </w:rPr>
        <w:t xml:space="preserve">To enable students to demonstrate their understanding of and their ability to analyze literary texts both orally and in writing. </w:t>
      </w:r>
    </w:p>
    <w:p w:rsidR="00323A9C" w:rsidRPr="0074166A" w:rsidRDefault="00323A9C" w:rsidP="00DC04C9">
      <w:pPr>
        <w:keepNext/>
        <w:keepLines/>
        <w:spacing w:after="0" w:line="240" w:lineRule="auto"/>
        <w:rPr>
          <w:rFonts w:eastAsia="Times New Roman" w:cs="Times New Roman"/>
          <w:b/>
          <w:sz w:val="20"/>
          <w:szCs w:val="20"/>
        </w:rPr>
      </w:pPr>
    </w:p>
    <w:p w:rsidR="00DC04C9" w:rsidRPr="0074166A" w:rsidRDefault="00DC04C9" w:rsidP="00DC04C9">
      <w:pPr>
        <w:keepNext/>
        <w:keepLines/>
        <w:spacing w:after="0" w:line="240" w:lineRule="auto"/>
        <w:rPr>
          <w:rFonts w:eastAsia="Times New Roman" w:cs="Times New Roman"/>
          <w:b/>
          <w:sz w:val="20"/>
          <w:szCs w:val="20"/>
        </w:rPr>
      </w:pPr>
      <w:r w:rsidRPr="0074166A">
        <w:rPr>
          <w:rFonts w:eastAsia="Times New Roman" w:cs="Times New Roman"/>
          <w:b/>
          <w:sz w:val="20"/>
          <w:szCs w:val="20"/>
        </w:rPr>
        <w:t>Required Texts</w:t>
      </w:r>
      <w:r w:rsidR="008D04D4">
        <w:rPr>
          <w:rFonts w:eastAsia="Times New Roman" w:cs="Times New Roman"/>
          <w:b/>
          <w:sz w:val="20"/>
          <w:szCs w:val="20"/>
        </w:rPr>
        <w:t>:</w:t>
      </w:r>
    </w:p>
    <w:p w:rsidR="0033171B" w:rsidRDefault="0033171B" w:rsidP="00DC04C9">
      <w:pPr>
        <w:keepNext/>
        <w:keepLines/>
        <w:tabs>
          <w:tab w:val="left" w:pos="720"/>
          <w:tab w:val="left" w:pos="2520"/>
          <w:tab w:val="left" w:pos="5040"/>
        </w:tabs>
        <w:spacing w:after="0" w:line="240" w:lineRule="auto"/>
        <w:rPr>
          <w:rFonts w:eastAsia="Times New Roman" w:cs="Arial"/>
          <w:bCs/>
          <w:noProof/>
          <w:sz w:val="20"/>
          <w:szCs w:val="20"/>
        </w:rPr>
      </w:pPr>
      <w:r>
        <w:rPr>
          <w:rFonts w:eastAsia="Times New Roman" w:cs="Arial"/>
          <w:bCs/>
          <w:noProof/>
          <w:sz w:val="20"/>
          <w:szCs w:val="20"/>
        </w:rPr>
        <w:t>“Dream of the Rood” (Blackbaord)</w:t>
      </w:r>
    </w:p>
    <w:p w:rsidR="0033171B" w:rsidRDefault="0033171B" w:rsidP="00DC04C9">
      <w:pPr>
        <w:keepNext/>
        <w:keepLines/>
        <w:tabs>
          <w:tab w:val="left" w:pos="720"/>
          <w:tab w:val="left" w:pos="2520"/>
          <w:tab w:val="left" w:pos="5040"/>
        </w:tabs>
        <w:spacing w:after="0" w:line="240" w:lineRule="auto"/>
        <w:rPr>
          <w:rFonts w:eastAsia="Times New Roman" w:cs="Arial"/>
          <w:bCs/>
          <w:noProof/>
          <w:sz w:val="20"/>
          <w:szCs w:val="20"/>
        </w:rPr>
      </w:pPr>
      <w:r>
        <w:rPr>
          <w:rFonts w:eastAsia="Times New Roman" w:cs="Arial"/>
          <w:bCs/>
          <w:i/>
          <w:noProof/>
          <w:sz w:val="20"/>
          <w:szCs w:val="20"/>
        </w:rPr>
        <w:t xml:space="preserve">Sir Gawain and the Green Knight </w:t>
      </w:r>
      <w:r w:rsidR="005470E2">
        <w:rPr>
          <w:rFonts w:eastAsia="Times New Roman" w:cs="Arial"/>
          <w:bCs/>
          <w:noProof/>
          <w:sz w:val="20"/>
          <w:szCs w:val="20"/>
        </w:rPr>
        <w:t>(Online</w:t>
      </w:r>
      <w:r>
        <w:rPr>
          <w:rFonts w:eastAsia="Times New Roman" w:cs="Arial"/>
          <w:bCs/>
          <w:noProof/>
          <w:sz w:val="20"/>
          <w:szCs w:val="20"/>
        </w:rPr>
        <w:t>)</w:t>
      </w:r>
    </w:p>
    <w:p w:rsidR="0033171B" w:rsidRDefault="0033171B" w:rsidP="00DC04C9">
      <w:pPr>
        <w:keepNext/>
        <w:keepLines/>
        <w:tabs>
          <w:tab w:val="left" w:pos="720"/>
          <w:tab w:val="left" w:pos="2520"/>
          <w:tab w:val="left" w:pos="5040"/>
        </w:tabs>
        <w:spacing w:after="0" w:line="240" w:lineRule="auto"/>
        <w:rPr>
          <w:rFonts w:eastAsia="Times New Roman" w:cs="Arial"/>
          <w:bCs/>
          <w:noProof/>
          <w:sz w:val="20"/>
          <w:szCs w:val="20"/>
        </w:rPr>
      </w:pPr>
      <w:r>
        <w:rPr>
          <w:rFonts w:eastAsia="Times New Roman" w:cs="Arial"/>
          <w:bCs/>
          <w:noProof/>
          <w:sz w:val="20"/>
          <w:szCs w:val="20"/>
        </w:rPr>
        <w:t>“</w:t>
      </w:r>
      <w:r w:rsidR="005470E2">
        <w:rPr>
          <w:rFonts w:eastAsia="Times New Roman" w:cs="Arial"/>
          <w:bCs/>
          <w:noProof/>
          <w:sz w:val="20"/>
          <w:szCs w:val="20"/>
        </w:rPr>
        <w:t>Wife of Bath’s Tale” (Online</w:t>
      </w:r>
      <w:r>
        <w:rPr>
          <w:rFonts w:eastAsia="Times New Roman" w:cs="Arial"/>
          <w:bCs/>
          <w:noProof/>
          <w:sz w:val="20"/>
          <w:szCs w:val="20"/>
        </w:rPr>
        <w:t>)</w:t>
      </w:r>
    </w:p>
    <w:p w:rsidR="0033171B" w:rsidRDefault="005470E2" w:rsidP="00DC04C9">
      <w:pPr>
        <w:keepNext/>
        <w:keepLines/>
        <w:tabs>
          <w:tab w:val="left" w:pos="720"/>
          <w:tab w:val="left" w:pos="2520"/>
          <w:tab w:val="left" w:pos="5040"/>
        </w:tabs>
        <w:spacing w:after="0" w:line="240" w:lineRule="auto"/>
        <w:rPr>
          <w:rFonts w:eastAsia="Times New Roman" w:cs="Arial"/>
          <w:bCs/>
          <w:noProof/>
          <w:sz w:val="20"/>
          <w:szCs w:val="20"/>
        </w:rPr>
      </w:pPr>
      <w:r>
        <w:rPr>
          <w:rFonts w:eastAsia="Times New Roman" w:cs="Arial"/>
          <w:bCs/>
          <w:noProof/>
          <w:sz w:val="20"/>
          <w:szCs w:val="20"/>
        </w:rPr>
        <w:t>“Pardoner’s Tale” (Online</w:t>
      </w:r>
      <w:r w:rsidR="0033171B">
        <w:rPr>
          <w:rFonts w:eastAsia="Times New Roman" w:cs="Arial"/>
          <w:bCs/>
          <w:noProof/>
          <w:sz w:val="20"/>
          <w:szCs w:val="20"/>
        </w:rPr>
        <w:t>)</w:t>
      </w:r>
    </w:p>
    <w:p w:rsidR="0033171B" w:rsidRDefault="0033171B" w:rsidP="00DC04C9">
      <w:pPr>
        <w:keepNext/>
        <w:keepLines/>
        <w:tabs>
          <w:tab w:val="left" w:pos="720"/>
          <w:tab w:val="left" w:pos="2520"/>
          <w:tab w:val="left" w:pos="5040"/>
        </w:tabs>
        <w:spacing w:after="0" w:line="240" w:lineRule="auto"/>
        <w:rPr>
          <w:rFonts w:eastAsia="Times New Roman" w:cs="Arial"/>
          <w:bCs/>
          <w:noProof/>
          <w:sz w:val="20"/>
          <w:szCs w:val="20"/>
        </w:rPr>
      </w:pPr>
      <w:r>
        <w:rPr>
          <w:rFonts w:eastAsia="Times New Roman" w:cs="Arial"/>
          <w:bCs/>
          <w:i/>
          <w:noProof/>
          <w:sz w:val="20"/>
          <w:szCs w:val="20"/>
        </w:rPr>
        <w:t xml:space="preserve">Twelfth Knight </w:t>
      </w:r>
      <w:r w:rsidR="005470E2">
        <w:rPr>
          <w:rFonts w:eastAsia="Times New Roman" w:cs="Arial"/>
          <w:bCs/>
          <w:noProof/>
          <w:sz w:val="20"/>
          <w:szCs w:val="20"/>
        </w:rPr>
        <w:t>(Online</w:t>
      </w:r>
      <w:r>
        <w:rPr>
          <w:rFonts w:eastAsia="Times New Roman" w:cs="Arial"/>
          <w:bCs/>
          <w:noProof/>
          <w:sz w:val="20"/>
          <w:szCs w:val="20"/>
        </w:rPr>
        <w:t>)</w:t>
      </w:r>
    </w:p>
    <w:p w:rsidR="0033171B" w:rsidRDefault="0033171B" w:rsidP="00DC04C9">
      <w:pPr>
        <w:keepNext/>
        <w:keepLines/>
        <w:tabs>
          <w:tab w:val="left" w:pos="720"/>
          <w:tab w:val="left" w:pos="2520"/>
          <w:tab w:val="left" w:pos="5040"/>
        </w:tabs>
        <w:spacing w:after="0" w:line="240" w:lineRule="auto"/>
        <w:rPr>
          <w:rFonts w:eastAsia="Times New Roman" w:cs="Arial"/>
          <w:bCs/>
          <w:noProof/>
          <w:sz w:val="20"/>
          <w:szCs w:val="20"/>
        </w:rPr>
      </w:pPr>
      <w:r>
        <w:rPr>
          <w:rFonts w:eastAsia="Times New Roman" w:cs="Arial"/>
          <w:bCs/>
          <w:i/>
          <w:noProof/>
          <w:sz w:val="20"/>
          <w:szCs w:val="20"/>
        </w:rPr>
        <w:t xml:space="preserve">Paradise Lost </w:t>
      </w:r>
      <w:r w:rsidR="005470E2">
        <w:rPr>
          <w:rFonts w:eastAsia="Times New Roman" w:cs="Arial"/>
          <w:bCs/>
          <w:noProof/>
          <w:sz w:val="20"/>
          <w:szCs w:val="20"/>
        </w:rPr>
        <w:t>(Online</w:t>
      </w:r>
      <w:r>
        <w:rPr>
          <w:rFonts w:eastAsia="Times New Roman" w:cs="Arial"/>
          <w:bCs/>
          <w:noProof/>
          <w:sz w:val="20"/>
          <w:szCs w:val="20"/>
        </w:rPr>
        <w:t>)</w:t>
      </w:r>
    </w:p>
    <w:p w:rsidR="0033171B" w:rsidRDefault="0033171B" w:rsidP="00DC04C9">
      <w:pPr>
        <w:keepNext/>
        <w:keepLines/>
        <w:tabs>
          <w:tab w:val="left" w:pos="720"/>
          <w:tab w:val="left" w:pos="2520"/>
          <w:tab w:val="left" w:pos="5040"/>
        </w:tabs>
        <w:spacing w:after="0" w:line="240" w:lineRule="auto"/>
        <w:rPr>
          <w:rFonts w:eastAsia="Times New Roman" w:cs="Arial"/>
          <w:bCs/>
          <w:noProof/>
          <w:sz w:val="20"/>
          <w:szCs w:val="20"/>
        </w:rPr>
      </w:pPr>
      <w:r>
        <w:rPr>
          <w:rFonts w:eastAsia="Times New Roman" w:cs="Arial"/>
          <w:bCs/>
          <w:i/>
          <w:noProof/>
          <w:sz w:val="20"/>
          <w:szCs w:val="20"/>
        </w:rPr>
        <w:t xml:space="preserve">Frankenstein </w:t>
      </w:r>
      <w:r>
        <w:rPr>
          <w:rFonts w:eastAsia="Times New Roman" w:cs="Arial"/>
          <w:bCs/>
          <w:noProof/>
          <w:sz w:val="20"/>
          <w:szCs w:val="20"/>
        </w:rPr>
        <w:t>(Norton Critical Edition; 2</w:t>
      </w:r>
      <w:r w:rsidRPr="0033171B">
        <w:rPr>
          <w:rFonts w:eastAsia="Times New Roman" w:cs="Arial"/>
          <w:bCs/>
          <w:noProof/>
          <w:sz w:val="20"/>
          <w:szCs w:val="20"/>
          <w:vertAlign w:val="superscript"/>
        </w:rPr>
        <w:t>nd</w:t>
      </w:r>
      <w:r>
        <w:rPr>
          <w:rFonts w:eastAsia="Times New Roman" w:cs="Arial"/>
          <w:bCs/>
          <w:noProof/>
          <w:sz w:val="20"/>
          <w:szCs w:val="20"/>
        </w:rPr>
        <w:t xml:space="preserve"> edition) </w:t>
      </w:r>
      <w:r>
        <w:rPr>
          <w:rFonts w:eastAsia="Times New Roman" w:cs="Arial"/>
          <w:bCs/>
          <w:noProof/>
          <w:sz w:val="20"/>
          <w:szCs w:val="20"/>
        </w:rPr>
        <w:tab/>
        <w:t>ISBN: 978-0393927931</w:t>
      </w:r>
    </w:p>
    <w:p w:rsidR="0033171B" w:rsidRDefault="0033171B" w:rsidP="00DC04C9">
      <w:pPr>
        <w:keepNext/>
        <w:keepLines/>
        <w:tabs>
          <w:tab w:val="left" w:pos="720"/>
          <w:tab w:val="left" w:pos="2520"/>
          <w:tab w:val="left" w:pos="5040"/>
        </w:tabs>
        <w:spacing w:after="0" w:line="240" w:lineRule="auto"/>
        <w:rPr>
          <w:rFonts w:eastAsia="Times New Roman" w:cs="Arial"/>
          <w:bCs/>
          <w:noProof/>
          <w:sz w:val="20"/>
          <w:szCs w:val="20"/>
        </w:rPr>
      </w:pPr>
      <w:r>
        <w:rPr>
          <w:rFonts w:eastAsia="Times New Roman" w:cs="Arial"/>
          <w:bCs/>
          <w:i/>
          <w:noProof/>
          <w:sz w:val="20"/>
          <w:szCs w:val="20"/>
        </w:rPr>
        <w:t xml:space="preserve">V for Vendetta </w:t>
      </w:r>
      <w:r>
        <w:rPr>
          <w:rFonts w:eastAsia="Times New Roman" w:cs="Arial"/>
          <w:bCs/>
          <w:noProof/>
          <w:sz w:val="20"/>
          <w:szCs w:val="20"/>
        </w:rPr>
        <w:t>(Graphic Novel)</w:t>
      </w:r>
      <w:r>
        <w:rPr>
          <w:rFonts w:eastAsia="Times New Roman" w:cs="Arial"/>
          <w:bCs/>
          <w:noProof/>
          <w:sz w:val="20"/>
          <w:szCs w:val="20"/>
        </w:rPr>
        <w:tab/>
      </w:r>
      <w:r>
        <w:rPr>
          <w:rFonts w:eastAsia="Times New Roman" w:cs="Arial"/>
          <w:bCs/>
          <w:noProof/>
          <w:sz w:val="20"/>
          <w:szCs w:val="20"/>
        </w:rPr>
        <w:tab/>
        <w:t>ISBN: 978-1401208417</w:t>
      </w:r>
    </w:p>
    <w:p w:rsidR="0033171B" w:rsidRDefault="0033171B" w:rsidP="00DC04C9">
      <w:pPr>
        <w:keepNext/>
        <w:keepLines/>
        <w:tabs>
          <w:tab w:val="left" w:pos="720"/>
          <w:tab w:val="left" w:pos="2520"/>
          <w:tab w:val="left" w:pos="5040"/>
        </w:tabs>
        <w:spacing w:after="0" w:line="240" w:lineRule="auto"/>
        <w:rPr>
          <w:rFonts w:eastAsia="Times New Roman" w:cs="Arial"/>
          <w:bCs/>
          <w:noProof/>
          <w:sz w:val="20"/>
          <w:szCs w:val="20"/>
        </w:rPr>
      </w:pPr>
      <w:r>
        <w:rPr>
          <w:rFonts w:eastAsia="Times New Roman" w:cs="Arial"/>
          <w:bCs/>
          <w:i/>
          <w:noProof/>
          <w:sz w:val="20"/>
          <w:szCs w:val="20"/>
        </w:rPr>
        <w:t xml:space="preserve">Atonement </w:t>
      </w:r>
      <w:r>
        <w:rPr>
          <w:rFonts w:eastAsia="Times New Roman" w:cs="Arial"/>
          <w:bCs/>
          <w:noProof/>
          <w:sz w:val="20"/>
          <w:szCs w:val="20"/>
        </w:rPr>
        <w:tab/>
      </w:r>
      <w:r>
        <w:rPr>
          <w:rFonts w:eastAsia="Times New Roman" w:cs="Arial"/>
          <w:bCs/>
          <w:noProof/>
          <w:sz w:val="20"/>
          <w:szCs w:val="20"/>
        </w:rPr>
        <w:tab/>
        <w:t>ISBN: 978-0385721790</w:t>
      </w:r>
    </w:p>
    <w:p w:rsidR="0033171B" w:rsidRPr="0033171B" w:rsidRDefault="0033171B" w:rsidP="00DC04C9">
      <w:pPr>
        <w:keepNext/>
        <w:keepLines/>
        <w:tabs>
          <w:tab w:val="left" w:pos="720"/>
          <w:tab w:val="left" w:pos="2520"/>
          <w:tab w:val="left" w:pos="5040"/>
        </w:tabs>
        <w:spacing w:after="0" w:line="240" w:lineRule="auto"/>
        <w:rPr>
          <w:rFonts w:eastAsia="Times New Roman" w:cs="Arial"/>
          <w:bCs/>
          <w:noProof/>
          <w:sz w:val="20"/>
          <w:szCs w:val="20"/>
        </w:rPr>
      </w:pPr>
    </w:p>
    <w:p w:rsidR="00DC04C9" w:rsidRPr="0074166A" w:rsidRDefault="00DC04C9" w:rsidP="00DC04C9">
      <w:pPr>
        <w:keepNext/>
        <w:keepLines/>
        <w:tabs>
          <w:tab w:val="left" w:pos="720"/>
          <w:tab w:val="left" w:pos="2520"/>
          <w:tab w:val="left" w:pos="5040"/>
        </w:tabs>
        <w:spacing w:after="0" w:line="240" w:lineRule="auto"/>
        <w:rPr>
          <w:rFonts w:eastAsia="Times New Roman" w:cs="Arial"/>
          <w:bCs/>
          <w:color w:val="FF0000"/>
          <w:sz w:val="20"/>
          <w:szCs w:val="20"/>
        </w:rPr>
      </w:pPr>
      <w:r w:rsidRPr="0074166A">
        <w:rPr>
          <w:rFonts w:eastAsia="Times New Roman" w:cs="Arial"/>
          <w:b/>
          <w:bCs/>
          <w:sz w:val="20"/>
          <w:szCs w:val="20"/>
        </w:rPr>
        <w:t>Description of Major Assignments</w:t>
      </w:r>
      <w:r w:rsidR="008D04D4">
        <w:rPr>
          <w:rFonts w:eastAsia="Times New Roman" w:cs="Arial"/>
          <w:b/>
          <w:bCs/>
          <w:sz w:val="20"/>
          <w:szCs w:val="20"/>
        </w:rPr>
        <w:t>:</w:t>
      </w:r>
    </w:p>
    <w:p w:rsidR="00DC04C9" w:rsidRDefault="00DC04C9" w:rsidP="00DC04C9">
      <w:pPr>
        <w:keepNext/>
        <w:keepLines/>
        <w:tabs>
          <w:tab w:val="left" w:pos="720"/>
          <w:tab w:val="left" w:pos="2520"/>
          <w:tab w:val="left" w:pos="5040"/>
        </w:tabs>
        <w:spacing w:after="0" w:line="240" w:lineRule="auto"/>
        <w:rPr>
          <w:rFonts w:eastAsia="Times New Roman" w:cs="Times New Roman"/>
          <w:bCs/>
          <w:color w:val="FF0000"/>
          <w:sz w:val="20"/>
          <w:szCs w:val="20"/>
        </w:rPr>
      </w:pPr>
    </w:p>
    <w:p w:rsidR="004A7ED3" w:rsidRDefault="004A7ED3" w:rsidP="00DC04C9">
      <w:pPr>
        <w:keepNext/>
        <w:keepLines/>
        <w:tabs>
          <w:tab w:val="left" w:pos="720"/>
          <w:tab w:val="left" w:pos="2520"/>
          <w:tab w:val="left" w:pos="5040"/>
        </w:tabs>
        <w:spacing w:after="0" w:line="240" w:lineRule="auto"/>
        <w:rPr>
          <w:rFonts w:eastAsia="Times New Roman" w:cs="Times New Roman"/>
          <w:bCs/>
          <w:sz w:val="20"/>
          <w:szCs w:val="20"/>
        </w:rPr>
      </w:pPr>
      <w:r>
        <w:rPr>
          <w:rFonts w:eastAsia="Times New Roman" w:cs="Times New Roman"/>
          <w:bCs/>
          <w:sz w:val="20"/>
          <w:szCs w:val="20"/>
        </w:rPr>
        <w:t>Analysis Essays: You will be required to turn in five analysis essays over the course of the semester. A more detailed assignment sheet and rubric can be found on Blackboard</w:t>
      </w:r>
      <w:r w:rsidR="00300731">
        <w:rPr>
          <w:rFonts w:eastAsia="Times New Roman" w:cs="Times New Roman"/>
          <w:bCs/>
          <w:sz w:val="20"/>
          <w:szCs w:val="20"/>
        </w:rPr>
        <w:t>.</w:t>
      </w:r>
    </w:p>
    <w:p w:rsidR="004A7ED3" w:rsidRDefault="004A7ED3" w:rsidP="00DC04C9">
      <w:pPr>
        <w:keepNext/>
        <w:keepLines/>
        <w:tabs>
          <w:tab w:val="left" w:pos="720"/>
          <w:tab w:val="left" w:pos="2520"/>
          <w:tab w:val="left" w:pos="5040"/>
        </w:tabs>
        <w:spacing w:after="0" w:line="240" w:lineRule="auto"/>
        <w:rPr>
          <w:rFonts w:eastAsia="Times New Roman" w:cs="Times New Roman"/>
          <w:bCs/>
          <w:sz w:val="20"/>
          <w:szCs w:val="20"/>
        </w:rPr>
      </w:pPr>
    </w:p>
    <w:p w:rsidR="004A7ED3" w:rsidRDefault="004A7ED3" w:rsidP="00DC04C9">
      <w:pPr>
        <w:keepNext/>
        <w:keepLines/>
        <w:tabs>
          <w:tab w:val="left" w:pos="720"/>
          <w:tab w:val="left" w:pos="2520"/>
          <w:tab w:val="left" w:pos="5040"/>
        </w:tabs>
        <w:spacing w:after="0" w:line="240" w:lineRule="auto"/>
        <w:rPr>
          <w:rFonts w:eastAsia="Times New Roman" w:cs="Times New Roman"/>
          <w:bCs/>
          <w:sz w:val="20"/>
          <w:szCs w:val="20"/>
        </w:rPr>
      </w:pPr>
      <w:r>
        <w:rPr>
          <w:rFonts w:eastAsia="Times New Roman" w:cs="Times New Roman"/>
          <w:bCs/>
          <w:sz w:val="20"/>
          <w:szCs w:val="20"/>
        </w:rPr>
        <w:t xml:space="preserve">Signature Assignment: </w:t>
      </w:r>
      <w:r w:rsidR="00300731">
        <w:rPr>
          <w:rFonts w:eastAsia="Times New Roman" w:cs="Times New Roman"/>
          <w:bCs/>
          <w:sz w:val="20"/>
          <w:szCs w:val="20"/>
        </w:rPr>
        <w:t>All English 2319 students are required to complete the signature assignment outlined for this course. A more detailed assignment sheet and rubric can be found on Blackboard.</w:t>
      </w:r>
    </w:p>
    <w:p w:rsidR="00300731" w:rsidRDefault="00300731" w:rsidP="00DC04C9">
      <w:pPr>
        <w:keepNext/>
        <w:keepLines/>
        <w:tabs>
          <w:tab w:val="left" w:pos="720"/>
          <w:tab w:val="left" w:pos="2520"/>
          <w:tab w:val="left" w:pos="5040"/>
        </w:tabs>
        <w:spacing w:after="0" w:line="240" w:lineRule="auto"/>
        <w:rPr>
          <w:rFonts w:eastAsia="Times New Roman" w:cs="Times New Roman"/>
          <w:bCs/>
          <w:sz w:val="20"/>
          <w:szCs w:val="20"/>
        </w:rPr>
      </w:pPr>
    </w:p>
    <w:p w:rsidR="00300731" w:rsidRDefault="0020744B" w:rsidP="00DC04C9">
      <w:pPr>
        <w:keepNext/>
        <w:keepLines/>
        <w:tabs>
          <w:tab w:val="left" w:pos="720"/>
          <w:tab w:val="left" w:pos="2520"/>
          <w:tab w:val="left" w:pos="5040"/>
        </w:tabs>
        <w:spacing w:after="0" w:line="240" w:lineRule="auto"/>
        <w:rPr>
          <w:rFonts w:eastAsia="Times New Roman" w:cs="Times New Roman"/>
          <w:bCs/>
          <w:sz w:val="20"/>
          <w:szCs w:val="20"/>
        </w:rPr>
      </w:pPr>
      <w:r>
        <w:rPr>
          <w:rFonts w:eastAsia="Times New Roman" w:cs="Times New Roman"/>
          <w:bCs/>
          <w:sz w:val="20"/>
          <w:szCs w:val="20"/>
        </w:rPr>
        <w:lastRenderedPageBreak/>
        <w:t>Exams: You will have both a midterm and a final in this course. The midterm will cover all material from the f</w:t>
      </w:r>
      <w:r w:rsidR="00591443">
        <w:rPr>
          <w:rFonts w:eastAsia="Times New Roman" w:cs="Times New Roman"/>
          <w:bCs/>
          <w:sz w:val="20"/>
          <w:szCs w:val="20"/>
        </w:rPr>
        <w:t>irst half of the course and the</w:t>
      </w:r>
      <w:r>
        <w:rPr>
          <w:rFonts w:eastAsia="Times New Roman" w:cs="Times New Roman"/>
          <w:bCs/>
          <w:sz w:val="20"/>
          <w:szCs w:val="20"/>
        </w:rPr>
        <w:t xml:space="preserve"> final will cover all material from the second half of the course. The exams will consist of terms and passages that have been discussed in class, as well as have an essay question. </w:t>
      </w:r>
    </w:p>
    <w:p w:rsidR="0020744B" w:rsidRDefault="0020744B" w:rsidP="00DC04C9">
      <w:pPr>
        <w:keepNext/>
        <w:keepLines/>
        <w:tabs>
          <w:tab w:val="left" w:pos="720"/>
          <w:tab w:val="left" w:pos="2520"/>
          <w:tab w:val="left" w:pos="5040"/>
        </w:tabs>
        <w:spacing w:after="0" w:line="240" w:lineRule="auto"/>
        <w:rPr>
          <w:rFonts w:eastAsia="Times New Roman" w:cs="Times New Roman"/>
          <w:bCs/>
          <w:sz w:val="20"/>
          <w:szCs w:val="20"/>
        </w:rPr>
      </w:pPr>
    </w:p>
    <w:p w:rsidR="008D04D4" w:rsidRDefault="0020744B" w:rsidP="00DC04C9">
      <w:pPr>
        <w:keepNext/>
        <w:keepLines/>
        <w:tabs>
          <w:tab w:val="left" w:pos="720"/>
          <w:tab w:val="left" w:pos="2520"/>
          <w:tab w:val="left" w:pos="5040"/>
        </w:tabs>
        <w:spacing w:after="0" w:line="240" w:lineRule="auto"/>
        <w:rPr>
          <w:rFonts w:eastAsia="Times New Roman" w:cs="Times New Roman"/>
          <w:bCs/>
          <w:sz w:val="20"/>
          <w:szCs w:val="20"/>
        </w:rPr>
      </w:pPr>
      <w:r>
        <w:rPr>
          <w:rFonts w:eastAsia="Times New Roman" w:cs="Times New Roman"/>
          <w:bCs/>
          <w:sz w:val="20"/>
          <w:szCs w:val="20"/>
        </w:rPr>
        <w:t>Reading Quizzes/Daily Work</w:t>
      </w:r>
      <w:r w:rsidR="00323A9C">
        <w:rPr>
          <w:rFonts w:eastAsia="Times New Roman" w:cs="Times New Roman"/>
          <w:bCs/>
          <w:sz w:val="20"/>
          <w:szCs w:val="20"/>
        </w:rPr>
        <w:t>/Participation</w:t>
      </w:r>
      <w:r>
        <w:rPr>
          <w:rFonts w:eastAsia="Times New Roman" w:cs="Times New Roman"/>
          <w:bCs/>
          <w:sz w:val="20"/>
          <w:szCs w:val="20"/>
        </w:rPr>
        <w:t xml:space="preserve">: </w:t>
      </w:r>
    </w:p>
    <w:p w:rsidR="008D04D4" w:rsidRDefault="005470E2" w:rsidP="008D04D4">
      <w:pPr>
        <w:keepNext/>
        <w:keepLines/>
        <w:tabs>
          <w:tab w:val="left" w:pos="720"/>
          <w:tab w:val="left" w:pos="2520"/>
          <w:tab w:val="left" w:pos="5040"/>
        </w:tabs>
        <w:spacing w:after="0" w:line="240" w:lineRule="auto"/>
        <w:ind w:left="720"/>
        <w:rPr>
          <w:rFonts w:eastAsia="Times New Roman" w:cs="Times New Roman"/>
          <w:bCs/>
          <w:sz w:val="20"/>
          <w:szCs w:val="20"/>
        </w:rPr>
      </w:pPr>
      <w:r>
        <w:rPr>
          <w:rFonts w:eastAsia="Times New Roman" w:cs="Times New Roman"/>
          <w:bCs/>
          <w:sz w:val="20"/>
          <w:szCs w:val="20"/>
        </w:rPr>
        <w:t>Quizzes – There will be 6</w:t>
      </w:r>
      <w:r w:rsidR="008D04D4">
        <w:rPr>
          <w:rFonts w:eastAsia="Times New Roman" w:cs="Times New Roman"/>
          <w:bCs/>
          <w:sz w:val="20"/>
          <w:szCs w:val="20"/>
        </w:rPr>
        <w:t xml:space="preserve"> reading quizzes given throughout the seme</w:t>
      </w:r>
      <w:r>
        <w:rPr>
          <w:rFonts w:eastAsia="Times New Roman" w:cs="Times New Roman"/>
          <w:bCs/>
          <w:sz w:val="20"/>
          <w:szCs w:val="20"/>
        </w:rPr>
        <w:t>ster. Each quiz will be worth 20</w:t>
      </w:r>
      <w:r w:rsidR="008D04D4">
        <w:rPr>
          <w:rFonts w:eastAsia="Times New Roman" w:cs="Times New Roman"/>
          <w:bCs/>
          <w:sz w:val="20"/>
          <w:szCs w:val="20"/>
        </w:rPr>
        <w:t xml:space="preserve"> points and I</w:t>
      </w:r>
      <w:r>
        <w:rPr>
          <w:rFonts w:eastAsia="Times New Roman" w:cs="Times New Roman"/>
          <w:bCs/>
          <w:sz w:val="20"/>
          <w:szCs w:val="20"/>
        </w:rPr>
        <w:t xml:space="preserve"> will drop the lowest grade</w:t>
      </w:r>
      <w:r w:rsidR="008D04D4">
        <w:rPr>
          <w:rFonts w:eastAsia="Times New Roman" w:cs="Times New Roman"/>
          <w:bCs/>
          <w:sz w:val="20"/>
          <w:szCs w:val="20"/>
        </w:rPr>
        <w:t>, making these a combined 100 point grade. These will be pop quizzes, as they are not on the course schedule. These will be given at the beginning of class and we will immediately discuss the quiz once students are finished; therefore, you cannot make up a quiz or take a quiz if you arrive late.</w:t>
      </w:r>
      <w:r w:rsidR="0023368B">
        <w:rPr>
          <w:rFonts w:eastAsia="Times New Roman" w:cs="Times New Roman"/>
          <w:bCs/>
          <w:sz w:val="20"/>
          <w:szCs w:val="20"/>
        </w:rPr>
        <w:t xml:space="preserve"> I will post the quizzes (but not the answers) to Blackboard after the class period that they are given. These will serve as study guides for the fill-in-the-blank section of the midterm/final.</w:t>
      </w:r>
    </w:p>
    <w:p w:rsidR="0023368B" w:rsidRDefault="0023368B" w:rsidP="008D04D4">
      <w:pPr>
        <w:keepNext/>
        <w:keepLines/>
        <w:tabs>
          <w:tab w:val="left" w:pos="720"/>
          <w:tab w:val="left" w:pos="2520"/>
          <w:tab w:val="left" w:pos="5040"/>
        </w:tabs>
        <w:spacing w:after="0" w:line="240" w:lineRule="auto"/>
        <w:ind w:left="720"/>
        <w:rPr>
          <w:rFonts w:eastAsia="Times New Roman" w:cs="Times New Roman"/>
          <w:bCs/>
          <w:sz w:val="20"/>
          <w:szCs w:val="20"/>
        </w:rPr>
      </w:pPr>
    </w:p>
    <w:p w:rsidR="008D04D4" w:rsidRDefault="008D04D4" w:rsidP="008D04D4">
      <w:pPr>
        <w:keepNext/>
        <w:keepLines/>
        <w:tabs>
          <w:tab w:val="left" w:pos="720"/>
          <w:tab w:val="left" w:pos="2520"/>
          <w:tab w:val="left" w:pos="5040"/>
        </w:tabs>
        <w:spacing w:after="0" w:line="240" w:lineRule="auto"/>
        <w:ind w:left="720"/>
        <w:rPr>
          <w:rFonts w:eastAsia="Times New Roman" w:cs="Times New Roman"/>
          <w:bCs/>
          <w:sz w:val="20"/>
          <w:szCs w:val="20"/>
        </w:rPr>
      </w:pPr>
      <w:r>
        <w:rPr>
          <w:rFonts w:eastAsia="Times New Roman" w:cs="Times New Roman"/>
          <w:bCs/>
          <w:sz w:val="20"/>
          <w:szCs w:val="20"/>
        </w:rPr>
        <w:t xml:space="preserve">Daily Work – There will be days in class where you will write short responses to discussion questions, participate in group work, practice writing essays for the exams, etc. These will all be graded individually as a daily grade and each daily grade is worth 100 points. Some daily grades will be completion grades, meaning that if you are in class and complete the assignment then you will receive full credit. Other daily grades will be graded on a points scale based on what you turn in to me at the end of the class period. I will let you know before you begin the assignment if it is a completion grade or if it will be graded on a points scale. The </w:t>
      </w:r>
      <w:r w:rsidR="00CE5C96">
        <w:rPr>
          <w:rFonts w:eastAsia="Times New Roman" w:cs="Times New Roman"/>
          <w:bCs/>
          <w:sz w:val="20"/>
          <w:szCs w:val="20"/>
        </w:rPr>
        <w:t xml:space="preserve">topic/thesis, </w:t>
      </w:r>
      <w:r>
        <w:rPr>
          <w:rFonts w:eastAsia="Times New Roman" w:cs="Times New Roman"/>
          <w:bCs/>
          <w:sz w:val="20"/>
          <w:szCs w:val="20"/>
        </w:rPr>
        <w:t>outline</w:t>
      </w:r>
      <w:r w:rsidR="00CE5C96">
        <w:rPr>
          <w:rFonts w:eastAsia="Times New Roman" w:cs="Times New Roman"/>
          <w:bCs/>
          <w:sz w:val="20"/>
          <w:szCs w:val="20"/>
        </w:rPr>
        <w:t xml:space="preserve">, </w:t>
      </w:r>
      <w:r>
        <w:rPr>
          <w:rFonts w:eastAsia="Times New Roman" w:cs="Times New Roman"/>
          <w:bCs/>
          <w:sz w:val="20"/>
          <w:szCs w:val="20"/>
        </w:rPr>
        <w:t xml:space="preserve">and peer review of your signature assignment will also fall into this category. </w:t>
      </w:r>
    </w:p>
    <w:p w:rsidR="0023368B" w:rsidRDefault="0023368B" w:rsidP="008D04D4">
      <w:pPr>
        <w:keepNext/>
        <w:keepLines/>
        <w:tabs>
          <w:tab w:val="left" w:pos="720"/>
          <w:tab w:val="left" w:pos="2520"/>
          <w:tab w:val="left" w:pos="5040"/>
        </w:tabs>
        <w:spacing w:after="0" w:line="240" w:lineRule="auto"/>
        <w:ind w:left="720"/>
        <w:rPr>
          <w:rFonts w:eastAsia="Times New Roman" w:cs="Times New Roman"/>
          <w:bCs/>
          <w:sz w:val="20"/>
          <w:szCs w:val="20"/>
        </w:rPr>
      </w:pPr>
    </w:p>
    <w:p w:rsidR="008D04D4" w:rsidRDefault="008D04D4" w:rsidP="00E608C0">
      <w:pPr>
        <w:keepNext/>
        <w:keepLines/>
        <w:tabs>
          <w:tab w:val="left" w:pos="720"/>
          <w:tab w:val="left" w:pos="2520"/>
          <w:tab w:val="left" w:pos="5040"/>
        </w:tabs>
        <w:spacing w:after="0" w:line="240" w:lineRule="auto"/>
        <w:ind w:left="720"/>
        <w:rPr>
          <w:rFonts w:eastAsia="Times New Roman" w:cs="Times New Roman"/>
          <w:bCs/>
          <w:sz w:val="20"/>
          <w:szCs w:val="20"/>
        </w:rPr>
      </w:pPr>
      <w:r>
        <w:rPr>
          <w:rFonts w:eastAsia="Times New Roman" w:cs="Times New Roman"/>
          <w:bCs/>
          <w:sz w:val="20"/>
          <w:szCs w:val="20"/>
        </w:rPr>
        <w:t xml:space="preserve">Participation – This includes coming to class, reading the required materials, </w:t>
      </w:r>
      <w:r w:rsidR="005470E2">
        <w:rPr>
          <w:rFonts w:eastAsia="Times New Roman" w:cs="Times New Roman"/>
          <w:bCs/>
          <w:sz w:val="20"/>
          <w:szCs w:val="20"/>
        </w:rPr>
        <w:t xml:space="preserve">bringing the required reading materials to class, </w:t>
      </w:r>
      <w:r>
        <w:rPr>
          <w:rFonts w:eastAsia="Times New Roman" w:cs="Times New Roman"/>
          <w:bCs/>
          <w:sz w:val="20"/>
          <w:szCs w:val="20"/>
        </w:rPr>
        <w:t xml:space="preserve">and participating in class discussion. Everyone will begin the course with 100 participation points. </w:t>
      </w:r>
      <w:r w:rsidR="00E608C0">
        <w:rPr>
          <w:rFonts w:eastAsia="Times New Roman" w:cs="Times New Roman"/>
          <w:bCs/>
          <w:sz w:val="20"/>
          <w:szCs w:val="20"/>
        </w:rPr>
        <w:t xml:space="preserve">Up to 5 points a class period can be docked from this grade if you are absent from class, do not bring required materials and/or have not read the required materials, or do not participate in class discussion. </w:t>
      </w:r>
    </w:p>
    <w:p w:rsidR="00DC04C9" w:rsidRPr="00323A9C" w:rsidRDefault="00607912" w:rsidP="00323A9C">
      <w:pPr>
        <w:keepNext/>
        <w:keepLines/>
        <w:tabs>
          <w:tab w:val="left" w:pos="720"/>
          <w:tab w:val="left" w:pos="2520"/>
          <w:tab w:val="left" w:pos="5040"/>
        </w:tabs>
        <w:spacing w:after="0" w:line="240" w:lineRule="auto"/>
        <w:rPr>
          <w:rFonts w:eastAsia="Times New Roman" w:cs="Times New Roman"/>
          <w:bCs/>
          <w:sz w:val="20"/>
          <w:szCs w:val="20"/>
        </w:rPr>
      </w:pPr>
      <w:r>
        <w:rPr>
          <w:rFonts w:eastAsia="Times New Roman" w:cs="Times New Roman"/>
          <w:bCs/>
          <w:sz w:val="20"/>
          <w:szCs w:val="20"/>
        </w:rPr>
        <w:tab/>
      </w:r>
    </w:p>
    <w:p w:rsidR="00DC04C9" w:rsidRPr="0074166A" w:rsidRDefault="00DC04C9" w:rsidP="0033171B">
      <w:pPr>
        <w:keepNext/>
        <w:keepLines/>
        <w:tabs>
          <w:tab w:val="left" w:pos="5040"/>
        </w:tabs>
        <w:spacing w:after="0" w:line="240" w:lineRule="auto"/>
        <w:rPr>
          <w:rFonts w:eastAsia="Times New Roman" w:cs="Times New Roman"/>
          <w:spacing w:val="-4"/>
          <w:sz w:val="20"/>
          <w:szCs w:val="20"/>
        </w:rPr>
      </w:pPr>
      <w:r w:rsidRPr="0074166A">
        <w:rPr>
          <w:rFonts w:eastAsia="Times New Roman" w:cs="Arial"/>
          <w:b/>
          <w:bCs/>
          <w:noProof/>
          <w:spacing w:val="-4"/>
          <w:sz w:val="20"/>
          <w:szCs w:val="20"/>
        </w:rPr>
        <w:t>Grades:</w:t>
      </w:r>
      <w:r w:rsidRPr="0074166A">
        <w:rPr>
          <w:rFonts w:eastAsia="Times New Roman" w:cs="Times New Roman"/>
          <w:spacing w:val="-4"/>
          <w:sz w:val="20"/>
          <w:szCs w:val="20"/>
        </w:rPr>
        <w:t xml:space="preserve"> </w:t>
      </w:r>
    </w:p>
    <w:p w:rsidR="00DC04C9" w:rsidRPr="0074166A" w:rsidRDefault="00DC04C9" w:rsidP="00DC04C9">
      <w:pPr>
        <w:keepNext/>
        <w:keepLines/>
        <w:tabs>
          <w:tab w:val="left" w:pos="240"/>
          <w:tab w:val="left" w:pos="360"/>
          <w:tab w:val="left" w:pos="2520"/>
          <w:tab w:val="left" w:pos="5040"/>
        </w:tabs>
        <w:spacing w:after="0" w:line="240" w:lineRule="auto"/>
        <w:rPr>
          <w:rFonts w:eastAsia="Times New Roman" w:cs="Arial"/>
          <w:noProof/>
          <w:spacing w:val="-4"/>
          <w:sz w:val="20"/>
          <w:szCs w:val="20"/>
        </w:rPr>
      </w:pPr>
    </w:p>
    <w:p w:rsidR="00DC04C9" w:rsidRPr="0074166A" w:rsidRDefault="00DC04C9" w:rsidP="00DC04C9">
      <w:pPr>
        <w:keepNext/>
        <w:keepLines/>
        <w:spacing w:after="0" w:line="240" w:lineRule="auto"/>
        <w:rPr>
          <w:rFonts w:eastAsia="Times New Roman" w:cs="Times New Roman"/>
          <w:b/>
          <w:sz w:val="20"/>
          <w:szCs w:val="20"/>
        </w:rPr>
      </w:pPr>
      <w:r w:rsidRPr="0074166A">
        <w:rPr>
          <w:rFonts w:eastAsia="Times New Roman" w:cs="Times New Roman"/>
          <w:sz w:val="20"/>
          <w:szCs w:val="20"/>
        </w:rPr>
        <w:t>Your final grade for this course will consist of the following:</w:t>
      </w:r>
    </w:p>
    <w:p w:rsidR="00DC04C9" w:rsidRDefault="00DC3652" w:rsidP="00DC04C9">
      <w:pPr>
        <w:keepNext/>
        <w:keepLines/>
        <w:tabs>
          <w:tab w:val="left" w:pos="240"/>
        </w:tabs>
        <w:suppressAutoHyphens/>
        <w:spacing w:after="0" w:line="240" w:lineRule="auto"/>
        <w:rPr>
          <w:rFonts w:eastAsia="Times New Roman" w:cs="Times New Roman"/>
          <w:sz w:val="20"/>
          <w:szCs w:val="20"/>
        </w:rPr>
      </w:pPr>
      <w:r>
        <w:rPr>
          <w:rFonts w:eastAsia="Times New Roman" w:cs="Times New Roman"/>
          <w:sz w:val="20"/>
          <w:szCs w:val="20"/>
        </w:rPr>
        <w:t>Analysis Essays</w:t>
      </w:r>
      <w:r w:rsidR="0033171B">
        <w:rPr>
          <w:rFonts w:eastAsia="Times New Roman" w:cs="Times New Roman"/>
          <w:sz w:val="20"/>
          <w:szCs w:val="20"/>
        </w:rPr>
        <w:t xml:space="preserve"> (5) – 25%</w:t>
      </w:r>
    </w:p>
    <w:p w:rsidR="0033171B" w:rsidRDefault="0033171B" w:rsidP="00DC04C9">
      <w:pPr>
        <w:keepNext/>
        <w:keepLines/>
        <w:tabs>
          <w:tab w:val="left" w:pos="240"/>
        </w:tabs>
        <w:suppressAutoHyphens/>
        <w:spacing w:after="0" w:line="240" w:lineRule="auto"/>
        <w:rPr>
          <w:rFonts w:eastAsia="Times New Roman" w:cs="Times New Roman"/>
          <w:sz w:val="20"/>
          <w:szCs w:val="20"/>
        </w:rPr>
      </w:pPr>
      <w:r>
        <w:rPr>
          <w:rFonts w:eastAsia="Times New Roman" w:cs="Times New Roman"/>
          <w:sz w:val="20"/>
          <w:szCs w:val="20"/>
        </w:rPr>
        <w:t>Signature Assignment – 25%</w:t>
      </w:r>
    </w:p>
    <w:p w:rsidR="0033171B" w:rsidRDefault="0033171B" w:rsidP="00DC04C9">
      <w:pPr>
        <w:keepNext/>
        <w:keepLines/>
        <w:tabs>
          <w:tab w:val="left" w:pos="240"/>
        </w:tabs>
        <w:suppressAutoHyphens/>
        <w:spacing w:after="0" w:line="240" w:lineRule="auto"/>
        <w:rPr>
          <w:rFonts w:eastAsia="Times New Roman" w:cs="Times New Roman"/>
          <w:sz w:val="20"/>
          <w:szCs w:val="20"/>
        </w:rPr>
      </w:pPr>
      <w:r>
        <w:rPr>
          <w:rFonts w:eastAsia="Times New Roman" w:cs="Times New Roman"/>
          <w:sz w:val="20"/>
          <w:szCs w:val="20"/>
        </w:rPr>
        <w:t>Midterm – 20%</w:t>
      </w:r>
    </w:p>
    <w:p w:rsidR="0033171B" w:rsidRDefault="0033171B" w:rsidP="00DC04C9">
      <w:pPr>
        <w:keepNext/>
        <w:keepLines/>
        <w:tabs>
          <w:tab w:val="left" w:pos="240"/>
        </w:tabs>
        <w:suppressAutoHyphens/>
        <w:spacing w:after="0" w:line="240" w:lineRule="auto"/>
        <w:rPr>
          <w:rFonts w:eastAsia="Times New Roman" w:cs="Times New Roman"/>
          <w:sz w:val="20"/>
          <w:szCs w:val="20"/>
        </w:rPr>
      </w:pPr>
      <w:r>
        <w:rPr>
          <w:rFonts w:eastAsia="Times New Roman" w:cs="Times New Roman"/>
          <w:sz w:val="20"/>
          <w:szCs w:val="20"/>
        </w:rPr>
        <w:t>Final – 20%</w:t>
      </w:r>
    </w:p>
    <w:p w:rsidR="0033171B" w:rsidRDefault="0020744B" w:rsidP="00DC04C9">
      <w:pPr>
        <w:keepNext/>
        <w:keepLines/>
        <w:tabs>
          <w:tab w:val="left" w:pos="240"/>
        </w:tabs>
        <w:suppressAutoHyphens/>
        <w:spacing w:after="0" w:line="240" w:lineRule="auto"/>
        <w:rPr>
          <w:rFonts w:eastAsia="Times New Roman" w:cs="Times New Roman"/>
          <w:sz w:val="20"/>
          <w:szCs w:val="20"/>
        </w:rPr>
      </w:pPr>
      <w:r>
        <w:rPr>
          <w:rFonts w:eastAsia="Times New Roman" w:cs="Times New Roman"/>
          <w:sz w:val="20"/>
          <w:szCs w:val="20"/>
        </w:rPr>
        <w:t>Reading Quizzes/Daily Work/Participation – 10%</w:t>
      </w:r>
    </w:p>
    <w:p w:rsidR="0033171B" w:rsidRPr="0074166A" w:rsidRDefault="0033171B" w:rsidP="00DC04C9">
      <w:pPr>
        <w:keepNext/>
        <w:keepLines/>
        <w:tabs>
          <w:tab w:val="left" w:pos="240"/>
        </w:tabs>
        <w:suppressAutoHyphens/>
        <w:spacing w:after="0" w:line="240" w:lineRule="auto"/>
        <w:rPr>
          <w:rFonts w:eastAsia="Times New Roman" w:cs="Times New Roman"/>
          <w:sz w:val="20"/>
          <w:szCs w:val="20"/>
        </w:rPr>
      </w:pPr>
    </w:p>
    <w:p w:rsidR="00DC04C9" w:rsidRPr="0074166A" w:rsidRDefault="00DC04C9" w:rsidP="00DC04C9">
      <w:pPr>
        <w:keepNext/>
        <w:keepLines/>
        <w:spacing w:after="0" w:line="240" w:lineRule="auto"/>
        <w:rPr>
          <w:rFonts w:eastAsia="Times New Roman" w:cs="Times New Roman"/>
          <w:color w:val="FF0000"/>
          <w:sz w:val="20"/>
          <w:szCs w:val="20"/>
        </w:rPr>
      </w:pPr>
      <w:r w:rsidRPr="0074166A">
        <w:rPr>
          <w:rFonts w:eastAsia="Times New Roman" w:cs="Times New Roman"/>
          <w:sz w:val="20"/>
          <w:szCs w:val="20"/>
        </w:rPr>
        <w:t xml:space="preserve">Final grades will be calculated as follows: A=90-100%, B=80-89.99%, C=70-79.99%, </w:t>
      </w:r>
      <w:r w:rsidR="0033171B">
        <w:rPr>
          <w:rFonts w:eastAsia="Times New Roman" w:cs="Times New Roman"/>
          <w:sz w:val="20"/>
          <w:szCs w:val="20"/>
        </w:rPr>
        <w:t>D=60-69.99%, F=below 60</w:t>
      </w:r>
      <w:r w:rsidRPr="0074166A">
        <w:rPr>
          <w:rFonts w:eastAsia="Times New Roman" w:cs="Times New Roman"/>
          <w:sz w:val="20"/>
          <w:szCs w:val="20"/>
        </w:rPr>
        <w:t xml:space="preserve"> </w:t>
      </w:r>
    </w:p>
    <w:p w:rsidR="00DC04C9" w:rsidRPr="0074166A" w:rsidRDefault="00DC04C9" w:rsidP="00DC04C9">
      <w:pPr>
        <w:keepNext/>
        <w:keepLines/>
        <w:tabs>
          <w:tab w:val="left" w:pos="240"/>
        </w:tabs>
        <w:suppressAutoHyphens/>
        <w:spacing w:after="0" w:line="240" w:lineRule="auto"/>
        <w:rPr>
          <w:rFonts w:eastAsia="Times New Roman" w:cs="Times New Roman"/>
          <w:sz w:val="20"/>
          <w:szCs w:val="20"/>
        </w:rPr>
      </w:pPr>
    </w:p>
    <w:p w:rsidR="00DC04C9" w:rsidRPr="0074166A" w:rsidRDefault="00DC04C9" w:rsidP="00DC04C9">
      <w:pPr>
        <w:keepNext/>
        <w:keepLines/>
        <w:tabs>
          <w:tab w:val="left" w:pos="240"/>
        </w:tabs>
        <w:suppressAutoHyphens/>
        <w:spacing w:after="0" w:line="240" w:lineRule="auto"/>
        <w:rPr>
          <w:rFonts w:eastAsia="Times New Roman" w:cs="Arial"/>
          <w:b/>
          <w:color w:val="0000FF"/>
          <w:sz w:val="20"/>
          <w:szCs w:val="20"/>
        </w:rPr>
      </w:pPr>
    </w:p>
    <w:p w:rsidR="00DC04C9" w:rsidRPr="0074166A" w:rsidRDefault="00DC04C9" w:rsidP="00DC04C9">
      <w:pPr>
        <w:keepNext/>
        <w:keepLines/>
        <w:tabs>
          <w:tab w:val="left" w:pos="240"/>
        </w:tabs>
        <w:suppressAutoHyphens/>
        <w:spacing w:after="0" w:line="240" w:lineRule="auto"/>
        <w:rPr>
          <w:rFonts w:eastAsia="Times New Roman" w:cs="Arial"/>
          <w:sz w:val="20"/>
          <w:szCs w:val="20"/>
        </w:rPr>
      </w:pPr>
      <w:r w:rsidRPr="0074166A">
        <w:rPr>
          <w:rFonts w:eastAsia="Times New Roman" w:cs="Arial"/>
          <w:b/>
          <w:sz w:val="20"/>
          <w:szCs w:val="20"/>
        </w:rPr>
        <w:t>Turning in Assignments to Blackboard:</w:t>
      </w:r>
      <w:r w:rsidRPr="0074166A">
        <w:rPr>
          <w:rFonts w:eastAsia="Times New Roman" w:cs="Arial"/>
          <w:sz w:val="20"/>
          <w:szCs w:val="20"/>
        </w:rPr>
        <w:t xml:space="preserve"> </w:t>
      </w:r>
      <w:r w:rsidRPr="0074166A">
        <w:rPr>
          <w:rFonts w:eastAsia="Times New Roman" w:cs="Times New Roman"/>
          <w:sz w:val="20"/>
          <w:szCs w:val="20"/>
        </w:rPr>
        <w:t>All assignments in this course will be submitted to Blackboard. I will not accept any assignments via e-mail. All assignments submitted to Blackboard must be saved as a .doc or .</w:t>
      </w:r>
      <w:proofErr w:type="spellStart"/>
      <w:r w:rsidRPr="0074166A">
        <w:rPr>
          <w:rFonts w:eastAsia="Times New Roman" w:cs="Times New Roman"/>
          <w:sz w:val="20"/>
          <w:szCs w:val="20"/>
        </w:rPr>
        <w:t>docx</w:t>
      </w:r>
      <w:proofErr w:type="spellEnd"/>
      <w:r w:rsidRPr="0074166A">
        <w:rPr>
          <w:rFonts w:eastAsia="Times New Roman" w:cs="Times New Roman"/>
          <w:sz w:val="20"/>
          <w:szCs w:val="20"/>
        </w:rPr>
        <w:t xml:space="preserve"> file to ensure that I am able to open them on my computer. It is your responsibility to ensure that all of your work is saved in this way and submitted in the correct format. </w:t>
      </w:r>
      <w:r w:rsidRPr="0074166A">
        <w:rPr>
          <w:rFonts w:eastAsia="Times New Roman" w:cs="Arial"/>
          <w:sz w:val="20"/>
          <w:szCs w:val="20"/>
        </w:rPr>
        <w:t>If you submit work in the wrong format, then you will receive a zero for the assignment.</w:t>
      </w:r>
    </w:p>
    <w:p w:rsidR="00DC04C9" w:rsidRPr="0074166A" w:rsidRDefault="00DC04C9" w:rsidP="00DC04C9">
      <w:pPr>
        <w:keepNext/>
        <w:keepLines/>
        <w:spacing w:after="0" w:line="240" w:lineRule="auto"/>
        <w:rPr>
          <w:rFonts w:eastAsia="Times New Roman" w:cs="Times New Roman"/>
          <w:b/>
          <w:color w:val="0033CC"/>
          <w:sz w:val="20"/>
          <w:szCs w:val="20"/>
        </w:rPr>
      </w:pPr>
    </w:p>
    <w:p w:rsidR="00DC04C9" w:rsidRPr="0074166A" w:rsidRDefault="00DC04C9" w:rsidP="00DC04C9">
      <w:pPr>
        <w:keepNext/>
        <w:keepLines/>
        <w:spacing w:after="0" w:line="240" w:lineRule="auto"/>
        <w:rPr>
          <w:rFonts w:eastAsia="Times New Roman" w:cs="Times New Roman"/>
          <w:b/>
          <w:sz w:val="20"/>
          <w:szCs w:val="20"/>
        </w:rPr>
      </w:pPr>
      <w:r w:rsidRPr="0074166A">
        <w:rPr>
          <w:rFonts w:eastAsia="Times New Roman" w:cs="Times New Roman"/>
          <w:b/>
          <w:sz w:val="20"/>
          <w:szCs w:val="20"/>
        </w:rPr>
        <w:t xml:space="preserve">Late Enrollment Policy: </w:t>
      </w:r>
      <w:r w:rsidRPr="0074166A">
        <w:rPr>
          <w:rFonts w:eastAsia="Times New Roman" w:cs="Times New Roman"/>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DC04C9" w:rsidRPr="0074166A" w:rsidRDefault="00DC04C9" w:rsidP="00DC04C9">
      <w:pPr>
        <w:keepNext/>
        <w:keepLines/>
        <w:spacing w:after="0" w:line="240" w:lineRule="auto"/>
        <w:rPr>
          <w:rFonts w:eastAsia="Times New Roman" w:cs="Times New Roman"/>
          <w:b/>
          <w:bCs/>
          <w:sz w:val="20"/>
          <w:szCs w:val="20"/>
        </w:rPr>
      </w:pPr>
    </w:p>
    <w:p w:rsidR="00DC04C9" w:rsidRPr="0074166A" w:rsidRDefault="00B8352E" w:rsidP="00DC04C9">
      <w:pPr>
        <w:keepNext/>
        <w:keepLines/>
        <w:tabs>
          <w:tab w:val="left" w:pos="360"/>
          <w:tab w:val="left" w:pos="2520"/>
          <w:tab w:val="left" w:pos="5040"/>
        </w:tabs>
        <w:spacing w:after="0" w:line="240" w:lineRule="auto"/>
        <w:rPr>
          <w:rFonts w:eastAsia="Times New Roman" w:cs="Arial"/>
          <w:noProof/>
          <w:color w:val="FF0000"/>
          <w:spacing w:val="-4"/>
          <w:sz w:val="20"/>
          <w:szCs w:val="20"/>
        </w:rPr>
      </w:pPr>
      <w:r>
        <w:rPr>
          <w:rFonts w:eastAsia="Times New Roman" w:cs="Arial"/>
          <w:b/>
          <w:bCs/>
          <w:noProof/>
          <w:spacing w:val="-4"/>
          <w:sz w:val="20"/>
          <w:szCs w:val="20"/>
        </w:rPr>
        <w:lastRenderedPageBreak/>
        <w:t>Late Assignments:</w:t>
      </w:r>
      <w:r w:rsidR="00DC04C9" w:rsidRPr="0074166A">
        <w:rPr>
          <w:rFonts w:eastAsia="Times New Roman" w:cs="Arial"/>
          <w:noProof/>
          <w:spacing w:val="-4"/>
          <w:sz w:val="20"/>
          <w:szCs w:val="20"/>
        </w:rPr>
        <w:t xml:space="preserve"> All assignments are due </w:t>
      </w:r>
      <w:r>
        <w:rPr>
          <w:rFonts w:eastAsia="Times New Roman" w:cs="Arial"/>
          <w:noProof/>
          <w:spacing w:val="-4"/>
          <w:sz w:val="20"/>
          <w:szCs w:val="20"/>
        </w:rPr>
        <w:t>by 10 AM on the</w:t>
      </w:r>
      <w:r w:rsidR="00DC04C9" w:rsidRPr="0074166A">
        <w:rPr>
          <w:rFonts w:eastAsia="Times New Roman" w:cs="Arial"/>
          <w:noProof/>
          <w:spacing w:val="-4"/>
          <w:sz w:val="20"/>
          <w:szCs w:val="20"/>
        </w:rPr>
        <w:t xml:space="preserve"> due date</w:t>
      </w:r>
      <w:r>
        <w:rPr>
          <w:rFonts w:eastAsia="Times New Roman" w:cs="Arial"/>
          <w:noProof/>
          <w:spacing w:val="-4"/>
          <w:sz w:val="20"/>
          <w:szCs w:val="20"/>
        </w:rPr>
        <w:t xml:space="preserve"> specified. The only assignment</w:t>
      </w:r>
      <w:r w:rsidR="00DC04C9" w:rsidRPr="0074166A">
        <w:rPr>
          <w:rFonts w:eastAsia="Times New Roman" w:cs="Arial"/>
          <w:noProof/>
          <w:spacing w:val="-4"/>
          <w:sz w:val="20"/>
          <w:szCs w:val="20"/>
        </w:rPr>
        <w:t xml:space="preserve"> accepted late will be the final </w:t>
      </w:r>
      <w:r>
        <w:rPr>
          <w:rFonts w:eastAsia="Times New Roman" w:cs="Arial"/>
          <w:noProof/>
          <w:spacing w:val="-4"/>
          <w:sz w:val="20"/>
          <w:szCs w:val="20"/>
        </w:rPr>
        <w:t xml:space="preserve">draft of the Signature Assignment, but with a ten-point deduction per day that the assignment is late (unless </w:t>
      </w:r>
      <w:r w:rsidR="00591443">
        <w:rPr>
          <w:rFonts w:eastAsia="Times New Roman" w:cs="Arial"/>
          <w:noProof/>
          <w:spacing w:val="-4"/>
          <w:sz w:val="20"/>
          <w:szCs w:val="20"/>
        </w:rPr>
        <w:t>I have</w:t>
      </w:r>
      <w:r>
        <w:rPr>
          <w:rFonts w:eastAsia="Times New Roman" w:cs="Arial"/>
          <w:noProof/>
          <w:spacing w:val="-4"/>
          <w:sz w:val="20"/>
          <w:szCs w:val="20"/>
        </w:rPr>
        <w:t xml:space="preserve"> agreed to late submission in advance of the due date). </w:t>
      </w:r>
      <w:r w:rsidR="00DC04C9" w:rsidRPr="0074166A">
        <w:rPr>
          <w:rFonts w:eastAsia="Times New Roman" w:cs="Arial"/>
          <w:noProof/>
          <w:spacing w:val="-4"/>
          <w:sz w:val="20"/>
          <w:szCs w:val="20"/>
        </w:rPr>
        <w:t xml:space="preserve"> Work is not accepted after three late days. If you must be absent, your work is still due on the assigned date. </w:t>
      </w:r>
      <w:r>
        <w:rPr>
          <w:rFonts w:eastAsia="Times New Roman" w:cs="Arial"/>
          <w:noProof/>
          <w:spacing w:val="-4"/>
          <w:sz w:val="20"/>
          <w:szCs w:val="20"/>
        </w:rPr>
        <w:t>All other work absolutely will not be accepted late.</w:t>
      </w:r>
    </w:p>
    <w:p w:rsidR="00DC04C9" w:rsidRPr="0074166A" w:rsidRDefault="00DC04C9" w:rsidP="00DC04C9">
      <w:pPr>
        <w:keepNext/>
        <w:keepLines/>
        <w:tabs>
          <w:tab w:val="left" w:pos="360"/>
          <w:tab w:val="left" w:pos="2520"/>
          <w:tab w:val="left" w:pos="5040"/>
        </w:tabs>
        <w:spacing w:after="0" w:line="240" w:lineRule="auto"/>
        <w:rPr>
          <w:rFonts w:eastAsia="Times New Roman" w:cs="Arial"/>
          <w:noProof/>
          <w:color w:val="FF0000"/>
          <w:spacing w:val="-4"/>
          <w:sz w:val="20"/>
          <w:szCs w:val="20"/>
        </w:rPr>
      </w:pPr>
    </w:p>
    <w:p w:rsidR="00DC04C9" w:rsidRPr="0074166A" w:rsidRDefault="00DC04C9" w:rsidP="00DC04C9">
      <w:pPr>
        <w:keepNext/>
        <w:keepLines/>
        <w:spacing w:after="0" w:line="240" w:lineRule="auto"/>
        <w:rPr>
          <w:rFonts w:eastAsia="Times New Roman" w:cs="Times New Roman"/>
          <w:sz w:val="20"/>
          <w:szCs w:val="20"/>
        </w:rPr>
      </w:pPr>
      <w:r w:rsidRPr="0074166A">
        <w:rPr>
          <w:rFonts w:eastAsia="Times New Roman" w:cs="Times New Roman"/>
          <w:b/>
          <w:sz w:val="20"/>
          <w:szCs w:val="20"/>
        </w:rPr>
        <w:t>Paper Reuse Policy</w:t>
      </w:r>
      <w:r w:rsidR="00B8352E">
        <w:rPr>
          <w:rFonts w:eastAsia="Times New Roman" w:cs="Times New Roman"/>
          <w:b/>
          <w:sz w:val="20"/>
          <w:szCs w:val="20"/>
        </w:rPr>
        <w:t xml:space="preserve">: </w:t>
      </w:r>
      <w:r w:rsidRPr="0074166A">
        <w:rPr>
          <w:rFonts w:eastAsia="Times New Roman" w:cs="Times New Roman"/>
          <w:sz w:val="20"/>
          <w:szCs w:val="20"/>
        </w:rPr>
        <w:t>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DC04C9" w:rsidRPr="0074166A" w:rsidRDefault="00DC04C9" w:rsidP="00DC04C9">
      <w:pPr>
        <w:keepNext/>
        <w:keepLines/>
        <w:spacing w:after="0" w:line="240" w:lineRule="auto"/>
        <w:rPr>
          <w:rFonts w:eastAsia="Times New Roman" w:cs="Times New Roman"/>
          <w:b/>
          <w:sz w:val="20"/>
          <w:szCs w:val="20"/>
        </w:rPr>
      </w:pPr>
    </w:p>
    <w:p w:rsidR="00DC04C9" w:rsidRPr="0074166A" w:rsidRDefault="00B8352E" w:rsidP="00DC04C9">
      <w:pPr>
        <w:keepNext/>
        <w:keepLines/>
        <w:spacing w:after="0" w:line="240" w:lineRule="auto"/>
        <w:rPr>
          <w:rFonts w:eastAsia="Times New Roman" w:cs="Courier New"/>
          <w:color w:val="3366FF"/>
          <w:sz w:val="20"/>
          <w:szCs w:val="20"/>
        </w:rPr>
      </w:pPr>
      <w:r>
        <w:rPr>
          <w:rFonts w:eastAsia="Times New Roman" w:cs="Times New Roman"/>
          <w:b/>
          <w:sz w:val="20"/>
          <w:szCs w:val="20"/>
        </w:rPr>
        <w:t>Participation Policy:</w:t>
      </w:r>
      <w:r w:rsidR="00DC04C9" w:rsidRPr="0074166A">
        <w:rPr>
          <w:rFonts w:eastAsia="Times New Roman" w:cs="Times New Roman"/>
          <w:b/>
          <w:sz w:val="20"/>
          <w:szCs w:val="20"/>
        </w:rPr>
        <w:t xml:space="preserve"> </w:t>
      </w:r>
      <w:r w:rsidR="00DC04C9" w:rsidRPr="0074166A">
        <w:rPr>
          <w:rFonts w:eastAsia="Times New Roman" w:cs="Courier New"/>
          <w:sz w:val="20"/>
          <w:szCs w:val="20"/>
        </w:rPr>
        <w:t xml:space="preserve">Successful college students come to class and participate regularly. Excused absences include official university activities, military service, and/or religious holidays. Students must inform </w:t>
      </w:r>
      <w:r w:rsidR="00591443">
        <w:rPr>
          <w:rFonts w:eastAsia="Times New Roman" w:cs="Courier New"/>
          <w:sz w:val="20"/>
          <w:szCs w:val="20"/>
        </w:rPr>
        <w:t>me</w:t>
      </w:r>
      <w:r w:rsidR="00DC04C9" w:rsidRPr="0074166A">
        <w:rPr>
          <w:rFonts w:eastAsia="Times New Roman" w:cs="Courier New"/>
          <w:sz w:val="20"/>
          <w:szCs w:val="20"/>
        </w:rPr>
        <w:t xml:space="preserve"> in writing at least one week in advance of an excused absence. I will not supply what you miss by email or phone. It is your responsibility to conference with a peer to get this material or make an appointment to see me in person.</w:t>
      </w:r>
    </w:p>
    <w:p w:rsidR="00DC04C9" w:rsidRPr="0074166A" w:rsidRDefault="00DC04C9" w:rsidP="00DC04C9">
      <w:pPr>
        <w:keepNext/>
        <w:keepLines/>
        <w:spacing w:after="0" w:line="240" w:lineRule="auto"/>
        <w:rPr>
          <w:rFonts w:eastAsia="Times New Roman" w:cs="Courier New"/>
          <w:color w:val="3366FF"/>
          <w:sz w:val="20"/>
          <w:szCs w:val="20"/>
        </w:rPr>
      </w:pPr>
    </w:p>
    <w:p w:rsidR="00DC04C9" w:rsidRPr="0074166A" w:rsidRDefault="00DC04C9" w:rsidP="00DC04C9">
      <w:pPr>
        <w:keepNext/>
        <w:keepLines/>
        <w:spacing w:after="0" w:line="240" w:lineRule="auto"/>
        <w:rPr>
          <w:rFonts w:eastAsia="Times New Roman" w:cs="Times New Roman"/>
          <w:color w:val="3366FF"/>
          <w:sz w:val="20"/>
          <w:szCs w:val="20"/>
        </w:rPr>
      </w:pPr>
      <w:r w:rsidRPr="0074166A">
        <w:rPr>
          <w:rFonts w:eastAsia="Times New Roman" w:cs="Arial"/>
          <w:b/>
          <w:bCs/>
          <w:sz w:val="20"/>
          <w:szCs w:val="20"/>
        </w:rPr>
        <w:t xml:space="preserve">Attendance: </w:t>
      </w:r>
      <w:r w:rsidRPr="0074166A">
        <w:rPr>
          <w:rFonts w:eastAsia="Times New Roman" w:cs="Arial"/>
          <w:sz w:val="20"/>
          <w:szCs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take attendance every class period. </w:t>
      </w:r>
      <w:r w:rsidRPr="0074166A">
        <w:rPr>
          <w:rFonts w:eastAsia="Times New Roman" w:cs="Times New Roman"/>
          <w:sz w:val="20"/>
          <w:szCs w:val="20"/>
        </w:rPr>
        <w:t xml:space="preserve">Come to class. Your presence in class is important to your individual success and the success of the class as a whole.  Attending class will help you sharpen your critical reading, writing, and thinking skills. This will, therefore, help you become a better writer.  </w:t>
      </w:r>
    </w:p>
    <w:p w:rsidR="00DC04C9" w:rsidRPr="0074166A" w:rsidRDefault="00DC04C9" w:rsidP="00DC04C9">
      <w:pPr>
        <w:keepNext/>
        <w:keepLines/>
        <w:tabs>
          <w:tab w:val="left" w:pos="360"/>
          <w:tab w:val="left" w:pos="2520"/>
          <w:tab w:val="left" w:pos="5040"/>
        </w:tabs>
        <w:spacing w:after="0" w:line="240" w:lineRule="auto"/>
        <w:jc w:val="both"/>
        <w:rPr>
          <w:rFonts w:eastAsia="Times New Roman" w:cs="Arial"/>
          <w:noProof/>
          <w:spacing w:val="-4"/>
          <w:sz w:val="20"/>
          <w:szCs w:val="20"/>
        </w:rPr>
      </w:pPr>
    </w:p>
    <w:p w:rsidR="00DC04C9" w:rsidRPr="0074166A" w:rsidRDefault="00B8352E" w:rsidP="00DC04C9">
      <w:pPr>
        <w:keepNext/>
        <w:keepLines/>
        <w:spacing w:after="0" w:line="240" w:lineRule="auto"/>
        <w:jc w:val="both"/>
        <w:rPr>
          <w:rFonts w:eastAsia="Times New Roman" w:cs="Times New Roman"/>
          <w:sz w:val="20"/>
          <w:szCs w:val="20"/>
        </w:rPr>
      </w:pPr>
      <w:r>
        <w:rPr>
          <w:rFonts w:eastAsia="Times New Roman" w:cs="Times New Roman"/>
          <w:b/>
          <w:sz w:val="20"/>
          <w:szCs w:val="20"/>
        </w:rPr>
        <w:t>Classroom Behavior:</w:t>
      </w:r>
      <w:r w:rsidR="00DC04C9" w:rsidRPr="0074166A">
        <w:rPr>
          <w:rFonts w:eastAsia="Times New Roman" w:cs="Times New Roman"/>
          <w:b/>
          <w:sz w:val="20"/>
          <w:szCs w:val="20"/>
        </w:rPr>
        <w:t xml:space="preserve"> </w:t>
      </w:r>
      <w:r w:rsidR="00DC04C9" w:rsidRPr="0074166A">
        <w:rPr>
          <w:rFonts w:eastAsia="Times New Roman" w:cs="Times New Roman"/>
          <w:sz w:val="20"/>
          <w:szCs w:val="20"/>
        </w:rPr>
        <w:t xml:space="preserve">Class sessions are short and require your full attention. All cell phones, laptops, and other electronic devices should be </w:t>
      </w:r>
      <w:r w:rsidR="00DC04C9" w:rsidRPr="0074166A">
        <w:rPr>
          <w:rFonts w:eastAsia="Times New Roman" w:cs="Times New Roman"/>
          <w:b/>
          <w:sz w:val="20"/>
          <w:szCs w:val="20"/>
        </w:rPr>
        <w:t>turned off and put away when entering the classroom</w:t>
      </w:r>
      <w:r w:rsidR="00DC04C9" w:rsidRPr="0074166A">
        <w:rPr>
          <w:rFonts w:eastAsia="Times New Roman" w:cs="Times New Roman"/>
          <w:sz w:val="20"/>
          <w:szCs w:val="20"/>
        </w:rPr>
        <w:t>; all earpieces should be removed. Store materials from other classes, read</w:t>
      </w:r>
      <w:r w:rsidR="00591443">
        <w:rPr>
          <w:rFonts w:eastAsia="Times New Roman" w:cs="Times New Roman"/>
          <w:sz w:val="20"/>
          <w:szCs w:val="20"/>
        </w:rPr>
        <w:t xml:space="preserve">ing not related to this class, </w:t>
      </w:r>
      <w:r w:rsidR="00DC04C9" w:rsidRPr="0074166A">
        <w:rPr>
          <w:rFonts w:eastAsia="Times New Roman" w:cs="Times New Roman"/>
          <w:sz w:val="20"/>
          <w:szCs w:val="20"/>
        </w:rPr>
        <w:t xml:space="preserve">bulky bags, and other distractions so that you can concentrate on the </w:t>
      </w:r>
      <w:r>
        <w:rPr>
          <w:rFonts w:eastAsia="Times New Roman" w:cs="Times New Roman"/>
          <w:sz w:val="20"/>
          <w:szCs w:val="20"/>
        </w:rPr>
        <w:t>assigned</w:t>
      </w:r>
      <w:r w:rsidR="00DC04C9" w:rsidRPr="0074166A">
        <w:rPr>
          <w:rFonts w:eastAsia="Times New Roman" w:cs="Times New Roman"/>
          <w:sz w:val="20"/>
          <w:szCs w:val="20"/>
        </w:rPr>
        <w:t xml:space="preserv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DC04C9" w:rsidRPr="0074166A" w:rsidRDefault="00DC04C9" w:rsidP="00DC04C9">
      <w:pPr>
        <w:keepNext/>
        <w:keepLines/>
        <w:spacing w:after="0" w:line="240" w:lineRule="auto"/>
        <w:jc w:val="both"/>
        <w:rPr>
          <w:rFonts w:eastAsia="Times New Roman" w:cs="Times New Roman"/>
          <w:sz w:val="20"/>
          <w:szCs w:val="20"/>
        </w:rPr>
      </w:pPr>
    </w:p>
    <w:p w:rsidR="00DC04C9" w:rsidRPr="0074166A" w:rsidRDefault="00DC04C9" w:rsidP="00DC04C9">
      <w:pPr>
        <w:keepNext/>
        <w:keepLines/>
        <w:spacing w:after="0" w:line="240" w:lineRule="auto"/>
        <w:jc w:val="both"/>
        <w:rPr>
          <w:rFonts w:eastAsia="Times New Roman" w:cs="Times New Roman"/>
          <w:sz w:val="20"/>
          <w:szCs w:val="20"/>
        </w:rPr>
      </w:pPr>
      <w:r w:rsidRPr="0074166A">
        <w:rPr>
          <w:rFonts w:eastAsia="Times New Roman" w:cs="Times New Roman"/>
          <w:sz w:val="20"/>
          <w:szCs w:val="20"/>
        </w:rPr>
        <w:t xml:space="preserve">According to </w:t>
      </w:r>
      <w:r w:rsidRPr="0074166A">
        <w:rPr>
          <w:rFonts w:eastAsia="Times New Roman" w:cs="Times New Roman"/>
          <w:i/>
          <w:sz w:val="20"/>
          <w:szCs w:val="20"/>
        </w:rPr>
        <w:t>Student Conduct and Discipline</w:t>
      </w:r>
      <w:r w:rsidRPr="0074166A">
        <w:rPr>
          <w:rFonts w:eastAsia="Times New Roman" w:cs="Times New Roman"/>
          <w:sz w:val="20"/>
          <w:szCs w:val="20"/>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DC04C9" w:rsidRPr="0074166A" w:rsidRDefault="00DC04C9" w:rsidP="00DC04C9">
      <w:pPr>
        <w:keepNext/>
        <w:keepLines/>
        <w:spacing w:after="0" w:line="240" w:lineRule="auto"/>
        <w:jc w:val="both"/>
        <w:rPr>
          <w:rFonts w:eastAsia="Times New Roman" w:cs="Times New Roman"/>
          <w:sz w:val="20"/>
          <w:szCs w:val="20"/>
        </w:rPr>
      </w:pPr>
    </w:p>
    <w:p w:rsidR="00DC04C9" w:rsidRPr="0074166A" w:rsidRDefault="00DC04C9" w:rsidP="00DC04C9">
      <w:pPr>
        <w:keepNext/>
        <w:keepLines/>
        <w:spacing w:after="0" w:line="240" w:lineRule="auto"/>
        <w:jc w:val="both"/>
        <w:rPr>
          <w:rFonts w:eastAsia="Times New Roman" w:cs="Times New Roman"/>
          <w:sz w:val="20"/>
          <w:szCs w:val="20"/>
        </w:rPr>
      </w:pPr>
      <w:r w:rsidRPr="0074166A">
        <w:rPr>
          <w:rFonts w:eastAsia="Times New Roman" w:cs="Times New Roman"/>
          <w:b/>
          <w:sz w:val="20"/>
          <w:szCs w:val="20"/>
        </w:rPr>
        <w:t>Classroom Visitors: </w:t>
      </w:r>
      <w:r w:rsidRPr="0074166A">
        <w:rPr>
          <w:rFonts w:eastAsia="Times New Roman" w:cs="Times New Roman"/>
          <w:sz w:val="20"/>
          <w:szCs w:val="20"/>
        </w:rPr>
        <w:t xml:space="preserve">Only students officially enrolled in this section are allowed to attend class meetings. Students may not bring guests (children, spouses, </w:t>
      </w:r>
      <w:proofErr w:type="gramStart"/>
      <w:r w:rsidRPr="0074166A">
        <w:rPr>
          <w:rFonts w:eastAsia="Times New Roman" w:cs="Times New Roman"/>
          <w:sz w:val="20"/>
          <w:szCs w:val="20"/>
        </w:rPr>
        <w:t>friends</w:t>
      </w:r>
      <w:proofErr w:type="gramEnd"/>
      <w:r w:rsidRPr="0074166A">
        <w:rPr>
          <w:rFonts w:eastAsia="Times New Roman" w:cs="Times New Roman"/>
          <w:sz w:val="20"/>
          <w:szCs w:val="20"/>
        </w:rPr>
        <w:t>, family) to class unless an academic request has been submitted and approved by the instructor well in advance of the proposed class visit. Children are not allowed in class as visitors at any time</w:t>
      </w:r>
    </w:p>
    <w:p w:rsidR="00DC04C9" w:rsidRPr="0074166A" w:rsidRDefault="00DC04C9" w:rsidP="00DC04C9">
      <w:pPr>
        <w:keepNext/>
        <w:keepLines/>
        <w:spacing w:after="0" w:line="240" w:lineRule="auto"/>
        <w:jc w:val="both"/>
        <w:rPr>
          <w:rFonts w:eastAsia="Times New Roman" w:cs="Times New Roman"/>
          <w:sz w:val="20"/>
          <w:szCs w:val="20"/>
        </w:rPr>
      </w:pPr>
    </w:p>
    <w:p w:rsidR="00DC04C9" w:rsidRPr="0074166A" w:rsidRDefault="00B8352E" w:rsidP="00DC04C9">
      <w:pPr>
        <w:keepNext/>
        <w:keepLines/>
        <w:spacing w:after="0" w:line="240" w:lineRule="auto"/>
        <w:rPr>
          <w:rFonts w:eastAsia="Times New Roman" w:cs="Arial"/>
          <w:sz w:val="20"/>
          <w:szCs w:val="20"/>
        </w:rPr>
      </w:pPr>
      <w:r>
        <w:rPr>
          <w:rFonts w:eastAsia="Times New Roman" w:cs="Times New Roman"/>
          <w:b/>
          <w:bCs/>
          <w:sz w:val="20"/>
          <w:szCs w:val="20"/>
        </w:rPr>
        <w:t>Academic Integrity:</w:t>
      </w:r>
      <w:r w:rsidR="00DC04C9" w:rsidRPr="0074166A">
        <w:rPr>
          <w:rFonts w:eastAsia="Times New Roman" w:cs="Times New Roman"/>
          <w:b/>
          <w:bCs/>
          <w:sz w:val="20"/>
          <w:szCs w:val="20"/>
        </w:rPr>
        <w:t xml:space="preserve"> </w:t>
      </w:r>
      <w:r w:rsidR="00DC04C9" w:rsidRPr="0074166A">
        <w:rPr>
          <w:rFonts w:eastAsia="Times New Roman" w:cs="Arial"/>
          <w:sz w:val="20"/>
          <w:szCs w:val="20"/>
        </w:rPr>
        <w:t>All students enrolled in this course are expected to adhere to the UT Arlington Honor Code:</w:t>
      </w:r>
    </w:p>
    <w:p w:rsidR="00DC04C9" w:rsidRPr="0074166A" w:rsidRDefault="00DC04C9" w:rsidP="00DC04C9">
      <w:pPr>
        <w:keepNext/>
        <w:keepLines/>
        <w:spacing w:after="0" w:line="240" w:lineRule="auto"/>
        <w:rPr>
          <w:rFonts w:eastAsia="Times New Roman" w:cs="Arial"/>
          <w:sz w:val="20"/>
          <w:szCs w:val="20"/>
        </w:rPr>
      </w:pPr>
    </w:p>
    <w:p w:rsidR="00DC04C9" w:rsidRPr="0074166A" w:rsidRDefault="00DC04C9" w:rsidP="00DC04C9">
      <w:pPr>
        <w:keepNext/>
        <w:keepLines/>
        <w:autoSpaceDE w:val="0"/>
        <w:autoSpaceDN w:val="0"/>
        <w:spacing w:after="80" w:line="240" w:lineRule="auto"/>
        <w:ind w:right="-72"/>
        <w:jc w:val="both"/>
        <w:rPr>
          <w:rFonts w:eastAsia="SimSun" w:cs="Arial"/>
          <w:i/>
          <w:color w:val="000000"/>
          <w:sz w:val="20"/>
          <w:szCs w:val="20"/>
          <w:lang w:eastAsia="zh-CN"/>
        </w:rPr>
      </w:pPr>
      <w:r w:rsidRPr="0074166A">
        <w:rPr>
          <w:rFonts w:eastAsia="SimSun" w:cs="Arial"/>
          <w:i/>
          <w:color w:val="000000"/>
          <w:sz w:val="20"/>
          <w:szCs w:val="20"/>
          <w:lang w:eastAsia="zh-CN"/>
        </w:rPr>
        <w:t xml:space="preserve">I pledge, on my honor, to uphold UT Arlington’s tradition of academic integrity, a tradition that values hard work and honest effort in the pursuit of academic excellence. </w:t>
      </w:r>
    </w:p>
    <w:p w:rsidR="00DC04C9" w:rsidRPr="0074166A" w:rsidRDefault="00DC04C9" w:rsidP="00DC04C9">
      <w:pPr>
        <w:keepNext/>
        <w:keepLines/>
        <w:autoSpaceDE w:val="0"/>
        <w:autoSpaceDN w:val="0"/>
        <w:spacing w:after="80" w:line="240" w:lineRule="auto"/>
        <w:ind w:right="-72"/>
        <w:jc w:val="both"/>
        <w:rPr>
          <w:rFonts w:eastAsia="SimSun" w:cs="Arial"/>
          <w:i/>
          <w:color w:val="000000"/>
          <w:sz w:val="20"/>
          <w:szCs w:val="20"/>
          <w:lang w:eastAsia="zh-CN"/>
        </w:rPr>
      </w:pPr>
      <w:r w:rsidRPr="0074166A">
        <w:rPr>
          <w:rFonts w:eastAsia="SimSun" w:cs="Arial"/>
          <w:i/>
          <w:color w:val="000000"/>
          <w:sz w:val="20"/>
          <w:szCs w:val="20"/>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C04C9" w:rsidRPr="0074166A" w:rsidRDefault="00DC04C9" w:rsidP="00DC04C9">
      <w:pPr>
        <w:keepNext/>
        <w:keepLines/>
        <w:spacing w:after="0" w:line="240" w:lineRule="auto"/>
        <w:rPr>
          <w:rFonts w:eastAsia="Times New Roman" w:cs="Arial"/>
          <w:sz w:val="20"/>
          <w:szCs w:val="20"/>
        </w:rPr>
      </w:pPr>
    </w:p>
    <w:p w:rsidR="00DC04C9" w:rsidRPr="0074166A" w:rsidRDefault="00DC04C9" w:rsidP="00DC04C9">
      <w:pPr>
        <w:keepNext/>
        <w:keepLines/>
        <w:spacing w:after="0" w:line="240" w:lineRule="auto"/>
        <w:rPr>
          <w:rFonts w:eastAsia="Times New Roman" w:cs="Times New Roman"/>
          <w:b/>
          <w:bCs/>
          <w:sz w:val="20"/>
          <w:szCs w:val="20"/>
        </w:rPr>
      </w:pPr>
      <w:r w:rsidRPr="0074166A">
        <w:rPr>
          <w:rFonts w:eastAsia="Times New Roman" w:cs="Times New Roman"/>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DC04C9" w:rsidRPr="0074166A" w:rsidRDefault="00DC04C9" w:rsidP="00DC04C9">
      <w:pPr>
        <w:keepNext/>
        <w:keepLines/>
        <w:spacing w:after="0" w:line="240" w:lineRule="auto"/>
        <w:rPr>
          <w:rFonts w:eastAsia="Times New Roman" w:cs="Times New Roman"/>
          <w:sz w:val="20"/>
          <w:szCs w:val="20"/>
        </w:rPr>
      </w:pPr>
    </w:p>
    <w:p w:rsidR="00DC04C9" w:rsidRPr="0074166A" w:rsidRDefault="00DC04C9" w:rsidP="00DC04C9">
      <w:pPr>
        <w:keepNext/>
        <w:keepLines/>
        <w:spacing w:after="0" w:line="240" w:lineRule="auto"/>
        <w:rPr>
          <w:rFonts w:eastAsia="Times New Roman" w:cs="Times New Roman"/>
          <w:color w:val="FF0000"/>
          <w:sz w:val="20"/>
          <w:szCs w:val="20"/>
        </w:rPr>
      </w:pPr>
      <w:r w:rsidRPr="0074166A">
        <w:rPr>
          <w:rFonts w:eastAsia="Times New Roman" w:cs="Times New Roman"/>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DC04C9" w:rsidRPr="0074166A" w:rsidRDefault="00DC04C9" w:rsidP="00DC04C9">
      <w:pPr>
        <w:keepNext/>
        <w:keepLines/>
        <w:spacing w:after="0" w:line="240" w:lineRule="auto"/>
        <w:rPr>
          <w:rFonts w:eastAsia="Times New Roman" w:cs="Times New Roman"/>
          <w:sz w:val="20"/>
          <w:szCs w:val="20"/>
        </w:rPr>
      </w:pPr>
    </w:p>
    <w:p w:rsidR="00DC04C9" w:rsidRPr="0074166A" w:rsidRDefault="00B8352E" w:rsidP="00DC04C9">
      <w:pPr>
        <w:keepNext/>
        <w:keepLines/>
        <w:spacing w:after="0" w:line="240" w:lineRule="auto"/>
        <w:rPr>
          <w:rFonts w:eastAsia="Times New Roman" w:cs="Arial"/>
          <w:b/>
          <w:bCs/>
          <w:sz w:val="20"/>
          <w:szCs w:val="20"/>
        </w:rPr>
      </w:pPr>
      <w:r>
        <w:rPr>
          <w:rFonts w:eastAsia="Times New Roman" w:cs="Arial"/>
          <w:b/>
          <w:bCs/>
          <w:sz w:val="20"/>
          <w:szCs w:val="20"/>
        </w:rPr>
        <w:t>Americans with Disabilities Act:</w:t>
      </w:r>
      <w:r w:rsidR="00DC04C9" w:rsidRPr="0074166A">
        <w:rPr>
          <w:rFonts w:eastAsia="Times New Roman" w:cs="Arial"/>
          <w:b/>
          <w:bCs/>
          <w:sz w:val="20"/>
          <w:szCs w:val="20"/>
        </w:rPr>
        <w:t xml:space="preserve"> </w:t>
      </w:r>
      <w:r w:rsidR="00DC04C9" w:rsidRPr="0074166A">
        <w:rPr>
          <w:rFonts w:eastAsia="Times New Roman" w:cs="Arial"/>
          <w:sz w:val="20"/>
          <w:szCs w:val="20"/>
        </w:rPr>
        <w:t xml:space="preserve">The University of Texas at Arlington is on record as being committed to both the spirit and letter of all federal equal opportunity legislation, including the </w:t>
      </w:r>
      <w:r w:rsidR="00DC04C9" w:rsidRPr="0074166A">
        <w:rPr>
          <w:rFonts w:eastAsia="Times New Roman" w:cs="Arial"/>
          <w:i/>
          <w:iCs/>
          <w:sz w:val="20"/>
          <w:szCs w:val="20"/>
        </w:rPr>
        <w:t>Americans with Disabilities Act (ADA)</w:t>
      </w:r>
      <w:r w:rsidR="00DC04C9" w:rsidRPr="0074166A">
        <w:rPr>
          <w:rFonts w:eastAsia="Times New Roman"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5" w:history="1">
        <w:r w:rsidR="00DC04C9" w:rsidRPr="0074166A">
          <w:rPr>
            <w:rFonts w:eastAsiaTheme="majorEastAsia" w:cs="Arial"/>
            <w:sz w:val="20"/>
            <w:szCs w:val="20"/>
            <w:u w:val="single"/>
          </w:rPr>
          <w:t>www.uta.edu/disability</w:t>
        </w:r>
      </w:hyperlink>
      <w:r w:rsidR="00DC04C9" w:rsidRPr="0074166A">
        <w:rPr>
          <w:rFonts w:eastAsia="Times New Roman" w:cs="Arial"/>
          <w:sz w:val="20"/>
          <w:szCs w:val="20"/>
        </w:rPr>
        <w:t xml:space="preserve"> or by calling the Office for Students with Disabilities at (817) 272-3364.</w:t>
      </w:r>
    </w:p>
    <w:p w:rsidR="00DC04C9" w:rsidRPr="0074166A" w:rsidRDefault="00DC04C9" w:rsidP="00DC04C9">
      <w:pPr>
        <w:keepNext/>
        <w:keepLines/>
        <w:tabs>
          <w:tab w:val="num" w:pos="720"/>
          <w:tab w:val="left" w:pos="1260"/>
          <w:tab w:val="left" w:pos="2520"/>
          <w:tab w:val="left" w:pos="5040"/>
        </w:tabs>
        <w:spacing w:after="0" w:line="240" w:lineRule="auto"/>
        <w:rPr>
          <w:rFonts w:eastAsia="Times New Roman" w:cs="Times New Roman"/>
          <w:noProof/>
          <w:spacing w:val="-4"/>
          <w:sz w:val="20"/>
          <w:szCs w:val="20"/>
        </w:rPr>
      </w:pPr>
    </w:p>
    <w:p w:rsidR="00DC04C9" w:rsidRPr="00276F28" w:rsidRDefault="00DC04C9" w:rsidP="00DC04C9">
      <w:pPr>
        <w:keepNext/>
        <w:keepLines/>
        <w:spacing w:after="0" w:line="240" w:lineRule="auto"/>
        <w:rPr>
          <w:rFonts w:eastAsia="Times New Roman"/>
          <w:sz w:val="20"/>
          <w:szCs w:val="20"/>
        </w:rPr>
      </w:pPr>
      <w:r w:rsidRPr="0074166A">
        <w:rPr>
          <w:rFonts w:eastAsia="Times New Roman" w:cs="Arial"/>
          <w:b/>
          <w:bCs/>
          <w:sz w:val="20"/>
          <w:szCs w:val="20"/>
        </w:rPr>
        <w:t>Title IX:</w:t>
      </w:r>
      <w:r w:rsidRPr="0074166A">
        <w:rPr>
          <w:rFonts w:asciiTheme="minorBidi" w:eastAsia="Times New Roman" w:hAnsiTheme="minorBidi"/>
          <w:sz w:val="21"/>
          <w:szCs w:val="21"/>
        </w:rPr>
        <w:t xml:space="preserve"> </w:t>
      </w:r>
      <w:r w:rsidR="00276F28" w:rsidRPr="00276F28">
        <w:rPr>
          <w:rFonts w:cs="Courier New"/>
          <w:color w:val="000000"/>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w:t>
      </w:r>
      <w:proofErr w:type="spellStart"/>
      <w:r w:rsidR="00276F28" w:rsidRPr="00276F28">
        <w:rPr>
          <w:rFonts w:cs="Courier New"/>
          <w:color w:val="000000"/>
          <w:sz w:val="20"/>
          <w:szCs w:val="20"/>
        </w:rPr>
        <w:t>eos</w:t>
      </w:r>
      <w:proofErr w:type="spellEnd"/>
      <w:r w:rsidR="00276F28" w:rsidRPr="00276F28">
        <w:rPr>
          <w:rFonts w:cs="Courier New"/>
          <w:color w:val="000000"/>
          <w:sz w:val="20"/>
          <w:szCs w:val="20"/>
        </w:rPr>
        <w:t>. For information regarding Title IX, visit </w:t>
      </w:r>
      <w:hyperlink r:id="rId6" w:tgtFrame="_blank" w:history="1">
        <w:r w:rsidR="00276F28" w:rsidRPr="00276F28">
          <w:rPr>
            <w:rFonts w:cs="Courier New"/>
            <w:color w:val="0000FF"/>
            <w:sz w:val="20"/>
            <w:szCs w:val="20"/>
            <w:u w:val="single"/>
          </w:rPr>
          <w:t>www.uta.edu/titleIX</w:t>
        </w:r>
      </w:hyperlink>
      <w:r w:rsidR="00276F28" w:rsidRPr="00276F28">
        <w:rPr>
          <w:rFonts w:cs="Courier New"/>
          <w:color w:val="000000"/>
          <w:sz w:val="20"/>
          <w:szCs w:val="20"/>
        </w:rPr>
        <w:t>.</w:t>
      </w:r>
    </w:p>
    <w:p w:rsidR="00DC04C9" w:rsidRPr="0074166A" w:rsidRDefault="00DC04C9" w:rsidP="00DC04C9">
      <w:pPr>
        <w:keepNext/>
        <w:keepLines/>
        <w:spacing w:after="0" w:line="240" w:lineRule="auto"/>
        <w:outlineLvl w:val="2"/>
        <w:rPr>
          <w:rFonts w:eastAsiaTheme="majorEastAsia" w:cstheme="majorBidi"/>
          <w:b/>
          <w:bCs/>
          <w:sz w:val="20"/>
          <w:szCs w:val="20"/>
        </w:rPr>
      </w:pPr>
    </w:p>
    <w:p w:rsidR="00DC04C9" w:rsidRPr="0074166A" w:rsidRDefault="00B8352E" w:rsidP="00DC04C9">
      <w:pPr>
        <w:keepNext/>
        <w:keepLines/>
        <w:spacing w:after="0" w:line="240" w:lineRule="auto"/>
        <w:outlineLvl w:val="2"/>
        <w:rPr>
          <w:rFonts w:eastAsiaTheme="majorEastAsia" w:cstheme="majorBidi"/>
          <w:b/>
          <w:bCs/>
          <w:sz w:val="20"/>
          <w:szCs w:val="20"/>
        </w:rPr>
      </w:pPr>
      <w:r>
        <w:rPr>
          <w:rFonts w:eastAsiaTheme="majorEastAsia" w:cstheme="majorBidi"/>
          <w:b/>
          <w:bCs/>
          <w:sz w:val="20"/>
          <w:szCs w:val="20"/>
        </w:rPr>
        <w:t>Drop Policy:</w:t>
      </w:r>
      <w:r w:rsidR="00DC04C9" w:rsidRPr="0074166A">
        <w:rPr>
          <w:rFonts w:eastAsiaTheme="majorEastAsia" w:cstheme="majorBidi"/>
          <w:b/>
          <w:bCs/>
          <w:sz w:val="20"/>
          <w:szCs w:val="20"/>
        </w:rPr>
        <w:t xml:space="preserve"> </w:t>
      </w:r>
      <w:r w:rsidR="00DC04C9" w:rsidRPr="0074166A">
        <w:rPr>
          <w:rFonts w:eastAsiaTheme="majorEastAsia" w:cs="Arial"/>
          <w:bCs/>
          <w:sz w:val="20"/>
          <w:szCs w:val="20"/>
        </w:rPr>
        <w:t xml:space="preserve">Students may drop or swap (adding and dropping a class concurrently) classes through self-service in </w:t>
      </w:r>
      <w:proofErr w:type="spellStart"/>
      <w:r w:rsidR="00DC04C9" w:rsidRPr="0074166A">
        <w:rPr>
          <w:rFonts w:eastAsiaTheme="majorEastAsia" w:cs="Arial"/>
          <w:bCs/>
          <w:sz w:val="20"/>
          <w:szCs w:val="20"/>
        </w:rPr>
        <w:t>MyMav</w:t>
      </w:r>
      <w:proofErr w:type="spellEnd"/>
      <w:r w:rsidR="00DC04C9" w:rsidRPr="0074166A">
        <w:rPr>
          <w:rFonts w:eastAsiaTheme="majorEastAsia" w:cs="Arial"/>
          <w:bCs/>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w:t>
      </w:r>
      <w:bookmarkStart w:id="0" w:name="_GoBack"/>
      <w:bookmarkEnd w:id="0"/>
      <w:r w:rsidR="00DC04C9" w:rsidRPr="0074166A">
        <w:rPr>
          <w:rFonts w:eastAsiaTheme="majorEastAsia" w:cs="Arial"/>
          <w:bCs/>
          <w:sz w:val="20"/>
          <w:szCs w:val="20"/>
        </w:rPr>
        <w:t xml:space="preserve">ent's responsibility to officially withdraw if they do not plan to attend after registering. </w:t>
      </w:r>
      <w:r w:rsidR="00DC04C9" w:rsidRPr="0074166A">
        <w:rPr>
          <w:rFonts w:eastAsia="Calibri" w:cs="Arial"/>
          <w:sz w:val="20"/>
          <w:szCs w:val="20"/>
        </w:rPr>
        <w:t>Students will not be automatically dropped for non-attendance</w:t>
      </w:r>
      <w:r w:rsidR="00DC04C9" w:rsidRPr="0074166A">
        <w:rPr>
          <w:rFonts w:eastAsiaTheme="majorEastAsia" w:cs="Arial"/>
          <w:bCs/>
          <w:sz w:val="20"/>
          <w:szCs w:val="20"/>
        </w:rPr>
        <w:t>. Repayment of certain types of financial aid administered through the University may be required as the result of dropping classes or withdrawing. Contact the Financial Aid Office for more information.</w:t>
      </w:r>
    </w:p>
    <w:p w:rsidR="00DC04C9" w:rsidRPr="0074166A" w:rsidRDefault="00DC04C9" w:rsidP="00DC04C9">
      <w:pPr>
        <w:keepNext/>
        <w:keepLines/>
        <w:tabs>
          <w:tab w:val="left" w:pos="360"/>
          <w:tab w:val="left" w:pos="2520"/>
          <w:tab w:val="left" w:pos="5040"/>
        </w:tabs>
        <w:spacing w:after="0" w:line="240" w:lineRule="auto"/>
        <w:jc w:val="both"/>
        <w:rPr>
          <w:rFonts w:eastAsia="Times New Roman" w:cs="Arial"/>
          <w:noProof/>
          <w:spacing w:val="-4"/>
          <w:sz w:val="20"/>
          <w:szCs w:val="20"/>
        </w:rPr>
      </w:pPr>
    </w:p>
    <w:p w:rsidR="00DC04C9" w:rsidRPr="0074166A" w:rsidRDefault="00B8352E" w:rsidP="00DC04C9">
      <w:pPr>
        <w:keepNext/>
        <w:keepLines/>
        <w:spacing w:after="0" w:line="240" w:lineRule="auto"/>
        <w:outlineLvl w:val="2"/>
        <w:rPr>
          <w:rFonts w:eastAsiaTheme="majorEastAsia" w:cs="Arial"/>
          <w:bCs/>
          <w:sz w:val="20"/>
          <w:szCs w:val="20"/>
        </w:rPr>
      </w:pPr>
      <w:r>
        <w:rPr>
          <w:rFonts w:eastAsiaTheme="majorEastAsia" w:cstheme="majorBidi"/>
          <w:b/>
          <w:bCs/>
          <w:sz w:val="20"/>
          <w:szCs w:val="20"/>
        </w:rPr>
        <w:t>Writing Center:</w:t>
      </w:r>
      <w:r w:rsidR="00DC04C9" w:rsidRPr="0074166A">
        <w:rPr>
          <w:rFonts w:eastAsiaTheme="majorEastAsia" w:cstheme="majorBidi"/>
          <w:bCs/>
          <w:color w:val="4F81BD" w:themeColor="accent1"/>
          <w:szCs w:val="18"/>
        </w:rPr>
        <w:t xml:space="preserve"> </w:t>
      </w:r>
      <w:r w:rsidR="00DC04C9" w:rsidRPr="0074166A">
        <w:rPr>
          <w:rFonts w:eastAsiaTheme="majorEastAsia" w:cs="Arial"/>
          <w:bCs/>
          <w:sz w:val="20"/>
          <w:szCs w:val="20"/>
        </w:rPr>
        <w:t>The English Writing Center is located in Room 411 of the Central Li</w:t>
      </w:r>
      <w:r w:rsidR="00DC04C9">
        <w:rPr>
          <w:rFonts w:eastAsiaTheme="majorEastAsia" w:cs="Arial"/>
          <w:bCs/>
          <w:sz w:val="20"/>
          <w:szCs w:val="20"/>
        </w:rPr>
        <w:t xml:space="preserve">brary.  </w:t>
      </w:r>
      <w:r>
        <w:rPr>
          <w:rFonts w:eastAsiaTheme="majorEastAsia" w:cs="Arial"/>
          <w:bCs/>
          <w:sz w:val="20"/>
          <w:szCs w:val="20"/>
        </w:rPr>
        <w:t xml:space="preserve">Their fall hours can be found by visiting their website at </w:t>
      </w:r>
      <w:hyperlink r:id="rId7" w:history="1">
        <w:r w:rsidRPr="009D2F86">
          <w:rPr>
            <w:rStyle w:val="Hyperlink"/>
            <w:rFonts w:eastAsiaTheme="majorEastAsia" w:cs="Arial"/>
            <w:bCs/>
            <w:sz w:val="20"/>
            <w:szCs w:val="20"/>
          </w:rPr>
          <w:t>www.uta.edu/owl</w:t>
        </w:r>
      </w:hyperlink>
      <w:r>
        <w:rPr>
          <w:rFonts w:eastAsiaTheme="majorEastAsia" w:cs="Arial"/>
          <w:bCs/>
          <w:sz w:val="20"/>
          <w:szCs w:val="20"/>
        </w:rPr>
        <w:t xml:space="preserve">. </w:t>
      </w:r>
      <w:r w:rsidR="00DC04C9" w:rsidRPr="0074166A">
        <w:rPr>
          <w:rFonts w:eastAsiaTheme="majorEastAsia" w:cs="Arial"/>
          <w:bCs/>
          <w:sz w:val="20"/>
          <w:szCs w:val="20"/>
        </w:rPr>
        <w:t xml:space="preserve">Students must register and can make appointments online at </w:t>
      </w:r>
      <w:hyperlink r:id="rId8" w:history="1">
        <w:r w:rsidR="00DC04C9" w:rsidRPr="0074166A">
          <w:rPr>
            <w:rFonts w:eastAsiaTheme="majorEastAsia" w:cs="Arial"/>
            <w:bCs/>
            <w:color w:val="4F81BD" w:themeColor="accent1"/>
            <w:sz w:val="20"/>
            <w:szCs w:val="20"/>
          </w:rPr>
          <w:t>http://uta.mywconline.com</w:t>
        </w:r>
      </w:hyperlink>
      <w:r w:rsidR="00DC04C9" w:rsidRPr="0074166A">
        <w:rPr>
          <w:rFonts w:eastAsiaTheme="majorEastAsia" w:cs="Arial"/>
          <w:bCs/>
          <w:sz w:val="20"/>
          <w:szCs w:val="20"/>
        </w:rPr>
        <w:t xml:space="preserve">. Face-to-Face and online appointments for undergraduate students can be scheduled for 20, 40, or 60 minute sessions.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9" w:history="1">
        <w:r w:rsidR="00DC04C9" w:rsidRPr="0074166A">
          <w:rPr>
            <w:rFonts w:eastAsiaTheme="majorEastAsia" w:cs="Arial"/>
            <w:bCs/>
            <w:color w:val="4F81BD" w:themeColor="accent1"/>
            <w:sz w:val="20"/>
            <w:szCs w:val="20"/>
          </w:rPr>
          <w:t>www.uta.edu/owl</w:t>
        </w:r>
      </w:hyperlink>
      <w:r w:rsidR="00DC04C9" w:rsidRPr="0074166A">
        <w:rPr>
          <w:rFonts w:eastAsiaTheme="majorEastAsia" w:cs="Arial"/>
          <w:bCs/>
          <w:sz w:val="20"/>
          <w:szCs w:val="20"/>
        </w:rPr>
        <w:t xml:space="preserve"> for more information about services and guidelines.</w:t>
      </w:r>
    </w:p>
    <w:p w:rsidR="00DC04C9" w:rsidRPr="0074166A" w:rsidRDefault="00DC04C9" w:rsidP="00DC04C9">
      <w:pPr>
        <w:keepNext/>
        <w:keepLines/>
        <w:spacing w:after="0" w:line="240" w:lineRule="auto"/>
        <w:rPr>
          <w:rFonts w:eastAsia="Times New Roman" w:cs="Times New Roman"/>
          <w:sz w:val="20"/>
          <w:szCs w:val="20"/>
        </w:rPr>
      </w:pPr>
    </w:p>
    <w:p w:rsidR="00DC04C9" w:rsidRPr="0074166A" w:rsidRDefault="00DC04C9" w:rsidP="00DC04C9">
      <w:pPr>
        <w:keepNext/>
        <w:keepLines/>
        <w:spacing w:after="0" w:line="240" w:lineRule="auto"/>
        <w:outlineLvl w:val="0"/>
        <w:rPr>
          <w:rFonts w:ascii="Calibri" w:eastAsia="Times New Roman" w:hAnsi="Calibri" w:cstheme="majorBidi"/>
          <w:b/>
          <w:bCs/>
          <w:color w:val="365F91" w:themeColor="accent1" w:themeShade="BF"/>
          <w:sz w:val="20"/>
          <w:szCs w:val="20"/>
        </w:rPr>
      </w:pPr>
      <w:r w:rsidRPr="0074166A">
        <w:rPr>
          <w:rFonts w:eastAsia="Times New Roman" w:cstheme="majorBidi"/>
          <w:b/>
          <w:bCs/>
          <w:sz w:val="20"/>
          <w:szCs w:val="20"/>
        </w:rPr>
        <w:lastRenderedPageBreak/>
        <w:t xml:space="preserve">Library Research Help for Students in the First-Year English Program:  </w:t>
      </w:r>
      <w:r w:rsidRPr="0074166A">
        <w:rPr>
          <w:rFonts w:ascii="Calibri" w:eastAsia="Times New Roman" w:hAnsi="Calibri" w:cstheme="majorBidi"/>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0" w:history="1">
        <w:r w:rsidRPr="0074166A">
          <w:rPr>
            <w:rFonts w:ascii="Calibri" w:eastAsia="Times New Roman" w:hAnsi="Calibri" w:cstheme="majorBidi"/>
            <w:sz w:val="20"/>
            <w:szCs w:val="20"/>
            <w:u w:val="single"/>
          </w:rPr>
          <w:t>http://libguides.uta.edu</w:t>
        </w:r>
      </w:hyperlink>
      <w:r w:rsidRPr="0074166A">
        <w:rPr>
          <w:rFonts w:ascii="Calibri" w:eastAsia="Times New Roman" w:hAnsi="Calibri" w:cstheme="majorBidi"/>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DC04C9" w:rsidRPr="0074166A" w:rsidRDefault="00DC04C9" w:rsidP="00DC04C9">
      <w:pPr>
        <w:keepNext/>
        <w:keepLines/>
        <w:tabs>
          <w:tab w:val="left" w:leader="dot" w:pos="3600"/>
        </w:tabs>
        <w:spacing w:after="0" w:line="240" w:lineRule="auto"/>
        <w:rPr>
          <w:rFonts w:eastAsia="Times New Roman" w:cs="Arial"/>
          <w:color w:val="000000"/>
          <w:sz w:val="20"/>
          <w:szCs w:val="20"/>
        </w:rPr>
      </w:pPr>
    </w:p>
    <w:p w:rsidR="00DC04C9" w:rsidRPr="0074166A" w:rsidRDefault="00DC04C9" w:rsidP="00DC04C9">
      <w:pPr>
        <w:keepNext/>
        <w:keepLines/>
        <w:tabs>
          <w:tab w:val="left" w:leader="dot" w:pos="3600"/>
        </w:tabs>
        <w:spacing w:after="0" w:line="240" w:lineRule="auto"/>
        <w:rPr>
          <w:rFonts w:eastAsia="Times New Roman" w:cs="Arial"/>
          <w:color w:val="000000"/>
          <w:sz w:val="20"/>
          <w:szCs w:val="20"/>
        </w:rPr>
      </w:pPr>
      <w:r w:rsidRPr="0074166A">
        <w:rPr>
          <w:rFonts w:eastAsia="Times New Roman" w:cs="Arial"/>
          <w:color w:val="000000"/>
          <w:sz w:val="20"/>
          <w:szCs w:val="20"/>
        </w:rPr>
        <w:t>Library Home Page</w:t>
      </w:r>
      <w:r w:rsidRPr="0074166A">
        <w:rPr>
          <w:rFonts w:eastAsia="Times New Roman" w:cs="Arial"/>
          <w:color w:val="000000"/>
          <w:sz w:val="20"/>
          <w:szCs w:val="20"/>
        </w:rPr>
        <w:tab/>
        <w:t xml:space="preserve"> </w:t>
      </w:r>
      <w:hyperlink r:id="rId11" w:tgtFrame="_blank" w:history="1">
        <w:r w:rsidRPr="0074166A">
          <w:rPr>
            <w:rFonts w:eastAsia="Times New Roman" w:cs="Arial"/>
            <w:sz w:val="20"/>
            <w:szCs w:val="20"/>
            <w:u w:val="single"/>
          </w:rPr>
          <w:t>http://www.uta.edu/library</w:t>
        </w:r>
      </w:hyperlink>
    </w:p>
    <w:p w:rsidR="00DC04C9" w:rsidRPr="0074166A" w:rsidRDefault="00DC04C9" w:rsidP="00DC04C9">
      <w:pPr>
        <w:keepNext/>
        <w:keepLines/>
        <w:tabs>
          <w:tab w:val="left" w:leader="dot" w:pos="3600"/>
        </w:tabs>
        <w:spacing w:after="0" w:line="240" w:lineRule="auto"/>
        <w:rPr>
          <w:rFonts w:eastAsia="Times New Roman" w:cs="Arial"/>
          <w:color w:val="000000"/>
          <w:sz w:val="20"/>
          <w:szCs w:val="20"/>
        </w:rPr>
      </w:pPr>
      <w:r w:rsidRPr="0074166A">
        <w:rPr>
          <w:rFonts w:eastAsia="Times New Roman" w:cs="Arial"/>
          <w:color w:val="000000"/>
          <w:sz w:val="20"/>
          <w:szCs w:val="20"/>
        </w:rPr>
        <w:t xml:space="preserve">Ask </w:t>
      </w:r>
      <w:proofErr w:type="gramStart"/>
      <w:r w:rsidRPr="0074166A">
        <w:rPr>
          <w:rFonts w:eastAsia="Times New Roman" w:cs="Arial"/>
          <w:color w:val="000000"/>
          <w:sz w:val="20"/>
          <w:szCs w:val="20"/>
        </w:rPr>
        <w:t>A</w:t>
      </w:r>
      <w:proofErr w:type="gramEnd"/>
      <w:r w:rsidRPr="0074166A">
        <w:rPr>
          <w:rFonts w:eastAsia="Times New Roman" w:cs="Arial"/>
          <w:color w:val="000000"/>
          <w:sz w:val="20"/>
          <w:szCs w:val="20"/>
        </w:rPr>
        <w:t xml:space="preserve"> Librarian</w:t>
      </w:r>
      <w:r w:rsidRPr="0074166A">
        <w:rPr>
          <w:rFonts w:eastAsia="Times New Roman" w:cs="Arial"/>
          <w:color w:val="000000"/>
          <w:sz w:val="20"/>
          <w:szCs w:val="20"/>
        </w:rPr>
        <w:tab/>
        <w:t xml:space="preserve"> </w:t>
      </w:r>
      <w:hyperlink r:id="rId12" w:tgtFrame="_blank" w:history="1">
        <w:r w:rsidRPr="0074166A">
          <w:rPr>
            <w:rFonts w:eastAsia="Times New Roman" w:cs="Arial"/>
            <w:sz w:val="20"/>
            <w:szCs w:val="20"/>
            <w:u w:val="single"/>
          </w:rPr>
          <w:t>http://ask.uta.edu</w:t>
        </w:r>
      </w:hyperlink>
    </w:p>
    <w:p w:rsidR="00DC04C9" w:rsidRPr="0074166A" w:rsidRDefault="00DC04C9" w:rsidP="00DC04C9">
      <w:pPr>
        <w:keepNext/>
        <w:keepLines/>
        <w:spacing w:after="0" w:line="240" w:lineRule="auto"/>
        <w:outlineLvl w:val="0"/>
        <w:rPr>
          <w:rFonts w:eastAsia="Times New Roman" w:cstheme="majorBidi"/>
          <w:i/>
          <w:iCs/>
          <w:sz w:val="20"/>
          <w:szCs w:val="20"/>
        </w:rPr>
      </w:pPr>
    </w:p>
    <w:p w:rsidR="00DC04C9" w:rsidRPr="0074166A" w:rsidRDefault="00DC04C9" w:rsidP="00DC04C9">
      <w:pPr>
        <w:keepNext/>
        <w:keepLines/>
        <w:spacing w:after="0" w:line="240" w:lineRule="auto"/>
        <w:rPr>
          <w:rFonts w:eastAsia="Times New Roman" w:cs="Arial"/>
          <w:sz w:val="20"/>
          <w:szCs w:val="20"/>
        </w:rPr>
      </w:pPr>
      <w:r w:rsidRPr="0074166A">
        <w:rPr>
          <w:rFonts w:eastAsia="Times New Roman" w:cs="Arial"/>
          <w:b/>
          <w:bCs/>
          <w:sz w:val="20"/>
          <w:szCs w:val="20"/>
        </w:rPr>
        <w:t xml:space="preserve">Student Support Services: </w:t>
      </w:r>
      <w:r w:rsidRPr="0074166A">
        <w:rPr>
          <w:rFonts w:eastAsia="Times New Roman"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74166A">
          <w:rPr>
            <w:rFonts w:eastAsia="Times New Roman" w:cs="Times New Roman"/>
            <w:sz w:val="20"/>
            <w:szCs w:val="20"/>
            <w:u w:val="single"/>
          </w:rPr>
          <w:t>resources@uta.edu</w:t>
        </w:r>
      </w:hyperlink>
      <w:r w:rsidRPr="0074166A">
        <w:rPr>
          <w:rFonts w:eastAsia="Times New Roman" w:cs="Arial"/>
          <w:sz w:val="20"/>
          <w:szCs w:val="20"/>
        </w:rPr>
        <w:t xml:space="preserve">, or view the information at </w:t>
      </w:r>
      <w:hyperlink r:id="rId14" w:history="1">
        <w:r w:rsidRPr="0074166A">
          <w:rPr>
            <w:rFonts w:eastAsia="Times New Roman" w:cs="Times New Roman"/>
            <w:sz w:val="20"/>
            <w:szCs w:val="20"/>
            <w:u w:val="single"/>
          </w:rPr>
          <w:t>www.uta.edu/resources</w:t>
        </w:r>
      </w:hyperlink>
      <w:r w:rsidRPr="0074166A">
        <w:rPr>
          <w:rFonts w:eastAsia="Times New Roman" w:cs="Arial"/>
          <w:sz w:val="20"/>
          <w:szCs w:val="20"/>
        </w:rPr>
        <w:t>.</w:t>
      </w:r>
    </w:p>
    <w:p w:rsidR="00DC04C9" w:rsidRPr="0074166A" w:rsidRDefault="00DC04C9" w:rsidP="00DC04C9">
      <w:pPr>
        <w:keepNext/>
        <w:keepLines/>
        <w:spacing w:after="0" w:line="240" w:lineRule="auto"/>
        <w:rPr>
          <w:rFonts w:eastAsia="Times New Roman" w:cs="Times New Roman"/>
          <w:sz w:val="20"/>
          <w:szCs w:val="20"/>
        </w:rPr>
      </w:pPr>
    </w:p>
    <w:p w:rsidR="00DC04C9" w:rsidRPr="0074166A" w:rsidRDefault="00DC04C9" w:rsidP="00DC04C9">
      <w:pPr>
        <w:keepNext/>
        <w:keepLines/>
        <w:autoSpaceDE w:val="0"/>
        <w:autoSpaceDN w:val="0"/>
        <w:adjustRightInd w:val="0"/>
        <w:spacing w:after="0" w:line="240" w:lineRule="auto"/>
        <w:rPr>
          <w:rFonts w:eastAsia="Times New Roman" w:cs="Arial"/>
          <w:bCs/>
          <w:sz w:val="20"/>
          <w:szCs w:val="20"/>
        </w:rPr>
      </w:pPr>
      <w:r w:rsidRPr="0074166A">
        <w:rPr>
          <w:rFonts w:eastAsia="Times New Roman" w:cs="Arial"/>
          <w:b/>
          <w:sz w:val="20"/>
          <w:szCs w:val="20"/>
        </w:rPr>
        <w:t xml:space="preserve">Student Feedback Survey: </w:t>
      </w:r>
      <w:r w:rsidRPr="0074166A">
        <w:rPr>
          <w:rFonts w:eastAsia="Times New Roman"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74166A">
        <w:rPr>
          <w:rFonts w:eastAsia="Times New Roman" w:cs="Arial"/>
          <w:bCs/>
          <w:sz w:val="20"/>
          <w:szCs w:val="20"/>
        </w:rPr>
        <w:t>MavMail</w:t>
      </w:r>
      <w:proofErr w:type="spellEnd"/>
      <w:r w:rsidRPr="0074166A">
        <w:rPr>
          <w:rFonts w:eastAsia="Times New Roman"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74166A">
          <w:rPr>
            <w:rFonts w:eastAsia="Times New Roman" w:cs="Times New Roman"/>
            <w:bCs/>
            <w:sz w:val="20"/>
            <w:szCs w:val="20"/>
            <w:u w:val="single"/>
          </w:rPr>
          <w:t>http://www.uta.edu/sfs</w:t>
        </w:r>
      </w:hyperlink>
      <w:r w:rsidRPr="0074166A">
        <w:rPr>
          <w:rFonts w:eastAsia="Times New Roman" w:cs="Arial"/>
          <w:bCs/>
          <w:sz w:val="20"/>
          <w:szCs w:val="20"/>
        </w:rPr>
        <w:t>.</w:t>
      </w:r>
    </w:p>
    <w:p w:rsidR="00DC04C9" w:rsidRPr="0074166A" w:rsidRDefault="00DC04C9" w:rsidP="00DC04C9">
      <w:pPr>
        <w:keepNext/>
        <w:keepLines/>
        <w:autoSpaceDE w:val="0"/>
        <w:autoSpaceDN w:val="0"/>
        <w:adjustRightInd w:val="0"/>
        <w:spacing w:after="0" w:line="240" w:lineRule="auto"/>
        <w:rPr>
          <w:rFonts w:eastAsia="Times New Roman" w:cs="Arial"/>
          <w:bCs/>
          <w:sz w:val="20"/>
          <w:szCs w:val="20"/>
        </w:rPr>
      </w:pPr>
    </w:p>
    <w:p w:rsidR="00DC04C9" w:rsidRPr="0074166A" w:rsidRDefault="00DC04C9" w:rsidP="00DC04C9">
      <w:pPr>
        <w:keepNext/>
        <w:keepLines/>
        <w:spacing w:after="0" w:line="240" w:lineRule="auto"/>
        <w:rPr>
          <w:rFonts w:eastAsia="Times New Roman" w:cs="Arial"/>
          <w:sz w:val="20"/>
          <w:szCs w:val="20"/>
        </w:rPr>
      </w:pPr>
      <w:r w:rsidRPr="0074166A">
        <w:rPr>
          <w:rFonts w:eastAsia="Times New Roman" w:cs="Arial"/>
          <w:b/>
          <w:bCs/>
          <w:sz w:val="20"/>
          <w:szCs w:val="20"/>
        </w:rPr>
        <w:t>Emergency Exit Procedures:</w:t>
      </w:r>
      <w:r w:rsidRPr="0074166A">
        <w:rPr>
          <w:rFonts w:eastAsia="Times New Roman" w:cs="Arial"/>
          <w:bCs/>
          <w:sz w:val="20"/>
          <w:szCs w:val="20"/>
        </w:rPr>
        <w:t xml:space="preserve"> </w:t>
      </w:r>
      <w:r w:rsidRPr="0074166A">
        <w:rPr>
          <w:rFonts w:eastAsia="Times New Roman" w:cs="Arial"/>
          <w:sz w:val="20"/>
          <w:szCs w:val="20"/>
        </w:rPr>
        <w:t xml:space="preserve">Should we experience an emergency event that requires us to vacate the building, students should exit the room and move toward the nearest exit (I will show you all where the nearest exit is on the first day of class). When exiting the building during an emergency, one should never take an elevator but should use the stairwells. Faculty members and instructional staff will assist students in selecting the safest route for evacuation and will make arrangements to assist handicapped individuals. </w:t>
      </w:r>
    </w:p>
    <w:p w:rsidR="00DC04C9" w:rsidRPr="0074166A" w:rsidRDefault="00DC04C9" w:rsidP="00DC04C9">
      <w:pPr>
        <w:keepNext/>
        <w:keepLines/>
        <w:autoSpaceDE w:val="0"/>
        <w:autoSpaceDN w:val="0"/>
        <w:adjustRightInd w:val="0"/>
        <w:spacing w:after="0" w:line="240" w:lineRule="auto"/>
        <w:rPr>
          <w:rFonts w:eastAsia="Times New Roman" w:cs="Arial"/>
          <w:sz w:val="20"/>
          <w:szCs w:val="20"/>
        </w:rPr>
      </w:pPr>
    </w:p>
    <w:p w:rsidR="00DC04C9" w:rsidRPr="0074166A" w:rsidRDefault="00DC04C9" w:rsidP="00DC04C9">
      <w:pPr>
        <w:keepNext/>
        <w:keepLines/>
        <w:spacing w:after="0" w:line="240" w:lineRule="auto"/>
        <w:rPr>
          <w:rFonts w:eastAsia="Times New Roman" w:cs="Times New Roman"/>
          <w:color w:val="0033CC"/>
          <w:sz w:val="20"/>
          <w:szCs w:val="20"/>
        </w:rPr>
      </w:pPr>
      <w:r w:rsidRPr="0074166A">
        <w:rPr>
          <w:rFonts w:eastAsia="Times New Roman" w:cs="Times New Roman"/>
          <w:b/>
          <w:sz w:val="20"/>
          <w:szCs w:val="20"/>
        </w:rPr>
        <w:t xml:space="preserve">Electronic Communication Policy: </w:t>
      </w:r>
      <w:r w:rsidRPr="0074166A">
        <w:rPr>
          <w:rFonts w:eastAsia="Times New Roman" w:cs="Times New Roman"/>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DC04C9" w:rsidRPr="0074166A" w:rsidRDefault="00DC04C9" w:rsidP="00DC04C9">
      <w:pPr>
        <w:keepNext/>
        <w:keepLines/>
        <w:spacing w:after="0" w:line="240" w:lineRule="auto"/>
        <w:rPr>
          <w:rFonts w:eastAsia="Times New Roman" w:cs="Times New Roman"/>
          <w:color w:val="0033CC"/>
          <w:sz w:val="20"/>
          <w:szCs w:val="20"/>
        </w:rPr>
      </w:pPr>
    </w:p>
    <w:p w:rsidR="00DC04C9" w:rsidRPr="0074166A" w:rsidRDefault="00DC04C9" w:rsidP="00DC04C9">
      <w:pPr>
        <w:keepNext/>
        <w:keepLines/>
        <w:spacing w:after="0" w:line="240" w:lineRule="auto"/>
        <w:rPr>
          <w:rFonts w:eastAsia="Times New Roman" w:cs="Times New Roman"/>
          <w:sz w:val="20"/>
          <w:szCs w:val="20"/>
        </w:rPr>
      </w:pPr>
      <w:r w:rsidRPr="0074166A">
        <w:rPr>
          <w:rFonts w:eastAsia="Times New Roman" w:cs="Times New Roman"/>
          <w:sz w:val="20"/>
          <w:szCs w:val="20"/>
        </w:rPr>
        <w:t>The University of Texas at Arlington has adopted the University “</w:t>
      </w:r>
      <w:proofErr w:type="spellStart"/>
      <w:r w:rsidRPr="0074166A">
        <w:rPr>
          <w:rFonts w:eastAsia="Times New Roman" w:cs="Times New Roman"/>
          <w:sz w:val="20"/>
          <w:szCs w:val="20"/>
        </w:rPr>
        <w:t>MavMail</w:t>
      </w:r>
      <w:proofErr w:type="spellEnd"/>
      <w:r w:rsidRPr="0074166A">
        <w:rPr>
          <w:rFonts w:eastAsia="Times New Roman" w:cs="Times New Roman"/>
          <w:sz w:val="20"/>
          <w:szCs w:val="20"/>
        </w:rPr>
        <w:t xml:space="preserve">” address as the sole official means of communication with students. </w:t>
      </w:r>
      <w:proofErr w:type="spellStart"/>
      <w:r w:rsidRPr="0074166A">
        <w:rPr>
          <w:rFonts w:eastAsia="Times New Roman" w:cs="Times New Roman"/>
          <w:sz w:val="20"/>
          <w:szCs w:val="20"/>
        </w:rPr>
        <w:t>MavMail</w:t>
      </w:r>
      <w:proofErr w:type="spellEnd"/>
      <w:r w:rsidRPr="0074166A">
        <w:rPr>
          <w:rFonts w:eastAsia="Times New Roman" w:cs="Times New Roman"/>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74166A">
        <w:rPr>
          <w:rFonts w:eastAsia="Times New Roman" w:cs="Times New Roman"/>
          <w:sz w:val="20"/>
          <w:szCs w:val="20"/>
        </w:rPr>
        <w:t>MavMail</w:t>
      </w:r>
      <w:proofErr w:type="spellEnd"/>
      <w:r w:rsidRPr="0074166A">
        <w:rPr>
          <w:rFonts w:eastAsia="Times New Roman" w:cs="Times New Roman"/>
          <w:sz w:val="20"/>
          <w:szCs w:val="20"/>
        </w:rPr>
        <w:t xml:space="preserve"> system. All students are assigned a </w:t>
      </w:r>
      <w:proofErr w:type="spellStart"/>
      <w:r w:rsidRPr="0074166A">
        <w:rPr>
          <w:rFonts w:eastAsia="Times New Roman" w:cs="Times New Roman"/>
          <w:sz w:val="20"/>
          <w:szCs w:val="20"/>
        </w:rPr>
        <w:t>MavMail</w:t>
      </w:r>
      <w:proofErr w:type="spellEnd"/>
      <w:r w:rsidRPr="0074166A">
        <w:rPr>
          <w:rFonts w:eastAsia="Times New Roman" w:cs="Times New Roman"/>
          <w:sz w:val="20"/>
          <w:szCs w:val="20"/>
        </w:rPr>
        <w:t xml:space="preserve"> account. </w:t>
      </w:r>
      <w:r w:rsidRPr="0074166A">
        <w:rPr>
          <w:rFonts w:eastAsia="Times New Roman" w:cs="Times New Roman"/>
          <w:b/>
          <w:i/>
          <w:sz w:val="20"/>
          <w:szCs w:val="20"/>
        </w:rPr>
        <w:t xml:space="preserve">Students are responsible for checking their </w:t>
      </w:r>
      <w:proofErr w:type="spellStart"/>
      <w:r w:rsidRPr="0074166A">
        <w:rPr>
          <w:rFonts w:eastAsia="Times New Roman" w:cs="Times New Roman"/>
          <w:b/>
          <w:i/>
          <w:sz w:val="20"/>
          <w:szCs w:val="20"/>
        </w:rPr>
        <w:t>MavMail</w:t>
      </w:r>
      <w:proofErr w:type="spellEnd"/>
      <w:r w:rsidRPr="0074166A">
        <w:rPr>
          <w:rFonts w:eastAsia="Times New Roman" w:cs="Times New Roman"/>
          <w:b/>
          <w:i/>
          <w:sz w:val="20"/>
          <w:szCs w:val="20"/>
        </w:rPr>
        <w:t xml:space="preserve"> regularly.</w:t>
      </w:r>
      <w:r w:rsidRPr="0074166A">
        <w:rPr>
          <w:rFonts w:eastAsia="Times New Roman" w:cs="Times New Roman"/>
          <w:sz w:val="20"/>
          <w:szCs w:val="20"/>
        </w:rPr>
        <w:t xml:space="preserve"> Information about activating and using </w:t>
      </w:r>
      <w:proofErr w:type="spellStart"/>
      <w:r w:rsidRPr="0074166A">
        <w:rPr>
          <w:rFonts w:eastAsia="Times New Roman" w:cs="Times New Roman"/>
          <w:sz w:val="20"/>
          <w:szCs w:val="20"/>
        </w:rPr>
        <w:t>MavMail</w:t>
      </w:r>
      <w:proofErr w:type="spellEnd"/>
      <w:r w:rsidRPr="0074166A">
        <w:rPr>
          <w:rFonts w:eastAsia="Times New Roman" w:cs="Times New Roman"/>
          <w:sz w:val="20"/>
          <w:szCs w:val="20"/>
        </w:rPr>
        <w:t xml:space="preserve"> is available at </w:t>
      </w:r>
      <w:hyperlink r:id="rId16" w:history="1">
        <w:r w:rsidRPr="0074166A">
          <w:rPr>
            <w:rFonts w:eastAsiaTheme="majorEastAsia" w:cs="Times New Roman"/>
            <w:sz w:val="20"/>
            <w:szCs w:val="20"/>
            <w:u w:val="single"/>
          </w:rPr>
          <w:t>http://www.uta.edu/oit/email/</w:t>
        </w:r>
      </w:hyperlink>
      <w:r w:rsidRPr="0074166A">
        <w:rPr>
          <w:rFonts w:eastAsia="Times New Roman" w:cs="Times New Roman"/>
          <w:sz w:val="20"/>
          <w:szCs w:val="20"/>
        </w:rPr>
        <w:t>. There is no additional charge to students for using this account, and it remains active even after they graduate from UT Arlington.</w:t>
      </w:r>
    </w:p>
    <w:p w:rsidR="00DC04C9" w:rsidRPr="0074166A" w:rsidRDefault="00DC04C9" w:rsidP="00DC04C9">
      <w:pPr>
        <w:keepNext/>
        <w:keepLines/>
        <w:spacing w:after="0" w:line="240" w:lineRule="auto"/>
        <w:rPr>
          <w:rFonts w:eastAsia="Times New Roman" w:cs="Times New Roman"/>
          <w:sz w:val="20"/>
          <w:szCs w:val="20"/>
        </w:rPr>
      </w:pPr>
    </w:p>
    <w:p w:rsidR="00DC04C9" w:rsidRPr="0074166A" w:rsidRDefault="00DC04C9" w:rsidP="00DC04C9">
      <w:pPr>
        <w:keepNext/>
        <w:keepLines/>
        <w:spacing w:after="0" w:line="240" w:lineRule="auto"/>
        <w:rPr>
          <w:rFonts w:eastAsia="Times New Roman" w:cs="Times New Roman"/>
          <w:sz w:val="20"/>
          <w:szCs w:val="20"/>
        </w:rPr>
      </w:pPr>
      <w:r w:rsidRPr="0074166A">
        <w:rPr>
          <w:rFonts w:eastAsia="Times New Roman" w:cs="Times New Roman"/>
          <w:b/>
          <w:bCs/>
          <w:sz w:val="20"/>
          <w:szCs w:val="20"/>
        </w:rPr>
        <w:t>Office Hours and Questions:</w:t>
      </w:r>
      <w:r w:rsidR="00B8352E">
        <w:rPr>
          <w:rFonts w:eastAsia="Times New Roman" w:cs="Times New Roman"/>
          <w:sz w:val="20"/>
          <w:szCs w:val="20"/>
        </w:rPr>
        <w:t xml:space="preserve"> I have three</w:t>
      </w:r>
      <w:r w:rsidRPr="0074166A">
        <w:rPr>
          <w:rFonts w:eastAsia="Times New Roman" w:cs="Times New Roman"/>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DC04C9" w:rsidRPr="0074166A" w:rsidRDefault="00DC04C9" w:rsidP="00DC04C9">
      <w:pPr>
        <w:keepNext/>
        <w:keepLines/>
        <w:spacing w:after="0" w:line="240" w:lineRule="auto"/>
        <w:rPr>
          <w:rFonts w:eastAsia="Times New Roman" w:cs="Times New Roman"/>
          <w:sz w:val="20"/>
          <w:szCs w:val="20"/>
        </w:rPr>
      </w:pPr>
    </w:p>
    <w:p w:rsidR="00DC04C9" w:rsidRPr="0074166A" w:rsidRDefault="00B8352E" w:rsidP="00DC04C9">
      <w:pPr>
        <w:keepNext/>
        <w:keepLines/>
        <w:tabs>
          <w:tab w:val="left" w:pos="360"/>
          <w:tab w:val="left" w:pos="2520"/>
          <w:tab w:val="left" w:pos="5040"/>
        </w:tabs>
        <w:spacing w:after="0" w:line="240" w:lineRule="auto"/>
        <w:rPr>
          <w:rFonts w:eastAsia="Times New Roman" w:cs="Arial"/>
          <w:b/>
          <w:noProof/>
          <w:spacing w:val="-4"/>
          <w:sz w:val="20"/>
          <w:szCs w:val="20"/>
        </w:rPr>
      </w:pPr>
      <w:r>
        <w:rPr>
          <w:rFonts w:eastAsia="Times New Roman" w:cs="Arial"/>
          <w:b/>
          <w:noProof/>
          <w:spacing w:val="-4"/>
          <w:sz w:val="20"/>
          <w:szCs w:val="20"/>
        </w:rPr>
        <w:lastRenderedPageBreak/>
        <w:t>Syllabus and Schedule Changes:</w:t>
      </w:r>
      <w:r w:rsidR="00DC04C9" w:rsidRPr="0074166A">
        <w:rPr>
          <w:rFonts w:eastAsia="Times New Roman" w:cs="Arial"/>
          <w:b/>
          <w:noProof/>
          <w:spacing w:val="-4"/>
          <w:sz w:val="20"/>
          <w:szCs w:val="20"/>
        </w:rPr>
        <w:t xml:space="preserve"> </w:t>
      </w:r>
      <w:r w:rsidR="00DC04C9" w:rsidRPr="0074166A">
        <w:rPr>
          <w:rFonts w:eastAsia="Times New Roman" w:cs="Arial"/>
          <w:noProof/>
          <w:spacing w:val="-4"/>
          <w:sz w:val="20"/>
          <w:szCs w:val="20"/>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DC04C9" w:rsidRPr="0074166A" w:rsidRDefault="00DC04C9" w:rsidP="00DC04C9">
      <w:pPr>
        <w:keepNext/>
        <w:keepLines/>
        <w:tabs>
          <w:tab w:val="left" w:pos="360"/>
          <w:tab w:val="left" w:pos="2520"/>
          <w:tab w:val="left" w:pos="5040"/>
        </w:tabs>
        <w:spacing w:after="0" w:line="240" w:lineRule="auto"/>
        <w:jc w:val="both"/>
        <w:rPr>
          <w:rFonts w:eastAsia="Times New Roman" w:cs="Arial"/>
          <w:b/>
          <w:bCs/>
          <w:noProof/>
          <w:spacing w:val="-4"/>
          <w:sz w:val="20"/>
          <w:szCs w:val="20"/>
        </w:rPr>
      </w:pPr>
    </w:p>
    <w:p w:rsidR="00DC04C9" w:rsidRPr="0074166A" w:rsidRDefault="00B8352E" w:rsidP="00DC04C9">
      <w:pPr>
        <w:keepNext/>
        <w:keepLines/>
        <w:tabs>
          <w:tab w:val="left" w:pos="360"/>
          <w:tab w:val="left" w:pos="2520"/>
          <w:tab w:val="left" w:pos="5040"/>
        </w:tabs>
        <w:spacing w:after="0" w:line="240" w:lineRule="auto"/>
        <w:jc w:val="both"/>
        <w:rPr>
          <w:rFonts w:eastAsia="Times New Roman" w:cs="Arial"/>
          <w:b/>
          <w:bCs/>
          <w:noProof/>
          <w:spacing w:val="-4"/>
          <w:sz w:val="20"/>
          <w:szCs w:val="20"/>
        </w:rPr>
      </w:pPr>
      <w:r>
        <w:rPr>
          <w:rFonts w:eastAsia="Times New Roman" w:cs="Arial"/>
          <w:b/>
          <w:bCs/>
          <w:noProof/>
          <w:spacing w:val="-4"/>
          <w:sz w:val="20"/>
          <w:szCs w:val="20"/>
        </w:rPr>
        <w:t>Course Schedule:</w:t>
      </w:r>
      <w:r w:rsidR="00DC04C9" w:rsidRPr="0074166A">
        <w:rPr>
          <w:rFonts w:eastAsia="Times New Roman" w:cs="Arial"/>
          <w:b/>
          <w:bCs/>
          <w:noProof/>
          <w:spacing w:val="-4"/>
          <w:sz w:val="20"/>
          <w:szCs w:val="20"/>
        </w:rPr>
        <w:t xml:space="preserve"> </w:t>
      </w:r>
      <w:r w:rsidR="00DC04C9" w:rsidRPr="0074166A">
        <w:rPr>
          <w:rFonts w:eastAsia="Times New Roman" w:cs="Arial"/>
          <w:noProof/>
          <w:spacing w:val="-4"/>
          <w:sz w:val="20"/>
          <w:szCs w:val="20"/>
        </w:rPr>
        <w:t xml:space="preserve">Assignments are due </w:t>
      </w:r>
      <w:r>
        <w:rPr>
          <w:rFonts w:eastAsia="Times New Roman" w:cs="Arial"/>
          <w:noProof/>
          <w:spacing w:val="-4"/>
          <w:sz w:val="20"/>
          <w:szCs w:val="20"/>
        </w:rPr>
        <w:t>on the day they are listed, by 10</w:t>
      </w:r>
      <w:r w:rsidR="00DC04C9" w:rsidRPr="0074166A">
        <w:rPr>
          <w:rFonts w:eastAsia="Times New Roman" w:cs="Arial"/>
          <w:noProof/>
          <w:spacing w:val="-4"/>
          <w:sz w:val="20"/>
          <w:szCs w:val="20"/>
        </w:rPr>
        <w:t>:00 AM.</w:t>
      </w:r>
    </w:p>
    <w:p w:rsidR="00DC04C9" w:rsidRPr="0074166A" w:rsidRDefault="00DC04C9" w:rsidP="00DC04C9">
      <w:pPr>
        <w:keepNext/>
        <w:keepLines/>
        <w:spacing w:after="0" w:line="240" w:lineRule="auto"/>
        <w:rPr>
          <w:rFonts w:eastAsia="Times New Roman" w:cs="Times New Roman"/>
          <w:sz w:val="20"/>
          <w:szCs w:val="20"/>
        </w:rPr>
      </w:pPr>
    </w:p>
    <w:p w:rsidR="00DC04C9" w:rsidRPr="0074166A" w:rsidRDefault="00DC04C9" w:rsidP="00DC04C9">
      <w:pPr>
        <w:keepNext/>
        <w:keepLines/>
        <w:spacing w:after="0" w:line="240" w:lineRule="auto"/>
        <w:rPr>
          <w:rFonts w:ascii="Arial" w:eastAsia="Times New Roman" w:hAnsi="Arial" w:cs="Arial"/>
          <w:color w:val="FF0000"/>
          <w:sz w:val="21"/>
          <w:szCs w:val="21"/>
        </w:rPr>
      </w:pPr>
    </w:p>
    <w:p w:rsidR="00DC04C9" w:rsidRPr="0074166A" w:rsidRDefault="00DC04C9" w:rsidP="00DC04C9">
      <w:pPr>
        <w:keepNext/>
        <w:keepLines/>
        <w:spacing w:after="0" w:line="240" w:lineRule="auto"/>
        <w:rPr>
          <w:rFonts w:ascii="Arial" w:eastAsia="Times New Roman" w:hAnsi="Arial" w:cs="Arial"/>
          <w:color w:val="FF0000"/>
          <w:sz w:val="21"/>
          <w:szCs w:val="21"/>
        </w:rPr>
      </w:pPr>
    </w:p>
    <w:p w:rsidR="00DC04C9" w:rsidRDefault="00DC04C9" w:rsidP="00DC04C9">
      <w:pPr>
        <w:keepNext/>
        <w:keepLines/>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FF"/>
          <w:sz w:val="21"/>
          <w:szCs w:val="21"/>
        </w:rPr>
      </w:pPr>
      <w:r w:rsidRPr="0074166A">
        <w:rPr>
          <w:rFonts w:ascii="Arial" w:eastAsia="Times New Roman" w:hAnsi="Arial" w:cs="Arial"/>
          <w:b/>
          <w:color w:val="0000FF"/>
          <w:sz w:val="21"/>
          <w:szCs w:val="21"/>
        </w:rPr>
        <w:t xml:space="preserve">Emergency Phone Numbers: </w:t>
      </w:r>
      <w:r w:rsidRPr="0074166A">
        <w:rPr>
          <w:rFonts w:ascii="Arial" w:eastAsia="Times New Roman" w:hAnsi="Arial" w:cs="Arial"/>
          <w:bCs/>
          <w:color w:val="0000FF"/>
          <w:sz w:val="21"/>
          <w:szCs w:val="21"/>
        </w:rPr>
        <w:t xml:space="preserve">In case of an on-campus emergency, call the UT Arlington Police Department at </w:t>
      </w:r>
      <w:r w:rsidRPr="0074166A">
        <w:rPr>
          <w:rFonts w:ascii="Arial" w:eastAsia="Times New Roman" w:hAnsi="Arial" w:cs="Arial"/>
          <w:b/>
          <w:color w:val="0000FF"/>
          <w:sz w:val="21"/>
          <w:szCs w:val="21"/>
        </w:rPr>
        <w:t>817-272-3003</w:t>
      </w:r>
      <w:r w:rsidRPr="0074166A">
        <w:rPr>
          <w:rFonts w:ascii="Arial" w:eastAsia="Times New Roman" w:hAnsi="Arial" w:cs="Arial"/>
          <w:bCs/>
          <w:color w:val="0000FF"/>
          <w:sz w:val="21"/>
          <w:szCs w:val="21"/>
        </w:rPr>
        <w:t xml:space="preserve"> (non-campus phone), </w:t>
      </w:r>
      <w:r w:rsidRPr="0074166A">
        <w:rPr>
          <w:rFonts w:ascii="Arial" w:eastAsia="Times New Roman" w:hAnsi="Arial" w:cs="Arial"/>
          <w:b/>
          <w:color w:val="0000FF"/>
          <w:sz w:val="21"/>
          <w:szCs w:val="21"/>
        </w:rPr>
        <w:t>2-3003</w:t>
      </w:r>
      <w:r w:rsidRPr="0074166A">
        <w:rPr>
          <w:rFonts w:ascii="Arial" w:eastAsia="Times New Roman" w:hAnsi="Arial" w:cs="Arial"/>
          <w:bCs/>
          <w:color w:val="0000FF"/>
          <w:sz w:val="21"/>
          <w:szCs w:val="21"/>
        </w:rPr>
        <w:t xml:space="preserve"> (campus phone). You may also dial 911.</w:t>
      </w:r>
    </w:p>
    <w:p w:rsidR="00DC04C9" w:rsidRPr="0074166A" w:rsidRDefault="00DC04C9" w:rsidP="00DC04C9">
      <w:pPr>
        <w:keepNext/>
        <w:keepLines/>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FF"/>
          <w:sz w:val="21"/>
          <w:szCs w:val="21"/>
        </w:rPr>
      </w:pPr>
    </w:p>
    <w:p w:rsidR="007165B8" w:rsidRDefault="007165B8"/>
    <w:p w:rsidR="0069220B" w:rsidRDefault="0069220B"/>
    <w:p w:rsidR="0069220B" w:rsidRDefault="0069220B"/>
    <w:p w:rsidR="0069220B" w:rsidRDefault="0069220B"/>
    <w:p w:rsidR="0069220B" w:rsidRDefault="0069220B"/>
    <w:p w:rsidR="0069220B" w:rsidRDefault="0069220B"/>
    <w:p w:rsidR="0069220B" w:rsidRDefault="0069220B"/>
    <w:p w:rsidR="0069220B" w:rsidRDefault="0069220B"/>
    <w:p w:rsidR="0069220B" w:rsidRDefault="0069220B"/>
    <w:p w:rsidR="0069220B" w:rsidRDefault="0069220B"/>
    <w:p w:rsidR="0069220B" w:rsidRDefault="0069220B"/>
    <w:p w:rsidR="0069220B" w:rsidRDefault="0069220B"/>
    <w:p w:rsidR="0069220B" w:rsidRDefault="0069220B"/>
    <w:p w:rsidR="0069220B" w:rsidRDefault="0069220B"/>
    <w:p w:rsidR="0069220B" w:rsidRDefault="0069220B"/>
    <w:p w:rsidR="0069220B" w:rsidRDefault="0069220B"/>
    <w:p w:rsidR="0069220B" w:rsidRDefault="0069220B"/>
    <w:p w:rsidR="0069220B" w:rsidRDefault="0069220B"/>
    <w:p w:rsidR="0069220B" w:rsidRDefault="0069220B"/>
    <w:p w:rsidR="0069220B" w:rsidRDefault="0069220B"/>
    <w:p w:rsidR="0069220B" w:rsidRDefault="0069220B" w:rsidP="006922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Course Schedule</w:t>
      </w:r>
    </w:p>
    <w:p w:rsidR="0069220B" w:rsidRDefault="0069220B" w:rsidP="0069220B">
      <w:pPr>
        <w:spacing w:after="0" w:line="240" w:lineRule="auto"/>
        <w:jc w:val="center"/>
        <w:rPr>
          <w:rFonts w:ascii="Times New Roman" w:hAnsi="Times New Roman" w:cs="Times New Roman"/>
          <w:b/>
          <w:sz w:val="24"/>
          <w:szCs w:val="24"/>
        </w:rPr>
      </w:pPr>
    </w:p>
    <w:p w:rsidR="0069220B" w:rsidRDefault="0069220B" w:rsidP="0069220B">
      <w:pPr>
        <w:spacing w:after="0" w:line="240" w:lineRule="auto"/>
        <w:rPr>
          <w:rFonts w:ascii="Times New Roman" w:hAnsi="Times New Roman" w:cs="Times New Roman"/>
          <w:b/>
          <w:sz w:val="24"/>
          <w:szCs w:val="24"/>
        </w:rPr>
      </w:pPr>
      <w:r>
        <w:rPr>
          <w:rFonts w:ascii="Times New Roman" w:hAnsi="Times New Roman" w:cs="Times New Roman"/>
          <w:b/>
          <w:sz w:val="24"/>
          <w:szCs w:val="24"/>
        </w:rPr>
        <w:t>Note – unless otherwise stated, all assignments must be submitted to Blackboard by 10 AM the day that they are due. You should read all texts before the day that we are discussing them in class.</w:t>
      </w:r>
    </w:p>
    <w:p w:rsidR="0069220B" w:rsidRDefault="0069220B" w:rsidP="0069220B">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69220B" w:rsidRPr="00DE67C0" w:rsidTr="005B316B">
        <w:tc>
          <w:tcPr>
            <w:tcW w:w="2952" w:type="dxa"/>
          </w:tcPr>
          <w:p w:rsidR="0069220B" w:rsidRPr="00DE67C0" w:rsidRDefault="0069220B" w:rsidP="005B316B">
            <w:pPr>
              <w:rPr>
                <w:rFonts w:ascii="Times New Roman" w:hAnsi="Times New Roman" w:cs="Times New Roman"/>
                <w:sz w:val="24"/>
                <w:szCs w:val="24"/>
              </w:rPr>
            </w:pPr>
          </w:p>
        </w:tc>
        <w:tc>
          <w:tcPr>
            <w:tcW w:w="2952" w:type="dxa"/>
          </w:tcPr>
          <w:p w:rsidR="0069220B" w:rsidRPr="00DE67C0" w:rsidRDefault="0069220B" w:rsidP="005B316B">
            <w:pPr>
              <w:jc w:val="center"/>
              <w:rPr>
                <w:rFonts w:ascii="Times New Roman" w:hAnsi="Times New Roman" w:cs="Times New Roman"/>
                <w:sz w:val="24"/>
                <w:szCs w:val="24"/>
              </w:rPr>
            </w:pPr>
            <w:r w:rsidRPr="00DE67C0">
              <w:rPr>
                <w:rFonts w:ascii="Times New Roman" w:hAnsi="Times New Roman" w:cs="Times New Roman"/>
                <w:sz w:val="24"/>
                <w:szCs w:val="24"/>
              </w:rPr>
              <w:t xml:space="preserve">Today’s </w:t>
            </w:r>
            <w:r>
              <w:rPr>
                <w:rFonts w:ascii="Times New Roman" w:hAnsi="Times New Roman" w:cs="Times New Roman"/>
                <w:sz w:val="24"/>
                <w:szCs w:val="24"/>
              </w:rPr>
              <w:t>Topics/Readings</w:t>
            </w:r>
          </w:p>
        </w:tc>
        <w:tc>
          <w:tcPr>
            <w:tcW w:w="2952" w:type="dxa"/>
          </w:tcPr>
          <w:p w:rsidR="0069220B" w:rsidRPr="00DE67C0" w:rsidRDefault="0069220B" w:rsidP="005B316B">
            <w:pPr>
              <w:jc w:val="center"/>
              <w:rPr>
                <w:rFonts w:ascii="Times New Roman" w:hAnsi="Times New Roman" w:cs="Times New Roman"/>
                <w:sz w:val="24"/>
                <w:szCs w:val="24"/>
              </w:rPr>
            </w:pPr>
            <w:r w:rsidRPr="00DE67C0">
              <w:rPr>
                <w:rFonts w:ascii="Times New Roman" w:hAnsi="Times New Roman" w:cs="Times New Roman"/>
                <w:sz w:val="24"/>
                <w:szCs w:val="24"/>
              </w:rPr>
              <w:t>Assignments Due</w:t>
            </w:r>
          </w:p>
        </w:tc>
      </w:tr>
      <w:tr w:rsidR="0069220B" w:rsidRPr="00DE67C0" w:rsidTr="005B316B">
        <w:tc>
          <w:tcPr>
            <w:tcW w:w="2952" w:type="dxa"/>
          </w:tcPr>
          <w:p w:rsidR="0069220B" w:rsidRPr="00DE67C0" w:rsidRDefault="0069220B" w:rsidP="005B316B">
            <w:pPr>
              <w:jc w:val="center"/>
              <w:rPr>
                <w:rFonts w:ascii="Times New Roman" w:hAnsi="Times New Roman" w:cs="Times New Roman"/>
                <w:b/>
                <w:sz w:val="24"/>
                <w:szCs w:val="24"/>
              </w:rPr>
            </w:pPr>
            <w:r w:rsidRPr="00DE67C0">
              <w:rPr>
                <w:rFonts w:ascii="Times New Roman" w:hAnsi="Times New Roman" w:cs="Times New Roman"/>
                <w:b/>
                <w:sz w:val="24"/>
                <w:szCs w:val="24"/>
              </w:rPr>
              <w:t>Week 1</w:t>
            </w:r>
          </w:p>
        </w:tc>
        <w:tc>
          <w:tcPr>
            <w:tcW w:w="2952" w:type="dxa"/>
          </w:tcPr>
          <w:p w:rsidR="0069220B" w:rsidRPr="00DE67C0" w:rsidRDefault="0069220B" w:rsidP="005B316B">
            <w:pPr>
              <w:rPr>
                <w:rFonts w:ascii="Times New Roman" w:hAnsi="Times New Roman" w:cs="Times New Roman"/>
                <w:b/>
                <w:sz w:val="24"/>
                <w:szCs w:val="24"/>
              </w:rPr>
            </w:pP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DE67C0" w:rsidRDefault="0069220B" w:rsidP="005B316B">
            <w:pPr>
              <w:jc w:val="center"/>
              <w:rPr>
                <w:rFonts w:ascii="Times New Roman" w:hAnsi="Times New Roman" w:cs="Times New Roman"/>
                <w:sz w:val="24"/>
                <w:szCs w:val="24"/>
              </w:rPr>
            </w:pPr>
            <w:r>
              <w:rPr>
                <w:rFonts w:ascii="Times New Roman" w:hAnsi="Times New Roman" w:cs="Times New Roman"/>
                <w:sz w:val="24"/>
                <w:szCs w:val="24"/>
              </w:rPr>
              <w:t>Friday, August 28</w:t>
            </w:r>
          </w:p>
        </w:tc>
        <w:tc>
          <w:tcPr>
            <w:tcW w:w="2952" w:type="dxa"/>
          </w:tcPr>
          <w:p w:rsidR="0069220B" w:rsidRPr="00DE67C0" w:rsidRDefault="0069220B" w:rsidP="005B316B">
            <w:pPr>
              <w:rPr>
                <w:rFonts w:ascii="Times New Roman" w:hAnsi="Times New Roman" w:cs="Times New Roman"/>
                <w:sz w:val="24"/>
                <w:szCs w:val="24"/>
              </w:rPr>
            </w:pPr>
            <w:r>
              <w:rPr>
                <w:rFonts w:ascii="Times New Roman" w:hAnsi="Times New Roman" w:cs="Times New Roman"/>
                <w:sz w:val="24"/>
                <w:szCs w:val="24"/>
              </w:rPr>
              <w:t>Review syllabus; course expectations</w:t>
            </w: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DE67C0" w:rsidRDefault="0069220B" w:rsidP="005B316B">
            <w:pPr>
              <w:jc w:val="center"/>
              <w:rPr>
                <w:rFonts w:ascii="Times New Roman" w:hAnsi="Times New Roman" w:cs="Times New Roman"/>
                <w:sz w:val="24"/>
                <w:szCs w:val="24"/>
              </w:rPr>
            </w:pPr>
            <w:r w:rsidRPr="00DE67C0">
              <w:rPr>
                <w:rFonts w:ascii="Times New Roman" w:hAnsi="Times New Roman" w:cs="Times New Roman"/>
                <w:b/>
                <w:sz w:val="24"/>
                <w:szCs w:val="24"/>
              </w:rPr>
              <w:t>Week 2</w:t>
            </w:r>
          </w:p>
        </w:tc>
        <w:tc>
          <w:tcPr>
            <w:tcW w:w="2952" w:type="dxa"/>
          </w:tcPr>
          <w:p w:rsidR="0069220B" w:rsidRPr="00DE67C0" w:rsidRDefault="0069220B" w:rsidP="005B316B">
            <w:pPr>
              <w:rPr>
                <w:rFonts w:ascii="Times New Roman" w:hAnsi="Times New Roman" w:cs="Times New Roman"/>
                <w:b/>
                <w:sz w:val="24"/>
                <w:szCs w:val="24"/>
              </w:rPr>
            </w:pP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DE67C0" w:rsidRDefault="0069220B" w:rsidP="005B316B">
            <w:pPr>
              <w:jc w:val="center"/>
              <w:rPr>
                <w:rFonts w:ascii="Times New Roman" w:hAnsi="Times New Roman" w:cs="Times New Roman"/>
                <w:sz w:val="24"/>
                <w:szCs w:val="24"/>
              </w:rPr>
            </w:pPr>
            <w:r>
              <w:rPr>
                <w:rFonts w:ascii="Times New Roman" w:hAnsi="Times New Roman" w:cs="Times New Roman"/>
                <w:sz w:val="24"/>
                <w:szCs w:val="24"/>
              </w:rPr>
              <w:t>Monday, August 31</w:t>
            </w:r>
          </w:p>
        </w:tc>
        <w:tc>
          <w:tcPr>
            <w:tcW w:w="2952" w:type="dxa"/>
          </w:tcPr>
          <w:p w:rsidR="0069220B" w:rsidRPr="00C817E1" w:rsidRDefault="0069220B" w:rsidP="005B316B">
            <w:pPr>
              <w:rPr>
                <w:rFonts w:ascii="Times New Roman" w:hAnsi="Times New Roman" w:cs="Times New Roman"/>
                <w:sz w:val="24"/>
                <w:szCs w:val="24"/>
              </w:rPr>
            </w:pPr>
            <w:r>
              <w:rPr>
                <w:rFonts w:ascii="Times New Roman" w:hAnsi="Times New Roman" w:cs="Times New Roman"/>
                <w:sz w:val="24"/>
                <w:szCs w:val="24"/>
              </w:rPr>
              <w:t>Introduction to Old English history, culture, literature</w:t>
            </w: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DE67C0" w:rsidRDefault="0069220B" w:rsidP="005B316B">
            <w:pPr>
              <w:jc w:val="center"/>
              <w:rPr>
                <w:rFonts w:ascii="Times New Roman" w:hAnsi="Times New Roman" w:cs="Times New Roman"/>
                <w:sz w:val="24"/>
                <w:szCs w:val="24"/>
              </w:rPr>
            </w:pPr>
            <w:r>
              <w:rPr>
                <w:rFonts w:ascii="Times New Roman" w:hAnsi="Times New Roman" w:cs="Times New Roman"/>
                <w:sz w:val="24"/>
                <w:szCs w:val="24"/>
              </w:rPr>
              <w:t>Wednesday, September 2</w:t>
            </w:r>
          </w:p>
        </w:tc>
        <w:tc>
          <w:tcPr>
            <w:tcW w:w="2952" w:type="dxa"/>
          </w:tcPr>
          <w:p w:rsidR="0069220B" w:rsidRPr="00C817E1" w:rsidRDefault="0069220B" w:rsidP="005B316B">
            <w:pPr>
              <w:rPr>
                <w:rFonts w:ascii="Times New Roman" w:hAnsi="Times New Roman" w:cs="Times New Roman"/>
                <w:sz w:val="24"/>
                <w:szCs w:val="24"/>
              </w:rPr>
            </w:pPr>
            <w:r>
              <w:rPr>
                <w:rFonts w:ascii="Times New Roman" w:hAnsi="Times New Roman" w:cs="Times New Roman"/>
                <w:sz w:val="24"/>
                <w:szCs w:val="24"/>
              </w:rPr>
              <w:t>Read: “Dream of the Rood”</w:t>
            </w: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E35853" w:rsidRDefault="0069220B" w:rsidP="005B316B">
            <w:pPr>
              <w:jc w:val="center"/>
              <w:rPr>
                <w:rFonts w:ascii="Times New Roman" w:hAnsi="Times New Roman" w:cs="Times New Roman"/>
                <w:sz w:val="24"/>
                <w:szCs w:val="24"/>
              </w:rPr>
            </w:pPr>
            <w:r>
              <w:rPr>
                <w:rFonts w:ascii="Times New Roman" w:hAnsi="Times New Roman" w:cs="Times New Roman"/>
                <w:sz w:val="24"/>
                <w:szCs w:val="24"/>
              </w:rPr>
              <w:t>Friday, September 4</w:t>
            </w:r>
          </w:p>
        </w:tc>
        <w:tc>
          <w:tcPr>
            <w:tcW w:w="2952" w:type="dxa"/>
          </w:tcPr>
          <w:p w:rsidR="0069220B" w:rsidRDefault="0069220B" w:rsidP="005B316B">
            <w:pPr>
              <w:rPr>
                <w:rFonts w:ascii="Times New Roman" w:hAnsi="Times New Roman" w:cs="Times New Roman"/>
                <w:sz w:val="24"/>
                <w:szCs w:val="24"/>
              </w:rPr>
            </w:pPr>
            <w:r>
              <w:rPr>
                <w:rFonts w:ascii="Times New Roman" w:hAnsi="Times New Roman" w:cs="Times New Roman"/>
                <w:sz w:val="24"/>
                <w:szCs w:val="24"/>
              </w:rPr>
              <w:t>Introduction to Middle English/Arthurian literature</w:t>
            </w:r>
          </w:p>
          <w:p w:rsidR="0069220B" w:rsidRPr="00DE67C0" w:rsidRDefault="0069220B" w:rsidP="005B316B">
            <w:p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sz w:val="24"/>
                <w:szCs w:val="24"/>
              </w:rPr>
              <w:t xml:space="preserve">Sir Gawain and the Green Knight </w:t>
            </w:r>
            <w:r>
              <w:rPr>
                <w:rFonts w:ascii="Times New Roman" w:hAnsi="Times New Roman" w:cs="Times New Roman"/>
                <w:sz w:val="24"/>
                <w:szCs w:val="24"/>
              </w:rPr>
              <w:t>Fit I</w:t>
            </w: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DE67C0" w:rsidRDefault="0069220B" w:rsidP="005B316B">
            <w:pPr>
              <w:jc w:val="center"/>
              <w:rPr>
                <w:rFonts w:ascii="Times New Roman" w:hAnsi="Times New Roman" w:cs="Times New Roman"/>
                <w:b/>
                <w:sz w:val="24"/>
                <w:szCs w:val="24"/>
              </w:rPr>
            </w:pPr>
            <w:r>
              <w:rPr>
                <w:rFonts w:ascii="Times New Roman" w:hAnsi="Times New Roman" w:cs="Times New Roman"/>
                <w:b/>
                <w:sz w:val="24"/>
                <w:szCs w:val="24"/>
              </w:rPr>
              <w:t>Week 3</w:t>
            </w:r>
          </w:p>
        </w:tc>
        <w:tc>
          <w:tcPr>
            <w:tcW w:w="2952" w:type="dxa"/>
          </w:tcPr>
          <w:p w:rsidR="0069220B" w:rsidRPr="00DE67C0" w:rsidRDefault="0069220B" w:rsidP="005B316B">
            <w:pPr>
              <w:rPr>
                <w:rFonts w:ascii="Times New Roman" w:hAnsi="Times New Roman" w:cs="Times New Roman"/>
                <w:i/>
                <w:sz w:val="24"/>
                <w:szCs w:val="24"/>
              </w:rPr>
            </w:pP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DE67C0" w:rsidRDefault="0069220B" w:rsidP="005B316B">
            <w:pPr>
              <w:jc w:val="center"/>
              <w:rPr>
                <w:rFonts w:ascii="Times New Roman" w:hAnsi="Times New Roman" w:cs="Times New Roman"/>
                <w:sz w:val="24"/>
                <w:szCs w:val="24"/>
              </w:rPr>
            </w:pPr>
            <w:r>
              <w:rPr>
                <w:rFonts w:ascii="Times New Roman" w:hAnsi="Times New Roman" w:cs="Times New Roman"/>
                <w:sz w:val="24"/>
                <w:szCs w:val="24"/>
              </w:rPr>
              <w:t>Monday, September 7</w:t>
            </w:r>
          </w:p>
        </w:tc>
        <w:tc>
          <w:tcPr>
            <w:tcW w:w="2952" w:type="dxa"/>
          </w:tcPr>
          <w:p w:rsidR="0069220B" w:rsidRPr="00DE67C0" w:rsidRDefault="0069220B" w:rsidP="005B316B">
            <w:pPr>
              <w:rPr>
                <w:rFonts w:ascii="Times New Roman" w:hAnsi="Times New Roman" w:cs="Times New Roman"/>
                <w:sz w:val="24"/>
                <w:szCs w:val="24"/>
              </w:rPr>
            </w:pPr>
            <w:r>
              <w:rPr>
                <w:rFonts w:ascii="Times New Roman" w:hAnsi="Times New Roman" w:cs="Times New Roman"/>
                <w:sz w:val="24"/>
                <w:szCs w:val="24"/>
              </w:rPr>
              <w:t>No Class! Labor Day!</w:t>
            </w:r>
          </w:p>
        </w:tc>
        <w:tc>
          <w:tcPr>
            <w:tcW w:w="2952" w:type="dxa"/>
          </w:tcPr>
          <w:p w:rsidR="0069220B" w:rsidRPr="00DE67C0" w:rsidRDefault="0069220B" w:rsidP="005B316B">
            <w:pPr>
              <w:rPr>
                <w:rFonts w:ascii="Times New Roman" w:hAnsi="Times New Roman" w:cs="Times New Roman"/>
                <w:sz w:val="24"/>
                <w:szCs w:val="24"/>
              </w:rPr>
            </w:pPr>
            <w:r>
              <w:rPr>
                <w:rFonts w:ascii="Times New Roman" w:hAnsi="Times New Roman" w:cs="Times New Roman"/>
                <w:sz w:val="24"/>
                <w:szCs w:val="24"/>
              </w:rPr>
              <w:t>“Dream of the Rood” analysis paper</w:t>
            </w:r>
          </w:p>
        </w:tc>
      </w:tr>
      <w:tr w:rsidR="0069220B" w:rsidRPr="00DE67C0" w:rsidTr="005B316B">
        <w:tc>
          <w:tcPr>
            <w:tcW w:w="2952" w:type="dxa"/>
          </w:tcPr>
          <w:p w:rsidR="0069220B" w:rsidRPr="00DE67C0" w:rsidRDefault="0069220B" w:rsidP="005B316B">
            <w:pPr>
              <w:jc w:val="center"/>
              <w:rPr>
                <w:rFonts w:ascii="Times New Roman" w:hAnsi="Times New Roman" w:cs="Times New Roman"/>
                <w:sz w:val="24"/>
                <w:szCs w:val="24"/>
              </w:rPr>
            </w:pPr>
            <w:r>
              <w:rPr>
                <w:rFonts w:ascii="Times New Roman" w:hAnsi="Times New Roman" w:cs="Times New Roman"/>
                <w:sz w:val="24"/>
                <w:szCs w:val="24"/>
              </w:rPr>
              <w:t>Wednesday, September 9</w:t>
            </w:r>
          </w:p>
        </w:tc>
        <w:tc>
          <w:tcPr>
            <w:tcW w:w="2952" w:type="dxa"/>
          </w:tcPr>
          <w:p w:rsidR="0069220B" w:rsidRPr="002B5B7C" w:rsidRDefault="0069220B" w:rsidP="005B316B">
            <w:p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sz w:val="24"/>
                <w:szCs w:val="24"/>
              </w:rPr>
              <w:t>Sir Gawain and the Green Knight</w:t>
            </w:r>
            <w:r>
              <w:rPr>
                <w:rFonts w:ascii="Times New Roman" w:hAnsi="Times New Roman" w:cs="Times New Roman"/>
                <w:sz w:val="24"/>
                <w:szCs w:val="24"/>
              </w:rPr>
              <w:t xml:space="preserve"> Fit II</w:t>
            </w: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DE67C0" w:rsidRDefault="0069220B" w:rsidP="005B316B">
            <w:pPr>
              <w:jc w:val="center"/>
              <w:rPr>
                <w:rFonts w:ascii="Times New Roman" w:hAnsi="Times New Roman" w:cs="Times New Roman"/>
                <w:sz w:val="24"/>
                <w:szCs w:val="24"/>
              </w:rPr>
            </w:pPr>
            <w:r>
              <w:rPr>
                <w:rFonts w:ascii="Times New Roman" w:hAnsi="Times New Roman" w:cs="Times New Roman"/>
                <w:sz w:val="24"/>
                <w:szCs w:val="24"/>
              </w:rPr>
              <w:t>Friday, September 11</w:t>
            </w:r>
          </w:p>
        </w:tc>
        <w:tc>
          <w:tcPr>
            <w:tcW w:w="2952" w:type="dxa"/>
          </w:tcPr>
          <w:p w:rsidR="0069220B" w:rsidRPr="004D5DB2" w:rsidRDefault="0069220B" w:rsidP="005B316B">
            <w:p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sz w:val="24"/>
                <w:szCs w:val="24"/>
              </w:rPr>
              <w:t xml:space="preserve">Sir Gawain and the Green Knight </w:t>
            </w:r>
            <w:r>
              <w:rPr>
                <w:rFonts w:ascii="Times New Roman" w:hAnsi="Times New Roman" w:cs="Times New Roman"/>
                <w:sz w:val="24"/>
                <w:szCs w:val="24"/>
              </w:rPr>
              <w:t>Fit III</w:t>
            </w: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DE67C0" w:rsidRDefault="0069220B" w:rsidP="005B316B">
            <w:pPr>
              <w:jc w:val="center"/>
              <w:rPr>
                <w:rFonts w:ascii="Times New Roman" w:hAnsi="Times New Roman" w:cs="Times New Roman"/>
                <w:b/>
                <w:sz w:val="24"/>
                <w:szCs w:val="24"/>
              </w:rPr>
            </w:pPr>
            <w:r>
              <w:rPr>
                <w:rFonts w:ascii="Times New Roman" w:hAnsi="Times New Roman" w:cs="Times New Roman"/>
                <w:b/>
                <w:sz w:val="24"/>
                <w:szCs w:val="24"/>
              </w:rPr>
              <w:t>Week 4</w:t>
            </w:r>
          </w:p>
        </w:tc>
        <w:tc>
          <w:tcPr>
            <w:tcW w:w="2952" w:type="dxa"/>
          </w:tcPr>
          <w:p w:rsidR="0069220B" w:rsidRPr="00DE67C0" w:rsidRDefault="0069220B" w:rsidP="005B316B">
            <w:pPr>
              <w:rPr>
                <w:rFonts w:ascii="Times New Roman" w:hAnsi="Times New Roman" w:cs="Times New Roman"/>
                <w:sz w:val="24"/>
                <w:szCs w:val="24"/>
              </w:rPr>
            </w:pP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DE67C0" w:rsidRDefault="0069220B" w:rsidP="005B316B">
            <w:pPr>
              <w:jc w:val="center"/>
              <w:rPr>
                <w:rFonts w:ascii="Times New Roman" w:hAnsi="Times New Roman" w:cs="Times New Roman"/>
                <w:sz w:val="24"/>
                <w:szCs w:val="24"/>
              </w:rPr>
            </w:pPr>
            <w:r>
              <w:rPr>
                <w:rFonts w:ascii="Times New Roman" w:hAnsi="Times New Roman" w:cs="Times New Roman"/>
                <w:sz w:val="24"/>
                <w:szCs w:val="24"/>
              </w:rPr>
              <w:t>Monday, September 14</w:t>
            </w:r>
          </w:p>
        </w:tc>
        <w:tc>
          <w:tcPr>
            <w:tcW w:w="2952" w:type="dxa"/>
          </w:tcPr>
          <w:p w:rsidR="0069220B" w:rsidRPr="004D5DB2" w:rsidRDefault="0069220B" w:rsidP="005B316B">
            <w:p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sz w:val="24"/>
                <w:szCs w:val="24"/>
              </w:rPr>
              <w:t xml:space="preserve">Sir Gawain and the Green Knight </w:t>
            </w:r>
            <w:r>
              <w:rPr>
                <w:rFonts w:ascii="Times New Roman" w:hAnsi="Times New Roman" w:cs="Times New Roman"/>
                <w:sz w:val="24"/>
                <w:szCs w:val="24"/>
              </w:rPr>
              <w:t>Fit IV</w:t>
            </w:r>
          </w:p>
        </w:tc>
        <w:tc>
          <w:tcPr>
            <w:tcW w:w="2952" w:type="dxa"/>
          </w:tcPr>
          <w:p w:rsidR="0069220B" w:rsidRPr="00DE67C0" w:rsidRDefault="0069220B" w:rsidP="005B316B">
            <w:pPr>
              <w:rPr>
                <w:rFonts w:ascii="Times New Roman" w:hAnsi="Times New Roman" w:cs="Times New Roman"/>
                <w:sz w:val="24"/>
                <w:szCs w:val="24"/>
              </w:rPr>
            </w:pPr>
            <w:r>
              <w:rPr>
                <w:rFonts w:ascii="Times New Roman" w:hAnsi="Times New Roman" w:cs="Times New Roman"/>
                <w:i/>
                <w:sz w:val="24"/>
                <w:szCs w:val="24"/>
              </w:rPr>
              <w:t>Sir Gawain and the Green Knight</w:t>
            </w:r>
            <w:r>
              <w:rPr>
                <w:rFonts w:ascii="Times New Roman" w:hAnsi="Times New Roman" w:cs="Times New Roman"/>
                <w:sz w:val="24"/>
                <w:szCs w:val="24"/>
              </w:rPr>
              <w:t xml:space="preserve"> Fits I, II, and III analysis paper</w:t>
            </w:r>
          </w:p>
        </w:tc>
      </w:tr>
      <w:tr w:rsidR="0069220B" w:rsidRPr="00DE67C0" w:rsidTr="005B316B">
        <w:tc>
          <w:tcPr>
            <w:tcW w:w="2952" w:type="dxa"/>
          </w:tcPr>
          <w:p w:rsidR="0069220B" w:rsidRPr="00DE67C0" w:rsidRDefault="0069220B" w:rsidP="005B316B">
            <w:pPr>
              <w:jc w:val="center"/>
              <w:rPr>
                <w:rFonts w:ascii="Times New Roman" w:hAnsi="Times New Roman" w:cs="Times New Roman"/>
                <w:sz w:val="24"/>
                <w:szCs w:val="24"/>
              </w:rPr>
            </w:pPr>
            <w:r>
              <w:rPr>
                <w:rFonts w:ascii="Times New Roman" w:hAnsi="Times New Roman" w:cs="Times New Roman"/>
                <w:sz w:val="24"/>
                <w:szCs w:val="24"/>
              </w:rPr>
              <w:t>Wednesday, September 16</w:t>
            </w:r>
          </w:p>
        </w:tc>
        <w:tc>
          <w:tcPr>
            <w:tcW w:w="2952" w:type="dxa"/>
          </w:tcPr>
          <w:p w:rsidR="0069220B" w:rsidRDefault="0069220B" w:rsidP="005B316B">
            <w:pPr>
              <w:rPr>
                <w:rFonts w:ascii="Times New Roman" w:hAnsi="Times New Roman" w:cs="Times New Roman"/>
                <w:i/>
                <w:sz w:val="24"/>
                <w:szCs w:val="24"/>
              </w:rPr>
            </w:pPr>
            <w:r>
              <w:rPr>
                <w:rFonts w:ascii="Times New Roman" w:hAnsi="Times New Roman" w:cs="Times New Roman"/>
                <w:sz w:val="24"/>
                <w:szCs w:val="24"/>
              </w:rPr>
              <w:t xml:space="preserve">Introduction to </w:t>
            </w:r>
            <w:r>
              <w:rPr>
                <w:rFonts w:ascii="Times New Roman" w:hAnsi="Times New Roman" w:cs="Times New Roman"/>
                <w:i/>
                <w:sz w:val="24"/>
                <w:szCs w:val="24"/>
              </w:rPr>
              <w:t>The Canterbury Tales</w:t>
            </w:r>
          </w:p>
          <w:p w:rsidR="0069220B" w:rsidRPr="004D5DB2" w:rsidRDefault="0069220B" w:rsidP="005B316B">
            <w:pPr>
              <w:rPr>
                <w:rFonts w:ascii="Times New Roman" w:hAnsi="Times New Roman" w:cs="Times New Roman"/>
                <w:sz w:val="24"/>
                <w:szCs w:val="24"/>
              </w:rPr>
            </w:pPr>
            <w:r>
              <w:rPr>
                <w:rFonts w:ascii="Times New Roman" w:hAnsi="Times New Roman" w:cs="Times New Roman"/>
                <w:sz w:val="24"/>
                <w:szCs w:val="24"/>
              </w:rPr>
              <w:lastRenderedPageBreak/>
              <w:t>Read: “General Prologue”</w:t>
            </w:r>
          </w:p>
        </w:tc>
        <w:tc>
          <w:tcPr>
            <w:tcW w:w="2952" w:type="dxa"/>
          </w:tcPr>
          <w:p w:rsidR="0069220B" w:rsidRPr="004D5DB2"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DE67C0" w:rsidRDefault="0069220B" w:rsidP="005B316B">
            <w:pPr>
              <w:jc w:val="center"/>
              <w:rPr>
                <w:rFonts w:ascii="Times New Roman" w:hAnsi="Times New Roman" w:cs="Times New Roman"/>
                <w:sz w:val="24"/>
                <w:szCs w:val="24"/>
              </w:rPr>
            </w:pPr>
            <w:r>
              <w:rPr>
                <w:rFonts w:ascii="Times New Roman" w:hAnsi="Times New Roman" w:cs="Times New Roman"/>
                <w:sz w:val="24"/>
                <w:szCs w:val="24"/>
              </w:rPr>
              <w:lastRenderedPageBreak/>
              <w:t>Friday, September 18</w:t>
            </w:r>
          </w:p>
        </w:tc>
        <w:tc>
          <w:tcPr>
            <w:tcW w:w="2952" w:type="dxa"/>
          </w:tcPr>
          <w:p w:rsidR="0069220B" w:rsidRPr="00DE67C0" w:rsidRDefault="0069220B" w:rsidP="005B316B">
            <w:pPr>
              <w:rPr>
                <w:rFonts w:ascii="Times New Roman" w:hAnsi="Times New Roman" w:cs="Times New Roman"/>
                <w:sz w:val="24"/>
                <w:szCs w:val="24"/>
              </w:rPr>
            </w:pPr>
            <w:r>
              <w:rPr>
                <w:rFonts w:ascii="Times New Roman" w:hAnsi="Times New Roman" w:cs="Times New Roman"/>
                <w:sz w:val="24"/>
                <w:szCs w:val="24"/>
              </w:rPr>
              <w:t xml:space="preserve"> Read: “Wife of Bath’s Tale”</w:t>
            </w: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DE67C0" w:rsidRDefault="0069220B" w:rsidP="005B316B">
            <w:pPr>
              <w:jc w:val="center"/>
              <w:rPr>
                <w:rFonts w:ascii="Times New Roman" w:hAnsi="Times New Roman" w:cs="Times New Roman"/>
                <w:b/>
                <w:sz w:val="24"/>
                <w:szCs w:val="24"/>
              </w:rPr>
            </w:pPr>
            <w:r>
              <w:rPr>
                <w:rFonts w:ascii="Times New Roman" w:hAnsi="Times New Roman" w:cs="Times New Roman"/>
                <w:b/>
                <w:sz w:val="24"/>
                <w:szCs w:val="24"/>
              </w:rPr>
              <w:t>Week 5</w:t>
            </w:r>
          </w:p>
        </w:tc>
        <w:tc>
          <w:tcPr>
            <w:tcW w:w="2952" w:type="dxa"/>
          </w:tcPr>
          <w:p w:rsidR="0069220B" w:rsidRPr="00DE67C0" w:rsidRDefault="0069220B" w:rsidP="005B316B">
            <w:pPr>
              <w:rPr>
                <w:rFonts w:ascii="Times New Roman" w:hAnsi="Times New Roman" w:cs="Times New Roman"/>
                <w:sz w:val="24"/>
                <w:szCs w:val="24"/>
              </w:rPr>
            </w:pP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DE67C0" w:rsidRDefault="0069220B" w:rsidP="005B316B">
            <w:pPr>
              <w:jc w:val="center"/>
              <w:rPr>
                <w:rFonts w:ascii="Times New Roman" w:hAnsi="Times New Roman" w:cs="Times New Roman"/>
                <w:sz w:val="24"/>
                <w:szCs w:val="24"/>
              </w:rPr>
            </w:pPr>
            <w:r>
              <w:rPr>
                <w:rFonts w:ascii="Times New Roman" w:hAnsi="Times New Roman" w:cs="Times New Roman"/>
                <w:sz w:val="24"/>
                <w:szCs w:val="24"/>
              </w:rPr>
              <w:t>Monday, September 21</w:t>
            </w:r>
          </w:p>
        </w:tc>
        <w:tc>
          <w:tcPr>
            <w:tcW w:w="2952" w:type="dxa"/>
          </w:tcPr>
          <w:p w:rsidR="0069220B" w:rsidRPr="00DE67C0" w:rsidRDefault="0069220B" w:rsidP="005B316B">
            <w:pPr>
              <w:rPr>
                <w:rFonts w:ascii="Times New Roman" w:hAnsi="Times New Roman" w:cs="Times New Roman"/>
                <w:sz w:val="24"/>
                <w:szCs w:val="24"/>
              </w:rPr>
            </w:pPr>
            <w:r>
              <w:rPr>
                <w:rFonts w:ascii="Times New Roman" w:hAnsi="Times New Roman" w:cs="Times New Roman"/>
                <w:sz w:val="24"/>
                <w:szCs w:val="24"/>
              </w:rPr>
              <w:t>Read: “Pardoner’s Tale”</w:t>
            </w:r>
          </w:p>
        </w:tc>
        <w:tc>
          <w:tcPr>
            <w:tcW w:w="2952" w:type="dxa"/>
          </w:tcPr>
          <w:p w:rsidR="0069220B" w:rsidRPr="007D09A6" w:rsidRDefault="0069220B" w:rsidP="005B316B">
            <w:pPr>
              <w:rPr>
                <w:rFonts w:ascii="Times New Roman" w:hAnsi="Times New Roman" w:cs="Times New Roman"/>
                <w:sz w:val="24"/>
                <w:szCs w:val="24"/>
              </w:rPr>
            </w:pPr>
            <w:r>
              <w:rPr>
                <w:rFonts w:ascii="Times New Roman" w:hAnsi="Times New Roman" w:cs="Times New Roman"/>
                <w:i/>
                <w:sz w:val="24"/>
                <w:szCs w:val="24"/>
              </w:rPr>
              <w:t xml:space="preserve">Sir Gawain and the Green Knight </w:t>
            </w:r>
            <w:r>
              <w:rPr>
                <w:rFonts w:ascii="Times New Roman" w:hAnsi="Times New Roman" w:cs="Times New Roman"/>
                <w:sz w:val="24"/>
                <w:szCs w:val="24"/>
              </w:rPr>
              <w:t>Fit IV, “General Prologue,” or “Wife of Bath’s Tale” analysis paper</w:t>
            </w:r>
          </w:p>
        </w:tc>
      </w:tr>
      <w:tr w:rsidR="0069220B" w:rsidRPr="00DE67C0" w:rsidTr="005B316B">
        <w:tc>
          <w:tcPr>
            <w:tcW w:w="2952" w:type="dxa"/>
          </w:tcPr>
          <w:p w:rsidR="0069220B" w:rsidRPr="00DE67C0" w:rsidRDefault="0069220B" w:rsidP="005B316B">
            <w:pPr>
              <w:jc w:val="center"/>
              <w:rPr>
                <w:rFonts w:ascii="Times New Roman" w:hAnsi="Times New Roman" w:cs="Times New Roman"/>
                <w:sz w:val="24"/>
                <w:szCs w:val="24"/>
              </w:rPr>
            </w:pPr>
            <w:r>
              <w:rPr>
                <w:rFonts w:ascii="Times New Roman" w:hAnsi="Times New Roman" w:cs="Times New Roman"/>
                <w:sz w:val="24"/>
                <w:szCs w:val="24"/>
              </w:rPr>
              <w:t>Wednesday, September 23</w:t>
            </w:r>
          </w:p>
        </w:tc>
        <w:tc>
          <w:tcPr>
            <w:tcW w:w="2952" w:type="dxa"/>
          </w:tcPr>
          <w:p w:rsidR="0069220B" w:rsidRPr="004D5DB2" w:rsidRDefault="0069220B" w:rsidP="005B316B">
            <w:p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sz w:val="24"/>
                <w:szCs w:val="24"/>
              </w:rPr>
              <w:t>Twelfth N</w:t>
            </w:r>
            <w:r w:rsidRPr="00952EEA">
              <w:rPr>
                <w:rFonts w:ascii="Times New Roman" w:hAnsi="Times New Roman" w:cs="Times New Roman"/>
                <w:i/>
                <w:sz w:val="24"/>
                <w:szCs w:val="24"/>
              </w:rPr>
              <w:t>ight</w:t>
            </w:r>
            <w:r>
              <w:rPr>
                <w:rFonts w:ascii="Times New Roman" w:hAnsi="Times New Roman" w:cs="Times New Roman"/>
                <w:sz w:val="24"/>
                <w:szCs w:val="24"/>
              </w:rPr>
              <w:t xml:space="preserve"> Act I</w:t>
            </w: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E35853" w:rsidRDefault="0069220B" w:rsidP="005B316B">
            <w:pPr>
              <w:jc w:val="center"/>
              <w:rPr>
                <w:rFonts w:ascii="Times New Roman" w:hAnsi="Times New Roman" w:cs="Times New Roman"/>
                <w:sz w:val="24"/>
                <w:szCs w:val="24"/>
              </w:rPr>
            </w:pPr>
            <w:r>
              <w:rPr>
                <w:rFonts w:ascii="Times New Roman" w:hAnsi="Times New Roman" w:cs="Times New Roman"/>
                <w:sz w:val="24"/>
                <w:szCs w:val="24"/>
              </w:rPr>
              <w:t>Friday, September 25</w:t>
            </w:r>
          </w:p>
        </w:tc>
        <w:tc>
          <w:tcPr>
            <w:tcW w:w="2952" w:type="dxa"/>
          </w:tcPr>
          <w:p w:rsidR="0069220B" w:rsidRPr="004D5DB2" w:rsidRDefault="0069220B" w:rsidP="005B316B">
            <w:p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sz w:val="24"/>
                <w:szCs w:val="24"/>
              </w:rPr>
              <w:t>Twelfth Night</w:t>
            </w:r>
            <w:r>
              <w:rPr>
                <w:rFonts w:ascii="Times New Roman" w:hAnsi="Times New Roman" w:cs="Times New Roman"/>
                <w:sz w:val="24"/>
                <w:szCs w:val="24"/>
              </w:rPr>
              <w:t xml:space="preserve"> Acts II &amp; III</w:t>
            </w:r>
          </w:p>
          <w:p w:rsidR="0069220B" w:rsidRPr="004D5DB2" w:rsidRDefault="0069220B" w:rsidP="005B316B">
            <w:pPr>
              <w:rPr>
                <w:rFonts w:ascii="Times New Roman" w:hAnsi="Times New Roman" w:cs="Times New Roman"/>
                <w:sz w:val="24"/>
                <w:szCs w:val="24"/>
              </w:rPr>
            </w:pP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DE67C0" w:rsidRDefault="0069220B" w:rsidP="005B316B">
            <w:pPr>
              <w:jc w:val="center"/>
              <w:rPr>
                <w:rFonts w:ascii="Times New Roman" w:hAnsi="Times New Roman" w:cs="Times New Roman"/>
                <w:b/>
                <w:sz w:val="24"/>
                <w:szCs w:val="24"/>
              </w:rPr>
            </w:pPr>
            <w:r>
              <w:rPr>
                <w:rFonts w:ascii="Times New Roman" w:hAnsi="Times New Roman" w:cs="Times New Roman"/>
                <w:b/>
                <w:sz w:val="24"/>
                <w:szCs w:val="24"/>
              </w:rPr>
              <w:t>Week 6</w:t>
            </w:r>
          </w:p>
        </w:tc>
        <w:tc>
          <w:tcPr>
            <w:tcW w:w="2952" w:type="dxa"/>
          </w:tcPr>
          <w:p w:rsidR="0069220B" w:rsidRPr="00DE67C0" w:rsidRDefault="0069220B" w:rsidP="005B316B">
            <w:pPr>
              <w:rPr>
                <w:rFonts w:ascii="Times New Roman" w:hAnsi="Times New Roman" w:cs="Times New Roman"/>
                <w:sz w:val="24"/>
                <w:szCs w:val="24"/>
              </w:rPr>
            </w:pP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DE67C0" w:rsidRDefault="0069220B" w:rsidP="005B316B">
            <w:pPr>
              <w:jc w:val="center"/>
              <w:rPr>
                <w:rFonts w:ascii="Times New Roman" w:hAnsi="Times New Roman" w:cs="Times New Roman"/>
                <w:sz w:val="24"/>
                <w:szCs w:val="24"/>
              </w:rPr>
            </w:pPr>
            <w:r>
              <w:rPr>
                <w:rFonts w:ascii="Times New Roman" w:hAnsi="Times New Roman" w:cs="Times New Roman"/>
                <w:sz w:val="24"/>
                <w:szCs w:val="24"/>
              </w:rPr>
              <w:t>Monday, September 28</w:t>
            </w:r>
          </w:p>
        </w:tc>
        <w:tc>
          <w:tcPr>
            <w:tcW w:w="2952" w:type="dxa"/>
          </w:tcPr>
          <w:p w:rsidR="0069220B" w:rsidRPr="00DE67C0" w:rsidRDefault="0069220B" w:rsidP="005B316B">
            <w:p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sz w:val="24"/>
                <w:szCs w:val="24"/>
              </w:rPr>
              <w:t>Twelfth Night</w:t>
            </w:r>
            <w:r>
              <w:rPr>
                <w:rFonts w:ascii="Times New Roman" w:hAnsi="Times New Roman" w:cs="Times New Roman"/>
                <w:sz w:val="24"/>
                <w:szCs w:val="24"/>
              </w:rPr>
              <w:t xml:space="preserve"> Acts IV &amp;V</w:t>
            </w:r>
          </w:p>
        </w:tc>
        <w:tc>
          <w:tcPr>
            <w:tcW w:w="2952" w:type="dxa"/>
          </w:tcPr>
          <w:p w:rsidR="0069220B" w:rsidRPr="007D09A6" w:rsidRDefault="0069220B" w:rsidP="005B316B">
            <w:pPr>
              <w:rPr>
                <w:rFonts w:ascii="Times New Roman" w:hAnsi="Times New Roman" w:cs="Times New Roman"/>
                <w:sz w:val="24"/>
                <w:szCs w:val="24"/>
              </w:rPr>
            </w:pPr>
            <w:r>
              <w:rPr>
                <w:rFonts w:ascii="Times New Roman" w:hAnsi="Times New Roman" w:cs="Times New Roman"/>
                <w:sz w:val="24"/>
                <w:szCs w:val="24"/>
              </w:rPr>
              <w:t xml:space="preserve"> “Pardoner’s Tale” or </w:t>
            </w:r>
            <w:r>
              <w:rPr>
                <w:rFonts w:ascii="Times New Roman" w:hAnsi="Times New Roman" w:cs="Times New Roman"/>
                <w:i/>
                <w:sz w:val="24"/>
                <w:szCs w:val="24"/>
              </w:rPr>
              <w:t xml:space="preserve">Twelfth Night </w:t>
            </w:r>
            <w:r>
              <w:rPr>
                <w:rFonts w:ascii="Times New Roman" w:hAnsi="Times New Roman" w:cs="Times New Roman"/>
                <w:sz w:val="24"/>
                <w:szCs w:val="24"/>
              </w:rPr>
              <w:t>Acts I, II, and III analysis paper</w:t>
            </w:r>
          </w:p>
        </w:tc>
      </w:tr>
      <w:tr w:rsidR="0069220B" w:rsidRPr="00DE67C0" w:rsidTr="005B316B">
        <w:tc>
          <w:tcPr>
            <w:tcW w:w="2952" w:type="dxa"/>
          </w:tcPr>
          <w:p w:rsidR="0069220B" w:rsidRPr="00E35853" w:rsidRDefault="0069220B" w:rsidP="005B316B">
            <w:pPr>
              <w:jc w:val="center"/>
              <w:rPr>
                <w:rFonts w:ascii="Times New Roman" w:hAnsi="Times New Roman" w:cs="Times New Roman"/>
                <w:sz w:val="24"/>
                <w:szCs w:val="24"/>
              </w:rPr>
            </w:pPr>
            <w:r>
              <w:rPr>
                <w:rFonts w:ascii="Times New Roman" w:hAnsi="Times New Roman" w:cs="Times New Roman"/>
                <w:sz w:val="24"/>
                <w:szCs w:val="24"/>
              </w:rPr>
              <w:t>Wednesday, September 30</w:t>
            </w:r>
          </w:p>
        </w:tc>
        <w:tc>
          <w:tcPr>
            <w:tcW w:w="2952" w:type="dxa"/>
          </w:tcPr>
          <w:p w:rsidR="0069220B" w:rsidRPr="004D5DB2" w:rsidRDefault="0069220B" w:rsidP="005B316B">
            <w:pPr>
              <w:rPr>
                <w:rFonts w:ascii="Times New Roman" w:hAnsi="Times New Roman" w:cs="Times New Roman"/>
                <w:sz w:val="24"/>
                <w:szCs w:val="24"/>
              </w:rPr>
            </w:pPr>
            <w:r>
              <w:rPr>
                <w:rFonts w:ascii="Times New Roman" w:hAnsi="Times New Roman" w:cs="Times New Roman"/>
                <w:sz w:val="24"/>
                <w:szCs w:val="24"/>
              </w:rPr>
              <w:t>No Class!</w:t>
            </w:r>
          </w:p>
        </w:tc>
        <w:tc>
          <w:tcPr>
            <w:tcW w:w="2952" w:type="dxa"/>
          </w:tcPr>
          <w:p w:rsidR="0069220B" w:rsidRPr="004D5DB2"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DE67C0" w:rsidRDefault="0069220B" w:rsidP="005B316B">
            <w:pPr>
              <w:jc w:val="center"/>
              <w:rPr>
                <w:rFonts w:ascii="Times New Roman" w:hAnsi="Times New Roman" w:cs="Times New Roman"/>
                <w:sz w:val="24"/>
                <w:szCs w:val="24"/>
              </w:rPr>
            </w:pPr>
            <w:r>
              <w:rPr>
                <w:rFonts w:ascii="Times New Roman" w:hAnsi="Times New Roman" w:cs="Times New Roman"/>
                <w:sz w:val="24"/>
                <w:szCs w:val="24"/>
              </w:rPr>
              <w:t>Friday, October 2</w:t>
            </w:r>
          </w:p>
        </w:tc>
        <w:tc>
          <w:tcPr>
            <w:tcW w:w="2952" w:type="dxa"/>
          </w:tcPr>
          <w:p w:rsidR="0069220B" w:rsidRPr="00DE67C0" w:rsidRDefault="0069220B" w:rsidP="005B316B">
            <w:pPr>
              <w:rPr>
                <w:rFonts w:ascii="Times New Roman" w:hAnsi="Times New Roman" w:cs="Times New Roman"/>
                <w:sz w:val="24"/>
                <w:szCs w:val="24"/>
              </w:rPr>
            </w:pPr>
            <w:r>
              <w:rPr>
                <w:rFonts w:ascii="Times New Roman" w:hAnsi="Times New Roman" w:cs="Times New Roman"/>
                <w:sz w:val="24"/>
                <w:szCs w:val="24"/>
              </w:rPr>
              <w:t>No Class!</w:t>
            </w: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DE67C0" w:rsidRDefault="0069220B" w:rsidP="005B316B">
            <w:pPr>
              <w:jc w:val="center"/>
              <w:rPr>
                <w:rFonts w:ascii="Times New Roman" w:hAnsi="Times New Roman" w:cs="Times New Roman"/>
                <w:b/>
                <w:sz w:val="24"/>
                <w:szCs w:val="24"/>
              </w:rPr>
            </w:pPr>
            <w:r>
              <w:rPr>
                <w:rFonts w:ascii="Times New Roman" w:hAnsi="Times New Roman" w:cs="Times New Roman"/>
                <w:b/>
                <w:sz w:val="24"/>
                <w:szCs w:val="24"/>
              </w:rPr>
              <w:t>Week 7</w:t>
            </w:r>
          </w:p>
        </w:tc>
        <w:tc>
          <w:tcPr>
            <w:tcW w:w="2952" w:type="dxa"/>
          </w:tcPr>
          <w:p w:rsidR="0069220B" w:rsidRPr="00DE67C0" w:rsidRDefault="0069220B" w:rsidP="005B316B">
            <w:pPr>
              <w:rPr>
                <w:rFonts w:ascii="Times New Roman" w:hAnsi="Times New Roman" w:cs="Times New Roman"/>
                <w:sz w:val="24"/>
                <w:szCs w:val="24"/>
              </w:rPr>
            </w:pP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E35853" w:rsidRDefault="0069220B" w:rsidP="005B316B">
            <w:pPr>
              <w:jc w:val="center"/>
              <w:rPr>
                <w:rFonts w:ascii="Times New Roman" w:hAnsi="Times New Roman" w:cs="Times New Roman"/>
                <w:sz w:val="24"/>
                <w:szCs w:val="24"/>
              </w:rPr>
            </w:pPr>
            <w:r>
              <w:rPr>
                <w:rFonts w:ascii="Times New Roman" w:hAnsi="Times New Roman" w:cs="Times New Roman"/>
                <w:sz w:val="24"/>
                <w:szCs w:val="24"/>
              </w:rPr>
              <w:t>Monday, October 5</w:t>
            </w:r>
          </w:p>
        </w:tc>
        <w:tc>
          <w:tcPr>
            <w:tcW w:w="2952" w:type="dxa"/>
          </w:tcPr>
          <w:p w:rsidR="0069220B" w:rsidRPr="00EC2007" w:rsidRDefault="0069220B" w:rsidP="005B316B">
            <w:pPr>
              <w:rPr>
                <w:rFonts w:ascii="Times New Roman" w:hAnsi="Times New Roman" w:cs="Times New Roman"/>
                <w:i/>
                <w:sz w:val="24"/>
                <w:szCs w:val="24"/>
              </w:rPr>
            </w:pPr>
            <w:r>
              <w:rPr>
                <w:rFonts w:ascii="Times New Roman" w:hAnsi="Times New Roman" w:cs="Times New Roman"/>
                <w:sz w:val="24"/>
                <w:szCs w:val="24"/>
              </w:rPr>
              <w:t>Intro to Milton/</w:t>
            </w:r>
            <w:r>
              <w:rPr>
                <w:rFonts w:ascii="Times New Roman" w:hAnsi="Times New Roman" w:cs="Times New Roman"/>
                <w:i/>
                <w:sz w:val="24"/>
                <w:szCs w:val="24"/>
              </w:rPr>
              <w:t>Paradise Lost</w:t>
            </w:r>
          </w:p>
        </w:tc>
        <w:tc>
          <w:tcPr>
            <w:tcW w:w="2952" w:type="dxa"/>
          </w:tcPr>
          <w:p w:rsidR="0069220B" w:rsidRPr="007D09A6" w:rsidRDefault="0069220B" w:rsidP="005B316B">
            <w:pPr>
              <w:rPr>
                <w:rFonts w:ascii="Times New Roman" w:hAnsi="Times New Roman" w:cs="Times New Roman"/>
                <w:sz w:val="24"/>
                <w:szCs w:val="24"/>
              </w:rPr>
            </w:pPr>
            <w:r>
              <w:rPr>
                <w:rFonts w:ascii="Times New Roman" w:hAnsi="Times New Roman" w:cs="Times New Roman"/>
                <w:i/>
                <w:sz w:val="24"/>
                <w:szCs w:val="24"/>
              </w:rPr>
              <w:t xml:space="preserve">Twelfth Night </w:t>
            </w:r>
            <w:r>
              <w:rPr>
                <w:rFonts w:ascii="Times New Roman" w:hAnsi="Times New Roman" w:cs="Times New Roman"/>
                <w:sz w:val="24"/>
                <w:szCs w:val="24"/>
              </w:rPr>
              <w:t>Acts IV and V analysis paper</w:t>
            </w:r>
          </w:p>
        </w:tc>
      </w:tr>
      <w:tr w:rsidR="0069220B" w:rsidRPr="00DE67C0" w:rsidTr="005B316B">
        <w:tc>
          <w:tcPr>
            <w:tcW w:w="2952" w:type="dxa"/>
          </w:tcPr>
          <w:p w:rsidR="0069220B" w:rsidRPr="00DE67C0" w:rsidRDefault="0069220B" w:rsidP="005B316B">
            <w:pPr>
              <w:jc w:val="center"/>
              <w:rPr>
                <w:rFonts w:ascii="Times New Roman" w:hAnsi="Times New Roman" w:cs="Times New Roman"/>
                <w:sz w:val="24"/>
                <w:szCs w:val="24"/>
              </w:rPr>
            </w:pPr>
            <w:r>
              <w:rPr>
                <w:rFonts w:ascii="Times New Roman" w:hAnsi="Times New Roman" w:cs="Times New Roman"/>
                <w:sz w:val="24"/>
                <w:szCs w:val="24"/>
              </w:rPr>
              <w:t>Wednesday, October 7</w:t>
            </w:r>
          </w:p>
        </w:tc>
        <w:tc>
          <w:tcPr>
            <w:tcW w:w="2952" w:type="dxa"/>
          </w:tcPr>
          <w:p w:rsidR="0069220B" w:rsidRPr="00EC2007" w:rsidRDefault="0069220B" w:rsidP="005B316B">
            <w:p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sz w:val="24"/>
                <w:szCs w:val="24"/>
              </w:rPr>
              <w:t>Paradise Lost</w:t>
            </w:r>
            <w:r>
              <w:rPr>
                <w:rFonts w:ascii="Times New Roman" w:hAnsi="Times New Roman" w:cs="Times New Roman"/>
                <w:sz w:val="24"/>
                <w:szCs w:val="24"/>
              </w:rPr>
              <w:t xml:space="preserve"> Book II</w:t>
            </w: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DE67C0" w:rsidRDefault="0069220B" w:rsidP="005B316B">
            <w:pPr>
              <w:jc w:val="center"/>
              <w:rPr>
                <w:rFonts w:ascii="Times New Roman" w:hAnsi="Times New Roman" w:cs="Times New Roman"/>
                <w:sz w:val="24"/>
                <w:szCs w:val="24"/>
              </w:rPr>
            </w:pPr>
            <w:r>
              <w:rPr>
                <w:rFonts w:ascii="Times New Roman" w:hAnsi="Times New Roman" w:cs="Times New Roman"/>
                <w:sz w:val="24"/>
                <w:szCs w:val="24"/>
              </w:rPr>
              <w:t>Friday, October 9</w:t>
            </w:r>
          </w:p>
        </w:tc>
        <w:tc>
          <w:tcPr>
            <w:tcW w:w="2952" w:type="dxa"/>
          </w:tcPr>
          <w:p w:rsidR="0069220B" w:rsidRPr="00EC2007" w:rsidRDefault="0069220B" w:rsidP="005B316B">
            <w:pPr>
              <w:rPr>
                <w:rFonts w:ascii="Times New Roman" w:hAnsi="Times New Roman" w:cs="Times New Roman"/>
                <w:sz w:val="24"/>
                <w:szCs w:val="24"/>
                <w:lang w:val="fr-FR"/>
              </w:rPr>
            </w:pPr>
            <w:r>
              <w:rPr>
                <w:rFonts w:ascii="Times New Roman" w:hAnsi="Times New Roman" w:cs="Times New Roman"/>
                <w:sz w:val="24"/>
                <w:szCs w:val="24"/>
                <w:lang w:val="fr-FR"/>
              </w:rPr>
              <w:t xml:space="preserve">Read : </w:t>
            </w:r>
            <w:proofErr w:type="spellStart"/>
            <w:r>
              <w:rPr>
                <w:rFonts w:ascii="Times New Roman" w:hAnsi="Times New Roman" w:cs="Times New Roman"/>
                <w:i/>
                <w:sz w:val="24"/>
                <w:szCs w:val="24"/>
                <w:lang w:val="fr-FR"/>
              </w:rPr>
              <w:t>Paradise</w:t>
            </w:r>
            <w:proofErr w:type="spellEnd"/>
            <w:r>
              <w:rPr>
                <w:rFonts w:ascii="Times New Roman" w:hAnsi="Times New Roman" w:cs="Times New Roman"/>
                <w:i/>
                <w:sz w:val="24"/>
                <w:szCs w:val="24"/>
                <w:lang w:val="fr-FR"/>
              </w:rPr>
              <w:t xml:space="preserve"> </w:t>
            </w:r>
            <w:proofErr w:type="spellStart"/>
            <w:r>
              <w:rPr>
                <w:rFonts w:ascii="Times New Roman" w:hAnsi="Times New Roman" w:cs="Times New Roman"/>
                <w:i/>
                <w:sz w:val="24"/>
                <w:szCs w:val="24"/>
                <w:lang w:val="fr-FR"/>
              </w:rPr>
              <w:t>Lost</w:t>
            </w:r>
            <w:proofErr w:type="spellEnd"/>
            <w:r>
              <w:rPr>
                <w:rFonts w:ascii="Times New Roman" w:hAnsi="Times New Roman" w:cs="Times New Roman"/>
                <w:i/>
                <w:sz w:val="24"/>
                <w:szCs w:val="24"/>
                <w:lang w:val="fr-FR"/>
              </w:rPr>
              <w:t xml:space="preserve"> </w:t>
            </w:r>
            <w:r>
              <w:rPr>
                <w:rFonts w:ascii="Times New Roman" w:hAnsi="Times New Roman" w:cs="Times New Roman"/>
                <w:sz w:val="24"/>
                <w:szCs w:val="24"/>
                <w:lang w:val="fr-FR"/>
              </w:rPr>
              <w:t>Book IV</w:t>
            </w: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DE67C0" w:rsidRDefault="0069220B" w:rsidP="005B316B">
            <w:pPr>
              <w:jc w:val="center"/>
              <w:rPr>
                <w:rFonts w:ascii="Times New Roman" w:hAnsi="Times New Roman" w:cs="Times New Roman"/>
                <w:b/>
                <w:sz w:val="24"/>
                <w:szCs w:val="24"/>
              </w:rPr>
            </w:pPr>
            <w:r>
              <w:rPr>
                <w:rFonts w:ascii="Times New Roman" w:hAnsi="Times New Roman" w:cs="Times New Roman"/>
                <w:b/>
                <w:sz w:val="24"/>
                <w:szCs w:val="24"/>
              </w:rPr>
              <w:t>Week 8</w:t>
            </w:r>
          </w:p>
        </w:tc>
        <w:tc>
          <w:tcPr>
            <w:tcW w:w="2952" w:type="dxa"/>
          </w:tcPr>
          <w:p w:rsidR="0069220B" w:rsidRPr="00DE67C0" w:rsidRDefault="0069220B" w:rsidP="005B316B">
            <w:pPr>
              <w:jc w:val="center"/>
              <w:rPr>
                <w:rFonts w:ascii="Times New Roman" w:hAnsi="Times New Roman" w:cs="Times New Roman"/>
                <w:sz w:val="24"/>
                <w:szCs w:val="24"/>
              </w:rPr>
            </w:pP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DE67C0" w:rsidRDefault="0069220B" w:rsidP="005B316B">
            <w:pPr>
              <w:jc w:val="center"/>
              <w:rPr>
                <w:rFonts w:ascii="Times New Roman" w:hAnsi="Times New Roman" w:cs="Times New Roman"/>
                <w:sz w:val="24"/>
                <w:szCs w:val="24"/>
              </w:rPr>
            </w:pPr>
            <w:r>
              <w:rPr>
                <w:rFonts w:ascii="Times New Roman" w:hAnsi="Times New Roman" w:cs="Times New Roman"/>
                <w:sz w:val="24"/>
                <w:szCs w:val="24"/>
              </w:rPr>
              <w:t>Monday, October 12</w:t>
            </w:r>
          </w:p>
        </w:tc>
        <w:tc>
          <w:tcPr>
            <w:tcW w:w="2952" w:type="dxa"/>
          </w:tcPr>
          <w:p w:rsidR="0069220B" w:rsidRPr="00EC2007" w:rsidRDefault="0069220B" w:rsidP="005B316B">
            <w:p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sz w:val="24"/>
                <w:szCs w:val="24"/>
              </w:rPr>
              <w:t xml:space="preserve">Paradise Lost </w:t>
            </w:r>
            <w:r>
              <w:rPr>
                <w:rFonts w:ascii="Times New Roman" w:hAnsi="Times New Roman" w:cs="Times New Roman"/>
                <w:sz w:val="24"/>
                <w:szCs w:val="24"/>
              </w:rPr>
              <w:t>Book IX</w:t>
            </w:r>
          </w:p>
        </w:tc>
        <w:tc>
          <w:tcPr>
            <w:tcW w:w="2952" w:type="dxa"/>
          </w:tcPr>
          <w:p w:rsidR="0069220B" w:rsidRPr="007D09A6" w:rsidRDefault="0069220B" w:rsidP="005B316B">
            <w:pPr>
              <w:rPr>
                <w:rFonts w:ascii="Times New Roman" w:hAnsi="Times New Roman" w:cs="Times New Roman"/>
                <w:sz w:val="24"/>
                <w:szCs w:val="24"/>
                <w:lang w:val="fr-FR"/>
              </w:rPr>
            </w:pPr>
            <w:proofErr w:type="spellStart"/>
            <w:r>
              <w:rPr>
                <w:rFonts w:ascii="Times New Roman" w:hAnsi="Times New Roman" w:cs="Times New Roman"/>
                <w:i/>
                <w:sz w:val="24"/>
                <w:szCs w:val="24"/>
                <w:lang w:val="fr-FR"/>
              </w:rPr>
              <w:t>Paradise</w:t>
            </w:r>
            <w:proofErr w:type="spellEnd"/>
            <w:r>
              <w:rPr>
                <w:rFonts w:ascii="Times New Roman" w:hAnsi="Times New Roman" w:cs="Times New Roman"/>
                <w:i/>
                <w:sz w:val="24"/>
                <w:szCs w:val="24"/>
                <w:lang w:val="fr-FR"/>
              </w:rPr>
              <w:t xml:space="preserve"> </w:t>
            </w:r>
            <w:proofErr w:type="spellStart"/>
            <w:r>
              <w:rPr>
                <w:rFonts w:ascii="Times New Roman" w:hAnsi="Times New Roman" w:cs="Times New Roman"/>
                <w:i/>
                <w:sz w:val="24"/>
                <w:szCs w:val="24"/>
                <w:lang w:val="fr-FR"/>
              </w:rPr>
              <w:t>Lost</w:t>
            </w:r>
            <w:proofErr w:type="spellEnd"/>
            <w:r>
              <w:rPr>
                <w:rFonts w:ascii="Times New Roman" w:hAnsi="Times New Roman" w:cs="Times New Roman"/>
                <w:i/>
                <w:sz w:val="24"/>
                <w:szCs w:val="24"/>
                <w:lang w:val="fr-FR"/>
              </w:rPr>
              <w:t xml:space="preserve"> </w:t>
            </w:r>
            <w:r>
              <w:rPr>
                <w:rFonts w:ascii="Times New Roman" w:hAnsi="Times New Roman" w:cs="Times New Roman"/>
                <w:sz w:val="24"/>
                <w:szCs w:val="24"/>
                <w:lang w:val="fr-FR"/>
              </w:rPr>
              <w:t xml:space="preserve">Books II and IV </w:t>
            </w:r>
            <w:proofErr w:type="spellStart"/>
            <w:r>
              <w:rPr>
                <w:rFonts w:ascii="Times New Roman" w:hAnsi="Times New Roman" w:cs="Times New Roman"/>
                <w:sz w:val="24"/>
                <w:szCs w:val="24"/>
                <w:lang w:val="fr-FR"/>
              </w:rPr>
              <w:t>analysis</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paper</w:t>
            </w:r>
            <w:proofErr w:type="spellEnd"/>
          </w:p>
        </w:tc>
      </w:tr>
      <w:tr w:rsidR="0069220B" w:rsidRPr="00DE67C0" w:rsidTr="005B316B">
        <w:tc>
          <w:tcPr>
            <w:tcW w:w="2952" w:type="dxa"/>
          </w:tcPr>
          <w:p w:rsidR="0069220B" w:rsidRPr="00DE67C0" w:rsidRDefault="0069220B" w:rsidP="005B316B">
            <w:pPr>
              <w:jc w:val="center"/>
              <w:rPr>
                <w:rFonts w:ascii="Times New Roman" w:hAnsi="Times New Roman" w:cs="Times New Roman"/>
                <w:sz w:val="24"/>
                <w:szCs w:val="24"/>
              </w:rPr>
            </w:pPr>
            <w:r>
              <w:rPr>
                <w:rFonts w:ascii="Times New Roman" w:hAnsi="Times New Roman" w:cs="Times New Roman"/>
                <w:sz w:val="24"/>
                <w:szCs w:val="24"/>
              </w:rPr>
              <w:lastRenderedPageBreak/>
              <w:t>Wednesday, October 14</w:t>
            </w:r>
          </w:p>
        </w:tc>
        <w:tc>
          <w:tcPr>
            <w:tcW w:w="2952" w:type="dxa"/>
          </w:tcPr>
          <w:p w:rsidR="0069220B" w:rsidRPr="00EC2007" w:rsidRDefault="0069220B" w:rsidP="005B316B">
            <w:p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sz w:val="24"/>
                <w:szCs w:val="24"/>
              </w:rPr>
              <w:t xml:space="preserve">Paradise Lost </w:t>
            </w:r>
            <w:r>
              <w:rPr>
                <w:rFonts w:ascii="Times New Roman" w:hAnsi="Times New Roman" w:cs="Times New Roman"/>
                <w:sz w:val="24"/>
                <w:szCs w:val="24"/>
              </w:rPr>
              <w:t>Book X</w:t>
            </w:r>
          </w:p>
        </w:tc>
        <w:tc>
          <w:tcPr>
            <w:tcW w:w="2952" w:type="dxa"/>
          </w:tcPr>
          <w:p w:rsidR="0069220B" w:rsidRPr="00EC2007" w:rsidRDefault="0069220B" w:rsidP="005B316B">
            <w:pPr>
              <w:rPr>
                <w:rFonts w:ascii="Times New Roman" w:hAnsi="Times New Roman" w:cs="Times New Roman"/>
                <w:sz w:val="24"/>
                <w:szCs w:val="24"/>
                <w:lang w:val="fr-FR"/>
              </w:rPr>
            </w:pPr>
          </w:p>
        </w:tc>
      </w:tr>
      <w:tr w:rsidR="0069220B" w:rsidRPr="00DE67C0" w:rsidTr="005B316B">
        <w:tc>
          <w:tcPr>
            <w:tcW w:w="2952" w:type="dxa"/>
          </w:tcPr>
          <w:p w:rsidR="0069220B" w:rsidRPr="00E35853" w:rsidRDefault="0069220B" w:rsidP="005B316B">
            <w:pPr>
              <w:jc w:val="center"/>
              <w:rPr>
                <w:rFonts w:ascii="Times New Roman" w:hAnsi="Times New Roman" w:cs="Times New Roman"/>
                <w:sz w:val="24"/>
                <w:szCs w:val="24"/>
              </w:rPr>
            </w:pPr>
            <w:r>
              <w:rPr>
                <w:rFonts w:ascii="Times New Roman" w:hAnsi="Times New Roman" w:cs="Times New Roman"/>
                <w:sz w:val="24"/>
                <w:szCs w:val="24"/>
              </w:rPr>
              <w:t>Friday, October 16</w:t>
            </w:r>
          </w:p>
        </w:tc>
        <w:tc>
          <w:tcPr>
            <w:tcW w:w="2952" w:type="dxa"/>
          </w:tcPr>
          <w:p w:rsidR="0069220B" w:rsidRPr="00EC2007" w:rsidRDefault="0069220B" w:rsidP="005B316B">
            <w:pPr>
              <w:rPr>
                <w:rFonts w:ascii="Times New Roman" w:hAnsi="Times New Roman" w:cs="Times New Roman"/>
                <w:sz w:val="24"/>
                <w:szCs w:val="24"/>
              </w:rPr>
            </w:pPr>
            <w:r>
              <w:rPr>
                <w:rFonts w:ascii="Times New Roman" w:hAnsi="Times New Roman" w:cs="Times New Roman"/>
                <w:sz w:val="24"/>
                <w:szCs w:val="24"/>
              </w:rPr>
              <w:t>Review for midterm</w:t>
            </w: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DE67C0" w:rsidRDefault="0069220B" w:rsidP="005B316B">
            <w:pPr>
              <w:jc w:val="center"/>
              <w:rPr>
                <w:rFonts w:ascii="Times New Roman" w:hAnsi="Times New Roman" w:cs="Times New Roman"/>
                <w:b/>
                <w:sz w:val="24"/>
                <w:szCs w:val="24"/>
              </w:rPr>
            </w:pPr>
            <w:r>
              <w:rPr>
                <w:rFonts w:ascii="Times New Roman" w:hAnsi="Times New Roman" w:cs="Times New Roman"/>
                <w:b/>
                <w:sz w:val="24"/>
                <w:szCs w:val="24"/>
              </w:rPr>
              <w:t>Week 9</w:t>
            </w:r>
          </w:p>
        </w:tc>
        <w:tc>
          <w:tcPr>
            <w:tcW w:w="2952" w:type="dxa"/>
          </w:tcPr>
          <w:p w:rsidR="0069220B" w:rsidRPr="00DE67C0" w:rsidRDefault="0069220B" w:rsidP="005B316B">
            <w:pPr>
              <w:rPr>
                <w:rFonts w:ascii="Times New Roman" w:hAnsi="Times New Roman" w:cs="Times New Roman"/>
                <w:sz w:val="24"/>
                <w:szCs w:val="24"/>
              </w:rPr>
            </w:pP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DE67C0" w:rsidRDefault="0069220B" w:rsidP="005B316B">
            <w:pPr>
              <w:jc w:val="center"/>
              <w:rPr>
                <w:rFonts w:ascii="Times New Roman" w:hAnsi="Times New Roman" w:cs="Times New Roman"/>
                <w:sz w:val="24"/>
                <w:szCs w:val="24"/>
              </w:rPr>
            </w:pPr>
            <w:r>
              <w:rPr>
                <w:rFonts w:ascii="Times New Roman" w:hAnsi="Times New Roman" w:cs="Times New Roman"/>
                <w:sz w:val="24"/>
                <w:szCs w:val="24"/>
              </w:rPr>
              <w:t>Monday, October 19</w:t>
            </w:r>
          </w:p>
        </w:tc>
        <w:tc>
          <w:tcPr>
            <w:tcW w:w="2952" w:type="dxa"/>
          </w:tcPr>
          <w:p w:rsidR="0069220B" w:rsidRPr="00DE67C0" w:rsidRDefault="0069220B" w:rsidP="005B316B">
            <w:pPr>
              <w:rPr>
                <w:rFonts w:ascii="Times New Roman" w:hAnsi="Times New Roman" w:cs="Times New Roman"/>
                <w:sz w:val="24"/>
                <w:szCs w:val="24"/>
              </w:rPr>
            </w:pPr>
            <w:r>
              <w:rPr>
                <w:rFonts w:ascii="Times New Roman" w:hAnsi="Times New Roman" w:cs="Times New Roman"/>
                <w:sz w:val="24"/>
                <w:szCs w:val="24"/>
              </w:rPr>
              <w:t>Midterm Exam</w:t>
            </w: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E35853" w:rsidRDefault="0069220B" w:rsidP="005B316B">
            <w:pPr>
              <w:jc w:val="center"/>
              <w:rPr>
                <w:rFonts w:ascii="Times New Roman" w:hAnsi="Times New Roman" w:cs="Times New Roman"/>
                <w:sz w:val="24"/>
                <w:szCs w:val="24"/>
              </w:rPr>
            </w:pPr>
            <w:r>
              <w:rPr>
                <w:rFonts w:ascii="Times New Roman" w:hAnsi="Times New Roman" w:cs="Times New Roman"/>
                <w:sz w:val="24"/>
                <w:szCs w:val="24"/>
              </w:rPr>
              <w:t>Wednesday, October 21</w:t>
            </w:r>
          </w:p>
        </w:tc>
        <w:tc>
          <w:tcPr>
            <w:tcW w:w="2952" w:type="dxa"/>
          </w:tcPr>
          <w:p w:rsidR="0069220B" w:rsidRPr="00DE67C0" w:rsidRDefault="0069220B" w:rsidP="005B316B">
            <w:pPr>
              <w:rPr>
                <w:rFonts w:ascii="Times New Roman" w:hAnsi="Times New Roman" w:cs="Times New Roman"/>
                <w:sz w:val="24"/>
                <w:szCs w:val="24"/>
              </w:rPr>
            </w:pPr>
            <w:r>
              <w:rPr>
                <w:rFonts w:ascii="Times New Roman" w:hAnsi="Times New Roman" w:cs="Times New Roman"/>
                <w:sz w:val="24"/>
                <w:szCs w:val="24"/>
              </w:rPr>
              <w:t>Introduction to Signature Assignment/Research</w:t>
            </w:r>
          </w:p>
        </w:tc>
        <w:tc>
          <w:tcPr>
            <w:tcW w:w="2952" w:type="dxa"/>
          </w:tcPr>
          <w:p w:rsidR="0069220B" w:rsidRPr="007D09A6" w:rsidRDefault="0069220B" w:rsidP="005B316B">
            <w:pPr>
              <w:rPr>
                <w:rFonts w:ascii="Times New Roman" w:hAnsi="Times New Roman" w:cs="Times New Roman"/>
                <w:sz w:val="24"/>
                <w:szCs w:val="24"/>
              </w:rPr>
            </w:pPr>
            <w:r>
              <w:rPr>
                <w:rFonts w:ascii="Times New Roman" w:hAnsi="Times New Roman" w:cs="Times New Roman"/>
                <w:i/>
                <w:sz w:val="24"/>
                <w:szCs w:val="24"/>
              </w:rPr>
              <w:t xml:space="preserve">Paradise Lost </w:t>
            </w:r>
            <w:r>
              <w:rPr>
                <w:rFonts w:ascii="Times New Roman" w:hAnsi="Times New Roman" w:cs="Times New Roman"/>
                <w:sz w:val="24"/>
                <w:szCs w:val="24"/>
              </w:rPr>
              <w:t>Books IX and X analysis paper</w:t>
            </w:r>
          </w:p>
        </w:tc>
      </w:tr>
      <w:tr w:rsidR="0069220B" w:rsidRPr="00DE67C0" w:rsidTr="005B316B">
        <w:tc>
          <w:tcPr>
            <w:tcW w:w="2952" w:type="dxa"/>
          </w:tcPr>
          <w:p w:rsidR="0069220B" w:rsidRPr="00DE67C0" w:rsidRDefault="0069220B" w:rsidP="005B316B">
            <w:pPr>
              <w:jc w:val="center"/>
              <w:rPr>
                <w:rFonts w:ascii="Times New Roman" w:hAnsi="Times New Roman" w:cs="Times New Roman"/>
                <w:sz w:val="24"/>
                <w:szCs w:val="24"/>
              </w:rPr>
            </w:pPr>
            <w:r>
              <w:rPr>
                <w:rFonts w:ascii="Times New Roman" w:hAnsi="Times New Roman" w:cs="Times New Roman"/>
                <w:sz w:val="24"/>
                <w:szCs w:val="24"/>
              </w:rPr>
              <w:t>Friday, October 23</w:t>
            </w:r>
          </w:p>
        </w:tc>
        <w:tc>
          <w:tcPr>
            <w:tcW w:w="2952" w:type="dxa"/>
          </w:tcPr>
          <w:p w:rsidR="0069220B" w:rsidRPr="00EC2007" w:rsidRDefault="0069220B" w:rsidP="005B316B">
            <w:p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sz w:val="24"/>
                <w:szCs w:val="24"/>
              </w:rPr>
              <w:t xml:space="preserve">Frankenstein </w:t>
            </w:r>
            <w:r>
              <w:rPr>
                <w:rFonts w:ascii="Times New Roman" w:hAnsi="Times New Roman" w:cs="Times New Roman"/>
                <w:sz w:val="24"/>
                <w:szCs w:val="24"/>
              </w:rPr>
              <w:t>Vol. I</w:t>
            </w: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DE67C0" w:rsidRDefault="0069220B" w:rsidP="005B316B">
            <w:pPr>
              <w:jc w:val="center"/>
              <w:rPr>
                <w:rFonts w:ascii="Times New Roman" w:hAnsi="Times New Roman" w:cs="Times New Roman"/>
                <w:b/>
                <w:sz w:val="24"/>
                <w:szCs w:val="24"/>
              </w:rPr>
            </w:pPr>
            <w:r>
              <w:rPr>
                <w:rFonts w:ascii="Times New Roman" w:hAnsi="Times New Roman" w:cs="Times New Roman"/>
                <w:b/>
                <w:sz w:val="24"/>
                <w:szCs w:val="24"/>
              </w:rPr>
              <w:t>Week 10</w:t>
            </w:r>
          </w:p>
        </w:tc>
        <w:tc>
          <w:tcPr>
            <w:tcW w:w="2952" w:type="dxa"/>
          </w:tcPr>
          <w:p w:rsidR="0069220B" w:rsidRPr="00DE67C0" w:rsidRDefault="0069220B" w:rsidP="005B316B">
            <w:pPr>
              <w:rPr>
                <w:rFonts w:ascii="Times New Roman" w:hAnsi="Times New Roman" w:cs="Times New Roman"/>
                <w:sz w:val="24"/>
                <w:szCs w:val="24"/>
              </w:rPr>
            </w:pP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E35853" w:rsidRDefault="0069220B" w:rsidP="005B316B">
            <w:pPr>
              <w:jc w:val="center"/>
              <w:rPr>
                <w:rFonts w:ascii="Times New Roman" w:hAnsi="Times New Roman" w:cs="Times New Roman"/>
                <w:sz w:val="24"/>
                <w:szCs w:val="24"/>
              </w:rPr>
            </w:pPr>
            <w:r>
              <w:rPr>
                <w:rFonts w:ascii="Times New Roman" w:hAnsi="Times New Roman" w:cs="Times New Roman"/>
                <w:sz w:val="24"/>
                <w:szCs w:val="24"/>
              </w:rPr>
              <w:t>Monday, October 26</w:t>
            </w:r>
          </w:p>
        </w:tc>
        <w:tc>
          <w:tcPr>
            <w:tcW w:w="2952" w:type="dxa"/>
          </w:tcPr>
          <w:p w:rsidR="0069220B" w:rsidRPr="00EC2007" w:rsidRDefault="0069220B" w:rsidP="005B316B">
            <w:p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sz w:val="24"/>
                <w:szCs w:val="24"/>
              </w:rPr>
              <w:t xml:space="preserve">Frankenstein </w:t>
            </w:r>
            <w:r>
              <w:rPr>
                <w:rFonts w:ascii="Times New Roman" w:hAnsi="Times New Roman" w:cs="Times New Roman"/>
                <w:sz w:val="24"/>
                <w:szCs w:val="24"/>
              </w:rPr>
              <w:t>Vol. 2</w:t>
            </w:r>
          </w:p>
        </w:tc>
        <w:tc>
          <w:tcPr>
            <w:tcW w:w="2952" w:type="dxa"/>
          </w:tcPr>
          <w:p w:rsidR="0069220B" w:rsidRPr="00DE67C0" w:rsidRDefault="0069220B" w:rsidP="005B316B">
            <w:pPr>
              <w:rPr>
                <w:rFonts w:ascii="Times New Roman" w:hAnsi="Times New Roman" w:cs="Times New Roman"/>
                <w:sz w:val="24"/>
                <w:szCs w:val="24"/>
              </w:rPr>
            </w:pPr>
            <w:r>
              <w:rPr>
                <w:rFonts w:ascii="Times New Roman" w:hAnsi="Times New Roman" w:cs="Times New Roman"/>
                <w:i/>
                <w:sz w:val="24"/>
                <w:szCs w:val="24"/>
              </w:rPr>
              <w:t xml:space="preserve">Frankenstein </w:t>
            </w:r>
            <w:r>
              <w:rPr>
                <w:rFonts w:ascii="Times New Roman" w:hAnsi="Times New Roman" w:cs="Times New Roman"/>
                <w:sz w:val="24"/>
                <w:szCs w:val="24"/>
              </w:rPr>
              <w:t>Vol. I</w:t>
            </w:r>
            <w:r>
              <w:rPr>
                <w:rFonts w:ascii="Times New Roman" w:hAnsi="Times New Roman" w:cs="Times New Roman"/>
                <w:i/>
                <w:sz w:val="24"/>
                <w:szCs w:val="24"/>
              </w:rPr>
              <w:t xml:space="preserve"> </w:t>
            </w:r>
            <w:r>
              <w:rPr>
                <w:rFonts w:ascii="Times New Roman" w:hAnsi="Times New Roman" w:cs="Times New Roman"/>
                <w:sz w:val="24"/>
                <w:szCs w:val="24"/>
              </w:rPr>
              <w:t>analysis paper</w:t>
            </w:r>
          </w:p>
        </w:tc>
      </w:tr>
      <w:tr w:rsidR="0069220B" w:rsidRPr="00DE67C0" w:rsidTr="005B316B">
        <w:tc>
          <w:tcPr>
            <w:tcW w:w="2952" w:type="dxa"/>
          </w:tcPr>
          <w:p w:rsidR="0069220B" w:rsidRPr="00DE67C0" w:rsidRDefault="0069220B" w:rsidP="005B316B">
            <w:pPr>
              <w:jc w:val="center"/>
              <w:rPr>
                <w:rFonts w:ascii="Times New Roman" w:hAnsi="Times New Roman" w:cs="Times New Roman"/>
                <w:sz w:val="24"/>
                <w:szCs w:val="24"/>
              </w:rPr>
            </w:pPr>
            <w:r>
              <w:rPr>
                <w:rFonts w:ascii="Times New Roman" w:hAnsi="Times New Roman" w:cs="Times New Roman"/>
                <w:sz w:val="24"/>
                <w:szCs w:val="24"/>
              </w:rPr>
              <w:t>Wednesday, October 28</w:t>
            </w:r>
          </w:p>
        </w:tc>
        <w:tc>
          <w:tcPr>
            <w:tcW w:w="2952" w:type="dxa"/>
          </w:tcPr>
          <w:p w:rsidR="0069220B" w:rsidRPr="00EC2007" w:rsidRDefault="0069220B" w:rsidP="005B316B">
            <w:p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sz w:val="24"/>
                <w:szCs w:val="24"/>
              </w:rPr>
              <w:t xml:space="preserve">Frankenstein </w:t>
            </w:r>
            <w:r>
              <w:rPr>
                <w:rFonts w:ascii="Times New Roman" w:hAnsi="Times New Roman" w:cs="Times New Roman"/>
                <w:sz w:val="24"/>
                <w:szCs w:val="24"/>
              </w:rPr>
              <w:t>Vol. 3</w:t>
            </w:r>
          </w:p>
        </w:tc>
        <w:tc>
          <w:tcPr>
            <w:tcW w:w="2952" w:type="dxa"/>
          </w:tcPr>
          <w:p w:rsidR="0069220B" w:rsidRPr="00EC2007"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DE67C0" w:rsidRDefault="0069220B" w:rsidP="005B316B">
            <w:pPr>
              <w:jc w:val="center"/>
              <w:rPr>
                <w:rFonts w:ascii="Times New Roman" w:hAnsi="Times New Roman" w:cs="Times New Roman"/>
                <w:sz w:val="24"/>
                <w:szCs w:val="24"/>
              </w:rPr>
            </w:pPr>
            <w:r>
              <w:rPr>
                <w:rFonts w:ascii="Times New Roman" w:hAnsi="Times New Roman" w:cs="Times New Roman"/>
                <w:sz w:val="24"/>
                <w:szCs w:val="24"/>
              </w:rPr>
              <w:t>Friday, October 30</w:t>
            </w:r>
          </w:p>
        </w:tc>
        <w:tc>
          <w:tcPr>
            <w:tcW w:w="2952" w:type="dxa"/>
          </w:tcPr>
          <w:p w:rsidR="0069220B" w:rsidRPr="00125722" w:rsidRDefault="0069220B" w:rsidP="005B316B">
            <w:pPr>
              <w:rPr>
                <w:rFonts w:ascii="Times New Roman" w:hAnsi="Times New Roman" w:cs="Times New Roman"/>
                <w:sz w:val="24"/>
                <w:szCs w:val="24"/>
              </w:rPr>
            </w:pPr>
            <w:r>
              <w:rPr>
                <w:rFonts w:ascii="Times New Roman" w:hAnsi="Times New Roman" w:cs="Times New Roman"/>
                <w:sz w:val="24"/>
                <w:szCs w:val="24"/>
              </w:rPr>
              <w:t>In-class work</w:t>
            </w: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DE67C0" w:rsidRDefault="0069220B" w:rsidP="005B316B">
            <w:pPr>
              <w:jc w:val="center"/>
              <w:rPr>
                <w:rFonts w:ascii="Times New Roman" w:hAnsi="Times New Roman" w:cs="Times New Roman"/>
                <w:b/>
                <w:sz w:val="24"/>
                <w:szCs w:val="24"/>
              </w:rPr>
            </w:pPr>
            <w:r>
              <w:rPr>
                <w:rFonts w:ascii="Times New Roman" w:hAnsi="Times New Roman" w:cs="Times New Roman"/>
                <w:b/>
                <w:sz w:val="24"/>
                <w:szCs w:val="24"/>
              </w:rPr>
              <w:t>Week 11</w:t>
            </w:r>
          </w:p>
        </w:tc>
        <w:tc>
          <w:tcPr>
            <w:tcW w:w="2952" w:type="dxa"/>
          </w:tcPr>
          <w:p w:rsidR="0069220B" w:rsidRPr="00DE67C0" w:rsidRDefault="0069220B" w:rsidP="005B316B">
            <w:pPr>
              <w:rPr>
                <w:rFonts w:ascii="Times New Roman" w:hAnsi="Times New Roman" w:cs="Times New Roman"/>
                <w:b/>
                <w:sz w:val="24"/>
                <w:szCs w:val="24"/>
              </w:rPr>
            </w:pP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DE67C0" w:rsidRDefault="0069220B" w:rsidP="005B316B">
            <w:pPr>
              <w:jc w:val="center"/>
              <w:rPr>
                <w:rFonts w:ascii="Times New Roman" w:hAnsi="Times New Roman" w:cs="Times New Roman"/>
                <w:sz w:val="24"/>
                <w:szCs w:val="24"/>
              </w:rPr>
            </w:pPr>
            <w:r>
              <w:rPr>
                <w:rFonts w:ascii="Times New Roman" w:hAnsi="Times New Roman" w:cs="Times New Roman"/>
                <w:sz w:val="24"/>
                <w:szCs w:val="24"/>
              </w:rPr>
              <w:t>Monday, November 2</w:t>
            </w:r>
          </w:p>
        </w:tc>
        <w:tc>
          <w:tcPr>
            <w:tcW w:w="2952" w:type="dxa"/>
          </w:tcPr>
          <w:p w:rsidR="0069220B" w:rsidRPr="0033075D" w:rsidRDefault="0069220B" w:rsidP="005B316B">
            <w:p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sz w:val="24"/>
                <w:szCs w:val="24"/>
              </w:rPr>
              <w:t xml:space="preserve">Atonement </w:t>
            </w:r>
            <w:r>
              <w:rPr>
                <w:rFonts w:ascii="Times New Roman" w:hAnsi="Times New Roman" w:cs="Times New Roman"/>
                <w:sz w:val="24"/>
                <w:szCs w:val="24"/>
              </w:rPr>
              <w:t>Part One (pgs. 3-175)</w:t>
            </w:r>
          </w:p>
        </w:tc>
        <w:tc>
          <w:tcPr>
            <w:tcW w:w="2952" w:type="dxa"/>
          </w:tcPr>
          <w:p w:rsidR="0069220B" w:rsidRPr="00F36084" w:rsidRDefault="0069220B" w:rsidP="005B316B">
            <w:pPr>
              <w:rPr>
                <w:rFonts w:ascii="Times New Roman" w:hAnsi="Times New Roman" w:cs="Times New Roman"/>
                <w:sz w:val="24"/>
                <w:szCs w:val="24"/>
              </w:rPr>
            </w:pPr>
            <w:r>
              <w:rPr>
                <w:rFonts w:ascii="Times New Roman" w:hAnsi="Times New Roman" w:cs="Times New Roman"/>
                <w:i/>
                <w:sz w:val="24"/>
                <w:szCs w:val="24"/>
              </w:rPr>
              <w:t xml:space="preserve">Frankenstein </w:t>
            </w:r>
            <w:r>
              <w:rPr>
                <w:rFonts w:ascii="Times New Roman" w:hAnsi="Times New Roman" w:cs="Times New Roman"/>
                <w:sz w:val="24"/>
                <w:szCs w:val="24"/>
              </w:rPr>
              <w:t>Vols. 2 – 3 analysis paper</w:t>
            </w:r>
          </w:p>
        </w:tc>
      </w:tr>
      <w:tr w:rsidR="0069220B" w:rsidRPr="00DE67C0" w:rsidTr="005B316B">
        <w:tc>
          <w:tcPr>
            <w:tcW w:w="2952" w:type="dxa"/>
          </w:tcPr>
          <w:p w:rsidR="0069220B" w:rsidRPr="00DE67C0" w:rsidRDefault="0069220B" w:rsidP="005B316B">
            <w:pPr>
              <w:jc w:val="center"/>
              <w:rPr>
                <w:rFonts w:ascii="Times New Roman" w:hAnsi="Times New Roman" w:cs="Times New Roman"/>
                <w:sz w:val="24"/>
                <w:szCs w:val="24"/>
              </w:rPr>
            </w:pPr>
            <w:r>
              <w:rPr>
                <w:rFonts w:ascii="Times New Roman" w:hAnsi="Times New Roman" w:cs="Times New Roman"/>
                <w:sz w:val="24"/>
                <w:szCs w:val="24"/>
              </w:rPr>
              <w:t>Wednesday, November 4</w:t>
            </w:r>
          </w:p>
        </w:tc>
        <w:tc>
          <w:tcPr>
            <w:tcW w:w="2952" w:type="dxa"/>
          </w:tcPr>
          <w:p w:rsidR="0069220B" w:rsidRPr="0033075D" w:rsidRDefault="0069220B" w:rsidP="005B316B">
            <w:p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sz w:val="24"/>
                <w:szCs w:val="24"/>
              </w:rPr>
              <w:t xml:space="preserve">Atonement </w:t>
            </w:r>
            <w:r>
              <w:rPr>
                <w:rFonts w:ascii="Times New Roman" w:hAnsi="Times New Roman" w:cs="Times New Roman"/>
                <w:sz w:val="24"/>
                <w:szCs w:val="24"/>
              </w:rPr>
              <w:t>Part Two (pgs. 179-250)</w:t>
            </w:r>
          </w:p>
        </w:tc>
        <w:tc>
          <w:tcPr>
            <w:tcW w:w="2952" w:type="dxa"/>
          </w:tcPr>
          <w:p w:rsidR="0069220B" w:rsidRPr="00EC2007"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E35853" w:rsidRDefault="0069220B" w:rsidP="005B316B">
            <w:pPr>
              <w:jc w:val="center"/>
              <w:rPr>
                <w:rFonts w:ascii="Times New Roman" w:hAnsi="Times New Roman" w:cs="Times New Roman"/>
                <w:sz w:val="24"/>
                <w:szCs w:val="24"/>
              </w:rPr>
            </w:pPr>
            <w:r>
              <w:rPr>
                <w:rFonts w:ascii="Times New Roman" w:hAnsi="Times New Roman" w:cs="Times New Roman"/>
                <w:sz w:val="24"/>
                <w:szCs w:val="24"/>
              </w:rPr>
              <w:t>Friday, November 6</w:t>
            </w:r>
          </w:p>
        </w:tc>
        <w:tc>
          <w:tcPr>
            <w:tcW w:w="2952" w:type="dxa"/>
          </w:tcPr>
          <w:p w:rsidR="0069220B" w:rsidRPr="00EC2007" w:rsidRDefault="0069220B" w:rsidP="005B316B">
            <w:pPr>
              <w:rPr>
                <w:rFonts w:ascii="Times New Roman" w:hAnsi="Times New Roman" w:cs="Times New Roman"/>
                <w:i/>
                <w:sz w:val="24"/>
                <w:szCs w:val="24"/>
              </w:rPr>
            </w:pPr>
            <w:r>
              <w:rPr>
                <w:rFonts w:ascii="Times New Roman" w:hAnsi="Times New Roman" w:cs="Times New Roman"/>
                <w:sz w:val="24"/>
                <w:szCs w:val="24"/>
              </w:rPr>
              <w:t>In-class work</w:t>
            </w: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DE67C0" w:rsidRDefault="0069220B" w:rsidP="005B316B">
            <w:pPr>
              <w:jc w:val="center"/>
              <w:rPr>
                <w:rFonts w:ascii="Times New Roman" w:hAnsi="Times New Roman" w:cs="Times New Roman"/>
                <w:b/>
                <w:sz w:val="24"/>
                <w:szCs w:val="24"/>
              </w:rPr>
            </w:pPr>
            <w:r>
              <w:rPr>
                <w:rFonts w:ascii="Times New Roman" w:hAnsi="Times New Roman" w:cs="Times New Roman"/>
                <w:b/>
                <w:sz w:val="24"/>
                <w:szCs w:val="24"/>
              </w:rPr>
              <w:t>Week 12</w:t>
            </w:r>
          </w:p>
        </w:tc>
        <w:tc>
          <w:tcPr>
            <w:tcW w:w="2952" w:type="dxa"/>
          </w:tcPr>
          <w:p w:rsidR="0069220B" w:rsidRPr="00DE67C0" w:rsidRDefault="0069220B" w:rsidP="005B316B">
            <w:pPr>
              <w:rPr>
                <w:rFonts w:ascii="Times New Roman" w:hAnsi="Times New Roman" w:cs="Times New Roman"/>
                <w:i/>
                <w:sz w:val="24"/>
                <w:szCs w:val="24"/>
              </w:rPr>
            </w:pPr>
          </w:p>
        </w:tc>
        <w:tc>
          <w:tcPr>
            <w:tcW w:w="2952" w:type="dxa"/>
          </w:tcPr>
          <w:p w:rsidR="0069220B" w:rsidRPr="00DE67C0" w:rsidRDefault="0069220B" w:rsidP="005B316B">
            <w:pPr>
              <w:rPr>
                <w:rFonts w:ascii="Times New Roman" w:hAnsi="Times New Roman" w:cs="Times New Roman"/>
                <w:sz w:val="24"/>
                <w:szCs w:val="24"/>
              </w:rPr>
            </w:pPr>
          </w:p>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DE67C0" w:rsidRDefault="0069220B" w:rsidP="005B316B">
            <w:pPr>
              <w:jc w:val="center"/>
              <w:rPr>
                <w:rFonts w:ascii="Times New Roman" w:hAnsi="Times New Roman" w:cs="Times New Roman"/>
                <w:sz w:val="24"/>
                <w:szCs w:val="24"/>
              </w:rPr>
            </w:pPr>
            <w:r>
              <w:rPr>
                <w:rFonts w:ascii="Times New Roman" w:hAnsi="Times New Roman" w:cs="Times New Roman"/>
                <w:sz w:val="24"/>
                <w:szCs w:val="24"/>
              </w:rPr>
              <w:t>Monday, November 9</w:t>
            </w:r>
          </w:p>
        </w:tc>
        <w:tc>
          <w:tcPr>
            <w:tcW w:w="2952" w:type="dxa"/>
          </w:tcPr>
          <w:p w:rsidR="0069220B" w:rsidRPr="00EC2007" w:rsidRDefault="0069220B" w:rsidP="005B316B">
            <w:pPr>
              <w:rPr>
                <w:rFonts w:ascii="Times New Roman" w:hAnsi="Times New Roman" w:cs="Times New Roman"/>
                <w:i/>
                <w:sz w:val="24"/>
                <w:szCs w:val="24"/>
              </w:rPr>
            </w:pPr>
            <w:r>
              <w:rPr>
                <w:rFonts w:ascii="Times New Roman" w:hAnsi="Times New Roman" w:cs="Times New Roman"/>
                <w:sz w:val="24"/>
                <w:szCs w:val="24"/>
              </w:rPr>
              <w:t xml:space="preserve">Read: </w:t>
            </w:r>
            <w:r>
              <w:rPr>
                <w:rFonts w:ascii="Times New Roman" w:hAnsi="Times New Roman" w:cs="Times New Roman"/>
                <w:i/>
                <w:sz w:val="24"/>
                <w:szCs w:val="24"/>
              </w:rPr>
              <w:t xml:space="preserve">Atonement </w:t>
            </w:r>
            <w:r>
              <w:rPr>
                <w:rFonts w:ascii="Times New Roman" w:hAnsi="Times New Roman" w:cs="Times New Roman"/>
                <w:sz w:val="24"/>
                <w:szCs w:val="24"/>
              </w:rPr>
              <w:t>Part Three (pgs. 253-351)</w:t>
            </w:r>
          </w:p>
        </w:tc>
        <w:tc>
          <w:tcPr>
            <w:tcW w:w="2952" w:type="dxa"/>
          </w:tcPr>
          <w:p w:rsidR="0069220B" w:rsidRPr="0033075D" w:rsidRDefault="0069220B" w:rsidP="005B316B">
            <w:pPr>
              <w:rPr>
                <w:rFonts w:ascii="Times New Roman" w:hAnsi="Times New Roman" w:cs="Times New Roman"/>
                <w:sz w:val="24"/>
                <w:szCs w:val="24"/>
              </w:rPr>
            </w:pPr>
            <w:r>
              <w:rPr>
                <w:rFonts w:ascii="Times New Roman" w:hAnsi="Times New Roman" w:cs="Times New Roman"/>
                <w:i/>
                <w:sz w:val="24"/>
                <w:szCs w:val="24"/>
              </w:rPr>
              <w:t xml:space="preserve">Atonement </w:t>
            </w:r>
            <w:r>
              <w:rPr>
                <w:rFonts w:ascii="Times New Roman" w:hAnsi="Times New Roman" w:cs="Times New Roman"/>
                <w:sz w:val="24"/>
                <w:szCs w:val="24"/>
              </w:rPr>
              <w:t>Parts I and II analysis paper</w:t>
            </w:r>
          </w:p>
        </w:tc>
      </w:tr>
      <w:tr w:rsidR="0069220B" w:rsidRPr="00DE67C0" w:rsidTr="005B316B">
        <w:tc>
          <w:tcPr>
            <w:tcW w:w="2952" w:type="dxa"/>
          </w:tcPr>
          <w:p w:rsidR="0069220B" w:rsidRPr="0084755A" w:rsidRDefault="0069220B" w:rsidP="005B316B">
            <w:pPr>
              <w:jc w:val="center"/>
              <w:rPr>
                <w:rFonts w:ascii="Times New Roman" w:hAnsi="Times New Roman" w:cs="Times New Roman"/>
                <w:sz w:val="24"/>
                <w:szCs w:val="24"/>
              </w:rPr>
            </w:pPr>
            <w:r>
              <w:rPr>
                <w:rFonts w:ascii="Times New Roman" w:hAnsi="Times New Roman" w:cs="Times New Roman"/>
                <w:sz w:val="24"/>
                <w:szCs w:val="24"/>
              </w:rPr>
              <w:t>Wednesday, November 11</w:t>
            </w:r>
          </w:p>
        </w:tc>
        <w:tc>
          <w:tcPr>
            <w:tcW w:w="2952" w:type="dxa"/>
          </w:tcPr>
          <w:p w:rsidR="0069220B" w:rsidRPr="00EC2007" w:rsidRDefault="0069220B" w:rsidP="005B316B">
            <w:pPr>
              <w:rPr>
                <w:rFonts w:ascii="Times New Roman" w:hAnsi="Times New Roman" w:cs="Times New Roman"/>
                <w:i/>
                <w:sz w:val="24"/>
                <w:szCs w:val="24"/>
              </w:rPr>
            </w:pPr>
            <w:r>
              <w:rPr>
                <w:rFonts w:ascii="Times New Roman" w:hAnsi="Times New Roman" w:cs="Times New Roman"/>
                <w:sz w:val="24"/>
                <w:szCs w:val="24"/>
              </w:rPr>
              <w:t xml:space="preserve">Read: </w:t>
            </w:r>
            <w:r>
              <w:rPr>
                <w:rFonts w:ascii="Times New Roman" w:hAnsi="Times New Roman" w:cs="Times New Roman"/>
                <w:i/>
                <w:sz w:val="24"/>
                <w:szCs w:val="24"/>
              </w:rPr>
              <w:t xml:space="preserve">V for Vendetta </w:t>
            </w:r>
            <w:r>
              <w:rPr>
                <w:rFonts w:ascii="Times New Roman" w:hAnsi="Times New Roman" w:cs="Times New Roman"/>
                <w:sz w:val="24"/>
                <w:szCs w:val="24"/>
              </w:rPr>
              <w:t>Book I (pgs. 9-86)</w:t>
            </w: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DE67C0" w:rsidRDefault="0069220B" w:rsidP="005B316B">
            <w:pPr>
              <w:jc w:val="center"/>
              <w:rPr>
                <w:rFonts w:ascii="Times New Roman" w:hAnsi="Times New Roman" w:cs="Times New Roman"/>
                <w:sz w:val="24"/>
                <w:szCs w:val="24"/>
              </w:rPr>
            </w:pPr>
            <w:r>
              <w:rPr>
                <w:rFonts w:ascii="Times New Roman" w:hAnsi="Times New Roman" w:cs="Times New Roman"/>
                <w:sz w:val="24"/>
                <w:szCs w:val="24"/>
              </w:rPr>
              <w:t>Friday, November 13</w:t>
            </w:r>
          </w:p>
        </w:tc>
        <w:tc>
          <w:tcPr>
            <w:tcW w:w="2952" w:type="dxa"/>
          </w:tcPr>
          <w:p w:rsidR="0069220B" w:rsidRPr="00883356" w:rsidRDefault="0069220B" w:rsidP="005B316B">
            <w:pPr>
              <w:rPr>
                <w:rFonts w:ascii="Times New Roman" w:hAnsi="Times New Roman" w:cs="Times New Roman"/>
                <w:sz w:val="24"/>
                <w:szCs w:val="24"/>
              </w:rPr>
            </w:pPr>
            <w:r>
              <w:rPr>
                <w:rFonts w:ascii="Times New Roman" w:hAnsi="Times New Roman" w:cs="Times New Roman"/>
                <w:sz w:val="24"/>
                <w:szCs w:val="24"/>
              </w:rPr>
              <w:t>In-class work</w:t>
            </w:r>
          </w:p>
        </w:tc>
        <w:tc>
          <w:tcPr>
            <w:tcW w:w="2952" w:type="dxa"/>
          </w:tcPr>
          <w:p w:rsidR="0069220B" w:rsidRPr="00DE67C0" w:rsidRDefault="0069220B" w:rsidP="005B316B">
            <w:pPr>
              <w:rPr>
                <w:rFonts w:ascii="Times New Roman" w:hAnsi="Times New Roman" w:cs="Times New Roman"/>
                <w:sz w:val="24"/>
                <w:szCs w:val="24"/>
              </w:rPr>
            </w:pPr>
          </w:p>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E35853" w:rsidRDefault="0069220B" w:rsidP="005B316B">
            <w:pPr>
              <w:jc w:val="center"/>
              <w:rPr>
                <w:rFonts w:ascii="Times New Roman" w:hAnsi="Times New Roman" w:cs="Times New Roman"/>
                <w:b/>
                <w:sz w:val="24"/>
                <w:szCs w:val="24"/>
              </w:rPr>
            </w:pPr>
            <w:r>
              <w:rPr>
                <w:rFonts w:ascii="Times New Roman" w:hAnsi="Times New Roman" w:cs="Times New Roman"/>
                <w:b/>
                <w:sz w:val="24"/>
                <w:szCs w:val="24"/>
              </w:rPr>
              <w:lastRenderedPageBreak/>
              <w:t>Week 13</w:t>
            </w:r>
          </w:p>
        </w:tc>
        <w:tc>
          <w:tcPr>
            <w:tcW w:w="2952" w:type="dxa"/>
          </w:tcPr>
          <w:p w:rsidR="0069220B" w:rsidRPr="00DE67C0" w:rsidRDefault="0069220B" w:rsidP="005B316B">
            <w:pPr>
              <w:rPr>
                <w:rFonts w:ascii="Times New Roman" w:hAnsi="Times New Roman" w:cs="Times New Roman"/>
                <w:sz w:val="24"/>
                <w:szCs w:val="24"/>
              </w:rPr>
            </w:pP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DE67C0" w:rsidRDefault="0069220B" w:rsidP="005B316B">
            <w:pPr>
              <w:jc w:val="center"/>
              <w:rPr>
                <w:rFonts w:ascii="Times New Roman" w:hAnsi="Times New Roman" w:cs="Times New Roman"/>
                <w:sz w:val="24"/>
                <w:szCs w:val="24"/>
              </w:rPr>
            </w:pPr>
            <w:r>
              <w:rPr>
                <w:rFonts w:ascii="Times New Roman" w:hAnsi="Times New Roman" w:cs="Times New Roman"/>
                <w:sz w:val="24"/>
                <w:szCs w:val="24"/>
              </w:rPr>
              <w:t>Monday, November 16</w:t>
            </w:r>
          </w:p>
        </w:tc>
        <w:tc>
          <w:tcPr>
            <w:tcW w:w="2952" w:type="dxa"/>
          </w:tcPr>
          <w:p w:rsidR="0069220B" w:rsidRPr="00883356" w:rsidRDefault="0069220B" w:rsidP="005B316B">
            <w:p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sz w:val="24"/>
                <w:szCs w:val="24"/>
              </w:rPr>
              <w:t xml:space="preserve">V for Vendetta </w:t>
            </w:r>
            <w:r>
              <w:rPr>
                <w:rFonts w:ascii="Times New Roman" w:hAnsi="Times New Roman" w:cs="Times New Roman"/>
                <w:sz w:val="24"/>
                <w:szCs w:val="24"/>
              </w:rPr>
              <w:t>Book II (pgs. 89-179)</w:t>
            </w:r>
          </w:p>
        </w:tc>
        <w:tc>
          <w:tcPr>
            <w:tcW w:w="2952" w:type="dxa"/>
          </w:tcPr>
          <w:p w:rsidR="0069220B" w:rsidRPr="00F36084" w:rsidRDefault="0069220B" w:rsidP="005B316B">
            <w:pPr>
              <w:rPr>
                <w:rFonts w:ascii="Times New Roman" w:hAnsi="Times New Roman" w:cs="Times New Roman"/>
                <w:sz w:val="24"/>
                <w:szCs w:val="24"/>
              </w:rPr>
            </w:pPr>
            <w:r>
              <w:rPr>
                <w:rFonts w:ascii="Times New Roman" w:hAnsi="Times New Roman" w:cs="Times New Roman"/>
                <w:i/>
                <w:sz w:val="24"/>
                <w:szCs w:val="24"/>
              </w:rPr>
              <w:t xml:space="preserve">Atonement </w:t>
            </w:r>
            <w:r>
              <w:rPr>
                <w:rFonts w:ascii="Times New Roman" w:hAnsi="Times New Roman" w:cs="Times New Roman"/>
                <w:sz w:val="24"/>
                <w:szCs w:val="24"/>
              </w:rPr>
              <w:t xml:space="preserve">Part Three or </w:t>
            </w:r>
            <w:r>
              <w:rPr>
                <w:rFonts w:ascii="Times New Roman" w:hAnsi="Times New Roman" w:cs="Times New Roman"/>
                <w:i/>
                <w:sz w:val="24"/>
                <w:szCs w:val="24"/>
              </w:rPr>
              <w:t xml:space="preserve">V for Vendetta </w:t>
            </w:r>
            <w:r>
              <w:rPr>
                <w:rFonts w:ascii="Times New Roman" w:hAnsi="Times New Roman" w:cs="Times New Roman"/>
                <w:sz w:val="24"/>
                <w:szCs w:val="24"/>
              </w:rPr>
              <w:t>Book I analysis paper</w:t>
            </w:r>
          </w:p>
        </w:tc>
      </w:tr>
      <w:tr w:rsidR="0069220B" w:rsidRPr="00DE67C0" w:rsidTr="005B316B">
        <w:tc>
          <w:tcPr>
            <w:tcW w:w="2952" w:type="dxa"/>
          </w:tcPr>
          <w:p w:rsidR="0069220B" w:rsidRPr="00DE67C0" w:rsidRDefault="0069220B" w:rsidP="005B316B">
            <w:pPr>
              <w:jc w:val="center"/>
              <w:rPr>
                <w:rFonts w:ascii="Times New Roman" w:hAnsi="Times New Roman" w:cs="Times New Roman"/>
                <w:sz w:val="24"/>
                <w:szCs w:val="24"/>
              </w:rPr>
            </w:pPr>
            <w:r>
              <w:rPr>
                <w:rFonts w:ascii="Times New Roman" w:hAnsi="Times New Roman" w:cs="Times New Roman"/>
                <w:sz w:val="24"/>
                <w:szCs w:val="24"/>
              </w:rPr>
              <w:t>Wednesday, November 18</w:t>
            </w:r>
          </w:p>
        </w:tc>
        <w:tc>
          <w:tcPr>
            <w:tcW w:w="2952" w:type="dxa"/>
          </w:tcPr>
          <w:p w:rsidR="0069220B" w:rsidRPr="00883356" w:rsidRDefault="0069220B" w:rsidP="005B316B">
            <w:p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sz w:val="24"/>
                <w:szCs w:val="24"/>
              </w:rPr>
              <w:t xml:space="preserve">V for Vendetta </w:t>
            </w:r>
            <w:r>
              <w:rPr>
                <w:rFonts w:ascii="Times New Roman" w:hAnsi="Times New Roman" w:cs="Times New Roman"/>
                <w:sz w:val="24"/>
                <w:szCs w:val="24"/>
              </w:rPr>
              <w:t>Book III (pgs. 182-265)</w:t>
            </w: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DE67C0" w:rsidRDefault="0069220B" w:rsidP="005B316B">
            <w:pPr>
              <w:jc w:val="center"/>
              <w:rPr>
                <w:rFonts w:ascii="Times New Roman" w:hAnsi="Times New Roman" w:cs="Times New Roman"/>
                <w:sz w:val="24"/>
                <w:szCs w:val="24"/>
              </w:rPr>
            </w:pPr>
            <w:r>
              <w:rPr>
                <w:rFonts w:ascii="Times New Roman" w:hAnsi="Times New Roman" w:cs="Times New Roman"/>
                <w:sz w:val="24"/>
                <w:szCs w:val="24"/>
              </w:rPr>
              <w:t>Friday, November 20</w:t>
            </w:r>
          </w:p>
        </w:tc>
        <w:tc>
          <w:tcPr>
            <w:tcW w:w="2952" w:type="dxa"/>
          </w:tcPr>
          <w:p w:rsidR="0069220B" w:rsidRPr="00DE67C0" w:rsidRDefault="0069220B" w:rsidP="005B316B">
            <w:pPr>
              <w:rPr>
                <w:rFonts w:ascii="Times New Roman" w:hAnsi="Times New Roman" w:cs="Times New Roman"/>
                <w:sz w:val="24"/>
                <w:szCs w:val="24"/>
              </w:rPr>
            </w:pPr>
            <w:r>
              <w:rPr>
                <w:rFonts w:ascii="Times New Roman" w:hAnsi="Times New Roman" w:cs="Times New Roman"/>
                <w:sz w:val="24"/>
                <w:szCs w:val="24"/>
              </w:rPr>
              <w:t xml:space="preserve">In-class work </w:t>
            </w:r>
          </w:p>
        </w:tc>
        <w:tc>
          <w:tcPr>
            <w:tcW w:w="2952" w:type="dxa"/>
          </w:tcPr>
          <w:p w:rsidR="0069220B" w:rsidRPr="00EC2007"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E35853" w:rsidRDefault="0069220B" w:rsidP="005B316B">
            <w:pPr>
              <w:jc w:val="center"/>
              <w:rPr>
                <w:rFonts w:ascii="Times New Roman" w:hAnsi="Times New Roman" w:cs="Times New Roman"/>
                <w:b/>
                <w:sz w:val="24"/>
                <w:szCs w:val="24"/>
              </w:rPr>
            </w:pPr>
            <w:r>
              <w:rPr>
                <w:rFonts w:ascii="Times New Roman" w:hAnsi="Times New Roman" w:cs="Times New Roman"/>
                <w:b/>
                <w:sz w:val="24"/>
                <w:szCs w:val="24"/>
              </w:rPr>
              <w:t>Week 14</w:t>
            </w:r>
          </w:p>
        </w:tc>
        <w:tc>
          <w:tcPr>
            <w:tcW w:w="2952" w:type="dxa"/>
          </w:tcPr>
          <w:p w:rsidR="0069220B" w:rsidRPr="00DE67C0" w:rsidRDefault="0069220B" w:rsidP="005B316B">
            <w:pPr>
              <w:rPr>
                <w:rFonts w:ascii="Times New Roman" w:hAnsi="Times New Roman" w:cs="Times New Roman"/>
                <w:sz w:val="24"/>
                <w:szCs w:val="24"/>
              </w:rPr>
            </w:pP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DE67C0" w:rsidRDefault="0069220B" w:rsidP="005B316B">
            <w:pPr>
              <w:jc w:val="center"/>
              <w:rPr>
                <w:rFonts w:ascii="Times New Roman" w:hAnsi="Times New Roman" w:cs="Times New Roman"/>
                <w:sz w:val="24"/>
                <w:szCs w:val="24"/>
              </w:rPr>
            </w:pPr>
            <w:r>
              <w:rPr>
                <w:rFonts w:ascii="Times New Roman" w:hAnsi="Times New Roman" w:cs="Times New Roman"/>
                <w:sz w:val="24"/>
                <w:szCs w:val="24"/>
              </w:rPr>
              <w:t>Monday, November 23</w:t>
            </w:r>
          </w:p>
        </w:tc>
        <w:tc>
          <w:tcPr>
            <w:tcW w:w="2952" w:type="dxa"/>
          </w:tcPr>
          <w:p w:rsidR="0069220B" w:rsidRPr="002B5B7C" w:rsidRDefault="0069220B" w:rsidP="005B316B">
            <w:pPr>
              <w:rPr>
                <w:rFonts w:ascii="Times New Roman" w:hAnsi="Times New Roman" w:cs="Times New Roman"/>
                <w:sz w:val="24"/>
                <w:szCs w:val="24"/>
              </w:rPr>
            </w:pPr>
            <w:r>
              <w:rPr>
                <w:rFonts w:ascii="Times New Roman" w:hAnsi="Times New Roman" w:cs="Times New Roman"/>
                <w:sz w:val="24"/>
                <w:szCs w:val="24"/>
              </w:rPr>
              <w:t>In-class work on signature assignment</w:t>
            </w:r>
          </w:p>
        </w:tc>
        <w:tc>
          <w:tcPr>
            <w:tcW w:w="2952" w:type="dxa"/>
          </w:tcPr>
          <w:p w:rsidR="0069220B" w:rsidRDefault="0069220B" w:rsidP="005B316B">
            <w:pPr>
              <w:rPr>
                <w:rFonts w:ascii="Times New Roman" w:hAnsi="Times New Roman" w:cs="Times New Roman"/>
                <w:sz w:val="24"/>
                <w:szCs w:val="24"/>
              </w:rPr>
            </w:pPr>
            <w:r>
              <w:rPr>
                <w:rFonts w:ascii="Times New Roman" w:hAnsi="Times New Roman" w:cs="Times New Roman"/>
                <w:i/>
                <w:sz w:val="24"/>
                <w:szCs w:val="24"/>
              </w:rPr>
              <w:t xml:space="preserve">V for Vendetta </w:t>
            </w:r>
            <w:r>
              <w:rPr>
                <w:rFonts w:ascii="Times New Roman" w:hAnsi="Times New Roman" w:cs="Times New Roman"/>
                <w:sz w:val="24"/>
                <w:szCs w:val="24"/>
              </w:rPr>
              <w:t>Books II and III analysis paper</w:t>
            </w:r>
          </w:p>
          <w:p w:rsidR="0069220B" w:rsidRPr="00F36084" w:rsidRDefault="0069220B" w:rsidP="005B316B">
            <w:pPr>
              <w:rPr>
                <w:rFonts w:ascii="Times New Roman" w:hAnsi="Times New Roman" w:cs="Times New Roman"/>
                <w:sz w:val="24"/>
                <w:szCs w:val="24"/>
              </w:rPr>
            </w:pPr>
            <w:r>
              <w:rPr>
                <w:rFonts w:ascii="Times New Roman" w:hAnsi="Times New Roman" w:cs="Times New Roman"/>
                <w:sz w:val="24"/>
                <w:szCs w:val="24"/>
              </w:rPr>
              <w:t>Topic and thesis sentence for signature assignment</w:t>
            </w:r>
          </w:p>
        </w:tc>
      </w:tr>
      <w:tr w:rsidR="0069220B" w:rsidRPr="00DE67C0" w:rsidTr="005B316B">
        <w:tc>
          <w:tcPr>
            <w:tcW w:w="2952" w:type="dxa"/>
          </w:tcPr>
          <w:p w:rsidR="0069220B" w:rsidRPr="00DE67C0" w:rsidRDefault="0069220B" w:rsidP="005B316B">
            <w:pPr>
              <w:jc w:val="center"/>
              <w:rPr>
                <w:rFonts w:ascii="Times New Roman" w:hAnsi="Times New Roman" w:cs="Times New Roman"/>
                <w:sz w:val="24"/>
                <w:szCs w:val="24"/>
              </w:rPr>
            </w:pPr>
            <w:r>
              <w:rPr>
                <w:rFonts w:ascii="Times New Roman" w:hAnsi="Times New Roman" w:cs="Times New Roman"/>
                <w:sz w:val="24"/>
                <w:szCs w:val="24"/>
              </w:rPr>
              <w:t>Wednesday, November 25</w:t>
            </w:r>
          </w:p>
        </w:tc>
        <w:tc>
          <w:tcPr>
            <w:tcW w:w="2952" w:type="dxa"/>
          </w:tcPr>
          <w:p w:rsidR="0069220B" w:rsidRPr="002B5B7C" w:rsidRDefault="0069220B" w:rsidP="005B316B">
            <w:pPr>
              <w:rPr>
                <w:rFonts w:ascii="Times New Roman" w:hAnsi="Times New Roman" w:cs="Times New Roman"/>
                <w:sz w:val="24"/>
                <w:szCs w:val="24"/>
              </w:rPr>
            </w:pPr>
            <w:r>
              <w:rPr>
                <w:rFonts w:ascii="Times New Roman" w:hAnsi="Times New Roman" w:cs="Times New Roman"/>
                <w:sz w:val="24"/>
                <w:szCs w:val="24"/>
              </w:rPr>
              <w:t xml:space="preserve">Out-of-class work on signature assignment </w:t>
            </w: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DE67C0" w:rsidRDefault="0069220B" w:rsidP="005B316B">
            <w:pPr>
              <w:jc w:val="center"/>
              <w:rPr>
                <w:rFonts w:ascii="Times New Roman" w:hAnsi="Times New Roman" w:cs="Times New Roman"/>
                <w:sz w:val="24"/>
                <w:szCs w:val="24"/>
              </w:rPr>
            </w:pPr>
            <w:r>
              <w:rPr>
                <w:rFonts w:ascii="Times New Roman" w:hAnsi="Times New Roman" w:cs="Times New Roman"/>
                <w:sz w:val="24"/>
                <w:szCs w:val="24"/>
              </w:rPr>
              <w:t>Friday, November 27</w:t>
            </w:r>
          </w:p>
        </w:tc>
        <w:tc>
          <w:tcPr>
            <w:tcW w:w="2952" w:type="dxa"/>
          </w:tcPr>
          <w:p w:rsidR="0069220B" w:rsidRPr="00EC2007" w:rsidRDefault="0069220B" w:rsidP="005B316B">
            <w:pPr>
              <w:rPr>
                <w:rFonts w:ascii="Times New Roman" w:hAnsi="Times New Roman" w:cs="Times New Roman"/>
                <w:sz w:val="24"/>
                <w:szCs w:val="24"/>
              </w:rPr>
            </w:pPr>
            <w:r>
              <w:rPr>
                <w:rFonts w:ascii="Times New Roman" w:hAnsi="Times New Roman" w:cs="Times New Roman"/>
                <w:sz w:val="24"/>
                <w:szCs w:val="24"/>
              </w:rPr>
              <w:t>No Class! Happy Thanksgiving!</w:t>
            </w: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E35853" w:rsidRDefault="0069220B" w:rsidP="005B316B">
            <w:pPr>
              <w:jc w:val="center"/>
              <w:rPr>
                <w:rFonts w:ascii="Times New Roman" w:hAnsi="Times New Roman" w:cs="Times New Roman"/>
                <w:b/>
                <w:sz w:val="24"/>
                <w:szCs w:val="24"/>
              </w:rPr>
            </w:pPr>
            <w:r>
              <w:rPr>
                <w:rFonts w:ascii="Times New Roman" w:hAnsi="Times New Roman" w:cs="Times New Roman"/>
                <w:b/>
                <w:sz w:val="24"/>
                <w:szCs w:val="24"/>
              </w:rPr>
              <w:t>Week 15</w:t>
            </w:r>
          </w:p>
        </w:tc>
        <w:tc>
          <w:tcPr>
            <w:tcW w:w="2952" w:type="dxa"/>
          </w:tcPr>
          <w:p w:rsidR="0069220B" w:rsidRPr="00DE67C0" w:rsidRDefault="0069220B" w:rsidP="005B316B">
            <w:pPr>
              <w:rPr>
                <w:rFonts w:ascii="Times New Roman" w:hAnsi="Times New Roman" w:cs="Times New Roman"/>
                <w:sz w:val="24"/>
                <w:szCs w:val="24"/>
              </w:rPr>
            </w:pP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84755A" w:rsidRDefault="0069220B" w:rsidP="005B316B">
            <w:pPr>
              <w:jc w:val="center"/>
              <w:rPr>
                <w:rFonts w:ascii="Times New Roman" w:hAnsi="Times New Roman" w:cs="Times New Roman"/>
                <w:sz w:val="24"/>
                <w:szCs w:val="24"/>
              </w:rPr>
            </w:pPr>
            <w:r>
              <w:rPr>
                <w:rFonts w:ascii="Times New Roman" w:hAnsi="Times New Roman" w:cs="Times New Roman"/>
                <w:sz w:val="24"/>
                <w:szCs w:val="24"/>
              </w:rPr>
              <w:t>Monday, November 30</w:t>
            </w:r>
          </w:p>
        </w:tc>
        <w:tc>
          <w:tcPr>
            <w:tcW w:w="2952" w:type="dxa"/>
          </w:tcPr>
          <w:p w:rsidR="0069220B" w:rsidRPr="00006D5A" w:rsidRDefault="0069220B" w:rsidP="005B316B">
            <w:pPr>
              <w:rPr>
                <w:rFonts w:ascii="Times New Roman" w:hAnsi="Times New Roman" w:cs="Times New Roman"/>
                <w:i/>
                <w:sz w:val="24"/>
                <w:szCs w:val="24"/>
              </w:rPr>
            </w:pPr>
            <w:r>
              <w:rPr>
                <w:rFonts w:ascii="Times New Roman" w:hAnsi="Times New Roman" w:cs="Times New Roman"/>
                <w:sz w:val="24"/>
                <w:szCs w:val="24"/>
              </w:rPr>
              <w:t xml:space="preserve">Movie in-class: </w:t>
            </w:r>
            <w:r>
              <w:rPr>
                <w:rFonts w:ascii="Times New Roman" w:hAnsi="Times New Roman" w:cs="Times New Roman"/>
                <w:i/>
                <w:sz w:val="24"/>
                <w:szCs w:val="24"/>
              </w:rPr>
              <w:t xml:space="preserve">V for Vendetta </w:t>
            </w:r>
          </w:p>
        </w:tc>
        <w:tc>
          <w:tcPr>
            <w:tcW w:w="2952" w:type="dxa"/>
          </w:tcPr>
          <w:p w:rsidR="0069220B" w:rsidRPr="00F36084" w:rsidRDefault="0069220B" w:rsidP="005B316B">
            <w:pPr>
              <w:rPr>
                <w:rFonts w:ascii="Times New Roman" w:hAnsi="Times New Roman" w:cs="Times New Roman"/>
                <w:sz w:val="24"/>
                <w:szCs w:val="24"/>
              </w:rPr>
            </w:pPr>
            <w:r>
              <w:rPr>
                <w:rFonts w:ascii="Times New Roman" w:hAnsi="Times New Roman" w:cs="Times New Roman"/>
                <w:sz w:val="24"/>
                <w:szCs w:val="24"/>
              </w:rPr>
              <w:t>Outline of signature assignment</w:t>
            </w:r>
          </w:p>
        </w:tc>
      </w:tr>
      <w:tr w:rsidR="0069220B" w:rsidRPr="00DE67C0" w:rsidTr="005B316B">
        <w:tc>
          <w:tcPr>
            <w:tcW w:w="2952" w:type="dxa"/>
          </w:tcPr>
          <w:p w:rsidR="0069220B" w:rsidRPr="0084755A" w:rsidRDefault="0069220B" w:rsidP="005B316B">
            <w:pPr>
              <w:jc w:val="center"/>
              <w:rPr>
                <w:rFonts w:ascii="Times New Roman" w:hAnsi="Times New Roman" w:cs="Times New Roman"/>
                <w:sz w:val="24"/>
                <w:szCs w:val="24"/>
              </w:rPr>
            </w:pPr>
            <w:r>
              <w:rPr>
                <w:rFonts w:ascii="Times New Roman" w:hAnsi="Times New Roman" w:cs="Times New Roman"/>
                <w:sz w:val="24"/>
                <w:szCs w:val="24"/>
              </w:rPr>
              <w:t>Wednesday, December 2</w:t>
            </w:r>
          </w:p>
        </w:tc>
        <w:tc>
          <w:tcPr>
            <w:tcW w:w="2952" w:type="dxa"/>
          </w:tcPr>
          <w:p w:rsidR="0069220B" w:rsidRPr="00C409E1" w:rsidRDefault="0069220B" w:rsidP="005B316B">
            <w:pPr>
              <w:rPr>
                <w:rFonts w:ascii="Times New Roman" w:hAnsi="Times New Roman" w:cs="Times New Roman"/>
                <w:sz w:val="24"/>
                <w:szCs w:val="24"/>
              </w:rPr>
            </w:pPr>
            <w:r>
              <w:rPr>
                <w:rFonts w:ascii="Times New Roman" w:hAnsi="Times New Roman" w:cs="Times New Roman"/>
                <w:sz w:val="24"/>
                <w:szCs w:val="24"/>
              </w:rPr>
              <w:t xml:space="preserve">Movie in-class: </w:t>
            </w:r>
            <w:r>
              <w:rPr>
                <w:rFonts w:ascii="Times New Roman" w:hAnsi="Times New Roman" w:cs="Times New Roman"/>
                <w:i/>
                <w:sz w:val="24"/>
                <w:szCs w:val="24"/>
              </w:rPr>
              <w:t>V for Vendetta</w:t>
            </w:r>
          </w:p>
        </w:tc>
        <w:tc>
          <w:tcPr>
            <w:tcW w:w="2952" w:type="dxa"/>
          </w:tcPr>
          <w:p w:rsidR="0069220B" w:rsidRPr="00EC2007" w:rsidRDefault="0069220B" w:rsidP="005B316B">
            <w:pPr>
              <w:rPr>
                <w:rFonts w:ascii="Times New Roman" w:hAnsi="Times New Roman" w:cs="Times New Roman"/>
                <w:sz w:val="24"/>
                <w:szCs w:val="24"/>
              </w:rPr>
            </w:pPr>
            <w:r>
              <w:rPr>
                <w:rFonts w:ascii="Times New Roman" w:hAnsi="Times New Roman" w:cs="Times New Roman"/>
                <w:sz w:val="24"/>
                <w:szCs w:val="24"/>
              </w:rPr>
              <w:t>Optional: Draft of signature assignment</w:t>
            </w:r>
          </w:p>
        </w:tc>
      </w:tr>
      <w:tr w:rsidR="0069220B" w:rsidRPr="00DE67C0" w:rsidTr="005B316B">
        <w:tc>
          <w:tcPr>
            <w:tcW w:w="2952" w:type="dxa"/>
          </w:tcPr>
          <w:p w:rsidR="0069220B" w:rsidRPr="0084755A" w:rsidRDefault="0069220B" w:rsidP="005B316B">
            <w:pPr>
              <w:jc w:val="center"/>
              <w:rPr>
                <w:rFonts w:ascii="Times New Roman" w:hAnsi="Times New Roman" w:cs="Times New Roman"/>
                <w:sz w:val="24"/>
                <w:szCs w:val="24"/>
              </w:rPr>
            </w:pPr>
            <w:r>
              <w:rPr>
                <w:rFonts w:ascii="Times New Roman" w:hAnsi="Times New Roman" w:cs="Times New Roman"/>
                <w:sz w:val="24"/>
                <w:szCs w:val="24"/>
              </w:rPr>
              <w:t>Friday, December 4</w:t>
            </w:r>
          </w:p>
        </w:tc>
        <w:tc>
          <w:tcPr>
            <w:tcW w:w="2952" w:type="dxa"/>
          </w:tcPr>
          <w:p w:rsidR="0069220B" w:rsidRPr="00C409E1" w:rsidRDefault="0069220B" w:rsidP="005B316B">
            <w:pPr>
              <w:rPr>
                <w:rFonts w:ascii="Times New Roman" w:hAnsi="Times New Roman" w:cs="Times New Roman"/>
                <w:sz w:val="24"/>
                <w:szCs w:val="24"/>
              </w:rPr>
            </w:pPr>
            <w:r>
              <w:rPr>
                <w:rFonts w:ascii="Times New Roman" w:hAnsi="Times New Roman" w:cs="Times New Roman"/>
                <w:sz w:val="24"/>
                <w:szCs w:val="24"/>
              </w:rPr>
              <w:t xml:space="preserve">Movie in-class: </w:t>
            </w:r>
            <w:r>
              <w:rPr>
                <w:rFonts w:ascii="Times New Roman" w:hAnsi="Times New Roman" w:cs="Times New Roman"/>
                <w:i/>
                <w:sz w:val="24"/>
                <w:szCs w:val="24"/>
              </w:rPr>
              <w:t>V for Vendetta</w:t>
            </w: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E35853" w:rsidRDefault="0069220B" w:rsidP="005B316B">
            <w:pPr>
              <w:jc w:val="center"/>
              <w:rPr>
                <w:rFonts w:ascii="Times New Roman" w:hAnsi="Times New Roman" w:cs="Times New Roman"/>
                <w:b/>
                <w:sz w:val="24"/>
                <w:szCs w:val="24"/>
              </w:rPr>
            </w:pPr>
            <w:r>
              <w:rPr>
                <w:rFonts w:ascii="Times New Roman" w:hAnsi="Times New Roman" w:cs="Times New Roman"/>
                <w:b/>
                <w:sz w:val="24"/>
                <w:szCs w:val="24"/>
              </w:rPr>
              <w:t>Week 16</w:t>
            </w:r>
          </w:p>
        </w:tc>
        <w:tc>
          <w:tcPr>
            <w:tcW w:w="2952" w:type="dxa"/>
          </w:tcPr>
          <w:p w:rsidR="0069220B" w:rsidRPr="00DE67C0" w:rsidRDefault="0069220B" w:rsidP="005B316B">
            <w:pPr>
              <w:rPr>
                <w:rFonts w:ascii="Times New Roman" w:hAnsi="Times New Roman" w:cs="Times New Roman"/>
                <w:sz w:val="24"/>
                <w:szCs w:val="24"/>
              </w:rPr>
            </w:pPr>
          </w:p>
        </w:tc>
        <w:tc>
          <w:tcPr>
            <w:tcW w:w="2952" w:type="dxa"/>
          </w:tcPr>
          <w:p w:rsidR="0069220B" w:rsidRPr="00DE67C0" w:rsidRDefault="0069220B" w:rsidP="005B316B">
            <w:pPr>
              <w:rPr>
                <w:rFonts w:ascii="Times New Roman" w:hAnsi="Times New Roman" w:cs="Times New Roman"/>
                <w:sz w:val="24"/>
                <w:szCs w:val="24"/>
              </w:rPr>
            </w:pPr>
          </w:p>
        </w:tc>
      </w:tr>
      <w:tr w:rsidR="0069220B" w:rsidRPr="00DE67C0" w:rsidTr="005B316B">
        <w:tc>
          <w:tcPr>
            <w:tcW w:w="2952" w:type="dxa"/>
          </w:tcPr>
          <w:p w:rsidR="0069220B" w:rsidRPr="0084755A" w:rsidRDefault="0069220B" w:rsidP="005B316B">
            <w:pPr>
              <w:jc w:val="center"/>
              <w:rPr>
                <w:rFonts w:ascii="Times New Roman" w:hAnsi="Times New Roman" w:cs="Times New Roman"/>
                <w:sz w:val="24"/>
                <w:szCs w:val="24"/>
              </w:rPr>
            </w:pPr>
            <w:r>
              <w:rPr>
                <w:rFonts w:ascii="Times New Roman" w:hAnsi="Times New Roman" w:cs="Times New Roman"/>
                <w:sz w:val="24"/>
                <w:szCs w:val="24"/>
              </w:rPr>
              <w:t>Monday, December 7</w:t>
            </w:r>
          </w:p>
        </w:tc>
        <w:tc>
          <w:tcPr>
            <w:tcW w:w="2952" w:type="dxa"/>
          </w:tcPr>
          <w:p w:rsidR="0069220B" w:rsidRPr="00DE67C0" w:rsidRDefault="0069220B" w:rsidP="005B316B">
            <w:pPr>
              <w:rPr>
                <w:rFonts w:ascii="Times New Roman" w:hAnsi="Times New Roman" w:cs="Times New Roman"/>
                <w:sz w:val="24"/>
                <w:szCs w:val="24"/>
              </w:rPr>
            </w:pPr>
            <w:r>
              <w:rPr>
                <w:rFonts w:ascii="Times New Roman" w:hAnsi="Times New Roman" w:cs="Times New Roman"/>
                <w:sz w:val="24"/>
                <w:szCs w:val="24"/>
              </w:rPr>
              <w:t xml:space="preserve">Peer Review </w:t>
            </w:r>
          </w:p>
        </w:tc>
        <w:tc>
          <w:tcPr>
            <w:tcW w:w="2952" w:type="dxa"/>
          </w:tcPr>
          <w:p w:rsidR="0069220B" w:rsidRDefault="0069220B" w:rsidP="005B316B">
            <w:pPr>
              <w:rPr>
                <w:rFonts w:ascii="Times New Roman" w:hAnsi="Times New Roman" w:cs="Times New Roman"/>
                <w:sz w:val="24"/>
                <w:szCs w:val="24"/>
              </w:rPr>
            </w:pPr>
            <w:r>
              <w:rPr>
                <w:rFonts w:ascii="Times New Roman" w:hAnsi="Times New Roman" w:cs="Times New Roman"/>
                <w:sz w:val="24"/>
                <w:szCs w:val="24"/>
              </w:rPr>
              <w:t>Hard copy of signature assignment draft</w:t>
            </w:r>
          </w:p>
          <w:p w:rsidR="0069220B" w:rsidRPr="00006D5A" w:rsidRDefault="0069220B" w:rsidP="005B316B">
            <w:pPr>
              <w:rPr>
                <w:rFonts w:ascii="Times New Roman" w:hAnsi="Times New Roman" w:cs="Times New Roman"/>
                <w:sz w:val="24"/>
                <w:szCs w:val="24"/>
              </w:rPr>
            </w:pPr>
            <w:r>
              <w:rPr>
                <w:rFonts w:ascii="Times New Roman" w:hAnsi="Times New Roman" w:cs="Times New Roman"/>
                <w:i/>
                <w:sz w:val="24"/>
                <w:szCs w:val="24"/>
              </w:rPr>
              <w:t xml:space="preserve">V for Vendetta </w:t>
            </w:r>
            <w:r>
              <w:rPr>
                <w:rFonts w:ascii="Times New Roman" w:hAnsi="Times New Roman" w:cs="Times New Roman"/>
                <w:sz w:val="24"/>
                <w:szCs w:val="24"/>
              </w:rPr>
              <w:t>movie analysis paper</w:t>
            </w:r>
          </w:p>
        </w:tc>
      </w:tr>
      <w:tr w:rsidR="0069220B" w:rsidRPr="00DE67C0" w:rsidTr="005B316B">
        <w:tc>
          <w:tcPr>
            <w:tcW w:w="2952" w:type="dxa"/>
          </w:tcPr>
          <w:p w:rsidR="0069220B" w:rsidRPr="0084755A" w:rsidRDefault="0069220B" w:rsidP="005B316B">
            <w:pPr>
              <w:jc w:val="center"/>
              <w:rPr>
                <w:rFonts w:ascii="Times New Roman" w:hAnsi="Times New Roman" w:cs="Times New Roman"/>
                <w:sz w:val="24"/>
                <w:szCs w:val="24"/>
              </w:rPr>
            </w:pPr>
            <w:r>
              <w:rPr>
                <w:rFonts w:ascii="Times New Roman" w:hAnsi="Times New Roman" w:cs="Times New Roman"/>
                <w:sz w:val="24"/>
                <w:szCs w:val="24"/>
              </w:rPr>
              <w:t>Wednesday, December 9</w:t>
            </w:r>
          </w:p>
        </w:tc>
        <w:tc>
          <w:tcPr>
            <w:tcW w:w="2952" w:type="dxa"/>
          </w:tcPr>
          <w:p w:rsidR="0069220B" w:rsidRPr="00DE67C0" w:rsidRDefault="0069220B" w:rsidP="005B316B">
            <w:pPr>
              <w:rPr>
                <w:rFonts w:ascii="Times New Roman" w:hAnsi="Times New Roman" w:cs="Times New Roman"/>
                <w:sz w:val="24"/>
                <w:szCs w:val="24"/>
              </w:rPr>
            </w:pPr>
            <w:r>
              <w:rPr>
                <w:rFonts w:ascii="Times New Roman" w:hAnsi="Times New Roman" w:cs="Times New Roman"/>
                <w:sz w:val="24"/>
                <w:szCs w:val="24"/>
              </w:rPr>
              <w:t>Review for final</w:t>
            </w:r>
          </w:p>
        </w:tc>
        <w:tc>
          <w:tcPr>
            <w:tcW w:w="2952" w:type="dxa"/>
          </w:tcPr>
          <w:p w:rsidR="0069220B" w:rsidRPr="003B47B5" w:rsidRDefault="0069220B" w:rsidP="005B316B">
            <w:pPr>
              <w:rPr>
                <w:rFonts w:ascii="Times New Roman" w:hAnsi="Times New Roman" w:cs="Times New Roman"/>
                <w:sz w:val="24"/>
                <w:szCs w:val="24"/>
              </w:rPr>
            </w:pPr>
            <w:r>
              <w:rPr>
                <w:rFonts w:ascii="Times New Roman" w:hAnsi="Times New Roman" w:cs="Times New Roman"/>
                <w:sz w:val="24"/>
                <w:szCs w:val="24"/>
              </w:rPr>
              <w:t xml:space="preserve">Final draft of signature </w:t>
            </w:r>
            <w:r>
              <w:rPr>
                <w:rFonts w:ascii="Times New Roman" w:hAnsi="Times New Roman" w:cs="Times New Roman"/>
                <w:sz w:val="24"/>
                <w:szCs w:val="24"/>
              </w:rPr>
              <w:lastRenderedPageBreak/>
              <w:t>assignment</w:t>
            </w:r>
          </w:p>
        </w:tc>
      </w:tr>
    </w:tbl>
    <w:p w:rsidR="0069220B" w:rsidRDefault="0069220B" w:rsidP="0069220B">
      <w:pPr>
        <w:spacing w:after="0" w:line="240" w:lineRule="auto"/>
        <w:rPr>
          <w:rFonts w:ascii="Times New Roman" w:hAnsi="Times New Roman" w:cs="Times New Roman"/>
          <w:sz w:val="24"/>
          <w:szCs w:val="24"/>
        </w:rPr>
      </w:pPr>
    </w:p>
    <w:p w:rsidR="0069220B" w:rsidRDefault="0069220B" w:rsidP="0069220B">
      <w:pPr>
        <w:spacing w:after="0" w:line="240" w:lineRule="auto"/>
        <w:rPr>
          <w:rFonts w:ascii="Times New Roman" w:hAnsi="Times New Roman" w:cs="Times New Roman"/>
          <w:sz w:val="24"/>
          <w:szCs w:val="24"/>
        </w:rPr>
      </w:pPr>
    </w:p>
    <w:p w:rsidR="0069220B" w:rsidRPr="00E35853" w:rsidRDefault="0069220B" w:rsidP="0069220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FINAL EXAM: </w:t>
      </w:r>
      <w:r>
        <w:rPr>
          <w:rFonts w:ascii="Times New Roman" w:hAnsi="Times New Roman" w:cs="Times New Roman"/>
          <w:sz w:val="24"/>
          <w:szCs w:val="24"/>
        </w:rPr>
        <w:t>Monday, December 14</w:t>
      </w:r>
      <w:r w:rsidRPr="00E35853">
        <w:rPr>
          <w:rFonts w:ascii="Times New Roman" w:hAnsi="Times New Roman" w:cs="Times New Roman"/>
          <w:sz w:val="24"/>
          <w:szCs w:val="24"/>
          <w:vertAlign w:val="superscript"/>
        </w:rPr>
        <w:t>th</w:t>
      </w:r>
      <w:r>
        <w:rPr>
          <w:rFonts w:ascii="Times New Roman" w:hAnsi="Times New Roman" w:cs="Times New Roman"/>
          <w:sz w:val="24"/>
          <w:szCs w:val="24"/>
        </w:rPr>
        <w:t xml:space="preserve"> (8-10:30)</w:t>
      </w:r>
    </w:p>
    <w:p w:rsidR="0069220B" w:rsidRDefault="0069220B"/>
    <w:sectPr w:rsidR="00692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951679"/>
    <w:multiLevelType w:val="hybridMultilevel"/>
    <w:tmpl w:val="4CC6C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C9"/>
    <w:rsid w:val="0020744B"/>
    <w:rsid w:val="0023368B"/>
    <w:rsid w:val="00275205"/>
    <w:rsid w:val="00276F28"/>
    <w:rsid w:val="00300731"/>
    <w:rsid w:val="00323A9C"/>
    <w:rsid w:val="0033171B"/>
    <w:rsid w:val="00471840"/>
    <w:rsid w:val="004A7ED3"/>
    <w:rsid w:val="005470E2"/>
    <w:rsid w:val="00591443"/>
    <w:rsid w:val="00607912"/>
    <w:rsid w:val="0069220B"/>
    <w:rsid w:val="007165B8"/>
    <w:rsid w:val="007F52B9"/>
    <w:rsid w:val="008D04D4"/>
    <w:rsid w:val="009467E1"/>
    <w:rsid w:val="009E05CE"/>
    <w:rsid w:val="00B8352E"/>
    <w:rsid w:val="00C51A5B"/>
    <w:rsid w:val="00CE5C96"/>
    <w:rsid w:val="00DC04C9"/>
    <w:rsid w:val="00DC3652"/>
    <w:rsid w:val="00E608C0"/>
    <w:rsid w:val="00EF0174"/>
    <w:rsid w:val="00FE2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9E95B-A4B0-483D-B028-D325C725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A9C"/>
    <w:pPr>
      <w:ind w:left="720"/>
      <w:contextualSpacing/>
    </w:pPr>
  </w:style>
  <w:style w:type="character" w:styleId="Hyperlink">
    <w:name w:val="Hyperlink"/>
    <w:basedOn w:val="DefaultParagraphFont"/>
    <w:uiPriority w:val="99"/>
    <w:unhideWhenUsed/>
    <w:rsid w:val="00B835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31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a.mywconline.com/" TargetMode="External"/><Relationship Id="rId13" Type="http://schemas.openxmlformats.org/officeDocument/2006/relationships/hyperlink" Target="mailto:resources@uta.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a.edu/owl" TargetMode="External"/><Relationship Id="rId12" Type="http://schemas.openxmlformats.org/officeDocument/2006/relationships/hyperlink" Target="http://ask.uta.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oit/email/" TargetMode="External"/><Relationship Id="rId1" Type="http://schemas.openxmlformats.org/officeDocument/2006/relationships/numbering" Target="numbering.xml"/><Relationship Id="rId6" Type="http://schemas.openxmlformats.org/officeDocument/2006/relationships/hyperlink" Target="https://owa.uta.edu/owa/kmccourt@exchange.uta.edu/redir.aspx?SURL=R_czXha484JwDrHXUqS7lyItmHf3XhiWq5w0Jl-5xi9ajYfbCK_SCGgAdAB0AHAAOgAvAC8AdwB3AHcALgB1AHQAYQAuAGUAZAB1AC8AdABpAHQAbABlAEkAWAA.&amp;URL=http%3a%2f%2fwww.uta.edu%2ftitleIX" TargetMode="External"/><Relationship Id="rId11" Type="http://schemas.openxmlformats.org/officeDocument/2006/relationships/hyperlink" Target="http://www.uta.edu/library" TargetMode="External"/><Relationship Id="rId5" Type="http://schemas.openxmlformats.org/officeDocument/2006/relationships/hyperlink" Target="http://www.uta.edu/disability" TargetMode="External"/><Relationship Id="rId15" Type="http://schemas.openxmlformats.org/officeDocument/2006/relationships/hyperlink" Target="http://www.uta.edu/sfs" TargetMode="External"/><Relationship Id="rId10" Type="http://schemas.openxmlformats.org/officeDocument/2006/relationships/hyperlink" Target="http://libguides.uta.edu" TargetMode="External"/><Relationship Id="rId4" Type="http://schemas.openxmlformats.org/officeDocument/2006/relationships/webSettings" Target="webSettings.xml"/><Relationship Id="rId9" Type="http://schemas.openxmlformats.org/officeDocument/2006/relationships/hyperlink" Target="http://www.uta.edu/owl" TargetMode="External"/><Relationship Id="rId14"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11</Pages>
  <Words>3753</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KMM</dc:creator>
  <cp:lastModifiedBy>KMM</cp:lastModifiedBy>
  <cp:revision>18</cp:revision>
  <dcterms:created xsi:type="dcterms:W3CDTF">2015-05-21T17:50:00Z</dcterms:created>
  <dcterms:modified xsi:type="dcterms:W3CDTF">2015-08-27T17:58:00Z</dcterms:modified>
</cp:coreProperties>
</file>