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2423" w14:textId="77777777" w:rsidR="00BB2BF2" w:rsidRPr="00361081" w:rsidRDefault="00235B2D" w:rsidP="00BB2BF2">
      <w:pPr>
        <w:jc w:val="center"/>
        <w:rPr>
          <w:rFonts w:ascii="Arial" w:hAnsi="Arial" w:cs="Arial"/>
          <w:b/>
          <w:sz w:val="24"/>
          <w:szCs w:val="24"/>
        </w:rPr>
      </w:pPr>
      <w:bookmarkStart w:id="0" w:name="_GoBack"/>
      <w:bookmarkEnd w:id="0"/>
      <w:r w:rsidRPr="00361081">
        <w:rPr>
          <w:rFonts w:ascii="Arial" w:hAnsi="Arial" w:cs="Arial"/>
          <w:b/>
          <w:sz w:val="24"/>
          <w:szCs w:val="24"/>
        </w:rPr>
        <w:t>Nurs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p>
    <w:p w14:paraId="47B412C7" w14:textId="7FDE3BF3" w:rsidR="00BB2BF2" w:rsidRPr="00361081" w:rsidRDefault="00B30B56" w:rsidP="00BB2BF2">
      <w:pPr>
        <w:jc w:val="center"/>
        <w:rPr>
          <w:rFonts w:ascii="Arial" w:hAnsi="Arial" w:cs="Arial"/>
          <w:sz w:val="24"/>
          <w:szCs w:val="24"/>
        </w:rPr>
      </w:pPr>
      <w:r>
        <w:rPr>
          <w:rFonts w:ascii="Arial" w:hAnsi="Arial" w:cs="Arial"/>
          <w:sz w:val="24"/>
          <w:szCs w:val="24"/>
        </w:rPr>
        <w:t xml:space="preserve">Fall </w:t>
      </w:r>
      <w:r w:rsidR="00F45405">
        <w:rPr>
          <w:rFonts w:ascii="Arial" w:hAnsi="Arial" w:cs="Arial"/>
          <w:sz w:val="24"/>
          <w:szCs w:val="24"/>
        </w:rPr>
        <w:t>2015</w:t>
      </w:r>
    </w:p>
    <w:p w14:paraId="624141BE" w14:textId="77777777" w:rsidR="00BB2BF2" w:rsidRPr="00361081" w:rsidRDefault="00BB2BF2" w:rsidP="00BB2BF2">
      <w:pPr>
        <w:rPr>
          <w:rFonts w:ascii="Arial" w:hAnsi="Arial" w:cs="Arial"/>
          <w:sz w:val="24"/>
          <w:szCs w:val="24"/>
        </w:rPr>
      </w:pPr>
    </w:p>
    <w:p w14:paraId="7C8413F9" w14:textId="164BC599" w:rsidR="009755DF" w:rsidRDefault="004D07CF" w:rsidP="009755DF">
      <w:pPr>
        <w:rPr>
          <w:rFonts w:ascii="Arial" w:hAnsi="Arial" w:cs="Arial"/>
          <w:b/>
          <w:sz w:val="24"/>
          <w:szCs w:val="24"/>
        </w:rPr>
      </w:pPr>
      <w:r>
        <w:rPr>
          <w:rFonts w:ascii="Arial" w:hAnsi="Arial" w:cs="Arial"/>
          <w:b/>
          <w:sz w:val="24"/>
          <w:szCs w:val="24"/>
        </w:rPr>
        <w:t xml:space="preserve">Lead Teacher:  </w:t>
      </w:r>
      <w:r w:rsidR="00F45405">
        <w:rPr>
          <w:rFonts w:ascii="Arial" w:hAnsi="Arial" w:cs="Arial"/>
          <w:b/>
          <w:sz w:val="24"/>
          <w:szCs w:val="24"/>
        </w:rPr>
        <w:t>Judith</w:t>
      </w:r>
      <w:r w:rsidR="009755DF" w:rsidRPr="004A7855">
        <w:rPr>
          <w:rFonts w:ascii="Arial" w:hAnsi="Arial" w:cs="Arial"/>
          <w:b/>
          <w:sz w:val="24"/>
          <w:szCs w:val="24"/>
        </w:rPr>
        <w:t xml:space="preserve"> Flanagan </w:t>
      </w:r>
      <w:r w:rsidR="00B30B56">
        <w:rPr>
          <w:rFonts w:ascii="Arial" w:hAnsi="Arial" w:cs="Arial"/>
          <w:b/>
          <w:sz w:val="24"/>
          <w:szCs w:val="24"/>
        </w:rPr>
        <w:t>MSN, RN, CCRN-K</w:t>
      </w:r>
    </w:p>
    <w:p w14:paraId="71FF449F" w14:textId="68FA93E5" w:rsidR="009755DF" w:rsidRDefault="009755DF" w:rsidP="009755DF">
      <w:pPr>
        <w:rPr>
          <w:rFonts w:ascii="Arial" w:hAnsi="Arial" w:cs="Arial"/>
          <w:b/>
          <w:sz w:val="24"/>
          <w:szCs w:val="24"/>
        </w:rPr>
      </w:pPr>
      <w:r>
        <w:rPr>
          <w:rFonts w:ascii="Arial" w:hAnsi="Arial" w:cs="Arial"/>
          <w:b/>
          <w:sz w:val="24"/>
          <w:szCs w:val="24"/>
        </w:rPr>
        <w:t xml:space="preserve">Office Number: </w:t>
      </w:r>
      <w:r>
        <w:rPr>
          <w:rFonts w:ascii="Arial" w:hAnsi="Arial" w:cs="Arial"/>
          <w:sz w:val="24"/>
          <w:szCs w:val="24"/>
        </w:rPr>
        <w:t>Pickard Hal</w:t>
      </w:r>
      <w:r w:rsidRPr="00C40064">
        <w:rPr>
          <w:rFonts w:ascii="Arial" w:hAnsi="Arial" w:cs="Arial"/>
          <w:sz w:val="24"/>
          <w:szCs w:val="24"/>
        </w:rPr>
        <w:t xml:space="preserve">l </w:t>
      </w:r>
      <w:r w:rsidRPr="00CB23FA">
        <w:rPr>
          <w:rFonts w:ascii="Arial" w:hAnsi="Arial" w:cs="Arial"/>
          <w:sz w:val="24"/>
          <w:szCs w:val="24"/>
        </w:rPr>
        <w:t>54</w:t>
      </w:r>
      <w:r w:rsidR="007C1B41">
        <w:rPr>
          <w:rFonts w:ascii="Arial" w:hAnsi="Arial" w:cs="Arial"/>
          <w:sz w:val="24"/>
          <w:szCs w:val="24"/>
        </w:rPr>
        <w:t>8</w:t>
      </w:r>
    </w:p>
    <w:p w14:paraId="68F869B1" w14:textId="77777777" w:rsidR="009755DF" w:rsidRDefault="009755DF" w:rsidP="009755DF">
      <w:pPr>
        <w:rPr>
          <w:rFonts w:ascii="Arial" w:hAnsi="Arial" w:cs="Arial"/>
          <w:b/>
          <w:sz w:val="24"/>
          <w:szCs w:val="24"/>
        </w:rPr>
      </w:pPr>
      <w:r>
        <w:rPr>
          <w:rFonts w:ascii="Arial" w:hAnsi="Arial" w:cs="Arial"/>
          <w:b/>
          <w:sz w:val="24"/>
          <w:szCs w:val="24"/>
        </w:rPr>
        <w:t xml:space="preserve">Cell: </w:t>
      </w:r>
      <w:r w:rsidRPr="007C1B41">
        <w:rPr>
          <w:rFonts w:ascii="Arial" w:hAnsi="Arial" w:cs="Arial"/>
          <w:sz w:val="24"/>
          <w:szCs w:val="24"/>
        </w:rPr>
        <w:t>830-832-7895</w:t>
      </w:r>
    </w:p>
    <w:p w14:paraId="1CFB94BA" w14:textId="77777777" w:rsidR="009755DF" w:rsidRDefault="009755DF" w:rsidP="009755DF">
      <w:pPr>
        <w:rPr>
          <w:rFonts w:ascii="Arial" w:hAnsi="Arial" w:cs="Arial"/>
          <w:sz w:val="24"/>
          <w:szCs w:val="24"/>
        </w:rPr>
      </w:pPr>
      <w:r>
        <w:rPr>
          <w:rFonts w:ascii="Arial" w:hAnsi="Arial" w:cs="Arial"/>
          <w:b/>
          <w:sz w:val="24"/>
          <w:szCs w:val="24"/>
        </w:rPr>
        <w:t xml:space="preserve">Email Address:  </w:t>
      </w:r>
      <w:hyperlink r:id="rId9" w:history="1">
        <w:r w:rsidR="00511DDF" w:rsidRPr="00490AC5">
          <w:rPr>
            <w:rStyle w:val="Hyperlink"/>
            <w:rFonts w:ascii="Arial" w:hAnsi="Arial" w:cs="Arial"/>
            <w:b/>
            <w:sz w:val="24"/>
            <w:szCs w:val="24"/>
          </w:rPr>
          <w:t>j</w:t>
        </w:r>
        <w:r w:rsidR="00511DDF" w:rsidRPr="00490AC5">
          <w:rPr>
            <w:rStyle w:val="Hyperlink"/>
            <w:rFonts w:ascii="Arial" w:hAnsi="Arial" w:cs="Arial"/>
            <w:sz w:val="24"/>
            <w:szCs w:val="24"/>
          </w:rPr>
          <w:t>udith.flanagan@uta.edu</w:t>
        </w:r>
      </w:hyperlink>
    </w:p>
    <w:p w14:paraId="7A856CD9" w14:textId="77777777" w:rsidR="009755DF" w:rsidRDefault="009755DF" w:rsidP="00BB2BF2">
      <w:pPr>
        <w:rPr>
          <w:rFonts w:ascii="Arial" w:hAnsi="Arial" w:cs="Arial"/>
          <w:b/>
          <w:sz w:val="24"/>
          <w:szCs w:val="24"/>
        </w:rPr>
      </w:pPr>
    </w:p>
    <w:p w14:paraId="6BADB365" w14:textId="77777777" w:rsidR="00F0500E" w:rsidRDefault="00F0500E" w:rsidP="00BB2BF2">
      <w:pPr>
        <w:rPr>
          <w:rFonts w:ascii="Arial" w:hAnsi="Arial" w:cs="Arial"/>
          <w:b/>
          <w:sz w:val="24"/>
          <w:szCs w:val="24"/>
        </w:rPr>
      </w:pPr>
      <w:r>
        <w:rPr>
          <w:rFonts w:ascii="Arial" w:hAnsi="Arial" w:cs="Arial"/>
          <w:b/>
          <w:sz w:val="24"/>
          <w:szCs w:val="24"/>
        </w:rPr>
        <w:t>Clinical Instructors:</w:t>
      </w:r>
    </w:p>
    <w:p w14:paraId="01C81F8F" w14:textId="5A0462FB" w:rsidR="009755DF" w:rsidRPr="004D07CF" w:rsidRDefault="009755DF" w:rsidP="009755DF">
      <w:pPr>
        <w:rPr>
          <w:rFonts w:ascii="Arial" w:hAnsi="Arial" w:cs="Arial"/>
          <w:sz w:val="24"/>
          <w:szCs w:val="24"/>
        </w:rPr>
      </w:pPr>
      <w:r w:rsidRPr="00F33FFB">
        <w:rPr>
          <w:rFonts w:ascii="Arial" w:hAnsi="Arial" w:cs="Arial"/>
          <w:b/>
          <w:sz w:val="24"/>
          <w:szCs w:val="24"/>
        </w:rPr>
        <w:t>Susan Wa</w:t>
      </w:r>
      <w:r w:rsidR="002208CF">
        <w:rPr>
          <w:rFonts w:ascii="Arial" w:hAnsi="Arial" w:cs="Arial"/>
          <w:b/>
          <w:sz w:val="24"/>
          <w:szCs w:val="24"/>
        </w:rPr>
        <w:t xml:space="preserve">lker, PhD </w:t>
      </w:r>
      <w:r w:rsidRPr="00F33FFB">
        <w:rPr>
          <w:rFonts w:ascii="Arial" w:hAnsi="Arial" w:cs="Arial"/>
          <w:b/>
          <w:sz w:val="24"/>
          <w:szCs w:val="24"/>
        </w:rPr>
        <w:t>RN CNE</w:t>
      </w:r>
    </w:p>
    <w:p w14:paraId="756F59C8" w14:textId="77777777" w:rsidR="009755DF" w:rsidRPr="004D07CF" w:rsidRDefault="009755DF" w:rsidP="009755DF">
      <w:pPr>
        <w:rPr>
          <w:rFonts w:ascii="Arial" w:hAnsi="Arial" w:cs="Arial"/>
          <w:sz w:val="24"/>
          <w:szCs w:val="24"/>
        </w:rPr>
      </w:pPr>
      <w:r w:rsidRPr="00361081">
        <w:rPr>
          <w:rFonts w:ascii="Arial" w:hAnsi="Arial" w:cs="Arial"/>
          <w:b/>
          <w:sz w:val="24"/>
          <w:szCs w:val="24"/>
        </w:rPr>
        <w:t>Office Number:</w:t>
      </w:r>
      <w:r>
        <w:rPr>
          <w:rFonts w:ascii="Arial" w:hAnsi="Arial" w:cs="Arial"/>
          <w:b/>
          <w:sz w:val="24"/>
          <w:szCs w:val="24"/>
        </w:rPr>
        <w:t xml:space="preserve">  </w:t>
      </w:r>
      <w:r>
        <w:rPr>
          <w:rFonts w:ascii="Arial" w:hAnsi="Arial" w:cs="Arial"/>
          <w:sz w:val="24"/>
          <w:szCs w:val="24"/>
        </w:rPr>
        <w:t>Pickard Hall 553C</w:t>
      </w:r>
    </w:p>
    <w:p w14:paraId="4BD44DA3" w14:textId="77777777" w:rsidR="009755DF" w:rsidRPr="004D07CF" w:rsidRDefault="009755DF" w:rsidP="009755DF">
      <w:pPr>
        <w:rPr>
          <w:rFonts w:ascii="Arial" w:hAnsi="Arial" w:cs="Arial"/>
          <w:sz w:val="24"/>
          <w:szCs w:val="24"/>
        </w:rPr>
      </w:pPr>
      <w:r>
        <w:rPr>
          <w:rFonts w:ascii="Arial" w:hAnsi="Arial" w:cs="Arial"/>
          <w:b/>
          <w:sz w:val="24"/>
          <w:szCs w:val="24"/>
        </w:rPr>
        <w:t xml:space="preserve">Cell: </w:t>
      </w:r>
      <w:r w:rsidRPr="007C1B41">
        <w:rPr>
          <w:rFonts w:ascii="Arial" w:hAnsi="Arial" w:cs="Arial"/>
          <w:sz w:val="24"/>
          <w:szCs w:val="24"/>
        </w:rPr>
        <w:t>817-301-5322</w:t>
      </w:r>
    </w:p>
    <w:p w14:paraId="2AB33A10" w14:textId="77777777" w:rsidR="009755DF" w:rsidRDefault="009755DF" w:rsidP="009755DF">
      <w:pPr>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0" w:history="1">
        <w:r w:rsidRPr="00596628">
          <w:rPr>
            <w:rStyle w:val="Hyperlink"/>
            <w:rFonts w:ascii="Arial" w:hAnsi="Arial" w:cs="Arial"/>
            <w:sz w:val="24"/>
            <w:szCs w:val="24"/>
          </w:rPr>
          <w:t>swalker@uta.edu</w:t>
        </w:r>
      </w:hyperlink>
    </w:p>
    <w:p w14:paraId="38C7351B" w14:textId="77777777" w:rsidR="009755DF" w:rsidRPr="004D07CF" w:rsidRDefault="009755DF" w:rsidP="009755DF">
      <w:pPr>
        <w:rPr>
          <w:rFonts w:ascii="Arial" w:hAnsi="Arial" w:cs="Arial"/>
          <w:sz w:val="24"/>
          <w:szCs w:val="24"/>
        </w:rPr>
      </w:pPr>
      <w:r w:rsidRPr="002C3620">
        <w:rPr>
          <w:rFonts w:ascii="Arial" w:hAnsi="Arial" w:cs="Arial"/>
          <w:b/>
          <w:sz w:val="24"/>
          <w:szCs w:val="24"/>
        </w:rPr>
        <w:t>Clinical Site:</w:t>
      </w:r>
      <w:r>
        <w:rPr>
          <w:rFonts w:ascii="Arial" w:hAnsi="Arial" w:cs="Arial"/>
          <w:sz w:val="24"/>
          <w:szCs w:val="24"/>
        </w:rPr>
        <w:t xml:space="preserve">  USMD</w:t>
      </w:r>
    </w:p>
    <w:p w14:paraId="4D4D169D" w14:textId="77777777" w:rsidR="009755DF" w:rsidRDefault="009755DF" w:rsidP="00BB2BF2">
      <w:pPr>
        <w:rPr>
          <w:rFonts w:ascii="Arial" w:hAnsi="Arial" w:cs="Arial"/>
          <w:b/>
          <w:sz w:val="24"/>
          <w:szCs w:val="24"/>
        </w:rPr>
      </w:pPr>
    </w:p>
    <w:p w14:paraId="21695BA8" w14:textId="42B87C61" w:rsidR="00F0500E" w:rsidRPr="00FA63E6" w:rsidRDefault="00F0500E" w:rsidP="00BB2BF2">
      <w:pPr>
        <w:rPr>
          <w:rFonts w:ascii="Arial" w:hAnsi="Arial" w:cs="Arial"/>
          <w:b/>
          <w:sz w:val="24"/>
          <w:szCs w:val="24"/>
        </w:rPr>
      </w:pPr>
      <w:r w:rsidRPr="00FA63E6">
        <w:rPr>
          <w:rFonts w:ascii="Arial" w:hAnsi="Arial" w:cs="Arial"/>
          <w:b/>
          <w:sz w:val="24"/>
          <w:szCs w:val="24"/>
        </w:rPr>
        <w:t>Becky Baird MS, RN-BC</w:t>
      </w:r>
      <w:r w:rsidR="00FA63E6" w:rsidRPr="00FA63E6">
        <w:rPr>
          <w:rFonts w:ascii="Arial" w:hAnsi="Arial" w:cs="Arial"/>
          <w:b/>
          <w:sz w:val="24"/>
          <w:szCs w:val="24"/>
        </w:rPr>
        <w:t>, CNE, CMSRN</w:t>
      </w:r>
    </w:p>
    <w:p w14:paraId="61EDEE9B" w14:textId="77777777"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sidR="009755DF">
        <w:rPr>
          <w:rFonts w:ascii="Arial" w:hAnsi="Arial" w:cs="Arial"/>
          <w:sz w:val="24"/>
          <w:szCs w:val="24"/>
        </w:rPr>
        <w:t>Pickard Hall 536</w:t>
      </w:r>
    </w:p>
    <w:p w14:paraId="7FE7A172" w14:textId="77777777" w:rsidR="00FA63E6" w:rsidRDefault="00FA63E6" w:rsidP="00BB2BF2">
      <w:pPr>
        <w:rPr>
          <w:rFonts w:ascii="Arial" w:hAnsi="Arial" w:cs="Arial"/>
          <w:b/>
          <w:sz w:val="24"/>
          <w:szCs w:val="24"/>
        </w:rPr>
      </w:pPr>
      <w:r>
        <w:rPr>
          <w:rFonts w:ascii="Arial" w:hAnsi="Arial" w:cs="Arial"/>
          <w:b/>
          <w:sz w:val="24"/>
          <w:szCs w:val="24"/>
        </w:rPr>
        <w:t xml:space="preserve">Cell: </w:t>
      </w:r>
      <w:r w:rsidRPr="007C1B41">
        <w:rPr>
          <w:rFonts w:ascii="Arial" w:hAnsi="Arial" w:cs="Arial"/>
          <w:sz w:val="24"/>
          <w:szCs w:val="24"/>
        </w:rPr>
        <w:t>214-728-0272</w:t>
      </w:r>
    </w:p>
    <w:p w14:paraId="74299D41" w14:textId="77777777" w:rsidR="00FA63E6"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r w:rsidR="00FA63E6" w:rsidRPr="00FA63E6">
        <w:rPr>
          <w:rFonts w:ascii="Arial" w:hAnsi="Arial" w:cs="Arial"/>
          <w:sz w:val="24"/>
          <w:szCs w:val="24"/>
        </w:rPr>
        <w:t>becky.baird@uta.edu</w:t>
      </w:r>
    </w:p>
    <w:p w14:paraId="7B82B6C7" w14:textId="77777777"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14:paraId="60AAED59" w14:textId="77777777" w:rsidR="00B00FAE" w:rsidRDefault="00B00FAE" w:rsidP="00BB2BF2">
      <w:pPr>
        <w:rPr>
          <w:rFonts w:ascii="Arial" w:hAnsi="Arial" w:cs="Arial"/>
          <w:b/>
          <w:sz w:val="24"/>
          <w:szCs w:val="24"/>
        </w:rPr>
      </w:pPr>
    </w:p>
    <w:p w14:paraId="18604F51" w14:textId="42CA1269" w:rsidR="00F0500E" w:rsidRPr="00FA63E6" w:rsidRDefault="00077E16" w:rsidP="00BB2BF2">
      <w:pPr>
        <w:rPr>
          <w:rFonts w:ascii="Arial" w:hAnsi="Arial" w:cs="Arial"/>
          <w:b/>
          <w:sz w:val="24"/>
          <w:szCs w:val="24"/>
        </w:rPr>
      </w:pPr>
      <w:r w:rsidRPr="00FA63E6">
        <w:rPr>
          <w:rFonts w:ascii="Arial" w:hAnsi="Arial" w:cs="Arial"/>
          <w:b/>
          <w:sz w:val="24"/>
          <w:szCs w:val="24"/>
        </w:rPr>
        <w:t>Donna Clear</w:t>
      </w:r>
      <w:r w:rsidR="008971C5">
        <w:rPr>
          <w:rFonts w:ascii="Arial" w:hAnsi="Arial" w:cs="Arial"/>
          <w:b/>
          <w:sz w:val="24"/>
          <w:szCs w:val="24"/>
        </w:rPr>
        <w:t>y RN, ACNS, BC. AE-C</w:t>
      </w:r>
    </w:p>
    <w:p w14:paraId="41CFA40D" w14:textId="77777777"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9755DF">
        <w:rPr>
          <w:rFonts w:ascii="Arial" w:hAnsi="Arial" w:cs="Arial"/>
          <w:sz w:val="24"/>
          <w:szCs w:val="24"/>
        </w:rPr>
        <w:t>Pickard Hall 502</w:t>
      </w:r>
    </w:p>
    <w:p w14:paraId="55D56774" w14:textId="77777777" w:rsidR="00F0500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14:paraId="15C82199" w14:textId="54359C5C" w:rsidR="008971C5" w:rsidRPr="00B00FAE" w:rsidRDefault="008971C5" w:rsidP="00F0500E">
      <w:pPr>
        <w:rPr>
          <w:rFonts w:ascii="Arial" w:hAnsi="Arial" w:cs="Arial"/>
          <w:sz w:val="24"/>
          <w:szCs w:val="24"/>
        </w:rPr>
      </w:pPr>
      <w:r w:rsidRPr="007C1B41">
        <w:rPr>
          <w:rFonts w:ascii="Arial" w:hAnsi="Arial" w:cs="Arial"/>
          <w:b/>
          <w:sz w:val="24"/>
          <w:szCs w:val="24"/>
        </w:rPr>
        <w:t>Cell</w:t>
      </w:r>
      <w:r>
        <w:rPr>
          <w:rFonts w:ascii="Arial" w:hAnsi="Arial" w:cs="Arial"/>
          <w:sz w:val="24"/>
          <w:szCs w:val="24"/>
        </w:rPr>
        <w:t>:  904-535-6758</w:t>
      </w:r>
    </w:p>
    <w:p w14:paraId="76EEBA15" w14:textId="77777777" w:rsidR="00F0500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11" w:history="1">
        <w:r w:rsidR="002C3620" w:rsidRPr="00596628">
          <w:rPr>
            <w:rStyle w:val="Hyperlink"/>
            <w:rFonts w:ascii="Arial" w:hAnsi="Arial" w:cs="Arial"/>
            <w:sz w:val="24"/>
            <w:szCs w:val="24"/>
          </w:rPr>
          <w:t>cleary@uta.edu</w:t>
        </w:r>
      </w:hyperlink>
    </w:p>
    <w:p w14:paraId="3F65BBE1" w14:textId="1CB46F54"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077E16">
        <w:rPr>
          <w:rFonts w:ascii="Arial" w:hAnsi="Arial" w:cs="Arial"/>
          <w:sz w:val="24"/>
          <w:szCs w:val="24"/>
        </w:rPr>
        <w:t xml:space="preserve"> AMH</w:t>
      </w:r>
      <w:r w:rsidR="00B30B56">
        <w:rPr>
          <w:rFonts w:ascii="Arial" w:hAnsi="Arial" w:cs="Arial"/>
          <w:sz w:val="24"/>
          <w:szCs w:val="24"/>
        </w:rPr>
        <w:t>, Baylor Irving</w:t>
      </w:r>
    </w:p>
    <w:p w14:paraId="3CE57125" w14:textId="77777777" w:rsidR="00FC3E74" w:rsidRDefault="00FC3E74" w:rsidP="00BB2BF2">
      <w:pPr>
        <w:rPr>
          <w:rFonts w:ascii="Arial" w:hAnsi="Arial" w:cs="Arial"/>
          <w:b/>
          <w:sz w:val="24"/>
          <w:szCs w:val="24"/>
          <w:highlight w:val="yellow"/>
        </w:rPr>
      </w:pPr>
    </w:p>
    <w:p w14:paraId="49325A14" w14:textId="5411CAB5" w:rsidR="00F0500E" w:rsidRPr="00FA63E6" w:rsidRDefault="00C40064" w:rsidP="00BB2BF2">
      <w:pPr>
        <w:rPr>
          <w:rFonts w:ascii="Arial" w:hAnsi="Arial" w:cs="Arial"/>
          <w:b/>
          <w:sz w:val="24"/>
          <w:szCs w:val="24"/>
          <w:highlight w:val="yellow"/>
        </w:rPr>
      </w:pPr>
      <w:r w:rsidRPr="00FA63E6">
        <w:rPr>
          <w:rFonts w:ascii="Arial" w:hAnsi="Arial" w:cs="Arial"/>
          <w:b/>
          <w:sz w:val="24"/>
          <w:szCs w:val="24"/>
        </w:rPr>
        <w:t xml:space="preserve">Janet Makori </w:t>
      </w:r>
      <w:r w:rsidR="006039DF">
        <w:rPr>
          <w:rFonts w:ascii="Arial" w:hAnsi="Arial" w:cs="Arial"/>
          <w:b/>
          <w:sz w:val="24"/>
          <w:szCs w:val="24"/>
        </w:rPr>
        <w:t>MSN</w:t>
      </w:r>
      <w:r w:rsidR="00AA3A4E" w:rsidRPr="00FA63E6">
        <w:rPr>
          <w:rFonts w:ascii="Arial" w:hAnsi="Arial" w:cs="Arial"/>
          <w:b/>
          <w:sz w:val="24"/>
          <w:szCs w:val="24"/>
        </w:rPr>
        <w:t xml:space="preserve"> RN</w:t>
      </w:r>
    </w:p>
    <w:p w14:paraId="2BB68F9A" w14:textId="77777777"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w:t>
      </w:r>
      <w:r w:rsidR="002C3620" w:rsidRPr="00C40064">
        <w:rPr>
          <w:rFonts w:ascii="Arial" w:hAnsi="Arial" w:cs="Arial"/>
          <w:sz w:val="24"/>
          <w:szCs w:val="24"/>
        </w:rPr>
        <w:t xml:space="preserve">l </w:t>
      </w:r>
      <w:r w:rsidR="00C40064" w:rsidRPr="00C40064">
        <w:rPr>
          <w:rFonts w:ascii="Arial" w:hAnsi="Arial" w:cs="Arial"/>
          <w:sz w:val="24"/>
          <w:szCs w:val="24"/>
        </w:rPr>
        <w:t>553C</w:t>
      </w:r>
    </w:p>
    <w:p w14:paraId="15AFD4B9" w14:textId="77777777" w:rsidR="00F0500E" w:rsidRPr="00233827" w:rsidRDefault="00FA63E6" w:rsidP="00F0500E">
      <w:pPr>
        <w:rPr>
          <w:rFonts w:ascii="Arial" w:hAnsi="Arial" w:cs="Arial"/>
          <w:sz w:val="24"/>
          <w:szCs w:val="24"/>
        </w:rPr>
      </w:pPr>
      <w:r w:rsidRPr="00511DDF">
        <w:rPr>
          <w:rFonts w:ascii="Arial" w:hAnsi="Arial" w:cs="Arial"/>
          <w:b/>
          <w:sz w:val="24"/>
          <w:szCs w:val="24"/>
        </w:rPr>
        <w:t>Cell:</w:t>
      </w:r>
      <w:r>
        <w:rPr>
          <w:rFonts w:ascii="Arial" w:hAnsi="Arial" w:cs="Arial"/>
          <w:sz w:val="24"/>
          <w:szCs w:val="24"/>
        </w:rPr>
        <w:t xml:space="preserve"> 817-615-0878</w:t>
      </w:r>
    </w:p>
    <w:p w14:paraId="15808584" w14:textId="77777777"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2" w:history="1">
        <w:r w:rsidR="00C40064" w:rsidRPr="00C40410">
          <w:rPr>
            <w:rStyle w:val="Hyperlink"/>
            <w:rFonts w:ascii="Arial" w:hAnsi="Arial" w:cs="Arial"/>
            <w:sz w:val="24"/>
            <w:szCs w:val="24"/>
          </w:rPr>
          <w:t>jmakori@uta.edu</w:t>
        </w:r>
      </w:hyperlink>
      <w:r w:rsidR="00C40064">
        <w:rPr>
          <w:rFonts w:ascii="Arial" w:hAnsi="Arial" w:cs="Arial"/>
          <w:sz w:val="24"/>
          <w:szCs w:val="24"/>
        </w:rPr>
        <w:t xml:space="preserve"> </w:t>
      </w:r>
    </w:p>
    <w:p w14:paraId="7E8ED74A" w14:textId="511FB4AB" w:rsidR="00F0500E" w:rsidRDefault="00233827" w:rsidP="00BB2BF2">
      <w:pPr>
        <w:rPr>
          <w:rFonts w:ascii="Arial" w:hAnsi="Arial" w:cs="Arial"/>
          <w:b/>
          <w:sz w:val="24"/>
          <w:szCs w:val="24"/>
        </w:rPr>
      </w:pPr>
      <w:r>
        <w:rPr>
          <w:rFonts w:ascii="Arial" w:hAnsi="Arial" w:cs="Arial"/>
          <w:b/>
          <w:sz w:val="24"/>
          <w:szCs w:val="24"/>
        </w:rPr>
        <w:t>Clinical Site</w:t>
      </w:r>
      <w:r w:rsidR="00B30B56">
        <w:rPr>
          <w:rFonts w:ascii="Arial" w:hAnsi="Arial" w:cs="Arial"/>
          <w:b/>
          <w:sz w:val="24"/>
          <w:szCs w:val="24"/>
        </w:rPr>
        <w:t>:</w:t>
      </w:r>
      <w:r w:rsidR="00956686">
        <w:rPr>
          <w:rFonts w:ascii="Arial" w:hAnsi="Arial" w:cs="Arial"/>
          <w:sz w:val="24"/>
          <w:szCs w:val="24"/>
        </w:rPr>
        <w:t xml:space="preserve">  JPS &amp; AMH</w:t>
      </w:r>
    </w:p>
    <w:p w14:paraId="48E636E1" w14:textId="77777777" w:rsidR="00664DDF" w:rsidRDefault="00664DDF" w:rsidP="00BB2BF2">
      <w:pPr>
        <w:rPr>
          <w:rFonts w:ascii="Arial" w:hAnsi="Arial" w:cs="Arial"/>
          <w:b/>
          <w:sz w:val="24"/>
          <w:szCs w:val="24"/>
          <w:highlight w:val="yellow"/>
        </w:rPr>
      </w:pPr>
    </w:p>
    <w:p w14:paraId="42D43F76" w14:textId="39776A5F" w:rsidR="00956686" w:rsidRDefault="00956686" w:rsidP="00BB2BF2">
      <w:pPr>
        <w:rPr>
          <w:rFonts w:ascii="Arial" w:hAnsi="Arial" w:cs="Arial"/>
          <w:b/>
          <w:sz w:val="24"/>
          <w:szCs w:val="24"/>
        </w:rPr>
      </w:pPr>
      <w:r w:rsidRPr="0053636D">
        <w:rPr>
          <w:rFonts w:ascii="Arial" w:hAnsi="Arial" w:cs="Arial"/>
          <w:b/>
          <w:sz w:val="24"/>
          <w:szCs w:val="24"/>
        </w:rPr>
        <w:t>Terri Jenkins</w:t>
      </w:r>
      <w:r w:rsidR="006039DF">
        <w:rPr>
          <w:rFonts w:ascii="Arial" w:hAnsi="Arial" w:cs="Arial"/>
          <w:b/>
          <w:sz w:val="24"/>
          <w:szCs w:val="24"/>
        </w:rPr>
        <w:t xml:space="preserve"> MSN RN</w:t>
      </w:r>
    </w:p>
    <w:p w14:paraId="63937705" w14:textId="1DF212FC" w:rsidR="00077E16" w:rsidRDefault="0053636D" w:rsidP="00BB2BF2">
      <w:pPr>
        <w:rPr>
          <w:rFonts w:ascii="Arial" w:hAnsi="Arial" w:cs="Arial"/>
          <w:sz w:val="24"/>
          <w:szCs w:val="24"/>
        </w:rPr>
      </w:pPr>
      <w:r w:rsidRPr="0053636D">
        <w:rPr>
          <w:rFonts w:ascii="Arial" w:hAnsi="Arial" w:cs="Arial"/>
          <w:b/>
          <w:sz w:val="24"/>
          <w:szCs w:val="24"/>
        </w:rPr>
        <w:t xml:space="preserve">Office Number: </w:t>
      </w:r>
      <w:r w:rsidRPr="00511DDF">
        <w:rPr>
          <w:rFonts w:ascii="Arial" w:hAnsi="Arial" w:cs="Arial"/>
          <w:sz w:val="24"/>
          <w:szCs w:val="24"/>
        </w:rPr>
        <w:t>Pickard Hall 538</w:t>
      </w:r>
      <w:r w:rsidR="00112AE3">
        <w:rPr>
          <w:rFonts w:ascii="Arial" w:hAnsi="Arial" w:cs="Arial"/>
          <w:b/>
          <w:sz w:val="24"/>
          <w:szCs w:val="24"/>
        </w:rPr>
        <w:br/>
        <w:t>Cell:  817-939-9977</w:t>
      </w:r>
      <w:r w:rsidRPr="0053636D">
        <w:rPr>
          <w:rFonts w:ascii="Arial" w:hAnsi="Arial" w:cs="Arial"/>
          <w:b/>
          <w:sz w:val="24"/>
          <w:szCs w:val="24"/>
        </w:rPr>
        <w:br/>
      </w:r>
      <w:r w:rsidR="00077E16">
        <w:rPr>
          <w:rFonts w:ascii="Arial" w:hAnsi="Arial" w:cs="Arial"/>
          <w:b/>
          <w:sz w:val="24"/>
          <w:szCs w:val="24"/>
        </w:rPr>
        <w:t>Email Address:</w:t>
      </w:r>
      <w:r w:rsidR="00077E16">
        <w:rPr>
          <w:rFonts w:ascii="Arial" w:hAnsi="Arial" w:cs="Arial"/>
          <w:sz w:val="24"/>
          <w:szCs w:val="24"/>
        </w:rPr>
        <w:t xml:space="preserve">  </w:t>
      </w:r>
      <w:hyperlink r:id="rId13" w:history="1">
        <w:r w:rsidR="00077E16" w:rsidRPr="00B95549">
          <w:rPr>
            <w:rStyle w:val="Hyperlink"/>
            <w:rFonts w:ascii="Arial" w:hAnsi="Arial" w:cs="Arial"/>
            <w:sz w:val="24"/>
            <w:szCs w:val="24"/>
          </w:rPr>
          <w:t>jenkinsta@uta.edu</w:t>
        </w:r>
      </w:hyperlink>
    </w:p>
    <w:p w14:paraId="2B49DCE6" w14:textId="77777777" w:rsidR="00956686" w:rsidRPr="00077E16" w:rsidRDefault="00077E16" w:rsidP="00BB2BF2">
      <w:pPr>
        <w:rPr>
          <w:rFonts w:ascii="Arial" w:hAnsi="Arial" w:cs="Arial"/>
          <w:sz w:val="24"/>
          <w:szCs w:val="24"/>
        </w:rPr>
      </w:pPr>
      <w:r>
        <w:rPr>
          <w:rFonts w:ascii="Arial" w:hAnsi="Arial" w:cs="Arial"/>
          <w:b/>
          <w:sz w:val="24"/>
          <w:szCs w:val="24"/>
        </w:rPr>
        <w:t xml:space="preserve">Clinical Site:  </w:t>
      </w:r>
      <w:r w:rsidR="00956686" w:rsidRPr="00077E16">
        <w:rPr>
          <w:rFonts w:ascii="Arial" w:hAnsi="Arial" w:cs="Arial"/>
          <w:sz w:val="24"/>
          <w:szCs w:val="24"/>
        </w:rPr>
        <w:t>Methodist Mansfield</w:t>
      </w:r>
    </w:p>
    <w:p w14:paraId="4BAC347A" w14:textId="77777777" w:rsidR="00956686" w:rsidRDefault="00956686" w:rsidP="00BB2BF2">
      <w:pPr>
        <w:rPr>
          <w:rFonts w:ascii="Arial" w:hAnsi="Arial" w:cs="Arial"/>
          <w:b/>
          <w:sz w:val="24"/>
          <w:szCs w:val="24"/>
        </w:rPr>
      </w:pPr>
    </w:p>
    <w:p w14:paraId="3486500C" w14:textId="11205238" w:rsidR="009755DF" w:rsidRPr="00CB23FA" w:rsidRDefault="009755DF" w:rsidP="00BB2BF2">
      <w:pPr>
        <w:rPr>
          <w:rFonts w:ascii="Arial" w:hAnsi="Arial" w:cs="Arial"/>
          <w:b/>
          <w:sz w:val="24"/>
          <w:szCs w:val="24"/>
        </w:rPr>
      </w:pPr>
      <w:r w:rsidRPr="00CB23FA">
        <w:rPr>
          <w:rFonts w:ascii="Arial" w:hAnsi="Arial" w:cs="Arial"/>
          <w:b/>
          <w:sz w:val="24"/>
          <w:szCs w:val="24"/>
        </w:rPr>
        <w:t>Jennifer Leach MSN RN</w:t>
      </w:r>
      <w:r w:rsidR="004E3D0C">
        <w:rPr>
          <w:rFonts w:ascii="Arial" w:hAnsi="Arial" w:cs="Arial"/>
          <w:b/>
          <w:sz w:val="24"/>
          <w:szCs w:val="24"/>
        </w:rPr>
        <w:t xml:space="preserve"> CCRN</w:t>
      </w:r>
    </w:p>
    <w:p w14:paraId="1FB99E60" w14:textId="77777777" w:rsidR="009755DF" w:rsidRDefault="009755DF" w:rsidP="00BB2BF2">
      <w:pPr>
        <w:rPr>
          <w:rFonts w:ascii="Arial" w:hAnsi="Arial" w:cs="Arial"/>
          <w:sz w:val="24"/>
          <w:szCs w:val="24"/>
        </w:rPr>
      </w:pPr>
      <w:r w:rsidRPr="00CB23FA">
        <w:rPr>
          <w:rFonts w:ascii="Arial" w:hAnsi="Arial" w:cs="Arial"/>
          <w:b/>
          <w:sz w:val="24"/>
          <w:szCs w:val="24"/>
        </w:rPr>
        <w:t>Office Number</w:t>
      </w:r>
      <w:r>
        <w:rPr>
          <w:rFonts w:ascii="Arial" w:hAnsi="Arial" w:cs="Arial"/>
          <w:sz w:val="24"/>
          <w:szCs w:val="24"/>
        </w:rPr>
        <w:t>:  Pickard Hall 544-C</w:t>
      </w:r>
    </w:p>
    <w:p w14:paraId="2EFD7D54" w14:textId="77777777" w:rsidR="009755DF" w:rsidRPr="00CB23FA" w:rsidRDefault="009755DF" w:rsidP="00BB2BF2">
      <w:pPr>
        <w:rPr>
          <w:rFonts w:ascii="Arial" w:hAnsi="Arial" w:cs="Arial"/>
          <w:b/>
          <w:sz w:val="24"/>
          <w:szCs w:val="24"/>
        </w:rPr>
      </w:pPr>
      <w:r w:rsidRPr="00CB23FA">
        <w:rPr>
          <w:rFonts w:ascii="Arial" w:hAnsi="Arial" w:cs="Arial"/>
          <w:b/>
          <w:sz w:val="24"/>
          <w:szCs w:val="24"/>
        </w:rPr>
        <w:t>Cell</w:t>
      </w:r>
      <w:r w:rsidR="00CB23FA">
        <w:rPr>
          <w:rFonts w:ascii="Arial" w:hAnsi="Arial" w:cs="Arial"/>
          <w:b/>
          <w:sz w:val="24"/>
          <w:szCs w:val="24"/>
        </w:rPr>
        <w:t>:</w:t>
      </w:r>
      <w:r w:rsidR="00511DDF">
        <w:rPr>
          <w:rFonts w:ascii="Arial" w:hAnsi="Arial" w:cs="Arial"/>
          <w:b/>
          <w:sz w:val="24"/>
          <w:szCs w:val="24"/>
        </w:rPr>
        <w:t xml:space="preserve">  </w:t>
      </w:r>
      <w:r w:rsidR="00511DDF" w:rsidRPr="00511DDF">
        <w:rPr>
          <w:rFonts w:ascii="Arial" w:hAnsi="Arial" w:cs="Arial"/>
          <w:sz w:val="24"/>
          <w:szCs w:val="24"/>
        </w:rPr>
        <w:t>817-374-9554</w:t>
      </w:r>
    </w:p>
    <w:p w14:paraId="4DBDB8AF" w14:textId="77777777" w:rsidR="009755DF" w:rsidRDefault="009755DF" w:rsidP="00BB2BF2">
      <w:pPr>
        <w:rPr>
          <w:rFonts w:ascii="Arial" w:hAnsi="Arial" w:cs="Arial"/>
          <w:sz w:val="24"/>
          <w:szCs w:val="24"/>
        </w:rPr>
      </w:pPr>
      <w:r w:rsidRPr="00CB23FA">
        <w:rPr>
          <w:rFonts w:ascii="Arial" w:hAnsi="Arial" w:cs="Arial"/>
          <w:b/>
          <w:sz w:val="24"/>
          <w:szCs w:val="24"/>
        </w:rPr>
        <w:t>Email address</w:t>
      </w:r>
      <w:r w:rsidR="00511DDF">
        <w:rPr>
          <w:rFonts w:ascii="Arial" w:hAnsi="Arial" w:cs="Arial"/>
          <w:b/>
          <w:sz w:val="24"/>
          <w:szCs w:val="24"/>
        </w:rPr>
        <w:t xml:space="preserve">:  </w:t>
      </w:r>
      <w:hyperlink r:id="rId14" w:history="1">
        <w:r w:rsidR="00511DDF" w:rsidRPr="00490AC5">
          <w:rPr>
            <w:rStyle w:val="Hyperlink"/>
            <w:rFonts w:ascii="Arial" w:hAnsi="Arial" w:cs="Arial"/>
            <w:sz w:val="24"/>
            <w:szCs w:val="24"/>
          </w:rPr>
          <w:t>jmleach@uta.edu</w:t>
        </w:r>
      </w:hyperlink>
    </w:p>
    <w:p w14:paraId="0263021F" w14:textId="1937E9DE" w:rsidR="009755DF" w:rsidRDefault="009755DF" w:rsidP="00BB2BF2">
      <w:pPr>
        <w:rPr>
          <w:rFonts w:ascii="Arial" w:hAnsi="Arial" w:cs="Arial"/>
          <w:sz w:val="24"/>
          <w:szCs w:val="24"/>
        </w:rPr>
      </w:pPr>
      <w:r w:rsidRPr="00CB23FA">
        <w:rPr>
          <w:rFonts w:ascii="Arial" w:hAnsi="Arial" w:cs="Arial"/>
          <w:b/>
          <w:sz w:val="24"/>
          <w:szCs w:val="24"/>
        </w:rPr>
        <w:t>Clinical Site:</w:t>
      </w:r>
      <w:r w:rsidR="00B30B56">
        <w:rPr>
          <w:rFonts w:ascii="Arial" w:hAnsi="Arial" w:cs="Arial"/>
          <w:sz w:val="24"/>
          <w:szCs w:val="24"/>
        </w:rPr>
        <w:t xml:space="preserve">  HEB</w:t>
      </w:r>
    </w:p>
    <w:p w14:paraId="11139E7A" w14:textId="77777777" w:rsidR="00B30B56" w:rsidRDefault="00B30B56" w:rsidP="00BB2BF2">
      <w:pPr>
        <w:rPr>
          <w:rFonts w:ascii="Arial" w:hAnsi="Arial" w:cs="Arial"/>
          <w:sz w:val="24"/>
          <w:szCs w:val="24"/>
        </w:rPr>
      </w:pPr>
    </w:p>
    <w:p w14:paraId="38B363F8" w14:textId="33A42B80" w:rsidR="00B30B56" w:rsidRPr="007C1B41" w:rsidRDefault="00B30B56" w:rsidP="00BB2BF2">
      <w:pPr>
        <w:rPr>
          <w:rFonts w:ascii="Arial" w:hAnsi="Arial" w:cs="Arial"/>
          <w:b/>
          <w:sz w:val="24"/>
          <w:szCs w:val="24"/>
        </w:rPr>
      </w:pPr>
      <w:r w:rsidRPr="007C1B41">
        <w:rPr>
          <w:rFonts w:ascii="Arial" w:hAnsi="Arial" w:cs="Arial"/>
          <w:b/>
          <w:sz w:val="24"/>
          <w:szCs w:val="24"/>
        </w:rPr>
        <w:t>Sheryl A. Turner</w:t>
      </w:r>
      <w:r w:rsidR="006039DF" w:rsidRPr="007C1B41">
        <w:rPr>
          <w:rFonts w:ascii="Arial" w:hAnsi="Arial" w:cs="Arial"/>
          <w:b/>
          <w:sz w:val="24"/>
          <w:szCs w:val="24"/>
        </w:rPr>
        <w:t xml:space="preserve"> MSN RN CNE</w:t>
      </w:r>
    </w:p>
    <w:p w14:paraId="1035CD32" w14:textId="3C25AF82" w:rsidR="00B30B56" w:rsidRDefault="00B30B56" w:rsidP="00BB2BF2">
      <w:pPr>
        <w:rPr>
          <w:rFonts w:ascii="Arial" w:hAnsi="Arial" w:cs="Arial"/>
          <w:sz w:val="24"/>
          <w:szCs w:val="24"/>
        </w:rPr>
      </w:pPr>
      <w:r w:rsidRPr="007C1B41">
        <w:rPr>
          <w:rFonts w:ascii="Arial" w:hAnsi="Arial" w:cs="Arial"/>
          <w:b/>
          <w:sz w:val="24"/>
          <w:szCs w:val="24"/>
        </w:rPr>
        <w:t>Office Number</w:t>
      </w:r>
      <w:r>
        <w:rPr>
          <w:rFonts w:ascii="Arial" w:hAnsi="Arial" w:cs="Arial"/>
          <w:sz w:val="24"/>
          <w:szCs w:val="24"/>
        </w:rPr>
        <w:t xml:space="preserve">: </w:t>
      </w:r>
      <w:r w:rsidR="007C1B41">
        <w:rPr>
          <w:rFonts w:ascii="Arial" w:hAnsi="Arial" w:cs="Arial"/>
          <w:sz w:val="24"/>
          <w:szCs w:val="24"/>
        </w:rPr>
        <w:t xml:space="preserve"> </w:t>
      </w:r>
      <w:r>
        <w:rPr>
          <w:rFonts w:ascii="Arial" w:hAnsi="Arial" w:cs="Arial"/>
          <w:sz w:val="24"/>
          <w:szCs w:val="24"/>
        </w:rPr>
        <w:t xml:space="preserve"> </w:t>
      </w:r>
    </w:p>
    <w:p w14:paraId="13189518" w14:textId="7363D6E7" w:rsidR="00B30B56" w:rsidRPr="00077E16" w:rsidRDefault="00B30B56" w:rsidP="00BB2BF2">
      <w:pPr>
        <w:rPr>
          <w:rFonts w:ascii="Arial" w:hAnsi="Arial" w:cs="Arial"/>
          <w:sz w:val="24"/>
          <w:szCs w:val="24"/>
        </w:rPr>
      </w:pPr>
      <w:r w:rsidRPr="007C1B41">
        <w:rPr>
          <w:rFonts w:ascii="Arial" w:hAnsi="Arial" w:cs="Arial"/>
          <w:b/>
          <w:sz w:val="24"/>
          <w:szCs w:val="24"/>
        </w:rPr>
        <w:t>Cell:</w:t>
      </w:r>
      <w:r>
        <w:rPr>
          <w:rFonts w:ascii="Arial" w:hAnsi="Arial" w:cs="Arial"/>
          <w:sz w:val="24"/>
          <w:szCs w:val="24"/>
        </w:rPr>
        <w:t xml:space="preserve">  817-899-5531</w:t>
      </w:r>
    </w:p>
    <w:p w14:paraId="2B550BFF" w14:textId="67B44690" w:rsidR="00077E16" w:rsidRPr="00054466" w:rsidRDefault="00B30B56" w:rsidP="00BB2BF2">
      <w:pPr>
        <w:rPr>
          <w:rFonts w:ascii="Arial" w:hAnsi="Arial" w:cs="Arial"/>
          <w:sz w:val="24"/>
          <w:szCs w:val="24"/>
        </w:rPr>
      </w:pPr>
      <w:r>
        <w:rPr>
          <w:rFonts w:ascii="Arial" w:hAnsi="Arial" w:cs="Arial"/>
          <w:b/>
          <w:sz w:val="24"/>
        </w:rPr>
        <w:t xml:space="preserve">Email address:  </w:t>
      </w:r>
      <w:hyperlink r:id="rId15" w:history="1">
        <w:r w:rsidRPr="00054466">
          <w:rPr>
            <w:rStyle w:val="Hyperlink"/>
            <w:rFonts w:ascii="Arial" w:hAnsi="Arial" w:cs="Arial"/>
            <w:sz w:val="24"/>
            <w:szCs w:val="24"/>
          </w:rPr>
          <w:t>saturner@uta.edu</w:t>
        </w:r>
      </w:hyperlink>
    </w:p>
    <w:p w14:paraId="574280A1" w14:textId="5CC46896" w:rsidR="00B30B56" w:rsidRDefault="00B30B56" w:rsidP="00BB2BF2">
      <w:pPr>
        <w:rPr>
          <w:rFonts w:ascii="Arial" w:hAnsi="Arial" w:cs="Arial"/>
          <w:sz w:val="24"/>
        </w:rPr>
      </w:pPr>
      <w:r>
        <w:rPr>
          <w:rFonts w:ascii="Arial" w:hAnsi="Arial" w:cs="Arial"/>
          <w:b/>
          <w:sz w:val="24"/>
        </w:rPr>
        <w:t xml:space="preserve">Clinical Site:  </w:t>
      </w:r>
      <w:r w:rsidRPr="00B30B56">
        <w:rPr>
          <w:rFonts w:ascii="Arial" w:hAnsi="Arial" w:cs="Arial"/>
          <w:sz w:val="24"/>
        </w:rPr>
        <w:t>MCA</w:t>
      </w:r>
    </w:p>
    <w:p w14:paraId="61AC311F" w14:textId="77777777" w:rsidR="00B30B56" w:rsidRDefault="00B30B56" w:rsidP="00BB2BF2">
      <w:pPr>
        <w:rPr>
          <w:rFonts w:ascii="Arial" w:hAnsi="Arial" w:cs="Arial"/>
          <w:sz w:val="24"/>
        </w:rPr>
      </w:pPr>
    </w:p>
    <w:p w14:paraId="25E55924" w14:textId="2D8A8307" w:rsidR="00B30B56" w:rsidRPr="007C1B41" w:rsidRDefault="00B30B56" w:rsidP="00BB2BF2">
      <w:pPr>
        <w:rPr>
          <w:rFonts w:ascii="Arial" w:hAnsi="Arial" w:cs="Arial"/>
          <w:b/>
          <w:sz w:val="24"/>
        </w:rPr>
      </w:pPr>
      <w:r w:rsidRPr="007C1B41">
        <w:rPr>
          <w:rFonts w:ascii="Arial" w:hAnsi="Arial" w:cs="Arial"/>
          <w:b/>
          <w:sz w:val="24"/>
        </w:rPr>
        <w:t>Glenn Wood</w:t>
      </w:r>
      <w:r w:rsidR="006039DF" w:rsidRPr="007C1B41">
        <w:rPr>
          <w:rFonts w:ascii="Arial" w:hAnsi="Arial" w:cs="Arial"/>
          <w:b/>
          <w:sz w:val="24"/>
        </w:rPr>
        <w:t xml:space="preserve"> MSN RN</w:t>
      </w:r>
    </w:p>
    <w:p w14:paraId="7C765033" w14:textId="7979DF18" w:rsidR="00B30B56" w:rsidRDefault="00B30B56" w:rsidP="00BB2BF2">
      <w:pPr>
        <w:rPr>
          <w:rFonts w:ascii="Arial" w:hAnsi="Arial" w:cs="Arial"/>
          <w:sz w:val="24"/>
        </w:rPr>
      </w:pPr>
      <w:r w:rsidRPr="007C1B41">
        <w:rPr>
          <w:rFonts w:ascii="Arial" w:hAnsi="Arial" w:cs="Arial"/>
          <w:b/>
          <w:sz w:val="24"/>
        </w:rPr>
        <w:t>Office Number</w:t>
      </w:r>
      <w:r>
        <w:rPr>
          <w:rFonts w:ascii="Arial" w:hAnsi="Arial" w:cs="Arial"/>
          <w:sz w:val="24"/>
        </w:rPr>
        <w:t>:</w:t>
      </w:r>
      <w:r w:rsidR="006039DF">
        <w:rPr>
          <w:rFonts w:ascii="Arial" w:hAnsi="Arial" w:cs="Arial"/>
          <w:sz w:val="24"/>
        </w:rPr>
        <w:t xml:space="preserve">  Pickard Hall  530</w:t>
      </w:r>
    </w:p>
    <w:p w14:paraId="607F34AD" w14:textId="60F52B49" w:rsidR="00B30B56" w:rsidRDefault="00B30B56" w:rsidP="00BB2BF2">
      <w:pPr>
        <w:rPr>
          <w:rFonts w:ascii="Arial" w:hAnsi="Arial" w:cs="Arial"/>
          <w:sz w:val="24"/>
        </w:rPr>
      </w:pPr>
      <w:r w:rsidRPr="007C1B41">
        <w:rPr>
          <w:rFonts w:ascii="Arial" w:hAnsi="Arial" w:cs="Arial"/>
          <w:b/>
          <w:sz w:val="24"/>
        </w:rPr>
        <w:t>Cell:</w:t>
      </w:r>
      <w:r w:rsidR="006039DF">
        <w:rPr>
          <w:rFonts w:ascii="Arial" w:hAnsi="Arial" w:cs="Arial"/>
          <w:sz w:val="24"/>
        </w:rPr>
        <w:t xml:space="preserve">  512-508-6066</w:t>
      </w:r>
    </w:p>
    <w:p w14:paraId="632A1972" w14:textId="6E04D46D" w:rsidR="00B30B56" w:rsidRDefault="00B30B56" w:rsidP="00BB2BF2">
      <w:pPr>
        <w:rPr>
          <w:rFonts w:ascii="Arial" w:hAnsi="Arial" w:cs="Arial"/>
          <w:sz w:val="24"/>
        </w:rPr>
      </w:pPr>
      <w:r w:rsidRPr="007C1B41">
        <w:rPr>
          <w:rFonts w:ascii="Arial" w:hAnsi="Arial" w:cs="Arial"/>
          <w:b/>
          <w:sz w:val="24"/>
        </w:rPr>
        <w:t>Email address</w:t>
      </w:r>
      <w:r>
        <w:rPr>
          <w:rFonts w:ascii="Arial" w:hAnsi="Arial" w:cs="Arial"/>
          <w:sz w:val="24"/>
        </w:rPr>
        <w:t xml:space="preserve">:  </w:t>
      </w:r>
      <w:hyperlink r:id="rId16" w:history="1">
        <w:r w:rsidRPr="00DA261A">
          <w:rPr>
            <w:rStyle w:val="Hyperlink"/>
            <w:rFonts w:ascii="Arial" w:hAnsi="Arial" w:cs="Arial"/>
            <w:sz w:val="24"/>
          </w:rPr>
          <w:t>gwood@uta.edu</w:t>
        </w:r>
      </w:hyperlink>
    </w:p>
    <w:p w14:paraId="1EAC60E6" w14:textId="4DEF1A5A" w:rsidR="00B30B56" w:rsidRDefault="00B30B56" w:rsidP="00BB2BF2">
      <w:pPr>
        <w:rPr>
          <w:rFonts w:ascii="Arial" w:hAnsi="Arial" w:cs="Arial"/>
          <w:b/>
          <w:sz w:val="24"/>
        </w:rPr>
      </w:pPr>
      <w:r>
        <w:rPr>
          <w:rFonts w:ascii="Arial" w:hAnsi="Arial" w:cs="Arial"/>
          <w:b/>
          <w:sz w:val="24"/>
        </w:rPr>
        <w:t xml:space="preserve">Clinical Site:  </w:t>
      </w:r>
      <w:r w:rsidRPr="0018789D">
        <w:rPr>
          <w:rFonts w:ascii="Arial" w:hAnsi="Arial" w:cs="Arial"/>
          <w:sz w:val="24"/>
        </w:rPr>
        <w:t>MCA</w:t>
      </w:r>
    </w:p>
    <w:p w14:paraId="269D941D" w14:textId="77777777" w:rsidR="0018789D" w:rsidRDefault="0018789D" w:rsidP="00BB2BF2">
      <w:pPr>
        <w:rPr>
          <w:rFonts w:ascii="Arial" w:hAnsi="Arial" w:cs="Arial"/>
          <w:b/>
          <w:sz w:val="24"/>
        </w:rPr>
      </w:pPr>
    </w:p>
    <w:p w14:paraId="0647EBBD" w14:textId="33762EFB" w:rsidR="0018789D" w:rsidRDefault="0018789D" w:rsidP="00BB2BF2">
      <w:pPr>
        <w:rPr>
          <w:rFonts w:ascii="Arial" w:hAnsi="Arial" w:cs="Arial"/>
          <w:b/>
          <w:sz w:val="24"/>
        </w:rPr>
      </w:pPr>
      <w:r>
        <w:rPr>
          <w:rFonts w:ascii="Arial" w:hAnsi="Arial" w:cs="Arial"/>
          <w:b/>
          <w:sz w:val="24"/>
        </w:rPr>
        <w:t>Juanita Nickols MSN RN</w:t>
      </w:r>
    </w:p>
    <w:p w14:paraId="102B64EA" w14:textId="57F53557" w:rsidR="0018789D" w:rsidRDefault="0018789D" w:rsidP="00BB2BF2">
      <w:pPr>
        <w:rPr>
          <w:rFonts w:ascii="Arial" w:hAnsi="Arial" w:cs="Arial"/>
          <w:sz w:val="24"/>
        </w:rPr>
      </w:pPr>
      <w:r>
        <w:rPr>
          <w:rFonts w:ascii="Arial" w:hAnsi="Arial" w:cs="Arial"/>
          <w:b/>
          <w:sz w:val="24"/>
        </w:rPr>
        <w:t xml:space="preserve">Office Number:  </w:t>
      </w:r>
      <w:r w:rsidRPr="0018789D">
        <w:rPr>
          <w:rFonts w:ascii="Arial" w:hAnsi="Arial" w:cs="Arial"/>
          <w:sz w:val="24"/>
        </w:rPr>
        <w:t>Pickard Hall 530</w:t>
      </w:r>
    </w:p>
    <w:p w14:paraId="750C227E" w14:textId="6FBFE8BC" w:rsidR="0018789D" w:rsidRDefault="0018789D" w:rsidP="00BB2BF2">
      <w:pPr>
        <w:rPr>
          <w:rFonts w:ascii="Arial" w:hAnsi="Arial" w:cs="Arial"/>
          <w:sz w:val="24"/>
        </w:rPr>
      </w:pPr>
      <w:r w:rsidRPr="0018789D">
        <w:rPr>
          <w:rFonts w:ascii="Arial" w:hAnsi="Arial" w:cs="Arial"/>
          <w:b/>
          <w:sz w:val="24"/>
        </w:rPr>
        <w:t>Cell:</w:t>
      </w:r>
      <w:r>
        <w:rPr>
          <w:rFonts w:ascii="Arial" w:hAnsi="Arial" w:cs="Arial"/>
          <w:b/>
          <w:sz w:val="24"/>
        </w:rPr>
        <w:t xml:space="preserve">  </w:t>
      </w:r>
      <w:r>
        <w:rPr>
          <w:rFonts w:ascii="Arial" w:hAnsi="Arial" w:cs="Arial"/>
          <w:sz w:val="24"/>
        </w:rPr>
        <w:t>214-684-8457</w:t>
      </w:r>
    </w:p>
    <w:p w14:paraId="5CD4EE1E" w14:textId="2461135E" w:rsidR="0018789D" w:rsidRDefault="0018789D" w:rsidP="00BB2BF2">
      <w:pPr>
        <w:rPr>
          <w:rFonts w:ascii="Arial" w:hAnsi="Arial" w:cs="Arial"/>
          <w:sz w:val="24"/>
        </w:rPr>
      </w:pPr>
      <w:r w:rsidRPr="0018789D">
        <w:rPr>
          <w:rFonts w:ascii="Arial" w:hAnsi="Arial" w:cs="Arial"/>
          <w:b/>
          <w:sz w:val="24"/>
        </w:rPr>
        <w:t>Email address:</w:t>
      </w:r>
      <w:r w:rsidR="0073398D">
        <w:rPr>
          <w:rFonts w:ascii="Arial" w:hAnsi="Arial" w:cs="Arial"/>
          <w:b/>
          <w:sz w:val="24"/>
        </w:rPr>
        <w:t xml:space="preserve">  </w:t>
      </w:r>
      <w:hyperlink r:id="rId17" w:history="1">
        <w:r w:rsidR="0073398D" w:rsidRPr="0043354B">
          <w:rPr>
            <w:rStyle w:val="Hyperlink"/>
            <w:rFonts w:ascii="Arial" w:hAnsi="Arial" w:cs="Arial"/>
            <w:sz w:val="24"/>
          </w:rPr>
          <w:t>jnickols@uta.edu</w:t>
        </w:r>
      </w:hyperlink>
    </w:p>
    <w:p w14:paraId="608478EE" w14:textId="552026B7" w:rsidR="0018789D" w:rsidRPr="0018789D" w:rsidRDefault="0018789D" w:rsidP="00BB2BF2">
      <w:pPr>
        <w:rPr>
          <w:rFonts w:ascii="Arial" w:hAnsi="Arial" w:cs="Arial"/>
          <w:b/>
          <w:sz w:val="24"/>
        </w:rPr>
      </w:pPr>
      <w:r>
        <w:rPr>
          <w:rFonts w:ascii="Arial" w:hAnsi="Arial" w:cs="Arial"/>
          <w:b/>
          <w:sz w:val="24"/>
        </w:rPr>
        <w:t xml:space="preserve">Clinical Site:  </w:t>
      </w:r>
      <w:r w:rsidRPr="0018789D">
        <w:rPr>
          <w:rFonts w:ascii="Arial" w:hAnsi="Arial" w:cs="Arial"/>
          <w:sz w:val="24"/>
        </w:rPr>
        <w:t>VA Dallas</w:t>
      </w:r>
    </w:p>
    <w:p w14:paraId="75ED1B6E" w14:textId="77777777" w:rsidR="00B30B56" w:rsidRDefault="00B30B56" w:rsidP="00BB2BF2">
      <w:pPr>
        <w:rPr>
          <w:rFonts w:ascii="Arial" w:hAnsi="Arial" w:cs="Arial"/>
          <w:b/>
          <w:sz w:val="24"/>
        </w:rPr>
      </w:pPr>
    </w:p>
    <w:p w14:paraId="78B9F9F8" w14:textId="77777777"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14:paraId="11B7A91D" w14:textId="77777777" w:rsidR="00F0500E" w:rsidRDefault="00F0500E" w:rsidP="00BB2BF2">
      <w:pPr>
        <w:rPr>
          <w:rFonts w:ascii="Arial" w:hAnsi="Arial" w:cs="Arial"/>
          <w:b/>
          <w:sz w:val="24"/>
          <w:szCs w:val="24"/>
        </w:rPr>
      </w:pPr>
    </w:p>
    <w:p w14:paraId="4DDF877D" w14:textId="77777777"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14:paraId="135DAAF8" w14:textId="05E6BF3B" w:rsidR="00C81AFB" w:rsidRPr="00AB2456" w:rsidRDefault="00C81AFB" w:rsidP="00BB2BF2">
      <w:pPr>
        <w:rPr>
          <w:rFonts w:ascii="Arial" w:hAnsi="Arial" w:cs="Arial"/>
          <w:sz w:val="24"/>
          <w:szCs w:val="24"/>
        </w:rPr>
      </w:pPr>
      <w:r w:rsidRPr="002C3620">
        <w:rPr>
          <w:rFonts w:ascii="Arial" w:hAnsi="Arial" w:cs="Arial"/>
          <w:sz w:val="24"/>
          <w:szCs w:val="24"/>
        </w:rPr>
        <w:t xml:space="preserve">Tuesday – </w:t>
      </w:r>
      <w:r w:rsidR="00F45405">
        <w:rPr>
          <w:rFonts w:ascii="Arial" w:hAnsi="Arial" w:cs="Arial"/>
          <w:sz w:val="24"/>
          <w:szCs w:val="24"/>
        </w:rPr>
        <w:t>08:00am –11:50 a</w:t>
      </w:r>
      <w:r w:rsidR="00B30B56">
        <w:rPr>
          <w:rFonts w:ascii="Arial" w:hAnsi="Arial" w:cs="Arial"/>
          <w:sz w:val="24"/>
          <w:szCs w:val="24"/>
        </w:rPr>
        <w:t>m, Pickard Hall</w:t>
      </w:r>
      <w:r w:rsidR="007C1B41">
        <w:rPr>
          <w:rFonts w:ascii="Arial" w:hAnsi="Arial" w:cs="Arial"/>
          <w:sz w:val="24"/>
          <w:szCs w:val="24"/>
        </w:rPr>
        <w:t xml:space="preserve"> </w:t>
      </w:r>
      <w:r w:rsidR="00AB2456">
        <w:rPr>
          <w:rFonts w:ascii="Arial" w:hAnsi="Arial" w:cs="Arial"/>
          <w:sz w:val="24"/>
          <w:szCs w:val="24"/>
        </w:rPr>
        <w:t>212</w:t>
      </w:r>
    </w:p>
    <w:p w14:paraId="0B74966F" w14:textId="1D827921" w:rsidR="00C81AFB" w:rsidRPr="00AB2456" w:rsidRDefault="00F45405" w:rsidP="00BB2BF2">
      <w:pPr>
        <w:rPr>
          <w:rFonts w:ascii="Arial" w:hAnsi="Arial" w:cs="Arial"/>
          <w:sz w:val="24"/>
          <w:szCs w:val="24"/>
        </w:rPr>
      </w:pPr>
      <w:r>
        <w:rPr>
          <w:rFonts w:ascii="Arial" w:hAnsi="Arial" w:cs="Arial"/>
          <w:sz w:val="24"/>
          <w:szCs w:val="24"/>
        </w:rPr>
        <w:t xml:space="preserve">Tuesday </w:t>
      </w:r>
      <w:r w:rsidR="00C81AFB" w:rsidRPr="002C3620">
        <w:rPr>
          <w:rFonts w:ascii="Arial" w:hAnsi="Arial" w:cs="Arial"/>
          <w:sz w:val="24"/>
          <w:szCs w:val="24"/>
        </w:rPr>
        <w:t xml:space="preserve">– </w:t>
      </w:r>
      <w:r w:rsidR="002C3620" w:rsidRPr="002C3620">
        <w:rPr>
          <w:rFonts w:ascii="Arial" w:hAnsi="Arial" w:cs="Arial"/>
          <w:sz w:val="24"/>
          <w:szCs w:val="24"/>
        </w:rPr>
        <w:t>1:00 - 3:50 pm</w:t>
      </w:r>
      <w:r w:rsidR="007C1B41">
        <w:rPr>
          <w:rFonts w:ascii="Arial" w:hAnsi="Arial" w:cs="Arial"/>
          <w:sz w:val="24"/>
          <w:szCs w:val="24"/>
        </w:rPr>
        <w:t xml:space="preserve"> Pickard Hall  </w:t>
      </w:r>
      <w:r w:rsidR="00AB2456">
        <w:rPr>
          <w:rFonts w:ascii="Arial" w:hAnsi="Arial" w:cs="Arial"/>
          <w:sz w:val="24"/>
          <w:szCs w:val="24"/>
        </w:rPr>
        <w:t>104</w:t>
      </w:r>
    </w:p>
    <w:p w14:paraId="12BBC57E" w14:textId="77777777" w:rsidR="00C81AFB" w:rsidRPr="00C81AFB" w:rsidRDefault="00C81AFB" w:rsidP="00BB2BF2">
      <w:pPr>
        <w:rPr>
          <w:rFonts w:ascii="Arial" w:hAnsi="Arial" w:cs="Arial"/>
          <w:sz w:val="24"/>
          <w:szCs w:val="24"/>
        </w:rPr>
      </w:pPr>
      <w:r>
        <w:rPr>
          <w:rFonts w:ascii="Arial" w:hAnsi="Arial" w:cs="Arial"/>
          <w:b/>
          <w:sz w:val="24"/>
          <w:szCs w:val="24"/>
        </w:rPr>
        <w:t xml:space="preserve">Clinical:  </w:t>
      </w:r>
      <w:r>
        <w:rPr>
          <w:rFonts w:ascii="Arial" w:hAnsi="Arial" w:cs="Arial"/>
          <w:sz w:val="24"/>
          <w:szCs w:val="24"/>
        </w:rPr>
        <w:t xml:space="preserve"> Day and location will vary per clinical group</w:t>
      </w:r>
    </w:p>
    <w:p w14:paraId="489429D8" w14:textId="77777777" w:rsidR="00BB2BF2" w:rsidRPr="00361081" w:rsidRDefault="00BB2BF2" w:rsidP="00BB2BF2">
      <w:pPr>
        <w:rPr>
          <w:rFonts w:ascii="Arial" w:hAnsi="Arial" w:cs="Arial"/>
          <w:b/>
          <w:sz w:val="24"/>
          <w:szCs w:val="24"/>
        </w:rPr>
      </w:pPr>
    </w:p>
    <w:p w14:paraId="771630B6" w14:textId="77777777"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14:paraId="2957AFE1" w14:textId="77777777" w:rsidR="00235B2D" w:rsidRPr="006C6D23" w:rsidRDefault="00C81AFB" w:rsidP="00BB2BF2">
      <w:pPr>
        <w:rPr>
          <w:rFonts w:ascii="Arial" w:hAnsi="Arial" w:cs="Arial"/>
          <w:sz w:val="24"/>
          <w:szCs w:val="24"/>
        </w:rPr>
      </w:pPr>
      <w:r w:rsidRPr="00C81AFB">
        <w:rPr>
          <w:rFonts w:ascii="Arial" w:hAnsi="Arial" w:cs="Arial"/>
          <w:sz w:val="24"/>
          <w:szCs w:val="18"/>
        </w:rPr>
        <w:t>Application of the nursing process with emphasis on critical thinking, therapeutic nursing interventions, and effective communication for persons experiencing medical-surgical problems. Theory and clinical application in diverse settings. Prerequisite: NURS 3632.</w:t>
      </w:r>
    </w:p>
    <w:p w14:paraId="240304A9" w14:textId="77777777" w:rsidR="00887C7E" w:rsidRDefault="00887C7E" w:rsidP="00BB2BF2">
      <w:pPr>
        <w:rPr>
          <w:rFonts w:ascii="Arial" w:hAnsi="Arial" w:cs="Arial"/>
          <w:b/>
          <w:sz w:val="24"/>
          <w:szCs w:val="24"/>
        </w:rPr>
      </w:pPr>
    </w:p>
    <w:p w14:paraId="22D68A88" w14:textId="77777777" w:rsidR="00BB2BF2" w:rsidRDefault="00BB2BF2" w:rsidP="00BB2BF2">
      <w:pPr>
        <w:rPr>
          <w:rFonts w:ascii="Arial" w:hAnsi="Arial" w:cs="Arial"/>
          <w:b/>
          <w:sz w:val="24"/>
          <w:szCs w:val="24"/>
        </w:rPr>
      </w:pPr>
      <w:r w:rsidRPr="00361081">
        <w:rPr>
          <w:rFonts w:ascii="Arial" w:hAnsi="Arial" w:cs="Arial"/>
          <w:b/>
          <w:sz w:val="24"/>
          <w:szCs w:val="24"/>
        </w:rPr>
        <w:t>Student Learning Outcomes:</w:t>
      </w:r>
      <w:r w:rsidR="0026757B">
        <w:rPr>
          <w:rFonts w:ascii="Arial" w:hAnsi="Arial" w:cs="Arial"/>
          <w:b/>
          <w:sz w:val="24"/>
          <w:szCs w:val="24"/>
        </w:rPr>
        <w:t xml:space="preserve"> </w:t>
      </w:r>
    </w:p>
    <w:p w14:paraId="1B8D53A8"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14:paraId="17CF1C1D"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care.</w:t>
      </w:r>
    </w:p>
    <w:p w14:paraId="7F765455" w14:textId="77777777" w:rsidR="00AE45FD" w:rsidRPr="00F33F59"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developmental, physical, social, emotional, age, spiritual, economic, v</w:t>
      </w:r>
      <w:r w:rsidR="00260DDE">
        <w:rPr>
          <w:rFonts w:ascii="Arial" w:eastAsia="Times New Roman" w:hAnsi="Arial" w:cs="Arial"/>
          <w:color w:val="000000"/>
          <w:sz w:val="24"/>
          <w:szCs w:val="24"/>
          <w:lang w:eastAsia="en-US"/>
        </w:rPr>
        <w:t>ocational and leisure status.</w:t>
      </w:r>
    </w:p>
    <w:p w14:paraId="798E2BE0"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14:paraId="5E3618E6"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and significant others to facilitate the development of the care plan.  </w:t>
      </w:r>
    </w:p>
    <w:p w14:paraId="5C661861"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Participate with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14:paraId="53C21F7F"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determine appropriate nursing diagnoses, identify expected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 determine the plan of care, implement interventions, and evaluate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w:t>
      </w:r>
    </w:p>
    <w:p w14:paraId="593F384E"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14:paraId="695FFB20"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lastRenderedPageBreak/>
        <w:t xml:space="preserve">Educate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14:paraId="2231DEF5"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14:paraId="6E4318CB" w14:textId="77777777"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w:t>
      </w:r>
    </w:p>
    <w:p w14:paraId="1F1B2201" w14:textId="77777777" w:rsidR="00BB2BF2" w:rsidRDefault="00BB2BF2" w:rsidP="00BB2BF2">
      <w:pPr>
        <w:rPr>
          <w:rFonts w:ascii="Arial" w:hAnsi="Arial" w:cs="Arial"/>
          <w:b/>
          <w:sz w:val="24"/>
          <w:szCs w:val="24"/>
        </w:rPr>
      </w:pPr>
    </w:p>
    <w:p w14:paraId="6EF43662" w14:textId="0DB96B5F" w:rsidR="00F402E4" w:rsidRDefault="00F402E4" w:rsidP="00BB2BF2">
      <w:pPr>
        <w:rPr>
          <w:rFonts w:ascii="Arial" w:hAnsi="Arial" w:cs="Arial"/>
          <w:b/>
          <w:sz w:val="24"/>
          <w:szCs w:val="24"/>
        </w:rPr>
      </w:pPr>
      <w:r>
        <w:rPr>
          <w:rFonts w:ascii="Arial" w:hAnsi="Arial" w:cs="Arial"/>
          <w:b/>
          <w:sz w:val="24"/>
          <w:szCs w:val="24"/>
        </w:rPr>
        <w:t>Clinical Outcomes:</w:t>
      </w:r>
    </w:p>
    <w:p w14:paraId="29D74C62"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Conduct an initial and ongoing patient assessment(s).</w:t>
      </w:r>
    </w:p>
    <w:p w14:paraId="439A0BF7"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Diagnose patients’ nursing care needs based on assessment findings.</w:t>
      </w:r>
    </w:p>
    <w:p w14:paraId="07C9DDB2"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Develops a theoretically based and individualized plan of care.</w:t>
      </w:r>
    </w:p>
    <w:p w14:paraId="664ABCC5"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14:paraId="5C38B9DD"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Demonstrate safe nursing care.</w:t>
      </w:r>
    </w:p>
    <w:p w14:paraId="073F4D7F"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verbally and / or in writing the delivery of nursing care &amp; patient’s response(s).</w:t>
      </w:r>
    </w:p>
    <w:p w14:paraId="228CBE6E"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Organize time and materials effectively in completing pt. care &amp; attending clinical experiences and conferences.</w:t>
      </w:r>
    </w:p>
    <w:p w14:paraId="0C724BC5"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Assume responsibility for own learning, communicating need for assistance when necessary.</w:t>
      </w:r>
    </w:p>
    <w:p w14:paraId="17D174D3" w14:textId="77777777"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appropriately with staff, instructor, peers, patients, family, and other health care providers.</w:t>
      </w:r>
    </w:p>
    <w:p w14:paraId="597B753A" w14:textId="77777777" w:rsidR="00F402E4" w:rsidRPr="002C3620" w:rsidRDefault="00F402E4" w:rsidP="002C3620">
      <w:pPr>
        <w:pStyle w:val="ListParagraph"/>
        <w:numPr>
          <w:ilvl w:val="0"/>
          <w:numId w:val="3"/>
        </w:numPr>
        <w:tabs>
          <w:tab w:val="clear" w:pos="720"/>
          <w:tab w:val="left" w:pos="540"/>
        </w:tabs>
        <w:ind w:left="540"/>
        <w:rPr>
          <w:rFonts w:ascii="Arial" w:hAnsi="Arial" w:cs="Arial"/>
          <w:sz w:val="28"/>
          <w:szCs w:val="24"/>
        </w:rPr>
      </w:pPr>
      <w:r w:rsidRPr="00F402E4">
        <w:rPr>
          <w:rFonts w:ascii="Arial" w:hAnsi="Arial" w:cs="Arial"/>
          <w:sz w:val="24"/>
        </w:rPr>
        <w:t>Demonstrate professional behavior.</w:t>
      </w:r>
    </w:p>
    <w:p w14:paraId="704D2336" w14:textId="77777777" w:rsidR="002C3620" w:rsidRPr="00F402E4" w:rsidRDefault="002C3620" w:rsidP="002C3620">
      <w:pPr>
        <w:pStyle w:val="ListParagraph"/>
        <w:rPr>
          <w:rFonts w:ascii="Arial" w:hAnsi="Arial" w:cs="Arial"/>
          <w:sz w:val="28"/>
          <w:szCs w:val="24"/>
        </w:rPr>
      </w:pPr>
    </w:p>
    <w:p w14:paraId="5A4CB318" w14:textId="77777777" w:rsidR="00140B6A" w:rsidRPr="00140B6A" w:rsidRDefault="00BB2BF2" w:rsidP="00140B6A">
      <w:pPr>
        <w:pStyle w:val="a"/>
        <w:tabs>
          <w:tab w:val="left" w:pos="-630"/>
          <w:tab w:val="left" w:pos="360"/>
          <w:tab w:val="left" w:pos="540"/>
          <w:tab w:val="right" w:pos="1080"/>
        </w:tabs>
        <w:ind w:left="0" w:firstLine="0"/>
        <w:rPr>
          <w:rFonts w:ascii="Arial" w:hAnsi="Arial" w:cs="Arial"/>
          <w:iCs/>
          <w:szCs w:val="24"/>
        </w:rPr>
      </w:pPr>
      <w:r w:rsidRPr="00140B6A">
        <w:rPr>
          <w:rFonts w:ascii="Arial" w:hAnsi="Arial" w:cs="Arial"/>
          <w:b/>
          <w:szCs w:val="24"/>
        </w:rPr>
        <w:t>Requirements</w:t>
      </w:r>
      <w:r w:rsidR="00F859D6">
        <w:rPr>
          <w:rFonts w:ascii="Arial" w:hAnsi="Arial" w:cs="Arial"/>
          <w:b/>
          <w:szCs w:val="24"/>
        </w:rPr>
        <w:t xml:space="preserve"> for this course</w:t>
      </w:r>
      <w:r w:rsidR="00140B6A" w:rsidRPr="00140B6A">
        <w:rPr>
          <w:rFonts w:ascii="Arial" w:hAnsi="Arial" w:cs="Arial"/>
          <w:b/>
          <w:szCs w:val="24"/>
        </w:rPr>
        <w:t xml:space="preserve">:  </w:t>
      </w:r>
      <w:r w:rsidR="00140B6A"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14:paraId="4B7F8FE3" w14:textId="77777777" w:rsidR="00140B6A" w:rsidRPr="00140B6A"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14:paraId="77BFCE14" w14:textId="77777777"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140B6A">
        <w:rPr>
          <w:rFonts w:ascii="Arial" w:hAnsi="Arial" w:cs="Arial"/>
          <w:szCs w:val="24"/>
        </w:rPr>
        <w:t>Participate in the classroom discussions, including case studies and simulations.</w:t>
      </w:r>
    </w:p>
    <w:p w14:paraId="1451D492" w14:textId="77777777" w:rsidR="00140B6A" w:rsidRDefault="00140B6A" w:rsidP="00140B6A">
      <w:pPr>
        <w:tabs>
          <w:tab w:val="left" w:pos="-630"/>
          <w:tab w:val="left" w:pos="360"/>
        </w:tabs>
        <w:rPr>
          <w:rFonts w:ascii="Arial" w:hAnsi="Arial" w:cs="Arial"/>
          <w:sz w:val="24"/>
          <w:szCs w:val="24"/>
        </w:rPr>
      </w:pPr>
      <w:r w:rsidRPr="00140B6A">
        <w:rPr>
          <w:rFonts w:ascii="Arial" w:hAnsi="Arial" w:cs="Arial"/>
          <w:sz w:val="24"/>
          <w:szCs w:val="24"/>
        </w:rPr>
        <w:t>Be responsible for any information presented in class, including lecture notes, announcements, etc. Students absent from class have the responsibility to obtain missed information from a</w:t>
      </w:r>
      <w:r w:rsidR="003910EA">
        <w:rPr>
          <w:rFonts w:ascii="Arial" w:hAnsi="Arial" w:cs="Arial"/>
          <w:sz w:val="24"/>
          <w:szCs w:val="24"/>
        </w:rPr>
        <w:t>nother classmate. (if it was announ</w:t>
      </w:r>
      <w:r w:rsidR="00926B87">
        <w:rPr>
          <w:rFonts w:ascii="Arial" w:hAnsi="Arial" w:cs="Arial"/>
          <w:sz w:val="24"/>
          <w:szCs w:val="24"/>
        </w:rPr>
        <w:t>ced in class then you “heard it</w:t>
      </w:r>
      <w:r w:rsidR="003910EA">
        <w:rPr>
          <w:rFonts w:ascii="Arial" w:hAnsi="Arial" w:cs="Arial"/>
          <w:sz w:val="24"/>
          <w:szCs w:val="24"/>
        </w:rPr>
        <w:t>”</w:t>
      </w:r>
      <w:r w:rsidR="00926B87">
        <w:rPr>
          <w:rFonts w:ascii="Arial" w:hAnsi="Arial" w:cs="Arial"/>
          <w:sz w:val="24"/>
          <w:szCs w:val="24"/>
        </w:rPr>
        <w:t>)</w:t>
      </w:r>
    </w:p>
    <w:p w14:paraId="2254AFE5" w14:textId="77777777" w:rsidR="00F859D6" w:rsidRPr="00926B87" w:rsidRDefault="00F859D6" w:rsidP="00140B6A">
      <w:pPr>
        <w:tabs>
          <w:tab w:val="left" w:pos="-630"/>
          <w:tab w:val="left" w:pos="360"/>
        </w:tabs>
        <w:rPr>
          <w:rFonts w:ascii="Arial" w:hAnsi="Arial" w:cs="Arial"/>
          <w:sz w:val="24"/>
          <w:szCs w:val="24"/>
        </w:rPr>
      </w:pPr>
      <w:r w:rsidRPr="00926B87">
        <w:rPr>
          <w:rFonts w:ascii="Arial" w:hAnsi="Arial" w:cs="Arial"/>
          <w:b/>
          <w:sz w:val="24"/>
          <w:szCs w:val="24"/>
        </w:rPr>
        <w:t xml:space="preserve">At minimum, review Blackboard and UTA emails </w:t>
      </w:r>
      <w:r w:rsidR="003F022D" w:rsidRPr="00926B87">
        <w:rPr>
          <w:rFonts w:ascii="Arial" w:hAnsi="Arial" w:cs="Arial"/>
          <w:b/>
          <w:sz w:val="24"/>
          <w:szCs w:val="24"/>
        </w:rPr>
        <w:t>every 2-3 days</w:t>
      </w:r>
      <w:r w:rsidRPr="00926B87">
        <w:rPr>
          <w:rFonts w:ascii="Arial" w:hAnsi="Arial" w:cs="Arial"/>
          <w:b/>
          <w:sz w:val="24"/>
          <w:szCs w:val="24"/>
        </w:rPr>
        <w:t>. Students are to ensure they have access to a computer, either a personal, in the LRC/library or other outside source computer</w:t>
      </w:r>
      <w:r w:rsidRPr="00926B87">
        <w:rPr>
          <w:rFonts w:ascii="Arial" w:hAnsi="Arial" w:cs="Arial"/>
          <w:sz w:val="24"/>
          <w:szCs w:val="24"/>
        </w:rPr>
        <w:t>.</w:t>
      </w:r>
    </w:p>
    <w:p w14:paraId="25ECA947" w14:textId="77777777" w:rsidR="00BB2BF2" w:rsidRPr="00361081" w:rsidRDefault="00BB2BF2" w:rsidP="00BB2BF2">
      <w:pPr>
        <w:rPr>
          <w:rFonts w:ascii="Arial" w:hAnsi="Arial" w:cs="Arial"/>
          <w:b/>
          <w:sz w:val="24"/>
          <w:szCs w:val="24"/>
        </w:rPr>
      </w:pPr>
    </w:p>
    <w:p w14:paraId="0326CE68" w14:textId="77777777"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14:paraId="02C91572" w14:textId="77777777" w:rsidR="002E0340" w:rsidRDefault="002E0340" w:rsidP="00BB2BF2">
      <w:pPr>
        <w:rPr>
          <w:rFonts w:ascii="Arial" w:hAnsi="Arial" w:cs="Arial"/>
          <w:b/>
          <w:sz w:val="24"/>
          <w:szCs w:val="24"/>
        </w:rPr>
      </w:pPr>
    </w:p>
    <w:p w14:paraId="77486997" w14:textId="71024D69" w:rsidR="00215F40" w:rsidRPr="00AB2456" w:rsidRDefault="00AB2456" w:rsidP="00A24018">
      <w:pPr>
        <w:pStyle w:val="Heading2"/>
        <w:shd w:val="clear" w:color="auto" w:fill="FFFFFF"/>
        <w:spacing w:before="0" w:after="150" w:line="270" w:lineRule="atLeast"/>
        <w:ind w:left="720"/>
        <w:rPr>
          <w:rFonts w:ascii="Arial" w:hAnsi="Arial" w:cs="Arial"/>
          <w:b w:val="0"/>
          <w:color w:val="000000" w:themeColor="text1"/>
          <w:sz w:val="24"/>
          <w:szCs w:val="24"/>
        </w:rPr>
      </w:pPr>
      <w:r w:rsidRPr="00AB2456">
        <w:rPr>
          <w:rFonts w:ascii="Arial" w:hAnsi="Arial" w:cs="Arial"/>
          <w:b w:val="0"/>
          <w:color w:val="000000" w:themeColor="text1"/>
          <w:sz w:val="24"/>
          <w:szCs w:val="24"/>
        </w:rPr>
        <w:t xml:space="preserve">1.  Coursepoint + for </w:t>
      </w:r>
      <w:r w:rsidR="002E0340" w:rsidRPr="00AB2456">
        <w:rPr>
          <w:rFonts w:ascii="Arial" w:hAnsi="Arial" w:cs="Arial"/>
          <w:b w:val="0"/>
          <w:color w:val="000000" w:themeColor="text1"/>
          <w:sz w:val="24"/>
          <w:szCs w:val="24"/>
        </w:rPr>
        <w:t xml:space="preserve"> Brunner &amp; Suddarth's Textbook of Medical-Surgical Nursing, 13th Edition</w:t>
      </w:r>
      <w:r w:rsidRPr="00AB2456">
        <w:rPr>
          <w:rFonts w:ascii="Arial" w:hAnsi="Arial" w:cs="Arial"/>
          <w:b w:val="0"/>
          <w:color w:val="000000" w:themeColor="text1"/>
          <w:sz w:val="24"/>
          <w:szCs w:val="24"/>
        </w:rPr>
        <w:t xml:space="preserve"> Wolters Kluwer</w:t>
      </w:r>
      <w:r w:rsidR="002E0340" w:rsidRPr="00AB2456">
        <w:rPr>
          <w:rFonts w:ascii="Arial" w:hAnsi="Arial" w:cs="Arial"/>
          <w:b w:val="0"/>
          <w:color w:val="000000" w:themeColor="text1"/>
          <w:sz w:val="24"/>
          <w:szCs w:val="24"/>
        </w:rPr>
        <w:t xml:space="preserve">:  </w:t>
      </w:r>
      <w:r w:rsidRPr="00AB2456">
        <w:rPr>
          <w:rFonts w:ascii="Arial" w:hAnsi="Arial" w:cs="Arial"/>
          <w:b w:val="0"/>
          <w:color w:val="000000" w:themeColor="text1"/>
          <w:sz w:val="24"/>
          <w:szCs w:val="24"/>
        </w:rPr>
        <w:t>ISBN</w:t>
      </w:r>
      <w:r>
        <w:rPr>
          <w:rFonts w:ascii="Arial" w:hAnsi="Arial" w:cs="Arial"/>
          <w:b w:val="0"/>
          <w:color w:val="000000" w:themeColor="text1"/>
          <w:sz w:val="24"/>
          <w:szCs w:val="24"/>
        </w:rPr>
        <w:t xml:space="preserve"> </w:t>
      </w:r>
      <w:r w:rsidRPr="00AB2456">
        <w:rPr>
          <w:rFonts w:ascii="Arial" w:hAnsi="Arial" w:cs="Arial"/>
          <w:b w:val="0"/>
          <w:color w:val="000000" w:themeColor="text1"/>
          <w:sz w:val="24"/>
          <w:szCs w:val="24"/>
        </w:rPr>
        <w:t>9781469886633 (this includes an e-book)</w:t>
      </w:r>
    </w:p>
    <w:p w14:paraId="64375C77" w14:textId="0060AF35" w:rsidR="00AB2456" w:rsidRPr="00AB2456" w:rsidRDefault="00AB2456" w:rsidP="00AB2456">
      <w:pPr>
        <w:rPr>
          <w:sz w:val="24"/>
          <w:szCs w:val="24"/>
        </w:rPr>
      </w:pPr>
      <w:r w:rsidRPr="00AB2456">
        <w:tab/>
      </w:r>
      <w:r>
        <w:tab/>
      </w:r>
      <w:r w:rsidRPr="00AB2456">
        <w:rPr>
          <w:sz w:val="24"/>
          <w:szCs w:val="24"/>
        </w:rPr>
        <w:t xml:space="preserve">Optional:  (if you want a hardcopy text)  Brunner &amp; Suddarth Textbook of Medical-Surgical </w:t>
      </w:r>
      <w:r>
        <w:rPr>
          <w:sz w:val="24"/>
          <w:szCs w:val="24"/>
        </w:rPr>
        <w:tab/>
      </w:r>
      <w:r>
        <w:rPr>
          <w:sz w:val="24"/>
          <w:szCs w:val="24"/>
        </w:rPr>
        <w:tab/>
      </w:r>
      <w:r w:rsidRPr="00AB2456">
        <w:rPr>
          <w:sz w:val="24"/>
          <w:szCs w:val="24"/>
        </w:rPr>
        <w:t>Nursing. 13</w:t>
      </w:r>
      <w:r w:rsidRPr="00AB2456">
        <w:rPr>
          <w:sz w:val="24"/>
          <w:szCs w:val="24"/>
          <w:vertAlign w:val="superscript"/>
        </w:rPr>
        <w:t>th</w:t>
      </w:r>
      <w:r w:rsidRPr="00AB2456">
        <w:rPr>
          <w:sz w:val="24"/>
          <w:szCs w:val="24"/>
        </w:rPr>
        <w:t xml:space="preserve"> Edition</w:t>
      </w:r>
      <w:r>
        <w:rPr>
          <w:sz w:val="24"/>
          <w:szCs w:val="24"/>
        </w:rPr>
        <w:t xml:space="preserve"> Wolters &amp; Klower:</w:t>
      </w:r>
      <w:r w:rsidRPr="00AB2456">
        <w:rPr>
          <w:sz w:val="24"/>
          <w:szCs w:val="24"/>
        </w:rPr>
        <w:t xml:space="preserve">  ISBN</w:t>
      </w:r>
      <w:r>
        <w:rPr>
          <w:sz w:val="24"/>
          <w:szCs w:val="24"/>
        </w:rPr>
        <w:t xml:space="preserve"> </w:t>
      </w:r>
      <w:r w:rsidRPr="00AB2456">
        <w:rPr>
          <w:sz w:val="24"/>
          <w:szCs w:val="24"/>
        </w:rPr>
        <w:t>978-1-4511-3060-7</w:t>
      </w:r>
    </w:p>
    <w:p w14:paraId="732EC3A9" w14:textId="77777777" w:rsidR="00AB2456" w:rsidRPr="00AB2456" w:rsidRDefault="00AB2456" w:rsidP="00AB2456">
      <w:pPr>
        <w:rPr>
          <w:sz w:val="24"/>
          <w:szCs w:val="24"/>
        </w:rPr>
      </w:pPr>
    </w:p>
    <w:p w14:paraId="0E82F22D" w14:textId="505E71E9" w:rsidR="00196404" w:rsidRPr="00AB2456" w:rsidRDefault="00AB2456" w:rsidP="00AB2456">
      <w:r>
        <w:tab/>
      </w:r>
      <w:r w:rsidR="00196404" w:rsidRPr="00196404">
        <w:rPr>
          <w:rFonts w:ascii="Arial" w:hAnsi="Arial" w:cs="Arial"/>
          <w:b/>
          <w:sz w:val="24"/>
          <w:szCs w:val="24"/>
        </w:rPr>
        <w:t xml:space="preserve">Note:  You will be completing PREP U assignments weekly online as part of the </w:t>
      </w:r>
      <w:r>
        <w:rPr>
          <w:rFonts w:ascii="Arial" w:hAnsi="Arial" w:cs="Arial"/>
          <w:b/>
          <w:sz w:val="24"/>
          <w:szCs w:val="24"/>
        </w:rPr>
        <w:tab/>
      </w:r>
      <w:r w:rsidR="00196404" w:rsidRPr="00196404">
        <w:rPr>
          <w:rFonts w:ascii="Arial" w:hAnsi="Arial" w:cs="Arial"/>
          <w:b/>
          <w:sz w:val="24"/>
          <w:szCs w:val="24"/>
        </w:rPr>
        <w:t xml:space="preserve">course grade; therefore purchasing access to PREP U </w:t>
      </w:r>
      <w:r>
        <w:rPr>
          <w:rFonts w:ascii="Arial" w:hAnsi="Arial" w:cs="Arial"/>
          <w:b/>
          <w:sz w:val="24"/>
          <w:szCs w:val="24"/>
        </w:rPr>
        <w:t xml:space="preserve">(which is included in </w:t>
      </w:r>
      <w:r>
        <w:rPr>
          <w:rFonts w:ascii="Arial" w:hAnsi="Arial" w:cs="Arial"/>
          <w:b/>
          <w:sz w:val="24"/>
          <w:szCs w:val="24"/>
        </w:rPr>
        <w:tab/>
        <w:t xml:space="preserve">Coursepoint + </w:t>
      </w:r>
      <w:r w:rsidR="00196404" w:rsidRPr="00196404">
        <w:rPr>
          <w:rFonts w:ascii="Arial" w:hAnsi="Arial" w:cs="Arial"/>
          <w:b/>
          <w:sz w:val="24"/>
          <w:szCs w:val="24"/>
        </w:rPr>
        <w:t>is mandatory</w:t>
      </w:r>
    </w:p>
    <w:p w14:paraId="6FB3F2EB" w14:textId="77777777" w:rsidR="00C80B7D" w:rsidRDefault="00C80B7D" w:rsidP="00A24018">
      <w:pPr>
        <w:ind w:left="720"/>
        <w:rPr>
          <w:rFonts w:ascii="Arial" w:hAnsi="Arial" w:cs="Arial"/>
          <w:b/>
          <w:sz w:val="24"/>
          <w:szCs w:val="24"/>
        </w:rPr>
      </w:pPr>
    </w:p>
    <w:p w14:paraId="657B2671" w14:textId="2B648915" w:rsidR="00C80B7D" w:rsidRPr="00C80B7D" w:rsidRDefault="00C80B7D" w:rsidP="00A24018">
      <w:pPr>
        <w:ind w:left="720"/>
        <w:rPr>
          <w:rFonts w:ascii="Arial" w:hAnsi="Arial" w:cs="Arial"/>
          <w:sz w:val="24"/>
          <w:szCs w:val="24"/>
        </w:rPr>
      </w:pPr>
      <w:r w:rsidRPr="00C80B7D">
        <w:rPr>
          <w:rFonts w:ascii="Arial" w:hAnsi="Arial" w:cs="Arial"/>
          <w:sz w:val="24"/>
          <w:szCs w:val="24"/>
          <w:u w:val="single"/>
        </w:rPr>
        <w:t xml:space="preserve">Instructions for </w:t>
      </w:r>
      <w:r>
        <w:rPr>
          <w:rFonts w:ascii="Arial" w:hAnsi="Arial" w:cs="Arial"/>
          <w:sz w:val="24"/>
          <w:szCs w:val="24"/>
          <w:u w:val="single"/>
        </w:rPr>
        <w:t>‘</w:t>
      </w:r>
      <w:r w:rsidRPr="00C80B7D">
        <w:rPr>
          <w:rFonts w:ascii="Arial" w:hAnsi="Arial" w:cs="Arial"/>
          <w:sz w:val="24"/>
          <w:szCs w:val="24"/>
          <w:u w:val="single"/>
        </w:rPr>
        <w:t>PREP U</w:t>
      </w:r>
      <w:r>
        <w:rPr>
          <w:rFonts w:ascii="Arial" w:hAnsi="Arial" w:cs="Arial"/>
          <w:sz w:val="24"/>
          <w:szCs w:val="24"/>
          <w:u w:val="single"/>
        </w:rPr>
        <w:t>’</w:t>
      </w:r>
      <w:r w:rsidRPr="00C80B7D">
        <w:rPr>
          <w:rFonts w:ascii="Arial" w:hAnsi="Arial" w:cs="Arial"/>
          <w:sz w:val="24"/>
          <w:szCs w:val="24"/>
          <w:u w:val="single"/>
        </w:rPr>
        <w:t xml:space="preserve"> online registration</w:t>
      </w:r>
      <w:r w:rsidRPr="00C80B7D">
        <w:rPr>
          <w:rFonts w:ascii="Arial" w:hAnsi="Arial" w:cs="Arial"/>
          <w:sz w:val="24"/>
          <w:szCs w:val="24"/>
        </w:rPr>
        <w:t>:</w:t>
      </w:r>
    </w:p>
    <w:p w14:paraId="3576707F" w14:textId="77777777" w:rsidR="00C80B7D" w:rsidRDefault="00C80B7D" w:rsidP="00C80B7D">
      <w:pPr>
        <w:widowControl w:val="0"/>
        <w:autoSpaceDE w:val="0"/>
        <w:autoSpaceDN w:val="0"/>
        <w:adjustRightInd w:val="0"/>
        <w:rPr>
          <w:rFonts w:ascii="Trebuchet MS" w:eastAsiaTheme="minorHAnsi" w:hAnsi="Trebuchet MS" w:cs="Trebuchet MS"/>
          <w:color w:val="3B3B3B"/>
          <w:sz w:val="26"/>
          <w:szCs w:val="26"/>
          <w:lang w:eastAsia="en-US"/>
        </w:rPr>
      </w:pPr>
    </w:p>
    <w:p w14:paraId="1BC68E28" w14:textId="0588E488"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If you don't already have access to Lippincott CoursePoint for Hinkle &amp; Cheever: Brunner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&amp; Suddarth's Textbook of Medical-Surgical Nursing, 13th Edition, redeem your </w:t>
      </w:r>
      <w:r w:rsidRPr="00C80B7D">
        <w:rPr>
          <w:rFonts w:ascii="Arial" w:eastAsiaTheme="minorHAnsi" w:hAnsi="Arial" w:cs="Arial"/>
          <w:b/>
          <w:bCs/>
          <w:color w:val="5FB135"/>
          <w:sz w:val="24"/>
          <w:szCs w:val="24"/>
          <w:lang w:eastAsia="en-US"/>
        </w:rPr>
        <w:t xml:space="preserve">ACCESS </w:t>
      </w:r>
      <w:r>
        <w:rPr>
          <w:rFonts w:ascii="Arial" w:eastAsiaTheme="minorHAnsi" w:hAnsi="Arial" w:cs="Arial"/>
          <w:b/>
          <w:bCs/>
          <w:color w:val="5FB135"/>
          <w:sz w:val="24"/>
          <w:szCs w:val="24"/>
          <w:lang w:eastAsia="en-US"/>
        </w:rPr>
        <w:lastRenderedPageBreak/>
        <w:tab/>
      </w:r>
      <w:r w:rsidRPr="00C80B7D">
        <w:rPr>
          <w:rFonts w:ascii="Arial" w:eastAsiaTheme="minorHAnsi" w:hAnsi="Arial" w:cs="Arial"/>
          <w:b/>
          <w:bCs/>
          <w:color w:val="5FB135"/>
          <w:sz w:val="24"/>
          <w:szCs w:val="24"/>
          <w:lang w:eastAsia="en-US"/>
        </w:rPr>
        <w:t>CODE</w:t>
      </w:r>
      <w:r w:rsidRPr="00C80B7D">
        <w:rPr>
          <w:rFonts w:ascii="Arial" w:eastAsiaTheme="minorHAnsi" w:hAnsi="Arial" w:cs="Arial"/>
          <w:color w:val="3B3B3B"/>
          <w:sz w:val="24"/>
          <w:szCs w:val="24"/>
          <w:lang w:eastAsia="en-US"/>
        </w:rPr>
        <w:t xml:space="preserve"> and complete registration at </w:t>
      </w:r>
      <w:hyperlink r:id="rId18" w:history="1">
        <w:r w:rsidRPr="00C80B7D">
          <w:rPr>
            <w:rFonts w:ascii="Arial" w:eastAsiaTheme="minorHAnsi" w:hAnsi="Arial" w:cs="Arial"/>
            <w:color w:val="383838"/>
            <w:sz w:val="24"/>
            <w:szCs w:val="24"/>
            <w:lang w:eastAsia="en-US"/>
          </w:rPr>
          <w:t>http://thePoint.lww.com/activate</w:t>
        </w:r>
      </w:hyperlink>
      <w:r w:rsidRPr="00C80B7D">
        <w:rPr>
          <w:rFonts w:ascii="Arial" w:eastAsiaTheme="minorHAnsi" w:hAnsi="Arial" w:cs="Arial"/>
          <w:color w:val="3B3B3B"/>
          <w:sz w:val="24"/>
          <w:szCs w:val="24"/>
          <w:lang w:eastAsia="en-US"/>
        </w:rPr>
        <w:t>.</w:t>
      </w:r>
    </w:p>
    <w:p w14:paraId="2B485C17" w14:textId="77777777"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1201A3BE" w14:textId="0B4CA63A"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From the </w:t>
      </w:r>
      <w:r w:rsidRPr="00C80B7D">
        <w:rPr>
          <w:rFonts w:ascii="Arial" w:eastAsiaTheme="minorHAnsi" w:hAnsi="Arial" w:cs="Arial"/>
          <w:b/>
          <w:bCs/>
          <w:color w:val="3B3B3B"/>
          <w:sz w:val="24"/>
          <w:szCs w:val="24"/>
          <w:lang w:eastAsia="en-US"/>
        </w:rPr>
        <w:t>“My Content”</w:t>
      </w:r>
      <w:r w:rsidRPr="00C80B7D">
        <w:rPr>
          <w:rFonts w:ascii="Arial" w:eastAsiaTheme="minorHAnsi" w:hAnsi="Arial" w:cs="Arial"/>
          <w:color w:val="3B3B3B"/>
          <w:sz w:val="24"/>
          <w:szCs w:val="24"/>
          <w:lang w:eastAsia="en-US"/>
        </w:rPr>
        <w:t xml:space="preserve"> page, click on Lippincott CoursePoint for Hinkle &amp; Cheever: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Brunner &amp; Suddarth's Textbook of Medical-Surgical Nursing, 13th Edition.</w:t>
      </w:r>
    </w:p>
    <w:p w14:paraId="63F36B24" w14:textId="77777777"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66AF2402" w14:textId="77777777" w:rsid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p>
    <w:p w14:paraId="4D7A15AB" w14:textId="77777777" w:rsidR="0018789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p>
    <w:p w14:paraId="0C6229FC" w14:textId="5F9E1D22" w:rsidR="00C80B7D" w:rsidRPr="00C80B7D" w:rsidRDefault="00C80B7D" w:rsidP="0018789D">
      <w:pPr>
        <w:widowControl w:val="0"/>
        <w:autoSpaceDE w:val="0"/>
        <w:autoSpaceDN w:val="0"/>
        <w:adjustRightInd w:val="0"/>
        <w:ind w:firstLine="720"/>
        <w:rPr>
          <w:rFonts w:ascii="Arial" w:eastAsiaTheme="minorHAnsi" w:hAnsi="Arial" w:cs="Arial"/>
          <w:color w:val="3B3B3B"/>
          <w:sz w:val="24"/>
          <w:szCs w:val="24"/>
          <w:lang w:eastAsia="en-US"/>
        </w:rPr>
      </w:pPr>
      <w:r w:rsidRPr="00C80B7D">
        <w:rPr>
          <w:rFonts w:ascii="Arial" w:eastAsiaTheme="minorHAnsi" w:hAnsi="Arial" w:cs="Arial"/>
          <w:color w:val="3B3B3B"/>
          <w:sz w:val="24"/>
          <w:szCs w:val="24"/>
          <w:lang w:eastAsia="en-US"/>
        </w:rPr>
        <w:t xml:space="preserve">On the welcome screen or from </w:t>
      </w:r>
      <w:r w:rsidRPr="00C80B7D">
        <w:rPr>
          <w:rFonts w:ascii="Arial" w:eastAsiaTheme="minorHAnsi" w:hAnsi="Arial" w:cs="Arial"/>
          <w:b/>
          <w:bCs/>
          <w:color w:val="3B3B3B"/>
          <w:sz w:val="24"/>
          <w:szCs w:val="24"/>
          <w:lang w:eastAsia="en-US"/>
        </w:rPr>
        <w:t>“My Classes”</w:t>
      </w:r>
      <w:r w:rsidRPr="00C80B7D">
        <w:rPr>
          <w:rFonts w:ascii="Arial" w:eastAsiaTheme="minorHAnsi" w:hAnsi="Arial" w:cs="Arial"/>
          <w:color w:val="3B3B3B"/>
          <w:sz w:val="24"/>
          <w:szCs w:val="24"/>
          <w:lang w:eastAsia="en-US"/>
        </w:rPr>
        <w:t xml:space="preserve">, select </w:t>
      </w:r>
      <w:r w:rsidRPr="00C80B7D">
        <w:rPr>
          <w:rFonts w:ascii="Arial" w:eastAsiaTheme="minorHAnsi" w:hAnsi="Arial" w:cs="Arial"/>
          <w:b/>
          <w:bCs/>
          <w:color w:val="3B3B3B"/>
          <w:sz w:val="24"/>
          <w:szCs w:val="24"/>
          <w:lang w:eastAsia="en-US"/>
        </w:rPr>
        <w:t>“Join a Class”</w:t>
      </w:r>
      <w:r w:rsidRPr="00C80B7D">
        <w:rPr>
          <w:rFonts w:ascii="Arial" w:eastAsiaTheme="minorHAnsi" w:hAnsi="Arial" w:cs="Arial"/>
          <w:color w:val="3B3B3B"/>
          <w:sz w:val="24"/>
          <w:szCs w:val="24"/>
          <w:lang w:eastAsia="en-US"/>
        </w:rPr>
        <w:t xml:space="preserve">, enter your </w:t>
      </w:r>
      <w:r w:rsidRPr="00C80B7D">
        <w:rPr>
          <w:rFonts w:ascii="Arial" w:eastAsiaTheme="minorHAnsi" w:hAnsi="Arial" w:cs="Arial"/>
          <w:b/>
          <w:bCs/>
          <w:color w:val="0A549D"/>
          <w:sz w:val="24"/>
          <w:szCs w:val="24"/>
          <w:lang w:eastAsia="en-US"/>
        </w:rPr>
        <w:t xml:space="preserve">CLASS </w:t>
      </w:r>
      <w:r>
        <w:rPr>
          <w:rFonts w:ascii="Arial" w:eastAsiaTheme="minorHAnsi" w:hAnsi="Arial" w:cs="Arial"/>
          <w:b/>
          <w:bCs/>
          <w:color w:val="0A549D"/>
          <w:sz w:val="24"/>
          <w:szCs w:val="24"/>
          <w:lang w:eastAsia="en-US"/>
        </w:rPr>
        <w:tab/>
      </w:r>
      <w:r w:rsidRPr="00C80B7D">
        <w:rPr>
          <w:rFonts w:ascii="Arial" w:eastAsiaTheme="minorHAnsi" w:hAnsi="Arial" w:cs="Arial"/>
          <w:b/>
          <w:bCs/>
          <w:color w:val="0A549D"/>
          <w:sz w:val="24"/>
          <w:szCs w:val="24"/>
          <w:lang w:eastAsia="en-US"/>
        </w:rPr>
        <w:t>CODE</w:t>
      </w:r>
      <w:r w:rsidRPr="00C80B7D">
        <w:rPr>
          <w:rFonts w:ascii="Arial" w:eastAsiaTheme="minorHAnsi" w:hAnsi="Arial" w:cs="Arial"/>
          <w:color w:val="3B3B3B"/>
          <w:sz w:val="24"/>
          <w:szCs w:val="24"/>
          <w:lang w:eastAsia="en-US"/>
        </w:rPr>
        <w:t>:</w:t>
      </w:r>
      <w:r w:rsidR="00AB2456">
        <w:rPr>
          <w:rFonts w:ascii="Arial" w:eastAsiaTheme="minorHAnsi" w:hAnsi="Arial" w:cs="Arial"/>
          <w:color w:val="3B3B3B"/>
          <w:sz w:val="24"/>
          <w:szCs w:val="24"/>
          <w:lang w:eastAsia="en-US"/>
        </w:rPr>
        <w:t xml:space="preserve">  </w:t>
      </w:r>
      <w:r w:rsidR="00AB2456" w:rsidRPr="0018789D">
        <w:rPr>
          <w:rFonts w:ascii="Arial" w:eastAsiaTheme="minorHAnsi" w:hAnsi="Arial" w:cs="Arial"/>
          <w:b/>
          <w:color w:val="3B3B3B"/>
          <w:sz w:val="24"/>
          <w:szCs w:val="24"/>
          <w:lang w:eastAsia="en-US"/>
        </w:rPr>
        <w:t>D9844084</w:t>
      </w:r>
      <w:r w:rsidRPr="00C80B7D">
        <w:rPr>
          <w:rFonts w:ascii="Arial" w:eastAsiaTheme="minorHAnsi" w:hAnsi="Arial" w:cs="Arial"/>
          <w:color w:val="3B3B3B"/>
          <w:sz w:val="24"/>
          <w:szCs w:val="24"/>
          <w:lang w:eastAsia="en-US"/>
        </w:rPr>
        <w:t xml:space="preserve"> and click </w:t>
      </w:r>
      <w:r w:rsidRPr="00C80B7D">
        <w:rPr>
          <w:rFonts w:ascii="Arial" w:eastAsiaTheme="minorHAnsi" w:hAnsi="Arial" w:cs="Arial"/>
          <w:b/>
          <w:bCs/>
          <w:color w:val="3B3B3B"/>
          <w:sz w:val="24"/>
          <w:szCs w:val="24"/>
          <w:lang w:eastAsia="en-US"/>
        </w:rPr>
        <w:t>“Enroll”</w:t>
      </w:r>
      <w:r w:rsidRPr="00C80B7D">
        <w:rPr>
          <w:rFonts w:ascii="Arial" w:eastAsiaTheme="minorHAnsi" w:hAnsi="Arial" w:cs="Arial"/>
          <w:color w:val="3B3B3B"/>
          <w:sz w:val="24"/>
          <w:szCs w:val="24"/>
          <w:lang w:eastAsia="en-US"/>
        </w:rPr>
        <w:t>.</w:t>
      </w:r>
    </w:p>
    <w:p w14:paraId="2CF15D39" w14:textId="77777777"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7B26D9D5" w14:textId="6296BDD2" w:rsid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If you experience any problems, check the code again and re-enter it. If it does not work,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contact Lippincott Online Product Support at 1-800-468-1128 or techsupp@lww.com for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assistance.</w:t>
      </w:r>
    </w:p>
    <w:p w14:paraId="4E11372C" w14:textId="77777777"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057E7BF6" w14:textId="27195707"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t>Not sure what an ACCESS CODE is?  Learn more at</w:t>
      </w:r>
    </w:p>
    <w:p w14:paraId="122C771F" w14:textId="1379F38E"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hyperlink r:id="rId19" w:history="1">
        <w:r w:rsidRPr="00DA261A">
          <w:rPr>
            <w:rStyle w:val="Hyperlink"/>
            <w:rFonts w:ascii="Arial" w:eastAsiaTheme="minorHAnsi" w:hAnsi="Arial" w:cs="Arial"/>
            <w:sz w:val="24"/>
            <w:szCs w:val="24"/>
            <w:lang w:eastAsia="en-US"/>
          </w:rPr>
          <w:t>http://thePoint.lww.com/Help/BookAccess</w:t>
        </w:r>
      </w:hyperlink>
    </w:p>
    <w:p w14:paraId="5DE723F0" w14:textId="77777777"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5244DA8D" w14:textId="77777777" w:rsidR="00AB2456" w:rsidRPr="00C80B7D"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61DA6655" w14:textId="7CFB941A" w:rsidR="00A24018" w:rsidRPr="00AB2456" w:rsidRDefault="00C80B7D" w:rsidP="00AB2456">
      <w:pPr>
        <w:widowControl w:val="0"/>
        <w:autoSpaceDE w:val="0"/>
        <w:autoSpaceDN w:val="0"/>
        <w:adjustRightInd w:val="0"/>
        <w:rPr>
          <w:rFonts w:ascii="Arial" w:eastAsiaTheme="minorHAnsi" w:hAnsi="Arial" w:cs="Arial"/>
          <w:color w:val="3B3B3B"/>
          <w:sz w:val="24"/>
          <w:szCs w:val="24"/>
          <w:lang w:eastAsia="en-US"/>
        </w:rPr>
      </w:pPr>
      <w:r w:rsidRPr="00C80B7D">
        <w:rPr>
          <w:rFonts w:ascii="Arial" w:eastAsiaTheme="minorHAnsi" w:hAnsi="Arial" w:cs="Arial"/>
          <w:color w:val="3B3B3B"/>
          <w:sz w:val="24"/>
          <w:szCs w:val="24"/>
          <w:lang w:eastAsia="en-US"/>
        </w:rPr>
        <w:t>.</w:t>
      </w:r>
      <w:r w:rsidR="00AB2456">
        <w:rPr>
          <w:rFonts w:ascii="Arial" w:eastAsiaTheme="minorHAnsi" w:hAnsi="Arial" w:cs="Arial"/>
          <w:color w:val="3B3B3B"/>
          <w:sz w:val="24"/>
          <w:szCs w:val="24"/>
          <w:lang w:eastAsia="en-US"/>
        </w:rPr>
        <w:tab/>
      </w:r>
      <w:r w:rsidR="00A24018" w:rsidRPr="00C80B7D">
        <w:rPr>
          <w:rFonts w:ascii="Arial" w:eastAsiaTheme="minorHAnsi" w:hAnsi="Arial" w:cs="Arial"/>
          <w:color w:val="000000"/>
          <w:sz w:val="24"/>
          <w:szCs w:val="24"/>
          <w:lang w:eastAsia="en-US"/>
        </w:rPr>
        <w:t xml:space="preserve">2.  </w:t>
      </w:r>
      <w:r w:rsidR="00D30613" w:rsidRPr="00C80B7D">
        <w:rPr>
          <w:rFonts w:ascii="Arial" w:eastAsiaTheme="minorHAnsi" w:hAnsi="Arial" w:cs="Arial"/>
          <w:color w:val="000000"/>
          <w:sz w:val="24"/>
          <w:szCs w:val="24"/>
          <w:lang w:eastAsia="en-US"/>
        </w:rPr>
        <w:t>Pagana &amp; Pagana</w:t>
      </w:r>
      <w:r w:rsidR="002208CF">
        <w:rPr>
          <w:rFonts w:ascii="Arial" w:eastAsiaTheme="minorHAnsi" w:hAnsi="Arial" w:cs="Arial"/>
          <w:color w:val="000000"/>
          <w:sz w:val="24"/>
          <w:szCs w:val="24"/>
          <w:lang w:eastAsia="en-US"/>
        </w:rPr>
        <w:t xml:space="preserve"> &amp; Pagana</w:t>
      </w:r>
      <w:r w:rsidR="00D30613" w:rsidRPr="00C80B7D">
        <w:rPr>
          <w:rFonts w:ascii="Arial" w:eastAsiaTheme="minorHAnsi" w:hAnsi="Arial" w:cs="Arial"/>
          <w:i/>
          <w:iCs/>
          <w:color w:val="000000"/>
          <w:sz w:val="24"/>
          <w:szCs w:val="24"/>
          <w:lang w:eastAsia="en-US"/>
        </w:rPr>
        <w:t xml:space="preserve">. </w:t>
      </w:r>
      <w:r w:rsidR="002208CF">
        <w:rPr>
          <w:rFonts w:ascii="Arial" w:eastAsiaTheme="minorHAnsi" w:hAnsi="Arial" w:cs="Arial"/>
          <w:color w:val="000000"/>
          <w:sz w:val="24"/>
          <w:szCs w:val="24"/>
          <w:lang w:eastAsia="en-US"/>
        </w:rPr>
        <w:t>(2014</w:t>
      </w:r>
      <w:r w:rsidR="00D30613" w:rsidRPr="00C80B7D">
        <w:rPr>
          <w:rFonts w:ascii="Arial" w:eastAsiaTheme="minorHAnsi" w:hAnsi="Arial" w:cs="Arial"/>
          <w:color w:val="000000"/>
          <w:sz w:val="24"/>
          <w:szCs w:val="24"/>
          <w:lang w:eastAsia="en-US"/>
        </w:rPr>
        <w:t xml:space="preserve">. </w:t>
      </w:r>
      <w:r w:rsidR="00D30613" w:rsidRPr="00C80B7D">
        <w:rPr>
          <w:rFonts w:ascii="Arial" w:eastAsiaTheme="minorHAnsi" w:hAnsi="Arial" w:cs="Arial"/>
          <w:i/>
          <w:iCs/>
          <w:color w:val="000000"/>
          <w:sz w:val="24"/>
          <w:szCs w:val="24"/>
          <w:lang w:eastAsia="en-US"/>
        </w:rPr>
        <w:t xml:space="preserve">Diagnostic and laboratory test reference. </w:t>
      </w:r>
      <w:r w:rsidR="00D30613" w:rsidRPr="00C80B7D">
        <w:rPr>
          <w:rFonts w:ascii="Arial" w:eastAsiaTheme="minorHAnsi" w:hAnsi="Arial" w:cs="Arial"/>
          <w:color w:val="000000"/>
          <w:sz w:val="24"/>
          <w:szCs w:val="24"/>
          <w:lang w:eastAsia="en-US"/>
        </w:rPr>
        <w:t>(1</w:t>
      </w:r>
      <w:r w:rsidR="002208CF">
        <w:rPr>
          <w:rFonts w:ascii="Arial" w:eastAsiaTheme="minorHAnsi" w:hAnsi="Arial" w:cs="Arial"/>
          <w:color w:val="000000"/>
          <w:sz w:val="24"/>
          <w:szCs w:val="24"/>
          <w:lang w:eastAsia="en-US"/>
        </w:rPr>
        <w:t>2</w:t>
      </w:r>
      <w:r w:rsidR="00D30613" w:rsidRPr="00C80B7D">
        <w:rPr>
          <w:rFonts w:ascii="Arial" w:eastAsiaTheme="minorHAnsi" w:hAnsi="Arial" w:cs="Arial"/>
          <w:color w:val="000000"/>
          <w:position w:val="8"/>
          <w:sz w:val="24"/>
          <w:szCs w:val="24"/>
          <w:vertAlign w:val="superscript"/>
          <w:lang w:eastAsia="en-US"/>
        </w:rPr>
        <w:t xml:space="preserve">th </w:t>
      </w:r>
      <w:r w:rsidR="00D30613" w:rsidRPr="00C80B7D">
        <w:rPr>
          <w:rFonts w:ascii="Arial" w:eastAsiaTheme="minorHAnsi" w:hAnsi="Arial" w:cs="Arial"/>
          <w:color w:val="000000"/>
          <w:sz w:val="24"/>
          <w:szCs w:val="24"/>
          <w:lang w:eastAsia="en-US"/>
        </w:rPr>
        <w:t xml:space="preserve">ed). </w:t>
      </w:r>
      <w:r w:rsidR="002208CF">
        <w:rPr>
          <w:rFonts w:ascii="Arial" w:eastAsiaTheme="minorHAnsi" w:hAnsi="Arial" w:cs="Arial"/>
          <w:color w:val="000000"/>
          <w:sz w:val="24"/>
          <w:szCs w:val="24"/>
          <w:lang w:eastAsia="en-US"/>
        </w:rPr>
        <w:tab/>
      </w:r>
      <w:r w:rsidR="00D30613" w:rsidRPr="00C80B7D">
        <w:rPr>
          <w:rFonts w:ascii="Arial" w:eastAsiaTheme="minorHAnsi" w:hAnsi="Arial" w:cs="Arial"/>
          <w:color w:val="000000"/>
          <w:sz w:val="24"/>
          <w:szCs w:val="24"/>
          <w:lang w:eastAsia="en-US"/>
        </w:rPr>
        <w:t xml:space="preserve">Mosby. </w:t>
      </w:r>
      <w:r w:rsidR="002208CF">
        <w:rPr>
          <w:rFonts w:ascii="Arial" w:eastAsiaTheme="minorHAnsi" w:hAnsi="Arial" w:cs="Arial"/>
          <w:color w:val="000000"/>
          <w:sz w:val="24"/>
          <w:szCs w:val="24"/>
          <w:lang w:eastAsia="en-US"/>
        </w:rPr>
        <w:t xml:space="preserve">  ISBN 9780323225762</w:t>
      </w:r>
    </w:p>
    <w:p w14:paraId="1294B92E" w14:textId="431D4DF1" w:rsidR="00D30613" w:rsidRPr="007C1B41" w:rsidRDefault="00D30613" w:rsidP="00A24018">
      <w:pPr>
        <w:autoSpaceDE w:val="0"/>
        <w:autoSpaceDN w:val="0"/>
        <w:adjustRightInd w:val="0"/>
        <w:ind w:left="1080" w:hanging="360"/>
        <w:rPr>
          <w:rFonts w:ascii="Arial" w:eastAsiaTheme="minorHAnsi" w:hAnsi="Arial" w:cs="Arial"/>
          <w:color w:val="FF0000"/>
          <w:sz w:val="24"/>
          <w:szCs w:val="24"/>
          <w:lang w:eastAsia="en-US"/>
        </w:rPr>
      </w:pPr>
    </w:p>
    <w:p w14:paraId="6E90CC36" w14:textId="77777777" w:rsidR="00215F40" w:rsidRPr="00C80B7D" w:rsidRDefault="00215F40" w:rsidP="00A24018">
      <w:pPr>
        <w:autoSpaceDE w:val="0"/>
        <w:autoSpaceDN w:val="0"/>
        <w:adjustRightInd w:val="0"/>
        <w:ind w:left="1080" w:hanging="360"/>
        <w:rPr>
          <w:rFonts w:ascii="Arial" w:eastAsiaTheme="minorHAnsi" w:hAnsi="Arial" w:cs="Arial"/>
          <w:color w:val="000000"/>
          <w:sz w:val="24"/>
          <w:szCs w:val="24"/>
          <w:lang w:eastAsia="en-US"/>
        </w:rPr>
      </w:pPr>
    </w:p>
    <w:p w14:paraId="43F71DCA" w14:textId="36F84743" w:rsidR="00D30613" w:rsidRPr="00C80B7D" w:rsidRDefault="00A24018" w:rsidP="00A24018">
      <w:pPr>
        <w:autoSpaceDE w:val="0"/>
        <w:autoSpaceDN w:val="0"/>
        <w:adjustRightInd w:val="0"/>
        <w:ind w:left="1080" w:right="-364" w:hanging="360"/>
        <w:rPr>
          <w:rFonts w:ascii="Arial" w:eastAsiaTheme="minorHAnsi" w:hAnsi="Arial" w:cs="Arial"/>
          <w:color w:val="000000"/>
          <w:sz w:val="24"/>
          <w:szCs w:val="24"/>
          <w:lang w:eastAsia="en-US"/>
        </w:rPr>
      </w:pPr>
      <w:r w:rsidRPr="00C80B7D">
        <w:rPr>
          <w:rFonts w:ascii="Arial" w:eastAsiaTheme="minorHAnsi" w:hAnsi="Arial" w:cs="Arial"/>
          <w:color w:val="000000"/>
          <w:sz w:val="24"/>
          <w:szCs w:val="24"/>
          <w:lang w:eastAsia="en-US"/>
        </w:rPr>
        <w:t xml:space="preserve">3.  </w:t>
      </w:r>
      <w:r w:rsidR="00D30613" w:rsidRPr="00C80B7D">
        <w:rPr>
          <w:rFonts w:ascii="Arial" w:eastAsiaTheme="minorHAnsi" w:hAnsi="Arial" w:cs="Arial"/>
          <w:color w:val="000000"/>
          <w:sz w:val="24"/>
          <w:szCs w:val="24"/>
          <w:lang w:eastAsia="en-US"/>
        </w:rPr>
        <w:t xml:space="preserve">Silvestri, Linda. (2014). </w:t>
      </w:r>
      <w:r w:rsidR="00D30613" w:rsidRPr="00C80B7D">
        <w:rPr>
          <w:rFonts w:ascii="Arial" w:eastAsiaTheme="minorHAnsi" w:hAnsi="Arial" w:cs="Arial"/>
          <w:i/>
          <w:iCs/>
          <w:color w:val="000000"/>
          <w:sz w:val="24"/>
          <w:szCs w:val="24"/>
          <w:lang w:eastAsia="en-US"/>
        </w:rPr>
        <w:t xml:space="preserve">Saunders comprehensive review for the NCLEX-RN examination. </w:t>
      </w:r>
      <w:r w:rsidR="00D30613" w:rsidRPr="00C80B7D">
        <w:rPr>
          <w:rFonts w:ascii="Arial" w:eastAsiaTheme="minorHAnsi" w:hAnsi="Arial" w:cs="Arial"/>
          <w:color w:val="000000"/>
          <w:sz w:val="24"/>
          <w:szCs w:val="24"/>
          <w:lang w:eastAsia="en-US"/>
        </w:rPr>
        <w:t>(6</w:t>
      </w:r>
      <w:r w:rsidR="00D30613" w:rsidRPr="00C80B7D">
        <w:rPr>
          <w:rFonts w:ascii="Arial" w:eastAsiaTheme="minorHAnsi" w:hAnsi="Arial" w:cs="Arial"/>
          <w:color w:val="000000"/>
          <w:position w:val="8"/>
          <w:sz w:val="24"/>
          <w:szCs w:val="24"/>
          <w:vertAlign w:val="superscript"/>
          <w:lang w:eastAsia="en-US"/>
        </w:rPr>
        <w:t xml:space="preserve">th </w:t>
      </w:r>
      <w:r w:rsidR="00D30613" w:rsidRPr="00C80B7D">
        <w:rPr>
          <w:rFonts w:ascii="Arial" w:eastAsiaTheme="minorHAnsi" w:hAnsi="Arial" w:cs="Arial"/>
          <w:color w:val="000000"/>
          <w:sz w:val="24"/>
          <w:szCs w:val="24"/>
          <w:lang w:eastAsia="en-US"/>
        </w:rPr>
        <w:t>ed). Saunders</w:t>
      </w:r>
      <w:r w:rsidR="00D30613" w:rsidRPr="007C1B41">
        <w:rPr>
          <w:rFonts w:ascii="Arial" w:eastAsiaTheme="minorHAnsi" w:hAnsi="Arial" w:cs="Arial"/>
          <w:color w:val="FF0000"/>
          <w:sz w:val="24"/>
          <w:szCs w:val="24"/>
          <w:lang w:eastAsia="en-US"/>
        </w:rPr>
        <w:t xml:space="preserve">. </w:t>
      </w:r>
      <w:r w:rsidR="002208CF">
        <w:rPr>
          <w:rFonts w:ascii="Arial" w:eastAsiaTheme="minorHAnsi" w:hAnsi="Arial" w:cs="Arial"/>
          <w:sz w:val="24"/>
          <w:szCs w:val="24"/>
          <w:lang w:eastAsia="en-US"/>
        </w:rPr>
        <w:t>ISBN</w:t>
      </w:r>
      <w:r w:rsidR="00D30613" w:rsidRPr="00C80B7D">
        <w:rPr>
          <w:rFonts w:ascii="Arial" w:eastAsiaTheme="minorHAnsi" w:hAnsi="Arial" w:cs="Arial"/>
          <w:color w:val="000000"/>
          <w:sz w:val="24"/>
          <w:szCs w:val="24"/>
          <w:lang w:eastAsia="en-US"/>
        </w:rPr>
        <w:t xml:space="preserve"> </w:t>
      </w:r>
      <w:r w:rsidR="002208CF">
        <w:rPr>
          <w:rFonts w:ascii="Arial" w:eastAsiaTheme="minorHAnsi" w:hAnsi="Arial" w:cs="Arial"/>
          <w:color w:val="000000"/>
          <w:sz w:val="24"/>
          <w:szCs w:val="24"/>
          <w:lang w:eastAsia="en-US"/>
        </w:rPr>
        <w:t>9781455727551</w:t>
      </w:r>
    </w:p>
    <w:p w14:paraId="7A3EB70E" w14:textId="77777777" w:rsidR="001B1E58" w:rsidRPr="00C80B7D" w:rsidRDefault="001B1E58" w:rsidP="001B1E58">
      <w:pPr>
        <w:tabs>
          <w:tab w:val="center" w:pos="-810"/>
          <w:tab w:val="left" w:pos="360"/>
        </w:tabs>
        <w:rPr>
          <w:rFonts w:ascii="Arial" w:hAnsi="Arial" w:cs="Arial"/>
          <w:b/>
          <w:bCs/>
          <w:sz w:val="24"/>
          <w:szCs w:val="24"/>
        </w:rPr>
      </w:pPr>
    </w:p>
    <w:p w14:paraId="3F312772" w14:textId="77777777" w:rsidR="00140B6A" w:rsidRPr="00C80B7D"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14:paraId="5BC30CFD" w14:textId="77777777"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140B6A">
        <w:rPr>
          <w:rFonts w:ascii="Arial" w:hAnsi="Arial" w:cs="Arial"/>
          <w:b/>
          <w:bCs/>
          <w:sz w:val="24"/>
          <w:szCs w:val="24"/>
        </w:rPr>
        <w:t xml:space="preserve">Books from previous courses: </w:t>
      </w:r>
      <w:r w:rsidRPr="00140B6A">
        <w:rPr>
          <w:rFonts w:ascii="Arial" w:hAnsi="Arial" w:cs="Arial"/>
          <w:bCs/>
          <w:sz w:val="24"/>
          <w:szCs w:val="24"/>
        </w:rPr>
        <w:t>Please utilize textbooks from Nursing Foundations, Pathophysiology, Pharmacology, and Anatomy &amp; Physiology.</w:t>
      </w:r>
    </w:p>
    <w:p w14:paraId="64D6382D" w14:textId="77777777" w:rsidR="002105BB" w:rsidRDefault="002105BB" w:rsidP="00BB2BF2">
      <w:pPr>
        <w:rPr>
          <w:rFonts w:ascii="Arial" w:hAnsi="Arial" w:cs="Arial"/>
          <w:b/>
          <w:sz w:val="24"/>
          <w:szCs w:val="24"/>
        </w:rPr>
      </w:pPr>
    </w:p>
    <w:p w14:paraId="0935F044" w14:textId="77777777"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14:paraId="754F12FA" w14:textId="77777777" w:rsid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14:paraId="7597FC73" w14:textId="77777777" w:rsidR="00630273" w:rsidRDefault="00630273" w:rsidP="00630273">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Judith Flanagan</w:t>
      </w:r>
    </w:p>
    <w:p w14:paraId="62BCBCE3" w14:textId="77777777" w:rsidR="00BF620C" w:rsidRDefault="00BF620C" w:rsidP="00BB2BF2">
      <w:pPr>
        <w:rPr>
          <w:rFonts w:ascii="Arial" w:hAnsi="Arial" w:cs="Arial"/>
          <w:sz w:val="24"/>
          <w:szCs w:val="24"/>
        </w:rPr>
      </w:pPr>
    </w:p>
    <w:p w14:paraId="7DA74D11" w14:textId="77777777" w:rsid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14:paraId="16448801" w14:textId="77777777" w:rsidR="008631AD" w:rsidRPr="00B863DB" w:rsidRDefault="008631AD" w:rsidP="00B863DB">
      <w:pPr>
        <w:tabs>
          <w:tab w:val="left" w:pos="360"/>
        </w:tabs>
        <w:rPr>
          <w:rFonts w:ascii="Arial" w:hAnsi="Arial" w:cs="Arial"/>
          <w:b/>
          <w:sz w:val="24"/>
          <w:szCs w:val="24"/>
        </w:rPr>
      </w:pPr>
    </w:p>
    <w:p w14:paraId="5E224788" w14:textId="77777777"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14:paraId="641F1CF2" w14:textId="57947B0D" w:rsidR="00B863DB" w:rsidRPr="00B863DB" w:rsidRDefault="00215F40" w:rsidP="00B863DB">
      <w:pPr>
        <w:tabs>
          <w:tab w:val="left" w:pos="360"/>
        </w:tabs>
        <w:rPr>
          <w:rFonts w:ascii="Arial" w:hAnsi="Arial" w:cs="Arial"/>
          <w:sz w:val="24"/>
          <w:szCs w:val="24"/>
        </w:rPr>
      </w:pPr>
      <w:r>
        <w:rPr>
          <w:rFonts w:ascii="Arial" w:hAnsi="Arial" w:cs="Arial"/>
          <w:sz w:val="24"/>
          <w:szCs w:val="24"/>
        </w:rPr>
        <w:t xml:space="preserve">Five </w:t>
      </w:r>
      <w:r w:rsidR="00B863DB" w:rsidRPr="00B863DB">
        <w:rPr>
          <w:rFonts w:ascii="Arial" w:hAnsi="Arial" w:cs="Arial"/>
          <w:sz w:val="24"/>
          <w:szCs w:val="24"/>
        </w:rPr>
        <w:t xml:space="preserve">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00B863DB" w:rsidRPr="00B863DB">
        <w:rPr>
          <w:rFonts w:ascii="Arial" w:hAnsi="Arial" w:cs="Arial"/>
          <w:i/>
          <w:iCs/>
          <w:sz w:val="24"/>
          <w:szCs w:val="24"/>
        </w:rPr>
        <w:t>The lowest quiz grade will be dropped</w:t>
      </w:r>
      <w:r w:rsidR="00B863DB" w:rsidRPr="00B863DB">
        <w:rPr>
          <w:rFonts w:ascii="Arial" w:hAnsi="Arial" w:cs="Arial"/>
          <w:sz w:val="24"/>
          <w:szCs w:val="24"/>
        </w:rPr>
        <w:t xml:space="preserve">. </w:t>
      </w:r>
      <w:r w:rsidR="00B863DB" w:rsidRPr="00B863DB">
        <w:rPr>
          <w:rFonts w:ascii="Arial" w:hAnsi="Arial" w:cs="Arial"/>
          <w:i/>
          <w:iCs/>
          <w:sz w:val="24"/>
          <w:szCs w:val="24"/>
        </w:rPr>
        <w:t>If a student misses a quiz, they receive a zero and that will be their lowest quiz</w:t>
      </w:r>
      <w:r w:rsidR="00B863DB" w:rsidRPr="00B863DB">
        <w:rPr>
          <w:rFonts w:ascii="Arial" w:hAnsi="Arial" w:cs="Arial"/>
          <w:sz w:val="24"/>
          <w:szCs w:val="24"/>
        </w:rPr>
        <w:t xml:space="preserve"> </w:t>
      </w:r>
      <w:r w:rsidR="00B863DB" w:rsidRPr="00B863DB">
        <w:rPr>
          <w:rFonts w:ascii="Arial" w:hAnsi="Arial" w:cs="Arial"/>
          <w:i/>
          <w:iCs/>
          <w:sz w:val="24"/>
          <w:szCs w:val="24"/>
        </w:rPr>
        <w:t>grade.</w:t>
      </w:r>
      <w:r>
        <w:rPr>
          <w:rFonts w:ascii="Arial" w:hAnsi="Arial" w:cs="Arial"/>
          <w:sz w:val="24"/>
          <w:szCs w:val="24"/>
        </w:rPr>
        <w:t xml:space="preserve"> (</w:t>
      </w:r>
      <w:r w:rsidR="00196404">
        <w:rPr>
          <w:rFonts w:ascii="Arial" w:hAnsi="Arial" w:cs="Arial"/>
          <w:sz w:val="24"/>
          <w:szCs w:val="24"/>
        </w:rPr>
        <w:t xml:space="preserve">Each student must obtain </w:t>
      </w:r>
      <w:r>
        <w:rPr>
          <w:rFonts w:ascii="Arial" w:hAnsi="Arial" w:cs="Arial"/>
          <w:sz w:val="24"/>
          <w:szCs w:val="24"/>
        </w:rPr>
        <w:t xml:space="preserve">5 </w:t>
      </w:r>
      <w:r w:rsidR="00B863DB" w:rsidRPr="00B863DB">
        <w:rPr>
          <w:rFonts w:ascii="Arial" w:hAnsi="Arial" w:cs="Arial"/>
          <w:sz w:val="24"/>
          <w:szCs w:val="24"/>
        </w:rPr>
        <w:t>scantrons on the first class day from the lead teacher. These scantrons may be used ONLY for the quizzes.) Any student without a scantron on quiz day will receive a zero. The quiz questions will be shown on the computer screen and will not be repeated during or after the quiz.</w:t>
      </w:r>
    </w:p>
    <w:p w14:paraId="18A66960" w14:textId="77777777" w:rsidR="00B863DB" w:rsidRPr="008631AD" w:rsidRDefault="00B863DB" w:rsidP="00B863DB">
      <w:pPr>
        <w:tabs>
          <w:tab w:val="left" w:pos="360"/>
        </w:tabs>
        <w:rPr>
          <w:rFonts w:ascii="Arial" w:hAnsi="Arial" w:cs="Arial"/>
          <w:sz w:val="24"/>
          <w:szCs w:val="24"/>
        </w:rPr>
      </w:pPr>
      <w:r w:rsidRPr="008631AD">
        <w:rPr>
          <w:rFonts w:ascii="Arial" w:hAnsi="Arial" w:cs="Arial"/>
          <w:sz w:val="24"/>
          <w:szCs w:val="24"/>
        </w:rPr>
        <w:t>Quiz questions may include course content from previous lectures, assigned case studies and/or from assigned readings for that day’s lecture.</w:t>
      </w:r>
    </w:p>
    <w:p w14:paraId="1BD0ECEC" w14:textId="77777777" w:rsidR="000D1FEE" w:rsidRPr="008631AD" w:rsidRDefault="000D1FEE" w:rsidP="00B863DB">
      <w:pPr>
        <w:tabs>
          <w:tab w:val="left" w:pos="360"/>
        </w:tabs>
        <w:rPr>
          <w:rFonts w:ascii="Arial" w:hAnsi="Arial" w:cs="Arial"/>
          <w:sz w:val="24"/>
          <w:szCs w:val="24"/>
        </w:rPr>
      </w:pPr>
    </w:p>
    <w:p w14:paraId="4753826B" w14:textId="77777777" w:rsidR="000D1FEE" w:rsidRDefault="000D1FEE">
      <w:pPr>
        <w:rPr>
          <w:rFonts w:ascii="Arial" w:hAnsi="Arial" w:cs="Arial"/>
          <w:sz w:val="24"/>
          <w:szCs w:val="24"/>
          <w:u w:val="single"/>
        </w:rPr>
      </w:pPr>
      <w:r>
        <w:rPr>
          <w:rFonts w:ascii="Arial" w:hAnsi="Arial" w:cs="Arial"/>
          <w:sz w:val="24"/>
          <w:szCs w:val="24"/>
          <w:u w:val="single"/>
        </w:rPr>
        <w:br w:type="page"/>
      </w:r>
    </w:p>
    <w:p w14:paraId="08E98046" w14:textId="391DCD23" w:rsidR="00D82295" w:rsidRDefault="001C593B" w:rsidP="00D82295">
      <w:pPr>
        <w:pStyle w:val="ListParagraph"/>
        <w:numPr>
          <w:ilvl w:val="0"/>
          <w:numId w:val="5"/>
        </w:numPr>
        <w:tabs>
          <w:tab w:val="left" w:pos="360"/>
        </w:tabs>
        <w:rPr>
          <w:rFonts w:ascii="Arial" w:hAnsi="Arial" w:cs="Arial"/>
          <w:sz w:val="24"/>
          <w:szCs w:val="24"/>
          <w:u w:val="single"/>
        </w:rPr>
      </w:pPr>
      <w:r>
        <w:rPr>
          <w:rFonts w:ascii="Arial" w:hAnsi="Arial" w:cs="Arial"/>
          <w:sz w:val="24"/>
          <w:szCs w:val="24"/>
          <w:u w:val="single"/>
        </w:rPr>
        <w:lastRenderedPageBreak/>
        <w:t>Prep</w:t>
      </w:r>
      <w:r w:rsidR="00D82295" w:rsidRPr="00D82295">
        <w:rPr>
          <w:rFonts w:ascii="Arial" w:hAnsi="Arial" w:cs="Arial"/>
          <w:sz w:val="24"/>
          <w:szCs w:val="24"/>
          <w:u w:val="single"/>
        </w:rPr>
        <w:t xml:space="preserve"> U</w:t>
      </w:r>
    </w:p>
    <w:p w14:paraId="00EAA9F1" w14:textId="1ECB2D39" w:rsidR="00757037" w:rsidRDefault="006E2707" w:rsidP="00757037">
      <w:pPr>
        <w:pStyle w:val="ListParagraph"/>
        <w:ind w:left="0"/>
        <w:rPr>
          <w:rFonts w:ascii="Arial" w:hAnsi="Arial" w:cs="Arial"/>
          <w:sz w:val="24"/>
          <w:szCs w:val="24"/>
        </w:rPr>
      </w:pPr>
      <w:r>
        <w:rPr>
          <w:rFonts w:ascii="Arial" w:hAnsi="Arial" w:cs="Arial"/>
          <w:sz w:val="24"/>
          <w:szCs w:val="24"/>
        </w:rPr>
        <w:t>Students are expected to come to class prepared for discussion and ready to participate in other interactive activities.  Weekly assignments</w:t>
      </w:r>
      <w:r w:rsidR="008631AD">
        <w:rPr>
          <w:rFonts w:ascii="Arial" w:hAnsi="Arial" w:cs="Arial"/>
          <w:sz w:val="24"/>
          <w:szCs w:val="24"/>
        </w:rPr>
        <w:t>,</w:t>
      </w:r>
      <w:r>
        <w:rPr>
          <w:rFonts w:ascii="Arial" w:hAnsi="Arial" w:cs="Arial"/>
          <w:sz w:val="24"/>
          <w:szCs w:val="24"/>
        </w:rPr>
        <w:t xml:space="preserve"> based on the assigned reading</w:t>
      </w:r>
      <w:r w:rsidR="008631AD">
        <w:rPr>
          <w:rFonts w:ascii="Arial" w:hAnsi="Arial" w:cs="Arial"/>
          <w:sz w:val="24"/>
          <w:szCs w:val="24"/>
        </w:rPr>
        <w:t>,</w:t>
      </w:r>
      <w:r>
        <w:rPr>
          <w:rFonts w:ascii="Arial" w:hAnsi="Arial" w:cs="Arial"/>
          <w:sz w:val="24"/>
          <w:szCs w:val="24"/>
        </w:rPr>
        <w:t xml:space="preserve"> will be posted in the online PrepU application.  </w:t>
      </w:r>
      <w:r w:rsidR="00757037" w:rsidRPr="00757037">
        <w:rPr>
          <w:rFonts w:ascii="Arial" w:hAnsi="Arial" w:cs="Arial"/>
          <w:sz w:val="24"/>
          <w:szCs w:val="24"/>
        </w:rPr>
        <w:t>PREP U a</w:t>
      </w:r>
      <w:r w:rsidR="00757037">
        <w:rPr>
          <w:rFonts w:ascii="Arial" w:hAnsi="Arial" w:cs="Arial"/>
          <w:sz w:val="24"/>
          <w:szCs w:val="24"/>
        </w:rPr>
        <w:t>ssignments will count 3% of the</w:t>
      </w:r>
      <w:r w:rsidR="00757037" w:rsidRPr="00757037">
        <w:rPr>
          <w:rFonts w:ascii="Arial" w:hAnsi="Arial" w:cs="Arial"/>
          <w:sz w:val="24"/>
          <w:szCs w:val="24"/>
        </w:rPr>
        <w:t xml:space="preserve"> </w:t>
      </w:r>
      <w:r w:rsidR="00757037">
        <w:rPr>
          <w:rFonts w:ascii="Arial" w:hAnsi="Arial" w:cs="Arial"/>
          <w:sz w:val="24"/>
          <w:szCs w:val="24"/>
        </w:rPr>
        <w:t xml:space="preserve">course </w:t>
      </w:r>
      <w:r w:rsidR="00757037" w:rsidRPr="00757037">
        <w:rPr>
          <w:rFonts w:ascii="Arial" w:hAnsi="Arial" w:cs="Arial"/>
          <w:sz w:val="24"/>
          <w:szCs w:val="24"/>
        </w:rPr>
        <w:t>gr</w:t>
      </w:r>
      <w:r w:rsidR="00757037">
        <w:rPr>
          <w:rFonts w:ascii="Arial" w:hAnsi="Arial" w:cs="Arial"/>
          <w:sz w:val="24"/>
          <w:szCs w:val="24"/>
        </w:rPr>
        <w:t>ade</w:t>
      </w:r>
      <w:r w:rsidR="00196404">
        <w:rPr>
          <w:rFonts w:ascii="Arial" w:hAnsi="Arial" w:cs="Arial"/>
          <w:sz w:val="24"/>
          <w:szCs w:val="24"/>
        </w:rPr>
        <w:t>.</w:t>
      </w:r>
      <w:r w:rsidR="00757037">
        <w:rPr>
          <w:rFonts w:ascii="Arial" w:hAnsi="Arial" w:cs="Arial"/>
          <w:sz w:val="24"/>
          <w:szCs w:val="24"/>
        </w:rPr>
        <w:t xml:space="preserve">  The </w:t>
      </w:r>
      <w:r w:rsidR="00757037" w:rsidRPr="00757037">
        <w:rPr>
          <w:rFonts w:ascii="Arial" w:hAnsi="Arial" w:cs="Arial"/>
          <w:sz w:val="24"/>
          <w:szCs w:val="24"/>
        </w:rPr>
        <w:t>grade will be formulated on the</w:t>
      </w:r>
      <w:r w:rsidR="00757037">
        <w:rPr>
          <w:rFonts w:ascii="Arial" w:hAnsi="Arial" w:cs="Arial"/>
          <w:sz w:val="24"/>
          <w:szCs w:val="24"/>
        </w:rPr>
        <w:t xml:space="preserve"> percent of assignments that are</w:t>
      </w:r>
      <w:r w:rsidR="00757037" w:rsidRPr="00757037">
        <w:rPr>
          <w:rFonts w:ascii="Arial" w:hAnsi="Arial" w:cs="Arial"/>
          <w:sz w:val="24"/>
          <w:szCs w:val="24"/>
        </w:rPr>
        <w:t xml:space="preserve"> complete</w:t>
      </w:r>
      <w:r w:rsidR="00757037">
        <w:rPr>
          <w:rFonts w:ascii="Arial" w:hAnsi="Arial" w:cs="Arial"/>
          <w:sz w:val="24"/>
          <w:szCs w:val="24"/>
        </w:rPr>
        <w:t>d</w:t>
      </w:r>
      <w:r w:rsidR="00757037" w:rsidRPr="00757037">
        <w:rPr>
          <w:rFonts w:ascii="Arial" w:hAnsi="Arial" w:cs="Arial"/>
          <w:sz w:val="24"/>
          <w:szCs w:val="24"/>
        </w:rPr>
        <w:t>.  In order for the assignment to count, the minimal recommended master</w:t>
      </w:r>
      <w:r w:rsidR="00A24569">
        <w:rPr>
          <w:rFonts w:ascii="Arial" w:hAnsi="Arial" w:cs="Arial"/>
          <w:sz w:val="24"/>
          <w:szCs w:val="24"/>
        </w:rPr>
        <w:t xml:space="preserve">y level of </w:t>
      </w:r>
      <w:r w:rsidR="007C1B41">
        <w:rPr>
          <w:rFonts w:ascii="Arial" w:hAnsi="Arial" w:cs="Arial"/>
          <w:sz w:val="24"/>
          <w:szCs w:val="24"/>
        </w:rPr>
        <w:t>‘</w:t>
      </w:r>
      <w:r w:rsidR="00A24569">
        <w:rPr>
          <w:rFonts w:ascii="Arial" w:hAnsi="Arial" w:cs="Arial"/>
          <w:sz w:val="24"/>
          <w:szCs w:val="24"/>
        </w:rPr>
        <w:t>4</w:t>
      </w:r>
      <w:r w:rsidR="007C1B41">
        <w:rPr>
          <w:rFonts w:ascii="Arial" w:hAnsi="Arial" w:cs="Arial"/>
          <w:sz w:val="24"/>
          <w:szCs w:val="24"/>
        </w:rPr>
        <w:t>’</w:t>
      </w:r>
      <w:r w:rsidR="00A24569">
        <w:rPr>
          <w:rFonts w:ascii="Arial" w:hAnsi="Arial" w:cs="Arial"/>
          <w:sz w:val="24"/>
          <w:szCs w:val="24"/>
        </w:rPr>
        <w:t xml:space="preserve"> </w:t>
      </w:r>
      <w:r w:rsidR="00757037">
        <w:rPr>
          <w:rFonts w:ascii="Arial" w:hAnsi="Arial" w:cs="Arial"/>
          <w:sz w:val="24"/>
          <w:szCs w:val="24"/>
        </w:rPr>
        <w:t xml:space="preserve">must be attained, but the student is encouraged to attempt as high a mastery level as possible.  </w:t>
      </w:r>
      <w:r w:rsidR="007C1B41">
        <w:rPr>
          <w:rFonts w:ascii="Arial" w:hAnsi="Arial" w:cs="Arial"/>
          <w:sz w:val="24"/>
          <w:szCs w:val="24"/>
        </w:rPr>
        <w:t>The required mastery level of ‘</w:t>
      </w:r>
      <w:r w:rsidR="00A24569">
        <w:rPr>
          <w:rFonts w:ascii="Arial" w:hAnsi="Arial" w:cs="Arial"/>
          <w:sz w:val="24"/>
          <w:szCs w:val="24"/>
        </w:rPr>
        <w:t>4</w:t>
      </w:r>
      <w:r w:rsidR="007C1B41">
        <w:rPr>
          <w:rFonts w:ascii="Arial" w:hAnsi="Arial" w:cs="Arial"/>
          <w:sz w:val="24"/>
          <w:szCs w:val="24"/>
        </w:rPr>
        <w:t xml:space="preserve">’ </w:t>
      </w:r>
      <w:r w:rsidR="00757037" w:rsidRPr="00757037">
        <w:rPr>
          <w:rFonts w:ascii="Arial" w:hAnsi="Arial" w:cs="Arial"/>
          <w:sz w:val="24"/>
          <w:szCs w:val="24"/>
        </w:rPr>
        <w:t>for the assignme</w:t>
      </w:r>
      <w:r w:rsidR="00A24569">
        <w:rPr>
          <w:rFonts w:ascii="Arial" w:hAnsi="Arial" w:cs="Arial"/>
          <w:sz w:val="24"/>
          <w:szCs w:val="24"/>
        </w:rPr>
        <w:t>nt to count may be raised to "5”</w:t>
      </w:r>
      <w:r w:rsidR="00757037" w:rsidRPr="00757037">
        <w:rPr>
          <w:rFonts w:ascii="Arial" w:hAnsi="Arial" w:cs="Arial"/>
          <w:sz w:val="24"/>
          <w:szCs w:val="24"/>
        </w:rPr>
        <w:t xml:space="preserve"> later in the semester. </w:t>
      </w:r>
      <w:r w:rsidR="00757037">
        <w:rPr>
          <w:rFonts w:ascii="Arial" w:hAnsi="Arial" w:cs="Arial"/>
          <w:sz w:val="24"/>
          <w:szCs w:val="24"/>
        </w:rPr>
        <w:t xml:space="preserve"> Expect at mid-term to see the </w:t>
      </w:r>
      <w:r w:rsidR="00757037" w:rsidRPr="00757037">
        <w:rPr>
          <w:rFonts w:ascii="Arial" w:hAnsi="Arial" w:cs="Arial"/>
          <w:sz w:val="24"/>
          <w:szCs w:val="24"/>
        </w:rPr>
        <w:t>accumulated average on Black</w:t>
      </w:r>
      <w:r w:rsidR="00757037">
        <w:rPr>
          <w:rFonts w:ascii="Arial" w:hAnsi="Arial" w:cs="Arial"/>
          <w:sz w:val="24"/>
          <w:szCs w:val="24"/>
        </w:rPr>
        <w:t>board.  For example, if</w:t>
      </w:r>
      <w:r w:rsidR="00A24569">
        <w:rPr>
          <w:rFonts w:ascii="Arial" w:hAnsi="Arial" w:cs="Arial"/>
          <w:sz w:val="24"/>
          <w:szCs w:val="24"/>
        </w:rPr>
        <w:t xml:space="preserve"> a Mastery Level of 4</w:t>
      </w:r>
      <w:r w:rsidR="00757037" w:rsidRPr="00757037">
        <w:rPr>
          <w:rFonts w:ascii="Arial" w:hAnsi="Arial" w:cs="Arial"/>
          <w:sz w:val="24"/>
          <w:szCs w:val="24"/>
        </w:rPr>
        <w:t xml:space="preserve"> </w:t>
      </w:r>
      <w:r w:rsidR="00757037">
        <w:rPr>
          <w:rFonts w:ascii="Arial" w:hAnsi="Arial" w:cs="Arial"/>
          <w:sz w:val="24"/>
          <w:szCs w:val="24"/>
        </w:rPr>
        <w:t xml:space="preserve">is attained </w:t>
      </w:r>
      <w:r w:rsidR="00757037" w:rsidRPr="00757037">
        <w:rPr>
          <w:rFonts w:ascii="Arial" w:hAnsi="Arial" w:cs="Arial"/>
          <w:sz w:val="24"/>
          <w:szCs w:val="24"/>
        </w:rPr>
        <w:t xml:space="preserve">on </w:t>
      </w:r>
      <w:r w:rsidR="00757037">
        <w:rPr>
          <w:rFonts w:ascii="Arial" w:hAnsi="Arial" w:cs="Arial"/>
          <w:sz w:val="24"/>
          <w:szCs w:val="24"/>
        </w:rPr>
        <w:t>all of the assignments, the student will</w:t>
      </w:r>
      <w:r w:rsidR="00757037" w:rsidRPr="00757037">
        <w:rPr>
          <w:rFonts w:ascii="Arial" w:hAnsi="Arial" w:cs="Arial"/>
          <w:sz w:val="24"/>
          <w:szCs w:val="24"/>
        </w:rPr>
        <w:t xml:space="preserve"> see a score of "100," if 90% were completed then there will be a </w:t>
      </w:r>
      <w:r w:rsidR="00757037">
        <w:rPr>
          <w:rFonts w:ascii="Arial" w:hAnsi="Arial" w:cs="Arial"/>
          <w:sz w:val="24"/>
          <w:szCs w:val="24"/>
        </w:rPr>
        <w:t>score of "90" and so forth. The</w:t>
      </w:r>
      <w:r w:rsidR="00757037" w:rsidRPr="00757037">
        <w:rPr>
          <w:rFonts w:ascii="Arial" w:hAnsi="Arial" w:cs="Arial"/>
          <w:sz w:val="24"/>
          <w:szCs w:val="24"/>
        </w:rPr>
        <w:t xml:space="preserve"> overall grade will be re-calculated at the end of the semester based on how many assignments</w:t>
      </w:r>
      <w:r w:rsidR="00757037">
        <w:rPr>
          <w:rFonts w:ascii="Arial" w:hAnsi="Arial" w:cs="Arial"/>
          <w:sz w:val="24"/>
          <w:szCs w:val="24"/>
        </w:rPr>
        <w:t xml:space="preserve"> that</w:t>
      </w:r>
      <w:r w:rsidR="00757037" w:rsidRPr="00757037">
        <w:rPr>
          <w:rFonts w:ascii="Arial" w:hAnsi="Arial" w:cs="Arial"/>
          <w:sz w:val="24"/>
          <w:szCs w:val="24"/>
        </w:rPr>
        <w:t xml:space="preserve"> have </w:t>
      </w:r>
      <w:r w:rsidR="00757037">
        <w:rPr>
          <w:rFonts w:ascii="Arial" w:hAnsi="Arial" w:cs="Arial"/>
          <w:sz w:val="24"/>
          <w:szCs w:val="24"/>
        </w:rPr>
        <w:t xml:space="preserve">been </w:t>
      </w:r>
      <w:r w:rsidR="00757037" w:rsidRPr="00757037">
        <w:rPr>
          <w:rFonts w:ascii="Arial" w:hAnsi="Arial" w:cs="Arial"/>
          <w:sz w:val="24"/>
          <w:szCs w:val="24"/>
        </w:rPr>
        <w:t xml:space="preserve">completed at the required mastery level.  </w:t>
      </w:r>
      <w:r w:rsidR="00757037">
        <w:rPr>
          <w:rFonts w:ascii="Arial" w:hAnsi="Arial" w:cs="Arial"/>
          <w:sz w:val="24"/>
          <w:szCs w:val="24"/>
        </w:rPr>
        <w:t>In the assignments containing</w:t>
      </w:r>
      <w:r w:rsidR="00A24569">
        <w:rPr>
          <w:rFonts w:ascii="Arial" w:hAnsi="Arial" w:cs="Arial"/>
          <w:sz w:val="24"/>
          <w:szCs w:val="24"/>
        </w:rPr>
        <w:t xml:space="preserve"> assigned </w:t>
      </w:r>
      <w:r w:rsidR="00757037" w:rsidRPr="00757037">
        <w:rPr>
          <w:rFonts w:ascii="Arial" w:hAnsi="Arial" w:cs="Arial"/>
          <w:sz w:val="24"/>
          <w:szCs w:val="24"/>
        </w:rPr>
        <w:t>qu</w:t>
      </w:r>
      <w:r w:rsidR="00757037">
        <w:rPr>
          <w:rFonts w:ascii="Arial" w:hAnsi="Arial" w:cs="Arial"/>
          <w:sz w:val="24"/>
          <w:szCs w:val="24"/>
        </w:rPr>
        <w:t>estions (these will usually be based on content that covers partial chapters in the textbook) the student will receive</w:t>
      </w:r>
      <w:r w:rsidR="00757037" w:rsidRPr="00757037">
        <w:rPr>
          <w:rFonts w:ascii="Arial" w:hAnsi="Arial" w:cs="Arial"/>
          <w:sz w:val="24"/>
          <w:szCs w:val="24"/>
        </w:rPr>
        <w:t xml:space="preserve"> full credit for attempting al</w:t>
      </w:r>
      <w:r w:rsidR="00A24569">
        <w:rPr>
          <w:rFonts w:ascii="Arial" w:hAnsi="Arial" w:cs="Arial"/>
          <w:sz w:val="24"/>
          <w:szCs w:val="24"/>
        </w:rPr>
        <w:t>l questions on the assignment and a minimum score of ’70</w:t>
      </w:r>
      <w:r w:rsidR="00196404">
        <w:rPr>
          <w:rFonts w:ascii="Arial" w:hAnsi="Arial" w:cs="Arial"/>
          <w:sz w:val="24"/>
          <w:szCs w:val="24"/>
        </w:rPr>
        <w:t>’</w:t>
      </w:r>
      <w:r w:rsidR="00A24569">
        <w:rPr>
          <w:rFonts w:ascii="Arial" w:hAnsi="Arial" w:cs="Arial"/>
          <w:sz w:val="24"/>
          <w:szCs w:val="24"/>
        </w:rPr>
        <w:t xml:space="preserve"> is earned.</w:t>
      </w:r>
    </w:p>
    <w:p w14:paraId="48384333" w14:textId="77777777" w:rsidR="001C593B" w:rsidRPr="00D82295" w:rsidRDefault="001C593B" w:rsidP="001C593B">
      <w:pPr>
        <w:pStyle w:val="ListParagraph"/>
        <w:tabs>
          <w:tab w:val="left" w:pos="360"/>
        </w:tabs>
        <w:ind w:left="360"/>
        <w:rPr>
          <w:rFonts w:ascii="Arial" w:hAnsi="Arial" w:cs="Arial"/>
          <w:sz w:val="24"/>
          <w:szCs w:val="24"/>
          <w:u w:val="single"/>
        </w:rPr>
      </w:pPr>
    </w:p>
    <w:p w14:paraId="3176D8BD" w14:textId="77777777"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t>Examinations</w:t>
      </w:r>
    </w:p>
    <w:p w14:paraId="3765A300" w14:textId="41C0287C"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w:t>
      </w:r>
      <w:r w:rsidR="00196404">
        <w:rPr>
          <w:rFonts w:ascii="Arial" w:hAnsi="Arial" w:cs="Arial"/>
          <w:sz w:val="24"/>
          <w:szCs w:val="24"/>
        </w:rPr>
        <w:t xml:space="preserve"> and multiple answer items. </w:t>
      </w:r>
      <w:r w:rsidRPr="00B863DB">
        <w:rPr>
          <w:rFonts w:ascii="Arial" w:hAnsi="Arial" w:cs="Arial"/>
          <w:sz w:val="24"/>
          <w:szCs w:val="24"/>
        </w:rPr>
        <w:t xml:space="preserve"> Math calculations are part of Exams 1, 2, 3 and the HESI.</w:t>
      </w:r>
      <w:r w:rsidR="00393F9A">
        <w:rPr>
          <w:rFonts w:ascii="Arial" w:hAnsi="Arial" w:cs="Arial"/>
          <w:sz w:val="24"/>
          <w:szCs w:val="24"/>
        </w:rPr>
        <w:t xml:space="preserve"> Exams 2 and 3 will also have questions from the previous weeks’ content</w:t>
      </w:r>
      <w:r w:rsidR="00B43994">
        <w:rPr>
          <w:rFonts w:ascii="Arial" w:hAnsi="Arial" w:cs="Arial"/>
          <w:sz w:val="24"/>
          <w:szCs w:val="24"/>
        </w:rPr>
        <w:t>).</w:t>
      </w:r>
    </w:p>
    <w:p w14:paraId="512B16C2" w14:textId="5D27F462" w:rsidR="00B863DB" w:rsidRPr="00215F40" w:rsidRDefault="00B863DB" w:rsidP="00B863DB">
      <w:pPr>
        <w:tabs>
          <w:tab w:val="left" w:pos="360"/>
        </w:tabs>
        <w:rPr>
          <w:rFonts w:ascii="Arial" w:hAnsi="Arial" w:cs="Arial"/>
          <w:b/>
          <w:bCs/>
          <w:sz w:val="24"/>
          <w:szCs w:val="24"/>
        </w:rPr>
      </w:pPr>
      <w:r w:rsidRPr="00B863DB">
        <w:rPr>
          <w:rFonts w:ascii="Arial" w:hAnsi="Arial" w:cs="Arial"/>
          <w:bCs/>
          <w:sz w:val="24"/>
          <w:szCs w:val="24"/>
        </w:rPr>
        <w:t xml:space="preserve">The exams may be given either in the written (paper) format or on a computer at UTA. </w:t>
      </w:r>
      <w:r w:rsidR="009345CE">
        <w:rPr>
          <w:rFonts w:ascii="Arial" w:hAnsi="Arial" w:cs="Arial"/>
          <w:bCs/>
          <w:sz w:val="24"/>
          <w:szCs w:val="24"/>
        </w:rPr>
        <w:t>Exam</w:t>
      </w:r>
      <w:r w:rsidRPr="00B863DB">
        <w:rPr>
          <w:rFonts w:ascii="Arial" w:hAnsi="Arial" w:cs="Arial"/>
          <w:bCs/>
          <w:sz w:val="24"/>
          <w:szCs w:val="24"/>
        </w:rPr>
        <w:t xml:space="preserve">s are given at UTA only and are proctored. </w:t>
      </w:r>
      <w:r w:rsidRPr="00215F40">
        <w:rPr>
          <w:rFonts w:ascii="Arial" w:hAnsi="Arial" w:cs="Arial"/>
          <w:b/>
          <w:bCs/>
          <w:sz w:val="24"/>
          <w:szCs w:val="24"/>
        </w:rPr>
        <w:t xml:space="preserve">Students must bring their UTA ID card for all </w:t>
      </w:r>
      <w:r w:rsidR="009345CE" w:rsidRPr="00215F40">
        <w:rPr>
          <w:rFonts w:ascii="Arial" w:hAnsi="Arial" w:cs="Arial"/>
          <w:b/>
          <w:bCs/>
          <w:sz w:val="24"/>
          <w:szCs w:val="24"/>
        </w:rPr>
        <w:t>exam</w:t>
      </w:r>
      <w:r w:rsidRPr="00215F40">
        <w:rPr>
          <w:rFonts w:ascii="Arial" w:hAnsi="Arial" w:cs="Arial"/>
          <w:b/>
          <w:bCs/>
          <w:sz w:val="24"/>
          <w:szCs w:val="24"/>
        </w:rPr>
        <w:t>s.</w:t>
      </w:r>
      <w:r w:rsidR="00F33FFB" w:rsidRPr="00215F40">
        <w:rPr>
          <w:rFonts w:ascii="Arial" w:hAnsi="Arial" w:cs="Arial"/>
          <w:b/>
          <w:bCs/>
          <w:sz w:val="24"/>
          <w:szCs w:val="24"/>
        </w:rPr>
        <w:t xml:space="preserve"> If a student does not have their UTA ID prior to exam, they cannot take the exam.</w:t>
      </w:r>
      <w:r w:rsidR="00DD7673">
        <w:rPr>
          <w:rFonts w:ascii="Arial" w:hAnsi="Arial" w:cs="Arial"/>
          <w:b/>
          <w:bCs/>
          <w:sz w:val="24"/>
          <w:szCs w:val="24"/>
        </w:rPr>
        <w:t xml:space="preserve">  All students must sign in and sign out when entering and leaving the room.  No one will be permitted re-entrance to the room once they have left.  </w:t>
      </w:r>
    </w:p>
    <w:p w14:paraId="7D14EF8F" w14:textId="77777777" w:rsidR="00B863DB" w:rsidRPr="00215F40" w:rsidRDefault="00B863DB" w:rsidP="00B863DB">
      <w:pPr>
        <w:tabs>
          <w:tab w:val="left" w:pos="360"/>
        </w:tabs>
        <w:rPr>
          <w:rFonts w:ascii="Arial" w:hAnsi="Arial" w:cs="Arial"/>
          <w:b/>
          <w:sz w:val="24"/>
          <w:szCs w:val="24"/>
        </w:rPr>
      </w:pPr>
    </w:p>
    <w:p w14:paraId="27372E0C" w14:textId="77777777" w:rsidR="00B863DB" w:rsidRPr="00215F40" w:rsidRDefault="00B863DB" w:rsidP="00B863DB">
      <w:pPr>
        <w:tabs>
          <w:tab w:val="left" w:pos="360"/>
        </w:tabs>
        <w:rPr>
          <w:rFonts w:ascii="Arial" w:hAnsi="Arial" w:cs="Arial"/>
          <w:sz w:val="24"/>
          <w:szCs w:val="24"/>
        </w:rPr>
      </w:pPr>
      <w:r w:rsidRPr="00215F40">
        <w:rPr>
          <w:rFonts w:ascii="Arial" w:hAnsi="Arial" w:cs="Arial"/>
          <w:sz w:val="24"/>
          <w:szCs w:val="24"/>
        </w:rPr>
        <w:t xml:space="preserve">Exams may be rescheduled only for a legitimate reason such as personal illness or a </w:t>
      </w:r>
      <w:r w:rsidRPr="00215F40">
        <w:rPr>
          <w:rFonts w:ascii="Arial" w:hAnsi="Arial" w:cs="Arial"/>
          <w:bCs/>
          <w:sz w:val="24"/>
          <w:szCs w:val="24"/>
        </w:rPr>
        <w:t>death</w:t>
      </w:r>
      <w:r w:rsidRPr="00215F40">
        <w:rPr>
          <w:rFonts w:ascii="Arial" w:hAnsi="Arial" w:cs="Arial"/>
          <w:sz w:val="24"/>
          <w:szCs w:val="24"/>
        </w:rPr>
        <w:t xml:space="preserve"> in the family. Exams </w:t>
      </w:r>
      <w:r w:rsidRPr="00B43994">
        <w:rPr>
          <w:rFonts w:ascii="Arial" w:hAnsi="Arial" w:cs="Arial"/>
          <w:sz w:val="24"/>
          <w:szCs w:val="24"/>
        </w:rPr>
        <w:t xml:space="preserve">will </w:t>
      </w:r>
      <w:r w:rsidRPr="00215F40">
        <w:rPr>
          <w:rFonts w:ascii="Arial" w:hAnsi="Arial" w:cs="Arial"/>
          <w:sz w:val="24"/>
          <w:szCs w:val="24"/>
          <w:u w:val="single"/>
        </w:rPr>
        <w:t>not</w:t>
      </w:r>
      <w:r w:rsidRPr="00215F40">
        <w:rPr>
          <w:rFonts w:ascii="Arial" w:hAnsi="Arial" w:cs="Arial"/>
          <w:sz w:val="24"/>
          <w:szCs w:val="24"/>
        </w:rPr>
        <w:t xml:space="preserve"> be rescheduled for convenience of vacation travel or work schedules.  Any exam taken after the scheduled exam time ( for any reason) will be fill in the blank, matching, essay, and short answer format.</w:t>
      </w:r>
      <w:r w:rsidR="006E1EDE" w:rsidRPr="00215F40">
        <w:rPr>
          <w:rFonts w:ascii="Arial" w:hAnsi="Arial" w:cs="Arial"/>
          <w:sz w:val="24"/>
          <w:szCs w:val="24"/>
        </w:rPr>
        <w:t xml:space="preserve"> Make-up exams will not be given before the regularly scheduled exam</w:t>
      </w:r>
    </w:p>
    <w:p w14:paraId="0AEE47D2" w14:textId="77777777" w:rsidR="00B863DB" w:rsidRPr="00215F40" w:rsidRDefault="00B863DB" w:rsidP="00B863DB">
      <w:pPr>
        <w:tabs>
          <w:tab w:val="left" w:pos="360"/>
        </w:tabs>
        <w:rPr>
          <w:rFonts w:ascii="Arial" w:hAnsi="Arial" w:cs="Arial"/>
          <w:sz w:val="24"/>
          <w:szCs w:val="24"/>
        </w:rPr>
      </w:pPr>
      <w:r w:rsidRPr="00215F40">
        <w:rPr>
          <w:rFonts w:ascii="Arial" w:hAnsi="Arial" w:cs="Arial"/>
          <w:sz w:val="24"/>
          <w:szCs w:val="24"/>
        </w:rPr>
        <w:t xml:space="preserve">If you miss an exam due to illness, you will need a note from your health care provider stating as such, before you can take the </w:t>
      </w:r>
      <w:r w:rsidR="002C3620" w:rsidRPr="00215F40">
        <w:rPr>
          <w:rFonts w:ascii="Arial" w:hAnsi="Arial" w:cs="Arial"/>
          <w:sz w:val="24"/>
          <w:szCs w:val="24"/>
        </w:rPr>
        <w:t>makeup</w:t>
      </w:r>
      <w:r w:rsidRPr="00215F40">
        <w:rPr>
          <w:rFonts w:ascii="Arial" w:hAnsi="Arial" w:cs="Arial"/>
          <w:sz w:val="24"/>
          <w:szCs w:val="24"/>
        </w:rPr>
        <w:t xml:space="preserve"> exam.</w:t>
      </w:r>
    </w:p>
    <w:p w14:paraId="614F8F38" w14:textId="77777777" w:rsidR="00DD7673" w:rsidRDefault="00DD7673" w:rsidP="00DD7673">
      <w:pPr>
        <w:rPr>
          <w:rFonts w:ascii="Arial" w:hAnsi="Arial" w:cs="Arial"/>
          <w:sz w:val="24"/>
          <w:szCs w:val="24"/>
          <w:u w:val="single"/>
        </w:rPr>
      </w:pPr>
    </w:p>
    <w:p w14:paraId="25D0A985" w14:textId="232907A8" w:rsidR="00B863DB" w:rsidRPr="00B863DB" w:rsidRDefault="00DD7673" w:rsidP="00DD7673">
      <w:pPr>
        <w:rPr>
          <w:rFonts w:ascii="Arial" w:hAnsi="Arial" w:cs="Arial"/>
          <w:sz w:val="24"/>
          <w:szCs w:val="24"/>
          <w:u w:val="single"/>
        </w:rPr>
      </w:pPr>
      <w:r>
        <w:rPr>
          <w:rFonts w:ascii="Arial" w:hAnsi="Arial" w:cs="Arial"/>
          <w:sz w:val="24"/>
          <w:szCs w:val="24"/>
          <w:u w:val="single"/>
        </w:rPr>
        <w:t xml:space="preserve">4. </w:t>
      </w:r>
      <w:r w:rsidR="00B863DB" w:rsidRPr="00B863DB">
        <w:rPr>
          <w:rFonts w:ascii="Arial" w:hAnsi="Arial" w:cs="Arial"/>
          <w:sz w:val="24"/>
          <w:szCs w:val="24"/>
          <w:u w:val="single"/>
        </w:rPr>
        <w:t>Missed Exams</w:t>
      </w:r>
    </w:p>
    <w:p w14:paraId="510424D7" w14:textId="77777777" w:rsidR="00B863DB" w:rsidRDefault="00B863DB" w:rsidP="00C40064">
      <w:pPr>
        <w:widowControl w:val="0"/>
        <w:tabs>
          <w:tab w:val="left" w:pos="360"/>
        </w:tabs>
        <w:snapToGrid w:val="0"/>
        <w:rPr>
          <w:rFonts w:ascii="Arial" w:hAnsi="Arial" w:cs="Arial"/>
          <w:sz w:val="24"/>
          <w:szCs w:val="24"/>
          <w:u w:val="single"/>
        </w:rPr>
      </w:pPr>
      <w:r w:rsidRPr="00B863DB">
        <w:rPr>
          <w:rFonts w:ascii="Arial" w:hAnsi="Arial" w:cs="Arial"/>
          <w:sz w:val="24"/>
          <w:szCs w:val="24"/>
        </w:rPr>
        <w:t xml:space="preserve">Students absent on a scheduled </w:t>
      </w:r>
      <w:r w:rsidR="009345CE">
        <w:rPr>
          <w:rFonts w:ascii="Arial" w:hAnsi="Arial" w:cs="Arial"/>
          <w:sz w:val="24"/>
          <w:szCs w:val="24"/>
        </w:rPr>
        <w:t>exam</w:t>
      </w:r>
      <w:r w:rsidRPr="00B863DB">
        <w:rPr>
          <w:rFonts w:ascii="Arial" w:hAnsi="Arial" w:cs="Arial"/>
          <w:sz w:val="24"/>
          <w:szCs w:val="24"/>
        </w:rPr>
        <w:t xml:space="preserve">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w:t>
      </w:r>
      <w:r w:rsidR="009345CE">
        <w:rPr>
          <w:rFonts w:ascii="Arial" w:hAnsi="Arial" w:cs="Arial"/>
          <w:sz w:val="24"/>
          <w:szCs w:val="24"/>
        </w:rPr>
        <w:t>exam</w:t>
      </w:r>
      <w:r w:rsidRPr="00B863DB">
        <w:rPr>
          <w:rFonts w:ascii="Arial" w:hAnsi="Arial" w:cs="Arial"/>
          <w:sz w:val="24"/>
          <w:szCs w:val="24"/>
        </w:rPr>
        <w:t xml:space="preserve"> day and make arrangements to take the </w:t>
      </w:r>
      <w:r w:rsidR="009345CE">
        <w:rPr>
          <w:rFonts w:ascii="Arial" w:hAnsi="Arial" w:cs="Arial"/>
          <w:sz w:val="24"/>
          <w:szCs w:val="24"/>
        </w:rPr>
        <w:t>exam</w:t>
      </w:r>
      <w:r w:rsidRPr="00B863DB">
        <w:rPr>
          <w:rFonts w:ascii="Arial" w:hAnsi="Arial" w:cs="Arial"/>
          <w:sz w:val="24"/>
          <w:szCs w:val="24"/>
        </w:rPr>
        <w:t xml:space="preserve"> within seven days of the </w:t>
      </w:r>
      <w:r w:rsidR="009345CE">
        <w:rPr>
          <w:rFonts w:ascii="Arial" w:hAnsi="Arial" w:cs="Arial"/>
          <w:sz w:val="24"/>
          <w:szCs w:val="24"/>
        </w:rPr>
        <w:t>exam</w:t>
      </w:r>
      <w:r w:rsidRPr="00B863DB">
        <w:rPr>
          <w:rFonts w:ascii="Arial" w:hAnsi="Arial" w:cs="Arial"/>
          <w:sz w:val="24"/>
          <w:szCs w:val="24"/>
        </w:rPr>
        <w:t xml:space="preserve"> day.  </w:t>
      </w:r>
    </w:p>
    <w:p w14:paraId="27062E90" w14:textId="77777777" w:rsidR="006E1EDE" w:rsidRPr="00B863DB" w:rsidRDefault="006E1EDE" w:rsidP="00C40064">
      <w:pPr>
        <w:widowControl w:val="0"/>
        <w:tabs>
          <w:tab w:val="left" w:pos="360"/>
        </w:tabs>
        <w:snapToGrid w:val="0"/>
        <w:rPr>
          <w:rFonts w:ascii="Arial" w:hAnsi="Arial" w:cs="Arial"/>
          <w:b/>
          <w:sz w:val="24"/>
          <w:szCs w:val="24"/>
        </w:rPr>
      </w:pPr>
    </w:p>
    <w:p w14:paraId="333517B7" w14:textId="77777777" w:rsidR="00B863DB" w:rsidRPr="00B863DB" w:rsidRDefault="00B863DB" w:rsidP="00B863DB">
      <w:pPr>
        <w:tabs>
          <w:tab w:val="left" w:pos="360"/>
          <w:tab w:val="left" w:pos="720"/>
          <w:tab w:val="left" w:pos="1080"/>
        </w:tabs>
        <w:rPr>
          <w:rFonts w:ascii="Arial" w:hAnsi="Arial" w:cs="Arial"/>
          <w:sz w:val="24"/>
          <w:szCs w:val="24"/>
        </w:rPr>
      </w:pPr>
      <w:r w:rsidRPr="00B863DB">
        <w:rPr>
          <w:rFonts w:ascii="Arial" w:hAnsi="Arial" w:cs="Arial"/>
          <w:b/>
          <w:sz w:val="24"/>
          <w:szCs w:val="24"/>
        </w:rPr>
        <w:t xml:space="preserve">The HESI </w:t>
      </w:r>
      <w:r w:rsidR="009345CE">
        <w:rPr>
          <w:rFonts w:ascii="Arial" w:hAnsi="Arial" w:cs="Arial"/>
          <w:b/>
          <w:sz w:val="24"/>
          <w:szCs w:val="24"/>
        </w:rPr>
        <w:t>exam</w:t>
      </w:r>
      <w:r w:rsidRPr="00B863DB">
        <w:rPr>
          <w:rFonts w:ascii="Arial" w:hAnsi="Arial" w:cs="Arial"/>
          <w:b/>
          <w:sz w:val="24"/>
          <w:szCs w:val="24"/>
        </w:rPr>
        <w:t xml:space="preserve"> is a standardized examination and therefore no </w:t>
      </w:r>
      <w:r w:rsidR="009345CE">
        <w:rPr>
          <w:rFonts w:ascii="Arial" w:hAnsi="Arial" w:cs="Arial"/>
          <w:b/>
          <w:sz w:val="24"/>
          <w:szCs w:val="24"/>
        </w:rPr>
        <w:t>exam</w:t>
      </w:r>
      <w:r w:rsidRPr="00B863DB">
        <w:rPr>
          <w:rFonts w:ascii="Arial" w:hAnsi="Arial" w:cs="Arial"/>
          <w:b/>
          <w:sz w:val="24"/>
          <w:szCs w:val="24"/>
        </w:rPr>
        <w:t xml:space="preserve"> blueprint is provided.</w:t>
      </w:r>
      <w:r w:rsidRPr="00B863DB">
        <w:rPr>
          <w:rFonts w:ascii="Arial" w:hAnsi="Arial" w:cs="Arial"/>
          <w:sz w:val="24"/>
          <w:szCs w:val="24"/>
        </w:rPr>
        <w:t xml:space="preserve"> Procedure for Missed HESI Exam: </w:t>
      </w:r>
    </w:p>
    <w:p w14:paraId="16DB9350" w14:textId="77777777" w:rsidR="00FC3E74" w:rsidRDefault="00FC3E74" w:rsidP="007516EC">
      <w:pPr>
        <w:rPr>
          <w:rFonts w:ascii="Arial" w:hAnsi="Arial" w:cs="Arial"/>
          <w:sz w:val="24"/>
          <w:szCs w:val="24"/>
        </w:rPr>
      </w:pPr>
    </w:p>
    <w:p w14:paraId="00AF10A6" w14:textId="471B4A68" w:rsidR="003642B6" w:rsidRPr="00D51E04" w:rsidRDefault="00B863DB" w:rsidP="007516EC">
      <w:pPr>
        <w:rPr>
          <w:rFonts w:ascii="Arial" w:hAnsi="Arial" w:cs="Arial"/>
          <w:i/>
          <w:sz w:val="24"/>
          <w:szCs w:val="24"/>
        </w:rPr>
      </w:pPr>
      <w:r w:rsidRPr="00B863DB">
        <w:rPr>
          <w:rFonts w:ascii="Arial" w:hAnsi="Arial" w:cs="Arial"/>
          <w:sz w:val="24"/>
          <w:szCs w:val="24"/>
        </w:rPr>
        <w:t xml:space="preserve">The medical-surgical HESI Exam is given on the Tuesday during dead week (see course schedule). </w:t>
      </w:r>
      <w:r w:rsidR="003642B6">
        <w:rPr>
          <w:rFonts w:ascii="Arial" w:hAnsi="Arial" w:cs="Arial"/>
          <w:sz w:val="24"/>
          <w:szCs w:val="24"/>
        </w:rPr>
        <w:t xml:space="preserve"> If a student is unable to take the HESI on the scheduled day, it will be rescheduled </w:t>
      </w:r>
      <w:r w:rsidR="00B43994">
        <w:rPr>
          <w:rFonts w:ascii="Arial" w:hAnsi="Arial" w:cs="Arial"/>
          <w:sz w:val="24"/>
          <w:szCs w:val="24"/>
        </w:rPr>
        <w:t xml:space="preserve">within the next day and taken </w:t>
      </w:r>
      <w:r w:rsidR="003642B6">
        <w:rPr>
          <w:rFonts w:ascii="Arial" w:hAnsi="Arial" w:cs="Arial"/>
          <w:sz w:val="24"/>
          <w:szCs w:val="24"/>
        </w:rPr>
        <w:t>no later than one week</w:t>
      </w:r>
      <w:r w:rsidR="00D51E04">
        <w:rPr>
          <w:rFonts w:ascii="Arial" w:hAnsi="Arial" w:cs="Arial"/>
          <w:sz w:val="24"/>
          <w:szCs w:val="24"/>
        </w:rPr>
        <w:t>.  (</w:t>
      </w:r>
      <w:r w:rsidR="00D51E04" w:rsidRPr="00D51E04">
        <w:rPr>
          <w:rFonts w:ascii="Arial" w:hAnsi="Arial" w:cs="Arial"/>
          <w:i/>
          <w:sz w:val="24"/>
          <w:szCs w:val="24"/>
        </w:rPr>
        <w:t xml:space="preserve">Note:  For Fall 2015 semester, students </w:t>
      </w:r>
      <w:r w:rsidR="00D51E04" w:rsidRPr="00D51E04">
        <w:rPr>
          <w:rFonts w:ascii="Arial" w:hAnsi="Arial" w:cs="Arial"/>
          <w:i/>
          <w:sz w:val="24"/>
          <w:szCs w:val="24"/>
          <w:u w:val="single"/>
        </w:rPr>
        <w:t>may</w:t>
      </w:r>
      <w:r w:rsidR="00D51E04" w:rsidRPr="00D51E04">
        <w:rPr>
          <w:rFonts w:ascii="Arial" w:hAnsi="Arial" w:cs="Arial"/>
          <w:i/>
          <w:sz w:val="24"/>
          <w:szCs w:val="24"/>
        </w:rPr>
        <w:t xml:space="preserve"> be required to take </w:t>
      </w:r>
      <w:r w:rsidR="00D51E04">
        <w:rPr>
          <w:rFonts w:ascii="Arial" w:hAnsi="Arial" w:cs="Arial"/>
          <w:i/>
          <w:sz w:val="24"/>
          <w:szCs w:val="24"/>
        </w:rPr>
        <w:t xml:space="preserve">2 Hesi exams:  </w:t>
      </w:r>
      <w:r w:rsidR="00D51E04" w:rsidRPr="00D51E04">
        <w:rPr>
          <w:rFonts w:ascii="Arial" w:hAnsi="Arial" w:cs="Arial"/>
          <w:i/>
          <w:sz w:val="24"/>
          <w:szCs w:val="24"/>
        </w:rPr>
        <w:t xml:space="preserve">HESI #1 and HESI #2 during dead week (see course schedule).  </w:t>
      </w:r>
      <w:r w:rsidR="00D51E04">
        <w:rPr>
          <w:rFonts w:ascii="Arial" w:hAnsi="Arial" w:cs="Arial"/>
          <w:i/>
          <w:sz w:val="24"/>
          <w:szCs w:val="24"/>
        </w:rPr>
        <w:t>If this should occur, t</w:t>
      </w:r>
      <w:r w:rsidR="00D51E04" w:rsidRPr="00D51E04">
        <w:rPr>
          <w:rFonts w:ascii="Arial" w:hAnsi="Arial" w:cs="Arial"/>
          <w:i/>
          <w:sz w:val="24"/>
          <w:szCs w:val="24"/>
        </w:rPr>
        <w:t xml:space="preserve">he HESI exam with the highest grade will </w:t>
      </w:r>
      <w:r w:rsidR="00D51E04">
        <w:rPr>
          <w:rFonts w:ascii="Arial" w:hAnsi="Arial" w:cs="Arial"/>
          <w:i/>
          <w:sz w:val="24"/>
          <w:szCs w:val="24"/>
        </w:rPr>
        <w:t xml:space="preserve">count as the HESI exam and will </w:t>
      </w:r>
      <w:r w:rsidR="00D51E04" w:rsidRPr="00D51E04">
        <w:rPr>
          <w:rFonts w:ascii="Arial" w:hAnsi="Arial" w:cs="Arial"/>
          <w:i/>
          <w:sz w:val="24"/>
          <w:szCs w:val="24"/>
        </w:rPr>
        <w:t>be calculated into the course grade</w:t>
      </w:r>
      <w:r w:rsidR="00D51E04">
        <w:rPr>
          <w:rFonts w:ascii="Arial" w:hAnsi="Arial" w:cs="Arial"/>
          <w:i/>
          <w:sz w:val="24"/>
          <w:szCs w:val="24"/>
        </w:rPr>
        <w:t>)</w:t>
      </w:r>
      <w:r w:rsidR="00D51E04" w:rsidRPr="00D51E04">
        <w:rPr>
          <w:rFonts w:ascii="Arial" w:hAnsi="Arial" w:cs="Arial"/>
          <w:i/>
          <w:sz w:val="24"/>
          <w:szCs w:val="24"/>
        </w:rPr>
        <w:t>.</w:t>
      </w:r>
      <w:r w:rsidR="00D51E04">
        <w:rPr>
          <w:rFonts w:ascii="Arial" w:hAnsi="Arial" w:cs="Arial"/>
          <w:i/>
          <w:sz w:val="24"/>
          <w:szCs w:val="24"/>
        </w:rPr>
        <w:t xml:space="preserve">  </w:t>
      </w:r>
    </w:p>
    <w:p w14:paraId="571E66B4" w14:textId="77777777" w:rsidR="00C329A4" w:rsidRDefault="00C329A4" w:rsidP="00C329A4">
      <w:pPr>
        <w:pStyle w:val="PlainText"/>
      </w:pPr>
    </w:p>
    <w:p w14:paraId="6DD032A3" w14:textId="1F16D178" w:rsidR="00054466" w:rsidRPr="00077610" w:rsidRDefault="00054466" w:rsidP="00054466">
      <w:pPr>
        <w:pStyle w:val="PlainText"/>
        <w:rPr>
          <w:rFonts w:ascii="Arial" w:hAnsi="Arial" w:cs="Arial"/>
          <w:sz w:val="24"/>
        </w:rPr>
      </w:pPr>
      <w:r w:rsidRPr="0018789D">
        <w:rPr>
          <w:rFonts w:ascii="Arial" w:hAnsi="Arial" w:cs="Arial"/>
          <w:sz w:val="24"/>
        </w:rPr>
        <w:t xml:space="preserve">Students who score less than 850 on ANY course HESI are required to take NURS 2232, Professional Nursing and Life Skills.  Students must take NURS 2232 with their next clinical course.  Students must pass the course to progress in the program. </w:t>
      </w:r>
      <w:r w:rsidR="0018789D" w:rsidRPr="0018789D">
        <w:rPr>
          <w:rFonts w:ascii="Arial" w:hAnsi="Arial" w:cs="Arial"/>
          <w:sz w:val="24"/>
        </w:rPr>
        <w:t xml:space="preserve">You are required to pass this </w:t>
      </w:r>
      <w:r w:rsidR="0018789D" w:rsidRPr="0018789D">
        <w:rPr>
          <w:rFonts w:ascii="Arial" w:hAnsi="Arial" w:cs="Arial"/>
          <w:sz w:val="24"/>
        </w:rPr>
        <w:lastRenderedPageBreak/>
        <w:t>course with a C or higher to progress in the program.</w:t>
      </w:r>
      <w:r w:rsidRPr="0018789D">
        <w:rPr>
          <w:rFonts w:ascii="Arial" w:hAnsi="Arial" w:cs="Arial"/>
          <w:sz w:val="24"/>
        </w:rPr>
        <w:t>If the student does not pass NURS 2232, they are required to repeat the course.</w:t>
      </w:r>
      <w:r w:rsidR="0018789D">
        <w:rPr>
          <w:rFonts w:ascii="Arial" w:hAnsi="Arial" w:cs="Arial"/>
          <w:sz w:val="24"/>
        </w:rPr>
        <w:t xml:space="preserve">  </w:t>
      </w:r>
    </w:p>
    <w:p w14:paraId="57B8F65D" w14:textId="77777777" w:rsidR="00054466" w:rsidRPr="00FC3E74" w:rsidRDefault="00054466" w:rsidP="00C329A4">
      <w:pPr>
        <w:pStyle w:val="PlainText"/>
        <w:rPr>
          <w:rFonts w:ascii="Arial" w:hAnsi="Arial" w:cs="Arial"/>
          <w:sz w:val="24"/>
        </w:rPr>
      </w:pPr>
    </w:p>
    <w:p w14:paraId="534DBA1B" w14:textId="77777777" w:rsidR="003642B6" w:rsidRDefault="003642B6" w:rsidP="007516EC">
      <w:pPr>
        <w:rPr>
          <w:rFonts w:ascii="Arial" w:hAnsi="Arial" w:cs="Arial"/>
          <w:sz w:val="24"/>
          <w:szCs w:val="24"/>
        </w:rPr>
      </w:pPr>
    </w:p>
    <w:p w14:paraId="67E972A0" w14:textId="77777777" w:rsidR="00D62112" w:rsidRPr="007516EC" w:rsidRDefault="00EF7E3C" w:rsidP="007516EC">
      <w:pPr>
        <w:rPr>
          <w:rFonts w:ascii="Arial" w:hAnsi="Arial" w:cs="Arial"/>
          <w:b/>
          <w:sz w:val="24"/>
        </w:rPr>
      </w:pPr>
      <w:r>
        <w:rPr>
          <w:rFonts w:ascii="Arial" w:hAnsi="Arial" w:cs="Arial"/>
          <w:b/>
          <w:sz w:val="24"/>
        </w:rPr>
        <w:t>Guidelines f</w:t>
      </w:r>
      <w:r w:rsidR="007516EC" w:rsidRPr="007516EC">
        <w:rPr>
          <w:rFonts w:ascii="Arial" w:hAnsi="Arial" w:cs="Arial"/>
          <w:b/>
          <w:sz w:val="24"/>
        </w:rPr>
        <w:t xml:space="preserve">or </w:t>
      </w:r>
      <w:r w:rsidR="009345CE">
        <w:rPr>
          <w:rFonts w:ascii="Arial" w:hAnsi="Arial" w:cs="Arial"/>
          <w:b/>
          <w:sz w:val="24"/>
        </w:rPr>
        <w:t>Exam</w:t>
      </w:r>
      <w:r w:rsidR="007516EC" w:rsidRPr="007516EC">
        <w:rPr>
          <w:rFonts w:ascii="Arial" w:hAnsi="Arial" w:cs="Arial"/>
          <w:b/>
          <w:sz w:val="24"/>
        </w:rPr>
        <w:t xml:space="preserve"> Taking:</w:t>
      </w:r>
    </w:p>
    <w:p w14:paraId="01DF55A5" w14:textId="77777777" w:rsidR="00D62112" w:rsidRPr="00F33FFB" w:rsidRDefault="00D62112" w:rsidP="002C3620">
      <w:pPr>
        <w:pStyle w:val="ListParagraph"/>
        <w:numPr>
          <w:ilvl w:val="0"/>
          <w:numId w:val="19"/>
        </w:numPr>
        <w:ind w:left="540"/>
        <w:rPr>
          <w:rFonts w:ascii="Arial" w:hAnsi="Arial" w:cs="Arial"/>
          <w:b/>
          <w:i/>
          <w:sz w:val="24"/>
        </w:rPr>
      </w:pPr>
      <w:r w:rsidRPr="00D82295">
        <w:rPr>
          <w:rFonts w:ascii="Arial" w:hAnsi="Arial" w:cs="Arial"/>
          <w:b/>
          <w:sz w:val="24"/>
        </w:rPr>
        <w:t>Students must present the UTA student ID in order to take an exam</w:t>
      </w:r>
      <w:r w:rsidRPr="00F33FFB">
        <w:rPr>
          <w:rFonts w:ascii="Arial" w:hAnsi="Arial" w:cs="Arial"/>
          <w:b/>
          <w:i/>
          <w:sz w:val="24"/>
        </w:rPr>
        <w:t>.</w:t>
      </w:r>
    </w:p>
    <w:p w14:paraId="6FE55588" w14:textId="77777777"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talking between students is allowed during testing.</w:t>
      </w:r>
    </w:p>
    <w:p w14:paraId="4C0F4442" w14:textId="77777777" w:rsidR="00D62112" w:rsidRPr="007516EC" w:rsidRDefault="00B43994" w:rsidP="002C3620">
      <w:pPr>
        <w:pStyle w:val="ListParagraph"/>
        <w:numPr>
          <w:ilvl w:val="0"/>
          <w:numId w:val="19"/>
        </w:numPr>
        <w:ind w:left="540"/>
        <w:rPr>
          <w:rFonts w:ascii="Arial" w:hAnsi="Arial" w:cs="Arial"/>
          <w:sz w:val="24"/>
        </w:rPr>
      </w:pPr>
      <w:r>
        <w:rPr>
          <w:rFonts w:ascii="Arial" w:hAnsi="Arial" w:cs="Arial"/>
          <w:sz w:val="24"/>
        </w:rPr>
        <w:t>All cell phones must be turned off and placed at the front of the room during all exams.  No  cell phones, books,  pages of books, papers, notes or note cards of any type may be on your person or used in any manner during a quiz or an exam.</w:t>
      </w:r>
    </w:p>
    <w:p w14:paraId="00BA8081" w14:textId="77777777"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food or drink containers will be allowed during testing.</w:t>
      </w:r>
    </w:p>
    <w:p w14:paraId="0DE09741" w14:textId="77777777"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Purses, backpacks and all class materials are to be placed at the front of the room during the </w:t>
      </w:r>
      <w:r w:rsidR="009345CE">
        <w:rPr>
          <w:rFonts w:ascii="Arial" w:hAnsi="Arial" w:cs="Arial"/>
          <w:sz w:val="24"/>
        </w:rPr>
        <w:t>exam</w:t>
      </w:r>
      <w:r w:rsidRPr="007516EC">
        <w:rPr>
          <w:rFonts w:ascii="Arial" w:hAnsi="Arial" w:cs="Arial"/>
          <w:sz w:val="24"/>
        </w:rPr>
        <w:t xml:space="preserve"> period.</w:t>
      </w:r>
      <w:r w:rsidR="00FC3E74">
        <w:rPr>
          <w:rFonts w:ascii="Arial" w:hAnsi="Arial" w:cs="Arial"/>
          <w:sz w:val="24"/>
        </w:rPr>
        <w:t xml:space="preserve"> </w:t>
      </w:r>
    </w:p>
    <w:p w14:paraId="7C17498A" w14:textId="77777777" w:rsidR="00D62112" w:rsidRDefault="00D62112" w:rsidP="002C3620">
      <w:pPr>
        <w:pStyle w:val="ListParagraph"/>
        <w:numPr>
          <w:ilvl w:val="0"/>
          <w:numId w:val="19"/>
        </w:numPr>
        <w:ind w:left="540"/>
        <w:rPr>
          <w:rFonts w:ascii="Arial" w:hAnsi="Arial" w:cs="Arial"/>
          <w:sz w:val="24"/>
        </w:rPr>
      </w:pPr>
      <w:r w:rsidRPr="007516EC">
        <w:rPr>
          <w:rFonts w:ascii="Arial" w:hAnsi="Arial" w:cs="Arial"/>
          <w:sz w:val="24"/>
        </w:rPr>
        <w:t>Students are expected</w:t>
      </w:r>
      <w:r w:rsidR="00B43994">
        <w:rPr>
          <w:rFonts w:ascii="Arial" w:hAnsi="Arial" w:cs="Arial"/>
          <w:sz w:val="24"/>
        </w:rPr>
        <w:t xml:space="preserve"> to keep their eyes on their own</w:t>
      </w:r>
      <w:r w:rsidRPr="007516EC">
        <w:rPr>
          <w:rFonts w:ascii="Arial" w:hAnsi="Arial" w:cs="Arial"/>
          <w:sz w:val="24"/>
        </w:rPr>
        <w:t xml:space="preserve"> </w:t>
      </w:r>
      <w:r w:rsidR="006E1EDE">
        <w:rPr>
          <w:rFonts w:ascii="Arial" w:hAnsi="Arial" w:cs="Arial"/>
          <w:sz w:val="24"/>
        </w:rPr>
        <w:t>paper/</w:t>
      </w:r>
      <w:r w:rsidR="00B43994">
        <w:rPr>
          <w:rFonts w:ascii="Arial" w:hAnsi="Arial" w:cs="Arial"/>
          <w:sz w:val="24"/>
        </w:rPr>
        <w:t>computer</w:t>
      </w:r>
      <w:r w:rsidRPr="007516EC">
        <w:rPr>
          <w:rFonts w:ascii="Arial" w:hAnsi="Arial" w:cs="Arial"/>
          <w:sz w:val="24"/>
        </w:rPr>
        <w:t xml:space="preserve"> and not look about the room during exams. The exam proctor will move you to a different seat if this requirement is not followed.</w:t>
      </w:r>
    </w:p>
    <w:p w14:paraId="246D2FEE" w14:textId="77777777" w:rsidR="00FC3E74" w:rsidRDefault="004A7855" w:rsidP="007516EC">
      <w:pPr>
        <w:pStyle w:val="ListParagraph"/>
        <w:numPr>
          <w:ilvl w:val="0"/>
          <w:numId w:val="19"/>
        </w:numPr>
        <w:ind w:left="540"/>
        <w:rPr>
          <w:rFonts w:ascii="Arial" w:hAnsi="Arial" w:cs="Arial"/>
          <w:b/>
          <w:sz w:val="24"/>
        </w:rPr>
      </w:pPr>
      <w:r w:rsidRPr="004A7855">
        <w:rPr>
          <w:rFonts w:ascii="Arial" w:hAnsi="Arial" w:cs="Arial"/>
          <w:sz w:val="24"/>
        </w:rPr>
        <w:t xml:space="preserve">Midterm and final exams will be taken on Blackboard. You will be assigned computer rooms. You are required to keep eyes only on Blackboard and not access outside sources such as Google, etc. </w:t>
      </w:r>
      <w:r w:rsidRPr="00D82295">
        <w:rPr>
          <w:rFonts w:ascii="Arial" w:hAnsi="Arial" w:cs="Arial"/>
          <w:b/>
          <w:sz w:val="24"/>
        </w:rPr>
        <w:t xml:space="preserve">Anyone accessing outside sources will receive an automatic zero for that </w:t>
      </w:r>
      <w:r w:rsidR="009345CE" w:rsidRPr="00D82295">
        <w:rPr>
          <w:rFonts w:ascii="Arial" w:hAnsi="Arial" w:cs="Arial"/>
          <w:b/>
          <w:sz w:val="24"/>
        </w:rPr>
        <w:t>exam</w:t>
      </w:r>
      <w:r w:rsidRPr="00D82295">
        <w:rPr>
          <w:rFonts w:ascii="Arial" w:hAnsi="Arial" w:cs="Arial"/>
          <w:b/>
          <w:sz w:val="24"/>
        </w:rPr>
        <w:t xml:space="preserve"> </w:t>
      </w:r>
    </w:p>
    <w:p w14:paraId="0BD471D7" w14:textId="77777777" w:rsidR="00B43994" w:rsidRPr="00D82295" w:rsidRDefault="00B43994" w:rsidP="00B43994">
      <w:pPr>
        <w:pStyle w:val="ListParagraph"/>
        <w:ind w:left="540"/>
        <w:rPr>
          <w:rFonts w:ascii="Arial" w:hAnsi="Arial" w:cs="Arial"/>
          <w:b/>
          <w:sz w:val="24"/>
        </w:rPr>
      </w:pPr>
    </w:p>
    <w:p w14:paraId="701FF74E" w14:textId="77777777" w:rsidR="00D62112" w:rsidRPr="007516EC" w:rsidRDefault="007516EC" w:rsidP="007516EC">
      <w:pPr>
        <w:rPr>
          <w:rFonts w:ascii="Arial" w:hAnsi="Arial" w:cs="Arial"/>
          <w:b/>
          <w:sz w:val="24"/>
        </w:rPr>
      </w:pPr>
      <w:r w:rsidRPr="007516EC">
        <w:rPr>
          <w:rFonts w:ascii="Arial" w:hAnsi="Arial" w:cs="Arial"/>
          <w:b/>
          <w:sz w:val="24"/>
        </w:rPr>
        <w:t>If Scantrons Are Used For Testing:</w:t>
      </w:r>
    </w:p>
    <w:p w14:paraId="155F6001" w14:textId="77777777"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are responsible for using a pencil for ALL quizzes. Scantrons written in pen will NOT be graded.  The student will receive a zero for that exam. Remember to bring sharpened pencils to all classes and exams. </w:t>
      </w:r>
    </w:p>
    <w:p w14:paraId="06F2B2CD" w14:textId="77777777"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Scantrons mutilated with holes, etc. will not be hand graded.</w:t>
      </w:r>
    </w:p>
    <w:p w14:paraId="27C20AF0" w14:textId="77777777"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must fill in complete scantron, </w:t>
      </w:r>
      <w:r w:rsidR="009345CE">
        <w:rPr>
          <w:rFonts w:ascii="Arial" w:hAnsi="Arial" w:cs="Arial"/>
          <w:sz w:val="24"/>
        </w:rPr>
        <w:t>exam</w:t>
      </w:r>
      <w:r w:rsidRPr="0075010D">
        <w:rPr>
          <w:rFonts w:ascii="Arial" w:hAnsi="Arial" w:cs="Arial"/>
          <w:sz w:val="24"/>
        </w:rPr>
        <w:t xml:space="preserve">, and have name, </w:t>
      </w:r>
      <w:r w:rsidR="003642B6">
        <w:rPr>
          <w:rFonts w:ascii="Arial" w:hAnsi="Arial" w:cs="Arial"/>
          <w:sz w:val="24"/>
        </w:rPr>
        <w:t>UTA one thousand number</w:t>
      </w:r>
      <w:r w:rsidR="00FC3E74">
        <w:rPr>
          <w:rFonts w:ascii="Arial" w:hAnsi="Arial" w:cs="Arial"/>
          <w:sz w:val="24"/>
        </w:rPr>
        <w:t xml:space="preserve"> </w:t>
      </w:r>
      <w:r w:rsidRPr="0075010D">
        <w:rPr>
          <w:rFonts w:ascii="Arial" w:hAnsi="Arial" w:cs="Arial"/>
          <w:sz w:val="24"/>
        </w:rPr>
        <w:t xml:space="preserve">and ALL answers bubbled on the scantron when time is called. Students may not bubble in answers or information after time is called. All pencils are to be placed on the table when time is called.  Anyone observed with a pencil in hand after time is called risks receiving a zero for that quiz or </w:t>
      </w:r>
      <w:r w:rsidR="009345CE">
        <w:rPr>
          <w:rFonts w:ascii="Arial" w:hAnsi="Arial" w:cs="Arial"/>
          <w:sz w:val="24"/>
        </w:rPr>
        <w:t>exam</w:t>
      </w:r>
      <w:r w:rsidRPr="0075010D">
        <w:rPr>
          <w:rFonts w:ascii="Arial" w:hAnsi="Arial" w:cs="Arial"/>
          <w:sz w:val="24"/>
        </w:rPr>
        <w:t>.</w:t>
      </w:r>
    </w:p>
    <w:p w14:paraId="5A2A4FF5" w14:textId="77777777"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Non-compliance with these guidelines will result in disciplinary action and may result in course failure.</w:t>
      </w:r>
    </w:p>
    <w:p w14:paraId="3F9A4FB9" w14:textId="77777777" w:rsidR="00B43994" w:rsidRDefault="00B43994" w:rsidP="00B863DB">
      <w:pPr>
        <w:tabs>
          <w:tab w:val="left" w:pos="360"/>
          <w:tab w:val="left" w:pos="720"/>
          <w:tab w:val="left" w:pos="1080"/>
        </w:tabs>
        <w:rPr>
          <w:rFonts w:ascii="Arial" w:hAnsi="Arial" w:cs="Arial"/>
          <w:b/>
          <w:sz w:val="24"/>
          <w:szCs w:val="24"/>
        </w:rPr>
      </w:pPr>
    </w:p>
    <w:p w14:paraId="1DF14646" w14:textId="77777777"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14:paraId="4C21ABA5" w14:textId="77777777" w:rsidR="00B863DB" w:rsidRDefault="00B863DB" w:rsidP="00B863DB">
      <w:pPr>
        <w:tabs>
          <w:tab w:val="left" w:pos="360"/>
          <w:tab w:val="left" w:pos="720"/>
          <w:tab w:val="left" w:pos="1080"/>
        </w:tabs>
        <w:rPr>
          <w:rFonts w:ascii="Arial" w:hAnsi="Arial" w:cs="Arial"/>
          <w:sz w:val="24"/>
          <w:szCs w:val="24"/>
        </w:rPr>
        <w:sectPr w:rsidR="00B863DB" w:rsidSect="002C3620">
          <w:headerReference w:type="default" r:id="rId20"/>
          <w:footerReference w:type="default" r:id="rId21"/>
          <w:pgSz w:w="12240" w:h="15840"/>
          <w:pgMar w:top="864" w:right="864" w:bottom="864" w:left="864" w:header="288" w:footer="288" w:gutter="0"/>
          <w:cols w:space="720"/>
          <w:docGrid w:linePitch="360"/>
        </w:sectPr>
      </w:pPr>
    </w:p>
    <w:p w14:paraId="42C2A5F8" w14:textId="77777777"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lastRenderedPageBreak/>
        <w:t>Lecture</w:t>
      </w:r>
    </w:p>
    <w:p w14:paraId="4065EA71" w14:textId="77777777"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14:paraId="20DFD89B" w14:textId="77777777"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Case Studies in class and on line</w:t>
      </w:r>
    </w:p>
    <w:p w14:paraId="468566D5" w14:textId="77777777" w:rsidR="00492CE5" w:rsidRDefault="00492CE5" w:rsidP="00B863DB">
      <w:pPr>
        <w:tabs>
          <w:tab w:val="left" w:pos="-1080"/>
          <w:tab w:val="left" w:pos="-720"/>
          <w:tab w:val="left" w:pos="360"/>
          <w:tab w:val="left" w:pos="720"/>
          <w:tab w:val="left" w:pos="1080"/>
          <w:tab w:val="left" w:pos="2160"/>
          <w:tab w:val="left" w:pos="3600"/>
        </w:tabs>
        <w:rPr>
          <w:rFonts w:ascii="Arial" w:hAnsi="Arial" w:cs="Arial"/>
          <w:sz w:val="24"/>
          <w:szCs w:val="24"/>
        </w:rPr>
      </w:pPr>
      <w:r>
        <w:rPr>
          <w:rFonts w:ascii="Arial" w:hAnsi="Arial" w:cs="Arial"/>
          <w:sz w:val="24"/>
          <w:szCs w:val="24"/>
        </w:rPr>
        <w:t>Group work/testing</w:t>
      </w:r>
    </w:p>
    <w:p w14:paraId="06C6DFE2" w14:textId="77777777"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lastRenderedPageBreak/>
        <w:t>Lab Simulations</w:t>
      </w:r>
    </w:p>
    <w:p w14:paraId="1687A72A" w14:textId="77777777"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Role Play</w:t>
      </w:r>
    </w:p>
    <w:p w14:paraId="6D24A35D" w14:textId="77777777"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p>
    <w:p w14:paraId="319C0DF6" w14:textId="77777777"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14:paraId="4AD074DA" w14:textId="77777777" w:rsidR="00B863DB" w:rsidRDefault="00B863DB" w:rsidP="00B863DB">
      <w:pPr>
        <w:tabs>
          <w:tab w:val="left" w:pos="360"/>
        </w:tabs>
        <w:sectPr w:rsidR="00B863DB" w:rsidSect="00B863DB">
          <w:type w:val="continuous"/>
          <w:pgSz w:w="12240" w:h="15840"/>
          <w:pgMar w:top="1080" w:right="1080" w:bottom="1080" w:left="1080" w:header="288" w:footer="288" w:gutter="0"/>
          <w:cols w:num="2" w:space="720"/>
          <w:docGrid w:linePitch="360"/>
        </w:sectPr>
      </w:pPr>
    </w:p>
    <w:p w14:paraId="3A1FAAE9" w14:textId="77777777" w:rsidR="00B863DB" w:rsidRDefault="00B863DB" w:rsidP="00BB2BF2">
      <w:pPr>
        <w:rPr>
          <w:rFonts w:ascii="Arial" w:hAnsi="Arial" w:cs="Arial"/>
          <w:sz w:val="24"/>
          <w:szCs w:val="24"/>
        </w:rPr>
      </w:pPr>
    </w:p>
    <w:p w14:paraId="6BEC6CB5" w14:textId="77777777" w:rsidR="00BB2BF2" w:rsidRDefault="00BB2BF2" w:rsidP="00BB2BF2">
      <w:pPr>
        <w:rPr>
          <w:rFonts w:ascii="Arial" w:hAnsi="Arial" w:cs="Arial"/>
          <w:sz w:val="24"/>
          <w:szCs w:val="24"/>
        </w:rPr>
      </w:pPr>
      <w:r w:rsidRPr="00361081">
        <w:rPr>
          <w:rFonts w:ascii="Arial" w:hAnsi="Arial" w:cs="Arial"/>
          <w:b/>
          <w:sz w:val="24"/>
          <w:szCs w:val="24"/>
        </w:rPr>
        <w:t>Grading Policy</w:t>
      </w:r>
      <w:r w:rsidR="00630273">
        <w:rPr>
          <w:rFonts w:ascii="Arial" w:hAnsi="Arial" w:cs="Arial"/>
          <w:sz w:val="24"/>
          <w:szCs w:val="24"/>
        </w:rPr>
        <w:t>:</w:t>
      </w:r>
    </w:p>
    <w:p w14:paraId="68134134" w14:textId="77777777" w:rsidR="00630273" w:rsidRPr="007153DA" w:rsidRDefault="00630273" w:rsidP="0063027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45B965FF" w14:textId="77777777" w:rsidR="00630273" w:rsidRDefault="00630273" w:rsidP="00BB2BF2">
      <w:pPr>
        <w:rPr>
          <w:rFonts w:ascii="Arial" w:hAnsi="Arial" w:cs="Arial"/>
          <w:sz w:val="24"/>
          <w:szCs w:val="24"/>
        </w:rPr>
      </w:pPr>
    </w:p>
    <w:p w14:paraId="748AB602" w14:textId="77777777"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14:paraId="08756AC8" w14:textId="77777777" w:rsidR="00A540AC" w:rsidRPr="00A540AC" w:rsidRDefault="00A540AC" w:rsidP="00A540AC">
      <w:pPr>
        <w:tabs>
          <w:tab w:val="left" w:pos="360"/>
        </w:tabs>
        <w:rPr>
          <w:rFonts w:ascii="Arial" w:hAnsi="Arial" w:cs="Arial"/>
          <w:sz w:val="14"/>
          <w:szCs w:val="12"/>
        </w:rPr>
      </w:pPr>
    </w:p>
    <w:p w14:paraId="1B8E3E78" w14:textId="77777777"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14:paraId="3AFF43D5" w14:textId="77777777"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14:paraId="6DDA0BBB" w14:textId="77777777" w:rsidR="00A540AC" w:rsidRDefault="00A540AC" w:rsidP="00A540AC">
      <w:pPr>
        <w:tabs>
          <w:tab w:val="left" w:pos="360"/>
        </w:tabs>
        <w:ind w:left="360"/>
        <w:rPr>
          <w:rFonts w:ascii="Arial" w:hAnsi="Arial" w:cs="Arial"/>
          <w:sz w:val="24"/>
        </w:rPr>
      </w:pPr>
      <w:r w:rsidRPr="00A540AC">
        <w:rPr>
          <w:rFonts w:ascii="Arial" w:hAnsi="Arial" w:cs="Arial"/>
          <w:sz w:val="24"/>
        </w:rPr>
        <w:lastRenderedPageBreak/>
        <w:t xml:space="preserve">90% on math test </w:t>
      </w:r>
    </w:p>
    <w:p w14:paraId="6100FE77" w14:textId="77777777"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14:paraId="7E2F0D0B" w14:textId="77777777" w:rsidR="00A540AC" w:rsidRPr="00A540AC" w:rsidRDefault="00A540AC" w:rsidP="00A540AC">
      <w:pPr>
        <w:tabs>
          <w:tab w:val="left" w:pos="360"/>
        </w:tabs>
        <w:rPr>
          <w:rFonts w:ascii="Arial" w:hAnsi="Arial" w:cs="Arial"/>
          <w:sz w:val="14"/>
          <w:szCs w:val="12"/>
        </w:rPr>
      </w:pPr>
    </w:p>
    <w:p w14:paraId="6E145BD3" w14:textId="77777777" w:rsidR="00A540AC" w:rsidRPr="00A540AC" w:rsidRDefault="00A540AC" w:rsidP="00A540AC">
      <w:pPr>
        <w:tabs>
          <w:tab w:val="left" w:pos="360"/>
        </w:tabs>
        <w:rPr>
          <w:rFonts w:ascii="Arial" w:hAnsi="Arial" w:cs="Arial"/>
          <w:sz w:val="24"/>
        </w:rPr>
      </w:pPr>
      <w:r w:rsidRPr="00A540AC">
        <w:rPr>
          <w:rFonts w:ascii="Arial" w:hAnsi="Arial" w:cs="Arial"/>
          <w:sz w:val="24"/>
        </w:rPr>
        <w:t xml:space="preserve">In undergraduate nursing courses, all grade calculations will be carried out to two decimal places and there will be no rounding of final grades. Letter grades for </w:t>
      </w:r>
      <w:r w:rsidR="009345CE">
        <w:rPr>
          <w:rFonts w:ascii="Arial" w:hAnsi="Arial" w:cs="Arial"/>
          <w:sz w:val="24"/>
        </w:rPr>
        <w:t>exam</w:t>
      </w:r>
      <w:r w:rsidRPr="00A540AC">
        <w:rPr>
          <w:rFonts w:ascii="Arial" w:hAnsi="Arial" w:cs="Arial"/>
          <w:sz w:val="24"/>
        </w:rPr>
        <w:t>s, written assignments and end-of-course grades, etc. shall be:</w:t>
      </w:r>
    </w:p>
    <w:p w14:paraId="1E139F2C" w14:textId="77777777"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14:paraId="71CE15A7" w14:textId="77777777"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14:paraId="0A218A21" w14:textId="77777777"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14:paraId="43BCBB2D" w14:textId="77777777"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14:paraId="3A65871D" w14:textId="77777777" w:rsidR="00A540AC" w:rsidRPr="00A540AC" w:rsidRDefault="00A540AC" w:rsidP="00A540AC">
      <w:pPr>
        <w:tabs>
          <w:tab w:val="left" w:pos="360"/>
        </w:tabs>
        <w:rPr>
          <w:rFonts w:ascii="Arial" w:hAnsi="Arial" w:cs="Arial"/>
          <w:sz w:val="24"/>
        </w:rPr>
      </w:pPr>
    </w:p>
    <w:p w14:paraId="63FD2E3D" w14:textId="77777777"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14:paraId="02E3B7AD" w14:textId="77777777" w:rsidR="00A540AC" w:rsidRDefault="00A540AC" w:rsidP="00BB2BF2">
      <w:pPr>
        <w:rPr>
          <w:rFonts w:ascii="Arial" w:hAnsi="Arial" w:cs="Arial"/>
          <w:sz w:val="24"/>
          <w:szCs w:val="24"/>
        </w:rPr>
      </w:pPr>
    </w:p>
    <w:p w14:paraId="464F0FB6" w14:textId="77777777" w:rsidR="00054466" w:rsidRPr="00077610" w:rsidRDefault="00054466" w:rsidP="00054466">
      <w:pPr>
        <w:pStyle w:val="PlainText"/>
        <w:rPr>
          <w:rFonts w:ascii="Arial" w:hAnsi="Arial" w:cs="Arial"/>
          <w:sz w:val="24"/>
        </w:rPr>
      </w:pPr>
      <w:r w:rsidRPr="00077610">
        <w:rPr>
          <w:rFonts w:ascii="Arial" w:hAnsi="Arial" w:cs="Arial"/>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14:paraId="621A8637" w14:textId="77777777" w:rsidR="00054466" w:rsidRDefault="00054466" w:rsidP="00DB2B87">
      <w:pPr>
        <w:rPr>
          <w:rFonts w:ascii="Arial" w:hAnsi="Arial" w:cs="Arial"/>
          <w:sz w:val="24"/>
        </w:rPr>
      </w:pPr>
    </w:p>
    <w:p w14:paraId="750A0F55" w14:textId="77777777" w:rsidR="00DB2B87" w:rsidRPr="00DB2B87" w:rsidRDefault="00DB2B87" w:rsidP="00DB2B87">
      <w:pPr>
        <w:rPr>
          <w:rFonts w:ascii="Arial" w:hAnsi="Arial" w:cs="Arial"/>
          <w:sz w:val="24"/>
        </w:rPr>
      </w:pPr>
      <w:r w:rsidRPr="00DB2B87">
        <w:rPr>
          <w:rFonts w:ascii="Arial" w:hAnsi="Arial" w:cs="Arial"/>
          <w:sz w:val="24"/>
        </w:rPr>
        <w:t>In calculating the course grade for N3561, the weighted average on proctored exams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Pr>
          <w:rFonts w:ascii="Arial" w:hAnsi="Arial" w:cs="Arial"/>
          <w:sz w:val="24"/>
        </w:rPr>
        <w:t xml:space="preserve">e from the weighted average on </w:t>
      </w:r>
      <w:r w:rsidRPr="00DB2B87">
        <w:rPr>
          <w:rFonts w:ascii="Arial" w:hAnsi="Arial" w:cs="Arial"/>
          <w:sz w:val="24"/>
        </w:rPr>
        <w:t>exams.</w:t>
      </w:r>
    </w:p>
    <w:p w14:paraId="1DFB2585" w14:textId="77777777" w:rsidR="00DB2B87" w:rsidRPr="00DB2B87" w:rsidRDefault="00DB2B87" w:rsidP="00DB2B87">
      <w:pPr>
        <w:rPr>
          <w:rFonts w:ascii="Arial" w:hAnsi="Arial" w:cs="Arial"/>
          <w:sz w:val="24"/>
        </w:rPr>
      </w:pPr>
    </w:p>
    <w:p w14:paraId="46DB309D" w14:textId="77777777" w:rsid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14:paraId="61E4D3F2" w14:textId="77777777" w:rsidR="00D82295" w:rsidRDefault="00D82295" w:rsidP="00D82295">
      <w:pPr>
        <w:rPr>
          <w:rFonts w:ascii="Arial" w:hAnsi="Arial" w:cs="Arial"/>
          <w:sz w:val="24"/>
        </w:rPr>
      </w:pPr>
    </w:p>
    <w:p w14:paraId="22A3CDBF" w14:textId="08F45518" w:rsidR="00E048E4" w:rsidRDefault="00E048E4" w:rsidP="000D1FEE">
      <w:pPr>
        <w:tabs>
          <w:tab w:val="right" w:pos="4320"/>
        </w:tabs>
        <w:ind w:firstLine="720"/>
        <w:rPr>
          <w:rFonts w:ascii="Arial" w:hAnsi="Arial" w:cs="Arial"/>
          <w:sz w:val="24"/>
        </w:rPr>
      </w:pPr>
      <w:r>
        <w:rPr>
          <w:rFonts w:ascii="Arial" w:hAnsi="Arial" w:cs="Arial"/>
          <w:sz w:val="24"/>
        </w:rPr>
        <w:t>Math</w:t>
      </w:r>
      <w:r w:rsidR="000D1FEE">
        <w:rPr>
          <w:rFonts w:ascii="Arial" w:hAnsi="Arial" w:cs="Arial"/>
          <w:sz w:val="24"/>
        </w:rPr>
        <w:tab/>
      </w:r>
      <w:r w:rsidR="00414CB2">
        <w:rPr>
          <w:rFonts w:ascii="Arial" w:hAnsi="Arial" w:cs="Arial"/>
          <w:sz w:val="24"/>
        </w:rPr>
        <w:t>2</w:t>
      </w:r>
      <w:r>
        <w:rPr>
          <w:rFonts w:ascii="Arial" w:hAnsi="Arial" w:cs="Arial"/>
          <w:sz w:val="24"/>
        </w:rPr>
        <w:t>%</w:t>
      </w:r>
    </w:p>
    <w:p w14:paraId="0118E245" w14:textId="77777777" w:rsidR="00DB2B87" w:rsidRDefault="00D82295" w:rsidP="000D1FEE">
      <w:pPr>
        <w:tabs>
          <w:tab w:val="right" w:pos="4320"/>
        </w:tabs>
        <w:ind w:left="720"/>
        <w:rPr>
          <w:rFonts w:ascii="Arial" w:hAnsi="Arial" w:cs="Arial"/>
          <w:sz w:val="24"/>
        </w:rPr>
      </w:pPr>
      <w:r>
        <w:rPr>
          <w:rFonts w:ascii="Arial" w:hAnsi="Arial" w:cs="Arial"/>
          <w:sz w:val="24"/>
        </w:rPr>
        <w:t>Quizzes (5</w:t>
      </w:r>
      <w:r w:rsidR="00511DDF">
        <w:rPr>
          <w:rFonts w:ascii="Arial" w:hAnsi="Arial" w:cs="Arial"/>
          <w:sz w:val="24"/>
        </w:rPr>
        <w:t>)</w:t>
      </w:r>
      <w:r w:rsidR="00511DDF">
        <w:rPr>
          <w:rFonts w:ascii="Arial" w:hAnsi="Arial" w:cs="Arial"/>
          <w:sz w:val="24"/>
        </w:rPr>
        <w:tab/>
      </w:r>
      <w:r>
        <w:rPr>
          <w:rFonts w:ascii="Arial" w:hAnsi="Arial" w:cs="Arial"/>
          <w:sz w:val="24"/>
        </w:rPr>
        <w:t>3</w:t>
      </w:r>
      <w:r w:rsidR="00DB2B87" w:rsidRPr="00DB2B87">
        <w:rPr>
          <w:rFonts w:ascii="Arial" w:hAnsi="Arial" w:cs="Arial"/>
          <w:sz w:val="24"/>
        </w:rPr>
        <w:t>%</w:t>
      </w:r>
    </w:p>
    <w:p w14:paraId="32AD284A" w14:textId="48577D96" w:rsidR="00D82295" w:rsidRPr="00DB2B87" w:rsidRDefault="00D82295" w:rsidP="000D1FEE">
      <w:pPr>
        <w:tabs>
          <w:tab w:val="right" w:pos="4320"/>
        </w:tabs>
        <w:ind w:left="720"/>
        <w:rPr>
          <w:rFonts w:ascii="Arial" w:hAnsi="Arial" w:cs="Arial"/>
          <w:sz w:val="24"/>
        </w:rPr>
      </w:pPr>
      <w:r>
        <w:rPr>
          <w:rFonts w:ascii="Arial" w:hAnsi="Arial" w:cs="Arial"/>
          <w:sz w:val="24"/>
        </w:rPr>
        <w:t>PREP U</w:t>
      </w:r>
      <w:r w:rsidR="000D1FEE">
        <w:rPr>
          <w:rFonts w:ascii="Arial" w:hAnsi="Arial" w:cs="Arial"/>
          <w:sz w:val="24"/>
        </w:rPr>
        <w:tab/>
        <w:t>3%</w:t>
      </w:r>
    </w:p>
    <w:p w14:paraId="37EF73B4" w14:textId="77777777"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r>
      <w:r w:rsidR="00CE595E">
        <w:rPr>
          <w:rFonts w:ascii="Arial" w:hAnsi="Arial" w:cs="Arial"/>
          <w:sz w:val="24"/>
        </w:rPr>
        <w:t>1</w:t>
      </w:r>
      <w:r w:rsidR="00E048E4">
        <w:rPr>
          <w:rFonts w:ascii="Arial" w:hAnsi="Arial" w:cs="Arial"/>
          <w:sz w:val="24"/>
        </w:rPr>
        <w:t>6</w:t>
      </w:r>
      <w:r w:rsidRPr="00DB2B87">
        <w:rPr>
          <w:rFonts w:ascii="Arial" w:hAnsi="Arial" w:cs="Arial"/>
          <w:sz w:val="24"/>
        </w:rPr>
        <w:t>%</w:t>
      </w:r>
    </w:p>
    <w:p w14:paraId="7836970B" w14:textId="77777777"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r>
      <w:r w:rsidR="00E048E4">
        <w:rPr>
          <w:rFonts w:ascii="Arial" w:hAnsi="Arial" w:cs="Arial"/>
          <w:sz w:val="24"/>
        </w:rPr>
        <w:t>19</w:t>
      </w:r>
      <w:r w:rsidRPr="00DB2B87">
        <w:rPr>
          <w:rFonts w:ascii="Arial" w:hAnsi="Arial" w:cs="Arial"/>
          <w:sz w:val="24"/>
        </w:rPr>
        <w:t>%</w:t>
      </w:r>
    </w:p>
    <w:p w14:paraId="614D70A3" w14:textId="77777777"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r>
      <w:r w:rsidR="00E048E4">
        <w:rPr>
          <w:rFonts w:ascii="Arial" w:hAnsi="Arial" w:cs="Arial"/>
          <w:sz w:val="24"/>
        </w:rPr>
        <w:t>19</w:t>
      </w:r>
      <w:r w:rsidRPr="00DB2B87">
        <w:rPr>
          <w:rFonts w:ascii="Arial" w:hAnsi="Arial" w:cs="Arial"/>
          <w:sz w:val="24"/>
        </w:rPr>
        <w:t>%</w:t>
      </w:r>
    </w:p>
    <w:p w14:paraId="72E70FED" w14:textId="77777777" w:rsidR="00DB2B87" w:rsidRPr="00DB2B87" w:rsidRDefault="00DB2B87" w:rsidP="000D1FEE">
      <w:pPr>
        <w:tabs>
          <w:tab w:val="right" w:pos="4320"/>
        </w:tabs>
        <w:ind w:left="720"/>
        <w:rPr>
          <w:rFonts w:ascii="Arial" w:hAnsi="Arial" w:cs="Arial"/>
          <w:sz w:val="24"/>
        </w:rPr>
      </w:pPr>
      <w:r w:rsidRPr="00DB2B87">
        <w:rPr>
          <w:rFonts w:ascii="Arial" w:hAnsi="Arial" w:cs="Arial"/>
          <w:sz w:val="24"/>
        </w:rPr>
        <w:t xml:space="preserve">Group </w:t>
      </w:r>
      <w:r w:rsidR="00414CB2">
        <w:rPr>
          <w:rFonts w:ascii="Arial" w:hAnsi="Arial" w:cs="Arial"/>
          <w:sz w:val="24"/>
        </w:rPr>
        <w:t>testing</w:t>
      </w:r>
      <w:r w:rsidR="00A919D5">
        <w:rPr>
          <w:rFonts w:ascii="Arial" w:hAnsi="Arial" w:cs="Arial"/>
          <w:sz w:val="24"/>
        </w:rPr>
        <w:tab/>
      </w:r>
      <w:r w:rsidR="00414CB2">
        <w:rPr>
          <w:rFonts w:ascii="Arial" w:hAnsi="Arial" w:cs="Arial"/>
          <w:sz w:val="24"/>
        </w:rPr>
        <w:t>4</w:t>
      </w:r>
      <w:r w:rsidRPr="00DB2B87">
        <w:rPr>
          <w:rFonts w:ascii="Arial" w:hAnsi="Arial" w:cs="Arial"/>
          <w:sz w:val="24"/>
        </w:rPr>
        <w:t>%</w:t>
      </w:r>
    </w:p>
    <w:p w14:paraId="255AFAD3" w14:textId="77777777" w:rsidR="00DB2B87" w:rsidRPr="00DB2B87" w:rsidRDefault="00DB2B87" w:rsidP="000D1FEE">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r>
      <w:r w:rsidR="00414CB2">
        <w:rPr>
          <w:rFonts w:ascii="Arial" w:hAnsi="Arial" w:cs="Arial"/>
          <w:sz w:val="24"/>
        </w:rPr>
        <w:t>9</w:t>
      </w:r>
      <w:r w:rsidRPr="00DB2B87">
        <w:rPr>
          <w:rFonts w:ascii="Arial" w:hAnsi="Arial" w:cs="Arial"/>
          <w:sz w:val="24"/>
        </w:rPr>
        <w:t>%</w:t>
      </w:r>
    </w:p>
    <w:p w14:paraId="2E5530B8" w14:textId="5E835EFA" w:rsidR="00DB2B87" w:rsidRPr="002818F5" w:rsidRDefault="00DB2B87" w:rsidP="000D1FEE">
      <w:pPr>
        <w:tabs>
          <w:tab w:val="right" w:pos="4320"/>
        </w:tabs>
        <w:ind w:left="720"/>
        <w:rPr>
          <w:rFonts w:ascii="Arial" w:hAnsi="Arial" w:cs="Arial"/>
          <w:sz w:val="24"/>
        </w:rPr>
      </w:pPr>
      <w:r w:rsidRPr="00DB2B87">
        <w:rPr>
          <w:rFonts w:ascii="Arial" w:hAnsi="Arial" w:cs="Arial"/>
          <w:sz w:val="24"/>
        </w:rPr>
        <w:t>Comprehensive Final</w:t>
      </w:r>
      <w:r w:rsidR="000D1FEE">
        <w:rPr>
          <w:rFonts w:ascii="Arial" w:hAnsi="Arial" w:cs="Arial"/>
          <w:sz w:val="24"/>
        </w:rPr>
        <w:tab/>
      </w:r>
      <w:r w:rsidR="00414CB2">
        <w:rPr>
          <w:rFonts w:ascii="Arial" w:hAnsi="Arial" w:cs="Arial"/>
          <w:sz w:val="24"/>
          <w:u w:val="single"/>
        </w:rPr>
        <w:t>25</w:t>
      </w:r>
      <w:r w:rsidRPr="002818F5">
        <w:rPr>
          <w:rFonts w:ascii="Arial" w:hAnsi="Arial" w:cs="Arial"/>
          <w:sz w:val="24"/>
          <w:u w:val="single"/>
        </w:rPr>
        <w:t>%</w:t>
      </w:r>
      <w:r w:rsidR="008B42F3">
        <w:rPr>
          <w:rFonts w:ascii="Arial" w:hAnsi="Arial" w:cs="Arial"/>
          <w:sz w:val="24"/>
          <w:u w:val="single"/>
        </w:rPr>
        <w:t xml:space="preserve"> </w:t>
      </w:r>
    </w:p>
    <w:p w14:paraId="153AC1F0" w14:textId="77777777" w:rsidR="00DB2B87" w:rsidRPr="00DB2B87" w:rsidRDefault="002818F5" w:rsidP="000D1FEE">
      <w:pPr>
        <w:tabs>
          <w:tab w:val="right" w:pos="4320"/>
        </w:tabs>
        <w:ind w:left="720"/>
        <w:rPr>
          <w:rFonts w:ascii="Arial" w:hAnsi="Arial" w:cs="Arial"/>
          <w:sz w:val="24"/>
        </w:rPr>
      </w:pPr>
      <w:r>
        <w:rPr>
          <w:rFonts w:ascii="Arial" w:hAnsi="Arial" w:cs="Arial"/>
          <w:sz w:val="24"/>
        </w:rPr>
        <w:t>TOTAL</w:t>
      </w:r>
      <w:r w:rsidR="00DB2B87" w:rsidRPr="00DB2B87">
        <w:rPr>
          <w:rFonts w:ascii="Arial" w:hAnsi="Arial" w:cs="Arial"/>
          <w:sz w:val="24"/>
        </w:rPr>
        <w:tab/>
        <w:t>100%</w:t>
      </w:r>
    </w:p>
    <w:p w14:paraId="0A2EC56B" w14:textId="77777777" w:rsidR="00DB2B87" w:rsidRPr="00DB2B87" w:rsidRDefault="00DB2B87" w:rsidP="000D1FEE">
      <w:pPr>
        <w:tabs>
          <w:tab w:val="right" w:pos="4320"/>
        </w:tabs>
        <w:rPr>
          <w:rFonts w:ascii="Arial" w:hAnsi="Arial" w:cs="Arial"/>
          <w:sz w:val="24"/>
        </w:rPr>
      </w:pPr>
    </w:p>
    <w:p w14:paraId="3F585A4F" w14:textId="77777777" w:rsidR="00DB2B87" w:rsidRPr="00DB2B87" w:rsidRDefault="00DB2B87" w:rsidP="000D1FEE">
      <w:pPr>
        <w:tabs>
          <w:tab w:val="right" w:pos="4320"/>
        </w:tabs>
        <w:rPr>
          <w:rFonts w:ascii="Arial" w:hAnsi="Arial" w:cs="Arial"/>
          <w:sz w:val="24"/>
        </w:rPr>
      </w:pPr>
      <w:r w:rsidRPr="00DB2B87">
        <w:rPr>
          <w:rFonts w:ascii="Arial" w:hAnsi="Arial" w:cs="Arial"/>
          <w:sz w:val="24"/>
        </w:rPr>
        <w:t xml:space="preserve">Grades WILL NOT be posted on Blackboard immediately. An average of 18-24 hours after the </w:t>
      </w:r>
      <w:r w:rsidR="009345CE">
        <w:rPr>
          <w:rFonts w:ascii="Arial" w:hAnsi="Arial" w:cs="Arial"/>
          <w:sz w:val="24"/>
        </w:rPr>
        <w:t>exam</w:t>
      </w:r>
      <w:r w:rsidRPr="00DB2B87">
        <w:rPr>
          <w:rFonts w:ascii="Arial" w:hAnsi="Arial" w:cs="Arial"/>
          <w:sz w:val="24"/>
        </w:rPr>
        <w:t xml:space="preserve"> is t</w:t>
      </w:r>
      <w:r w:rsidR="00B863DB">
        <w:rPr>
          <w:rFonts w:ascii="Arial" w:hAnsi="Arial" w:cs="Arial"/>
          <w:sz w:val="24"/>
        </w:rPr>
        <w:t>aken the grades will be posted.</w:t>
      </w:r>
    </w:p>
    <w:p w14:paraId="3B8D6AA2" w14:textId="77777777" w:rsidR="00F33FFB" w:rsidRDefault="00F33FFB" w:rsidP="00DB2B87">
      <w:pPr>
        <w:rPr>
          <w:rFonts w:ascii="Arial" w:hAnsi="Arial" w:cs="Arial"/>
          <w:b/>
          <w:sz w:val="24"/>
        </w:rPr>
      </w:pPr>
    </w:p>
    <w:p w14:paraId="3B408BD7" w14:textId="77777777" w:rsidR="008B42F3" w:rsidRPr="00664DDF" w:rsidRDefault="008B42F3" w:rsidP="00DB2B87">
      <w:pPr>
        <w:rPr>
          <w:rFonts w:ascii="Arial" w:hAnsi="Arial" w:cs="Arial"/>
          <w:b/>
          <w:sz w:val="24"/>
        </w:rPr>
      </w:pPr>
      <w:r w:rsidRPr="00664DDF">
        <w:rPr>
          <w:rFonts w:ascii="Arial" w:hAnsi="Arial" w:cs="Arial"/>
          <w:b/>
          <w:sz w:val="24"/>
        </w:rPr>
        <w:t>There is no extra credit for this course</w:t>
      </w:r>
    </w:p>
    <w:p w14:paraId="3641796B" w14:textId="77777777" w:rsidR="00F33FFB" w:rsidRDefault="00F33FFB" w:rsidP="00DB2B87">
      <w:pPr>
        <w:rPr>
          <w:rFonts w:ascii="Arial" w:hAnsi="Arial" w:cs="Arial"/>
          <w:b/>
          <w:sz w:val="24"/>
        </w:rPr>
      </w:pPr>
    </w:p>
    <w:p w14:paraId="08DBCE33" w14:textId="77777777"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14:paraId="73822336" w14:textId="77777777" w:rsid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All students will take the </w:t>
      </w:r>
      <w:r w:rsidR="00EF259B" w:rsidRPr="00E139CD">
        <w:rPr>
          <w:rFonts w:ascii="Arial" w:hAnsi="Arial" w:cs="Arial"/>
          <w:sz w:val="24"/>
        </w:rPr>
        <w:t>N3561</w:t>
      </w:r>
      <w:r w:rsidRPr="00E139CD">
        <w:rPr>
          <w:rFonts w:ascii="Arial" w:hAnsi="Arial" w:cs="Arial"/>
          <w:sz w:val="24"/>
        </w:rPr>
        <w:t xml:space="preserve"> Medications and Dosages Math Test 1 during the first</w:t>
      </w:r>
      <w:r w:rsidR="006E1EDE" w:rsidRPr="00E139CD">
        <w:rPr>
          <w:rFonts w:ascii="Arial" w:hAnsi="Arial" w:cs="Arial"/>
          <w:sz w:val="24"/>
        </w:rPr>
        <w:t xml:space="preserve"> </w:t>
      </w:r>
      <w:r w:rsidR="00C40064" w:rsidRPr="00E139CD">
        <w:rPr>
          <w:rFonts w:ascii="Arial" w:hAnsi="Arial" w:cs="Arial"/>
          <w:sz w:val="24"/>
        </w:rPr>
        <w:t>few weeks</w:t>
      </w:r>
      <w:r w:rsidRPr="00E139CD">
        <w:rPr>
          <w:rFonts w:ascii="Arial" w:hAnsi="Arial" w:cs="Arial"/>
          <w:sz w:val="24"/>
        </w:rPr>
        <w:t xml:space="preserve"> of the semester.  The score achieved by the student on Math Test 1 will count </w:t>
      </w:r>
      <w:r w:rsidR="00F33FFB">
        <w:rPr>
          <w:rFonts w:ascii="Arial" w:hAnsi="Arial" w:cs="Arial"/>
          <w:sz w:val="24"/>
        </w:rPr>
        <w:t>2</w:t>
      </w:r>
      <w:r w:rsidRPr="00E139CD">
        <w:rPr>
          <w:rFonts w:ascii="Arial" w:hAnsi="Arial" w:cs="Arial"/>
          <w:sz w:val="24"/>
        </w:rPr>
        <w:t xml:space="preserve">% towards their grade for the course </w:t>
      </w:r>
    </w:p>
    <w:p w14:paraId="628DC0A8" w14:textId="77777777" w:rsidR="00DB2B87" w:rsidRP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Each student will be required to achieve a minimum score of 90.00%.  If a student does not achieve this minimum score on Math Test 1, the student will be required to take the N3561 </w:t>
      </w:r>
      <w:r w:rsidRPr="00E139CD">
        <w:rPr>
          <w:rFonts w:ascii="Arial" w:hAnsi="Arial" w:cs="Arial"/>
          <w:sz w:val="24"/>
        </w:rPr>
        <w:lastRenderedPageBreak/>
        <w:t>Medications and Dosages Math Test 2; after a required math test remediation session. If a student does not achieve 90.00% on Math Test 2, the student will b</w:t>
      </w:r>
      <w:r w:rsidR="00A919D5" w:rsidRPr="00E139CD">
        <w:rPr>
          <w:rFonts w:ascii="Arial" w:hAnsi="Arial" w:cs="Arial"/>
          <w:sz w:val="24"/>
        </w:rPr>
        <w:t>e required to take Math Test 3.</w:t>
      </w:r>
    </w:p>
    <w:p w14:paraId="7324D88D" w14:textId="77777777"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14:paraId="67948C29" w14:textId="77777777"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14:paraId="48D1F34F" w14:textId="77777777" w:rsidR="00DB2B87" w:rsidRPr="00361081" w:rsidRDefault="00DB2B87" w:rsidP="00BB2BF2">
      <w:pPr>
        <w:rPr>
          <w:rFonts w:ascii="Arial" w:hAnsi="Arial" w:cs="Arial"/>
          <w:sz w:val="24"/>
          <w:szCs w:val="24"/>
        </w:rPr>
      </w:pPr>
    </w:p>
    <w:p w14:paraId="3970058D" w14:textId="77777777"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14:paraId="1991C2A0" w14:textId="77777777" w:rsidR="00E85E75" w:rsidRDefault="00630273" w:rsidP="00E85E75">
      <w:pPr>
        <w:widowControl w:val="0"/>
        <w:tabs>
          <w:tab w:val="left" w:pos="-630"/>
          <w:tab w:val="left" w:pos="90"/>
          <w:tab w:val="left" w:pos="360"/>
        </w:tabs>
        <w:snapToGrid w:val="0"/>
        <w:rPr>
          <w:rFonts w:ascii="Arial" w:hAnsi="Arial" w:cs="Arial"/>
          <w:bCs/>
          <w:iCs/>
          <w:sz w:val="24"/>
        </w:rPr>
      </w:pPr>
      <w:r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xml:space="preserve">:  </w:t>
      </w:r>
      <w:r w:rsidR="00E85E75"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00E85E75" w:rsidRPr="00E85E75">
        <w:rPr>
          <w:rFonts w:ascii="Arial" w:hAnsi="Arial" w:cs="Arial"/>
          <w:iCs/>
          <w:sz w:val="24"/>
        </w:rPr>
        <w:t xml:space="preserve">, </w:t>
      </w:r>
      <w:r w:rsidR="00E85E75" w:rsidRPr="00E85E75">
        <w:rPr>
          <w:rFonts w:ascii="Arial" w:hAnsi="Arial" w:cs="Arial"/>
          <w:bCs/>
          <w:iCs/>
          <w:sz w:val="24"/>
        </w:rPr>
        <w:t xml:space="preserve">will not be tolerated </w:t>
      </w:r>
      <w:r w:rsidR="00E85E75" w:rsidRPr="00E85E75">
        <w:rPr>
          <w:rFonts w:ascii="Arial" w:hAnsi="Arial" w:cs="Arial"/>
          <w:bCs/>
          <w:iCs/>
          <w:color w:val="000000"/>
          <w:sz w:val="24"/>
        </w:rPr>
        <w:t>in the classroom and clinical</w:t>
      </w:r>
      <w:r w:rsidR="00E85E75" w:rsidRPr="00E85E75">
        <w:rPr>
          <w:rFonts w:ascii="Arial" w:hAnsi="Arial" w:cs="Arial"/>
          <w:bCs/>
          <w:iCs/>
          <w:sz w:val="24"/>
        </w:rPr>
        <w:t xml:space="preserve"> settings.</w:t>
      </w:r>
    </w:p>
    <w:p w14:paraId="07E423C8" w14:textId="77777777" w:rsidR="00FA06F4" w:rsidRDefault="00FA06F4" w:rsidP="00E85E75">
      <w:pPr>
        <w:widowControl w:val="0"/>
        <w:tabs>
          <w:tab w:val="left" w:pos="-630"/>
          <w:tab w:val="left" w:pos="90"/>
          <w:tab w:val="left" w:pos="360"/>
        </w:tabs>
        <w:snapToGrid w:val="0"/>
        <w:rPr>
          <w:rFonts w:ascii="Arial" w:hAnsi="Arial" w:cs="Arial"/>
          <w:bCs/>
          <w:iCs/>
          <w:sz w:val="24"/>
        </w:rPr>
      </w:pPr>
    </w:p>
    <w:p w14:paraId="563D7736" w14:textId="77777777" w:rsidR="00FA06F4" w:rsidRDefault="00FA06F4" w:rsidP="00E85E75">
      <w:pPr>
        <w:widowControl w:val="0"/>
        <w:tabs>
          <w:tab w:val="left" w:pos="-630"/>
          <w:tab w:val="left" w:pos="90"/>
          <w:tab w:val="left" w:pos="360"/>
        </w:tabs>
        <w:snapToGrid w:val="0"/>
        <w:rPr>
          <w:rFonts w:ascii="Arial" w:hAnsi="Arial" w:cs="Arial"/>
          <w:bCs/>
          <w:iCs/>
          <w:sz w:val="24"/>
        </w:rPr>
      </w:pPr>
      <w:r>
        <w:rPr>
          <w:rFonts w:ascii="Arial" w:hAnsi="Arial" w:cs="Arial"/>
          <w:bCs/>
          <w:iCs/>
          <w:sz w:val="24"/>
        </w:rPr>
        <w:t>Attendance in clinical is mandatory; this includes time at the Smart Hospital.  Behaviors and policies are the same for BOTH the hospital and Smart Hospital.</w:t>
      </w:r>
    </w:p>
    <w:p w14:paraId="0F133E5E" w14:textId="77777777" w:rsidR="007E55AE" w:rsidRDefault="007E55AE" w:rsidP="00E85E75">
      <w:pPr>
        <w:widowControl w:val="0"/>
        <w:tabs>
          <w:tab w:val="left" w:pos="-630"/>
          <w:tab w:val="left" w:pos="90"/>
          <w:tab w:val="left" w:pos="360"/>
        </w:tabs>
        <w:snapToGrid w:val="0"/>
        <w:rPr>
          <w:rFonts w:ascii="Arial" w:hAnsi="Arial" w:cs="Arial"/>
          <w:bCs/>
          <w:iCs/>
          <w:sz w:val="24"/>
        </w:rPr>
      </w:pPr>
    </w:p>
    <w:p w14:paraId="704C5744" w14:textId="77777777" w:rsidR="007E55AE" w:rsidRPr="007E55AE" w:rsidRDefault="007E55AE" w:rsidP="007E55AE">
      <w:pPr>
        <w:tabs>
          <w:tab w:val="left" w:pos="360"/>
        </w:tabs>
        <w:rPr>
          <w:rFonts w:ascii="Arial" w:hAnsi="Arial" w:cs="Arial"/>
          <w:b/>
          <w:sz w:val="24"/>
          <w:szCs w:val="24"/>
        </w:rPr>
      </w:pPr>
      <w:r w:rsidRPr="007E55AE">
        <w:rPr>
          <w:rFonts w:ascii="Arial" w:hAnsi="Arial" w:cs="Arial"/>
          <w:b/>
          <w:sz w:val="24"/>
          <w:szCs w:val="24"/>
        </w:rPr>
        <w:t xml:space="preserve">PROTOCOL FOR </w:t>
      </w:r>
      <w:r w:rsidR="009345CE">
        <w:rPr>
          <w:rFonts w:ascii="Arial" w:hAnsi="Arial" w:cs="Arial"/>
          <w:b/>
          <w:sz w:val="24"/>
          <w:szCs w:val="24"/>
        </w:rPr>
        <w:t>EXAM</w:t>
      </w:r>
      <w:r w:rsidRPr="007E55AE">
        <w:rPr>
          <w:rFonts w:ascii="Arial" w:hAnsi="Arial" w:cs="Arial"/>
          <w:b/>
          <w:sz w:val="24"/>
          <w:szCs w:val="24"/>
        </w:rPr>
        <w:t xml:space="preserve"> REVIEW</w:t>
      </w:r>
      <w:r w:rsidR="00492CE5">
        <w:rPr>
          <w:rFonts w:ascii="Arial" w:hAnsi="Arial" w:cs="Arial"/>
          <w:b/>
          <w:sz w:val="24"/>
          <w:szCs w:val="24"/>
        </w:rPr>
        <w:t xml:space="preserve"> AND GROUP TESTING WILL BE DISCUSSED</w:t>
      </w:r>
      <w:r w:rsidR="00825696">
        <w:rPr>
          <w:rFonts w:ascii="Arial" w:hAnsi="Arial" w:cs="Arial"/>
          <w:b/>
          <w:sz w:val="24"/>
          <w:szCs w:val="24"/>
        </w:rPr>
        <w:t xml:space="preserve"> </w:t>
      </w:r>
      <w:r w:rsidR="00492CE5">
        <w:rPr>
          <w:rFonts w:ascii="Arial" w:hAnsi="Arial" w:cs="Arial"/>
          <w:b/>
          <w:sz w:val="24"/>
          <w:szCs w:val="24"/>
        </w:rPr>
        <w:t>IN CLASS</w:t>
      </w:r>
    </w:p>
    <w:p w14:paraId="3BBCB19B" w14:textId="77777777"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 xml:space="preserve">There is not a review of the final </w:t>
      </w:r>
      <w:r w:rsidR="009345CE">
        <w:rPr>
          <w:rFonts w:ascii="Arial" w:hAnsi="Arial" w:cs="Arial"/>
          <w:sz w:val="24"/>
          <w:szCs w:val="24"/>
        </w:rPr>
        <w:t>exam</w:t>
      </w:r>
      <w:r w:rsidRPr="007E55AE">
        <w:rPr>
          <w:rFonts w:ascii="Arial" w:hAnsi="Arial" w:cs="Arial"/>
          <w:sz w:val="24"/>
          <w:szCs w:val="24"/>
        </w:rPr>
        <w:t>.</w:t>
      </w:r>
    </w:p>
    <w:p w14:paraId="50F66259" w14:textId="77777777" w:rsidR="007E55AE" w:rsidRPr="007E55AE" w:rsidRDefault="007E55AE" w:rsidP="007E55AE">
      <w:pPr>
        <w:tabs>
          <w:tab w:val="left" w:pos="360"/>
        </w:tabs>
        <w:rPr>
          <w:rFonts w:ascii="Arial" w:hAnsi="Arial" w:cs="Arial"/>
          <w:sz w:val="24"/>
          <w:szCs w:val="24"/>
        </w:rPr>
      </w:pPr>
    </w:p>
    <w:p w14:paraId="1727BE69" w14:textId="77777777"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The lead teacher will counsel students experiencing difficulty in the course. It is the student’s responsibility to make an appointment with the lead teacher in order to discuss progress in the course.</w:t>
      </w:r>
    </w:p>
    <w:p w14:paraId="6AC07FF5" w14:textId="77777777" w:rsidR="00BB2BF2" w:rsidRPr="00361081" w:rsidRDefault="00BB2BF2" w:rsidP="00BB2BF2">
      <w:pPr>
        <w:rPr>
          <w:rFonts w:ascii="Arial" w:hAnsi="Arial" w:cs="Arial"/>
          <w:sz w:val="24"/>
          <w:szCs w:val="24"/>
        </w:rPr>
      </w:pPr>
    </w:p>
    <w:p w14:paraId="75F9D495" w14:textId="77777777" w:rsidR="00E86EE6" w:rsidRPr="00E86EE6"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Pr>
          <w:rFonts w:ascii="Arial" w:hAnsi="Arial" w:cs="Arial"/>
          <w:b/>
          <w:sz w:val="24"/>
          <w:szCs w:val="24"/>
        </w:rPr>
        <w:t xml:space="preserve">STUDENTS AND FACULTY </w:t>
      </w:r>
      <w:r w:rsidR="00E86EE6" w:rsidRPr="00E86EE6">
        <w:rPr>
          <w:rFonts w:ascii="Arial" w:hAnsi="Arial" w:cs="Arial"/>
          <w:b/>
          <w:sz w:val="24"/>
          <w:szCs w:val="24"/>
        </w:rPr>
        <w:t>RESPONSIBILITIES RELATED TO N3561 NURSING OF ADULTS:</w:t>
      </w:r>
    </w:p>
    <w:p w14:paraId="0C5D5EA1" w14:textId="77777777" w:rsidR="00E86EE6"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E86EE6">
        <w:rPr>
          <w:rFonts w:ascii="Arial" w:hAnsi="Arial" w:cs="Arial"/>
          <w:bCs/>
          <w:iCs/>
          <w:sz w:val="24"/>
          <w:szCs w:val="24"/>
        </w:rPr>
        <w:t>Students are urged to be</w:t>
      </w:r>
      <w:r w:rsidRPr="00E86EE6">
        <w:rPr>
          <w:rFonts w:ascii="Arial" w:hAnsi="Arial" w:cs="Arial"/>
          <w:iCs/>
          <w:sz w:val="24"/>
          <w:szCs w:val="24"/>
        </w:rPr>
        <w:t xml:space="preserve"> </w:t>
      </w:r>
      <w:r w:rsidRPr="00E86EE6">
        <w:rPr>
          <w:rFonts w:ascii="Arial" w:hAnsi="Arial" w:cs="Arial"/>
          <w:bCs/>
          <w:iCs/>
          <w:sz w:val="24"/>
          <w:szCs w:val="24"/>
        </w:rPr>
        <w:t>actively involved</w:t>
      </w:r>
      <w:r w:rsidRPr="00E86EE6">
        <w:rPr>
          <w:rFonts w:ascii="Arial" w:hAnsi="Arial" w:cs="Arial"/>
          <w:bCs/>
          <w:sz w:val="24"/>
          <w:szCs w:val="24"/>
        </w:rPr>
        <w:t xml:space="preserve"> </w:t>
      </w:r>
      <w:r w:rsidRPr="00E86EE6">
        <w:rPr>
          <w:rFonts w:ascii="Arial" w:hAnsi="Arial" w:cs="Arial"/>
          <w:bCs/>
          <w:iCs/>
          <w:sz w:val="24"/>
          <w:szCs w:val="24"/>
        </w:rPr>
        <w:t>in their own</w:t>
      </w:r>
      <w:r w:rsidRPr="00E86EE6">
        <w:rPr>
          <w:rFonts w:ascii="Arial" w:hAnsi="Arial" w:cs="Arial"/>
          <w:sz w:val="24"/>
          <w:szCs w:val="24"/>
        </w:rPr>
        <w:t xml:space="preserve"> process of </w:t>
      </w:r>
      <w:r w:rsidRPr="00E86EE6">
        <w:rPr>
          <w:rFonts w:ascii="Arial" w:hAnsi="Arial" w:cs="Arial"/>
          <w:bCs/>
          <w:iCs/>
          <w:sz w:val="24"/>
          <w:szCs w:val="24"/>
        </w:rPr>
        <w:t>learning</w:t>
      </w:r>
      <w:r w:rsidRPr="00E86EE6">
        <w:rPr>
          <w:rFonts w:ascii="Arial" w:hAnsi="Arial" w:cs="Arial"/>
          <w:bCs/>
          <w:sz w:val="24"/>
          <w:szCs w:val="24"/>
        </w:rPr>
        <w:t>.</w:t>
      </w:r>
      <w:r w:rsidRPr="00E86EE6">
        <w:rPr>
          <w:rFonts w:ascii="Arial" w:hAnsi="Arial" w:cs="Arial"/>
          <w:sz w:val="24"/>
          <w:szCs w:val="24"/>
        </w:rPr>
        <w:t xml:space="preserve"> The </w:t>
      </w:r>
      <w:r w:rsidRPr="00E86EE6">
        <w:rPr>
          <w:rFonts w:ascii="Arial" w:hAnsi="Arial" w:cs="Arial"/>
          <w:b/>
          <w:bCs/>
          <w:iCs/>
          <w:sz w:val="24"/>
          <w:szCs w:val="24"/>
        </w:rPr>
        <w:t>teacher functions as a facilitator</w:t>
      </w:r>
      <w:r w:rsidRPr="00E86EE6">
        <w:rPr>
          <w:rFonts w:ascii="Arial" w:hAnsi="Arial" w:cs="Arial"/>
          <w:b/>
          <w:sz w:val="24"/>
          <w:szCs w:val="24"/>
        </w:rPr>
        <w:t xml:space="preserve"> </w:t>
      </w:r>
      <w:r w:rsidRPr="00E86EE6">
        <w:rPr>
          <w:rFonts w:ascii="Arial" w:hAnsi="Arial" w:cs="Arial"/>
          <w:sz w:val="24"/>
          <w:szCs w:val="24"/>
        </w:rPr>
        <w:t xml:space="preserve">who coaches, mediates, prompts, and helps students develop and assess their understanding, and thereby their learning. Guided by the teacher, </w:t>
      </w:r>
      <w:r w:rsidRPr="00080854">
        <w:rPr>
          <w:rFonts w:ascii="Arial" w:hAnsi="Arial" w:cs="Arial"/>
          <w:bCs/>
          <w:iCs/>
          <w:sz w:val="24"/>
          <w:szCs w:val="24"/>
        </w:rPr>
        <w:t>students</w:t>
      </w:r>
      <w:r w:rsidRPr="00080854">
        <w:rPr>
          <w:rFonts w:ascii="Arial" w:hAnsi="Arial" w:cs="Arial"/>
          <w:bCs/>
          <w:i/>
          <w:iCs/>
          <w:sz w:val="24"/>
          <w:szCs w:val="24"/>
        </w:rPr>
        <w:t xml:space="preserve"> </w:t>
      </w:r>
      <w:r w:rsidRPr="00080854">
        <w:rPr>
          <w:rFonts w:ascii="Arial" w:hAnsi="Arial" w:cs="Arial"/>
          <w:bCs/>
          <w:iCs/>
          <w:sz w:val="24"/>
          <w:szCs w:val="24"/>
        </w:rPr>
        <w:t>construct their knowledge actively</w:t>
      </w:r>
      <w:r w:rsidRPr="00E86EE6">
        <w:rPr>
          <w:rFonts w:ascii="Arial" w:hAnsi="Arial" w:cs="Arial"/>
          <w:sz w:val="24"/>
          <w:szCs w:val="24"/>
        </w:rPr>
        <w:t xml:space="preserve"> rather than just mechanically ingesting knowledge from the teacher or the textbook</w:t>
      </w:r>
      <w:r w:rsidR="00080854">
        <w:rPr>
          <w:rFonts w:ascii="Arial" w:hAnsi="Arial" w:cs="Arial"/>
          <w:sz w:val="24"/>
          <w:szCs w:val="24"/>
        </w:rPr>
        <w:t>.</w:t>
      </w:r>
      <w:r w:rsidR="00EB6649">
        <w:rPr>
          <w:rFonts w:ascii="Arial" w:hAnsi="Arial" w:cs="Arial"/>
          <w:sz w:val="24"/>
          <w:szCs w:val="24"/>
        </w:rPr>
        <w:t xml:space="preserve"> </w:t>
      </w:r>
      <w:r w:rsidR="00C329A4" w:rsidRPr="00C329A4">
        <w:rPr>
          <w:rFonts w:ascii="Arial" w:hAnsi="Arial" w:cs="Arial"/>
          <w:sz w:val="24"/>
          <w:szCs w:val="24"/>
        </w:rPr>
        <w:t xml:space="preserve"> </w:t>
      </w:r>
      <w:r w:rsidRPr="00C329A4">
        <w:rPr>
          <w:rFonts w:ascii="Arial" w:hAnsi="Arial" w:cs="Arial"/>
          <w:sz w:val="24"/>
          <w:szCs w:val="24"/>
        </w:rPr>
        <w:t>(</w:t>
      </w:r>
      <w:r w:rsidRPr="00C329A4">
        <w:rPr>
          <w:rFonts w:ascii="Arial" w:hAnsi="Arial" w:cs="Arial"/>
          <w:i/>
          <w:iCs/>
          <w:sz w:val="24"/>
          <w:szCs w:val="24"/>
        </w:rPr>
        <w:t>Constructivism as a paradigm for teaching</w:t>
      </w:r>
      <w:r w:rsidRPr="00E86EE6">
        <w:rPr>
          <w:rFonts w:ascii="Arial" w:hAnsi="Arial" w:cs="Arial"/>
          <w:i/>
          <w:iCs/>
          <w:sz w:val="24"/>
          <w:szCs w:val="24"/>
        </w:rPr>
        <w:t xml:space="preserve"> and learning </w:t>
      </w:r>
      <w:r w:rsidRPr="00E86EE6">
        <w:rPr>
          <w:rFonts w:ascii="Arial" w:hAnsi="Arial" w:cs="Arial"/>
          <w:sz w:val="24"/>
          <w:szCs w:val="24"/>
        </w:rPr>
        <w:t>(</w:t>
      </w:r>
      <w:r w:rsidR="00C329A4">
        <w:rPr>
          <w:rFonts w:ascii="Arial" w:hAnsi="Arial" w:cs="Arial"/>
          <w:sz w:val="24"/>
          <w:szCs w:val="24"/>
        </w:rPr>
        <w:t>2004</w:t>
      </w:r>
      <w:r w:rsidRPr="00E86EE6">
        <w:rPr>
          <w:rFonts w:ascii="Arial" w:hAnsi="Arial" w:cs="Arial"/>
          <w:sz w:val="24"/>
          <w:szCs w:val="24"/>
        </w:rPr>
        <w:t xml:space="preserve">.) retrieved </w:t>
      </w:r>
      <w:r w:rsidR="00C329A4">
        <w:rPr>
          <w:rFonts w:ascii="Arial" w:hAnsi="Arial" w:cs="Arial"/>
          <w:sz w:val="24"/>
          <w:szCs w:val="24"/>
        </w:rPr>
        <w:t>May 21, 2013</w:t>
      </w:r>
      <w:r w:rsidRPr="00E86EE6">
        <w:rPr>
          <w:rFonts w:ascii="Arial" w:hAnsi="Arial" w:cs="Arial"/>
          <w:sz w:val="24"/>
          <w:szCs w:val="24"/>
        </w:rPr>
        <w:t xml:space="preserve"> from </w:t>
      </w:r>
      <w:hyperlink r:id="rId22" w:history="1">
        <w:r w:rsidRPr="00E86EE6">
          <w:rPr>
            <w:rStyle w:val="Hyperlink"/>
            <w:rFonts w:ascii="Arial" w:hAnsi="Arial" w:cs="Arial"/>
            <w:sz w:val="24"/>
            <w:szCs w:val="24"/>
          </w:rPr>
          <w:t>http://www.thirteen.org/edonline/concept2class/constructivism/</w:t>
        </w:r>
      </w:hyperlink>
      <w:r w:rsidRPr="00E86EE6">
        <w:rPr>
          <w:rFonts w:ascii="Arial" w:hAnsi="Arial" w:cs="Arial"/>
          <w:sz w:val="24"/>
          <w:szCs w:val="24"/>
        </w:rPr>
        <w:t>)</w:t>
      </w:r>
    </w:p>
    <w:p w14:paraId="4E621855" w14:textId="36EE5B9B" w:rsidR="00E86EE6" w:rsidRPr="00DD7673" w:rsidRDefault="00E86EE6" w:rsidP="00DD7673">
      <w:pPr>
        <w:rPr>
          <w:rFonts w:ascii="Arial" w:hAnsi="Arial" w:cs="Arial"/>
          <w:bCs/>
          <w:sz w:val="24"/>
          <w:szCs w:val="24"/>
        </w:rPr>
      </w:pPr>
      <w:r w:rsidRPr="00E86EE6">
        <w:rPr>
          <w:rFonts w:ascii="Arial" w:hAnsi="Arial" w:cs="Arial"/>
          <w:sz w:val="24"/>
          <w:szCs w:val="24"/>
        </w:rPr>
        <w:t>Faculty members are responsible for:</w:t>
      </w:r>
    </w:p>
    <w:p w14:paraId="244C5A09" w14:textId="77777777"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Providing an environment conducive to learning.</w:t>
      </w:r>
    </w:p>
    <w:p w14:paraId="2026C6FD" w14:textId="77777777"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Facilitating students’ learning.</w:t>
      </w:r>
    </w:p>
    <w:p w14:paraId="0AACA8D6" w14:textId="77777777" w:rsid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Supporting creative endeavors.</w:t>
      </w:r>
    </w:p>
    <w:p w14:paraId="1CD5D3D0" w14:textId="77777777" w:rsidR="00EB6649" w:rsidRDefault="00EB6649" w:rsidP="00EB6649">
      <w:pPr>
        <w:widowControl w:val="0"/>
        <w:tabs>
          <w:tab w:val="left" w:pos="360"/>
          <w:tab w:val="left" w:pos="540"/>
          <w:tab w:val="left" w:pos="1080"/>
          <w:tab w:val="left" w:pos="2430"/>
        </w:tabs>
        <w:snapToGrid w:val="0"/>
        <w:rPr>
          <w:rFonts w:ascii="Arial" w:hAnsi="Arial" w:cs="Arial"/>
          <w:sz w:val="24"/>
          <w:szCs w:val="24"/>
        </w:rPr>
      </w:pPr>
    </w:p>
    <w:p w14:paraId="522BA3A2" w14:textId="77777777" w:rsidR="00080854" w:rsidRPr="00B43994" w:rsidRDefault="00080854" w:rsidP="00080854">
      <w:pPr>
        <w:tabs>
          <w:tab w:val="left" w:pos="360"/>
        </w:tabs>
        <w:rPr>
          <w:rFonts w:ascii="Arial" w:hAnsi="Arial" w:cs="Arial"/>
          <w:b/>
          <w:sz w:val="24"/>
          <w:szCs w:val="24"/>
        </w:rPr>
      </w:pPr>
      <w:r w:rsidRPr="00B43994">
        <w:rPr>
          <w:rFonts w:ascii="Arial" w:hAnsi="Arial" w:cs="Arial"/>
          <w:b/>
          <w:sz w:val="24"/>
          <w:szCs w:val="24"/>
        </w:rPr>
        <w:t>CLINICAL:</w:t>
      </w:r>
    </w:p>
    <w:p w14:paraId="6F316C38" w14:textId="77777777" w:rsidR="00080854" w:rsidRPr="007E55AE" w:rsidRDefault="00080854" w:rsidP="00080854">
      <w:pPr>
        <w:tabs>
          <w:tab w:val="left" w:pos="360"/>
        </w:tabs>
        <w:rPr>
          <w:rFonts w:ascii="Arial" w:hAnsi="Arial" w:cs="Arial"/>
          <w:sz w:val="24"/>
          <w:szCs w:val="24"/>
        </w:rPr>
      </w:pPr>
    </w:p>
    <w:p w14:paraId="56118F89" w14:textId="77777777" w:rsidR="00080854" w:rsidRDefault="00080854" w:rsidP="00EB6649">
      <w:pPr>
        <w:widowControl w:val="0"/>
        <w:tabs>
          <w:tab w:val="left" w:pos="360"/>
        </w:tabs>
        <w:snapToGrid w:val="0"/>
        <w:rPr>
          <w:rFonts w:ascii="Arial" w:hAnsi="Arial" w:cs="Arial"/>
          <w:b/>
          <w:sz w:val="24"/>
          <w:szCs w:val="24"/>
        </w:rPr>
      </w:pPr>
      <w:r w:rsidRPr="007E55AE">
        <w:rPr>
          <w:rFonts w:ascii="Arial" w:hAnsi="Arial" w:cs="Arial"/>
          <w:sz w:val="24"/>
          <w:szCs w:val="24"/>
        </w:rPr>
        <w:t xml:space="preserve">Clinical is defined as all experiences contributing to clinical hours including, but not limited to campus labs, hospital labs and ancillary experiences. </w:t>
      </w:r>
      <w:r w:rsidRPr="00EB6649">
        <w:rPr>
          <w:rFonts w:ascii="Arial" w:hAnsi="Arial" w:cs="Arial"/>
          <w:b/>
          <w:bCs/>
          <w:iCs/>
          <w:sz w:val="24"/>
          <w:szCs w:val="24"/>
        </w:rPr>
        <w:t>Attendance at all clinical activities is required</w:t>
      </w:r>
      <w:r w:rsidRPr="00EB6649">
        <w:rPr>
          <w:rFonts w:ascii="Arial" w:hAnsi="Arial" w:cs="Arial"/>
          <w:sz w:val="24"/>
          <w:szCs w:val="24"/>
        </w:rPr>
        <w:t xml:space="preserve">. </w:t>
      </w:r>
      <w:r w:rsidRPr="007E55AE">
        <w:rPr>
          <w:rFonts w:ascii="Arial" w:hAnsi="Arial" w:cs="Arial"/>
          <w:sz w:val="24"/>
          <w:szCs w:val="24"/>
        </w:rPr>
        <w:t xml:space="preserve">The student must be in clinical in order to be evaluated on the clinical criteria. The opportunity to apply theory is limited and should be used to the maximum. </w:t>
      </w:r>
      <w:r w:rsidRPr="00B43994">
        <w:rPr>
          <w:rFonts w:ascii="Arial" w:hAnsi="Arial" w:cs="Arial"/>
          <w:b/>
          <w:sz w:val="24"/>
          <w:szCs w:val="24"/>
        </w:rPr>
        <w:t>The</w:t>
      </w:r>
      <w:r w:rsidRPr="00B43994">
        <w:rPr>
          <w:rFonts w:ascii="Arial" w:hAnsi="Arial" w:cs="Arial"/>
          <w:sz w:val="24"/>
          <w:szCs w:val="24"/>
        </w:rPr>
        <w:t xml:space="preserve"> </w:t>
      </w:r>
      <w:r w:rsidRPr="00B43994">
        <w:rPr>
          <w:rFonts w:ascii="Arial" w:hAnsi="Arial" w:cs="Arial"/>
          <w:b/>
          <w:sz w:val="24"/>
          <w:szCs w:val="24"/>
        </w:rPr>
        <w:t>scheduling of personal appointments or travel</w:t>
      </w:r>
      <w:r w:rsidRPr="00B43994">
        <w:rPr>
          <w:rFonts w:ascii="Arial" w:hAnsi="Arial" w:cs="Arial"/>
          <w:sz w:val="24"/>
          <w:szCs w:val="24"/>
        </w:rPr>
        <w:t xml:space="preserve"> (except for emergencies) </w:t>
      </w:r>
      <w:r w:rsidRPr="00B43994">
        <w:rPr>
          <w:rFonts w:ascii="Arial" w:hAnsi="Arial" w:cs="Arial"/>
          <w:b/>
          <w:sz w:val="24"/>
          <w:szCs w:val="24"/>
        </w:rPr>
        <w:t>durin</w:t>
      </w:r>
      <w:r w:rsidR="00EB6649">
        <w:rPr>
          <w:rFonts w:ascii="Arial" w:hAnsi="Arial" w:cs="Arial"/>
          <w:b/>
          <w:sz w:val="24"/>
          <w:szCs w:val="24"/>
        </w:rPr>
        <w:t>g clinical will not be acceptable</w:t>
      </w:r>
      <w:r w:rsidRPr="00B43994">
        <w:rPr>
          <w:rFonts w:ascii="Arial" w:hAnsi="Arial" w:cs="Arial"/>
          <w:b/>
          <w:sz w:val="24"/>
          <w:szCs w:val="24"/>
        </w:rPr>
        <w:t>.</w:t>
      </w:r>
    </w:p>
    <w:p w14:paraId="7ABC69E3" w14:textId="77777777" w:rsidR="00EB6649" w:rsidRPr="00B43994" w:rsidRDefault="00EB6649" w:rsidP="00EB6649">
      <w:pPr>
        <w:widowControl w:val="0"/>
        <w:tabs>
          <w:tab w:val="left" w:pos="360"/>
        </w:tabs>
        <w:snapToGrid w:val="0"/>
        <w:rPr>
          <w:rFonts w:ascii="Arial" w:hAnsi="Arial" w:cs="Arial"/>
          <w:b/>
          <w:sz w:val="24"/>
          <w:szCs w:val="24"/>
        </w:rPr>
      </w:pPr>
    </w:p>
    <w:p w14:paraId="2937119E" w14:textId="77777777" w:rsidR="00080854" w:rsidRPr="00B43994" w:rsidRDefault="00080854" w:rsidP="00EB6649">
      <w:pPr>
        <w:widowControl w:val="0"/>
        <w:tabs>
          <w:tab w:val="left" w:pos="360"/>
        </w:tabs>
        <w:snapToGrid w:val="0"/>
        <w:rPr>
          <w:rFonts w:ascii="Arial" w:hAnsi="Arial" w:cs="Arial"/>
          <w:b/>
          <w:sz w:val="24"/>
          <w:szCs w:val="24"/>
        </w:rPr>
      </w:pPr>
      <w:r w:rsidRPr="00B43994">
        <w:rPr>
          <w:rFonts w:ascii="Arial" w:hAnsi="Arial" w:cs="Arial"/>
          <w:b/>
          <w:sz w:val="24"/>
          <w:szCs w:val="24"/>
        </w:rPr>
        <w:t xml:space="preserve">Clinical includes ALL activities at the Smart Hospital. The clinical evaluation tool includes </w:t>
      </w:r>
      <w:r w:rsidRPr="00B43994">
        <w:rPr>
          <w:rFonts w:ascii="Arial" w:hAnsi="Arial" w:cs="Arial"/>
          <w:b/>
          <w:sz w:val="24"/>
          <w:szCs w:val="24"/>
        </w:rPr>
        <w:lastRenderedPageBreak/>
        <w:t xml:space="preserve">behaviors at the Smart Hospital. </w:t>
      </w:r>
    </w:p>
    <w:p w14:paraId="40ABA075" w14:textId="77777777" w:rsidR="00080854" w:rsidRDefault="00080854" w:rsidP="00080854">
      <w:pPr>
        <w:tabs>
          <w:tab w:val="left" w:pos="360"/>
          <w:tab w:val="center" w:pos="540"/>
          <w:tab w:val="left" w:pos="1990"/>
        </w:tabs>
        <w:rPr>
          <w:rFonts w:ascii="Arial" w:hAnsi="Arial" w:cs="Arial"/>
          <w:b/>
          <w:sz w:val="24"/>
          <w:szCs w:val="24"/>
        </w:rPr>
      </w:pPr>
    </w:p>
    <w:p w14:paraId="13377BFA" w14:textId="77777777" w:rsidR="00080854" w:rsidRPr="007E55AE" w:rsidRDefault="00080854" w:rsidP="00080854">
      <w:pPr>
        <w:tabs>
          <w:tab w:val="left" w:pos="360"/>
          <w:tab w:val="center" w:pos="540"/>
          <w:tab w:val="left" w:pos="1990"/>
        </w:tabs>
        <w:rPr>
          <w:rFonts w:ascii="Arial" w:hAnsi="Arial" w:cs="Arial"/>
          <w:b/>
          <w:sz w:val="24"/>
          <w:szCs w:val="24"/>
        </w:rPr>
      </w:pPr>
      <w:r w:rsidRPr="007E55AE">
        <w:rPr>
          <w:rFonts w:ascii="Arial" w:hAnsi="Arial" w:cs="Arial"/>
          <w:b/>
          <w:sz w:val="24"/>
          <w:szCs w:val="24"/>
        </w:rPr>
        <w:t>The student is expected to:</w:t>
      </w:r>
    </w:p>
    <w:p w14:paraId="529BE6A2" w14:textId="77777777" w:rsidR="00080854" w:rsidRPr="007E55AE" w:rsidRDefault="00080854" w:rsidP="00080854">
      <w:pPr>
        <w:numPr>
          <w:ilvl w:val="0"/>
          <w:numId w:val="35"/>
        </w:numPr>
        <w:tabs>
          <w:tab w:val="left" w:pos="360"/>
          <w:tab w:val="left" w:pos="450"/>
        </w:tabs>
        <w:spacing w:before="100" w:after="40"/>
        <w:ind w:left="0" w:firstLine="0"/>
        <w:rPr>
          <w:rFonts w:ascii="Arial" w:hAnsi="Arial" w:cs="Arial"/>
          <w:bCs/>
          <w:sz w:val="24"/>
          <w:szCs w:val="24"/>
        </w:rPr>
      </w:pPr>
      <w:r w:rsidRPr="007E55AE">
        <w:rPr>
          <w:rFonts w:ascii="Arial" w:hAnsi="Arial" w:cs="Arial"/>
          <w:bCs/>
          <w:sz w:val="24"/>
          <w:szCs w:val="24"/>
        </w:rPr>
        <w:t>Contact their clinical instructor, per individual instructor guidelines, if they will be absent.</w:t>
      </w:r>
    </w:p>
    <w:p w14:paraId="41EBB343" w14:textId="77777777" w:rsidR="00080854" w:rsidRPr="00B43994" w:rsidRDefault="00080854" w:rsidP="00080854">
      <w:pPr>
        <w:numPr>
          <w:ilvl w:val="0"/>
          <w:numId w:val="35"/>
        </w:numPr>
        <w:tabs>
          <w:tab w:val="left" w:pos="360"/>
          <w:tab w:val="left" w:pos="450"/>
        </w:tabs>
        <w:spacing w:before="100" w:after="40"/>
        <w:ind w:left="0" w:firstLine="0"/>
        <w:jc w:val="both"/>
        <w:rPr>
          <w:rFonts w:ascii="Arial" w:hAnsi="Arial" w:cs="Arial"/>
          <w:b/>
          <w:sz w:val="24"/>
          <w:szCs w:val="24"/>
        </w:rPr>
      </w:pPr>
      <w:r w:rsidRPr="007E55AE">
        <w:rPr>
          <w:rFonts w:ascii="Arial" w:hAnsi="Arial" w:cs="Arial"/>
          <w:b/>
          <w:sz w:val="24"/>
          <w:szCs w:val="24"/>
        </w:rPr>
        <w:t xml:space="preserve">If a student is absent, the clinical time must be made up. Clinical instructors will work with the team leader to determine the method of making up missed clinical.  </w:t>
      </w:r>
      <w:r w:rsidRPr="007E55AE">
        <w:rPr>
          <w:rFonts w:ascii="Arial" w:hAnsi="Arial" w:cs="Arial"/>
          <w:bCs/>
          <w:sz w:val="24"/>
          <w:szCs w:val="24"/>
        </w:rPr>
        <w:t>Absence from</w:t>
      </w:r>
      <w:r w:rsidRPr="007E55AE">
        <w:rPr>
          <w:rFonts w:ascii="Arial" w:hAnsi="Arial" w:cs="Arial"/>
          <w:sz w:val="24"/>
          <w:szCs w:val="24"/>
        </w:rPr>
        <w:t xml:space="preserve"> clinical may result in failure to meet clinical outcomes and jeopardizes passing the course.</w:t>
      </w:r>
      <w:r w:rsidRPr="007E55AE">
        <w:rPr>
          <w:rFonts w:ascii="Arial" w:hAnsi="Arial" w:cs="Arial"/>
          <w:b/>
          <w:i/>
          <w:sz w:val="24"/>
          <w:szCs w:val="24"/>
        </w:rPr>
        <w:t xml:space="preserve"> </w:t>
      </w:r>
      <w:r w:rsidRPr="00B43994">
        <w:rPr>
          <w:rFonts w:ascii="Arial" w:hAnsi="Arial" w:cs="Arial"/>
          <w:b/>
          <w:sz w:val="24"/>
          <w:szCs w:val="24"/>
        </w:rPr>
        <w:t>If you miss clinical due to illness, you</w:t>
      </w:r>
      <w:r>
        <w:rPr>
          <w:rFonts w:ascii="Arial" w:hAnsi="Arial" w:cs="Arial"/>
          <w:b/>
          <w:sz w:val="24"/>
          <w:szCs w:val="24"/>
        </w:rPr>
        <w:t>r clinical instructor may require</w:t>
      </w:r>
      <w:r w:rsidRPr="00B43994">
        <w:rPr>
          <w:rFonts w:ascii="Arial" w:hAnsi="Arial" w:cs="Arial"/>
          <w:b/>
          <w:sz w:val="24"/>
          <w:szCs w:val="24"/>
        </w:rPr>
        <w:t xml:space="preserve"> a note from your health care provider documenting your illness.</w:t>
      </w:r>
    </w:p>
    <w:p w14:paraId="0A48E616" w14:textId="77777777" w:rsidR="00080854" w:rsidRDefault="00080854" w:rsidP="00080854">
      <w:pPr>
        <w:numPr>
          <w:ilvl w:val="0"/>
          <w:numId w:val="35"/>
        </w:numPr>
        <w:tabs>
          <w:tab w:val="left" w:pos="360"/>
        </w:tabs>
        <w:spacing w:before="100" w:after="40"/>
        <w:ind w:left="0" w:firstLine="0"/>
        <w:jc w:val="both"/>
        <w:rPr>
          <w:rFonts w:ascii="Arial" w:hAnsi="Arial" w:cs="Arial"/>
          <w:b/>
          <w:bCs/>
          <w:i/>
          <w:iCs/>
          <w:sz w:val="24"/>
          <w:szCs w:val="24"/>
        </w:rPr>
      </w:pPr>
      <w:r w:rsidRPr="00B43994">
        <w:rPr>
          <w:rFonts w:ascii="Arial" w:hAnsi="Arial" w:cs="Arial"/>
          <w:b/>
          <w:bCs/>
          <w:i/>
          <w:iCs/>
          <w:sz w:val="24"/>
          <w:szCs w:val="24"/>
        </w:rPr>
        <w:t xml:space="preserve">When administering medications to a patient, the clinical instructor or assigned staff nurse must be present in the room. NO EXCEPTIONS. Failure to adhere to this N3561 requirement may result in clinical failure. </w:t>
      </w:r>
    </w:p>
    <w:p w14:paraId="29AF9E2E" w14:textId="77777777" w:rsidR="00080854" w:rsidRDefault="00080854" w:rsidP="00080854">
      <w:pPr>
        <w:tabs>
          <w:tab w:val="left" w:pos="360"/>
        </w:tabs>
        <w:spacing w:before="100" w:after="40"/>
        <w:jc w:val="both"/>
        <w:rPr>
          <w:rFonts w:ascii="Arial" w:hAnsi="Arial" w:cs="Arial"/>
          <w:b/>
          <w:bCs/>
          <w:i/>
          <w:iCs/>
          <w:sz w:val="24"/>
          <w:szCs w:val="24"/>
        </w:rPr>
      </w:pPr>
    </w:p>
    <w:p w14:paraId="5154096D" w14:textId="77777777" w:rsidR="00080854" w:rsidRDefault="00080854" w:rsidP="00080854">
      <w:pPr>
        <w:rPr>
          <w:rFonts w:ascii="Arial" w:hAnsi="Arial" w:cs="Arial"/>
          <w:b/>
          <w:bCs/>
          <w:sz w:val="24"/>
          <w:szCs w:val="24"/>
        </w:rPr>
      </w:pPr>
      <w:r w:rsidRPr="00FC3E74">
        <w:rPr>
          <w:rFonts w:ascii="Arial" w:hAnsi="Arial" w:cs="Arial"/>
          <w:b/>
          <w:bCs/>
          <w:sz w:val="24"/>
          <w:szCs w:val="24"/>
        </w:rPr>
        <w:t>Essential skills experience:</w:t>
      </w:r>
      <w:r>
        <w:rPr>
          <w:rFonts w:ascii="Arial" w:hAnsi="Arial" w:cs="Arial"/>
          <w:b/>
          <w:bCs/>
          <w:sz w:val="24"/>
          <w:szCs w:val="24"/>
        </w:rPr>
        <w:t> </w:t>
      </w:r>
    </w:p>
    <w:p w14:paraId="1FFA75B6" w14:textId="77777777" w:rsidR="00EB6649" w:rsidRPr="00FC3E74" w:rsidRDefault="00EB6649" w:rsidP="00080854">
      <w:pPr>
        <w:rPr>
          <w:rFonts w:ascii="Arial" w:hAnsi="Arial" w:cs="Arial"/>
          <w:b/>
          <w:bCs/>
          <w:sz w:val="24"/>
          <w:szCs w:val="24"/>
        </w:rPr>
      </w:pPr>
    </w:p>
    <w:p w14:paraId="66829C29" w14:textId="77777777" w:rsidR="00080854" w:rsidRPr="00BA0B7B" w:rsidRDefault="00080854" w:rsidP="00080854">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14:paraId="3BADB0F4" w14:textId="77777777" w:rsidR="00080854" w:rsidRPr="00BA0B7B" w:rsidRDefault="00080854" w:rsidP="00080854">
      <w:pPr>
        <w:rPr>
          <w:rFonts w:ascii="Arial" w:hAnsi="Arial" w:cs="Arial"/>
          <w:sz w:val="24"/>
          <w:szCs w:val="24"/>
        </w:rPr>
      </w:pPr>
    </w:p>
    <w:p w14:paraId="116A553D" w14:textId="77777777" w:rsidR="00080854" w:rsidRPr="00BA0B7B" w:rsidRDefault="00080854" w:rsidP="00080854">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14:paraId="3754BB69" w14:textId="77777777" w:rsidR="00080854" w:rsidRPr="00BA0B7B" w:rsidRDefault="00080854" w:rsidP="00080854">
      <w:pPr>
        <w:rPr>
          <w:rFonts w:ascii="Arial" w:hAnsi="Arial" w:cs="Arial"/>
          <w:sz w:val="24"/>
          <w:szCs w:val="24"/>
        </w:rPr>
      </w:pPr>
    </w:p>
    <w:p w14:paraId="48A6721A" w14:textId="77777777" w:rsidR="00080854" w:rsidRPr="00BA0B7B" w:rsidRDefault="00080854" w:rsidP="00080854">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347429CF" w14:textId="77777777" w:rsidR="00080854" w:rsidRPr="00BA0B7B" w:rsidRDefault="00080854" w:rsidP="00080854">
      <w:pPr>
        <w:rPr>
          <w:rFonts w:ascii="Arial" w:hAnsi="Arial" w:cs="Arial"/>
          <w:sz w:val="24"/>
          <w:szCs w:val="24"/>
        </w:rPr>
      </w:pPr>
    </w:p>
    <w:p w14:paraId="6774C649" w14:textId="77777777" w:rsidR="00080854" w:rsidRPr="00BA0B7B" w:rsidRDefault="00080854" w:rsidP="00080854">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14:paraId="05E7C16E" w14:textId="77777777" w:rsidR="00080854" w:rsidRPr="00854A50" w:rsidRDefault="00080854" w:rsidP="00080854">
      <w:pPr>
        <w:ind w:right="-216"/>
        <w:rPr>
          <w:rFonts w:ascii="Arial" w:hAnsi="Arial" w:cs="Arial"/>
          <w:sz w:val="24"/>
          <w:szCs w:val="24"/>
        </w:rPr>
      </w:pPr>
    </w:p>
    <w:p w14:paraId="26F44372" w14:textId="77777777" w:rsidR="00080854" w:rsidRPr="00854A50" w:rsidRDefault="00080854" w:rsidP="00080854">
      <w:pPr>
        <w:ind w:right="-216"/>
        <w:rPr>
          <w:rFonts w:ascii="Arial" w:hAnsi="Arial" w:cs="Arial"/>
          <w:sz w:val="24"/>
          <w:szCs w:val="24"/>
        </w:rPr>
      </w:pPr>
      <w:r w:rsidRPr="00854A50">
        <w:rPr>
          <w:rFonts w:ascii="Arial" w:hAnsi="Arial" w:cs="Arial"/>
          <w:sz w:val="24"/>
          <w:szCs w:val="24"/>
        </w:rPr>
        <w:t>UTAC</w:t>
      </w:r>
      <w:r>
        <w:rPr>
          <w:rFonts w:ascii="Arial" w:hAnsi="Arial" w:cs="Arial"/>
          <w:sz w:val="24"/>
          <w:szCs w:val="24"/>
        </w:rPr>
        <w:t>ON</w:t>
      </w:r>
      <w:r w:rsidRPr="00854A50">
        <w:rPr>
          <w:rFonts w:ascii="Arial" w:hAnsi="Arial" w:cs="Arial"/>
          <w:sz w:val="24"/>
          <w:szCs w:val="24"/>
        </w:rP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14:paraId="03CC45E2" w14:textId="77777777" w:rsidR="00080854"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4EA19DEE" w14:textId="77777777" w:rsidR="00080854"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080854" w:rsidSect="002C3620">
          <w:type w:val="continuous"/>
          <w:pgSz w:w="12240" w:h="15840"/>
          <w:pgMar w:top="864" w:right="864" w:bottom="864" w:left="864" w:header="288" w:footer="288" w:gutter="0"/>
          <w:cols w:space="720"/>
          <w:docGrid w:linePitch="360"/>
        </w:sectPr>
      </w:pPr>
    </w:p>
    <w:p w14:paraId="2934A175" w14:textId="70DF8CD6" w:rsidR="000D1FEE" w:rsidRDefault="000D1FEE">
      <w:pPr>
        <w:rPr>
          <w:rFonts w:ascii="Arial" w:hAnsi="Arial" w:cs="Arial"/>
          <w:b/>
        </w:rPr>
      </w:pPr>
      <w:r>
        <w:rPr>
          <w:rFonts w:ascii="Arial" w:hAnsi="Arial" w:cs="Arial"/>
          <w:b/>
        </w:rPr>
        <w:lastRenderedPageBreak/>
        <w:br w:type="page"/>
      </w:r>
    </w:p>
    <w:p w14:paraId="6322D1DB"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lastRenderedPageBreak/>
        <w:t>ASSESSMENT</w:t>
      </w:r>
    </w:p>
    <w:p w14:paraId="49D99BEB" w14:textId="77777777"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Head to Toe</w:t>
      </w:r>
    </w:p>
    <w:p w14:paraId="3C3F6CA6" w14:textId="77777777"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Problem-Focused</w:t>
      </w:r>
    </w:p>
    <w:p w14:paraId="6837F3D2" w14:textId="77777777"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Level of consciousness</w:t>
      </w:r>
    </w:p>
    <w:p w14:paraId="45919F1F" w14:textId="77777777"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Obtain a patient health history r/t chief complaint</w:t>
      </w:r>
    </w:p>
    <w:p w14:paraId="7E924E50" w14:textId="77777777"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Interpret &amp; analyze normal &amp; abnormal assessment findings</w:t>
      </w:r>
    </w:p>
    <w:p w14:paraId="4DD33C09"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BB3118B"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MEDICATION ADMINISTRATION</w:t>
      </w:r>
    </w:p>
    <w:p w14:paraId="5FB4C707" w14:textId="77777777"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Six rights</w:t>
      </w:r>
    </w:p>
    <w:p w14:paraId="354446F6" w14:textId="77777777"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Safe dose range calculation/determination</w:t>
      </w:r>
    </w:p>
    <w:p w14:paraId="17632908" w14:textId="77777777"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Oral </w:t>
      </w:r>
    </w:p>
    <w:p w14:paraId="5229CD54" w14:textId="77777777"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Subcutaneous </w:t>
      </w:r>
    </w:p>
    <w:p w14:paraId="28B6FCEA" w14:textId="77777777"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push)</w:t>
      </w:r>
    </w:p>
    <w:p w14:paraId="0F1157FB" w14:textId="77777777"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piggyback)</w:t>
      </w:r>
    </w:p>
    <w:p w14:paraId="2768E9CA"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14:paraId="7EDDA74C"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 xml:space="preserve">INDWELLING TUBES  </w:t>
      </w:r>
    </w:p>
    <w:p w14:paraId="1868024D" w14:textId="77777777" w:rsidR="00080854" w:rsidRPr="001B7DD1" w:rsidRDefault="00080854" w:rsidP="00080854">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Insertion and/or management of urinary catheters- female/male  </w:t>
      </w:r>
    </w:p>
    <w:p w14:paraId="692D08D4"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FB8AA71"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INTRAVENOUS (IV) ACCESS LINES</w:t>
      </w:r>
    </w:p>
    <w:p w14:paraId="6A6FB3CC" w14:textId="77777777"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Peripheral IV line placement</w:t>
      </w:r>
    </w:p>
    <w:p w14:paraId="5A5197F6" w14:textId="77777777"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Management, care and/or use of PIV </w:t>
      </w:r>
    </w:p>
    <w:p w14:paraId="073FA611" w14:textId="77777777"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IV infusion initiation and/or monitoring- use of IV pumps</w:t>
      </w:r>
    </w:p>
    <w:p w14:paraId="2FD28AA8" w14:textId="77777777"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Total parenteral nutrition (TPN)</w:t>
      </w:r>
    </w:p>
    <w:p w14:paraId="3B1E1683" w14:textId="77777777" w:rsidR="007E5CEF" w:rsidRDefault="007E5CEF"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4ACEFC0"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lastRenderedPageBreak/>
        <w:t>SPECIMEN COLLECTION</w:t>
      </w:r>
    </w:p>
    <w:p w14:paraId="09767E48" w14:textId="77777777" w:rsidR="00080854" w:rsidRPr="001B7DD1" w:rsidRDefault="00080854" w:rsidP="00080854">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Blood – venipuncture</w:t>
      </w:r>
    </w:p>
    <w:p w14:paraId="21D7485B"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AFF8760"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AIRWAY MANAGEMENT</w:t>
      </w:r>
    </w:p>
    <w:p w14:paraId="17F9502F" w14:textId="77777777" w:rsidR="00080854" w:rsidRPr="001B7DD1"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Bag-valve-mask devices use</w:t>
      </w:r>
    </w:p>
    <w:p w14:paraId="5285DA8A" w14:textId="77777777" w:rsidR="00080854" w:rsidRPr="001B7DD1"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rPr>
        <w:t>Administration of oxygen – nasal prongs and/or mask-multiple types</w:t>
      </w:r>
    </w:p>
    <w:p w14:paraId="741DB433"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32970117"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ADVANCED CARDIOVASCULAR CARE</w:t>
      </w:r>
    </w:p>
    <w:p w14:paraId="66118CDF" w14:textId="77777777" w:rsidR="00080854" w:rsidRPr="001B7DD1" w:rsidRDefault="00080854" w:rsidP="0008085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BLS/CPR and Code Blue</w:t>
      </w:r>
    </w:p>
    <w:p w14:paraId="4A5625B9"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65F1F475"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INFECTION CONTROL PROCEDURES</w:t>
      </w:r>
    </w:p>
    <w:p w14:paraId="0E3C2CEF" w14:textId="77777777" w:rsidR="00080854" w:rsidRPr="001B7DD1"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Handwashing/cleansing</w:t>
      </w:r>
    </w:p>
    <w:p w14:paraId="35948D0A" w14:textId="77777777" w:rsidR="00080854" w:rsidRPr="001B7DD1"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Standard/universal precautions</w:t>
      </w:r>
    </w:p>
    <w:p w14:paraId="1EF385A9"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F5B73BD"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SAFETY</w:t>
      </w:r>
    </w:p>
    <w:p w14:paraId="72742792" w14:textId="77777777" w:rsidR="00080854" w:rsidRPr="001B7DD1"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Use of correct body mechanics </w:t>
      </w:r>
    </w:p>
    <w:p w14:paraId="6D1F0D70" w14:textId="77777777" w:rsidR="00080854" w:rsidRPr="001B7DD1"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Maintaining basic patient safety (side rails  up, breaks on wheelchairs &amp; beds, call system activated, etc.)</w:t>
      </w:r>
    </w:p>
    <w:p w14:paraId="5B537633"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2BEA6DC0" w14:textId="77777777"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MISCELLANEOUS</w:t>
      </w:r>
    </w:p>
    <w:p w14:paraId="5B8135D1" w14:textId="77777777"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Documentation</w:t>
      </w:r>
    </w:p>
    <w:p w14:paraId="06FA6F51" w14:textId="77777777"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Therapeutic communication techniques– patients </w:t>
      </w:r>
    </w:p>
    <w:p w14:paraId="508D287A" w14:textId="77777777"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Therapeutic communication techniques–families</w:t>
      </w:r>
    </w:p>
    <w:p w14:paraId="5256B70C" w14:textId="77777777"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Nursing Math Skills</w:t>
      </w:r>
    </w:p>
    <w:p w14:paraId="63B92252" w14:textId="77777777" w:rsidR="00080854" w:rsidRDefault="00080854" w:rsidP="00080854">
      <w:pPr>
        <w:rPr>
          <w:rFonts w:ascii="Arial" w:hAnsi="Arial" w:cs="Arial"/>
          <w:b/>
          <w:bCs/>
          <w:sz w:val="24"/>
          <w:szCs w:val="24"/>
        </w:rPr>
        <w:sectPr w:rsidR="00080854" w:rsidSect="004F7A10">
          <w:type w:val="continuous"/>
          <w:pgSz w:w="12240" w:h="15840"/>
          <w:pgMar w:top="864" w:right="864" w:bottom="864" w:left="864" w:header="288" w:footer="288" w:gutter="0"/>
          <w:cols w:num="2" w:space="720"/>
          <w:docGrid w:linePitch="360"/>
        </w:sectPr>
      </w:pPr>
    </w:p>
    <w:p w14:paraId="021750E1" w14:textId="77777777" w:rsidR="00054466" w:rsidRDefault="00054466" w:rsidP="00080854">
      <w:pPr>
        <w:rPr>
          <w:rFonts w:ascii="Arial" w:hAnsi="Arial" w:cs="Arial"/>
          <w:b/>
          <w:bCs/>
          <w:sz w:val="24"/>
          <w:szCs w:val="24"/>
        </w:rPr>
      </w:pPr>
    </w:p>
    <w:p w14:paraId="50669142" w14:textId="77777777" w:rsidR="00080854" w:rsidRPr="00854A50" w:rsidRDefault="00080854" w:rsidP="00080854">
      <w:pPr>
        <w:rPr>
          <w:rFonts w:ascii="Arial" w:hAnsi="Arial" w:cs="Arial"/>
          <w:b/>
          <w:bCs/>
          <w:sz w:val="24"/>
          <w:szCs w:val="24"/>
        </w:rPr>
      </w:pPr>
      <w:r w:rsidRPr="00854A50">
        <w:rPr>
          <w:rFonts w:ascii="Arial" w:hAnsi="Arial" w:cs="Arial"/>
          <w:b/>
          <w:bCs/>
          <w:sz w:val="24"/>
          <w:szCs w:val="24"/>
        </w:rPr>
        <w:t>Clinical Dress Code:</w:t>
      </w:r>
    </w:p>
    <w:p w14:paraId="09DF7948" w14:textId="77777777" w:rsidR="00080854" w:rsidRPr="00854A50" w:rsidRDefault="00080854" w:rsidP="00080854">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D3C6CA3" w14:textId="77777777" w:rsidR="00080854" w:rsidRPr="00854A50" w:rsidRDefault="00080854" w:rsidP="00080854">
      <w:pPr>
        <w:rPr>
          <w:rFonts w:ascii="Arial" w:hAnsi="Arial" w:cs="Arial"/>
          <w:sz w:val="24"/>
          <w:szCs w:val="24"/>
        </w:rPr>
      </w:pPr>
    </w:p>
    <w:p w14:paraId="72208CDE" w14:textId="77777777" w:rsidR="00080854" w:rsidRPr="00854A50" w:rsidRDefault="00080854" w:rsidP="00080854">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65C910D0" w14:textId="77777777" w:rsidR="00080854" w:rsidRPr="00854A50" w:rsidRDefault="00080854" w:rsidP="00080854">
      <w:pPr>
        <w:ind w:left="720"/>
        <w:rPr>
          <w:rFonts w:ascii="Arial" w:hAnsi="Arial" w:cs="Arial"/>
          <w:sz w:val="24"/>
          <w:szCs w:val="24"/>
        </w:rPr>
      </w:pPr>
    </w:p>
    <w:p w14:paraId="6D96F89E" w14:textId="77777777" w:rsidR="00080854" w:rsidRPr="007E5CEF" w:rsidRDefault="00080854" w:rsidP="00080854">
      <w:pPr>
        <w:rPr>
          <w:rFonts w:ascii="Arial" w:hAnsi="Arial" w:cs="Arial"/>
          <w:sz w:val="24"/>
          <w:szCs w:val="24"/>
        </w:rPr>
      </w:pPr>
      <w:r w:rsidRPr="007E5CEF">
        <w:rPr>
          <w:rFonts w:ascii="Arial" w:hAnsi="Arial" w:cs="Arial"/>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w:t>
      </w:r>
      <w:r w:rsidRPr="00854A50">
        <w:rPr>
          <w:rFonts w:ascii="Arial" w:hAnsi="Arial" w:cs="Arial"/>
          <w:i/>
          <w:sz w:val="24"/>
          <w:szCs w:val="24"/>
        </w:rPr>
        <w:t xml:space="preserve"> </w:t>
      </w:r>
      <w:r w:rsidRPr="007E5CEF">
        <w:rPr>
          <w:rFonts w:ascii="Arial" w:hAnsi="Arial" w:cs="Arial"/>
          <w:sz w:val="24"/>
          <w:szCs w:val="24"/>
        </w:rPr>
        <w:t>present on site.  Students who provide nursing care to patients when an instructor or preceptor IS NOT present on site will receive a FAILING grade for clinical and a course grade of “F”.</w:t>
      </w:r>
    </w:p>
    <w:p w14:paraId="53CCA54E" w14:textId="77777777" w:rsidR="00080854" w:rsidRPr="007E5CEF" w:rsidRDefault="00080854" w:rsidP="00080854">
      <w:pPr>
        <w:rPr>
          <w:rFonts w:ascii="Arial" w:hAnsi="Arial" w:cs="Arial"/>
          <w:b/>
          <w:bCs/>
          <w:sz w:val="24"/>
          <w:szCs w:val="24"/>
        </w:rPr>
      </w:pPr>
    </w:p>
    <w:p w14:paraId="6CEE8E5B" w14:textId="77777777" w:rsidR="00080854" w:rsidRPr="00143037" w:rsidRDefault="00080854" w:rsidP="00080854">
      <w:pPr>
        <w:pStyle w:val="PlainText"/>
        <w:rPr>
          <w:rFonts w:ascii="Arial" w:hAnsi="Arial" w:cs="Arial"/>
          <w:b/>
          <w:sz w:val="24"/>
          <w:szCs w:val="24"/>
        </w:rPr>
      </w:pPr>
      <w:r>
        <w:rPr>
          <w:rFonts w:ascii="Arial" w:hAnsi="Arial" w:cs="Arial"/>
          <w:b/>
          <w:sz w:val="24"/>
          <w:szCs w:val="24"/>
        </w:rPr>
        <w:t>Policy on Invasive Procedures</w:t>
      </w:r>
    </w:p>
    <w:p w14:paraId="16D81DEA" w14:textId="77777777" w:rsidR="00080854" w:rsidRDefault="00080854" w:rsidP="00080854">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2693158F" w14:textId="77777777" w:rsidR="0018789D" w:rsidRDefault="0018789D" w:rsidP="00080854">
      <w:pPr>
        <w:pStyle w:val="PlainText"/>
        <w:rPr>
          <w:rFonts w:ascii="Arial" w:hAnsi="Arial" w:cs="Arial"/>
          <w:sz w:val="24"/>
          <w:szCs w:val="24"/>
        </w:rPr>
      </w:pPr>
    </w:p>
    <w:p w14:paraId="73AEDE38" w14:textId="1690114B" w:rsidR="0018789D" w:rsidRDefault="0018789D" w:rsidP="00080854">
      <w:pPr>
        <w:pStyle w:val="PlainText"/>
        <w:rPr>
          <w:rFonts w:ascii="Arial" w:hAnsi="Arial" w:cs="Arial"/>
          <w:sz w:val="24"/>
          <w:szCs w:val="24"/>
        </w:rPr>
      </w:pPr>
      <w:r>
        <w:rPr>
          <w:rFonts w:ascii="Arial" w:hAnsi="Arial" w:cs="Arial"/>
          <w:sz w:val="24"/>
          <w:szCs w:val="24"/>
        </w:rPr>
        <w:t>When UTA cancels school, clinical is also cancelled.  Verify school cancellations by calling 1-866-258-4913.  It is also announced on area TV/radio networks.</w:t>
      </w:r>
    </w:p>
    <w:p w14:paraId="5E5C26C1" w14:textId="77777777" w:rsidR="0018789D" w:rsidRDefault="0018789D" w:rsidP="00080854">
      <w:pPr>
        <w:jc w:val="center"/>
        <w:rPr>
          <w:rFonts w:ascii="Arial" w:hAnsi="Arial" w:cs="Arial"/>
          <w:b/>
          <w:bCs/>
          <w:sz w:val="24"/>
          <w:szCs w:val="24"/>
        </w:rPr>
      </w:pPr>
    </w:p>
    <w:p w14:paraId="357DBF21" w14:textId="77777777" w:rsidR="00080854" w:rsidRPr="00854A50" w:rsidRDefault="00080854" w:rsidP="00080854">
      <w:pPr>
        <w:jc w:val="center"/>
        <w:rPr>
          <w:rFonts w:ascii="Arial" w:hAnsi="Arial" w:cs="Arial"/>
          <w:sz w:val="24"/>
          <w:szCs w:val="24"/>
        </w:rPr>
      </w:pPr>
      <w:r w:rsidRPr="00854A50">
        <w:rPr>
          <w:rFonts w:ascii="Arial" w:hAnsi="Arial" w:cs="Arial"/>
          <w:b/>
          <w:bCs/>
          <w:sz w:val="24"/>
          <w:szCs w:val="24"/>
        </w:rPr>
        <w:t>CLINICAL PASS/FAIL:</w:t>
      </w:r>
    </w:p>
    <w:p w14:paraId="341A2BD5" w14:textId="77777777" w:rsidR="00080854" w:rsidRPr="00854A50" w:rsidRDefault="00080854" w:rsidP="00080854">
      <w:pPr>
        <w:pStyle w:val="Title"/>
        <w:rPr>
          <w:rFonts w:ascii="Arial" w:hAnsi="Arial" w:cs="Arial"/>
        </w:rPr>
      </w:pPr>
      <w:r w:rsidRPr="00854A50">
        <w:rPr>
          <w:rFonts w:ascii="Arial" w:hAnsi="Arial" w:cs="Arial"/>
        </w:rPr>
        <w:t>Clinical Failing Behaviors</w:t>
      </w:r>
    </w:p>
    <w:p w14:paraId="6B1051DC" w14:textId="77777777" w:rsidR="00080854" w:rsidRPr="00854A50" w:rsidRDefault="00080854" w:rsidP="00080854">
      <w:pPr>
        <w:pStyle w:val="Title"/>
        <w:ind w:right="-180"/>
        <w:jc w:val="left"/>
        <w:rPr>
          <w:rFonts w:ascii="Arial" w:hAnsi="Arial" w:cs="Arial"/>
          <w:b w:val="0"/>
          <w:bCs/>
        </w:rPr>
      </w:pPr>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6C2149B3" w14:textId="77777777" w:rsidR="00080854" w:rsidRDefault="00080854" w:rsidP="00080854">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80854" w:rsidRPr="00854A50" w14:paraId="1A63D4C7" w14:textId="77777777" w:rsidTr="00196404">
        <w:trPr>
          <w:jc w:val="center"/>
        </w:trPr>
        <w:tc>
          <w:tcPr>
            <w:tcW w:w="4428" w:type="dxa"/>
          </w:tcPr>
          <w:p w14:paraId="54153DB4" w14:textId="77777777" w:rsidR="00080854" w:rsidRPr="00854A50" w:rsidRDefault="00080854" w:rsidP="00196404">
            <w:pPr>
              <w:pStyle w:val="Title"/>
              <w:rPr>
                <w:rFonts w:ascii="Arial" w:hAnsi="Arial" w:cs="Arial"/>
                <w:lang w:eastAsia="en-US"/>
              </w:rPr>
            </w:pPr>
            <w:r w:rsidRPr="00854A50">
              <w:rPr>
                <w:rFonts w:ascii="Arial" w:hAnsi="Arial" w:cs="Arial"/>
                <w:lang w:eastAsia="en-US"/>
              </w:rPr>
              <w:t>Clinical Failing Behaviors</w:t>
            </w:r>
          </w:p>
        </w:tc>
        <w:tc>
          <w:tcPr>
            <w:tcW w:w="4428" w:type="dxa"/>
          </w:tcPr>
          <w:p w14:paraId="4DED0EF6" w14:textId="77777777" w:rsidR="00080854" w:rsidRPr="00854A50" w:rsidRDefault="00080854" w:rsidP="00196404">
            <w:pPr>
              <w:pStyle w:val="Title"/>
              <w:rPr>
                <w:rFonts w:ascii="Arial" w:hAnsi="Arial" w:cs="Arial"/>
                <w:lang w:eastAsia="en-US"/>
              </w:rPr>
            </w:pPr>
            <w:r w:rsidRPr="00854A50">
              <w:rPr>
                <w:rFonts w:ascii="Arial" w:hAnsi="Arial" w:cs="Arial"/>
                <w:lang w:eastAsia="en-US"/>
              </w:rPr>
              <w:t>Matched to NPA</w:t>
            </w:r>
          </w:p>
        </w:tc>
      </w:tr>
      <w:tr w:rsidR="00080854" w:rsidRPr="00854A50" w14:paraId="3E3C4A1E" w14:textId="77777777" w:rsidTr="00196404">
        <w:trPr>
          <w:jc w:val="center"/>
        </w:trPr>
        <w:tc>
          <w:tcPr>
            <w:tcW w:w="4428" w:type="dxa"/>
          </w:tcPr>
          <w:p w14:paraId="02E68EDE" w14:textId="77777777"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14:paraId="62039371" w14:textId="77777777"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1,2,3,5,6,7,9,10,11,12,13,14</w:t>
            </w:r>
          </w:p>
        </w:tc>
      </w:tr>
      <w:tr w:rsidR="00080854" w:rsidRPr="00854A50" w14:paraId="7C76EE74" w14:textId="77777777" w:rsidTr="00196404">
        <w:trPr>
          <w:jc w:val="center"/>
        </w:trPr>
        <w:tc>
          <w:tcPr>
            <w:tcW w:w="4428" w:type="dxa"/>
          </w:tcPr>
          <w:p w14:paraId="29F4393E" w14:textId="77777777"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14:paraId="1944B8EC" w14:textId="77777777"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1,2,3,4,5,6,7,8,9,10,11,12,13,14</w:t>
            </w:r>
          </w:p>
        </w:tc>
      </w:tr>
      <w:tr w:rsidR="00080854" w:rsidRPr="00854A50" w14:paraId="5111E7EC" w14:textId="77777777" w:rsidTr="00196404">
        <w:trPr>
          <w:jc w:val="center"/>
        </w:trPr>
        <w:tc>
          <w:tcPr>
            <w:tcW w:w="4428" w:type="dxa"/>
          </w:tcPr>
          <w:p w14:paraId="79A6C53C" w14:textId="77777777"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14:paraId="0DE97A9F" w14:textId="77777777"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1,2,3,4,5,6,8,9,10,11,12,13,14</w:t>
            </w:r>
          </w:p>
        </w:tc>
      </w:tr>
      <w:tr w:rsidR="00080854" w:rsidRPr="00854A50" w14:paraId="4CF28989" w14:textId="77777777" w:rsidTr="00196404">
        <w:trPr>
          <w:jc w:val="center"/>
        </w:trPr>
        <w:tc>
          <w:tcPr>
            <w:tcW w:w="4428" w:type="dxa"/>
          </w:tcPr>
          <w:p w14:paraId="36FB317C" w14:textId="77777777"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4.  Difficulty in adapting to new ideas/functions.</w:t>
            </w:r>
          </w:p>
        </w:tc>
        <w:tc>
          <w:tcPr>
            <w:tcW w:w="4428" w:type="dxa"/>
          </w:tcPr>
          <w:p w14:paraId="5DA63956" w14:textId="77777777"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4,5,6,7,8,9,10,11,13,14</w:t>
            </w:r>
          </w:p>
        </w:tc>
      </w:tr>
      <w:tr w:rsidR="00080854" w:rsidRPr="00854A50" w14:paraId="4BA6ED7A" w14:textId="77777777" w:rsidTr="00196404">
        <w:trPr>
          <w:jc w:val="center"/>
        </w:trPr>
        <w:tc>
          <w:tcPr>
            <w:tcW w:w="4428" w:type="dxa"/>
          </w:tcPr>
          <w:p w14:paraId="0F9318D3" w14:textId="77777777"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14:paraId="192C1824" w14:textId="77777777"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1,2,3,5,6,7,8,9,10,11,14</w:t>
            </w:r>
          </w:p>
        </w:tc>
      </w:tr>
    </w:tbl>
    <w:p w14:paraId="5DF13756" w14:textId="77777777" w:rsidR="00080854" w:rsidRPr="00854A50" w:rsidRDefault="00080854" w:rsidP="00080854">
      <w:pPr>
        <w:jc w:val="center"/>
        <w:rPr>
          <w:rFonts w:ascii="Arial" w:hAnsi="Arial" w:cs="Arial"/>
          <w:b/>
          <w:bCs/>
          <w:sz w:val="24"/>
          <w:szCs w:val="24"/>
        </w:rPr>
      </w:pPr>
    </w:p>
    <w:p w14:paraId="09E4CC2A" w14:textId="77777777" w:rsidR="00080854" w:rsidRDefault="00080854" w:rsidP="00080854">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14:paraId="29792CA5" w14:textId="77777777" w:rsidR="00080854" w:rsidRPr="00854A50" w:rsidRDefault="00080854" w:rsidP="00080854">
      <w:pPr>
        <w:jc w:val="center"/>
        <w:rPr>
          <w:rFonts w:ascii="Arial" w:hAnsi="Arial" w:cs="Arial"/>
          <w:b/>
          <w:bCs/>
          <w:sz w:val="24"/>
          <w:szCs w:val="24"/>
        </w:rPr>
      </w:pPr>
    </w:p>
    <w:p w14:paraId="28B27110"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14:paraId="60A8325A"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14:paraId="2FA081BC"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14:paraId="3B9DD75F"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 xml:space="preserve">Respects </w:t>
      </w:r>
      <w:r>
        <w:rPr>
          <w:rFonts w:ascii="Arial" w:hAnsi="Arial" w:cs="Arial"/>
          <w:sz w:val="24"/>
          <w:szCs w:val="24"/>
        </w:rPr>
        <w:t>patient</w:t>
      </w:r>
      <w:r w:rsidRPr="00854A50">
        <w:rPr>
          <w:rFonts w:ascii="Arial" w:hAnsi="Arial" w:cs="Arial"/>
          <w:sz w:val="24"/>
          <w:szCs w:val="24"/>
        </w:rPr>
        <w:t xml:space="preserve"> confidentiality 217.11 (1) (E).</w:t>
      </w:r>
    </w:p>
    <w:p w14:paraId="315C3BB1"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14:paraId="3A6AC985"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14:paraId="2DC1D373"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14:paraId="7FD9BE56"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14:paraId="5F67E818"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14:paraId="303FCE7D"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14:paraId="1AE16F39"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think and act rationally 213.27(b) (2) (B).</w:t>
      </w:r>
    </w:p>
    <w:p w14:paraId="5574A111"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14:paraId="7653EE53"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Accountable for own behavior 213.27(b) (2) (D).</w:t>
      </w:r>
    </w:p>
    <w:p w14:paraId="0CEAEE9A" w14:textId="77777777"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2BD03495" w14:textId="77777777" w:rsidR="00080854" w:rsidRPr="00854A50" w:rsidRDefault="00080854" w:rsidP="00080854">
      <w:pPr>
        <w:rPr>
          <w:rFonts w:ascii="Arial" w:hAnsi="Arial" w:cs="Arial"/>
          <w:sz w:val="24"/>
          <w:szCs w:val="24"/>
        </w:rPr>
      </w:pPr>
    </w:p>
    <w:p w14:paraId="6714D1C6" w14:textId="25762870" w:rsidR="0018789D" w:rsidRPr="00854A50" w:rsidRDefault="00080854" w:rsidP="00080854">
      <w:pPr>
        <w:rPr>
          <w:rFonts w:ascii="Arial" w:hAnsi="Arial" w:cs="Arial"/>
          <w:sz w:val="24"/>
          <w:szCs w:val="24"/>
        </w:rPr>
      </w:pPr>
      <w:r w:rsidRPr="00854A50">
        <w:rPr>
          <w:rFonts w:ascii="Arial" w:hAnsi="Arial" w:cs="Arial"/>
          <w:sz w:val="24"/>
          <w:szCs w:val="24"/>
        </w:rPr>
        <w:lastRenderedPageBreak/>
        <w:t xml:space="preserve">Please refer to the Board of Nursing at </w:t>
      </w:r>
      <w:hyperlink r:id="rId23"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w:t>
      </w:r>
      <w:r w:rsidR="0018789D">
        <w:rPr>
          <w:rFonts w:ascii="Arial" w:hAnsi="Arial" w:cs="Arial"/>
          <w:sz w:val="24"/>
          <w:szCs w:val="24"/>
        </w:rPr>
        <w:t>exas Nursing Practice Act</w:t>
      </w:r>
    </w:p>
    <w:p w14:paraId="14CCB393" w14:textId="77777777" w:rsidR="00080854" w:rsidRPr="00854A50" w:rsidRDefault="00080854" w:rsidP="00080854">
      <w:pPr>
        <w:rPr>
          <w:rFonts w:ascii="Arial" w:hAnsi="Arial" w:cs="Arial"/>
          <w:b/>
          <w:sz w:val="24"/>
          <w:szCs w:val="24"/>
          <w:u w:val="single"/>
        </w:rPr>
      </w:pPr>
    </w:p>
    <w:p w14:paraId="0C11D6DD" w14:textId="77777777" w:rsidR="00630273" w:rsidRPr="00DA2C46" w:rsidRDefault="002C3620" w:rsidP="00630273">
      <w:pPr>
        <w:pStyle w:val="NoSpacing"/>
        <w:rPr>
          <w:rFonts w:ascii="Arial" w:hAnsi="Arial" w:cs="Arial"/>
          <w:color w:val="0070C0"/>
        </w:rPr>
      </w:pPr>
      <w:r w:rsidRPr="002C3620">
        <w:rPr>
          <w:rFonts w:ascii="Arial" w:hAnsi="Arial" w:cs="Arial"/>
          <w:b/>
        </w:rPr>
        <w:t>Grade Grievances</w:t>
      </w:r>
      <w:r w:rsidRPr="002C3620">
        <w:rPr>
          <w:rFonts w:ascii="Arial" w:hAnsi="Arial" w:cs="Arial"/>
        </w:rPr>
        <w:t xml:space="preserve">: </w:t>
      </w:r>
      <w:r w:rsidR="00630273" w:rsidRPr="007153DA">
        <w:rPr>
          <w:rFonts w:ascii="Arial" w:hAnsi="Arial" w:cs="Arial"/>
        </w:rPr>
        <w:t xml:space="preserve">Any appeal of a grade in this course must follow the procedures and deadlines for grade-related grievances as published in the current University Catalog.  </w:t>
      </w:r>
      <w:hyperlink r:id="rId24" w:anchor="undergraduatetext" w:history="1">
        <w:r w:rsidR="00630273" w:rsidRPr="00DA2C46">
          <w:rPr>
            <w:rStyle w:val="Hyperlink"/>
            <w:rFonts w:ascii="Arial" w:hAnsi="Arial" w:cs="Arial"/>
            <w:color w:val="0070C0"/>
          </w:rPr>
          <w:t>http://catalog.uta.edu/academicregulations/grades/#undergraduatetext</w:t>
        </w:r>
      </w:hyperlink>
    </w:p>
    <w:p w14:paraId="236C8233" w14:textId="77777777" w:rsidR="002C3620" w:rsidRPr="002C3620" w:rsidRDefault="002C3620" w:rsidP="002C3620">
      <w:pPr>
        <w:pStyle w:val="NormalWeb"/>
        <w:spacing w:before="0" w:beforeAutospacing="0" w:after="0" w:afterAutospacing="0"/>
        <w:rPr>
          <w:rFonts w:ascii="Arial" w:hAnsi="Arial" w:cs="Arial"/>
          <w:b/>
        </w:rPr>
      </w:pPr>
    </w:p>
    <w:p w14:paraId="14CBB4EC" w14:textId="77777777" w:rsidR="002C3620" w:rsidRPr="00DA2C46" w:rsidRDefault="002C3620" w:rsidP="002C3620">
      <w:pPr>
        <w:pStyle w:val="NormalWeb"/>
        <w:spacing w:before="0" w:beforeAutospacing="0" w:after="0" w:afterAutospacing="0"/>
        <w:rPr>
          <w:rFonts w:ascii="Arial" w:hAnsi="Arial" w:cs="Arial"/>
          <w:color w:val="0070C0"/>
        </w:rPr>
      </w:pPr>
      <w:r w:rsidRPr="002C3620">
        <w:rPr>
          <w:rFonts w:ascii="Arial" w:hAnsi="Arial" w:cs="Arial"/>
          <w:b/>
        </w:rPr>
        <w:t xml:space="preserve">Drop Policy: </w:t>
      </w:r>
      <w:r w:rsidRPr="002C362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3620">
        <w:rPr>
          <w:rStyle w:val="Strong"/>
          <w:rFonts w:ascii="Arial" w:hAnsi="Arial" w:cs="Arial"/>
        </w:rPr>
        <w:t>Students will not be automatically dropped for non-attendance</w:t>
      </w:r>
      <w:r w:rsidRPr="002C3620">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r w:rsidRPr="00DA2C46">
        <w:rPr>
          <w:rFonts w:ascii="Arial" w:hAnsi="Arial" w:cs="Arial"/>
          <w:color w:val="0070C0"/>
        </w:rPr>
        <w:t>(</w:t>
      </w:r>
      <w:hyperlink r:id="rId25" w:history="1">
        <w:r w:rsidRPr="00DA2C46">
          <w:rPr>
            <w:rStyle w:val="Hyperlink"/>
            <w:rFonts w:ascii="Arial" w:hAnsi="Arial" w:cs="Arial"/>
            <w:color w:val="0070C0"/>
          </w:rPr>
          <w:t>http://wweb.uta.edu/ses/fao</w:t>
        </w:r>
      </w:hyperlink>
      <w:r w:rsidRPr="00DA2C46">
        <w:rPr>
          <w:rFonts w:ascii="Arial" w:hAnsi="Arial" w:cs="Arial"/>
          <w:color w:val="0070C0"/>
        </w:rPr>
        <w:t>).</w:t>
      </w:r>
    </w:p>
    <w:p w14:paraId="65E885C4" w14:textId="77777777" w:rsidR="002C3620" w:rsidRPr="002C3620" w:rsidRDefault="002C3620" w:rsidP="002C3620">
      <w:pPr>
        <w:pStyle w:val="NormalWeb"/>
        <w:spacing w:before="0" w:beforeAutospacing="0" w:after="0" w:afterAutospacing="0"/>
        <w:rPr>
          <w:rFonts w:ascii="Arial" w:hAnsi="Arial" w:cs="Arial"/>
          <w:strike/>
        </w:rPr>
      </w:pPr>
    </w:p>
    <w:p w14:paraId="2460ADB6" w14:textId="77777777"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bCs/>
        </w:rPr>
        <w:t xml:space="preserve">Americans with Disabilities Act:  </w:t>
      </w:r>
      <w:r w:rsidRPr="002C3620">
        <w:rPr>
          <w:rFonts w:ascii="Arial" w:hAnsi="Arial" w:cs="Arial"/>
        </w:rPr>
        <w:t xml:space="preserve">The University of Texas at Arlington is on record as being committed to both the spirit and letter of all federal equal opportunity legislation, including the </w:t>
      </w:r>
      <w:r w:rsidRPr="002C3620">
        <w:rPr>
          <w:rFonts w:ascii="Arial" w:hAnsi="Arial" w:cs="Arial"/>
          <w:i/>
          <w:iCs/>
        </w:rPr>
        <w:t>Americans with Disabilities Act (ADA)</w:t>
      </w:r>
      <w:r w:rsidRPr="002C3620">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6" w:history="1">
        <w:r w:rsidRPr="002C3620">
          <w:rPr>
            <w:rStyle w:val="Hyperlink"/>
            <w:rFonts w:ascii="Arial" w:hAnsi="Arial" w:cs="Arial"/>
          </w:rPr>
          <w:t>www.uta.edu/disability</w:t>
        </w:r>
      </w:hyperlink>
      <w:r w:rsidRPr="002C3620">
        <w:rPr>
          <w:rFonts w:ascii="Arial" w:hAnsi="Arial" w:cs="Arial"/>
        </w:rPr>
        <w:t xml:space="preserve"> or by calling the Office for Students with Disabilities at (817) 272-3364.</w:t>
      </w:r>
    </w:p>
    <w:p w14:paraId="2BF4DC1C" w14:textId="77777777" w:rsidR="002C3620" w:rsidRDefault="002C3620" w:rsidP="002C3620">
      <w:pPr>
        <w:rPr>
          <w:rFonts w:ascii="Arial" w:hAnsi="Arial" w:cs="Arial"/>
          <w:sz w:val="24"/>
          <w:szCs w:val="24"/>
        </w:rPr>
      </w:pPr>
    </w:p>
    <w:p w14:paraId="6BACF277" w14:textId="77777777" w:rsidR="00630273" w:rsidRPr="00D7638D" w:rsidRDefault="00630273" w:rsidP="00630273">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27" w:history="1">
        <w:r w:rsidRPr="00D7638D">
          <w:rPr>
            <w:rStyle w:val="Hyperlink"/>
            <w:rFonts w:ascii="Arial" w:hAnsi="Arial" w:cs="Arial"/>
            <w:sz w:val="24"/>
            <w:szCs w:val="24"/>
          </w:rPr>
          <w:t>www.uta.edu/titleIX</w:t>
        </w:r>
      </w:hyperlink>
      <w:r w:rsidRPr="00D7638D">
        <w:rPr>
          <w:rFonts w:ascii="Arial" w:hAnsi="Arial" w:cs="Arial"/>
          <w:sz w:val="24"/>
          <w:szCs w:val="24"/>
        </w:rPr>
        <w:t>.</w:t>
      </w:r>
    </w:p>
    <w:p w14:paraId="64DEA654" w14:textId="77777777" w:rsidR="00630273" w:rsidRPr="002C3620" w:rsidRDefault="00630273" w:rsidP="002C3620">
      <w:pPr>
        <w:rPr>
          <w:rFonts w:ascii="Arial" w:hAnsi="Arial" w:cs="Arial"/>
          <w:sz w:val="24"/>
          <w:szCs w:val="24"/>
        </w:rPr>
      </w:pPr>
    </w:p>
    <w:p w14:paraId="76D76A10" w14:textId="77777777" w:rsidR="00054466" w:rsidRPr="00E94775" w:rsidRDefault="00054466" w:rsidP="00054466">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14:paraId="410CCEEA" w14:textId="77777777" w:rsidR="00054466" w:rsidRPr="00E94775" w:rsidRDefault="00054466" w:rsidP="00054466">
      <w:pPr>
        <w:keepNext/>
        <w:rPr>
          <w:rFonts w:ascii="Arial" w:hAnsi="Arial" w:cs="Arial"/>
          <w:sz w:val="24"/>
          <w:szCs w:val="24"/>
        </w:rPr>
      </w:pPr>
    </w:p>
    <w:p w14:paraId="236ABE74" w14:textId="77777777" w:rsidR="00054466" w:rsidRPr="00E94775" w:rsidRDefault="00054466" w:rsidP="00054466">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51191AA4" w14:textId="77777777" w:rsidR="00054466" w:rsidRPr="00E94775" w:rsidRDefault="00054466" w:rsidP="00054466">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B1FEFC0" w14:textId="77777777" w:rsidR="00054466" w:rsidRPr="00E94775" w:rsidRDefault="00054466" w:rsidP="00054466">
      <w:pPr>
        <w:keepNext/>
        <w:rPr>
          <w:rFonts w:ascii="Arial" w:hAnsi="Arial" w:cs="Arial"/>
          <w:sz w:val="24"/>
          <w:szCs w:val="24"/>
        </w:rPr>
      </w:pPr>
    </w:p>
    <w:p w14:paraId="233D815A" w14:textId="77777777" w:rsidR="00054466" w:rsidRPr="002C4EF9" w:rsidRDefault="00054466" w:rsidP="00054466">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0998230E" w14:textId="77777777" w:rsidR="00054466" w:rsidRPr="00E94775" w:rsidRDefault="00054466" w:rsidP="00054466">
      <w:pPr>
        <w:rPr>
          <w:rFonts w:ascii="Arial" w:hAnsi="Arial" w:cs="Arial"/>
          <w:sz w:val="24"/>
          <w:szCs w:val="24"/>
        </w:rPr>
      </w:pPr>
    </w:p>
    <w:p w14:paraId="2C857CE5" w14:textId="77777777" w:rsidR="00054466" w:rsidRPr="00E94775" w:rsidRDefault="00054466" w:rsidP="00054466">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sz w:val="24"/>
          <w:szCs w:val="24"/>
        </w:rPr>
        <w:t xml:space="preserve"> attempt to commit such acts.” 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2C9251B" w14:textId="77777777" w:rsidR="002C3620" w:rsidRPr="002C3620" w:rsidRDefault="002C3620" w:rsidP="002C3620">
      <w:pPr>
        <w:keepNext/>
        <w:rPr>
          <w:rFonts w:ascii="Arial" w:hAnsi="Arial" w:cs="Arial"/>
          <w:sz w:val="24"/>
          <w:szCs w:val="24"/>
        </w:rPr>
      </w:pPr>
    </w:p>
    <w:p w14:paraId="59A1766A" w14:textId="77777777" w:rsidR="002C3620" w:rsidRPr="002C3620" w:rsidRDefault="000727A3" w:rsidP="002C3620">
      <w:pPr>
        <w:rPr>
          <w:rFonts w:ascii="Arial" w:hAnsi="Arial" w:cs="Arial"/>
          <w:sz w:val="24"/>
          <w:szCs w:val="24"/>
        </w:rPr>
      </w:pPr>
      <w:r w:rsidRPr="002C3620">
        <w:rPr>
          <w:rFonts w:ascii="Arial" w:hAnsi="Arial" w:cs="Arial"/>
          <w:b/>
          <w:sz w:val="24"/>
          <w:szCs w:val="24"/>
        </w:rPr>
        <w:t>Plagiarism</w:t>
      </w:r>
      <w:r w:rsidR="002C3620" w:rsidRPr="002C3620">
        <w:rPr>
          <w:rFonts w:ascii="Arial" w:hAnsi="Arial" w:cs="Arial"/>
          <w:b/>
          <w:sz w:val="24"/>
          <w:szCs w:val="24"/>
        </w:rPr>
        <w:t xml:space="preserve">: </w:t>
      </w:r>
      <w:r w:rsidR="002C3620" w:rsidRPr="002C3620">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2C3620" w:rsidRPr="002C3620">
        <w:rPr>
          <w:rFonts w:ascii="Arial" w:hAnsi="Arial" w:cs="Arial"/>
          <w:sz w:val="24"/>
          <w:szCs w:val="24"/>
          <w:u w:val="single"/>
        </w:rPr>
        <w:t xml:space="preserve">five </w:t>
      </w:r>
      <w:r w:rsidR="002C3620" w:rsidRPr="002C3620">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2C3620" w:rsidRPr="002C3620">
        <w:rPr>
          <w:rFonts w:ascii="Arial" w:hAnsi="Arial" w:cs="Arial"/>
          <w:sz w:val="24"/>
          <w:szCs w:val="24"/>
          <w:u w:val="single"/>
        </w:rPr>
        <w:t xml:space="preserve">ideas </w:t>
      </w:r>
      <w:r w:rsidR="002C3620" w:rsidRPr="002C3620">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8" w:history="1">
        <w:r w:rsidR="002C3620" w:rsidRPr="002C3620">
          <w:rPr>
            <w:rStyle w:val="Hyperlink"/>
            <w:rFonts w:ascii="Arial" w:hAnsi="Arial" w:cs="Arial"/>
            <w:sz w:val="24"/>
            <w:szCs w:val="24"/>
          </w:rPr>
          <w:t>http://library.uta.edu/plagiarism/index.html</w:t>
        </w:r>
      </w:hyperlink>
      <w:r w:rsidR="002C3620" w:rsidRPr="002C3620">
        <w:rPr>
          <w:rFonts w:ascii="Arial" w:hAnsi="Arial" w:cs="Arial"/>
          <w:sz w:val="24"/>
          <w:szCs w:val="24"/>
        </w:rPr>
        <w:t>. Papers are now checked for plagiarism and stored in Blackboard.</w:t>
      </w:r>
    </w:p>
    <w:p w14:paraId="2248B925" w14:textId="77777777" w:rsidR="002C3620" w:rsidRPr="002C3620" w:rsidRDefault="002C3620" w:rsidP="002C3620">
      <w:pPr>
        <w:rPr>
          <w:rFonts w:ascii="Arial" w:hAnsi="Arial" w:cs="Arial"/>
          <w:sz w:val="24"/>
          <w:szCs w:val="24"/>
        </w:rPr>
      </w:pPr>
    </w:p>
    <w:p w14:paraId="5AF384DA" w14:textId="77777777" w:rsidR="002C3620" w:rsidRPr="002C3620" w:rsidRDefault="002C3620" w:rsidP="002C3620">
      <w:pPr>
        <w:rPr>
          <w:rFonts w:ascii="Arial" w:hAnsi="Arial" w:cs="Arial"/>
          <w:sz w:val="24"/>
          <w:szCs w:val="24"/>
        </w:rPr>
      </w:pPr>
      <w:r w:rsidRPr="002C3620">
        <w:rPr>
          <w:rFonts w:ascii="Arial" w:hAnsi="Arial" w:cs="Arial"/>
          <w:b/>
          <w:bCs/>
          <w:sz w:val="24"/>
          <w:szCs w:val="24"/>
        </w:rPr>
        <w:t>Student Support Services Available</w:t>
      </w:r>
      <w:r w:rsidRPr="002C3620">
        <w:rPr>
          <w:rFonts w:ascii="Arial" w:hAnsi="Arial" w:cs="Arial"/>
          <w:sz w:val="24"/>
          <w:szCs w:val="24"/>
        </w:rPr>
        <w:t>:</w:t>
      </w:r>
      <w:r w:rsidRPr="002C3620">
        <w:rPr>
          <w:rFonts w:ascii="Arial" w:hAnsi="Arial" w:cs="Arial"/>
          <w:b/>
          <w:bCs/>
          <w:sz w:val="24"/>
          <w:szCs w:val="24"/>
        </w:rPr>
        <w:t xml:space="preserve"> </w:t>
      </w:r>
      <w:r w:rsidRPr="002C3620">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2C3620">
          <w:rPr>
            <w:rStyle w:val="Hyperlink"/>
            <w:rFonts w:ascii="Arial" w:hAnsi="Arial" w:cs="Arial"/>
            <w:sz w:val="24"/>
            <w:szCs w:val="24"/>
          </w:rPr>
          <w:t>resources@uta.edu</w:t>
        </w:r>
      </w:hyperlink>
      <w:r w:rsidRPr="002C3620">
        <w:rPr>
          <w:rFonts w:ascii="Arial" w:hAnsi="Arial" w:cs="Arial"/>
          <w:sz w:val="24"/>
          <w:szCs w:val="24"/>
        </w:rPr>
        <w:t xml:space="preserve">, or view the information at </w:t>
      </w:r>
      <w:hyperlink r:id="rId30" w:history="1">
        <w:r w:rsidRPr="002C3620">
          <w:rPr>
            <w:rStyle w:val="Hyperlink"/>
            <w:rFonts w:ascii="Arial" w:hAnsi="Arial" w:cs="Arial"/>
            <w:sz w:val="24"/>
            <w:szCs w:val="24"/>
          </w:rPr>
          <w:t>www.uta.edu/resources</w:t>
        </w:r>
      </w:hyperlink>
      <w:r w:rsidRPr="002C3620">
        <w:rPr>
          <w:rFonts w:ascii="Arial" w:hAnsi="Arial" w:cs="Arial"/>
          <w:sz w:val="24"/>
          <w:szCs w:val="24"/>
        </w:rPr>
        <w:t>.</w:t>
      </w:r>
    </w:p>
    <w:p w14:paraId="4B3C72D1" w14:textId="77777777" w:rsidR="002C3620" w:rsidRPr="002C3620" w:rsidRDefault="002C3620" w:rsidP="002C3620">
      <w:pPr>
        <w:rPr>
          <w:rFonts w:ascii="Arial" w:hAnsi="Arial" w:cs="Arial"/>
          <w:sz w:val="24"/>
          <w:szCs w:val="24"/>
        </w:rPr>
      </w:pPr>
    </w:p>
    <w:p w14:paraId="690D8AAC" w14:textId="77777777" w:rsidR="002C3620" w:rsidRPr="002C3620" w:rsidRDefault="002C3620" w:rsidP="002C3620">
      <w:pPr>
        <w:rPr>
          <w:rFonts w:ascii="Arial" w:hAnsi="Arial" w:cs="Arial"/>
          <w:sz w:val="24"/>
          <w:szCs w:val="24"/>
        </w:rPr>
      </w:pPr>
      <w:r w:rsidRPr="002C3620">
        <w:rPr>
          <w:rFonts w:ascii="Arial" w:hAnsi="Arial" w:cs="Arial"/>
          <w:b/>
          <w:sz w:val="24"/>
          <w:szCs w:val="24"/>
        </w:rPr>
        <w:t xml:space="preserve">Electronic Communication Policy: </w:t>
      </w:r>
      <w:r w:rsidRPr="002C3620">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2C3620">
          <w:rPr>
            <w:rStyle w:val="Hyperlink"/>
            <w:rFonts w:ascii="Arial" w:hAnsi="Arial" w:cs="Arial"/>
            <w:sz w:val="24"/>
            <w:szCs w:val="24"/>
          </w:rPr>
          <w:t>http://www.uta.edu/oit/cs/email/mavmail.php</w:t>
        </w:r>
      </w:hyperlink>
      <w:r w:rsidRPr="002C3620">
        <w:rPr>
          <w:rFonts w:ascii="Arial" w:hAnsi="Arial" w:cs="Arial"/>
          <w:sz w:val="24"/>
          <w:szCs w:val="24"/>
        </w:rPr>
        <w:t>.</w:t>
      </w:r>
    </w:p>
    <w:p w14:paraId="478DE504" w14:textId="77777777" w:rsidR="002C3620" w:rsidRPr="002C3620" w:rsidRDefault="002C3620" w:rsidP="002C3620">
      <w:pPr>
        <w:rPr>
          <w:rFonts w:ascii="Arial" w:hAnsi="Arial" w:cs="Arial"/>
          <w:sz w:val="24"/>
          <w:szCs w:val="24"/>
        </w:rPr>
      </w:pPr>
    </w:p>
    <w:p w14:paraId="29979FF3" w14:textId="77777777" w:rsidR="002C3620" w:rsidRPr="002C3620" w:rsidRDefault="002C3620" w:rsidP="002C3620">
      <w:pPr>
        <w:autoSpaceDE w:val="0"/>
        <w:autoSpaceDN w:val="0"/>
        <w:adjustRightInd w:val="0"/>
        <w:rPr>
          <w:rFonts w:ascii="Arial" w:hAnsi="Arial" w:cs="Arial"/>
          <w:bCs/>
          <w:color w:val="00B050"/>
          <w:sz w:val="24"/>
          <w:szCs w:val="24"/>
        </w:rPr>
      </w:pPr>
      <w:r w:rsidRPr="002C3620">
        <w:rPr>
          <w:rFonts w:ascii="Arial" w:hAnsi="Arial" w:cs="Arial"/>
          <w:b/>
          <w:sz w:val="24"/>
          <w:szCs w:val="24"/>
        </w:rPr>
        <w:t xml:space="preserve">Student Feedback Survey: </w:t>
      </w:r>
      <w:r w:rsidRPr="002C3620">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2C3620">
          <w:rPr>
            <w:rStyle w:val="Hyperlink"/>
            <w:rFonts w:ascii="Arial" w:hAnsi="Arial" w:cs="Arial"/>
            <w:bCs/>
            <w:sz w:val="24"/>
            <w:szCs w:val="24"/>
          </w:rPr>
          <w:t>http://www.uta.edu/sfs</w:t>
        </w:r>
      </w:hyperlink>
      <w:r w:rsidRPr="002C3620">
        <w:rPr>
          <w:rFonts w:ascii="Arial" w:hAnsi="Arial" w:cs="Arial"/>
          <w:bCs/>
          <w:color w:val="00B050"/>
          <w:sz w:val="24"/>
          <w:szCs w:val="24"/>
        </w:rPr>
        <w:t>.</w:t>
      </w:r>
    </w:p>
    <w:p w14:paraId="38DFEA6B" w14:textId="77777777" w:rsidR="002C3620" w:rsidRDefault="002C3620">
      <w:pPr>
        <w:rPr>
          <w:color w:val="00B050"/>
        </w:rPr>
      </w:pPr>
    </w:p>
    <w:p w14:paraId="0130ED1B" w14:textId="77777777" w:rsidR="00E1747C" w:rsidRPr="007600F7" w:rsidRDefault="00E1747C" w:rsidP="00E1747C">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w:t>
      </w:r>
      <w:r w:rsidRPr="007600F7">
        <w:rPr>
          <w:rFonts w:ascii="Arial" w:hAnsi="Arial" w:cs="Arial"/>
          <w:sz w:val="24"/>
          <w:szCs w:val="21"/>
        </w:rPr>
        <w:lastRenderedPageBreak/>
        <w:t xml:space="preserve">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9345C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D04DD4E" w14:textId="77777777" w:rsidR="00E1747C" w:rsidRDefault="00C42901" w:rsidP="00E1747C">
      <w:pPr>
        <w:rPr>
          <w:rFonts w:ascii="Arial" w:hAnsi="Arial" w:cs="Arial"/>
          <w:sz w:val="21"/>
          <w:szCs w:val="21"/>
        </w:rPr>
      </w:pPr>
      <w:r>
        <w:rPr>
          <w:rFonts w:ascii="Arial" w:hAnsi="Arial" w:cs="Arial"/>
          <w:sz w:val="21"/>
          <w:szCs w:val="21"/>
        </w:rPr>
        <w:t xml:space="preserve">We </w:t>
      </w:r>
      <w:r w:rsidRPr="00C42901">
        <w:rPr>
          <w:rFonts w:ascii="Arial" w:hAnsi="Arial" w:cs="Arial"/>
          <w:b/>
          <w:i/>
          <w:sz w:val="21"/>
          <w:szCs w:val="21"/>
        </w:rPr>
        <w:t xml:space="preserve">will be having clinicals during Dead Week at the Smart Hospital; either </w:t>
      </w:r>
      <w:r w:rsidR="00492CE5">
        <w:rPr>
          <w:rFonts w:ascii="Arial" w:hAnsi="Arial" w:cs="Arial"/>
          <w:b/>
          <w:i/>
          <w:sz w:val="21"/>
          <w:szCs w:val="21"/>
        </w:rPr>
        <w:t xml:space="preserve">April 28 </w:t>
      </w:r>
      <w:r w:rsidRPr="00C42901">
        <w:rPr>
          <w:rFonts w:ascii="Arial" w:hAnsi="Arial" w:cs="Arial"/>
          <w:b/>
          <w:i/>
          <w:sz w:val="21"/>
          <w:szCs w:val="21"/>
        </w:rPr>
        <w:t xml:space="preserve"> or </w:t>
      </w:r>
      <w:r w:rsidR="00492CE5">
        <w:rPr>
          <w:rFonts w:ascii="Arial" w:hAnsi="Arial" w:cs="Arial"/>
          <w:b/>
          <w:i/>
          <w:sz w:val="21"/>
          <w:szCs w:val="21"/>
        </w:rPr>
        <w:t>May 1</w:t>
      </w:r>
      <w:r w:rsidRPr="00C42901">
        <w:rPr>
          <w:rFonts w:ascii="Arial" w:hAnsi="Arial" w:cs="Arial"/>
          <w:b/>
          <w:i/>
          <w:sz w:val="21"/>
          <w:szCs w:val="21"/>
        </w:rPr>
        <w:t>.</w:t>
      </w:r>
      <w:r>
        <w:rPr>
          <w:rFonts w:ascii="Arial" w:hAnsi="Arial" w:cs="Arial"/>
          <w:sz w:val="21"/>
          <w:szCs w:val="21"/>
        </w:rPr>
        <w:t xml:space="preserve"> </w:t>
      </w:r>
    </w:p>
    <w:p w14:paraId="4EAAD187" w14:textId="77777777" w:rsidR="00C42901" w:rsidRDefault="00C42901" w:rsidP="00E1747C">
      <w:pPr>
        <w:rPr>
          <w:rFonts w:ascii="Arial" w:hAnsi="Arial" w:cs="Arial"/>
          <w:sz w:val="21"/>
          <w:szCs w:val="21"/>
        </w:rPr>
      </w:pPr>
    </w:p>
    <w:p w14:paraId="0A350555" w14:textId="77777777" w:rsidR="00E1747C" w:rsidRPr="00E1747C" w:rsidRDefault="00E1747C" w:rsidP="00E1747C">
      <w:pPr>
        <w:rPr>
          <w:rFonts w:ascii="Arial" w:hAnsi="Arial" w:cs="Arial"/>
          <w:sz w:val="24"/>
          <w:szCs w:val="21"/>
        </w:rPr>
      </w:pPr>
      <w:r w:rsidRPr="00E1747C">
        <w:rPr>
          <w:rFonts w:ascii="Arial" w:hAnsi="Arial" w:cs="Arial"/>
          <w:b/>
          <w:bCs/>
          <w:sz w:val="24"/>
          <w:szCs w:val="21"/>
        </w:rPr>
        <w:t>Emergency Exit Procedures:</w:t>
      </w:r>
      <w:r w:rsidRPr="00E1747C">
        <w:rPr>
          <w:rFonts w:ascii="Arial" w:hAnsi="Arial" w:cs="Arial"/>
          <w:bCs/>
          <w:sz w:val="24"/>
          <w:szCs w:val="21"/>
        </w:rPr>
        <w:t xml:space="preserve"> </w:t>
      </w:r>
      <w:r w:rsidR="00D168BE">
        <w:rPr>
          <w:rFonts w:ascii="Arial" w:hAnsi="Arial" w:cs="Arial"/>
          <w:bCs/>
          <w:sz w:val="24"/>
          <w:szCs w:val="21"/>
        </w:rPr>
        <w:t xml:space="preserve"> </w:t>
      </w:r>
      <w:r w:rsidRPr="00E1747C">
        <w:rPr>
          <w:rFonts w:ascii="Arial" w:hAnsi="Arial" w:cs="Arial"/>
          <w:sz w:val="24"/>
          <w:szCs w:val="21"/>
        </w:rPr>
        <w:t xml:space="preserve">Should we experience an emergency event that requires us to vacate the building, students should exit the room and move toward the nearest </w:t>
      </w:r>
      <w:r w:rsidR="00D168BE">
        <w:rPr>
          <w:rFonts w:ascii="Arial" w:hAnsi="Arial" w:cs="Arial"/>
          <w:sz w:val="24"/>
          <w:szCs w:val="21"/>
        </w:rPr>
        <w:t>stairwell.</w:t>
      </w:r>
      <w:r w:rsidRPr="00E1747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A2C46">
        <w:rPr>
          <w:rFonts w:ascii="Arial" w:hAnsi="Arial" w:cs="Arial"/>
          <w:sz w:val="24"/>
          <w:szCs w:val="21"/>
        </w:rPr>
        <w:t xml:space="preserve"> with disabilities</w:t>
      </w:r>
      <w:r w:rsidRPr="00E1747C">
        <w:rPr>
          <w:rFonts w:ascii="Arial" w:hAnsi="Arial" w:cs="Arial"/>
          <w:sz w:val="24"/>
          <w:szCs w:val="21"/>
        </w:rPr>
        <w:t>.</w:t>
      </w:r>
    </w:p>
    <w:p w14:paraId="2F1A46D3" w14:textId="77777777" w:rsidR="00E1747C" w:rsidRPr="00E1747C" w:rsidRDefault="00E1747C"/>
    <w:p w14:paraId="1E1BE84B" w14:textId="77777777" w:rsidR="00E109F2" w:rsidRPr="00E1747C" w:rsidRDefault="00E109F2" w:rsidP="00E109F2">
      <w:pPr>
        <w:tabs>
          <w:tab w:val="left" w:pos="-630"/>
          <w:tab w:val="left" w:pos="360"/>
        </w:tabs>
        <w:rPr>
          <w:rFonts w:ascii="Arial" w:hAnsi="Arial" w:cs="Arial"/>
          <w:sz w:val="24"/>
          <w:szCs w:val="24"/>
        </w:rPr>
      </w:pPr>
      <w:r w:rsidRPr="00E1747C">
        <w:rPr>
          <w:rFonts w:ascii="Arial" w:hAnsi="Arial" w:cs="Arial"/>
          <w:b/>
          <w:sz w:val="24"/>
          <w:szCs w:val="24"/>
        </w:rPr>
        <w:t>During class, THE AUDIO MODE OF BEEPERS AND CELL PHONES MUST BE TURNED OFF.</w:t>
      </w:r>
      <w:r w:rsidRPr="00E1747C">
        <w:rPr>
          <w:rFonts w:ascii="Arial" w:hAnsi="Arial" w:cs="Arial"/>
          <w:sz w:val="24"/>
          <w:szCs w:val="24"/>
        </w:rPr>
        <w:t xml:space="preserve"> Ringing of cell phones and/or cell phone conversations during class </w:t>
      </w:r>
      <w:r w:rsidRPr="00E1747C">
        <w:rPr>
          <w:rFonts w:ascii="Arial" w:hAnsi="Arial" w:cs="Arial"/>
          <w:b/>
          <w:sz w:val="24"/>
          <w:szCs w:val="24"/>
        </w:rPr>
        <w:t>WILL NOT</w:t>
      </w:r>
      <w:r w:rsidRPr="00E1747C">
        <w:rPr>
          <w:rFonts w:ascii="Arial" w:hAnsi="Arial" w:cs="Arial"/>
          <w:sz w:val="24"/>
          <w:szCs w:val="24"/>
        </w:rPr>
        <w:t xml:space="preserve"> be tolerated.</w:t>
      </w:r>
    </w:p>
    <w:p w14:paraId="2FAB3E58" w14:textId="77777777" w:rsidR="00E109F2" w:rsidRPr="00E1747C" w:rsidRDefault="00E109F2" w:rsidP="00E109F2">
      <w:pPr>
        <w:tabs>
          <w:tab w:val="left" w:pos="360"/>
        </w:tabs>
        <w:rPr>
          <w:rFonts w:ascii="Arial" w:hAnsi="Arial" w:cs="Arial"/>
          <w:sz w:val="24"/>
          <w:szCs w:val="24"/>
        </w:rPr>
      </w:pPr>
    </w:p>
    <w:p w14:paraId="5783792E" w14:textId="77777777"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14:paraId="69CCB0ED"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14:paraId="6CAC5E6B"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Bringing infants or children to class </w:t>
      </w:r>
    </w:p>
    <w:p w14:paraId="2BAF2569"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14:paraId="793AEE67"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14:paraId="64D8EDA3"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14:paraId="712168BE"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14:paraId="29BC3BC2"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14:paraId="354D4955" w14:textId="77777777"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14:paraId="71032322"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Dominating conversations </w:t>
      </w:r>
    </w:p>
    <w:p w14:paraId="2067C6B7"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14:paraId="483F1B98"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14:paraId="38126A24"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14:paraId="357EAB57" w14:textId="77777777"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Inappropriate e-mails to professor, staff or other students </w:t>
      </w:r>
    </w:p>
    <w:p w14:paraId="577FEE4A" w14:textId="77777777" w:rsidR="000727A3" w:rsidRDefault="000727A3">
      <w:pPr>
        <w:rPr>
          <w:rFonts w:ascii="Arial" w:eastAsia="Times New Roman" w:hAnsi="Arial" w:cs="Arial"/>
          <w:b/>
          <w:bCs/>
          <w:sz w:val="24"/>
          <w:szCs w:val="24"/>
          <w:lang w:eastAsia="en-US"/>
        </w:rPr>
      </w:pPr>
    </w:p>
    <w:p w14:paraId="61E563DF" w14:textId="77777777"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14:paraId="38355DCB" w14:textId="77777777" w:rsidR="004A316E" w:rsidRPr="00E109F2" w:rsidRDefault="00E109F2" w:rsidP="004A316E">
      <w:pPr>
        <w:widowControl w:val="0"/>
        <w:tabs>
          <w:tab w:val="left" w:pos="360"/>
          <w:tab w:val="left" w:pos="720"/>
        </w:tabs>
        <w:snapToGrid w:val="0"/>
        <w:rPr>
          <w:rFonts w:ascii="Arial" w:hAnsi="Arial" w:cs="Arial"/>
          <w:b/>
          <w:bCs/>
          <w:i/>
          <w:iCs/>
          <w:sz w:val="24"/>
          <w:szCs w:val="24"/>
        </w:rPr>
      </w:pPr>
      <w:r w:rsidRPr="00E109F2">
        <w:rPr>
          <w:rFonts w:ascii="Arial" w:hAnsi="Arial" w:cs="Arial"/>
          <w:szCs w:val="24"/>
        </w:rPr>
        <w:t xml:space="preserve">Communicate needs/concerns related to the course directly to the lead teacher or other course faculty. </w:t>
      </w:r>
      <w:r w:rsidR="004A316E"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14:paraId="725C1148" w14:textId="77777777"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Make an appointment with the faculty member regarding personal progress as necessary.</w:t>
      </w:r>
    </w:p>
    <w:p w14:paraId="510FDD82" w14:textId="77777777"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14:paraId="68B1A2DC" w14:textId="77777777"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14:paraId="01C1BB93" w14:textId="77777777" w:rsidR="00E1747C" w:rsidRDefault="00E1747C" w:rsidP="00E109F2">
      <w:pPr>
        <w:rPr>
          <w:rFonts w:ascii="Arial" w:hAnsi="Arial" w:cs="Arial"/>
          <w:b/>
          <w:sz w:val="24"/>
          <w:szCs w:val="24"/>
          <w:u w:val="single"/>
        </w:rPr>
      </w:pPr>
    </w:p>
    <w:p w14:paraId="0045AE3A" w14:textId="77777777"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14:paraId="0C39A6EA" w14:textId="77777777"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 xml:space="preserve">The Blackboard Discussion Board is to be viewed as a professional forum for student discussions. Students are free to discuss academic matters and consult one another regarding academic </w:t>
      </w:r>
      <w:r w:rsidRPr="00E109F2">
        <w:rPr>
          <w:rFonts w:ascii="Arial" w:hAnsi="Arial" w:cs="Arial"/>
          <w:sz w:val="24"/>
          <w:szCs w:val="24"/>
        </w:rPr>
        <w:lastRenderedPageBreak/>
        <w:t>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14:paraId="1AC52031" w14:textId="77777777" w:rsidR="00E109F2" w:rsidRPr="00E109F2" w:rsidRDefault="00E109F2" w:rsidP="00E109F2">
      <w:pPr>
        <w:pStyle w:val="ListParagraph"/>
        <w:ind w:left="0"/>
        <w:rPr>
          <w:rFonts w:ascii="Arial" w:hAnsi="Arial" w:cs="Arial"/>
          <w:sz w:val="24"/>
          <w:szCs w:val="24"/>
        </w:rPr>
      </w:pPr>
    </w:p>
    <w:p w14:paraId="1770C271" w14:textId="77777777"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14:paraId="5BE0287A" w14:textId="77777777" w:rsidR="00E109F2" w:rsidRPr="00E109F2" w:rsidRDefault="00E109F2" w:rsidP="00E109F2">
      <w:pPr>
        <w:pStyle w:val="ListParagraph"/>
        <w:ind w:left="0"/>
        <w:rPr>
          <w:rFonts w:ascii="Arial" w:hAnsi="Arial" w:cs="Arial"/>
          <w:sz w:val="24"/>
          <w:szCs w:val="24"/>
        </w:rPr>
      </w:pPr>
    </w:p>
    <w:p w14:paraId="417DB416" w14:textId="77777777"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Pr>
          <w:rFonts w:ascii="Arial" w:hAnsi="Arial" w:cs="Arial"/>
          <w:sz w:val="24"/>
          <w:szCs w:val="24"/>
        </w:rPr>
        <w:t xml:space="preserve"> or the course</w:t>
      </w:r>
      <w:r w:rsidRPr="00E109F2">
        <w:rPr>
          <w:rFonts w:ascii="Arial" w:hAnsi="Arial" w:cs="Arial"/>
          <w:sz w:val="24"/>
          <w:szCs w:val="24"/>
        </w:rPr>
        <w:t>.</w:t>
      </w:r>
    </w:p>
    <w:p w14:paraId="0E729766" w14:textId="77777777" w:rsidR="00E109F2" w:rsidRPr="00E109F2" w:rsidRDefault="00E109F2" w:rsidP="00E109F2">
      <w:pPr>
        <w:pStyle w:val="ListParagraph"/>
        <w:ind w:left="0"/>
        <w:rPr>
          <w:rFonts w:ascii="Arial" w:hAnsi="Arial" w:cs="Arial"/>
          <w:sz w:val="24"/>
          <w:szCs w:val="24"/>
        </w:rPr>
      </w:pPr>
    </w:p>
    <w:p w14:paraId="5D26CAA4" w14:textId="77777777"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14:paraId="3438E453" w14:textId="77777777" w:rsidR="00E109F2" w:rsidRDefault="00E109F2" w:rsidP="00E109F2">
      <w:pPr>
        <w:widowControl w:val="0"/>
        <w:tabs>
          <w:tab w:val="left" w:pos="360"/>
        </w:tabs>
        <w:snapToGrid w:val="0"/>
        <w:rPr>
          <w:b/>
          <w:bCs/>
          <w:i/>
          <w:iCs/>
        </w:rPr>
      </w:pPr>
    </w:p>
    <w:p w14:paraId="7EBF58AA" w14:textId="2E9BE8AA" w:rsidR="00054466" w:rsidRDefault="00054466">
      <w:pPr>
        <w:rPr>
          <w:rFonts w:ascii="Arial" w:eastAsiaTheme="minorHAnsi" w:hAnsi="Arial" w:cs="Arial"/>
          <w:b/>
          <w:color w:val="000000"/>
          <w:sz w:val="24"/>
          <w:szCs w:val="24"/>
          <w:lang w:eastAsia="en-US"/>
        </w:rPr>
      </w:pPr>
    </w:p>
    <w:p w14:paraId="059C0977" w14:textId="1815287F" w:rsidR="00DA2C46" w:rsidRPr="008E1E6A" w:rsidRDefault="000727A3" w:rsidP="00DA2C46">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DA2C46" w:rsidRPr="008E1E6A">
        <w:rPr>
          <w:rFonts w:ascii="Arial" w:hAnsi="Arial" w:cs="Arial"/>
          <w:b/>
        </w:rPr>
        <w:t>Peace Ossom Williamson, MLS, MS, AHIP</w:t>
      </w:r>
    </w:p>
    <w:p w14:paraId="4E23CE61" w14:textId="77777777" w:rsidR="00DA2C46" w:rsidRPr="000A6F39" w:rsidRDefault="00DA2C46" w:rsidP="00DA2C46">
      <w:pPr>
        <w:pStyle w:val="NoSpacing"/>
        <w:ind w:left="3600"/>
        <w:rPr>
          <w:rFonts w:ascii="Arial" w:hAnsi="Arial" w:cs="Arial"/>
        </w:rPr>
      </w:pPr>
      <w:r w:rsidRPr="000A6F39">
        <w:rPr>
          <w:rFonts w:ascii="Arial" w:hAnsi="Arial" w:cs="Arial"/>
        </w:rPr>
        <w:t>Nursing Liaison Librarian, Central Library Office 216</w:t>
      </w:r>
    </w:p>
    <w:p w14:paraId="4EB14943" w14:textId="77777777" w:rsidR="00DA2C46" w:rsidRPr="000A6F39" w:rsidRDefault="009164D1" w:rsidP="00DA2C46">
      <w:pPr>
        <w:pStyle w:val="NoSpacing"/>
        <w:ind w:left="3600"/>
        <w:rPr>
          <w:rFonts w:ascii="Arial" w:hAnsi="Arial" w:cs="Arial"/>
          <w:color w:val="1F497D"/>
        </w:rPr>
      </w:pPr>
      <w:hyperlink r:id="rId33" w:history="1">
        <w:r w:rsidR="00DA2C46" w:rsidRPr="000A6F39">
          <w:rPr>
            <w:rStyle w:val="Hyperlink"/>
            <w:rFonts w:ascii="Arial" w:hAnsi="Arial" w:cs="Arial"/>
          </w:rPr>
          <w:t>http://www.uta.edu/library</w:t>
        </w:r>
      </w:hyperlink>
      <w:r w:rsidR="00DA2C46" w:rsidRPr="000A6F39">
        <w:rPr>
          <w:rFonts w:ascii="Arial" w:hAnsi="Arial" w:cs="Arial"/>
          <w:color w:val="1F497D"/>
        </w:rPr>
        <w:t xml:space="preserve"> | </w:t>
      </w:r>
      <w:hyperlink r:id="rId34" w:history="1">
        <w:r w:rsidR="00DA2C46" w:rsidRPr="000A6F39">
          <w:rPr>
            <w:rStyle w:val="Hyperlink"/>
            <w:rFonts w:ascii="Arial" w:hAnsi="Arial" w:cs="Arial"/>
          </w:rPr>
          <w:t>peace@uta.edu</w:t>
        </w:r>
      </w:hyperlink>
      <w:r w:rsidR="00DA2C46" w:rsidRPr="000A6F39">
        <w:rPr>
          <w:rFonts w:ascii="Arial" w:hAnsi="Arial" w:cs="Arial"/>
          <w:color w:val="1F497D"/>
        </w:rPr>
        <w:t xml:space="preserve"> </w:t>
      </w:r>
    </w:p>
    <w:p w14:paraId="02546A02" w14:textId="77777777" w:rsidR="00DA2C46" w:rsidRPr="000A6F39" w:rsidRDefault="00DA2C46" w:rsidP="00DA2C46">
      <w:pPr>
        <w:pStyle w:val="NoSpacing"/>
        <w:ind w:left="3600"/>
        <w:rPr>
          <w:rFonts w:ascii="Arial" w:hAnsi="Arial" w:cs="Arial"/>
        </w:rPr>
      </w:pPr>
      <w:r w:rsidRPr="000A6F39">
        <w:rPr>
          <w:rFonts w:ascii="Arial" w:hAnsi="Arial" w:cs="Arial"/>
        </w:rPr>
        <w:t xml:space="preserve">Research information on nursing: </w:t>
      </w:r>
    </w:p>
    <w:p w14:paraId="7B7379F5" w14:textId="77777777" w:rsidR="00DA2C46" w:rsidRDefault="009164D1" w:rsidP="00DA2C46">
      <w:pPr>
        <w:pStyle w:val="NoSpacing"/>
        <w:ind w:left="3600"/>
        <w:rPr>
          <w:rFonts w:ascii="Arial" w:hAnsi="Arial" w:cs="Arial"/>
          <w:color w:val="1F497D"/>
        </w:rPr>
      </w:pPr>
      <w:hyperlink r:id="rId35" w:history="1">
        <w:r w:rsidR="00DA2C46" w:rsidRPr="000A6F39">
          <w:rPr>
            <w:rStyle w:val="Hyperlink"/>
            <w:rFonts w:ascii="Arial" w:hAnsi="Arial" w:cs="Arial"/>
          </w:rPr>
          <w:t>http://libguides.uta.edu/nursing</w:t>
        </w:r>
      </w:hyperlink>
      <w:r w:rsidR="00DA2C46" w:rsidRPr="000A6F39">
        <w:rPr>
          <w:rFonts w:ascii="Arial" w:hAnsi="Arial" w:cs="Arial"/>
          <w:color w:val="1F497D"/>
        </w:rPr>
        <w:t xml:space="preserve"> </w:t>
      </w:r>
    </w:p>
    <w:p w14:paraId="181AA4CB" w14:textId="77777777" w:rsidR="000727A3" w:rsidRDefault="000727A3" w:rsidP="00DA2C46">
      <w:pPr>
        <w:pStyle w:val="NoSpacing"/>
        <w:rPr>
          <w:rFonts w:ascii="Arial" w:hAnsi="Arial" w:cs="Arial"/>
          <w:b/>
        </w:rPr>
      </w:pPr>
    </w:p>
    <w:p w14:paraId="5130C2CE" w14:textId="77777777"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14:paraId="56AE487A" w14:textId="77777777"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14:paraId="771F62E2" w14:textId="77777777"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2C3620">
        <w:rPr>
          <w:rFonts w:ascii="Arial" w:hAnsi="Arial" w:cs="Arial"/>
          <w:szCs w:val="24"/>
        </w:rPr>
        <w:t>660</w:t>
      </w:r>
      <w:r w:rsidRPr="00854A50">
        <w:rPr>
          <w:rFonts w:ascii="Arial" w:hAnsi="Arial" w:cs="Arial"/>
          <w:szCs w:val="24"/>
        </w:rPr>
        <w:t xml:space="preserve"> Pickard Hall, (817) 272-</w:t>
      </w:r>
      <w:r w:rsidR="002C3620">
        <w:rPr>
          <w:rFonts w:ascii="Arial" w:hAnsi="Arial" w:cs="Arial"/>
          <w:szCs w:val="24"/>
        </w:rPr>
        <w:t>7295</w:t>
      </w:r>
    </w:p>
    <w:p w14:paraId="0A216DE4" w14:textId="77777777"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6" w:history="1">
        <w:r w:rsidRPr="00854A50">
          <w:rPr>
            <w:rStyle w:val="Hyperlink"/>
            <w:rFonts w:ascii="Arial" w:hAnsi="Arial" w:cs="Arial"/>
            <w:szCs w:val="24"/>
          </w:rPr>
          <w:t>hwoods@uta.edu</w:t>
        </w:r>
      </w:hyperlink>
    </w:p>
    <w:p w14:paraId="3F818BFC" w14:textId="77777777" w:rsidR="00A6022C" w:rsidRDefault="00682F76" w:rsidP="00DA2C46">
      <w:pPr>
        <w:pStyle w:val="a"/>
        <w:ind w:left="0" w:firstLine="0"/>
        <w:rPr>
          <w:rFonts w:ascii="Arial" w:hAnsi="Arial" w:cs="Arial"/>
          <w:b/>
          <w:szCs w:val="24"/>
        </w:rPr>
      </w:pPr>
      <w:r w:rsidRPr="00854A50">
        <w:rPr>
          <w:rFonts w:ascii="Arial" w:hAnsi="Arial" w:cs="Arial"/>
          <w:szCs w:val="24"/>
        </w:rPr>
        <w:tab/>
      </w:r>
      <w:r w:rsidRPr="00854A50">
        <w:rPr>
          <w:rFonts w:ascii="Arial" w:hAnsi="Arial" w:cs="Arial"/>
          <w:szCs w:val="24"/>
        </w:rPr>
        <w:tab/>
      </w:r>
    </w:p>
    <w:p w14:paraId="67E41950" w14:textId="77777777" w:rsidR="002818F5" w:rsidRPr="00854A50" w:rsidRDefault="002818F5" w:rsidP="00E1747C">
      <w:pPr>
        <w:pStyle w:val="a"/>
        <w:ind w:left="720" w:firstLine="720"/>
        <w:rPr>
          <w:rFonts w:ascii="Arial" w:hAnsi="Arial" w:cs="Arial"/>
          <w:szCs w:val="24"/>
        </w:rPr>
      </w:pP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2C3620">
        <w:rPr>
          <w:rFonts w:ascii="Arial" w:hAnsi="Arial" w:cs="Arial"/>
          <w:b/>
          <w:i/>
          <w:szCs w:val="24"/>
        </w:rPr>
        <w:t>-</w:t>
      </w:r>
      <w:r w:rsidRPr="00854A50">
        <w:rPr>
          <w:rFonts w:ascii="Arial" w:hAnsi="Arial" w:cs="Arial"/>
          <w:b/>
          <w:i/>
          <w:szCs w:val="24"/>
        </w:rPr>
        <w:t xml:space="preserve"> Senior I</w:t>
      </w:r>
    </w:p>
    <w:p w14:paraId="34ABF8F1" w14:textId="77777777" w:rsidR="002818F5" w:rsidRPr="00854A50" w:rsidRDefault="002818F5" w:rsidP="002818F5">
      <w:pPr>
        <w:pStyle w:val="a"/>
        <w:ind w:left="0" w:firstLine="0"/>
        <w:rPr>
          <w:rFonts w:ascii="Arial" w:hAnsi="Arial" w:cs="Arial"/>
          <w:szCs w:val="24"/>
        </w:rPr>
      </w:pPr>
      <w:r w:rsidRPr="00854A50">
        <w:rPr>
          <w:rFonts w:ascii="Arial" w:hAnsi="Arial" w:cs="Arial"/>
          <w:szCs w:val="24"/>
        </w:rPr>
        <w:tab/>
      </w:r>
      <w:r w:rsidR="002C3620">
        <w:rPr>
          <w:rFonts w:ascii="Arial" w:hAnsi="Arial" w:cs="Arial"/>
          <w:szCs w:val="24"/>
        </w:rPr>
        <w:tab/>
        <w:t>661</w:t>
      </w:r>
      <w:r w:rsidRPr="00854A50">
        <w:rPr>
          <w:rFonts w:ascii="Arial" w:hAnsi="Arial" w:cs="Arial"/>
          <w:szCs w:val="24"/>
        </w:rPr>
        <w:t xml:space="preserve"> Pickard Hall, (817) 272-</w:t>
      </w:r>
      <w:r w:rsidR="002C3620">
        <w:rPr>
          <w:rFonts w:ascii="Arial" w:hAnsi="Arial" w:cs="Arial"/>
          <w:szCs w:val="24"/>
        </w:rPr>
        <w:t>0367</w:t>
      </w:r>
    </w:p>
    <w:p w14:paraId="4479F816" w14:textId="77777777" w:rsidR="002818F5" w:rsidRDefault="002818F5" w:rsidP="002818F5">
      <w:pPr>
        <w:pStyle w:val="a"/>
        <w:ind w:left="0" w:firstLine="0"/>
        <w:rPr>
          <w:rStyle w:val="Hyperlink"/>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7" w:history="1">
        <w:r w:rsidRPr="002D7EE9">
          <w:rPr>
            <w:rStyle w:val="Hyperlink"/>
            <w:rFonts w:ascii="Arial" w:hAnsi="Arial" w:cs="Arial"/>
            <w:szCs w:val="24"/>
          </w:rPr>
          <w:t>skyle@uta.edu</w:t>
        </w:r>
      </w:hyperlink>
    </w:p>
    <w:p w14:paraId="162F4939" w14:textId="77777777" w:rsidR="000727A3" w:rsidRDefault="000727A3">
      <w:pPr>
        <w:rPr>
          <w:rFonts w:ascii="Arial" w:hAnsi="Arial" w:cs="Arial"/>
          <w:b/>
          <w:sz w:val="24"/>
          <w:szCs w:val="24"/>
        </w:rPr>
      </w:pPr>
    </w:p>
    <w:p w14:paraId="2F18D265" w14:textId="77777777" w:rsidR="00682F76"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14:paraId="664C397E" w14:textId="77777777" w:rsidR="00D168BE" w:rsidRPr="00854A50" w:rsidRDefault="00D168BE" w:rsidP="00682F76">
      <w:pPr>
        <w:rPr>
          <w:rFonts w:ascii="Arial" w:hAnsi="Arial" w:cs="Arial"/>
          <w:b/>
          <w:sz w:val="24"/>
          <w:szCs w:val="24"/>
        </w:rPr>
      </w:pPr>
    </w:p>
    <w:p w14:paraId="15467795" w14:textId="77777777" w:rsidR="002C3620" w:rsidRPr="002C3620" w:rsidRDefault="002C3620" w:rsidP="002C3620">
      <w:pPr>
        <w:rPr>
          <w:rFonts w:ascii="Arial" w:hAnsi="Arial" w:cs="Arial"/>
          <w:sz w:val="24"/>
          <w:szCs w:val="24"/>
        </w:rPr>
      </w:pPr>
      <w:r w:rsidRPr="002C3620">
        <w:rPr>
          <w:rFonts w:ascii="Arial" w:hAnsi="Arial" w:cs="Arial"/>
          <w:b/>
          <w:sz w:val="24"/>
          <w:szCs w:val="24"/>
        </w:rPr>
        <w:t>STUDENT CODE OF ETHICS:</w:t>
      </w:r>
    </w:p>
    <w:p w14:paraId="4B665CAE" w14:textId="77777777" w:rsidR="002C3620" w:rsidRPr="002C3620" w:rsidRDefault="002C3620" w:rsidP="002C3620">
      <w:pPr>
        <w:rPr>
          <w:rFonts w:ascii="Arial" w:hAnsi="Arial" w:cs="Arial"/>
          <w:b/>
          <w:bCs/>
          <w:sz w:val="24"/>
          <w:szCs w:val="24"/>
        </w:rPr>
      </w:pPr>
      <w:r w:rsidRPr="002C3620">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30FE58FA" w14:textId="77777777" w:rsidR="002C3620" w:rsidRPr="002C3620" w:rsidRDefault="002C3620" w:rsidP="002C3620">
      <w:pPr>
        <w:rPr>
          <w:rFonts w:ascii="Arial" w:hAnsi="Arial" w:cs="Arial"/>
          <w:b/>
          <w:bCs/>
          <w:sz w:val="24"/>
          <w:szCs w:val="24"/>
        </w:rPr>
      </w:pPr>
    </w:p>
    <w:p w14:paraId="28A83987" w14:textId="77777777" w:rsidR="002C3620" w:rsidRPr="002C3620" w:rsidRDefault="002C3620" w:rsidP="002C3620">
      <w:pPr>
        <w:rPr>
          <w:rFonts w:ascii="Arial" w:hAnsi="Arial" w:cs="Arial"/>
          <w:sz w:val="24"/>
          <w:szCs w:val="24"/>
        </w:rPr>
      </w:pPr>
      <w:r w:rsidRPr="002C3620">
        <w:rPr>
          <w:rFonts w:ascii="Arial" w:hAnsi="Arial" w:cs="Arial"/>
          <w:b/>
          <w:bCs/>
          <w:sz w:val="24"/>
          <w:szCs w:val="24"/>
        </w:rPr>
        <w:t>APA FORMAT:</w:t>
      </w:r>
    </w:p>
    <w:p w14:paraId="58B3A730" w14:textId="77777777" w:rsidR="002C3620" w:rsidRPr="002C3620" w:rsidRDefault="002C3620" w:rsidP="002C3620">
      <w:pPr>
        <w:rPr>
          <w:rFonts w:ascii="Arial" w:hAnsi="Arial" w:cs="Arial"/>
          <w:color w:val="1F497D"/>
          <w:sz w:val="24"/>
          <w:szCs w:val="24"/>
        </w:rPr>
      </w:pPr>
      <w:r w:rsidRPr="002C3620">
        <w:rPr>
          <w:rFonts w:ascii="Arial" w:hAnsi="Arial" w:cs="Arial"/>
          <w:i/>
          <w:iCs/>
          <w:sz w:val="24"/>
          <w:szCs w:val="24"/>
        </w:rPr>
        <w:t xml:space="preserve">APA </w:t>
      </w:r>
      <w:r w:rsidRPr="002C3620">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8" w:history="1">
        <w:r w:rsidRPr="002C3620">
          <w:rPr>
            <w:rStyle w:val="Hyperlink"/>
            <w:rFonts w:ascii="Arial" w:hAnsi="Arial" w:cs="Arial"/>
            <w:sz w:val="24"/>
            <w:szCs w:val="24"/>
          </w:rPr>
          <w:t>http://www.uta.edu/nursing/file_download/52/APAFormat.pdf</w:t>
        </w:r>
      </w:hyperlink>
    </w:p>
    <w:p w14:paraId="7F21D0A6" w14:textId="77777777" w:rsidR="000727A3" w:rsidRPr="00854A50" w:rsidRDefault="000727A3" w:rsidP="00682F76">
      <w:pPr>
        <w:rPr>
          <w:rFonts w:ascii="Arial" w:hAnsi="Arial" w:cs="Arial"/>
          <w:sz w:val="24"/>
          <w:szCs w:val="24"/>
        </w:rPr>
      </w:pPr>
    </w:p>
    <w:p w14:paraId="4F4E65F1" w14:textId="77777777"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14:paraId="0DA9AF49" w14:textId="77777777" w:rsidR="00682F76" w:rsidRPr="00854A50" w:rsidRDefault="00682F76" w:rsidP="00682F76">
      <w:pPr>
        <w:rPr>
          <w:rFonts w:ascii="Arial" w:hAnsi="Arial" w:cs="Arial"/>
          <w:sz w:val="24"/>
          <w:szCs w:val="24"/>
        </w:rPr>
      </w:pPr>
      <w:r w:rsidRPr="00854A50">
        <w:rPr>
          <w:rFonts w:ascii="Arial" w:hAnsi="Arial" w:cs="Arial"/>
          <w:sz w:val="24"/>
          <w:szCs w:val="24"/>
        </w:rPr>
        <w:t xml:space="preserve">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w:t>
      </w:r>
      <w:r w:rsidRPr="00854A50">
        <w:rPr>
          <w:rFonts w:ascii="Arial" w:hAnsi="Arial" w:cs="Arial"/>
          <w:sz w:val="24"/>
          <w:szCs w:val="24"/>
        </w:rPr>
        <w:lastRenderedPageBreak/>
        <w:t>more about the benefits of membership, visit the website at http://honors.uta.edu/, where you will find an application form for electronic submission.</w:t>
      </w:r>
    </w:p>
    <w:p w14:paraId="41B64A1A" w14:textId="77777777" w:rsidR="00682F76" w:rsidRPr="00854A50" w:rsidRDefault="00682F76" w:rsidP="00682F76">
      <w:pPr>
        <w:rPr>
          <w:rFonts w:ascii="Arial" w:hAnsi="Arial" w:cs="Arial"/>
          <w:sz w:val="24"/>
          <w:szCs w:val="24"/>
        </w:rPr>
      </w:pPr>
    </w:p>
    <w:p w14:paraId="0945A556" w14:textId="77777777"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14:paraId="4FE47835" w14:textId="77777777" w:rsidR="00682F76" w:rsidRPr="00854A50" w:rsidRDefault="00682F76" w:rsidP="00682F76">
      <w:pPr>
        <w:rPr>
          <w:rFonts w:ascii="Arial" w:hAnsi="Arial" w:cs="Arial"/>
          <w:sz w:val="24"/>
          <w:szCs w:val="24"/>
        </w:rPr>
      </w:pPr>
      <w:r w:rsidRPr="00854A50">
        <w:rPr>
          <w:rFonts w:ascii="Arial" w:hAnsi="Arial" w:cs="Arial"/>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w:t>
      </w:r>
      <w:r w:rsidR="00825696">
        <w:rPr>
          <w:rFonts w:ascii="Arial" w:hAnsi="Arial" w:cs="Arial"/>
          <w:sz w:val="24"/>
          <w:szCs w:val="24"/>
        </w:rPr>
        <w:t>This includes dressing appropriately for class (i.e. no cleavage exposed front or back), as you represent the College of Nursing, both in and out of the clinical setting</w:t>
      </w:r>
      <w:r w:rsidR="00825696" w:rsidRPr="00854A50">
        <w:rPr>
          <w:rFonts w:ascii="Arial" w:hAnsi="Arial" w:cs="Arial"/>
          <w:sz w:val="24"/>
          <w:szCs w:val="24"/>
        </w:rPr>
        <w:t xml:space="preserve"> </w:t>
      </w:r>
      <w:r w:rsidRPr="00854A50">
        <w:rPr>
          <w:rFonts w:ascii="Arial" w:hAnsi="Arial" w:cs="Arial"/>
          <w:sz w:val="24"/>
          <w:szCs w:val="24"/>
        </w:rPr>
        <w:t>Refer to the Student Handbook for more information.</w:t>
      </w:r>
    </w:p>
    <w:p w14:paraId="0AE46A4A" w14:textId="77777777" w:rsidR="00682F76" w:rsidRDefault="00682F76" w:rsidP="00682F76">
      <w:pPr>
        <w:rPr>
          <w:rFonts w:ascii="Arial" w:hAnsi="Arial" w:cs="Arial"/>
          <w:sz w:val="24"/>
          <w:szCs w:val="24"/>
        </w:rPr>
      </w:pPr>
    </w:p>
    <w:p w14:paraId="77CE54F9" w14:textId="2E397ED3" w:rsidR="000727A3" w:rsidRPr="000727A3" w:rsidRDefault="000727A3" w:rsidP="000727A3">
      <w:pPr>
        <w:rPr>
          <w:rFonts w:ascii="Arial" w:hAnsi="Arial" w:cs="Arial"/>
          <w:b/>
          <w:sz w:val="24"/>
        </w:rPr>
      </w:pPr>
      <w:r w:rsidRPr="000727A3">
        <w:rPr>
          <w:rFonts w:ascii="Arial" w:hAnsi="Arial" w:cs="Arial"/>
          <w:b/>
          <w:sz w:val="24"/>
        </w:rPr>
        <w:t>Code Of Professional Conduct</w:t>
      </w:r>
    </w:p>
    <w:p w14:paraId="419EC839" w14:textId="77777777" w:rsidR="000727A3" w:rsidRPr="000727A3" w:rsidRDefault="000727A3" w:rsidP="000727A3">
      <w:pPr>
        <w:rPr>
          <w:rFonts w:ascii="Arial" w:hAnsi="Arial" w:cs="Arial"/>
          <w:sz w:val="24"/>
        </w:rPr>
      </w:pPr>
      <w:r w:rsidRPr="000727A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14:paraId="0373FE9D" w14:textId="77777777" w:rsidR="000727A3" w:rsidRPr="000727A3" w:rsidRDefault="000727A3" w:rsidP="000727A3">
      <w:pPr>
        <w:rPr>
          <w:rFonts w:ascii="Arial" w:hAnsi="Arial" w:cs="Arial"/>
          <w:sz w:val="24"/>
        </w:rPr>
      </w:pPr>
      <w:r w:rsidRPr="000727A3">
        <w:rPr>
          <w:rFonts w:ascii="Arial" w:hAnsi="Arial" w:cs="Arial"/>
          <w:sz w:val="24"/>
        </w:rPr>
        <w:t>Students are responsible and accountable for their own academic and professional behaviors and the resulting consequences.</w:t>
      </w:r>
    </w:p>
    <w:p w14:paraId="13FB8097" w14:textId="77777777" w:rsidR="000727A3" w:rsidRPr="000727A3" w:rsidRDefault="000727A3" w:rsidP="000727A3">
      <w:pPr>
        <w:rPr>
          <w:rFonts w:ascii="Arial" w:hAnsi="Arial" w:cs="Arial"/>
          <w:sz w:val="24"/>
        </w:rPr>
      </w:pPr>
    </w:p>
    <w:p w14:paraId="3280D322" w14:textId="77777777" w:rsidR="000727A3" w:rsidRPr="000727A3" w:rsidRDefault="000727A3" w:rsidP="000727A3">
      <w:pPr>
        <w:rPr>
          <w:rFonts w:ascii="Arial" w:hAnsi="Arial" w:cs="Arial"/>
          <w:sz w:val="24"/>
        </w:rPr>
      </w:pPr>
      <w:r w:rsidRPr="000727A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1330949F" w14:textId="77777777" w:rsidR="000727A3" w:rsidRPr="000727A3" w:rsidRDefault="000727A3" w:rsidP="000727A3">
      <w:pPr>
        <w:rPr>
          <w:rFonts w:ascii="Arial" w:hAnsi="Arial" w:cs="Arial"/>
          <w:sz w:val="24"/>
        </w:rPr>
      </w:pPr>
      <w:r w:rsidRPr="000727A3">
        <w:rPr>
          <w:rFonts w:ascii="Arial" w:hAnsi="Arial" w:cs="Arial"/>
          <w:sz w:val="24"/>
        </w:rPr>
        <w:t> </w:t>
      </w:r>
    </w:p>
    <w:p w14:paraId="49C2665C" w14:textId="77777777" w:rsidR="000727A3" w:rsidRPr="000727A3" w:rsidRDefault="000727A3" w:rsidP="000727A3">
      <w:pPr>
        <w:rPr>
          <w:rFonts w:ascii="Arial" w:hAnsi="Arial" w:cs="Arial"/>
          <w:sz w:val="24"/>
        </w:rPr>
      </w:pPr>
      <w:r w:rsidRPr="000727A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1DDC604" w14:textId="77777777" w:rsidR="000727A3" w:rsidRPr="000727A3" w:rsidRDefault="000727A3" w:rsidP="000727A3">
      <w:pPr>
        <w:rPr>
          <w:rFonts w:ascii="Arial" w:hAnsi="Arial" w:cs="Arial"/>
          <w:color w:val="1F497D"/>
          <w:sz w:val="24"/>
        </w:rPr>
      </w:pPr>
    </w:p>
    <w:p w14:paraId="74026530" w14:textId="77777777" w:rsidR="000727A3" w:rsidRPr="000727A3" w:rsidRDefault="000727A3" w:rsidP="000727A3">
      <w:pPr>
        <w:rPr>
          <w:rFonts w:ascii="Arial" w:hAnsi="Arial" w:cs="Arial"/>
          <w:sz w:val="24"/>
        </w:rPr>
      </w:pPr>
      <w:r w:rsidRPr="000727A3">
        <w:rPr>
          <w:rFonts w:ascii="Arial" w:hAnsi="Arial" w:cs="Arial"/>
          <w:sz w:val="24"/>
        </w:rPr>
        <w:t>Refer to the Student Handbook for more information</w:t>
      </w:r>
      <w:r>
        <w:rPr>
          <w:rFonts w:ascii="Arial" w:hAnsi="Arial" w:cs="Arial"/>
          <w:sz w:val="24"/>
        </w:rPr>
        <w:t xml:space="preserve"> located in the lower left-hand corner</w:t>
      </w:r>
      <w:r w:rsidRPr="000727A3">
        <w:rPr>
          <w:rFonts w:ascii="Arial" w:hAnsi="Arial" w:cs="Arial"/>
          <w:sz w:val="24"/>
        </w:rPr>
        <w:t>.</w:t>
      </w:r>
    </w:p>
    <w:p w14:paraId="1AF0C532" w14:textId="77777777" w:rsidR="000727A3" w:rsidRDefault="000727A3" w:rsidP="002C3620">
      <w:pPr>
        <w:rPr>
          <w:rFonts w:ascii="Arial" w:hAnsi="Arial" w:cs="Arial"/>
          <w:b/>
          <w:bCs/>
          <w:sz w:val="24"/>
        </w:rPr>
      </w:pPr>
    </w:p>
    <w:p w14:paraId="21C9D23A" w14:textId="77777777" w:rsidR="002C3620" w:rsidRPr="00BA2550" w:rsidRDefault="002C3620" w:rsidP="002C3620">
      <w:pPr>
        <w:rPr>
          <w:rFonts w:ascii="Arial" w:hAnsi="Arial" w:cs="Arial"/>
          <w:b/>
          <w:bCs/>
          <w:sz w:val="24"/>
        </w:rPr>
      </w:pPr>
      <w:r w:rsidRPr="00BA2550">
        <w:rPr>
          <w:rFonts w:ascii="Arial" w:hAnsi="Arial" w:cs="Arial"/>
          <w:b/>
          <w:bCs/>
          <w:sz w:val="24"/>
        </w:rPr>
        <w:t>Observance Of Religious Holy Days:</w:t>
      </w:r>
    </w:p>
    <w:p w14:paraId="5692C459" w14:textId="77777777" w:rsidR="002C3620" w:rsidRPr="0076216C" w:rsidRDefault="002C3620" w:rsidP="002C3620">
      <w:pPr>
        <w:rPr>
          <w:rFonts w:ascii="Arial" w:hAnsi="Arial" w:cs="Arial"/>
        </w:rPr>
      </w:pPr>
      <w:r w:rsidRPr="0076216C">
        <w:rPr>
          <w:rFonts w:ascii="Arial" w:hAnsi="Arial" w:cs="Arial"/>
          <w:color w:val="000000"/>
        </w:rPr>
        <w:t>Undergraduate Nursing faculty and students shall follow the University policy regarding Observance of Religious Holy Days:  (</w:t>
      </w:r>
      <w:hyperlink r:id="rId39" w:anchor="6" w:history="1">
        <w:r w:rsidRPr="0076216C">
          <w:rPr>
            <w:rStyle w:val="Hyperlink"/>
            <w:rFonts w:ascii="Arial" w:hAnsi="Arial" w:cs="Arial"/>
          </w:rPr>
          <w:t>http://wweb.uta.edu/catalog/content/general/academic_regulations.aspx#6</w:t>
        </w:r>
      </w:hyperlink>
    </w:p>
    <w:p w14:paraId="57837CE5" w14:textId="77777777" w:rsidR="002C3620" w:rsidRDefault="002C3620" w:rsidP="00682F76">
      <w:pPr>
        <w:rPr>
          <w:rFonts w:ascii="Arial" w:hAnsi="Arial" w:cs="Arial"/>
          <w:sz w:val="24"/>
          <w:szCs w:val="24"/>
        </w:rPr>
      </w:pPr>
    </w:p>
    <w:p w14:paraId="6A5B52FA" w14:textId="77777777" w:rsidR="009F2A89" w:rsidRPr="00854A50" w:rsidRDefault="009F2A89" w:rsidP="009F2A89">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14:paraId="4C8B2F57" w14:textId="77777777" w:rsidR="009F2A89" w:rsidRPr="00854A50" w:rsidRDefault="009F2A89" w:rsidP="009F2A89">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2A3F360" w14:textId="77777777" w:rsidR="00FC3E74" w:rsidRDefault="00FC3E74" w:rsidP="00682F76">
      <w:pPr>
        <w:ind w:right="-216"/>
        <w:rPr>
          <w:rFonts w:ascii="Arial" w:hAnsi="Arial" w:cs="Arial"/>
          <w:b/>
          <w:sz w:val="24"/>
          <w:szCs w:val="24"/>
        </w:rPr>
      </w:pPr>
    </w:p>
    <w:p w14:paraId="36BC6A64" w14:textId="77777777" w:rsidR="00682F76" w:rsidRPr="00854A50" w:rsidRDefault="00682F76" w:rsidP="00682F76">
      <w:pPr>
        <w:pStyle w:val="BodyTextIndent"/>
        <w:ind w:firstLine="0"/>
        <w:jc w:val="left"/>
        <w:rPr>
          <w:rFonts w:cs="Arial"/>
          <w:b/>
          <w:bCs/>
          <w:szCs w:val="24"/>
        </w:rPr>
      </w:pPr>
      <w:r w:rsidRPr="00854A50">
        <w:rPr>
          <w:rFonts w:cs="Arial"/>
          <w:b/>
          <w:bCs/>
          <w:szCs w:val="24"/>
        </w:rPr>
        <w:t>No Gift Policy:</w:t>
      </w:r>
    </w:p>
    <w:p w14:paraId="754A40DD" w14:textId="77777777"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3CA74384" w14:textId="77777777" w:rsidR="00682F76" w:rsidRPr="00854A50" w:rsidRDefault="00682F76" w:rsidP="00682F76">
      <w:pPr>
        <w:pStyle w:val="PlainText"/>
        <w:rPr>
          <w:rFonts w:ascii="Arial" w:hAnsi="Arial" w:cs="Arial"/>
          <w:b/>
          <w:bCs/>
          <w:sz w:val="24"/>
          <w:szCs w:val="24"/>
          <w:u w:val="single"/>
        </w:rPr>
      </w:pPr>
    </w:p>
    <w:p w14:paraId="5B1B32E4" w14:textId="77777777" w:rsidR="000D1FEE" w:rsidRDefault="000D1FEE">
      <w:pPr>
        <w:rPr>
          <w:rFonts w:ascii="Arial" w:eastAsia="Calibri" w:hAnsi="Arial" w:cs="Arial"/>
          <w:b/>
          <w:bCs/>
          <w:sz w:val="24"/>
          <w:szCs w:val="24"/>
        </w:rPr>
      </w:pPr>
      <w:r>
        <w:rPr>
          <w:rFonts w:ascii="Arial" w:hAnsi="Arial" w:cs="Arial"/>
          <w:b/>
          <w:bCs/>
          <w:sz w:val="24"/>
          <w:szCs w:val="24"/>
        </w:rPr>
        <w:br w:type="page"/>
      </w:r>
    </w:p>
    <w:p w14:paraId="77D5E1B6" w14:textId="28C650EC" w:rsidR="00682F76" w:rsidRPr="00143037" w:rsidRDefault="00682F76" w:rsidP="00682F76">
      <w:pPr>
        <w:pStyle w:val="PlainText"/>
        <w:rPr>
          <w:rFonts w:ascii="Arial" w:hAnsi="Arial" w:cs="Arial"/>
          <w:b/>
          <w:bCs/>
          <w:caps/>
          <w:sz w:val="24"/>
          <w:szCs w:val="24"/>
        </w:rPr>
      </w:pPr>
      <w:r>
        <w:rPr>
          <w:rFonts w:ascii="Arial" w:hAnsi="Arial" w:cs="Arial"/>
          <w:b/>
          <w:bCs/>
          <w:sz w:val="24"/>
          <w:szCs w:val="24"/>
        </w:rPr>
        <w:lastRenderedPageBreak/>
        <w:t>Hazardous Exposure To Blood, Blood Products Or Body Fluids:</w:t>
      </w:r>
    </w:p>
    <w:p w14:paraId="6340FD40" w14:textId="77777777"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4F405D16" w14:textId="77777777" w:rsidR="00682F76" w:rsidRPr="00854A50" w:rsidRDefault="00682F76" w:rsidP="00682F76">
      <w:pPr>
        <w:pStyle w:val="PlainText"/>
        <w:rPr>
          <w:rFonts w:ascii="Arial" w:hAnsi="Arial" w:cs="Arial"/>
          <w:sz w:val="24"/>
          <w:szCs w:val="24"/>
        </w:rPr>
      </w:pPr>
    </w:p>
    <w:p w14:paraId="733FF0DA" w14:textId="77777777" w:rsidR="00682F76" w:rsidRPr="00854A50" w:rsidRDefault="00682F76" w:rsidP="00682F76">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14:paraId="7707CF8E" w14:textId="77777777"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14:paraId="01B27E3D" w14:textId="77777777"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14:paraId="37A1A32E" w14:textId="77777777"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14:paraId="4EFDFE51" w14:textId="77777777"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14:paraId="01125BC5" w14:textId="77777777" w:rsidR="00682F76" w:rsidRPr="00D630E0" w:rsidRDefault="00682F76" w:rsidP="00682F76">
      <w:pPr>
        <w:pStyle w:val="PlainText"/>
        <w:ind w:left="720"/>
        <w:rPr>
          <w:rFonts w:ascii="Arial" w:hAnsi="Arial" w:cs="Arial"/>
          <w:sz w:val="24"/>
          <w:szCs w:val="24"/>
        </w:rPr>
      </w:pPr>
    </w:p>
    <w:p w14:paraId="38574F16" w14:textId="77777777" w:rsidR="00682F76" w:rsidRDefault="00682F76" w:rsidP="00682F76">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81D384" w14:textId="77777777" w:rsidR="00682F76" w:rsidRDefault="00682F76" w:rsidP="00682F76">
      <w:pPr>
        <w:pStyle w:val="PlainText"/>
        <w:rPr>
          <w:rFonts w:ascii="Arial" w:hAnsi="Arial" w:cs="Arial"/>
          <w:sz w:val="24"/>
          <w:szCs w:val="24"/>
        </w:rPr>
      </w:pPr>
    </w:p>
    <w:p w14:paraId="779C29B2" w14:textId="77777777" w:rsidR="00BA2550" w:rsidRPr="00BA2550" w:rsidRDefault="00BA2550" w:rsidP="00BA2550">
      <w:pPr>
        <w:rPr>
          <w:rFonts w:ascii="Arial" w:hAnsi="Arial" w:cs="Arial"/>
          <w:sz w:val="24"/>
        </w:rPr>
      </w:pPr>
      <w:r w:rsidRPr="00BA2550">
        <w:rPr>
          <w:rFonts w:ascii="Arial" w:hAnsi="Arial" w:cs="Arial"/>
          <w:b/>
          <w:bCs/>
          <w:i/>
          <w:iCs/>
          <w:color w:val="000000"/>
          <w:sz w:val="24"/>
        </w:rPr>
        <w:t xml:space="preserve">The Student Handbook can be found by going to the following link:  </w:t>
      </w:r>
      <w:hyperlink r:id="rId40" w:history="1">
        <w:r w:rsidRPr="00BA2550">
          <w:rPr>
            <w:rStyle w:val="Hyperlink"/>
            <w:rFonts w:ascii="Arial" w:hAnsi="Arial" w:cs="Arial"/>
            <w:sz w:val="24"/>
          </w:rPr>
          <w:t>http://www.uta.edu/nursing/bsn-program/</w:t>
        </w:r>
      </w:hyperlink>
      <w:r w:rsidRPr="00BA2550">
        <w:rPr>
          <w:rFonts w:ascii="Arial" w:hAnsi="Arial" w:cs="Arial"/>
          <w:color w:val="000080"/>
          <w:sz w:val="24"/>
        </w:rPr>
        <w:t xml:space="preserve"> </w:t>
      </w:r>
      <w:r w:rsidRPr="00BA2550">
        <w:rPr>
          <w:rFonts w:ascii="Arial" w:hAnsi="Arial" w:cs="Arial"/>
          <w:sz w:val="24"/>
        </w:rPr>
        <w:t>and clicking on the link titled BSN Student Handbook</w:t>
      </w:r>
      <w:r w:rsidR="000727A3">
        <w:rPr>
          <w:rFonts w:ascii="Arial" w:hAnsi="Arial" w:cs="Arial"/>
          <w:sz w:val="24"/>
        </w:rPr>
        <w:t xml:space="preserve"> located in the lower left-hand corner</w:t>
      </w:r>
      <w:r w:rsidRPr="00BA2550">
        <w:rPr>
          <w:rFonts w:ascii="Arial" w:hAnsi="Arial" w:cs="Arial"/>
          <w:sz w:val="24"/>
        </w:rPr>
        <w:t>.</w:t>
      </w:r>
    </w:p>
    <w:p w14:paraId="3CF87B17" w14:textId="77777777" w:rsidR="0013604F" w:rsidRDefault="0013604F" w:rsidP="0013604F">
      <w:pPr>
        <w:pStyle w:val="xmsonormal"/>
      </w:pPr>
      <w:r>
        <w:rPr>
          <w:rFonts w:ascii="Arial" w:hAnsi="Arial" w:cs="Arial"/>
          <w:i/>
          <w:iCs/>
          <w:color w:val="0000FF"/>
          <w:sz w:val="21"/>
          <w:szCs w:val="21"/>
        </w:rPr>
        <w:t xml:space="preserve">As the instructor for this course, I reserve the right to adjust the course schedule in any way that serves the educational needs of the students enrolled in this course. – </w:t>
      </w:r>
      <w:r w:rsidR="00511DDF">
        <w:rPr>
          <w:rFonts w:ascii="Arial" w:hAnsi="Arial" w:cs="Arial"/>
          <w:i/>
          <w:iCs/>
          <w:color w:val="0000FF"/>
          <w:sz w:val="21"/>
          <w:szCs w:val="21"/>
        </w:rPr>
        <w:t>Judith Flanagan MSN RN CEN</w:t>
      </w:r>
    </w:p>
    <w:p w14:paraId="2396EAB6" w14:textId="77777777" w:rsidR="00DA2C46" w:rsidRPr="00D7638D" w:rsidRDefault="0013604F" w:rsidP="00DA2C46">
      <w:pPr>
        <w:pBdr>
          <w:top w:val="single" w:sz="4" w:space="1" w:color="auto"/>
          <w:left w:val="single" w:sz="4" w:space="4" w:color="auto"/>
          <w:bottom w:val="single" w:sz="4" w:space="1" w:color="auto"/>
          <w:right w:val="single" w:sz="4" w:space="4" w:color="auto"/>
        </w:pBdr>
        <w:rPr>
          <w:rFonts w:ascii="Arial" w:hAnsi="Arial" w:cs="Arial"/>
          <w:bCs/>
          <w:sz w:val="24"/>
          <w:szCs w:val="24"/>
        </w:rPr>
      </w:pPr>
      <w:r>
        <w:t> </w:t>
      </w:r>
      <w:r w:rsidR="00DA2C46" w:rsidRPr="00D7638D">
        <w:rPr>
          <w:rFonts w:ascii="Arial" w:hAnsi="Arial" w:cs="Arial"/>
          <w:b/>
          <w:sz w:val="24"/>
          <w:szCs w:val="24"/>
        </w:rPr>
        <w:t>Emergency Phone Numbers</w:t>
      </w:r>
      <w:r w:rsidR="00DA2C46" w:rsidRPr="00D7638D">
        <w:rPr>
          <w:rFonts w:ascii="Arial" w:hAnsi="Arial" w:cs="Arial"/>
          <w:bCs/>
          <w:sz w:val="24"/>
          <w:szCs w:val="24"/>
        </w:rPr>
        <w:t>:  In case of an on-campus emergency, call the UT Arlington Police Department at 817-272-3003 (non-campus phone), 2-3003 (campus phone). You may also dial 911.</w:t>
      </w:r>
    </w:p>
    <w:sectPr w:rsidR="00DA2C46" w:rsidRPr="00D7638D" w:rsidSect="002C3620">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6D0F8" w14:textId="77777777" w:rsidR="009164D1" w:rsidRDefault="009164D1" w:rsidP="00F402E4">
      <w:r>
        <w:separator/>
      </w:r>
    </w:p>
  </w:endnote>
  <w:endnote w:type="continuationSeparator" w:id="0">
    <w:p w14:paraId="7FB2DFFF" w14:textId="77777777" w:rsidR="009164D1" w:rsidRDefault="009164D1" w:rsidP="00F4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4BE4" w14:textId="77777777" w:rsidR="00AB2456" w:rsidRDefault="00AB2456">
    <w:pPr>
      <w:pStyle w:val="Footer"/>
    </w:pPr>
    <w:r>
      <w:tab/>
    </w:r>
    <w:r>
      <w:tab/>
      <w:t>N3561-</w:t>
    </w:r>
    <w:r>
      <w:fldChar w:fldCharType="begin"/>
    </w:r>
    <w:r>
      <w:instrText xml:space="preserve"> PAGE   \* MERGEFORMAT </w:instrText>
    </w:r>
    <w:r>
      <w:fldChar w:fldCharType="separate"/>
    </w:r>
    <w:r w:rsidR="00B8122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9D8B0" w14:textId="77777777" w:rsidR="009164D1" w:rsidRDefault="009164D1" w:rsidP="00F402E4">
      <w:r>
        <w:separator/>
      </w:r>
    </w:p>
  </w:footnote>
  <w:footnote w:type="continuationSeparator" w:id="0">
    <w:p w14:paraId="010543E8" w14:textId="77777777" w:rsidR="009164D1" w:rsidRDefault="009164D1" w:rsidP="00F4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F7FE" w14:textId="7107F7E7" w:rsidR="00AB2456" w:rsidRDefault="00AB2456" w:rsidP="00F402E4">
    <w:pPr>
      <w:pStyle w:val="Header"/>
      <w:tabs>
        <w:tab w:val="clear" w:pos="9360"/>
        <w:tab w:val="right" w:pos="10080"/>
      </w:tabs>
    </w:pPr>
    <w:r>
      <w:t>N3561 Syllabus</w:t>
    </w:r>
    <w:r>
      <w:tab/>
    </w:r>
    <w:r>
      <w:tab/>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65082"/>
    <w:multiLevelType w:val="hybridMultilevel"/>
    <w:tmpl w:val="7A1AD7BE"/>
    <w:lvl w:ilvl="0" w:tplc="A57627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5">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7539B"/>
    <w:multiLevelType w:val="hybridMultilevel"/>
    <w:tmpl w:val="FCD40AAE"/>
    <w:lvl w:ilvl="0" w:tplc="67FA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29">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2"/>
  </w:num>
  <w:num w:numId="3">
    <w:abstractNumId w:val="20"/>
  </w:num>
  <w:num w:numId="4">
    <w:abstractNumId w:val="24"/>
  </w:num>
  <w:num w:numId="5">
    <w:abstractNumId w:val="27"/>
  </w:num>
  <w:num w:numId="6">
    <w:abstractNumId w:val="7"/>
  </w:num>
  <w:num w:numId="7">
    <w:abstractNumId w:val="14"/>
  </w:num>
  <w:num w:numId="8">
    <w:abstractNumId w:val="28"/>
  </w:num>
  <w:num w:numId="9">
    <w:abstractNumId w:val="13"/>
  </w:num>
  <w:num w:numId="10">
    <w:abstractNumId w:val="2"/>
  </w:num>
  <w:num w:numId="11">
    <w:abstractNumId w:val="15"/>
  </w:num>
  <w:num w:numId="12">
    <w:abstractNumId w:val="31"/>
  </w:num>
  <w:num w:numId="13">
    <w:abstractNumId w:val="35"/>
  </w:num>
  <w:num w:numId="14">
    <w:abstractNumId w:val="10"/>
  </w:num>
  <w:num w:numId="15">
    <w:abstractNumId w:val="11"/>
  </w:num>
  <w:num w:numId="16">
    <w:abstractNumId w:val="19"/>
  </w:num>
  <w:num w:numId="17">
    <w:abstractNumId w:val="30"/>
  </w:num>
  <w:num w:numId="18">
    <w:abstractNumId w:val="0"/>
  </w:num>
  <w:num w:numId="19">
    <w:abstractNumId w:val="8"/>
  </w:num>
  <w:num w:numId="20">
    <w:abstractNumId w:val="4"/>
  </w:num>
  <w:num w:numId="21">
    <w:abstractNumId w:val="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5"/>
  </w:num>
  <w:num w:numId="25">
    <w:abstractNumId w:val="26"/>
  </w:num>
  <w:num w:numId="26">
    <w:abstractNumId w:val="16"/>
  </w:num>
  <w:num w:numId="27">
    <w:abstractNumId w:val="21"/>
  </w:num>
  <w:num w:numId="28">
    <w:abstractNumId w:val="33"/>
  </w:num>
  <w:num w:numId="29">
    <w:abstractNumId w:val="6"/>
  </w:num>
  <w:num w:numId="30">
    <w:abstractNumId w:val="12"/>
  </w:num>
  <w:num w:numId="31">
    <w:abstractNumId w:val="18"/>
  </w:num>
  <w:num w:numId="32">
    <w:abstractNumId w:val="23"/>
  </w:num>
  <w:num w:numId="33">
    <w:abstractNumId w:val="29"/>
  </w:num>
  <w:num w:numId="34">
    <w:abstractNumId w:val="9"/>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BAC919-2AA5-4A29-AC10-A19F4DAFD643}"/>
    <w:docVar w:name="dgnword-eventsink" w:val="71263872"/>
  </w:docVars>
  <w:rsids>
    <w:rsidRoot w:val="00BB2BF2"/>
    <w:rsid w:val="00006512"/>
    <w:rsid w:val="000071D2"/>
    <w:rsid w:val="00054466"/>
    <w:rsid w:val="00067693"/>
    <w:rsid w:val="000727A3"/>
    <w:rsid w:val="000751DD"/>
    <w:rsid w:val="00077E16"/>
    <w:rsid w:val="00080854"/>
    <w:rsid w:val="000A4884"/>
    <w:rsid w:val="000D1FEE"/>
    <w:rsid w:val="00112AE3"/>
    <w:rsid w:val="0013604F"/>
    <w:rsid w:val="00140B6A"/>
    <w:rsid w:val="001675E8"/>
    <w:rsid w:val="001678D3"/>
    <w:rsid w:val="0018789D"/>
    <w:rsid w:val="00196404"/>
    <w:rsid w:val="001A11AB"/>
    <w:rsid w:val="001B1E58"/>
    <w:rsid w:val="001C069C"/>
    <w:rsid w:val="001C2563"/>
    <w:rsid w:val="001C593B"/>
    <w:rsid w:val="001F0710"/>
    <w:rsid w:val="00202635"/>
    <w:rsid w:val="002105BB"/>
    <w:rsid w:val="00215F40"/>
    <w:rsid w:val="002208CF"/>
    <w:rsid w:val="00230FD5"/>
    <w:rsid w:val="00233827"/>
    <w:rsid w:val="00235B2D"/>
    <w:rsid w:val="00251F12"/>
    <w:rsid w:val="00260DDE"/>
    <w:rsid w:val="00264317"/>
    <w:rsid w:val="00265A99"/>
    <w:rsid w:val="0026757B"/>
    <w:rsid w:val="002818F5"/>
    <w:rsid w:val="002B1ABF"/>
    <w:rsid w:val="002C3620"/>
    <w:rsid w:val="002C6B87"/>
    <w:rsid w:val="002E0340"/>
    <w:rsid w:val="002E18D8"/>
    <w:rsid w:val="002F428F"/>
    <w:rsid w:val="002F43B8"/>
    <w:rsid w:val="003000E3"/>
    <w:rsid w:val="00303138"/>
    <w:rsid w:val="00315725"/>
    <w:rsid w:val="00341251"/>
    <w:rsid w:val="00344861"/>
    <w:rsid w:val="00361081"/>
    <w:rsid w:val="003642B6"/>
    <w:rsid w:val="00374AF9"/>
    <w:rsid w:val="00384E1F"/>
    <w:rsid w:val="003910EA"/>
    <w:rsid w:val="00393F9A"/>
    <w:rsid w:val="00395E0C"/>
    <w:rsid w:val="003B587D"/>
    <w:rsid w:val="003E1800"/>
    <w:rsid w:val="003F022D"/>
    <w:rsid w:val="00414CB2"/>
    <w:rsid w:val="0042308D"/>
    <w:rsid w:val="004242EF"/>
    <w:rsid w:val="004451A2"/>
    <w:rsid w:val="0047222C"/>
    <w:rsid w:val="00492CE5"/>
    <w:rsid w:val="004A119C"/>
    <w:rsid w:val="004A22E0"/>
    <w:rsid w:val="004A316E"/>
    <w:rsid w:val="004A331E"/>
    <w:rsid w:val="004A7855"/>
    <w:rsid w:val="004C0210"/>
    <w:rsid w:val="004D07CF"/>
    <w:rsid w:val="004D75A4"/>
    <w:rsid w:val="004E3D0C"/>
    <w:rsid w:val="004F3338"/>
    <w:rsid w:val="004F7A10"/>
    <w:rsid w:val="00511DDF"/>
    <w:rsid w:val="00532754"/>
    <w:rsid w:val="0053636D"/>
    <w:rsid w:val="00552365"/>
    <w:rsid w:val="00557A02"/>
    <w:rsid w:val="00584349"/>
    <w:rsid w:val="00593875"/>
    <w:rsid w:val="005A44B8"/>
    <w:rsid w:val="005D1BD8"/>
    <w:rsid w:val="005F1775"/>
    <w:rsid w:val="006039DF"/>
    <w:rsid w:val="00607211"/>
    <w:rsid w:val="00607CB6"/>
    <w:rsid w:val="00630273"/>
    <w:rsid w:val="00630C5D"/>
    <w:rsid w:val="00664DDF"/>
    <w:rsid w:val="00670D4F"/>
    <w:rsid w:val="00682F76"/>
    <w:rsid w:val="006C6D23"/>
    <w:rsid w:val="006E1EDE"/>
    <w:rsid w:val="006E2707"/>
    <w:rsid w:val="00706A8E"/>
    <w:rsid w:val="00707FB4"/>
    <w:rsid w:val="0073398D"/>
    <w:rsid w:val="007434C5"/>
    <w:rsid w:val="00744664"/>
    <w:rsid w:val="0075010D"/>
    <w:rsid w:val="007516EC"/>
    <w:rsid w:val="0075370C"/>
    <w:rsid w:val="00757037"/>
    <w:rsid w:val="0078173A"/>
    <w:rsid w:val="007864C6"/>
    <w:rsid w:val="00791CE8"/>
    <w:rsid w:val="0079668D"/>
    <w:rsid w:val="007B0340"/>
    <w:rsid w:val="007C1B41"/>
    <w:rsid w:val="007E55AE"/>
    <w:rsid w:val="007E5CEF"/>
    <w:rsid w:val="007F5D60"/>
    <w:rsid w:val="008148A7"/>
    <w:rsid w:val="00825696"/>
    <w:rsid w:val="008631AD"/>
    <w:rsid w:val="008703A2"/>
    <w:rsid w:val="008757C8"/>
    <w:rsid w:val="00887C7E"/>
    <w:rsid w:val="008971C5"/>
    <w:rsid w:val="008B42F3"/>
    <w:rsid w:val="008B4D90"/>
    <w:rsid w:val="008D1DD3"/>
    <w:rsid w:val="009164D1"/>
    <w:rsid w:val="00926B87"/>
    <w:rsid w:val="009345CE"/>
    <w:rsid w:val="0094297C"/>
    <w:rsid w:val="00956686"/>
    <w:rsid w:val="009755DF"/>
    <w:rsid w:val="00992C88"/>
    <w:rsid w:val="009B3D6B"/>
    <w:rsid w:val="009F2A89"/>
    <w:rsid w:val="00A05E49"/>
    <w:rsid w:val="00A24018"/>
    <w:rsid w:val="00A24569"/>
    <w:rsid w:val="00A302C1"/>
    <w:rsid w:val="00A325DC"/>
    <w:rsid w:val="00A33E6E"/>
    <w:rsid w:val="00A54061"/>
    <w:rsid w:val="00A540AC"/>
    <w:rsid w:val="00A567F0"/>
    <w:rsid w:val="00A6022C"/>
    <w:rsid w:val="00A76855"/>
    <w:rsid w:val="00A8546B"/>
    <w:rsid w:val="00A919D5"/>
    <w:rsid w:val="00A92D48"/>
    <w:rsid w:val="00AA06C4"/>
    <w:rsid w:val="00AA1801"/>
    <w:rsid w:val="00AA3A4E"/>
    <w:rsid w:val="00AB2456"/>
    <w:rsid w:val="00AC3AFA"/>
    <w:rsid w:val="00AE45FD"/>
    <w:rsid w:val="00B00FAE"/>
    <w:rsid w:val="00B21CA8"/>
    <w:rsid w:val="00B30B56"/>
    <w:rsid w:val="00B43994"/>
    <w:rsid w:val="00B6381D"/>
    <w:rsid w:val="00B81220"/>
    <w:rsid w:val="00B84E7E"/>
    <w:rsid w:val="00B863DB"/>
    <w:rsid w:val="00B922C7"/>
    <w:rsid w:val="00B934C1"/>
    <w:rsid w:val="00BA2550"/>
    <w:rsid w:val="00BA3DB2"/>
    <w:rsid w:val="00BB1B83"/>
    <w:rsid w:val="00BB2BF2"/>
    <w:rsid w:val="00BD7A86"/>
    <w:rsid w:val="00BE2450"/>
    <w:rsid w:val="00BF620C"/>
    <w:rsid w:val="00C3253D"/>
    <w:rsid w:val="00C329A4"/>
    <w:rsid w:val="00C3636B"/>
    <w:rsid w:val="00C40064"/>
    <w:rsid w:val="00C42901"/>
    <w:rsid w:val="00C42ADC"/>
    <w:rsid w:val="00C458CA"/>
    <w:rsid w:val="00C471D9"/>
    <w:rsid w:val="00C537A5"/>
    <w:rsid w:val="00C80B7D"/>
    <w:rsid w:val="00C81AFB"/>
    <w:rsid w:val="00C858C5"/>
    <w:rsid w:val="00C900E2"/>
    <w:rsid w:val="00CB22B0"/>
    <w:rsid w:val="00CB23FA"/>
    <w:rsid w:val="00CB24DA"/>
    <w:rsid w:val="00CC2578"/>
    <w:rsid w:val="00CC44A8"/>
    <w:rsid w:val="00CD1D1A"/>
    <w:rsid w:val="00CE595E"/>
    <w:rsid w:val="00D01D1F"/>
    <w:rsid w:val="00D10FCE"/>
    <w:rsid w:val="00D168BE"/>
    <w:rsid w:val="00D21EB7"/>
    <w:rsid w:val="00D2326D"/>
    <w:rsid w:val="00D26DA3"/>
    <w:rsid w:val="00D30613"/>
    <w:rsid w:val="00D43051"/>
    <w:rsid w:val="00D51E04"/>
    <w:rsid w:val="00D62112"/>
    <w:rsid w:val="00D77524"/>
    <w:rsid w:val="00D82295"/>
    <w:rsid w:val="00D83879"/>
    <w:rsid w:val="00DA2C46"/>
    <w:rsid w:val="00DA7154"/>
    <w:rsid w:val="00DB2B87"/>
    <w:rsid w:val="00DD7673"/>
    <w:rsid w:val="00DE0296"/>
    <w:rsid w:val="00DE3773"/>
    <w:rsid w:val="00DE55C5"/>
    <w:rsid w:val="00E048E4"/>
    <w:rsid w:val="00E109F2"/>
    <w:rsid w:val="00E13173"/>
    <w:rsid w:val="00E139CD"/>
    <w:rsid w:val="00E1747C"/>
    <w:rsid w:val="00E56F84"/>
    <w:rsid w:val="00E73E4B"/>
    <w:rsid w:val="00E85E75"/>
    <w:rsid w:val="00E86EE6"/>
    <w:rsid w:val="00EA2EC5"/>
    <w:rsid w:val="00EB6649"/>
    <w:rsid w:val="00EF259B"/>
    <w:rsid w:val="00EF7E3C"/>
    <w:rsid w:val="00F00C0A"/>
    <w:rsid w:val="00F0500E"/>
    <w:rsid w:val="00F12778"/>
    <w:rsid w:val="00F148F8"/>
    <w:rsid w:val="00F21A92"/>
    <w:rsid w:val="00F33F59"/>
    <w:rsid w:val="00F33FFB"/>
    <w:rsid w:val="00F402E4"/>
    <w:rsid w:val="00F45405"/>
    <w:rsid w:val="00F660AD"/>
    <w:rsid w:val="00F859D6"/>
    <w:rsid w:val="00FA06F4"/>
    <w:rsid w:val="00FA26C4"/>
    <w:rsid w:val="00FA4BDA"/>
    <w:rsid w:val="00FA63E6"/>
    <w:rsid w:val="00FC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3893">
      <w:bodyDiv w:val="1"/>
      <w:marLeft w:val="0"/>
      <w:marRight w:val="0"/>
      <w:marTop w:val="0"/>
      <w:marBottom w:val="0"/>
      <w:divBdr>
        <w:top w:val="none" w:sz="0" w:space="0" w:color="auto"/>
        <w:left w:val="none" w:sz="0" w:space="0" w:color="auto"/>
        <w:bottom w:val="none" w:sz="0" w:space="0" w:color="auto"/>
        <w:right w:val="none" w:sz="0" w:space="0" w:color="auto"/>
      </w:divBdr>
      <w:divsChild>
        <w:div w:id="481964344">
          <w:marLeft w:val="0"/>
          <w:marRight w:val="0"/>
          <w:marTop w:val="0"/>
          <w:marBottom w:val="0"/>
          <w:divBdr>
            <w:top w:val="none" w:sz="0" w:space="0" w:color="auto"/>
            <w:left w:val="none" w:sz="0" w:space="0" w:color="auto"/>
            <w:bottom w:val="none" w:sz="0" w:space="0" w:color="auto"/>
            <w:right w:val="none" w:sz="0" w:space="0" w:color="auto"/>
          </w:divBdr>
        </w:div>
        <w:div w:id="1168787692">
          <w:marLeft w:val="0"/>
          <w:marRight w:val="0"/>
          <w:marTop w:val="0"/>
          <w:marBottom w:val="0"/>
          <w:divBdr>
            <w:top w:val="none" w:sz="0" w:space="0" w:color="auto"/>
            <w:left w:val="none" w:sz="0" w:space="0" w:color="auto"/>
            <w:bottom w:val="none" w:sz="0" w:space="0" w:color="auto"/>
            <w:right w:val="none" w:sz="0" w:space="0" w:color="auto"/>
          </w:divBdr>
        </w:div>
      </w:divsChild>
    </w:div>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 w:id="1506162645">
      <w:bodyDiv w:val="1"/>
      <w:marLeft w:val="0"/>
      <w:marRight w:val="0"/>
      <w:marTop w:val="0"/>
      <w:marBottom w:val="0"/>
      <w:divBdr>
        <w:top w:val="none" w:sz="0" w:space="0" w:color="auto"/>
        <w:left w:val="none" w:sz="0" w:space="0" w:color="auto"/>
        <w:bottom w:val="none" w:sz="0" w:space="0" w:color="auto"/>
        <w:right w:val="none" w:sz="0" w:space="0" w:color="auto"/>
      </w:divBdr>
    </w:div>
    <w:div w:id="2139490716">
      <w:bodyDiv w:val="1"/>
      <w:marLeft w:val="0"/>
      <w:marRight w:val="0"/>
      <w:marTop w:val="0"/>
      <w:marBottom w:val="0"/>
      <w:divBdr>
        <w:top w:val="none" w:sz="0" w:space="0" w:color="auto"/>
        <w:left w:val="none" w:sz="0" w:space="0" w:color="auto"/>
        <w:bottom w:val="none" w:sz="0" w:space="0" w:color="auto"/>
        <w:right w:val="none" w:sz="0" w:space="0" w:color="auto"/>
      </w:divBdr>
      <w:divsChild>
        <w:div w:id="60739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nkinsta@uta.edu" TargetMode="External"/><Relationship Id="rId18" Type="http://schemas.openxmlformats.org/officeDocument/2006/relationships/hyperlink" Target="http://thepoint.lww.com/activate" TargetMode="External"/><Relationship Id="rId26" Type="http://schemas.openxmlformats.org/officeDocument/2006/relationships/hyperlink" Target="http://www.uta.edu/disability" TargetMode="External"/><Relationship Id="rId39" Type="http://schemas.openxmlformats.org/officeDocument/2006/relationships/hyperlink" Target="http://wweb.uta.edu/catalog/content/general/academic_regulations.aspx" TargetMode="External"/><Relationship Id="rId21" Type="http://schemas.openxmlformats.org/officeDocument/2006/relationships/footer" Target="footer1.xml"/><Relationship Id="rId34" Type="http://schemas.openxmlformats.org/officeDocument/2006/relationships/hyperlink" Target="mailto:peace@uta.ed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gwood@uta.edu" TargetMode="External"/><Relationship Id="rId20" Type="http://schemas.openxmlformats.org/officeDocument/2006/relationships/header" Target="header1.xml"/><Relationship Id="rId29" Type="http://schemas.openxmlformats.org/officeDocument/2006/relationships/hyperlink" Target="mailto:resources@ut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ary@uta.edu" TargetMode="External"/><Relationship Id="rId24" Type="http://schemas.openxmlformats.org/officeDocument/2006/relationships/hyperlink" Target="http://catalog.uta.edu/academicregulations/grades/" TargetMode="External"/><Relationship Id="rId32" Type="http://schemas.openxmlformats.org/officeDocument/2006/relationships/hyperlink" Target="http://www.uta.edu/sfs" TargetMode="External"/><Relationship Id="rId37" Type="http://schemas.openxmlformats.org/officeDocument/2006/relationships/hyperlink" Target="mailto:skyle@uta.edu" TargetMode="External"/><Relationship Id="rId40"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mailto:saturner@uta.edu" TargetMode="External"/><Relationship Id="rId23" Type="http://schemas.openxmlformats.org/officeDocument/2006/relationships/hyperlink" Target="http://www.bne.state.tx.us" TargetMode="External"/><Relationship Id="rId28" Type="http://schemas.openxmlformats.org/officeDocument/2006/relationships/hyperlink" Target="http://library.uta.edu/plagiarism/index.html" TargetMode="External"/><Relationship Id="rId36" Type="http://schemas.openxmlformats.org/officeDocument/2006/relationships/hyperlink" Target="mailto:hwoods@uta.edu" TargetMode="External"/><Relationship Id="rId10" Type="http://schemas.openxmlformats.org/officeDocument/2006/relationships/hyperlink" Target="mailto:swalker@uta.edu" TargetMode="External"/><Relationship Id="rId19" Type="http://schemas.openxmlformats.org/officeDocument/2006/relationships/hyperlink" Target="http://thePoint.lww.com/Help/BookAccess" TargetMode="External"/><Relationship Id="rId31"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hyperlink" Target="mailto:judith.flanagan@uta.edu" TargetMode="External"/><Relationship Id="rId14" Type="http://schemas.openxmlformats.org/officeDocument/2006/relationships/hyperlink" Target="mailto:jmleach@uta.edu" TargetMode="External"/><Relationship Id="rId22" Type="http://schemas.openxmlformats.org/officeDocument/2006/relationships/hyperlink" Target="http://www.thirteen.org/edonline/concept2class/constructivism/" TargetMode="External"/><Relationship Id="rId27" Type="http://schemas.openxmlformats.org/officeDocument/2006/relationships/hyperlink" Target="http://www.uta.edu/titleIX" TargetMode="External"/><Relationship Id="rId30" Type="http://schemas.openxmlformats.org/officeDocument/2006/relationships/hyperlink" Target="http://www.uta.edu/resources" TargetMode="External"/><Relationship Id="rId35" Type="http://schemas.openxmlformats.org/officeDocument/2006/relationships/hyperlink" Target="http://libguides.uta.edu/nursin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jmakori@uta.edu" TargetMode="External"/><Relationship Id="rId17" Type="http://schemas.openxmlformats.org/officeDocument/2006/relationships/hyperlink" Target="mailto:jnickols@uta.edu" TargetMode="External"/><Relationship Id="rId25" Type="http://schemas.openxmlformats.org/officeDocument/2006/relationships/hyperlink" Target="http://wweb.uta.edu/ses/fao" TargetMode="External"/><Relationship Id="rId33" Type="http://schemas.openxmlformats.org/officeDocument/2006/relationships/hyperlink" Target="http://www.uta.edu/library" TargetMode="External"/><Relationship Id="rId38" Type="http://schemas.openxmlformats.org/officeDocument/2006/relationships/hyperlink" Target="http://www.uta.edu/nursing/file_download/52/APA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893D-F3E2-4CEE-AA48-77F1AE2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7357</Words>
  <Characters>41940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cleary</cp:lastModifiedBy>
  <cp:revision>2</cp:revision>
  <cp:lastPrinted>2011-08-17T14:20:00Z</cp:lastPrinted>
  <dcterms:created xsi:type="dcterms:W3CDTF">2015-10-26T15:39:00Z</dcterms:created>
  <dcterms:modified xsi:type="dcterms:W3CDTF">2015-10-26T15:39:00Z</dcterms:modified>
</cp:coreProperties>
</file>