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2301-00</w:t>
      </w:r>
      <w:r w:rsidR="00AB7F27">
        <w:rPr>
          <w:rFonts w:asciiTheme="minorHAnsi" w:hAnsiTheme="minorHAnsi"/>
          <w:b/>
        </w:rPr>
        <w:t>2</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before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8479DE" w:rsidP="006822DA">
      <w:pPr>
        <w:jc w:val="center"/>
        <w:rPr>
          <w:rFonts w:asciiTheme="minorHAnsi" w:hAnsiTheme="minorHAnsi"/>
        </w:rPr>
      </w:pPr>
      <w:r w:rsidRPr="00B36F1A">
        <w:rPr>
          <w:rFonts w:asciiTheme="minorHAnsi" w:hAnsiTheme="minorHAnsi"/>
          <w:b/>
        </w:rPr>
        <w:t>Spring 2016</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Pr="00A84933" w:rsidRDefault="00D238F1" w:rsidP="00D238F1">
      <w:pPr>
        <w:rPr>
          <w:rFonts w:asciiTheme="minorHAnsi" w:hAnsiTheme="minorHAnsi"/>
        </w:rPr>
      </w:pPr>
      <w:r w:rsidRPr="00A84933">
        <w:rPr>
          <w:rFonts w:asciiTheme="minorHAnsi" w:hAnsiTheme="minorHAnsi"/>
          <w:b/>
        </w:rPr>
        <w:t xml:space="preserve">EMAIL ADDRESS: </w:t>
      </w:r>
      <w:r w:rsidRPr="00A84933">
        <w:rPr>
          <w:rFonts w:asciiTheme="minorHAnsi" w:hAnsiTheme="minorHAnsi"/>
        </w:rPr>
        <w:t>breuer@uta.edu</w:t>
      </w: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324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D238F1" w:rsidRPr="00A84933">
        <w:rPr>
          <w:rFonts w:asciiTheme="minorHAnsi" w:hAnsiTheme="minorHAnsi"/>
        </w:rPr>
        <w:t xml:space="preserve">Virtual </w:t>
      </w:r>
      <w:r w:rsidRPr="00A84933">
        <w:rPr>
          <w:rFonts w:asciiTheme="minorHAnsi" w:hAnsiTheme="minorHAnsi"/>
        </w:rPr>
        <w:t>(see course module</w:t>
      </w:r>
      <w:r w:rsidR="005565A7">
        <w:rPr>
          <w:rFonts w:asciiTheme="minorHAnsi" w:hAnsiTheme="minorHAnsi"/>
        </w:rPr>
        <w:t xml:space="preserve"> on how to set up a virtual meeting</w:t>
      </w:r>
      <w:r w:rsidRPr="00A84933">
        <w:rPr>
          <w:rFonts w:asciiTheme="minorHAnsi" w:hAnsiTheme="minorHAnsi"/>
        </w:rPr>
        <w:t xml:space="preserve">) </w:t>
      </w:r>
      <w:r w:rsidR="00D238F1" w:rsidRPr="00A84933">
        <w:rPr>
          <w:rFonts w:asciiTheme="minorHAnsi" w:hAnsiTheme="minorHAnsi"/>
        </w:rPr>
        <w:t>and by appointment</w:t>
      </w: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 xml:space="preserve">Expect a response to an email with 48 hours, longer on weekends and breaks) </w:t>
      </w:r>
    </w:p>
    <w:p w:rsidR="005565A7" w:rsidRDefault="005565A7" w:rsidP="00D238F1">
      <w:pPr>
        <w:rPr>
          <w:rFonts w:asciiTheme="minorHAnsi" w:hAnsiTheme="minorHAnsi"/>
        </w:rPr>
      </w:pPr>
    </w:p>
    <w:p w:rsidR="00905A71" w:rsidRDefault="00905A71" w:rsidP="00D238F1">
      <w:pPr>
        <w:rPr>
          <w:rFonts w:asciiTheme="minorHAnsi" w:hAnsiTheme="minorHAnsi"/>
        </w:rPr>
      </w:pPr>
      <w:r>
        <w:rPr>
          <w:rFonts w:asciiTheme="minorHAnsi" w:hAnsiTheme="minorHAnsi"/>
          <w:b/>
        </w:rPr>
        <w:t>CO-INSTRUCTOR</w:t>
      </w:r>
      <w:r w:rsidRPr="008479DE">
        <w:rPr>
          <w:rFonts w:asciiTheme="minorHAnsi" w:hAnsiTheme="minorHAnsi"/>
          <w:b/>
        </w:rPr>
        <w:t xml:space="preserve">: </w:t>
      </w:r>
      <w:r w:rsidRPr="008479DE">
        <w:rPr>
          <w:rFonts w:asciiTheme="minorHAnsi" w:hAnsiTheme="minorHAnsi"/>
        </w:rPr>
        <w:t xml:space="preserve">Mr. Justin </w:t>
      </w:r>
      <w:r w:rsidR="00BE3F43" w:rsidRPr="008479DE">
        <w:rPr>
          <w:rFonts w:asciiTheme="minorHAnsi" w:hAnsiTheme="minorHAnsi"/>
        </w:rPr>
        <w:t xml:space="preserve">T. </w:t>
      </w:r>
      <w:r w:rsidRPr="008479DE">
        <w:rPr>
          <w:rFonts w:asciiTheme="minorHAnsi" w:hAnsiTheme="minorHAnsi"/>
        </w:rPr>
        <w:t>Dellinger</w:t>
      </w:r>
    </w:p>
    <w:p w:rsidR="00905A71" w:rsidRPr="00905A71" w:rsidRDefault="00905A71" w:rsidP="00D238F1">
      <w:pPr>
        <w:rPr>
          <w:rFonts w:asciiTheme="minorHAnsi" w:hAnsiTheme="minorHAnsi"/>
          <w:color w:val="FF0000"/>
        </w:rPr>
      </w:pPr>
      <w:r>
        <w:rPr>
          <w:rFonts w:asciiTheme="minorHAnsi" w:hAnsiTheme="minorHAnsi"/>
          <w:b/>
        </w:rPr>
        <w:t xml:space="preserve">EMAIL ADDRESS: </w:t>
      </w:r>
      <w:r>
        <w:rPr>
          <w:rFonts w:asciiTheme="minorHAnsi" w:hAnsiTheme="minorHAnsi"/>
        </w:rPr>
        <w:t>jdelling@uta.edu</w:t>
      </w:r>
    </w:p>
    <w:p w:rsidR="00550761" w:rsidRPr="00A84933" w:rsidRDefault="00550761" w:rsidP="006822DA">
      <w:pPr>
        <w:rPr>
          <w:rFonts w:asciiTheme="minorHAnsi" w:hAnsiTheme="minorHAnsi"/>
          <w:b/>
        </w:rPr>
      </w:pPr>
    </w:p>
    <w:p w:rsidR="00B841DD"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946BB2" w:rsidRPr="00A84933">
        <w:rPr>
          <w:rFonts w:asciiTheme="minorHAnsi" w:hAnsiTheme="minorHAnsi"/>
          <w:lang w:eastAsia="en-US"/>
        </w:rPr>
        <w:t>This course surveys significant developments prior to 1500 in world</w:t>
      </w:r>
      <w:r w:rsidR="00EF0F12" w:rsidRPr="00A84933">
        <w:rPr>
          <w:rFonts w:asciiTheme="minorHAnsi" w:hAnsiTheme="minorHAnsi"/>
          <w:lang w:eastAsia="en-US"/>
        </w:rPr>
        <w:t xml:space="preserve"> </w:t>
      </w:r>
      <w:r w:rsidR="00946BB2" w:rsidRPr="00A84933">
        <w:rPr>
          <w:rFonts w:asciiTheme="minorHAnsi" w:hAnsiTheme="minorHAnsi"/>
          <w:lang w:eastAsia="en-US"/>
        </w:rPr>
        <w:t>history. It explores the achievements and experiences of great civilizations, emphasizing major</w:t>
      </w:r>
      <w:r w:rsidR="00EF0F12" w:rsidRPr="00A84933">
        <w:rPr>
          <w:rFonts w:asciiTheme="minorHAnsi" w:hAnsiTheme="minorHAnsi"/>
          <w:lang w:eastAsia="en-US"/>
        </w:rPr>
        <w:t xml:space="preserve"> </w:t>
      </w:r>
      <w:r w:rsidR="00946BB2" w:rsidRPr="00A84933">
        <w:rPr>
          <w:rFonts w:asciiTheme="minorHAnsi" w:hAnsiTheme="minorHAnsi"/>
          <w:lang w:eastAsia="en-US"/>
        </w:rPr>
        <w:t>historical figures and epochs, important ideas and religions, and factors of continuity and change.</w:t>
      </w:r>
      <w:r w:rsidR="008479DE">
        <w:rPr>
          <w:rFonts w:asciiTheme="minorHAnsi" w:hAnsiTheme="minorHAnsi"/>
          <w:lang w:eastAsia="en-US"/>
        </w:rPr>
        <w:t xml:space="preserve"> </w:t>
      </w:r>
      <w:r w:rsidR="00946BB2" w:rsidRPr="00A84933">
        <w:rPr>
          <w:rFonts w:asciiTheme="minorHAnsi" w:hAnsiTheme="minorHAnsi"/>
          <w:lang w:eastAsia="en-US"/>
        </w:rPr>
        <w:t>Particular emphasis is given to the development of the world's religions and the cultural</w:t>
      </w:r>
      <w:r w:rsidR="00EF0F12" w:rsidRPr="00A84933">
        <w:rPr>
          <w:rFonts w:asciiTheme="minorHAnsi" w:hAnsiTheme="minorHAnsi"/>
          <w:lang w:eastAsia="en-US"/>
        </w:rPr>
        <w:t xml:space="preserve"> </w:t>
      </w:r>
      <w:r w:rsidR="00946BB2" w:rsidRPr="00A84933">
        <w:rPr>
          <w:rFonts w:asciiTheme="minorHAnsi" w:hAnsiTheme="minorHAnsi"/>
          <w:lang w:eastAsia="en-US"/>
        </w:rPr>
        <w:t>exchanges and encounters of the world's peoples. The course provides a foundation for</w:t>
      </w:r>
      <w:r w:rsidR="00EF0F12" w:rsidRPr="00A84933">
        <w:rPr>
          <w:rFonts w:asciiTheme="minorHAnsi" w:hAnsiTheme="minorHAnsi"/>
          <w:lang w:eastAsia="en-US"/>
        </w:rPr>
        <w:t xml:space="preserve"> </w:t>
      </w:r>
      <w:r w:rsidR="00946BB2" w:rsidRPr="00A84933">
        <w:rPr>
          <w:rFonts w:asciiTheme="minorHAnsi" w:hAnsiTheme="minorHAnsi"/>
          <w:lang w:eastAsia="en-US"/>
        </w:rPr>
        <w:t>understanding our heritage and shared values, and introduces students to the historical forces that</w:t>
      </w:r>
      <w:r w:rsidR="00EF0F12" w:rsidRPr="00A84933">
        <w:rPr>
          <w:rFonts w:asciiTheme="minorHAnsi" w:hAnsiTheme="minorHAnsi"/>
          <w:lang w:eastAsia="en-US"/>
        </w:rPr>
        <w:t xml:space="preserve"> </w:t>
      </w:r>
      <w:r w:rsidR="00946BB2" w:rsidRPr="00A84933">
        <w:rPr>
          <w:rFonts w:asciiTheme="minorHAnsi" w:hAnsiTheme="minorHAnsi"/>
          <w:lang w:eastAsia="en-US"/>
        </w:rPr>
        <w:t>have shaped today's world.</w:t>
      </w:r>
      <w:r w:rsidR="005565A7">
        <w:rPr>
          <w:rFonts w:asciiTheme="minorHAnsi" w:hAnsiTheme="minorHAnsi"/>
          <w:lang w:eastAsia="en-US"/>
        </w:rPr>
        <w:t xml:space="preserve"> This course is student centered, employs active learning, and provides opportunity for interaction with subject matter, the instructors, and your fellow students.</w:t>
      </w:r>
    </w:p>
    <w:p w:rsidR="005565A7" w:rsidRDefault="005565A7" w:rsidP="00EF0F12">
      <w:pPr>
        <w:autoSpaceDE w:val="0"/>
        <w:autoSpaceDN w:val="0"/>
        <w:adjustRightInd w:val="0"/>
        <w:rPr>
          <w:rFonts w:asciiTheme="minorHAnsi" w:hAnsiTheme="minorHAnsi"/>
          <w:lang w:eastAsia="en-US"/>
        </w:rPr>
      </w:pPr>
    </w:p>
    <w:p w:rsidR="005565A7" w:rsidRPr="00A84933" w:rsidRDefault="005565A7" w:rsidP="00EF0F12">
      <w:pPr>
        <w:autoSpaceDE w:val="0"/>
        <w:autoSpaceDN w:val="0"/>
        <w:adjustRightInd w:val="0"/>
        <w:rPr>
          <w:rFonts w:asciiTheme="minorHAnsi" w:hAnsiTheme="minorHAnsi"/>
        </w:rPr>
      </w:pPr>
      <w:r>
        <w:rPr>
          <w:rFonts w:asciiTheme="minorHAnsi" w:hAnsiTheme="minorHAnsi"/>
          <w:lang w:eastAsia="en-US"/>
        </w:rPr>
        <w:t xml:space="preserve">Please note that this is an experimental course section. Dr. Breuer (History Department) </w:t>
      </w:r>
      <w:r w:rsidR="007170F2">
        <w:rPr>
          <w:rFonts w:asciiTheme="minorHAnsi" w:hAnsiTheme="minorHAnsi"/>
          <w:lang w:eastAsia="en-US"/>
        </w:rPr>
        <w:t xml:space="preserve">and </w:t>
      </w:r>
      <w:r w:rsidR="00BE3F43">
        <w:rPr>
          <w:rFonts w:asciiTheme="minorHAnsi" w:hAnsiTheme="minorHAnsi"/>
          <w:lang w:eastAsia="en-US"/>
        </w:rPr>
        <w:t xml:space="preserve">Mr. Dellinger </w:t>
      </w:r>
      <w:r w:rsidR="00BE3F43" w:rsidRPr="008479DE">
        <w:rPr>
          <w:rFonts w:asciiTheme="minorHAnsi" w:hAnsiTheme="minorHAnsi"/>
          <w:lang w:eastAsia="en-US"/>
        </w:rPr>
        <w:t>(LINK Lab</w:t>
      </w:r>
      <w:r w:rsidR="007170F2">
        <w:rPr>
          <w:rFonts w:asciiTheme="minorHAnsi" w:hAnsiTheme="minorHAnsi"/>
          <w:lang w:eastAsia="en-US"/>
        </w:rPr>
        <w:t>/Doctoral Student in History</w:t>
      </w:r>
      <w:r w:rsidR="008479DE">
        <w:rPr>
          <w:rFonts w:asciiTheme="minorHAnsi" w:hAnsiTheme="minorHAnsi"/>
          <w:lang w:eastAsia="en-US"/>
        </w:rPr>
        <w:t>)</w:t>
      </w:r>
      <w:r>
        <w:rPr>
          <w:rFonts w:asciiTheme="minorHAnsi" w:hAnsiTheme="minorHAnsi"/>
          <w:lang w:eastAsia="en-US"/>
        </w:rPr>
        <w:t xml:space="preserve"> are researching some innovative online learning practices in this course. We will be giving you an opportunity to provide feedback to help us tweak the course as the semester progresses. You will be able to choose your own path through this course (within certain constraints) and we will provide you with </w:t>
      </w:r>
      <w:r w:rsidR="007170F2">
        <w:rPr>
          <w:rFonts w:asciiTheme="minorHAnsi" w:hAnsiTheme="minorHAnsi"/>
          <w:lang w:eastAsia="en-US"/>
        </w:rPr>
        <w:t xml:space="preserve">instructor </w:t>
      </w:r>
      <w:r>
        <w:rPr>
          <w:rFonts w:asciiTheme="minorHAnsi" w:hAnsiTheme="minorHAnsi"/>
          <w:lang w:eastAsia="en-US"/>
        </w:rPr>
        <w:t>suggested pathways and guidance</w:t>
      </w:r>
      <w:r w:rsidR="007170F2">
        <w:rPr>
          <w:rFonts w:asciiTheme="minorHAnsi" w:hAnsiTheme="minorHAnsi"/>
          <w:lang w:eastAsia="en-US"/>
        </w:rPr>
        <w:t xml:space="preserve"> along the way</w:t>
      </w:r>
      <w:r>
        <w:rPr>
          <w:rFonts w:asciiTheme="minorHAnsi" w:hAnsiTheme="minorHAnsi"/>
          <w:lang w:eastAsia="en-US"/>
        </w:rPr>
        <w:t>. This is not a “read the book and take a</w:t>
      </w:r>
      <w:r w:rsidR="007170F2">
        <w:rPr>
          <w:rFonts w:asciiTheme="minorHAnsi" w:hAnsiTheme="minorHAnsi"/>
          <w:lang w:eastAsia="en-US"/>
        </w:rPr>
        <w:t xml:space="preserve"> high-stakes</w:t>
      </w:r>
      <w:r>
        <w:rPr>
          <w:rFonts w:asciiTheme="minorHAnsi" w:hAnsiTheme="minorHAnsi"/>
          <w:lang w:eastAsia="en-US"/>
        </w:rPr>
        <w:t xml:space="preserve"> test</w:t>
      </w:r>
      <w:r w:rsidR="007170F2">
        <w:rPr>
          <w:rFonts w:asciiTheme="minorHAnsi" w:hAnsiTheme="minorHAnsi"/>
          <w:lang w:eastAsia="en-US"/>
        </w:rPr>
        <w:t>”</w:t>
      </w:r>
      <w:r>
        <w:rPr>
          <w:rFonts w:asciiTheme="minorHAnsi" w:hAnsiTheme="minorHAnsi"/>
          <w:lang w:eastAsia="en-US"/>
        </w:rPr>
        <w:t xml:space="preserve"> type of online course. We will dedicate the first week of the course to “bootcamp” to allow you to become familiar with the course and </w:t>
      </w:r>
      <w:r w:rsidR="007170F2">
        <w:rPr>
          <w:rFonts w:asciiTheme="minorHAnsi" w:hAnsiTheme="minorHAnsi"/>
          <w:lang w:eastAsia="en-US"/>
        </w:rPr>
        <w:t>our expectations</w:t>
      </w:r>
      <w:r w:rsidR="008479DE">
        <w:rPr>
          <w:rFonts w:asciiTheme="minorHAnsi" w:hAnsiTheme="minorHAnsi"/>
          <w:lang w:eastAsia="en-US"/>
        </w:rPr>
        <w:t>,</w:t>
      </w:r>
      <w:r w:rsidR="007170F2">
        <w:rPr>
          <w:rFonts w:asciiTheme="minorHAnsi" w:hAnsiTheme="minorHAnsi"/>
          <w:lang w:eastAsia="en-US"/>
        </w:rPr>
        <w:t xml:space="preserve"> and </w:t>
      </w:r>
      <w:r>
        <w:rPr>
          <w:rFonts w:asciiTheme="minorHAnsi" w:hAnsiTheme="minorHAnsi"/>
          <w:lang w:eastAsia="en-US"/>
        </w:rPr>
        <w:t>to meet</w:t>
      </w:r>
      <w:r w:rsidR="007170F2">
        <w:rPr>
          <w:rFonts w:asciiTheme="minorHAnsi" w:hAnsiTheme="minorHAnsi"/>
          <w:lang w:eastAsia="en-US"/>
        </w:rPr>
        <w:t xml:space="preserve"> and greet the instructors</w:t>
      </w:r>
      <w:r>
        <w:rPr>
          <w:rFonts w:asciiTheme="minorHAnsi" w:hAnsiTheme="minorHAnsi"/>
          <w:lang w:eastAsia="en-US"/>
        </w:rPr>
        <w:t xml:space="preserve"> and your fellow students.</w:t>
      </w:r>
      <w:r w:rsidR="008479DE">
        <w:rPr>
          <w:rFonts w:asciiTheme="minorHAnsi" w:hAnsiTheme="minorHAnsi"/>
          <w:lang w:eastAsia="en-US"/>
        </w:rPr>
        <w:t xml:space="preserve"> </w:t>
      </w:r>
    </w:p>
    <w:p w:rsidR="00141EC6" w:rsidRPr="00A84933" w:rsidRDefault="00141EC6"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sidR="00F50496">
        <w:rPr>
          <w:rFonts w:asciiTheme="minorHAnsi" w:hAnsiTheme="minorHAnsi"/>
          <w:lang w:eastAsia="en-US"/>
        </w:rPr>
        <w:t xml:space="preserve"> with links to a class website</w:t>
      </w:r>
      <w:r w:rsidRPr="00A84933">
        <w:rPr>
          <w:rFonts w:asciiTheme="minorHAnsi" w:hAnsiTheme="minorHAnsi"/>
          <w:lang w:eastAsia="en-US"/>
        </w:rPr>
        <w:t>. It is the student's responsibility to log into Blackboard (www.uta.edu/blackboard) on the first day of class to access the module.</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C76D88" w:rsidRDefault="00D7344D" w:rsidP="006822DA">
      <w:pPr>
        <w:rPr>
          <w:rFonts w:asciiTheme="minorHAnsi" w:hAnsiTheme="minorHAnsi"/>
        </w:rPr>
      </w:pPr>
      <w:r w:rsidRPr="00C76D88">
        <w:rPr>
          <w:rFonts w:asciiTheme="minorHAnsi" w:hAnsiTheme="minorHAnsi"/>
        </w:rPr>
        <w:t xml:space="preserve">There are </w:t>
      </w:r>
      <w:r w:rsidR="00550761" w:rsidRPr="00C76D88">
        <w:rPr>
          <w:rFonts w:asciiTheme="minorHAnsi" w:hAnsiTheme="minorHAnsi"/>
        </w:rPr>
        <w:t>3</w:t>
      </w:r>
      <w:r w:rsidRPr="00C76D88">
        <w:rPr>
          <w:rFonts w:asciiTheme="minorHAnsi" w:hAnsiTheme="minorHAnsi"/>
        </w:rPr>
        <w:t xml:space="preserve"> required material</w:t>
      </w:r>
      <w:r w:rsidR="006822DA" w:rsidRPr="00C76D88">
        <w:rPr>
          <w:rFonts w:asciiTheme="minorHAnsi" w:hAnsiTheme="minorHAnsi"/>
        </w:rPr>
        <w:t>s</w:t>
      </w:r>
      <w:r w:rsidRPr="00C76D88">
        <w:rPr>
          <w:rFonts w:asciiTheme="minorHAnsi" w:hAnsiTheme="minorHAnsi"/>
        </w:rPr>
        <w:t xml:space="preserve"> for this class:</w:t>
      </w:r>
    </w:p>
    <w:p w:rsidR="00C76D88" w:rsidRPr="00C76D88" w:rsidRDefault="00C76D88" w:rsidP="00C76D88">
      <w:pPr>
        <w:pStyle w:val="ListParagraph"/>
        <w:numPr>
          <w:ilvl w:val="0"/>
          <w:numId w:val="18"/>
        </w:numPr>
        <w:rPr>
          <w:sz w:val="20"/>
          <w:szCs w:val="20"/>
        </w:rPr>
      </w:pPr>
      <w:r w:rsidRPr="00C76D88">
        <w:t xml:space="preserve">Reilly, </w:t>
      </w:r>
      <w:r w:rsidRPr="00C76D88">
        <w:rPr>
          <w:i/>
        </w:rPr>
        <w:t>The Human Journey, Vol. 1</w:t>
      </w:r>
      <w:r>
        <w:t xml:space="preserve"> ISBN-13: 978-1442213852</w:t>
      </w:r>
    </w:p>
    <w:p w:rsidR="00C76D88" w:rsidRPr="00C76D88" w:rsidRDefault="00C76D88" w:rsidP="00C76D88">
      <w:pPr>
        <w:pStyle w:val="ListParagraph"/>
        <w:numPr>
          <w:ilvl w:val="0"/>
          <w:numId w:val="18"/>
        </w:numPr>
        <w:rPr>
          <w:sz w:val="20"/>
          <w:szCs w:val="20"/>
        </w:rPr>
      </w:pPr>
      <w:r w:rsidRPr="00C76D88">
        <w:t>Pomeranz, et al,</w:t>
      </w:r>
      <w:r w:rsidR="008479DE">
        <w:t xml:space="preserve"> </w:t>
      </w:r>
      <w:r w:rsidRPr="00C76D88">
        <w:rPr>
          <w:i/>
        </w:rPr>
        <w:t>Worlds Together, Worlds Apart: A Companion Reader (Vol. 1)</w:t>
      </w:r>
      <w:r>
        <w:t xml:space="preserve"> ISBN-13: 978-0393911602</w:t>
      </w:r>
    </w:p>
    <w:p w:rsidR="00D7344D" w:rsidRPr="00C76D88" w:rsidRDefault="00C76D88" w:rsidP="00C76D88">
      <w:pPr>
        <w:pStyle w:val="ListParagraph"/>
        <w:numPr>
          <w:ilvl w:val="0"/>
          <w:numId w:val="18"/>
        </w:numPr>
        <w:rPr>
          <w:sz w:val="20"/>
          <w:szCs w:val="20"/>
        </w:rPr>
      </w:pPr>
      <w:r w:rsidRPr="00C76D88">
        <w:t xml:space="preserve">Liu, </w:t>
      </w:r>
      <w:r w:rsidRPr="00C76D88">
        <w:rPr>
          <w:i/>
        </w:rPr>
        <w:t>The Silk Road in World History</w:t>
      </w:r>
      <w:r w:rsidR="008479DE">
        <w:t xml:space="preserve"> </w:t>
      </w:r>
      <w:r w:rsidRPr="00C76D88">
        <w:t>ISBN-13: 978-0195338102</w:t>
      </w:r>
    </w:p>
    <w:p w:rsidR="00C76D88" w:rsidRPr="00C76D88" w:rsidRDefault="00C76D88" w:rsidP="00C76D88">
      <w:pPr>
        <w:rPr>
          <w:sz w:val="20"/>
          <w:szCs w:val="20"/>
        </w:rPr>
      </w:pPr>
      <w:r>
        <w:rPr>
          <w:noProof/>
          <w:lang w:eastAsia="en-US"/>
        </w:rPr>
        <w:lastRenderedPageBreak/>
        <w:drawing>
          <wp:inline distT="0" distB="0" distL="0" distR="0" wp14:anchorId="100FA804" wp14:editId="43AD49EA">
            <wp:extent cx="1885950" cy="2688826"/>
            <wp:effectExtent l="0" t="0" r="0" b="0"/>
            <wp:docPr id="1" name="Picture 1" descr="http://ecx.images-amazon.com/images/I/51WOre53Mc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WOre53McL._SX348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2737714"/>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14:anchorId="69F97324" wp14:editId="21C323D1">
            <wp:extent cx="1781175" cy="2669085"/>
            <wp:effectExtent l="0" t="0" r="0" b="0"/>
            <wp:docPr id="3" name="Picture 3" descr="http://ecx.images-amazon.com/images/I/61OCu17XeQ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61OCu17XeQL._SX331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4270" cy="2748647"/>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14:anchorId="5641C671" wp14:editId="3466BBC3">
            <wp:extent cx="1766583" cy="2647222"/>
            <wp:effectExtent l="0" t="0" r="5080" b="1270"/>
            <wp:docPr id="4" name="Picture 4" descr="http://ecx.images-amazon.com/images/I/51YuI5ihx2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YuI5ihx2L._SX331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22" cy="2666162"/>
                    </a:xfrm>
                    <a:prstGeom prst="rect">
                      <a:avLst/>
                    </a:prstGeom>
                    <a:noFill/>
                    <a:ln>
                      <a:noFill/>
                    </a:ln>
                  </pic:spPr>
                </pic:pic>
              </a:graphicData>
            </a:graphic>
          </wp:inline>
        </w:drawing>
      </w:r>
    </w:p>
    <w:p w:rsidR="00C76D88" w:rsidRDefault="00C76D88" w:rsidP="00310FC8">
      <w:pPr>
        <w:autoSpaceDE w:val="0"/>
        <w:autoSpaceDN w:val="0"/>
        <w:adjustRightInd w:val="0"/>
        <w:rPr>
          <w:rFonts w:asciiTheme="minorHAnsi" w:hAnsiTheme="minorHAnsi"/>
          <w:b/>
          <w:bCs/>
          <w:lang w:eastAsia="en-US"/>
        </w:rPr>
      </w:pPr>
    </w:p>
    <w:p w:rsidR="00946BB2" w:rsidRPr="00A84933" w:rsidRDefault="00946BB2" w:rsidP="006822DA">
      <w:pPr>
        <w:rPr>
          <w:rFonts w:asciiTheme="minorHAnsi" w:hAnsiTheme="minorHAnsi"/>
          <w:b/>
        </w:rPr>
      </w:pPr>
    </w:p>
    <w:p w:rsidR="00843653" w:rsidRDefault="00843653" w:rsidP="006822DA">
      <w:pPr>
        <w:rPr>
          <w:rFonts w:asciiTheme="minorHAnsi" w:hAnsiTheme="minorHAnsi"/>
        </w:rPr>
      </w:pPr>
      <w:r>
        <w:rPr>
          <w:rFonts w:asciiTheme="minorHAnsi" w:hAnsiTheme="minorHAnsi"/>
        </w:rPr>
        <w:t>Note that you will need the first two books by the second week of the semester.</w:t>
      </w:r>
      <w:r w:rsidR="008479DE">
        <w:rPr>
          <w:rFonts w:asciiTheme="minorHAnsi" w:hAnsiTheme="minorHAnsi"/>
        </w:rPr>
        <w:t xml:space="preserve"> </w:t>
      </w:r>
      <w:r>
        <w:rPr>
          <w:rFonts w:asciiTheme="minorHAnsi" w:hAnsiTheme="minorHAnsi"/>
        </w:rPr>
        <w:t xml:space="preserve">You will begin to use the Silk Roads book in Unit 2, which opens on 2/29. Plan accordingly. </w:t>
      </w:r>
    </w:p>
    <w:p w:rsidR="00843653" w:rsidRPr="00843653" w:rsidRDefault="00843653" w:rsidP="006822DA">
      <w:pPr>
        <w:rPr>
          <w:rFonts w:asciiTheme="minorHAnsi" w:hAnsiTheme="minorHAnsi"/>
        </w:rPr>
      </w:pPr>
    </w:p>
    <w:p w:rsidR="00BC0E4A" w:rsidRPr="00A84933" w:rsidRDefault="00D7344D" w:rsidP="006822DA">
      <w:pPr>
        <w:rPr>
          <w:rFonts w:asciiTheme="minorHAnsi" w:hAnsiTheme="minorHAnsi"/>
        </w:rPr>
      </w:pPr>
      <w:r w:rsidRPr="00A84933">
        <w:rPr>
          <w:rFonts w:asciiTheme="minorHAnsi" w:hAnsiTheme="minorHAnsi"/>
          <w:b/>
        </w:rPr>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before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synthesize diverse historical information on broad themes of world history before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F50496" w:rsidRDefault="00F50496" w:rsidP="006B586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and digital storytelling artifacts</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r>
        <w:rPr>
          <w:rFonts w:asciiTheme="minorHAnsi" w:hAnsiTheme="minorHAnsi"/>
        </w:rPr>
        <w:t>We</w:t>
      </w:r>
      <w:r w:rsidRPr="007D4286">
        <w:rPr>
          <w:rFonts w:asciiTheme="minorHAnsi" w:hAnsiTheme="minorHAnsi"/>
        </w:rPr>
        <w:t xml:space="preserve"> will be sending out an email to all enrolled students with </w:t>
      </w:r>
      <w:r>
        <w:rPr>
          <w:rFonts w:asciiTheme="minorHAnsi" w:hAnsiTheme="minorHAnsi"/>
        </w:rPr>
        <w:t>more information about the Blackboard course module and the companion HIST 2301-002 course website a few days before the semester begins.</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1"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Also check the Technical Help FAQ, located under the “Important Information” tab in the course module menu, for troubleshooting information for common problems. </w:t>
      </w:r>
    </w:p>
    <w:p w:rsidR="00C55591" w:rsidRDefault="00C55591" w:rsidP="00CF24AE">
      <w:pPr>
        <w:rPr>
          <w:rFonts w:asciiTheme="minorHAnsi" w:hAnsiTheme="minorHAnsi"/>
          <w:b/>
        </w:rPr>
      </w:pPr>
    </w:p>
    <w:p w:rsidR="00CF24AE" w:rsidRPr="00F50496" w:rsidRDefault="00CF24AE" w:rsidP="00CF24AE">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Pr="00A84933">
        <w:rPr>
          <w:rFonts w:asciiTheme="minorHAnsi" w:hAnsiTheme="minorHAnsi"/>
          <w:color w:val="000000"/>
        </w:rPr>
        <w:t>You</w:t>
      </w:r>
      <w:r w:rsidR="008479DE">
        <w:rPr>
          <w:rFonts w:asciiTheme="minorHAnsi" w:hAnsiTheme="minorHAnsi"/>
          <w:color w:val="000000"/>
        </w:rPr>
        <w:t>r</w:t>
      </w:r>
      <w:r w:rsidRPr="00A84933">
        <w:rPr>
          <w:rFonts w:asciiTheme="minorHAnsi" w:hAnsiTheme="minorHAnsi"/>
          <w:color w:val="000000"/>
        </w:rPr>
        <w:t xml:space="preserve"> knowledge of the course materials will be assessed through </w:t>
      </w:r>
      <w:r>
        <w:rPr>
          <w:rFonts w:asciiTheme="minorHAnsi" w:hAnsiTheme="minorHAnsi"/>
        </w:rPr>
        <w:t>Participation (20% of the semester grade), Quizzes and Tests (20% of the semester grade), and Assignments (60%) of the semester grade).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10000</w:t>
      </w:r>
      <w:r w:rsidRPr="00A84933">
        <w:rPr>
          <w:rFonts w:asciiTheme="minorHAnsi" w:hAnsiTheme="minorHAnsi"/>
          <w:color w:val="000000"/>
        </w:rPr>
        <w:t xml:space="preserve"> quality points.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9000-10000</w:t>
      </w:r>
      <w:r w:rsidRPr="00A84933">
        <w:rPr>
          <w:rFonts w:asciiTheme="minorHAnsi" w:hAnsiTheme="minorHAnsi"/>
          <w:color w:val="000000"/>
        </w:rPr>
        <w:t xml:space="preserve">; B = </w:t>
      </w:r>
      <w:r>
        <w:rPr>
          <w:rFonts w:asciiTheme="minorHAnsi" w:hAnsiTheme="minorHAnsi"/>
          <w:color w:val="000000"/>
        </w:rPr>
        <w:t>8000-8999</w:t>
      </w:r>
      <w:r w:rsidRPr="00A84933">
        <w:rPr>
          <w:rFonts w:asciiTheme="minorHAnsi" w:hAnsiTheme="minorHAnsi"/>
          <w:color w:val="000000"/>
        </w:rPr>
        <w:t xml:space="preserve">; C = </w:t>
      </w:r>
      <w:r>
        <w:rPr>
          <w:rFonts w:asciiTheme="minorHAnsi" w:hAnsiTheme="minorHAnsi"/>
          <w:color w:val="000000"/>
        </w:rPr>
        <w:t>7000-7999</w:t>
      </w:r>
      <w:r w:rsidRPr="00A84933">
        <w:rPr>
          <w:rFonts w:asciiTheme="minorHAnsi" w:hAnsiTheme="minorHAnsi"/>
          <w:color w:val="000000"/>
        </w:rPr>
        <w:t xml:space="preserve">; D = </w:t>
      </w:r>
      <w:r>
        <w:rPr>
          <w:rFonts w:asciiTheme="minorHAnsi" w:hAnsiTheme="minorHAnsi"/>
          <w:color w:val="000000"/>
        </w:rPr>
        <w:t>6000-6999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F50496" w:rsidP="00A84933">
      <w:pPr>
        <w:rPr>
          <w:rFonts w:asciiTheme="minorHAnsi" w:hAnsiTheme="minorHAnsi"/>
        </w:rPr>
      </w:pPr>
      <w:r w:rsidRPr="00C46B49">
        <w:rPr>
          <w:rFonts w:asciiTheme="minorHAnsi" w:hAnsiTheme="minorHAnsi"/>
          <w:b/>
        </w:rPr>
        <w:t>Participation</w:t>
      </w:r>
      <w:r>
        <w:rPr>
          <w:rFonts w:asciiTheme="minorHAnsi" w:hAnsiTheme="minorHAnsi"/>
        </w:rPr>
        <w:t>: As you move through the course materials (the history under study), you will have several ways</w:t>
      </w:r>
      <w:r w:rsidR="00CF24AE">
        <w:rPr>
          <w:rFonts w:asciiTheme="minorHAnsi" w:hAnsiTheme="minorHAnsi"/>
        </w:rPr>
        <w:t xml:space="preserve"> to interact with the materials, instructors, and your fellow students.</w:t>
      </w:r>
      <w:r w:rsidR="008479DE">
        <w:rPr>
          <w:rFonts w:asciiTheme="minorHAnsi" w:hAnsiTheme="minorHAnsi"/>
        </w:rPr>
        <w:t xml:space="preserve"> </w:t>
      </w:r>
      <w:r w:rsidR="00CF24AE">
        <w:rPr>
          <w:rFonts w:asciiTheme="minorHAnsi" w:hAnsiTheme="minorHAnsi"/>
        </w:rPr>
        <w:t>You will be able to choose from a menu of participation options and you will accumulate participation points for each interaction.</w:t>
      </w:r>
      <w:r w:rsidR="008479DE">
        <w:rPr>
          <w:rFonts w:asciiTheme="minorHAnsi" w:hAnsiTheme="minorHAnsi"/>
        </w:rPr>
        <w:t xml:space="preserve"> </w:t>
      </w:r>
      <w:r w:rsidR="00CF24AE">
        <w:rPr>
          <w:rFonts w:asciiTheme="minorHAnsi" w:hAnsiTheme="minorHAnsi"/>
        </w:rPr>
        <w:t>You may do as many of these participation options as you wish, but your points will max out at 200 for Bootcamp and 600 for each of the three units (for a total of 2000 participation points for the semester).</w:t>
      </w:r>
    </w:p>
    <w:p w:rsidR="00CF24AE" w:rsidRDefault="00CF24AE" w:rsidP="00A84933">
      <w:pPr>
        <w:rPr>
          <w:rFonts w:asciiTheme="minorHAnsi" w:hAnsiTheme="minorHAnsi"/>
        </w:rPr>
      </w:pPr>
    </w:p>
    <w:p w:rsidR="00B36F1A" w:rsidRDefault="00B36F1A" w:rsidP="00A84933">
      <w:pPr>
        <w:rPr>
          <w:rFonts w:asciiTheme="minorHAnsi" w:hAnsiTheme="minorHAnsi"/>
        </w:rPr>
      </w:pPr>
    </w:p>
    <w:p w:rsidR="00CF24AE" w:rsidRDefault="00CF24AE" w:rsidP="00A84933">
      <w:pPr>
        <w:rPr>
          <w:rFonts w:asciiTheme="minorHAnsi" w:hAnsiTheme="minorHAnsi"/>
        </w:rPr>
      </w:pPr>
      <w:r>
        <w:rPr>
          <w:rFonts w:asciiTheme="minorHAnsi" w:hAnsiTheme="minorHAnsi"/>
        </w:rPr>
        <w:lastRenderedPageBreak/>
        <w:t>Choices for participation include:</w:t>
      </w:r>
    </w:p>
    <w:p w:rsidR="00CF24AE" w:rsidRDefault="00CF24AE" w:rsidP="00CF24AE">
      <w:pPr>
        <w:pStyle w:val="ListParagraph"/>
        <w:numPr>
          <w:ilvl w:val="0"/>
          <w:numId w:val="16"/>
        </w:numPr>
        <w:rPr>
          <w:rFonts w:asciiTheme="minorHAnsi" w:hAnsiTheme="minorHAnsi"/>
        </w:rPr>
      </w:pPr>
      <w:r>
        <w:rPr>
          <w:rFonts w:asciiTheme="minorHAnsi" w:hAnsiTheme="minorHAnsi"/>
        </w:rPr>
        <w:t xml:space="preserve">Discussion Boards </w:t>
      </w:r>
    </w:p>
    <w:p w:rsidR="00CF24AE" w:rsidRDefault="00CF24AE" w:rsidP="00CF24AE">
      <w:pPr>
        <w:pStyle w:val="ListParagraph"/>
        <w:numPr>
          <w:ilvl w:val="0"/>
          <w:numId w:val="16"/>
        </w:numPr>
        <w:rPr>
          <w:rFonts w:asciiTheme="minorHAnsi" w:hAnsiTheme="minorHAnsi"/>
        </w:rPr>
      </w:pPr>
      <w:r>
        <w:rPr>
          <w:rFonts w:asciiTheme="minorHAnsi" w:hAnsiTheme="minorHAnsi"/>
        </w:rPr>
        <w:t xml:space="preserve">Joining a History Live! – an instructor led virtual session </w:t>
      </w:r>
    </w:p>
    <w:p w:rsidR="00CF24AE" w:rsidRDefault="00CF24AE" w:rsidP="00DC20FC">
      <w:pPr>
        <w:pStyle w:val="ListParagraph"/>
        <w:numPr>
          <w:ilvl w:val="0"/>
          <w:numId w:val="16"/>
        </w:numPr>
        <w:rPr>
          <w:rFonts w:asciiTheme="minorHAnsi" w:hAnsiTheme="minorHAnsi"/>
        </w:rPr>
      </w:pPr>
      <w:r w:rsidRPr="00CF24AE">
        <w:rPr>
          <w:rFonts w:asciiTheme="minorHAnsi" w:hAnsiTheme="minorHAnsi"/>
        </w:rPr>
        <w:t xml:space="preserve">Social Media presence </w:t>
      </w:r>
    </w:p>
    <w:p w:rsidR="00CF24AE" w:rsidRPr="00CF24AE" w:rsidRDefault="00CF24AE" w:rsidP="00DC20FC">
      <w:pPr>
        <w:pStyle w:val="ListParagraph"/>
        <w:numPr>
          <w:ilvl w:val="0"/>
          <w:numId w:val="16"/>
        </w:numPr>
        <w:rPr>
          <w:rFonts w:asciiTheme="minorHAnsi" w:hAnsiTheme="minorHAnsi"/>
        </w:rPr>
      </w:pPr>
      <w:r w:rsidRPr="00CF24AE">
        <w:rPr>
          <w:rFonts w:asciiTheme="minorHAnsi" w:hAnsiTheme="minorHAnsi"/>
        </w:rPr>
        <w:t xml:space="preserve">Surveys </w:t>
      </w:r>
    </w:p>
    <w:p w:rsidR="00F50496" w:rsidRDefault="00CF24AE" w:rsidP="005D1D2D">
      <w:pPr>
        <w:pStyle w:val="ListParagraph"/>
        <w:numPr>
          <w:ilvl w:val="0"/>
          <w:numId w:val="16"/>
        </w:numPr>
        <w:rPr>
          <w:rFonts w:asciiTheme="minorHAnsi" w:hAnsiTheme="minorHAnsi"/>
        </w:rPr>
      </w:pPr>
      <w:r w:rsidRPr="00CF24AE">
        <w:rPr>
          <w:rFonts w:asciiTheme="minorHAnsi" w:hAnsiTheme="minorHAnsi"/>
        </w:rPr>
        <w:t xml:space="preserve">Reflections </w:t>
      </w:r>
      <w:r>
        <w:rPr>
          <w:rFonts w:asciiTheme="minorHAnsi" w:hAnsiTheme="minorHAnsi"/>
        </w:rPr>
        <w:t>– a quick short answer response to something you have just watched, read, or accessed in the course materials with no right or wrong answer</w:t>
      </w:r>
    </w:p>
    <w:p w:rsidR="00C46B49" w:rsidRDefault="00C46B49" w:rsidP="005D1D2D">
      <w:pPr>
        <w:pStyle w:val="ListParagraph"/>
        <w:numPr>
          <w:ilvl w:val="0"/>
          <w:numId w:val="16"/>
        </w:numPr>
        <w:rPr>
          <w:rFonts w:asciiTheme="minorHAnsi" w:hAnsiTheme="minorHAnsi"/>
        </w:rPr>
      </w:pPr>
      <w:r>
        <w:rPr>
          <w:rFonts w:asciiTheme="minorHAnsi" w:hAnsiTheme="minorHAnsi"/>
        </w:rPr>
        <w:t>Possible other choices as the semester progresses</w:t>
      </w:r>
    </w:p>
    <w:p w:rsidR="00C46B49" w:rsidRDefault="00C46B49" w:rsidP="00C46B49">
      <w:pPr>
        <w:rPr>
          <w:rFonts w:asciiTheme="minorHAnsi" w:hAnsiTheme="minorHAnsi"/>
        </w:rPr>
      </w:pPr>
      <w:r>
        <w:rPr>
          <w:rFonts w:asciiTheme="minorHAnsi" w:hAnsiTheme="minorHAnsi"/>
        </w:rPr>
        <w:t>You will be provided more information on each of these options and the various points each are worth in the course module.</w:t>
      </w:r>
    </w:p>
    <w:p w:rsidR="00C46B49" w:rsidRDefault="00C46B49" w:rsidP="00C46B49">
      <w:pPr>
        <w:rPr>
          <w:rFonts w:asciiTheme="minorHAnsi" w:hAnsiTheme="minorHAnsi"/>
        </w:rPr>
      </w:pPr>
    </w:p>
    <w:p w:rsidR="00C46B49" w:rsidRDefault="00C46B49" w:rsidP="00C46B49">
      <w:pPr>
        <w:rPr>
          <w:rFonts w:asciiTheme="minorHAnsi" w:hAnsiTheme="minorHAnsi"/>
        </w:rPr>
      </w:pPr>
      <w:r>
        <w:rPr>
          <w:rFonts w:asciiTheme="minorHAnsi" w:hAnsiTheme="minorHAnsi"/>
          <w:b/>
        </w:rPr>
        <w:t xml:space="preserve">Quizzes and Tests: </w:t>
      </w:r>
      <w:r>
        <w:rPr>
          <w:rFonts w:asciiTheme="minorHAnsi" w:hAnsiTheme="minorHAnsi"/>
        </w:rPr>
        <w:t>Worth up to 2000 points total (or 20% of semester grade).</w:t>
      </w:r>
      <w:r w:rsidR="008479DE">
        <w:rPr>
          <w:rFonts w:asciiTheme="minorHAnsi" w:hAnsiTheme="minorHAnsi"/>
        </w:rPr>
        <w:t xml:space="preserve"> </w:t>
      </w:r>
      <w:r>
        <w:rPr>
          <w:rFonts w:asciiTheme="minorHAnsi" w:hAnsiTheme="minorHAnsi"/>
        </w:rPr>
        <w:t xml:space="preserve">There are three types of quizzes and tests in this course: Check Quizzes, Unit Tests, and a Comprehensive Final Essay (the final exam). </w:t>
      </w:r>
    </w:p>
    <w:p w:rsidR="00C46B49" w:rsidRDefault="00C46B49" w:rsidP="00C46B49">
      <w:pPr>
        <w:rPr>
          <w:rFonts w:asciiTheme="minorHAnsi" w:hAnsiTheme="minorHAnsi"/>
        </w:rPr>
      </w:pPr>
    </w:p>
    <w:p w:rsidR="00C46B49" w:rsidRDefault="00C46B49" w:rsidP="00C46B49">
      <w:pPr>
        <w:rPr>
          <w:rFonts w:asciiTheme="minorHAnsi" w:hAnsiTheme="minorHAnsi"/>
        </w:rPr>
      </w:pPr>
      <w:r>
        <w:rPr>
          <w:rFonts w:asciiTheme="minorHAnsi" w:hAnsiTheme="minorHAnsi"/>
        </w:rPr>
        <w:t>Each of the three Units of course materials has 500 points of quiz/test available.</w:t>
      </w:r>
      <w:r w:rsidR="008479DE">
        <w:rPr>
          <w:rFonts w:asciiTheme="minorHAnsi" w:hAnsiTheme="minorHAnsi"/>
        </w:rPr>
        <w:t xml:space="preserve"> </w:t>
      </w:r>
      <w:r>
        <w:rPr>
          <w:rFonts w:asciiTheme="minorHAnsi" w:hAnsiTheme="minorHAnsi"/>
        </w:rPr>
        <w:t>You may earn your points in two ways</w:t>
      </w:r>
    </w:p>
    <w:p w:rsidR="00C46B49" w:rsidRDefault="00C46B49" w:rsidP="00C46B49">
      <w:pPr>
        <w:pStyle w:val="ListParagraph"/>
        <w:numPr>
          <w:ilvl w:val="0"/>
          <w:numId w:val="20"/>
        </w:numPr>
        <w:rPr>
          <w:rFonts w:asciiTheme="minorHAnsi" w:hAnsiTheme="minorHAnsi"/>
        </w:rPr>
      </w:pPr>
      <w:r w:rsidRPr="00C46B49">
        <w:rPr>
          <w:rFonts w:asciiTheme="minorHAnsi" w:hAnsiTheme="minorHAnsi"/>
        </w:rPr>
        <w:t>You can choose to check your mastery of a particular subtopic by taking a Check Quiz (5 multiple choice questions) upon completion.</w:t>
      </w:r>
      <w:r w:rsidR="008479DE">
        <w:rPr>
          <w:rFonts w:asciiTheme="minorHAnsi" w:hAnsiTheme="minorHAnsi"/>
        </w:rPr>
        <w:t xml:space="preserve"> </w:t>
      </w:r>
      <w:r w:rsidRPr="00C46B49">
        <w:rPr>
          <w:rFonts w:asciiTheme="minorHAnsi" w:hAnsiTheme="minorHAnsi"/>
        </w:rPr>
        <w:t>These check quizzes will be worth a total of 500 points per unit. You may take each check quiz twice and we will record the highest grade</w:t>
      </w:r>
      <w:r>
        <w:rPr>
          <w:rFonts w:asciiTheme="minorHAnsi" w:hAnsiTheme="minorHAnsi"/>
        </w:rPr>
        <w:t>. If you are satisfied with your cumulative grade on the check quizzes for the unit, you do not need to take the unit test.</w:t>
      </w:r>
    </w:p>
    <w:p w:rsidR="00C46B49" w:rsidRDefault="00C46B49" w:rsidP="00C46B49">
      <w:pPr>
        <w:pStyle w:val="ListParagraph"/>
        <w:numPr>
          <w:ilvl w:val="0"/>
          <w:numId w:val="20"/>
        </w:numPr>
        <w:rPr>
          <w:rFonts w:asciiTheme="minorHAnsi" w:hAnsiTheme="minorHAnsi"/>
        </w:rPr>
      </w:pPr>
      <w:r>
        <w:rPr>
          <w:rFonts w:asciiTheme="minorHAnsi" w:hAnsiTheme="minorHAnsi"/>
        </w:rPr>
        <w:t>The unit test consists of 50 multiple choice questions over all of the materials in that unit.</w:t>
      </w:r>
      <w:r w:rsidR="008479DE">
        <w:rPr>
          <w:rFonts w:asciiTheme="minorHAnsi" w:hAnsiTheme="minorHAnsi"/>
        </w:rPr>
        <w:t xml:space="preserve"> </w:t>
      </w:r>
      <w:r>
        <w:rPr>
          <w:rFonts w:asciiTheme="minorHAnsi" w:hAnsiTheme="minorHAnsi"/>
        </w:rPr>
        <w:t>You will have one attempt at this test.</w:t>
      </w:r>
    </w:p>
    <w:p w:rsidR="00C46B49" w:rsidRDefault="00C46B49" w:rsidP="00C46B49">
      <w:pPr>
        <w:pStyle w:val="ListParagraph"/>
        <w:numPr>
          <w:ilvl w:val="0"/>
          <w:numId w:val="20"/>
        </w:numPr>
        <w:rPr>
          <w:rFonts w:asciiTheme="minorHAnsi" w:hAnsiTheme="minorHAnsi"/>
        </w:rPr>
      </w:pPr>
      <w:r>
        <w:rPr>
          <w:rFonts w:asciiTheme="minorHAnsi" w:hAnsiTheme="minorHAnsi"/>
        </w:rPr>
        <w:t>You may do both the check quizzes (cumulative) and the unit test and we will record the highest grade of the two as your Quiz/Test grade for that unit</w:t>
      </w:r>
      <w:r w:rsidR="005C191B">
        <w:rPr>
          <w:rFonts w:asciiTheme="minorHAnsi" w:hAnsiTheme="minorHAnsi"/>
        </w:rPr>
        <w:t>.</w:t>
      </w:r>
    </w:p>
    <w:p w:rsidR="00C46B49" w:rsidRDefault="00C46B49" w:rsidP="00C46B49">
      <w:pPr>
        <w:rPr>
          <w:rFonts w:asciiTheme="minorHAnsi" w:hAnsiTheme="minorHAnsi"/>
        </w:rPr>
      </w:pPr>
      <w:r>
        <w:rPr>
          <w:rFonts w:asciiTheme="minorHAnsi" w:hAnsiTheme="minorHAnsi"/>
        </w:rPr>
        <w:t>Every</w:t>
      </w:r>
      <w:r w:rsidR="005C191B">
        <w:rPr>
          <w:rFonts w:asciiTheme="minorHAnsi" w:hAnsiTheme="minorHAnsi"/>
        </w:rPr>
        <w:t>one</w:t>
      </w:r>
      <w:r>
        <w:rPr>
          <w:rFonts w:asciiTheme="minorHAnsi" w:hAnsiTheme="minorHAnsi"/>
        </w:rPr>
        <w:t xml:space="preserve"> must complete the Final Comprehensive Essay (worth 500 points or 5% of your grade).</w:t>
      </w:r>
      <w:r w:rsidR="008479DE">
        <w:rPr>
          <w:rFonts w:asciiTheme="minorHAnsi" w:hAnsiTheme="minorHAnsi"/>
        </w:rPr>
        <w:t xml:space="preserve"> </w:t>
      </w:r>
      <w:r>
        <w:rPr>
          <w:rFonts w:asciiTheme="minorHAnsi" w:hAnsiTheme="minorHAnsi"/>
        </w:rPr>
        <w:t xml:space="preserve">This </w:t>
      </w:r>
      <w:r w:rsidR="00253074">
        <w:rPr>
          <w:rFonts w:asciiTheme="minorHAnsi" w:hAnsiTheme="minorHAnsi"/>
        </w:rPr>
        <w:t xml:space="preserve">3-4 page </w:t>
      </w:r>
      <w:r>
        <w:rPr>
          <w:rFonts w:asciiTheme="minorHAnsi" w:hAnsiTheme="minorHAnsi"/>
        </w:rPr>
        <w:t>essay will be your opportunity to reflect upon the entirety of the course.</w:t>
      </w:r>
      <w:r w:rsidR="008479DE">
        <w:rPr>
          <w:rFonts w:asciiTheme="minorHAnsi" w:hAnsiTheme="minorHAnsi"/>
        </w:rPr>
        <w:t xml:space="preserve"> </w:t>
      </w:r>
      <w:r>
        <w:rPr>
          <w:rFonts w:asciiTheme="minorHAnsi" w:hAnsiTheme="minorHAnsi"/>
        </w:rPr>
        <w:t>It is open book/note</w:t>
      </w:r>
      <w:r w:rsidR="00253074">
        <w:rPr>
          <w:rFonts w:asciiTheme="minorHAnsi" w:hAnsiTheme="minorHAnsi"/>
        </w:rPr>
        <w:t xml:space="preserve"> and will be due during finals week.</w:t>
      </w:r>
      <w:r w:rsidR="008479DE">
        <w:rPr>
          <w:rFonts w:asciiTheme="minorHAnsi" w:hAnsiTheme="minorHAnsi"/>
        </w:rPr>
        <w:t xml:space="preserve"> </w:t>
      </w:r>
      <w:r w:rsidR="00253074">
        <w:rPr>
          <w:rFonts w:asciiTheme="minorHAnsi" w:hAnsiTheme="minorHAnsi"/>
        </w:rPr>
        <w:t>This essay constitutes your final exam.</w:t>
      </w:r>
      <w:r w:rsidR="008479DE">
        <w:rPr>
          <w:rFonts w:asciiTheme="minorHAnsi" w:hAnsiTheme="minorHAnsi"/>
        </w:rPr>
        <w:t xml:space="preserve"> </w:t>
      </w:r>
      <w:r w:rsidR="00253074">
        <w:rPr>
          <w:rFonts w:asciiTheme="minorHAnsi" w:hAnsiTheme="minorHAnsi"/>
        </w:rPr>
        <w:t>You will be given the essay prompt the last week of the semester.</w:t>
      </w:r>
    </w:p>
    <w:p w:rsidR="005C191B" w:rsidRPr="00C46B49" w:rsidRDefault="005C191B" w:rsidP="00C46B49">
      <w:pPr>
        <w:rPr>
          <w:rFonts w:asciiTheme="minorHAnsi" w:hAnsiTheme="minorHAnsi"/>
        </w:rPr>
      </w:pPr>
    </w:p>
    <w:p w:rsidR="00C46B49" w:rsidRDefault="00253074" w:rsidP="00C46B49">
      <w:pPr>
        <w:rPr>
          <w:rFonts w:asciiTheme="minorHAnsi" w:hAnsiTheme="minorHAnsi"/>
        </w:rPr>
      </w:pPr>
      <w:r>
        <w:rPr>
          <w:rFonts w:asciiTheme="minorHAnsi" w:hAnsiTheme="minorHAnsi"/>
          <w:b/>
        </w:rPr>
        <w:t xml:space="preserve">Assignments: </w:t>
      </w:r>
      <w:r>
        <w:rPr>
          <w:rFonts w:asciiTheme="minorHAnsi" w:hAnsiTheme="minorHAnsi"/>
        </w:rPr>
        <w:t>This course uses an assignment bank approach.</w:t>
      </w:r>
      <w:r w:rsidR="008479DE">
        <w:rPr>
          <w:rFonts w:asciiTheme="minorHAnsi" w:hAnsiTheme="minorHAnsi"/>
        </w:rPr>
        <w:t xml:space="preserve"> </w:t>
      </w:r>
      <w:r>
        <w:rPr>
          <w:rFonts w:asciiTheme="minorHAnsi" w:hAnsiTheme="minorHAnsi"/>
        </w:rPr>
        <w:t>You may do as many of these assignments as you wish and you may earn up to 2000 points in each unit.</w:t>
      </w:r>
      <w:r w:rsidR="008479DE">
        <w:rPr>
          <w:rFonts w:asciiTheme="minorHAnsi" w:hAnsiTheme="minorHAnsi"/>
        </w:rPr>
        <w:t xml:space="preserve"> </w:t>
      </w:r>
      <w:r>
        <w:rPr>
          <w:rFonts w:asciiTheme="minorHAnsi" w:hAnsiTheme="minorHAnsi"/>
        </w:rPr>
        <w:t>Some assignments must be done individually, but others you can choose to work on in groups of 2-4 students.</w:t>
      </w:r>
      <w:r w:rsidR="008479DE">
        <w:rPr>
          <w:rFonts w:asciiTheme="minorHAnsi" w:hAnsiTheme="minorHAnsi"/>
        </w:rPr>
        <w:t xml:space="preserve"> </w:t>
      </w:r>
      <w:r>
        <w:rPr>
          <w:rFonts w:asciiTheme="minorHAnsi" w:hAnsiTheme="minorHAnsi"/>
        </w:rPr>
        <w:t xml:space="preserve">Assignments are worth either 500, 1000, or 1500 points and there are bonus points available for turning in assignments by the Early Bird due date. </w:t>
      </w:r>
    </w:p>
    <w:p w:rsidR="00253074" w:rsidRDefault="00253074" w:rsidP="00C46B49">
      <w:pPr>
        <w:rPr>
          <w:rFonts w:asciiTheme="minorHAnsi" w:hAnsiTheme="minorHAnsi"/>
        </w:rPr>
      </w:pPr>
    </w:p>
    <w:tbl>
      <w:tblPr>
        <w:tblStyle w:val="TableGrid"/>
        <w:tblW w:w="0" w:type="auto"/>
        <w:tblLook w:val="04A0" w:firstRow="1" w:lastRow="0" w:firstColumn="1" w:lastColumn="0" w:noHBand="0" w:noVBand="1"/>
      </w:tblPr>
      <w:tblGrid>
        <w:gridCol w:w="5215"/>
        <w:gridCol w:w="1141"/>
        <w:gridCol w:w="1142"/>
        <w:gridCol w:w="1142"/>
        <w:gridCol w:w="1142"/>
      </w:tblGrid>
      <w:tr w:rsidR="00253074" w:rsidTr="00953F83">
        <w:tc>
          <w:tcPr>
            <w:tcW w:w="5215" w:type="dxa"/>
          </w:tcPr>
          <w:p w:rsidR="00253074" w:rsidRPr="00253074" w:rsidRDefault="00253074" w:rsidP="00253074">
            <w:pPr>
              <w:jc w:val="center"/>
              <w:rPr>
                <w:rFonts w:asciiTheme="minorHAnsi" w:hAnsiTheme="minorHAnsi"/>
                <w:b/>
              </w:rPr>
            </w:pPr>
            <w:r w:rsidRPr="00253074">
              <w:rPr>
                <w:rFonts w:asciiTheme="minorHAnsi" w:hAnsiTheme="minorHAnsi"/>
                <w:b/>
              </w:rPr>
              <w:t>Assignment</w:t>
            </w:r>
          </w:p>
        </w:tc>
        <w:tc>
          <w:tcPr>
            <w:tcW w:w="1141" w:type="dxa"/>
          </w:tcPr>
          <w:p w:rsidR="00253074" w:rsidRPr="00253074" w:rsidRDefault="00253074" w:rsidP="00253074">
            <w:pPr>
              <w:jc w:val="center"/>
              <w:rPr>
                <w:rFonts w:asciiTheme="minorHAnsi" w:hAnsiTheme="minorHAnsi"/>
                <w:b/>
              </w:rPr>
            </w:pPr>
            <w:r w:rsidRPr="00253074">
              <w:rPr>
                <w:rFonts w:asciiTheme="minorHAnsi" w:hAnsiTheme="minorHAnsi"/>
                <w:b/>
              </w:rPr>
              <w:t>Points</w:t>
            </w:r>
          </w:p>
        </w:tc>
        <w:tc>
          <w:tcPr>
            <w:tcW w:w="1142" w:type="dxa"/>
          </w:tcPr>
          <w:p w:rsidR="00253074" w:rsidRPr="00253074" w:rsidRDefault="00253074" w:rsidP="00253074">
            <w:pPr>
              <w:jc w:val="center"/>
              <w:rPr>
                <w:rFonts w:asciiTheme="minorHAnsi" w:hAnsiTheme="minorHAnsi"/>
                <w:b/>
              </w:rPr>
            </w:pPr>
            <w:r w:rsidRPr="00253074">
              <w:rPr>
                <w:rFonts w:asciiTheme="minorHAnsi" w:hAnsiTheme="minorHAnsi"/>
                <w:b/>
              </w:rPr>
              <w:t>Bonus</w:t>
            </w:r>
          </w:p>
        </w:tc>
        <w:tc>
          <w:tcPr>
            <w:tcW w:w="1142" w:type="dxa"/>
          </w:tcPr>
          <w:p w:rsidR="00253074" w:rsidRPr="00253074" w:rsidRDefault="00253074" w:rsidP="00253074">
            <w:pPr>
              <w:jc w:val="center"/>
              <w:rPr>
                <w:rFonts w:asciiTheme="minorHAnsi" w:hAnsiTheme="minorHAnsi"/>
                <w:b/>
              </w:rPr>
            </w:pPr>
            <w:r w:rsidRPr="00253074">
              <w:rPr>
                <w:rFonts w:asciiTheme="minorHAnsi" w:hAnsiTheme="minorHAnsi"/>
                <w:b/>
              </w:rPr>
              <w:t>Individual</w:t>
            </w:r>
          </w:p>
        </w:tc>
        <w:tc>
          <w:tcPr>
            <w:tcW w:w="1142" w:type="dxa"/>
          </w:tcPr>
          <w:p w:rsidR="00253074" w:rsidRPr="00253074" w:rsidRDefault="00253074" w:rsidP="00253074">
            <w:pPr>
              <w:jc w:val="center"/>
              <w:rPr>
                <w:rFonts w:asciiTheme="minorHAnsi" w:hAnsiTheme="minorHAnsi"/>
                <w:b/>
              </w:rPr>
            </w:pPr>
            <w:r w:rsidRPr="00253074">
              <w:rPr>
                <w:rFonts w:asciiTheme="minorHAnsi" w:hAnsiTheme="minorHAnsi"/>
                <w:b/>
              </w:rPr>
              <w:t>Group</w:t>
            </w:r>
          </w:p>
        </w:tc>
      </w:tr>
      <w:tr w:rsidR="00253074" w:rsidTr="00953F83">
        <w:tc>
          <w:tcPr>
            <w:tcW w:w="5215" w:type="dxa"/>
          </w:tcPr>
          <w:p w:rsidR="00253074" w:rsidRDefault="00253074" w:rsidP="00253074">
            <w:pPr>
              <w:rPr>
                <w:rFonts w:asciiTheme="minorHAnsi" w:hAnsiTheme="minorHAnsi"/>
              </w:rPr>
            </w:pPr>
            <w:r>
              <w:rPr>
                <w:rFonts w:asciiTheme="minorHAnsi" w:hAnsiTheme="minorHAnsi"/>
              </w:rPr>
              <w:t>Exit Tickets</w:t>
            </w:r>
          </w:p>
        </w:tc>
        <w:tc>
          <w:tcPr>
            <w:tcW w:w="1141" w:type="dxa"/>
          </w:tcPr>
          <w:p w:rsidR="00253074" w:rsidRDefault="00253074" w:rsidP="00953F83">
            <w:pPr>
              <w:jc w:val="center"/>
              <w:rPr>
                <w:rFonts w:asciiTheme="minorHAnsi" w:hAnsiTheme="minorHAnsi"/>
              </w:rPr>
            </w:pPr>
            <w:r>
              <w:rPr>
                <w:rFonts w:asciiTheme="minorHAnsi" w:hAnsiTheme="minorHAnsi"/>
              </w:rPr>
              <w:t>500</w:t>
            </w:r>
          </w:p>
        </w:tc>
        <w:tc>
          <w:tcPr>
            <w:tcW w:w="1142" w:type="dxa"/>
          </w:tcPr>
          <w:p w:rsidR="00253074" w:rsidRDefault="00253074" w:rsidP="00953F83">
            <w:pPr>
              <w:jc w:val="center"/>
              <w:rPr>
                <w:rFonts w:asciiTheme="minorHAnsi" w:hAnsiTheme="minorHAnsi"/>
              </w:rPr>
            </w:pPr>
            <w:r>
              <w:rPr>
                <w:rFonts w:asciiTheme="minorHAnsi" w:hAnsiTheme="minorHAnsi"/>
              </w:rPr>
              <w:t>25</w:t>
            </w:r>
          </w:p>
        </w:tc>
        <w:tc>
          <w:tcPr>
            <w:tcW w:w="1142" w:type="dxa"/>
          </w:tcPr>
          <w:p w:rsidR="00253074" w:rsidRDefault="00253074" w:rsidP="00953F83">
            <w:pPr>
              <w:jc w:val="center"/>
              <w:rPr>
                <w:rFonts w:asciiTheme="minorHAnsi" w:hAnsiTheme="minorHAnsi"/>
              </w:rPr>
            </w:pPr>
            <w:r>
              <w:rPr>
                <w:rFonts w:asciiTheme="minorHAnsi" w:hAnsiTheme="minorHAnsi"/>
              </w:rPr>
              <w:t>Yes</w:t>
            </w:r>
          </w:p>
        </w:tc>
        <w:tc>
          <w:tcPr>
            <w:tcW w:w="1142" w:type="dxa"/>
          </w:tcPr>
          <w:p w:rsidR="00253074" w:rsidRDefault="00253074" w:rsidP="00953F83">
            <w:pPr>
              <w:jc w:val="center"/>
              <w:rPr>
                <w:rFonts w:asciiTheme="minorHAnsi" w:hAnsiTheme="minorHAnsi"/>
              </w:rPr>
            </w:pPr>
            <w:r>
              <w:rPr>
                <w:rFonts w:asciiTheme="minorHAnsi" w:hAnsiTheme="minorHAnsi"/>
              </w:rPr>
              <w:t>No</w:t>
            </w:r>
          </w:p>
        </w:tc>
      </w:tr>
      <w:tr w:rsidR="00253074" w:rsidTr="00953F83">
        <w:tc>
          <w:tcPr>
            <w:tcW w:w="5215" w:type="dxa"/>
          </w:tcPr>
          <w:p w:rsidR="00253074" w:rsidRDefault="00953F83" w:rsidP="00253074">
            <w:pPr>
              <w:rPr>
                <w:rFonts w:asciiTheme="minorHAnsi" w:hAnsiTheme="minorHAnsi"/>
              </w:rPr>
            </w:pPr>
            <w:r>
              <w:rPr>
                <w:rFonts w:asciiTheme="minorHAnsi" w:hAnsiTheme="minorHAnsi"/>
              </w:rPr>
              <w:t>Diigo or Listly Curation</w:t>
            </w:r>
          </w:p>
        </w:tc>
        <w:tc>
          <w:tcPr>
            <w:tcW w:w="1141" w:type="dxa"/>
          </w:tcPr>
          <w:p w:rsidR="00253074" w:rsidRDefault="00953F83" w:rsidP="00953F83">
            <w:pPr>
              <w:jc w:val="center"/>
              <w:rPr>
                <w:rFonts w:asciiTheme="minorHAnsi" w:hAnsiTheme="minorHAnsi"/>
              </w:rPr>
            </w:pPr>
            <w:r>
              <w:rPr>
                <w:rFonts w:asciiTheme="minorHAnsi" w:hAnsiTheme="minorHAnsi"/>
              </w:rPr>
              <w:t>500</w:t>
            </w:r>
          </w:p>
        </w:tc>
        <w:tc>
          <w:tcPr>
            <w:tcW w:w="1142" w:type="dxa"/>
          </w:tcPr>
          <w:p w:rsidR="00253074" w:rsidRDefault="00953F83" w:rsidP="00953F83">
            <w:pPr>
              <w:jc w:val="center"/>
              <w:rPr>
                <w:rFonts w:asciiTheme="minorHAnsi" w:hAnsiTheme="minorHAnsi"/>
              </w:rPr>
            </w:pPr>
            <w:r>
              <w:rPr>
                <w:rFonts w:asciiTheme="minorHAnsi" w:hAnsiTheme="minorHAnsi"/>
              </w:rPr>
              <w:t>25</w:t>
            </w:r>
          </w:p>
        </w:tc>
        <w:tc>
          <w:tcPr>
            <w:tcW w:w="1142" w:type="dxa"/>
          </w:tcPr>
          <w:p w:rsidR="00253074" w:rsidRDefault="00953F83" w:rsidP="00953F83">
            <w:pPr>
              <w:jc w:val="center"/>
              <w:rPr>
                <w:rFonts w:asciiTheme="minorHAnsi" w:hAnsiTheme="minorHAnsi"/>
              </w:rPr>
            </w:pPr>
            <w:r>
              <w:rPr>
                <w:rFonts w:asciiTheme="minorHAnsi" w:hAnsiTheme="minorHAnsi"/>
              </w:rPr>
              <w:t>Yes</w:t>
            </w:r>
          </w:p>
        </w:tc>
        <w:tc>
          <w:tcPr>
            <w:tcW w:w="1142" w:type="dxa"/>
          </w:tcPr>
          <w:p w:rsidR="00253074" w:rsidRDefault="00953F83" w:rsidP="00953F83">
            <w:pPr>
              <w:jc w:val="center"/>
              <w:rPr>
                <w:rFonts w:asciiTheme="minorHAnsi" w:hAnsiTheme="minorHAnsi"/>
              </w:rPr>
            </w:pPr>
            <w:r>
              <w:rPr>
                <w:rFonts w:asciiTheme="minorHAnsi" w:hAnsiTheme="minorHAnsi"/>
              </w:rPr>
              <w:t>Yes</w:t>
            </w:r>
          </w:p>
        </w:tc>
      </w:tr>
      <w:tr w:rsidR="00253074" w:rsidTr="00953F83">
        <w:tc>
          <w:tcPr>
            <w:tcW w:w="5215" w:type="dxa"/>
          </w:tcPr>
          <w:p w:rsidR="00253074" w:rsidRDefault="00953F83" w:rsidP="00253074">
            <w:pPr>
              <w:rPr>
                <w:rFonts w:asciiTheme="minorHAnsi" w:hAnsiTheme="minorHAnsi"/>
              </w:rPr>
            </w:pPr>
            <w:r>
              <w:rPr>
                <w:rFonts w:asciiTheme="minorHAnsi" w:hAnsiTheme="minorHAnsi"/>
              </w:rPr>
              <w:t>Annotated Timeline</w:t>
            </w:r>
          </w:p>
        </w:tc>
        <w:tc>
          <w:tcPr>
            <w:tcW w:w="1141" w:type="dxa"/>
          </w:tcPr>
          <w:p w:rsidR="00253074" w:rsidRDefault="00953F83" w:rsidP="00953F83">
            <w:pPr>
              <w:jc w:val="center"/>
              <w:rPr>
                <w:rFonts w:asciiTheme="minorHAnsi" w:hAnsiTheme="minorHAnsi"/>
              </w:rPr>
            </w:pPr>
            <w:r>
              <w:rPr>
                <w:rFonts w:asciiTheme="minorHAnsi" w:hAnsiTheme="minorHAnsi"/>
              </w:rPr>
              <w:t>500</w:t>
            </w:r>
          </w:p>
        </w:tc>
        <w:tc>
          <w:tcPr>
            <w:tcW w:w="1142" w:type="dxa"/>
          </w:tcPr>
          <w:p w:rsidR="00253074" w:rsidRDefault="00953F83" w:rsidP="00953F83">
            <w:pPr>
              <w:jc w:val="center"/>
              <w:rPr>
                <w:rFonts w:asciiTheme="minorHAnsi" w:hAnsiTheme="minorHAnsi"/>
              </w:rPr>
            </w:pPr>
            <w:r>
              <w:rPr>
                <w:rFonts w:asciiTheme="minorHAnsi" w:hAnsiTheme="minorHAnsi"/>
              </w:rPr>
              <w:t>25</w:t>
            </w:r>
          </w:p>
        </w:tc>
        <w:tc>
          <w:tcPr>
            <w:tcW w:w="1142" w:type="dxa"/>
          </w:tcPr>
          <w:p w:rsidR="00253074" w:rsidRDefault="00953F83" w:rsidP="00953F83">
            <w:pPr>
              <w:jc w:val="center"/>
              <w:rPr>
                <w:rFonts w:asciiTheme="minorHAnsi" w:hAnsiTheme="minorHAnsi"/>
              </w:rPr>
            </w:pPr>
            <w:r>
              <w:rPr>
                <w:rFonts w:asciiTheme="minorHAnsi" w:hAnsiTheme="minorHAnsi"/>
              </w:rPr>
              <w:t>Yes</w:t>
            </w:r>
          </w:p>
        </w:tc>
        <w:tc>
          <w:tcPr>
            <w:tcW w:w="1142" w:type="dxa"/>
          </w:tcPr>
          <w:p w:rsidR="00253074" w:rsidRDefault="00953F83" w:rsidP="00953F83">
            <w:pPr>
              <w:jc w:val="center"/>
              <w:rPr>
                <w:rFonts w:asciiTheme="minorHAnsi" w:hAnsiTheme="minorHAnsi"/>
              </w:rPr>
            </w:pPr>
            <w:r>
              <w:rPr>
                <w:rFonts w:asciiTheme="minorHAnsi" w:hAnsiTheme="minorHAnsi"/>
              </w:rPr>
              <w:t>Yes</w:t>
            </w:r>
          </w:p>
        </w:tc>
      </w:tr>
      <w:tr w:rsidR="00253074" w:rsidTr="00953F83">
        <w:tc>
          <w:tcPr>
            <w:tcW w:w="5215" w:type="dxa"/>
          </w:tcPr>
          <w:p w:rsidR="00253074" w:rsidRDefault="00953F83" w:rsidP="00253074">
            <w:pPr>
              <w:rPr>
                <w:rFonts w:asciiTheme="minorHAnsi" w:hAnsiTheme="minorHAnsi"/>
              </w:rPr>
            </w:pPr>
            <w:r>
              <w:rPr>
                <w:rFonts w:asciiTheme="minorHAnsi" w:hAnsiTheme="minorHAnsi"/>
              </w:rPr>
              <w:t>2-3 page Essay</w:t>
            </w:r>
          </w:p>
        </w:tc>
        <w:tc>
          <w:tcPr>
            <w:tcW w:w="1141" w:type="dxa"/>
          </w:tcPr>
          <w:p w:rsidR="00253074" w:rsidRDefault="00953F83" w:rsidP="00953F83">
            <w:pPr>
              <w:jc w:val="center"/>
              <w:rPr>
                <w:rFonts w:asciiTheme="minorHAnsi" w:hAnsiTheme="minorHAnsi"/>
              </w:rPr>
            </w:pPr>
            <w:r>
              <w:rPr>
                <w:rFonts w:asciiTheme="minorHAnsi" w:hAnsiTheme="minorHAnsi"/>
              </w:rPr>
              <w:t>1000</w:t>
            </w:r>
          </w:p>
        </w:tc>
        <w:tc>
          <w:tcPr>
            <w:tcW w:w="1142" w:type="dxa"/>
          </w:tcPr>
          <w:p w:rsidR="00253074" w:rsidRDefault="00953F83" w:rsidP="00953F83">
            <w:pPr>
              <w:jc w:val="center"/>
              <w:rPr>
                <w:rFonts w:asciiTheme="minorHAnsi" w:hAnsiTheme="minorHAnsi"/>
              </w:rPr>
            </w:pPr>
            <w:r>
              <w:rPr>
                <w:rFonts w:asciiTheme="minorHAnsi" w:hAnsiTheme="minorHAnsi"/>
              </w:rPr>
              <w:t>50</w:t>
            </w:r>
          </w:p>
        </w:tc>
        <w:tc>
          <w:tcPr>
            <w:tcW w:w="1142" w:type="dxa"/>
          </w:tcPr>
          <w:p w:rsidR="00253074" w:rsidRDefault="00953F83" w:rsidP="00953F83">
            <w:pPr>
              <w:jc w:val="center"/>
              <w:rPr>
                <w:rFonts w:asciiTheme="minorHAnsi" w:hAnsiTheme="minorHAnsi"/>
              </w:rPr>
            </w:pPr>
            <w:r>
              <w:rPr>
                <w:rFonts w:asciiTheme="minorHAnsi" w:hAnsiTheme="minorHAnsi"/>
              </w:rPr>
              <w:t>Yes</w:t>
            </w:r>
          </w:p>
        </w:tc>
        <w:tc>
          <w:tcPr>
            <w:tcW w:w="1142" w:type="dxa"/>
          </w:tcPr>
          <w:p w:rsidR="00253074" w:rsidRDefault="00953F83" w:rsidP="00953F83">
            <w:pPr>
              <w:jc w:val="center"/>
              <w:rPr>
                <w:rFonts w:asciiTheme="minorHAnsi" w:hAnsiTheme="minorHAnsi"/>
              </w:rPr>
            </w:pPr>
            <w:r>
              <w:rPr>
                <w:rFonts w:asciiTheme="minorHAnsi" w:hAnsiTheme="minorHAnsi"/>
              </w:rPr>
              <w:t>No</w:t>
            </w:r>
          </w:p>
        </w:tc>
      </w:tr>
      <w:tr w:rsidR="00253074" w:rsidTr="00953F83">
        <w:tc>
          <w:tcPr>
            <w:tcW w:w="5215" w:type="dxa"/>
          </w:tcPr>
          <w:p w:rsidR="00253074" w:rsidRDefault="00953F83" w:rsidP="00253074">
            <w:pPr>
              <w:rPr>
                <w:rFonts w:asciiTheme="minorHAnsi" w:hAnsiTheme="minorHAnsi"/>
              </w:rPr>
            </w:pPr>
            <w:r>
              <w:rPr>
                <w:rFonts w:asciiTheme="minorHAnsi" w:hAnsiTheme="minorHAnsi"/>
              </w:rPr>
              <w:t>Document Analysis</w:t>
            </w:r>
          </w:p>
        </w:tc>
        <w:tc>
          <w:tcPr>
            <w:tcW w:w="1141" w:type="dxa"/>
          </w:tcPr>
          <w:p w:rsidR="00253074" w:rsidRDefault="00953F83" w:rsidP="00953F83">
            <w:pPr>
              <w:jc w:val="center"/>
              <w:rPr>
                <w:rFonts w:asciiTheme="minorHAnsi" w:hAnsiTheme="minorHAnsi"/>
              </w:rPr>
            </w:pPr>
            <w:r>
              <w:rPr>
                <w:rFonts w:asciiTheme="minorHAnsi" w:hAnsiTheme="minorHAnsi"/>
              </w:rPr>
              <w:t>1000</w:t>
            </w:r>
          </w:p>
        </w:tc>
        <w:tc>
          <w:tcPr>
            <w:tcW w:w="1142" w:type="dxa"/>
          </w:tcPr>
          <w:p w:rsidR="00253074" w:rsidRDefault="00953F83" w:rsidP="00953F83">
            <w:pPr>
              <w:jc w:val="center"/>
              <w:rPr>
                <w:rFonts w:asciiTheme="minorHAnsi" w:hAnsiTheme="minorHAnsi"/>
              </w:rPr>
            </w:pPr>
            <w:r>
              <w:rPr>
                <w:rFonts w:asciiTheme="minorHAnsi" w:hAnsiTheme="minorHAnsi"/>
              </w:rPr>
              <w:t>50</w:t>
            </w:r>
          </w:p>
        </w:tc>
        <w:tc>
          <w:tcPr>
            <w:tcW w:w="1142" w:type="dxa"/>
          </w:tcPr>
          <w:p w:rsidR="00253074" w:rsidRDefault="00953F83" w:rsidP="00953F83">
            <w:pPr>
              <w:jc w:val="center"/>
              <w:rPr>
                <w:rFonts w:asciiTheme="minorHAnsi" w:hAnsiTheme="minorHAnsi"/>
              </w:rPr>
            </w:pPr>
            <w:r>
              <w:rPr>
                <w:rFonts w:asciiTheme="minorHAnsi" w:hAnsiTheme="minorHAnsi"/>
              </w:rPr>
              <w:t>Yes</w:t>
            </w:r>
          </w:p>
        </w:tc>
        <w:tc>
          <w:tcPr>
            <w:tcW w:w="1142" w:type="dxa"/>
          </w:tcPr>
          <w:p w:rsidR="00253074" w:rsidRDefault="00953F83" w:rsidP="00953F83">
            <w:pPr>
              <w:jc w:val="center"/>
              <w:rPr>
                <w:rFonts w:asciiTheme="minorHAnsi" w:hAnsiTheme="minorHAnsi"/>
              </w:rPr>
            </w:pPr>
            <w:r>
              <w:rPr>
                <w:rFonts w:asciiTheme="minorHAnsi" w:hAnsiTheme="minorHAnsi"/>
              </w:rPr>
              <w:t>No</w:t>
            </w:r>
          </w:p>
        </w:tc>
      </w:tr>
      <w:tr w:rsidR="00253074" w:rsidTr="00953F83">
        <w:tc>
          <w:tcPr>
            <w:tcW w:w="5215" w:type="dxa"/>
          </w:tcPr>
          <w:p w:rsidR="00253074" w:rsidRDefault="00953F83" w:rsidP="00253074">
            <w:pPr>
              <w:rPr>
                <w:rFonts w:asciiTheme="minorHAnsi" w:hAnsiTheme="minorHAnsi"/>
              </w:rPr>
            </w:pPr>
            <w:r>
              <w:rPr>
                <w:rFonts w:asciiTheme="minorHAnsi" w:hAnsiTheme="minorHAnsi"/>
              </w:rPr>
              <w:t>Historical Geography Project (Story Map)</w:t>
            </w:r>
          </w:p>
        </w:tc>
        <w:tc>
          <w:tcPr>
            <w:tcW w:w="1141" w:type="dxa"/>
          </w:tcPr>
          <w:p w:rsidR="00253074" w:rsidRDefault="00953F83" w:rsidP="00953F83">
            <w:pPr>
              <w:jc w:val="center"/>
              <w:rPr>
                <w:rFonts w:asciiTheme="minorHAnsi" w:hAnsiTheme="minorHAnsi"/>
              </w:rPr>
            </w:pPr>
            <w:r>
              <w:rPr>
                <w:rFonts w:asciiTheme="minorHAnsi" w:hAnsiTheme="minorHAnsi"/>
              </w:rPr>
              <w:t>1500</w:t>
            </w:r>
          </w:p>
        </w:tc>
        <w:tc>
          <w:tcPr>
            <w:tcW w:w="1142" w:type="dxa"/>
          </w:tcPr>
          <w:p w:rsidR="00253074" w:rsidRDefault="00953F83" w:rsidP="00953F83">
            <w:pPr>
              <w:jc w:val="center"/>
              <w:rPr>
                <w:rFonts w:asciiTheme="minorHAnsi" w:hAnsiTheme="minorHAnsi"/>
              </w:rPr>
            </w:pPr>
            <w:r>
              <w:rPr>
                <w:rFonts w:asciiTheme="minorHAnsi" w:hAnsiTheme="minorHAnsi"/>
              </w:rPr>
              <w:t>75</w:t>
            </w:r>
          </w:p>
        </w:tc>
        <w:tc>
          <w:tcPr>
            <w:tcW w:w="1142" w:type="dxa"/>
          </w:tcPr>
          <w:p w:rsidR="00253074" w:rsidRDefault="00953F83" w:rsidP="00953F83">
            <w:pPr>
              <w:jc w:val="center"/>
              <w:rPr>
                <w:rFonts w:asciiTheme="minorHAnsi" w:hAnsiTheme="minorHAnsi"/>
              </w:rPr>
            </w:pPr>
            <w:r>
              <w:rPr>
                <w:rFonts w:asciiTheme="minorHAnsi" w:hAnsiTheme="minorHAnsi"/>
              </w:rPr>
              <w:t>Yes</w:t>
            </w:r>
          </w:p>
        </w:tc>
        <w:tc>
          <w:tcPr>
            <w:tcW w:w="1142" w:type="dxa"/>
          </w:tcPr>
          <w:p w:rsidR="00253074" w:rsidRDefault="00953F83" w:rsidP="00953F83">
            <w:pPr>
              <w:jc w:val="center"/>
              <w:rPr>
                <w:rFonts w:asciiTheme="minorHAnsi" w:hAnsiTheme="minorHAnsi"/>
              </w:rPr>
            </w:pPr>
            <w:r>
              <w:rPr>
                <w:rFonts w:asciiTheme="minorHAnsi" w:hAnsiTheme="minorHAnsi"/>
              </w:rPr>
              <w:t>Yes</w:t>
            </w:r>
          </w:p>
        </w:tc>
      </w:tr>
      <w:tr w:rsidR="00953F83" w:rsidTr="00953F83">
        <w:tc>
          <w:tcPr>
            <w:tcW w:w="5215" w:type="dxa"/>
          </w:tcPr>
          <w:p w:rsidR="00953F83" w:rsidRDefault="00953F83" w:rsidP="00253074">
            <w:pPr>
              <w:rPr>
                <w:rFonts w:asciiTheme="minorHAnsi" w:hAnsiTheme="minorHAnsi"/>
              </w:rPr>
            </w:pPr>
            <w:r>
              <w:rPr>
                <w:rFonts w:asciiTheme="minorHAnsi" w:hAnsiTheme="minorHAnsi"/>
              </w:rPr>
              <w:t>Video Storytelling Project</w:t>
            </w:r>
          </w:p>
        </w:tc>
        <w:tc>
          <w:tcPr>
            <w:tcW w:w="1141" w:type="dxa"/>
          </w:tcPr>
          <w:p w:rsidR="00953F83" w:rsidRDefault="00953F83" w:rsidP="00953F83">
            <w:pPr>
              <w:jc w:val="center"/>
              <w:rPr>
                <w:rFonts w:asciiTheme="minorHAnsi" w:hAnsiTheme="minorHAnsi"/>
              </w:rPr>
            </w:pPr>
            <w:r>
              <w:rPr>
                <w:rFonts w:asciiTheme="minorHAnsi" w:hAnsiTheme="minorHAnsi"/>
              </w:rPr>
              <w:t>1500</w:t>
            </w:r>
          </w:p>
        </w:tc>
        <w:tc>
          <w:tcPr>
            <w:tcW w:w="1142" w:type="dxa"/>
          </w:tcPr>
          <w:p w:rsidR="00953F83" w:rsidRDefault="00953F83" w:rsidP="00953F83">
            <w:pPr>
              <w:jc w:val="center"/>
              <w:rPr>
                <w:rFonts w:asciiTheme="minorHAnsi" w:hAnsiTheme="minorHAnsi"/>
              </w:rPr>
            </w:pPr>
            <w:r>
              <w:rPr>
                <w:rFonts w:asciiTheme="minorHAnsi" w:hAnsiTheme="minorHAnsi"/>
              </w:rPr>
              <w:t>75</w:t>
            </w:r>
          </w:p>
        </w:tc>
        <w:tc>
          <w:tcPr>
            <w:tcW w:w="1142" w:type="dxa"/>
          </w:tcPr>
          <w:p w:rsidR="00953F83" w:rsidRDefault="00953F83" w:rsidP="00953F83">
            <w:pPr>
              <w:jc w:val="center"/>
              <w:rPr>
                <w:rFonts w:asciiTheme="minorHAnsi" w:hAnsiTheme="minorHAnsi"/>
              </w:rPr>
            </w:pPr>
            <w:r>
              <w:rPr>
                <w:rFonts w:asciiTheme="minorHAnsi" w:hAnsiTheme="minorHAnsi"/>
              </w:rPr>
              <w:t>Yes</w:t>
            </w:r>
          </w:p>
        </w:tc>
        <w:tc>
          <w:tcPr>
            <w:tcW w:w="1142" w:type="dxa"/>
          </w:tcPr>
          <w:p w:rsidR="00953F83" w:rsidRDefault="00953F83" w:rsidP="00953F83">
            <w:pPr>
              <w:jc w:val="center"/>
              <w:rPr>
                <w:rFonts w:asciiTheme="minorHAnsi" w:hAnsiTheme="minorHAnsi"/>
              </w:rPr>
            </w:pPr>
            <w:r>
              <w:rPr>
                <w:rFonts w:asciiTheme="minorHAnsi" w:hAnsiTheme="minorHAnsi"/>
              </w:rPr>
              <w:t>Yes</w:t>
            </w:r>
          </w:p>
        </w:tc>
      </w:tr>
      <w:tr w:rsidR="00953F83" w:rsidTr="00953F83">
        <w:tc>
          <w:tcPr>
            <w:tcW w:w="5215" w:type="dxa"/>
          </w:tcPr>
          <w:p w:rsidR="00953F83" w:rsidRDefault="00953F83" w:rsidP="00953F83">
            <w:pPr>
              <w:rPr>
                <w:rFonts w:asciiTheme="minorHAnsi" w:hAnsiTheme="minorHAnsi"/>
              </w:rPr>
            </w:pPr>
            <w:r>
              <w:rPr>
                <w:rFonts w:asciiTheme="minorHAnsi" w:hAnsiTheme="minorHAnsi"/>
              </w:rPr>
              <w:t>Thinglink Project</w:t>
            </w:r>
          </w:p>
        </w:tc>
        <w:tc>
          <w:tcPr>
            <w:tcW w:w="1141" w:type="dxa"/>
          </w:tcPr>
          <w:p w:rsidR="00953F83" w:rsidRDefault="00953F83" w:rsidP="00953F83">
            <w:pPr>
              <w:jc w:val="center"/>
              <w:rPr>
                <w:rFonts w:asciiTheme="minorHAnsi" w:hAnsiTheme="minorHAnsi"/>
              </w:rPr>
            </w:pPr>
            <w:r>
              <w:rPr>
                <w:rFonts w:asciiTheme="minorHAnsi" w:hAnsiTheme="minorHAnsi"/>
              </w:rPr>
              <w:t>1500</w:t>
            </w:r>
          </w:p>
        </w:tc>
        <w:tc>
          <w:tcPr>
            <w:tcW w:w="1142" w:type="dxa"/>
          </w:tcPr>
          <w:p w:rsidR="00953F83" w:rsidRDefault="00953F83" w:rsidP="00953F83">
            <w:pPr>
              <w:jc w:val="center"/>
              <w:rPr>
                <w:rFonts w:asciiTheme="minorHAnsi" w:hAnsiTheme="minorHAnsi"/>
              </w:rPr>
            </w:pPr>
            <w:r>
              <w:rPr>
                <w:rFonts w:asciiTheme="minorHAnsi" w:hAnsiTheme="minorHAnsi"/>
              </w:rPr>
              <w:t>75</w:t>
            </w:r>
          </w:p>
        </w:tc>
        <w:tc>
          <w:tcPr>
            <w:tcW w:w="1142" w:type="dxa"/>
          </w:tcPr>
          <w:p w:rsidR="00953F83" w:rsidRDefault="00953F83" w:rsidP="00953F83">
            <w:pPr>
              <w:jc w:val="center"/>
              <w:rPr>
                <w:rFonts w:asciiTheme="minorHAnsi" w:hAnsiTheme="minorHAnsi"/>
              </w:rPr>
            </w:pPr>
            <w:r>
              <w:rPr>
                <w:rFonts w:asciiTheme="minorHAnsi" w:hAnsiTheme="minorHAnsi"/>
              </w:rPr>
              <w:t>Yes</w:t>
            </w:r>
          </w:p>
        </w:tc>
        <w:tc>
          <w:tcPr>
            <w:tcW w:w="1142" w:type="dxa"/>
          </w:tcPr>
          <w:p w:rsidR="00953F83" w:rsidRDefault="00953F83" w:rsidP="00953F83">
            <w:pPr>
              <w:jc w:val="center"/>
              <w:rPr>
                <w:rFonts w:asciiTheme="minorHAnsi" w:hAnsiTheme="minorHAnsi"/>
              </w:rPr>
            </w:pPr>
            <w:r>
              <w:rPr>
                <w:rFonts w:asciiTheme="minorHAnsi" w:hAnsiTheme="minorHAnsi"/>
              </w:rPr>
              <w:t>Yes</w:t>
            </w:r>
          </w:p>
        </w:tc>
      </w:tr>
      <w:tr w:rsidR="00953F83" w:rsidTr="00953F83">
        <w:tc>
          <w:tcPr>
            <w:tcW w:w="5215" w:type="dxa"/>
          </w:tcPr>
          <w:p w:rsidR="00953F83" w:rsidRDefault="00953F83" w:rsidP="00953F83">
            <w:pPr>
              <w:rPr>
                <w:rFonts w:asciiTheme="minorHAnsi" w:hAnsiTheme="minorHAnsi"/>
              </w:rPr>
            </w:pPr>
            <w:r>
              <w:rPr>
                <w:rFonts w:asciiTheme="minorHAnsi" w:hAnsiTheme="minorHAnsi"/>
              </w:rPr>
              <w:t>Create Your Own Project (proposal approval required)</w:t>
            </w:r>
          </w:p>
        </w:tc>
        <w:tc>
          <w:tcPr>
            <w:tcW w:w="1141" w:type="dxa"/>
          </w:tcPr>
          <w:p w:rsidR="00953F83" w:rsidRDefault="00953F83" w:rsidP="00953F83">
            <w:pPr>
              <w:jc w:val="center"/>
              <w:rPr>
                <w:rFonts w:asciiTheme="minorHAnsi" w:hAnsiTheme="minorHAnsi"/>
              </w:rPr>
            </w:pPr>
            <w:r>
              <w:rPr>
                <w:rFonts w:asciiTheme="minorHAnsi" w:hAnsiTheme="minorHAnsi"/>
              </w:rPr>
              <w:t>?</w:t>
            </w:r>
          </w:p>
        </w:tc>
        <w:tc>
          <w:tcPr>
            <w:tcW w:w="1142" w:type="dxa"/>
          </w:tcPr>
          <w:p w:rsidR="00953F83" w:rsidRDefault="00953F83" w:rsidP="00953F83">
            <w:pPr>
              <w:jc w:val="center"/>
              <w:rPr>
                <w:rFonts w:asciiTheme="minorHAnsi" w:hAnsiTheme="minorHAnsi"/>
              </w:rPr>
            </w:pPr>
            <w:r>
              <w:rPr>
                <w:rFonts w:asciiTheme="minorHAnsi" w:hAnsiTheme="minorHAnsi"/>
              </w:rPr>
              <w:t>?</w:t>
            </w:r>
          </w:p>
        </w:tc>
        <w:tc>
          <w:tcPr>
            <w:tcW w:w="1142" w:type="dxa"/>
          </w:tcPr>
          <w:p w:rsidR="00953F83" w:rsidRDefault="00953F83" w:rsidP="00953F83">
            <w:pPr>
              <w:jc w:val="center"/>
              <w:rPr>
                <w:rFonts w:asciiTheme="minorHAnsi" w:hAnsiTheme="minorHAnsi"/>
              </w:rPr>
            </w:pPr>
            <w:r>
              <w:rPr>
                <w:rFonts w:asciiTheme="minorHAnsi" w:hAnsiTheme="minorHAnsi"/>
              </w:rPr>
              <w:t>Yes</w:t>
            </w:r>
          </w:p>
        </w:tc>
        <w:tc>
          <w:tcPr>
            <w:tcW w:w="1142" w:type="dxa"/>
          </w:tcPr>
          <w:p w:rsidR="00953F83" w:rsidRDefault="00953F83" w:rsidP="00953F83">
            <w:pPr>
              <w:jc w:val="center"/>
              <w:rPr>
                <w:rFonts w:asciiTheme="minorHAnsi" w:hAnsiTheme="minorHAnsi"/>
              </w:rPr>
            </w:pPr>
            <w:r>
              <w:rPr>
                <w:rFonts w:asciiTheme="minorHAnsi" w:hAnsiTheme="minorHAnsi"/>
              </w:rPr>
              <w:t>Yes</w:t>
            </w:r>
          </w:p>
        </w:tc>
      </w:tr>
    </w:tbl>
    <w:p w:rsidR="00253074" w:rsidRPr="00253074" w:rsidRDefault="00253074" w:rsidP="00C46B49">
      <w:pPr>
        <w:rPr>
          <w:rFonts w:asciiTheme="minorHAnsi" w:hAnsiTheme="minorHAnsi"/>
        </w:rPr>
      </w:pPr>
    </w:p>
    <w:p w:rsidR="000343F6" w:rsidRPr="00A84933" w:rsidRDefault="00A84933" w:rsidP="00953F83">
      <w:pPr>
        <w:rPr>
          <w:rFonts w:asciiTheme="minorHAnsi" w:hAnsiTheme="minorHAnsi"/>
        </w:rPr>
      </w:pPr>
      <w:r w:rsidRPr="00A84933">
        <w:rPr>
          <w:rFonts w:asciiTheme="minorHAnsi" w:hAnsiTheme="minorHAnsi"/>
        </w:rPr>
        <w:lastRenderedPageBreak/>
        <w:t>See course module for more details on th</w:t>
      </w:r>
      <w:r w:rsidR="00953F83">
        <w:rPr>
          <w:rFonts w:asciiTheme="minorHAnsi" w:hAnsiTheme="minorHAnsi"/>
        </w:rPr>
        <w:t>ese assignments and assessments and how to work in a group or propose your own project.</w:t>
      </w:r>
      <w:r w:rsidR="008479DE">
        <w:rPr>
          <w:rFonts w:asciiTheme="minorHAnsi" w:hAnsiTheme="minorHAnsi"/>
        </w:rPr>
        <w:t xml:space="preserve"> </w:t>
      </w:r>
      <w:r w:rsidR="00953F83">
        <w:rPr>
          <w:rFonts w:asciiTheme="minorHAnsi" w:hAnsiTheme="minorHAnsi"/>
        </w:rPr>
        <w:t>Note that you can combine elements above to reach 2000 points (for example you may wish to create a timeline or a curation on the same topic as a Story Map or Video you are creating. You may attempt more than 2000 points, but the maximum points earned will be 2000 per unit. Grading will be done on a rolling basis, so if you turn things in early and are not satisfied with the points you have earned to date in a unit, then you can do an additional ass</w:t>
      </w:r>
      <w:r w:rsidR="005C191B">
        <w:rPr>
          <w:rFonts w:asciiTheme="minorHAnsi" w:hAnsiTheme="minorHAnsi"/>
        </w:rPr>
        <w:t xml:space="preserve">ignment to bring your grade up </w:t>
      </w:r>
      <w:r w:rsidR="00953F83">
        <w:rPr>
          <w:rFonts w:asciiTheme="minorHAnsi" w:hAnsiTheme="minorHAnsi"/>
        </w:rPr>
        <w:t>(Note that if you wait until the last possible date to turn in assignments you will not get your grades back in time to choose to do another assignment, so plan accordingly</w:t>
      </w:r>
      <w:r w:rsidR="005C191B">
        <w:rPr>
          <w:rFonts w:asciiTheme="minorHAnsi" w:hAnsiTheme="minorHAnsi"/>
        </w:rPr>
        <w:t>)</w:t>
      </w:r>
      <w:r w:rsidR="00953F83">
        <w:rPr>
          <w:rFonts w:asciiTheme="minorHAnsi" w:hAnsiTheme="minorHAnsi"/>
        </w:rPr>
        <w:t>.</w:t>
      </w:r>
    </w:p>
    <w:p w:rsidR="00141EC6" w:rsidRPr="00A84933" w:rsidRDefault="00141EC6"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 xml:space="preserve">beyond the time required to attend each class meeting, 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 </w:t>
      </w:r>
      <w:r w:rsidR="003222B2" w:rsidRPr="00A84933">
        <w:rPr>
          <w:rFonts w:asciiTheme="minorHAnsi" w:hAnsiTheme="minorHAnsi"/>
          <w:b/>
          <w:i/>
          <w:u w:val="single"/>
        </w:rPr>
        <w:t xml:space="preserve">This online course is based upon this rule of thumb, therefore, students should expect to spend at least </w:t>
      </w:r>
      <w:r w:rsidR="00B36F1A">
        <w:rPr>
          <w:rFonts w:asciiTheme="minorHAnsi" w:hAnsiTheme="minorHAnsi"/>
          <w:b/>
          <w:i/>
          <w:u w:val="single"/>
        </w:rPr>
        <w:t>9-12</w:t>
      </w:r>
      <w:r w:rsidR="003222B2" w:rsidRPr="00A84933">
        <w:rPr>
          <w:rFonts w:asciiTheme="minorHAnsi" w:hAnsiTheme="minorHAnsi"/>
          <w:b/>
          <w:i/>
          <w:u w:val="single"/>
        </w:rPr>
        <w:t xml:space="preserve"> hours per week on course materials, readings, studying, and assignments.</w:t>
      </w:r>
    </w:p>
    <w:p w:rsidR="00A84933" w:rsidRPr="00A84933" w:rsidRDefault="00A84933" w:rsidP="003222B2">
      <w:pPr>
        <w:rPr>
          <w:rFonts w:asciiTheme="minorHAnsi" w:hAnsiTheme="minorHAnsi"/>
          <w:b/>
          <w:i/>
          <w:u w:val="single"/>
        </w:rPr>
      </w:pPr>
    </w:p>
    <w:p w:rsidR="00A84933" w:rsidRPr="00A84933" w:rsidRDefault="00A84933" w:rsidP="00A84933">
      <w:pPr>
        <w:rPr>
          <w:rFonts w:asciiTheme="minorHAnsi" w:hAnsiTheme="minorHAnsi"/>
        </w:rPr>
      </w:pPr>
      <w:r w:rsidRPr="00A84933">
        <w:rPr>
          <w:rFonts w:asciiTheme="minorHAnsi" w:hAnsiTheme="minorHAnsi"/>
        </w:rPr>
        <w:t>Students will need to access the course module several times a week.</w:t>
      </w:r>
      <w:r w:rsidR="008479DE">
        <w:rPr>
          <w:rFonts w:asciiTheme="minorHAnsi" w:hAnsiTheme="minorHAnsi"/>
        </w:rPr>
        <w:t xml:space="preserve"> </w:t>
      </w:r>
      <w:r w:rsidRPr="00A84933">
        <w:rPr>
          <w:rFonts w:asciiTheme="minorHAnsi" w:hAnsiTheme="minorHAnsi"/>
        </w:rPr>
        <w:t xml:space="preserve">While you will be able to </w:t>
      </w:r>
      <w:r w:rsidR="00953F83">
        <w:rPr>
          <w:rFonts w:asciiTheme="minorHAnsi" w:hAnsiTheme="minorHAnsi"/>
        </w:rPr>
        <w:t>choose your own path within a unit, there are several key due dates you must pay attention to.</w:t>
      </w:r>
      <w:r w:rsidR="008479DE">
        <w:rPr>
          <w:rFonts w:asciiTheme="minorHAnsi" w:hAnsiTheme="minorHAnsi"/>
        </w:rPr>
        <w:t xml:space="preserve"> </w:t>
      </w:r>
    </w:p>
    <w:p w:rsidR="003222B2" w:rsidRPr="00A84933" w:rsidRDefault="003222B2" w:rsidP="006822DA">
      <w:pPr>
        <w:rPr>
          <w:rFonts w:asciiTheme="minorHAnsi" w:hAnsiTheme="minorHAnsi"/>
          <w:b/>
        </w:rPr>
      </w:pPr>
    </w:p>
    <w:p w:rsidR="009D0858" w:rsidRDefault="00EE3FE1" w:rsidP="006822DA">
      <w:pPr>
        <w:rPr>
          <w:rFonts w:asciiTheme="minorHAnsi" w:hAnsiTheme="minorHAnsi"/>
        </w:rPr>
      </w:pPr>
      <w:r w:rsidRPr="00A84933">
        <w:rPr>
          <w:rFonts w:asciiTheme="minorHAnsi" w:hAnsiTheme="minorHAnsi"/>
          <w:b/>
        </w:rPr>
        <w:t>LATE PAPER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 Because of the nature of this course and the many opportunities you have for choosing and completing your work, it is likely that you will be able to plan ahead for any expected work or personal issues or plan to access the Internet as needed if you are away from home.</w:t>
      </w:r>
    </w:p>
    <w:p w:rsidR="00C55591" w:rsidRPr="00A84933" w:rsidRDefault="00C55591" w:rsidP="006822DA">
      <w:pPr>
        <w:rPr>
          <w:rFonts w:asciiTheme="minorHAnsi" w:hAnsiTheme="minorHAnsi"/>
        </w:rPr>
      </w:pPr>
    </w:p>
    <w:p w:rsidR="00C55591" w:rsidRPr="007D4286"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in each unit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r w:rsidR="00B5143E">
        <w:rPr>
          <w:rFonts w:asciiTheme="minorHAnsi" w:hAnsiTheme="minorHAnsi"/>
        </w:rPr>
        <w:t>Unit 3 grades</w:t>
      </w:r>
      <w:r w:rsidR="00C55591" w:rsidRPr="007D4286">
        <w:rPr>
          <w:rFonts w:asciiTheme="minorHAnsi" w:hAnsiTheme="minorHAnsi"/>
        </w:rPr>
        <w:t xml:space="preserve"> will have a three day window for a grade grievance once the grade</w:t>
      </w:r>
      <w:r w:rsidR="00B5143E">
        <w:rPr>
          <w:rFonts w:asciiTheme="minorHAnsi" w:hAnsiTheme="minorHAnsi"/>
        </w:rPr>
        <w:t>s</w:t>
      </w:r>
      <w:r w:rsidR="00C55591" w:rsidRPr="007D4286">
        <w:rPr>
          <w:rFonts w:asciiTheme="minorHAnsi" w:hAnsiTheme="minorHAnsi"/>
        </w:rPr>
        <w:t xml:space="preserve"> </w:t>
      </w:r>
      <w:r w:rsidR="00B5143E">
        <w:rPr>
          <w:rFonts w:asciiTheme="minorHAnsi" w:hAnsiTheme="minorHAnsi"/>
        </w:rPr>
        <w:t>are</w:t>
      </w:r>
      <w:r w:rsidR="00C55591" w:rsidRPr="007D4286">
        <w:rPr>
          <w:rFonts w:asciiTheme="minorHAnsi" w:hAnsiTheme="minorHAnsi"/>
        </w:rPr>
        <w:t xml:space="preserve"> posted.</w:t>
      </w:r>
      <w:r w:rsidR="008479DE">
        <w:rPr>
          <w:rFonts w:asciiTheme="minorHAnsi" w:hAnsiTheme="minorHAnsi"/>
        </w:rPr>
        <w:t xml:space="preserve"> </w:t>
      </w:r>
    </w:p>
    <w:p w:rsidR="00C55591" w:rsidRPr="007D4286" w:rsidRDefault="00C55591"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2"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3"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The last day to drop in Spring 2016 is April 1.</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1E1D54" w:rsidRDefault="001E1D54" w:rsidP="001E1D54">
      <w:pPr>
        <w:autoSpaceDE w:val="0"/>
        <w:autoSpaceDN w:val="0"/>
        <w:adjustRightInd w:val="0"/>
        <w:rPr>
          <w:rFonts w:asciiTheme="minorHAnsi" w:hAnsiTheme="minorHAnsi"/>
          <w:color w:val="000000"/>
        </w:rPr>
      </w:pP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lastRenderedPageBreak/>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B5143E" w:rsidRPr="007D4286" w:rsidRDefault="00B5143E" w:rsidP="00B5143E">
      <w:pPr>
        <w:keepNext/>
        <w:rPr>
          <w:rFonts w:asciiTheme="minorHAnsi" w:hAnsiTheme="minorHAnsi"/>
        </w:rPr>
      </w:pPr>
      <w:r w:rsidRPr="007D4286">
        <w:rPr>
          <w:rFonts w:asciiTheme="minorHAnsi" w:hAnsiTheme="minorHAnsi"/>
          <w:b/>
          <w:bCs/>
        </w:rPr>
        <w:t xml:space="preserve">ACADEMIC INTEGRITY: </w:t>
      </w:r>
      <w:r w:rsidRPr="007D4286">
        <w:rPr>
          <w:rFonts w:asciiTheme="minorHAnsi" w:hAnsiTheme="minorHAnsi"/>
        </w:rPr>
        <w:t>Students enrolled in this course are expected to adhere to the UT Arlington Honor Code:</w:t>
      </w:r>
    </w:p>
    <w:p w:rsidR="00B5143E" w:rsidRPr="007D4286" w:rsidRDefault="00B5143E" w:rsidP="00B5143E">
      <w:pPr>
        <w:keepNext/>
        <w:rPr>
          <w:rFonts w:asciiTheme="minorHAnsi" w:hAnsiTheme="minorHAnsi"/>
        </w:rPr>
      </w:pPr>
    </w:p>
    <w:p w:rsidR="00B5143E" w:rsidRPr="007D4286" w:rsidRDefault="00B5143E" w:rsidP="00B5143E">
      <w:pPr>
        <w:pStyle w:val="Default"/>
        <w:spacing w:after="80"/>
        <w:ind w:left="720" w:right="432"/>
        <w:jc w:val="both"/>
        <w:rPr>
          <w:rFonts w:asciiTheme="minorHAnsi" w:hAnsiTheme="minorHAnsi"/>
          <w:i/>
          <w:color w:val="auto"/>
          <w:sz w:val="22"/>
          <w:szCs w:val="22"/>
        </w:rPr>
      </w:pPr>
      <w:r w:rsidRPr="007D4286">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B5143E" w:rsidRDefault="00B5143E" w:rsidP="00B5143E">
      <w:pPr>
        <w:pStyle w:val="Default"/>
        <w:spacing w:after="80"/>
        <w:ind w:left="720" w:right="432"/>
        <w:jc w:val="both"/>
        <w:rPr>
          <w:rFonts w:asciiTheme="minorHAnsi" w:hAnsiTheme="minorHAnsi"/>
          <w:i/>
          <w:color w:val="auto"/>
          <w:sz w:val="22"/>
          <w:szCs w:val="22"/>
        </w:rPr>
      </w:pPr>
      <w:r w:rsidRPr="007D4286">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143E" w:rsidRDefault="00B5143E" w:rsidP="00B5143E">
      <w:pPr>
        <w:pStyle w:val="Default"/>
        <w:spacing w:after="80"/>
        <w:ind w:right="432"/>
        <w:jc w:val="both"/>
        <w:rPr>
          <w:rFonts w:asciiTheme="minorHAnsi" w:hAnsiTheme="minorHAnsi"/>
          <w:sz w:val="22"/>
          <w:szCs w:val="22"/>
        </w:rPr>
      </w:pPr>
    </w:p>
    <w:p w:rsidR="00B5143E" w:rsidRPr="00F44082" w:rsidRDefault="00B5143E" w:rsidP="00B5143E">
      <w:pPr>
        <w:pStyle w:val="Default"/>
        <w:spacing w:after="80"/>
        <w:ind w:right="432"/>
        <w:jc w:val="both"/>
        <w:rPr>
          <w:rFonts w:asciiTheme="minorHAnsi" w:hAnsiTheme="minorHAnsi"/>
          <w:sz w:val="22"/>
          <w:szCs w:val="22"/>
        </w:rPr>
      </w:pPr>
      <w:r w:rsidRPr="00F44082">
        <w:rPr>
          <w:rFonts w:asciiTheme="minorHAnsi" w:hAnsiTheme="minorHAnsi"/>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F44082">
        <w:rPr>
          <w:rFonts w:asciiTheme="minorHAnsi" w:hAnsiTheme="minorHAnsi"/>
          <w:b/>
          <w:i/>
          <w:sz w:val="22"/>
          <w:szCs w:val="22"/>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5143E" w:rsidRPr="007D4286" w:rsidRDefault="00B5143E" w:rsidP="00B5143E">
      <w:pPr>
        <w:keepNext/>
        <w:rPr>
          <w:rFonts w:asciiTheme="minorHAnsi" w:hAnsiTheme="minorHAnsi"/>
          <w:color w:val="000000"/>
        </w:rPr>
      </w:pPr>
    </w:p>
    <w:p w:rsidR="00B5143E" w:rsidRPr="007D4286" w:rsidRDefault="00B5143E" w:rsidP="00B5143E">
      <w:pPr>
        <w:keepNext/>
        <w:rPr>
          <w:rFonts w:asciiTheme="minorHAnsi" w:hAnsiTheme="minorHAnsi"/>
          <w:color w:val="000000"/>
        </w:rPr>
      </w:pPr>
      <w:r w:rsidRPr="007D4286">
        <w:rPr>
          <w:rFonts w:asciiTheme="minorHAnsi" w:hAnsiTheme="minorHAnsi"/>
          <w:color w:val="000000"/>
        </w:rPr>
        <w:t>The History Department takes academic dishonesty very seriously.</w:t>
      </w:r>
      <w:r w:rsidR="008479DE">
        <w:rPr>
          <w:rFonts w:asciiTheme="minorHAnsi" w:hAnsiTheme="minorHAnsi"/>
          <w:color w:val="000000"/>
        </w:rPr>
        <w:t xml:space="preserve"> </w:t>
      </w:r>
      <w:r w:rsidRPr="007D4286">
        <w:rPr>
          <w:rFonts w:asciiTheme="minorHAnsi" w:hAnsiTheme="minorHAnsi"/>
          <w:color w:val="000000"/>
        </w:rPr>
        <w:t xml:space="preserve">Copying or closely paraphrasing directly from the text or internet sites without proper citation as plagiarism. If in doubt, cite. </w:t>
      </w:r>
      <w:r w:rsidRPr="007D4286">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008479DE">
        <w:rPr>
          <w:rFonts w:asciiTheme="minorHAnsi" w:hAnsiTheme="minorHAnsi"/>
          <w:color w:val="000000"/>
        </w:rPr>
        <w:t xml:space="preserve"> </w:t>
      </w:r>
      <w:r w:rsidRPr="007D4286">
        <w:rPr>
          <w:rFonts w:asciiTheme="minorHAnsi" w:hAnsiTheme="minorHAnsi"/>
          <w:color w:val="000000"/>
        </w:rPr>
        <w:t>We will refer all cases of suspected academic dishonesty to the Office of Student Affairs.</w:t>
      </w:r>
    </w:p>
    <w:p w:rsidR="00B5143E" w:rsidRPr="007D4286" w:rsidRDefault="00B5143E" w:rsidP="00B5143E">
      <w:pPr>
        <w:keepNext/>
        <w:rPr>
          <w:rFonts w:asciiTheme="minorHAnsi" w:hAnsiTheme="minorHAnsi"/>
          <w:color w:val="000000"/>
        </w:rPr>
      </w:pPr>
    </w:p>
    <w:p w:rsidR="00B5143E" w:rsidRDefault="00B5143E" w:rsidP="00B5143E">
      <w:pPr>
        <w:keepNext/>
        <w:rPr>
          <w:rFonts w:asciiTheme="minorHAnsi" w:hAnsiTheme="minorHAnsi"/>
          <w:i/>
          <w:color w:val="000000"/>
        </w:rPr>
      </w:pPr>
      <w:r w:rsidRPr="007D4286">
        <w:rPr>
          <w:rFonts w:asciiTheme="minorHAnsi" w:hAnsiTheme="minorHAnsi"/>
          <w:i/>
          <w:color w:val="000000"/>
        </w:rPr>
        <w:t>NOTICE:</w:t>
      </w:r>
      <w:r w:rsidR="008479DE">
        <w:rPr>
          <w:rFonts w:asciiTheme="minorHAnsi" w:hAnsiTheme="minorHAnsi"/>
          <w:i/>
          <w:color w:val="000000"/>
        </w:rPr>
        <w:t xml:space="preserve"> </w:t>
      </w:r>
      <w:r w:rsidRPr="007D4286">
        <w:rPr>
          <w:rFonts w:asciiTheme="minorHAnsi" w:hAnsiTheme="minorHAnsi"/>
          <w:i/>
          <w:color w:val="000000"/>
        </w:rPr>
        <w:t>All assignments submitted to Blackboard will be run through SafeAssign to check for plagiarism.</w:t>
      </w:r>
    </w:p>
    <w:p w:rsidR="006143B5" w:rsidRPr="00A84933" w:rsidRDefault="006143B5" w:rsidP="00766AB9">
      <w:pPr>
        <w:keepNext/>
        <w:rPr>
          <w:rFonts w:asciiTheme="minorHAnsi" w:hAnsiTheme="minorHAnsi"/>
          <w:color w:val="000000"/>
        </w:rPr>
      </w:pPr>
    </w:p>
    <w:p w:rsidR="00766AB9" w:rsidRPr="00A84933" w:rsidRDefault="00766AB9" w:rsidP="00766AB9">
      <w:pPr>
        <w:rPr>
          <w:rFonts w:asciiTheme="minorHAnsi" w:hAnsiTheme="minorHAnsi"/>
        </w:rPr>
      </w:pPr>
      <w:r w:rsidRPr="00A84933">
        <w:rPr>
          <w:rFonts w:asciiTheme="minorHAnsi" w:hAnsiTheme="minorHAnsi"/>
          <w:b/>
        </w:rPr>
        <w:t xml:space="preserve">ELECTRONIC COMMUNICATION: </w:t>
      </w:r>
      <w:r w:rsidRPr="00A84933">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A84933">
          <w:rPr>
            <w:rStyle w:val="Hyperlink"/>
            <w:rFonts w:asciiTheme="minorHAnsi" w:hAnsiTheme="minorHAnsi"/>
            <w:color w:val="auto"/>
          </w:rPr>
          <w:t>http://www.uta.edu/oit/cs/email/mavmail.php</w:t>
        </w:r>
      </w:hyperlink>
      <w:r w:rsidRPr="00A84933">
        <w:rPr>
          <w:rFonts w:asciiTheme="minorHAnsi" w:hAnsiTheme="minorHAnsi"/>
        </w:rPr>
        <w:t>.</w:t>
      </w:r>
    </w:p>
    <w:p w:rsidR="00766AB9" w:rsidRPr="00A84933" w:rsidRDefault="00766AB9" w:rsidP="00766AB9">
      <w:pPr>
        <w:rPr>
          <w:rFonts w:asciiTheme="minorHAnsi" w:hAnsiTheme="minorHAnsi"/>
        </w:rPr>
      </w:pPr>
    </w:p>
    <w:p w:rsidR="00B5143E" w:rsidRDefault="00B5143E" w:rsidP="00B5143E">
      <w:pPr>
        <w:rPr>
          <w:rFonts w:asciiTheme="minorHAnsi" w:hAnsiTheme="minorHAnsi"/>
        </w:rPr>
      </w:pPr>
      <w:r w:rsidRPr="007D4286">
        <w:rPr>
          <w:rFonts w:asciiTheme="minorHAnsi" w:hAnsiTheme="minorHAnsi"/>
          <w:b/>
          <w:bCs/>
        </w:rPr>
        <w:t>STUDENT SUPPORT SERVICES</w:t>
      </w:r>
      <w:r w:rsidRPr="007D4286">
        <w:rPr>
          <w:rFonts w:asciiTheme="minorHAnsi" w:hAnsiTheme="minorHAnsi"/>
        </w:rPr>
        <w:t>:</w:t>
      </w:r>
      <w:r w:rsidRPr="007D4286">
        <w:rPr>
          <w:rFonts w:asciiTheme="minorHAnsi" w:hAnsiTheme="minorHAnsi"/>
          <w:b/>
          <w:bCs/>
        </w:rPr>
        <w:t xml:space="preserve"> </w:t>
      </w:r>
      <w:r w:rsidRPr="007D4286">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7D4286">
          <w:rPr>
            <w:rStyle w:val="Hyperlink"/>
            <w:rFonts w:asciiTheme="minorHAnsi" w:hAnsiTheme="minorHAnsi"/>
            <w:color w:val="auto"/>
          </w:rPr>
          <w:t>resources@uta.edu</w:t>
        </w:r>
      </w:hyperlink>
      <w:r w:rsidRPr="007D4286">
        <w:rPr>
          <w:rFonts w:asciiTheme="minorHAnsi" w:hAnsiTheme="minorHAnsi"/>
        </w:rPr>
        <w:t xml:space="preserve">, or view the information at </w:t>
      </w:r>
      <w:hyperlink r:id="rId16" w:history="1">
        <w:r w:rsidRPr="007D4286">
          <w:rPr>
            <w:rStyle w:val="Hyperlink"/>
            <w:rFonts w:asciiTheme="minorHAnsi" w:hAnsiTheme="minorHAnsi"/>
            <w:color w:val="auto"/>
          </w:rPr>
          <w:t>www.uta.edu/resources</w:t>
        </w:r>
      </w:hyperlink>
      <w:r w:rsidRPr="007D4286">
        <w:rPr>
          <w:rFonts w:asciiTheme="minorHAnsi" w:hAnsiTheme="minorHAnsi"/>
        </w:rPr>
        <w:t>.</w:t>
      </w:r>
    </w:p>
    <w:p w:rsidR="00B5143E" w:rsidRDefault="00B5143E" w:rsidP="00B5143E">
      <w:pPr>
        <w:autoSpaceDE w:val="0"/>
        <w:autoSpaceDN w:val="0"/>
        <w:adjustRightInd w:val="0"/>
        <w:rPr>
          <w:rFonts w:asciiTheme="minorHAnsi" w:hAnsiTheme="minorHAnsi"/>
          <w:b/>
        </w:rPr>
      </w:pPr>
    </w:p>
    <w:p w:rsidR="00B5143E" w:rsidRPr="007D4286" w:rsidRDefault="00B5143E" w:rsidP="00B5143E">
      <w:pPr>
        <w:pStyle w:val="NormalWeb"/>
        <w:spacing w:before="0" w:beforeAutospacing="0" w:after="0" w:afterAutospacing="0"/>
        <w:rPr>
          <w:rFonts w:asciiTheme="minorHAnsi" w:hAnsiTheme="minorHAnsi"/>
          <w:sz w:val="22"/>
          <w:szCs w:val="22"/>
        </w:rPr>
      </w:pPr>
      <w:r w:rsidRPr="007D4286">
        <w:rPr>
          <w:rFonts w:asciiTheme="minorHAnsi" w:hAnsiTheme="minorHAnsi"/>
          <w:b/>
          <w:bCs/>
          <w:sz w:val="22"/>
          <w:szCs w:val="22"/>
        </w:rPr>
        <w:lastRenderedPageBreak/>
        <w:t xml:space="preserve">AMERICANS WITH DISABILITIES ACT: </w:t>
      </w:r>
      <w:r w:rsidRPr="007D4286">
        <w:rPr>
          <w:rFonts w:asciiTheme="minorHAnsi" w:hAnsiTheme="minorHAnsi"/>
          <w:sz w:val="22"/>
          <w:szCs w:val="22"/>
        </w:rPr>
        <w:t xml:space="preserve">The University of Texas at Arlington is on record as being committed to both the spirit and letter of all federal equal opportunity legislation, including the </w:t>
      </w:r>
      <w:r w:rsidRPr="007D4286">
        <w:rPr>
          <w:rFonts w:asciiTheme="minorHAnsi" w:hAnsiTheme="minorHAnsi"/>
          <w:i/>
          <w:iCs/>
          <w:sz w:val="22"/>
          <w:szCs w:val="22"/>
        </w:rPr>
        <w:t>Americans with Disabilities Act (ADA)</w:t>
      </w:r>
      <w:r w:rsidRPr="007D4286">
        <w:rPr>
          <w:rFonts w:asciiTheme="minorHAnsi" w:hAnsiTheme="minorHAns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7D4286">
          <w:rPr>
            <w:rStyle w:val="Hyperlink"/>
            <w:rFonts w:asciiTheme="minorHAnsi" w:hAnsiTheme="minorHAnsi"/>
            <w:color w:val="auto"/>
            <w:sz w:val="22"/>
            <w:szCs w:val="22"/>
          </w:rPr>
          <w:t>www.uta.edu/disability</w:t>
        </w:r>
      </w:hyperlink>
      <w:r w:rsidRPr="007D4286">
        <w:rPr>
          <w:rFonts w:asciiTheme="minorHAnsi" w:hAnsiTheme="minorHAnsi"/>
          <w:sz w:val="22"/>
          <w:szCs w:val="22"/>
        </w:rPr>
        <w:t xml:space="preserve"> or by calling the Office for Students with Disabilities at (817) 272-3364.</w:t>
      </w:r>
    </w:p>
    <w:p w:rsidR="00B5143E" w:rsidRPr="007D4286" w:rsidRDefault="00B5143E" w:rsidP="00B5143E">
      <w:pPr>
        <w:pStyle w:val="NormalWeb"/>
        <w:spacing w:before="0" w:beforeAutospacing="0" w:after="0" w:afterAutospacing="0"/>
        <w:rPr>
          <w:rFonts w:asciiTheme="minorHAnsi" w:hAnsiTheme="minorHAnsi"/>
          <w:sz w:val="22"/>
          <w:szCs w:val="22"/>
        </w:rPr>
      </w:pPr>
    </w:p>
    <w:p w:rsidR="00B5143E" w:rsidRDefault="00B5143E" w:rsidP="00B5143E">
      <w:pPr>
        <w:autoSpaceDE w:val="0"/>
        <w:autoSpaceDN w:val="0"/>
        <w:adjustRightInd w:val="0"/>
        <w:rPr>
          <w:rFonts w:asciiTheme="minorHAnsi" w:hAnsiTheme="minorHAnsi"/>
          <w:color w:val="000000"/>
        </w:rPr>
      </w:pPr>
      <w:r w:rsidRPr="007D4286">
        <w:rPr>
          <w:rFonts w:asciiTheme="minorHAnsi" w:hAnsiTheme="minorHAnsi"/>
          <w:b/>
          <w:color w:val="000000"/>
        </w:rPr>
        <w:t>TITLE IX:</w:t>
      </w:r>
      <w:r w:rsidRPr="007D4286">
        <w:rPr>
          <w:rFonts w:asciiTheme="minorHAnsi" w:hAnsiTheme="minorHAnsi"/>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A52AD3">
          <w:rPr>
            <w:rStyle w:val="Hyperlink"/>
            <w:rFonts w:asciiTheme="minorHAnsi" w:hAnsiTheme="minorHAnsi"/>
          </w:rPr>
          <w:t>www.uta.edu/titleIX</w:t>
        </w:r>
      </w:hyperlink>
      <w:r w:rsidRPr="007D4286">
        <w:rPr>
          <w:rFonts w:asciiTheme="minorHAnsi" w:hAnsiTheme="minorHAnsi"/>
          <w:color w:val="000000"/>
        </w:rPr>
        <w:t>.</w:t>
      </w:r>
    </w:p>
    <w:p w:rsidR="00B5143E" w:rsidRDefault="00B5143E" w:rsidP="00B5143E">
      <w:pPr>
        <w:autoSpaceDE w:val="0"/>
        <w:autoSpaceDN w:val="0"/>
        <w:adjustRightInd w:val="0"/>
        <w:rPr>
          <w:rFonts w:asciiTheme="minorHAnsi" w:hAnsiTheme="minorHAnsi"/>
          <w:b/>
        </w:rPr>
      </w:pPr>
    </w:p>
    <w:p w:rsidR="00B5143E" w:rsidRPr="007D4286" w:rsidRDefault="00B5143E" w:rsidP="00B5143E">
      <w:pPr>
        <w:autoSpaceDE w:val="0"/>
        <w:autoSpaceDN w:val="0"/>
        <w:adjustRightInd w:val="0"/>
        <w:rPr>
          <w:rFonts w:asciiTheme="minorHAnsi" w:hAnsiTheme="minorHAnsi"/>
        </w:rPr>
      </w:pPr>
      <w:r w:rsidRPr="007D4286">
        <w:rPr>
          <w:rFonts w:asciiTheme="minorHAnsi" w:hAnsiTheme="minorHAnsi"/>
          <w:b/>
        </w:rPr>
        <w:t xml:space="preserve">STUDENT FEEDBACK SURVEY: </w:t>
      </w:r>
      <w:r w:rsidRPr="007D4286">
        <w:rPr>
          <w:rFonts w:asciiTheme="minorHAnsi" w:hAnsiTheme="minorHAnsi"/>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7D4286">
          <w:rPr>
            <w:rStyle w:val="Hyperlink"/>
            <w:rFonts w:asciiTheme="minorHAnsi" w:hAnsiTheme="minorHAnsi"/>
            <w:bCs/>
            <w:color w:val="auto"/>
          </w:rPr>
          <w:t>http://www.uta.edu/sfs</w:t>
        </w:r>
      </w:hyperlink>
      <w:r w:rsidRPr="007D4286">
        <w:rPr>
          <w:rFonts w:asciiTheme="minorHAnsi" w:hAnsiTheme="minorHAnsi"/>
          <w:bCs/>
        </w:rPr>
        <w:t>.</w:t>
      </w:r>
    </w:p>
    <w:p w:rsidR="00B5143E" w:rsidRDefault="00B5143E" w:rsidP="00B5143E">
      <w:pPr>
        <w:rPr>
          <w:rFonts w:asciiTheme="minorHAnsi" w:hAnsiTheme="minorHAnsi"/>
          <w:b/>
        </w:rPr>
      </w:pPr>
    </w:p>
    <w:p w:rsidR="00B36F1A" w:rsidRDefault="00B5143E" w:rsidP="00B5143E">
      <w:pPr>
        <w:rPr>
          <w:rFonts w:asciiTheme="minorHAnsi" w:hAnsiTheme="minorHAnsi"/>
          <w:i/>
        </w:rPr>
      </w:pPr>
      <w:r w:rsidRPr="007D4286">
        <w:rPr>
          <w:rFonts w:asciiTheme="minorHAnsi" w:hAnsiTheme="minorHAnsi"/>
          <w:b/>
        </w:rPr>
        <w:t xml:space="preserve">COURSE </w:t>
      </w:r>
      <w:r>
        <w:rPr>
          <w:rFonts w:asciiTheme="minorHAnsi" w:hAnsiTheme="minorHAnsi"/>
          <w:b/>
        </w:rPr>
        <w:t xml:space="preserve">CONTENT AND </w:t>
      </w:r>
      <w:r w:rsidRPr="007D4286">
        <w:rPr>
          <w:rFonts w:asciiTheme="minorHAnsi" w:hAnsiTheme="minorHAnsi"/>
          <w:b/>
        </w:rPr>
        <w:t>SCHEDULE:</w:t>
      </w:r>
      <w:r w:rsidR="008479DE">
        <w:rPr>
          <w:rFonts w:asciiTheme="minorHAnsi" w:hAnsiTheme="minorHAnsi"/>
          <w:b/>
        </w:rPr>
        <w:t xml:space="preserve"> </w:t>
      </w:r>
      <w:r w:rsidRPr="007D4286">
        <w:rPr>
          <w:rFonts w:asciiTheme="minorHAnsi" w:hAnsiTheme="minorHAnsi"/>
          <w:i/>
        </w:rPr>
        <w:t>The instructor</w:t>
      </w:r>
      <w:r>
        <w:rPr>
          <w:rFonts w:asciiTheme="minorHAnsi" w:hAnsiTheme="minorHAnsi"/>
          <w:i/>
        </w:rPr>
        <w:t>s</w:t>
      </w:r>
      <w:r w:rsidRPr="007D4286">
        <w:rPr>
          <w:rFonts w:asciiTheme="minorHAnsi" w:hAnsiTheme="minorHAnsi"/>
          <w:i/>
        </w:rPr>
        <w:t xml:space="preserve"> reserve the right to adjust this schedule in any way that serves the educational needs of the students enrolled in this course.</w:t>
      </w:r>
    </w:p>
    <w:p w:rsidR="00843653" w:rsidRPr="00843653" w:rsidRDefault="00843653" w:rsidP="00B5143E">
      <w:pPr>
        <w:rPr>
          <w:rFonts w:asciiTheme="minorHAnsi" w:hAnsiTheme="minorHAnsi"/>
        </w:rPr>
      </w:pPr>
      <w:bookmarkStart w:id="0" w:name="_GoBack"/>
      <w:bookmarkEnd w:id="0"/>
      <w:r w:rsidRPr="00011FC1">
        <w:rPr>
          <w:rFonts w:asciiTheme="minorHAnsi" w:hAnsiTheme="minorHAnsi"/>
        </w:rPr>
        <w:t>Further calendars are available in each unit in Blackboard. For your convenience, a Google course calendar is available at</w:t>
      </w:r>
      <w:r w:rsidR="008479DE" w:rsidRPr="00011FC1">
        <w:rPr>
          <w:rFonts w:asciiTheme="minorHAnsi" w:hAnsiTheme="minorHAnsi"/>
        </w:rPr>
        <w:t xml:space="preserve"> </w:t>
      </w:r>
      <w:hyperlink r:id="rId20" w:history="1">
        <w:r w:rsidR="00011FC1" w:rsidRPr="00EB06D0">
          <w:rPr>
            <w:rStyle w:val="Hyperlink"/>
            <w:rFonts w:asciiTheme="minorHAnsi" w:hAnsiTheme="minorHAnsi"/>
          </w:rPr>
          <w:t>http://worldciv.linklab.domains/history-2301/visual-syllabus/course-calendar/</w:t>
        </w:r>
      </w:hyperlink>
      <w:r w:rsidR="00011FC1">
        <w:rPr>
          <w:rFonts w:asciiTheme="minorHAnsi" w:hAnsiTheme="minorHAnsi"/>
        </w:rPr>
        <w:t xml:space="preserve"> </w:t>
      </w:r>
    </w:p>
    <w:p w:rsidR="00C93172" w:rsidRPr="00C93172" w:rsidRDefault="00C93172" w:rsidP="00C93172">
      <w:pPr>
        <w:rPr>
          <w:rFonts w:asciiTheme="minorHAnsi" w:hAnsiTheme="minorHAnsi"/>
          <w:b/>
        </w:rPr>
      </w:pPr>
    </w:p>
    <w:tbl>
      <w:tblPr>
        <w:tblStyle w:val="TableGrid"/>
        <w:tblW w:w="0" w:type="auto"/>
        <w:tblLook w:val="04A0" w:firstRow="1" w:lastRow="0" w:firstColumn="1" w:lastColumn="0" w:noHBand="0" w:noVBand="1"/>
      </w:tblPr>
      <w:tblGrid>
        <w:gridCol w:w="9782"/>
      </w:tblGrid>
      <w:tr w:rsidR="00C93172" w:rsidTr="00C93172">
        <w:tc>
          <w:tcPr>
            <w:tcW w:w="9782" w:type="dxa"/>
          </w:tcPr>
          <w:p w:rsidR="00C93172" w:rsidRDefault="00C93172" w:rsidP="00C93172">
            <w:pPr>
              <w:rPr>
                <w:rFonts w:asciiTheme="minorHAnsi" w:hAnsiTheme="minorHAnsi"/>
                <w:b/>
              </w:rPr>
            </w:pPr>
            <w:r>
              <w:rPr>
                <w:rFonts w:asciiTheme="minorHAnsi" w:hAnsiTheme="minorHAnsi"/>
                <w:b/>
              </w:rPr>
              <w:t>BOOTCAMP (1/19-1/22)</w:t>
            </w:r>
          </w:p>
          <w:p w:rsidR="00C93172" w:rsidRPr="00C93172" w:rsidRDefault="00C93172" w:rsidP="006822DA">
            <w:pPr>
              <w:pStyle w:val="ListParagraph"/>
              <w:numPr>
                <w:ilvl w:val="0"/>
                <w:numId w:val="21"/>
              </w:numPr>
              <w:rPr>
                <w:rFonts w:asciiTheme="minorHAnsi" w:hAnsiTheme="minorHAnsi"/>
                <w:b/>
              </w:rPr>
            </w:pPr>
            <w:r>
              <w:rPr>
                <w:rFonts w:asciiTheme="minorHAnsi" w:hAnsiTheme="minorHAnsi"/>
              </w:rPr>
              <w:t>All Bootcamp participation items must be completed by 8am on Monday, January 25</w:t>
            </w:r>
          </w:p>
        </w:tc>
      </w:tr>
      <w:tr w:rsidR="00C93172" w:rsidTr="00C93172">
        <w:tc>
          <w:tcPr>
            <w:tcW w:w="9782" w:type="dxa"/>
          </w:tcPr>
          <w:p w:rsidR="00C93172" w:rsidRPr="00C93172" w:rsidRDefault="00C93172" w:rsidP="006822DA">
            <w:pPr>
              <w:rPr>
                <w:rFonts w:asciiTheme="minorHAnsi" w:hAnsiTheme="minorHAnsi"/>
                <w:b/>
              </w:rPr>
            </w:pPr>
            <w:r w:rsidRPr="00C93172">
              <w:rPr>
                <w:rFonts w:asciiTheme="minorHAnsi" w:hAnsiTheme="minorHAnsi"/>
                <w:b/>
              </w:rPr>
              <w:t>UNIT 1: THE RISE OF FIRST CIVILIZATIONS</w:t>
            </w:r>
            <w:r w:rsidR="00CB3793">
              <w:rPr>
                <w:rFonts w:asciiTheme="minorHAnsi" w:hAnsiTheme="minorHAnsi"/>
                <w:b/>
              </w:rPr>
              <w:t xml:space="preserve"> -</w:t>
            </w:r>
            <w:r w:rsidRPr="00C93172">
              <w:rPr>
                <w:rFonts w:asciiTheme="minorHAnsi" w:hAnsiTheme="minorHAnsi"/>
                <w:b/>
              </w:rPr>
              <w:t xml:space="preserve"> (1/25-2/26)</w:t>
            </w:r>
          </w:p>
          <w:p w:rsidR="00C93172" w:rsidRDefault="00C93172" w:rsidP="00C93172">
            <w:pPr>
              <w:pStyle w:val="ListParagraph"/>
              <w:numPr>
                <w:ilvl w:val="0"/>
                <w:numId w:val="21"/>
              </w:numPr>
              <w:rPr>
                <w:rFonts w:asciiTheme="minorHAnsi" w:hAnsiTheme="minorHAnsi"/>
              </w:rPr>
            </w:pPr>
            <w:r>
              <w:rPr>
                <w:rFonts w:asciiTheme="minorHAnsi" w:hAnsiTheme="minorHAnsi"/>
              </w:rPr>
              <w:t>Create your own project proposal due by 2/1</w:t>
            </w:r>
          </w:p>
          <w:p w:rsidR="00C93172" w:rsidRDefault="00C93172" w:rsidP="00C93172">
            <w:pPr>
              <w:pStyle w:val="ListParagraph"/>
              <w:numPr>
                <w:ilvl w:val="0"/>
                <w:numId w:val="21"/>
              </w:numPr>
              <w:rPr>
                <w:rFonts w:asciiTheme="minorHAnsi" w:hAnsiTheme="minorHAnsi"/>
              </w:rPr>
            </w:pPr>
            <w:r>
              <w:rPr>
                <w:rFonts w:asciiTheme="minorHAnsi" w:hAnsiTheme="minorHAnsi"/>
              </w:rPr>
              <w:t>Notification of Intent to work in group due by 2/1</w:t>
            </w:r>
          </w:p>
          <w:p w:rsidR="00C93172" w:rsidRPr="00C93172" w:rsidRDefault="00C93172" w:rsidP="00C93172">
            <w:pPr>
              <w:pStyle w:val="ListParagraph"/>
              <w:numPr>
                <w:ilvl w:val="0"/>
                <w:numId w:val="21"/>
              </w:numPr>
              <w:rPr>
                <w:rFonts w:asciiTheme="minorHAnsi" w:hAnsiTheme="minorHAnsi"/>
              </w:rPr>
            </w:pPr>
            <w:r w:rsidRPr="00C93172">
              <w:rPr>
                <w:rFonts w:asciiTheme="minorHAnsi" w:hAnsiTheme="minorHAnsi"/>
              </w:rPr>
              <w:t>Social Media Session 1A (1/25-2/9)</w:t>
            </w:r>
          </w:p>
          <w:p w:rsidR="00C93172" w:rsidRDefault="00C93172" w:rsidP="00C93172">
            <w:pPr>
              <w:pStyle w:val="ListParagraph"/>
              <w:numPr>
                <w:ilvl w:val="0"/>
                <w:numId w:val="21"/>
              </w:numPr>
              <w:rPr>
                <w:rFonts w:asciiTheme="minorHAnsi" w:hAnsiTheme="minorHAnsi"/>
              </w:rPr>
            </w:pPr>
            <w:r>
              <w:rPr>
                <w:rFonts w:asciiTheme="minorHAnsi" w:hAnsiTheme="minorHAnsi"/>
              </w:rPr>
              <w:t>Social Media Session 1B (2/10-2/24)</w:t>
            </w:r>
          </w:p>
          <w:p w:rsidR="00C93172" w:rsidRDefault="00C93172" w:rsidP="00C93172">
            <w:pPr>
              <w:pStyle w:val="ListParagraph"/>
              <w:numPr>
                <w:ilvl w:val="0"/>
                <w:numId w:val="21"/>
              </w:numPr>
              <w:rPr>
                <w:rFonts w:asciiTheme="minorHAnsi" w:hAnsiTheme="minorHAnsi"/>
              </w:rPr>
            </w:pPr>
            <w:r>
              <w:rPr>
                <w:rFonts w:asciiTheme="minorHAnsi" w:hAnsiTheme="minorHAnsi"/>
              </w:rPr>
              <w:t>Early Bird Due Date for all 1500 point assignments (2/15)</w:t>
            </w:r>
          </w:p>
          <w:p w:rsidR="00C93172" w:rsidRDefault="00C93172" w:rsidP="00C93172">
            <w:pPr>
              <w:pStyle w:val="ListParagraph"/>
              <w:numPr>
                <w:ilvl w:val="0"/>
                <w:numId w:val="21"/>
              </w:numPr>
              <w:rPr>
                <w:rFonts w:asciiTheme="minorHAnsi" w:hAnsiTheme="minorHAnsi"/>
              </w:rPr>
            </w:pPr>
            <w:r>
              <w:rPr>
                <w:rFonts w:asciiTheme="minorHAnsi" w:hAnsiTheme="minorHAnsi"/>
              </w:rPr>
              <w:t>Early Bird Due Date for all 1000 point assignments (2/16)</w:t>
            </w:r>
          </w:p>
          <w:p w:rsidR="00C93172" w:rsidRDefault="00C93172" w:rsidP="00C93172">
            <w:pPr>
              <w:pStyle w:val="ListParagraph"/>
              <w:numPr>
                <w:ilvl w:val="0"/>
                <w:numId w:val="21"/>
              </w:numPr>
              <w:rPr>
                <w:rFonts w:asciiTheme="minorHAnsi" w:hAnsiTheme="minorHAnsi"/>
              </w:rPr>
            </w:pPr>
            <w:r>
              <w:rPr>
                <w:rFonts w:asciiTheme="minorHAnsi" w:hAnsiTheme="minorHAnsi"/>
              </w:rPr>
              <w:t>Early Bird Due Date for all 500 point assignments (</w:t>
            </w:r>
            <w:r w:rsidR="00CB3793">
              <w:rPr>
                <w:rFonts w:asciiTheme="minorHAnsi" w:hAnsiTheme="minorHAnsi"/>
              </w:rPr>
              <w:t>2/17)</w:t>
            </w:r>
          </w:p>
          <w:p w:rsidR="00CB3793" w:rsidRDefault="00CB3793" w:rsidP="00C93172">
            <w:pPr>
              <w:pStyle w:val="ListParagraph"/>
              <w:numPr>
                <w:ilvl w:val="0"/>
                <w:numId w:val="21"/>
              </w:numPr>
              <w:rPr>
                <w:rFonts w:asciiTheme="minorHAnsi" w:hAnsiTheme="minorHAnsi"/>
              </w:rPr>
            </w:pPr>
            <w:r>
              <w:rPr>
                <w:rFonts w:asciiTheme="minorHAnsi" w:hAnsiTheme="minorHAnsi"/>
              </w:rPr>
              <w:t>Last Day to make initial post in Discussion forums (2/19)</w:t>
            </w:r>
          </w:p>
          <w:p w:rsidR="00CB3793" w:rsidRDefault="00CB3793" w:rsidP="00C93172">
            <w:pPr>
              <w:pStyle w:val="ListParagraph"/>
              <w:numPr>
                <w:ilvl w:val="0"/>
                <w:numId w:val="21"/>
              </w:numPr>
              <w:rPr>
                <w:rFonts w:asciiTheme="minorHAnsi" w:hAnsiTheme="minorHAnsi"/>
              </w:rPr>
            </w:pPr>
            <w:r>
              <w:rPr>
                <w:rFonts w:asciiTheme="minorHAnsi" w:hAnsiTheme="minorHAnsi"/>
              </w:rPr>
              <w:t>Last Day to make comment posts in Discussion forums (2/22)</w:t>
            </w:r>
          </w:p>
          <w:p w:rsidR="00CB3793" w:rsidRDefault="00CB3793" w:rsidP="00C93172">
            <w:pPr>
              <w:pStyle w:val="ListParagraph"/>
              <w:numPr>
                <w:ilvl w:val="0"/>
                <w:numId w:val="21"/>
              </w:numPr>
              <w:rPr>
                <w:rFonts w:asciiTheme="minorHAnsi" w:hAnsiTheme="minorHAnsi"/>
              </w:rPr>
            </w:pPr>
            <w:r>
              <w:rPr>
                <w:rFonts w:asciiTheme="minorHAnsi" w:hAnsiTheme="minorHAnsi"/>
              </w:rPr>
              <w:t>Drop Dead Due Date for all 1500 point assignments (2/22)</w:t>
            </w:r>
          </w:p>
          <w:p w:rsidR="00CB3793" w:rsidRDefault="00CB3793" w:rsidP="00C93172">
            <w:pPr>
              <w:pStyle w:val="ListParagraph"/>
              <w:numPr>
                <w:ilvl w:val="0"/>
                <w:numId w:val="21"/>
              </w:numPr>
              <w:rPr>
                <w:rFonts w:asciiTheme="minorHAnsi" w:hAnsiTheme="minorHAnsi"/>
              </w:rPr>
            </w:pPr>
            <w:r>
              <w:rPr>
                <w:rFonts w:asciiTheme="minorHAnsi" w:hAnsiTheme="minorHAnsi"/>
              </w:rPr>
              <w:t>Last Day to complete Reflections and Surveys (2/23)</w:t>
            </w:r>
          </w:p>
          <w:p w:rsidR="00CB3793" w:rsidRDefault="00CB3793" w:rsidP="00C93172">
            <w:pPr>
              <w:pStyle w:val="ListParagraph"/>
              <w:numPr>
                <w:ilvl w:val="0"/>
                <w:numId w:val="21"/>
              </w:numPr>
              <w:rPr>
                <w:rFonts w:asciiTheme="minorHAnsi" w:hAnsiTheme="minorHAnsi"/>
              </w:rPr>
            </w:pPr>
            <w:r>
              <w:rPr>
                <w:rFonts w:asciiTheme="minorHAnsi" w:hAnsiTheme="minorHAnsi"/>
              </w:rPr>
              <w:t>Drop Dead Due Date for all 1000 point assignments (2/23)</w:t>
            </w:r>
          </w:p>
          <w:p w:rsidR="00CB3793" w:rsidRDefault="00CB3793" w:rsidP="00C93172">
            <w:pPr>
              <w:pStyle w:val="ListParagraph"/>
              <w:numPr>
                <w:ilvl w:val="0"/>
                <w:numId w:val="21"/>
              </w:numPr>
              <w:rPr>
                <w:rFonts w:asciiTheme="minorHAnsi" w:hAnsiTheme="minorHAnsi"/>
              </w:rPr>
            </w:pPr>
            <w:r>
              <w:rPr>
                <w:rFonts w:asciiTheme="minorHAnsi" w:hAnsiTheme="minorHAnsi"/>
              </w:rPr>
              <w:t>Drop Dead Due Date for all 500 point assignments (2/24)</w:t>
            </w:r>
          </w:p>
          <w:p w:rsidR="00CB3793" w:rsidRDefault="00CB3793" w:rsidP="00C93172">
            <w:pPr>
              <w:pStyle w:val="ListParagraph"/>
              <w:numPr>
                <w:ilvl w:val="0"/>
                <w:numId w:val="21"/>
              </w:numPr>
              <w:rPr>
                <w:rFonts w:asciiTheme="minorHAnsi" w:hAnsiTheme="minorHAnsi"/>
              </w:rPr>
            </w:pPr>
            <w:r>
              <w:rPr>
                <w:rFonts w:asciiTheme="minorHAnsi" w:hAnsiTheme="minorHAnsi"/>
              </w:rPr>
              <w:t>All Unit Check Quizzes close on 2/25</w:t>
            </w:r>
          </w:p>
          <w:p w:rsidR="00CB3793" w:rsidRPr="00C93172" w:rsidRDefault="00CB3793" w:rsidP="00C93172">
            <w:pPr>
              <w:pStyle w:val="ListParagraph"/>
              <w:numPr>
                <w:ilvl w:val="0"/>
                <w:numId w:val="21"/>
              </w:numPr>
              <w:rPr>
                <w:rFonts w:asciiTheme="minorHAnsi" w:hAnsiTheme="minorHAnsi"/>
              </w:rPr>
            </w:pPr>
            <w:r>
              <w:rPr>
                <w:rFonts w:asciiTheme="minorHAnsi" w:hAnsiTheme="minorHAnsi"/>
              </w:rPr>
              <w:t>Unit 1 Test available from 2/25-2/26</w:t>
            </w:r>
          </w:p>
        </w:tc>
      </w:tr>
      <w:tr w:rsidR="00C93172" w:rsidTr="00C93172">
        <w:tc>
          <w:tcPr>
            <w:tcW w:w="9782" w:type="dxa"/>
          </w:tcPr>
          <w:p w:rsidR="00CB3793" w:rsidRPr="00C93172" w:rsidRDefault="00CB3793" w:rsidP="00CB3793">
            <w:pPr>
              <w:rPr>
                <w:rFonts w:asciiTheme="minorHAnsi" w:hAnsiTheme="minorHAnsi"/>
                <w:b/>
              </w:rPr>
            </w:pPr>
            <w:r w:rsidRPr="00C93172">
              <w:rPr>
                <w:rFonts w:asciiTheme="minorHAnsi" w:hAnsiTheme="minorHAnsi"/>
                <w:b/>
              </w:rPr>
              <w:lastRenderedPageBreak/>
              <w:t xml:space="preserve">UNIT </w:t>
            </w:r>
            <w:r>
              <w:rPr>
                <w:rFonts w:asciiTheme="minorHAnsi" w:hAnsiTheme="minorHAnsi"/>
                <w:b/>
              </w:rPr>
              <w:t>2</w:t>
            </w:r>
            <w:r w:rsidRPr="00C93172">
              <w:rPr>
                <w:rFonts w:asciiTheme="minorHAnsi" w:hAnsiTheme="minorHAnsi"/>
                <w:b/>
              </w:rPr>
              <w:t xml:space="preserve">: THE </w:t>
            </w:r>
            <w:r>
              <w:rPr>
                <w:rFonts w:asciiTheme="minorHAnsi" w:hAnsiTheme="minorHAnsi"/>
                <w:b/>
              </w:rPr>
              <w:t>CLASSIC PERIOD (AXIAL AGE) - (2/29-4/1)</w:t>
            </w:r>
          </w:p>
          <w:p w:rsidR="00CB3793" w:rsidRDefault="00CB3793" w:rsidP="00CB3793">
            <w:pPr>
              <w:pStyle w:val="ListParagraph"/>
              <w:numPr>
                <w:ilvl w:val="0"/>
                <w:numId w:val="21"/>
              </w:numPr>
              <w:rPr>
                <w:rFonts w:asciiTheme="minorHAnsi" w:hAnsiTheme="minorHAnsi"/>
              </w:rPr>
            </w:pPr>
            <w:r>
              <w:rPr>
                <w:rFonts w:asciiTheme="minorHAnsi" w:hAnsiTheme="minorHAnsi"/>
              </w:rPr>
              <w:t>Create your own project proposal due by 3/7</w:t>
            </w:r>
          </w:p>
          <w:p w:rsidR="00CB3793" w:rsidRDefault="00CB3793" w:rsidP="00CB3793">
            <w:pPr>
              <w:pStyle w:val="ListParagraph"/>
              <w:numPr>
                <w:ilvl w:val="0"/>
                <w:numId w:val="21"/>
              </w:numPr>
              <w:rPr>
                <w:rFonts w:asciiTheme="minorHAnsi" w:hAnsiTheme="minorHAnsi"/>
              </w:rPr>
            </w:pPr>
            <w:r>
              <w:rPr>
                <w:rFonts w:asciiTheme="minorHAnsi" w:hAnsiTheme="minorHAnsi"/>
              </w:rPr>
              <w:t>Notification of Intent to work in group due by 3/7</w:t>
            </w:r>
          </w:p>
          <w:p w:rsidR="00CB3793" w:rsidRPr="00C93172" w:rsidRDefault="00CB3793" w:rsidP="00CB3793">
            <w:pPr>
              <w:pStyle w:val="ListParagraph"/>
              <w:numPr>
                <w:ilvl w:val="0"/>
                <w:numId w:val="21"/>
              </w:numPr>
              <w:rPr>
                <w:rFonts w:asciiTheme="minorHAnsi" w:hAnsiTheme="minorHAnsi"/>
              </w:rPr>
            </w:pPr>
            <w:r w:rsidRPr="00C93172">
              <w:rPr>
                <w:rFonts w:asciiTheme="minorHAnsi" w:hAnsiTheme="minorHAnsi"/>
              </w:rPr>
              <w:t xml:space="preserve">Social Media Session </w:t>
            </w:r>
            <w:r>
              <w:rPr>
                <w:rFonts w:asciiTheme="minorHAnsi" w:hAnsiTheme="minorHAnsi"/>
              </w:rPr>
              <w:t>2</w:t>
            </w:r>
            <w:r w:rsidRPr="00C93172">
              <w:rPr>
                <w:rFonts w:asciiTheme="minorHAnsi" w:hAnsiTheme="minorHAnsi"/>
              </w:rPr>
              <w:t>A (</w:t>
            </w:r>
            <w:r>
              <w:rPr>
                <w:rFonts w:asciiTheme="minorHAnsi" w:hAnsiTheme="minorHAnsi"/>
              </w:rPr>
              <w:t>2/29-3/11</w:t>
            </w:r>
            <w:r w:rsidRPr="00C93172">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Social Media Session 2B (3/12-3/30)</w:t>
            </w:r>
          </w:p>
          <w:p w:rsidR="00CB3793" w:rsidRDefault="00CB3793" w:rsidP="00CB3793">
            <w:pPr>
              <w:pStyle w:val="ListParagraph"/>
              <w:numPr>
                <w:ilvl w:val="0"/>
                <w:numId w:val="21"/>
              </w:numPr>
              <w:rPr>
                <w:rFonts w:asciiTheme="minorHAnsi" w:hAnsiTheme="minorHAnsi"/>
              </w:rPr>
            </w:pPr>
            <w:r>
              <w:rPr>
                <w:rFonts w:asciiTheme="minorHAnsi" w:hAnsiTheme="minorHAnsi"/>
              </w:rPr>
              <w:t>SPRING BREAK (3/14-3/18)</w:t>
            </w:r>
          </w:p>
          <w:p w:rsidR="00CB3793" w:rsidRDefault="00CB3793" w:rsidP="00CB3793">
            <w:pPr>
              <w:pStyle w:val="ListParagraph"/>
              <w:numPr>
                <w:ilvl w:val="0"/>
                <w:numId w:val="21"/>
              </w:numPr>
              <w:rPr>
                <w:rFonts w:asciiTheme="minorHAnsi" w:hAnsiTheme="minorHAnsi"/>
              </w:rPr>
            </w:pPr>
            <w:r>
              <w:rPr>
                <w:rFonts w:asciiTheme="minorHAnsi" w:hAnsiTheme="minorHAnsi"/>
              </w:rPr>
              <w:t>Early Bird Due Date for all 1500 point assignments (3/21)</w:t>
            </w:r>
          </w:p>
          <w:p w:rsidR="00CB3793" w:rsidRDefault="00CB3793" w:rsidP="00CB3793">
            <w:pPr>
              <w:pStyle w:val="ListParagraph"/>
              <w:numPr>
                <w:ilvl w:val="0"/>
                <w:numId w:val="21"/>
              </w:numPr>
              <w:rPr>
                <w:rFonts w:asciiTheme="minorHAnsi" w:hAnsiTheme="minorHAnsi"/>
              </w:rPr>
            </w:pPr>
            <w:r>
              <w:rPr>
                <w:rFonts w:asciiTheme="minorHAnsi" w:hAnsiTheme="minorHAnsi"/>
              </w:rPr>
              <w:t>Early Bird Due Date for all 1000 point assignments (3/22)</w:t>
            </w:r>
          </w:p>
          <w:p w:rsidR="00CB3793" w:rsidRDefault="00CB3793" w:rsidP="00CB3793">
            <w:pPr>
              <w:pStyle w:val="ListParagraph"/>
              <w:numPr>
                <w:ilvl w:val="0"/>
                <w:numId w:val="21"/>
              </w:numPr>
              <w:rPr>
                <w:rFonts w:asciiTheme="minorHAnsi" w:hAnsiTheme="minorHAnsi"/>
              </w:rPr>
            </w:pPr>
            <w:r>
              <w:rPr>
                <w:rFonts w:asciiTheme="minorHAnsi" w:hAnsiTheme="minorHAnsi"/>
              </w:rPr>
              <w:t>Early Bird Due Date for all 500 point assignments (3/23)</w:t>
            </w:r>
          </w:p>
          <w:p w:rsidR="00CB3793" w:rsidRDefault="00CB3793" w:rsidP="00CB3793">
            <w:pPr>
              <w:pStyle w:val="ListParagraph"/>
              <w:numPr>
                <w:ilvl w:val="0"/>
                <w:numId w:val="21"/>
              </w:numPr>
              <w:rPr>
                <w:rFonts w:asciiTheme="minorHAnsi" w:hAnsiTheme="minorHAnsi"/>
              </w:rPr>
            </w:pPr>
            <w:r>
              <w:rPr>
                <w:rFonts w:asciiTheme="minorHAnsi" w:hAnsiTheme="minorHAnsi"/>
              </w:rPr>
              <w:t>Last Day to make initial post in Discussion forums (3/25)</w:t>
            </w:r>
          </w:p>
          <w:p w:rsidR="00CB3793" w:rsidRDefault="00CB3793" w:rsidP="00CB3793">
            <w:pPr>
              <w:pStyle w:val="ListParagraph"/>
              <w:numPr>
                <w:ilvl w:val="0"/>
                <w:numId w:val="21"/>
              </w:numPr>
              <w:rPr>
                <w:rFonts w:asciiTheme="minorHAnsi" w:hAnsiTheme="minorHAnsi"/>
              </w:rPr>
            </w:pPr>
            <w:r>
              <w:rPr>
                <w:rFonts w:asciiTheme="minorHAnsi" w:hAnsiTheme="minorHAnsi"/>
              </w:rPr>
              <w:t>Last Day to make comment posts in Discussion forums (3/28)</w:t>
            </w:r>
          </w:p>
          <w:p w:rsidR="00CB3793" w:rsidRDefault="00CB3793" w:rsidP="00CB3793">
            <w:pPr>
              <w:pStyle w:val="ListParagraph"/>
              <w:numPr>
                <w:ilvl w:val="0"/>
                <w:numId w:val="21"/>
              </w:numPr>
              <w:rPr>
                <w:rFonts w:asciiTheme="minorHAnsi" w:hAnsiTheme="minorHAnsi"/>
              </w:rPr>
            </w:pPr>
            <w:r>
              <w:rPr>
                <w:rFonts w:asciiTheme="minorHAnsi" w:hAnsiTheme="minorHAnsi"/>
              </w:rPr>
              <w:t>Drop Dead Due Date for all 1500 point assignments (3/28)</w:t>
            </w:r>
          </w:p>
          <w:p w:rsidR="00CB3793" w:rsidRDefault="00CB3793" w:rsidP="00CB3793">
            <w:pPr>
              <w:pStyle w:val="ListParagraph"/>
              <w:numPr>
                <w:ilvl w:val="0"/>
                <w:numId w:val="21"/>
              </w:numPr>
              <w:rPr>
                <w:rFonts w:asciiTheme="minorHAnsi" w:hAnsiTheme="minorHAnsi"/>
              </w:rPr>
            </w:pPr>
            <w:r>
              <w:rPr>
                <w:rFonts w:asciiTheme="minorHAnsi" w:hAnsiTheme="minorHAnsi"/>
              </w:rPr>
              <w:t>Last Day to complete Reflections and Surveys (3/29)</w:t>
            </w:r>
          </w:p>
          <w:p w:rsidR="00CB3793" w:rsidRDefault="00CB3793" w:rsidP="00CB3793">
            <w:pPr>
              <w:pStyle w:val="ListParagraph"/>
              <w:numPr>
                <w:ilvl w:val="0"/>
                <w:numId w:val="21"/>
              </w:numPr>
              <w:rPr>
                <w:rFonts w:asciiTheme="minorHAnsi" w:hAnsiTheme="minorHAnsi"/>
              </w:rPr>
            </w:pPr>
            <w:r>
              <w:rPr>
                <w:rFonts w:asciiTheme="minorHAnsi" w:hAnsiTheme="minorHAnsi"/>
              </w:rPr>
              <w:t>Drop Dead Due Date for all 1000 point assignments (3/29)</w:t>
            </w:r>
          </w:p>
          <w:p w:rsidR="00CB3793" w:rsidRDefault="00CB3793" w:rsidP="00CB3793">
            <w:pPr>
              <w:pStyle w:val="ListParagraph"/>
              <w:numPr>
                <w:ilvl w:val="0"/>
                <w:numId w:val="21"/>
              </w:numPr>
              <w:rPr>
                <w:rFonts w:asciiTheme="minorHAnsi" w:hAnsiTheme="minorHAnsi"/>
              </w:rPr>
            </w:pPr>
            <w:r>
              <w:rPr>
                <w:rFonts w:asciiTheme="minorHAnsi" w:hAnsiTheme="minorHAnsi"/>
              </w:rPr>
              <w:t>Drop Dead Due Date for all 500 point assignments (3/30)</w:t>
            </w:r>
          </w:p>
          <w:p w:rsidR="00CB3793" w:rsidRDefault="00CB3793" w:rsidP="00CB3793">
            <w:pPr>
              <w:pStyle w:val="ListParagraph"/>
              <w:numPr>
                <w:ilvl w:val="0"/>
                <w:numId w:val="21"/>
              </w:numPr>
              <w:rPr>
                <w:rFonts w:asciiTheme="minorHAnsi" w:hAnsiTheme="minorHAnsi"/>
              </w:rPr>
            </w:pPr>
            <w:r>
              <w:rPr>
                <w:rFonts w:asciiTheme="minorHAnsi" w:hAnsiTheme="minorHAnsi"/>
              </w:rPr>
              <w:t>All Unit Check Quizzes close on 3/31</w:t>
            </w:r>
          </w:p>
          <w:p w:rsidR="00C93172" w:rsidRPr="00CB3793" w:rsidRDefault="00CB3793" w:rsidP="00CB3793">
            <w:pPr>
              <w:pStyle w:val="ListParagraph"/>
              <w:numPr>
                <w:ilvl w:val="0"/>
                <w:numId w:val="21"/>
              </w:numPr>
              <w:rPr>
                <w:rFonts w:asciiTheme="minorHAnsi" w:hAnsiTheme="minorHAnsi"/>
              </w:rPr>
            </w:pPr>
            <w:r w:rsidRPr="00CB3793">
              <w:rPr>
                <w:rFonts w:asciiTheme="minorHAnsi" w:hAnsiTheme="minorHAnsi"/>
              </w:rPr>
              <w:t xml:space="preserve">Unit </w:t>
            </w:r>
            <w:r>
              <w:rPr>
                <w:rFonts w:asciiTheme="minorHAnsi" w:hAnsiTheme="minorHAnsi"/>
              </w:rPr>
              <w:t>2</w:t>
            </w:r>
            <w:r w:rsidRPr="00CB3793">
              <w:rPr>
                <w:rFonts w:asciiTheme="minorHAnsi" w:hAnsiTheme="minorHAnsi"/>
              </w:rPr>
              <w:t xml:space="preserve"> Test available from </w:t>
            </w:r>
            <w:r>
              <w:rPr>
                <w:rFonts w:asciiTheme="minorHAnsi" w:hAnsiTheme="minorHAnsi"/>
              </w:rPr>
              <w:t>3/31-4/1</w:t>
            </w:r>
          </w:p>
        </w:tc>
      </w:tr>
      <w:tr w:rsidR="00C93172" w:rsidTr="00C93172">
        <w:tc>
          <w:tcPr>
            <w:tcW w:w="9782" w:type="dxa"/>
          </w:tcPr>
          <w:p w:rsidR="00CB3793" w:rsidRPr="00C93172" w:rsidRDefault="00CB3793" w:rsidP="00CB3793">
            <w:pPr>
              <w:rPr>
                <w:rFonts w:asciiTheme="minorHAnsi" w:hAnsiTheme="minorHAnsi"/>
                <w:b/>
              </w:rPr>
            </w:pPr>
            <w:r w:rsidRPr="00C93172">
              <w:rPr>
                <w:rFonts w:asciiTheme="minorHAnsi" w:hAnsiTheme="minorHAnsi"/>
                <w:b/>
              </w:rPr>
              <w:t xml:space="preserve">UNIT </w:t>
            </w:r>
            <w:r>
              <w:rPr>
                <w:rFonts w:asciiTheme="minorHAnsi" w:hAnsiTheme="minorHAnsi"/>
                <w:b/>
              </w:rPr>
              <w:t>3: THE POSTCLASSIC WORLD – (4/4-5-6)</w:t>
            </w:r>
          </w:p>
          <w:p w:rsidR="00CB3793" w:rsidRDefault="00CB3793" w:rsidP="00CB3793">
            <w:pPr>
              <w:pStyle w:val="ListParagraph"/>
              <w:numPr>
                <w:ilvl w:val="0"/>
                <w:numId w:val="21"/>
              </w:numPr>
              <w:rPr>
                <w:rFonts w:asciiTheme="minorHAnsi" w:hAnsiTheme="minorHAnsi"/>
              </w:rPr>
            </w:pPr>
            <w:r>
              <w:rPr>
                <w:rFonts w:asciiTheme="minorHAnsi" w:hAnsiTheme="minorHAnsi"/>
              </w:rPr>
              <w:t xml:space="preserve">Create your own project proposal due by </w:t>
            </w:r>
            <w:r w:rsidR="00843653">
              <w:rPr>
                <w:rFonts w:asciiTheme="minorHAnsi" w:hAnsiTheme="minorHAnsi"/>
              </w:rPr>
              <w:t>4/11</w:t>
            </w:r>
          </w:p>
          <w:p w:rsidR="00CB3793" w:rsidRDefault="00CB3793" w:rsidP="00CB3793">
            <w:pPr>
              <w:pStyle w:val="ListParagraph"/>
              <w:numPr>
                <w:ilvl w:val="0"/>
                <w:numId w:val="21"/>
              </w:numPr>
              <w:rPr>
                <w:rFonts w:asciiTheme="minorHAnsi" w:hAnsiTheme="minorHAnsi"/>
              </w:rPr>
            </w:pPr>
            <w:r>
              <w:rPr>
                <w:rFonts w:asciiTheme="minorHAnsi" w:hAnsiTheme="minorHAnsi"/>
              </w:rPr>
              <w:t xml:space="preserve">Notification of Intent to work in group due by </w:t>
            </w:r>
            <w:r w:rsidR="00843653">
              <w:rPr>
                <w:rFonts w:asciiTheme="minorHAnsi" w:hAnsiTheme="minorHAnsi"/>
              </w:rPr>
              <w:t>4/11</w:t>
            </w:r>
          </w:p>
          <w:p w:rsidR="00CB3793" w:rsidRPr="00C93172" w:rsidRDefault="00CB3793" w:rsidP="00CB3793">
            <w:pPr>
              <w:pStyle w:val="ListParagraph"/>
              <w:numPr>
                <w:ilvl w:val="0"/>
                <w:numId w:val="21"/>
              </w:numPr>
              <w:rPr>
                <w:rFonts w:asciiTheme="minorHAnsi" w:hAnsiTheme="minorHAnsi"/>
              </w:rPr>
            </w:pPr>
            <w:r w:rsidRPr="00C93172">
              <w:rPr>
                <w:rFonts w:asciiTheme="minorHAnsi" w:hAnsiTheme="minorHAnsi"/>
              </w:rPr>
              <w:t>Social Media Session 1A (</w:t>
            </w:r>
            <w:r w:rsidR="00843653">
              <w:rPr>
                <w:rFonts w:asciiTheme="minorHAnsi" w:hAnsiTheme="minorHAnsi"/>
              </w:rPr>
              <w:t>4/6-4/19</w:t>
            </w:r>
            <w:r w:rsidRPr="00C93172">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Social Media Session 1B (</w:t>
            </w:r>
            <w:r w:rsidR="00843653">
              <w:rPr>
                <w:rFonts w:asciiTheme="minorHAnsi" w:hAnsiTheme="minorHAnsi"/>
              </w:rPr>
              <w:t>4/20-4/4</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Early Bird Due Date for all 1500 point assignments (</w:t>
            </w:r>
            <w:r w:rsidR="00843653">
              <w:rPr>
                <w:rFonts w:asciiTheme="minorHAnsi" w:hAnsiTheme="minorHAnsi"/>
              </w:rPr>
              <w:t>4/25</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Early Bird Due Date for all 1000 point assignments (</w:t>
            </w:r>
            <w:r w:rsidR="00843653">
              <w:rPr>
                <w:rFonts w:asciiTheme="minorHAnsi" w:hAnsiTheme="minorHAnsi"/>
              </w:rPr>
              <w:t>4/26</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Early Bird Due Date for all 500 point assignments (</w:t>
            </w:r>
            <w:r w:rsidR="00843653">
              <w:rPr>
                <w:rFonts w:asciiTheme="minorHAnsi" w:hAnsiTheme="minorHAnsi"/>
              </w:rPr>
              <w:t>4/27</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Last Day to make initial post in Discussion forums (</w:t>
            </w:r>
            <w:r w:rsidR="00843653">
              <w:rPr>
                <w:rFonts w:asciiTheme="minorHAnsi" w:hAnsiTheme="minorHAnsi"/>
              </w:rPr>
              <w:t>4/29</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Last Day to make comment posts in Discussion forums (</w:t>
            </w:r>
            <w:r w:rsidR="00843653">
              <w:rPr>
                <w:rFonts w:asciiTheme="minorHAnsi" w:hAnsiTheme="minorHAnsi"/>
              </w:rPr>
              <w:t>5/2</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Drop Dead Due Date for all 1500 point assignments (</w:t>
            </w:r>
            <w:r w:rsidR="00843653">
              <w:rPr>
                <w:rFonts w:asciiTheme="minorHAnsi" w:hAnsiTheme="minorHAnsi"/>
              </w:rPr>
              <w:t>5/2</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Last Day to complete Reflections and Surveys (</w:t>
            </w:r>
            <w:r w:rsidR="00843653">
              <w:rPr>
                <w:rFonts w:asciiTheme="minorHAnsi" w:hAnsiTheme="minorHAnsi"/>
              </w:rPr>
              <w:t>5/3</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Drop Dead Due Date for all 1000 point assignments (</w:t>
            </w:r>
            <w:r w:rsidR="00843653">
              <w:rPr>
                <w:rFonts w:asciiTheme="minorHAnsi" w:hAnsiTheme="minorHAnsi"/>
              </w:rPr>
              <w:t>5/3</w:t>
            </w:r>
            <w:r>
              <w:rPr>
                <w:rFonts w:asciiTheme="minorHAnsi" w:hAnsiTheme="minorHAnsi"/>
              </w:rPr>
              <w:t>)</w:t>
            </w:r>
          </w:p>
          <w:p w:rsidR="00CB3793" w:rsidRDefault="00CB3793" w:rsidP="00CB3793">
            <w:pPr>
              <w:pStyle w:val="ListParagraph"/>
              <w:numPr>
                <w:ilvl w:val="0"/>
                <w:numId w:val="21"/>
              </w:numPr>
              <w:rPr>
                <w:rFonts w:asciiTheme="minorHAnsi" w:hAnsiTheme="minorHAnsi"/>
              </w:rPr>
            </w:pPr>
            <w:r>
              <w:rPr>
                <w:rFonts w:asciiTheme="minorHAnsi" w:hAnsiTheme="minorHAnsi"/>
              </w:rPr>
              <w:t>Drop Dead Due Date for all 500 point assignments (</w:t>
            </w:r>
            <w:r w:rsidR="00843653">
              <w:rPr>
                <w:rFonts w:asciiTheme="minorHAnsi" w:hAnsiTheme="minorHAnsi"/>
              </w:rPr>
              <w:t>5/4</w:t>
            </w:r>
            <w:r>
              <w:rPr>
                <w:rFonts w:asciiTheme="minorHAnsi" w:hAnsiTheme="minorHAnsi"/>
              </w:rPr>
              <w:t>)</w:t>
            </w:r>
          </w:p>
          <w:p w:rsidR="00843653" w:rsidRDefault="00CB3793" w:rsidP="00843653">
            <w:pPr>
              <w:pStyle w:val="ListParagraph"/>
              <w:numPr>
                <w:ilvl w:val="0"/>
                <w:numId w:val="21"/>
              </w:numPr>
              <w:rPr>
                <w:rFonts w:asciiTheme="minorHAnsi" w:hAnsiTheme="minorHAnsi"/>
              </w:rPr>
            </w:pPr>
            <w:r>
              <w:rPr>
                <w:rFonts w:asciiTheme="minorHAnsi" w:hAnsiTheme="minorHAnsi"/>
              </w:rPr>
              <w:t xml:space="preserve">All Unit Check Quizzes close on </w:t>
            </w:r>
            <w:r w:rsidR="00843653">
              <w:rPr>
                <w:rFonts w:asciiTheme="minorHAnsi" w:hAnsiTheme="minorHAnsi"/>
              </w:rPr>
              <w:t>5/5</w:t>
            </w:r>
          </w:p>
          <w:p w:rsidR="00C93172" w:rsidRDefault="00CB3793" w:rsidP="00843653">
            <w:pPr>
              <w:pStyle w:val="ListParagraph"/>
              <w:numPr>
                <w:ilvl w:val="0"/>
                <w:numId w:val="21"/>
              </w:numPr>
              <w:rPr>
                <w:rFonts w:asciiTheme="minorHAnsi" w:hAnsiTheme="minorHAnsi"/>
              </w:rPr>
            </w:pPr>
            <w:r>
              <w:rPr>
                <w:rFonts w:asciiTheme="minorHAnsi" w:hAnsiTheme="minorHAnsi"/>
              </w:rPr>
              <w:t xml:space="preserve">Unit </w:t>
            </w:r>
            <w:r w:rsidR="00843653">
              <w:rPr>
                <w:rFonts w:asciiTheme="minorHAnsi" w:hAnsiTheme="minorHAnsi"/>
              </w:rPr>
              <w:t>3</w:t>
            </w:r>
            <w:r>
              <w:rPr>
                <w:rFonts w:asciiTheme="minorHAnsi" w:hAnsiTheme="minorHAnsi"/>
              </w:rPr>
              <w:t xml:space="preserve"> Test available from </w:t>
            </w:r>
            <w:r w:rsidR="00843653">
              <w:rPr>
                <w:rFonts w:asciiTheme="minorHAnsi" w:hAnsiTheme="minorHAnsi"/>
              </w:rPr>
              <w:t>5/5-5/6</w:t>
            </w:r>
          </w:p>
        </w:tc>
      </w:tr>
      <w:tr w:rsidR="00843653" w:rsidRPr="00843653" w:rsidTr="00C93172">
        <w:tc>
          <w:tcPr>
            <w:tcW w:w="9782" w:type="dxa"/>
          </w:tcPr>
          <w:p w:rsidR="00843653" w:rsidRDefault="00843653" w:rsidP="00CB3793">
            <w:pPr>
              <w:rPr>
                <w:rFonts w:asciiTheme="minorHAnsi" w:hAnsiTheme="minorHAnsi"/>
                <w:b/>
              </w:rPr>
            </w:pPr>
            <w:r w:rsidRPr="00843653">
              <w:rPr>
                <w:rFonts w:asciiTheme="minorHAnsi" w:hAnsiTheme="minorHAnsi"/>
                <w:b/>
              </w:rPr>
              <w:t>FINAL COMPREHENSIVE ESSAY</w:t>
            </w:r>
            <w:r>
              <w:rPr>
                <w:rFonts w:asciiTheme="minorHAnsi" w:hAnsiTheme="minorHAnsi"/>
                <w:b/>
              </w:rPr>
              <w:t xml:space="preserve"> (FINAL EXAM)</w:t>
            </w:r>
          </w:p>
          <w:p w:rsidR="00843653" w:rsidRDefault="00843653" w:rsidP="00843653">
            <w:pPr>
              <w:pStyle w:val="ListParagraph"/>
              <w:numPr>
                <w:ilvl w:val="0"/>
                <w:numId w:val="23"/>
              </w:numPr>
              <w:rPr>
                <w:rFonts w:asciiTheme="minorHAnsi" w:hAnsiTheme="minorHAnsi"/>
              </w:rPr>
            </w:pPr>
            <w:r>
              <w:rPr>
                <w:rFonts w:asciiTheme="minorHAnsi" w:hAnsiTheme="minorHAnsi"/>
              </w:rPr>
              <w:t>Prompt available on 5/2</w:t>
            </w:r>
          </w:p>
          <w:p w:rsidR="00843653" w:rsidRDefault="00843653" w:rsidP="00843653">
            <w:pPr>
              <w:pStyle w:val="ListParagraph"/>
              <w:numPr>
                <w:ilvl w:val="0"/>
                <w:numId w:val="23"/>
              </w:numPr>
              <w:rPr>
                <w:rFonts w:asciiTheme="minorHAnsi" w:hAnsiTheme="minorHAnsi"/>
              </w:rPr>
            </w:pPr>
            <w:r>
              <w:rPr>
                <w:rFonts w:asciiTheme="minorHAnsi" w:hAnsiTheme="minorHAnsi"/>
              </w:rPr>
              <w:t>Blackboard Upload available 8am on 5/9</w:t>
            </w:r>
          </w:p>
          <w:p w:rsidR="00843653" w:rsidRPr="00843653" w:rsidRDefault="00843653" w:rsidP="00843653">
            <w:pPr>
              <w:pStyle w:val="ListParagraph"/>
              <w:numPr>
                <w:ilvl w:val="0"/>
                <w:numId w:val="23"/>
              </w:numPr>
              <w:rPr>
                <w:rFonts w:asciiTheme="minorHAnsi" w:hAnsiTheme="minorHAnsi"/>
              </w:rPr>
            </w:pPr>
            <w:r>
              <w:rPr>
                <w:rFonts w:asciiTheme="minorHAnsi" w:hAnsiTheme="minorHAnsi"/>
              </w:rPr>
              <w:t>Blackboard Upload closes 11:59pm on 5/10 (Drop Dead Due Date)</w:t>
            </w:r>
          </w:p>
        </w:tc>
      </w:tr>
    </w:tbl>
    <w:p w:rsidR="00B5143E" w:rsidRDefault="00B5143E" w:rsidP="006822DA">
      <w:pPr>
        <w:rPr>
          <w:rFonts w:asciiTheme="minorHAnsi" w:hAnsiTheme="minorHAnsi"/>
        </w:rPr>
      </w:pPr>
    </w:p>
    <w:sectPr w:rsidR="00B5143E"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94" w:rsidRDefault="00A82894" w:rsidP="00141EC6">
      <w:r>
        <w:separator/>
      </w:r>
    </w:p>
  </w:endnote>
  <w:endnote w:type="continuationSeparator" w:id="0">
    <w:p w:rsidR="00A82894" w:rsidRDefault="00A8289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94" w:rsidRDefault="00A82894" w:rsidP="00141EC6">
      <w:r>
        <w:separator/>
      </w:r>
    </w:p>
  </w:footnote>
  <w:footnote w:type="continuationSeparator" w:id="0">
    <w:p w:rsidR="00A82894" w:rsidRDefault="00A82894"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80980"/>
    <w:multiLevelType w:val="hybridMultilevel"/>
    <w:tmpl w:val="AB5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3"/>
  </w:num>
  <w:num w:numId="4">
    <w:abstractNumId w:val="13"/>
  </w:num>
  <w:num w:numId="5">
    <w:abstractNumId w:val="10"/>
  </w:num>
  <w:num w:numId="6">
    <w:abstractNumId w:val="0"/>
  </w:num>
  <w:num w:numId="7">
    <w:abstractNumId w:val="17"/>
  </w:num>
  <w:num w:numId="8">
    <w:abstractNumId w:val="16"/>
  </w:num>
  <w:num w:numId="9">
    <w:abstractNumId w:val="15"/>
  </w:num>
  <w:num w:numId="10">
    <w:abstractNumId w:val="6"/>
  </w:num>
  <w:num w:numId="11">
    <w:abstractNumId w:val="22"/>
  </w:num>
  <w:num w:numId="12">
    <w:abstractNumId w:val="9"/>
  </w:num>
  <w:num w:numId="13">
    <w:abstractNumId w:val="8"/>
  </w:num>
  <w:num w:numId="14">
    <w:abstractNumId w:val="2"/>
  </w:num>
  <w:num w:numId="15">
    <w:abstractNumId w:val="4"/>
  </w:num>
  <w:num w:numId="16">
    <w:abstractNumId w:val="14"/>
  </w:num>
  <w:num w:numId="17">
    <w:abstractNumId w:val="5"/>
  </w:num>
  <w:num w:numId="18">
    <w:abstractNumId w:val="12"/>
  </w:num>
  <w:num w:numId="19">
    <w:abstractNumId w:val="11"/>
  </w:num>
  <w:num w:numId="20">
    <w:abstractNumId w:val="7"/>
  </w:num>
  <w:num w:numId="21">
    <w:abstractNumId w:val="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343F6"/>
    <w:rsid w:val="000415A9"/>
    <w:rsid w:val="00060308"/>
    <w:rsid w:val="00075EBE"/>
    <w:rsid w:val="00084908"/>
    <w:rsid w:val="00097329"/>
    <w:rsid w:val="000B4C7A"/>
    <w:rsid w:val="000C0F88"/>
    <w:rsid w:val="000E2165"/>
    <w:rsid w:val="000E5644"/>
    <w:rsid w:val="000F03EB"/>
    <w:rsid w:val="000F59B2"/>
    <w:rsid w:val="00110D3C"/>
    <w:rsid w:val="001232B1"/>
    <w:rsid w:val="00131843"/>
    <w:rsid w:val="00137858"/>
    <w:rsid w:val="00141EC6"/>
    <w:rsid w:val="00146037"/>
    <w:rsid w:val="0016052E"/>
    <w:rsid w:val="001736E6"/>
    <w:rsid w:val="001751C4"/>
    <w:rsid w:val="00191A69"/>
    <w:rsid w:val="001B1ACC"/>
    <w:rsid w:val="001B6EFE"/>
    <w:rsid w:val="001C53D1"/>
    <w:rsid w:val="001C79D6"/>
    <w:rsid w:val="001D11A1"/>
    <w:rsid w:val="001E1D54"/>
    <w:rsid w:val="001E1E1B"/>
    <w:rsid w:val="002070A8"/>
    <w:rsid w:val="002304F6"/>
    <w:rsid w:val="0023389B"/>
    <w:rsid w:val="00235E04"/>
    <w:rsid w:val="00240361"/>
    <w:rsid w:val="00241C6A"/>
    <w:rsid w:val="00253074"/>
    <w:rsid w:val="0026753C"/>
    <w:rsid w:val="00277015"/>
    <w:rsid w:val="002A5E61"/>
    <w:rsid w:val="002B466F"/>
    <w:rsid w:val="00310FC8"/>
    <w:rsid w:val="00316254"/>
    <w:rsid w:val="003222B2"/>
    <w:rsid w:val="00330812"/>
    <w:rsid w:val="003435E7"/>
    <w:rsid w:val="003625B6"/>
    <w:rsid w:val="0038068F"/>
    <w:rsid w:val="00381772"/>
    <w:rsid w:val="00383A01"/>
    <w:rsid w:val="00384AFA"/>
    <w:rsid w:val="00393BCC"/>
    <w:rsid w:val="00393BDD"/>
    <w:rsid w:val="0040662C"/>
    <w:rsid w:val="00425855"/>
    <w:rsid w:val="00425D01"/>
    <w:rsid w:val="00461A15"/>
    <w:rsid w:val="004753BE"/>
    <w:rsid w:val="00476D87"/>
    <w:rsid w:val="00490285"/>
    <w:rsid w:val="0049097A"/>
    <w:rsid w:val="004A0025"/>
    <w:rsid w:val="004C098F"/>
    <w:rsid w:val="004C4845"/>
    <w:rsid w:val="004C7DA8"/>
    <w:rsid w:val="004D21F8"/>
    <w:rsid w:val="004E4012"/>
    <w:rsid w:val="004E5059"/>
    <w:rsid w:val="004F54A2"/>
    <w:rsid w:val="004F79B8"/>
    <w:rsid w:val="005103D0"/>
    <w:rsid w:val="00545341"/>
    <w:rsid w:val="00550761"/>
    <w:rsid w:val="005565A7"/>
    <w:rsid w:val="0055766A"/>
    <w:rsid w:val="0057065D"/>
    <w:rsid w:val="00580A48"/>
    <w:rsid w:val="005B5FCF"/>
    <w:rsid w:val="005C191B"/>
    <w:rsid w:val="005D12AC"/>
    <w:rsid w:val="005F6E0F"/>
    <w:rsid w:val="00607D4D"/>
    <w:rsid w:val="006143B5"/>
    <w:rsid w:val="0062734E"/>
    <w:rsid w:val="0063236F"/>
    <w:rsid w:val="0063580E"/>
    <w:rsid w:val="006647EF"/>
    <w:rsid w:val="006673CA"/>
    <w:rsid w:val="0067588F"/>
    <w:rsid w:val="006778C9"/>
    <w:rsid w:val="006822DA"/>
    <w:rsid w:val="00684C58"/>
    <w:rsid w:val="0068711A"/>
    <w:rsid w:val="00695476"/>
    <w:rsid w:val="006F18F1"/>
    <w:rsid w:val="007060B0"/>
    <w:rsid w:val="007170F2"/>
    <w:rsid w:val="007263A4"/>
    <w:rsid w:val="00734387"/>
    <w:rsid w:val="00734D86"/>
    <w:rsid w:val="00741D8D"/>
    <w:rsid w:val="00766AB9"/>
    <w:rsid w:val="007802BE"/>
    <w:rsid w:val="007B0CB6"/>
    <w:rsid w:val="007D7356"/>
    <w:rsid w:val="00814091"/>
    <w:rsid w:val="00843653"/>
    <w:rsid w:val="008479DE"/>
    <w:rsid w:val="008709E7"/>
    <w:rsid w:val="00880EC1"/>
    <w:rsid w:val="00885528"/>
    <w:rsid w:val="00891B7E"/>
    <w:rsid w:val="008A0984"/>
    <w:rsid w:val="008A44F3"/>
    <w:rsid w:val="008A562C"/>
    <w:rsid w:val="008A67E9"/>
    <w:rsid w:val="008A6918"/>
    <w:rsid w:val="008B44FC"/>
    <w:rsid w:val="008B7547"/>
    <w:rsid w:val="008D03AF"/>
    <w:rsid w:val="008D53A6"/>
    <w:rsid w:val="008F5084"/>
    <w:rsid w:val="00905A71"/>
    <w:rsid w:val="0091586E"/>
    <w:rsid w:val="00920E54"/>
    <w:rsid w:val="0092291C"/>
    <w:rsid w:val="0094032E"/>
    <w:rsid w:val="00946A66"/>
    <w:rsid w:val="00946BB2"/>
    <w:rsid w:val="00953F83"/>
    <w:rsid w:val="00974850"/>
    <w:rsid w:val="00990658"/>
    <w:rsid w:val="009957C8"/>
    <w:rsid w:val="009B514A"/>
    <w:rsid w:val="009C19F6"/>
    <w:rsid w:val="009D0858"/>
    <w:rsid w:val="009D1667"/>
    <w:rsid w:val="009D756D"/>
    <w:rsid w:val="009E4D0C"/>
    <w:rsid w:val="009E58AE"/>
    <w:rsid w:val="00A20186"/>
    <w:rsid w:val="00A4213A"/>
    <w:rsid w:val="00A470FF"/>
    <w:rsid w:val="00A57854"/>
    <w:rsid w:val="00A82425"/>
    <w:rsid w:val="00A82894"/>
    <w:rsid w:val="00A84933"/>
    <w:rsid w:val="00A97102"/>
    <w:rsid w:val="00AB7F27"/>
    <w:rsid w:val="00AD522D"/>
    <w:rsid w:val="00B0055A"/>
    <w:rsid w:val="00B01A61"/>
    <w:rsid w:val="00B074E6"/>
    <w:rsid w:val="00B13186"/>
    <w:rsid w:val="00B14E6E"/>
    <w:rsid w:val="00B31B3C"/>
    <w:rsid w:val="00B36D60"/>
    <w:rsid w:val="00B36F1A"/>
    <w:rsid w:val="00B418B0"/>
    <w:rsid w:val="00B5143E"/>
    <w:rsid w:val="00B51D08"/>
    <w:rsid w:val="00B56CE3"/>
    <w:rsid w:val="00B632DB"/>
    <w:rsid w:val="00B841DD"/>
    <w:rsid w:val="00B92703"/>
    <w:rsid w:val="00BA079D"/>
    <w:rsid w:val="00BA25D2"/>
    <w:rsid w:val="00BC0E4A"/>
    <w:rsid w:val="00BD4445"/>
    <w:rsid w:val="00BE3F43"/>
    <w:rsid w:val="00BE4A4B"/>
    <w:rsid w:val="00C17FD9"/>
    <w:rsid w:val="00C46B49"/>
    <w:rsid w:val="00C54DB1"/>
    <w:rsid w:val="00C54E65"/>
    <w:rsid w:val="00C55591"/>
    <w:rsid w:val="00C568D4"/>
    <w:rsid w:val="00C63C5A"/>
    <w:rsid w:val="00C76D88"/>
    <w:rsid w:val="00C93172"/>
    <w:rsid w:val="00CB3793"/>
    <w:rsid w:val="00CD0796"/>
    <w:rsid w:val="00CE1818"/>
    <w:rsid w:val="00CF24AE"/>
    <w:rsid w:val="00D07E62"/>
    <w:rsid w:val="00D17BDB"/>
    <w:rsid w:val="00D17F7E"/>
    <w:rsid w:val="00D238F1"/>
    <w:rsid w:val="00D2650D"/>
    <w:rsid w:val="00D36EF2"/>
    <w:rsid w:val="00D4640C"/>
    <w:rsid w:val="00D6599A"/>
    <w:rsid w:val="00D665D2"/>
    <w:rsid w:val="00D7344D"/>
    <w:rsid w:val="00D77B00"/>
    <w:rsid w:val="00DA3F73"/>
    <w:rsid w:val="00DB1495"/>
    <w:rsid w:val="00DE06E6"/>
    <w:rsid w:val="00DE1EF6"/>
    <w:rsid w:val="00E14799"/>
    <w:rsid w:val="00E17E2A"/>
    <w:rsid w:val="00E24B86"/>
    <w:rsid w:val="00E309DB"/>
    <w:rsid w:val="00E327D6"/>
    <w:rsid w:val="00E4213C"/>
    <w:rsid w:val="00E4432D"/>
    <w:rsid w:val="00E545F7"/>
    <w:rsid w:val="00E85AFD"/>
    <w:rsid w:val="00EC7CE4"/>
    <w:rsid w:val="00EE0B80"/>
    <w:rsid w:val="00EE3FE1"/>
    <w:rsid w:val="00EF0F12"/>
    <w:rsid w:val="00F1562E"/>
    <w:rsid w:val="00F50496"/>
    <w:rsid w:val="00F57162"/>
    <w:rsid w:val="00F73B61"/>
    <w:rsid w:val="00FB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disability"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orldciv.linklab.domains/history-2301/visual-syllabus/course-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blackboard/system-configuration.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image" Target="media/image3.jpeg"/><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ta.edu/oit/cs/email/mavmail.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FFD2-C003-43D5-B7F8-BB67B443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25181</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 Kimberly H</cp:lastModifiedBy>
  <cp:revision>2</cp:revision>
  <cp:lastPrinted>2014-01-08T21:15:00Z</cp:lastPrinted>
  <dcterms:created xsi:type="dcterms:W3CDTF">2016-01-17T23:47:00Z</dcterms:created>
  <dcterms:modified xsi:type="dcterms:W3CDTF">2016-01-17T23:47:00Z</dcterms:modified>
</cp:coreProperties>
</file>