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8D3" w:rsidRPr="00DF09E6" w:rsidRDefault="005508D3" w:rsidP="00FF5AE5">
      <w:pPr>
        <w:jc w:val="center"/>
        <w:rPr>
          <w:rFonts w:ascii="Times New Roman" w:hAnsi="Times New Roman"/>
          <w:b/>
          <w:sz w:val="24"/>
          <w:szCs w:val="24"/>
        </w:rPr>
      </w:pPr>
      <w:bookmarkStart w:id="0" w:name="_GoBack"/>
      <w:bookmarkEnd w:id="0"/>
      <w:r w:rsidRPr="00DF09E6">
        <w:rPr>
          <w:rFonts w:ascii="Times New Roman" w:hAnsi="Times New Roman"/>
          <w:b/>
          <w:sz w:val="24"/>
          <w:szCs w:val="24"/>
        </w:rPr>
        <w:t>The University of Texas at Arlington</w:t>
      </w:r>
    </w:p>
    <w:p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rsidR="003779C7"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N5</w:t>
      </w:r>
      <w:r w:rsidR="00436BED">
        <w:rPr>
          <w:rFonts w:ascii="Times New Roman" w:hAnsi="Times New Roman"/>
          <w:b/>
          <w:sz w:val="24"/>
          <w:szCs w:val="24"/>
        </w:rPr>
        <w:t>333</w:t>
      </w:r>
      <w:r w:rsidR="00ED18A0" w:rsidRPr="00DF09E6">
        <w:rPr>
          <w:rFonts w:ascii="Times New Roman" w:hAnsi="Times New Roman"/>
          <w:b/>
          <w:sz w:val="24"/>
          <w:szCs w:val="24"/>
        </w:rPr>
        <w:t xml:space="preserve"> </w:t>
      </w:r>
      <w:r w:rsidR="00C642E0">
        <w:rPr>
          <w:rFonts w:ascii="Times New Roman" w:hAnsi="Times New Roman"/>
          <w:b/>
          <w:sz w:val="24"/>
          <w:szCs w:val="24"/>
        </w:rPr>
        <w:t>Family Nursing I</w:t>
      </w:r>
    </w:p>
    <w:p w:rsidR="002C1D5C" w:rsidRDefault="00F443E5" w:rsidP="00FF5AE5">
      <w:pPr>
        <w:jc w:val="center"/>
        <w:rPr>
          <w:rFonts w:ascii="Times New Roman" w:hAnsi="Times New Roman"/>
          <w:b/>
          <w:sz w:val="24"/>
          <w:szCs w:val="24"/>
        </w:rPr>
      </w:pPr>
      <w:r>
        <w:rPr>
          <w:rFonts w:ascii="Times New Roman" w:hAnsi="Times New Roman"/>
          <w:b/>
          <w:sz w:val="24"/>
          <w:szCs w:val="24"/>
        </w:rPr>
        <w:t>Fall</w:t>
      </w:r>
      <w:r w:rsidR="0056007E">
        <w:rPr>
          <w:rFonts w:ascii="Times New Roman" w:hAnsi="Times New Roman"/>
          <w:b/>
          <w:sz w:val="24"/>
          <w:szCs w:val="24"/>
        </w:rPr>
        <w:t xml:space="preserve"> 2016</w:t>
      </w:r>
    </w:p>
    <w:p w:rsidR="00ED60E8" w:rsidRPr="00DF09E6" w:rsidRDefault="00F24414" w:rsidP="00FF5AE5">
      <w:pPr>
        <w:jc w:val="center"/>
        <w:rPr>
          <w:rFonts w:ascii="Times New Roman" w:hAnsi="Times New Roman"/>
          <w:b/>
          <w:sz w:val="24"/>
          <w:szCs w:val="24"/>
        </w:rPr>
      </w:pPr>
      <w:r>
        <w:rPr>
          <w:rFonts w:ascii="Times New Roman" w:hAnsi="Times New Roman"/>
          <w:b/>
          <w:sz w:val="28"/>
          <w:szCs w:val="28"/>
        </w:rPr>
        <w:pict>
          <v:rect id="_x0000_i1025" style="width:0;height:1.5pt" o:hralign="center" o:hrstd="t" o:hr="t" fillcolor="#a0a0a0" stroked="f"/>
        </w:pict>
      </w:r>
    </w:p>
    <w:p w:rsidR="00ED60E8" w:rsidRPr="00DF09E6" w:rsidRDefault="00ED60E8" w:rsidP="00FF5AE5">
      <w:pPr>
        <w:rPr>
          <w:rFonts w:ascii="Times New Roman" w:hAnsi="Times New Roman"/>
          <w:sz w:val="24"/>
          <w:szCs w:val="24"/>
        </w:rPr>
      </w:pPr>
    </w:p>
    <w:p w:rsidR="00436BED" w:rsidRDefault="00A82438" w:rsidP="00A82438">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00436BED">
        <w:rPr>
          <w:rFonts w:ascii="Times New Roman" w:hAnsi="Times New Roman"/>
          <w:sz w:val="24"/>
          <w:szCs w:val="24"/>
        </w:rPr>
        <w:t>Bethany McClean, RN, MSN, PHDc, FNP-BC</w:t>
      </w:r>
    </w:p>
    <w:p w:rsidR="00A82438" w:rsidRPr="005D6CEE" w:rsidRDefault="00A82438" w:rsidP="00A82438">
      <w:pPr>
        <w:rPr>
          <w:rFonts w:ascii="Times New Roman" w:hAnsi="Times New Roman"/>
          <w:sz w:val="24"/>
          <w:szCs w:val="24"/>
        </w:rPr>
      </w:pPr>
      <w:r w:rsidRPr="002D0ED8">
        <w:rPr>
          <w:rFonts w:ascii="Times New Roman" w:hAnsi="Times New Roman"/>
          <w:b/>
          <w:sz w:val="24"/>
          <w:szCs w:val="24"/>
          <w:u w:val="single"/>
        </w:rPr>
        <w:t>Office Number:</w:t>
      </w:r>
      <w:r w:rsidR="00436BED">
        <w:rPr>
          <w:rFonts w:ascii="Times New Roman" w:hAnsi="Times New Roman"/>
          <w:sz w:val="24"/>
          <w:szCs w:val="24"/>
        </w:rPr>
        <w:t xml:space="preserve"> Pickard Hall, #626</w:t>
      </w:r>
    </w:p>
    <w:p w:rsidR="00A82438" w:rsidRPr="005D6CEE" w:rsidRDefault="00A82438" w:rsidP="00A82438">
      <w:pPr>
        <w:rPr>
          <w:rFonts w:ascii="Times New Roman" w:hAnsi="Times New Roman"/>
          <w:sz w:val="24"/>
          <w:szCs w:val="24"/>
        </w:rPr>
      </w:pPr>
      <w:r w:rsidRPr="002D0ED8">
        <w:rPr>
          <w:rFonts w:ascii="Times New Roman" w:hAnsi="Times New Roman"/>
          <w:b/>
          <w:sz w:val="24"/>
          <w:szCs w:val="24"/>
          <w:u w:val="single"/>
        </w:rPr>
        <w:t>Office Telephone Number:</w:t>
      </w:r>
      <w:r w:rsidRPr="005D6CEE">
        <w:rPr>
          <w:rFonts w:ascii="Times New Roman" w:hAnsi="Times New Roman"/>
          <w:sz w:val="24"/>
          <w:szCs w:val="24"/>
        </w:rPr>
        <w:t xml:space="preserve"> </w:t>
      </w:r>
      <w:r w:rsidR="00436BED">
        <w:rPr>
          <w:rFonts w:ascii="Times New Roman" w:hAnsi="Times New Roman"/>
          <w:sz w:val="24"/>
          <w:szCs w:val="24"/>
        </w:rPr>
        <w:t>817-272 2776</w:t>
      </w:r>
    </w:p>
    <w:p w:rsidR="00A82438" w:rsidRPr="005D6CEE" w:rsidRDefault="00A82438" w:rsidP="00A82438">
      <w:pPr>
        <w:rPr>
          <w:rFonts w:ascii="Times New Roman" w:hAnsi="Times New Roman"/>
          <w:sz w:val="24"/>
          <w:szCs w:val="24"/>
        </w:rPr>
      </w:pPr>
      <w:r w:rsidRPr="002D0ED8">
        <w:rPr>
          <w:rFonts w:ascii="Times New Roman" w:hAnsi="Times New Roman"/>
          <w:b/>
          <w:sz w:val="24"/>
          <w:szCs w:val="24"/>
          <w:u w:val="single"/>
        </w:rPr>
        <w:t>Email Address:</w:t>
      </w:r>
      <w:r w:rsidRPr="005D6CEE">
        <w:rPr>
          <w:rFonts w:ascii="Times New Roman" w:hAnsi="Times New Roman"/>
          <w:sz w:val="24"/>
          <w:szCs w:val="24"/>
        </w:rPr>
        <w:t xml:space="preserve"> </w:t>
      </w:r>
      <w:r w:rsidR="00436BED">
        <w:rPr>
          <w:rFonts w:ascii="Times New Roman" w:hAnsi="Times New Roman"/>
          <w:sz w:val="24"/>
          <w:szCs w:val="24"/>
        </w:rPr>
        <w:t>mcclean@uta.edu</w:t>
      </w:r>
    </w:p>
    <w:p w:rsidR="00436BED" w:rsidRPr="00180555" w:rsidRDefault="00A82438" w:rsidP="00436BED">
      <w:pPr>
        <w:pStyle w:val="Default"/>
        <w:rPr>
          <w:color w:val="auto"/>
          <w:u w:val="single"/>
        </w:rPr>
      </w:pPr>
      <w:r w:rsidRPr="002D0ED8">
        <w:rPr>
          <w:rFonts w:ascii="Times New Roman" w:hAnsi="Times New Roman"/>
          <w:b/>
          <w:u w:val="single"/>
        </w:rPr>
        <w:t>Faculty Profile:</w:t>
      </w:r>
      <w:r w:rsidRPr="0079686B">
        <w:rPr>
          <w:rFonts w:ascii="Times New Roman" w:hAnsi="Times New Roman"/>
        </w:rPr>
        <w:t xml:space="preserve"> </w:t>
      </w:r>
      <w:hyperlink r:id="rId9" w:history="1">
        <w:r w:rsidR="00436BED" w:rsidRPr="00180555">
          <w:rPr>
            <w:rStyle w:val="Hyperlink"/>
            <w:rFonts w:eastAsia="SimSun"/>
            <w:color w:val="auto"/>
          </w:rPr>
          <w:t>https://www.uta.edu/profiles/bethany-mcclean</w:t>
        </w:r>
      </w:hyperlink>
    </w:p>
    <w:p w:rsidR="00B204DE" w:rsidRPr="00B204DE" w:rsidRDefault="00436BED" w:rsidP="00A82438">
      <w:pPr>
        <w:rPr>
          <w:rFonts w:ascii="Times New Roman" w:hAnsi="Times New Roman"/>
          <w:color w:val="FF0000"/>
          <w:sz w:val="24"/>
          <w:szCs w:val="24"/>
        </w:rPr>
      </w:pPr>
      <w:r w:rsidRPr="0079686B">
        <w:rPr>
          <w:rFonts w:ascii="Times New Roman" w:hAnsi="Times New Roman"/>
          <w:sz w:val="24"/>
          <w:szCs w:val="24"/>
        </w:rPr>
        <w:t xml:space="preserve"> </w:t>
      </w:r>
      <w:r w:rsidR="00896CBE" w:rsidRPr="005F596B">
        <w:rPr>
          <w:rFonts w:asciiTheme="minorBidi" w:hAnsiTheme="minorBidi" w:cstheme="minorBidi"/>
          <w:sz w:val="21"/>
          <w:szCs w:val="21"/>
        </w:rPr>
        <w:br/>
      </w:r>
    </w:p>
    <w:p w:rsidR="00436BED" w:rsidRDefault="00A82438" w:rsidP="00436BED">
      <w:pPr>
        <w:pStyle w:val="Default"/>
        <w:rPr>
          <w:rStyle w:val="Strong"/>
        </w:rPr>
      </w:pPr>
      <w:r w:rsidRPr="00A64B56">
        <w:rPr>
          <w:rFonts w:ascii="Times New Roman" w:hAnsi="Times New Roman"/>
          <w:b/>
        </w:rPr>
        <w:t>Office Hours:</w:t>
      </w:r>
      <w:r w:rsidR="00436BED" w:rsidRPr="00436BED">
        <w:rPr>
          <w:rStyle w:val="Strong"/>
        </w:rPr>
        <w:t xml:space="preserve"> </w:t>
      </w:r>
    </w:p>
    <w:p w:rsidR="00436BED" w:rsidRPr="00436BED" w:rsidRDefault="00436BED" w:rsidP="00436BED">
      <w:pPr>
        <w:pStyle w:val="Default"/>
        <w:rPr>
          <w:rFonts w:ascii="Times New Roman" w:hAnsi="Times New Roman" w:cs="Times New Roman"/>
          <w:color w:val="FF0000"/>
          <w:u w:val="single"/>
        </w:rPr>
      </w:pPr>
      <w:r w:rsidRPr="00436BED">
        <w:rPr>
          <w:rStyle w:val="Heading1Char"/>
          <w:rFonts w:ascii="Times New Roman" w:hAnsi="Times New Roman" w:cs="Times New Roman"/>
          <w:sz w:val="24"/>
          <w:szCs w:val="24"/>
        </w:rPr>
        <w:t>Virtual Office Hours:</w:t>
      </w:r>
      <w:r w:rsidRPr="00436BED">
        <w:rPr>
          <w:rFonts w:ascii="Times New Roman" w:hAnsi="Times New Roman" w:cs="Times New Roman"/>
          <w:u w:val="single"/>
        </w:rPr>
        <w:t xml:space="preserve"> </w:t>
      </w:r>
    </w:p>
    <w:p w:rsidR="00436BED" w:rsidRPr="00436BED" w:rsidRDefault="00436BED" w:rsidP="00436BED">
      <w:pPr>
        <w:pStyle w:val="Default"/>
        <w:rPr>
          <w:rFonts w:ascii="Times New Roman" w:hAnsi="Times New Roman" w:cs="Times New Roman"/>
          <w:color w:val="auto"/>
        </w:rPr>
      </w:pPr>
      <w:r w:rsidRPr="00436BED">
        <w:rPr>
          <w:rFonts w:ascii="Times New Roman" w:hAnsi="Times New Roman" w:cs="Times New Roman"/>
          <w:color w:val="auto"/>
        </w:rPr>
        <w:t xml:space="preserve">2 pm to 4 pm CST, Thursdays </w:t>
      </w:r>
    </w:p>
    <w:p w:rsidR="00436BED" w:rsidRPr="00436BED" w:rsidRDefault="00436BED" w:rsidP="00436BED">
      <w:pPr>
        <w:pStyle w:val="Default"/>
        <w:rPr>
          <w:rFonts w:ascii="Times New Roman" w:hAnsi="Times New Roman" w:cs="Times New Roman"/>
          <w:color w:val="auto"/>
        </w:rPr>
      </w:pPr>
      <w:r w:rsidRPr="00436BED">
        <w:rPr>
          <w:rFonts w:ascii="Times New Roman" w:hAnsi="Times New Roman" w:cs="Times New Roman"/>
          <w:color w:val="auto"/>
        </w:rPr>
        <w:t>6 to 7 pm CST, Sundays</w:t>
      </w:r>
    </w:p>
    <w:p w:rsidR="00436BED" w:rsidRPr="00436BED" w:rsidRDefault="00436BED" w:rsidP="00436BED">
      <w:pPr>
        <w:pStyle w:val="Default"/>
        <w:rPr>
          <w:rFonts w:ascii="Times New Roman" w:hAnsi="Times New Roman" w:cs="Times New Roman"/>
          <w:color w:val="365F91" w:themeColor="accent1" w:themeShade="BF"/>
        </w:rPr>
      </w:pPr>
    </w:p>
    <w:p w:rsidR="00436BED" w:rsidRPr="00436BED" w:rsidRDefault="00436BED" w:rsidP="00436BED">
      <w:pPr>
        <w:pStyle w:val="Default"/>
        <w:rPr>
          <w:rFonts w:ascii="Times New Roman" w:hAnsi="Times New Roman" w:cs="Times New Roman"/>
          <w:i/>
          <w:color w:val="365F91" w:themeColor="accent1" w:themeShade="BF"/>
        </w:rPr>
      </w:pPr>
      <w:r w:rsidRPr="00436BED">
        <w:rPr>
          <w:rFonts w:ascii="Times New Roman" w:hAnsi="Times New Roman" w:cs="Times New Roman"/>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sidRPr="00436BED">
        <w:rPr>
          <w:rFonts w:ascii="Times New Roman" w:hAnsi="Times New Roman" w:cs="Times New Roman"/>
          <w:color w:val="auto"/>
        </w:rPr>
        <w:t xml:space="preserve">your email.  </w:t>
      </w:r>
    </w:p>
    <w:p w:rsidR="00436BED" w:rsidRPr="00436BED" w:rsidRDefault="00436BED" w:rsidP="00436BED">
      <w:pPr>
        <w:pStyle w:val="Default"/>
        <w:rPr>
          <w:rFonts w:ascii="Times New Roman" w:hAnsi="Times New Roman" w:cs="Times New Roman"/>
          <w:color w:val="auto"/>
        </w:rPr>
      </w:pPr>
      <w:r w:rsidRPr="00436BED">
        <w:rPr>
          <w:rFonts w:ascii="Times New Roman" w:hAnsi="Times New Roman" w:cs="Times New Roman"/>
          <w:color w:val="auto"/>
        </w:rPr>
        <w:t>The purpose of virtual office hours is to address those unique instructional challenges or questions that require a response that cannot be answered via email, an announcement, or the question and answer forum provided within the course.</w:t>
      </w:r>
    </w:p>
    <w:p w:rsidR="00ED60E8" w:rsidRPr="00DF09E6" w:rsidRDefault="00ED60E8"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r w:rsidR="00436BED">
        <w:rPr>
          <w:rFonts w:ascii="Times New Roman" w:hAnsi="Times New Roman"/>
          <w:b/>
          <w:sz w:val="24"/>
          <w:szCs w:val="24"/>
        </w:rPr>
        <w:t>NURS 5333, Section 001</w:t>
      </w:r>
    </w:p>
    <w:p w:rsidR="0012070F" w:rsidRPr="00DF09E6" w:rsidRDefault="0012070F" w:rsidP="00FF5AE5">
      <w:pPr>
        <w:rPr>
          <w:rFonts w:ascii="Times New Roman" w:hAnsi="Times New Roman"/>
          <w:sz w:val="24"/>
          <w:szCs w:val="24"/>
        </w:rPr>
      </w:pPr>
    </w:p>
    <w:p w:rsidR="00ED60E8" w:rsidRPr="00DF09E6" w:rsidRDefault="00ED60E8" w:rsidP="00FF5AE5">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C82431">
        <w:rPr>
          <w:rFonts w:ascii="Times New Roman" w:hAnsi="Times New Roman"/>
          <w:sz w:val="24"/>
          <w:szCs w:val="24"/>
        </w:rPr>
        <w:t>Room 227 from 1 pm to 350 pm, selected Thursdays</w:t>
      </w:r>
    </w:p>
    <w:p w:rsidR="00ED60E8" w:rsidRPr="00DF09E6" w:rsidRDefault="00ED60E8" w:rsidP="00FF5AE5">
      <w:pPr>
        <w:rPr>
          <w:rFonts w:ascii="Times New Roman" w:hAnsi="Times New Roman"/>
          <w:b/>
          <w:sz w:val="24"/>
          <w:szCs w:val="24"/>
        </w:rPr>
      </w:pPr>
    </w:p>
    <w:p w:rsidR="00044F6F" w:rsidRDefault="00ED60E8" w:rsidP="00C82431">
      <w:pPr>
        <w:shd w:val="clear" w:color="auto" w:fill="F4F4F4"/>
        <w:rPr>
          <w:rFonts w:ascii="Times New Roman" w:hAnsi="Times New Roman"/>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Pr="00DF09E6">
        <w:rPr>
          <w:rFonts w:ascii="Times New Roman" w:hAnsi="Times New Roman"/>
          <w:sz w:val="24"/>
          <w:szCs w:val="24"/>
        </w:rPr>
        <w:t xml:space="preserve"> </w:t>
      </w:r>
    </w:p>
    <w:p w:rsidR="00044F6F" w:rsidRPr="00044F6F" w:rsidRDefault="00044F6F" w:rsidP="00C82431">
      <w:pPr>
        <w:shd w:val="clear" w:color="auto" w:fill="F4F4F4"/>
        <w:rPr>
          <w:rFonts w:ascii="Times New Roman" w:hAnsi="Times New Roman"/>
          <w:sz w:val="24"/>
          <w:szCs w:val="24"/>
        </w:rPr>
      </w:pPr>
      <w:r w:rsidRPr="00044F6F">
        <w:rPr>
          <w:rFonts w:ascii="Times New Roman" w:hAnsi="Times New Roman"/>
          <w:sz w:val="24"/>
          <w:szCs w:val="24"/>
        </w:rPr>
        <w:t>This course focuses on advanced concepts and knowledge for nurse practitioner primary care management of designated acute, chronic and complex health problems of individuals and families across the lifespan. Particular emphasis will be on pediatric wellness, women's health, men's health, and geriatrics concepts and conditions.  Prerequisites: NURS 5418, NURS 5313 or concurrent enrollment or Certificate Program Standing and good academic standing.</w:t>
      </w:r>
    </w:p>
    <w:p w:rsidR="00044F6F" w:rsidRDefault="00044F6F" w:rsidP="00C82431">
      <w:pPr>
        <w:shd w:val="clear" w:color="auto" w:fill="F4F4F4"/>
        <w:rPr>
          <w:rFonts w:ascii="Times New Roman" w:hAnsi="Times New Roman"/>
          <w:sz w:val="24"/>
          <w:szCs w:val="24"/>
        </w:rPr>
      </w:pPr>
    </w:p>
    <w:p w:rsidR="00044F6F" w:rsidRPr="002F7FF2" w:rsidRDefault="00044F6F" w:rsidP="00044F6F">
      <w:pPr>
        <w:autoSpaceDE w:val="0"/>
        <w:autoSpaceDN w:val="0"/>
        <w:adjustRightInd w:val="0"/>
        <w:rPr>
          <w:rFonts w:ascii="Times New Roman" w:hAnsi="Times New Roman"/>
          <w:b/>
          <w:bCs/>
          <w:sz w:val="24"/>
          <w:szCs w:val="24"/>
          <w:u w:val="single"/>
        </w:rPr>
      </w:pPr>
      <w:r w:rsidRPr="002F7FF2">
        <w:rPr>
          <w:rFonts w:ascii="Times New Roman" w:hAnsi="Times New Roman"/>
          <w:b/>
          <w:bCs/>
          <w:sz w:val="24"/>
          <w:szCs w:val="24"/>
          <w:u w:val="single"/>
        </w:rPr>
        <w:t>Student Learning Outcomes:</w:t>
      </w:r>
    </w:p>
    <w:p w:rsidR="00044F6F" w:rsidRPr="00BD2D98" w:rsidRDefault="00044F6F" w:rsidP="00044F6F">
      <w:pPr>
        <w:numPr>
          <w:ilvl w:val="0"/>
          <w:numId w:val="10"/>
        </w:numPr>
        <w:tabs>
          <w:tab w:val="clear" w:pos="720"/>
          <w:tab w:val="num" w:pos="360"/>
        </w:tabs>
        <w:autoSpaceDE w:val="0"/>
        <w:autoSpaceDN w:val="0"/>
        <w:adjustRightInd w:val="0"/>
        <w:spacing w:after="200" w:line="276" w:lineRule="auto"/>
        <w:ind w:left="360"/>
        <w:rPr>
          <w:rFonts w:ascii="Times New Roman" w:hAnsi="Times New Roman"/>
          <w:sz w:val="24"/>
          <w:szCs w:val="24"/>
        </w:rPr>
      </w:pPr>
      <w:r w:rsidRPr="00BD2D98">
        <w:rPr>
          <w:rFonts w:ascii="Times New Roman" w:hAnsi="Times New Roman"/>
          <w:sz w:val="24"/>
          <w:szCs w:val="24"/>
        </w:rPr>
        <w:t>Evaluate theoretical and empirical knowledge of designated acute, chronic and complex health problems in primary care practice for individuals and families across the lifespan.</w:t>
      </w:r>
    </w:p>
    <w:p w:rsidR="00044F6F" w:rsidRPr="00BD2D98" w:rsidRDefault="00044F6F" w:rsidP="00044F6F">
      <w:pPr>
        <w:numPr>
          <w:ilvl w:val="0"/>
          <w:numId w:val="10"/>
        </w:numPr>
        <w:tabs>
          <w:tab w:val="clear" w:pos="720"/>
          <w:tab w:val="num" w:pos="360"/>
        </w:tabs>
        <w:autoSpaceDE w:val="0"/>
        <w:autoSpaceDN w:val="0"/>
        <w:adjustRightInd w:val="0"/>
        <w:spacing w:after="200" w:line="276" w:lineRule="auto"/>
        <w:ind w:left="360"/>
        <w:rPr>
          <w:rFonts w:ascii="Times New Roman" w:hAnsi="Times New Roman"/>
          <w:sz w:val="24"/>
          <w:szCs w:val="24"/>
        </w:rPr>
      </w:pPr>
      <w:r w:rsidRPr="00BD2D98">
        <w:rPr>
          <w:rFonts w:ascii="Times New Roman" w:hAnsi="Times New Roman"/>
          <w:sz w:val="24"/>
          <w:szCs w:val="24"/>
        </w:rPr>
        <w:t xml:space="preserve">Assess diagnose, and manage the health care needs of individuals across the lifespan with </w:t>
      </w:r>
      <w:r w:rsidRPr="00BD2D98">
        <w:rPr>
          <w:rFonts w:ascii="Times New Roman" w:hAnsi="Times New Roman"/>
          <w:b/>
          <w:bCs/>
          <w:sz w:val="24"/>
          <w:szCs w:val="24"/>
          <w:u w:val="single"/>
        </w:rPr>
        <w:t>designated</w:t>
      </w:r>
      <w:r w:rsidRPr="00BD2D98">
        <w:rPr>
          <w:rFonts w:ascii="Times New Roman" w:hAnsi="Times New Roman"/>
          <w:sz w:val="24"/>
          <w:szCs w:val="24"/>
        </w:rPr>
        <w:t xml:space="preserve"> acute, chronic and complex problems.</w:t>
      </w:r>
    </w:p>
    <w:p w:rsidR="00044F6F" w:rsidRPr="00BD2D98" w:rsidRDefault="00044F6F" w:rsidP="00044F6F">
      <w:pPr>
        <w:numPr>
          <w:ilvl w:val="0"/>
          <w:numId w:val="10"/>
        </w:numPr>
        <w:tabs>
          <w:tab w:val="clear" w:pos="720"/>
          <w:tab w:val="num" w:pos="360"/>
        </w:tabs>
        <w:autoSpaceDE w:val="0"/>
        <w:autoSpaceDN w:val="0"/>
        <w:adjustRightInd w:val="0"/>
        <w:spacing w:after="200" w:line="276" w:lineRule="auto"/>
        <w:ind w:left="360"/>
        <w:rPr>
          <w:rFonts w:ascii="Times New Roman" w:hAnsi="Times New Roman"/>
          <w:sz w:val="24"/>
          <w:szCs w:val="24"/>
        </w:rPr>
      </w:pPr>
      <w:r w:rsidRPr="00BD2D98">
        <w:rPr>
          <w:rFonts w:ascii="Times New Roman" w:hAnsi="Times New Roman"/>
          <w:sz w:val="24"/>
          <w:szCs w:val="24"/>
        </w:rPr>
        <w:t>Apply evidenced-based practice guidelines to the planning of comprehensive health care for individuals and families across the lifespan.</w:t>
      </w:r>
    </w:p>
    <w:p w:rsidR="00044F6F" w:rsidRPr="00BD2D98" w:rsidRDefault="00044F6F" w:rsidP="00044F6F">
      <w:pPr>
        <w:numPr>
          <w:ilvl w:val="0"/>
          <w:numId w:val="10"/>
        </w:numPr>
        <w:tabs>
          <w:tab w:val="clear" w:pos="720"/>
          <w:tab w:val="num" w:pos="360"/>
        </w:tabs>
        <w:autoSpaceDE w:val="0"/>
        <w:autoSpaceDN w:val="0"/>
        <w:adjustRightInd w:val="0"/>
        <w:spacing w:after="200" w:line="276" w:lineRule="auto"/>
        <w:ind w:left="360"/>
        <w:rPr>
          <w:rFonts w:ascii="Times New Roman" w:hAnsi="Times New Roman"/>
          <w:sz w:val="24"/>
          <w:szCs w:val="24"/>
        </w:rPr>
      </w:pPr>
      <w:r w:rsidRPr="00BD2D98">
        <w:rPr>
          <w:rFonts w:ascii="Times New Roman" w:hAnsi="Times New Roman"/>
          <w:sz w:val="24"/>
          <w:szCs w:val="24"/>
        </w:rPr>
        <w:lastRenderedPageBreak/>
        <w:t>Plan health promotion, health protection, and disease prevention approaches in the care of individuals and families across the lifespan.</w:t>
      </w:r>
    </w:p>
    <w:p w:rsidR="00044F6F" w:rsidRPr="00BD2D98" w:rsidRDefault="00044F6F" w:rsidP="00044F6F">
      <w:pPr>
        <w:numPr>
          <w:ilvl w:val="0"/>
          <w:numId w:val="10"/>
        </w:numPr>
        <w:tabs>
          <w:tab w:val="clear" w:pos="720"/>
          <w:tab w:val="num" w:pos="360"/>
        </w:tabs>
        <w:autoSpaceDE w:val="0"/>
        <w:autoSpaceDN w:val="0"/>
        <w:adjustRightInd w:val="0"/>
        <w:spacing w:after="200" w:line="276" w:lineRule="auto"/>
        <w:ind w:left="360"/>
        <w:rPr>
          <w:rFonts w:ascii="Times New Roman" w:hAnsi="Times New Roman"/>
          <w:sz w:val="24"/>
          <w:szCs w:val="24"/>
        </w:rPr>
      </w:pPr>
      <w:r w:rsidRPr="00BD2D98">
        <w:rPr>
          <w:rFonts w:ascii="Times New Roman" w:hAnsi="Times New Roman"/>
          <w:sz w:val="24"/>
          <w:szCs w:val="24"/>
        </w:rPr>
        <w:t>Plan health education, coaching, shared decision-making, and counseling strategies in the care of individuals and families across the lifespan.</w:t>
      </w:r>
    </w:p>
    <w:p w:rsidR="00044F6F" w:rsidRPr="00BD2D98" w:rsidRDefault="00044F6F" w:rsidP="00044F6F">
      <w:pPr>
        <w:numPr>
          <w:ilvl w:val="0"/>
          <w:numId w:val="10"/>
        </w:numPr>
        <w:tabs>
          <w:tab w:val="clear" w:pos="720"/>
          <w:tab w:val="num" w:pos="360"/>
        </w:tabs>
        <w:autoSpaceDE w:val="0"/>
        <w:autoSpaceDN w:val="0"/>
        <w:adjustRightInd w:val="0"/>
        <w:spacing w:after="200" w:line="276" w:lineRule="auto"/>
        <w:ind w:left="360"/>
        <w:rPr>
          <w:rFonts w:ascii="Times New Roman" w:hAnsi="Times New Roman"/>
          <w:sz w:val="24"/>
          <w:szCs w:val="24"/>
        </w:rPr>
      </w:pPr>
      <w:r w:rsidRPr="00BD2D98">
        <w:rPr>
          <w:rFonts w:ascii="Times New Roman" w:hAnsi="Times New Roman"/>
          <w:sz w:val="24"/>
          <w:szCs w:val="24"/>
        </w:rPr>
        <w:t>Plan care that is sensitive to individuals and families across the lifespan in the domains of culture, spirituality, age, gender, and sexual orientation.</w:t>
      </w:r>
    </w:p>
    <w:p w:rsidR="00A55A46" w:rsidRPr="00977452" w:rsidRDefault="00044F6F" w:rsidP="00977452">
      <w:pPr>
        <w:rPr>
          <w:rFonts w:ascii="Times New Roman" w:hAnsi="Times New Roman"/>
          <w:b/>
          <w:strike/>
          <w:sz w:val="24"/>
          <w:szCs w:val="24"/>
        </w:rPr>
      </w:pPr>
      <w:r w:rsidRPr="00BD2D98">
        <w:rPr>
          <w:rFonts w:ascii="Times New Roman" w:hAnsi="Times New Roman"/>
          <w:sz w:val="24"/>
          <w:szCs w:val="24"/>
        </w:rPr>
        <w:t>Identify collaborative roles of other health professionals in the care of individuals and families across the lifespan.</w:t>
      </w:r>
    </w:p>
    <w:tbl>
      <w:tblPr>
        <w:tblStyle w:val="TableGrid2"/>
        <w:tblpPr w:leftFromText="180" w:rightFromText="180" w:vertAnchor="text" w:horzAnchor="page" w:tblpX="741" w:tblpY="-29"/>
        <w:tblW w:w="10015" w:type="dxa"/>
        <w:tblInd w:w="0" w:type="dxa"/>
        <w:tblLayout w:type="fixed"/>
        <w:tblCellMar>
          <w:top w:w="29" w:type="dxa"/>
          <w:left w:w="115" w:type="dxa"/>
          <w:bottom w:w="29" w:type="dxa"/>
          <w:right w:w="115" w:type="dxa"/>
        </w:tblCellMar>
        <w:tblLook w:val="00A0" w:firstRow="1" w:lastRow="0" w:firstColumn="1" w:lastColumn="0" w:noHBand="0" w:noVBand="0"/>
      </w:tblPr>
      <w:tblGrid>
        <w:gridCol w:w="1915"/>
        <w:gridCol w:w="1295"/>
        <w:gridCol w:w="4825"/>
        <w:gridCol w:w="1980"/>
      </w:tblGrid>
      <w:tr w:rsidR="00977452" w:rsidRPr="00A55A46" w:rsidTr="00977452">
        <w:trPr>
          <w:trHeight w:val="973"/>
          <w:tblHeader/>
        </w:trPr>
        <w:tc>
          <w:tcPr>
            <w:tcW w:w="1915" w:type="dxa"/>
          </w:tcPr>
          <w:p w:rsidR="00977452" w:rsidRPr="00A55A46" w:rsidRDefault="00977452" w:rsidP="00977452">
            <w:pPr>
              <w:keepNext/>
              <w:keepLines/>
              <w:outlineLvl w:val="0"/>
              <w:rPr>
                <w:rFonts w:ascii="Arial" w:eastAsia="Times New Roman" w:hAnsi="Arial"/>
                <w:bCs/>
                <w:sz w:val="24"/>
                <w:lang w:eastAsia="en-US"/>
              </w:rPr>
            </w:pPr>
            <w:r w:rsidRPr="00A55A46">
              <w:rPr>
                <w:rFonts w:ascii="Arial" w:eastAsia="Times New Roman" w:hAnsi="Arial"/>
                <w:b/>
                <w:bCs/>
                <w:sz w:val="24"/>
                <w:lang w:eastAsia="en-US"/>
              </w:rPr>
              <w:lastRenderedPageBreak/>
              <w:t xml:space="preserve">Module </w:t>
            </w:r>
            <w:r>
              <w:rPr>
                <w:rFonts w:ascii="Arial" w:eastAsia="Times New Roman" w:hAnsi="Arial"/>
                <w:b/>
                <w:bCs/>
                <w:sz w:val="24"/>
                <w:lang w:eastAsia="en-US"/>
              </w:rPr>
              <w:t>topic</w:t>
            </w:r>
          </w:p>
        </w:tc>
        <w:tc>
          <w:tcPr>
            <w:tcW w:w="1295" w:type="dxa"/>
          </w:tcPr>
          <w:p w:rsidR="00977452" w:rsidRPr="00A55A46" w:rsidRDefault="00977452" w:rsidP="00977452">
            <w:pPr>
              <w:rPr>
                <w:rFonts w:eastAsia="Times New Roman"/>
                <w:lang w:eastAsia="en-US"/>
              </w:rPr>
            </w:pPr>
            <w:r w:rsidRPr="00A55A46">
              <w:rPr>
                <w:rFonts w:eastAsia="Times New Roman"/>
                <w:lang w:eastAsia="en-US"/>
              </w:rPr>
              <w:t>Course Objective #</w:t>
            </w:r>
          </w:p>
        </w:tc>
        <w:tc>
          <w:tcPr>
            <w:tcW w:w="4825" w:type="dxa"/>
            <w:vAlign w:val="center"/>
          </w:tcPr>
          <w:p w:rsidR="00977452" w:rsidRPr="00A55A46" w:rsidRDefault="00977452" w:rsidP="00977452">
            <w:pPr>
              <w:keepNext/>
              <w:keepLines/>
              <w:outlineLvl w:val="0"/>
              <w:rPr>
                <w:rFonts w:ascii="Arial" w:eastAsia="Times New Roman" w:hAnsi="Arial"/>
                <w:bCs/>
                <w:sz w:val="24"/>
                <w:lang w:eastAsia="en-US"/>
              </w:rPr>
            </w:pPr>
            <w:r w:rsidRPr="00A55A46">
              <w:rPr>
                <w:rFonts w:ascii="Arial" w:eastAsia="Times New Roman" w:hAnsi="Arial"/>
                <w:b/>
                <w:bCs/>
                <w:sz w:val="24"/>
                <w:lang w:eastAsia="en-US"/>
              </w:rPr>
              <w:t>Module Objective</w:t>
            </w:r>
          </w:p>
        </w:tc>
        <w:tc>
          <w:tcPr>
            <w:tcW w:w="1980" w:type="dxa"/>
            <w:vAlign w:val="center"/>
          </w:tcPr>
          <w:p w:rsidR="00977452" w:rsidRPr="00A55A46" w:rsidRDefault="00977452" w:rsidP="00977452">
            <w:pPr>
              <w:rPr>
                <w:rFonts w:eastAsia="Times New Roman"/>
                <w:i/>
                <w:sz w:val="20"/>
                <w:szCs w:val="20"/>
                <w:lang w:eastAsia="en-US"/>
              </w:rPr>
            </w:pPr>
            <w:r w:rsidRPr="00A55A46">
              <w:rPr>
                <w:rFonts w:eastAsia="Times New Roman"/>
                <w:i/>
                <w:sz w:val="20"/>
                <w:szCs w:val="20"/>
                <w:lang w:eastAsia="en-US"/>
              </w:rPr>
              <w:t>Activities listed are in addition to weekly readings and supplementary lectures (for some content)</w:t>
            </w:r>
          </w:p>
        </w:tc>
      </w:tr>
      <w:tr w:rsidR="00977452" w:rsidRPr="00A55A46" w:rsidTr="00977452">
        <w:trPr>
          <w:trHeight w:val="1622"/>
        </w:trPr>
        <w:tc>
          <w:tcPr>
            <w:tcW w:w="1915" w:type="dxa"/>
          </w:tcPr>
          <w:p w:rsidR="00977452" w:rsidRDefault="00977452" w:rsidP="00977452">
            <w:pPr>
              <w:rPr>
                <w:rFonts w:ascii="Arial" w:eastAsia="Times New Roman" w:hAnsi="Arial"/>
                <w:b/>
                <w:sz w:val="24"/>
                <w:lang w:eastAsia="en-US"/>
              </w:rPr>
            </w:pPr>
            <w:r>
              <w:rPr>
                <w:rFonts w:ascii="Arial" w:eastAsia="Times New Roman" w:hAnsi="Arial"/>
                <w:b/>
                <w:sz w:val="24"/>
                <w:lang w:eastAsia="en-US"/>
              </w:rPr>
              <w:t>Pedi Growth,</w:t>
            </w:r>
          </w:p>
          <w:p w:rsidR="00977452" w:rsidRPr="00A55A46" w:rsidRDefault="00977452" w:rsidP="00977452">
            <w:pPr>
              <w:rPr>
                <w:rFonts w:ascii="Arial" w:eastAsia="Times New Roman" w:hAnsi="Arial"/>
                <w:b/>
                <w:sz w:val="24"/>
                <w:lang w:eastAsia="en-US"/>
              </w:rPr>
            </w:pPr>
            <w:r>
              <w:rPr>
                <w:rFonts w:ascii="Arial" w:eastAsia="Times New Roman" w:hAnsi="Arial"/>
                <w:b/>
                <w:sz w:val="24"/>
                <w:lang w:eastAsia="en-US"/>
              </w:rPr>
              <w:t>Development</w:t>
            </w:r>
          </w:p>
        </w:tc>
        <w:tc>
          <w:tcPr>
            <w:tcW w:w="1295" w:type="dxa"/>
          </w:tcPr>
          <w:p w:rsidR="00977452" w:rsidRPr="00A55A46" w:rsidRDefault="00333189" w:rsidP="00333189">
            <w:pPr>
              <w:rPr>
                <w:rFonts w:eastAsia="Times New Roman"/>
                <w:lang w:eastAsia="en-US"/>
              </w:rPr>
            </w:pPr>
            <w:r>
              <w:rPr>
                <w:rFonts w:eastAsia="Times New Roman"/>
                <w:lang w:eastAsia="en-US"/>
              </w:rPr>
              <w:t xml:space="preserve">    4,5,6</w:t>
            </w:r>
          </w:p>
        </w:tc>
        <w:tc>
          <w:tcPr>
            <w:tcW w:w="4825" w:type="dxa"/>
          </w:tcPr>
          <w:p w:rsidR="00977452" w:rsidRPr="00A55A46" w:rsidRDefault="00977452" w:rsidP="00977452">
            <w:pPr>
              <w:rPr>
                <w:rFonts w:ascii="Arial" w:eastAsia="Arial" w:hAnsi="Arial"/>
                <w:color w:val="0070C0"/>
                <w:sz w:val="24"/>
              </w:rPr>
            </w:pPr>
            <w:r w:rsidRPr="00A55A46">
              <w:rPr>
                <w:rFonts w:ascii="Arial" w:eastAsia="Arial" w:hAnsi="Arial"/>
                <w:color w:val="0070C0"/>
                <w:sz w:val="24"/>
              </w:rPr>
              <w:t xml:space="preserve">Outline and summarize typical pediatric growth and development from birth to adolescent stage. </w:t>
            </w:r>
          </w:p>
          <w:p w:rsidR="00977452" w:rsidRPr="00977452" w:rsidRDefault="00977452" w:rsidP="00977452">
            <w:pPr>
              <w:rPr>
                <w:rFonts w:ascii="Arial" w:eastAsia="Arial" w:hAnsi="Arial"/>
                <w:color w:val="0070C0"/>
                <w:sz w:val="24"/>
              </w:rPr>
            </w:pPr>
            <w:r w:rsidRPr="00A55A46">
              <w:rPr>
                <w:rFonts w:ascii="Arial" w:eastAsia="Arial" w:hAnsi="Arial"/>
                <w:color w:val="0070C0"/>
                <w:sz w:val="24"/>
              </w:rPr>
              <w:t>Distinguish normal growth and development p</w:t>
            </w:r>
            <w:r>
              <w:rPr>
                <w:rFonts w:ascii="Arial" w:eastAsia="Arial" w:hAnsi="Arial"/>
                <w:color w:val="0070C0"/>
                <w:sz w:val="24"/>
              </w:rPr>
              <w:t>atterns from abnormal patterns.</w:t>
            </w:r>
          </w:p>
        </w:tc>
        <w:tc>
          <w:tcPr>
            <w:tcW w:w="1980" w:type="dxa"/>
          </w:tcPr>
          <w:p w:rsidR="00977452" w:rsidRPr="00A55A46" w:rsidRDefault="00977452" w:rsidP="00977452">
            <w:pPr>
              <w:rPr>
                <w:rFonts w:ascii="Arial" w:eastAsia="Times New Roman" w:hAnsi="Arial"/>
                <w:sz w:val="24"/>
                <w:lang w:eastAsia="en-US"/>
              </w:rPr>
            </w:pPr>
            <w:r w:rsidRPr="00A55A46">
              <w:rPr>
                <w:rFonts w:ascii="Arial" w:eastAsia="Times New Roman" w:hAnsi="Arial"/>
                <w:sz w:val="24"/>
                <w:lang w:eastAsia="en-US"/>
              </w:rPr>
              <w:t>Med-U Case #2</w:t>
            </w:r>
          </w:p>
          <w:p w:rsidR="00977452" w:rsidRPr="00A55A46" w:rsidRDefault="00977452" w:rsidP="00977452">
            <w:pPr>
              <w:rPr>
                <w:rFonts w:ascii="Arial" w:eastAsia="Times New Roman" w:hAnsi="Arial"/>
                <w:sz w:val="24"/>
                <w:lang w:eastAsia="en-US"/>
              </w:rPr>
            </w:pPr>
            <w:r w:rsidRPr="00A55A46">
              <w:rPr>
                <w:rFonts w:ascii="Arial" w:eastAsia="Times New Roman" w:hAnsi="Arial"/>
                <w:sz w:val="24"/>
                <w:lang w:eastAsia="en-US"/>
              </w:rPr>
              <w:t>Final Exam: multiple choice questions</w:t>
            </w:r>
          </w:p>
        </w:tc>
      </w:tr>
      <w:tr w:rsidR="00977452" w:rsidRPr="00A55A46" w:rsidTr="00977452">
        <w:trPr>
          <w:trHeight w:val="826"/>
        </w:trPr>
        <w:tc>
          <w:tcPr>
            <w:tcW w:w="1915" w:type="dxa"/>
          </w:tcPr>
          <w:p w:rsidR="00977452" w:rsidRPr="00A55A46" w:rsidRDefault="00977452" w:rsidP="00977452">
            <w:pPr>
              <w:rPr>
                <w:rFonts w:ascii="Arial" w:eastAsia="Times New Roman" w:hAnsi="Arial"/>
                <w:b/>
                <w:sz w:val="24"/>
                <w:lang w:eastAsia="en-US"/>
              </w:rPr>
            </w:pPr>
            <w:r>
              <w:rPr>
                <w:rFonts w:ascii="Arial" w:eastAsia="Times New Roman" w:hAnsi="Arial"/>
                <w:b/>
                <w:sz w:val="24"/>
                <w:lang w:eastAsia="en-US"/>
              </w:rPr>
              <w:t>Family Theory</w:t>
            </w:r>
          </w:p>
        </w:tc>
        <w:tc>
          <w:tcPr>
            <w:tcW w:w="1295" w:type="dxa"/>
          </w:tcPr>
          <w:p w:rsidR="00977452" w:rsidRPr="00A55A46" w:rsidRDefault="00333189" w:rsidP="00333189">
            <w:pPr>
              <w:rPr>
                <w:rFonts w:eastAsia="Times New Roman"/>
                <w:lang w:eastAsia="en-US"/>
              </w:rPr>
            </w:pPr>
            <w:r>
              <w:rPr>
                <w:rFonts w:eastAsia="Times New Roman"/>
                <w:lang w:eastAsia="en-US"/>
              </w:rPr>
              <w:t xml:space="preserve">  4,5,6</w:t>
            </w:r>
          </w:p>
        </w:tc>
        <w:tc>
          <w:tcPr>
            <w:tcW w:w="4825" w:type="dxa"/>
          </w:tcPr>
          <w:p w:rsidR="00977452" w:rsidRPr="00A55A46" w:rsidRDefault="00977452" w:rsidP="00977452">
            <w:pPr>
              <w:rPr>
                <w:rFonts w:ascii="Arial" w:eastAsia="Arial" w:hAnsi="Arial"/>
                <w:color w:val="0070C0"/>
                <w:sz w:val="24"/>
              </w:rPr>
            </w:pPr>
            <w:r w:rsidRPr="00A55A46">
              <w:rPr>
                <w:rFonts w:ascii="Arial" w:eastAsia="Arial" w:hAnsi="Arial"/>
                <w:color w:val="0070C0"/>
                <w:sz w:val="24"/>
              </w:rPr>
              <w:t xml:space="preserve">Outline and summarize the common theories of family development used in a primary care setting. </w:t>
            </w:r>
          </w:p>
          <w:p w:rsidR="00977452" w:rsidRPr="00A55A46" w:rsidRDefault="00977452" w:rsidP="00977452">
            <w:pPr>
              <w:rPr>
                <w:rFonts w:ascii="Arial" w:eastAsia="Times New Roman" w:hAnsi="Arial"/>
                <w:sz w:val="24"/>
                <w:lang w:eastAsia="en-US"/>
              </w:rPr>
            </w:pPr>
          </w:p>
        </w:tc>
        <w:tc>
          <w:tcPr>
            <w:tcW w:w="1980" w:type="dxa"/>
          </w:tcPr>
          <w:p w:rsidR="00977452" w:rsidRPr="00A55A46" w:rsidRDefault="00977452" w:rsidP="00977452">
            <w:pPr>
              <w:rPr>
                <w:rFonts w:ascii="Arial" w:eastAsia="Times New Roman" w:hAnsi="Arial"/>
                <w:sz w:val="24"/>
                <w:lang w:eastAsia="en-US"/>
              </w:rPr>
            </w:pPr>
            <w:r w:rsidRPr="00A55A46">
              <w:rPr>
                <w:rFonts w:ascii="Arial" w:eastAsia="Times New Roman" w:hAnsi="Arial"/>
                <w:sz w:val="24"/>
                <w:lang w:eastAsia="en-US"/>
              </w:rPr>
              <w:t>Med-U case #2</w:t>
            </w:r>
          </w:p>
          <w:p w:rsidR="00977452" w:rsidRPr="00A55A46" w:rsidRDefault="00977452" w:rsidP="00977452">
            <w:pPr>
              <w:rPr>
                <w:rFonts w:ascii="Arial" w:eastAsia="Times New Roman" w:hAnsi="Arial"/>
                <w:sz w:val="24"/>
                <w:lang w:eastAsia="en-US"/>
              </w:rPr>
            </w:pPr>
            <w:r w:rsidRPr="00A55A46">
              <w:rPr>
                <w:rFonts w:ascii="Arial" w:eastAsia="Times New Roman" w:hAnsi="Arial"/>
                <w:sz w:val="24"/>
                <w:lang w:eastAsia="en-US"/>
              </w:rPr>
              <w:t>Final Exam: multiple choice questions</w:t>
            </w:r>
          </w:p>
        </w:tc>
      </w:tr>
      <w:tr w:rsidR="00977452" w:rsidRPr="00A55A46" w:rsidTr="00977452">
        <w:trPr>
          <w:trHeight w:val="1746"/>
        </w:trPr>
        <w:tc>
          <w:tcPr>
            <w:tcW w:w="1915" w:type="dxa"/>
          </w:tcPr>
          <w:p w:rsidR="00977452" w:rsidRPr="00A55A46" w:rsidRDefault="00977452" w:rsidP="00977452">
            <w:pPr>
              <w:jc w:val="left"/>
              <w:rPr>
                <w:rFonts w:ascii="Arial" w:eastAsia="Times New Roman" w:hAnsi="Arial"/>
                <w:b/>
                <w:sz w:val="24"/>
                <w:lang w:eastAsia="en-US"/>
              </w:rPr>
            </w:pPr>
            <w:r>
              <w:rPr>
                <w:rFonts w:ascii="Arial" w:eastAsia="Times New Roman" w:hAnsi="Arial"/>
                <w:b/>
                <w:sz w:val="24"/>
                <w:lang w:eastAsia="en-US"/>
              </w:rPr>
              <w:t>V      Immunization</w:t>
            </w:r>
          </w:p>
        </w:tc>
        <w:tc>
          <w:tcPr>
            <w:tcW w:w="1295" w:type="dxa"/>
          </w:tcPr>
          <w:p w:rsidR="00977452" w:rsidRPr="00A55A46" w:rsidRDefault="00333189" w:rsidP="00333189">
            <w:pPr>
              <w:rPr>
                <w:rFonts w:eastAsia="Times New Roman"/>
                <w:lang w:eastAsia="en-US"/>
              </w:rPr>
            </w:pPr>
            <w:r>
              <w:rPr>
                <w:rFonts w:eastAsia="Times New Roman"/>
                <w:lang w:eastAsia="en-US"/>
              </w:rPr>
              <w:t xml:space="preserve">  4,5</w:t>
            </w:r>
          </w:p>
        </w:tc>
        <w:tc>
          <w:tcPr>
            <w:tcW w:w="4825" w:type="dxa"/>
          </w:tcPr>
          <w:p w:rsidR="00977452" w:rsidRPr="00977452" w:rsidRDefault="00977452" w:rsidP="00977452">
            <w:pPr>
              <w:rPr>
                <w:rFonts w:ascii="Arial" w:eastAsia="Arial" w:hAnsi="Arial"/>
                <w:color w:val="0070C0"/>
                <w:sz w:val="24"/>
              </w:rPr>
            </w:pPr>
            <w:r w:rsidRPr="00A55A46">
              <w:rPr>
                <w:rFonts w:ascii="Arial" w:eastAsia="Arial" w:hAnsi="Arial"/>
                <w:color w:val="0070C0"/>
                <w:sz w:val="24"/>
              </w:rPr>
              <w:t>Identify the childhood immunization process, distinguishing each vaccination type, specific requireme</w:t>
            </w:r>
            <w:r>
              <w:rPr>
                <w:rFonts w:ascii="Arial" w:eastAsia="Arial" w:hAnsi="Arial"/>
                <w:color w:val="0070C0"/>
                <w:sz w:val="24"/>
              </w:rPr>
              <w:t>nts and precautions.</w:t>
            </w:r>
          </w:p>
        </w:tc>
        <w:tc>
          <w:tcPr>
            <w:tcW w:w="1980" w:type="dxa"/>
          </w:tcPr>
          <w:p w:rsidR="00977452" w:rsidRPr="00A55A46" w:rsidRDefault="00977452" w:rsidP="00977452">
            <w:pPr>
              <w:rPr>
                <w:rFonts w:ascii="Arial" w:eastAsia="Times New Roman" w:hAnsi="Arial"/>
                <w:sz w:val="24"/>
                <w:lang w:eastAsia="en-US"/>
              </w:rPr>
            </w:pPr>
            <w:r w:rsidRPr="00A55A46">
              <w:rPr>
                <w:rFonts w:ascii="Arial" w:eastAsia="Times New Roman" w:hAnsi="Arial"/>
                <w:sz w:val="24"/>
                <w:lang w:eastAsia="en-US"/>
              </w:rPr>
              <w:t>Discussion Board: Analyze a Family</w:t>
            </w:r>
          </w:p>
          <w:p w:rsidR="00977452" w:rsidRPr="00A55A46" w:rsidRDefault="00977452" w:rsidP="00977452">
            <w:pPr>
              <w:rPr>
                <w:rFonts w:ascii="Arial" w:eastAsia="Times New Roman" w:hAnsi="Arial"/>
                <w:sz w:val="24"/>
                <w:lang w:eastAsia="en-US"/>
              </w:rPr>
            </w:pPr>
            <w:r w:rsidRPr="00A55A46">
              <w:rPr>
                <w:rFonts w:ascii="Arial" w:eastAsia="Times New Roman" w:hAnsi="Arial"/>
                <w:sz w:val="24"/>
                <w:lang w:eastAsia="en-US"/>
              </w:rPr>
              <w:t xml:space="preserve">Final </w:t>
            </w:r>
            <w:r>
              <w:rPr>
                <w:rFonts w:ascii="Arial" w:eastAsia="Times New Roman" w:hAnsi="Arial"/>
                <w:sz w:val="24"/>
                <w:lang w:eastAsia="en-US"/>
              </w:rPr>
              <w:t>Exam: multiple choice questions</w:t>
            </w:r>
          </w:p>
        </w:tc>
      </w:tr>
      <w:tr w:rsidR="00977452" w:rsidRPr="00A55A46" w:rsidTr="00977452">
        <w:trPr>
          <w:trHeight w:val="1091"/>
        </w:trPr>
        <w:tc>
          <w:tcPr>
            <w:tcW w:w="1915" w:type="dxa"/>
          </w:tcPr>
          <w:p w:rsidR="00977452" w:rsidRPr="00A55A46" w:rsidRDefault="00977452" w:rsidP="00977452">
            <w:pPr>
              <w:rPr>
                <w:rFonts w:ascii="Arial" w:eastAsia="Times New Roman" w:hAnsi="Arial"/>
                <w:b/>
                <w:sz w:val="24"/>
                <w:lang w:eastAsia="en-US"/>
              </w:rPr>
            </w:pPr>
            <w:r>
              <w:rPr>
                <w:rFonts w:ascii="Arial" w:eastAsia="Times New Roman" w:hAnsi="Arial"/>
                <w:b/>
                <w:sz w:val="24"/>
                <w:lang w:eastAsia="en-US"/>
              </w:rPr>
              <w:t>Genetics</w:t>
            </w:r>
          </w:p>
        </w:tc>
        <w:tc>
          <w:tcPr>
            <w:tcW w:w="1295" w:type="dxa"/>
          </w:tcPr>
          <w:p w:rsidR="00977452" w:rsidRPr="00A55A46" w:rsidRDefault="00333189" w:rsidP="00333189">
            <w:pPr>
              <w:rPr>
                <w:rFonts w:eastAsia="Times New Roman"/>
                <w:lang w:eastAsia="en-US"/>
              </w:rPr>
            </w:pPr>
            <w:r>
              <w:rPr>
                <w:rFonts w:eastAsia="Times New Roman"/>
                <w:lang w:eastAsia="en-US"/>
              </w:rPr>
              <w:t>4,5</w:t>
            </w:r>
          </w:p>
        </w:tc>
        <w:tc>
          <w:tcPr>
            <w:tcW w:w="4825" w:type="dxa"/>
          </w:tcPr>
          <w:p w:rsidR="00977452" w:rsidRPr="00A55A46" w:rsidRDefault="00977452" w:rsidP="00977452">
            <w:pPr>
              <w:rPr>
                <w:rFonts w:ascii="Arial" w:eastAsia="Arial" w:hAnsi="Arial"/>
                <w:color w:val="0070C0"/>
                <w:sz w:val="24"/>
              </w:rPr>
            </w:pPr>
            <w:r w:rsidRPr="00A55A46">
              <w:rPr>
                <w:rFonts w:ascii="Arial" w:eastAsia="Arial" w:hAnsi="Arial"/>
                <w:color w:val="0070C0"/>
                <w:sz w:val="24"/>
              </w:rPr>
              <w:t xml:space="preserve">Compare and contrast common genetic disorders seen in primary care.  </w:t>
            </w:r>
          </w:p>
          <w:p w:rsidR="00977452" w:rsidRPr="00A55A46" w:rsidRDefault="00977452" w:rsidP="00977452">
            <w:pPr>
              <w:rPr>
                <w:rFonts w:ascii="Arial" w:eastAsia="Arial" w:hAnsi="Arial"/>
                <w:sz w:val="24"/>
              </w:rPr>
            </w:pPr>
          </w:p>
          <w:p w:rsidR="00977452" w:rsidRPr="00A55A46" w:rsidRDefault="00977452" w:rsidP="00977452">
            <w:pPr>
              <w:rPr>
                <w:rFonts w:ascii="Arial" w:eastAsia="Times New Roman" w:hAnsi="Arial"/>
                <w:sz w:val="24"/>
                <w:lang w:eastAsia="en-US"/>
              </w:rPr>
            </w:pPr>
          </w:p>
        </w:tc>
        <w:tc>
          <w:tcPr>
            <w:tcW w:w="1980" w:type="dxa"/>
          </w:tcPr>
          <w:p w:rsidR="00977452" w:rsidRPr="00A55A46" w:rsidRDefault="00977452" w:rsidP="00977452">
            <w:pPr>
              <w:rPr>
                <w:rFonts w:ascii="Arial" w:eastAsia="Times New Roman" w:hAnsi="Arial"/>
                <w:sz w:val="24"/>
                <w:lang w:eastAsia="en-US"/>
              </w:rPr>
            </w:pPr>
            <w:r w:rsidRPr="00A55A46">
              <w:rPr>
                <w:rFonts w:ascii="Arial" w:eastAsia="Times New Roman" w:hAnsi="Arial"/>
                <w:sz w:val="24"/>
                <w:lang w:eastAsia="en-US"/>
              </w:rPr>
              <w:t>Med U Case # 14</w:t>
            </w:r>
          </w:p>
          <w:p w:rsidR="00977452" w:rsidRPr="00A55A46" w:rsidRDefault="00977452" w:rsidP="00977452">
            <w:pPr>
              <w:rPr>
                <w:rFonts w:ascii="Arial" w:eastAsia="Times New Roman" w:hAnsi="Arial"/>
                <w:sz w:val="24"/>
                <w:lang w:eastAsia="en-US"/>
              </w:rPr>
            </w:pPr>
            <w:r w:rsidRPr="00A55A46">
              <w:rPr>
                <w:rFonts w:ascii="Arial" w:eastAsia="Times New Roman" w:hAnsi="Arial"/>
                <w:sz w:val="24"/>
                <w:lang w:eastAsia="en-US"/>
              </w:rPr>
              <w:t>Genetics Self Assessment</w:t>
            </w:r>
          </w:p>
          <w:p w:rsidR="00977452" w:rsidRPr="00A55A46" w:rsidRDefault="00977452" w:rsidP="00977452">
            <w:pPr>
              <w:rPr>
                <w:rFonts w:ascii="Arial" w:eastAsia="Times New Roman" w:hAnsi="Arial"/>
                <w:sz w:val="24"/>
                <w:lang w:eastAsia="en-US"/>
              </w:rPr>
            </w:pPr>
            <w:r w:rsidRPr="00A55A46">
              <w:rPr>
                <w:rFonts w:ascii="Arial" w:eastAsia="Times New Roman" w:hAnsi="Arial"/>
                <w:sz w:val="24"/>
                <w:lang w:eastAsia="en-US"/>
              </w:rPr>
              <w:t>Final Exam: multiple choice questions</w:t>
            </w:r>
          </w:p>
        </w:tc>
      </w:tr>
      <w:tr w:rsidR="00977452" w:rsidRPr="00A55A46" w:rsidTr="00977452">
        <w:trPr>
          <w:trHeight w:val="1902"/>
        </w:trPr>
        <w:tc>
          <w:tcPr>
            <w:tcW w:w="1915" w:type="dxa"/>
          </w:tcPr>
          <w:p w:rsidR="00977452" w:rsidRPr="00A55A46" w:rsidRDefault="00977452" w:rsidP="00977452">
            <w:pPr>
              <w:rPr>
                <w:rFonts w:ascii="Arial" w:eastAsia="Times New Roman" w:hAnsi="Arial"/>
                <w:b/>
                <w:sz w:val="24"/>
                <w:lang w:eastAsia="en-US"/>
              </w:rPr>
            </w:pPr>
            <w:r>
              <w:rPr>
                <w:rFonts w:ascii="Arial" w:eastAsia="Times New Roman" w:hAnsi="Arial"/>
                <w:b/>
                <w:sz w:val="24"/>
                <w:lang w:eastAsia="en-US"/>
              </w:rPr>
              <w:t>OB-gyn</w:t>
            </w:r>
          </w:p>
        </w:tc>
        <w:tc>
          <w:tcPr>
            <w:tcW w:w="1295" w:type="dxa"/>
          </w:tcPr>
          <w:p w:rsidR="00977452" w:rsidRPr="00A55A46" w:rsidRDefault="00333189" w:rsidP="00977452">
            <w:pPr>
              <w:rPr>
                <w:rFonts w:eastAsia="Times New Roman"/>
                <w:lang w:eastAsia="en-US"/>
              </w:rPr>
            </w:pPr>
            <w:r>
              <w:rPr>
                <w:rFonts w:eastAsia="Times New Roman"/>
                <w:lang w:eastAsia="en-US"/>
              </w:rPr>
              <w:t>1,2,3,4</w:t>
            </w:r>
          </w:p>
        </w:tc>
        <w:tc>
          <w:tcPr>
            <w:tcW w:w="4825" w:type="dxa"/>
          </w:tcPr>
          <w:p w:rsidR="00977452" w:rsidRPr="00A55A46" w:rsidRDefault="00977452" w:rsidP="00977452">
            <w:pPr>
              <w:rPr>
                <w:rFonts w:ascii="Arial" w:eastAsia="Arial" w:hAnsi="Arial"/>
                <w:color w:val="0070C0"/>
                <w:sz w:val="24"/>
              </w:rPr>
            </w:pPr>
            <w:r w:rsidRPr="00A55A46">
              <w:rPr>
                <w:rFonts w:ascii="Arial" w:eastAsia="Arial" w:hAnsi="Arial"/>
                <w:color w:val="0070C0"/>
                <w:sz w:val="24"/>
              </w:rPr>
              <w:t>Identify the pathophysiology of common gynecologic problems seen in primary care and develop a treatment plan for these issues.</w:t>
            </w:r>
          </w:p>
          <w:p w:rsidR="00977452" w:rsidRPr="00A55A46" w:rsidRDefault="00977452" w:rsidP="00977452">
            <w:pPr>
              <w:rPr>
                <w:rFonts w:ascii="Arial" w:eastAsia="Arial" w:hAnsi="Arial"/>
                <w:color w:val="0070C0"/>
                <w:sz w:val="24"/>
              </w:rPr>
            </w:pPr>
            <w:r w:rsidRPr="00A55A46">
              <w:rPr>
                <w:rFonts w:ascii="Arial" w:eastAsia="Arial" w:hAnsi="Arial"/>
                <w:color w:val="0070C0"/>
                <w:sz w:val="24"/>
              </w:rPr>
              <w:t xml:space="preserve">Compare and contrast contraceptive and hormonal options in primary care. </w:t>
            </w:r>
          </w:p>
          <w:p w:rsidR="00977452" w:rsidRPr="00A55A46" w:rsidRDefault="00977452" w:rsidP="00977452">
            <w:pPr>
              <w:rPr>
                <w:rFonts w:ascii="Arial" w:eastAsia="Arial" w:hAnsi="Arial"/>
                <w:color w:val="0070C0"/>
                <w:sz w:val="24"/>
              </w:rPr>
            </w:pPr>
            <w:r w:rsidRPr="00A55A46">
              <w:rPr>
                <w:rFonts w:ascii="Arial" w:eastAsia="Arial" w:hAnsi="Arial"/>
                <w:color w:val="0070C0"/>
                <w:sz w:val="24"/>
              </w:rPr>
              <w:t>Distinguish normal vs red flag findings of pregnancy.</w:t>
            </w:r>
          </w:p>
          <w:p w:rsidR="00977452" w:rsidRPr="00A55A46" w:rsidRDefault="00977452" w:rsidP="00977452">
            <w:pPr>
              <w:rPr>
                <w:rFonts w:ascii="Arial" w:eastAsia="Arial" w:hAnsi="Arial"/>
                <w:color w:val="0070C0"/>
                <w:sz w:val="24"/>
              </w:rPr>
            </w:pPr>
            <w:r w:rsidRPr="00A55A46">
              <w:rPr>
                <w:rFonts w:ascii="Arial" w:eastAsia="Arial" w:hAnsi="Arial"/>
                <w:color w:val="0070C0"/>
                <w:sz w:val="24"/>
              </w:rPr>
              <w:t xml:space="preserve">Identify the normal progression and evaluation of a normal pregnancy. </w:t>
            </w:r>
          </w:p>
          <w:p w:rsidR="00977452" w:rsidRPr="00977452" w:rsidRDefault="00977452" w:rsidP="00977452">
            <w:pPr>
              <w:rPr>
                <w:rFonts w:ascii="Arial" w:eastAsia="Arial" w:hAnsi="Arial"/>
                <w:color w:val="0070C0"/>
                <w:sz w:val="24"/>
              </w:rPr>
            </w:pPr>
            <w:r w:rsidRPr="00A55A46">
              <w:rPr>
                <w:rFonts w:ascii="Arial" w:eastAsia="Arial" w:hAnsi="Arial"/>
                <w:color w:val="0070C0"/>
                <w:sz w:val="24"/>
              </w:rPr>
              <w:t>Articulate and describe the treatm</w:t>
            </w:r>
            <w:r>
              <w:rPr>
                <w:rFonts w:ascii="Arial" w:eastAsia="Arial" w:hAnsi="Arial"/>
                <w:color w:val="0070C0"/>
                <w:sz w:val="24"/>
              </w:rPr>
              <w:t>ent of common breast disorders.</w:t>
            </w:r>
          </w:p>
        </w:tc>
        <w:tc>
          <w:tcPr>
            <w:tcW w:w="1980" w:type="dxa"/>
          </w:tcPr>
          <w:p w:rsidR="00977452" w:rsidRPr="00A55A46" w:rsidRDefault="00977452" w:rsidP="00977452">
            <w:pPr>
              <w:rPr>
                <w:rFonts w:ascii="Arial" w:eastAsia="Times New Roman" w:hAnsi="Arial"/>
                <w:sz w:val="24"/>
                <w:lang w:eastAsia="en-US"/>
              </w:rPr>
            </w:pPr>
            <w:r w:rsidRPr="00A55A46">
              <w:rPr>
                <w:rFonts w:ascii="Arial" w:eastAsia="Times New Roman" w:hAnsi="Arial"/>
                <w:sz w:val="24"/>
                <w:lang w:eastAsia="en-US"/>
              </w:rPr>
              <w:t>Med U Case # 14</w:t>
            </w:r>
          </w:p>
        </w:tc>
      </w:tr>
      <w:tr w:rsidR="00977452" w:rsidRPr="00A55A46" w:rsidTr="00977452">
        <w:tblPrEx>
          <w:tblLook w:val="04A0" w:firstRow="1" w:lastRow="0" w:firstColumn="1" w:lastColumn="0" w:noHBand="0" w:noVBand="1"/>
        </w:tblPrEx>
        <w:trPr>
          <w:trHeight w:val="142"/>
        </w:trPr>
        <w:tc>
          <w:tcPr>
            <w:tcW w:w="1915" w:type="dxa"/>
          </w:tcPr>
          <w:p w:rsidR="00977452" w:rsidRDefault="00977452" w:rsidP="00977452">
            <w:pPr>
              <w:rPr>
                <w:rFonts w:ascii="Arial" w:eastAsia="Times New Roman" w:hAnsi="Arial"/>
                <w:b/>
                <w:sz w:val="24"/>
                <w:lang w:eastAsia="en-US"/>
              </w:rPr>
            </w:pPr>
            <w:r>
              <w:rPr>
                <w:rFonts w:ascii="Arial" w:eastAsia="Times New Roman" w:hAnsi="Arial"/>
                <w:b/>
                <w:sz w:val="24"/>
                <w:lang w:eastAsia="en-US"/>
              </w:rPr>
              <w:t>Men’s</w:t>
            </w:r>
          </w:p>
          <w:p w:rsidR="00977452" w:rsidRPr="00A55A46" w:rsidRDefault="00977452" w:rsidP="00977452">
            <w:pPr>
              <w:rPr>
                <w:rFonts w:ascii="Arial" w:eastAsia="Times New Roman" w:hAnsi="Arial"/>
                <w:b/>
                <w:sz w:val="24"/>
                <w:lang w:eastAsia="en-US"/>
              </w:rPr>
            </w:pPr>
            <w:r>
              <w:rPr>
                <w:rFonts w:ascii="Arial" w:eastAsia="Times New Roman" w:hAnsi="Arial"/>
                <w:b/>
                <w:sz w:val="24"/>
                <w:lang w:eastAsia="en-US"/>
              </w:rPr>
              <w:t>Issues</w:t>
            </w:r>
          </w:p>
        </w:tc>
        <w:tc>
          <w:tcPr>
            <w:tcW w:w="1295" w:type="dxa"/>
          </w:tcPr>
          <w:p w:rsidR="00977452" w:rsidRPr="00A55A46" w:rsidRDefault="00977452" w:rsidP="00977452">
            <w:pPr>
              <w:rPr>
                <w:rFonts w:eastAsia="Times New Roman"/>
                <w:lang w:eastAsia="en-US"/>
              </w:rPr>
            </w:pPr>
            <w:r w:rsidRPr="00A55A46">
              <w:rPr>
                <w:rFonts w:eastAsia="Times New Roman"/>
                <w:lang w:eastAsia="en-US"/>
              </w:rPr>
              <w:t>1</w:t>
            </w:r>
            <w:r w:rsidR="00333189">
              <w:rPr>
                <w:rFonts w:eastAsia="Times New Roman"/>
                <w:lang w:eastAsia="en-US"/>
              </w:rPr>
              <w:t>,2,3,4</w:t>
            </w:r>
          </w:p>
        </w:tc>
        <w:tc>
          <w:tcPr>
            <w:tcW w:w="4825" w:type="dxa"/>
          </w:tcPr>
          <w:p w:rsidR="00977452" w:rsidRPr="00A55A46" w:rsidRDefault="00977452" w:rsidP="00977452">
            <w:pPr>
              <w:rPr>
                <w:rFonts w:ascii="Arial" w:eastAsia="Arial" w:hAnsi="Arial"/>
                <w:color w:val="0070C0"/>
                <w:sz w:val="24"/>
              </w:rPr>
            </w:pPr>
            <w:r w:rsidRPr="00A55A46">
              <w:rPr>
                <w:rFonts w:ascii="Arial" w:eastAsia="Arial" w:hAnsi="Arial"/>
                <w:color w:val="0070C0"/>
                <w:sz w:val="24"/>
              </w:rPr>
              <w:t>Articulate and describe the treatment of common men’s health issues</w:t>
            </w:r>
          </w:p>
          <w:p w:rsidR="00977452" w:rsidRDefault="00977452" w:rsidP="00977452">
            <w:pPr>
              <w:rPr>
                <w:rFonts w:ascii="Arial" w:eastAsia="Times New Roman" w:hAnsi="Arial"/>
                <w:color w:val="FF0000"/>
                <w:sz w:val="24"/>
                <w:lang w:eastAsia="en-US"/>
              </w:rPr>
            </w:pPr>
          </w:p>
          <w:p w:rsidR="00C642E0" w:rsidRPr="00A55A46" w:rsidRDefault="00C642E0" w:rsidP="00977452">
            <w:pPr>
              <w:rPr>
                <w:rFonts w:ascii="Arial" w:eastAsia="Times New Roman" w:hAnsi="Arial"/>
                <w:color w:val="FF0000"/>
                <w:sz w:val="24"/>
                <w:lang w:eastAsia="en-US"/>
              </w:rPr>
            </w:pPr>
          </w:p>
        </w:tc>
        <w:tc>
          <w:tcPr>
            <w:tcW w:w="1980" w:type="dxa"/>
          </w:tcPr>
          <w:p w:rsidR="00977452" w:rsidRPr="00A55A46" w:rsidRDefault="00977452" w:rsidP="00977452">
            <w:pPr>
              <w:rPr>
                <w:rFonts w:ascii="Arial" w:eastAsia="Times New Roman" w:hAnsi="Arial"/>
                <w:sz w:val="24"/>
                <w:lang w:eastAsia="en-US"/>
              </w:rPr>
            </w:pPr>
            <w:r w:rsidRPr="00A55A46">
              <w:rPr>
                <w:rFonts w:ascii="Arial" w:eastAsia="Times New Roman" w:hAnsi="Arial"/>
                <w:sz w:val="24"/>
                <w:lang w:eastAsia="en-US"/>
              </w:rPr>
              <w:t>Final exam: multiple choice questions</w:t>
            </w:r>
          </w:p>
        </w:tc>
      </w:tr>
      <w:tr w:rsidR="00977452" w:rsidRPr="00A55A46" w:rsidTr="00977452">
        <w:tblPrEx>
          <w:tblLook w:val="04A0" w:firstRow="1" w:lastRow="0" w:firstColumn="1" w:lastColumn="0" w:noHBand="0" w:noVBand="1"/>
        </w:tblPrEx>
        <w:trPr>
          <w:trHeight w:val="142"/>
        </w:trPr>
        <w:tc>
          <w:tcPr>
            <w:tcW w:w="1915" w:type="dxa"/>
          </w:tcPr>
          <w:p w:rsidR="00977452" w:rsidRPr="00A55A46" w:rsidRDefault="00977452" w:rsidP="00977452">
            <w:pPr>
              <w:rPr>
                <w:rFonts w:ascii="Arial" w:eastAsia="Times New Roman" w:hAnsi="Arial"/>
                <w:b/>
                <w:sz w:val="24"/>
                <w:lang w:eastAsia="en-US"/>
              </w:rPr>
            </w:pPr>
            <w:r>
              <w:rPr>
                <w:rFonts w:ascii="Arial" w:eastAsia="Times New Roman" w:hAnsi="Arial"/>
                <w:b/>
                <w:sz w:val="24"/>
                <w:lang w:eastAsia="en-US"/>
              </w:rPr>
              <w:lastRenderedPageBreak/>
              <w:t>STI</w:t>
            </w:r>
          </w:p>
        </w:tc>
        <w:tc>
          <w:tcPr>
            <w:tcW w:w="1295" w:type="dxa"/>
          </w:tcPr>
          <w:p w:rsidR="00977452" w:rsidRPr="00A55A46" w:rsidRDefault="00333189" w:rsidP="00977452">
            <w:pPr>
              <w:rPr>
                <w:rFonts w:eastAsia="Times New Roman"/>
                <w:lang w:eastAsia="en-US"/>
              </w:rPr>
            </w:pPr>
            <w:r>
              <w:rPr>
                <w:rFonts w:eastAsia="Times New Roman"/>
                <w:lang w:eastAsia="en-US"/>
              </w:rPr>
              <w:t>2,3</w:t>
            </w:r>
          </w:p>
        </w:tc>
        <w:tc>
          <w:tcPr>
            <w:tcW w:w="4825" w:type="dxa"/>
          </w:tcPr>
          <w:p w:rsidR="00977452" w:rsidRPr="00C642E0" w:rsidRDefault="00977452" w:rsidP="00C642E0">
            <w:pPr>
              <w:rPr>
                <w:rFonts w:ascii="Arial" w:eastAsia="Arial" w:hAnsi="Arial"/>
                <w:color w:val="0070C0"/>
                <w:sz w:val="24"/>
              </w:rPr>
            </w:pPr>
            <w:r w:rsidRPr="00A55A46">
              <w:rPr>
                <w:rFonts w:ascii="Arial" w:eastAsia="Arial" w:hAnsi="Arial"/>
                <w:color w:val="0070C0"/>
                <w:sz w:val="24"/>
              </w:rPr>
              <w:t>Differentiate the common sexually transmitted infections seen in primary care. Compare and contrast treatm</w:t>
            </w:r>
            <w:r w:rsidR="00C642E0">
              <w:rPr>
                <w:rFonts w:ascii="Arial" w:eastAsia="Arial" w:hAnsi="Arial"/>
                <w:color w:val="0070C0"/>
                <w:sz w:val="24"/>
              </w:rPr>
              <w:t xml:space="preserve">ent plans for these disorders. </w:t>
            </w:r>
          </w:p>
        </w:tc>
        <w:tc>
          <w:tcPr>
            <w:tcW w:w="1980" w:type="dxa"/>
          </w:tcPr>
          <w:p w:rsidR="00977452" w:rsidRPr="00A55A46" w:rsidRDefault="00977452" w:rsidP="00977452">
            <w:pPr>
              <w:rPr>
                <w:rFonts w:ascii="Arial" w:eastAsia="Times New Roman" w:hAnsi="Arial"/>
                <w:sz w:val="24"/>
                <w:lang w:eastAsia="en-US"/>
              </w:rPr>
            </w:pPr>
            <w:r w:rsidRPr="00A55A46">
              <w:rPr>
                <w:rFonts w:ascii="Arial" w:eastAsia="Times New Roman" w:hAnsi="Arial"/>
                <w:sz w:val="24"/>
                <w:lang w:eastAsia="en-US"/>
              </w:rPr>
              <w:t>Final exam: multiple choice questions</w:t>
            </w:r>
          </w:p>
        </w:tc>
      </w:tr>
      <w:tr w:rsidR="00977452" w:rsidRPr="00A55A46" w:rsidTr="00977452">
        <w:tblPrEx>
          <w:tblLook w:val="04A0" w:firstRow="1" w:lastRow="0" w:firstColumn="1" w:lastColumn="0" w:noHBand="0" w:noVBand="1"/>
        </w:tblPrEx>
        <w:trPr>
          <w:trHeight w:val="142"/>
        </w:trPr>
        <w:tc>
          <w:tcPr>
            <w:tcW w:w="1915" w:type="dxa"/>
          </w:tcPr>
          <w:p w:rsidR="00977452" w:rsidRDefault="00977452" w:rsidP="00977452">
            <w:pPr>
              <w:rPr>
                <w:rFonts w:ascii="Arial" w:eastAsia="Times New Roman" w:hAnsi="Arial"/>
                <w:b/>
                <w:sz w:val="24"/>
                <w:lang w:eastAsia="en-US"/>
              </w:rPr>
            </w:pPr>
            <w:r>
              <w:rPr>
                <w:rFonts w:ascii="Arial" w:eastAsia="Times New Roman" w:hAnsi="Arial"/>
                <w:b/>
                <w:sz w:val="24"/>
                <w:lang w:eastAsia="en-US"/>
              </w:rPr>
              <w:t>Geriatric</w:t>
            </w:r>
          </w:p>
          <w:p w:rsidR="00977452" w:rsidRPr="00A55A46" w:rsidRDefault="00977452" w:rsidP="00977452">
            <w:pPr>
              <w:rPr>
                <w:rFonts w:ascii="Arial" w:eastAsia="Times New Roman" w:hAnsi="Arial"/>
                <w:b/>
                <w:sz w:val="24"/>
                <w:lang w:eastAsia="en-US"/>
              </w:rPr>
            </w:pPr>
            <w:r>
              <w:rPr>
                <w:rFonts w:ascii="Arial" w:eastAsia="Times New Roman" w:hAnsi="Arial"/>
                <w:b/>
                <w:sz w:val="24"/>
                <w:lang w:eastAsia="en-US"/>
              </w:rPr>
              <w:t>Needs</w:t>
            </w:r>
          </w:p>
        </w:tc>
        <w:tc>
          <w:tcPr>
            <w:tcW w:w="1295" w:type="dxa"/>
          </w:tcPr>
          <w:p w:rsidR="00977452" w:rsidRPr="00A55A46" w:rsidRDefault="00333189" w:rsidP="00977452">
            <w:pPr>
              <w:rPr>
                <w:rFonts w:eastAsia="Times New Roman"/>
                <w:lang w:eastAsia="en-US"/>
              </w:rPr>
            </w:pPr>
            <w:r>
              <w:rPr>
                <w:rFonts w:eastAsia="Times New Roman"/>
                <w:lang w:eastAsia="en-US"/>
              </w:rPr>
              <w:t>2,3</w:t>
            </w:r>
          </w:p>
        </w:tc>
        <w:tc>
          <w:tcPr>
            <w:tcW w:w="4825" w:type="dxa"/>
          </w:tcPr>
          <w:p w:rsidR="00977452" w:rsidRPr="00A55A46" w:rsidRDefault="00977452" w:rsidP="00977452">
            <w:pPr>
              <w:rPr>
                <w:rFonts w:ascii="Arial" w:eastAsia="Arial" w:hAnsi="Arial"/>
                <w:color w:val="0070C0"/>
                <w:sz w:val="24"/>
              </w:rPr>
            </w:pPr>
            <w:r w:rsidRPr="00A55A46">
              <w:rPr>
                <w:rFonts w:ascii="Arial" w:eastAsia="Arial" w:hAnsi="Arial"/>
                <w:color w:val="0070C0"/>
                <w:sz w:val="24"/>
              </w:rPr>
              <w:t>Outline and summarize the diagnosis and treatment of the geriatric syndromes. Describe the components and application of the geriatric functional examinations.</w:t>
            </w:r>
          </w:p>
          <w:p w:rsidR="00977452" w:rsidRPr="00A55A46" w:rsidRDefault="00977452" w:rsidP="00977452">
            <w:pPr>
              <w:rPr>
                <w:rFonts w:ascii="Arial" w:eastAsia="Times New Roman" w:hAnsi="Arial"/>
                <w:color w:val="FF0000"/>
                <w:sz w:val="24"/>
                <w:lang w:eastAsia="en-US"/>
              </w:rPr>
            </w:pPr>
          </w:p>
        </w:tc>
        <w:tc>
          <w:tcPr>
            <w:tcW w:w="1980" w:type="dxa"/>
          </w:tcPr>
          <w:p w:rsidR="00977452" w:rsidRPr="00A55A46" w:rsidRDefault="00977452" w:rsidP="00977452">
            <w:pPr>
              <w:rPr>
                <w:rFonts w:ascii="Arial" w:eastAsia="Times New Roman" w:hAnsi="Arial"/>
                <w:sz w:val="24"/>
                <w:lang w:eastAsia="en-US"/>
              </w:rPr>
            </w:pPr>
            <w:r w:rsidRPr="00A55A46">
              <w:rPr>
                <w:rFonts w:ascii="Arial" w:eastAsia="Times New Roman" w:hAnsi="Arial"/>
                <w:sz w:val="24"/>
                <w:lang w:eastAsia="en-US"/>
              </w:rPr>
              <w:t>Med U Case # 29</w:t>
            </w:r>
          </w:p>
          <w:p w:rsidR="00977452" w:rsidRPr="00A55A46" w:rsidRDefault="00977452" w:rsidP="00977452">
            <w:pPr>
              <w:rPr>
                <w:rFonts w:ascii="Arial" w:eastAsia="Times New Roman" w:hAnsi="Arial"/>
                <w:sz w:val="24"/>
                <w:lang w:eastAsia="en-US"/>
              </w:rPr>
            </w:pPr>
            <w:r w:rsidRPr="00A55A46">
              <w:rPr>
                <w:rFonts w:ascii="Arial" w:eastAsia="Times New Roman" w:hAnsi="Arial"/>
                <w:sz w:val="24"/>
                <w:lang w:eastAsia="en-US"/>
              </w:rPr>
              <w:t>Final exam: multiple choice questions</w:t>
            </w:r>
          </w:p>
        </w:tc>
      </w:tr>
      <w:tr w:rsidR="00977452" w:rsidRPr="00A55A46" w:rsidTr="00977452">
        <w:tblPrEx>
          <w:tblLook w:val="04A0" w:firstRow="1" w:lastRow="0" w:firstColumn="1" w:lastColumn="0" w:noHBand="0" w:noVBand="1"/>
        </w:tblPrEx>
        <w:trPr>
          <w:trHeight w:val="142"/>
        </w:trPr>
        <w:tc>
          <w:tcPr>
            <w:tcW w:w="1915" w:type="dxa"/>
          </w:tcPr>
          <w:p w:rsidR="00977452" w:rsidRPr="00A55A46" w:rsidRDefault="00977452" w:rsidP="00977452">
            <w:pPr>
              <w:rPr>
                <w:rFonts w:ascii="Arial" w:eastAsia="Times New Roman" w:hAnsi="Arial"/>
                <w:b/>
                <w:sz w:val="24"/>
                <w:lang w:eastAsia="en-US"/>
              </w:rPr>
            </w:pPr>
            <w:r>
              <w:rPr>
                <w:rFonts w:ascii="Arial" w:eastAsia="Times New Roman" w:hAnsi="Arial"/>
                <w:b/>
                <w:sz w:val="24"/>
                <w:lang w:eastAsia="en-US"/>
              </w:rPr>
              <w:t>NCDs</w:t>
            </w:r>
          </w:p>
        </w:tc>
        <w:tc>
          <w:tcPr>
            <w:tcW w:w="1295" w:type="dxa"/>
          </w:tcPr>
          <w:p w:rsidR="00977452" w:rsidRPr="00A55A46" w:rsidRDefault="00333189" w:rsidP="00977452">
            <w:pPr>
              <w:rPr>
                <w:rFonts w:eastAsia="Times New Roman"/>
                <w:lang w:eastAsia="en-US"/>
              </w:rPr>
            </w:pPr>
            <w:r>
              <w:rPr>
                <w:rFonts w:eastAsia="Times New Roman"/>
                <w:lang w:eastAsia="en-US"/>
              </w:rPr>
              <w:t>2,3</w:t>
            </w:r>
          </w:p>
        </w:tc>
        <w:tc>
          <w:tcPr>
            <w:tcW w:w="4825" w:type="dxa"/>
          </w:tcPr>
          <w:p w:rsidR="00977452" w:rsidRPr="00A55A46" w:rsidRDefault="00977452" w:rsidP="00977452">
            <w:pPr>
              <w:numPr>
                <w:ilvl w:val="0"/>
                <w:numId w:val="8"/>
              </w:numPr>
              <w:shd w:val="clear" w:color="auto" w:fill="F4F4F4"/>
              <w:rPr>
                <w:rFonts w:ascii="Arial" w:eastAsia="Times New Roman" w:hAnsi="Arial"/>
                <w:color w:val="0070C0"/>
                <w:sz w:val="24"/>
                <w:lang w:eastAsia="en-US"/>
              </w:rPr>
            </w:pPr>
            <w:r w:rsidRPr="00A55A46">
              <w:rPr>
                <w:rFonts w:ascii="Arial" w:eastAsia="Times New Roman" w:hAnsi="Arial"/>
                <w:color w:val="0070C0"/>
                <w:sz w:val="24"/>
                <w:lang w:eastAsia="en-US"/>
              </w:rPr>
              <w:t>Define delirium and other </w:t>
            </w:r>
            <w:r w:rsidRPr="00A55A46">
              <w:rPr>
                <w:rFonts w:ascii="Arial" w:eastAsia="Times New Roman" w:hAnsi="Arial"/>
                <w:color w:val="0070C0"/>
                <w:sz w:val="24"/>
                <w:bdr w:val="none" w:sz="0" w:space="0" w:color="auto" w:frame="1"/>
                <w:lang w:eastAsia="en-US"/>
              </w:rPr>
              <w:t>neurocognitive</w:t>
            </w:r>
            <w:r w:rsidRPr="00A55A46">
              <w:rPr>
                <w:rFonts w:ascii="Arial" w:eastAsia="Times New Roman" w:hAnsi="Arial"/>
                <w:color w:val="0070C0"/>
                <w:sz w:val="24"/>
                <w:lang w:eastAsia="en-US"/>
              </w:rPr>
              <w:t xml:space="preserve"> disorders </w:t>
            </w:r>
          </w:p>
          <w:p w:rsidR="00977452" w:rsidRPr="00A55A46" w:rsidRDefault="00977452" w:rsidP="00977452">
            <w:pPr>
              <w:numPr>
                <w:ilvl w:val="0"/>
                <w:numId w:val="8"/>
              </w:numPr>
              <w:shd w:val="clear" w:color="auto" w:fill="F4F4F4"/>
              <w:rPr>
                <w:rFonts w:ascii="Arial" w:eastAsia="Times New Roman" w:hAnsi="Arial"/>
                <w:color w:val="0070C0"/>
                <w:sz w:val="24"/>
                <w:lang w:eastAsia="en-US"/>
              </w:rPr>
            </w:pPr>
            <w:r w:rsidRPr="00A55A46">
              <w:rPr>
                <w:rFonts w:ascii="Arial" w:eastAsia="Times New Roman" w:hAnsi="Arial"/>
                <w:color w:val="0070C0"/>
                <w:sz w:val="24"/>
                <w:lang w:eastAsia="en-US"/>
              </w:rPr>
              <w:t>Describe the predisposing or precipitating risk factors for delirium and NCD</w:t>
            </w:r>
          </w:p>
          <w:p w:rsidR="00977452" w:rsidRPr="00A55A46" w:rsidRDefault="00977452" w:rsidP="00977452">
            <w:pPr>
              <w:numPr>
                <w:ilvl w:val="0"/>
                <w:numId w:val="8"/>
              </w:numPr>
              <w:shd w:val="clear" w:color="auto" w:fill="F4F4F4"/>
              <w:rPr>
                <w:rFonts w:ascii="Arial" w:eastAsia="Times New Roman" w:hAnsi="Arial"/>
                <w:color w:val="0070C0"/>
                <w:sz w:val="24"/>
                <w:lang w:eastAsia="en-US"/>
              </w:rPr>
            </w:pPr>
            <w:r w:rsidRPr="00A55A46">
              <w:rPr>
                <w:rFonts w:ascii="Arial" w:eastAsia="Times New Roman" w:hAnsi="Arial"/>
                <w:color w:val="0070C0"/>
                <w:sz w:val="24"/>
                <w:lang w:eastAsia="en-US"/>
              </w:rPr>
              <w:t>Discuss interventions to prevent delirium</w:t>
            </w:r>
          </w:p>
          <w:p w:rsidR="00977452" w:rsidRPr="00A55A46" w:rsidRDefault="00977452" w:rsidP="00977452">
            <w:pPr>
              <w:numPr>
                <w:ilvl w:val="0"/>
                <w:numId w:val="8"/>
              </w:numPr>
              <w:shd w:val="clear" w:color="auto" w:fill="F4F4F4"/>
              <w:rPr>
                <w:rFonts w:ascii="Arial" w:eastAsia="Times New Roman" w:hAnsi="Arial"/>
                <w:color w:val="0070C0"/>
                <w:sz w:val="24"/>
                <w:lang w:eastAsia="en-US"/>
              </w:rPr>
            </w:pPr>
            <w:r w:rsidRPr="00A55A46">
              <w:rPr>
                <w:rFonts w:ascii="Arial" w:eastAsia="Times New Roman" w:hAnsi="Arial"/>
                <w:color w:val="0070C0"/>
                <w:sz w:val="24"/>
                <w:lang w:eastAsia="en-US"/>
              </w:rPr>
              <w:t>Describe the </w:t>
            </w:r>
            <w:r w:rsidRPr="00A55A46">
              <w:rPr>
                <w:rFonts w:ascii="Arial" w:eastAsia="Times New Roman" w:hAnsi="Arial"/>
                <w:color w:val="0070C0"/>
                <w:sz w:val="24"/>
                <w:bdr w:val="none" w:sz="0" w:space="0" w:color="auto" w:frame="1"/>
                <w:lang w:eastAsia="en-US"/>
              </w:rPr>
              <w:t>pathophysiology</w:t>
            </w:r>
            <w:r w:rsidRPr="00A55A46">
              <w:rPr>
                <w:rFonts w:ascii="Arial" w:eastAsia="Times New Roman" w:hAnsi="Arial"/>
                <w:color w:val="0070C0"/>
                <w:sz w:val="24"/>
                <w:lang w:eastAsia="en-US"/>
              </w:rPr>
              <w:t> or </w:t>
            </w:r>
            <w:r w:rsidRPr="00A55A46">
              <w:rPr>
                <w:rFonts w:ascii="Arial" w:eastAsia="Times New Roman" w:hAnsi="Arial"/>
                <w:color w:val="0070C0"/>
                <w:sz w:val="24"/>
                <w:bdr w:val="none" w:sz="0" w:space="0" w:color="auto" w:frame="1"/>
                <w:lang w:eastAsia="en-US"/>
              </w:rPr>
              <w:t>neurocognitive</w:t>
            </w:r>
            <w:r w:rsidRPr="00A55A46">
              <w:rPr>
                <w:rFonts w:ascii="Arial" w:eastAsia="Times New Roman" w:hAnsi="Arial"/>
                <w:color w:val="0070C0"/>
                <w:sz w:val="24"/>
                <w:lang w:eastAsia="en-US"/>
              </w:rPr>
              <w:t> disorders</w:t>
            </w:r>
          </w:p>
          <w:p w:rsidR="00977452" w:rsidRPr="00C642E0" w:rsidRDefault="00977452" w:rsidP="00C642E0">
            <w:pPr>
              <w:numPr>
                <w:ilvl w:val="0"/>
                <w:numId w:val="8"/>
              </w:numPr>
              <w:shd w:val="clear" w:color="auto" w:fill="F4F4F4"/>
              <w:rPr>
                <w:rFonts w:ascii="Arial" w:eastAsia="Times New Roman" w:hAnsi="Arial"/>
                <w:color w:val="0070C0"/>
                <w:sz w:val="24"/>
                <w:lang w:eastAsia="en-US"/>
              </w:rPr>
            </w:pPr>
            <w:r w:rsidRPr="00A55A46">
              <w:rPr>
                <w:rFonts w:ascii="Arial" w:eastAsia="Times New Roman" w:hAnsi="Arial"/>
                <w:color w:val="0070C0"/>
                <w:sz w:val="24"/>
                <w:lang w:eastAsia="en-US"/>
              </w:rPr>
              <w:t>Identify the management of the NCD.</w:t>
            </w:r>
          </w:p>
        </w:tc>
        <w:tc>
          <w:tcPr>
            <w:tcW w:w="1980" w:type="dxa"/>
          </w:tcPr>
          <w:p w:rsidR="00977452" w:rsidRPr="00A55A46" w:rsidRDefault="00977452" w:rsidP="00977452">
            <w:pPr>
              <w:rPr>
                <w:rFonts w:ascii="Arial" w:eastAsia="Times New Roman" w:hAnsi="Arial"/>
                <w:sz w:val="24"/>
                <w:lang w:eastAsia="en-US"/>
              </w:rPr>
            </w:pPr>
            <w:r w:rsidRPr="00A55A46">
              <w:rPr>
                <w:rFonts w:ascii="Arial" w:eastAsia="Times New Roman" w:hAnsi="Arial"/>
                <w:sz w:val="24"/>
                <w:lang w:eastAsia="en-US"/>
              </w:rPr>
              <w:t>Med U Case # 29</w:t>
            </w:r>
          </w:p>
          <w:p w:rsidR="00977452" w:rsidRPr="00A55A46" w:rsidRDefault="00977452" w:rsidP="00977452">
            <w:pPr>
              <w:rPr>
                <w:rFonts w:ascii="Arial" w:eastAsia="Times New Roman" w:hAnsi="Arial"/>
                <w:sz w:val="24"/>
                <w:lang w:eastAsia="en-US"/>
              </w:rPr>
            </w:pPr>
            <w:r w:rsidRPr="00A55A46">
              <w:rPr>
                <w:rFonts w:ascii="Arial" w:eastAsia="Times New Roman" w:hAnsi="Arial"/>
                <w:sz w:val="24"/>
                <w:lang w:eastAsia="en-US"/>
              </w:rPr>
              <w:t>Final exam: multiple choice questions</w:t>
            </w:r>
          </w:p>
        </w:tc>
      </w:tr>
      <w:tr w:rsidR="00977452" w:rsidRPr="00A55A46" w:rsidTr="00977452">
        <w:tblPrEx>
          <w:tblLook w:val="04A0" w:firstRow="1" w:lastRow="0" w:firstColumn="1" w:lastColumn="0" w:noHBand="0" w:noVBand="1"/>
        </w:tblPrEx>
        <w:trPr>
          <w:trHeight w:val="142"/>
        </w:trPr>
        <w:tc>
          <w:tcPr>
            <w:tcW w:w="1915" w:type="dxa"/>
          </w:tcPr>
          <w:p w:rsidR="00977452" w:rsidRDefault="00977452" w:rsidP="00977452">
            <w:pPr>
              <w:rPr>
                <w:rFonts w:ascii="Arial" w:eastAsia="Times New Roman" w:hAnsi="Arial"/>
                <w:b/>
                <w:sz w:val="24"/>
                <w:lang w:eastAsia="en-US"/>
              </w:rPr>
            </w:pPr>
            <w:r>
              <w:rPr>
                <w:rFonts w:ascii="Arial" w:eastAsia="Times New Roman" w:hAnsi="Arial"/>
                <w:b/>
                <w:sz w:val="24"/>
                <w:lang w:eastAsia="en-US"/>
              </w:rPr>
              <w:t>Dermatology</w:t>
            </w:r>
          </w:p>
          <w:p w:rsidR="00977452" w:rsidRPr="00A55A46" w:rsidRDefault="00977452" w:rsidP="00977452">
            <w:pPr>
              <w:rPr>
                <w:rFonts w:ascii="Arial" w:eastAsia="Times New Roman" w:hAnsi="Arial"/>
                <w:b/>
                <w:sz w:val="24"/>
                <w:lang w:eastAsia="en-US"/>
              </w:rPr>
            </w:pPr>
            <w:r>
              <w:rPr>
                <w:rFonts w:ascii="Arial" w:eastAsia="Times New Roman" w:hAnsi="Arial"/>
                <w:b/>
                <w:sz w:val="24"/>
                <w:lang w:eastAsia="en-US"/>
              </w:rPr>
              <w:t>Issues</w:t>
            </w:r>
          </w:p>
        </w:tc>
        <w:tc>
          <w:tcPr>
            <w:tcW w:w="1295" w:type="dxa"/>
          </w:tcPr>
          <w:p w:rsidR="00977452" w:rsidRPr="00A55A46" w:rsidRDefault="00333189" w:rsidP="00977452">
            <w:pPr>
              <w:rPr>
                <w:rFonts w:eastAsia="Times New Roman"/>
                <w:lang w:eastAsia="en-US"/>
              </w:rPr>
            </w:pPr>
            <w:r>
              <w:rPr>
                <w:rFonts w:eastAsia="Times New Roman"/>
                <w:lang w:eastAsia="en-US"/>
              </w:rPr>
              <w:t>1,2,3</w:t>
            </w:r>
          </w:p>
        </w:tc>
        <w:tc>
          <w:tcPr>
            <w:tcW w:w="4825" w:type="dxa"/>
          </w:tcPr>
          <w:p w:rsidR="00977452" w:rsidRPr="00A55A46" w:rsidRDefault="00977452" w:rsidP="00977452">
            <w:pPr>
              <w:rPr>
                <w:rFonts w:ascii="Arial" w:eastAsia="Times New Roman" w:hAnsi="Arial"/>
                <w:color w:val="FF0000"/>
                <w:sz w:val="24"/>
                <w:lang w:eastAsia="en-US"/>
              </w:rPr>
            </w:pPr>
            <w:r w:rsidRPr="00A55A46">
              <w:rPr>
                <w:rFonts w:ascii="Arial" w:eastAsia="Times New Roman" w:hAnsi="Arial"/>
                <w:color w:val="0070C0"/>
                <w:sz w:val="24"/>
                <w:lang w:eastAsia="en-US"/>
              </w:rPr>
              <w:t>Differentiate the common lifespan dermatologic disorders in primary care. Compare and contrast treatment plans for these disorders</w:t>
            </w:r>
          </w:p>
        </w:tc>
        <w:tc>
          <w:tcPr>
            <w:tcW w:w="1980" w:type="dxa"/>
          </w:tcPr>
          <w:p w:rsidR="00977452" w:rsidRPr="00A55A46" w:rsidRDefault="00977452" w:rsidP="00977452">
            <w:pPr>
              <w:rPr>
                <w:rFonts w:ascii="Arial" w:eastAsia="Times New Roman" w:hAnsi="Arial"/>
                <w:sz w:val="24"/>
                <w:lang w:eastAsia="en-US"/>
              </w:rPr>
            </w:pPr>
            <w:r w:rsidRPr="00A55A46">
              <w:rPr>
                <w:rFonts w:ascii="Arial" w:eastAsia="Times New Roman" w:hAnsi="Arial"/>
                <w:sz w:val="24"/>
                <w:lang w:eastAsia="en-US"/>
              </w:rPr>
              <w:t>Final exam: multiple choice questions, including visual diagnosis decision making</w:t>
            </w:r>
          </w:p>
        </w:tc>
      </w:tr>
      <w:tr w:rsidR="00977452" w:rsidRPr="00A55A46" w:rsidTr="00977452">
        <w:tblPrEx>
          <w:tblLook w:val="04A0" w:firstRow="1" w:lastRow="0" w:firstColumn="1" w:lastColumn="0" w:noHBand="0" w:noVBand="1"/>
        </w:tblPrEx>
        <w:trPr>
          <w:trHeight w:val="142"/>
        </w:trPr>
        <w:tc>
          <w:tcPr>
            <w:tcW w:w="1915" w:type="dxa"/>
          </w:tcPr>
          <w:p w:rsidR="00977452" w:rsidRPr="00A55A46" w:rsidRDefault="00977452" w:rsidP="00977452">
            <w:pPr>
              <w:rPr>
                <w:rFonts w:ascii="Arial" w:eastAsia="Times New Roman" w:hAnsi="Arial"/>
                <w:b/>
                <w:sz w:val="24"/>
                <w:lang w:eastAsia="en-US"/>
              </w:rPr>
            </w:pPr>
            <w:r>
              <w:rPr>
                <w:rFonts w:ascii="Arial" w:eastAsia="Times New Roman" w:hAnsi="Arial"/>
                <w:b/>
                <w:sz w:val="24"/>
                <w:lang w:eastAsia="en-US"/>
              </w:rPr>
              <w:t>Hematology</w:t>
            </w:r>
          </w:p>
        </w:tc>
        <w:tc>
          <w:tcPr>
            <w:tcW w:w="1295" w:type="dxa"/>
          </w:tcPr>
          <w:p w:rsidR="00977452" w:rsidRPr="00A55A46" w:rsidRDefault="00333189" w:rsidP="00977452">
            <w:pPr>
              <w:rPr>
                <w:rFonts w:eastAsia="Times New Roman"/>
                <w:lang w:eastAsia="en-US"/>
              </w:rPr>
            </w:pPr>
            <w:r>
              <w:rPr>
                <w:rFonts w:eastAsia="Times New Roman"/>
                <w:lang w:eastAsia="en-US"/>
              </w:rPr>
              <w:t>1,2,3</w:t>
            </w:r>
          </w:p>
        </w:tc>
        <w:tc>
          <w:tcPr>
            <w:tcW w:w="4825" w:type="dxa"/>
          </w:tcPr>
          <w:p w:rsidR="00977452" w:rsidRPr="00A55A46" w:rsidRDefault="00977452" w:rsidP="00977452">
            <w:pPr>
              <w:rPr>
                <w:rFonts w:ascii="Arial" w:eastAsia="Arial" w:hAnsi="Arial"/>
                <w:color w:val="0070C0"/>
                <w:sz w:val="24"/>
              </w:rPr>
            </w:pPr>
            <w:r w:rsidRPr="00A55A46">
              <w:rPr>
                <w:rFonts w:ascii="Arial" w:eastAsia="Arial" w:hAnsi="Arial"/>
                <w:color w:val="0070C0"/>
                <w:sz w:val="24"/>
              </w:rPr>
              <w:t xml:space="preserve">Differentiate the common lifespan hematologic disorders in primary care. Compare and contrast treatment plans for these disorders. </w:t>
            </w:r>
          </w:p>
          <w:p w:rsidR="00977452" w:rsidRPr="00A55A46" w:rsidRDefault="00977452" w:rsidP="00977452">
            <w:pPr>
              <w:rPr>
                <w:rFonts w:ascii="Arial" w:eastAsia="Arial" w:hAnsi="Arial"/>
                <w:color w:val="FF0000"/>
                <w:sz w:val="24"/>
              </w:rPr>
            </w:pPr>
          </w:p>
          <w:p w:rsidR="00977452" w:rsidRPr="00A55A46" w:rsidRDefault="00977452" w:rsidP="00977452">
            <w:pPr>
              <w:rPr>
                <w:rFonts w:ascii="Arial" w:eastAsia="Times New Roman" w:hAnsi="Arial"/>
                <w:color w:val="FF0000"/>
                <w:sz w:val="24"/>
                <w:lang w:eastAsia="en-US"/>
              </w:rPr>
            </w:pPr>
          </w:p>
        </w:tc>
        <w:tc>
          <w:tcPr>
            <w:tcW w:w="1980" w:type="dxa"/>
          </w:tcPr>
          <w:p w:rsidR="00977452" w:rsidRPr="00A55A46" w:rsidRDefault="00977452" w:rsidP="00977452">
            <w:pPr>
              <w:rPr>
                <w:rFonts w:ascii="Arial" w:eastAsia="Times New Roman" w:hAnsi="Arial"/>
                <w:sz w:val="24"/>
                <w:lang w:eastAsia="en-US"/>
              </w:rPr>
            </w:pPr>
            <w:r w:rsidRPr="00A55A46">
              <w:rPr>
                <w:rFonts w:ascii="Arial" w:eastAsia="Times New Roman" w:hAnsi="Arial"/>
                <w:sz w:val="24"/>
                <w:lang w:eastAsia="en-US"/>
              </w:rPr>
              <w:t>Hematology DMA</w:t>
            </w:r>
          </w:p>
          <w:p w:rsidR="00977452" w:rsidRPr="00A55A46" w:rsidRDefault="00977452" w:rsidP="00C642E0">
            <w:pPr>
              <w:rPr>
                <w:rFonts w:ascii="Arial" w:eastAsia="Times New Roman" w:hAnsi="Arial"/>
                <w:sz w:val="24"/>
                <w:lang w:eastAsia="en-US"/>
              </w:rPr>
            </w:pPr>
            <w:r w:rsidRPr="00A55A46">
              <w:rPr>
                <w:rFonts w:ascii="Arial" w:eastAsia="Times New Roman" w:hAnsi="Arial"/>
                <w:sz w:val="24"/>
                <w:lang w:eastAsia="en-US"/>
              </w:rPr>
              <w:t xml:space="preserve">Final </w:t>
            </w:r>
            <w:r w:rsidR="00C642E0">
              <w:rPr>
                <w:rFonts w:ascii="Arial" w:eastAsia="Times New Roman" w:hAnsi="Arial"/>
                <w:sz w:val="24"/>
                <w:lang w:eastAsia="en-US"/>
              </w:rPr>
              <w:t>exam: multiple choice questions</w:t>
            </w:r>
          </w:p>
        </w:tc>
      </w:tr>
      <w:tr w:rsidR="00977452" w:rsidRPr="00A55A46" w:rsidTr="00977452">
        <w:tblPrEx>
          <w:tblLook w:val="04A0" w:firstRow="1" w:lastRow="0" w:firstColumn="1" w:lastColumn="0" w:noHBand="0" w:noVBand="1"/>
        </w:tblPrEx>
        <w:trPr>
          <w:trHeight w:val="142"/>
        </w:trPr>
        <w:tc>
          <w:tcPr>
            <w:tcW w:w="1915" w:type="dxa"/>
          </w:tcPr>
          <w:p w:rsidR="00977452" w:rsidRPr="00A55A46" w:rsidRDefault="00977452" w:rsidP="00977452">
            <w:pPr>
              <w:rPr>
                <w:rFonts w:ascii="Arial" w:eastAsia="Times New Roman" w:hAnsi="Arial"/>
                <w:b/>
                <w:sz w:val="24"/>
                <w:lang w:eastAsia="en-US"/>
              </w:rPr>
            </w:pPr>
            <w:r>
              <w:rPr>
                <w:rFonts w:ascii="Arial" w:eastAsia="Times New Roman" w:hAnsi="Arial"/>
                <w:b/>
                <w:sz w:val="24"/>
                <w:lang w:eastAsia="en-US"/>
              </w:rPr>
              <w:t>GI</w:t>
            </w:r>
          </w:p>
          <w:p w:rsidR="00977452" w:rsidRPr="00A55A46" w:rsidRDefault="00977452" w:rsidP="00977452">
            <w:pPr>
              <w:rPr>
                <w:rFonts w:ascii="Arial" w:eastAsia="Times New Roman" w:hAnsi="Arial"/>
                <w:b/>
                <w:sz w:val="24"/>
                <w:lang w:eastAsia="en-US"/>
              </w:rPr>
            </w:pPr>
          </w:p>
        </w:tc>
        <w:tc>
          <w:tcPr>
            <w:tcW w:w="1295" w:type="dxa"/>
          </w:tcPr>
          <w:p w:rsidR="00977452" w:rsidRPr="00A55A46" w:rsidRDefault="00333189" w:rsidP="00977452">
            <w:pPr>
              <w:rPr>
                <w:rFonts w:eastAsia="Times New Roman"/>
                <w:lang w:eastAsia="en-US"/>
              </w:rPr>
            </w:pPr>
            <w:r>
              <w:rPr>
                <w:rFonts w:eastAsia="Times New Roman"/>
                <w:lang w:eastAsia="en-US"/>
              </w:rPr>
              <w:t>1,2,3</w:t>
            </w:r>
          </w:p>
        </w:tc>
        <w:tc>
          <w:tcPr>
            <w:tcW w:w="4825" w:type="dxa"/>
          </w:tcPr>
          <w:p w:rsidR="00977452" w:rsidRPr="00A55A46" w:rsidRDefault="00977452" w:rsidP="00977452">
            <w:pPr>
              <w:rPr>
                <w:rFonts w:ascii="Arial" w:eastAsia="Arial" w:hAnsi="Arial"/>
                <w:color w:val="0070C0"/>
                <w:sz w:val="24"/>
              </w:rPr>
            </w:pPr>
            <w:r w:rsidRPr="00A55A46">
              <w:rPr>
                <w:rFonts w:ascii="Arial" w:eastAsia="Arial" w:hAnsi="Arial"/>
                <w:color w:val="0070C0"/>
                <w:sz w:val="24"/>
              </w:rPr>
              <w:t xml:space="preserve">Differentiate the common lifespan gastrointestinal disorders in primary care. Compare and contrast treatment plans for these disorders. </w:t>
            </w:r>
          </w:p>
          <w:p w:rsidR="00977452" w:rsidRPr="00A55A46" w:rsidRDefault="00977452" w:rsidP="00977452">
            <w:pPr>
              <w:rPr>
                <w:rFonts w:ascii="Arial" w:eastAsia="Arial" w:hAnsi="Arial"/>
                <w:sz w:val="24"/>
              </w:rPr>
            </w:pPr>
          </w:p>
          <w:p w:rsidR="00977452" w:rsidRPr="00A55A46" w:rsidRDefault="00977452" w:rsidP="00977452">
            <w:pPr>
              <w:rPr>
                <w:rFonts w:ascii="Arial" w:eastAsia="Arial" w:hAnsi="Arial"/>
                <w:sz w:val="24"/>
              </w:rPr>
            </w:pPr>
            <w:r w:rsidRPr="00A55A46">
              <w:rPr>
                <w:rFonts w:ascii="Arial" w:eastAsia="Arial" w:hAnsi="Arial"/>
                <w:sz w:val="24"/>
              </w:rPr>
              <w:t xml:space="preserve"> </w:t>
            </w:r>
          </w:p>
        </w:tc>
        <w:tc>
          <w:tcPr>
            <w:tcW w:w="1980" w:type="dxa"/>
          </w:tcPr>
          <w:p w:rsidR="00977452" w:rsidRPr="00A55A46" w:rsidRDefault="00977452" w:rsidP="00977452">
            <w:pPr>
              <w:rPr>
                <w:rFonts w:ascii="Arial" w:eastAsia="Times New Roman" w:hAnsi="Arial"/>
                <w:sz w:val="24"/>
                <w:lang w:eastAsia="en-US"/>
              </w:rPr>
            </w:pPr>
            <w:r w:rsidRPr="00A55A46">
              <w:rPr>
                <w:rFonts w:ascii="Arial" w:eastAsia="Times New Roman" w:hAnsi="Arial"/>
                <w:sz w:val="24"/>
                <w:lang w:eastAsia="en-US"/>
              </w:rPr>
              <w:t>Med-U Case #15</w:t>
            </w:r>
          </w:p>
          <w:p w:rsidR="00977452" w:rsidRPr="00A55A46" w:rsidRDefault="00977452" w:rsidP="00977452">
            <w:pPr>
              <w:rPr>
                <w:rFonts w:ascii="Arial" w:eastAsia="Times New Roman" w:hAnsi="Arial"/>
                <w:sz w:val="24"/>
                <w:lang w:eastAsia="en-US"/>
              </w:rPr>
            </w:pPr>
            <w:r w:rsidRPr="00A55A46">
              <w:rPr>
                <w:rFonts w:ascii="Arial" w:eastAsia="Times New Roman" w:hAnsi="Arial"/>
                <w:sz w:val="24"/>
                <w:lang w:eastAsia="en-US"/>
              </w:rPr>
              <w:t xml:space="preserve">Final exam: multiple choice questions </w:t>
            </w:r>
          </w:p>
        </w:tc>
      </w:tr>
      <w:tr w:rsidR="00977452" w:rsidRPr="00A55A46" w:rsidTr="00977452">
        <w:tblPrEx>
          <w:tblLook w:val="04A0" w:firstRow="1" w:lastRow="0" w:firstColumn="1" w:lastColumn="0" w:noHBand="0" w:noVBand="1"/>
        </w:tblPrEx>
        <w:trPr>
          <w:trHeight w:val="142"/>
        </w:trPr>
        <w:tc>
          <w:tcPr>
            <w:tcW w:w="1915" w:type="dxa"/>
          </w:tcPr>
          <w:p w:rsidR="00977452" w:rsidRPr="00A55A46" w:rsidRDefault="00977452" w:rsidP="00977452">
            <w:pPr>
              <w:rPr>
                <w:rFonts w:ascii="Arial" w:eastAsia="Times New Roman" w:hAnsi="Arial"/>
                <w:b/>
                <w:sz w:val="24"/>
                <w:lang w:eastAsia="en-US"/>
              </w:rPr>
            </w:pPr>
            <w:r w:rsidRPr="00A55A46">
              <w:rPr>
                <w:rFonts w:ascii="Arial" w:eastAsia="Times New Roman" w:hAnsi="Arial"/>
                <w:b/>
                <w:sz w:val="24"/>
                <w:lang w:eastAsia="en-US"/>
              </w:rPr>
              <w:t xml:space="preserve">Total </w:t>
            </w:r>
          </w:p>
          <w:p w:rsidR="00977452" w:rsidRPr="00A55A46" w:rsidRDefault="00977452" w:rsidP="00977452">
            <w:pPr>
              <w:rPr>
                <w:rFonts w:ascii="Arial" w:eastAsia="Times New Roman" w:hAnsi="Arial"/>
                <w:b/>
                <w:sz w:val="24"/>
                <w:lang w:eastAsia="en-US"/>
              </w:rPr>
            </w:pPr>
            <w:r w:rsidRPr="00A55A46">
              <w:rPr>
                <w:rFonts w:ascii="Arial" w:eastAsia="Times New Roman" w:hAnsi="Arial"/>
                <w:b/>
                <w:sz w:val="24"/>
                <w:lang w:eastAsia="en-US"/>
              </w:rPr>
              <w:t>modules</w:t>
            </w:r>
          </w:p>
        </w:tc>
        <w:tc>
          <w:tcPr>
            <w:tcW w:w="1295" w:type="dxa"/>
          </w:tcPr>
          <w:p w:rsidR="00977452" w:rsidRPr="00A55A46" w:rsidRDefault="00977452" w:rsidP="00977452">
            <w:pPr>
              <w:rPr>
                <w:rFonts w:eastAsia="Times New Roman"/>
                <w:lang w:eastAsia="en-US"/>
              </w:rPr>
            </w:pPr>
          </w:p>
        </w:tc>
        <w:tc>
          <w:tcPr>
            <w:tcW w:w="4825" w:type="dxa"/>
          </w:tcPr>
          <w:p w:rsidR="00977452" w:rsidRPr="00A55A46" w:rsidRDefault="00977452" w:rsidP="00977452">
            <w:pPr>
              <w:rPr>
                <w:rFonts w:eastAsia="Times New Roman"/>
                <w:color w:val="FF0000"/>
                <w:lang w:eastAsia="en-US"/>
              </w:rPr>
            </w:pPr>
          </w:p>
        </w:tc>
        <w:tc>
          <w:tcPr>
            <w:tcW w:w="1980" w:type="dxa"/>
          </w:tcPr>
          <w:p w:rsidR="00977452" w:rsidRPr="00A55A46" w:rsidRDefault="00977452" w:rsidP="00977452">
            <w:pPr>
              <w:rPr>
                <w:rFonts w:eastAsia="Times New Roman"/>
                <w:lang w:eastAsia="en-US"/>
              </w:rPr>
            </w:pPr>
          </w:p>
        </w:tc>
      </w:tr>
    </w:tbl>
    <w:p w:rsidR="00A55A46" w:rsidRDefault="00A55A46" w:rsidP="00A55A46"/>
    <w:p w:rsidR="00A55A46" w:rsidRPr="00A55A46" w:rsidRDefault="00A55A46" w:rsidP="00A55A46"/>
    <w:p w:rsidR="009039F8" w:rsidRPr="00DF09E6" w:rsidRDefault="009039F8" w:rsidP="009039F8">
      <w:pPr>
        <w:rPr>
          <w:rFonts w:ascii="Times New Roman" w:hAnsi="Times New Roman"/>
          <w:sz w:val="24"/>
          <w:szCs w:val="24"/>
        </w:rPr>
      </w:pPr>
    </w:p>
    <w:p w:rsidR="00044F6F" w:rsidRDefault="00044F6F">
      <w:pPr>
        <w:spacing w:after="200" w:line="276" w:lineRule="auto"/>
        <w:rPr>
          <w:rFonts w:ascii="Times New Roman" w:eastAsiaTheme="majorEastAsia" w:hAnsi="Times New Roman" w:cstheme="majorBidi"/>
          <w:b/>
          <w:bCs/>
          <w:color w:val="365F91" w:themeColor="accent1" w:themeShade="BF"/>
          <w:sz w:val="24"/>
          <w:szCs w:val="24"/>
          <w:u w:val="single"/>
        </w:rPr>
      </w:pPr>
      <w:r>
        <w:rPr>
          <w:rFonts w:ascii="Times New Roman" w:hAnsi="Times New Roman"/>
          <w:sz w:val="24"/>
          <w:szCs w:val="24"/>
          <w:u w:val="single"/>
        </w:rPr>
        <w:br w:type="page"/>
      </w:r>
    </w:p>
    <w:p w:rsidR="00044F6F" w:rsidRDefault="00044F6F" w:rsidP="00A55A46">
      <w:pPr>
        <w:pStyle w:val="Heading1"/>
        <w:rPr>
          <w:rFonts w:ascii="Times New Roman" w:hAnsi="Times New Roman"/>
          <w:sz w:val="24"/>
          <w:szCs w:val="24"/>
          <w:u w:val="single"/>
        </w:rPr>
        <w:sectPr w:rsidR="00044F6F" w:rsidSect="00977452">
          <w:headerReference w:type="default" r:id="rId10"/>
          <w:footerReference w:type="default" r:id="rId11"/>
          <w:pgSz w:w="12240" w:h="15840" w:code="1"/>
          <w:pgMar w:top="1440" w:right="1440" w:bottom="720" w:left="1440" w:header="720" w:footer="504" w:gutter="0"/>
          <w:cols w:space="720"/>
          <w:docGrid w:linePitch="360"/>
        </w:sectPr>
      </w:pPr>
    </w:p>
    <w:p w:rsidR="00A55A46" w:rsidRDefault="00A84253" w:rsidP="00A55A46">
      <w:pPr>
        <w:pStyle w:val="Heading1"/>
        <w:rPr>
          <w:rFonts w:ascii="Times New Roman" w:hAnsi="Times New Roman"/>
          <w:sz w:val="24"/>
          <w:szCs w:val="24"/>
          <w:u w:val="single"/>
        </w:rPr>
      </w:pPr>
      <w:r w:rsidRPr="00DF09E6">
        <w:rPr>
          <w:rFonts w:ascii="Times New Roman" w:hAnsi="Times New Roman"/>
          <w:sz w:val="24"/>
          <w:szCs w:val="24"/>
          <w:u w:val="single"/>
        </w:rPr>
        <w:lastRenderedPageBreak/>
        <w:t>Required Textbooks and Other Course Materials</w:t>
      </w:r>
    </w:p>
    <w:p w:rsidR="00A55A46" w:rsidRDefault="00A55A46" w:rsidP="00A55A46"/>
    <w:p w:rsidR="00A55A46" w:rsidRDefault="00A55A46" w:rsidP="00A55A46">
      <w:pPr>
        <w:rPr>
          <w:rFonts w:ascii="Times New Roman" w:hAnsi="Times New Roman"/>
          <w:sz w:val="24"/>
          <w:szCs w:val="24"/>
        </w:rPr>
      </w:pPr>
      <w:r w:rsidRPr="00A55A46">
        <w:rPr>
          <w:rFonts w:ascii="Times New Roman" w:hAnsi="Times New Roman"/>
          <w:sz w:val="24"/>
          <w:szCs w:val="24"/>
        </w:rPr>
        <w:t>In the event that a newer edition becomes available, please purchase the newest edition.</w:t>
      </w:r>
    </w:p>
    <w:p w:rsidR="00333189" w:rsidRPr="00A55A46" w:rsidRDefault="00333189" w:rsidP="00A55A46">
      <w:pPr>
        <w:rPr>
          <w:rFonts w:ascii="Times New Roman" w:hAnsi="Times New Roman"/>
          <w:sz w:val="24"/>
          <w:szCs w:val="24"/>
        </w:rPr>
      </w:pPr>
    </w:p>
    <w:p w:rsidR="00A55A46" w:rsidRPr="00A55A46" w:rsidRDefault="00A55A46" w:rsidP="00A55A46">
      <w:pPr>
        <w:pStyle w:val="ListParagraph"/>
        <w:numPr>
          <w:ilvl w:val="0"/>
          <w:numId w:val="9"/>
        </w:numPr>
        <w:spacing w:after="200" w:line="276" w:lineRule="auto"/>
        <w:rPr>
          <w:rFonts w:ascii="Times New Roman" w:eastAsia="Calibri" w:hAnsi="Times New Roman"/>
          <w:b/>
          <w:sz w:val="24"/>
          <w:szCs w:val="24"/>
        </w:rPr>
      </w:pPr>
      <w:r w:rsidRPr="00A55A46">
        <w:rPr>
          <w:rFonts w:ascii="Times New Roman" w:eastAsia="Calibri" w:hAnsi="Times New Roman"/>
          <w:sz w:val="24"/>
          <w:szCs w:val="24"/>
        </w:rPr>
        <w:t xml:space="preserve">.Dunphy, LM, Winland-Brown, JE, Porter, BO &amp; Thomas DJ.  [2015]   Primary Care—The Art &amp; Science of Advanced Nursing Practice [4th Edition].  FA Davis.  </w:t>
      </w:r>
      <w:r w:rsidRPr="00A55A46">
        <w:rPr>
          <w:rFonts w:ascii="Times New Roman" w:eastAsia="Calibri" w:hAnsi="Times New Roman"/>
          <w:b/>
          <w:sz w:val="24"/>
          <w:szCs w:val="24"/>
        </w:rPr>
        <w:t>ISBN-13:    978-8036-3801-3</w:t>
      </w:r>
    </w:p>
    <w:p w:rsidR="00A55A46" w:rsidRPr="00A55A46" w:rsidRDefault="00A55A46" w:rsidP="00A55A46">
      <w:pPr>
        <w:pStyle w:val="ListParagraph"/>
        <w:rPr>
          <w:rFonts w:ascii="Times New Roman" w:eastAsia="Calibri" w:hAnsi="Times New Roman"/>
          <w:b/>
          <w:sz w:val="24"/>
          <w:szCs w:val="24"/>
        </w:rPr>
      </w:pPr>
      <w:r w:rsidRPr="00A55A46">
        <w:rPr>
          <w:rFonts w:ascii="Times New Roman" w:eastAsia="Calibri" w:hAnsi="Times New Roman"/>
          <w:b/>
          <w:sz w:val="24"/>
          <w:szCs w:val="24"/>
        </w:rPr>
        <w:t xml:space="preserve">  </w:t>
      </w:r>
    </w:p>
    <w:p w:rsidR="00A55A46" w:rsidRPr="00A55A46" w:rsidRDefault="00A55A46" w:rsidP="00A55A46">
      <w:pPr>
        <w:pStyle w:val="ListParagraph"/>
        <w:numPr>
          <w:ilvl w:val="0"/>
          <w:numId w:val="9"/>
        </w:numPr>
        <w:spacing w:after="200" w:line="276" w:lineRule="auto"/>
        <w:rPr>
          <w:rFonts w:ascii="Times New Roman" w:hAnsi="Times New Roman"/>
          <w:sz w:val="24"/>
          <w:szCs w:val="24"/>
        </w:rPr>
      </w:pPr>
      <w:r w:rsidRPr="00A55A46">
        <w:rPr>
          <w:rFonts w:ascii="Times New Roman" w:hAnsi="Times New Roman"/>
          <w:sz w:val="24"/>
          <w:szCs w:val="24"/>
        </w:rPr>
        <w:t xml:space="preserve">Kaplan and Sadock's Synopsis of Psychiatry: Behavioral Sciences/Clinical Psychiatry        Paperback– by Benjamin J. Sadock, Virginia A. Sadock. &amp; Pedro Ruiz. (2014). 11th ed, Wolters Kluvier. ISBN-13: </w:t>
      </w:r>
      <w:r w:rsidRPr="00A55A46">
        <w:rPr>
          <w:rFonts w:ascii="Times New Roman" w:hAnsi="Times New Roman"/>
          <w:b/>
          <w:bCs/>
          <w:sz w:val="24"/>
          <w:szCs w:val="24"/>
        </w:rPr>
        <w:t xml:space="preserve">978-1609139711 </w:t>
      </w:r>
    </w:p>
    <w:p w:rsidR="00A55A46" w:rsidRPr="00A55A46" w:rsidRDefault="00A55A46" w:rsidP="00A55A46">
      <w:pPr>
        <w:pStyle w:val="ListParagraph"/>
        <w:rPr>
          <w:rFonts w:ascii="Times New Roman" w:hAnsi="Times New Roman"/>
          <w:sz w:val="24"/>
          <w:szCs w:val="24"/>
        </w:rPr>
      </w:pPr>
    </w:p>
    <w:p w:rsidR="00A55A46" w:rsidRPr="00A55A46" w:rsidRDefault="00A55A46" w:rsidP="00A55A46">
      <w:pPr>
        <w:pStyle w:val="Default"/>
        <w:widowControl w:val="0"/>
        <w:numPr>
          <w:ilvl w:val="0"/>
          <w:numId w:val="9"/>
        </w:numPr>
        <w:rPr>
          <w:rFonts w:ascii="Times New Roman" w:hAnsi="Times New Roman" w:cs="Times New Roman"/>
        </w:rPr>
      </w:pPr>
      <w:r w:rsidRPr="00A55A46">
        <w:rPr>
          <w:rFonts w:ascii="Times New Roman" w:hAnsi="Times New Roman" w:cs="Times New Roman"/>
        </w:rPr>
        <w:t xml:space="preserve"> Wright, L., Leahey, M. (2012) </w:t>
      </w:r>
      <w:r w:rsidRPr="00A55A46">
        <w:rPr>
          <w:rFonts w:ascii="Times New Roman" w:hAnsi="Times New Roman" w:cs="Times New Roman"/>
          <w:i/>
          <w:iCs/>
        </w:rPr>
        <w:t>Nurses and Families: A Guide to Family Assessment and Intervention</w:t>
      </w:r>
      <w:r w:rsidRPr="00A55A46">
        <w:rPr>
          <w:rFonts w:ascii="Times New Roman" w:hAnsi="Times New Roman" w:cs="Times New Roman"/>
        </w:rPr>
        <w:t xml:space="preserve">. (6th ed.). Philadelphia: F. A. Davis Company. </w:t>
      </w:r>
      <w:r w:rsidRPr="00A55A46">
        <w:rPr>
          <w:rFonts w:ascii="Times New Roman" w:hAnsi="Times New Roman" w:cs="Times New Roman"/>
          <w:b/>
          <w:bCs/>
        </w:rPr>
        <w:t>ISBN</w:t>
      </w:r>
      <w:r w:rsidRPr="00A55A46">
        <w:rPr>
          <w:rFonts w:ascii="Times New Roman" w:hAnsi="Times New Roman" w:cs="Times New Roman"/>
        </w:rPr>
        <w:t xml:space="preserve">: </w:t>
      </w:r>
      <w:r w:rsidRPr="00A55A46">
        <w:rPr>
          <w:rFonts w:ascii="Times New Roman" w:hAnsi="Times New Roman" w:cs="Times New Roman"/>
          <w:b/>
          <w:bCs/>
        </w:rPr>
        <w:t>9780803627390</w:t>
      </w:r>
      <w:r w:rsidRPr="00A55A46">
        <w:rPr>
          <w:rFonts w:ascii="Times New Roman" w:hAnsi="Times New Roman" w:cs="Times New Roman"/>
        </w:rPr>
        <w:t xml:space="preserve">. </w:t>
      </w:r>
    </w:p>
    <w:p w:rsidR="00A55A46" w:rsidRPr="00A55A46" w:rsidRDefault="00A55A46" w:rsidP="00A55A46">
      <w:pPr>
        <w:pStyle w:val="Default"/>
        <w:rPr>
          <w:rFonts w:ascii="Times New Roman" w:hAnsi="Times New Roman" w:cs="Times New Roman"/>
        </w:rPr>
      </w:pPr>
    </w:p>
    <w:p w:rsidR="00A55A46" w:rsidRPr="00A55A46" w:rsidRDefault="00A55A46" w:rsidP="00A55A46">
      <w:pPr>
        <w:pStyle w:val="Default"/>
        <w:numPr>
          <w:ilvl w:val="0"/>
          <w:numId w:val="9"/>
        </w:numPr>
        <w:rPr>
          <w:rFonts w:ascii="Times New Roman" w:hAnsi="Times New Roman" w:cs="Times New Roman"/>
        </w:rPr>
      </w:pPr>
      <w:r w:rsidRPr="00A55A46">
        <w:rPr>
          <w:rFonts w:ascii="Times New Roman" w:hAnsi="Times New Roman" w:cs="Times New Roman"/>
        </w:rPr>
        <w:t xml:space="preserve">Burns, C., Dunn, A., Brady, M., et al. (2016). </w:t>
      </w:r>
      <w:r w:rsidRPr="00A55A46">
        <w:rPr>
          <w:rFonts w:ascii="Times New Roman" w:hAnsi="Times New Roman" w:cs="Times New Roman"/>
          <w:i/>
          <w:iCs/>
        </w:rPr>
        <w:t>Pediatric Primary Care</w:t>
      </w:r>
      <w:r w:rsidRPr="00A55A46">
        <w:rPr>
          <w:rFonts w:ascii="Times New Roman" w:hAnsi="Times New Roman" w:cs="Times New Roman"/>
        </w:rPr>
        <w:t xml:space="preserve">. (6th ed.). Saunders. </w:t>
      </w:r>
    </w:p>
    <w:p w:rsidR="00A55A46" w:rsidRPr="00A55A46" w:rsidRDefault="00A55A46" w:rsidP="00A55A46">
      <w:pPr>
        <w:pStyle w:val="Default"/>
        <w:ind w:left="720"/>
        <w:rPr>
          <w:rFonts w:ascii="Times New Roman" w:hAnsi="Times New Roman" w:cs="Times New Roman"/>
        </w:rPr>
      </w:pPr>
    </w:p>
    <w:p w:rsidR="00A55A46" w:rsidRPr="00A55A46" w:rsidRDefault="00A55A46" w:rsidP="00A55A46">
      <w:pPr>
        <w:autoSpaceDE w:val="0"/>
        <w:autoSpaceDN w:val="0"/>
        <w:adjustRightInd w:val="0"/>
        <w:rPr>
          <w:rFonts w:ascii="Times New Roman" w:hAnsi="Times New Roman"/>
          <w:color w:val="000000"/>
          <w:sz w:val="24"/>
          <w:szCs w:val="24"/>
        </w:rPr>
      </w:pPr>
    </w:p>
    <w:p w:rsidR="00A55A46" w:rsidRPr="00A55A46" w:rsidRDefault="00A55A46" w:rsidP="00A55A46">
      <w:pPr>
        <w:pStyle w:val="ListParagraph"/>
        <w:numPr>
          <w:ilvl w:val="0"/>
          <w:numId w:val="9"/>
        </w:numPr>
        <w:autoSpaceDE w:val="0"/>
        <w:autoSpaceDN w:val="0"/>
        <w:adjustRightInd w:val="0"/>
        <w:rPr>
          <w:rFonts w:ascii="Times New Roman" w:hAnsi="Times New Roman"/>
          <w:color w:val="000000"/>
          <w:sz w:val="24"/>
          <w:szCs w:val="24"/>
        </w:rPr>
      </w:pPr>
      <w:r w:rsidRPr="00A55A46">
        <w:rPr>
          <w:rFonts w:ascii="Times New Roman" w:hAnsi="Times New Roman"/>
          <w:color w:val="000000"/>
          <w:sz w:val="24"/>
          <w:szCs w:val="24"/>
        </w:rPr>
        <w:t xml:space="preserve">Youngkin, E., Davis, M., Schadewalk, D., Juve, C. (2013). </w:t>
      </w:r>
      <w:r w:rsidRPr="00A55A46">
        <w:rPr>
          <w:rFonts w:ascii="Times New Roman" w:hAnsi="Times New Roman"/>
          <w:i/>
          <w:iCs/>
          <w:color w:val="000000"/>
          <w:sz w:val="24"/>
          <w:szCs w:val="24"/>
        </w:rPr>
        <w:t>Women’s Health: A Primary Care Clinical Guide</w:t>
      </w:r>
      <w:r w:rsidRPr="00A55A46">
        <w:rPr>
          <w:rFonts w:ascii="Times New Roman" w:hAnsi="Times New Roman"/>
          <w:color w:val="000000"/>
          <w:sz w:val="24"/>
          <w:szCs w:val="24"/>
        </w:rPr>
        <w:t xml:space="preserve">. (4th ed.). Prentice Hall. </w:t>
      </w:r>
      <w:r w:rsidRPr="00A55A46">
        <w:rPr>
          <w:rFonts w:ascii="Times New Roman" w:hAnsi="Times New Roman"/>
          <w:b/>
          <w:bCs/>
          <w:color w:val="000000"/>
          <w:sz w:val="24"/>
          <w:szCs w:val="24"/>
        </w:rPr>
        <w:t xml:space="preserve">ISBN: 9780132576734 </w:t>
      </w:r>
    </w:p>
    <w:p w:rsidR="00A55A46" w:rsidRPr="00A55A46" w:rsidRDefault="00A55A46" w:rsidP="00A55A46">
      <w:pPr>
        <w:pStyle w:val="ListParagraph"/>
        <w:autoSpaceDE w:val="0"/>
        <w:autoSpaceDN w:val="0"/>
        <w:adjustRightInd w:val="0"/>
        <w:rPr>
          <w:rFonts w:ascii="Times New Roman" w:hAnsi="Times New Roman"/>
          <w:color w:val="000000"/>
          <w:sz w:val="24"/>
          <w:szCs w:val="24"/>
        </w:rPr>
      </w:pPr>
    </w:p>
    <w:p w:rsidR="00A55A46" w:rsidRPr="00A55A46" w:rsidRDefault="00A55A46" w:rsidP="00A55A46">
      <w:pPr>
        <w:pStyle w:val="Default"/>
        <w:numPr>
          <w:ilvl w:val="0"/>
          <w:numId w:val="9"/>
        </w:numPr>
        <w:rPr>
          <w:rFonts w:ascii="Times New Roman" w:hAnsi="Times New Roman" w:cs="Times New Roman"/>
        </w:rPr>
      </w:pPr>
      <w:r w:rsidRPr="00A55A46">
        <w:rPr>
          <w:rFonts w:ascii="Times New Roman" w:hAnsi="Times New Roman" w:cs="Times New Roman"/>
        </w:rPr>
        <w:t>Http://www.med-u.org/ Virtual Patient Cases: Purchase during the first week of Family 1. Order online as an individual subscriber, not as an institutional subscriber. Purchase the FamilyMedicine Cases.</w:t>
      </w:r>
    </w:p>
    <w:p w:rsidR="00A55A46" w:rsidRPr="00A55A46" w:rsidRDefault="00A55A46" w:rsidP="00A55A46">
      <w:pPr>
        <w:pStyle w:val="Default"/>
        <w:rPr>
          <w:rFonts w:ascii="Times New Roman" w:hAnsi="Times New Roman" w:cs="Times New Roman"/>
        </w:rPr>
      </w:pPr>
    </w:p>
    <w:p w:rsidR="00A55A46" w:rsidRPr="00A55A46" w:rsidRDefault="00A55A46" w:rsidP="00A55A46">
      <w:pPr>
        <w:pStyle w:val="Default"/>
        <w:rPr>
          <w:rFonts w:ascii="Times New Roman" w:hAnsi="Times New Roman" w:cs="Times New Roman"/>
        </w:rPr>
      </w:pPr>
    </w:p>
    <w:p w:rsidR="00A55A46" w:rsidRPr="00A55A46" w:rsidRDefault="00A55A46" w:rsidP="00A55A46">
      <w:pPr>
        <w:pStyle w:val="Default"/>
        <w:numPr>
          <w:ilvl w:val="0"/>
          <w:numId w:val="9"/>
        </w:numPr>
        <w:rPr>
          <w:rFonts w:ascii="Times New Roman" w:hAnsi="Times New Roman" w:cs="Times New Roman"/>
          <w:b/>
          <w:bCs/>
        </w:rPr>
      </w:pPr>
      <w:r w:rsidRPr="00A55A46">
        <w:rPr>
          <w:rFonts w:ascii="Times New Roman" w:hAnsi="Times New Roman" w:cs="Times New Roman"/>
        </w:rPr>
        <w:t xml:space="preserve"> Reuben, D., Herr, K., Pacala, J., Pollock, B., Potter, F., Semla, T. (2012). Geriatrics at Your Fingertips (14th ed.). New York: American Geriatrics Society. ISBN: </w:t>
      </w:r>
      <w:r w:rsidRPr="00A55A46">
        <w:rPr>
          <w:rFonts w:ascii="Times New Roman" w:hAnsi="Times New Roman" w:cs="Times New Roman"/>
          <w:b/>
          <w:bCs/>
        </w:rPr>
        <w:t xml:space="preserve">9781886775572 </w:t>
      </w:r>
    </w:p>
    <w:p w:rsidR="00A55A46" w:rsidRPr="00A55A46" w:rsidRDefault="00A55A46" w:rsidP="00A55A46">
      <w:pPr>
        <w:pStyle w:val="Heading1"/>
        <w:rPr>
          <w:rFonts w:ascii="Times New Roman" w:hAnsi="Times New Roman" w:cs="Times New Roman"/>
          <w:sz w:val="24"/>
          <w:szCs w:val="24"/>
          <w:u w:val="single"/>
        </w:rPr>
      </w:pPr>
    </w:p>
    <w:p w:rsidR="00A84253" w:rsidRDefault="00A84253" w:rsidP="00A84253">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rsidR="00F75018" w:rsidRDefault="00F75018" w:rsidP="00A84253">
      <w:pPr>
        <w:rPr>
          <w:rFonts w:ascii="Times New Roman" w:hAnsi="Times New Roman"/>
          <w:b/>
          <w:sz w:val="24"/>
          <w:szCs w:val="24"/>
        </w:rPr>
      </w:pPr>
    </w:p>
    <w:tbl>
      <w:tblPr>
        <w:tblStyle w:val="TableGrid3"/>
        <w:tblW w:w="0" w:type="auto"/>
        <w:tblInd w:w="220" w:type="dxa"/>
        <w:tblLook w:val="04A0" w:firstRow="1" w:lastRow="0" w:firstColumn="1" w:lastColumn="0" w:noHBand="0" w:noVBand="1"/>
      </w:tblPr>
      <w:tblGrid>
        <w:gridCol w:w="233"/>
        <w:gridCol w:w="9123"/>
      </w:tblGrid>
      <w:tr w:rsidR="00F75018" w:rsidRPr="00F75018" w:rsidTr="00044F6F">
        <w:tc>
          <w:tcPr>
            <w:tcW w:w="612" w:type="dxa"/>
            <w:tcBorders>
              <w:top w:val="nil"/>
              <w:left w:val="nil"/>
              <w:bottom w:val="nil"/>
              <w:right w:val="nil"/>
            </w:tcBorders>
            <w:shd w:val="clear" w:color="auto" w:fill="002060"/>
            <w:vAlign w:val="center"/>
          </w:tcPr>
          <w:p w:rsidR="00F75018" w:rsidRPr="00F75018" w:rsidRDefault="00F75018" w:rsidP="00F75018">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F75018" w:rsidRPr="00F75018" w:rsidRDefault="00F75018" w:rsidP="00F75018">
            <w:pPr>
              <w:spacing w:before="21"/>
              <w:ind w:right="140"/>
              <w:rPr>
                <w:rFonts w:ascii="Verdana" w:eastAsia="Verdana" w:hAnsi="Verdana" w:cs="Verdana"/>
                <w:lang w:eastAsia="en-US"/>
              </w:rPr>
            </w:pPr>
          </w:p>
          <w:p w:rsidR="00F75018" w:rsidRPr="00F75018" w:rsidRDefault="00F75018" w:rsidP="00F75018">
            <w:pPr>
              <w:spacing w:before="21"/>
              <w:ind w:right="140"/>
              <w:rPr>
                <w:rFonts w:ascii="Verdana" w:eastAsia="Verdana" w:hAnsi="Verdana" w:cs="Verdana"/>
                <w:lang w:eastAsia="en-US"/>
              </w:rPr>
            </w:pPr>
            <w:r w:rsidRPr="00F75018">
              <w:rPr>
                <w:rFonts w:ascii="Verdana" w:eastAsia="Verdana" w:hAnsi="Verdana" w:cs="Verdana"/>
                <w:lang w:eastAsia="en-US"/>
              </w:rPr>
              <w:t>Week 1: 8/25    On campus, room 227</w:t>
            </w:r>
            <w:r>
              <w:rPr>
                <w:rFonts w:ascii="Verdana" w:eastAsia="Verdana" w:hAnsi="Verdana" w:cs="Verdana"/>
                <w:lang w:eastAsia="en-US"/>
              </w:rPr>
              <w:t xml:space="preserve">      </w:t>
            </w:r>
            <w:r w:rsidR="008D2EFD">
              <w:rPr>
                <w:rFonts w:ascii="Verdana" w:eastAsia="Verdana" w:hAnsi="Verdana" w:cs="Verdana"/>
                <w:lang w:eastAsia="en-US"/>
              </w:rPr>
              <w:t xml:space="preserve">   Class:case studies</w:t>
            </w:r>
          </w:p>
        </w:tc>
      </w:tr>
      <w:tr w:rsidR="00F75018" w:rsidRPr="00F75018" w:rsidTr="00044F6F">
        <w:tc>
          <w:tcPr>
            <w:tcW w:w="612" w:type="dxa"/>
            <w:tcBorders>
              <w:top w:val="nil"/>
              <w:left w:val="nil"/>
              <w:bottom w:val="nil"/>
              <w:right w:val="nil"/>
            </w:tcBorders>
            <w:shd w:val="clear" w:color="auto" w:fill="002060"/>
            <w:vAlign w:val="center"/>
          </w:tcPr>
          <w:p w:rsidR="00F75018" w:rsidRPr="00F75018" w:rsidRDefault="00F75018" w:rsidP="00F75018">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F75018" w:rsidRPr="00F75018" w:rsidRDefault="00F75018" w:rsidP="00F75018">
            <w:pPr>
              <w:spacing w:before="21"/>
              <w:ind w:right="140"/>
              <w:rPr>
                <w:rFonts w:ascii="Verdana" w:eastAsia="Verdana" w:hAnsi="Verdana" w:cs="Verdana"/>
                <w:lang w:eastAsia="en-US"/>
              </w:rPr>
            </w:pPr>
          </w:p>
          <w:p w:rsidR="00F75018" w:rsidRPr="00F75018" w:rsidRDefault="00F75018" w:rsidP="00F75018">
            <w:pPr>
              <w:spacing w:before="21"/>
              <w:ind w:right="140"/>
              <w:rPr>
                <w:rFonts w:ascii="Verdana" w:eastAsia="Verdana" w:hAnsi="Verdana" w:cs="Verdana"/>
                <w:lang w:eastAsia="en-US"/>
              </w:rPr>
            </w:pPr>
            <w:r w:rsidRPr="00F75018">
              <w:rPr>
                <w:rFonts w:ascii="Verdana" w:eastAsia="Verdana" w:hAnsi="Verdana" w:cs="Verdana"/>
                <w:lang w:eastAsia="en-US"/>
              </w:rPr>
              <w:t>Week 2: 9/1</w:t>
            </w:r>
            <w:r>
              <w:rPr>
                <w:rFonts w:ascii="Verdana" w:eastAsia="Verdana" w:hAnsi="Verdana" w:cs="Verdana"/>
                <w:lang w:eastAsia="en-US"/>
              </w:rPr>
              <w:t xml:space="preserve">                                            </w:t>
            </w:r>
            <w:r w:rsidR="008D2EFD">
              <w:rPr>
                <w:rFonts w:ascii="Verdana" w:eastAsia="Verdana" w:hAnsi="Verdana" w:cs="Verdana"/>
                <w:lang w:eastAsia="en-US"/>
              </w:rPr>
              <w:t xml:space="preserve">   </w:t>
            </w:r>
            <w:r>
              <w:rPr>
                <w:rFonts w:ascii="Verdana" w:eastAsia="Verdana" w:hAnsi="Verdana" w:cs="Verdana"/>
                <w:lang w:eastAsia="en-US"/>
              </w:rPr>
              <w:t>Family Theory DB</w:t>
            </w:r>
          </w:p>
        </w:tc>
      </w:tr>
      <w:tr w:rsidR="00F75018" w:rsidRPr="00F75018" w:rsidTr="00044F6F">
        <w:tc>
          <w:tcPr>
            <w:tcW w:w="612" w:type="dxa"/>
            <w:tcBorders>
              <w:top w:val="nil"/>
              <w:left w:val="nil"/>
              <w:bottom w:val="nil"/>
              <w:right w:val="nil"/>
            </w:tcBorders>
            <w:shd w:val="clear" w:color="auto" w:fill="002060"/>
            <w:vAlign w:val="center"/>
          </w:tcPr>
          <w:p w:rsidR="00F75018" w:rsidRPr="00F75018" w:rsidRDefault="00F75018" w:rsidP="00F75018">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F75018" w:rsidRPr="00F75018" w:rsidRDefault="00F75018" w:rsidP="00F75018">
            <w:pPr>
              <w:spacing w:before="21"/>
              <w:ind w:right="140"/>
              <w:rPr>
                <w:rFonts w:ascii="Verdana" w:eastAsia="Verdana" w:hAnsi="Verdana" w:cs="Verdana"/>
                <w:lang w:eastAsia="en-US"/>
              </w:rPr>
            </w:pPr>
          </w:p>
          <w:p w:rsidR="00F75018" w:rsidRPr="00F75018" w:rsidRDefault="00F75018" w:rsidP="008D2EFD">
            <w:pPr>
              <w:spacing w:before="21"/>
              <w:ind w:right="140"/>
              <w:rPr>
                <w:rFonts w:ascii="Verdana" w:eastAsia="Verdana" w:hAnsi="Verdana" w:cs="Verdana"/>
                <w:lang w:eastAsia="en-US"/>
              </w:rPr>
            </w:pPr>
            <w:r w:rsidRPr="00F75018">
              <w:rPr>
                <w:rFonts w:ascii="Verdana" w:eastAsia="Verdana" w:hAnsi="Verdana" w:cs="Verdana"/>
                <w:lang w:eastAsia="en-US"/>
              </w:rPr>
              <w:t>Week 3: 9/8</w:t>
            </w:r>
            <w:r>
              <w:rPr>
                <w:rFonts w:ascii="Verdana" w:eastAsia="Verdana" w:hAnsi="Verdana" w:cs="Verdana"/>
                <w:lang w:eastAsia="en-US"/>
              </w:rPr>
              <w:t xml:space="preserve">                                            </w:t>
            </w:r>
            <w:r w:rsidR="008D2EFD">
              <w:rPr>
                <w:rFonts w:ascii="Verdana" w:eastAsia="Verdana" w:hAnsi="Verdana" w:cs="Verdana"/>
                <w:lang w:eastAsia="en-US"/>
              </w:rPr>
              <w:t xml:space="preserve">   Med U assignment</w:t>
            </w:r>
          </w:p>
        </w:tc>
      </w:tr>
      <w:tr w:rsidR="00F75018" w:rsidRPr="00F75018" w:rsidTr="00044F6F">
        <w:tc>
          <w:tcPr>
            <w:tcW w:w="612" w:type="dxa"/>
            <w:tcBorders>
              <w:top w:val="nil"/>
              <w:left w:val="nil"/>
              <w:bottom w:val="nil"/>
              <w:right w:val="nil"/>
            </w:tcBorders>
            <w:shd w:val="clear" w:color="auto" w:fill="002060"/>
            <w:vAlign w:val="center"/>
          </w:tcPr>
          <w:p w:rsidR="00F75018" w:rsidRPr="00F75018" w:rsidRDefault="00F75018" w:rsidP="00F75018">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F75018" w:rsidRPr="00F75018" w:rsidRDefault="00F75018" w:rsidP="00F75018">
            <w:pPr>
              <w:spacing w:before="21"/>
              <w:ind w:right="140"/>
              <w:rPr>
                <w:rFonts w:ascii="Verdana" w:eastAsia="Verdana" w:hAnsi="Verdana" w:cs="Verdana"/>
                <w:lang w:eastAsia="en-US"/>
              </w:rPr>
            </w:pPr>
          </w:p>
          <w:p w:rsidR="00F75018" w:rsidRPr="00F75018" w:rsidRDefault="00F75018" w:rsidP="00F92844">
            <w:pPr>
              <w:spacing w:before="21"/>
              <w:ind w:right="140"/>
              <w:rPr>
                <w:rFonts w:ascii="Verdana" w:eastAsia="Verdana" w:hAnsi="Verdana" w:cs="Verdana"/>
                <w:lang w:eastAsia="en-US"/>
              </w:rPr>
            </w:pPr>
            <w:r w:rsidRPr="00F75018">
              <w:rPr>
                <w:rFonts w:ascii="Verdana" w:eastAsia="Verdana" w:hAnsi="Verdana" w:cs="Verdana"/>
                <w:lang w:eastAsia="en-US"/>
              </w:rPr>
              <w:t>Week 4: 9/15      On campus, room 227</w:t>
            </w:r>
            <w:r>
              <w:rPr>
                <w:rFonts w:ascii="Verdana" w:eastAsia="Verdana" w:hAnsi="Verdana" w:cs="Verdana"/>
                <w:lang w:eastAsia="en-US"/>
              </w:rPr>
              <w:t xml:space="preserve">     </w:t>
            </w:r>
            <w:r w:rsidR="008D2EFD">
              <w:rPr>
                <w:rFonts w:ascii="Verdana" w:eastAsia="Verdana" w:hAnsi="Verdana" w:cs="Verdana"/>
                <w:lang w:eastAsia="en-US"/>
              </w:rPr>
              <w:t xml:space="preserve">  </w:t>
            </w:r>
            <w:r>
              <w:rPr>
                <w:rFonts w:ascii="Verdana" w:eastAsia="Verdana" w:hAnsi="Verdana" w:cs="Verdana"/>
                <w:lang w:eastAsia="en-US"/>
              </w:rPr>
              <w:t>Class: case</w:t>
            </w:r>
            <w:r w:rsidR="008D2EFD">
              <w:rPr>
                <w:rFonts w:ascii="Verdana" w:eastAsia="Verdana" w:hAnsi="Verdana" w:cs="Verdana"/>
                <w:lang w:eastAsia="en-US"/>
              </w:rPr>
              <w:t xml:space="preserve"> studies</w:t>
            </w:r>
          </w:p>
        </w:tc>
      </w:tr>
      <w:tr w:rsidR="00F75018" w:rsidRPr="00F75018" w:rsidTr="00044F6F">
        <w:tc>
          <w:tcPr>
            <w:tcW w:w="612" w:type="dxa"/>
            <w:tcBorders>
              <w:top w:val="nil"/>
              <w:left w:val="nil"/>
              <w:bottom w:val="nil"/>
              <w:right w:val="nil"/>
            </w:tcBorders>
            <w:shd w:val="clear" w:color="auto" w:fill="002060"/>
            <w:vAlign w:val="center"/>
          </w:tcPr>
          <w:p w:rsidR="00F75018" w:rsidRPr="00F75018" w:rsidRDefault="00F75018" w:rsidP="00F75018">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F75018" w:rsidRPr="00F75018" w:rsidRDefault="00F75018" w:rsidP="00F75018">
            <w:pPr>
              <w:spacing w:before="21"/>
              <w:ind w:right="140"/>
              <w:rPr>
                <w:rFonts w:ascii="Verdana" w:eastAsia="Verdana" w:hAnsi="Verdana" w:cs="Verdana"/>
                <w:lang w:eastAsia="en-US"/>
              </w:rPr>
            </w:pPr>
          </w:p>
          <w:p w:rsidR="00F75018" w:rsidRPr="00F75018" w:rsidRDefault="00F75018" w:rsidP="00F75018">
            <w:pPr>
              <w:spacing w:before="21"/>
              <w:ind w:right="140"/>
              <w:rPr>
                <w:rFonts w:ascii="Verdana" w:eastAsia="Verdana" w:hAnsi="Verdana" w:cs="Verdana"/>
                <w:lang w:eastAsia="en-US"/>
              </w:rPr>
            </w:pPr>
            <w:r w:rsidRPr="00F75018">
              <w:rPr>
                <w:rFonts w:ascii="Verdana" w:eastAsia="Verdana" w:hAnsi="Verdana" w:cs="Verdana"/>
                <w:lang w:eastAsia="en-US"/>
              </w:rPr>
              <w:lastRenderedPageBreak/>
              <w:t>Week 5:  9/22</w:t>
            </w:r>
            <w:r>
              <w:rPr>
                <w:rFonts w:ascii="Verdana" w:eastAsia="Verdana" w:hAnsi="Verdana" w:cs="Verdana"/>
                <w:lang w:eastAsia="en-US"/>
              </w:rPr>
              <w:t xml:space="preserve">                                             </w:t>
            </w:r>
            <w:r w:rsidR="00333189">
              <w:rPr>
                <w:rFonts w:ascii="Verdana" w:eastAsia="Verdana" w:hAnsi="Verdana" w:cs="Verdana"/>
                <w:lang w:eastAsia="en-US"/>
              </w:rPr>
              <w:t xml:space="preserve">   </w:t>
            </w:r>
            <w:r w:rsidR="00A56CFF">
              <w:rPr>
                <w:rFonts w:ascii="Verdana" w:eastAsia="Verdana" w:hAnsi="Verdana" w:cs="Verdana"/>
                <w:lang w:eastAsia="en-US"/>
              </w:rPr>
              <w:t>Online quiz: Genetics</w:t>
            </w:r>
            <w:r>
              <w:rPr>
                <w:rFonts w:ascii="Verdana" w:eastAsia="Verdana" w:hAnsi="Verdana" w:cs="Verdana"/>
                <w:lang w:eastAsia="en-US"/>
              </w:rPr>
              <w:t xml:space="preserve">      </w:t>
            </w:r>
          </w:p>
        </w:tc>
      </w:tr>
      <w:tr w:rsidR="00F75018" w:rsidRPr="00F75018" w:rsidTr="00044F6F">
        <w:tc>
          <w:tcPr>
            <w:tcW w:w="612" w:type="dxa"/>
            <w:tcBorders>
              <w:top w:val="nil"/>
              <w:left w:val="nil"/>
              <w:bottom w:val="nil"/>
              <w:right w:val="nil"/>
            </w:tcBorders>
            <w:shd w:val="clear" w:color="auto" w:fill="002060"/>
            <w:vAlign w:val="center"/>
          </w:tcPr>
          <w:p w:rsidR="00F75018" w:rsidRPr="00F75018" w:rsidRDefault="00F75018" w:rsidP="00F75018">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F75018" w:rsidRPr="00F75018" w:rsidRDefault="00F75018" w:rsidP="00F75018">
            <w:pPr>
              <w:spacing w:before="21"/>
              <w:ind w:right="140"/>
              <w:rPr>
                <w:rFonts w:ascii="Verdana" w:eastAsia="Verdana" w:hAnsi="Verdana" w:cs="Verdana"/>
                <w:lang w:eastAsia="en-US"/>
              </w:rPr>
            </w:pPr>
          </w:p>
          <w:p w:rsidR="00F75018" w:rsidRPr="00F75018" w:rsidRDefault="00F75018" w:rsidP="008D2EFD">
            <w:pPr>
              <w:spacing w:before="21"/>
              <w:ind w:right="140"/>
              <w:rPr>
                <w:rFonts w:ascii="Verdana" w:eastAsia="Verdana" w:hAnsi="Verdana" w:cs="Verdana"/>
                <w:lang w:eastAsia="en-US"/>
              </w:rPr>
            </w:pPr>
            <w:r w:rsidRPr="00F75018">
              <w:rPr>
                <w:rFonts w:ascii="Verdana" w:eastAsia="Verdana" w:hAnsi="Verdana" w:cs="Verdana"/>
                <w:lang w:eastAsia="en-US"/>
              </w:rPr>
              <w:t>Week 6:  9/29</w:t>
            </w:r>
            <w:r>
              <w:rPr>
                <w:rFonts w:ascii="Verdana" w:eastAsia="Verdana" w:hAnsi="Verdana" w:cs="Verdana"/>
                <w:lang w:eastAsia="en-US"/>
              </w:rPr>
              <w:t xml:space="preserve">                                             </w:t>
            </w:r>
            <w:r w:rsidR="00333189">
              <w:rPr>
                <w:rFonts w:ascii="Verdana" w:eastAsia="Verdana" w:hAnsi="Verdana" w:cs="Verdana"/>
                <w:lang w:eastAsia="en-US"/>
              </w:rPr>
              <w:t xml:space="preserve">   </w:t>
            </w:r>
            <w:r>
              <w:rPr>
                <w:rFonts w:ascii="Verdana" w:eastAsia="Verdana" w:hAnsi="Verdana" w:cs="Verdana"/>
                <w:lang w:eastAsia="en-US"/>
              </w:rPr>
              <w:t>Med U assignment</w:t>
            </w:r>
          </w:p>
        </w:tc>
      </w:tr>
      <w:tr w:rsidR="00F75018" w:rsidRPr="00F75018" w:rsidTr="00044F6F">
        <w:tc>
          <w:tcPr>
            <w:tcW w:w="612" w:type="dxa"/>
            <w:tcBorders>
              <w:top w:val="nil"/>
              <w:left w:val="nil"/>
              <w:bottom w:val="nil"/>
              <w:right w:val="nil"/>
            </w:tcBorders>
            <w:shd w:val="clear" w:color="auto" w:fill="002060"/>
            <w:vAlign w:val="center"/>
          </w:tcPr>
          <w:p w:rsidR="00F75018" w:rsidRPr="00F75018" w:rsidRDefault="00F75018" w:rsidP="00F75018">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F75018" w:rsidRPr="00F75018" w:rsidRDefault="00F75018" w:rsidP="00F75018">
            <w:pPr>
              <w:spacing w:before="21"/>
              <w:ind w:right="140"/>
              <w:rPr>
                <w:rFonts w:ascii="Verdana" w:eastAsia="Verdana" w:hAnsi="Verdana" w:cs="Verdana"/>
                <w:lang w:eastAsia="en-US"/>
              </w:rPr>
            </w:pPr>
          </w:p>
          <w:p w:rsidR="00F75018" w:rsidRPr="00F75018" w:rsidRDefault="00F75018" w:rsidP="00A56CFF">
            <w:pPr>
              <w:spacing w:before="21"/>
              <w:ind w:right="140"/>
              <w:rPr>
                <w:rFonts w:ascii="Verdana" w:eastAsia="Verdana" w:hAnsi="Verdana" w:cs="Verdana"/>
                <w:lang w:eastAsia="en-US"/>
              </w:rPr>
            </w:pPr>
            <w:r w:rsidRPr="00F75018">
              <w:rPr>
                <w:rFonts w:ascii="Verdana" w:eastAsia="Verdana" w:hAnsi="Verdana" w:cs="Verdana"/>
                <w:lang w:eastAsia="en-US"/>
              </w:rPr>
              <w:t xml:space="preserve">Week 7:  10/6 </w:t>
            </w:r>
            <w:r w:rsidR="00A56CFF">
              <w:rPr>
                <w:rFonts w:ascii="Verdana" w:eastAsia="Verdana" w:hAnsi="Verdana" w:cs="Verdana"/>
                <w:lang w:eastAsia="en-US"/>
              </w:rPr>
              <w:t xml:space="preserve">    </w:t>
            </w:r>
            <w:r w:rsidRPr="00F75018">
              <w:rPr>
                <w:rFonts w:ascii="Verdana" w:eastAsia="Verdana" w:hAnsi="Verdana" w:cs="Verdana"/>
                <w:lang w:eastAsia="en-US"/>
              </w:rPr>
              <w:t>(TBA day)</w:t>
            </w:r>
            <w:r>
              <w:rPr>
                <w:rFonts w:ascii="Verdana" w:eastAsia="Verdana" w:hAnsi="Verdana" w:cs="Verdana"/>
                <w:lang w:eastAsia="en-US"/>
              </w:rPr>
              <w:t xml:space="preserve"> </w:t>
            </w:r>
            <w:r w:rsidR="00A56CFF">
              <w:rPr>
                <w:rFonts w:ascii="Verdana" w:eastAsia="Verdana" w:hAnsi="Verdana" w:cs="Verdana"/>
                <w:lang w:eastAsia="en-US"/>
              </w:rPr>
              <w:t xml:space="preserve">                         </w:t>
            </w:r>
            <w:r w:rsidR="00333189">
              <w:rPr>
                <w:rFonts w:ascii="Verdana" w:eastAsia="Verdana" w:hAnsi="Verdana" w:cs="Verdana"/>
                <w:lang w:eastAsia="en-US"/>
              </w:rPr>
              <w:t xml:space="preserve">   </w:t>
            </w:r>
            <w:r>
              <w:rPr>
                <w:rFonts w:ascii="Verdana" w:eastAsia="Verdana" w:hAnsi="Verdana" w:cs="Verdana"/>
                <w:lang w:eastAsia="en-US"/>
              </w:rPr>
              <w:t>Med U assignment</w:t>
            </w:r>
          </w:p>
        </w:tc>
      </w:tr>
      <w:tr w:rsidR="00F75018" w:rsidRPr="00F75018" w:rsidTr="00044F6F">
        <w:tc>
          <w:tcPr>
            <w:tcW w:w="612" w:type="dxa"/>
            <w:tcBorders>
              <w:top w:val="nil"/>
              <w:left w:val="nil"/>
              <w:bottom w:val="nil"/>
              <w:right w:val="nil"/>
            </w:tcBorders>
            <w:shd w:val="clear" w:color="auto" w:fill="002060"/>
            <w:vAlign w:val="center"/>
          </w:tcPr>
          <w:p w:rsidR="00F75018" w:rsidRPr="00F75018" w:rsidRDefault="00F75018" w:rsidP="00F75018">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F75018" w:rsidRPr="00F75018" w:rsidRDefault="00F75018" w:rsidP="00F75018">
            <w:pPr>
              <w:spacing w:before="21"/>
              <w:ind w:right="140"/>
              <w:rPr>
                <w:rFonts w:ascii="Verdana" w:eastAsia="Verdana" w:hAnsi="Verdana" w:cs="Verdana"/>
                <w:lang w:eastAsia="en-US"/>
              </w:rPr>
            </w:pPr>
          </w:p>
          <w:p w:rsidR="00F75018" w:rsidRPr="00F75018" w:rsidRDefault="00F75018" w:rsidP="00F75018">
            <w:pPr>
              <w:spacing w:before="21"/>
              <w:ind w:right="140"/>
              <w:rPr>
                <w:rFonts w:ascii="Verdana" w:eastAsia="Verdana" w:hAnsi="Verdana" w:cs="Verdana"/>
                <w:lang w:eastAsia="en-US"/>
              </w:rPr>
            </w:pPr>
            <w:r w:rsidRPr="00F75018">
              <w:rPr>
                <w:rFonts w:ascii="Verdana" w:eastAsia="Verdana" w:hAnsi="Verdana" w:cs="Verdana"/>
                <w:lang w:eastAsia="en-US"/>
              </w:rPr>
              <w:t>Week 8:  10/13</w:t>
            </w:r>
          </w:p>
        </w:tc>
      </w:tr>
      <w:tr w:rsidR="00F75018" w:rsidRPr="00F75018" w:rsidTr="00044F6F">
        <w:tc>
          <w:tcPr>
            <w:tcW w:w="612" w:type="dxa"/>
            <w:tcBorders>
              <w:top w:val="nil"/>
              <w:left w:val="nil"/>
              <w:bottom w:val="nil"/>
              <w:right w:val="nil"/>
            </w:tcBorders>
            <w:shd w:val="clear" w:color="auto" w:fill="002060"/>
            <w:vAlign w:val="center"/>
          </w:tcPr>
          <w:p w:rsidR="00F75018" w:rsidRPr="00F75018" w:rsidRDefault="00F75018" w:rsidP="00F75018">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F75018" w:rsidRPr="00F75018" w:rsidRDefault="00F75018" w:rsidP="00F75018">
            <w:pPr>
              <w:spacing w:before="21"/>
              <w:ind w:right="140"/>
              <w:rPr>
                <w:rFonts w:ascii="Verdana" w:eastAsia="Verdana" w:hAnsi="Verdana" w:cs="Verdana"/>
                <w:lang w:eastAsia="en-US"/>
              </w:rPr>
            </w:pPr>
          </w:p>
          <w:p w:rsidR="00F75018" w:rsidRPr="00F75018" w:rsidRDefault="00F75018" w:rsidP="00A56CFF">
            <w:pPr>
              <w:spacing w:before="21"/>
              <w:ind w:right="140"/>
              <w:rPr>
                <w:rFonts w:ascii="Verdana" w:eastAsia="Verdana" w:hAnsi="Verdana" w:cs="Verdana"/>
                <w:lang w:eastAsia="en-US"/>
              </w:rPr>
            </w:pPr>
            <w:r w:rsidRPr="00F75018">
              <w:rPr>
                <w:rFonts w:ascii="Verdana" w:eastAsia="Verdana" w:hAnsi="Verdana" w:cs="Verdana"/>
                <w:lang w:eastAsia="en-US"/>
              </w:rPr>
              <w:t>Week 9:  10/20</w:t>
            </w:r>
            <w:r>
              <w:rPr>
                <w:rFonts w:ascii="Verdana" w:eastAsia="Verdana" w:hAnsi="Verdana" w:cs="Verdana"/>
                <w:lang w:eastAsia="en-US"/>
              </w:rPr>
              <w:t xml:space="preserve">                                          </w:t>
            </w:r>
            <w:r w:rsidR="008D2EFD">
              <w:rPr>
                <w:rFonts w:ascii="Verdana" w:eastAsia="Verdana" w:hAnsi="Verdana" w:cs="Verdana"/>
                <w:lang w:eastAsia="en-US"/>
              </w:rPr>
              <w:t xml:space="preserve"> </w:t>
            </w:r>
            <w:r w:rsidR="00333189">
              <w:rPr>
                <w:rFonts w:ascii="Verdana" w:eastAsia="Verdana" w:hAnsi="Verdana" w:cs="Verdana"/>
                <w:lang w:eastAsia="en-US"/>
              </w:rPr>
              <w:t xml:space="preserve">   </w:t>
            </w:r>
            <w:r w:rsidR="008D2EFD">
              <w:rPr>
                <w:rFonts w:ascii="Verdana" w:eastAsia="Verdana" w:hAnsi="Verdana" w:cs="Verdana"/>
                <w:lang w:eastAsia="en-US"/>
              </w:rPr>
              <w:t xml:space="preserve"> </w:t>
            </w:r>
            <w:r w:rsidR="00A56CFF">
              <w:rPr>
                <w:rFonts w:ascii="Verdana" w:eastAsia="Verdana" w:hAnsi="Verdana" w:cs="Verdana"/>
                <w:lang w:eastAsia="en-US"/>
              </w:rPr>
              <w:t>Decision Making Activity</w:t>
            </w:r>
          </w:p>
        </w:tc>
      </w:tr>
      <w:tr w:rsidR="00F75018" w:rsidRPr="00F75018" w:rsidTr="00044F6F">
        <w:tc>
          <w:tcPr>
            <w:tcW w:w="612" w:type="dxa"/>
            <w:tcBorders>
              <w:top w:val="nil"/>
              <w:left w:val="nil"/>
              <w:bottom w:val="nil"/>
              <w:right w:val="nil"/>
            </w:tcBorders>
            <w:shd w:val="clear" w:color="auto" w:fill="002060"/>
            <w:vAlign w:val="center"/>
          </w:tcPr>
          <w:p w:rsidR="00F75018" w:rsidRPr="00F75018" w:rsidRDefault="00F75018" w:rsidP="00F75018">
            <w:pPr>
              <w:spacing w:before="21"/>
              <w:ind w:right="140"/>
              <w:rPr>
                <w:rFonts w:ascii="Verdana" w:eastAsia="Verdana" w:hAnsi="Verdana" w:cs="Verdana"/>
                <w:b/>
                <w:color w:val="FFFFFF" w:themeColor="background1"/>
                <w:sz w:val="20"/>
                <w:szCs w:val="20"/>
                <w:lang w:eastAsia="en-US"/>
              </w:rPr>
            </w:pPr>
          </w:p>
        </w:tc>
        <w:tc>
          <w:tcPr>
            <w:tcW w:w="12385" w:type="dxa"/>
            <w:tcBorders>
              <w:left w:val="nil"/>
              <w:bottom w:val="nil"/>
            </w:tcBorders>
          </w:tcPr>
          <w:p w:rsidR="00F75018" w:rsidRDefault="00F75018" w:rsidP="00F75018">
            <w:pPr>
              <w:spacing w:before="21"/>
              <w:ind w:right="140"/>
              <w:rPr>
                <w:rFonts w:ascii="Verdana" w:eastAsia="Verdana" w:hAnsi="Verdana" w:cs="Verdana"/>
                <w:lang w:eastAsia="en-US"/>
              </w:rPr>
            </w:pPr>
            <w:r w:rsidRPr="00F75018">
              <w:rPr>
                <w:rFonts w:ascii="Verdana" w:eastAsia="Verdana" w:hAnsi="Verdana" w:cs="Verdana"/>
                <w:lang w:eastAsia="en-US"/>
              </w:rPr>
              <w:t xml:space="preserve">Week 10: 10/27  on campus, room 227 </w:t>
            </w:r>
            <w:r>
              <w:rPr>
                <w:rFonts w:ascii="Verdana" w:eastAsia="Verdana" w:hAnsi="Verdana" w:cs="Verdana"/>
                <w:lang w:eastAsia="en-US"/>
              </w:rPr>
              <w:t xml:space="preserve">     </w:t>
            </w:r>
            <w:r w:rsidR="008D2EFD">
              <w:rPr>
                <w:rFonts w:ascii="Verdana" w:eastAsia="Verdana" w:hAnsi="Verdana" w:cs="Verdana"/>
                <w:lang w:eastAsia="en-US"/>
              </w:rPr>
              <w:t xml:space="preserve">       </w:t>
            </w:r>
            <w:r>
              <w:rPr>
                <w:rFonts w:ascii="Verdana" w:eastAsia="Verdana" w:hAnsi="Verdana" w:cs="Verdana"/>
                <w:lang w:eastAsia="en-US"/>
              </w:rPr>
              <w:t>Geriatric Presentations</w:t>
            </w:r>
          </w:p>
          <w:p w:rsidR="00F75018" w:rsidRDefault="00F75018" w:rsidP="00F75018">
            <w:pPr>
              <w:spacing w:before="21"/>
              <w:ind w:right="140"/>
              <w:rPr>
                <w:rFonts w:ascii="Verdana" w:eastAsia="Verdana" w:hAnsi="Verdana" w:cs="Verdana"/>
                <w:lang w:eastAsia="en-US"/>
              </w:rPr>
            </w:pPr>
            <w:r>
              <w:rPr>
                <w:rFonts w:ascii="Verdana" w:eastAsia="Verdana" w:hAnsi="Verdana" w:cs="Verdana"/>
                <w:lang w:eastAsia="en-US"/>
              </w:rPr>
              <w:t>______________________________________________________________</w:t>
            </w:r>
          </w:p>
          <w:p w:rsidR="00F75018" w:rsidRPr="00F75018" w:rsidRDefault="00F75018" w:rsidP="00F75018">
            <w:pPr>
              <w:spacing w:before="21"/>
              <w:ind w:right="140"/>
              <w:rPr>
                <w:rFonts w:ascii="Verdana" w:eastAsia="Verdana" w:hAnsi="Verdana" w:cs="Verdana"/>
                <w:lang w:eastAsia="en-US"/>
              </w:rPr>
            </w:pPr>
          </w:p>
          <w:p w:rsidR="00F75018" w:rsidRPr="00F75018" w:rsidRDefault="00F75018" w:rsidP="00F75018">
            <w:pPr>
              <w:spacing w:before="21"/>
              <w:ind w:right="140"/>
              <w:rPr>
                <w:rFonts w:ascii="Verdana" w:eastAsia="Verdana" w:hAnsi="Verdana" w:cs="Verdana"/>
                <w:lang w:eastAsia="en-US"/>
              </w:rPr>
            </w:pPr>
            <w:r w:rsidRPr="00F75018">
              <w:rPr>
                <w:rFonts w:ascii="Verdana" w:eastAsia="Verdana" w:hAnsi="Verdana" w:cs="Verdana"/>
                <w:lang w:eastAsia="en-US"/>
              </w:rPr>
              <w:t>Week 11: 11/3</w:t>
            </w:r>
            <w:r>
              <w:rPr>
                <w:rFonts w:ascii="Verdana" w:eastAsia="Verdana" w:hAnsi="Verdana" w:cs="Verdana"/>
                <w:lang w:eastAsia="en-US"/>
              </w:rPr>
              <w:t xml:space="preserve">                                          </w:t>
            </w:r>
            <w:r w:rsidR="008D2EFD">
              <w:rPr>
                <w:rFonts w:ascii="Verdana" w:eastAsia="Verdana" w:hAnsi="Verdana" w:cs="Verdana"/>
                <w:lang w:eastAsia="en-US"/>
              </w:rPr>
              <w:t xml:space="preserve">       </w:t>
            </w:r>
            <w:r>
              <w:rPr>
                <w:rFonts w:ascii="Verdana" w:eastAsia="Verdana" w:hAnsi="Verdana" w:cs="Verdana"/>
                <w:lang w:eastAsia="en-US"/>
              </w:rPr>
              <w:t>Med U assignment</w:t>
            </w:r>
          </w:p>
          <w:p w:rsidR="00F75018" w:rsidRPr="00F75018" w:rsidRDefault="00F75018" w:rsidP="00F75018">
            <w:pPr>
              <w:spacing w:before="21"/>
              <w:ind w:right="140"/>
              <w:rPr>
                <w:rFonts w:ascii="Verdana" w:eastAsia="Verdana" w:hAnsi="Verdana" w:cs="Verdana"/>
                <w:lang w:eastAsia="en-US"/>
              </w:rPr>
            </w:pPr>
            <w:r w:rsidRPr="00F75018">
              <w:rPr>
                <w:rFonts w:ascii="Verdana" w:eastAsia="Verdana" w:hAnsi="Verdana" w:cs="Verdana"/>
                <w:lang w:eastAsia="en-US"/>
              </w:rPr>
              <w:t>___________________________________________________________</w:t>
            </w:r>
          </w:p>
          <w:p w:rsidR="00F75018" w:rsidRPr="00F75018" w:rsidRDefault="00F75018" w:rsidP="00F75018">
            <w:pPr>
              <w:spacing w:before="21"/>
              <w:ind w:right="140"/>
              <w:rPr>
                <w:rFonts w:ascii="Verdana" w:eastAsia="Verdana" w:hAnsi="Verdana" w:cs="Verdana"/>
                <w:lang w:eastAsia="en-US"/>
              </w:rPr>
            </w:pPr>
            <w:r w:rsidRPr="00F75018">
              <w:rPr>
                <w:rFonts w:ascii="Verdana" w:eastAsia="Verdana" w:hAnsi="Verdana" w:cs="Verdana"/>
                <w:lang w:eastAsia="en-US"/>
              </w:rPr>
              <w:t>Week 12 :11/10</w:t>
            </w:r>
            <w:r w:rsidR="008D2EFD">
              <w:rPr>
                <w:rFonts w:ascii="Verdana" w:eastAsia="Verdana" w:hAnsi="Verdana" w:cs="Verdana"/>
                <w:lang w:eastAsia="en-US"/>
              </w:rPr>
              <w:t xml:space="preserve">                                               Catch up week!</w:t>
            </w:r>
          </w:p>
          <w:p w:rsidR="00F75018" w:rsidRPr="00F75018" w:rsidRDefault="00F75018" w:rsidP="00F75018">
            <w:pPr>
              <w:spacing w:before="21"/>
              <w:ind w:right="140"/>
              <w:rPr>
                <w:rFonts w:ascii="Verdana" w:eastAsia="Verdana" w:hAnsi="Verdana" w:cs="Verdana"/>
                <w:lang w:eastAsia="en-US"/>
              </w:rPr>
            </w:pPr>
            <w:r w:rsidRPr="00F75018">
              <w:rPr>
                <w:rFonts w:ascii="Verdana" w:eastAsia="Verdana" w:hAnsi="Verdana" w:cs="Verdana"/>
                <w:lang w:eastAsia="en-US"/>
              </w:rPr>
              <w:t>____________________________________________________________</w:t>
            </w:r>
          </w:p>
          <w:p w:rsidR="00F75018" w:rsidRPr="00F75018" w:rsidRDefault="00F75018" w:rsidP="00F75018">
            <w:pPr>
              <w:spacing w:before="21"/>
              <w:ind w:right="140"/>
              <w:rPr>
                <w:rFonts w:ascii="Verdana" w:eastAsia="Verdana" w:hAnsi="Verdana" w:cs="Verdana"/>
                <w:lang w:eastAsia="en-US"/>
              </w:rPr>
            </w:pPr>
            <w:r w:rsidRPr="00F75018">
              <w:rPr>
                <w:rFonts w:ascii="Verdana" w:eastAsia="Verdana" w:hAnsi="Verdana" w:cs="Verdana"/>
                <w:lang w:eastAsia="en-US"/>
              </w:rPr>
              <w:t>Week 13: 11/17   on campus, room 227</w:t>
            </w:r>
            <w:r>
              <w:rPr>
                <w:rFonts w:ascii="Verdana" w:eastAsia="Verdana" w:hAnsi="Verdana" w:cs="Verdana"/>
                <w:lang w:eastAsia="en-US"/>
              </w:rPr>
              <w:t xml:space="preserve">      </w:t>
            </w:r>
            <w:r w:rsidR="008D2EFD">
              <w:rPr>
                <w:rFonts w:ascii="Verdana" w:eastAsia="Verdana" w:hAnsi="Verdana" w:cs="Verdana"/>
                <w:lang w:eastAsia="en-US"/>
              </w:rPr>
              <w:t xml:space="preserve">       </w:t>
            </w:r>
            <w:r>
              <w:rPr>
                <w:rFonts w:ascii="Verdana" w:eastAsia="Verdana" w:hAnsi="Verdana" w:cs="Verdana"/>
                <w:lang w:eastAsia="en-US"/>
              </w:rPr>
              <w:t>Geriatric Presentations</w:t>
            </w:r>
          </w:p>
          <w:p w:rsidR="00F75018" w:rsidRPr="00F75018" w:rsidRDefault="00F75018" w:rsidP="00F75018">
            <w:pPr>
              <w:spacing w:before="21"/>
              <w:ind w:right="140"/>
              <w:rPr>
                <w:rFonts w:ascii="Verdana" w:eastAsia="Verdana" w:hAnsi="Verdana" w:cs="Verdana"/>
                <w:lang w:eastAsia="en-US"/>
              </w:rPr>
            </w:pPr>
            <w:r w:rsidRPr="00F75018">
              <w:rPr>
                <w:rFonts w:ascii="Verdana" w:eastAsia="Verdana" w:hAnsi="Verdana" w:cs="Verdana"/>
                <w:lang w:eastAsia="en-US"/>
              </w:rPr>
              <w:t>_____________________________________________________________</w:t>
            </w:r>
          </w:p>
          <w:p w:rsidR="00F75018" w:rsidRPr="00F75018" w:rsidRDefault="00F75018" w:rsidP="00F75018">
            <w:pPr>
              <w:spacing w:before="21"/>
              <w:ind w:right="140"/>
              <w:rPr>
                <w:rFonts w:ascii="Verdana" w:eastAsia="Verdana" w:hAnsi="Verdana" w:cs="Verdana"/>
                <w:lang w:eastAsia="en-US"/>
              </w:rPr>
            </w:pPr>
            <w:r w:rsidRPr="00F75018">
              <w:rPr>
                <w:rFonts w:ascii="Verdana" w:eastAsia="Verdana" w:hAnsi="Verdana" w:cs="Verdana"/>
                <w:lang w:eastAsia="en-US"/>
              </w:rPr>
              <w:t>Thanksgiving Holiday no classes 11/24</w:t>
            </w:r>
            <w:r w:rsidRPr="00F75018">
              <w:rPr>
                <w:rFonts w:ascii="Verdana" w:eastAsia="Verdana" w:hAnsi="Verdana" w:cs="Verdana"/>
                <w:lang w:eastAsia="en-US"/>
              </w:rPr>
              <w:br/>
              <w:t>______________________________________________________________</w:t>
            </w:r>
          </w:p>
          <w:p w:rsidR="00F75018" w:rsidRPr="00F75018" w:rsidRDefault="00F75018" w:rsidP="00F75018">
            <w:pPr>
              <w:spacing w:before="21"/>
              <w:ind w:right="140"/>
              <w:rPr>
                <w:rFonts w:ascii="Verdana" w:eastAsia="Verdana" w:hAnsi="Verdana" w:cs="Verdana"/>
                <w:lang w:eastAsia="en-US"/>
              </w:rPr>
            </w:pPr>
            <w:r w:rsidRPr="00F75018">
              <w:rPr>
                <w:rFonts w:ascii="Verdana" w:eastAsia="Verdana" w:hAnsi="Verdana" w:cs="Verdana"/>
                <w:lang w:eastAsia="en-US"/>
              </w:rPr>
              <w:t>“Dead Week” study, review  12/1</w:t>
            </w:r>
          </w:p>
          <w:p w:rsidR="00F75018" w:rsidRPr="00F75018" w:rsidRDefault="00F75018" w:rsidP="00F75018">
            <w:pPr>
              <w:spacing w:before="21"/>
              <w:ind w:right="140"/>
              <w:rPr>
                <w:rFonts w:ascii="Verdana" w:eastAsia="Verdana" w:hAnsi="Verdana" w:cs="Verdana"/>
                <w:lang w:eastAsia="en-US"/>
              </w:rPr>
            </w:pPr>
            <w:r w:rsidRPr="00F75018">
              <w:rPr>
                <w:rFonts w:ascii="Verdana" w:eastAsia="Verdana" w:hAnsi="Verdana" w:cs="Verdana"/>
                <w:lang w:eastAsia="en-US"/>
              </w:rPr>
              <w:t>______________________________________________________________</w:t>
            </w:r>
          </w:p>
          <w:p w:rsidR="00F75018" w:rsidRPr="00F75018" w:rsidRDefault="00F75018" w:rsidP="008D2EFD">
            <w:pPr>
              <w:spacing w:before="21"/>
              <w:ind w:right="140"/>
              <w:rPr>
                <w:rFonts w:ascii="Verdana" w:eastAsia="Verdana" w:hAnsi="Verdana" w:cs="Verdana"/>
                <w:lang w:eastAsia="en-US"/>
              </w:rPr>
            </w:pPr>
            <w:r w:rsidRPr="00F75018">
              <w:rPr>
                <w:rFonts w:ascii="Verdana" w:eastAsia="Verdana" w:hAnsi="Verdana" w:cs="Verdana"/>
                <w:lang w:eastAsia="en-US"/>
              </w:rPr>
              <w:t xml:space="preserve">12/10  Final exam week 12/8 </w:t>
            </w:r>
            <w:r w:rsidR="008D2EFD">
              <w:rPr>
                <w:rFonts w:ascii="Verdana" w:eastAsia="Verdana" w:hAnsi="Verdana" w:cs="Verdana"/>
                <w:lang w:eastAsia="en-US"/>
              </w:rPr>
              <w:t xml:space="preserve">                             Online examination</w:t>
            </w:r>
          </w:p>
        </w:tc>
      </w:tr>
    </w:tbl>
    <w:p w:rsidR="00F75018" w:rsidRDefault="00F75018" w:rsidP="00A84253">
      <w:pPr>
        <w:rPr>
          <w:rFonts w:ascii="Times New Roman" w:hAnsi="Times New Roman"/>
          <w:sz w:val="24"/>
          <w:szCs w:val="24"/>
        </w:rPr>
      </w:pPr>
    </w:p>
    <w:p w:rsidR="00A56CFF" w:rsidRDefault="00A56CFF" w:rsidP="00A84253">
      <w:pPr>
        <w:rPr>
          <w:rFonts w:ascii="Times New Roman" w:hAnsi="Times New Roman"/>
          <w:sz w:val="24"/>
          <w:szCs w:val="24"/>
        </w:rPr>
      </w:pPr>
    </w:p>
    <w:tbl>
      <w:tblPr>
        <w:tblStyle w:val="TableGrid"/>
        <w:tblW w:w="0" w:type="auto"/>
        <w:tblLook w:val="04A0" w:firstRow="1" w:lastRow="0" w:firstColumn="1" w:lastColumn="0" w:noHBand="0" w:noVBand="1"/>
        <w:tblCaption w:val="Course Grading Table"/>
        <w:tblDescription w:val="This table lists the required course assessments and their percentage weight. "/>
      </w:tblPr>
      <w:tblGrid>
        <w:gridCol w:w="5712"/>
        <w:gridCol w:w="3864"/>
      </w:tblGrid>
      <w:tr w:rsidR="00A56CFF" w:rsidTr="00A56CFF">
        <w:trPr>
          <w:tblHeader/>
        </w:trPr>
        <w:tc>
          <w:tcPr>
            <w:tcW w:w="5935" w:type="dxa"/>
            <w:tcBorders>
              <w:top w:val="single" w:sz="4" w:space="0" w:color="auto"/>
              <w:left w:val="single" w:sz="4" w:space="0" w:color="auto"/>
              <w:bottom w:val="single" w:sz="4" w:space="0" w:color="auto"/>
              <w:right w:val="single" w:sz="4" w:space="0" w:color="auto"/>
            </w:tcBorders>
            <w:shd w:val="clear" w:color="auto" w:fill="0070C0"/>
          </w:tcPr>
          <w:p w:rsidR="00A56CFF" w:rsidRDefault="00A56CFF">
            <w:pPr>
              <w:pStyle w:val="Default"/>
              <w:tabs>
                <w:tab w:val="left" w:pos="3580"/>
              </w:tabs>
              <w:rPr>
                <w:b/>
                <w:color w:val="FFFFFF" w:themeColor="background1"/>
              </w:rPr>
            </w:pPr>
            <w:r>
              <w:rPr>
                <w:b/>
                <w:color w:val="FFFFFF" w:themeColor="background1"/>
              </w:rPr>
              <w:t>Assignment</w:t>
            </w:r>
          </w:p>
        </w:tc>
        <w:tc>
          <w:tcPr>
            <w:tcW w:w="3991" w:type="dxa"/>
            <w:tcBorders>
              <w:top w:val="single" w:sz="4" w:space="0" w:color="auto"/>
              <w:left w:val="single" w:sz="4" w:space="0" w:color="auto"/>
              <w:bottom w:val="single" w:sz="4" w:space="0" w:color="auto"/>
              <w:right w:val="single" w:sz="4" w:space="0" w:color="auto"/>
            </w:tcBorders>
            <w:shd w:val="clear" w:color="auto" w:fill="0070C0"/>
            <w:hideMark/>
          </w:tcPr>
          <w:p w:rsidR="00A56CFF" w:rsidRDefault="00A56CFF">
            <w:pPr>
              <w:pStyle w:val="Default"/>
              <w:tabs>
                <w:tab w:val="left" w:pos="3580"/>
              </w:tabs>
              <w:rPr>
                <w:b/>
                <w:color w:val="FFFFFF" w:themeColor="background1"/>
              </w:rPr>
            </w:pPr>
            <w:r>
              <w:rPr>
                <w:b/>
                <w:color w:val="FFFFFF" w:themeColor="background1"/>
              </w:rPr>
              <w:t xml:space="preserve">Weight / Percentage Value </w:t>
            </w:r>
          </w:p>
          <w:p w:rsidR="00A56CFF" w:rsidRDefault="00A56CFF">
            <w:pPr>
              <w:pStyle w:val="Default"/>
              <w:tabs>
                <w:tab w:val="left" w:pos="3580"/>
              </w:tabs>
              <w:rPr>
                <w:b/>
                <w:color w:val="FFFFFF" w:themeColor="background1"/>
              </w:rPr>
            </w:pPr>
            <w:r>
              <w:rPr>
                <w:b/>
                <w:color w:val="FFFFFF" w:themeColor="background1"/>
              </w:rPr>
              <w:t>Within the Course</w:t>
            </w:r>
          </w:p>
        </w:tc>
      </w:tr>
      <w:tr w:rsidR="00A56CFF" w:rsidTr="00A56CFF">
        <w:tc>
          <w:tcPr>
            <w:tcW w:w="5935" w:type="dxa"/>
            <w:tcBorders>
              <w:top w:val="single" w:sz="4" w:space="0" w:color="auto"/>
              <w:left w:val="single" w:sz="4" w:space="0" w:color="auto"/>
              <w:bottom w:val="single" w:sz="4" w:space="0" w:color="auto"/>
              <w:right w:val="single" w:sz="4" w:space="0" w:color="auto"/>
            </w:tcBorders>
            <w:hideMark/>
          </w:tcPr>
          <w:p w:rsidR="00A56CFF" w:rsidRPr="00333189" w:rsidRDefault="00A56CFF">
            <w:pPr>
              <w:pStyle w:val="Default"/>
              <w:tabs>
                <w:tab w:val="left" w:pos="3580"/>
              </w:tabs>
              <w:rPr>
                <w:color w:val="0070C0"/>
                <w:sz w:val="22"/>
                <w:szCs w:val="22"/>
              </w:rPr>
            </w:pPr>
            <w:r w:rsidRPr="00333189">
              <w:rPr>
                <w:color w:val="0070C0"/>
                <w:sz w:val="22"/>
                <w:szCs w:val="22"/>
              </w:rPr>
              <w:t>Discussion Board: Family theory</w:t>
            </w:r>
          </w:p>
        </w:tc>
        <w:tc>
          <w:tcPr>
            <w:tcW w:w="3991" w:type="dxa"/>
            <w:tcBorders>
              <w:top w:val="single" w:sz="4" w:space="0" w:color="auto"/>
              <w:left w:val="single" w:sz="4" w:space="0" w:color="auto"/>
              <w:bottom w:val="single" w:sz="4" w:space="0" w:color="auto"/>
              <w:right w:val="single" w:sz="4" w:space="0" w:color="auto"/>
            </w:tcBorders>
            <w:hideMark/>
          </w:tcPr>
          <w:p w:rsidR="00A56CFF" w:rsidRDefault="00A56CFF">
            <w:pPr>
              <w:pStyle w:val="Default"/>
              <w:tabs>
                <w:tab w:val="left" w:pos="3580"/>
              </w:tabs>
              <w:rPr>
                <w:color w:val="0070C0"/>
                <w:sz w:val="22"/>
                <w:szCs w:val="22"/>
              </w:rPr>
            </w:pPr>
            <w:r>
              <w:rPr>
                <w:color w:val="0070C0"/>
                <w:sz w:val="22"/>
                <w:szCs w:val="22"/>
              </w:rPr>
              <w:t>10</w:t>
            </w:r>
          </w:p>
        </w:tc>
      </w:tr>
      <w:tr w:rsidR="00A56CFF" w:rsidTr="00A56CFF">
        <w:tc>
          <w:tcPr>
            <w:tcW w:w="5935" w:type="dxa"/>
            <w:tcBorders>
              <w:top w:val="single" w:sz="4" w:space="0" w:color="auto"/>
              <w:left w:val="single" w:sz="4" w:space="0" w:color="auto"/>
              <w:bottom w:val="single" w:sz="4" w:space="0" w:color="auto"/>
              <w:right w:val="single" w:sz="4" w:space="0" w:color="auto"/>
            </w:tcBorders>
            <w:hideMark/>
          </w:tcPr>
          <w:p w:rsidR="00A56CFF" w:rsidRDefault="00A56CFF">
            <w:pPr>
              <w:pStyle w:val="Default"/>
              <w:tabs>
                <w:tab w:val="left" w:pos="3580"/>
              </w:tabs>
              <w:rPr>
                <w:color w:val="0070C0"/>
                <w:sz w:val="22"/>
                <w:szCs w:val="22"/>
              </w:rPr>
            </w:pPr>
            <w:r>
              <w:rPr>
                <w:color w:val="0070C0"/>
                <w:sz w:val="22"/>
                <w:szCs w:val="22"/>
              </w:rPr>
              <w:t>Genetics Qu</w:t>
            </w:r>
            <w:r w:rsidR="00C30814">
              <w:rPr>
                <w:color w:val="0070C0"/>
                <w:sz w:val="22"/>
                <w:szCs w:val="22"/>
              </w:rPr>
              <w:t>i</w:t>
            </w:r>
            <w:r>
              <w:rPr>
                <w:color w:val="0070C0"/>
                <w:sz w:val="22"/>
                <w:szCs w:val="22"/>
              </w:rPr>
              <w:t>z</w:t>
            </w:r>
          </w:p>
        </w:tc>
        <w:tc>
          <w:tcPr>
            <w:tcW w:w="3991" w:type="dxa"/>
            <w:tcBorders>
              <w:top w:val="single" w:sz="4" w:space="0" w:color="auto"/>
              <w:left w:val="single" w:sz="4" w:space="0" w:color="auto"/>
              <w:bottom w:val="single" w:sz="4" w:space="0" w:color="auto"/>
              <w:right w:val="single" w:sz="4" w:space="0" w:color="auto"/>
            </w:tcBorders>
            <w:hideMark/>
          </w:tcPr>
          <w:p w:rsidR="00A56CFF" w:rsidRDefault="00A56CFF">
            <w:pPr>
              <w:pStyle w:val="Default"/>
              <w:tabs>
                <w:tab w:val="left" w:pos="3580"/>
              </w:tabs>
              <w:rPr>
                <w:color w:val="0070C0"/>
                <w:sz w:val="22"/>
                <w:szCs w:val="22"/>
              </w:rPr>
            </w:pPr>
            <w:r>
              <w:rPr>
                <w:color w:val="0070C0"/>
                <w:sz w:val="22"/>
                <w:szCs w:val="22"/>
              </w:rPr>
              <w:t>10</w:t>
            </w:r>
          </w:p>
        </w:tc>
      </w:tr>
      <w:tr w:rsidR="00A56CFF" w:rsidTr="00A56CFF">
        <w:tc>
          <w:tcPr>
            <w:tcW w:w="5935" w:type="dxa"/>
            <w:tcBorders>
              <w:top w:val="single" w:sz="4" w:space="0" w:color="auto"/>
              <w:left w:val="single" w:sz="4" w:space="0" w:color="auto"/>
              <w:bottom w:val="single" w:sz="4" w:space="0" w:color="auto"/>
              <w:right w:val="single" w:sz="4" w:space="0" w:color="auto"/>
            </w:tcBorders>
            <w:hideMark/>
          </w:tcPr>
          <w:p w:rsidR="00A56CFF" w:rsidRDefault="00A56CFF">
            <w:pPr>
              <w:pStyle w:val="Default"/>
              <w:tabs>
                <w:tab w:val="left" w:pos="3580"/>
              </w:tabs>
              <w:rPr>
                <w:color w:val="0070C0"/>
                <w:sz w:val="22"/>
                <w:szCs w:val="22"/>
              </w:rPr>
            </w:pPr>
            <w:r>
              <w:rPr>
                <w:color w:val="0070C0"/>
                <w:sz w:val="22"/>
                <w:szCs w:val="22"/>
              </w:rPr>
              <w:t>MedU Clipp Case</w:t>
            </w:r>
          </w:p>
        </w:tc>
        <w:tc>
          <w:tcPr>
            <w:tcW w:w="3991" w:type="dxa"/>
            <w:tcBorders>
              <w:top w:val="single" w:sz="4" w:space="0" w:color="auto"/>
              <w:left w:val="single" w:sz="4" w:space="0" w:color="auto"/>
              <w:bottom w:val="single" w:sz="4" w:space="0" w:color="auto"/>
              <w:right w:val="single" w:sz="4" w:space="0" w:color="auto"/>
            </w:tcBorders>
            <w:hideMark/>
          </w:tcPr>
          <w:p w:rsidR="00A56CFF" w:rsidRDefault="00A56CFF">
            <w:pPr>
              <w:pStyle w:val="Default"/>
              <w:tabs>
                <w:tab w:val="left" w:pos="3580"/>
              </w:tabs>
              <w:rPr>
                <w:color w:val="0070C0"/>
                <w:sz w:val="22"/>
                <w:szCs w:val="22"/>
              </w:rPr>
            </w:pPr>
            <w:r>
              <w:rPr>
                <w:color w:val="0070C0"/>
                <w:sz w:val="22"/>
                <w:szCs w:val="22"/>
              </w:rPr>
              <w:t>10</w:t>
            </w:r>
          </w:p>
        </w:tc>
      </w:tr>
      <w:tr w:rsidR="00A56CFF" w:rsidTr="00A56CFF">
        <w:tc>
          <w:tcPr>
            <w:tcW w:w="5935" w:type="dxa"/>
            <w:tcBorders>
              <w:top w:val="single" w:sz="4" w:space="0" w:color="auto"/>
              <w:left w:val="single" w:sz="4" w:space="0" w:color="auto"/>
              <w:bottom w:val="single" w:sz="4" w:space="0" w:color="auto"/>
              <w:right w:val="single" w:sz="4" w:space="0" w:color="auto"/>
            </w:tcBorders>
            <w:hideMark/>
          </w:tcPr>
          <w:p w:rsidR="00A56CFF" w:rsidRDefault="00A56CFF">
            <w:pPr>
              <w:pStyle w:val="Default"/>
              <w:tabs>
                <w:tab w:val="left" w:pos="3580"/>
              </w:tabs>
              <w:rPr>
                <w:color w:val="0070C0"/>
                <w:sz w:val="22"/>
                <w:szCs w:val="22"/>
              </w:rPr>
            </w:pPr>
            <w:r>
              <w:rPr>
                <w:color w:val="0070C0"/>
                <w:sz w:val="22"/>
                <w:szCs w:val="22"/>
              </w:rPr>
              <w:t>Med U Case 14</w:t>
            </w:r>
          </w:p>
        </w:tc>
        <w:tc>
          <w:tcPr>
            <w:tcW w:w="3991" w:type="dxa"/>
            <w:tcBorders>
              <w:top w:val="single" w:sz="4" w:space="0" w:color="auto"/>
              <w:left w:val="single" w:sz="4" w:space="0" w:color="auto"/>
              <w:bottom w:val="single" w:sz="4" w:space="0" w:color="auto"/>
              <w:right w:val="single" w:sz="4" w:space="0" w:color="auto"/>
            </w:tcBorders>
            <w:hideMark/>
          </w:tcPr>
          <w:p w:rsidR="00A56CFF" w:rsidRDefault="00A56CFF">
            <w:pPr>
              <w:pStyle w:val="Default"/>
              <w:tabs>
                <w:tab w:val="left" w:pos="3580"/>
              </w:tabs>
              <w:rPr>
                <w:color w:val="0070C0"/>
                <w:sz w:val="22"/>
                <w:szCs w:val="22"/>
              </w:rPr>
            </w:pPr>
            <w:r>
              <w:rPr>
                <w:color w:val="0070C0"/>
                <w:sz w:val="22"/>
                <w:szCs w:val="22"/>
              </w:rPr>
              <w:t>10</w:t>
            </w:r>
          </w:p>
        </w:tc>
      </w:tr>
      <w:tr w:rsidR="00A56CFF" w:rsidTr="00A56CFF">
        <w:tc>
          <w:tcPr>
            <w:tcW w:w="5935" w:type="dxa"/>
            <w:tcBorders>
              <w:top w:val="single" w:sz="4" w:space="0" w:color="auto"/>
              <w:left w:val="single" w:sz="4" w:space="0" w:color="auto"/>
              <w:bottom w:val="single" w:sz="4" w:space="0" w:color="auto"/>
              <w:right w:val="single" w:sz="4" w:space="0" w:color="auto"/>
            </w:tcBorders>
            <w:hideMark/>
          </w:tcPr>
          <w:p w:rsidR="00A56CFF" w:rsidRDefault="00A56CFF">
            <w:pPr>
              <w:pStyle w:val="Default"/>
              <w:tabs>
                <w:tab w:val="left" w:pos="3580"/>
              </w:tabs>
              <w:rPr>
                <w:color w:val="0070C0"/>
                <w:sz w:val="22"/>
                <w:szCs w:val="22"/>
              </w:rPr>
            </w:pPr>
            <w:r>
              <w:rPr>
                <w:color w:val="0070C0"/>
                <w:sz w:val="22"/>
                <w:szCs w:val="22"/>
              </w:rPr>
              <w:t>Med U Case 29</w:t>
            </w:r>
          </w:p>
        </w:tc>
        <w:tc>
          <w:tcPr>
            <w:tcW w:w="3991" w:type="dxa"/>
            <w:tcBorders>
              <w:top w:val="single" w:sz="4" w:space="0" w:color="auto"/>
              <w:left w:val="single" w:sz="4" w:space="0" w:color="auto"/>
              <w:bottom w:val="single" w:sz="4" w:space="0" w:color="auto"/>
              <w:right w:val="single" w:sz="4" w:space="0" w:color="auto"/>
            </w:tcBorders>
            <w:hideMark/>
          </w:tcPr>
          <w:p w:rsidR="00A56CFF" w:rsidRDefault="00A56CFF">
            <w:pPr>
              <w:pStyle w:val="Default"/>
              <w:tabs>
                <w:tab w:val="left" w:pos="3580"/>
              </w:tabs>
              <w:rPr>
                <w:color w:val="0070C0"/>
                <w:sz w:val="22"/>
                <w:szCs w:val="22"/>
              </w:rPr>
            </w:pPr>
            <w:r>
              <w:rPr>
                <w:color w:val="0070C0"/>
                <w:sz w:val="22"/>
                <w:szCs w:val="22"/>
              </w:rPr>
              <w:t>10</w:t>
            </w:r>
          </w:p>
        </w:tc>
      </w:tr>
      <w:tr w:rsidR="00A56CFF" w:rsidTr="00A56CFF">
        <w:tc>
          <w:tcPr>
            <w:tcW w:w="5935" w:type="dxa"/>
            <w:tcBorders>
              <w:top w:val="single" w:sz="4" w:space="0" w:color="auto"/>
              <w:left w:val="single" w:sz="4" w:space="0" w:color="auto"/>
              <w:bottom w:val="single" w:sz="4" w:space="0" w:color="auto"/>
              <w:right w:val="single" w:sz="4" w:space="0" w:color="auto"/>
            </w:tcBorders>
            <w:hideMark/>
          </w:tcPr>
          <w:p w:rsidR="00A56CFF" w:rsidRDefault="00A56CFF">
            <w:pPr>
              <w:pStyle w:val="Default"/>
              <w:tabs>
                <w:tab w:val="left" w:pos="3580"/>
              </w:tabs>
              <w:rPr>
                <w:color w:val="0070C0"/>
                <w:sz w:val="22"/>
                <w:szCs w:val="22"/>
              </w:rPr>
            </w:pPr>
            <w:r>
              <w:rPr>
                <w:color w:val="0070C0"/>
                <w:sz w:val="22"/>
                <w:szCs w:val="22"/>
              </w:rPr>
              <w:t>Med U Case 15</w:t>
            </w:r>
          </w:p>
        </w:tc>
        <w:tc>
          <w:tcPr>
            <w:tcW w:w="3991" w:type="dxa"/>
            <w:tcBorders>
              <w:top w:val="single" w:sz="4" w:space="0" w:color="auto"/>
              <w:left w:val="single" w:sz="4" w:space="0" w:color="auto"/>
              <w:bottom w:val="single" w:sz="4" w:space="0" w:color="auto"/>
              <w:right w:val="single" w:sz="4" w:space="0" w:color="auto"/>
            </w:tcBorders>
            <w:hideMark/>
          </w:tcPr>
          <w:p w:rsidR="00A56CFF" w:rsidRDefault="00A56CFF">
            <w:pPr>
              <w:pStyle w:val="Default"/>
              <w:tabs>
                <w:tab w:val="left" w:pos="3580"/>
              </w:tabs>
              <w:rPr>
                <w:color w:val="0070C0"/>
                <w:sz w:val="22"/>
                <w:szCs w:val="22"/>
              </w:rPr>
            </w:pPr>
            <w:r>
              <w:rPr>
                <w:color w:val="0070C0"/>
                <w:sz w:val="22"/>
                <w:szCs w:val="22"/>
              </w:rPr>
              <w:t>10</w:t>
            </w:r>
          </w:p>
        </w:tc>
      </w:tr>
      <w:tr w:rsidR="00A56CFF" w:rsidTr="00A56CFF">
        <w:tc>
          <w:tcPr>
            <w:tcW w:w="5935" w:type="dxa"/>
            <w:tcBorders>
              <w:top w:val="single" w:sz="4" w:space="0" w:color="auto"/>
              <w:left w:val="single" w:sz="4" w:space="0" w:color="auto"/>
              <w:bottom w:val="single" w:sz="4" w:space="0" w:color="auto"/>
              <w:right w:val="single" w:sz="4" w:space="0" w:color="auto"/>
            </w:tcBorders>
            <w:hideMark/>
          </w:tcPr>
          <w:p w:rsidR="00A56CFF" w:rsidRDefault="00333189">
            <w:pPr>
              <w:pStyle w:val="Default"/>
              <w:tabs>
                <w:tab w:val="left" w:pos="3580"/>
              </w:tabs>
              <w:rPr>
                <w:color w:val="0070C0"/>
                <w:sz w:val="22"/>
                <w:szCs w:val="22"/>
              </w:rPr>
            </w:pPr>
            <w:r>
              <w:rPr>
                <w:color w:val="0070C0"/>
                <w:sz w:val="22"/>
                <w:szCs w:val="22"/>
              </w:rPr>
              <w:t>Hematology Decision Making Activity</w:t>
            </w:r>
          </w:p>
        </w:tc>
        <w:tc>
          <w:tcPr>
            <w:tcW w:w="3991" w:type="dxa"/>
            <w:tcBorders>
              <w:top w:val="single" w:sz="4" w:space="0" w:color="auto"/>
              <w:left w:val="single" w:sz="4" w:space="0" w:color="auto"/>
              <w:bottom w:val="single" w:sz="4" w:space="0" w:color="auto"/>
              <w:right w:val="single" w:sz="4" w:space="0" w:color="auto"/>
            </w:tcBorders>
            <w:hideMark/>
          </w:tcPr>
          <w:p w:rsidR="00A56CFF" w:rsidRDefault="00A56CFF">
            <w:pPr>
              <w:pStyle w:val="Default"/>
              <w:tabs>
                <w:tab w:val="left" w:pos="3580"/>
              </w:tabs>
              <w:rPr>
                <w:color w:val="0070C0"/>
                <w:sz w:val="22"/>
                <w:szCs w:val="22"/>
              </w:rPr>
            </w:pPr>
            <w:r>
              <w:rPr>
                <w:color w:val="0070C0"/>
                <w:sz w:val="22"/>
                <w:szCs w:val="22"/>
              </w:rPr>
              <w:t>10</w:t>
            </w:r>
          </w:p>
        </w:tc>
      </w:tr>
      <w:tr w:rsidR="00A56CFF" w:rsidTr="00A56CFF">
        <w:tc>
          <w:tcPr>
            <w:tcW w:w="5935" w:type="dxa"/>
            <w:tcBorders>
              <w:top w:val="single" w:sz="4" w:space="0" w:color="auto"/>
              <w:left w:val="single" w:sz="4" w:space="0" w:color="auto"/>
              <w:bottom w:val="single" w:sz="4" w:space="0" w:color="auto"/>
              <w:right w:val="single" w:sz="4" w:space="0" w:color="auto"/>
            </w:tcBorders>
            <w:hideMark/>
          </w:tcPr>
          <w:p w:rsidR="00A56CFF" w:rsidRDefault="00A56CFF">
            <w:pPr>
              <w:pStyle w:val="Default"/>
              <w:tabs>
                <w:tab w:val="left" w:pos="3580"/>
              </w:tabs>
              <w:rPr>
                <w:color w:val="0070C0"/>
                <w:sz w:val="22"/>
                <w:szCs w:val="22"/>
              </w:rPr>
            </w:pPr>
            <w:r>
              <w:rPr>
                <w:color w:val="0070C0"/>
                <w:sz w:val="22"/>
                <w:szCs w:val="22"/>
              </w:rPr>
              <w:t>Final examination</w:t>
            </w:r>
          </w:p>
        </w:tc>
        <w:tc>
          <w:tcPr>
            <w:tcW w:w="3991" w:type="dxa"/>
            <w:tcBorders>
              <w:top w:val="single" w:sz="4" w:space="0" w:color="auto"/>
              <w:left w:val="single" w:sz="4" w:space="0" w:color="auto"/>
              <w:bottom w:val="single" w:sz="4" w:space="0" w:color="auto"/>
              <w:right w:val="single" w:sz="4" w:space="0" w:color="auto"/>
            </w:tcBorders>
            <w:hideMark/>
          </w:tcPr>
          <w:p w:rsidR="00A56CFF" w:rsidRDefault="00A56CFF">
            <w:pPr>
              <w:pStyle w:val="Default"/>
              <w:tabs>
                <w:tab w:val="left" w:pos="3580"/>
              </w:tabs>
              <w:rPr>
                <w:color w:val="0070C0"/>
                <w:sz w:val="22"/>
                <w:szCs w:val="22"/>
              </w:rPr>
            </w:pPr>
            <w:r>
              <w:rPr>
                <w:color w:val="0070C0"/>
                <w:sz w:val="22"/>
                <w:szCs w:val="22"/>
              </w:rPr>
              <w:t>30</w:t>
            </w:r>
          </w:p>
        </w:tc>
      </w:tr>
    </w:tbl>
    <w:p w:rsidR="00A56CFF" w:rsidRPr="00DF09E6" w:rsidRDefault="00A56CFF" w:rsidP="00A84253">
      <w:pPr>
        <w:rPr>
          <w:rFonts w:ascii="Times New Roman" w:hAnsi="Times New Roman"/>
          <w:sz w:val="24"/>
          <w:szCs w:val="24"/>
        </w:rPr>
      </w:pPr>
    </w:p>
    <w:p w:rsidR="00A84253" w:rsidRPr="00D053A6" w:rsidRDefault="00A84253" w:rsidP="00D31E88">
      <w:pPr>
        <w:rPr>
          <w:rFonts w:ascii="Times New Roman" w:hAnsi="Times New Roman"/>
          <w:color w:val="000000" w:themeColor="text1"/>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D31E88" w:rsidRPr="00347EFA">
        <w:rPr>
          <w:rFonts w:ascii="Arial" w:hAnsi="Arial" w:cs="Arial"/>
        </w:rPr>
        <w:t>Student attendance in this course is required as needed to successfully complete course assignments and assessments within the required timelines</w:t>
      </w:r>
      <w:r w:rsidR="00D31E88">
        <w:rPr>
          <w:rFonts w:ascii="Arial" w:hAnsi="Arial" w:cs="Arial"/>
        </w:rPr>
        <w:t>. Please email or call the course instructor if you are unable to attend a scheduled class. Make-up work may be available at the discretion of the instructor.</w:t>
      </w:r>
    </w:p>
    <w:p w:rsidR="00D31E88" w:rsidRDefault="00D31E88" w:rsidP="00D31E88">
      <w:pPr>
        <w:rPr>
          <w:rFonts w:ascii="Arial" w:hAnsi="Arial" w:cs="Arial"/>
          <w:sz w:val="24"/>
          <w:szCs w:val="24"/>
        </w:rPr>
      </w:pPr>
      <w:r>
        <w:rPr>
          <w:rFonts w:ascii="Arial" w:hAnsi="Arial" w:cs="Arial"/>
          <w:sz w:val="24"/>
          <w:szCs w:val="24"/>
        </w:rPr>
        <w:t xml:space="preserve">  </w:t>
      </w:r>
    </w:p>
    <w:p w:rsidR="002D0ED8" w:rsidRPr="00DF09E6" w:rsidRDefault="002D0ED8" w:rsidP="00FF5AE5">
      <w:pPr>
        <w:rPr>
          <w:rFonts w:ascii="Times New Roman" w:hAnsi="Times New Roman"/>
          <w:b/>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DF09E6" w:rsidRPr="00DF09E6" w:rsidRDefault="00DF09E6" w:rsidP="00DF09E6">
      <w:pPr>
        <w:rPr>
          <w:rFonts w:ascii="Times New Roman" w:hAnsi="Times New Roman"/>
          <w:sz w:val="24"/>
          <w:szCs w:val="24"/>
        </w:rPr>
      </w:pPr>
    </w:p>
    <w:p w:rsidR="00DF09E6" w:rsidRPr="00DF09E6" w:rsidRDefault="00DF09E6" w:rsidP="00DF09E6">
      <w:pPr>
        <w:rPr>
          <w:rFonts w:ascii="Times New Roman" w:hAnsi="Times New Roman"/>
          <w:sz w:val="24"/>
          <w:szCs w:val="24"/>
        </w:rPr>
      </w:pPr>
      <w:r w:rsidRPr="00DF09E6">
        <w:rPr>
          <w:rFonts w:ascii="Times New Roman" w:hAnsi="Times New Roman"/>
          <w:sz w:val="24"/>
          <w:szCs w:val="24"/>
        </w:rPr>
        <w:lastRenderedPageBreak/>
        <w:t>Course Grading Scale</w:t>
      </w:r>
    </w:p>
    <w:p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rsidR="00DF09E6" w:rsidRPr="00DF09E6" w:rsidRDefault="004E781C" w:rsidP="00DF09E6">
      <w:pPr>
        <w:rPr>
          <w:rFonts w:ascii="Times New Roman" w:hAnsi="Times New Roman"/>
          <w:sz w:val="24"/>
          <w:szCs w:val="24"/>
        </w:rPr>
      </w:pPr>
      <w:r>
        <w:rPr>
          <w:rFonts w:ascii="Times New Roman" w:hAnsi="Times New Roman"/>
          <w:sz w:val="24"/>
          <w:szCs w:val="24"/>
        </w:rPr>
        <w:t>B = 80-89</w:t>
      </w:r>
    </w:p>
    <w:p w:rsidR="00DF09E6" w:rsidRPr="00DF09E6" w:rsidRDefault="004E781C" w:rsidP="00DF09E6">
      <w:pPr>
        <w:rPr>
          <w:rFonts w:ascii="Times New Roman" w:hAnsi="Times New Roman"/>
          <w:sz w:val="24"/>
          <w:szCs w:val="24"/>
        </w:rPr>
      </w:pPr>
      <w:r>
        <w:rPr>
          <w:rFonts w:ascii="Times New Roman" w:hAnsi="Times New Roman"/>
          <w:sz w:val="24"/>
          <w:szCs w:val="24"/>
        </w:rPr>
        <w:t>C = 70-79</w:t>
      </w:r>
    </w:p>
    <w:p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rsidR="00DF09E6" w:rsidRPr="00DF09E6" w:rsidRDefault="00DF09E6" w:rsidP="00FF5AE5">
      <w:pPr>
        <w:rPr>
          <w:rFonts w:ascii="Times New Roman" w:hAnsi="Times New Roman"/>
          <w:b/>
          <w:sz w:val="24"/>
          <w:szCs w:val="24"/>
        </w:rPr>
      </w:pPr>
    </w:p>
    <w:p w:rsidR="0079686B" w:rsidRPr="008A6918" w:rsidRDefault="00883561" w:rsidP="0079686B">
      <w:pPr>
        <w:rPr>
          <w:rFonts w:ascii="Arial" w:hAnsi="Arial" w:cs="Arial"/>
          <w:color w:val="0000FF"/>
          <w:sz w:val="21"/>
          <w:szCs w:val="21"/>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0079686B" w:rsidRPr="0079686B">
        <w:rPr>
          <w:rFonts w:ascii="Arial" w:hAnsi="Arial" w:cs="Arial"/>
          <w:sz w:val="21"/>
          <w:szCs w:val="21"/>
        </w:rPr>
        <w:t>Any appeal of a grade in this course must follow the procedures and deadlines for grade-related grievances as published in the current University Catalog.</w:t>
      </w:r>
      <w:r w:rsidR="0079686B">
        <w:rPr>
          <w:rFonts w:ascii="Arial" w:hAnsi="Arial" w:cs="Arial"/>
          <w:color w:val="0000FF"/>
          <w:sz w:val="21"/>
          <w:szCs w:val="21"/>
        </w:rPr>
        <w:t xml:space="preserve"> </w:t>
      </w:r>
      <w:hyperlink r:id="rId12" w:anchor="graduatetext" w:history="1">
        <w:r w:rsidR="0079686B" w:rsidRPr="005D5975">
          <w:rPr>
            <w:rStyle w:val="Hyperlink"/>
            <w:rFonts w:ascii="Arial" w:hAnsi="Arial" w:cs="Arial"/>
            <w:sz w:val="21"/>
            <w:szCs w:val="21"/>
          </w:rPr>
          <w:t>http://catalog.uta.edu/academicregulations/grades/#graduatetext</w:t>
        </w:r>
      </w:hyperlink>
      <w:r w:rsidR="0079686B">
        <w:rPr>
          <w:rFonts w:ascii="Arial" w:hAnsi="Arial" w:cs="Arial"/>
          <w:color w:val="FF0000"/>
          <w:sz w:val="21"/>
          <w:szCs w:val="21"/>
        </w:rPr>
        <w:t xml:space="preserve">. </w:t>
      </w:r>
      <w:hyperlink r:id="rId13" w:history="1">
        <w:r w:rsidR="0079686B" w:rsidRPr="00766AE4">
          <w:rPr>
            <w:rStyle w:val="Hyperlink"/>
            <w:rFonts w:ascii="Arial" w:hAnsi="Arial" w:cs="Arial"/>
            <w:sz w:val="21"/>
            <w:szCs w:val="21"/>
          </w:rPr>
          <w:t>http://www.uta.edu/deanofstudents/student-complaints/index.php</w:t>
        </w:r>
      </w:hyperlink>
      <w:r w:rsidR="0079686B">
        <w:rPr>
          <w:rFonts w:ascii="Arial" w:hAnsi="Arial" w:cs="Arial"/>
          <w:color w:val="FF0000"/>
          <w:sz w:val="21"/>
          <w:szCs w:val="21"/>
        </w:rPr>
        <w:t>.</w:t>
      </w:r>
    </w:p>
    <w:p w:rsidR="00DE0C3B" w:rsidRPr="00DF09E6" w:rsidRDefault="00DE0C3B" w:rsidP="00FF5AE5">
      <w:pPr>
        <w:rPr>
          <w:rFonts w:ascii="Times New Roman" w:hAnsi="Times New Roman"/>
          <w:b/>
          <w:sz w:val="24"/>
          <w:szCs w:val="24"/>
        </w:rPr>
      </w:pPr>
    </w:p>
    <w:p w:rsidR="00D053A6" w:rsidRDefault="002D4ECF" w:rsidP="00FF5AE5">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w:t>
      </w:r>
      <w:r w:rsidR="003779C7" w:rsidRPr="00DF09E6">
        <w:rPr>
          <w:rFonts w:ascii="Times New Roman" w:hAnsi="Times New Roman"/>
          <w:sz w:val="24"/>
          <w:szCs w:val="24"/>
        </w:rPr>
        <w:t>t your facul</w:t>
      </w:r>
      <w:r w:rsidR="005E7A9D" w:rsidRPr="00DF09E6">
        <w:rPr>
          <w:rFonts w:ascii="Times New Roman" w:hAnsi="Times New Roman"/>
          <w:sz w:val="24"/>
          <w:szCs w:val="24"/>
        </w:rPr>
        <w:t>ty for approval</w:t>
      </w:r>
      <w:r w:rsidR="00D053A6">
        <w:rPr>
          <w:rFonts w:ascii="Times New Roman" w:hAnsi="Times New Roman"/>
          <w:sz w:val="24"/>
          <w:szCs w:val="24"/>
        </w:rPr>
        <w:t>.</w:t>
      </w:r>
    </w:p>
    <w:p w:rsidR="00D053A6" w:rsidRDefault="00D053A6" w:rsidP="00FF5AE5">
      <w:pPr>
        <w:rPr>
          <w:rFonts w:ascii="Times New Roman" w:hAnsi="Times New Roman"/>
          <w:sz w:val="24"/>
          <w:szCs w:val="24"/>
        </w:rPr>
      </w:pPr>
    </w:p>
    <w:p w:rsidR="002D4ECF"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00D11A79">
        <w:rPr>
          <w:rFonts w:ascii="Times New Roman" w:hAnsi="Times New Roman"/>
          <w:sz w:val="24"/>
          <w:szCs w:val="24"/>
        </w:rPr>
        <w:t>Contact faculty for instructions</w:t>
      </w:r>
      <w:r w:rsidR="00B660F8">
        <w:rPr>
          <w:rFonts w:ascii="Times New Roman" w:hAnsi="Times New Roman"/>
          <w:sz w:val="24"/>
          <w:szCs w:val="24"/>
        </w:rPr>
        <w:t>.</w:t>
      </w:r>
    </w:p>
    <w:p w:rsidR="00D11A79" w:rsidRPr="00DF09E6" w:rsidRDefault="00D11A79" w:rsidP="00FF5AE5">
      <w:pPr>
        <w:rPr>
          <w:rFonts w:ascii="Times New Roman" w:hAnsi="Times New Roman"/>
          <w:b/>
          <w:sz w:val="24"/>
          <w:szCs w:val="24"/>
        </w:rPr>
      </w:pPr>
    </w:p>
    <w:p w:rsidR="00DE0C3B" w:rsidRPr="00DF09E6"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additional </w:t>
      </w:r>
      <w:r w:rsidR="00D31E88">
        <w:rPr>
          <w:rFonts w:ascii="Times New Roman" w:hAnsi="Times New Roman"/>
          <w:sz w:val="24"/>
          <w:szCs w:val="24"/>
          <w:highlight w:val="yellow"/>
        </w:rPr>
        <w:t>9</w:t>
      </w:r>
      <w:r w:rsidR="0079686B">
        <w:rPr>
          <w:rFonts w:ascii="Times New Roman" w:hAnsi="Times New Roman"/>
          <w:sz w:val="24"/>
          <w:szCs w:val="24"/>
        </w:rPr>
        <w:t xml:space="preserve"> hours per week of</w:t>
      </w:r>
      <w:r w:rsidRPr="00DF09E6">
        <w:rPr>
          <w:rFonts w:ascii="Times New Roman" w:hAnsi="Times New Roman"/>
          <w:sz w:val="24"/>
          <w:szCs w:val="24"/>
        </w:rPr>
        <w:t xml:space="preserve"> their own time in course-related activities, including reading required materials, completing assignments, preparing for exams, etc.</w:t>
      </w:r>
    </w:p>
    <w:p w:rsidR="0079686B" w:rsidRDefault="0079686B" w:rsidP="006C5B7E">
      <w:pPr>
        <w:pStyle w:val="NormalWeb"/>
        <w:spacing w:before="0" w:beforeAutospacing="0" w:after="0" w:afterAutospacing="0"/>
        <w:rPr>
          <w:b/>
          <w:bCs/>
          <w:u w:val="single"/>
        </w:rPr>
      </w:pPr>
    </w:p>
    <w:p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rsidR="00D6289F" w:rsidRDefault="00D6289F" w:rsidP="00D6289F">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w:t>
      </w:r>
    </w:p>
    <w:p w:rsidR="00D6289F" w:rsidRDefault="00D6289F" w:rsidP="00D6289F">
      <w:pPr>
        <w:pStyle w:val="NormalWeb"/>
        <w:spacing w:before="0" w:beforeAutospacing="0" w:after="0" w:afterAutospacing="0"/>
      </w:pPr>
    </w:p>
    <w:p w:rsidR="00D6289F" w:rsidRDefault="00D6289F" w:rsidP="00D6289F">
      <w:pPr>
        <w:pStyle w:val="NormalWeb"/>
        <w:spacing w:before="0" w:beforeAutospacing="0" w:after="0" w:afterAutospacing="0"/>
      </w:pPr>
      <w: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4"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5" w:history="1">
        <w:r>
          <w:rPr>
            <w:rStyle w:val="Hyperlink"/>
          </w:rPr>
          <w:t>http://www.uta.edu/uta/acadcal.php?session=20166</w:t>
        </w:r>
      </w:hyperlink>
    </w:p>
    <w:p w:rsidR="00D6289F" w:rsidRDefault="00D6289F" w:rsidP="00D6289F">
      <w:pPr>
        <w:pStyle w:val="NormalWeb"/>
        <w:spacing w:before="0" w:beforeAutospacing="0" w:after="0" w:afterAutospacing="0"/>
        <w:rPr>
          <w:rStyle w:val="Hyperlink"/>
        </w:rPr>
      </w:pPr>
    </w:p>
    <w:p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ED18A0" w:rsidRPr="0079686B" w:rsidRDefault="00ED18A0" w:rsidP="00D6289F">
      <w:pPr>
        <w:pStyle w:val="NormalWeb"/>
        <w:spacing w:before="0" w:beforeAutospacing="0" w:after="0" w:afterAutospacing="0"/>
        <w:rPr>
          <w:color w:val="FF0000"/>
          <w:highlight w:val="yellow"/>
        </w:rPr>
      </w:pPr>
    </w:p>
    <w:p w:rsidR="00A13A1E" w:rsidRPr="0079686B"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Census Day: </w:t>
      </w:r>
      <w:r w:rsidR="00DF09E6" w:rsidRPr="0079686B">
        <w:rPr>
          <w:rFonts w:ascii="Times New Roman" w:hAnsi="Times New Roman"/>
          <w:b/>
          <w:color w:val="FF0000"/>
          <w:sz w:val="24"/>
          <w:szCs w:val="24"/>
        </w:rPr>
        <w:t xml:space="preserve"> </w:t>
      </w:r>
      <w:r w:rsidR="0079686B" w:rsidRPr="0079686B">
        <w:rPr>
          <w:rFonts w:ascii="Times New Roman" w:hAnsi="Times New Roman"/>
          <w:b/>
          <w:color w:val="FF0000"/>
          <w:sz w:val="24"/>
          <w:szCs w:val="24"/>
        </w:rPr>
        <w:t>September 12</w:t>
      </w:r>
      <w:r w:rsidR="007053A3" w:rsidRPr="0079686B">
        <w:rPr>
          <w:rFonts w:ascii="Times New Roman" w:hAnsi="Times New Roman"/>
          <w:b/>
          <w:color w:val="FF0000"/>
          <w:sz w:val="24"/>
          <w:szCs w:val="24"/>
        </w:rPr>
        <w:t>, 2016</w:t>
      </w:r>
    </w:p>
    <w:p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79686B">
        <w:rPr>
          <w:rFonts w:ascii="Times New Roman" w:hAnsi="Times New Roman"/>
          <w:b/>
          <w:color w:val="FF0000"/>
          <w:sz w:val="24"/>
          <w:szCs w:val="24"/>
        </w:rPr>
        <w:t xml:space="preserve">Last day to drop </w:t>
      </w:r>
      <w:r w:rsidR="00B660F8" w:rsidRPr="0079686B">
        <w:rPr>
          <w:rFonts w:ascii="Times New Roman" w:hAnsi="Times New Roman"/>
          <w:b/>
          <w:color w:val="FF0000"/>
          <w:sz w:val="24"/>
          <w:szCs w:val="24"/>
        </w:rPr>
        <w:t xml:space="preserve">or withdraw </w:t>
      </w:r>
      <w:r w:rsidR="0079686B" w:rsidRPr="0079686B">
        <w:rPr>
          <w:rFonts w:ascii="Times New Roman" w:hAnsi="Times New Roman"/>
          <w:b/>
          <w:color w:val="FF0000"/>
          <w:sz w:val="24"/>
          <w:szCs w:val="24"/>
        </w:rPr>
        <w:t>November 2</w:t>
      </w:r>
      <w:r w:rsidR="007053A3" w:rsidRPr="0079686B">
        <w:rPr>
          <w:rFonts w:ascii="Times New Roman" w:hAnsi="Times New Roman"/>
          <w:b/>
          <w:color w:val="FF0000"/>
          <w:sz w:val="24"/>
          <w:szCs w:val="24"/>
        </w:rPr>
        <w:t>, 2016</w:t>
      </w:r>
      <w:r w:rsidR="00B660F8" w:rsidRPr="0079686B">
        <w:rPr>
          <w:rFonts w:ascii="Times New Roman" w:hAnsi="Times New Roman"/>
          <w:b/>
          <w:color w:val="FF0000"/>
          <w:sz w:val="24"/>
          <w:szCs w:val="24"/>
        </w:rPr>
        <w:t xml:space="preserve"> by 4:00 p.m.</w:t>
      </w:r>
    </w:p>
    <w:p w:rsidR="00933D35" w:rsidRPr="00DF09E6" w:rsidRDefault="00933D35" w:rsidP="00FF5AE5">
      <w:pPr>
        <w:rPr>
          <w:rFonts w:ascii="Times New Roman" w:hAnsi="Times New Roman"/>
          <w:b/>
          <w:sz w:val="24"/>
          <w:szCs w:val="24"/>
          <w:highlight w:val="yellow"/>
        </w:rPr>
      </w:pPr>
    </w:p>
    <w:p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w:t>
      </w:r>
      <w:r w:rsidR="001D464A" w:rsidRPr="001D464A">
        <w:rPr>
          <w:rFonts w:ascii="Times New Roman" w:hAnsi="Times New Roman"/>
          <w:i/>
          <w:sz w:val="24"/>
          <w:szCs w:val="24"/>
        </w:rPr>
        <w:lastRenderedPageBreak/>
        <w:t xml:space="preserve">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1D464A" w:rsidRPr="001D464A">
        <w:rPr>
          <w:rFonts w:ascii="Times New Roman" w:hAnsi="Times New Roman"/>
          <w:b/>
          <w:sz w:val="24"/>
          <w:szCs w:val="24"/>
        </w:rPr>
        <w:t>a 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u w:val="single"/>
        </w:rPr>
        <w:t xml:space="preserve"> </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D464A" w:rsidRPr="001D464A" w:rsidRDefault="001D464A" w:rsidP="001D464A">
      <w:pPr>
        <w:rPr>
          <w:rFonts w:ascii="Times New Roman" w:hAnsi="Times New Roman"/>
          <w:b/>
          <w:sz w:val="24"/>
          <w:szCs w:val="24"/>
          <w:u w:val="single"/>
        </w:rPr>
      </w:pPr>
    </w:p>
    <w:p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16"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17" w:history="1">
        <w:r w:rsidRPr="001D464A">
          <w:rPr>
            <w:rStyle w:val="Hyperlink"/>
          </w:rPr>
          <w:t>www.uta.edu/disability</w:t>
        </w:r>
      </w:hyperlink>
      <w:r w:rsidRPr="001D464A">
        <w:rPr>
          <w:rStyle w:val="Hyperlink"/>
        </w:rPr>
        <w:t>.</w:t>
      </w:r>
    </w:p>
    <w:p w:rsidR="001D464A" w:rsidRPr="001D464A" w:rsidRDefault="001D464A" w:rsidP="001D464A">
      <w:pPr>
        <w:rPr>
          <w:rFonts w:ascii="Times New Roman" w:hAnsi="Times New Roman"/>
          <w:sz w:val="24"/>
          <w:szCs w:val="24"/>
        </w:rPr>
      </w:pPr>
    </w:p>
    <w:p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(CAPS)</w:t>
      </w:r>
      <w:r w:rsidRPr="001D464A">
        <w:rPr>
          <w:rFonts w:ascii="Times New Roman" w:hAnsi="Times New Roman"/>
          <w:sz w:val="24"/>
          <w:szCs w:val="24"/>
        </w:rPr>
        <w:t xml:space="preserve">   </w:t>
      </w:r>
      <w:hyperlink r:id="rId18"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D464A" w:rsidRDefault="001D464A" w:rsidP="001D464A">
      <w:pPr>
        <w:rPr>
          <w:rFonts w:ascii="Times New Roman" w:eastAsia="Times New Roman" w:hAnsi="Times New Roman"/>
          <w:color w:val="333333"/>
          <w:sz w:val="24"/>
          <w:szCs w:val="24"/>
          <w:shd w:val="clear" w:color="auto" w:fill="FFFFFF"/>
          <w:lang w:eastAsia="en-US"/>
        </w:rPr>
      </w:pPr>
    </w:p>
    <w:p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sidRPr="001D464A">
          <w:rPr>
            <w:rStyle w:val="Hyperlink"/>
            <w:rFonts w:ascii="Times New Roman" w:hAnsi="Times New Roman"/>
            <w:i/>
            <w:iCs/>
            <w:sz w:val="24"/>
            <w:szCs w:val="24"/>
          </w:rPr>
          <w:t>uta.edu/eos</w:t>
        </w:r>
      </w:hyperlink>
      <w:r w:rsidRPr="001D464A">
        <w:rPr>
          <w:rFonts w:ascii="Times New Roman" w:hAnsi="Times New Roman"/>
          <w:i/>
          <w:iCs/>
          <w:sz w:val="24"/>
          <w:szCs w:val="24"/>
        </w:rPr>
        <w:t>.</w:t>
      </w:r>
    </w:p>
    <w:p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20"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1"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rsidR="000F48D0" w:rsidRPr="00023EB8" w:rsidRDefault="000F48D0" w:rsidP="000F48D0">
      <w:pPr>
        <w:rPr>
          <w:rFonts w:ascii="Times" w:eastAsia="Times New Roman" w:hAnsi="Times"/>
          <w:sz w:val="20"/>
          <w:szCs w:val="20"/>
          <w:lang w:eastAsia="en-US"/>
        </w:rPr>
      </w:pPr>
    </w:p>
    <w:p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w:t>
      </w:r>
      <w:r w:rsidR="002D0ED8">
        <w:rPr>
          <w:rFonts w:ascii="Times New Roman" w:hAnsi="Times New Roman"/>
          <w:bCs/>
          <w:color w:val="FF0000"/>
          <w:sz w:val="24"/>
          <w:szCs w:val="24"/>
        </w:rPr>
        <w:t xml:space="preserve"> </w:t>
      </w:r>
      <w:r w:rsidR="003852E8" w:rsidRPr="00DF09E6">
        <w:rPr>
          <w:rFonts w:ascii="Times New Roman" w:hAnsi="Times New Roman"/>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rsidR="008B5F47" w:rsidRPr="00DF09E6" w:rsidRDefault="008B5F47" w:rsidP="00FF5AE5">
      <w:pPr>
        <w:tabs>
          <w:tab w:val="left" w:pos="2160"/>
        </w:tabs>
        <w:rPr>
          <w:rFonts w:ascii="Times New Roman" w:eastAsia="Calibri" w:hAnsi="Times New Roman"/>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DF09E6" w:rsidRDefault="008B5F47" w:rsidP="00140EC2">
      <w:pPr>
        <w:ind w:left="360"/>
        <w:rPr>
          <w:rFonts w:ascii="Times New Roman" w:eastAsia="Calibri" w:hAnsi="Times New Roman"/>
          <w:i/>
          <w:sz w:val="24"/>
          <w:szCs w:val="24"/>
          <w:lang w:eastAsia="en-US"/>
        </w:rPr>
      </w:pPr>
    </w:p>
    <w:p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Default="008B5F47" w:rsidP="00FF5AE5">
      <w:pPr>
        <w:rPr>
          <w:rFonts w:ascii="Times New Roman" w:eastAsia="Calibri" w:hAnsi="Times New Roman"/>
          <w:i/>
          <w:sz w:val="24"/>
          <w:szCs w:val="24"/>
          <w:lang w:eastAsia="en-US"/>
        </w:rPr>
      </w:pPr>
    </w:p>
    <w:p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rsidR="00A82438" w:rsidRDefault="00A82438" w:rsidP="00FF5AE5">
      <w:pPr>
        <w:rPr>
          <w:rFonts w:ascii="Times New Roman" w:eastAsia="Calibri" w:hAnsi="Times New Roman"/>
          <w:sz w:val="24"/>
          <w:szCs w:val="24"/>
          <w:lang w:eastAsia="en-US"/>
        </w:rPr>
      </w:pPr>
    </w:p>
    <w:p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lastRenderedPageBreak/>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2"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DF09E6" w:rsidRDefault="008B5F47" w:rsidP="00FF5AE5">
      <w:pPr>
        <w:rPr>
          <w:rFonts w:ascii="Times New Roman" w:eastAsia="Calibri" w:hAnsi="Times New Roman"/>
          <w:sz w:val="24"/>
          <w:szCs w:val="24"/>
          <w:lang w:eastAsia="en-US"/>
        </w:rPr>
      </w:pPr>
    </w:p>
    <w:p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DF09E6" w:rsidRDefault="006F2F49" w:rsidP="00FF5AE5">
      <w:pPr>
        <w:pStyle w:val="NormalWeb"/>
        <w:spacing w:before="0" w:beforeAutospacing="0" w:after="0" w:afterAutospacing="0"/>
      </w:pPr>
    </w:p>
    <w:p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3"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rsidR="00275659" w:rsidRPr="00DF09E6" w:rsidRDefault="00275659" w:rsidP="00FF5AE5">
      <w:pPr>
        <w:rPr>
          <w:rFonts w:ascii="Times New Roman" w:hAnsi="Times New Roman"/>
          <w:b/>
          <w:bCs/>
          <w:sz w:val="24"/>
          <w:szCs w:val="24"/>
        </w:rPr>
      </w:pPr>
    </w:p>
    <w:p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4"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5"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6"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7"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28"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29"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rsidR="00B07E53" w:rsidRDefault="00B07E53" w:rsidP="00B07E53">
      <w:pPr>
        <w:rPr>
          <w:rFonts w:asciiTheme="minorBidi" w:hAnsiTheme="minorBidi" w:cstheme="minorBidi"/>
          <w:b/>
          <w:bCs/>
          <w:color w:val="0000FF"/>
          <w:sz w:val="21"/>
          <w:szCs w:val="21"/>
        </w:rPr>
      </w:pPr>
    </w:p>
    <w:p w:rsidR="00B07E53" w:rsidRPr="00B07E53" w:rsidRDefault="007330C2" w:rsidP="00B07E53">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00B07E53" w:rsidRPr="00B07E53">
        <w:rPr>
          <w:rFonts w:ascii="Times New Roman" w:hAnsi="Times New Roman"/>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0" w:history="1">
        <w:r w:rsidR="00B07E53" w:rsidRPr="00B07E53">
          <w:rPr>
            <w:rStyle w:val="Hyperlink"/>
            <w:rFonts w:ascii="Times New Roman" w:hAnsi="Times New Roman"/>
            <w:color w:val="auto"/>
            <w:sz w:val="24"/>
            <w:szCs w:val="24"/>
          </w:rPr>
          <w:t>www.uta.edu/owl</w:t>
        </w:r>
      </w:hyperlink>
      <w:r w:rsidR="00B07E53" w:rsidRPr="00B07E53">
        <w:rPr>
          <w:rFonts w:ascii="Times New Roman" w:hAnsi="Times New Roman"/>
          <w:sz w:val="24"/>
          <w:szCs w:val="24"/>
        </w:rPr>
        <w:t xml:space="preserve"> for detailed information on all our programs and services.</w:t>
      </w:r>
    </w:p>
    <w:p w:rsidR="00B07E53" w:rsidRPr="00B07E53" w:rsidRDefault="00B07E53" w:rsidP="00B07E53">
      <w:pPr>
        <w:spacing w:before="100" w:beforeAutospacing="1" w:after="100" w:afterAutospacing="1"/>
        <w:rPr>
          <w:rFonts w:ascii="Times New Roman" w:hAnsi="Times New Roman"/>
          <w:sz w:val="24"/>
          <w:szCs w:val="24"/>
        </w:rPr>
      </w:pPr>
      <w:r w:rsidRPr="00B07E53">
        <w:rPr>
          <w:rFonts w:ascii="Times New Roman" w:hAnsi="Times New Roman"/>
          <w:sz w:val="24"/>
          <w:szCs w:val="24"/>
        </w:rPr>
        <w:lastRenderedPageBreak/>
        <w:t>The Library’s 2</w:t>
      </w:r>
      <w:r w:rsidRPr="00B07E53">
        <w:rPr>
          <w:rFonts w:ascii="Times New Roman" w:hAnsi="Times New Roman"/>
          <w:sz w:val="24"/>
          <w:szCs w:val="24"/>
          <w:vertAlign w:val="superscript"/>
        </w:rPr>
        <w:t>nd</w:t>
      </w:r>
      <w:r w:rsidRPr="00B07E53">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B07E53">
          <w:rPr>
            <w:rStyle w:val="Hyperlink"/>
            <w:rFonts w:ascii="Times New Roman" w:hAnsi="Times New Roman"/>
            <w:color w:val="auto"/>
            <w:sz w:val="24"/>
            <w:szCs w:val="24"/>
          </w:rPr>
          <w:t>http://library.uta.edu/academic-plaza</w:t>
        </w:r>
      </w:hyperlink>
    </w:p>
    <w:p w:rsidR="000F48D0" w:rsidRDefault="000F48D0" w:rsidP="000F48D0">
      <w:pPr>
        <w:rPr>
          <w:rFonts w:ascii="Times New Roman" w:hAnsi="Times New Roman"/>
          <w:sz w:val="24"/>
          <w:szCs w:val="24"/>
        </w:rPr>
      </w:pPr>
      <w:r w:rsidRPr="000F48D0">
        <w:rPr>
          <w:rFonts w:ascii="Times New Roman" w:hAnsi="Times New Roman"/>
          <w:b/>
          <w:sz w:val="24"/>
          <w:szCs w:val="24"/>
        </w:rPr>
        <w:t>Campus Carry:</w:t>
      </w:r>
      <w:r w:rsidRPr="000F48D0">
        <w:rPr>
          <w:rFonts w:ascii="Times New Roman" w:hAnsi="Times New Roman"/>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2" w:history="1">
        <w:r w:rsidRPr="000F48D0">
          <w:rPr>
            <w:rStyle w:val="Hyperlink"/>
            <w:rFonts w:ascii="Times New Roman" w:hAnsi="Times New Roman"/>
            <w:sz w:val="24"/>
            <w:szCs w:val="24"/>
          </w:rPr>
          <w:t>http://www.uta.edu/news/info/campus-carry/</w:t>
        </w:r>
      </w:hyperlink>
    </w:p>
    <w:p w:rsidR="000F48D0" w:rsidRPr="00DF09E6" w:rsidRDefault="000F48D0" w:rsidP="000F48D0">
      <w:pPr>
        <w:rPr>
          <w:rFonts w:ascii="Times New Roman" w:hAnsi="Times New Roman"/>
          <w:sz w:val="24"/>
          <w:szCs w:val="24"/>
        </w:rPr>
      </w:pPr>
    </w:p>
    <w:p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r w:rsidR="00D04D60"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3"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34"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6F2F49" w:rsidRPr="00DF09E6" w:rsidRDefault="006F2F49" w:rsidP="00FF5AE5">
      <w:pPr>
        <w:rPr>
          <w:rFonts w:ascii="Times New Roman" w:hAnsi="Times New Roman"/>
          <w:sz w:val="24"/>
          <w:szCs w:val="24"/>
        </w:rPr>
      </w:pPr>
    </w:p>
    <w:p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MavMail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All students are assigned a MavMail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MavMail is available at </w:t>
      </w:r>
      <w:hyperlink r:id="rId35"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rsidR="00883561" w:rsidRDefault="00883561" w:rsidP="00883561">
      <w:pPr>
        <w:rPr>
          <w:rFonts w:ascii="Times New Roman" w:hAnsi="Times New Roman"/>
          <w:bCs/>
          <w:sz w:val="24"/>
          <w:szCs w:val="24"/>
        </w:rPr>
      </w:pPr>
    </w:p>
    <w:p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36"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rsidR="003852E8" w:rsidRPr="00557CAF" w:rsidRDefault="003852E8" w:rsidP="00FF5AE5">
      <w:pPr>
        <w:rPr>
          <w:rFonts w:ascii="Times New Roman" w:hAnsi="Times New Roman"/>
          <w:sz w:val="24"/>
          <w:szCs w:val="24"/>
          <w:u w:val="single"/>
        </w:rPr>
      </w:pPr>
    </w:p>
    <w:p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7"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rsidR="00621A71" w:rsidRPr="00DF09E6" w:rsidRDefault="00621A71" w:rsidP="00467FAC">
      <w:pPr>
        <w:autoSpaceDE w:val="0"/>
        <w:autoSpaceDN w:val="0"/>
        <w:adjustRightInd w:val="0"/>
      </w:pPr>
    </w:p>
    <w:p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467FAC" w:rsidRPr="00467FAC">
        <w:rPr>
          <w:rFonts w:ascii="Times New Roman" w:hAnsi="Times New Roman"/>
          <w:bCs/>
          <w:sz w:val="24"/>
          <w:szCs w:val="24"/>
        </w:rPr>
        <w:t>for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D0F62" w:rsidRPr="00DF09E6" w:rsidRDefault="001D0F62" w:rsidP="00467FAC"/>
    <w:p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256DBC">
        <w:rPr>
          <w:rFonts w:ascii="Times New Roman" w:hAnsi="Times New Roman"/>
          <w:sz w:val="24"/>
          <w:szCs w:val="24"/>
        </w:rPr>
        <w:t xml:space="preserve"> The evacuation plans will be reviewed on the first day of class. Students are asked to print out the evacuation plan or have it available on their cell phone. </w:t>
      </w:r>
      <w:r>
        <w:rPr>
          <w:rFonts w:ascii="Times New Roman" w:hAnsi="Times New Roman"/>
          <w:sz w:val="24"/>
          <w:szCs w:val="24"/>
        </w:rPr>
        <w:t xml:space="preserve"> </w:t>
      </w:r>
    </w:p>
    <w:p w:rsidR="00883561" w:rsidRPr="00351DD1" w:rsidRDefault="00883561" w:rsidP="00883561">
      <w:pPr>
        <w:rPr>
          <w:rFonts w:ascii="Times New Roman" w:hAnsi="Times New Roman"/>
          <w:sz w:val="24"/>
          <w:szCs w:val="24"/>
        </w:rPr>
      </w:pPr>
    </w:p>
    <w:p w:rsidR="00256DBC" w:rsidRDefault="00256DBC" w:rsidP="00B07E53">
      <w:r>
        <w:t>Evacuation plans:</w:t>
      </w:r>
    </w:p>
    <w:p w:rsidR="00B07E53" w:rsidRDefault="00256DBC" w:rsidP="00B07E53">
      <w:pPr>
        <w:rPr>
          <w:rFonts w:ascii="Arial" w:hAnsi="Arial" w:cs="Arial"/>
          <w:color w:val="FF0000"/>
          <w:sz w:val="21"/>
          <w:szCs w:val="21"/>
        </w:rPr>
      </w:pPr>
      <w:r>
        <w:t xml:space="preserve"> </w:t>
      </w:r>
      <w:hyperlink r:id="rId38" w:history="1">
        <w:r w:rsidR="00B07E53" w:rsidRPr="00FA33D3">
          <w:rPr>
            <w:rStyle w:val="Hyperlink"/>
            <w:rFonts w:ascii="Arial" w:hAnsi="Arial" w:cs="Arial"/>
            <w:sz w:val="21"/>
            <w:szCs w:val="21"/>
          </w:rPr>
          <w:t>http://www.uta.edu/campus-ops/ehs/fire/Evac_Maps_Buildings.php</w:t>
        </w:r>
      </w:hyperlink>
      <w:r w:rsidR="00B07E53">
        <w:rPr>
          <w:rFonts w:ascii="Arial" w:hAnsi="Arial" w:cs="Arial"/>
          <w:color w:val="FF0000"/>
          <w:sz w:val="21"/>
          <w:szCs w:val="21"/>
        </w:rPr>
        <w:t>. (</w:t>
      </w:r>
      <w:hyperlink r:id="rId39" w:history="1">
        <w:r w:rsidR="00B07E53" w:rsidRPr="00454100">
          <w:rPr>
            <w:rStyle w:val="Hyperlink"/>
            <w:rFonts w:ascii="Arial" w:hAnsi="Arial" w:cs="Arial"/>
            <w:sz w:val="21"/>
            <w:szCs w:val="21"/>
          </w:rPr>
          <w:t>http://www.uta.edu/police/Evacuation Procedures.pdf</w:t>
        </w:r>
      </w:hyperlink>
      <w:r w:rsidR="00B07E53">
        <w:t>)</w:t>
      </w:r>
    </w:p>
    <w:p w:rsidR="00883561" w:rsidRDefault="00883561" w:rsidP="00883561">
      <w:pPr>
        <w:rPr>
          <w:rFonts w:ascii="Arial" w:hAnsi="Arial" w:cs="Arial"/>
          <w:color w:val="FF0000"/>
          <w:sz w:val="21"/>
          <w:szCs w:val="21"/>
        </w:rPr>
      </w:pPr>
    </w:p>
    <w:p w:rsidR="00B07E53" w:rsidRDefault="00B07E53" w:rsidP="00B07E53">
      <w:pPr>
        <w:rPr>
          <w:rFonts w:ascii="Times New Roman" w:hAnsi="Times New Roman"/>
          <w:b/>
          <w:color w:val="FF0000"/>
          <w:sz w:val="24"/>
          <w:szCs w:val="24"/>
        </w:rPr>
      </w:pPr>
    </w:p>
    <w:p w:rsidR="00B07E53" w:rsidRPr="003A4BD5" w:rsidRDefault="00B07E53" w:rsidP="00B07E53">
      <w:pPr>
        <w:rPr>
          <w:rFonts w:ascii="Arial" w:hAnsi="Arial" w:cs="Arial"/>
          <w:color w:val="FF0000"/>
          <w:sz w:val="21"/>
          <w:szCs w:val="21"/>
        </w:rPr>
      </w:pPr>
      <w:r w:rsidRPr="005D686B">
        <w:rPr>
          <w:rFonts w:ascii="Arial" w:hAnsi="Arial" w:cs="Arial"/>
          <w:color w:val="1F497D" w:themeColor="text2"/>
          <w:sz w:val="21"/>
          <w:szCs w:val="21"/>
        </w:rPr>
        <w:t xml:space="preserve">Students </w:t>
      </w:r>
      <w:r w:rsidR="005D686B" w:rsidRPr="005D686B">
        <w:rPr>
          <w:rFonts w:ascii="Arial" w:hAnsi="Arial" w:cs="Arial"/>
          <w:color w:val="1F497D" w:themeColor="text2"/>
          <w:sz w:val="21"/>
          <w:szCs w:val="21"/>
        </w:rPr>
        <w:t>are</w:t>
      </w:r>
      <w:r w:rsidRPr="005D686B">
        <w:rPr>
          <w:rFonts w:ascii="Arial" w:hAnsi="Arial" w:cs="Arial"/>
          <w:color w:val="1F497D" w:themeColor="text2"/>
          <w:sz w:val="21"/>
          <w:szCs w:val="21"/>
        </w:rPr>
        <w:t xml:space="preserve"> encouraged to subscribe to the MavAlert system that will send information in case of an emergency to their cell phones or email accounts. Anyone can subscribe at </w:t>
      </w:r>
      <w:hyperlink r:id="rId40" w:history="1">
        <w:r w:rsidRPr="00251DEE">
          <w:rPr>
            <w:rStyle w:val="Hyperlink"/>
            <w:rFonts w:ascii="Arial" w:hAnsi="Arial" w:cs="Arial"/>
            <w:sz w:val="21"/>
            <w:szCs w:val="21"/>
          </w:rPr>
          <w:t>https://mavalert.uta.edu/</w:t>
        </w:r>
      </w:hyperlink>
      <w:r>
        <w:rPr>
          <w:rFonts w:ascii="Arial" w:hAnsi="Arial" w:cs="Arial"/>
          <w:color w:val="FF0000"/>
          <w:sz w:val="21"/>
          <w:szCs w:val="21"/>
        </w:rPr>
        <w:t xml:space="preserve"> or </w:t>
      </w:r>
      <w:hyperlink r:id="rId41" w:history="1">
        <w:r w:rsidRPr="00E213C8">
          <w:rPr>
            <w:rStyle w:val="Hyperlink"/>
            <w:rFonts w:ascii="Arial" w:hAnsi="Arial" w:cs="Arial"/>
            <w:sz w:val="21"/>
            <w:szCs w:val="21"/>
          </w:rPr>
          <w:t>https://mavalert.uta.edu/register.php</w:t>
        </w:r>
      </w:hyperlink>
    </w:p>
    <w:p w:rsidR="00883561" w:rsidRDefault="00883561" w:rsidP="00883561">
      <w:pPr>
        <w:tabs>
          <w:tab w:val="left" w:pos="-1080"/>
        </w:tabs>
        <w:ind w:right="-576"/>
        <w:rPr>
          <w:rFonts w:ascii="Times New Roman" w:hAnsi="Times New Roman"/>
          <w:b/>
          <w:color w:val="FF0000"/>
          <w:sz w:val="24"/>
          <w:szCs w:val="24"/>
        </w:rPr>
      </w:pPr>
    </w:p>
    <w:p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8568" w:type="dxa"/>
        <w:tblLook w:val="04A0" w:firstRow="1" w:lastRow="0" w:firstColumn="1" w:lastColumn="0" w:noHBand="0" w:noVBand="1"/>
      </w:tblPr>
      <w:tblGrid>
        <w:gridCol w:w="1983"/>
        <w:gridCol w:w="1915"/>
        <w:gridCol w:w="1716"/>
        <w:gridCol w:w="2954"/>
      </w:tblGrid>
      <w:tr w:rsidR="00E33923" w:rsidRPr="00DA55D6" w:rsidTr="00A55A46">
        <w:tc>
          <w:tcPr>
            <w:tcW w:w="1983" w:type="dxa"/>
          </w:tcPr>
          <w:p w:rsidR="00E33923" w:rsidRPr="00F04BE4" w:rsidRDefault="00E33923" w:rsidP="00A55A46">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E33923" w:rsidRPr="00F04BE4" w:rsidRDefault="00E33923" w:rsidP="00A55A46">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E33923" w:rsidRPr="00F04BE4" w:rsidRDefault="00F24414" w:rsidP="00A55A46">
            <w:pPr>
              <w:tabs>
                <w:tab w:val="left" w:pos="-1080"/>
              </w:tabs>
              <w:ind w:right="-576"/>
              <w:rPr>
                <w:rFonts w:ascii="Times New Roman" w:hAnsi="Times New Roman"/>
                <w:sz w:val="24"/>
                <w:szCs w:val="24"/>
              </w:rPr>
            </w:pPr>
            <w:hyperlink r:id="rId42" w:history="1">
              <w:r w:rsidR="00E33923" w:rsidRPr="00F04BE4">
                <w:rPr>
                  <w:rStyle w:val="Hyperlink"/>
                  <w:rFonts w:ascii="Times New Roman" w:hAnsi="Times New Roman"/>
                  <w:sz w:val="24"/>
                  <w:szCs w:val="24"/>
                </w:rPr>
                <w:t>peace@uta.edu</w:t>
              </w:r>
            </w:hyperlink>
          </w:p>
        </w:tc>
        <w:tc>
          <w:tcPr>
            <w:tcW w:w="1915" w:type="dxa"/>
          </w:tcPr>
          <w:p w:rsidR="00E33923" w:rsidRPr="00F04BE4" w:rsidRDefault="00E33923" w:rsidP="00A55A46">
            <w:pPr>
              <w:tabs>
                <w:tab w:val="left" w:pos="-1080"/>
              </w:tabs>
              <w:ind w:right="-576"/>
              <w:rPr>
                <w:rFonts w:ascii="Times New Roman" w:hAnsi="Times New Roman"/>
                <w:sz w:val="24"/>
                <w:szCs w:val="24"/>
              </w:rPr>
            </w:pPr>
            <w:r w:rsidRPr="00F04BE4">
              <w:rPr>
                <w:rFonts w:ascii="Times New Roman" w:hAnsi="Times New Roman"/>
                <w:sz w:val="24"/>
                <w:szCs w:val="24"/>
              </w:rPr>
              <w:t>Lydia Pyburn</w:t>
            </w:r>
          </w:p>
          <w:p w:rsidR="00E33923" w:rsidRPr="00F04BE4" w:rsidRDefault="00E33923" w:rsidP="00A55A46">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E33923" w:rsidRPr="00F04BE4" w:rsidRDefault="00F24414" w:rsidP="00A55A46">
            <w:pPr>
              <w:tabs>
                <w:tab w:val="left" w:pos="-1080"/>
              </w:tabs>
              <w:ind w:right="-576"/>
              <w:rPr>
                <w:rFonts w:ascii="Times New Roman" w:hAnsi="Times New Roman"/>
                <w:sz w:val="24"/>
                <w:szCs w:val="24"/>
              </w:rPr>
            </w:pPr>
            <w:hyperlink r:id="rId43" w:history="1">
              <w:r w:rsidR="00E33923" w:rsidRPr="00F04BE4">
                <w:rPr>
                  <w:rStyle w:val="Hyperlink"/>
                  <w:rFonts w:ascii="Times New Roman" w:hAnsi="Times New Roman"/>
                  <w:sz w:val="24"/>
                  <w:szCs w:val="24"/>
                </w:rPr>
                <w:t>llpyburn@uta.edu</w:t>
              </w:r>
            </w:hyperlink>
          </w:p>
        </w:tc>
        <w:tc>
          <w:tcPr>
            <w:tcW w:w="1716" w:type="dxa"/>
          </w:tcPr>
          <w:p w:rsidR="00E33923" w:rsidRPr="00F04BE4" w:rsidRDefault="00E33923" w:rsidP="00A55A46">
            <w:pPr>
              <w:tabs>
                <w:tab w:val="left" w:pos="-1080"/>
              </w:tabs>
              <w:ind w:right="-576"/>
              <w:rPr>
                <w:rFonts w:ascii="Times New Roman" w:hAnsi="Times New Roman"/>
                <w:sz w:val="24"/>
                <w:szCs w:val="24"/>
              </w:rPr>
            </w:pPr>
            <w:r w:rsidRPr="00F04BE4">
              <w:rPr>
                <w:rFonts w:ascii="Times New Roman" w:hAnsi="Times New Roman"/>
                <w:sz w:val="24"/>
                <w:szCs w:val="24"/>
              </w:rPr>
              <w:t>Heather Scalf</w:t>
            </w:r>
          </w:p>
          <w:p w:rsidR="00E33923" w:rsidRPr="00F04BE4" w:rsidRDefault="00E33923" w:rsidP="00A55A46">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E33923" w:rsidRPr="00F04BE4" w:rsidRDefault="00F24414" w:rsidP="00A55A46">
            <w:pPr>
              <w:tabs>
                <w:tab w:val="left" w:pos="-1080"/>
              </w:tabs>
              <w:ind w:right="-576"/>
              <w:rPr>
                <w:rFonts w:ascii="Times New Roman" w:hAnsi="Times New Roman"/>
                <w:sz w:val="24"/>
                <w:szCs w:val="24"/>
              </w:rPr>
            </w:pPr>
            <w:hyperlink r:id="rId44" w:history="1">
              <w:r w:rsidR="00E33923" w:rsidRPr="00F04BE4">
                <w:rPr>
                  <w:rStyle w:val="Hyperlink"/>
                  <w:rFonts w:ascii="Times New Roman" w:hAnsi="Times New Roman"/>
                  <w:sz w:val="24"/>
                  <w:szCs w:val="24"/>
                </w:rPr>
                <w:t>scalf@uta.edu</w:t>
              </w:r>
            </w:hyperlink>
          </w:p>
          <w:p w:rsidR="00E33923" w:rsidRPr="00F04BE4" w:rsidRDefault="00E33923" w:rsidP="00A55A46">
            <w:pPr>
              <w:tabs>
                <w:tab w:val="left" w:pos="-1080"/>
              </w:tabs>
              <w:ind w:right="-576"/>
              <w:rPr>
                <w:rFonts w:ascii="Times New Roman" w:hAnsi="Times New Roman"/>
                <w:sz w:val="24"/>
                <w:szCs w:val="24"/>
              </w:rPr>
            </w:pPr>
          </w:p>
        </w:tc>
        <w:tc>
          <w:tcPr>
            <w:tcW w:w="2954" w:type="dxa"/>
          </w:tcPr>
          <w:p w:rsidR="00E33923" w:rsidRPr="00F04BE4" w:rsidRDefault="00E33923" w:rsidP="00A55A46">
            <w:pPr>
              <w:tabs>
                <w:tab w:val="left" w:pos="-1080"/>
              </w:tabs>
              <w:ind w:right="-576"/>
              <w:rPr>
                <w:rFonts w:ascii="Times New Roman" w:hAnsi="Times New Roman"/>
                <w:sz w:val="24"/>
                <w:szCs w:val="24"/>
              </w:rPr>
            </w:pPr>
            <w:r w:rsidRPr="00F04BE4">
              <w:rPr>
                <w:rFonts w:ascii="Times New Roman" w:hAnsi="Times New Roman"/>
                <w:sz w:val="24"/>
                <w:szCs w:val="24"/>
              </w:rPr>
              <w:t>Kaeli Vandertulip</w:t>
            </w:r>
          </w:p>
          <w:p w:rsidR="00E33923" w:rsidRPr="00F04BE4" w:rsidRDefault="00E33923" w:rsidP="00A55A46">
            <w:pPr>
              <w:tabs>
                <w:tab w:val="left" w:pos="-1080"/>
              </w:tabs>
              <w:ind w:right="-576"/>
              <w:rPr>
                <w:rFonts w:ascii="Times New Roman" w:hAnsi="Times New Roman"/>
                <w:sz w:val="24"/>
                <w:szCs w:val="24"/>
              </w:rPr>
            </w:pPr>
            <w:r w:rsidRPr="00F04BE4">
              <w:rPr>
                <w:rFonts w:ascii="Times New Roman" w:hAnsi="Times New Roman"/>
                <w:sz w:val="24"/>
                <w:szCs w:val="24"/>
              </w:rPr>
              <w:t>817-272-5352</w:t>
            </w:r>
          </w:p>
          <w:p w:rsidR="00E33923" w:rsidRPr="00F04BE4" w:rsidRDefault="00F24414" w:rsidP="00A55A46">
            <w:pPr>
              <w:tabs>
                <w:tab w:val="left" w:pos="-1080"/>
              </w:tabs>
              <w:ind w:right="-576"/>
              <w:rPr>
                <w:rFonts w:ascii="Times New Roman" w:hAnsi="Times New Roman"/>
                <w:sz w:val="24"/>
                <w:szCs w:val="24"/>
              </w:rPr>
            </w:pPr>
            <w:hyperlink r:id="rId45" w:history="1">
              <w:r w:rsidR="00E33923" w:rsidRPr="00F04BE4">
                <w:rPr>
                  <w:rStyle w:val="Hyperlink"/>
                  <w:rFonts w:ascii="Times New Roman" w:hAnsi="Times New Roman"/>
                  <w:sz w:val="24"/>
                  <w:szCs w:val="24"/>
                </w:rPr>
                <w:t>Kaeli.vandertulip@uta.edu</w:t>
              </w:r>
            </w:hyperlink>
          </w:p>
          <w:p w:rsidR="00E33923" w:rsidRPr="00F04BE4" w:rsidRDefault="00E33923" w:rsidP="00A55A46">
            <w:pPr>
              <w:tabs>
                <w:tab w:val="left" w:pos="-1080"/>
              </w:tabs>
              <w:ind w:right="-576"/>
              <w:rPr>
                <w:rFonts w:ascii="Times New Roman" w:hAnsi="Times New Roman"/>
                <w:sz w:val="24"/>
                <w:szCs w:val="24"/>
              </w:rPr>
            </w:pPr>
          </w:p>
        </w:tc>
      </w:tr>
    </w:tbl>
    <w:p w:rsidR="00E33923" w:rsidRDefault="00E33923" w:rsidP="00E33923">
      <w:pPr>
        <w:pStyle w:val="PlainText"/>
      </w:pPr>
    </w:p>
    <w:p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rsidR="00E33923" w:rsidRPr="00F04BE4" w:rsidRDefault="00F24414" w:rsidP="00E33923">
      <w:pPr>
        <w:pStyle w:val="PlainText"/>
        <w:rPr>
          <w:rFonts w:ascii="Times New Roman" w:hAnsi="Times New Roman"/>
          <w:sz w:val="24"/>
          <w:szCs w:val="24"/>
        </w:rPr>
      </w:pPr>
      <w:hyperlink r:id="rId46" w:history="1">
        <w:r w:rsidR="00E33923" w:rsidRPr="00F04BE4">
          <w:rPr>
            <w:rStyle w:val="Hyperlink"/>
            <w:rFonts w:ascii="Times New Roman" w:hAnsi="Times New Roman"/>
            <w:color w:val="1155CC"/>
            <w:sz w:val="24"/>
            <w:szCs w:val="24"/>
          </w:rPr>
          <w:t>library-nursing@listserv.uta.edu</w:t>
        </w:r>
      </w:hyperlink>
    </w:p>
    <w:p w:rsidR="00E33923" w:rsidRDefault="00E33923" w:rsidP="00E33923">
      <w:pPr>
        <w:tabs>
          <w:tab w:val="left" w:pos="-1080"/>
        </w:tabs>
        <w:ind w:right="-576"/>
        <w:rPr>
          <w:rFonts w:ascii="Times New Roman" w:hAnsi="Times New Roman"/>
          <w:sz w:val="24"/>
          <w:szCs w:val="24"/>
        </w:rPr>
      </w:pPr>
    </w:p>
    <w:p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rsidTr="00A55A4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A55A46">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F24414" w:rsidP="00A55A46">
            <w:pPr>
              <w:pStyle w:val="PlainText"/>
              <w:rPr>
                <w:b/>
                <w:bCs/>
                <w:sz w:val="24"/>
                <w:szCs w:val="24"/>
              </w:rPr>
            </w:pPr>
            <w:hyperlink r:id="rId47" w:history="1">
              <w:r w:rsidR="00E33923" w:rsidRPr="00F04BE4">
                <w:rPr>
                  <w:rStyle w:val="Hyperlink"/>
                  <w:b/>
                  <w:bCs/>
                  <w:sz w:val="24"/>
                  <w:szCs w:val="24"/>
                </w:rPr>
                <w:t>http://libguides.uta.edu/nursing</w:t>
              </w:r>
            </w:hyperlink>
          </w:p>
        </w:tc>
      </w:tr>
      <w:tr w:rsidR="00E33923" w:rsidRPr="00F04BE4" w:rsidTr="00A55A46">
        <w:tc>
          <w:tcPr>
            <w:tcW w:w="323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E33923" w:rsidP="00A55A46">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E33923" w:rsidRPr="00F04BE4" w:rsidRDefault="00F24414" w:rsidP="00A55A46">
            <w:pPr>
              <w:pStyle w:val="PlainText"/>
              <w:rPr>
                <w:sz w:val="24"/>
                <w:szCs w:val="24"/>
              </w:rPr>
            </w:pPr>
            <w:hyperlink r:id="rId48" w:history="1">
              <w:r w:rsidR="00E33923" w:rsidRPr="00F04BE4">
                <w:rPr>
                  <w:rStyle w:val="Hyperlink"/>
                  <w:sz w:val="24"/>
                  <w:szCs w:val="24"/>
                </w:rPr>
                <w:t>http://library.uta.edu/</w:t>
              </w:r>
            </w:hyperlink>
          </w:p>
        </w:tc>
      </w:tr>
      <w:tr w:rsidR="00E33923" w:rsidRPr="00F04BE4" w:rsidTr="00A55A46">
        <w:tc>
          <w:tcPr>
            <w:tcW w:w="3235" w:type="dxa"/>
            <w:tcMar>
              <w:top w:w="0" w:type="dxa"/>
              <w:left w:w="108" w:type="dxa"/>
              <w:bottom w:w="0" w:type="dxa"/>
              <w:right w:w="108" w:type="dxa"/>
            </w:tcMar>
            <w:hideMark/>
          </w:tcPr>
          <w:p w:rsidR="00E33923" w:rsidRPr="00F04BE4" w:rsidRDefault="00E33923" w:rsidP="00A55A46">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rsidR="00E33923" w:rsidRPr="00F04BE4" w:rsidRDefault="00F24414" w:rsidP="00A55A46">
            <w:pPr>
              <w:pStyle w:val="PlainText"/>
              <w:rPr>
                <w:sz w:val="24"/>
                <w:szCs w:val="24"/>
              </w:rPr>
            </w:pPr>
            <w:hyperlink r:id="rId49" w:history="1">
              <w:r w:rsidR="00E33923" w:rsidRPr="00F04BE4">
                <w:rPr>
                  <w:rStyle w:val="Hyperlink"/>
                  <w:sz w:val="24"/>
                  <w:szCs w:val="24"/>
                </w:rPr>
                <w:t>http://libguides.uta.edu</w:t>
              </w:r>
            </w:hyperlink>
          </w:p>
        </w:tc>
      </w:tr>
      <w:tr w:rsidR="00E33923" w:rsidRPr="00F04BE4" w:rsidTr="00A55A4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2D0ED8" w:rsidP="00A55A46">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F24414" w:rsidP="00A55A46">
            <w:pPr>
              <w:pStyle w:val="PlainText"/>
              <w:rPr>
                <w:sz w:val="24"/>
                <w:szCs w:val="24"/>
              </w:rPr>
            </w:pPr>
            <w:hyperlink r:id="rId50" w:history="1">
              <w:r w:rsidR="00E33923" w:rsidRPr="00F04BE4">
                <w:rPr>
                  <w:rStyle w:val="Hyperlink"/>
                  <w:sz w:val="24"/>
                  <w:szCs w:val="24"/>
                </w:rPr>
                <w:t>http://ask.uta.edu</w:t>
              </w:r>
            </w:hyperlink>
          </w:p>
        </w:tc>
      </w:tr>
      <w:tr w:rsidR="00E33923" w:rsidRPr="00F04BE4" w:rsidTr="00A55A46">
        <w:tc>
          <w:tcPr>
            <w:tcW w:w="3235" w:type="dxa"/>
            <w:tcMar>
              <w:top w:w="0" w:type="dxa"/>
              <w:left w:w="108" w:type="dxa"/>
              <w:bottom w:w="0" w:type="dxa"/>
              <w:right w:w="108" w:type="dxa"/>
            </w:tcMar>
            <w:hideMark/>
          </w:tcPr>
          <w:p w:rsidR="00E33923" w:rsidRPr="00F04BE4" w:rsidRDefault="00E33923" w:rsidP="00A55A46">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rsidR="00E33923" w:rsidRPr="00F04BE4" w:rsidRDefault="00F24414" w:rsidP="00A55A46">
            <w:pPr>
              <w:pStyle w:val="PlainText"/>
              <w:rPr>
                <w:sz w:val="24"/>
                <w:szCs w:val="24"/>
              </w:rPr>
            </w:pPr>
            <w:hyperlink r:id="rId51"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rsidTr="00A55A4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A55A46">
            <w:pPr>
              <w:pStyle w:val="PlainText"/>
              <w:rPr>
                <w:b/>
                <w:bCs/>
                <w:sz w:val="24"/>
                <w:szCs w:val="24"/>
              </w:rPr>
            </w:pPr>
            <w:r w:rsidRPr="00F04BE4">
              <w:rPr>
                <w:b/>
                <w:bCs/>
                <w:sz w:val="24"/>
                <w:szCs w:val="24"/>
              </w:rPr>
              <w:lastRenderedPageBreak/>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F24414" w:rsidP="00A55A46">
            <w:pPr>
              <w:pStyle w:val="PlainText"/>
              <w:rPr>
                <w:sz w:val="24"/>
                <w:szCs w:val="24"/>
              </w:rPr>
            </w:pPr>
            <w:hyperlink r:id="rId52" w:history="1">
              <w:r w:rsidR="00E33923" w:rsidRPr="00F04BE4">
                <w:rPr>
                  <w:rStyle w:val="Hyperlink"/>
                  <w:sz w:val="24"/>
                  <w:szCs w:val="24"/>
                </w:rPr>
                <w:t>http://pulse.uta.edu/vwebv/enterCourseReserve.do</w:t>
              </w:r>
            </w:hyperlink>
          </w:p>
        </w:tc>
      </w:tr>
      <w:tr w:rsidR="00E33923" w:rsidRPr="00F04BE4" w:rsidTr="00A55A46">
        <w:tc>
          <w:tcPr>
            <w:tcW w:w="3235" w:type="dxa"/>
            <w:tcMar>
              <w:top w:w="0" w:type="dxa"/>
              <w:left w:w="108" w:type="dxa"/>
              <w:bottom w:w="0" w:type="dxa"/>
              <w:right w:w="108" w:type="dxa"/>
            </w:tcMar>
            <w:hideMark/>
          </w:tcPr>
          <w:p w:rsidR="00E33923" w:rsidRPr="00F04BE4" w:rsidRDefault="00E33923" w:rsidP="00A55A46">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rsidR="00E33923" w:rsidRPr="00F04BE4" w:rsidRDefault="00F24414" w:rsidP="00A55A46">
            <w:pPr>
              <w:pStyle w:val="PlainText"/>
              <w:rPr>
                <w:sz w:val="24"/>
                <w:szCs w:val="24"/>
              </w:rPr>
            </w:pPr>
            <w:hyperlink r:id="rId53" w:anchor="!/" w:history="1">
              <w:r w:rsidR="00E33923" w:rsidRPr="00F04BE4">
                <w:rPr>
                  <w:rStyle w:val="Hyperlink"/>
                  <w:sz w:val="24"/>
                  <w:szCs w:val="24"/>
                </w:rPr>
                <w:t>http://uta.summon.serialssolutions.com/#!/</w:t>
              </w:r>
            </w:hyperlink>
          </w:p>
        </w:tc>
      </w:tr>
      <w:tr w:rsidR="00E33923" w:rsidRPr="00F04BE4" w:rsidTr="00A55A4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A55A46">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F24414" w:rsidP="00A55A46">
            <w:pPr>
              <w:pStyle w:val="PlainText"/>
              <w:rPr>
                <w:sz w:val="24"/>
                <w:szCs w:val="24"/>
              </w:rPr>
            </w:pPr>
            <w:hyperlink r:id="rId54" w:history="1">
              <w:r w:rsidR="00E33923" w:rsidRPr="00F04BE4">
                <w:rPr>
                  <w:rStyle w:val="Hyperlink"/>
                  <w:sz w:val="24"/>
                  <w:szCs w:val="24"/>
                </w:rPr>
                <w:t>http://pulse.uta.edu/vwebv/searchSubject</w:t>
              </w:r>
            </w:hyperlink>
          </w:p>
        </w:tc>
      </w:tr>
      <w:tr w:rsidR="00E33923" w:rsidRPr="00F04BE4" w:rsidTr="00A55A46">
        <w:tc>
          <w:tcPr>
            <w:tcW w:w="3235" w:type="dxa"/>
            <w:tcMar>
              <w:top w:w="0" w:type="dxa"/>
              <w:left w:w="108" w:type="dxa"/>
              <w:bottom w:w="0" w:type="dxa"/>
              <w:right w:w="108" w:type="dxa"/>
            </w:tcMar>
            <w:hideMark/>
          </w:tcPr>
          <w:p w:rsidR="00E33923" w:rsidRPr="00F04BE4" w:rsidRDefault="00E33923" w:rsidP="00A55A46">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rsidR="00E33923" w:rsidRPr="00F04BE4" w:rsidRDefault="00F24414" w:rsidP="00A55A46">
            <w:pPr>
              <w:pStyle w:val="PlainText"/>
              <w:rPr>
                <w:sz w:val="24"/>
                <w:szCs w:val="24"/>
              </w:rPr>
            </w:pPr>
            <w:hyperlink r:id="rId55" w:history="1">
              <w:r w:rsidR="00BF5A6F" w:rsidRPr="00EF7D2F">
                <w:rPr>
                  <w:rStyle w:val="hyperlinkchar"/>
                  <w:rFonts w:ascii="Arial" w:hAnsi="Arial" w:cs="Arial"/>
                  <w:color w:val="0000FF"/>
                  <w:sz w:val="21"/>
                  <w:szCs w:val="21"/>
                </w:rPr>
                <w:t>library.uta.edu/how-to</w:t>
              </w:r>
            </w:hyperlink>
          </w:p>
        </w:tc>
      </w:tr>
      <w:tr w:rsidR="00E33923" w:rsidRPr="00F04BE4" w:rsidTr="00A55A4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E33923" w:rsidP="00A55A46">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E33923" w:rsidRPr="00F04BE4" w:rsidRDefault="00F24414" w:rsidP="00A55A46">
            <w:pPr>
              <w:pStyle w:val="PlainText"/>
              <w:rPr>
                <w:sz w:val="24"/>
                <w:szCs w:val="24"/>
              </w:rPr>
            </w:pPr>
            <w:hyperlink r:id="rId56" w:history="1">
              <w:r w:rsidR="00E33923" w:rsidRPr="00F04BE4">
                <w:rPr>
                  <w:rStyle w:val="Hyperlink"/>
                  <w:sz w:val="24"/>
                  <w:szCs w:val="24"/>
                </w:rPr>
                <w:t>http://libguides.uta.edu/offcampus</w:t>
              </w:r>
            </w:hyperlink>
          </w:p>
        </w:tc>
      </w:tr>
      <w:tr w:rsidR="002D0ED8" w:rsidRPr="00F04BE4" w:rsidTr="00A55A46">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2D0ED8" w:rsidRPr="00F04BE4" w:rsidRDefault="002D0ED8" w:rsidP="00A55A46">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2D0ED8" w:rsidRDefault="00F24414" w:rsidP="00A55A46">
            <w:pPr>
              <w:pStyle w:val="PlainText"/>
            </w:pPr>
            <w:hyperlink r:id="rId57" w:history="1">
              <w:r w:rsidR="002D0ED8" w:rsidRPr="00EF7D2F">
                <w:rPr>
                  <w:rStyle w:val="hyperlinkchar"/>
                  <w:rFonts w:ascii="Arial" w:hAnsi="Arial" w:cs="Arial"/>
                  <w:color w:val="0000FF"/>
                  <w:sz w:val="21"/>
                  <w:szCs w:val="21"/>
                </w:rPr>
                <w:t>library.uta.edu/academic-plaza</w:t>
              </w:r>
            </w:hyperlink>
          </w:p>
        </w:tc>
      </w:tr>
      <w:tr w:rsidR="00BF5A6F" w:rsidRPr="00F04BE4" w:rsidTr="00A55A46">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BF5A6F" w:rsidP="00A55A46">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BF5A6F" w:rsidRDefault="00F24414" w:rsidP="00A55A46">
            <w:pPr>
              <w:pStyle w:val="PlainText"/>
            </w:pPr>
            <w:hyperlink r:id="rId58" w:history="1">
              <w:r w:rsidR="00BF5A6F" w:rsidRPr="00EF7D2F">
                <w:rPr>
                  <w:rStyle w:val="hyperlinkchar"/>
                  <w:rFonts w:ascii="Arial" w:hAnsi="Arial" w:cs="Arial"/>
                  <w:color w:val="0000FF"/>
                  <w:sz w:val="21"/>
                  <w:szCs w:val="21"/>
                </w:rPr>
                <w:t>openroom.uta.edu/</w:t>
              </w:r>
            </w:hyperlink>
          </w:p>
        </w:tc>
      </w:tr>
    </w:tbl>
    <w:p w:rsidR="00E33923" w:rsidRDefault="00E33923" w:rsidP="00E33923">
      <w:pPr>
        <w:pStyle w:val="PlainText"/>
      </w:pPr>
    </w:p>
    <w:p w:rsidR="005425D1" w:rsidRPr="00DF09E6" w:rsidRDefault="005425D1" w:rsidP="00FF5AE5">
      <w:pPr>
        <w:rPr>
          <w:rFonts w:ascii="Times New Roman" w:hAnsi="Times New Roman"/>
          <w:sz w:val="24"/>
          <w:szCs w:val="24"/>
        </w:rPr>
      </w:pPr>
    </w:p>
    <w:p w:rsidR="00750860" w:rsidRDefault="00750860" w:rsidP="00FF5AE5">
      <w:pPr>
        <w:rPr>
          <w:rFonts w:ascii="Times New Roman" w:hAnsi="Times New Roman"/>
          <w:b/>
          <w:color w:val="FF0000"/>
          <w:sz w:val="24"/>
          <w:szCs w:val="24"/>
        </w:rPr>
      </w:pPr>
      <w:r w:rsidRPr="00DF09E6">
        <w:rPr>
          <w:rFonts w:ascii="Times New Roman" w:hAnsi="Times New Roman"/>
          <w:b/>
          <w:sz w:val="24"/>
          <w:szCs w:val="24"/>
          <w:u w:val="single"/>
        </w:rPr>
        <w:t>Course Schedule</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tbl>
      <w:tblPr>
        <w:tblStyle w:val="TableGrid3"/>
        <w:tblW w:w="0" w:type="auto"/>
        <w:tblInd w:w="220" w:type="dxa"/>
        <w:tblLook w:val="04A0" w:firstRow="1" w:lastRow="0" w:firstColumn="1" w:lastColumn="0" w:noHBand="0" w:noVBand="1"/>
      </w:tblPr>
      <w:tblGrid>
        <w:gridCol w:w="233"/>
        <w:gridCol w:w="9123"/>
      </w:tblGrid>
      <w:tr w:rsidR="00A56CFF" w:rsidRPr="00F75018" w:rsidTr="00044F6F">
        <w:tc>
          <w:tcPr>
            <w:tcW w:w="612" w:type="dxa"/>
            <w:tcBorders>
              <w:top w:val="nil"/>
              <w:left w:val="nil"/>
              <w:bottom w:val="nil"/>
              <w:right w:val="nil"/>
            </w:tcBorders>
            <w:shd w:val="clear" w:color="auto" w:fill="002060"/>
            <w:vAlign w:val="center"/>
          </w:tcPr>
          <w:p w:rsidR="00A56CFF" w:rsidRPr="00F75018" w:rsidRDefault="00A56CFF" w:rsidP="00044F6F">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A56CFF" w:rsidRPr="00F75018" w:rsidRDefault="00A56CFF" w:rsidP="00044F6F">
            <w:pPr>
              <w:spacing w:before="21"/>
              <w:ind w:right="140"/>
              <w:rPr>
                <w:rFonts w:ascii="Verdana" w:eastAsia="Verdana" w:hAnsi="Verdana" w:cs="Verdana"/>
                <w:lang w:eastAsia="en-US"/>
              </w:rPr>
            </w:pPr>
          </w:p>
          <w:p w:rsidR="00A56CFF" w:rsidRPr="00F75018" w:rsidRDefault="00A56CFF" w:rsidP="00C30814">
            <w:pPr>
              <w:spacing w:before="21"/>
              <w:ind w:right="140"/>
              <w:rPr>
                <w:rFonts w:ascii="Verdana" w:eastAsia="Verdana" w:hAnsi="Verdana" w:cs="Verdana"/>
                <w:lang w:eastAsia="en-US"/>
              </w:rPr>
            </w:pPr>
            <w:r w:rsidRPr="00F75018">
              <w:rPr>
                <w:rFonts w:ascii="Verdana" w:eastAsia="Verdana" w:hAnsi="Verdana" w:cs="Verdana"/>
                <w:lang w:eastAsia="en-US"/>
              </w:rPr>
              <w:t>Week 1: 8/25    On campus, room 227</w:t>
            </w:r>
            <w:r>
              <w:rPr>
                <w:rFonts w:ascii="Verdana" w:eastAsia="Verdana" w:hAnsi="Verdana" w:cs="Verdana"/>
                <w:lang w:eastAsia="en-US"/>
              </w:rPr>
              <w:t xml:space="preserve">         </w:t>
            </w:r>
            <w:r w:rsidR="00C30814">
              <w:rPr>
                <w:rFonts w:ascii="Verdana" w:eastAsia="Verdana" w:hAnsi="Verdana" w:cs="Verdana"/>
                <w:lang w:eastAsia="en-US"/>
              </w:rPr>
              <w:t>Dermatology</w:t>
            </w:r>
          </w:p>
        </w:tc>
      </w:tr>
      <w:tr w:rsidR="00A56CFF" w:rsidRPr="00F75018" w:rsidTr="00044F6F">
        <w:tc>
          <w:tcPr>
            <w:tcW w:w="612" w:type="dxa"/>
            <w:tcBorders>
              <w:top w:val="nil"/>
              <w:left w:val="nil"/>
              <w:bottom w:val="nil"/>
              <w:right w:val="nil"/>
            </w:tcBorders>
            <w:shd w:val="clear" w:color="auto" w:fill="002060"/>
            <w:vAlign w:val="center"/>
          </w:tcPr>
          <w:p w:rsidR="00A56CFF" w:rsidRPr="00F75018" w:rsidRDefault="00A56CFF" w:rsidP="00044F6F">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A56CFF" w:rsidRPr="00F75018" w:rsidRDefault="00A56CFF" w:rsidP="00044F6F">
            <w:pPr>
              <w:spacing w:before="21"/>
              <w:ind w:right="140"/>
              <w:rPr>
                <w:rFonts w:ascii="Verdana" w:eastAsia="Verdana" w:hAnsi="Verdana" w:cs="Verdana"/>
                <w:lang w:eastAsia="en-US"/>
              </w:rPr>
            </w:pPr>
          </w:p>
          <w:p w:rsidR="00A56CFF" w:rsidRPr="00F75018" w:rsidRDefault="00A56CFF" w:rsidP="00C30814">
            <w:pPr>
              <w:spacing w:before="21"/>
              <w:ind w:right="140"/>
              <w:rPr>
                <w:rFonts w:ascii="Verdana" w:eastAsia="Verdana" w:hAnsi="Verdana" w:cs="Verdana"/>
                <w:lang w:eastAsia="en-US"/>
              </w:rPr>
            </w:pPr>
            <w:r w:rsidRPr="00F75018">
              <w:rPr>
                <w:rFonts w:ascii="Verdana" w:eastAsia="Verdana" w:hAnsi="Verdana" w:cs="Verdana"/>
                <w:lang w:eastAsia="en-US"/>
              </w:rPr>
              <w:t>Week 2: 9/1</w:t>
            </w:r>
            <w:r>
              <w:rPr>
                <w:rFonts w:ascii="Verdana" w:eastAsia="Verdana" w:hAnsi="Verdana" w:cs="Verdana"/>
                <w:lang w:eastAsia="en-US"/>
              </w:rPr>
              <w:t xml:space="preserve">                                               Family Theory </w:t>
            </w:r>
          </w:p>
        </w:tc>
      </w:tr>
      <w:tr w:rsidR="00A56CFF" w:rsidRPr="00F75018" w:rsidTr="00044F6F">
        <w:tc>
          <w:tcPr>
            <w:tcW w:w="612" w:type="dxa"/>
            <w:tcBorders>
              <w:top w:val="nil"/>
              <w:left w:val="nil"/>
              <w:bottom w:val="nil"/>
              <w:right w:val="nil"/>
            </w:tcBorders>
            <w:shd w:val="clear" w:color="auto" w:fill="002060"/>
            <w:vAlign w:val="center"/>
          </w:tcPr>
          <w:p w:rsidR="00A56CFF" w:rsidRPr="00F75018" w:rsidRDefault="00A56CFF" w:rsidP="00044F6F">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A56CFF" w:rsidRPr="00F75018" w:rsidRDefault="00A56CFF" w:rsidP="00044F6F">
            <w:pPr>
              <w:spacing w:before="21"/>
              <w:ind w:right="140"/>
              <w:rPr>
                <w:rFonts w:ascii="Verdana" w:eastAsia="Verdana" w:hAnsi="Verdana" w:cs="Verdana"/>
                <w:lang w:eastAsia="en-US"/>
              </w:rPr>
            </w:pPr>
          </w:p>
          <w:p w:rsidR="00A56CFF" w:rsidRPr="00F75018" w:rsidRDefault="00A56CFF" w:rsidP="00C30814">
            <w:pPr>
              <w:spacing w:before="21"/>
              <w:ind w:right="140"/>
              <w:rPr>
                <w:rFonts w:ascii="Verdana" w:eastAsia="Verdana" w:hAnsi="Verdana" w:cs="Verdana"/>
                <w:lang w:eastAsia="en-US"/>
              </w:rPr>
            </w:pPr>
            <w:r w:rsidRPr="00F75018">
              <w:rPr>
                <w:rFonts w:ascii="Verdana" w:eastAsia="Verdana" w:hAnsi="Verdana" w:cs="Verdana"/>
                <w:lang w:eastAsia="en-US"/>
              </w:rPr>
              <w:t>Week 3: 9/8</w:t>
            </w:r>
            <w:r>
              <w:rPr>
                <w:rFonts w:ascii="Verdana" w:eastAsia="Verdana" w:hAnsi="Verdana" w:cs="Verdana"/>
                <w:lang w:eastAsia="en-US"/>
              </w:rPr>
              <w:t xml:space="preserve">                                               </w:t>
            </w:r>
            <w:r w:rsidR="00C30814">
              <w:rPr>
                <w:rFonts w:ascii="Verdana" w:eastAsia="Verdana" w:hAnsi="Verdana" w:cs="Verdana"/>
                <w:lang w:eastAsia="en-US"/>
              </w:rPr>
              <w:t>Geriatrics</w:t>
            </w:r>
          </w:p>
        </w:tc>
      </w:tr>
      <w:tr w:rsidR="00A56CFF" w:rsidRPr="00F75018" w:rsidTr="00044F6F">
        <w:tc>
          <w:tcPr>
            <w:tcW w:w="612" w:type="dxa"/>
            <w:tcBorders>
              <w:top w:val="nil"/>
              <w:left w:val="nil"/>
              <w:bottom w:val="nil"/>
              <w:right w:val="nil"/>
            </w:tcBorders>
            <w:shd w:val="clear" w:color="auto" w:fill="002060"/>
            <w:vAlign w:val="center"/>
          </w:tcPr>
          <w:p w:rsidR="00A56CFF" w:rsidRPr="00F75018" w:rsidRDefault="00A56CFF" w:rsidP="00044F6F">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A56CFF" w:rsidRPr="00F75018" w:rsidRDefault="00A56CFF" w:rsidP="00044F6F">
            <w:pPr>
              <w:spacing w:before="21"/>
              <w:ind w:right="140"/>
              <w:rPr>
                <w:rFonts w:ascii="Verdana" w:eastAsia="Verdana" w:hAnsi="Verdana" w:cs="Verdana"/>
                <w:lang w:eastAsia="en-US"/>
              </w:rPr>
            </w:pPr>
          </w:p>
          <w:p w:rsidR="00A56CFF" w:rsidRPr="00F75018" w:rsidRDefault="00A56CFF" w:rsidP="00C30814">
            <w:pPr>
              <w:spacing w:before="21"/>
              <w:ind w:right="140"/>
              <w:rPr>
                <w:rFonts w:ascii="Verdana" w:eastAsia="Verdana" w:hAnsi="Verdana" w:cs="Verdana"/>
                <w:lang w:eastAsia="en-US"/>
              </w:rPr>
            </w:pPr>
            <w:r w:rsidRPr="00F75018">
              <w:rPr>
                <w:rFonts w:ascii="Verdana" w:eastAsia="Verdana" w:hAnsi="Verdana" w:cs="Verdana"/>
                <w:lang w:eastAsia="en-US"/>
              </w:rPr>
              <w:t>Week 4: 9/15      On campus, room 227</w:t>
            </w:r>
            <w:r>
              <w:rPr>
                <w:rFonts w:ascii="Verdana" w:eastAsia="Verdana" w:hAnsi="Verdana" w:cs="Verdana"/>
                <w:lang w:eastAsia="en-US"/>
              </w:rPr>
              <w:t xml:space="preserve">        </w:t>
            </w:r>
            <w:r w:rsidR="00C30814">
              <w:rPr>
                <w:rFonts w:ascii="Verdana" w:eastAsia="Verdana" w:hAnsi="Verdana" w:cs="Verdana"/>
                <w:lang w:eastAsia="en-US"/>
              </w:rPr>
              <w:t>Immunization, Growth/Develop</w:t>
            </w:r>
          </w:p>
        </w:tc>
      </w:tr>
      <w:tr w:rsidR="00A56CFF" w:rsidRPr="00F75018" w:rsidTr="00044F6F">
        <w:tc>
          <w:tcPr>
            <w:tcW w:w="612" w:type="dxa"/>
            <w:tcBorders>
              <w:top w:val="nil"/>
              <w:left w:val="nil"/>
              <w:bottom w:val="nil"/>
              <w:right w:val="nil"/>
            </w:tcBorders>
            <w:shd w:val="clear" w:color="auto" w:fill="002060"/>
            <w:vAlign w:val="center"/>
          </w:tcPr>
          <w:p w:rsidR="00A56CFF" w:rsidRPr="00F75018" w:rsidRDefault="00A56CFF" w:rsidP="00044F6F">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A56CFF" w:rsidRPr="00F75018" w:rsidRDefault="00A56CFF" w:rsidP="00044F6F">
            <w:pPr>
              <w:spacing w:before="21"/>
              <w:ind w:right="140"/>
              <w:rPr>
                <w:rFonts w:ascii="Verdana" w:eastAsia="Verdana" w:hAnsi="Verdana" w:cs="Verdana"/>
                <w:lang w:eastAsia="en-US"/>
              </w:rPr>
            </w:pPr>
          </w:p>
          <w:p w:rsidR="00A56CFF" w:rsidRPr="00F75018" w:rsidRDefault="00A56CFF" w:rsidP="00044F6F">
            <w:pPr>
              <w:spacing w:before="21"/>
              <w:ind w:right="140"/>
              <w:rPr>
                <w:rFonts w:ascii="Verdana" w:eastAsia="Verdana" w:hAnsi="Verdana" w:cs="Verdana"/>
                <w:lang w:eastAsia="en-US"/>
              </w:rPr>
            </w:pPr>
            <w:r w:rsidRPr="00F75018">
              <w:rPr>
                <w:rFonts w:ascii="Verdana" w:eastAsia="Verdana" w:hAnsi="Verdana" w:cs="Verdana"/>
                <w:lang w:eastAsia="en-US"/>
              </w:rPr>
              <w:t>Week 5:  9/22</w:t>
            </w:r>
            <w:r>
              <w:rPr>
                <w:rFonts w:ascii="Verdana" w:eastAsia="Verdana" w:hAnsi="Verdana" w:cs="Verdana"/>
                <w:lang w:eastAsia="en-US"/>
              </w:rPr>
              <w:t xml:space="preserve">                                             </w:t>
            </w:r>
            <w:r w:rsidR="00C30814">
              <w:rPr>
                <w:rFonts w:ascii="Verdana" w:eastAsia="Verdana" w:hAnsi="Verdana" w:cs="Verdana"/>
                <w:lang w:eastAsia="en-US"/>
              </w:rPr>
              <w:t>Genetics</w:t>
            </w:r>
            <w:r>
              <w:rPr>
                <w:rFonts w:ascii="Verdana" w:eastAsia="Verdana" w:hAnsi="Verdana" w:cs="Verdana"/>
                <w:lang w:eastAsia="en-US"/>
              </w:rPr>
              <w:t xml:space="preserve">      </w:t>
            </w:r>
          </w:p>
        </w:tc>
      </w:tr>
      <w:tr w:rsidR="00A56CFF" w:rsidRPr="00F75018" w:rsidTr="00044F6F">
        <w:tc>
          <w:tcPr>
            <w:tcW w:w="612" w:type="dxa"/>
            <w:tcBorders>
              <w:top w:val="nil"/>
              <w:left w:val="nil"/>
              <w:bottom w:val="nil"/>
              <w:right w:val="nil"/>
            </w:tcBorders>
            <w:shd w:val="clear" w:color="auto" w:fill="002060"/>
            <w:vAlign w:val="center"/>
          </w:tcPr>
          <w:p w:rsidR="00A56CFF" w:rsidRPr="00F75018" w:rsidRDefault="00A56CFF" w:rsidP="00044F6F">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A56CFF" w:rsidRPr="00F75018" w:rsidRDefault="00A56CFF" w:rsidP="00044F6F">
            <w:pPr>
              <w:spacing w:before="21"/>
              <w:ind w:right="140"/>
              <w:rPr>
                <w:rFonts w:ascii="Verdana" w:eastAsia="Verdana" w:hAnsi="Verdana" w:cs="Verdana"/>
                <w:lang w:eastAsia="en-US"/>
              </w:rPr>
            </w:pPr>
          </w:p>
          <w:p w:rsidR="00A56CFF" w:rsidRPr="00F75018" w:rsidRDefault="00A56CFF" w:rsidP="00C30814">
            <w:pPr>
              <w:spacing w:before="21"/>
              <w:ind w:right="140"/>
              <w:rPr>
                <w:rFonts w:ascii="Verdana" w:eastAsia="Verdana" w:hAnsi="Verdana" w:cs="Verdana"/>
                <w:lang w:eastAsia="en-US"/>
              </w:rPr>
            </w:pPr>
            <w:r w:rsidRPr="00F75018">
              <w:rPr>
                <w:rFonts w:ascii="Verdana" w:eastAsia="Verdana" w:hAnsi="Verdana" w:cs="Verdana"/>
                <w:lang w:eastAsia="en-US"/>
              </w:rPr>
              <w:t>Week 6:  9/29</w:t>
            </w:r>
            <w:r>
              <w:rPr>
                <w:rFonts w:ascii="Verdana" w:eastAsia="Verdana" w:hAnsi="Verdana" w:cs="Verdana"/>
                <w:lang w:eastAsia="en-US"/>
              </w:rPr>
              <w:t xml:space="preserve">                                             </w:t>
            </w:r>
            <w:r w:rsidR="00C30814">
              <w:rPr>
                <w:rFonts w:ascii="Verdana" w:eastAsia="Verdana" w:hAnsi="Verdana" w:cs="Verdana"/>
                <w:lang w:eastAsia="en-US"/>
              </w:rPr>
              <w:t>Women’s Health</w:t>
            </w:r>
          </w:p>
        </w:tc>
      </w:tr>
      <w:tr w:rsidR="00A56CFF" w:rsidRPr="00F75018" w:rsidTr="00044F6F">
        <w:tc>
          <w:tcPr>
            <w:tcW w:w="612" w:type="dxa"/>
            <w:tcBorders>
              <w:top w:val="nil"/>
              <w:left w:val="nil"/>
              <w:bottom w:val="nil"/>
              <w:right w:val="nil"/>
            </w:tcBorders>
            <w:shd w:val="clear" w:color="auto" w:fill="002060"/>
            <w:vAlign w:val="center"/>
          </w:tcPr>
          <w:p w:rsidR="00A56CFF" w:rsidRPr="00F75018" w:rsidRDefault="00A56CFF" w:rsidP="00044F6F">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A56CFF" w:rsidRPr="00F75018" w:rsidRDefault="00A56CFF" w:rsidP="00044F6F">
            <w:pPr>
              <w:spacing w:before="21"/>
              <w:ind w:right="140"/>
              <w:rPr>
                <w:rFonts w:ascii="Verdana" w:eastAsia="Verdana" w:hAnsi="Verdana" w:cs="Verdana"/>
                <w:lang w:eastAsia="en-US"/>
              </w:rPr>
            </w:pPr>
          </w:p>
          <w:p w:rsidR="00A56CFF" w:rsidRPr="00F75018" w:rsidRDefault="00A56CFF" w:rsidP="00C30814">
            <w:pPr>
              <w:spacing w:before="21"/>
              <w:ind w:right="140"/>
              <w:rPr>
                <w:rFonts w:ascii="Verdana" w:eastAsia="Verdana" w:hAnsi="Verdana" w:cs="Verdana"/>
                <w:lang w:eastAsia="en-US"/>
              </w:rPr>
            </w:pPr>
            <w:r w:rsidRPr="00F75018">
              <w:rPr>
                <w:rFonts w:ascii="Verdana" w:eastAsia="Verdana" w:hAnsi="Verdana" w:cs="Verdana"/>
                <w:lang w:eastAsia="en-US"/>
              </w:rPr>
              <w:t xml:space="preserve">Week 7:  10/6 </w:t>
            </w:r>
            <w:r w:rsidR="00C30814">
              <w:rPr>
                <w:rFonts w:ascii="Verdana" w:eastAsia="Verdana" w:hAnsi="Verdana" w:cs="Verdana"/>
                <w:lang w:eastAsia="en-US"/>
              </w:rPr>
              <w:t xml:space="preserve">    </w:t>
            </w:r>
            <w:r w:rsidRPr="00F75018">
              <w:rPr>
                <w:rFonts w:ascii="Verdana" w:eastAsia="Verdana" w:hAnsi="Verdana" w:cs="Verdana"/>
                <w:lang w:eastAsia="en-US"/>
              </w:rPr>
              <w:t>(TBA day)</w:t>
            </w:r>
            <w:r>
              <w:rPr>
                <w:rFonts w:ascii="Verdana" w:eastAsia="Verdana" w:hAnsi="Verdana" w:cs="Verdana"/>
                <w:lang w:eastAsia="en-US"/>
              </w:rPr>
              <w:t xml:space="preserve"> </w:t>
            </w:r>
            <w:r w:rsidR="00C30814">
              <w:rPr>
                <w:rFonts w:ascii="Verdana" w:eastAsia="Verdana" w:hAnsi="Verdana" w:cs="Verdana"/>
                <w:lang w:eastAsia="en-US"/>
              </w:rPr>
              <w:t xml:space="preserve">                         Women’s Health</w:t>
            </w:r>
          </w:p>
        </w:tc>
      </w:tr>
      <w:tr w:rsidR="00A56CFF" w:rsidRPr="00F75018" w:rsidTr="00044F6F">
        <w:tc>
          <w:tcPr>
            <w:tcW w:w="612" w:type="dxa"/>
            <w:tcBorders>
              <w:top w:val="nil"/>
              <w:left w:val="nil"/>
              <w:bottom w:val="nil"/>
              <w:right w:val="nil"/>
            </w:tcBorders>
            <w:shd w:val="clear" w:color="auto" w:fill="002060"/>
            <w:vAlign w:val="center"/>
          </w:tcPr>
          <w:p w:rsidR="00A56CFF" w:rsidRPr="00F75018" w:rsidRDefault="00A56CFF" w:rsidP="00044F6F">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A56CFF" w:rsidRPr="00F75018" w:rsidRDefault="00A56CFF" w:rsidP="00044F6F">
            <w:pPr>
              <w:spacing w:before="21"/>
              <w:ind w:right="140"/>
              <w:rPr>
                <w:rFonts w:ascii="Verdana" w:eastAsia="Verdana" w:hAnsi="Verdana" w:cs="Verdana"/>
                <w:lang w:eastAsia="en-US"/>
              </w:rPr>
            </w:pPr>
          </w:p>
          <w:p w:rsidR="00A56CFF" w:rsidRPr="00F75018" w:rsidRDefault="00A56CFF" w:rsidP="00044F6F">
            <w:pPr>
              <w:spacing w:before="21"/>
              <w:ind w:right="140"/>
              <w:rPr>
                <w:rFonts w:ascii="Verdana" w:eastAsia="Verdana" w:hAnsi="Verdana" w:cs="Verdana"/>
                <w:lang w:eastAsia="en-US"/>
              </w:rPr>
            </w:pPr>
            <w:r w:rsidRPr="00F75018">
              <w:rPr>
                <w:rFonts w:ascii="Verdana" w:eastAsia="Verdana" w:hAnsi="Verdana" w:cs="Verdana"/>
                <w:lang w:eastAsia="en-US"/>
              </w:rPr>
              <w:t>Week 8:  10/13</w:t>
            </w:r>
            <w:r w:rsidR="00C30814">
              <w:rPr>
                <w:rFonts w:ascii="Verdana" w:eastAsia="Verdana" w:hAnsi="Verdana" w:cs="Verdana"/>
                <w:lang w:eastAsia="en-US"/>
              </w:rPr>
              <w:t xml:space="preserve">                                            Men’s Health, STIs</w:t>
            </w:r>
          </w:p>
        </w:tc>
      </w:tr>
      <w:tr w:rsidR="00A56CFF" w:rsidRPr="00F75018" w:rsidTr="00044F6F">
        <w:tc>
          <w:tcPr>
            <w:tcW w:w="612" w:type="dxa"/>
            <w:tcBorders>
              <w:top w:val="nil"/>
              <w:left w:val="nil"/>
              <w:bottom w:val="nil"/>
              <w:right w:val="nil"/>
            </w:tcBorders>
            <w:shd w:val="clear" w:color="auto" w:fill="002060"/>
            <w:vAlign w:val="center"/>
          </w:tcPr>
          <w:p w:rsidR="00A56CFF" w:rsidRPr="00F75018" w:rsidRDefault="00A56CFF" w:rsidP="00044F6F">
            <w:pPr>
              <w:spacing w:before="21"/>
              <w:ind w:right="140"/>
              <w:jc w:val="center"/>
              <w:rPr>
                <w:rFonts w:ascii="Verdana" w:eastAsia="Verdana" w:hAnsi="Verdana" w:cs="Verdana"/>
                <w:b/>
                <w:color w:val="FFFFFF" w:themeColor="background1"/>
                <w:sz w:val="20"/>
                <w:szCs w:val="20"/>
                <w:lang w:eastAsia="en-US"/>
              </w:rPr>
            </w:pPr>
          </w:p>
        </w:tc>
        <w:tc>
          <w:tcPr>
            <w:tcW w:w="12385" w:type="dxa"/>
            <w:tcBorders>
              <w:left w:val="nil"/>
            </w:tcBorders>
          </w:tcPr>
          <w:p w:rsidR="00A56CFF" w:rsidRPr="00F75018" w:rsidRDefault="00A56CFF" w:rsidP="00044F6F">
            <w:pPr>
              <w:spacing w:before="21"/>
              <w:ind w:right="140"/>
              <w:rPr>
                <w:rFonts w:ascii="Verdana" w:eastAsia="Verdana" w:hAnsi="Verdana" w:cs="Verdana"/>
                <w:lang w:eastAsia="en-US"/>
              </w:rPr>
            </w:pPr>
          </w:p>
          <w:p w:rsidR="00A56CFF" w:rsidRPr="00F75018" w:rsidRDefault="00A56CFF" w:rsidP="00C30814">
            <w:pPr>
              <w:spacing w:before="21"/>
              <w:ind w:right="140"/>
              <w:rPr>
                <w:rFonts w:ascii="Verdana" w:eastAsia="Verdana" w:hAnsi="Verdana" w:cs="Verdana"/>
                <w:lang w:eastAsia="en-US"/>
              </w:rPr>
            </w:pPr>
            <w:r w:rsidRPr="00F75018">
              <w:rPr>
                <w:rFonts w:ascii="Verdana" w:eastAsia="Verdana" w:hAnsi="Verdana" w:cs="Verdana"/>
                <w:lang w:eastAsia="en-US"/>
              </w:rPr>
              <w:t>Week 9:  10/20</w:t>
            </w:r>
            <w:r>
              <w:rPr>
                <w:rFonts w:ascii="Verdana" w:eastAsia="Verdana" w:hAnsi="Verdana" w:cs="Verdana"/>
                <w:lang w:eastAsia="en-US"/>
              </w:rPr>
              <w:t xml:space="preserve">                                          </w:t>
            </w:r>
            <w:r w:rsidR="00C30814">
              <w:rPr>
                <w:rFonts w:ascii="Verdana" w:eastAsia="Verdana" w:hAnsi="Verdana" w:cs="Verdana"/>
                <w:lang w:eastAsia="en-US"/>
              </w:rPr>
              <w:t xml:space="preserve">   Hematology</w:t>
            </w:r>
          </w:p>
        </w:tc>
      </w:tr>
      <w:tr w:rsidR="00A56CFF" w:rsidRPr="00F75018" w:rsidTr="00044F6F">
        <w:tc>
          <w:tcPr>
            <w:tcW w:w="612" w:type="dxa"/>
            <w:tcBorders>
              <w:top w:val="nil"/>
              <w:left w:val="nil"/>
              <w:bottom w:val="nil"/>
              <w:right w:val="nil"/>
            </w:tcBorders>
            <w:shd w:val="clear" w:color="auto" w:fill="002060"/>
            <w:vAlign w:val="center"/>
          </w:tcPr>
          <w:p w:rsidR="00A56CFF" w:rsidRPr="00F75018" w:rsidRDefault="00A56CFF" w:rsidP="00044F6F">
            <w:pPr>
              <w:spacing w:before="21"/>
              <w:ind w:right="140"/>
              <w:rPr>
                <w:rFonts w:ascii="Verdana" w:eastAsia="Verdana" w:hAnsi="Verdana" w:cs="Verdana"/>
                <w:b/>
                <w:color w:val="FFFFFF" w:themeColor="background1"/>
                <w:sz w:val="20"/>
                <w:szCs w:val="20"/>
                <w:lang w:eastAsia="en-US"/>
              </w:rPr>
            </w:pPr>
          </w:p>
        </w:tc>
        <w:tc>
          <w:tcPr>
            <w:tcW w:w="12385" w:type="dxa"/>
            <w:tcBorders>
              <w:left w:val="nil"/>
              <w:bottom w:val="nil"/>
            </w:tcBorders>
          </w:tcPr>
          <w:p w:rsidR="00A56CFF" w:rsidRDefault="00A56CFF" w:rsidP="00044F6F">
            <w:pPr>
              <w:spacing w:before="21"/>
              <w:ind w:right="140"/>
              <w:rPr>
                <w:rFonts w:ascii="Verdana" w:eastAsia="Verdana" w:hAnsi="Verdana" w:cs="Verdana"/>
                <w:lang w:eastAsia="en-US"/>
              </w:rPr>
            </w:pPr>
            <w:r w:rsidRPr="00F75018">
              <w:rPr>
                <w:rFonts w:ascii="Verdana" w:eastAsia="Verdana" w:hAnsi="Verdana" w:cs="Verdana"/>
                <w:lang w:eastAsia="en-US"/>
              </w:rPr>
              <w:t xml:space="preserve">Week 10: 10/27  on campus, room 227 </w:t>
            </w:r>
            <w:r>
              <w:rPr>
                <w:rFonts w:ascii="Verdana" w:eastAsia="Verdana" w:hAnsi="Verdana" w:cs="Verdana"/>
                <w:lang w:eastAsia="en-US"/>
              </w:rPr>
              <w:t xml:space="preserve">     </w:t>
            </w:r>
            <w:r w:rsidR="00C30814">
              <w:rPr>
                <w:rFonts w:ascii="Verdana" w:eastAsia="Verdana" w:hAnsi="Verdana" w:cs="Verdana"/>
                <w:lang w:eastAsia="en-US"/>
              </w:rPr>
              <w:t xml:space="preserve">     GI</w:t>
            </w:r>
            <w:r w:rsidR="00F92844">
              <w:rPr>
                <w:rFonts w:ascii="Verdana" w:eastAsia="Verdana" w:hAnsi="Verdana" w:cs="Verdana"/>
                <w:lang w:eastAsia="en-US"/>
              </w:rPr>
              <w:t xml:space="preserve"> (Class: Geri Presentations</w:t>
            </w:r>
            <w:r w:rsidR="00333189">
              <w:rPr>
                <w:rFonts w:ascii="Verdana" w:eastAsia="Verdana" w:hAnsi="Verdana" w:cs="Verdana"/>
                <w:lang w:eastAsia="en-US"/>
              </w:rPr>
              <w:t>)</w:t>
            </w:r>
          </w:p>
          <w:p w:rsidR="00A56CFF" w:rsidRDefault="00A56CFF" w:rsidP="00044F6F">
            <w:pPr>
              <w:spacing w:before="21"/>
              <w:ind w:right="140"/>
              <w:rPr>
                <w:rFonts w:ascii="Verdana" w:eastAsia="Verdana" w:hAnsi="Verdana" w:cs="Verdana"/>
                <w:lang w:eastAsia="en-US"/>
              </w:rPr>
            </w:pPr>
            <w:r>
              <w:rPr>
                <w:rFonts w:ascii="Verdana" w:eastAsia="Verdana" w:hAnsi="Verdana" w:cs="Verdana"/>
                <w:lang w:eastAsia="en-US"/>
              </w:rPr>
              <w:t>______________________________________________________________</w:t>
            </w:r>
          </w:p>
          <w:p w:rsidR="00A56CFF" w:rsidRPr="00F75018" w:rsidRDefault="00A56CFF" w:rsidP="00044F6F">
            <w:pPr>
              <w:spacing w:before="21"/>
              <w:ind w:right="140"/>
              <w:rPr>
                <w:rFonts w:ascii="Verdana" w:eastAsia="Verdana" w:hAnsi="Verdana" w:cs="Verdana"/>
                <w:lang w:eastAsia="en-US"/>
              </w:rPr>
            </w:pPr>
          </w:p>
          <w:p w:rsidR="00A56CFF" w:rsidRPr="00F75018" w:rsidRDefault="00A56CFF" w:rsidP="00044F6F">
            <w:pPr>
              <w:spacing w:before="21"/>
              <w:ind w:right="140"/>
              <w:rPr>
                <w:rFonts w:ascii="Verdana" w:eastAsia="Verdana" w:hAnsi="Verdana" w:cs="Verdana"/>
                <w:lang w:eastAsia="en-US"/>
              </w:rPr>
            </w:pPr>
            <w:r w:rsidRPr="00F75018">
              <w:rPr>
                <w:rFonts w:ascii="Verdana" w:eastAsia="Verdana" w:hAnsi="Verdana" w:cs="Verdana"/>
                <w:lang w:eastAsia="en-US"/>
              </w:rPr>
              <w:t>Week 11: 11/3</w:t>
            </w:r>
            <w:r>
              <w:rPr>
                <w:rFonts w:ascii="Verdana" w:eastAsia="Verdana" w:hAnsi="Verdana" w:cs="Verdana"/>
                <w:lang w:eastAsia="en-US"/>
              </w:rPr>
              <w:t xml:space="preserve">                                               </w:t>
            </w:r>
            <w:r w:rsidR="00C30814">
              <w:rPr>
                <w:rFonts w:ascii="Verdana" w:eastAsia="Verdana" w:hAnsi="Verdana" w:cs="Verdana"/>
                <w:lang w:eastAsia="en-US"/>
              </w:rPr>
              <w:t>Pedi GI</w:t>
            </w:r>
            <w:r>
              <w:rPr>
                <w:rFonts w:ascii="Verdana" w:eastAsia="Verdana" w:hAnsi="Verdana" w:cs="Verdana"/>
                <w:lang w:eastAsia="en-US"/>
              </w:rPr>
              <w:t xml:space="preserve">  </w:t>
            </w:r>
            <w:r w:rsidRPr="00F75018">
              <w:rPr>
                <w:rFonts w:ascii="Verdana" w:eastAsia="Verdana" w:hAnsi="Verdana" w:cs="Verdana"/>
                <w:lang w:eastAsia="en-US"/>
              </w:rPr>
              <w:t>___________________________________________________________</w:t>
            </w:r>
          </w:p>
          <w:p w:rsidR="00A56CFF" w:rsidRPr="00F75018" w:rsidRDefault="00A56CFF" w:rsidP="00044F6F">
            <w:pPr>
              <w:spacing w:before="21"/>
              <w:ind w:right="140"/>
              <w:rPr>
                <w:rFonts w:ascii="Verdana" w:eastAsia="Verdana" w:hAnsi="Verdana" w:cs="Verdana"/>
                <w:lang w:eastAsia="en-US"/>
              </w:rPr>
            </w:pPr>
            <w:r w:rsidRPr="00F75018">
              <w:rPr>
                <w:rFonts w:ascii="Verdana" w:eastAsia="Verdana" w:hAnsi="Verdana" w:cs="Verdana"/>
                <w:lang w:eastAsia="en-US"/>
              </w:rPr>
              <w:t>Week 12 :11/10</w:t>
            </w:r>
            <w:r>
              <w:rPr>
                <w:rFonts w:ascii="Verdana" w:eastAsia="Verdana" w:hAnsi="Verdana" w:cs="Verdana"/>
                <w:lang w:eastAsia="en-US"/>
              </w:rPr>
              <w:t xml:space="preserve">                                             Catch up week!</w:t>
            </w:r>
          </w:p>
          <w:p w:rsidR="00A56CFF" w:rsidRPr="00F75018" w:rsidRDefault="00A56CFF" w:rsidP="00044F6F">
            <w:pPr>
              <w:spacing w:before="21"/>
              <w:ind w:right="140"/>
              <w:rPr>
                <w:rFonts w:ascii="Verdana" w:eastAsia="Verdana" w:hAnsi="Verdana" w:cs="Verdana"/>
                <w:lang w:eastAsia="en-US"/>
              </w:rPr>
            </w:pPr>
            <w:r w:rsidRPr="00F75018">
              <w:rPr>
                <w:rFonts w:ascii="Verdana" w:eastAsia="Verdana" w:hAnsi="Verdana" w:cs="Verdana"/>
                <w:lang w:eastAsia="en-US"/>
              </w:rPr>
              <w:t>____________________________________________________________</w:t>
            </w:r>
          </w:p>
          <w:p w:rsidR="00A56CFF" w:rsidRPr="00F75018" w:rsidRDefault="00A56CFF" w:rsidP="00044F6F">
            <w:pPr>
              <w:spacing w:before="21"/>
              <w:ind w:right="140"/>
              <w:rPr>
                <w:rFonts w:ascii="Verdana" w:eastAsia="Verdana" w:hAnsi="Verdana" w:cs="Verdana"/>
                <w:lang w:eastAsia="en-US"/>
              </w:rPr>
            </w:pPr>
            <w:r w:rsidRPr="00F75018">
              <w:rPr>
                <w:rFonts w:ascii="Verdana" w:eastAsia="Verdana" w:hAnsi="Verdana" w:cs="Verdana"/>
                <w:lang w:eastAsia="en-US"/>
              </w:rPr>
              <w:t>Week 13: 11/17   on campus, room 227</w:t>
            </w:r>
            <w:r w:rsidR="00F92844">
              <w:rPr>
                <w:rFonts w:ascii="Verdana" w:eastAsia="Verdana" w:hAnsi="Verdana" w:cs="Verdana"/>
                <w:lang w:eastAsia="en-US"/>
              </w:rPr>
              <w:t xml:space="preserve">           Finish geri presentations</w:t>
            </w:r>
          </w:p>
          <w:p w:rsidR="00A56CFF" w:rsidRPr="00F75018" w:rsidRDefault="00A56CFF" w:rsidP="00044F6F">
            <w:pPr>
              <w:spacing w:before="21"/>
              <w:ind w:right="140"/>
              <w:rPr>
                <w:rFonts w:ascii="Verdana" w:eastAsia="Verdana" w:hAnsi="Verdana" w:cs="Verdana"/>
                <w:lang w:eastAsia="en-US"/>
              </w:rPr>
            </w:pPr>
            <w:r w:rsidRPr="00F75018">
              <w:rPr>
                <w:rFonts w:ascii="Verdana" w:eastAsia="Verdana" w:hAnsi="Verdana" w:cs="Verdana"/>
                <w:lang w:eastAsia="en-US"/>
              </w:rPr>
              <w:t>_____________________________________________________________</w:t>
            </w:r>
          </w:p>
          <w:p w:rsidR="00A56CFF" w:rsidRPr="00F75018" w:rsidRDefault="00A56CFF" w:rsidP="00044F6F">
            <w:pPr>
              <w:spacing w:before="21"/>
              <w:ind w:right="140"/>
              <w:rPr>
                <w:rFonts w:ascii="Verdana" w:eastAsia="Verdana" w:hAnsi="Verdana" w:cs="Verdana"/>
                <w:lang w:eastAsia="en-US"/>
              </w:rPr>
            </w:pPr>
            <w:r w:rsidRPr="00F75018">
              <w:rPr>
                <w:rFonts w:ascii="Verdana" w:eastAsia="Verdana" w:hAnsi="Verdana" w:cs="Verdana"/>
                <w:lang w:eastAsia="en-US"/>
              </w:rPr>
              <w:t>Thanksgiving Holiday no classes 11/24</w:t>
            </w:r>
            <w:r w:rsidRPr="00F75018">
              <w:rPr>
                <w:rFonts w:ascii="Verdana" w:eastAsia="Verdana" w:hAnsi="Verdana" w:cs="Verdana"/>
                <w:lang w:eastAsia="en-US"/>
              </w:rPr>
              <w:br/>
              <w:t>______________________________________________________________</w:t>
            </w:r>
          </w:p>
          <w:p w:rsidR="00A56CFF" w:rsidRPr="00F75018" w:rsidRDefault="00A56CFF" w:rsidP="00044F6F">
            <w:pPr>
              <w:spacing w:before="21"/>
              <w:ind w:right="140"/>
              <w:rPr>
                <w:rFonts w:ascii="Verdana" w:eastAsia="Verdana" w:hAnsi="Verdana" w:cs="Verdana"/>
                <w:lang w:eastAsia="en-US"/>
              </w:rPr>
            </w:pPr>
            <w:r w:rsidRPr="00F75018">
              <w:rPr>
                <w:rFonts w:ascii="Verdana" w:eastAsia="Verdana" w:hAnsi="Verdana" w:cs="Verdana"/>
                <w:lang w:eastAsia="en-US"/>
              </w:rPr>
              <w:t>“Dead Week” study, review  12/1</w:t>
            </w:r>
          </w:p>
          <w:p w:rsidR="00A56CFF" w:rsidRPr="00F75018" w:rsidRDefault="00A56CFF" w:rsidP="00044F6F">
            <w:pPr>
              <w:spacing w:before="21"/>
              <w:ind w:right="140"/>
              <w:rPr>
                <w:rFonts w:ascii="Verdana" w:eastAsia="Verdana" w:hAnsi="Verdana" w:cs="Verdana"/>
                <w:lang w:eastAsia="en-US"/>
              </w:rPr>
            </w:pPr>
            <w:r w:rsidRPr="00F75018">
              <w:rPr>
                <w:rFonts w:ascii="Verdana" w:eastAsia="Verdana" w:hAnsi="Verdana" w:cs="Verdana"/>
                <w:lang w:eastAsia="en-US"/>
              </w:rPr>
              <w:t>______________________________________________________________</w:t>
            </w:r>
          </w:p>
          <w:p w:rsidR="00A56CFF" w:rsidRPr="00F75018" w:rsidRDefault="00A56CFF" w:rsidP="00F92844">
            <w:pPr>
              <w:spacing w:before="21"/>
              <w:ind w:right="140"/>
              <w:rPr>
                <w:rFonts w:ascii="Verdana" w:eastAsia="Verdana" w:hAnsi="Verdana" w:cs="Verdana"/>
                <w:lang w:eastAsia="en-US"/>
              </w:rPr>
            </w:pPr>
            <w:r w:rsidRPr="00F75018">
              <w:rPr>
                <w:rFonts w:ascii="Verdana" w:eastAsia="Verdana" w:hAnsi="Verdana" w:cs="Verdana"/>
                <w:lang w:eastAsia="en-US"/>
              </w:rPr>
              <w:t xml:space="preserve">12/10  Final exam week 12/8 </w:t>
            </w:r>
            <w:r>
              <w:rPr>
                <w:rFonts w:ascii="Verdana" w:eastAsia="Verdana" w:hAnsi="Verdana" w:cs="Verdana"/>
                <w:lang w:eastAsia="en-US"/>
              </w:rPr>
              <w:t xml:space="preserve">                         Online examination</w:t>
            </w:r>
          </w:p>
        </w:tc>
      </w:tr>
    </w:tbl>
    <w:p w:rsidR="00A56CFF" w:rsidRPr="00DF09E6" w:rsidRDefault="00A56CFF" w:rsidP="00A56CFF">
      <w:pPr>
        <w:rPr>
          <w:rFonts w:ascii="Times New Roman" w:hAnsi="Times New Roman"/>
          <w:sz w:val="24"/>
          <w:szCs w:val="24"/>
        </w:rPr>
      </w:pPr>
    </w:p>
    <w:p w:rsidR="00A56CFF" w:rsidRPr="00DF09E6" w:rsidRDefault="00A56CFF" w:rsidP="00FF5AE5">
      <w:pPr>
        <w:rPr>
          <w:rFonts w:ascii="Times New Roman" w:hAnsi="Times New Roman"/>
          <w:b/>
          <w:sz w:val="24"/>
          <w:szCs w:val="24"/>
        </w:rPr>
      </w:pPr>
    </w:p>
    <w:p w:rsidR="007330C2" w:rsidRPr="00686767" w:rsidRDefault="007330C2" w:rsidP="007330C2">
      <w:pPr>
        <w:rPr>
          <w:rFonts w:ascii="Arial" w:hAnsi="Arial" w:cs="Arial"/>
          <w:color w:val="FF0000"/>
          <w:sz w:val="21"/>
          <w:szCs w:val="21"/>
        </w:rPr>
      </w:pPr>
    </w:p>
    <w:p w:rsidR="007330C2" w:rsidRPr="00686767" w:rsidRDefault="007330C2" w:rsidP="007330C2">
      <w:pPr>
        <w:rPr>
          <w:rFonts w:ascii="Arial" w:hAnsi="Arial" w:cs="Arial"/>
          <w:color w:val="FF0000"/>
          <w:sz w:val="21"/>
          <w:szCs w:val="21"/>
        </w:rPr>
      </w:pPr>
    </w:p>
    <w:p w:rsidR="007330C2" w:rsidRPr="0020685B" w:rsidRDefault="007330C2" w:rsidP="007330C2">
      <w:pPr>
        <w:rPr>
          <w:rFonts w:ascii="Arial" w:hAnsi="Arial" w:cs="Arial"/>
          <w:color w:val="FF0000"/>
          <w:sz w:val="21"/>
          <w:szCs w:val="21"/>
        </w:rPr>
      </w:pPr>
      <w:r w:rsidRPr="0020685B">
        <w:rPr>
          <w:rFonts w:ascii="Arial" w:hAnsi="Arial" w:cs="Arial"/>
          <w:color w:val="FF0000"/>
          <w:sz w:val="21"/>
          <w:szCs w:val="21"/>
        </w:rPr>
        <w:t xml:space="preserve"> </w:t>
      </w:r>
      <w:r w:rsidRPr="0020685B">
        <w:rPr>
          <w:rFonts w:ascii="Arial" w:hAnsi="Arial" w:cs="Arial"/>
          <w:color w:val="0000FF"/>
          <w:sz w:val="21"/>
          <w:szCs w:val="21"/>
        </w:rPr>
        <w:t>“</w:t>
      </w:r>
      <w:r w:rsidRPr="0020685B">
        <w:rPr>
          <w:rFonts w:ascii="Arial" w:hAnsi="Arial" w:cs="Arial"/>
          <w:i/>
          <w:color w:val="0000FF"/>
          <w:sz w:val="21"/>
          <w:szCs w:val="21"/>
        </w:rPr>
        <w:t>As the instructor for this course, I reserve the right to adjust this schedule in any way that serves the educational needs of the students enrolled in this course. –</w:t>
      </w:r>
      <w:r w:rsidR="00256DBC">
        <w:rPr>
          <w:rFonts w:ascii="Arial" w:hAnsi="Arial" w:cs="Arial"/>
          <w:i/>
          <w:color w:val="0000FF"/>
          <w:sz w:val="21"/>
          <w:szCs w:val="21"/>
        </w:rPr>
        <w:t>Bethany McClean</w:t>
      </w:r>
    </w:p>
    <w:p w:rsidR="007330C2" w:rsidRPr="0020685B" w:rsidRDefault="007330C2" w:rsidP="007330C2">
      <w:pPr>
        <w:rPr>
          <w:rFonts w:ascii="Arial" w:hAnsi="Arial" w:cs="Arial"/>
          <w:color w:val="FF0000"/>
          <w:sz w:val="21"/>
          <w:szCs w:val="21"/>
        </w:rPr>
      </w:pPr>
    </w:p>
    <w:p w:rsidR="00E866A5" w:rsidRPr="005D6CEE" w:rsidRDefault="00F24414" w:rsidP="00E866A5">
      <w:pPr>
        <w:rPr>
          <w:rFonts w:ascii="Times New Roman" w:hAnsi="Times New Roman"/>
          <w:b/>
          <w:color w:val="0000FF"/>
          <w:sz w:val="24"/>
          <w:szCs w:val="24"/>
        </w:rPr>
      </w:pPr>
      <w:r>
        <w:rPr>
          <w:rFonts w:ascii="Times New Roman" w:hAnsi="Times New Roman"/>
          <w:b/>
          <w:sz w:val="28"/>
          <w:szCs w:val="28"/>
        </w:rPr>
        <w:pict>
          <v:rect id="_x0000_i1026" style="width:0;height:1.5pt" o:hralign="center" o:hrstd="t" o:hr="t" fillcolor="#a0a0a0" stroked="f"/>
        </w:pict>
      </w:r>
    </w:p>
    <w:p w:rsidR="00E866A5" w:rsidRPr="00B204DE" w:rsidRDefault="00E866A5" w:rsidP="00E866A5">
      <w:pPr>
        <w:rPr>
          <w:rFonts w:ascii="Times New Roman" w:hAnsi="Times New Roman"/>
          <w:b/>
          <w:color w:val="FF0000"/>
          <w:sz w:val="24"/>
          <w:szCs w:val="24"/>
        </w:rPr>
      </w:pPr>
    </w:p>
    <w:p w:rsidR="00E866A5" w:rsidRPr="00AD0331" w:rsidRDefault="00E866A5" w:rsidP="00E866A5">
      <w:pPr>
        <w:rPr>
          <w:rFonts w:ascii="Times New Roman" w:hAnsi="Times New Roman"/>
          <w:b/>
          <w:sz w:val="28"/>
          <w:szCs w:val="28"/>
        </w:rPr>
      </w:pPr>
      <w:r w:rsidRPr="00AD0331">
        <w:rPr>
          <w:rFonts w:ascii="Times New Roman" w:hAnsi="Times New Roman"/>
          <w:b/>
          <w:sz w:val="28"/>
          <w:szCs w:val="28"/>
        </w:rPr>
        <w:t xml:space="preserve">UTA </w:t>
      </w:r>
      <w:r w:rsidR="0016170E" w:rsidRPr="00AD0331">
        <w:rPr>
          <w:rFonts w:ascii="Times New Roman" w:hAnsi="Times New Roman"/>
          <w:b/>
          <w:sz w:val="28"/>
          <w:szCs w:val="28"/>
        </w:rPr>
        <w:t>College of Nursing and Health Innovation</w:t>
      </w:r>
      <w:r w:rsidR="00A82438" w:rsidRPr="00AD0331">
        <w:rPr>
          <w:rFonts w:ascii="Times New Roman" w:hAnsi="Times New Roman"/>
          <w:b/>
          <w:sz w:val="28"/>
          <w:szCs w:val="28"/>
        </w:rPr>
        <w:t xml:space="preserve"> - </w:t>
      </w:r>
      <w:r w:rsidRPr="00AD0331">
        <w:rPr>
          <w:rFonts w:ascii="Times New Roman" w:hAnsi="Times New Roman"/>
          <w:b/>
          <w:sz w:val="28"/>
          <w:szCs w:val="28"/>
        </w:rPr>
        <w:t>Additional Information</w:t>
      </w:r>
      <w:r w:rsidR="00331946" w:rsidRPr="00AD0331">
        <w:rPr>
          <w:rFonts w:ascii="Times New Roman" w:hAnsi="Times New Roman"/>
          <w:b/>
          <w:sz w:val="28"/>
          <w:szCs w:val="28"/>
        </w:rPr>
        <w:t>:</w:t>
      </w:r>
    </w:p>
    <w:p w:rsidR="00E866A5" w:rsidRPr="00AD0331" w:rsidRDefault="00F24414" w:rsidP="00E866A5">
      <w:pPr>
        <w:rPr>
          <w:rFonts w:ascii="Times New Roman" w:hAnsi="Times New Roman"/>
          <w:b/>
          <w:sz w:val="28"/>
          <w:szCs w:val="28"/>
        </w:rPr>
      </w:pPr>
      <w:r>
        <w:rPr>
          <w:rFonts w:ascii="Times New Roman" w:hAnsi="Times New Roman"/>
          <w:b/>
          <w:sz w:val="28"/>
          <w:szCs w:val="28"/>
        </w:rPr>
        <w:pict>
          <v:rect id="_x0000_i1027" style="width:0;height:1.5pt" o:hralign="center" o:hrstd="t" o:hr="t" fillcolor="#a0a0a0" stroked="f"/>
        </w:pict>
      </w:r>
    </w:p>
    <w:p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59" w:history="1">
        <w:r w:rsidRPr="006800A0">
          <w:rPr>
            <w:rStyle w:val="Hyperlink"/>
            <w:rFonts w:ascii="Times New Roman" w:hAnsi="Times New Roman"/>
            <w:sz w:val="24"/>
            <w:szCs w:val="24"/>
          </w:rPr>
          <w:t>www.bon.state.tx.us</w:t>
        </w:r>
      </w:hyperlink>
    </w:p>
    <w:p w:rsidR="000C5D1A" w:rsidRPr="006800A0" w:rsidRDefault="000C5D1A" w:rsidP="00FF5AE5">
      <w:pPr>
        <w:rPr>
          <w:rFonts w:ascii="Times New Roman" w:hAnsi="Times New Roman"/>
          <w:b/>
          <w:sz w:val="24"/>
          <w:szCs w:val="24"/>
          <w:u w:val="single"/>
        </w:rPr>
      </w:pPr>
    </w:p>
    <w:p w:rsidR="000C5D1A" w:rsidRPr="00B07E53" w:rsidRDefault="000C5D1A" w:rsidP="00FF5AE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005C12A0"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sidR="008A4F55">
        <w:rPr>
          <w:rFonts w:ascii="Times New Roman" w:hAnsi="Times New Roman"/>
          <w:color w:val="234060"/>
          <w:sz w:val="24"/>
          <w:szCs w:val="24"/>
        </w:rPr>
        <w:t>Dress Code Policy</w:t>
      </w:r>
      <w:r w:rsidR="005C12A0" w:rsidRPr="008E0310">
        <w:rPr>
          <w:rFonts w:ascii="Times New Roman" w:hAnsi="Times New Roman"/>
          <w:sz w:val="24"/>
          <w:szCs w:val="24"/>
        </w:rPr>
        <w:t xml:space="preserve">. </w:t>
      </w:r>
      <w:r w:rsidR="005C12A0" w:rsidRPr="00E33923">
        <w:rPr>
          <w:rFonts w:ascii="Times New Roman" w:hAnsi="Times New Roman"/>
          <w:color w:val="0000FF"/>
          <w:sz w:val="24"/>
          <w:szCs w:val="24"/>
        </w:rPr>
        <w:t>www.uta.edu/nursing/file_download/234/BSNDressCode.pdf</w:t>
      </w:r>
      <w:r w:rsidR="005C12A0" w:rsidRPr="008E0310">
        <w:rPr>
          <w:color w:val="0000FF"/>
          <w:sz w:val="23"/>
          <w:szCs w:val="23"/>
        </w:rPr>
        <w:t xml:space="preserve"> </w:t>
      </w:r>
      <w:r w:rsidR="009E11EE"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w:t>
      </w:r>
      <w:r w:rsidR="0036041E" w:rsidRPr="008E0310">
        <w:rPr>
          <w:rFonts w:ascii="Times New Roman" w:hAnsi="Times New Roman"/>
          <w:b/>
          <w:bCs/>
          <w:sz w:val="24"/>
          <w:szCs w:val="24"/>
        </w:rPr>
        <w:t xml:space="preserve">  </w:t>
      </w:r>
      <w:r w:rsidRPr="008E0310">
        <w:rPr>
          <w:rFonts w:ascii="Times New Roman" w:hAnsi="Times New Roman"/>
          <w:b/>
          <w:bCs/>
          <w:sz w:val="24"/>
          <w:szCs w:val="24"/>
        </w:rPr>
        <w:t>Students not complying with this policy will not be allowed to participate in clinical.</w:t>
      </w:r>
    </w:p>
    <w:p w:rsidR="000C5D1A" w:rsidRPr="006800A0" w:rsidRDefault="000C5D1A" w:rsidP="00FF5AE5">
      <w:pPr>
        <w:rPr>
          <w:rFonts w:ascii="Times New Roman" w:hAnsi="Times New Roman"/>
          <w:sz w:val="24"/>
          <w:szCs w:val="24"/>
        </w:rPr>
      </w:pPr>
    </w:p>
    <w:p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xml:space="preserve">:   MSN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rsidR="000C5D1A" w:rsidRPr="00DF09E6" w:rsidRDefault="000C5D1A" w:rsidP="00FF5AE5">
      <w:pPr>
        <w:rPr>
          <w:rFonts w:ascii="Times New Roman" w:hAnsi="Times New Roman"/>
          <w:b/>
          <w:bCs/>
          <w:sz w:val="24"/>
          <w:szCs w:val="24"/>
        </w:rPr>
      </w:pPr>
    </w:p>
    <w:p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0" w:history="1">
        <w:r w:rsidRPr="00DF09E6">
          <w:rPr>
            <w:rStyle w:val="Hyperlink"/>
            <w:rFonts w:ascii="Times New Roman" w:hAnsi="Times New Roman"/>
            <w:sz w:val="24"/>
            <w:szCs w:val="24"/>
          </w:rPr>
          <w:t>http://www.cdc.gov/</w:t>
        </w:r>
      </w:hyperlink>
    </w:p>
    <w:p w:rsidR="000C5D1A" w:rsidRDefault="000C5D1A" w:rsidP="00FF5AE5">
      <w:pPr>
        <w:rPr>
          <w:rFonts w:ascii="Times New Roman" w:hAnsi="Times New Roman"/>
          <w:b/>
          <w:sz w:val="24"/>
          <w:szCs w:val="24"/>
        </w:rPr>
      </w:pPr>
    </w:p>
    <w:p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rsidR="003D3AE7" w:rsidRPr="00DF09E6" w:rsidRDefault="003D3AE7"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rsidR="000C5D1A" w:rsidRPr="00DF09E6" w:rsidRDefault="000C5D1A" w:rsidP="00FF5AE5">
      <w:pPr>
        <w:rPr>
          <w:rFonts w:ascii="Times New Roman" w:hAnsi="Times New Roman"/>
          <w:b/>
          <w:bCs/>
          <w:sz w:val="24"/>
          <w:szCs w:val="24"/>
        </w:rPr>
      </w:pPr>
    </w:p>
    <w:p w:rsidR="000C5D1A" w:rsidRDefault="000C5D1A" w:rsidP="00FF5AE5">
      <w:r w:rsidRPr="008E0310">
        <w:rPr>
          <w:rFonts w:ascii="Times New Roman" w:hAnsi="Times New Roman"/>
          <w:b/>
          <w:bCs/>
          <w:sz w:val="24"/>
          <w:szCs w:val="24"/>
          <w:u w:val="single"/>
        </w:rPr>
        <w:t>Graduate Student Handbook</w:t>
      </w:r>
      <w:r w:rsidR="00876463" w:rsidRPr="008E0310">
        <w:rPr>
          <w:rFonts w:ascii="Times New Roman" w:hAnsi="Times New Roman"/>
          <w:b/>
          <w:bCs/>
          <w:sz w:val="24"/>
          <w:szCs w:val="24"/>
        </w:rPr>
        <w:t xml:space="preserve">: </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1" w:history="1">
        <w:r w:rsidR="00B07E53" w:rsidRPr="00D7499F">
          <w:rPr>
            <w:rStyle w:val="Hyperlink"/>
          </w:rPr>
          <w:t>http://www.uta.edu/conhi/students/msn-resources/index.php</w:t>
        </w:r>
      </w:hyperlink>
    </w:p>
    <w:p w:rsidR="002923EC" w:rsidRPr="00DF09E6" w:rsidRDefault="002923EC"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w:t>
      </w:r>
      <w:r w:rsidRPr="00DF09E6">
        <w:rPr>
          <w:rFonts w:ascii="Times New Roman" w:hAnsi="Times New Roman"/>
          <w:sz w:val="24"/>
          <w:szCs w:val="24"/>
        </w:rPr>
        <w:lastRenderedPageBreak/>
        <w:t xml:space="preserve">and complying with the Code. The Code can be found in the student handbook online:  </w:t>
      </w:r>
      <w:hyperlink r:id="rId62" w:history="1">
        <w:r w:rsidR="00AF53F5" w:rsidRPr="00D7499F">
          <w:rPr>
            <w:rStyle w:val="Hyperlink"/>
          </w:rPr>
          <w:t>http://www.uta.edu/conhi/students/msn-resources/index.php</w:t>
        </w:r>
      </w:hyperlink>
    </w:p>
    <w:p w:rsidR="000C5D1A" w:rsidRPr="00DF09E6" w:rsidRDefault="000C5D1A" w:rsidP="00FF5AE5">
      <w:pPr>
        <w:rPr>
          <w:rFonts w:ascii="Times New Roman" w:hAnsi="Times New Roman"/>
          <w:b/>
          <w:sz w:val="24"/>
          <w:szCs w:val="24"/>
        </w:rPr>
      </w:pPr>
    </w:p>
    <w:p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63" w:history="1">
        <w:r w:rsidR="00AF53F5" w:rsidRPr="00D7499F">
          <w:rPr>
            <w:rStyle w:val="Hyperlink"/>
          </w:rPr>
          <w:t>http://www.uta.edu/conhi/students/scholarships/index.php</w:t>
        </w:r>
      </w:hyperlink>
      <w:r w:rsidR="00AF53F5">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DF09E6" w:rsidRDefault="000C5D1A" w:rsidP="00FF5AE5">
      <w:pPr>
        <w:rPr>
          <w:rFonts w:ascii="Times New Roman" w:hAnsi="Times New Roman"/>
          <w:sz w:val="24"/>
          <w:szCs w:val="24"/>
        </w:rPr>
      </w:pPr>
    </w:p>
    <w:p w:rsidR="000C5D1A" w:rsidRDefault="000C5D1A" w:rsidP="00FF5AE5">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8E0310" w:rsidRPr="00DF09E6" w:rsidRDefault="008E0310" w:rsidP="00FF5AE5">
      <w:pPr>
        <w:pStyle w:val="Default"/>
        <w:contextualSpacing/>
        <w:rPr>
          <w:rFonts w:ascii="Times New Roman" w:hAnsi="Times New Roman" w:cs="Times New Roman"/>
          <w:b/>
          <w:bCs/>
          <w:u w:val="single"/>
        </w:rPr>
      </w:pPr>
    </w:p>
    <w:p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 xml:space="preserve">scussion boards. Refer to </w:t>
      </w:r>
      <w:r w:rsidR="003171FC" w:rsidRPr="008E0310">
        <w:rPr>
          <w:rFonts w:ascii="Times New Roman" w:hAnsi="Times New Roman"/>
          <w:sz w:val="24"/>
          <w:szCs w:val="24"/>
        </w:rPr>
        <w:t>UTA</w:t>
      </w:r>
      <w:r w:rsidR="002C5AF6" w:rsidRPr="008E0310">
        <w:rPr>
          <w:rFonts w:ascii="Times New Roman" w:hAnsi="Times New Roman"/>
          <w:sz w:val="24"/>
          <w:szCs w:val="24"/>
        </w:rPr>
        <w:t xml:space="preserve"> </w:t>
      </w:r>
      <w:r w:rsidR="0016170E" w:rsidRPr="008E0310">
        <w:rPr>
          <w:rFonts w:ascii="Times New Roman" w:hAnsi="Times New Roman"/>
          <w:sz w:val="24"/>
          <w:szCs w:val="24"/>
        </w:rPr>
        <w:t>CONHI</w:t>
      </w:r>
      <w:r w:rsidRPr="008E0310">
        <w:rPr>
          <w:rFonts w:ascii="Times New Roman" w:hAnsi="Times New Roman"/>
          <w:sz w:val="24"/>
          <w:szCs w:val="24"/>
        </w:rPr>
        <w:t xml:space="preserve"> </w:t>
      </w:r>
      <w:r w:rsidR="008E0310">
        <w:rPr>
          <w:rFonts w:ascii="Times New Roman" w:hAnsi="Times New Roman"/>
          <w:sz w:val="24"/>
          <w:szCs w:val="24"/>
        </w:rPr>
        <w:t xml:space="preserve">Graduate </w:t>
      </w:r>
      <w:r w:rsidRPr="008E0310">
        <w:rPr>
          <w:rFonts w:ascii="Times New Roman" w:hAnsi="Times New Roman"/>
          <w:sz w:val="24"/>
          <w:szCs w:val="24"/>
        </w:rPr>
        <w:t>Student Handbook for more information.</w:t>
      </w:r>
    </w:p>
    <w:p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Pr="00DF09E6"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w:t>
      </w:r>
      <w:r w:rsidR="00256DBC">
        <w:rPr>
          <w:rFonts w:ascii="Times New Roman" w:hAnsi="Times New Roman"/>
          <w:b/>
          <w:i/>
          <w:color w:val="FF0000"/>
          <w:sz w:val="24"/>
          <w:szCs w:val="24"/>
        </w:rPr>
        <w:t>daily</w:t>
      </w:r>
      <w:r w:rsidRPr="00DF09E6">
        <w:rPr>
          <w:rFonts w:ascii="Times New Roman" w:hAnsi="Times New Roman"/>
          <w:b/>
          <w:i/>
          <w:color w:val="FF0000"/>
          <w:sz w:val="24"/>
          <w:szCs w:val="24"/>
        </w:rPr>
        <w:t xml:space="preserve">. </w:t>
      </w:r>
    </w:p>
    <w:p w:rsidR="00D11A79" w:rsidRPr="00283079" w:rsidRDefault="00F24414" w:rsidP="00D11A79">
      <w:pPr>
        <w:rPr>
          <w:rFonts w:ascii="Times New Roman" w:hAnsi="Times New Roman"/>
          <w:b/>
          <w:sz w:val="24"/>
          <w:szCs w:val="24"/>
          <w:u w:val="single"/>
        </w:rPr>
      </w:pPr>
      <w:r>
        <w:rPr>
          <w:rFonts w:ascii="Times New Roman" w:hAnsi="Times New Roman"/>
          <w:b/>
          <w:sz w:val="28"/>
          <w:szCs w:val="28"/>
        </w:rPr>
        <w:pict>
          <v:rect id="_x0000_i1028" style="width:489.6pt;height:1.5pt" o:hralign="center" o:hrstd="t" o:hr="t" fillcolor="#a0a0a0" stroked="f"/>
        </w:pict>
      </w:r>
    </w:p>
    <w:p w:rsidR="00AF53F5" w:rsidRPr="00283079" w:rsidRDefault="00AF53F5" w:rsidP="00AF53F5">
      <w:pPr>
        <w:rPr>
          <w:rFonts w:ascii="Times New Roman" w:hAnsi="Times New Roman"/>
          <w:b/>
          <w:color w:val="0000FF"/>
        </w:rPr>
      </w:pPr>
    </w:p>
    <w:p w:rsidR="00AF53F5" w:rsidRPr="0020685B" w:rsidRDefault="00AF53F5" w:rsidP="00AF53F5">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AF53F5" w:rsidRPr="00DF09E6" w:rsidRDefault="00AF53F5" w:rsidP="00AF53F5">
      <w:pPr>
        <w:rPr>
          <w:rFonts w:ascii="Times New Roman" w:hAnsi="Times New Roman"/>
          <w:sz w:val="24"/>
          <w:szCs w:val="24"/>
        </w:rPr>
      </w:pPr>
    </w:p>
    <w:p w:rsidR="00CA4928" w:rsidRDefault="00CA4928">
      <w:pPr>
        <w:spacing w:after="200" w:line="276" w:lineRule="auto"/>
        <w:rPr>
          <w:rFonts w:ascii="Times New Roman" w:hAnsi="Times New Roman"/>
          <w:b/>
          <w:sz w:val="28"/>
          <w:szCs w:val="28"/>
        </w:rPr>
      </w:pPr>
      <w:r>
        <w:rPr>
          <w:rFonts w:ascii="Times New Roman" w:hAnsi="Times New Roman"/>
          <w:b/>
          <w:sz w:val="28"/>
          <w:szCs w:val="28"/>
        </w:rPr>
        <w:br w:type="page"/>
      </w:r>
    </w:p>
    <w:p w:rsidR="00C642E0" w:rsidRPr="00283079" w:rsidRDefault="00C642E0" w:rsidP="00C642E0">
      <w:pPr>
        <w:jc w:val="center"/>
        <w:rPr>
          <w:rFonts w:ascii="Times New Roman" w:hAnsi="Times New Roman"/>
          <w:b/>
          <w:sz w:val="28"/>
          <w:szCs w:val="28"/>
        </w:rPr>
      </w:pPr>
      <w:r>
        <w:rPr>
          <w:rFonts w:ascii="Times New Roman" w:hAnsi="Times New Roman"/>
          <w:b/>
          <w:sz w:val="28"/>
          <w:szCs w:val="28"/>
        </w:rPr>
        <w:lastRenderedPageBreak/>
        <w:t>Graduate</w:t>
      </w:r>
      <w:r w:rsidRPr="00283079">
        <w:rPr>
          <w:rFonts w:ascii="Times New Roman" w:hAnsi="Times New Roman"/>
          <w:b/>
          <w:sz w:val="28"/>
          <w:szCs w:val="28"/>
        </w:rPr>
        <w:t xml:space="preserve"> Nursing Support Staff</w:t>
      </w:r>
    </w:p>
    <w:p w:rsidR="00C642E0" w:rsidRPr="00283079" w:rsidRDefault="00F24414" w:rsidP="00C642E0">
      <w:pPr>
        <w:rPr>
          <w:rFonts w:ascii="Times New Roman" w:hAnsi="Times New Roman"/>
          <w:b/>
          <w:sz w:val="24"/>
          <w:szCs w:val="24"/>
        </w:rPr>
      </w:pPr>
      <w:r>
        <w:rPr>
          <w:rFonts w:ascii="Times New Roman" w:hAnsi="Times New Roman"/>
          <w:b/>
          <w:sz w:val="28"/>
          <w:szCs w:val="28"/>
        </w:rPr>
        <w:pict>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C642E0" w:rsidRPr="002B4D04" w:rsidTr="00333189">
        <w:tc>
          <w:tcPr>
            <w:tcW w:w="4788" w:type="dxa"/>
          </w:tcPr>
          <w:p w:rsidR="00C642E0" w:rsidRDefault="00C642E0" w:rsidP="00333189">
            <w:pPr>
              <w:rPr>
                <w:rFonts w:ascii="Times New Roman" w:eastAsiaTheme="minorHAnsi" w:hAnsi="Times New Roman"/>
                <w:b/>
                <w:bCs/>
                <w:color w:val="000000"/>
              </w:rPr>
            </w:pPr>
            <w:r>
              <w:rPr>
                <w:rFonts w:ascii="Times New Roman" w:hAnsi="Times New Roman"/>
                <w:b/>
                <w:bCs/>
                <w:color w:val="000000"/>
                <w:sz w:val="24"/>
                <w:szCs w:val="24"/>
              </w:rPr>
              <w:t>Judy LeFlore, PhD, RN, NNP-BC, CPNP-PC &amp; AC, ANEF, FAAN</w:t>
            </w:r>
          </w:p>
          <w:p w:rsidR="00C642E0" w:rsidRDefault="00C642E0" w:rsidP="00333189">
            <w:pPr>
              <w:rPr>
                <w:rFonts w:ascii="Times New Roman" w:hAnsi="Times New Roman"/>
                <w:color w:val="000000"/>
                <w:sz w:val="24"/>
                <w:szCs w:val="24"/>
                <w:lang w:eastAsia="en-US"/>
              </w:rPr>
            </w:pPr>
            <w:r>
              <w:rPr>
                <w:rFonts w:ascii="Times New Roman" w:hAnsi="Times New Roman"/>
                <w:color w:val="000000"/>
                <w:sz w:val="24"/>
                <w:szCs w:val="24"/>
              </w:rPr>
              <w:t>Associate Dean</w:t>
            </w:r>
          </w:p>
          <w:p w:rsidR="00C642E0" w:rsidRDefault="00C642E0" w:rsidP="00333189">
            <w:pPr>
              <w:rPr>
                <w:rFonts w:ascii="Times New Roman" w:hAnsi="Times New Roman"/>
                <w:color w:val="000000"/>
                <w:sz w:val="24"/>
                <w:szCs w:val="24"/>
              </w:rPr>
            </w:pPr>
            <w:r>
              <w:rPr>
                <w:rFonts w:ascii="Times New Roman" w:hAnsi="Times New Roman"/>
                <w:color w:val="000000"/>
                <w:sz w:val="24"/>
                <w:szCs w:val="24"/>
              </w:rPr>
              <w:t>Chair, Graduate Nursing Programs</w:t>
            </w:r>
          </w:p>
          <w:p w:rsidR="00C642E0" w:rsidRDefault="00C642E0" w:rsidP="00333189">
            <w:pPr>
              <w:rPr>
                <w:rFonts w:ascii="Times New Roman" w:hAnsi="Times New Roman"/>
                <w:color w:val="000000"/>
                <w:sz w:val="24"/>
                <w:szCs w:val="24"/>
              </w:rPr>
            </w:pPr>
            <w:r>
              <w:rPr>
                <w:rFonts w:ascii="Times New Roman" w:hAnsi="Times New Roman"/>
                <w:color w:val="000000"/>
                <w:sz w:val="24"/>
                <w:szCs w:val="24"/>
              </w:rPr>
              <w:t>Director, PNP, ACPNP, NNP Programs</w:t>
            </w:r>
          </w:p>
          <w:p w:rsidR="00C642E0" w:rsidRDefault="00C642E0" w:rsidP="00333189">
            <w:pPr>
              <w:rPr>
                <w:rFonts w:ascii="Times New Roman" w:hAnsi="Times New Roman"/>
                <w:color w:val="000000"/>
                <w:sz w:val="24"/>
                <w:szCs w:val="24"/>
              </w:rPr>
            </w:pPr>
            <w:r>
              <w:rPr>
                <w:rFonts w:ascii="Times New Roman" w:hAnsi="Times New Roman"/>
                <w:color w:val="000000"/>
                <w:sz w:val="24"/>
                <w:szCs w:val="24"/>
              </w:rPr>
              <w:t>Pickard Hall Office #514</w:t>
            </w:r>
          </w:p>
          <w:p w:rsidR="00C642E0" w:rsidRPr="002B4D04" w:rsidRDefault="00C642E0" w:rsidP="00333189">
            <w:pPr>
              <w:rPr>
                <w:rFonts w:ascii="Times New Roman" w:hAnsi="Times New Roman"/>
                <w:color w:val="000000" w:themeColor="text1"/>
              </w:rPr>
            </w:pPr>
            <w:r>
              <w:rPr>
                <w:rFonts w:ascii="Times New Roman" w:hAnsi="Times New Roman"/>
                <w:color w:val="000000"/>
                <w:sz w:val="24"/>
                <w:szCs w:val="24"/>
              </w:rPr>
              <w:t xml:space="preserve">Email address:  </w:t>
            </w:r>
            <w:hyperlink r:id="rId64" w:history="1">
              <w:r>
                <w:rPr>
                  <w:rStyle w:val="Hyperlink"/>
                  <w:rFonts w:ascii="Times New Roman" w:hAnsi="Times New Roman"/>
                  <w:sz w:val="24"/>
                  <w:szCs w:val="24"/>
                </w:rPr>
                <w:t>jleflore@uta.edu</w:t>
              </w:r>
            </w:hyperlink>
          </w:p>
        </w:tc>
        <w:tc>
          <w:tcPr>
            <w:tcW w:w="5130" w:type="dxa"/>
          </w:tcPr>
          <w:p w:rsidR="00C642E0" w:rsidRPr="002B4D04" w:rsidRDefault="00C642E0" w:rsidP="00333189">
            <w:pPr>
              <w:rPr>
                <w:rFonts w:ascii="Times New Roman" w:hAnsi="Times New Roman"/>
                <w:b/>
              </w:rPr>
            </w:pPr>
            <w:r w:rsidRPr="002B4D04">
              <w:rPr>
                <w:rFonts w:ascii="Times New Roman" w:hAnsi="Times New Roman"/>
                <w:b/>
              </w:rPr>
              <w:t>Kathy Daniel, PhD, RN, ANP/GNP-BC, AGSF</w:t>
            </w:r>
          </w:p>
          <w:p w:rsidR="00C642E0" w:rsidRPr="002B4D04" w:rsidRDefault="00C642E0" w:rsidP="00333189">
            <w:pPr>
              <w:rPr>
                <w:rFonts w:ascii="Times New Roman" w:hAnsi="Times New Roman"/>
              </w:rPr>
            </w:pPr>
            <w:r>
              <w:rPr>
                <w:rFonts w:ascii="Times New Roman" w:hAnsi="Times New Roman"/>
              </w:rPr>
              <w:t>Associate Chair, Graduate Nurse Practitioner Programs</w:t>
            </w:r>
          </w:p>
          <w:p w:rsidR="00C642E0" w:rsidRPr="002B4D04" w:rsidRDefault="00C642E0" w:rsidP="00333189">
            <w:pPr>
              <w:rPr>
                <w:rFonts w:ascii="Times New Roman" w:hAnsi="Times New Roman"/>
              </w:rPr>
            </w:pPr>
            <w:r>
              <w:rPr>
                <w:rFonts w:ascii="Times New Roman" w:hAnsi="Times New Roman"/>
              </w:rPr>
              <w:t>Pickard Hall Office #511</w:t>
            </w:r>
          </w:p>
          <w:p w:rsidR="00C642E0" w:rsidRPr="002B4D04" w:rsidRDefault="00C642E0" w:rsidP="00333189">
            <w:pPr>
              <w:rPr>
                <w:rFonts w:ascii="Times New Roman" w:hAnsi="Times New Roman"/>
              </w:rPr>
            </w:pPr>
            <w:r w:rsidRPr="002B4D04">
              <w:rPr>
                <w:rFonts w:ascii="Times New Roman" w:hAnsi="Times New Roman"/>
              </w:rPr>
              <w:t>817-272-0175</w:t>
            </w:r>
          </w:p>
          <w:p w:rsidR="00C642E0" w:rsidRPr="002B4D04" w:rsidRDefault="00C642E0" w:rsidP="00333189">
            <w:pPr>
              <w:rPr>
                <w:rFonts w:ascii="Times New Roman" w:hAnsi="Times New Roman"/>
              </w:rPr>
            </w:pPr>
            <w:r w:rsidRPr="002B4D04">
              <w:rPr>
                <w:rFonts w:ascii="Times New Roman" w:hAnsi="Times New Roman"/>
              </w:rPr>
              <w:t xml:space="preserve">Email address: </w:t>
            </w:r>
            <w:hyperlink r:id="rId65" w:history="1">
              <w:r w:rsidRPr="002B4D04">
                <w:rPr>
                  <w:rStyle w:val="Hyperlink"/>
                  <w:rFonts w:ascii="Times New Roman" w:hAnsi="Times New Roman"/>
                </w:rPr>
                <w:t>kdaniel@uta.edu</w:t>
              </w:r>
            </w:hyperlink>
          </w:p>
          <w:p w:rsidR="00C642E0" w:rsidRPr="002B4D04" w:rsidRDefault="00C642E0" w:rsidP="00333189">
            <w:pPr>
              <w:rPr>
                <w:rFonts w:ascii="Times New Roman" w:hAnsi="Times New Roman"/>
              </w:rPr>
            </w:pPr>
          </w:p>
        </w:tc>
      </w:tr>
      <w:tr w:rsidR="00C642E0" w:rsidRPr="002B4D04" w:rsidTr="00333189">
        <w:tc>
          <w:tcPr>
            <w:tcW w:w="4788" w:type="dxa"/>
          </w:tcPr>
          <w:p w:rsidR="00C642E0" w:rsidRPr="002B4D04" w:rsidRDefault="00C642E0" w:rsidP="00333189">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p>
          <w:p w:rsidR="00C642E0" w:rsidRPr="002B4D04" w:rsidRDefault="00C642E0" w:rsidP="00333189">
            <w:pPr>
              <w:rPr>
                <w:rFonts w:ascii="Times New Roman" w:hAnsi="Times New Roman"/>
              </w:rPr>
            </w:pPr>
            <w:r>
              <w:rPr>
                <w:rFonts w:ascii="Times New Roman" w:hAnsi="Times New Roman"/>
              </w:rPr>
              <w:t>Pickard Hall Office # 513</w:t>
            </w:r>
          </w:p>
          <w:p w:rsidR="00C642E0" w:rsidRPr="002B4D04" w:rsidRDefault="00C642E0" w:rsidP="00333189">
            <w:pPr>
              <w:rPr>
                <w:rFonts w:ascii="Times New Roman" w:hAnsi="Times New Roman"/>
              </w:rPr>
            </w:pPr>
            <w:r w:rsidRPr="002B4D04">
              <w:rPr>
                <w:rFonts w:ascii="Times New Roman" w:hAnsi="Times New Roman"/>
              </w:rPr>
              <w:t>(817) 272-9517</w:t>
            </w:r>
          </w:p>
          <w:p w:rsidR="00C642E0" w:rsidRPr="002B4D04" w:rsidRDefault="00C642E0" w:rsidP="00333189">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66"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rsidR="00C642E0" w:rsidRPr="002B4D04" w:rsidRDefault="00C642E0" w:rsidP="00333189">
            <w:pPr>
              <w:rPr>
                <w:rFonts w:ascii="Times New Roman" w:hAnsi="Times New Roman"/>
                <w:color w:val="1F497D"/>
              </w:rPr>
            </w:pPr>
          </w:p>
        </w:tc>
      </w:tr>
      <w:tr w:rsidR="00C642E0" w:rsidRPr="002B4D04" w:rsidTr="00333189">
        <w:tc>
          <w:tcPr>
            <w:tcW w:w="4788" w:type="dxa"/>
          </w:tcPr>
          <w:p w:rsidR="00C642E0" w:rsidRPr="00CA4928" w:rsidRDefault="00C642E0" w:rsidP="00333189">
            <w:pPr>
              <w:rPr>
                <w:rFonts w:ascii="Times New Roman" w:hAnsi="Times New Roman"/>
                <w:b/>
              </w:rPr>
            </w:pPr>
            <w:r>
              <w:rPr>
                <w:rFonts w:ascii="Times New Roman" w:hAnsi="Times New Roman"/>
                <w:b/>
              </w:rPr>
              <w:t xml:space="preserve">Janyth Mauricio, </w:t>
            </w:r>
            <w:r w:rsidRPr="002B4D04">
              <w:rPr>
                <w:rFonts w:ascii="Times New Roman" w:hAnsi="Times New Roman"/>
              </w:rPr>
              <w:t>Clinical Coordinator</w:t>
            </w:r>
          </w:p>
          <w:p w:rsidR="00C642E0" w:rsidRPr="002B4D04" w:rsidRDefault="00C642E0" w:rsidP="00333189">
            <w:pPr>
              <w:rPr>
                <w:rFonts w:ascii="Times New Roman" w:hAnsi="Times New Roman"/>
              </w:rPr>
            </w:pPr>
            <w:r>
              <w:rPr>
                <w:rFonts w:ascii="Times New Roman" w:hAnsi="Times New Roman"/>
              </w:rPr>
              <w:t>Pickard Hall Office # 518  (A-L)</w:t>
            </w:r>
          </w:p>
          <w:p w:rsidR="00C642E0" w:rsidRPr="002B4D04" w:rsidRDefault="00C642E0" w:rsidP="00333189">
            <w:pPr>
              <w:rPr>
                <w:rFonts w:ascii="Times New Roman" w:hAnsi="Times New Roman"/>
              </w:rPr>
            </w:pPr>
            <w:r w:rsidRPr="002B4D04">
              <w:rPr>
                <w:rFonts w:ascii="Times New Roman" w:hAnsi="Times New Roman"/>
              </w:rPr>
              <w:t>(817) 272-0788</w:t>
            </w:r>
          </w:p>
          <w:p w:rsidR="00C642E0" w:rsidRPr="00440D06" w:rsidRDefault="00C642E0" w:rsidP="00333189">
            <w:pPr>
              <w:rPr>
                <w:rFonts w:ascii="Times New Roman" w:hAnsi="Times New Roman"/>
              </w:rPr>
            </w:pPr>
            <w:r w:rsidRPr="002B4D04">
              <w:rPr>
                <w:rFonts w:ascii="Times New Roman" w:hAnsi="Times New Roman"/>
              </w:rPr>
              <w:t xml:space="preserve">Email address:  </w:t>
            </w:r>
            <w:hyperlink r:id="rId67" w:history="1">
              <w:r w:rsidRPr="002B4D04">
                <w:rPr>
                  <w:rStyle w:val="Hyperlink"/>
                  <w:rFonts w:ascii="Times New Roman" w:hAnsi="Times New Roman"/>
                </w:rPr>
                <w:t>janyth.mauricio@uta.edu</w:t>
              </w:r>
            </w:hyperlink>
            <w:r w:rsidRPr="002B4D04">
              <w:rPr>
                <w:rFonts w:ascii="Times New Roman" w:hAnsi="Times New Roman"/>
                <w:color w:val="0000FF"/>
                <w:u w:val="single"/>
              </w:rPr>
              <w:t xml:space="preserve"> </w:t>
            </w:r>
          </w:p>
        </w:tc>
        <w:tc>
          <w:tcPr>
            <w:tcW w:w="5130" w:type="dxa"/>
          </w:tcPr>
          <w:p w:rsidR="00C642E0" w:rsidRPr="00CA4928" w:rsidRDefault="00C642E0" w:rsidP="00333189">
            <w:pPr>
              <w:rPr>
                <w:rFonts w:ascii="Times New Roman" w:hAnsi="Times New Roman"/>
                <w:b/>
              </w:rPr>
            </w:pPr>
            <w:r w:rsidRPr="002B4D04">
              <w:rPr>
                <w:rFonts w:ascii="Times New Roman" w:hAnsi="Times New Roman"/>
                <w:b/>
              </w:rPr>
              <w:t>Angel Trevino-Korenek</w:t>
            </w:r>
            <w:r>
              <w:rPr>
                <w:rFonts w:ascii="Times New Roman" w:hAnsi="Times New Roman"/>
                <w:b/>
              </w:rPr>
              <w:t xml:space="preserve">, </w:t>
            </w:r>
            <w:r w:rsidRPr="002B4D04">
              <w:rPr>
                <w:rFonts w:ascii="Times New Roman" w:hAnsi="Times New Roman"/>
              </w:rPr>
              <w:t>Clinical Coordinator</w:t>
            </w:r>
          </w:p>
          <w:p w:rsidR="00C642E0" w:rsidRPr="002B4D04" w:rsidRDefault="00C642E0" w:rsidP="00333189">
            <w:pPr>
              <w:rPr>
                <w:rFonts w:ascii="Times New Roman" w:hAnsi="Times New Roman"/>
              </w:rPr>
            </w:pPr>
            <w:r w:rsidRPr="002B4D04">
              <w:rPr>
                <w:rFonts w:ascii="Times New Roman" w:hAnsi="Times New Roman"/>
              </w:rPr>
              <w:t xml:space="preserve">Pickard Hall </w:t>
            </w:r>
            <w:r>
              <w:rPr>
                <w:rFonts w:ascii="Times New Roman" w:hAnsi="Times New Roman"/>
              </w:rPr>
              <w:t>Office # 518   (M-Z)</w:t>
            </w:r>
          </w:p>
          <w:p w:rsidR="00C642E0" w:rsidRPr="002B4D04" w:rsidRDefault="00C642E0" w:rsidP="00333189">
            <w:pPr>
              <w:rPr>
                <w:rFonts w:ascii="Times New Roman" w:hAnsi="Times New Roman"/>
              </w:rPr>
            </w:pPr>
            <w:r w:rsidRPr="002B4D04">
              <w:rPr>
                <w:rFonts w:ascii="Times New Roman" w:hAnsi="Times New Roman"/>
              </w:rPr>
              <w:t>(817) 272-</w:t>
            </w:r>
            <w:r>
              <w:rPr>
                <w:rFonts w:ascii="Times New Roman" w:hAnsi="Times New Roman"/>
              </w:rPr>
              <w:t>6344</w:t>
            </w:r>
          </w:p>
          <w:p w:rsidR="00C642E0" w:rsidRPr="002B4D04" w:rsidRDefault="00C642E0" w:rsidP="00333189">
            <w:pPr>
              <w:rPr>
                <w:rFonts w:ascii="Times New Roman" w:hAnsi="Times New Roman"/>
                <w:b/>
              </w:rPr>
            </w:pPr>
            <w:r w:rsidRPr="002B4D04">
              <w:rPr>
                <w:rFonts w:ascii="Times New Roman" w:hAnsi="Times New Roman"/>
              </w:rPr>
              <w:t xml:space="preserve">Email address:  </w:t>
            </w:r>
            <w:hyperlink r:id="rId68" w:history="1">
              <w:r w:rsidRPr="00C744BA">
                <w:rPr>
                  <w:rStyle w:val="Hyperlink"/>
                </w:rPr>
                <w:t>angel.korenek@uta.edu</w:t>
              </w:r>
            </w:hyperlink>
          </w:p>
        </w:tc>
      </w:tr>
    </w:tbl>
    <w:p w:rsidR="00C642E0" w:rsidRDefault="00C642E0" w:rsidP="00C642E0">
      <w:pPr>
        <w:rPr>
          <w:rFonts w:ascii="Times New Roman" w:hAnsi="Times New Roman"/>
          <w:b/>
          <w:color w:val="1F497D"/>
        </w:rPr>
      </w:pPr>
    </w:p>
    <w:p w:rsidR="00C642E0" w:rsidRDefault="00C642E0" w:rsidP="00C642E0"/>
    <w:tbl>
      <w:tblPr>
        <w:tblW w:w="0" w:type="auto"/>
        <w:tblCellMar>
          <w:left w:w="0" w:type="dxa"/>
          <w:right w:w="0" w:type="dxa"/>
        </w:tblCellMar>
        <w:tblLook w:val="04A0" w:firstRow="1" w:lastRow="0" w:firstColumn="1" w:lastColumn="0" w:noHBand="0" w:noVBand="1"/>
      </w:tblPr>
      <w:tblGrid>
        <w:gridCol w:w="4654"/>
        <w:gridCol w:w="4922"/>
      </w:tblGrid>
      <w:tr w:rsidR="00C642E0" w:rsidTr="00333189">
        <w:tc>
          <w:tcPr>
            <w:tcW w:w="9576"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tcPr>
          <w:p w:rsidR="00C642E0" w:rsidRDefault="00C642E0" w:rsidP="00333189">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C642E0" w:rsidRDefault="00C642E0" w:rsidP="00333189">
            <w:pPr>
              <w:jc w:val="center"/>
              <w:rPr>
                <w:rFonts w:ascii="Times New Roman" w:eastAsiaTheme="minorHAnsi" w:hAnsi="Times New Roman"/>
                <w:b/>
                <w:bCs/>
                <w:color w:val="0000FF"/>
                <w:sz w:val="24"/>
                <w:szCs w:val="24"/>
              </w:rPr>
            </w:pPr>
          </w:p>
        </w:tc>
      </w:tr>
      <w:tr w:rsidR="00C642E0" w:rsidTr="00333189">
        <w:tc>
          <w:tcPr>
            <w:tcW w:w="4654" w:type="dxa"/>
            <w:tcBorders>
              <w:top w:val="nil"/>
              <w:left w:val="double" w:sz="4" w:space="0" w:color="auto"/>
              <w:bottom w:val="nil"/>
              <w:right w:val="single" w:sz="8" w:space="0" w:color="auto"/>
            </w:tcBorders>
            <w:tcMar>
              <w:top w:w="0" w:type="dxa"/>
              <w:left w:w="108" w:type="dxa"/>
              <w:bottom w:w="0" w:type="dxa"/>
              <w:right w:w="108" w:type="dxa"/>
            </w:tcMar>
          </w:tcPr>
          <w:p w:rsidR="00C642E0" w:rsidRDefault="00C642E0" w:rsidP="00333189">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w:t>
            </w:r>
            <w:r>
              <w:rPr>
                <w:rFonts w:ascii="Times New Roman" w:hAnsi="Times New Roman"/>
                <w:b/>
                <w:bCs/>
                <w:color w:val="1F497D"/>
                <w:sz w:val="24"/>
                <w:szCs w:val="24"/>
                <w:u w:val="single"/>
              </w:rPr>
              <w:t>-</w:t>
            </w:r>
            <w:r>
              <w:rPr>
                <w:rFonts w:ascii="Times New Roman" w:hAnsi="Times New Roman"/>
                <w:b/>
                <w:bCs/>
                <w:sz w:val="24"/>
                <w:szCs w:val="24"/>
                <w:u w:val="single"/>
              </w:rPr>
              <w:t>based Programs:</w:t>
            </w:r>
          </w:p>
          <w:p w:rsidR="00C642E0" w:rsidRDefault="00C642E0" w:rsidP="00333189">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A-K and Post MSN Certificate NP Program Students:</w:t>
            </w:r>
          </w:p>
          <w:p w:rsidR="00C642E0" w:rsidRDefault="00C642E0" w:rsidP="00333189">
            <w:pPr>
              <w:spacing w:line="276" w:lineRule="auto"/>
              <w:rPr>
                <w:rFonts w:ascii="Times New Roman" w:hAnsi="Times New Roman"/>
                <w:sz w:val="24"/>
                <w:szCs w:val="24"/>
              </w:rPr>
            </w:pPr>
            <w:r>
              <w:rPr>
                <w:rFonts w:ascii="Times New Roman" w:hAnsi="Times New Roman"/>
                <w:sz w:val="24"/>
                <w:szCs w:val="24"/>
              </w:rPr>
              <w:t>Lisa Rose</w:t>
            </w:r>
          </w:p>
          <w:p w:rsidR="00C642E0" w:rsidRDefault="00C642E0" w:rsidP="00333189">
            <w:pPr>
              <w:spacing w:line="276" w:lineRule="auto"/>
              <w:rPr>
                <w:rFonts w:ascii="Times New Roman" w:hAnsi="Times New Roman"/>
                <w:sz w:val="24"/>
                <w:szCs w:val="24"/>
              </w:rPr>
            </w:pPr>
            <w:r>
              <w:rPr>
                <w:rFonts w:ascii="Times New Roman" w:hAnsi="Times New Roman"/>
                <w:sz w:val="24"/>
                <w:szCs w:val="24"/>
              </w:rPr>
              <w:t>Graduate Advisor II</w:t>
            </w:r>
          </w:p>
          <w:p w:rsidR="00C642E0" w:rsidRDefault="00C642E0" w:rsidP="00333189">
            <w:pPr>
              <w:spacing w:line="276" w:lineRule="auto"/>
              <w:rPr>
                <w:rFonts w:ascii="Times New Roman" w:hAnsi="Times New Roman"/>
                <w:sz w:val="24"/>
                <w:szCs w:val="24"/>
              </w:rPr>
            </w:pPr>
            <w:r>
              <w:rPr>
                <w:rFonts w:ascii="Times New Roman" w:hAnsi="Times New Roman"/>
                <w:sz w:val="24"/>
                <w:szCs w:val="24"/>
              </w:rPr>
              <w:t>Pickard Hall Office # 119</w:t>
            </w:r>
          </w:p>
          <w:p w:rsidR="00C642E0" w:rsidRDefault="00C642E0" w:rsidP="00333189">
            <w:pPr>
              <w:spacing w:line="276" w:lineRule="auto"/>
              <w:rPr>
                <w:rFonts w:ascii="Times New Roman" w:hAnsi="Times New Roman"/>
                <w:sz w:val="24"/>
                <w:szCs w:val="24"/>
              </w:rPr>
            </w:pPr>
            <w:r>
              <w:rPr>
                <w:rFonts w:ascii="Times New Roman" w:hAnsi="Times New Roman"/>
                <w:sz w:val="24"/>
                <w:szCs w:val="24"/>
              </w:rPr>
              <w:t>(817) 272-9087</w:t>
            </w:r>
          </w:p>
          <w:p w:rsidR="00C642E0" w:rsidRDefault="00C642E0" w:rsidP="00333189">
            <w:pPr>
              <w:spacing w:line="276" w:lineRule="auto"/>
              <w:rPr>
                <w:rFonts w:ascii="Times New Roman" w:hAnsi="Times New Roman"/>
                <w:color w:val="1F497D"/>
                <w:sz w:val="24"/>
                <w:szCs w:val="24"/>
              </w:rPr>
            </w:pPr>
            <w:r>
              <w:rPr>
                <w:rFonts w:ascii="Times New Roman" w:hAnsi="Times New Roman"/>
                <w:sz w:val="24"/>
                <w:szCs w:val="24"/>
              </w:rPr>
              <w:t>Email:</w:t>
            </w:r>
            <w:r>
              <w:rPr>
                <w:rFonts w:ascii="Times New Roman" w:hAnsi="Times New Roman"/>
                <w:color w:val="1F497D"/>
                <w:sz w:val="24"/>
                <w:szCs w:val="24"/>
              </w:rPr>
              <w:t xml:space="preserve"> </w:t>
            </w:r>
            <w:hyperlink r:id="rId69" w:history="1">
              <w:r w:rsidRPr="00D7499F">
                <w:rPr>
                  <w:rStyle w:val="Hyperlink"/>
                  <w:rFonts w:ascii="Times New Roman" w:hAnsi="Times New Roman"/>
                  <w:sz w:val="24"/>
                  <w:szCs w:val="24"/>
                </w:rPr>
                <w:t>lirose@uta.edu</w:t>
              </w:r>
            </w:hyperlink>
            <w:r>
              <w:rPr>
                <w:rFonts w:ascii="Times New Roman" w:hAnsi="Times New Roman"/>
                <w:color w:val="1F497D"/>
                <w:sz w:val="24"/>
                <w:szCs w:val="24"/>
              </w:rPr>
              <w:t xml:space="preserve"> </w:t>
            </w:r>
          </w:p>
          <w:p w:rsidR="00C642E0" w:rsidRDefault="00C642E0" w:rsidP="00333189">
            <w:pPr>
              <w:spacing w:line="276" w:lineRule="auto"/>
              <w:rPr>
                <w:rFonts w:ascii="Times New Roman" w:eastAsiaTheme="minorHAnsi" w:hAnsi="Times New Roman"/>
                <w:b/>
                <w:bCs/>
                <w:color w:val="0000FF"/>
                <w:sz w:val="24"/>
                <w:szCs w:val="24"/>
              </w:rPr>
            </w:pPr>
          </w:p>
        </w:tc>
        <w:tc>
          <w:tcPr>
            <w:tcW w:w="4922" w:type="dxa"/>
            <w:tcBorders>
              <w:top w:val="nil"/>
              <w:left w:val="nil"/>
              <w:bottom w:val="nil"/>
              <w:right w:val="double" w:sz="4" w:space="0" w:color="auto"/>
            </w:tcBorders>
            <w:tcMar>
              <w:top w:w="0" w:type="dxa"/>
              <w:left w:w="108" w:type="dxa"/>
              <w:bottom w:w="0" w:type="dxa"/>
              <w:right w:w="108" w:type="dxa"/>
            </w:tcMar>
            <w:hideMark/>
          </w:tcPr>
          <w:p w:rsidR="00C642E0" w:rsidRDefault="00C642E0" w:rsidP="00333189">
            <w:pPr>
              <w:spacing w:line="276" w:lineRule="auto"/>
              <w:rPr>
                <w:rFonts w:ascii="Times New Roman" w:eastAsiaTheme="minorHAnsi" w:hAnsi="Times New Roman"/>
                <w:b/>
                <w:bCs/>
                <w:sz w:val="24"/>
                <w:szCs w:val="24"/>
                <w:u w:val="single"/>
              </w:rPr>
            </w:pPr>
            <w:r>
              <w:rPr>
                <w:rFonts w:ascii="Times New Roman" w:hAnsi="Times New Roman"/>
                <w:b/>
                <w:bCs/>
                <w:sz w:val="24"/>
                <w:szCs w:val="24"/>
                <w:u w:val="single"/>
              </w:rPr>
              <w:t>Campus-based Programs:</w:t>
            </w:r>
          </w:p>
          <w:p w:rsidR="00C642E0" w:rsidRDefault="00C642E0" w:rsidP="00333189">
            <w:pPr>
              <w:spacing w:line="276" w:lineRule="auto"/>
              <w:rPr>
                <w:rFonts w:ascii="Times New Roman" w:hAnsi="Times New Roman"/>
                <w:b/>
                <w:bCs/>
                <w:sz w:val="24"/>
                <w:szCs w:val="24"/>
                <w:u w:val="single"/>
                <w:lang w:eastAsia="en-US"/>
              </w:rPr>
            </w:pPr>
            <w:r>
              <w:rPr>
                <w:rFonts w:ascii="Times New Roman" w:hAnsi="Times New Roman"/>
                <w:b/>
                <w:bCs/>
                <w:sz w:val="24"/>
                <w:szCs w:val="24"/>
                <w:u w:val="single"/>
              </w:rPr>
              <w:t>NP Students with Last Name L-Z and ALL NNP Program Students:</w:t>
            </w:r>
          </w:p>
          <w:p w:rsidR="00C642E0" w:rsidRDefault="00C642E0" w:rsidP="00333189">
            <w:pPr>
              <w:spacing w:line="276" w:lineRule="auto"/>
              <w:rPr>
                <w:rFonts w:ascii="Times New Roman" w:hAnsi="Times New Roman"/>
                <w:sz w:val="24"/>
                <w:szCs w:val="24"/>
              </w:rPr>
            </w:pPr>
            <w:r>
              <w:rPr>
                <w:rFonts w:ascii="Times New Roman" w:hAnsi="Times New Roman"/>
                <w:sz w:val="24"/>
                <w:szCs w:val="24"/>
              </w:rPr>
              <w:t>Luena Wilson</w:t>
            </w:r>
          </w:p>
          <w:p w:rsidR="00C642E0" w:rsidRDefault="00C642E0" w:rsidP="00333189">
            <w:pPr>
              <w:spacing w:line="276" w:lineRule="auto"/>
              <w:rPr>
                <w:rFonts w:ascii="Times New Roman" w:hAnsi="Times New Roman"/>
                <w:sz w:val="24"/>
                <w:szCs w:val="24"/>
              </w:rPr>
            </w:pPr>
            <w:r>
              <w:rPr>
                <w:rFonts w:ascii="Times New Roman" w:hAnsi="Times New Roman"/>
                <w:sz w:val="24"/>
                <w:szCs w:val="24"/>
              </w:rPr>
              <w:t>Graduate Advisor II</w:t>
            </w:r>
          </w:p>
          <w:p w:rsidR="00C642E0" w:rsidRDefault="00C642E0" w:rsidP="00333189">
            <w:pPr>
              <w:spacing w:line="276" w:lineRule="auto"/>
              <w:rPr>
                <w:rFonts w:ascii="Times New Roman" w:hAnsi="Times New Roman"/>
                <w:sz w:val="24"/>
                <w:szCs w:val="24"/>
              </w:rPr>
            </w:pPr>
            <w:r>
              <w:rPr>
                <w:rFonts w:ascii="Times New Roman" w:hAnsi="Times New Roman"/>
                <w:sz w:val="24"/>
                <w:szCs w:val="24"/>
              </w:rPr>
              <w:t>Pickard Hall Office # 119</w:t>
            </w:r>
          </w:p>
          <w:p w:rsidR="00C642E0" w:rsidRDefault="00C642E0" w:rsidP="00333189">
            <w:pPr>
              <w:spacing w:line="276" w:lineRule="auto"/>
              <w:rPr>
                <w:rFonts w:ascii="Times New Roman" w:hAnsi="Times New Roman"/>
                <w:sz w:val="24"/>
                <w:szCs w:val="24"/>
              </w:rPr>
            </w:pPr>
            <w:r>
              <w:rPr>
                <w:rFonts w:ascii="Times New Roman" w:hAnsi="Times New Roman"/>
                <w:sz w:val="24"/>
                <w:szCs w:val="24"/>
              </w:rPr>
              <w:t>(817) 272- 4798</w:t>
            </w:r>
          </w:p>
          <w:p w:rsidR="00C642E0" w:rsidRDefault="00C642E0" w:rsidP="00333189">
            <w:pPr>
              <w:spacing w:line="276" w:lineRule="auto"/>
              <w:rPr>
                <w:rFonts w:ascii="Times New Roman" w:eastAsiaTheme="minorHAnsi" w:hAnsi="Times New Roman"/>
                <w:sz w:val="24"/>
                <w:szCs w:val="24"/>
                <w:u w:val="single"/>
              </w:rPr>
            </w:pPr>
            <w:r>
              <w:rPr>
                <w:rFonts w:ascii="Times New Roman" w:hAnsi="Times New Roman"/>
                <w:sz w:val="24"/>
                <w:szCs w:val="24"/>
              </w:rPr>
              <w:t xml:space="preserve">Email: </w:t>
            </w:r>
            <w:hyperlink r:id="rId70" w:history="1">
              <w:r>
                <w:rPr>
                  <w:rStyle w:val="Hyperlink"/>
                  <w:rFonts w:ascii="Times New Roman" w:hAnsi="Times New Roman"/>
                  <w:sz w:val="24"/>
                  <w:szCs w:val="24"/>
                </w:rPr>
                <w:t>lvwilson@uta.edu</w:t>
              </w:r>
            </w:hyperlink>
          </w:p>
        </w:tc>
      </w:tr>
    </w:tbl>
    <w:p w:rsidR="00C642E0" w:rsidRPr="00DF09E6" w:rsidRDefault="00C642E0" w:rsidP="00C642E0">
      <w:pPr>
        <w:rPr>
          <w:rFonts w:ascii="Times New Roman" w:hAnsi="Times New Roman"/>
          <w:sz w:val="24"/>
          <w:szCs w:val="24"/>
        </w:rPr>
      </w:pPr>
    </w:p>
    <w:p w:rsidR="00AF53F5" w:rsidRPr="00DF09E6" w:rsidRDefault="00AF53F5" w:rsidP="00C642E0">
      <w:pPr>
        <w:jc w:val="center"/>
        <w:rPr>
          <w:rFonts w:ascii="Times New Roman" w:hAnsi="Times New Roman"/>
          <w:sz w:val="24"/>
          <w:szCs w:val="24"/>
        </w:rPr>
      </w:pPr>
    </w:p>
    <w:sectPr w:rsidR="00AF53F5" w:rsidRPr="00DF09E6" w:rsidSect="008E0310">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414" w:rsidRDefault="00F24414">
      <w:r>
        <w:separator/>
      </w:r>
    </w:p>
  </w:endnote>
  <w:endnote w:type="continuationSeparator" w:id="0">
    <w:p w:rsidR="00F24414" w:rsidRDefault="00F2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91471"/>
      <w:docPartObj>
        <w:docPartGallery w:val="Page Numbers (Bottom of Page)"/>
        <w:docPartUnique/>
      </w:docPartObj>
    </w:sdtPr>
    <w:sdtEndPr>
      <w:rPr>
        <w:color w:val="7F7F7F" w:themeColor="background1" w:themeShade="7F"/>
        <w:spacing w:val="60"/>
      </w:rPr>
    </w:sdtEndPr>
    <w:sdtContent>
      <w:p w:rsidR="00333189" w:rsidRDefault="00333189" w:rsidP="002C0B77">
        <w:pPr>
          <w:pStyle w:val="Footer"/>
        </w:pPr>
      </w:p>
      <w:p w:rsidR="00333189" w:rsidRDefault="00F24414" w:rsidP="002C0B77">
        <w:pPr>
          <w:pStyle w:val="Footer"/>
        </w:pPr>
        <w:r>
          <w:pict>
            <v:rect id="_x0000_i1030" style="width:0;height:1.5pt" o:hralign="center" o:hrstd="t" o:hr="t" fillcolor="#a0a0a0" stroked="f"/>
          </w:pict>
        </w:r>
      </w:p>
      <w:p w:rsidR="00333189" w:rsidRDefault="00333189" w:rsidP="002C0B77">
        <w:pPr>
          <w:pStyle w:val="Footer"/>
        </w:pPr>
        <w:r>
          <w:t>N5333-001 Family Nursing I Fall 2016 Syllabus</w:t>
        </w:r>
        <w:r>
          <w:tab/>
        </w:r>
        <w:r>
          <w:tab/>
        </w:r>
        <w:r>
          <w:fldChar w:fldCharType="begin"/>
        </w:r>
        <w:r>
          <w:instrText xml:space="preserve"> PAGE   \* MERGEFORMAT </w:instrText>
        </w:r>
        <w:r>
          <w:fldChar w:fldCharType="separate"/>
        </w:r>
        <w:r w:rsidR="00D60BC0">
          <w:rPr>
            <w:noProof/>
          </w:rPr>
          <w:t>6</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414" w:rsidRDefault="00F24414">
      <w:r>
        <w:separator/>
      </w:r>
    </w:p>
  </w:footnote>
  <w:footnote w:type="continuationSeparator" w:id="0">
    <w:p w:rsidR="00F24414" w:rsidRDefault="00F24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89" w:rsidRDefault="00333189" w:rsidP="006815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A072D"/>
    <w:multiLevelType w:val="hybridMultilevel"/>
    <w:tmpl w:val="6248CC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E64102"/>
    <w:multiLevelType w:val="multilevel"/>
    <w:tmpl w:val="42DE9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558149D"/>
    <w:multiLevelType w:val="hybridMultilevel"/>
    <w:tmpl w:val="E94826A4"/>
    <w:lvl w:ilvl="0" w:tplc="0409000F">
      <w:start w:val="1"/>
      <w:numFmt w:val="decimal"/>
      <w:lvlText w:val="%1."/>
      <w:lvlJc w:val="left"/>
      <w:pPr>
        <w:tabs>
          <w:tab w:val="num" w:pos="720"/>
        </w:tabs>
        <w:ind w:left="720" w:hanging="360"/>
      </w:pPr>
      <w:rPr>
        <w:rFonts w:hint="default"/>
      </w:rPr>
    </w:lvl>
    <w:lvl w:ilvl="1" w:tplc="E14240EC" w:tentative="1">
      <w:start w:val="1"/>
      <w:numFmt w:val="bullet"/>
      <w:lvlText w:val=""/>
      <w:lvlJc w:val="left"/>
      <w:pPr>
        <w:tabs>
          <w:tab w:val="num" w:pos="1440"/>
        </w:tabs>
        <w:ind w:left="1440" w:hanging="360"/>
      </w:pPr>
      <w:rPr>
        <w:rFonts w:ascii="Symbol" w:hAnsi="Symbol" w:hint="default"/>
      </w:rPr>
    </w:lvl>
    <w:lvl w:ilvl="2" w:tplc="0776B654" w:tentative="1">
      <w:start w:val="1"/>
      <w:numFmt w:val="bullet"/>
      <w:lvlText w:val=""/>
      <w:lvlJc w:val="left"/>
      <w:pPr>
        <w:tabs>
          <w:tab w:val="num" w:pos="2160"/>
        </w:tabs>
        <w:ind w:left="2160" w:hanging="360"/>
      </w:pPr>
      <w:rPr>
        <w:rFonts w:ascii="Symbol" w:hAnsi="Symbol" w:hint="default"/>
      </w:rPr>
    </w:lvl>
    <w:lvl w:ilvl="3" w:tplc="563E1EBE" w:tentative="1">
      <w:start w:val="1"/>
      <w:numFmt w:val="bullet"/>
      <w:lvlText w:val=""/>
      <w:lvlJc w:val="left"/>
      <w:pPr>
        <w:tabs>
          <w:tab w:val="num" w:pos="2880"/>
        </w:tabs>
        <w:ind w:left="2880" w:hanging="360"/>
      </w:pPr>
      <w:rPr>
        <w:rFonts w:ascii="Symbol" w:hAnsi="Symbol" w:hint="default"/>
      </w:rPr>
    </w:lvl>
    <w:lvl w:ilvl="4" w:tplc="C6265970" w:tentative="1">
      <w:start w:val="1"/>
      <w:numFmt w:val="bullet"/>
      <w:lvlText w:val=""/>
      <w:lvlJc w:val="left"/>
      <w:pPr>
        <w:tabs>
          <w:tab w:val="num" w:pos="3600"/>
        </w:tabs>
        <w:ind w:left="3600" w:hanging="360"/>
      </w:pPr>
      <w:rPr>
        <w:rFonts w:ascii="Symbol" w:hAnsi="Symbol" w:hint="default"/>
      </w:rPr>
    </w:lvl>
    <w:lvl w:ilvl="5" w:tplc="B63CBE88" w:tentative="1">
      <w:start w:val="1"/>
      <w:numFmt w:val="bullet"/>
      <w:lvlText w:val=""/>
      <w:lvlJc w:val="left"/>
      <w:pPr>
        <w:tabs>
          <w:tab w:val="num" w:pos="4320"/>
        </w:tabs>
        <w:ind w:left="4320" w:hanging="360"/>
      </w:pPr>
      <w:rPr>
        <w:rFonts w:ascii="Symbol" w:hAnsi="Symbol" w:hint="default"/>
      </w:rPr>
    </w:lvl>
    <w:lvl w:ilvl="6" w:tplc="E2B4CD28" w:tentative="1">
      <w:start w:val="1"/>
      <w:numFmt w:val="bullet"/>
      <w:lvlText w:val=""/>
      <w:lvlJc w:val="left"/>
      <w:pPr>
        <w:tabs>
          <w:tab w:val="num" w:pos="5040"/>
        </w:tabs>
        <w:ind w:left="5040" w:hanging="360"/>
      </w:pPr>
      <w:rPr>
        <w:rFonts w:ascii="Symbol" w:hAnsi="Symbol" w:hint="default"/>
      </w:rPr>
    </w:lvl>
    <w:lvl w:ilvl="7" w:tplc="0E5411B0" w:tentative="1">
      <w:start w:val="1"/>
      <w:numFmt w:val="bullet"/>
      <w:lvlText w:val=""/>
      <w:lvlJc w:val="left"/>
      <w:pPr>
        <w:tabs>
          <w:tab w:val="num" w:pos="5760"/>
        </w:tabs>
        <w:ind w:left="5760" w:hanging="360"/>
      </w:pPr>
      <w:rPr>
        <w:rFonts w:ascii="Symbol" w:hAnsi="Symbol" w:hint="default"/>
      </w:rPr>
    </w:lvl>
    <w:lvl w:ilvl="8" w:tplc="E27C2ADA"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7"/>
  </w:num>
  <w:num w:numId="3">
    <w:abstractNumId w:val="6"/>
  </w:num>
  <w:num w:numId="4">
    <w:abstractNumId w:val="5"/>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2450B"/>
    <w:rsid w:val="00033836"/>
    <w:rsid w:val="00044F6F"/>
    <w:rsid w:val="00050BEC"/>
    <w:rsid w:val="00054421"/>
    <w:rsid w:val="00091B8C"/>
    <w:rsid w:val="00094373"/>
    <w:rsid w:val="00094CD5"/>
    <w:rsid w:val="000A1744"/>
    <w:rsid w:val="000A6261"/>
    <w:rsid w:val="000B4AD7"/>
    <w:rsid w:val="000C456E"/>
    <w:rsid w:val="000C5D1A"/>
    <w:rsid w:val="000D0531"/>
    <w:rsid w:val="000F48D0"/>
    <w:rsid w:val="001022AF"/>
    <w:rsid w:val="00103434"/>
    <w:rsid w:val="00113045"/>
    <w:rsid w:val="0012070F"/>
    <w:rsid w:val="00140EC2"/>
    <w:rsid w:val="0016170E"/>
    <w:rsid w:val="0017013A"/>
    <w:rsid w:val="001725F5"/>
    <w:rsid w:val="0018063B"/>
    <w:rsid w:val="001A3839"/>
    <w:rsid w:val="001C0A81"/>
    <w:rsid w:val="001D085D"/>
    <w:rsid w:val="001D0F62"/>
    <w:rsid w:val="001D464A"/>
    <w:rsid w:val="00230145"/>
    <w:rsid w:val="00231353"/>
    <w:rsid w:val="00240AED"/>
    <w:rsid w:val="0025298E"/>
    <w:rsid w:val="00255631"/>
    <w:rsid w:val="00256DBC"/>
    <w:rsid w:val="00261811"/>
    <w:rsid w:val="002625D4"/>
    <w:rsid w:val="002647BE"/>
    <w:rsid w:val="00275659"/>
    <w:rsid w:val="00287411"/>
    <w:rsid w:val="002923EC"/>
    <w:rsid w:val="002A17F2"/>
    <w:rsid w:val="002A77CC"/>
    <w:rsid w:val="002B4D04"/>
    <w:rsid w:val="002C0B77"/>
    <w:rsid w:val="002C1D5C"/>
    <w:rsid w:val="002C4A58"/>
    <w:rsid w:val="002C5AF6"/>
    <w:rsid w:val="002D0ED8"/>
    <w:rsid w:val="002D4ECF"/>
    <w:rsid w:val="002E6C13"/>
    <w:rsid w:val="003171FC"/>
    <w:rsid w:val="00331946"/>
    <w:rsid w:val="003320CB"/>
    <w:rsid w:val="00333189"/>
    <w:rsid w:val="003507D8"/>
    <w:rsid w:val="0036041E"/>
    <w:rsid w:val="0036406E"/>
    <w:rsid w:val="003720AD"/>
    <w:rsid w:val="003779C7"/>
    <w:rsid w:val="00380DC8"/>
    <w:rsid w:val="00384AC7"/>
    <w:rsid w:val="00384D00"/>
    <w:rsid w:val="003852E8"/>
    <w:rsid w:val="003D3AE7"/>
    <w:rsid w:val="004246F2"/>
    <w:rsid w:val="00436BED"/>
    <w:rsid w:val="00440D06"/>
    <w:rsid w:val="00457B45"/>
    <w:rsid w:val="00467FAC"/>
    <w:rsid w:val="004A024E"/>
    <w:rsid w:val="004B3BFC"/>
    <w:rsid w:val="004C0450"/>
    <w:rsid w:val="004E781C"/>
    <w:rsid w:val="004F5A97"/>
    <w:rsid w:val="00511E8C"/>
    <w:rsid w:val="005425D1"/>
    <w:rsid w:val="0054461F"/>
    <w:rsid w:val="005508D3"/>
    <w:rsid w:val="00557CAF"/>
    <w:rsid w:val="0056007E"/>
    <w:rsid w:val="00570EE5"/>
    <w:rsid w:val="00575803"/>
    <w:rsid w:val="005839B2"/>
    <w:rsid w:val="0058509C"/>
    <w:rsid w:val="005960C5"/>
    <w:rsid w:val="005A4673"/>
    <w:rsid w:val="005A7E35"/>
    <w:rsid w:val="005C12A0"/>
    <w:rsid w:val="005C44BA"/>
    <w:rsid w:val="005C4F44"/>
    <w:rsid w:val="005D686B"/>
    <w:rsid w:val="005E7A9D"/>
    <w:rsid w:val="00612EEC"/>
    <w:rsid w:val="00617D1F"/>
    <w:rsid w:val="00621982"/>
    <w:rsid w:val="00621A71"/>
    <w:rsid w:val="00631101"/>
    <w:rsid w:val="006519F2"/>
    <w:rsid w:val="0066066D"/>
    <w:rsid w:val="006800A0"/>
    <w:rsid w:val="006810BB"/>
    <w:rsid w:val="006815E8"/>
    <w:rsid w:val="006B5455"/>
    <w:rsid w:val="006C5B7E"/>
    <w:rsid w:val="006D1DA4"/>
    <w:rsid w:val="006D428E"/>
    <w:rsid w:val="006E098D"/>
    <w:rsid w:val="006E497B"/>
    <w:rsid w:val="006F2F49"/>
    <w:rsid w:val="007053A3"/>
    <w:rsid w:val="00711985"/>
    <w:rsid w:val="00724E71"/>
    <w:rsid w:val="00726C9B"/>
    <w:rsid w:val="007330C2"/>
    <w:rsid w:val="007410F4"/>
    <w:rsid w:val="007475B5"/>
    <w:rsid w:val="00750860"/>
    <w:rsid w:val="007537EE"/>
    <w:rsid w:val="00795EF4"/>
    <w:rsid w:val="0079686B"/>
    <w:rsid w:val="007A332F"/>
    <w:rsid w:val="007C1B40"/>
    <w:rsid w:val="007C44DB"/>
    <w:rsid w:val="007C5040"/>
    <w:rsid w:val="007C536F"/>
    <w:rsid w:val="007D241A"/>
    <w:rsid w:val="007E48B4"/>
    <w:rsid w:val="007E6CC4"/>
    <w:rsid w:val="007F024D"/>
    <w:rsid w:val="007F1A0D"/>
    <w:rsid w:val="008005D3"/>
    <w:rsid w:val="00816267"/>
    <w:rsid w:val="0085674D"/>
    <w:rsid w:val="00866C4F"/>
    <w:rsid w:val="00876463"/>
    <w:rsid w:val="00883561"/>
    <w:rsid w:val="00883ADF"/>
    <w:rsid w:val="00884779"/>
    <w:rsid w:val="00891CA6"/>
    <w:rsid w:val="00896CBE"/>
    <w:rsid w:val="008A4F55"/>
    <w:rsid w:val="008B01AA"/>
    <w:rsid w:val="008B5F47"/>
    <w:rsid w:val="008C6F39"/>
    <w:rsid w:val="008D1305"/>
    <w:rsid w:val="008D2EFD"/>
    <w:rsid w:val="008E0310"/>
    <w:rsid w:val="008E6421"/>
    <w:rsid w:val="009039F8"/>
    <w:rsid w:val="00911D9C"/>
    <w:rsid w:val="00926E61"/>
    <w:rsid w:val="00933D35"/>
    <w:rsid w:val="00934700"/>
    <w:rsid w:val="009561B2"/>
    <w:rsid w:val="009629F1"/>
    <w:rsid w:val="00977452"/>
    <w:rsid w:val="009A14C6"/>
    <w:rsid w:val="009B3961"/>
    <w:rsid w:val="009C1F54"/>
    <w:rsid w:val="009E11EE"/>
    <w:rsid w:val="00A00F2F"/>
    <w:rsid w:val="00A11F5E"/>
    <w:rsid w:val="00A13A1E"/>
    <w:rsid w:val="00A15C0E"/>
    <w:rsid w:val="00A31CBC"/>
    <w:rsid w:val="00A55A46"/>
    <w:rsid w:val="00A56CFF"/>
    <w:rsid w:val="00A64B56"/>
    <w:rsid w:val="00A82438"/>
    <w:rsid w:val="00A84253"/>
    <w:rsid w:val="00A96D51"/>
    <w:rsid w:val="00AB1809"/>
    <w:rsid w:val="00AB3F86"/>
    <w:rsid w:val="00AD0331"/>
    <w:rsid w:val="00AD5B3B"/>
    <w:rsid w:val="00AF0F9C"/>
    <w:rsid w:val="00AF53F5"/>
    <w:rsid w:val="00AF5F75"/>
    <w:rsid w:val="00B0714B"/>
    <w:rsid w:val="00B07E53"/>
    <w:rsid w:val="00B204DE"/>
    <w:rsid w:val="00B26EC8"/>
    <w:rsid w:val="00B26F94"/>
    <w:rsid w:val="00B37BB1"/>
    <w:rsid w:val="00B41E84"/>
    <w:rsid w:val="00B660F8"/>
    <w:rsid w:val="00B71C09"/>
    <w:rsid w:val="00B84030"/>
    <w:rsid w:val="00BA72C0"/>
    <w:rsid w:val="00BB2B1B"/>
    <w:rsid w:val="00BB64A4"/>
    <w:rsid w:val="00BF5A6F"/>
    <w:rsid w:val="00BF78F4"/>
    <w:rsid w:val="00C0133D"/>
    <w:rsid w:val="00C02851"/>
    <w:rsid w:val="00C05B43"/>
    <w:rsid w:val="00C14ABA"/>
    <w:rsid w:val="00C30814"/>
    <w:rsid w:val="00C3325F"/>
    <w:rsid w:val="00C51738"/>
    <w:rsid w:val="00C562C9"/>
    <w:rsid w:val="00C642E0"/>
    <w:rsid w:val="00C82431"/>
    <w:rsid w:val="00C90560"/>
    <w:rsid w:val="00CA1FC7"/>
    <w:rsid w:val="00CA4928"/>
    <w:rsid w:val="00CC5161"/>
    <w:rsid w:val="00D01B58"/>
    <w:rsid w:val="00D04D60"/>
    <w:rsid w:val="00D053A6"/>
    <w:rsid w:val="00D11A79"/>
    <w:rsid w:val="00D168F0"/>
    <w:rsid w:val="00D31E88"/>
    <w:rsid w:val="00D43F1B"/>
    <w:rsid w:val="00D60BC0"/>
    <w:rsid w:val="00D6289F"/>
    <w:rsid w:val="00D64992"/>
    <w:rsid w:val="00D779AC"/>
    <w:rsid w:val="00D80805"/>
    <w:rsid w:val="00D80BB1"/>
    <w:rsid w:val="00D841E4"/>
    <w:rsid w:val="00D924C9"/>
    <w:rsid w:val="00DA55D6"/>
    <w:rsid w:val="00DB3702"/>
    <w:rsid w:val="00DC57DD"/>
    <w:rsid w:val="00DE01EF"/>
    <w:rsid w:val="00DE0C3B"/>
    <w:rsid w:val="00DF09E6"/>
    <w:rsid w:val="00E13908"/>
    <w:rsid w:val="00E33923"/>
    <w:rsid w:val="00E34B1B"/>
    <w:rsid w:val="00E4512D"/>
    <w:rsid w:val="00E4574A"/>
    <w:rsid w:val="00E866A5"/>
    <w:rsid w:val="00E93A32"/>
    <w:rsid w:val="00EA7057"/>
    <w:rsid w:val="00EB2297"/>
    <w:rsid w:val="00ED18A0"/>
    <w:rsid w:val="00ED60E8"/>
    <w:rsid w:val="00EF2CCA"/>
    <w:rsid w:val="00F016CE"/>
    <w:rsid w:val="00F15827"/>
    <w:rsid w:val="00F24414"/>
    <w:rsid w:val="00F3301D"/>
    <w:rsid w:val="00F3346A"/>
    <w:rsid w:val="00F36887"/>
    <w:rsid w:val="00F42A72"/>
    <w:rsid w:val="00F443E5"/>
    <w:rsid w:val="00F4623F"/>
    <w:rsid w:val="00F51E06"/>
    <w:rsid w:val="00F62457"/>
    <w:rsid w:val="00F75018"/>
    <w:rsid w:val="00F92844"/>
    <w:rsid w:val="00FB6396"/>
    <w:rsid w:val="00FC024B"/>
    <w:rsid w:val="00FD19FA"/>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paragraph" w:customStyle="1" w:styleId="Normal1">
    <w:name w:val="Normal1"/>
    <w:rsid w:val="00A55A46"/>
    <w:pPr>
      <w:spacing w:after="0"/>
    </w:pPr>
    <w:rPr>
      <w:rFonts w:ascii="Arial" w:eastAsia="Arial" w:hAnsi="Arial" w:cs="Arial"/>
      <w:color w:val="000000"/>
      <w:sz w:val="22"/>
      <w:szCs w:val="24"/>
      <w:lang w:eastAsia="zh-CN"/>
    </w:rPr>
  </w:style>
  <w:style w:type="table" w:customStyle="1" w:styleId="TableGrid2">
    <w:name w:val="Table Grid2"/>
    <w:basedOn w:val="TableNormal"/>
    <w:next w:val="TableGrid"/>
    <w:uiPriority w:val="59"/>
    <w:rsid w:val="00A55A46"/>
    <w:pPr>
      <w:spacing w:after="0" w:line="240" w:lineRule="auto"/>
      <w:jc w:val="center"/>
    </w:pPr>
    <w:rPr>
      <w:rFonts w:ascii="Calibri" w:eastAsia="Times New Roman"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55A46"/>
    <w:rPr>
      <w:rFonts w:ascii="Calibri" w:eastAsia="SimSun" w:hAnsi="Calibri"/>
      <w:sz w:val="22"/>
      <w:lang w:eastAsia="zh-CN"/>
    </w:rPr>
  </w:style>
  <w:style w:type="table" w:customStyle="1" w:styleId="TableGrid3">
    <w:name w:val="Table Grid3"/>
    <w:basedOn w:val="TableNormal"/>
    <w:next w:val="TableGrid"/>
    <w:uiPriority w:val="59"/>
    <w:rsid w:val="00F75018"/>
    <w:pPr>
      <w:widowControl w:val="0"/>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F6F"/>
    <w:rPr>
      <w:sz w:val="16"/>
      <w:szCs w:val="16"/>
    </w:rPr>
  </w:style>
  <w:style w:type="paragraph" w:styleId="CommentText">
    <w:name w:val="annotation text"/>
    <w:basedOn w:val="Normal"/>
    <w:link w:val="CommentTextChar"/>
    <w:uiPriority w:val="99"/>
    <w:semiHidden/>
    <w:unhideWhenUsed/>
    <w:rsid w:val="00044F6F"/>
    <w:rPr>
      <w:sz w:val="20"/>
      <w:szCs w:val="20"/>
    </w:rPr>
  </w:style>
  <w:style w:type="character" w:customStyle="1" w:styleId="CommentTextChar">
    <w:name w:val="Comment Text Char"/>
    <w:basedOn w:val="DefaultParagraphFont"/>
    <w:link w:val="CommentText"/>
    <w:uiPriority w:val="99"/>
    <w:semiHidden/>
    <w:rsid w:val="00044F6F"/>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044F6F"/>
    <w:rPr>
      <w:b/>
      <w:bCs/>
    </w:rPr>
  </w:style>
  <w:style w:type="character" w:customStyle="1" w:styleId="CommentSubjectChar">
    <w:name w:val="Comment Subject Char"/>
    <w:basedOn w:val="CommentTextChar"/>
    <w:link w:val="CommentSubject"/>
    <w:uiPriority w:val="99"/>
    <w:semiHidden/>
    <w:rsid w:val="00044F6F"/>
    <w:rPr>
      <w:rFonts w:ascii="Calibri" w:eastAsia="SimSun" w:hAnsi="Calibri"/>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link w:val="ListParagraphChar"/>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1A7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paragraph" w:customStyle="1" w:styleId="Normal1">
    <w:name w:val="Normal1"/>
    <w:rsid w:val="00A55A46"/>
    <w:pPr>
      <w:spacing w:after="0"/>
    </w:pPr>
    <w:rPr>
      <w:rFonts w:ascii="Arial" w:eastAsia="Arial" w:hAnsi="Arial" w:cs="Arial"/>
      <w:color w:val="000000"/>
      <w:sz w:val="22"/>
      <w:szCs w:val="24"/>
      <w:lang w:eastAsia="zh-CN"/>
    </w:rPr>
  </w:style>
  <w:style w:type="table" w:customStyle="1" w:styleId="TableGrid2">
    <w:name w:val="Table Grid2"/>
    <w:basedOn w:val="TableNormal"/>
    <w:next w:val="TableGrid"/>
    <w:uiPriority w:val="59"/>
    <w:rsid w:val="00A55A46"/>
    <w:pPr>
      <w:spacing w:after="0" w:line="240" w:lineRule="auto"/>
      <w:jc w:val="center"/>
    </w:pPr>
    <w:rPr>
      <w:rFonts w:ascii="Calibri" w:eastAsia="Times New Roman" w:hAnsi="Calibr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A55A46"/>
    <w:rPr>
      <w:rFonts w:ascii="Calibri" w:eastAsia="SimSun" w:hAnsi="Calibri"/>
      <w:sz w:val="22"/>
      <w:lang w:eastAsia="zh-CN"/>
    </w:rPr>
  </w:style>
  <w:style w:type="table" w:customStyle="1" w:styleId="TableGrid3">
    <w:name w:val="Table Grid3"/>
    <w:basedOn w:val="TableNormal"/>
    <w:next w:val="TableGrid"/>
    <w:uiPriority w:val="59"/>
    <w:rsid w:val="00F75018"/>
    <w:pPr>
      <w:widowControl w:val="0"/>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44F6F"/>
    <w:rPr>
      <w:sz w:val="16"/>
      <w:szCs w:val="16"/>
    </w:rPr>
  </w:style>
  <w:style w:type="paragraph" w:styleId="CommentText">
    <w:name w:val="annotation text"/>
    <w:basedOn w:val="Normal"/>
    <w:link w:val="CommentTextChar"/>
    <w:uiPriority w:val="99"/>
    <w:semiHidden/>
    <w:unhideWhenUsed/>
    <w:rsid w:val="00044F6F"/>
    <w:rPr>
      <w:sz w:val="20"/>
      <w:szCs w:val="20"/>
    </w:rPr>
  </w:style>
  <w:style w:type="character" w:customStyle="1" w:styleId="CommentTextChar">
    <w:name w:val="Comment Text Char"/>
    <w:basedOn w:val="DefaultParagraphFont"/>
    <w:link w:val="CommentText"/>
    <w:uiPriority w:val="99"/>
    <w:semiHidden/>
    <w:rsid w:val="00044F6F"/>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044F6F"/>
    <w:rPr>
      <w:b/>
      <w:bCs/>
    </w:rPr>
  </w:style>
  <w:style w:type="character" w:customStyle="1" w:styleId="CommentSubjectChar">
    <w:name w:val="Comment Subject Char"/>
    <w:basedOn w:val="CommentTextChar"/>
    <w:link w:val="CommentSubject"/>
    <w:uiPriority w:val="99"/>
    <w:semiHidden/>
    <w:rsid w:val="00044F6F"/>
    <w:rPr>
      <w:rFonts w:ascii="Calibri" w:eastAsia="SimSun" w:hAnsi="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53437">
      <w:bodyDiv w:val="1"/>
      <w:marLeft w:val="0"/>
      <w:marRight w:val="0"/>
      <w:marTop w:val="0"/>
      <w:marBottom w:val="0"/>
      <w:divBdr>
        <w:top w:val="none" w:sz="0" w:space="0" w:color="auto"/>
        <w:left w:val="none" w:sz="0" w:space="0" w:color="auto"/>
        <w:bottom w:val="none" w:sz="0" w:space="0" w:color="auto"/>
        <w:right w:val="none" w:sz="0" w:space="0" w:color="auto"/>
      </w:divBdr>
    </w:div>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deanofstudents/student-complaints/index.php" TargetMode="External"/><Relationship Id="rId18" Type="http://schemas.openxmlformats.org/officeDocument/2006/relationships/hyperlink" Target="http://www.uta.edu/caps/" TargetMode="External"/><Relationship Id="rId26" Type="http://schemas.openxmlformats.org/officeDocument/2006/relationships/hyperlink" Target="http://www.uta.edu/universitycollege/resources/advising.php" TargetMode="External"/><Relationship Id="rId39" Type="http://schemas.openxmlformats.org/officeDocument/2006/relationships/hyperlink" Target="http://www.uta.edu/police/Evacuation%20Procedures.pdf" TargetMode="External"/><Relationship Id="rId21" Type="http://schemas.openxmlformats.org/officeDocument/2006/relationships/hyperlink" Target="file:///C:\Users\olivier\AppData\Local\Temp\jmhood@uta.edu" TargetMode="External"/><Relationship Id="rId34" Type="http://schemas.openxmlformats.org/officeDocument/2006/relationships/hyperlink" Target="mailto:schira@uta.edu" TargetMode="External"/><Relationship Id="rId42" Type="http://schemas.openxmlformats.org/officeDocument/2006/relationships/hyperlink" Target="mailto:peace@uta.edu" TargetMode="External"/><Relationship Id="rId47" Type="http://schemas.openxmlformats.org/officeDocument/2006/relationships/hyperlink" Target="http://libguides.uta.edu/nursing" TargetMode="External"/><Relationship Id="rId50" Type="http://schemas.openxmlformats.org/officeDocument/2006/relationships/hyperlink" Target="http://ask.uta.edu" TargetMode="External"/><Relationship Id="rId55" Type="http://schemas.openxmlformats.org/officeDocument/2006/relationships/hyperlink" Target="http://library.uta.edu/how-to" TargetMode="External"/><Relationship Id="rId63" Type="http://schemas.openxmlformats.org/officeDocument/2006/relationships/hyperlink" Target="http://www.uta.edu/conhi/students/scholarships/index.php" TargetMode="External"/><Relationship Id="rId68" Type="http://schemas.openxmlformats.org/officeDocument/2006/relationships/hyperlink" Target="mailto:angel.korenek@uta.edu"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disability" TargetMode="External"/><Relationship Id="rId29" Type="http://schemas.openxmlformats.org/officeDocument/2006/relationships/hyperlink" Target="http://www.uta.edu/universitycollege/resources/index.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uta.edu/universitycollege/current/academic-support/learning-center/tutoring/index.php" TargetMode="External"/><Relationship Id="rId32" Type="http://schemas.openxmlformats.org/officeDocument/2006/relationships/hyperlink" Target="http://www.uta.edu/news/info/campus-carry/" TargetMode="External"/><Relationship Id="rId37" Type="http://schemas.openxmlformats.org/officeDocument/2006/relationships/hyperlink" Target="http://www.uta.edu/sfs" TargetMode="External"/><Relationship Id="rId40" Type="http://schemas.openxmlformats.org/officeDocument/2006/relationships/hyperlink" Target="https://mavalert.uta.edu/" TargetMode="External"/><Relationship Id="rId45" Type="http://schemas.openxmlformats.org/officeDocument/2006/relationships/hyperlink" Target="mailto:Kaeli.vandertulip@uta.edu" TargetMode="External"/><Relationship Id="rId53" Type="http://schemas.openxmlformats.org/officeDocument/2006/relationships/hyperlink" Target="http://uta.summon.serialssolutions.com/" TargetMode="External"/><Relationship Id="rId58" Type="http://schemas.openxmlformats.org/officeDocument/2006/relationships/hyperlink" Target="http://openroom.uta.edu/" TargetMode="External"/><Relationship Id="rId66" Type="http://schemas.openxmlformats.org/officeDocument/2006/relationships/hyperlink" Target="mailto:olivier@uta.edu" TargetMode="External"/><Relationship Id="rId5" Type="http://schemas.openxmlformats.org/officeDocument/2006/relationships/settings" Target="settings.xml"/><Relationship Id="rId15" Type="http://schemas.openxmlformats.org/officeDocument/2006/relationships/hyperlink" Target="http://www.uta.edu/uta/acadcal.php?session=20166" TargetMode="External"/><Relationship Id="rId23" Type="http://schemas.openxmlformats.org/officeDocument/2006/relationships/hyperlink" Target="http://library.uta.edu/plagiarism/index.html" TargetMode="External"/><Relationship Id="rId28" Type="http://schemas.openxmlformats.org/officeDocument/2006/relationships/hyperlink" Target="mailto:resources@uta.edu" TargetMode="External"/><Relationship Id="rId36" Type="http://schemas.openxmlformats.org/officeDocument/2006/relationships/hyperlink" Target="mailto:helpdesk@uta.edu" TargetMode="External"/><Relationship Id="rId49" Type="http://schemas.openxmlformats.org/officeDocument/2006/relationships/hyperlink" Target="http://libguides.uta.edu" TargetMode="External"/><Relationship Id="rId57" Type="http://schemas.openxmlformats.org/officeDocument/2006/relationships/hyperlink" Target="http://library.uta.edu/academic-plaza" TargetMode="External"/><Relationship Id="rId61" Type="http://schemas.openxmlformats.org/officeDocument/2006/relationships/hyperlink" Target="http://www.uta.edu/conhi/students/msn-resources/index.php" TargetMode="External"/><Relationship Id="rId10" Type="http://schemas.openxmlformats.org/officeDocument/2006/relationships/header" Target="header1.xml"/><Relationship Id="rId19" Type="http://schemas.openxmlformats.org/officeDocument/2006/relationships/hyperlink" Target="http://www.uta.edu/hr/eos/index.php" TargetMode="External"/><Relationship Id="rId31" Type="http://schemas.openxmlformats.org/officeDocument/2006/relationships/hyperlink" Target="http://library.uta.edu/academic-plaza" TargetMode="External"/><Relationship Id="rId44" Type="http://schemas.openxmlformats.org/officeDocument/2006/relationships/hyperlink" Target="mailto:scalf@uta.edu" TargetMode="External"/><Relationship Id="rId52" Type="http://schemas.openxmlformats.org/officeDocument/2006/relationships/hyperlink" Target="http://pulse.uta.edu/vwebv/enterCourseReserve.do" TargetMode="External"/><Relationship Id="rId60" Type="http://schemas.openxmlformats.org/officeDocument/2006/relationships/hyperlink" Target="http://www.cdc.gov/" TargetMode="External"/><Relationship Id="rId65" Type="http://schemas.openxmlformats.org/officeDocument/2006/relationships/hyperlink" Target="mailto:kdaniel@uta.edu" TargetMode="External"/><Relationship Id="rId4" Type="http://schemas.microsoft.com/office/2007/relationships/stylesWithEffects" Target="stylesWithEffects.xml"/><Relationship Id="rId9" Type="http://schemas.openxmlformats.org/officeDocument/2006/relationships/hyperlink" Target="https://www.uta.edu/profiles/bethany-mcclean" TargetMode="External"/><Relationship Id="rId14" Type="http://schemas.openxmlformats.org/officeDocument/2006/relationships/hyperlink" Target="http://www.uta.edu/fao/" TargetMode="External"/><Relationship Id="rId22" Type="http://schemas.openxmlformats.org/officeDocument/2006/relationships/hyperlink" Target="https://www.uta.edu/conduct/" TargetMode="External"/><Relationship Id="rId27" Type="http://schemas.openxmlformats.org/officeDocument/2006/relationships/hyperlink" Target="http://www.uta.edu/universitycollege/current/academic-support/mcnair/index.php" TargetMode="External"/><Relationship Id="rId30" Type="http://schemas.openxmlformats.org/officeDocument/2006/relationships/hyperlink" Target="http://www.uta.edu/owl" TargetMode="External"/><Relationship Id="rId35" Type="http://schemas.openxmlformats.org/officeDocument/2006/relationships/hyperlink" Target="http://www.uta.edu/oit/cs/email/mavmail.php" TargetMode="External"/><Relationship Id="rId43" Type="http://schemas.openxmlformats.org/officeDocument/2006/relationships/hyperlink" Target="mailto:llpyburn@uta.edu" TargetMode="External"/><Relationship Id="rId48" Type="http://schemas.openxmlformats.org/officeDocument/2006/relationships/hyperlink" Target="http://library.uta.edu/" TargetMode="External"/><Relationship Id="rId56" Type="http://schemas.openxmlformats.org/officeDocument/2006/relationships/hyperlink" Target="http://libguides.uta.edu/offcampus" TargetMode="External"/><Relationship Id="rId64" Type="http://schemas.openxmlformats.org/officeDocument/2006/relationships/hyperlink" Target="mailto:jleflore@uta.edu" TargetMode="External"/><Relationship Id="rId69" Type="http://schemas.openxmlformats.org/officeDocument/2006/relationships/hyperlink" Target="mailto:lirose@uta.edu" TargetMode="External"/><Relationship Id="rId8" Type="http://schemas.openxmlformats.org/officeDocument/2006/relationships/endnotes" Target="endnotes.xml"/><Relationship Id="rId51" Type="http://schemas.openxmlformats.org/officeDocument/2006/relationships/hyperlink" Target="http://libguides.uta.edu/az.php"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catalog.uta.edu/academicregulations/grades/" TargetMode="External"/><Relationship Id="rId17" Type="http://schemas.openxmlformats.org/officeDocument/2006/relationships/hyperlink" Target="http://www.uta.edu/disability" TargetMode="External"/><Relationship Id="rId25" Type="http://schemas.openxmlformats.org/officeDocument/2006/relationships/hyperlink" Target="http://www.uta.edu/universitycollege/resources/college-based-clinics-labs.php" TargetMode="External"/><Relationship Id="rId33" Type="http://schemas.openxmlformats.org/officeDocument/2006/relationships/hyperlink" Target="mailto:donelle@uta.edu" TargetMode="External"/><Relationship Id="rId38" Type="http://schemas.openxmlformats.org/officeDocument/2006/relationships/hyperlink" Target="http://www.uta.edu/campus-ops/ehs/fire/Evac_Maps_Buildings.php" TargetMode="External"/><Relationship Id="rId46" Type="http://schemas.openxmlformats.org/officeDocument/2006/relationships/hyperlink" Target="mailto:library-nursing@listserv.uta.edu" TargetMode="External"/><Relationship Id="rId59" Type="http://schemas.openxmlformats.org/officeDocument/2006/relationships/hyperlink" Target="http://www.bon.state.tx.us" TargetMode="External"/><Relationship Id="rId67" Type="http://schemas.openxmlformats.org/officeDocument/2006/relationships/hyperlink" Target="mailto:janyth.mauricio@uta.edu" TargetMode="External"/><Relationship Id="rId20" Type="http://schemas.openxmlformats.org/officeDocument/2006/relationships/hyperlink" Target="http://www.uta.edu/titleIX" TargetMode="External"/><Relationship Id="rId41" Type="http://schemas.openxmlformats.org/officeDocument/2006/relationships/hyperlink" Target="https://mavalert.uta.edu/register.php" TargetMode="External"/><Relationship Id="rId54" Type="http://schemas.openxmlformats.org/officeDocument/2006/relationships/hyperlink" Target="http://pulse.uta.edu/vwebv/searchSubject" TargetMode="External"/><Relationship Id="rId62" Type="http://schemas.openxmlformats.org/officeDocument/2006/relationships/hyperlink" Target="http://www.uta.edu/conhi/students/msn-resources/index.php" TargetMode="External"/><Relationship Id="rId70" Type="http://schemas.openxmlformats.org/officeDocument/2006/relationships/hyperlink" Target="mailto:lvwilson@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4949F-184A-408C-AAFF-A9C5A48B8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5210</Words>
  <Characters>29698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Mcclean</dc:creator>
  <cp:lastModifiedBy>Mcclean</cp:lastModifiedBy>
  <cp:revision>1</cp:revision>
  <cp:lastPrinted>2016-08-13T17:25:00Z</cp:lastPrinted>
  <dcterms:created xsi:type="dcterms:W3CDTF">2016-08-13T17:29:00Z</dcterms:created>
  <dcterms:modified xsi:type="dcterms:W3CDTF">2016-08-13T17:31:00Z</dcterms:modified>
</cp:coreProperties>
</file>